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9144D" w14:textId="77777777" w:rsidR="00557F14" w:rsidRPr="00023AE0" w:rsidRDefault="00E77638">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023AE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023AE0">
        <w:rPr>
          <w:rFonts w:ascii="Palatino Linotype" w:eastAsia="Palatino Linotype" w:hAnsi="Palatino Linotype" w:cs="Palatino Linotype"/>
          <w:b/>
          <w:sz w:val="22"/>
          <w:szCs w:val="22"/>
        </w:rPr>
        <w:t xml:space="preserve">a </w:t>
      </w:r>
      <w:r w:rsidR="002C042B" w:rsidRPr="00023AE0">
        <w:rPr>
          <w:rFonts w:ascii="Palatino Linotype" w:eastAsia="Palatino Linotype" w:hAnsi="Palatino Linotype" w:cs="Palatino Linotype"/>
          <w:b/>
          <w:sz w:val="22"/>
          <w:szCs w:val="22"/>
        </w:rPr>
        <w:t>veinti</w:t>
      </w:r>
      <w:r w:rsidR="00F274B2" w:rsidRPr="00023AE0">
        <w:rPr>
          <w:rFonts w:ascii="Palatino Linotype" w:eastAsia="Palatino Linotype" w:hAnsi="Palatino Linotype" w:cs="Palatino Linotype"/>
          <w:b/>
          <w:sz w:val="22"/>
          <w:szCs w:val="22"/>
        </w:rPr>
        <w:t>ocho</w:t>
      </w:r>
      <w:r w:rsidR="007F0985" w:rsidRPr="00023AE0">
        <w:rPr>
          <w:rFonts w:ascii="Palatino Linotype" w:eastAsia="Palatino Linotype" w:hAnsi="Palatino Linotype" w:cs="Palatino Linotype"/>
          <w:b/>
          <w:sz w:val="22"/>
          <w:szCs w:val="22"/>
        </w:rPr>
        <w:t xml:space="preserve"> de mayo</w:t>
      </w:r>
      <w:r w:rsidRPr="00023AE0">
        <w:rPr>
          <w:rFonts w:ascii="Palatino Linotype" w:eastAsia="Palatino Linotype" w:hAnsi="Palatino Linotype" w:cs="Palatino Linotype"/>
          <w:b/>
          <w:sz w:val="22"/>
          <w:szCs w:val="22"/>
        </w:rPr>
        <w:t xml:space="preserve"> de dos mil veinticinco</w:t>
      </w:r>
      <w:r w:rsidRPr="00023AE0">
        <w:rPr>
          <w:rFonts w:ascii="Palatino Linotype" w:eastAsia="Palatino Linotype" w:hAnsi="Palatino Linotype" w:cs="Palatino Linotype"/>
          <w:sz w:val="22"/>
          <w:szCs w:val="22"/>
        </w:rPr>
        <w:t xml:space="preserve">. </w:t>
      </w:r>
    </w:p>
    <w:p w14:paraId="230CB3F4" w14:textId="284FC06F" w:rsidR="00557F14" w:rsidRPr="00023AE0" w:rsidRDefault="00E77638" w:rsidP="00C653DB">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023AE0">
        <w:rPr>
          <w:rFonts w:ascii="Palatino Linotype" w:eastAsia="Palatino Linotype" w:hAnsi="Palatino Linotype" w:cs="Palatino Linotype"/>
          <w:b/>
          <w:sz w:val="22"/>
          <w:szCs w:val="22"/>
        </w:rPr>
        <w:t>Visto</w:t>
      </w:r>
      <w:r w:rsidRPr="00023AE0">
        <w:rPr>
          <w:rFonts w:ascii="Palatino Linotype" w:eastAsia="Palatino Linotype" w:hAnsi="Palatino Linotype" w:cs="Palatino Linotype"/>
          <w:sz w:val="22"/>
          <w:szCs w:val="22"/>
        </w:rPr>
        <w:t xml:space="preserve"> el expediente formado con motivo del recurso de revisión </w:t>
      </w:r>
      <w:r w:rsidRPr="00023AE0">
        <w:rPr>
          <w:rFonts w:ascii="Palatino Linotype" w:eastAsia="Palatino Linotype" w:hAnsi="Palatino Linotype" w:cs="Palatino Linotype"/>
          <w:b/>
          <w:sz w:val="22"/>
          <w:szCs w:val="22"/>
        </w:rPr>
        <w:t>0</w:t>
      </w:r>
      <w:r w:rsidR="00F274B2" w:rsidRPr="00023AE0">
        <w:rPr>
          <w:rFonts w:ascii="Palatino Linotype" w:eastAsia="Palatino Linotype" w:hAnsi="Palatino Linotype" w:cs="Palatino Linotype"/>
          <w:b/>
          <w:sz w:val="22"/>
          <w:szCs w:val="22"/>
        </w:rPr>
        <w:t>30</w:t>
      </w:r>
      <w:r w:rsidR="00506595" w:rsidRPr="00023AE0">
        <w:rPr>
          <w:rFonts w:ascii="Palatino Linotype" w:eastAsia="Palatino Linotype" w:hAnsi="Palatino Linotype" w:cs="Palatino Linotype"/>
          <w:b/>
          <w:sz w:val="22"/>
          <w:szCs w:val="22"/>
        </w:rPr>
        <w:t>84</w:t>
      </w:r>
      <w:r w:rsidRPr="00023AE0">
        <w:rPr>
          <w:rFonts w:ascii="Palatino Linotype" w:eastAsia="Palatino Linotype" w:hAnsi="Palatino Linotype" w:cs="Palatino Linotype"/>
          <w:b/>
          <w:sz w:val="22"/>
          <w:szCs w:val="22"/>
        </w:rPr>
        <w:t>/INFOEM/IP/RR/2025</w:t>
      </w:r>
      <w:r w:rsidRPr="00023AE0">
        <w:rPr>
          <w:rFonts w:ascii="Palatino Linotype" w:eastAsia="Palatino Linotype" w:hAnsi="Palatino Linotype" w:cs="Palatino Linotype"/>
          <w:sz w:val="22"/>
          <w:szCs w:val="22"/>
        </w:rPr>
        <w:t>, interpuesto por</w:t>
      </w:r>
      <w:r w:rsidR="000056C0" w:rsidRPr="00023AE0">
        <w:rPr>
          <w:rFonts w:ascii="Palatino Linotype" w:eastAsia="Palatino Linotype" w:hAnsi="Palatino Linotype" w:cs="Palatino Linotype"/>
          <w:sz w:val="22"/>
          <w:szCs w:val="22"/>
        </w:rPr>
        <w:t xml:space="preserve"> </w:t>
      </w:r>
      <w:r w:rsidR="008809D4" w:rsidRPr="008809D4">
        <w:rPr>
          <w:rFonts w:ascii="Palatino Linotype" w:eastAsia="Palatino Linotype" w:hAnsi="Palatino Linotype" w:cs="Palatino Linotype"/>
          <w:b/>
          <w:sz w:val="22"/>
          <w:szCs w:val="22"/>
        </w:rPr>
        <w:t>XXXXXXX XXXX XXX</w:t>
      </w:r>
      <w:r w:rsidR="00C653DB" w:rsidRPr="00023AE0">
        <w:rPr>
          <w:rFonts w:ascii="Palatino Linotype" w:eastAsia="Palatino Linotype" w:hAnsi="Palatino Linotype" w:cs="Palatino Linotype"/>
          <w:b/>
          <w:sz w:val="22"/>
          <w:szCs w:val="22"/>
        </w:rPr>
        <w:t>,</w:t>
      </w:r>
      <w:r w:rsidRPr="00023AE0">
        <w:rPr>
          <w:rFonts w:ascii="Palatino Linotype" w:eastAsia="Palatino Linotype" w:hAnsi="Palatino Linotype" w:cs="Palatino Linotype"/>
          <w:sz w:val="22"/>
          <w:szCs w:val="22"/>
        </w:rPr>
        <w:t xml:space="preserve"> en lo sucesivo</w:t>
      </w:r>
      <w:r w:rsidRPr="00023AE0">
        <w:rPr>
          <w:rFonts w:ascii="Palatino Linotype" w:eastAsia="Palatino Linotype" w:hAnsi="Palatino Linotype" w:cs="Palatino Linotype"/>
          <w:b/>
          <w:sz w:val="22"/>
          <w:szCs w:val="22"/>
        </w:rPr>
        <w:t xml:space="preserve"> la parte</w:t>
      </w:r>
      <w:r w:rsidRPr="00023AE0">
        <w:rPr>
          <w:rFonts w:ascii="Palatino Linotype" w:eastAsia="Palatino Linotype" w:hAnsi="Palatino Linotype" w:cs="Palatino Linotype"/>
          <w:sz w:val="22"/>
          <w:szCs w:val="22"/>
        </w:rPr>
        <w:t xml:space="preserve"> </w:t>
      </w:r>
      <w:r w:rsidRPr="00023AE0">
        <w:rPr>
          <w:rFonts w:ascii="Palatino Linotype" w:eastAsia="Palatino Linotype" w:hAnsi="Palatino Linotype" w:cs="Palatino Linotype"/>
          <w:b/>
          <w:sz w:val="22"/>
          <w:szCs w:val="22"/>
        </w:rPr>
        <w:t>Recurrente,</w:t>
      </w:r>
      <w:r w:rsidRPr="00023AE0">
        <w:rPr>
          <w:rFonts w:ascii="Palatino Linotype" w:eastAsia="Palatino Linotype" w:hAnsi="Palatino Linotype" w:cs="Palatino Linotype"/>
          <w:sz w:val="22"/>
          <w:szCs w:val="22"/>
        </w:rPr>
        <w:t xml:space="preserve"> en contra de la respuesta a su solicitud por parte del</w:t>
      </w:r>
      <w:r w:rsidR="00F274B2" w:rsidRPr="00023AE0">
        <w:rPr>
          <w:rFonts w:ascii="Palatino Linotype" w:eastAsia="Palatino Linotype" w:hAnsi="Palatino Linotype" w:cs="Palatino Linotype"/>
          <w:sz w:val="22"/>
          <w:szCs w:val="22"/>
        </w:rPr>
        <w:t xml:space="preserve"> </w:t>
      </w:r>
      <w:r w:rsidR="00F274B2" w:rsidRPr="00023AE0">
        <w:rPr>
          <w:rFonts w:ascii="Palatino Linotype" w:eastAsia="Palatino Linotype" w:hAnsi="Palatino Linotype" w:cs="Palatino Linotype"/>
          <w:b/>
          <w:sz w:val="22"/>
          <w:szCs w:val="22"/>
        </w:rPr>
        <w:t>Instituto Electoral del Estado de México</w:t>
      </w:r>
      <w:r w:rsidRPr="00023AE0">
        <w:rPr>
          <w:rFonts w:ascii="Palatino Linotype" w:eastAsia="Palatino Linotype" w:hAnsi="Palatino Linotype" w:cs="Palatino Linotype"/>
          <w:sz w:val="22"/>
          <w:szCs w:val="22"/>
        </w:rPr>
        <w:t>,</w:t>
      </w:r>
      <w:r w:rsidRPr="00023AE0">
        <w:rPr>
          <w:rFonts w:ascii="Palatino Linotype" w:eastAsia="Palatino Linotype" w:hAnsi="Palatino Linotype" w:cs="Palatino Linotype"/>
          <w:b/>
          <w:sz w:val="22"/>
          <w:szCs w:val="22"/>
        </w:rPr>
        <w:t xml:space="preserve"> </w:t>
      </w:r>
      <w:r w:rsidRPr="00023AE0">
        <w:rPr>
          <w:rFonts w:ascii="Palatino Linotype" w:eastAsia="Palatino Linotype" w:hAnsi="Palatino Linotype" w:cs="Palatino Linotype"/>
          <w:sz w:val="22"/>
          <w:szCs w:val="22"/>
        </w:rPr>
        <w:t xml:space="preserve">en lo sucesivo el </w:t>
      </w:r>
      <w:r w:rsidRPr="00023AE0">
        <w:rPr>
          <w:rFonts w:ascii="Palatino Linotype" w:eastAsia="Palatino Linotype" w:hAnsi="Palatino Linotype" w:cs="Palatino Linotype"/>
          <w:b/>
          <w:sz w:val="22"/>
          <w:szCs w:val="22"/>
        </w:rPr>
        <w:t xml:space="preserve">Sujeto Obligado, </w:t>
      </w:r>
      <w:r w:rsidRPr="00023AE0">
        <w:rPr>
          <w:rFonts w:ascii="Palatino Linotype" w:eastAsia="Palatino Linotype" w:hAnsi="Palatino Linotype" w:cs="Palatino Linotype"/>
          <w:sz w:val="22"/>
          <w:szCs w:val="22"/>
        </w:rPr>
        <w:t xml:space="preserve">se procede a dictar la presente resolución con base en los siguientes: </w:t>
      </w:r>
    </w:p>
    <w:p w14:paraId="39605349" w14:textId="77777777" w:rsidR="00557F14" w:rsidRPr="00023AE0" w:rsidRDefault="00E77638">
      <w:pPr>
        <w:spacing w:before="240" w:after="240" w:line="360" w:lineRule="auto"/>
        <w:jc w:val="center"/>
        <w:rPr>
          <w:rFonts w:ascii="Palatino Linotype" w:eastAsia="Palatino Linotype" w:hAnsi="Palatino Linotype" w:cs="Palatino Linotype"/>
          <w:b/>
          <w:sz w:val="22"/>
          <w:szCs w:val="22"/>
        </w:rPr>
      </w:pPr>
      <w:r w:rsidRPr="00023AE0">
        <w:rPr>
          <w:rFonts w:ascii="Palatino Linotype" w:eastAsia="Palatino Linotype" w:hAnsi="Palatino Linotype" w:cs="Palatino Linotype"/>
          <w:b/>
          <w:sz w:val="22"/>
          <w:szCs w:val="22"/>
        </w:rPr>
        <w:t>I. A N T E C E D E N T E S</w:t>
      </w:r>
    </w:p>
    <w:p w14:paraId="3F67E179" w14:textId="77777777" w:rsidR="00557F14" w:rsidRPr="00023AE0" w:rsidRDefault="00E77638">
      <w:pPr>
        <w:spacing w:before="240" w:after="240"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sz w:val="22"/>
          <w:szCs w:val="22"/>
        </w:rPr>
        <w:t>1. Solicitud de acceso a la información.</w:t>
      </w:r>
      <w:r w:rsidRPr="00023AE0">
        <w:rPr>
          <w:rFonts w:ascii="Palatino Linotype" w:eastAsia="Palatino Linotype" w:hAnsi="Palatino Linotype" w:cs="Palatino Linotype"/>
          <w:sz w:val="22"/>
          <w:szCs w:val="22"/>
        </w:rPr>
        <w:t xml:space="preserve"> Con fecha </w:t>
      </w:r>
      <w:r w:rsidR="00B733E2" w:rsidRPr="00023AE0">
        <w:rPr>
          <w:rFonts w:ascii="Palatino Linotype" w:eastAsia="Palatino Linotype" w:hAnsi="Palatino Linotype" w:cs="Palatino Linotype"/>
          <w:b/>
          <w:sz w:val="22"/>
          <w:szCs w:val="22"/>
        </w:rPr>
        <w:t>catorce</w:t>
      </w:r>
      <w:r w:rsidR="007F0985" w:rsidRPr="00023AE0">
        <w:rPr>
          <w:rFonts w:ascii="Palatino Linotype" w:eastAsia="Palatino Linotype" w:hAnsi="Palatino Linotype" w:cs="Palatino Linotype"/>
          <w:b/>
          <w:sz w:val="22"/>
          <w:szCs w:val="22"/>
        </w:rPr>
        <w:t xml:space="preserve"> de febrero</w:t>
      </w:r>
      <w:r w:rsidRPr="00023AE0">
        <w:rPr>
          <w:rFonts w:ascii="Palatino Linotype" w:eastAsia="Palatino Linotype" w:hAnsi="Palatino Linotype" w:cs="Palatino Linotype"/>
          <w:b/>
          <w:sz w:val="22"/>
          <w:szCs w:val="22"/>
        </w:rPr>
        <w:t xml:space="preserve"> de dos mil veinticinco</w:t>
      </w:r>
      <w:r w:rsidRPr="00023AE0">
        <w:rPr>
          <w:rFonts w:ascii="Palatino Linotype" w:eastAsia="Palatino Linotype" w:hAnsi="Palatino Linotype" w:cs="Palatino Linotype"/>
          <w:sz w:val="22"/>
          <w:szCs w:val="22"/>
        </w:rPr>
        <w:t xml:space="preserve">, la parte </w:t>
      </w:r>
      <w:r w:rsidRPr="00023AE0">
        <w:rPr>
          <w:rFonts w:ascii="Palatino Linotype" w:eastAsia="Palatino Linotype" w:hAnsi="Palatino Linotype" w:cs="Palatino Linotype"/>
          <w:b/>
          <w:sz w:val="22"/>
          <w:szCs w:val="22"/>
        </w:rPr>
        <w:t>Recurrente</w:t>
      </w:r>
      <w:r w:rsidRPr="00023AE0">
        <w:rPr>
          <w:rFonts w:ascii="Palatino Linotype" w:eastAsia="Palatino Linotype" w:hAnsi="Palatino Linotype" w:cs="Palatino Linotype"/>
          <w:sz w:val="22"/>
          <w:szCs w:val="22"/>
        </w:rPr>
        <w:t xml:space="preserve"> </w:t>
      </w:r>
      <w:r w:rsidR="000056C0" w:rsidRPr="00023AE0">
        <w:rPr>
          <w:rFonts w:ascii="Palatino Linotype" w:eastAsia="Palatino Linotype" w:hAnsi="Palatino Linotype" w:cs="Palatino Linotype"/>
          <w:sz w:val="22"/>
          <w:szCs w:val="22"/>
        </w:rPr>
        <w:t xml:space="preserve">a través </w:t>
      </w:r>
      <w:r w:rsidR="00C653DB" w:rsidRPr="00023AE0">
        <w:rPr>
          <w:rFonts w:ascii="Palatino Linotype" w:eastAsia="Palatino Linotype" w:hAnsi="Palatino Linotype" w:cs="Palatino Linotype"/>
          <w:sz w:val="22"/>
          <w:szCs w:val="22"/>
        </w:rPr>
        <w:t xml:space="preserve">del </w:t>
      </w:r>
      <w:r w:rsidR="000056C0" w:rsidRPr="00023AE0">
        <w:rPr>
          <w:rFonts w:ascii="Palatino Linotype" w:eastAsia="Palatino Linotype" w:hAnsi="Palatino Linotype" w:cs="Palatino Linotype"/>
          <w:sz w:val="22"/>
          <w:szCs w:val="22"/>
        </w:rPr>
        <w:t xml:space="preserve">Sistema de Acceso a la Información Mexiquense, en lo subsecuente el SAIMEX, </w:t>
      </w:r>
      <w:r w:rsidRPr="00023AE0">
        <w:rPr>
          <w:rFonts w:ascii="Palatino Linotype" w:eastAsia="Palatino Linotype" w:hAnsi="Palatino Linotype" w:cs="Palatino Linotype"/>
          <w:sz w:val="22"/>
          <w:szCs w:val="22"/>
        </w:rPr>
        <w:t>formuló solicitud de acceso a información pública al</w:t>
      </w:r>
      <w:r w:rsidRPr="00023AE0">
        <w:rPr>
          <w:rFonts w:ascii="Palatino Linotype" w:eastAsia="Palatino Linotype" w:hAnsi="Palatino Linotype" w:cs="Palatino Linotype"/>
          <w:b/>
          <w:sz w:val="22"/>
          <w:szCs w:val="22"/>
        </w:rPr>
        <w:t xml:space="preserve"> Sujeto Obligado</w:t>
      </w:r>
      <w:r w:rsidRPr="00023AE0">
        <w:rPr>
          <w:rFonts w:ascii="Palatino Linotype" w:eastAsia="Palatino Linotype" w:hAnsi="Palatino Linotype" w:cs="Palatino Linotype"/>
          <w:sz w:val="22"/>
          <w:szCs w:val="22"/>
        </w:rPr>
        <w:t xml:space="preserve">; </w:t>
      </w:r>
      <w:r w:rsidR="00C653DB" w:rsidRPr="00023AE0">
        <w:rPr>
          <w:rFonts w:ascii="Palatino Linotype" w:eastAsia="Palatino Linotype" w:hAnsi="Palatino Linotype" w:cs="Palatino Linotype"/>
          <w:sz w:val="22"/>
          <w:szCs w:val="22"/>
        </w:rPr>
        <w:t xml:space="preserve">misma </w:t>
      </w:r>
      <w:r w:rsidRPr="00023AE0">
        <w:rPr>
          <w:rFonts w:ascii="Palatino Linotype" w:eastAsia="Palatino Linotype" w:hAnsi="Palatino Linotype" w:cs="Palatino Linotype"/>
          <w:sz w:val="22"/>
          <w:szCs w:val="22"/>
        </w:rPr>
        <w:t>a la que se le asignó el número</w:t>
      </w:r>
      <w:r w:rsidR="00F274B2" w:rsidRPr="00023AE0">
        <w:t xml:space="preserve"> </w:t>
      </w:r>
      <w:r w:rsidR="00F274B2" w:rsidRPr="00023AE0">
        <w:rPr>
          <w:rFonts w:ascii="Palatino Linotype" w:eastAsia="Palatino Linotype" w:hAnsi="Palatino Linotype" w:cs="Palatino Linotype"/>
          <w:b/>
          <w:sz w:val="22"/>
          <w:szCs w:val="22"/>
        </w:rPr>
        <w:t>00104/IEEM/IP/2025</w:t>
      </w:r>
      <w:r w:rsidRPr="00023AE0">
        <w:rPr>
          <w:rFonts w:ascii="Palatino Linotype" w:eastAsia="Palatino Linotype" w:hAnsi="Palatino Linotype" w:cs="Palatino Linotype"/>
          <w:sz w:val="22"/>
          <w:szCs w:val="22"/>
        </w:rPr>
        <w:t>, mediante la cual se requirió la información siguiente:</w:t>
      </w:r>
    </w:p>
    <w:p w14:paraId="0F41C384" w14:textId="77777777" w:rsidR="00557F14" w:rsidRPr="00023AE0" w:rsidRDefault="00E77638" w:rsidP="00B733E2">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023AE0">
        <w:rPr>
          <w:rFonts w:ascii="Palatino Linotype" w:eastAsia="Palatino Linotype" w:hAnsi="Palatino Linotype" w:cs="Palatino Linotype"/>
          <w:i/>
          <w:sz w:val="22"/>
          <w:szCs w:val="22"/>
        </w:rPr>
        <w:t>“</w:t>
      </w:r>
      <w:r w:rsidR="00F274B2" w:rsidRPr="00023AE0">
        <w:rPr>
          <w:rFonts w:ascii="Palatino Linotype" w:eastAsia="Palatino Linotype" w:hAnsi="Palatino Linotype" w:cs="Palatino Linotype"/>
          <w:i/>
          <w:sz w:val="22"/>
          <w:szCs w:val="22"/>
        </w:rPr>
        <w:t xml:space="preserve">Quiero las cédulas de sus bases de datos 2025 así como sus </w:t>
      </w:r>
      <w:proofErr w:type="spellStart"/>
      <w:r w:rsidR="00F274B2" w:rsidRPr="00023AE0">
        <w:rPr>
          <w:rFonts w:ascii="Palatino Linotype" w:eastAsia="Palatino Linotype" w:hAnsi="Palatino Linotype" w:cs="Palatino Linotype"/>
          <w:i/>
          <w:sz w:val="22"/>
          <w:szCs w:val="22"/>
        </w:rPr>
        <w:t>avisós</w:t>
      </w:r>
      <w:proofErr w:type="spellEnd"/>
      <w:r w:rsidR="00F274B2" w:rsidRPr="00023AE0">
        <w:rPr>
          <w:rFonts w:ascii="Palatino Linotype" w:eastAsia="Palatino Linotype" w:hAnsi="Palatino Linotype" w:cs="Palatino Linotype"/>
          <w:i/>
          <w:sz w:val="22"/>
          <w:szCs w:val="22"/>
        </w:rPr>
        <w:t xml:space="preserve"> de privacidad y sus documentos de seguridad </w:t>
      </w:r>
      <w:r w:rsidRPr="00023AE0">
        <w:rPr>
          <w:rFonts w:ascii="Palatino Linotype" w:eastAsia="Palatino Linotype" w:hAnsi="Palatino Linotype" w:cs="Palatino Linotype"/>
          <w:i/>
          <w:sz w:val="22"/>
          <w:szCs w:val="22"/>
        </w:rPr>
        <w:t xml:space="preserve">" (Sic) </w:t>
      </w:r>
    </w:p>
    <w:p w14:paraId="68F64949" w14:textId="77777777" w:rsidR="00557F14" w:rsidRPr="00023AE0" w:rsidRDefault="00E77638" w:rsidP="000056C0">
      <w:pPr>
        <w:spacing w:before="240" w:after="240"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sz w:val="22"/>
          <w:szCs w:val="22"/>
        </w:rPr>
        <w:t>Modalidad de Entrega:</w:t>
      </w:r>
      <w:r w:rsidRPr="00023AE0">
        <w:rPr>
          <w:rFonts w:ascii="Palatino Linotype" w:eastAsia="Palatino Linotype" w:hAnsi="Palatino Linotype" w:cs="Palatino Linotype"/>
          <w:sz w:val="22"/>
          <w:szCs w:val="22"/>
        </w:rPr>
        <w:t xml:space="preserve"> </w:t>
      </w:r>
      <w:r w:rsidR="000056C0" w:rsidRPr="00023AE0">
        <w:rPr>
          <w:rFonts w:ascii="Palatino Linotype" w:eastAsia="Palatino Linotype" w:hAnsi="Palatino Linotype" w:cs="Palatino Linotype"/>
          <w:sz w:val="22"/>
          <w:szCs w:val="22"/>
        </w:rPr>
        <w:t>a través del Sistema de Acceso a la Información Mexiquense (SAIMEX)</w:t>
      </w:r>
    </w:p>
    <w:p w14:paraId="4B666769" w14:textId="77777777" w:rsidR="00557F14" w:rsidRPr="00023AE0" w:rsidRDefault="00E77638">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023AE0">
        <w:rPr>
          <w:rFonts w:ascii="Palatino Linotype" w:eastAsia="Palatino Linotype" w:hAnsi="Palatino Linotype" w:cs="Palatino Linotype"/>
          <w:b/>
          <w:sz w:val="22"/>
          <w:szCs w:val="22"/>
        </w:rPr>
        <w:t xml:space="preserve">2. Respuesta. </w:t>
      </w:r>
      <w:r w:rsidRPr="00023AE0">
        <w:rPr>
          <w:rFonts w:ascii="Palatino Linotype" w:eastAsia="Palatino Linotype" w:hAnsi="Palatino Linotype" w:cs="Palatino Linotype"/>
          <w:sz w:val="22"/>
          <w:szCs w:val="22"/>
        </w:rPr>
        <w:t xml:space="preserve">El </w:t>
      </w:r>
      <w:r w:rsidR="00B733E2" w:rsidRPr="00023AE0">
        <w:rPr>
          <w:rFonts w:ascii="Palatino Linotype" w:eastAsia="Palatino Linotype" w:hAnsi="Palatino Linotype" w:cs="Palatino Linotype"/>
          <w:b/>
          <w:sz w:val="22"/>
          <w:szCs w:val="22"/>
        </w:rPr>
        <w:t>diez de marzo</w:t>
      </w:r>
      <w:r w:rsidRPr="00023AE0">
        <w:rPr>
          <w:rFonts w:ascii="Palatino Linotype" w:eastAsia="Palatino Linotype" w:hAnsi="Palatino Linotype" w:cs="Palatino Linotype"/>
          <w:b/>
          <w:sz w:val="22"/>
          <w:szCs w:val="22"/>
        </w:rPr>
        <w:t xml:space="preserve"> de dos mil veinticinco</w:t>
      </w:r>
      <w:r w:rsidRPr="00023AE0">
        <w:rPr>
          <w:rFonts w:ascii="Palatino Linotype" w:eastAsia="Palatino Linotype" w:hAnsi="Palatino Linotype" w:cs="Palatino Linotype"/>
          <w:sz w:val="22"/>
          <w:szCs w:val="22"/>
        </w:rPr>
        <w:t xml:space="preserve">, el </w:t>
      </w:r>
      <w:r w:rsidRPr="00023AE0">
        <w:rPr>
          <w:rFonts w:ascii="Palatino Linotype" w:eastAsia="Palatino Linotype" w:hAnsi="Palatino Linotype" w:cs="Palatino Linotype"/>
          <w:b/>
          <w:sz w:val="22"/>
          <w:szCs w:val="22"/>
        </w:rPr>
        <w:t xml:space="preserve">Sujeto Obligado </w:t>
      </w:r>
      <w:r w:rsidRPr="00023AE0">
        <w:rPr>
          <w:rFonts w:ascii="Palatino Linotype" w:eastAsia="Palatino Linotype" w:hAnsi="Palatino Linotype" w:cs="Palatino Linotype"/>
          <w:sz w:val="22"/>
          <w:szCs w:val="22"/>
        </w:rPr>
        <w:t>envió su respuesta a la solicitud de acceso a la información, sustancialmente en los términos siguientes:</w:t>
      </w:r>
    </w:p>
    <w:p w14:paraId="329A0495" w14:textId="77777777" w:rsidR="00557F14" w:rsidRPr="00023AE0" w:rsidRDefault="00E77638">
      <w:pPr>
        <w:spacing w:before="240" w:after="240"/>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lastRenderedPageBreak/>
        <w:t>“</w:t>
      </w:r>
      <w:r w:rsidR="00574176" w:rsidRPr="00023AE0">
        <w:rPr>
          <w:rFonts w:ascii="Palatino Linotype" w:eastAsia="Palatino Linotype" w:hAnsi="Palatino Linotype" w:cs="Palatino Linotype"/>
          <w:i/>
          <w:sz w:val="22"/>
          <w:szCs w:val="22"/>
        </w:rPr>
        <w:t>Se adjunta respuesta a su solicitud de información.</w:t>
      </w:r>
      <w:r w:rsidRPr="00023AE0">
        <w:rPr>
          <w:rFonts w:ascii="Palatino Linotype" w:eastAsia="Palatino Linotype" w:hAnsi="Palatino Linotype" w:cs="Palatino Linotype"/>
          <w:i/>
          <w:sz w:val="22"/>
          <w:szCs w:val="22"/>
        </w:rPr>
        <w:t>” (Sic)</w:t>
      </w:r>
    </w:p>
    <w:p w14:paraId="59AE8F03" w14:textId="77777777" w:rsidR="00557F14" w:rsidRPr="00023AE0"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Adjunto a la respuesta, el </w:t>
      </w:r>
      <w:r w:rsidRPr="00023AE0">
        <w:rPr>
          <w:rFonts w:ascii="Palatino Linotype" w:eastAsia="Palatino Linotype" w:hAnsi="Palatino Linotype" w:cs="Palatino Linotype"/>
          <w:b/>
          <w:sz w:val="22"/>
          <w:szCs w:val="22"/>
        </w:rPr>
        <w:t xml:space="preserve">Sujeto Obligado </w:t>
      </w:r>
      <w:r w:rsidRPr="00023AE0">
        <w:rPr>
          <w:rFonts w:ascii="Palatino Linotype" w:eastAsia="Palatino Linotype" w:hAnsi="Palatino Linotype" w:cs="Palatino Linotype"/>
          <w:sz w:val="22"/>
          <w:szCs w:val="22"/>
        </w:rPr>
        <w:t xml:space="preserve">entregó </w:t>
      </w:r>
      <w:r w:rsidR="00574176" w:rsidRPr="00023AE0">
        <w:rPr>
          <w:rFonts w:ascii="Palatino Linotype" w:eastAsia="Palatino Linotype" w:hAnsi="Palatino Linotype" w:cs="Palatino Linotype"/>
          <w:sz w:val="22"/>
          <w:szCs w:val="22"/>
        </w:rPr>
        <w:t xml:space="preserve">los </w:t>
      </w:r>
      <w:r w:rsidRPr="00023AE0">
        <w:rPr>
          <w:rFonts w:ascii="Palatino Linotype" w:eastAsia="Palatino Linotype" w:hAnsi="Palatino Linotype" w:cs="Palatino Linotype"/>
          <w:sz w:val="22"/>
          <w:szCs w:val="22"/>
        </w:rPr>
        <w:t>archivo</w:t>
      </w:r>
      <w:r w:rsidR="00574176" w:rsidRPr="00023AE0">
        <w:rPr>
          <w:rFonts w:ascii="Palatino Linotype" w:eastAsia="Palatino Linotype" w:hAnsi="Palatino Linotype" w:cs="Palatino Linotype"/>
          <w:sz w:val="22"/>
          <w:szCs w:val="22"/>
        </w:rPr>
        <w:t>s</w:t>
      </w:r>
      <w:r w:rsidRPr="00023AE0">
        <w:rPr>
          <w:rFonts w:ascii="Palatino Linotype" w:eastAsia="Palatino Linotype" w:hAnsi="Palatino Linotype" w:cs="Palatino Linotype"/>
          <w:sz w:val="22"/>
          <w:szCs w:val="22"/>
        </w:rPr>
        <w:t xml:space="preserve"> electrónico</w:t>
      </w:r>
      <w:r w:rsidR="00574176" w:rsidRPr="00023AE0">
        <w:rPr>
          <w:rFonts w:ascii="Palatino Linotype" w:eastAsia="Palatino Linotype" w:hAnsi="Palatino Linotype" w:cs="Palatino Linotype"/>
          <w:sz w:val="22"/>
          <w:szCs w:val="22"/>
        </w:rPr>
        <w:t>s</w:t>
      </w:r>
      <w:r w:rsidRPr="00023AE0">
        <w:rPr>
          <w:rFonts w:ascii="Palatino Linotype" w:eastAsia="Palatino Linotype" w:hAnsi="Palatino Linotype" w:cs="Palatino Linotype"/>
          <w:sz w:val="22"/>
          <w:szCs w:val="22"/>
        </w:rPr>
        <w:t xml:space="preserve"> que </w:t>
      </w:r>
      <w:r w:rsidR="003C6BB9" w:rsidRPr="00023AE0">
        <w:rPr>
          <w:rFonts w:ascii="Palatino Linotype" w:eastAsia="Palatino Linotype" w:hAnsi="Palatino Linotype" w:cs="Palatino Linotype"/>
          <w:sz w:val="22"/>
          <w:szCs w:val="22"/>
        </w:rPr>
        <w:t>contiene</w:t>
      </w:r>
      <w:r w:rsidRPr="00023AE0">
        <w:rPr>
          <w:rFonts w:ascii="Palatino Linotype" w:eastAsia="Palatino Linotype" w:hAnsi="Palatino Linotype" w:cs="Palatino Linotype"/>
          <w:sz w:val="22"/>
          <w:szCs w:val="22"/>
        </w:rPr>
        <w:t xml:space="preserve"> la información siguiente:</w:t>
      </w:r>
    </w:p>
    <w:p w14:paraId="18B1397D" w14:textId="77777777" w:rsidR="00574176" w:rsidRPr="00023AE0" w:rsidRDefault="0057417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1F72A41" w14:textId="77777777" w:rsidR="00574176" w:rsidRPr="00023AE0" w:rsidRDefault="00574176" w:rsidP="00574176">
      <w:pPr>
        <w:pStyle w:val="Prrafodelista"/>
        <w:numPr>
          <w:ilvl w:val="0"/>
          <w:numId w:val="22"/>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IEEM-UT-518-2025. Respuesta SIP 104-2025.pdf: </w:t>
      </w:r>
      <w:r w:rsidRPr="00023AE0">
        <w:rPr>
          <w:rFonts w:ascii="Palatino Linotype" w:eastAsia="Palatino Linotype" w:hAnsi="Palatino Linotype" w:cs="Palatino Linotype"/>
          <w:sz w:val="22"/>
          <w:szCs w:val="22"/>
        </w:rPr>
        <w:t>Oficio del 10 de marzo de 2025, a través del cual el Jefe de la Unidad de Transparencia informó a la persona solicitante que, el Instituto Electoral del Estado de México administra 50 sistemas de datos personales que se encuentran registrados ante este Instituto de Transparencia, Acceso a la Información Pública y Protección de Datos Personales en el Estado de México y Municipios (INFOEM), en el sistema informático denominado REDATOSEM (Registro de Sistemas y Bases de Datos Personales del Estado de México), y por tanto hacía entrega de las cédulas correspondientes a dichos sistemas de datos; así como, sus avisos de privacidad.</w:t>
      </w:r>
    </w:p>
    <w:p w14:paraId="621CE224" w14:textId="77777777" w:rsidR="00243C8C" w:rsidRPr="00023AE0" w:rsidRDefault="00243C8C" w:rsidP="00243C8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sz w:val="22"/>
          <w:szCs w:val="22"/>
        </w:rPr>
      </w:pPr>
    </w:p>
    <w:p w14:paraId="091C79D0" w14:textId="77777777" w:rsidR="00243C8C" w:rsidRPr="00023AE0" w:rsidRDefault="00243C8C" w:rsidP="00243C8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Que, respecto a los documentos de seguridad, de acuerdo con los artículos 4, fracción XVIII y 48 de Ley de Protección de la Ley de Protección de Datos Personales en Posesión de los Sujetos Obligados del Estado de México y Municipios </w:t>
      </w:r>
      <w:r w:rsidR="00161339" w:rsidRPr="00023AE0">
        <w:rPr>
          <w:rFonts w:ascii="Palatino Linotype" w:eastAsia="Palatino Linotype" w:hAnsi="Palatino Linotype" w:cs="Palatino Linotype"/>
          <w:sz w:val="22"/>
          <w:szCs w:val="22"/>
        </w:rPr>
        <w:t>es un</w:t>
      </w:r>
      <w:r w:rsidRPr="00023AE0">
        <w:rPr>
          <w:rFonts w:ascii="Palatino Linotype" w:eastAsia="Palatino Linotype" w:hAnsi="Palatino Linotype" w:cs="Palatino Linotype"/>
          <w:sz w:val="22"/>
          <w:szCs w:val="22"/>
        </w:rPr>
        <w:t xml:space="preserve"> instrumento que describe y da cuenta sobre las medidas de seguridad técnicas, físicas y administrativas adoptadas para garantizar la confidencialidad, integridad y disponibilidad de la información contenida en los sistemas y bases de datos personales que administran los Sujetos Obligados y Responsables del tratamiento de los datos personales</w:t>
      </w:r>
      <w:r w:rsidR="00161339" w:rsidRPr="00023AE0">
        <w:rPr>
          <w:rFonts w:ascii="Palatino Linotype" w:eastAsia="Palatino Linotype" w:hAnsi="Palatino Linotype" w:cs="Palatino Linotype"/>
          <w:sz w:val="22"/>
          <w:szCs w:val="22"/>
        </w:rPr>
        <w:t>; por tanto, se indica que mediante acuerdo del Comité de Transparencia el mismo fue clasificado.</w:t>
      </w:r>
    </w:p>
    <w:p w14:paraId="2479E845" w14:textId="77777777" w:rsidR="00574176" w:rsidRPr="00023AE0" w:rsidRDefault="00574176" w:rsidP="00574176">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i/>
          <w:sz w:val="22"/>
          <w:szCs w:val="22"/>
        </w:rPr>
      </w:pPr>
    </w:p>
    <w:p w14:paraId="73D07262" w14:textId="77777777" w:rsidR="00D960C4" w:rsidRPr="00023AE0" w:rsidRDefault="00574176" w:rsidP="00D960C4">
      <w:pPr>
        <w:pStyle w:val="Prrafodelista"/>
        <w:numPr>
          <w:ilvl w:val="0"/>
          <w:numId w:val="22"/>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Acuerdo IEEM-CT-208-2024.pdf:</w:t>
      </w:r>
      <w:r w:rsidR="00161339" w:rsidRPr="00023AE0">
        <w:rPr>
          <w:rFonts w:ascii="Palatino Linotype" w:eastAsia="Palatino Linotype" w:hAnsi="Palatino Linotype" w:cs="Palatino Linotype"/>
          <w:b/>
          <w:i/>
          <w:sz w:val="22"/>
          <w:szCs w:val="22"/>
        </w:rPr>
        <w:t xml:space="preserve"> </w:t>
      </w:r>
      <w:r w:rsidR="00161339" w:rsidRPr="00023AE0">
        <w:rPr>
          <w:rFonts w:ascii="Palatino Linotype" w:eastAsia="Palatino Linotype" w:hAnsi="Palatino Linotype" w:cs="Palatino Linotype"/>
          <w:sz w:val="22"/>
          <w:szCs w:val="22"/>
        </w:rPr>
        <w:t xml:space="preserve">Acuerdo IEEM/CT/208/2024 emitido en la Décima Sexta Sesión Extraordinaria del 17 de julio de 2024, en la que </w:t>
      </w:r>
      <w:r w:rsidR="00D960C4" w:rsidRPr="00023AE0">
        <w:rPr>
          <w:rFonts w:ascii="Palatino Linotype" w:eastAsia="Palatino Linotype" w:hAnsi="Palatino Linotype" w:cs="Palatino Linotype"/>
          <w:sz w:val="22"/>
          <w:szCs w:val="22"/>
        </w:rPr>
        <w:t>en la foja 136 se aprecia que las “medidas de seguridad de sistemas de datos personales” contenidas en el documento de seguridad son consideradas confidenciales.</w:t>
      </w:r>
    </w:p>
    <w:p w14:paraId="1EC11935" w14:textId="77777777" w:rsidR="00574176" w:rsidRPr="00023AE0" w:rsidRDefault="00161339" w:rsidP="00D960C4">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sz w:val="22"/>
          <w:szCs w:val="22"/>
        </w:rPr>
        <w:t xml:space="preserve"> </w:t>
      </w:r>
    </w:p>
    <w:p w14:paraId="70F0C69D" w14:textId="77777777" w:rsidR="000056C0" w:rsidRPr="00023AE0" w:rsidRDefault="00574176" w:rsidP="00D960C4">
      <w:pPr>
        <w:pStyle w:val="Prrafodelista"/>
        <w:numPr>
          <w:ilvl w:val="0"/>
          <w:numId w:val="22"/>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proofErr w:type="spellStart"/>
      <w:r w:rsidRPr="00023AE0">
        <w:rPr>
          <w:rFonts w:ascii="Palatino Linotype" w:eastAsia="Palatino Linotype" w:hAnsi="Palatino Linotype" w:cs="Palatino Linotype"/>
          <w:b/>
          <w:i/>
          <w:sz w:val="22"/>
          <w:szCs w:val="22"/>
        </w:rPr>
        <w:t>ÁREAS.rar</w:t>
      </w:r>
      <w:proofErr w:type="spellEnd"/>
      <w:r w:rsidRPr="00023AE0">
        <w:rPr>
          <w:rFonts w:ascii="Palatino Linotype" w:eastAsia="Palatino Linotype" w:hAnsi="Palatino Linotype" w:cs="Palatino Linotype"/>
          <w:b/>
          <w:i/>
          <w:sz w:val="22"/>
          <w:szCs w:val="22"/>
        </w:rPr>
        <w:t xml:space="preserve">: </w:t>
      </w:r>
      <w:r w:rsidR="00D960C4" w:rsidRPr="00023AE0">
        <w:rPr>
          <w:rFonts w:ascii="Palatino Linotype" w:eastAsia="Palatino Linotype" w:hAnsi="Palatino Linotype" w:cs="Palatino Linotype"/>
          <w:sz w:val="22"/>
          <w:szCs w:val="22"/>
        </w:rPr>
        <w:t xml:space="preserve">carpeta que contiene, las cédulas de los sistemas de datos personales que administra el </w:t>
      </w:r>
      <w:r w:rsidR="00D960C4" w:rsidRPr="00023AE0">
        <w:rPr>
          <w:rFonts w:ascii="Palatino Linotype" w:eastAsia="Palatino Linotype" w:hAnsi="Palatino Linotype" w:cs="Palatino Linotype"/>
          <w:b/>
          <w:sz w:val="22"/>
          <w:szCs w:val="22"/>
        </w:rPr>
        <w:t xml:space="preserve">Sujeto Obligado, </w:t>
      </w:r>
      <w:r w:rsidR="00D960C4" w:rsidRPr="00023AE0">
        <w:rPr>
          <w:rFonts w:ascii="Palatino Linotype" w:eastAsia="Palatino Linotype" w:hAnsi="Palatino Linotype" w:cs="Palatino Linotype"/>
          <w:sz w:val="22"/>
          <w:szCs w:val="22"/>
        </w:rPr>
        <w:t xml:space="preserve">así como sus avisos de privacidad en sus dos modalidades (integral y simplificado). </w:t>
      </w:r>
    </w:p>
    <w:p w14:paraId="6000765C" w14:textId="77777777" w:rsidR="00C80E21" w:rsidRPr="00023AE0" w:rsidRDefault="00C80E21" w:rsidP="00C80E21">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b/>
          <w:sz w:val="22"/>
          <w:szCs w:val="22"/>
        </w:rPr>
      </w:pPr>
    </w:p>
    <w:p w14:paraId="0CC9950C" w14:textId="77777777" w:rsidR="00557F14" w:rsidRPr="00023AE0"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023AE0">
        <w:rPr>
          <w:rFonts w:ascii="Palatino Linotype" w:eastAsia="Palatino Linotype" w:hAnsi="Palatino Linotype" w:cs="Palatino Linotype"/>
          <w:b/>
          <w:sz w:val="22"/>
          <w:szCs w:val="22"/>
        </w:rPr>
        <w:lastRenderedPageBreak/>
        <w:t xml:space="preserve">3. Interposición del recurso de revisión. </w:t>
      </w:r>
      <w:r w:rsidRPr="00023AE0">
        <w:rPr>
          <w:rFonts w:ascii="Palatino Linotype" w:eastAsia="Palatino Linotype" w:hAnsi="Palatino Linotype" w:cs="Palatino Linotype"/>
          <w:sz w:val="22"/>
          <w:szCs w:val="22"/>
        </w:rPr>
        <w:t xml:space="preserve">Inconforme con los términos de la respuesta emitida por parte del </w:t>
      </w:r>
      <w:r w:rsidRPr="00023AE0">
        <w:rPr>
          <w:rFonts w:ascii="Palatino Linotype" w:eastAsia="Palatino Linotype" w:hAnsi="Palatino Linotype" w:cs="Palatino Linotype"/>
          <w:b/>
          <w:sz w:val="22"/>
          <w:szCs w:val="22"/>
        </w:rPr>
        <w:t>Sujeto Obligado</w:t>
      </w:r>
      <w:r w:rsidRPr="00023AE0">
        <w:rPr>
          <w:rFonts w:ascii="Palatino Linotype" w:eastAsia="Palatino Linotype" w:hAnsi="Palatino Linotype" w:cs="Palatino Linotype"/>
          <w:sz w:val="22"/>
          <w:szCs w:val="22"/>
        </w:rPr>
        <w:t>, el</w:t>
      </w:r>
      <w:r w:rsidRPr="00023AE0">
        <w:rPr>
          <w:rFonts w:ascii="Palatino Linotype" w:eastAsia="Palatino Linotype" w:hAnsi="Palatino Linotype" w:cs="Palatino Linotype"/>
          <w:b/>
          <w:sz w:val="22"/>
          <w:szCs w:val="22"/>
        </w:rPr>
        <w:t xml:space="preserve"> </w:t>
      </w:r>
      <w:r w:rsidR="00D960C4" w:rsidRPr="00023AE0">
        <w:rPr>
          <w:rFonts w:ascii="Palatino Linotype" w:eastAsia="Palatino Linotype" w:hAnsi="Palatino Linotype" w:cs="Palatino Linotype"/>
          <w:b/>
          <w:sz w:val="22"/>
          <w:szCs w:val="22"/>
        </w:rPr>
        <w:t>dieciséis</w:t>
      </w:r>
      <w:r w:rsidRPr="00023AE0">
        <w:rPr>
          <w:rFonts w:ascii="Palatino Linotype" w:eastAsia="Palatino Linotype" w:hAnsi="Palatino Linotype" w:cs="Palatino Linotype"/>
          <w:b/>
          <w:sz w:val="22"/>
          <w:szCs w:val="22"/>
        </w:rPr>
        <w:t xml:space="preserve"> de marzo de dos mil veinticinco,</w:t>
      </w:r>
      <w:r w:rsidRPr="00023AE0">
        <w:rPr>
          <w:rFonts w:ascii="Palatino Linotype" w:eastAsia="Palatino Linotype" w:hAnsi="Palatino Linotype" w:cs="Palatino Linotype"/>
          <w:sz w:val="22"/>
          <w:szCs w:val="22"/>
        </w:rPr>
        <w:t xml:space="preserve"> </w:t>
      </w:r>
      <w:r w:rsidRPr="00023AE0">
        <w:rPr>
          <w:rFonts w:ascii="Palatino Linotype" w:eastAsia="Palatino Linotype" w:hAnsi="Palatino Linotype" w:cs="Palatino Linotype"/>
          <w:b/>
          <w:sz w:val="22"/>
          <w:szCs w:val="22"/>
        </w:rPr>
        <w:t>la parte</w:t>
      </w:r>
      <w:r w:rsidRPr="00023AE0">
        <w:rPr>
          <w:rFonts w:ascii="Palatino Linotype" w:eastAsia="Palatino Linotype" w:hAnsi="Palatino Linotype" w:cs="Palatino Linotype"/>
          <w:sz w:val="22"/>
          <w:szCs w:val="22"/>
        </w:rPr>
        <w:t xml:space="preserve"> </w:t>
      </w:r>
      <w:r w:rsidRPr="00023AE0">
        <w:rPr>
          <w:rFonts w:ascii="Palatino Linotype" w:eastAsia="Palatino Linotype" w:hAnsi="Palatino Linotype" w:cs="Palatino Linotype"/>
          <w:b/>
          <w:sz w:val="22"/>
          <w:szCs w:val="22"/>
        </w:rPr>
        <w:t>Recurrente</w:t>
      </w:r>
      <w:r w:rsidRPr="00023AE0">
        <w:rPr>
          <w:rFonts w:ascii="Palatino Linotype" w:eastAsia="Palatino Linotype" w:hAnsi="Palatino Linotype" w:cs="Palatino Linotype"/>
          <w:sz w:val="22"/>
          <w:szCs w:val="22"/>
        </w:rPr>
        <w:t xml:space="preserve"> interpuso el recurso de revisión a través de </w:t>
      </w:r>
      <w:r w:rsidR="00D960C4" w:rsidRPr="00023AE0">
        <w:rPr>
          <w:rFonts w:ascii="Palatino Linotype" w:eastAsia="Palatino Linotype" w:hAnsi="Palatino Linotype" w:cs="Palatino Linotype"/>
          <w:b/>
          <w:sz w:val="22"/>
          <w:szCs w:val="22"/>
        </w:rPr>
        <w:t xml:space="preserve">SAIMEX; </w:t>
      </w:r>
      <w:r w:rsidR="00D960C4" w:rsidRPr="00023AE0">
        <w:rPr>
          <w:rFonts w:ascii="Palatino Linotype" w:eastAsia="Palatino Linotype" w:hAnsi="Palatino Linotype" w:cs="Palatino Linotype"/>
          <w:sz w:val="22"/>
          <w:szCs w:val="22"/>
        </w:rPr>
        <w:t xml:space="preserve">sin embargo, al corresponder a un día inhábil se tuvo por </w:t>
      </w:r>
      <w:r w:rsidR="002C29C5" w:rsidRPr="00023AE0">
        <w:rPr>
          <w:rFonts w:ascii="Palatino Linotype" w:eastAsia="Palatino Linotype" w:hAnsi="Palatino Linotype" w:cs="Palatino Linotype"/>
          <w:sz w:val="22"/>
          <w:szCs w:val="22"/>
        </w:rPr>
        <w:t>presentad</w:t>
      </w:r>
      <w:r w:rsidR="00D960C4" w:rsidRPr="00023AE0">
        <w:rPr>
          <w:rFonts w:ascii="Palatino Linotype" w:eastAsia="Palatino Linotype" w:hAnsi="Palatino Linotype" w:cs="Palatino Linotype"/>
          <w:sz w:val="22"/>
          <w:szCs w:val="22"/>
        </w:rPr>
        <w:t xml:space="preserve">o el </w:t>
      </w:r>
      <w:r w:rsidR="00D960C4" w:rsidRPr="00023AE0">
        <w:rPr>
          <w:rFonts w:ascii="Palatino Linotype" w:eastAsia="Palatino Linotype" w:hAnsi="Palatino Linotype" w:cs="Palatino Linotype"/>
          <w:b/>
          <w:sz w:val="22"/>
          <w:szCs w:val="22"/>
        </w:rPr>
        <w:t>dieciocho de marzo de dos mil veinticinco,</w:t>
      </w:r>
      <w:r w:rsidRPr="00023AE0">
        <w:rPr>
          <w:rFonts w:ascii="Palatino Linotype" w:eastAsia="Palatino Linotype" w:hAnsi="Palatino Linotype" w:cs="Palatino Linotype"/>
          <w:b/>
          <w:sz w:val="22"/>
          <w:szCs w:val="22"/>
        </w:rPr>
        <w:t xml:space="preserve"> </w:t>
      </w:r>
      <w:r w:rsidRPr="00023AE0">
        <w:rPr>
          <w:rFonts w:ascii="Palatino Linotype" w:eastAsia="Palatino Linotype" w:hAnsi="Palatino Linotype" w:cs="Palatino Linotype"/>
          <w:sz w:val="22"/>
          <w:szCs w:val="22"/>
        </w:rPr>
        <w:t>en donde se manifestó de la siguiente manera:</w:t>
      </w:r>
    </w:p>
    <w:p w14:paraId="2C6796DF" w14:textId="77777777" w:rsidR="00557F14" w:rsidRPr="00023AE0" w:rsidRDefault="00E77638">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023AE0">
        <w:rPr>
          <w:rFonts w:ascii="Palatino Linotype" w:eastAsia="Palatino Linotype" w:hAnsi="Palatino Linotype" w:cs="Palatino Linotype"/>
          <w:b/>
          <w:sz w:val="22"/>
          <w:szCs w:val="22"/>
        </w:rPr>
        <w:t xml:space="preserve">a) Acto impugnado: </w:t>
      </w:r>
      <w:r w:rsidRPr="00023AE0">
        <w:rPr>
          <w:rFonts w:ascii="Palatino Linotype" w:eastAsia="Palatino Linotype" w:hAnsi="Palatino Linotype" w:cs="Palatino Linotype"/>
          <w:i/>
          <w:sz w:val="22"/>
          <w:szCs w:val="22"/>
        </w:rPr>
        <w:t>“</w:t>
      </w:r>
      <w:r w:rsidR="00D960C4" w:rsidRPr="00023AE0">
        <w:rPr>
          <w:rFonts w:ascii="Palatino Linotype" w:eastAsia="Palatino Linotype" w:hAnsi="Palatino Linotype" w:cs="Palatino Linotype"/>
          <w:i/>
          <w:sz w:val="22"/>
          <w:szCs w:val="22"/>
        </w:rPr>
        <w:t>respuesta</w:t>
      </w:r>
      <w:r w:rsidRPr="00023AE0">
        <w:rPr>
          <w:rFonts w:ascii="Palatino Linotype" w:eastAsia="Palatino Linotype" w:hAnsi="Palatino Linotype" w:cs="Palatino Linotype"/>
          <w:i/>
          <w:sz w:val="22"/>
          <w:szCs w:val="22"/>
        </w:rPr>
        <w:t>” (Sic)</w:t>
      </w:r>
    </w:p>
    <w:p w14:paraId="1D13B49E" w14:textId="77777777" w:rsidR="00557F14" w:rsidRPr="00023AE0" w:rsidRDefault="00E77638">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023AE0">
        <w:rPr>
          <w:rFonts w:ascii="Palatino Linotype" w:eastAsia="Palatino Linotype" w:hAnsi="Palatino Linotype" w:cs="Palatino Linotype"/>
          <w:b/>
          <w:sz w:val="22"/>
          <w:szCs w:val="22"/>
        </w:rPr>
        <w:t>b) Razones o motivos de inconformidad</w:t>
      </w:r>
      <w:r w:rsidRPr="00023AE0">
        <w:rPr>
          <w:rFonts w:ascii="Palatino Linotype" w:eastAsia="Palatino Linotype" w:hAnsi="Palatino Linotype" w:cs="Palatino Linotype"/>
          <w:sz w:val="22"/>
          <w:szCs w:val="22"/>
        </w:rPr>
        <w:t xml:space="preserve">: </w:t>
      </w:r>
      <w:r w:rsidRPr="00023AE0">
        <w:rPr>
          <w:rFonts w:ascii="Palatino Linotype" w:eastAsia="Palatino Linotype" w:hAnsi="Palatino Linotype" w:cs="Palatino Linotype"/>
          <w:i/>
          <w:sz w:val="22"/>
          <w:szCs w:val="22"/>
        </w:rPr>
        <w:t>“</w:t>
      </w:r>
      <w:r w:rsidR="00D960C4" w:rsidRPr="00023AE0">
        <w:rPr>
          <w:rFonts w:ascii="Palatino Linotype" w:eastAsia="Palatino Linotype" w:hAnsi="Palatino Linotype" w:cs="Palatino Linotype"/>
          <w:i/>
          <w:sz w:val="22"/>
          <w:szCs w:val="22"/>
        </w:rPr>
        <w:t xml:space="preserve">niegan los documentos de seguridad al mencionar que son clasificados sin </w:t>
      </w:r>
      <w:proofErr w:type="spellStart"/>
      <w:r w:rsidR="00D960C4" w:rsidRPr="00023AE0">
        <w:rPr>
          <w:rFonts w:ascii="Palatino Linotype" w:eastAsia="Palatino Linotype" w:hAnsi="Palatino Linotype" w:cs="Palatino Linotype"/>
          <w:i/>
          <w:sz w:val="22"/>
          <w:szCs w:val="22"/>
        </w:rPr>
        <w:t>emargo</w:t>
      </w:r>
      <w:proofErr w:type="spellEnd"/>
      <w:r w:rsidR="00D960C4" w:rsidRPr="00023AE0">
        <w:rPr>
          <w:rFonts w:ascii="Palatino Linotype" w:eastAsia="Palatino Linotype" w:hAnsi="Palatino Linotype" w:cs="Palatino Linotype"/>
          <w:i/>
          <w:sz w:val="22"/>
          <w:szCs w:val="22"/>
        </w:rPr>
        <w:t xml:space="preserve"> los mimos pueden entregarse en </w:t>
      </w:r>
      <w:proofErr w:type="spellStart"/>
      <w:r w:rsidR="00D960C4" w:rsidRPr="00023AE0">
        <w:rPr>
          <w:rFonts w:ascii="Palatino Linotype" w:eastAsia="Palatino Linotype" w:hAnsi="Palatino Linotype" w:cs="Palatino Linotype"/>
          <w:i/>
          <w:sz w:val="22"/>
          <w:szCs w:val="22"/>
        </w:rPr>
        <w:t>version</w:t>
      </w:r>
      <w:proofErr w:type="spellEnd"/>
      <w:r w:rsidR="00D960C4" w:rsidRPr="00023AE0">
        <w:rPr>
          <w:rFonts w:ascii="Palatino Linotype" w:eastAsia="Palatino Linotype" w:hAnsi="Palatino Linotype" w:cs="Palatino Linotype"/>
          <w:i/>
          <w:sz w:val="22"/>
          <w:szCs w:val="22"/>
        </w:rPr>
        <w:t xml:space="preserve"> publica, que se me entregue</w:t>
      </w:r>
      <w:r w:rsidRPr="00023AE0">
        <w:rPr>
          <w:rFonts w:ascii="Palatino Linotype" w:eastAsia="Palatino Linotype" w:hAnsi="Palatino Linotype" w:cs="Palatino Linotype"/>
          <w:i/>
          <w:sz w:val="22"/>
          <w:szCs w:val="22"/>
        </w:rPr>
        <w:t>” (Sic)</w:t>
      </w:r>
    </w:p>
    <w:p w14:paraId="1804CF71" w14:textId="77777777" w:rsidR="00557F14" w:rsidRPr="00023AE0" w:rsidRDefault="00557F14">
      <w:pPr>
        <w:spacing w:line="276" w:lineRule="auto"/>
        <w:ind w:left="567" w:right="900"/>
        <w:jc w:val="both"/>
        <w:rPr>
          <w:rFonts w:ascii="Palatino Linotype" w:eastAsia="Palatino Linotype" w:hAnsi="Palatino Linotype" w:cs="Palatino Linotype"/>
          <w:i/>
          <w:sz w:val="22"/>
          <w:szCs w:val="22"/>
        </w:rPr>
      </w:pPr>
    </w:p>
    <w:p w14:paraId="0B96E4D1" w14:textId="77777777" w:rsidR="00557F14" w:rsidRPr="00023AE0" w:rsidRDefault="00E77638">
      <w:pPr>
        <w:spacing w:line="360" w:lineRule="auto"/>
        <w:ind w:right="51"/>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sz w:val="22"/>
          <w:szCs w:val="22"/>
        </w:rPr>
        <w:t xml:space="preserve">4. Turno. </w:t>
      </w:r>
      <w:r w:rsidRPr="00023AE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23AE0">
        <w:rPr>
          <w:rFonts w:ascii="Palatino Linotype" w:eastAsia="Palatino Linotype" w:hAnsi="Palatino Linotype" w:cs="Palatino Linotype"/>
          <w:b/>
          <w:sz w:val="22"/>
          <w:szCs w:val="22"/>
        </w:rPr>
        <w:t xml:space="preserve">Guadalupe Ramírez Peña, </w:t>
      </w:r>
      <w:r w:rsidRPr="00023AE0">
        <w:rPr>
          <w:rFonts w:ascii="Palatino Linotype" w:eastAsia="Palatino Linotype" w:hAnsi="Palatino Linotype" w:cs="Palatino Linotype"/>
          <w:sz w:val="22"/>
          <w:szCs w:val="22"/>
        </w:rPr>
        <w:t>a efecto de que analizara sobre su admisión o su desechamiento.</w:t>
      </w:r>
    </w:p>
    <w:p w14:paraId="36D4D355" w14:textId="77777777" w:rsidR="00557F14" w:rsidRPr="00023AE0" w:rsidRDefault="00557F14">
      <w:pPr>
        <w:spacing w:line="360" w:lineRule="auto"/>
        <w:ind w:right="51"/>
        <w:jc w:val="both"/>
        <w:rPr>
          <w:rFonts w:ascii="Palatino Linotype" w:eastAsia="Palatino Linotype" w:hAnsi="Palatino Linotype" w:cs="Palatino Linotype"/>
          <w:sz w:val="22"/>
          <w:szCs w:val="22"/>
        </w:rPr>
      </w:pPr>
    </w:p>
    <w:p w14:paraId="1DBC4091" w14:textId="77777777" w:rsidR="00557F14" w:rsidRPr="00023AE0" w:rsidRDefault="00E77638">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sz w:val="22"/>
          <w:szCs w:val="22"/>
        </w:rPr>
        <w:t>5. Admisión del Recurso de revisión.</w:t>
      </w:r>
      <w:r w:rsidRPr="00023AE0">
        <w:rPr>
          <w:rFonts w:ascii="Palatino Linotype" w:eastAsia="Palatino Linotype" w:hAnsi="Palatino Linotype" w:cs="Palatino Linotype"/>
          <w:sz w:val="22"/>
          <w:szCs w:val="22"/>
        </w:rPr>
        <w:t xml:space="preserve"> El </w:t>
      </w:r>
      <w:r w:rsidR="00D97BDA" w:rsidRPr="00023AE0">
        <w:rPr>
          <w:rFonts w:ascii="Palatino Linotype" w:eastAsia="Palatino Linotype" w:hAnsi="Palatino Linotype" w:cs="Palatino Linotype"/>
          <w:b/>
          <w:sz w:val="22"/>
          <w:szCs w:val="22"/>
        </w:rPr>
        <w:t>veintiuno</w:t>
      </w:r>
      <w:r w:rsidR="00937618" w:rsidRPr="00023AE0">
        <w:rPr>
          <w:rFonts w:ascii="Palatino Linotype" w:eastAsia="Palatino Linotype" w:hAnsi="Palatino Linotype" w:cs="Palatino Linotype"/>
          <w:b/>
          <w:sz w:val="22"/>
          <w:szCs w:val="22"/>
        </w:rPr>
        <w:t xml:space="preserve"> de marzo</w:t>
      </w:r>
      <w:r w:rsidRPr="00023AE0">
        <w:rPr>
          <w:rFonts w:ascii="Palatino Linotype" w:eastAsia="Palatino Linotype" w:hAnsi="Palatino Linotype" w:cs="Palatino Linotype"/>
          <w:b/>
          <w:sz w:val="22"/>
          <w:szCs w:val="22"/>
        </w:rPr>
        <w:t xml:space="preserve"> de dos mil veinticinco, </w:t>
      </w:r>
      <w:r w:rsidRPr="00023AE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23AE0">
        <w:rPr>
          <w:rFonts w:ascii="Palatino Linotype" w:eastAsia="Palatino Linotype" w:hAnsi="Palatino Linotype" w:cs="Palatino Linotype"/>
          <w:b/>
          <w:sz w:val="22"/>
          <w:szCs w:val="22"/>
        </w:rPr>
        <w:t xml:space="preserve">Sujeto Obligado </w:t>
      </w:r>
      <w:r w:rsidRPr="00023AE0">
        <w:rPr>
          <w:rFonts w:ascii="Palatino Linotype" w:eastAsia="Palatino Linotype" w:hAnsi="Palatino Linotype" w:cs="Palatino Linotype"/>
          <w:sz w:val="22"/>
          <w:szCs w:val="22"/>
        </w:rPr>
        <w:t>presentara su informe justificado.</w:t>
      </w:r>
    </w:p>
    <w:p w14:paraId="5A05C89A" w14:textId="77777777" w:rsidR="00557F14" w:rsidRPr="00023AE0" w:rsidRDefault="00557F14">
      <w:pPr>
        <w:spacing w:line="360" w:lineRule="auto"/>
        <w:jc w:val="both"/>
        <w:rPr>
          <w:rFonts w:ascii="Palatino Linotype" w:eastAsia="Palatino Linotype" w:hAnsi="Palatino Linotype" w:cs="Palatino Linotype"/>
          <w:sz w:val="22"/>
          <w:szCs w:val="22"/>
        </w:rPr>
      </w:pPr>
    </w:p>
    <w:p w14:paraId="2AED9230" w14:textId="77777777" w:rsidR="00557F14" w:rsidRPr="00023AE0" w:rsidRDefault="00E7763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023AE0">
        <w:rPr>
          <w:rFonts w:ascii="Palatino Linotype" w:eastAsia="Palatino Linotype" w:hAnsi="Palatino Linotype" w:cs="Palatino Linotype"/>
          <w:b/>
          <w:sz w:val="22"/>
          <w:szCs w:val="22"/>
        </w:rPr>
        <w:t>6. Manifestaciones</w:t>
      </w:r>
      <w:r w:rsidRPr="00023AE0">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023AE0">
        <w:rPr>
          <w:rFonts w:ascii="Palatino Linotype" w:eastAsia="Palatino Linotype" w:hAnsi="Palatino Linotype" w:cs="Palatino Linotype"/>
          <w:b/>
          <w:sz w:val="22"/>
          <w:szCs w:val="22"/>
        </w:rPr>
        <w:t xml:space="preserve">Sujeto Obligado </w:t>
      </w:r>
      <w:r w:rsidR="008F0B49" w:rsidRPr="00023AE0">
        <w:rPr>
          <w:rFonts w:ascii="Palatino Linotype" w:eastAsia="Palatino Linotype" w:hAnsi="Palatino Linotype" w:cs="Palatino Linotype"/>
          <w:sz w:val="22"/>
          <w:szCs w:val="22"/>
        </w:rPr>
        <w:t xml:space="preserve">el veintisiete de </w:t>
      </w:r>
      <w:r w:rsidR="008F0B49" w:rsidRPr="00023AE0">
        <w:rPr>
          <w:rFonts w:ascii="Palatino Linotype" w:eastAsia="Palatino Linotype" w:hAnsi="Palatino Linotype" w:cs="Palatino Linotype"/>
          <w:sz w:val="22"/>
          <w:szCs w:val="22"/>
        </w:rPr>
        <w:lastRenderedPageBreak/>
        <w:t>marzo de dos mil veinticinco rindió su informe justificado a través de los archivos electrónicos denominados “</w:t>
      </w:r>
      <w:r w:rsidR="008F0B49" w:rsidRPr="00023AE0">
        <w:rPr>
          <w:rFonts w:ascii="Palatino Linotype" w:eastAsia="Palatino Linotype" w:hAnsi="Palatino Linotype" w:cs="Palatino Linotype"/>
          <w:b/>
          <w:i/>
          <w:sz w:val="22"/>
          <w:szCs w:val="22"/>
        </w:rPr>
        <w:t>INFORME JUSTIFICADO RR 3084-2025 UT.docx</w:t>
      </w:r>
      <w:r w:rsidR="008F0B49" w:rsidRPr="00023AE0">
        <w:rPr>
          <w:rFonts w:ascii="Palatino Linotype" w:eastAsia="Palatino Linotype" w:hAnsi="Palatino Linotype" w:cs="Palatino Linotype"/>
          <w:sz w:val="22"/>
          <w:szCs w:val="22"/>
        </w:rPr>
        <w:t>” y “</w:t>
      </w:r>
      <w:r w:rsidR="008F0B49" w:rsidRPr="00023AE0">
        <w:rPr>
          <w:rFonts w:ascii="Palatino Linotype" w:eastAsia="Palatino Linotype" w:hAnsi="Palatino Linotype" w:cs="Palatino Linotype"/>
          <w:b/>
          <w:i/>
          <w:sz w:val="22"/>
          <w:szCs w:val="22"/>
        </w:rPr>
        <w:t>INFORME JUSTIFICADO RR 3084-2025 UT.pdf</w:t>
      </w:r>
      <w:r w:rsidR="008F0B49" w:rsidRPr="00023AE0">
        <w:rPr>
          <w:rFonts w:ascii="Palatino Linotype" w:eastAsia="Palatino Linotype" w:hAnsi="Palatino Linotype" w:cs="Palatino Linotype"/>
          <w:sz w:val="22"/>
          <w:szCs w:val="22"/>
        </w:rPr>
        <w:t xml:space="preserve">”, en los que de manera medular contienen un oficio del 26 de marzo de 2025, a través del cual la Jefa de la Unidad de Transparencia, señala que en el caso hay actos consentidos ya que el motivo de inconformidad del particular radica en la clasificación de los documentos de seguridad; y, que por cuanto hace a dicho punto, </w:t>
      </w:r>
      <w:r w:rsidR="008F0B49" w:rsidRPr="00023AE0">
        <w:rPr>
          <w:rFonts w:ascii="Palatino Linotype" w:eastAsia="Palatino Linotype" w:hAnsi="Palatino Linotype" w:cs="Palatino Linotype"/>
          <w:b/>
          <w:sz w:val="22"/>
          <w:szCs w:val="22"/>
        </w:rPr>
        <w:t xml:space="preserve">se ratifica la clasificación en su totalidad de los documentos de seguridad </w:t>
      </w:r>
      <w:r w:rsidR="00DF71FF" w:rsidRPr="00023AE0">
        <w:rPr>
          <w:rFonts w:ascii="Palatino Linotype" w:eastAsia="Palatino Linotype" w:hAnsi="Palatino Linotype" w:cs="Palatino Linotype"/>
          <w:b/>
          <w:sz w:val="22"/>
          <w:szCs w:val="22"/>
        </w:rPr>
        <w:t>al contener las medidas de seguridad</w:t>
      </w:r>
      <w:r w:rsidR="00441C7A" w:rsidRPr="00023AE0">
        <w:rPr>
          <w:rFonts w:ascii="Palatino Linotype" w:eastAsia="Palatino Linotype" w:hAnsi="Palatino Linotype" w:cs="Palatino Linotype"/>
          <w:b/>
          <w:sz w:val="22"/>
          <w:szCs w:val="22"/>
        </w:rPr>
        <w:t xml:space="preserve"> adoptadas.</w:t>
      </w:r>
    </w:p>
    <w:p w14:paraId="770E17E5" w14:textId="77777777" w:rsidR="008F0B49" w:rsidRPr="00023AE0" w:rsidRDefault="008F0B4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2B7B1F0" w14:textId="77777777" w:rsidR="009024AB" w:rsidRPr="00023AE0" w:rsidRDefault="00441C7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Documentos los anteriores que se pusieron a la vista de la parte </w:t>
      </w:r>
      <w:r w:rsidRPr="00023AE0">
        <w:rPr>
          <w:rFonts w:ascii="Palatino Linotype" w:eastAsia="Palatino Linotype" w:hAnsi="Palatino Linotype" w:cs="Palatino Linotype"/>
          <w:b/>
          <w:sz w:val="22"/>
          <w:szCs w:val="22"/>
        </w:rPr>
        <w:t xml:space="preserve">Recurrente, </w:t>
      </w:r>
      <w:r w:rsidRPr="00023AE0">
        <w:rPr>
          <w:rFonts w:ascii="Palatino Linotype" w:eastAsia="Palatino Linotype" w:hAnsi="Palatino Linotype" w:cs="Palatino Linotype"/>
          <w:sz w:val="22"/>
          <w:szCs w:val="22"/>
        </w:rPr>
        <w:t>a fin de que hiciera valer sus manifestaciones o bien rindiera alegatos que conforme a derecho resultaran procedentes; no obstante, fue omisa en hacer valer dicha prerrogativa.</w:t>
      </w:r>
    </w:p>
    <w:p w14:paraId="0C3226DF" w14:textId="77777777" w:rsidR="00937618" w:rsidRPr="00023AE0" w:rsidRDefault="0093761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B09F507" w14:textId="21EFC793" w:rsidR="00557F14" w:rsidRPr="00023AE0" w:rsidRDefault="00E77638">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sz w:val="22"/>
          <w:szCs w:val="22"/>
        </w:rPr>
        <w:t xml:space="preserve">7. </w:t>
      </w:r>
      <w:r w:rsidR="0036224F" w:rsidRPr="00023AE0">
        <w:rPr>
          <w:rFonts w:ascii="Palatino Linotype" w:eastAsia="Palatino Linotype" w:hAnsi="Palatino Linotype" w:cs="Palatino Linotype"/>
          <w:b/>
          <w:sz w:val="22"/>
          <w:szCs w:val="22"/>
        </w:rPr>
        <w:t>Ampliación del término para resolver</w:t>
      </w:r>
      <w:r w:rsidR="0036224F" w:rsidRPr="00023AE0">
        <w:rPr>
          <w:rFonts w:ascii="Palatino Linotype" w:eastAsia="Palatino Linotype" w:hAnsi="Palatino Linotype" w:cs="Palatino Linotype"/>
          <w:sz w:val="22"/>
          <w:szCs w:val="22"/>
        </w:rPr>
        <w:t xml:space="preserve">. Mediante acuerdo del </w:t>
      </w:r>
      <w:r w:rsidR="0036224F" w:rsidRPr="00023AE0">
        <w:rPr>
          <w:rFonts w:ascii="Palatino Linotype" w:eastAsia="Palatino Linotype" w:hAnsi="Palatino Linotype" w:cs="Palatino Linotype"/>
          <w:b/>
          <w:sz w:val="22"/>
          <w:szCs w:val="22"/>
        </w:rPr>
        <w:t>veinti</w:t>
      </w:r>
      <w:r w:rsidR="00C63878" w:rsidRPr="00023AE0">
        <w:rPr>
          <w:rFonts w:ascii="Palatino Linotype" w:eastAsia="Palatino Linotype" w:hAnsi="Palatino Linotype" w:cs="Palatino Linotype"/>
          <w:b/>
          <w:sz w:val="22"/>
          <w:szCs w:val="22"/>
        </w:rPr>
        <w:t>siete</w:t>
      </w:r>
      <w:r w:rsidR="0036224F" w:rsidRPr="00023AE0">
        <w:rPr>
          <w:rFonts w:ascii="Palatino Linotype" w:eastAsia="Palatino Linotype" w:hAnsi="Palatino Linotype" w:cs="Palatino Linotype"/>
          <w:b/>
          <w:sz w:val="22"/>
          <w:szCs w:val="22"/>
        </w:rPr>
        <w:t xml:space="preserve"> de mayo de dos mil veinticinco</w:t>
      </w:r>
      <w:r w:rsidR="0036224F" w:rsidRPr="00023AE0">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4809FA57" w14:textId="77777777" w:rsidR="00557F14" w:rsidRPr="00023AE0" w:rsidRDefault="00557F14">
      <w:pPr>
        <w:spacing w:line="360" w:lineRule="auto"/>
        <w:jc w:val="both"/>
        <w:rPr>
          <w:rFonts w:ascii="Palatino Linotype" w:eastAsia="Palatino Linotype" w:hAnsi="Palatino Linotype" w:cs="Palatino Linotype"/>
          <w:sz w:val="22"/>
          <w:szCs w:val="22"/>
        </w:rPr>
      </w:pPr>
    </w:p>
    <w:p w14:paraId="41D5AB8E" w14:textId="77777777" w:rsidR="00557F14" w:rsidRPr="00023AE0" w:rsidRDefault="00E7763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sz w:val="22"/>
          <w:szCs w:val="22"/>
        </w:rPr>
        <w:t xml:space="preserve">8. </w:t>
      </w:r>
      <w:r w:rsidR="0036224F" w:rsidRPr="00023AE0">
        <w:rPr>
          <w:rFonts w:ascii="Palatino Linotype" w:eastAsia="Palatino Linotype" w:hAnsi="Palatino Linotype" w:cs="Palatino Linotype"/>
          <w:b/>
          <w:sz w:val="22"/>
          <w:szCs w:val="22"/>
        </w:rPr>
        <w:t xml:space="preserve">Cierre de instrucción. </w:t>
      </w:r>
      <w:r w:rsidR="0036224F" w:rsidRPr="00023AE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36224F" w:rsidRPr="00023AE0">
        <w:rPr>
          <w:rFonts w:ascii="Palatino Linotype" w:eastAsia="Palatino Linotype" w:hAnsi="Palatino Linotype" w:cs="Palatino Linotype"/>
          <w:b/>
          <w:sz w:val="22"/>
          <w:szCs w:val="22"/>
        </w:rPr>
        <w:t>veintiocho de mayo de dos mil veinticinco,</w:t>
      </w:r>
      <w:r w:rsidR="0036224F" w:rsidRPr="00023AE0">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3D233928" w14:textId="77777777" w:rsidR="00557F14" w:rsidRPr="00023AE0" w:rsidRDefault="00557F14">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B5493D1" w14:textId="77777777" w:rsidR="00557F14" w:rsidRPr="00023AE0" w:rsidRDefault="00E7763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46B77C10" w14:textId="77777777" w:rsidR="00557F14" w:rsidRPr="00023AE0" w:rsidRDefault="00E77638">
      <w:pPr>
        <w:widowControl w:val="0"/>
        <w:spacing w:before="240" w:after="240" w:line="360" w:lineRule="auto"/>
        <w:jc w:val="center"/>
        <w:rPr>
          <w:rFonts w:ascii="Palatino Linotype" w:eastAsia="Palatino Linotype" w:hAnsi="Palatino Linotype" w:cs="Palatino Linotype"/>
          <w:b/>
          <w:sz w:val="22"/>
          <w:szCs w:val="22"/>
        </w:rPr>
      </w:pPr>
      <w:r w:rsidRPr="00023AE0">
        <w:rPr>
          <w:rFonts w:ascii="Palatino Linotype" w:eastAsia="Palatino Linotype" w:hAnsi="Palatino Linotype" w:cs="Palatino Linotype"/>
          <w:b/>
          <w:sz w:val="22"/>
          <w:szCs w:val="22"/>
        </w:rPr>
        <w:t>II. C O N S I D E R A N D O S</w:t>
      </w:r>
    </w:p>
    <w:p w14:paraId="081F4210" w14:textId="77777777" w:rsidR="00557F14" w:rsidRPr="00023AE0" w:rsidRDefault="00E77638">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sz w:val="22"/>
          <w:szCs w:val="22"/>
        </w:rPr>
        <w:t>Primero. Competencia.</w:t>
      </w:r>
      <w:r w:rsidRPr="00023AE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23627E5" w14:textId="77777777" w:rsidR="00557F14" w:rsidRPr="00023AE0" w:rsidRDefault="00557F14">
      <w:pPr>
        <w:spacing w:line="360" w:lineRule="auto"/>
        <w:jc w:val="both"/>
        <w:rPr>
          <w:rFonts w:ascii="Palatino Linotype" w:eastAsia="Palatino Linotype" w:hAnsi="Palatino Linotype" w:cs="Palatino Linotype"/>
          <w:sz w:val="22"/>
          <w:szCs w:val="22"/>
        </w:rPr>
      </w:pPr>
    </w:p>
    <w:p w14:paraId="62A54BFD" w14:textId="77777777" w:rsidR="00557F14" w:rsidRPr="00023AE0" w:rsidRDefault="00E77638">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023AE0">
        <w:rPr>
          <w:rFonts w:ascii="Palatino Linotype" w:eastAsia="Palatino Linotype" w:hAnsi="Palatino Linotype" w:cs="Palatino Linotype"/>
          <w:b/>
          <w:sz w:val="22"/>
          <w:szCs w:val="22"/>
        </w:rPr>
        <w:t>Segundo. Oportunidad y Procedibilidad del Recurso de Revisión</w:t>
      </w:r>
      <w:r w:rsidRPr="00023AE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A6113E8" w14:textId="77777777" w:rsidR="00557F14" w:rsidRPr="00023AE0" w:rsidRDefault="00557F14">
      <w:pPr>
        <w:spacing w:line="360" w:lineRule="auto"/>
        <w:jc w:val="both"/>
        <w:rPr>
          <w:rFonts w:ascii="Palatino Linotype" w:eastAsia="Palatino Linotype" w:hAnsi="Palatino Linotype" w:cs="Palatino Linotype"/>
          <w:sz w:val="22"/>
          <w:szCs w:val="22"/>
        </w:rPr>
      </w:pPr>
    </w:p>
    <w:p w14:paraId="794593CE" w14:textId="77777777" w:rsidR="00557F14" w:rsidRPr="00023AE0" w:rsidRDefault="00E77638" w:rsidP="00475BBE">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023AE0">
        <w:rPr>
          <w:rFonts w:ascii="Palatino Linotype" w:eastAsia="Palatino Linotype" w:hAnsi="Palatino Linotype" w:cs="Palatino Linotype"/>
          <w:b/>
          <w:sz w:val="22"/>
          <w:szCs w:val="22"/>
        </w:rPr>
        <w:t xml:space="preserve">Sujeto Obligado </w:t>
      </w:r>
      <w:r w:rsidRPr="00023AE0">
        <w:rPr>
          <w:rFonts w:ascii="Palatino Linotype" w:eastAsia="Palatino Linotype" w:hAnsi="Palatino Linotype" w:cs="Palatino Linotype"/>
          <w:sz w:val="22"/>
          <w:szCs w:val="22"/>
        </w:rPr>
        <w:t xml:space="preserve">remitió la respuesta a la solicitud de información el </w:t>
      </w:r>
      <w:r w:rsidR="00591465" w:rsidRPr="00023AE0">
        <w:rPr>
          <w:rFonts w:ascii="Palatino Linotype" w:eastAsia="Palatino Linotype" w:hAnsi="Palatino Linotype" w:cs="Palatino Linotype"/>
          <w:b/>
          <w:sz w:val="22"/>
          <w:szCs w:val="22"/>
        </w:rPr>
        <w:t>diez de marzo de dos mil veinticinco</w:t>
      </w:r>
      <w:r w:rsidRPr="00023AE0">
        <w:rPr>
          <w:rFonts w:ascii="Palatino Linotype" w:eastAsia="Palatino Linotype" w:hAnsi="Palatino Linotype" w:cs="Palatino Linotype"/>
          <w:b/>
          <w:sz w:val="22"/>
          <w:szCs w:val="22"/>
        </w:rPr>
        <w:t xml:space="preserve">, </w:t>
      </w:r>
      <w:r w:rsidRPr="00023AE0">
        <w:rPr>
          <w:rFonts w:ascii="Palatino Linotype" w:eastAsia="Palatino Linotype" w:hAnsi="Palatino Linotype" w:cs="Palatino Linotype"/>
          <w:sz w:val="22"/>
          <w:szCs w:val="22"/>
        </w:rPr>
        <w:t xml:space="preserve">mientras que el recurso de revisión interpuesto por </w:t>
      </w:r>
      <w:r w:rsidRPr="00023AE0">
        <w:rPr>
          <w:rFonts w:ascii="Palatino Linotype" w:eastAsia="Palatino Linotype" w:hAnsi="Palatino Linotype" w:cs="Palatino Linotype"/>
          <w:b/>
          <w:sz w:val="22"/>
          <w:szCs w:val="22"/>
        </w:rPr>
        <w:t>la parte</w:t>
      </w:r>
      <w:r w:rsidRPr="00023AE0">
        <w:rPr>
          <w:rFonts w:ascii="Palatino Linotype" w:eastAsia="Palatino Linotype" w:hAnsi="Palatino Linotype" w:cs="Palatino Linotype"/>
          <w:sz w:val="22"/>
          <w:szCs w:val="22"/>
        </w:rPr>
        <w:t xml:space="preserve"> </w:t>
      </w:r>
      <w:r w:rsidRPr="00023AE0">
        <w:rPr>
          <w:rFonts w:ascii="Palatino Linotype" w:eastAsia="Palatino Linotype" w:hAnsi="Palatino Linotype" w:cs="Palatino Linotype"/>
          <w:b/>
          <w:sz w:val="22"/>
          <w:szCs w:val="22"/>
        </w:rPr>
        <w:t>Recurrente</w:t>
      </w:r>
      <w:r w:rsidRPr="00023AE0">
        <w:rPr>
          <w:rFonts w:ascii="Palatino Linotype" w:eastAsia="Palatino Linotype" w:hAnsi="Palatino Linotype" w:cs="Palatino Linotype"/>
          <w:sz w:val="22"/>
          <w:szCs w:val="22"/>
        </w:rPr>
        <w:t xml:space="preserve">, se tuvo por presentado el </w:t>
      </w:r>
      <w:r w:rsidR="00880242" w:rsidRPr="00023AE0">
        <w:rPr>
          <w:rFonts w:ascii="Palatino Linotype" w:eastAsia="Palatino Linotype" w:hAnsi="Palatino Linotype" w:cs="Palatino Linotype"/>
          <w:b/>
          <w:sz w:val="22"/>
          <w:szCs w:val="22"/>
        </w:rPr>
        <w:t xml:space="preserve">dieciocho de marzo de dos </w:t>
      </w:r>
      <w:r w:rsidR="00880242" w:rsidRPr="00023AE0">
        <w:rPr>
          <w:rFonts w:ascii="Palatino Linotype" w:eastAsia="Palatino Linotype" w:hAnsi="Palatino Linotype" w:cs="Palatino Linotype"/>
          <w:b/>
          <w:sz w:val="22"/>
          <w:szCs w:val="22"/>
        </w:rPr>
        <w:lastRenderedPageBreak/>
        <w:t>mil veinticinco</w:t>
      </w:r>
      <w:r w:rsidR="00937618" w:rsidRPr="00023AE0">
        <w:rPr>
          <w:rFonts w:ascii="Palatino Linotype" w:eastAsia="Palatino Linotype" w:hAnsi="Palatino Linotype" w:cs="Palatino Linotype"/>
          <w:sz w:val="22"/>
          <w:szCs w:val="22"/>
        </w:rPr>
        <w:t xml:space="preserve"> </w:t>
      </w:r>
      <w:r w:rsidRPr="00023AE0">
        <w:rPr>
          <w:rFonts w:ascii="Palatino Linotype" w:eastAsia="Palatino Linotype" w:hAnsi="Palatino Linotype" w:cs="Palatino Linotype"/>
          <w:sz w:val="22"/>
          <w:szCs w:val="22"/>
        </w:rPr>
        <w:t xml:space="preserve">esto es, </w:t>
      </w:r>
      <w:r w:rsidR="00880242" w:rsidRPr="00023AE0">
        <w:rPr>
          <w:rFonts w:ascii="Palatino Linotype" w:eastAsia="Palatino Linotype" w:hAnsi="Palatino Linotype" w:cs="Palatino Linotype"/>
          <w:sz w:val="22"/>
          <w:szCs w:val="22"/>
        </w:rPr>
        <w:t xml:space="preserve">al </w:t>
      </w:r>
      <w:r w:rsidR="00880242" w:rsidRPr="00023AE0">
        <w:rPr>
          <w:rFonts w:ascii="Palatino Linotype" w:eastAsia="Palatino Linotype" w:hAnsi="Palatino Linotype" w:cs="Palatino Linotype"/>
          <w:b/>
          <w:sz w:val="22"/>
          <w:szCs w:val="22"/>
        </w:rPr>
        <w:t xml:space="preserve">quinto </w:t>
      </w:r>
      <w:r w:rsidR="00880242" w:rsidRPr="00023AE0">
        <w:rPr>
          <w:rFonts w:ascii="Palatino Linotype" w:eastAsia="Palatino Linotype" w:hAnsi="Palatino Linotype" w:cs="Palatino Linotype"/>
          <w:sz w:val="22"/>
          <w:szCs w:val="22"/>
        </w:rPr>
        <w:t>día hábil siguiente a aquel</w:t>
      </w:r>
      <w:r w:rsidR="006219E9" w:rsidRPr="00023AE0">
        <w:rPr>
          <w:rFonts w:ascii="Palatino Linotype" w:eastAsia="Palatino Linotype" w:hAnsi="Palatino Linotype" w:cs="Palatino Linotype"/>
          <w:sz w:val="22"/>
          <w:szCs w:val="22"/>
        </w:rPr>
        <w:t xml:space="preserve"> en que </w:t>
      </w:r>
      <w:r w:rsidRPr="00023AE0">
        <w:rPr>
          <w:rFonts w:ascii="Palatino Linotype" w:eastAsia="Palatino Linotype" w:hAnsi="Palatino Linotype" w:cs="Palatino Linotype"/>
          <w:b/>
          <w:sz w:val="22"/>
          <w:szCs w:val="22"/>
        </w:rPr>
        <w:t>se tuvo conocimiento de la respuesta impugnada</w:t>
      </w:r>
      <w:r w:rsidRPr="00023AE0">
        <w:rPr>
          <w:rFonts w:ascii="Palatino Linotype" w:eastAsia="Palatino Linotype" w:hAnsi="Palatino Linotype" w:cs="Palatino Linotype"/>
          <w:sz w:val="22"/>
          <w:szCs w:val="22"/>
        </w:rPr>
        <w:t xml:space="preserve">. </w:t>
      </w:r>
    </w:p>
    <w:p w14:paraId="7D442EA8" w14:textId="77777777" w:rsidR="00475BBE" w:rsidRPr="00023AE0" w:rsidRDefault="00475BBE" w:rsidP="00475BBE">
      <w:pPr>
        <w:spacing w:line="360" w:lineRule="auto"/>
        <w:jc w:val="both"/>
        <w:rPr>
          <w:rFonts w:ascii="Palatino Linotype" w:eastAsia="Palatino Linotype" w:hAnsi="Palatino Linotype" w:cs="Palatino Linotype"/>
          <w:sz w:val="22"/>
          <w:szCs w:val="22"/>
        </w:rPr>
      </w:pPr>
    </w:p>
    <w:p w14:paraId="3BBEE7BB" w14:textId="77777777" w:rsidR="00557F14" w:rsidRPr="00023AE0" w:rsidRDefault="00E77638" w:rsidP="00475BBE">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25CCBEC9" w14:textId="77777777" w:rsidR="006219E9" w:rsidRPr="00023AE0" w:rsidRDefault="006219E9" w:rsidP="00880242">
      <w:pPr>
        <w:spacing w:line="276" w:lineRule="auto"/>
        <w:ind w:right="616"/>
        <w:jc w:val="both"/>
        <w:rPr>
          <w:rFonts w:ascii="Palatino Linotype" w:eastAsia="Palatino Linotype" w:hAnsi="Palatino Linotype" w:cs="Palatino Linotype"/>
          <w:sz w:val="22"/>
          <w:szCs w:val="22"/>
        </w:rPr>
      </w:pPr>
    </w:p>
    <w:p w14:paraId="3ABFF44B" w14:textId="77777777" w:rsidR="00557F14" w:rsidRPr="00023AE0" w:rsidRDefault="00E77638" w:rsidP="00475BB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023AE0">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10BC1D3" w14:textId="77777777" w:rsidR="00557F14" w:rsidRPr="00023AE0" w:rsidRDefault="00557F14">
      <w:pPr>
        <w:tabs>
          <w:tab w:val="left" w:pos="7938"/>
        </w:tabs>
        <w:spacing w:line="360" w:lineRule="auto"/>
        <w:jc w:val="both"/>
        <w:rPr>
          <w:rFonts w:ascii="Palatino Linotype" w:eastAsia="Palatino Linotype" w:hAnsi="Palatino Linotype" w:cs="Palatino Linotype"/>
          <w:sz w:val="22"/>
          <w:szCs w:val="22"/>
        </w:rPr>
      </w:pPr>
    </w:p>
    <w:p w14:paraId="6B17C106" w14:textId="77777777" w:rsidR="00557F14" w:rsidRPr="00023AE0" w:rsidRDefault="00E77638">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Finalmente, se advierte que resulta procedente la interposición del recurso, según lo manifestado por </w:t>
      </w:r>
      <w:r w:rsidRPr="00023AE0">
        <w:rPr>
          <w:rFonts w:ascii="Palatino Linotype" w:eastAsia="Palatino Linotype" w:hAnsi="Palatino Linotype" w:cs="Palatino Linotype"/>
          <w:b/>
          <w:sz w:val="22"/>
          <w:szCs w:val="22"/>
        </w:rPr>
        <w:t>la parte</w:t>
      </w:r>
      <w:r w:rsidRPr="00023AE0">
        <w:rPr>
          <w:rFonts w:ascii="Palatino Linotype" w:eastAsia="Palatino Linotype" w:hAnsi="Palatino Linotype" w:cs="Palatino Linotype"/>
          <w:sz w:val="22"/>
          <w:szCs w:val="22"/>
        </w:rPr>
        <w:t xml:space="preserve"> </w:t>
      </w:r>
      <w:r w:rsidRPr="00023AE0">
        <w:rPr>
          <w:rFonts w:ascii="Palatino Linotype" w:eastAsia="Palatino Linotype" w:hAnsi="Palatino Linotype" w:cs="Palatino Linotype"/>
          <w:b/>
          <w:sz w:val="22"/>
          <w:szCs w:val="22"/>
        </w:rPr>
        <w:t>Recurrente</w:t>
      </w:r>
      <w:r w:rsidRPr="00023AE0">
        <w:rPr>
          <w:rFonts w:ascii="Palatino Linotype" w:eastAsia="Palatino Linotype" w:hAnsi="Palatino Linotype" w:cs="Palatino Linotype"/>
          <w:sz w:val="22"/>
          <w:szCs w:val="22"/>
        </w:rPr>
        <w:t xml:space="preserve"> en sus motivos de inconformidad, de acuerdo </w:t>
      </w:r>
      <w:r w:rsidR="00D67022" w:rsidRPr="00023AE0">
        <w:rPr>
          <w:rFonts w:ascii="Palatino Linotype" w:eastAsia="Palatino Linotype" w:hAnsi="Palatino Linotype" w:cs="Palatino Linotype"/>
          <w:sz w:val="22"/>
          <w:szCs w:val="22"/>
        </w:rPr>
        <w:t xml:space="preserve">al artículo 179, fracción </w:t>
      </w:r>
      <w:r w:rsidR="00880242" w:rsidRPr="00023AE0">
        <w:rPr>
          <w:rFonts w:ascii="Palatino Linotype" w:eastAsia="Palatino Linotype" w:hAnsi="Palatino Linotype" w:cs="Palatino Linotype"/>
          <w:sz w:val="22"/>
          <w:szCs w:val="22"/>
        </w:rPr>
        <w:t>II</w:t>
      </w:r>
      <w:r w:rsidR="00D67022" w:rsidRPr="00023AE0">
        <w:rPr>
          <w:rFonts w:ascii="Palatino Linotype" w:eastAsia="Palatino Linotype" w:hAnsi="Palatino Linotype" w:cs="Palatino Linotype"/>
          <w:sz w:val="22"/>
          <w:szCs w:val="22"/>
        </w:rPr>
        <w:t xml:space="preserve"> </w:t>
      </w:r>
      <w:r w:rsidRPr="00023AE0">
        <w:rPr>
          <w:rFonts w:ascii="Palatino Linotype" w:eastAsia="Palatino Linotype" w:hAnsi="Palatino Linotype" w:cs="Palatino Linotype"/>
          <w:sz w:val="22"/>
          <w:szCs w:val="22"/>
        </w:rPr>
        <w:t>del ordenamiento legal citado, que a la letra dice: </w:t>
      </w:r>
    </w:p>
    <w:p w14:paraId="0954E950" w14:textId="77777777" w:rsidR="00557F14" w:rsidRPr="00023AE0" w:rsidRDefault="00557F14">
      <w:pPr>
        <w:spacing w:line="360" w:lineRule="auto"/>
        <w:jc w:val="both"/>
        <w:rPr>
          <w:rFonts w:ascii="Palatino Linotype" w:eastAsia="Palatino Linotype" w:hAnsi="Palatino Linotype" w:cs="Palatino Linotype"/>
          <w:sz w:val="22"/>
          <w:szCs w:val="22"/>
        </w:rPr>
      </w:pPr>
    </w:p>
    <w:p w14:paraId="1987455B" w14:textId="77777777" w:rsidR="00557F14" w:rsidRPr="00023AE0" w:rsidRDefault="00E77638">
      <w:pPr>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w:t>
      </w:r>
      <w:r w:rsidRPr="00023AE0">
        <w:rPr>
          <w:rFonts w:ascii="Palatino Linotype" w:eastAsia="Palatino Linotype" w:hAnsi="Palatino Linotype" w:cs="Palatino Linotype"/>
          <w:b/>
          <w:i/>
          <w:sz w:val="22"/>
          <w:szCs w:val="22"/>
        </w:rPr>
        <w:t>Artículo 179.</w:t>
      </w:r>
      <w:r w:rsidRPr="00023AE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57C7CBC" w14:textId="77777777" w:rsidR="00880242" w:rsidRPr="00023AE0" w:rsidRDefault="00880242">
      <w:pPr>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w:t>
      </w:r>
    </w:p>
    <w:p w14:paraId="43CA3FD8" w14:textId="77777777" w:rsidR="00880242" w:rsidRPr="00023AE0" w:rsidRDefault="00880242">
      <w:pPr>
        <w:ind w:left="567" w:right="902"/>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II. La clasificación de la información;</w:t>
      </w:r>
    </w:p>
    <w:p w14:paraId="41000B93" w14:textId="77777777" w:rsidR="00557F14" w:rsidRPr="00023AE0" w:rsidRDefault="00880242">
      <w:pPr>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 </w:t>
      </w:r>
      <w:r w:rsidR="00E77638" w:rsidRPr="00023AE0">
        <w:rPr>
          <w:rFonts w:ascii="Palatino Linotype" w:eastAsia="Palatino Linotype" w:hAnsi="Palatino Linotype" w:cs="Palatino Linotype"/>
          <w:i/>
          <w:sz w:val="22"/>
          <w:szCs w:val="22"/>
        </w:rPr>
        <w:t>[…]”</w:t>
      </w:r>
    </w:p>
    <w:p w14:paraId="39C8D288" w14:textId="77777777" w:rsidR="00557F14" w:rsidRPr="00023AE0" w:rsidRDefault="00557F14">
      <w:pPr>
        <w:ind w:left="567"/>
        <w:rPr>
          <w:rFonts w:ascii="Palatino Linotype" w:eastAsia="Palatino Linotype" w:hAnsi="Palatino Linotype" w:cs="Palatino Linotype"/>
          <w:b/>
          <w:i/>
          <w:sz w:val="22"/>
          <w:szCs w:val="22"/>
        </w:rPr>
      </w:pPr>
    </w:p>
    <w:p w14:paraId="684173DC" w14:textId="77777777" w:rsidR="00557F14" w:rsidRPr="00023AE0" w:rsidRDefault="00E77638">
      <w:pPr>
        <w:ind w:left="567" w:right="900"/>
        <w:jc w:val="right"/>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 </w:t>
      </w:r>
      <w:r w:rsidRPr="00023AE0">
        <w:rPr>
          <w:rFonts w:ascii="Palatino Linotype" w:eastAsia="Palatino Linotype" w:hAnsi="Palatino Linotype" w:cs="Palatino Linotype"/>
          <w:i/>
          <w:sz w:val="22"/>
          <w:szCs w:val="22"/>
        </w:rPr>
        <w:t>(Énfasis añadido)</w:t>
      </w:r>
    </w:p>
    <w:p w14:paraId="3206B190" w14:textId="77777777" w:rsidR="00557F14" w:rsidRPr="00023AE0" w:rsidRDefault="00557F14">
      <w:pPr>
        <w:spacing w:line="360" w:lineRule="auto"/>
        <w:jc w:val="both"/>
        <w:rPr>
          <w:rFonts w:ascii="Palatino Linotype" w:eastAsia="Palatino Linotype" w:hAnsi="Palatino Linotype" w:cs="Palatino Linotype"/>
          <w:b/>
          <w:sz w:val="22"/>
          <w:szCs w:val="22"/>
        </w:rPr>
      </w:pPr>
    </w:p>
    <w:p w14:paraId="45D6B7B4" w14:textId="77777777" w:rsidR="00557F14" w:rsidRPr="00023AE0" w:rsidRDefault="00E77638">
      <w:pPr>
        <w:spacing w:line="360" w:lineRule="auto"/>
        <w:jc w:val="both"/>
        <w:rPr>
          <w:rFonts w:ascii="Palatino Linotype" w:eastAsia="Palatino Linotype" w:hAnsi="Palatino Linotype" w:cs="Palatino Linotype"/>
          <w:b/>
          <w:sz w:val="22"/>
          <w:szCs w:val="22"/>
        </w:rPr>
      </w:pPr>
      <w:r w:rsidRPr="00023AE0">
        <w:rPr>
          <w:rFonts w:ascii="Palatino Linotype" w:eastAsia="Palatino Linotype" w:hAnsi="Palatino Linotype" w:cs="Palatino Linotype"/>
          <w:b/>
          <w:sz w:val="22"/>
          <w:szCs w:val="22"/>
        </w:rPr>
        <w:t xml:space="preserve">Tercero. Materia de la revisión. </w:t>
      </w:r>
      <w:r w:rsidRPr="00023AE0">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023AE0">
        <w:rPr>
          <w:rFonts w:ascii="Palatino Linotype" w:eastAsia="Palatino Linotype" w:hAnsi="Palatino Linotype" w:cs="Palatino Linotype"/>
          <w:b/>
          <w:sz w:val="22"/>
          <w:szCs w:val="22"/>
        </w:rPr>
        <w:t>verificar si la respuesta</w:t>
      </w:r>
      <w:r w:rsidR="00D67022" w:rsidRPr="00023AE0">
        <w:rPr>
          <w:rFonts w:ascii="Palatino Linotype" w:eastAsia="Palatino Linotype" w:hAnsi="Palatino Linotype" w:cs="Palatino Linotype"/>
          <w:b/>
          <w:sz w:val="22"/>
          <w:szCs w:val="22"/>
        </w:rPr>
        <w:t xml:space="preserve"> </w:t>
      </w:r>
      <w:r w:rsidR="00880242" w:rsidRPr="00023AE0">
        <w:rPr>
          <w:rFonts w:ascii="Palatino Linotype" w:eastAsia="Palatino Linotype" w:hAnsi="Palatino Linotype" w:cs="Palatino Linotype"/>
          <w:b/>
          <w:sz w:val="22"/>
          <w:szCs w:val="22"/>
        </w:rPr>
        <w:t>e informe justificado otorgados</w:t>
      </w:r>
      <w:r w:rsidRPr="00023AE0">
        <w:rPr>
          <w:rFonts w:ascii="Palatino Linotype" w:eastAsia="Palatino Linotype" w:hAnsi="Palatino Linotype" w:cs="Palatino Linotype"/>
          <w:b/>
          <w:sz w:val="22"/>
          <w:szCs w:val="22"/>
        </w:rPr>
        <w:t xml:space="preserve"> po</w:t>
      </w:r>
      <w:r w:rsidR="00937618" w:rsidRPr="00023AE0">
        <w:rPr>
          <w:rFonts w:ascii="Palatino Linotype" w:eastAsia="Palatino Linotype" w:hAnsi="Palatino Linotype" w:cs="Palatino Linotype"/>
          <w:b/>
          <w:sz w:val="22"/>
          <w:szCs w:val="22"/>
        </w:rPr>
        <w:t xml:space="preserve">r el Sujeto Obligado </w:t>
      </w:r>
      <w:r w:rsidR="00880242" w:rsidRPr="00023AE0">
        <w:rPr>
          <w:rFonts w:ascii="Palatino Linotype" w:eastAsia="Palatino Linotype" w:hAnsi="Palatino Linotype" w:cs="Palatino Linotype"/>
          <w:b/>
          <w:sz w:val="22"/>
          <w:szCs w:val="22"/>
        </w:rPr>
        <w:t>son</w:t>
      </w:r>
      <w:r w:rsidR="00591465" w:rsidRPr="00023AE0">
        <w:rPr>
          <w:rFonts w:ascii="Palatino Linotype" w:eastAsia="Palatino Linotype" w:hAnsi="Palatino Linotype" w:cs="Palatino Linotype"/>
          <w:b/>
          <w:sz w:val="22"/>
          <w:szCs w:val="22"/>
        </w:rPr>
        <w:t xml:space="preserve"> adecuad</w:t>
      </w:r>
      <w:r w:rsidR="00880242" w:rsidRPr="00023AE0">
        <w:rPr>
          <w:rFonts w:ascii="Palatino Linotype" w:eastAsia="Palatino Linotype" w:hAnsi="Palatino Linotype" w:cs="Palatino Linotype"/>
          <w:b/>
          <w:sz w:val="22"/>
          <w:szCs w:val="22"/>
        </w:rPr>
        <w:t>os</w:t>
      </w:r>
      <w:r w:rsidR="00D67022" w:rsidRPr="00023AE0">
        <w:rPr>
          <w:rFonts w:ascii="Palatino Linotype" w:eastAsia="Palatino Linotype" w:hAnsi="Palatino Linotype" w:cs="Palatino Linotype"/>
          <w:b/>
          <w:sz w:val="22"/>
          <w:szCs w:val="22"/>
        </w:rPr>
        <w:t xml:space="preserve"> y </w:t>
      </w:r>
      <w:r w:rsidRPr="00023AE0">
        <w:rPr>
          <w:rFonts w:ascii="Palatino Linotype" w:eastAsia="Palatino Linotype" w:hAnsi="Palatino Linotype" w:cs="Palatino Linotype"/>
          <w:b/>
          <w:sz w:val="22"/>
          <w:szCs w:val="22"/>
        </w:rPr>
        <w:t>suficiente</w:t>
      </w:r>
      <w:r w:rsidR="00880242" w:rsidRPr="00023AE0">
        <w:rPr>
          <w:rFonts w:ascii="Palatino Linotype" w:eastAsia="Palatino Linotype" w:hAnsi="Palatino Linotype" w:cs="Palatino Linotype"/>
          <w:b/>
          <w:sz w:val="22"/>
          <w:szCs w:val="22"/>
        </w:rPr>
        <w:t>s</w:t>
      </w:r>
      <w:r w:rsidRPr="00023AE0">
        <w:rPr>
          <w:rFonts w:ascii="Palatino Linotype" w:eastAsia="Palatino Linotype" w:hAnsi="Palatino Linotype" w:cs="Palatino Linotype"/>
          <w:b/>
          <w:sz w:val="22"/>
          <w:szCs w:val="22"/>
        </w:rPr>
        <w:t xml:space="preserve"> para </w:t>
      </w:r>
      <w:r w:rsidRPr="00023AE0">
        <w:rPr>
          <w:rFonts w:ascii="Palatino Linotype" w:eastAsia="Palatino Linotype" w:hAnsi="Palatino Linotype" w:cs="Palatino Linotype"/>
          <w:b/>
          <w:sz w:val="22"/>
          <w:szCs w:val="22"/>
        </w:rPr>
        <w:lastRenderedPageBreak/>
        <w:t>satisfacer el derecho de acceso a la información pública de la parte Recurrente,</w:t>
      </w:r>
      <w:r w:rsidRPr="00023AE0">
        <w:rPr>
          <w:rFonts w:ascii="Palatino Linotype" w:eastAsia="Palatino Linotype" w:hAnsi="Palatino Linotype" w:cs="Palatino Linotype"/>
          <w:sz w:val="22"/>
          <w:szCs w:val="22"/>
        </w:rPr>
        <w:t xml:space="preserve"> o en su defecto, en caso de ser procedente, ordenar la entrega de la información oportuna.</w:t>
      </w:r>
    </w:p>
    <w:p w14:paraId="59525ECA" w14:textId="77777777" w:rsidR="00557F14" w:rsidRPr="00023AE0" w:rsidRDefault="00557F14">
      <w:pPr>
        <w:spacing w:line="360" w:lineRule="auto"/>
        <w:jc w:val="both"/>
        <w:rPr>
          <w:rFonts w:ascii="Palatino Linotype" w:eastAsia="Palatino Linotype" w:hAnsi="Palatino Linotype" w:cs="Palatino Linotype"/>
          <w:sz w:val="22"/>
          <w:szCs w:val="22"/>
        </w:rPr>
      </w:pPr>
    </w:p>
    <w:p w14:paraId="480B4286" w14:textId="77777777" w:rsidR="00557F14" w:rsidRPr="00023AE0" w:rsidRDefault="00E77638">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sz w:val="22"/>
          <w:szCs w:val="22"/>
        </w:rPr>
        <w:t xml:space="preserve">Cuarto. Estudio del asunto. </w:t>
      </w:r>
      <w:r w:rsidRPr="00023AE0">
        <w:rPr>
          <w:rFonts w:ascii="Palatino Linotype" w:eastAsia="Palatino Linotype" w:hAnsi="Palatino Linotype" w:cs="Palatino Linotype"/>
          <w:sz w:val="22"/>
          <w:szCs w:val="22"/>
        </w:rPr>
        <w:t xml:space="preserve">Antes de entrar al análisis de los pronunciamientos del </w:t>
      </w:r>
      <w:r w:rsidRPr="00023AE0">
        <w:rPr>
          <w:rFonts w:ascii="Palatino Linotype" w:eastAsia="Palatino Linotype" w:hAnsi="Palatino Linotype" w:cs="Palatino Linotype"/>
          <w:b/>
          <w:sz w:val="22"/>
          <w:szCs w:val="22"/>
        </w:rPr>
        <w:t>Sujeto Obligado</w:t>
      </w:r>
      <w:r w:rsidRPr="00023AE0">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303F208" w14:textId="77777777" w:rsidR="00557F14" w:rsidRPr="00023AE0" w:rsidRDefault="00557F14">
      <w:pPr>
        <w:spacing w:line="360" w:lineRule="auto"/>
        <w:jc w:val="both"/>
        <w:rPr>
          <w:rFonts w:ascii="Palatino Linotype" w:eastAsia="Palatino Linotype" w:hAnsi="Palatino Linotype" w:cs="Palatino Linotype"/>
          <w:sz w:val="22"/>
          <w:szCs w:val="22"/>
        </w:rPr>
      </w:pPr>
    </w:p>
    <w:p w14:paraId="79691790" w14:textId="77777777" w:rsidR="00557F14" w:rsidRPr="00023AE0" w:rsidRDefault="00E77638">
      <w:pPr>
        <w:spacing w:line="276" w:lineRule="auto"/>
        <w:ind w:left="851" w:right="850"/>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23AE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FB9D67D" w14:textId="77777777" w:rsidR="00557F14" w:rsidRPr="00023AE0" w:rsidRDefault="00E77638">
      <w:pPr>
        <w:spacing w:line="276" w:lineRule="auto"/>
        <w:ind w:left="851" w:right="850"/>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76657E6" w14:textId="77777777" w:rsidR="00557F14" w:rsidRPr="00023AE0" w:rsidRDefault="00E77638">
      <w:pPr>
        <w:spacing w:line="276" w:lineRule="auto"/>
        <w:ind w:left="851" w:right="850"/>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23AE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C46C7E8" w14:textId="77777777" w:rsidR="00557F14" w:rsidRPr="00023AE0" w:rsidRDefault="00E77638">
      <w:pPr>
        <w:spacing w:line="276" w:lineRule="auto"/>
        <w:ind w:left="851" w:right="850"/>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i/>
          <w:sz w:val="22"/>
          <w:szCs w:val="22"/>
        </w:rPr>
        <w:t>[…]</w:t>
      </w:r>
    </w:p>
    <w:p w14:paraId="626FCF58" w14:textId="77777777" w:rsidR="00557F14" w:rsidRPr="00023AE0" w:rsidRDefault="00E77638">
      <w:pPr>
        <w:spacing w:line="276" w:lineRule="auto"/>
        <w:ind w:left="851" w:right="901"/>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i/>
          <w:sz w:val="22"/>
          <w:szCs w:val="22"/>
        </w:rPr>
        <w:t>“Artículo 6o.</w:t>
      </w:r>
    </w:p>
    <w:p w14:paraId="7672486B" w14:textId="77777777" w:rsidR="00557F14" w:rsidRPr="00023AE0" w:rsidRDefault="00E77638">
      <w:pPr>
        <w:spacing w:line="276" w:lineRule="auto"/>
        <w:ind w:left="851" w:right="901"/>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i/>
          <w:sz w:val="22"/>
          <w:szCs w:val="22"/>
        </w:rPr>
        <w:t>[...]</w:t>
      </w:r>
    </w:p>
    <w:p w14:paraId="19512ED4" w14:textId="77777777" w:rsidR="00557F14" w:rsidRPr="00023AE0"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023AE0">
        <w:rPr>
          <w:rFonts w:ascii="Palatino Linotype" w:eastAsia="Palatino Linotype" w:hAnsi="Palatino Linotype" w:cs="Palatino Linotype"/>
          <w:b/>
          <w:i/>
          <w:sz w:val="22"/>
          <w:szCs w:val="22"/>
          <w:u w:val="single"/>
        </w:rPr>
        <w:t>las entidades federativas</w:t>
      </w:r>
      <w:r w:rsidRPr="00023AE0">
        <w:rPr>
          <w:rFonts w:ascii="Palatino Linotype" w:eastAsia="Palatino Linotype" w:hAnsi="Palatino Linotype" w:cs="Palatino Linotype"/>
          <w:b/>
          <w:i/>
          <w:sz w:val="22"/>
          <w:szCs w:val="22"/>
        </w:rPr>
        <w:t>,</w:t>
      </w:r>
      <w:r w:rsidRPr="00023AE0">
        <w:rPr>
          <w:rFonts w:ascii="Palatino Linotype" w:eastAsia="Palatino Linotype" w:hAnsi="Palatino Linotype" w:cs="Palatino Linotype"/>
          <w:i/>
          <w:sz w:val="22"/>
          <w:szCs w:val="22"/>
        </w:rPr>
        <w:t xml:space="preserve"> en el ámbito de sus respectivas competencias, se regirán por los siguientes principios y bases:</w:t>
      </w:r>
    </w:p>
    <w:p w14:paraId="5A7E3B87" w14:textId="77777777" w:rsidR="00557F14" w:rsidRPr="00023AE0"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w:t>
      </w:r>
      <w:r w:rsidRPr="00023AE0">
        <w:rPr>
          <w:rFonts w:ascii="Palatino Linotype" w:eastAsia="Palatino Linotype" w:hAnsi="Palatino Linotype" w:cs="Palatino Linotype"/>
          <w:b/>
          <w:i/>
          <w:sz w:val="22"/>
          <w:szCs w:val="22"/>
        </w:rPr>
        <w:t xml:space="preserve">I. </w:t>
      </w:r>
      <w:r w:rsidRPr="00023AE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23AE0">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23AE0">
        <w:rPr>
          <w:rFonts w:ascii="Palatino Linotype" w:eastAsia="Palatino Linotype" w:hAnsi="Palatino Linotype" w:cs="Palatino Linotype"/>
          <w:b/>
          <w:i/>
          <w:sz w:val="22"/>
          <w:szCs w:val="22"/>
        </w:rPr>
        <w:t>es pública y sólo podrá ser reservada temporalmente por razones de interés público y seguridad nacional,</w:t>
      </w:r>
      <w:r w:rsidRPr="00023AE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7BE92F2" w14:textId="77777777" w:rsidR="00557F14" w:rsidRPr="00023AE0"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25180CC8" w14:textId="77777777" w:rsidR="00557F14" w:rsidRPr="00023AE0"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w:t>
      </w:r>
      <w:r w:rsidRPr="00023AE0">
        <w:rPr>
          <w:rFonts w:ascii="Palatino Linotype" w:eastAsia="Palatino Linotype" w:hAnsi="Palatino Linotype" w:cs="Palatino Linotype"/>
          <w:b/>
          <w:i/>
          <w:sz w:val="22"/>
          <w:szCs w:val="22"/>
        </w:rPr>
        <w:t xml:space="preserve">III. </w:t>
      </w:r>
      <w:r w:rsidRPr="00023AE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23AE0">
        <w:rPr>
          <w:rFonts w:ascii="Palatino Linotype" w:eastAsia="Palatino Linotype" w:hAnsi="Palatino Linotype" w:cs="Palatino Linotype"/>
          <w:i/>
          <w:sz w:val="22"/>
          <w:szCs w:val="22"/>
        </w:rPr>
        <w:t xml:space="preserve"> a sus datos personales o a la rectificación de éstos.</w:t>
      </w:r>
    </w:p>
    <w:p w14:paraId="26AF1758" w14:textId="77777777" w:rsidR="00557F14" w:rsidRPr="00023AE0" w:rsidRDefault="00E77638">
      <w:pPr>
        <w:pBdr>
          <w:top w:val="nil"/>
          <w:left w:val="nil"/>
          <w:bottom w:val="nil"/>
          <w:right w:val="nil"/>
          <w:between w:val="nil"/>
        </w:pBdr>
        <w:spacing w:before="240" w:after="240"/>
        <w:ind w:left="851" w:right="851"/>
        <w:jc w:val="both"/>
      </w:pPr>
      <w:r w:rsidRPr="00023AE0">
        <w:rPr>
          <w:rFonts w:ascii="Palatino Linotype" w:eastAsia="Palatino Linotype" w:hAnsi="Palatino Linotype" w:cs="Palatino Linotype"/>
          <w:b/>
          <w:i/>
          <w:sz w:val="22"/>
          <w:szCs w:val="22"/>
        </w:rPr>
        <w:t>…</w:t>
      </w:r>
    </w:p>
    <w:p w14:paraId="261F57C6" w14:textId="77777777" w:rsidR="00557F14" w:rsidRPr="00023AE0"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IV.</w:t>
      </w:r>
      <w:r w:rsidRPr="00023AE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1B770160" w14:textId="77777777" w:rsidR="00557F14" w:rsidRPr="00023AE0" w:rsidRDefault="00E77638">
      <w:pPr>
        <w:pBdr>
          <w:top w:val="nil"/>
          <w:left w:val="nil"/>
          <w:bottom w:val="nil"/>
          <w:right w:val="nil"/>
          <w:between w:val="nil"/>
        </w:pBdr>
        <w:spacing w:before="240" w:after="240"/>
        <w:ind w:left="851" w:right="851"/>
        <w:jc w:val="both"/>
      </w:pPr>
      <w:r w:rsidRPr="00023AE0">
        <w:rPr>
          <w:rFonts w:ascii="Palatino Linotype" w:eastAsia="Palatino Linotype" w:hAnsi="Palatino Linotype" w:cs="Palatino Linotype"/>
          <w:b/>
          <w:i/>
          <w:sz w:val="22"/>
          <w:szCs w:val="22"/>
        </w:rPr>
        <w:t xml:space="preserve">V. </w:t>
      </w:r>
      <w:r w:rsidRPr="00023AE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F7C8D6D" w14:textId="77777777" w:rsidR="00557F14" w:rsidRPr="00023AE0" w:rsidRDefault="00E77638">
      <w:pPr>
        <w:pBdr>
          <w:top w:val="nil"/>
          <w:left w:val="nil"/>
          <w:bottom w:val="nil"/>
          <w:right w:val="nil"/>
          <w:between w:val="nil"/>
        </w:pBdr>
        <w:spacing w:before="240" w:after="240"/>
        <w:ind w:left="851" w:right="851"/>
        <w:jc w:val="both"/>
      </w:pPr>
      <w:r w:rsidRPr="00023AE0">
        <w:rPr>
          <w:rFonts w:ascii="Palatino Linotype" w:eastAsia="Palatino Linotype" w:hAnsi="Palatino Linotype" w:cs="Palatino Linotype"/>
          <w:i/>
          <w:sz w:val="22"/>
          <w:szCs w:val="22"/>
        </w:rPr>
        <w:t> </w:t>
      </w:r>
      <w:r w:rsidRPr="00023AE0">
        <w:rPr>
          <w:rFonts w:ascii="Palatino Linotype" w:eastAsia="Palatino Linotype" w:hAnsi="Palatino Linotype" w:cs="Palatino Linotype"/>
          <w:b/>
          <w:i/>
          <w:sz w:val="22"/>
          <w:szCs w:val="22"/>
        </w:rPr>
        <w:t xml:space="preserve">VI. </w:t>
      </w:r>
      <w:r w:rsidRPr="00023AE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84A685D" w14:textId="77777777" w:rsidR="00557F14" w:rsidRPr="00023AE0" w:rsidRDefault="00E77638">
      <w:pPr>
        <w:pBdr>
          <w:top w:val="nil"/>
          <w:left w:val="nil"/>
          <w:bottom w:val="nil"/>
          <w:right w:val="nil"/>
          <w:between w:val="nil"/>
        </w:pBdr>
        <w:spacing w:before="240" w:after="240"/>
        <w:ind w:left="851" w:right="851"/>
        <w:jc w:val="both"/>
      </w:pPr>
      <w:r w:rsidRPr="00023AE0">
        <w:rPr>
          <w:rFonts w:ascii="Palatino Linotype" w:eastAsia="Palatino Linotype" w:hAnsi="Palatino Linotype" w:cs="Palatino Linotype"/>
          <w:i/>
          <w:sz w:val="22"/>
          <w:szCs w:val="22"/>
        </w:rPr>
        <w:lastRenderedPageBreak/>
        <w:t> </w:t>
      </w:r>
      <w:r w:rsidRPr="00023AE0">
        <w:rPr>
          <w:rFonts w:ascii="Palatino Linotype" w:eastAsia="Palatino Linotype" w:hAnsi="Palatino Linotype" w:cs="Palatino Linotype"/>
          <w:b/>
          <w:i/>
          <w:sz w:val="22"/>
          <w:szCs w:val="22"/>
        </w:rPr>
        <w:t xml:space="preserve">VII. </w:t>
      </w:r>
      <w:r w:rsidRPr="00023AE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992827D" w14:textId="77777777" w:rsidR="00557F14" w:rsidRPr="00023AE0" w:rsidRDefault="00557F14">
      <w:pPr>
        <w:spacing w:line="276" w:lineRule="auto"/>
        <w:ind w:left="851" w:right="851"/>
        <w:jc w:val="both"/>
        <w:rPr>
          <w:rFonts w:ascii="Palatino Linotype" w:eastAsia="Palatino Linotype" w:hAnsi="Palatino Linotype" w:cs="Palatino Linotype"/>
          <w:sz w:val="22"/>
          <w:szCs w:val="22"/>
        </w:rPr>
      </w:pPr>
    </w:p>
    <w:p w14:paraId="14A4D2EC" w14:textId="77777777" w:rsidR="00557F14" w:rsidRPr="00023AE0" w:rsidRDefault="00E77638">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23C7597" w14:textId="77777777" w:rsidR="00557F14" w:rsidRPr="00023AE0" w:rsidRDefault="00557F14">
      <w:pPr>
        <w:spacing w:line="360" w:lineRule="auto"/>
        <w:jc w:val="both"/>
        <w:rPr>
          <w:rFonts w:ascii="Palatino Linotype" w:eastAsia="Palatino Linotype" w:hAnsi="Palatino Linotype" w:cs="Palatino Linotype"/>
          <w:sz w:val="22"/>
          <w:szCs w:val="22"/>
        </w:rPr>
      </w:pPr>
    </w:p>
    <w:p w14:paraId="3477CAC4" w14:textId="77777777" w:rsidR="00557F14" w:rsidRPr="00023AE0" w:rsidRDefault="00E77638">
      <w:pPr>
        <w:spacing w:line="276" w:lineRule="auto"/>
        <w:ind w:left="567" w:right="616"/>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w:t>
      </w:r>
      <w:r w:rsidRPr="00023AE0">
        <w:rPr>
          <w:rFonts w:ascii="Palatino Linotype" w:eastAsia="Palatino Linotype" w:hAnsi="Palatino Linotype" w:cs="Palatino Linotype"/>
          <w:b/>
          <w:i/>
          <w:sz w:val="22"/>
          <w:szCs w:val="22"/>
        </w:rPr>
        <w:t>Artículo 4</w:t>
      </w:r>
      <w:r w:rsidRPr="00023AE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2AAA1C8" w14:textId="77777777" w:rsidR="00557F14" w:rsidRPr="00023AE0" w:rsidRDefault="00557F14">
      <w:pPr>
        <w:spacing w:line="276" w:lineRule="auto"/>
        <w:ind w:left="567" w:right="616"/>
        <w:jc w:val="both"/>
        <w:rPr>
          <w:rFonts w:ascii="Palatino Linotype" w:eastAsia="Palatino Linotype" w:hAnsi="Palatino Linotype" w:cs="Palatino Linotype"/>
          <w:i/>
          <w:sz w:val="22"/>
          <w:szCs w:val="22"/>
        </w:rPr>
      </w:pPr>
    </w:p>
    <w:p w14:paraId="170D7B08" w14:textId="77777777" w:rsidR="00557F14" w:rsidRPr="00023AE0" w:rsidRDefault="00E77638">
      <w:pPr>
        <w:spacing w:line="276" w:lineRule="auto"/>
        <w:ind w:left="567" w:right="616"/>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23AE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5A1AB" w14:textId="77777777" w:rsidR="00557F14" w:rsidRPr="00023AE0" w:rsidRDefault="00557F14">
      <w:pPr>
        <w:spacing w:line="276" w:lineRule="auto"/>
        <w:ind w:left="567" w:right="616"/>
        <w:jc w:val="both"/>
        <w:rPr>
          <w:rFonts w:ascii="Palatino Linotype" w:eastAsia="Palatino Linotype" w:hAnsi="Palatino Linotype" w:cs="Palatino Linotype"/>
          <w:i/>
          <w:sz w:val="22"/>
          <w:szCs w:val="22"/>
        </w:rPr>
      </w:pPr>
    </w:p>
    <w:p w14:paraId="53880D10" w14:textId="77777777" w:rsidR="00557F14" w:rsidRPr="00023AE0" w:rsidRDefault="00E77638">
      <w:pPr>
        <w:spacing w:line="276" w:lineRule="auto"/>
        <w:ind w:left="567" w:right="616"/>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023AE0">
        <w:rPr>
          <w:rFonts w:ascii="Palatino Linotype" w:eastAsia="Palatino Linotype" w:hAnsi="Palatino Linotype" w:cs="Palatino Linotype"/>
          <w:i/>
          <w:sz w:val="22"/>
          <w:szCs w:val="22"/>
        </w:rPr>
        <w:t>.”</w:t>
      </w:r>
    </w:p>
    <w:p w14:paraId="256A070A" w14:textId="77777777" w:rsidR="00557F14" w:rsidRPr="00023AE0" w:rsidRDefault="00557F14">
      <w:pPr>
        <w:spacing w:line="360" w:lineRule="auto"/>
        <w:jc w:val="both"/>
        <w:rPr>
          <w:rFonts w:ascii="Palatino Linotype" w:eastAsia="Palatino Linotype" w:hAnsi="Palatino Linotype" w:cs="Palatino Linotype"/>
          <w:sz w:val="22"/>
          <w:szCs w:val="22"/>
        </w:rPr>
      </w:pPr>
    </w:p>
    <w:p w14:paraId="6F9CD782" w14:textId="77777777" w:rsidR="00557F14" w:rsidRPr="00023AE0" w:rsidRDefault="00E77638">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F047E00" w14:textId="77777777" w:rsidR="00557F14" w:rsidRPr="00023AE0" w:rsidRDefault="00557F14">
      <w:pPr>
        <w:spacing w:line="360" w:lineRule="auto"/>
        <w:jc w:val="both"/>
        <w:rPr>
          <w:rFonts w:ascii="Palatino Linotype" w:eastAsia="Palatino Linotype" w:hAnsi="Palatino Linotype" w:cs="Palatino Linotype"/>
          <w:sz w:val="22"/>
          <w:szCs w:val="22"/>
        </w:rPr>
      </w:pPr>
    </w:p>
    <w:p w14:paraId="1A62B5DF" w14:textId="77777777" w:rsidR="00557F14" w:rsidRPr="00023AE0" w:rsidRDefault="00E77638">
      <w:pPr>
        <w:spacing w:line="276" w:lineRule="auto"/>
        <w:ind w:left="567" w:right="616"/>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“Artículo 12.-</w:t>
      </w:r>
      <w:r w:rsidRPr="00023AE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7E7E6D4" w14:textId="77777777" w:rsidR="00557F14" w:rsidRPr="00023AE0" w:rsidRDefault="00557F14">
      <w:pPr>
        <w:spacing w:line="276" w:lineRule="auto"/>
        <w:ind w:left="567" w:right="616"/>
        <w:jc w:val="both"/>
        <w:rPr>
          <w:rFonts w:ascii="Palatino Linotype" w:eastAsia="Palatino Linotype" w:hAnsi="Palatino Linotype" w:cs="Palatino Linotype"/>
          <w:i/>
          <w:sz w:val="22"/>
          <w:szCs w:val="22"/>
        </w:rPr>
      </w:pPr>
    </w:p>
    <w:p w14:paraId="768F4368" w14:textId="77777777" w:rsidR="00557F14" w:rsidRPr="00023AE0" w:rsidRDefault="00E77638">
      <w:pPr>
        <w:spacing w:line="276" w:lineRule="auto"/>
        <w:ind w:left="567" w:right="616"/>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23AE0">
        <w:rPr>
          <w:rFonts w:ascii="Palatino Linotype" w:eastAsia="Palatino Linotype" w:hAnsi="Palatino Linotype" w:cs="Palatino Linotype"/>
          <w:i/>
          <w:sz w:val="22"/>
          <w:szCs w:val="22"/>
        </w:rPr>
        <w:t xml:space="preserve">. </w:t>
      </w:r>
      <w:r w:rsidRPr="00023AE0">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119D84D" w14:textId="77777777" w:rsidR="00557F14" w:rsidRPr="00023AE0" w:rsidRDefault="00557F14">
      <w:pPr>
        <w:spacing w:line="360" w:lineRule="auto"/>
        <w:ind w:left="567" w:right="616"/>
        <w:jc w:val="both"/>
        <w:rPr>
          <w:rFonts w:ascii="Palatino Linotype" w:eastAsia="Palatino Linotype" w:hAnsi="Palatino Linotype" w:cs="Palatino Linotype"/>
          <w:i/>
          <w:sz w:val="22"/>
          <w:szCs w:val="22"/>
        </w:rPr>
      </w:pPr>
    </w:p>
    <w:p w14:paraId="078BF4FE" w14:textId="77777777" w:rsidR="00557F14" w:rsidRPr="00023AE0" w:rsidRDefault="00E77638">
      <w:pPr>
        <w:spacing w:line="360" w:lineRule="auto"/>
        <w:ind w:right="-93"/>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F4260DC" w14:textId="77777777" w:rsidR="00D8450A" w:rsidRPr="00023AE0" w:rsidRDefault="00D8450A">
      <w:pPr>
        <w:spacing w:line="360" w:lineRule="auto"/>
        <w:ind w:right="-93"/>
        <w:jc w:val="both"/>
        <w:rPr>
          <w:rFonts w:ascii="Palatino Linotype" w:eastAsia="Palatino Linotype" w:hAnsi="Palatino Linotype" w:cs="Palatino Linotype"/>
          <w:sz w:val="22"/>
          <w:szCs w:val="22"/>
        </w:rPr>
      </w:pPr>
    </w:p>
    <w:p w14:paraId="508A8E52" w14:textId="77777777" w:rsidR="00557F14" w:rsidRPr="00023AE0" w:rsidRDefault="00E77638">
      <w:pPr>
        <w:spacing w:line="360" w:lineRule="auto"/>
        <w:jc w:val="both"/>
        <w:rPr>
          <w:rFonts w:ascii="Palatino Linotype" w:eastAsia="Palatino Linotype" w:hAnsi="Palatino Linotype" w:cs="Palatino Linotype"/>
          <w:b/>
          <w:sz w:val="22"/>
          <w:szCs w:val="22"/>
        </w:rPr>
      </w:pPr>
      <w:r w:rsidRPr="00023AE0">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023AE0">
        <w:rPr>
          <w:rFonts w:ascii="Palatino Linotype" w:eastAsia="Palatino Linotype" w:hAnsi="Palatino Linotype" w:cs="Palatino Linotype"/>
          <w:b/>
          <w:sz w:val="22"/>
          <w:szCs w:val="22"/>
        </w:rPr>
        <w:t xml:space="preserve"> </w:t>
      </w:r>
    </w:p>
    <w:p w14:paraId="6E82B4AE" w14:textId="77777777" w:rsidR="00557F14" w:rsidRPr="00023AE0" w:rsidRDefault="00E77638">
      <w:pPr>
        <w:spacing w:line="276" w:lineRule="auto"/>
        <w:ind w:left="567" w:right="616"/>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w:t>
      </w:r>
      <w:r w:rsidRPr="00023AE0">
        <w:rPr>
          <w:rFonts w:ascii="Palatino Linotype" w:eastAsia="Palatino Linotype" w:hAnsi="Palatino Linotype" w:cs="Palatino Linotype"/>
          <w:b/>
          <w:i/>
          <w:sz w:val="22"/>
          <w:szCs w:val="22"/>
        </w:rPr>
        <w:t>No existe obligación de elaborar documentos ad hoc para atender las solicitudes de acceso a la información.</w:t>
      </w:r>
      <w:r w:rsidRPr="00023AE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75A6FB3" w14:textId="77777777" w:rsidR="00557F14" w:rsidRPr="00023AE0" w:rsidRDefault="00557F14">
      <w:pPr>
        <w:spacing w:line="360" w:lineRule="auto"/>
        <w:ind w:right="-93"/>
        <w:jc w:val="both"/>
        <w:rPr>
          <w:rFonts w:ascii="Palatino Linotype" w:eastAsia="Palatino Linotype" w:hAnsi="Palatino Linotype" w:cs="Palatino Linotype"/>
          <w:sz w:val="22"/>
          <w:szCs w:val="22"/>
        </w:rPr>
      </w:pPr>
    </w:p>
    <w:p w14:paraId="537BDC80" w14:textId="77777777" w:rsidR="00557F14" w:rsidRPr="00023AE0" w:rsidRDefault="00E77638">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1C6F65C" w14:textId="77777777" w:rsidR="00557F14" w:rsidRPr="00023AE0" w:rsidRDefault="00557F14">
      <w:pPr>
        <w:spacing w:line="360" w:lineRule="auto"/>
        <w:jc w:val="both"/>
        <w:rPr>
          <w:rFonts w:ascii="Palatino Linotype" w:eastAsia="Palatino Linotype" w:hAnsi="Palatino Linotype" w:cs="Palatino Linotype"/>
          <w:sz w:val="22"/>
          <w:szCs w:val="22"/>
        </w:rPr>
      </w:pPr>
    </w:p>
    <w:p w14:paraId="58E61BC9" w14:textId="77777777" w:rsidR="00557F14" w:rsidRPr="00023AE0" w:rsidRDefault="00E77638">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EC4CB3C" w14:textId="77777777" w:rsidR="00557F14" w:rsidRPr="00023AE0" w:rsidRDefault="00557F14">
      <w:pPr>
        <w:spacing w:line="360" w:lineRule="auto"/>
        <w:ind w:right="49"/>
        <w:jc w:val="both"/>
        <w:rPr>
          <w:rFonts w:ascii="Palatino Linotype" w:eastAsia="Palatino Linotype" w:hAnsi="Palatino Linotype" w:cs="Palatino Linotype"/>
          <w:sz w:val="22"/>
          <w:szCs w:val="22"/>
        </w:rPr>
      </w:pPr>
    </w:p>
    <w:p w14:paraId="2EB56EC7" w14:textId="77777777" w:rsidR="00557F14" w:rsidRPr="00023AE0" w:rsidRDefault="00E77638">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16781B1" w14:textId="77777777" w:rsidR="00557F14" w:rsidRPr="00023AE0" w:rsidRDefault="00557F14">
      <w:pPr>
        <w:spacing w:line="360" w:lineRule="auto"/>
        <w:ind w:left="851" w:right="899"/>
        <w:jc w:val="both"/>
        <w:rPr>
          <w:rFonts w:ascii="Palatino Linotype" w:eastAsia="Palatino Linotype" w:hAnsi="Palatino Linotype" w:cs="Palatino Linotype"/>
          <w:i/>
          <w:sz w:val="22"/>
          <w:szCs w:val="22"/>
        </w:rPr>
      </w:pPr>
    </w:p>
    <w:p w14:paraId="7AE71C05" w14:textId="77777777" w:rsidR="00557F14" w:rsidRPr="00023AE0" w:rsidRDefault="00E77638">
      <w:pPr>
        <w:spacing w:line="276" w:lineRule="auto"/>
        <w:ind w:left="567" w:right="616"/>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w:t>
      </w:r>
      <w:r w:rsidRPr="00023AE0">
        <w:rPr>
          <w:rFonts w:ascii="Palatino Linotype" w:eastAsia="Palatino Linotype" w:hAnsi="Palatino Linotype" w:cs="Palatino Linotype"/>
          <w:b/>
          <w:i/>
          <w:sz w:val="22"/>
          <w:szCs w:val="22"/>
        </w:rPr>
        <w:t xml:space="preserve">Artículo 3. </w:t>
      </w:r>
      <w:r w:rsidRPr="00023AE0">
        <w:rPr>
          <w:rFonts w:ascii="Palatino Linotype" w:eastAsia="Palatino Linotype" w:hAnsi="Palatino Linotype" w:cs="Palatino Linotype"/>
          <w:i/>
          <w:sz w:val="22"/>
          <w:szCs w:val="22"/>
        </w:rPr>
        <w:t>Para los efectos de la presente Ley se entenderá por:</w:t>
      </w:r>
    </w:p>
    <w:p w14:paraId="0F2AD8EB" w14:textId="77777777" w:rsidR="00557F14" w:rsidRPr="00023AE0" w:rsidRDefault="00E77638">
      <w:pPr>
        <w:spacing w:line="276" w:lineRule="auto"/>
        <w:ind w:left="567" w:right="616"/>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w:t>
      </w:r>
    </w:p>
    <w:p w14:paraId="79D05A01" w14:textId="77777777" w:rsidR="00557F14" w:rsidRPr="00023AE0" w:rsidRDefault="00E77638">
      <w:pPr>
        <w:spacing w:line="276" w:lineRule="auto"/>
        <w:ind w:left="567" w:right="616"/>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XI. Documento:</w:t>
      </w:r>
      <w:r w:rsidRPr="00023AE0">
        <w:rPr>
          <w:rFonts w:ascii="Palatino Linotype" w:eastAsia="Palatino Linotype" w:hAnsi="Palatino Linotype" w:cs="Palatino Linotype"/>
          <w:i/>
          <w:sz w:val="22"/>
          <w:szCs w:val="22"/>
        </w:rPr>
        <w:t xml:space="preserve"> Los expedientes, reportes, estudios, actas</w:t>
      </w:r>
      <w:r w:rsidRPr="00023AE0">
        <w:rPr>
          <w:rFonts w:ascii="Palatino Linotype" w:eastAsia="Palatino Linotype" w:hAnsi="Palatino Linotype" w:cs="Palatino Linotype"/>
          <w:b/>
          <w:i/>
          <w:sz w:val="22"/>
          <w:szCs w:val="22"/>
        </w:rPr>
        <w:t>,</w:t>
      </w:r>
      <w:r w:rsidRPr="00023AE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919BFC4" w14:textId="77777777" w:rsidR="00557F14" w:rsidRPr="00023AE0" w:rsidRDefault="00557F14">
      <w:pPr>
        <w:spacing w:line="360" w:lineRule="auto"/>
        <w:ind w:left="851" w:right="899"/>
        <w:jc w:val="both"/>
        <w:rPr>
          <w:rFonts w:ascii="Palatino Linotype" w:eastAsia="Palatino Linotype" w:hAnsi="Palatino Linotype" w:cs="Palatino Linotype"/>
          <w:sz w:val="22"/>
          <w:szCs w:val="22"/>
        </w:rPr>
      </w:pPr>
    </w:p>
    <w:p w14:paraId="7BDE8F27" w14:textId="77777777" w:rsidR="00557F14" w:rsidRPr="00023AE0" w:rsidRDefault="00E77638">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426B9EA" w14:textId="77777777" w:rsidR="00557F14" w:rsidRPr="00023AE0" w:rsidRDefault="00557F14">
      <w:pPr>
        <w:spacing w:line="360" w:lineRule="auto"/>
        <w:jc w:val="both"/>
        <w:rPr>
          <w:rFonts w:ascii="Palatino Linotype" w:eastAsia="Palatino Linotype" w:hAnsi="Palatino Linotype" w:cs="Palatino Linotype"/>
          <w:sz w:val="22"/>
          <w:szCs w:val="22"/>
        </w:rPr>
      </w:pPr>
    </w:p>
    <w:p w14:paraId="7CB70B77" w14:textId="77777777" w:rsidR="00557F14" w:rsidRPr="00023AE0" w:rsidRDefault="00E77638">
      <w:pPr>
        <w:spacing w:line="276" w:lineRule="auto"/>
        <w:ind w:left="567" w:right="616"/>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sz w:val="22"/>
          <w:szCs w:val="22"/>
        </w:rPr>
        <w:t>“</w:t>
      </w:r>
      <w:r w:rsidRPr="00023AE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023AE0">
        <w:rPr>
          <w:rFonts w:ascii="Palatino Linotype" w:eastAsia="Palatino Linotype" w:hAnsi="Palatino Linotype" w:cs="Palatino Linotype"/>
          <w:i/>
          <w:sz w:val="22"/>
          <w:szCs w:val="22"/>
        </w:rPr>
        <w:t xml:space="preserve"> De conformidad con los artículos antes referidos, el derecho de acceso a la información pública, se define </w:t>
      </w:r>
      <w:r w:rsidRPr="00023AE0">
        <w:rPr>
          <w:rFonts w:ascii="Palatino Linotype" w:eastAsia="Palatino Linotype" w:hAnsi="Palatino Linotype" w:cs="Palatino Linotype"/>
          <w:i/>
          <w:sz w:val="22"/>
          <w:szCs w:val="22"/>
        </w:rPr>
        <w:lastRenderedPageBreak/>
        <w:t>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53FBCAF" w14:textId="77777777" w:rsidR="00557F14" w:rsidRPr="00023AE0" w:rsidRDefault="00E77638">
      <w:pPr>
        <w:spacing w:line="276" w:lineRule="auto"/>
        <w:ind w:left="567" w:right="616"/>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9364124" w14:textId="77777777" w:rsidR="00557F14" w:rsidRPr="00023AE0" w:rsidRDefault="00E77638">
      <w:pPr>
        <w:spacing w:line="276" w:lineRule="auto"/>
        <w:ind w:left="567" w:right="616"/>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16DEB6D" w14:textId="77777777" w:rsidR="00557F14" w:rsidRPr="00023AE0" w:rsidRDefault="00E77638">
      <w:pPr>
        <w:spacing w:line="276" w:lineRule="auto"/>
        <w:ind w:left="567" w:right="616"/>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0ED9D46" w14:textId="77777777" w:rsidR="00557F14" w:rsidRPr="00023AE0" w:rsidRDefault="00E77638">
      <w:pPr>
        <w:spacing w:line="276" w:lineRule="auto"/>
        <w:ind w:left="567" w:right="616"/>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6B756C1" w14:textId="77777777" w:rsidR="00557F14" w:rsidRPr="00023AE0" w:rsidRDefault="00557F14">
      <w:pPr>
        <w:spacing w:line="276" w:lineRule="auto"/>
        <w:ind w:left="567" w:right="616"/>
        <w:jc w:val="both"/>
        <w:rPr>
          <w:rFonts w:ascii="Palatino Linotype" w:eastAsia="Palatino Linotype" w:hAnsi="Palatino Linotype" w:cs="Palatino Linotype"/>
          <w:b/>
          <w:i/>
          <w:sz w:val="22"/>
          <w:szCs w:val="22"/>
        </w:rPr>
      </w:pPr>
    </w:p>
    <w:p w14:paraId="6287F929" w14:textId="77777777" w:rsidR="00557F14" w:rsidRPr="00023AE0" w:rsidRDefault="00E77638">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De ahí que el </w:t>
      </w:r>
      <w:r w:rsidRPr="00023AE0">
        <w:rPr>
          <w:rFonts w:ascii="Palatino Linotype" w:eastAsia="Palatino Linotype" w:hAnsi="Palatino Linotype" w:cs="Palatino Linotype"/>
          <w:b/>
          <w:sz w:val="22"/>
          <w:szCs w:val="22"/>
        </w:rPr>
        <w:t>Sujeto Obligado</w:t>
      </w:r>
      <w:r w:rsidRPr="00023AE0">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023AE0">
        <w:rPr>
          <w:rFonts w:ascii="Palatino Linotype" w:eastAsia="Palatino Linotype" w:hAnsi="Palatino Linotype" w:cs="Palatino Linotype"/>
          <w:sz w:val="22"/>
          <w:szCs w:val="22"/>
          <w:vertAlign w:val="superscript"/>
        </w:rPr>
        <w:footnoteReference w:id="1"/>
      </w:r>
      <w:r w:rsidRPr="00023AE0">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023AE0">
        <w:rPr>
          <w:rFonts w:ascii="Palatino Linotype" w:eastAsia="Palatino Linotype" w:hAnsi="Palatino Linotype" w:cs="Palatino Linotype"/>
          <w:sz w:val="22"/>
          <w:szCs w:val="22"/>
          <w:vertAlign w:val="superscript"/>
        </w:rPr>
        <w:footnoteReference w:id="2"/>
      </w:r>
      <w:r w:rsidRPr="00023AE0">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156E8BF0" w14:textId="77777777" w:rsidR="00557F14" w:rsidRPr="00023AE0" w:rsidRDefault="00557F14">
      <w:pPr>
        <w:spacing w:line="360" w:lineRule="auto"/>
        <w:ind w:right="-150"/>
        <w:jc w:val="both"/>
        <w:rPr>
          <w:rFonts w:ascii="Palatino Linotype" w:eastAsia="Palatino Linotype" w:hAnsi="Palatino Linotype" w:cs="Palatino Linotype"/>
          <w:sz w:val="22"/>
          <w:szCs w:val="22"/>
        </w:rPr>
      </w:pPr>
    </w:p>
    <w:p w14:paraId="4CFB3B32" w14:textId="77777777" w:rsidR="00557F14" w:rsidRPr="00023AE0" w:rsidRDefault="00E7763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023AE0">
        <w:rPr>
          <w:rFonts w:ascii="Palatino Linotype" w:eastAsia="Palatino Linotype" w:hAnsi="Palatino Linotype" w:cs="Palatino Linotype"/>
          <w:sz w:val="22"/>
          <w:szCs w:val="22"/>
        </w:rPr>
        <w:t xml:space="preserve">Para ello, conviene iniciar el presente estudio señalando que la persona solicitante requirió del </w:t>
      </w:r>
      <w:r w:rsidRPr="00023AE0">
        <w:rPr>
          <w:rFonts w:ascii="Palatino Linotype" w:eastAsia="Palatino Linotype" w:hAnsi="Palatino Linotype" w:cs="Palatino Linotype"/>
          <w:b/>
          <w:sz w:val="22"/>
          <w:szCs w:val="22"/>
        </w:rPr>
        <w:t xml:space="preserve">Sujeto Obligado, </w:t>
      </w:r>
      <w:r w:rsidR="00591465" w:rsidRPr="00023AE0">
        <w:rPr>
          <w:rFonts w:ascii="Palatino Linotype" w:eastAsia="Palatino Linotype" w:hAnsi="Palatino Linotype" w:cs="Palatino Linotype"/>
          <w:b/>
          <w:sz w:val="22"/>
          <w:szCs w:val="22"/>
        </w:rPr>
        <w:t xml:space="preserve">respecto del ejercicio 2025, </w:t>
      </w:r>
      <w:r w:rsidR="00937618" w:rsidRPr="00023AE0">
        <w:rPr>
          <w:rFonts w:ascii="Palatino Linotype" w:eastAsia="Palatino Linotype" w:hAnsi="Palatino Linotype" w:cs="Palatino Linotype"/>
          <w:sz w:val="22"/>
          <w:szCs w:val="22"/>
        </w:rPr>
        <w:t>lo siguiente:</w:t>
      </w:r>
    </w:p>
    <w:p w14:paraId="5D1AD22A" w14:textId="77777777" w:rsidR="00937618" w:rsidRPr="00023AE0" w:rsidRDefault="0093761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8FD8FC3" w14:textId="77777777" w:rsidR="00FD2278" w:rsidRPr="00023AE0" w:rsidRDefault="00591465" w:rsidP="00E87CF5">
      <w:pPr>
        <w:pStyle w:val="Prrafodelista"/>
        <w:numPr>
          <w:ilvl w:val="0"/>
          <w:numId w:val="21"/>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sz w:val="22"/>
          <w:szCs w:val="22"/>
        </w:rPr>
        <w:t xml:space="preserve">Las </w:t>
      </w:r>
      <w:r w:rsidR="00E87CF5" w:rsidRPr="00023AE0">
        <w:rPr>
          <w:rFonts w:ascii="Palatino Linotype" w:eastAsia="Palatino Linotype" w:hAnsi="Palatino Linotype" w:cs="Palatino Linotype"/>
          <w:b/>
          <w:sz w:val="22"/>
          <w:szCs w:val="22"/>
        </w:rPr>
        <w:t>cédulas de bases de datos;</w:t>
      </w:r>
    </w:p>
    <w:p w14:paraId="62812B5E" w14:textId="77777777" w:rsidR="00E87CF5" w:rsidRPr="00023AE0" w:rsidRDefault="00E87CF5" w:rsidP="00E87CF5">
      <w:pPr>
        <w:pStyle w:val="Prrafodelista"/>
        <w:numPr>
          <w:ilvl w:val="0"/>
          <w:numId w:val="21"/>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sz w:val="22"/>
          <w:szCs w:val="22"/>
        </w:rPr>
        <w:t>Avisos de privacidad; y,</w:t>
      </w:r>
    </w:p>
    <w:p w14:paraId="106994D6" w14:textId="77777777" w:rsidR="00E87CF5" w:rsidRPr="00023AE0" w:rsidRDefault="00E87CF5" w:rsidP="00E87CF5">
      <w:pPr>
        <w:pStyle w:val="Prrafodelista"/>
        <w:numPr>
          <w:ilvl w:val="0"/>
          <w:numId w:val="21"/>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sz w:val="22"/>
          <w:szCs w:val="22"/>
        </w:rPr>
        <w:t>Documentos de seguridad.</w:t>
      </w:r>
    </w:p>
    <w:p w14:paraId="3D7F877F" w14:textId="77777777" w:rsidR="00AD6801" w:rsidRPr="00023AE0" w:rsidRDefault="00AD6801"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07DDDFD" w14:textId="77777777" w:rsidR="00937618" w:rsidRPr="00023AE0" w:rsidRDefault="00E77638" w:rsidP="00937618">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023AE0">
        <w:rPr>
          <w:rFonts w:ascii="Palatino Linotype" w:eastAsia="Palatino Linotype" w:hAnsi="Palatino Linotype" w:cs="Palatino Linotype"/>
          <w:sz w:val="22"/>
          <w:szCs w:val="22"/>
        </w:rPr>
        <w:t xml:space="preserve">En respuesta, el </w:t>
      </w:r>
      <w:r w:rsidRPr="00023AE0">
        <w:rPr>
          <w:rFonts w:ascii="Palatino Linotype" w:eastAsia="Palatino Linotype" w:hAnsi="Palatino Linotype" w:cs="Palatino Linotype"/>
          <w:b/>
          <w:sz w:val="22"/>
          <w:szCs w:val="22"/>
        </w:rPr>
        <w:t xml:space="preserve">Sujeto Obligado </w:t>
      </w:r>
      <w:r w:rsidRPr="00023AE0">
        <w:rPr>
          <w:rFonts w:ascii="Palatino Linotype" w:eastAsia="Palatino Linotype" w:hAnsi="Palatino Linotype" w:cs="Palatino Linotype"/>
          <w:sz w:val="22"/>
          <w:szCs w:val="22"/>
        </w:rPr>
        <w:t>por conducto de</w:t>
      </w:r>
      <w:r w:rsidR="00AD6801" w:rsidRPr="00023AE0">
        <w:rPr>
          <w:rFonts w:ascii="Palatino Linotype" w:eastAsia="Palatino Linotype" w:hAnsi="Palatino Linotype" w:cs="Palatino Linotype"/>
          <w:sz w:val="22"/>
          <w:szCs w:val="22"/>
        </w:rPr>
        <w:t xml:space="preserve"> la Jefa </w:t>
      </w:r>
      <w:r w:rsidR="00FD2278" w:rsidRPr="00023AE0">
        <w:rPr>
          <w:rFonts w:ascii="Palatino Linotype" w:eastAsia="Palatino Linotype" w:hAnsi="Palatino Linotype" w:cs="Palatino Linotype"/>
          <w:sz w:val="22"/>
          <w:szCs w:val="22"/>
        </w:rPr>
        <w:t xml:space="preserve">de la Unidad de Transparencia hizo </w:t>
      </w:r>
      <w:r w:rsidR="00AD6801" w:rsidRPr="00023AE0">
        <w:rPr>
          <w:rFonts w:ascii="Palatino Linotype" w:eastAsia="Palatino Linotype" w:hAnsi="Palatino Linotype" w:cs="Palatino Linotype"/>
          <w:sz w:val="22"/>
          <w:szCs w:val="22"/>
        </w:rPr>
        <w:t>entrega de las cédulas de los sistemas de datos personales que administra el Sujeto Obligado, así como sus avisos de privacidad en sus dos modalidades (integral y simplificado); y, sobre los documentos de seguridad indicó que dicha información se encontraba clasificada en su totalidad conforme el acuerdo IEEM/CT/208/2024 emitido en la Décima Sexta Sesión Extraordinaria del 17 de julio de 2024.</w:t>
      </w:r>
    </w:p>
    <w:p w14:paraId="57BA1E5B" w14:textId="77777777" w:rsidR="00557F14" w:rsidRPr="00023AE0" w:rsidRDefault="00557F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A2B7508" w14:textId="77777777" w:rsidR="002645DF" w:rsidRPr="00023AE0" w:rsidRDefault="00E77638">
      <w:pPr>
        <w:spacing w:line="360" w:lineRule="auto"/>
        <w:ind w:right="49"/>
        <w:jc w:val="both"/>
        <w:rPr>
          <w:rFonts w:ascii="Palatino Linotype" w:eastAsia="Palatino Linotype" w:hAnsi="Palatino Linotype" w:cs="Palatino Linotype"/>
          <w:b/>
          <w:sz w:val="22"/>
          <w:szCs w:val="22"/>
        </w:rPr>
      </w:pPr>
      <w:r w:rsidRPr="00023AE0">
        <w:rPr>
          <w:rFonts w:ascii="Palatino Linotype" w:eastAsia="Palatino Linotype" w:hAnsi="Palatino Linotype" w:cs="Palatino Linotype"/>
          <w:sz w:val="22"/>
          <w:szCs w:val="22"/>
        </w:rPr>
        <w:t xml:space="preserve">Inconforme con la respuesta la parte </w:t>
      </w:r>
      <w:r w:rsidRPr="00023AE0">
        <w:rPr>
          <w:rFonts w:ascii="Palatino Linotype" w:eastAsia="Palatino Linotype" w:hAnsi="Palatino Linotype" w:cs="Palatino Linotype"/>
          <w:b/>
          <w:sz w:val="22"/>
          <w:szCs w:val="22"/>
        </w:rPr>
        <w:t xml:space="preserve">Recurrente, </w:t>
      </w:r>
      <w:r w:rsidRPr="00023AE0">
        <w:rPr>
          <w:rFonts w:ascii="Palatino Linotype" w:eastAsia="Palatino Linotype" w:hAnsi="Palatino Linotype" w:cs="Palatino Linotype"/>
          <w:sz w:val="22"/>
          <w:szCs w:val="22"/>
        </w:rPr>
        <w:t xml:space="preserve">promovió el presente recurso de revisión en el que a manera de motivos de inconformidad </w:t>
      </w:r>
      <w:r w:rsidRPr="00023AE0">
        <w:rPr>
          <w:rFonts w:ascii="Palatino Linotype" w:eastAsia="Palatino Linotype" w:hAnsi="Palatino Linotype" w:cs="Palatino Linotype"/>
          <w:b/>
          <w:sz w:val="22"/>
          <w:szCs w:val="22"/>
        </w:rPr>
        <w:t xml:space="preserve">se adolece medularmente de la </w:t>
      </w:r>
      <w:r w:rsidR="009B75F2" w:rsidRPr="00023AE0">
        <w:rPr>
          <w:rFonts w:ascii="Palatino Linotype" w:eastAsia="Palatino Linotype" w:hAnsi="Palatino Linotype" w:cs="Palatino Linotype"/>
          <w:b/>
          <w:sz w:val="22"/>
          <w:szCs w:val="22"/>
        </w:rPr>
        <w:t>clasificación en su totalidad de los documentos de seguridad, ya que considera que los mismos se pueden entregar en versión pública.</w:t>
      </w:r>
    </w:p>
    <w:p w14:paraId="103583EF" w14:textId="77777777" w:rsidR="009B75F2" w:rsidRPr="00023AE0" w:rsidRDefault="009B75F2">
      <w:pPr>
        <w:spacing w:line="360" w:lineRule="auto"/>
        <w:ind w:right="49"/>
        <w:jc w:val="both"/>
        <w:rPr>
          <w:rFonts w:ascii="Palatino Linotype" w:eastAsia="Palatino Linotype" w:hAnsi="Palatino Linotype" w:cs="Palatino Linotype"/>
          <w:sz w:val="22"/>
          <w:szCs w:val="22"/>
        </w:rPr>
      </w:pPr>
    </w:p>
    <w:p w14:paraId="70131AFF" w14:textId="77777777" w:rsidR="00557F14" w:rsidRPr="00023AE0" w:rsidRDefault="00E77638">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Admitido el presente recurso de revisión, en términos del artículo 185 fracción II</w:t>
      </w:r>
      <w:r w:rsidRPr="00023AE0">
        <w:rPr>
          <w:rFonts w:ascii="Palatino Linotype" w:eastAsia="Palatino Linotype" w:hAnsi="Palatino Linotype" w:cs="Palatino Linotype"/>
          <w:sz w:val="22"/>
          <w:szCs w:val="22"/>
          <w:vertAlign w:val="superscript"/>
        </w:rPr>
        <w:footnoteReference w:id="3"/>
      </w:r>
      <w:r w:rsidRPr="00023AE0">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27FFAB2A" w14:textId="77777777" w:rsidR="00557F14" w:rsidRPr="00023AE0" w:rsidRDefault="00557F14">
      <w:pPr>
        <w:spacing w:line="360" w:lineRule="auto"/>
        <w:jc w:val="both"/>
        <w:rPr>
          <w:rFonts w:ascii="Palatino Linotype" w:eastAsia="Palatino Linotype" w:hAnsi="Palatino Linotype" w:cs="Palatino Linotype"/>
          <w:sz w:val="22"/>
          <w:szCs w:val="22"/>
        </w:rPr>
      </w:pPr>
    </w:p>
    <w:p w14:paraId="16562DEC" w14:textId="77777777" w:rsidR="00FD2278" w:rsidRPr="00023AE0" w:rsidRDefault="00E77638"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Cabe resaltar que, durante la etapa de manifestaciones</w:t>
      </w:r>
      <w:r w:rsidRPr="00023AE0">
        <w:rPr>
          <w:rFonts w:ascii="Palatino Linotype" w:eastAsia="Palatino Linotype" w:hAnsi="Palatino Linotype" w:cs="Palatino Linotype"/>
          <w:b/>
          <w:sz w:val="22"/>
          <w:szCs w:val="22"/>
        </w:rPr>
        <w:t xml:space="preserve">, </w:t>
      </w:r>
      <w:r w:rsidRPr="00023AE0">
        <w:rPr>
          <w:rFonts w:ascii="Palatino Linotype" w:eastAsia="Palatino Linotype" w:hAnsi="Palatino Linotype" w:cs="Palatino Linotype"/>
          <w:sz w:val="22"/>
          <w:szCs w:val="22"/>
        </w:rPr>
        <w:t xml:space="preserve">el </w:t>
      </w:r>
      <w:r w:rsidRPr="00023AE0">
        <w:rPr>
          <w:rFonts w:ascii="Palatino Linotype" w:eastAsia="Palatino Linotype" w:hAnsi="Palatino Linotype" w:cs="Palatino Linotype"/>
          <w:b/>
          <w:sz w:val="22"/>
          <w:szCs w:val="22"/>
        </w:rPr>
        <w:t xml:space="preserve">Sujeto Obligado </w:t>
      </w:r>
      <w:r w:rsidR="00523388" w:rsidRPr="00023AE0">
        <w:rPr>
          <w:rFonts w:ascii="Palatino Linotype" w:eastAsia="Palatino Linotype" w:hAnsi="Palatino Linotype" w:cs="Palatino Linotype"/>
          <w:sz w:val="22"/>
          <w:szCs w:val="22"/>
        </w:rPr>
        <w:t>rindió su informe justificado, en el que de manera medular, ratifica la clasificación en su totalidad como información confidencial de los documentos de seguridad al contener las medidas de seguridad adoptadas.</w:t>
      </w:r>
    </w:p>
    <w:p w14:paraId="032C6B0A" w14:textId="77777777" w:rsidR="005860E8" w:rsidRPr="00023AE0" w:rsidRDefault="005860E8"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A1309DD" w14:textId="77777777" w:rsidR="005860E8" w:rsidRPr="00023AE0" w:rsidRDefault="005860E8"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Por su lado, la parte </w:t>
      </w:r>
      <w:r w:rsidRPr="00023AE0">
        <w:rPr>
          <w:rFonts w:ascii="Palatino Linotype" w:eastAsia="Palatino Linotype" w:hAnsi="Palatino Linotype" w:cs="Palatino Linotype"/>
          <w:b/>
          <w:sz w:val="22"/>
          <w:szCs w:val="22"/>
        </w:rPr>
        <w:t>Recurrente</w:t>
      </w:r>
      <w:r w:rsidRPr="00023AE0">
        <w:rPr>
          <w:rFonts w:ascii="Palatino Linotype" w:eastAsia="Palatino Linotype" w:hAnsi="Palatino Linotype" w:cs="Palatino Linotype"/>
          <w:sz w:val="22"/>
          <w:szCs w:val="22"/>
        </w:rPr>
        <w:t xml:space="preserve"> fue omisa en hacer valer manifestaciones o rendir alegatos que conforme a derecho resultaran procedentes.</w:t>
      </w:r>
    </w:p>
    <w:p w14:paraId="276E5C13" w14:textId="77777777" w:rsidR="00FD2278" w:rsidRPr="00023AE0" w:rsidRDefault="00FD2278"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FCF07E3" w14:textId="77777777" w:rsidR="004478D2" w:rsidRPr="00023AE0" w:rsidRDefault="004478D2" w:rsidP="004478D2">
      <w:pPr>
        <w:spacing w:line="360" w:lineRule="auto"/>
        <w:jc w:val="both"/>
        <w:rPr>
          <w:rFonts w:ascii="Palatino Linotype" w:eastAsia="Palatino Linotype" w:hAnsi="Palatino Linotype" w:cs="Palatino Linotype"/>
          <w:b/>
          <w:sz w:val="22"/>
          <w:szCs w:val="22"/>
        </w:rPr>
      </w:pPr>
      <w:r w:rsidRPr="00023AE0">
        <w:rPr>
          <w:rFonts w:ascii="Palatino Linotype" w:eastAsia="Palatino Linotype" w:hAnsi="Palatino Linotype" w:cs="Palatino Linotype"/>
          <w:sz w:val="22"/>
          <w:szCs w:val="22"/>
        </w:rPr>
        <w:t xml:space="preserve">Una vez establecidas las posturas de las partes, es de indicar que, en el caso </w:t>
      </w:r>
      <w:r w:rsidRPr="00023AE0">
        <w:rPr>
          <w:rFonts w:ascii="Palatino Linotype" w:eastAsia="Palatino Linotype" w:hAnsi="Palatino Linotype" w:cs="Palatino Linotype"/>
          <w:b/>
          <w:sz w:val="22"/>
          <w:szCs w:val="22"/>
        </w:rPr>
        <w:t xml:space="preserve">los motivos de inconformidad no versan sobre la totalidad de los puntos de la solicitud; </w:t>
      </w:r>
      <w:r w:rsidRPr="00023AE0">
        <w:rPr>
          <w:rFonts w:ascii="Palatino Linotype" w:eastAsia="Palatino Linotype" w:hAnsi="Palatino Linotype" w:cs="Palatino Linotype"/>
          <w:sz w:val="22"/>
          <w:szCs w:val="22"/>
        </w:rPr>
        <w:t xml:space="preserve">sino de que no fue proporcionada la información consistente </w:t>
      </w:r>
      <w:r w:rsidR="003845E6" w:rsidRPr="00023AE0">
        <w:rPr>
          <w:rFonts w:ascii="Palatino Linotype" w:eastAsia="Palatino Linotype" w:hAnsi="Palatino Linotype" w:cs="Palatino Linotype"/>
          <w:sz w:val="22"/>
          <w:szCs w:val="22"/>
        </w:rPr>
        <w:t xml:space="preserve">los </w:t>
      </w:r>
      <w:r w:rsidR="005860E8" w:rsidRPr="00023AE0">
        <w:rPr>
          <w:rFonts w:ascii="Palatino Linotype" w:eastAsia="Palatino Linotype" w:hAnsi="Palatino Linotype" w:cs="Palatino Linotype"/>
          <w:sz w:val="22"/>
          <w:szCs w:val="22"/>
        </w:rPr>
        <w:t xml:space="preserve">documentos de seguridad requeridos al haber sido clasificados por el </w:t>
      </w:r>
      <w:r w:rsidR="005860E8" w:rsidRPr="00023AE0">
        <w:rPr>
          <w:rFonts w:ascii="Palatino Linotype" w:eastAsia="Palatino Linotype" w:hAnsi="Palatino Linotype" w:cs="Palatino Linotype"/>
          <w:b/>
          <w:sz w:val="22"/>
          <w:szCs w:val="22"/>
        </w:rPr>
        <w:t xml:space="preserve">Sujeto Obligado. </w:t>
      </w:r>
    </w:p>
    <w:p w14:paraId="546E7824" w14:textId="77777777" w:rsidR="004478D2" w:rsidRPr="00023AE0" w:rsidRDefault="004478D2" w:rsidP="004478D2">
      <w:pPr>
        <w:spacing w:line="360" w:lineRule="auto"/>
        <w:jc w:val="both"/>
        <w:rPr>
          <w:rFonts w:ascii="Palatino Linotype" w:eastAsia="Palatino Linotype" w:hAnsi="Palatino Linotype" w:cs="Palatino Linotype"/>
          <w:sz w:val="22"/>
          <w:szCs w:val="22"/>
        </w:rPr>
      </w:pPr>
    </w:p>
    <w:p w14:paraId="2D03CD67" w14:textId="77777777" w:rsidR="004478D2" w:rsidRPr="00023AE0" w:rsidRDefault="004478D2" w:rsidP="004478D2">
      <w:pPr>
        <w:spacing w:line="360" w:lineRule="auto"/>
        <w:jc w:val="both"/>
        <w:rPr>
          <w:rFonts w:ascii="Palatino Linotype" w:eastAsia="Palatino Linotype" w:hAnsi="Palatino Linotype" w:cs="Palatino Linotype"/>
          <w:b/>
          <w:sz w:val="22"/>
          <w:szCs w:val="22"/>
        </w:rPr>
      </w:pPr>
      <w:r w:rsidRPr="00023AE0">
        <w:rPr>
          <w:rFonts w:ascii="Palatino Linotype" w:eastAsia="Palatino Linotype" w:hAnsi="Palatino Linotype" w:cs="Palatino Linotype"/>
          <w:sz w:val="22"/>
          <w:szCs w:val="22"/>
        </w:rPr>
        <w:t xml:space="preserve">Por tanto, </w:t>
      </w:r>
      <w:r w:rsidRPr="00023AE0">
        <w:rPr>
          <w:rFonts w:ascii="Palatino Linotype" w:eastAsia="Palatino Linotype" w:hAnsi="Palatino Linotype" w:cs="Palatino Linotype"/>
          <w:b/>
          <w:sz w:val="22"/>
          <w:szCs w:val="22"/>
        </w:rPr>
        <w:t xml:space="preserve">al no haberse </w:t>
      </w:r>
      <w:r w:rsidR="003845E6" w:rsidRPr="00023AE0">
        <w:rPr>
          <w:rFonts w:ascii="Palatino Linotype" w:eastAsia="Palatino Linotype" w:hAnsi="Palatino Linotype" w:cs="Palatino Linotype"/>
          <w:b/>
          <w:sz w:val="22"/>
          <w:szCs w:val="22"/>
        </w:rPr>
        <w:t xml:space="preserve">impugnado </w:t>
      </w:r>
      <w:r w:rsidR="004849E7" w:rsidRPr="00023AE0">
        <w:rPr>
          <w:rFonts w:ascii="Palatino Linotype" w:eastAsia="Palatino Linotype" w:hAnsi="Palatino Linotype" w:cs="Palatino Linotype"/>
          <w:b/>
          <w:sz w:val="22"/>
          <w:szCs w:val="22"/>
        </w:rPr>
        <w:t>las cédulas de bases de datos y los avisos de privacidad entregados en respuesta</w:t>
      </w:r>
      <w:r w:rsidR="004849E7" w:rsidRPr="00023AE0">
        <w:rPr>
          <w:rFonts w:ascii="Palatino Linotype" w:eastAsia="Palatino Linotype" w:hAnsi="Palatino Linotype" w:cs="Palatino Linotype"/>
          <w:sz w:val="22"/>
          <w:szCs w:val="22"/>
        </w:rPr>
        <w:t>, por ende,</w:t>
      </w:r>
      <w:r w:rsidR="003845E6" w:rsidRPr="00023AE0">
        <w:rPr>
          <w:rFonts w:ascii="Palatino Linotype" w:eastAsia="Palatino Linotype" w:hAnsi="Palatino Linotype" w:cs="Palatino Linotype"/>
          <w:sz w:val="22"/>
          <w:szCs w:val="22"/>
        </w:rPr>
        <w:t xml:space="preserve"> </w:t>
      </w:r>
      <w:r w:rsidRPr="00023AE0">
        <w:rPr>
          <w:rFonts w:ascii="Palatino Linotype" w:eastAsia="Palatino Linotype" w:hAnsi="Palatino Linotype" w:cs="Palatino Linotype"/>
          <w:sz w:val="22"/>
          <w:szCs w:val="22"/>
        </w:rPr>
        <w:t xml:space="preserve">no pueden producirse efectos jurídicos tendentes a revocar, confirmar o modificar el acto reclamado, ya que, sobre dicha parte de la solicitud, la misma se encuentra satisfecha por la parte </w:t>
      </w:r>
      <w:r w:rsidRPr="00023AE0">
        <w:rPr>
          <w:rFonts w:ascii="Palatino Linotype" w:eastAsia="Palatino Linotype" w:hAnsi="Palatino Linotype" w:cs="Palatino Linotype"/>
          <w:b/>
          <w:sz w:val="22"/>
          <w:szCs w:val="22"/>
        </w:rPr>
        <w:t>Recurrente.</w:t>
      </w:r>
    </w:p>
    <w:p w14:paraId="05EBB779" w14:textId="77777777" w:rsidR="004478D2" w:rsidRPr="00023AE0" w:rsidRDefault="004478D2" w:rsidP="004478D2">
      <w:pPr>
        <w:spacing w:line="360" w:lineRule="auto"/>
        <w:jc w:val="both"/>
        <w:rPr>
          <w:rFonts w:ascii="Palatino Linotype" w:eastAsia="Palatino Linotype" w:hAnsi="Palatino Linotype" w:cs="Palatino Linotype"/>
          <w:sz w:val="22"/>
          <w:szCs w:val="22"/>
        </w:rPr>
      </w:pPr>
    </w:p>
    <w:p w14:paraId="3EEA4246" w14:textId="77777777" w:rsidR="004478D2" w:rsidRPr="00023AE0" w:rsidRDefault="004478D2" w:rsidP="004478D2">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Lo anterior es así, debido a que cuando la parte </w:t>
      </w:r>
      <w:r w:rsidRPr="00023AE0">
        <w:rPr>
          <w:rFonts w:ascii="Palatino Linotype" w:eastAsia="Palatino Linotype" w:hAnsi="Palatino Linotype" w:cs="Palatino Linotype"/>
          <w:b/>
          <w:sz w:val="22"/>
          <w:szCs w:val="22"/>
        </w:rPr>
        <w:t xml:space="preserve">Recurrente </w:t>
      </w:r>
      <w:r w:rsidRPr="00023AE0">
        <w:rPr>
          <w:rFonts w:ascii="Palatino Linotype" w:eastAsia="Palatino Linotype" w:hAnsi="Palatino Linotype" w:cs="Palatino Linotype"/>
          <w:sz w:val="22"/>
          <w:szCs w:val="22"/>
        </w:rPr>
        <w:t xml:space="preserve">impugna la respuesta del </w:t>
      </w:r>
      <w:r w:rsidRPr="00023AE0">
        <w:rPr>
          <w:rFonts w:ascii="Palatino Linotype" w:eastAsia="Palatino Linotype" w:hAnsi="Palatino Linotype" w:cs="Palatino Linotype"/>
          <w:b/>
          <w:sz w:val="22"/>
          <w:szCs w:val="22"/>
        </w:rPr>
        <w:t>Sujeto Obligado</w:t>
      </w:r>
      <w:r w:rsidRPr="00023AE0">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la parte </w:t>
      </w:r>
      <w:r w:rsidRPr="00023AE0">
        <w:rPr>
          <w:rFonts w:ascii="Palatino Linotype" w:eastAsia="Palatino Linotype" w:hAnsi="Palatino Linotype" w:cs="Palatino Linotype"/>
          <w:b/>
          <w:sz w:val="22"/>
          <w:szCs w:val="22"/>
        </w:rPr>
        <w:t>Recurrente</w:t>
      </w:r>
      <w:r w:rsidRPr="00023AE0">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BFD3C70" w14:textId="77777777" w:rsidR="004478D2" w:rsidRPr="00023AE0" w:rsidRDefault="004478D2" w:rsidP="004478D2">
      <w:pPr>
        <w:spacing w:line="360" w:lineRule="auto"/>
        <w:jc w:val="both"/>
        <w:rPr>
          <w:rFonts w:ascii="Palatino Linotype" w:eastAsia="Palatino Linotype" w:hAnsi="Palatino Linotype" w:cs="Palatino Linotype"/>
          <w:sz w:val="22"/>
          <w:szCs w:val="22"/>
        </w:rPr>
      </w:pPr>
    </w:p>
    <w:p w14:paraId="7D0479B0" w14:textId="77777777" w:rsidR="004478D2" w:rsidRPr="00023AE0" w:rsidRDefault="004478D2" w:rsidP="004478D2">
      <w:pPr>
        <w:spacing w:line="276" w:lineRule="auto"/>
        <w:ind w:left="567" w:right="616"/>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 xml:space="preserve">“REVISIÓN EN AMPARO. LOS RESOLUTIVOS NO COMBATIDOS DEBEN DECLARARSE FIRMES. </w:t>
      </w:r>
      <w:r w:rsidRPr="00023AE0">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FBD4F72" w14:textId="77777777" w:rsidR="004478D2" w:rsidRPr="00023AE0" w:rsidRDefault="004478D2" w:rsidP="004478D2">
      <w:pPr>
        <w:spacing w:line="276" w:lineRule="auto"/>
        <w:ind w:left="567" w:right="616"/>
        <w:jc w:val="both"/>
        <w:rPr>
          <w:rFonts w:ascii="Palatino Linotype" w:eastAsia="Palatino Linotype" w:hAnsi="Palatino Linotype" w:cs="Palatino Linotype"/>
          <w:i/>
          <w:sz w:val="22"/>
          <w:szCs w:val="22"/>
        </w:rPr>
      </w:pPr>
    </w:p>
    <w:p w14:paraId="0C9DA1A8" w14:textId="77777777" w:rsidR="004478D2" w:rsidRPr="00023AE0" w:rsidRDefault="004478D2" w:rsidP="004478D2">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164F6A53" w14:textId="77777777" w:rsidR="004478D2" w:rsidRPr="00023AE0" w:rsidRDefault="004478D2" w:rsidP="004478D2">
      <w:pPr>
        <w:spacing w:line="360" w:lineRule="auto"/>
        <w:jc w:val="both"/>
        <w:rPr>
          <w:rFonts w:ascii="Palatino Linotype" w:eastAsia="Palatino Linotype" w:hAnsi="Palatino Linotype" w:cs="Palatino Linotype"/>
          <w:sz w:val="22"/>
          <w:szCs w:val="22"/>
        </w:rPr>
      </w:pPr>
    </w:p>
    <w:p w14:paraId="7FAE9FC8" w14:textId="77777777" w:rsidR="004478D2" w:rsidRPr="00023AE0" w:rsidRDefault="004478D2" w:rsidP="004478D2">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Lo anterior se sustenta con lo plasmado en el criterio 01/20 emitido por el entonces Instituto Nacional de Transparencia, Acceso a la Información, y Protección de Datos Personales, INAI, que lleva por rubro y texto los siguientes: </w:t>
      </w:r>
    </w:p>
    <w:p w14:paraId="6934AD3F" w14:textId="77777777" w:rsidR="004478D2" w:rsidRPr="00023AE0" w:rsidRDefault="004478D2" w:rsidP="004478D2">
      <w:pPr>
        <w:spacing w:line="360" w:lineRule="auto"/>
        <w:jc w:val="both"/>
        <w:rPr>
          <w:rFonts w:ascii="Palatino Linotype" w:eastAsia="Palatino Linotype" w:hAnsi="Palatino Linotype" w:cs="Palatino Linotype"/>
          <w:sz w:val="22"/>
          <w:szCs w:val="22"/>
        </w:rPr>
      </w:pPr>
    </w:p>
    <w:p w14:paraId="24E731D0" w14:textId="77777777" w:rsidR="004478D2" w:rsidRPr="00023AE0" w:rsidRDefault="004478D2" w:rsidP="004478D2">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w:t>
      </w:r>
      <w:r w:rsidRPr="00023AE0">
        <w:rPr>
          <w:rFonts w:ascii="Palatino Linotype" w:eastAsia="Palatino Linotype" w:hAnsi="Palatino Linotype" w:cs="Palatino Linotype"/>
          <w:b/>
          <w:i/>
          <w:sz w:val="22"/>
          <w:szCs w:val="22"/>
        </w:rPr>
        <w:t xml:space="preserve">Actos consentidos tácitamente. Improcedencia de su análisis. </w:t>
      </w:r>
      <w:r w:rsidRPr="00023AE0">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46ECFEE" w14:textId="77777777" w:rsidR="004478D2" w:rsidRPr="00023AE0" w:rsidRDefault="004478D2" w:rsidP="004478D2">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3A2BAF5C" w14:textId="77777777" w:rsidR="004478D2" w:rsidRPr="00023AE0" w:rsidRDefault="004478D2" w:rsidP="004478D2">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38F3245B" w14:textId="77777777" w:rsidR="004478D2" w:rsidRPr="00023AE0" w:rsidRDefault="004478D2" w:rsidP="004478D2">
      <w:pPr>
        <w:spacing w:line="360" w:lineRule="auto"/>
        <w:ind w:left="851" w:right="900"/>
        <w:jc w:val="both"/>
        <w:rPr>
          <w:rFonts w:ascii="Palatino Linotype" w:eastAsia="Palatino Linotype" w:hAnsi="Palatino Linotype" w:cs="Palatino Linotype"/>
          <w:b/>
          <w:i/>
          <w:smallCaps/>
          <w:sz w:val="22"/>
          <w:szCs w:val="22"/>
        </w:rPr>
      </w:pPr>
    </w:p>
    <w:p w14:paraId="62C678EB" w14:textId="77777777" w:rsidR="004478D2" w:rsidRPr="00023AE0" w:rsidRDefault="004478D2" w:rsidP="004478D2">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i/>
          <w:smallCaps/>
          <w:sz w:val="22"/>
          <w:szCs w:val="22"/>
        </w:rPr>
        <w:t xml:space="preserve">“ACTOS CONSENTIDOS. SON LOS QUE NO SE IMPUGNAN MEDIANTE EL RECURSO IDÓNEO. </w:t>
      </w:r>
      <w:r w:rsidRPr="00023AE0">
        <w:rPr>
          <w:rFonts w:ascii="Palatino Linotype" w:eastAsia="Palatino Linotype" w:hAnsi="Palatino Linotype" w:cs="Palatino Linotype"/>
          <w:i/>
          <w:sz w:val="22"/>
          <w:szCs w:val="22"/>
        </w:rPr>
        <w:t xml:space="preserve">Debe reputarse como consentido el acto que no se impugnó por el medio establecido por la ley, ya que si se hizo uso de otro no previsto por ella o si </w:t>
      </w:r>
      <w:r w:rsidRPr="00023AE0">
        <w:rPr>
          <w:rFonts w:ascii="Palatino Linotype" w:eastAsia="Palatino Linotype" w:hAnsi="Palatino Linotype" w:cs="Palatino Linotype"/>
          <w:i/>
          <w:sz w:val="22"/>
          <w:szCs w:val="22"/>
        </w:rPr>
        <w:lastRenderedPageBreak/>
        <w:t>se hace una simple manifestación de inconformidad, tales actuaciones no producen efectos jurídicos tendientes a revocar, confirmar o modificar el acto reclamado en amparo, lo que significa consentimiento del mismo por falta de impugnación eficaz.”</w:t>
      </w:r>
    </w:p>
    <w:p w14:paraId="7319C29C" w14:textId="77777777" w:rsidR="004478D2" w:rsidRPr="00023AE0" w:rsidRDefault="004478D2" w:rsidP="004478D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E4BC273" w14:textId="77777777" w:rsidR="00596E42" w:rsidRPr="00023AE0" w:rsidRDefault="004478D2" w:rsidP="007E145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023AE0">
        <w:rPr>
          <w:rFonts w:ascii="Palatino Linotype" w:eastAsia="Palatino Linotype" w:hAnsi="Palatino Linotype" w:cs="Palatino Linotype"/>
          <w:sz w:val="22"/>
          <w:szCs w:val="22"/>
        </w:rPr>
        <w:t xml:space="preserve">En ese sentido, atendiendo los motivos de inconformidad, </w:t>
      </w:r>
      <w:r w:rsidRPr="00023AE0">
        <w:rPr>
          <w:rFonts w:ascii="Palatino Linotype" w:eastAsia="Palatino Linotype" w:hAnsi="Palatino Linotype" w:cs="Palatino Linotype"/>
          <w:b/>
          <w:sz w:val="22"/>
          <w:szCs w:val="22"/>
        </w:rPr>
        <w:t xml:space="preserve">en el presente asunto únicamente se procederá al estudio de la falta de entrega </w:t>
      </w:r>
      <w:r w:rsidR="00241DC9" w:rsidRPr="00023AE0">
        <w:rPr>
          <w:rFonts w:ascii="Palatino Linotype" w:eastAsia="Palatino Linotype" w:hAnsi="Palatino Linotype" w:cs="Palatino Linotype"/>
          <w:sz w:val="22"/>
          <w:szCs w:val="22"/>
        </w:rPr>
        <w:t xml:space="preserve">de </w:t>
      </w:r>
      <w:r w:rsidR="004849E7" w:rsidRPr="00023AE0">
        <w:rPr>
          <w:rFonts w:ascii="Palatino Linotype" w:eastAsia="Palatino Linotype" w:hAnsi="Palatino Linotype" w:cs="Palatino Linotype"/>
          <w:sz w:val="22"/>
          <w:szCs w:val="22"/>
        </w:rPr>
        <w:t xml:space="preserve">los documentos de seguridad, debido a la clasificación en su totalidad que hizo valer el </w:t>
      </w:r>
      <w:r w:rsidR="004849E7" w:rsidRPr="00023AE0">
        <w:rPr>
          <w:rFonts w:ascii="Palatino Linotype" w:eastAsia="Palatino Linotype" w:hAnsi="Palatino Linotype" w:cs="Palatino Linotype"/>
          <w:b/>
          <w:sz w:val="22"/>
          <w:szCs w:val="22"/>
        </w:rPr>
        <w:t>Sujeto Obligado.</w:t>
      </w:r>
    </w:p>
    <w:p w14:paraId="7B6F7F47" w14:textId="77777777" w:rsidR="007E145C" w:rsidRPr="00023AE0" w:rsidRDefault="007E145C" w:rsidP="007E145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7F72CE43" w14:textId="77777777" w:rsidR="007E145C" w:rsidRPr="00023AE0" w:rsidRDefault="0075741D" w:rsidP="00C46D6C">
      <w:pPr>
        <w:spacing w:line="360" w:lineRule="auto"/>
        <w:jc w:val="both"/>
        <w:rPr>
          <w:rFonts w:ascii="Palatino Linotype" w:eastAsia="Palatino Linotype" w:hAnsi="Palatino Linotype" w:cs="Palatino Linotype"/>
          <w:b/>
          <w:sz w:val="22"/>
        </w:rPr>
      </w:pPr>
      <w:r w:rsidRPr="00023AE0">
        <w:rPr>
          <w:rFonts w:ascii="Palatino Linotype" w:eastAsia="Palatino Linotype" w:hAnsi="Palatino Linotype" w:cs="Palatino Linotype"/>
          <w:sz w:val="22"/>
        </w:rPr>
        <w:t xml:space="preserve">Expuesto lo anterior, en el caso resulta necesario recordar que quien se pronunció fue </w:t>
      </w:r>
      <w:r w:rsidR="00C83994" w:rsidRPr="00023AE0">
        <w:rPr>
          <w:rFonts w:ascii="Palatino Linotype" w:eastAsia="Palatino Linotype" w:hAnsi="Palatino Linotype" w:cs="Palatino Linotype"/>
          <w:sz w:val="22"/>
        </w:rPr>
        <w:t>la</w:t>
      </w:r>
      <w:r w:rsidRPr="00023AE0">
        <w:rPr>
          <w:rFonts w:ascii="Palatino Linotype" w:eastAsia="Palatino Linotype" w:hAnsi="Palatino Linotype" w:cs="Palatino Linotype"/>
          <w:sz w:val="22"/>
        </w:rPr>
        <w:t xml:space="preserve"> </w:t>
      </w:r>
      <w:r w:rsidR="00C46D6C" w:rsidRPr="00023AE0">
        <w:rPr>
          <w:rFonts w:ascii="Palatino Linotype" w:eastAsia="Palatino Linotype" w:hAnsi="Palatino Linotype" w:cs="Palatino Linotype"/>
          <w:sz w:val="22"/>
        </w:rPr>
        <w:t>Jefa</w:t>
      </w:r>
      <w:r w:rsidRPr="00023AE0">
        <w:rPr>
          <w:rFonts w:ascii="Palatino Linotype" w:eastAsia="Palatino Linotype" w:hAnsi="Palatino Linotype" w:cs="Palatino Linotype"/>
          <w:sz w:val="22"/>
        </w:rPr>
        <w:t xml:space="preserve"> de la Un</w:t>
      </w:r>
      <w:r w:rsidR="00C83994" w:rsidRPr="00023AE0">
        <w:rPr>
          <w:rFonts w:ascii="Palatino Linotype" w:eastAsia="Palatino Linotype" w:hAnsi="Palatino Linotype" w:cs="Palatino Linotype"/>
          <w:sz w:val="22"/>
        </w:rPr>
        <w:t xml:space="preserve">idad de Transparencia, área </w:t>
      </w:r>
      <w:r w:rsidRPr="00023AE0">
        <w:rPr>
          <w:rFonts w:ascii="Palatino Linotype" w:eastAsia="Palatino Linotype" w:hAnsi="Palatino Linotype" w:cs="Palatino Linotype"/>
          <w:sz w:val="22"/>
        </w:rPr>
        <w:t xml:space="preserve">encargada de </w:t>
      </w:r>
      <w:r w:rsidR="00C46D6C" w:rsidRPr="00023AE0">
        <w:rPr>
          <w:rFonts w:ascii="Palatino Linotype" w:eastAsia="Palatino Linotype" w:hAnsi="Palatino Linotype" w:cs="Palatino Linotype"/>
          <w:sz w:val="22"/>
        </w:rPr>
        <w:t xml:space="preserve">atender las funciones relacionadas a la Unidad de Información y cumplir con las disposiciones aplicables en materia de transparencia, acceso a la información pública y protección de datos personales del Instituto, conforme el Manual de Organización vigente del </w:t>
      </w:r>
      <w:r w:rsidR="00C46D6C" w:rsidRPr="00023AE0">
        <w:rPr>
          <w:rFonts w:ascii="Palatino Linotype" w:eastAsia="Palatino Linotype" w:hAnsi="Palatino Linotype" w:cs="Palatino Linotype"/>
          <w:b/>
          <w:sz w:val="22"/>
        </w:rPr>
        <w:t>Sujeto Obligado.</w:t>
      </w:r>
    </w:p>
    <w:p w14:paraId="725FC9C3" w14:textId="77777777" w:rsidR="00B0044D" w:rsidRPr="00023AE0" w:rsidRDefault="00B0044D" w:rsidP="0075741D">
      <w:pPr>
        <w:spacing w:line="360" w:lineRule="auto"/>
        <w:jc w:val="both"/>
        <w:rPr>
          <w:rFonts w:ascii="Palatino Linotype" w:eastAsia="Palatino Linotype" w:hAnsi="Palatino Linotype" w:cs="Palatino Linotype"/>
          <w:sz w:val="22"/>
        </w:rPr>
      </w:pPr>
    </w:p>
    <w:p w14:paraId="5FCC2D8E" w14:textId="77777777" w:rsidR="0075741D" w:rsidRPr="00023AE0" w:rsidRDefault="0075741D" w:rsidP="0075741D">
      <w:pPr>
        <w:spacing w:line="360" w:lineRule="auto"/>
        <w:ind w:right="-28"/>
        <w:contextualSpacing/>
        <w:jc w:val="both"/>
        <w:rPr>
          <w:rFonts w:ascii="Palatino Linotype" w:eastAsia="Palatino Linotype" w:hAnsi="Palatino Linotype" w:cs="Palatino Linotype"/>
          <w:sz w:val="22"/>
        </w:rPr>
      </w:pPr>
      <w:r w:rsidRPr="00023AE0">
        <w:rPr>
          <w:rFonts w:ascii="Palatino Linotype" w:eastAsia="Palatino Linotype" w:hAnsi="Palatino Linotype" w:cs="Palatino Linotype"/>
          <w:sz w:val="22"/>
        </w:rPr>
        <w:t xml:space="preserve">Así, se advierte que fue la propia Unidad de Transparencia en su calidad de Servidor Público Habilitado </w:t>
      </w:r>
      <w:r w:rsidR="00B0044D" w:rsidRPr="00023AE0">
        <w:rPr>
          <w:rFonts w:ascii="Palatino Linotype" w:eastAsia="Palatino Linotype" w:hAnsi="Palatino Linotype" w:cs="Palatino Linotype"/>
          <w:sz w:val="22"/>
        </w:rPr>
        <w:t>quien atendió la solicitud.</w:t>
      </w:r>
    </w:p>
    <w:p w14:paraId="36FC9A32" w14:textId="77777777" w:rsidR="00B0044D" w:rsidRPr="00023AE0" w:rsidRDefault="00B0044D" w:rsidP="0075741D">
      <w:pPr>
        <w:spacing w:line="360" w:lineRule="auto"/>
        <w:ind w:right="-28"/>
        <w:contextualSpacing/>
        <w:jc w:val="both"/>
        <w:rPr>
          <w:rFonts w:ascii="Palatino Linotype" w:eastAsia="Palatino Linotype" w:hAnsi="Palatino Linotype" w:cs="Palatino Linotype"/>
          <w:sz w:val="22"/>
        </w:rPr>
      </w:pPr>
    </w:p>
    <w:p w14:paraId="13B44270" w14:textId="77777777" w:rsidR="0075741D" w:rsidRPr="00023AE0" w:rsidRDefault="0075741D" w:rsidP="0075741D">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0565871A" w14:textId="77777777" w:rsidR="0075741D" w:rsidRPr="00023AE0" w:rsidRDefault="0075741D" w:rsidP="0075741D">
      <w:pPr>
        <w:rPr>
          <w:sz w:val="22"/>
          <w:szCs w:val="22"/>
        </w:rPr>
      </w:pPr>
    </w:p>
    <w:p w14:paraId="22FC9DB4" w14:textId="77777777" w:rsidR="0075741D" w:rsidRPr="00023AE0" w:rsidRDefault="0075741D" w:rsidP="0075741D">
      <w:pPr>
        <w:pBdr>
          <w:top w:val="nil"/>
          <w:left w:val="nil"/>
          <w:bottom w:val="nil"/>
          <w:right w:val="nil"/>
          <w:between w:val="nil"/>
        </w:pBdr>
        <w:ind w:left="864" w:right="864"/>
        <w:jc w:val="both"/>
        <w:rPr>
          <w:sz w:val="22"/>
          <w:szCs w:val="22"/>
        </w:rPr>
      </w:pPr>
      <w:r w:rsidRPr="00023AE0">
        <w:rPr>
          <w:rFonts w:ascii="Palatino Linotype" w:eastAsia="Palatino Linotype" w:hAnsi="Palatino Linotype" w:cs="Palatino Linotype"/>
          <w:i/>
          <w:sz w:val="22"/>
          <w:szCs w:val="22"/>
        </w:rPr>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w:t>
      </w:r>
      <w:r w:rsidRPr="00023AE0">
        <w:rPr>
          <w:rFonts w:ascii="Palatino Linotype" w:eastAsia="Palatino Linotype" w:hAnsi="Palatino Linotype" w:cs="Palatino Linotype"/>
          <w:i/>
          <w:sz w:val="22"/>
          <w:szCs w:val="22"/>
        </w:rPr>
        <w:lastRenderedPageBreak/>
        <w:t>aportar en primera instancia el fundamento y motivación de la clasificación de la información. </w:t>
      </w:r>
    </w:p>
    <w:p w14:paraId="503AD124" w14:textId="77777777" w:rsidR="0075741D" w:rsidRPr="00023AE0" w:rsidRDefault="0075741D" w:rsidP="0075741D">
      <w:pPr>
        <w:rPr>
          <w:sz w:val="22"/>
          <w:szCs w:val="22"/>
        </w:rPr>
      </w:pPr>
    </w:p>
    <w:p w14:paraId="7B76283E" w14:textId="77777777" w:rsidR="0075741D" w:rsidRPr="00023AE0" w:rsidRDefault="0075741D" w:rsidP="0075741D">
      <w:pPr>
        <w:pBdr>
          <w:top w:val="nil"/>
          <w:left w:val="nil"/>
          <w:bottom w:val="nil"/>
          <w:right w:val="nil"/>
          <w:between w:val="nil"/>
        </w:pBdr>
        <w:shd w:val="clear" w:color="auto" w:fill="FFFFFF"/>
        <w:spacing w:line="360" w:lineRule="auto"/>
        <w:jc w:val="both"/>
        <w:rPr>
          <w:sz w:val="22"/>
          <w:szCs w:val="22"/>
        </w:rPr>
      </w:pPr>
      <w:r w:rsidRPr="00023AE0">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EF2CE60" w14:textId="77777777" w:rsidR="0075741D" w:rsidRPr="00023AE0" w:rsidRDefault="0075741D" w:rsidP="0075741D">
      <w:pPr>
        <w:rPr>
          <w:sz w:val="22"/>
          <w:szCs w:val="22"/>
        </w:rPr>
      </w:pPr>
    </w:p>
    <w:p w14:paraId="43E442D1" w14:textId="77777777" w:rsidR="0075741D" w:rsidRPr="00023AE0" w:rsidRDefault="0075741D" w:rsidP="0075741D">
      <w:pPr>
        <w:pBdr>
          <w:top w:val="nil"/>
          <w:left w:val="nil"/>
          <w:bottom w:val="nil"/>
          <w:right w:val="nil"/>
          <w:between w:val="nil"/>
        </w:pBdr>
        <w:ind w:left="864" w:right="864"/>
        <w:jc w:val="both"/>
        <w:rPr>
          <w:sz w:val="22"/>
          <w:szCs w:val="22"/>
        </w:rPr>
      </w:pPr>
      <w:r w:rsidRPr="00023AE0">
        <w:rPr>
          <w:rFonts w:ascii="Palatino Linotype" w:eastAsia="Palatino Linotype" w:hAnsi="Palatino Linotype" w:cs="Palatino Linotype"/>
          <w:i/>
          <w:sz w:val="22"/>
          <w:szCs w:val="22"/>
        </w:rPr>
        <w:t xml:space="preserve">“Artículo 162. Las unidades de transparencia deberán garantizar que las solicitudes </w:t>
      </w:r>
      <w:r w:rsidRPr="00023AE0">
        <w:rPr>
          <w:rFonts w:ascii="Palatino Linotype" w:eastAsia="Palatino Linotype" w:hAnsi="Palatino Linotype" w:cs="Palatino Linotype"/>
          <w:b/>
          <w:i/>
          <w:sz w:val="22"/>
          <w:szCs w:val="22"/>
        </w:rPr>
        <w:t xml:space="preserve">se turnen a todas las Áreas competentes </w:t>
      </w:r>
      <w:r w:rsidRPr="00023AE0">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26E43534" w14:textId="77777777" w:rsidR="0075741D" w:rsidRPr="00023AE0" w:rsidRDefault="0075741D" w:rsidP="0075741D">
      <w:pPr>
        <w:spacing w:line="360" w:lineRule="auto"/>
        <w:jc w:val="both"/>
        <w:rPr>
          <w:rFonts w:ascii="Palatino Linotype" w:eastAsia="Palatino Linotype" w:hAnsi="Palatino Linotype" w:cs="Palatino Linotype"/>
          <w:sz w:val="22"/>
          <w:szCs w:val="22"/>
        </w:rPr>
      </w:pPr>
    </w:p>
    <w:p w14:paraId="1BD9C73D" w14:textId="77777777" w:rsidR="0075741D" w:rsidRPr="00023AE0" w:rsidRDefault="0075741D" w:rsidP="0075741D">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No obstante lo anterior, si bien en el caso se pronunció la unidad administrativa competente, </w:t>
      </w:r>
      <w:r w:rsidR="00B0044D" w:rsidRPr="00023AE0">
        <w:rPr>
          <w:rFonts w:ascii="Palatino Linotype" w:eastAsia="Palatino Linotype" w:hAnsi="Palatino Linotype" w:cs="Palatino Linotype"/>
          <w:sz w:val="22"/>
          <w:szCs w:val="22"/>
        </w:rPr>
        <w:t xml:space="preserve">en el caso no se colmó en su totalidad el derecho de acceso a la información pública del particular, </w:t>
      </w:r>
      <w:r w:rsidRPr="00023AE0">
        <w:rPr>
          <w:rFonts w:ascii="Palatino Linotype" w:eastAsia="Palatino Linotype" w:hAnsi="Palatino Linotype" w:cs="Palatino Linotype"/>
          <w:sz w:val="22"/>
          <w:szCs w:val="22"/>
        </w:rPr>
        <w:t>por las siguientes consideraciones.</w:t>
      </w:r>
    </w:p>
    <w:p w14:paraId="0CBD1D3F" w14:textId="77777777" w:rsidR="004478D2" w:rsidRPr="00023AE0" w:rsidRDefault="004478D2" w:rsidP="00F62BFE">
      <w:pPr>
        <w:spacing w:line="360" w:lineRule="auto"/>
        <w:ind w:right="-28"/>
        <w:contextualSpacing/>
        <w:jc w:val="both"/>
        <w:rPr>
          <w:rFonts w:ascii="Palatino Linotype" w:hAnsi="Palatino Linotype"/>
          <w:sz w:val="22"/>
        </w:rPr>
      </w:pPr>
    </w:p>
    <w:p w14:paraId="4E17A233" w14:textId="77777777" w:rsidR="00971587" w:rsidRPr="00023AE0" w:rsidRDefault="00971587" w:rsidP="00F62BFE">
      <w:pPr>
        <w:spacing w:line="360" w:lineRule="auto"/>
        <w:ind w:right="-28"/>
        <w:contextualSpacing/>
        <w:jc w:val="both"/>
        <w:rPr>
          <w:rFonts w:ascii="Palatino Linotype" w:hAnsi="Palatino Linotype"/>
          <w:sz w:val="22"/>
        </w:rPr>
      </w:pPr>
      <w:r w:rsidRPr="00023AE0">
        <w:rPr>
          <w:rFonts w:ascii="Palatino Linotype" w:hAnsi="Palatino Linotype"/>
          <w:sz w:val="22"/>
        </w:rPr>
        <w:t xml:space="preserve">Atendiendo la pretensión del particular, relativo a obtener los documentos de seguridad vigentes </w:t>
      </w:r>
      <w:r w:rsidR="001F68DC" w:rsidRPr="00023AE0">
        <w:rPr>
          <w:rFonts w:ascii="Palatino Linotype" w:hAnsi="Palatino Linotype"/>
          <w:sz w:val="22"/>
        </w:rPr>
        <w:t>en 2025, a la fecha de la solicitud, e</w:t>
      </w:r>
      <w:r w:rsidR="002C2BA4" w:rsidRPr="00023AE0">
        <w:rPr>
          <w:rFonts w:ascii="Palatino Linotype" w:hAnsi="Palatino Linotype"/>
          <w:sz w:val="22"/>
        </w:rPr>
        <w:t>sto es al 14 de febrero de 2025, resulta importante señalar lo siguiente:</w:t>
      </w:r>
    </w:p>
    <w:p w14:paraId="7BB64DB9" w14:textId="77777777" w:rsidR="002C2BA4" w:rsidRPr="00023AE0" w:rsidRDefault="002C2BA4" w:rsidP="00F62BFE">
      <w:pPr>
        <w:spacing w:line="360" w:lineRule="auto"/>
        <w:ind w:right="-28"/>
        <w:contextualSpacing/>
        <w:jc w:val="both"/>
        <w:rPr>
          <w:rFonts w:ascii="Palatino Linotype" w:hAnsi="Palatino Linotype"/>
          <w:sz w:val="22"/>
        </w:rPr>
      </w:pPr>
    </w:p>
    <w:p w14:paraId="1BD0B230" w14:textId="77777777" w:rsidR="002C2BA4" w:rsidRPr="00023AE0" w:rsidRDefault="002C2BA4" w:rsidP="002C2BA4">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La Ley de Protección de Datos Personales en Posesión de Sujetos Obligados del Estado de México y Municipios, señala en sus artículos 4, fracción XVIII, 43, 44, 45, 46, 47, 48, 49 y 50, sobre el tema en comento, lo siguiente:</w:t>
      </w:r>
    </w:p>
    <w:p w14:paraId="30509835" w14:textId="77777777" w:rsidR="002C2BA4" w:rsidRPr="00023AE0" w:rsidRDefault="002C2BA4" w:rsidP="002C2BA4">
      <w:pPr>
        <w:tabs>
          <w:tab w:val="left" w:pos="1620"/>
        </w:tabs>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ab/>
      </w:r>
    </w:p>
    <w:p w14:paraId="1EEBE8A5"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“Artículo 4. Para los efectos de esta Ley se entenderá por</w:t>
      </w:r>
    </w:p>
    <w:p w14:paraId="5B48CF0B"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w:t>
      </w:r>
    </w:p>
    <w:p w14:paraId="133BAF51" w14:textId="77777777" w:rsidR="002C2BA4" w:rsidRPr="00023AE0" w:rsidRDefault="002C2BA4" w:rsidP="002C2BA4">
      <w:pPr>
        <w:spacing w:line="259" w:lineRule="auto"/>
        <w:ind w:left="851" w:right="899"/>
        <w:jc w:val="both"/>
        <w:rPr>
          <w:rFonts w:ascii="Palatino Linotype" w:eastAsia="Palatino Linotype" w:hAnsi="Palatino Linotype" w:cs="Palatino Linotype"/>
          <w:b/>
          <w:i/>
          <w:sz w:val="22"/>
          <w:szCs w:val="22"/>
          <w:u w:val="single"/>
        </w:rPr>
      </w:pPr>
      <w:r w:rsidRPr="00023AE0">
        <w:rPr>
          <w:rFonts w:ascii="Palatino Linotype" w:eastAsia="Palatino Linotype" w:hAnsi="Palatino Linotype" w:cs="Palatino Linotype"/>
          <w:b/>
          <w:i/>
          <w:sz w:val="22"/>
          <w:szCs w:val="22"/>
        </w:rPr>
        <w:t>XVIII. Documento de seguridad:</w:t>
      </w:r>
      <w:r w:rsidRPr="00023AE0">
        <w:rPr>
          <w:rFonts w:ascii="Palatino Linotype" w:eastAsia="Palatino Linotype" w:hAnsi="Palatino Linotype" w:cs="Palatino Linotype"/>
          <w:i/>
          <w:sz w:val="22"/>
          <w:szCs w:val="22"/>
        </w:rPr>
        <w:t xml:space="preserve"> </w:t>
      </w:r>
      <w:r w:rsidRPr="00023AE0">
        <w:rPr>
          <w:rFonts w:ascii="Palatino Linotype" w:eastAsia="Palatino Linotype" w:hAnsi="Palatino Linotype" w:cs="Palatino Linotype"/>
          <w:b/>
          <w:i/>
          <w:sz w:val="22"/>
          <w:szCs w:val="22"/>
          <w:u w:val="single"/>
        </w:rPr>
        <w:t xml:space="preserve">al instrumento que describe y da cuenta de manera general sobre las medidas de seguridad técnicas, físicas y administrativas adoptadas por el responsable para garantizar la </w:t>
      </w:r>
      <w:r w:rsidRPr="00023AE0">
        <w:rPr>
          <w:rFonts w:ascii="Palatino Linotype" w:eastAsia="Palatino Linotype" w:hAnsi="Palatino Linotype" w:cs="Palatino Linotype"/>
          <w:b/>
          <w:i/>
          <w:sz w:val="22"/>
          <w:szCs w:val="22"/>
          <w:u w:val="single"/>
        </w:rPr>
        <w:lastRenderedPageBreak/>
        <w:t>confidencialidad, integridad y disponibilidad de la información contenida en los sistemas y bases de datos personales.</w:t>
      </w:r>
    </w:p>
    <w:p w14:paraId="73C1737D"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w:t>
      </w:r>
    </w:p>
    <w:p w14:paraId="5F788409"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Naturaleza de las medidas de seguridad y registro del nivel de seguridad </w:t>
      </w:r>
    </w:p>
    <w:p w14:paraId="2D6E3067"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Artículo 43</w:t>
      </w:r>
      <w:r w:rsidRPr="00023AE0">
        <w:rPr>
          <w:rFonts w:ascii="Palatino Linotype" w:eastAsia="Palatino Linotype" w:hAnsi="Palatino Linotype" w:cs="Palatino Linotype"/>
          <w:i/>
          <w:sz w:val="22"/>
          <w:szCs w:val="22"/>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77439ECE" w14:textId="77777777" w:rsidR="002C2BA4" w:rsidRPr="00023AE0" w:rsidRDefault="002C2BA4" w:rsidP="002C2BA4">
      <w:pPr>
        <w:spacing w:line="259" w:lineRule="auto"/>
        <w:ind w:left="851" w:right="89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Por la naturaleza de la información, las medidas de seguridad que se adopten serán consideradas confidenciales y únicamente se comunicará al Instituto, para su registro, el nivel de seguridad aplicable. </w:t>
      </w:r>
    </w:p>
    <w:p w14:paraId="7830384C"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6CECB85D"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5069B242"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01E86C2A"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El responsable o el encargado, designarán a una o un administrador, quien tendrá bajo su responsabilidad directa la base y sistema de datos personales. </w:t>
      </w:r>
    </w:p>
    <w:p w14:paraId="4C8A4719"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Tipos y Niveles de Seguridad </w:t>
      </w:r>
    </w:p>
    <w:p w14:paraId="6FD65AA1"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Artículo 44</w:t>
      </w:r>
      <w:r w:rsidRPr="00023AE0">
        <w:rPr>
          <w:rFonts w:ascii="Palatino Linotype" w:eastAsia="Palatino Linotype" w:hAnsi="Palatino Linotype" w:cs="Palatino Linotype"/>
          <w:i/>
          <w:sz w:val="22"/>
          <w:szCs w:val="22"/>
        </w:rPr>
        <w:t xml:space="preserve">. El responsable adoptará las medidas de seguridad, conforme a lo siguiente: </w:t>
      </w:r>
    </w:p>
    <w:p w14:paraId="0D5FCD73"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A. Tipos de seguridad: </w:t>
      </w:r>
    </w:p>
    <w:p w14:paraId="2F596B1A"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 Física: a la medida orientada a la protección de instalaciones, equipos, soportes, sistemas o bases de datos para la prevención de riesgos por caso fortuito o causas de fuerza mayor. </w:t>
      </w:r>
    </w:p>
    <w:p w14:paraId="146E9260"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II. Lógica: a las medidas de seguridad administrativas y de protección que permiten la identificación y autenticación de las usuarias y los usuarios autorizados para el tratamiento de los datos personales de acuerdo con su función. </w:t>
      </w:r>
    </w:p>
    <w:p w14:paraId="70F21CC0"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III. De desarrollo y aplicaciones: a las autorizaciones con las que contará la creación o tratamiento de los sistemas o bases de datos personales, según su </w:t>
      </w:r>
      <w:r w:rsidRPr="00023AE0">
        <w:rPr>
          <w:rFonts w:ascii="Palatino Linotype" w:eastAsia="Palatino Linotype" w:hAnsi="Palatino Linotype" w:cs="Palatino Linotype"/>
          <w:i/>
          <w:sz w:val="22"/>
          <w:szCs w:val="22"/>
        </w:rPr>
        <w:lastRenderedPageBreak/>
        <w:t xml:space="preserve">importancia, para garantizar el adecuado desarrollo y uso de los datos, previendo la participación de las usuarias y usuarios, la separación de entornos, la metodología a seguir, ciclos de vida y gestión, así como las consideraciones especiales respecto de aplicaciones y pruebas. </w:t>
      </w:r>
    </w:p>
    <w:p w14:paraId="1345F494"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IV. De cifrado: a la implementación de algoritmos, claves, contraseñas, así como dispositivos concretos de protección que garanticen la seguridad de la información. </w:t>
      </w:r>
    </w:p>
    <w:p w14:paraId="7DC48AEF"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V. De comunicaciones y redes: a las medidas de seguridad técnicas, así como restricciones preventivas y de riesgos que deberán observar los usuarios de datos o sistemas de datos personales para acceder a dominios o cargar programas autorizados, así como para el manejo de telecomunicaciones. </w:t>
      </w:r>
    </w:p>
    <w:p w14:paraId="7812E35D"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B. Niveles de seguridad: </w:t>
      </w:r>
    </w:p>
    <w:p w14:paraId="07A96066"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 Básico: a las medidas generales de seguridad cuya aplicación es obligatoria para todos los sistemas y bases de datos personales. Dichas medidas corresponden a los siguientes aspectos: </w:t>
      </w:r>
    </w:p>
    <w:p w14:paraId="07E3D50B" w14:textId="77777777" w:rsidR="002C2BA4" w:rsidRPr="00023AE0" w:rsidRDefault="002C2BA4" w:rsidP="002C2BA4">
      <w:pPr>
        <w:spacing w:line="259" w:lineRule="auto"/>
        <w:ind w:left="851" w:right="89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a) Documento de seguridad.</w:t>
      </w:r>
    </w:p>
    <w:p w14:paraId="4A70AC03"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 b) Funciones y obligaciones del personal que intervenga en el tratamiento de las bases o sistemas de datos personales. </w:t>
      </w:r>
    </w:p>
    <w:p w14:paraId="5F83BE96"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c) Registro de incidencias. </w:t>
      </w:r>
    </w:p>
    <w:p w14:paraId="5C3375FA"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d) Identificación y autenticación. </w:t>
      </w:r>
    </w:p>
    <w:p w14:paraId="3D41F0D4"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e) Control de acceso. </w:t>
      </w:r>
    </w:p>
    <w:p w14:paraId="25C0DC45"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f) Gestión de soportes. </w:t>
      </w:r>
    </w:p>
    <w:p w14:paraId="72CF0214"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g) Copias de respaldo y recuperación. </w:t>
      </w:r>
    </w:p>
    <w:p w14:paraId="0A8FB041"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II. Medio: a la adopción de medidas de seguridad cuya aplicación corresponde a bases o sistemas de datos relativos a la comisión de infracciones administrativas o penales, hacienda pública, servicios financieros, datos patrimoniales, así como a los que contengan datos de carácter personal suficientes que permitan obtener una evaluación de la personalidad del individuo. </w:t>
      </w:r>
    </w:p>
    <w:p w14:paraId="4569722C"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Este nivel de seguridad, de manera adicional a las medidas calificadas como básicas, considera los aspectos siguientes: </w:t>
      </w:r>
    </w:p>
    <w:p w14:paraId="794DE38A"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a) Responsable de seguridad. </w:t>
      </w:r>
    </w:p>
    <w:p w14:paraId="3C1F1201"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b) Auditoría. </w:t>
      </w:r>
    </w:p>
    <w:p w14:paraId="0F02875C"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c) Control de acceso físico. </w:t>
      </w:r>
    </w:p>
    <w:p w14:paraId="6F0F8379"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d) Pruebas con datos reales. </w:t>
      </w:r>
    </w:p>
    <w:p w14:paraId="4133BBDB"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III. Alto: a las medidas de seguridad aplicables a bases o sistemas de datos concernientes a la ideología, religión, creencias, afiliación política, origen racial o </w:t>
      </w:r>
      <w:r w:rsidRPr="00023AE0">
        <w:rPr>
          <w:rFonts w:ascii="Palatino Linotype" w:eastAsia="Palatino Linotype" w:hAnsi="Palatino Linotype" w:cs="Palatino Linotype"/>
          <w:i/>
          <w:sz w:val="22"/>
          <w:szCs w:val="22"/>
        </w:rPr>
        <w:lastRenderedPageBreak/>
        <w:t xml:space="preserve">étnico, salud, biométricos, genéticos o vida sexual, así como los que contengan datos recabados para fines policiales, de seguridad pública, prevención, investigación y persecución de delitos. </w:t>
      </w:r>
    </w:p>
    <w:p w14:paraId="78BAA6FC"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En estos casos, además de incorporar las medidas de nivel básico y medio, deberán completar las que se detallan a continuación: </w:t>
      </w:r>
    </w:p>
    <w:p w14:paraId="2BA4F700"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a) Distribución de soportes. </w:t>
      </w:r>
    </w:p>
    <w:p w14:paraId="72A492BD"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b) Registro de acceso. </w:t>
      </w:r>
    </w:p>
    <w:p w14:paraId="2E9E5166"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c) Telecomunicaciones. </w:t>
      </w:r>
    </w:p>
    <w:p w14:paraId="0AA58FE6"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Los diferentes niveles de seguridad serán establecidos atendiendo a las características propias de la información. Elementos a considerar para la adopción de medidas de seguridad y su naturaleza </w:t>
      </w:r>
    </w:p>
    <w:p w14:paraId="0C8E15DE"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Artículo 45</w:t>
      </w:r>
      <w:r w:rsidRPr="00023AE0">
        <w:rPr>
          <w:rFonts w:ascii="Palatino Linotype" w:eastAsia="Palatino Linotype" w:hAnsi="Palatino Linotype" w:cs="Palatino Linotype"/>
          <w:i/>
          <w:sz w:val="22"/>
          <w:szCs w:val="22"/>
        </w:rPr>
        <w:t xml:space="preserve">. Las medidas de seguridad adoptadas por el responsable considerarán: I. El riesgo inherente a los datos personales tratados. </w:t>
      </w:r>
    </w:p>
    <w:p w14:paraId="41E998AD"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II. La sensibilidad de los datos personales tratados. </w:t>
      </w:r>
    </w:p>
    <w:p w14:paraId="3992F313"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III. El desarrollo tecnológico. </w:t>
      </w:r>
    </w:p>
    <w:p w14:paraId="5583EBA7"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IV. Las posibles consecuencias de una vulneración para las y los titulares. </w:t>
      </w:r>
    </w:p>
    <w:p w14:paraId="40F45802"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V. Las transferencias de datos personales que se realicen. </w:t>
      </w:r>
    </w:p>
    <w:p w14:paraId="78E1259B"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VI. El número de titulares. </w:t>
      </w:r>
    </w:p>
    <w:p w14:paraId="706CA630"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VII. Las violaciones a la seguridad previas ocurridas en los sistemas de tratamiento. </w:t>
      </w:r>
    </w:p>
    <w:p w14:paraId="13307B72"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VIII. El riesgo por el valor potencial cuantitativo o cualitativo que pudieran tener los datos personales tratados para una tercera persona no autorizada para su posesión. Actividades interrelacionadas para establecer y mantener las medidas de seguridad.</w:t>
      </w:r>
    </w:p>
    <w:p w14:paraId="45FC8F91"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Artículo 46</w:t>
      </w:r>
      <w:r w:rsidRPr="00023AE0">
        <w:rPr>
          <w:rFonts w:ascii="Palatino Linotype" w:eastAsia="Palatino Linotype" w:hAnsi="Palatino Linotype" w:cs="Palatino Linotype"/>
          <w:i/>
          <w:sz w:val="22"/>
          <w:szCs w:val="22"/>
        </w:rPr>
        <w:t xml:space="preserve">. Para establecer y mantener las medidas de seguridad para la protección de los datos personales, el responsable realizará, al menos, las actividades interrelacionadas siguientes: </w:t>
      </w:r>
    </w:p>
    <w:p w14:paraId="051C8EA3"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 Crear políticas internas para la gestión y tratamiento de los datos personales, que tomen en cuenta el contexto en el que ocurren los tratamientos y el ciclo de vida de los datos personales, es decir, su obtención, uso y posterior supresión. </w:t>
      </w:r>
    </w:p>
    <w:p w14:paraId="3398B857"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II. Definir las funciones y obligaciones del personal involucrado en el tratamiento de datos personales. </w:t>
      </w:r>
    </w:p>
    <w:p w14:paraId="04E4B322"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III. Elaborar un inventario de datos personales y de las bases y o sistemas de tratamiento. </w:t>
      </w:r>
    </w:p>
    <w:p w14:paraId="54B8C471"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IV. Realizar un análisis de riesgo de los datos personales, considerando las amenazas y vulnerabilidades existentes para los datos personales y los recursos </w:t>
      </w:r>
      <w:r w:rsidRPr="00023AE0">
        <w:rPr>
          <w:rFonts w:ascii="Palatino Linotype" w:eastAsia="Palatino Linotype" w:hAnsi="Palatino Linotype" w:cs="Palatino Linotype"/>
          <w:i/>
          <w:sz w:val="22"/>
          <w:szCs w:val="22"/>
        </w:rPr>
        <w:lastRenderedPageBreak/>
        <w:t xml:space="preserve">involucrados en su tratamiento, como pueden ser, de manera enunciativa más no limitativa, hardware, software, personal del responsable, entre otros. </w:t>
      </w:r>
    </w:p>
    <w:p w14:paraId="4F54F984"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V. Realizar un análisis de brecha, comparando las medidas de seguridad existentes contra las faltantes en la organización del responsable. </w:t>
      </w:r>
    </w:p>
    <w:p w14:paraId="09F52E53"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VI. Elaborar un plan de trabajo para la implementación de las medidas de seguridad faltantes, así como las medidas para el cumplimiento cotidiano de las políticas de gestión y tratamiento de los datos personales. </w:t>
      </w:r>
    </w:p>
    <w:p w14:paraId="1DFED2D0"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VII. Monitorear y revisar de manera periódica las medidas de seguridad implementadas, así como las amenazas y vulnerabilidades a las que están sujetos los datos personales. </w:t>
      </w:r>
    </w:p>
    <w:p w14:paraId="53EA32EE"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VIII. Diseñar y aplicar diferentes niveles de capacitación del personal bajo su mando, dependiendo de sus roles y responsabilidades respecto del tratamiento de los datos personales. </w:t>
      </w:r>
    </w:p>
    <w:p w14:paraId="5AB0A53B" w14:textId="77777777" w:rsidR="002C2BA4" w:rsidRPr="00023AE0" w:rsidRDefault="002C2BA4" w:rsidP="002C2BA4">
      <w:pPr>
        <w:spacing w:line="259" w:lineRule="auto"/>
        <w:ind w:left="851" w:right="89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Exigibilidad de Documentos y Registros derivados de un Sistema de Gestión de la Protección de Datos.</w:t>
      </w:r>
    </w:p>
    <w:p w14:paraId="45BFC14B"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Artículo 47.</w:t>
      </w:r>
      <w:r w:rsidRPr="00023AE0">
        <w:rPr>
          <w:rFonts w:ascii="Palatino Linotype" w:eastAsia="Palatino Linotype" w:hAnsi="Palatino Linotype" w:cs="Palatino Linotype"/>
          <w:i/>
          <w:sz w:val="22"/>
          <w:szCs w:val="22"/>
        </w:rPr>
        <w:t xml:space="preserve"> Las acciones relacionadas con las medidas de seguridad para el tratamiento de los datos personales serán documentadas y contenidas en un sistema de gestión. </w:t>
      </w:r>
    </w:p>
    <w:p w14:paraId="6867338F"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legales aplicables. </w:t>
      </w:r>
    </w:p>
    <w:p w14:paraId="5A31E291" w14:textId="77777777" w:rsidR="002C2BA4" w:rsidRPr="00023AE0" w:rsidRDefault="002C2BA4" w:rsidP="002C2BA4">
      <w:pPr>
        <w:spacing w:line="259" w:lineRule="auto"/>
        <w:ind w:left="851" w:right="89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Obligatoriedad del Documento de Seguridad </w:t>
      </w:r>
    </w:p>
    <w:p w14:paraId="46CDCAEA" w14:textId="77777777" w:rsidR="002C2BA4" w:rsidRPr="00023AE0" w:rsidRDefault="002C2BA4" w:rsidP="002C2BA4">
      <w:pPr>
        <w:spacing w:line="259" w:lineRule="auto"/>
        <w:ind w:left="851" w:right="89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Artículo 48. Los sujetos obligados elaborarán y aprobarán un documento que contenga las medidas de seguridad aplicables a las bases y sistemas de datos personales, tomando en cuenta los estándares internacionales de seguridad, la presente Ley así como los lineamientos que se expidan. </w:t>
      </w:r>
    </w:p>
    <w:p w14:paraId="5FEE3E9C" w14:textId="77777777" w:rsidR="002C2BA4" w:rsidRPr="00023AE0" w:rsidRDefault="002C2BA4" w:rsidP="002C2BA4">
      <w:pPr>
        <w:spacing w:line="259" w:lineRule="auto"/>
        <w:ind w:left="851" w:right="89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 </w:t>
      </w:r>
    </w:p>
    <w:p w14:paraId="51E4CB13"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Contenido del Documento de Seguridad</w:t>
      </w:r>
      <w:r w:rsidRPr="00023AE0">
        <w:rPr>
          <w:rFonts w:ascii="Palatino Linotype" w:eastAsia="Palatino Linotype" w:hAnsi="Palatino Linotype" w:cs="Palatino Linotype"/>
          <w:i/>
          <w:sz w:val="22"/>
          <w:szCs w:val="22"/>
        </w:rPr>
        <w:t xml:space="preserve"> </w:t>
      </w:r>
    </w:p>
    <w:p w14:paraId="514F8107"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lastRenderedPageBreak/>
        <w:t>Artículo 49. El documento de seguridad deberá contener como mínimo lo siguiente:</w:t>
      </w:r>
      <w:r w:rsidRPr="00023AE0">
        <w:rPr>
          <w:rFonts w:ascii="Palatino Linotype" w:eastAsia="Palatino Linotype" w:hAnsi="Palatino Linotype" w:cs="Palatino Linotype"/>
          <w:i/>
          <w:sz w:val="22"/>
          <w:szCs w:val="22"/>
        </w:rPr>
        <w:t xml:space="preserve"> </w:t>
      </w:r>
    </w:p>
    <w:p w14:paraId="7215BD4F"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 Respecto de los sistemas de datos personales: </w:t>
      </w:r>
    </w:p>
    <w:p w14:paraId="470C82C0"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a) El nombre.</w:t>
      </w:r>
    </w:p>
    <w:p w14:paraId="4600CDC0"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 b) El nombre, cargo y adscripción del administrador de cada sistema y base de datos.</w:t>
      </w:r>
    </w:p>
    <w:p w14:paraId="27E21BF6"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 c) Las funciones y obligaciones del responsable, encargado o encargados y todas las personas que traten datos personales. </w:t>
      </w:r>
    </w:p>
    <w:p w14:paraId="285784B6" w14:textId="77777777" w:rsidR="002C2BA4" w:rsidRPr="00023AE0" w:rsidRDefault="002C2BA4" w:rsidP="002C2BA4">
      <w:pPr>
        <w:spacing w:line="259" w:lineRule="auto"/>
        <w:ind w:left="851" w:right="89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d) El folio del registro del sistema y base de datos. </w:t>
      </w:r>
    </w:p>
    <w:p w14:paraId="408AF383"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e) El inventario o la especificación detallada del tipo de datos personales contenidos</w:t>
      </w:r>
      <w:r w:rsidRPr="00023AE0">
        <w:rPr>
          <w:rFonts w:ascii="Palatino Linotype" w:eastAsia="Palatino Linotype" w:hAnsi="Palatino Linotype" w:cs="Palatino Linotype"/>
          <w:i/>
          <w:sz w:val="22"/>
          <w:szCs w:val="22"/>
        </w:rPr>
        <w:t>.</w:t>
      </w:r>
    </w:p>
    <w:p w14:paraId="2DACC7AD"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f) La estructura y descripción de los sistemas y bases de datos personales, lo cual consiste en precisar y describir el tipo de soporte, así como las características del lugar donde se resguardan</w:t>
      </w:r>
      <w:r w:rsidRPr="00023AE0">
        <w:rPr>
          <w:rFonts w:ascii="Palatino Linotype" w:eastAsia="Palatino Linotype" w:hAnsi="Palatino Linotype" w:cs="Palatino Linotype"/>
          <w:i/>
          <w:sz w:val="22"/>
          <w:szCs w:val="22"/>
        </w:rPr>
        <w:t xml:space="preserve">. </w:t>
      </w:r>
    </w:p>
    <w:p w14:paraId="5874FE94"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II. Respecto de las medidas de seguridad implementadas deberá incluir lo siguiente: </w:t>
      </w:r>
    </w:p>
    <w:p w14:paraId="1B575F97" w14:textId="77777777" w:rsidR="002C2BA4" w:rsidRPr="00023AE0" w:rsidRDefault="002C2BA4" w:rsidP="002C2BA4">
      <w:pPr>
        <w:spacing w:line="259" w:lineRule="auto"/>
        <w:ind w:left="851" w:right="89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i/>
          <w:sz w:val="22"/>
          <w:szCs w:val="22"/>
        </w:rPr>
        <w:t xml:space="preserve">a) </w:t>
      </w:r>
      <w:r w:rsidRPr="00023AE0">
        <w:rPr>
          <w:rFonts w:ascii="Palatino Linotype" w:eastAsia="Palatino Linotype" w:hAnsi="Palatino Linotype" w:cs="Palatino Linotype"/>
          <w:b/>
          <w:i/>
          <w:sz w:val="22"/>
          <w:szCs w:val="22"/>
        </w:rPr>
        <w:t xml:space="preserve">Transferencia y remisiones. </w:t>
      </w:r>
    </w:p>
    <w:p w14:paraId="01FAE5F2" w14:textId="77777777" w:rsidR="002C2BA4" w:rsidRPr="00023AE0" w:rsidRDefault="002C2BA4" w:rsidP="002C2BA4">
      <w:pPr>
        <w:spacing w:line="259" w:lineRule="auto"/>
        <w:ind w:left="851" w:right="89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b) Resguardo de soportes físicos y electrónicos. </w:t>
      </w:r>
    </w:p>
    <w:p w14:paraId="11543056" w14:textId="77777777" w:rsidR="002C2BA4" w:rsidRPr="00023AE0" w:rsidRDefault="002C2BA4" w:rsidP="002C2BA4">
      <w:pPr>
        <w:spacing w:line="259" w:lineRule="auto"/>
        <w:ind w:left="851" w:right="89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c) Bitácoras para accesos, operación cotidiana y violaciones a la seguridad de los datos personales. </w:t>
      </w:r>
    </w:p>
    <w:p w14:paraId="65CF084B" w14:textId="77777777" w:rsidR="002C2BA4" w:rsidRPr="00023AE0" w:rsidRDefault="002C2BA4" w:rsidP="002C2BA4">
      <w:pPr>
        <w:spacing w:line="259" w:lineRule="auto"/>
        <w:ind w:left="851" w:right="89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d) El análisis de riesgos. </w:t>
      </w:r>
    </w:p>
    <w:p w14:paraId="527E06CD" w14:textId="77777777" w:rsidR="002C2BA4" w:rsidRPr="00023AE0" w:rsidRDefault="002C2BA4" w:rsidP="002C2BA4">
      <w:pPr>
        <w:spacing w:line="259" w:lineRule="auto"/>
        <w:ind w:left="851" w:right="89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e) El análisis de brecha. </w:t>
      </w:r>
    </w:p>
    <w:p w14:paraId="47D7D358" w14:textId="77777777" w:rsidR="002C2BA4" w:rsidRPr="00023AE0" w:rsidRDefault="002C2BA4" w:rsidP="002C2BA4">
      <w:pPr>
        <w:spacing w:line="259" w:lineRule="auto"/>
        <w:ind w:left="851" w:right="89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f) Gestión de incidentes.</w:t>
      </w:r>
    </w:p>
    <w:p w14:paraId="3DD3ADE3" w14:textId="77777777" w:rsidR="002C2BA4" w:rsidRPr="00023AE0" w:rsidRDefault="002C2BA4" w:rsidP="002C2BA4">
      <w:pPr>
        <w:spacing w:line="259" w:lineRule="auto"/>
        <w:ind w:left="851" w:right="89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 g) Acceso a las instalaciones.</w:t>
      </w:r>
    </w:p>
    <w:p w14:paraId="7CC2ABE9" w14:textId="77777777" w:rsidR="002C2BA4" w:rsidRPr="00023AE0" w:rsidRDefault="002C2BA4" w:rsidP="002C2BA4">
      <w:pPr>
        <w:spacing w:line="259" w:lineRule="auto"/>
        <w:ind w:left="851" w:right="89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h) Identificación y autenticación. </w:t>
      </w:r>
    </w:p>
    <w:p w14:paraId="534A10AA"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i) Procedimientos de respaldo y recuperación de datos</w:t>
      </w:r>
      <w:r w:rsidRPr="00023AE0">
        <w:rPr>
          <w:rFonts w:ascii="Palatino Linotype" w:eastAsia="Palatino Linotype" w:hAnsi="Palatino Linotype" w:cs="Palatino Linotype"/>
          <w:i/>
          <w:sz w:val="22"/>
          <w:szCs w:val="22"/>
        </w:rPr>
        <w:t xml:space="preserve">. </w:t>
      </w:r>
    </w:p>
    <w:p w14:paraId="5B6E2FE2"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j) Plan de contingencia. </w:t>
      </w:r>
    </w:p>
    <w:p w14:paraId="2D2FE10C" w14:textId="77777777" w:rsidR="002C2BA4" w:rsidRPr="00023AE0" w:rsidRDefault="002C2BA4" w:rsidP="002C2BA4">
      <w:pPr>
        <w:spacing w:line="259" w:lineRule="auto"/>
        <w:ind w:left="851" w:right="89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k) Auditorías. </w:t>
      </w:r>
    </w:p>
    <w:p w14:paraId="20D94B13" w14:textId="77777777" w:rsidR="002C2BA4" w:rsidRPr="00023AE0" w:rsidRDefault="002C2BA4" w:rsidP="002C2BA4">
      <w:pPr>
        <w:spacing w:line="259" w:lineRule="auto"/>
        <w:ind w:left="851" w:right="899"/>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l) Supresión y borrado seguro de datos. </w:t>
      </w:r>
    </w:p>
    <w:p w14:paraId="4B21D6D7"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m) El plan de trabajo</w:t>
      </w:r>
      <w:r w:rsidRPr="00023AE0">
        <w:rPr>
          <w:rFonts w:ascii="Palatino Linotype" w:eastAsia="Palatino Linotype" w:hAnsi="Palatino Linotype" w:cs="Palatino Linotype"/>
          <w:i/>
          <w:sz w:val="22"/>
          <w:szCs w:val="22"/>
        </w:rPr>
        <w:t xml:space="preserve">. </w:t>
      </w:r>
    </w:p>
    <w:p w14:paraId="6C3BE61F"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n) Los mecanismos de monitoreo y revisión de las medidas de seguridad</w:t>
      </w:r>
      <w:r w:rsidRPr="00023AE0">
        <w:rPr>
          <w:rFonts w:ascii="Palatino Linotype" w:eastAsia="Palatino Linotype" w:hAnsi="Palatino Linotype" w:cs="Palatino Linotype"/>
          <w:i/>
          <w:sz w:val="22"/>
          <w:szCs w:val="22"/>
        </w:rPr>
        <w:t xml:space="preserve">. </w:t>
      </w:r>
    </w:p>
    <w:p w14:paraId="50F8224E"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o) El programa general de capacitación. Revisión y actualización del documento de seguridad.</w:t>
      </w:r>
    </w:p>
    <w:p w14:paraId="5A48EBAB"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 Artículo 50. El responsable revisará el documento de seguridad de manera periódica y actualizarlo cuando ocurran los eventos siguientes: </w:t>
      </w:r>
    </w:p>
    <w:p w14:paraId="3A85D716"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lastRenderedPageBreak/>
        <w:t xml:space="preserve">I. Se produzcan modificaciones sustanciales al tratamiento de datos personales que deriven en un cambio en el nivel de riesgo. </w:t>
      </w:r>
    </w:p>
    <w:p w14:paraId="3B994A46"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II. Como resultado de un proceso de mejora continua, derivado del monitoreo y revisión del sistema de gestión. </w:t>
      </w:r>
    </w:p>
    <w:p w14:paraId="02C32CC2"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III. Como resultado de un proceso de mejora para mitigar el impacto de una vulneración a la seguridad ocurrida.</w:t>
      </w:r>
    </w:p>
    <w:p w14:paraId="1498D357" w14:textId="77777777" w:rsidR="002C2BA4" w:rsidRPr="00023AE0" w:rsidRDefault="002C2BA4" w:rsidP="002C2BA4">
      <w:pPr>
        <w:spacing w:line="259" w:lineRule="auto"/>
        <w:ind w:left="851" w:right="899"/>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 IV. Implementación de acciones correctivas y preventivas ante una violación de la seguridad de los datos personales.”</w:t>
      </w:r>
    </w:p>
    <w:p w14:paraId="45F06150" w14:textId="77777777" w:rsidR="002C2BA4" w:rsidRPr="00023AE0" w:rsidRDefault="002C2BA4" w:rsidP="002C2BA4">
      <w:pPr>
        <w:spacing w:line="259" w:lineRule="auto"/>
        <w:ind w:left="851" w:right="899"/>
        <w:jc w:val="right"/>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(Énfasis añadido)</w:t>
      </w:r>
    </w:p>
    <w:p w14:paraId="31D20717" w14:textId="77777777" w:rsidR="002C2BA4" w:rsidRPr="00023AE0" w:rsidRDefault="002C2BA4" w:rsidP="002C2BA4">
      <w:pPr>
        <w:tabs>
          <w:tab w:val="left" w:pos="709"/>
        </w:tabs>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Preceptos legales en donde se establece, que el documento de seguridad es el instrumento en donde se establecen las medidas de seguridad adoptadas por el responsable del tratamiento de los datos personales, con la finalidad de avalar el secreto, probidad y tratamiento de los datos personales contenida en los sistemas y base de datos creados por los Sujetos Obligados en el cumplimiento de sus obligaciones. </w:t>
      </w:r>
    </w:p>
    <w:p w14:paraId="6166CCB4" w14:textId="77777777" w:rsidR="002C2BA4" w:rsidRPr="00023AE0" w:rsidRDefault="002C2BA4" w:rsidP="002C2BA4">
      <w:pPr>
        <w:tabs>
          <w:tab w:val="left" w:pos="709"/>
        </w:tabs>
        <w:spacing w:line="360" w:lineRule="auto"/>
        <w:jc w:val="both"/>
        <w:rPr>
          <w:rFonts w:ascii="Palatino Linotype" w:eastAsia="Palatino Linotype" w:hAnsi="Palatino Linotype" w:cs="Palatino Linotype"/>
          <w:sz w:val="22"/>
          <w:szCs w:val="22"/>
        </w:rPr>
      </w:pPr>
    </w:p>
    <w:p w14:paraId="3FC7FCF1"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Asimismo, conforme el artículo 48 de la Ley de Protección de Datos Personales Local, el documento de seguridad es de observancia obligatoria para los responsables, encargados y demás personas que realizan algún tipo de tratamiento a los datos personales, </w:t>
      </w:r>
      <w:r w:rsidRPr="00023AE0">
        <w:rPr>
          <w:rFonts w:ascii="Palatino Linotype" w:eastAsia="Palatino Linotype" w:hAnsi="Palatino Linotype" w:cs="Palatino Linotype"/>
          <w:b/>
          <w:sz w:val="22"/>
          <w:szCs w:val="22"/>
        </w:rPr>
        <w:t xml:space="preserve">y a elección del sujeto obligado, éste podrá ser único e incluir todos los sistemas y bases de datos personales que posea, </w:t>
      </w:r>
      <w:r w:rsidRPr="00023AE0">
        <w:rPr>
          <w:rFonts w:ascii="Palatino Linotype" w:eastAsia="Palatino Linotype" w:hAnsi="Palatino Linotype" w:cs="Palatino Linotype"/>
          <w:sz w:val="22"/>
          <w:szCs w:val="22"/>
        </w:rPr>
        <w:t>por unidad administrativa en que se incluyan los sistemas y bases de datos personales en custodia, individualizado para cada sistema, o mixto.</w:t>
      </w:r>
    </w:p>
    <w:p w14:paraId="763F8470"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p>
    <w:p w14:paraId="7DC8A330" w14:textId="77777777" w:rsidR="002C2BA4" w:rsidRPr="00023AE0" w:rsidRDefault="002C2BA4" w:rsidP="002C2BA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De ahí que los Sujetos Obligados pueden tener un documento de seguridad único en el que se incluyan todos los sistemas y bases de datos que posean por unidad administrativa.</w:t>
      </w:r>
    </w:p>
    <w:p w14:paraId="152954DD" w14:textId="77777777" w:rsidR="002C2BA4" w:rsidRPr="00023AE0" w:rsidRDefault="002C2BA4" w:rsidP="002C2BA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DA94F77" w14:textId="77777777" w:rsidR="002C2BA4" w:rsidRPr="00023AE0" w:rsidRDefault="002C2BA4" w:rsidP="002C2BA4">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Por otra parte, la Ley de Protección de Datos Personales, referida, señala como obligatoriedad por parte de los Sujetos Obligados el de </w:t>
      </w:r>
      <w:r w:rsidRPr="00023AE0">
        <w:rPr>
          <w:rFonts w:ascii="Palatino Linotype" w:eastAsia="Palatino Linotype" w:hAnsi="Palatino Linotype" w:cs="Palatino Linotype"/>
          <w:b/>
          <w:sz w:val="22"/>
          <w:szCs w:val="22"/>
          <w:u w:val="single"/>
        </w:rPr>
        <w:t>emitir y aprobar su documento de seguridad para el tratamiento de los datos personales que recabe en cumplimiento de sus funciones que se encuentren contenidos en sus sistemas o bases de datos</w:t>
      </w:r>
      <w:r w:rsidRPr="00023AE0">
        <w:rPr>
          <w:rFonts w:ascii="Palatino Linotype" w:eastAsia="Palatino Linotype" w:hAnsi="Palatino Linotype" w:cs="Palatino Linotype"/>
          <w:sz w:val="22"/>
          <w:szCs w:val="22"/>
        </w:rPr>
        <w:t xml:space="preserve">; asimismo, dicho </w:t>
      </w:r>
      <w:r w:rsidRPr="00023AE0">
        <w:rPr>
          <w:rFonts w:ascii="Palatino Linotype" w:eastAsia="Palatino Linotype" w:hAnsi="Palatino Linotype" w:cs="Palatino Linotype"/>
          <w:sz w:val="22"/>
          <w:szCs w:val="22"/>
        </w:rPr>
        <w:lastRenderedPageBreak/>
        <w:t xml:space="preserve">soporte documental, contendrá las medidas de seguridad aplicables a las bases y sistemas de datos personales, en ese contexto, por cuanto hace a esta parte resulta aplicable lo dispuesto por el artículo 43 de la Ley de Protección de Datos Personales local, que en su penúltimo párrafo de la misma Ley, refiere lo siguiente: </w:t>
      </w:r>
    </w:p>
    <w:p w14:paraId="135A7661" w14:textId="77777777" w:rsidR="002C2BA4" w:rsidRPr="00023AE0" w:rsidRDefault="002C2BA4" w:rsidP="002C2BA4">
      <w:pPr>
        <w:spacing w:line="360" w:lineRule="auto"/>
        <w:jc w:val="both"/>
        <w:rPr>
          <w:rFonts w:ascii="Palatino Linotype" w:eastAsia="Palatino Linotype" w:hAnsi="Palatino Linotype" w:cs="Palatino Linotype"/>
          <w:b/>
          <w:i/>
          <w:sz w:val="22"/>
          <w:szCs w:val="22"/>
        </w:rPr>
      </w:pPr>
    </w:p>
    <w:p w14:paraId="107C1B51" w14:textId="77777777" w:rsidR="002C2BA4" w:rsidRPr="00023AE0" w:rsidRDefault="002C2BA4" w:rsidP="002C2BA4">
      <w:pPr>
        <w:tabs>
          <w:tab w:val="left" w:pos="851"/>
        </w:tabs>
        <w:spacing w:line="259" w:lineRule="auto"/>
        <w:ind w:left="851"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w:t>
      </w:r>
      <w:r w:rsidRPr="00023AE0">
        <w:rPr>
          <w:rFonts w:ascii="Palatino Linotype" w:eastAsia="Palatino Linotype" w:hAnsi="Palatino Linotype" w:cs="Palatino Linotype"/>
          <w:b/>
          <w:i/>
          <w:sz w:val="22"/>
          <w:szCs w:val="22"/>
        </w:rPr>
        <w:t>Artículo 143.</w:t>
      </w:r>
      <w:r w:rsidRPr="00023AE0">
        <w:rPr>
          <w:rFonts w:ascii="Palatino Linotype" w:eastAsia="Palatino Linotype" w:hAnsi="Palatino Linotype" w:cs="Palatino Linotype"/>
          <w:i/>
          <w:sz w:val="22"/>
          <w:szCs w:val="22"/>
        </w:rPr>
        <w:t xml:space="preserve"> …</w:t>
      </w:r>
    </w:p>
    <w:p w14:paraId="0430AF1F" w14:textId="77777777" w:rsidR="002C2BA4" w:rsidRPr="00023AE0" w:rsidRDefault="002C2BA4" w:rsidP="002C2BA4">
      <w:pPr>
        <w:tabs>
          <w:tab w:val="left" w:pos="851"/>
        </w:tabs>
        <w:spacing w:line="259" w:lineRule="auto"/>
        <w:ind w:left="851"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w:t>
      </w:r>
    </w:p>
    <w:p w14:paraId="5ABAF0AE" w14:textId="77777777" w:rsidR="002C2BA4" w:rsidRPr="00023AE0" w:rsidRDefault="002C2BA4" w:rsidP="002C2BA4">
      <w:pPr>
        <w:tabs>
          <w:tab w:val="left" w:pos="851"/>
        </w:tabs>
        <w:spacing w:line="259" w:lineRule="auto"/>
        <w:ind w:left="851"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ello.”(Sic)</w:t>
      </w:r>
    </w:p>
    <w:p w14:paraId="50B03ACC" w14:textId="77777777" w:rsidR="002C2BA4" w:rsidRPr="00023AE0" w:rsidRDefault="002C2BA4" w:rsidP="002C2BA4">
      <w:pPr>
        <w:tabs>
          <w:tab w:val="left" w:pos="851"/>
        </w:tabs>
        <w:spacing w:line="259" w:lineRule="auto"/>
        <w:ind w:left="851" w:right="902"/>
        <w:jc w:val="both"/>
        <w:rPr>
          <w:rFonts w:ascii="Palatino Linotype" w:eastAsia="Palatino Linotype" w:hAnsi="Palatino Linotype" w:cs="Palatino Linotype"/>
          <w:i/>
          <w:sz w:val="22"/>
          <w:szCs w:val="22"/>
        </w:rPr>
      </w:pPr>
    </w:p>
    <w:p w14:paraId="13CC7A0E" w14:textId="77777777" w:rsidR="002C2BA4" w:rsidRPr="00023AE0" w:rsidRDefault="002C2BA4" w:rsidP="002C2BA4">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En concordancia con expuesto, el numeral Trigésimo Octavo, párrafo segundo de los “Lineamientos Generales en materia de Clasificación y Desclasificación de la información, así como para la elaboración de Versiones Públicas”, vigentes a la fecha de la solicitud, señala lo siguiente: </w:t>
      </w:r>
    </w:p>
    <w:p w14:paraId="26732BAD" w14:textId="77777777" w:rsidR="002C2BA4" w:rsidRPr="00023AE0" w:rsidRDefault="002C2BA4" w:rsidP="002C2BA4">
      <w:pPr>
        <w:spacing w:line="360" w:lineRule="auto"/>
        <w:jc w:val="both"/>
        <w:rPr>
          <w:rFonts w:ascii="Palatino Linotype" w:eastAsia="Palatino Linotype" w:hAnsi="Palatino Linotype" w:cs="Palatino Linotype"/>
          <w:sz w:val="22"/>
          <w:szCs w:val="22"/>
        </w:rPr>
      </w:pPr>
    </w:p>
    <w:p w14:paraId="2B5F555B" w14:textId="77777777" w:rsidR="002C2BA4" w:rsidRPr="00023AE0" w:rsidRDefault="002C2BA4" w:rsidP="002C2BA4">
      <w:pPr>
        <w:tabs>
          <w:tab w:val="left" w:pos="851"/>
        </w:tabs>
        <w:spacing w:line="259" w:lineRule="auto"/>
        <w:ind w:left="851"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w:t>
      </w:r>
      <w:r w:rsidRPr="00023AE0">
        <w:rPr>
          <w:rFonts w:ascii="Palatino Linotype" w:eastAsia="Palatino Linotype" w:hAnsi="Palatino Linotype" w:cs="Palatino Linotype"/>
          <w:b/>
          <w:i/>
          <w:sz w:val="22"/>
          <w:szCs w:val="22"/>
        </w:rPr>
        <w:t>Trigésimo octavo.</w:t>
      </w:r>
      <w:r w:rsidRPr="00023AE0">
        <w:rPr>
          <w:rFonts w:ascii="Palatino Linotype" w:eastAsia="Palatino Linotype" w:hAnsi="Palatino Linotype" w:cs="Palatino Linotype"/>
          <w:i/>
          <w:sz w:val="22"/>
          <w:szCs w:val="22"/>
        </w:rPr>
        <w:t xml:space="preserve"> …</w:t>
      </w:r>
    </w:p>
    <w:p w14:paraId="035A3ECE" w14:textId="77777777" w:rsidR="002C2BA4" w:rsidRPr="00023AE0" w:rsidRDefault="002C2BA4" w:rsidP="002C2BA4">
      <w:pPr>
        <w:tabs>
          <w:tab w:val="left" w:pos="851"/>
        </w:tabs>
        <w:spacing w:line="259" w:lineRule="auto"/>
        <w:ind w:left="851"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La información confidencial no estará sujeta a temporalidad alguna y sólo podrán tener acceso a ella los titulares de la misma,</w:t>
      </w:r>
      <w:r w:rsidRPr="00023AE0">
        <w:rPr>
          <w:rFonts w:ascii="Calibri" w:eastAsia="Calibri" w:hAnsi="Calibri" w:cs="Calibri"/>
          <w:sz w:val="22"/>
          <w:szCs w:val="22"/>
        </w:rPr>
        <w:t xml:space="preserve"> </w:t>
      </w:r>
      <w:r w:rsidRPr="00023AE0">
        <w:rPr>
          <w:rFonts w:ascii="Palatino Linotype" w:eastAsia="Palatino Linotype" w:hAnsi="Palatino Linotype" w:cs="Palatino Linotype"/>
          <w:i/>
          <w:sz w:val="22"/>
          <w:szCs w:val="22"/>
        </w:rPr>
        <w:t>sus representantes y los integrantes de los sujetos obligados facultados para ello.” (Sic)</w:t>
      </w:r>
    </w:p>
    <w:p w14:paraId="382827E6" w14:textId="77777777" w:rsidR="002C2BA4" w:rsidRPr="00023AE0" w:rsidRDefault="002C2BA4" w:rsidP="002C2BA4">
      <w:pPr>
        <w:tabs>
          <w:tab w:val="left" w:pos="851"/>
        </w:tabs>
        <w:spacing w:line="259" w:lineRule="auto"/>
        <w:ind w:left="851" w:right="902"/>
        <w:jc w:val="both"/>
        <w:rPr>
          <w:rFonts w:ascii="Palatino Linotype" w:eastAsia="Palatino Linotype" w:hAnsi="Palatino Linotype" w:cs="Palatino Linotype"/>
          <w:i/>
          <w:sz w:val="22"/>
          <w:szCs w:val="22"/>
        </w:rPr>
      </w:pPr>
    </w:p>
    <w:p w14:paraId="778F6BD5" w14:textId="77777777" w:rsidR="002C2BA4" w:rsidRPr="00023AE0" w:rsidRDefault="002C2BA4" w:rsidP="002C2BA4">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Bajo lo previo, resulta importante precisar que las medidas de seguridad aplicables a las bases de datos personales por parte del responsable es </w:t>
      </w:r>
      <w:r w:rsidRPr="00023AE0">
        <w:rPr>
          <w:rFonts w:ascii="Palatino Linotype" w:eastAsia="Palatino Linotype" w:hAnsi="Palatino Linotype" w:cs="Palatino Linotype"/>
          <w:b/>
          <w:sz w:val="22"/>
          <w:szCs w:val="22"/>
        </w:rPr>
        <w:t xml:space="preserve">información de carácter confidencial </w:t>
      </w:r>
      <w:r w:rsidRPr="00023AE0">
        <w:rPr>
          <w:rFonts w:ascii="Palatino Linotype" w:eastAsia="Palatino Linotype" w:hAnsi="Palatino Linotype" w:cs="Palatino Linotype"/>
          <w:sz w:val="22"/>
          <w:szCs w:val="22"/>
        </w:rPr>
        <w:t xml:space="preserve">por mandato expreso del artículo 43 de la Ley, </w:t>
      </w:r>
      <w:r w:rsidRPr="00023AE0">
        <w:rPr>
          <w:rFonts w:ascii="Palatino Linotype" w:eastAsia="Palatino Linotype" w:hAnsi="Palatino Linotype" w:cs="Palatino Linotype"/>
          <w:b/>
          <w:sz w:val="22"/>
          <w:szCs w:val="22"/>
        </w:rPr>
        <w:t>más no así en su totalidad el documento de seguridad.</w:t>
      </w:r>
    </w:p>
    <w:p w14:paraId="5428BCF2" w14:textId="77777777" w:rsidR="002C2BA4" w:rsidRPr="00023AE0" w:rsidRDefault="002C2BA4" w:rsidP="002C2BA4">
      <w:pPr>
        <w:spacing w:line="360" w:lineRule="auto"/>
        <w:jc w:val="both"/>
        <w:rPr>
          <w:rFonts w:ascii="Palatino Linotype" w:eastAsia="Palatino Linotype" w:hAnsi="Palatino Linotype" w:cs="Palatino Linotype"/>
          <w:sz w:val="22"/>
          <w:szCs w:val="22"/>
        </w:rPr>
      </w:pPr>
    </w:p>
    <w:p w14:paraId="39E55F6A" w14:textId="77777777" w:rsidR="002C2BA4" w:rsidRPr="00023AE0" w:rsidRDefault="002C2BA4" w:rsidP="002C2BA4">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De esta manera, </w:t>
      </w:r>
      <w:r w:rsidRPr="00023AE0">
        <w:rPr>
          <w:rFonts w:ascii="Palatino Linotype" w:eastAsia="Palatino Linotype" w:hAnsi="Palatino Linotype" w:cs="Palatino Linotype"/>
          <w:b/>
          <w:sz w:val="22"/>
          <w:szCs w:val="22"/>
        </w:rPr>
        <w:t>atendiendo que las medidas de seguridad aplicables a las bases de datos personales son información confidencial</w:t>
      </w:r>
      <w:r w:rsidRPr="00023AE0">
        <w:rPr>
          <w:rFonts w:ascii="Palatino Linotype" w:eastAsia="Palatino Linotype" w:hAnsi="Palatino Linotype" w:cs="Palatino Linotype"/>
          <w:sz w:val="22"/>
          <w:szCs w:val="22"/>
        </w:rPr>
        <w:t xml:space="preserve">, por tanto, las políticas y procedimientos de seguridad en materia de protección de datos personales, no pueden ser proporcionados, </w:t>
      </w:r>
      <w:r w:rsidRPr="00023AE0">
        <w:rPr>
          <w:rFonts w:ascii="Palatino Linotype" w:eastAsia="Palatino Linotype" w:hAnsi="Palatino Linotype" w:cs="Palatino Linotype"/>
          <w:sz w:val="22"/>
          <w:szCs w:val="22"/>
        </w:rPr>
        <w:lastRenderedPageBreak/>
        <w:t xml:space="preserve">toda vez que la puesta a disposición de las mismas pudiesen causar un daño, alteración, pérdida, destrucción, o el uso, transferencia, acceso o cualquier tratamiento  no autorizado o ilícito a la información que se encuentra en tratamiento en bases y sistemas de datos personales. </w:t>
      </w:r>
    </w:p>
    <w:p w14:paraId="2F8A34A2" w14:textId="77777777" w:rsidR="002C2BA4" w:rsidRPr="00023AE0" w:rsidRDefault="002C2BA4" w:rsidP="002C2BA4">
      <w:pPr>
        <w:spacing w:line="360" w:lineRule="auto"/>
        <w:jc w:val="both"/>
        <w:rPr>
          <w:rFonts w:ascii="Palatino Linotype" w:eastAsia="Palatino Linotype" w:hAnsi="Palatino Linotype" w:cs="Palatino Linotype"/>
          <w:sz w:val="22"/>
          <w:szCs w:val="22"/>
        </w:rPr>
      </w:pPr>
    </w:p>
    <w:p w14:paraId="6411FD7F"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Asimismo, es pertinente mencionar que conforme a lo dispuesto en el artículo 49 de la Ley de Protección de Datos Personales supraindicada, el documento de seguridad debe contener, como mínimo, lo referente a: </w:t>
      </w:r>
    </w:p>
    <w:p w14:paraId="2136D864"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p>
    <w:p w14:paraId="50183358" w14:textId="77777777" w:rsidR="002C2BA4" w:rsidRPr="00023AE0" w:rsidRDefault="002C2BA4" w:rsidP="002C2BA4">
      <w:pPr>
        <w:numPr>
          <w:ilvl w:val="0"/>
          <w:numId w:val="23"/>
        </w:numPr>
        <w:spacing w:after="160" w:line="360" w:lineRule="auto"/>
        <w:ind w:left="284" w:right="49" w:firstLine="0"/>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sz w:val="22"/>
          <w:szCs w:val="22"/>
        </w:rPr>
        <w:t>Sistemas de Datos Personales</w:t>
      </w:r>
      <w:r w:rsidRPr="00023AE0">
        <w:rPr>
          <w:rFonts w:ascii="Palatino Linotype" w:eastAsia="Palatino Linotype" w:hAnsi="Palatino Linotype" w:cs="Palatino Linotype"/>
          <w:sz w:val="22"/>
          <w:szCs w:val="22"/>
        </w:rPr>
        <w:t xml:space="preserve">: a) el nombre, </w:t>
      </w:r>
      <w:r w:rsidRPr="00023AE0">
        <w:rPr>
          <w:rFonts w:ascii="Palatino Linotype" w:eastAsia="Palatino Linotype" w:hAnsi="Palatino Linotype" w:cs="Palatino Linotype"/>
          <w:b/>
          <w:sz w:val="22"/>
          <w:szCs w:val="22"/>
        </w:rPr>
        <w:t xml:space="preserve">b) el nombre, cargo y adscripción del administrador de cada sistema y base de datos, c) las funciones y obligaciones del responsable o encargados y todas la personas  que traten datos personales, d) el folio del registro del sistema y base de datos, </w:t>
      </w:r>
      <w:r w:rsidRPr="00023AE0">
        <w:rPr>
          <w:rFonts w:ascii="Palatino Linotype" w:eastAsia="Palatino Linotype" w:hAnsi="Palatino Linotype" w:cs="Palatino Linotype"/>
          <w:sz w:val="22"/>
          <w:szCs w:val="22"/>
        </w:rPr>
        <w:t xml:space="preserve">e) el inventario o especificación detallada del tipo de datos personales y f) la estructura y descripción de los sistemas y bases de datos personales, en las que deberá precisar y describir el tipo de soporte y características del lugar donde se resguardan.       </w:t>
      </w:r>
    </w:p>
    <w:p w14:paraId="4B768797" w14:textId="77777777" w:rsidR="002C2BA4" w:rsidRPr="00023AE0" w:rsidRDefault="002C2BA4" w:rsidP="002C2BA4">
      <w:pPr>
        <w:spacing w:line="360" w:lineRule="auto"/>
        <w:ind w:left="284" w:right="49"/>
        <w:jc w:val="both"/>
        <w:rPr>
          <w:rFonts w:ascii="Palatino Linotype" w:eastAsia="Palatino Linotype" w:hAnsi="Palatino Linotype" w:cs="Palatino Linotype"/>
          <w:sz w:val="22"/>
          <w:szCs w:val="22"/>
        </w:rPr>
      </w:pPr>
    </w:p>
    <w:p w14:paraId="1D3C96C8" w14:textId="77777777" w:rsidR="002C2BA4" w:rsidRPr="00023AE0" w:rsidRDefault="002C2BA4" w:rsidP="002C2BA4">
      <w:pPr>
        <w:numPr>
          <w:ilvl w:val="0"/>
          <w:numId w:val="23"/>
        </w:numPr>
        <w:spacing w:after="160" w:line="360" w:lineRule="auto"/>
        <w:ind w:left="284" w:right="49" w:firstLine="0"/>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sz w:val="22"/>
          <w:szCs w:val="22"/>
        </w:rPr>
        <w:t>Las Medidas de Seguridad implementadas</w:t>
      </w:r>
      <w:r w:rsidRPr="00023AE0">
        <w:rPr>
          <w:rFonts w:ascii="Palatino Linotype" w:eastAsia="Palatino Linotype" w:hAnsi="Palatino Linotype" w:cs="Palatino Linotype"/>
          <w:sz w:val="22"/>
          <w:szCs w:val="22"/>
        </w:rPr>
        <w:t>, como son: a) transferencia y remisiones, b) resguardo de soportes físicos y electrónicos, c) bitácoras para accesos, operación cotidiana y violaciones a la seguridad de los datos personales, d) el análisis de riesgos, e) el análisis de brecha, f) Gestión de incidentes, g) acceso a las instalaciones, h) Identificación y autenticación, i) procedimientos de respaldo y recuperación de datos, j) plan de contingencia, k) auditorías, l) supresión y borrado seguro de datos, m) plan de trabajo, n) los mecanismos de monitoreo y revisión de las medidas de seguridad y o) el programa general de capacitación.</w:t>
      </w:r>
    </w:p>
    <w:p w14:paraId="387131DA"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p>
    <w:p w14:paraId="69923EB3"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Como se desprende de lo anterior, la fracción I del artículo 49 de la Ley de Protección de Datos Personales de la Entidad, prevé que el documento de seguridad debe contener, como mínimo, información relativa a los sistemas de datos personales; de la cual es de precisar que por lo que corresponde a la indicada en los </w:t>
      </w:r>
      <w:r w:rsidRPr="00023AE0">
        <w:rPr>
          <w:rFonts w:ascii="Palatino Linotype" w:eastAsia="Palatino Linotype" w:hAnsi="Palatino Linotype" w:cs="Palatino Linotype"/>
          <w:b/>
          <w:sz w:val="22"/>
          <w:szCs w:val="22"/>
          <w:u w:val="single"/>
        </w:rPr>
        <w:t>incisos del a) al e), se trata de información pública,</w:t>
      </w:r>
      <w:r w:rsidRPr="00023AE0">
        <w:rPr>
          <w:rFonts w:ascii="Palatino Linotype" w:eastAsia="Palatino Linotype" w:hAnsi="Palatino Linotype" w:cs="Palatino Linotype"/>
          <w:sz w:val="22"/>
          <w:szCs w:val="22"/>
        </w:rPr>
        <w:t xml:space="preserve"> en virtud de relacionarse con el nombre del sistema o base de datos; el nombre, cargo y adscripción del administrador de cada sistema y base de datos; las funciones y obligaciones del responsable o encargados y todas la personas  que traten datos personales; el folio del registro del sistema y base de datos; así como, el inventario o especificación detallada del tipo de datos personales.</w:t>
      </w:r>
    </w:p>
    <w:p w14:paraId="2A7C564F"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p>
    <w:p w14:paraId="7F07E325"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Sin embargo, </w:t>
      </w:r>
      <w:r w:rsidRPr="00023AE0">
        <w:rPr>
          <w:rFonts w:ascii="Palatino Linotype" w:eastAsia="Palatino Linotype" w:hAnsi="Palatino Linotype" w:cs="Palatino Linotype"/>
          <w:b/>
          <w:sz w:val="22"/>
          <w:szCs w:val="22"/>
          <w:u w:val="single"/>
        </w:rPr>
        <w:t>en el caso del inciso f) de la fracción I</w:t>
      </w:r>
      <w:r w:rsidRPr="00023AE0">
        <w:rPr>
          <w:rFonts w:ascii="Palatino Linotype" w:eastAsia="Palatino Linotype" w:hAnsi="Palatino Linotype" w:cs="Palatino Linotype"/>
          <w:sz w:val="22"/>
          <w:szCs w:val="22"/>
        </w:rPr>
        <w:t xml:space="preserve"> del artículo 49 de la Ley de Protección de Datos Personales en cita, relativo a</w:t>
      </w:r>
      <w:r w:rsidRPr="00023AE0">
        <w:rPr>
          <w:rFonts w:ascii="Calibri" w:eastAsia="Calibri" w:hAnsi="Calibri" w:cs="Calibri"/>
          <w:sz w:val="22"/>
          <w:szCs w:val="22"/>
        </w:rPr>
        <w:t xml:space="preserve"> </w:t>
      </w:r>
      <w:r w:rsidRPr="00023AE0">
        <w:rPr>
          <w:rFonts w:ascii="Palatino Linotype" w:eastAsia="Palatino Linotype" w:hAnsi="Palatino Linotype" w:cs="Palatino Linotype"/>
          <w:sz w:val="22"/>
          <w:szCs w:val="22"/>
        </w:rPr>
        <w:t xml:space="preserve">la estructura y descripción de los sistemas y bases de datos personales, en las que deberá precisar y describir el tipo de soporte y características del lugar donde se resguardan; su publicidad queda sujeta al análisis pormenorizado que realice el </w:t>
      </w:r>
      <w:r w:rsidRPr="00023AE0">
        <w:rPr>
          <w:rFonts w:ascii="Palatino Linotype" w:eastAsia="Palatino Linotype" w:hAnsi="Palatino Linotype" w:cs="Palatino Linotype"/>
          <w:b/>
          <w:sz w:val="22"/>
          <w:szCs w:val="22"/>
        </w:rPr>
        <w:t>Sujeto Obligado</w:t>
      </w:r>
      <w:r w:rsidRPr="00023AE0">
        <w:rPr>
          <w:rFonts w:ascii="Palatino Linotype" w:eastAsia="Palatino Linotype" w:hAnsi="Palatino Linotype" w:cs="Palatino Linotype"/>
          <w:sz w:val="22"/>
          <w:szCs w:val="22"/>
        </w:rPr>
        <w:t>, ya que si dicho ente arriba a la conclusión de que dicho inciso que debe contener el documento de seguridad contiene medidas de seguridad detalladas, el mismo deberá clasificarse como información confidencial.</w:t>
      </w:r>
    </w:p>
    <w:p w14:paraId="6CA20976"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p>
    <w:p w14:paraId="1F51D9FF"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lang w:val="es-ES"/>
        </w:rPr>
      </w:pPr>
      <w:r w:rsidRPr="00023AE0">
        <w:rPr>
          <w:rFonts w:ascii="Palatino Linotype" w:eastAsia="Palatino Linotype" w:hAnsi="Palatino Linotype" w:cs="Palatino Linotype"/>
          <w:sz w:val="22"/>
          <w:szCs w:val="22"/>
          <w:lang w:val="es-ES"/>
        </w:rPr>
        <w:t xml:space="preserve">Precisado lo anterior, ahora por lo que corresponde a la información que debe contener el documento de seguridad, prevista en la fracción II del artículo 49 de la Ley de Protección de Datos Personales de la Entidad, es de indicar que la misma, por cuanto hace a </w:t>
      </w:r>
      <w:r w:rsidRPr="00023AE0">
        <w:rPr>
          <w:rFonts w:ascii="Palatino Linotype" w:eastAsia="Palatino Linotype" w:hAnsi="Palatino Linotype" w:cs="Palatino Linotype"/>
          <w:b/>
          <w:sz w:val="22"/>
          <w:szCs w:val="22"/>
          <w:u w:val="single"/>
          <w:lang w:val="es-ES"/>
        </w:rPr>
        <w:t>los incisos a) al n),</w:t>
      </w:r>
      <w:r w:rsidRPr="00023AE0">
        <w:rPr>
          <w:rFonts w:ascii="Palatino Linotype" w:eastAsia="Palatino Linotype" w:hAnsi="Palatino Linotype" w:cs="Palatino Linotype"/>
          <w:sz w:val="22"/>
          <w:szCs w:val="22"/>
          <w:lang w:val="es-ES"/>
        </w:rPr>
        <w:t xml:space="preserve"> se encuentra relacionada con las medidas de seguridad implementadas, las cuales son susceptibles de clasificarse como información confidencial.</w:t>
      </w:r>
    </w:p>
    <w:p w14:paraId="2224D54B"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p>
    <w:p w14:paraId="7A1766EC"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lastRenderedPageBreak/>
        <w:t xml:space="preserve">Lo anterior, tiene sustento en atención a que el </w:t>
      </w:r>
      <w:r w:rsidRPr="00023AE0">
        <w:rPr>
          <w:rFonts w:ascii="Palatino Linotype" w:eastAsia="Palatino Linotype" w:hAnsi="Palatino Linotype" w:cs="Palatino Linotype"/>
          <w:b/>
          <w:sz w:val="22"/>
          <w:szCs w:val="22"/>
        </w:rPr>
        <w:t>análisis de riesgo</w:t>
      </w:r>
      <w:r w:rsidRPr="00023AE0">
        <w:rPr>
          <w:rFonts w:ascii="Palatino Linotype" w:eastAsia="Palatino Linotype" w:hAnsi="Palatino Linotype" w:cs="Palatino Linotype"/>
          <w:sz w:val="22"/>
          <w:szCs w:val="22"/>
        </w:rPr>
        <w:t xml:space="preserve"> contiene las consideraciones relacionadas con las amenazas y vulnerabilidades existentes.</w:t>
      </w:r>
    </w:p>
    <w:p w14:paraId="6ED47347"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p>
    <w:p w14:paraId="67575B42"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El </w:t>
      </w:r>
      <w:r w:rsidRPr="00023AE0">
        <w:rPr>
          <w:rFonts w:ascii="Palatino Linotype" w:eastAsia="Palatino Linotype" w:hAnsi="Palatino Linotype" w:cs="Palatino Linotype"/>
          <w:b/>
          <w:sz w:val="22"/>
          <w:szCs w:val="22"/>
        </w:rPr>
        <w:t>resguardo es el espacio destinado para almacenar o resguardar datos personales</w:t>
      </w:r>
      <w:r w:rsidRPr="00023AE0">
        <w:rPr>
          <w:rFonts w:ascii="Palatino Linotype" w:eastAsia="Palatino Linotype" w:hAnsi="Palatino Linotype" w:cs="Palatino Linotype"/>
          <w:sz w:val="22"/>
          <w:szCs w:val="22"/>
        </w:rPr>
        <w:t xml:space="preserve"> que han recibido el tratamiento correspondiente, para que formen parte integral de uno o más Sistemas de Datos Personales en soporte electrónico.</w:t>
      </w:r>
    </w:p>
    <w:p w14:paraId="1D54E58B"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p>
    <w:p w14:paraId="5CF6D4EB"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Las </w:t>
      </w:r>
      <w:r w:rsidRPr="00023AE0">
        <w:rPr>
          <w:rFonts w:ascii="Palatino Linotype" w:eastAsia="Palatino Linotype" w:hAnsi="Palatino Linotype" w:cs="Palatino Linotype"/>
          <w:b/>
          <w:sz w:val="22"/>
          <w:szCs w:val="22"/>
        </w:rPr>
        <w:t>bitácoras</w:t>
      </w:r>
      <w:r w:rsidRPr="00023AE0">
        <w:rPr>
          <w:rFonts w:ascii="Palatino Linotype" w:eastAsia="Palatino Linotype" w:hAnsi="Palatino Linotype" w:cs="Palatino Linotype"/>
          <w:sz w:val="22"/>
          <w:szCs w:val="22"/>
        </w:rPr>
        <w:t xml:space="preserve"> registran los accesos autorizados e incidencias para cada una de ellas. Asimismo, deberá establecer los procedimientos para el uso de bitácoras respecto de las acciones cotidianas llevadas a cabo en los SDPS.</w:t>
      </w:r>
    </w:p>
    <w:p w14:paraId="045329E5" w14:textId="77777777" w:rsidR="002C2BA4" w:rsidRPr="00023AE0" w:rsidRDefault="002C2BA4" w:rsidP="002C2BA4">
      <w:pPr>
        <w:spacing w:line="259" w:lineRule="auto"/>
        <w:ind w:right="49"/>
        <w:jc w:val="both"/>
        <w:rPr>
          <w:rFonts w:ascii="Palatino Linotype" w:eastAsia="Palatino Linotype" w:hAnsi="Palatino Linotype" w:cs="Palatino Linotype"/>
          <w:sz w:val="22"/>
          <w:szCs w:val="22"/>
        </w:rPr>
      </w:pPr>
    </w:p>
    <w:p w14:paraId="057AE699"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El </w:t>
      </w:r>
      <w:r w:rsidRPr="00023AE0">
        <w:rPr>
          <w:rFonts w:ascii="Palatino Linotype" w:eastAsia="Palatino Linotype" w:hAnsi="Palatino Linotype" w:cs="Palatino Linotype"/>
          <w:b/>
          <w:sz w:val="22"/>
          <w:szCs w:val="22"/>
        </w:rPr>
        <w:t>análisis de brecha</w:t>
      </w:r>
      <w:r w:rsidRPr="00023AE0">
        <w:rPr>
          <w:rFonts w:ascii="Palatino Linotype" w:eastAsia="Palatino Linotype" w:hAnsi="Palatino Linotype" w:cs="Palatino Linotype"/>
          <w:sz w:val="22"/>
          <w:szCs w:val="22"/>
        </w:rPr>
        <w:t xml:space="preserve">, contiene la comparación de las medidas de seguridad existentes y las medidas de seguridad  faltantes en la organización del responsable del tratamiento de datos personales. </w:t>
      </w:r>
    </w:p>
    <w:p w14:paraId="56ED3C18"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 </w:t>
      </w:r>
    </w:p>
    <w:p w14:paraId="66274D9E"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La </w:t>
      </w:r>
      <w:r w:rsidRPr="00023AE0">
        <w:rPr>
          <w:rFonts w:ascii="Palatino Linotype" w:eastAsia="Palatino Linotype" w:hAnsi="Palatino Linotype" w:cs="Palatino Linotype"/>
          <w:b/>
          <w:sz w:val="22"/>
          <w:szCs w:val="22"/>
        </w:rPr>
        <w:t>gestión de incidentes</w:t>
      </w:r>
      <w:r w:rsidRPr="00023AE0">
        <w:rPr>
          <w:rFonts w:ascii="Palatino Linotype" w:eastAsia="Palatino Linotype" w:hAnsi="Palatino Linotype" w:cs="Palatino Linotype"/>
          <w:sz w:val="22"/>
          <w:szCs w:val="22"/>
        </w:rPr>
        <w:t xml:space="preserve"> son acciones que adoptan el titular del Sujeto Obligado y el responsable de los Sistemas de Datos Personales, a efecto de dar a conocer a las autoridades competentes, a los titulares de los datos y, en su caso, al público en general, los actos deliberados (intrusión, robo, etcétera) y los acontecimientos de caso fortuito o de fuerza mayor (desastres naturales, incendios, huelgas, etcétera) que hubieran ocasionado la pérdida total o parcial de los datos personales bajo su custodia;</w:t>
      </w:r>
    </w:p>
    <w:p w14:paraId="0CD98BA1"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p>
    <w:p w14:paraId="10CE622D"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El </w:t>
      </w:r>
      <w:r w:rsidRPr="00023AE0">
        <w:rPr>
          <w:rFonts w:ascii="Palatino Linotype" w:eastAsia="Palatino Linotype" w:hAnsi="Palatino Linotype" w:cs="Palatino Linotype"/>
          <w:b/>
          <w:sz w:val="22"/>
          <w:szCs w:val="22"/>
        </w:rPr>
        <w:t>acceso a instalaciones</w:t>
      </w:r>
      <w:r w:rsidRPr="00023AE0">
        <w:rPr>
          <w:rFonts w:ascii="Palatino Linotype" w:eastAsia="Palatino Linotype" w:hAnsi="Palatino Linotype" w:cs="Palatino Linotype"/>
          <w:sz w:val="22"/>
          <w:szCs w:val="22"/>
        </w:rPr>
        <w:t xml:space="preserve"> donde se encuentren los Sistemas de Datos Personales, ya sea en soporte físico o electrónico, se permite únicamente a quienes estén expresamente autorizados en el documento de seguridad, por lo que dar a conocer esta información compromete la seguridad de los datos personales.</w:t>
      </w:r>
    </w:p>
    <w:p w14:paraId="58992526"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p>
    <w:p w14:paraId="0633039E"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Por cuanto hace a la </w:t>
      </w:r>
      <w:r w:rsidRPr="00023AE0">
        <w:rPr>
          <w:rFonts w:ascii="Palatino Linotype" w:eastAsia="Palatino Linotype" w:hAnsi="Palatino Linotype" w:cs="Palatino Linotype"/>
          <w:b/>
          <w:sz w:val="22"/>
          <w:szCs w:val="22"/>
        </w:rPr>
        <w:t>identificación y autenticación</w:t>
      </w:r>
      <w:r w:rsidRPr="00023AE0">
        <w:rPr>
          <w:rFonts w:ascii="Palatino Linotype" w:eastAsia="Palatino Linotype" w:hAnsi="Palatino Linotype" w:cs="Palatino Linotype"/>
          <w:sz w:val="22"/>
          <w:szCs w:val="22"/>
        </w:rPr>
        <w:t>, el responsable tendrá a su cargo la elaboración de una relación actualizada de los servidores públicos que tengan acceso autorizado a los Sistemas de Datos Personales y del establecimiento de procedimientos que permitan la correcta identificación y autenticación para dicho acceso. El responsable establecerá un mecanismo que permita la identificación, de forma inequívoca y personalizada, de toda persona que intente acceder a los Sistemas de Datos Personales y la verificación de que está autorizada.</w:t>
      </w:r>
    </w:p>
    <w:p w14:paraId="6E1E6B95"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 </w:t>
      </w:r>
    </w:p>
    <w:p w14:paraId="20123342"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Cuando el mecanismo de autenticación se base en la existencia de contraseñas, se establecerá un procedimiento de asignación, distribución y almacenamiento que garantice su confidencialidad e integridad.</w:t>
      </w:r>
    </w:p>
    <w:p w14:paraId="754535D4"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p>
    <w:p w14:paraId="7B2EF176"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Respecto al procedimiento de </w:t>
      </w:r>
      <w:r w:rsidRPr="00023AE0">
        <w:rPr>
          <w:rFonts w:ascii="Palatino Linotype" w:eastAsia="Palatino Linotype" w:hAnsi="Palatino Linotype" w:cs="Palatino Linotype"/>
          <w:b/>
          <w:sz w:val="22"/>
          <w:szCs w:val="22"/>
        </w:rPr>
        <w:t>respaldo y recuperación de datos</w:t>
      </w:r>
      <w:r w:rsidRPr="00023AE0">
        <w:rPr>
          <w:rFonts w:ascii="Palatino Linotype" w:eastAsia="Palatino Linotype" w:hAnsi="Palatino Linotype" w:cs="Palatino Linotype"/>
          <w:sz w:val="22"/>
          <w:szCs w:val="22"/>
        </w:rPr>
        <w:t>, se advierte que dar a conocer los medios de almacenamiento no volátil autorizados para la generación y almacenamiento de copias de seguridad o respaldos compromete los tres pilares de la organización: confidencialidad, disponibilidad e integridad.</w:t>
      </w:r>
    </w:p>
    <w:p w14:paraId="52F227FD"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p>
    <w:p w14:paraId="2EF4F2F2"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En la </w:t>
      </w:r>
      <w:r w:rsidRPr="00023AE0">
        <w:rPr>
          <w:rFonts w:ascii="Palatino Linotype" w:eastAsia="Palatino Linotype" w:hAnsi="Palatino Linotype" w:cs="Palatino Linotype"/>
          <w:b/>
          <w:sz w:val="22"/>
          <w:szCs w:val="22"/>
        </w:rPr>
        <w:t>supresión de datos personales</w:t>
      </w:r>
      <w:r w:rsidRPr="00023AE0">
        <w:rPr>
          <w:rFonts w:ascii="Palatino Linotype" w:eastAsia="Palatino Linotype" w:hAnsi="Palatino Linotype" w:cs="Palatino Linotype"/>
          <w:sz w:val="22"/>
          <w:szCs w:val="22"/>
        </w:rPr>
        <w:t xml:space="preserve">, los Sujetos Obligados deberán establecer las políticas, métodos y técnicas, por lo que el responsable deberá considerar, al menos, los siguientes atributos y el o los medios de almacenamiento, físicos y/o electrónicos en los que se encuentren los datos personales: </w:t>
      </w:r>
    </w:p>
    <w:p w14:paraId="0619062F"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p>
    <w:p w14:paraId="090EEB81"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Irreversibilidad: que el proceso utilizado no permita recuperar los datos personales; Seguridad y confidencialidad: que en la eliminación definitiva de los datos personales se consideren los deberes de confidencialidad y seguridad, y  Favorable al medio ambiente: </w:t>
      </w:r>
      <w:r w:rsidRPr="00023AE0">
        <w:rPr>
          <w:rFonts w:ascii="Palatino Linotype" w:eastAsia="Palatino Linotype" w:hAnsi="Palatino Linotype" w:cs="Palatino Linotype"/>
          <w:sz w:val="22"/>
          <w:szCs w:val="22"/>
        </w:rPr>
        <w:lastRenderedPageBreak/>
        <w:t>que el método utilizado produzca el mínimo de emisiones y desperdicios que afecten el medio ambiente. Divulgar esta información pudiera representar que los datos personales no puedan ser reutilizados o susceptibles de un mal uso por terceros.</w:t>
      </w:r>
    </w:p>
    <w:p w14:paraId="1C6D70B5"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p>
    <w:p w14:paraId="2D89961D"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Por lo que hace al </w:t>
      </w:r>
      <w:r w:rsidRPr="00023AE0">
        <w:rPr>
          <w:rFonts w:ascii="Palatino Linotype" w:eastAsia="Palatino Linotype" w:hAnsi="Palatino Linotype" w:cs="Palatino Linotype"/>
          <w:b/>
          <w:sz w:val="22"/>
          <w:szCs w:val="22"/>
        </w:rPr>
        <w:t>plan de contingencia</w:t>
      </w:r>
      <w:r w:rsidRPr="00023AE0">
        <w:rPr>
          <w:rFonts w:ascii="Palatino Linotype" w:eastAsia="Palatino Linotype" w:hAnsi="Palatino Linotype" w:cs="Palatino Linotype"/>
          <w:sz w:val="22"/>
          <w:szCs w:val="22"/>
        </w:rPr>
        <w:t>, éste se relaciona con una eventual “situación de emergencia”</w:t>
      </w:r>
      <w:r w:rsidRPr="00023AE0">
        <w:rPr>
          <w:rFonts w:ascii="Palatino Linotype" w:eastAsia="Palatino Linotype" w:hAnsi="Palatino Linotype" w:cs="Palatino Linotype"/>
          <w:sz w:val="22"/>
          <w:szCs w:val="22"/>
          <w:vertAlign w:val="superscript"/>
        </w:rPr>
        <w:footnoteReference w:id="4"/>
      </w:r>
      <w:r w:rsidRPr="00023AE0">
        <w:rPr>
          <w:rFonts w:ascii="Palatino Linotype" w:eastAsia="Palatino Linotype" w:hAnsi="Palatino Linotype" w:cs="Palatino Linotype"/>
          <w:sz w:val="22"/>
          <w:szCs w:val="22"/>
        </w:rPr>
        <w:t xml:space="preserve"> respecto al tratamiento de datos personales de los titulares, caso en el que se concreta una excepción al Principio de Consentimiento previsto en el artículo 21, fracción VI de la Ley de protección de Datos Personales en Posesión de Sujetos Obligados aplicable en la Entidad, que al respecto establece: </w:t>
      </w:r>
    </w:p>
    <w:p w14:paraId="12509F85" w14:textId="77777777" w:rsidR="002C2BA4" w:rsidRPr="00023AE0" w:rsidRDefault="002C2BA4" w:rsidP="002C2BA4">
      <w:pPr>
        <w:spacing w:line="259" w:lineRule="auto"/>
        <w:ind w:left="851" w:right="902"/>
        <w:jc w:val="both"/>
        <w:rPr>
          <w:rFonts w:ascii="Palatino Linotype" w:eastAsia="Palatino Linotype" w:hAnsi="Palatino Linotype" w:cs="Palatino Linotype"/>
          <w:i/>
          <w:sz w:val="22"/>
          <w:szCs w:val="22"/>
        </w:rPr>
      </w:pPr>
    </w:p>
    <w:p w14:paraId="3A0461A5" w14:textId="77777777" w:rsidR="002C2BA4" w:rsidRPr="00023AE0" w:rsidRDefault="002C2BA4" w:rsidP="002C2BA4">
      <w:pPr>
        <w:spacing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w:t>
      </w:r>
      <w:r w:rsidRPr="00023AE0">
        <w:rPr>
          <w:rFonts w:ascii="Palatino Linotype" w:eastAsia="Palatino Linotype" w:hAnsi="Palatino Linotype" w:cs="Palatino Linotype"/>
          <w:b/>
          <w:i/>
          <w:sz w:val="22"/>
          <w:szCs w:val="22"/>
        </w:rPr>
        <w:t>Artículo 21.</w:t>
      </w:r>
      <w:r w:rsidRPr="00023AE0">
        <w:rPr>
          <w:rFonts w:ascii="Palatino Linotype" w:eastAsia="Palatino Linotype" w:hAnsi="Palatino Linotype" w:cs="Palatino Linotype"/>
          <w:i/>
          <w:sz w:val="22"/>
          <w:szCs w:val="22"/>
        </w:rPr>
        <w:t xml:space="preserve"> El responsable no estará obligado a recabar el consentimiento de la o el titular para el tratamiento de sus datos personales en los casos siguientes:</w:t>
      </w:r>
    </w:p>
    <w:p w14:paraId="5522D6D9" w14:textId="77777777" w:rsidR="002C2BA4" w:rsidRPr="00023AE0" w:rsidRDefault="002C2BA4" w:rsidP="002C2BA4">
      <w:pPr>
        <w:spacing w:line="259" w:lineRule="auto"/>
        <w:ind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           …</w:t>
      </w:r>
    </w:p>
    <w:p w14:paraId="34992FDB" w14:textId="77777777" w:rsidR="002C2BA4" w:rsidRPr="00023AE0" w:rsidRDefault="002C2BA4" w:rsidP="002C2BA4">
      <w:pPr>
        <w:spacing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VI.</w:t>
      </w:r>
      <w:r w:rsidRPr="00023AE0">
        <w:rPr>
          <w:rFonts w:ascii="Palatino Linotype" w:eastAsia="Palatino Linotype" w:hAnsi="Palatino Linotype" w:cs="Palatino Linotype"/>
          <w:i/>
          <w:sz w:val="22"/>
          <w:szCs w:val="22"/>
        </w:rPr>
        <w:t xml:space="preserve"> </w:t>
      </w:r>
      <w:r w:rsidRPr="00023AE0">
        <w:rPr>
          <w:rFonts w:ascii="Palatino Linotype" w:eastAsia="Palatino Linotype" w:hAnsi="Palatino Linotype" w:cs="Palatino Linotype"/>
          <w:b/>
          <w:i/>
          <w:sz w:val="22"/>
          <w:szCs w:val="22"/>
        </w:rPr>
        <w:t>Exista una situación de emergencia</w:t>
      </w:r>
      <w:r w:rsidRPr="00023AE0">
        <w:rPr>
          <w:rFonts w:ascii="Palatino Linotype" w:eastAsia="Palatino Linotype" w:hAnsi="Palatino Linotype" w:cs="Palatino Linotype"/>
          <w:i/>
          <w:sz w:val="22"/>
          <w:szCs w:val="22"/>
        </w:rPr>
        <w:t xml:space="preserve"> que pueda dañar a un individuo en su persona o en sus bienes.” (Sic)</w:t>
      </w:r>
    </w:p>
    <w:p w14:paraId="73CDA30C" w14:textId="77777777" w:rsidR="002C2BA4" w:rsidRPr="00023AE0" w:rsidRDefault="002C2BA4" w:rsidP="002C2BA4">
      <w:pPr>
        <w:spacing w:line="259" w:lineRule="auto"/>
        <w:ind w:left="851" w:right="902"/>
        <w:jc w:val="both"/>
        <w:rPr>
          <w:rFonts w:ascii="Palatino Linotype" w:eastAsia="Palatino Linotype" w:hAnsi="Palatino Linotype" w:cs="Palatino Linotype"/>
          <w:b/>
          <w:i/>
          <w:sz w:val="22"/>
          <w:szCs w:val="22"/>
        </w:rPr>
      </w:pPr>
    </w:p>
    <w:p w14:paraId="32F4EFEE"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El</w:t>
      </w:r>
      <w:r w:rsidRPr="00023AE0">
        <w:rPr>
          <w:rFonts w:ascii="Palatino Linotype" w:eastAsia="Palatino Linotype" w:hAnsi="Palatino Linotype" w:cs="Palatino Linotype"/>
          <w:b/>
          <w:sz w:val="22"/>
          <w:szCs w:val="22"/>
        </w:rPr>
        <w:t xml:space="preserve"> Plan de trabajo</w:t>
      </w:r>
      <w:r w:rsidRPr="00023AE0">
        <w:rPr>
          <w:rFonts w:ascii="Palatino Linotype" w:eastAsia="Palatino Linotype" w:hAnsi="Palatino Linotype" w:cs="Palatino Linotype"/>
          <w:sz w:val="22"/>
          <w:szCs w:val="22"/>
        </w:rPr>
        <w:t xml:space="preserve"> contiene lo relacionado con la implementación de las medidas de seguridad faltantes y las que dan complimiento cotidiano de las políticas de gestión y tratamiento de los datos personales.     </w:t>
      </w:r>
    </w:p>
    <w:p w14:paraId="79A55EF0"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 </w:t>
      </w:r>
    </w:p>
    <w:p w14:paraId="58382974"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lang w:val="es-ES"/>
        </w:rPr>
      </w:pPr>
      <w:r w:rsidRPr="00023AE0">
        <w:rPr>
          <w:rFonts w:ascii="Palatino Linotype" w:eastAsia="Palatino Linotype" w:hAnsi="Palatino Linotype" w:cs="Palatino Linotype"/>
          <w:sz w:val="22"/>
          <w:szCs w:val="22"/>
        </w:rPr>
        <w:t xml:space="preserve">Finalmente, </w:t>
      </w:r>
      <w:r w:rsidRPr="00023AE0">
        <w:rPr>
          <w:rFonts w:ascii="Palatino Linotype" w:eastAsia="Palatino Linotype" w:hAnsi="Palatino Linotype" w:cs="Palatino Linotype"/>
          <w:b/>
          <w:sz w:val="22"/>
          <w:szCs w:val="22"/>
          <w:u w:val="single"/>
        </w:rPr>
        <w:t xml:space="preserve">por lo que respecta al </w:t>
      </w:r>
      <w:r w:rsidRPr="00023AE0">
        <w:rPr>
          <w:rFonts w:ascii="Palatino Linotype" w:eastAsia="Palatino Linotype" w:hAnsi="Palatino Linotype" w:cs="Palatino Linotype"/>
          <w:b/>
          <w:sz w:val="22"/>
          <w:szCs w:val="22"/>
          <w:u w:val="single"/>
          <w:lang w:val="es-ES"/>
        </w:rPr>
        <w:t>inciso o) de la fracción II que corresponde al Programa General de Capacitación</w:t>
      </w:r>
      <w:r w:rsidRPr="00023AE0">
        <w:rPr>
          <w:rFonts w:ascii="Palatino Linotype" w:eastAsia="Palatino Linotype" w:hAnsi="Palatino Linotype" w:cs="Palatino Linotype"/>
          <w:sz w:val="22"/>
          <w:szCs w:val="22"/>
          <w:lang w:val="es-ES"/>
        </w:rPr>
        <w:t xml:space="preserve">, no puede ser clasificado, pues si bien corresponde a acciones de </w:t>
      </w:r>
      <w:r w:rsidRPr="00023AE0">
        <w:rPr>
          <w:rFonts w:ascii="Palatino Linotype" w:eastAsia="Palatino Linotype" w:hAnsi="Palatino Linotype" w:cs="Palatino Linotype"/>
          <w:sz w:val="22"/>
          <w:szCs w:val="22"/>
          <w:lang w:val="es-ES"/>
        </w:rPr>
        <w:lastRenderedPageBreak/>
        <w:t>seguridad, esta información no permite acceder a los datos personales protegidos; por el contrario rinde cuentas de que se capacitó al personal y que las capacitaciones corresponden con las necesidades de protección que tenga el Sujeto Obligado.</w:t>
      </w:r>
    </w:p>
    <w:p w14:paraId="7D9B222D"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p>
    <w:p w14:paraId="437B0CC9"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De lo expuesto, se advierte que los incisos de la fracción II del artículo 49 de la Ley de Protección de Datos Personales en Posesión de Sujetos Obligados del Estado de México, </w:t>
      </w:r>
      <w:r w:rsidRPr="00023AE0">
        <w:rPr>
          <w:rFonts w:ascii="Palatino Linotype" w:eastAsia="Palatino Linotype" w:hAnsi="Palatino Linotype" w:cs="Palatino Linotype"/>
          <w:b/>
          <w:sz w:val="22"/>
          <w:szCs w:val="22"/>
          <w:u w:val="single"/>
        </w:rPr>
        <w:t>a excepción del inciso o),</w:t>
      </w:r>
      <w:r w:rsidRPr="00023AE0">
        <w:rPr>
          <w:rFonts w:ascii="Palatino Linotype" w:eastAsia="Palatino Linotype" w:hAnsi="Palatino Linotype" w:cs="Palatino Linotype"/>
          <w:sz w:val="22"/>
          <w:szCs w:val="22"/>
        </w:rPr>
        <w:t xml:space="preserve"> contienen concretamente, la información relacionada con la vulnerabilidad concerniente a las medidas de seguridad que en el caso concreto debe proteger el </w:t>
      </w:r>
      <w:r w:rsidRPr="00023AE0">
        <w:rPr>
          <w:rFonts w:ascii="Palatino Linotype" w:eastAsia="Palatino Linotype" w:hAnsi="Palatino Linotype" w:cs="Palatino Linotype"/>
          <w:b/>
          <w:sz w:val="22"/>
          <w:szCs w:val="22"/>
        </w:rPr>
        <w:t>Sujeto Obligado</w:t>
      </w:r>
      <w:r w:rsidRPr="00023AE0">
        <w:rPr>
          <w:rFonts w:ascii="Palatino Linotype" w:eastAsia="Palatino Linotype" w:hAnsi="Palatino Linotype" w:cs="Palatino Linotype"/>
          <w:sz w:val="22"/>
          <w:szCs w:val="22"/>
        </w:rPr>
        <w:t>,</w:t>
      </w:r>
      <w:r w:rsidRPr="00023AE0">
        <w:rPr>
          <w:rFonts w:ascii="Palatino Linotype" w:eastAsia="Palatino Linotype" w:hAnsi="Palatino Linotype" w:cs="Palatino Linotype"/>
          <w:b/>
          <w:sz w:val="22"/>
          <w:szCs w:val="22"/>
        </w:rPr>
        <w:t xml:space="preserve"> </w:t>
      </w:r>
      <w:r w:rsidRPr="00023AE0">
        <w:rPr>
          <w:rFonts w:ascii="Palatino Linotype" w:eastAsia="Palatino Linotype" w:hAnsi="Palatino Linotype" w:cs="Palatino Linotype"/>
          <w:sz w:val="22"/>
          <w:szCs w:val="22"/>
        </w:rPr>
        <w:t xml:space="preserve">pues se reitera, la puesta a disposición de la información referida en los incisos expuestos, pudiese causar un daño, alteración, pérdida, destrucción, o el uso, transferencia, acceso o cualquier tratamiento no autorizado o ilícito a la información que se encuentra en tratamiento en bases y sistemas de datos personales.  </w:t>
      </w:r>
    </w:p>
    <w:p w14:paraId="62A65F59"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p>
    <w:p w14:paraId="23A4BB7D"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Por lo tanto, derivado del presente estudio se concluye que todo lo concerniente a la </w:t>
      </w:r>
      <w:r w:rsidRPr="00023AE0">
        <w:rPr>
          <w:rFonts w:ascii="Palatino Linotype" w:eastAsia="Palatino Linotype" w:hAnsi="Palatino Linotype" w:cs="Palatino Linotype"/>
          <w:b/>
          <w:sz w:val="22"/>
          <w:szCs w:val="22"/>
        </w:rPr>
        <w:t>fracción I</w:t>
      </w:r>
      <w:r w:rsidRPr="00023AE0">
        <w:rPr>
          <w:rFonts w:ascii="Palatino Linotype" w:eastAsia="Palatino Linotype" w:hAnsi="Palatino Linotype" w:cs="Palatino Linotype"/>
          <w:sz w:val="22"/>
          <w:szCs w:val="22"/>
        </w:rPr>
        <w:t xml:space="preserve"> del artículo 49 de la Ley de Protección de Datos Personales en Posesión de Sujetos Obligados del Estado de México y Municipios </w:t>
      </w:r>
      <w:r w:rsidRPr="00023AE0">
        <w:rPr>
          <w:rFonts w:ascii="Palatino Linotype" w:eastAsia="Palatino Linotype" w:hAnsi="Palatino Linotype" w:cs="Palatino Linotype"/>
          <w:b/>
          <w:sz w:val="22"/>
          <w:szCs w:val="22"/>
        </w:rPr>
        <w:t>si deberá entregarse</w:t>
      </w:r>
      <w:r w:rsidR="00F24D94" w:rsidRPr="00023AE0">
        <w:rPr>
          <w:rFonts w:ascii="Palatino Linotype" w:eastAsia="Palatino Linotype" w:hAnsi="Palatino Linotype" w:cs="Palatino Linotype"/>
          <w:b/>
          <w:sz w:val="22"/>
          <w:szCs w:val="22"/>
        </w:rPr>
        <w:t>, con excepción del contenido del inciso f),</w:t>
      </w:r>
      <w:r w:rsidR="00F24D94" w:rsidRPr="00023AE0">
        <w:rPr>
          <w:rFonts w:ascii="Palatino Linotype" w:hAnsi="Palatino Linotype"/>
        </w:rPr>
        <w:t xml:space="preserve"> cuya</w:t>
      </w:r>
      <w:r w:rsidR="00F24D94" w:rsidRPr="00023AE0">
        <w:t xml:space="preserve"> </w:t>
      </w:r>
      <w:r w:rsidR="00F24D94" w:rsidRPr="00023AE0">
        <w:rPr>
          <w:rFonts w:ascii="Palatino Linotype" w:eastAsia="Palatino Linotype" w:hAnsi="Palatino Linotype" w:cs="Palatino Linotype"/>
          <w:b/>
          <w:sz w:val="22"/>
          <w:szCs w:val="22"/>
        </w:rPr>
        <w:t>publicidad queda sujeta al análisis pormenorizado que realice el ente obligado;</w:t>
      </w:r>
      <w:r w:rsidRPr="00023AE0">
        <w:rPr>
          <w:rFonts w:ascii="Palatino Linotype" w:eastAsia="Palatino Linotype" w:hAnsi="Palatino Linotype" w:cs="Palatino Linotype"/>
          <w:b/>
          <w:sz w:val="22"/>
          <w:szCs w:val="22"/>
        </w:rPr>
        <w:t xml:space="preserve"> </w:t>
      </w:r>
      <w:r w:rsidRPr="00023AE0">
        <w:rPr>
          <w:rFonts w:ascii="Palatino Linotype" w:eastAsia="Palatino Linotype" w:hAnsi="Palatino Linotype" w:cs="Palatino Linotype"/>
          <w:sz w:val="22"/>
          <w:szCs w:val="22"/>
        </w:rPr>
        <w:t xml:space="preserve">mientras que lo previsto en la </w:t>
      </w:r>
      <w:r w:rsidRPr="00023AE0">
        <w:rPr>
          <w:rFonts w:ascii="Palatino Linotype" w:eastAsia="Palatino Linotype" w:hAnsi="Palatino Linotype" w:cs="Palatino Linotype"/>
          <w:b/>
          <w:sz w:val="22"/>
          <w:szCs w:val="22"/>
        </w:rPr>
        <w:t>fracción II, con excepción del inciso o) que es información pública,</w:t>
      </w:r>
      <w:r w:rsidRPr="00023AE0">
        <w:rPr>
          <w:rFonts w:ascii="Palatino Linotype" w:eastAsia="Palatino Linotype" w:hAnsi="Palatino Linotype" w:cs="Palatino Linotype"/>
          <w:sz w:val="22"/>
          <w:szCs w:val="22"/>
        </w:rPr>
        <w:t xml:space="preserve"> de la citada normatividad no es susceptible de entrega, por las razones previamente expuestas en líneas argumentativas anteriores.</w:t>
      </w:r>
    </w:p>
    <w:p w14:paraId="01B9824E"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p>
    <w:p w14:paraId="44C8A049" w14:textId="77777777" w:rsidR="002C2BA4" w:rsidRPr="00023AE0" w:rsidRDefault="002C2BA4" w:rsidP="002C2BA4">
      <w:pPr>
        <w:spacing w:after="160" w:line="360" w:lineRule="auto"/>
        <w:contextualSpacing/>
        <w:jc w:val="both"/>
        <w:rPr>
          <w:rFonts w:ascii="Palatino Linotype" w:eastAsia="Calibri" w:hAnsi="Palatino Linotype" w:cs="Segoe UI"/>
          <w:sz w:val="22"/>
          <w:szCs w:val="22"/>
          <w:lang w:val="es-ES"/>
        </w:rPr>
      </w:pPr>
      <w:r w:rsidRPr="00023AE0">
        <w:rPr>
          <w:rFonts w:ascii="Palatino Linotype" w:eastAsia="Calibri" w:hAnsi="Palatino Linotype" w:cs="Segoe UI"/>
          <w:sz w:val="22"/>
          <w:szCs w:val="22"/>
          <w:lang w:val="es-ES"/>
        </w:rPr>
        <w:t>Asimismo, es de agregar que, el documento de seguridad debe ser actualizado, cuando se considere así por el Sujeto Obligado, Responsables y/o administradores, de tal suerte que, en el presente asunto, lo que se solicita es la información que se tiene a la fecha de la solicitud, ya que los documentos de seguridad se crean sólo para bases de datos personales nuevas y para el resto sólo se actualizan.</w:t>
      </w:r>
    </w:p>
    <w:p w14:paraId="5FB9E1F8"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p>
    <w:p w14:paraId="791EC294" w14:textId="77777777" w:rsidR="00F24D9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Por lo tanto, el pronunciamiento del servidor público habilitado competente, en el sentido de que la información </w:t>
      </w:r>
      <w:r w:rsidR="00F24D94" w:rsidRPr="00023AE0">
        <w:rPr>
          <w:rFonts w:ascii="Palatino Linotype" w:eastAsia="Palatino Linotype" w:hAnsi="Palatino Linotype" w:cs="Palatino Linotype"/>
          <w:sz w:val="22"/>
          <w:szCs w:val="22"/>
        </w:rPr>
        <w:t>relativa al documento de seguridad se encontraba clasificada en su totalidad como información confidencial, al contener todas aquellas medidas de seguridad; ya que conforme lo anteriormente expuesto, el mismo es susceptible de entregarse en versión pública, ya que hay información que forma parte del mismo que es susceptible de transparentarse.</w:t>
      </w:r>
    </w:p>
    <w:p w14:paraId="2C1B9FA7"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p>
    <w:p w14:paraId="3AC8951F" w14:textId="77777777" w:rsidR="002C2BA4" w:rsidRPr="00023AE0" w:rsidRDefault="002C2BA4" w:rsidP="002C2BA4">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En consecuencia, </w:t>
      </w:r>
      <w:r w:rsidR="00B9707C" w:rsidRPr="00023AE0">
        <w:rPr>
          <w:rFonts w:ascii="Palatino Linotype" w:eastAsia="Palatino Linotype" w:hAnsi="Palatino Linotype" w:cs="Palatino Linotype"/>
          <w:sz w:val="22"/>
          <w:szCs w:val="22"/>
        </w:rPr>
        <w:t xml:space="preserve">se considera que los motivos de inconformidad hechos valer por la parte </w:t>
      </w:r>
      <w:r w:rsidR="00B9707C" w:rsidRPr="00023AE0">
        <w:rPr>
          <w:rFonts w:ascii="Palatino Linotype" w:eastAsia="Palatino Linotype" w:hAnsi="Palatino Linotype" w:cs="Palatino Linotype"/>
          <w:b/>
          <w:sz w:val="22"/>
          <w:szCs w:val="22"/>
        </w:rPr>
        <w:t xml:space="preserve">Recurrente </w:t>
      </w:r>
      <w:r w:rsidRPr="00023AE0">
        <w:rPr>
          <w:rFonts w:ascii="Palatino Linotype" w:eastAsia="Palatino Linotype" w:hAnsi="Palatino Linotype" w:cs="Palatino Linotype"/>
          <w:sz w:val="22"/>
          <w:szCs w:val="22"/>
        </w:rPr>
        <w:t>resulta</w:t>
      </w:r>
      <w:r w:rsidR="00B9707C" w:rsidRPr="00023AE0">
        <w:rPr>
          <w:rFonts w:ascii="Palatino Linotype" w:eastAsia="Palatino Linotype" w:hAnsi="Palatino Linotype" w:cs="Palatino Linotype"/>
          <w:sz w:val="22"/>
          <w:szCs w:val="22"/>
        </w:rPr>
        <w:t xml:space="preserve">n </w:t>
      </w:r>
      <w:r w:rsidR="00B9707C" w:rsidRPr="00023AE0">
        <w:rPr>
          <w:rFonts w:ascii="Palatino Linotype" w:eastAsia="Palatino Linotype" w:hAnsi="Palatino Linotype" w:cs="Palatino Linotype"/>
          <w:b/>
          <w:sz w:val="22"/>
          <w:szCs w:val="22"/>
        </w:rPr>
        <w:t xml:space="preserve">fundadas, </w:t>
      </w:r>
      <w:r w:rsidR="00B9707C" w:rsidRPr="00023AE0">
        <w:rPr>
          <w:rFonts w:ascii="Palatino Linotype" w:eastAsia="Palatino Linotype" w:hAnsi="Palatino Linotype" w:cs="Palatino Linotype"/>
          <w:sz w:val="22"/>
          <w:szCs w:val="22"/>
        </w:rPr>
        <w:t>siendo</w:t>
      </w:r>
      <w:r w:rsidRPr="00023AE0">
        <w:rPr>
          <w:rFonts w:ascii="Palatino Linotype" w:eastAsia="Palatino Linotype" w:hAnsi="Palatino Linotype" w:cs="Palatino Linotype"/>
          <w:sz w:val="22"/>
          <w:szCs w:val="22"/>
        </w:rPr>
        <w:t xml:space="preserve"> procedente </w:t>
      </w:r>
      <w:r w:rsidR="00B9707C" w:rsidRPr="00023AE0">
        <w:rPr>
          <w:rFonts w:ascii="Palatino Linotype" w:eastAsia="Palatino Linotype" w:hAnsi="Palatino Linotype" w:cs="Palatino Linotype"/>
          <w:b/>
          <w:i/>
          <w:sz w:val="22"/>
          <w:szCs w:val="22"/>
        </w:rPr>
        <w:t>Modificar</w:t>
      </w:r>
      <w:r w:rsidR="00B9707C" w:rsidRPr="00023AE0">
        <w:rPr>
          <w:rFonts w:ascii="Palatino Linotype" w:eastAsia="Palatino Linotype" w:hAnsi="Palatino Linotype" w:cs="Palatino Linotype"/>
          <w:sz w:val="22"/>
          <w:szCs w:val="22"/>
        </w:rPr>
        <w:t xml:space="preserve"> la respuesta del </w:t>
      </w:r>
      <w:r w:rsidR="00B9707C" w:rsidRPr="00023AE0">
        <w:rPr>
          <w:rFonts w:ascii="Palatino Linotype" w:eastAsia="Palatino Linotype" w:hAnsi="Palatino Linotype" w:cs="Palatino Linotype"/>
          <w:b/>
          <w:sz w:val="22"/>
          <w:szCs w:val="22"/>
        </w:rPr>
        <w:t xml:space="preserve">Sujeto Obligado </w:t>
      </w:r>
      <w:r w:rsidR="00525DCD" w:rsidRPr="00023AE0">
        <w:rPr>
          <w:rFonts w:ascii="Palatino Linotype" w:eastAsia="Palatino Linotype" w:hAnsi="Palatino Linotype" w:cs="Palatino Linotype"/>
          <w:sz w:val="22"/>
          <w:szCs w:val="22"/>
        </w:rPr>
        <w:t xml:space="preserve">y </w:t>
      </w:r>
      <w:r w:rsidRPr="00023AE0">
        <w:rPr>
          <w:rFonts w:ascii="Palatino Linotype" w:eastAsia="Palatino Linotype" w:hAnsi="Palatino Linotype" w:cs="Palatino Linotype"/>
          <w:sz w:val="22"/>
          <w:szCs w:val="22"/>
        </w:rPr>
        <w:t xml:space="preserve">ordenar que en cumplimiento a la presente resolución, se entregue, en versión pública, </w:t>
      </w:r>
      <w:r w:rsidRPr="00023AE0">
        <w:rPr>
          <w:rFonts w:ascii="Palatino Linotype" w:eastAsia="Palatino Linotype" w:hAnsi="Palatino Linotype" w:cs="Palatino Linotype"/>
          <w:b/>
          <w:sz w:val="22"/>
          <w:szCs w:val="22"/>
          <w:u w:val="single"/>
        </w:rPr>
        <w:t xml:space="preserve">el o los documentos de seguridad de las bases o sistemas de datos personales vigentes al </w:t>
      </w:r>
      <w:r w:rsidR="00B9707C" w:rsidRPr="00023AE0">
        <w:rPr>
          <w:rFonts w:ascii="Palatino Linotype" w:eastAsia="Palatino Linotype" w:hAnsi="Palatino Linotype" w:cs="Palatino Linotype"/>
          <w:b/>
          <w:sz w:val="22"/>
          <w:szCs w:val="22"/>
          <w:u w:val="single"/>
        </w:rPr>
        <w:t>catorce de febrero</w:t>
      </w:r>
      <w:r w:rsidRPr="00023AE0">
        <w:rPr>
          <w:rFonts w:ascii="Palatino Linotype" w:eastAsia="Palatino Linotype" w:hAnsi="Palatino Linotype" w:cs="Palatino Linotype"/>
          <w:b/>
          <w:sz w:val="22"/>
          <w:szCs w:val="22"/>
          <w:u w:val="single"/>
        </w:rPr>
        <w:t xml:space="preserve"> de dos mil veinticinco</w:t>
      </w:r>
      <w:r w:rsidRPr="00023AE0">
        <w:rPr>
          <w:rFonts w:ascii="Palatino Linotype" w:eastAsia="Palatino Linotype" w:hAnsi="Palatino Linotype" w:cs="Palatino Linotype"/>
          <w:b/>
          <w:bCs/>
          <w:sz w:val="22"/>
          <w:szCs w:val="22"/>
          <w:u w:val="single"/>
        </w:rPr>
        <w:t>.</w:t>
      </w:r>
    </w:p>
    <w:p w14:paraId="3C0D9CBB" w14:textId="77777777" w:rsidR="001439BE" w:rsidRPr="00023AE0" w:rsidRDefault="001439BE" w:rsidP="00F62BFE">
      <w:pPr>
        <w:spacing w:line="360" w:lineRule="auto"/>
        <w:ind w:right="-28"/>
        <w:contextualSpacing/>
        <w:jc w:val="both"/>
        <w:rPr>
          <w:rFonts w:ascii="Palatino Linotype" w:eastAsia="Palatino Linotype" w:hAnsi="Palatino Linotype" w:cs="Palatino Linotype"/>
          <w:sz w:val="22"/>
        </w:rPr>
      </w:pPr>
    </w:p>
    <w:p w14:paraId="71427CEF" w14:textId="77777777" w:rsidR="00525DCD" w:rsidRPr="00023AE0" w:rsidRDefault="00525DCD" w:rsidP="00525DCD">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sz w:val="22"/>
          <w:szCs w:val="22"/>
        </w:rPr>
        <w:t xml:space="preserve">Quinto. Versión Pública. </w:t>
      </w:r>
      <w:r w:rsidRPr="00023AE0">
        <w:rPr>
          <w:rFonts w:ascii="Palatino Linotype" w:eastAsia="Palatino Linotype" w:hAnsi="Palatino Linotype" w:cs="Palatino Linotype"/>
          <w:sz w:val="22"/>
          <w:szCs w:val="22"/>
        </w:rPr>
        <w:t xml:space="preserve">Finalmente para la entrega del soporte documental que deberá proporcionar el </w:t>
      </w:r>
      <w:r w:rsidRPr="00023AE0">
        <w:rPr>
          <w:rFonts w:ascii="Palatino Linotype" w:eastAsia="Palatino Linotype" w:hAnsi="Palatino Linotype" w:cs="Palatino Linotype"/>
          <w:b/>
          <w:sz w:val="22"/>
          <w:szCs w:val="22"/>
        </w:rPr>
        <w:t>Sujeto Obligado</w:t>
      </w:r>
      <w:r w:rsidRPr="00023AE0">
        <w:rPr>
          <w:rFonts w:ascii="Palatino Linotype" w:eastAsia="Palatino Linotype" w:hAnsi="Palatino Linotype" w:cs="Palatino Linotype"/>
          <w:sz w:val="22"/>
          <w:szCs w:val="22"/>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023AE0">
        <w:rPr>
          <w:rFonts w:ascii="Palatino Linotype" w:eastAsia="Palatino Linotype" w:hAnsi="Palatino Linotype" w:cs="Palatino Linotype"/>
          <w:b/>
          <w:sz w:val="22"/>
          <w:szCs w:val="22"/>
        </w:rPr>
        <w:t>Sujeto Obligado</w:t>
      </w:r>
      <w:r w:rsidRPr="00023AE0">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1EBFD636" w14:textId="77777777" w:rsidR="00525DCD" w:rsidRPr="00023AE0" w:rsidRDefault="00525DCD" w:rsidP="00525DCD">
      <w:pPr>
        <w:spacing w:line="360" w:lineRule="auto"/>
        <w:ind w:right="49"/>
        <w:jc w:val="both"/>
        <w:rPr>
          <w:rFonts w:ascii="Palatino Linotype" w:eastAsia="Palatino Linotype" w:hAnsi="Palatino Linotype" w:cs="Palatino Linotype"/>
          <w:sz w:val="22"/>
          <w:szCs w:val="22"/>
        </w:rPr>
      </w:pPr>
    </w:p>
    <w:p w14:paraId="408992FC" w14:textId="77777777" w:rsidR="00525DCD" w:rsidRPr="00023AE0" w:rsidRDefault="00525DCD" w:rsidP="00525DCD">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lastRenderedPageBreak/>
        <w:t>Lo anterior, de conformidad a lo que señalan los artículos 3 fracciones IX, XX, XXI y XLV, 91, 132 fracciones II y III, y 143 fracción I de la Ley de Transparencia y Acceso a la Información Pública del Estado de México y Municipios que establecen:</w:t>
      </w:r>
    </w:p>
    <w:p w14:paraId="78D89E51" w14:textId="77777777" w:rsidR="00525DCD" w:rsidRPr="00023AE0" w:rsidRDefault="00525DCD" w:rsidP="00525DCD">
      <w:pPr>
        <w:spacing w:before="120"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w:t>
      </w:r>
      <w:r w:rsidRPr="00023AE0">
        <w:rPr>
          <w:rFonts w:ascii="Palatino Linotype" w:eastAsia="Palatino Linotype" w:hAnsi="Palatino Linotype" w:cs="Palatino Linotype"/>
          <w:b/>
          <w:i/>
          <w:sz w:val="22"/>
          <w:szCs w:val="22"/>
        </w:rPr>
        <w:t>Artículo 3</w:t>
      </w:r>
      <w:r w:rsidRPr="00023AE0">
        <w:rPr>
          <w:rFonts w:ascii="Palatino Linotype" w:eastAsia="Palatino Linotype" w:hAnsi="Palatino Linotype" w:cs="Palatino Linotype"/>
          <w:i/>
          <w:sz w:val="22"/>
          <w:szCs w:val="22"/>
        </w:rPr>
        <w:t>. Para los efectos de la presente Ley se entenderá por:</w:t>
      </w:r>
    </w:p>
    <w:p w14:paraId="293E8249" w14:textId="77777777" w:rsidR="00525DCD" w:rsidRPr="00023AE0" w:rsidRDefault="00525DCD" w:rsidP="00525DCD">
      <w:pPr>
        <w:spacing w:before="120"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w:t>
      </w:r>
    </w:p>
    <w:p w14:paraId="5E1903E8" w14:textId="77777777" w:rsidR="00525DCD" w:rsidRPr="00023AE0" w:rsidRDefault="00525DCD" w:rsidP="00525DCD">
      <w:pPr>
        <w:spacing w:before="120"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IX. Datos personales:</w:t>
      </w:r>
      <w:r w:rsidRPr="00023AE0">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00B7CFE0" w14:textId="77777777" w:rsidR="00525DCD" w:rsidRPr="00023AE0" w:rsidRDefault="00525DCD" w:rsidP="00525DCD">
      <w:pPr>
        <w:spacing w:before="120"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XX. Información clasificada</w:t>
      </w:r>
      <w:r w:rsidRPr="00023AE0">
        <w:rPr>
          <w:rFonts w:ascii="Palatino Linotype" w:eastAsia="Palatino Linotype" w:hAnsi="Palatino Linotype" w:cs="Palatino Linotype"/>
          <w:i/>
          <w:sz w:val="22"/>
          <w:szCs w:val="22"/>
        </w:rPr>
        <w:t>: Aquella considerada por la presente Ley como reservada o confidencial;</w:t>
      </w:r>
    </w:p>
    <w:p w14:paraId="26AE69C4" w14:textId="77777777" w:rsidR="00525DCD" w:rsidRPr="00023AE0" w:rsidRDefault="00525DCD" w:rsidP="00525DCD">
      <w:pPr>
        <w:spacing w:before="120"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XXI. Información confidencial:</w:t>
      </w:r>
      <w:r w:rsidRPr="00023AE0">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C1C502F" w14:textId="77777777" w:rsidR="00525DCD" w:rsidRPr="00023AE0" w:rsidRDefault="00525DCD" w:rsidP="00525DCD">
      <w:pPr>
        <w:spacing w:before="120"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XLV. Versión pública:</w:t>
      </w:r>
      <w:r w:rsidRPr="00023AE0">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353CE118" w14:textId="77777777" w:rsidR="00525DCD" w:rsidRPr="00023AE0" w:rsidRDefault="00525DCD" w:rsidP="00525DCD">
      <w:pPr>
        <w:spacing w:before="120"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w:t>
      </w:r>
    </w:p>
    <w:p w14:paraId="7B9438E2" w14:textId="77777777" w:rsidR="00525DCD" w:rsidRPr="00023AE0" w:rsidRDefault="00525DCD" w:rsidP="00525DCD">
      <w:pPr>
        <w:spacing w:before="120"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 xml:space="preserve">Artículo 91. </w:t>
      </w:r>
      <w:r w:rsidRPr="00023AE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0573286" w14:textId="77777777" w:rsidR="00525DCD" w:rsidRPr="00023AE0" w:rsidRDefault="00525DCD" w:rsidP="00525DCD">
      <w:pPr>
        <w:spacing w:before="120"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 xml:space="preserve">Artículo 132. </w:t>
      </w:r>
      <w:r w:rsidRPr="00023AE0">
        <w:rPr>
          <w:rFonts w:ascii="Palatino Linotype" w:eastAsia="Palatino Linotype" w:hAnsi="Palatino Linotype" w:cs="Palatino Linotype"/>
          <w:i/>
          <w:sz w:val="22"/>
          <w:szCs w:val="22"/>
        </w:rPr>
        <w:t>La clasificación de la información se llevará a cabo en el momento en que:</w:t>
      </w:r>
    </w:p>
    <w:p w14:paraId="2C39F6A7" w14:textId="77777777" w:rsidR="00525DCD" w:rsidRPr="00023AE0" w:rsidRDefault="00525DCD" w:rsidP="00525DCD">
      <w:pPr>
        <w:spacing w:before="120"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I</w:t>
      </w:r>
      <w:r w:rsidRPr="00023AE0">
        <w:rPr>
          <w:rFonts w:ascii="Palatino Linotype" w:eastAsia="Palatino Linotype" w:hAnsi="Palatino Linotype" w:cs="Palatino Linotype"/>
          <w:i/>
          <w:sz w:val="22"/>
          <w:szCs w:val="22"/>
        </w:rPr>
        <w:t>. Se reciba una solicitud de acceso a la información;</w:t>
      </w:r>
    </w:p>
    <w:p w14:paraId="46B83272" w14:textId="77777777" w:rsidR="00525DCD" w:rsidRPr="00023AE0" w:rsidRDefault="00525DCD" w:rsidP="00525DCD">
      <w:pPr>
        <w:spacing w:before="120"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II</w:t>
      </w:r>
      <w:r w:rsidRPr="00023AE0">
        <w:rPr>
          <w:rFonts w:ascii="Palatino Linotype" w:eastAsia="Palatino Linotype" w:hAnsi="Palatino Linotype" w:cs="Palatino Linotype"/>
          <w:i/>
          <w:sz w:val="22"/>
          <w:szCs w:val="22"/>
        </w:rPr>
        <w:t>. Se determine mediante resolución de autoridad competente; o</w:t>
      </w:r>
    </w:p>
    <w:p w14:paraId="2374161C" w14:textId="77777777" w:rsidR="00525DCD" w:rsidRPr="00023AE0" w:rsidRDefault="00525DCD" w:rsidP="00525DCD">
      <w:pPr>
        <w:spacing w:before="120"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III</w:t>
      </w:r>
      <w:r w:rsidRPr="00023AE0">
        <w:rPr>
          <w:rFonts w:ascii="Palatino Linotype" w:eastAsia="Palatino Linotype" w:hAnsi="Palatino Linotype" w:cs="Palatino Linotype"/>
          <w:i/>
          <w:sz w:val="22"/>
          <w:szCs w:val="22"/>
        </w:rPr>
        <w:t>. Se generen versiones públicas para dar cumplimiento a las obligaciones de transparencia previstas en esta Ley.</w:t>
      </w:r>
    </w:p>
    <w:p w14:paraId="3780E9B8" w14:textId="77777777" w:rsidR="00525DCD" w:rsidRPr="00023AE0" w:rsidRDefault="00525DCD" w:rsidP="00525DCD">
      <w:pPr>
        <w:spacing w:before="120"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w:t>
      </w:r>
    </w:p>
    <w:p w14:paraId="6792FE80" w14:textId="77777777" w:rsidR="00525DCD" w:rsidRPr="00023AE0" w:rsidRDefault="00525DCD" w:rsidP="00525DCD">
      <w:pPr>
        <w:spacing w:before="120"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Artículo 143</w:t>
      </w:r>
      <w:r w:rsidRPr="00023AE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D3A595B" w14:textId="77777777" w:rsidR="00525DCD" w:rsidRPr="00023AE0" w:rsidRDefault="00525DCD" w:rsidP="00525DCD">
      <w:pPr>
        <w:spacing w:before="120"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lastRenderedPageBreak/>
        <w:t>I.</w:t>
      </w:r>
      <w:r w:rsidRPr="00023AE0">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282BE45" w14:textId="77777777" w:rsidR="00525DCD" w:rsidRPr="00023AE0" w:rsidRDefault="00525DCD" w:rsidP="00525DCD">
      <w:pPr>
        <w:spacing w:before="120"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II.</w:t>
      </w:r>
      <w:r w:rsidRPr="00023AE0">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CCA181C" w14:textId="77777777" w:rsidR="00525DCD" w:rsidRPr="00023AE0" w:rsidRDefault="00525DCD" w:rsidP="00525DCD">
      <w:pPr>
        <w:spacing w:before="120"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III</w:t>
      </w:r>
      <w:r w:rsidRPr="00023AE0">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300BC91B" w14:textId="77777777" w:rsidR="00525DCD" w:rsidRPr="00023AE0" w:rsidRDefault="00525DCD" w:rsidP="00525DCD">
      <w:pPr>
        <w:spacing w:before="120"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F2EEFF8" w14:textId="77777777" w:rsidR="00525DCD" w:rsidRPr="00023AE0" w:rsidRDefault="00525DCD" w:rsidP="00525DCD">
      <w:pPr>
        <w:spacing w:before="120" w:line="259" w:lineRule="auto"/>
        <w:ind w:left="567"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6B8CACB" w14:textId="77777777" w:rsidR="00525DCD" w:rsidRPr="00023AE0" w:rsidRDefault="00525DCD" w:rsidP="00525DCD">
      <w:pPr>
        <w:spacing w:line="360" w:lineRule="auto"/>
        <w:jc w:val="both"/>
        <w:rPr>
          <w:rFonts w:ascii="Palatino Linotype" w:eastAsia="Palatino Linotype" w:hAnsi="Palatino Linotype" w:cs="Palatino Linotype"/>
          <w:sz w:val="22"/>
          <w:szCs w:val="22"/>
        </w:rPr>
      </w:pPr>
    </w:p>
    <w:p w14:paraId="0A48B573" w14:textId="77777777" w:rsidR="00525DCD" w:rsidRPr="00023AE0" w:rsidRDefault="00525DCD" w:rsidP="00525DCD">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que se encontraban vigentes a la fecha de la solicitud,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265BF3E" w14:textId="77777777" w:rsidR="00525DCD" w:rsidRPr="00023AE0" w:rsidRDefault="00525DCD" w:rsidP="00525DCD">
      <w:pPr>
        <w:spacing w:line="360" w:lineRule="auto"/>
        <w:jc w:val="both"/>
        <w:rPr>
          <w:rFonts w:ascii="Palatino Linotype" w:eastAsia="Palatino Linotype" w:hAnsi="Palatino Linotype" w:cs="Palatino Linotype"/>
          <w:sz w:val="22"/>
          <w:szCs w:val="22"/>
        </w:rPr>
      </w:pPr>
    </w:p>
    <w:p w14:paraId="3466656C" w14:textId="77777777" w:rsidR="00525DCD" w:rsidRPr="00023AE0" w:rsidRDefault="00525DCD" w:rsidP="00525DCD">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023AE0">
        <w:rPr>
          <w:rFonts w:ascii="Palatino Linotype" w:eastAsia="Palatino Linotype" w:hAnsi="Palatino Linotype" w:cs="Palatino Linotype"/>
          <w:b/>
          <w:sz w:val="22"/>
          <w:szCs w:val="22"/>
        </w:rPr>
        <w:t>Sujeto Obligado</w:t>
      </w:r>
      <w:r w:rsidRPr="00023AE0">
        <w:rPr>
          <w:rFonts w:ascii="Palatino Linotype" w:eastAsia="Palatino Linotype" w:hAnsi="Palatino Linotype" w:cs="Palatino Linotype"/>
          <w:sz w:val="22"/>
          <w:szCs w:val="22"/>
        </w:rPr>
        <w:t>, siendo estas las siguientes:</w:t>
      </w:r>
    </w:p>
    <w:p w14:paraId="574DA70A" w14:textId="77777777" w:rsidR="00525DCD" w:rsidRPr="00023AE0" w:rsidRDefault="00525DCD" w:rsidP="00525DCD">
      <w:pPr>
        <w:spacing w:line="360" w:lineRule="auto"/>
        <w:jc w:val="both"/>
        <w:rPr>
          <w:rFonts w:ascii="Palatino Linotype" w:eastAsia="Palatino Linotype" w:hAnsi="Palatino Linotype" w:cs="Palatino Linotype"/>
          <w:sz w:val="22"/>
          <w:szCs w:val="22"/>
        </w:rPr>
      </w:pPr>
    </w:p>
    <w:p w14:paraId="590E1D6C" w14:textId="77777777" w:rsidR="00525DCD" w:rsidRPr="00023AE0" w:rsidRDefault="00525DCD" w:rsidP="00525DCD">
      <w:pPr>
        <w:spacing w:line="276" w:lineRule="auto"/>
        <w:ind w:left="567"/>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lastRenderedPageBreak/>
        <w:t xml:space="preserve">“CAPÍTULO VIII </w:t>
      </w:r>
    </w:p>
    <w:p w14:paraId="0D8B9C91" w14:textId="77777777" w:rsidR="00525DCD" w:rsidRPr="00023AE0" w:rsidRDefault="00525DCD" w:rsidP="00525DCD">
      <w:pPr>
        <w:spacing w:line="276" w:lineRule="auto"/>
        <w:ind w:left="567"/>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DE LOS ELEMENTOS PARA LA CLASIFICACIÓN </w:t>
      </w:r>
    </w:p>
    <w:p w14:paraId="40022278" w14:textId="77777777" w:rsidR="00525DCD" w:rsidRPr="00023AE0" w:rsidRDefault="00525DCD" w:rsidP="00525DCD">
      <w:pPr>
        <w:spacing w:line="276" w:lineRule="auto"/>
        <w:ind w:left="567" w:right="900"/>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 xml:space="preserve">Quincuagésimo. </w:t>
      </w:r>
      <w:r w:rsidRPr="00023AE0">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CF12D7C" w14:textId="77777777" w:rsidR="00525DCD" w:rsidRPr="00023AE0" w:rsidRDefault="00525DCD" w:rsidP="00525DCD">
      <w:pPr>
        <w:spacing w:line="276" w:lineRule="auto"/>
        <w:ind w:left="567" w:right="900"/>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 xml:space="preserve">Quincuagésimo primero. </w:t>
      </w:r>
      <w:r w:rsidRPr="00023AE0">
        <w:rPr>
          <w:rFonts w:ascii="Palatino Linotype" w:eastAsia="Palatino Linotype" w:hAnsi="Palatino Linotype" w:cs="Palatino Linotype"/>
          <w:i/>
          <w:sz w:val="22"/>
          <w:szCs w:val="22"/>
        </w:rPr>
        <w:t xml:space="preserve">Toda acta del Comité de Transparencia deberá contener: </w:t>
      </w:r>
    </w:p>
    <w:p w14:paraId="3B6ACA5C" w14:textId="77777777" w:rsidR="00525DCD" w:rsidRPr="00023AE0" w:rsidRDefault="00525DCD" w:rsidP="00525DCD">
      <w:pPr>
        <w:spacing w:line="276" w:lineRule="auto"/>
        <w:ind w:left="567" w:right="900"/>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 El número de sesión y fecha; </w:t>
      </w:r>
    </w:p>
    <w:p w14:paraId="0AE1FCDF" w14:textId="77777777" w:rsidR="00525DCD" w:rsidRPr="00023AE0" w:rsidRDefault="00525DCD" w:rsidP="00525DCD">
      <w:pPr>
        <w:spacing w:line="276" w:lineRule="auto"/>
        <w:ind w:left="567" w:right="900"/>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II. El nombre del área que solicitó la clasificación de información; </w:t>
      </w:r>
    </w:p>
    <w:p w14:paraId="1AAEBB80" w14:textId="77777777" w:rsidR="00525DCD" w:rsidRPr="00023AE0" w:rsidRDefault="00525DCD" w:rsidP="00525DCD">
      <w:pPr>
        <w:spacing w:line="276" w:lineRule="auto"/>
        <w:ind w:left="567" w:right="900"/>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III. La fundamentación legal y motivación correspondiente; </w:t>
      </w:r>
    </w:p>
    <w:p w14:paraId="3C5BD1BA" w14:textId="77777777" w:rsidR="00525DCD" w:rsidRPr="00023AE0" w:rsidRDefault="00525DCD" w:rsidP="00525DCD">
      <w:pPr>
        <w:spacing w:line="276" w:lineRule="auto"/>
        <w:ind w:left="567" w:right="900"/>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IV. La resolución o resoluciones aprobadas; y </w:t>
      </w:r>
    </w:p>
    <w:p w14:paraId="29899733" w14:textId="77777777" w:rsidR="00525DCD" w:rsidRPr="00023AE0" w:rsidRDefault="00525DCD" w:rsidP="00525DCD">
      <w:pPr>
        <w:spacing w:line="276" w:lineRule="auto"/>
        <w:ind w:left="567" w:right="900"/>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V. La rúbrica o firma digital de cada integrante del Comité de Transparencia. </w:t>
      </w:r>
    </w:p>
    <w:p w14:paraId="1E7A5612" w14:textId="77777777" w:rsidR="00525DCD" w:rsidRPr="00023AE0" w:rsidRDefault="00525DCD" w:rsidP="00525DCD">
      <w:pPr>
        <w:spacing w:line="276" w:lineRule="auto"/>
        <w:ind w:left="567" w:right="900"/>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w:t>
      </w:r>
    </w:p>
    <w:p w14:paraId="5644C282" w14:textId="77777777" w:rsidR="00525DCD" w:rsidRPr="00023AE0" w:rsidRDefault="00525DCD" w:rsidP="00525DCD">
      <w:pPr>
        <w:spacing w:line="276" w:lineRule="auto"/>
        <w:ind w:left="567" w:right="900"/>
        <w:jc w:val="both"/>
        <w:rPr>
          <w:rFonts w:ascii="Palatino Linotype" w:eastAsia="Palatino Linotype" w:hAnsi="Palatino Linotype" w:cs="Palatino Linotype"/>
          <w:b/>
          <w:i/>
          <w:sz w:val="22"/>
          <w:szCs w:val="22"/>
          <w:u w:val="single"/>
        </w:rPr>
      </w:pPr>
      <w:r w:rsidRPr="00023AE0">
        <w:rPr>
          <w:rFonts w:ascii="Palatino Linotype" w:eastAsia="Palatino Linotype" w:hAnsi="Palatino Linotype" w:cs="Palatino Linotype"/>
          <w:i/>
          <w:sz w:val="22"/>
          <w:szCs w:val="22"/>
        </w:rPr>
        <w:t xml:space="preserve">En los casos de resoluciones del Comité de Transparencia en las que se </w:t>
      </w:r>
      <w:r w:rsidRPr="00023AE0">
        <w:rPr>
          <w:rFonts w:ascii="Palatino Linotype" w:eastAsia="Palatino Linotype" w:hAnsi="Palatino Linotype" w:cs="Palatino Linotype"/>
          <w:b/>
          <w:i/>
          <w:sz w:val="22"/>
          <w:szCs w:val="22"/>
          <w:u w:val="single"/>
        </w:rPr>
        <w:t>confirme la clasificación de información confidencial solo se deberán de identificar los tipos de datos protegidos, de conformidad con el lineamiento trigésimo octavo.</w:t>
      </w:r>
    </w:p>
    <w:p w14:paraId="26E6EA7E" w14:textId="77777777" w:rsidR="00525DCD" w:rsidRPr="00023AE0" w:rsidRDefault="00525DCD" w:rsidP="00525DCD">
      <w:pPr>
        <w:spacing w:line="276" w:lineRule="auto"/>
        <w:ind w:left="567" w:right="900"/>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Quincuagésimo segundo. </w:t>
      </w:r>
      <w:r w:rsidRPr="00023AE0">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w:t>
      </w:r>
      <w:r w:rsidRPr="00023AE0">
        <w:rPr>
          <w:rFonts w:ascii="Palatino Linotype" w:eastAsia="Palatino Linotype" w:hAnsi="Palatino Linotype" w:cs="Palatino Linotype"/>
          <w:b/>
          <w:i/>
          <w:sz w:val="22"/>
          <w:szCs w:val="22"/>
        </w:rPr>
        <w:t>confidencial,</w:t>
      </w:r>
      <w:r w:rsidRPr="00023AE0">
        <w:rPr>
          <w:rFonts w:ascii="Palatino Linotype" w:eastAsia="Palatino Linotype" w:hAnsi="Palatino Linotype" w:cs="Palatino Linotype"/>
          <w:i/>
          <w:sz w:val="22"/>
          <w:szCs w:val="22"/>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03BEA185" w14:textId="77777777" w:rsidR="00525DCD" w:rsidRPr="00023AE0" w:rsidRDefault="00525DCD" w:rsidP="00525DCD">
      <w:pPr>
        <w:spacing w:line="276" w:lineRule="auto"/>
        <w:ind w:left="567" w:right="900"/>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3471234" w14:textId="77777777" w:rsidR="00525DCD" w:rsidRPr="00023AE0" w:rsidRDefault="00525DCD" w:rsidP="00525DCD">
      <w:pPr>
        <w:spacing w:line="276" w:lineRule="auto"/>
        <w:ind w:left="567" w:right="900"/>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I. Fijar la fecha en que se elaboró la versión pública y la fecha en la cual el Comité de Transparencia confirmó dicha versión; </w:t>
      </w:r>
    </w:p>
    <w:p w14:paraId="18923926" w14:textId="77777777" w:rsidR="00525DCD" w:rsidRPr="00023AE0" w:rsidRDefault="00525DCD" w:rsidP="00525DCD">
      <w:pPr>
        <w:spacing w:line="276" w:lineRule="auto"/>
        <w:ind w:left="567" w:right="900"/>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II. Señalar dentro del documento el tipo de información confidencial que fue testada en cada caso específico, de conformidad con el lineamiento trigésimo octavo; y </w:t>
      </w:r>
    </w:p>
    <w:p w14:paraId="3CA71BA1" w14:textId="77777777" w:rsidR="00525DCD" w:rsidRPr="00023AE0" w:rsidRDefault="00525DCD" w:rsidP="00525DCD">
      <w:pPr>
        <w:spacing w:line="276" w:lineRule="auto"/>
        <w:ind w:left="567" w:right="900"/>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III. Señalar las personas o instancias autorizadas a acceder a la información clasificada. </w:t>
      </w:r>
    </w:p>
    <w:p w14:paraId="71DBCB7F" w14:textId="77777777" w:rsidR="00525DCD" w:rsidRPr="00023AE0" w:rsidRDefault="00525DCD" w:rsidP="00525DCD">
      <w:pPr>
        <w:spacing w:line="276" w:lineRule="auto"/>
        <w:ind w:left="567" w:right="900"/>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lastRenderedPageBreak/>
        <w:t xml:space="preserve">En los documentos de difusión electrónica, señalar en la primera hoja y en el nombre del archivo, que la versión pública corresponde a un documento que contiene </w:t>
      </w:r>
      <w:r w:rsidRPr="00023AE0">
        <w:rPr>
          <w:rFonts w:ascii="Palatino Linotype" w:eastAsia="Palatino Linotype" w:hAnsi="Palatino Linotype" w:cs="Palatino Linotype"/>
          <w:b/>
          <w:i/>
          <w:sz w:val="22"/>
          <w:szCs w:val="22"/>
          <w:u w:val="single"/>
        </w:rPr>
        <w:t>información confidencial.</w:t>
      </w:r>
      <w:r w:rsidRPr="00023AE0">
        <w:rPr>
          <w:rFonts w:ascii="Palatino Linotype" w:eastAsia="Palatino Linotype" w:hAnsi="Palatino Linotype" w:cs="Palatino Linotype"/>
          <w:i/>
          <w:sz w:val="22"/>
          <w:szCs w:val="22"/>
        </w:rPr>
        <w:t xml:space="preserve"> </w:t>
      </w:r>
    </w:p>
    <w:p w14:paraId="181AC971" w14:textId="77777777" w:rsidR="00525DCD" w:rsidRPr="00023AE0" w:rsidRDefault="00525DCD" w:rsidP="00525DCD">
      <w:pPr>
        <w:spacing w:line="276" w:lineRule="auto"/>
        <w:ind w:left="567" w:right="900"/>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w:t>
      </w:r>
    </w:p>
    <w:p w14:paraId="56AEA2BB" w14:textId="77777777" w:rsidR="00525DCD" w:rsidRPr="00023AE0" w:rsidRDefault="00525DCD" w:rsidP="00525DCD">
      <w:pPr>
        <w:spacing w:line="276" w:lineRule="auto"/>
        <w:ind w:left="567" w:right="900"/>
        <w:jc w:val="both"/>
        <w:rPr>
          <w:rFonts w:ascii="Palatino Linotype" w:eastAsia="Palatino Linotype" w:hAnsi="Palatino Linotype" w:cs="Palatino Linotype"/>
          <w:b/>
          <w:i/>
          <w:sz w:val="22"/>
          <w:szCs w:val="22"/>
        </w:rPr>
      </w:pPr>
      <w:r w:rsidRPr="00023AE0">
        <w:rPr>
          <w:rFonts w:ascii="Palatino Linotype" w:eastAsia="Palatino Linotype" w:hAnsi="Palatino Linotype" w:cs="Palatino Linotype"/>
          <w:b/>
          <w:i/>
          <w:sz w:val="22"/>
          <w:szCs w:val="22"/>
        </w:rPr>
        <w:t xml:space="preserve">Quincuagésimo cuarto. </w:t>
      </w:r>
      <w:r w:rsidRPr="00023AE0">
        <w:rPr>
          <w:rFonts w:ascii="Palatino Linotype" w:eastAsia="Palatino Linotype" w:hAnsi="Palatino Linotype" w:cs="Palatino Linotype"/>
          <w:i/>
          <w:sz w:val="22"/>
          <w:szCs w:val="22"/>
        </w:rPr>
        <w:t xml:space="preserve">Cuando el Comité de Transparencia confirme la clasificación de documentos reservados y/o </w:t>
      </w:r>
      <w:r w:rsidRPr="00023AE0">
        <w:rPr>
          <w:rFonts w:ascii="Palatino Linotype" w:eastAsia="Palatino Linotype" w:hAnsi="Palatino Linotype" w:cs="Palatino Linotype"/>
          <w:b/>
          <w:i/>
          <w:sz w:val="22"/>
          <w:szCs w:val="22"/>
        </w:rPr>
        <w:t>confidenciales</w:t>
      </w:r>
      <w:r w:rsidRPr="00023AE0">
        <w:rPr>
          <w:rFonts w:ascii="Palatino Linotype" w:eastAsia="Palatino Linotype" w:hAnsi="Palatino Linotype" w:cs="Palatino Linotype"/>
          <w:i/>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023AE0">
        <w:rPr>
          <w:rFonts w:ascii="Palatino Linotype" w:eastAsia="Palatino Linotype" w:hAnsi="Palatino Linotype" w:cs="Palatino Linotype"/>
          <w:b/>
          <w:i/>
          <w:sz w:val="22"/>
          <w:szCs w:val="22"/>
        </w:rPr>
        <w:t xml:space="preserve"> </w:t>
      </w:r>
    </w:p>
    <w:p w14:paraId="04A5BFFF" w14:textId="77777777" w:rsidR="00525DCD" w:rsidRPr="00023AE0" w:rsidRDefault="00525DCD" w:rsidP="00525DCD">
      <w:pPr>
        <w:spacing w:line="276" w:lineRule="auto"/>
        <w:ind w:left="567" w:right="900"/>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 xml:space="preserve">Quincuagésimo quinto. </w:t>
      </w:r>
      <w:r w:rsidRPr="00023AE0">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023AE0">
        <w:rPr>
          <w:rFonts w:ascii="Palatino Linotype" w:eastAsia="Palatino Linotype" w:hAnsi="Palatino Linotype" w:cs="Palatino Linotype"/>
          <w:i/>
          <w:sz w:val="22"/>
          <w:szCs w:val="22"/>
        </w:rPr>
        <w:t>testado</w:t>
      </w:r>
      <w:proofErr w:type="spellEnd"/>
      <w:r w:rsidRPr="00023AE0">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65C347DE" w14:textId="77777777" w:rsidR="00525DCD" w:rsidRPr="00023AE0" w:rsidRDefault="00525DCD" w:rsidP="00525DCD">
      <w:pPr>
        <w:spacing w:line="360" w:lineRule="auto"/>
        <w:jc w:val="both"/>
        <w:rPr>
          <w:rFonts w:ascii="Palatino Linotype" w:eastAsia="Palatino Linotype" w:hAnsi="Palatino Linotype" w:cs="Palatino Linotype"/>
          <w:sz w:val="22"/>
          <w:szCs w:val="22"/>
        </w:rPr>
      </w:pPr>
    </w:p>
    <w:p w14:paraId="0FA8EC43" w14:textId="77777777" w:rsidR="00525DCD" w:rsidRPr="00023AE0" w:rsidRDefault="00525DCD" w:rsidP="00525DCD">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Entorno a lo que aquí nos interesa, los Lineamientos Quincuagésimo sexto, Quincuagésimo séptimo y Quincuagésimo octavo, establecen lo siguiente:</w:t>
      </w:r>
    </w:p>
    <w:p w14:paraId="5E7C8D4C" w14:textId="77777777" w:rsidR="00525DCD" w:rsidRPr="00023AE0" w:rsidRDefault="00525DCD" w:rsidP="00525DCD">
      <w:pPr>
        <w:spacing w:line="360" w:lineRule="auto"/>
        <w:jc w:val="both"/>
        <w:rPr>
          <w:rFonts w:ascii="Palatino Linotype" w:eastAsia="Palatino Linotype" w:hAnsi="Palatino Linotype" w:cs="Palatino Linotype"/>
          <w:sz w:val="22"/>
          <w:szCs w:val="22"/>
        </w:rPr>
      </w:pPr>
    </w:p>
    <w:p w14:paraId="6B4576F8" w14:textId="77777777" w:rsidR="00525DCD" w:rsidRPr="00023AE0" w:rsidRDefault="00525DCD" w:rsidP="00525DCD">
      <w:pPr>
        <w:spacing w:line="259" w:lineRule="auto"/>
        <w:ind w:left="851"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t>“</w:t>
      </w:r>
      <w:r w:rsidRPr="00023AE0">
        <w:rPr>
          <w:rFonts w:ascii="Palatino Linotype" w:eastAsia="Palatino Linotype" w:hAnsi="Palatino Linotype" w:cs="Palatino Linotype"/>
          <w:b/>
          <w:i/>
          <w:sz w:val="22"/>
          <w:szCs w:val="22"/>
        </w:rPr>
        <w:t>Quincuagésimo sexto.</w:t>
      </w:r>
      <w:r w:rsidRPr="00023AE0">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2F20A8B" w14:textId="77777777" w:rsidR="00525DCD" w:rsidRPr="00023AE0" w:rsidRDefault="00525DCD" w:rsidP="00525DCD">
      <w:pPr>
        <w:spacing w:line="259" w:lineRule="auto"/>
        <w:ind w:left="851"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Quincuagésimo séptimo.</w:t>
      </w:r>
      <w:r w:rsidRPr="00023AE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A8B5979" w14:textId="77777777" w:rsidR="00525DCD" w:rsidRPr="00023AE0" w:rsidRDefault="00525DCD" w:rsidP="00525DCD">
      <w:pPr>
        <w:spacing w:line="259" w:lineRule="auto"/>
        <w:ind w:left="851"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I.</w:t>
      </w:r>
      <w:r w:rsidRPr="00023AE0">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EF47523" w14:textId="77777777" w:rsidR="00525DCD" w:rsidRPr="00023AE0" w:rsidRDefault="00525DCD" w:rsidP="00525DCD">
      <w:pPr>
        <w:spacing w:line="259" w:lineRule="auto"/>
        <w:ind w:left="851"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II.</w:t>
      </w:r>
      <w:r w:rsidRPr="00023AE0">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133E9510" w14:textId="77777777" w:rsidR="00525DCD" w:rsidRPr="00023AE0" w:rsidRDefault="00525DCD" w:rsidP="00525DCD">
      <w:pPr>
        <w:spacing w:line="259" w:lineRule="auto"/>
        <w:ind w:left="851"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III.</w:t>
      </w:r>
      <w:r w:rsidRPr="00023AE0">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62E93604" w14:textId="77777777" w:rsidR="00525DCD" w:rsidRPr="00023AE0" w:rsidRDefault="00525DCD" w:rsidP="00525DCD">
      <w:pPr>
        <w:spacing w:line="276" w:lineRule="auto"/>
        <w:ind w:left="851"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internaciones suscritos por el Estado mexicano. </w:t>
      </w:r>
    </w:p>
    <w:p w14:paraId="27CA21EE" w14:textId="77777777" w:rsidR="00525DCD" w:rsidRPr="00023AE0" w:rsidRDefault="00525DCD" w:rsidP="00525DCD">
      <w:pPr>
        <w:spacing w:line="276" w:lineRule="auto"/>
        <w:ind w:left="851" w:right="902"/>
        <w:jc w:val="both"/>
        <w:rPr>
          <w:rFonts w:ascii="Palatino Linotype" w:eastAsia="Palatino Linotype" w:hAnsi="Palatino Linotype" w:cs="Palatino Linotype"/>
          <w:i/>
          <w:sz w:val="22"/>
          <w:szCs w:val="22"/>
        </w:rPr>
      </w:pPr>
      <w:r w:rsidRPr="00023AE0">
        <w:rPr>
          <w:rFonts w:ascii="Palatino Linotype" w:eastAsia="Palatino Linotype" w:hAnsi="Palatino Linotype" w:cs="Palatino Linotype"/>
          <w:b/>
          <w:i/>
          <w:sz w:val="22"/>
          <w:szCs w:val="22"/>
        </w:rPr>
        <w:t>Quincuagésimo octavo</w:t>
      </w:r>
      <w:r w:rsidRPr="00023AE0">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10845F36" w14:textId="77777777" w:rsidR="00525DCD" w:rsidRPr="00023AE0" w:rsidRDefault="00525DCD" w:rsidP="00525DCD">
      <w:pPr>
        <w:spacing w:line="360" w:lineRule="auto"/>
        <w:ind w:left="851" w:right="902"/>
        <w:jc w:val="both"/>
        <w:rPr>
          <w:rFonts w:ascii="Palatino Linotype" w:eastAsia="Palatino Linotype" w:hAnsi="Palatino Linotype" w:cs="Palatino Linotype"/>
          <w:i/>
          <w:sz w:val="22"/>
          <w:szCs w:val="22"/>
        </w:rPr>
      </w:pPr>
    </w:p>
    <w:p w14:paraId="4145537D" w14:textId="77777777" w:rsidR="00525DCD" w:rsidRPr="00023AE0" w:rsidRDefault="00525DCD" w:rsidP="00525DCD">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De esta manera, en la versión pública de los documentos que se ordenan se deben testar aquellos elementos señalados en la presente resolución, en el entendido de que debe ser pública toda la demás información relacionada que no encuadre en los supuestos previstos en la Ley de la materia.</w:t>
      </w:r>
    </w:p>
    <w:p w14:paraId="1BA0B715" w14:textId="77777777" w:rsidR="00525DCD" w:rsidRPr="00023AE0" w:rsidRDefault="00525DCD" w:rsidP="00525DCD">
      <w:pPr>
        <w:spacing w:line="360" w:lineRule="auto"/>
        <w:jc w:val="both"/>
        <w:rPr>
          <w:rFonts w:ascii="Palatino Linotype" w:eastAsia="Palatino Linotype" w:hAnsi="Palatino Linotype" w:cs="Palatino Linotype"/>
          <w:sz w:val="22"/>
          <w:szCs w:val="22"/>
        </w:rPr>
      </w:pPr>
    </w:p>
    <w:p w14:paraId="7F9C5DD7" w14:textId="77777777" w:rsidR="00525DCD" w:rsidRPr="00023AE0" w:rsidRDefault="00525DCD" w:rsidP="00525DCD">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23AE0">
        <w:rPr>
          <w:rFonts w:ascii="Palatino Linotype" w:eastAsia="Palatino Linotype" w:hAnsi="Palatino Linotype" w:cs="Palatino Linotype"/>
          <w:b/>
          <w:sz w:val="22"/>
          <w:szCs w:val="22"/>
        </w:rPr>
        <w:t>Sujeto Obligado</w:t>
      </w:r>
      <w:r w:rsidRPr="00023AE0">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CC910AB" w14:textId="77777777" w:rsidR="00557F14" w:rsidRPr="00023AE0" w:rsidRDefault="00557F14">
      <w:pPr>
        <w:spacing w:line="360" w:lineRule="auto"/>
        <w:jc w:val="both"/>
        <w:rPr>
          <w:rFonts w:ascii="Palatino Linotype" w:eastAsia="Palatino Linotype" w:hAnsi="Palatino Linotype" w:cs="Palatino Linotype"/>
          <w:b/>
          <w:sz w:val="22"/>
          <w:szCs w:val="22"/>
        </w:rPr>
      </w:pPr>
    </w:p>
    <w:p w14:paraId="38914ADC" w14:textId="77777777" w:rsidR="00557F14" w:rsidRPr="00023AE0" w:rsidRDefault="00E7763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8F1B27D" w14:textId="77777777" w:rsidR="00557F14" w:rsidRPr="00023AE0" w:rsidRDefault="00E7763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023AE0">
        <w:rPr>
          <w:rFonts w:ascii="Palatino Linotype" w:eastAsia="Palatino Linotype" w:hAnsi="Palatino Linotype" w:cs="Palatino Linotype"/>
          <w:b/>
          <w:sz w:val="22"/>
          <w:szCs w:val="22"/>
        </w:rPr>
        <w:lastRenderedPageBreak/>
        <w:t>III. R E S U E L V E</w:t>
      </w:r>
    </w:p>
    <w:p w14:paraId="2B5933B6" w14:textId="77777777" w:rsidR="00557F14" w:rsidRPr="00023AE0" w:rsidRDefault="00557F14">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18219FD7" w14:textId="77777777" w:rsidR="00557F14" w:rsidRPr="00023AE0" w:rsidRDefault="00E77638">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023AE0">
        <w:rPr>
          <w:rFonts w:ascii="Palatino Linotype" w:eastAsia="Palatino Linotype" w:hAnsi="Palatino Linotype" w:cs="Palatino Linotype"/>
          <w:b/>
          <w:sz w:val="22"/>
          <w:szCs w:val="22"/>
        </w:rPr>
        <w:t xml:space="preserve">Primero. </w:t>
      </w:r>
      <w:r w:rsidRPr="00023AE0">
        <w:rPr>
          <w:rFonts w:ascii="Palatino Linotype" w:eastAsia="Palatino Linotype" w:hAnsi="Palatino Linotype" w:cs="Palatino Linotype"/>
          <w:sz w:val="22"/>
          <w:szCs w:val="22"/>
        </w:rPr>
        <w:t>Resultan</w:t>
      </w:r>
      <w:r w:rsidR="001139BE" w:rsidRPr="00023AE0">
        <w:rPr>
          <w:rFonts w:ascii="Palatino Linotype" w:eastAsia="Palatino Linotype" w:hAnsi="Palatino Linotype" w:cs="Palatino Linotype"/>
          <w:sz w:val="22"/>
          <w:szCs w:val="22"/>
        </w:rPr>
        <w:t xml:space="preserve"> </w:t>
      </w:r>
      <w:r w:rsidRPr="00023AE0">
        <w:rPr>
          <w:rFonts w:ascii="Palatino Linotype" w:eastAsia="Palatino Linotype" w:hAnsi="Palatino Linotype" w:cs="Palatino Linotype"/>
          <w:b/>
          <w:sz w:val="22"/>
          <w:szCs w:val="22"/>
        </w:rPr>
        <w:t>fundadas</w:t>
      </w:r>
      <w:r w:rsidRPr="00023AE0">
        <w:rPr>
          <w:rFonts w:ascii="Palatino Linotype" w:eastAsia="Palatino Linotype" w:hAnsi="Palatino Linotype" w:cs="Palatino Linotype"/>
          <w:sz w:val="22"/>
          <w:szCs w:val="22"/>
        </w:rPr>
        <w:t xml:space="preserve"> las razones o motivos de inconformidad hechos valer por la parte</w:t>
      </w:r>
      <w:r w:rsidRPr="00023AE0">
        <w:rPr>
          <w:rFonts w:ascii="Palatino Linotype" w:eastAsia="Palatino Linotype" w:hAnsi="Palatino Linotype" w:cs="Palatino Linotype"/>
          <w:b/>
          <w:sz w:val="22"/>
          <w:szCs w:val="22"/>
        </w:rPr>
        <w:t xml:space="preserve"> Recurrente</w:t>
      </w:r>
      <w:r w:rsidRPr="00023AE0">
        <w:rPr>
          <w:rFonts w:ascii="Palatino Linotype" w:eastAsia="Palatino Linotype" w:hAnsi="Palatino Linotype" w:cs="Palatino Linotype"/>
          <w:sz w:val="22"/>
          <w:szCs w:val="22"/>
        </w:rPr>
        <w:t xml:space="preserve"> en el recurso de revisión </w:t>
      </w:r>
      <w:r w:rsidRPr="00023AE0">
        <w:rPr>
          <w:rFonts w:ascii="Palatino Linotype" w:eastAsia="Palatino Linotype" w:hAnsi="Palatino Linotype" w:cs="Palatino Linotype"/>
          <w:b/>
          <w:sz w:val="22"/>
          <w:szCs w:val="22"/>
        </w:rPr>
        <w:t>0</w:t>
      </w:r>
      <w:r w:rsidR="00525DCD" w:rsidRPr="00023AE0">
        <w:rPr>
          <w:rFonts w:ascii="Palatino Linotype" w:eastAsia="Palatino Linotype" w:hAnsi="Palatino Linotype" w:cs="Palatino Linotype"/>
          <w:b/>
          <w:sz w:val="22"/>
          <w:szCs w:val="22"/>
        </w:rPr>
        <w:t>3084</w:t>
      </w:r>
      <w:r w:rsidRPr="00023AE0">
        <w:rPr>
          <w:rFonts w:ascii="Palatino Linotype" w:eastAsia="Palatino Linotype" w:hAnsi="Palatino Linotype" w:cs="Palatino Linotype"/>
          <w:b/>
          <w:sz w:val="22"/>
          <w:szCs w:val="22"/>
        </w:rPr>
        <w:t>/INFOEM/IP/RR/2025</w:t>
      </w:r>
      <w:r w:rsidRPr="00023AE0">
        <w:rPr>
          <w:rFonts w:ascii="Palatino Linotype" w:eastAsia="Palatino Linotype" w:hAnsi="Palatino Linotype" w:cs="Palatino Linotype"/>
          <w:sz w:val="22"/>
          <w:szCs w:val="22"/>
        </w:rPr>
        <w:t xml:space="preserve">; por lo que, en términos del </w:t>
      </w:r>
      <w:r w:rsidRPr="00023AE0">
        <w:rPr>
          <w:rFonts w:ascii="Palatino Linotype" w:eastAsia="Palatino Linotype" w:hAnsi="Palatino Linotype" w:cs="Palatino Linotype"/>
          <w:b/>
          <w:sz w:val="22"/>
          <w:szCs w:val="22"/>
        </w:rPr>
        <w:t>Considerando</w:t>
      </w:r>
      <w:r w:rsidRPr="00023AE0">
        <w:rPr>
          <w:rFonts w:ascii="Palatino Linotype" w:eastAsia="Palatino Linotype" w:hAnsi="Palatino Linotype" w:cs="Palatino Linotype"/>
          <w:sz w:val="22"/>
          <w:szCs w:val="22"/>
        </w:rPr>
        <w:t xml:space="preserve"> </w:t>
      </w:r>
      <w:r w:rsidRPr="00023AE0">
        <w:rPr>
          <w:rFonts w:ascii="Palatino Linotype" w:eastAsia="Palatino Linotype" w:hAnsi="Palatino Linotype" w:cs="Palatino Linotype"/>
          <w:b/>
          <w:sz w:val="22"/>
          <w:szCs w:val="22"/>
        </w:rPr>
        <w:t xml:space="preserve">Cuarto </w:t>
      </w:r>
      <w:r w:rsidRPr="00023AE0">
        <w:rPr>
          <w:rFonts w:ascii="Palatino Linotype" w:eastAsia="Palatino Linotype" w:hAnsi="Palatino Linotype" w:cs="Palatino Linotype"/>
          <w:sz w:val="22"/>
          <w:szCs w:val="22"/>
        </w:rPr>
        <w:t xml:space="preserve">de esta resolución, se </w:t>
      </w:r>
      <w:r w:rsidR="001139BE" w:rsidRPr="00023AE0">
        <w:rPr>
          <w:rFonts w:ascii="Palatino Linotype" w:eastAsia="Palatino Linotype" w:hAnsi="Palatino Linotype" w:cs="Palatino Linotype"/>
          <w:b/>
          <w:sz w:val="22"/>
          <w:szCs w:val="22"/>
        </w:rPr>
        <w:t>Modifi</w:t>
      </w:r>
      <w:r w:rsidR="00750F4F" w:rsidRPr="00023AE0">
        <w:rPr>
          <w:rFonts w:ascii="Palatino Linotype" w:eastAsia="Palatino Linotype" w:hAnsi="Palatino Linotype" w:cs="Palatino Linotype"/>
          <w:b/>
          <w:sz w:val="22"/>
          <w:szCs w:val="22"/>
        </w:rPr>
        <w:t>ca</w:t>
      </w:r>
      <w:r w:rsidRPr="00023AE0">
        <w:rPr>
          <w:rFonts w:ascii="Palatino Linotype" w:eastAsia="Palatino Linotype" w:hAnsi="Palatino Linotype" w:cs="Palatino Linotype"/>
          <w:b/>
          <w:sz w:val="22"/>
          <w:szCs w:val="22"/>
        </w:rPr>
        <w:t xml:space="preserve"> </w:t>
      </w:r>
      <w:r w:rsidRPr="00023AE0">
        <w:rPr>
          <w:rFonts w:ascii="Palatino Linotype" w:eastAsia="Palatino Linotype" w:hAnsi="Palatino Linotype" w:cs="Palatino Linotype"/>
          <w:sz w:val="22"/>
          <w:szCs w:val="22"/>
        </w:rPr>
        <w:t xml:space="preserve">la respuesta emitida por el </w:t>
      </w:r>
      <w:r w:rsidRPr="00023AE0">
        <w:rPr>
          <w:rFonts w:ascii="Palatino Linotype" w:eastAsia="Palatino Linotype" w:hAnsi="Palatino Linotype" w:cs="Palatino Linotype"/>
          <w:b/>
          <w:sz w:val="22"/>
          <w:szCs w:val="22"/>
        </w:rPr>
        <w:t>Sujeto Obligado.</w:t>
      </w:r>
    </w:p>
    <w:p w14:paraId="5CFDC2F6" w14:textId="77777777" w:rsidR="00557F14" w:rsidRPr="00023AE0" w:rsidRDefault="00557F14">
      <w:pPr>
        <w:spacing w:line="360" w:lineRule="auto"/>
        <w:jc w:val="both"/>
        <w:rPr>
          <w:rFonts w:ascii="Palatino Linotype" w:eastAsia="Palatino Linotype" w:hAnsi="Palatino Linotype" w:cs="Palatino Linotype"/>
          <w:b/>
          <w:sz w:val="22"/>
          <w:szCs w:val="22"/>
        </w:rPr>
      </w:pPr>
    </w:p>
    <w:p w14:paraId="0E2D38A1" w14:textId="77777777" w:rsidR="00557F14" w:rsidRPr="00023AE0" w:rsidRDefault="00E77638">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023AE0">
        <w:rPr>
          <w:rFonts w:ascii="Palatino Linotype" w:eastAsia="Palatino Linotype" w:hAnsi="Palatino Linotype" w:cs="Palatino Linotype"/>
          <w:b/>
          <w:sz w:val="22"/>
          <w:szCs w:val="22"/>
        </w:rPr>
        <w:t xml:space="preserve">Segundo. </w:t>
      </w:r>
      <w:r w:rsidRPr="00023AE0">
        <w:rPr>
          <w:rFonts w:ascii="Palatino Linotype" w:eastAsia="Palatino Linotype" w:hAnsi="Palatino Linotype" w:cs="Palatino Linotype"/>
          <w:sz w:val="22"/>
          <w:szCs w:val="22"/>
        </w:rPr>
        <w:t xml:space="preserve">Se </w:t>
      </w:r>
      <w:r w:rsidRPr="00023AE0">
        <w:rPr>
          <w:rFonts w:ascii="Palatino Linotype" w:eastAsia="Palatino Linotype" w:hAnsi="Palatino Linotype" w:cs="Palatino Linotype"/>
          <w:b/>
          <w:sz w:val="22"/>
          <w:szCs w:val="22"/>
        </w:rPr>
        <w:t>Ordena</w:t>
      </w:r>
      <w:r w:rsidRPr="00023AE0">
        <w:rPr>
          <w:rFonts w:ascii="Palatino Linotype" w:eastAsia="Palatino Linotype" w:hAnsi="Palatino Linotype" w:cs="Palatino Linotype"/>
          <w:sz w:val="22"/>
          <w:szCs w:val="22"/>
        </w:rPr>
        <w:t xml:space="preserve"> al </w:t>
      </w:r>
      <w:r w:rsidRPr="00023AE0">
        <w:rPr>
          <w:rFonts w:ascii="Palatino Linotype" w:eastAsia="Palatino Linotype" w:hAnsi="Palatino Linotype" w:cs="Palatino Linotype"/>
          <w:b/>
          <w:sz w:val="22"/>
          <w:szCs w:val="22"/>
        </w:rPr>
        <w:t>Sujeto Obligado</w:t>
      </w:r>
      <w:r w:rsidRPr="00023AE0">
        <w:rPr>
          <w:rFonts w:ascii="Palatino Linotype" w:eastAsia="Palatino Linotype" w:hAnsi="Palatino Linotype" w:cs="Palatino Linotype"/>
          <w:sz w:val="22"/>
          <w:szCs w:val="22"/>
        </w:rPr>
        <w:t xml:space="preserve">, en términos de los Considerandos </w:t>
      </w:r>
      <w:r w:rsidRPr="00023AE0">
        <w:rPr>
          <w:rFonts w:ascii="Palatino Linotype" w:eastAsia="Palatino Linotype" w:hAnsi="Palatino Linotype" w:cs="Palatino Linotype"/>
          <w:b/>
          <w:sz w:val="22"/>
          <w:szCs w:val="22"/>
        </w:rPr>
        <w:t xml:space="preserve">Cuarto y Quinto </w:t>
      </w:r>
      <w:r w:rsidRPr="00023AE0">
        <w:rPr>
          <w:rFonts w:ascii="Palatino Linotype" w:eastAsia="Palatino Linotype" w:hAnsi="Palatino Linotype" w:cs="Palatino Linotype"/>
          <w:sz w:val="22"/>
          <w:szCs w:val="22"/>
        </w:rPr>
        <w:t xml:space="preserve">de esta resolución, </w:t>
      </w:r>
      <w:r w:rsidRPr="00023AE0">
        <w:rPr>
          <w:rFonts w:ascii="Palatino Linotype" w:eastAsia="Palatino Linotype" w:hAnsi="Palatino Linotype" w:cs="Palatino Linotype"/>
          <w:b/>
          <w:sz w:val="22"/>
          <w:szCs w:val="22"/>
        </w:rPr>
        <w:t xml:space="preserve">haga entrega vía Sistema de Acceso a la Información Mexiquense (SAIMEX), </w:t>
      </w:r>
      <w:r w:rsidRPr="00023AE0">
        <w:rPr>
          <w:rFonts w:ascii="Palatino Linotype" w:eastAsia="Palatino Linotype" w:hAnsi="Palatino Linotype" w:cs="Palatino Linotype"/>
          <w:sz w:val="22"/>
          <w:szCs w:val="22"/>
        </w:rPr>
        <w:t xml:space="preserve">los documentos donde conste o se advierta, </w:t>
      </w:r>
      <w:r w:rsidR="00525DCD" w:rsidRPr="00023AE0">
        <w:rPr>
          <w:rFonts w:ascii="Palatino Linotype" w:eastAsia="Palatino Linotype" w:hAnsi="Palatino Linotype" w:cs="Palatino Linotype"/>
          <w:sz w:val="22"/>
          <w:szCs w:val="22"/>
        </w:rPr>
        <w:t xml:space="preserve">en versión pública, </w:t>
      </w:r>
      <w:r w:rsidRPr="00023AE0">
        <w:rPr>
          <w:rFonts w:ascii="Palatino Linotype" w:eastAsia="Palatino Linotype" w:hAnsi="Palatino Linotype" w:cs="Palatino Linotype"/>
          <w:sz w:val="22"/>
          <w:szCs w:val="22"/>
        </w:rPr>
        <w:t>lo siguiente:</w:t>
      </w:r>
    </w:p>
    <w:p w14:paraId="77E2231F" w14:textId="77777777" w:rsidR="001139BE" w:rsidRPr="00023AE0" w:rsidRDefault="001139BE">
      <w:pPr>
        <w:spacing w:line="360" w:lineRule="auto"/>
        <w:jc w:val="both"/>
        <w:rPr>
          <w:rFonts w:ascii="Palatino Linotype" w:eastAsia="Palatino Linotype" w:hAnsi="Palatino Linotype" w:cs="Palatino Linotype"/>
          <w:sz w:val="22"/>
          <w:szCs w:val="22"/>
        </w:rPr>
      </w:pPr>
    </w:p>
    <w:p w14:paraId="396A43AA" w14:textId="77777777" w:rsidR="000914B4" w:rsidRPr="00023AE0" w:rsidRDefault="00525DCD" w:rsidP="00525DCD">
      <w:pPr>
        <w:pStyle w:val="Prrafodelista"/>
        <w:numPr>
          <w:ilvl w:val="0"/>
          <w:numId w:val="24"/>
        </w:numPr>
        <w:spacing w:line="360" w:lineRule="auto"/>
        <w:jc w:val="both"/>
        <w:rPr>
          <w:rFonts w:ascii="Palatino Linotype" w:eastAsia="Palatino Linotype" w:hAnsi="Palatino Linotype" w:cs="Palatino Linotype"/>
          <w:sz w:val="22"/>
        </w:rPr>
      </w:pPr>
      <w:r w:rsidRPr="00023AE0">
        <w:rPr>
          <w:rFonts w:ascii="Palatino Linotype" w:eastAsia="Palatino Linotype" w:hAnsi="Palatino Linotype" w:cs="Palatino Linotype"/>
          <w:b/>
          <w:sz w:val="22"/>
        </w:rPr>
        <w:t>E</w:t>
      </w:r>
      <w:r w:rsidRPr="00023AE0">
        <w:rPr>
          <w:rFonts w:ascii="Palatino Linotype" w:eastAsia="Palatino Linotype" w:hAnsi="Palatino Linotype" w:cs="Palatino Linotype"/>
          <w:b/>
          <w:sz w:val="22"/>
          <w:szCs w:val="22"/>
          <w:u w:val="single"/>
        </w:rPr>
        <w:t>l o los documentos de seguridad de las bases o sistemas de datos personales vigentes al catorce de febrero de dos mil veinticinco</w:t>
      </w:r>
      <w:r w:rsidRPr="00023AE0">
        <w:rPr>
          <w:rFonts w:ascii="Palatino Linotype" w:eastAsia="Palatino Linotype" w:hAnsi="Palatino Linotype" w:cs="Palatino Linotype"/>
          <w:b/>
          <w:bCs/>
          <w:sz w:val="22"/>
          <w:szCs w:val="22"/>
          <w:u w:val="single"/>
        </w:rPr>
        <w:t>.</w:t>
      </w:r>
    </w:p>
    <w:p w14:paraId="3CB29DB6" w14:textId="77777777" w:rsidR="00525DCD" w:rsidRPr="00023AE0" w:rsidRDefault="00525DCD" w:rsidP="00525DCD">
      <w:pPr>
        <w:pStyle w:val="Prrafodelista"/>
        <w:spacing w:line="360" w:lineRule="auto"/>
        <w:jc w:val="both"/>
        <w:rPr>
          <w:rFonts w:ascii="Palatino Linotype" w:eastAsia="Palatino Linotype" w:hAnsi="Palatino Linotype" w:cs="Palatino Linotype"/>
          <w:sz w:val="22"/>
        </w:rPr>
      </w:pPr>
    </w:p>
    <w:p w14:paraId="2B591780" w14:textId="77777777" w:rsidR="00557F14" w:rsidRPr="00023AE0" w:rsidRDefault="00E77638">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bookmarkStart w:id="13" w:name="_heading=h.59npxyxpomjd" w:colFirst="0" w:colLast="0"/>
      <w:bookmarkEnd w:id="13"/>
      <w:r w:rsidRPr="00023AE0">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023AE0">
        <w:rPr>
          <w:rFonts w:ascii="Palatino Linotype" w:eastAsia="Palatino Linotype" w:hAnsi="Palatino Linotype" w:cs="Palatino Linotype"/>
          <w:b/>
          <w:i/>
          <w:sz w:val="22"/>
          <w:szCs w:val="22"/>
        </w:rPr>
        <w:t>la parte Recurrente</w:t>
      </w:r>
      <w:r w:rsidRPr="00023AE0">
        <w:rPr>
          <w:rFonts w:ascii="Palatino Linotype" w:eastAsia="Palatino Linotype" w:hAnsi="Palatino Linotype" w:cs="Palatino Linotype"/>
          <w:i/>
          <w:sz w:val="22"/>
          <w:szCs w:val="22"/>
        </w:rPr>
        <w:t>, mismo que igualmente hará de su conocimiento.</w:t>
      </w:r>
    </w:p>
    <w:p w14:paraId="13E74ED0" w14:textId="77777777" w:rsidR="00D759A7" w:rsidRPr="00023AE0" w:rsidRDefault="00D759A7">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2BC735B7" w14:textId="77777777" w:rsidR="00557F14" w:rsidRPr="00023AE0" w:rsidRDefault="00E77638">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sz w:val="22"/>
          <w:szCs w:val="22"/>
        </w:rPr>
        <w:t xml:space="preserve">Tercero. Notifíquese, </w:t>
      </w:r>
      <w:r w:rsidRPr="00023AE0">
        <w:rPr>
          <w:rFonts w:ascii="Palatino Linotype" w:eastAsia="Palatino Linotype" w:hAnsi="Palatino Linotype" w:cs="Palatino Linotype"/>
          <w:sz w:val="22"/>
          <w:szCs w:val="22"/>
        </w:rPr>
        <w:t xml:space="preserve">vía </w:t>
      </w:r>
      <w:r w:rsidRPr="00023AE0">
        <w:rPr>
          <w:rFonts w:ascii="Palatino Linotype" w:eastAsia="Palatino Linotype" w:hAnsi="Palatino Linotype" w:cs="Palatino Linotype"/>
          <w:b/>
          <w:sz w:val="22"/>
          <w:szCs w:val="22"/>
        </w:rPr>
        <w:t>SAIMEX</w:t>
      </w:r>
      <w:r w:rsidRPr="00023AE0">
        <w:rPr>
          <w:rFonts w:ascii="Palatino Linotype" w:eastAsia="Palatino Linotype" w:hAnsi="Palatino Linotype" w:cs="Palatino Linotype"/>
          <w:sz w:val="22"/>
          <w:szCs w:val="22"/>
        </w:rPr>
        <w:t xml:space="preserve">, al Titular de la Unidad de Transparencia del </w:t>
      </w:r>
      <w:r w:rsidRPr="00023AE0">
        <w:rPr>
          <w:rFonts w:ascii="Palatino Linotype" w:eastAsia="Palatino Linotype" w:hAnsi="Palatino Linotype" w:cs="Palatino Linotype"/>
          <w:b/>
          <w:sz w:val="22"/>
          <w:szCs w:val="22"/>
        </w:rPr>
        <w:t>Sujeto Obligado,</w:t>
      </w:r>
      <w:r w:rsidRPr="00023AE0">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023AE0">
        <w:rPr>
          <w:rFonts w:ascii="Palatino Linotype" w:eastAsia="Palatino Linotype" w:hAnsi="Palatino Linotype" w:cs="Palatino Linotype"/>
          <w:sz w:val="22"/>
          <w:szCs w:val="22"/>
        </w:rPr>
        <w:lastRenderedPageBreak/>
        <w:t>conformidad con lo previsto en los artículos 198, 200, fracción III; 214, 215 y 216 de la Ley  de Transparencia y Acceso a la Información Pública del Estado de México y Municipios.</w:t>
      </w:r>
    </w:p>
    <w:p w14:paraId="14647125" w14:textId="77777777" w:rsidR="00557F14" w:rsidRPr="00023AE0" w:rsidRDefault="00557F14">
      <w:pPr>
        <w:spacing w:line="360" w:lineRule="auto"/>
        <w:jc w:val="both"/>
        <w:rPr>
          <w:rFonts w:ascii="Palatino Linotype" w:eastAsia="Palatino Linotype" w:hAnsi="Palatino Linotype" w:cs="Palatino Linotype"/>
          <w:sz w:val="22"/>
          <w:szCs w:val="22"/>
        </w:rPr>
      </w:pPr>
    </w:p>
    <w:p w14:paraId="6C554CBD" w14:textId="77777777" w:rsidR="00557F14" w:rsidRPr="00023AE0" w:rsidRDefault="00E77638">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sz w:val="22"/>
          <w:szCs w:val="22"/>
        </w:rPr>
        <w:t>Cuarto.</w:t>
      </w:r>
      <w:r w:rsidRPr="00023AE0">
        <w:rPr>
          <w:rFonts w:ascii="Palatino Linotype" w:eastAsia="Palatino Linotype" w:hAnsi="Palatino Linotype" w:cs="Palatino Linotype"/>
          <w:sz w:val="22"/>
          <w:szCs w:val="22"/>
        </w:rPr>
        <w:t xml:space="preserve"> </w:t>
      </w:r>
      <w:r w:rsidRPr="00023AE0">
        <w:rPr>
          <w:rFonts w:ascii="Palatino Linotype" w:eastAsia="Palatino Linotype" w:hAnsi="Palatino Linotype" w:cs="Palatino Linotype"/>
          <w:b/>
          <w:sz w:val="22"/>
          <w:szCs w:val="22"/>
        </w:rPr>
        <w:t xml:space="preserve">Notifíquese, </w:t>
      </w:r>
      <w:r w:rsidRPr="00023AE0">
        <w:rPr>
          <w:rFonts w:ascii="Palatino Linotype" w:eastAsia="Palatino Linotype" w:hAnsi="Palatino Linotype" w:cs="Palatino Linotype"/>
          <w:sz w:val="22"/>
          <w:szCs w:val="22"/>
        </w:rPr>
        <w:t xml:space="preserve">vía </w:t>
      </w:r>
      <w:r w:rsidRPr="00023AE0">
        <w:rPr>
          <w:rFonts w:ascii="Palatino Linotype" w:eastAsia="Palatino Linotype" w:hAnsi="Palatino Linotype" w:cs="Palatino Linotype"/>
          <w:b/>
          <w:sz w:val="22"/>
          <w:szCs w:val="22"/>
        </w:rPr>
        <w:t>SAIMEX</w:t>
      </w:r>
      <w:r w:rsidRPr="00023AE0">
        <w:rPr>
          <w:rFonts w:ascii="Palatino Linotype" w:eastAsia="Palatino Linotype" w:hAnsi="Palatino Linotype" w:cs="Palatino Linotype"/>
          <w:sz w:val="22"/>
          <w:szCs w:val="22"/>
        </w:rPr>
        <w:t xml:space="preserve">, al Titular de la Unidad de Transparencia del </w:t>
      </w:r>
      <w:r w:rsidRPr="00023AE0">
        <w:rPr>
          <w:rFonts w:ascii="Palatino Linotype" w:eastAsia="Palatino Linotype" w:hAnsi="Palatino Linotype" w:cs="Palatino Linotype"/>
          <w:b/>
          <w:sz w:val="22"/>
          <w:szCs w:val="22"/>
        </w:rPr>
        <w:t>Sujeto Obligado,</w:t>
      </w:r>
      <w:r w:rsidRPr="00023AE0">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1F6DE69F" w14:textId="77777777" w:rsidR="00557F14" w:rsidRPr="00023AE0" w:rsidRDefault="00557F14">
      <w:pPr>
        <w:spacing w:line="360" w:lineRule="auto"/>
        <w:ind w:right="49"/>
        <w:jc w:val="both"/>
        <w:rPr>
          <w:rFonts w:ascii="Palatino Linotype" w:eastAsia="Palatino Linotype" w:hAnsi="Palatino Linotype" w:cs="Palatino Linotype"/>
          <w:sz w:val="22"/>
          <w:szCs w:val="22"/>
        </w:rPr>
      </w:pPr>
    </w:p>
    <w:p w14:paraId="56353442" w14:textId="77777777" w:rsidR="00557F14" w:rsidRPr="00023AE0" w:rsidRDefault="00E77638">
      <w:pPr>
        <w:spacing w:line="360" w:lineRule="auto"/>
        <w:ind w:right="49"/>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b/>
          <w:sz w:val="22"/>
          <w:szCs w:val="22"/>
        </w:rPr>
        <w:t xml:space="preserve">Quinto. Notifíquese vía SAIMEX, </w:t>
      </w:r>
      <w:r w:rsidRPr="00023AE0">
        <w:rPr>
          <w:rFonts w:ascii="Palatino Linotype" w:eastAsia="Palatino Linotype" w:hAnsi="Palatino Linotype" w:cs="Palatino Linotype"/>
          <w:sz w:val="22"/>
          <w:szCs w:val="22"/>
        </w:rPr>
        <w:t xml:space="preserve">la presente resolución a la parte </w:t>
      </w:r>
      <w:r w:rsidRPr="00023AE0">
        <w:rPr>
          <w:rFonts w:ascii="Palatino Linotype" w:eastAsia="Palatino Linotype" w:hAnsi="Palatino Linotype" w:cs="Palatino Linotype"/>
          <w:b/>
          <w:sz w:val="22"/>
          <w:szCs w:val="22"/>
        </w:rPr>
        <w:t>Recurrente</w:t>
      </w:r>
      <w:r w:rsidRPr="00023AE0">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5222A14A" w14:textId="77777777" w:rsidR="00557F14" w:rsidRPr="00023AE0" w:rsidRDefault="00557F14">
      <w:pPr>
        <w:spacing w:line="360" w:lineRule="auto"/>
        <w:jc w:val="both"/>
        <w:rPr>
          <w:rFonts w:ascii="Palatino Linotype" w:eastAsia="Palatino Linotype" w:hAnsi="Palatino Linotype" w:cs="Palatino Linotype"/>
          <w:sz w:val="22"/>
          <w:szCs w:val="22"/>
        </w:rPr>
      </w:pPr>
    </w:p>
    <w:p w14:paraId="15928181" w14:textId="36579B50" w:rsidR="00557F14" w:rsidRPr="00D27331" w:rsidRDefault="00E77638">
      <w:pPr>
        <w:spacing w:line="360" w:lineRule="auto"/>
        <w:jc w:val="both"/>
        <w:rPr>
          <w:rFonts w:ascii="Palatino Linotype" w:eastAsia="Palatino Linotype" w:hAnsi="Palatino Linotype" w:cs="Palatino Linotype"/>
          <w:sz w:val="22"/>
          <w:szCs w:val="22"/>
        </w:rPr>
      </w:pPr>
      <w:r w:rsidRPr="00023AE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BD7770" w:rsidRPr="00023AE0">
        <w:rPr>
          <w:rFonts w:ascii="Palatino Linotype" w:eastAsia="Palatino Linotype" w:hAnsi="Palatino Linotype" w:cs="Palatino Linotype"/>
          <w:sz w:val="22"/>
          <w:szCs w:val="22"/>
        </w:rPr>
        <w:t xml:space="preserve">ARON CRISTINA MORALES MARTÍNEZ (AUSENCIA JUSTIFICADA) </w:t>
      </w:r>
      <w:r w:rsidRPr="00023AE0">
        <w:rPr>
          <w:rFonts w:ascii="Palatino Linotype" w:eastAsia="Palatino Linotype" w:hAnsi="Palatino Linotype" w:cs="Palatino Linotype"/>
          <w:sz w:val="22"/>
          <w:szCs w:val="22"/>
        </w:rPr>
        <w:t xml:space="preserve">Y GUADALUPE RAMÍREZ PEÑA; EN LA DÉCIMA </w:t>
      </w:r>
      <w:r w:rsidR="00525DCD" w:rsidRPr="00023AE0">
        <w:rPr>
          <w:rFonts w:ascii="Palatino Linotype" w:eastAsia="Palatino Linotype" w:hAnsi="Palatino Linotype" w:cs="Palatino Linotype"/>
          <w:sz w:val="22"/>
          <w:szCs w:val="22"/>
        </w:rPr>
        <w:t>NOVENA</w:t>
      </w:r>
      <w:r w:rsidRPr="00023AE0">
        <w:rPr>
          <w:rFonts w:ascii="Palatino Linotype" w:eastAsia="Palatino Linotype" w:hAnsi="Palatino Linotype" w:cs="Palatino Linotype"/>
          <w:sz w:val="22"/>
          <w:szCs w:val="22"/>
        </w:rPr>
        <w:t xml:space="preserve"> SESIÓN ORDINARIA, CELEBRADA EL </w:t>
      </w:r>
      <w:r w:rsidR="00DC1C67" w:rsidRPr="00023AE0">
        <w:rPr>
          <w:rFonts w:ascii="Palatino Linotype" w:eastAsia="Palatino Linotype" w:hAnsi="Palatino Linotype" w:cs="Palatino Linotype"/>
          <w:sz w:val="22"/>
          <w:szCs w:val="22"/>
        </w:rPr>
        <w:t>VEINTI</w:t>
      </w:r>
      <w:r w:rsidR="00525DCD" w:rsidRPr="00023AE0">
        <w:rPr>
          <w:rFonts w:ascii="Palatino Linotype" w:eastAsia="Palatino Linotype" w:hAnsi="Palatino Linotype" w:cs="Palatino Linotype"/>
          <w:sz w:val="22"/>
          <w:szCs w:val="22"/>
        </w:rPr>
        <w:t xml:space="preserve">OCHO </w:t>
      </w:r>
      <w:r w:rsidR="00D04FD1" w:rsidRPr="00023AE0">
        <w:rPr>
          <w:rFonts w:ascii="Palatino Linotype" w:eastAsia="Palatino Linotype" w:hAnsi="Palatino Linotype" w:cs="Palatino Linotype"/>
          <w:sz w:val="22"/>
          <w:szCs w:val="22"/>
        </w:rPr>
        <w:t>DE MAYO</w:t>
      </w:r>
      <w:r w:rsidRPr="00023AE0">
        <w:rPr>
          <w:rFonts w:ascii="Palatino Linotype" w:eastAsia="Palatino Linotype" w:hAnsi="Palatino Linotype" w:cs="Palatino Linotype"/>
          <w:sz w:val="22"/>
          <w:szCs w:val="22"/>
        </w:rPr>
        <w:t xml:space="preserve"> DE DOS MIL VEINTICINCO, ANTE EL SECRETARIO TÉCNICO DEL PLENO ALEXIS TAPIA RAMÍREZ.</w:t>
      </w:r>
      <w:r w:rsidRPr="00D27331">
        <w:rPr>
          <w:rFonts w:ascii="Palatino Linotype" w:eastAsia="Palatino Linotype" w:hAnsi="Palatino Linotype" w:cs="Palatino Linotype"/>
          <w:sz w:val="22"/>
          <w:szCs w:val="22"/>
        </w:rPr>
        <w:t xml:space="preserve"> </w:t>
      </w:r>
    </w:p>
    <w:p w14:paraId="307F01BD" w14:textId="77777777" w:rsidR="00557F14" w:rsidRPr="00D27331" w:rsidRDefault="00557F14">
      <w:pPr>
        <w:rPr>
          <w:rFonts w:ascii="Palatino Linotype" w:eastAsia="Palatino Linotype" w:hAnsi="Palatino Linotype" w:cs="Palatino Linotype"/>
          <w:sz w:val="22"/>
          <w:szCs w:val="22"/>
        </w:rPr>
      </w:pPr>
      <w:bookmarkStart w:id="14" w:name="_heading=h.17dp8vu" w:colFirst="0" w:colLast="0"/>
      <w:bookmarkEnd w:id="14"/>
    </w:p>
    <w:p w14:paraId="13727B44" w14:textId="77777777" w:rsidR="00557F14" w:rsidRPr="00D27331" w:rsidRDefault="00557F14">
      <w:pPr>
        <w:rPr>
          <w:rFonts w:ascii="Palatino Linotype" w:eastAsia="Palatino Linotype" w:hAnsi="Palatino Linotype" w:cs="Palatino Linotype"/>
          <w:sz w:val="22"/>
          <w:szCs w:val="22"/>
        </w:rPr>
      </w:pPr>
    </w:p>
    <w:p w14:paraId="29EF9DBF" w14:textId="77777777" w:rsidR="00557F14" w:rsidRPr="00D27331" w:rsidRDefault="00557F14">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68836B25"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14B26494"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1AC93817" w14:textId="77777777" w:rsidR="00557F14" w:rsidRPr="00D27331" w:rsidRDefault="00557F14">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34799848"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37D3D866"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55219D84"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05A4B057"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1A0DB5DA"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1B06212C"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55335892"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2DD9ACBC"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12C47E05"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17233181"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3C2ED15E"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6B22E321"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34705CFA"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55ABC38D"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3979E52B"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14598082"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48A3C58E"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4DDEB99E"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7483C4DA"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7E23D2F5" w14:textId="77777777" w:rsidR="00557F14" w:rsidRPr="00D27331" w:rsidRDefault="00557F14">
      <w:pPr>
        <w:spacing w:line="360" w:lineRule="auto"/>
        <w:jc w:val="both"/>
        <w:rPr>
          <w:rFonts w:ascii="Palatino Linotype" w:eastAsia="Palatino Linotype" w:hAnsi="Palatino Linotype" w:cs="Palatino Linotype"/>
          <w:sz w:val="22"/>
          <w:szCs w:val="22"/>
        </w:rPr>
      </w:pPr>
    </w:p>
    <w:p w14:paraId="3F60F345" w14:textId="77777777" w:rsidR="00557F14" w:rsidRPr="00D27331" w:rsidRDefault="00557F14">
      <w:pPr>
        <w:spacing w:line="360" w:lineRule="auto"/>
        <w:jc w:val="both"/>
        <w:rPr>
          <w:rFonts w:ascii="Palatino Linotype" w:eastAsia="Palatino Linotype" w:hAnsi="Palatino Linotype" w:cs="Palatino Linotype"/>
          <w:sz w:val="22"/>
          <w:szCs w:val="22"/>
        </w:rPr>
      </w:pPr>
    </w:p>
    <w:sectPr w:rsidR="00557F14" w:rsidRPr="00D27331">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4C612" w14:textId="77777777" w:rsidR="00640971" w:rsidRDefault="00640971">
      <w:r>
        <w:separator/>
      </w:r>
    </w:p>
  </w:endnote>
  <w:endnote w:type="continuationSeparator" w:id="0">
    <w:p w14:paraId="66B96D92" w14:textId="77777777" w:rsidR="00640971" w:rsidRDefault="0064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FFD5F" w14:textId="77777777" w:rsidR="001F68DC" w:rsidRDefault="001F68D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23AE0">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23AE0">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282809D8" w14:textId="77777777" w:rsidR="001F68DC" w:rsidRDefault="001F68D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1952" w14:textId="77777777" w:rsidR="001F68DC" w:rsidRDefault="001F68D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23AE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23AE0">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09352D78" w14:textId="77777777" w:rsidR="001F68DC" w:rsidRDefault="001F68D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95DBB" w14:textId="77777777" w:rsidR="00640971" w:rsidRDefault="00640971">
      <w:r>
        <w:separator/>
      </w:r>
    </w:p>
  </w:footnote>
  <w:footnote w:type="continuationSeparator" w:id="0">
    <w:p w14:paraId="584F7C4A" w14:textId="77777777" w:rsidR="00640971" w:rsidRDefault="00640971">
      <w:r>
        <w:continuationSeparator/>
      </w:r>
    </w:p>
  </w:footnote>
  <w:footnote w:id="1">
    <w:p w14:paraId="7127DC11" w14:textId="77777777" w:rsidR="001F68DC" w:rsidRDefault="001F68DC">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13279CE" w14:textId="77777777" w:rsidR="001F68DC" w:rsidRDefault="001F68DC">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877909B" w14:textId="77777777" w:rsidR="001F68DC" w:rsidRDefault="001F68D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DF349B4" w14:textId="77777777" w:rsidR="001F68DC" w:rsidRDefault="001F68D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495F2521" w14:textId="77777777" w:rsidR="002C2BA4" w:rsidRDefault="002C2BA4" w:rsidP="002C2BA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Isabel Davara F. de Marcos (Coordinadora), “Diccionario de Protección de Datos Personales. Conceptos fundamentales”. INAI. México 2019. Páginas 828 y 829.</w:t>
      </w:r>
    </w:p>
    <w:p w14:paraId="6220394E" w14:textId="77777777" w:rsidR="002C2BA4" w:rsidRDefault="002C2BA4" w:rsidP="002C2BA4">
      <w:pPr>
        <w:pBdr>
          <w:top w:val="nil"/>
          <w:left w:val="nil"/>
          <w:bottom w:val="nil"/>
          <w:right w:val="nil"/>
          <w:between w:val="nil"/>
        </w:pBdr>
        <w:ind w:right="191"/>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w:t>
      </w:r>
    </w:p>
    <w:p w14:paraId="094348C5" w14:textId="77777777" w:rsidR="002C2BA4" w:rsidRDefault="002C2BA4" w:rsidP="002C2BA4">
      <w:pPr>
        <w:pBdr>
          <w:top w:val="nil"/>
          <w:left w:val="nil"/>
          <w:bottom w:val="nil"/>
          <w:right w:val="nil"/>
          <w:between w:val="nil"/>
        </w:pBdr>
        <w:ind w:right="191"/>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Así, desde la perspectiva de la protección de datos personales, la situación de emergencia se presenta como un fundamento para el tratamiento de los datos personales </w:t>
      </w:r>
      <w:r>
        <w:rPr>
          <w:rFonts w:ascii="Palatino Linotype" w:eastAsia="Palatino Linotype" w:hAnsi="Palatino Linotype" w:cs="Palatino Linotype"/>
          <w:color w:val="000000"/>
          <w:sz w:val="16"/>
          <w:szCs w:val="16"/>
          <w:u w:val="single"/>
        </w:rPr>
        <w:t>para hacer frente a contingencias</w:t>
      </w:r>
      <w:r>
        <w:rPr>
          <w:rFonts w:ascii="Palatino Linotype" w:eastAsia="Palatino Linotype" w:hAnsi="Palatino Linotype" w:cs="Palatino Linotype"/>
          <w:color w:val="000000"/>
          <w:sz w:val="16"/>
          <w:szCs w:val="16"/>
        </w:rPr>
        <w:t xml:space="preserve"> que podrían afectar el bienestar y seguridad de las personas a una gran escala (epidemias, desastres naturales, terrorismo y pandemias) o en un nivel individual (violencia familiar), pues en caso de que dicho tratamiento se sujete a mecanismos como el consentimiento y no se cuente con este último, las consecuencias de no facilitar la información personal necesaria en situaciones de emergencia pueden ser funestas, ya que en un contexto de esta naturaleza el acceso oportuno a la información es fundamental para atender las contingencias y proteger los derechos de los titulares y/o de terceras personas.”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B8EE" w14:textId="77777777" w:rsidR="001F68DC" w:rsidRDefault="001F68DC">
    <w:pPr>
      <w:rPr>
        <w:rFonts w:ascii="Cambria" w:eastAsia="Cambria" w:hAnsi="Cambria" w:cs="Cambria"/>
        <w:color w:val="000000"/>
      </w:rPr>
    </w:pPr>
    <w:r>
      <w:rPr>
        <w:noProof/>
      </w:rPr>
      <w:drawing>
        <wp:anchor distT="0" distB="0" distL="0" distR="0" simplePos="0" relativeHeight="251658240" behindDoc="1" locked="0" layoutInCell="1" hidden="0" allowOverlap="1" wp14:anchorId="65BD7088" wp14:editId="2F92F729">
          <wp:simplePos x="0" y="0"/>
          <wp:positionH relativeFrom="column">
            <wp:posOffset>-1080105</wp:posOffset>
          </wp:positionH>
          <wp:positionV relativeFrom="paragraph">
            <wp:posOffset>-488280</wp:posOffset>
          </wp:positionV>
          <wp:extent cx="7809865" cy="10165715"/>
          <wp:effectExtent l="0" t="0" r="0" b="0"/>
          <wp:wrapNone/>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1F68DC" w14:paraId="74040283" w14:textId="77777777">
      <w:tc>
        <w:tcPr>
          <w:tcW w:w="2489" w:type="dxa"/>
          <w:shd w:val="clear" w:color="auto" w:fill="auto"/>
        </w:tcPr>
        <w:p w14:paraId="329739E9" w14:textId="77777777" w:rsidR="001F68DC" w:rsidRDefault="001F68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6E956301" w14:textId="77777777" w:rsidR="001F68DC" w:rsidRDefault="001F68DC" w:rsidP="007E145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03084/INFOEM/IP/RR/2025</w:t>
          </w:r>
        </w:p>
      </w:tc>
    </w:tr>
    <w:tr w:rsidR="001F68DC" w14:paraId="31D0B1E3" w14:textId="77777777">
      <w:trPr>
        <w:trHeight w:val="228"/>
      </w:trPr>
      <w:tc>
        <w:tcPr>
          <w:tcW w:w="2489" w:type="dxa"/>
          <w:shd w:val="clear" w:color="auto" w:fill="auto"/>
          <w:vAlign w:val="center"/>
        </w:tcPr>
        <w:p w14:paraId="58E1642F" w14:textId="77777777" w:rsidR="001F68DC" w:rsidRDefault="001F68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59CD3E02" w14:textId="77777777" w:rsidR="001F68DC" w:rsidRDefault="001F68DC" w:rsidP="00A955E5">
          <w:pPr>
            <w:ind w:left="-45" w:right="1586"/>
            <w:jc w:val="both"/>
            <w:rPr>
              <w:rFonts w:ascii="Palatino Linotype" w:eastAsia="Palatino Linotype" w:hAnsi="Palatino Linotype" w:cs="Palatino Linotype"/>
              <w:b/>
              <w:sz w:val="22"/>
              <w:szCs w:val="22"/>
            </w:rPr>
          </w:pPr>
          <w:r w:rsidRPr="00F274B2">
            <w:rPr>
              <w:rFonts w:ascii="Palatino Linotype" w:eastAsia="Palatino Linotype" w:hAnsi="Palatino Linotype" w:cs="Palatino Linotype"/>
              <w:b/>
              <w:sz w:val="21"/>
              <w:szCs w:val="21"/>
            </w:rPr>
            <w:t>Instituto Electoral del Estado de México</w:t>
          </w:r>
        </w:p>
      </w:tc>
    </w:tr>
    <w:tr w:rsidR="001F68DC" w14:paraId="47BF20D4" w14:textId="77777777">
      <w:tc>
        <w:tcPr>
          <w:tcW w:w="2489" w:type="dxa"/>
          <w:shd w:val="clear" w:color="auto" w:fill="auto"/>
          <w:vAlign w:val="center"/>
        </w:tcPr>
        <w:p w14:paraId="2E451F2B" w14:textId="77777777" w:rsidR="001F68DC" w:rsidRDefault="001F68D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2CC975F6" w14:textId="77777777" w:rsidR="001F68DC" w:rsidRDefault="001F68D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A5B4347" w14:textId="77777777" w:rsidR="001F68DC" w:rsidRDefault="001F68D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4519" w14:textId="77777777" w:rsidR="001F68DC" w:rsidRDefault="001F68D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420ACFF" wp14:editId="649988F4">
          <wp:simplePos x="0" y="0"/>
          <wp:positionH relativeFrom="column">
            <wp:posOffset>-1079484</wp:posOffset>
          </wp:positionH>
          <wp:positionV relativeFrom="paragraph">
            <wp:posOffset>-328912</wp:posOffset>
          </wp:positionV>
          <wp:extent cx="7809865" cy="10165715"/>
          <wp:effectExtent l="0" t="0" r="0" b="0"/>
          <wp:wrapNone/>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1F68DC" w14:paraId="71A5C177" w14:textId="77777777">
      <w:tc>
        <w:tcPr>
          <w:tcW w:w="2551" w:type="dxa"/>
          <w:shd w:val="clear" w:color="auto" w:fill="auto"/>
          <w:vAlign w:val="center"/>
        </w:tcPr>
        <w:p w14:paraId="49A3CEA3" w14:textId="77777777" w:rsidR="001F68DC" w:rsidRPr="002C042B" w:rsidRDefault="001F68DC">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Recurso de Revisión:</w:t>
          </w:r>
        </w:p>
      </w:tc>
      <w:tc>
        <w:tcPr>
          <w:tcW w:w="4394" w:type="dxa"/>
          <w:shd w:val="clear" w:color="auto" w:fill="auto"/>
          <w:vAlign w:val="center"/>
        </w:tcPr>
        <w:p w14:paraId="2C3B151D" w14:textId="10B7D194" w:rsidR="001F68DC" w:rsidRPr="002C042B" w:rsidRDefault="001F68DC" w:rsidP="0036362C">
          <w:pPr>
            <w:tabs>
              <w:tab w:val="left" w:pos="3153"/>
            </w:tabs>
            <w:ind w:left="-45"/>
            <w:jc w:val="both"/>
            <w:rPr>
              <w:rFonts w:ascii="Palatino Linotype" w:eastAsia="Palatino Linotype" w:hAnsi="Palatino Linotype" w:cs="Palatino Linotype"/>
              <w:b/>
              <w:sz w:val="21"/>
              <w:szCs w:val="21"/>
            </w:rPr>
          </w:pPr>
          <w:r w:rsidRPr="0036362C">
            <w:rPr>
              <w:rFonts w:ascii="Palatino Linotype" w:eastAsia="Palatino Linotype" w:hAnsi="Palatino Linotype" w:cs="Palatino Linotype"/>
              <w:b/>
              <w:sz w:val="21"/>
              <w:szCs w:val="21"/>
            </w:rPr>
            <w:t>03</w:t>
          </w:r>
          <w:r w:rsidR="0036362C" w:rsidRPr="0036362C">
            <w:rPr>
              <w:rFonts w:ascii="Palatino Linotype" w:eastAsia="Palatino Linotype" w:hAnsi="Palatino Linotype" w:cs="Palatino Linotype"/>
              <w:b/>
              <w:sz w:val="21"/>
              <w:szCs w:val="21"/>
            </w:rPr>
            <w:t>084</w:t>
          </w:r>
          <w:r w:rsidRPr="0036362C">
            <w:rPr>
              <w:rFonts w:ascii="Palatino Linotype" w:eastAsia="Palatino Linotype" w:hAnsi="Palatino Linotype" w:cs="Palatino Linotype"/>
              <w:b/>
              <w:sz w:val="21"/>
              <w:szCs w:val="21"/>
            </w:rPr>
            <w:t>/INFOEM</w:t>
          </w:r>
          <w:r w:rsidRPr="002C042B">
            <w:rPr>
              <w:rFonts w:ascii="Palatino Linotype" w:eastAsia="Palatino Linotype" w:hAnsi="Palatino Linotype" w:cs="Palatino Linotype"/>
              <w:b/>
              <w:sz w:val="21"/>
              <w:szCs w:val="21"/>
            </w:rPr>
            <w:t>/IP/RR/2025</w:t>
          </w:r>
        </w:p>
      </w:tc>
    </w:tr>
    <w:tr w:rsidR="001F68DC" w14:paraId="3F715BF6" w14:textId="77777777">
      <w:trPr>
        <w:trHeight w:val="130"/>
      </w:trPr>
      <w:tc>
        <w:tcPr>
          <w:tcW w:w="2551" w:type="dxa"/>
          <w:shd w:val="clear" w:color="auto" w:fill="auto"/>
          <w:vAlign w:val="center"/>
        </w:tcPr>
        <w:p w14:paraId="7EFBDA74" w14:textId="77777777" w:rsidR="001F68DC" w:rsidRPr="002C042B" w:rsidRDefault="001F68DC">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Recurrente:</w:t>
          </w:r>
        </w:p>
      </w:tc>
      <w:tc>
        <w:tcPr>
          <w:tcW w:w="4394" w:type="dxa"/>
          <w:shd w:val="clear" w:color="auto" w:fill="auto"/>
          <w:vAlign w:val="center"/>
        </w:tcPr>
        <w:p w14:paraId="1EF88775" w14:textId="5F790CA1" w:rsidR="001F68DC" w:rsidRPr="002C042B" w:rsidRDefault="008809D4">
          <w:pPr>
            <w:ind w:left="-45" w:right="1444"/>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 XXXX XXX </w:t>
          </w:r>
        </w:p>
      </w:tc>
    </w:tr>
    <w:tr w:rsidR="001F68DC" w14:paraId="73306F59" w14:textId="77777777">
      <w:trPr>
        <w:trHeight w:val="228"/>
      </w:trPr>
      <w:tc>
        <w:tcPr>
          <w:tcW w:w="2551" w:type="dxa"/>
          <w:shd w:val="clear" w:color="auto" w:fill="auto"/>
          <w:vAlign w:val="center"/>
        </w:tcPr>
        <w:p w14:paraId="7AE1B8A4" w14:textId="77777777" w:rsidR="001F68DC" w:rsidRPr="002C042B" w:rsidRDefault="001F68DC">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Sujeto Obligado:</w:t>
          </w:r>
        </w:p>
      </w:tc>
      <w:tc>
        <w:tcPr>
          <w:tcW w:w="4394" w:type="dxa"/>
          <w:shd w:val="clear" w:color="auto" w:fill="auto"/>
          <w:vAlign w:val="center"/>
        </w:tcPr>
        <w:p w14:paraId="40756856" w14:textId="77777777" w:rsidR="001F68DC" w:rsidRPr="002C042B" w:rsidRDefault="001F68DC" w:rsidP="00C653DB">
          <w:pPr>
            <w:ind w:left="-45" w:right="1586"/>
            <w:jc w:val="both"/>
            <w:rPr>
              <w:rFonts w:ascii="Palatino Linotype" w:eastAsia="Palatino Linotype" w:hAnsi="Palatino Linotype" w:cs="Palatino Linotype"/>
              <w:b/>
              <w:sz w:val="21"/>
              <w:szCs w:val="21"/>
            </w:rPr>
          </w:pPr>
          <w:r w:rsidRPr="00F274B2">
            <w:rPr>
              <w:rFonts w:ascii="Palatino Linotype" w:eastAsia="Palatino Linotype" w:hAnsi="Palatino Linotype" w:cs="Palatino Linotype"/>
              <w:b/>
              <w:sz w:val="21"/>
              <w:szCs w:val="21"/>
            </w:rPr>
            <w:t>Instituto Electoral del Estado de México</w:t>
          </w:r>
        </w:p>
      </w:tc>
    </w:tr>
    <w:tr w:rsidR="001F68DC" w14:paraId="6DF46235" w14:textId="77777777">
      <w:tc>
        <w:tcPr>
          <w:tcW w:w="2551" w:type="dxa"/>
          <w:shd w:val="clear" w:color="auto" w:fill="auto"/>
          <w:vAlign w:val="center"/>
        </w:tcPr>
        <w:p w14:paraId="242CADCF" w14:textId="77777777" w:rsidR="001F68DC" w:rsidRPr="002C042B" w:rsidRDefault="001F68DC">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Comisionada Ponente:</w:t>
          </w:r>
        </w:p>
      </w:tc>
      <w:tc>
        <w:tcPr>
          <w:tcW w:w="4394" w:type="dxa"/>
          <w:shd w:val="clear" w:color="auto" w:fill="auto"/>
          <w:vAlign w:val="center"/>
        </w:tcPr>
        <w:p w14:paraId="61149711" w14:textId="77777777" w:rsidR="001F68DC" w:rsidRPr="002C042B" w:rsidRDefault="001F68DC">
          <w:pPr>
            <w:ind w:left="-45" w:right="-533"/>
            <w:jc w:val="both"/>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Guadalupe Ramírez Peña</w:t>
          </w:r>
        </w:p>
      </w:tc>
    </w:tr>
  </w:tbl>
  <w:p w14:paraId="53686ED5" w14:textId="77777777" w:rsidR="001F68DC" w:rsidRDefault="001F68DC">
    <w:pPr>
      <w:pBdr>
        <w:top w:val="nil"/>
        <w:left w:val="nil"/>
        <w:bottom w:val="nil"/>
        <w:right w:val="nil"/>
        <w:between w:val="nil"/>
      </w:pBdr>
      <w:tabs>
        <w:tab w:val="center" w:pos="4252"/>
        <w:tab w:val="right" w:pos="8504"/>
      </w:tabs>
      <w:rPr>
        <w:rFonts w:ascii="Cambria" w:eastAsia="Cambria" w:hAnsi="Cambria" w:cs="Cambria"/>
        <w:color w:val="000000"/>
      </w:rPr>
    </w:pPr>
  </w:p>
  <w:p w14:paraId="6870CAA7" w14:textId="77777777" w:rsidR="001F68DC" w:rsidRDefault="001F68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14CE"/>
    <w:multiLevelType w:val="hybridMultilevel"/>
    <w:tmpl w:val="8A0A3AC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0F100D81"/>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73C0D87"/>
    <w:multiLevelType w:val="multilevel"/>
    <w:tmpl w:val="4120CF56"/>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66425B"/>
    <w:multiLevelType w:val="multilevel"/>
    <w:tmpl w:val="E398D9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B8B4ABC"/>
    <w:multiLevelType w:val="multilevel"/>
    <w:tmpl w:val="1B8B4AB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25BC6303"/>
    <w:multiLevelType w:val="multilevel"/>
    <w:tmpl w:val="5EA41784"/>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C90CDD"/>
    <w:multiLevelType w:val="multilevel"/>
    <w:tmpl w:val="72489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583FE8"/>
    <w:multiLevelType w:val="multilevel"/>
    <w:tmpl w:val="C96A929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D4C09F3"/>
    <w:multiLevelType w:val="hybridMultilevel"/>
    <w:tmpl w:val="75083C02"/>
    <w:lvl w:ilvl="0" w:tplc="94FC0238">
      <w:start w:val="3950"/>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1E648D"/>
    <w:multiLevelType w:val="multilevel"/>
    <w:tmpl w:val="55ECBFB6"/>
    <w:lvl w:ilvl="0">
      <w:start w:val="1"/>
      <w:numFmt w:val="upperRoman"/>
      <w:lvlText w:val="%1."/>
      <w:lvlJc w:val="left"/>
      <w:pPr>
        <w:ind w:left="1080" w:hanging="72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342340"/>
    <w:multiLevelType w:val="hybridMultilevel"/>
    <w:tmpl w:val="2F8C92E8"/>
    <w:lvl w:ilvl="0" w:tplc="B81CBD06">
      <w:start w:val="1"/>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E2B49A9"/>
    <w:multiLevelType w:val="multilevel"/>
    <w:tmpl w:val="20360984"/>
    <w:lvl w:ilvl="0">
      <w:numFmt w:val="bullet"/>
      <w:lvlText w:val="-"/>
      <w:lvlJc w:val="left"/>
      <w:pPr>
        <w:ind w:left="720" w:hanging="360"/>
      </w:pPr>
      <w:rPr>
        <w:rFonts w:ascii="Palatino Linotype" w:eastAsia="Palatino Linotype" w:hAnsi="Palatino Linotype" w:cs="Palatino Linotype"/>
        <w:b/>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807032"/>
    <w:multiLevelType w:val="hybridMultilevel"/>
    <w:tmpl w:val="E28A44A6"/>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497D057E"/>
    <w:multiLevelType w:val="hybridMultilevel"/>
    <w:tmpl w:val="BE8EFFC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E439BD"/>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4C4534B3"/>
    <w:multiLevelType w:val="multilevel"/>
    <w:tmpl w:val="FA0C231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272145B"/>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5F0D44E0"/>
    <w:multiLevelType w:val="multilevel"/>
    <w:tmpl w:val="31B2FC6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E7E2764"/>
    <w:multiLevelType w:val="hybridMultilevel"/>
    <w:tmpl w:val="BFF0082E"/>
    <w:lvl w:ilvl="0" w:tplc="080A0001">
      <w:start w:val="1"/>
      <w:numFmt w:val="bullet"/>
      <w:lvlText w:val=""/>
      <w:lvlJc w:val="left"/>
      <w:pPr>
        <w:ind w:left="644" w:hanging="360"/>
      </w:pPr>
      <w:rPr>
        <w:rFonts w:ascii="Symbol" w:hAnsi="Symbol"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15:restartNumberingAfterBreak="0">
    <w:nsid w:val="71EC3429"/>
    <w:multiLevelType w:val="multilevel"/>
    <w:tmpl w:val="B040F6D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68823F2"/>
    <w:multiLevelType w:val="hybridMultilevel"/>
    <w:tmpl w:val="7056F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DF97FB6"/>
    <w:multiLevelType w:val="multilevel"/>
    <w:tmpl w:val="A0E60AE4"/>
    <w:lvl w:ilvl="0">
      <w:numFmt w:val="lowerLetter"/>
      <w:lvlText w:val="%1."/>
      <w:lvlJc w:val="left"/>
      <w:pPr>
        <w:ind w:left="2552" w:firstLine="0"/>
      </w:pPr>
    </w:lvl>
    <w:lvl w:ilvl="1">
      <w:start w:val="1"/>
      <w:numFmt w:val="decimal"/>
      <w:lvlText w:val="%2."/>
      <w:lvlJc w:val="left"/>
      <w:pPr>
        <w:ind w:left="3992" w:hanging="360"/>
      </w:pPr>
    </w:lvl>
    <w:lvl w:ilvl="2">
      <w:start w:val="1"/>
      <w:numFmt w:val="decimal"/>
      <w:lvlText w:val="%3."/>
      <w:lvlJc w:val="left"/>
      <w:pPr>
        <w:ind w:left="4712" w:hanging="360"/>
      </w:pPr>
    </w:lvl>
    <w:lvl w:ilvl="3">
      <w:start w:val="1"/>
      <w:numFmt w:val="decimal"/>
      <w:lvlText w:val="%4."/>
      <w:lvlJc w:val="left"/>
      <w:pPr>
        <w:ind w:left="5432" w:hanging="360"/>
      </w:pPr>
    </w:lvl>
    <w:lvl w:ilvl="4">
      <w:start w:val="1"/>
      <w:numFmt w:val="decimal"/>
      <w:lvlText w:val="%5."/>
      <w:lvlJc w:val="left"/>
      <w:pPr>
        <w:ind w:left="6152" w:hanging="360"/>
      </w:pPr>
    </w:lvl>
    <w:lvl w:ilvl="5">
      <w:start w:val="1"/>
      <w:numFmt w:val="decimal"/>
      <w:lvlText w:val="%6."/>
      <w:lvlJc w:val="left"/>
      <w:pPr>
        <w:ind w:left="6872" w:hanging="360"/>
      </w:pPr>
    </w:lvl>
    <w:lvl w:ilvl="6">
      <w:start w:val="1"/>
      <w:numFmt w:val="decimal"/>
      <w:lvlText w:val="%7."/>
      <w:lvlJc w:val="left"/>
      <w:pPr>
        <w:ind w:left="7592" w:hanging="360"/>
      </w:pPr>
    </w:lvl>
    <w:lvl w:ilvl="7">
      <w:start w:val="1"/>
      <w:numFmt w:val="decimal"/>
      <w:lvlText w:val="%8."/>
      <w:lvlJc w:val="left"/>
      <w:pPr>
        <w:ind w:left="8312" w:hanging="360"/>
      </w:pPr>
    </w:lvl>
    <w:lvl w:ilvl="8">
      <w:start w:val="1"/>
      <w:numFmt w:val="decimal"/>
      <w:lvlText w:val="%9."/>
      <w:lvlJc w:val="left"/>
      <w:pPr>
        <w:ind w:left="9032" w:hanging="360"/>
      </w:pPr>
    </w:lvl>
  </w:abstractNum>
  <w:num w:numId="1">
    <w:abstractNumId w:val="19"/>
  </w:num>
  <w:num w:numId="2">
    <w:abstractNumId w:val="21"/>
  </w:num>
  <w:num w:numId="3">
    <w:abstractNumId w:val="5"/>
  </w:num>
  <w:num w:numId="4">
    <w:abstractNumId w:val="9"/>
  </w:num>
  <w:num w:numId="5">
    <w:abstractNumId w:val="4"/>
  </w:num>
  <w:num w:numId="6">
    <w:abstractNumId w:val="17"/>
  </w:num>
  <w:num w:numId="7">
    <w:abstractNumId w:val="13"/>
  </w:num>
  <w:num w:numId="8">
    <w:abstractNumId w:val="18"/>
  </w:num>
  <w:num w:numId="9">
    <w:abstractNumId w:val="3"/>
  </w:num>
  <w:num w:numId="10">
    <w:abstractNumId w:val="7"/>
  </w:num>
  <w:num w:numId="11">
    <w:abstractNumId w:val="23"/>
  </w:num>
  <w:num w:numId="12">
    <w:abstractNumId w:val="16"/>
  </w:num>
  <w:num w:numId="13">
    <w:abstractNumId w:val="8"/>
  </w:num>
  <w:num w:numId="14">
    <w:abstractNumId w:val="10"/>
  </w:num>
  <w:num w:numId="15">
    <w:abstractNumId w:val="2"/>
  </w:num>
  <w:num w:numId="16">
    <w:abstractNumId w:val="1"/>
  </w:num>
  <w:num w:numId="17">
    <w:abstractNumId w:val="12"/>
  </w:num>
  <w:num w:numId="18">
    <w:abstractNumId w:val="6"/>
  </w:num>
  <w:num w:numId="19">
    <w:abstractNumId w:val="14"/>
  </w:num>
  <w:num w:numId="20">
    <w:abstractNumId w:val="22"/>
  </w:num>
  <w:num w:numId="21">
    <w:abstractNumId w:val="15"/>
  </w:num>
  <w:num w:numId="22">
    <w:abstractNumId w:val="0"/>
  </w:num>
  <w:num w:numId="23">
    <w:abstractNumId w:val="1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14"/>
    <w:rsid w:val="000056C0"/>
    <w:rsid w:val="00023AE0"/>
    <w:rsid w:val="000339F4"/>
    <w:rsid w:val="00057D36"/>
    <w:rsid w:val="00077846"/>
    <w:rsid w:val="000914B4"/>
    <w:rsid w:val="000C1DEF"/>
    <w:rsid w:val="001117BF"/>
    <w:rsid w:val="001139BE"/>
    <w:rsid w:val="00142FAA"/>
    <w:rsid w:val="001439BE"/>
    <w:rsid w:val="00150F41"/>
    <w:rsid w:val="00161339"/>
    <w:rsid w:val="0016262B"/>
    <w:rsid w:val="00191568"/>
    <w:rsid w:val="00192346"/>
    <w:rsid w:val="001A0A67"/>
    <w:rsid w:val="001F68DC"/>
    <w:rsid w:val="00224477"/>
    <w:rsid w:val="00227B29"/>
    <w:rsid w:val="00237C95"/>
    <w:rsid w:val="00241DC9"/>
    <w:rsid w:val="00243C8C"/>
    <w:rsid w:val="00251A18"/>
    <w:rsid w:val="002645DF"/>
    <w:rsid w:val="002752C2"/>
    <w:rsid w:val="00293E18"/>
    <w:rsid w:val="002B141B"/>
    <w:rsid w:val="002C042B"/>
    <w:rsid w:val="002C29C5"/>
    <w:rsid w:val="002C2BA4"/>
    <w:rsid w:val="00302632"/>
    <w:rsid w:val="00315C19"/>
    <w:rsid w:val="00325514"/>
    <w:rsid w:val="003264AA"/>
    <w:rsid w:val="00330F45"/>
    <w:rsid w:val="003310AC"/>
    <w:rsid w:val="00342F69"/>
    <w:rsid w:val="0034300C"/>
    <w:rsid w:val="0036224F"/>
    <w:rsid w:val="0036362C"/>
    <w:rsid w:val="00372232"/>
    <w:rsid w:val="0037725B"/>
    <w:rsid w:val="003845E6"/>
    <w:rsid w:val="003B62F6"/>
    <w:rsid w:val="003C6BB9"/>
    <w:rsid w:val="003E634D"/>
    <w:rsid w:val="003E74BF"/>
    <w:rsid w:val="003E759B"/>
    <w:rsid w:val="003E7C27"/>
    <w:rsid w:val="003F23C3"/>
    <w:rsid w:val="004018F2"/>
    <w:rsid w:val="00417B5B"/>
    <w:rsid w:val="00441C7A"/>
    <w:rsid w:val="004478D2"/>
    <w:rsid w:val="00465BCE"/>
    <w:rsid w:val="00475BBE"/>
    <w:rsid w:val="004849E7"/>
    <w:rsid w:val="004A47B2"/>
    <w:rsid w:val="004C0222"/>
    <w:rsid w:val="004C47A4"/>
    <w:rsid w:val="004D56AE"/>
    <w:rsid w:val="004F6648"/>
    <w:rsid w:val="00501A20"/>
    <w:rsid w:val="00506595"/>
    <w:rsid w:val="00523388"/>
    <w:rsid w:val="00525DCD"/>
    <w:rsid w:val="00534BE7"/>
    <w:rsid w:val="00543F1E"/>
    <w:rsid w:val="00557F14"/>
    <w:rsid w:val="005679F6"/>
    <w:rsid w:val="00574176"/>
    <w:rsid w:val="00582926"/>
    <w:rsid w:val="0058459C"/>
    <w:rsid w:val="005860E8"/>
    <w:rsid w:val="00586984"/>
    <w:rsid w:val="00591465"/>
    <w:rsid w:val="00596E42"/>
    <w:rsid w:val="005A5D3A"/>
    <w:rsid w:val="005A79BE"/>
    <w:rsid w:val="005C2BFE"/>
    <w:rsid w:val="006219E9"/>
    <w:rsid w:val="00640971"/>
    <w:rsid w:val="006679E3"/>
    <w:rsid w:val="00696BEF"/>
    <w:rsid w:val="006B23DB"/>
    <w:rsid w:val="006F34B2"/>
    <w:rsid w:val="007009BB"/>
    <w:rsid w:val="00700E8E"/>
    <w:rsid w:val="0073553B"/>
    <w:rsid w:val="007362D6"/>
    <w:rsid w:val="00740A5E"/>
    <w:rsid w:val="00750F4F"/>
    <w:rsid w:val="0075741D"/>
    <w:rsid w:val="00794F55"/>
    <w:rsid w:val="00795293"/>
    <w:rsid w:val="007C1FF2"/>
    <w:rsid w:val="007E145C"/>
    <w:rsid w:val="007F0985"/>
    <w:rsid w:val="008238F0"/>
    <w:rsid w:val="00843C06"/>
    <w:rsid w:val="0084435C"/>
    <w:rsid w:val="00844B55"/>
    <w:rsid w:val="008517E4"/>
    <w:rsid w:val="00880242"/>
    <w:rsid w:val="008809D4"/>
    <w:rsid w:val="008869CE"/>
    <w:rsid w:val="008B7877"/>
    <w:rsid w:val="008C6625"/>
    <w:rsid w:val="008F0B49"/>
    <w:rsid w:val="009024AB"/>
    <w:rsid w:val="00920BEF"/>
    <w:rsid w:val="009245FC"/>
    <w:rsid w:val="00937618"/>
    <w:rsid w:val="009377F2"/>
    <w:rsid w:val="00947158"/>
    <w:rsid w:val="00950621"/>
    <w:rsid w:val="00971587"/>
    <w:rsid w:val="009B75F2"/>
    <w:rsid w:val="009D5312"/>
    <w:rsid w:val="00A00B41"/>
    <w:rsid w:val="00A36A09"/>
    <w:rsid w:val="00A51891"/>
    <w:rsid w:val="00A54325"/>
    <w:rsid w:val="00A62A64"/>
    <w:rsid w:val="00A955E5"/>
    <w:rsid w:val="00A95C4E"/>
    <w:rsid w:val="00AC2480"/>
    <w:rsid w:val="00AD6801"/>
    <w:rsid w:val="00AF7332"/>
    <w:rsid w:val="00B0044D"/>
    <w:rsid w:val="00B34099"/>
    <w:rsid w:val="00B733E2"/>
    <w:rsid w:val="00B90EFF"/>
    <w:rsid w:val="00B93BAA"/>
    <w:rsid w:val="00B9707C"/>
    <w:rsid w:val="00BA31B1"/>
    <w:rsid w:val="00BB7DA3"/>
    <w:rsid w:val="00BC32A5"/>
    <w:rsid w:val="00BD7770"/>
    <w:rsid w:val="00BF0DD8"/>
    <w:rsid w:val="00BF5B8E"/>
    <w:rsid w:val="00C2366F"/>
    <w:rsid w:val="00C46D6C"/>
    <w:rsid w:val="00C4743D"/>
    <w:rsid w:val="00C63878"/>
    <w:rsid w:val="00C653DB"/>
    <w:rsid w:val="00C80E21"/>
    <w:rsid w:val="00C83994"/>
    <w:rsid w:val="00C9402C"/>
    <w:rsid w:val="00CA4284"/>
    <w:rsid w:val="00CC1050"/>
    <w:rsid w:val="00CC4594"/>
    <w:rsid w:val="00CD2D37"/>
    <w:rsid w:val="00CD5345"/>
    <w:rsid w:val="00CD62AC"/>
    <w:rsid w:val="00CE049A"/>
    <w:rsid w:val="00CE7E64"/>
    <w:rsid w:val="00CF6ADC"/>
    <w:rsid w:val="00D01397"/>
    <w:rsid w:val="00D04FD1"/>
    <w:rsid w:val="00D0668D"/>
    <w:rsid w:val="00D12A8C"/>
    <w:rsid w:val="00D140F7"/>
    <w:rsid w:val="00D15DE3"/>
    <w:rsid w:val="00D27331"/>
    <w:rsid w:val="00D5326E"/>
    <w:rsid w:val="00D55396"/>
    <w:rsid w:val="00D564A5"/>
    <w:rsid w:val="00D67022"/>
    <w:rsid w:val="00D759A7"/>
    <w:rsid w:val="00D82A15"/>
    <w:rsid w:val="00D8450A"/>
    <w:rsid w:val="00D856EC"/>
    <w:rsid w:val="00D960C4"/>
    <w:rsid w:val="00D97BDA"/>
    <w:rsid w:val="00DA5A51"/>
    <w:rsid w:val="00DA6571"/>
    <w:rsid w:val="00DC1C67"/>
    <w:rsid w:val="00DE6ADD"/>
    <w:rsid w:val="00DE7D44"/>
    <w:rsid w:val="00DF71FF"/>
    <w:rsid w:val="00E660C0"/>
    <w:rsid w:val="00E701A9"/>
    <w:rsid w:val="00E7496C"/>
    <w:rsid w:val="00E77638"/>
    <w:rsid w:val="00E83B1E"/>
    <w:rsid w:val="00E87CF5"/>
    <w:rsid w:val="00EF3565"/>
    <w:rsid w:val="00F04DE5"/>
    <w:rsid w:val="00F1587C"/>
    <w:rsid w:val="00F24D94"/>
    <w:rsid w:val="00F253CE"/>
    <w:rsid w:val="00F274B2"/>
    <w:rsid w:val="00F55B78"/>
    <w:rsid w:val="00F62BFE"/>
    <w:rsid w:val="00F80192"/>
    <w:rsid w:val="00FA778D"/>
    <w:rsid w:val="00FB4707"/>
    <w:rsid w:val="00FC0841"/>
    <w:rsid w:val="00FC58B7"/>
    <w:rsid w:val="00FC7D9A"/>
    <w:rsid w:val="00FD22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17B982"/>
  <w15:docId w15:val="{3E20E48D-1BC9-408B-9A00-B8A34C11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465100">
      <w:bodyDiv w:val="1"/>
      <w:marLeft w:val="0"/>
      <w:marRight w:val="0"/>
      <w:marTop w:val="0"/>
      <w:marBottom w:val="0"/>
      <w:divBdr>
        <w:top w:val="none" w:sz="0" w:space="0" w:color="auto"/>
        <w:left w:val="none" w:sz="0" w:space="0" w:color="auto"/>
        <w:bottom w:val="none" w:sz="0" w:space="0" w:color="auto"/>
        <w:right w:val="none" w:sz="0" w:space="0" w:color="auto"/>
      </w:divBdr>
    </w:div>
    <w:div w:id="1757434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n55ZpGh+1QtaMB3N87kgAhzYmw==">CgMxLjAyCWguMWZvYjl0ZTIJaC40ZDM0b2c4MghoLmdqZGd4czIJaC4zZHk2dmttMgloLjMwajB6bGwyCWguMnM4ZXlvMTIIaC50eWpjd3QyCWguM3pueXNoNzIJaC4xeTgxMHR3Mg5oLmlqdjk4cG50Y2Q1czIJaC4yNmluMXJnMg1oLmg3bnpiNzl3bHJhMgloLjJldDkycDAyDmguNTlucHh5eHBvbWpkMgloLjE3ZHA4dnUyCWguM3JkY3JqbjIJaC4xdDNoNXNmOAByITFLdmc1aU84ZGVUd2RWdEZiaDUxU0tJY1otYU9DRVFZ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10889</Words>
  <Characters>59892</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2025-05-30T19:09:00Z</cp:lastPrinted>
  <dcterms:created xsi:type="dcterms:W3CDTF">2025-06-11T18:57:00Z</dcterms:created>
  <dcterms:modified xsi:type="dcterms:W3CDTF">2025-06-11T18:57:00Z</dcterms:modified>
</cp:coreProperties>
</file>