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p>
    <w:p w14:paraId="49AF2C0C" w14:textId="42CB0084"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09694F">
        <w:t xml:space="preserve"> </w:t>
      </w:r>
      <w:r w:rsidR="000A58A2">
        <w:t>veint</w:t>
      </w:r>
      <w:r w:rsidR="00854205">
        <w:t>i</w:t>
      </w:r>
      <w:r w:rsidR="00095B72">
        <w:t>trés de abril</w:t>
      </w:r>
      <w:r w:rsidR="00FF3E42">
        <w:t xml:space="preserve"> de dos mil veinticinco</w:t>
      </w:r>
      <w:r w:rsidR="0011108B">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000CCE38"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DD1DE0">
        <w:rPr>
          <w:rFonts w:eastAsia="Palatino Linotype" w:cs="Palatino Linotype"/>
          <w:b/>
          <w:bCs/>
          <w:color w:val="000000" w:themeColor="text1"/>
          <w:lang w:val="es-ES"/>
        </w:rPr>
        <w:t>00970/INFOEM/IP/RR/2025</w:t>
      </w:r>
      <w:r w:rsidRPr="70652167">
        <w:rPr>
          <w:rFonts w:eastAsia="Palatino Linotype" w:cs="Palatino Linotype"/>
          <w:color w:val="000000" w:themeColor="text1"/>
          <w:lang w:val="es-ES"/>
        </w:rPr>
        <w:t xml:space="preserve">, interpuesto por </w:t>
      </w:r>
      <w:r w:rsidR="00814590">
        <w:rPr>
          <w:rFonts w:eastAsia="Palatino Linotype" w:cs="Palatino Linotype"/>
          <w:b/>
          <w:bCs/>
          <w:color w:val="000000" w:themeColor="text1"/>
          <w:lang w:val="es-ES"/>
        </w:rPr>
        <w:t>XXXXXXXXXXXXXX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 xml:space="preserve">cesivo </w:t>
      </w:r>
      <w:r w:rsidR="00DD1DE0">
        <w:rPr>
          <w:rFonts w:eastAsia="Palatino Linotype" w:cs="Palatino Linotype"/>
          <w:color w:val="000000" w:themeColor="text1"/>
          <w:lang w:val="es-ES"/>
        </w:rPr>
        <w:t>el 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DD1DE0">
        <w:rPr>
          <w:rFonts w:eastAsia="Palatino Linotype" w:cs="Palatino Linotype"/>
          <w:b/>
          <w:bCs/>
          <w:color w:val="000000" w:themeColor="text1"/>
          <w:lang w:val="es-ES"/>
        </w:rPr>
        <w:t>Ayuntamiento de Chicoloapan</w:t>
      </w:r>
      <w:r w:rsidR="00771E23">
        <w:rPr>
          <w:rFonts w:eastAsia="Palatino Linotype" w:cs="Palatino Linotype"/>
          <w:b/>
          <w:bCs/>
          <w:color w:val="000000" w:themeColor="text1"/>
          <w:lang w:val="es-ES"/>
        </w:rPr>
        <w:t>,</w:t>
      </w:r>
      <w:r w:rsidR="00920835" w:rsidRPr="00920835">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1A84ECD5"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DD1DE0">
        <w:rPr>
          <w:rFonts w:eastAsia="Palatino Linotype" w:cs="Palatino Linotype"/>
          <w:color w:val="000000"/>
          <w:szCs w:val="24"/>
        </w:rPr>
        <w:t>dieciséis de enero de dos mil veinticinco</w:t>
      </w:r>
      <w:r w:rsidR="00B54BC7" w:rsidRPr="006922F5">
        <w:rPr>
          <w:rFonts w:eastAsia="Palatino Linotype" w:cs="Palatino Linotype"/>
          <w:color w:val="000000"/>
          <w:szCs w:val="24"/>
        </w:rPr>
        <w:t xml:space="preserve">, </w:t>
      </w:r>
      <w:r w:rsidR="00DD1DE0">
        <w:rPr>
          <w:rFonts w:eastAsia="Palatino Linotype" w:cs="Palatino Linotype"/>
          <w:color w:val="000000"/>
          <w:szCs w:val="24"/>
        </w:rPr>
        <w:t>el 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DD1DE0">
        <w:rPr>
          <w:rFonts w:eastAsia="Palatino Linotype" w:cs="Palatino Linotype"/>
          <w:b/>
          <w:bCs/>
          <w:color w:val="000000"/>
          <w:szCs w:val="24"/>
        </w:rPr>
        <w:t>00030/CHICOLOA/IP/2025</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r w:rsidR="00376C91">
        <w:rPr>
          <w:rFonts w:eastAsia="Palatino Linotype" w:cs="Palatino Linotype"/>
          <w:color w:val="000000"/>
          <w:szCs w:val="24"/>
        </w:rPr>
        <w:t>:</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300EECA2" w:rsidR="00A970D5" w:rsidRPr="006922F5" w:rsidRDefault="70652167" w:rsidP="009950AD">
      <w:pPr>
        <w:pStyle w:val="Fundamentos"/>
      </w:pPr>
      <w:r w:rsidRPr="70652167">
        <w:rPr>
          <w:lang w:val="es-ES"/>
        </w:rPr>
        <w:t>«</w:t>
      </w:r>
      <w:r w:rsidR="00DD1DE0" w:rsidRPr="00DD1DE0">
        <w:rPr>
          <w:lang w:val="es-ES"/>
        </w:rPr>
        <w:t xml:space="preserve">Solicito el formato de baja de ISSEMYM del ex servidor </w:t>
      </w:r>
      <w:proofErr w:type="spellStart"/>
      <w:r w:rsidR="00DD1DE0" w:rsidRPr="00DD1DE0">
        <w:rPr>
          <w:lang w:val="es-ES"/>
        </w:rPr>
        <w:t>publico</w:t>
      </w:r>
      <w:proofErr w:type="spellEnd"/>
      <w:r w:rsidR="00DD1DE0" w:rsidRPr="00DD1DE0">
        <w:rPr>
          <w:lang w:val="es-ES"/>
        </w:rPr>
        <w:t xml:space="preserve"> </w:t>
      </w:r>
      <w:r w:rsidR="00814590">
        <w:rPr>
          <w:lang w:val="es-ES"/>
        </w:rPr>
        <w:t>XXXXXXXXXXXXXXXX XXX</w:t>
      </w:r>
      <w:bookmarkStart w:id="0" w:name="_GoBack"/>
      <w:bookmarkEnd w:id="0"/>
      <w:r w:rsidR="00DD1DE0" w:rsidRPr="00DD1DE0">
        <w:rPr>
          <w:lang w:val="es-ES"/>
        </w:rPr>
        <w:t>, que ocupaba el cargo de Jefe del Departamento de Ingresos.</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1E01F84" w14:textId="7A087BEC" w:rsidR="00F53EC1" w:rsidRPr="00E869C6" w:rsidRDefault="00A970D5" w:rsidP="00E869C6">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7E00F973" w14:textId="77777777" w:rsidR="00785F67" w:rsidRDefault="00785F67" w:rsidP="006922F5">
      <w:pPr>
        <w:pBdr>
          <w:top w:val="nil"/>
          <w:left w:val="nil"/>
          <w:bottom w:val="nil"/>
          <w:right w:val="nil"/>
          <w:between w:val="nil"/>
        </w:pBdr>
        <w:contextualSpacing/>
        <w:rPr>
          <w:rFonts w:eastAsia="Palatino Linotype" w:cs="Palatino Linotype"/>
          <w:color w:val="000000"/>
          <w:szCs w:val="24"/>
        </w:rPr>
      </w:pPr>
    </w:p>
    <w:p w14:paraId="1AEDC68E" w14:textId="27D263A9" w:rsidR="00A970D5" w:rsidRPr="006922F5" w:rsidRDefault="00E869C6"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2A74BC12"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951EAF">
        <w:rPr>
          <w:rFonts w:eastAsia="Palatino Linotype" w:cs="Palatino Linotype"/>
          <w:color w:val="000000"/>
          <w:szCs w:val="24"/>
        </w:rPr>
        <w:t xml:space="preserve">siete de febrero </w:t>
      </w:r>
      <w:r w:rsidR="004A5EE6">
        <w:rPr>
          <w:rFonts w:eastAsia="Palatino Linotype" w:cs="Palatino Linotype"/>
          <w:color w:val="000000"/>
          <w:szCs w:val="24"/>
        </w:rPr>
        <w:t>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0CF1AAB" w14:textId="006C61BC" w:rsidR="00951EAF" w:rsidRDefault="23740614" w:rsidP="00951EAF">
      <w:pPr>
        <w:pStyle w:val="Fundamentos"/>
        <w:rPr>
          <w:lang w:val="es-ES"/>
        </w:rPr>
      </w:pPr>
      <w:r w:rsidRPr="23740614">
        <w:rPr>
          <w:lang w:val="es-ES"/>
        </w:rPr>
        <w:t>«</w:t>
      </w:r>
      <w:r w:rsidR="00951EAF" w:rsidRPr="00951EAF">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6116A4" w14:textId="77777777" w:rsidR="00951EAF" w:rsidRPr="00951EAF" w:rsidRDefault="00951EAF" w:rsidP="00951EAF">
      <w:pPr>
        <w:pStyle w:val="Fundamentos"/>
        <w:rPr>
          <w:lang w:val="es-ES"/>
        </w:rPr>
      </w:pPr>
    </w:p>
    <w:p w14:paraId="543F1818" w14:textId="77777777" w:rsidR="00951EAF" w:rsidRDefault="00951EAF" w:rsidP="00951EAF">
      <w:pPr>
        <w:pStyle w:val="Fundamentos"/>
        <w:rPr>
          <w:lang w:val="es-ES"/>
        </w:rPr>
      </w:pPr>
      <w:r w:rsidRPr="00951EAF">
        <w:rPr>
          <w:lang w:val="es-ES"/>
        </w:rPr>
        <w:t>Estimado ciudadano solicitante; al respecto de la solicitud pública, que si bien se adjunta la respuesta a la solicitud con la información requerida en su versión publica con base al Artículo 24 fracción XIV de la Ley de Transparencia y Acceso a la Información pública del Estado de México y Municipios, y al Artículo 6 de la Ley de datos personales en posesión de Sujetos Obligados del Estado de México y Municipios, se limitará la información personal por razones de seguridad pública.</w:t>
      </w:r>
    </w:p>
    <w:p w14:paraId="56AE868B" w14:textId="77777777" w:rsidR="00951EAF" w:rsidRPr="00951EAF" w:rsidRDefault="00951EAF" w:rsidP="00951EAF">
      <w:pPr>
        <w:pStyle w:val="Fundamentos"/>
        <w:rPr>
          <w:lang w:val="es-ES"/>
        </w:rPr>
      </w:pPr>
    </w:p>
    <w:p w14:paraId="138C21DE" w14:textId="77777777" w:rsidR="00951EAF" w:rsidRPr="00951EAF" w:rsidRDefault="00951EAF" w:rsidP="00951EAF">
      <w:pPr>
        <w:pStyle w:val="Fundamentos"/>
        <w:rPr>
          <w:lang w:val="es-ES"/>
        </w:rPr>
      </w:pPr>
      <w:r w:rsidRPr="00951EAF">
        <w:rPr>
          <w:lang w:val="es-ES"/>
        </w:rPr>
        <w:t>ATENTAMENTE</w:t>
      </w:r>
    </w:p>
    <w:p w14:paraId="3FE4A9EF" w14:textId="58EE179A" w:rsidR="00A970D5" w:rsidRPr="00404754" w:rsidRDefault="00951EAF" w:rsidP="00951EAF">
      <w:pPr>
        <w:pStyle w:val="Fundamentos"/>
        <w:rPr>
          <w:lang w:val="es-MX"/>
        </w:rPr>
      </w:pPr>
      <w:r w:rsidRPr="00951EAF">
        <w:rPr>
          <w:lang w:val="es-ES"/>
        </w:rPr>
        <w:t>MARCOS ANTONIO GODINEZ MALANCO</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C0E8AF6"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proofErr w:type="spellStart"/>
      <w:r w:rsidR="00951EAF" w:rsidRPr="00951EAF">
        <w:rPr>
          <w:rFonts w:eastAsia="Palatino Linotype" w:cs="Palatino Linotype"/>
          <w:b/>
          <w:bCs/>
          <w:color w:val="000000" w:themeColor="text1"/>
          <w:lang w:val="es-ES"/>
        </w:rPr>
        <w:t>CamScanner</w:t>
      </w:r>
      <w:proofErr w:type="spellEnd"/>
      <w:r w:rsidR="00951EAF" w:rsidRPr="00951EAF">
        <w:rPr>
          <w:rFonts w:eastAsia="Palatino Linotype" w:cs="Palatino Linotype"/>
          <w:b/>
          <w:bCs/>
          <w:color w:val="000000" w:themeColor="text1"/>
          <w:lang w:val="es-ES"/>
        </w:rPr>
        <w:t xml:space="preserve"> 07-02-2025 09.12.pdf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2F83916" w:rsidR="00A970D5" w:rsidRPr="006922F5" w:rsidRDefault="00E869C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447F1771"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951EAF">
        <w:rPr>
          <w:rFonts w:eastAsia="Palatino Linotype" w:cs="Palatino Linotype"/>
          <w:color w:val="000000"/>
          <w:szCs w:val="24"/>
        </w:rPr>
        <w:t xml:space="preserve"> por el Sujeto Obligado</w:t>
      </w:r>
      <w:r w:rsidR="006726AD">
        <w:rPr>
          <w:rFonts w:eastAsia="Palatino Linotype" w:cs="Palatino Linotype"/>
          <w:color w:val="000000"/>
          <w:szCs w:val="24"/>
        </w:rPr>
        <w:t xml:space="preserve">, </w:t>
      </w:r>
      <w:r w:rsidR="00DD1DE0">
        <w:rPr>
          <w:rFonts w:eastAsia="Palatino Linotype" w:cs="Palatino Linotype"/>
          <w:color w:val="000000"/>
          <w:szCs w:val="24"/>
        </w:rPr>
        <w:t>el Recurrente</w:t>
      </w:r>
      <w:r w:rsidRPr="0090115A">
        <w:rPr>
          <w:rFonts w:eastAsia="Palatino Linotype" w:cs="Palatino Linotype"/>
          <w:color w:val="000000"/>
          <w:szCs w:val="24"/>
        </w:rPr>
        <w:t xml:space="preserve"> interpuso el presente recurso de revisión el </w:t>
      </w:r>
      <w:r w:rsidR="00951EAF">
        <w:rPr>
          <w:rFonts w:eastAsia="Palatino Linotype" w:cs="Palatino Linotype"/>
          <w:color w:val="000000"/>
          <w:szCs w:val="24"/>
        </w:rPr>
        <w:t>diez</w:t>
      </w:r>
      <w:r w:rsidR="00444A1B">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DD1DE0">
        <w:rPr>
          <w:rFonts w:eastAsia="Palatino Linotype" w:cs="Palatino Linotype"/>
          <w:b/>
          <w:color w:val="000000"/>
          <w:szCs w:val="24"/>
        </w:rPr>
        <w:t>00970/INFOEM/IP/RR/2025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45359FB5" w:rsidR="00A970D5" w:rsidRPr="006922F5" w:rsidRDefault="5C35490E" w:rsidP="5C35490E">
      <w:pPr>
        <w:pStyle w:val="Fundamentos"/>
        <w:rPr>
          <w:b/>
          <w:bCs/>
          <w:lang w:val="es-ES"/>
        </w:rPr>
      </w:pPr>
      <w:r w:rsidRPr="5C35490E">
        <w:rPr>
          <w:lang w:val="es-ES"/>
        </w:rPr>
        <w:t>«</w:t>
      </w:r>
      <w:r w:rsidR="00951EAF" w:rsidRPr="00951EAF">
        <w:rPr>
          <w:lang w:val="es-ES"/>
        </w:rPr>
        <w:t>SOLICITUD DE FORMATO DE BAJA DE ISSEMYM EN FORMATO PDF (NO ESCANER) DONDE FUERON BORRADOS DATOS DE USO PERSONAL, BAJO EL FUNDAMENTO DEL ARTICULO 24 Y 6 DE LA LEY DE TRANSPARENCIA Y ACCESO A LA INFORMACION PUBLICA DEL ESTADO DE MEXICO Y MUNICIPIOS.</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7C42268" w:rsidR="00300EA0" w:rsidRPr="006922F5" w:rsidRDefault="00300EA0" w:rsidP="00300EA0">
      <w:pPr>
        <w:pStyle w:val="Fundamentos"/>
        <w:rPr>
          <w:b/>
          <w:bCs/>
          <w:lang w:val="es-ES"/>
        </w:rPr>
      </w:pPr>
      <w:r w:rsidRPr="5C35490E">
        <w:rPr>
          <w:lang w:val="es-ES"/>
        </w:rPr>
        <w:t>«</w:t>
      </w:r>
      <w:r w:rsidR="00951EAF" w:rsidRPr="00951EAF">
        <w:rPr>
          <w:lang w:val="es-ES"/>
        </w:rPr>
        <w:t>CON FUNDAMENTO EN EL ARTICULO 6o. DE LA CONSTITUCION POLITICA DE LOS ESTADOS UNIDOS MEXICANOS, INCISO A. III "Toda persona, sin necesidad de acreditar interés alguno o justificar su utilización, tendrá acceso gratuito a la información pública, a sus datos personales o a la rectificación de éstos." ; Y ARTICULO 3 PARRAFO VIII DE LA LEY GENERAL DE PROTECCION DE DATOS PERSONALES EN POSESION DE SUJETOS OBLIGADOS. "Consentimiento: Manifestación de la voluntad libre, específica e informada del titular de los datos mediante la cual se efectúa el tratamiento de los mismos". POR LO ANTERIOR Y EN RAZON DE LA SOLICITUD 00030/CHICOLOA/IP/2025 FIRMADA POR EL TITULAR "</w:t>
      </w:r>
      <w:r w:rsidR="00814590">
        <w:rPr>
          <w:lang w:val="es-ES"/>
        </w:rPr>
        <w:t>XXXXXXXXX</w:t>
      </w:r>
      <w:r w:rsidR="00951EAF" w:rsidRPr="00951EAF">
        <w:rPr>
          <w:lang w:val="es-ES"/>
        </w:rPr>
        <w:t xml:space="preserve"> </w:t>
      </w:r>
      <w:r w:rsidR="00814590">
        <w:rPr>
          <w:lang w:val="es-ES"/>
        </w:rPr>
        <w:t>XXXXXXX</w:t>
      </w:r>
      <w:r w:rsidR="00951EAF" w:rsidRPr="00951EAF">
        <w:rPr>
          <w:lang w:val="es-ES"/>
        </w:rPr>
        <w:t>" DONDE SOLICITO EL FORMATO DE BAJA DE ISSEMYM (PDF, NO ESCANER) DE "</w:t>
      </w:r>
      <w:r w:rsidR="00814590">
        <w:rPr>
          <w:lang w:val="es-ES"/>
        </w:rPr>
        <w:t>XXXXXXXXXXXXXXX</w:t>
      </w:r>
      <w:r w:rsidR="00951EAF" w:rsidRPr="00951EAF">
        <w:rPr>
          <w:lang w:val="es-ES"/>
        </w:rPr>
        <w:t>", ACREDITANDO ES LA MISMA PERSONA SOLICITO EL FORMATO ANTES MENCIONADO DONDE SE VISUALIZE COMPLETO Y SIN TACHADURAS EL FORMATO ORIGINAL PDF (NO DIGITALIZADO).</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07829D16" w:rsidR="00A970D5" w:rsidRPr="006922F5" w:rsidRDefault="00E869C6"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6A44B1AF"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951EAF">
        <w:rPr>
          <w:rFonts w:eastAsia="Palatino Linotype" w:cs="Palatino Linotype"/>
          <w:color w:val="000000" w:themeColor="text1"/>
          <w:lang w:val="es-ES"/>
        </w:rPr>
        <w:t>trece</w:t>
      </w:r>
      <w:r w:rsidR="003E49A4">
        <w:rPr>
          <w:rFonts w:eastAsia="Palatino Linotype" w:cs="Palatino Linotype"/>
          <w:color w:val="000000" w:themeColor="text1"/>
          <w:lang w:val="es-ES"/>
        </w:rPr>
        <w:t xml:space="preserv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6C22652" w:rsidR="00A970D5" w:rsidRPr="006922F5" w:rsidRDefault="00E869C6" w:rsidP="006922F5">
      <w:pPr>
        <w:pStyle w:val="Ttulo2"/>
        <w:rPr>
          <w:rFonts w:eastAsia="Palatino Linotype"/>
        </w:rPr>
      </w:pPr>
      <w:r>
        <w:rPr>
          <w:rFonts w:eastAsia="Palatino Linotype"/>
        </w:rPr>
        <w:lastRenderedPageBreak/>
        <w:t>QUINTO</w:t>
      </w:r>
      <w:r w:rsidR="00A970D5" w:rsidRPr="006922F5">
        <w:rPr>
          <w:rFonts w:eastAsia="Palatino Linotype"/>
        </w:rPr>
        <w:t>. De la etapa de instrucción.</w:t>
      </w:r>
    </w:p>
    <w:p w14:paraId="2F49BCDE" w14:textId="09A749F4" w:rsidR="00707E9C" w:rsidRDefault="003A7BFF" w:rsidP="00707E9C">
      <w:p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S</w:t>
      </w:r>
      <w:r w:rsidR="00707E9C" w:rsidRPr="1B94458F">
        <w:rPr>
          <w:rFonts w:eastAsia="Palatino Linotype" w:cs="Palatino Linotype"/>
          <w:color w:val="000000" w:themeColor="text1"/>
        </w:rPr>
        <w:t>e observa que el Sujeto Obligado omitió rendir el Informe Justificado</w:t>
      </w:r>
      <w:r>
        <w:rPr>
          <w:rFonts w:eastAsia="Palatino Linotype" w:cs="Palatino Linotype"/>
          <w:color w:val="000000" w:themeColor="text1"/>
        </w:rPr>
        <w:t xml:space="preserve"> durante la etapa de instrucción</w:t>
      </w:r>
      <w:r w:rsidR="00707E9C" w:rsidRPr="1B94458F">
        <w:rPr>
          <w:rFonts w:eastAsia="Palatino Linotype" w:cs="Palatino Linotype"/>
          <w:color w:val="000000" w:themeColor="text1"/>
        </w:rPr>
        <w:t xml:space="preserve">. Por su parte, </w:t>
      </w:r>
      <w:r w:rsidR="00DD1DE0">
        <w:rPr>
          <w:rFonts w:eastAsia="Palatino Linotype" w:cs="Palatino Linotype"/>
          <w:color w:val="000000" w:themeColor="text1"/>
        </w:rPr>
        <w:t>el Recurrente</w:t>
      </w:r>
      <w:r w:rsidR="00707E9C" w:rsidRPr="1B94458F">
        <w:rPr>
          <w:rFonts w:eastAsia="Palatino Linotype" w:cs="Palatino Linotype"/>
          <w:color w:val="000000" w:themeColor="text1"/>
        </w:rPr>
        <w:t xml:space="preserve"> no realizó manifestaciones, vertió alegatos ni presentó pruebas que a su derecho convinieran.</w:t>
      </w:r>
    </w:p>
    <w:p w14:paraId="722E0389" w14:textId="77777777" w:rsidR="00801714" w:rsidRDefault="00801714" w:rsidP="00707E9C">
      <w:pPr>
        <w:pBdr>
          <w:top w:val="nil"/>
          <w:left w:val="nil"/>
          <w:bottom w:val="nil"/>
          <w:right w:val="nil"/>
          <w:between w:val="nil"/>
        </w:pBdr>
        <w:contextualSpacing/>
        <w:rPr>
          <w:rFonts w:eastAsia="Palatino Linotype" w:cs="Palatino Linotype"/>
          <w:color w:val="000000" w:themeColor="text1"/>
        </w:rPr>
      </w:pPr>
    </w:p>
    <w:p w14:paraId="4AFE10FF" w14:textId="588260C8" w:rsidR="00801714" w:rsidRPr="006922F5" w:rsidRDefault="00801714" w:rsidP="00801714">
      <w:pPr>
        <w:pStyle w:val="Ttulo2"/>
        <w:rPr>
          <w:rFonts w:eastAsia="Palatino Linotype"/>
        </w:rPr>
      </w:pPr>
      <w:r>
        <w:rPr>
          <w:rFonts w:eastAsia="Palatino Linotype"/>
        </w:rPr>
        <w:t>SEXTO. De la etapa de conciliación</w:t>
      </w:r>
      <w:r w:rsidRPr="006922F5">
        <w:rPr>
          <w:rFonts w:eastAsia="Palatino Linotype"/>
        </w:rPr>
        <w:t>.</w:t>
      </w:r>
    </w:p>
    <w:p w14:paraId="0FDEF2B0" w14:textId="631CBDB7" w:rsidR="00801714" w:rsidRPr="009D62BC" w:rsidRDefault="00801714" w:rsidP="00801714">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Mediante acuerdo de fecha veintiséis de febrero de dos mil veinticinco, se abrió la etapa de conciliación exhortando a las partes para que, durante el término de siete días, expresaran por cualquier medio su voluntad de conciliar en el presente caso. Al respecto, s</w:t>
      </w:r>
      <w:r w:rsidRPr="1B94458F">
        <w:rPr>
          <w:rFonts w:eastAsia="Palatino Linotype" w:cs="Palatino Linotype"/>
          <w:color w:val="000000" w:themeColor="text1"/>
        </w:rPr>
        <w:t xml:space="preserve">e observa que el Sujeto Obligado </w:t>
      </w:r>
      <w:r>
        <w:rPr>
          <w:rFonts w:eastAsia="Palatino Linotype" w:cs="Palatino Linotype"/>
          <w:color w:val="000000" w:themeColor="text1"/>
        </w:rPr>
        <w:t xml:space="preserve">no emitió pronunciamiento alguno durante el plazo establecido. Por otra parte, durante esta etapa, el Recurrente remitió el documento denominado </w:t>
      </w:r>
      <w:r w:rsidRPr="00801714">
        <w:rPr>
          <w:rFonts w:eastAsia="Palatino Linotype" w:cs="Palatino Linotype"/>
          <w:b/>
          <w:color w:val="000000" w:themeColor="text1"/>
        </w:rPr>
        <w:t>«Requerimiento del RR.pdf»</w:t>
      </w:r>
      <w:r>
        <w:rPr>
          <w:rFonts w:eastAsia="Palatino Linotype" w:cs="Palatino Linotype"/>
          <w:color w:val="000000" w:themeColor="text1"/>
        </w:rPr>
        <w:t xml:space="preserve"> el día seis de marzo del año en curso. El contenido del documento referido será analizado durante el estudio correspondiente. </w:t>
      </w:r>
    </w:p>
    <w:p w14:paraId="7710FA90" w14:textId="77777777" w:rsidR="00801714" w:rsidRPr="006922F5" w:rsidRDefault="00801714" w:rsidP="00801714">
      <w:pPr>
        <w:pBdr>
          <w:top w:val="nil"/>
          <w:left w:val="nil"/>
          <w:bottom w:val="nil"/>
          <w:right w:val="nil"/>
          <w:between w:val="nil"/>
        </w:pBdr>
        <w:contextualSpacing/>
        <w:rPr>
          <w:rFonts w:eastAsia="Palatino Linotype" w:cs="Palatino Linotype"/>
          <w:color w:val="000000"/>
          <w:szCs w:val="24"/>
        </w:rPr>
      </w:pPr>
    </w:p>
    <w:p w14:paraId="65310342" w14:textId="6CFDA8F5" w:rsidR="00A970D5" w:rsidRPr="006922F5" w:rsidRDefault="007A1154" w:rsidP="006922F5">
      <w:pPr>
        <w:pStyle w:val="Ttulo2"/>
        <w:rPr>
          <w:rFonts w:eastAsia="Palatino Linotype"/>
        </w:rPr>
      </w:pPr>
      <w:r>
        <w:rPr>
          <w:rFonts w:eastAsia="Palatino Linotype"/>
        </w:rPr>
        <w:t>S</w:t>
      </w:r>
      <w:r w:rsidR="003E1764">
        <w:rPr>
          <w:rFonts w:eastAsia="Palatino Linotype"/>
        </w:rPr>
        <w:t>ÉPTIMO</w:t>
      </w:r>
      <w:r w:rsidR="00A970D5" w:rsidRPr="006922F5">
        <w:rPr>
          <w:rFonts w:eastAsia="Palatino Linotype"/>
        </w:rPr>
        <w:t>. Del cierre de instrucción.</w:t>
      </w:r>
    </w:p>
    <w:p w14:paraId="2456F4BD" w14:textId="7C9C2CFF"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una vez transcurrido el término legal, se decretó el cierre de </w:t>
      </w:r>
      <w:r w:rsidR="00A602BE">
        <w:rPr>
          <w:rFonts w:eastAsia="Palatino Linotype" w:cs="Palatino Linotype"/>
          <w:color w:val="000000"/>
          <w:szCs w:val="24"/>
        </w:rPr>
        <w:t xml:space="preserve">las etapas de conciliación e </w:t>
      </w:r>
      <w:r w:rsidRPr="006922F5">
        <w:rPr>
          <w:rFonts w:eastAsia="Palatino Linotype" w:cs="Palatino Linotype"/>
          <w:color w:val="000000"/>
          <w:szCs w:val="24"/>
        </w:rPr>
        <w:t>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A602BE">
        <w:rPr>
          <w:rFonts w:eastAsia="Palatino Linotype" w:cs="Palatino Linotype"/>
          <w:color w:val="000000"/>
          <w:szCs w:val="24"/>
        </w:rPr>
        <w:t>once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B5FDE5F" w14:textId="77777777" w:rsidR="003E1764" w:rsidRDefault="003E1764" w:rsidP="006922F5">
      <w:pPr>
        <w:pBdr>
          <w:top w:val="nil"/>
          <w:left w:val="nil"/>
          <w:bottom w:val="nil"/>
          <w:right w:val="nil"/>
          <w:between w:val="nil"/>
        </w:pBdr>
        <w:contextualSpacing/>
        <w:rPr>
          <w:rFonts w:eastAsia="Palatino Linotype" w:cs="Palatino Linotype"/>
          <w:color w:val="000000"/>
          <w:szCs w:val="24"/>
        </w:rPr>
      </w:pPr>
    </w:p>
    <w:p w14:paraId="4C4D2950" w14:textId="5841F61E" w:rsidR="003E1764" w:rsidRDefault="0073108D" w:rsidP="00635BD9">
      <w:pPr>
        <w:pStyle w:val="Ttulo2"/>
        <w:rPr>
          <w:rFonts w:eastAsia="Palatino Linotype"/>
        </w:rPr>
      </w:pPr>
      <w:r>
        <w:rPr>
          <w:rFonts w:eastAsia="Palatino Linotype"/>
        </w:rPr>
        <w:t>OCTAVO. De la reconducción de vía y prevención al Recurrente.</w:t>
      </w:r>
    </w:p>
    <w:p w14:paraId="19BC5FA1" w14:textId="764A7681" w:rsidR="003E1764" w:rsidRDefault="00C11CC7"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En fecha veinticinco de marzo de dos mil veinticinco, derivado de las pretensiones del Recurrente, se determinó procedente la reconducción de vía de derecho de acceso a </w:t>
      </w:r>
      <w:r>
        <w:rPr>
          <w:rFonts w:eastAsia="Palatino Linotype" w:cs="Palatino Linotype"/>
          <w:color w:val="000000"/>
          <w:szCs w:val="24"/>
        </w:rPr>
        <w:lastRenderedPageBreak/>
        <w:t>información pública a acceso a datos personales, por lo que</w:t>
      </w:r>
      <w:r w:rsidR="00144AC7">
        <w:rPr>
          <w:rFonts w:eastAsia="Palatino Linotype" w:cs="Palatino Linotype"/>
          <w:color w:val="000000"/>
          <w:szCs w:val="24"/>
        </w:rPr>
        <w:t>, de conformidad con la normatividad aplicable, se previno al Recurrente para que en el término de cinco días hábiles</w:t>
      </w:r>
      <w:r w:rsidR="001171C3">
        <w:rPr>
          <w:rFonts w:eastAsia="Palatino Linotype" w:cs="Palatino Linotype"/>
          <w:color w:val="000000"/>
          <w:szCs w:val="24"/>
        </w:rPr>
        <w:t xml:space="preserve"> exhibiera los documentos que </w:t>
      </w:r>
      <w:r w:rsidR="002626DB">
        <w:rPr>
          <w:rFonts w:eastAsia="Palatino Linotype" w:cs="Palatino Linotype"/>
          <w:color w:val="000000"/>
          <w:szCs w:val="24"/>
        </w:rPr>
        <w:t>acrediten su identidad como titular de los datos solicitados, apercibiéndolo que de no hacerlo, el recurso de revisión sería sobreseído</w:t>
      </w:r>
      <w:r w:rsidR="00B00981">
        <w:rPr>
          <w:rFonts w:eastAsia="Palatino Linotype" w:cs="Palatino Linotype"/>
          <w:color w:val="000000"/>
          <w:szCs w:val="24"/>
        </w:rPr>
        <w:t>, por lo que se dejó sin efectos el cierre de instrucción y se habi</w:t>
      </w:r>
      <w:r w:rsidR="00DC21C5">
        <w:rPr>
          <w:rFonts w:eastAsia="Palatino Linotype" w:cs="Palatino Linotype"/>
          <w:color w:val="000000"/>
          <w:szCs w:val="24"/>
        </w:rPr>
        <w:t>litó nuevamente la etapa de manifestaciones.</w:t>
      </w:r>
    </w:p>
    <w:p w14:paraId="160DDD7E" w14:textId="77777777" w:rsidR="003E1764" w:rsidRDefault="003E1764" w:rsidP="006922F5">
      <w:pPr>
        <w:pBdr>
          <w:top w:val="nil"/>
          <w:left w:val="nil"/>
          <w:bottom w:val="nil"/>
          <w:right w:val="nil"/>
          <w:between w:val="nil"/>
        </w:pBdr>
        <w:contextualSpacing/>
        <w:rPr>
          <w:rFonts w:eastAsia="Palatino Linotype" w:cs="Palatino Linotype"/>
          <w:color w:val="000000"/>
          <w:szCs w:val="24"/>
        </w:rPr>
      </w:pPr>
    </w:p>
    <w:p w14:paraId="6F69AA51" w14:textId="39FB2F2A" w:rsidR="003E1764" w:rsidRPr="006054AA" w:rsidRDefault="00635BD9" w:rsidP="003E1764">
      <w:pPr>
        <w:pStyle w:val="Ttulo2"/>
        <w:rPr>
          <w:rFonts w:eastAsiaTheme="minorHAnsi"/>
          <w:lang w:eastAsia="en-US"/>
        </w:rPr>
      </w:pPr>
      <w:r>
        <w:rPr>
          <w:rFonts w:eastAsiaTheme="minorHAnsi"/>
          <w:lang w:eastAsia="en-US"/>
        </w:rPr>
        <w:t>NOVENO</w:t>
      </w:r>
      <w:r w:rsidR="003E1764" w:rsidRPr="006054AA">
        <w:rPr>
          <w:rFonts w:eastAsiaTheme="minorHAnsi"/>
          <w:lang w:eastAsia="en-US"/>
        </w:rPr>
        <w:t>. De la ampliación del término para resolver.</w:t>
      </w:r>
    </w:p>
    <w:p w14:paraId="43B7D8AA" w14:textId="25169028" w:rsidR="003E1764" w:rsidRPr="00546575" w:rsidRDefault="003E1764" w:rsidP="003E1764">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C73FFD">
        <w:rPr>
          <w:rFonts w:eastAsiaTheme="minorHAnsi" w:cstheme="minorBidi"/>
          <w:szCs w:val="24"/>
          <w:lang w:eastAsia="en-US"/>
        </w:rPr>
        <w:t>dos</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7D5769D" w14:textId="77777777" w:rsidR="003E1764" w:rsidRDefault="003E1764" w:rsidP="006922F5">
      <w:pPr>
        <w:pBdr>
          <w:top w:val="nil"/>
          <w:left w:val="nil"/>
          <w:bottom w:val="nil"/>
          <w:right w:val="nil"/>
          <w:between w:val="nil"/>
        </w:pBdr>
        <w:contextualSpacing/>
        <w:rPr>
          <w:rFonts w:eastAsia="Palatino Linotype" w:cs="Palatino Linotype"/>
          <w:color w:val="000000"/>
          <w:szCs w:val="24"/>
        </w:rPr>
      </w:pPr>
    </w:p>
    <w:p w14:paraId="536684F7" w14:textId="36A7AB5B" w:rsidR="00C73FFD" w:rsidRDefault="00C73FFD" w:rsidP="00C91ED3">
      <w:pPr>
        <w:pStyle w:val="Ttulo2"/>
        <w:rPr>
          <w:rFonts w:eastAsia="Palatino Linotype"/>
        </w:rPr>
      </w:pPr>
      <w:r>
        <w:rPr>
          <w:rFonts w:eastAsia="Palatino Linotype"/>
        </w:rPr>
        <w:t xml:space="preserve">DÉCIMO. </w:t>
      </w:r>
      <w:r w:rsidR="00B00981">
        <w:rPr>
          <w:rFonts w:eastAsia="Palatino Linotype"/>
        </w:rPr>
        <w:t>Del cierre de instrucción.</w:t>
      </w:r>
    </w:p>
    <w:p w14:paraId="334B35D9" w14:textId="64185B78" w:rsidR="00C91ED3" w:rsidRDefault="00DC21C5" w:rsidP="00C91ED3">
      <w:pPr>
        <w:rPr>
          <w:rFonts w:eastAsia="Palatino Linotype" w:cs="Palatino Linotype"/>
          <w:color w:val="000000"/>
          <w:szCs w:val="24"/>
        </w:rPr>
      </w:pPr>
      <w:r>
        <w:rPr>
          <w:rFonts w:eastAsia="Palatino Linotype" w:cs="Palatino Linotype"/>
          <w:color w:val="000000"/>
          <w:szCs w:val="24"/>
        </w:rPr>
        <w:t xml:space="preserve">Una vez transcurrido el término otorgado para desahogar la prevención </w:t>
      </w:r>
      <w:r w:rsidR="00751E37">
        <w:rPr>
          <w:rFonts w:eastAsia="Palatino Linotype" w:cs="Palatino Linotype"/>
          <w:color w:val="000000"/>
          <w:szCs w:val="24"/>
        </w:rPr>
        <w:t>por parte del Recurrente y ante la falta de pronunciamiento</w:t>
      </w:r>
      <w:r w:rsidR="001E65CC">
        <w:rPr>
          <w:rFonts w:eastAsia="Palatino Linotype" w:cs="Palatino Linotype"/>
          <w:color w:val="000000"/>
          <w:szCs w:val="24"/>
        </w:rPr>
        <w:t xml:space="preserve"> del particular, el día dos de abril de dos mil veinticinco se</w:t>
      </w:r>
      <w:r w:rsidR="00C91ED3" w:rsidRPr="00C82353">
        <w:rPr>
          <w:rFonts w:eastAsia="Palatino Linotype" w:cs="Palatino Linotype"/>
          <w:color w:val="000000"/>
          <w:szCs w:val="24"/>
        </w:rPr>
        <w:t xml:space="preserve"> decretó el cierre de </w:t>
      </w:r>
      <w:r w:rsidR="00C91ED3">
        <w:rPr>
          <w:rFonts w:eastAsia="Palatino Linotype" w:cs="Palatino Linotype"/>
          <w:color w:val="000000"/>
          <w:szCs w:val="24"/>
        </w:rPr>
        <w:t xml:space="preserve">la etapa de </w:t>
      </w:r>
      <w:r w:rsidR="00C91ED3" w:rsidRPr="00C82353">
        <w:rPr>
          <w:rFonts w:eastAsia="Palatino Linotype" w:cs="Palatino Linotype"/>
          <w:color w:val="000000"/>
          <w:szCs w:val="24"/>
        </w:rPr>
        <w:t xml:space="preserve">instrucción, en términos del artículo 185 </w:t>
      </w:r>
      <w:r w:rsidR="00C91ED3">
        <w:rPr>
          <w:rFonts w:eastAsia="Palatino Linotype" w:cs="Palatino Linotype"/>
          <w:color w:val="000000"/>
          <w:szCs w:val="24"/>
        </w:rPr>
        <w:t>f</w:t>
      </w:r>
      <w:r w:rsidR="00C91ED3" w:rsidRPr="00C82353">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BF3C936" w14:textId="77777777" w:rsidR="00C73FFD" w:rsidRDefault="00C73FFD"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75637F77" w14:textId="57CF3ED4" w:rsidR="00A345F8" w:rsidRPr="006922F5" w:rsidRDefault="00A345F8" w:rsidP="00786C90">
      <w:pPr>
        <w:pBdr>
          <w:top w:val="nil"/>
          <w:left w:val="nil"/>
          <w:bottom w:val="nil"/>
          <w:right w:val="nil"/>
          <w:between w:val="nil"/>
        </w:pBdr>
        <w:contextualSpacing/>
        <w:rPr>
          <w:rFonts w:eastAsia="Palatino Linotype" w:cs="Palatino Linotype"/>
          <w:color w:val="000000"/>
          <w:szCs w:val="24"/>
        </w:rPr>
      </w:pPr>
      <w:r w:rsidRPr="00785938">
        <w:rPr>
          <w:rFonts w:eastAsia="Palatino Linotype" w:cs="Palatino Linotype"/>
          <w:color w:val="000000"/>
          <w:szCs w:val="24"/>
        </w:rPr>
        <w:t xml:space="preserve">Este Instituto de Transparencia, Acceso a la Información Pública y Protección de Datos Personales del Estado de México y Municipios es competente para conocer y resolver el presente </w:t>
      </w:r>
      <w:r>
        <w:rPr>
          <w:rFonts w:eastAsia="Palatino Linotype" w:cs="Palatino Linotype"/>
          <w:color w:val="000000"/>
          <w:szCs w:val="24"/>
        </w:rPr>
        <w:t>r</w:t>
      </w:r>
      <w:r w:rsidRPr="00785938">
        <w:rPr>
          <w:rFonts w:eastAsia="Palatino Linotype" w:cs="Palatino Linotype"/>
          <w:color w:val="000000"/>
          <w:szCs w:val="24"/>
        </w:rPr>
        <w:t xml:space="preserve">ecurso de </w:t>
      </w:r>
      <w:r>
        <w:rPr>
          <w:rFonts w:eastAsia="Palatino Linotype" w:cs="Palatino Linotype"/>
          <w:color w:val="000000"/>
          <w:szCs w:val="24"/>
        </w:rPr>
        <w:t>r</w:t>
      </w:r>
      <w:r w:rsidRPr="00785938">
        <w:rPr>
          <w:rFonts w:eastAsia="Palatino Linotype" w:cs="Palatino Linotype"/>
          <w:color w:val="000000"/>
          <w:szCs w:val="24"/>
        </w:rPr>
        <w:t xml:space="preserve">evisión conforme a lo dispuesto en los artículos 5 párrafos trigésimo séptimo, trigésimo octavo y trigésimo noveno fracciones IV y V de la Constitución Política del Estado Libre y Soberano de México; </w:t>
      </w:r>
      <w:r>
        <w:rPr>
          <w:rFonts w:eastAsia="Palatino Linotype" w:cs="Palatino Linotype"/>
          <w:color w:val="000000"/>
          <w:szCs w:val="24"/>
        </w:rPr>
        <w:t>artículo</w:t>
      </w:r>
      <w:r w:rsidRPr="00785938">
        <w:rPr>
          <w:rFonts w:eastAsia="Palatino Linotype" w:cs="Palatino Linotype"/>
          <w:color w:val="000000"/>
          <w:szCs w:val="24"/>
        </w:rPr>
        <w:t xml:space="preserve"> 2 fracción II, 13, 29, 36, fracciones I y II, 176, 178, 179, 181 párrafo tercero y 185 de la Ley de Transparencia y Acceso a la Información Pública del Estado de México y Municipios; </w:t>
      </w:r>
      <w:r w:rsidR="00786C90" w:rsidRPr="00786C90">
        <w:rPr>
          <w:rFonts w:eastAsia="Palatino Linotype" w:cs="Palatino Linotype"/>
          <w:color w:val="000000"/>
          <w:szCs w:val="24"/>
        </w:rPr>
        <w:t xml:space="preserve">así como los artículos 1, </w:t>
      </w:r>
      <w:r w:rsidR="00786C90">
        <w:rPr>
          <w:rFonts w:eastAsia="Palatino Linotype" w:cs="Palatino Linotype"/>
          <w:color w:val="000000"/>
          <w:szCs w:val="24"/>
        </w:rPr>
        <w:t xml:space="preserve">4 </w:t>
      </w:r>
      <w:r w:rsidR="00786C90" w:rsidRPr="00786C90">
        <w:rPr>
          <w:rFonts w:eastAsia="Palatino Linotype" w:cs="Palatino Linotype"/>
          <w:color w:val="000000"/>
          <w:szCs w:val="24"/>
        </w:rPr>
        <w:t>fracción XXII</w:t>
      </w:r>
      <w:r w:rsidR="00786C90">
        <w:rPr>
          <w:rFonts w:eastAsia="Palatino Linotype" w:cs="Palatino Linotype"/>
          <w:color w:val="000000"/>
          <w:szCs w:val="24"/>
        </w:rPr>
        <w:t>,</w:t>
      </w:r>
      <w:r w:rsidR="00786C90" w:rsidRPr="00786C90">
        <w:rPr>
          <w:rFonts w:eastAsia="Palatino Linotype" w:cs="Palatino Linotype"/>
          <w:color w:val="000000"/>
          <w:szCs w:val="24"/>
        </w:rPr>
        <w:t xml:space="preserve"> 81, 82 fracción III, 119 y 137 de la Ley de Protección de Datos</w:t>
      </w:r>
      <w:r w:rsidR="00786C90">
        <w:rPr>
          <w:rFonts w:eastAsia="Palatino Linotype" w:cs="Palatino Linotype"/>
          <w:color w:val="000000"/>
          <w:szCs w:val="24"/>
        </w:rPr>
        <w:t xml:space="preserve"> </w:t>
      </w:r>
      <w:r w:rsidR="00786C90" w:rsidRPr="00786C90">
        <w:rPr>
          <w:rFonts w:eastAsia="Palatino Linotype" w:cs="Palatino Linotype"/>
          <w:color w:val="000000"/>
          <w:szCs w:val="24"/>
        </w:rPr>
        <w:t>Personales en Posesión de Sujetos Obligados del Estado de México y Municipios</w:t>
      </w:r>
      <w:r w:rsidR="00786C90">
        <w:rPr>
          <w:rFonts w:eastAsia="Palatino Linotype" w:cs="Palatino Linotype"/>
          <w:color w:val="000000"/>
          <w:szCs w:val="24"/>
        </w:rPr>
        <w:t xml:space="preserve"> </w:t>
      </w:r>
      <w:r w:rsidRPr="00785938">
        <w:rPr>
          <w:rFonts w:eastAsia="Palatino Linotype" w:cs="Palatino Linotype"/>
          <w:color w:val="000000"/>
          <w:szCs w:val="24"/>
        </w:rPr>
        <w:t>y 9 fracciones I y XXIII y 11 del Reglamento Interior del Instituto de Transparencia, Acceso a la Información Pública y Protección de Datos Personales del Estado de México y Municipios</w:t>
      </w:r>
      <w:r>
        <w:rPr>
          <w:rFonts w:eastAsia="Palatino Linotype" w:cs="Palatino Linotype"/>
          <w:color w:val="000000"/>
          <w:szCs w:val="24"/>
        </w:rPr>
        <w:t>.</w:t>
      </w:r>
    </w:p>
    <w:p w14:paraId="6279399C" w14:textId="673B9F84"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67BA4CE6" w:rsidR="00454915" w:rsidRPr="006922F5" w:rsidRDefault="006726AD" w:rsidP="00454915">
      <w:pPr>
        <w:pStyle w:val="Ttulo2"/>
        <w:rPr>
          <w:rFonts w:eastAsia="Palatino Linotype"/>
        </w:rPr>
      </w:pPr>
      <w:r>
        <w:rPr>
          <w:rFonts w:eastAsia="Palatino Linotype"/>
        </w:rPr>
        <w:lastRenderedPageBreak/>
        <w:t>TERCERO</w:t>
      </w:r>
      <w:r w:rsidR="00454915" w:rsidRPr="006922F5">
        <w:rPr>
          <w:rFonts w:eastAsia="Palatino Linotype"/>
        </w:rPr>
        <w:t>. De las causas de improcedencia</w:t>
      </w:r>
      <w:r w:rsidR="00DD7C3C">
        <w:rPr>
          <w:rFonts w:eastAsia="Palatino Linotype"/>
        </w:rPr>
        <w:t xml:space="preserve"> y sobreseimiento del recurso de revisión.</w:t>
      </w:r>
    </w:p>
    <w:p w14:paraId="1E5DBFDE" w14:textId="54A92780" w:rsidR="00E90B0B" w:rsidRDefault="008E35E0" w:rsidP="008E35E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w:t>
      </w:r>
      <w:r w:rsidRPr="008E35E0">
        <w:rPr>
          <w:rFonts w:eastAsia="Palatino Linotype" w:cs="Palatino Linotype"/>
          <w:color w:val="000000"/>
          <w:szCs w:val="24"/>
        </w:rPr>
        <w:t>n primer término, es</w:t>
      </w:r>
      <w:r>
        <w:rPr>
          <w:rFonts w:eastAsia="Palatino Linotype" w:cs="Palatino Linotype"/>
          <w:color w:val="000000"/>
          <w:szCs w:val="24"/>
        </w:rPr>
        <w:t xml:space="preserve"> </w:t>
      </w:r>
      <w:r w:rsidRPr="008E35E0">
        <w:rPr>
          <w:rFonts w:eastAsia="Palatino Linotype" w:cs="Palatino Linotype"/>
          <w:color w:val="000000"/>
          <w:szCs w:val="24"/>
        </w:rPr>
        <w:t>importante establecer la materia de la solicitud, para determinar si se trata de una</w:t>
      </w:r>
      <w:r>
        <w:rPr>
          <w:rFonts w:eastAsia="Palatino Linotype" w:cs="Palatino Linotype"/>
          <w:color w:val="000000"/>
          <w:szCs w:val="24"/>
        </w:rPr>
        <w:t xml:space="preserve"> </w:t>
      </w:r>
      <w:r w:rsidRPr="008E35E0">
        <w:rPr>
          <w:rFonts w:eastAsia="Palatino Linotype" w:cs="Palatino Linotype"/>
          <w:color w:val="000000"/>
          <w:szCs w:val="24"/>
        </w:rPr>
        <w:t>solicitud de acceso a la información como fue ingresada, o bien, si es de acceso a</w:t>
      </w:r>
      <w:r>
        <w:rPr>
          <w:rFonts w:eastAsia="Palatino Linotype" w:cs="Palatino Linotype"/>
          <w:color w:val="000000"/>
          <w:szCs w:val="24"/>
        </w:rPr>
        <w:t xml:space="preserve"> </w:t>
      </w:r>
      <w:r w:rsidRPr="008E35E0">
        <w:rPr>
          <w:rFonts w:eastAsia="Palatino Linotype" w:cs="Palatino Linotype"/>
          <w:color w:val="000000"/>
          <w:szCs w:val="24"/>
        </w:rPr>
        <w:t>datos personales, en virtud de que la parte Recurrente al momento de formular su</w:t>
      </w:r>
      <w:r>
        <w:rPr>
          <w:rFonts w:eastAsia="Palatino Linotype" w:cs="Palatino Linotype"/>
          <w:color w:val="000000"/>
          <w:szCs w:val="24"/>
        </w:rPr>
        <w:t xml:space="preserve"> </w:t>
      </w:r>
      <w:r w:rsidRPr="008E35E0">
        <w:rPr>
          <w:rFonts w:eastAsia="Palatino Linotype" w:cs="Palatino Linotype"/>
          <w:color w:val="000000"/>
          <w:szCs w:val="24"/>
        </w:rPr>
        <w:t>solicitud lo realizó vía el Sistema de Acceso a la Información Mexiquense.</w:t>
      </w:r>
    </w:p>
    <w:p w14:paraId="5B91B38A" w14:textId="77777777" w:rsidR="00E90B0B" w:rsidRDefault="00E90B0B" w:rsidP="00454915">
      <w:pPr>
        <w:pBdr>
          <w:top w:val="nil"/>
          <w:left w:val="nil"/>
          <w:bottom w:val="nil"/>
          <w:right w:val="nil"/>
          <w:between w:val="nil"/>
        </w:pBdr>
        <w:contextualSpacing/>
        <w:rPr>
          <w:rFonts w:eastAsia="Palatino Linotype" w:cs="Palatino Linotype"/>
          <w:color w:val="000000"/>
          <w:szCs w:val="24"/>
        </w:rPr>
      </w:pPr>
    </w:p>
    <w:p w14:paraId="35480943" w14:textId="7D6F4530" w:rsidR="005C475E" w:rsidRDefault="007B2A2F" w:rsidP="005C475E">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Al respecto, el derecho de acceso a la información pública </w:t>
      </w:r>
      <w:r w:rsidR="005C475E" w:rsidRPr="005C475E">
        <w:rPr>
          <w:rFonts w:eastAsia="Palatino Linotype" w:cs="Palatino Linotype"/>
          <w:color w:val="000000"/>
          <w:szCs w:val="24"/>
        </w:rPr>
        <w:t>implica transparentar el ejercicio de la función pública, facilitar el acceso de</w:t>
      </w:r>
      <w:r w:rsidR="005C475E">
        <w:rPr>
          <w:rFonts w:eastAsia="Palatino Linotype" w:cs="Palatino Linotype"/>
          <w:color w:val="000000"/>
          <w:szCs w:val="24"/>
        </w:rPr>
        <w:t xml:space="preserve"> </w:t>
      </w:r>
      <w:r w:rsidR="005C475E" w:rsidRPr="005C475E">
        <w:rPr>
          <w:rFonts w:eastAsia="Palatino Linotype" w:cs="Palatino Linotype"/>
          <w:color w:val="000000"/>
          <w:szCs w:val="24"/>
        </w:rPr>
        <w:t>los particulares a la información pública que los Sujetos Obligados generen, posean</w:t>
      </w:r>
      <w:r w:rsidR="005C475E">
        <w:rPr>
          <w:rFonts w:eastAsia="Palatino Linotype" w:cs="Palatino Linotype"/>
          <w:color w:val="000000"/>
          <w:szCs w:val="24"/>
        </w:rPr>
        <w:t xml:space="preserve"> </w:t>
      </w:r>
      <w:r w:rsidR="005C475E" w:rsidRPr="005C475E">
        <w:rPr>
          <w:rFonts w:eastAsia="Palatino Linotype" w:cs="Palatino Linotype"/>
          <w:color w:val="000000"/>
          <w:szCs w:val="24"/>
        </w:rPr>
        <w:t>o administren en ejercicio de sus atribuciones, mediante procedimientos sencillos y</w:t>
      </w:r>
      <w:r w:rsidR="005C475E">
        <w:rPr>
          <w:rFonts w:eastAsia="Palatino Linotype" w:cs="Palatino Linotype"/>
          <w:color w:val="000000"/>
          <w:szCs w:val="24"/>
        </w:rPr>
        <w:t xml:space="preserve"> </w:t>
      </w:r>
      <w:r w:rsidR="005C475E" w:rsidRPr="005C475E">
        <w:rPr>
          <w:rFonts w:eastAsia="Palatino Linotype" w:cs="Palatino Linotype"/>
          <w:color w:val="000000"/>
          <w:szCs w:val="24"/>
        </w:rPr>
        <w:t>expeditos, de manera oportuna y gratuita, privilegiando el principio de máxima</w:t>
      </w:r>
      <w:r w:rsidR="005C475E">
        <w:rPr>
          <w:rFonts w:eastAsia="Palatino Linotype" w:cs="Palatino Linotype"/>
          <w:color w:val="000000"/>
          <w:szCs w:val="24"/>
        </w:rPr>
        <w:t xml:space="preserve"> </w:t>
      </w:r>
      <w:r w:rsidR="005C475E" w:rsidRPr="005C475E">
        <w:rPr>
          <w:rFonts w:eastAsia="Palatino Linotype" w:cs="Palatino Linotype"/>
          <w:color w:val="000000"/>
          <w:szCs w:val="24"/>
        </w:rPr>
        <w:t>publicidad de la información.</w:t>
      </w:r>
    </w:p>
    <w:p w14:paraId="0C20F593" w14:textId="77777777" w:rsidR="005C475E" w:rsidRPr="005C475E" w:rsidRDefault="005C475E" w:rsidP="005C475E">
      <w:pPr>
        <w:pBdr>
          <w:top w:val="nil"/>
          <w:left w:val="nil"/>
          <w:bottom w:val="nil"/>
          <w:right w:val="nil"/>
          <w:between w:val="nil"/>
        </w:pBdr>
        <w:contextualSpacing/>
        <w:rPr>
          <w:rFonts w:eastAsia="Palatino Linotype" w:cs="Palatino Linotype"/>
          <w:color w:val="000000"/>
          <w:szCs w:val="24"/>
        </w:rPr>
      </w:pPr>
    </w:p>
    <w:p w14:paraId="73FC77DE" w14:textId="2A209B33" w:rsidR="00E90B0B" w:rsidRDefault="005C475E" w:rsidP="005C475E">
      <w:pPr>
        <w:pBdr>
          <w:top w:val="nil"/>
          <w:left w:val="nil"/>
          <w:bottom w:val="nil"/>
          <w:right w:val="nil"/>
          <w:between w:val="nil"/>
        </w:pBdr>
        <w:contextualSpacing/>
        <w:rPr>
          <w:rFonts w:eastAsia="Palatino Linotype" w:cs="Palatino Linotype"/>
          <w:color w:val="000000"/>
          <w:szCs w:val="24"/>
        </w:rPr>
      </w:pPr>
      <w:r w:rsidRPr="005C475E">
        <w:rPr>
          <w:rFonts w:eastAsia="Palatino Linotype" w:cs="Palatino Linotype"/>
          <w:color w:val="000000"/>
          <w:szCs w:val="24"/>
        </w:rPr>
        <w:t xml:space="preserve">Por ello, los </w:t>
      </w:r>
      <w:r>
        <w:rPr>
          <w:rFonts w:eastAsia="Palatino Linotype" w:cs="Palatino Linotype"/>
          <w:color w:val="000000"/>
          <w:szCs w:val="24"/>
        </w:rPr>
        <w:t>s</w:t>
      </w:r>
      <w:r w:rsidRPr="005C475E">
        <w:rPr>
          <w:rFonts w:eastAsia="Palatino Linotype" w:cs="Palatino Linotype"/>
          <w:color w:val="000000"/>
          <w:szCs w:val="24"/>
        </w:rPr>
        <w:t xml:space="preserve">ujetos </w:t>
      </w:r>
      <w:r>
        <w:rPr>
          <w:rFonts w:eastAsia="Palatino Linotype" w:cs="Palatino Linotype"/>
          <w:color w:val="000000"/>
          <w:szCs w:val="24"/>
        </w:rPr>
        <w:t>o</w:t>
      </w:r>
      <w:r w:rsidRPr="005C475E">
        <w:rPr>
          <w:rFonts w:eastAsia="Palatino Linotype" w:cs="Palatino Linotype"/>
          <w:color w:val="000000"/>
          <w:szCs w:val="24"/>
        </w:rPr>
        <w:t>bligados deben poner en práctica, políticas y programas de</w:t>
      </w:r>
      <w:r>
        <w:rPr>
          <w:rFonts w:eastAsia="Palatino Linotype" w:cs="Palatino Linotype"/>
          <w:color w:val="000000"/>
          <w:szCs w:val="24"/>
        </w:rPr>
        <w:t xml:space="preserve"> </w:t>
      </w:r>
      <w:r w:rsidRPr="005C475E">
        <w:rPr>
          <w:rFonts w:eastAsia="Palatino Linotype" w:cs="Palatino Linotype"/>
          <w:color w:val="000000"/>
          <w:szCs w:val="24"/>
        </w:rPr>
        <w:t>acceso a la información que se apeguen a principios de simplicidad, rapidez, y</w:t>
      </w:r>
      <w:r>
        <w:rPr>
          <w:rFonts w:eastAsia="Palatino Linotype" w:cs="Palatino Linotype"/>
          <w:color w:val="000000"/>
          <w:szCs w:val="24"/>
        </w:rPr>
        <w:t xml:space="preserve"> </w:t>
      </w:r>
      <w:r w:rsidRPr="005C475E">
        <w:rPr>
          <w:rFonts w:eastAsia="Palatino Linotype" w:cs="Palatino Linotype"/>
          <w:color w:val="000000"/>
          <w:szCs w:val="24"/>
        </w:rPr>
        <w:t>gratuidad del procedimiento, de auxilio y orientación a los particulares, así como la</w:t>
      </w:r>
      <w:r>
        <w:rPr>
          <w:rFonts w:eastAsia="Palatino Linotype" w:cs="Palatino Linotype"/>
          <w:color w:val="000000"/>
          <w:szCs w:val="24"/>
        </w:rPr>
        <w:t xml:space="preserve"> </w:t>
      </w:r>
      <w:r w:rsidRPr="005C475E">
        <w:rPr>
          <w:rFonts w:eastAsia="Palatino Linotype" w:cs="Palatino Linotype"/>
          <w:color w:val="000000"/>
          <w:szCs w:val="24"/>
        </w:rPr>
        <w:t>atención adecuada a las personas con discapacidad y a los hablantes de la lengua</w:t>
      </w:r>
      <w:r>
        <w:rPr>
          <w:rFonts w:eastAsia="Palatino Linotype" w:cs="Palatino Linotype"/>
          <w:color w:val="000000"/>
          <w:szCs w:val="24"/>
        </w:rPr>
        <w:t xml:space="preserve"> </w:t>
      </w:r>
      <w:r w:rsidRPr="005C475E">
        <w:rPr>
          <w:rFonts w:eastAsia="Palatino Linotype" w:cs="Palatino Linotype"/>
          <w:color w:val="000000"/>
          <w:szCs w:val="24"/>
        </w:rPr>
        <w:t>indígena, a través del procedimiento previsto en los artículos 150, 152, 153 y 155 de</w:t>
      </w:r>
      <w:r>
        <w:rPr>
          <w:rFonts w:eastAsia="Palatino Linotype" w:cs="Palatino Linotype"/>
          <w:color w:val="000000"/>
          <w:szCs w:val="24"/>
        </w:rPr>
        <w:t xml:space="preserve"> </w:t>
      </w:r>
      <w:r w:rsidRPr="005C475E">
        <w:rPr>
          <w:rFonts w:eastAsia="Palatino Linotype" w:cs="Palatino Linotype"/>
          <w:color w:val="000000"/>
          <w:szCs w:val="24"/>
        </w:rPr>
        <w:t>la Ley de Transparencia y Acceso a la Información Pública del Estado de México y</w:t>
      </w:r>
      <w:r>
        <w:rPr>
          <w:rFonts w:eastAsia="Palatino Linotype" w:cs="Palatino Linotype"/>
          <w:color w:val="000000"/>
          <w:szCs w:val="24"/>
        </w:rPr>
        <w:t xml:space="preserve"> </w:t>
      </w:r>
      <w:r w:rsidRPr="005C475E">
        <w:rPr>
          <w:rFonts w:eastAsia="Palatino Linotype" w:cs="Palatino Linotype"/>
          <w:color w:val="000000"/>
          <w:szCs w:val="24"/>
        </w:rPr>
        <w:t>Municipios.</w:t>
      </w:r>
    </w:p>
    <w:p w14:paraId="15DB2EF2" w14:textId="77777777" w:rsidR="00E90B0B" w:rsidRDefault="00E90B0B" w:rsidP="00454915">
      <w:pPr>
        <w:pBdr>
          <w:top w:val="nil"/>
          <w:left w:val="nil"/>
          <w:bottom w:val="nil"/>
          <w:right w:val="nil"/>
          <w:between w:val="nil"/>
        </w:pBdr>
        <w:contextualSpacing/>
        <w:rPr>
          <w:rFonts w:eastAsia="Palatino Linotype" w:cs="Palatino Linotype"/>
          <w:color w:val="000000"/>
          <w:szCs w:val="24"/>
        </w:rPr>
      </w:pPr>
    </w:p>
    <w:p w14:paraId="3DE6EA78" w14:textId="3A73AFAE" w:rsidR="00B06AE0" w:rsidRDefault="005A1398" w:rsidP="00B06AE0">
      <w:pPr>
        <w:pBdr>
          <w:top w:val="nil"/>
          <w:left w:val="nil"/>
          <w:bottom w:val="nil"/>
          <w:right w:val="nil"/>
          <w:between w:val="nil"/>
        </w:pBdr>
        <w:contextualSpacing/>
        <w:rPr>
          <w:rFonts w:eastAsia="Palatino Linotype" w:cs="Palatino Linotype"/>
          <w:color w:val="000000"/>
          <w:szCs w:val="24"/>
        </w:rPr>
      </w:pPr>
      <w:r w:rsidRPr="005A1398">
        <w:rPr>
          <w:rFonts w:eastAsia="Palatino Linotype" w:cs="Palatino Linotype"/>
          <w:color w:val="000000"/>
          <w:szCs w:val="24"/>
        </w:rPr>
        <w:t>En ese sentido debe quedar claro que una solicitud de información es un</w:t>
      </w:r>
      <w:r>
        <w:rPr>
          <w:rFonts w:eastAsia="Palatino Linotype" w:cs="Palatino Linotype"/>
          <w:color w:val="000000"/>
          <w:szCs w:val="24"/>
        </w:rPr>
        <w:t xml:space="preserve"> </w:t>
      </w:r>
      <w:r w:rsidRPr="005A1398">
        <w:rPr>
          <w:rFonts w:eastAsia="Palatino Linotype" w:cs="Palatino Linotype"/>
          <w:color w:val="000000"/>
          <w:szCs w:val="24"/>
        </w:rPr>
        <w:t>requerimiento formulado ante los Sujetos Obligados, a través de la cual se abre la</w:t>
      </w:r>
      <w:r>
        <w:rPr>
          <w:rFonts w:eastAsia="Palatino Linotype" w:cs="Palatino Linotype"/>
          <w:color w:val="000000"/>
          <w:szCs w:val="24"/>
        </w:rPr>
        <w:t xml:space="preserve"> </w:t>
      </w:r>
      <w:r w:rsidRPr="005A1398">
        <w:rPr>
          <w:rFonts w:eastAsia="Palatino Linotype" w:cs="Palatino Linotype"/>
          <w:color w:val="000000"/>
          <w:szCs w:val="24"/>
        </w:rPr>
        <w:t>posibilidad de consultar, sin necesidad de acreditar ningún tipo de interés, los</w:t>
      </w:r>
      <w:r>
        <w:rPr>
          <w:rFonts w:eastAsia="Palatino Linotype" w:cs="Palatino Linotype"/>
          <w:color w:val="000000"/>
          <w:szCs w:val="24"/>
        </w:rPr>
        <w:t xml:space="preserve"> </w:t>
      </w:r>
      <w:r w:rsidRPr="005A1398">
        <w:rPr>
          <w:rFonts w:eastAsia="Palatino Linotype" w:cs="Palatino Linotype"/>
          <w:color w:val="000000"/>
          <w:szCs w:val="24"/>
        </w:rPr>
        <w:t>documentos generados, administrados y resguardados por ellos, tal cual se</w:t>
      </w:r>
      <w:r>
        <w:rPr>
          <w:rFonts w:eastAsia="Palatino Linotype" w:cs="Palatino Linotype"/>
          <w:color w:val="000000"/>
          <w:szCs w:val="24"/>
        </w:rPr>
        <w:t xml:space="preserve"> </w:t>
      </w:r>
      <w:r w:rsidRPr="005A1398">
        <w:rPr>
          <w:rFonts w:eastAsia="Palatino Linotype" w:cs="Palatino Linotype"/>
          <w:color w:val="000000"/>
          <w:szCs w:val="24"/>
        </w:rPr>
        <w:t xml:space="preserve">encuentran en sus archivos. Por lo </w:t>
      </w:r>
      <w:r w:rsidRPr="005A1398">
        <w:rPr>
          <w:rFonts w:eastAsia="Palatino Linotype" w:cs="Palatino Linotype"/>
          <w:color w:val="000000"/>
          <w:szCs w:val="24"/>
        </w:rPr>
        <w:lastRenderedPageBreak/>
        <w:t>tanto, los Sujetos Obligados no tienen la</w:t>
      </w:r>
      <w:r>
        <w:rPr>
          <w:rFonts w:eastAsia="Palatino Linotype" w:cs="Palatino Linotype"/>
          <w:color w:val="000000"/>
          <w:szCs w:val="24"/>
        </w:rPr>
        <w:t xml:space="preserve"> </w:t>
      </w:r>
      <w:r w:rsidRPr="005A1398">
        <w:rPr>
          <w:rFonts w:eastAsia="Palatino Linotype" w:cs="Palatino Linotype"/>
          <w:color w:val="000000"/>
          <w:szCs w:val="24"/>
        </w:rPr>
        <w:t>responsabilidad de elaborar resúmenes, cálculos ni investigaciones que impliquen</w:t>
      </w:r>
      <w:r w:rsidR="00B06AE0">
        <w:rPr>
          <w:rFonts w:eastAsia="Palatino Linotype" w:cs="Palatino Linotype"/>
          <w:color w:val="000000"/>
          <w:szCs w:val="24"/>
        </w:rPr>
        <w:t xml:space="preserve"> </w:t>
      </w:r>
      <w:r w:rsidR="00B06AE0" w:rsidRPr="00B06AE0">
        <w:rPr>
          <w:rFonts w:eastAsia="Palatino Linotype" w:cs="Palatino Linotype"/>
          <w:color w:val="000000"/>
          <w:szCs w:val="24"/>
        </w:rPr>
        <w:t>el procesamiento de los datos. En contraste, deben buscar y entregar la información</w:t>
      </w:r>
      <w:r w:rsidR="00B06AE0">
        <w:rPr>
          <w:rFonts w:eastAsia="Palatino Linotype" w:cs="Palatino Linotype"/>
          <w:color w:val="000000"/>
          <w:szCs w:val="24"/>
        </w:rPr>
        <w:t xml:space="preserve"> </w:t>
      </w:r>
      <w:r w:rsidR="00B06AE0" w:rsidRPr="00B06AE0">
        <w:rPr>
          <w:rFonts w:eastAsia="Palatino Linotype" w:cs="Palatino Linotype"/>
          <w:color w:val="000000"/>
          <w:szCs w:val="24"/>
        </w:rPr>
        <w:t>requerida, de acuerdo con la Ley de Transparencia local.</w:t>
      </w:r>
    </w:p>
    <w:p w14:paraId="1ADEA1A0" w14:textId="77777777" w:rsidR="00B06AE0" w:rsidRPr="00B06AE0" w:rsidRDefault="00B06AE0" w:rsidP="00B06AE0">
      <w:pPr>
        <w:pBdr>
          <w:top w:val="nil"/>
          <w:left w:val="nil"/>
          <w:bottom w:val="nil"/>
          <w:right w:val="nil"/>
          <w:between w:val="nil"/>
        </w:pBdr>
        <w:contextualSpacing/>
        <w:rPr>
          <w:rFonts w:eastAsia="Palatino Linotype" w:cs="Palatino Linotype"/>
          <w:color w:val="000000"/>
          <w:szCs w:val="24"/>
        </w:rPr>
      </w:pPr>
    </w:p>
    <w:p w14:paraId="103D1D3B" w14:textId="2B4BFBAF" w:rsidR="00E90B0B" w:rsidRDefault="00B06AE0" w:rsidP="00B06AE0">
      <w:pPr>
        <w:pBdr>
          <w:top w:val="nil"/>
          <w:left w:val="nil"/>
          <w:bottom w:val="nil"/>
          <w:right w:val="nil"/>
          <w:between w:val="nil"/>
        </w:pBdr>
        <w:contextualSpacing/>
        <w:rPr>
          <w:rFonts w:eastAsia="Palatino Linotype" w:cs="Palatino Linotype"/>
          <w:color w:val="000000"/>
          <w:szCs w:val="24"/>
        </w:rPr>
      </w:pPr>
      <w:r w:rsidRPr="00B06AE0">
        <w:rPr>
          <w:rFonts w:eastAsia="Palatino Linotype" w:cs="Palatino Linotype"/>
          <w:color w:val="000000"/>
          <w:szCs w:val="24"/>
        </w:rPr>
        <w:t>Ahora bien, por lo que respecta al procedimiento de acceso a los datos personales</w:t>
      </w:r>
      <w:r>
        <w:rPr>
          <w:rFonts w:eastAsia="Palatino Linotype" w:cs="Palatino Linotype"/>
          <w:color w:val="000000"/>
          <w:szCs w:val="24"/>
        </w:rPr>
        <w:t xml:space="preserve"> </w:t>
      </w:r>
      <w:r w:rsidRPr="00B06AE0">
        <w:rPr>
          <w:rFonts w:eastAsia="Palatino Linotype" w:cs="Palatino Linotype"/>
          <w:color w:val="000000"/>
          <w:szCs w:val="24"/>
        </w:rPr>
        <w:t>debe destacarse que, de igual forma que el derecho de acceso a la información</w:t>
      </w:r>
      <w:r>
        <w:rPr>
          <w:rFonts w:eastAsia="Palatino Linotype" w:cs="Palatino Linotype"/>
          <w:color w:val="000000"/>
          <w:szCs w:val="24"/>
        </w:rPr>
        <w:t xml:space="preserve"> </w:t>
      </w:r>
      <w:r w:rsidRPr="00B06AE0">
        <w:rPr>
          <w:rFonts w:eastAsia="Palatino Linotype" w:cs="Palatino Linotype"/>
          <w:color w:val="000000"/>
          <w:szCs w:val="24"/>
        </w:rPr>
        <w:t>pública tiene su sustento en los artículos 6, apartado A, fracción II y 16 párrafo</w:t>
      </w:r>
      <w:r>
        <w:rPr>
          <w:rFonts w:eastAsia="Palatino Linotype" w:cs="Palatino Linotype"/>
          <w:color w:val="000000"/>
          <w:szCs w:val="24"/>
        </w:rPr>
        <w:t xml:space="preserve"> </w:t>
      </w:r>
      <w:r w:rsidRPr="00B06AE0">
        <w:rPr>
          <w:rFonts w:eastAsia="Palatino Linotype" w:cs="Palatino Linotype"/>
          <w:color w:val="000000"/>
          <w:szCs w:val="24"/>
        </w:rPr>
        <w:t>segundo de la Constitución Política de los Estados Unidos Mexicanos, los cuales</w:t>
      </w:r>
      <w:r>
        <w:rPr>
          <w:rFonts w:eastAsia="Palatino Linotype" w:cs="Palatino Linotype"/>
          <w:color w:val="000000"/>
          <w:szCs w:val="24"/>
        </w:rPr>
        <w:t xml:space="preserve"> </w:t>
      </w:r>
      <w:r w:rsidRPr="00B06AE0">
        <w:rPr>
          <w:rFonts w:eastAsia="Palatino Linotype" w:cs="Palatino Linotype"/>
          <w:color w:val="000000"/>
          <w:szCs w:val="24"/>
        </w:rPr>
        <w:t>establecen medularmente que la información que se refiere a la vida privada y los</w:t>
      </w:r>
      <w:r>
        <w:rPr>
          <w:rFonts w:eastAsia="Palatino Linotype" w:cs="Palatino Linotype"/>
          <w:color w:val="000000"/>
          <w:szCs w:val="24"/>
        </w:rPr>
        <w:t xml:space="preserve"> </w:t>
      </w:r>
      <w:r w:rsidRPr="00B06AE0">
        <w:rPr>
          <w:rFonts w:eastAsia="Palatino Linotype" w:cs="Palatino Linotype"/>
          <w:color w:val="000000"/>
          <w:szCs w:val="24"/>
        </w:rPr>
        <w:t>datos personales será protegida en los términos y con las excepciones que fijen las</w:t>
      </w:r>
      <w:r>
        <w:rPr>
          <w:rFonts w:eastAsia="Palatino Linotype" w:cs="Palatino Linotype"/>
          <w:color w:val="000000"/>
          <w:szCs w:val="24"/>
        </w:rPr>
        <w:t xml:space="preserve"> </w:t>
      </w:r>
      <w:r w:rsidRPr="00B06AE0">
        <w:rPr>
          <w:rFonts w:eastAsia="Palatino Linotype" w:cs="Palatino Linotype"/>
          <w:color w:val="000000"/>
          <w:szCs w:val="24"/>
        </w:rPr>
        <w:t>leyes, siendo que toda persona tiene derecho a la protección de sus datos personales,</w:t>
      </w:r>
      <w:r w:rsidR="007530DE">
        <w:rPr>
          <w:rFonts w:eastAsia="Palatino Linotype" w:cs="Palatino Linotype"/>
          <w:color w:val="000000"/>
          <w:szCs w:val="24"/>
        </w:rPr>
        <w:t xml:space="preserve"> </w:t>
      </w:r>
      <w:r w:rsidRPr="00B06AE0">
        <w:rPr>
          <w:rFonts w:eastAsia="Palatino Linotype" w:cs="Palatino Linotype"/>
          <w:color w:val="000000"/>
          <w:szCs w:val="24"/>
        </w:rPr>
        <w:t>al acceso, rectificación y cancelación, así como a manifestar su</w:t>
      </w:r>
      <w:r w:rsidR="007530DE">
        <w:rPr>
          <w:rFonts w:eastAsia="Palatino Linotype" w:cs="Palatino Linotype"/>
          <w:color w:val="000000"/>
          <w:szCs w:val="24"/>
        </w:rPr>
        <w:t xml:space="preserve"> </w:t>
      </w:r>
      <w:r w:rsidRPr="00B06AE0">
        <w:rPr>
          <w:rFonts w:eastAsia="Palatino Linotype" w:cs="Palatino Linotype"/>
          <w:color w:val="000000"/>
          <w:szCs w:val="24"/>
        </w:rPr>
        <w:t>oposición en los términos que fije la ley, la cual establecerá los supuestos de</w:t>
      </w:r>
      <w:r w:rsidR="007530DE">
        <w:rPr>
          <w:rFonts w:eastAsia="Palatino Linotype" w:cs="Palatino Linotype"/>
          <w:color w:val="000000"/>
          <w:szCs w:val="24"/>
        </w:rPr>
        <w:t xml:space="preserve"> </w:t>
      </w:r>
      <w:r w:rsidRPr="00B06AE0">
        <w:rPr>
          <w:rFonts w:eastAsia="Palatino Linotype" w:cs="Palatino Linotype"/>
          <w:color w:val="000000"/>
          <w:szCs w:val="24"/>
        </w:rPr>
        <w:t>excepción a los principios que rijan el tratamiento de los datos, por razones de</w:t>
      </w:r>
      <w:r w:rsidR="007530DE">
        <w:rPr>
          <w:rFonts w:eastAsia="Palatino Linotype" w:cs="Palatino Linotype"/>
          <w:color w:val="000000"/>
          <w:szCs w:val="24"/>
        </w:rPr>
        <w:t xml:space="preserve"> </w:t>
      </w:r>
      <w:r w:rsidRPr="00B06AE0">
        <w:rPr>
          <w:rFonts w:eastAsia="Palatino Linotype" w:cs="Palatino Linotype"/>
          <w:color w:val="000000"/>
          <w:szCs w:val="24"/>
        </w:rPr>
        <w:t>seguridad nacional, disposiciones de orden público, seguridad y salud públicas o</w:t>
      </w:r>
      <w:r w:rsidR="007530DE">
        <w:rPr>
          <w:rFonts w:eastAsia="Palatino Linotype" w:cs="Palatino Linotype"/>
          <w:color w:val="000000"/>
          <w:szCs w:val="24"/>
        </w:rPr>
        <w:t xml:space="preserve"> </w:t>
      </w:r>
      <w:r w:rsidRPr="00B06AE0">
        <w:rPr>
          <w:rFonts w:eastAsia="Palatino Linotype" w:cs="Palatino Linotype"/>
          <w:color w:val="000000"/>
          <w:szCs w:val="24"/>
        </w:rPr>
        <w:t>para proteger los derechos de terceros.</w:t>
      </w:r>
    </w:p>
    <w:p w14:paraId="278FF00C" w14:textId="77777777" w:rsidR="00E90B0B" w:rsidRDefault="00E90B0B" w:rsidP="00454915">
      <w:pPr>
        <w:pBdr>
          <w:top w:val="nil"/>
          <w:left w:val="nil"/>
          <w:bottom w:val="nil"/>
          <w:right w:val="nil"/>
          <w:between w:val="nil"/>
        </w:pBdr>
        <w:contextualSpacing/>
        <w:rPr>
          <w:rFonts w:eastAsia="Palatino Linotype" w:cs="Palatino Linotype"/>
          <w:color w:val="000000"/>
          <w:szCs w:val="24"/>
        </w:rPr>
      </w:pPr>
    </w:p>
    <w:p w14:paraId="1CCE82D4" w14:textId="30FDD1B3" w:rsidR="001F5B4F" w:rsidRDefault="006F581E" w:rsidP="001F5B4F">
      <w:pPr>
        <w:pBdr>
          <w:top w:val="nil"/>
          <w:left w:val="nil"/>
          <w:bottom w:val="nil"/>
          <w:right w:val="nil"/>
          <w:between w:val="nil"/>
        </w:pBdr>
        <w:contextualSpacing/>
        <w:rPr>
          <w:rFonts w:eastAsia="Palatino Linotype" w:cs="Palatino Linotype"/>
          <w:color w:val="000000"/>
          <w:szCs w:val="24"/>
        </w:rPr>
      </w:pPr>
      <w:r w:rsidRPr="006F581E">
        <w:rPr>
          <w:rFonts w:eastAsia="Palatino Linotype" w:cs="Palatino Linotype"/>
          <w:color w:val="000000"/>
          <w:szCs w:val="24"/>
        </w:rPr>
        <w:t>Procedimiento que, además, está regulado en la Ley de Protección de Datos</w:t>
      </w:r>
      <w:r w:rsidR="005417A7">
        <w:rPr>
          <w:rFonts w:eastAsia="Palatino Linotype" w:cs="Palatino Linotype"/>
          <w:color w:val="000000"/>
          <w:szCs w:val="24"/>
        </w:rPr>
        <w:t xml:space="preserve"> </w:t>
      </w:r>
      <w:r w:rsidRPr="006F581E">
        <w:rPr>
          <w:rFonts w:eastAsia="Palatino Linotype" w:cs="Palatino Linotype"/>
          <w:color w:val="000000"/>
          <w:szCs w:val="24"/>
        </w:rPr>
        <w:t>Personales en Posesión de Sujetos Obligados del Estado de México, en específico en</w:t>
      </w:r>
      <w:r w:rsidR="005417A7">
        <w:rPr>
          <w:rFonts w:eastAsia="Palatino Linotype" w:cs="Palatino Linotype"/>
          <w:color w:val="000000"/>
          <w:szCs w:val="24"/>
        </w:rPr>
        <w:t xml:space="preserve"> </w:t>
      </w:r>
      <w:r w:rsidRPr="006F581E">
        <w:rPr>
          <w:rFonts w:eastAsia="Palatino Linotype" w:cs="Palatino Linotype"/>
          <w:color w:val="000000"/>
          <w:szCs w:val="24"/>
        </w:rPr>
        <w:t>los artículos 97 y 98 que establecen que el titular por sí o través de su representante</w:t>
      </w:r>
      <w:r w:rsidR="005417A7">
        <w:rPr>
          <w:rFonts w:eastAsia="Palatino Linotype" w:cs="Palatino Linotype"/>
          <w:color w:val="000000"/>
          <w:szCs w:val="24"/>
        </w:rPr>
        <w:t xml:space="preserve"> </w:t>
      </w:r>
      <w:r w:rsidRPr="006F581E">
        <w:rPr>
          <w:rFonts w:eastAsia="Palatino Linotype" w:cs="Palatino Linotype"/>
          <w:color w:val="000000"/>
          <w:szCs w:val="24"/>
        </w:rPr>
        <w:t>legal que acrediten su identidad o representación, respectivamente; tiene derecho</w:t>
      </w:r>
      <w:r w:rsidR="005417A7">
        <w:rPr>
          <w:rFonts w:eastAsia="Palatino Linotype" w:cs="Palatino Linotype"/>
          <w:color w:val="000000"/>
          <w:szCs w:val="24"/>
        </w:rPr>
        <w:t xml:space="preserve"> </w:t>
      </w:r>
      <w:r w:rsidRPr="006F581E">
        <w:rPr>
          <w:rFonts w:eastAsia="Palatino Linotype" w:cs="Palatino Linotype"/>
          <w:color w:val="000000"/>
          <w:szCs w:val="24"/>
        </w:rPr>
        <w:t>a solicitar y ser informado sobre sus datos personales que estén en posesión de los</w:t>
      </w:r>
      <w:r w:rsidR="005417A7">
        <w:rPr>
          <w:rFonts w:eastAsia="Palatino Linotype" w:cs="Palatino Linotype"/>
          <w:color w:val="000000"/>
          <w:szCs w:val="24"/>
        </w:rPr>
        <w:t xml:space="preserve"> </w:t>
      </w:r>
      <w:r w:rsidRPr="006F581E">
        <w:rPr>
          <w:rFonts w:eastAsia="Palatino Linotype" w:cs="Palatino Linotype"/>
          <w:color w:val="000000"/>
          <w:szCs w:val="24"/>
        </w:rPr>
        <w:t>Sujetos Obligados, el origen de dichos datos, el tratamiento del cual sean objeto, las</w:t>
      </w:r>
      <w:r w:rsidR="005417A7">
        <w:rPr>
          <w:rFonts w:eastAsia="Palatino Linotype" w:cs="Palatino Linotype"/>
          <w:color w:val="000000"/>
          <w:szCs w:val="24"/>
        </w:rPr>
        <w:t xml:space="preserve"> </w:t>
      </w:r>
      <w:r w:rsidRPr="006F581E">
        <w:rPr>
          <w:rFonts w:eastAsia="Palatino Linotype" w:cs="Palatino Linotype"/>
          <w:color w:val="000000"/>
          <w:szCs w:val="24"/>
        </w:rPr>
        <w:t>cesiones realizadas o que se pretendan realizar, así como a tener acceso al aviso de</w:t>
      </w:r>
      <w:r w:rsidR="005417A7">
        <w:rPr>
          <w:rFonts w:eastAsia="Palatino Linotype" w:cs="Palatino Linotype"/>
          <w:color w:val="000000"/>
          <w:szCs w:val="24"/>
        </w:rPr>
        <w:t xml:space="preserve"> </w:t>
      </w:r>
      <w:r w:rsidRPr="006F581E">
        <w:rPr>
          <w:rFonts w:eastAsia="Palatino Linotype" w:cs="Palatino Linotype"/>
          <w:color w:val="000000"/>
          <w:szCs w:val="24"/>
        </w:rPr>
        <w:t>privacidad al que está sujeto dicho tratamiento; entendiéndose por dato personal</w:t>
      </w:r>
      <w:r w:rsidR="001F5B4F">
        <w:rPr>
          <w:rFonts w:eastAsia="Palatino Linotype" w:cs="Palatino Linotype"/>
          <w:color w:val="000000"/>
          <w:szCs w:val="24"/>
        </w:rPr>
        <w:t xml:space="preserve"> </w:t>
      </w:r>
      <w:r w:rsidR="001F5B4F" w:rsidRPr="001F5B4F">
        <w:rPr>
          <w:rFonts w:eastAsia="Palatino Linotype" w:cs="Palatino Linotype"/>
          <w:color w:val="000000"/>
          <w:szCs w:val="24"/>
        </w:rPr>
        <w:t xml:space="preserve">cualquier información concerniente a una </w:t>
      </w:r>
      <w:r w:rsidR="001F5B4F" w:rsidRPr="001F5B4F">
        <w:rPr>
          <w:rFonts w:eastAsia="Palatino Linotype" w:cs="Palatino Linotype"/>
          <w:color w:val="000000"/>
          <w:szCs w:val="24"/>
        </w:rPr>
        <w:lastRenderedPageBreak/>
        <w:t>persona física o jurídica colectiva</w:t>
      </w:r>
      <w:r w:rsidR="001F5B4F">
        <w:rPr>
          <w:rFonts w:eastAsia="Palatino Linotype" w:cs="Palatino Linotype"/>
          <w:color w:val="000000"/>
          <w:szCs w:val="24"/>
        </w:rPr>
        <w:t xml:space="preserve"> </w:t>
      </w:r>
      <w:r w:rsidR="001F5B4F" w:rsidRPr="001F5B4F">
        <w:rPr>
          <w:rFonts w:eastAsia="Palatino Linotype" w:cs="Palatino Linotype"/>
          <w:color w:val="000000"/>
          <w:szCs w:val="24"/>
        </w:rPr>
        <w:t>identificada o identificable, establecida en cualquier formato o modalidad y que esté</w:t>
      </w:r>
      <w:r w:rsidR="001F5B4F">
        <w:rPr>
          <w:rFonts w:eastAsia="Palatino Linotype" w:cs="Palatino Linotype"/>
          <w:color w:val="000000"/>
          <w:szCs w:val="24"/>
        </w:rPr>
        <w:t xml:space="preserve"> </w:t>
      </w:r>
      <w:r w:rsidR="001F5B4F" w:rsidRPr="001F5B4F">
        <w:rPr>
          <w:rFonts w:eastAsia="Palatino Linotype" w:cs="Palatino Linotype"/>
          <w:color w:val="000000"/>
          <w:szCs w:val="24"/>
        </w:rPr>
        <w:t>almacenada en bases de datos, conforme a lo establecido en esta Ley.</w:t>
      </w:r>
    </w:p>
    <w:p w14:paraId="21FB5642" w14:textId="77777777" w:rsidR="001F5B4F" w:rsidRPr="001F5B4F" w:rsidRDefault="001F5B4F" w:rsidP="001F5B4F">
      <w:pPr>
        <w:pBdr>
          <w:top w:val="nil"/>
          <w:left w:val="nil"/>
          <w:bottom w:val="nil"/>
          <w:right w:val="nil"/>
          <w:between w:val="nil"/>
        </w:pBdr>
        <w:contextualSpacing/>
        <w:rPr>
          <w:rFonts w:eastAsia="Palatino Linotype" w:cs="Palatino Linotype"/>
          <w:color w:val="000000"/>
          <w:szCs w:val="24"/>
        </w:rPr>
      </w:pPr>
    </w:p>
    <w:p w14:paraId="0024555E" w14:textId="24D4C8E5" w:rsidR="00E90B0B" w:rsidRDefault="001F5B4F" w:rsidP="001F5B4F">
      <w:pPr>
        <w:pBdr>
          <w:top w:val="nil"/>
          <w:left w:val="nil"/>
          <w:bottom w:val="nil"/>
          <w:right w:val="nil"/>
          <w:between w:val="nil"/>
        </w:pBdr>
        <w:contextualSpacing/>
        <w:rPr>
          <w:rFonts w:eastAsia="Palatino Linotype" w:cs="Palatino Linotype"/>
          <w:color w:val="000000"/>
          <w:szCs w:val="24"/>
        </w:rPr>
      </w:pPr>
      <w:r w:rsidRPr="001F5B4F">
        <w:rPr>
          <w:rFonts w:eastAsia="Palatino Linotype" w:cs="Palatino Linotype"/>
          <w:color w:val="000000"/>
          <w:szCs w:val="24"/>
        </w:rPr>
        <w:t xml:space="preserve">Así las cosas, </w:t>
      </w:r>
      <w:r>
        <w:rPr>
          <w:rFonts w:eastAsia="Palatino Linotype" w:cs="Palatino Linotype"/>
          <w:color w:val="000000"/>
          <w:szCs w:val="24"/>
        </w:rPr>
        <w:t>se tiene que</w:t>
      </w:r>
      <w:r w:rsidRPr="001F5B4F">
        <w:rPr>
          <w:rFonts w:eastAsia="Palatino Linotype" w:cs="Palatino Linotype"/>
          <w:color w:val="000000"/>
          <w:szCs w:val="24"/>
        </w:rPr>
        <w:t xml:space="preserve"> una solicitud de derechos ARCO se</w:t>
      </w:r>
      <w:r w:rsidR="00C93E65">
        <w:rPr>
          <w:rFonts w:eastAsia="Palatino Linotype" w:cs="Palatino Linotype"/>
          <w:color w:val="000000"/>
          <w:szCs w:val="24"/>
        </w:rPr>
        <w:t xml:space="preserve"> </w:t>
      </w:r>
      <w:r w:rsidRPr="001F5B4F">
        <w:rPr>
          <w:rFonts w:eastAsia="Palatino Linotype" w:cs="Palatino Linotype"/>
          <w:color w:val="000000"/>
          <w:szCs w:val="24"/>
        </w:rPr>
        <w:t>refiere a aquel derecho que tiene un titular de datos personales para solicitar el</w:t>
      </w:r>
      <w:r w:rsidR="00C93E65">
        <w:rPr>
          <w:rFonts w:eastAsia="Palatino Linotype" w:cs="Palatino Linotype"/>
          <w:color w:val="000000"/>
          <w:szCs w:val="24"/>
        </w:rPr>
        <w:t xml:space="preserve"> </w:t>
      </w:r>
      <w:r w:rsidRPr="001F5B4F">
        <w:rPr>
          <w:rFonts w:eastAsia="Palatino Linotype" w:cs="Palatino Linotype"/>
          <w:color w:val="000000"/>
          <w:szCs w:val="24"/>
        </w:rPr>
        <w:t>acceso, rectificación, cancelación, oposición y portabilidad sobre el tratamiento de</w:t>
      </w:r>
      <w:r w:rsidR="00C93E65">
        <w:rPr>
          <w:rFonts w:eastAsia="Palatino Linotype" w:cs="Palatino Linotype"/>
          <w:color w:val="000000"/>
          <w:szCs w:val="24"/>
        </w:rPr>
        <w:t xml:space="preserve"> </w:t>
      </w:r>
      <w:r w:rsidRPr="001F5B4F">
        <w:rPr>
          <w:rFonts w:eastAsia="Palatino Linotype" w:cs="Palatino Linotype"/>
          <w:color w:val="000000"/>
          <w:szCs w:val="24"/>
        </w:rPr>
        <w:t xml:space="preserve">sus datos, ante el </w:t>
      </w:r>
      <w:r w:rsidR="00C93E65">
        <w:rPr>
          <w:rFonts w:eastAsia="Palatino Linotype" w:cs="Palatino Linotype"/>
          <w:color w:val="000000"/>
          <w:szCs w:val="24"/>
        </w:rPr>
        <w:t>s</w:t>
      </w:r>
      <w:r w:rsidRPr="001F5B4F">
        <w:rPr>
          <w:rFonts w:eastAsia="Palatino Linotype" w:cs="Palatino Linotype"/>
          <w:color w:val="000000"/>
          <w:szCs w:val="24"/>
        </w:rPr>
        <w:t xml:space="preserve">ujeto </w:t>
      </w:r>
      <w:r w:rsidR="00C93E65">
        <w:rPr>
          <w:rFonts w:eastAsia="Palatino Linotype" w:cs="Palatino Linotype"/>
          <w:color w:val="000000"/>
          <w:szCs w:val="24"/>
        </w:rPr>
        <w:t>o</w:t>
      </w:r>
      <w:r w:rsidRPr="001F5B4F">
        <w:rPr>
          <w:rFonts w:eastAsia="Palatino Linotype" w:cs="Palatino Linotype"/>
          <w:color w:val="000000"/>
          <w:szCs w:val="24"/>
        </w:rPr>
        <w:t xml:space="preserve">bligado que esté en posesión de </w:t>
      </w:r>
      <w:r w:rsidR="00C93E65">
        <w:rPr>
          <w:rFonts w:eastAsia="Palatino Linotype" w:cs="Palatino Linotype"/>
          <w:color w:val="000000"/>
          <w:szCs w:val="24"/>
        </w:rPr>
        <w:t>estos</w:t>
      </w:r>
      <w:r w:rsidRPr="001F5B4F">
        <w:rPr>
          <w:rFonts w:eastAsia="Palatino Linotype" w:cs="Palatino Linotype"/>
          <w:color w:val="000000"/>
          <w:szCs w:val="24"/>
        </w:rPr>
        <w:t>.</w:t>
      </w:r>
    </w:p>
    <w:p w14:paraId="47BB70C6" w14:textId="77777777" w:rsidR="00E90B0B" w:rsidRDefault="00E90B0B" w:rsidP="00454915">
      <w:pPr>
        <w:pBdr>
          <w:top w:val="nil"/>
          <w:left w:val="nil"/>
          <w:bottom w:val="nil"/>
          <w:right w:val="nil"/>
          <w:between w:val="nil"/>
        </w:pBdr>
        <w:contextualSpacing/>
        <w:rPr>
          <w:rFonts w:eastAsia="Palatino Linotype" w:cs="Palatino Linotype"/>
          <w:color w:val="000000"/>
          <w:szCs w:val="24"/>
        </w:rPr>
      </w:pPr>
    </w:p>
    <w:p w14:paraId="0C40E739" w14:textId="0BFD8FFA" w:rsidR="00E90B0B" w:rsidRDefault="00DB568C" w:rsidP="00DB568C">
      <w:pPr>
        <w:pBdr>
          <w:top w:val="nil"/>
          <w:left w:val="nil"/>
          <w:bottom w:val="nil"/>
          <w:right w:val="nil"/>
          <w:between w:val="nil"/>
        </w:pBdr>
        <w:contextualSpacing/>
        <w:rPr>
          <w:rFonts w:eastAsia="Palatino Linotype" w:cs="Palatino Linotype"/>
          <w:color w:val="000000"/>
          <w:szCs w:val="24"/>
        </w:rPr>
      </w:pPr>
      <w:r w:rsidRPr="00DB568C">
        <w:rPr>
          <w:rFonts w:eastAsia="Palatino Linotype" w:cs="Palatino Linotype"/>
          <w:color w:val="000000"/>
          <w:szCs w:val="24"/>
        </w:rPr>
        <w:t>Es importante señalar, que la procedencia de los derechos de acceso, rectificación,</w:t>
      </w:r>
      <w:r>
        <w:rPr>
          <w:rFonts w:eastAsia="Palatino Linotype" w:cs="Palatino Linotype"/>
          <w:color w:val="000000"/>
          <w:szCs w:val="24"/>
        </w:rPr>
        <w:t xml:space="preserve"> </w:t>
      </w:r>
      <w:r w:rsidRPr="00DB568C">
        <w:rPr>
          <w:rFonts w:eastAsia="Palatino Linotype" w:cs="Palatino Linotype"/>
          <w:color w:val="000000"/>
          <w:szCs w:val="24"/>
        </w:rPr>
        <w:t>cancelación y oposición de datos personales es efectiva una vez que el titular</w:t>
      </w:r>
      <w:r>
        <w:rPr>
          <w:rFonts w:eastAsia="Palatino Linotype" w:cs="Palatino Linotype"/>
          <w:color w:val="000000"/>
          <w:szCs w:val="24"/>
        </w:rPr>
        <w:t xml:space="preserve"> </w:t>
      </w:r>
      <w:r w:rsidRPr="00DB568C">
        <w:rPr>
          <w:rFonts w:eastAsia="Palatino Linotype" w:cs="Palatino Linotype"/>
          <w:color w:val="000000"/>
          <w:szCs w:val="24"/>
        </w:rPr>
        <w:t>o su representante legal acrediten su identidad o representación, respectivamente.</w:t>
      </w:r>
    </w:p>
    <w:p w14:paraId="7BE17D58" w14:textId="77777777" w:rsidR="00E90B0B" w:rsidRDefault="00E90B0B" w:rsidP="00454915">
      <w:pPr>
        <w:pBdr>
          <w:top w:val="nil"/>
          <w:left w:val="nil"/>
          <w:bottom w:val="nil"/>
          <w:right w:val="nil"/>
          <w:between w:val="nil"/>
        </w:pBdr>
        <w:contextualSpacing/>
        <w:rPr>
          <w:rFonts w:eastAsia="Palatino Linotype" w:cs="Palatino Linotype"/>
          <w:color w:val="000000"/>
          <w:szCs w:val="24"/>
        </w:rPr>
      </w:pPr>
    </w:p>
    <w:p w14:paraId="28DF2654" w14:textId="7EA7ADB3" w:rsidR="007C586A" w:rsidRPr="00E01F25" w:rsidRDefault="0EE28084" w:rsidP="00A602BE">
      <w:pPr>
        <w:rPr>
          <w:rFonts w:eastAsiaTheme="minorEastAsia" w:cstheme="minorBidi"/>
          <w:lang w:eastAsia="en-US"/>
        </w:rPr>
      </w:pPr>
      <w:r w:rsidRPr="0EE28084">
        <w:rPr>
          <w:rFonts w:eastAsiaTheme="minorEastAsia" w:cstheme="minorBidi"/>
          <w:lang w:val="es-ES" w:eastAsia="en-US"/>
        </w:rPr>
        <w:t xml:space="preserve">En virtud de lo anterior, es conveniente recordar que </w:t>
      </w:r>
      <w:r w:rsidR="00DD1DE0">
        <w:rPr>
          <w:rFonts w:eastAsiaTheme="minorEastAsia" w:cstheme="minorBidi"/>
          <w:lang w:val="es-ES" w:eastAsia="en-US"/>
        </w:rPr>
        <w:t>el Recurrente</w:t>
      </w:r>
      <w:r w:rsidRPr="0EE28084">
        <w:rPr>
          <w:rFonts w:eastAsiaTheme="minorEastAsia" w:cstheme="minorBidi"/>
          <w:lang w:val="es-ES" w:eastAsia="en-US"/>
        </w:rPr>
        <w:t xml:space="preserve"> requirió que</w:t>
      </w:r>
      <w:r w:rsidR="00A602BE">
        <w:rPr>
          <w:rFonts w:eastAsiaTheme="minorEastAsia" w:cstheme="minorBidi"/>
          <w:lang w:val="es-ES" w:eastAsia="en-US"/>
        </w:rPr>
        <w:t xml:space="preserve"> se le proporcionara</w:t>
      </w:r>
      <w:r w:rsidR="009D38D8">
        <w:rPr>
          <w:rFonts w:eastAsiaTheme="minorEastAsia" w:cstheme="minorBidi"/>
          <w:lang w:val="es-ES" w:eastAsia="en-US"/>
        </w:rPr>
        <w:t xml:space="preserve"> su formato de baja ante el Instituto de Seguridad Social del Estado de México y Municipios</w:t>
      </w:r>
      <w:r w:rsidR="00EA2E2C">
        <w:rPr>
          <w:rFonts w:eastAsiaTheme="minorEastAsia" w:cstheme="minorBidi"/>
          <w:lang w:val="es-ES" w:eastAsia="en-US"/>
        </w:rPr>
        <w:t xml:space="preserve"> (ISSEMYM)</w:t>
      </w:r>
      <w:r w:rsidR="001B364E">
        <w:rPr>
          <w:rFonts w:eastAsiaTheme="minorEastAsia" w:cstheme="minorBidi"/>
          <w:lang w:val="es-ES" w:eastAsia="en-US"/>
        </w:rPr>
        <w:t xml:space="preserve">, sin que a su solicitud adjuntara </w:t>
      </w:r>
      <w:r w:rsidR="00DE4EB2">
        <w:rPr>
          <w:rFonts w:eastAsiaTheme="minorEastAsia" w:cstheme="minorBidi"/>
          <w:lang w:val="es-ES" w:eastAsia="en-US"/>
        </w:rPr>
        <w:t>el documento idóneo con el cual se acreditara como titular de</w:t>
      </w:r>
      <w:r w:rsidR="005B399C">
        <w:rPr>
          <w:rFonts w:eastAsiaTheme="minorEastAsia" w:cstheme="minorBidi"/>
          <w:lang w:val="es-ES" w:eastAsia="en-US"/>
        </w:rPr>
        <w:t xml:space="preserve"> los datos personales solicitados.</w:t>
      </w:r>
    </w:p>
    <w:p w14:paraId="6A045D2F" w14:textId="77777777" w:rsidR="007C586A" w:rsidRDefault="007C586A" w:rsidP="0EE28084">
      <w:pPr>
        <w:rPr>
          <w:rFonts w:eastAsiaTheme="minorEastAsia" w:cstheme="minorBidi"/>
          <w:lang w:val="es-ES" w:eastAsia="en-US"/>
        </w:rPr>
      </w:pPr>
    </w:p>
    <w:p w14:paraId="61D7C787" w14:textId="5EBD8562" w:rsidR="00E25725" w:rsidRDefault="00A970D5" w:rsidP="004903B6">
      <w:pPr>
        <w:pBdr>
          <w:top w:val="nil"/>
          <w:left w:val="nil"/>
          <w:bottom w:val="nil"/>
          <w:right w:val="nil"/>
          <w:between w:val="nil"/>
        </w:pBdr>
        <w:contextualSpacing/>
        <w:rPr>
          <w:rFonts w:eastAsia="Palatino Linotype" w:cs="Palatino Linotype"/>
          <w:bCs/>
          <w:color w:val="000000"/>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B3370C">
        <w:rPr>
          <w:rFonts w:eastAsia="Palatino Linotype" w:cs="Palatino Linotype"/>
          <w:color w:val="000000"/>
          <w:szCs w:val="24"/>
        </w:rPr>
        <w:t>l</w:t>
      </w:r>
      <w:r w:rsidR="001F2F39">
        <w:rPr>
          <w:rFonts w:eastAsia="Palatino Linotype" w:cs="Palatino Linotype"/>
          <w:color w:val="000000"/>
          <w:szCs w:val="24"/>
        </w:rPr>
        <w:t xml:space="preserve"> </w:t>
      </w:r>
      <w:r w:rsidR="00E56AE4">
        <w:rPr>
          <w:rFonts w:eastAsia="Palatino Linotype" w:cs="Palatino Linotype"/>
          <w:color w:val="000000"/>
          <w:szCs w:val="24"/>
        </w:rPr>
        <w:t xml:space="preserve">documento denominado </w:t>
      </w:r>
      <w:r w:rsidR="009D38D8" w:rsidRPr="70652167">
        <w:rPr>
          <w:rFonts w:eastAsia="Palatino Linotype" w:cs="Palatino Linotype"/>
          <w:b/>
          <w:bCs/>
          <w:color w:val="000000" w:themeColor="text1"/>
          <w:lang w:val="es-ES"/>
        </w:rPr>
        <w:t>«</w:t>
      </w:r>
      <w:proofErr w:type="spellStart"/>
      <w:r w:rsidR="009D38D8" w:rsidRPr="00951EAF">
        <w:rPr>
          <w:rFonts w:eastAsia="Palatino Linotype" w:cs="Palatino Linotype"/>
          <w:b/>
          <w:bCs/>
          <w:color w:val="000000" w:themeColor="text1"/>
          <w:lang w:val="es-ES"/>
        </w:rPr>
        <w:t>CamScanner</w:t>
      </w:r>
      <w:proofErr w:type="spellEnd"/>
      <w:r w:rsidR="009D38D8" w:rsidRPr="00951EAF">
        <w:rPr>
          <w:rFonts w:eastAsia="Palatino Linotype" w:cs="Palatino Linotype"/>
          <w:b/>
          <w:bCs/>
          <w:color w:val="000000" w:themeColor="text1"/>
          <w:lang w:val="es-ES"/>
        </w:rPr>
        <w:t xml:space="preserve"> 07-02-2025 09.12.pdf</w:t>
      </w:r>
      <w:r w:rsidR="009D38D8" w:rsidRPr="70652167">
        <w:rPr>
          <w:rFonts w:eastAsia="Palatino Linotype" w:cs="Palatino Linotype"/>
          <w:b/>
          <w:bCs/>
          <w:color w:val="000000" w:themeColor="text1"/>
          <w:lang w:val="es-ES"/>
        </w:rPr>
        <w:t>»</w:t>
      </w:r>
      <w:r w:rsidR="009D38D8">
        <w:rPr>
          <w:rFonts w:eastAsia="Palatino Linotype" w:cs="Palatino Linotype"/>
          <w:bCs/>
          <w:color w:val="000000" w:themeColor="text1"/>
          <w:lang w:val="es-ES"/>
        </w:rPr>
        <w:t>, que contiene los siguientes elementos:</w:t>
      </w:r>
    </w:p>
    <w:p w14:paraId="2C836AB5" w14:textId="77777777" w:rsidR="001835B7" w:rsidRDefault="001835B7" w:rsidP="004903B6">
      <w:pPr>
        <w:pBdr>
          <w:top w:val="nil"/>
          <w:left w:val="nil"/>
          <w:bottom w:val="nil"/>
          <w:right w:val="nil"/>
          <w:between w:val="nil"/>
        </w:pBdr>
        <w:contextualSpacing/>
        <w:rPr>
          <w:rFonts w:eastAsia="Palatino Linotype" w:cs="Palatino Linotype"/>
          <w:bCs/>
          <w:color w:val="000000"/>
        </w:rPr>
      </w:pPr>
    </w:p>
    <w:p w14:paraId="7E99A33D" w14:textId="48C29C56" w:rsidR="00D16E98" w:rsidRPr="00EA2E2C" w:rsidRDefault="00EA2E2C" w:rsidP="009D38D8">
      <w:pPr>
        <w:pStyle w:val="Prrafodelista"/>
        <w:numPr>
          <w:ilvl w:val="0"/>
          <w:numId w:val="61"/>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bCs/>
          <w:color w:val="000000"/>
        </w:rPr>
        <w:t xml:space="preserve">Oficio CHICO/DA/CDP/0027/2025 suscrito por el Coordinador de Desarrollo de Personal, mediante el cual refirió que se adjuntó la información solicitada en </w:t>
      </w:r>
      <w:r>
        <w:rPr>
          <w:rFonts w:eastAsia="Palatino Linotype" w:cs="Palatino Linotype"/>
          <w:bCs/>
          <w:color w:val="000000"/>
        </w:rPr>
        <w:lastRenderedPageBreak/>
        <w:t>versión pública en la que se limita la información personal por razones de seguridad pública.</w:t>
      </w:r>
    </w:p>
    <w:p w14:paraId="6CF45D9D" w14:textId="2073CDA1" w:rsidR="00EA2E2C" w:rsidRPr="0010153C" w:rsidRDefault="00EA2E2C" w:rsidP="009D38D8">
      <w:pPr>
        <w:pStyle w:val="Prrafodelista"/>
        <w:numPr>
          <w:ilvl w:val="0"/>
          <w:numId w:val="61"/>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Aviso de Movimientos en el ISSEMYM del tipo baja emitido al servidor público referido en la solicitud, en la que se testaron los datos relativos a la clave ISSEMYM, CURP y número de referencia.</w:t>
      </w:r>
    </w:p>
    <w:p w14:paraId="1369F71A" w14:textId="77777777" w:rsidR="009D38D8" w:rsidRDefault="009D38D8" w:rsidP="44E9108F">
      <w:pPr>
        <w:pBdr>
          <w:top w:val="nil"/>
          <w:left w:val="nil"/>
          <w:bottom w:val="nil"/>
          <w:right w:val="nil"/>
          <w:between w:val="nil"/>
        </w:pBdr>
        <w:contextualSpacing/>
        <w:rPr>
          <w:rFonts w:eastAsia="Palatino Linotype" w:cs="Palatino Linotype"/>
          <w:color w:val="000000" w:themeColor="text1"/>
          <w:lang w:val="es-ES"/>
        </w:rPr>
      </w:pPr>
    </w:p>
    <w:p w14:paraId="6128DFF4" w14:textId="3F4471AD"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t>Ante la respuesta em</w:t>
      </w:r>
      <w:r w:rsidR="002623AA">
        <w:rPr>
          <w:rFonts w:eastAsia="Palatino Linotype" w:cs="Palatino Linotype"/>
          <w:color w:val="000000" w:themeColor="text1"/>
          <w:lang w:val="es-ES"/>
        </w:rPr>
        <w:t xml:space="preserve">itida por el Sujeto Obligado, </w:t>
      </w:r>
      <w:r w:rsidR="00DD1DE0">
        <w:rPr>
          <w:rFonts w:eastAsia="Palatino Linotype" w:cs="Palatino Linotype"/>
          <w:color w:val="000000" w:themeColor="text1"/>
          <w:lang w:val="es-ES"/>
        </w:rPr>
        <w:t>el Recurrente</w:t>
      </w:r>
      <w:r w:rsidRPr="44E9108F">
        <w:rPr>
          <w:rFonts w:eastAsia="Palatino Linotype" w:cs="Palatino Linotype"/>
          <w:color w:val="000000" w:themeColor="text1"/>
          <w:lang w:val="es-ES"/>
        </w:rPr>
        <w:t xml:space="preserv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EA2E2C">
        <w:rPr>
          <w:rFonts w:eastAsia="Palatino Linotype" w:cs="Palatino Linotype"/>
          <w:color w:val="000000" w:themeColor="text1"/>
          <w:lang w:val="es-ES"/>
        </w:rPr>
        <w:t xml:space="preserve">que se solicitó el formato de baja en formato PDF y no escaneado, y que se borraron datos de uso personal; </w:t>
      </w:r>
      <w:r w:rsidR="00C03E2A">
        <w:rPr>
          <w:rFonts w:eastAsia="Palatino Linotype" w:cs="Palatino Linotype"/>
          <w:color w:val="000000" w:themeColor="text1"/>
          <w:lang w:val="es-ES"/>
        </w:rPr>
        <w:t>dando c</w:t>
      </w:r>
      <w:r w:rsidR="00EB64E0">
        <w:rPr>
          <w:rFonts w:eastAsia="Palatino Linotype" w:cs="Palatino Linotype"/>
          <w:color w:val="000000" w:themeColor="text1"/>
          <w:lang w:val="es-ES"/>
        </w:rPr>
        <w:t xml:space="preserve">omo </w:t>
      </w:r>
      <w:r w:rsidR="005740E5">
        <w:rPr>
          <w:rFonts w:eastAsia="Palatino Linotype" w:cs="Palatino Linotype"/>
          <w:color w:val="000000" w:themeColor="text1"/>
          <w:lang w:val="es-ES"/>
        </w:rPr>
        <w:t>razones o motivos de inconformidad que</w:t>
      </w:r>
      <w:r w:rsidR="00EA2E2C">
        <w:rPr>
          <w:rFonts w:eastAsia="Palatino Linotype" w:cs="Palatino Linotype"/>
          <w:color w:val="000000" w:themeColor="text1"/>
          <w:lang w:val="es-ES"/>
        </w:rPr>
        <w:t>, conforme al artículo 6º Constitucional y 3 párrafo VII</w:t>
      </w:r>
      <w:r w:rsidR="005740E5">
        <w:rPr>
          <w:rFonts w:eastAsia="Palatino Linotype" w:cs="Palatino Linotype"/>
          <w:color w:val="000000" w:themeColor="text1"/>
          <w:lang w:val="es-ES"/>
        </w:rPr>
        <w:t xml:space="preserve"> </w:t>
      </w:r>
      <w:r w:rsidR="00EA2E2C">
        <w:rPr>
          <w:rFonts w:eastAsia="Palatino Linotype" w:cs="Palatino Linotype"/>
          <w:color w:val="000000" w:themeColor="text1"/>
          <w:lang w:val="es-ES"/>
        </w:rPr>
        <w:t xml:space="preserve">de la Ley General de Protección de Datos Personales en posesión de Sujetos Obligados, se solicitó la información en formato PDF y no escaneado, acreditando que es la misma persona quien solicitó el documento referido, por lo que se requiere completo y sin tachaduras en formato original PDF y no digitalizado. </w:t>
      </w:r>
    </w:p>
    <w:p w14:paraId="4A6500B8" w14:textId="77777777" w:rsidR="008F50E6" w:rsidRDefault="008F50E6" w:rsidP="00A04222"/>
    <w:p w14:paraId="33F9A552" w14:textId="62BBE5CE" w:rsidR="001F3363" w:rsidRDefault="001F3363" w:rsidP="001F3363">
      <w:r w:rsidRPr="00757365">
        <w:t xml:space="preserve">Se debe resaltar que </w:t>
      </w:r>
      <w:r w:rsidR="00EA2E2C">
        <w:t xml:space="preserve">el Sujeto Obligado no rindió </w:t>
      </w:r>
      <w:r w:rsidR="00F338CB">
        <w:t>su Informe Justificado ni expresó su voluntad para conciliar en el presente asunto</w:t>
      </w:r>
      <w:r w:rsidR="0011610D">
        <w:t xml:space="preserve">. </w:t>
      </w:r>
      <w:r w:rsidRPr="00757365">
        <w:t xml:space="preserve">En consecuencia, es necesario precisar que, toda vez que el Sujeto Obligado fue omiso de enviar el Informe Justificado ante este Instituto para manifestar lo que a derecho le asistiera y conviniera en el término </w:t>
      </w:r>
      <w:r w:rsidR="0011610D">
        <w:t>otorgado</w:t>
      </w:r>
      <w:r w:rsidRPr="00757365">
        <w:t>, dejó de justificar las razones o motivos que lo llevaron a emitir la respuesta que ahora se impugna; no obstante, la falta de informe justificado no es óbice para que este Órgano Garante conozca y resuelva el recurso de revisión.</w:t>
      </w:r>
    </w:p>
    <w:p w14:paraId="573F5701" w14:textId="77777777" w:rsidR="001F3363" w:rsidRDefault="001F3363" w:rsidP="00A830A7"/>
    <w:p w14:paraId="5D6C0732" w14:textId="4EE608BE" w:rsidR="0011610D" w:rsidRDefault="0011610D" w:rsidP="00A830A7">
      <w:pPr>
        <w:rPr>
          <w:rFonts w:eastAsia="Palatino Linotype" w:cs="Palatino Linotype"/>
          <w:color w:val="000000" w:themeColor="text1"/>
        </w:rPr>
      </w:pPr>
      <w:r>
        <w:lastRenderedPageBreak/>
        <w:t xml:space="preserve">Por su parte, durante la etapa de conciliación otorgada, el Recurrente remitió el documento denominado </w:t>
      </w:r>
      <w:r w:rsidRPr="00801714">
        <w:rPr>
          <w:rFonts w:eastAsia="Palatino Linotype" w:cs="Palatino Linotype"/>
          <w:b/>
          <w:color w:val="000000" w:themeColor="text1"/>
        </w:rPr>
        <w:t>«Requerimiento del RR.pdf»</w:t>
      </w:r>
      <w:r>
        <w:rPr>
          <w:rFonts w:eastAsia="Palatino Linotype" w:cs="Palatino Linotype"/>
          <w:color w:val="000000" w:themeColor="text1"/>
        </w:rPr>
        <w:t>, con el que expresó lo siguiente:</w:t>
      </w:r>
    </w:p>
    <w:p w14:paraId="69EA425A" w14:textId="77777777" w:rsidR="0011610D" w:rsidRDefault="0011610D" w:rsidP="00A830A7">
      <w:pPr>
        <w:rPr>
          <w:rFonts w:eastAsia="Palatino Linotype" w:cs="Palatino Linotype"/>
          <w:color w:val="000000" w:themeColor="text1"/>
        </w:rPr>
      </w:pPr>
    </w:p>
    <w:p w14:paraId="5B007506" w14:textId="01600AED" w:rsidR="0011610D" w:rsidRDefault="0011610D" w:rsidP="0011610D">
      <w:pPr>
        <w:jc w:val="center"/>
        <w:rPr>
          <w:rFonts w:eastAsia="Palatino Linotype" w:cs="Palatino Linotype"/>
          <w:color w:val="000000" w:themeColor="text1"/>
        </w:rPr>
      </w:pPr>
      <w:r w:rsidRPr="0011610D">
        <w:rPr>
          <w:rFonts w:eastAsia="Palatino Linotype" w:cs="Palatino Linotype"/>
          <w:noProof/>
          <w:color w:val="000000" w:themeColor="text1"/>
          <w:lang w:val="es-MX"/>
        </w:rPr>
        <w:drawing>
          <wp:inline distT="0" distB="0" distL="0" distR="0" wp14:anchorId="5C8FC4F7" wp14:editId="1F7D03A9">
            <wp:extent cx="5939790" cy="2886710"/>
            <wp:effectExtent l="0" t="0" r="381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2886710"/>
                    </a:xfrm>
                    <a:prstGeom prst="rect">
                      <a:avLst/>
                    </a:prstGeom>
                  </pic:spPr>
                </pic:pic>
              </a:graphicData>
            </a:graphic>
          </wp:inline>
        </w:drawing>
      </w:r>
    </w:p>
    <w:p w14:paraId="7E878251" w14:textId="77777777" w:rsidR="000F7EA7" w:rsidRDefault="000F7EA7" w:rsidP="003C08FE">
      <w:pPr>
        <w:pBdr>
          <w:top w:val="nil"/>
          <w:left w:val="nil"/>
          <w:bottom w:val="nil"/>
          <w:right w:val="nil"/>
          <w:between w:val="nil"/>
        </w:pBdr>
        <w:contextualSpacing/>
        <w:rPr>
          <w:rFonts w:eastAsia="Palatino Linotype" w:cs="Palatino Linotype"/>
          <w:color w:val="000000" w:themeColor="text1"/>
        </w:rPr>
      </w:pPr>
    </w:p>
    <w:p w14:paraId="266E310A" w14:textId="25E8D511" w:rsidR="000F7EA7" w:rsidRDefault="003C08FE" w:rsidP="00213E1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lang w:val="es-MX"/>
        </w:rPr>
        <w:t xml:space="preserve">Derivado del análisis a las actuaciones en el expediente electrónico, se colige que </w:t>
      </w:r>
      <w:r w:rsidR="00861269">
        <w:rPr>
          <w:rFonts w:eastAsia="Palatino Linotype" w:cs="Palatino Linotype"/>
          <w:color w:val="000000"/>
          <w:szCs w:val="24"/>
          <w:lang w:val="es-MX"/>
        </w:rPr>
        <w:t xml:space="preserve">el Recurrente pretende tener acceso al documento íntegro puesto que es el </w:t>
      </w:r>
      <w:r w:rsidR="005612BD">
        <w:rPr>
          <w:rFonts w:eastAsia="Palatino Linotype" w:cs="Palatino Linotype"/>
          <w:color w:val="000000"/>
          <w:szCs w:val="24"/>
          <w:lang w:val="es-MX"/>
        </w:rPr>
        <w:t xml:space="preserve">titular de los datos contenidos en el aviso de baja requerido, </w:t>
      </w:r>
      <w:r w:rsidR="00762A8F">
        <w:rPr>
          <w:rFonts w:eastAsia="Palatino Linotype" w:cs="Palatino Linotype"/>
          <w:color w:val="000000"/>
          <w:szCs w:val="24"/>
          <w:lang w:val="es-MX"/>
        </w:rPr>
        <w:t xml:space="preserve">de lo que se desprende que </w:t>
      </w:r>
      <w:r w:rsidRPr="003C08FE">
        <w:rPr>
          <w:rFonts w:eastAsia="Palatino Linotype" w:cs="Palatino Linotype"/>
          <w:color w:val="000000"/>
          <w:szCs w:val="24"/>
          <w:lang w:val="es-MX"/>
        </w:rPr>
        <w:t xml:space="preserve">el procedimiento de acceso a la información pública </w:t>
      </w:r>
      <w:r w:rsidR="00762A8F">
        <w:rPr>
          <w:rFonts w:eastAsia="Palatino Linotype" w:cs="Palatino Linotype"/>
          <w:color w:val="000000"/>
          <w:szCs w:val="24"/>
          <w:lang w:val="es-MX"/>
        </w:rPr>
        <w:t xml:space="preserve">no </w:t>
      </w:r>
      <w:r w:rsidRPr="003C08FE">
        <w:rPr>
          <w:rFonts w:eastAsia="Palatino Linotype" w:cs="Palatino Linotype"/>
          <w:color w:val="000000"/>
          <w:szCs w:val="24"/>
          <w:lang w:val="es-MX"/>
        </w:rPr>
        <w:t xml:space="preserve">es la vía </w:t>
      </w:r>
      <w:r w:rsidR="00762A8F">
        <w:rPr>
          <w:rFonts w:eastAsia="Palatino Linotype" w:cs="Palatino Linotype"/>
          <w:color w:val="000000"/>
          <w:szCs w:val="24"/>
          <w:lang w:val="es-MX"/>
        </w:rPr>
        <w:t xml:space="preserve">idónea </w:t>
      </w:r>
      <w:r w:rsidRPr="003C08FE">
        <w:rPr>
          <w:rFonts w:eastAsia="Palatino Linotype" w:cs="Palatino Linotype"/>
          <w:color w:val="000000"/>
          <w:szCs w:val="24"/>
          <w:lang w:val="es-MX"/>
        </w:rPr>
        <w:t>para la tramitación del presente asunto, sino que debe ser atendido en</w:t>
      </w:r>
      <w:r w:rsidR="00762A8F">
        <w:rPr>
          <w:rFonts w:eastAsia="Palatino Linotype" w:cs="Palatino Linotype"/>
          <w:color w:val="000000"/>
          <w:szCs w:val="24"/>
          <w:lang w:val="es-MX"/>
        </w:rPr>
        <w:t xml:space="preserve"> </w:t>
      </w:r>
      <w:r w:rsidRPr="003C08FE">
        <w:rPr>
          <w:rFonts w:eastAsia="Palatino Linotype" w:cs="Palatino Linotype"/>
          <w:color w:val="000000"/>
          <w:szCs w:val="24"/>
          <w:lang w:val="es-MX"/>
        </w:rPr>
        <w:t>términos del ejercicio del derecho de acceso a datos personales, toda vez que este</w:t>
      </w:r>
      <w:r w:rsidR="00DC70F6">
        <w:rPr>
          <w:rFonts w:eastAsia="Palatino Linotype" w:cs="Palatino Linotype"/>
          <w:color w:val="000000"/>
          <w:szCs w:val="24"/>
          <w:lang w:val="es-MX"/>
        </w:rPr>
        <w:t xml:space="preserve"> I</w:t>
      </w:r>
      <w:r w:rsidR="00DC70F6" w:rsidRPr="00DC70F6">
        <w:rPr>
          <w:rFonts w:eastAsia="Palatino Linotype" w:cs="Palatino Linotype"/>
          <w:color w:val="000000"/>
          <w:szCs w:val="24"/>
          <w:lang w:val="es-MX"/>
        </w:rPr>
        <w:t>nstituto</w:t>
      </w:r>
      <w:r w:rsidR="00DC70F6">
        <w:rPr>
          <w:rFonts w:eastAsia="Palatino Linotype" w:cs="Palatino Linotype"/>
          <w:color w:val="000000"/>
          <w:szCs w:val="24"/>
          <w:lang w:val="es-MX"/>
        </w:rPr>
        <w:t xml:space="preserve"> </w:t>
      </w:r>
      <w:r w:rsidR="00DC70F6" w:rsidRPr="00DC70F6">
        <w:rPr>
          <w:rFonts w:eastAsia="Palatino Linotype" w:cs="Palatino Linotype"/>
          <w:color w:val="000000"/>
          <w:szCs w:val="24"/>
          <w:lang w:val="es-MX"/>
        </w:rPr>
        <w:t xml:space="preserve"> se ha pronunciado por la</w:t>
      </w:r>
      <w:r w:rsidR="00027EA7">
        <w:rPr>
          <w:rFonts w:eastAsia="Palatino Linotype" w:cs="Palatino Linotype"/>
          <w:color w:val="000000"/>
          <w:szCs w:val="24"/>
          <w:lang w:val="es-MX"/>
        </w:rPr>
        <w:t xml:space="preserve"> </w:t>
      </w:r>
      <w:r w:rsidR="00DC70F6" w:rsidRPr="00DC70F6">
        <w:rPr>
          <w:rFonts w:eastAsia="Palatino Linotype" w:cs="Palatino Linotype"/>
          <w:color w:val="000000"/>
          <w:szCs w:val="24"/>
          <w:lang w:val="es-MX"/>
        </w:rPr>
        <w:t>procedencia de los recursos de revisión según la materia de la solicitud.</w:t>
      </w:r>
      <w:r w:rsidR="00ED48DE">
        <w:rPr>
          <w:rFonts w:eastAsia="Palatino Linotype" w:cs="Palatino Linotype"/>
          <w:color w:val="000000"/>
          <w:szCs w:val="24"/>
          <w:lang w:val="es-MX"/>
        </w:rPr>
        <w:t xml:space="preserve"> </w:t>
      </w:r>
      <w:r w:rsidR="00027EA7">
        <w:rPr>
          <w:rFonts w:eastAsia="Palatino Linotype" w:cs="Palatino Linotype"/>
          <w:color w:val="000000"/>
          <w:szCs w:val="24"/>
        </w:rPr>
        <w:t xml:space="preserve">Lo anterior se robustece con lo establecido en el </w:t>
      </w:r>
      <w:r w:rsidR="009F3B96">
        <w:rPr>
          <w:rFonts w:eastAsia="Palatino Linotype" w:cs="Palatino Linotype"/>
          <w:color w:val="000000"/>
          <w:szCs w:val="24"/>
        </w:rPr>
        <w:t xml:space="preserve">criterio 008/2009 emitido por el </w:t>
      </w:r>
      <w:r w:rsidR="00213E17" w:rsidRPr="00213E17">
        <w:rPr>
          <w:rFonts w:eastAsia="Palatino Linotype" w:cs="Palatino Linotype"/>
          <w:color w:val="000000"/>
          <w:szCs w:val="24"/>
        </w:rPr>
        <w:t>Instituto Nacional de</w:t>
      </w:r>
      <w:r w:rsidR="00213E17">
        <w:rPr>
          <w:rFonts w:eastAsia="Palatino Linotype" w:cs="Palatino Linotype"/>
          <w:color w:val="000000"/>
          <w:szCs w:val="24"/>
        </w:rPr>
        <w:t xml:space="preserve"> </w:t>
      </w:r>
      <w:r w:rsidR="00213E17" w:rsidRPr="00213E17">
        <w:rPr>
          <w:rFonts w:eastAsia="Palatino Linotype" w:cs="Palatino Linotype"/>
          <w:color w:val="000000"/>
          <w:szCs w:val="24"/>
        </w:rPr>
        <w:t>Acceso a la Información y Protección de Datos, (INAI)</w:t>
      </w:r>
      <w:r w:rsidR="00213E17">
        <w:rPr>
          <w:rFonts w:eastAsia="Palatino Linotype" w:cs="Palatino Linotype"/>
          <w:color w:val="000000"/>
          <w:szCs w:val="24"/>
        </w:rPr>
        <w:t>, en el que se estable</w:t>
      </w:r>
      <w:r w:rsidR="00E212B7">
        <w:rPr>
          <w:rFonts w:eastAsia="Palatino Linotype" w:cs="Palatino Linotype"/>
          <w:color w:val="000000"/>
          <w:szCs w:val="24"/>
        </w:rPr>
        <w:t>ce lo siguiente:</w:t>
      </w:r>
    </w:p>
    <w:p w14:paraId="69F72E20" w14:textId="77777777" w:rsidR="00E212B7" w:rsidRDefault="00E212B7" w:rsidP="00213E17">
      <w:pPr>
        <w:pBdr>
          <w:top w:val="nil"/>
          <w:left w:val="nil"/>
          <w:bottom w:val="nil"/>
          <w:right w:val="nil"/>
          <w:between w:val="nil"/>
        </w:pBdr>
        <w:contextualSpacing/>
        <w:rPr>
          <w:rFonts w:eastAsia="Palatino Linotype" w:cs="Palatino Linotype"/>
          <w:color w:val="000000"/>
          <w:szCs w:val="24"/>
        </w:rPr>
      </w:pPr>
    </w:p>
    <w:p w14:paraId="6DA04C00" w14:textId="77777777" w:rsidR="00B11ABA" w:rsidRPr="00B11ABA" w:rsidRDefault="00B11ABA" w:rsidP="00B11ABA">
      <w:pPr>
        <w:pStyle w:val="Fundamentos"/>
        <w:rPr>
          <w:lang w:val="es-MX"/>
        </w:rPr>
      </w:pPr>
      <w:r w:rsidRPr="004E6CA1">
        <w:rPr>
          <w:b/>
          <w:bCs/>
          <w:lang w:val="es-MX"/>
        </w:rPr>
        <w:lastRenderedPageBreak/>
        <w:t>Las dependencias y entidades deberán dar trámite a las solicitudes aun cuando la vía en la que fueron presentadas -acceso a datos personales o información pública- no corresponda con la naturaleza de la materia de la misma.</w:t>
      </w:r>
      <w:r w:rsidRPr="00B11ABA">
        <w:rPr>
          <w:lang w:val="es-MX"/>
        </w:rPr>
        <w:t xml:space="preserve">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209402D0" w14:textId="77777777" w:rsidR="000F7EA7" w:rsidRPr="00B11ABA" w:rsidRDefault="000F7EA7" w:rsidP="006100FC">
      <w:pPr>
        <w:pBdr>
          <w:top w:val="nil"/>
          <w:left w:val="nil"/>
          <w:bottom w:val="nil"/>
          <w:right w:val="nil"/>
          <w:between w:val="nil"/>
        </w:pBdr>
        <w:contextualSpacing/>
        <w:rPr>
          <w:rFonts w:eastAsia="Palatino Linotype" w:cs="Palatino Linotype"/>
          <w:color w:val="000000"/>
          <w:szCs w:val="24"/>
          <w:lang w:val="es-MX"/>
        </w:rPr>
      </w:pPr>
    </w:p>
    <w:p w14:paraId="55859DC5" w14:textId="2BD70EBF" w:rsidR="000F7EA7" w:rsidRPr="00BC1902" w:rsidRDefault="00385AEF" w:rsidP="00BC1902">
      <w:pPr>
        <w:pBdr>
          <w:top w:val="nil"/>
          <w:left w:val="nil"/>
          <w:bottom w:val="nil"/>
          <w:right w:val="nil"/>
          <w:between w:val="nil"/>
        </w:pBdr>
        <w:contextualSpacing/>
        <w:rPr>
          <w:rFonts w:eastAsia="Palatino Linotype" w:cs="Palatino Linotype"/>
          <w:color w:val="000000"/>
          <w:szCs w:val="24"/>
          <w:lang w:val="es-MX"/>
        </w:rPr>
      </w:pPr>
      <w:r>
        <w:rPr>
          <w:rFonts w:eastAsia="Palatino Linotype" w:cs="Palatino Linotype"/>
          <w:color w:val="000000"/>
          <w:szCs w:val="24"/>
        </w:rPr>
        <w:t xml:space="preserve">Por ende, </w:t>
      </w:r>
      <w:r w:rsidR="00BC1902" w:rsidRPr="00BC1902">
        <w:rPr>
          <w:rFonts w:eastAsia="Palatino Linotype" w:cs="Palatino Linotype"/>
          <w:color w:val="000000"/>
          <w:szCs w:val="24"/>
        </w:rPr>
        <w:t>se determina procedente dar trámite a la solicitud formulada</w:t>
      </w:r>
      <w:r w:rsidR="00BC1902">
        <w:rPr>
          <w:rFonts w:eastAsia="Palatino Linotype" w:cs="Palatino Linotype"/>
          <w:color w:val="000000"/>
          <w:szCs w:val="24"/>
        </w:rPr>
        <w:t xml:space="preserve"> </w:t>
      </w:r>
      <w:r w:rsidR="00BC1902" w:rsidRPr="00BC1902">
        <w:rPr>
          <w:rFonts w:eastAsia="Palatino Linotype" w:cs="Palatino Linotype"/>
          <w:color w:val="000000"/>
          <w:szCs w:val="24"/>
        </w:rPr>
        <w:t>bajo el procedimiento de acceso a los datos</w:t>
      </w:r>
      <w:r w:rsidR="00BC1902">
        <w:rPr>
          <w:rFonts w:eastAsia="Palatino Linotype" w:cs="Palatino Linotype"/>
          <w:color w:val="000000"/>
          <w:szCs w:val="24"/>
        </w:rPr>
        <w:t xml:space="preserve"> </w:t>
      </w:r>
      <w:r w:rsidR="00BC1902" w:rsidRPr="00BC1902">
        <w:rPr>
          <w:rFonts w:eastAsia="Palatino Linotype" w:cs="Palatino Linotype"/>
          <w:color w:val="000000"/>
          <w:szCs w:val="24"/>
        </w:rPr>
        <w:t>personales previsto en la Ley de Protección de Datos Personales en Posesión de</w:t>
      </w:r>
      <w:r w:rsidR="00BC1902">
        <w:rPr>
          <w:rFonts w:eastAsia="Palatino Linotype" w:cs="Palatino Linotype"/>
          <w:color w:val="000000"/>
          <w:szCs w:val="24"/>
        </w:rPr>
        <w:t xml:space="preserve"> </w:t>
      </w:r>
      <w:r w:rsidR="00BC1902" w:rsidRPr="00BC1902">
        <w:rPr>
          <w:rFonts w:eastAsia="Palatino Linotype" w:cs="Palatino Linotype"/>
          <w:color w:val="000000"/>
          <w:szCs w:val="24"/>
        </w:rPr>
        <w:t>Sujetos Obligados del Estado de México y Municipios, la cual, de conformidad con</w:t>
      </w:r>
      <w:r w:rsidR="00BC1902">
        <w:rPr>
          <w:rFonts w:eastAsia="Palatino Linotype" w:cs="Palatino Linotype"/>
          <w:color w:val="000000"/>
          <w:szCs w:val="24"/>
        </w:rPr>
        <w:t xml:space="preserve"> </w:t>
      </w:r>
      <w:r w:rsidR="00BC1902" w:rsidRPr="00BC1902">
        <w:rPr>
          <w:rFonts w:eastAsia="Palatino Linotype" w:cs="Palatino Linotype"/>
          <w:color w:val="000000"/>
          <w:szCs w:val="24"/>
        </w:rPr>
        <w:t>su artículo 1 tiene por objeto garantizar la protección de los datos personales que se</w:t>
      </w:r>
      <w:r w:rsidR="00BC1902">
        <w:rPr>
          <w:rFonts w:eastAsia="Palatino Linotype" w:cs="Palatino Linotype"/>
          <w:color w:val="000000"/>
          <w:szCs w:val="24"/>
        </w:rPr>
        <w:t xml:space="preserve"> </w:t>
      </w:r>
      <w:r w:rsidR="00BC1902" w:rsidRPr="00BC1902">
        <w:rPr>
          <w:rFonts w:eastAsia="Palatino Linotype" w:cs="Palatino Linotype"/>
          <w:color w:val="000000"/>
          <w:szCs w:val="24"/>
        </w:rPr>
        <w:t xml:space="preserve">encuentren en posesión de los </w:t>
      </w:r>
      <w:r w:rsidR="005C6A24">
        <w:rPr>
          <w:rFonts w:eastAsia="Palatino Linotype" w:cs="Palatino Linotype"/>
          <w:color w:val="000000"/>
          <w:szCs w:val="24"/>
        </w:rPr>
        <w:t>s</w:t>
      </w:r>
      <w:r w:rsidR="00BC1902" w:rsidRPr="00BC1902">
        <w:rPr>
          <w:rFonts w:eastAsia="Palatino Linotype" w:cs="Palatino Linotype"/>
          <w:color w:val="000000"/>
          <w:szCs w:val="24"/>
        </w:rPr>
        <w:t xml:space="preserve">ujetos </w:t>
      </w:r>
      <w:r w:rsidR="005C6A24">
        <w:rPr>
          <w:rFonts w:eastAsia="Palatino Linotype" w:cs="Palatino Linotype"/>
          <w:color w:val="000000"/>
          <w:szCs w:val="24"/>
        </w:rPr>
        <w:t>o</w:t>
      </w:r>
      <w:r w:rsidR="00BC1902" w:rsidRPr="00BC1902">
        <w:rPr>
          <w:rFonts w:eastAsia="Palatino Linotype" w:cs="Palatino Linotype"/>
          <w:color w:val="000000"/>
          <w:szCs w:val="24"/>
        </w:rPr>
        <w:t>bligados.</w:t>
      </w:r>
    </w:p>
    <w:p w14:paraId="30D6B62E" w14:textId="77777777" w:rsidR="000F7EA7" w:rsidRDefault="000F7EA7" w:rsidP="006100FC">
      <w:pPr>
        <w:pBdr>
          <w:top w:val="nil"/>
          <w:left w:val="nil"/>
          <w:bottom w:val="nil"/>
          <w:right w:val="nil"/>
          <w:between w:val="nil"/>
        </w:pBdr>
        <w:contextualSpacing/>
        <w:rPr>
          <w:rFonts w:eastAsia="Palatino Linotype" w:cs="Palatino Linotype"/>
          <w:color w:val="000000"/>
          <w:szCs w:val="24"/>
        </w:rPr>
      </w:pPr>
    </w:p>
    <w:p w14:paraId="04025218" w14:textId="3EE34F46" w:rsidR="000F7EA7" w:rsidRDefault="00201454" w:rsidP="00DA2C9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 xml:space="preserve">En este punto, es </w:t>
      </w:r>
      <w:r w:rsidR="00DC2116">
        <w:rPr>
          <w:rFonts w:eastAsia="Palatino Linotype" w:cs="Palatino Linotype"/>
          <w:color w:val="000000"/>
          <w:szCs w:val="24"/>
        </w:rPr>
        <w:t xml:space="preserve">toral señalar que </w:t>
      </w:r>
      <w:r w:rsidR="004E07F0">
        <w:rPr>
          <w:rFonts w:eastAsia="Palatino Linotype" w:cs="Palatino Linotype"/>
          <w:color w:val="000000"/>
          <w:szCs w:val="24"/>
        </w:rPr>
        <w:t xml:space="preserve">es necesario que los titulares de los datos personales </w:t>
      </w:r>
      <w:r w:rsidR="00431C17">
        <w:rPr>
          <w:rFonts w:eastAsia="Palatino Linotype" w:cs="Palatino Linotype"/>
          <w:color w:val="000000"/>
          <w:szCs w:val="24"/>
        </w:rPr>
        <w:t>acrediten su identidad</w:t>
      </w:r>
      <w:r w:rsidR="00990212">
        <w:rPr>
          <w:rFonts w:eastAsia="Palatino Linotype" w:cs="Palatino Linotype"/>
          <w:color w:val="000000"/>
          <w:szCs w:val="24"/>
        </w:rPr>
        <w:t xml:space="preserve"> para el ejercicio de los derechos ARCO</w:t>
      </w:r>
      <w:r w:rsidR="0013347A">
        <w:rPr>
          <w:rFonts w:eastAsia="Palatino Linotype" w:cs="Palatino Linotype"/>
          <w:color w:val="000000"/>
          <w:szCs w:val="24"/>
        </w:rPr>
        <w:t xml:space="preserve">; y que, en los casos en los que se pretenda </w:t>
      </w:r>
      <w:r w:rsidR="00DA2C91" w:rsidRPr="00DA2C91">
        <w:rPr>
          <w:rFonts w:eastAsia="Palatino Linotype" w:cs="Palatino Linotype"/>
          <w:color w:val="000000"/>
          <w:szCs w:val="24"/>
        </w:rPr>
        <w:t>acceder a través de un representante</w:t>
      </w:r>
      <w:r w:rsidR="00DA2C91">
        <w:rPr>
          <w:rFonts w:eastAsia="Palatino Linotype" w:cs="Palatino Linotype"/>
          <w:color w:val="000000"/>
          <w:szCs w:val="24"/>
        </w:rPr>
        <w:t>,</w:t>
      </w:r>
      <w:r w:rsidR="00DA2C91" w:rsidRPr="00DA2C91">
        <w:rPr>
          <w:rFonts w:eastAsia="Palatino Linotype" w:cs="Palatino Linotype"/>
          <w:color w:val="000000"/>
          <w:szCs w:val="24"/>
        </w:rPr>
        <w:t xml:space="preserve"> este, deberá</w:t>
      </w:r>
      <w:r w:rsidR="00DA2C91">
        <w:rPr>
          <w:rFonts w:eastAsia="Palatino Linotype" w:cs="Palatino Linotype"/>
          <w:color w:val="000000"/>
          <w:szCs w:val="24"/>
        </w:rPr>
        <w:t xml:space="preserve"> </w:t>
      </w:r>
      <w:r w:rsidR="00DA2C91" w:rsidRPr="00DA2C91">
        <w:rPr>
          <w:rFonts w:eastAsia="Palatino Linotype" w:cs="Palatino Linotype"/>
          <w:color w:val="000000"/>
          <w:szCs w:val="24"/>
        </w:rPr>
        <w:t xml:space="preserve">acreditar, además, la identidad y </w:t>
      </w:r>
      <w:r w:rsidR="009D657E">
        <w:rPr>
          <w:rFonts w:eastAsia="Palatino Linotype" w:cs="Palatino Linotype"/>
          <w:color w:val="000000"/>
          <w:szCs w:val="24"/>
        </w:rPr>
        <w:t xml:space="preserve">la </w:t>
      </w:r>
      <w:r w:rsidR="00DA2C91" w:rsidRPr="00DA2C91">
        <w:rPr>
          <w:rFonts w:eastAsia="Palatino Linotype" w:cs="Palatino Linotype"/>
          <w:color w:val="000000"/>
          <w:szCs w:val="24"/>
        </w:rPr>
        <w:t>personalidad con la que act</w:t>
      </w:r>
      <w:r w:rsidR="009D657E">
        <w:rPr>
          <w:rFonts w:eastAsia="Palatino Linotype" w:cs="Palatino Linotype"/>
          <w:color w:val="000000"/>
          <w:szCs w:val="24"/>
        </w:rPr>
        <w:t xml:space="preserve">úe, como se </w:t>
      </w:r>
      <w:r w:rsidR="002A7CCC">
        <w:rPr>
          <w:rFonts w:eastAsia="Palatino Linotype" w:cs="Palatino Linotype"/>
          <w:color w:val="000000"/>
          <w:szCs w:val="24"/>
        </w:rPr>
        <w:t xml:space="preserve">establece en el artículo </w:t>
      </w:r>
      <w:r w:rsidR="002A7CCC" w:rsidRPr="002A7CCC">
        <w:rPr>
          <w:rFonts w:eastAsia="Palatino Linotype" w:cs="Palatino Linotype"/>
          <w:color w:val="000000"/>
          <w:szCs w:val="24"/>
        </w:rPr>
        <w:t>106, párrafo tercero de la Ley de Protección de Datos Personales</w:t>
      </w:r>
      <w:r w:rsidR="002A7CCC">
        <w:rPr>
          <w:rFonts w:eastAsia="Palatino Linotype" w:cs="Palatino Linotype"/>
          <w:color w:val="000000"/>
          <w:szCs w:val="24"/>
        </w:rPr>
        <w:t xml:space="preserve"> estatal, que a la letra dispone lo siguiente:</w:t>
      </w:r>
    </w:p>
    <w:p w14:paraId="0B845389" w14:textId="77777777" w:rsidR="002A7CCC" w:rsidRDefault="002A7CCC" w:rsidP="00DA2C91">
      <w:pPr>
        <w:pBdr>
          <w:top w:val="nil"/>
          <w:left w:val="nil"/>
          <w:bottom w:val="nil"/>
          <w:right w:val="nil"/>
          <w:between w:val="nil"/>
        </w:pBdr>
        <w:contextualSpacing/>
        <w:rPr>
          <w:rFonts w:eastAsia="Palatino Linotype" w:cs="Palatino Linotype"/>
          <w:color w:val="000000"/>
          <w:szCs w:val="24"/>
        </w:rPr>
      </w:pPr>
    </w:p>
    <w:p w14:paraId="5C28D154" w14:textId="753F61AB" w:rsidR="00560246" w:rsidRDefault="00560246" w:rsidP="00013FFA">
      <w:pPr>
        <w:pStyle w:val="Fundamentos"/>
      </w:pPr>
      <w:r w:rsidRPr="00013FFA">
        <w:rPr>
          <w:b/>
          <w:bCs/>
        </w:rPr>
        <w:t>Artículo 106.</w:t>
      </w:r>
      <w:r>
        <w:t xml:space="preserve"> </w:t>
      </w:r>
      <w:r w:rsidR="003B4F3A">
        <w:t>[…]</w:t>
      </w:r>
    </w:p>
    <w:p w14:paraId="69420D5A" w14:textId="77777777" w:rsidR="003B4F3A" w:rsidRPr="00560246" w:rsidRDefault="003B4F3A" w:rsidP="00013FFA">
      <w:pPr>
        <w:pStyle w:val="Fundamentos"/>
      </w:pPr>
    </w:p>
    <w:p w14:paraId="0FC6092A" w14:textId="353EB542" w:rsidR="002A7CCC" w:rsidRDefault="00560246" w:rsidP="00013FFA">
      <w:pPr>
        <w:pStyle w:val="Fundamentos"/>
      </w:pPr>
      <w:r w:rsidRPr="00560246">
        <w:t>Para el ejercicio de los derechos ARCO solicitados será necesario acreditar</w:t>
      </w:r>
      <w:r w:rsidR="003B4F3A">
        <w:t xml:space="preserve"> </w:t>
      </w:r>
      <w:r w:rsidRPr="00560246">
        <w:t>la identidad de titular y en su caso la identidad y personalidad con la que</w:t>
      </w:r>
      <w:r w:rsidR="003B4F3A">
        <w:t xml:space="preserve"> </w:t>
      </w:r>
      <w:r w:rsidRPr="00560246">
        <w:t>actúe el representante</w:t>
      </w:r>
    </w:p>
    <w:p w14:paraId="0E63A48A" w14:textId="3463BB7F" w:rsidR="00431C17" w:rsidRDefault="003B4F3A" w:rsidP="00013FFA">
      <w:pPr>
        <w:pStyle w:val="Fundamentos"/>
      </w:pPr>
      <w:r>
        <w:t>[…]</w:t>
      </w:r>
    </w:p>
    <w:p w14:paraId="22509AFA" w14:textId="77777777" w:rsidR="00431C17" w:rsidRDefault="00431C17" w:rsidP="006100FC">
      <w:pPr>
        <w:pBdr>
          <w:top w:val="nil"/>
          <w:left w:val="nil"/>
          <w:bottom w:val="nil"/>
          <w:right w:val="nil"/>
          <w:between w:val="nil"/>
        </w:pBdr>
        <w:contextualSpacing/>
        <w:rPr>
          <w:rFonts w:eastAsia="Palatino Linotype" w:cs="Palatino Linotype"/>
          <w:color w:val="000000"/>
          <w:szCs w:val="24"/>
        </w:rPr>
      </w:pPr>
    </w:p>
    <w:p w14:paraId="191BAAE6" w14:textId="66918628" w:rsidR="007C4814" w:rsidRDefault="007C4814" w:rsidP="007C4814">
      <w:pPr>
        <w:pBdr>
          <w:top w:val="nil"/>
          <w:left w:val="nil"/>
          <w:bottom w:val="nil"/>
          <w:right w:val="nil"/>
          <w:between w:val="nil"/>
        </w:pBdr>
        <w:tabs>
          <w:tab w:val="left" w:pos="911"/>
        </w:tabs>
        <w:contextualSpacing/>
        <w:rPr>
          <w:rFonts w:eastAsia="Palatino Linotype" w:cs="Palatino Linotype"/>
          <w:color w:val="000000"/>
          <w:szCs w:val="24"/>
        </w:rPr>
      </w:pPr>
      <w:r w:rsidRPr="007C4814">
        <w:rPr>
          <w:rFonts w:eastAsia="Palatino Linotype" w:cs="Palatino Linotype"/>
          <w:color w:val="000000"/>
          <w:szCs w:val="24"/>
        </w:rPr>
        <w:t>Al respecto, es de indicar que, de conformidad con los artículos 120 de la Ley de</w:t>
      </w:r>
      <w:r>
        <w:rPr>
          <w:rFonts w:eastAsia="Palatino Linotype" w:cs="Palatino Linotype"/>
          <w:color w:val="000000"/>
          <w:szCs w:val="24"/>
        </w:rPr>
        <w:t xml:space="preserve"> </w:t>
      </w:r>
      <w:r w:rsidRPr="007C4814">
        <w:rPr>
          <w:rFonts w:eastAsia="Palatino Linotype" w:cs="Palatino Linotype"/>
          <w:color w:val="000000"/>
          <w:szCs w:val="24"/>
        </w:rPr>
        <w:t xml:space="preserve">Protección de Datos </w:t>
      </w:r>
      <w:r>
        <w:rPr>
          <w:rFonts w:eastAsia="Palatino Linotype" w:cs="Palatino Linotype"/>
          <w:color w:val="000000"/>
          <w:szCs w:val="24"/>
        </w:rPr>
        <w:t xml:space="preserve">local; </w:t>
      </w:r>
      <w:r w:rsidRPr="007C4814">
        <w:rPr>
          <w:rFonts w:eastAsia="Palatino Linotype" w:cs="Palatino Linotype"/>
          <w:color w:val="000000"/>
          <w:szCs w:val="24"/>
        </w:rPr>
        <w:t>76 de los Lineamientos Generales de Protección de Datos</w:t>
      </w:r>
      <w:r>
        <w:rPr>
          <w:rFonts w:eastAsia="Palatino Linotype" w:cs="Palatino Linotype"/>
          <w:color w:val="000000"/>
          <w:szCs w:val="24"/>
        </w:rPr>
        <w:t xml:space="preserve"> </w:t>
      </w:r>
      <w:r w:rsidRPr="007C4814">
        <w:rPr>
          <w:rFonts w:eastAsia="Palatino Linotype" w:cs="Palatino Linotype"/>
          <w:color w:val="000000"/>
          <w:szCs w:val="24"/>
        </w:rPr>
        <w:t>Personales para el Sector Público; y 2.5 Bis del Código Civil del Estado de México,</w:t>
      </w:r>
      <w:r>
        <w:rPr>
          <w:rFonts w:eastAsia="Palatino Linotype" w:cs="Palatino Linotype"/>
          <w:color w:val="000000"/>
          <w:szCs w:val="24"/>
        </w:rPr>
        <w:t xml:space="preserve"> </w:t>
      </w:r>
      <w:r w:rsidRPr="007C4814">
        <w:rPr>
          <w:rFonts w:eastAsia="Palatino Linotype" w:cs="Palatino Linotype"/>
          <w:color w:val="000000"/>
          <w:szCs w:val="24"/>
        </w:rPr>
        <w:t>los medios para acreditar la identidad de personas físicas son los siguientes:</w:t>
      </w:r>
    </w:p>
    <w:p w14:paraId="341903CC" w14:textId="77777777" w:rsidR="007C4814" w:rsidRPr="007C4814" w:rsidRDefault="007C4814" w:rsidP="007C4814">
      <w:pPr>
        <w:pBdr>
          <w:top w:val="nil"/>
          <w:left w:val="nil"/>
          <w:bottom w:val="nil"/>
          <w:right w:val="nil"/>
          <w:between w:val="nil"/>
        </w:pBdr>
        <w:tabs>
          <w:tab w:val="left" w:pos="911"/>
        </w:tabs>
        <w:contextualSpacing/>
        <w:rPr>
          <w:rFonts w:eastAsia="Palatino Linotype" w:cs="Palatino Linotype"/>
          <w:color w:val="000000"/>
          <w:szCs w:val="24"/>
        </w:rPr>
      </w:pPr>
    </w:p>
    <w:p w14:paraId="78A71137" w14:textId="6AA749D9" w:rsidR="007C4814" w:rsidRPr="009555FD" w:rsidRDefault="007C4814" w:rsidP="009555FD">
      <w:pPr>
        <w:pStyle w:val="Prrafodelista"/>
        <w:numPr>
          <w:ilvl w:val="0"/>
          <w:numId w:val="63"/>
        </w:numPr>
        <w:pBdr>
          <w:top w:val="nil"/>
          <w:left w:val="nil"/>
          <w:bottom w:val="nil"/>
          <w:right w:val="nil"/>
          <w:between w:val="nil"/>
        </w:pBdr>
        <w:tabs>
          <w:tab w:val="left" w:pos="911"/>
        </w:tabs>
        <w:contextualSpacing/>
        <w:rPr>
          <w:rFonts w:eastAsia="Palatino Linotype" w:cs="Palatino Linotype"/>
          <w:color w:val="000000"/>
        </w:rPr>
      </w:pPr>
      <w:r w:rsidRPr="009555FD">
        <w:rPr>
          <w:rFonts w:eastAsia="Palatino Linotype" w:cs="Palatino Linotype"/>
          <w:color w:val="000000"/>
        </w:rPr>
        <w:t>Identificación oficial, como Credencial para votar, pasaporte, matrícula consular</w:t>
      </w:r>
      <w:r w:rsidR="00FF48A6" w:rsidRPr="009555FD">
        <w:rPr>
          <w:rFonts w:eastAsia="Palatino Linotype" w:cs="Palatino Linotype"/>
          <w:color w:val="000000"/>
        </w:rPr>
        <w:t xml:space="preserve"> </w:t>
      </w:r>
      <w:r w:rsidRPr="009555FD">
        <w:rPr>
          <w:rFonts w:eastAsia="Palatino Linotype" w:cs="Palatino Linotype"/>
          <w:color w:val="000000"/>
        </w:rPr>
        <w:t>mexicana, carta de naturalización, cédula profesional o de pasante, etc.</w:t>
      </w:r>
    </w:p>
    <w:p w14:paraId="6E1B99CB" w14:textId="60EAE154" w:rsidR="007C4814" w:rsidRPr="009555FD" w:rsidRDefault="007C4814" w:rsidP="009555FD">
      <w:pPr>
        <w:pStyle w:val="Prrafodelista"/>
        <w:numPr>
          <w:ilvl w:val="0"/>
          <w:numId w:val="63"/>
        </w:numPr>
        <w:pBdr>
          <w:top w:val="nil"/>
          <w:left w:val="nil"/>
          <w:bottom w:val="nil"/>
          <w:right w:val="nil"/>
          <w:between w:val="nil"/>
        </w:pBdr>
        <w:tabs>
          <w:tab w:val="left" w:pos="911"/>
        </w:tabs>
        <w:contextualSpacing/>
        <w:rPr>
          <w:rFonts w:eastAsia="Palatino Linotype" w:cs="Palatino Linotype"/>
          <w:color w:val="000000"/>
        </w:rPr>
      </w:pPr>
      <w:r w:rsidRPr="009555FD">
        <w:rPr>
          <w:rFonts w:eastAsia="Palatino Linotype" w:cs="Palatino Linotype"/>
          <w:color w:val="000000"/>
        </w:rPr>
        <w:t>Credenciales expedidas por autoridades educativas que cuenten con</w:t>
      </w:r>
      <w:r w:rsidR="00FF48A6" w:rsidRPr="009555FD">
        <w:rPr>
          <w:rFonts w:eastAsia="Palatino Linotype" w:cs="Palatino Linotype"/>
          <w:color w:val="000000"/>
        </w:rPr>
        <w:t xml:space="preserve"> </w:t>
      </w:r>
      <w:r w:rsidRPr="009555FD">
        <w:rPr>
          <w:rFonts w:eastAsia="Palatino Linotype" w:cs="Palatino Linotype"/>
          <w:color w:val="000000"/>
        </w:rPr>
        <w:t>autorización o con reconocimiento de validez oficial o instituciones de seguridad</w:t>
      </w:r>
      <w:r w:rsidR="00FF48A6" w:rsidRPr="009555FD">
        <w:rPr>
          <w:rFonts w:eastAsia="Palatino Linotype" w:cs="Palatino Linotype"/>
          <w:color w:val="000000"/>
        </w:rPr>
        <w:t xml:space="preserve"> </w:t>
      </w:r>
      <w:r w:rsidRPr="009555FD">
        <w:rPr>
          <w:rFonts w:eastAsia="Palatino Linotype" w:cs="Palatino Linotype"/>
          <w:color w:val="000000"/>
        </w:rPr>
        <w:t>social, licencia para conducir, cartilla del servicio militar nacional, etc.</w:t>
      </w:r>
    </w:p>
    <w:p w14:paraId="49686BAF" w14:textId="47284E0D" w:rsidR="00431C17" w:rsidRPr="009555FD" w:rsidRDefault="007C4814" w:rsidP="009555FD">
      <w:pPr>
        <w:pStyle w:val="Prrafodelista"/>
        <w:numPr>
          <w:ilvl w:val="0"/>
          <w:numId w:val="63"/>
        </w:numPr>
        <w:pBdr>
          <w:top w:val="nil"/>
          <w:left w:val="nil"/>
          <w:bottom w:val="nil"/>
          <w:right w:val="nil"/>
          <w:between w:val="nil"/>
        </w:pBdr>
        <w:tabs>
          <w:tab w:val="left" w:pos="911"/>
        </w:tabs>
        <w:contextualSpacing/>
        <w:rPr>
          <w:rFonts w:eastAsia="Palatino Linotype" w:cs="Palatino Linotype"/>
          <w:color w:val="000000"/>
        </w:rPr>
      </w:pPr>
      <w:r w:rsidRPr="009555FD">
        <w:rPr>
          <w:rFonts w:eastAsia="Palatino Linotype" w:cs="Palatino Linotype"/>
          <w:color w:val="000000"/>
        </w:rPr>
        <w:t>Firma electrónica avanzada o del instrumento electrónico que lo sustituya.</w:t>
      </w:r>
    </w:p>
    <w:p w14:paraId="54637AF2" w14:textId="6C2AE9DF" w:rsidR="00431C17" w:rsidRPr="009555FD" w:rsidRDefault="00FF48A6" w:rsidP="009555FD">
      <w:pPr>
        <w:pStyle w:val="Prrafodelista"/>
        <w:numPr>
          <w:ilvl w:val="0"/>
          <w:numId w:val="63"/>
        </w:numPr>
        <w:pBdr>
          <w:top w:val="nil"/>
          <w:left w:val="nil"/>
          <w:bottom w:val="nil"/>
          <w:right w:val="nil"/>
          <w:between w:val="nil"/>
        </w:pBdr>
        <w:contextualSpacing/>
        <w:rPr>
          <w:rFonts w:eastAsia="Palatino Linotype" w:cs="Palatino Linotype"/>
          <w:color w:val="000000"/>
        </w:rPr>
      </w:pPr>
      <w:r w:rsidRPr="009555FD">
        <w:rPr>
          <w:rFonts w:eastAsia="Palatino Linotype" w:cs="Palatino Linotype"/>
          <w:color w:val="000000"/>
        </w:rPr>
        <w:t xml:space="preserve">Mecanismos de autenticación autorizados por el Instituto o el Instituto Nacional publicados por acuerdo general en el periódico oficial “Gaceta del Gobierno” o en </w:t>
      </w:r>
      <w:r w:rsidRPr="009555FD">
        <w:rPr>
          <w:rFonts w:eastAsia="Palatino Linotype" w:cs="Palatino Linotype"/>
          <w:color w:val="000000"/>
        </w:rPr>
        <w:lastRenderedPageBreak/>
        <w:t>el Diario Oficial de la Federación, siempre y cuando permitan de forma inequívoca la acreditación de la identidad del titular.</w:t>
      </w:r>
    </w:p>
    <w:p w14:paraId="01399CBE" w14:textId="77777777" w:rsidR="00431C17" w:rsidRDefault="00431C17" w:rsidP="006100FC">
      <w:pPr>
        <w:pBdr>
          <w:top w:val="nil"/>
          <w:left w:val="nil"/>
          <w:bottom w:val="nil"/>
          <w:right w:val="nil"/>
          <w:between w:val="nil"/>
        </w:pBdr>
        <w:contextualSpacing/>
        <w:rPr>
          <w:rFonts w:eastAsia="Palatino Linotype" w:cs="Palatino Linotype"/>
          <w:color w:val="000000"/>
          <w:szCs w:val="24"/>
        </w:rPr>
      </w:pPr>
    </w:p>
    <w:p w14:paraId="79F5C1CC" w14:textId="25269007" w:rsidR="00431C17" w:rsidRDefault="00F64D99" w:rsidP="00F64D99">
      <w:pPr>
        <w:pBdr>
          <w:top w:val="nil"/>
          <w:left w:val="nil"/>
          <w:bottom w:val="nil"/>
          <w:right w:val="nil"/>
          <w:between w:val="nil"/>
        </w:pBdr>
        <w:contextualSpacing/>
        <w:rPr>
          <w:rFonts w:eastAsia="Palatino Linotype" w:cs="Palatino Linotype"/>
          <w:color w:val="000000"/>
          <w:szCs w:val="24"/>
        </w:rPr>
      </w:pPr>
      <w:r w:rsidRPr="00F64D99">
        <w:rPr>
          <w:rFonts w:eastAsia="Palatino Linotype" w:cs="Palatino Linotype"/>
          <w:color w:val="000000"/>
          <w:szCs w:val="24"/>
        </w:rPr>
        <w:t xml:space="preserve">En este orden de ideas, </w:t>
      </w:r>
      <w:r>
        <w:rPr>
          <w:rFonts w:eastAsia="Palatino Linotype" w:cs="Palatino Linotype"/>
          <w:color w:val="000000"/>
          <w:szCs w:val="24"/>
        </w:rPr>
        <w:t xml:space="preserve">en el presente caso, no se advierte que el Recurrente pretenda acceder a sus datos mediante un representante, sino </w:t>
      </w:r>
      <w:r w:rsidR="003378BB">
        <w:rPr>
          <w:rFonts w:eastAsia="Palatino Linotype" w:cs="Palatino Linotype"/>
          <w:color w:val="000000"/>
          <w:szCs w:val="24"/>
        </w:rPr>
        <w:t xml:space="preserve">que refirió que es el titular de los </w:t>
      </w:r>
      <w:r w:rsidR="00CB21E9">
        <w:rPr>
          <w:rFonts w:eastAsia="Palatino Linotype" w:cs="Palatino Linotype"/>
          <w:color w:val="000000"/>
          <w:szCs w:val="24"/>
        </w:rPr>
        <w:t>datos</w:t>
      </w:r>
      <w:r w:rsidR="003378BB">
        <w:rPr>
          <w:rFonts w:eastAsia="Palatino Linotype" w:cs="Palatino Linotype"/>
          <w:color w:val="000000"/>
          <w:szCs w:val="24"/>
        </w:rPr>
        <w:t xml:space="preserve">; empero, </w:t>
      </w:r>
      <w:r w:rsidRPr="00F64D99">
        <w:rPr>
          <w:rFonts w:eastAsia="Palatino Linotype" w:cs="Palatino Linotype"/>
          <w:color w:val="000000"/>
          <w:szCs w:val="24"/>
        </w:rPr>
        <w:t>de las constancias que integran el expediente del recurso de</w:t>
      </w:r>
      <w:r w:rsidR="003378BB">
        <w:rPr>
          <w:rFonts w:eastAsia="Palatino Linotype" w:cs="Palatino Linotype"/>
          <w:color w:val="000000"/>
          <w:szCs w:val="24"/>
        </w:rPr>
        <w:t xml:space="preserve"> </w:t>
      </w:r>
      <w:r w:rsidRPr="00F64D99">
        <w:rPr>
          <w:rFonts w:eastAsia="Palatino Linotype" w:cs="Palatino Linotype"/>
          <w:color w:val="000000"/>
          <w:szCs w:val="24"/>
        </w:rPr>
        <w:t>revisión de mérito, no se advierten documentos que acrediten la identidad de la persona titular</w:t>
      </w:r>
      <w:r w:rsidR="00CB21E9">
        <w:rPr>
          <w:rFonts w:eastAsia="Palatino Linotype" w:cs="Palatino Linotype"/>
          <w:color w:val="000000"/>
          <w:szCs w:val="24"/>
        </w:rPr>
        <w:t xml:space="preserve"> </w:t>
      </w:r>
      <w:r w:rsidRPr="00F64D99">
        <w:rPr>
          <w:rFonts w:eastAsia="Palatino Linotype" w:cs="Palatino Linotype"/>
          <w:color w:val="000000"/>
          <w:szCs w:val="24"/>
        </w:rPr>
        <w:t>de los datos personales sobre los cuales se pretende ejercer el derecho de acceso, ya</w:t>
      </w:r>
      <w:r w:rsidR="00CB21E9">
        <w:rPr>
          <w:rFonts w:eastAsia="Palatino Linotype" w:cs="Palatino Linotype"/>
          <w:color w:val="000000"/>
          <w:szCs w:val="24"/>
        </w:rPr>
        <w:t xml:space="preserve"> </w:t>
      </w:r>
      <w:r w:rsidRPr="00F64D99">
        <w:rPr>
          <w:rFonts w:eastAsia="Palatino Linotype" w:cs="Palatino Linotype"/>
          <w:color w:val="000000"/>
          <w:szCs w:val="24"/>
        </w:rPr>
        <w:t>que no adjuntó algún documento que cumpliera con dicha finalidad, siendo</w:t>
      </w:r>
      <w:r w:rsidR="00CB21E9">
        <w:rPr>
          <w:rFonts w:eastAsia="Palatino Linotype" w:cs="Palatino Linotype"/>
          <w:color w:val="000000"/>
          <w:szCs w:val="24"/>
        </w:rPr>
        <w:t xml:space="preserve"> </w:t>
      </w:r>
      <w:r w:rsidRPr="00F64D99">
        <w:rPr>
          <w:rFonts w:eastAsia="Palatino Linotype" w:cs="Palatino Linotype"/>
          <w:color w:val="000000"/>
          <w:szCs w:val="24"/>
        </w:rPr>
        <w:t>requisitos que deben contener tanto la solicitud, como el escrito de interposición del</w:t>
      </w:r>
      <w:r w:rsidR="00CB21E9">
        <w:rPr>
          <w:rFonts w:eastAsia="Palatino Linotype" w:cs="Palatino Linotype"/>
          <w:color w:val="000000"/>
          <w:szCs w:val="24"/>
        </w:rPr>
        <w:t xml:space="preserve"> </w:t>
      </w:r>
      <w:r w:rsidRPr="00F64D99">
        <w:rPr>
          <w:rFonts w:eastAsia="Palatino Linotype" w:cs="Palatino Linotype"/>
          <w:color w:val="000000"/>
          <w:szCs w:val="24"/>
        </w:rPr>
        <w:t>recurso de revisión, en términos de los artículos 110 fracción II y 130</w:t>
      </w:r>
      <w:r w:rsidR="006F4C6C">
        <w:rPr>
          <w:rFonts w:eastAsia="Palatino Linotype" w:cs="Palatino Linotype"/>
          <w:color w:val="000000"/>
          <w:szCs w:val="24"/>
        </w:rPr>
        <w:t xml:space="preserve"> </w:t>
      </w:r>
      <w:r w:rsidRPr="00F64D99">
        <w:rPr>
          <w:rFonts w:eastAsia="Palatino Linotype" w:cs="Palatino Linotype"/>
          <w:color w:val="000000"/>
          <w:szCs w:val="24"/>
        </w:rPr>
        <w:t>fracción VI</w:t>
      </w:r>
      <w:r w:rsidR="00856478">
        <w:rPr>
          <w:rFonts w:eastAsia="Palatino Linotype" w:cs="Palatino Linotype"/>
          <w:color w:val="000000"/>
          <w:szCs w:val="24"/>
        </w:rPr>
        <w:t xml:space="preserve"> de la Ley en materia de datos personales, que estipulan lo siguiente:</w:t>
      </w:r>
    </w:p>
    <w:p w14:paraId="317818DA" w14:textId="77777777" w:rsidR="00856478" w:rsidRDefault="00856478" w:rsidP="00F64D99">
      <w:pPr>
        <w:pBdr>
          <w:top w:val="nil"/>
          <w:left w:val="nil"/>
          <w:bottom w:val="nil"/>
          <w:right w:val="nil"/>
          <w:between w:val="nil"/>
        </w:pBdr>
        <w:contextualSpacing/>
        <w:rPr>
          <w:rFonts w:eastAsia="Palatino Linotype" w:cs="Palatino Linotype"/>
          <w:color w:val="000000"/>
          <w:szCs w:val="24"/>
        </w:rPr>
      </w:pPr>
    </w:p>
    <w:p w14:paraId="638B139D" w14:textId="77777777" w:rsidR="00091855" w:rsidRPr="00091855" w:rsidRDefault="00091855" w:rsidP="006A1E79">
      <w:pPr>
        <w:pStyle w:val="Fundamentos"/>
      </w:pPr>
      <w:r w:rsidRPr="006A1E79">
        <w:rPr>
          <w:b/>
          <w:bCs/>
        </w:rPr>
        <w:t>Artículo 110.</w:t>
      </w:r>
      <w:r w:rsidRPr="00091855">
        <w:t xml:space="preserve"> La solicitud para el ejercicio de derechos ARCO, deberá contener:</w:t>
      </w:r>
    </w:p>
    <w:p w14:paraId="697C5C7A" w14:textId="629A4ECF" w:rsidR="00091855" w:rsidRPr="00091855" w:rsidRDefault="00091855" w:rsidP="006A1E79">
      <w:pPr>
        <w:pStyle w:val="Fundamentos"/>
      </w:pPr>
      <w:r>
        <w:t>[…]</w:t>
      </w:r>
    </w:p>
    <w:p w14:paraId="465BCABC" w14:textId="77777777" w:rsidR="00091855" w:rsidRPr="00091855" w:rsidRDefault="00091855" w:rsidP="006A1E79">
      <w:pPr>
        <w:pStyle w:val="Fundamentos"/>
      </w:pPr>
      <w:r w:rsidRPr="006A1E79">
        <w:rPr>
          <w:b/>
          <w:bCs/>
        </w:rPr>
        <w:t>II.</w:t>
      </w:r>
      <w:r w:rsidRPr="00091855">
        <w:tab/>
        <w:t>Los documentos que acrediten la identidad del titular y en su caso, la personalidad e identidad de su representante.</w:t>
      </w:r>
    </w:p>
    <w:p w14:paraId="4A7D770C" w14:textId="16568771" w:rsidR="00091855" w:rsidRPr="00091855" w:rsidRDefault="00091855" w:rsidP="006A1E79">
      <w:pPr>
        <w:pStyle w:val="Fundamentos"/>
      </w:pPr>
      <w:r>
        <w:t>[…]</w:t>
      </w:r>
    </w:p>
    <w:p w14:paraId="2056E55E" w14:textId="77777777" w:rsidR="00431C17" w:rsidRDefault="00431C17" w:rsidP="006A1E79">
      <w:pPr>
        <w:pStyle w:val="Fundamentos"/>
      </w:pPr>
    </w:p>
    <w:p w14:paraId="5608E663" w14:textId="078633D0" w:rsidR="00431C17" w:rsidRDefault="006F4C6C" w:rsidP="006A1E79">
      <w:pPr>
        <w:pStyle w:val="Fundamentos"/>
      </w:pPr>
      <w:r w:rsidRPr="006A1E79">
        <w:rPr>
          <w:b/>
          <w:bCs/>
        </w:rPr>
        <w:t>Artículo 130.</w:t>
      </w:r>
      <w:r w:rsidRPr="006F4C6C">
        <w:t xml:space="preserve"> Los únicos requisitos exigibles en el escrito de interposición del recurso de revisión serán los siguientes:</w:t>
      </w:r>
    </w:p>
    <w:p w14:paraId="233770FA" w14:textId="7CA74769" w:rsidR="006F4C6C" w:rsidRDefault="006F4C6C" w:rsidP="006A1E79">
      <w:pPr>
        <w:pStyle w:val="Fundamentos"/>
      </w:pPr>
      <w:r>
        <w:t>[…]</w:t>
      </w:r>
    </w:p>
    <w:p w14:paraId="157C07FD" w14:textId="3284774B" w:rsidR="006F4C6C" w:rsidRDefault="006A1E79" w:rsidP="006A1E79">
      <w:pPr>
        <w:pStyle w:val="Fundamentos"/>
      </w:pPr>
      <w:r w:rsidRPr="006A1E79">
        <w:rPr>
          <w:b/>
          <w:bCs/>
        </w:rPr>
        <w:t>VI.</w:t>
      </w:r>
      <w:r w:rsidRPr="006A1E79">
        <w:tab/>
        <w:t>Los documentos que acrediten la identidad del titular y en su caso, la personalidad e identidad de su representante.</w:t>
      </w:r>
    </w:p>
    <w:p w14:paraId="284DB028" w14:textId="3EDEF1F4" w:rsidR="006F4C6C" w:rsidRDefault="006A1E79" w:rsidP="006A1E79">
      <w:pPr>
        <w:pStyle w:val="Fundamentos"/>
      </w:pPr>
      <w:r>
        <w:t>[…]</w:t>
      </w:r>
    </w:p>
    <w:p w14:paraId="099A1CBA"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2A44C16F" w14:textId="5BADB771" w:rsidR="00346FE5" w:rsidRDefault="008150FB" w:rsidP="008150FB">
      <w:pPr>
        <w:pBdr>
          <w:top w:val="nil"/>
          <w:left w:val="nil"/>
          <w:bottom w:val="nil"/>
          <w:right w:val="nil"/>
          <w:between w:val="nil"/>
        </w:pBdr>
        <w:contextualSpacing/>
        <w:rPr>
          <w:rFonts w:eastAsia="Palatino Linotype" w:cs="Palatino Linotype"/>
          <w:color w:val="000000"/>
          <w:szCs w:val="24"/>
        </w:rPr>
      </w:pPr>
      <w:r w:rsidRPr="008150FB">
        <w:rPr>
          <w:rFonts w:eastAsia="Palatino Linotype" w:cs="Palatino Linotype"/>
          <w:color w:val="000000"/>
          <w:szCs w:val="24"/>
        </w:rPr>
        <w:t>Derivado de lo anterior, una vez admitido el recurso de revisión y al advertirse que</w:t>
      </w:r>
      <w:r>
        <w:rPr>
          <w:rFonts w:eastAsia="Palatino Linotype" w:cs="Palatino Linotype"/>
          <w:color w:val="000000"/>
          <w:szCs w:val="24"/>
        </w:rPr>
        <w:t xml:space="preserve"> </w:t>
      </w:r>
      <w:r w:rsidRPr="008150FB">
        <w:rPr>
          <w:rFonts w:eastAsia="Palatino Linotype" w:cs="Palatino Linotype"/>
          <w:color w:val="000000"/>
          <w:szCs w:val="24"/>
        </w:rPr>
        <w:t xml:space="preserve">la solicitud de trata del ejercicio del derecho de acceso a datos </w:t>
      </w:r>
      <w:r w:rsidR="005E5E53" w:rsidRPr="008150FB">
        <w:rPr>
          <w:rFonts w:eastAsia="Palatino Linotype" w:cs="Palatino Linotype"/>
          <w:color w:val="000000"/>
          <w:szCs w:val="24"/>
        </w:rPr>
        <w:t>personales</w:t>
      </w:r>
      <w:r w:rsidR="005E5E53">
        <w:rPr>
          <w:rFonts w:eastAsia="Palatino Linotype" w:cs="Palatino Linotype"/>
          <w:color w:val="000000"/>
          <w:szCs w:val="24"/>
        </w:rPr>
        <w:t>,</w:t>
      </w:r>
      <w:r w:rsidRPr="008150FB">
        <w:rPr>
          <w:rFonts w:eastAsia="Palatino Linotype" w:cs="Palatino Linotype"/>
          <w:color w:val="000000"/>
          <w:szCs w:val="24"/>
        </w:rPr>
        <w:t xml:space="preserve"> se</w:t>
      </w:r>
      <w:r w:rsidR="00CA1D4E">
        <w:rPr>
          <w:rFonts w:eastAsia="Palatino Linotype" w:cs="Palatino Linotype"/>
          <w:color w:val="000000"/>
          <w:szCs w:val="24"/>
        </w:rPr>
        <w:t xml:space="preserve"> </w:t>
      </w:r>
      <w:r w:rsidRPr="008150FB">
        <w:rPr>
          <w:rFonts w:eastAsia="Palatino Linotype" w:cs="Palatino Linotype"/>
          <w:color w:val="000000"/>
          <w:szCs w:val="24"/>
        </w:rPr>
        <w:t>procedió a reconducir la vía para resolver el asunto, ya que no es posible darle el</w:t>
      </w:r>
      <w:r w:rsidR="00CA1D4E">
        <w:rPr>
          <w:rFonts w:eastAsia="Palatino Linotype" w:cs="Palatino Linotype"/>
          <w:color w:val="000000"/>
          <w:szCs w:val="24"/>
        </w:rPr>
        <w:t xml:space="preserve"> </w:t>
      </w:r>
      <w:r w:rsidRPr="008150FB">
        <w:rPr>
          <w:rFonts w:eastAsia="Palatino Linotype" w:cs="Palatino Linotype"/>
          <w:color w:val="000000"/>
          <w:szCs w:val="24"/>
        </w:rPr>
        <w:t xml:space="preserve">tratamiento de </w:t>
      </w:r>
      <w:r w:rsidRPr="008150FB">
        <w:rPr>
          <w:rFonts w:eastAsia="Palatino Linotype" w:cs="Palatino Linotype"/>
          <w:color w:val="000000"/>
          <w:szCs w:val="24"/>
        </w:rPr>
        <w:lastRenderedPageBreak/>
        <w:t>acceso a información pública, toda vez que se trata de información</w:t>
      </w:r>
      <w:r w:rsidR="00CA1D4E">
        <w:rPr>
          <w:rFonts w:eastAsia="Palatino Linotype" w:cs="Palatino Linotype"/>
          <w:color w:val="000000"/>
          <w:szCs w:val="24"/>
        </w:rPr>
        <w:t xml:space="preserve"> </w:t>
      </w:r>
      <w:r w:rsidRPr="008150FB">
        <w:rPr>
          <w:rFonts w:eastAsia="Palatino Linotype" w:cs="Palatino Linotype"/>
          <w:color w:val="000000"/>
          <w:szCs w:val="24"/>
        </w:rPr>
        <w:t>concerniente con la vida privada de la persona titular de los datos personales</w:t>
      </w:r>
      <w:r w:rsidR="00CA1D4E">
        <w:rPr>
          <w:rFonts w:eastAsia="Palatino Linotype" w:cs="Palatino Linotype"/>
          <w:color w:val="000000"/>
          <w:szCs w:val="24"/>
        </w:rPr>
        <w:t>.</w:t>
      </w:r>
    </w:p>
    <w:p w14:paraId="42CFBE4A" w14:textId="77777777" w:rsidR="00346FE5" w:rsidRDefault="00346FE5" w:rsidP="008150FB">
      <w:pPr>
        <w:pBdr>
          <w:top w:val="nil"/>
          <w:left w:val="nil"/>
          <w:bottom w:val="nil"/>
          <w:right w:val="nil"/>
          <w:between w:val="nil"/>
        </w:pBdr>
        <w:contextualSpacing/>
        <w:rPr>
          <w:rFonts w:eastAsia="Palatino Linotype" w:cs="Palatino Linotype"/>
          <w:color w:val="000000"/>
          <w:szCs w:val="24"/>
        </w:rPr>
      </w:pPr>
    </w:p>
    <w:p w14:paraId="513D8380" w14:textId="77777777" w:rsidR="00D038C0" w:rsidRDefault="00346FE5" w:rsidP="004B038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w:t>
      </w:r>
      <w:r w:rsidR="008150FB" w:rsidRPr="008150FB">
        <w:rPr>
          <w:rFonts w:eastAsia="Palatino Linotype" w:cs="Palatino Linotype"/>
          <w:color w:val="000000"/>
          <w:szCs w:val="24"/>
        </w:rPr>
        <w:t xml:space="preserve">simismo, </w:t>
      </w:r>
      <w:r>
        <w:rPr>
          <w:rFonts w:eastAsia="Palatino Linotype" w:cs="Palatino Linotype"/>
          <w:color w:val="000000"/>
          <w:szCs w:val="24"/>
        </w:rPr>
        <w:t xml:space="preserve">dado que el Recurrente no anexó los documentos que acrediten su identidad, </w:t>
      </w:r>
      <w:r w:rsidR="001D1ADA">
        <w:rPr>
          <w:rFonts w:eastAsia="Palatino Linotype" w:cs="Palatino Linotype"/>
          <w:color w:val="000000"/>
          <w:szCs w:val="24"/>
        </w:rPr>
        <w:t xml:space="preserve">se determinó procedente regularizar el procedimiento y prevenirlo </w:t>
      </w:r>
      <w:r w:rsidR="00721C05">
        <w:rPr>
          <w:rFonts w:eastAsia="Palatino Linotype" w:cs="Palatino Linotype"/>
          <w:color w:val="000000"/>
          <w:szCs w:val="24"/>
        </w:rPr>
        <w:t xml:space="preserve">para que en un término de cinco días hábiles acreditara </w:t>
      </w:r>
      <w:r w:rsidR="00A91A5B">
        <w:rPr>
          <w:rFonts w:eastAsia="Palatino Linotype" w:cs="Palatino Linotype"/>
          <w:color w:val="000000"/>
          <w:szCs w:val="24"/>
        </w:rPr>
        <w:t>su identidad</w:t>
      </w:r>
      <w:r w:rsidR="00DF11EF">
        <w:rPr>
          <w:rFonts w:eastAsia="Palatino Linotype" w:cs="Palatino Linotype"/>
          <w:color w:val="000000"/>
          <w:szCs w:val="24"/>
        </w:rPr>
        <w:t xml:space="preserve">; esto de conformidad con la </w:t>
      </w:r>
      <w:r w:rsidR="004B038C" w:rsidRPr="004B038C">
        <w:rPr>
          <w:rFonts w:eastAsia="Palatino Linotype" w:cs="Palatino Linotype"/>
          <w:color w:val="000000"/>
          <w:szCs w:val="24"/>
        </w:rPr>
        <w:t>normativa en la</w:t>
      </w:r>
      <w:r w:rsidR="004B038C">
        <w:rPr>
          <w:rFonts w:eastAsia="Palatino Linotype" w:cs="Palatino Linotype"/>
          <w:color w:val="000000"/>
          <w:szCs w:val="24"/>
        </w:rPr>
        <w:t xml:space="preserve"> </w:t>
      </w:r>
      <w:r w:rsidR="004B038C" w:rsidRPr="004B038C">
        <w:rPr>
          <w:rFonts w:eastAsia="Palatino Linotype" w:cs="Palatino Linotype"/>
          <w:color w:val="000000"/>
          <w:szCs w:val="24"/>
        </w:rPr>
        <w:t>materia, establece de manera puntual que para el ejercicio de los derechos ARCO</w:t>
      </w:r>
      <w:r w:rsidR="004B038C">
        <w:rPr>
          <w:rFonts w:eastAsia="Palatino Linotype" w:cs="Palatino Linotype"/>
          <w:color w:val="000000"/>
          <w:szCs w:val="24"/>
        </w:rPr>
        <w:t xml:space="preserve"> </w:t>
      </w:r>
      <w:r w:rsidR="004B038C" w:rsidRPr="004B038C">
        <w:rPr>
          <w:rFonts w:eastAsia="Palatino Linotype" w:cs="Palatino Linotype"/>
          <w:color w:val="000000"/>
          <w:szCs w:val="24"/>
        </w:rPr>
        <w:t>solicitados será necesario acreditar la identidad del titular y en su caso la identidad</w:t>
      </w:r>
      <w:r w:rsidR="004B038C">
        <w:rPr>
          <w:rFonts w:eastAsia="Palatino Linotype" w:cs="Palatino Linotype"/>
          <w:color w:val="000000"/>
          <w:szCs w:val="24"/>
        </w:rPr>
        <w:t xml:space="preserve"> </w:t>
      </w:r>
      <w:r w:rsidR="004B038C" w:rsidRPr="004B038C">
        <w:rPr>
          <w:rFonts w:eastAsia="Palatino Linotype" w:cs="Palatino Linotype"/>
          <w:color w:val="000000"/>
          <w:szCs w:val="24"/>
        </w:rPr>
        <w:t>y personalidad con la que actúe el representante, y que en el caso concreto no</w:t>
      </w:r>
      <w:r w:rsidR="00D038C0">
        <w:rPr>
          <w:rFonts w:eastAsia="Palatino Linotype" w:cs="Palatino Linotype"/>
          <w:color w:val="000000"/>
          <w:szCs w:val="24"/>
        </w:rPr>
        <w:t xml:space="preserve"> </w:t>
      </w:r>
      <w:r w:rsidR="004B038C" w:rsidRPr="004B038C">
        <w:rPr>
          <w:rFonts w:eastAsia="Palatino Linotype" w:cs="Palatino Linotype"/>
          <w:color w:val="000000"/>
          <w:szCs w:val="24"/>
        </w:rPr>
        <w:t>aconteció al momento de la presentar la solicitud ni en la interposición del recurso</w:t>
      </w:r>
      <w:r w:rsidR="00D038C0">
        <w:rPr>
          <w:rFonts w:eastAsia="Palatino Linotype" w:cs="Palatino Linotype"/>
          <w:color w:val="000000"/>
          <w:szCs w:val="24"/>
        </w:rPr>
        <w:t xml:space="preserve"> </w:t>
      </w:r>
      <w:r w:rsidR="004B038C" w:rsidRPr="004B038C">
        <w:rPr>
          <w:rFonts w:eastAsia="Palatino Linotype" w:cs="Palatino Linotype"/>
          <w:color w:val="000000"/>
          <w:szCs w:val="24"/>
        </w:rPr>
        <w:t>de revisión</w:t>
      </w:r>
      <w:r w:rsidR="00D038C0">
        <w:rPr>
          <w:rFonts w:eastAsia="Palatino Linotype" w:cs="Palatino Linotype"/>
          <w:color w:val="000000"/>
          <w:szCs w:val="24"/>
        </w:rPr>
        <w:t>.</w:t>
      </w:r>
    </w:p>
    <w:p w14:paraId="2A7355CD" w14:textId="77777777" w:rsidR="00D038C0" w:rsidRDefault="00D038C0" w:rsidP="004B038C">
      <w:pPr>
        <w:pBdr>
          <w:top w:val="nil"/>
          <w:left w:val="nil"/>
          <w:bottom w:val="nil"/>
          <w:right w:val="nil"/>
          <w:between w:val="nil"/>
        </w:pBdr>
        <w:contextualSpacing/>
        <w:rPr>
          <w:rFonts w:eastAsia="Palatino Linotype" w:cs="Palatino Linotype"/>
          <w:color w:val="000000"/>
          <w:szCs w:val="24"/>
        </w:rPr>
      </w:pPr>
    </w:p>
    <w:p w14:paraId="334A0108" w14:textId="0BEC8403" w:rsidR="006F4C6C" w:rsidRDefault="00D038C0" w:rsidP="004B038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w:t>
      </w:r>
      <w:r w:rsidR="004B038C" w:rsidRPr="004B038C">
        <w:rPr>
          <w:rFonts w:eastAsia="Palatino Linotype" w:cs="Palatino Linotype"/>
          <w:color w:val="000000"/>
          <w:szCs w:val="24"/>
        </w:rPr>
        <w:t xml:space="preserve"> no debe perderse de vista que de conformidad con el artículo 136 de</w:t>
      </w:r>
      <w:r>
        <w:rPr>
          <w:rFonts w:eastAsia="Palatino Linotype" w:cs="Palatino Linotype"/>
          <w:color w:val="000000"/>
          <w:szCs w:val="24"/>
        </w:rPr>
        <w:t xml:space="preserve"> </w:t>
      </w:r>
      <w:r w:rsidR="004B038C" w:rsidRPr="004B038C">
        <w:rPr>
          <w:rFonts w:eastAsia="Palatino Linotype" w:cs="Palatino Linotype"/>
          <w:color w:val="000000"/>
          <w:szCs w:val="24"/>
        </w:rPr>
        <w:t xml:space="preserve">Ley de Protección de Datos Personales </w:t>
      </w:r>
      <w:r>
        <w:rPr>
          <w:rFonts w:eastAsia="Palatino Linotype" w:cs="Palatino Linotype"/>
          <w:color w:val="000000"/>
          <w:szCs w:val="24"/>
        </w:rPr>
        <w:t>estatal</w:t>
      </w:r>
      <w:r w:rsidR="00CD43EB">
        <w:rPr>
          <w:rFonts w:eastAsia="Palatino Linotype" w:cs="Palatino Linotype"/>
          <w:color w:val="000000"/>
          <w:szCs w:val="24"/>
        </w:rPr>
        <w:t>, e</w:t>
      </w:r>
      <w:r w:rsidR="004B038C" w:rsidRPr="004B038C">
        <w:rPr>
          <w:rFonts w:eastAsia="Palatino Linotype" w:cs="Palatino Linotype"/>
          <w:color w:val="000000"/>
          <w:szCs w:val="24"/>
        </w:rPr>
        <w:t>n aquellos casos donde el escrito de interposición del</w:t>
      </w:r>
      <w:r w:rsidR="00CD43EB">
        <w:rPr>
          <w:rFonts w:eastAsia="Palatino Linotype" w:cs="Palatino Linotype"/>
          <w:color w:val="000000"/>
          <w:szCs w:val="24"/>
        </w:rPr>
        <w:t xml:space="preserve"> </w:t>
      </w:r>
      <w:r w:rsidR="004B038C" w:rsidRPr="004B038C">
        <w:rPr>
          <w:rFonts w:eastAsia="Palatino Linotype" w:cs="Palatino Linotype"/>
          <w:color w:val="000000"/>
          <w:szCs w:val="24"/>
        </w:rPr>
        <w:t>recurso de revisión no cumpla con alguno de los requisitos previstos en el artículo</w:t>
      </w:r>
      <w:r w:rsidR="00CD43EB">
        <w:rPr>
          <w:rFonts w:eastAsia="Palatino Linotype" w:cs="Palatino Linotype"/>
          <w:color w:val="000000"/>
          <w:szCs w:val="24"/>
        </w:rPr>
        <w:t xml:space="preserve"> </w:t>
      </w:r>
      <w:r w:rsidR="004B038C" w:rsidRPr="004B038C">
        <w:rPr>
          <w:rFonts w:eastAsia="Palatino Linotype" w:cs="Palatino Linotype"/>
          <w:color w:val="000000"/>
          <w:szCs w:val="24"/>
        </w:rPr>
        <w:t>130 de la Ley de la materia, y que este Instituto no tenga elementos para subsanarlos,</w:t>
      </w:r>
      <w:r w:rsidR="00CD43EB">
        <w:rPr>
          <w:rFonts w:eastAsia="Palatino Linotype" w:cs="Palatino Linotype"/>
          <w:color w:val="000000"/>
          <w:szCs w:val="24"/>
        </w:rPr>
        <w:t xml:space="preserve"> </w:t>
      </w:r>
      <w:r w:rsidR="004B038C" w:rsidRPr="004B038C">
        <w:rPr>
          <w:rFonts w:eastAsia="Palatino Linotype" w:cs="Palatino Linotype"/>
          <w:color w:val="000000"/>
          <w:szCs w:val="24"/>
        </w:rPr>
        <w:t>cuenta con el deber de requerir a</w:t>
      </w:r>
      <w:r w:rsidR="00CD43EB">
        <w:rPr>
          <w:rFonts w:eastAsia="Palatino Linotype" w:cs="Palatino Linotype"/>
          <w:color w:val="000000"/>
          <w:szCs w:val="24"/>
        </w:rPr>
        <w:t xml:space="preserve"> los </w:t>
      </w:r>
      <w:r w:rsidR="008F7191">
        <w:rPr>
          <w:rFonts w:eastAsia="Palatino Linotype" w:cs="Palatino Linotype"/>
          <w:color w:val="000000"/>
          <w:szCs w:val="24"/>
        </w:rPr>
        <w:t xml:space="preserve">particulares </w:t>
      </w:r>
      <w:r w:rsidR="004B038C" w:rsidRPr="004B038C">
        <w:rPr>
          <w:rFonts w:eastAsia="Palatino Linotype" w:cs="Palatino Linotype"/>
          <w:color w:val="000000"/>
          <w:szCs w:val="24"/>
        </w:rPr>
        <w:t>la información que</w:t>
      </w:r>
      <w:r w:rsidR="008F7191">
        <w:rPr>
          <w:rFonts w:eastAsia="Palatino Linotype" w:cs="Palatino Linotype"/>
          <w:color w:val="000000"/>
          <w:szCs w:val="24"/>
        </w:rPr>
        <w:t xml:space="preserve"> </w:t>
      </w:r>
      <w:r w:rsidR="004B038C" w:rsidRPr="004B038C">
        <w:rPr>
          <w:rFonts w:eastAsia="Palatino Linotype" w:cs="Palatino Linotype"/>
          <w:color w:val="000000"/>
          <w:szCs w:val="24"/>
        </w:rPr>
        <w:t>subsane las omisiones</w:t>
      </w:r>
      <w:r w:rsidR="008F7191">
        <w:rPr>
          <w:rFonts w:eastAsia="Palatino Linotype" w:cs="Palatino Linotype"/>
          <w:color w:val="000000"/>
          <w:szCs w:val="24"/>
        </w:rPr>
        <w:t>, como se observa a continuación:</w:t>
      </w:r>
    </w:p>
    <w:p w14:paraId="5B38E161" w14:textId="77777777" w:rsidR="008F7191" w:rsidRDefault="008F7191" w:rsidP="004B038C">
      <w:pPr>
        <w:pBdr>
          <w:top w:val="nil"/>
          <w:left w:val="nil"/>
          <w:bottom w:val="nil"/>
          <w:right w:val="nil"/>
          <w:between w:val="nil"/>
        </w:pBdr>
        <w:contextualSpacing/>
        <w:rPr>
          <w:rFonts w:eastAsia="Palatino Linotype" w:cs="Palatino Linotype"/>
          <w:color w:val="000000"/>
          <w:szCs w:val="24"/>
        </w:rPr>
      </w:pPr>
    </w:p>
    <w:p w14:paraId="645ACE9E" w14:textId="77777777" w:rsidR="00F17ACB" w:rsidRPr="00F17ACB" w:rsidRDefault="00F17ACB" w:rsidP="00F17ACB">
      <w:pPr>
        <w:pStyle w:val="Fundamentos"/>
        <w:rPr>
          <w:lang w:val="es-MX"/>
        </w:rPr>
      </w:pPr>
      <w:r w:rsidRPr="00F17ACB">
        <w:rPr>
          <w:b/>
          <w:lang w:val="es-MX"/>
        </w:rPr>
        <w:t xml:space="preserve">Artículo 136. </w:t>
      </w:r>
      <w:r w:rsidRPr="00F17ACB">
        <w:rPr>
          <w:lang w:val="es-MX"/>
        </w:rPr>
        <w:t>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w:t>
      </w:r>
    </w:p>
    <w:p w14:paraId="0AB575AB" w14:textId="77777777" w:rsidR="00F17ACB" w:rsidRPr="00F17ACB" w:rsidRDefault="00F17ACB" w:rsidP="00F17ACB">
      <w:pPr>
        <w:pStyle w:val="Fundamentos"/>
        <w:rPr>
          <w:lang w:val="es-MX"/>
        </w:rPr>
      </w:pPr>
    </w:p>
    <w:p w14:paraId="6E6FD4AB" w14:textId="77777777" w:rsidR="00F17ACB" w:rsidRPr="00F17ACB" w:rsidRDefault="00F17ACB" w:rsidP="00F17ACB">
      <w:pPr>
        <w:pStyle w:val="Fundamentos"/>
        <w:rPr>
          <w:lang w:val="es-MX"/>
        </w:rPr>
      </w:pPr>
      <w:r w:rsidRPr="00F17ACB">
        <w:rPr>
          <w:lang w:val="es-MX"/>
        </w:rPr>
        <w:t xml:space="preserve">El recurrente contará con un plazo que no podrá exceder de cinco días, contados a partir del día siguiente al de la notificación de la prevención, para subsanar las omisiones, con el </w:t>
      </w:r>
      <w:r w:rsidRPr="00F17ACB">
        <w:rPr>
          <w:lang w:val="es-MX"/>
        </w:rPr>
        <w:lastRenderedPageBreak/>
        <w:t>apercibimiento que en caso de no cumplir con el requerimiento, se desechará el recurso de revisión.</w:t>
      </w:r>
    </w:p>
    <w:p w14:paraId="533EA320" w14:textId="77777777" w:rsidR="00F17ACB" w:rsidRPr="00F17ACB" w:rsidRDefault="00F17ACB" w:rsidP="00F17ACB">
      <w:pPr>
        <w:pStyle w:val="Fundamentos"/>
        <w:rPr>
          <w:lang w:val="es-MX"/>
        </w:rPr>
      </w:pPr>
    </w:p>
    <w:p w14:paraId="2504D7F8" w14:textId="77777777" w:rsidR="00F17ACB" w:rsidRPr="00F17ACB" w:rsidRDefault="00F17ACB" w:rsidP="00F17ACB">
      <w:pPr>
        <w:pStyle w:val="Fundamentos"/>
        <w:rPr>
          <w:lang w:val="es-MX"/>
        </w:rPr>
      </w:pPr>
      <w:r w:rsidRPr="00F17ACB">
        <w:rPr>
          <w:lang w:val="es-MX"/>
        </w:rPr>
        <w:t>La prevención tendrá el efecto de interrumpir el plazo que tiene el Instituto para resolver el recurso, por lo que comenzará a computarse a partir del día siguiente a su desahogo.</w:t>
      </w:r>
    </w:p>
    <w:p w14:paraId="45DE1AA9" w14:textId="77777777" w:rsidR="00F17ACB" w:rsidRPr="00F17ACB" w:rsidRDefault="00F17ACB" w:rsidP="00F17ACB">
      <w:pPr>
        <w:pBdr>
          <w:top w:val="nil"/>
          <w:left w:val="nil"/>
          <w:bottom w:val="nil"/>
          <w:right w:val="nil"/>
          <w:between w:val="nil"/>
        </w:pBdr>
        <w:contextualSpacing/>
        <w:rPr>
          <w:rFonts w:eastAsia="Palatino Linotype" w:cs="Palatino Linotype"/>
          <w:color w:val="000000"/>
          <w:szCs w:val="24"/>
          <w:lang w:val="es-MX"/>
        </w:rPr>
      </w:pPr>
    </w:p>
    <w:p w14:paraId="010D35DB" w14:textId="60926D7F" w:rsidR="008F7191" w:rsidRPr="00F17ACB" w:rsidRDefault="00533F6B" w:rsidP="004B038C">
      <w:pPr>
        <w:pBdr>
          <w:top w:val="nil"/>
          <w:left w:val="nil"/>
          <w:bottom w:val="nil"/>
          <w:right w:val="nil"/>
          <w:between w:val="nil"/>
        </w:pBdr>
        <w:contextualSpacing/>
        <w:rPr>
          <w:rFonts w:eastAsia="Palatino Linotype" w:cs="Palatino Linotype"/>
          <w:color w:val="000000"/>
          <w:szCs w:val="24"/>
          <w:lang w:val="es-MX"/>
        </w:rPr>
      </w:pPr>
      <w:r>
        <w:rPr>
          <w:rFonts w:eastAsia="Palatino Linotype" w:cs="Palatino Linotype"/>
          <w:color w:val="000000"/>
          <w:szCs w:val="24"/>
          <w:lang w:val="es-MX"/>
        </w:rPr>
        <w:t xml:space="preserve">En esa tesitura, en fecha </w:t>
      </w:r>
      <w:proofErr w:type="spellStart"/>
      <w:r>
        <w:rPr>
          <w:rFonts w:eastAsia="Palatino Linotype" w:cs="Palatino Linotype"/>
          <w:color w:val="000000"/>
          <w:szCs w:val="24"/>
          <w:lang w:val="es-MX"/>
        </w:rPr>
        <w:t>veinticino</w:t>
      </w:r>
      <w:proofErr w:type="spellEnd"/>
      <w:r>
        <w:rPr>
          <w:rFonts w:eastAsia="Palatino Linotype" w:cs="Palatino Linotype"/>
          <w:color w:val="000000"/>
          <w:szCs w:val="24"/>
          <w:lang w:val="es-MX"/>
        </w:rPr>
        <w:t xml:space="preserve"> de marzo del año en curso, se emitió </w:t>
      </w:r>
      <w:r w:rsidR="00432171">
        <w:rPr>
          <w:rFonts w:eastAsia="Palatino Linotype" w:cs="Palatino Linotype"/>
          <w:color w:val="000000"/>
          <w:szCs w:val="24"/>
          <w:lang w:val="es-MX"/>
        </w:rPr>
        <w:t>el acuerdo mediante el cual se regularizó el procedimiento, se determinó la reconducción de vía y se previno al Recurrente a efecto de que</w:t>
      </w:r>
      <w:r w:rsidR="0085180D">
        <w:rPr>
          <w:rFonts w:eastAsia="Palatino Linotype" w:cs="Palatino Linotype"/>
          <w:color w:val="000000"/>
          <w:szCs w:val="24"/>
          <w:lang w:val="es-MX"/>
        </w:rPr>
        <w:t xml:space="preserve">, </w:t>
      </w:r>
      <w:proofErr w:type="spellStart"/>
      <w:r w:rsidR="00447A1A">
        <w:rPr>
          <w:rFonts w:eastAsia="Palatino Linotype" w:cs="Palatino Linotype"/>
          <w:color w:val="000000"/>
          <w:szCs w:val="24"/>
          <w:lang w:val="es-MX"/>
        </w:rPr>
        <w:t>dento</w:t>
      </w:r>
      <w:proofErr w:type="spellEnd"/>
      <w:r w:rsidR="00447A1A">
        <w:rPr>
          <w:rFonts w:eastAsia="Palatino Linotype" w:cs="Palatino Linotype"/>
          <w:color w:val="000000"/>
          <w:szCs w:val="24"/>
          <w:lang w:val="es-MX"/>
        </w:rPr>
        <w:t xml:space="preserve"> </w:t>
      </w:r>
      <w:r w:rsidR="0085180D">
        <w:rPr>
          <w:rFonts w:eastAsia="Palatino Linotype" w:cs="Palatino Linotype"/>
          <w:color w:val="000000"/>
          <w:szCs w:val="24"/>
          <w:lang w:val="es-MX"/>
        </w:rPr>
        <w:t xml:space="preserve"> </w:t>
      </w:r>
      <w:r w:rsidR="00447A1A">
        <w:rPr>
          <w:rFonts w:eastAsia="Palatino Linotype" w:cs="Palatino Linotype"/>
          <w:color w:val="000000"/>
          <w:szCs w:val="24"/>
          <w:lang w:val="es-MX"/>
        </w:rPr>
        <w:t>d</w:t>
      </w:r>
      <w:r w:rsidR="0085180D">
        <w:rPr>
          <w:rFonts w:eastAsia="Palatino Linotype" w:cs="Palatino Linotype"/>
          <w:color w:val="000000"/>
          <w:szCs w:val="24"/>
          <w:lang w:val="es-MX"/>
        </w:rPr>
        <w:t>el término de cinco días hábiles</w:t>
      </w:r>
      <w:r w:rsidR="00447A1A">
        <w:rPr>
          <w:rFonts w:eastAsia="Palatino Linotype" w:cs="Palatino Linotype"/>
          <w:color w:val="000000"/>
          <w:szCs w:val="24"/>
          <w:lang w:val="es-MX"/>
        </w:rPr>
        <w:t xml:space="preserve"> posteriores</w:t>
      </w:r>
      <w:r w:rsidR="00432171">
        <w:rPr>
          <w:rFonts w:eastAsia="Palatino Linotype" w:cs="Palatino Linotype"/>
          <w:color w:val="000000"/>
          <w:szCs w:val="24"/>
          <w:lang w:val="es-MX"/>
        </w:rPr>
        <w:t xml:space="preserve"> </w:t>
      </w:r>
      <w:r w:rsidR="0085180D">
        <w:rPr>
          <w:rFonts w:eastAsia="Palatino Linotype" w:cs="Palatino Linotype"/>
          <w:color w:val="000000"/>
          <w:szCs w:val="24"/>
          <w:lang w:val="es-MX"/>
        </w:rPr>
        <w:t>presentara los documentos con los cuales acreditara su identidad como titular de los datos personales solicitados, apercibiéndolo que de no h</w:t>
      </w:r>
      <w:r w:rsidR="000C61A9">
        <w:rPr>
          <w:rFonts w:eastAsia="Palatino Linotype" w:cs="Palatino Linotype"/>
          <w:color w:val="000000"/>
          <w:szCs w:val="24"/>
          <w:lang w:val="es-MX"/>
        </w:rPr>
        <w:t>acerlo</w:t>
      </w:r>
      <w:r w:rsidR="00144072">
        <w:rPr>
          <w:rFonts w:eastAsia="Palatino Linotype" w:cs="Palatino Linotype"/>
          <w:color w:val="000000"/>
          <w:szCs w:val="24"/>
          <w:lang w:val="es-MX"/>
        </w:rPr>
        <w:t>, el recurso de revisión sería sobreseído</w:t>
      </w:r>
      <w:r w:rsidR="00D4636F">
        <w:rPr>
          <w:rFonts w:eastAsia="Palatino Linotype" w:cs="Palatino Linotype"/>
          <w:color w:val="000000"/>
          <w:szCs w:val="24"/>
          <w:lang w:val="es-MX"/>
        </w:rPr>
        <w:t>.</w:t>
      </w:r>
    </w:p>
    <w:p w14:paraId="2BD256D6"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7EDDA31C" w14:textId="3DDC7ED6" w:rsidR="006F4C6C" w:rsidRDefault="00112422" w:rsidP="0013622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De tal forma que el Recurrente </w:t>
      </w:r>
      <w:r w:rsidR="0013622A" w:rsidRPr="0013622A">
        <w:rPr>
          <w:rFonts w:eastAsia="Palatino Linotype" w:cs="Palatino Linotype"/>
          <w:color w:val="000000"/>
          <w:szCs w:val="24"/>
        </w:rPr>
        <w:t>no atendió la prevención en el plazo</w:t>
      </w:r>
      <w:r w:rsidR="0013622A">
        <w:rPr>
          <w:rFonts w:eastAsia="Palatino Linotype" w:cs="Palatino Linotype"/>
          <w:color w:val="000000"/>
          <w:szCs w:val="24"/>
        </w:rPr>
        <w:t xml:space="preserve"> </w:t>
      </w:r>
      <w:r w:rsidR="0013622A" w:rsidRPr="0013622A">
        <w:rPr>
          <w:rFonts w:eastAsia="Palatino Linotype" w:cs="Palatino Linotype"/>
          <w:color w:val="000000"/>
          <w:szCs w:val="24"/>
        </w:rPr>
        <w:t>establecido para tal efecto</w:t>
      </w:r>
      <w:r w:rsidR="0013622A">
        <w:rPr>
          <w:rFonts w:eastAsia="Palatino Linotype" w:cs="Palatino Linotype"/>
          <w:color w:val="000000"/>
          <w:szCs w:val="24"/>
        </w:rPr>
        <w:t>;</w:t>
      </w:r>
      <w:r w:rsidR="0013622A" w:rsidRPr="0013622A">
        <w:rPr>
          <w:rFonts w:eastAsia="Palatino Linotype" w:cs="Palatino Linotype"/>
          <w:color w:val="000000"/>
          <w:szCs w:val="24"/>
        </w:rPr>
        <w:t xml:space="preserve"> por tanto</w:t>
      </w:r>
      <w:r w:rsidR="0013622A">
        <w:rPr>
          <w:rFonts w:eastAsia="Palatino Linotype" w:cs="Palatino Linotype"/>
          <w:color w:val="000000"/>
          <w:szCs w:val="24"/>
        </w:rPr>
        <w:t>,</w:t>
      </w:r>
      <w:r w:rsidR="0013622A" w:rsidRPr="0013622A">
        <w:rPr>
          <w:rFonts w:eastAsia="Palatino Linotype" w:cs="Palatino Linotype"/>
          <w:color w:val="000000"/>
          <w:szCs w:val="24"/>
        </w:rPr>
        <w:t xml:space="preserve"> al no haber exhibido los documentos mediante</w:t>
      </w:r>
      <w:r w:rsidR="0013622A">
        <w:rPr>
          <w:rFonts w:eastAsia="Palatino Linotype" w:cs="Palatino Linotype"/>
          <w:color w:val="000000"/>
          <w:szCs w:val="24"/>
        </w:rPr>
        <w:t xml:space="preserve"> </w:t>
      </w:r>
      <w:r w:rsidR="0013622A" w:rsidRPr="0013622A">
        <w:rPr>
          <w:rFonts w:eastAsia="Palatino Linotype" w:cs="Palatino Linotype"/>
          <w:color w:val="000000"/>
          <w:szCs w:val="24"/>
        </w:rPr>
        <w:t>los cuales subsanara la omisión referida, subsiste el incumplimiento al requisito</w:t>
      </w:r>
      <w:r w:rsidR="0013622A">
        <w:rPr>
          <w:rFonts w:eastAsia="Palatino Linotype" w:cs="Palatino Linotype"/>
          <w:color w:val="000000"/>
          <w:szCs w:val="24"/>
        </w:rPr>
        <w:t xml:space="preserve"> </w:t>
      </w:r>
      <w:r w:rsidR="0013622A" w:rsidRPr="0013622A">
        <w:rPr>
          <w:rFonts w:eastAsia="Palatino Linotype" w:cs="Palatino Linotype"/>
          <w:color w:val="000000"/>
          <w:szCs w:val="24"/>
        </w:rPr>
        <w:t>establecido en el artículo 106, párrafo tercero de Ley de</w:t>
      </w:r>
      <w:r w:rsidR="00A05DF1">
        <w:rPr>
          <w:rFonts w:eastAsia="Palatino Linotype" w:cs="Palatino Linotype"/>
          <w:color w:val="000000"/>
          <w:szCs w:val="24"/>
        </w:rPr>
        <w:t xml:space="preserve"> </w:t>
      </w:r>
      <w:r w:rsidR="0013622A">
        <w:rPr>
          <w:rFonts w:eastAsia="Palatino Linotype" w:cs="Palatino Linotype"/>
          <w:color w:val="000000"/>
          <w:szCs w:val="24"/>
        </w:rPr>
        <w:t>la materia</w:t>
      </w:r>
      <w:r w:rsidR="00251C18">
        <w:rPr>
          <w:rFonts w:eastAsia="Palatino Linotype" w:cs="Palatino Linotype"/>
          <w:color w:val="000000"/>
          <w:szCs w:val="24"/>
        </w:rPr>
        <w:t>.</w:t>
      </w:r>
    </w:p>
    <w:p w14:paraId="59308D77"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15D1276E" w14:textId="08750788" w:rsidR="006F4C6C" w:rsidRDefault="00135B9F" w:rsidP="00135B9F">
      <w:pPr>
        <w:pBdr>
          <w:top w:val="nil"/>
          <w:left w:val="nil"/>
          <w:bottom w:val="nil"/>
          <w:right w:val="nil"/>
          <w:between w:val="nil"/>
        </w:pBdr>
        <w:contextualSpacing/>
        <w:rPr>
          <w:rFonts w:eastAsia="Palatino Linotype" w:cs="Palatino Linotype"/>
          <w:color w:val="000000"/>
          <w:szCs w:val="24"/>
        </w:rPr>
      </w:pPr>
      <w:r w:rsidRPr="00135B9F">
        <w:rPr>
          <w:rFonts w:eastAsia="Palatino Linotype" w:cs="Palatino Linotype"/>
          <w:color w:val="000000"/>
          <w:szCs w:val="24"/>
        </w:rPr>
        <w:t>En ese sentido, cobra relevancia lo establecido en los artículos 138 fracción II y 139</w:t>
      </w:r>
      <w:r>
        <w:rPr>
          <w:rFonts w:eastAsia="Palatino Linotype" w:cs="Palatino Linotype"/>
          <w:color w:val="000000"/>
          <w:szCs w:val="24"/>
        </w:rPr>
        <w:t xml:space="preserve"> </w:t>
      </w:r>
      <w:proofErr w:type="gramStart"/>
      <w:r w:rsidRPr="00135B9F">
        <w:rPr>
          <w:rFonts w:eastAsia="Palatino Linotype" w:cs="Palatino Linotype"/>
          <w:color w:val="000000"/>
          <w:szCs w:val="24"/>
        </w:rPr>
        <w:t>fracción</w:t>
      </w:r>
      <w:proofErr w:type="gramEnd"/>
      <w:r w:rsidRPr="00135B9F">
        <w:rPr>
          <w:rFonts w:eastAsia="Palatino Linotype" w:cs="Palatino Linotype"/>
          <w:color w:val="000000"/>
          <w:szCs w:val="24"/>
        </w:rPr>
        <w:t xml:space="preserve"> III de la Ley de Protección de Dato</w:t>
      </w:r>
      <w:r>
        <w:rPr>
          <w:rFonts w:eastAsia="Palatino Linotype" w:cs="Palatino Linotype"/>
          <w:color w:val="000000"/>
          <w:szCs w:val="24"/>
        </w:rPr>
        <w:t xml:space="preserve">s estatal, que </w:t>
      </w:r>
      <w:r w:rsidR="00FE7602">
        <w:rPr>
          <w:rFonts w:eastAsia="Palatino Linotype" w:cs="Palatino Linotype"/>
          <w:color w:val="000000"/>
          <w:szCs w:val="24"/>
        </w:rPr>
        <w:t>a la letra disponen lo siguiente:</w:t>
      </w:r>
    </w:p>
    <w:p w14:paraId="4F6BE648" w14:textId="77777777" w:rsidR="00FE7602" w:rsidRDefault="00FE7602" w:rsidP="00135B9F">
      <w:pPr>
        <w:pBdr>
          <w:top w:val="nil"/>
          <w:left w:val="nil"/>
          <w:bottom w:val="nil"/>
          <w:right w:val="nil"/>
          <w:between w:val="nil"/>
        </w:pBdr>
        <w:contextualSpacing/>
        <w:rPr>
          <w:rFonts w:eastAsia="Palatino Linotype" w:cs="Palatino Linotype"/>
          <w:color w:val="000000"/>
          <w:szCs w:val="24"/>
        </w:rPr>
      </w:pPr>
    </w:p>
    <w:p w14:paraId="40BFCD70" w14:textId="77777777" w:rsidR="000A187D" w:rsidRPr="000A187D" w:rsidRDefault="000A187D" w:rsidP="00327095">
      <w:pPr>
        <w:pStyle w:val="Fundamentos"/>
        <w:rPr>
          <w:lang w:val="es-MX"/>
        </w:rPr>
      </w:pPr>
      <w:r w:rsidRPr="000A187D">
        <w:rPr>
          <w:b/>
          <w:lang w:val="es-MX"/>
        </w:rPr>
        <w:t xml:space="preserve">Artículo 138. </w:t>
      </w:r>
      <w:r w:rsidRPr="000A187D">
        <w:rPr>
          <w:lang w:val="es-MX"/>
        </w:rPr>
        <w:t>El recurso de revisión podrá ser desechado por improcedente cuando:</w:t>
      </w:r>
    </w:p>
    <w:p w14:paraId="1743C9FD" w14:textId="441B43AF" w:rsidR="00FE7602" w:rsidRPr="000A187D" w:rsidRDefault="000A187D" w:rsidP="00327095">
      <w:pPr>
        <w:pStyle w:val="Fundamentos"/>
        <w:rPr>
          <w:lang w:val="es-MX"/>
        </w:rPr>
      </w:pPr>
      <w:r>
        <w:rPr>
          <w:lang w:val="es-MX"/>
        </w:rPr>
        <w:t>[…]</w:t>
      </w:r>
    </w:p>
    <w:p w14:paraId="6DC86B74" w14:textId="04C871BE" w:rsidR="006F4C6C" w:rsidRDefault="00324BFE" w:rsidP="00327095">
      <w:pPr>
        <w:pStyle w:val="Fundamentos"/>
      </w:pPr>
      <w:r w:rsidRPr="00324BFE">
        <w:rPr>
          <w:b/>
          <w:bCs/>
        </w:rPr>
        <w:t>II.</w:t>
      </w:r>
      <w:r w:rsidRPr="00324BFE">
        <w:tab/>
        <w:t>El titular o su representante no acrediten debidamente su identidad y personalidad de este último.</w:t>
      </w:r>
    </w:p>
    <w:p w14:paraId="71A6B134" w14:textId="6DBD434D" w:rsidR="006F4C6C" w:rsidRDefault="00324BFE" w:rsidP="00327095">
      <w:pPr>
        <w:pStyle w:val="Fundamentos"/>
      </w:pPr>
      <w:r>
        <w:t>[…]</w:t>
      </w:r>
    </w:p>
    <w:p w14:paraId="7406C115" w14:textId="77777777" w:rsidR="00324BFE" w:rsidRDefault="00324BFE" w:rsidP="00327095">
      <w:pPr>
        <w:pStyle w:val="Fundamentos"/>
      </w:pPr>
    </w:p>
    <w:p w14:paraId="492C2679" w14:textId="77777777" w:rsidR="00275364" w:rsidRPr="00275364" w:rsidRDefault="00275364" w:rsidP="00327095">
      <w:pPr>
        <w:pStyle w:val="Fundamentos"/>
        <w:rPr>
          <w:lang w:val="es-MX"/>
        </w:rPr>
      </w:pPr>
      <w:r w:rsidRPr="00275364">
        <w:rPr>
          <w:b/>
          <w:lang w:val="es-MX"/>
        </w:rPr>
        <w:t xml:space="preserve">Artículo 139. </w:t>
      </w:r>
      <w:r w:rsidRPr="00275364">
        <w:rPr>
          <w:lang w:val="es-MX"/>
        </w:rPr>
        <w:t>El recurso de revisión sólo podrá ser sobreseído cuando:</w:t>
      </w:r>
    </w:p>
    <w:p w14:paraId="669B41DB" w14:textId="2AE1C7EA" w:rsidR="00324BFE" w:rsidRPr="00275364" w:rsidRDefault="00275364" w:rsidP="00327095">
      <w:pPr>
        <w:pStyle w:val="Fundamentos"/>
        <w:rPr>
          <w:lang w:val="es-MX"/>
        </w:rPr>
      </w:pPr>
      <w:r>
        <w:rPr>
          <w:lang w:val="es-MX"/>
        </w:rPr>
        <w:t>[…]</w:t>
      </w:r>
    </w:p>
    <w:p w14:paraId="633FC309" w14:textId="62896464" w:rsidR="006F4C6C" w:rsidRDefault="00327095" w:rsidP="00327095">
      <w:pPr>
        <w:pStyle w:val="Fundamentos"/>
      </w:pPr>
      <w:r w:rsidRPr="00327095">
        <w:rPr>
          <w:b/>
          <w:bCs/>
        </w:rPr>
        <w:lastRenderedPageBreak/>
        <w:t>III.</w:t>
      </w:r>
      <w:r w:rsidRPr="00327095">
        <w:tab/>
        <w:t>Admitido el recurso de revisión, se actualice alguna causal de improcedencia en los términos de la presente Ley.</w:t>
      </w:r>
    </w:p>
    <w:p w14:paraId="7FDDF752" w14:textId="25DCB590" w:rsidR="00327095" w:rsidRDefault="00327095" w:rsidP="00327095">
      <w:pPr>
        <w:pStyle w:val="Fundamentos"/>
      </w:pPr>
      <w:r>
        <w:t>[…]</w:t>
      </w:r>
    </w:p>
    <w:p w14:paraId="0AD7E30F"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6B2994B0" w14:textId="3667F31B" w:rsidR="006F4C6C" w:rsidRDefault="000C71F4" w:rsidP="005E5E86">
      <w:pPr>
        <w:pBdr>
          <w:top w:val="nil"/>
          <w:left w:val="nil"/>
          <w:bottom w:val="nil"/>
          <w:right w:val="nil"/>
          <w:between w:val="nil"/>
        </w:pBdr>
        <w:contextualSpacing/>
        <w:rPr>
          <w:rFonts w:eastAsia="Palatino Linotype" w:cs="Palatino Linotype"/>
          <w:color w:val="000000"/>
          <w:szCs w:val="24"/>
        </w:rPr>
      </w:pPr>
      <w:r w:rsidRPr="000C71F4">
        <w:rPr>
          <w:rFonts w:eastAsia="Palatino Linotype" w:cs="Palatino Linotype"/>
          <w:color w:val="000000"/>
          <w:szCs w:val="24"/>
        </w:rPr>
        <w:t>Por consiguiente, de las constancias que obran en el expediente electrónico en que</w:t>
      </w:r>
      <w:r>
        <w:rPr>
          <w:rFonts w:eastAsia="Palatino Linotype" w:cs="Palatino Linotype"/>
          <w:color w:val="000000"/>
          <w:szCs w:val="24"/>
        </w:rPr>
        <w:t xml:space="preserve"> </w:t>
      </w:r>
      <w:r w:rsidRPr="000C71F4">
        <w:rPr>
          <w:rFonts w:eastAsia="Palatino Linotype" w:cs="Palatino Linotype"/>
          <w:color w:val="000000"/>
          <w:szCs w:val="24"/>
        </w:rPr>
        <w:t>se actúa, se advierte que se actualiza el supuesto de sobreseimiento previsto en la</w:t>
      </w:r>
      <w:r>
        <w:rPr>
          <w:rFonts w:eastAsia="Palatino Linotype" w:cs="Palatino Linotype"/>
          <w:color w:val="000000"/>
          <w:szCs w:val="24"/>
        </w:rPr>
        <w:t xml:space="preserve"> </w:t>
      </w:r>
      <w:r w:rsidRPr="000C71F4">
        <w:rPr>
          <w:rFonts w:eastAsia="Palatino Linotype" w:cs="Palatino Linotype"/>
          <w:color w:val="000000"/>
          <w:szCs w:val="24"/>
        </w:rPr>
        <w:t>fracción III, del artículo 139, en correlación con la fracción II de artículo 138, ambos</w:t>
      </w:r>
      <w:r>
        <w:rPr>
          <w:rFonts w:eastAsia="Palatino Linotype" w:cs="Palatino Linotype"/>
          <w:color w:val="000000"/>
          <w:szCs w:val="24"/>
        </w:rPr>
        <w:t xml:space="preserve"> </w:t>
      </w:r>
      <w:r w:rsidRPr="000C71F4">
        <w:rPr>
          <w:rFonts w:eastAsia="Palatino Linotype" w:cs="Palatino Linotype"/>
          <w:color w:val="000000"/>
          <w:szCs w:val="24"/>
        </w:rPr>
        <w:t>de la Ley en comento, esto es que admitido el recurso de revisión, se actualice alguna</w:t>
      </w:r>
      <w:r w:rsidR="005E5E86">
        <w:rPr>
          <w:rFonts w:eastAsia="Palatino Linotype" w:cs="Palatino Linotype"/>
          <w:color w:val="000000"/>
          <w:szCs w:val="24"/>
        </w:rPr>
        <w:t xml:space="preserve"> </w:t>
      </w:r>
      <w:r w:rsidR="005E5E86" w:rsidRPr="005E5E86">
        <w:rPr>
          <w:rFonts w:eastAsia="Palatino Linotype" w:cs="Palatino Linotype"/>
          <w:color w:val="000000"/>
          <w:szCs w:val="24"/>
        </w:rPr>
        <w:t>causal de improcedencia, siendo esta en el caso particular, que el titular o su</w:t>
      </w:r>
      <w:r w:rsidR="005E5E86">
        <w:rPr>
          <w:rFonts w:eastAsia="Palatino Linotype" w:cs="Palatino Linotype"/>
          <w:color w:val="000000"/>
          <w:szCs w:val="24"/>
        </w:rPr>
        <w:t xml:space="preserve"> </w:t>
      </w:r>
      <w:r w:rsidR="005E5E86" w:rsidRPr="005E5E86">
        <w:rPr>
          <w:rFonts w:eastAsia="Palatino Linotype" w:cs="Palatino Linotype"/>
          <w:color w:val="000000"/>
          <w:szCs w:val="24"/>
        </w:rPr>
        <w:t>representante no acrediten debidamente su identidad y personalidad de este último.</w:t>
      </w:r>
    </w:p>
    <w:p w14:paraId="12302EC3"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5FFA5A04" w14:textId="73983A6D" w:rsidR="006F4C6C" w:rsidRDefault="001F66B9" w:rsidP="001F66B9">
      <w:pPr>
        <w:pBdr>
          <w:top w:val="nil"/>
          <w:left w:val="nil"/>
          <w:bottom w:val="nil"/>
          <w:right w:val="nil"/>
          <w:between w:val="nil"/>
        </w:pBdr>
        <w:contextualSpacing/>
        <w:rPr>
          <w:rFonts w:eastAsia="Palatino Linotype" w:cs="Palatino Linotype"/>
          <w:color w:val="000000"/>
          <w:szCs w:val="24"/>
        </w:rPr>
      </w:pPr>
      <w:r w:rsidRPr="001F66B9">
        <w:rPr>
          <w:rFonts w:eastAsia="Palatino Linotype" w:cs="Palatino Linotype"/>
          <w:color w:val="000000"/>
          <w:szCs w:val="24"/>
        </w:rPr>
        <w:t>Ahora bien, en virtud de que se insiste, no existen constancias tendentes a acreditar</w:t>
      </w:r>
      <w:r>
        <w:rPr>
          <w:rFonts w:eastAsia="Palatino Linotype" w:cs="Palatino Linotype"/>
          <w:color w:val="000000"/>
          <w:szCs w:val="24"/>
        </w:rPr>
        <w:t xml:space="preserve"> </w:t>
      </w:r>
      <w:r w:rsidRPr="001F66B9">
        <w:rPr>
          <w:rFonts w:eastAsia="Palatino Linotype" w:cs="Palatino Linotype"/>
          <w:color w:val="000000"/>
          <w:szCs w:val="24"/>
        </w:rPr>
        <w:t>debidamente interés, identidad y personalidad de la persona solicitante de los datos</w:t>
      </w:r>
      <w:r>
        <w:rPr>
          <w:rFonts w:eastAsia="Palatino Linotype" w:cs="Palatino Linotype"/>
          <w:color w:val="000000"/>
          <w:szCs w:val="24"/>
        </w:rPr>
        <w:t xml:space="preserve"> </w:t>
      </w:r>
      <w:r w:rsidRPr="001F66B9">
        <w:rPr>
          <w:rFonts w:eastAsia="Palatino Linotype" w:cs="Palatino Linotype"/>
          <w:color w:val="000000"/>
          <w:szCs w:val="24"/>
        </w:rPr>
        <w:t>personales, desde la presentación de la solicitud ni durante la sustanciación del</w:t>
      </w:r>
      <w:r>
        <w:rPr>
          <w:rFonts w:eastAsia="Palatino Linotype" w:cs="Palatino Linotype"/>
          <w:color w:val="000000"/>
          <w:szCs w:val="24"/>
        </w:rPr>
        <w:t xml:space="preserve"> </w:t>
      </w:r>
      <w:r w:rsidRPr="001F66B9">
        <w:rPr>
          <w:rFonts w:eastAsia="Palatino Linotype" w:cs="Palatino Linotype"/>
          <w:color w:val="000000"/>
          <w:szCs w:val="24"/>
        </w:rPr>
        <w:t>recurso de revisión que nos ocupa, se concluye que se está ante la presencia de la</w:t>
      </w:r>
      <w:r>
        <w:rPr>
          <w:rFonts w:eastAsia="Palatino Linotype" w:cs="Palatino Linotype"/>
          <w:color w:val="000000"/>
          <w:szCs w:val="24"/>
        </w:rPr>
        <w:t xml:space="preserve"> </w:t>
      </w:r>
      <w:r w:rsidRPr="001F66B9">
        <w:rPr>
          <w:rFonts w:eastAsia="Palatino Linotype" w:cs="Palatino Linotype"/>
          <w:color w:val="000000"/>
          <w:szCs w:val="24"/>
        </w:rPr>
        <w:t>causal de sobreseimiento establecida en el diverso 139, fracción III, de la Ley de la</w:t>
      </w:r>
      <w:r>
        <w:rPr>
          <w:rFonts w:eastAsia="Palatino Linotype" w:cs="Palatino Linotype"/>
          <w:color w:val="000000"/>
          <w:szCs w:val="24"/>
        </w:rPr>
        <w:t xml:space="preserve"> </w:t>
      </w:r>
      <w:r w:rsidRPr="001F66B9">
        <w:rPr>
          <w:rFonts w:eastAsia="Palatino Linotype" w:cs="Palatino Linotype"/>
          <w:color w:val="000000"/>
          <w:szCs w:val="24"/>
        </w:rPr>
        <w:t>materia; sin embargo, toda vez que fue admitido el medio de impugnación, y</w:t>
      </w:r>
      <w:r>
        <w:rPr>
          <w:rFonts w:eastAsia="Palatino Linotype" w:cs="Palatino Linotype"/>
          <w:color w:val="000000"/>
          <w:szCs w:val="24"/>
        </w:rPr>
        <w:t xml:space="preserve"> </w:t>
      </w:r>
      <w:r w:rsidRPr="001F66B9">
        <w:rPr>
          <w:rFonts w:eastAsia="Palatino Linotype" w:cs="Palatino Linotype"/>
          <w:color w:val="000000"/>
          <w:szCs w:val="24"/>
        </w:rPr>
        <w:t>subsistió la causal de improcedencia consistente en la omisión de la parte</w:t>
      </w:r>
      <w:r>
        <w:rPr>
          <w:rFonts w:eastAsia="Palatino Linotype" w:cs="Palatino Linotype"/>
          <w:color w:val="000000"/>
          <w:szCs w:val="24"/>
        </w:rPr>
        <w:t xml:space="preserve"> </w:t>
      </w:r>
      <w:r w:rsidRPr="001F66B9">
        <w:rPr>
          <w:rFonts w:eastAsia="Palatino Linotype" w:cs="Palatino Linotype"/>
          <w:color w:val="000000"/>
          <w:szCs w:val="24"/>
        </w:rPr>
        <w:t>Recurrente, resulta procedente Sobreseer el presente recurso de revisión, de</w:t>
      </w:r>
      <w:r>
        <w:rPr>
          <w:rFonts w:eastAsia="Palatino Linotype" w:cs="Palatino Linotype"/>
          <w:color w:val="000000"/>
          <w:szCs w:val="24"/>
        </w:rPr>
        <w:t xml:space="preserve"> </w:t>
      </w:r>
      <w:r w:rsidRPr="001F66B9">
        <w:rPr>
          <w:rFonts w:eastAsia="Palatino Linotype" w:cs="Palatino Linotype"/>
          <w:color w:val="000000"/>
          <w:szCs w:val="24"/>
        </w:rPr>
        <w:t>conformidad con el artículo 137, fracción I de la Ley de Protección de Datos</w:t>
      </w:r>
      <w:r>
        <w:rPr>
          <w:rFonts w:eastAsia="Palatino Linotype" w:cs="Palatino Linotype"/>
          <w:color w:val="000000"/>
          <w:szCs w:val="24"/>
        </w:rPr>
        <w:t xml:space="preserve"> </w:t>
      </w:r>
      <w:r w:rsidRPr="001F66B9">
        <w:rPr>
          <w:rFonts w:eastAsia="Palatino Linotype" w:cs="Palatino Linotype"/>
          <w:color w:val="000000"/>
          <w:szCs w:val="24"/>
        </w:rPr>
        <w:t>Personales en Posesión de Sujetos Obligados del Estado de México y Municipios,</w:t>
      </w:r>
      <w:r>
        <w:rPr>
          <w:rFonts w:eastAsia="Palatino Linotype" w:cs="Palatino Linotype"/>
          <w:color w:val="000000"/>
          <w:szCs w:val="24"/>
        </w:rPr>
        <w:t xml:space="preserve"> que establece lo siguiente:</w:t>
      </w:r>
    </w:p>
    <w:p w14:paraId="3805D509" w14:textId="77777777" w:rsidR="001F66B9" w:rsidRDefault="001F66B9" w:rsidP="001F66B9">
      <w:pPr>
        <w:pBdr>
          <w:top w:val="nil"/>
          <w:left w:val="nil"/>
          <w:bottom w:val="nil"/>
          <w:right w:val="nil"/>
          <w:between w:val="nil"/>
        </w:pBdr>
        <w:contextualSpacing/>
        <w:rPr>
          <w:rFonts w:eastAsia="Palatino Linotype" w:cs="Palatino Linotype"/>
          <w:color w:val="000000"/>
          <w:szCs w:val="24"/>
        </w:rPr>
      </w:pPr>
    </w:p>
    <w:p w14:paraId="1E7C5FFB" w14:textId="77777777" w:rsidR="007473B4" w:rsidRDefault="007473B4" w:rsidP="007473B4">
      <w:pPr>
        <w:pStyle w:val="Fundamentos"/>
      </w:pPr>
      <w:r w:rsidRPr="007473B4">
        <w:rPr>
          <w:b/>
          <w:bCs/>
        </w:rPr>
        <w:t>Artículo 137.</w:t>
      </w:r>
      <w:r w:rsidRPr="007473B4">
        <w:t xml:space="preserve"> Las resoluciones del Instituto podrán:</w:t>
      </w:r>
    </w:p>
    <w:p w14:paraId="1C1EAEB9" w14:textId="77777777" w:rsidR="007473B4" w:rsidRPr="007473B4" w:rsidRDefault="007473B4" w:rsidP="007473B4">
      <w:pPr>
        <w:pStyle w:val="Fundamentos"/>
      </w:pPr>
    </w:p>
    <w:p w14:paraId="3E4DC29D" w14:textId="247AF561" w:rsidR="001F66B9" w:rsidRDefault="007473B4" w:rsidP="007473B4">
      <w:pPr>
        <w:pStyle w:val="Fundamentos"/>
      </w:pPr>
      <w:r w:rsidRPr="007473B4">
        <w:rPr>
          <w:b/>
          <w:bCs/>
        </w:rPr>
        <w:t>I.</w:t>
      </w:r>
      <w:r w:rsidRPr="007473B4">
        <w:t xml:space="preserve"> Sobreseer o desechar el recurso de revisión por improcedente.</w:t>
      </w:r>
    </w:p>
    <w:p w14:paraId="0511C942" w14:textId="6B38A750" w:rsidR="007473B4" w:rsidRDefault="007473B4" w:rsidP="007473B4">
      <w:pPr>
        <w:pStyle w:val="Fundamentos"/>
      </w:pPr>
      <w:r>
        <w:t>[…]</w:t>
      </w:r>
    </w:p>
    <w:p w14:paraId="46CFC03C"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34D268AC" w14:textId="77777777" w:rsidR="00D34314" w:rsidRPr="00CB5413" w:rsidRDefault="00D34314" w:rsidP="00D34314">
      <w:pPr>
        <w:rPr>
          <w:szCs w:val="24"/>
          <w:lang w:val="es-ES"/>
        </w:rPr>
      </w:pPr>
      <w:r w:rsidRPr="00CB5413">
        <w:rPr>
          <w:szCs w:val="24"/>
        </w:rPr>
        <w:lastRenderedPageBreak/>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r>
        <w:rPr>
          <w:szCs w:val="24"/>
          <w:lang w:val="es-ES"/>
        </w:rPr>
        <w:t xml:space="preserve"> </w:t>
      </w:r>
      <w:r w:rsidRPr="00CB5413">
        <w:rPr>
          <w:szCs w:val="24"/>
          <w:lang w:val="es-ES"/>
        </w:rPr>
        <w:t>Sirve como criterio orientador, lo establecido en la jurisprudencia por reiteración con número de registro digital 194697</w:t>
      </w:r>
      <w:r w:rsidRPr="00CB5413">
        <w:rPr>
          <w:szCs w:val="24"/>
          <w:vertAlign w:val="superscript"/>
          <w:lang w:val="es-ES"/>
        </w:rPr>
        <w:footnoteReference w:id="2"/>
      </w:r>
      <w:r w:rsidRPr="00CB5413">
        <w:rPr>
          <w:szCs w:val="24"/>
          <w:lang w:val="es-ES"/>
        </w:rPr>
        <w:t xml:space="preserve">, emitida por la Primera Sala de la Suprema Corte de Justicia de la Nación, en la que se dispone lo siguiente: </w:t>
      </w:r>
    </w:p>
    <w:p w14:paraId="07066EFF" w14:textId="77777777" w:rsidR="00D34314" w:rsidRPr="00CB5413" w:rsidRDefault="00D34314" w:rsidP="00D34314">
      <w:pPr>
        <w:rPr>
          <w:szCs w:val="24"/>
          <w:lang w:val="es-ES"/>
        </w:rPr>
      </w:pPr>
    </w:p>
    <w:p w14:paraId="1CDCE9D1" w14:textId="77777777" w:rsidR="00D34314" w:rsidRPr="00CB5413" w:rsidRDefault="00D34314" w:rsidP="00D34314">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6202C975" w14:textId="77777777" w:rsidR="00D34314" w:rsidRPr="00CB5413" w:rsidRDefault="00D34314" w:rsidP="00D34314">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1FF77D7D" w14:textId="77777777" w:rsidR="00D34314" w:rsidRPr="00CB5413" w:rsidRDefault="00D34314" w:rsidP="00D34314">
      <w:pPr>
        <w:rPr>
          <w:szCs w:val="24"/>
          <w:lang w:val="es-ES"/>
        </w:rPr>
      </w:pPr>
    </w:p>
    <w:p w14:paraId="7495D676" w14:textId="77777777" w:rsidR="00D34314" w:rsidRPr="00CB5413" w:rsidRDefault="00D34314" w:rsidP="00D34314">
      <w:pPr>
        <w:rPr>
          <w:b/>
          <w:szCs w:val="24"/>
          <w:lang w:val="es-ES"/>
        </w:rPr>
      </w:pPr>
      <w:r w:rsidRPr="00CB5413">
        <w:rPr>
          <w:szCs w:val="24"/>
          <w:lang w:val="es-ES"/>
        </w:rPr>
        <w:lastRenderedPageBreak/>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33515398" w14:textId="77777777" w:rsidR="00D34314" w:rsidRPr="00CB5413" w:rsidRDefault="00D34314" w:rsidP="00D34314">
      <w:pPr>
        <w:rPr>
          <w:szCs w:val="24"/>
          <w:lang w:val="es-ES"/>
        </w:rPr>
      </w:pPr>
    </w:p>
    <w:p w14:paraId="5200C941" w14:textId="77777777" w:rsidR="00D34314" w:rsidRPr="00CB5413" w:rsidRDefault="00D34314" w:rsidP="00D34314">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3"/>
      </w:r>
      <w:r w:rsidRPr="00CB5413">
        <w:t>, en la que se estipula lo siguiente:</w:t>
      </w:r>
    </w:p>
    <w:p w14:paraId="0335B70E" w14:textId="77777777" w:rsidR="00D34314" w:rsidRDefault="00D34314" w:rsidP="00D34314">
      <w:pPr>
        <w:rPr>
          <w:szCs w:val="24"/>
        </w:rPr>
      </w:pPr>
    </w:p>
    <w:p w14:paraId="3EBC51E7" w14:textId="77777777" w:rsidR="00D34314" w:rsidRPr="00CB5413" w:rsidRDefault="00D34314" w:rsidP="00D34314">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599EDF23" w14:textId="77777777" w:rsidR="00D34314" w:rsidRPr="00CB5413" w:rsidRDefault="00D34314" w:rsidP="00D34314">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EE338DA" w14:textId="77777777" w:rsidR="00D34314" w:rsidRPr="00CB5413" w:rsidRDefault="00D34314" w:rsidP="00D34314"/>
    <w:p w14:paraId="67F64FBE" w14:textId="77777777" w:rsidR="006F4C6C" w:rsidRDefault="006F4C6C" w:rsidP="006100FC">
      <w:pPr>
        <w:pBdr>
          <w:top w:val="nil"/>
          <w:left w:val="nil"/>
          <w:bottom w:val="nil"/>
          <w:right w:val="nil"/>
          <w:between w:val="nil"/>
        </w:pBdr>
        <w:contextualSpacing/>
        <w:rPr>
          <w:rFonts w:eastAsia="Palatino Linotype" w:cs="Palatino Linotype"/>
          <w:color w:val="000000"/>
          <w:szCs w:val="24"/>
        </w:rPr>
      </w:pPr>
    </w:p>
    <w:p w14:paraId="0738F26E" w14:textId="591C6186" w:rsidR="009B41CE" w:rsidRDefault="009B41CE" w:rsidP="009B41CE">
      <w:pPr>
        <w:pBdr>
          <w:top w:val="nil"/>
          <w:left w:val="nil"/>
          <w:bottom w:val="nil"/>
          <w:right w:val="nil"/>
          <w:between w:val="nil"/>
        </w:pBdr>
        <w:contextualSpacing/>
        <w:rPr>
          <w:rFonts w:eastAsia="Palatino Linotype" w:cs="Palatino Linotype"/>
          <w:color w:val="000000"/>
          <w:szCs w:val="24"/>
        </w:rPr>
      </w:pPr>
      <w:r w:rsidRPr="009B41CE">
        <w:rPr>
          <w:rFonts w:eastAsia="Palatino Linotype" w:cs="Palatino Linotype"/>
          <w:color w:val="000000"/>
          <w:szCs w:val="24"/>
        </w:rPr>
        <w:lastRenderedPageBreak/>
        <w:t>No obstante, se dejan a salvo los derechos de la persona solicitante para que presente</w:t>
      </w:r>
      <w:r>
        <w:rPr>
          <w:rFonts w:eastAsia="Palatino Linotype" w:cs="Palatino Linotype"/>
          <w:color w:val="000000"/>
          <w:szCs w:val="24"/>
        </w:rPr>
        <w:t xml:space="preserve"> </w:t>
      </w:r>
      <w:r w:rsidRPr="009B41CE">
        <w:rPr>
          <w:rFonts w:eastAsia="Palatino Linotype" w:cs="Palatino Linotype"/>
          <w:color w:val="000000"/>
          <w:szCs w:val="24"/>
        </w:rPr>
        <w:t>nueva solicitud en caso de ser de su interés; asimismo, es importante hacer de su</w:t>
      </w:r>
      <w:r>
        <w:rPr>
          <w:rFonts w:eastAsia="Palatino Linotype" w:cs="Palatino Linotype"/>
          <w:color w:val="000000"/>
          <w:szCs w:val="24"/>
        </w:rPr>
        <w:t xml:space="preserve"> </w:t>
      </w:r>
      <w:r w:rsidRPr="009B41CE">
        <w:rPr>
          <w:rFonts w:eastAsia="Palatino Linotype" w:cs="Palatino Linotype"/>
          <w:color w:val="000000"/>
          <w:szCs w:val="24"/>
        </w:rPr>
        <w:t>conocimiento que la Ley otorga a los titulares de los datos personales el derecho a</w:t>
      </w:r>
      <w:r>
        <w:rPr>
          <w:rFonts w:eastAsia="Palatino Linotype" w:cs="Palatino Linotype"/>
          <w:color w:val="000000"/>
          <w:szCs w:val="24"/>
        </w:rPr>
        <w:t xml:space="preserve"> </w:t>
      </w:r>
      <w:r w:rsidRPr="009B41CE">
        <w:rPr>
          <w:rFonts w:eastAsia="Palatino Linotype" w:cs="Palatino Linotype"/>
          <w:color w:val="000000"/>
          <w:szCs w:val="24"/>
        </w:rPr>
        <w:t>acceder, rectificar y cancelar su información personal en posesión de Sujetos</w:t>
      </w:r>
      <w:r>
        <w:rPr>
          <w:rFonts w:eastAsia="Palatino Linotype" w:cs="Palatino Linotype"/>
          <w:color w:val="000000"/>
          <w:szCs w:val="24"/>
        </w:rPr>
        <w:t xml:space="preserve"> </w:t>
      </w:r>
      <w:r w:rsidRPr="009B41CE">
        <w:rPr>
          <w:rFonts w:eastAsia="Palatino Linotype" w:cs="Palatino Linotype"/>
          <w:color w:val="000000"/>
          <w:szCs w:val="24"/>
        </w:rPr>
        <w:t>Obligados, o bien oponerse a</w:t>
      </w:r>
      <w:r>
        <w:rPr>
          <w:rFonts w:eastAsia="Palatino Linotype" w:cs="Palatino Linotype"/>
          <w:color w:val="000000"/>
          <w:szCs w:val="24"/>
        </w:rPr>
        <w:t xml:space="preserve"> su</w:t>
      </w:r>
      <w:r w:rsidRPr="009B41CE">
        <w:rPr>
          <w:rFonts w:eastAsia="Palatino Linotype" w:cs="Palatino Linotype"/>
          <w:color w:val="000000"/>
          <w:szCs w:val="24"/>
        </w:rPr>
        <w:t xml:space="preserve"> tratamiento, recordando que para ejercer</w:t>
      </w:r>
      <w:r>
        <w:rPr>
          <w:rFonts w:eastAsia="Palatino Linotype" w:cs="Palatino Linotype"/>
          <w:color w:val="000000"/>
          <w:szCs w:val="24"/>
        </w:rPr>
        <w:t xml:space="preserve"> </w:t>
      </w:r>
      <w:r w:rsidRPr="009B41CE">
        <w:rPr>
          <w:rFonts w:eastAsia="Palatino Linotype" w:cs="Palatino Linotype"/>
          <w:color w:val="000000"/>
          <w:szCs w:val="24"/>
        </w:rPr>
        <w:t>dichos derechos ante el responsable o el Instituto, deberá demostrar que es el</w:t>
      </w:r>
      <w:r>
        <w:rPr>
          <w:rFonts w:eastAsia="Palatino Linotype" w:cs="Palatino Linotype"/>
          <w:color w:val="000000"/>
          <w:szCs w:val="24"/>
        </w:rPr>
        <w:t xml:space="preserve"> </w:t>
      </w:r>
      <w:r w:rsidRPr="009B41CE">
        <w:rPr>
          <w:rFonts w:eastAsia="Palatino Linotype" w:cs="Palatino Linotype"/>
          <w:color w:val="000000"/>
          <w:szCs w:val="24"/>
        </w:rPr>
        <w:t>titular de los datos o, en caso de que lo haga en representación del titular de los</w:t>
      </w:r>
      <w:r>
        <w:rPr>
          <w:rFonts w:eastAsia="Palatino Linotype" w:cs="Palatino Linotype"/>
          <w:color w:val="000000"/>
          <w:szCs w:val="24"/>
        </w:rPr>
        <w:t xml:space="preserve"> </w:t>
      </w:r>
      <w:r w:rsidRPr="009B41CE">
        <w:rPr>
          <w:rFonts w:eastAsia="Palatino Linotype" w:cs="Palatino Linotype"/>
          <w:color w:val="000000"/>
          <w:szCs w:val="24"/>
        </w:rPr>
        <w:t xml:space="preserve">datos personales, deberá acreditar </w:t>
      </w:r>
      <w:r>
        <w:rPr>
          <w:rFonts w:eastAsia="Palatino Linotype" w:cs="Palatino Linotype"/>
          <w:color w:val="000000"/>
          <w:szCs w:val="24"/>
        </w:rPr>
        <w:t>e</w:t>
      </w:r>
      <w:r w:rsidRPr="009B41CE">
        <w:rPr>
          <w:rFonts w:eastAsia="Palatino Linotype" w:cs="Palatino Linotype"/>
          <w:color w:val="000000"/>
          <w:szCs w:val="24"/>
        </w:rPr>
        <w:t xml:space="preserve">sta situación. Esto </w:t>
      </w:r>
      <w:r w:rsidR="006F5792">
        <w:rPr>
          <w:rFonts w:eastAsia="Palatino Linotype" w:cs="Palatino Linotype"/>
          <w:color w:val="000000"/>
          <w:szCs w:val="24"/>
        </w:rPr>
        <w:t xml:space="preserve">con la finalidad de que nadie </w:t>
      </w:r>
      <w:r w:rsidRPr="009B41CE">
        <w:rPr>
          <w:rFonts w:eastAsia="Palatino Linotype" w:cs="Palatino Linotype"/>
          <w:color w:val="000000"/>
          <w:szCs w:val="24"/>
        </w:rPr>
        <w:t>más que el titular o el representante, puedan decidir el uso que se le dará a</w:t>
      </w:r>
      <w:r w:rsidR="006F5792">
        <w:rPr>
          <w:rFonts w:eastAsia="Palatino Linotype" w:cs="Palatino Linotype"/>
          <w:color w:val="000000"/>
          <w:szCs w:val="24"/>
        </w:rPr>
        <w:t xml:space="preserve"> </w:t>
      </w:r>
      <w:r w:rsidRPr="009B41CE">
        <w:rPr>
          <w:rFonts w:eastAsia="Palatino Linotype" w:cs="Palatino Linotype"/>
          <w:color w:val="000000"/>
          <w:szCs w:val="24"/>
        </w:rPr>
        <w:t>sus datos personales, como una medida de seguridad de si información personal.</w:t>
      </w:r>
    </w:p>
    <w:p w14:paraId="22AF663C" w14:textId="77777777" w:rsidR="006F5792" w:rsidRPr="009B41CE" w:rsidRDefault="006F5792" w:rsidP="009B41CE">
      <w:pPr>
        <w:pBdr>
          <w:top w:val="nil"/>
          <w:left w:val="nil"/>
          <w:bottom w:val="nil"/>
          <w:right w:val="nil"/>
          <w:between w:val="nil"/>
        </w:pBdr>
        <w:contextualSpacing/>
        <w:rPr>
          <w:rFonts w:eastAsia="Palatino Linotype" w:cs="Palatino Linotype"/>
          <w:color w:val="000000"/>
          <w:szCs w:val="24"/>
        </w:rPr>
      </w:pPr>
    </w:p>
    <w:p w14:paraId="49BDD4F5" w14:textId="4C808ABC" w:rsidR="00467E2C" w:rsidRDefault="009B41CE" w:rsidP="009B41CE">
      <w:pPr>
        <w:pBdr>
          <w:top w:val="nil"/>
          <w:left w:val="nil"/>
          <w:bottom w:val="nil"/>
          <w:right w:val="nil"/>
          <w:between w:val="nil"/>
        </w:pBdr>
        <w:contextualSpacing/>
        <w:rPr>
          <w:rFonts w:eastAsia="Palatino Linotype" w:cs="Palatino Linotype"/>
          <w:color w:val="000000"/>
          <w:szCs w:val="24"/>
        </w:rPr>
      </w:pPr>
      <w:r w:rsidRPr="009B41CE">
        <w:rPr>
          <w:rFonts w:eastAsia="Palatino Linotype" w:cs="Palatino Linotype"/>
          <w:color w:val="000000"/>
          <w:szCs w:val="24"/>
        </w:rPr>
        <w:t>Para lo anterior pueden ser utilizados los medios de identificación y formas de</w:t>
      </w:r>
      <w:r w:rsidR="006F5792">
        <w:rPr>
          <w:rFonts w:eastAsia="Palatino Linotype" w:cs="Palatino Linotype"/>
          <w:color w:val="000000"/>
          <w:szCs w:val="24"/>
        </w:rPr>
        <w:t xml:space="preserve"> </w:t>
      </w:r>
      <w:r w:rsidRPr="009B41CE">
        <w:rPr>
          <w:rFonts w:eastAsia="Palatino Linotype" w:cs="Palatino Linotype"/>
          <w:color w:val="000000"/>
          <w:szCs w:val="24"/>
        </w:rPr>
        <w:t>acreditar la personalidad que se prevén en los artículos 120 y 121 de la Ley de</w:t>
      </w:r>
      <w:r w:rsidR="006F5792">
        <w:rPr>
          <w:rFonts w:eastAsia="Palatino Linotype" w:cs="Palatino Linotype"/>
          <w:color w:val="000000"/>
          <w:szCs w:val="24"/>
        </w:rPr>
        <w:t xml:space="preserve"> </w:t>
      </w:r>
      <w:r w:rsidRPr="009B41CE">
        <w:rPr>
          <w:rFonts w:eastAsia="Palatino Linotype" w:cs="Palatino Linotype"/>
          <w:color w:val="000000"/>
          <w:szCs w:val="24"/>
        </w:rPr>
        <w:t>Protección de Datos Personales en Posesión de Sujetos Obligados del Estado de</w:t>
      </w:r>
      <w:r w:rsidR="006F5792">
        <w:rPr>
          <w:rFonts w:eastAsia="Palatino Linotype" w:cs="Palatino Linotype"/>
          <w:color w:val="000000"/>
          <w:szCs w:val="24"/>
        </w:rPr>
        <w:t xml:space="preserve"> </w:t>
      </w:r>
      <w:r w:rsidRPr="009B41CE">
        <w:rPr>
          <w:rFonts w:eastAsia="Palatino Linotype" w:cs="Palatino Linotype"/>
          <w:color w:val="000000"/>
          <w:szCs w:val="24"/>
        </w:rPr>
        <w:t>México y Municipios; 73, 76 y 77 de los Lineamientos Generales de Protección de</w:t>
      </w:r>
      <w:r w:rsidR="006F5792">
        <w:rPr>
          <w:rFonts w:eastAsia="Palatino Linotype" w:cs="Palatino Linotype"/>
          <w:color w:val="000000"/>
          <w:szCs w:val="24"/>
        </w:rPr>
        <w:t xml:space="preserve"> </w:t>
      </w:r>
      <w:r w:rsidRPr="009B41CE">
        <w:rPr>
          <w:rFonts w:eastAsia="Palatino Linotype" w:cs="Palatino Linotype"/>
          <w:color w:val="000000"/>
          <w:szCs w:val="24"/>
        </w:rPr>
        <w:t>Datos Personales para el Sector Público; 2.5 Bis, del Código Civil del Estado de</w:t>
      </w:r>
      <w:r w:rsidR="006F5792">
        <w:rPr>
          <w:rFonts w:eastAsia="Palatino Linotype" w:cs="Palatino Linotype"/>
          <w:color w:val="000000"/>
          <w:szCs w:val="24"/>
        </w:rPr>
        <w:t xml:space="preserve"> </w:t>
      </w:r>
      <w:r w:rsidRPr="009B41CE">
        <w:rPr>
          <w:rFonts w:eastAsia="Palatino Linotype" w:cs="Palatino Linotype"/>
          <w:color w:val="000000"/>
          <w:szCs w:val="24"/>
        </w:rPr>
        <w:t>México, y de ésta manera evitar el uso malintencionado que alguien pueda hacer de</w:t>
      </w:r>
      <w:r w:rsidR="006F5792">
        <w:rPr>
          <w:rFonts w:eastAsia="Palatino Linotype" w:cs="Palatino Linotype"/>
          <w:color w:val="000000"/>
          <w:szCs w:val="24"/>
        </w:rPr>
        <w:t xml:space="preserve"> </w:t>
      </w:r>
      <w:r w:rsidRPr="009B41CE">
        <w:rPr>
          <w:rFonts w:eastAsia="Palatino Linotype" w:cs="Palatino Linotype"/>
          <w:color w:val="000000"/>
          <w:szCs w:val="24"/>
        </w:rPr>
        <w:t>la información o documentación que le concierne.</w:t>
      </w:r>
    </w:p>
    <w:p w14:paraId="0F435276" w14:textId="77777777" w:rsidR="00467E2C" w:rsidRDefault="00467E2C" w:rsidP="006100FC">
      <w:pPr>
        <w:pBdr>
          <w:top w:val="nil"/>
          <w:left w:val="nil"/>
          <w:bottom w:val="nil"/>
          <w:right w:val="nil"/>
          <w:between w:val="nil"/>
        </w:pBdr>
        <w:contextualSpacing/>
        <w:rPr>
          <w:rFonts w:eastAsia="Palatino Linotype" w:cs="Palatino Linotype"/>
          <w:color w:val="000000"/>
          <w:szCs w:val="24"/>
        </w:rPr>
      </w:pPr>
    </w:p>
    <w:p w14:paraId="587BF674" w14:textId="35D98F22" w:rsidR="00467E2C" w:rsidRDefault="000913F6" w:rsidP="000913F6">
      <w:pPr>
        <w:pBdr>
          <w:top w:val="nil"/>
          <w:left w:val="nil"/>
          <w:bottom w:val="nil"/>
          <w:right w:val="nil"/>
          <w:between w:val="nil"/>
        </w:pBdr>
        <w:contextualSpacing/>
        <w:rPr>
          <w:rFonts w:eastAsia="Palatino Linotype" w:cs="Palatino Linotype"/>
          <w:color w:val="000000"/>
          <w:szCs w:val="24"/>
        </w:rPr>
      </w:pPr>
      <w:r w:rsidRPr="000913F6">
        <w:rPr>
          <w:rFonts w:eastAsia="Palatino Linotype" w:cs="Palatino Linotype"/>
          <w:color w:val="000000"/>
          <w:szCs w:val="24"/>
        </w:rPr>
        <w:t>Asimismo, se hace del conocimiento de</w:t>
      </w:r>
      <w:r>
        <w:rPr>
          <w:rFonts w:eastAsia="Palatino Linotype" w:cs="Palatino Linotype"/>
          <w:color w:val="000000"/>
          <w:szCs w:val="24"/>
        </w:rPr>
        <w:t xml:space="preserve">l Recurrente </w:t>
      </w:r>
      <w:r w:rsidRPr="000913F6">
        <w:rPr>
          <w:rFonts w:eastAsia="Palatino Linotype" w:cs="Palatino Linotype"/>
          <w:color w:val="000000"/>
          <w:szCs w:val="24"/>
        </w:rPr>
        <w:t>que existe el</w:t>
      </w:r>
      <w:r>
        <w:rPr>
          <w:rFonts w:eastAsia="Palatino Linotype" w:cs="Palatino Linotype"/>
          <w:color w:val="000000"/>
          <w:szCs w:val="24"/>
        </w:rPr>
        <w:t xml:space="preserve"> </w:t>
      </w:r>
      <w:r w:rsidRPr="000913F6">
        <w:rPr>
          <w:rFonts w:eastAsia="Palatino Linotype" w:cs="Palatino Linotype"/>
          <w:color w:val="000000"/>
          <w:szCs w:val="24"/>
        </w:rPr>
        <w:t>sistema denominado Sistema de Acceso, Rectificación, Cancelación y Oposición de</w:t>
      </w:r>
      <w:r>
        <w:rPr>
          <w:rFonts w:eastAsia="Palatino Linotype" w:cs="Palatino Linotype"/>
          <w:color w:val="000000"/>
          <w:szCs w:val="24"/>
        </w:rPr>
        <w:t xml:space="preserve"> </w:t>
      </w:r>
      <w:r w:rsidRPr="000913F6">
        <w:rPr>
          <w:rFonts w:eastAsia="Palatino Linotype" w:cs="Palatino Linotype"/>
          <w:color w:val="000000"/>
          <w:szCs w:val="24"/>
        </w:rPr>
        <w:t>Datos Personales del Estado de México, SARCOEM; a través del cual, puede ejercer</w:t>
      </w:r>
      <w:r>
        <w:rPr>
          <w:rFonts w:eastAsia="Palatino Linotype" w:cs="Palatino Linotype"/>
          <w:color w:val="000000"/>
          <w:szCs w:val="24"/>
        </w:rPr>
        <w:t xml:space="preserve"> </w:t>
      </w:r>
      <w:r w:rsidRPr="000913F6">
        <w:rPr>
          <w:rFonts w:eastAsia="Palatino Linotype" w:cs="Palatino Linotype"/>
          <w:color w:val="000000"/>
          <w:szCs w:val="24"/>
        </w:rPr>
        <w:t>los derechos ARCO, que se refieren a aquel derecho que tiene el titular de datos</w:t>
      </w:r>
      <w:r>
        <w:rPr>
          <w:rFonts w:eastAsia="Palatino Linotype" w:cs="Palatino Linotype"/>
          <w:color w:val="000000"/>
          <w:szCs w:val="24"/>
        </w:rPr>
        <w:t xml:space="preserve"> </w:t>
      </w:r>
      <w:r w:rsidRPr="000913F6">
        <w:rPr>
          <w:rFonts w:eastAsia="Palatino Linotype" w:cs="Palatino Linotype"/>
          <w:color w:val="000000"/>
          <w:szCs w:val="24"/>
        </w:rPr>
        <w:t xml:space="preserve">personales, para solicitar el acceso, </w:t>
      </w:r>
      <w:r w:rsidRPr="000913F6">
        <w:rPr>
          <w:rFonts w:eastAsia="Palatino Linotype" w:cs="Palatino Linotype"/>
          <w:color w:val="000000"/>
          <w:szCs w:val="24"/>
        </w:rPr>
        <w:lastRenderedPageBreak/>
        <w:t>rectificación, cancelación, oposición y</w:t>
      </w:r>
      <w:r>
        <w:rPr>
          <w:rFonts w:eastAsia="Palatino Linotype" w:cs="Palatino Linotype"/>
          <w:color w:val="000000"/>
          <w:szCs w:val="24"/>
        </w:rPr>
        <w:t xml:space="preserve"> </w:t>
      </w:r>
      <w:r w:rsidRPr="000913F6">
        <w:rPr>
          <w:rFonts w:eastAsia="Palatino Linotype" w:cs="Palatino Linotype"/>
          <w:color w:val="000000"/>
          <w:szCs w:val="24"/>
        </w:rPr>
        <w:t xml:space="preserve">portabilidad sobre el tratamiento de sus datos, ante </w:t>
      </w:r>
      <w:r>
        <w:rPr>
          <w:rFonts w:eastAsia="Palatino Linotype" w:cs="Palatino Linotype"/>
          <w:color w:val="000000"/>
          <w:szCs w:val="24"/>
        </w:rPr>
        <w:t xml:space="preserve">el sujeto obligado que esté en posesión de estos. </w:t>
      </w:r>
    </w:p>
    <w:p w14:paraId="7C68C6C1" w14:textId="77777777" w:rsidR="00467E2C" w:rsidRDefault="00467E2C" w:rsidP="006100FC">
      <w:pPr>
        <w:pBdr>
          <w:top w:val="nil"/>
          <w:left w:val="nil"/>
          <w:bottom w:val="nil"/>
          <w:right w:val="nil"/>
          <w:between w:val="nil"/>
        </w:pBdr>
        <w:contextualSpacing/>
        <w:rPr>
          <w:rFonts w:eastAsia="Palatino Linotype" w:cs="Palatino Linotype"/>
          <w:color w:val="000000"/>
          <w:szCs w:val="24"/>
        </w:rPr>
      </w:pPr>
    </w:p>
    <w:p w14:paraId="73C1D31F" w14:textId="2D7C3BD9" w:rsidR="00467E2C" w:rsidRDefault="00A90F0B" w:rsidP="00A90F0B">
      <w:pPr>
        <w:pBdr>
          <w:top w:val="nil"/>
          <w:left w:val="nil"/>
          <w:bottom w:val="nil"/>
          <w:right w:val="nil"/>
          <w:between w:val="nil"/>
        </w:pBdr>
        <w:contextualSpacing/>
        <w:rPr>
          <w:rFonts w:eastAsia="Palatino Linotype" w:cs="Palatino Linotype"/>
          <w:color w:val="000000"/>
          <w:szCs w:val="24"/>
        </w:rPr>
      </w:pPr>
      <w:r w:rsidRPr="00A90F0B">
        <w:rPr>
          <w:rFonts w:eastAsia="Palatino Linotype" w:cs="Palatino Linotype"/>
          <w:color w:val="000000"/>
          <w:szCs w:val="24"/>
        </w:rPr>
        <w:t>Cabe mencionar que el sistema SARCOEM se encuentra en la dirección electrónica</w:t>
      </w:r>
      <w:r>
        <w:rPr>
          <w:rFonts w:eastAsia="Palatino Linotype" w:cs="Palatino Linotype"/>
          <w:color w:val="000000"/>
          <w:szCs w:val="24"/>
        </w:rPr>
        <w:t xml:space="preserve"> </w:t>
      </w:r>
      <w:hyperlink r:id="rId9" w:history="1">
        <w:r w:rsidRPr="006E2BA1">
          <w:rPr>
            <w:rStyle w:val="Hipervnculo"/>
            <w:rFonts w:eastAsia="Palatino Linotype" w:cs="Palatino Linotype"/>
            <w:szCs w:val="24"/>
          </w:rPr>
          <w:t>https://www.sarcoem.org.mx/sarcoem/ciudadano/login.page</w:t>
        </w:r>
      </w:hyperlink>
      <w:r>
        <w:rPr>
          <w:rFonts w:eastAsia="Palatino Linotype" w:cs="Palatino Linotype"/>
          <w:color w:val="000000"/>
          <w:szCs w:val="24"/>
        </w:rPr>
        <w:t xml:space="preserve">, </w:t>
      </w:r>
      <w:r w:rsidRPr="00A90F0B">
        <w:rPr>
          <w:rFonts w:eastAsia="Palatino Linotype" w:cs="Palatino Linotype"/>
          <w:color w:val="000000"/>
          <w:szCs w:val="24"/>
        </w:rPr>
        <w:t>asimismo, las guías</w:t>
      </w:r>
      <w:r>
        <w:rPr>
          <w:rFonts w:eastAsia="Palatino Linotype" w:cs="Palatino Linotype"/>
          <w:color w:val="000000"/>
          <w:szCs w:val="24"/>
        </w:rPr>
        <w:t xml:space="preserve"> </w:t>
      </w:r>
      <w:r w:rsidRPr="00A90F0B">
        <w:rPr>
          <w:rFonts w:eastAsia="Palatino Linotype" w:cs="Palatino Linotype"/>
          <w:color w:val="000000"/>
          <w:szCs w:val="24"/>
        </w:rPr>
        <w:t>de uso de dicho sistema, tales como el registro ciudadano, el registro de solicitudes,</w:t>
      </w:r>
      <w:r>
        <w:rPr>
          <w:rFonts w:eastAsia="Palatino Linotype" w:cs="Palatino Linotype"/>
          <w:color w:val="000000"/>
          <w:szCs w:val="24"/>
        </w:rPr>
        <w:t xml:space="preserve"> </w:t>
      </w:r>
      <w:r w:rsidRPr="00A90F0B">
        <w:rPr>
          <w:rFonts w:eastAsia="Palatino Linotype" w:cs="Palatino Linotype"/>
          <w:color w:val="000000"/>
          <w:szCs w:val="24"/>
        </w:rPr>
        <w:t>el seguimiento a recursos de revisión, entre otras, se encuentran disponibles en la</w:t>
      </w:r>
      <w:r>
        <w:rPr>
          <w:rFonts w:eastAsia="Palatino Linotype" w:cs="Palatino Linotype"/>
          <w:color w:val="000000"/>
          <w:szCs w:val="24"/>
        </w:rPr>
        <w:t xml:space="preserve"> </w:t>
      </w:r>
      <w:r w:rsidRPr="00A90F0B">
        <w:rPr>
          <w:rFonts w:eastAsia="Palatino Linotype" w:cs="Palatino Linotype"/>
          <w:color w:val="000000"/>
          <w:szCs w:val="24"/>
        </w:rPr>
        <w:t xml:space="preserve">dirección electrónica </w:t>
      </w:r>
      <w:hyperlink r:id="rId10" w:history="1">
        <w:r w:rsidRPr="006E2BA1">
          <w:rPr>
            <w:rStyle w:val="Hipervnculo"/>
            <w:rFonts w:eastAsia="Palatino Linotype" w:cs="Palatino Linotype"/>
            <w:szCs w:val="24"/>
          </w:rPr>
          <w:t>https://www.sarcoem.org.mx/sarcoem/guias.html</w:t>
        </w:r>
      </w:hyperlink>
      <w:r>
        <w:rPr>
          <w:rFonts w:eastAsia="Palatino Linotype" w:cs="Palatino Linotype"/>
          <w:color w:val="000000"/>
          <w:szCs w:val="24"/>
        </w:rPr>
        <w:t>.</w:t>
      </w:r>
    </w:p>
    <w:p w14:paraId="77DBA452" w14:textId="77777777" w:rsidR="00467E2C" w:rsidRDefault="00467E2C" w:rsidP="006100FC">
      <w:pPr>
        <w:pBdr>
          <w:top w:val="nil"/>
          <w:left w:val="nil"/>
          <w:bottom w:val="nil"/>
          <w:right w:val="nil"/>
          <w:between w:val="nil"/>
        </w:pBdr>
        <w:contextualSpacing/>
        <w:rPr>
          <w:rFonts w:eastAsia="Palatino Linotype" w:cs="Palatino Linotype"/>
          <w:color w:val="000000"/>
          <w:szCs w:val="24"/>
        </w:rPr>
      </w:pPr>
    </w:p>
    <w:p w14:paraId="34755541" w14:textId="4C518057" w:rsidR="00581587" w:rsidRPr="00BB7F90" w:rsidRDefault="00564A00" w:rsidP="00581587">
      <w:pPr>
        <w:pBdr>
          <w:top w:val="nil"/>
          <w:left w:val="nil"/>
          <w:bottom w:val="nil"/>
          <w:right w:val="nil"/>
          <w:between w:val="nil"/>
        </w:pBdr>
        <w:contextualSpacing/>
        <w:rPr>
          <w:rFonts w:eastAsia="Palatino Linotype" w:cs="Palatino Linotype"/>
          <w:color w:val="000000"/>
          <w:szCs w:val="24"/>
        </w:rPr>
      </w:pPr>
      <w:r w:rsidRPr="00564A00">
        <w:rPr>
          <w:rFonts w:eastAsia="Palatino Linotype" w:cs="Palatino Linotype"/>
          <w:color w:val="000000"/>
          <w:szCs w:val="24"/>
        </w:rPr>
        <w:t>Así, con fundamento en los artículos 2 fracción II, 29, 36 fracciones I y II, 176, 178, 179, 181, 185</w:t>
      </w:r>
      <w:r>
        <w:rPr>
          <w:rFonts w:eastAsia="Palatino Linotype" w:cs="Palatino Linotype"/>
          <w:color w:val="000000"/>
          <w:szCs w:val="24"/>
        </w:rPr>
        <w:t xml:space="preserve"> </w:t>
      </w:r>
      <w:r w:rsidRPr="00564A00">
        <w:rPr>
          <w:rFonts w:eastAsia="Palatino Linotype" w:cs="Palatino Linotype"/>
          <w:color w:val="000000"/>
          <w:szCs w:val="24"/>
        </w:rPr>
        <w:t>fracción I, 186 y 188 de la Ley de Transparencia y Acceso a la Información Pública</w:t>
      </w:r>
      <w:r>
        <w:rPr>
          <w:rFonts w:eastAsia="Palatino Linotype" w:cs="Palatino Linotype"/>
          <w:color w:val="000000"/>
          <w:szCs w:val="24"/>
        </w:rPr>
        <w:t xml:space="preserve"> </w:t>
      </w:r>
      <w:r w:rsidRPr="00564A00">
        <w:rPr>
          <w:rFonts w:eastAsia="Palatino Linotype" w:cs="Palatino Linotype"/>
          <w:color w:val="000000"/>
          <w:szCs w:val="24"/>
        </w:rPr>
        <w:t>del Estado de México y Municipios de aplicación supletoria, 1, 81, 82 fracciones I y</w:t>
      </w:r>
      <w:r>
        <w:rPr>
          <w:rFonts w:eastAsia="Palatino Linotype" w:cs="Palatino Linotype"/>
          <w:color w:val="000000"/>
          <w:szCs w:val="24"/>
        </w:rPr>
        <w:t xml:space="preserve"> </w:t>
      </w:r>
      <w:r w:rsidRPr="00564A00">
        <w:rPr>
          <w:rFonts w:eastAsia="Palatino Linotype" w:cs="Palatino Linotype"/>
          <w:color w:val="000000"/>
          <w:szCs w:val="24"/>
        </w:rPr>
        <w:t>III, 119, 127, 128, 129, 133, y 137 de la Ley de Protección de Datos Personales en</w:t>
      </w:r>
      <w:r>
        <w:rPr>
          <w:rFonts w:eastAsia="Palatino Linotype" w:cs="Palatino Linotype"/>
          <w:color w:val="000000"/>
          <w:szCs w:val="24"/>
        </w:rPr>
        <w:t xml:space="preserve"> </w:t>
      </w:r>
      <w:r w:rsidRPr="00564A00">
        <w:rPr>
          <w:rFonts w:eastAsia="Palatino Linotype" w:cs="Palatino Linotype"/>
          <w:color w:val="000000"/>
          <w:szCs w:val="24"/>
        </w:rPr>
        <w:t xml:space="preserve">Posesión de Sujetos Obligados del Estado de México y Municipios, </w:t>
      </w:r>
      <w:r w:rsidR="004474F5">
        <w:rPr>
          <w:rFonts w:eastAsia="Palatino Linotype" w:cs="Palatino Linotype"/>
          <w:color w:val="000000"/>
          <w:szCs w:val="24"/>
        </w:rPr>
        <w:t>p</w:t>
      </w:r>
      <w:r w:rsidR="00581587" w:rsidRPr="006F2304">
        <w:rPr>
          <w:rFonts w:eastAsia="Palatino Linotype" w:cs="Palatino Linotype"/>
          <w:color w:val="000000"/>
          <w:szCs w:val="24"/>
        </w:rPr>
        <w:t xml:space="preserve">or lo </w:t>
      </w:r>
      <w:r w:rsidR="00581587"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11EA0C3A" w:rsidR="00581587" w:rsidRPr="00BB7F90" w:rsidRDefault="00581587" w:rsidP="00A537F4">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w:t>
      </w:r>
      <w:r w:rsidR="00A537F4" w:rsidRPr="00A537F4">
        <w:rPr>
          <w:rFonts w:eastAsia="Palatino Linotype" w:cs="Palatino Linotype"/>
          <w:color w:val="000000" w:themeColor="text1"/>
        </w:rPr>
        <w:t xml:space="preserve">Se </w:t>
      </w:r>
      <w:r w:rsidR="00006DF1" w:rsidRPr="008A6AC0">
        <w:rPr>
          <w:rFonts w:eastAsia="Palatino Linotype" w:cs="Palatino Linotype"/>
          <w:b/>
          <w:color w:val="000000"/>
          <w:szCs w:val="24"/>
        </w:rPr>
        <w:t xml:space="preserve">SOBRESEE </w:t>
      </w:r>
      <w:r w:rsidR="00006DF1" w:rsidRPr="008A6AC0">
        <w:rPr>
          <w:rFonts w:eastAsia="Palatino Linotype" w:cs="Palatino Linotype"/>
          <w:color w:val="000000"/>
          <w:szCs w:val="24"/>
        </w:rPr>
        <w:t xml:space="preserve">el recurso de revisión número </w:t>
      </w:r>
      <w:r w:rsidR="00006DF1">
        <w:rPr>
          <w:rFonts w:eastAsia="Palatino Linotype" w:cs="Palatino Linotype"/>
          <w:b/>
          <w:color w:val="000000"/>
          <w:szCs w:val="24"/>
        </w:rPr>
        <w:t>00970/INFOEM/IP/RR/2025</w:t>
      </w:r>
      <w:r w:rsidR="00006DF1" w:rsidRPr="008A6AC0">
        <w:rPr>
          <w:rFonts w:eastAsia="Palatino Linotype" w:cs="Palatino Linotype"/>
          <w:color w:val="000000"/>
          <w:szCs w:val="24"/>
        </w:rPr>
        <w:t xml:space="preserve"> por improcedente al actualizarse </w:t>
      </w:r>
      <w:r w:rsidR="00A537F4" w:rsidRPr="00A537F4">
        <w:rPr>
          <w:rFonts w:eastAsia="Palatino Linotype" w:cs="Palatino Linotype"/>
          <w:color w:val="000000" w:themeColor="text1"/>
        </w:rPr>
        <w:t>lo dispuesto en el artículo 139</w:t>
      </w:r>
      <w:r w:rsidR="00A537F4">
        <w:rPr>
          <w:rFonts w:eastAsia="Palatino Linotype" w:cs="Palatino Linotype"/>
          <w:color w:val="000000" w:themeColor="text1"/>
        </w:rPr>
        <w:t xml:space="preserve"> </w:t>
      </w:r>
      <w:r w:rsidR="00A537F4" w:rsidRPr="00A537F4">
        <w:rPr>
          <w:rFonts w:eastAsia="Palatino Linotype" w:cs="Palatino Linotype"/>
          <w:color w:val="000000" w:themeColor="text1"/>
        </w:rPr>
        <w:t>fracción III, en relación con el artículo 138 fracción II de la Ley de Protección de Datos</w:t>
      </w:r>
      <w:r w:rsidR="00A537F4">
        <w:rPr>
          <w:rFonts w:eastAsia="Palatino Linotype" w:cs="Palatino Linotype"/>
          <w:color w:val="000000" w:themeColor="text1"/>
        </w:rPr>
        <w:t xml:space="preserve"> </w:t>
      </w:r>
      <w:r w:rsidR="00A537F4" w:rsidRPr="00A537F4">
        <w:rPr>
          <w:rFonts w:eastAsia="Palatino Linotype" w:cs="Palatino Linotype"/>
          <w:color w:val="000000" w:themeColor="text1"/>
        </w:rPr>
        <w:t>Personales en Posesión de Sujetos Obligados del Estado de México y Municipios, en</w:t>
      </w:r>
      <w:r w:rsidR="00A537F4">
        <w:rPr>
          <w:rFonts w:eastAsia="Palatino Linotype" w:cs="Palatino Linotype"/>
          <w:color w:val="000000" w:themeColor="text1"/>
        </w:rPr>
        <w:t xml:space="preserve"> </w:t>
      </w:r>
      <w:r w:rsidR="00A537F4" w:rsidRPr="00A537F4">
        <w:rPr>
          <w:rFonts w:eastAsia="Palatino Linotype" w:cs="Palatino Linotype"/>
          <w:color w:val="000000" w:themeColor="text1"/>
        </w:rPr>
        <w:t xml:space="preserve">términos del </w:t>
      </w:r>
      <w:r w:rsidR="00A537F4" w:rsidRPr="00F2698E">
        <w:rPr>
          <w:rFonts w:eastAsia="Palatino Linotype" w:cs="Palatino Linotype"/>
          <w:b/>
          <w:bCs/>
          <w:color w:val="000000" w:themeColor="text1"/>
        </w:rPr>
        <w:t>Considerando TERCERO</w:t>
      </w:r>
      <w:r w:rsidR="00A537F4" w:rsidRPr="00A537F4">
        <w:rPr>
          <w:rFonts w:eastAsia="Palatino Linotype" w:cs="Palatino Linotype"/>
          <w:color w:val="000000" w:themeColor="text1"/>
        </w:rPr>
        <w:t xml:space="preserve"> de la presente </w:t>
      </w:r>
      <w:r w:rsidR="00F2698E">
        <w:rPr>
          <w:rFonts w:eastAsia="Palatino Linotype" w:cs="Palatino Linotype"/>
          <w:color w:val="000000" w:themeColor="text1"/>
        </w:rPr>
        <w:t>R</w:t>
      </w:r>
      <w:r w:rsidR="00A537F4" w:rsidRPr="00A537F4">
        <w:rPr>
          <w:rFonts w:eastAsia="Palatino Linotype" w:cs="Palatino Linotype"/>
          <w:color w:val="000000" w:themeColor="text1"/>
        </w:rPr>
        <w:t>esolución.</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10BF2476" w:rsidR="00581587" w:rsidRPr="00BB7F90" w:rsidRDefault="00581587" w:rsidP="00581587">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lastRenderedPageBreak/>
        <w:t>SEGUNDO.</w:t>
      </w:r>
      <w:r w:rsidRPr="00BB7F90">
        <w:rPr>
          <w:rFonts w:eastAsia="Palatino Linotype" w:cs="Palatino Linotype"/>
          <w:color w:val="000000"/>
          <w:szCs w:val="24"/>
        </w:rPr>
        <w:t xml:space="preserve"> </w:t>
      </w:r>
      <w:r w:rsidR="00B95165" w:rsidRPr="008A6AC0">
        <w:rPr>
          <w:rFonts w:eastAsia="Palatino Linotype" w:cs="Palatino Linotype"/>
          <w:b/>
          <w:szCs w:val="24"/>
        </w:rPr>
        <w:t>Notifíquese</w:t>
      </w:r>
      <w:r w:rsidR="00B95165"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26EEF856"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6C9B50DB" w14:textId="7CAA228A" w:rsidR="00DF4E49" w:rsidRPr="008A6AC0" w:rsidRDefault="00581587" w:rsidP="00BD1CBE">
      <w:pPr>
        <w:rPr>
          <w:rFonts w:eastAsia="Palatino Linotype" w:cs="Palatino Linotype"/>
          <w:szCs w:val="24"/>
        </w:rPr>
      </w:pPr>
      <w:r w:rsidRPr="00325BCB">
        <w:rPr>
          <w:rFonts w:eastAsia="Palatino Linotype" w:cs="Palatino Linotype"/>
          <w:b/>
          <w:color w:val="000000"/>
          <w:szCs w:val="24"/>
        </w:rPr>
        <w:t xml:space="preserve">TERCERO. </w:t>
      </w:r>
      <w:r w:rsidR="00DF4E49" w:rsidRPr="008A6AC0">
        <w:rPr>
          <w:rFonts w:eastAsia="Palatino Linotype" w:cs="Palatino Linotype"/>
          <w:b/>
          <w:szCs w:val="24"/>
        </w:rPr>
        <w:t>Notifíquese</w:t>
      </w:r>
      <w:r w:rsidR="00DF4E49">
        <w:rPr>
          <w:rFonts w:eastAsia="Palatino Linotype" w:cs="Palatino Linotype"/>
          <w:szCs w:val="24"/>
        </w:rPr>
        <w:t xml:space="preserve"> la presente resolución al</w:t>
      </w:r>
      <w:r w:rsidR="00DF4E49" w:rsidRPr="008A6AC0">
        <w:rPr>
          <w:rFonts w:eastAsia="Palatino Linotype" w:cs="Palatino Linotype"/>
          <w:szCs w:val="24"/>
        </w:rPr>
        <w:t xml:space="preserve"> Recurrente</w:t>
      </w:r>
      <w:r w:rsidR="00DF4E49" w:rsidRPr="008A6AC0">
        <w:rPr>
          <w:szCs w:val="24"/>
        </w:rPr>
        <w:t xml:space="preserve"> </w:t>
      </w:r>
      <w:r w:rsidR="00DF4E49" w:rsidRPr="008A6AC0">
        <w:rPr>
          <w:rFonts w:eastAsia="Palatino Linotype" w:cs="Palatino Linotype"/>
          <w:szCs w:val="24"/>
        </w:rPr>
        <w:t>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r w:rsidR="00BD1CBE">
        <w:rPr>
          <w:rFonts w:eastAsia="Palatino Linotype" w:cs="Palatino Linotype"/>
          <w:szCs w:val="24"/>
        </w:rPr>
        <w:t xml:space="preserve"> y</w:t>
      </w:r>
      <w:r w:rsidR="00BD1CBE" w:rsidRPr="00BD1CBE">
        <w:rPr>
          <w:rFonts w:eastAsia="Palatino Linotype" w:cs="Palatino Linotype"/>
          <w:szCs w:val="24"/>
        </w:rPr>
        <w:t xml:space="preserve"> 142 de la Ley</w:t>
      </w:r>
      <w:r w:rsidR="00BD1CBE">
        <w:rPr>
          <w:rFonts w:eastAsia="Palatino Linotype" w:cs="Palatino Linotype"/>
          <w:szCs w:val="24"/>
        </w:rPr>
        <w:t xml:space="preserve"> </w:t>
      </w:r>
      <w:r w:rsidR="00BD1CBE" w:rsidRPr="00BD1CBE">
        <w:rPr>
          <w:rFonts w:eastAsia="Palatino Linotype" w:cs="Palatino Linotype"/>
          <w:szCs w:val="24"/>
        </w:rPr>
        <w:t>de Protección de Datos Personales en Posesión de Sujetos Obligados del Estado de</w:t>
      </w:r>
      <w:r w:rsidR="00BD1CBE">
        <w:rPr>
          <w:rFonts w:eastAsia="Palatino Linotype" w:cs="Palatino Linotype"/>
          <w:szCs w:val="24"/>
        </w:rPr>
        <w:t xml:space="preserve"> </w:t>
      </w:r>
      <w:r w:rsidR="00BD1CBE" w:rsidRPr="00BD1CBE">
        <w:rPr>
          <w:rFonts w:eastAsia="Palatino Linotype" w:cs="Palatino Linotype"/>
          <w:szCs w:val="24"/>
        </w:rPr>
        <w:t>México y Municipios</w:t>
      </w:r>
      <w:r w:rsidR="00BD1CBE">
        <w:rPr>
          <w:rFonts w:eastAsia="Palatino Linotype" w:cs="Palatino Linotype"/>
          <w:szCs w:val="24"/>
        </w:rPr>
        <w:t>.</w:t>
      </w:r>
    </w:p>
    <w:p w14:paraId="579A62C6" w14:textId="1D79CCA2" w:rsidR="00581587" w:rsidRPr="00325BCB" w:rsidRDefault="00581587" w:rsidP="00581587">
      <w:pPr>
        <w:pBdr>
          <w:top w:val="nil"/>
          <w:left w:val="nil"/>
          <w:bottom w:val="nil"/>
          <w:right w:val="nil"/>
          <w:between w:val="nil"/>
        </w:pBdr>
        <w:rPr>
          <w:rFonts w:eastAsia="Palatino Linotype" w:cs="Palatino Linotype"/>
          <w:color w:val="000000"/>
          <w:szCs w:val="24"/>
        </w:rPr>
      </w:pPr>
    </w:p>
    <w:p w14:paraId="20573BFF" w14:textId="38434D47" w:rsidR="00A970D5" w:rsidRPr="006922F5" w:rsidRDefault="005A45B1" w:rsidP="00453E0C">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E2232B">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8E164C">
        <w:rPr>
          <w:rFonts w:eastAsia="Palatino Linotype" w:cs="Palatino Linotype"/>
          <w:color w:val="000000"/>
          <w:szCs w:val="24"/>
        </w:rPr>
        <w:t xml:space="preserve">DÉCIMA </w:t>
      </w:r>
      <w:r w:rsidR="00382367">
        <w:rPr>
          <w:rFonts w:eastAsia="Palatino Linotype" w:cs="Palatino Linotype"/>
          <w:color w:val="000000"/>
          <w:szCs w:val="24"/>
        </w:rPr>
        <w:t>CUARTA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8E164C">
        <w:rPr>
          <w:rFonts w:eastAsia="Palatino Linotype" w:cs="Palatino Linotype"/>
          <w:color w:val="000000"/>
          <w:szCs w:val="24"/>
        </w:rPr>
        <w:t>VEINTI</w:t>
      </w:r>
      <w:r w:rsidR="00382367">
        <w:rPr>
          <w:rFonts w:eastAsia="Palatino Linotype" w:cs="Palatino Linotype"/>
          <w:color w:val="000000"/>
          <w:szCs w:val="24"/>
        </w:rPr>
        <w:t>TRÉS DE ABRIL</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E31FF1">
        <w:rPr>
          <w:rFonts w:eastAsia="Palatino Linotype" w:cs="Palatino Linotype"/>
          <w:color w:val="000000"/>
          <w:szCs w:val="24"/>
        </w:rPr>
        <w:t>-----</w:t>
      </w:r>
      <w:r w:rsidR="00E2232B">
        <w:rPr>
          <w:rFonts w:eastAsia="Palatino Linotype" w:cs="Palatino Linotype"/>
          <w:color w:val="000000"/>
          <w:szCs w:val="24"/>
        </w:rPr>
        <w:t>----------------------------------------------------------------------------------------------------------------------------------------------------------------------------------------------------------------------------</w:t>
      </w:r>
      <w:r w:rsidR="006269BE">
        <w:rPr>
          <w:rFonts w:eastAsia="Palatino Linotype" w:cs="Palatino Linotype"/>
          <w:color w:val="000000"/>
          <w:szCs w:val="24"/>
        </w:rPr>
        <w:t>---------------------------------------------------------------------------------------------------------------------</w:t>
      </w:r>
    </w:p>
    <w:p w14:paraId="4DA57669" w14:textId="77777777" w:rsidR="00A970D5" w:rsidRPr="004B7011" w:rsidRDefault="44E9108F" w:rsidP="00453E0C">
      <w:pPr>
        <w:pBdr>
          <w:top w:val="nil"/>
          <w:left w:val="nil"/>
          <w:bottom w:val="nil"/>
          <w:right w:val="nil"/>
          <w:between w:val="nil"/>
        </w:pBdr>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712F4" w14:textId="77777777" w:rsidR="006973C6" w:rsidRDefault="006973C6" w:rsidP="00F2498E">
      <w:pPr>
        <w:spacing w:line="240" w:lineRule="auto"/>
      </w:pPr>
      <w:r>
        <w:separator/>
      </w:r>
    </w:p>
  </w:endnote>
  <w:endnote w:type="continuationSeparator" w:id="0">
    <w:p w14:paraId="182C7159" w14:textId="77777777" w:rsidR="006973C6" w:rsidRDefault="006973C6" w:rsidP="00F2498E">
      <w:pPr>
        <w:spacing w:line="240" w:lineRule="auto"/>
      </w:pPr>
      <w:r>
        <w:continuationSeparator/>
      </w:r>
    </w:p>
  </w:endnote>
  <w:endnote w:type="continuationNotice" w:id="1">
    <w:p w14:paraId="6B6B27CF" w14:textId="77777777" w:rsidR="006973C6" w:rsidRDefault="006973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A4523B" w:rsidRPr="00871A91" w:rsidRDefault="00A452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1459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14590">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A4523B" w:rsidRPr="00871A91" w:rsidRDefault="00A4523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1459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14590">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FB142" w14:textId="77777777" w:rsidR="006973C6" w:rsidRDefault="006973C6" w:rsidP="00F2498E">
      <w:pPr>
        <w:spacing w:line="240" w:lineRule="auto"/>
      </w:pPr>
      <w:r>
        <w:separator/>
      </w:r>
    </w:p>
  </w:footnote>
  <w:footnote w:type="continuationSeparator" w:id="0">
    <w:p w14:paraId="7E715727" w14:textId="77777777" w:rsidR="006973C6" w:rsidRDefault="006973C6" w:rsidP="00F2498E">
      <w:pPr>
        <w:spacing w:line="240" w:lineRule="auto"/>
      </w:pPr>
      <w:r>
        <w:continuationSeparator/>
      </w:r>
    </w:p>
  </w:footnote>
  <w:footnote w:type="continuationNotice" w:id="1">
    <w:p w14:paraId="17D4B0F0" w14:textId="77777777" w:rsidR="006973C6" w:rsidRDefault="006973C6">
      <w:pPr>
        <w:spacing w:line="240" w:lineRule="auto"/>
      </w:pPr>
    </w:p>
  </w:footnote>
  <w:footnote w:id="2">
    <w:p w14:paraId="2E08D5B1" w14:textId="77777777" w:rsidR="00D34314" w:rsidRDefault="00D34314" w:rsidP="00D34314">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3">
    <w:p w14:paraId="23FAC09E" w14:textId="77777777" w:rsidR="00D34314" w:rsidRPr="0027331A" w:rsidRDefault="00D34314" w:rsidP="00D34314">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A4523B" w:rsidRDefault="0081459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4523B" w:rsidRPr="00B17577" w14:paraId="37B9EBDE" w14:textId="77777777" w:rsidTr="003938ED">
      <w:trPr>
        <w:trHeight w:val="227"/>
      </w:trPr>
      <w:tc>
        <w:tcPr>
          <w:tcW w:w="5103" w:type="dxa"/>
          <w:hideMark/>
        </w:tcPr>
        <w:p w14:paraId="4964FBC5" w14:textId="54CDA645" w:rsidR="00A4523B" w:rsidRPr="00096248" w:rsidRDefault="00A4523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161DC56" w:rsidR="00A4523B" w:rsidRPr="00096248" w:rsidRDefault="00A4523B" w:rsidP="00011C4D">
          <w:pPr>
            <w:spacing w:after="120" w:line="240" w:lineRule="auto"/>
            <w:ind w:right="71"/>
            <w:jc w:val="right"/>
            <w:rPr>
              <w:rFonts w:cs="Arial"/>
              <w:b/>
              <w:szCs w:val="24"/>
            </w:rPr>
          </w:pPr>
          <w:r>
            <w:rPr>
              <w:rFonts w:cs="Arial"/>
              <w:b/>
              <w:bCs/>
              <w:szCs w:val="24"/>
            </w:rPr>
            <w:t>00970/INFOEM/IP/RR/2025</w:t>
          </w:r>
        </w:p>
      </w:tc>
    </w:tr>
    <w:tr w:rsidR="00A4523B" w14:paraId="7591D3C9" w14:textId="77777777" w:rsidTr="003938ED">
      <w:trPr>
        <w:trHeight w:val="242"/>
      </w:trPr>
      <w:tc>
        <w:tcPr>
          <w:tcW w:w="5103" w:type="dxa"/>
          <w:hideMark/>
        </w:tcPr>
        <w:p w14:paraId="729A65A8" w14:textId="77777777" w:rsidR="00A4523B" w:rsidRPr="00096248" w:rsidRDefault="00A4523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BB5CF57" w:rsidR="00A4523B" w:rsidRPr="00096248" w:rsidRDefault="00A4523B" w:rsidP="00011C4D">
          <w:pPr>
            <w:spacing w:after="120" w:line="240" w:lineRule="auto"/>
            <w:ind w:left="-81" w:right="71"/>
            <w:jc w:val="right"/>
            <w:rPr>
              <w:rFonts w:cs="Arial"/>
              <w:szCs w:val="24"/>
            </w:rPr>
          </w:pPr>
          <w:r>
            <w:rPr>
              <w:rFonts w:cs="Arial"/>
              <w:szCs w:val="24"/>
            </w:rPr>
            <w:t>Ayuntamiento de Chicoloapan</w:t>
          </w:r>
        </w:p>
      </w:tc>
    </w:tr>
    <w:tr w:rsidR="00A4523B" w:rsidRPr="00F63239" w14:paraId="037E914D" w14:textId="77777777" w:rsidTr="003938ED">
      <w:trPr>
        <w:trHeight w:val="342"/>
      </w:trPr>
      <w:tc>
        <w:tcPr>
          <w:tcW w:w="5103" w:type="dxa"/>
          <w:hideMark/>
        </w:tcPr>
        <w:p w14:paraId="7676B68F" w14:textId="64D69EAF" w:rsidR="00A4523B" w:rsidRPr="00096248" w:rsidRDefault="00A4523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A4523B" w:rsidRDefault="00A4523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A4523B" w:rsidRPr="00711916" w:rsidRDefault="00A4523B" w:rsidP="00011C4D">
          <w:pPr>
            <w:spacing w:after="120" w:line="240" w:lineRule="auto"/>
            <w:ind w:left="-486" w:right="71" w:firstLine="567"/>
            <w:jc w:val="right"/>
            <w:rPr>
              <w:rFonts w:cs="Arial"/>
              <w:sz w:val="2"/>
              <w:szCs w:val="2"/>
            </w:rPr>
          </w:pPr>
        </w:p>
      </w:tc>
    </w:tr>
  </w:tbl>
  <w:p w14:paraId="2998DBFD" w14:textId="25A9F426" w:rsidR="00A4523B" w:rsidRPr="00871A91" w:rsidRDefault="0081459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A4523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A4523B" w14:paraId="0F9FE9B6" w14:textId="77777777" w:rsidTr="70652167">
      <w:trPr>
        <w:trHeight w:val="227"/>
      </w:trPr>
      <w:tc>
        <w:tcPr>
          <w:tcW w:w="5103" w:type="dxa"/>
          <w:hideMark/>
        </w:tcPr>
        <w:p w14:paraId="6D1D9D71" w14:textId="11150E5A" w:rsidR="00A4523B" w:rsidRPr="00663A37" w:rsidRDefault="00A4523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DE4A5E0" w:rsidR="00A4523B" w:rsidRPr="00C81ECD" w:rsidRDefault="00A4523B" w:rsidP="00011C4D">
          <w:pPr>
            <w:spacing w:after="120" w:line="240" w:lineRule="auto"/>
            <w:ind w:left="-486" w:right="68" w:firstLine="558"/>
            <w:jc w:val="right"/>
            <w:rPr>
              <w:rFonts w:cs="Arial"/>
              <w:b/>
              <w:szCs w:val="24"/>
            </w:rPr>
          </w:pPr>
          <w:r>
            <w:rPr>
              <w:rFonts w:cs="Arial"/>
              <w:b/>
              <w:bCs/>
              <w:szCs w:val="24"/>
            </w:rPr>
            <w:t>00970/INFOEM/IP/RR/2025</w:t>
          </w:r>
        </w:p>
      </w:tc>
    </w:tr>
    <w:tr w:rsidR="00A4523B" w:rsidRPr="001F57CD" w14:paraId="1377D264" w14:textId="77777777" w:rsidTr="70652167">
      <w:trPr>
        <w:trHeight w:val="196"/>
      </w:trPr>
      <w:tc>
        <w:tcPr>
          <w:tcW w:w="5103" w:type="dxa"/>
          <w:hideMark/>
        </w:tcPr>
        <w:p w14:paraId="04D597A1" w14:textId="77777777" w:rsidR="00A4523B" w:rsidRPr="00663A37" w:rsidRDefault="00A4523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5DB192C8" w:rsidR="00A4523B" w:rsidRPr="00663A37" w:rsidRDefault="00814590" w:rsidP="70652167">
          <w:pPr>
            <w:spacing w:after="120" w:line="240" w:lineRule="auto"/>
            <w:ind w:right="68"/>
            <w:jc w:val="right"/>
            <w:rPr>
              <w:rFonts w:cs="Arial"/>
              <w:lang w:val="es-ES"/>
            </w:rPr>
          </w:pPr>
          <w:r>
            <w:rPr>
              <w:rFonts w:cs="Arial"/>
              <w:lang w:val="es-ES"/>
            </w:rPr>
            <w:t>XXXXXXXXXXXXXXXX</w:t>
          </w:r>
        </w:p>
      </w:tc>
    </w:tr>
    <w:tr w:rsidR="00A4523B" w14:paraId="4DC11993" w14:textId="77777777" w:rsidTr="70652167">
      <w:trPr>
        <w:trHeight w:val="242"/>
      </w:trPr>
      <w:tc>
        <w:tcPr>
          <w:tcW w:w="5103" w:type="dxa"/>
          <w:hideMark/>
        </w:tcPr>
        <w:p w14:paraId="76CEF1B5" w14:textId="77777777" w:rsidR="00A4523B" w:rsidRPr="00663A37" w:rsidRDefault="00A4523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34714BA0" w:rsidR="00A4523B" w:rsidRPr="00663A37" w:rsidRDefault="00A4523B" w:rsidP="00771E23">
          <w:pPr>
            <w:spacing w:after="120" w:line="240" w:lineRule="auto"/>
            <w:ind w:left="-70" w:right="68"/>
            <w:jc w:val="right"/>
            <w:rPr>
              <w:rFonts w:cs="Arial"/>
              <w:szCs w:val="24"/>
            </w:rPr>
          </w:pPr>
          <w:r>
            <w:rPr>
              <w:rFonts w:cs="Arial"/>
              <w:szCs w:val="24"/>
            </w:rPr>
            <w:t>Ayuntamiento de Chicoloapan</w:t>
          </w:r>
        </w:p>
      </w:tc>
    </w:tr>
    <w:tr w:rsidR="00A4523B" w14:paraId="5C2B511D" w14:textId="77777777" w:rsidTr="70652167">
      <w:trPr>
        <w:trHeight w:val="342"/>
      </w:trPr>
      <w:tc>
        <w:tcPr>
          <w:tcW w:w="5103" w:type="dxa"/>
          <w:hideMark/>
        </w:tcPr>
        <w:p w14:paraId="03FEF68C" w14:textId="45E91CF4" w:rsidR="00A4523B" w:rsidRPr="00663A37" w:rsidRDefault="00A4523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A4523B" w:rsidRPr="00663A37" w:rsidRDefault="00A4523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A4523B" w:rsidRPr="00871A91" w:rsidRDefault="0081459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A4523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F84357"/>
    <w:multiLevelType w:val="hybridMultilevel"/>
    <w:tmpl w:val="E99CC5DE"/>
    <w:lvl w:ilvl="0" w:tplc="D19602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2E2229"/>
    <w:multiLevelType w:val="hybridMultilevel"/>
    <w:tmpl w:val="6CF2FB12"/>
    <w:lvl w:ilvl="0" w:tplc="D19602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4211E2"/>
    <w:multiLevelType w:val="hybridMultilevel"/>
    <w:tmpl w:val="90883C80"/>
    <w:lvl w:ilvl="0" w:tplc="80F246A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8E1712"/>
    <w:multiLevelType w:val="multilevel"/>
    <w:tmpl w:val="3C9E01D8"/>
    <w:styleLink w:val="Listaactual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6" w15:restartNumberingAfterBreak="0">
    <w:nsid w:val="2F92240A"/>
    <w:multiLevelType w:val="hybridMultilevel"/>
    <w:tmpl w:val="B90EE490"/>
    <w:lvl w:ilvl="0" w:tplc="826E3FF2">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537206A1"/>
    <w:multiLevelType w:val="multilevel"/>
    <w:tmpl w:val="A09E56E6"/>
    <w:styleLink w:val="Listaactual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2005991"/>
    <w:multiLevelType w:val="multilevel"/>
    <w:tmpl w:val="A0A2EAC4"/>
    <w:styleLink w:val="Listaactual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312908"/>
    <w:multiLevelType w:val="hybridMultilevel"/>
    <w:tmpl w:val="53AED1D8"/>
    <w:lvl w:ilvl="0" w:tplc="2D6CD61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62149EF"/>
    <w:multiLevelType w:val="hybridMultilevel"/>
    <w:tmpl w:val="25660E40"/>
    <w:lvl w:ilvl="0" w:tplc="826E3FF2">
      <w:start w:val="1"/>
      <w:numFmt w:val="bullet"/>
      <w:lvlText w:val=""/>
      <w:lvlJc w:val="left"/>
      <w:pPr>
        <w:ind w:left="1276" w:hanging="425"/>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E13F0A"/>
    <w:multiLevelType w:val="hybridMultilevel"/>
    <w:tmpl w:val="86BA110A"/>
    <w:lvl w:ilvl="0" w:tplc="249AB4C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7"/>
  </w:num>
  <w:num w:numId="2">
    <w:abstractNumId w:val="43"/>
  </w:num>
  <w:num w:numId="3">
    <w:abstractNumId w:val="13"/>
  </w:num>
  <w:num w:numId="4">
    <w:abstractNumId w:val="56"/>
  </w:num>
  <w:num w:numId="5">
    <w:abstractNumId w:val="6"/>
  </w:num>
  <w:num w:numId="6">
    <w:abstractNumId w:val="46"/>
  </w:num>
  <w:num w:numId="7">
    <w:abstractNumId w:val="12"/>
  </w:num>
  <w:num w:numId="8">
    <w:abstractNumId w:val="4"/>
  </w:num>
  <w:num w:numId="9">
    <w:abstractNumId w:val="24"/>
  </w:num>
  <w:num w:numId="10">
    <w:abstractNumId w:val="25"/>
  </w:num>
  <w:num w:numId="11">
    <w:abstractNumId w:val="60"/>
  </w:num>
  <w:num w:numId="12">
    <w:abstractNumId w:val="54"/>
  </w:num>
  <w:num w:numId="13">
    <w:abstractNumId w:val="36"/>
  </w:num>
  <w:num w:numId="14">
    <w:abstractNumId w:val="42"/>
  </w:num>
  <w:num w:numId="15">
    <w:abstractNumId w:val="20"/>
  </w:num>
  <w:num w:numId="16">
    <w:abstractNumId w:val="35"/>
  </w:num>
  <w:num w:numId="17">
    <w:abstractNumId w:val="15"/>
  </w:num>
  <w:num w:numId="18">
    <w:abstractNumId w:val="8"/>
  </w:num>
  <w:num w:numId="19">
    <w:abstractNumId w:val="9"/>
  </w:num>
  <w:num w:numId="20">
    <w:abstractNumId w:val="14"/>
  </w:num>
  <w:num w:numId="21">
    <w:abstractNumId w:val="28"/>
  </w:num>
  <w:num w:numId="22">
    <w:abstractNumId w:val="3"/>
  </w:num>
  <w:num w:numId="23">
    <w:abstractNumId w:val="39"/>
  </w:num>
  <w:num w:numId="24">
    <w:abstractNumId w:val="45"/>
  </w:num>
  <w:num w:numId="25">
    <w:abstractNumId w:val="55"/>
  </w:num>
  <w:num w:numId="26">
    <w:abstractNumId w:val="22"/>
  </w:num>
  <w:num w:numId="27">
    <w:abstractNumId w:val="50"/>
  </w:num>
  <w:num w:numId="28">
    <w:abstractNumId w:val="31"/>
  </w:num>
  <w:num w:numId="29">
    <w:abstractNumId w:val="27"/>
  </w:num>
  <w:num w:numId="30">
    <w:abstractNumId w:val="16"/>
  </w:num>
  <w:num w:numId="31">
    <w:abstractNumId w:val="40"/>
  </w:num>
  <w:num w:numId="32">
    <w:abstractNumId w:val="44"/>
  </w:num>
  <w:num w:numId="33">
    <w:abstractNumId w:val="7"/>
  </w:num>
  <w:num w:numId="34">
    <w:abstractNumId w:val="58"/>
  </w:num>
  <w:num w:numId="35">
    <w:abstractNumId w:val="61"/>
  </w:num>
  <w:num w:numId="36">
    <w:abstractNumId w:val="53"/>
  </w:num>
  <w:num w:numId="37">
    <w:abstractNumId w:val="10"/>
  </w:num>
  <w:num w:numId="38">
    <w:abstractNumId w:val="51"/>
  </w:num>
  <w:num w:numId="39">
    <w:abstractNumId w:val="11"/>
  </w:num>
  <w:num w:numId="40">
    <w:abstractNumId w:val="48"/>
  </w:num>
  <w:num w:numId="41">
    <w:abstractNumId w:val="57"/>
  </w:num>
  <w:num w:numId="42">
    <w:abstractNumId w:val="0"/>
  </w:num>
  <w:num w:numId="43">
    <w:abstractNumId w:val="2"/>
  </w:num>
  <w:num w:numId="44">
    <w:abstractNumId w:val="33"/>
  </w:num>
  <w:num w:numId="45">
    <w:abstractNumId w:val="21"/>
  </w:num>
  <w:num w:numId="46">
    <w:abstractNumId w:val="32"/>
  </w:num>
  <w:num w:numId="47">
    <w:abstractNumId w:val="59"/>
  </w:num>
  <w:num w:numId="48">
    <w:abstractNumId w:val="30"/>
  </w:num>
  <w:num w:numId="49">
    <w:abstractNumId w:val="62"/>
  </w:num>
  <w:num w:numId="50">
    <w:abstractNumId w:val="19"/>
  </w:num>
  <w:num w:numId="51">
    <w:abstractNumId w:val="34"/>
  </w:num>
  <w:num w:numId="52">
    <w:abstractNumId w:val="41"/>
  </w:num>
  <w:num w:numId="53">
    <w:abstractNumId w:val="29"/>
  </w:num>
  <w:num w:numId="54">
    <w:abstractNumId w:val="1"/>
  </w:num>
  <w:num w:numId="55">
    <w:abstractNumId w:val="5"/>
  </w:num>
  <w:num w:numId="56">
    <w:abstractNumId w:val="23"/>
  </w:num>
  <w:num w:numId="57">
    <w:abstractNumId w:val="17"/>
  </w:num>
  <w:num w:numId="58">
    <w:abstractNumId w:val="26"/>
  </w:num>
  <w:num w:numId="59">
    <w:abstractNumId w:val="38"/>
  </w:num>
  <w:num w:numId="60">
    <w:abstractNumId w:val="52"/>
  </w:num>
  <w:num w:numId="61">
    <w:abstractNumId w:val="49"/>
  </w:num>
  <w:num w:numId="62">
    <w:abstractNumId w:val="63"/>
  </w:num>
  <w:num w:numId="63">
    <w:abstractNumId w:val="18"/>
  </w:num>
  <w:num w:numId="6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0EAB"/>
    <w:rsid w:val="000024F0"/>
    <w:rsid w:val="00002C6A"/>
    <w:rsid w:val="00003412"/>
    <w:rsid w:val="000034AA"/>
    <w:rsid w:val="000037B8"/>
    <w:rsid w:val="00003F45"/>
    <w:rsid w:val="00004014"/>
    <w:rsid w:val="00004479"/>
    <w:rsid w:val="00004B62"/>
    <w:rsid w:val="00005965"/>
    <w:rsid w:val="0000665B"/>
    <w:rsid w:val="00006DF1"/>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3FFA"/>
    <w:rsid w:val="00015487"/>
    <w:rsid w:val="000154CA"/>
    <w:rsid w:val="00016B50"/>
    <w:rsid w:val="000171BE"/>
    <w:rsid w:val="00020325"/>
    <w:rsid w:val="00021122"/>
    <w:rsid w:val="00021165"/>
    <w:rsid w:val="00021A08"/>
    <w:rsid w:val="000221D0"/>
    <w:rsid w:val="00022432"/>
    <w:rsid w:val="0002287F"/>
    <w:rsid w:val="000230AC"/>
    <w:rsid w:val="000232DA"/>
    <w:rsid w:val="00023335"/>
    <w:rsid w:val="0002356F"/>
    <w:rsid w:val="00024A6D"/>
    <w:rsid w:val="00025560"/>
    <w:rsid w:val="00025773"/>
    <w:rsid w:val="00026582"/>
    <w:rsid w:val="00027B04"/>
    <w:rsid w:val="00027DA8"/>
    <w:rsid w:val="00027EA7"/>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3EDD"/>
    <w:rsid w:val="00054689"/>
    <w:rsid w:val="0005480B"/>
    <w:rsid w:val="00054F6A"/>
    <w:rsid w:val="00055858"/>
    <w:rsid w:val="00055891"/>
    <w:rsid w:val="00055C90"/>
    <w:rsid w:val="000564B5"/>
    <w:rsid w:val="000565EE"/>
    <w:rsid w:val="00056D5F"/>
    <w:rsid w:val="00057148"/>
    <w:rsid w:val="0005726D"/>
    <w:rsid w:val="0005759C"/>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ADF"/>
    <w:rsid w:val="00072FF9"/>
    <w:rsid w:val="000739AF"/>
    <w:rsid w:val="00074118"/>
    <w:rsid w:val="00075586"/>
    <w:rsid w:val="00075997"/>
    <w:rsid w:val="00075D5E"/>
    <w:rsid w:val="00075FDC"/>
    <w:rsid w:val="00076332"/>
    <w:rsid w:val="00077748"/>
    <w:rsid w:val="00077A55"/>
    <w:rsid w:val="00077B53"/>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13F6"/>
    <w:rsid w:val="00091855"/>
    <w:rsid w:val="00092681"/>
    <w:rsid w:val="00092B31"/>
    <w:rsid w:val="00092D82"/>
    <w:rsid w:val="0009320C"/>
    <w:rsid w:val="00093272"/>
    <w:rsid w:val="0009328A"/>
    <w:rsid w:val="0009397B"/>
    <w:rsid w:val="000944AF"/>
    <w:rsid w:val="00094B23"/>
    <w:rsid w:val="00094FD7"/>
    <w:rsid w:val="000951B9"/>
    <w:rsid w:val="00095B72"/>
    <w:rsid w:val="00095F45"/>
    <w:rsid w:val="0009609D"/>
    <w:rsid w:val="00096248"/>
    <w:rsid w:val="000962AC"/>
    <w:rsid w:val="0009686C"/>
    <w:rsid w:val="0009694F"/>
    <w:rsid w:val="000970B5"/>
    <w:rsid w:val="00097898"/>
    <w:rsid w:val="00097BFD"/>
    <w:rsid w:val="000A00B6"/>
    <w:rsid w:val="000A00BB"/>
    <w:rsid w:val="000A02E0"/>
    <w:rsid w:val="000A110B"/>
    <w:rsid w:val="000A1377"/>
    <w:rsid w:val="000A187D"/>
    <w:rsid w:val="000A1D0D"/>
    <w:rsid w:val="000A1D2C"/>
    <w:rsid w:val="000A2323"/>
    <w:rsid w:val="000A2CA6"/>
    <w:rsid w:val="000A2F65"/>
    <w:rsid w:val="000A3F41"/>
    <w:rsid w:val="000A4202"/>
    <w:rsid w:val="000A445D"/>
    <w:rsid w:val="000A4BDB"/>
    <w:rsid w:val="000A53E1"/>
    <w:rsid w:val="000A58A2"/>
    <w:rsid w:val="000A5EA1"/>
    <w:rsid w:val="000A6F53"/>
    <w:rsid w:val="000A7D80"/>
    <w:rsid w:val="000B117C"/>
    <w:rsid w:val="000B1A2E"/>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416A"/>
    <w:rsid w:val="000C51AF"/>
    <w:rsid w:val="000C539D"/>
    <w:rsid w:val="000C568A"/>
    <w:rsid w:val="000C61A9"/>
    <w:rsid w:val="000C661C"/>
    <w:rsid w:val="000C703C"/>
    <w:rsid w:val="000C71F4"/>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7340"/>
    <w:rsid w:val="000D772A"/>
    <w:rsid w:val="000E06A3"/>
    <w:rsid w:val="000E0D32"/>
    <w:rsid w:val="000E195F"/>
    <w:rsid w:val="000E1FD4"/>
    <w:rsid w:val="000E27CE"/>
    <w:rsid w:val="000E3487"/>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4E1"/>
    <w:rsid w:val="000F4958"/>
    <w:rsid w:val="000F4E2A"/>
    <w:rsid w:val="000F547D"/>
    <w:rsid w:val="000F54F6"/>
    <w:rsid w:val="000F7D93"/>
    <w:rsid w:val="000F7EA7"/>
    <w:rsid w:val="001011B2"/>
    <w:rsid w:val="001011F9"/>
    <w:rsid w:val="0010147E"/>
    <w:rsid w:val="0010149D"/>
    <w:rsid w:val="0010153C"/>
    <w:rsid w:val="00102165"/>
    <w:rsid w:val="0010239B"/>
    <w:rsid w:val="0010303E"/>
    <w:rsid w:val="00103271"/>
    <w:rsid w:val="00103690"/>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422"/>
    <w:rsid w:val="0011295F"/>
    <w:rsid w:val="001141AE"/>
    <w:rsid w:val="00114B1E"/>
    <w:rsid w:val="00114F1E"/>
    <w:rsid w:val="00115495"/>
    <w:rsid w:val="0011610D"/>
    <w:rsid w:val="00116B11"/>
    <w:rsid w:val="00116E4B"/>
    <w:rsid w:val="00116F6B"/>
    <w:rsid w:val="001171C3"/>
    <w:rsid w:val="001171FF"/>
    <w:rsid w:val="00121552"/>
    <w:rsid w:val="00121842"/>
    <w:rsid w:val="00121B19"/>
    <w:rsid w:val="00121BF4"/>
    <w:rsid w:val="00121F46"/>
    <w:rsid w:val="001235A0"/>
    <w:rsid w:val="00123D0B"/>
    <w:rsid w:val="00124B26"/>
    <w:rsid w:val="0012508E"/>
    <w:rsid w:val="001264B3"/>
    <w:rsid w:val="00130248"/>
    <w:rsid w:val="00130C18"/>
    <w:rsid w:val="00131C40"/>
    <w:rsid w:val="00131C6C"/>
    <w:rsid w:val="00131F2D"/>
    <w:rsid w:val="001321ED"/>
    <w:rsid w:val="0013347A"/>
    <w:rsid w:val="00133F26"/>
    <w:rsid w:val="0013462D"/>
    <w:rsid w:val="00135B9F"/>
    <w:rsid w:val="001360B8"/>
    <w:rsid w:val="0013622A"/>
    <w:rsid w:val="0013657B"/>
    <w:rsid w:val="00136A94"/>
    <w:rsid w:val="00140181"/>
    <w:rsid w:val="0014092A"/>
    <w:rsid w:val="00140A63"/>
    <w:rsid w:val="00141661"/>
    <w:rsid w:val="00142773"/>
    <w:rsid w:val="00142AF7"/>
    <w:rsid w:val="00142D35"/>
    <w:rsid w:val="00143916"/>
    <w:rsid w:val="00143E8A"/>
    <w:rsid w:val="00143FC6"/>
    <w:rsid w:val="00144072"/>
    <w:rsid w:val="00144955"/>
    <w:rsid w:val="00144A6E"/>
    <w:rsid w:val="00144ABF"/>
    <w:rsid w:val="00144AC7"/>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3A77"/>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2DE3"/>
    <w:rsid w:val="001748CB"/>
    <w:rsid w:val="0017523B"/>
    <w:rsid w:val="00175B42"/>
    <w:rsid w:val="0017606D"/>
    <w:rsid w:val="0017633C"/>
    <w:rsid w:val="00176522"/>
    <w:rsid w:val="00176CA8"/>
    <w:rsid w:val="00177325"/>
    <w:rsid w:val="00177C5F"/>
    <w:rsid w:val="00177D39"/>
    <w:rsid w:val="00177F85"/>
    <w:rsid w:val="001809A8"/>
    <w:rsid w:val="00180C5F"/>
    <w:rsid w:val="001819E8"/>
    <w:rsid w:val="00181A06"/>
    <w:rsid w:val="00181A9D"/>
    <w:rsid w:val="001823E3"/>
    <w:rsid w:val="00182FC0"/>
    <w:rsid w:val="001834D9"/>
    <w:rsid w:val="001835B7"/>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58D6"/>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64E"/>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2ECD"/>
    <w:rsid w:val="001C3145"/>
    <w:rsid w:val="001C3387"/>
    <w:rsid w:val="001C4A71"/>
    <w:rsid w:val="001C4CBF"/>
    <w:rsid w:val="001C54A1"/>
    <w:rsid w:val="001C5CD0"/>
    <w:rsid w:val="001C6C3D"/>
    <w:rsid w:val="001C72C0"/>
    <w:rsid w:val="001C7347"/>
    <w:rsid w:val="001C7400"/>
    <w:rsid w:val="001C7697"/>
    <w:rsid w:val="001C7C31"/>
    <w:rsid w:val="001D1ADA"/>
    <w:rsid w:val="001D1B77"/>
    <w:rsid w:val="001D225B"/>
    <w:rsid w:val="001D32FC"/>
    <w:rsid w:val="001D3563"/>
    <w:rsid w:val="001D3687"/>
    <w:rsid w:val="001D3EE2"/>
    <w:rsid w:val="001D41E0"/>
    <w:rsid w:val="001D4382"/>
    <w:rsid w:val="001D4C36"/>
    <w:rsid w:val="001D4CB2"/>
    <w:rsid w:val="001D660A"/>
    <w:rsid w:val="001D6CA8"/>
    <w:rsid w:val="001D721F"/>
    <w:rsid w:val="001D73AD"/>
    <w:rsid w:val="001D74DC"/>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5CC"/>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B4F"/>
    <w:rsid w:val="001F5E58"/>
    <w:rsid w:val="001F6270"/>
    <w:rsid w:val="001F65BE"/>
    <w:rsid w:val="001F66B9"/>
    <w:rsid w:val="001F7890"/>
    <w:rsid w:val="001F7D76"/>
    <w:rsid w:val="001F7D9A"/>
    <w:rsid w:val="00200FAD"/>
    <w:rsid w:val="00201454"/>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2AC3"/>
    <w:rsid w:val="0021327B"/>
    <w:rsid w:val="002132F2"/>
    <w:rsid w:val="00213E17"/>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BC7"/>
    <w:rsid w:val="00234E3C"/>
    <w:rsid w:val="0023573F"/>
    <w:rsid w:val="002361D0"/>
    <w:rsid w:val="00236B9A"/>
    <w:rsid w:val="002372F0"/>
    <w:rsid w:val="00240046"/>
    <w:rsid w:val="00241201"/>
    <w:rsid w:val="002423EA"/>
    <w:rsid w:val="00242971"/>
    <w:rsid w:val="002432E1"/>
    <w:rsid w:val="00243315"/>
    <w:rsid w:val="00243B44"/>
    <w:rsid w:val="00243D7F"/>
    <w:rsid w:val="002454DC"/>
    <w:rsid w:val="00245AC1"/>
    <w:rsid w:val="00246269"/>
    <w:rsid w:val="00247588"/>
    <w:rsid w:val="002475C3"/>
    <w:rsid w:val="00247ED0"/>
    <w:rsid w:val="00247FE8"/>
    <w:rsid w:val="00251C18"/>
    <w:rsid w:val="00252443"/>
    <w:rsid w:val="00252CF5"/>
    <w:rsid w:val="002530AE"/>
    <w:rsid w:val="0025386E"/>
    <w:rsid w:val="002547B2"/>
    <w:rsid w:val="0025565C"/>
    <w:rsid w:val="00255FD1"/>
    <w:rsid w:val="002564E8"/>
    <w:rsid w:val="00256CE0"/>
    <w:rsid w:val="0025791F"/>
    <w:rsid w:val="00257E72"/>
    <w:rsid w:val="002600F4"/>
    <w:rsid w:val="00261886"/>
    <w:rsid w:val="00261A13"/>
    <w:rsid w:val="00261E57"/>
    <w:rsid w:val="0026219D"/>
    <w:rsid w:val="002623AA"/>
    <w:rsid w:val="002626DB"/>
    <w:rsid w:val="00264613"/>
    <w:rsid w:val="00264CA1"/>
    <w:rsid w:val="00264F58"/>
    <w:rsid w:val="00264FB2"/>
    <w:rsid w:val="0026506A"/>
    <w:rsid w:val="00265092"/>
    <w:rsid w:val="00265B88"/>
    <w:rsid w:val="0026610E"/>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364"/>
    <w:rsid w:val="0027555F"/>
    <w:rsid w:val="00275599"/>
    <w:rsid w:val="00275719"/>
    <w:rsid w:val="00275727"/>
    <w:rsid w:val="00275BE9"/>
    <w:rsid w:val="00275F2C"/>
    <w:rsid w:val="00277BEF"/>
    <w:rsid w:val="00280398"/>
    <w:rsid w:val="00281167"/>
    <w:rsid w:val="002811E3"/>
    <w:rsid w:val="002813B2"/>
    <w:rsid w:val="0028202D"/>
    <w:rsid w:val="00282431"/>
    <w:rsid w:val="00282E9E"/>
    <w:rsid w:val="00283965"/>
    <w:rsid w:val="00283BBD"/>
    <w:rsid w:val="00283D5E"/>
    <w:rsid w:val="00284245"/>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A7CCC"/>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347"/>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5101"/>
    <w:rsid w:val="002F52C1"/>
    <w:rsid w:val="002F5C83"/>
    <w:rsid w:val="002F713F"/>
    <w:rsid w:val="002F799E"/>
    <w:rsid w:val="002F7A64"/>
    <w:rsid w:val="002F7D3E"/>
    <w:rsid w:val="002F7ED4"/>
    <w:rsid w:val="00300919"/>
    <w:rsid w:val="00300EA0"/>
    <w:rsid w:val="003012FD"/>
    <w:rsid w:val="003021B1"/>
    <w:rsid w:val="00302495"/>
    <w:rsid w:val="00302BF3"/>
    <w:rsid w:val="00302D8C"/>
    <w:rsid w:val="00303EE7"/>
    <w:rsid w:val="00303F92"/>
    <w:rsid w:val="00304386"/>
    <w:rsid w:val="00304EE5"/>
    <w:rsid w:val="00305C48"/>
    <w:rsid w:val="00306313"/>
    <w:rsid w:val="00310825"/>
    <w:rsid w:val="00310AF9"/>
    <w:rsid w:val="00310E80"/>
    <w:rsid w:val="003110C6"/>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BFE"/>
    <w:rsid w:val="00324F09"/>
    <w:rsid w:val="00325487"/>
    <w:rsid w:val="0032597C"/>
    <w:rsid w:val="00325BCB"/>
    <w:rsid w:val="00325C6E"/>
    <w:rsid w:val="0032659A"/>
    <w:rsid w:val="003265D6"/>
    <w:rsid w:val="00327095"/>
    <w:rsid w:val="003275F8"/>
    <w:rsid w:val="0033070B"/>
    <w:rsid w:val="00330748"/>
    <w:rsid w:val="00330C73"/>
    <w:rsid w:val="00331513"/>
    <w:rsid w:val="00331ECA"/>
    <w:rsid w:val="0033204C"/>
    <w:rsid w:val="0033491A"/>
    <w:rsid w:val="00334F21"/>
    <w:rsid w:val="00335A61"/>
    <w:rsid w:val="0033687B"/>
    <w:rsid w:val="00337088"/>
    <w:rsid w:val="00337638"/>
    <w:rsid w:val="003378BB"/>
    <w:rsid w:val="00337FA1"/>
    <w:rsid w:val="003403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6FE5"/>
    <w:rsid w:val="003471F0"/>
    <w:rsid w:val="00347B20"/>
    <w:rsid w:val="003501D4"/>
    <w:rsid w:val="003505B2"/>
    <w:rsid w:val="0035063B"/>
    <w:rsid w:val="00350B04"/>
    <w:rsid w:val="00350B8B"/>
    <w:rsid w:val="00351DF7"/>
    <w:rsid w:val="00352677"/>
    <w:rsid w:val="00352D9C"/>
    <w:rsid w:val="0035374E"/>
    <w:rsid w:val="0035393E"/>
    <w:rsid w:val="003540E4"/>
    <w:rsid w:val="00354255"/>
    <w:rsid w:val="003556AF"/>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6D2"/>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76C91"/>
    <w:rsid w:val="00381027"/>
    <w:rsid w:val="0038157C"/>
    <w:rsid w:val="00381BAB"/>
    <w:rsid w:val="00381FE7"/>
    <w:rsid w:val="0038209B"/>
    <w:rsid w:val="00382367"/>
    <w:rsid w:val="003837A2"/>
    <w:rsid w:val="003839F9"/>
    <w:rsid w:val="00383CC0"/>
    <w:rsid w:val="00384AA7"/>
    <w:rsid w:val="00385421"/>
    <w:rsid w:val="00385AEF"/>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53BF"/>
    <w:rsid w:val="003A55D8"/>
    <w:rsid w:val="003A5940"/>
    <w:rsid w:val="003A59A6"/>
    <w:rsid w:val="003A6AFF"/>
    <w:rsid w:val="003A6D5C"/>
    <w:rsid w:val="003A7508"/>
    <w:rsid w:val="003A7BFF"/>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4F3A"/>
    <w:rsid w:val="003B542D"/>
    <w:rsid w:val="003B54E4"/>
    <w:rsid w:val="003B5841"/>
    <w:rsid w:val="003B595A"/>
    <w:rsid w:val="003B5FBE"/>
    <w:rsid w:val="003B7208"/>
    <w:rsid w:val="003B7403"/>
    <w:rsid w:val="003B75A5"/>
    <w:rsid w:val="003C08FE"/>
    <w:rsid w:val="003C0A73"/>
    <w:rsid w:val="003C1100"/>
    <w:rsid w:val="003C157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D7841"/>
    <w:rsid w:val="003D78EE"/>
    <w:rsid w:val="003E0B2A"/>
    <w:rsid w:val="003E0F89"/>
    <w:rsid w:val="003E13A1"/>
    <w:rsid w:val="003E1764"/>
    <w:rsid w:val="003E24F3"/>
    <w:rsid w:val="003E2955"/>
    <w:rsid w:val="003E44DA"/>
    <w:rsid w:val="003E468A"/>
    <w:rsid w:val="003E4972"/>
    <w:rsid w:val="003E49A4"/>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E2F"/>
    <w:rsid w:val="00400374"/>
    <w:rsid w:val="00400915"/>
    <w:rsid w:val="0040187C"/>
    <w:rsid w:val="00402353"/>
    <w:rsid w:val="00402CBA"/>
    <w:rsid w:val="00403319"/>
    <w:rsid w:val="00404754"/>
    <w:rsid w:val="004049C4"/>
    <w:rsid w:val="00404DA6"/>
    <w:rsid w:val="004053F9"/>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7E2"/>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1C17"/>
    <w:rsid w:val="00432171"/>
    <w:rsid w:val="004325EA"/>
    <w:rsid w:val="00432C10"/>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A1B"/>
    <w:rsid w:val="00444DD3"/>
    <w:rsid w:val="00444E7F"/>
    <w:rsid w:val="00445514"/>
    <w:rsid w:val="00445853"/>
    <w:rsid w:val="00446CC4"/>
    <w:rsid w:val="004474F5"/>
    <w:rsid w:val="00447748"/>
    <w:rsid w:val="00447A1A"/>
    <w:rsid w:val="00447A90"/>
    <w:rsid w:val="00450D3E"/>
    <w:rsid w:val="00451C0A"/>
    <w:rsid w:val="00451E46"/>
    <w:rsid w:val="0045354B"/>
    <w:rsid w:val="00453687"/>
    <w:rsid w:val="004536F3"/>
    <w:rsid w:val="00453BC4"/>
    <w:rsid w:val="00453E0C"/>
    <w:rsid w:val="00454915"/>
    <w:rsid w:val="004558BD"/>
    <w:rsid w:val="00455AD8"/>
    <w:rsid w:val="004569FF"/>
    <w:rsid w:val="00457094"/>
    <w:rsid w:val="004579DC"/>
    <w:rsid w:val="00457A56"/>
    <w:rsid w:val="00460C5B"/>
    <w:rsid w:val="004610DA"/>
    <w:rsid w:val="004615D3"/>
    <w:rsid w:val="0046281E"/>
    <w:rsid w:val="00463909"/>
    <w:rsid w:val="004639C1"/>
    <w:rsid w:val="00464AF4"/>
    <w:rsid w:val="00464D6B"/>
    <w:rsid w:val="00467C83"/>
    <w:rsid w:val="00467D01"/>
    <w:rsid w:val="00467E2C"/>
    <w:rsid w:val="00470110"/>
    <w:rsid w:val="00471468"/>
    <w:rsid w:val="00471938"/>
    <w:rsid w:val="00471E09"/>
    <w:rsid w:val="004728C4"/>
    <w:rsid w:val="00472EC0"/>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2C8B"/>
    <w:rsid w:val="00482D0F"/>
    <w:rsid w:val="0048337A"/>
    <w:rsid w:val="004835C8"/>
    <w:rsid w:val="004838A8"/>
    <w:rsid w:val="00483E2D"/>
    <w:rsid w:val="00483EC9"/>
    <w:rsid w:val="004841AE"/>
    <w:rsid w:val="0048423C"/>
    <w:rsid w:val="0048483C"/>
    <w:rsid w:val="00484C7F"/>
    <w:rsid w:val="00485194"/>
    <w:rsid w:val="00486DD8"/>
    <w:rsid w:val="00487BBD"/>
    <w:rsid w:val="004900E8"/>
    <w:rsid w:val="004903B6"/>
    <w:rsid w:val="0049095E"/>
    <w:rsid w:val="00490C99"/>
    <w:rsid w:val="004918B5"/>
    <w:rsid w:val="0049192F"/>
    <w:rsid w:val="0049216F"/>
    <w:rsid w:val="004928F5"/>
    <w:rsid w:val="004933FC"/>
    <w:rsid w:val="00493545"/>
    <w:rsid w:val="0049385F"/>
    <w:rsid w:val="00493B5B"/>
    <w:rsid w:val="00494029"/>
    <w:rsid w:val="00494936"/>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38C"/>
    <w:rsid w:val="004B05C6"/>
    <w:rsid w:val="004B0637"/>
    <w:rsid w:val="004B0675"/>
    <w:rsid w:val="004B104F"/>
    <w:rsid w:val="004B12E2"/>
    <w:rsid w:val="004B1A74"/>
    <w:rsid w:val="004B2E5B"/>
    <w:rsid w:val="004B3514"/>
    <w:rsid w:val="004B37E3"/>
    <w:rsid w:val="004B3867"/>
    <w:rsid w:val="004B3EDF"/>
    <w:rsid w:val="004B4346"/>
    <w:rsid w:val="004B645E"/>
    <w:rsid w:val="004B647B"/>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6D7"/>
    <w:rsid w:val="004E07A1"/>
    <w:rsid w:val="004E07F0"/>
    <w:rsid w:val="004E1729"/>
    <w:rsid w:val="004E1B3C"/>
    <w:rsid w:val="004E1CA8"/>
    <w:rsid w:val="004E32AA"/>
    <w:rsid w:val="004E34A8"/>
    <w:rsid w:val="004E3959"/>
    <w:rsid w:val="004E3F86"/>
    <w:rsid w:val="004E4252"/>
    <w:rsid w:val="004E46F9"/>
    <w:rsid w:val="004E4AD1"/>
    <w:rsid w:val="004E5659"/>
    <w:rsid w:val="004E5C86"/>
    <w:rsid w:val="004E655C"/>
    <w:rsid w:val="004E6A11"/>
    <w:rsid w:val="004E6CA1"/>
    <w:rsid w:val="004E6E5F"/>
    <w:rsid w:val="004E77E1"/>
    <w:rsid w:val="004E7898"/>
    <w:rsid w:val="004E7C8B"/>
    <w:rsid w:val="004F0AB7"/>
    <w:rsid w:val="004F15D9"/>
    <w:rsid w:val="004F1B07"/>
    <w:rsid w:val="004F23DB"/>
    <w:rsid w:val="004F271C"/>
    <w:rsid w:val="004F3291"/>
    <w:rsid w:val="004F32D0"/>
    <w:rsid w:val="004F342E"/>
    <w:rsid w:val="004F3AB3"/>
    <w:rsid w:val="004F483D"/>
    <w:rsid w:val="004F4929"/>
    <w:rsid w:val="004F5285"/>
    <w:rsid w:val="004F60C9"/>
    <w:rsid w:val="004F662C"/>
    <w:rsid w:val="004F6671"/>
    <w:rsid w:val="004F78C4"/>
    <w:rsid w:val="00500E29"/>
    <w:rsid w:val="00501811"/>
    <w:rsid w:val="00501E92"/>
    <w:rsid w:val="005025C7"/>
    <w:rsid w:val="00503088"/>
    <w:rsid w:val="005039C0"/>
    <w:rsid w:val="00504B42"/>
    <w:rsid w:val="0050566F"/>
    <w:rsid w:val="00506DB2"/>
    <w:rsid w:val="00507EFE"/>
    <w:rsid w:val="005100A5"/>
    <w:rsid w:val="0051074E"/>
    <w:rsid w:val="00510856"/>
    <w:rsid w:val="00510870"/>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22B0"/>
    <w:rsid w:val="00524986"/>
    <w:rsid w:val="0052514C"/>
    <w:rsid w:val="00525F6D"/>
    <w:rsid w:val="0052655F"/>
    <w:rsid w:val="0052661E"/>
    <w:rsid w:val="00526627"/>
    <w:rsid w:val="00526694"/>
    <w:rsid w:val="00526B00"/>
    <w:rsid w:val="00526DCA"/>
    <w:rsid w:val="00527EF6"/>
    <w:rsid w:val="00531016"/>
    <w:rsid w:val="00532218"/>
    <w:rsid w:val="00533849"/>
    <w:rsid w:val="00533D56"/>
    <w:rsid w:val="00533F6B"/>
    <w:rsid w:val="0053468B"/>
    <w:rsid w:val="0053588F"/>
    <w:rsid w:val="00535912"/>
    <w:rsid w:val="00536373"/>
    <w:rsid w:val="005367E7"/>
    <w:rsid w:val="00537A4A"/>
    <w:rsid w:val="00537D86"/>
    <w:rsid w:val="00540005"/>
    <w:rsid w:val="00540525"/>
    <w:rsid w:val="00540926"/>
    <w:rsid w:val="005412A2"/>
    <w:rsid w:val="005417A7"/>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08F"/>
    <w:rsid w:val="0055572B"/>
    <w:rsid w:val="00555A84"/>
    <w:rsid w:val="00555CE3"/>
    <w:rsid w:val="0055603D"/>
    <w:rsid w:val="00556978"/>
    <w:rsid w:val="00557080"/>
    <w:rsid w:val="005600CD"/>
    <w:rsid w:val="00560246"/>
    <w:rsid w:val="00560E60"/>
    <w:rsid w:val="00561255"/>
    <w:rsid w:val="005612BD"/>
    <w:rsid w:val="005616BB"/>
    <w:rsid w:val="00562117"/>
    <w:rsid w:val="00562E42"/>
    <w:rsid w:val="0056402C"/>
    <w:rsid w:val="0056405F"/>
    <w:rsid w:val="005641C9"/>
    <w:rsid w:val="00564672"/>
    <w:rsid w:val="0056494C"/>
    <w:rsid w:val="00564A00"/>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458"/>
    <w:rsid w:val="00574506"/>
    <w:rsid w:val="00574D31"/>
    <w:rsid w:val="00575800"/>
    <w:rsid w:val="0057697F"/>
    <w:rsid w:val="005807A8"/>
    <w:rsid w:val="00580D15"/>
    <w:rsid w:val="00581587"/>
    <w:rsid w:val="00581A2E"/>
    <w:rsid w:val="00582613"/>
    <w:rsid w:val="0058344E"/>
    <w:rsid w:val="00584C51"/>
    <w:rsid w:val="00585165"/>
    <w:rsid w:val="005856B3"/>
    <w:rsid w:val="00585AA7"/>
    <w:rsid w:val="00586306"/>
    <w:rsid w:val="00587662"/>
    <w:rsid w:val="00587B1E"/>
    <w:rsid w:val="00587E84"/>
    <w:rsid w:val="00590197"/>
    <w:rsid w:val="005913E6"/>
    <w:rsid w:val="00592125"/>
    <w:rsid w:val="005921E5"/>
    <w:rsid w:val="005944ED"/>
    <w:rsid w:val="0059574D"/>
    <w:rsid w:val="005964D7"/>
    <w:rsid w:val="00596D61"/>
    <w:rsid w:val="00596FB6"/>
    <w:rsid w:val="00597018"/>
    <w:rsid w:val="00597C02"/>
    <w:rsid w:val="00597C06"/>
    <w:rsid w:val="005A030B"/>
    <w:rsid w:val="005A0521"/>
    <w:rsid w:val="005A0649"/>
    <w:rsid w:val="005A0993"/>
    <w:rsid w:val="005A1398"/>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9C"/>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75E"/>
    <w:rsid w:val="005C49D1"/>
    <w:rsid w:val="005C5501"/>
    <w:rsid w:val="005C5AEA"/>
    <w:rsid w:val="005C629E"/>
    <w:rsid w:val="005C6A24"/>
    <w:rsid w:val="005C75AF"/>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37E"/>
    <w:rsid w:val="005D647C"/>
    <w:rsid w:val="005D6CE0"/>
    <w:rsid w:val="005D73A6"/>
    <w:rsid w:val="005D743E"/>
    <w:rsid w:val="005D7918"/>
    <w:rsid w:val="005E0835"/>
    <w:rsid w:val="005E10A5"/>
    <w:rsid w:val="005E1AEC"/>
    <w:rsid w:val="005E21DE"/>
    <w:rsid w:val="005E24C2"/>
    <w:rsid w:val="005E2568"/>
    <w:rsid w:val="005E34E9"/>
    <w:rsid w:val="005E35AB"/>
    <w:rsid w:val="005E3615"/>
    <w:rsid w:val="005E3E29"/>
    <w:rsid w:val="005E40B7"/>
    <w:rsid w:val="005E57D8"/>
    <w:rsid w:val="005E5A8E"/>
    <w:rsid w:val="005E5E53"/>
    <w:rsid w:val="005E5E86"/>
    <w:rsid w:val="005E625F"/>
    <w:rsid w:val="005E68C5"/>
    <w:rsid w:val="005E708F"/>
    <w:rsid w:val="005E763A"/>
    <w:rsid w:val="005E7E9F"/>
    <w:rsid w:val="005F06CD"/>
    <w:rsid w:val="005F08DC"/>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B07"/>
    <w:rsid w:val="00603988"/>
    <w:rsid w:val="0060429C"/>
    <w:rsid w:val="006055AB"/>
    <w:rsid w:val="00605B9B"/>
    <w:rsid w:val="0060623B"/>
    <w:rsid w:val="00606D46"/>
    <w:rsid w:val="006100FC"/>
    <w:rsid w:val="00610274"/>
    <w:rsid w:val="00610A95"/>
    <w:rsid w:val="006115F0"/>
    <w:rsid w:val="00611CEF"/>
    <w:rsid w:val="00613401"/>
    <w:rsid w:val="00613F4F"/>
    <w:rsid w:val="00614AA2"/>
    <w:rsid w:val="00614F26"/>
    <w:rsid w:val="0061516D"/>
    <w:rsid w:val="00615B10"/>
    <w:rsid w:val="006165FB"/>
    <w:rsid w:val="006168EB"/>
    <w:rsid w:val="00616DEB"/>
    <w:rsid w:val="00620CF2"/>
    <w:rsid w:val="00620DE2"/>
    <w:rsid w:val="00624255"/>
    <w:rsid w:val="00624E9E"/>
    <w:rsid w:val="0062573B"/>
    <w:rsid w:val="00625EF2"/>
    <w:rsid w:val="0062633E"/>
    <w:rsid w:val="006263D3"/>
    <w:rsid w:val="00626825"/>
    <w:rsid w:val="0062694E"/>
    <w:rsid w:val="006269BE"/>
    <w:rsid w:val="00630030"/>
    <w:rsid w:val="0063016D"/>
    <w:rsid w:val="00630426"/>
    <w:rsid w:val="0063057C"/>
    <w:rsid w:val="00631753"/>
    <w:rsid w:val="00632B22"/>
    <w:rsid w:val="0063355F"/>
    <w:rsid w:val="006349BE"/>
    <w:rsid w:val="0063561E"/>
    <w:rsid w:val="006359FE"/>
    <w:rsid w:val="00635BD9"/>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D79"/>
    <w:rsid w:val="00651EDD"/>
    <w:rsid w:val="0065378D"/>
    <w:rsid w:val="006538FC"/>
    <w:rsid w:val="00653B0F"/>
    <w:rsid w:val="00655007"/>
    <w:rsid w:val="0065599C"/>
    <w:rsid w:val="00655B5C"/>
    <w:rsid w:val="00656D05"/>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E0C"/>
    <w:rsid w:val="00673EAA"/>
    <w:rsid w:val="0067405E"/>
    <w:rsid w:val="006748F5"/>
    <w:rsid w:val="00675B61"/>
    <w:rsid w:val="00675D66"/>
    <w:rsid w:val="006761F3"/>
    <w:rsid w:val="00676D1D"/>
    <w:rsid w:val="00680659"/>
    <w:rsid w:val="00680D15"/>
    <w:rsid w:val="00681544"/>
    <w:rsid w:val="006818D9"/>
    <w:rsid w:val="00681CDD"/>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50D6"/>
    <w:rsid w:val="00696A11"/>
    <w:rsid w:val="00696FD6"/>
    <w:rsid w:val="006973C6"/>
    <w:rsid w:val="00697B3A"/>
    <w:rsid w:val="006A04A9"/>
    <w:rsid w:val="006A1D05"/>
    <w:rsid w:val="006A1E79"/>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096C"/>
    <w:rsid w:val="006B11C6"/>
    <w:rsid w:val="006B14BE"/>
    <w:rsid w:val="006B279D"/>
    <w:rsid w:val="006B2B3E"/>
    <w:rsid w:val="006B3A5C"/>
    <w:rsid w:val="006B4CA4"/>
    <w:rsid w:val="006B642D"/>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6E92"/>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C4A"/>
    <w:rsid w:val="006F3394"/>
    <w:rsid w:val="006F3EFF"/>
    <w:rsid w:val="006F428B"/>
    <w:rsid w:val="006F48A5"/>
    <w:rsid w:val="006F4C6C"/>
    <w:rsid w:val="006F4C9E"/>
    <w:rsid w:val="006F52DF"/>
    <w:rsid w:val="006F5792"/>
    <w:rsid w:val="006F581E"/>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1C05"/>
    <w:rsid w:val="0072232C"/>
    <w:rsid w:val="007229FC"/>
    <w:rsid w:val="00723C6D"/>
    <w:rsid w:val="0072514D"/>
    <w:rsid w:val="00725C5A"/>
    <w:rsid w:val="007263E6"/>
    <w:rsid w:val="00726486"/>
    <w:rsid w:val="007264EA"/>
    <w:rsid w:val="00726D09"/>
    <w:rsid w:val="00726F49"/>
    <w:rsid w:val="0073008C"/>
    <w:rsid w:val="00730102"/>
    <w:rsid w:val="007304D0"/>
    <w:rsid w:val="0073108D"/>
    <w:rsid w:val="00731482"/>
    <w:rsid w:val="007327E4"/>
    <w:rsid w:val="00732812"/>
    <w:rsid w:val="00732AB3"/>
    <w:rsid w:val="007332CF"/>
    <w:rsid w:val="007332E1"/>
    <w:rsid w:val="00733597"/>
    <w:rsid w:val="0073427B"/>
    <w:rsid w:val="00734694"/>
    <w:rsid w:val="00734855"/>
    <w:rsid w:val="0073486B"/>
    <w:rsid w:val="00734FB5"/>
    <w:rsid w:val="00735D93"/>
    <w:rsid w:val="00736087"/>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98B"/>
    <w:rsid w:val="00746DD6"/>
    <w:rsid w:val="00746E60"/>
    <w:rsid w:val="00746FA8"/>
    <w:rsid w:val="007473B4"/>
    <w:rsid w:val="007479B5"/>
    <w:rsid w:val="007501B9"/>
    <w:rsid w:val="007502BD"/>
    <w:rsid w:val="007514FB"/>
    <w:rsid w:val="00751E37"/>
    <w:rsid w:val="00752886"/>
    <w:rsid w:val="007529D0"/>
    <w:rsid w:val="00752F56"/>
    <w:rsid w:val="00753070"/>
    <w:rsid w:val="007530DE"/>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1EB"/>
    <w:rsid w:val="00762871"/>
    <w:rsid w:val="00762A8F"/>
    <w:rsid w:val="00762D4B"/>
    <w:rsid w:val="00764010"/>
    <w:rsid w:val="00764368"/>
    <w:rsid w:val="0076491F"/>
    <w:rsid w:val="00764A05"/>
    <w:rsid w:val="00764AFB"/>
    <w:rsid w:val="00764B5B"/>
    <w:rsid w:val="00764B5D"/>
    <w:rsid w:val="007651DD"/>
    <w:rsid w:val="00765287"/>
    <w:rsid w:val="007657CF"/>
    <w:rsid w:val="00765C81"/>
    <w:rsid w:val="007662C9"/>
    <w:rsid w:val="00766A73"/>
    <w:rsid w:val="00766F19"/>
    <w:rsid w:val="007678E8"/>
    <w:rsid w:val="0077047B"/>
    <w:rsid w:val="007712C7"/>
    <w:rsid w:val="00771E23"/>
    <w:rsid w:val="00772113"/>
    <w:rsid w:val="0077455A"/>
    <w:rsid w:val="00774AC3"/>
    <w:rsid w:val="007755F6"/>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90"/>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33C"/>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A790A"/>
    <w:rsid w:val="007B13B0"/>
    <w:rsid w:val="007B24C4"/>
    <w:rsid w:val="007B2759"/>
    <w:rsid w:val="007B28CF"/>
    <w:rsid w:val="007B2A2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814"/>
    <w:rsid w:val="007C4E4F"/>
    <w:rsid w:val="007C586A"/>
    <w:rsid w:val="007C5BB3"/>
    <w:rsid w:val="007C6783"/>
    <w:rsid w:val="007D0042"/>
    <w:rsid w:val="007D07B3"/>
    <w:rsid w:val="007D1B1E"/>
    <w:rsid w:val="007D1D80"/>
    <w:rsid w:val="007D1F12"/>
    <w:rsid w:val="007D2550"/>
    <w:rsid w:val="007D2646"/>
    <w:rsid w:val="007D31AD"/>
    <w:rsid w:val="007D4712"/>
    <w:rsid w:val="007D4AFF"/>
    <w:rsid w:val="007D5CDD"/>
    <w:rsid w:val="007D5D30"/>
    <w:rsid w:val="007D6294"/>
    <w:rsid w:val="007D6CF0"/>
    <w:rsid w:val="007D72D8"/>
    <w:rsid w:val="007D79C8"/>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14"/>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3629"/>
    <w:rsid w:val="008140CE"/>
    <w:rsid w:val="008142D7"/>
    <w:rsid w:val="00814590"/>
    <w:rsid w:val="008147D1"/>
    <w:rsid w:val="008148F3"/>
    <w:rsid w:val="008150FB"/>
    <w:rsid w:val="008151D2"/>
    <w:rsid w:val="00815716"/>
    <w:rsid w:val="00816C5A"/>
    <w:rsid w:val="00817344"/>
    <w:rsid w:val="00817678"/>
    <w:rsid w:val="008200BC"/>
    <w:rsid w:val="0082049D"/>
    <w:rsid w:val="008217BC"/>
    <w:rsid w:val="00821949"/>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56D0"/>
    <w:rsid w:val="008362CE"/>
    <w:rsid w:val="00837584"/>
    <w:rsid w:val="0083796C"/>
    <w:rsid w:val="00837E77"/>
    <w:rsid w:val="00840226"/>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17E2"/>
    <w:rsid w:val="0085180D"/>
    <w:rsid w:val="00852339"/>
    <w:rsid w:val="008523FA"/>
    <w:rsid w:val="008525F9"/>
    <w:rsid w:val="008526E3"/>
    <w:rsid w:val="008529E6"/>
    <w:rsid w:val="00852CDD"/>
    <w:rsid w:val="00854205"/>
    <w:rsid w:val="008542A4"/>
    <w:rsid w:val="0085493E"/>
    <w:rsid w:val="008549DA"/>
    <w:rsid w:val="00855E11"/>
    <w:rsid w:val="008562D6"/>
    <w:rsid w:val="00856478"/>
    <w:rsid w:val="0085719C"/>
    <w:rsid w:val="008575E1"/>
    <w:rsid w:val="0085760A"/>
    <w:rsid w:val="008576D9"/>
    <w:rsid w:val="00857F5B"/>
    <w:rsid w:val="0086045A"/>
    <w:rsid w:val="00860CE1"/>
    <w:rsid w:val="00861269"/>
    <w:rsid w:val="00861554"/>
    <w:rsid w:val="0086170A"/>
    <w:rsid w:val="00861D35"/>
    <w:rsid w:val="008623CC"/>
    <w:rsid w:val="008628F3"/>
    <w:rsid w:val="00863328"/>
    <w:rsid w:val="008635E0"/>
    <w:rsid w:val="00863820"/>
    <w:rsid w:val="0086401C"/>
    <w:rsid w:val="00864348"/>
    <w:rsid w:val="0086448F"/>
    <w:rsid w:val="008647F5"/>
    <w:rsid w:val="00864D6E"/>
    <w:rsid w:val="008659A2"/>
    <w:rsid w:val="00866099"/>
    <w:rsid w:val="008667DE"/>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2CDE"/>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73"/>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E05B1"/>
    <w:rsid w:val="008E164C"/>
    <w:rsid w:val="008E1B37"/>
    <w:rsid w:val="008E2254"/>
    <w:rsid w:val="008E2654"/>
    <w:rsid w:val="008E2AF5"/>
    <w:rsid w:val="008E2C34"/>
    <w:rsid w:val="008E35E0"/>
    <w:rsid w:val="008E35F3"/>
    <w:rsid w:val="008E3D8E"/>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191"/>
    <w:rsid w:val="008F738E"/>
    <w:rsid w:val="008F7ACB"/>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05"/>
    <w:rsid w:val="00915E31"/>
    <w:rsid w:val="00915E90"/>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AF"/>
    <w:rsid w:val="0095204C"/>
    <w:rsid w:val="009520FE"/>
    <w:rsid w:val="00953424"/>
    <w:rsid w:val="00953B51"/>
    <w:rsid w:val="00953B7B"/>
    <w:rsid w:val="00954528"/>
    <w:rsid w:val="00955122"/>
    <w:rsid w:val="009554A0"/>
    <w:rsid w:val="009555FD"/>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6E0B"/>
    <w:rsid w:val="00986E68"/>
    <w:rsid w:val="00987C19"/>
    <w:rsid w:val="00990212"/>
    <w:rsid w:val="00990289"/>
    <w:rsid w:val="00990935"/>
    <w:rsid w:val="00990A99"/>
    <w:rsid w:val="00990AFD"/>
    <w:rsid w:val="00991001"/>
    <w:rsid w:val="00991069"/>
    <w:rsid w:val="00992771"/>
    <w:rsid w:val="0099397C"/>
    <w:rsid w:val="0099450C"/>
    <w:rsid w:val="00994A07"/>
    <w:rsid w:val="00994A4C"/>
    <w:rsid w:val="009950AD"/>
    <w:rsid w:val="00996257"/>
    <w:rsid w:val="00996BCA"/>
    <w:rsid w:val="0099766A"/>
    <w:rsid w:val="009A0B02"/>
    <w:rsid w:val="009A0E79"/>
    <w:rsid w:val="009A15CF"/>
    <w:rsid w:val="009A1740"/>
    <w:rsid w:val="009A1C7F"/>
    <w:rsid w:val="009A216A"/>
    <w:rsid w:val="009A23B0"/>
    <w:rsid w:val="009A242D"/>
    <w:rsid w:val="009A35C9"/>
    <w:rsid w:val="009A3604"/>
    <w:rsid w:val="009A41B1"/>
    <w:rsid w:val="009A473C"/>
    <w:rsid w:val="009A4754"/>
    <w:rsid w:val="009A4AAD"/>
    <w:rsid w:val="009A4CE7"/>
    <w:rsid w:val="009A4D87"/>
    <w:rsid w:val="009A52E0"/>
    <w:rsid w:val="009A640D"/>
    <w:rsid w:val="009A6BA8"/>
    <w:rsid w:val="009A70F6"/>
    <w:rsid w:val="009A7364"/>
    <w:rsid w:val="009A7F00"/>
    <w:rsid w:val="009B139E"/>
    <w:rsid w:val="009B1548"/>
    <w:rsid w:val="009B1B4B"/>
    <w:rsid w:val="009B321A"/>
    <w:rsid w:val="009B3A1D"/>
    <w:rsid w:val="009B3A56"/>
    <w:rsid w:val="009B41CE"/>
    <w:rsid w:val="009B41F0"/>
    <w:rsid w:val="009B44F0"/>
    <w:rsid w:val="009B4620"/>
    <w:rsid w:val="009B55BC"/>
    <w:rsid w:val="009B56A2"/>
    <w:rsid w:val="009B58D1"/>
    <w:rsid w:val="009B59F0"/>
    <w:rsid w:val="009B67F7"/>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6C1"/>
    <w:rsid w:val="009C6A9B"/>
    <w:rsid w:val="009C6B84"/>
    <w:rsid w:val="009C6EE8"/>
    <w:rsid w:val="009C7BDB"/>
    <w:rsid w:val="009D0112"/>
    <w:rsid w:val="009D05D6"/>
    <w:rsid w:val="009D0BC2"/>
    <w:rsid w:val="009D0CC2"/>
    <w:rsid w:val="009D0D5C"/>
    <w:rsid w:val="009D1368"/>
    <w:rsid w:val="009D1A7A"/>
    <w:rsid w:val="009D2CDA"/>
    <w:rsid w:val="009D38D8"/>
    <w:rsid w:val="009D553D"/>
    <w:rsid w:val="009D5A24"/>
    <w:rsid w:val="009D5B2E"/>
    <w:rsid w:val="009D5CDE"/>
    <w:rsid w:val="009D636F"/>
    <w:rsid w:val="009D657E"/>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3964"/>
    <w:rsid w:val="009F3B96"/>
    <w:rsid w:val="009F47F2"/>
    <w:rsid w:val="009F4BE1"/>
    <w:rsid w:val="009F4FF4"/>
    <w:rsid w:val="009F5541"/>
    <w:rsid w:val="009F5C19"/>
    <w:rsid w:val="009F6493"/>
    <w:rsid w:val="009F69B5"/>
    <w:rsid w:val="009F6EA2"/>
    <w:rsid w:val="009F75B3"/>
    <w:rsid w:val="009F79AE"/>
    <w:rsid w:val="009F7F22"/>
    <w:rsid w:val="00A004D3"/>
    <w:rsid w:val="00A00BD1"/>
    <w:rsid w:val="00A00FFB"/>
    <w:rsid w:val="00A027DE"/>
    <w:rsid w:val="00A031FC"/>
    <w:rsid w:val="00A04222"/>
    <w:rsid w:val="00A046BB"/>
    <w:rsid w:val="00A04C7E"/>
    <w:rsid w:val="00A0565F"/>
    <w:rsid w:val="00A05DF1"/>
    <w:rsid w:val="00A0616C"/>
    <w:rsid w:val="00A06896"/>
    <w:rsid w:val="00A07CA6"/>
    <w:rsid w:val="00A07E4D"/>
    <w:rsid w:val="00A10FD5"/>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5F8"/>
    <w:rsid w:val="00A34742"/>
    <w:rsid w:val="00A3520E"/>
    <w:rsid w:val="00A35811"/>
    <w:rsid w:val="00A35C97"/>
    <w:rsid w:val="00A35D0A"/>
    <w:rsid w:val="00A3634E"/>
    <w:rsid w:val="00A36775"/>
    <w:rsid w:val="00A370D9"/>
    <w:rsid w:val="00A40E66"/>
    <w:rsid w:val="00A40FB6"/>
    <w:rsid w:val="00A418DB"/>
    <w:rsid w:val="00A42629"/>
    <w:rsid w:val="00A43620"/>
    <w:rsid w:val="00A438B9"/>
    <w:rsid w:val="00A43944"/>
    <w:rsid w:val="00A43A45"/>
    <w:rsid w:val="00A43D2B"/>
    <w:rsid w:val="00A44476"/>
    <w:rsid w:val="00A44BC3"/>
    <w:rsid w:val="00A4523B"/>
    <w:rsid w:val="00A4524B"/>
    <w:rsid w:val="00A45454"/>
    <w:rsid w:val="00A4637B"/>
    <w:rsid w:val="00A46BB9"/>
    <w:rsid w:val="00A476B4"/>
    <w:rsid w:val="00A476D0"/>
    <w:rsid w:val="00A50D2F"/>
    <w:rsid w:val="00A50D4D"/>
    <w:rsid w:val="00A50EE4"/>
    <w:rsid w:val="00A5182C"/>
    <w:rsid w:val="00A518DB"/>
    <w:rsid w:val="00A5195F"/>
    <w:rsid w:val="00A51BC0"/>
    <w:rsid w:val="00A51D25"/>
    <w:rsid w:val="00A521D4"/>
    <w:rsid w:val="00A525D3"/>
    <w:rsid w:val="00A53511"/>
    <w:rsid w:val="00A537F4"/>
    <w:rsid w:val="00A53B80"/>
    <w:rsid w:val="00A541FE"/>
    <w:rsid w:val="00A54F19"/>
    <w:rsid w:val="00A55395"/>
    <w:rsid w:val="00A55724"/>
    <w:rsid w:val="00A55ABE"/>
    <w:rsid w:val="00A55F8B"/>
    <w:rsid w:val="00A602BE"/>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1E89"/>
    <w:rsid w:val="00A72970"/>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937"/>
    <w:rsid w:val="00A87D62"/>
    <w:rsid w:val="00A9014B"/>
    <w:rsid w:val="00A90C05"/>
    <w:rsid w:val="00A90F0B"/>
    <w:rsid w:val="00A914F3"/>
    <w:rsid w:val="00A915AB"/>
    <w:rsid w:val="00A91A5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D6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29"/>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B0F"/>
    <w:rsid w:val="00AD4C7C"/>
    <w:rsid w:val="00AD714E"/>
    <w:rsid w:val="00AD76EF"/>
    <w:rsid w:val="00AE19D1"/>
    <w:rsid w:val="00AE2666"/>
    <w:rsid w:val="00AE29DB"/>
    <w:rsid w:val="00AE2C80"/>
    <w:rsid w:val="00AE2E9B"/>
    <w:rsid w:val="00AE31C2"/>
    <w:rsid w:val="00AE3719"/>
    <w:rsid w:val="00AE3BE0"/>
    <w:rsid w:val="00AE50C7"/>
    <w:rsid w:val="00AE5D09"/>
    <w:rsid w:val="00AE6037"/>
    <w:rsid w:val="00AE6B11"/>
    <w:rsid w:val="00AE78CD"/>
    <w:rsid w:val="00AE7EBC"/>
    <w:rsid w:val="00AF115C"/>
    <w:rsid w:val="00AF2D30"/>
    <w:rsid w:val="00AF434D"/>
    <w:rsid w:val="00AF4EE4"/>
    <w:rsid w:val="00AF5B98"/>
    <w:rsid w:val="00AF6B94"/>
    <w:rsid w:val="00B0026B"/>
    <w:rsid w:val="00B0036F"/>
    <w:rsid w:val="00B00981"/>
    <w:rsid w:val="00B00A28"/>
    <w:rsid w:val="00B00C8E"/>
    <w:rsid w:val="00B02674"/>
    <w:rsid w:val="00B02AA5"/>
    <w:rsid w:val="00B045EC"/>
    <w:rsid w:val="00B04F50"/>
    <w:rsid w:val="00B05AE4"/>
    <w:rsid w:val="00B05CA6"/>
    <w:rsid w:val="00B06AE0"/>
    <w:rsid w:val="00B07742"/>
    <w:rsid w:val="00B10224"/>
    <w:rsid w:val="00B1073D"/>
    <w:rsid w:val="00B1129B"/>
    <w:rsid w:val="00B11ABA"/>
    <w:rsid w:val="00B11CD7"/>
    <w:rsid w:val="00B1205D"/>
    <w:rsid w:val="00B128F0"/>
    <w:rsid w:val="00B13307"/>
    <w:rsid w:val="00B1367C"/>
    <w:rsid w:val="00B13B7B"/>
    <w:rsid w:val="00B15202"/>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9CE"/>
    <w:rsid w:val="00B3055A"/>
    <w:rsid w:val="00B31920"/>
    <w:rsid w:val="00B31CD8"/>
    <w:rsid w:val="00B32535"/>
    <w:rsid w:val="00B3277B"/>
    <w:rsid w:val="00B32A9E"/>
    <w:rsid w:val="00B32B21"/>
    <w:rsid w:val="00B3370C"/>
    <w:rsid w:val="00B33876"/>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BC7"/>
    <w:rsid w:val="00B54E24"/>
    <w:rsid w:val="00B5606E"/>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621C"/>
    <w:rsid w:val="00B66649"/>
    <w:rsid w:val="00B676F1"/>
    <w:rsid w:val="00B67741"/>
    <w:rsid w:val="00B67DF0"/>
    <w:rsid w:val="00B71399"/>
    <w:rsid w:val="00B720DB"/>
    <w:rsid w:val="00B74DFA"/>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65"/>
    <w:rsid w:val="00B95178"/>
    <w:rsid w:val="00B9576A"/>
    <w:rsid w:val="00B962BB"/>
    <w:rsid w:val="00B967A7"/>
    <w:rsid w:val="00BA088E"/>
    <w:rsid w:val="00BA0A2D"/>
    <w:rsid w:val="00BA152C"/>
    <w:rsid w:val="00BA21B2"/>
    <w:rsid w:val="00BA2861"/>
    <w:rsid w:val="00BA3873"/>
    <w:rsid w:val="00BA441E"/>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902"/>
    <w:rsid w:val="00BC1CAA"/>
    <w:rsid w:val="00BC219A"/>
    <w:rsid w:val="00BC3319"/>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1CBE"/>
    <w:rsid w:val="00BD1CF5"/>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92B"/>
    <w:rsid w:val="00BE0CEB"/>
    <w:rsid w:val="00BE1CF2"/>
    <w:rsid w:val="00BE1E12"/>
    <w:rsid w:val="00BE1E46"/>
    <w:rsid w:val="00BE27FB"/>
    <w:rsid w:val="00BE2D09"/>
    <w:rsid w:val="00BE346A"/>
    <w:rsid w:val="00BE46DF"/>
    <w:rsid w:val="00BE4ADD"/>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225"/>
    <w:rsid w:val="00C034B6"/>
    <w:rsid w:val="00C03666"/>
    <w:rsid w:val="00C03E2A"/>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CC7"/>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6CF"/>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452E"/>
    <w:rsid w:val="00C5042D"/>
    <w:rsid w:val="00C510A7"/>
    <w:rsid w:val="00C52AC3"/>
    <w:rsid w:val="00C52FE5"/>
    <w:rsid w:val="00C532A4"/>
    <w:rsid w:val="00C536D2"/>
    <w:rsid w:val="00C54558"/>
    <w:rsid w:val="00C5499F"/>
    <w:rsid w:val="00C55359"/>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8B0"/>
    <w:rsid w:val="00C72BDC"/>
    <w:rsid w:val="00C72F35"/>
    <w:rsid w:val="00C73ED0"/>
    <w:rsid w:val="00C73FFD"/>
    <w:rsid w:val="00C74ACA"/>
    <w:rsid w:val="00C74F2A"/>
    <w:rsid w:val="00C755F6"/>
    <w:rsid w:val="00C75C4F"/>
    <w:rsid w:val="00C76946"/>
    <w:rsid w:val="00C76CD4"/>
    <w:rsid w:val="00C77686"/>
    <w:rsid w:val="00C809F1"/>
    <w:rsid w:val="00C80B05"/>
    <w:rsid w:val="00C80D5B"/>
    <w:rsid w:val="00C8138B"/>
    <w:rsid w:val="00C81AD2"/>
    <w:rsid w:val="00C81CD7"/>
    <w:rsid w:val="00C81ECD"/>
    <w:rsid w:val="00C82268"/>
    <w:rsid w:val="00C835FB"/>
    <w:rsid w:val="00C83AEC"/>
    <w:rsid w:val="00C83E44"/>
    <w:rsid w:val="00C84348"/>
    <w:rsid w:val="00C8742E"/>
    <w:rsid w:val="00C8778D"/>
    <w:rsid w:val="00C87955"/>
    <w:rsid w:val="00C90FC8"/>
    <w:rsid w:val="00C91075"/>
    <w:rsid w:val="00C91ED3"/>
    <w:rsid w:val="00C929B3"/>
    <w:rsid w:val="00C92A0D"/>
    <w:rsid w:val="00C93523"/>
    <w:rsid w:val="00C93568"/>
    <w:rsid w:val="00C93E65"/>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D4E"/>
    <w:rsid w:val="00CA22F9"/>
    <w:rsid w:val="00CA2CFC"/>
    <w:rsid w:val="00CA39B7"/>
    <w:rsid w:val="00CA43EA"/>
    <w:rsid w:val="00CA45E8"/>
    <w:rsid w:val="00CA59E3"/>
    <w:rsid w:val="00CA5AF6"/>
    <w:rsid w:val="00CA5B91"/>
    <w:rsid w:val="00CA62C6"/>
    <w:rsid w:val="00CA6A87"/>
    <w:rsid w:val="00CA6B6E"/>
    <w:rsid w:val="00CA760E"/>
    <w:rsid w:val="00CA7BAE"/>
    <w:rsid w:val="00CA7BE0"/>
    <w:rsid w:val="00CB0368"/>
    <w:rsid w:val="00CB2149"/>
    <w:rsid w:val="00CB2159"/>
    <w:rsid w:val="00CB21E9"/>
    <w:rsid w:val="00CB252D"/>
    <w:rsid w:val="00CB2A72"/>
    <w:rsid w:val="00CB3767"/>
    <w:rsid w:val="00CB4498"/>
    <w:rsid w:val="00CB4AB3"/>
    <w:rsid w:val="00CB4BBD"/>
    <w:rsid w:val="00CB4C86"/>
    <w:rsid w:val="00CB508B"/>
    <w:rsid w:val="00CB5223"/>
    <w:rsid w:val="00CB52E9"/>
    <w:rsid w:val="00CB5B7B"/>
    <w:rsid w:val="00CB5E54"/>
    <w:rsid w:val="00CB5F3F"/>
    <w:rsid w:val="00CB6418"/>
    <w:rsid w:val="00CB6D15"/>
    <w:rsid w:val="00CB718E"/>
    <w:rsid w:val="00CB740B"/>
    <w:rsid w:val="00CC0C48"/>
    <w:rsid w:val="00CC237C"/>
    <w:rsid w:val="00CC2F81"/>
    <w:rsid w:val="00CC39FD"/>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3EB"/>
    <w:rsid w:val="00CD4B87"/>
    <w:rsid w:val="00CD4D4B"/>
    <w:rsid w:val="00CD55DB"/>
    <w:rsid w:val="00CD63AD"/>
    <w:rsid w:val="00CE0C01"/>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192"/>
    <w:rsid w:val="00CE6C8C"/>
    <w:rsid w:val="00CE7027"/>
    <w:rsid w:val="00CE7CC1"/>
    <w:rsid w:val="00CE7E37"/>
    <w:rsid w:val="00CE7F92"/>
    <w:rsid w:val="00CF0972"/>
    <w:rsid w:val="00CF0AE0"/>
    <w:rsid w:val="00CF120B"/>
    <w:rsid w:val="00CF194D"/>
    <w:rsid w:val="00CF31B4"/>
    <w:rsid w:val="00CF32A8"/>
    <w:rsid w:val="00CF33E8"/>
    <w:rsid w:val="00CF427E"/>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38C0"/>
    <w:rsid w:val="00D04514"/>
    <w:rsid w:val="00D05D6D"/>
    <w:rsid w:val="00D062B1"/>
    <w:rsid w:val="00D06465"/>
    <w:rsid w:val="00D067C4"/>
    <w:rsid w:val="00D076D9"/>
    <w:rsid w:val="00D10489"/>
    <w:rsid w:val="00D11A35"/>
    <w:rsid w:val="00D11E06"/>
    <w:rsid w:val="00D1224D"/>
    <w:rsid w:val="00D1259C"/>
    <w:rsid w:val="00D13710"/>
    <w:rsid w:val="00D13846"/>
    <w:rsid w:val="00D13C46"/>
    <w:rsid w:val="00D146EB"/>
    <w:rsid w:val="00D15656"/>
    <w:rsid w:val="00D1622E"/>
    <w:rsid w:val="00D16E98"/>
    <w:rsid w:val="00D2059C"/>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9E5"/>
    <w:rsid w:val="00D31F97"/>
    <w:rsid w:val="00D3268E"/>
    <w:rsid w:val="00D32986"/>
    <w:rsid w:val="00D334AD"/>
    <w:rsid w:val="00D338DB"/>
    <w:rsid w:val="00D34314"/>
    <w:rsid w:val="00D3511F"/>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6F"/>
    <w:rsid w:val="00D46397"/>
    <w:rsid w:val="00D464F2"/>
    <w:rsid w:val="00D50F44"/>
    <w:rsid w:val="00D52933"/>
    <w:rsid w:val="00D52C36"/>
    <w:rsid w:val="00D52FF0"/>
    <w:rsid w:val="00D53395"/>
    <w:rsid w:val="00D537E5"/>
    <w:rsid w:val="00D538C9"/>
    <w:rsid w:val="00D549DF"/>
    <w:rsid w:val="00D54ECB"/>
    <w:rsid w:val="00D5591C"/>
    <w:rsid w:val="00D55992"/>
    <w:rsid w:val="00D56683"/>
    <w:rsid w:val="00D574A2"/>
    <w:rsid w:val="00D57592"/>
    <w:rsid w:val="00D578EF"/>
    <w:rsid w:val="00D57F1A"/>
    <w:rsid w:val="00D6001A"/>
    <w:rsid w:val="00D606C1"/>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67F"/>
    <w:rsid w:val="00D91E87"/>
    <w:rsid w:val="00D92243"/>
    <w:rsid w:val="00D925D1"/>
    <w:rsid w:val="00D92668"/>
    <w:rsid w:val="00D92B3E"/>
    <w:rsid w:val="00D93AD4"/>
    <w:rsid w:val="00D94948"/>
    <w:rsid w:val="00D94BE4"/>
    <w:rsid w:val="00D94F27"/>
    <w:rsid w:val="00D9531F"/>
    <w:rsid w:val="00D95B37"/>
    <w:rsid w:val="00D9626D"/>
    <w:rsid w:val="00D96E32"/>
    <w:rsid w:val="00D979CF"/>
    <w:rsid w:val="00D97DD9"/>
    <w:rsid w:val="00DA04CA"/>
    <w:rsid w:val="00DA0B8F"/>
    <w:rsid w:val="00DA17F7"/>
    <w:rsid w:val="00DA1A7B"/>
    <w:rsid w:val="00DA1DC6"/>
    <w:rsid w:val="00DA1F2A"/>
    <w:rsid w:val="00DA1FA8"/>
    <w:rsid w:val="00DA2C91"/>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68C"/>
    <w:rsid w:val="00DB5CD7"/>
    <w:rsid w:val="00DB6647"/>
    <w:rsid w:val="00DC0C9F"/>
    <w:rsid w:val="00DC1727"/>
    <w:rsid w:val="00DC1843"/>
    <w:rsid w:val="00DC2116"/>
    <w:rsid w:val="00DC21C5"/>
    <w:rsid w:val="00DC30E4"/>
    <w:rsid w:val="00DC33BA"/>
    <w:rsid w:val="00DC4064"/>
    <w:rsid w:val="00DC4957"/>
    <w:rsid w:val="00DC4959"/>
    <w:rsid w:val="00DC4AE2"/>
    <w:rsid w:val="00DC63B3"/>
    <w:rsid w:val="00DC6B6C"/>
    <w:rsid w:val="00DC70F6"/>
    <w:rsid w:val="00DD1DE0"/>
    <w:rsid w:val="00DD2877"/>
    <w:rsid w:val="00DD29DC"/>
    <w:rsid w:val="00DD2EDE"/>
    <w:rsid w:val="00DD3144"/>
    <w:rsid w:val="00DD3886"/>
    <w:rsid w:val="00DD38A3"/>
    <w:rsid w:val="00DD406B"/>
    <w:rsid w:val="00DD67AC"/>
    <w:rsid w:val="00DD7C3C"/>
    <w:rsid w:val="00DD7FD2"/>
    <w:rsid w:val="00DE0E0F"/>
    <w:rsid w:val="00DE0F3E"/>
    <w:rsid w:val="00DE1DEE"/>
    <w:rsid w:val="00DE2889"/>
    <w:rsid w:val="00DE2A8A"/>
    <w:rsid w:val="00DE3218"/>
    <w:rsid w:val="00DE33F9"/>
    <w:rsid w:val="00DE3693"/>
    <w:rsid w:val="00DE452C"/>
    <w:rsid w:val="00DE4669"/>
    <w:rsid w:val="00DE4B38"/>
    <w:rsid w:val="00DE4EB2"/>
    <w:rsid w:val="00DE5831"/>
    <w:rsid w:val="00DE5C5C"/>
    <w:rsid w:val="00DE658C"/>
    <w:rsid w:val="00DE6816"/>
    <w:rsid w:val="00DE6BED"/>
    <w:rsid w:val="00DE76D7"/>
    <w:rsid w:val="00DE774B"/>
    <w:rsid w:val="00DF06C4"/>
    <w:rsid w:val="00DF0BD1"/>
    <w:rsid w:val="00DF1033"/>
    <w:rsid w:val="00DF1156"/>
    <w:rsid w:val="00DF1173"/>
    <w:rsid w:val="00DF11EF"/>
    <w:rsid w:val="00DF2CB0"/>
    <w:rsid w:val="00DF33A6"/>
    <w:rsid w:val="00DF383C"/>
    <w:rsid w:val="00DF4465"/>
    <w:rsid w:val="00DF451B"/>
    <w:rsid w:val="00DF451C"/>
    <w:rsid w:val="00DF4E49"/>
    <w:rsid w:val="00DF4F09"/>
    <w:rsid w:val="00DF5B04"/>
    <w:rsid w:val="00DF5D03"/>
    <w:rsid w:val="00DF6006"/>
    <w:rsid w:val="00DF6955"/>
    <w:rsid w:val="00DF6AE6"/>
    <w:rsid w:val="00DF7B01"/>
    <w:rsid w:val="00DF7E4B"/>
    <w:rsid w:val="00E00957"/>
    <w:rsid w:val="00E00EC1"/>
    <w:rsid w:val="00E01DDD"/>
    <w:rsid w:val="00E01F25"/>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701F"/>
    <w:rsid w:val="00E1736D"/>
    <w:rsid w:val="00E1746A"/>
    <w:rsid w:val="00E207AC"/>
    <w:rsid w:val="00E2095F"/>
    <w:rsid w:val="00E212B7"/>
    <w:rsid w:val="00E2168A"/>
    <w:rsid w:val="00E2232B"/>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FF1"/>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52A"/>
    <w:rsid w:val="00E43A79"/>
    <w:rsid w:val="00E43C83"/>
    <w:rsid w:val="00E43CD1"/>
    <w:rsid w:val="00E44174"/>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259"/>
    <w:rsid w:val="00E8653F"/>
    <w:rsid w:val="00E869C6"/>
    <w:rsid w:val="00E86C05"/>
    <w:rsid w:val="00E8726B"/>
    <w:rsid w:val="00E904FF"/>
    <w:rsid w:val="00E90B0B"/>
    <w:rsid w:val="00E90C8F"/>
    <w:rsid w:val="00E90E09"/>
    <w:rsid w:val="00E91006"/>
    <w:rsid w:val="00E91200"/>
    <w:rsid w:val="00E91851"/>
    <w:rsid w:val="00E92106"/>
    <w:rsid w:val="00E92204"/>
    <w:rsid w:val="00E93025"/>
    <w:rsid w:val="00E93149"/>
    <w:rsid w:val="00E93276"/>
    <w:rsid w:val="00E93457"/>
    <w:rsid w:val="00E93F35"/>
    <w:rsid w:val="00E95F8B"/>
    <w:rsid w:val="00E97C2F"/>
    <w:rsid w:val="00EA04FB"/>
    <w:rsid w:val="00EA0E90"/>
    <w:rsid w:val="00EA1864"/>
    <w:rsid w:val="00EA1F76"/>
    <w:rsid w:val="00EA2E2C"/>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1ED"/>
    <w:rsid w:val="00ED1397"/>
    <w:rsid w:val="00ED2048"/>
    <w:rsid w:val="00ED22D6"/>
    <w:rsid w:val="00ED28F4"/>
    <w:rsid w:val="00ED2AAC"/>
    <w:rsid w:val="00ED2D91"/>
    <w:rsid w:val="00ED30A9"/>
    <w:rsid w:val="00ED3204"/>
    <w:rsid w:val="00ED3FD9"/>
    <w:rsid w:val="00ED42D5"/>
    <w:rsid w:val="00ED43C6"/>
    <w:rsid w:val="00ED48DE"/>
    <w:rsid w:val="00ED4BA1"/>
    <w:rsid w:val="00ED52D1"/>
    <w:rsid w:val="00ED5476"/>
    <w:rsid w:val="00ED62D1"/>
    <w:rsid w:val="00ED7413"/>
    <w:rsid w:val="00ED7430"/>
    <w:rsid w:val="00ED7482"/>
    <w:rsid w:val="00ED7864"/>
    <w:rsid w:val="00ED7AAE"/>
    <w:rsid w:val="00ED7DAC"/>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52F1"/>
    <w:rsid w:val="00EF5FF8"/>
    <w:rsid w:val="00EF6F58"/>
    <w:rsid w:val="00EF6FA1"/>
    <w:rsid w:val="00EF71A3"/>
    <w:rsid w:val="00EF7935"/>
    <w:rsid w:val="00F01526"/>
    <w:rsid w:val="00F023A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17ACB"/>
    <w:rsid w:val="00F20491"/>
    <w:rsid w:val="00F206DE"/>
    <w:rsid w:val="00F20903"/>
    <w:rsid w:val="00F20DCF"/>
    <w:rsid w:val="00F20E1B"/>
    <w:rsid w:val="00F23331"/>
    <w:rsid w:val="00F238F5"/>
    <w:rsid w:val="00F23CF2"/>
    <w:rsid w:val="00F2498E"/>
    <w:rsid w:val="00F249C5"/>
    <w:rsid w:val="00F25865"/>
    <w:rsid w:val="00F2698E"/>
    <w:rsid w:val="00F270F0"/>
    <w:rsid w:val="00F276A8"/>
    <w:rsid w:val="00F27DB1"/>
    <w:rsid w:val="00F30FCB"/>
    <w:rsid w:val="00F3149A"/>
    <w:rsid w:val="00F3332A"/>
    <w:rsid w:val="00F338CB"/>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D99"/>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199D"/>
    <w:rsid w:val="00F923FB"/>
    <w:rsid w:val="00F92B59"/>
    <w:rsid w:val="00F931A2"/>
    <w:rsid w:val="00F93236"/>
    <w:rsid w:val="00F95F2A"/>
    <w:rsid w:val="00F96410"/>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A7F35"/>
    <w:rsid w:val="00FA7F5D"/>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C16AB"/>
    <w:rsid w:val="00FC37AD"/>
    <w:rsid w:val="00FC3FBD"/>
    <w:rsid w:val="00FC54A4"/>
    <w:rsid w:val="00FC5909"/>
    <w:rsid w:val="00FC5CD4"/>
    <w:rsid w:val="00FC5CDF"/>
    <w:rsid w:val="00FC623B"/>
    <w:rsid w:val="00FC692D"/>
    <w:rsid w:val="00FC6B73"/>
    <w:rsid w:val="00FC6C30"/>
    <w:rsid w:val="00FC6F04"/>
    <w:rsid w:val="00FC79E8"/>
    <w:rsid w:val="00FD0A58"/>
    <w:rsid w:val="00FD154B"/>
    <w:rsid w:val="00FD160B"/>
    <w:rsid w:val="00FD19B7"/>
    <w:rsid w:val="00FD1A99"/>
    <w:rsid w:val="00FD1FA6"/>
    <w:rsid w:val="00FD295A"/>
    <w:rsid w:val="00FD2A3F"/>
    <w:rsid w:val="00FD2DEE"/>
    <w:rsid w:val="00FD314B"/>
    <w:rsid w:val="00FD3825"/>
    <w:rsid w:val="00FD39C9"/>
    <w:rsid w:val="00FD3CDC"/>
    <w:rsid w:val="00FD3E5D"/>
    <w:rsid w:val="00FD4378"/>
    <w:rsid w:val="00FD508D"/>
    <w:rsid w:val="00FD5432"/>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02"/>
    <w:rsid w:val="00FE76FD"/>
    <w:rsid w:val="00FE7B8E"/>
    <w:rsid w:val="00FF0847"/>
    <w:rsid w:val="00FF1B91"/>
    <w:rsid w:val="00FF28C3"/>
    <w:rsid w:val="00FF299D"/>
    <w:rsid w:val="00FF32F4"/>
    <w:rsid w:val="00FF35B6"/>
    <w:rsid w:val="00FF3E42"/>
    <w:rsid w:val="00FF40EB"/>
    <w:rsid w:val="00FF47CD"/>
    <w:rsid w:val="00FF48A6"/>
    <w:rsid w:val="00FF48BE"/>
    <w:rsid w:val="00FF4CA5"/>
    <w:rsid w:val="00FF5344"/>
    <w:rsid w:val="00FF5532"/>
    <w:rsid w:val="00FF5DBD"/>
    <w:rsid w:val="00FF6225"/>
    <w:rsid w:val="00FF67D7"/>
    <w:rsid w:val="0EE28084"/>
    <w:rsid w:val="23740614"/>
    <w:rsid w:val="44E9108F"/>
    <w:rsid w:val="4AA4048D"/>
    <w:rsid w:val="5C35490E"/>
    <w:rsid w:val="70652167"/>
    <w:rsid w:val="75C3A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E01F25"/>
    <w:pPr>
      <w:numPr>
        <w:numId w:val="56"/>
      </w:numPr>
    </w:pPr>
  </w:style>
  <w:style w:type="numbering" w:customStyle="1" w:styleId="Listaactual33">
    <w:name w:val="Lista actual33"/>
    <w:uiPriority w:val="99"/>
    <w:rsid w:val="00CB4498"/>
    <w:pPr>
      <w:numPr>
        <w:numId w:val="59"/>
      </w:numPr>
    </w:pPr>
  </w:style>
  <w:style w:type="numbering" w:customStyle="1" w:styleId="Listaactual34">
    <w:name w:val="Lista actual34"/>
    <w:uiPriority w:val="99"/>
    <w:rsid w:val="009555FD"/>
    <w:pPr>
      <w:numPr>
        <w:numId w:val="64"/>
      </w:numPr>
    </w:pPr>
  </w:style>
  <w:style w:type="character" w:customStyle="1" w:styleId="UnresolvedMention">
    <w:name w:val="Unresolved Mention"/>
    <w:basedOn w:val="Fuentedeprrafopredeter"/>
    <w:uiPriority w:val="99"/>
    <w:semiHidden/>
    <w:unhideWhenUsed/>
    <w:rsid w:val="00A9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5044700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7353159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rcoem.org.mx/sarcoem/guias.html" TargetMode="External"/><Relationship Id="rId4" Type="http://schemas.openxmlformats.org/officeDocument/2006/relationships/settings" Target="settings.xml"/><Relationship Id="rId9" Type="http://schemas.openxmlformats.org/officeDocument/2006/relationships/hyperlink" Target="https://www.sarcoem.org.mx/sarcoem/ciudadano/login.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82CC-8DE9-4A51-AA6D-2708673F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23</Pages>
  <Words>5605</Words>
  <Characters>30833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501</cp:revision>
  <cp:lastPrinted>2019-06-13T16:30:00Z</cp:lastPrinted>
  <dcterms:created xsi:type="dcterms:W3CDTF">2024-10-14T18:17:00Z</dcterms:created>
  <dcterms:modified xsi:type="dcterms:W3CDTF">2025-05-07T21:23:00Z</dcterms:modified>
</cp:coreProperties>
</file>