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DDA" w:rsidRPr="00CA42DE" w:rsidRDefault="00821105">
      <w:pPr>
        <w:tabs>
          <w:tab w:val="left" w:pos="0"/>
        </w:tabs>
        <w:spacing w:line="360" w:lineRule="auto"/>
        <w:jc w:val="both"/>
        <w:rPr>
          <w:rFonts w:ascii="Palatino Linotype" w:eastAsia="Palatino Linotype" w:hAnsi="Palatino Linotype" w:cs="Palatino Linotype"/>
          <w:b/>
        </w:rPr>
      </w:pPr>
      <w:bookmarkStart w:id="0" w:name="_heading=h.sre9h05q4v0b" w:colFirst="0" w:colLast="0"/>
      <w:bookmarkStart w:id="1" w:name="_GoBack"/>
      <w:bookmarkEnd w:id="0"/>
      <w:bookmarkEnd w:id="1"/>
      <w:r w:rsidRPr="00CA42D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CA42DE">
        <w:rPr>
          <w:rFonts w:ascii="Palatino Linotype" w:eastAsia="Palatino Linotype" w:hAnsi="Palatino Linotype" w:cs="Palatino Linotype"/>
          <w:b/>
        </w:rPr>
        <w:t xml:space="preserve">de fecha </w:t>
      </w:r>
      <w:r w:rsidR="000E1FA1" w:rsidRPr="00CA42DE">
        <w:rPr>
          <w:rFonts w:ascii="Palatino Linotype" w:eastAsia="Palatino Linotype" w:hAnsi="Palatino Linotype" w:cs="Palatino Linotype"/>
          <w:b/>
        </w:rPr>
        <w:t>dieciséis</w:t>
      </w:r>
      <w:r w:rsidR="00CA42DE" w:rsidRPr="00CA42DE">
        <w:rPr>
          <w:rFonts w:ascii="Palatino Linotype" w:eastAsia="Palatino Linotype" w:hAnsi="Palatino Linotype" w:cs="Palatino Linotype"/>
          <w:b/>
        </w:rPr>
        <w:t xml:space="preserve"> (16)</w:t>
      </w:r>
      <w:r w:rsidRPr="00CA42DE">
        <w:rPr>
          <w:rFonts w:ascii="Palatino Linotype" w:eastAsia="Palatino Linotype" w:hAnsi="Palatino Linotype" w:cs="Palatino Linotype"/>
          <w:b/>
        </w:rPr>
        <w:t xml:space="preserve"> de julio de dos mil veinticinco.</w:t>
      </w:r>
    </w:p>
    <w:p w:rsidR="00982DDA" w:rsidRPr="00CA42DE" w:rsidRDefault="00982DDA">
      <w:pPr>
        <w:tabs>
          <w:tab w:val="left" w:pos="567"/>
        </w:tabs>
        <w:spacing w:line="360" w:lineRule="auto"/>
        <w:jc w:val="both"/>
        <w:rPr>
          <w:rFonts w:ascii="Palatino Linotype" w:eastAsia="Palatino Linotype" w:hAnsi="Palatino Linotype" w:cs="Palatino Linotype"/>
        </w:rPr>
      </w:pPr>
    </w:p>
    <w:p w:rsidR="00982DDA" w:rsidRPr="00CA42DE" w:rsidRDefault="00821105">
      <w:pPr>
        <w:spacing w:line="360" w:lineRule="auto"/>
        <w:jc w:val="both"/>
        <w:rPr>
          <w:rFonts w:ascii="Palatino Linotype" w:eastAsia="Palatino Linotype" w:hAnsi="Palatino Linotype" w:cs="Palatino Linotype"/>
        </w:rPr>
      </w:pPr>
      <w:bookmarkStart w:id="2" w:name="_heading=h.gjdgxs" w:colFirst="0" w:colLast="0"/>
      <w:bookmarkEnd w:id="2"/>
      <w:r w:rsidRPr="00CA42DE">
        <w:rPr>
          <w:rFonts w:ascii="Palatino Linotype" w:eastAsia="Palatino Linotype" w:hAnsi="Palatino Linotype" w:cs="Palatino Linotype"/>
          <w:b/>
        </w:rPr>
        <w:t>VISTO</w:t>
      </w:r>
      <w:r w:rsidRPr="00CA42DE">
        <w:rPr>
          <w:rFonts w:ascii="Palatino Linotype" w:eastAsia="Palatino Linotype" w:hAnsi="Palatino Linotype" w:cs="Palatino Linotype"/>
        </w:rPr>
        <w:t xml:space="preserve"> el expediente electrónico formado con motivo del recurso de revisión </w:t>
      </w:r>
      <w:r w:rsidRPr="00CA42DE">
        <w:rPr>
          <w:rFonts w:ascii="Palatino Linotype" w:eastAsia="Palatino Linotype" w:hAnsi="Palatino Linotype" w:cs="Palatino Linotype"/>
          <w:b/>
        </w:rPr>
        <w:t>05348/INFOEM/IP/RR/2025</w:t>
      </w:r>
      <w:r w:rsidRPr="00CA42DE">
        <w:rPr>
          <w:rFonts w:ascii="Palatino Linotype" w:eastAsia="Palatino Linotype" w:hAnsi="Palatino Linotype" w:cs="Palatino Linotype"/>
        </w:rPr>
        <w:t>,</w:t>
      </w:r>
      <w:r w:rsidRPr="00CA42DE">
        <w:rPr>
          <w:rFonts w:ascii="Palatino Linotype" w:eastAsia="Palatino Linotype" w:hAnsi="Palatino Linotype" w:cs="Palatino Linotype"/>
          <w:b/>
        </w:rPr>
        <w:t xml:space="preserve"> </w:t>
      </w:r>
      <w:r w:rsidRPr="00CA42DE">
        <w:rPr>
          <w:rFonts w:ascii="Palatino Linotype" w:eastAsia="Palatino Linotype" w:hAnsi="Palatino Linotype" w:cs="Palatino Linotype"/>
        </w:rPr>
        <w:t xml:space="preserve">promovido por un </w:t>
      </w:r>
      <w:r w:rsidRPr="00CA42DE">
        <w:rPr>
          <w:rFonts w:ascii="Palatino Linotype" w:eastAsia="Palatino Linotype" w:hAnsi="Palatino Linotype" w:cs="Palatino Linotype"/>
          <w:b/>
        </w:rPr>
        <w:t>RECURRENTE</w:t>
      </w:r>
      <w:r w:rsidRPr="00CA42DE">
        <w:rPr>
          <w:rFonts w:ascii="Palatino Linotype" w:eastAsia="Palatino Linotype" w:hAnsi="Palatino Linotype" w:cs="Palatino Linotype"/>
        </w:rPr>
        <w:t xml:space="preserve">, a quien en lo sucesivo se le identificará como </w:t>
      </w:r>
      <w:r w:rsidRPr="00CA42DE">
        <w:rPr>
          <w:rFonts w:ascii="Palatino Linotype" w:eastAsia="Palatino Linotype" w:hAnsi="Palatino Linotype" w:cs="Palatino Linotype"/>
          <w:b/>
        </w:rPr>
        <w:t>EL RECURRENTE</w:t>
      </w:r>
      <w:r w:rsidRPr="00CA42DE">
        <w:rPr>
          <w:rFonts w:ascii="Palatino Linotype" w:eastAsia="Palatino Linotype" w:hAnsi="Palatino Linotype" w:cs="Palatino Linotype"/>
        </w:rPr>
        <w:t xml:space="preserve">, en contra de la respuesta del </w:t>
      </w:r>
      <w:r w:rsidRPr="00CA42DE">
        <w:rPr>
          <w:rFonts w:ascii="Palatino Linotype" w:eastAsia="Palatino Linotype" w:hAnsi="Palatino Linotype" w:cs="Palatino Linotype"/>
          <w:b/>
        </w:rPr>
        <w:t xml:space="preserve">Ayuntamiento de Aculco, </w:t>
      </w:r>
      <w:r w:rsidRPr="00CA42DE">
        <w:rPr>
          <w:rFonts w:ascii="Palatino Linotype" w:eastAsia="Palatino Linotype" w:hAnsi="Palatino Linotype" w:cs="Palatino Linotype"/>
        </w:rPr>
        <w:t>en adelante el</w:t>
      </w:r>
      <w:r w:rsidRPr="00CA42DE">
        <w:rPr>
          <w:rFonts w:ascii="Palatino Linotype" w:eastAsia="Palatino Linotype" w:hAnsi="Palatino Linotype" w:cs="Palatino Linotype"/>
          <w:b/>
        </w:rPr>
        <w:t xml:space="preserve"> SUJETO OBLIGADO</w:t>
      </w:r>
      <w:r w:rsidRPr="00CA42DE">
        <w:rPr>
          <w:rFonts w:ascii="Palatino Linotype" w:eastAsia="Palatino Linotype" w:hAnsi="Palatino Linotype" w:cs="Palatino Linotype"/>
        </w:rPr>
        <w:t>, se procede a dictar la presente resolución, con base en los siguientes:</w:t>
      </w:r>
    </w:p>
    <w:p w:rsidR="00982DDA" w:rsidRPr="00CA42DE" w:rsidRDefault="00982DDA">
      <w:pPr>
        <w:spacing w:line="360" w:lineRule="auto"/>
        <w:jc w:val="both"/>
        <w:rPr>
          <w:rFonts w:ascii="Palatino Linotype" w:eastAsia="Palatino Linotype" w:hAnsi="Palatino Linotype" w:cs="Palatino Linotype"/>
        </w:rPr>
      </w:pPr>
    </w:p>
    <w:p w:rsidR="00982DDA" w:rsidRPr="00CA42DE" w:rsidRDefault="00821105">
      <w:pPr>
        <w:pStyle w:val="Ttulo1"/>
        <w:tabs>
          <w:tab w:val="left" w:pos="567"/>
        </w:tabs>
        <w:spacing w:before="0" w:line="360" w:lineRule="auto"/>
        <w:jc w:val="center"/>
        <w:rPr>
          <w:b w:val="0"/>
        </w:rPr>
      </w:pPr>
      <w:bookmarkStart w:id="3" w:name="_heading=h.30j0zll" w:colFirst="0" w:colLast="0"/>
      <w:bookmarkEnd w:id="3"/>
      <w:r w:rsidRPr="00CA42DE">
        <w:t>A N T E C E D E N T E S</w:t>
      </w:r>
    </w:p>
    <w:p w:rsidR="00982DDA" w:rsidRPr="00CA42DE" w:rsidRDefault="00982DDA">
      <w:pPr>
        <w:pStyle w:val="Ttulo1"/>
        <w:tabs>
          <w:tab w:val="left" w:pos="567"/>
        </w:tabs>
        <w:spacing w:before="0" w:line="360" w:lineRule="auto"/>
        <w:jc w:val="center"/>
      </w:pPr>
    </w:p>
    <w:p w:rsidR="00982DDA" w:rsidRPr="00CA42DE"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 xml:space="preserve">El </w:t>
      </w:r>
      <w:r w:rsidRPr="00CA42DE">
        <w:rPr>
          <w:rFonts w:ascii="Palatino Linotype" w:eastAsia="Palatino Linotype" w:hAnsi="Palatino Linotype" w:cs="Palatino Linotype"/>
          <w:b/>
          <w:color w:val="000000"/>
        </w:rPr>
        <w:t xml:space="preserve">veintiocho de marzo de dos mil veinticinco, </w:t>
      </w:r>
      <w:r w:rsidRPr="00CA42DE">
        <w:rPr>
          <w:rFonts w:ascii="Palatino Linotype" w:eastAsia="Palatino Linotype" w:hAnsi="Palatino Linotype" w:cs="Palatino Linotype"/>
          <w:color w:val="000000"/>
        </w:rPr>
        <w:t xml:space="preserve">se presentó ante el </w:t>
      </w:r>
      <w:r w:rsidRPr="00CA42DE">
        <w:rPr>
          <w:rFonts w:ascii="Palatino Linotype" w:eastAsia="Palatino Linotype" w:hAnsi="Palatino Linotype" w:cs="Palatino Linotype"/>
          <w:b/>
          <w:color w:val="000000"/>
        </w:rPr>
        <w:t>SUJETO OBLIGADO</w:t>
      </w:r>
      <w:r w:rsidRPr="00CA42DE">
        <w:rPr>
          <w:rFonts w:ascii="Palatino Linotype" w:eastAsia="Palatino Linotype" w:hAnsi="Palatino Linotype" w:cs="Palatino Linotype"/>
          <w:color w:val="000000"/>
        </w:rPr>
        <w:t xml:space="preserve"> vía SAIMEX, la solicitud de información pública registrada con el número</w:t>
      </w:r>
      <w:r w:rsidRPr="00CA42DE">
        <w:rPr>
          <w:rFonts w:ascii="Palatino Linotype" w:eastAsia="Palatino Linotype" w:hAnsi="Palatino Linotype" w:cs="Palatino Linotype"/>
          <w:b/>
          <w:color w:val="000000"/>
        </w:rPr>
        <w:t xml:space="preserve"> 00059/ACULCO/IP/2025; </w:t>
      </w:r>
      <w:r w:rsidRPr="00CA42DE">
        <w:rPr>
          <w:rFonts w:ascii="Palatino Linotype" w:eastAsia="Palatino Linotype" w:hAnsi="Palatino Linotype" w:cs="Palatino Linotype"/>
          <w:color w:val="000000"/>
        </w:rPr>
        <w:t>mediante la cual se solicitó la siguiente información:</w:t>
      </w:r>
    </w:p>
    <w:p w:rsidR="00982DDA" w:rsidRPr="00CA42DE" w:rsidRDefault="00982DDA">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982DDA" w:rsidRPr="00CA42DE" w:rsidRDefault="00821105">
      <w:pPr>
        <w:pBdr>
          <w:top w:val="nil"/>
          <w:left w:val="nil"/>
          <w:bottom w:val="nil"/>
          <w:right w:val="nil"/>
          <w:between w:val="nil"/>
        </w:pBdr>
        <w:ind w:left="426" w:right="476"/>
        <w:jc w:val="both"/>
        <w:rPr>
          <w:rFonts w:ascii="Palatino Linotype" w:eastAsia="Palatino Linotype" w:hAnsi="Palatino Linotype" w:cs="Palatino Linotype"/>
          <w:i/>
          <w:color w:val="000000"/>
        </w:rPr>
      </w:pPr>
      <w:r w:rsidRPr="00CA42DE">
        <w:rPr>
          <w:rFonts w:ascii="Palatino Linotype" w:eastAsia="Palatino Linotype" w:hAnsi="Palatino Linotype" w:cs="Palatino Linotype"/>
          <w:i/>
          <w:color w:val="000000"/>
        </w:rPr>
        <w:t>“Nombramientos de servidores públicos del 01 de enero a la fecha” (Sic)</w:t>
      </w:r>
    </w:p>
    <w:p w:rsidR="00982DDA" w:rsidRDefault="00982DDA">
      <w:pPr>
        <w:pBdr>
          <w:top w:val="nil"/>
          <w:left w:val="nil"/>
          <w:bottom w:val="nil"/>
          <w:right w:val="nil"/>
          <w:between w:val="nil"/>
        </w:pBdr>
        <w:ind w:right="476"/>
        <w:jc w:val="both"/>
        <w:rPr>
          <w:rFonts w:ascii="Palatino Linotype" w:eastAsia="Palatino Linotype" w:hAnsi="Palatino Linotype" w:cs="Palatino Linotype"/>
          <w:i/>
          <w:color w:val="000000"/>
        </w:rPr>
      </w:pPr>
    </w:p>
    <w:p w:rsidR="00CA42DE" w:rsidRPr="00CA42DE" w:rsidRDefault="00CA42DE">
      <w:pPr>
        <w:pBdr>
          <w:top w:val="nil"/>
          <w:left w:val="nil"/>
          <w:bottom w:val="nil"/>
          <w:right w:val="nil"/>
          <w:between w:val="nil"/>
        </w:pBdr>
        <w:ind w:right="476"/>
        <w:jc w:val="both"/>
        <w:rPr>
          <w:rFonts w:ascii="Palatino Linotype" w:eastAsia="Palatino Linotype" w:hAnsi="Palatino Linotype" w:cs="Palatino Linotype"/>
          <w:i/>
          <w:color w:val="000000"/>
        </w:rPr>
      </w:pPr>
    </w:p>
    <w:p w:rsidR="00982DDA" w:rsidRPr="00CA42DE" w:rsidRDefault="00821105">
      <w:pPr>
        <w:numPr>
          <w:ilvl w:val="0"/>
          <w:numId w:val="1"/>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 xml:space="preserve">Se eligió como modalidad de entrega de la información: A través del </w:t>
      </w:r>
      <w:r w:rsidRPr="00CA42DE">
        <w:rPr>
          <w:rFonts w:ascii="Palatino Linotype" w:eastAsia="Palatino Linotype" w:hAnsi="Palatino Linotype" w:cs="Palatino Linotype"/>
          <w:b/>
          <w:color w:val="000000"/>
        </w:rPr>
        <w:t>SAIMEX.</w:t>
      </w:r>
    </w:p>
    <w:p w:rsidR="00982DDA" w:rsidRPr="00CA42DE" w:rsidRDefault="00982DDA">
      <w:pPr>
        <w:pBdr>
          <w:top w:val="nil"/>
          <w:left w:val="nil"/>
          <w:bottom w:val="nil"/>
          <w:right w:val="nil"/>
          <w:between w:val="nil"/>
        </w:pBdr>
        <w:tabs>
          <w:tab w:val="left" w:pos="0"/>
        </w:tabs>
        <w:ind w:right="51"/>
        <w:jc w:val="both"/>
        <w:rPr>
          <w:rFonts w:ascii="Palatino Linotype" w:eastAsia="Palatino Linotype" w:hAnsi="Palatino Linotype" w:cs="Palatino Linotype"/>
          <w:color w:val="000000"/>
        </w:rPr>
      </w:pPr>
    </w:p>
    <w:p w:rsidR="00982DDA" w:rsidRPr="00CA42DE" w:rsidRDefault="00821105">
      <w:pPr>
        <w:numPr>
          <w:ilvl w:val="0"/>
          <w:numId w:val="1"/>
        </w:num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 xml:space="preserve">El </w:t>
      </w:r>
      <w:r w:rsidRPr="00CA42DE">
        <w:rPr>
          <w:rFonts w:ascii="Palatino Linotype" w:eastAsia="Palatino Linotype" w:hAnsi="Palatino Linotype" w:cs="Palatino Linotype"/>
          <w:b/>
          <w:color w:val="000000"/>
        </w:rPr>
        <w:t>veinticinco de abril de dos mil veinticinco</w:t>
      </w:r>
      <w:r w:rsidRPr="00CA42DE">
        <w:rPr>
          <w:rFonts w:ascii="Palatino Linotype" w:eastAsia="Palatino Linotype" w:hAnsi="Palatino Linotype" w:cs="Palatino Linotype"/>
          <w:color w:val="000000"/>
        </w:rPr>
        <w:t xml:space="preserve">, el </w:t>
      </w:r>
      <w:r w:rsidRPr="00CA42DE">
        <w:rPr>
          <w:rFonts w:ascii="Palatino Linotype" w:eastAsia="Palatino Linotype" w:hAnsi="Palatino Linotype" w:cs="Palatino Linotype"/>
          <w:b/>
          <w:color w:val="000000"/>
        </w:rPr>
        <w:t>SUJETO OBLIGADO,</w:t>
      </w:r>
      <w:r w:rsidRPr="00CA42DE">
        <w:rPr>
          <w:rFonts w:ascii="Palatino Linotype" w:eastAsia="Palatino Linotype" w:hAnsi="Palatino Linotype" w:cs="Palatino Linotype"/>
          <w:color w:val="000000"/>
        </w:rPr>
        <w:t xml:space="preserve"> </w:t>
      </w:r>
      <w:r w:rsidRPr="00CA42DE">
        <w:rPr>
          <w:rFonts w:ascii="Palatino Linotype" w:eastAsia="Palatino Linotype" w:hAnsi="Palatino Linotype" w:cs="Palatino Linotype"/>
        </w:rPr>
        <w:t xml:space="preserve">dio respuesta a la solicitud de información </w:t>
      </w:r>
      <w:r w:rsidRPr="00CA42DE">
        <w:rPr>
          <w:rFonts w:ascii="Palatino Linotype" w:eastAsia="Palatino Linotype" w:hAnsi="Palatino Linotype" w:cs="Palatino Linotype"/>
          <w:color w:val="000000"/>
        </w:rPr>
        <w:t>en el tenor siguiente:</w:t>
      </w:r>
    </w:p>
    <w:p w:rsidR="00982DDA" w:rsidRPr="00CA42DE" w:rsidRDefault="00982DDA">
      <w:pPr>
        <w:pBdr>
          <w:top w:val="nil"/>
          <w:left w:val="nil"/>
          <w:bottom w:val="nil"/>
          <w:right w:val="nil"/>
          <w:between w:val="nil"/>
        </w:pBdr>
        <w:tabs>
          <w:tab w:val="left" w:pos="0"/>
        </w:tabs>
        <w:ind w:right="709"/>
        <w:jc w:val="both"/>
        <w:rPr>
          <w:rFonts w:ascii="Palatino Linotype" w:eastAsia="Palatino Linotype" w:hAnsi="Palatino Linotype" w:cs="Palatino Linotype"/>
          <w:color w:val="000000"/>
        </w:rPr>
      </w:pPr>
    </w:p>
    <w:p w:rsidR="00982DDA" w:rsidRPr="00CA42DE" w:rsidRDefault="00821105">
      <w:pPr>
        <w:pBdr>
          <w:top w:val="nil"/>
          <w:left w:val="nil"/>
          <w:bottom w:val="nil"/>
          <w:right w:val="nil"/>
          <w:between w:val="nil"/>
        </w:pBdr>
        <w:tabs>
          <w:tab w:val="left" w:pos="0"/>
        </w:tabs>
        <w:ind w:left="567" w:right="709"/>
        <w:jc w:val="both"/>
        <w:rPr>
          <w:rFonts w:ascii="Palatino Linotype" w:eastAsia="Palatino Linotype" w:hAnsi="Palatino Linotype" w:cs="Palatino Linotype"/>
          <w:i/>
          <w:color w:val="000000"/>
        </w:rPr>
      </w:pPr>
      <w:r w:rsidRPr="00CA42DE">
        <w:rPr>
          <w:rFonts w:ascii="Palatino Linotype" w:eastAsia="Palatino Linotype" w:hAnsi="Palatino Linotype" w:cs="Palatino Linotype"/>
          <w:i/>
          <w:color w:val="000000"/>
        </w:rPr>
        <w:t>“Se adjuntan respuestas.” (Sic)</w:t>
      </w:r>
    </w:p>
    <w:p w:rsidR="00982DDA" w:rsidRPr="00CA42DE" w:rsidRDefault="00982DDA">
      <w:pPr>
        <w:pBdr>
          <w:top w:val="nil"/>
          <w:left w:val="nil"/>
          <w:bottom w:val="nil"/>
          <w:right w:val="nil"/>
          <w:between w:val="nil"/>
        </w:pBdr>
        <w:tabs>
          <w:tab w:val="left" w:pos="0"/>
        </w:tabs>
        <w:ind w:left="567" w:right="709"/>
        <w:jc w:val="both"/>
        <w:rPr>
          <w:rFonts w:ascii="Palatino Linotype" w:eastAsia="Palatino Linotype" w:hAnsi="Palatino Linotype" w:cs="Palatino Linotype"/>
          <w:i/>
        </w:rPr>
      </w:pPr>
    </w:p>
    <w:p w:rsidR="00982DDA" w:rsidRPr="00CA42DE" w:rsidRDefault="00821105">
      <w:pPr>
        <w:pBdr>
          <w:top w:val="nil"/>
          <w:left w:val="nil"/>
          <w:bottom w:val="nil"/>
          <w:right w:val="nil"/>
          <w:between w:val="nil"/>
        </w:pBdr>
        <w:tabs>
          <w:tab w:val="left" w:pos="0"/>
        </w:tabs>
        <w:ind w:right="709"/>
        <w:jc w:val="both"/>
        <w:rPr>
          <w:rFonts w:ascii="Palatino Linotype" w:eastAsia="Palatino Linotype" w:hAnsi="Palatino Linotype" w:cs="Palatino Linotype"/>
        </w:rPr>
      </w:pPr>
      <w:r w:rsidRPr="00CA42DE">
        <w:rPr>
          <w:rFonts w:ascii="Palatino Linotype" w:eastAsia="Palatino Linotype" w:hAnsi="Palatino Linotype" w:cs="Palatino Linotype"/>
        </w:rPr>
        <w:lastRenderedPageBreak/>
        <w:t>Archivos electrónicos adjuntos:</w:t>
      </w:r>
    </w:p>
    <w:p w:rsidR="00982DDA" w:rsidRPr="00CA42DE" w:rsidRDefault="00982DDA">
      <w:pPr>
        <w:pBdr>
          <w:top w:val="nil"/>
          <w:left w:val="nil"/>
          <w:bottom w:val="nil"/>
          <w:right w:val="nil"/>
          <w:between w:val="nil"/>
        </w:pBdr>
        <w:tabs>
          <w:tab w:val="left" w:pos="0"/>
        </w:tabs>
        <w:ind w:left="567" w:right="709"/>
        <w:jc w:val="both"/>
        <w:rPr>
          <w:rFonts w:ascii="Palatino Linotype" w:eastAsia="Palatino Linotype" w:hAnsi="Palatino Linotype" w:cs="Palatino Linotype"/>
        </w:rPr>
      </w:pPr>
    </w:p>
    <w:p w:rsidR="00982DDA" w:rsidRPr="00CA42DE" w:rsidRDefault="00950E00">
      <w:pPr>
        <w:ind w:left="567" w:right="567"/>
        <w:jc w:val="both"/>
        <w:rPr>
          <w:rFonts w:ascii="Palatino Linotype" w:eastAsia="Palatino Linotype" w:hAnsi="Palatino Linotype" w:cs="Palatino Linotype"/>
          <w:color w:val="000000"/>
        </w:rPr>
      </w:pPr>
      <w:hyperlink r:id="rId8">
        <w:r w:rsidR="00821105" w:rsidRPr="00CA42DE">
          <w:rPr>
            <w:rFonts w:ascii="Palatino Linotype" w:eastAsia="Palatino Linotype" w:hAnsi="Palatino Linotype" w:cs="Palatino Linotype"/>
            <w:b/>
            <w:color w:val="000000"/>
          </w:rPr>
          <w:t>SOL59-ACULCO-2025.pdf</w:t>
        </w:r>
      </w:hyperlink>
      <w:r w:rsidR="00821105" w:rsidRPr="00CA42DE">
        <w:rPr>
          <w:rFonts w:ascii="Palatino Linotype" w:eastAsia="Palatino Linotype" w:hAnsi="Palatino Linotype" w:cs="Palatino Linotype"/>
          <w:b/>
        </w:rPr>
        <w:t xml:space="preserve">: </w:t>
      </w:r>
      <w:r w:rsidR="00821105" w:rsidRPr="00CA42DE">
        <w:rPr>
          <w:rFonts w:ascii="Palatino Linotype" w:eastAsia="Palatino Linotype" w:hAnsi="Palatino Linotype" w:cs="Palatino Linotype"/>
        </w:rPr>
        <w:t>Oficio por medio del cual el Secretario del Ayuntamiento, remitió la relación de los nombramientos que fueron aprobados por el Ayuntamiento de Aculco 2025-2027, por medio de un cuadro bajo los siguientes rubros: cargo y nombre.</w:t>
      </w:r>
    </w:p>
    <w:p w:rsidR="00982DDA" w:rsidRPr="00CA42DE" w:rsidRDefault="00982DDA">
      <w:pPr>
        <w:rPr>
          <w:rFonts w:ascii="Palatino Linotype" w:eastAsia="Palatino Linotype" w:hAnsi="Palatino Linotype" w:cs="Palatino Linotype"/>
        </w:rPr>
      </w:pPr>
    </w:p>
    <w:p w:rsidR="00982DDA" w:rsidRPr="00CA42DE" w:rsidRDefault="00821105">
      <w:pPr>
        <w:numPr>
          <w:ilvl w:val="0"/>
          <w:numId w:val="1"/>
        </w:num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 xml:space="preserve">El </w:t>
      </w:r>
      <w:r w:rsidRPr="00CA42DE">
        <w:rPr>
          <w:rFonts w:ascii="Palatino Linotype" w:eastAsia="Palatino Linotype" w:hAnsi="Palatino Linotype" w:cs="Palatino Linotype"/>
          <w:b/>
          <w:color w:val="000000"/>
        </w:rPr>
        <w:t>doce de mayo de dos mil veinticinco</w:t>
      </w:r>
      <w:r w:rsidRPr="00CA42DE">
        <w:rPr>
          <w:rFonts w:ascii="Palatino Linotype" w:eastAsia="Palatino Linotype" w:hAnsi="Palatino Linotype" w:cs="Palatino Linotype"/>
          <w:color w:val="000000"/>
        </w:rPr>
        <w:t xml:space="preserve">, el </w:t>
      </w:r>
      <w:r w:rsidRPr="00CA42DE">
        <w:rPr>
          <w:rFonts w:ascii="Palatino Linotype" w:eastAsia="Palatino Linotype" w:hAnsi="Palatino Linotype" w:cs="Palatino Linotype"/>
          <w:b/>
          <w:color w:val="000000"/>
        </w:rPr>
        <w:t>RECURRENTE</w:t>
      </w:r>
      <w:r w:rsidRPr="00CA42DE">
        <w:rPr>
          <w:rFonts w:ascii="Palatino Linotype" w:eastAsia="Palatino Linotype" w:hAnsi="Palatino Linotype" w:cs="Palatino Linotype"/>
          <w:color w:val="000000"/>
        </w:rPr>
        <w:t xml:space="preserve"> interpuso el recurso de revisión en contra de la respuesta, manifestando las siguientes razones o motivos de inconformidad:</w:t>
      </w:r>
    </w:p>
    <w:p w:rsidR="00982DDA" w:rsidRPr="00CA42DE" w:rsidRDefault="00982DDA">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982DDA" w:rsidRPr="00CA42DE" w:rsidRDefault="00821105" w:rsidP="00CA42DE">
      <w:pPr>
        <w:pStyle w:val="Prrafodelista"/>
        <w:numPr>
          <w:ilvl w:val="0"/>
          <w:numId w:val="3"/>
        </w:numPr>
        <w:pBdr>
          <w:top w:val="nil"/>
          <w:left w:val="nil"/>
          <w:bottom w:val="nil"/>
          <w:right w:val="nil"/>
          <w:between w:val="nil"/>
        </w:pBdr>
        <w:ind w:right="567"/>
        <w:jc w:val="both"/>
        <w:rPr>
          <w:rFonts w:ascii="Palatino Linotype" w:eastAsia="Palatino Linotype" w:hAnsi="Palatino Linotype" w:cs="Palatino Linotype"/>
          <w:i/>
          <w:color w:val="000000"/>
        </w:rPr>
      </w:pPr>
      <w:bookmarkStart w:id="4" w:name="_heading=h.1fob9te" w:colFirst="0" w:colLast="0"/>
      <w:bookmarkEnd w:id="4"/>
      <w:r w:rsidRPr="00CA42DE">
        <w:rPr>
          <w:rFonts w:ascii="Palatino Linotype" w:eastAsia="Palatino Linotype" w:hAnsi="Palatino Linotype" w:cs="Palatino Linotype"/>
          <w:b/>
          <w:color w:val="000000"/>
        </w:rPr>
        <w:t>Acto impugnado</w:t>
      </w:r>
      <w:r w:rsidRPr="00CA42DE">
        <w:rPr>
          <w:rFonts w:ascii="Palatino Linotype" w:eastAsia="Palatino Linotype" w:hAnsi="Palatino Linotype" w:cs="Palatino Linotype"/>
          <w:color w:val="000000"/>
        </w:rPr>
        <w:t xml:space="preserve">: </w:t>
      </w:r>
      <w:r w:rsidRPr="00CA42DE">
        <w:rPr>
          <w:rFonts w:ascii="Palatino Linotype" w:eastAsia="Palatino Linotype" w:hAnsi="Palatino Linotype" w:cs="Palatino Linotype"/>
          <w:i/>
          <w:color w:val="000000"/>
        </w:rPr>
        <w:t>“No entregan información solicitada” (Sic.)</w:t>
      </w:r>
    </w:p>
    <w:p w:rsidR="00982DDA" w:rsidRPr="00CA42DE" w:rsidRDefault="00982DDA" w:rsidP="00CA42DE">
      <w:pPr>
        <w:pBdr>
          <w:top w:val="nil"/>
          <w:left w:val="nil"/>
          <w:bottom w:val="nil"/>
          <w:right w:val="nil"/>
          <w:between w:val="nil"/>
        </w:pBdr>
        <w:ind w:right="567"/>
        <w:jc w:val="both"/>
        <w:rPr>
          <w:rFonts w:ascii="Palatino Linotype" w:eastAsia="Palatino Linotype" w:hAnsi="Palatino Linotype" w:cs="Palatino Linotype"/>
          <w:b/>
          <w:i/>
          <w:color w:val="000000"/>
        </w:rPr>
      </w:pPr>
    </w:p>
    <w:p w:rsidR="00982DDA" w:rsidRPr="00CA42DE" w:rsidRDefault="00821105" w:rsidP="00CA42DE">
      <w:pPr>
        <w:pStyle w:val="Prrafodelista"/>
        <w:numPr>
          <w:ilvl w:val="0"/>
          <w:numId w:val="3"/>
        </w:numPr>
        <w:ind w:right="567"/>
        <w:jc w:val="both"/>
        <w:rPr>
          <w:rFonts w:ascii="Palatino Linotype" w:eastAsia="Palatino Linotype" w:hAnsi="Palatino Linotype" w:cs="Palatino Linotype"/>
        </w:rPr>
      </w:pPr>
      <w:bookmarkStart w:id="5" w:name="_heading=h.3znysh7" w:colFirst="0" w:colLast="0"/>
      <w:bookmarkEnd w:id="5"/>
      <w:r w:rsidRPr="00CA42DE">
        <w:rPr>
          <w:rFonts w:ascii="Palatino Linotype" w:eastAsia="Palatino Linotype" w:hAnsi="Palatino Linotype" w:cs="Palatino Linotype"/>
          <w:b/>
          <w:color w:val="000000"/>
        </w:rPr>
        <w:t xml:space="preserve">Razones o Motivos de inconformidad: </w:t>
      </w:r>
      <w:r w:rsidRPr="00CA42DE">
        <w:rPr>
          <w:rFonts w:ascii="Palatino Linotype" w:eastAsia="Palatino Linotype" w:hAnsi="Palatino Linotype" w:cs="Palatino Linotype"/>
          <w:i/>
          <w:color w:val="000000"/>
        </w:rPr>
        <w:t>“Dan un listado y no entregan información” (Sic.)</w:t>
      </w:r>
    </w:p>
    <w:p w:rsidR="00982DDA" w:rsidRPr="00CA42DE" w:rsidRDefault="00982DDA">
      <w:pPr>
        <w:spacing w:line="360" w:lineRule="auto"/>
        <w:rPr>
          <w:rFonts w:ascii="Palatino Linotype" w:eastAsia="Palatino Linotype" w:hAnsi="Palatino Linotype" w:cs="Palatino Linotype"/>
          <w:i/>
          <w:color w:val="000000"/>
        </w:rPr>
      </w:pPr>
    </w:p>
    <w:p w:rsidR="00982DDA" w:rsidRPr="00CA42DE"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w:t>
      </w:r>
      <w:r w:rsidRPr="00CA42DE">
        <w:rPr>
          <w:rFonts w:ascii="Palatino Linotype" w:eastAsia="Palatino Linotype" w:hAnsi="Palatino Linotype" w:cs="Palatino Linotype"/>
        </w:rPr>
        <w:t>del</w:t>
      </w:r>
      <w:r w:rsidRPr="00CA42DE">
        <w:rPr>
          <w:rFonts w:ascii="Palatino Linotype" w:eastAsia="Palatino Linotype" w:hAnsi="Palatino Linotype" w:cs="Palatino Linotype"/>
          <w:color w:val="000000"/>
        </w:rPr>
        <w:t xml:space="preserve"> </w:t>
      </w:r>
      <w:r w:rsidRPr="00CA42DE">
        <w:rPr>
          <w:rFonts w:ascii="Palatino Linotype" w:eastAsia="Palatino Linotype" w:hAnsi="Palatino Linotype" w:cs="Palatino Linotype"/>
          <w:b/>
          <w:color w:val="000000"/>
        </w:rPr>
        <w:t>doce de mayo de dos mil veinticinco</w:t>
      </w:r>
      <w:r w:rsidRPr="00CA42DE">
        <w:rPr>
          <w:rFonts w:ascii="Palatino Linotype" w:eastAsia="Palatino Linotype" w:hAnsi="Palatino Linotype" w:cs="Palatino Linotype"/>
          <w:color w:val="000000"/>
        </w:rPr>
        <w:t xml:space="preserve">, puso a disposición de las partes el expediente electrónico vía </w:t>
      </w:r>
      <w:r w:rsidRPr="00CA42DE">
        <w:rPr>
          <w:rFonts w:ascii="Palatino Linotype" w:eastAsia="Palatino Linotype" w:hAnsi="Palatino Linotype" w:cs="Palatino Linotype"/>
          <w:b/>
          <w:color w:val="000000"/>
        </w:rPr>
        <w:t xml:space="preserve">SAIMEX </w:t>
      </w:r>
      <w:r w:rsidRPr="00CA42DE">
        <w:rPr>
          <w:rFonts w:ascii="Palatino Linotype" w:eastAsia="Palatino Linotype" w:hAnsi="Palatino Linotype" w:cs="Palatino Linotype"/>
          <w:color w:val="000000"/>
        </w:rPr>
        <w:t xml:space="preserve">a efecto de que en un plazo máximo de siete días </w:t>
      </w:r>
      <w:r w:rsidRPr="00CA42DE">
        <w:rPr>
          <w:rFonts w:ascii="Palatino Linotype" w:eastAsia="Palatino Linotype" w:hAnsi="Palatino Linotype" w:cs="Palatino Linotype"/>
        </w:rPr>
        <w:t>manifestara</w:t>
      </w:r>
      <w:r w:rsidRPr="00CA42DE">
        <w:rPr>
          <w:rFonts w:ascii="Palatino Linotype" w:eastAsia="Palatino Linotype" w:hAnsi="Palatino Linotype" w:cs="Palatino Linotype"/>
          <w:color w:val="000000"/>
        </w:rPr>
        <w:t xml:space="preserve"> lo que a su derecho conviniera, </w:t>
      </w:r>
      <w:r w:rsidRPr="00CA42DE">
        <w:rPr>
          <w:rFonts w:ascii="Palatino Linotype" w:eastAsia="Palatino Linotype" w:hAnsi="Palatino Linotype" w:cs="Palatino Linotype"/>
        </w:rPr>
        <w:t>ofreciera</w:t>
      </w:r>
      <w:r w:rsidRPr="00CA42DE">
        <w:rPr>
          <w:rFonts w:ascii="Palatino Linotype" w:eastAsia="Palatino Linotype" w:hAnsi="Palatino Linotype" w:cs="Palatino Linotype"/>
          <w:color w:val="000000"/>
        </w:rPr>
        <w:t xml:space="preserve"> pruebas y alegatos según corresponda a los casos concretos, y el </w:t>
      </w:r>
      <w:r w:rsidRPr="00CA42DE">
        <w:rPr>
          <w:rFonts w:ascii="Palatino Linotype" w:eastAsia="Palatino Linotype" w:hAnsi="Palatino Linotype" w:cs="Palatino Linotype"/>
          <w:b/>
          <w:color w:val="000000"/>
        </w:rPr>
        <w:t>SUJETO OBLIGADO</w:t>
      </w:r>
      <w:r w:rsidRPr="00CA42DE">
        <w:rPr>
          <w:rFonts w:ascii="Palatino Linotype" w:eastAsia="Palatino Linotype" w:hAnsi="Palatino Linotype" w:cs="Palatino Linotype"/>
          <w:color w:val="000000"/>
        </w:rPr>
        <w:t xml:space="preserve"> presentará el Informe Justificado procedente.</w:t>
      </w:r>
    </w:p>
    <w:p w:rsidR="00982DDA" w:rsidRPr="00CA42DE" w:rsidRDefault="00982DDA">
      <w:pPr>
        <w:rPr>
          <w:rFonts w:ascii="Palatino Linotype" w:eastAsia="Palatino Linotype" w:hAnsi="Palatino Linotype" w:cs="Palatino Linotype"/>
        </w:rPr>
      </w:pPr>
    </w:p>
    <w:p w:rsidR="00982DDA" w:rsidRPr="00CA42DE" w:rsidRDefault="00821105">
      <w:pPr>
        <w:numPr>
          <w:ilvl w:val="0"/>
          <w:numId w:val="1"/>
        </w:numPr>
        <w:spacing w:line="360" w:lineRule="auto"/>
        <w:jc w:val="both"/>
        <w:rPr>
          <w:rFonts w:ascii="Palatino Linotype" w:eastAsia="Palatino Linotype" w:hAnsi="Palatino Linotype" w:cs="Palatino Linotype"/>
          <w:b/>
          <w:color w:val="000000"/>
        </w:rPr>
      </w:pPr>
      <w:bookmarkStart w:id="6" w:name="_heading=h.2et92p0" w:colFirst="0" w:colLast="0"/>
      <w:bookmarkEnd w:id="6"/>
      <w:r w:rsidRPr="00CA42DE">
        <w:rPr>
          <w:rFonts w:ascii="Palatino Linotype" w:eastAsia="Palatino Linotype" w:hAnsi="Palatino Linotype" w:cs="Palatino Linotype"/>
        </w:rPr>
        <w:t xml:space="preserve">El </w:t>
      </w:r>
      <w:r w:rsidRPr="00CA42DE">
        <w:rPr>
          <w:rFonts w:ascii="Palatino Linotype" w:eastAsia="Palatino Linotype" w:hAnsi="Palatino Linotype" w:cs="Palatino Linotype"/>
          <w:b/>
        </w:rPr>
        <w:t xml:space="preserve">SUJETO OBLIGADO </w:t>
      </w:r>
      <w:r w:rsidRPr="00CA42DE">
        <w:rPr>
          <w:rFonts w:ascii="Palatino Linotype" w:eastAsia="Palatino Linotype" w:hAnsi="Palatino Linotype" w:cs="Palatino Linotype"/>
        </w:rPr>
        <w:t>omitió rendir el informe justificado correspondiente; por su parte, el</w:t>
      </w:r>
      <w:r w:rsidRPr="00CA42DE">
        <w:rPr>
          <w:rFonts w:ascii="Palatino Linotype" w:eastAsia="Palatino Linotype" w:hAnsi="Palatino Linotype" w:cs="Palatino Linotype"/>
          <w:b/>
        </w:rPr>
        <w:t xml:space="preserve"> RECURRENTE </w:t>
      </w:r>
      <w:r w:rsidRPr="00CA42DE">
        <w:rPr>
          <w:rFonts w:ascii="Palatino Linotype" w:eastAsia="Palatino Linotype" w:hAnsi="Palatino Linotype" w:cs="Palatino Linotype"/>
        </w:rPr>
        <w:t xml:space="preserve">dejó de realizar manifestaciones que a su derecho conviniera y asistiera. </w:t>
      </w:r>
    </w:p>
    <w:p w:rsidR="00982DDA" w:rsidRPr="00CA42DE" w:rsidRDefault="00982DDA">
      <w:pPr>
        <w:spacing w:line="360" w:lineRule="auto"/>
        <w:jc w:val="both"/>
        <w:rPr>
          <w:rFonts w:ascii="Palatino Linotype" w:eastAsia="Palatino Linotype" w:hAnsi="Palatino Linotype" w:cs="Palatino Linotype"/>
        </w:rPr>
      </w:pPr>
    </w:p>
    <w:p w:rsidR="00982DDA" w:rsidRPr="00CA42DE"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CA42DE">
        <w:rPr>
          <w:rFonts w:ascii="Palatino Linotype" w:eastAsia="Palatino Linotype" w:hAnsi="Palatino Linotype" w:cs="Palatino Linotype"/>
          <w:color w:val="000000"/>
        </w:rPr>
        <w:lastRenderedPageBreak/>
        <w:t xml:space="preserve">Finalmente, mediante acuerdo del </w:t>
      </w:r>
      <w:r w:rsidRPr="00CA42DE">
        <w:rPr>
          <w:rFonts w:ascii="Palatino Linotype" w:eastAsia="Palatino Linotype" w:hAnsi="Palatino Linotype" w:cs="Palatino Linotype"/>
          <w:b/>
          <w:color w:val="000000"/>
        </w:rPr>
        <w:t>veintinueve de mayo</w:t>
      </w:r>
      <w:r w:rsidRPr="00CA42DE">
        <w:rPr>
          <w:rFonts w:ascii="Palatino Linotype" w:eastAsia="Palatino Linotype" w:hAnsi="Palatino Linotype" w:cs="Palatino Linotype"/>
          <w:color w:val="000000"/>
        </w:rPr>
        <w:t xml:space="preserve"> </w:t>
      </w:r>
      <w:r w:rsidRPr="00CA42DE">
        <w:rPr>
          <w:rFonts w:ascii="Palatino Linotype" w:eastAsia="Palatino Linotype" w:hAnsi="Palatino Linotype" w:cs="Palatino Linotype"/>
          <w:b/>
          <w:color w:val="000000"/>
        </w:rPr>
        <w:t>de dos mil veinticinco</w:t>
      </w:r>
      <w:r w:rsidRPr="00CA42DE">
        <w:rPr>
          <w:rFonts w:ascii="Palatino Linotype" w:eastAsia="Palatino Linotype" w:hAnsi="Palatino Linotype" w:cs="Palatino Linotype"/>
          <w:color w:val="000000"/>
        </w:rPr>
        <w:t>, se decretó el cierre de instrucción, por lo que no habiendo más que hacer constar, y-------------</w:t>
      </w:r>
      <w:r w:rsidR="00CA42DE">
        <w:rPr>
          <w:rFonts w:ascii="Palatino Linotype" w:eastAsia="Palatino Linotype" w:hAnsi="Palatino Linotype" w:cs="Palatino Linotype"/>
          <w:color w:val="000000"/>
        </w:rPr>
        <w:t>---</w:t>
      </w:r>
    </w:p>
    <w:p w:rsidR="00982DDA" w:rsidRPr="00CA42DE" w:rsidRDefault="00982DD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82DDA" w:rsidRPr="00CA42DE" w:rsidRDefault="00821105">
      <w:pPr>
        <w:pStyle w:val="Ttulo1"/>
        <w:tabs>
          <w:tab w:val="left" w:pos="567"/>
        </w:tabs>
        <w:spacing w:before="0" w:line="360" w:lineRule="auto"/>
        <w:jc w:val="center"/>
      </w:pPr>
      <w:bookmarkStart w:id="7" w:name="_heading=h.tyjcwt" w:colFirst="0" w:colLast="0"/>
      <w:bookmarkEnd w:id="7"/>
      <w:r w:rsidRPr="00CA42DE">
        <w:t>C O N S I D E R A N D O</w:t>
      </w:r>
    </w:p>
    <w:p w:rsidR="00982DDA" w:rsidRPr="00CA42DE" w:rsidRDefault="00982DDA">
      <w:pPr>
        <w:spacing w:line="360" w:lineRule="auto"/>
        <w:rPr>
          <w:rFonts w:ascii="Palatino Linotype" w:eastAsia="Palatino Linotype" w:hAnsi="Palatino Linotype" w:cs="Palatino Linotype"/>
        </w:rPr>
      </w:pPr>
    </w:p>
    <w:p w:rsidR="00982DDA" w:rsidRPr="00CA42DE" w:rsidRDefault="00821105">
      <w:pPr>
        <w:pStyle w:val="Ttulo1"/>
        <w:tabs>
          <w:tab w:val="left" w:pos="567"/>
        </w:tabs>
        <w:spacing w:before="0" w:line="360" w:lineRule="auto"/>
        <w:rPr>
          <w:b w:val="0"/>
        </w:rPr>
      </w:pPr>
      <w:bookmarkStart w:id="8" w:name="_heading=h.3dy6vkm" w:colFirst="0" w:colLast="0"/>
      <w:bookmarkEnd w:id="8"/>
      <w:r w:rsidRPr="00CA42DE">
        <w:t>PRIMERO. De la competencia</w:t>
      </w:r>
    </w:p>
    <w:p w:rsidR="00982DDA" w:rsidRPr="00CA42DE" w:rsidRDefault="00821105">
      <w:pPr>
        <w:numPr>
          <w:ilvl w:val="0"/>
          <w:numId w:val="1"/>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 xml:space="preserve"> Este Instituto de Transparencia, Acceso a la Información Pública y Protección de Datos Personales del Estado de México y Municipios, es competente para conocer y resolver del presente recurso de conformidad con el artículo: 6, apartado A, fracción IV de la </w:t>
      </w:r>
      <w:r w:rsidRPr="00CA42DE">
        <w:rPr>
          <w:rFonts w:ascii="Palatino Linotype" w:eastAsia="Palatino Linotype" w:hAnsi="Palatino Linotype" w:cs="Palatino Linotype"/>
          <w:b/>
          <w:color w:val="000000"/>
        </w:rPr>
        <w:t>Constitución Política de los Estados Unidos Mexicanos</w:t>
      </w:r>
      <w:r w:rsidRPr="00CA42DE">
        <w:rPr>
          <w:rFonts w:ascii="Palatino Linotype" w:eastAsia="Palatino Linotype" w:hAnsi="Palatino Linotype" w:cs="Palatino Linotype"/>
          <w:color w:val="000000"/>
        </w:rPr>
        <w:t>; 5, párrafos trigésimo segundo, trigésimo tercero y trigésimo cuarto fracciones IV y V de la </w:t>
      </w:r>
      <w:r w:rsidRPr="00CA42DE">
        <w:rPr>
          <w:rFonts w:ascii="Palatino Linotype" w:eastAsia="Palatino Linotype" w:hAnsi="Palatino Linotype" w:cs="Palatino Linotype"/>
          <w:b/>
          <w:color w:val="000000"/>
        </w:rPr>
        <w:t>Constitución Política del Estado Libre y Soberano de México</w:t>
      </w:r>
      <w:r w:rsidRPr="00CA42DE">
        <w:rPr>
          <w:rFonts w:ascii="Palatino Linotype" w:eastAsia="Palatino Linotype" w:hAnsi="Palatino Linotype" w:cs="Palatino Linotype"/>
          <w:color w:val="000000"/>
        </w:rPr>
        <w:t>; artículos 1, 2 fracción II, 13, 29, 36 fracciones I y II, 176, 178, 179, 181 párrafo tercero y 185 de la </w:t>
      </w:r>
      <w:r w:rsidRPr="00CA42DE">
        <w:rPr>
          <w:rFonts w:ascii="Palatino Linotype" w:eastAsia="Palatino Linotype" w:hAnsi="Palatino Linotype" w:cs="Palatino Linotype"/>
          <w:b/>
          <w:color w:val="000000"/>
        </w:rPr>
        <w:t>Ley de Transparencia y Acceso a la Información Pública del Estado de México y Municipios</w:t>
      </w:r>
      <w:r w:rsidRPr="00CA42DE">
        <w:rPr>
          <w:rFonts w:ascii="Palatino Linotype" w:eastAsia="Palatino Linotype" w:hAnsi="Palatino Linotype" w:cs="Palatino Linotype"/>
          <w:color w:val="000000"/>
        </w:rPr>
        <w:t>; y 7, 9 fracciones I y XXIII, y 11 del </w:t>
      </w:r>
      <w:r w:rsidRPr="00CA42DE">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r w:rsidRPr="00CA42DE">
        <w:rPr>
          <w:rFonts w:ascii="Palatino Linotype" w:eastAsia="Palatino Linotype" w:hAnsi="Palatino Linotype" w:cs="Palatino Linotype"/>
          <w:color w:val="000000"/>
        </w:rPr>
        <w:t>.</w:t>
      </w:r>
    </w:p>
    <w:p w:rsidR="00982DDA" w:rsidRPr="00CA42DE" w:rsidRDefault="00982DD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982DDA" w:rsidRPr="00CA42DE" w:rsidRDefault="00821105">
      <w:pPr>
        <w:pStyle w:val="Ttulo2"/>
        <w:spacing w:before="0" w:line="360" w:lineRule="auto"/>
      </w:pPr>
      <w:bookmarkStart w:id="9" w:name="_heading=h.1t3h5sf" w:colFirst="0" w:colLast="0"/>
      <w:bookmarkEnd w:id="9"/>
      <w:r w:rsidRPr="00CA42DE">
        <w:t>SEGUNDO. De la oportunidad y procedencia.</w:t>
      </w:r>
    </w:p>
    <w:p w:rsidR="00982DDA" w:rsidRPr="00CA42DE"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 xml:space="preserve"> El medio de impugnación fue presentado a través del </w:t>
      </w:r>
      <w:r w:rsidRPr="00CA42DE">
        <w:rPr>
          <w:rFonts w:ascii="Palatino Linotype" w:eastAsia="Palatino Linotype" w:hAnsi="Palatino Linotype" w:cs="Palatino Linotype"/>
          <w:b/>
          <w:color w:val="000000"/>
        </w:rPr>
        <w:t>SAIMEX,</w:t>
      </w:r>
      <w:r w:rsidRPr="00CA42DE">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CA42DE">
        <w:rPr>
          <w:rFonts w:ascii="Palatino Linotype" w:eastAsia="Palatino Linotype" w:hAnsi="Palatino Linotype" w:cs="Palatino Linotype"/>
          <w:b/>
          <w:color w:val="000000"/>
        </w:rPr>
        <w:t>SUJETO OBLIGADO</w:t>
      </w:r>
      <w:r w:rsidRPr="00CA42DE">
        <w:rPr>
          <w:rFonts w:ascii="Palatino Linotype" w:eastAsia="Palatino Linotype" w:hAnsi="Palatino Linotype" w:cs="Palatino Linotype"/>
          <w:color w:val="000000"/>
        </w:rPr>
        <w:t xml:space="preserve"> entregó su respuesta el </w:t>
      </w:r>
      <w:r w:rsidRPr="00CA42DE">
        <w:rPr>
          <w:rFonts w:ascii="Palatino Linotype" w:eastAsia="Palatino Linotype" w:hAnsi="Palatino Linotype" w:cs="Palatino Linotype"/>
          <w:b/>
          <w:color w:val="000000"/>
        </w:rPr>
        <w:t>veinticinco de abril de dos mil veinticinco</w:t>
      </w:r>
      <w:r w:rsidRPr="00CA42DE">
        <w:rPr>
          <w:rFonts w:ascii="Palatino Linotype" w:eastAsia="Palatino Linotype" w:hAnsi="Palatino Linotype" w:cs="Palatino Linotype"/>
          <w:color w:val="000000"/>
        </w:rPr>
        <w:t xml:space="preserve">, de tal forma que el plazo para interponer el recurso de revisión transcurrió del </w:t>
      </w:r>
      <w:r w:rsidRPr="00CA42DE">
        <w:rPr>
          <w:rFonts w:ascii="Palatino Linotype" w:eastAsia="Palatino Linotype" w:hAnsi="Palatino Linotype" w:cs="Palatino Linotype"/>
          <w:b/>
          <w:color w:val="000000"/>
        </w:rPr>
        <w:t>veintiocho de abril al veinte de mayo de dos mil veinticinco</w:t>
      </w:r>
      <w:r w:rsidRPr="00CA42DE">
        <w:rPr>
          <w:rFonts w:ascii="Palatino Linotype" w:eastAsia="Palatino Linotype" w:hAnsi="Palatino Linotype" w:cs="Palatino Linotype"/>
          <w:color w:val="000000"/>
        </w:rPr>
        <w:t xml:space="preserve">; en consecuencia, el ahora </w:t>
      </w:r>
      <w:r w:rsidRPr="00CA42DE">
        <w:rPr>
          <w:rFonts w:ascii="Palatino Linotype" w:eastAsia="Palatino Linotype" w:hAnsi="Palatino Linotype" w:cs="Palatino Linotype"/>
          <w:b/>
          <w:color w:val="000000"/>
        </w:rPr>
        <w:t>RECURRENTE</w:t>
      </w:r>
      <w:r w:rsidRPr="00CA42DE">
        <w:rPr>
          <w:rFonts w:ascii="Palatino Linotype" w:eastAsia="Palatino Linotype" w:hAnsi="Palatino Linotype" w:cs="Palatino Linotype"/>
          <w:color w:val="000000"/>
        </w:rPr>
        <w:t xml:space="preserve"> presentó su inconformidad el </w:t>
      </w:r>
      <w:r w:rsidRPr="00CA42DE">
        <w:rPr>
          <w:rFonts w:ascii="Palatino Linotype" w:eastAsia="Palatino Linotype" w:hAnsi="Palatino Linotype" w:cs="Palatino Linotype"/>
          <w:b/>
          <w:color w:val="000000"/>
        </w:rPr>
        <w:lastRenderedPageBreak/>
        <w:t>once de mayo de dos mil veinticinco</w:t>
      </w:r>
      <w:r w:rsidRPr="00CA42DE">
        <w:rPr>
          <w:rFonts w:ascii="Palatino Linotype" w:eastAsia="Palatino Linotype" w:hAnsi="Palatino Linotype" w:cs="Palatino Linotype"/>
          <w:color w:val="000000"/>
        </w:rPr>
        <w:t>; por lo que se estima que la inconformidad se presentó dentro del lapso legalmente establecido para tal efecto.</w:t>
      </w:r>
    </w:p>
    <w:p w:rsidR="00982DDA" w:rsidRPr="00CA42DE" w:rsidRDefault="00982DDA">
      <w:pPr>
        <w:pBdr>
          <w:top w:val="nil"/>
          <w:left w:val="nil"/>
          <w:bottom w:val="nil"/>
          <w:right w:val="nil"/>
          <w:between w:val="nil"/>
        </w:pBdr>
        <w:rPr>
          <w:rFonts w:ascii="Palatino Linotype" w:eastAsia="Palatino Linotype" w:hAnsi="Palatino Linotype" w:cs="Palatino Linotype"/>
          <w:color w:val="000000"/>
        </w:rPr>
      </w:pPr>
    </w:p>
    <w:p w:rsidR="00982DDA" w:rsidRPr="00CA42DE" w:rsidRDefault="00821105">
      <w:pPr>
        <w:numPr>
          <w:ilvl w:val="0"/>
          <w:numId w:val="1"/>
        </w:numPr>
        <w:spacing w:line="360" w:lineRule="auto"/>
        <w:jc w:val="both"/>
        <w:rPr>
          <w:rFonts w:ascii="Palatino Linotype" w:eastAsia="Palatino Linotype" w:hAnsi="Palatino Linotype" w:cs="Palatino Linotype"/>
          <w:b/>
        </w:rPr>
      </w:pPr>
      <w:r w:rsidRPr="00CA42DE">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82DDA" w:rsidRPr="00CA42DE" w:rsidRDefault="00982DDA">
      <w:pPr>
        <w:spacing w:line="360" w:lineRule="auto"/>
        <w:rPr>
          <w:rFonts w:ascii="Palatino Linotype" w:eastAsia="Palatino Linotype" w:hAnsi="Palatino Linotype" w:cs="Palatino Linotype"/>
        </w:rPr>
      </w:pPr>
    </w:p>
    <w:p w:rsidR="00982DDA" w:rsidRPr="00CA42DE" w:rsidRDefault="00821105">
      <w:pPr>
        <w:pStyle w:val="Ttulo1"/>
        <w:spacing w:before="0" w:line="360" w:lineRule="auto"/>
      </w:pPr>
      <w:r w:rsidRPr="00CA42DE">
        <w:t xml:space="preserve">TERCERO. Del planteamiento de la </w:t>
      </w:r>
      <w:r w:rsidRPr="00CA42DE">
        <w:rPr>
          <w:i/>
        </w:rPr>
        <w:t>Litis</w:t>
      </w:r>
      <w:r w:rsidRPr="00CA42DE">
        <w:t>.</w:t>
      </w:r>
    </w:p>
    <w:p w:rsidR="00982DDA" w:rsidRPr="00CA42DE"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rPr>
      </w:pPr>
      <w:r w:rsidRPr="00CA42DE">
        <w:rPr>
          <w:rFonts w:ascii="Palatino Linotype" w:eastAsia="Palatino Linotype" w:hAnsi="Palatino Linotype" w:cs="Palatino Linotype"/>
          <w:color w:val="000000"/>
        </w:rPr>
        <w:t>El Particular solicitó al Ayuntamiento de Aculco, los nombramientos de Servidores Públicos del 1 de enero al 28 de marzo de 2025.</w:t>
      </w:r>
    </w:p>
    <w:p w:rsidR="00982DDA" w:rsidRPr="00CA42DE" w:rsidRDefault="00982DDA">
      <w:pPr>
        <w:pBdr>
          <w:top w:val="nil"/>
          <w:left w:val="nil"/>
          <w:bottom w:val="nil"/>
          <w:right w:val="nil"/>
          <w:between w:val="nil"/>
        </w:pBdr>
        <w:spacing w:line="360" w:lineRule="auto"/>
        <w:jc w:val="both"/>
        <w:rPr>
          <w:rFonts w:ascii="Palatino Linotype" w:eastAsia="Palatino Linotype" w:hAnsi="Palatino Linotype" w:cs="Palatino Linotype"/>
          <w:i/>
        </w:rPr>
      </w:pPr>
    </w:p>
    <w:p w:rsidR="00982DDA" w:rsidRPr="00CA42DE"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rPr>
      </w:pPr>
      <w:r w:rsidRPr="00CA42DE">
        <w:rPr>
          <w:rFonts w:ascii="Palatino Linotype" w:eastAsia="Palatino Linotype" w:hAnsi="Palatino Linotype" w:cs="Palatino Linotype"/>
          <w:color w:val="000000"/>
        </w:rPr>
        <w:t xml:space="preserve">En respuesta el </w:t>
      </w:r>
      <w:r w:rsidRPr="00CA42DE">
        <w:rPr>
          <w:rFonts w:ascii="Palatino Linotype" w:eastAsia="Palatino Linotype" w:hAnsi="Palatino Linotype" w:cs="Palatino Linotype"/>
          <w:b/>
          <w:color w:val="000000"/>
        </w:rPr>
        <w:t>SUJETO OBLIGADO,</w:t>
      </w:r>
      <w:r w:rsidRPr="00CA42DE">
        <w:rPr>
          <w:rFonts w:ascii="Palatino Linotype" w:eastAsia="Palatino Linotype" w:hAnsi="Palatino Linotype" w:cs="Palatino Linotype"/>
          <w:color w:val="000000"/>
        </w:rPr>
        <w:t xml:space="preserve"> por medio d</w:t>
      </w:r>
      <w:r w:rsidRPr="00CA42DE">
        <w:rPr>
          <w:rFonts w:ascii="Palatino Linotype" w:eastAsia="Palatino Linotype" w:hAnsi="Palatino Linotype" w:cs="Palatino Linotype"/>
        </w:rPr>
        <w:t>el Secretario del Ayuntamiento, remitió la relación de los nombramientos que fueron aprobados por el Ayuntamiento de Aculco 2025-2027, por medio de un cuadro bajo los siguientes rubros: cargo y nombre.</w:t>
      </w:r>
    </w:p>
    <w:p w:rsidR="00982DDA" w:rsidRPr="00CA42DE" w:rsidRDefault="00982DDA">
      <w:pPr>
        <w:pBdr>
          <w:top w:val="nil"/>
          <w:left w:val="nil"/>
          <w:bottom w:val="nil"/>
          <w:right w:val="nil"/>
          <w:between w:val="nil"/>
        </w:pBdr>
        <w:spacing w:line="360" w:lineRule="auto"/>
        <w:jc w:val="both"/>
        <w:rPr>
          <w:rFonts w:ascii="Palatino Linotype" w:eastAsia="Palatino Linotype" w:hAnsi="Palatino Linotype" w:cs="Palatino Linotype"/>
          <w:i/>
        </w:rPr>
      </w:pPr>
    </w:p>
    <w:p w:rsidR="00982DDA" w:rsidRPr="00CA42DE"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rPr>
      </w:pPr>
      <w:r w:rsidRPr="00CA42DE">
        <w:rPr>
          <w:rFonts w:ascii="Palatino Linotype" w:eastAsia="Palatino Linotype" w:hAnsi="Palatino Linotype" w:cs="Palatino Linotype"/>
          <w:color w:val="000000"/>
        </w:rPr>
        <w:t xml:space="preserve">Posteriormente, el </w:t>
      </w:r>
      <w:r w:rsidRPr="00CA42DE">
        <w:rPr>
          <w:rFonts w:ascii="Palatino Linotype" w:eastAsia="Palatino Linotype" w:hAnsi="Palatino Linotype" w:cs="Palatino Linotype"/>
          <w:b/>
          <w:color w:val="000000"/>
        </w:rPr>
        <w:t xml:space="preserve">RECURRENTE </w:t>
      </w:r>
      <w:r w:rsidRPr="00CA42DE">
        <w:rPr>
          <w:rFonts w:ascii="Palatino Linotype" w:eastAsia="Palatino Linotype" w:hAnsi="Palatino Linotype" w:cs="Palatino Linotype"/>
          <w:color w:val="000000"/>
        </w:rPr>
        <w:t>interpuso recurso de revisión en el que se inconformó porque le fue entregado un listado y no así la información solicitada.</w:t>
      </w:r>
    </w:p>
    <w:p w:rsidR="00982DDA" w:rsidRPr="00CA42DE" w:rsidRDefault="00982DDA">
      <w:pPr>
        <w:rPr>
          <w:rFonts w:ascii="Palatino Linotype" w:eastAsia="Palatino Linotype" w:hAnsi="Palatino Linotype" w:cs="Palatino Linotype"/>
          <w:color w:val="000000"/>
        </w:rPr>
      </w:pPr>
    </w:p>
    <w:p w:rsidR="00982DDA" w:rsidRPr="00CA42DE"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rPr>
      </w:pPr>
      <w:r w:rsidRPr="00CA42DE">
        <w:rPr>
          <w:rFonts w:ascii="Palatino Linotype" w:eastAsia="Palatino Linotype" w:hAnsi="Palatino Linotype" w:cs="Palatino Linotype"/>
          <w:color w:val="000000"/>
        </w:rPr>
        <w:t xml:space="preserve">En dichas condiciones, la </w:t>
      </w:r>
      <w:r w:rsidRPr="00CA42DE">
        <w:rPr>
          <w:rFonts w:ascii="Palatino Linotype" w:eastAsia="Palatino Linotype" w:hAnsi="Palatino Linotype" w:cs="Palatino Linotype"/>
          <w:i/>
          <w:color w:val="000000"/>
        </w:rPr>
        <w:t>Litis</w:t>
      </w:r>
      <w:r w:rsidRPr="00CA42DE">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Pr="00CA42DE">
        <w:rPr>
          <w:rFonts w:ascii="Palatino Linotype" w:eastAsia="Palatino Linotype" w:hAnsi="Palatino Linotype" w:cs="Palatino Linotype"/>
          <w:b/>
          <w:color w:val="000000"/>
        </w:rPr>
        <w:t xml:space="preserve">fracción I </w:t>
      </w:r>
      <w:r w:rsidRPr="00CA42DE">
        <w:rPr>
          <w:rFonts w:ascii="Palatino Linotype" w:eastAsia="Palatino Linotype" w:hAnsi="Palatino Linotype" w:cs="Palatino Linotype"/>
          <w:color w:val="000000"/>
        </w:rPr>
        <w:t>de la Ley</w:t>
      </w:r>
      <w:r w:rsidRPr="00CA42DE">
        <w:rPr>
          <w:rFonts w:ascii="Palatino Linotype" w:eastAsia="Palatino Linotype" w:hAnsi="Palatino Linotype" w:cs="Palatino Linotype"/>
          <w:b/>
          <w:color w:val="000000"/>
        </w:rPr>
        <w:t xml:space="preserve"> de Transparencia y Acceso a la Información Pública del Estado de </w:t>
      </w:r>
      <w:r w:rsidRPr="00CA42DE">
        <w:rPr>
          <w:rFonts w:ascii="Palatino Linotype" w:eastAsia="Palatino Linotype" w:hAnsi="Palatino Linotype" w:cs="Palatino Linotype"/>
          <w:color w:val="000000"/>
        </w:rPr>
        <w:t>México</w:t>
      </w:r>
      <w:r w:rsidRPr="00CA42DE">
        <w:rPr>
          <w:rFonts w:ascii="Palatino Linotype" w:eastAsia="Palatino Linotype" w:hAnsi="Palatino Linotype" w:cs="Palatino Linotype"/>
          <w:b/>
          <w:color w:val="000000"/>
        </w:rPr>
        <w:t xml:space="preserve"> y Municipios</w:t>
      </w:r>
      <w:r w:rsidRPr="00CA42DE">
        <w:rPr>
          <w:rFonts w:ascii="Palatino Linotype" w:eastAsia="Palatino Linotype" w:hAnsi="Palatino Linotype" w:cs="Palatino Linotype"/>
          <w:color w:val="000000"/>
        </w:rPr>
        <w:t xml:space="preserve">; fracción que determina la hipótesis jurídica relativa a </w:t>
      </w:r>
      <w:r w:rsidRPr="00CA42DE">
        <w:rPr>
          <w:rFonts w:ascii="Palatino Linotype" w:eastAsia="Palatino Linotype" w:hAnsi="Palatino Linotype" w:cs="Palatino Linotype"/>
          <w:b/>
          <w:color w:val="000000"/>
        </w:rPr>
        <w:t>la negativa de la información solicitada.</w:t>
      </w:r>
    </w:p>
    <w:p w:rsidR="00982DDA" w:rsidRPr="00CA42DE" w:rsidRDefault="00982DD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p>
    <w:p w:rsidR="00982DDA" w:rsidRPr="00CA42DE" w:rsidRDefault="00821105">
      <w:pPr>
        <w:pStyle w:val="Ttulo1"/>
        <w:spacing w:before="0" w:line="360" w:lineRule="auto"/>
      </w:pPr>
      <w:r w:rsidRPr="00CA42DE">
        <w:lastRenderedPageBreak/>
        <w:t>CUARTO. Del estudio y resolución del asunto.</w:t>
      </w:r>
    </w:p>
    <w:p w:rsidR="00982DDA" w:rsidRPr="00CA42DE" w:rsidRDefault="00821105">
      <w:pPr>
        <w:numPr>
          <w:ilvl w:val="0"/>
          <w:numId w:val="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 xml:space="preserve">Acotada la </w:t>
      </w:r>
      <w:r w:rsidRPr="00CA42DE">
        <w:rPr>
          <w:rFonts w:ascii="Palatino Linotype" w:eastAsia="Palatino Linotype" w:hAnsi="Palatino Linotype" w:cs="Palatino Linotype"/>
          <w:i/>
          <w:color w:val="000000"/>
        </w:rPr>
        <w:t>Litis</w:t>
      </w:r>
      <w:r w:rsidRPr="00CA42DE">
        <w:rPr>
          <w:rFonts w:ascii="Palatino Linotype" w:eastAsia="Palatino Linotype" w:hAnsi="Palatino Linotype" w:cs="Palatino Linotype"/>
          <w:color w:val="000000"/>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982DDA" w:rsidRPr="00CA42DE" w:rsidRDefault="00982DD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982DDA" w:rsidRPr="00CA42DE" w:rsidRDefault="00821105">
      <w:pPr>
        <w:numPr>
          <w:ilvl w:val="0"/>
          <w:numId w:val="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982DDA" w:rsidRPr="00CA42DE" w:rsidRDefault="00982DDA">
      <w:pPr>
        <w:spacing w:line="360" w:lineRule="auto"/>
        <w:jc w:val="both"/>
        <w:rPr>
          <w:rFonts w:ascii="Palatino Linotype" w:eastAsia="Palatino Linotype" w:hAnsi="Palatino Linotype" w:cs="Palatino Linotype"/>
        </w:rPr>
      </w:pPr>
    </w:p>
    <w:p w:rsidR="00982DDA" w:rsidRPr="00CA42DE" w:rsidRDefault="00821105">
      <w:pPr>
        <w:numPr>
          <w:ilvl w:val="0"/>
          <w:numId w:val="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 xml:space="preserve">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w:t>
      </w:r>
      <w:r w:rsidRPr="00CA42DE">
        <w:rPr>
          <w:rFonts w:ascii="Palatino Linotype" w:eastAsia="Palatino Linotype" w:hAnsi="Palatino Linotype" w:cs="Palatino Linotype"/>
          <w:color w:val="000000"/>
        </w:rPr>
        <w:lastRenderedPageBreak/>
        <w:t>del ejercicio de sus facultades, competencias o funciones desde su origen la eventual publicidad y reutilización de la información que generen.</w:t>
      </w:r>
    </w:p>
    <w:p w:rsidR="00982DDA" w:rsidRPr="00CA42DE" w:rsidRDefault="00982DDA">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982DDA" w:rsidRDefault="00821105">
      <w:pPr>
        <w:numPr>
          <w:ilvl w:val="0"/>
          <w:numId w:val="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CA42DE" w:rsidRPr="00CA42DE" w:rsidRDefault="00CA42DE" w:rsidP="00CA42DE">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982DDA" w:rsidRPr="00CA42DE" w:rsidRDefault="00821105">
      <w:pPr>
        <w:numPr>
          <w:ilvl w:val="0"/>
          <w:numId w:val="1"/>
        </w:num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Acotada la Litis del presente asunto, es de reiterar que el Particular solicitó</w:t>
      </w:r>
      <w:r w:rsidRPr="00CA42DE">
        <w:rPr>
          <w:rFonts w:ascii="Palatino Linotype" w:eastAsia="Palatino Linotype" w:hAnsi="Palatino Linotype" w:cs="Palatino Linotype"/>
          <w:b/>
          <w:color w:val="000000"/>
        </w:rPr>
        <w:t xml:space="preserve"> los nombramientos de Servidores Públicos del 1 de enero al 28 de marzo de 2025.</w:t>
      </w:r>
    </w:p>
    <w:p w:rsidR="00982DDA" w:rsidRPr="00CA42DE" w:rsidRDefault="00982DDA">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982DDA" w:rsidRPr="00CA42DE"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 xml:space="preserve">En respuesta, el </w:t>
      </w:r>
      <w:r w:rsidRPr="00CA42DE">
        <w:rPr>
          <w:rFonts w:ascii="Palatino Linotype" w:eastAsia="Palatino Linotype" w:hAnsi="Palatino Linotype" w:cs="Palatino Linotype"/>
          <w:b/>
          <w:color w:val="000000"/>
        </w:rPr>
        <w:t>SUJETO OBLIGADO,</w:t>
      </w:r>
      <w:r w:rsidRPr="00CA42DE">
        <w:rPr>
          <w:rFonts w:ascii="Palatino Linotype" w:eastAsia="Palatino Linotype" w:hAnsi="Palatino Linotype" w:cs="Palatino Linotype"/>
          <w:color w:val="000000"/>
        </w:rPr>
        <w:t xml:space="preserve"> por medio d</w:t>
      </w:r>
      <w:r w:rsidRPr="00CA42DE">
        <w:rPr>
          <w:rFonts w:ascii="Palatino Linotype" w:eastAsia="Palatino Linotype" w:hAnsi="Palatino Linotype" w:cs="Palatino Linotype"/>
        </w:rPr>
        <w:t>el Secretario del Ayuntamiento, remitió la relación de los nombramientos que fueron aprobados por el Ayuntamiento de Aculco 2025-2027, por medio de un cuadro bajo los siguientes rubros: cargo y nombre. Como se observa:</w:t>
      </w:r>
    </w:p>
    <w:p w:rsidR="00982DDA" w:rsidRDefault="00821105">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sidRPr="00CA42DE">
        <w:rPr>
          <w:rFonts w:ascii="Palatino Linotype" w:eastAsia="Palatino Linotype" w:hAnsi="Palatino Linotype" w:cs="Palatino Linotype"/>
          <w:noProof/>
          <w:color w:val="000000"/>
          <w:lang w:val="es-MX"/>
        </w:rPr>
        <w:lastRenderedPageBreak/>
        <w:drawing>
          <wp:inline distT="0" distB="0" distL="0" distR="0">
            <wp:extent cx="4535513" cy="5183149"/>
            <wp:effectExtent l="0" t="0" r="0" b="0"/>
            <wp:docPr id="6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535513" cy="5183149"/>
                    </a:xfrm>
                    <a:prstGeom prst="rect">
                      <a:avLst/>
                    </a:prstGeom>
                    <a:ln/>
                  </pic:spPr>
                </pic:pic>
              </a:graphicData>
            </a:graphic>
          </wp:inline>
        </w:drawing>
      </w:r>
    </w:p>
    <w:p w:rsidR="00CA42DE" w:rsidRDefault="00CA42DE">
      <w:pPr>
        <w:pBdr>
          <w:top w:val="nil"/>
          <w:left w:val="nil"/>
          <w:bottom w:val="nil"/>
          <w:right w:val="nil"/>
          <w:between w:val="nil"/>
        </w:pBdr>
        <w:spacing w:line="360" w:lineRule="auto"/>
        <w:jc w:val="center"/>
        <w:rPr>
          <w:rFonts w:ascii="Palatino Linotype" w:eastAsia="Palatino Linotype" w:hAnsi="Palatino Linotype" w:cs="Palatino Linotype"/>
          <w:color w:val="000000"/>
        </w:rPr>
      </w:pPr>
    </w:p>
    <w:p w:rsidR="00CA42DE" w:rsidRPr="00CA42DE" w:rsidRDefault="00CA42DE">
      <w:pPr>
        <w:pBdr>
          <w:top w:val="nil"/>
          <w:left w:val="nil"/>
          <w:bottom w:val="nil"/>
          <w:right w:val="nil"/>
          <w:between w:val="nil"/>
        </w:pBdr>
        <w:spacing w:line="360" w:lineRule="auto"/>
        <w:jc w:val="center"/>
        <w:rPr>
          <w:rFonts w:ascii="Palatino Linotype" w:eastAsia="Palatino Linotype" w:hAnsi="Palatino Linotype" w:cs="Palatino Linotype"/>
          <w:color w:val="000000"/>
        </w:rPr>
      </w:pPr>
    </w:p>
    <w:p w:rsidR="00982DDA" w:rsidRPr="00CA42DE"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 xml:space="preserve">Posteriormente, el </w:t>
      </w:r>
      <w:r w:rsidRPr="00CA42DE">
        <w:rPr>
          <w:rFonts w:ascii="Palatino Linotype" w:eastAsia="Palatino Linotype" w:hAnsi="Palatino Linotype" w:cs="Palatino Linotype"/>
          <w:b/>
          <w:color w:val="000000"/>
        </w:rPr>
        <w:t xml:space="preserve">RECURRENTE </w:t>
      </w:r>
      <w:r w:rsidRPr="00CA42DE">
        <w:rPr>
          <w:rFonts w:ascii="Palatino Linotype" w:eastAsia="Palatino Linotype" w:hAnsi="Palatino Linotype" w:cs="Palatino Linotype"/>
          <w:color w:val="000000"/>
        </w:rPr>
        <w:t xml:space="preserve">interpuso recurso de revisión en el que se inconformó porque le fue entregado un listado, </w:t>
      </w:r>
      <w:r w:rsidRPr="00CA42DE">
        <w:rPr>
          <w:rFonts w:ascii="Palatino Linotype" w:eastAsia="Palatino Linotype" w:hAnsi="Palatino Linotype" w:cs="Palatino Linotype"/>
          <w:b/>
          <w:color w:val="000000"/>
        </w:rPr>
        <w:t>no así la información solicitada.</w:t>
      </w:r>
    </w:p>
    <w:p w:rsidR="00982DDA" w:rsidRPr="00CA42DE" w:rsidRDefault="00982DD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82DDA" w:rsidRPr="00CA42DE"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 xml:space="preserve">En atención a lo expuesto, es necesario señalar que </w:t>
      </w:r>
      <w:r w:rsidRPr="00CA42DE">
        <w:rPr>
          <w:rFonts w:ascii="Palatino Linotype" w:eastAsia="Palatino Linotype" w:hAnsi="Palatino Linotype" w:cs="Palatino Linotype"/>
          <w:color w:val="222222"/>
        </w:rPr>
        <w:t xml:space="preserve">se obvia el análisis de la competencia por parte del </w:t>
      </w:r>
      <w:r w:rsidRPr="00CA42DE">
        <w:rPr>
          <w:rFonts w:ascii="Palatino Linotype" w:eastAsia="Palatino Linotype" w:hAnsi="Palatino Linotype" w:cs="Palatino Linotype"/>
          <w:b/>
          <w:color w:val="222222"/>
        </w:rPr>
        <w:t>SUJETO OBLIGADO</w:t>
      </w:r>
      <w:r w:rsidRPr="00CA42DE">
        <w:rPr>
          <w:rFonts w:ascii="Palatino Linotype" w:eastAsia="Palatino Linotype" w:hAnsi="Palatino Linotype" w:cs="Palatino Linotype"/>
          <w:color w:val="222222"/>
        </w:rPr>
        <w:t xml:space="preserve">, para generar, administrar o poseer la </w:t>
      </w:r>
      <w:r w:rsidRPr="00CA42DE">
        <w:rPr>
          <w:rFonts w:ascii="Palatino Linotype" w:eastAsia="Palatino Linotype" w:hAnsi="Palatino Linotype" w:cs="Palatino Linotype"/>
          <w:color w:val="222222"/>
        </w:rPr>
        <w:lastRenderedPageBreak/>
        <w:t>información solicitada, dado que éste ha asumido la misma, tan es así que hizo entrega de la relación de nombramientos que fueron aprobados</w:t>
      </w:r>
      <w:r w:rsidRPr="00CA42DE">
        <w:rPr>
          <w:rFonts w:ascii="Palatino Linotype" w:eastAsia="Palatino Linotype" w:hAnsi="Palatino Linotype" w:cs="Palatino Linotype"/>
          <w:color w:val="000000"/>
        </w:rPr>
        <w:t xml:space="preserve"> </w:t>
      </w:r>
      <w:r w:rsidRPr="00CA42DE">
        <w:rPr>
          <w:rFonts w:ascii="Palatino Linotype" w:eastAsia="Palatino Linotype" w:hAnsi="Palatino Linotype" w:cs="Palatino Linotype"/>
        </w:rPr>
        <w:t>para la administración pública municipal del Ayuntamiento de Aculco 2025-2027.</w:t>
      </w:r>
    </w:p>
    <w:p w:rsidR="00982DDA" w:rsidRPr="00CA42DE" w:rsidRDefault="00982DD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82DDA" w:rsidRPr="00CA42DE"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 xml:space="preserve">En </w:t>
      </w:r>
      <w:r w:rsidRPr="00CA42DE">
        <w:rPr>
          <w:rFonts w:ascii="Palatino Linotype" w:eastAsia="Palatino Linotype" w:hAnsi="Palatino Linotype" w:cs="Palatino Linotype"/>
        </w:rPr>
        <w:t xml:space="preserve">este sentido, </w:t>
      </w:r>
      <w:r w:rsidRPr="00CA42DE">
        <w:rPr>
          <w:rFonts w:ascii="Palatino Linotype" w:eastAsia="Palatino Linotype" w:hAnsi="Palatino Linotype" w:cs="Palatino Linotype"/>
          <w:color w:val="222222"/>
        </w:rPr>
        <w:t>el hecho de que el</w:t>
      </w:r>
      <w:r w:rsidRPr="00CA42DE">
        <w:rPr>
          <w:rFonts w:ascii="Palatino Linotype" w:eastAsia="Palatino Linotype" w:hAnsi="Palatino Linotype" w:cs="Palatino Linotype"/>
          <w:b/>
          <w:color w:val="222222"/>
        </w:rPr>
        <w:t xml:space="preserve"> SUJETO OBLIGADO</w:t>
      </w:r>
      <w:r w:rsidRPr="00CA42DE">
        <w:rPr>
          <w:rFonts w:ascii="Palatino Linotype" w:eastAsia="Palatino Linotype" w:hAnsi="Palatino Linotype" w:cs="Palatino Linotype"/>
          <w:color w:val="222222"/>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982DDA" w:rsidRPr="00CA42DE" w:rsidRDefault="00821105">
      <w:pPr>
        <w:shd w:val="clear" w:color="auto" w:fill="FFFFFF"/>
        <w:ind w:left="567" w:right="822"/>
        <w:jc w:val="both"/>
        <w:rPr>
          <w:rFonts w:ascii="Palatino Linotype" w:eastAsia="Palatino Linotype" w:hAnsi="Palatino Linotype" w:cs="Palatino Linotype"/>
          <w:i/>
          <w:color w:val="222222"/>
        </w:rPr>
      </w:pPr>
      <w:r w:rsidRPr="00CA42DE">
        <w:rPr>
          <w:rFonts w:ascii="Palatino Linotype" w:eastAsia="Palatino Linotype" w:hAnsi="Palatino Linotype" w:cs="Palatino Linotype"/>
          <w:i/>
          <w:color w:val="222222"/>
        </w:rPr>
        <w:t>“</w:t>
      </w:r>
      <w:r w:rsidRPr="00CA42DE">
        <w:rPr>
          <w:rFonts w:ascii="Palatino Linotype" w:eastAsia="Palatino Linotype" w:hAnsi="Palatino Linotype" w:cs="Palatino Linotype"/>
          <w:b/>
          <w:i/>
          <w:color w:val="222222"/>
        </w:rPr>
        <w:t>Artículo 12.</w:t>
      </w:r>
      <w:r w:rsidRPr="00CA42DE">
        <w:rPr>
          <w:rFonts w:ascii="Palatino Linotype" w:eastAsia="Palatino Linotype" w:hAnsi="Palatino Linotype" w:cs="Palatino Linotype"/>
          <w:i/>
          <w:color w:val="222222"/>
        </w:rPr>
        <w:t> Quienes generen, recopilen, administren, manejen, procesen, archiven o conserven información pública serán responsables de la misma en los términos de las disposiciones jurídicas aplicables.</w:t>
      </w:r>
    </w:p>
    <w:p w:rsidR="00982DDA" w:rsidRPr="00CA42DE" w:rsidRDefault="00982DDA">
      <w:pPr>
        <w:shd w:val="clear" w:color="auto" w:fill="FFFFFF"/>
        <w:ind w:left="567" w:right="822"/>
        <w:jc w:val="both"/>
        <w:rPr>
          <w:rFonts w:ascii="Palatino Linotype" w:eastAsia="Palatino Linotype" w:hAnsi="Palatino Linotype" w:cs="Palatino Linotype"/>
          <w:color w:val="222222"/>
        </w:rPr>
      </w:pPr>
    </w:p>
    <w:p w:rsidR="00982DDA" w:rsidRPr="00CA42DE" w:rsidRDefault="00821105">
      <w:pPr>
        <w:shd w:val="clear" w:color="auto" w:fill="FFFFFF"/>
        <w:ind w:left="567" w:right="822"/>
        <w:jc w:val="both"/>
        <w:rPr>
          <w:rFonts w:ascii="Palatino Linotype" w:eastAsia="Palatino Linotype" w:hAnsi="Palatino Linotype" w:cs="Palatino Linotype"/>
          <w:i/>
          <w:color w:val="222222"/>
        </w:rPr>
      </w:pPr>
      <w:r w:rsidRPr="00CA42DE">
        <w:rPr>
          <w:rFonts w:ascii="Palatino Linotype" w:eastAsia="Palatino Linotype" w:hAnsi="Palatino Linotype" w:cs="Palatino Linotype"/>
          <w:i/>
          <w:color w:val="2222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82DDA" w:rsidRPr="00CA42DE" w:rsidRDefault="00982DD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82DDA"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 xml:space="preserve">No obstante, del análisis realizado a las documentales proporcionadas, se advierte que el </w:t>
      </w:r>
      <w:r w:rsidRPr="00CA42DE">
        <w:rPr>
          <w:rFonts w:ascii="Palatino Linotype" w:eastAsia="Palatino Linotype" w:hAnsi="Palatino Linotype" w:cs="Palatino Linotype"/>
          <w:b/>
          <w:color w:val="000000"/>
        </w:rPr>
        <w:t>SUJETO OBLIGADO</w:t>
      </w:r>
      <w:r w:rsidRPr="00CA42DE">
        <w:rPr>
          <w:rFonts w:ascii="Palatino Linotype" w:eastAsia="Palatino Linotype" w:hAnsi="Palatino Linotype" w:cs="Palatino Linotype"/>
          <w:color w:val="000000"/>
        </w:rPr>
        <w:t xml:space="preserve"> se limitó a informar el nombre y cargo de los Servidores Públicos que cuentan con nombramiento, sin proporcionar el mismo, motivo por el cual no se puede tener por colmado el requerimiento del Particular. </w:t>
      </w:r>
    </w:p>
    <w:p w:rsidR="00CA42DE" w:rsidRPr="00CA42DE" w:rsidRDefault="00CA42DE" w:rsidP="00CA42D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82DDA" w:rsidRPr="00CA42DE"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 xml:space="preserve">Precisado lo anterior, es de mencionar que </w:t>
      </w:r>
      <w:r w:rsidRPr="00CA42DE">
        <w:rPr>
          <w:rFonts w:ascii="Palatino Linotype" w:eastAsia="Palatino Linotype" w:hAnsi="Palatino Linotype" w:cs="Palatino Linotype"/>
        </w:rPr>
        <w:t xml:space="preserve">el artículo 128 de la Constitución Política del Estado Libre y Soberano de México, que establece que una de las atribuciones del </w:t>
      </w:r>
      <w:r w:rsidRPr="00CA42DE">
        <w:rPr>
          <w:rFonts w:ascii="Palatino Linotype" w:eastAsia="Palatino Linotype" w:hAnsi="Palatino Linotype" w:cs="Palatino Linotype"/>
        </w:rPr>
        <w:lastRenderedPageBreak/>
        <w:t>Presidente Municipal es someter a cabildo los nombramientos de las dependencias del Ayuntamiento para más adelante nombrarlos libremente, como a la letra dice:</w:t>
      </w:r>
    </w:p>
    <w:p w:rsidR="00982DDA" w:rsidRPr="00CA42DE" w:rsidRDefault="00821105">
      <w:pPr>
        <w:ind w:left="567" w:right="567"/>
        <w:jc w:val="both"/>
        <w:rPr>
          <w:rFonts w:ascii="Palatino Linotype" w:eastAsia="Palatino Linotype" w:hAnsi="Palatino Linotype" w:cs="Palatino Linotype"/>
          <w:b/>
          <w:i/>
        </w:rPr>
      </w:pPr>
      <w:r w:rsidRPr="00CA42DE">
        <w:rPr>
          <w:rFonts w:ascii="Palatino Linotype" w:eastAsia="Palatino Linotype" w:hAnsi="Palatino Linotype" w:cs="Palatino Linotype"/>
          <w:b/>
          <w:i/>
        </w:rPr>
        <w:t>“Artículo 128.</w:t>
      </w:r>
    </w:p>
    <w:p w:rsidR="00982DDA" w:rsidRPr="00CA42DE" w:rsidRDefault="00821105">
      <w:pPr>
        <w:ind w:left="567" w:right="567"/>
        <w:jc w:val="both"/>
        <w:rPr>
          <w:rFonts w:ascii="Palatino Linotype" w:eastAsia="Palatino Linotype" w:hAnsi="Palatino Linotype" w:cs="Palatino Linotype"/>
          <w:i/>
        </w:rPr>
      </w:pPr>
      <w:r w:rsidRPr="00CA42DE">
        <w:rPr>
          <w:rFonts w:ascii="Palatino Linotype" w:eastAsia="Palatino Linotype" w:hAnsi="Palatino Linotype" w:cs="Palatino Linotype"/>
          <w:i/>
        </w:rPr>
        <w:t xml:space="preserve">VII. Someter a la consideración del Ayuntamiento los nombramientos de los titulares de las dependencias y entidades de la administración pública municipal; </w:t>
      </w:r>
    </w:p>
    <w:p w:rsidR="00982DDA" w:rsidRPr="00CA42DE" w:rsidRDefault="00821105">
      <w:pPr>
        <w:ind w:left="567" w:right="567"/>
        <w:jc w:val="both"/>
        <w:rPr>
          <w:rFonts w:ascii="Palatino Linotype" w:eastAsia="Palatino Linotype" w:hAnsi="Palatino Linotype" w:cs="Palatino Linotype"/>
          <w:i/>
        </w:rPr>
      </w:pPr>
      <w:r w:rsidRPr="00CA42DE">
        <w:rPr>
          <w:rFonts w:ascii="Palatino Linotype" w:eastAsia="Palatino Linotype" w:hAnsi="Palatino Linotype" w:cs="Palatino Linotype"/>
          <w:i/>
        </w:rPr>
        <w:t>VIII. Nombrar y remover libremente a los servidores públicos del municipio cuyo nombramiento o remoción no estén determinados en otra forma por esta Constitución y por las leyes que de ella emanan;”</w:t>
      </w:r>
    </w:p>
    <w:p w:rsidR="00982DDA" w:rsidRPr="00CA42DE" w:rsidRDefault="00982DDA">
      <w:pPr>
        <w:rPr>
          <w:rFonts w:ascii="Palatino Linotype" w:eastAsia="Palatino Linotype" w:hAnsi="Palatino Linotype" w:cs="Palatino Linotype"/>
          <w:color w:val="000000"/>
        </w:rPr>
      </w:pPr>
    </w:p>
    <w:p w:rsidR="00982DDA" w:rsidRPr="00CA42DE"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rPr>
        <w:t>Ahora bien, por su parte la ley del Trabajo de los Servidores Públicos del Estado de México y Municipios en sus artículos 5, 45, 48, 49 y 50 establece lo siguiente:</w:t>
      </w:r>
    </w:p>
    <w:p w:rsidR="00982DDA" w:rsidRPr="00CA42DE" w:rsidRDefault="00821105">
      <w:pPr>
        <w:ind w:left="567" w:right="616"/>
        <w:jc w:val="both"/>
        <w:rPr>
          <w:rFonts w:ascii="Palatino Linotype" w:eastAsia="Palatino Linotype" w:hAnsi="Palatino Linotype" w:cs="Palatino Linotype"/>
          <w:i/>
        </w:rPr>
      </w:pPr>
      <w:r w:rsidRPr="00CA42DE">
        <w:rPr>
          <w:rFonts w:ascii="Palatino Linotype" w:eastAsia="Palatino Linotype" w:hAnsi="Palatino Linotype" w:cs="Palatino Linotype"/>
          <w:i/>
        </w:rPr>
        <w:t>“</w:t>
      </w:r>
      <w:r w:rsidRPr="00CA42DE">
        <w:rPr>
          <w:rFonts w:ascii="Palatino Linotype" w:eastAsia="Palatino Linotype" w:hAnsi="Palatino Linotype" w:cs="Palatino Linotype"/>
          <w:b/>
          <w:i/>
        </w:rPr>
        <w:t>ARTÍCULO 5.-</w:t>
      </w:r>
      <w:r w:rsidRPr="00CA42DE">
        <w:rPr>
          <w:rFonts w:ascii="Palatino Linotype" w:eastAsia="Palatino Linotype" w:hAnsi="Palatino Linotype" w:cs="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Para los efectos de esta ley, las instituciones públicas estarán representadas por sus titulares.</w:t>
      </w:r>
    </w:p>
    <w:p w:rsidR="00982DDA" w:rsidRPr="00CA42DE" w:rsidRDefault="00821105">
      <w:pPr>
        <w:ind w:left="567" w:right="616"/>
        <w:jc w:val="both"/>
        <w:rPr>
          <w:rFonts w:ascii="Palatino Linotype" w:eastAsia="Palatino Linotype" w:hAnsi="Palatino Linotype" w:cs="Palatino Linotype"/>
          <w:i/>
        </w:rPr>
      </w:pPr>
      <w:r w:rsidRPr="00CA42DE">
        <w:rPr>
          <w:rFonts w:ascii="Palatino Linotype" w:eastAsia="Palatino Linotype" w:hAnsi="Palatino Linotype" w:cs="Palatino Linotype"/>
          <w:b/>
          <w:i/>
        </w:rPr>
        <w:t>ARTÍCULO 45.-</w:t>
      </w:r>
      <w:r w:rsidRPr="00CA42DE">
        <w:rPr>
          <w:rFonts w:ascii="Palatino Linotype" w:eastAsia="Palatino Linotype" w:hAnsi="Palatino Linotype" w:cs="Palatino Linotype"/>
          <w:i/>
        </w:rPr>
        <w:t>Los servidores públicos prestarán sus servicios mediante nombramiento, contrato o formato único de Movimientos de Personal expedidos por quien estuviere facultado legalmente para extenderlo.</w:t>
      </w:r>
    </w:p>
    <w:p w:rsidR="00982DDA" w:rsidRPr="00CA42DE" w:rsidRDefault="00821105">
      <w:pPr>
        <w:ind w:left="567" w:right="616"/>
        <w:jc w:val="both"/>
        <w:rPr>
          <w:rFonts w:ascii="Palatino Linotype" w:eastAsia="Palatino Linotype" w:hAnsi="Palatino Linotype" w:cs="Palatino Linotype"/>
          <w:i/>
        </w:rPr>
      </w:pPr>
      <w:r w:rsidRPr="00CA42DE">
        <w:rPr>
          <w:rFonts w:ascii="Palatino Linotype" w:eastAsia="Palatino Linotype" w:hAnsi="Palatino Linotype" w:cs="Palatino Linotype"/>
          <w:b/>
          <w:i/>
        </w:rPr>
        <w:t>ARTÍCULO 48.</w:t>
      </w:r>
      <w:r w:rsidRPr="00CA42DE">
        <w:rPr>
          <w:rFonts w:ascii="Palatino Linotype" w:eastAsia="Palatino Linotype" w:hAnsi="Palatino Linotype" w:cs="Palatino Linotype"/>
          <w:i/>
        </w:rPr>
        <w:t xml:space="preserve"> Para iniciar la prestación de los servicios se requiere: I. Tener conferido el nombramiento, contrato respectivo o formato único de Movimientos de Personal; II. Rendir la protesta de ley en caso de nombramiento; y III. Tomar posesión del cargo.</w:t>
      </w:r>
    </w:p>
    <w:p w:rsidR="00982DDA" w:rsidRPr="00CA42DE" w:rsidRDefault="00821105">
      <w:pPr>
        <w:ind w:left="567" w:right="616"/>
        <w:jc w:val="both"/>
        <w:rPr>
          <w:rFonts w:ascii="Palatino Linotype" w:eastAsia="Palatino Linotype" w:hAnsi="Palatino Linotype" w:cs="Palatino Linotype"/>
          <w:i/>
        </w:rPr>
      </w:pPr>
      <w:r w:rsidRPr="00CA42DE">
        <w:rPr>
          <w:rFonts w:ascii="Palatino Linotype" w:eastAsia="Palatino Linotype" w:hAnsi="Palatino Linotype" w:cs="Palatino Linotype"/>
          <w:b/>
          <w:i/>
        </w:rPr>
        <w:t>ARTÍCULO 49.-</w:t>
      </w:r>
      <w:r w:rsidRPr="00CA42DE">
        <w:rPr>
          <w:rFonts w:ascii="Palatino Linotype" w:eastAsia="Palatino Linotype" w:hAnsi="Palatino Linotype" w:cs="Palatino Linotype"/>
          <w:i/>
        </w:rPr>
        <w:t xml:space="preserve"> Los nombramientos, contratos o formato único de Movimientos de Personal de los servidores públicos deberán contener: I. Nombre completo del servidor público; II. Cargo para el que es designado, fecha de inicio de sus servicios y lugar de adscripción; III. Carácter del nombramiento, ya sea de servidores públicos generales o de confianza, así como la temporalidad del mismo; IV. Remuneración correspondiente al puesto; V. Jornada de trabajo; VI. Derogada; VII. Firma del servidor público autorizado para emitir el nombramiento, contrato o formato único de Movimientos de Personal, así como el fundamento legal de esa atribución.</w:t>
      </w:r>
    </w:p>
    <w:p w:rsidR="00982DDA" w:rsidRPr="00CA42DE" w:rsidRDefault="00821105">
      <w:pPr>
        <w:ind w:left="567" w:right="616"/>
        <w:jc w:val="both"/>
        <w:rPr>
          <w:rFonts w:ascii="Palatino Linotype" w:eastAsia="Palatino Linotype" w:hAnsi="Palatino Linotype" w:cs="Palatino Linotype"/>
          <w:i/>
        </w:rPr>
      </w:pPr>
      <w:r w:rsidRPr="00CA42DE">
        <w:rPr>
          <w:rFonts w:ascii="Palatino Linotype" w:eastAsia="Palatino Linotype" w:hAnsi="Palatino Linotype" w:cs="Palatino Linotype"/>
          <w:b/>
          <w:i/>
        </w:rPr>
        <w:t>ARTÍCULO 50.-</w:t>
      </w:r>
      <w:r w:rsidRPr="00CA42DE">
        <w:rPr>
          <w:rFonts w:ascii="Palatino Linotype" w:eastAsia="Palatino Linotype" w:hAnsi="Palatino Linotype" w:cs="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w:t>
      </w:r>
      <w:r w:rsidRPr="00CA42DE">
        <w:rPr>
          <w:rFonts w:ascii="Palatino Linotype" w:eastAsia="Palatino Linotype" w:hAnsi="Palatino Linotype" w:cs="Palatino Linotype"/>
          <w:i/>
        </w:rPr>
        <w:lastRenderedPageBreak/>
        <w:t>buena fe. Iguales consecuencias se generarán para todos los servidores públicos, cuando la relación de trabajo se formalice mediante un contrato o por encontrarse en lista de raya.”</w:t>
      </w:r>
    </w:p>
    <w:p w:rsidR="00982DDA" w:rsidRPr="00CA42DE" w:rsidRDefault="00982DD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82DDA" w:rsidRPr="00CA42DE"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rPr>
        <w:t>De los anteriores artículos se concluye que los servidores públicos que prestan sus servicios e inician funciones en instituciones públicas deberán hacerlo mediante nombramiento, contrato respectivo o formato único de Movimientos de Personal.</w:t>
      </w:r>
    </w:p>
    <w:p w:rsidR="00982DDA" w:rsidRPr="00CA42DE" w:rsidRDefault="00982DD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82DDA" w:rsidRPr="00CA42DE"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 xml:space="preserve">Ahora bien, </w:t>
      </w:r>
      <w:r w:rsidRPr="00CA42DE">
        <w:rPr>
          <w:rFonts w:ascii="Palatino Linotype" w:eastAsia="Palatino Linotype" w:hAnsi="Palatino Linotype" w:cs="Palatino Linotype"/>
        </w:rPr>
        <w:t xml:space="preserve">es importante señalar que el artículo 4, párrafo segundo de la Ley de Transparencia y Acceso a la Información Pública del Estado de México y Municipios, dispone lo siguiente: </w:t>
      </w:r>
    </w:p>
    <w:p w:rsidR="00982DDA" w:rsidRPr="00CA42DE" w:rsidRDefault="00821105">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rPr>
      </w:pPr>
      <w:r w:rsidRPr="00CA42DE">
        <w:rPr>
          <w:rFonts w:ascii="Palatino Linotype" w:eastAsia="Palatino Linotype" w:hAnsi="Palatino Linotype" w:cs="Palatino Linotype"/>
          <w:i/>
          <w:color w:val="000000"/>
        </w:rPr>
        <w:t>“</w:t>
      </w:r>
      <w:r w:rsidRPr="00CA42DE">
        <w:rPr>
          <w:rFonts w:ascii="Palatino Linotype" w:eastAsia="Palatino Linotype" w:hAnsi="Palatino Linotype" w:cs="Palatino Linotype"/>
          <w:b/>
          <w:i/>
          <w:color w:val="000000"/>
        </w:rPr>
        <w:t>Artículo 4. …</w:t>
      </w:r>
    </w:p>
    <w:p w:rsidR="00982DDA" w:rsidRPr="00CA42DE" w:rsidRDefault="00821105">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rPr>
      </w:pPr>
      <w:r w:rsidRPr="00CA42DE">
        <w:rPr>
          <w:rFonts w:ascii="Palatino Linotype" w:eastAsia="Palatino Linotype" w:hAnsi="Palatino Linotype" w:cs="Palatino Linotype"/>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82DDA" w:rsidRPr="00CA42DE" w:rsidRDefault="00982DDA">
      <w:pPr>
        <w:tabs>
          <w:tab w:val="left" w:pos="426"/>
          <w:tab w:val="left" w:pos="567"/>
        </w:tabs>
        <w:spacing w:line="360" w:lineRule="auto"/>
        <w:ind w:right="565"/>
        <w:jc w:val="both"/>
        <w:rPr>
          <w:rFonts w:ascii="Palatino Linotype" w:eastAsia="Palatino Linotype" w:hAnsi="Palatino Linotype" w:cs="Palatino Linotype"/>
          <w:i/>
          <w:color w:val="000000"/>
        </w:rPr>
      </w:pPr>
    </w:p>
    <w:p w:rsidR="00982DDA" w:rsidRPr="00CA42DE"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982DDA" w:rsidRPr="00CA42DE" w:rsidRDefault="00982DD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82DDA" w:rsidRPr="00CA42DE"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 xml:space="preserve">Así, </w:t>
      </w:r>
      <w:r w:rsidRPr="00CA42DE">
        <w:rPr>
          <w:rFonts w:ascii="Palatino Linotype" w:eastAsia="Palatino Linotype" w:hAnsi="Palatino Linotype" w:cs="Palatino Linotype"/>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w:t>
      </w:r>
      <w:r w:rsidRPr="00CA42DE">
        <w:rPr>
          <w:rFonts w:ascii="Palatino Linotype" w:eastAsia="Palatino Linotype" w:hAnsi="Palatino Linotype" w:cs="Palatino Linotype"/>
        </w:rPr>
        <w:lastRenderedPageBreak/>
        <w:t xml:space="preserve">con el grado de detalle solicitado; esto es, que no tienen el deber de generar un documento ad hoc, para satisfacer el derecho de acceso a la información pública. </w:t>
      </w:r>
    </w:p>
    <w:p w:rsidR="00982DDA" w:rsidRPr="00CA42DE" w:rsidRDefault="00982DD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982DDA" w:rsidRPr="00CA42DE" w:rsidRDefault="00821105">
      <w:pPr>
        <w:numPr>
          <w:ilvl w:val="0"/>
          <w:numId w:val="1"/>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 xml:space="preserve">Como apoyo a lo anterior, es aplicable el Criterio 03-17, emitido por el Instituto Nacional de Transparencia, Acceso a la Información y Protección de Datos Personales, que dice: </w:t>
      </w:r>
    </w:p>
    <w:p w:rsidR="00982DDA" w:rsidRPr="00CA42DE" w:rsidRDefault="00821105">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rPr>
      </w:pPr>
      <w:r w:rsidRPr="00CA42DE">
        <w:rPr>
          <w:rFonts w:ascii="Palatino Linotype" w:eastAsia="Palatino Linotype" w:hAnsi="Palatino Linotype" w:cs="Palatino Linotype"/>
          <w:b/>
          <w:i/>
          <w:color w:val="000000"/>
        </w:rPr>
        <w:t>“No existe obligación de elaborar documentos ad hoc para atender las solicitudes de acceso a la información.</w:t>
      </w:r>
      <w:r w:rsidRPr="00CA42DE">
        <w:rPr>
          <w:rFonts w:ascii="Palatino Linotype" w:eastAsia="Palatino Linotype" w:hAnsi="Palatino Linotype" w:cs="Palatino Linotype"/>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982DDA" w:rsidRPr="00CA42DE" w:rsidRDefault="00982DDA">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rPr>
      </w:pPr>
    </w:p>
    <w:p w:rsidR="00982DDA" w:rsidRPr="00CA42DE" w:rsidRDefault="00821105">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rPr>
      </w:pPr>
      <w:r w:rsidRPr="00CA42DE">
        <w:rPr>
          <w:rFonts w:ascii="Palatino Linotype" w:eastAsia="Palatino Linotype" w:hAnsi="Palatino Linotype" w:cs="Palatino Linotype"/>
          <w:i/>
          <w:color w:val="000000"/>
        </w:rPr>
        <w:t xml:space="preserve">Resoluciones: </w:t>
      </w:r>
    </w:p>
    <w:p w:rsidR="00982DDA" w:rsidRPr="00CA42DE" w:rsidRDefault="00821105">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rPr>
      </w:pPr>
      <w:r w:rsidRPr="00CA42DE">
        <w:rPr>
          <w:rFonts w:ascii="Symbol" w:eastAsia="Symbol" w:hAnsi="Symbol" w:cs="Symbol"/>
          <w:i/>
          <w:color w:val="000000"/>
        </w:rPr>
        <w:t>∙</w:t>
      </w:r>
      <w:r w:rsidRPr="00CA42DE">
        <w:rPr>
          <w:rFonts w:ascii="Palatino Linotype" w:eastAsia="Palatino Linotype" w:hAnsi="Palatino Linotype" w:cs="Palatino Linotype"/>
          <w:i/>
          <w:color w:val="000000"/>
        </w:rPr>
        <w:t xml:space="preserve"> RRA 0050/16. Instituto Nacional para la Evaluación de la Educación. 13 julio de 2016. Por unanimidad. Comisionado Ponente: Francisco Javier Acuña Llamas. </w:t>
      </w:r>
    </w:p>
    <w:p w:rsidR="00982DDA" w:rsidRPr="00CA42DE" w:rsidRDefault="00821105">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rPr>
      </w:pPr>
      <w:r w:rsidRPr="00CA42DE">
        <w:rPr>
          <w:rFonts w:ascii="Symbol" w:eastAsia="Symbol" w:hAnsi="Symbol" w:cs="Symbol"/>
          <w:i/>
          <w:color w:val="000000"/>
        </w:rPr>
        <w:t>∙</w:t>
      </w:r>
      <w:r w:rsidRPr="00CA42DE">
        <w:rPr>
          <w:rFonts w:ascii="Palatino Linotype" w:eastAsia="Palatino Linotype" w:hAnsi="Palatino Linotype" w:cs="Palatino Linotype"/>
          <w:i/>
          <w:color w:val="000000"/>
        </w:rPr>
        <w:t xml:space="preserve"> RRA 0310/16. Instituto Nacional de Transparencia, Acceso a la Información y Protección de Datos Personales. 10 de agosto de 2016. Por unanimidad. Comisionada Ponente. Areli Cano Guadiana. </w:t>
      </w:r>
    </w:p>
    <w:p w:rsidR="00982DDA" w:rsidRPr="00CA42DE" w:rsidRDefault="00821105">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rPr>
      </w:pPr>
      <w:r w:rsidRPr="00CA42DE">
        <w:rPr>
          <w:rFonts w:ascii="Symbol" w:eastAsia="Symbol" w:hAnsi="Symbol" w:cs="Symbol"/>
          <w:i/>
          <w:color w:val="000000"/>
        </w:rPr>
        <w:t>∙</w:t>
      </w:r>
      <w:r w:rsidRPr="00CA42DE">
        <w:rPr>
          <w:rFonts w:ascii="Palatino Linotype" w:eastAsia="Palatino Linotype" w:hAnsi="Palatino Linotype" w:cs="Palatino Linotype"/>
          <w:i/>
          <w:color w:val="000000"/>
        </w:rPr>
        <w:t xml:space="preserve"> RRA 1889/16. Secretaría de Hacienda y Crédito Público. 05 de octubre de 2016. Por unanimidad. Comisionada Ponente. Ximena Puente de la Mora.”</w:t>
      </w:r>
    </w:p>
    <w:p w:rsidR="00982DDA" w:rsidRPr="00CA42DE" w:rsidRDefault="00982DD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982DDA" w:rsidRPr="00CA42DE" w:rsidRDefault="00821105">
      <w:pPr>
        <w:numPr>
          <w:ilvl w:val="0"/>
          <w:numId w:val="1"/>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982DDA" w:rsidRPr="00CA42DE" w:rsidRDefault="00821105">
      <w:pPr>
        <w:numPr>
          <w:ilvl w:val="0"/>
          <w:numId w:val="1"/>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982DDA" w:rsidRPr="00CA42DE" w:rsidRDefault="00821105">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rPr>
      </w:pPr>
      <w:r w:rsidRPr="00CA42DE">
        <w:rPr>
          <w:rFonts w:ascii="Palatino Linotype" w:eastAsia="Palatino Linotype" w:hAnsi="Palatino Linotype" w:cs="Palatino Linotype"/>
          <w:b/>
          <w:i/>
          <w:color w:val="000000"/>
        </w:rPr>
        <w:t>“Artículo 3.</w:t>
      </w:r>
      <w:r w:rsidRPr="00CA42DE">
        <w:rPr>
          <w:rFonts w:ascii="Palatino Linotype" w:eastAsia="Palatino Linotype" w:hAnsi="Palatino Linotype" w:cs="Palatino Linotype"/>
          <w:i/>
          <w:color w:val="000000"/>
        </w:rPr>
        <w:t xml:space="preserve"> Para los efectos de la presente Ley se entenderá por: </w:t>
      </w:r>
    </w:p>
    <w:p w:rsidR="00982DDA" w:rsidRPr="00CA42DE" w:rsidRDefault="00821105">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rPr>
      </w:pPr>
      <w:r w:rsidRPr="00CA42DE">
        <w:rPr>
          <w:rFonts w:ascii="Palatino Linotype" w:eastAsia="Palatino Linotype" w:hAnsi="Palatino Linotype" w:cs="Palatino Linotype"/>
          <w:i/>
          <w:color w:val="000000"/>
        </w:rPr>
        <w:t xml:space="preserve">(…) </w:t>
      </w:r>
    </w:p>
    <w:p w:rsidR="00982DDA" w:rsidRPr="00CA42DE" w:rsidRDefault="00821105">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b/>
          <w:i/>
          <w:color w:val="000000"/>
        </w:rPr>
      </w:pPr>
      <w:r w:rsidRPr="00CA42DE">
        <w:rPr>
          <w:rFonts w:ascii="Palatino Linotype" w:eastAsia="Palatino Linotype" w:hAnsi="Palatino Linotype" w:cs="Palatino Linotype"/>
          <w:b/>
          <w:i/>
          <w:color w:val="000000"/>
        </w:rPr>
        <w:t>XI. Documento:</w:t>
      </w:r>
      <w:r w:rsidRPr="00CA42DE">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CA42DE">
        <w:rPr>
          <w:rFonts w:ascii="Palatino Linotype" w:eastAsia="Palatino Linotype" w:hAnsi="Palatino Linotype" w:cs="Palatino Linotype"/>
          <w:b/>
          <w:i/>
          <w:color w:val="000000"/>
        </w:rPr>
        <w:t xml:space="preserve">Los documentos podrán estar en cualquier medio, sea escrito, impreso, sonoro, visual, electrónico, informático u holográfico; </w:t>
      </w:r>
    </w:p>
    <w:p w:rsidR="00982DDA" w:rsidRPr="00CA42DE" w:rsidRDefault="00821105">
      <w:pPr>
        <w:pBdr>
          <w:top w:val="nil"/>
          <w:left w:val="nil"/>
          <w:bottom w:val="nil"/>
          <w:right w:val="nil"/>
          <w:between w:val="nil"/>
        </w:pBdr>
        <w:tabs>
          <w:tab w:val="left" w:pos="426"/>
          <w:tab w:val="left" w:pos="567"/>
        </w:tabs>
        <w:ind w:left="567" w:right="565"/>
        <w:jc w:val="both"/>
        <w:rPr>
          <w:rFonts w:ascii="Palatino Linotype" w:eastAsia="Palatino Linotype" w:hAnsi="Palatino Linotype" w:cs="Palatino Linotype"/>
          <w:i/>
          <w:color w:val="000000"/>
        </w:rPr>
      </w:pPr>
      <w:r w:rsidRPr="00CA42DE">
        <w:rPr>
          <w:rFonts w:ascii="Palatino Linotype" w:eastAsia="Palatino Linotype" w:hAnsi="Palatino Linotype" w:cs="Palatino Linotype"/>
          <w:i/>
          <w:color w:val="000000"/>
        </w:rPr>
        <w:t>(…)”</w:t>
      </w:r>
    </w:p>
    <w:p w:rsidR="00982DDA" w:rsidRPr="00CA42DE" w:rsidRDefault="00982DD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982DDA" w:rsidRPr="00CA42DE" w:rsidRDefault="00821105">
      <w:pPr>
        <w:numPr>
          <w:ilvl w:val="0"/>
          <w:numId w:val="1"/>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982DDA" w:rsidRPr="00CA42DE" w:rsidRDefault="00821105">
      <w:pPr>
        <w:pBdr>
          <w:top w:val="nil"/>
          <w:left w:val="nil"/>
          <w:bottom w:val="nil"/>
          <w:right w:val="nil"/>
          <w:between w:val="nil"/>
        </w:pBdr>
        <w:ind w:left="567" w:right="567"/>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i/>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w:t>
      </w:r>
      <w:r w:rsidRPr="00CA42DE">
        <w:rPr>
          <w:rFonts w:ascii="Palatino Linotype" w:eastAsia="Palatino Linotype" w:hAnsi="Palatino Linotype" w:cs="Palatino Linotype"/>
          <w:i/>
        </w:rPr>
        <w:lastRenderedPageBreak/>
        <w:t>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982DDA" w:rsidRPr="00CA42DE" w:rsidRDefault="00982DD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82DDA" w:rsidRPr="00CA42DE"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rPr>
      </w:pPr>
      <w:r w:rsidRPr="00CA42DE">
        <w:rPr>
          <w:rFonts w:ascii="Palatino Linotype" w:eastAsia="Palatino Linotype" w:hAnsi="Palatino Linotype" w:cs="Palatino Linotype"/>
          <w:color w:val="000000"/>
        </w:rPr>
        <w:t xml:space="preserve">Motivo por el cual, analizadas las constancias que forman el expediente electrónico, </w:t>
      </w:r>
      <w:r w:rsidRPr="00CA42DE">
        <w:rPr>
          <w:rFonts w:ascii="Palatino Linotype" w:eastAsia="Palatino Linotype" w:hAnsi="Palatino Linotype" w:cs="Palatino Linotype"/>
          <w:b/>
        </w:rPr>
        <w:t>resultan fundadas</w:t>
      </w:r>
      <w:r w:rsidRPr="00CA42DE">
        <w:rPr>
          <w:rFonts w:ascii="Palatino Linotype" w:eastAsia="Palatino Linotype" w:hAnsi="Palatino Linotype" w:cs="Palatino Linotype"/>
        </w:rPr>
        <w:t xml:space="preserve"> las razones o motivos de inconformidad hechos valer por el </w:t>
      </w:r>
      <w:r w:rsidRPr="00CA42DE">
        <w:rPr>
          <w:rFonts w:ascii="Palatino Linotype" w:eastAsia="Palatino Linotype" w:hAnsi="Palatino Linotype" w:cs="Palatino Linotype"/>
          <w:b/>
        </w:rPr>
        <w:t>RECURRENTE</w:t>
      </w:r>
      <w:r w:rsidRPr="00CA42DE">
        <w:rPr>
          <w:rFonts w:ascii="Palatino Linotype" w:eastAsia="Palatino Linotype" w:hAnsi="Palatino Linotype" w:cs="Palatino Linotype"/>
        </w:rPr>
        <w:t xml:space="preserve"> dentro del recurso de revisión </w:t>
      </w:r>
      <w:r w:rsidRPr="00CA42DE">
        <w:rPr>
          <w:rFonts w:ascii="Palatino Linotype" w:eastAsia="Palatino Linotype" w:hAnsi="Palatino Linotype" w:cs="Palatino Linotype"/>
          <w:b/>
        </w:rPr>
        <w:t>05348/INFOEM/IP/RR/2025,</w:t>
      </w:r>
      <w:r w:rsidRPr="00CA42DE">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CA42DE">
        <w:rPr>
          <w:rFonts w:ascii="Palatino Linotype" w:eastAsia="Palatino Linotype" w:hAnsi="Palatino Linotype" w:cs="Palatino Linotype"/>
          <w:b/>
        </w:rPr>
        <w:t>MODIFICA</w:t>
      </w:r>
      <w:r w:rsidRPr="00CA42DE">
        <w:rPr>
          <w:rFonts w:ascii="Palatino Linotype" w:eastAsia="Palatino Linotype" w:hAnsi="Palatino Linotype" w:cs="Palatino Linotype"/>
        </w:rPr>
        <w:t xml:space="preserve"> la respuesta del </w:t>
      </w:r>
      <w:r w:rsidRPr="00CA42DE">
        <w:rPr>
          <w:rFonts w:ascii="Palatino Linotype" w:eastAsia="Palatino Linotype" w:hAnsi="Palatino Linotype" w:cs="Palatino Linotype"/>
          <w:b/>
        </w:rPr>
        <w:t>SUJETO OBLIGADO</w:t>
      </w:r>
      <w:r w:rsidRPr="00CA42DE">
        <w:rPr>
          <w:rFonts w:ascii="Palatino Linotype" w:eastAsia="Palatino Linotype" w:hAnsi="Palatino Linotype" w:cs="Palatino Linotype"/>
        </w:rPr>
        <w:t xml:space="preserve"> y se ordena, de ser procedente en versión pública, la entrega de </w:t>
      </w:r>
      <w:r w:rsidRPr="00CA42DE">
        <w:rPr>
          <w:rFonts w:ascii="Palatino Linotype" w:eastAsia="Palatino Linotype" w:hAnsi="Palatino Linotype" w:cs="Palatino Linotype"/>
          <w:b/>
          <w:color w:val="000000"/>
        </w:rPr>
        <w:t>los nombramientos de Servidores Públicos del 1 de enero al 28 de marzo de 2025</w:t>
      </w:r>
      <w:r w:rsidRPr="00CA42DE">
        <w:rPr>
          <w:rFonts w:ascii="Palatino Linotype" w:eastAsia="Palatino Linotype" w:hAnsi="Palatino Linotype" w:cs="Palatino Linotype"/>
          <w:b/>
        </w:rPr>
        <w:t xml:space="preserve">, </w:t>
      </w:r>
      <w:r w:rsidRPr="00CA42DE">
        <w:rPr>
          <w:rFonts w:ascii="Palatino Linotype" w:eastAsia="Palatino Linotype" w:hAnsi="Palatino Linotype" w:cs="Palatino Linotype"/>
        </w:rPr>
        <w:t xml:space="preserve">de Conformidad con lo establecido en el </w:t>
      </w:r>
      <w:r w:rsidRPr="00CA42DE">
        <w:rPr>
          <w:rFonts w:ascii="Palatino Linotype" w:eastAsia="Palatino Linotype" w:hAnsi="Palatino Linotype" w:cs="Palatino Linotype"/>
          <w:b/>
        </w:rPr>
        <w:t>Considerando QUINTO</w:t>
      </w:r>
      <w:r w:rsidRPr="00CA42DE">
        <w:rPr>
          <w:rFonts w:ascii="Palatino Linotype" w:eastAsia="Palatino Linotype" w:hAnsi="Palatino Linotype" w:cs="Palatino Linotype"/>
        </w:rPr>
        <w:t xml:space="preserve"> de la presente Resolución.</w:t>
      </w:r>
    </w:p>
    <w:p w:rsidR="00982DDA" w:rsidRPr="00CA42DE" w:rsidRDefault="00982DDA">
      <w:pPr>
        <w:pBdr>
          <w:top w:val="nil"/>
          <w:left w:val="nil"/>
          <w:bottom w:val="nil"/>
          <w:right w:val="nil"/>
          <w:between w:val="nil"/>
        </w:pBdr>
        <w:jc w:val="both"/>
        <w:rPr>
          <w:rFonts w:ascii="Palatino Linotype" w:eastAsia="Palatino Linotype" w:hAnsi="Palatino Linotype" w:cs="Palatino Linotype"/>
          <w:color w:val="000000"/>
        </w:rPr>
      </w:pPr>
    </w:p>
    <w:p w:rsidR="00982DDA" w:rsidRPr="00CA42DE" w:rsidRDefault="00821105">
      <w:pPr>
        <w:pBdr>
          <w:top w:val="nil"/>
          <w:left w:val="nil"/>
          <w:bottom w:val="nil"/>
          <w:right w:val="nil"/>
          <w:between w:val="nil"/>
        </w:pBdr>
        <w:spacing w:before="240" w:after="240" w:line="360" w:lineRule="auto"/>
        <w:ind w:right="48"/>
        <w:jc w:val="both"/>
        <w:rPr>
          <w:rFonts w:ascii="Palatino Linotype" w:eastAsia="Palatino Linotype" w:hAnsi="Palatino Linotype" w:cs="Palatino Linotype"/>
          <w:b/>
          <w:color w:val="000000"/>
        </w:rPr>
      </w:pPr>
      <w:r w:rsidRPr="00CA42DE">
        <w:rPr>
          <w:rFonts w:ascii="Palatino Linotype" w:eastAsia="Palatino Linotype" w:hAnsi="Palatino Linotype" w:cs="Palatino Linotype"/>
          <w:b/>
          <w:color w:val="000000"/>
        </w:rPr>
        <w:t>QUINTO. VERSIÓN PÚBLICA.</w:t>
      </w:r>
    </w:p>
    <w:p w:rsidR="00982DDA" w:rsidRPr="00CA42DE" w:rsidRDefault="00821105">
      <w:pPr>
        <w:keepNext/>
        <w:keepLines/>
        <w:numPr>
          <w:ilvl w:val="0"/>
          <w:numId w:val="2"/>
        </w:numPr>
        <w:spacing w:line="360" w:lineRule="auto"/>
        <w:ind w:left="284" w:firstLine="0"/>
        <w:rPr>
          <w:rFonts w:ascii="Palatino Linotype" w:eastAsia="Palatino Linotype" w:hAnsi="Palatino Linotype" w:cs="Palatino Linotype"/>
          <w:b/>
          <w:color w:val="000000"/>
        </w:rPr>
      </w:pPr>
      <w:bookmarkStart w:id="10" w:name="_heading=h.flnpgir7wf6u" w:colFirst="0" w:colLast="0"/>
      <w:bookmarkEnd w:id="10"/>
      <w:r w:rsidRPr="00CA42DE">
        <w:rPr>
          <w:rFonts w:ascii="Palatino Linotype" w:eastAsia="Palatino Linotype" w:hAnsi="Palatino Linotype" w:cs="Palatino Linotype"/>
          <w:b/>
          <w:color w:val="000000"/>
        </w:rPr>
        <w:t xml:space="preserve">Nociones generales. </w:t>
      </w:r>
    </w:p>
    <w:p w:rsidR="00982DDA" w:rsidRPr="00CA42DE"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t>Debe destacarse que, debido a la naturaleza de la información solicitada</w:t>
      </w:r>
      <w:r w:rsidRPr="00CA42DE">
        <w:rPr>
          <w:rFonts w:ascii="Palatino Linotype" w:eastAsia="Palatino Linotype" w:hAnsi="Palatino Linotype" w:cs="Palatino Linotype"/>
          <w:b/>
          <w:color w:val="000000"/>
        </w:rPr>
        <w:t xml:space="preserve">, </w:t>
      </w:r>
      <w:r w:rsidRPr="00CA42DE">
        <w:rPr>
          <w:rFonts w:ascii="Palatino Linotype" w:eastAsia="Palatino Linotype" w:hAnsi="Palatino Linotype" w:cs="Palatino Linotype"/>
          <w:color w:val="000000"/>
        </w:rPr>
        <w:t xml:space="preserve">eventualmente pudiera obrar datos personales susceptibles de protegerse, el </w:t>
      </w:r>
      <w:r w:rsidRPr="00CA42DE">
        <w:rPr>
          <w:rFonts w:ascii="Palatino Linotype" w:eastAsia="Palatino Linotype" w:hAnsi="Palatino Linotype" w:cs="Palatino Linotype"/>
          <w:b/>
          <w:color w:val="000000"/>
        </w:rPr>
        <w:t xml:space="preserve">Sujeto Obligado </w:t>
      </w:r>
      <w:r w:rsidRPr="00CA42DE">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982DDA" w:rsidRPr="00CA42DE" w:rsidRDefault="00982DD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82DDA" w:rsidRPr="00CA42DE"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lastRenderedPageBreak/>
        <w:t>No pasa desapercibido para este Órgano Garante que los Sujetos Obligados</w:t>
      </w:r>
      <w:r w:rsidRPr="00CA42DE">
        <w:rPr>
          <w:rFonts w:ascii="Palatino Linotype" w:eastAsia="Palatino Linotype" w:hAnsi="Palatino Linotype" w:cs="Palatino Linotype"/>
          <w:b/>
          <w:color w:val="000000"/>
        </w:rPr>
        <w:t xml:space="preserve"> </w:t>
      </w:r>
      <w:r w:rsidRPr="00CA42DE">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982DDA" w:rsidRPr="00CA42DE" w:rsidRDefault="00982DDA">
      <w:pPr>
        <w:spacing w:line="360" w:lineRule="auto"/>
        <w:ind w:right="49"/>
        <w:jc w:val="both"/>
        <w:rPr>
          <w:rFonts w:ascii="Palatino Linotype" w:eastAsia="Palatino Linotype" w:hAnsi="Palatino Linotype" w:cs="Palatino Linotype"/>
          <w:color w:val="000000"/>
        </w:rPr>
      </w:pPr>
    </w:p>
    <w:tbl>
      <w:tblPr>
        <w:tblStyle w:val="a8"/>
        <w:tblW w:w="977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35"/>
        <w:gridCol w:w="7941"/>
      </w:tblGrid>
      <w:tr w:rsidR="00982DDA" w:rsidRPr="00CA42DE" w:rsidTr="00CA42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tcPr>
          <w:p w:rsidR="00982DDA" w:rsidRPr="00CA42DE" w:rsidRDefault="00821105">
            <w:pPr>
              <w:rPr>
                <w:rFonts w:ascii="Palatino Linotype" w:eastAsia="Palatino Linotype" w:hAnsi="Palatino Linotype" w:cs="Palatino Linotype"/>
                <w:sz w:val="24"/>
                <w:szCs w:val="24"/>
              </w:rPr>
            </w:pPr>
            <w:r w:rsidRPr="00CA42DE">
              <w:rPr>
                <w:rFonts w:ascii="Palatino Linotype" w:eastAsia="Palatino Linotype" w:hAnsi="Palatino Linotype" w:cs="Palatino Linotype"/>
                <w:sz w:val="24"/>
                <w:szCs w:val="24"/>
              </w:rPr>
              <w:t>a) Requisitos previos.</w:t>
            </w:r>
          </w:p>
        </w:tc>
        <w:tc>
          <w:tcPr>
            <w:tcW w:w="7941" w:type="dxa"/>
          </w:tcPr>
          <w:p w:rsidR="00982DDA" w:rsidRPr="00CA42DE" w:rsidRDefault="00821105">
            <w:pPr>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CA42DE">
              <w:rPr>
                <w:rFonts w:ascii="Palatino Linotype" w:eastAsia="Palatino Linotype" w:hAnsi="Palatino Linotype" w:cs="Palatino Linotype"/>
                <w:b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982DDA" w:rsidRPr="00CA42DE" w:rsidRDefault="00821105">
            <w:pPr>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CA42DE">
              <w:rPr>
                <w:rFonts w:ascii="Palatino Linotype" w:eastAsia="Palatino Linotype" w:hAnsi="Palatino Linotype" w:cs="Palatino Linotype"/>
                <w:b w:val="0"/>
                <w:color w:val="000000"/>
                <w:sz w:val="24"/>
                <w:szCs w:val="24"/>
              </w:rPr>
              <w:t>Al hacerlo tienen que precisar de qué información se trata, señalando el supuesto de clasificación (confidencialidad o reserva).</w:t>
            </w:r>
          </w:p>
          <w:p w:rsidR="00982DDA" w:rsidRPr="00CA42DE" w:rsidRDefault="00821105">
            <w:pPr>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CA42DE">
              <w:rPr>
                <w:rFonts w:ascii="Palatino Linotype" w:eastAsia="Palatino Linotype" w:hAnsi="Palatino Linotype" w:cs="Palatino Linotype"/>
                <w:b w:val="0"/>
                <w:color w:val="000000"/>
                <w:sz w:val="24"/>
                <w:szCs w:val="24"/>
              </w:rPr>
              <w:t>Además, se debe señalar el procedimiento, de los tres que establecen los artículos 132 y 106 de la Ley Estatal y General, respectivamente.</w:t>
            </w:r>
          </w:p>
          <w:p w:rsidR="00982DDA" w:rsidRPr="00CA42DE" w:rsidRDefault="00821105">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CA42DE">
              <w:rPr>
                <w:rFonts w:ascii="Palatino Linotype" w:eastAsia="Palatino Linotype" w:hAnsi="Palatino Linotype" w:cs="Palatino Linotype"/>
                <w:b w:val="0"/>
                <w:color w:val="000000"/>
                <w:sz w:val="24"/>
                <w:szCs w:val="24"/>
              </w:rPr>
              <w:t xml:space="preserve">El último de estos requisitos previos consiste en que no se pueden emitir acuerdos de carácter general ni particular, esto es, </w:t>
            </w:r>
            <w:r w:rsidRPr="00CA42DE">
              <w:rPr>
                <w:rFonts w:ascii="Palatino Linotype" w:eastAsia="Palatino Linotype" w:hAnsi="Palatino Linotype" w:cs="Palatino Linotype"/>
                <w:b w:val="0"/>
                <w:color w:val="000000"/>
                <w:sz w:val="24"/>
                <w:szCs w:val="24"/>
                <w:u w:val="single"/>
              </w:rPr>
              <w:t>no se puede hacer un acuerdo para clasificar de manera general todos los documentos de un expediente o área, sin</w:t>
            </w:r>
            <w:r w:rsidRPr="00CA42DE">
              <w:rPr>
                <w:rFonts w:ascii="Palatino Linotype" w:eastAsia="Palatino Linotype" w:hAnsi="Palatino Linotype" w:cs="Palatino Linotype"/>
                <w:b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982DDA" w:rsidRPr="00CA42DE" w:rsidTr="00CA4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tcPr>
          <w:p w:rsidR="00982DDA" w:rsidRPr="00CA42DE" w:rsidRDefault="00821105">
            <w:pPr>
              <w:rPr>
                <w:rFonts w:ascii="Palatino Linotype" w:eastAsia="Palatino Linotype" w:hAnsi="Palatino Linotype" w:cs="Palatino Linotype"/>
                <w:sz w:val="24"/>
                <w:szCs w:val="24"/>
              </w:rPr>
            </w:pPr>
            <w:r w:rsidRPr="00CA42DE">
              <w:rPr>
                <w:rFonts w:ascii="Palatino Linotype" w:eastAsia="Palatino Linotype" w:hAnsi="Palatino Linotype" w:cs="Palatino Linotype"/>
                <w:sz w:val="24"/>
                <w:szCs w:val="24"/>
              </w:rPr>
              <w:t>b) Supuestos de clasificación.</w:t>
            </w:r>
          </w:p>
        </w:tc>
        <w:tc>
          <w:tcPr>
            <w:tcW w:w="7941" w:type="dxa"/>
          </w:tcPr>
          <w:p w:rsidR="00982DDA" w:rsidRPr="00CA42DE" w:rsidRDefault="00821105">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CA42DE">
              <w:rPr>
                <w:rFonts w:ascii="Palatino Linotype" w:eastAsia="Palatino Linotype" w:hAnsi="Palatino Linotype" w:cs="Palatino Linotype"/>
                <w:color w:val="000000"/>
                <w:sz w:val="24"/>
                <w:szCs w:val="24"/>
              </w:rPr>
              <w:t>Las disposiciones constitucionales y legales en la materia establecen los dos supuestos generales para clasificar la información: por reserva y por confidencialidad.</w:t>
            </w:r>
          </w:p>
          <w:p w:rsidR="00982DDA" w:rsidRPr="00CA42DE" w:rsidRDefault="00821105">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CA42DE">
              <w:rPr>
                <w:rFonts w:ascii="Palatino Linotype" w:eastAsia="Palatino Linotype" w:hAnsi="Palatino Linotype" w:cs="Palatino Linotype"/>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982DDA" w:rsidRPr="00CA42DE" w:rsidRDefault="00821105">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CA42DE">
              <w:rPr>
                <w:rFonts w:ascii="Palatino Linotype" w:eastAsia="Palatino Linotype" w:hAnsi="Palatino Linotype" w:cs="Palatino Linotype"/>
                <w:color w:val="000000"/>
                <w:sz w:val="24"/>
                <w:szCs w:val="24"/>
              </w:rPr>
              <w:lastRenderedPageBreak/>
              <w:t xml:space="preserve">El </w:t>
            </w:r>
            <w:r w:rsidRPr="00CA42DE">
              <w:rPr>
                <w:rFonts w:ascii="Palatino Linotype" w:eastAsia="Palatino Linotype" w:hAnsi="Palatino Linotype" w:cs="Palatino Linotype"/>
                <w:b/>
                <w:color w:val="000000"/>
                <w:sz w:val="24"/>
                <w:szCs w:val="24"/>
              </w:rPr>
              <w:t>Sujeto Obligado</w:t>
            </w:r>
            <w:r w:rsidRPr="00CA42DE">
              <w:rPr>
                <w:rFonts w:ascii="Palatino Linotype" w:eastAsia="Palatino Linotype" w:hAnsi="Palatino Linotype" w:cs="Palatino Linotype"/>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82DDA" w:rsidRPr="00CA42DE" w:rsidTr="00CA42DE">
        <w:tc>
          <w:tcPr>
            <w:cnfStyle w:val="001000000000" w:firstRow="0" w:lastRow="0" w:firstColumn="1" w:lastColumn="0" w:oddVBand="0" w:evenVBand="0" w:oddHBand="0" w:evenHBand="0" w:firstRowFirstColumn="0" w:firstRowLastColumn="0" w:lastRowFirstColumn="0" w:lastRowLastColumn="0"/>
            <w:tcW w:w="1835" w:type="dxa"/>
          </w:tcPr>
          <w:p w:rsidR="00982DDA" w:rsidRPr="00CA42DE" w:rsidRDefault="00821105">
            <w:pPr>
              <w:rPr>
                <w:rFonts w:ascii="Palatino Linotype" w:eastAsia="Palatino Linotype" w:hAnsi="Palatino Linotype" w:cs="Palatino Linotype"/>
                <w:sz w:val="24"/>
                <w:szCs w:val="24"/>
              </w:rPr>
            </w:pPr>
            <w:r w:rsidRPr="00CA42DE">
              <w:rPr>
                <w:rFonts w:ascii="Palatino Linotype" w:eastAsia="Palatino Linotype" w:hAnsi="Palatino Linotype" w:cs="Palatino Linotype"/>
                <w:sz w:val="24"/>
                <w:szCs w:val="24"/>
              </w:rPr>
              <w:lastRenderedPageBreak/>
              <w:t>c) Formalidades para emitir el acuerdo de clasificación.</w:t>
            </w:r>
          </w:p>
        </w:tc>
        <w:tc>
          <w:tcPr>
            <w:tcW w:w="7941" w:type="dxa"/>
          </w:tcPr>
          <w:p w:rsidR="00982DDA" w:rsidRPr="00CA42DE" w:rsidRDefault="00821105">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CA42DE">
              <w:rPr>
                <w:rFonts w:ascii="Palatino Linotype" w:eastAsia="Palatino Linotype" w:hAnsi="Palatino Linotype" w:cs="Palatino Linotype"/>
                <w:color w:val="000000"/>
                <w:sz w:val="24"/>
                <w:szCs w:val="24"/>
              </w:rPr>
              <w:t xml:space="preserve">El Comité de Transparencia, según lo dispuesto en los artículos cuenta con las facultades para aprobar, modificar o revocar la clasificación de la información que haya propuesto. </w:t>
            </w:r>
          </w:p>
          <w:p w:rsidR="00982DDA" w:rsidRPr="00CA42DE" w:rsidRDefault="00821105">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CA42DE">
              <w:rPr>
                <w:rFonts w:ascii="Palatino Linotype" w:eastAsia="Palatino Linotype" w:hAnsi="Palatino Linotype" w:cs="Palatino Linotype"/>
                <w:color w:val="000000"/>
                <w:sz w:val="24"/>
                <w:szCs w:val="24"/>
              </w:rPr>
              <w:t xml:space="preserve">Es necesario que </w:t>
            </w:r>
            <w:r w:rsidRPr="00CA42DE">
              <w:rPr>
                <w:rFonts w:ascii="Palatino Linotype" w:eastAsia="Palatino Linotype" w:hAnsi="Palatino Linotype" w:cs="Palatino Linotype"/>
                <w:b/>
                <w:color w:val="000000"/>
                <w:sz w:val="24"/>
                <w:szCs w:val="24"/>
                <w:u w:val="single"/>
              </w:rPr>
              <w:t>el acto reúna con los requisitos elementales</w:t>
            </w:r>
            <w:r w:rsidRPr="00CA42DE">
              <w:rPr>
                <w:rFonts w:ascii="Palatino Linotype" w:eastAsia="Palatino Linotype" w:hAnsi="Palatino Linotype" w:cs="Palatino Linotype"/>
                <w:color w:val="000000"/>
                <w:sz w:val="24"/>
                <w:szCs w:val="24"/>
              </w:rPr>
              <w:t>, entre ellos, que la autoridad que va a emitir el acto de autoridad sea la legalmente facultada para ello.</w:t>
            </w:r>
          </w:p>
          <w:p w:rsidR="00982DDA" w:rsidRPr="00CA42DE" w:rsidRDefault="00821105">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CA42DE">
              <w:rPr>
                <w:rFonts w:ascii="Palatino Linotype" w:eastAsia="Palatino Linotype" w:hAnsi="Palatino Linotype" w:cs="Palatino Linotype"/>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82DDA" w:rsidRPr="00CA42DE" w:rsidTr="00CA4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tcPr>
          <w:p w:rsidR="00982DDA" w:rsidRPr="00CA42DE" w:rsidRDefault="00982DDA">
            <w:pPr>
              <w:rPr>
                <w:rFonts w:ascii="Palatino Linotype" w:eastAsia="Palatino Linotype" w:hAnsi="Palatino Linotype" w:cs="Palatino Linotype"/>
                <w:sz w:val="24"/>
                <w:szCs w:val="24"/>
              </w:rPr>
            </w:pPr>
          </w:p>
          <w:p w:rsidR="00982DDA" w:rsidRPr="00CA42DE" w:rsidRDefault="00821105">
            <w:pPr>
              <w:jc w:val="both"/>
              <w:rPr>
                <w:rFonts w:ascii="Palatino Linotype" w:eastAsia="Palatino Linotype" w:hAnsi="Palatino Linotype" w:cs="Palatino Linotype"/>
                <w:sz w:val="24"/>
                <w:szCs w:val="24"/>
              </w:rPr>
            </w:pPr>
            <w:r w:rsidRPr="00CA42DE">
              <w:rPr>
                <w:rFonts w:ascii="Palatino Linotype" w:eastAsia="Palatino Linotype" w:hAnsi="Palatino Linotype" w:cs="Palatino Linotype"/>
                <w:color w:val="000000"/>
                <w:sz w:val="24"/>
                <w:szCs w:val="24"/>
              </w:rPr>
              <w:t xml:space="preserve">d) Requisitos de fondo del acuerdo de clasificación. </w:t>
            </w:r>
          </w:p>
        </w:tc>
        <w:tc>
          <w:tcPr>
            <w:tcW w:w="7941" w:type="dxa"/>
          </w:tcPr>
          <w:p w:rsidR="00982DDA" w:rsidRPr="00CA42DE" w:rsidRDefault="00821105">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CA42DE">
              <w:rPr>
                <w:rFonts w:ascii="Palatino Linotype" w:eastAsia="Palatino Linotype" w:hAnsi="Palatino Linotype" w:cs="Palatino Linotype"/>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A42DE">
              <w:rPr>
                <w:rFonts w:ascii="Palatino Linotype" w:eastAsia="Palatino Linotype" w:hAnsi="Palatino Linotype" w:cs="Palatino Linotype"/>
                <w:b/>
                <w:color w:val="000000"/>
                <w:sz w:val="24"/>
                <w:szCs w:val="24"/>
              </w:rPr>
              <w:t>Sujetos Obligados</w:t>
            </w:r>
            <w:r w:rsidRPr="00CA42DE">
              <w:rPr>
                <w:rFonts w:ascii="Palatino Linotype" w:eastAsia="Palatino Linotype" w:hAnsi="Palatino Linotype" w:cs="Palatino Linotype"/>
                <w:color w:val="000000"/>
                <w:sz w:val="24"/>
                <w:szCs w:val="24"/>
              </w:rPr>
              <w:t xml:space="preserve">, por lo que deberán fundar y motivar debidamente la clasificación. </w:t>
            </w:r>
          </w:p>
          <w:p w:rsidR="00982DDA" w:rsidRPr="00CA42DE" w:rsidRDefault="00821105">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CA42DE">
              <w:rPr>
                <w:rFonts w:ascii="Palatino Linotype" w:eastAsia="Palatino Linotype" w:hAnsi="Palatino Linotype" w:cs="Palatino Linotype"/>
                <w:color w:val="000000"/>
                <w:sz w:val="24"/>
                <w:szCs w:val="24"/>
              </w:rPr>
              <w:t xml:space="preserve">De lo anterior, se desprende que para una correcta </w:t>
            </w:r>
            <w:r w:rsidRPr="00CA42DE">
              <w:rPr>
                <w:rFonts w:ascii="Palatino Linotype" w:eastAsia="Palatino Linotype" w:hAnsi="Palatino Linotype" w:cs="Palatino Linotype"/>
                <w:b/>
                <w:color w:val="000000"/>
                <w:sz w:val="24"/>
                <w:szCs w:val="24"/>
              </w:rPr>
              <w:t>clasificación total o parcial</w:t>
            </w:r>
            <w:r w:rsidRPr="00CA42DE">
              <w:rPr>
                <w:rFonts w:ascii="Palatino Linotype" w:eastAsia="Palatino Linotype" w:hAnsi="Palatino Linotype" w:cs="Palatino Linotype"/>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82DDA" w:rsidRPr="00CA42DE" w:rsidRDefault="00821105">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CA42DE">
              <w:rPr>
                <w:rFonts w:ascii="Palatino Linotype" w:eastAsia="Palatino Linotype" w:hAnsi="Palatino Linotype" w:cs="Palatino Linotype"/>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w:t>
            </w:r>
            <w:r w:rsidRPr="00CA42DE">
              <w:rPr>
                <w:rFonts w:ascii="Palatino Linotype" w:eastAsia="Palatino Linotype" w:hAnsi="Palatino Linotype" w:cs="Palatino Linotype"/>
                <w:color w:val="000000"/>
                <w:sz w:val="24"/>
                <w:szCs w:val="24"/>
              </w:rPr>
              <w:lastRenderedPageBreak/>
              <w:t>tomó en cuenta la autoridad para adecuar el hecho a los fundamentos de derecho. De este modo, la persona que se sienta afectada pueda impugnar la decisión, permitiéndole una real y auténtica defensa.</w:t>
            </w:r>
          </w:p>
          <w:p w:rsidR="00982DDA" w:rsidRPr="00CA42DE" w:rsidRDefault="00821105">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CA42DE">
              <w:rPr>
                <w:rFonts w:ascii="Palatino Linotype" w:eastAsia="Palatino Linotype" w:hAnsi="Palatino Linotype" w:cs="Palatino Linotype"/>
                <w:color w:val="000000"/>
                <w:sz w:val="24"/>
                <w:szCs w:val="24"/>
              </w:rPr>
              <w:t>En ese mismo sentido, el numeral trigésimo tercero fracción V de los Lineamientos Generales, precisa que para motivar la clasificación se deben acreditar las circunstancias de tiempo, modo y lugar.</w:t>
            </w:r>
          </w:p>
          <w:p w:rsidR="00982DDA" w:rsidRPr="00CA42DE" w:rsidRDefault="00821105">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CA42DE">
              <w:rPr>
                <w:rFonts w:ascii="Palatino Linotype" w:eastAsia="Palatino Linotype" w:hAnsi="Palatino Linotype" w:cs="Palatino Linotype"/>
                <w:color w:val="000000"/>
                <w:sz w:val="24"/>
                <w:szCs w:val="24"/>
              </w:rPr>
              <w:t xml:space="preserve">Ahora bien, </w:t>
            </w:r>
            <w:r w:rsidRPr="00CA42DE">
              <w:rPr>
                <w:rFonts w:ascii="Palatino Linotype" w:eastAsia="Palatino Linotype" w:hAnsi="Palatino Linotype" w:cs="Palatino Linotype"/>
                <w:b/>
                <w:color w:val="000000"/>
                <w:sz w:val="24"/>
                <w:szCs w:val="24"/>
                <w:u w:val="single"/>
              </w:rPr>
              <w:t>para cada caso además de fundar y motivar</w:t>
            </w:r>
            <w:r w:rsidRPr="00CA42DE">
              <w:rPr>
                <w:rFonts w:ascii="Palatino Linotype" w:eastAsia="Palatino Linotype" w:hAnsi="Palatino Linotype" w:cs="Palatino Linotype"/>
                <w:color w:val="000000"/>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82DDA" w:rsidRPr="00CA42DE" w:rsidTr="00CA42DE">
        <w:tc>
          <w:tcPr>
            <w:cnfStyle w:val="001000000000" w:firstRow="0" w:lastRow="0" w:firstColumn="1" w:lastColumn="0" w:oddVBand="0" w:evenVBand="0" w:oddHBand="0" w:evenHBand="0" w:firstRowFirstColumn="0" w:firstRowLastColumn="0" w:lastRowFirstColumn="0" w:lastRowLastColumn="0"/>
            <w:tcW w:w="1835" w:type="dxa"/>
          </w:tcPr>
          <w:p w:rsidR="00982DDA" w:rsidRPr="00CA42DE" w:rsidRDefault="00821105">
            <w:pPr>
              <w:ind w:right="49"/>
              <w:jc w:val="both"/>
              <w:rPr>
                <w:rFonts w:ascii="Palatino Linotype" w:eastAsia="Palatino Linotype" w:hAnsi="Palatino Linotype" w:cs="Palatino Linotype"/>
                <w:sz w:val="24"/>
                <w:szCs w:val="24"/>
              </w:rPr>
            </w:pPr>
            <w:r w:rsidRPr="00CA42DE">
              <w:rPr>
                <w:rFonts w:ascii="Palatino Linotype" w:eastAsia="Palatino Linotype" w:hAnsi="Palatino Linotype" w:cs="Palatino Linotype"/>
                <w:b w:val="0"/>
                <w:sz w:val="24"/>
                <w:szCs w:val="24"/>
              </w:rPr>
              <w:lastRenderedPageBreak/>
              <w:t>e</w:t>
            </w:r>
            <w:r w:rsidRPr="00CA42DE">
              <w:rPr>
                <w:rFonts w:ascii="Palatino Linotype" w:eastAsia="Palatino Linotype" w:hAnsi="Palatino Linotype" w:cs="Palatino Linotype"/>
                <w:sz w:val="24"/>
                <w:szCs w:val="24"/>
              </w:rPr>
              <w:t xml:space="preserve">) Condiciones especiales de la clasificación de la información como confidencial. </w:t>
            </w:r>
          </w:p>
        </w:tc>
        <w:tc>
          <w:tcPr>
            <w:tcW w:w="7941" w:type="dxa"/>
          </w:tcPr>
          <w:p w:rsidR="00982DDA" w:rsidRPr="00CA42DE" w:rsidRDefault="00821105">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CA42DE">
              <w:rPr>
                <w:rFonts w:ascii="Palatino Linotype" w:eastAsia="Palatino Linotype" w:hAnsi="Palatino Linotype" w:cs="Palatino Linotype"/>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rsidR="00982DDA" w:rsidRPr="00CA42DE" w:rsidRDefault="00821105">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CA42DE">
              <w:rPr>
                <w:rFonts w:ascii="Palatino Linotype" w:eastAsia="Palatino Linotype" w:hAnsi="Palatino Linotype" w:cs="Palatino Linotype"/>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82DDA" w:rsidRPr="00CA42DE" w:rsidRDefault="00821105">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CA42DE">
              <w:rPr>
                <w:rFonts w:ascii="Palatino Linotype" w:eastAsia="Palatino Linotype" w:hAnsi="Palatino Linotype" w:cs="Palatino Linotype"/>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982DDA" w:rsidRPr="00CA42DE" w:rsidRDefault="00982DD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82DDA" w:rsidRPr="00CA42DE"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982DDA" w:rsidRPr="00CA42DE" w:rsidRDefault="00982DD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82DDA" w:rsidRPr="00CA42DE" w:rsidRDefault="0082110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A42DE">
        <w:rPr>
          <w:rFonts w:ascii="Palatino Linotype" w:eastAsia="Palatino Linotype" w:hAnsi="Palatino Linotype" w:cs="Palatino Linotype"/>
          <w:color w:val="000000"/>
        </w:rPr>
        <w:lastRenderedPageBreak/>
        <w:t xml:space="preserve">Por lo anteriormente expuesto y fundado, este </w:t>
      </w:r>
      <w:r w:rsidRPr="00CA42DE">
        <w:rPr>
          <w:rFonts w:ascii="Palatino Linotype" w:eastAsia="Palatino Linotype" w:hAnsi="Palatino Linotype" w:cs="Palatino Linotype"/>
          <w:b/>
          <w:color w:val="000000"/>
        </w:rPr>
        <w:t>ÓRGANO GARANTE</w:t>
      </w:r>
      <w:r w:rsidRPr="00CA42DE">
        <w:rPr>
          <w:rFonts w:ascii="Palatino Linotype" w:eastAsia="Palatino Linotype" w:hAnsi="Palatino Linotype" w:cs="Palatino Linotype"/>
          <w:color w:val="000000"/>
        </w:rPr>
        <w:t xml:space="preserve"> emite los siguientes:</w:t>
      </w:r>
    </w:p>
    <w:p w:rsidR="00982DDA" w:rsidRPr="00CA42DE" w:rsidRDefault="00982DDA">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982DDA" w:rsidRPr="00CA42DE" w:rsidRDefault="00821105">
      <w:pPr>
        <w:pStyle w:val="Ttulo1"/>
        <w:spacing w:before="0" w:line="360" w:lineRule="auto"/>
        <w:jc w:val="center"/>
        <w:rPr>
          <w:b w:val="0"/>
        </w:rPr>
      </w:pPr>
      <w:r w:rsidRPr="00CA42DE">
        <w:t>R E S O L U T I V O S</w:t>
      </w:r>
    </w:p>
    <w:p w:rsidR="00982DDA" w:rsidRPr="00CA42DE" w:rsidRDefault="00982DDA">
      <w:pPr>
        <w:spacing w:line="360" w:lineRule="auto"/>
        <w:rPr>
          <w:rFonts w:ascii="Palatino Linotype" w:eastAsia="Palatino Linotype" w:hAnsi="Palatino Linotype" w:cs="Palatino Linotype"/>
        </w:rPr>
      </w:pPr>
    </w:p>
    <w:p w:rsidR="00982DDA" w:rsidRPr="00CA42DE" w:rsidRDefault="00821105">
      <w:pPr>
        <w:spacing w:line="360" w:lineRule="auto"/>
        <w:jc w:val="both"/>
        <w:rPr>
          <w:rFonts w:ascii="Palatino Linotype" w:eastAsia="Palatino Linotype" w:hAnsi="Palatino Linotype" w:cs="Palatino Linotype"/>
        </w:rPr>
      </w:pPr>
      <w:r w:rsidRPr="00CA42DE">
        <w:rPr>
          <w:rFonts w:ascii="Palatino Linotype" w:eastAsia="Palatino Linotype" w:hAnsi="Palatino Linotype" w:cs="Palatino Linotype"/>
          <w:b/>
        </w:rPr>
        <w:t>PRIMERO</w:t>
      </w:r>
      <w:r w:rsidRPr="00CA42DE">
        <w:rPr>
          <w:rFonts w:ascii="Palatino Linotype" w:eastAsia="Palatino Linotype" w:hAnsi="Palatino Linotype" w:cs="Palatino Linotype"/>
        </w:rPr>
        <w:t xml:space="preserve">. Resultan fundadas las razones o motivos de inconformidad hechos valer en el Recursos de Revisión </w:t>
      </w:r>
      <w:r w:rsidRPr="00CA42DE">
        <w:rPr>
          <w:rFonts w:ascii="Palatino Linotype" w:eastAsia="Palatino Linotype" w:hAnsi="Palatino Linotype" w:cs="Palatino Linotype"/>
          <w:b/>
        </w:rPr>
        <w:t xml:space="preserve">05348/INFOEM/IP/RR/2025 </w:t>
      </w:r>
      <w:r w:rsidRPr="00CA42DE">
        <w:rPr>
          <w:rFonts w:ascii="Palatino Linotype" w:eastAsia="Palatino Linotype" w:hAnsi="Palatino Linotype" w:cs="Palatino Linotype"/>
        </w:rPr>
        <w:t xml:space="preserve">en términos del Considerando </w:t>
      </w:r>
      <w:r w:rsidRPr="00CA42DE">
        <w:rPr>
          <w:rFonts w:ascii="Palatino Linotype" w:eastAsia="Palatino Linotype" w:hAnsi="Palatino Linotype" w:cs="Palatino Linotype"/>
          <w:b/>
        </w:rPr>
        <w:t xml:space="preserve">CUARTO y QUINTO </w:t>
      </w:r>
      <w:r w:rsidRPr="00CA42DE">
        <w:rPr>
          <w:rFonts w:ascii="Palatino Linotype" w:eastAsia="Palatino Linotype" w:hAnsi="Palatino Linotype" w:cs="Palatino Linotype"/>
        </w:rPr>
        <w:t xml:space="preserve">de la presente resolución. </w:t>
      </w:r>
    </w:p>
    <w:p w:rsidR="00982DDA" w:rsidRPr="00CA42DE" w:rsidRDefault="00982DDA">
      <w:pPr>
        <w:spacing w:line="360" w:lineRule="auto"/>
        <w:jc w:val="both"/>
        <w:rPr>
          <w:rFonts w:ascii="Palatino Linotype" w:eastAsia="Palatino Linotype" w:hAnsi="Palatino Linotype" w:cs="Palatino Linotype"/>
        </w:rPr>
      </w:pPr>
    </w:p>
    <w:p w:rsidR="00982DDA" w:rsidRPr="00CA42DE" w:rsidRDefault="00821105">
      <w:pPr>
        <w:spacing w:line="360" w:lineRule="auto"/>
        <w:jc w:val="both"/>
        <w:rPr>
          <w:rFonts w:ascii="Palatino Linotype" w:eastAsia="Palatino Linotype" w:hAnsi="Palatino Linotype" w:cs="Palatino Linotype"/>
          <w:b/>
          <w:color w:val="000000"/>
        </w:rPr>
      </w:pPr>
      <w:bookmarkStart w:id="11" w:name="_heading=h.26in1rg" w:colFirst="0" w:colLast="0"/>
      <w:bookmarkEnd w:id="11"/>
      <w:r w:rsidRPr="00CA42DE">
        <w:rPr>
          <w:rFonts w:ascii="Palatino Linotype" w:eastAsia="Palatino Linotype" w:hAnsi="Palatino Linotype" w:cs="Palatino Linotype"/>
          <w:b/>
        </w:rPr>
        <w:t xml:space="preserve">SEGUNDO. </w:t>
      </w:r>
      <w:r w:rsidRPr="00CA42DE">
        <w:rPr>
          <w:rFonts w:ascii="Palatino Linotype" w:eastAsia="Palatino Linotype" w:hAnsi="Palatino Linotype" w:cs="Palatino Linotype"/>
          <w:color w:val="000000"/>
        </w:rPr>
        <w:t xml:space="preserve">Se </w:t>
      </w:r>
      <w:r w:rsidRPr="00CA42DE">
        <w:rPr>
          <w:rFonts w:ascii="Palatino Linotype" w:eastAsia="Palatino Linotype" w:hAnsi="Palatino Linotype" w:cs="Palatino Linotype"/>
          <w:b/>
          <w:color w:val="000000"/>
        </w:rPr>
        <w:t xml:space="preserve">MODIFICA </w:t>
      </w:r>
      <w:r w:rsidRPr="00CA42DE">
        <w:rPr>
          <w:rFonts w:ascii="Palatino Linotype" w:eastAsia="Palatino Linotype" w:hAnsi="Palatino Linotype" w:cs="Palatino Linotype"/>
          <w:color w:val="000000"/>
        </w:rPr>
        <w:t xml:space="preserve">la respuesta emitida por el </w:t>
      </w:r>
      <w:r w:rsidRPr="00CA42DE">
        <w:rPr>
          <w:rFonts w:ascii="Palatino Linotype" w:eastAsia="Palatino Linotype" w:hAnsi="Palatino Linotype" w:cs="Palatino Linotype"/>
          <w:b/>
          <w:color w:val="000000"/>
        </w:rPr>
        <w:t>Ayuntamiento de Aculco,</w:t>
      </w:r>
      <w:r w:rsidRPr="00CA42DE">
        <w:rPr>
          <w:rFonts w:ascii="Palatino Linotype" w:eastAsia="Palatino Linotype" w:hAnsi="Palatino Linotype" w:cs="Palatino Linotype"/>
          <w:color w:val="000000"/>
        </w:rPr>
        <w:t xml:space="preserve"> a la </w:t>
      </w:r>
      <w:r w:rsidRPr="00CA42DE">
        <w:rPr>
          <w:rFonts w:ascii="Palatino Linotype" w:eastAsia="Palatino Linotype" w:hAnsi="Palatino Linotype" w:cs="Palatino Linotype"/>
        </w:rPr>
        <w:t>solicitud de información pública registrada con el número</w:t>
      </w:r>
      <w:r w:rsidRPr="00CA42DE">
        <w:rPr>
          <w:rFonts w:ascii="Palatino Linotype" w:eastAsia="Palatino Linotype" w:hAnsi="Palatino Linotype" w:cs="Palatino Linotype"/>
          <w:b/>
        </w:rPr>
        <w:t xml:space="preserve"> </w:t>
      </w:r>
      <w:r w:rsidRPr="00CA42DE">
        <w:rPr>
          <w:rFonts w:ascii="Palatino Linotype" w:eastAsia="Palatino Linotype" w:hAnsi="Palatino Linotype" w:cs="Palatino Linotype"/>
          <w:b/>
          <w:color w:val="000000"/>
        </w:rPr>
        <w:t xml:space="preserve">00059/ACULCO/IP/2025 </w:t>
      </w:r>
      <w:r w:rsidRPr="00CA42DE">
        <w:rPr>
          <w:rFonts w:ascii="Palatino Linotype" w:eastAsia="Palatino Linotype" w:hAnsi="Palatino Linotype" w:cs="Palatino Linotype"/>
          <w:color w:val="000000"/>
        </w:rPr>
        <w:t xml:space="preserve">y se </w:t>
      </w:r>
      <w:r w:rsidRPr="00CA42DE">
        <w:rPr>
          <w:rFonts w:ascii="Palatino Linotype" w:eastAsia="Palatino Linotype" w:hAnsi="Palatino Linotype" w:cs="Palatino Linotype"/>
          <w:b/>
          <w:color w:val="000000"/>
        </w:rPr>
        <w:t>ORDENA</w:t>
      </w:r>
      <w:r w:rsidRPr="00CA42DE">
        <w:rPr>
          <w:rFonts w:ascii="Palatino Linotype" w:eastAsia="Palatino Linotype" w:hAnsi="Palatino Linotype" w:cs="Palatino Linotype"/>
          <w:color w:val="000000"/>
        </w:rPr>
        <w:t xml:space="preserve"> entregar vía Sistema de Acceso a la Información Mexiquense (SAIMEX), de ser procedente en versión pública,</w:t>
      </w:r>
      <w:r w:rsidRPr="00CA42DE">
        <w:rPr>
          <w:rFonts w:ascii="Palatino Linotype" w:eastAsia="Palatino Linotype" w:hAnsi="Palatino Linotype" w:cs="Palatino Linotype"/>
          <w:b/>
          <w:color w:val="000000"/>
        </w:rPr>
        <w:t xml:space="preserve"> los nombramientos de Servidores Públicos del 1 de enero al 28 de marzo de 2025.</w:t>
      </w:r>
    </w:p>
    <w:p w:rsidR="00982DDA" w:rsidRPr="00CA42DE" w:rsidRDefault="00982DDA">
      <w:pPr>
        <w:pBdr>
          <w:top w:val="nil"/>
          <w:left w:val="nil"/>
          <w:bottom w:val="nil"/>
          <w:right w:val="nil"/>
          <w:between w:val="nil"/>
        </w:pBdr>
        <w:spacing w:line="360" w:lineRule="auto"/>
        <w:jc w:val="both"/>
        <w:rPr>
          <w:rFonts w:ascii="Palatino Linotype" w:eastAsia="Palatino Linotype" w:hAnsi="Palatino Linotype" w:cs="Palatino Linotype"/>
          <w:b/>
        </w:rPr>
      </w:pPr>
    </w:p>
    <w:p w:rsidR="00982DDA" w:rsidRPr="00CA42DE" w:rsidRDefault="00821105">
      <w:pPr>
        <w:spacing w:line="360" w:lineRule="auto"/>
        <w:jc w:val="both"/>
        <w:rPr>
          <w:rFonts w:ascii="Palatino Linotype" w:eastAsia="Palatino Linotype" w:hAnsi="Palatino Linotype" w:cs="Palatino Linotype"/>
          <w:b/>
        </w:rPr>
      </w:pPr>
      <w:r w:rsidRPr="00CA42DE">
        <w:rPr>
          <w:rFonts w:ascii="Palatino Linotype" w:eastAsia="Palatino Linotype" w:hAnsi="Palatino Linotype" w:cs="Palatino Linotype"/>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CA42DE">
        <w:rPr>
          <w:rFonts w:ascii="Palatino Linotype" w:eastAsia="Palatino Linotype" w:hAnsi="Palatino Linotype" w:cs="Palatino Linotype"/>
          <w:b/>
        </w:rPr>
        <w:t>RECURRENTE.</w:t>
      </w:r>
    </w:p>
    <w:p w:rsidR="00982DDA" w:rsidRPr="00CA42DE" w:rsidRDefault="00982DD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bookmarkStart w:id="12" w:name="_heading=h.4d34og8" w:colFirst="0" w:colLast="0"/>
      <w:bookmarkEnd w:id="12"/>
    </w:p>
    <w:p w:rsidR="00982DDA" w:rsidRPr="00CA42DE" w:rsidRDefault="00821105">
      <w:pPr>
        <w:tabs>
          <w:tab w:val="left" w:pos="8080"/>
        </w:tabs>
        <w:spacing w:line="360" w:lineRule="auto"/>
        <w:ind w:right="49"/>
        <w:jc w:val="both"/>
        <w:rPr>
          <w:rFonts w:ascii="Palatino Linotype" w:eastAsia="Palatino Linotype" w:hAnsi="Palatino Linotype" w:cs="Palatino Linotype"/>
          <w:b/>
        </w:rPr>
      </w:pPr>
      <w:bookmarkStart w:id="13" w:name="_heading=h.lnxbz9" w:colFirst="0" w:colLast="0"/>
      <w:bookmarkEnd w:id="13"/>
      <w:r w:rsidRPr="00CA42DE">
        <w:rPr>
          <w:rFonts w:ascii="Palatino Linotype" w:eastAsia="Palatino Linotype" w:hAnsi="Palatino Linotype" w:cs="Palatino Linotype"/>
          <w:b/>
        </w:rPr>
        <w:t xml:space="preserve">TERCERO. NOTIFÍQUESE </w:t>
      </w:r>
      <w:r w:rsidRPr="00CA42DE">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w:t>
      </w:r>
      <w:r w:rsidRPr="00CA42DE">
        <w:rPr>
          <w:rFonts w:ascii="Palatino Linotype" w:eastAsia="Palatino Linotype" w:hAnsi="Palatino Linotype" w:cs="Palatino Linotype"/>
        </w:rPr>
        <w:lastRenderedPageBreak/>
        <w:t xml:space="preserve">segundo párrafo y 194 de la Ley de Transparencia y Acceso a la Información Pública del Estado de México y Municipios; </w:t>
      </w:r>
      <w:r w:rsidRPr="00CA42DE">
        <w:rPr>
          <w:rFonts w:ascii="Palatino Linotype" w:eastAsia="Palatino Linotype" w:hAnsi="Palatino Linotype" w:cs="Palatino Linotype"/>
          <w:b/>
        </w:rPr>
        <w:t>dé cumplimiento a lo ordenado dentro del plazo de diez días hábiles,</w:t>
      </w:r>
      <w:r w:rsidRPr="00CA42DE">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82DDA" w:rsidRPr="00CA42DE" w:rsidRDefault="00982DDA">
      <w:pPr>
        <w:tabs>
          <w:tab w:val="left" w:pos="8080"/>
        </w:tabs>
        <w:spacing w:line="360" w:lineRule="auto"/>
        <w:ind w:right="49"/>
        <w:jc w:val="both"/>
        <w:rPr>
          <w:rFonts w:ascii="Palatino Linotype" w:eastAsia="Palatino Linotype" w:hAnsi="Palatino Linotype" w:cs="Palatino Linotype"/>
        </w:rPr>
      </w:pPr>
    </w:p>
    <w:p w:rsidR="00982DDA" w:rsidRPr="00CA42DE" w:rsidRDefault="00821105">
      <w:pPr>
        <w:spacing w:line="360" w:lineRule="auto"/>
        <w:jc w:val="both"/>
        <w:rPr>
          <w:rFonts w:ascii="Palatino Linotype" w:eastAsia="Palatino Linotype" w:hAnsi="Palatino Linotype" w:cs="Palatino Linotype"/>
        </w:rPr>
      </w:pPr>
      <w:r w:rsidRPr="00CA42DE">
        <w:rPr>
          <w:rFonts w:ascii="Palatino Linotype" w:eastAsia="Palatino Linotype" w:hAnsi="Palatino Linotype" w:cs="Palatino Linotype"/>
          <w:b/>
        </w:rPr>
        <w:t xml:space="preserve">CUARTO. </w:t>
      </w:r>
      <w:r w:rsidRPr="00CA42DE">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CA42DE">
        <w:rPr>
          <w:rFonts w:ascii="Palatino Linotype" w:eastAsia="Palatino Linotype" w:hAnsi="Palatino Linotype" w:cs="Palatino Linotype"/>
          <w:b/>
        </w:rPr>
        <w:t>SUJETO OBLIGADO</w:t>
      </w:r>
      <w:r w:rsidRPr="00CA42DE">
        <w:rPr>
          <w:rFonts w:ascii="Palatino Linotype" w:eastAsia="Palatino Linotype" w:hAnsi="Palatino Linotype" w:cs="Palatino Linotype"/>
        </w:rPr>
        <w:t xml:space="preserve"> de manera fundada y motivada, podrá solicitar una ampliación de plazo para el cumplimiento de la presente resolución.</w:t>
      </w:r>
    </w:p>
    <w:p w:rsidR="00982DDA" w:rsidRPr="00CA42DE" w:rsidRDefault="00982DDA">
      <w:pPr>
        <w:spacing w:line="360" w:lineRule="auto"/>
        <w:jc w:val="both"/>
        <w:rPr>
          <w:rFonts w:ascii="Palatino Linotype" w:eastAsia="Palatino Linotype" w:hAnsi="Palatino Linotype" w:cs="Palatino Linotype"/>
        </w:rPr>
      </w:pPr>
    </w:p>
    <w:p w:rsidR="00982DDA" w:rsidRPr="00CA42DE" w:rsidRDefault="00821105">
      <w:pPr>
        <w:tabs>
          <w:tab w:val="left" w:pos="8080"/>
        </w:tabs>
        <w:spacing w:line="360" w:lineRule="auto"/>
        <w:ind w:right="49"/>
        <w:jc w:val="both"/>
        <w:rPr>
          <w:rFonts w:ascii="Palatino Linotype" w:eastAsia="Palatino Linotype" w:hAnsi="Palatino Linotype" w:cs="Palatino Linotype"/>
        </w:rPr>
      </w:pPr>
      <w:bookmarkStart w:id="14" w:name="_heading=h.35nkun2" w:colFirst="0" w:colLast="0"/>
      <w:bookmarkEnd w:id="14"/>
      <w:r w:rsidRPr="00CA42DE">
        <w:rPr>
          <w:rFonts w:ascii="Palatino Linotype" w:eastAsia="Palatino Linotype" w:hAnsi="Palatino Linotype" w:cs="Palatino Linotype"/>
          <w:b/>
        </w:rPr>
        <w:t xml:space="preserve">QUINTO. </w:t>
      </w:r>
      <w:r w:rsidRPr="00CA42DE">
        <w:rPr>
          <w:rFonts w:ascii="Palatino Linotype" w:eastAsia="Palatino Linotype" w:hAnsi="Palatino Linotype" w:cs="Palatino Linotype"/>
        </w:rPr>
        <w:t xml:space="preserve">Notifíquese a </w:t>
      </w:r>
      <w:r w:rsidRPr="00CA42DE">
        <w:rPr>
          <w:rFonts w:ascii="Palatino Linotype" w:eastAsia="Palatino Linotype" w:hAnsi="Palatino Linotype" w:cs="Palatino Linotype"/>
          <w:b/>
        </w:rPr>
        <w:t>EL RECURRENTE</w:t>
      </w:r>
      <w:r w:rsidRPr="00CA42DE">
        <w:rPr>
          <w:rFonts w:ascii="Palatino Linotype" w:eastAsia="Palatino Linotype" w:hAnsi="Palatino Linotype" w:cs="Palatino Linotype"/>
        </w:rPr>
        <w:t xml:space="preserve"> la presente resolución, vía </w:t>
      </w:r>
      <w:r w:rsidRPr="00CA42DE">
        <w:rPr>
          <w:rFonts w:ascii="Palatino Linotype" w:eastAsia="Palatino Linotype" w:hAnsi="Palatino Linotype" w:cs="Palatino Linotype"/>
          <w:b/>
        </w:rPr>
        <w:t>SAIMEX.</w:t>
      </w:r>
    </w:p>
    <w:p w:rsidR="00982DDA" w:rsidRPr="00CA42DE" w:rsidRDefault="00982DDA">
      <w:pPr>
        <w:tabs>
          <w:tab w:val="left" w:pos="8080"/>
        </w:tabs>
        <w:spacing w:line="360" w:lineRule="auto"/>
        <w:ind w:right="49"/>
        <w:jc w:val="both"/>
        <w:rPr>
          <w:rFonts w:ascii="Palatino Linotype" w:eastAsia="Palatino Linotype" w:hAnsi="Palatino Linotype" w:cs="Palatino Linotype"/>
        </w:rPr>
      </w:pPr>
    </w:p>
    <w:p w:rsidR="00982DDA" w:rsidRPr="00CA42DE" w:rsidRDefault="00821105">
      <w:pPr>
        <w:shd w:val="clear" w:color="auto" w:fill="FFFFFF"/>
        <w:spacing w:line="360" w:lineRule="auto"/>
        <w:jc w:val="both"/>
        <w:rPr>
          <w:rFonts w:ascii="Palatino Linotype" w:eastAsia="Palatino Linotype" w:hAnsi="Palatino Linotype" w:cs="Palatino Linotype"/>
        </w:rPr>
      </w:pPr>
      <w:r w:rsidRPr="00CA42DE">
        <w:rPr>
          <w:rFonts w:ascii="Palatino Linotype" w:eastAsia="Palatino Linotype" w:hAnsi="Palatino Linotype" w:cs="Palatino Linotype"/>
          <w:b/>
        </w:rPr>
        <w:t>SEXTO.</w:t>
      </w:r>
      <w:r w:rsidRPr="00CA42DE">
        <w:rPr>
          <w:rFonts w:ascii="Palatino Linotype" w:eastAsia="Palatino Linotype" w:hAnsi="Palatino Linotype" w:cs="Palatino Linotype"/>
        </w:rPr>
        <w:t xml:space="preserve"> Se hace del conocimiento de </w:t>
      </w:r>
      <w:r w:rsidRPr="00CA42DE">
        <w:rPr>
          <w:rFonts w:ascii="Palatino Linotype" w:eastAsia="Palatino Linotype" w:hAnsi="Palatino Linotype" w:cs="Palatino Linotype"/>
          <w:b/>
        </w:rPr>
        <w:t>EL RECURRENTE</w:t>
      </w:r>
      <w:r w:rsidRPr="00CA42DE">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982DDA" w:rsidRPr="00CA42DE" w:rsidRDefault="00982DDA">
      <w:pPr>
        <w:shd w:val="clear" w:color="auto" w:fill="FFFFFF"/>
        <w:spacing w:line="360" w:lineRule="auto"/>
        <w:jc w:val="both"/>
        <w:rPr>
          <w:rFonts w:ascii="Palatino Linotype" w:eastAsia="Palatino Linotype" w:hAnsi="Palatino Linotype" w:cs="Palatino Linotype"/>
        </w:rPr>
      </w:pPr>
    </w:p>
    <w:p w:rsidR="000E1FA1" w:rsidRDefault="006B518E" w:rsidP="000E1FA1">
      <w:pPr>
        <w:spacing w:before="240" w:after="240" w:line="360" w:lineRule="auto"/>
        <w:ind w:firstLine="1"/>
        <w:jc w:val="both"/>
        <w:rPr>
          <w:rFonts w:ascii="Palatino Linotype" w:eastAsia="Times New Roman" w:hAnsi="Palatino Linotype" w:cs="Palatino Linotype"/>
          <w:color w:val="000000" w:themeColor="text1"/>
        </w:rPr>
      </w:pPr>
      <w:bookmarkStart w:id="15" w:name="_Hlk99014733"/>
      <w:r w:rsidRPr="00CA42DE">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CA42DE">
        <w:rPr>
          <w:rFonts w:ascii="Palatino Linotype" w:hAnsi="Palatino Linotype" w:cs="Palatino Linotype"/>
        </w:rPr>
        <w:lastRenderedPageBreak/>
        <w:t xml:space="preserve">SHARON CRISTINA MORALES MARTÍNEZ, LUIS GUSTAVO PARRA NORIEGA Y GUADALUPE RAMÍREZ PEÑA; EN LA VIGÉSIMA SEXTA SESIÓN ORDINARIA, CELEBRADA EL DIECISÉIS (16) DE JULIO DE DOS MIL VEINTICINCO, ANTE EL SECRETARIO TÉCNICO DEL PLENO </w:t>
      </w:r>
      <w:r w:rsidRPr="00CA42DE">
        <w:rPr>
          <w:rFonts w:ascii="Palatino Linotype" w:eastAsia="Times New Roman" w:hAnsi="Palatino Linotype" w:cs="Palatino Linotype"/>
          <w:color w:val="000000" w:themeColor="text1"/>
        </w:rPr>
        <w:t>ALEXIS TAPIA RAMÍREZ</w:t>
      </w:r>
      <w:r w:rsidR="000E1FA1" w:rsidRPr="00CA42DE">
        <w:rPr>
          <w:rFonts w:ascii="Palatino Linotype" w:eastAsia="Times New Roman" w:hAnsi="Palatino Linotype" w:cs="Palatino Linotype"/>
          <w:color w:val="000000" w:themeColor="text1"/>
        </w:rPr>
        <w:t>.</w:t>
      </w:r>
    </w:p>
    <w:p w:rsidR="00CA42DE" w:rsidRDefault="00CA42DE" w:rsidP="000E1FA1">
      <w:pPr>
        <w:spacing w:before="240" w:after="240" w:line="360" w:lineRule="auto"/>
        <w:ind w:firstLine="1"/>
        <w:jc w:val="both"/>
        <w:rPr>
          <w:rFonts w:ascii="Palatino Linotype" w:eastAsia="Times New Roman" w:hAnsi="Palatino Linotype" w:cs="Palatino Linotype"/>
          <w:color w:val="000000" w:themeColor="text1"/>
        </w:rPr>
      </w:pPr>
    </w:p>
    <w:p w:rsidR="00CA42DE" w:rsidRDefault="00CA42DE" w:rsidP="000E1FA1">
      <w:pPr>
        <w:spacing w:before="240" w:after="240" w:line="360" w:lineRule="auto"/>
        <w:ind w:firstLine="1"/>
        <w:jc w:val="both"/>
        <w:rPr>
          <w:rFonts w:ascii="Palatino Linotype" w:eastAsia="Times New Roman" w:hAnsi="Palatino Linotype" w:cs="Palatino Linotype"/>
          <w:color w:val="000000" w:themeColor="text1"/>
        </w:rPr>
      </w:pPr>
    </w:p>
    <w:p w:rsidR="00CA42DE" w:rsidRDefault="00CA42DE" w:rsidP="000E1FA1">
      <w:pPr>
        <w:spacing w:before="240" w:after="240" w:line="360" w:lineRule="auto"/>
        <w:ind w:firstLine="1"/>
        <w:jc w:val="both"/>
        <w:rPr>
          <w:rFonts w:ascii="Palatino Linotype" w:eastAsia="Times New Roman" w:hAnsi="Palatino Linotype" w:cs="Palatino Linotype"/>
          <w:color w:val="000000" w:themeColor="text1"/>
        </w:rPr>
      </w:pPr>
    </w:p>
    <w:p w:rsidR="00CA42DE" w:rsidRDefault="00CA42DE" w:rsidP="000E1FA1">
      <w:pPr>
        <w:spacing w:before="240" w:after="240" w:line="360" w:lineRule="auto"/>
        <w:ind w:firstLine="1"/>
        <w:jc w:val="both"/>
        <w:rPr>
          <w:rFonts w:ascii="Palatino Linotype" w:eastAsia="Times New Roman" w:hAnsi="Palatino Linotype" w:cs="Palatino Linotype"/>
          <w:color w:val="000000" w:themeColor="text1"/>
        </w:rPr>
      </w:pPr>
    </w:p>
    <w:p w:rsidR="00CA42DE" w:rsidRPr="00CA42DE" w:rsidRDefault="00CA42DE" w:rsidP="000E1FA1">
      <w:pPr>
        <w:spacing w:before="240" w:after="240" w:line="360" w:lineRule="auto"/>
        <w:ind w:firstLine="1"/>
        <w:jc w:val="both"/>
        <w:rPr>
          <w:rFonts w:ascii="Palatino Linotype" w:hAnsi="Palatino Linotype"/>
        </w:rPr>
      </w:pPr>
    </w:p>
    <w:p w:rsidR="000E1FA1" w:rsidRPr="00CA42DE" w:rsidRDefault="000E1FA1" w:rsidP="000E1FA1">
      <w:pPr>
        <w:spacing w:before="240" w:after="240" w:line="360" w:lineRule="auto"/>
        <w:ind w:firstLine="1"/>
        <w:jc w:val="both"/>
        <w:rPr>
          <w:rFonts w:ascii="Palatino Linotype" w:hAnsi="Palatino Linotype"/>
        </w:rPr>
      </w:pPr>
    </w:p>
    <w:bookmarkEnd w:id="15"/>
    <w:p w:rsidR="00982DDA" w:rsidRPr="00CA42DE" w:rsidRDefault="00982DDA">
      <w:pPr>
        <w:spacing w:before="240" w:after="240" w:line="360" w:lineRule="auto"/>
        <w:ind w:firstLine="1"/>
        <w:jc w:val="both"/>
        <w:rPr>
          <w:rFonts w:ascii="Palatino Linotype" w:eastAsia="Palatino Linotype" w:hAnsi="Palatino Linotype" w:cs="Palatino Linotype"/>
        </w:rPr>
      </w:pPr>
    </w:p>
    <w:p w:rsidR="00982DDA" w:rsidRPr="00CA42DE" w:rsidRDefault="00982DDA">
      <w:pPr>
        <w:spacing w:before="240" w:after="240" w:line="360" w:lineRule="auto"/>
        <w:ind w:firstLine="1"/>
        <w:jc w:val="both"/>
        <w:rPr>
          <w:rFonts w:ascii="Palatino Linotype" w:eastAsia="Palatino Linotype" w:hAnsi="Palatino Linotype" w:cs="Palatino Linotype"/>
        </w:rPr>
      </w:pPr>
    </w:p>
    <w:p w:rsidR="00982DDA" w:rsidRPr="00CA42DE" w:rsidRDefault="00982DDA">
      <w:pPr>
        <w:spacing w:line="360" w:lineRule="auto"/>
        <w:jc w:val="both"/>
        <w:rPr>
          <w:rFonts w:ascii="Palatino Linotype" w:eastAsia="Palatino Linotype" w:hAnsi="Palatino Linotype" w:cs="Palatino Linotype"/>
        </w:rPr>
      </w:pPr>
    </w:p>
    <w:p w:rsidR="00982DDA" w:rsidRPr="00CA42DE" w:rsidRDefault="00982DDA">
      <w:pPr>
        <w:pStyle w:val="Ttulo2"/>
        <w:spacing w:before="0" w:line="360" w:lineRule="auto"/>
      </w:pPr>
    </w:p>
    <w:p w:rsidR="006B518E" w:rsidRPr="00CA42DE" w:rsidRDefault="006B518E" w:rsidP="006B518E"/>
    <w:p w:rsidR="006B518E" w:rsidRPr="00CA42DE" w:rsidRDefault="006B518E" w:rsidP="006B518E"/>
    <w:p w:rsidR="006B518E" w:rsidRPr="00CA42DE" w:rsidRDefault="006B518E" w:rsidP="006B518E"/>
    <w:p w:rsidR="006B518E" w:rsidRPr="00CA42DE" w:rsidRDefault="006B518E" w:rsidP="006B518E"/>
    <w:p w:rsidR="006B518E" w:rsidRPr="00CA42DE" w:rsidRDefault="006B518E" w:rsidP="006B518E"/>
    <w:p w:rsidR="006B518E" w:rsidRPr="00CA42DE" w:rsidRDefault="006B518E" w:rsidP="006B518E"/>
    <w:p w:rsidR="006B518E" w:rsidRPr="00CA42DE" w:rsidRDefault="006B518E" w:rsidP="006B518E"/>
    <w:p w:rsidR="006B518E" w:rsidRPr="00CA42DE" w:rsidRDefault="006B518E" w:rsidP="006B518E"/>
    <w:p w:rsidR="006B518E" w:rsidRPr="00CA42DE" w:rsidRDefault="006B518E" w:rsidP="006B518E"/>
    <w:p w:rsidR="006B518E" w:rsidRPr="00CA42DE" w:rsidRDefault="006B518E" w:rsidP="006B518E"/>
    <w:p w:rsidR="006B518E" w:rsidRPr="00CA42DE" w:rsidRDefault="006B518E" w:rsidP="006B518E"/>
    <w:p w:rsidR="006B518E" w:rsidRPr="00CA42DE" w:rsidRDefault="006B518E" w:rsidP="006B518E"/>
    <w:p w:rsidR="006B518E" w:rsidRPr="00CA42DE" w:rsidRDefault="006B518E" w:rsidP="006B518E"/>
    <w:p w:rsidR="006B518E" w:rsidRPr="00CA42DE" w:rsidRDefault="006B518E" w:rsidP="006B518E"/>
    <w:p w:rsidR="006B518E" w:rsidRPr="00CA42DE" w:rsidRDefault="006B518E" w:rsidP="006B518E"/>
    <w:p w:rsidR="006B518E" w:rsidRPr="00CA42DE" w:rsidRDefault="006B518E" w:rsidP="006B518E"/>
    <w:p w:rsidR="006B518E" w:rsidRPr="00CA42DE" w:rsidRDefault="006B518E" w:rsidP="006B518E"/>
    <w:sectPr w:rsidR="006B518E" w:rsidRPr="00CA42DE" w:rsidSect="00CA42DE">
      <w:headerReference w:type="default" r:id="rId10"/>
      <w:footerReference w:type="default" r:id="rId11"/>
      <w:headerReference w:type="first" r:id="rId12"/>
      <w:footerReference w:type="first" r:id="rId13"/>
      <w:pgSz w:w="12240" w:h="15840"/>
      <w:pgMar w:top="1691" w:right="758"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E00" w:rsidRDefault="00950E00">
      <w:r>
        <w:separator/>
      </w:r>
    </w:p>
  </w:endnote>
  <w:endnote w:type="continuationSeparator" w:id="0">
    <w:p w:rsidR="00950E00" w:rsidRDefault="00950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DDA" w:rsidRDefault="00821105">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CA42DE">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CA42DE">
      <w:rPr>
        <w:rFonts w:ascii="Palatino Linotype" w:eastAsia="Palatino Linotype" w:hAnsi="Palatino Linotype" w:cs="Palatino Linotype"/>
        <w:b/>
        <w:noProof/>
        <w:color w:val="000000"/>
        <w:sz w:val="22"/>
        <w:szCs w:val="22"/>
      </w:rPr>
      <w:t>20</w:t>
    </w:r>
    <w:r>
      <w:rPr>
        <w:rFonts w:ascii="Palatino Linotype" w:eastAsia="Palatino Linotype" w:hAnsi="Palatino Linotype" w:cs="Palatino Linotype"/>
        <w:b/>
        <w:color w:val="000000"/>
        <w:sz w:val="22"/>
        <w:szCs w:val="22"/>
      </w:rPr>
      <w:fldChar w:fldCharType="end"/>
    </w:r>
  </w:p>
  <w:p w:rsidR="00982DDA" w:rsidRDefault="00982DDA">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982DDA" w:rsidRDefault="00982D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DDA" w:rsidRDefault="0082110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A42DE">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A42DE">
      <w:rPr>
        <w:rFonts w:ascii="Palatino Linotype" w:eastAsia="Palatino Linotype" w:hAnsi="Palatino Linotype" w:cs="Palatino Linotype"/>
        <w:noProof/>
        <w:color w:val="000000"/>
        <w:sz w:val="22"/>
        <w:szCs w:val="22"/>
      </w:rPr>
      <w:t>20</w:t>
    </w:r>
    <w:r>
      <w:rPr>
        <w:rFonts w:ascii="Palatino Linotype" w:eastAsia="Palatino Linotype" w:hAnsi="Palatino Linotype" w:cs="Palatino Linotype"/>
        <w:color w:val="000000"/>
        <w:sz w:val="22"/>
        <w:szCs w:val="22"/>
      </w:rPr>
      <w:fldChar w:fldCharType="end"/>
    </w:r>
  </w:p>
  <w:p w:rsidR="00982DDA" w:rsidRDefault="00982DDA">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982DDA" w:rsidRDefault="00982D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E00" w:rsidRDefault="00950E00">
      <w:r>
        <w:separator/>
      </w:r>
    </w:p>
  </w:footnote>
  <w:footnote w:type="continuationSeparator" w:id="0">
    <w:p w:rsidR="00950E00" w:rsidRDefault="00950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67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876"/>
      <w:gridCol w:w="3915"/>
    </w:tblGrid>
    <w:tr w:rsidR="00982DDA" w:rsidTr="00CA42DE">
      <w:trPr>
        <w:trHeight w:val="138"/>
      </w:trPr>
      <w:tc>
        <w:tcPr>
          <w:tcW w:w="2876" w:type="dxa"/>
          <w:vAlign w:val="center"/>
        </w:tcPr>
        <w:p w:rsidR="00982DDA" w:rsidRPr="00CA42DE" w:rsidRDefault="00821105">
          <w:pPr>
            <w:rPr>
              <w:rFonts w:ascii="Palatino Linotype" w:eastAsia="Palatino Linotype" w:hAnsi="Palatino Linotype" w:cs="Palatino Linotype"/>
              <w:b/>
              <w:sz w:val="24"/>
            </w:rPr>
          </w:pPr>
          <w:r w:rsidRPr="00CA42DE">
            <w:rPr>
              <w:rFonts w:ascii="Palatino Linotype" w:eastAsia="Palatino Linotype" w:hAnsi="Palatino Linotype" w:cs="Palatino Linotype"/>
              <w:b/>
              <w:sz w:val="24"/>
            </w:rPr>
            <w:t>Recurso de Revisión:</w:t>
          </w:r>
        </w:p>
      </w:tc>
      <w:tc>
        <w:tcPr>
          <w:tcW w:w="3915" w:type="dxa"/>
          <w:vAlign w:val="center"/>
        </w:tcPr>
        <w:p w:rsidR="00982DDA" w:rsidRPr="00CA42DE" w:rsidRDefault="00821105">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highlight w:val="yellow"/>
            </w:rPr>
          </w:pPr>
          <w:r w:rsidRPr="00CA42DE">
            <w:rPr>
              <w:rFonts w:ascii="Palatino Linotype" w:eastAsia="Palatino Linotype" w:hAnsi="Palatino Linotype" w:cs="Palatino Linotype"/>
              <w:color w:val="000000"/>
              <w:sz w:val="24"/>
            </w:rPr>
            <w:t>05348/INFOEM/IP/RR/2025</w:t>
          </w:r>
        </w:p>
      </w:tc>
    </w:tr>
    <w:tr w:rsidR="00982DDA" w:rsidTr="00CA42DE">
      <w:trPr>
        <w:trHeight w:val="321"/>
      </w:trPr>
      <w:tc>
        <w:tcPr>
          <w:tcW w:w="2876" w:type="dxa"/>
          <w:vAlign w:val="center"/>
        </w:tcPr>
        <w:p w:rsidR="00982DDA" w:rsidRPr="00CA42DE" w:rsidRDefault="00821105">
          <w:pPr>
            <w:rPr>
              <w:rFonts w:ascii="Palatino Linotype" w:eastAsia="Palatino Linotype" w:hAnsi="Palatino Linotype" w:cs="Palatino Linotype"/>
              <w:b/>
              <w:sz w:val="24"/>
            </w:rPr>
          </w:pPr>
          <w:r w:rsidRPr="00CA42DE">
            <w:rPr>
              <w:rFonts w:ascii="Palatino Linotype" w:eastAsia="Palatino Linotype" w:hAnsi="Palatino Linotype" w:cs="Palatino Linotype"/>
              <w:b/>
              <w:sz w:val="24"/>
            </w:rPr>
            <w:t>Sujeto Obligado:</w:t>
          </w:r>
        </w:p>
      </w:tc>
      <w:tc>
        <w:tcPr>
          <w:tcW w:w="3915" w:type="dxa"/>
          <w:vAlign w:val="center"/>
        </w:tcPr>
        <w:p w:rsidR="00982DDA" w:rsidRPr="00CA42DE" w:rsidRDefault="00821105">
          <w:pPr>
            <w:rPr>
              <w:rFonts w:ascii="Palatino Linotype" w:eastAsia="Palatino Linotype" w:hAnsi="Palatino Linotype" w:cs="Palatino Linotype"/>
              <w:sz w:val="24"/>
            </w:rPr>
          </w:pPr>
          <w:r w:rsidRPr="00CA42DE">
            <w:rPr>
              <w:rFonts w:ascii="Palatino Linotype" w:eastAsia="Palatino Linotype" w:hAnsi="Palatino Linotype" w:cs="Palatino Linotype"/>
              <w:sz w:val="24"/>
            </w:rPr>
            <w:t>Ayuntamiento de Aculco</w:t>
          </w:r>
        </w:p>
      </w:tc>
    </w:tr>
    <w:tr w:rsidR="00982DDA" w:rsidTr="00CA42DE">
      <w:trPr>
        <w:trHeight w:val="321"/>
      </w:trPr>
      <w:tc>
        <w:tcPr>
          <w:tcW w:w="2876" w:type="dxa"/>
          <w:vAlign w:val="center"/>
        </w:tcPr>
        <w:p w:rsidR="00982DDA" w:rsidRPr="00CA42DE" w:rsidRDefault="00821105">
          <w:pPr>
            <w:rPr>
              <w:rFonts w:ascii="Palatino Linotype" w:eastAsia="Palatino Linotype" w:hAnsi="Palatino Linotype" w:cs="Palatino Linotype"/>
              <w:b/>
              <w:sz w:val="24"/>
            </w:rPr>
          </w:pPr>
          <w:r w:rsidRPr="00CA42DE">
            <w:rPr>
              <w:rFonts w:ascii="Palatino Linotype" w:eastAsia="Palatino Linotype" w:hAnsi="Palatino Linotype" w:cs="Palatino Linotype"/>
              <w:b/>
              <w:sz w:val="24"/>
            </w:rPr>
            <w:t>Comisionada Ponente:</w:t>
          </w:r>
        </w:p>
      </w:tc>
      <w:tc>
        <w:tcPr>
          <w:tcW w:w="3915" w:type="dxa"/>
          <w:vAlign w:val="center"/>
        </w:tcPr>
        <w:p w:rsidR="00982DDA" w:rsidRPr="00CA42DE" w:rsidRDefault="00821105">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rPr>
          </w:pPr>
          <w:r w:rsidRPr="00CA42DE">
            <w:rPr>
              <w:rFonts w:ascii="Palatino Linotype" w:eastAsia="Palatino Linotype" w:hAnsi="Palatino Linotype" w:cs="Palatino Linotype"/>
              <w:color w:val="000000"/>
              <w:sz w:val="24"/>
            </w:rPr>
            <w:t>María del Rosario Mejía Ayala</w:t>
          </w:r>
        </w:p>
      </w:tc>
    </w:tr>
  </w:tbl>
  <w:p w:rsidR="00982DDA" w:rsidRDefault="00CA42DE">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-1062835</wp:posOffset>
          </wp:positionV>
          <wp:extent cx="7809876" cy="10165823"/>
          <wp:effectExtent l="0" t="0" r="635" b="6985"/>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982DDA" w:rsidRDefault="00982D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6662" w:type="dxa"/>
      <w:tblInd w:w="32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008"/>
      <w:gridCol w:w="255"/>
      <w:gridCol w:w="3399"/>
    </w:tblGrid>
    <w:tr w:rsidR="00982DDA" w:rsidTr="00CA42DE">
      <w:trPr>
        <w:trHeight w:val="138"/>
      </w:trPr>
      <w:tc>
        <w:tcPr>
          <w:tcW w:w="3008" w:type="dxa"/>
          <w:vAlign w:val="center"/>
        </w:tcPr>
        <w:p w:rsidR="00982DDA" w:rsidRPr="00CA42DE" w:rsidRDefault="00821105">
          <w:pPr>
            <w:rPr>
              <w:rFonts w:ascii="Palatino Linotype" w:eastAsia="Palatino Linotype" w:hAnsi="Palatino Linotype" w:cs="Palatino Linotype"/>
              <w:b/>
              <w:sz w:val="24"/>
            </w:rPr>
          </w:pPr>
          <w:r w:rsidRPr="00CA42DE">
            <w:rPr>
              <w:rFonts w:ascii="Palatino Linotype" w:eastAsia="Palatino Linotype" w:hAnsi="Palatino Linotype" w:cs="Palatino Linotype"/>
              <w:b/>
              <w:sz w:val="24"/>
            </w:rPr>
            <w:t>Recurso de Revisión:</w:t>
          </w:r>
        </w:p>
      </w:tc>
      <w:tc>
        <w:tcPr>
          <w:tcW w:w="255" w:type="dxa"/>
          <w:vAlign w:val="center"/>
        </w:tcPr>
        <w:p w:rsidR="00982DDA" w:rsidRPr="00CA42DE" w:rsidRDefault="00982DDA">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3399" w:type="dxa"/>
          <w:vAlign w:val="center"/>
        </w:tcPr>
        <w:p w:rsidR="00982DDA" w:rsidRPr="00CA42DE" w:rsidRDefault="00821105" w:rsidP="00CA42DE">
          <w:pPr>
            <w:pBdr>
              <w:top w:val="nil"/>
              <w:left w:val="nil"/>
              <w:bottom w:val="nil"/>
              <w:right w:val="nil"/>
              <w:between w:val="nil"/>
            </w:pBdr>
            <w:tabs>
              <w:tab w:val="center" w:pos="4252"/>
              <w:tab w:val="right" w:pos="8504"/>
            </w:tabs>
            <w:ind w:left="-79" w:right="-73"/>
            <w:rPr>
              <w:rFonts w:ascii="Palatino Linotype" w:eastAsia="Palatino Linotype" w:hAnsi="Palatino Linotype" w:cs="Palatino Linotype"/>
              <w:color w:val="000000"/>
              <w:sz w:val="24"/>
            </w:rPr>
          </w:pPr>
          <w:r w:rsidRPr="00CA42DE">
            <w:rPr>
              <w:rFonts w:ascii="Palatino Linotype" w:eastAsia="Palatino Linotype" w:hAnsi="Palatino Linotype" w:cs="Palatino Linotype"/>
              <w:color w:val="000000"/>
              <w:sz w:val="24"/>
            </w:rPr>
            <w:t>05348/INFOEM/IP/RR/2025</w:t>
          </w:r>
        </w:p>
      </w:tc>
    </w:tr>
    <w:tr w:rsidR="00982DDA" w:rsidTr="00CA42DE">
      <w:trPr>
        <w:trHeight w:val="227"/>
      </w:trPr>
      <w:tc>
        <w:tcPr>
          <w:tcW w:w="3008" w:type="dxa"/>
          <w:vAlign w:val="center"/>
        </w:tcPr>
        <w:p w:rsidR="00982DDA" w:rsidRPr="00CA42DE" w:rsidRDefault="00821105">
          <w:pPr>
            <w:rPr>
              <w:rFonts w:ascii="Palatino Linotype" w:eastAsia="Palatino Linotype" w:hAnsi="Palatino Linotype" w:cs="Palatino Linotype"/>
              <w:b/>
              <w:sz w:val="24"/>
            </w:rPr>
          </w:pPr>
          <w:r w:rsidRPr="00CA42DE">
            <w:rPr>
              <w:rFonts w:ascii="Palatino Linotype" w:eastAsia="Palatino Linotype" w:hAnsi="Palatino Linotype" w:cs="Palatino Linotype"/>
              <w:b/>
              <w:sz w:val="24"/>
            </w:rPr>
            <w:t>Recurrente:</w:t>
          </w:r>
        </w:p>
      </w:tc>
      <w:tc>
        <w:tcPr>
          <w:tcW w:w="255" w:type="dxa"/>
          <w:vAlign w:val="center"/>
        </w:tcPr>
        <w:p w:rsidR="00982DDA" w:rsidRPr="00CA42DE" w:rsidRDefault="00982DDA">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3399" w:type="dxa"/>
          <w:vAlign w:val="center"/>
        </w:tcPr>
        <w:p w:rsidR="00982DDA" w:rsidRPr="00CA42DE" w:rsidRDefault="00982DDA" w:rsidP="00CA42DE">
          <w:pPr>
            <w:pBdr>
              <w:top w:val="nil"/>
              <w:left w:val="nil"/>
              <w:bottom w:val="nil"/>
              <w:right w:val="nil"/>
              <w:between w:val="nil"/>
            </w:pBdr>
            <w:tabs>
              <w:tab w:val="center" w:pos="4252"/>
              <w:tab w:val="right" w:pos="8504"/>
            </w:tabs>
            <w:ind w:left="-79" w:right="-73"/>
            <w:rPr>
              <w:rFonts w:ascii="Palatino Linotype" w:eastAsia="Palatino Linotype" w:hAnsi="Palatino Linotype" w:cs="Palatino Linotype"/>
              <w:color w:val="000000"/>
              <w:sz w:val="24"/>
            </w:rPr>
          </w:pPr>
        </w:p>
      </w:tc>
    </w:tr>
    <w:tr w:rsidR="00982DDA" w:rsidTr="00CA42DE">
      <w:trPr>
        <w:trHeight w:val="232"/>
      </w:trPr>
      <w:tc>
        <w:tcPr>
          <w:tcW w:w="3008" w:type="dxa"/>
          <w:vAlign w:val="center"/>
        </w:tcPr>
        <w:p w:rsidR="00982DDA" w:rsidRPr="00CA42DE" w:rsidRDefault="00821105">
          <w:pPr>
            <w:rPr>
              <w:rFonts w:ascii="Palatino Linotype" w:eastAsia="Palatino Linotype" w:hAnsi="Palatino Linotype" w:cs="Palatino Linotype"/>
              <w:b/>
              <w:sz w:val="24"/>
            </w:rPr>
          </w:pPr>
          <w:r w:rsidRPr="00CA42DE">
            <w:rPr>
              <w:rFonts w:ascii="Palatino Linotype" w:eastAsia="Palatino Linotype" w:hAnsi="Palatino Linotype" w:cs="Palatino Linotype"/>
              <w:b/>
              <w:sz w:val="24"/>
            </w:rPr>
            <w:t>Sujeto Obligado:</w:t>
          </w:r>
        </w:p>
      </w:tc>
      <w:tc>
        <w:tcPr>
          <w:tcW w:w="255" w:type="dxa"/>
          <w:vAlign w:val="center"/>
        </w:tcPr>
        <w:p w:rsidR="00982DDA" w:rsidRPr="00CA42DE" w:rsidRDefault="00982DDA">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3399" w:type="dxa"/>
          <w:vAlign w:val="center"/>
        </w:tcPr>
        <w:p w:rsidR="00982DDA" w:rsidRPr="00CA42DE" w:rsidRDefault="00821105" w:rsidP="00CA42DE">
          <w:pPr>
            <w:ind w:left="-79" w:right="-73"/>
            <w:rPr>
              <w:sz w:val="24"/>
            </w:rPr>
          </w:pPr>
          <w:r w:rsidRPr="00CA42DE">
            <w:rPr>
              <w:rFonts w:ascii="Palatino Linotype" w:eastAsia="Palatino Linotype" w:hAnsi="Palatino Linotype" w:cs="Palatino Linotype"/>
              <w:sz w:val="24"/>
            </w:rPr>
            <w:t>Ayuntamiento de Aculco</w:t>
          </w:r>
        </w:p>
      </w:tc>
    </w:tr>
    <w:tr w:rsidR="00982DDA" w:rsidTr="00CA42DE">
      <w:trPr>
        <w:trHeight w:val="320"/>
      </w:trPr>
      <w:tc>
        <w:tcPr>
          <w:tcW w:w="3008" w:type="dxa"/>
          <w:vAlign w:val="center"/>
        </w:tcPr>
        <w:p w:rsidR="00982DDA" w:rsidRPr="00CA42DE" w:rsidRDefault="00821105">
          <w:pPr>
            <w:rPr>
              <w:rFonts w:ascii="Palatino Linotype" w:eastAsia="Palatino Linotype" w:hAnsi="Palatino Linotype" w:cs="Palatino Linotype"/>
              <w:b/>
              <w:sz w:val="24"/>
            </w:rPr>
          </w:pPr>
          <w:r w:rsidRPr="00CA42DE">
            <w:rPr>
              <w:rFonts w:ascii="Palatino Linotype" w:eastAsia="Palatino Linotype" w:hAnsi="Palatino Linotype" w:cs="Palatino Linotype"/>
              <w:b/>
              <w:sz w:val="24"/>
            </w:rPr>
            <w:t>Comisionada Ponente:</w:t>
          </w:r>
        </w:p>
      </w:tc>
      <w:tc>
        <w:tcPr>
          <w:tcW w:w="255" w:type="dxa"/>
          <w:vAlign w:val="center"/>
        </w:tcPr>
        <w:p w:rsidR="00982DDA" w:rsidRPr="00CA42DE" w:rsidRDefault="00982DDA">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sz w:val="24"/>
            </w:rPr>
          </w:pPr>
        </w:p>
      </w:tc>
      <w:tc>
        <w:tcPr>
          <w:tcW w:w="3399" w:type="dxa"/>
          <w:vAlign w:val="center"/>
        </w:tcPr>
        <w:p w:rsidR="00982DDA" w:rsidRPr="00CA42DE" w:rsidRDefault="00821105" w:rsidP="00CA42DE">
          <w:pPr>
            <w:pBdr>
              <w:top w:val="nil"/>
              <w:left w:val="nil"/>
              <w:bottom w:val="nil"/>
              <w:right w:val="nil"/>
              <w:between w:val="nil"/>
            </w:pBdr>
            <w:tabs>
              <w:tab w:val="center" w:pos="4252"/>
              <w:tab w:val="right" w:pos="8504"/>
            </w:tabs>
            <w:ind w:left="-79" w:right="-73"/>
            <w:rPr>
              <w:rFonts w:ascii="Palatino Linotype" w:eastAsia="Palatino Linotype" w:hAnsi="Palatino Linotype" w:cs="Palatino Linotype"/>
              <w:color w:val="000000"/>
              <w:sz w:val="24"/>
            </w:rPr>
          </w:pPr>
          <w:r w:rsidRPr="00CA42DE">
            <w:rPr>
              <w:rFonts w:ascii="Palatino Linotype" w:eastAsia="Palatino Linotype" w:hAnsi="Palatino Linotype" w:cs="Palatino Linotype"/>
              <w:color w:val="000000"/>
              <w:sz w:val="24"/>
            </w:rPr>
            <w:t>María del Rosario Mejía Ayala</w:t>
          </w:r>
        </w:p>
      </w:tc>
    </w:tr>
  </w:tbl>
  <w:p w:rsidR="00982DDA" w:rsidRDefault="00CA42DE" w:rsidP="00CA42DE">
    <w:r>
      <w:rPr>
        <w:noProof/>
        <w:lang w:val="es-MX"/>
      </w:rPr>
      <w:drawing>
        <wp:anchor distT="0" distB="0" distL="0" distR="0" simplePos="0" relativeHeight="251659264" behindDoc="1" locked="0" layoutInCell="1" hidden="0" allowOverlap="1">
          <wp:simplePos x="0" y="0"/>
          <wp:positionH relativeFrom="page">
            <wp:align>right</wp:align>
          </wp:positionH>
          <wp:positionV relativeFrom="paragraph">
            <wp:posOffset>-1412791</wp:posOffset>
          </wp:positionV>
          <wp:extent cx="7809876" cy="10165823"/>
          <wp:effectExtent l="0" t="0" r="635" b="6985"/>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8755E"/>
    <w:multiLevelType w:val="hybridMultilevel"/>
    <w:tmpl w:val="F182A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2F81E98"/>
    <w:multiLevelType w:val="multilevel"/>
    <w:tmpl w:val="CD76BA3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6BA18A6"/>
    <w:multiLevelType w:val="multilevel"/>
    <w:tmpl w:val="9F64591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DDA"/>
    <w:rsid w:val="000E1FA1"/>
    <w:rsid w:val="00385029"/>
    <w:rsid w:val="005C0123"/>
    <w:rsid w:val="006B518E"/>
    <w:rsid w:val="00821105"/>
    <w:rsid w:val="00950E00"/>
    <w:rsid w:val="00982DDA"/>
    <w:rsid w:val="009A005B"/>
    <w:rsid w:val="00CA42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5DEF43-B2F7-4BDE-BC65-95BC61DC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rPr>
      <w:sz w:val="22"/>
      <w:szCs w:val="22"/>
    </w:rPr>
    <w:tblPr>
      <w:tblStyleRowBandSize w:val="1"/>
      <w:tblStyleColBandSize w:val="1"/>
      <w:tblCellMar>
        <w:left w:w="108" w:type="dxa"/>
        <w:right w:w="108" w:type="dxa"/>
      </w:tblCellMar>
    </w:tblPr>
  </w:style>
  <w:style w:type="table" w:customStyle="1" w:styleId="1">
    <w:name w:val="1"/>
    <w:basedOn w:val="TableNormal2"/>
    <w:rPr>
      <w:sz w:val="22"/>
      <w:szCs w:val="22"/>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rPr>
      <w:sz w:val="22"/>
      <w:szCs w:val="22"/>
    </w:rPr>
    <w:tblPr>
      <w:tblStyleRowBandSize w:val="1"/>
      <w:tblStyleColBandSize w:val="1"/>
      <w:tblCellMar>
        <w:left w:w="108" w:type="dxa"/>
        <w:right w:w="108" w:type="dxa"/>
      </w:tblCellMar>
    </w:tblPr>
  </w:style>
  <w:style w:type="table" w:customStyle="1" w:styleId="a3">
    <w:basedOn w:val="TableNormal2"/>
    <w:rPr>
      <w:sz w:val="22"/>
      <w:szCs w:val="22"/>
    </w:rPr>
    <w:tblPr>
      <w:tblStyleRowBandSize w:val="1"/>
      <w:tblStyleColBandSize w:val="1"/>
      <w:tblCellMar>
        <w:left w:w="108" w:type="dxa"/>
        <w:right w:w="108" w:type="dxa"/>
      </w:tblCellMar>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rPr>
      <w:sz w:val="22"/>
      <w:szCs w:val="22"/>
    </w:rPr>
    <w:tblPr>
      <w:tblStyleRowBandSize w:val="1"/>
      <w:tblStyleColBandSize w:val="1"/>
      <w:tblCellMar>
        <w:left w:w="108" w:type="dxa"/>
        <w:right w:w="108" w:type="dxa"/>
      </w:tblCellMar>
    </w:tblPr>
  </w:style>
  <w:style w:type="table" w:customStyle="1" w:styleId="a7">
    <w:basedOn w:val="TableNormal1"/>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rPr>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9">
    <w:basedOn w:val="TableNormal0"/>
    <w:rPr>
      <w:sz w:val="22"/>
      <w:szCs w:val="22"/>
    </w:rPr>
    <w:tblPr>
      <w:tblStyleRowBandSize w:val="1"/>
      <w:tblStyleColBandSize w:val="1"/>
      <w:tblCellMar>
        <w:left w:w="108" w:type="dxa"/>
        <w:right w:w="108" w:type="dxa"/>
      </w:tblCellMar>
    </w:tblPr>
  </w:style>
  <w:style w:type="table" w:customStyle="1" w:styleId="aa">
    <w:basedOn w:val="TableNormal0"/>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20871.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i5ioC2ZZQxD3uSxFUkealKqTeQ==">CgMxLjAyDmguc3JlOWgwNXE0djBiMghoLmdqZGd4czIJaC4zMGowemxsMgloLjFmb2I5dGUyCWguM3pueXNoNzIJaC4yZXQ5MnAwMghoLnR5amN3dDIJaC4zZHk2dmttMgloLjF0M2g1c2YyDmguZmxucGdpcjd3ZjZ1MgloLjI2aW4xcmcyCWguNGQzNG9nODIIaC5sbnhiejkyCWguMzVua3VuMjgAciExUUVpWW4zajU1NjBQUW45VUJ6b0YySHRNTy02Q3pRb1o=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4705</Words>
  <Characters>25879</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6</cp:revision>
  <cp:lastPrinted>2025-07-17T17:51:00Z</cp:lastPrinted>
  <dcterms:created xsi:type="dcterms:W3CDTF">2025-05-29T19:15:00Z</dcterms:created>
  <dcterms:modified xsi:type="dcterms:W3CDTF">2025-08-06T20:19:00Z</dcterms:modified>
</cp:coreProperties>
</file>