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566996" w:rsidRDefault="003E0B6F" w:rsidP="00566996">
          <w:pPr>
            <w:pStyle w:val="TtulodeTDC"/>
            <w:spacing w:line="360" w:lineRule="auto"/>
            <w:rPr>
              <w:color w:val="auto"/>
            </w:rPr>
          </w:pPr>
          <w:r w:rsidRPr="00566996">
            <w:rPr>
              <w:color w:val="auto"/>
              <w:lang w:val="es-ES"/>
            </w:rPr>
            <w:t>Contenido</w:t>
          </w:r>
        </w:p>
        <w:p w14:paraId="1FC65514" w14:textId="77777777" w:rsidR="00521499" w:rsidRPr="00566996" w:rsidRDefault="003E0B6F" w:rsidP="00566996">
          <w:pPr>
            <w:pStyle w:val="TDC1"/>
            <w:tabs>
              <w:tab w:val="right" w:leader="dot" w:pos="9034"/>
            </w:tabs>
            <w:rPr>
              <w:rFonts w:asciiTheme="minorHAnsi" w:eastAsiaTheme="minorEastAsia" w:hAnsiTheme="minorHAnsi" w:cstheme="minorBidi"/>
              <w:noProof/>
              <w:szCs w:val="22"/>
              <w:lang w:eastAsia="es-MX"/>
            </w:rPr>
          </w:pPr>
          <w:r w:rsidRPr="00566996">
            <w:rPr>
              <w:b/>
              <w:bCs/>
              <w:lang w:val="es-ES"/>
            </w:rPr>
            <w:fldChar w:fldCharType="begin"/>
          </w:r>
          <w:r w:rsidRPr="00566996">
            <w:rPr>
              <w:b/>
              <w:bCs/>
              <w:lang w:val="es-ES"/>
            </w:rPr>
            <w:instrText xml:space="preserve"> TOC \o "1-3" \h \z \u </w:instrText>
          </w:r>
          <w:r w:rsidRPr="00566996">
            <w:rPr>
              <w:b/>
              <w:bCs/>
              <w:lang w:val="es-ES"/>
            </w:rPr>
            <w:fldChar w:fldCharType="separate"/>
          </w:r>
          <w:hyperlink w:anchor="_Toc206679021" w:history="1">
            <w:r w:rsidR="00521499" w:rsidRPr="00566996">
              <w:rPr>
                <w:rStyle w:val="Hipervnculo"/>
                <w:rFonts w:eastAsiaTheme="majorEastAsia"/>
                <w:noProof/>
                <w:color w:val="auto"/>
              </w:rPr>
              <w:t>ANTECEDENTES</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_Toc206679021 \h </w:instrText>
            </w:r>
            <w:r w:rsidR="00521499" w:rsidRPr="00566996">
              <w:rPr>
                <w:noProof/>
                <w:webHidden/>
              </w:rPr>
            </w:r>
            <w:r w:rsidR="00521499" w:rsidRPr="00566996">
              <w:rPr>
                <w:noProof/>
                <w:webHidden/>
              </w:rPr>
              <w:fldChar w:fldCharType="separate"/>
            </w:r>
            <w:r w:rsidR="00C74C93">
              <w:rPr>
                <w:noProof/>
                <w:webHidden/>
              </w:rPr>
              <w:t>1</w:t>
            </w:r>
            <w:r w:rsidR="00521499" w:rsidRPr="00566996">
              <w:rPr>
                <w:noProof/>
                <w:webHidden/>
              </w:rPr>
              <w:fldChar w:fldCharType="end"/>
            </w:r>
          </w:hyperlink>
        </w:p>
        <w:p w14:paraId="16BAAB0C" w14:textId="77777777" w:rsidR="00521499" w:rsidRPr="00566996" w:rsidRDefault="00C46410" w:rsidP="00566996">
          <w:pPr>
            <w:pStyle w:val="TDC2"/>
            <w:rPr>
              <w:rFonts w:asciiTheme="minorHAnsi" w:eastAsiaTheme="minorEastAsia" w:hAnsiTheme="minorHAnsi" w:cstheme="minorBidi"/>
              <w:noProof/>
              <w:szCs w:val="22"/>
              <w:lang w:eastAsia="es-MX"/>
            </w:rPr>
          </w:pPr>
          <w:hyperlink w:anchor="_Toc206679022" w:history="1">
            <w:r w:rsidR="00521499" w:rsidRPr="00566996">
              <w:rPr>
                <w:rStyle w:val="Hipervnculo"/>
                <w:rFonts w:eastAsiaTheme="majorEastAsia"/>
                <w:noProof/>
                <w:color w:val="auto"/>
              </w:rPr>
              <w:t>DE LA SOLICITUD DE INFORMACIÓN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_Toc206679022 \h </w:instrText>
            </w:r>
            <w:r w:rsidR="00521499" w:rsidRPr="00566996">
              <w:rPr>
                <w:noProof/>
                <w:webHidden/>
              </w:rPr>
            </w:r>
            <w:r w:rsidR="00521499" w:rsidRPr="00566996">
              <w:rPr>
                <w:noProof/>
                <w:webHidden/>
              </w:rPr>
              <w:fldChar w:fldCharType="separate"/>
            </w:r>
            <w:r w:rsidR="00C74C93">
              <w:rPr>
                <w:noProof/>
                <w:webHidden/>
              </w:rPr>
              <w:t>1</w:t>
            </w:r>
            <w:r w:rsidR="00521499" w:rsidRPr="00566996">
              <w:rPr>
                <w:noProof/>
                <w:webHidden/>
              </w:rPr>
              <w:fldChar w:fldCharType="end"/>
            </w:r>
          </w:hyperlink>
        </w:p>
        <w:p w14:paraId="1240A97A"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3" w:history="1">
            <w:r w:rsidR="00521499" w:rsidRPr="00566996">
              <w:rPr>
                <w:rStyle w:val="Hipervnculo"/>
                <w:rFonts w:eastAsiaTheme="majorEastAsia"/>
                <w:noProof/>
                <w:color w:val="auto"/>
              </w:rPr>
              <w:t>a) Solicitud de información.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_Toc206679023 \h </w:instrText>
            </w:r>
            <w:r w:rsidR="00521499" w:rsidRPr="00566996">
              <w:rPr>
                <w:noProof/>
                <w:webHidden/>
              </w:rPr>
            </w:r>
            <w:r w:rsidR="00521499" w:rsidRPr="00566996">
              <w:rPr>
                <w:noProof/>
                <w:webHidden/>
              </w:rPr>
              <w:fldChar w:fldCharType="separate"/>
            </w:r>
            <w:r w:rsidR="00C74C93">
              <w:rPr>
                <w:noProof/>
                <w:webHidden/>
              </w:rPr>
              <w:t>1</w:t>
            </w:r>
            <w:r w:rsidR="00521499" w:rsidRPr="00566996">
              <w:rPr>
                <w:noProof/>
                <w:webHidden/>
              </w:rPr>
              <w:fldChar w:fldCharType="end"/>
            </w:r>
          </w:hyperlink>
        </w:p>
        <w:p w14:paraId="55B2770C"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4" w:history="1">
            <w:r w:rsidR="00521499" w:rsidRPr="00566996">
              <w:rPr>
                <w:rStyle w:val="Hipervnculo"/>
                <w:rFonts w:eastAsiaTheme="majorEastAsia"/>
                <w:noProof/>
                <w:color w:val="auto"/>
              </w:rPr>
              <w:t>b) Turno de la solicitud de información.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_Toc206679024 \h </w:instrText>
            </w:r>
            <w:r w:rsidR="00521499" w:rsidRPr="00566996">
              <w:rPr>
                <w:noProof/>
                <w:webHidden/>
              </w:rPr>
            </w:r>
            <w:r w:rsidR="00521499" w:rsidRPr="00566996">
              <w:rPr>
                <w:noProof/>
                <w:webHidden/>
              </w:rPr>
              <w:fldChar w:fldCharType="separate"/>
            </w:r>
            <w:r w:rsidR="00C74C93">
              <w:rPr>
                <w:noProof/>
                <w:webHidden/>
              </w:rPr>
              <w:t>2</w:t>
            </w:r>
            <w:r w:rsidR="00521499" w:rsidRPr="00566996">
              <w:rPr>
                <w:noProof/>
                <w:webHidden/>
              </w:rPr>
              <w:fldChar w:fldCharType="end"/>
            </w:r>
          </w:hyperlink>
        </w:p>
        <w:p w14:paraId="3A8DFD5F"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5" w:history="1">
            <w:r w:rsidR="00521499" w:rsidRPr="00566996">
              <w:rPr>
                <w:rStyle w:val="Hipervnculo"/>
                <w:rFonts w:eastAsiaTheme="majorEastAsia"/>
                <w:noProof/>
                <w:color w:val="auto"/>
              </w:rPr>
              <w:t>c) Prórroga.</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_Toc206679025 \h </w:instrText>
            </w:r>
            <w:r w:rsidR="00521499" w:rsidRPr="00566996">
              <w:rPr>
                <w:noProof/>
                <w:webHidden/>
              </w:rPr>
            </w:r>
            <w:r w:rsidR="00521499" w:rsidRPr="00566996">
              <w:rPr>
                <w:noProof/>
                <w:webHidden/>
              </w:rPr>
              <w:fldChar w:fldCharType="separate"/>
            </w:r>
            <w:r w:rsidR="00C74C93">
              <w:rPr>
                <w:noProof/>
                <w:webHidden/>
              </w:rPr>
              <w:t>2</w:t>
            </w:r>
            <w:r w:rsidR="00521499" w:rsidRPr="00566996">
              <w:rPr>
                <w:noProof/>
                <w:webHidden/>
              </w:rPr>
              <w:fldChar w:fldCharType="end"/>
            </w:r>
          </w:hyperlink>
        </w:p>
        <w:p w14:paraId="743E0292"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6" w:history="1">
            <w:r w:rsidR="00521499" w:rsidRPr="00566996">
              <w:rPr>
                <w:rStyle w:val="Hipervnculo"/>
                <w:rFonts w:eastAsiaTheme="majorEastAsia"/>
                <w:noProof/>
                <w:color w:val="auto"/>
              </w:rPr>
              <w:t>d) Respuesta del Sujeto Obligado.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_Toc206679026 \h </w:instrText>
            </w:r>
            <w:r w:rsidR="00521499" w:rsidRPr="00566996">
              <w:rPr>
                <w:noProof/>
                <w:webHidden/>
              </w:rPr>
            </w:r>
            <w:r w:rsidR="00521499" w:rsidRPr="00566996">
              <w:rPr>
                <w:noProof/>
                <w:webHidden/>
              </w:rPr>
              <w:fldChar w:fldCharType="separate"/>
            </w:r>
            <w:r w:rsidR="00C74C93">
              <w:rPr>
                <w:noProof/>
                <w:webHidden/>
              </w:rPr>
              <w:t>3</w:t>
            </w:r>
            <w:r w:rsidR="00521499" w:rsidRPr="00566996">
              <w:rPr>
                <w:noProof/>
                <w:webHidden/>
              </w:rPr>
              <w:fldChar w:fldCharType="end"/>
            </w:r>
          </w:hyperlink>
        </w:p>
        <w:p w14:paraId="09F58BCF" w14:textId="77777777" w:rsidR="00521499" w:rsidRPr="00566996" w:rsidRDefault="00C46410" w:rsidP="00566996">
          <w:pPr>
            <w:pStyle w:val="TDC2"/>
            <w:rPr>
              <w:rFonts w:asciiTheme="minorHAnsi" w:eastAsiaTheme="minorEastAsia" w:hAnsiTheme="minorHAnsi" w:cstheme="minorBidi"/>
              <w:noProof/>
              <w:szCs w:val="22"/>
              <w:lang w:eastAsia="es-MX"/>
            </w:rPr>
          </w:pPr>
          <w:hyperlink w:anchor="_Toc206679027" w:history="1">
            <w:r w:rsidR="00521499" w:rsidRPr="00566996">
              <w:rPr>
                <w:rStyle w:val="Hipervnculo"/>
                <w:rFonts w:eastAsiaTheme="majorEastAsia"/>
                <w:noProof/>
                <w:color w:val="auto"/>
              </w:rPr>
              <w:t>DEL RECURSO DE REVISIÓN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_Toc206679027 \h </w:instrText>
            </w:r>
            <w:r w:rsidR="00521499" w:rsidRPr="00566996">
              <w:rPr>
                <w:noProof/>
                <w:webHidden/>
              </w:rPr>
            </w:r>
            <w:r w:rsidR="00521499" w:rsidRPr="00566996">
              <w:rPr>
                <w:noProof/>
                <w:webHidden/>
              </w:rPr>
              <w:fldChar w:fldCharType="separate"/>
            </w:r>
            <w:r w:rsidR="00C74C93">
              <w:rPr>
                <w:noProof/>
                <w:webHidden/>
              </w:rPr>
              <w:t>4</w:t>
            </w:r>
            <w:r w:rsidR="00521499" w:rsidRPr="00566996">
              <w:rPr>
                <w:noProof/>
                <w:webHidden/>
              </w:rPr>
              <w:fldChar w:fldCharType="end"/>
            </w:r>
          </w:hyperlink>
        </w:p>
        <w:p w14:paraId="2C0145EA"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8" w:history="1">
            <w:r w:rsidR="00521499" w:rsidRPr="00566996">
              <w:rPr>
                <w:rStyle w:val="Hipervnculo"/>
                <w:rFonts w:eastAsiaTheme="majorEastAsia"/>
                <w:noProof/>
                <w:color w:val="auto"/>
              </w:rPr>
              <w:t>a) Interposición del Recurso de Revisión.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_Toc206679028 \h </w:instrText>
            </w:r>
            <w:r w:rsidR="00521499" w:rsidRPr="00566996">
              <w:rPr>
                <w:noProof/>
                <w:webHidden/>
              </w:rPr>
            </w:r>
            <w:r w:rsidR="00521499" w:rsidRPr="00566996">
              <w:rPr>
                <w:noProof/>
                <w:webHidden/>
              </w:rPr>
              <w:fldChar w:fldCharType="separate"/>
            </w:r>
            <w:r w:rsidR="00C74C93">
              <w:rPr>
                <w:noProof/>
                <w:webHidden/>
              </w:rPr>
              <w:t>4</w:t>
            </w:r>
            <w:r w:rsidR="00521499" w:rsidRPr="00566996">
              <w:rPr>
                <w:noProof/>
                <w:webHidden/>
              </w:rPr>
              <w:fldChar w:fldCharType="end"/>
            </w:r>
          </w:hyperlink>
        </w:p>
        <w:p w14:paraId="47E3E0F3"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29" w:history="1">
            <w:r w:rsidR="00521499" w:rsidRPr="00566996">
              <w:rPr>
                <w:rStyle w:val="Hipervnculo"/>
                <w:rFonts w:eastAsiaTheme="majorEastAsia"/>
                <w:noProof/>
                <w:color w:val="auto"/>
              </w:rPr>
              <w:t>b) Turno del Recurso de Revisión.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_Toc206679029 \h </w:instrText>
            </w:r>
            <w:r w:rsidR="00521499" w:rsidRPr="00566996">
              <w:rPr>
                <w:noProof/>
                <w:webHidden/>
              </w:rPr>
            </w:r>
            <w:r w:rsidR="00521499" w:rsidRPr="00566996">
              <w:rPr>
                <w:noProof/>
                <w:webHidden/>
              </w:rPr>
              <w:fldChar w:fldCharType="separate"/>
            </w:r>
            <w:r w:rsidR="00C74C93">
              <w:rPr>
                <w:noProof/>
                <w:webHidden/>
              </w:rPr>
              <w:t>4</w:t>
            </w:r>
            <w:r w:rsidR="00521499" w:rsidRPr="00566996">
              <w:rPr>
                <w:noProof/>
                <w:webHidden/>
              </w:rPr>
              <w:fldChar w:fldCharType="end"/>
            </w:r>
          </w:hyperlink>
        </w:p>
        <w:p w14:paraId="0C3993EF"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0" w:history="1">
            <w:r w:rsidR="00521499" w:rsidRPr="00566996">
              <w:rPr>
                <w:rStyle w:val="Hipervnculo"/>
                <w:rFonts w:eastAsiaTheme="majorEastAsia"/>
                <w:noProof/>
                <w:color w:val="auto"/>
              </w:rPr>
              <w:t>c) Admisión del Recurso de Revisión.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_Toc206679030 \h </w:instrText>
            </w:r>
            <w:r w:rsidR="00521499" w:rsidRPr="00566996">
              <w:rPr>
                <w:noProof/>
                <w:webHidden/>
              </w:rPr>
            </w:r>
            <w:r w:rsidR="00521499" w:rsidRPr="00566996">
              <w:rPr>
                <w:noProof/>
                <w:webHidden/>
              </w:rPr>
              <w:fldChar w:fldCharType="separate"/>
            </w:r>
            <w:r w:rsidR="00C74C93">
              <w:rPr>
                <w:noProof/>
                <w:webHidden/>
              </w:rPr>
              <w:t>5</w:t>
            </w:r>
            <w:r w:rsidR="00521499" w:rsidRPr="00566996">
              <w:rPr>
                <w:noProof/>
                <w:webHidden/>
              </w:rPr>
              <w:fldChar w:fldCharType="end"/>
            </w:r>
          </w:hyperlink>
        </w:p>
        <w:p w14:paraId="17ED0082"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1" w:history="1">
            <w:r w:rsidR="00521499" w:rsidRPr="00566996">
              <w:rPr>
                <w:rStyle w:val="Hipervnculo"/>
                <w:rFonts w:eastAsiaTheme="majorEastAsia"/>
                <w:noProof/>
                <w:color w:val="auto"/>
              </w:rPr>
              <w:t>d) Informe Justificado del Sujeto Obligado.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_Toc206679031 \h </w:instrText>
            </w:r>
            <w:r w:rsidR="00521499" w:rsidRPr="00566996">
              <w:rPr>
                <w:noProof/>
                <w:webHidden/>
              </w:rPr>
            </w:r>
            <w:r w:rsidR="00521499" w:rsidRPr="00566996">
              <w:rPr>
                <w:noProof/>
                <w:webHidden/>
              </w:rPr>
              <w:fldChar w:fldCharType="separate"/>
            </w:r>
            <w:r w:rsidR="00C74C93">
              <w:rPr>
                <w:noProof/>
                <w:webHidden/>
              </w:rPr>
              <w:t>5</w:t>
            </w:r>
            <w:r w:rsidR="00521499" w:rsidRPr="00566996">
              <w:rPr>
                <w:noProof/>
                <w:webHidden/>
              </w:rPr>
              <w:fldChar w:fldCharType="end"/>
            </w:r>
          </w:hyperlink>
        </w:p>
        <w:p w14:paraId="7A39360B"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2" w:history="1">
            <w:r w:rsidR="00521499" w:rsidRPr="00566996">
              <w:rPr>
                <w:rStyle w:val="Hipervnculo"/>
                <w:rFonts w:eastAsiaTheme="majorEastAsia"/>
                <w:noProof/>
                <w:color w:val="auto"/>
              </w:rPr>
              <w:t>e) Manifestaciones de la Parte Recurrente.</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_Toc206679032 \h </w:instrText>
            </w:r>
            <w:r w:rsidR="00521499" w:rsidRPr="00566996">
              <w:rPr>
                <w:noProof/>
                <w:webHidden/>
              </w:rPr>
            </w:r>
            <w:r w:rsidR="00521499" w:rsidRPr="00566996">
              <w:rPr>
                <w:noProof/>
                <w:webHidden/>
              </w:rPr>
              <w:fldChar w:fldCharType="separate"/>
            </w:r>
            <w:r w:rsidR="00C74C93">
              <w:rPr>
                <w:noProof/>
                <w:webHidden/>
              </w:rPr>
              <w:t>5</w:t>
            </w:r>
            <w:r w:rsidR="00521499" w:rsidRPr="00566996">
              <w:rPr>
                <w:noProof/>
                <w:webHidden/>
              </w:rPr>
              <w:fldChar w:fldCharType="end"/>
            </w:r>
          </w:hyperlink>
        </w:p>
        <w:p w14:paraId="7FDB3463"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3" w:history="1">
            <w:r w:rsidR="00521499" w:rsidRPr="00566996">
              <w:rPr>
                <w:rStyle w:val="Hipervnculo"/>
                <w:rFonts w:eastAsiaTheme="majorEastAsia"/>
                <w:noProof/>
                <w:color w:val="auto"/>
              </w:rPr>
              <w:t>f) Cierre de instrucción.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_Toc206679033 \h </w:instrText>
            </w:r>
            <w:r w:rsidR="00521499" w:rsidRPr="00566996">
              <w:rPr>
                <w:noProof/>
                <w:webHidden/>
              </w:rPr>
            </w:r>
            <w:r w:rsidR="00521499" w:rsidRPr="00566996">
              <w:rPr>
                <w:noProof/>
                <w:webHidden/>
              </w:rPr>
              <w:fldChar w:fldCharType="separate"/>
            </w:r>
            <w:r w:rsidR="00C74C93">
              <w:rPr>
                <w:noProof/>
                <w:webHidden/>
              </w:rPr>
              <w:t>5</w:t>
            </w:r>
            <w:r w:rsidR="00521499" w:rsidRPr="00566996">
              <w:rPr>
                <w:noProof/>
                <w:webHidden/>
              </w:rPr>
              <w:fldChar w:fldCharType="end"/>
            </w:r>
          </w:hyperlink>
        </w:p>
        <w:p w14:paraId="1775A57D" w14:textId="77777777" w:rsidR="00521499" w:rsidRPr="00566996" w:rsidRDefault="00C46410" w:rsidP="00566996">
          <w:pPr>
            <w:pStyle w:val="TDC1"/>
            <w:tabs>
              <w:tab w:val="right" w:leader="dot" w:pos="9034"/>
            </w:tabs>
            <w:rPr>
              <w:rFonts w:asciiTheme="minorHAnsi" w:eastAsiaTheme="minorEastAsia" w:hAnsiTheme="minorHAnsi" w:cstheme="minorBidi"/>
              <w:noProof/>
              <w:szCs w:val="22"/>
              <w:lang w:eastAsia="es-MX"/>
            </w:rPr>
          </w:pPr>
          <w:hyperlink w:anchor="_Toc206679034" w:history="1">
            <w:r w:rsidR="00521499" w:rsidRPr="00566996">
              <w:rPr>
                <w:rStyle w:val="Hipervnculo"/>
                <w:rFonts w:eastAsiaTheme="majorEastAsia"/>
                <w:noProof/>
                <w:color w:val="auto"/>
              </w:rPr>
              <w:t>CONSIDERANDOS</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_Toc206679034 \h </w:instrText>
            </w:r>
            <w:r w:rsidR="00521499" w:rsidRPr="00566996">
              <w:rPr>
                <w:noProof/>
                <w:webHidden/>
              </w:rPr>
            </w:r>
            <w:r w:rsidR="00521499" w:rsidRPr="00566996">
              <w:rPr>
                <w:noProof/>
                <w:webHidden/>
              </w:rPr>
              <w:fldChar w:fldCharType="separate"/>
            </w:r>
            <w:r w:rsidR="00C74C93">
              <w:rPr>
                <w:noProof/>
                <w:webHidden/>
              </w:rPr>
              <w:t>5</w:t>
            </w:r>
            <w:r w:rsidR="00521499" w:rsidRPr="00566996">
              <w:rPr>
                <w:noProof/>
                <w:webHidden/>
              </w:rPr>
              <w:fldChar w:fldCharType="end"/>
            </w:r>
          </w:hyperlink>
        </w:p>
        <w:p w14:paraId="175A7911" w14:textId="77777777" w:rsidR="00521499" w:rsidRPr="00566996" w:rsidRDefault="00C46410" w:rsidP="00566996">
          <w:pPr>
            <w:pStyle w:val="TDC2"/>
            <w:rPr>
              <w:rFonts w:asciiTheme="minorHAnsi" w:eastAsiaTheme="minorEastAsia" w:hAnsiTheme="minorHAnsi" w:cstheme="minorBidi"/>
              <w:noProof/>
              <w:szCs w:val="22"/>
              <w:lang w:eastAsia="es-MX"/>
            </w:rPr>
          </w:pPr>
          <w:hyperlink w:anchor="_Toc206679035" w:history="1">
            <w:r w:rsidR="00521499" w:rsidRPr="00566996">
              <w:rPr>
                <w:rStyle w:val="Hipervnculo"/>
                <w:rFonts w:eastAsiaTheme="majorEastAsia"/>
                <w:noProof/>
                <w:color w:val="auto"/>
              </w:rPr>
              <w:t>PRIMERO. Procedibilidad</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_Toc206679035 \h </w:instrText>
            </w:r>
            <w:r w:rsidR="00521499" w:rsidRPr="00566996">
              <w:rPr>
                <w:noProof/>
                <w:webHidden/>
              </w:rPr>
            </w:r>
            <w:r w:rsidR="00521499" w:rsidRPr="00566996">
              <w:rPr>
                <w:noProof/>
                <w:webHidden/>
              </w:rPr>
              <w:fldChar w:fldCharType="separate"/>
            </w:r>
            <w:r w:rsidR="00C74C93">
              <w:rPr>
                <w:noProof/>
                <w:webHidden/>
              </w:rPr>
              <w:t>6</w:t>
            </w:r>
            <w:r w:rsidR="00521499" w:rsidRPr="00566996">
              <w:rPr>
                <w:noProof/>
                <w:webHidden/>
              </w:rPr>
              <w:fldChar w:fldCharType="end"/>
            </w:r>
          </w:hyperlink>
        </w:p>
        <w:p w14:paraId="04E32DB0"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6" w:history="1">
            <w:r w:rsidR="00521499" w:rsidRPr="00566996">
              <w:rPr>
                <w:rStyle w:val="Hipervnculo"/>
                <w:rFonts w:eastAsiaTheme="majorEastAsia"/>
                <w:noProof/>
                <w:color w:val="auto"/>
              </w:rPr>
              <w:t>a) Competencia del Instituto.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_Toc206679036 \h </w:instrText>
            </w:r>
            <w:r w:rsidR="00521499" w:rsidRPr="00566996">
              <w:rPr>
                <w:noProof/>
                <w:webHidden/>
              </w:rPr>
            </w:r>
            <w:r w:rsidR="00521499" w:rsidRPr="00566996">
              <w:rPr>
                <w:noProof/>
                <w:webHidden/>
              </w:rPr>
              <w:fldChar w:fldCharType="separate"/>
            </w:r>
            <w:r w:rsidR="00C74C93">
              <w:rPr>
                <w:noProof/>
                <w:webHidden/>
              </w:rPr>
              <w:t>6</w:t>
            </w:r>
            <w:r w:rsidR="00521499" w:rsidRPr="00566996">
              <w:rPr>
                <w:noProof/>
                <w:webHidden/>
              </w:rPr>
              <w:fldChar w:fldCharType="end"/>
            </w:r>
          </w:hyperlink>
        </w:p>
        <w:p w14:paraId="1A5C685F"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7" w:history="1">
            <w:r w:rsidR="00521499" w:rsidRPr="00566996">
              <w:rPr>
                <w:rStyle w:val="Hipervnculo"/>
                <w:rFonts w:eastAsiaTheme="majorEastAsia"/>
                <w:noProof/>
                <w:color w:val="auto"/>
              </w:rPr>
              <w:t>b) Legitimidad de la parte recurrente.</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_Toc206679037 \h </w:instrText>
            </w:r>
            <w:r w:rsidR="00521499" w:rsidRPr="00566996">
              <w:rPr>
                <w:noProof/>
                <w:webHidden/>
              </w:rPr>
            </w:r>
            <w:r w:rsidR="00521499" w:rsidRPr="00566996">
              <w:rPr>
                <w:noProof/>
                <w:webHidden/>
              </w:rPr>
              <w:fldChar w:fldCharType="separate"/>
            </w:r>
            <w:r w:rsidR="00C74C93">
              <w:rPr>
                <w:noProof/>
                <w:webHidden/>
              </w:rPr>
              <w:t>6</w:t>
            </w:r>
            <w:r w:rsidR="00521499" w:rsidRPr="00566996">
              <w:rPr>
                <w:noProof/>
                <w:webHidden/>
              </w:rPr>
              <w:fldChar w:fldCharType="end"/>
            </w:r>
          </w:hyperlink>
        </w:p>
        <w:p w14:paraId="661CB729"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8" w:history="1">
            <w:r w:rsidR="00521499" w:rsidRPr="00566996">
              <w:rPr>
                <w:rStyle w:val="Hipervnculo"/>
                <w:rFonts w:eastAsiaTheme="majorEastAsia"/>
                <w:noProof/>
                <w:color w:val="auto"/>
              </w:rPr>
              <w:t>c) Plazo para interponer el recurso.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_Toc206679038 \h </w:instrText>
            </w:r>
            <w:r w:rsidR="00521499" w:rsidRPr="00566996">
              <w:rPr>
                <w:noProof/>
                <w:webHidden/>
              </w:rPr>
            </w:r>
            <w:r w:rsidR="00521499" w:rsidRPr="00566996">
              <w:rPr>
                <w:noProof/>
                <w:webHidden/>
              </w:rPr>
              <w:fldChar w:fldCharType="separate"/>
            </w:r>
            <w:r w:rsidR="00C74C93">
              <w:rPr>
                <w:noProof/>
                <w:webHidden/>
              </w:rPr>
              <w:t>6</w:t>
            </w:r>
            <w:r w:rsidR="00521499" w:rsidRPr="00566996">
              <w:rPr>
                <w:noProof/>
                <w:webHidden/>
              </w:rPr>
              <w:fldChar w:fldCharType="end"/>
            </w:r>
          </w:hyperlink>
        </w:p>
        <w:p w14:paraId="76AB9800"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39" w:history="1">
            <w:r w:rsidR="00521499" w:rsidRPr="00566996">
              <w:rPr>
                <w:rStyle w:val="Hipervnculo"/>
                <w:rFonts w:eastAsiaTheme="majorEastAsia"/>
                <w:noProof/>
                <w:color w:val="auto"/>
              </w:rPr>
              <w:t>d) Causal de procedencia.</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_Toc206679039 \h </w:instrText>
            </w:r>
            <w:r w:rsidR="00521499" w:rsidRPr="00566996">
              <w:rPr>
                <w:noProof/>
                <w:webHidden/>
              </w:rPr>
            </w:r>
            <w:r w:rsidR="00521499" w:rsidRPr="00566996">
              <w:rPr>
                <w:noProof/>
                <w:webHidden/>
              </w:rPr>
              <w:fldChar w:fldCharType="separate"/>
            </w:r>
            <w:r w:rsidR="00C74C93">
              <w:rPr>
                <w:noProof/>
                <w:webHidden/>
              </w:rPr>
              <w:t>7</w:t>
            </w:r>
            <w:r w:rsidR="00521499" w:rsidRPr="00566996">
              <w:rPr>
                <w:noProof/>
                <w:webHidden/>
              </w:rPr>
              <w:fldChar w:fldCharType="end"/>
            </w:r>
          </w:hyperlink>
        </w:p>
        <w:p w14:paraId="2FF33EB9"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0" w:history="1">
            <w:r w:rsidR="00521499" w:rsidRPr="00566996">
              <w:rPr>
                <w:rStyle w:val="Hipervnculo"/>
                <w:rFonts w:eastAsiaTheme="majorEastAsia"/>
                <w:noProof/>
                <w:color w:val="auto"/>
              </w:rPr>
              <w:t>e) Requisitos formales para la interposición del recurso.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_Toc206679040 \h </w:instrText>
            </w:r>
            <w:r w:rsidR="00521499" w:rsidRPr="00566996">
              <w:rPr>
                <w:noProof/>
                <w:webHidden/>
              </w:rPr>
            </w:r>
            <w:r w:rsidR="00521499" w:rsidRPr="00566996">
              <w:rPr>
                <w:noProof/>
                <w:webHidden/>
              </w:rPr>
              <w:fldChar w:fldCharType="separate"/>
            </w:r>
            <w:r w:rsidR="00C74C93">
              <w:rPr>
                <w:noProof/>
                <w:webHidden/>
              </w:rPr>
              <w:t>7</w:t>
            </w:r>
            <w:r w:rsidR="00521499" w:rsidRPr="00566996">
              <w:rPr>
                <w:noProof/>
                <w:webHidden/>
              </w:rPr>
              <w:fldChar w:fldCharType="end"/>
            </w:r>
          </w:hyperlink>
        </w:p>
        <w:p w14:paraId="21BA0977" w14:textId="77777777" w:rsidR="00521499" w:rsidRPr="00566996" w:rsidRDefault="00C46410" w:rsidP="00566996">
          <w:pPr>
            <w:pStyle w:val="TDC2"/>
            <w:rPr>
              <w:rFonts w:asciiTheme="minorHAnsi" w:eastAsiaTheme="minorEastAsia" w:hAnsiTheme="minorHAnsi" w:cstheme="minorBidi"/>
              <w:noProof/>
              <w:szCs w:val="22"/>
              <w:lang w:eastAsia="es-MX"/>
            </w:rPr>
          </w:pPr>
          <w:hyperlink w:anchor="_Toc206679041" w:history="1">
            <w:r w:rsidR="00521499" w:rsidRPr="00566996">
              <w:rPr>
                <w:rStyle w:val="Hipervnculo"/>
                <w:rFonts w:eastAsiaTheme="majorEastAsia"/>
                <w:noProof/>
                <w:color w:val="auto"/>
              </w:rPr>
              <w:t>SEGUNDO. Estudio de Fondo.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_Toc206679041 \h </w:instrText>
            </w:r>
            <w:r w:rsidR="00521499" w:rsidRPr="00566996">
              <w:rPr>
                <w:noProof/>
                <w:webHidden/>
              </w:rPr>
            </w:r>
            <w:r w:rsidR="00521499" w:rsidRPr="00566996">
              <w:rPr>
                <w:noProof/>
                <w:webHidden/>
              </w:rPr>
              <w:fldChar w:fldCharType="separate"/>
            </w:r>
            <w:r w:rsidR="00C74C93">
              <w:rPr>
                <w:noProof/>
                <w:webHidden/>
              </w:rPr>
              <w:t>8</w:t>
            </w:r>
            <w:r w:rsidR="00521499" w:rsidRPr="00566996">
              <w:rPr>
                <w:noProof/>
                <w:webHidden/>
              </w:rPr>
              <w:fldChar w:fldCharType="end"/>
            </w:r>
          </w:hyperlink>
        </w:p>
        <w:p w14:paraId="7909CDEE"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2" w:history="1">
            <w:r w:rsidR="00521499" w:rsidRPr="00566996">
              <w:rPr>
                <w:rStyle w:val="Hipervnculo"/>
                <w:rFonts w:eastAsiaTheme="majorEastAsia"/>
                <w:noProof/>
                <w:color w:val="auto"/>
              </w:rPr>
              <w:t>a) Mandato de transparencia y responsabilidad del Sujeto Obligado.</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_Toc206679042 \h </w:instrText>
            </w:r>
            <w:r w:rsidR="00521499" w:rsidRPr="00566996">
              <w:rPr>
                <w:noProof/>
                <w:webHidden/>
              </w:rPr>
            </w:r>
            <w:r w:rsidR="00521499" w:rsidRPr="00566996">
              <w:rPr>
                <w:noProof/>
                <w:webHidden/>
              </w:rPr>
              <w:fldChar w:fldCharType="separate"/>
            </w:r>
            <w:r w:rsidR="00C74C93">
              <w:rPr>
                <w:noProof/>
                <w:webHidden/>
              </w:rPr>
              <w:t>8</w:t>
            </w:r>
            <w:r w:rsidR="00521499" w:rsidRPr="00566996">
              <w:rPr>
                <w:noProof/>
                <w:webHidden/>
              </w:rPr>
              <w:fldChar w:fldCharType="end"/>
            </w:r>
          </w:hyperlink>
        </w:p>
        <w:p w14:paraId="082E0A0B"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3" w:history="1">
            <w:r w:rsidR="00521499" w:rsidRPr="00566996">
              <w:rPr>
                <w:rStyle w:val="Hipervnculo"/>
                <w:rFonts w:eastAsiaTheme="majorEastAsia"/>
                <w:noProof/>
                <w:color w:val="auto"/>
              </w:rPr>
              <w:t>b) Controversia a resolver.</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_Toc206679043 \h </w:instrText>
            </w:r>
            <w:r w:rsidR="00521499" w:rsidRPr="00566996">
              <w:rPr>
                <w:noProof/>
                <w:webHidden/>
              </w:rPr>
            </w:r>
            <w:r w:rsidR="00521499" w:rsidRPr="00566996">
              <w:rPr>
                <w:noProof/>
                <w:webHidden/>
              </w:rPr>
              <w:fldChar w:fldCharType="separate"/>
            </w:r>
            <w:r w:rsidR="00C74C93">
              <w:rPr>
                <w:noProof/>
                <w:webHidden/>
              </w:rPr>
              <w:t>10</w:t>
            </w:r>
            <w:r w:rsidR="00521499" w:rsidRPr="00566996">
              <w:rPr>
                <w:noProof/>
                <w:webHidden/>
              </w:rPr>
              <w:fldChar w:fldCharType="end"/>
            </w:r>
          </w:hyperlink>
        </w:p>
        <w:p w14:paraId="6943EEBB"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4" w:history="1">
            <w:r w:rsidR="00521499" w:rsidRPr="00566996">
              <w:rPr>
                <w:rStyle w:val="Hipervnculo"/>
                <w:rFonts w:eastAsiaTheme="majorEastAsia"/>
                <w:noProof/>
                <w:color w:val="auto"/>
              </w:rPr>
              <w:t>c) Estudio de la controversia.</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_Toc206679044 \h </w:instrText>
            </w:r>
            <w:r w:rsidR="00521499" w:rsidRPr="00566996">
              <w:rPr>
                <w:noProof/>
                <w:webHidden/>
              </w:rPr>
            </w:r>
            <w:r w:rsidR="00521499" w:rsidRPr="00566996">
              <w:rPr>
                <w:noProof/>
                <w:webHidden/>
              </w:rPr>
              <w:fldChar w:fldCharType="separate"/>
            </w:r>
            <w:r w:rsidR="00C74C93">
              <w:rPr>
                <w:noProof/>
                <w:webHidden/>
              </w:rPr>
              <w:t>11</w:t>
            </w:r>
            <w:r w:rsidR="00521499" w:rsidRPr="00566996">
              <w:rPr>
                <w:noProof/>
                <w:webHidden/>
              </w:rPr>
              <w:fldChar w:fldCharType="end"/>
            </w:r>
          </w:hyperlink>
        </w:p>
        <w:p w14:paraId="6E2A789D"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5" w:history="1">
            <w:r w:rsidR="00521499" w:rsidRPr="00566996">
              <w:rPr>
                <w:rStyle w:val="Hipervnculo"/>
                <w:rFonts w:eastAsiaTheme="majorEastAsia"/>
                <w:noProof/>
                <w:color w:val="auto"/>
              </w:rPr>
              <w:t>d) Versión pública</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_Toc206679045 \h </w:instrText>
            </w:r>
            <w:r w:rsidR="00521499" w:rsidRPr="00566996">
              <w:rPr>
                <w:noProof/>
                <w:webHidden/>
              </w:rPr>
            </w:r>
            <w:r w:rsidR="00521499" w:rsidRPr="00566996">
              <w:rPr>
                <w:noProof/>
                <w:webHidden/>
              </w:rPr>
              <w:fldChar w:fldCharType="separate"/>
            </w:r>
            <w:r w:rsidR="00C74C93">
              <w:rPr>
                <w:noProof/>
                <w:webHidden/>
              </w:rPr>
              <w:t>14</w:t>
            </w:r>
            <w:r w:rsidR="00521499" w:rsidRPr="00566996">
              <w:rPr>
                <w:noProof/>
                <w:webHidden/>
              </w:rPr>
              <w:fldChar w:fldCharType="end"/>
            </w:r>
          </w:hyperlink>
        </w:p>
        <w:p w14:paraId="6E620276"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6" w:history="1">
            <w:r w:rsidR="00521499" w:rsidRPr="00566996">
              <w:rPr>
                <w:rStyle w:val="Hipervnculo"/>
                <w:rFonts w:eastAsiaTheme="majorEastAsia"/>
                <w:noProof/>
                <w:color w:val="auto"/>
              </w:rPr>
              <w:t>e) Vista a la Dirección General de Protección de Datos Personales.</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_Toc206679046 \h </w:instrText>
            </w:r>
            <w:r w:rsidR="00521499" w:rsidRPr="00566996">
              <w:rPr>
                <w:noProof/>
                <w:webHidden/>
              </w:rPr>
            </w:r>
            <w:r w:rsidR="00521499" w:rsidRPr="00566996">
              <w:rPr>
                <w:noProof/>
                <w:webHidden/>
              </w:rPr>
              <w:fldChar w:fldCharType="separate"/>
            </w:r>
            <w:r w:rsidR="00C74C93">
              <w:rPr>
                <w:noProof/>
                <w:webHidden/>
              </w:rPr>
              <w:t>20</w:t>
            </w:r>
            <w:r w:rsidR="00521499" w:rsidRPr="00566996">
              <w:rPr>
                <w:noProof/>
                <w:webHidden/>
              </w:rPr>
              <w:fldChar w:fldCharType="end"/>
            </w:r>
          </w:hyperlink>
        </w:p>
        <w:p w14:paraId="41056A91" w14:textId="77777777" w:rsidR="00521499" w:rsidRPr="00566996" w:rsidRDefault="00C46410" w:rsidP="00566996">
          <w:pPr>
            <w:pStyle w:val="TDC3"/>
            <w:rPr>
              <w:rFonts w:asciiTheme="minorHAnsi" w:eastAsiaTheme="minorEastAsia" w:hAnsiTheme="minorHAnsi" w:cstheme="minorBidi"/>
              <w:noProof/>
              <w:szCs w:val="22"/>
              <w:lang w:eastAsia="es-MX"/>
            </w:rPr>
          </w:pPr>
          <w:hyperlink w:anchor="_Toc206679047" w:history="1">
            <w:r w:rsidR="00521499" w:rsidRPr="00566996">
              <w:rPr>
                <w:rStyle w:val="Hipervnculo"/>
                <w:rFonts w:eastAsiaTheme="majorEastAsia"/>
                <w:noProof/>
                <w:color w:val="auto"/>
              </w:rPr>
              <w:t>f) Conclusión.</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_Toc206679047 \h </w:instrText>
            </w:r>
            <w:r w:rsidR="00521499" w:rsidRPr="00566996">
              <w:rPr>
                <w:noProof/>
                <w:webHidden/>
              </w:rPr>
            </w:r>
            <w:r w:rsidR="00521499" w:rsidRPr="00566996">
              <w:rPr>
                <w:noProof/>
                <w:webHidden/>
              </w:rPr>
              <w:fldChar w:fldCharType="separate"/>
            </w:r>
            <w:r w:rsidR="00C74C93">
              <w:rPr>
                <w:noProof/>
                <w:webHidden/>
              </w:rPr>
              <w:t>21</w:t>
            </w:r>
            <w:r w:rsidR="00521499" w:rsidRPr="00566996">
              <w:rPr>
                <w:noProof/>
                <w:webHidden/>
              </w:rPr>
              <w:fldChar w:fldCharType="end"/>
            </w:r>
          </w:hyperlink>
        </w:p>
        <w:p w14:paraId="07D626B4" w14:textId="77777777" w:rsidR="00521499" w:rsidRPr="00566996" w:rsidRDefault="00C46410" w:rsidP="00566996">
          <w:pPr>
            <w:pStyle w:val="TDC1"/>
            <w:tabs>
              <w:tab w:val="right" w:leader="dot" w:pos="9034"/>
            </w:tabs>
            <w:rPr>
              <w:rFonts w:asciiTheme="minorHAnsi" w:eastAsiaTheme="minorEastAsia" w:hAnsiTheme="minorHAnsi" w:cstheme="minorBidi"/>
              <w:noProof/>
              <w:szCs w:val="22"/>
              <w:lang w:eastAsia="es-MX"/>
            </w:rPr>
          </w:pPr>
          <w:hyperlink w:anchor="_Toc206679048" w:history="1">
            <w:r w:rsidR="00521499" w:rsidRPr="00566996">
              <w:rPr>
                <w:rStyle w:val="Hipervnculo"/>
                <w:rFonts w:eastAsiaTheme="majorEastAsia"/>
                <w:noProof/>
                <w:color w:val="auto"/>
              </w:rPr>
              <w:t>RESUELVE</w:t>
            </w:r>
            <w:r w:rsidR="00521499" w:rsidRPr="00566996">
              <w:rPr>
                <w:noProof/>
                <w:webHidden/>
              </w:rPr>
              <w:tab/>
            </w:r>
            <w:r w:rsidR="00521499" w:rsidRPr="00566996">
              <w:rPr>
                <w:noProof/>
                <w:webHidden/>
              </w:rPr>
              <w:fldChar w:fldCharType="begin"/>
            </w:r>
            <w:r w:rsidR="00521499" w:rsidRPr="00566996">
              <w:rPr>
                <w:noProof/>
                <w:webHidden/>
              </w:rPr>
              <w:instrText xml:space="preserve"> PAGEREF _Toc206679048 \h </w:instrText>
            </w:r>
            <w:r w:rsidR="00521499" w:rsidRPr="00566996">
              <w:rPr>
                <w:noProof/>
                <w:webHidden/>
              </w:rPr>
            </w:r>
            <w:r w:rsidR="00521499" w:rsidRPr="00566996">
              <w:rPr>
                <w:noProof/>
                <w:webHidden/>
              </w:rPr>
              <w:fldChar w:fldCharType="separate"/>
            </w:r>
            <w:r w:rsidR="00C74C93">
              <w:rPr>
                <w:noProof/>
                <w:webHidden/>
              </w:rPr>
              <w:t>22</w:t>
            </w:r>
            <w:r w:rsidR="00521499" w:rsidRPr="00566996">
              <w:rPr>
                <w:noProof/>
                <w:webHidden/>
              </w:rPr>
              <w:fldChar w:fldCharType="end"/>
            </w:r>
          </w:hyperlink>
        </w:p>
        <w:p w14:paraId="6C8A710A" w14:textId="58A78567" w:rsidR="003E0B6F" w:rsidRPr="00566996" w:rsidRDefault="003E0B6F" w:rsidP="00566996">
          <w:r w:rsidRPr="00566996">
            <w:rPr>
              <w:b/>
              <w:bCs/>
              <w:lang w:val="es-ES"/>
            </w:rPr>
            <w:fldChar w:fldCharType="end"/>
          </w:r>
        </w:p>
      </w:sdtContent>
    </w:sdt>
    <w:p w14:paraId="05850357" w14:textId="77777777" w:rsidR="008223B9" w:rsidRPr="00566996" w:rsidRDefault="008223B9" w:rsidP="00566996">
      <w:pPr>
        <w:sectPr w:rsidR="008223B9" w:rsidRPr="00566996"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4A9A07B5" w:rsidR="008223B9" w:rsidRPr="00566996" w:rsidRDefault="00C60ED3" w:rsidP="00566996">
      <w:pPr>
        <w:rPr>
          <w:b/>
        </w:rPr>
      </w:pPr>
      <w:r w:rsidRPr="00566996">
        <w:lastRenderedPageBreak/>
        <w:t xml:space="preserve">Resolución del Pleno del Instituto de Transparencia, Acceso a la Información Pública y Protección de Datos Personales del Estado de México y Municipios, con domicilio en Metepec, Estado de México, del </w:t>
      </w:r>
      <w:r w:rsidR="00C81B46" w:rsidRPr="00566996">
        <w:rPr>
          <w:b/>
        </w:rPr>
        <w:t>veintisiete</w:t>
      </w:r>
      <w:r w:rsidRPr="00566996">
        <w:rPr>
          <w:b/>
        </w:rPr>
        <w:t xml:space="preserve"> de </w:t>
      </w:r>
      <w:r w:rsidR="00D46FD3" w:rsidRPr="00566996">
        <w:rPr>
          <w:b/>
        </w:rPr>
        <w:t>agosto</w:t>
      </w:r>
      <w:r w:rsidRPr="00566996">
        <w:rPr>
          <w:b/>
        </w:rPr>
        <w:t xml:space="preserve"> de dos mil veinticinco.</w:t>
      </w:r>
    </w:p>
    <w:p w14:paraId="0C011116" w14:textId="77777777" w:rsidR="008223B9" w:rsidRPr="00566996" w:rsidRDefault="008223B9" w:rsidP="00566996"/>
    <w:p w14:paraId="1FF93FBA" w14:textId="23A8587A" w:rsidR="008223B9" w:rsidRPr="00566996" w:rsidRDefault="00C60ED3" w:rsidP="00566996">
      <w:r w:rsidRPr="00566996">
        <w:rPr>
          <w:b/>
        </w:rPr>
        <w:t xml:space="preserve">VISTO </w:t>
      </w:r>
      <w:r w:rsidRPr="00566996">
        <w:t xml:space="preserve">el expediente formado con motivo del Recurso de Revisión </w:t>
      </w:r>
      <w:r w:rsidRPr="00566996">
        <w:rPr>
          <w:b/>
        </w:rPr>
        <w:t>0</w:t>
      </w:r>
      <w:r w:rsidR="00236360" w:rsidRPr="00566996">
        <w:rPr>
          <w:b/>
        </w:rPr>
        <w:t>8</w:t>
      </w:r>
      <w:r w:rsidR="008868B7" w:rsidRPr="00566996">
        <w:rPr>
          <w:b/>
        </w:rPr>
        <w:t>927</w:t>
      </w:r>
      <w:r w:rsidR="003D662C" w:rsidRPr="00566996">
        <w:rPr>
          <w:b/>
        </w:rPr>
        <w:t>/</w:t>
      </w:r>
      <w:r w:rsidRPr="00566996">
        <w:rPr>
          <w:b/>
        </w:rPr>
        <w:t>INFOEM/IP/RR/2025</w:t>
      </w:r>
      <w:r w:rsidRPr="00566996">
        <w:t xml:space="preserve"> interpuesto por </w:t>
      </w:r>
      <w:bookmarkStart w:id="2" w:name="_GoBack"/>
      <w:r w:rsidR="00FC6837">
        <w:rPr>
          <w:b/>
        </w:rPr>
        <w:t>XXXX XXXXXXXX XXXXX</w:t>
      </w:r>
      <w:r w:rsidR="006D6FEB" w:rsidRPr="00566996">
        <w:rPr>
          <w:b/>
        </w:rPr>
        <w:t xml:space="preserve"> </w:t>
      </w:r>
      <w:bookmarkEnd w:id="2"/>
      <w:r w:rsidRPr="00566996">
        <w:t xml:space="preserve">a quien en lo subsecuente se le denominará </w:t>
      </w:r>
      <w:r w:rsidRPr="00566996">
        <w:rPr>
          <w:b/>
        </w:rPr>
        <w:t>LA PARTE RECURRENTE</w:t>
      </w:r>
      <w:r w:rsidRPr="00566996">
        <w:t xml:space="preserve">, en contra de la respuesta emitida por </w:t>
      </w:r>
      <w:r w:rsidR="00C81B46" w:rsidRPr="00566996">
        <w:t>el</w:t>
      </w:r>
      <w:r w:rsidRPr="00566996">
        <w:t xml:space="preserve"> </w:t>
      </w:r>
      <w:r w:rsidR="00C81B46" w:rsidRPr="00566996">
        <w:rPr>
          <w:b/>
        </w:rPr>
        <w:t xml:space="preserve">Ayuntamiento de </w:t>
      </w:r>
      <w:r w:rsidR="008868B7" w:rsidRPr="00566996">
        <w:rPr>
          <w:b/>
        </w:rPr>
        <w:t>Juchitepec</w:t>
      </w:r>
      <w:r w:rsidRPr="00566996">
        <w:rPr>
          <w:b/>
        </w:rPr>
        <w:t xml:space="preserve">, </w:t>
      </w:r>
      <w:r w:rsidRPr="00566996">
        <w:t xml:space="preserve">en adelante </w:t>
      </w:r>
      <w:r w:rsidRPr="00566996">
        <w:rPr>
          <w:b/>
        </w:rPr>
        <w:t>EL SUJETO OBLIGADO</w:t>
      </w:r>
      <w:r w:rsidRPr="00566996">
        <w:t>, se emite la presente Resolución con base en los Antecedentes y Considerandos que se exponen a continuación:</w:t>
      </w:r>
    </w:p>
    <w:p w14:paraId="380E8808" w14:textId="77777777" w:rsidR="008223B9" w:rsidRPr="00566996" w:rsidRDefault="008223B9" w:rsidP="00566996"/>
    <w:p w14:paraId="20855CFF" w14:textId="77777777" w:rsidR="008223B9" w:rsidRPr="00566996" w:rsidRDefault="00C60ED3" w:rsidP="00566996">
      <w:pPr>
        <w:pStyle w:val="Ttulo1"/>
      </w:pPr>
      <w:bookmarkStart w:id="3" w:name="_Toc206679021"/>
      <w:r w:rsidRPr="00566996">
        <w:t>ANTECEDENTES</w:t>
      </w:r>
      <w:bookmarkEnd w:id="3"/>
    </w:p>
    <w:p w14:paraId="374D5E0E" w14:textId="77777777" w:rsidR="008223B9" w:rsidRPr="00566996" w:rsidRDefault="008223B9" w:rsidP="00566996"/>
    <w:p w14:paraId="2E1E1A80" w14:textId="77777777" w:rsidR="008223B9" w:rsidRPr="00566996" w:rsidRDefault="00C60ED3" w:rsidP="00566996">
      <w:pPr>
        <w:pStyle w:val="Ttulo2"/>
        <w:jc w:val="left"/>
      </w:pPr>
      <w:bookmarkStart w:id="4" w:name="_Toc206679022"/>
      <w:r w:rsidRPr="00566996">
        <w:t>DE LA SOLICITUD DE INFORMACIÓN</w:t>
      </w:r>
      <w:bookmarkEnd w:id="4"/>
    </w:p>
    <w:p w14:paraId="53EB6B0E" w14:textId="77777777" w:rsidR="008223B9" w:rsidRPr="00566996" w:rsidRDefault="00C60ED3" w:rsidP="00566996">
      <w:pPr>
        <w:pStyle w:val="Ttulo3"/>
        <w:spacing w:line="360" w:lineRule="auto"/>
      </w:pPr>
      <w:bookmarkStart w:id="5" w:name="_Toc206679023"/>
      <w:r w:rsidRPr="00566996">
        <w:t>a) Solicitud de información.</w:t>
      </w:r>
      <w:bookmarkEnd w:id="5"/>
    </w:p>
    <w:p w14:paraId="0976C7AA" w14:textId="6852AE63" w:rsidR="008223B9" w:rsidRPr="00566996" w:rsidRDefault="00C60ED3" w:rsidP="00566996">
      <w:pPr>
        <w:pBdr>
          <w:top w:val="nil"/>
          <w:left w:val="nil"/>
          <w:bottom w:val="nil"/>
          <w:right w:val="nil"/>
          <w:between w:val="nil"/>
        </w:pBdr>
        <w:tabs>
          <w:tab w:val="left" w:pos="0"/>
        </w:tabs>
      </w:pPr>
      <w:r w:rsidRPr="00566996">
        <w:t xml:space="preserve">El </w:t>
      </w:r>
      <w:r w:rsidR="008868B7" w:rsidRPr="00566996">
        <w:rPr>
          <w:b/>
        </w:rPr>
        <w:t>dieciséis</w:t>
      </w:r>
      <w:r w:rsidRPr="00566996">
        <w:rPr>
          <w:b/>
        </w:rPr>
        <w:t xml:space="preserve"> de </w:t>
      </w:r>
      <w:r w:rsidR="00C81B46" w:rsidRPr="00566996">
        <w:rPr>
          <w:b/>
        </w:rPr>
        <w:t>junio</w:t>
      </w:r>
      <w:r w:rsidRPr="00566996">
        <w:rPr>
          <w:b/>
        </w:rPr>
        <w:t xml:space="preserve"> de dos mil veinticinco</w:t>
      </w:r>
      <w:r w:rsidRPr="00566996">
        <w:t xml:space="preserve"> </w:t>
      </w:r>
      <w:r w:rsidRPr="00566996">
        <w:rPr>
          <w:b/>
        </w:rPr>
        <w:t>LA PARTE RECURRENTE</w:t>
      </w:r>
      <w:r w:rsidRPr="00566996">
        <w:t xml:space="preserve"> presentó una solicitud de acceso a la información pública ante el </w:t>
      </w:r>
      <w:r w:rsidRPr="00566996">
        <w:rPr>
          <w:b/>
        </w:rPr>
        <w:t>SUJETO OBLIGADO</w:t>
      </w:r>
      <w:r w:rsidRPr="00566996">
        <w:t>, a través del Sistema de Acceso a la Información Mexiquense (</w:t>
      </w:r>
      <w:r w:rsidRPr="00566996">
        <w:rPr>
          <w:b/>
        </w:rPr>
        <w:t>SAIMEX</w:t>
      </w:r>
      <w:r w:rsidRPr="00566996">
        <w:t>). Dicha solicitud quedó registrada con el número de folio</w:t>
      </w:r>
      <w:r w:rsidR="003D662C" w:rsidRPr="00566996">
        <w:rPr>
          <w:b/>
        </w:rPr>
        <w:t xml:space="preserve"> </w:t>
      </w:r>
      <w:r w:rsidR="008868B7" w:rsidRPr="00566996">
        <w:rPr>
          <w:b/>
        </w:rPr>
        <w:t>00264/JUCHITE/IP/2025</w:t>
      </w:r>
      <w:r w:rsidR="00C81B46" w:rsidRPr="00566996">
        <w:rPr>
          <w:b/>
        </w:rPr>
        <w:t xml:space="preserve"> </w:t>
      </w:r>
      <w:r w:rsidRPr="00566996">
        <w:t>y en ella se requirió la siguiente información:</w:t>
      </w:r>
    </w:p>
    <w:p w14:paraId="2CD6747D" w14:textId="77777777" w:rsidR="008223B9" w:rsidRPr="00566996" w:rsidRDefault="008223B9" w:rsidP="00566996">
      <w:pPr>
        <w:tabs>
          <w:tab w:val="left" w:pos="4667"/>
        </w:tabs>
        <w:ind w:left="567" w:right="567"/>
        <w:rPr>
          <w:b/>
        </w:rPr>
      </w:pPr>
    </w:p>
    <w:p w14:paraId="3A3FADF0" w14:textId="130E05AD" w:rsidR="008223B9" w:rsidRPr="00566996" w:rsidRDefault="00C60ED3" w:rsidP="00566996">
      <w:pPr>
        <w:pStyle w:val="Puesto"/>
        <w:rPr>
          <w:i w:val="0"/>
        </w:rPr>
      </w:pPr>
      <w:r w:rsidRPr="00566996">
        <w:t>“</w:t>
      </w:r>
      <w:r w:rsidR="008868B7" w:rsidRPr="00566996">
        <w:t>SOLICITO EL DOCUMENTO OFICIAL QUE JUSTIFIQUE LA PRESENCIA DE LOS MEDIOS DE COMUNICACION EN LA SESION DE CABILDO DE CARACTER ORDINARIA DE NUMERO VEINTIUNO (21)</w:t>
      </w:r>
      <w:r w:rsidRPr="00566996">
        <w:t xml:space="preserve">” </w:t>
      </w:r>
      <w:r w:rsidRPr="00566996">
        <w:rPr>
          <w:i w:val="0"/>
        </w:rPr>
        <w:t>(sic).</w:t>
      </w:r>
    </w:p>
    <w:p w14:paraId="38009173" w14:textId="77777777" w:rsidR="008223B9" w:rsidRPr="00566996" w:rsidRDefault="008223B9" w:rsidP="00566996">
      <w:pPr>
        <w:tabs>
          <w:tab w:val="left" w:pos="5743"/>
        </w:tabs>
        <w:ind w:left="567" w:right="567"/>
        <w:rPr>
          <w:i/>
        </w:rPr>
      </w:pPr>
    </w:p>
    <w:p w14:paraId="08D8CAA3" w14:textId="77777777" w:rsidR="008223B9" w:rsidRPr="00566996" w:rsidRDefault="00C60ED3" w:rsidP="00566996">
      <w:pPr>
        <w:tabs>
          <w:tab w:val="left" w:pos="4667"/>
        </w:tabs>
        <w:ind w:right="567"/>
      </w:pPr>
      <w:r w:rsidRPr="00566996">
        <w:rPr>
          <w:b/>
        </w:rPr>
        <w:t>Modalidad de entrega</w:t>
      </w:r>
      <w:r w:rsidRPr="00566996">
        <w:t>: a</w:t>
      </w:r>
      <w:r w:rsidRPr="00566996">
        <w:rPr>
          <w:i/>
        </w:rPr>
        <w:t xml:space="preserve"> </w:t>
      </w:r>
      <w:r w:rsidRPr="00566996">
        <w:t xml:space="preserve">través del </w:t>
      </w:r>
      <w:r w:rsidRPr="00566996">
        <w:rPr>
          <w:b/>
        </w:rPr>
        <w:t>SAIMEX</w:t>
      </w:r>
      <w:r w:rsidRPr="00566996">
        <w:t>.</w:t>
      </w:r>
    </w:p>
    <w:p w14:paraId="4792C82C" w14:textId="77777777" w:rsidR="008223B9" w:rsidRPr="00566996" w:rsidRDefault="008223B9" w:rsidP="00566996"/>
    <w:p w14:paraId="3D353640" w14:textId="77777777" w:rsidR="00C81B46" w:rsidRPr="00566996" w:rsidRDefault="00C81B46" w:rsidP="00566996">
      <w:pPr>
        <w:pStyle w:val="Ttulo3"/>
        <w:rPr>
          <w:szCs w:val="22"/>
        </w:rPr>
      </w:pPr>
      <w:bookmarkStart w:id="6" w:name="_Toc206058473"/>
      <w:bookmarkStart w:id="7" w:name="_Toc206679024"/>
      <w:r w:rsidRPr="00566996">
        <w:rPr>
          <w:szCs w:val="22"/>
        </w:rPr>
        <w:lastRenderedPageBreak/>
        <w:t>b) Turno de la solicitud de información.</w:t>
      </w:r>
      <w:bookmarkEnd w:id="6"/>
      <w:bookmarkEnd w:id="7"/>
    </w:p>
    <w:p w14:paraId="3D6F142F" w14:textId="30923355" w:rsidR="00C81B46" w:rsidRPr="00566996" w:rsidRDefault="00C81B46" w:rsidP="00566996">
      <w:pPr>
        <w:rPr>
          <w:szCs w:val="22"/>
        </w:rPr>
      </w:pPr>
      <w:r w:rsidRPr="00566996">
        <w:rPr>
          <w:szCs w:val="22"/>
        </w:rPr>
        <w:t xml:space="preserve">En cumplimiento al artículo 162 de la Ley de Transparencia y Acceso a la Información Pública del Estado de México y Municipios, el </w:t>
      </w:r>
      <w:r w:rsidR="008868B7" w:rsidRPr="00566996">
        <w:rPr>
          <w:b/>
          <w:szCs w:val="22"/>
        </w:rPr>
        <w:t>diecinueve</w:t>
      </w:r>
      <w:r w:rsidRPr="00566996">
        <w:rPr>
          <w:b/>
          <w:szCs w:val="22"/>
        </w:rPr>
        <w:t xml:space="preserve"> de junio de dos mil veinticinco,</w:t>
      </w:r>
      <w:r w:rsidRPr="00566996">
        <w:rPr>
          <w:szCs w:val="22"/>
        </w:rPr>
        <w:t xml:space="preserve"> el Titular de la Unidad de Transparencia del </w:t>
      </w:r>
      <w:r w:rsidRPr="00566996">
        <w:rPr>
          <w:b/>
          <w:szCs w:val="22"/>
        </w:rPr>
        <w:t>SUJETO OBLIGADO</w:t>
      </w:r>
      <w:r w:rsidRPr="00566996">
        <w:rPr>
          <w:szCs w:val="22"/>
        </w:rPr>
        <w:t xml:space="preserve"> turnó la solicitud de información a la servidora pública habilitada que estimó pertinente.</w:t>
      </w:r>
    </w:p>
    <w:p w14:paraId="7885B9C8" w14:textId="77777777" w:rsidR="00C81B46" w:rsidRPr="00566996" w:rsidRDefault="00C81B46" w:rsidP="00566996"/>
    <w:p w14:paraId="3A6C6F1D" w14:textId="77777777" w:rsidR="008868B7" w:rsidRPr="00566996" w:rsidRDefault="008868B7" w:rsidP="00566996">
      <w:pPr>
        <w:pStyle w:val="Ttulo3"/>
      </w:pPr>
      <w:bookmarkStart w:id="8" w:name="_Toc205398650"/>
      <w:bookmarkStart w:id="9" w:name="_Toc206075640"/>
      <w:bookmarkStart w:id="10" w:name="_Toc206679025"/>
      <w:r w:rsidRPr="00566996">
        <w:t>c) Prórroga.</w:t>
      </w:r>
      <w:bookmarkEnd w:id="8"/>
      <w:bookmarkEnd w:id="9"/>
      <w:bookmarkEnd w:id="10"/>
    </w:p>
    <w:p w14:paraId="6CEF7E41" w14:textId="1A4FBB1B" w:rsidR="008868B7" w:rsidRPr="00566996" w:rsidRDefault="008868B7" w:rsidP="00566996">
      <w:r w:rsidRPr="00566996">
        <w:t xml:space="preserve">De las constancias que obran en </w:t>
      </w:r>
      <w:r w:rsidRPr="00566996">
        <w:rPr>
          <w:b/>
        </w:rPr>
        <w:t>EL SAIMEX</w:t>
      </w:r>
      <w:r w:rsidRPr="00566996">
        <w:t xml:space="preserve">, se advierte que el </w:t>
      </w:r>
      <w:r w:rsidRPr="00566996">
        <w:rPr>
          <w:b/>
        </w:rPr>
        <w:t>cuatro de julio de dos mil veinticinco</w:t>
      </w:r>
      <w:r w:rsidRPr="00566996">
        <w:t xml:space="preserve"> </w:t>
      </w:r>
      <w:r w:rsidRPr="00566996">
        <w:rPr>
          <w:b/>
        </w:rPr>
        <w:t>EL SUJETO OBLIGADO</w:t>
      </w:r>
      <w:r w:rsidRPr="00566996">
        <w:t xml:space="preserve"> notificó una prórroga de siete días para dar respuesta a la solicitud de información planteada por </w:t>
      </w:r>
      <w:r w:rsidRPr="00566996">
        <w:rPr>
          <w:b/>
        </w:rPr>
        <w:t>LA PARTE RECURRENTE</w:t>
      </w:r>
      <w:r w:rsidRPr="00566996">
        <w:t>, en los siguientes términos:</w:t>
      </w:r>
    </w:p>
    <w:p w14:paraId="3ACB71D5" w14:textId="77777777" w:rsidR="008868B7" w:rsidRPr="00566996" w:rsidRDefault="008868B7" w:rsidP="00566996">
      <w:pPr>
        <w:rPr>
          <w:b/>
        </w:rPr>
      </w:pPr>
    </w:p>
    <w:p w14:paraId="182369FF" w14:textId="6EB4AD86" w:rsidR="008868B7" w:rsidRPr="00566996" w:rsidRDefault="008868B7" w:rsidP="00566996">
      <w:pPr>
        <w:pStyle w:val="Puesto"/>
        <w:tabs>
          <w:tab w:val="left" w:pos="8222"/>
        </w:tabs>
        <w:ind w:left="851"/>
        <w:jc w:val="right"/>
      </w:pPr>
      <w:r w:rsidRPr="00566996">
        <w:t>“Juchitepec, México a 04 de Julio de 2025</w:t>
      </w:r>
    </w:p>
    <w:p w14:paraId="21A614A9" w14:textId="77777777" w:rsidR="008868B7" w:rsidRPr="00566996" w:rsidRDefault="008868B7" w:rsidP="00566996">
      <w:pPr>
        <w:pStyle w:val="Puesto"/>
        <w:tabs>
          <w:tab w:val="left" w:pos="8222"/>
        </w:tabs>
        <w:ind w:left="851"/>
        <w:jc w:val="right"/>
      </w:pPr>
      <w:r w:rsidRPr="00566996">
        <w:t>Nombre del solicitante: C. Solicitante</w:t>
      </w:r>
    </w:p>
    <w:p w14:paraId="7B7353A2" w14:textId="77777777" w:rsidR="008868B7" w:rsidRPr="00566996" w:rsidRDefault="008868B7" w:rsidP="00566996">
      <w:pPr>
        <w:pStyle w:val="Puesto"/>
        <w:tabs>
          <w:tab w:val="left" w:pos="8222"/>
        </w:tabs>
        <w:ind w:left="851"/>
        <w:jc w:val="right"/>
      </w:pPr>
      <w:r w:rsidRPr="00566996">
        <w:t>Folio de la solicitud: 00264/JUCHITE/IP/2025</w:t>
      </w:r>
    </w:p>
    <w:p w14:paraId="2471E531" w14:textId="77777777" w:rsidR="008868B7" w:rsidRPr="00566996" w:rsidRDefault="008868B7" w:rsidP="00566996"/>
    <w:p w14:paraId="125C6F8E" w14:textId="77777777" w:rsidR="008868B7" w:rsidRPr="00566996" w:rsidRDefault="008868B7" w:rsidP="00566996">
      <w:pPr>
        <w:pStyle w:val="Puesto"/>
        <w:tabs>
          <w:tab w:val="left" w:pos="8222"/>
        </w:tabs>
        <w:ind w:left="851"/>
      </w:pPr>
      <w:r w:rsidRPr="0056699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07257DA" w14:textId="77777777" w:rsidR="008868B7" w:rsidRPr="00566996" w:rsidRDefault="008868B7" w:rsidP="00566996"/>
    <w:p w14:paraId="7F305E3E" w14:textId="77777777" w:rsidR="008868B7" w:rsidRPr="00566996" w:rsidRDefault="008868B7" w:rsidP="00566996">
      <w:pPr>
        <w:pStyle w:val="Puesto"/>
        <w:tabs>
          <w:tab w:val="left" w:pos="8222"/>
        </w:tabs>
        <w:ind w:left="851"/>
      </w:pPr>
      <w:r w:rsidRPr="00566996">
        <w:t>SE APRUEBA PRÓRROGA</w:t>
      </w:r>
    </w:p>
    <w:p w14:paraId="7DA111DF" w14:textId="77777777" w:rsidR="008868B7" w:rsidRPr="00566996" w:rsidRDefault="008868B7" w:rsidP="00566996"/>
    <w:p w14:paraId="7D9C718C" w14:textId="77777777" w:rsidR="008868B7" w:rsidRPr="00566996" w:rsidRDefault="008868B7" w:rsidP="00566996">
      <w:pPr>
        <w:pStyle w:val="Puesto"/>
        <w:tabs>
          <w:tab w:val="left" w:pos="8222"/>
        </w:tabs>
        <w:ind w:left="851"/>
      </w:pPr>
      <w:r w:rsidRPr="00566996">
        <w:t>C. Ángel Daniel Camacho Martínez</w:t>
      </w:r>
    </w:p>
    <w:p w14:paraId="35E24050" w14:textId="75BCFFF7" w:rsidR="008868B7" w:rsidRPr="00566996" w:rsidRDefault="008868B7" w:rsidP="00566996">
      <w:pPr>
        <w:pStyle w:val="Puesto"/>
        <w:tabs>
          <w:tab w:val="left" w:pos="8222"/>
        </w:tabs>
        <w:ind w:left="851"/>
      </w:pPr>
      <w:r w:rsidRPr="00566996">
        <w:t>Responsable de la Unidad de Transparencia”</w:t>
      </w:r>
    </w:p>
    <w:p w14:paraId="43C9FD6D" w14:textId="77777777" w:rsidR="008868B7" w:rsidRPr="00566996" w:rsidRDefault="008868B7" w:rsidP="00566996">
      <w:pPr>
        <w:tabs>
          <w:tab w:val="left" w:pos="4667"/>
        </w:tabs>
        <w:ind w:right="567"/>
      </w:pPr>
    </w:p>
    <w:p w14:paraId="370C1990" w14:textId="77777777" w:rsidR="008868B7" w:rsidRPr="00566996" w:rsidRDefault="008868B7" w:rsidP="00566996">
      <w:r w:rsidRPr="00566996">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w:t>
      </w:r>
      <w:r w:rsidRPr="00566996">
        <w:lastRenderedPageBreak/>
        <w:t xml:space="preserve">SAIMEX no se advierte que </w:t>
      </w:r>
      <w:r w:rsidRPr="00566996">
        <w:rPr>
          <w:b/>
        </w:rPr>
        <w:t>EL SUJETO OBLIGADO</w:t>
      </w:r>
      <w:r w:rsidRPr="00566996">
        <w:t xml:space="preserve"> haya anexado los acuerdos mediante los cuales el Comité de Transparencia aprobara la ampliación de plazo para dar respuesta a la solicitud de información.</w:t>
      </w:r>
    </w:p>
    <w:p w14:paraId="5B28770F" w14:textId="77777777" w:rsidR="008868B7" w:rsidRPr="00566996" w:rsidRDefault="008868B7" w:rsidP="00566996"/>
    <w:p w14:paraId="65162044" w14:textId="548F42E7" w:rsidR="008223B9" w:rsidRPr="00566996" w:rsidRDefault="00E6204A" w:rsidP="00566996">
      <w:pPr>
        <w:pStyle w:val="Ttulo3"/>
        <w:spacing w:line="360" w:lineRule="auto"/>
      </w:pPr>
      <w:bookmarkStart w:id="11" w:name="_Toc206679026"/>
      <w:r w:rsidRPr="00566996">
        <w:t>d</w:t>
      </w:r>
      <w:r w:rsidR="00C60ED3" w:rsidRPr="00566996">
        <w:t>) Respuesta del Sujeto Obligado.</w:t>
      </w:r>
      <w:bookmarkEnd w:id="11"/>
    </w:p>
    <w:p w14:paraId="1CE0BA34" w14:textId="7E2FD7E6" w:rsidR="008223B9" w:rsidRPr="00566996" w:rsidRDefault="00C60ED3" w:rsidP="00566996">
      <w:pPr>
        <w:pBdr>
          <w:top w:val="nil"/>
          <w:left w:val="nil"/>
          <w:bottom w:val="nil"/>
          <w:right w:val="nil"/>
          <w:between w:val="nil"/>
        </w:pBdr>
      </w:pPr>
      <w:r w:rsidRPr="00566996">
        <w:t xml:space="preserve">El </w:t>
      </w:r>
      <w:r w:rsidR="008868B7" w:rsidRPr="00566996">
        <w:rPr>
          <w:b/>
        </w:rPr>
        <w:t>dieciséis</w:t>
      </w:r>
      <w:r w:rsidRPr="00566996">
        <w:rPr>
          <w:b/>
        </w:rPr>
        <w:t xml:space="preserve"> de </w:t>
      </w:r>
      <w:r w:rsidR="006D6FEB" w:rsidRPr="00566996">
        <w:rPr>
          <w:b/>
        </w:rPr>
        <w:t>julio</w:t>
      </w:r>
      <w:r w:rsidRPr="00566996">
        <w:rPr>
          <w:b/>
        </w:rPr>
        <w:t xml:space="preserve"> de dos mil veinticinco</w:t>
      </w:r>
      <w:r w:rsidRPr="00566996">
        <w:t xml:space="preserve"> el Titular de la Unidad de Transparencia del </w:t>
      </w:r>
      <w:r w:rsidRPr="00566996">
        <w:rPr>
          <w:b/>
        </w:rPr>
        <w:t>SUJETO OBLIGADO</w:t>
      </w:r>
      <w:r w:rsidRPr="00566996">
        <w:t xml:space="preserve"> notificó la siguiente respuesta a través del </w:t>
      </w:r>
      <w:r w:rsidRPr="00566996">
        <w:rPr>
          <w:b/>
        </w:rPr>
        <w:t>SAIMEX</w:t>
      </w:r>
      <w:r w:rsidRPr="00566996">
        <w:t>:</w:t>
      </w:r>
    </w:p>
    <w:p w14:paraId="74542D23" w14:textId="77777777" w:rsidR="008223B9" w:rsidRPr="00566996" w:rsidRDefault="008223B9" w:rsidP="00566996">
      <w:pPr>
        <w:tabs>
          <w:tab w:val="left" w:pos="4667"/>
        </w:tabs>
        <w:ind w:left="567" w:right="567"/>
        <w:rPr>
          <w:b/>
        </w:rPr>
      </w:pPr>
    </w:p>
    <w:p w14:paraId="5BAF38F7" w14:textId="77777777" w:rsidR="008868B7" w:rsidRPr="00566996" w:rsidRDefault="00C60ED3" w:rsidP="00566996">
      <w:pPr>
        <w:pStyle w:val="Puesto"/>
        <w:jc w:val="right"/>
      </w:pPr>
      <w:r w:rsidRPr="00566996">
        <w:t>“</w:t>
      </w:r>
      <w:r w:rsidR="008868B7" w:rsidRPr="00566996">
        <w:t>Juchitepec, México a 16 de Julio de 2025</w:t>
      </w:r>
    </w:p>
    <w:p w14:paraId="6C2934D1" w14:textId="77777777" w:rsidR="008868B7" w:rsidRPr="00566996" w:rsidRDefault="008868B7" w:rsidP="00566996">
      <w:pPr>
        <w:pStyle w:val="Puesto"/>
        <w:jc w:val="right"/>
      </w:pPr>
      <w:r w:rsidRPr="00566996">
        <w:t>Nombre del solicitante: C. Solicitante</w:t>
      </w:r>
    </w:p>
    <w:p w14:paraId="03DC3502" w14:textId="77777777" w:rsidR="008868B7" w:rsidRPr="00566996" w:rsidRDefault="008868B7" w:rsidP="00566996">
      <w:pPr>
        <w:pStyle w:val="Puesto"/>
        <w:jc w:val="right"/>
      </w:pPr>
      <w:r w:rsidRPr="00566996">
        <w:t>Folio de la solicitud: 00264/JUCHITE/IP/2025</w:t>
      </w:r>
    </w:p>
    <w:p w14:paraId="156A790A" w14:textId="77777777" w:rsidR="008868B7" w:rsidRPr="00566996" w:rsidRDefault="008868B7" w:rsidP="00566996"/>
    <w:p w14:paraId="31EA439A" w14:textId="77777777" w:rsidR="008868B7" w:rsidRPr="00566996" w:rsidRDefault="008868B7" w:rsidP="00566996">
      <w:pPr>
        <w:pStyle w:val="Puesto"/>
      </w:pPr>
      <w:r w:rsidRPr="00566996">
        <w:t>En respuesta a la solicitud recibida, nos permitimos hacer de su conocimiento que con fundamento en el artículo 53, Fracciones: II, V y VI de la Ley de Transparencia y Acceso a la Información Pública del Estado de México y Municipios, le contestamos que:</w:t>
      </w:r>
    </w:p>
    <w:p w14:paraId="0330356E" w14:textId="77777777" w:rsidR="008868B7" w:rsidRPr="00566996" w:rsidRDefault="008868B7" w:rsidP="00566996">
      <w:pPr>
        <w:pStyle w:val="Puesto"/>
      </w:pPr>
      <w:r w:rsidRPr="00566996">
        <w:t>En atención a su solicitud con folio 00264/JUCHITE/IP/2025 me permito dar respuesta mediante el siguiente oficio, esperando que la información proporcionada sea de utilidad.</w:t>
      </w:r>
    </w:p>
    <w:p w14:paraId="30B23752" w14:textId="77777777" w:rsidR="008868B7" w:rsidRPr="00566996" w:rsidRDefault="008868B7" w:rsidP="00566996"/>
    <w:p w14:paraId="6B7E5F33" w14:textId="77777777" w:rsidR="008868B7" w:rsidRPr="00566996" w:rsidRDefault="008868B7" w:rsidP="00566996">
      <w:pPr>
        <w:pStyle w:val="Puesto"/>
      </w:pPr>
      <w:r w:rsidRPr="00566996">
        <w:t>ATENTAMENTE</w:t>
      </w:r>
    </w:p>
    <w:p w14:paraId="353FDDB8" w14:textId="6A17281B" w:rsidR="008223B9" w:rsidRPr="00566996" w:rsidRDefault="008868B7" w:rsidP="00566996">
      <w:pPr>
        <w:pStyle w:val="Puesto"/>
      </w:pPr>
      <w:r w:rsidRPr="00566996">
        <w:t>C. Ángel Daniel Camacho Martínez</w:t>
      </w:r>
      <w:r w:rsidR="00C60ED3" w:rsidRPr="00566996">
        <w:t>”</w:t>
      </w:r>
    </w:p>
    <w:p w14:paraId="6E29B322" w14:textId="77777777" w:rsidR="008223B9" w:rsidRPr="00566996" w:rsidRDefault="008223B9" w:rsidP="00566996">
      <w:pPr>
        <w:pBdr>
          <w:top w:val="nil"/>
          <w:left w:val="nil"/>
          <w:bottom w:val="nil"/>
          <w:right w:val="nil"/>
          <w:between w:val="nil"/>
        </w:pBdr>
        <w:ind w:right="-28"/>
      </w:pPr>
    </w:p>
    <w:p w14:paraId="50CA10A4" w14:textId="325F12DC" w:rsidR="008223B9" w:rsidRPr="00566996" w:rsidRDefault="00C60ED3" w:rsidP="00566996">
      <w:pPr>
        <w:pBdr>
          <w:top w:val="nil"/>
          <w:left w:val="nil"/>
          <w:bottom w:val="nil"/>
          <w:right w:val="nil"/>
          <w:between w:val="nil"/>
        </w:pBdr>
        <w:ind w:right="-28"/>
      </w:pPr>
      <w:r w:rsidRPr="00566996">
        <w:t xml:space="preserve">A la respuesta, </w:t>
      </w:r>
      <w:r w:rsidRPr="00566996">
        <w:rPr>
          <w:b/>
        </w:rPr>
        <w:t xml:space="preserve">EL SUJETO OBLIGADO </w:t>
      </w:r>
      <w:r w:rsidRPr="00566996">
        <w:t xml:space="preserve">adjuntó </w:t>
      </w:r>
      <w:r w:rsidR="000171B8" w:rsidRPr="00566996">
        <w:t>el documento</w:t>
      </w:r>
      <w:r w:rsidRPr="00566996">
        <w:t xml:space="preserve"> que a continuación se describe:</w:t>
      </w:r>
    </w:p>
    <w:p w14:paraId="72ED55FE" w14:textId="77777777" w:rsidR="008223B9" w:rsidRPr="00566996" w:rsidRDefault="008223B9" w:rsidP="00566996">
      <w:pPr>
        <w:pBdr>
          <w:top w:val="nil"/>
          <w:left w:val="nil"/>
          <w:bottom w:val="nil"/>
          <w:right w:val="nil"/>
          <w:between w:val="nil"/>
        </w:pBdr>
        <w:ind w:right="-28"/>
      </w:pPr>
    </w:p>
    <w:p w14:paraId="779A3249" w14:textId="03A60E24" w:rsidR="00290927" w:rsidRPr="00566996" w:rsidRDefault="00C60ED3" w:rsidP="00566996">
      <w:pPr>
        <w:numPr>
          <w:ilvl w:val="0"/>
          <w:numId w:val="1"/>
        </w:numPr>
        <w:pBdr>
          <w:top w:val="nil"/>
          <w:left w:val="nil"/>
          <w:bottom w:val="nil"/>
          <w:right w:val="nil"/>
          <w:between w:val="nil"/>
        </w:pBdr>
        <w:ind w:right="-28"/>
      </w:pPr>
      <w:r w:rsidRPr="00566996">
        <w:rPr>
          <w:b/>
          <w:i/>
        </w:rPr>
        <w:t>“</w:t>
      </w:r>
      <w:r w:rsidR="008868B7" w:rsidRPr="00566996">
        <w:rPr>
          <w:b/>
          <w:i/>
        </w:rPr>
        <w:t>264.pdf</w:t>
      </w:r>
      <w:r w:rsidRPr="00566996">
        <w:rPr>
          <w:b/>
          <w:i/>
        </w:rPr>
        <w:t xml:space="preserve">”: </w:t>
      </w:r>
      <w:r w:rsidRPr="00566996">
        <w:t xml:space="preserve">documento que contiene </w:t>
      </w:r>
      <w:r w:rsidR="00290927" w:rsidRPr="00566996">
        <w:t xml:space="preserve">el </w:t>
      </w:r>
      <w:r w:rsidR="00C81B46" w:rsidRPr="00566996">
        <w:t xml:space="preserve">oficio con número de registro </w:t>
      </w:r>
      <w:r w:rsidR="009E6C3A" w:rsidRPr="00566996">
        <w:t>CCSGD/060/2025</w:t>
      </w:r>
      <w:r w:rsidR="00C81B46" w:rsidRPr="00566996">
        <w:t xml:space="preserve">, firmado por la </w:t>
      </w:r>
      <w:r w:rsidR="009E6C3A" w:rsidRPr="00566996">
        <w:t>Encargada de Comunicación Social y Gobierno Digital, por medio del cual indica que la presencia de los distintos medios de comunicación fue derivado de solicitudes personales, por lo que se adjuntan los escritos donde se solicita su presencia con el objetivo de informar a la ciudadanía sobre asuntos de interés público.</w:t>
      </w:r>
    </w:p>
    <w:p w14:paraId="6C7E712C" w14:textId="4EA4D701" w:rsidR="008223B9" w:rsidRPr="00566996" w:rsidRDefault="008223B9" w:rsidP="00566996">
      <w:pPr>
        <w:pBdr>
          <w:top w:val="nil"/>
          <w:left w:val="nil"/>
          <w:bottom w:val="nil"/>
          <w:right w:val="nil"/>
          <w:between w:val="nil"/>
        </w:pBdr>
        <w:ind w:right="-28"/>
      </w:pPr>
    </w:p>
    <w:p w14:paraId="01236C7C" w14:textId="7D0DDF81" w:rsidR="000171B8" w:rsidRPr="00566996" w:rsidRDefault="00C60ED3" w:rsidP="00566996">
      <w:pPr>
        <w:pStyle w:val="Ttulo2"/>
        <w:jc w:val="left"/>
      </w:pPr>
      <w:bookmarkStart w:id="12" w:name="_Toc206679027"/>
      <w:r w:rsidRPr="00566996">
        <w:t>DEL RECURSO DE REVISIÓN</w:t>
      </w:r>
      <w:bookmarkEnd w:id="12"/>
    </w:p>
    <w:p w14:paraId="2D3A4504" w14:textId="77777777" w:rsidR="008223B9" w:rsidRPr="00566996" w:rsidRDefault="00C60ED3" w:rsidP="00566996">
      <w:pPr>
        <w:pStyle w:val="Ttulo3"/>
        <w:spacing w:line="360" w:lineRule="auto"/>
      </w:pPr>
      <w:bookmarkStart w:id="13" w:name="_Toc206679028"/>
      <w:r w:rsidRPr="00566996">
        <w:t>a) Interposición del Recurso de Revisión.</w:t>
      </w:r>
      <w:bookmarkEnd w:id="13"/>
    </w:p>
    <w:p w14:paraId="2F767E86" w14:textId="6C1C6688" w:rsidR="008223B9" w:rsidRPr="00566996" w:rsidRDefault="00C60ED3" w:rsidP="00566996">
      <w:pPr>
        <w:ind w:right="-28"/>
      </w:pPr>
      <w:r w:rsidRPr="00566996">
        <w:t xml:space="preserve">El </w:t>
      </w:r>
      <w:r w:rsidR="009E6C3A" w:rsidRPr="00566996">
        <w:rPr>
          <w:b/>
        </w:rPr>
        <w:t>veintidós</w:t>
      </w:r>
      <w:r w:rsidRPr="00566996">
        <w:rPr>
          <w:b/>
        </w:rPr>
        <w:t xml:space="preserve"> de </w:t>
      </w:r>
      <w:r w:rsidR="006D6FEB" w:rsidRPr="00566996">
        <w:rPr>
          <w:b/>
        </w:rPr>
        <w:t>julio</w:t>
      </w:r>
      <w:r w:rsidRPr="00566996">
        <w:rPr>
          <w:b/>
        </w:rPr>
        <w:t xml:space="preserve"> de dos mil veinticinco</w:t>
      </w:r>
      <w:r w:rsidRPr="00566996">
        <w:t xml:space="preserve"> </w:t>
      </w:r>
      <w:r w:rsidRPr="00566996">
        <w:rPr>
          <w:b/>
        </w:rPr>
        <w:t>LA PARTE RECURRENTE</w:t>
      </w:r>
      <w:r w:rsidRPr="00566996">
        <w:t xml:space="preserve"> interpuso el recurso de revisión en contra de la respuesta emitida por el </w:t>
      </w:r>
      <w:r w:rsidRPr="00566996">
        <w:rPr>
          <w:b/>
        </w:rPr>
        <w:t>SUJETO OBLIGADO</w:t>
      </w:r>
      <w:r w:rsidRPr="00566996">
        <w:t xml:space="preserve">, mismo que fue registrado en </w:t>
      </w:r>
      <w:r w:rsidRPr="00566996">
        <w:rPr>
          <w:b/>
        </w:rPr>
        <w:t>EL SAIMEX</w:t>
      </w:r>
      <w:r w:rsidRPr="00566996">
        <w:t xml:space="preserve"> con el número de expediente </w:t>
      </w:r>
      <w:r w:rsidR="009E6C3A" w:rsidRPr="00566996">
        <w:rPr>
          <w:b/>
        </w:rPr>
        <w:t>892</w:t>
      </w:r>
      <w:r w:rsidR="00C81B46" w:rsidRPr="00566996">
        <w:rPr>
          <w:b/>
        </w:rPr>
        <w:t>7</w:t>
      </w:r>
      <w:r w:rsidRPr="00566996">
        <w:rPr>
          <w:b/>
        </w:rPr>
        <w:t>/INFOEM/IP/RR/2025</w:t>
      </w:r>
      <w:r w:rsidRPr="00566996">
        <w:t xml:space="preserve"> y en el cual manifiesta lo siguiente:</w:t>
      </w:r>
    </w:p>
    <w:p w14:paraId="6FE0ACE0" w14:textId="77777777" w:rsidR="008223B9" w:rsidRPr="00566996" w:rsidRDefault="008223B9" w:rsidP="00566996">
      <w:pPr>
        <w:tabs>
          <w:tab w:val="left" w:pos="4667"/>
        </w:tabs>
        <w:ind w:right="539"/>
      </w:pPr>
    </w:p>
    <w:p w14:paraId="1954F12F" w14:textId="77777777" w:rsidR="008223B9" w:rsidRPr="00566996" w:rsidRDefault="00C60ED3" w:rsidP="00566996">
      <w:pPr>
        <w:ind w:right="-28"/>
        <w:rPr>
          <w:b/>
        </w:rPr>
      </w:pPr>
      <w:r w:rsidRPr="00566996">
        <w:rPr>
          <w:b/>
        </w:rPr>
        <w:t>ACTO IMPUGNADO:</w:t>
      </w:r>
    </w:p>
    <w:p w14:paraId="6AB54973" w14:textId="77777777" w:rsidR="008223B9" w:rsidRPr="00566996" w:rsidRDefault="008223B9" w:rsidP="00566996">
      <w:pPr>
        <w:pStyle w:val="Puesto"/>
        <w:spacing w:line="360" w:lineRule="auto"/>
        <w:ind w:firstLine="567"/>
      </w:pPr>
    </w:p>
    <w:p w14:paraId="47CFB584" w14:textId="0876A62A" w:rsidR="008223B9" w:rsidRPr="00566996" w:rsidRDefault="00C60ED3" w:rsidP="00566996">
      <w:pPr>
        <w:pStyle w:val="Puesto"/>
      </w:pPr>
      <w:bookmarkStart w:id="14" w:name="_heading=h.7itr7u1iy7he" w:colFirst="0" w:colLast="0"/>
      <w:bookmarkEnd w:id="14"/>
      <w:r w:rsidRPr="00566996">
        <w:t>“</w:t>
      </w:r>
      <w:r w:rsidR="009E6C3A" w:rsidRPr="00566996">
        <w:t xml:space="preserve">el sujeto obligado presenta los oficios de </w:t>
      </w:r>
      <w:proofErr w:type="spellStart"/>
      <w:r w:rsidR="009E6C3A" w:rsidRPr="00566996">
        <w:t>peticion</w:t>
      </w:r>
      <w:proofErr w:type="spellEnd"/>
      <w:r w:rsidR="009E6C3A" w:rsidRPr="00566996">
        <w:t xml:space="preserve"> de los medios de </w:t>
      </w:r>
      <w:proofErr w:type="spellStart"/>
      <w:r w:rsidR="009E6C3A" w:rsidRPr="00566996">
        <w:t>comunicacion</w:t>
      </w:r>
      <w:proofErr w:type="spellEnd"/>
      <w:r w:rsidR="009E6C3A" w:rsidRPr="00566996">
        <w:t xml:space="preserve"> sin embargo no presenta acuerdo, oficio u otro tipo de </w:t>
      </w:r>
      <w:proofErr w:type="spellStart"/>
      <w:r w:rsidR="009E6C3A" w:rsidRPr="00566996">
        <w:t>documentacion</w:t>
      </w:r>
      <w:proofErr w:type="spellEnd"/>
      <w:r w:rsidR="009E6C3A" w:rsidRPr="00566996">
        <w:t xml:space="preserve"> donde sea autorizada la presencia de los medios, es decir presenta </w:t>
      </w:r>
      <w:proofErr w:type="spellStart"/>
      <w:r w:rsidR="009E6C3A" w:rsidRPr="00566996">
        <w:t>informacion</w:t>
      </w:r>
      <w:proofErr w:type="spellEnd"/>
      <w:r w:rsidR="009E6C3A" w:rsidRPr="00566996">
        <w:t xml:space="preserve"> incompleta</w:t>
      </w:r>
      <w:r w:rsidRPr="00566996">
        <w:t xml:space="preserve">” </w:t>
      </w:r>
      <w:r w:rsidR="003402DA" w:rsidRPr="00566996">
        <w:rPr>
          <w:i w:val="0"/>
        </w:rPr>
        <w:t>(s</w:t>
      </w:r>
      <w:r w:rsidRPr="00566996">
        <w:rPr>
          <w:i w:val="0"/>
        </w:rPr>
        <w:t>ic).</w:t>
      </w:r>
    </w:p>
    <w:p w14:paraId="067362A5" w14:textId="77777777" w:rsidR="008223B9" w:rsidRPr="00566996" w:rsidRDefault="008223B9" w:rsidP="00566996">
      <w:pPr>
        <w:pStyle w:val="Puesto"/>
        <w:spacing w:line="360" w:lineRule="auto"/>
        <w:ind w:firstLine="567"/>
      </w:pPr>
    </w:p>
    <w:p w14:paraId="139C17AE" w14:textId="77777777" w:rsidR="008223B9" w:rsidRPr="00566996" w:rsidRDefault="00C60ED3" w:rsidP="00566996">
      <w:pPr>
        <w:ind w:right="-28"/>
        <w:rPr>
          <w:b/>
        </w:rPr>
      </w:pPr>
      <w:r w:rsidRPr="00566996">
        <w:rPr>
          <w:b/>
        </w:rPr>
        <w:t>RAZONES O MOTIVOS DE INCONFORMIDAD;</w:t>
      </w:r>
    </w:p>
    <w:p w14:paraId="6645297A" w14:textId="77777777" w:rsidR="008223B9" w:rsidRPr="00566996" w:rsidRDefault="008223B9" w:rsidP="00566996">
      <w:pPr>
        <w:pStyle w:val="Puesto"/>
        <w:spacing w:line="360" w:lineRule="auto"/>
        <w:ind w:firstLine="567"/>
      </w:pPr>
    </w:p>
    <w:p w14:paraId="0655212A" w14:textId="6DFD8582" w:rsidR="008223B9" w:rsidRPr="00566996" w:rsidRDefault="00C60ED3" w:rsidP="00566996">
      <w:pPr>
        <w:pStyle w:val="Puesto"/>
      </w:pPr>
      <w:r w:rsidRPr="00566996">
        <w:t>“</w:t>
      </w:r>
      <w:r w:rsidR="009E6C3A" w:rsidRPr="00566996">
        <w:t xml:space="preserve">el sujeto obligado presenta los oficios de </w:t>
      </w:r>
      <w:proofErr w:type="spellStart"/>
      <w:r w:rsidR="009E6C3A" w:rsidRPr="00566996">
        <w:t>peticion</w:t>
      </w:r>
      <w:proofErr w:type="spellEnd"/>
      <w:r w:rsidR="009E6C3A" w:rsidRPr="00566996">
        <w:t xml:space="preserve"> de los medios de </w:t>
      </w:r>
      <w:proofErr w:type="spellStart"/>
      <w:r w:rsidR="009E6C3A" w:rsidRPr="00566996">
        <w:t>comunicacion</w:t>
      </w:r>
      <w:proofErr w:type="spellEnd"/>
      <w:r w:rsidR="009E6C3A" w:rsidRPr="00566996">
        <w:t xml:space="preserve"> sin embargo no presenta acuerdo, oficio u otro tipo de </w:t>
      </w:r>
      <w:proofErr w:type="spellStart"/>
      <w:r w:rsidR="009E6C3A" w:rsidRPr="00566996">
        <w:t>documentacion</w:t>
      </w:r>
      <w:proofErr w:type="spellEnd"/>
      <w:r w:rsidR="009E6C3A" w:rsidRPr="00566996">
        <w:t xml:space="preserve"> donde sea autorizada la presencia de los medios</w:t>
      </w:r>
      <w:r w:rsidRPr="00566996">
        <w:t xml:space="preserve">” </w:t>
      </w:r>
      <w:r w:rsidRPr="00566996">
        <w:rPr>
          <w:i w:val="0"/>
        </w:rPr>
        <w:t>(Sic).</w:t>
      </w:r>
    </w:p>
    <w:p w14:paraId="0AE5F4B2" w14:textId="77777777" w:rsidR="008223B9" w:rsidRPr="00566996" w:rsidRDefault="008223B9" w:rsidP="00566996"/>
    <w:p w14:paraId="32E8F920" w14:textId="77777777" w:rsidR="008223B9" w:rsidRPr="00566996" w:rsidRDefault="00C60ED3" w:rsidP="00566996">
      <w:pPr>
        <w:pStyle w:val="Ttulo3"/>
        <w:spacing w:line="360" w:lineRule="auto"/>
      </w:pPr>
      <w:bookmarkStart w:id="15" w:name="_Toc206679029"/>
      <w:r w:rsidRPr="00566996">
        <w:t>b) Turno del Recurso de Revisión.</w:t>
      </w:r>
      <w:bookmarkEnd w:id="15"/>
    </w:p>
    <w:p w14:paraId="2EAA1DC3" w14:textId="50ACBCA7" w:rsidR="008223B9" w:rsidRPr="00566996" w:rsidRDefault="00C60ED3" w:rsidP="00566996">
      <w:r w:rsidRPr="00566996">
        <w:t>Con fundamento en el artículo 185, fracción I de la Ley de Transparencia y Acceso a la Información Pública del Estado de México y Municipios, el</w:t>
      </w:r>
      <w:r w:rsidRPr="00566996">
        <w:rPr>
          <w:b/>
        </w:rPr>
        <w:t xml:space="preserve"> </w:t>
      </w:r>
      <w:r w:rsidR="009E6C3A" w:rsidRPr="00566996">
        <w:rPr>
          <w:b/>
        </w:rPr>
        <w:t>veintidós</w:t>
      </w:r>
      <w:r w:rsidRPr="00566996">
        <w:rPr>
          <w:b/>
        </w:rPr>
        <w:t xml:space="preserve"> de </w:t>
      </w:r>
      <w:r w:rsidR="006D6FEB" w:rsidRPr="00566996">
        <w:rPr>
          <w:b/>
        </w:rPr>
        <w:t>jul</w:t>
      </w:r>
      <w:r w:rsidR="00290927" w:rsidRPr="00566996">
        <w:rPr>
          <w:b/>
        </w:rPr>
        <w:t>io</w:t>
      </w:r>
      <w:r w:rsidRPr="00566996">
        <w:rPr>
          <w:b/>
        </w:rPr>
        <w:t xml:space="preserve"> de dos mil veinticinco</w:t>
      </w:r>
      <w:r w:rsidRPr="00566996">
        <w:t xml:space="preserve"> se turnó el recurso de revisión a través del SAIMEX a la </w:t>
      </w:r>
      <w:r w:rsidRPr="00566996">
        <w:rPr>
          <w:b/>
        </w:rPr>
        <w:t>Comisionada Sharon Cristina Morales Martínez</w:t>
      </w:r>
      <w:r w:rsidRPr="00566996">
        <w:t xml:space="preserve">, a efecto de decretar su admisión o </w:t>
      </w:r>
      <w:proofErr w:type="spellStart"/>
      <w:r w:rsidRPr="00566996">
        <w:t>desechamiento</w:t>
      </w:r>
      <w:proofErr w:type="spellEnd"/>
      <w:r w:rsidRPr="00566996">
        <w:t>.</w:t>
      </w:r>
    </w:p>
    <w:p w14:paraId="4F449336" w14:textId="77777777" w:rsidR="008223B9" w:rsidRPr="00566996" w:rsidRDefault="008223B9" w:rsidP="00566996"/>
    <w:p w14:paraId="14D06280" w14:textId="77777777" w:rsidR="008223B9" w:rsidRPr="00566996" w:rsidRDefault="00C60ED3" w:rsidP="00566996">
      <w:pPr>
        <w:pStyle w:val="Ttulo3"/>
        <w:spacing w:line="360" w:lineRule="auto"/>
      </w:pPr>
      <w:bookmarkStart w:id="16" w:name="_Toc206679030"/>
      <w:r w:rsidRPr="00566996">
        <w:lastRenderedPageBreak/>
        <w:t>c) Admisión del Recurso de Revisión.</w:t>
      </w:r>
      <w:bookmarkEnd w:id="16"/>
    </w:p>
    <w:p w14:paraId="195F80D9" w14:textId="4B11253F" w:rsidR="008223B9" w:rsidRPr="00566996" w:rsidRDefault="00C60ED3" w:rsidP="00566996">
      <w:r w:rsidRPr="00566996">
        <w:t xml:space="preserve">El </w:t>
      </w:r>
      <w:r w:rsidR="00C81B46" w:rsidRPr="00566996">
        <w:rPr>
          <w:b/>
        </w:rPr>
        <w:t>siete</w:t>
      </w:r>
      <w:r w:rsidRPr="00566996">
        <w:rPr>
          <w:b/>
        </w:rPr>
        <w:t xml:space="preserve"> de </w:t>
      </w:r>
      <w:r w:rsidR="00C81B46" w:rsidRPr="00566996">
        <w:rPr>
          <w:b/>
        </w:rPr>
        <w:t>agosto</w:t>
      </w:r>
      <w:r w:rsidRPr="00566996">
        <w:rPr>
          <w:b/>
        </w:rPr>
        <w:t xml:space="preserve"> de dos mil veinticinco</w:t>
      </w:r>
      <w:r w:rsidRPr="0056699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566996" w:rsidRDefault="008223B9" w:rsidP="00566996">
      <w:pPr>
        <w:rPr>
          <w:b/>
        </w:rPr>
      </w:pPr>
    </w:p>
    <w:p w14:paraId="21BB590F" w14:textId="77777777" w:rsidR="008223B9" w:rsidRPr="00566996" w:rsidRDefault="00C60ED3" w:rsidP="00566996">
      <w:pPr>
        <w:pStyle w:val="Ttulo3"/>
        <w:spacing w:line="360" w:lineRule="auto"/>
      </w:pPr>
      <w:bookmarkStart w:id="17" w:name="_Toc206679031"/>
      <w:r w:rsidRPr="00566996">
        <w:t>d) Informe Justificado del Sujeto Obligado.</w:t>
      </w:r>
      <w:bookmarkEnd w:id="17"/>
    </w:p>
    <w:p w14:paraId="2B5454D0" w14:textId="6185EFF6" w:rsidR="008223B9" w:rsidRPr="00566996" w:rsidRDefault="00C60ED3" w:rsidP="00566996">
      <w:r w:rsidRPr="00566996">
        <w:rPr>
          <w:b/>
        </w:rPr>
        <w:t>EL SUJETO OBLIGADO</w:t>
      </w:r>
      <w:r w:rsidR="009E6C3A" w:rsidRPr="00566996">
        <w:rPr>
          <w:b/>
        </w:rPr>
        <w:t xml:space="preserve"> </w:t>
      </w:r>
      <w:r w:rsidR="009E6C3A" w:rsidRPr="00566996">
        <w:t>fue omiso en remitir</w:t>
      </w:r>
      <w:r w:rsidRPr="00566996">
        <w:t xml:space="preserve"> conforme a su derecho</w:t>
      </w:r>
      <w:r w:rsidR="009E6C3A" w:rsidRPr="00566996">
        <w:t xml:space="preserve"> u su informe justificado.</w:t>
      </w:r>
    </w:p>
    <w:p w14:paraId="4414659F" w14:textId="77777777" w:rsidR="008223B9" w:rsidRPr="00566996" w:rsidRDefault="008223B9" w:rsidP="00566996"/>
    <w:p w14:paraId="5D8B5DB3" w14:textId="77777777" w:rsidR="008223B9" w:rsidRPr="00566996" w:rsidRDefault="00C60ED3" w:rsidP="00566996">
      <w:pPr>
        <w:pStyle w:val="Ttulo3"/>
        <w:spacing w:line="360" w:lineRule="auto"/>
      </w:pPr>
      <w:bookmarkStart w:id="18" w:name="_Toc206679032"/>
      <w:r w:rsidRPr="00566996">
        <w:t>e) Manifestaciones de la Parte Recurrente.</w:t>
      </w:r>
      <w:bookmarkEnd w:id="18"/>
    </w:p>
    <w:p w14:paraId="46968D2B" w14:textId="77777777" w:rsidR="008223B9" w:rsidRPr="00566996" w:rsidRDefault="00C60ED3" w:rsidP="00566996">
      <w:bookmarkStart w:id="19" w:name="_heading=h.26in1rg" w:colFirst="0" w:colLast="0"/>
      <w:bookmarkEnd w:id="19"/>
      <w:r w:rsidRPr="00566996">
        <w:rPr>
          <w:b/>
        </w:rPr>
        <w:t xml:space="preserve">LA PARTE RECURRENTE </w:t>
      </w:r>
      <w:r w:rsidRPr="00566996">
        <w:t>no realizó manifestación alguna dentro del término legalmente concedido para tal efecto, ni presentó pruebas o alegatos.</w:t>
      </w:r>
    </w:p>
    <w:p w14:paraId="52BC7EB2" w14:textId="77777777" w:rsidR="008223B9" w:rsidRPr="00566996" w:rsidRDefault="008223B9" w:rsidP="00566996">
      <w:bookmarkStart w:id="20" w:name="_heading=h.gfjhywc53qj5" w:colFirst="0" w:colLast="0"/>
      <w:bookmarkEnd w:id="20"/>
    </w:p>
    <w:p w14:paraId="2455636F" w14:textId="77777777" w:rsidR="008223B9" w:rsidRPr="00566996" w:rsidRDefault="00C60ED3" w:rsidP="00566996">
      <w:pPr>
        <w:pStyle w:val="Ttulo3"/>
        <w:spacing w:line="360" w:lineRule="auto"/>
      </w:pPr>
      <w:bookmarkStart w:id="21" w:name="_Toc206679033"/>
      <w:r w:rsidRPr="00566996">
        <w:t>f) Cierre de instrucción.</w:t>
      </w:r>
      <w:bookmarkEnd w:id="21"/>
    </w:p>
    <w:p w14:paraId="7AD45AF5" w14:textId="5F3DBDF1" w:rsidR="008223B9" w:rsidRPr="00566996" w:rsidRDefault="00C60ED3" w:rsidP="00566996">
      <w:bookmarkStart w:id="22" w:name="_heading=h.35nkun2" w:colFirst="0" w:colLast="0"/>
      <w:bookmarkEnd w:id="22"/>
      <w:r w:rsidRPr="00566996">
        <w:t xml:space="preserve">Al no existir diligencias pendientes por desahogar, el </w:t>
      </w:r>
      <w:r w:rsidR="009E6C3A" w:rsidRPr="00566996">
        <w:rPr>
          <w:b/>
        </w:rPr>
        <w:t>veintiuno</w:t>
      </w:r>
      <w:r w:rsidRPr="00566996">
        <w:rPr>
          <w:b/>
        </w:rPr>
        <w:t xml:space="preserve"> de </w:t>
      </w:r>
      <w:r w:rsidR="00B913B6" w:rsidRPr="00566996">
        <w:rPr>
          <w:b/>
        </w:rPr>
        <w:t>agosto</w:t>
      </w:r>
      <w:r w:rsidRPr="00566996">
        <w:rPr>
          <w:b/>
        </w:rPr>
        <w:t xml:space="preserve"> de dos mil veinticinco</w:t>
      </w:r>
      <w:r w:rsidRPr="00566996">
        <w:t xml:space="preserve"> la </w:t>
      </w:r>
      <w:r w:rsidRPr="00566996">
        <w:rPr>
          <w:b/>
        </w:rPr>
        <w:t xml:space="preserve">Comisionada Sharon Cristina Morales Martínez </w:t>
      </w:r>
      <w:r w:rsidRPr="00566996">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66996">
        <w:rPr>
          <w:b/>
        </w:rPr>
        <w:t>SAIMEX</w:t>
      </w:r>
      <w:r w:rsidRPr="00566996">
        <w:t>.</w:t>
      </w:r>
    </w:p>
    <w:p w14:paraId="3FB26DB4" w14:textId="77777777" w:rsidR="008223B9" w:rsidRPr="00566996" w:rsidRDefault="008223B9" w:rsidP="00566996"/>
    <w:p w14:paraId="3B27603E" w14:textId="77777777" w:rsidR="008223B9" w:rsidRPr="00566996" w:rsidRDefault="00C60ED3" w:rsidP="00566996">
      <w:pPr>
        <w:pStyle w:val="Ttulo1"/>
      </w:pPr>
      <w:bookmarkStart w:id="23" w:name="_Toc206679034"/>
      <w:r w:rsidRPr="00566996">
        <w:t>CONSIDERANDOS</w:t>
      </w:r>
      <w:bookmarkEnd w:id="23"/>
    </w:p>
    <w:p w14:paraId="70A3F9CC" w14:textId="77777777" w:rsidR="008223B9" w:rsidRPr="00566996" w:rsidRDefault="008223B9" w:rsidP="00566996">
      <w:pPr>
        <w:jc w:val="center"/>
        <w:rPr>
          <w:b/>
        </w:rPr>
      </w:pPr>
    </w:p>
    <w:p w14:paraId="5DB2E7B1" w14:textId="77777777" w:rsidR="008223B9" w:rsidRPr="00566996" w:rsidRDefault="00C60ED3" w:rsidP="00566996">
      <w:pPr>
        <w:pStyle w:val="Ttulo2"/>
      </w:pPr>
      <w:bookmarkStart w:id="24" w:name="_Toc206679035"/>
      <w:r w:rsidRPr="00566996">
        <w:lastRenderedPageBreak/>
        <w:t xml:space="preserve">PRIMERO. </w:t>
      </w:r>
      <w:proofErr w:type="spellStart"/>
      <w:r w:rsidRPr="00566996">
        <w:t>Procedibilidad</w:t>
      </w:r>
      <w:bookmarkEnd w:id="24"/>
      <w:proofErr w:type="spellEnd"/>
    </w:p>
    <w:p w14:paraId="336F5063" w14:textId="77777777" w:rsidR="008223B9" w:rsidRPr="00566996" w:rsidRDefault="00C60ED3" w:rsidP="00566996">
      <w:pPr>
        <w:pStyle w:val="Ttulo3"/>
        <w:spacing w:line="360" w:lineRule="auto"/>
      </w:pPr>
      <w:bookmarkStart w:id="25" w:name="_Toc206679036"/>
      <w:r w:rsidRPr="00566996">
        <w:t>a) Competencia del Instituto.</w:t>
      </w:r>
      <w:bookmarkEnd w:id="25"/>
    </w:p>
    <w:p w14:paraId="506BACB2" w14:textId="77777777" w:rsidR="008223B9" w:rsidRPr="00566996" w:rsidRDefault="00C60ED3" w:rsidP="00566996">
      <w:r w:rsidRPr="0056699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566996" w:rsidRDefault="008223B9" w:rsidP="00566996"/>
    <w:p w14:paraId="4F97C17F" w14:textId="77777777" w:rsidR="008223B9" w:rsidRPr="00566996" w:rsidRDefault="00C60ED3" w:rsidP="00566996">
      <w:pPr>
        <w:pStyle w:val="Ttulo3"/>
        <w:spacing w:line="360" w:lineRule="auto"/>
      </w:pPr>
      <w:bookmarkStart w:id="26" w:name="_Toc206679037"/>
      <w:r w:rsidRPr="00566996">
        <w:t>b) Legitimidad de la parte recurrente.</w:t>
      </w:r>
      <w:bookmarkEnd w:id="26"/>
    </w:p>
    <w:p w14:paraId="0BE706EC" w14:textId="77777777" w:rsidR="008223B9" w:rsidRPr="00566996" w:rsidRDefault="00C60ED3" w:rsidP="00566996">
      <w:r w:rsidRPr="00566996">
        <w:t>El recurso de revisión fue interpuesto por parte legítima, ya que se presentó por la misma persona que formuló la solicitud de acceso a la Información Pública,</w:t>
      </w:r>
      <w:r w:rsidRPr="00566996">
        <w:rPr>
          <w:b/>
        </w:rPr>
        <w:t xml:space="preserve"> </w:t>
      </w:r>
      <w:r w:rsidRPr="00566996">
        <w:t>debido a que los datos de acceso</w:t>
      </w:r>
      <w:r w:rsidRPr="00566996">
        <w:rPr>
          <w:b/>
        </w:rPr>
        <w:t xml:space="preserve"> SAIMEX</w:t>
      </w:r>
      <w:r w:rsidRPr="00566996">
        <w:t xml:space="preserve"> son personales e irrepetibles.</w:t>
      </w:r>
    </w:p>
    <w:p w14:paraId="390140C9" w14:textId="77777777" w:rsidR="008223B9" w:rsidRPr="00566996" w:rsidRDefault="008223B9" w:rsidP="00566996"/>
    <w:p w14:paraId="001F2994" w14:textId="77777777" w:rsidR="008223B9" w:rsidRPr="00566996" w:rsidRDefault="00C60ED3" w:rsidP="00566996">
      <w:pPr>
        <w:pStyle w:val="Ttulo3"/>
        <w:spacing w:line="360" w:lineRule="auto"/>
      </w:pPr>
      <w:bookmarkStart w:id="27" w:name="_Toc206679038"/>
      <w:r w:rsidRPr="00566996">
        <w:t>c) Plazo para interponer el recurso.</w:t>
      </w:r>
      <w:bookmarkEnd w:id="27"/>
    </w:p>
    <w:p w14:paraId="3320DC51" w14:textId="7A029B43" w:rsidR="00B913B6" w:rsidRPr="00566996" w:rsidRDefault="00B913B6" w:rsidP="00566996">
      <w:bookmarkStart w:id="28" w:name="_heading=h.1y810tw" w:colFirst="0" w:colLast="0"/>
      <w:bookmarkEnd w:id="28"/>
      <w:r w:rsidRPr="00566996">
        <w:rPr>
          <w:b/>
        </w:rPr>
        <w:t>EL SUJETO OBLIGADO</w:t>
      </w:r>
      <w:r w:rsidRPr="00566996">
        <w:t xml:space="preserve"> notificó la respuesta a la solicitud de acceso a la Información Pública el </w:t>
      </w:r>
      <w:r w:rsidR="009E6C3A" w:rsidRPr="00566996">
        <w:rPr>
          <w:b/>
        </w:rPr>
        <w:t>dieciséis</w:t>
      </w:r>
      <w:r w:rsidR="008A409D" w:rsidRPr="00566996">
        <w:rPr>
          <w:b/>
        </w:rPr>
        <w:t xml:space="preserve"> </w:t>
      </w:r>
      <w:r w:rsidRPr="00566996">
        <w:rPr>
          <w:b/>
        </w:rPr>
        <w:t xml:space="preserve">de </w:t>
      </w:r>
      <w:r w:rsidR="00D02A76" w:rsidRPr="00566996">
        <w:rPr>
          <w:b/>
        </w:rPr>
        <w:t>julio</w:t>
      </w:r>
      <w:r w:rsidRPr="00566996">
        <w:rPr>
          <w:b/>
        </w:rPr>
        <w:t xml:space="preserve"> de dos mil veinticinco</w:t>
      </w:r>
      <w:r w:rsidRPr="00566996">
        <w:t xml:space="preserve"> y el recurso que nos ocupa se tuvo por interpuesto el </w:t>
      </w:r>
      <w:r w:rsidR="009E6C3A" w:rsidRPr="00566996">
        <w:rPr>
          <w:b/>
        </w:rPr>
        <w:t>veintidós</w:t>
      </w:r>
      <w:r w:rsidR="0005338C" w:rsidRPr="00566996">
        <w:rPr>
          <w:b/>
        </w:rPr>
        <w:t xml:space="preserve"> </w:t>
      </w:r>
      <w:r w:rsidR="00D02A76" w:rsidRPr="00566996">
        <w:rPr>
          <w:b/>
        </w:rPr>
        <w:t>de jul</w:t>
      </w:r>
      <w:r w:rsidRPr="00566996">
        <w:rPr>
          <w:b/>
        </w:rPr>
        <w:t>io de dos mil veinticinco</w:t>
      </w:r>
      <w:r w:rsidRPr="00566996">
        <w:t xml:space="preserve"> por lo tanto, éste se encuentra dentro del margen temporal previsto en el artículo 178 de la Ley de Transparencia y Acceso a la Información Pública del Estado de México y Municipios.</w:t>
      </w:r>
    </w:p>
    <w:p w14:paraId="535A3BEA" w14:textId="77777777" w:rsidR="008223B9" w:rsidRPr="00566996" w:rsidRDefault="008223B9" w:rsidP="00566996"/>
    <w:p w14:paraId="47B95CEB" w14:textId="77777777" w:rsidR="008223B9" w:rsidRPr="00566996" w:rsidRDefault="00C60ED3" w:rsidP="00566996">
      <w:pPr>
        <w:pStyle w:val="Ttulo3"/>
        <w:spacing w:line="360" w:lineRule="auto"/>
      </w:pPr>
      <w:bookmarkStart w:id="29" w:name="_Toc206679039"/>
      <w:r w:rsidRPr="00566996">
        <w:lastRenderedPageBreak/>
        <w:t>d) Causal de procedencia.</w:t>
      </w:r>
      <w:bookmarkEnd w:id="29"/>
    </w:p>
    <w:p w14:paraId="2D2E8634" w14:textId="3A5A67F9" w:rsidR="008223B9" w:rsidRPr="00566996" w:rsidRDefault="00C60ED3" w:rsidP="00566996">
      <w:r w:rsidRPr="00566996">
        <w:t>Resulta procedente la interposición del recurso de revisión, ya que se actualiza la causal de procedencia señalad</w:t>
      </w:r>
      <w:r w:rsidR="00AB1524" w:rsidRPr="00566996">
        <w:t xml:space="preserve">a en el artículo 179, fracción </w:t>
      </w:r>
      <w:r w:rsidR="009E6C3A" w:rsidRPr="00566996">
        <w:t>V</w:t>
      </w:r>
      <w:r w:rsidRPr="00566996">
        <w:t xml:space="preserve"> de la Ley de Transparencia y Acceso a la Información Pública del Estado de México y Municipios.</w:t>
      </w:r>
    </w:p>
    <w:p w14:paraId="6CDF42C4" w14:textId="77777777" w:rsidR="008223B9" w:rsidRPr="00566996" w:rsidRDefault="008223B9" w:rsidP="00566996"/>
    <w:p w14:paraId="4C115D27" w14:textId="77777777" w:rsidR="008223B9" w:rsidRPr="00566996" w:rsidRDefault="00C60ED3" w:rsidP="00566996">
      <w:pPr>
        <w:pStyle w:val="Ttulo3"/>
        <w:spacing w:line="360" w:lineRule="auto"/>
      </w:pPr>
      <w:bookmarkStart w:id="30" w:name="_Toc206679040"/>
      <w:r w:rsidRPr="00566996">
        <w:t>e) Requisitos formales para la interposición del recurso.</w:t>
      </w:r>
      <w:bookmarkEnd w:id="30"/>
    </w:p>
    <w:p w14:paraId="645241BB" w14:textId="77777777" w:rsidR="00C81B46" w:rsidRPr="00566996" w:rsidRDefault="00C81B46" w:rsidP="00566996">
      <w:pPr>
        <w:rPr>
          <w:szCs w:val="22"/>
        </w:rPr>
      </w:pPr>
      <w:r w:rsidRPr="00566996">
        <w:rPr>
          <w:szCs w:val="22"/>
        </w:rPr>
        <w:t xml:space="preserve">Es importante mencionar que, de la revisión del expediente electrónico del </w:t>
      </w:r>
      <w:r w:rsidRPr="00566996">
        <w:rPr>
          <w:b/>
          <w:szCs w:val="22"/>
        </w:rPr>
        <w:t>SAIMEX</w:t>
      </w:r>
      <w:r w:rsidRPr="00566996">
        <w:rPr>
          <w:szCs w:val="22"/>
        </w:rPr>
        <w:t xml:space="preserve">, se observa que </w:t>
      </w:r>
      <w:r w:rsidRPr="00566996">
        <w:rPr>
          <w:b/>
          <w:szCs w:val="22"/>
        </w:rPr>
        <w:t>LA PARTE RECURRENTE</w:t>
      </w:r>
      <w:r w:rsidRPr="00566996">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66996">
        <w:rPr>
          <w:b/>
          <w:szCs w:val="22"/>
          <w:u w:val="single"/>
        </w:rPr>
        <w:t>el nombre no es un requisito indispensable</w:t>
      </w:r>
      <w:r w:rsidRPr="00566996">
        <w:rPr>
          <w:szCs w:val="22"/>
        </w:rPr>
        <w:t xml:space="preserve"> para que las y los ciudadanos ejerzan el derecho de acceso a la información pública. </w:t>
      </w:r>
    </w:p>
    <w:p w14:paraId="42B08803" w14:textId="77777777" w:rsidR="00C81B46" w:rsidRPr="00566996" w:rsidRDefault="00C81B46" w:rsidP="00566996">
      <w:pPr>
        <w:rPr>
          <w:szCs w:val="22"/>
        </w:rPr>
      </w:pPr>
    </w:p>
    <w:p w14:paraId="095EB635" w14:textId="77777777" w:rsidR="00C81B46" w:rsidRPr="00566996" w:rsidRDefault="00C81B46" w:rsidP="00566996">
      <w:pPr>
        <w:rPr>
          <w:szCs w:val="22"/>
        </w:rPr>
      </w:pPr>
      <w:r w:rsidRPr="00566996">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66996">
        <w:rPr>
          <w:b/>
          <w:szCs w:val="22"/>
        </w:rPr>
        <w:t>LA PARTE RECURRENTE;</w:t>
      </w:r>
      <w:r w:rsidRPr="00566996">
        <w:rPr>
          <w:szCs w:val="22"/>
        </w:rPr>
        <w:t xml:space="preserve"> por lo que, en el presente caso, al haber sido presentado el recurso de revisión vía </w:t>
      </w:r>
      <w:r w:rsidRPr="00566996">
        <w:rPr>
          <w:b/>
          <w:szCs w:val="22"/>
        </w:rPr>
        <w:t>SAIMEX</w:t>
      </w:r>
      <w:r w:rsidRPr="00566996">
        <w:rPr>
          <w:szCs w:val="22"/>
        </w:rPr>
        <w:t>, dicho requisito resulta innecesario.</w:t>
      </w:r>
    </w:p>
    <w:p w14:paraId="252D8542" w14:textId="77777777" w:rsidR="008223B9" w:rsidRPr="00566996" w:rsidRDefault="008223B9" w:rsidP="00566996"/>
    <w:p w14:paraId="5E5E02FA" w14:textId="77777777" w:rsidR="008223B9" w:rsidRPr="00566996" w:rsidRDefault="00C60ED3" w:rsidP="00566996">
      <w:pPr>
        <w:pStyle w:val="Ttulo2"/>
      </w:pPr>
      <w:bookmarkStart w:id="31" w:name="_Toc206679041"/>
      <w:r w:rsidRPr="00566996">
        <w:lastRenderedPageBreak/>
        <w:t>SEGUNDO. Estudio de Fondo.</w:t>
      </w:r>
      <w:bookmarkEnd w:id="31"/>
    </w:p>
    <w:p w14:paraId="57A50E08" w14:textId="77777777" w:rsidR="008223B9" w:rsidRPr="00566996" w:rsidRDefault="00C60ED3" w:rsidP="00566996">
      <w:pPr>
        <w:pStyle w:val="Ttulo3"/>
        <w:spacing w:line="360" w:lineRule="auto"/>
      </w:pPr>
      <w:bookmarkStart w:id="32" w:name="_Toc206679042"/>
      <w:r w:rsidRPr="00566996">
        <w:t>a) Mandato de transparencia y responsabilidad del Sujeto Obligado.</w:t>
      </w:r>
      <w:bookmarkEnd w:id="32"/>
    </w:p>
    <w:p w14:paraId="7218213E" w14:textId="77777777" w:rsidR="008223B9" w:rsidRPr="00566996" w:rsidRDefault="00C60ED3" w:rsidP="00566996">
      <w:r w:rsidRPr="0056699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566996" w:rsidRDefault="008223B9" w:rsidP="00566996"/>
    <w:p w14:paraId="466F922D" w14:textId="77777777" w:rsidR="008223B9" w:rsidRPr="00566996" w:rsidRDefault="00C60ED3" w:rsidP="00566996">
      <w:pPr>
        <w:spacing w:line="240" w:lineRule="auto"/>
        <w:ind w:left="567" w:right="539"/>
        <w:rPr>
          <w:b/>
          <w:i/>
        </w:rPr>
      </w:pPr>
      <w:r w:rsidRPr="00566996">
        <w:rPr>
          <w:b/>
          <w:i/>
        </w:rPr>
        <w:t>Constitución Política de los Estados Unidos Mexicanos</w:t>
      </w:r>
    </w:p>
    <w:p w14:paraId="41479D04" w14:textId="77777777" w:rsidR="008223B9" w:rsidRPr="00566996" w:rsidRDefault="00C60ED3" w:rsidP="00566996">
      <w:pPr>
        <w:spacing w:line="240" w:lineRule="auto"/>
        <w:ind w:left="567" w:right="539"/>
        <w:rPr>
          <w:b/>
          <w:i/>
        </w:rPr>
      </w:pPr>
      <w:r w:rsidRPr="00566996">
        <w:rPr>
          <w:b/>
          <w:i/>
        </w:rPr>
        <w:t>“Artículo 6.</w:t>
      </w:r>
    </w:p>
    <w:p w14:paraId="735F8608" w14:textId="77777777" w:rsidR="008223B9" w:rsidRPr="00566996" w:rsidRDefault="00C60ED3" w:rsidP="00566996">
      <w:pPr>
        <w:spacing w:line="240" w:lineRule="auto"/>
        <w:ind w:left="567" w:right="539"/>
        <w:rPr>
          <w:i/>
        </w:rPr>
      </w:pPr>
      <w:r w:rsidRPr="00566996">
        <w:rPr>
          <w:i/>
        </w:rPr>
        <w:t>(…)</w:t>
      </w:r>
    </w:p>
    <w:p w14:paraId="32A5CA1B" w14:textId="77777777" w:rsidR="008223B9" w:rsidRPr="00566996" w:rsidRDefault="00C60ED3" w:rsidP="00566996">
      <w:pPr>
        <w:spacing w:line="240" w:lineRule="auto"/>
        <w:ind w:left="567" w:right="539"/>
        <w:rPr>
          <w:i/>
        </w:rPr>
      </w:pPr>
      <w:r w:rsidRPr="00566996">
        <w:rPr>
          <w:i/>
        </w:rPr>
        <w:t>Para efectos de lo dispuesto en el presente artículo se observará lo siguiente:</w:t>
      </w:r>
    </w:p>
    <w:p w14:paraId="1D47488D" w14:textId="77777777" w:rsidR="008223B9" w:rsidRPr="00566996" w:rsidRDefault="00C60ED3" w:rsidP="00566996">
      <w:pPr>
        <w:spacing w:line="240" w:lineRule="auto"/>
        <w:ind w:left="567" w:right="539"/>
        <w:rPr>
          <w:b/>
          <w:i/>
        </w:rPr>
      </w:pPr>
      <w:r w:rsidRPr="00566996">
        <w:rPr>
          <w:b/>
          <w:i/>
        </w:rPr>
        <w:t>A</w:t>
      </w:r>
      <w:r w:rsidRPr="00566996">
        <w:rPr>
          <w:i/>
        </w:rPr>
        <w:t xml:space="preserve">. </w:t>
      </w:r>
      <w:r w:rsidRPr="00566996">
        <w:rPr>
          <w:b/>
          <w:i/>
        </w:rPr>
        <w:t>Para el ejercicio del derecho de acceso a la información</w:t>
      </w:r>
      <w:r w:rsidRPr="00566996">
        <w:rPr>
          <w:i/>
        </w:rPr>
        <w:t xml:space="preserve">, la Federación y </w:t>
      </w:r>
      <w:r w:rsidRPr="00566996">
        <w:rPr>
          <w:b/>
          <w:i/>
        </w:rPr>
        <w:t>las entidades federativas, en el ámbito de sus respectivas competencias, se regirán por los siguientes principios y bases:</w:t>
      </w:r>
    </w:p>
    <w:p w14:paraId="52B6FB6C" w14:textId="77777777" w:rsidR="008223B9" w:rsidRPr="00566996" w:rsidRDefault="00C60ED3" w:rsidP="00566996">
      <w:pPr>
        <w:spacing w:line="240" w:lineRule="auto"/>
        <w:ind w:left="567" w:right="539"/>
        <w:rPr>
          <w:i/>
        </w:rPr>
      </w:pPr>
      <w:r w:rsidRPr="00566996">
        <w:rPr>
          <w:b/>
          <w:i/>
        </w:rPr>
        <w:t xml:space="preserve">I. </w:t>
      </w:r>
      <w:r w:rsidRPr="00566996">
        <w:rPr>
          <w:b/>
          <w:i/>
        </w:rPr>
        <w:tab/>
        <w:t>Toda la información en posesión de cualquier</w:t>
      </w:r>
      <w:r w:rsidRPr="00566996">
        <w:rPr>
          <w:i/>
        </w:rPr>
        <w:t xml:space="preserve"> </w:t>
      </w:r>
      <w:r w:rsidRPr="00566996">
        <w:rPr>
          <w:b/>
          <w:i/>
        </w:rPr>
        <w:t>autoridad</w:t>
      </w:r>
      <w:r w:rsidRPr="0056699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6996">
        <w:rPr>
          <w:b/>
          <w:i/>
        </w:rPr>
        <w:t>municipal</w:t>
      </w:r>
      <w:r w:rsidRPr="00566996">
        <w:rPr>
          <w:i/>
        </w:rPr>
        <w:t xml:space="preserve">, </w:t>
      </w:r>
      <w:r w:rsidRPr="00566996">
        <w:rPr>
          <w:b/>
          <w:i/>
        </w:rPr>
        <w:t>es pública</w:t>
      </w:r>
      <w:r w:rsidRPr="00566996">
        <w:rPr>
          <w:i/>
        </w:rPr>
        <w:t xml:space="preserve"> y sólo podrá ser reservada temporalmente por razones de interés público y seguridad nacional, en los términos que fijen las leyes. </w:t>
      </w:r>
      <w:r w:rsidRPr="00566996">
        <w:rPr>
          <w:b/>
          <w:i/>
        </w:rPr>
        <w:t>En la interpretación de este derecho deberá prevalecer el principio de máxima publicidad. Los sujetos obligados deberán documentar todo acto que derive del ejercicio de sus facultades, competencias o funciones</w:t>
      </w:r>
      <w:r w:rsidRPr="00566996">
        <w:rPr>
          <w:i/>
        </w:rPr>
        <w:t>, la ley determinará los supuestos específicos bajo los cuales procederá la declaración de inexistencia de la información.”</w:t>
      </w:r>
    </w:p>
    <w:p w14:paraId="50D852E6" w14:textId="77777777" w:rsidR="008223B9" w:rsidRPr="00566996" w:rsidRDefault="008223B9" w:rsidP="00566996">
      <w:pPr>
        <w:spacing w:line="240" w:lineRule="auto"/>
        <w:ind w:left="567" w:right="539"/>
        <w:rPr>
          <w:b/>
          <w:i/>
        </w:rPr>
      </w:pPr>
    </w:p>
    <w:p w14:paraId="15F11447" w14:textId="77777777" w:rsidR="008223B9" w:rsidRPr="00566996" w:rsidRDefault="00C60ED3" w:rsidP="00566996">
      <w:pPr>
        <w:spacing w:line="240" w:lineRule="auto"/>
        <w:ind w:left="567" w:right="539"/>
        <w:rPr>
          <w:b/>
          <w:i/>
        </w:rPr>
      </w:pPr>
      <w:r w:rsidRPr="00566996">
        <w:rPr>
          <w:b/>
          <w:i/>
        </w:rPr>
        <w:t>Constitución Política del Estado Libre y Soberano de México</w:t>
      </w:r>
    </w:p>
    <w:p w14:paraId="5CA3AFA6" w14:textId="77777777" w:rsidR="008223B9" w:rsidRPr="00566996" w:rsidRDefault="00C60ED3" w:rsidP="00566996">
      <w:pPr>
        <w:spacing w:line="240" w:lineRule="auto"/>
        <w:ind w:left="567" w:right="539"/>
        <w:rPr>
          <w:i/>
        </w:rPr>
      </w:pPr>
      <w:r w:rsidRPr="00566996">
        <w:rPr>
          <w:b/>
          <w:i/>
        </w:rPr>
        <w:t>“Artículo 5</w:t>
      </w:r>
      <w:r w:rsidRPr="00566996">
        <w:rPr>
          <w:i/>
        </w:rPr>
        <w:t xml:space="preserve">.- </w:t>
      </w:r>
    </w:p>
    <w:p w14:paraId="0E965491" w14:textId="77777777" w:rsidR="008223B9" w:rsidRPr="00566996" w:rsidRDefault="00C60ED3" w:rsidP="00566996">
      <w:pPr>
        <w:spacing w:line="240" w:lineRule="auto"/>
        <w:ind w:left="567" w:right="539"/>
        <w:rPr>
          <w:i/>
        </w:rPr>
      </w:pPr>
      <w:r w:rsidRPr="00566996">
        <w:rPr>
          <w:i/>
        </w:rPr>
        <w:t>(…)</w:t>
      </w:r>
    </w:p>
    <w:p w14:paraId="3836E950" w14:textId="77777777" w:rsidR="008223B9" w:rsidRPr="00566996" w:rsidRDefault="00C60ED3" w:rsidP="00566996">
      <w:pPr>
        <w:spacing w:line="240" w:lineRule="auto"/>
        <w:ind w:left="567" w:right="539"/>
        <w:rPr>
          <w:i/>
        </w:rPr>
      </w:pPr>
      <w:r w:rsidRPr="00566996">
        <w:rPr>
          <w:b/>
          <w:i/>
        </w:rPr>
        <w:t>El derecho a la información será garantizado por el Estado. La ley establecerá las previsiones que permitan asegurar la protección, el respeto y la difusión de este derecho</w:t>
      </w:r>
      <w:r w:rsidRPr="00566996">
        <w:rPr>
          <w:i/>
        </w:rPr>
        <w:t>.</w:t>
      </w:r>
    </w:p>
    <w:p w14:paraId="2DA1631A" w14:textId="77777777" w:rsidR="008223B9" w:rsidRPr="00566996" w:rsidRDefault="00C60ED3" w:rsidP="00566996">
      <w:pPr>
        <w:spacing w:line="240" w:lineRule="auto"/>
        <w:ind w:left="567" w:right="539"/>
        <w:rPr>
          <w:i/>
        </w:rPr>
      </w:pPr>
      <w:r w:rsidRPr="0056699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566996" w:rsidRDefault="00C60ED3" w:rsidP="00566996">
      <w:pPr>
        <w:spacing w:line="240" w:lineRule="auto"/>
        <w:ind w:left="567" w:right="539"/>
        <w:rPr>
          <w:i/>
        </w:rPr>
      </w:pPr>
      <w:r w:rsidRPr="00566996">
        <w:rPr>
          <w:b/>
          <w:i/>
        </w:rPr>
        <w:t>Este derecho se regirá por los principios y bases siguientes</w:t>
      </w:r>
      <w:r w:rsidRPr="00566996">
        <w:rPr>
          <w:i/>
        </w:rPr>
        <w:t>:</w:t>
      </w:r>
    </w:p>
    <w:p w14:paraId="41667670" w14:textId="77777777" w:rsidR="008223B9" w:rsidRPr="00566996" w:rsidRDefault="00C60ED3" w:rsidP="00566996">
      <w:pPr>
        <w:spacing w:line="240" w:lineRule="auto"/>
        <w:ind w:left="567" w:right="539"/>
        <w:rPr>
          <w:i/>
        </w:rPr>
      </w:pPr>
      <w:r w:rsidRPr="00566996">
        <w:rPr>
          <w:b/>
          <w:i/>
        </w:rPr>
        <w:lastRenderedPageBreak/>
        <w:t>I. Toda la información en posesión de cualquier autoridad, entidad, órgano y organismos de los</w:t>
      </w:r>
      <w:r w:rsidRPr="00566996">
        <w:rPr>
          <w:i/>
        </w:rPr>
        <w:t xml:space="preserve"> Poderes Ejecutivo, Legislativo y Judicial, órganos autónomos, partidos políticos, fideicomisos y fondos públicos estatales y </w:t>
      </w:r>
      <w:r w:rsidRPr="00566996">
        <w:rPr>
          <w:b/>
          <w:i/>
        </w:rPr>
        <w:t>municipales</w:t>
      </w:r>
      <w:r w:rsidRPr="0056699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66996">
        <w:rPr>
          <w:b/>
          <w:i/>
        </w:rPr>
        <w:t>es pública</w:t>
      </w:r>
      <w:r w:rsidRPr="00566996">
        <w:rPr>
          <w:i/>
        </w:rPr>
        <w:t xml:space="preserve"> y sólo podrá ser reservada temporalmente por razones previstas en la Constitución Política de los Estados Unidos Mexicanos de interés público y seguridad, en los términos que fijen las leyes. </w:t>
      </w:r>
      <w:r w:rsidRPr="00566996">
        <w:rPr>
          <w:b/>
          <w:i/>
        </w:rPr>
        <w:t>En la interpretación de este derecho deberá prevalecer el principio de máxima publicidad</w:t>
      </w:r>
      <w:r w:rsidRPr="00566996">
        <w:rPr>
          <w:i/>
        </w:rPr>
        <w:t xml:space="preserve">. </w:t>
      </w:r>
      <w:r w:rsidRPr="00566996">
        <w:rPr>
          <w:b/>
          <w:i/>
        </w:rPr>
        <w:t>Los sujetos obligados deberán documentar todo acto que derive del ejercicio de sus facultades, competencias o funciones</w:t>
      </w:r>
      <w:r w:rsidRPr="00566996">
        <w:rPr>
          <w:i/>
        </w:rPr>
        <w:t>, la ley determinará los supuestos específicos bajo los cuales procederá la declaración de inexistencia de la información.”</w:t>
      </w:r>
    </w:p>
    <w:p w14:paraId="12DA6C00" w14:textId="77777777" w:rsidR="008223B9" w:rsidRPr="00566996" w:rsidRDefault="008223B9" w:rsidP="00566996">
      <w:pPr>
        <w:spacing w:line="240" w:lineRule="auto"/>
        <w:rPr>
          <w:b/>
          <w:i/>
        </w:rPr>
      </w:pPr>
    </w:p>
    <w:p w14:paraId="606DF026" w14:textId="77777777" w:rsidR="008223B9" w:rsidRPr="00566996" w:rsidRDefault="00C60ED3" w:rsidP="00566996">
      <w:pPr>
        <w:rPr>
          <w:i/>
        </w:rPr>
      </w:pPr>
      <w:r w:rsidRPr="0056699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66996">
        <w:rPr>
          <w:i/>
        </w:rPr>
        <w:t>por los principios de simplicidad, rapidez, gratuidad del procedimiento, auxilio y orientación a los particulares.</w:t>
      </w:r>
    </w:p>
    <w:p w14:paraId="4F5D2B02" w14:textId="77777777" w:rsidR="00B913B6" w:rsidRPr="00566996" w:rsidRDefault="00B913B6" w:rsidP="00566996">
      <w:pPr>
        <w:rPr>
          <w:i/>
        </w:rPr>
      </w:pPr>
    </w:p>
    <w:p w14:paraId="74A2CBD3" w14:textId="77777777" w:rsidR="008223B9" w:rsidRPr="00566996" w:rsidRDefault="00C60ED3" w:rsidP="00566996">
      <w:pPr>
        <w:rPr>
          <w:i/>
        </w:rPr>
      </w:pPr>
      <w:r w:rsidRPr="0056699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566996" w:rsidRDefault="008223B9" w:rsidP="00566996"/>
    <w:p w14:paraId="52A70AF5" w14:textId="77777777" w:rsidR="008223B9" w:rsidRPr="00566996" w:rsidRDefault="00C60ED3" w:rsidP="00566996">
      <w:r w:rsidRPr="00566996">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566996" w:rsidRDefault="008223B9" w:rsidP="00566996"/>
    <w:p w14:paraId="06116EE5" w14:textId="77777777" w:rsidR="008223B9" w:rsidRPr="00566996" w:rsidRDefault="00C60ED3" w:rsidP="00566996">
      <w:r w:rsidRPr="00566996">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566996" w:rsidRDefault="008223B9" w:rsidP="00566996"/>
    <w:p w14:paraId="27AD1B55" w14:textId="77777777" w:rsidR="008223B9" w:rsidRPr="00566996" w:rsidRDefault="00C60ED3" w:rsidP="00566996">
      <w:r w:rsidRPr="0056699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566996" w:rsidRDefault="008223B9" w:rsidP="00566996"/>
    <w:p w14:paraId="55EAB409" w14:textId="77777777" w:rsidR="008223B9" w:rsidRPr="00566996" w:rsidRDefault="00C60ED3" w:rsidP="00566996">
      <w:bookmarkStart w:id="33" w:name="_heading=h.2bn6wsx" w:colFirst="0" w:colLast="0"/>
      <w:bookmarkEnd w:id="33"/>
      <w:r w:rsidRPr="00566996">
        <w:t xml:space="preserve">Con base en lo anterior, se considera que </w:t>
      </w:r>
      <w:r w:rsidRPr="00566996">
        <w:rPr>
          <w:b/>
        </w:rPr>
        <w:t>EL</w:t>
      </w:r>
      <w:r w:rsidRPr="00566996">
        <w:t xml:space="preserve"> </w:t>
      </w:r>
      <w:r w:rsidRPr="00566996">
        <w:rPr>
          <w:b/>
        </w:rPr>
        <w:t>SUJETO OBLIGADO</w:t>
      </w:r>
      <w:r w:rsidRPr="00566996">
        <w:t xml:space="preserve"> se encontraba compelido a atender la solicitud de acceso a la información realizada por </w:t>
      </w:r>
      <w:r w:rsidRPr="00566996">
        <w:rPr>
          <w:b/>
        </w:rPr>
        <w:t>LA PARTE RECURRENTE</w:t>
      </w:r>
      <w:r w:rsidRPr="00566996">
        <w:t>.</w:t>
      </w:r>
    </w:p>
    <w:p w14:paraId="2809A426" w14:textId="77777777" w:rsidR="008223B9" w:rsidRPr="00566996" w:rsidRDefault="008223B9" w:rsidP="00566996"/>
    <w:p w14:paraId="14EB0858" w14:textId="77777777" w:rsidR="008223B9" w:rsidRPr="00566996" w:rsidRDefault="00C60ED3" w:rsidP="00566996">
      <w:pPr>
        <w:pStyle w:val="Ttulo3"/>
        <w:spacing w:line="360" w:lineRule="auto"/>
      </w:pPr>
      <w:bookmarkStart w:id="34" w:name="_Toc206679043"/>
      <w:r w:rsidRPr="00566996">
        <w:t>b) Controversia a resolver.</w:t>
      </w:r>
      <w:bookmarkEnd w:id="34"/>
    </w:p>
    <w:p w14:paraId="50245BDB" w14:textId="096ED711" w:rsidR="00F94356" w:rsidRPr="00566996" w:rsidRDefault="000D33C6" w:rsidP="00566996">
      <w:pPr>
        <w:rPr>
          <w:rFonts w:eastAsia="Calibri"/>
          <w:szCs w:val="22"/>
          <w:lang w:eastAsia="es-ES_tradnl"/>
        </w:rPr>
      </w:pPr>
      <w:r w:rsidRPr="00566996">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566996">
        <w:rPr>
          <w:rFonts w:eastAsia="Calibri"/>
          <w:b/>
          <w:bCs/>
          <w:szCs w:val="22"/>
          <w:lang w:eastAsia="es-ES_tradnl"/>
        </w:rPr>
        <w:t>LA PARTE RECURRENTE</w:t>
      </w:r>
      <w:r w:rsidRPr="00566996">
        <w:rPr>
          <w:rFonts w:eastAsia="Calibri"/>
          <w:szCs w:val="22"/>
          <w:lang w:eastAsia="es-ES_tradnl"/>
        </w:rPr>
        <w:t xml:space="preserve"> solicitó</w:t>
      </w:r>
      <w:r w:rsidR="00C81B46" w:rsidRPr="00566996">
        <w:rPr>
          <w:rFonts w:eastAsia="Calibri"/>
          <w:szCs w:val="22"/>
          <w:lang w:eastAsia="es-ES_tradnl"/>
        </w:rPr>
        <w:t xml:space="preserve"> el </w:t>
      </w:r>
      <w:r w:rsidR="00535467" w:rsidRPr="00566996">
        <w:rPr>
          <w:rFonts w:eastAsia="Calibri"/>
          <w:szCs w:val="22"/>
          <w:lang w:eastAsia="es-ES_tradnl"/>
        </w:rPr>
        <w:t>documento oficial que justifique la presencia de los medios de comunicación en la sesión de cabildo de carácter ordinaria de numero veintiuno.</w:t>
      </w:r>
    </w:p>
    <w:p w14:paraId="79749B18" w14:textId="77777777" w:rsidR="00535467" w:rsidRPr="00566996" w:rsidRDefault="00535467" w:rsidP="00566996"/>
    <w:p w14:paraId="0A130494" w14:textId="7E4B56C4" w:rsidR="00FB0F29" w:rsidRPr="00566996" w:rsidRDefault="00C60ED3" w:rsidP="00566996">
      <w:pPr>
        <w:pBdr>
          <w:top w:val="nil"/>
          <w:left w:val="nil"/>
          <w:bottom w:val="nil"/>
          <w:right w:val="nil"/>
          <w:between w:val="nil"/>
        </w:pBdr>
        <w:ind w:right="-28"/>
      </w:pPr>
      <w:r w:rsidRPr="00566996">
        <w:t xml:space="preserve">En respuesta, </w:t>
      </w:r>
      <w:r w:rsidRPr="00566996">
        <w:rPr>
          <w:b/>
        </w:rPr>
        <w:t xml:space="preserve">EL SUJETO OBLIGADO </w:t>
      </w:r>
      <w:r w:rsidR="00FB0F29" w:rsidRPr="00566996">
        <w:t xml:space="preserve">se pronunció por conducto </w:t>
      </w:r>
      <w:r w:rsidR="00C81B46" w:rsidRPr="00566996">
        <w:t>de</w:t>
      </w:r>
      <w:r w:rsidR="00535467" w:rsidRPr="00566996">
        <w:t xml:space="preserve"> la</w:t>
      </w:r>
      <w:r w:rsidR="00C81B46" w:rsidRPr="00566996">
        <w:t xml:space="preserve"> </w:t>
      </w:r>
      <w:r w:rsidR="00535467" w:rsidRPr="00566996">
        <w:t xml:space="preserve">Encargada de Comunicación Social y Gobierno Digital, quien indicó que, la presencia de los distintos medios </w:t>
      </w:r>
      <w:r w:rsidR="00535467" w:rsidRPr="00566996">
        <w:lastRenderedPageBreak/>
        <w:t>de comunicación fue derivada de solicitudes personales, por lo que se adjuntan los escritos donde se solicita su presencia con el objetivo de informar a la ciudadanía sobre asuntos de interés público.</w:t>
      </w:r>
    </w:p>
    <w:p w14:paraId="50148A85" w14:textId="77777777" w:rsidR="00535467" w:rsidRPr="00566996" w:rsidRDefault="00535467" w:rsidP="00566996">
      <w:pPr>
        <w:pBdr>
          <w:top w:val="nil"/>
          <w:left w:val="nil"/>
          <w:bottom w:val="nil"/>
          <w:right w:val="nil"/>
          <w:between w:val="nil"/>
        </w:pBdr>
        <w:ind w:right="-28"/>
      </w:pPr>
    </w:p>
    <w:p w14:paraId="7AB44C1C" w14:textId="0B324BDC" w:rsidR="00A22841" w:rsidRPr="00566996" w:rsidRDefault="00C60ED3" w:rsidP="00566996">
      <w:pPr>
        <w:tabs>
          <w:tab w:val="left" w:pos="4962"/>
        </w:tabs>
      </w:pPr>
      <w:r w:rsidRPr="00566996">
        <w:t xml:space="preserve">Ahora bien, en la interposición del presente recurso </w:t>
      </w:r>
      <w:r w:rsidRPr="00566996">
        <w:rPr>
          <w:b/>
        </w:rPr>
        <w:t>LA PARTE RECURRENTE</w:t>
      </w:r>
      <w:r w:rsidRPr="00566996">
        <w:t xml:space="preserve"> se inc</w:t>
      </w:r>
      <w:r w:rsidR="001E0800" w:rsidRPr="00566996">
        <w:t>onformó</w:t>
      </w:r>
      <w:r w:rsidRPr="00566996">
        <w:t xml:space="preserve"> sobre la </w:t>
      </w:r>
      <w:r w:rsidR="00535467" w:rsidRPr="00566996">
        <w:t>entrega de la información incompleta, precisando que no fue proporcionado el documento donde conste la autorización de asistencia a la sesión referida de los medios de comunicación.</w:t>
      </w:r>
    </w:p>
    <w:p w14:paraId="2227B7A7" w14:textId="77777777" w:rsidR="00C81B46" w:rsidRPr="00566996" w:rsidRDefault="00C81B46" w:rsidP="00566996">
      <w:pPr>
        <w:tabs>
          <w:tab w:val="left" w:pos="4962"/>
        </w:tabs>
      </w:pPr>
    </w:p>
    <w:p w14:paraId="2F757DBA" w14:textId="2A1D3D7A" w:rsidR="008223B9" w:rsidRPr="00566996" w:rsidRDefault="00C60ED3" w:rsidP="00566996">
      <w:r w:rsidRPr="00566996">
        <w:t xml:space="preserve">Por otra parte, en el apartado de manifestaciones </w:t>
      </w:r>
      <w:r w:rsidRPr="00566996">
        <w:rPr>
          <w:b/>
        </w:rPr>
        <w:t>EL SUJETO OBLIGADO</w:t>
      </w:r>
      <w:r w:rsidRPr="00566996">
        <w:t xml:space="preserve"> </w:t>
      </w:r>
      <w:r w:rsidR="00535467" w:rsidRPr="00566996">
        <w:t>omitió</w:t>
      </w:r>
      <w:r w:rsidR="00FB0F29" w:rsidRPr="00566996">
        <w:t xml:space="preserve"> </w:t>
      </w:r>
      <w:r w:rsidR="00535467" w:rsidRPr="00566996">
        <w:t xml:space="preserve">rendir </w:t>
      </w:r>
      <w:r w:rsidR="00FB0F29" w:rsidRPr="00566996">
        <w:t>su</w:t>
      </w:r>
      <w:r w:rsidR="00A95433" w:rsidRPr="00566996">
        <w:t xml:space="preserve"> </w:t>
      </w:r>
      <w:r w:rsidR="00535467" w:rsidRPr="00566996">
        <w:t>informe justificado</w:t>
      </w:r>
      <w:r w:rsidR="001E0800" w:rsidRPr="00566996">
        <w:t xml:space="preserve">, </w:t>
      </w:r>
      <w:r w:rsidR="00FB0F29" w:rsidRPr="00566996">
        <w:t xml:space="preserve">y por su cuenta, </w:t>
      </w:r>
      <w:r w:rsidR="00FB0F29" w:rsidRPr="00566996">
        <w:rPr>
          <w:b/>
        </w:rPr>
        <w:t xml:space="preserve">LA PARTE RECURRENTE </w:t>
      </w:r>
      <w:r w:rsidR="00FB0F29" w:rsidRPr="00566996">
        <w:t>no realizó manifestación alguna.</w:t>
      </w:r>
    </w:p>
    <w:p w14:paraId="496521F6" w14:textId="77777777" w:rsidR="008223B9" w:rsidRPr="00566996" w:rsidRDefault="008223B9" w:rsidP="00566996">
      <w:pPr>
        <w:rPr>
          <w:b/>
        </w:rPr>
      </w:pPr>
    </w:p>
    <w:p w14:paraId="47D4A898" w14:textId="59BD1B73" w:rsidR="008223B9" w:rsidRPr="00566996" w:rsidRDefault="00C60ED3" w:rsidP="00566996">
      <w:pPr>
        <w:tabs>
          <w:tab w:val="left" w:pos="4962"/>
        </w:tabs>
      </w:pPr>
      <w:r w:rsidRPr="00566996">
        <w:t xml:space="preserve">En razón de lo anterior, el estudio se centrará en determinar si </w:t>
      </w:r>
      <w:r w:rsidR="000D17CF" w:rsidRPr="00566996">
        <w:rPr>
          <w:b/>
        </w:rPr>
        <w:t xml:space="preserve">EL SUJETO OBLIGADO </w:t>
      </w:r>
      <w:r w:rsidR="00535467" w:rsidRPr="00566996">
        <w:t>entregó de manera incompleta la información requerida por el particular</w:t>
      </w:r>
      <w:r w:rsidR="00C81B46" w:rsidRPr="00566996">
        <w:t>.</w:t>
      </w:r>
    </w:p>
    <w:p w14:paraId="44549AF9" w14:textId="77777777" w:rsidR="008223B9" w:rsidRPr="00566996" w:rsidRDefault="008223B9" w:rsidP="00566996">
      <w:pPr>
        <w:tabs>
          <w:tab w:val="left" w:pos="4962"/>
        </w:tabs>
      </w:pPr>
    </w:p>
    <w:p w14:paraId="7CCA0E6E" w14:textId="77777777" w:rsidR="008223B9" w:rsidRPr="00566996" w:rsidRDefault="00C60ED3" w:rsidP="00566996">
      <w:pPr>
        <w:pStyle w:val="Ttulo3"/>
        <w:tabs>
          <w:tab w:val="left" w:pos="6015"/>
        </w:tabs>
        <w:spacing w:line="360" w:lineRule="auto"/>
      </w:pPr>
      <w:bookmarkStart w:id="35" w:name="_Toc206679044"/>
      <w:r w:rsidRPr="00566996">
        <w:t>c) Estudio de la controversia.</w:t>
      </w:r>
      <w:bookmarkEnd w:id="35"/>
    </w:p>
    <w:p w14:paraId="7AE5511E" w14:textId="77777777" w:rsidR="00C81B46" w:rsidRPr="00566996" w:rsidRDefault="00C81B46" w:rsidP="00566996">
      <w:pPr>
        <w:ind w:right="-93"/>
      </w:pPr>
      <w:r w:rsidRPr="00566996">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A65D300" w14:textId="77777777" w:rsidR="00C81B46" w:rsidRPr="00566996" w:rsidRDefault="00C81B46" w:rsidP="00566996">
      <w:pPr>
        <w:ind w:right="-93"/>
      </w:pPr>
    </w:p>
    <w:p w14:paraId="3F5C7E71" w14:textId="77777777" w:rsidR="00C81B46" w:rsidRPr="00566996" w:rsidRDefault="00C81B46" w:rsidP="00566996">
      <w:pPr>
        <w:pStyle w:val="Puesto"/>
        <w:ind w:firstLine="567"/>
      </w:pPr>
      <w:r w:rsidRPr="00566996">
        <w:rPr>
          <w:b/>
        </w:rPr>
        <w:t>Artículo 18</w:t>
      </w:r>
      <w:r w:rsidRPr="00566996">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566996" w:rsidRDefault="00C81B46" w:rsidP="00566996">
      <w:pPr>
        <w:ind w:right="-93"/>
      </w:pPr>
    </w:p>
    <w:p w14:paraId="6B30342E" w14:textId="77777777" w:rsidR="00C81B46" w:rsidRPr="00566996" w:rsidRDefault="00C81B46" w:rsidP="00566996">
      <w:pPr>
        <w:ind w:right="-93"/>
      </w:pPr>
      <w:r w:rsidRPr="00566996">
        <w:lastRenderedPageBreak/>
        <w:t xml:space="preserve">Lo anterior toma relevancia, pues según Jarquín, Soledad (2019), en el “Diccionario de Transparencia y Acceso a la Información Pública” (p. 126 y 127), todos los </w:t>
      </w:r>
      <w:r w:rsidRPr="00566996">
        <w:rPr>
          <w:b/>
        </w:rPr>
        <w:t>SUJETOS OBLIGADOS</w:t>
      </w:r>
      <w:r w:rsidRPr="00566996">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566996" w:rsidRDefault="00C81B46" w:rsidP="00566996">
      <w:pPr>
        <w:ind w:right="-93"/>
      </w:pPr>
    </w:p>
    <w:p w14:paraId="6CF5136A" w14:textId="77777777" w:rsidR="00C81B46" w:rsidRPr="00566996" w:rsidRDefault="00C81B46" w:rsidP="00566996">
      <w:pPr>
        <w:widowControl w:val="0"/>
      </w:pPr>
      <w:r w:rsidRPr="00566996">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566996" w:rsidRDefault="00C81B46" w:rsidP="00566996">
      <w:pPr>
        <w:tabs>
          <w:tab w:val="left" w:pos="4962"/>
        </w:tabs>
      </w:pPr>
    </w:p>
    <w:p w14:paraId="65A54872" w14:textId="5F0C3FCC" w:rsidR="00C81B46" w:rsidRPr="00566996" w:rsidRDefault="00C81B46" w:rsidP="00566996">
      <w:pPr>
        <w:tabs>
          <w:tab w:val="left" w:pos="4962"/>
        </w:tabs>
      </w:pPr>
      <w:r w:rsidRPr="00566996">
        <w:t xml:space="preserve">Avanzando en estudio es importante señalar que, para dar atención al requerimiento realizado por el particular, se pronunciaron los servidores públicos habilitados que se estiman competentes, dada la propia y especial naturaleza de la solicitud y de conformidad con lo previsto </w:t>
      </w:r>
      <w:r w:rsidR="00535467" w:rsidRPr="00566996">
        <w:t>Bando Municipal de Juchitepec</w:t>
      </w:r>
      <w:r w:rsidR="00231B90" w:rsidRPr="00566996">
        <w:t xml:space="preserve">, </w:t>
      </w:r>
      <w:r w:rsidRPr="00566996">
        <w:t>como a continuación se observa:</w:t>
      </w:r>
    </w:p>
    <w:p w14:paraId="10D93A3F" w14:textId="77777777" w:rsidR="00C81B46" w:rsidRPr="00566996" w:rsidRDefault="00C81B46" w:rsidP="00566996">
      <w:pPr>
        <w:pStyle w:val="Puesto"/>
        <w:ind w:left="0"/>
      </w:pPr>
    </w:p>
    <w:p w14:paraId="1BFF4800" w14:textId="77777777" w:rsidR="00BB41DA" w:rsidRPr="00566996" w:rsidRDefault="00C81B46" w:rsidP="00566996">
      <w:pPr>
        <w:pStyle w:val="Puesto"/>
      </w:pPr>
      <w:r w:rsidRPr="00566996">
        <w:t>“</w:t>
      </w:r>
      <w:r w:rsidR="00535467" w:rsidRPr="00566996">
        <w:rPr>
          <w:b/>
        </w:rPr>
        <w:t>Artículo 49</w:t>
      </w:r>
      <w:r w:rsidR="00535467" w:rsidRPr="00566996">
        <w:t xml:space="preserve">. La Coordinación de </w:t>
      </w:r>
      <w:proofErr w:type="spellStart"/>
      <w:r w:rsidR="00535467" w:rsidRPr="00566996">
        <w:t>ComunicaciónSocial</w:t>
      </w:r>
      <w:proofErr w:type="spellEnd"/>
      <w:r w:rsidR="00535467" w:rsidRPr="00566996">
        <w:t xml:space="preserve"> y Gobierno Digital del Municipio de Juchitepec incorpora al trabajo gubernamental, las tecnologías de la información y la comunicación, con el propósito de aumentar la eficiencia de la gestión pública, transformar y agilizar las relaciones del Gobierno con la ciudadanía y las empresas, y las relaciones intergubernamentales, de manera que el Gobierno resulte más accesible, efectivo y transparente en beneficio de la ciudadanía; es la encargada de difundir, de manera oportuna y veraz, mediante los canales más adecuados, la información sobre las decisiones y acciones que se implementan en las dependencias de la Administración Municipal, acordes con los programas aprobados por la autoridad, con el fin de que sea del conocimiento de la comunidad informando permanentemente a la ciudadanía que vive en el Municipio de Juchitepec, de las actividades del gobierno municipal, de sus servicios, obras, apoyos y decisiones destinadas a la permanente mejora de sus condiciones de vida. </w:t>
      </w:r>
    </w:p>
    <w:p w14:paraId="7D4A4476" w14:textId="77777777" w:rsidR="00BB41DA" w:rsidRPr="00566996" w:rsidRDefault="00535467" w:rsidP="00566996">
      <w:pPr>
        <w:pStyle w:val="Puesto"/>
      </w:pPr>
      <w:r w:rsidRPr="00566996">
        <w:lastRenderedPageBreak/>
        <w:t xml:space="preserve">Esta Coordinación tiene por objeto establecer las disposiciones generales para el uso y consolidación de las Tecnologías de la Información y la Comunicación por parte de los sujetos de la misma en su interacción con los particulares, con el fin de incrementar la eficacia y eficiencia de los servicios que prestan. </w:t>
      </w:r>
    </w:p>
    <w:p w14:paraId="2A5C0537" w14:textId="77777777" w:rsidR="00BB41DA" w:rsidRPr="00566996" w:rsidRDefault="00535467" w:rsidP="00566996">
      <w:pPr>
        <w:pStyle w:val="Puesto"/>
      </w:pPr>
      <w:r w:rsidRPr="00566996">
        <w:t xml:space="preserve">Funciones de la Coordinación de Comunicación Social y Gobierno Digital: </w:t>
      </w:r>
    </w:p>
    <w:p w14:paraId="7F4A9C4E" w14:textId="77777777" w:rsidR="00BB41DA" w:rsidRPr="00566996" w:rsidRDefault="00535467" w:rsidP="00566996">
      <w:pPr>
        <w:pStyle w:val="Puesto"/>
      </w:pPr>
      <w:r w:rsidRPr="00566996">
        <w:rPr>
          <w:b/>
        </w:rPr>
        <w:t>I</w:t>
      </w:r>
      <w:r w:rsidRPr="00566996">
        <w:t>. Diseñar e implementar estrategias integrales de comunicación social y digital alineadas con los objetivos institucionales del Gobierno Municipal.</w:t>
      </w:r>
    </w:p>
    <w:p w14:paraId="1AD3C9BE" w14:textId="77777777" w:rsidR="00BB41DA" w:rsidRPr="00566996" w:rsidRDefault="00535467" w:rsidP="00566996">
      <w:pPr>
        <w:pStyle w:val="Puesto"/>
      </w:pPr>
      <w:r w:rsidRPr="00566996">
        <w:rPr>
          <w:b/>
        </w:rPr>
        <w:t>II</w:t>
      </w:r>
      <w:r w:rsidRPr="00566996">
        <w:t xml:space="preserve">. Coordinar la difusión de programas, servicios, obras y políticas públicas mediante canales de comunicación accesibles y eficaces. </w:t>
      </w:r>
    </w:p>
    <w:p w14:paraId="4B52FB06" w14:textId="49EF4967" w:rsidR="00231B90" w:rsidRPr="00566996" w:rsidRDefault="00535467" w:rsidP="00566996">
      <w:pPr>
        <w:pStyle w:val="Puesto"/>
      </w:pPr>
      <w:r w:rsidRPr="00566996">
        <w:rPr>
          <w:b/>
        </w:rPr>
        <w:t>III</w:t>
      </w:r>
      <w:r w:rsidRPr="00566996">
        <w:t>. Gestionar las relaciones públicas con medios de comunicación, instituciones públicas, privadas y otros niveles de gobierno, garantizando un posicionamiento adecuado del Ayuntamiento.</w:t>
      </w:r>
      <w:r w:rsidR="00231B90" w:rsidRPr="00566996">
        <w:t>”</w:t>
      </w:r>
    </w:p>
    <w:p w14:paraId="58D28B47" w14:textId="77777777" w:rsidR="00231B90" w:rsidRPr="00566996" w:rsidRDefault="00231B90" w:rsidP="00566996">
      <w:pPr>
        <w:rPr>
          <w:rFonts w:eastAsia="Calibri" w:cs="Tahoma"/>
          <w:lang w:eastAsia="es-ES_tradnl"/>
        </w:rPr>
      </w:pPr>
    </w:p>
    <w:p w14:paraId="69DFA806" w14:textId="77777777" w:rsidR="00E6204A" w:rsidRPr="00566996" w:rsidRDefault="00E6204A" w:rsidP="00566996">
      <w:pPr>
        <w:rPr>
          <w:rFonts w:eastAsia="Calibri" w:cs="Tahoma"/>
          <w:lang w:eastAsia="es-ES_tradnl"/>
        </w:rPr>
      </w:pPr>
      <w:r w:rsidRPr="00566996">
        <w:rPr>
          <w:rFonts w:eastAsia="Calibri" w:cs="Tahoma"/>
          <w:lang w:eastAsia="es-ES_tradnl"/>
        </w:rPr>
        <w:t xml:space="preserve">En ese sentido, si bien el Sujeto Obligado remitió como parte de su respuesta los escritos presentados por diversos medios de comunicación en los que solicitaron estar presentes en la sesión de Cabildo número veintiuno, tales documentos no constituyen un instrumento oficial emitido por el propio Ayuntamiento que dé cuenta de la autorización o respuesta otorgada para su asistencia. </w:t>
      </w:r>
    </w:p>
    <w:p w14:paraId="119C7494" w14:textId="77777777" w:rsidR="00E6204A" w:rsidRPr="00566996" w:rsidRDefault="00E6204A" w:rsidP="00566996">
      <w:pPr>
        <w:rPr>
          <w:rFonts w:eastAsia="Calibri" w:cs="Tahoma"/>
          <w:lang w:eastAsia="es-ES_tradnl"/>
        </w:rPr>
      </w:pPr>
    </w:p>
    <w:p w14:paraId="5003AA7D" w14:textId="56725841" w:rsidR="00E6204A" w:rsidRPr="00566996" w:rsidRDefault="00E6204A" w:rsidP="00566996">
      <w:pPr>
        <w:rPr>
          <w:rFonts w:eastAsia="Calibri" w:cs="Tahoma"/>
          <w:lang w:eastAsia="es-ES_tradnl"/>
        </w:rPr>
      </w:pPr>
      <w:r w:rsidRPr="00566996">
        <w:rPr>
          <w:rFonts w:eastAsia="Calibri" w:cs="Tahoma"/>
          <w:lang w:eastAsia="es-ES_tradnl"/>
        </w:rPr>
        <w:t xml:space="preserve">Al respecto, este Instituto, en ejercicio de sus facultades de análisis, procedió a la consulta de la transmisión en vivo de la sesión en cita, disponible en el enlace electrónico </w:t>
      </w:r>
      <w:r w:rsidR="00284DFC" w:rsidRPr="00566996">
        <w:rPr>
          <w:rStyle w:val="Hipervnculo"/>
          <w:rFonts w:eastAsia="Calibri" w:cs="Tahoma"/>
          <w:color w:val="auto"/>
          <w:lang w:eastAsia="es-ES_tradnl"/>
        </w:rPr>
        <w:t>https://www.youtube.com/watch?v=8JT-fHNBW2o&amp;t=304s</w:t>
      </w:r>
      <w:r w:rsidRPr="00566996">
        <w:rPr>
          <w:rFonts w:eastAsia="Calibri" w:cs="Tahoma"/>
          <w:lang w:eastAsia="es-ES_tradnl"/>
        </w:rPr>
        <w:t>, en la cual se advierte expresamente la referencia a la presencia de distintos medios de comunicación, precisándose que su asistencia fue resultado de la atención brindada por el Ayuntamiento a las solicitudes previamente presentadas</w:t>
      </w:r>
      <w:r w:rsidR="00284DFC" w:rsidRPr="00566996">
        <w:rPr>
          <w:rFonts w:eastAsia="Calibri" w:cs="Tahoma"/>
          <w:lang w:eastAsia="es-ES_tradnl"/>
        </w:rPr>
        <w:t>, lo anterior mediante un oficio de respuesta, situación que hace evidente la existencia del documento oficial pretendido por el solicitante.</w:t>
      </w:r>
    </w:p>
    <w:p w14:paraId="37B05DFE" w14:textId="77777777" w:rsidR="00E6204A" w:rsidRPr="00566996" w:rsidRDefault="00E6204A" w:rsidP="00566996">
      <w:pPr>
        <w:rPr>
          <w:rFonts w:eastAsia="Calibri" w:cs="Tahoma"/>
          <w:lang w:eastAsia="es-ES_tradnl"/>
        </w:rPr>
      </w:pPr>
    </w:p>
    <w:p w14:paraId="39D71191" w14:textId="0CB16DEE" w:rsidR="00E6204A" w:rsidRPr="00566996" w:rsidRDefault="00E6204A" w:rsidP="00566996">
      <w:pPr>
        <w:rPr>
          <w:rFonts w:eastAsia="Calibri" w:cs="Tahoma"/>
          <w:lang w:eastAsia="es-ES_tradnl"/>
        </w:rPr>
      </w:pPr>
      <w:r w:rsidRPr="00566996">
        <w:rPr>
          <w:rFonts w:eastAsia="Calibri" w:cs="Tahoma"/>
          <w:lang w:eastAsia="es-ES_tradnl"/>
        </w:rPr>
        <w:t xml:space="preserve">De esta manera, se desprende que los escritos proporcionados por </w:t>
      </w:r>
      <w:r w:rsidR="00521499" w:rsidRPr="00566996">
        <w:rPr>
          <w:rFonts w:eastAsia="Calibri" w:cs="Tahoma"/>
          <w:b/>
          <w:lang w:eastAsia="es-ES_tradnl"/>
        </w:rPr>
        <w:t>EL SUJETO OBLIGADO</w:t>
      </w:r>
      <w:r w:rsidR="00521499" w:rsidRPr="00566996">
        <w:rPr>
          <w:rFonts w:eastAsia="Calibri" w:cs="Tahoma"/>
          <w:lang w:eastAsia="es-ES_tradnl"/>
        </w:rPr>
        <w:t xml:space="preserve"> </w:t>
      </w:r>
      <w:r w:rsidRPr="00566996">
        <w:rPr>
          <w:rFonts w:eastAsia="Calibri" w:cs="Tahoma"/>
          <w:lang w:eastAsia="es-ES_tradnl"/>
        </w:rPr>
        <w:t xml:space="preserve">resultan insuficientes para atender de manera íntegra el requerimiento formulado por </w:t>
      </w:r>
      <w:r w:rsidR="00521499" w:rsidRPr="00566996">
        <w:rPr>
          <w:rFonts w:eastAsia="Calibri" w:cs="Tahoma"/>
          <w:b/>
          <w:lang w:eastAsia="es-ES_tradnl"/>
        </w:rPr>
        <w:t>LA PARTE RECURRENTE</w:t>
      </w:r>
      <w:r w:rsidRPr="00566996">
        <w:rPr>
          <w:rFonts w:eastAsia="Calibri" w:cs="Tahoma"/>
          <w:lang w:eastAsia="es-ES_tradnl"/>
        </w:rPr>
        <w:t xml:space="preserve">, en virtud de que lo solicitado consistió en el documento oficial que </w:t>
      </w:r>
      <w:r w:rsidRPr="00566996">
        <w:rPr>
          <w:rFonts w:eastAsia="Calibri" w:cs="Tahoma"/>
          <w:lang w:eastAsia="es-ES_tradnl"/>
        </w:rPr>
        <w:lastRenderedPageBreak/>
        <w:t>justifique la presencia de los medios de comunicación en la sesión de Cabildo, por lo que se estima procedente ordenar la entrega del oficio de contestación emitido por el Ayuntamiento respecto de dichas solicitudes.</w:t>
      </w:r>
    </w:p>
    <w:p w14:paraId="0E23C9FF" w14:textId="77777777" w:rsidR="00E6204A" w:rsidRPr="00566996" w:rsidRDefault="00E6204A" w:rsidP="00566996">
      <w:pPr>
        <w:rPr>
          <w:rFonts w:eastAsia="Calibri" w:cs="Tahoma"/>
          <w:lang w:eastAsia="es-ES_tradnl"/>
        </w:rPr>
      </w:pPr>
    </w:p>
    <w:p w14:paraId="12224ED8" w14:textId="77777777" w:rsidR="00E6204A" w:rsidRPr="00566996" w:rsidRDefault="00E6204A" w:rsidP="00566996">
      <w:pPr>
        <w:pStyle w:val="Ttulo3"/>
      </w:pPr>
      <w:bookmarkStart w:id="36" w:name="_Toc174466654"/>
      <w:bookmarkStart w:id="37" w:name="_Toc172051201"/>
      <w:bookmarkStart w:id="38" w:name="_Toc170898812"/>
      <w:bookmarkStart w:id="39" w:name="_Toc192502236"/>
      <w:bookmarkStart w:id="40" w:name="_Toc203655851"/>
      <w:bookmarkStart w:id="41" w:name="_Toc206679045"/>
      <w:r w:rsidRPr="00566996">
        <w:t>d) Versión pública</w:t>
      </w:r>
      <w:bookmarkEnd w:id="36"/>
      <w:bookmarkEnd w:id="37"/>
      <w:bookmarkEnd w:id="38"/>
      <w:bookmarkEnd w:id="39"/>
      <w:bookmarkEnd w:id="40"/>
      <w:bookmarkEnd w:id="41"/>
    </w:p>
    <w:p w14:paraId="49376FBD" w14:textId="77777777" w:rsidR="00E6204A" w:rsidRPr="00566996" w:rsidRDefault="00E6204A" w:rsidP="00566996">
      <w:pPr>
        <w:rPr>
          <w:bCs/>
        </w:rPr>
      </w:pPr>
      <w:r w:rsidRPr="00566996">
        <w:t xml:space="preserve">Para el caso de que el o los documentos de los cuales se ordena su entrega contengan datos personales susceptibles de ser testados, deberán ser entregados en </w:t>
      </w:r>
      <w:r w:rsidRPr="00566996">
        <w:rPr>
          <w:b/>
        </w:rPr>
        <w:t>versión pública</w:t>
      </w:r>
      <w:r w:rsidRPr="00566996">
        <w:t>, pues el</w:t>
      </w:r>
      <w:r w:rsidRPr="00566996">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C67322" w14:textId="77777777" w:rsidR="00E6204A" w:rsidRPr="00566996" w:rsidRDefault="00E6204A" w:rsidP="00566996">
      <w:pPr>
        <w:rPr>
          <w:rFonts w:eastAsia="Calibri"/>
          <w:bCs/>
          <w:lang w:eastAsia="en-US"/>
        </w:rPr>
      </w:pPr>
    </w:p>
    <w:p w14:paraId="4E3BD883" w14:textId="77777777" w:rsidR="00E6204A" w:rsidRPr="00566996" w:rsidRDefault="00E6204A" w:rsidP="00566996">
      <w:pPr>
        <w:rPr>
          <w:bCs/>
        </w:rPr>
      </w:pPr>
      <w:r w:rsidRPr="00566996">
        <w:rPr>
          <w:bCs/>
        </w:rPr>
        <w:t>A este respecto, los artículos 3, fracciones IX, XX, XXI y XLV; 51 y 52 de la Ley de Transparencia y Acceso a la Información Pública del Estado de México y Municipios establecen:</w:t>
      </w:r>
    </w:p>
    <w:p w14:paraId="68EDE87D" w14:textId="77777777" w:rsidR="00E6204A" w:rsidRPr="00566996" w:rsidRDefault="00E6204A" w:rsidP="00566996"/>
    <w:p w14:paraId="09FCE785" w14:textId="77777777" w:rsidR="00E6204A" w:rsidRPr="00566996" w:rsidRDefault="00E6204A" w:rsidP="00566996">
      <w:pPr>
        <w:pStyle w:val="Puesto"/>
      </w:pPr>
      <w:r w:rsidRPr="00566996">
        <w:rPr>
          <w:b/>
          <w:bCs/>
          <w:noProof/>
        </w:rPr>
        <w:t>“</w:t>
      </w:r>
      <w:r w:rsidRPr="00566996">
        <w:rPr>
          <w:b/>
          <w:bCs/>
        </w:rPr>
        <w:t xml:space="preserve">Artículo 3. </w:t>
      </w:r>
      <w:r w:rsidRPr="00566996">
        <w:t xml:space="preserve">Para los efectos de la presente Ley se entenderá por: </w:t>
      </w:r>
    </w:p>
    <w:p w14:paraId="464A8034" w14:textId="77777777" w:rsidR="00E6204A" w:rsidRPr="00566996" w:rsidRDefault="00E6204A" w:rsidP="00566996">
      <w:pPr>
        <w:pStyle w:val="Puesto"/>
      </w:pPr>
      <w:r w:rsidRPr="00566996">
        <w:rPr>
          <w:b/>
        </w:rPr>
        <w:t>IX.</w:t>
      </w:r>
      <w:r w:rsidRPr="00566996">
        <w:t xml:space="preserve"> </w:t>
      </w:r>
      <w:r w:rsidRPr="00566996">
        <w:rPr>
          <w:b/>
        </w:rPr>
        <w:t xml:space="preserve">Datos personales: </w:t>
      </w:r>
      <w:r w:rsidRPr="00566996">
        <w:t xml:space="preserve">La información concerniente a una persona, identificada o identificable según lo dispuesto por la Ley de Protección de Datos Personales del Estado de México; </w:t>
      </w:r>
    </w:p>
    <w:p w14:paraId="33252F25" w14:textId="77777777" w:rsidR="00E6204A" w:rsidRPr="00566996" w:rsidRDefault="00E6204A" w:rsidP="00566996"/>
    <w:p w14:paraId="348E79A1" w14:textId="77777777" w:rsidR="00E6204A" w:rsidRPr="00566996" w:rsidRDefault="00E6204A" w:rsidP="00566996">
      <w:pPr>
        <w:pStyle w:val="Puesto"/>
      </w:pPr>
      <w:r w:rsidRPr="00566996">
        <w:rPr>
          <w:b/>
        </w:rPr>
        <w:t>XX.</w:t>
      </w:r>
      <w:r w:rsidRPr="00566996">
        <w:t xml:space="preserve"> </w:t>
      </w:r>
      <w:r w:rsidRPr="00566996">
        <w:rPr>
          <w:b/>
        </w:rPr>
        <w:t>Información clasificada:</w:t>
      </w:r>
      <w:r w:rsidRPr="00566996">
        <w:t xml:space="preserve"> Aquella considerada por la presente Ley como reservada o confidencial; </w:t>
      </w:r>
    </w:p>
    <w:p w14:paraId="58DCF180" w14:textId="77777777" w:rsidR="00E6204A" w:rsidRPr="00566996" w:rsidRDefault="00E6204A" w:rsidP="00566996"/>
    <w:p w14:paraId="2F299770" w14:textId="77777777" w:rsidR="00E6204A" w:rsidRPr="00566996" w:rsidRDefault="00E6204A" w:rsidP="00566996">
      <w:pPr>
        <w:pStyle w:val="Puesto"/>
      </w:pPr>
      <w:r w:rsidRPr="00566996">
        <w:rPr>
          <w:b/>
        </w:rPr>
        <w:lastRenderedPageBreak/>
        <w:t>XXI.</w:t>
      </w:r>
      <w:r w:rsidRPr="00566996">
        <w:t xml:space="preserve"> </w:t>
      </w:r>
      <w:r w:rsidRPr="00566996">
        <w:rPr>
          <w:b/>
        </w:rPr>
        <w:t>Información confidencial</w:t>
      </w:r>
      <w:r w:rsidRPr="00566996">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9A378A7" w14:textId="77777777" w:rsidR="00E6204A" w:rsidRPr="00566996" w:rsidRDefault="00E6204A" w:rsidP="00566996"/>
    <w:p w14:paraId="3F589E1F" w14:textId="77777777" w:rsidR="00E6204A" w:rsidRPr="00566996" w:rsidRDefault="00E6204A" w:rsidP="00566996">
      <w:pPr>
        <w:pStyle w:val="Puesto"/>
      </w:pPr>
      <w:r w:rsidRPr="00566996">
        <w:rPr>
          <w:b/>
        </w:rPr>
        <w:t>XLV. Versión pública:</w:t>
      </w:r>
      <w:r w:rsidRPr="00566996">
        <w:t xml:space="preserve"> Documento en el que se elimine, suprime o borra la información clasificada como reservada o confidencial para permitir su acceso. </w:t>
      </w:r>
    </w:p>
    <w:p w14:paraId="45B6E3FA" w14:textId="77777777" w:rsidR="00E6204A" w:rsidRPr="00566996" w:rsidRDefault="00E6204A" w:rsidP="00566996"/>
    <w:p w14:paraId="1454CA0F" w14:textId="77777777" w:rsidR="00E6204A" w:rsidRPr="00566996" w:rsidRDefault="00E6204A" w:rsidP="00566996">
      <w:pPr>
        <w:pStyle w:val="Puesto"/>
      </w:pPr>
      <w:r w:rsidRPr="00566996">
        <w:rPr>
          <w:b/>
        </w:rPr>
        <w:t>Artículo 51.</w:t>
      </w:r>
      <w:r w:rsidRPr="00566996">
        <w:t xml:space="preserve"> Los sujetos obligados designaran a un responsable para atender la Unidad de Transparencia, quien fungirá como enlace entre éstos y los solicitantes. Dicha Unidad será la encargada de tramitar internamente la solicitud de información </w:t>
      </w:r>
      <w:r w:rsidRPr="00566996">
        <w:rPr>
          <w:b/>
        </w:rPr>
        <w:t xml:space="preserve">y tendrá la responsabilidad de verificar en cada caso que la misma no sea confidencial o reservada. </w:t>
      </w:r>
      <w:r w:rsidRPr="00566996">
        <w:t>Dicha Unidad contará con las facultades internas necesarias para gestionar la atención a las solicitudes de información en los términos de la Ley General y la presente Ley.</w:t>
      </w:r>
    </w:p>
    <w:p w14:paraId="13D86BEE" w14:textId="77777777" w:rsidR="00E6204A" w:rsidRPr="00566996" w:rsidRDefault="00E6204A" w:rsidP="00566996"/>
    <w:p w14:paraId="70B15210" w14:textId="77777777" w:rsidR="00E6204A" w:rsidRPr="00566996" w:rsidRDefault="00E6204A" w:rsidP="00566996">
      <w:pPr>
        <w:pStyle w:val="Puesto"/>
      </w:pPr>
      <w:r w:rsidRPr="00566996">
        <w:rPr>
          <w:b/>
        </w:rPr>
        <w:t>Artículo 52.</w:t>
      </w:r>
      <w:r w:rsidRPr="00566996">
        <w:t xml:space="preserve"> Las solicitudes de acceso a la información y las respuestas que se les dé, incluyendo, en su caso, </w:t>
      </w:r>
      <w:r w:rsidRPr="00566996">
        <w:rPr>
          <w:u w:val="single"/>
        </w:rPr>
        <w:t>la información entregada, así como las resoluciones a los recursos que en su caso se promuevan serán públicas, y de ser el caso que contenga datos personales que deban ser protegidos se podrá dar su acceso en su versión pública</w:t>
      </w:r>
      <w:r w:rsidRPr="00566996">
        <w:t>, siempre y cuando la resolución de referencia se someta a un proceso de disociación, es decir, no haga identificable al titular de tales datos personales.</w:t>
      </w:r>
      <w:r w:rsidRPr="00566996">
        <w:rPr>
          <w:bCs/>
          <w:noProof/>
        </w:rPr>
        <w:t xml:space="preserve">” </w:t>
      </w:r>
      <w:r w:rsidRPr="00566996">
        <w:rPr>
          <w:i w:val="0"/>
          <w:iCs/>
          <w:szCs w:val="22"/>
        </w:rPr>
        <w:t>(Énfasis añadido)</w:t>
      </w:r>
    </w:p>
    <w:p w14:paraId="5DA63063" w14:textId="77777777" w:rsidR="00E6204A" w:rsidRPr="00566996" w:rsidRDefault="00E6204A" w:rsidP="00566996"/>
    <w:p w14:paraId="4B9B3A7A" w14:textId="77777777" w:rsidR="00E6204A" w:rsidRPr="00566996" w:rsidRDefault="00E6204A" w:rsidP="00566996">
      <w:r w:rsidRPr="0056699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D1F4578" w14:textId="77777777" w:rsidR="00E6204A" w:rsidRPr="00566996" w:rsidRDefault="00E6204A" w:rsidP="00566996"/>
    <w:p w14:paraId="53B8DCB1" w14:textId="77777777" w:rsidR="00E6204A" w:rsidRPr="00566996" w:rsidRDefault="00E6204A" w:rsidP="00566996">
      <w:pPr>
        <w:pStyle w:val="Puesto"/>
        <w:rPr>
          <w:rFonts w:eastAsia="Arial Unicode MS"/>
        </w:rPr>
      </w:pPr>
      <w:r w:rsidRPr="00566996">
        <w:rPr>
          <w:rFonts w:eastAsia="Arial Unicode MS"/>
          <w:b/>
        </w:rPr>
        <w:lastRenderedPageBreak/>
        <w:t>“Artículo 22.</w:t>
      </w:r>
      <w:r w:rsidRPr="00566996">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5F752CE" w14:textId="77777777" w:rsidR="00E6204A" w:rsidRPr="00566996" w:rsidRDefault="00E6204A" w:rsidP="00566996">
      <w:pPr>
        <w:rPr>
          <w:rFonts w:eastAsia="Arial Unicode MS"/>
        </w:rPr>
      </w:pPr>
    </w:p>
    <w:p w14:paraId="2C30A73E" w14:textId="77777777" w:rsidR="00E6204A" w:rsidRPr="00566996" w:rsidRDefault="00E6204A" w:rsidP="00566996">
      <w:pPr>
        <w:pStyle w:val="Puesto"/>
        <w:rPr>
          <w:rFonts w:eastAsia="Arial Unicode MS"/>
        </w:rPr>
      </w:pPr>
      <w:r w:rsidRPr="00566996">
        <w:rPr>
          <w:rFonts w:eastAsia="Arial Unicode MS"/>
          <w:b/>
        </w:rPr>
        <w:t>Artículo 38.</w:t>
      </w:r>
      <w:r w:rsidRPr="00566996">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66996">
        <w:rPr>
          <w:rFonts w:eastAsia="Arial Unicode MS"/>
          <w:b/>
        </w:rPr>
        <w:t>”</w:t>
      </w:r>
      <w:r w:rsidRPr="00566996">
        <w:rPr>
          <w:rFonts w:eastAsia="Arial Unicode MS"/>
        </w:rPr>
        <w:t xml:space="preserve"> </w:t>
      </w:r>
    </w:p>
    <w:p w14:paraId="618CB97B" w14:textId="77777777" w:rsidR="00E6204A" w:rsidRPr="00566996" w:rsidRDefault="00E6204A" w:rsidP="00566996">
      <w:pPr>
        <w:rPr>
          <w:rFonts w:eastAsia="Arial Unicode MS"/>
          <w:i/>
          <w:szCs w:val="22"/>
        </w:rPr>
      </w:pPr>
    </w:p>
    <w:p w14:paraId="6EB49A38" w14:textId="77777777" w:rsidR="00E6204A" w:rsidRPr="00566996" w:rsidRDefault="00E6204A" w:rsidP="00566996">
      <w:r w:rsidRPr="0056699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18D3DD2" w14:textId="77777777" w:rsidR="00E6204A" w:rsidRPr="00566996" w:rsidRDefault="00E6204A" w:rsidP="00566996"/>
    <w:p w14:paraId="42897549" w14:textId="77777777" w:rsidR="00E6204A" w:rsidRPr="00566996" w:rsidRDefault="00E6204A" w:rsidP="00566996">
      <w:r w:rsidRPr="00566996">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66996">
        <w:rPr>
          <w:rFonts w:eastAsia="Arial Unicode MS"/>
        </w:rPr>
        <w:t xml:space="preserve"> que debe ser protegida por </w:t>
      </w:r>
      <w:r w:rsidRPr="00566996">
        <w:rPr>
          <w:rFonts w:eastAsia="Arial Unicode MS"/>
          <w:b/>
        </w:rPr>
        <w:t>EL SUJETO OBLIGADO,</w:t>
      </w:r>
      <w:r w:rsidRPr="00566996">
        <w:rPr>
          <w:rFonts w:eastAsia="Arial Unicode MS"/>
        </w:rPr>
        <w:t xml:space="preserve"> por lo </w:t>
      </w:r>
      <w:r w:rsidRPr="00566996">
        <w:t>que, todo dato personal susceptible de clasificación debe ser protegido.</w:t>
      </w:r>
    </w:p>
    <w:p w14:paraId="2E653CC0" w14:textId="77777777" w:rsidR="00E6204A" w:rsidRPr="00566996" w:rsidRDefault="00E6204A" w:rsidP="00566996"/>
    <w:p w14:paraId="7CD8534F" w14:textId="77777777" w:rsidR="00E6204A" w:rsidRPr="00566996" w:rsidRDefault="00E6204A" w:rsidP="00566996">
      <w:r w:rsidRPr="0056699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00FB6F" w14:textId="77777777" w:rsidR="00E6204A" w:rsidRPr="00566996" w:rsidRDefault="00E6204A" w:rsidP="00566996"/>
    <w:p w14:paraId="4ABA7D02" w14:textId="77777777" w:rsidR="00E6204A" w:rsidRPr="00566996" w:rsidRDefault="00E6204A" w:rsidP="00566996">
      <w:r w:rsidRPr="0056699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5A8B98" w14:textId="77777777" w:rsidR="00E6204A" w:rsidRPr="00566996" w:rsidRDefault="00E6204A" w:rsidP="00566996"/>
    <w:p w14:paraId="7FAA2633" w14:textId="77777777" w:rsidR="00E6204A" w:rsidRPr="00566996" w:rsidRDefault="00E6204A" w:rsidP="00566996">
      <w:pPr>
        <w:jc w:val="center"/>
        <w:rPr>
          <w:b/>
          <w:i/>
          <w:szCs w:val="22"/>
        </w:rPr>
      </w:pPr>
      <w:r w:rsidRPr="00566996">
        <w:rPr>
          <w:b/>
          <w:i/>
          <w:szCs w:val="22"/>
          <w:lang w:val="es-ES_tradnl"/>
        </w:rPr>
        <w:t>Ley de Transparencia y Acceso a la Información Pública del Estado de México y Municipios</w:t>
      </w:r>
    </w:p>
    <w:p w14:paraId="3D886697" w14:textId="77777777" w:rsidR="00E6204A" w:rsidRPr="00566996" w:rsidRDefault="00E6204A" w:rsidP="00566996"/>
    <w:p w14:paraId="34D496A2" w14:textId="77777777" w:rsidR="00E6204A" w:rsidRPr="00566996" w:rsidRDefault="00E6204A" w:rsidP="00566996">
      <w:pPr>
        <w:pStyle w:val="Puesto"/>
      </w:pPr>
      <w:r w:rsidRPr="00566996">
        <w:rPr>
          <w:b/>
        </w:rPr>
        <w:t xml:space="preserve">“Artículo 49. </w:t>
      </w:r>
      <w:r w:rsidRPr="00566996">
        <w:t>Los Comités de Transparencia tendrán las siguientes atribuciones:</w:t>
      </w:r>
    </w:p>
    <w:p w14:paraId="5AA38E48" w14:textId="77777777" w:rsidR="00E6204A" w:rsidRPr="00566996" w:rsidRDefault="00E6204A" w:rsidP="00566996">
      <w:pPr>
        <w:pStyle w:val="Puesto"/>
      </w:pPr>
      <w:r w:rsidRPr="00566996">
        <w:rPr>
          <w:b/>
        </w:rPr>
        <w:t>VIII.</w:t>
      </w:r>
      <w:r w:rsidRPr="00566996">
        <w:t xml:space="preserve"> Aprobar, modificar o revocar la clasificación de la información;</w:t>
      </w:r>
    </w:p>
    <w:p w14:paraId="4F963A4B" w14:textId="77777777" w:rsidR="00E6204A" w:rsidRPr="00566996" w:rsidRDefault="00E6204A" w:rsidP="00566996"/>
    <w:p w14:paraId="51473CCA" w14:textId="77777777" w:rsidR="00E6204A" w:rsidRPr="00566996" w:rsidRDefault="00E6204A" w:rsidP="00566996">
      <w:pPr>
        <w:pStyle w:val="Puesto"/>
      </w:pPr>
      <w:r w:rsidRPr="00566996">
        <w:rPr>
          <w:b/>
        </w:rPr>
        <w:t>Artículo 132.</w:t>
      </w:r>
      <w:r w:rsidRPr="00566996">
        <w:t xml:space="preserve"> La clasificación de la información se llevará a cabo en el momento en que:</w:t>
      </w:r>
    </w:p>
    <w:p w14:paraId="34F400A7" w14:textId="77777777" w:rsidR="00E6204A" w:rsidRPr="00566996" w:rsidRDefault="00E6204A" w:rsidP="00566996">
      <w:pPr>
        <w:pStyle w:val="Puesto"/>
      </w:pPr>
      <w:r w:rsidRPr="00566996">
        <w:rPr>
          <w:b/>
        </w:rPr>
        <w:t>I.</w:t>
      </w:r>
      <w:r w:rsidRPr="00566996">
        <w:t xml:space="preserve"> Se reciba una solicitud de acceso a la información;</w:t>
      </w:r>
    </w:p>
    <w:p w14:paraId="0FC9D665" w14:textId="77777777" w:rsidR="00E6204A" w:rsidRPr="00566996" w:rsidRDefault="00E6204A" w:rsidP="00566996">
      <w:pPr>
        <w:pStyle w:val="Puesto"/>
      </w:pPr>
      <w:r w:rsidRPr="00566996">
        <w:rPr>
          <w:b/>
        </w:rPr>
        <w:t>II.</w:t>
      </w:r>
      <w:r w:rsidRPr="00566996">
        <w:t xml:space="preserve"> Se determine mediante resolución de autoridad competente; o</w:t>
      </w:r>
    </w:p>
    <w:p w14:paraId="4D329E5B" w14:textId="77777777" w:rsidR="00E6204A" w:rsidRPr="00566996" w:rsidRDefault="00E6204A" w:rsidP="00566996">
      <w:pPr>
        <w:pStyle w:val="Puesto"/>
        <w:rPr>
          <w:b/>
        </w:rPr>
      </w:pPr>
      <w:r w:rsidRPr="00566996">
        <w:rPr>
          <w:b/>
          <w:bCs/>
        </w:rPr>
        <w:t>III.</w:t>
      </w:r>
      <w:r w:rsidRPr="00566996">
        <w:t xml:space="preserve"> Se generen versiones públicas para dar cumplimiento a las obligaciones de transparencia previstas en esta Ley.</w:t>
      </w:r>
      <w:r w:rsidRPr="00566996">
        <w:rPr>
          <w:b/>
        </w:rPr>
        <w:t>”</w:t>
      </w:r>
    </w:p>
    <w:p w14:paraId="29F1F5B5" w14:textId="77777777" w:rsidR="00E6204A" w:rsidRPr="00566996" w:rsidRDefault="00E6204A" w:rsidP="00566996"/>
    <w:p w14:paraId="426BE2C4" w14:textId="77777777" w:rsidR="00E6204A" w:rsidRPr="00566996" w:rsidRDefault="00E6204A" w:rsidP="00566996">
      <w:pPr>
        <w:pStyle w:val="Puesto"/>
      </w:pPr>
      <w:r w:rsidRPr="00566996">
        <w:rPr>
          <w:b/>
        </w:rPr>
        <w:t>“Segundo. -</w:t>
      </w:r>
      <w:r w:rsidRPr="00566996">
        <w:t xml:space="preserve"> Para efectos de los presentes Lineamientos Generales, se entenderá por:</w:t>
      </w:r>
    </w:p>
    <w:p w14:paraId="3FE75404" w14:textId="77777777" w:rsidR="00E6204A" w:rsidRPr="00566996" w:rsidRDefault="00E6204A" w:rsidP="00566996">
      <w:pPr>
        <w:pStyle w:val="Puesto"/>
      </w:pPr>
      <w:r w:rsidRPr="00566996">
        <w:rPr>
          <w:b/>
        </w:rPr>
        <w:t>XVIII.</w:t>
      </w:r>
      <w:r w:rsidRPr="00566996">
        <w:t xml:space="preserve">  </w:t>
      </w:r>
      <w:r w:rsidRPr="00566996">
        <w:rPr>
          <w:b/>
        </w:rPr>
        <w:t>Versión pública:</w:t>
      </w:r>
      <w:r w:rsidRPr="00566996">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8EFCFD" w14:textId="77777777" w:rsidR="00E6204A" w:rsidRPr="00566996" w:rsidRDefault="00E6204A" w:rsidP="00566996">
      <w:pPr>
        <w:pStyle w:val="Puesto"/>
      </w:pPr>
    </w:p>
    <w:p w14:paraId="108C4018" w14:textId="77777777" w:rsidR="00E6204A" w:rsidRPr="00566996" w:rsidRDefault="00E6204A" w:rsidP="00566996">
      <w:pPr>
        <w:pStyle w:val="Puesto"/>
        <w:rPr>
          <w:b/>
          <w:lang w:val="es-ES_tradnl" w:eastAsia="es-MX"/>
        </w:rPr>
      </w:pPr>
      <w:r w:rsidRPr="00566996">
        <w:rPr>
          <w:b/>
          <w:lang w:val="es-ES_tradnl" w:eastAsia="es-MX"/>
        </w:rPr>
        <w:t xml:space="preserve">Lineamientos Generales en materia de Clasificación y Desclasificación de la </w:t>
      </w:r>
      <w:r w:rsidRPr="00566996">
        <w:rPr>
          <w:b/>
          <w:lang w:val="es-ES_tradnl"/>
        </w:rPr>
        <w:t>Información</w:t>
      </w:r>
    </w:p>
    <w:p w14:paraId="6F838573" w14:textId="77777777" w:rsidR="00E6204A" w:rsidRPr="00566996" w:rsidRDefault="00E6204A" w:rsidP="00566996">
      <w:pPr>
        <w:pStyle w:val="Puesto"/>
      </w:pPr>
    </w:p>
    <w:p w14:paraId="23A3777A" w14:textId="77777777" w:rsidR="00E6204A" w:rsidRPr="00566996" w:rsidRDefault="00E6204A" w:rsidP="00566996">
      <w:pPr>
        <w:pStyle w:val="Puesto"/>
      </w:pPr>
      <w:r w:rsidRPr="00566996">
        <w:rPr>
          <w:b/>
        </w:rPr>
        <w:t>Cuarto.</w:t>
      </w:r>
      <w:r w:rsidRPr="00566996">
        <w:t xml:space="preserve"> Para clasificar la información como reservada o confidencial, de manera total o parcial, el titular del área del sujeto obligado deberá atender lo dispuesto por el Título Sexto </w:t>
      </w:r>
      <w:r w:rsidRPr="00566996">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2B4FF9" w14:textId="77777777" w:rsidR="00E6204A" w:rsidRPr="00566996" w:rsidRDefault="00E6204A" w:rsidP="00566996">
      <w:pPr>
        <w:pStyle w:val="Puesto"/>
      </w:pPr>
      <w:r w:rsidRPr="00566996">
        <w:t>Los sujetos obligados deberán aplicar, de manera estricta, las excepciones al derecho de acceso a la información y sólo podrán invocarlas cuando acrediten su procedencia.</w:t>
      </w:r>
    </w:p>
    <w:p w14:paraId="05A7D655" w14:textId="77777777" w:rsidR="00E6204A" w:rsidRPr="00566996" w:rsidRDefault="00E6204A" w:rsidP="00566996"/>
    <w:p w14:paraId="12D62A50" w14:textId="77777777" w:rsidR="00E6204A" w:rsidRPr="00566996" w:rsidRDefault="00E6204A" w:rsidP="00566996">
      <w:pPr>
        <w:pStyle w:val="Puesto"/>
      </w:pPr>
      <w:r w:rsidRPr="00566996">
        <w:rPr>
          <w:b/>
        </w:rPr>
        <w:t>Quinto.</w:t>
      </w:r>
      <w:r w:rsidRPr="0056699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21F1B7" w14:textId="77777777" w:rsidR="00E6204A" w:rsidRPr="00566996" w:rsidRDefault="00E6204A" w:rsidP="00566996"/>
    <w:p w14:paraId="5A42CB3A" w14:textId="77777777" w:rsidR="00E6204A" w:rsidRPr="00566996" w:rsidRDefault="00E6204A" w:rsidP="00566996">
      <w:pPr>
        <w:pStyle w:val="Puesto"/>
      </w:pPr>
      <w:r w:rsidRPr="00566996">
        <w:rPr>
          <w:b/>
        </w:rPr>
        <w:t>Sexto.</w:t>
      </w:r>
      <w:r w:rsidRPr="00566996">
        <w:t xml:space="preserve"> Se deroga.</w:t>
      </w:r>
    </w:p>
    <w:p w14:paraId="4F7B506D" w14:textId="77777777" w:rsidR="00E6204A" w:rsidRPr="00566996" w:rsidRDefault="00E6204A" w:rsidP="00566996"/>
    <w:p w14:paraId="48C95611" w14:textId="77777777" w:rsidR="00E6204A" w:rsidRPr="00566996" w:rsidRDefault="00E6204A" w:rsidP="00566996">
      <w:pPr>
        <w:pStyle w:val="Puesto"/>
      </w:pPr>
      <w:r w:rsidRPr="00566996">
        <w:rPr>
          <w:b/>
        </w:rPr>
        <w:t>Séptimo.</w:t>
      </w:r>
      <w:r w:rsidRPr="00566996">
        <w:t xml:space="preserve"> La clasificación de la información se llevará a cabo en el momento en que:</w:t>
      </w:r>
    </w:p>
    <w:p w14:paraId="6EF7964D" w14:textId="77777777" w:rsidR="00E6204A" w:rsidRPr="00566996" w:rsidRDefault="00E6204A" w:rsidP="00566996">
      <w:pPr>
        <w:pStyle w:val="Puesto"/>
      </w:pPr>
      <w:r w:rsidRPr="00566996">
        <w:rPr>
          <w:b/>
        </w:rPr>
        <w:t>I.</w:t>
      </w:r>
      <w:r w:rsidRPr="00566996">
        <w:t xml:space="preserve">        Se reciba una solicitud de acceso a la información;</w:t>
      </w:r>
    </w:p>
    <w:p w14:paraId="2B4DF6CB" w14:textId="77777777" w:rsidR="00E6204A" w:rsidRPr="00566996" w:rsidRDefault="00E6204A" w:rsidP="00566996">
      <w:pPr>
        <w:pStyle w:val="Puesto"/>
      </w:pPr>
      <w:r w:rsidRPr="00566996">
        <w:rPr>
          <w:b/>
        </w:rPr>
        <w:t>II.</w:t>
      </w:r>
      <w:r w:rsidRPr="00566996">
        <w:t xml:space="preserve">       Se determine mediante resolución del Comité de Transparencia, el órgano garante competente, o en cumplimiento a una sentencia del Poder Judicial; o</w:t>
      </w:r>
    </w:p>
    <w:p w14:paraId="69019619" w14:textId="77777777" w:rsidR="00E6204A" w:rsidRPr="00566996" w:rsidRDefault="00E6204A" w:rsidP="00566996">
      <w:pPr>
        <w:pStyle w:val="Puesto"/>
      </w:pPr>
      <w:r w:rsidRPr="00566996">
        <w:rPr>
          <w:b/>
        </w:rPr>
        <w:t>III.</w:t>
      </w:r>
      <w:r w:rsidRPr="00566996">
        <w:t xml:space="preserve">      Se generen versiones públicas para dar cumplimiento a las obligaciones de transparencia previstas en la Ley General, la Ley Federal y las correspondientes de las entidades federativas.</w:t>
      </w:r>
    </w:p>
    <w:p w14:paraId="7CE81A70" w14:textId="77777777" w:rsidR="00E6204A" w:rsidRPr="00566996" w:rsidRDefault="00E6204A" w:rsidP="00566996">
      <w:pPr>
        <w:pStyle w:val="Puesto"/>
      </w:pPr>
      <w:r w:rsidRPr="00566996">
        <w:t xml:space="preserve">Los titulares de las áreas deberán revisar la información requerida al momento de la recepción de una solicitud de acceso, para verificar, conforme a su naturaleza, si encuadra en una causal de reserva o de confidencialidad. </w:t>
      </w:r>
    </w:p>
    <w:p w14:paraId="6F4B4753" w14:textId="77777777" w:rsidR="00E6204A" w:rsidRPr="00566996" w:rsidRDefault="00E6204A" w:rsidP="00566996"/>
    <w:p w14:paraId="35FC391C" w14:textId="77777777" w:rsidR="00E6204A" w:rsidRPr="00566996" w:rsidRDefault="00E6204A" w:rsidP="00566996">
      <w:pPr>
        <w:pStyle w:val="Puesto"/>
      </w:pPr>
      <w:r w:rsidRPr="00566996">
        <w:rPr>
          <w:b/>
        </w:rPr>
        <w:t>Octavo.</w:t>
      </w:r>
      <w:r w:rsidRPr="0056699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27A7B0" w14:textId="77777777" w:rsidR="00E6204A" w:rsidRPr="00566996" w:rsidRDefault="00E6204A" w:rsidP="00566996">
      <w:pPr>
        <w:pStyle w:val="Puesto"/>
      </w:pPr>
      <w:r w:rsidRPr="00566996">
        <w:t>Para motivar la clasificación se deberán señalar las razones o circunstancias especiales que lo llevaron a concluir que el caso particular se ajusta al supuesto previsto por la norma legal invocada como fundamento.</w:t>
      </w:r>
    </w:p>
    <w:p w14:paraId="1458CD7A" w14:textId="77777777" w:rsidR="00E6204A" w:rsidRPr="00566996" w:rsidRDefault="00E6204A" w:rsidP="00566996">
      <w:pPr>
        <w:pStyle w:val="Puesto"/>
      </w:pPr>
      <w:r w:rsidRPr="00566996">
        <w:t xml:space="preserve">En caso de referirse a información reservada, la motivación de la clasificación deberá comprender el análisis de la prueba del daño a que hace referencia el artículo 104 de la Ley </w:t>
      </w:r>
      <w:r w:rsidRPr="00566996">
        <w:lastRenderedPageBreak/>
        <w:t xml:space="preserve">General, en relación con el artículo trigésimo tercero de los presentes lineamientos, así como las circunstancias que justifican el establecimiento de determinado plazo de reserva. </w:t>
      </w:r>
    </w:p>
    <w:p w14:paraId="2DCF8030" w14:textId="77777777" w:rsidR="00E6204A" w:rsidRPr="00566996" w:rsidRDefault="00E6204A" w:rsidP="00566996"/>
    <w:p w14:paraId="0C757421" w14:textId="77777777" w:rsidR="00E6204A" w:rsidRPr="00566996" w:rsidRDefault="00E6204A" w:rsidP="00566996">
      <w:pPr>
        <w:pStyle w:val="Puesto"/>
      </w:pPr>
      <w:r w:rsidRPr="00566996">
        <w:rPr>
          <w:b/>
        </w:rPr>
        <w:t>Noveno.</w:t>
      </w:r>
      <w:r w:rsidRPr="0056699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F4BC6E" w14:textId="77777777" w:rsidR="00E6204A" w:rsidRPr="00566996" w:rsidRDefault="00E6204A" w:rsidP="00566996"/>
    <w:p w14:paraId="17ED8268" w14:textId="77777777" w:rsidR="00E6204A" w:rsidRPr="00566996" w:rsidRDefault="00E6204A" w:rsidP="00566996">
      <w:pPr>
        <w:pStyle w:val="Puesto"/>
      </w:pPr>
      <w:r w:rsidRPr="00566996">
        <w:rPr>
          <w:b/>
        </w:rPr>
        <w:t>Décimo.</w:t>
      </w:r>
      <w:r w:rsidRPr="0056699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DB09D56" w14:textId="77777777" w:rsidR="00E6204A" w:rsidRPr="00566996" w:rsidRDefault="00E6204A" w:rsidP="00566996">
      <w:pPr>
        <w:pStyle w:val="Puesto"/>
      </w:pPr>
      <w:r w:rsidRPr="00566996">
        <w:t>En ausencia de los titulares de las áreas, la información será clasificada o desclasificada por la persona que lo supla, en términos de la normativa que rija la actuación del sujeto obligado.</w:t>
      </w:r>
    </w:p>
    <w:p w14:paraId="4B909FA5" w14:textId="77777777" w:rsidR="00E6204A" w:rsidRPr="00566996" w:rsidRDefault="00E6204A" w:rsidP="00566996">
      <w:pPr>
        <w:pStyle w:val="Puesto"/>
        <w:rPr>
          <w:b/>
        </w:rPr>
      </w:pPr>
      <w:r w:rsidRPr="00566996">
        <w:rPr>
          <w:b/>
        </w:rPr>
        <w:t>Décimo primero.</w:t>
      </w:r>
      <w:r w:rsidRPr="0056699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6996">
        <w:rPr>
          <w:b/>
        </w:rPr>
        <w:t>”</w:t>
      </w:r>
    </w:p>
    <w:p w14:paraId="064947A6" w14:textId="77777777" w:rsidR="00E6204A" w:rsidRPr="00566996" w:rsidRDefault="00E6204A" w:rsidP="00566996"/>
    <w:p w14:paraId="444E6274" w14:textId="77777777" w:rsidR="00E6204A" w:rsidRPr="00566996" w:rsidRDefault="00E6204A" w:rsidP="00566996">
      <w:pPr>
        <w:rPr>
          <w:lang w:eastAsia="es-CO"/>
        </w:rPr>
      </w:pPr>
      <w:r w:rsidRPr="00566996">
        <w:t xml:space="preserve">Consecuentemente, se destaca que la versión pública que elabore </w:t>
      </w:r>
      <w:r w:rsidRPr="00566996">
        <w:rPr>
          <w:b/>
        </w:rPr>
        <w:t>EL SUJETO OBLIGADO</w:t>
      </w:r>
      <w:r w:rsidRPr="00566996">
        <w:t xml:space="preserve"> debe cumplir con las formalidades exigidas en la Ley, por lo que para tal efecto emitirá el </w:t>
      </w:r>
      <w:r w:rsidRPr="00566996">
        <w:rPr>
          <w:b/>
        </w:rPr>
        <w:t>Acuerdo del Comité de Transparencia</w:t>
      </w:r>
      <w:r w:rsidRPr="0056699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66996">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566996">
        <w:rPr>
          <w:lang w:eastAsia="es-CO"/>
        </w:rPr>
        <w:lastRenderedPageBreak/>
        <w:t>exponen de manera puntual las razones, se estaría violentando desde un inicio el derecho de acceso a la información del solicitante.</w:t>
      </w:r>
    </w:p>
    <w:p w14:paraId="49417C66" w14:textId="77777777" w:rsidR="00E6204A" w:rsidRPr="00566996" w:rsidRDefault="00E6204A" w:rsidP="00566996">
      <w:pPr>
        <w:rPr>
          <w:rFonts w:eastAsia="Calibri" w:cs="Tahoma"/>
          <w:lang w:eastAsia="es-ES_tradnl"/>
        </w:rPr>
      </w:pPr>
    </w:p>
    <w:p w14:paraId="6D12E60D" w14:textId="7461791B" w:rsidR="00E6204A" w:rsidRPr="00566996" w:rsidRDefault="00066CA5" w:rsidP="00566996">
      <w:pPr>
        <w:pStyle w:val="Ttulo3"/>
      </w:pPr>
      <w:bookmarkStart w:id="42" w:name="_Toc194926709"/>
      <w:bookmarkStart w:id="43" w:name="_Toc206070476"/>
      <w:bookmarkStart w:id="44" w:name="_Toc206679046"/>
      <w:r w:rsidRPr="00566996">
        <w:t>e</w:t>
      </w:r>
      <w:r w:rsidR="00E6204A" w:rsidRPr="00566996">
        <w:t>) Vista a la Dirección General de Protección de Datos Personales.</w:t>
      </w:r>
      <w:bookmarkEnd w:id="42"/>
      <w:bookmarkEnd w:id="43"/>
      <w:bookmarkEnd w:id="44"/>
    </w:p>
    <w:p w14:paraId="09105F23" w14:textId="50C29A14" w:rsidR="00E6204A" w:rsidRPr="00566996" w:rsidRDefault="00E6204A" w:rsidP="00566996">
      <w:pPr>
        <w:pBdr>
          <w:top w:val="nil"/>
          <w:left w:val="nil"/>
          <w:bottom w:val="nil"/>
          <w:right w:val="nil"/>
          <w:between w:val="nil"/>
        </w:pBdr>
        <w:ind w:right="-28"/>
      </w:pPr>
      <w:r w:rsidRPr="00566996">
        <w:t>No pasa desapercibido para este Instituto señalar que, de las constancias que integran la información remitida en respuesta, se advierte la exposición de datos personales susceptibles de clasificarse como información confidencial, concretamente al nombre y firma de particulares.</w:t>
      </w:r>
    </w:p>
    <w:p w14:paraId="541E7018" w14:textId="77777777" w:rsidR="00E6204A" w:rsidRPr="00566996" w:rsidRDefault="00E6204A" w:rsidP="00566996">
      <w:pPr>
        <w:pBdr>
          <w:top w:val="nil"/>
          <w:left w:val="nil"/>
          <w:bottom w:val="nil"/>
          <w:right w:val="nil"/>
          <w:between w:val="nil"/>
        </w:pBdr>
        <w:ind w:right="-28"/>
      </w:pPr>
    </w:p>
    <w:p w14:paraId="2EBF3345" w14:textId="77777777" w:rsidR="00E6204A" w:rsidRPr="00566996" w:rsidRDefault="00E6204A" w:rsidP="00566996">
      <w:pPr>
        <w:pBdr>
          <w:top w:val="nil"/>
          <w:left w:val="nil"/>
          <w:bottom w:val="nil"/>
          <w:right w:val="nil"/>
          <w:between w:val="nil"/>
        </w:pBdr>
        <w:ind w:right="-28"/>
      </w:pPr>
      <w:r w:rsidRPr="00566996">
        <w:t>En ese sentido, cabe precisar que el artículo 52 de la Ley de Transparencia y Acceso a la Información Pública del Estado de México y Municipios establece que tanto las solicitudes de acceso a la información como sus respuestas, incluyendo en su caso la información entregada y las resoluciones derivadas de los recursos que se interpongan, son de carácter público. No obstante, cuando dichos documentos contengan datos personales que deban ser protegidos, el acceso deberá otorgarse en versión pública, previo proceso de disociación, es decir, eliminando cualquier elemento que haga identificable al titular de tales datos.</w:t>
      </w:r>
    </w:p>
    <w:p w14:paraId="02FA2C59" w14:textId="77777777" w:rsidR="00E6204A" w:rsidRPr="00566996" w:rsidRDefault="00E6204A" w:rsidP="00566996">
      <w:pPr>
        <w:pBdr>
          <w:top w:val="nil"/>
          <w:left w:val="nil"/>
          <w:bottom w:val="nil"/>
          <w:right w:val="nil"/>
          <w:between w:val="nil"/>
        </w:pBdr>
        <w:ind w:right="-28"/>
      </w:pPr>
    </w:p>
    <w:p w14:paraId="1632C4E6" w14:textId="77777777" w:rsidR="00E6204A" w:rsidRPr="00566996" w:rsidRDefault="00E6204A" w:rsidP="00566996">
      <w:pPr>
        <w:pBdr>
          <w:top w:val="nil"/>
          <w:left w:val="nil"/>
          <w:bottom w:val="nil"/>
          <w:right w:val="nil"/>
          <w:between w:val="nil"/>
        </w:pBdr>
        <w:ind w:right="-28"/>
      </w:pPr>
      <w:r w:rsidRPr="00566996">
        <w:t xml:space="preserve">Debe destacarse que tanto el nombre como la firma autógrafa de una persona física constituyen datos personales que permiten identificarla de manera directa, sin requerir de otros elementos adicionales. En particular, la firma representa un medio de validación de la voluntad de su titular y funge como un elemento de autenticación en diversos actos jurídicos y administrativos, de modo que su difusión sin consentimiento expone al particular a riesgos de suplantación de identidad, falsificación documental o uso indebido de su identidad. </w:t>
      </w:r>
    </w:p>
    <w:p w14:paraId="2011485B" w14:textId="77777777" w:rsidR="00E6204A" w:rsidRPr="00566996" w:rsidRDefault="00E6204A" w:rsidP="00566996">
      <w:pPr>
        <w:pBdr>
          <w:top w:val="nil"/>
          <w:left w:val="nil"/>
          <w:bottom w:val="nil"/>
          <w:right w:val="nil"/>
          <w:between w:val="nil"/>
        </w:pBdr>
        <w:ind w:right="-28"/>
      </w:pPr>
    </w:p>
    <w:p w14:paraId="58E2BE03" w14:textId="34B85E95" w:rsidR="00E6204A" w:rsidRPr="00566996" w:rsidRDefault="00E6204A" w:rsidP="00566996">
      <w:pPr>
        <w:pBdr>
          <w:top w:val="nil"/>
          <w:left w:val="nil"/>
          <w:bottom w:val="nil"/>
          <w:right w:val="nil"/>
          <w:between w:val="nil"/>
        </w:pBdr>
        <w:ind w:right="-28"/>
      </w:pPr>
      <w:r w:rsidRPr="00566996">
        <w:t xml:space="preserve">Por su parte, el nombre propio, aunque es un dato básico, reviste el mismo carácter de información confidencial cuando aparece en un contexto que no guarda relación con el </w:t>
      </w:r>
      <w:r w:rsidRPr="00566996">
        <w:lastRenderedPageBreak/>
        <w:t>ejercicio de un cargo público o con funciones de carácter público, pues su divulgación implicaría la exposición de personas que actuaron en calidad de solicitantes particulares frente a la autoridad.</w:t>
      </w:r>
    </w:p>
    <w:p w14:paraId="0DA06C2F" w14:textId="77777777" w:rsidR="00E6204A" w:rsidRPr="00566996" w:rsidRDefault="00E6204A" w:rsidP="00566996">
      <w:pPr>
        <w:pBdr>
          <w:top w:val="nil"/>
          <w:left w:val="nil"/>
          <w:bottom w:val="nil"/>
          <w:right w:val="nil"/>
          <w:between w:val="nil"/>
        </w:pBdr>
        <w:ind w:right="-28"/>
      </w:pPr>
    </w:p>
    <w:p w14:paraId="528408F4" w14:textId="5E62FA8C" w:rsidR="00E6204A" w:rsidRPr="00566996" w:rsidRDefault="00E6204A" w:rsidP="00566996">
      <w:pPr>
        <w:pBdr>
          <w:top w:val="nil"/>
          <w:left w:val="nil"/>
          <w:bottom w:val="nil"/>
          <w:right w:val="nil"/>
          <w:between w:val="nil"/>
        </w:pBdr>
        <w:ind w:right="-28"/>
      </w:pPr>
      <w:r w:rsidRPr="00566996">
        <w:t>En este sentido, tanto el nombre como la firma autógrafa de particulares deben considerarse información estrictamente confidencial, cuyo tratamiento exige la disociación o testado al momento de publicarse los documentos que los contengan, en aras de garantizar la protección de la identidad de los titulares y evitar cualquier afectación indebida a su esfera jurídica.</w:t>
      </w:r>
    </w:p>
    <w:p w14:paraId="2BD6F8D7" w14:textId="77777777" w:rsidR="00E6204A" w:rsidRPr="00566996" w:rsidRDefault="00E6204A" w:rsidP="00566996">
      <w:pPr>
        <w:rPr>
          <w:rFonts w:eastAsia="Calibri" w:cs="Tahoma"/>
          <w:lang w:eastAsia="es-ES_tradnl"/>
        </w:rPr>
      </w:pPr>
    </w:p>
    <w:p w14:paraId="7BD2125E" w14:textId="15A184BD" w:rsidR="00E6204A" w:rsidRPr="00566996" w:rsidRDefault="00066CA5" w:rsidP="00566996">
      <w:pPr>
        <w:pStyle w:val="Ttulo3"/>
        <w:spacing w:line="360" w:lineRule="auto"/>
      </w:pPr>
      <w:bookmarkStart w:id="45" w:name="_Toc203655852"/>
      <w:bookmarkStart w:id="46" w:name="_Toc206070477"/>
      <w:bookmarkStart w:id="47" w:name="_Toc206679047"/>
      <w:r w:rsidRPr="00566996">
        <w:t>f</w:t>
      </w:r>
      <w:r w:rsidR="00E6204A" w:rsidRPr="00566996">
        <w:t>) Conclusión.</w:t>
      </w:r>
      <w:bookmarkEnd w:id="45"/>
      <w:bookmarkEnd w:id="46"/>
      <w:bookmarkEnd w:id="47"/>
    </w:p>
    <w:p w14:paraId="4517A42C" w14:textId="77777777" w:rsidR="00E6204A" w:rsidRPr="00566996" w:rsidRDefault="00E6204A" w:rsidP="00566996">
      <w:pPr>
        <w:widowControl w:val="0"/>
        <w:tabs>
          <w:tab w:val="left" w:pos="1701"/>
          <w:tab w:val="left" w:pos="1843"/>
        </w:tabs>
      </w:pPr>
      <w:r w:rsidRPr="00566996">
        <w:t xml:space="preserve">En razón de lo anteriormente expuesto, este Instituto estima que las razones o motivos de inconformidad hechos valer por </w:t>
      </w:r>
      <w:r w:rsidRPr="00566996">
        <w:rPr>
          <w:b/>
        </w:rPr>
        <w:t>EL RECURRENTE</w:t>
      </w:r>
      <w:r w:rsidRPr="00566996">
        <w:t xml:space="preserve"> devienen </w:t>
      </w:r>
      <w:r w:rsidRPr="00566996">
        <w:rPr>
          <w:b/>
        </w:rPr>
        <w:t>fundadas</w:t>
      </w:r>
      <w:r w:rsidRPr="00566996">
        <w:t xml:space="preserve">; motivo por el cual, este Órgano Garante determina </w:t>
      </w:r>
      <w:r w:rsidRPr="00566996">
        <w:rPr>
          <w:b/>
        </w:rPr>
        <w:t xml:space="preserve">MODIFICAR </w:t>
      </w:r>
      <w:r w:rsidRPr="00566996">
        <w:t xml:space="preserve">la respuesta otorgada por </w:t>
      </w:r>
      <w:r w:rsidRPr="00566996">
        <w:rPr>
          <w:b/>
        </w:rPr>
        <w:t xml:space="preserve">EL SUJETO OBLIGADO, </w:t>
      </w:r>
      <w:r w:rsidRPr="00566996">
        <w:t>en términos del artículo 186, fracción III de la Ley de Transparencia y Acceso a la Información Pública del Estado de México y Municipios por las razones expuestas en el presente considerando.</w:t>
      </w:r>
    </w:p>
    <w:p w14:paraId="370207EC" w14:textId="77777777" w:rsidR="00E6204A" w:rsidRPr="00566996" w:rsidRDefault="00E6204A" w:rsidP="00566996">
      <w:pPr>
        <w:widowControl w:val="0"/>
        <w:tabs>
          <w:tab w:val="left" w:pos="1701"/>
          <w:tab w:val="left" w:pos="1843"/>
        </w:tabs>
      </w:pPr>
    </w:p>
    <w:p w14:paraId="63F6BDB4" w14:textId="1457E92A" w:rsidR="00E6204A" w:rsidRDefault="00E6204A" w:rsidP="00566996">
      <w:pPr>
        <w:ind w:right="-93"/>
      </w:pPr>
      <w:r w:rsidRPr="00566996">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B98B51F" w14:textId="20FA5626" w:rsidR="00566996" w:rsidRDefault="00566996" w:rsidP="00566996">
      <w:pPr>
        <w:ind w:right="-93"/>
      </w:pPr>
    </w:p>
    <w:p w14:paraId="3EC7A395" w14:textId="77777777" w:rsidR="00566996" w:rsidRPr="00566996" w:rsidRDefault="00566996" w:rsidP="00566996">
      <w:pPr>
        <w:ind w:right="-93"/>
      </w:pPr>
    </w:p>
    <w:p w14:paraId="0BD87B7C" w14:textId="77777777" w:rsidR="00E6204A" w:rsidRPr="00566996" w:rsidRDefault="00E6204A" w:rsidP="00566996"/>
    <w:p w14:paraId="0B05F667" w14:textId="77777777" w:rsidR="00E6204A" w:rsidRPr="00566996" w:rsidRDefault="00E6204A" w:rsidP="00566996">
      <w:pPr>
        <w:pStyle w:val="Ttulo1"/>
      </w:pPr>
      <w:bookmarkStart w:id="48" w:name="_heading=h.gsdhnqi1wat4" w:colFirst="0" w:colLast="0"/>
      <w:bookmarkStart w:id="49" w:name="_Toc203655853"/>
      <w:bookmarkStart w:id="50" w:name="_Toc206070478"/>
      <w:bookmarkStart w:id="51" w:name="_Toc206679048"/>
      <w:bookmarkEnd w:id="48"/>
      <w:r w:rsidRPr="00566996">
        <w:lastRenderedPageBreak/>
        <w:t>RESUELVE</w:t>
      </w:r>
      <w:bookmarkEnd w:id="49"/>
      <w:bookmarkEnd w:id="50"/>
      <w:bookmarkEnd w:id="51"/>
    </w:p>
    <w:p w14:paraId="7ECA834A" w14:textId="77777777" w:rsidR="00E6204A" w:rsidRPr="00566996" w:rsidRDefault="00E6204A" w:rsidP="00566996">
      <w:pPr>
        <w:ind w:right="113"/>
        <w:rPr>
          <w:b/>
        </w:rPr>
      </w:pPr>
    </w:p>
    <w:p w14:paraId="3A1B9EBA" w14:textId="7157F792" w:rsidR="00E6204A" w:rsidRPr="00566996" w:rsidRDefault="00E6204A" w:rsidP="00566996">
      <w:pPr>
        <w:widowControl w:val="0"/>
      </w:pPr>
      <w:r w:rsidRPr="00566996">
        <w:rPr>
          <w:b/>
        </w:rPr>
        <w:t>PRIMERO.</w:t>
      </w:r>
      <w:r w:rsidRPr="00566996">
        <w:t xml:space="preserve"> Se </w:t>
      </w:r>
      <w:r w:rsidRPr="00566996">
        <w:rPr>
          <w:b/>
        </w:rPr>
        <w:t>MODIFICA</w:t>
      </w:r>
      <w:r w:rsidRPr="00566996">
        <w:t xml:space="preserve"> la respuesta entregada por el </w:t>
      </w:r>
      <w:r w:rsidRPr="00566996">
        <w:rPr>
          <w:b/>
        </w:rPr>
        <w:t>SUJETO OBLIGADO</w:t>
      </w:r>
      <w:r w:rsidRPr="00566996">
        <w:t xml:space="preserve"> en la solicitud de información</w:t>
      </w:r>
      <w:r w:rsidRPr="00566996">
        <w:rPr>
          <w:b/>
        </w:rPr>
        <w:t xml:space="preserve"> </w:t>
      </w:r>
      <w:r w:rsidR="00EE07BA" w:rsidRPr="00566996">
        <w:rPr>
          <w:b/>
        </w:rPr>
        <w:t>00264/JUCHITE/IP/2025</w:t>
      </w:r>
      <w:r w:rsidRPr="00566996">
        <w:t xml:space="preserve">, por resultar </w:t>
      </w:r>
      <w:r w:rsidRPr="00566996">
        <w:rPr>
          <w:b/>
        </w:rPr>
        <w:t>FUNDADAS</w:t>
      </w:r>
      <w:r w:rsidRPr="00566996">
        <w:t xml:space="preserve"> las razones o motivos de inconformidad hechos valer por </w:t>
      </w:r>
      <w:r w:rsidRPr="00566996">
        <w:rPr>
          <w:b/>
        </w:rPr>
        <w:t>LA PARTE RECURRENTE</w:t>
      </w:r>
      <w:r w:rsidRPr="00566996">
        <w:t xml:space="preserve"> en el Recurso de Revisión </w:t>
      </w:r>
      <w:r w:rsidRPr="00566996">
        <w:rPr>
          <w:b/>
        </w:rPr>
        <w:t>08</w:t>
      </w:r>
      <w:r w:rsidR="00EE07BA" w:rsidRPr="00566996">
        <w:rPr>
          <w:b/>
        </w:rPr>
        <w:t>927</w:t>
      </w:r>
      <w:r w:rsidRPr="00566996">
        <w:rPr>
          <w:b/>
        </w:rPr>
        <w:t xml:space="preserve">/INFOEM/IP/RR/2025 </w:t>
      </w:r>
      <w:r w:rsidRPr="00566996">
        <w:t xml:space="preserve">en términos del considerando </w:t>
      </w:r>
      <w:r w:rsidRPr="00566996">
        <w:rPr>
          <w:b/>
        </w:rPr>
        <w:t>SEGUNDO</w:t>
      </w:r>
      <w:r w:rsidRPr="00566996">
        <w:t xml:space="preserve"> de la presente Resolución.</w:t>
      </w:r>
    </w:p>
    <w:p w14:paraId="50A50E53" w14:textId="77777777" w:rsidR="00E6204A" w:rsidRPr="00566996" w:rsidRDefault="00E6204A" w:rsidP="00566996">
      <w:pPr>
        <w:widowControl w:val="0"/>
      </w:pPr>
    </w:p>
    <w:p w14:paraId="67236E4D" w14:textId="460BD8BC" w:rsidR="00E6204A" w:rsidRPr="00566996" w:rsidRDefault="00E6204A" w:rsidP="00566996">
      <w:pPr>
        <w:pBdr>
          <w:top w:val="nil"/>
          <w:left w:val="nil"/>
          <w:bottom w:val="nil"/>
          <w:right w:val="nil"/>
          <w:between w:val="nil"/>
        </w:pBdr>
      </w:pPr>
      <w:r w:rsidRPr="00566996">
        <w:rPr>
          <w:b/>
        </w:rPr>
        <w:t>SEGUNDO.</w:t>
      </w:r>
      <w:r w:rsidRPr="00566996">
        <w:t xml:space="preserve"> Se </w:t>
      </w:r>
      <w:r w:rsidRPr="00566996">
        <w:rPr>
          <w:b/>
        </w:rPr>
        <w:t xml:space="preserve">ORDENA </w:t>
      </w:r>
      <w:r w:rsidRPr="00566996">
        <w:t xml:space="preserve">al </w:t>
      </w:r>
      <w:r w:rsidRPr="00566996">
        <w:rPr>
          <w:b/>
        </w:rPr>
        <w:t>SUJETO OBLIGADO</w:t>
      </w:r>
      <w:r w:rsidRPr="00566996">
        <w:t xml:space="preserve">, a efecto de que, entregue a través del </w:t>
      </w:r>
      <w:r w:rsidRPr="00566996">
        <w:rPr>
          <w:b/>
        </w:rPr>
        <w:t>SAIMEX</w:t>
      </w:r>
      <w:r w:rsidRPr="00566996">
        <w:t>, haga entrega</w:t>
      </w:r>
      <w:r w:rsidR="00EE07BA" w:rsidRPr="00566996">
        <w:t xml:space="preserve"> en versión pública de ser procedente de </w:t>
      </w:r>
      <w:r w:rsidRPr="00566996">
        <w:t>lo siguiente:</w:t>
      </w:r>
    </w:p>
    <w:p w14:paraId="554B6C3E" w14:textId="77777777" w:rsidR="00E6204A" w:rsidRPr="00566996" w:rsidRDefault="00E6204A" w:rsidP="00566996">
      <w:pPr>
        <w:pStyle w:val="Puesto"/>
        <w:spacing w:line="276" w:lineRule="auto"/>
        <w:ind w:left="0"/>
        <w:rPr>
          <w:rFonts w:eastAsia="Times New Roman" w:cs="Times New Roman"/>
          <w:b/>
          <w:i w:val="0"/>
          <w:kern w:val="0"/>
          <w:szCs w:val="20"/>
        </w:rPr>
      </w:pPr>
      <w:bookmarkStart w:id="52" w:name="_heading=h.p2f5rm941076" w:colFirst="0" w:colLast="0"/>
      <w:bookmarkEnd w:id="52"/>
    </w:p>
    <w:p w14:paraId="50958E8B" w14:textId="5869FEF1" w:rsidR="00E6204A" w:rsidRPr="00566996" w:rsidRDefault="00284DFC" w:rsidP="00566996">
      <w:pPr>
        <w:pStyle w:val="Puesto"/>
        <w:spacing w:line="276" w:lineRule="auto"/>
        <w:rPr>
          <w:b/>
        </w:rPr>
      </w:pPr>
      <w:r w:rsidRPr="00566996">
        <w:rPr>
          <w:b/>
        </w:rPr>
        <w:t>L</w:t>
      </w:r>
      <w:r w:rsidR="00B60812" w:rsidRPr="00566996">
        <w:rPr>
          <w:b/>
        </w:rPr>
        <w:t xml:space="preserve">os documentos donde conste la </w:t>
      </w:r>
      <w:r w:rsidR="00E6204A" w:rsidRPr="00566996">
        <w:rPr>
          <w:b/>
        </w:rPr>
        <w:t>contestación emitid</w:t>
      </w:r>
      <w:r w:rsidR="00B60812" w:rsidRPr="00566996">
        <w:rPr>
          <w:b/>
        </w:rPr>
        <w:t>a</w:t>
      </w:r>
      <w:r w:rsidR="00E6204A" w:rsidRPr="00566996">
        <w:rPr>
          <w:b/>
        </w:rPr>
        <w:t xml:space="preserve"> por el Ayuntamiento respecto </w:t>
      </w:r>
      <w:r w:rsidRPr="00566996">
        <w:rPr>
          <w:b/>
        </w:rPr>
        <w:t xml:space="preserve">a </w:t>
      </w:r>
      <w:r w:rsidR="00E6204A" w:rsidRPr="00566996">
        <w:rPr>
          <w:b/>
        </w:rPr>
        <w:t xml:space="preserve">las solicitudes presentadas por medios de comunicación para estar presentes en la </w:t>
      </w:r>
      <w:r w:rsidRPr="00566996">
        <w:rPr>
          <w:b/>
        </w:rPr>
        <w:t>Vigésima Primer</w:t>
      </w:r>
      <w:r w:rsidR="00DA5E32" w:rsidRPr="00566996">
        <w:rPr>
          <w:b/>
        </w:rPr>
        <w:t>a</w:t>
      </w:r>
      <w:r w:rsidRPr="00566996">
        <w:rPr>
          <w:b/>
        </w:rPr>
        <w:t xml:space="preserve"> Sesión Ordinaria de Cabildo</w:t>
      </w:r>
      <w:r w:rsidR="00DA5E32" w:rsidRPr="00566996">
        <w:rPr>
          <w:b/>
        </w:rPr>
        <w:t xml:space="preserve"> del 2025</w:t>
      </w:r>
      <w:r w:rsidRPr="00566996">
        <w:rPr>
          <w:b/>
        </w:rPr>
        <w:t>.</w:t>
      </w:r>
    </w:p>
    <w:p w14:paraId="25541CF4" w14:textId="77777777" w:rsidR="00EE07BA" w:rsidRPr="00566996" w:rsidRDefault="00EE07BA" w:rsidP="00566996">
      <w:pPr>
        <w:ind w:right="-93"/>
      </w:pPr>
    </w:p>
    <w:p w14:paraId="56A9107D" w14:textId="77777777" w:rsidR="00EE07BA" w:rsidRPr="00566996" w:rsidRDefault="00EE07BA" w:rsidP="00566996">
      <w:pPr>
        <w:ind w:right="-93"/>
      </w:pPr>
      <w:r w:rsidRPr="00566996">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789672C" w14:textId="77777777" w:rsidR="00E6204A" w:rsidRPr="00566996" w:rsidRDefault="00E6204A" w:rsidP="00566996">
      <w:pPr>
        <w:ind w:right="-28"/>
      </w:pPr>
    </w:p>
    <w:p w14:paraId="148A4670" w14:textId="77777777" w:rsidR="00E6204A" w:rsidRPr="00566996" w:rsidRDefault="00E6204A" w:rsidP="00566996">
      <w:r w:rsidRPr="00566996">
        <w:rPr>
          <w:b/>
        </w:rPr>
        <w:t>TERCERO.</w:t>
      </w:r>
      <w:r w:rsidRPr="00566996">
        <w:t xml:space="preserve"> </w:t>
      </w:r>
      <w:r w:rsidRPr="00566996">
        <w:rPr>
          <w:b/>
        </w:rPr>
        <w:t xml:space="preserve">Notifíquese </w:t>
      </w:r>
      <w:r w:rsidRPr="00566996">
        <w:t>vía Sistema de Acceso a la Información Mexiquense (</w:t>
      </w:r>
      <w:r w:rsidRPr="00566996">
        <w:rPr>
          <w:b/>
        </w:rPr>
        <w:t>SAIMEX)</w:t>
      </w:r>
      <w:r w:rsidRPr="00566996">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566996">
        <w:lastRenderedPageBreak/>
        <w:t>medida de apremio de conformidad con lo previsto en los artículos 198, 200, fracción III; 214, 215 y 216 de la Ley de Transparencia y Acceso a la Información Pública del Estado de México y Municipios.</w:t>
      </w:r>
    </w:p>
    <w:p w14:paraId="17BCE54C" w14:textId="77777777" w:rsidR="00E6204A" w:rsidRPr="00566996" w:rsidRDefault="00E6204A" w:rsidP="00566996"/>
    <w:p w14:paraId="44B54756" w14:textId="77777777" w:rsidR="00E6204A" w:rsidRPr="00566996" w:rsidRDefault="00E6204A" w:rsidP="00566996">
      <w:pPr>
        <w:rPr>
          <w:b/>
        </w:rPr>
      </w:pPr>
      <w:r w:rsidRPr="00566996">
        <w:rPr>
          <w:b/>
        </w:rPr>
        <w:t>CUARTO.</w:t>
      </w:r>
      <w:r w:rsidRPr="00566996">
        <w:t xml:space="preserve"> Notifíquese a </w:t>
      </w:r>
      <w:r w:rsidRPr="00566996">
        <w:rPr>
          <w:b/>
        </w:rPr>
        <w:t>LA PARTE RECURRENTE</w:t>
      </w:r>
      <w:r w:rsidRPr="00566996">
        <w:t xml:space="preserve"> la presente resolución vía Sistema de Acceso a la Información Mexiquense </w:t>
      </w:r>
      <w:r w:rsidRPr="00566996">
        <w:rPr>
          <w:b/>
        </w:rPr>
        <w:t>(SAIMEX).</w:t>
      </w:r>
    </w:p>
    <w:p w14:paraId="797E86F4" w14:textId="77777777" w:rsidR="00E6204A" w:rsidRPr="00566996" w:rsidRDefault="00E6204A" w:rsidP="00566996"/>
    <w:p w14:paraId="060C413F" w14:textId="77777777" w:rsidR="00E6204A" w:rsidRPr="00566996" w:rsidRDefault="00E6204A" w:rsidP="00566996">
      <w:r w:rsidRPr="00566996">
        <w:rPr>
          <w:b/>
        </w:rPr>
        <w:t>QUINTO</w:t>
      </w:r>
      <w:r w:rsidRPr="00566996">
        <w:t xml:space="preserve">. Hágase del conocimiento a </w:t>
      </w:r>
      <w:r w:rsidRPr="00566996">
        <w:rPr>
          <w:b/>
        </w:rPr>
        <w:t>LA PARTE RECURRENTE</w:t>
      </w:r>
      <w:r w:rsidRPr="0056699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F2FB214" w14:textId="77777777" w:rsidR="00E6204A" w:rsidRPr="00566996" w:rsidRDefault="00E6204A" w:rsidP="00566996"/>
    <w:p w14:paraId="03CF78D8" w14:textId="77777777" w:rsidR="00E6204A" w:rsidRPr="00566996" w:rsidRDefault="00E6204A" w:rsidP="00566996">
      <w:r w:rsidRPr="00566996">
        <w:rPr>
          <w:b/>
        </w:rPr>
        <w:t>SEXTO.</w:t>
      </w:r>
      <w:r w:rsidRPr="00566996">
        <w:t xml:space="preserve"> De conformidad con el artículo 198 de la Ley de Transparencia y Acceso a la Información Pública del Estado de México y Municipios, el </w:t>
      </w:r>
      <w:r w:rsidRPr="00566996">
        <w:rPr>
          <w:b/>
        </w:rPr>
        <w:t>SUJETO OBLIGADO</w:t>
      </w:r>
      <w:r w:rsidRPr="00566996">
        <w:t xml:space="preserve"> podrá solicitar una ampliación de plazo de manera fundada y motivada, para el cumplimiento de la presente resolución.</w:t>
      </w:r>
    </w:p>
    <w:p w14:paraId="495BA633" w14:textId="77777777" w:rsidR="00E6204A" w:rsidRPr="00566996" w:rsidRDefault="00E6204A" w:rsidP="00566996"/>
    <w:p w14:paraId="5C03C10D" w14:textId="77777777" w:rsidR="00E6204A" w:rsidRPr="00566996" w:rsidRDefault="00E6204A" w:rsidP="00566996">
      <w:pPr>
        <w:rPr>
          <w:b/>
        </w:rPr>
      </w:pPr>
      <w:r w:rsidRPr="00566996">
        <w:rPr>
          <w:b/>
        </w:rPr>
        <w:t>SÉPTIMO.</w:t>
      </w:r>
      <w:r w:rsidRPr="00566996">
        <w:t xml:space="preserve"> Gírese oficio al Titular de la Dirección General de Protección de Datos Personales en atención al artículo 82, fracción XXVII de la Ley de Protección de Datos Personales del Estado de México y Municipios, en términos del Considerando Segundo de la presente resolución.</w:t>
      </w:r>
    </w:p>
    <w:p w14:paraId="6887B928" w14:textId="5C737DAC" w:rsidR="00E6204A" w:rsidRDefault="00E6204A" w:rsidP="00566996"/>
    <w:p w14:paraId="55A90D12" w14:textId="3113CC28" w:rsidR="00566996" w:rsidRDefault="00566996" w:rsidP="00566996"/>
    <w:p w14:paraId="5F8BF7E4" w14:textId="249B0D42" w:rsidR="00566996" w:rsidRDefault="00566996" w:rsidP="00566996"/>
    <w:p w14:paraId="6B586CEC" w14:textId="77777777" w:rsidR="00566996" w:rsidRPr="00566996" w:rsidRDefault="00566996" w:rsidP="00566996"/>
    <w:p w14:paraId="03DAC4BC" w14:textId="22CDA565" w:rsidR="008223B9" w:rsidRPr="00566996" w:rsidRDefault="00C60ED3" w:rsidP="00566996">
      <w:r w:rsidRPr="00566996">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66996">
        <w:t>, LUIS GUSTAVO PARRA NORIEGA</w:t>
      </w:r>
      <w:r w:rsidRPr="00566996">
        <w:t xml:space="preserve"> Y GUADALUPE RAMÍREZ PEÑA, EN LA </w:t>
      </w:r>
      <w:r w:rsidR="00103694" w:rsidRPr="00566996">
        <w:t>TRIGÉSIMA</w:t>
      </w:r>
      <w:r w:rsidR="003E0B6F" w:rsidRPr="00566996">
        <w:t xml:space="preserve"> </w:t>
      </w:r>
      <w:r w:rsidRPr="00566996">
        <w:t xml:space="preserve">SESIÓN ORDINARIA, CELEBRADA EL </w:t>
      </w:r>
      <w:r w:rsidR="00103694" w:rsidRPr="00566996">
        <w:t>VEINTISIETE</w:t>
      </w:r>
      <w:r w:rsidRPr="00566996">
        <w:t xml:space="preserve"> DE </w:t>
      </w:r>
      <w:r w:rsidR="00103694" w:rsidRPr="00566996">
        <w:t>AGOSTO</w:t>
      </w:r>
      <w:r w:rsidRPr="00566996">
        <w:t xml:space="preserve"> DE DOS MIL VEINTICINCO</w:t>
      </w:r>
      <w:r w:rsidR="009632B6">
        <w:t>,</w:t>
      </w:r>
      <w:r w:rsidRPr="00566996">
        <w:t xml:space="preserve"> ANTE EL SECRETARIO TÉCNICO DEL PLENO, ALEXIS TAPIA RAMÍREZ.</w:t>
      </w:r>
    </w:p>
    <w:p w14:paraId="7ABA13D8" w14:textId="77777777" w:rsidR="008223B9" w:rsidRPr="00566996" w:rsidRDefault="00C60ED3" w:rsidP="00566996">
      <w:pPr>
        <w:tabs>
          <w:tab w:val="left" w:pos="2325"/>
        </w:tabs>
        <w:rPr>
          <w:sz w:val="20"/>
          <w:szCs w:val="10"/>
        </w:rPr>
      </w:pPr>
      <w:r w:rsidRPr="00566996">
        <w:rPr>
          <w:sz w:val="20"/>
          <w:szCs w:val="10"/>
        </w:rPr>
        <w:t>SCMM/AGZ/DEMF/DLM</w:t>
      </w:r>
    </w:p>
    <w:p w14:paraId="4F984479" w14:textId="77777777" w:rsidR="008223B9" w:rsidRPr="00566996" w:rsidRDefault="008223B9" w:rsidP="00566996">
      <w:pPr>
        <w:ind w:right="-93"/>
      </w:pPr>
    </w:p>
    <w:p w14:paraId="1F87AB4D" w14:textId="77777777" w:rsidR="008223B9" w:rsidRPr="00566996" w:rsidRDefault="008223B9" w:rsidP="00566996">
      <w:pPr>
        <w:ind w:right="-93"/>
      </w:pPr>
    </w:p>
    <w:p w14:paraId="32C37E8B" w14:textId="77777777" w:rsidR="008223B9" w:rsidRPr="00566996" w:rsidRDefault="008223B9" w:rsidP="00566996">
      <w:pPr>
        <w:ind w:right="-93"/>
      </w:pPr>
    </w:p>
    <w:p w14:paraId="10DA5E9C" w14:textId="77777777" w:rsidR="008223B9" w:rsidRPr="00566996" w:rsidRDefault="008223B9" w:rsidP="00566996">
      <w:pPr>
        <w:ind w:right="-93"/>
      </w:pPr>
    </w:p>
    <w:p w14:paraId="246C3E6C" w14:textId="77777777" w:rsidR="008223B9" w:rsidRPr="00566996" w:rsidRDefault="008223B9" w:rsidP="00566996">
      <w:pPr>
        <w:ind w:right="-93"/>
      </w:pPr>
    </w:p>
    <w:p w14:paraId="67A36E1A" w14:textId="77777777" w:rsidR="008223B9" w:rsidRPr="00566996" w:rsidRDefault="008223B9" w:rsidP="00566996">
      <w:pPr>
        <w:ind w:right="-93"/>
      </w:pPr>
    </w:p>
    <w:p w14:paraId="03C3D67B" w14:textId="77777777" w:rsidR="008223B9" w:rsidRPr="00566996" w:rsidRDefault="008223B9" w:rsidP="00566996">
      <w:pPr>
        <w:ind w:right="-93"/>
      </w:pPr>
    </w:p>
    <w:p w14:paraId="0B07E9E7" w14:textId="77777777" w:rsidR="008223B9" w:rsidRPr="00566996" w:rsidRDefault="008223B9" w:rsidP="00566996">
      <w:pPr>
        <w:ind w:right="-93"/>
      </w:pPr>
    </w:p>
    <w:p w14:paraId="49A505C1" w14:textId="77777777" w:rsidR="008223B9" w:rsidRPr="00566996" w:rsidRDefault="008223B9" w:rsidP="00566996">
      <w:pPr>
        <w:tabs>
          <w:tab w:val="center" w:pos="4568"/>
        </w:tabs>
        <w:ind w:right="-93"/>
      </w:pPr>
    </w:p>
    <w:p w14:paraId="5ADA97DA" w14:textId="77777777" w:rsidR="008223B9" w:rsidRPr="00566996" w:rsidRDefault="008223B9" w:rsidP="00566996">
      <w:pPr>
        <w:tabs>
          <w:tab w:val="center" w:pos="4568"/>
        </w:tabs>
        <w:ind w:right="-93"/>
      </w:pPr>
    </w:p>
    <w:p w14:paraId="0F005EC4" w14:textId="77777777" w:rsidR="008223B9" w:rsidRPr="00566996" w:rsidRDefault="008223B9" w:rsidP="00566996">
      <w:pPr>
        <w:tabs>
          <w:tab w:val="center" w:pos="4568"/>
        </w:tabs>
        <w:ind w:right="-93"/>
      </w:pPr>
    </w:p>
    <w:p w14:paraId="1C402D24" w14:textId="77777777" w:rsidR="008223B9" w:rsidRPr="00566996" w:rsidRDefault="008223B9" w:rsidP="00566996">
      <w:pPr>
        <w:tabs>
          <w:tab w:val="center" w:pos="4568"/>
        </w:tabs>
        <w:ind w:right="-93"/>
      </w:pPr>
    </w:p>
    <w:p w14:paraId="651090CC" w14:textId="77777777" w:rsidR="008223B9" w:rsidRPr="00566996" w:rsidRDefault="008223B9" w:rsidP="00566996">
      <w:pPr>
        <w:tabs>
          <w:tab w:val="center" w:pos="4568"/>
        </w:tabs>
        <w:ind w:right="-93"/>
      </w:pPr>
    </w:p>
    <w:p w14:paraId="478FD054" w14:textId="77777777" w:rsidR="008223B9" w:rsidRPr="00566996" w:rsidRDefault="008223B9" w:rsidP="00566996">
      <w:pPr>
        <w:tabs>
          <w:tab w:val="center" w:pos="4568"/>
        </w:tabs>
        <w:ind w:right="-93"/>
      </w:pPr>
    </w:p>
    <w:p w14:paraId="733807C5" w14:textId="77777777" w:rsidR="008223B9" w:rsidRPr="00566996" w:rsidRDefault="008223B9" w:rsidP="00566996">
      <w:pPr>
        <w:tabs>
          <w:tab w:val="center" w:pos="4568"/>
        </w:tabs>
        <w:ind w:right="-93"/>
      </w:pPr>
    </w:p>
    <w:p w14:paraId="478F07ED" w14:textId="77777777" w:rsidR="008223B9" w:rsidRPr="00566996" w:rsidRDefault="008223B9" w:rsidP="00566996">
      <w:pPr>
        <w:tabs>
          <w:tab w:val="center" w:pos="4568"/>
        </w:tabs>
        <w:ind w:right="-93"/>
      </w:pPr>
    </w:p>
    <w:p w14:paraId="552FF693" w14:textId="77777777" w:rsidR="008223B9" w:rsidRPr="00566996" w:rsidRDefault="008223B9" w:rsidP="00566996">
      <w:pPr>
        <w:tabs>
          <w:tab w:val="center" w:pos="4568"/>
        </w:tabs>
        <w:ind w:right="-93"/>
      </w:pPr>
    </w:p>
    <w:p w14:paraId="2C133953" w14:textId="77777777" w:rsidR="008223B9" w:rsidRPr="00566996" w:rsidRDefault="008223B9" w:rsidP="00566996">
      <w:pPr>
        <w:tabs>
          <w:tab w:val="center" w:pos="4568"/>
        </w:tabs>
        <w:ind w:right="-93"/>
      </w:pPr>
    </w:p>
    <w:p w14:paraId="788AE969" w14:textId="77777777" w:rsidR="008223B9" w:rsidRPr="00566996" w:rsidRDefault="008223B9" w:rsidP="00566996">
      <w:pPr>
        <w:tabs>
          <w:tab w:val="center" w:pos="4568"/>
        </w:tabs>
        <w:ind w:right="-93"/>
      </w:pPr>
    </w:p>
    <w:p w14:paraId="04294D32" w14:textId="77777777" w:rsidR="008223B9" w:rsidRPr="00566996" w:rsidRDefault="008223B9" w:rsidP="00566996">
      <w:pPr>
        <w:tabs>
          <w:tab w:val="center" w:pos="4568"/>
        </w:tabs>
        <w:ind w:right="-93"/>
      </w:pPr>
    </w:p>
    <w:p w14:paraId="3F8327F1" w14:textId="77777777" w:rsidR="008223B9" w:rsidRPr="00566996" w:rsidRDefault="008223B9" w:rsidP="00566996">
      <w:pPr>
        <w:tabs>
          <w:tab w:val="center" w:pos="4568"/>
        </w:tabs>
        <w:ind w:right="-93"/>
      </w:pPr>
    </w:p>
    <w:p w14:paraId="25A02BE8" w14:textId="77777777" w:rsidR="008223B9" w:rsidRPr="00566996" w:rsidRDefault="008223B9" w:rsidP="00566996">
      <w:pPr>
        <w:tabs>
          <w:tab w:val="center" w:pos="4568"/>
        </w:tabs>
        <w:ind w:right="-93"/>
      </w:pPr>
    </w:p>
    <w:p w14:paraId="0CC13794" w14:textId="77777777" w:rsidR="008223B9" w:rsidRPr="00566996" w:rsidRDefault="008223B9" w:rsidP="00566996">
      <w:pPr>
        <w:tabs>
          <w:tab w:val="center" w:pos="4568"/>
        </w:tabs>
        <w:ind w:right="-93"/>
      </w:pPr>
    </w:p>
    <w:p w14:paraId="6B7DE980" w14:textId="77777777" w:rsidR="008223B9" w:rsidRPr="00566996" w:rsidRDefault="008223B9" w:rsidP="00566996">
      <w:pPr>
        <w:tabs>
          <w:tab w:val="center" w:pos="4568"/>
        </w:tabs>
        <w:ind w:right="-93"/>
      </w:pPr>
    </w:p>
    <w:p w14:paraId="5873D14E" w14:textId="77777777" w:rsidR="008223B9" w:rsidRPr="00566996" w:rsidRDefault="008223B9" w:rsidP="00566996"/>
    <w:sectPr w:rsidR="008223B9" w:rsidRPr="00566996"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0E0C2" w14:textId="77777777" w:rsidR="00C46410" w:rsidRDefault="00C46410">
      <w:pPr>
        <w:spacing w:line="240" w:lineRule="auto"/>
      </w:pPr>
      <w:r>
        <w:separator/>
      </w:r>
    </w:p>
  </w:endnote>
  <w:endnote w:type="continuationSeparator" w:id="0">
    <w:p w14:paraId="6F8954DD" w14:textId="77777777" w:rsidR="00C46410" w:rsidRDefault="00C46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E6204A" w:rsidRDefault="00E6204A">
    <w:pPr>
      <w:tabs>
        <w:tab w:val="center" w:pos="4550"/>
        <w:tab w:val="left" w:pos="5818"/>
      </w:tabs>
      <w:ind w:right="260"/>
      <w:jc w:val="right"/>
      <w:rPr>
        <w:color w:val="071320"/>
        <w:sz w:val="24"/>
        <w:szCs w:val="24"/>
      </w:rPr>
    </w:pPr>
  </w:p>
  <w:p w14:paraId="316EE8B2" w14:textId="77777777" w:rsidR="00E6204A" w:rsidRDefault="00E6204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0B35F4E0" w:rsidR="00E6204A" w:rsidRDefault="00E6204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6837">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6837">
      <w:rPr>
        <w:noProof/>
        <w:color w:val="0A1D30"/>
        <w:sz w:val="24"/>
        <w:szCs w:val="24"/>
      </w:rPr>
      <w:t>27</w:t>
    </w:r>
    <w:r>
      <w:rPr>
        <w:color w:val="0A1D30"/>
        <w:sz w:val="24"/>
        <w:szCs w:val="24"/>
      </w:rPr>
      <w:fldChar w:fldCharType="end"/>
    </w:r>
  </w:p>
  <w:p w14:paraId="1B8AE224" w14:textId="77777777" w:rsidR="00E6204A" w:rsidRDefault="00E6204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0019E" w14:textId="77777777" w:rsidR="00C46410" w:rsidRDefault="00C46410">
      <w:pPr>
        <w:spacing w:line="240" w:lineRule="auto"/>
      </w:pPr>
      <w:r>
        <w:separator/>
      </w:r>
    </w:p>
  </w:footnote>
  <w:footnote w:type="continuationSeparator" w:id="0">
    <w:p w14:paraId="44BD1665" w14:textId="77777777" w:rsidR="00C46410" w:rsidRDefault="00C464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E6204A" w:rsidRDefault="00E6204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6204A" w14:paraId="30B31710" w14:textId="77777777">
      <w:trPr>
        <w:trHeight w:val="144"/>
        <w:jc w:val="right"/>
      </w:trPr>
      <w:tc>
        <w:tcPr>
          <w:tcW w:w="2727" w:type="dxa"/>
        </w:tcPr>
        <w:p w14:paraId="113AF00C" w14:textId="77777777" w:rsidR="00E6204A" w:rsidRDefault="00E6204A">
          <w:pPr>
            <w:tabs>
              <w:tab w:val="right" w:pos="8838"/>
            </w:tabs>
            <w:ind w:left="-74" w:right="-105"/>
            <w:rPr>
              <w:b/>
            </w:rPr>
          </w:pPr>
          <w:r>
            <w:rPr>
              <w:b/>
            </w:rPr>
            <w:t>Recurso de Revisión:</w:t>
          </w:r>
        </w:p>
      </w:tc>
      <w:tc>
        <w:tcPr>
          <w:tcW w:w="3402" w:type="dxa"/>
        </w:tcPr>
        <w:p w14:paraId="1D17AF77" w14:textId="3FCCE260" w:rsidR="00E6204A" w:rsidRDefault="00E6204A" w:rsidP="008868B7">
          <w:pPr>
            <w:tabs>
              <w:tab w:val="right" w:pos="8838"/>
            </w:tabs>
            <w:ind w:left="-74" w:right="-105"/>
          </w:pPr>
          <w:r>
            <w:t xml:space="preserve">08927/INFOEM/IP/RR/2025 </w:t>
          </w:r>
        </w:p>
      </w:tc>
    </w:tr>
    <w:tr w:rsidR="00E6204A" w14:paraId="3D05C190" w14:textId="77777777">
      <w:trPr>
        <w:trHeight w:val="283"/>
        <w:jc w:val="right"/>
      </w:trPr>
      <w:tc>
        <w:tcPr>
          <w:tcW w:w="2727" w:type="dxa"/>
        </w:tcPr>
        <w:p w14:paraId="61888871" w14:textId="77777777" w:rsidR="00E6204A" w:rsidRDefault="00E6204A">
          <w:pPr>
            <w:tabs>
              <w:tab w:val="right" w:pos="8838"/>
            </w:tabs>
            <w:ind w:left="-74" w:right="-105"/>
            <w:rPr>
              <w:b/>
            </w:rPr>
          </w:pPr>
          <w:r>
            <w:rPr>
              <w:b/>
            </w:rPr>
            <w:t>Sujeto Obligado:</w:t>
          </w:r>
        </w:p>
      </w:tc>
      <w:tc>
        <w:tcPr>
          <w:tcW w:w="3402" w:type="dxa"/>
        </w:tcPr>
        <w:p w14:paraId="4DE749C4" w14:textId="2F624237" w:rsidR="00E6204A" w:rsidRDefault="00E6204A">
          <w:pPr>
            <w:tabs>
              <w:tab w:val="left" w:pos="2834"/>
              <w:tab w:val="right" w:pos="8838"/>
            </w:tabs>
            <w:ind w:left="-108" w:right="-105"/>
            <w:rPr>
              <w:highlight w:val="yellow"/>
            </w:rPr>
          </w:pPr>
          <w:r w:rsidRPr="00C81B46">
            <w:t xml:space="preserve">Ayuntamiento de </w:t>
          </w:r>
          <w:r w:rsidRPr="008868B7">
            <w:t>Juchitepec</w:t>
          </w:r>
        </w:p>
      </w:tc>
    </w:tr>
    <w:tr w:rsidR="00E6204A" w14:paraId="45D64358" w14:textId="77777777">
      <w:trPr>
        <w:trHeight w:val="283"/>
        <w:jc w:val="right"/>
      </w:trPr>
      <w:tc>
        <w:tcPr>
          <w:tcW w:w="2727" w:type="dxa"/>
        </w:tcPr>
        <w:p w14:paraId="20DF9798" w14:textId="77777777" w:rsidR="00E6204A" w:rsidRDefault="00E6204A">
          <w:pPr>
            <w:tabs>
              <w:tab w:val="right" w:pos="8838"/>
            </w:tabs>
            <w:ind w:left="-74" w:right="-105"/>
            <w:rPr>
              <w:b/>
            </w:rPr>
          </w:pPr>
          <w:r>
            <w:rPr>
              <w:b/>
            </w:rPr>
            <w:t>Comisionada Ponente:</w:t>
          </w:r>
        </w:p>
      </w:tc>
      <w:tc>
        <w:tcPr>
          <w:tcW w:w="3402" w:type="dxa"/>
        </w:tcPr>
        <w:p w14:paraId="3CC7535F" w14:textId="77777777" w:rsidR="00E6204A" w:rsidRDefault="00E6204A">
          <w:pPr>
            <w:tabs>
              <w:tab w:val="right" w:pos="8838"/>
            </w:tabs>
            <w:ind w:left="-108" w:right="-105"/>
          </w:pPr>
          <w:r>
            <w:t>Sharon Cristina Morales Martínez</w:t>
          </w:r>
        </w:p>
      </w:tc>
    </w:tr>
  </w:tbl>
  <w:p w14:paraId="47E26D05" w14:textId="77777777" w:rsidR="00E6204A" w:rsidRDefault="00E6204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E6204A" w:rsidRDefault="00E6204A">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E6204A" w14:paraId="396883AD" w14:textId="77777777">
      <w:trPr>
        <w:trHeight w:val="1435"/>
      </w:trPr>
      <w:tc>
        <w:tcPr>
          <w:tcW w:w="283" w:type="dxa"/>
          <w:shd w:val="clear" w:color="auto" w:fill="auto"/>
        </w:tcPr>
        <w:p w14:paraId="3D5805A3" w14:textId="77777777" w:rsidR="00E6204A" w:rsidRDefault="00E6204A">
          <w:pPr>
            <w:tabs>
              <w:tab w:val="right" w:pos="4273"/>
            </w:tabs>
            <w:rPr>
              <w:rFonts w:ascii="Garamond" w:eastAsia="Garamond" w:hAnsi="Garamond" w:cs="Garamond"/>
            </w:rPr>
          </w:pPr>
        </w:p>
      </w:tc>
      <w:tc>
        <w:tcPr>
          <w:tcW w:w="6377" w:type="dxa"/>
          <w:shd w:val="clear" w:color="auto" w:fill="auto"/>
        </w:tcPr>
        <w:p w14:paraId="74DD19D9" w14:textId="77777777" w:rsidR="00E6204A" w:rsidRDefault="00E6204A">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6204A" w14:paraId="51E398C4" w14:textId="77777777">
            <w:trPr>
              <w:trHeight w:val="144"/>
            </w:trPr>
            <w:tc>
              <w:tcPr>
                <w:tcW w:w="2790" w:type="dxa"/>
              </w:tcPr>
              <w:p w14:paraId="61359FA7" w14:textId="77777777" w:rsidR="00E6204A" w:rsidRDefault="00E6204A">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0673C2CB" w:rsidR="00E6204A" w:rsidRDefault="00E6204A" w:rsidP="008868B7">
                <w:pPr>
                  <w:tabs>
                    <w:tab w:val="right" w:pos="8838"/>
                  </w:tabs>
                  <w:ind w:left="-74" w:right="-105"/>
                </w:pPr>
                <w:r>
                  <w:t xml:space="preserve">08927/INFOEM/IP/RR/2025 </w:t>
                </w:r>
              </w:p>
            </w:tc>
            <w:tc>
              <w:tcPr>
                <w:tcW w:w="3405" w:type="dxa"/>
              </w:tcPr>
              <w:p w14:paraId="2400E87C" w14:textId="77777777" w:rsidR="00E6204A" w:rsidRDefault="00E6204A">
                <w:pPr>
                  <w:tabs>
                    <w:tab w:val="right" w:pos="8838"/>
                  </w:tabs>
                  <w:ind w:left="-74" w:right="-105"/>
                </w:pPr>
              </w:p>
            </w:tc>
          </w:tr>
          <w:tr w:rsidR="00E6204A" w14:paraId="471FC0D6" w14:textId="77777777">
            <w:trPr>
              <w:trHeight w:val="144"/>
            </w:trPr>
            <w:tc>
              <w:tcPr>
                <w:tcW w:w="2790" w:type="dxa"/>
              </w:tcPr>
              <w:p w14:paraId="23686821" w14:textId="77777777" w:rsidR="00E6204A" w:rsidRDefault="00E6204A">
                <w:pPr>
                  <w:tabs>
                    <w:tab w:val="right" w:pos="8838"/>
                  </w:tabs>
                  <w:ind w:left="-74" w:right="-105"/>
                  <w:rPr>
                    <w:b/>
                  </w:rPr>
                </w:pPr>
                <w:bookmarkStart w:id="1" w:name="_heading=h.3o7alnk" w:colFirst="0" w:colLast="0"/>
                <w:bookmarkEnd w:id="1"/>
                <w:r>
                  <w:rPr>
                    <w:b/>
                  </w:rPr>
                  <w:t>Recurrente:</w:t>
                </w:r>
              </w:p>
            </w:tc>
            <w:tc>
              <w:tcPr>
                <w:tcW w:w="3345" w:type="dxa"/>
              </w:tcPr>
              <w:p w14:paraId="776F740E" w14:textId="1AE3D8ED" w:rsidR="00E6204A" w:rsidRDefault="00FC6837" w:rsidP="00C81B46">
                <w:pPr>
                  <w:tabs>
                    <w:tab w:val="left" w:pos="3122"/>
                    <w:tab w:val="right" w:pos="8838"/>
                  </w:tabs>
                  <w:ind w:left="-105" w:right="-105"/>
                </w:pPr>
                <w:r>
                  <w:t>XXXX XXXXXXXX XXXXX</w:t>
                </w:r>
              </w:p>
            </w:tc>
            <w:tc>
              <w:tcPr>
                <w:tcW w:w="3405" w:type="dxa"/>
              </w:tcPr>
              <w:p w14:paraId="09C43486" w14:textId="77777777" w:rsidR="00E6204A" w:rsidRDefault="00E6204A">
                <w:pPr>
                  <w:tabs>
                    <w:tab w:val="left" w:pos="3122"/>
                    <w:tab w:val="right" w:pos="8838"/>
                  </w:tabs>
                  <w:ind w:left="-105" w:right="-105"/>
                </w:pPr>
              </w:p>
            </w:tc>
          </w:tr>
          <w:tr w:rsidR="00E6204A" w14:paraId="6DDC2532" w14:textId="77777777">
            <w:trPr>
              <w:trHeight w:val="283"/>
            </w:trPr>
            <w:tc>
              <w:tcPr>
                <w:tcW w:w="2790" w:type="dxa"/>
              </w:tcPr>
              <w:p w14:paraId="2835A883" w14:textId="77777777" w:rsidR="00E6204A" w:rsidRDefault="00E6204A">
                <w:pPr>
                  <w:tabs>
                    <w:tab w:val="right" w:pos="8838"/>
                  </w:tabs>
                  <w:ind w:left="-74" w:right="-105"/>
                  <w:rPr>
                    <w:b/>
                  </w:rPr>
                </w:pPr>
                <w:r>
                  <w:rPr>
                    <w:b/>
                  </w:rPr>
                  <w:t>Sujeto Obligado:</w:t>
                </w:r>
              </w:p>
            </w:tc>
            <w:tc>
              <w:tcPr>
                <w:tcW w:w="3345" w:type="dxa"/>
              </w:tcPr>
              <w:p w14:paraId="2D8E6A1B" w14:textId="0FA301EB" w:rsidR="00E6204A" w:rsidRDefault="00E6204A">
                <w:pPr>
                  <w:tabs>
                    <w:tab w:val="left" w:pos="3122"/>
                    <w:tab w:val="right" w:pos="8838"/>
                  </w:tabs>
                  <w:ind w:left="-105" w:right="-105"/>
                  <w:rPr>
                    <w:highlight w:val="yellow"/>
                  </w:rPr>
                </w:pPr>
                <w:r w:rsidRPr="00C81B46">
                  <w:t xml:space="preserve">Ayuntamiento de </w:t>
                </w:r>
                <w:r w:rsidRPr="008868B7">
                  <w:t>Juchitepec</w:t>
                </w:r>
              </w:p>
            </w:tc>
            <w:tc>
              <w:tcPr>
                <w:tcW w:w="3405" w:type="dxa"/>
              </w:tcPr>
              <w:p w14:paraId="4B895058" w14:textId="77777777" w:rsidR="00E6204A" w:rsidRDefault="00E6204A">
                <w:pPr>
                  <w:tabs>
                    <w:tab w:val="left" w:pos="2834"/>
                    <w:tab w:val="right" w:pos="8838"/>
                  </w:tabs>
                  <w:ind w:left="-108" w:right="-105"/>
                </w:pPr>
              </w:p>
            </w:tc>
          </w:tr>
          <w:tr w:rsidR="00E6204A" w14:paraId="34D45D90" w14:textId="77777777">
            <w:trPr>
              <w:trHeight w:val="283"/>
            </w:trPr>
            <w:tc>
              <w:tcPr>
                <w:tcW w:w="2790" w:type="dxa"/>
              </w:tcPr>
              <w:p w14:paraId="318BD837" w14:textId="77777777" w:rsidR="00E6204A" w:rsidRDefault="00E6204A">
                <w:pPr>
                  <w:tabs>
                    <w:tab w:val="right" w:pos="8838"/>
                  </w:tabs>
                  <w:ind w:left="-74" w:right="-105"/>
                  <w:rPr>
                    <w:b/>
                  </w:rPr>
                </w:pPr>
                <w:r>
                  <w:rPr>
                    <w:b/>
                  </w:rPr>
                  <w:t>Comisionada Ponente:</w:t>
                </w:r>
              </w:p>
            </w:tc>
            <w:tc>
              <w:tcPr>
                <w:tcW w:w="3345" w:type="dxa"/>
              </w:tcPr>
              <w:p w14:paraId="5CF282EE" w14:textId="77777777" w:rsidR="00E6204A" w:rsidRDefault="00E6204A">
                <w:pPr>
                  <w:tabs>
                    <w:tab w:val="right" w:pos="8838"/>
                  </w:tabs>
                  <w:ind w:left="-108" w:right="-105"/>
                </w:pPr>
                <w:r>
                  <w:t>Sharon Cristina Morales Martínez</w:t>
                </w:r>
              </w:p>
            </w:tc>
            <w:tc>
              <w:tcPr>
                <w:tcW w:w="3405" w:type="dxa"/>
              </w:tcPr>
              <w:p w14:paraId="5E95D334" w14:textId="77777777" w:rsidR="00E6204A" w:rsidRDefault="00E6204A">
                <w:pPr>
                  <w:tabs>
                    <w:tab w:val="right" w:pos="8838"/>
                  </w:tabs>
                  <w:ind w:left="-108" w:right="-105"/>
                </w:pPr>
              </w:p>
            </w:tc>
          </w:tr>
        </w:tbl>
        <w:p w14:paraId="521637D3" w14:textId="77777777" w:rsidR="00E6204A" w:rsidRDefault="00E6204A">
          <w:pPr>
            <w:tabs>
              <w:tab w:val="right" w:pos="8838"/>
            </w:tabs>
            <w:ind w:left="-28"/>
            <w:rPr>
              <w:rFonts w:ascii="Arial" w:eastAsia="Arial" w:hAnsi="Arial" w:cs="Arial"/>
              <w:b/>
            </w:rPr>
          </w:pPr>
        </w:p>
      </w:tc>
    </w:tr>
  </w:tbl>
  <w:p w14:paraId="79905E82" w14:textId="77777777" w:rsidR="00E6204A" w:rsidRDefault="00C4641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0"/>
  </w:num>
  <w:num w:numId="3">
    <w:abstractNumId w:val="5"/>
  </w:num>
  <w:num w:numId="4">
    <w:abstractNumId w:val="13"/>
  </w:num>
  <w:num w:numId="5">
    <w:abstractNumId w:val="11"/>
  </w:num>
  <w:num w:numId="6">
    <w:abstractNumId w:val="9"/>
  </w:num>
  <w:num w:numId="7">
    <w:abstractNumId w:val="3"/>
  </w:num>
  <w:num w:numId="8">
    <w:abstractNumId w:val="1"/>
  </w:num>
  <w:num w:numId="9">
    <w:abstractNumId w:val="16"/>
  </w:num>
  <w:num w:numId="10">
    <w:abstractNumId w:val="17"/>
  </w:num>
  <w:num w:numId="11">
    <w:abstractNumId w:val="6"/>
  </w:num>
  <w:num w:numId="12">
    <w:abstractNumId w:val="7"/>
  </w:num>
  <w:num w:numId="13">
    <w:abstractNumId w:val="12"/>
  </w:num>
  <w:num w:numId="14">
    <w:abstractNumId w:val="14"/>
  </w:num>
  <w:num w:numId="15">
    <w:abstractNumId w:val="15"/>
  </w:num>
  <w:num w:numId="16">
    <w:abstractNumId w:val="10"/>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5338C"/>
    <w:rsid w:val="00066CA5"/>
    <w:rsid w:val="000C751E"/>
    <w:rsid w:val="000D17CF"/>
    <w:rsid w:val="000D33C6"/>
    <w:rsid w:val="00103694"/>
    <w:rsid w:val="00126E59"/>
    <w:rsid w:val="001831C0"/>
    <w:rsid w:val="001E0800"/>
    <w:rsid w:val="001E25ED"/>
    <w:rsid w:val="001E4709"/>
    <w:rsid w:val="00231B90"/>
    <w:rsid w:val="00236360"/>
    <w:rsid w:val="00245787"/>
    <w:rsid w:val="00284DFC"/>
    <w:rsid w:val="00290927"/>
    <w:rsid w:val="002A24B1"/>
    <w:rsid w:val="002B1535"/>
    <w:rsid w:val="002B7315"/>
    <w:rsid w:val="002F1DDB"/>
    <w:rsid w:val="003402DA"/>
    <w:rsid w:val="003913FF"/>
    <w:rsid w:val="003A4968"/>
    <w:rsid w:val="003B3D6B"/>
    <w:rsid w:val="003D50AE"/>
    <w:rsid w:val="003D662C"/>
    <w:rsid w:val="003E0B6F"/>
    <w:rsid w:val="00431DB6"/>
    <w:rsid w:val="00521499"/>
    <w:rsid w:val="00535467"/>
    <w:rsid w:val="00553C03"/>
    <w:rsid w:val="00565A8A"/>
    <w:rsid w:val="00566996"/>
    <w:rsid w:val="005D7F2C"/>
    <w:rsid w:val="006172B1"/>
    <w:rsid w:val="006A6341"/>
    <w:rsid w:val="006D4D51"/>
    <w:rsid w:val="006D6FEB"/>
    <w:rsid w:val="007C4A15"/>
    <w:rsid w:val="007E57FA"/>
    <w:rsid w:val="00811A05"/>
    <w:rsid w:val="008223B9"/>
    <w:rsid w:val="0087764F"/>
    <w:rsid w:val="008868B7"/>
    <w:rsid w:val="008A409D"/>
    <w:rsid w:val="008B15CA"/>
    <w:rsid w:val="008E2985"/>
    <w:rsid w:val="0090445C"/>
    <w:rsid w:val="00914360"/>
    <w:rsid w:val="009632B6"/>
    <w:rsid w:val="009670DA"/>
    <w:rsid w:val="00987D40"/>
    <w:rsid w:val="009E6C3A"/>
    <w:rsid w:val="00A22841"/>
    <w:rsid w:val="00A80B90"/>
    <w:rsid w:val="00A95433"/>
    <w:rsid w:val="00AB1524"/>
    <w:rsid w:val="00AD6781"/>
    <w:rsid w:val="00B60812"/>
    <w:rsid w:val="00B913B6"/>
    <w:rsid w:val="00BB0FEF"/>
    <w:rsid w:val="00BB41DA"/>
    <w:rsid w:val="00BD33F0"/>
    <w:rsid w:val="00BE2E7D"/>
    <w:rsid w:val="00C06644"/>
    <w:rsid w:val="00C21E82"/>
    <w:rsid w:val="00C23CD0"/>
    <w:rsid w:val="00C46410"/>
    <w:rsid w:val="00C60ED3"/>
    <w:rsid w:val="00C611C3"/>
    <w:rsid w:val="00C74C93"/>
    <w:rsid w:val="00C81B46"/>
    <w:rsid w:val="00CA3800"/>
    <w:rsid w:val="00D02A76"/>
    <w:rsid w:val="00D06697"/>
    <w:rsid w:val="00D26CCF"/>
    <w:rsid w:val="00D3440A"/>
    <w:rsid w:val="00D4445B"/>
    <w:rsid w:val="00D46FD3"/>
    <w:rsid w:val="00D830B0"/>
    <w:rsid w:val="00DA5E32"/>
    <w:rsid w:val="00DF760C"/>
    <w:rsid w:val="00E6204A"/>
    <w:rsid w:val="00E810BA"/>
    <w:rsid w:val="00E8521F"/>
    <w:rsid w:val="00EA44A5"/>
    <w:rsid w:val="00EE07BA"/>
    <w:rsid w:val="00EF7B77"/>
    <w:rsid w:val="00F12265"/>
    <w:rsid w:val="00F51A09"/>
    <w:rsid w:val="00F77E5B"/>
    <w:rsid w:val="00F844BF"/>
    <w:rsid w:val="00F94356"/>
    <w:rsid w:val="00F96B73"/>
    <w:rsid w:val="00FA6F45"/>
    <w:rsid w:val="00FB0F29"/>
    <w:rsid w:val="00FC6837"/>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124EE-99A8-4198-BD12-C8E3EA39A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6794</Words>
  <Characters>37369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2025-08-29T17:01:00Z</cp:lastPrinted>
  <dcterms:created xsi:type="dcterms:W3CDTF">2025-08-25T21:17:00Z</dcterms:created>
  <dcterms:modified xsi:type="dcterms:W3CDTF">2025-11-09T21:58:00Z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