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70381" w:rsidRDefault="00AE3DA7" w:rsidP="00770381">
          <w:pPr>
            <w:pStyle w:val="TtulodeTDC"/>
            <w:spacing w:before="0" w:line="240" w:lineRule="auto"/>
            <w:rPr>
              <w:rFonts w:ascii="Palatino Linotype" w:hAnsi="Palatino Linotype"/>
              <w:color w:val="auto"/>
              <w:sz w:val="24"/>
              <w:szCs w:val="24"/>
              <w:lang w:val="es-ES"/>
            </w:rPr>
          </w:pPr>
          <w:r w:rsidRPr="00770381">
            <w:rPr>
              <w:rFonts w:ascii="Palatino Linotype" w:hAnsi="Palatino Linotype"/>
              <w:color w:val="auto"/>
              <w:sz w:val="24"/>
              <w:szCs w:val="24"/>
              <w:lang w:val="es-ES"/>
            </w:rPr>
            <w:t>Contenido</w:t>
          </w:r>
        </w:p>
        <w:p w14:paraId="3EB312A7" w14:textId="77777777" w:rsidR="00AA6EA9" w:rsidRPr="00770381" w:rsidRDefault="00AA6EA9" w:rsidP="00770381">
          <w:pPr>
            <w:spacing w:line="240" w:lineRule="auto"/>
            <w:rPr>
              <w:sz w:val="16"/>
              <w:szCs w:val="16"/>
              <w:lang w:val="es-ES" w:eastAsia="es-MX"/>
            </w:rPr>
          </w:pPr>
        </w:p>
        <w:p w14:paraId="3EA8B286" w14:textId="0D98D24C" w:rsidR="00967486" w:rsidRPr="00770381" w:rsidRDefault="00AE3DA7" w:rsidP="00770381">
          <w:pPr>
            <w:pStyle w:val="TDC1"/>
            <w:tabs>
              <w:tab w:val="right" w:leader="dot" w:pos="9034"/>
            </w:tabs>
            <w:rPr>
              <w:rFonts w:asciiTheme="minorHAnsi" w:eastAsiaTheme="minorEastAsia" w:hAnsiTheme="minorHAnsi" w:cstheme="minorBidi"/>
              <w:noProof/>
              <w:szCs w:val="22"/>
              <w:lang w:eastAsia="es-MX"/>
            </w:rPr>
          </w:pPr>
          <w:r w:rsidRPr="00770381">
            <w:rPr>
              <w:sz w:val="16"/>
              <w:szCs w:val="16"/>
            </w:rPr>
            <w:fldChar w:fldCharType="begin"/>
          </w:r>
          <w:r w:rsidRPr="00770381">
            <w:rPr>
              <w:sz w:val="16"/>
              <w:szCs w:val="16"/>
            </w:rPr>
            <w:instrText xml:space="preserve"> TOC \o "1-3" \h \z \u </w:instrText>
          </w:r>
          <w:r w:rsidRPr="00770381">
            <w:rPr>
              <w:sz w:val="16"/>
              <w:szCs w:val="16"/>
            </w:rPr>
            <w:fldChar w:fldCharType="separate"/>
          </w:r>
          <w:hyperlink w:anchor="_Toc187855813" w:history="1">
            <w:r w:rsidR="00967486" w:rsidRPr="00770381">
              <w:rPr>
                <w:rStyle w:val="Hipervnculo"/>
                <w:noProof/>
                <w:color w:val="auto"/>
              </w:rPr>
              <w:t>ANTECEDENTES</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_Toc187855813 \h </w:instrText>
            </w:r>
            <w:r w:rsidR="00967486" w:rsidRPr="00770381">
              <w:rPr>
                <w:noProof/>
                <w:webHidden/>
              </w:rPr>
            </w:r>
            <w:r w:rsidR="00967486" w:rsidRPr="00770381">
              <w:rPr>
                <w:noProof/>
                <w:webHidden/>
              </w:rPr>
              <w:fldChar w:fldCharType="separate"/>
            </w:r>
            <w:r w:rsidR="00514F02">
              <w:rPr>
                <w:noProof/>
                <w:webHidden/>
              </w:rPr>
              <w:t>1</w:t>
            </w:r>
            <w:r w:rsidR="00967486" w:rsidRPr="00770381">
              <w:rPr>
                <w:noProof/>
                <w:webHidden/>
              </w:rPr>
              <w:fldChar w:fldCharType="end"/>
            </w:r>
          </w:hyperlink>
        </w:p>
        <w:p w14:paraId="68D591D9" w14:textId="2CF480D7" w:rsidR="00967486" w:rsidRPr="00770381" w:rsidRDefault="00220AC3" w:rsidP="00770381">
          <w:pPr>
            <w:pStyle w:val="TDC2"/>
            <w:rPr>
              <w:rFonts w:asciiTheme="minorHAnsi" w:eastAsiaTheme="minorEastAsia" w:hAnsiTheme="minorHAnsi" w:cstheme="minorBidi"/>
              <w:noProof/>
              <w:szCs w:val="22"/>
              <w:lang w:eastAsia="es-MX"/>
            </w:rPr>
          </w:pPr>
          <w:hyperlink w:anchor="_Toc187855814" w:history="1">
            <w:r w:rsidR="00967486" w:rsidRPr="00770381">
              <w:rPr>
                <w:rStyle w:val="Hipervnculo"/>
                <w:noProof/>
                <w:color w:val="auto"/>
              </w:rPr>
              <w:t>DE LA SOLICITUD DE INFORMACIÓN</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_Toc187855814 \h </w:instrText>
            </w:r>
            <w:r w:rsidR="00967486" w:rsidRPr="00770381">
              <w:rPr>
                <w:noProof/>
                <w:webHidden/>
              </w:rPr>
            </w:r>
            <w:r w:rsidR="00967486" w:rsidRPr="00770381">
              <w:rPr>
                <w:noProof/>
                <w:webHidden/>
              </w:rPr>
              <w:fldChar w:fldCharType="separate"/>
            </w:r>
            <w:r w:rsidR="00514F02">
              <w:rPr>
                <w:noProof/>
                <w:webHidden/>
              </w:rPr>
              <w:t>1</w:t>
            </w:r>
            <w:r w:rsidR="00967486" w:rsidRPr="00770381">
              <w:rPr>
                <w:noProof/>
                <w:webHidden/>
              </w:rPr>
              <w:fldChar w:fldCharType="end"/>
            </w:r>
          </w:hyperlink>
        </w:p>
        <w:p w14:paraId="6449237F" w14:textId="0EF08503" w:rsidR="00967486" w:rsidRPr="00770381" w:rsidRDefault="00220AC3" w:rsidP="00770381">
          <w:pPr>
            <w:pStyle w:val="TDC3"/>
            <w:rPr>
              <w:rFonts w:asciiTheme="minorHAnsi" w:eastAsiaTheme="minorEastAsia" w:hAnsiTheme="minorHAnsi" w:cstheme="minorBidi"/>
              <w:noProof/>
              <w:szCs w:val="22"/>
              <w:lang w:eastAsia="es-MX"/>
            </w:rPr>
          </w:pPr>
          <w:hyperlink w:anchor="_Toc187855815" w:history="1">
            <w:r w:rsidR="00967486" w:rsidRPr="00770381">
              <w:rPr>
                <w:rStyle w:val="Hipervnculo"/>
                <w:noProof/>
                <w:color w:val="auto"/>
              </w:rPr>
              <w:t>a) Solicitud de información</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_Toc187855815 \h </w:instrText>
            </w:r>
            <w:r w:rsidR="00967486" w:rsidRPr="00770381">
              <w:rPr>
                <w:noProof/>
                <w:webHidden/>
              </w:rPr>
            </w:r>
            <w:r w:rsidR="00967486" w:rsidRPr="00770381">
              <w:rPr>
                <w:noProof/>
                <w:webHidden/>
              </w:rPr>
              <w:fldChar w:fldCharType="separate"/>
            </w:r>
            <w:r w:rsidR="00514F02">
              <w:rPr>
                <w:noProof/>
                <w:webHidden/>
              </w:rPr>
              <w:t>1</w:t>
            </w:r>
            <w:r w:rsidR="00967486" w:rsidRPr="00770381">
              <w:rPr>
                <w:noProof/>
                <w:webHidden/>
              </w:rPr>
              <w:fldChar w:fldCharType="end"/>
            </w:r>
          </w:hyperlink>
        </w:p>
        <w:p w14:paraId="64E3AE07" w14:textId="2A834BD4" w:rsidR="00967486" w:rsidRPr="00770381" w:rsidRDefault="00220AC3" w:rsidP="00770381">
          <w:pPr>
            <w:pStyle w:val="TDC3"/>
            <w:rPr>
              <w:rFonts w:asciiTheme="minorHAnsi" w:eastAsiaTheme="minorEastAsia" w:hAnsiTheme="minorHAnsi" w:cstheme="minorBidi"/>
              <w:noProof/>
              <w:szCs w:val="22"/>
              <w:lang w:eastAsia="es-MX"/>
            </w:rPr>
          </w:pPr>
          <w:hyperlink w:anchor="_Toc187855816" w:history="1">
            <w:r w:rsidR="00967486" w:rsidRPr="00770381">
              <w:rPr>
                <w:rStyle w:val="Hipervnculo"/>
                <w:noProof/>
                <w:color w:val="auto"/>
              </w:rPr>
              <w:t>b) Turno de la solicitud de información</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_Toc187855816 \h </w:instrText>
            </w:r>
            <w:r w:rsidR="00967486" w:rsidRPr="00770381">
              <w:rPr>
                <w:noProof/>
                <w:webHidden/>
              </w:rPr>
            </w:r>
            <w:r w:rsidR="00967486" w:rsidRPr="00770381">
              <w:rPr>
                <w:noProof/>
                <w:webHidden/>
              </w:rPr>
              <w:fldChar w:fldCharType="separate"/>
            </w:r>
            <w:r w:rsidR="00514F02">
              <w:rPr>
                <w:noProof/>
                <w:webHidden/>
              </w:rPr>
              <w:t>2</w:t>
            </w:r>
            <w:r w:rsidR="00967486" w:rsidRPr="00770381">
              <w:rPr>
                <w:noProof/>
                <w:webHidden/>
              </w:rPr>
              <w:fldChar w:fldCharType="end"/>
            </w:r>
          </w:hyperlink>
        </w:p>
        <w:p w14:paraId="0D983C28" w14:textId="21A1141C" w:rsidR="00967486" w:rsidRPr="00770381" w:rsidRDefault="00220AC3" w:rsidP="00770381">
          <w:pPr>
            <w:pStyle w:val="TDC3"/>
            <w:rPr>
              <w:rFonts w:asciiTheme="minorHAnsi" w:eastAsiaTheme="minorEastAsia" w:hAnsiTheme="minorHAnsi" w:cstheme="minorBidi"/>
              <w:noProof/>
              <w:szCs w:val="22"/>
              <w:lang w:eastAsia="es-MX"/>
            </w:rPr>
          </w:pPr>
          <w:hyperlink w:anchor="_Toc187855817" w:history="1">
            <w:r w:rsidR="00967486" w:rsidRPr="00770381">
              <w:rPr>
                <w:rStyle w:val="Hipervnculo"/>
                <w:noProof/>
                <w:color w:val="auto"/>
              </w:rPr>
              <w:t xml:space="preserve">c) </w:t>
            </w:r>
            <w:r w:rsidR="00967486" w:rsidRPr="00770381">
              <w:rPr>
                <w:rStyle w:val="Hipervnculo"/>
                <w:noProof/>
                <w:color w:val="auto"/>
                <w:lang w:val="es-ES"/>
              </w:rPr>
              <w:t xml:space="preserve">Respuesta </w:t>
            </w:r>
            <w:r w:rsidR="00967486" w:rsidRPr="00770381">
              <w:rPr>
                <w:rStyle w:val="Hipervnculo"/>
                <w:rFonts w:eastAsia="Calibri"/>
                <w:noProof/>
                <w:color w:val="auto"/>
                <w:lang w:eastAsia="en-US"/>
              </w:rPr>
              <w:t>del Sujeto Obligado</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_Toc187855817 \h </w:instrText>
            </w:r>
            <w:r w:rsidR="00967486" w:rsidRPr="00770381">
              <w:rPr>
                <w:noProof/>
                <w:webHidden/>
              </w:rPr>
            </w:r>
            <w:r w:rsidR="00967486" w:rsidRPr="00770381">
              <w:rPr>
                <w:noProof/>
                <w:webHidden/>
              </w:rPr>
              <w:fldChar w:fldCharType="separate"/>
            </w:r>
            <w:r w:rsidR="00514F02">
              <w:rPr>
                <w:noProof/>
                <w:webHidden/>
              </w:rPr>
              <w:t>2</w:t>
            </w:r>
            <w:r w:rsidR="00967486" w:rsidRPr="00770381">
              <w:rPr>
                <w:noProof/>
                <w:webHidden/>
              </w:rPr>
              <w:fldChar w:fldCharType="end"/>
            </w:r>
          </w:hyperlink>
        </w:p>
        <w:p w14:paraId="24487671" w14:textId="13A4FD60" w:rsidR="00967486" w:rsidRPr="00770381" w:rsidRDefault="00220AC3" w:rsidP="00770381">
          <w:pPr>
            <w:pStyle w:val="TDC2"/>
            <w:rPr>
              <w:rFonts w:asciiTheme="minorHAnsi" w:eastAsiaTheme="minorEastAsia" w:hAnsiTheme="minorHAnsi" w:cstheme="minorBidi"/>
              <w:noProof/>
              <w:szCs w:val="22"/>
              <w:lang w:eastAsia="es-MX"/>
            </w:rPr>
          </w:pPr>
          <w:hyperlink w:anchor="_Toc187855818" w:history="1">
            <w:r w:rsidR="00967486" w:rsidRPr="00770381">
              <w:rPr>
                <w:rStyle w:val="Hipervnculo"/>
                <w:noProof/>
                <w:color w:val="auto"/>
              </w:rPr>
              <w:t>DEL RECURSO DE REVISIÓN</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_Toc187855818 \h </w:instrText>
            </w:r>
            <w:r w:rsidR="00967486" w:rsidRPr="00770381">
              <w:rPr>
                <w:noProof/>
                <w:webHidden/>
              </w:rPr>
            </w:r>
            <w:r w:rsidR="00967486" w:rsidRPr="00770381">
              <w:rPr>
                <w:noProof/>
                <w:webHidden/>
              </w:rPr>
              <w:fldChar w:fldCharType="separate"/>
            </w:r>
            <w:r w:rsidR="00514F02">
              <w:rPr>
                <w:noProof/>
                <w:webHidden/>
              </w:rPr>
              <w:t>4</w:t>
            </w:r>
            <w:r w:rsidR="00967486" w:rsidRPr="00770381">
              <w:rPr>
                <w:noProof/>
                <w:webHidden/>
              </w:rPr>
              <w:fldChar w:fldCharType="end"/>
            </w:r>
          </w:hyperlink>
        </w:p>
        <w:p w14:paraId="0AF49177" w14:textId="7905789B" w:rsidR="00967486" w:rsidRPr="00770381" w:rsidRDefault="00220AC3" w:rsidP="00770381">
          <w:pPr>
            <w:pStyle w:val="TDC3"/>
            <w:rPr>
              <w:rFonts w:asciiTheme="minorHAnsi" w:eastAsiaTheme="minorEastAsia" w:hAnsiTheme="minorHAnsi" w:cstheme="minorBidi"/>
              <w:noProof/>
              <w:szCs w:val="22"/>
              <w:lang w:eastAsia="es-MX"/>
            </w:rPr>
          </w:pPr>
          <w:hyperlink w:anchor="_Toc187855819" w:history="1">
            <w:r w:rsidR="00967486" w:rsidRPr="00770381">
              <w:rPr>
                <w:rStyle w:val="Hipervnculo"/>
                <w:noProof/>
                <w:color w:val="auto"/>
              </w:rPr>
              <w:t>a) Interposición del Recurso de Revisión</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_Toc187855819 \h </w:instrText>
            </w:r>
            <w:r w:rsidR="00967486" w:rsidRPr="00770381">
              <w:rPr>
                <w:noProof/>
                <w:webHidden/>
              </w:rPr>
            </w:r>
            <w:r w:rsidR="00967486" w:rsidRPr="00770381">
              <w:rPr>
                <w:noProof/>
                <w:webHidden/>
              </w:rPr>
              <w:fldChar w:fldCharType="separate"/>
            </w:r>
            <w:r w:rsidR="00514F02">
              <w:rPr>
                <w:noProof/>
                <w:webHidden/>
              </w:rPr>
              <w:t>4</w:t>
            </w:r>
            <w:r w:rsidR="00967486" w:rsidRPr="00770381">
              <w:rPr>
                <w:noProof/>
                <w:webHidden/>
              </w:rPr>
              <w:fldChar w:fldCharType="end"/>
            </w:r>
          </w:hyperlink>
        </w:p>
        <w:p w14:paraId="637D2F7C" w14:textId="37689DCA" w:rsidR="00967486" w:rsidRPr="00770381" w:rsidRDefault="00220AC3" w:rsidP="00770381">
          <w:pPr>
            <w:pStyle w:val="TDC3"/>
            <w:rPr>
              <w:rFonts w:asciiTheme="minorHAnsi" w:eastAsiaTheme="minorEastAsia" w:hAnsiTheme="minorHAnsi" w:cstheme="minorBidi"/>
              <w:noProof/>
              <w:szCs w:val="22"/>
              <w:lang w:eastAsia="es-MX"/>
            </w:rPr>
          </w:pPr>
          <w:hyperlink w:anchor="_Toc187855820" w:history="1">
            <w:r w:rsidR="00967486" w:rsidRPr="00770381">
              <w:rPr>
                <w:rStyle w:val="Hipervnculo"/>
                <w:noProof/>
                <w:color w:val="auto"/>
              </w:rPr>
              <w:t>b) Turno del Recurso de Revisión</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_Toc187855820 \h </w:instrText>
            </w:r>
            <w:r w:rsidR="00967486" w:rsidRPr="00770381">
              <w:rPr>
                <w:noProof/>
                <w:webHidden/>
              </w:rPr>
            </w:r>
            <w:r w:rsidR="00967486" w:rsidRPr="00770381">
              <w:rPr>
                <w:noProof/>
                <w:webHidden/>
              </w:rPr>
              <w:fldChar w:fldCharType="separate"/>
            </w:r>
            <w:r w:rsidR="00514F02">
              <w:rPr>
                <w:noProof/>
                <w:webHidden/>
              </w:rPr>
              <w:t>4</w:t>
            </w:r>
            <w:r w:rsidR="00967486" w:rsidRPr="00770381">
              <w:rPr>
                <w:noProof/>
                <w:webHidden/>
              </w:rPr>
              <w:fldChar w:fldCharType="end"/>
            </w:r>
          </w:hyperlink>
        </w:p>
        <w:p w14:paraId="54939D29" w14:textId="0032550D" w:rsidR="00967486" w:rsidRPr="00770381" w:rsidRDefault="00220AC3" w:rsidP="00770381">
          <w:pPr>
            <w:pStyle w:val="TDC3"/>
            <w:rPr>
              <w:rFonts w:asciiTheme="minorHAnsi" w:eastAsiaTheme="minorEastAsia" w:hAnsiTheme="minorHAnsi" w:cstheme="minorBidi"/>
              <w:noProof/>
              <w:szCs w:val="22"/>
              <w:lang w:eastAsia="es-MX"/>
            </w:rPr>
          </w:pPr>
          <w:hyperlink w:anchor="_Toc187855821" w:history="1">
            <w:r w:rsidR="00967486" w:rsidRPr="00770381">
              <w:rPr>
                <w:rStyle w:val="Hipervnculo"/>
                <w:noProof/>
                <w:color w:val="auto"/>
              </w:rPr>
              <w:t>c) Admisión del Recurso de Revisión</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_Toc187855821 \h </w:instrText>
            </w:r>
            <w:r w:rsidR="00967486" w:rsidRPr="00770381">
              <w:rPr>
                <w:noProof/>
                <w:webHidden/>
              </w:rPr>
            </w:r>
            <w:r w:rsidR="00967486" w:rsidRPr="00770381">
              <w:rPr>
                <w:noProof/>
                <w:webHidden/>
              </w:rPr>
              <w:fldChar w:fldCharType="separate"/>
            </w:r>
            <w:r w:rsidR="00514F02">
              <w:rPr>
                <w:noProof/>
                <w:webHidden/>
              </w:rPr>
              <w:t>5</w:t>
            </w:r>
            <w:r w:rsidR="00967486" w:rsidRPr="00770381">
              <w:rPr>
                <w:noProof/>
                <w:webHidden/>
              </w:rPr>
              <w:fldChar w:fldCharType="end"/>
            </w:r>
          </w:hyperlink>
        </w:p>
        <w:p w14:paraId="3E010410" w14:textId="2B02B2CC" w:rsidR="00967486" w:rsidRPr="00770381" w:rsidRDefault="00220AC3" w:rsidP="00770381">
          <w:pPr>
            <w:pStyle w:val="TDC3"/>
            <w:rPr>
              <w:rFonts w:asciiTheme="minorHAnsi" w:eastAsiaTheme="minorEastAsia" w:hAnsiTheme="minorHAnsi" w:cstheme="minorBidi"/>
              <w:noProof/>
              <w:szCs w:val="22"/>
              <w:lang w:eastAsia="es-MX"/>
            </w:rPr>
          </w:pPr>
          <w:hyperlink w:anchor="_Toc187855822" w:history="1">
            <w:r w:rsidR="00967486" w:rsidRPr="00770381">
              <w:rPr>
                <w:rStyle w:val="Hipervnculo"/>
                <w:noProof/>
                <w:color w:val="auto"/>
              </w:rPr>
              <w:t>d) Informe Justificado del Sujeto Obligado</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_Toc187855822 \h </w:instrText>
            </w:r>
            <w:r w:rsidR="00967486" w:rsidRPr="00770381">
              <w:rPr>
                <w:noProof/>
                <w:webHidden/>
              </w:rPr>
            </w:r>
            <w:r w:rsidR="00967486" w:rsidRPr="00770381">
              <w:rPr>
                <w:noProof/>
                <w:webHidden/>
              </w:rPr>
              <w:fldChar w:fldCharType="separate"/>
            </w:r>
            <w:r w:rsidR="00514F02">
              <w:rPr>
                <w:noProof/>
                <w:webHidden/>
              </w:rPr>
              <w:t>5</w:t>
            </w:r>
            <w:r w:rsidR="00967486" w:rsidRPr="00770381">
              <w:rPr>
                <w:noProof/>
                <w:webHidden/>
              </w:rPr>
              <w:fldChar w:fldCharType="end"/>
            </w:r>
          </w:hyperlink>
        </w:p>
        <w:p w14:paraId="4805AF4E" w14:textId="66BDAC9E" w:rsidR="00967486" w:rsidRPr="00770381" w:rsidRDefault="00220AC3" w:rsidP="00770381">
          <w:pPr>
            <w:pStyle w:val="TDC3"/>
            <w:rPr>
              <w:rFonts w:asciiTheme="minorHAnsi" w:eastAsiaTheme="minorEastAsia" w:hAnsiTheme="minorHAnsi" w:cstheme="minorBidi"/>
              <w:noProof/>
              <w:szCs w:val="22"/>
              <w:lang w:eastAsia="es-MX"/>
            </w:rPr>
          </w:pPr>
          <w:hyperlink w:anchor="_Toc187855823" w:history="1">
            <w:r w:rsidR="00967486" w:rsidRPr="00770381">
              <w:rPr>
                <w:rStyle w:val="Hipervnculo"/>
                <w:rFonts w:eastAsia="Calibri"/>
                <w:bCs/>
                <w:noProof/>
                <w:color w:val="auto"/>
                <w:lang w:eastAsia="en-US"/>
              </w:rPr>
              <w:t>e)</w:t>
            </w:r>
            <w:r w:rsidR="00967486" w:rsidRPr="00770381">
              <w:rPr>
                <w:rStyle w:val="Hipervnculo"/>
                <w:noProof/>
                <w:color w:val="auto"/>
              </w:rPr>
              <w:t xml:space="preserve"> </w:t>
            </w:r>
            <w:r w:rsidR="00967486" w:rsidRPr="00770381">
              <w:rPr>
                <w:rStyle w:val="Hipervnculo"/>
                <w:noProof/>
                <w:color w:val="auto"/>
                <w:lang w:val="es-ES"/>
              </w:rPr>
              <w:t>Manifestaciones de la Parte Recurrente</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_Toc187855823 \h </w:instrText>
            </w:r>
            <w:r w:rsidR="00967486" w:rsidRPr="00770381">
              <w:rPr>
                <w:noProof/>
                <w:webHidden/>
              </w:rPr>
            </w:r>
            <w:r w:rsidR="00967486" w:rsidRPr="00770381">
              <w:rPr>
                <w:noProof/>
                <w:webHidden/>
              </w:rPr>
              <w:fldChar w:fldCharType="separate"/>
            </w:r>
            <w:r w:rsidR="00514F02">
              <w:rPr>
                <w:noProof/>
                <w:webHidden/>
              </w:rPr>
              <w:t>5</w:t>
            </w:r>
            <w:r w:rsidR="00967486" w:rsidRPr="00770381">
              <w:rPr>
                <w:noProof/>
                <w:webHidden/>
              </w:rPr>
              <w:fldChar w:fldCharType="end"/>
            </w:r>
          </w:hyperlink>
        </w:p>
        <w:p w14:paraId="1D2326D8" w14:textId="7ADE6C0F" w:rsidR="00967486" w:rsidRPr="00770381" w:rsidRDefault="00220AC3" w:rsidP="00770381">
          <w:pPr>
            <w:pStyle w:val="TDC3"/>
            <w:rPr>
              <w:rFonts w:asciiTheme="minorHAnsi" w:eastAsiaTheme="minorEastAsia" w:hAnsiTheme="minorHAnsi" w:cstheme="minorBidi"/>
              <w:noProof/>
              <w:szCs w:val="22"/>
              <w:lang w:eastAsia="es-MX"/>
            </w:rPr>
          </w:pPr>
          <w:hyperlink w:anchor="_Toc187855824" w:history="1">
            <w:r w:rsidR="00967486" w:rsidRPr="00770381">
              <w:rPr>
                <w:rStyle w:val="Hipervnculo"/>
                <w:noProof/>
                <w:color w:val="auto"/>
              </w:rPr>
              <w:t>f) Cierre de instrucción</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_Toc187855824 \h </w:instrText>
            </w:r>
            <w:r w:rsidR="00967486" w:rsidRPr="00770381">
              <w:rPr>
                <w:noProof/>
                <w:webHidden/>
              </w:rPr>
            </w:r>
            <w:r w:rsidR="00967486" w:rsidRPr="00770381">
              <w:rPr>
                <w:noProof/>
                <w:webHidden/>
              </w:rPr>
              <w:fldChar w:fldCharType="separate"/>
            </w:r>
            <w:r w:rsidR="00514F02">
              <w:rPr>
                <w:noProof/>
                <w:webHidden/>
              </w:rPr>
              <w:t>6</w:t>
            </w:r>
            <w:r w:rsidR="00967486" w:rsidRPr="00770381">
              <w:rPr>
                <w:noProof/>
                <w:webHidden/>
              </w:rPr>
              <w:fldChar w:fldCharType="end"/>
            </w:r>
          </w:hyperlink>
        </w:p>
        <w:p w14:paraId="6895E856" w14:textId="07C8A81F" w:rsidR="00967486" w:rsidRPr="00770381" w:rsidRDefault="00220AC3" w:rsidP="00770381">
          <w:pPr>
            <w:pStyle w:val="TDC1"/>
            <w:tabs>
              <w:tab w:val="right" w:leader="dot" w:pos="9034"/>
            </w:tabs>
            <w:rPr>
              <w:rFonts w:asciiTheme="minorHAnsi" w:eastAsiaTheme="minorEastAsia" w:hAnsiTheme="minorHAnsi" w:cstheme="minorBidi"/>
              <w:noProof/>
              <w:szCs w:val="22"/>
              <w:lang w:eastAsia="es-MX"/>
            </w:rPr>
          </w:pPr>
          <w:hyperlink w:anchor="_Toc187855825" w:history="1">
            <w:r w:rsidR="00967486" w:rsidRPr="00770381">
              <w:rPr>
                <w:rStyle w:val="Hipervnculo"/>
                <w:rFonts w:eastAsiaTheme="minorHAnsi"/>
                <w:noProof/>
                <w:color w:val="auto"/>
                <w:lang w:eastAsia="en-US"/>
              </w:rPr>
              <w:t>CONSIDERANDOS</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_Toc187855825 \h </w:instrText>
            </w:r>
            <w:r w:rsidR="00967486" w:rsidRPr="00770381">
              <w:rPr>
                <w:noProof/>
                <w:webHidden/>
              </w:rPr>
            </w:r>
            <w:r w:rsidR="00967486" w:rsidRPr="00770381">
              <w:rPr>
                <w:noProof/>
                <w:webHidden/>
              </w:rPr>
              <w:fldChar w:fldCharType="separate"/>
            </w:r>
            <w:r w:rsidR="00514F02">
              <w:rPr>
                <w:noProof/>
                <w:webHidden/>
              </w:rPr>
              <w:t>6</w:t>
            </w:r>
            <w:r w:rsidR="00967486" w:rsidRPr="00770381">
              <w:rPr>
                <w:noProof/>
                <w:webHidden/>
              </w:rPr>
              <w:fldChar w:fldCharType="end"/>
            </w:r>
          </w:hyperlink>
        </w:p>
        <w:p w14:paraId="59FF0A1A" w14:textId="7AB047C8" w:rsidR="00967486" w:rsidRPr="00770381" w:rsidRDefault="00220AC3" w:rsidP="00770381">
          <w:pPr>
            <w:pStyle w:val="TDC2"/>
            <w:rPr>
              <w:rFonts w:asciiTheme="minorHAnsi" w:eastAsiaTheme="minorEastAsia" w:hAnsiTheme="minorHAnsi" w:cstheme="minorBidi"/>
              <w:noProof/>
              <w:szCs w:val="22"/>
              <w:lang w:eastAsia="es-MX"/>
            </w:rPr>
          </w:pPr>
          <w:hyperlink w:anchor="_Toc187855826" w:history="1">
            <w:r w:rsidR="00967486" w:rsidRPr="00770381">
              <w:rPr>
                <w:rStyle w:val="Hipervnculo"/>
                <w:rFonts w:eastAsia="Batang"/>
                <w:noProof/>
                <w:color w:val="auto"/>
              </w:rPr>
              <w:t>PRIMERO. Procedibilidad</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_Toc187855826 \h </w:instrText>
            </w:r>
            <w:r w:rsidR="00967486" w:rsidRPr="00770381">
              <w:rPr>
                <w:noProof/>
                <w:webHidden/>
              </w:rPr>
            </w:r>
            <w:r w:rsidR="00967486" w:rsidRPr="00770381">
              <w:rPr>
                <w:noProof/>
                <w:webHidden/>
              </w:rPr>
              <w:fldChar w:fldCharType="separate"/>
            </w:r>
            <w:r w:rsidR="00514F02">
              <w:rPr>
                <w:noProof/>
                <w:webHidden/>
              </w:rPr>
              <w:t>6</w:t>
            </w:r>
            <w:r w:rsidR="00967486" w:rsidRPr="00770381">
              <w:rPr>
                <w:noProof/>
                <w:webHidden/>
              </w:rPr>
              <w:fldChar w:fldCharType="end"/>
            </w:r>
          </w:hyperlink>
        </w:p>
        <w:p w14:paraId="28335FA3" w14:textId="40B125AE" w:rsidR="00967486" w:rsidRPr="00770381" w:rsidRDefault="00220AC3" w:rsidP="00770381">
          <w:pPr>
            <w:pStyle w:val="TDC3"/>
            <w:rPr>
              <w:rFonts w:asciiTheme="minorHAnsi" w:eastAsiaTheme="minorEastAsia" w:hAnsiTheme="minorHAnsi" w:cstheme="minorBidi"/>
              <w:noProof/>
              <w:szCs w:val="22"/>
              <w:lang w:eastAsia="es-MX"/>
            </w:rPr>
          </w:pPr>
          <w:hyperlink w:anchor="_Toc187855827" w:history="1">
            <w:r w:rsidR="00967486" w:rsidRPr="00770381">
              <w:rPr>
                <w:rStyle w:val="Hipervnculo"/>
                <w:noProof/>
                <w:color w:val="auto"/>
              </w:rPr>
              <w:t>a) Competencia del Instituto</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_Toc187855827 \h </w:instrText>
            </w:r>
            <w:r w:rsidR="00967486" w:rsidRPr="00770381">
              <w:rPr>
                <w:noProof/>
                <w:webHidden/>
              </w:rPr>
            </w:r>
            <w:r w:rsidR="00967486" w:rsidRPr="00770381">
              <w:rPr>
                <w:noProof/>
                <w:webHidden/>
              </w:rPr>
              <w:fldChar w:fldCharType="separate"/>
            </w:r>
            <w:r w:rsidR="00514F02">
              <w:rPr>
                <w:noProof/>
                <w:webHidden/>
              </w:rPr>
              <w:t>6</w:t>
            </w:r>
            <w:r w:rsidR="00967486" w:rsidRPr="00770381">
              <w:rPr>
                <w:noProof/>
                <w:webHidden/>
              </w:rPr>
              <w:fldChar w:fldCharType="end"/>
            </w:r>
          </w:hyperlink>
        </w:p>
        <w:p w14:paraId="55E8C209" w14:textId="6048737C" w:rsidR="00967486" w:rsidRPr="00770381" w:rsidRDefault="00220AC3" w:rsidP="00770381">
          <w:pPr>
            <w:pStyle w:val="TDC3"/>
            <w:rPr>
              <w:rFonts w:asciiTheme="minorHAnsi" w:eastAsiaTheme="minorEastAsia" w:hAnsiTheme="minorHAnsi" w:cstheme="minorBidi"/>
              <w:noProof/>
              <w:szCs w:val="22"/>
              <w:lang w:eastAsia="es-MX"/>
            </w:rPr>
          </w:pPr>
          <w:hyperlink w:anchor="_Toc187855828" w:history="1">
            <w:r w:rsidR="00967486" w:rsidRPr="00770381">
              <w:rPr>
                <w:rStyle w:val="Hipervnculo"/>
                <w:noProof/>
                <w:color w:val="auto"/>
              </w:rPr>
              <w:t>b) Legitimidad de la parte recurrente</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_Toc187855828 \h </w:instrText>
            </w:r>
            <w:r w:rsidR="00967486" w:rsidRPr="00770381">
              <w:rPr>
                <w:noProof/>
                <w:webHidden/>
              </w:rPr>
            </w:r>
            <w:r w:rsidR="00967486" w:rsidRPr="00770381">
              <w:rPr>
                <w:noProof/>
                <w:webHidden/>
              </w:rPr>
              <w:fldChar w:fldCharType="separate"/>
            </w:r>
            <w:r w:rsidR="00514F02">
              <w:rPr>
                <w:noProof/>
                <w:webHidden/>
              </w:rPr>
              <w:t>7</w:t>
            </w:r>
            <w:r w:rsidR="00967486" w:rsidRPr="00770381">
              <w:rPr>
                <w:noProof/>
                <w:webHidden/>
              </w:rPr>
              <w:fldChar w:fldCharType="end"/>
            </w:r>
          </w:hyperlink>
        </w:p>
        <w:p w14:paraId="5D68BA98" w14:textId="77D58318" w:rsidR="00967486" w:rsidRPr="00770381" w:rsidRDefault="00220AC3" w:rsidP="00770381">
          <w:pPr>
            <w:pStyle w:val="TDC3"/>
            <w:rPr>
              <w:rFonts w:asciiTheme="minorHAnsi" w:eastAsiaTheme="minorEastAsia" w:hAnsiTheme="minorHAnsi" w:cstheme="minorBidi"/>
              <w:noProof/>
              <w:szCs w:val="22"/>
              <w:lang w:eastAsia="es-MX"/>
            </w:rPr>
          </w:pPr>
          <w:hyperlink w:anchor="_Toc187855829" w:history="1">
            <w:r w:rsidR="00967486" w:rsidRPr="00770381">
              <w:rPr>
                <w:rStyle w:val="Hipervnculo"/>
                <w:rFonts w:eastAsia="Calibri"/>
                <w:noProof/>
                <w:color w:val="auto"/>
                <w:lang w:eastAsia="es-ES_tradnl"/>
              </w:rPr>
              <w:t>c) Plazo para interponer el recurso</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_Toc187855829 \h </w:instrText>
            </w:r>
            <w:r w:rsidR="00967486" w:rsidRPr="00770381">
              <w:rPr>
                <w:noProof/>
                <w:webHidden/>
              </w:rPr>
            </w:r>
            <w:r w:rsidR="00967486" w:rsidRPr="00770381">
              <w:rPr>
                <w:noProof/>
                <w:webHidden/>
              </w:rPr>
              <w:fldChar w:fldCharType="separate"/>
            </w:r>
            <w:r w:rsidR="00514F02">
              <w:rPr>
                <w:noProof/>
                <w:webHidden/>
              </w:rPr>
              <w:t>7</w:t>
            </w:r>
            <w:r w:rsidR="00967486" w:rsidRPr="00770381">
              <w:rPr>
                <w:noProof/>
                <w:webHidden/>
              </w:rPr>
              <w:fldChar w:fldCharType="end"/>
            </w:r>
          </w:hyperlink>
        </w:p>
        <w:p w14:paraId="15CB4591" w14:textId="37A6BCFD" w:rsidR="00967486" w:rsidRPr="00770381" w:rsidRDefault="00220AC3" w:rsidP="00770381">
          <w:pPr>
            <w:pStyle w:val="TDC3"/>
            <w:rPr>
              <w:rFonts w:asciiTheme="minorHAnsi" w:eastAsiaTheme="minorEastAsia" w:hAnsiTheme="minorHAnsi" w:cstheme="minorBidi"/>
              <w:noProof/>
              <w:szCs w:val="22"/>
              <w:lang w:eastAsia="es-MX"/>
            </w:rPr>
          </w:pPr>
          <w:hyperlink w:anchor="_Toc187855830" w:history="1">
            <w:r w:rsidR="00967486" w:rsidRPr="00770381">
              <w:rPr>
                <w:rStyle w:val="Hipervnculo"/>
                <w:rFonts w:eastAsia="Calibri"/>
                <w:noProof/>
                <w:color w:val="auto"/>
                <w:lang w:eastAsia="es-ES_tradnl"/>
              </w:rPr>
              <w:t>d) Causal de Procedencia</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_Toc187855830 \h </w:instrText>
            </w:r>
            <w:r w:rsidR="00967486" w:rsidRPr="00770381">
              <w:rPr>
                <w:noProof/>
                <w:webHidden/>
              </w:rPr>
            </w:r>
            <w:r w:rsidR="00967486" w:rsidRPr="00770381">
              <w:rPr>
                <w:noProof/>
                <w:webHidden/>
              </w:rPr>
              <w:fldChar w:fldCharType="separate"/>
            </w:r>
            <w:r w:rsidR="00514F02">
              <w:rPr>
                <w:noProof/>
                <w:webHidden/>
              </w:rPr>
              <w:t>7</w:t>
            </w:r>
            <w:r w:rsidR="00967486" w:rsidRPr="00770381">
              <w:rPr>
                <w:noProof/>
                <w:webHidden/>
              </w:rPr>
              <w:fldChar w:fldCharType="end"/>
            </w:r>
          </w:hyperlink>
        </w:p>
        <w:p w14:paraId="3238982E" w14:textId="7F671474" w:rsidR="00967486" w:rsidRPr="00770381" w:rsidRDefault="00220AC3" w:rsidP="00770381">
          <w:pPr>
            <w:pStyle w:val="TDC3"/>
            <w:rPr>
              <w:rFonts w:asciiTheme="minorHAnsi" w:eastAsiaTheme="minorEastAsia" w:hAnsiTheme="minorHAnsi" w:cstheme="minorBidi"/>
              <w:noProof/>
              <w:szCs w:val="22"/>
              <w:lang w:eastAsia="es-MX"/>
            </w:rPr>
          </w:pPr>
          <w:hyperlink w:anchor="_Toc187855831" w:history="1">
            <w:r w:rsidR="00967486" w:rsidRPr="00770381">
              <w:rPr>
                <w:rStyle w:val="Hipervnculo"/>
                <w:noProof/>
                <w:color w:val="auto"/>
              </w:rPr>
              <w:t>e) Requisitos formales para la interposición del recurso</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_Toc187855831 \h </w:instrText>
            </w:r>
            <w:r w:rsidR="00967486" w:rsidRPr="00770381">
              <w:rPr>
                <w:noProof/>
                <w:webHidden/>
              </w:rPr>
            </w:r>
            <w:r w:rsidR="00967486" w:rsidRPr="00770381">
              <w:rPr>
                <w:noProof/>
                <w:webHidden/>
              </w:rPr>
              <w:fldChar w:fldCharType="separate"/>
            </w:r>
            <w:r w:rsidR="00514F02">
              <w:rPr>
                <w:noProof/>
                <w:webHidden/>
              </w:rPr>
              <w:t>7</w:t>
            </w:r>
            <w:r w:rsidR="00967486" w:rsidRPr="00770381">
              <w:rPr>
                <w:noProof/>
                <w:webHidden/>
              </w:rPr>
              <w:fldChar w:fldCharType="end"/>
            </w:r>
          </w:hyperlink>
        </w:p>
        <w:p w14:paraId="4032E1A5" w14:textId="499375F6" w:rsidR="00967486" w:rsidRPr="00770381" w:rsidRDefault="00220AC3" w:rsidP="00770381">
          <w:pPr>
            <w:pStyle w:val="TDC2"/>
            <w:rPr>
              <w:rFonts w:asciiTheme="minorHAnsi" w:eastAsiaTheme="minorEastAsia" w:hAnsiTheme="minorHAnsi" w:cstheme="minorBidi"/>
              <w:noProof/>
              <w:szCs w:val="22"/>
              <w:lang w:eastAsia="es-MX"/>
            </w:rPr>
          </w:pPr>
          <w:hyperlink w:anchor="_Toc187855832" w:history="1">
            <w:r w:rsidR="00967486" w:rsidRPr="00770381">
              <w:rPr>
                <w:rStyle w:val="Hipervnculo"/>
                <w:noProof/>
                <w:color w:val="auto"/>
              </w:rPr>
              <w:t>SEGUNDO. Estudio de Fondo</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_Toc187855832 \h </w:instrText>
            </w:r>
            <w:r w:rsidR="00967486" w:rsidRPr="00770381">
              <w:rPr>
                <w:noProof/>
                <w:webHidden/>
              </w:rPr>
            </w:r>
            <w:r w:rsidR="00967486" w:rsidRPr="00770381">
              <w:rPr>
                <w:noProof/>
                <w:webHidden/>
              </w:rPr>
              <w:fldChar w:fldCharType="separate"/>
            </w:r>
            <w:r w:rsidR="00514F02">
              <w:rPr>
                <w:noProof/>
                <w:webHidden/>
              </w:rPr>
              <w:t>8</w:t>
            </w:r>
            <w:r w:rsidR="00967486" w:rsidRPr="00770381">
              <w:rPr>
                <w:noProof/>
                <w:webHidden/>
              </w:rPr>
              <w:fldChar w:fldCharType="end"/>
            </w:r>
          </w:hyperlink>
        </w:p>
        <w:p w14:paraId="7B0754F9" w14:textId="194EAE57" w:rsidR="00967486" w:rsidRPr="00770381" w:rsidRDefault="00220AC3" w:rsidP="00770381">
          <w:pPr>
            <w:pStyle w:val="TDC3"/>
            <w:rPr>
              <w:rFonts w:asciiTheme="minorHAnsi" w:eastAsiaTheme="minorEastAsia" w:hAnsiTheme="minorHAnsi" w:cstheme="minorBidi"/>
              <w:noProof/>
              <w:szCs w:val="22"/>
              <w:lang w:eastAsia="es-MX"/>
            </w:rPr>
          </w:pPr>
          <w:hyperlink w:anchor="_Toc187855833" w:history="1">
            <w:r w:rsidR="00967486" w:rsidRPr="00770381">
              <w:rPr>
                <w:rStyle w:val="Hipervnculo"/>
                <w:noProof/>
                <w:color w:val="auto"/>
              </w:rPr>
              <w:t>a) Mandato de transparencia y responsabilidad del Sujeto Obligado</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_Toc187855833 \h </w:instrText>
            </w:r>
            <w:r w:rsidR="00967486" w:rsidRPr="00770381">
              <w:rPr>
                <w:noProof/>
                <w:webHidden/>
              </w:rPr>
            </w:r>
            <w:r w:rsidR="00967486" w:rsidRPr="00770381">
              <w:rPr>
                <w:noProof/>
                <w:webHidden/>
              </w:rPr>
              <w:fldChar w:fldCharType="separate"/>
            </w:r>
            <w:r w:rsidR="00514F02">
              <w:rPr>
                <w:noProof/>
                <w:webHidden/>
              </w:rPr>
              <w:t>8</w:t>
            </w:r>
            <w:r w:rsidR="00967486" w:rsidRPr="00770381">
              <w:rPr>
                <w:noProof/>
                <w:webHidden/>
              </w:rPr>
              <w:fldChar w:fldCharType="end"/>
            </w:r>
          </w:hyperlink>
        </w:p>
        <w:p w14:paraId="6353D316" w14:textId="6F6DD1D2" w:rsidR="00967486" w:rsidRPr="00770381" w:rsidRDefault="00220AC3" w:rsidP="00770381">
          <w:pPr>
            <w:pStyle w:val="TDC3"/>
            <w:rPr>
              <w:rFonts w:asciiTheme="minorHAnsi" w:eastAsiaTheme="minorEastAsia" w:hAnsiTheme="minorHAnsi" w:cstheme="minorBidi"/>
              <w:noProof/>
              <w:szCs w:val="22"/>
              <w:lang w:eastAsia="es-MX"/>
            </w:rPr>
          </w:pPr>
          <w:hyperlink w:anchor="_Toc187855834" w:history="1">
            <w:r w:rsidR="00967486" w:rsidRPr="00770381">
              <w:rPr>
                <w:rStyle w:val="Hipervnculo"/>
                <w:rFonts w:eastAsia="Calibri"/>
                <w:noProof/>
                <w:color w:val="auto"/>
                <w:lang w:eastAsia="es-ES_tradnl"/>
              </w:rPr>
              <w:t>b) Controversia a resolver</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_Toc187855834 \h </w:instrText>
            </w:r>
            <w:r w:rsidR="00967486" w:rsidRPr="00770381">
              <w:rPr>
                <w:noProof/>
                <w:webHidden/>
              </w:rPr>
            </w:r>
            <w:r w:rsidR="00967486" w:rsidRPr="00770381">
              <w:rPr>
                <w:noProof/>
                <w:webHidden/>
              </w:rPr>
              <w:fldChar w:fldCharType="separate"/>
            </w:r>
            <w:r w:rsidR="00514F02">
              <w:rPr>
                <w:noProof/>
                <w:webHidden/>
              </w:rPr>
              <w:t>11</w:t>
            </w:r>
            <w:r w:rsidR="00967486" w:rsidRPr="00770381">
              <w:rPr>
                <w:noProof/>
                <w:webHidden/>
              </w:rPr>
              <w:fldChar w:fldCharType="end"/>
            </w:r>
          </w:hyperlink>
        </w:p>
        <w:p w14:paraId="21D5CBEF" w14:textId="6F96F7AC" w:rsidR="00967486" w:rsidRPr="00770381" w:rsidRDefault="00220AC3" w:rsidP="00770381">
          <w:pPr>
            <w:pStyle w:val="TDC3"/>
            <w:rPr>
              <w:rFonts w:asciiTheme="minorHAnsi" w:eastAsiaTheme="minorEastAsia" w:hAnsiTheme="minorHAnsi" w:cstheme="minorBidi"/>
              <w:noProof/>
              <w:szCs w:val="22"/>
              <w:lang w:eastAsia="es-MX"/>
            </w:rPr>
          </w:pPr>
          <w:hyperlink w:anchor="_Toc187855835" w:history="1">
            <w:r w:rsidR="00967486" w:rsidRPr="00770381">
              <w:rPr>
                <w:rStyle w:val="Hipervnculo"/>
                <w:noProof/>
                <w:color w:val="auto"/>
              </w:rPr>
              <w:t>c) Estudio de la controversia</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_Toc187855835 \h </w:instrText>
            </w:r>
            <w:r w:rsidR="00967486" w:rsidRPr="00770381">
              <w:rPr>
                <w:noProof/>
                <w:webHidden/>
              </w:rPr>
            </w:r>
            <w:r w:rsidR="00967486" w:rsidRPr="00770381">
              <w:rPr>
                <w:noProof/>
                <w:webHidden/>
              </w:rPr>
              <w:fldChar w:fldCharType="separate"/>
            </w:r>
            <w:r w:rsidR="00514F02">
              <w:rPr>
                <w:noProof/>
                <w:webHidden/>
              </w:rPr>
              <w:t>12</w:t>
            </w:r>
            <w:r w:rsidR="00967486" w:rsidRPr="00770381">
              <w:rPr>
                <w:noProof/>
                <w:webHidden/>
              </w:rPr>
              <w:fldChar w:fldCharType="end"/>
            </w:r>
          </w:hyperlink>
        </w:p>
        <w:p w14:paraId="21FD5A9B" w14:textId="12FE98E0" w:rsidR="00967486" w:rsidRPr="00770381" w:rsidRDefault="00220AC3" w:rsidP="00770381">
          <w:pPr>
            <w:pStyle w:val="TDC3"/>
            <w:rPr>
              <w:rFonts w:asciiTheme="minorHAnsi" w:eastAsiaTheme="minorEastAsia" w:hAnsiTheme="minorHAnsi" w:cstheme="minorBidi"/>
              <w:noProof/>
              <w:szCs w:val="22"/>
              <w:lang w:eastAsia="es-MX"/>
            </w:rPr>
          </w:pPr>
          <w:hyperlink w:anchor="_Toc187855836" w:history="1">
            <w:r w:rsidR="00967486" w:rsidRPr="00770381">
              <w:rPr>
                <w:rStyle w:val="Hipervnculo"/>
                <w:noProof/>
                <w:color w:val="auto"/>
              </w:rPr>
              <w:t>d) Versión pública</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_Toc187855836 \h </w:instrText>
            </w:r>
            <w:r w:rsidR="00967486" w:rsidRPr="00770381">
              <w:rPr>
                <w:noProof/>
                <w:webHidden/>
              </w:rPr>
            </w:r>
            <w:r w:rsidR="00967486" w:rsidRPr="00770381">
              <w:rPr>
                <w:noProof/>
                <w:webHidden/>
              </w:rPr>
              <w:fldChar w:fldCharType="separate"/>
            </w:r>
            <w:r w:rsidR="00514F02">
              <w:rPr>
                <w:noProof/>
                <w:webHidden/>
              </w:rPr>
              <w:t>21</w:t>
            </w:r>
            <w:r w:rsidR="00967486" w:rsidRPr="00770381">
              <w:rPr>
                <w:noProof/>
                <w:webHidden/>
              </w:rPr>
              <w:fldChar w:fldCharType="end"/>
            </w:r>
          </w:hyperlink>
        </w:p>
        <w:p w14:paraId="0F89AA6D" w14:textId="103BCE87" w:rsidR="00967486" w:rsidRPr="00770381" w:rsidRDefault="00220AC3" w:rsidP="00770381">
          <w:pPr>
            <w:pStyle w:val="TDC3"/>
            <w:rPr>
              <w:rFonts w:asciiTheme="minorHAnsi" w:eastAsiaTheme="minorEastAsia" w:hAnsiTheme="minorHAnsi" w:cstheme="minorBidi"/>
              <w:noProof/>
              <w:szCs w:val="22"/>
              <w:lang w:eastAsia="es-MX"/>
            </w:rPr>
          </w:pPr>
          <w:hyperlink w:anchor="_Toc187855837" w:history="1">
            <w:r w:rsidR="00967486" w:rsidRPr="00770381">
              <w:rPr>
                <w:rStyle w:val="Hipervnculo"/>
                <w:noProof/>
                <w:color w:val="auto"/>
              </w:rPr>
              <w:t>e) Conclusión</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_Toc187855837 \h </w:instrText>
            </w:r>
            <w:r w:rsidR="00967486" w:rsidRPr="00770381">
              <w:rPr>
                <w:noProof/>
                <w:webHidden/>
              </w:rPr>
            </w:r>
            <w:r w:rsidR="00967486" w:rsidRPr="00770381">
              <w:rPr>
                <w:noProof/>
                <w:webHidden/>
              </w:rPr>
              <w:fldChar w:fldCharType="separate"/>
            </w:r>
            <w:r w:rsidR="00514F02">
              <w:rPr>
                <w:noProof/>
                <w:webHidden/>
              </w:rPr>
              <w:t>27</w:t>
            </w:r>
            <w:r w:rsidR="00967486" w:rsidRPr="00770381">
              <w:rPr>
                <w:noProof/>
                <w:webHidden/>
              </w:rPr>
              <w:fldChar w:fldCharType="end"/>
            </w:r>
          </w:hyperlink>
        </w:p>
        <w:p w14:paraId="0C82FD7A" w14:textId="119AA373" w:rsidR="009B2945" w:rsidRPr="00770381" w:rsidRDefault="00220AC3" w:rsidP="00770381">
          <w:pPr>
            <w:pStyle w:val="TDC1"/>
            <w:tabs>
              <w:tab w:val="right" w:leader="dot" w:pos="9034"/>
            </w:tabs>
            <w:rPr>
              <w:b/>
              <w:bCs/>
              <w:lang w:val="es-ES"/>
            </w:rPr>
          </w:pPr>
          <w:hyperlink w:anchor="_Toc187855838" w:history="1">
            <w:r w:rsidR="00967486" w:rsidRPr="00770381">
              <w:rPr>
                <w:rStyle w:val="Hipervnculo"/>
                <w:noProof/>
                <w:color w:val="auto"/>
              </w:rPr>
              <w:t>RESUELVE</w:t>
            </w:r>
            <w:r w:rsidR="00967486" w:rsidRPr="00770381">
              <w:rPr>
                <w:noProof/>
                <w:webHidden/>
              </w:rPr>
              <w:tab/>
            </w:r>
            <w:r w:rsidR="00967486" w:rsidRPr="00770381">
              <w:rPr>
                <w:noProof/>
                <w:webHidden/>
              </w:rPr>
              <w:fldChar w:fldCharType="begin"/>
            </w:r>
            <w:r w:rsidR="00967486" w:rsidRPr="00770381">
              <w:rPr>
                <w:noProof/>
                <w:webHidden/>
              </w:rPr>
              <w:instrText xml:space="preserve"> PAGEREF _Toc187855838 \h </w:instrText>
            </w:r>
            <w:r w:rsidR="00967486" w:rsidRPr="00770381">
              <w:rPr>
                <w:noProof/>
                <w:webHidden/>
              </w:rPr>
            </w:r>
            <w:r w:rsidR="00967486" w:rsidRPr="00770381">
              <w:rPr>
                <w:noProof/>
                <w:webHidden/>
              </w:rPr>
              <w:fldChar w:fldCharType="separate"/>
            </w:r>
            <w:r w:rsidR="00514F02">
              <w:rPr>
                <w:noProof/>
                <w:webHidden/>
              </w:rPr>
              <w:t>27</w:t>
            </w:r>
            <w:r w:rsidR="00967486" w:rsidRPr="00770381">
              <w:rPr>
                <w:noProof/>
                <w:webHidden/>
              </w:rPr>
              <w:fldChar w:fldCharType="end"/>
            </w:r>
          </w:hyperlink>
          <w:r w:rsidR="00AE3DA7" w:rsidRPr="00770381">
            <w:rPr>
              <w:b/>
              <w:bCs/>
              <w:sz w:val="16"/>
              <w:szCs w:val="16"/>
              <w:lang w:val="es-ES"/>
            </w:rPr>
            <w:fldChar w:fldCharType="end"/>
          </w:r>
        </w:p>
      </w:sdtContent>
    </w:sdt>
    <w:p w14:paraId="603A07E2" w14:textId="77777777" w:rsidR="00646436" w:rsidRPr="00770381" w:rsidRDefault="00646436" w:rsidP="00770381">
      <w:pPr>
        <w:rPr>
          <w:rFonts w:cs="Tahoma"/>
          <w:szCs w:val="22"/>
        </w:rPr>
        <w:sectPr w:rsidR="00646436" w:rsidRPr="0077038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1CF2A63" w:rsidR="00775BFC" w:rsidRPr="00770381" w:rsidRDefault="00775BFC" w:rsidP="00770381">
      <w:r w:rsidRPr="00770381">
        <w:lastRenderedPageBreak/>
        <w:t xml:space="preserve">Resolución del Pleno del Instituto de Transparencia, Acceso a la Información Pública y Protección de Datos Personales del Estado de México y Municipios, con domicilio en Metepec, Estado de México, </w:t>
      </w:r>
      <w:r w:rsidRPr="00770381">
        <w:rPr>
          <w:b/>
          <w:bCs/>
        </w:rPr>
        <w:t>de</w:t>
      </w:r>
      <w:r w:rsidR="005B0E28" w:rsidRPr="00770381">
        <w:rPr>
          <w:b/>
          <w:bCs/>
        </w:rPr>
        <w:t>l</w:t>
      </w:r>
      <w:r w:rsidRPr="00770381">
        <w:rPr>
          <w:b/>
          <w:bCs/>
        </w:rPr>
        <w:t xml:space="preserve"> </w:t>
      </w:r>
      <w:r w:rsidR="005B0E28" w:rsidRPr="00770381">
        <w:rPr>
          <w:b/>
          <w:bCs/>
        </w:rPr>
        <w:t xml:space="preserve">veintidós </w:t>
      </w:r>
      <w:r w:rsidRPr="00770381">
        <w:rPr>
          <w:b/>
          <w:bCs/>
        </w:rPr>
        <w:t xml:space="preserve">de </w:t>
      </w:r>
      <w:r w:rsidR="005B0E28" w:rsidRPr="00770381">
        <w:rPr>
          <w:b/>
          <w:bCs/>
        </w:rPr>
        <w:t xml:space="preserve">enero </w:t>
      </w:r>
      <w:r w:rsidRPr="00770381">
        <w:rPr>
          <w:b/>
          <w:bCs/>
        </w:rPr>
        <w:t xml:space="preserve">de dos mil </w:t>
      </w:r>
      <w:r w:rsidR="005B0E28" w:rsidRPr="00770381">
        <w:rPr>
          <w:b/>
          <w:bCs/>
        </w:rPr>
        <w:t>veinticinco</w:t>
      </w:r>
      <w:r w:rsidRPr="00770381">
        <w:rPr>
          <w:b/>
          <w:bCs/>
        </w:rPr>
        <w:t>.</w:t>
      </w:r>
    </w:p>
    <w:p w14:paraId="0AF3AAC4" w14:textId="77777777" w:rsidR="00775BFC" w:rsidRPr="00770381" w:rsidRDefault="00775BFC" w:rsidP="00770381"/>
    <w:p w14:paraId="40EAE038" w14:textId="17CA42F3" w:rsidR="00775BFC" w:rsidRPr="00770381" w:rsidRDefault="00775BFC" w:rsidP="00770381">
      <w:r w:rsidRPr="00770381">
        <w:rPr>
          <w:b/>
        </w:rPr>
        <w:t xml:space="preserve">VISTO </w:t>
      </w:r>
      <w:r w:rsidRPr="00770381">
        <w:t xml:space="preserve">el expediente formado con motivo del Recurso de Revisión </w:t>
      </w:r>
      <w:r w:rsidR="005B0E28" w:rsidRPr="00770381">
        <w:rPr>
          <w:rFonts w:eastAsia="Calibri"/>
          <w:b/>
          <w:lang w:eastAsia="en-US"/>
        </w:rPr>
        <w:t>07482/</w:t>
      </w:r>
      <w:r w:rsidRPr="00770381">
        <w:rPr>
          <w:rFonts w:eastAsia="Calibri"/>
          <w:b/>
          <w:lang w:eastAsia="en-US"/>
        </w:rPr>
        <w:t>INFOEM/IP/RR</w:t>
      </w:r>
      <w:r w:rsidR="005B0E28" w:rsidRPr="00770381">
        <w:rPr>
          <w:rFonts w:eastAsia="Calibri"/>
          <w:b/>
          <w:lang w:eastAsia="en-US"/>
        </w:rPr>
        <w:t>/2024</w:t>
      </w:r>
      <w:r w:rsidRPr="00770381">
        <w:rPr>
          <w:rFonts w:eastAsia="Calibri"/>
          <w:lang w:eastAsia="en-US"/>
        </w:rPr>
        <w:t xml:space="preserve"> </w:t>
      </w:r>
      <w:r w:rsidRPr="00770381">
        <w:t xml:space="preserve">interpuesto por </w:t>
      </w:r>
      <w:r w:rsidR="005B0E28" w:rsidRPr="00770381">
        <w:rPr>
          <w:b/>
          <w:bCs/>
        </w:rPr>
        <w:t>una persona de manera anónima,</w:t>
      </w:r>
      <w:r w:rsidRPr="00770381">
        <w:t xml:space="preserve"> a quien en lo subsecuente se le denominará </w:t>
      </w:r>
      <w:r w:rsidRPr="00770381">
        <w:rPr>
          <w:b/>
          <w:bCs/>
        </w:rPr>
        <w:t>LA PARTE RECURRENTE</w:t>
      </w:r>
      <w:r w:rsidRPr="00770381">
        <w:t>, en contra de la respuesta emitida por</w:t>
      </w:r>
      <w:r w:rsidR="005B0E28" w:rsidRPr="00770381">
        <w:t xml:space="preserve"> la</w:t>
      </w:r>
      <w:r w:rsidRPr="00770381">
        <w:t xml:space="preserve"> </w:t>
      </w:r>
      <w:r w:rsidR="005B0E28" w:rsidRPr="00770381">
        <w:rPr>
          <w:b/>
          <w:bCs/>
        </w:rPr>
        <w:t xml:space="preserve">Secretaría de Movilidad </w:t>
      </w:r>
      <w:r w:rsidRPr="00770381">
        <w:t xml:space="preserve">en adelante </w:t>
      </w:r>
      <w:r w:rsidRPr="00770381">
        <w:rPr>
          <w:b/>
          <w:bCs/>
        </w:rPr>
        <w:t>EL SUJETO OBLIGADO</w:t>
      </w:r>
      <w:r w:rsidRPr="00770381">
        <w:rPr>
          <w:rFonts w:eastAsia="Calibri"/>
          <w:lang w:eastAsia="en-US"/>
        </w:rPr>
        <w:t xml:space="preserve">, </w:t>
      </w:r>
      <w:r w:rsidRPr="00770381">
        <w:t>se emite la presente Resolución con base en los Antecedentes y Considerandos que se exponen a continuación:</w:t>
      </w:r>
    </w:p>
    <w:p w14:paraId="2116968C" w14:textId="77777777" w:rsidR="00775BFC" w:rsidRPr="00770381" w:rsidRDefault="00775BFC" w:rsidP="00770381"/>
    <w:p w14:paraId="5A444FB6" w14:textId="639D3567" w:rsidR="00664420" w:rsidRPr="00770381" w:rsidRDefault="00664420" w:rsidP="00770381">
      <w:pPr>
        <w:pStyle w:val="Ttulo1"/>
      </w:pPr>
      <w:bookmarkStart w:id="3" w:name="_Toc187855813"/>
      <w:r w:rsidRPr="00770381">
        <w:t>ANTECEDENTES</w:t>
      </w:r>
      <w:bookmarkEnd w:id="3"/>
    </w:p>
    <w:p w14:paraId="5CB5034E" w14:textId="77777777" w:rsidR="00AC2DB8" w:rsidRPr="00770381" w:rsidRDefault="00AC2DB8" w:rsidP="00770381"/>
    <w:p w14:paraId="09B2D38F" w14:textId="6E49D146" w:rsidR="00664420" w:rsidRPr="00770381" w:rsidRDefault="00E37A3F" w:rsidP="00770381">
      <w:pPr>
        <w:pStyle w:val="Ttulo2"/>
      </w:pPr>
      <w:bookmarkStart w:id="4" w:name="_Toc187855814"/>
      <w:r w:rsidRPr="00770381">
        <w:t>DE LA SOLICITUD DE INFORMACIÓN</w:t>
      </w:r>
      <w:bookmarkEnd w:id="4"/>
    </w:p>
    <w:p w14:paraId="7B7535DF" w14:textId="77777777" w:rsidR="00E37A3F" w:rsidRPr="00770381" w:rsidRDefault="00E37A3F" w:rsidP="00770381"/>
    <w:p w14:paraId="2C6AD1A5" w14:textId="0405B3CD" w:rsidR="00664420" w:rsidRPr="00770381" w:rsidRDefault="00E37A3F" w:rsidP="00770381">
      <w:pPr>
        <w:pStyle w:val="Ttulo3"/>
      </w:pPr>
      <w:bookmarkStart w:id="5" w:name="_Toc187855815"/>
      <w:r w:rsidRPr="00770381">
        <w:t xml:space="preserve">a) </w:t>
      </w:r>
      <w:r w:rsidR="006B10B0" w:rsidRPr="00770381">
        <w:t>S</w:t>
      </w:r>
      <w:r w:rsidR="00664420" w:rsidRPr="00770381">
        <w:t xml:space="preserve">olicitud de </w:t>
      </w:r>
      <w:r w:rsidR="006B10B0" w:rsidRPr="00770381">
        <w:t>i</w:t>
      </w:r>
      <w:r w:rsidR="00664420" w:rsidRPr="00770381">
        <w:t>nformación</w:t>
      </w:r>
      <w:bookmarkEnd w:id="5"/>
    </w:p>
    <w:p w14:paraId="06DCD29D" w14:textId="36DE9431" w:rsidR="009A2D78" w:rsidRPr="00770381" w:rsidRDefault="006B10B0" w:rsidP="00770381">
      <w:pPr>
        <w:pStyle w:val="Prrafodelista"/>
        <w:tabs>
          <w:tab w:val="left" w:pos="0"/>
        </w:tabs>
        <w:ind w:left="0"/>
        <w:contextualSpacing w:val="0"/>
        <w:rPr>
          <w:rFonts w:cs="Tahoma"/>
        </w:rPr>
      </w:pPr>
      <w:r w:rsidRPr="00770381">
        <w:rPr>
          <w:rFonts w:cs="Tahoma"/>
        </w:rPr>
        <w:t>El</w:t>
      </w:r>
      <w:r w:rsidR="00664420" w:rsidRPr="00770381">
        <w:rPr>
          <w:rFonts w:cs="Tahoma"/>
        </w:rPr>
        <w:t xml:space="preserve"> </w:t>
      </w:r>
      <w:r w:rsidR="005B0E28" w:rsidRPr="00770381">
        <w:rPr>
          <w:rFonts w:cs="Tahoma"/>
          <w:b/>
          <w:bCs/>
        </w:rPr>
        <w:t>veintitrés</w:t>
      </w:r>
      <w:r w:rsidR="00664420" w:rsidRPr="00770381">
        <w:rPr>
          <w:rFonts w:cs="Tahoma"/>
          <w:b/>
          <w:bCs/>
        </w:rPr>
        <w:t xml:space="preserve"> de </w:t>
      </w:r>
      <w:r w:rsidR="005B0E28" w:rsidRPr="00770381">
        <w:rPr>
          <w:rFonts w:cs="Tahoma"/>
          <w:b/>
          <w:bCs/>
        </w:rPr>
        <w:t xml:space="preserve">octubre </w:t>
      </w:r>
      <w:r w:rsidR="00664420" w:rsidRPr="00770381">
        <w:rPr>
          <w:rFonts w:cs="Tahoma"/>
          <w:b/>
          <w:bCs/>
        </w:rPr>
        <w:t xml:space="preserve">de dos mil </w:t>
      </w:r>
      <w:r w:rsidR="000605CC" w:rsidRPr="00770381">
        <w:rPr>
          <w:rFonts w:cs="Tahoma"/>
          <w:b/>
          <w:bCs/>
        </w:rPr>
        <w:t>veinticuatro</w:t>
      </w:r>
      <w:r w:rsidR="00664420" w:rsidRPr="00770381">
        <w:rPr>
          <w:rFonts w:cs="Tahoma"/>
        </w:rPr>
        <w:t xml:space="preserve">, </w:t>
      </w:r>
      <w:r w:rsidRPr="00770381">
        <w:rPr>
          <w:b/>
          <w:bCs/>
        </w:rPr>
        <w:t>LA PARTE RECURRENTE</w:t>
      </w:r>
      <w:r w:rsidR="00664420" w:rsidRPr="00770381">
        <w:rPr>
          <w:rFonts w:cs="Tahoma"/>
        </w:rPr>
        <w:t xml:space="preserve"> presentó una solicitud de acceso a la información pública </w:t>
      </w:r>
      <w:r w:rsidR="001F3515" w:rsidRPr="00770381">
        <w:rPr>
          <w:rFonts w:cs="Tahoma"/>
        </w:rPr>
        <w:t xml:space="preserve">ante el </w:t>
      </w:r>
      <w:r w:rsidR="001F3515" w:rsidRPr="00770381">
        <w:rPr>
          <w:rFonts w:cs="Tahoma"/>
          <w:b/>
          <w:bCs/>
        </w:rPr>
        <w:t>SUJETO OBLIGADO</w:t>
      </w:r>
      <w:r w:rsidR="001F3515" w:rsidRPr="00770381">
        <w:rPr>
          <w:rFonts w:cs="Tahoma"/>
        </w:rPr>
        <w:t xml:space="preserve">, </w:t>
      </w:r>
      <w:r w:rsidR="00664420" w:rsidRPr="00770381">
        <w:rPr>
          <w:rFonts w:cs="Tahoma"/>
        </w:rPr>
        <w:t>a través del Sistema de Acceso a la Información Mexiquense</w:t>
      </w:r>
      <w:r w:rsidRPr="00770381">
        <w:rPr>
          <w:rFonts w:cs="Tahoma"/>
        </w:rPr>
        <w:t xml:space="preserve"> </w:t>
      </w:r>
      <w:r w:rsidR="009A2D78" w:rsidRPr="00770381">
        <w:rPr>
          <w:rFonts w:cs="Tahoma"/>
        </w:rPr>
        <w:t>(</w:t>
      </w:r>
      <w:r w:rsidRPr="00770381">
        <w:rPr>
          <w:rFonts w:cs="Tahoma"/>
        </w:rPr>
        <w:t>SAIMEX</w:t>
      </w:r>
      <w:r w:rsidR="009A2D78" w:rsidRPr="00770381">
        <w:rPr>
          <w:rFonts w:cs="Tahoma"/>
        </w:rPr>
        <w:t>). Dicha solicitud quedó</w:t>
      </w:r>
      <w:r w:rsidRPr="00770381">
        <w:rPr>
          <w:rFonts w:cs="Tahoma"/>
        </w:rPr>
        <w:t xml:space="preserve"> registrada c</w:t>
      </w:r>
      <w:r w:rsidR="00664420" w:rsidRPr="00770381">
        <w:rPr>
          <w:rFonts w:cs="Tahoma"/>
        </w:rPr>
        <w:t>on el número de folio</w:t>
      </w:r>
      <w:r w:rsidR="00664420" w:rsidRPr="00770381">
        <w:rPr>
          <w:rFonts w:cs="Tahoma"/>
          <w:b/>
          <w:bCs/>
        </w:rPr>
        <w:t xml:space="preserve"> </w:t>
      </w:r>
      <w:r w:rsidR="005B0E28" w:rsidRPr="00770381">
        <w:rPr>
          <w:rFonts w:cs="Tahoma"/>
          <w:b/>
          <w:bCs/>
        </w:rPr>
        <w:t>00765/SMOV/IP/2024</w:t>
      </w:r>
      <w:r w:rsidR="002A3601" w:rsidRPr="00770381">
        <w:rPr>
          <w:rFonts w:cs="Tahoma"/>
        </w:rPr>
        <w:t xml:space="preserve"> y en ella </w:t>
      </w:r>
      <w:r w:rsidR="009A2D78" w:rsidRPr="00770381">
        <w:rPr>
          <w:rFonts w:cs="Tahoma"/>
        </w:rPr>
        <w:t>se requirió la siguiente información:</w:t>
      </w:r>
    </w:p>
    <w:p w14:paraId="0459D6AC" w14:textId="77777777" w:rsidR="00664420" w:rsidRPr="00770381" w:rsidRDefault="00664420" w:rsidP="00770381">
      <w:pPr>
        <w:tabs>
          <w:tab w:val="left" w:pos="4667"/>
        </w:tabs>
        <w:ind w:left="567" w:right="567"/>
        <w:rPr>
          <w:rFonts w:cs="Tahoma"/>
          <w:b/>
          <w:bCs/>
        </w:rPr>
      </w:pPr>
    </w:p>
    <w:p w14:paraId="179FB369" w14:textId="6DC9A7AF" w:rsidR="00664420" w:rsidRPr="00770381" w:rsidRDefault="005B0E28" w:rsidP="00770381">
      <w:pPr>
        <w:pStyle w:val="Puesto"/>
      </w:pPr>
      <w:r w:rsidRPr="00770381">
        <w:t xml:space="preserve">Las capacitaciones a los choferes y </w:t>
      </w:r>
      <w:proofErr w:type="spellStart"/>
      <w:r w:rsidRPr="00770381">
        <w:t>choferas</w:t>
      </w:r>
      <w:proofErr w:type="spellEnd"/>
      <w:r w:rsidRPr="00770381">
        <w:t xml:space="preserve"> de </w:t>
      </w:r>
      <w:proofErr w:type="spellStart"/>
      <w:r w:rsidRPr="00770381">
        <w:t>trasnporte</w:t>
      </w:r>
      <w:proofErr w:type="spellEnd"/>
      <w:r w:rsidRPr="00770381">
        <w:t xml:space="preserve"> </w:t>
      </w:r>
      <w:proofErr w:type="spellStart"/>
      <w:r w:rsidRPr="00770381">
        <w:t>publico</w:t>
      </w:r>
      <w:proofErr w:type="spellEnd"/>
      <w:r w:rsidRPr="00770381">
        <w:t xml:space="preserve"> en los tres años 2021, 2022, 2023 y 2024 con las constancia de capacitación de cada uno, el nombre del chofer, la </w:t>
      </w:r>
      <w:proofErr w:type="spellStart"/>
      <w:r w:rsidRPr="00770381">
        <w:t>fotografia</w:t>
      </w:r>
      <w:proofErr w:type="spellEnd"/>
      <w:r w:rsidRPr="00770381">
        <w:t xml:space="preserve"> la escuela o institución que lo capacito, el costo de la capacitación, a que empresa </w:t>
      </w:r>
      <w:proofErr w:type="spellStart"/>
      <w:r w:rsidRPr="00770381">
        <w:t>pertecene</w:t>
      </w:r>
      <w:proofErr w:type="spellEnd"/>
      <w:r w:rsidRPr="00770381">
        <w:t xml:space="preserve"> cada chofer y que unidad maneja es necesario saber que vamos en unidades de </w:t>
      </w:r>
      <w:proofErr w:type="spellStart"/>
      <w:r w:rsidRPr="00770381">
        <w:t>tarnsporte</w:t>
      </w:r>
      <w:proofErr w:type="spellEnd"/>
      <w:r w:rsidRPr="00770381">
        <w:t xml:space="preserve"> público seguras</w:t>
      </w:r>
      <w:r w:rsidR="00664420" w:rsidRPr="00770381">
        <w:t>.</w:t>
      </w:r>
    </w:p>
    <w:p w14:paraId="64B27DE3" w14:textId="77777777" w:rsidR="00664420" w:rsidRPr="00770381" w:rsidRDefault="00664420" w:rsidP="00770381">
      <w:pPr>
        <w:tabs>
          <w:tab w:val="left" w:pos="4667"/>
        </w:tabs>
        <w:ind w:left="567" w:right="567"/>
        <w:rPr>
          <w:rFonts w:cs="Tahoma"/>
          <w:bCs/>
          <w:i/>
          <w:szCs w:val="22"/>
        </w:rPr>
      </w:pPr>
    </w:p>
    <w:p w14:paraId="0BD6321D" w14:textId="56D9ABBC" w:rsidR="00664420" w:rsidRPr="00770381" w:rsidRDefault="009A2D78" w:rsidP="00770381">
      <w:pPr>
        <w:tabs>
          <w:tab w:val="left" w:pos="4667"/>
        </w:tabs>
        <w:ind w:left="567" w:right="567"/>
        <w:rPr>
          <w:rFonts w:cs="Tahoma"/>
          <w:bCs/>
          <w:szCs w:val="22"/>
        </w:rPr>
      </w:pPr>
      <w:r w:rsidRPr="00770381">
        <w:rPr>
          <w:rFonts w:cs="Tahoma"/>
          <w:b/>
          <w:bCs/>
          <w:szCs w:val="22"/>
        </w:rPr>
        <w:t>Modalidad de entrega</w:t>
      </w:r>
      <w:r w:rsidRPr="00770381">
        <w:rPr>
          <w:rFonts w:cs="Tahoma"/>
          <w:bCs/>
          <w:szCs w:val="22"/>
        </w:rPr>
        <w:t>: a</w:t>
      </w:r>
      <w:r w:rsidR="00664420" w:rsidRPr="00770381">
        <w:rPr>
          <w:rFonts w:cs="Tahoma"/>
          <w:bCs/>
          <w:i/>
          <w:szCs w:val="22"/>
        </w:rPr>
        <w:t xml:space="preserve"> través del SAIMEX</w:t>
      </w:r>
      <w:r w:rsidRPr="00770381">
        <w:rPr>
          <w:rFonts w:cs="Tahoma"/>
          <w:bCs/>
          <w:i/>
          <w:szCs w:val="22"/>
        </w:rPr>
        <w:t>.</w:t>
      </w:r>
    </w:p>
    <w:p w14:paraId="5AC1EE52" w14:textId="34C34E77" w:rsidR="00D036D3" w:rsidRPr="00770381" w:rsidRDefault="00E37A3F" w:rsidP="00770381">
      <w:pPr>
        <w:pStyle w:val="Ttulo3"/>
      </w:pPr>
      <w:bookmarkStart w:id="6" w:name="_Toc187855816"/>
      <w:r w:rsidRPr="00770381">
        <w:lastRenderedPageBreak/>
        <w:t xml:space="preserve">b) </w:t>
      </w:r>
      <w:r w:rsidR="00D036D3" w:rsidRPr="00770381">
        <w:t>Turno de la solicitud de información</w:t>
      </w:r>
      <w:bookmarkEnd w:id="6"/>
    </w:p>
    <w:p w14:paraId="7CEE6F8C" w14:textId="2DCFA8DD" w:rsidR="007D1C55" w:rsidRPr="00770381" w:rsidRDefault="00D036D3" w:rsidP="00770381">
      <w:r w:rsidRPr="00770381">
        <w:t xml:space="preserve">En cumplimiento al artículo 162 de la Ley de Transparencia y Acceso a la Información Pública del Estado de México y Municipios, el </w:t>
      </w:r>
      <w:r w:rsidR="00060928" w:rsidRPr="00770381">
        <w:rPr>
          <w:rFonts w:eastAsia="Palatino Linotype" w:cs="Palatino Linotype"/>
          <w:b/>
        </w:rPr>
        <w:t>veintitrés</w:t>
      </w:r>
      <w:r w:rsidRPr="00770381">
        <w:rPr>
          <w:rFonts w:eastAsia="Palatino Linotype" w:cs="Palatino Linotype"/>
          <w:b/>
        </w:rPr>
        <w:t xml:space="preserve"> de </w:t>
      </w:r>
      <w:r w:rsidR="00060928" w:rsidRPr="00770381">
        <w:rPr>
          <w:rFonts w:eastAsia="Palatino Linotype" w:cs="Palatino Linotype"/>
          <w:b/>
        </w:rPr>
        <w:t xml:space="preserve">octubre </w:t>
      </w:r>
      <w:r w:rsidRPr="00770381">
        <w:rPr>
          <w:rFonts w:eastAsia="Palatino Linotype" w:cs="Palatino Linotype"/>
          <w:b/>
        </w:rPr>
        <w:t xml:space="preserve">de dos mil </w:t>
      </w:r>
      <w:r w:rsidR="000605CC" w:rsidRPr="00770381">
        <w:rPr>
          <w:rFonts w:eastAsia="Palatino Linotype" w:cs="Palatino Linotype"/>
          <w:b/>
        </w:rPr>
        <w:t>veinticuatro</w:t>
      </w:r>
      <w:r w:rsidRPr="00770381">
        <w:t xml:space="preserve">, el Titular de la Unidad de Transparencia del </w:t>
      </w:r>
      <w:r w:rsidRPr="00770381">
        <w:rPr>
          <w:b/>
        </w:rPr>
        <w:t>SUJETO OBLIGADO</w:t>
      </w:r>
      <w:r w:rsidRPr="00770381">
        <w:t xml:space="preserve"> turnó la solicitud de información </w:t>
      </w:r>
      <w:r w:rsidR="00163D12" w:rsidRPr="00770381">
        <w:t xml:space="preserve">a los </w:t>
      </w:r>
      <w:r w:rsidRPr="00770381">
        <w:t>servidor</w:t>
      </w:r>
      <w:r w:rsidR="007D1C55" w:rsidRPr="00770381">
        <w:t>es</w:t>
      </w:r>
      <w:r w:rsidRPr="00770381">
        <w:t xml:space="preserve"> público</w:t>
      </w:r>
      <w:r w:rsidR="007D1C55" w:rsidRPr="00770381">
        <w:t>s</w:t>
      </w:r>
      <w:r w:rsidRPr="00770381">
        <w:t xml:space="preserve"> habilitado</w:t>
      </w:r>
      <w:r w:rsidR="007D1C55" w:rsidRPr="00770381">
        <w:t>s</w:t>
      </w:r>
      <w:r w:rsidRPr="00770381">
        <w:t xml:space="preserve"> que estimó pertinente</w:t>
      </w:r>
      <w:r w:rsidR="00163D12" w:rsidRPr="00770381">
        <w:t>s</w:t>
      </w:r>
      <w:r w:rsidR="007D1C55" w:rsidRPr="00770381">
        <w:t>.</w:t>
      </w:r>
    </w:p>
    <w:p w14:paraId="7B667FC9" w14:textId="77777777" w:rsidR="007D1C55" w:rsidRPr="00770381" w:rsidRDefault="007D1C55" w:rsidP="00770381"/>
    <w:p w14:paraId="3212BA4D" w14:textId="2738AFF7" w:rsidR="00664420" w:rsidRPr="00770381" w:rsidRDefault="00E37A3F" w:rsidP="00770381">
      <w:pPr>
        <w:pStyle w:val="Ttulo3"/>
        <w:rPr>
          <w:rFonts w:eastAsia="Calibri"/>
          <w:lang w:eastAsia="en-US"/>
        </w:rPr>
      </w:pPr>
      <w:bookmarkStart w:id="7" w:name="_Toc187855817"/>
      <w:r w:rsidRPr="00770381">
        <w:t xml:space="preserve">c) </w:t>
      </w:r>
      <w:r w:rsidR="00664420" w:rsidRPr="00770381">
        <w:rPr>
          <w:lang w:val="es-ES"/>
        </w:rPr>
        <w:t xml:space="preserve">Respuesta </w:t>
      </w:r>
      <w:r w:rsidR="00664420" w:rsidRPr="00770381">
        <w:rPr>
          <w:rFonts w:eastAsia="Calibri"/>
          <w:lang w:eastAsia="en-US"/>
        </w:rPr>
        <w:t>del Sujeto Obligado</w:t>
      </w:r>
      <w:bookmarkEnd w:id="7"/>
    </w:p>
    <w:p w14:paraId="79199CC1" w14:textId="0B1056A2" w:rsidR="00664420" w:rsidRPr="00770381" w:rsidRDefault="00664420" w:rsidP="00770381">
      <w:pPr>
        <w:pStyle w:val="Sinespaciado"/>
        <w:spacing w:line="360" w:lineRule="auto"/>
        <w:rPr>
          <w:lang w:val="es-ES"/>
        </w:rPr>
      </w:pPr>
      <w:r w:rsidRPr="00770381">
        <w:rPr>
          <w:lang w:val="es-ES"/>
        </w:rPr>
        <w:t xml:space="preserve">El </w:t>
      </w:r>
      <w:r w:rsidR="00060928" w:rsidRPr="00770381">
        <w:rPr>
          <w:b/>
          <w:bCs/>
          <w:lang w:val="es-ES"/>
        </w:rPr>
        <w:t>catorce</w:t>
      </w:r>
      <w:r w:rsidRPr="00770381">
        <w:rPr>
          <w:b/>
          <w:bCs/>
          <w:lang w:val="es-ES"/>
        </w:rPr>
        <w:t xml:space="preserve"> de </w:t>
      </w:r>
      <w:r w:rsidR="00060928" w:rsidRPr="00770381">
        <w:rPr>
          <w:b/>
          <w:bCs/>
          <w:lang w:val="es-ES"/>
        </w:rPr>
        <w:t xml:space="preserve">noviembre </w:t>
      </w:r>
      <w:r w:rsidRPr="00770381">
        <w:rPr>
          <w:b/>
          <w:bCs/>
          <w:lang w:val="es-ES"/>
        </w:rPr>
        <w:t xml:space="preserve">de dos mil </w:t>
      </w:r>
      <w:r w:rsidR="000605CC" w:rsidRPr="00770381">
        <w:rPr>
          <w:b/>
          <w:bCs/>
          <w:lang w:val="es-ES"/>
        </w:rPr>
        <w:t>veinticuatro</w:t>
      </w:r>
      <w:r w:rsidRPr="00770381">
        <w:rPr>
          <w:lang w:val="es-ES"/>
        </w:rPr>
        <w:t xml:space="preserve">, </w:t>
      </w:r>
      <w:r w:rsidR="00F07EE6" w:rsidRPr="00770381">
        <w:rPr>
          <w:lang w:val="es-ES"/>
        </w:rPr>
        <w:t xml:space="preserve">el Titular de la Unidad de Transparencia del </w:t>
      </w:r>
      <w:r w:rsidR="00F07EE6" w:rsidRPr="00770381">
        <w:rPr>
          <w:b/>
          <w:lang w:val="es-ES"/>
        </w:rPr>
        <w:t>SUJETO OBLIGADO</w:t>
      </w:r>
      <w:r w:rsidR="00F07EE6" w:rsidRPr="00770381">
        <w:rPr>
          <w:lang w:val="es-ES"/>
        </w:rPr>
        <w:t xml:space="preserve"> notificó la siguiente respuesta a través del </w:t>
      </w:r>
      <w:r w:rsidRPr="00770381">
        <w:rPr>
          <w:lang w:val="es-ES"/>
        </w:rPr>
        <w:t>SAIMEX</w:t>
      </w:r>
      <w:r w:rsidR="00F07EE6" w:rsidRPr="00770381">
        <w:rPr>
          <w:lang w:val="es-ES"/>
        </w:rPr>
        <w:t>:</w:t>
      </w:r>
    </w:p>
    <w:p w14:paraId="669F7EFD" w14:textId="77777777" w:rsidR="00664420" w:rsidRPr="00770381" w:rsidRDefault="00664420" w:rsidP="00770381">
      <w:pPr>
        <w:tabs>
          <w:tab w:val="left" w:pos="4667"/>
        </w:tabs>
        <w:ind w:left="567" w:right="567"/>
        <w:rPr>
          <w:rFonts w:cs="Tahoma"/>
          <w:b/>
          <w:bCs/>
        </w:rPr>
      </w:pPr>
    </w:p>
    <w:p w14:paraId="05B33743" w14:textId="77777777" w:rsidR="00060928" w:rsidRPr="00770381" w:rsidRDefault="00060928" w:rsidP="00770381">
      <w:pPr>
        <w:pStyle w:val="Puesto"/>
      </w:pPr>
      <w:r w:rsidRPr="00770381">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475BA81B" w:rsidR="00F07EE6" w:rsidRPr="00770381" w:rsidRDefault="00060928" w:rsidP="00770381">
      <w:pPr>
        <w:pStyle w:val="Puesto"/>
      </w:pPr>
      <w:r w:rsidRPr="00770381">
        <w:t>SE REMITE OFICIO CON INFORMACIÓN Y SE ANEXAN LISTAS</w:t>
      </w:r>
      <w:r w:rsidR="00F07EE6" w:rsidRPr="00770381">
        <w:t>.</w:t>
      </w:r>
    </w:p>
    <w:p w14:paraId="5D11024C" w14:textId="77777777" w:rsidR="00664420" w:rsidRPr="00770381" w:rsidRDefault="00664420" w:rsidP="00770381">
      <w:pPr>
        <w:autoSpaceDE w:val="0"/>
        <w:autoSpaceDN w:val="0"/>
        <w:adjustRightInd w:val="0"/>
        <w:ind w:right="-28"/>
        <w:rPr>
          <w:rFonts w:cs="Tahoma"/>
          <w:bCs/>
          <w:szCs w:val="22"/>
        </w:rPr>
      </w:pPr>
    </w:p>
    <w:p w14:paraId="70920289" w14:textId="1734249B" w:rsidR="00664420" w:rsidRPr="00770381" w:rsidRDefault="00F07EE6" w:rsidP="00770381">
      <w:pPr>
        <w:autoSpaceDE w:val="0"/>
        <w:autoSpaceDN w:val="0"/>
        <w:adjustRightInd w:val="0"/>
        <w:ind w:right="-28"/>
        <w:rPr>
          <w:rFonts w:cs="Tahoma"/>
          <w:bCs/>
          <w:szCs w:val="22"/>
          <w:lang w:val="es-ES"/>
        </w:rPr>
      </w:pPr>
      <w:r w:rsidRPr="00770381">
        <w:rPr>
          <w:rFonts w:cs="Tahoma"/>
          <w:bCs/>
          <w:szCs w:val="22"/>
          <w:lang w:val="es-ES"/>
        </w:rPr>
        <w:t xml:space="preserve">Asimismo, </w:t>
      </w:r>
      <w:r w:rsidRPr="00770381">
        <w:rPr>
          <w:rFonts w:cs="Tahoma"/>
          <w:b/>
          <w:szCs w:val="22"/>
          <w:lang w:val="es-ES"/>
        </w:rPr>
        <w:t xml:space="preserve">EL SUJETO OBLIGADO </w:t>
      </w:r>
      <w:r w:rsidRPr="00770381">
        <w:rPr>
          <w:rFonts w:cs="Tahoma"/>
          <w:bCs/>
          <w:szCs w:val="22"/>
          <w:lang w:val="es-ES"/>
        </w:rPr>
        <w:t>adjuntó a su respuesta los archivos electrónicos que se describen a continuación</w:t>
      </w:r>
      <w:r w:rsidR="00664420" w:rsidRPr="00770381">
        <w:rPr>
          <w:rFonts w:cs="Tahoma"/>
          <w:bCs/>
          <w:szCs w:val="22"/>
          <w:lang w:val="es-ES"/>
        </w:rPr>
        <w:t>:</w:t>
      </w:r>
    </w:p>
    <w:p w14:paraId="2C78354F" w14:textId="77777777" w:rsidR="00664420" w:rsidRPr="00770381" w:rsidRDefault="00664420" w:rsidP="00770381">
      <w:pPr>
        <w:autoSpaceDE w:val="0"/>
        <w:autoSpaceDN w:val="0"/>
        <w:adjustRightInd w:val="0"/>
        <w:ind w:right="-28"/>
        <w:rPr>
          <w:rFonts w:cs="Tahoma"/>
          <w:bCs/>
          <w:szCs w:val="22"/>
          <w:lang w:val="es-ES"/>
        </w:rPr>
      </w:pPr>
    </w:p>
    <w:p w14:paraId="2ED4B04A" w14:textId="1E507B80" w:rsidR="00DE1133" w:rsidRPr="00770381" w:rsidRDefault="00060928" w:rsidP="00770381">
      <w:pPr>
        <w:autoSpaceDE w:val="0"/>
        <w:autoSpaceDN w:val="0"/>
        <w:adjustRightInd w:val="0"/>
        <w:ind w:right="-28"/>
        <w:rPr>
          <w:rFonts w:cs="Tahoma"/>
          <w:szCs w:val="22"/>
          <w:lang w:val="es-ES"/>
        </w:rPr>
      </w:pPr>
      <w:r w:rsidRPr="00770381">
        <w:rPr>
          <w:rFonts w:cs="Tahoma"/>
          <w:b/>
          <w:szCs w:val="22"/>
          <w:lang w:val="es-ES"/>
        </w:rPr>
        <w:t xml:space="preserve">FOLIO 090.docx.pdf </w:t>
      </w:r>
      <w:r w:rsidRPr="00770381">
        <w:rPr>
          <w:rFonts w:cs="Tahoma"/>
          <w:szCs w:val="22"/>
          <w:lang w:val="es-ES"/>
        </w:rPr>
        <w:tab/>
        <w:t>Documento emitido por la Subdirectora de Normatividad y Capacitación mediante el cual en lo medular informa lo siguiente:</w:t>
      </w:r>
    </w:p>
    <w:p w14:paraId="109E9F84" w14:textId="00B1EBAB" w:rsidR="00060928" w:rsidRPr="00770381" w:rsidRDefault="00060928" w:rsidP="00770381">
      <w:pPr>
        <w:autoSpaceDE w:val="0"/>
        <w:autoSpaceDN w:val="0"/>
        <w:adjustRightInd w:val="0"/>
        <w:ind w:right="-28"/>
        <w:rPr>
          <w:rFonts w:cs="Tahoma"/>
          <w:szCs w:val="22"/>
          <w:lang w:val="es-ES"/>
        </w:rPr>
      </w:pPr>
    </w:p>
    <w:p w14:paraId="12069BDB" w14:textId="559E598B" w:rsidR="00060928" w:rsidRPr="00770381" w:rsidRDefault="00060928" w:rsidP="00770381">
      <w:pPr>
        <w:autoSpaceDE w:val="0"/>
        <w:autoSpaceDN w:val="0"/>
        <w:adjustRightInd w:val="0"/>
        <w:ind w:right="-28"/>
        <w:rPr>
          <w:rFonts w:cs="Tahoma"/>
          <w:i/>
          <w:szCs w:val="22"/>
          <w:lang w:val="es-ES"/>
        </w:rPr>
      </w:pPr>
      <w:r w:rsidRPr="00770381">
        <w:rPr>
          <w:rFonts w:cs="Tahoma"/>
          <w:i/>
          <w:szCs w:val="22"/>
          <w:lang w:val="es-ES"/>
        </w:rPr>
        <w:t xml:space="preserve">“Al respecto, y con la finalidad de estar en posibilidad de atender el requerimiento solicitado por la Unidad de Transparencia, hago de su conocimiento que las capacitaciones y certificaciones bajo el EC0246 se encuentran detenidos en el año 2024, DEBIDO a la regulación que está administración está llevando a cabo en la transformación del transporte y que los costos sean accesibles para el concesionario o permisionario, ”Caracterización y atención de las problemáticas del transporte público”, acción 23 </w:t>
      </w:r>
      <w:r w:rsidRPr="00770381">
        <w:rPr>
          <w:rFonts w:cs="Tahoma"/>
          <w:i/>
          <w:szCs w:val="22"/>
          <w:lang w:val="es-ES"/>
        </w:rPr>
        <w:lastRenderedPageBreak/>
        <w:t>“Implementar un programa de profesionalización y actualización de operadoras y administrativos de los sistemas de transporte público para su certificación”.</w:t>
      </w:r>
    </w:p>
    <w:p w14:paraId="661AE6A6" w14:textId="77777777" w:rsidR="00060928" w:rsidRPr="00770381" w:rsidRDefault="00060928" w:rsidP="00770381">
      <w:pPr>
        <w:autoSpaceDE w:val="0"/>
        <w:autoSpaceDN w:val="0"/>
        <w:adjustRightInd w:val="0"/>
        <w:ind w:right="-28"/>
        <w:rPr>
          <w:rFonts w:cs="Tahoma"/>
          <w:i/>
          <w:szCs w:val="22"/>
          <w:lang w:val="es-ES"/>
        </w:rPr>
      </w:pPr>
    </w:p>
    <w:p w14:paraId="2295E7D1" w14:textId="2F8D985D" w:rsidR="00060928" w:rsidRPr="00770381" w:rsidRDefault="00060928" w:rsidP="00770381">
      <w:pPr>
        <w:autoSpaceDE w:val="0"/>
        <w:autoSpaceDN w:val="0"/>
        <w:adjustRightInd w:val="0"/>
        <w:ind w:right="-28"/>
        <w:rPr>
          <w:rFonts w:cs="Tahoma"/>
          <w:i/>
          <w:szCs w:val="22"/>
          <w:lang w:val="es-ES"/>
        </w:rPr>
      </w:pPr>
      <w:r w:rsidRPr="00770381">
        <w:rPr>
          <w:rFonts w:cs="Tahoma"/>
          <w:i/>
          <w:szCs w:val="22"/>
          <w:lang w:val="es-ES"/>
        </w:rPr>
        <w:t>Ente certificador, CONALEP en los años 2022, 2023 en 2021 no hubo por tema de pandemia.</w:t>
      </w:r>
    </w:p>
    <w:p w14:paraId="28F46B56" w14:textId="77777777" w:rsidR="00060928" w:rsidRPr="00770381" w:rsidRDefault="00060928" w:rsidP="00770381">
      <w:pPr>
        <w:autoSpaceDE w:val="0"/>
        <w:autoSpaceDN w:val="0"/>
        <w:adjustRightInd w:val="0"/>
        <w:ind w:right="-28"/>
        <w:rPr>
          <w:rFonts w:cs="Tahoma"/>
          <w:i/>
          <w:szCs w:val="22"/>
          <w:lang w:val="es-ES"/>
        </w:rPr>
      </w:pPr>
    </w:p>
    <w:p w14:paraId="6BEB0CCC" w14:textId="60D39B0F" w:rsidR="00060928" w:rsidRPr="00770381" w:rsidRDefault="00060928" w:rsidP="00770381">
      <w:pPr>
        <w:autoSpaceDE w:val="0"/>
        <w:autoSpaceDN w:val="0"/>
        <w:adjustRightInd w:val="0"/>
        <w:ind w:right="-28"/>
        <w:rPr>
          <w:rFonts w:cs="Tahoma"/>
          <w:i/>
          <w:szCs w:val="22"/>
          <w:lang w:val="es-ES"/>
        </w:rPr>
      </w:pPr>
      <w:r w:rsidRPr="00770381">
        <w:rPr>
          <w:rFonts w:cs="Tahoma"/>
          <w:i/>
          <w:szCs w:val="22"/>
          <w:lang w:val="es-ES"/>
        </w:rPr>
        <w:t>Capacitación de Choferes, fue en el CRIT DE ECATEPEC “TELETÓN” para sensibilizar al</w:t>
      </w:r>
    </w:p>
    <w:p w14:paraId="3356E014" w14:textId="4C5B3F35" w:rsidR="00060928" w:rsidRPr="00770381" w:rsidRDefault="00060928" w:rsidP="00770381">
      <w:pPr>
        <w:autoSpaceDE w:val="0"/>
        <w:autoSpaceDN w:val="0"/>
        <w:adjustRightInd w:val="0"/>
        <w:ind w:right="-28"/>
        <w:rPr>
          <w:rFonts w:cs="Tahoma"/>
          <w:i/>
          <w:szCs w:val="22"/>
          <w:lang w:val="es-ES"/>
        </w:rPr>
      </w:pPr>
      <w:proofErr w:type="gramStart"/>
      <w:r w:rsidRPr="00770381">
        <w:rPr>
          <w:rFonts w:cs="Tahoma"/>
          <w:i/>
          <w:szCs w:val="22"/>
          <w:lang w:val="es-ES"/>
        </w:rPr>
        <w:t>operador</w:t>
      </w:r>
      <w:proofErr w:type="gramEnd"/>
      <w:r w:rsidRPr="00770381">
        <w:rPr>
          <w:rFonts w:cs="Tahoma"/>
          <w:i/>
          <w:szCs w:val="22"/>
          <w:lang w:val="es-ES"/>
        </w:rPr>
        <w:t xml:space="preserve"> en temas de discapacidad (AUTISMO).</w:t>
      </w:r>
    </w:p>
    <w:p w14:paraId="6394B4C2" w14:textId="77777777" w:rsidR="00060928" w:rsidRPr="00770381" w:rsidRDefault="00060928" w:rsidP="00770381">
      <w:pPr>
        <w:autoSpaceDE w:val="0"/>
        <w:autoSpaceDN w:val="0"/>
        <w:adjustRightInd w:val="0"/>
        <w:ind w:right="-28"/>
        <w:rPr>
          <w:rFonts w:cs="Tahoma"/>
          <w:i/>
          <w:szCs w:val="22"/>
          <w:lang w:val="es-ES"/>
        </w:rPr>
      </w:pPr>
    </w:p>
    <w:p w14:paraId="26DF1D62" w14:textId="77777777" w:rsidR="00060928" w:rsidRPr="00770381" w:rsidRDefault="00060928" w:rsidP="00770381">
      <w:pPr>
        <w:autoSpaceDE w:val="0"/>
        <w:autoSpaceDN w:val="0"/>
        <w:adjustRightInd w:val="0"/>
        <w:ind w:right="-28"/>
        <w:rPr>
          <w:rFonts w:cs="Tahoma"/>
          <w:i/>
          <w:szCs w:val="22"/>
          <w:lang w:val="es-ES"/>
        </w:rPr>
      </w:pPr>
      <w:r w:rsidRPr="00770381">
        <w:rPr>
          <w:rFonts w:cs="Tahoma"/>
          <w:i/>
          <w:szCs w:val="22"/>
          <w:lang w:val="es-ES"/>
        </w:rPr>
        <w:t>La Capacitación de mujeres fue el Agente Capacitador Externo de la STPS “Formación Vial</w:t>
      </w:r>
    </w:p>
    <w:p w14:paraId="58770254" w14:textId="7548C208" w:rsidR="00060928" w:rsidRPr="00770381" w:rsidRDefault="00060928" w:rsidP="00770381">
      <w:pPr>
        <w:autoSpaceDE w:val="0"/>
        <w:autoSpaceDN w:val="0"/>
        <w:adjustRightInd w:val="0"/>
        <w:ind w:right="-28"/>
        <w:rPr>
          <w:rFonts w:cs="Tahoma"/>
          <w:i/>
          <w:szCs w:val="22"/>
          <w:lang w:val="es-ES"/>
        </w:rPr>
      </w:pPr>
      <w:r w:rsidRPr="00770381">
        <w:rPr>
          <w:rFonts w:cs="Tahoma"/>
          <w:i/>
          <w:szCs w:val="22"/>
          <w:lang w:val="es-ES"/>
        </w:rPr>
        <w:t>Corporativa SC” y Autotransportes San Pedro Santa Clara.</w:t>
      </w:r>
    </w:p>
    <w:p w14:paraId="0348AADD" w14:textId="77777777" w:rsidR="00060928" w:rsidRPr="00770381" w:rsidRDefault="00060928" w:rsidP="00770381">
      <w:pPr>
        <w:autoSpaceDE w:val="0"/>
        <w:autoSpaceDN w:val="0"/>
        <w:adjustRightInd w:val="0"/>
        <w:ind w:right="-28"/>
        <w:rPr>
          <w:rFonts w:cs="Tahoma"/>
          <w:i/>
          <w:szCs w:val="22"/>
          <w:lang w:val="es-ES"/>
        </w:rPr>
      </w:pPr>
    </w:p>
    <w:p w14:paraId="68A14687" w14:textId="77777777" w:rsidR="00060928" w:rsidRPr="00770381" w:rsidRDefault="00060928" w:rsidP="00770381">
      <w:pPr>
        <w:autoSpaceDE w:val="0"/>
        <w:autoSpaceDN w:val="0"/>
        <w:adjustRightInd w:val="0"/>
        <w:ind w:right="-28"/>
        <w:rPr>
          <w:rFonts w:cs="Tahoma"/>
          <w:i/>
          <w:szCs w:val="22"/>
          <w:lang w:val="es-ES"/>
        </w:rPr>
      </w:pPr>
      <w:r w:rsidRPr="00770381">
        <w:rPr>
          <w:rFonts w:cs="Tahoma"/>
          <w:i/>
          <w:szCs w:val="22"/>
          <w:lang w:val="es-ES"/>
        </w:rPr>
        <w:t>Se han capacitado a 182 mujeres en la Operación del Transporte Público de Pasajeros bajo el</w:t>
      </w:r>
    </w:p>
    <w:p w14:paraId="0E1B861B" w14:textId="3FE67286" w:rsidR="00060928" w:rsidRPr="00770381" w:rsidRDefault="00060928" w:rsidP="00770381">
      <w:pPr>
        <w:autoSpaceDE w:val="0"/>
        <w:autoSpaceDN w:val="0"/>
        <w:adjustRightInd w:val="0"/>
        <w:ind w:right="-28"/>
        <w:rPr>
          <w:rFonts w:cs="Tahoma"/>
          <w:i/>
          <w:szCs w:val="22"/>
          <w:lang w:val="es-ES"/>
        </w:rPr>
      </w:pPr>
      <w:r w:rsidRPr="00770381">
        <w:rPr>
          <w:rFonts w:cs="Tahoma"/>
          <w:i/>
          <w:szCs w:val="22"/>
          <w:lang w:val="es-ES"/>
        </w:rPr>
        <w:t>Programa “MUJERES AL VOLANTE”.</w:t>
      </w:r>
    </w:p>
    <w:p w14:paraId="06C452D4" w14:textId="77777777" w:rsidR="00060928" w:rsidRPr="00770381" w:rsidRDefault="00060928" w:rsidP="00770381">
      <w:pPr>
        <w:autoSpaceDE w:val="0"/>
        <w:autoSpaceDN w:val="0"/>
        <w:adjustRightInd w:val="0"/>
        <w:ind w:right="-28"/>
        <w:rPr>
          <w:rFonts w:cs="Tahoma"/>
          <w:i/>
          <w:szCs w:val="22"/>
          <w:lang w:val="es-ES"/>
        </w:rPr>
      </w:pPr>
    </w:p>
    <w:p w14:paraId="50F48436" w14:textId="77777777" w:rsidR="00060928" w:rsidRPr="00770381" w:rsidRDefault="00060928" w:rsidP="00770381">
      <w:pPr>
        <w:autoSpaceDE w:val="0"/>
        <w:autoSpaceDN w:val="0"/>
        <w:adjustRightInd w:val="0"/>
        <w:ind w:right="-28"/>
        <w:rPr>
          <w:rFonts w:cs="Tahoma"/>
          <w:i/>
          <w:szCs w:val="22"/>
          <w:lang w:val="es-ES"/>
        </w:rPr>
      </w:pPr>
      <w:r w:rsidRPr="00770381">
        <w:rPr>
          <w:rFonts w:cs="Tahoma"/>
          <w:i/>
          <w:szCs w:val="22"/>
          <w:lang w:val="es-ES"/>
        </w:rPr>
        <w:t>Respecto a los costos este Instituto no tiene información ya que la Secretaría de Movilidad a</w:t>
      </w:r>
    </w:p>
    <w:p w14:paraId="4F80F39E" w14:textId="77777777" w:rsidR="00060928" w:rsidRPr="00770381" w:rsidRDefault="00060928" w:rsidP="00770381">
      <w:pPr>
        <w:autoSpaceDE w:val="0"/>
        <w:autoSpaceDN w:val="0"/>
        <w:adjustRightInd w:val="0"/>
        <w:ind w:right="-28"/>
        <w:rPr>
          <w:rFonts w:cs="Tahoma"/>
          <w:i/>
          <w:szCs w:val="22"/>
          <w:lang w:val="es-ES"/>
        </w:rPr>
      </w:pPr>
      <w:proofErr w:type="gramStart"/>
      <w:r w:rsidRPr="00770381">
        <w:rPr>
          <w:rFonts w:cs="Tahoma"/>
          <w:i/>
          <w:szCs w:val="22"/>
          <w:lang w:val="es-ES"/>
        </w:rPr>
        <w:t>través</w:t>
      </w:r>
      <w:proofErr w:type="gramEnd"/>
      <w:r w:rsidRPr="00770381">
        <w:rPr>
          <w:rFonts w:cs="Tahoma"/>
          <w:i/>
          <w:szCs w:val="22"/>
          <w:lang w:val="es-ES"/>
        </w:rPr>
        <w:t xml:space="preserve"> del Instituto del Transporte, se apoya de Entidades e Instituciones Especializadas que</w:t>
      </w:r>
    </w:p>
    <w:p w14:paraId="210ED2BC" w14:textId="77777777" w:rsidR="00060928" w:rsidRPr="00770381" w:rsidRDefault="00060928" w:rsidP="00770381">
      <w:pPr>
        <w:autoSpaceDE w:val="0"/>
        <w:autoSpaceDN w:val="0"/>
        <w:adjustRightInd w:val="0"/>
        <w:ind w:right="-28"/>
        <w:rPr>
          <w:rFonts w:cs="Tahoma"/>
          <w:i/>
          <w:szCs w:val="22"/>
          <w:lang w:val="es-ES"/>
        </w:rPr>
      </w:pPr>
      <w:proofErr w:type="gramStart"/>
      <w:r w:rsidRPr="00770381">
        <w:rPr>
          <w:rFonts w:cs="Tahoma"/>
          <w:i/>
          <w:szCs w:val="22"/>
          <w:lang w:val="es-ES"/>
        </w:rPr>
        <w:t>cumplan</w:t>
      </w:r>
      <w:proofErr w:type="gramEnd"/>
      <w:r w:rsidRPr="00770381">
        <w:rPr>
          <w:rFonts w:cs="Tahoma"/>
          <w:i/>
          <w:szCs w:val="22"/>
          <w:lang w:val="es-ES"/>
        </w:rPr>
        <w:t xml:space="preserve"> con las necesidades de impulso para fortalecer al transporte, que al efecto procedan</w:t>
      </w:r>
    </w:p>
    <w:p w14:paraId="50B74412" w14:textId="77777777" w:rsidR="00060928" w:rsidRPr="00770381" w:rsidRDefault="00060928" w:rsidP="00770381">
      <w:pPr>
        <w:autoSpaceDE w:val="0"/>
        <w:autoSpaceDN w:val="0"/>
        <w:adjustRightInd w:val="0"/>
        <w:ind w:right="-28"/>
        <w:rPr>
          <w:rFonts w:cs="Tahoma"/>
          <w:i/>
          <w:szCs w:val="22"/>
          <w:lang w:val="es-ES"/>
        </w:rPr>
      </w:pPr>
      <w:proofErr w:type="gramStart"/>
      <w:r w:rsidRPr="00770381">
        <w:rPr>
          <w:rFonts w:cs="Tahoma"/>
          <w:i/>
          <w:szCs w:val="22"/>
          <w:lang w:val="es-ES"/>
        </w:rPr>
        <w:t>para</w:t>
      </w:r>
      <w:proofErr w:type="gramEnd"/>
      <w:r w:rsidRPr="00770381">
        <w:rPr>
          <w:rFonts w:cs="Tahoma"/>
          <w:i/>
          <w:szCs w:val="22"/>
          <w:lang w:val="es-ES"/>
        </w:rPr>
        <w:t xml:space="preserve"> la impartición e instrucción de los cursos en comento, como lo establece el Reglamento</w:t>
      </w:r>
    </w:p>
    <w:p w14:paraId="44AAB718" w14:textId="3F3388BB" w:rsidR="00060928" w:rsidRPr="00770381" w:rsidRDefault="00060928" w:rsidP="00770381">
      <w:pPr>
        <w:autoSpaceDE w:val="0"/>
        <w:autoSpaceDN w:val="0"/>
        <w:adjustRightInd w:val="0"/>
        <w:ind w:right="-28"/>
        <w:rPr>
          <w:rFonts w:cs="Tahoma"/>
          <w:i/>
          <w:szCs w:val="22"/>
          <w:lang w:val="es-ES"/>
        </w:rPr>
      </w:pPr>
      <w:proofErr w:type="gramStart"/>
      <w:r w:rsidRPr="00770381">
        <w:rPr>
          <w:rFonts w:cs="Tahoma"/>
          <w:i/>
          <w:szCs w:val="22"/>
          <w:lang w:val="es-ES"/>
        </w:rPr>
        <w:t>del</w:t>
      </w:r>
      <w:proofErr w:type="gramEnd"/>
      <w:r w:rsidRPr="00770381">
        <w:rPr>
          <w:rFonts w:cs="Tahoma"/>
          <w:i/>
          <w:szCs w:val="22"/>
          <w:lang w:val="es-ES"/>
        </w:rPr>
        <w:t xml:space="preserve"> Instituto el Transporte del Estado de México.</w:t>
      </w:r>
    </w:p>
    <w:p w14:paraId="371146B9" w14:textId="5E960A0F" w:rsidR="00060928" w:rsidRPr="00770381" w:rsidRDefault="00060928" w:rsidP="00770381">
      <w:pPr>
        <w:autoSpaceDE w:val="0"/>
        <w:autoSpaceDN w:val="0"/>
        <w:adjustRightInd w:val="0"/>
        <w:ind w:right="-28"/>
        <w:rPr>
          <w:rFonts w:cs="Tahoma"/>
          <w:i/>
          <w:szCs w:val="22"/>
          <w:lang w:val="es-ES"/>
        </w:rPr>
      </w:pPr>
    </w:p>
    <w:p w14:paraId="3D0CCFBF" w14:textId="00D0A71B" w:rsidR="00060928" w:rsidRPr="00770381" w:rsidRDefault="00060928" w:rsidP="00770381">
      <w:pPr>
        <w:autoSpaceDE w:val="0"/>
        <w:autoSpaceDN w:val="0"/>
        <w:adjustRightInd w:val="0"/>
        <w:ind w:right="964"/>
        <w:rPr>
          <w:rFonts w:cs="Tahoma"/>
          <w:i/>
          <w:szCs w:val="22"/>
          <w:lang w:val="es-ES"/>
        </w:rPr>
      </w:pPr>
      <w:r w:rsidRPr="00770381">
        <w:rPr>
          <w:rFonts w:cs="Tahoma"/>
          <w:i/>
          <w:szCs w:val="22"/>
          <w:lang w:val="es-ES"/>
        </w:rPr>
        <w:t xml:space="preserve">Así mismo respecto a las constancias de capacitación de cada uno, el nombre del chofer, la fotografía a que empresa pertenece cada chofer y que unidad maneja se informa que: Con fundamento en lo vertido en el Artículo 86 de Ley de Transparencia y Acceso a la información Pública del Estado de México y Municipios establece que: Los sujetos obligados serán responsables de los datos personales en su posesión. Los sujetos obligados no podrán difundir, distribuir o comercializar los datos personales contenidos en los sistemas de información, </w:t>
      </w:r>
      <w:r w:rsidRPr="00770381">
        <w:rPr>
          <w:rFonts w:cs="Tahoma"/>
          <w:i/>
          <w:szCs w:val="22"/>
          <w:lang w:val="es-ES"/>
        </w:rPr>
        <w:lastRenderedPageBreak/>
        <w:t>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esta Ley en los casos de interés público.</w:t>
      </w:r>
    </w:p>
    <w:p w14:paraId="18890BFD" w14:textId="77777777" w:rsidR="00DE1133" w:rsidRPr="00770381" w:rsidRDefault="00DE1133" w:rsidP="00770381">
      <w:pPr>
        <w:autoSpaceDE w:val="0"/>
        <w:autoSpaceDN w:val="0"/>
        <w:adjustRightInd w:val="0"/>
        <w:ind w:right="-28"/>
        <w:rPr>
          <w:rFonts w:cs="Tahoma"/>
          <w:bCs/>
          <w:szCs w:val="22"/>
          <w:lang w:val="es-ES"/>
        </w:rPr>
      </w:pPr>
    </w:p>
    <w:p w14:paraId="5A5DAB9E" w14:textId="77777777" w:rsidR="00E37A3F" w:rsidRPr="00770381" w:rsidRDefault="00E37A3F" w:rsidP="00770381">
      <w:pPr>
        <w:pStyle w:val="Ttulo2"/>
        <w:jc w:val="left"/>
      </w:pPr>
      <w:bookmarkStart w:id="8" w:name="_Toc187855818"/>
      <w:r w:rsidRPr="00770381">
        <w:t>DEL RECURSO DE REVISIÓN</w:t>
      </w:r>
      <w:bookmarkEnd w:id="8"/>
    </w:p>
    <w:p w14:paraId="0B17CD08" w14:textId="77777777" w:rsidR="00664420" w:rsidRPr="00770381" w:rsidRDefault="00664420" w:rsidP="00770381">
      <w:pPr>
        <w:autoSpaceDE w:val="0"/>
        <w:autoSpaceDN w:val="0"/>
        <w:adjustRightInd w:val="0"/>
        <w:ind w:right="-28"/>
        <w:rPr>
          <w:rFonts w:cs="Tahoma"/>
          <w:bCs/>
          <w:szCs w:val="22"/>
          <w:lang w:val="es-ES"/>
        </w:rPr>
      </w:pPr>
    </w:p>
    <w:p w14:paraId="2B216813" w14:textId="61ADBB2B" w:rsidR="00664420" w:rsidRPr="00770381" w:rsidRDefault="006E25BC" w:rsidP="00770381">
      <w:pPr>
        <w:pStyle w:val="Ttulo3"/>
      </w:pPr>
      <w:bookmarkStart w:id="9" w:name="_Toc187855819"/>
      <w:r w:rsidRPr="00770381">
        <w:rPr>
          <w:szCs w:val="32"/>
        </w:rPr>
        <w:t>a)</w:t>
      </w:r>
      <w:r w:rsidRPr="00770381">
        <w:t xml:space="preserve"> </w:t>
      </w:r>
      <w:r w:rsidR="00664420" w:rsidRPr="00770381">
        <w:t>Interposición del Recurso de Revisión</w:t>
      </w:r>
      <w:bookmarkEnd w:id="9"/>
    </w:p>
    <w:p w14:paraId="6279C622" w14:textId="55542658" w:rsidR="00664420" w:rsidRPr="00770381" w:rsidRDefault="00664420" w:rsidP="00770381">
      <w:pPr>
        <w:autoSpaceDE w:val="0"/>
        <w:autoSpaceDN w:val="0"/>
        <w:adjustRightInd w:val="0"/>
        <w:ind w:right="-28"/>
        <w:rPr>
          <w:rFonts w:cs="Tahoma"/>
          <w:szCs w:val="22"/>
        </w:rPr>
      </w:pPr>
      <w:r w:rsidRPr="00770381">
        <w:rPr>
          <w:rFonts w:cs="Tahoma"/>
          <w:szCs w:val="22"/>
        </w:rPr>
        <w:t xml:space="preserve">El </w:t>
      </w:r>
      <w:r w:rsidR="00060928" w:rsidRPr="00770381">
        <w:rPr>
          <w:rFonts w:cs="Tahoma"/>
          <w:b/>
          <w:bCs/>
          <w:szCs w:val="22"/>
        </w:rPr>
        <w:t>cuatro</w:t>
      </w:r>
      <w:r w:rsidRPr="00770381">
        <w:rPr>
          <w:rFonts w:cs="Tahoma"/>
          <w:b/>
          <w:bCs/>
          <w:szCs w:val="22"/>
        </w:rPr>
        <w:t xml:space="preserve"> de </w:t>
      </w:r>
      <w:r w:rsidR="00060928" w:rsidRPr="00770381">
        <w:rPr>
          <w:rFonts w:cs="Tahoma"/>
          <w:b/>
          <w:bCs/>
          <w:szCs w:val="22"/>
        </w:rPr>
        <w:t xml:space="preserve">diciembre </w:t>
      </w:r>
      <w:r w:rsidRPr="00770381">
        <w:rPr>
          <w:rFonts w:cs="Tahoma"/>
          <w:b/>
          <w:bCs/>
          <w:szCs w:val="22"/>
        </w:rPr>
        <w:t xml:space="preserve">de dos mil </w:t>
      </w:r>
      <w:r w:rsidR="000605CC" w:rsidRPr="00770381">
        <w:rPr>
          <w:rFonts w:cs="Tahoma"/>
          <w:b/>
          <w:bCs/>
          <w:szCs w:val="22"/>
        </w:rPr>
        <w:t>veinticuatro</w:t>
      </w:r>
      <w:r w:rsidRPr="00770381">
        <w:rPr>
          <w:rFonts w:cs="Tahoma"/>
          <w:szCs w:val="22"/>
        </w:rPr>
        <w:t xml:space="preserve"> </w:t>
      </w:r>
      <w:r w:rsidR="00F75D23" w:rsidRPr="00770381">
        <w:rPr>
          <w:rFonts w:cs="Tahoma"/>
          <w:b/>
          <w:bCs/>
          <w:szCs w:val="22"/>
        </w:rPr>
        <w:t>LA PARTE RECURRENTE</w:t>
      </w:r>
      <w:r w:rsidR="00F75D23" w:rsidRPr="00770381">
        <w:rPr>
          <w:rFonts w:cs="Tahoma"/>
          <w:szCs w:val="22"/>
        </w:rPr>
        <w:t xml:space="preserve"> interpuso el recurso de revisión en contra de la respuesta emitida por el </w:t>
      </w:r>
      <w:r w:rsidR="00F75D23" w:rsidRPr="00770381">
        <w:rPr>
          <w:rFonts w:cs="Tahoma"/>
          <w:b/>
          <w:bCs/>
          <w:szCs w:val="22"/>
        </w:rPr>
        <w:t>SUJETO OBLIGADO</w:t>
      </w:r>
      <w:r w:rsidR="00953430" w:rsidRPr="00770381">
        <w:rPr>
          <w:rFonts w:cs="Tahoma"/>
          <w:szCs w:val="22"/>
        </w:rPr>
        <w:t xml:space="preserve">, mismo que fue registrado en el SAIMEX con el número de expediente </w:t>
      </w:r>
      <w:r w:rsidR="00060928" w:rsidRPr="00770381">
        <w:rPr>
          <w:rFonts w:cs="Tahoma"/>
          <w:b/>
          <w:bCs/>
          <w:szCs w:val="22"/>
        </w:rPr>
        <w:t>07482/</w:t>
      </w:r>
      <w:r w:rsidR="00953430" w:rsidRPr="00770381">
        <w:rPr>
          <w:rFonts w:cs="Tahoma"/>
          <w:b/>
          <w:bCs/>
          <w:szCs w:val="22"/>
        </w:rPr>
        <w:t>INFOEM/IP/RR</w:t>
      </w:r>
      <w:r w:rsidR="00060928" w:rsidRPr="00770381">
        <w:rPr>
          <w:rFonts w:cs="Tahoma"/>
          <w:b/>
          <w:bCs/>
          <w:szCs w:val="22"/>
        </w:rPr>
        <w:t>/2024</w:t>
      </w:r>
      <w:r w:rsidR="00953430" w:rsidRPr="00770381">
        <w:rPr>
          <w:rFonts w:cs="Tahoma"/>
          <w:szCs w:val="22"/>
        </w:rPr>
        <w:t xml:space="preserve"> y en el cual manifiesta lo siguiente</w:t>
      </w:r>
      <w:r w:rsidRPr="00770381">
        <w:rPr>
          <w:rFonts w:cs="Tahoma"/>
          <w:szCs w:val="22"/>
        </w:rPr>
        <w:t>:</w:t>
      </w:r>
    </w:p>
    <w:p w14:paraId="74B30008" w14:textId="77777777" w:rsidR="00664420" w:rsidRPr="00770381" w:rsidRDefault="00664420" w:rsidP="00770381">
      <w:pPr>
        <w:tabs>
          <w:tab w:val="left" w:pos="4667"/>
        </w:tabs>
        <w:ind w:right="539"/>
        <w:rPr>
          <w:rFonts w:cs="Tahoma"/>
          <w:szCs w:val="22"/>
        </w:rPr>
      </w:pPr>
    </w:p>
    <w:p w14:paraId="12153283" w14:textId="77777777" w:rsidR="00664420" w:rsidRPr="00770381" w:rsidRDefault="00664420" w:rsidP="00770381">
      <w:pPr>
        <w:tabs>
          <w:tab w:val="left" w:pos="4667"/>
        </w:tabs>
        <w:ind w:left="567" w:right="539"/>
        <w:rPr>
          <w:rFonts w:cs="Tahoma"/>
          <w:b/>
          <w:iCs/>
        </w:rPr>
      </w:pPr>
      <w:r w:rsidRPr="00770381">
        <w:rPr>
          <w:rFonts w:cs="Tahoma"/>
          <w:b/>
          <w:iCs/>
        </w:rPr>
        <w:t>ACTO IMPUGNADO</w:t>
      </w:r>
      <w:r w:rsidRPr="00770381">
        <w:rPr>
          <w:rFonts w:cs="Tahoma"/>
          <w:b/>
          <w:iCs/>
        </w:rPr>
        <w:tab/>
      </w:r>
    </w:p>
    <w:p w14:paraId="523F8BF4" w14:textId="3CCB0F38" w:rsidR="00664420" w:rsidRPr="00770381" w:rsidRDefault="00060928" w:rsidP="00770381">
      <w:pPr>
        <w:tabs>
          <w:tab w:val="left" w:pos="4667"/>
        </w:tabs>
        <w:ind w:left="567" w:right="539"/>
        <w:rPr>
          <w:rFonts w:cs="Tahoma"/>
          <w:bCs/>
          <w:i/>
        </w:rPr>
      </w:pPr>
      <w:proofErr w:type="gramStart"/>
      <w:r w:rsidRPr="00770381">
        <w:rPr>
          <w:rFonts w:cs="Tahoma"/>
          <w:bCs/>
          <w:i/>
        </w:rPr>
        <w:t>no</w:t>
      </w:r>
      <w:proofErr w:type="gramEnd"/>
      <w:r w:rsidRPr="00770381">
        <w:rPr>
          <w:rFonts w:cs="Tahoma"/>
          <w:bCs/>
          <w:i/>
        </w:rPr>
        <w:t xml:space="preserve"> es todos lo que se </w:t>
      </w:r>
      <w:proofErr w:type="spellStart"/>
      <w:r w:rsidRPr="00770381">
        <w:rPr>
          <w:rFonts w:cs="Tahoma"/>
          <w:bCs/>
          <w:i/>
        </w:rPr>
        <w:t>solicito</w:t>
      </w:r>
      <w:proofErr w:type="spellEnd"/>
      <w:r w:rsidRPr="00770381">
        <w:rPr>
          <w:rFonts w:cs="Tahoma"/>
          <w:bCs/>
          <w:i/>
        </w:rPr>
        <w:t xml:space="preserve"> falta </w:t>
      </w:r>
      <w:proofErr w:type="spellStart"/>
      <w:r w:rsidRPr="00770381">
        <w:rPr>
          <w:rFonts w:cs="Tahoma"/>
          <w:bCs/>
          <w:i/>
        </w:rPr>
        <w:t>informaicón</w:t>
      </w:r>
      <w:proofErr w:type="spellEnd"/>
      <w:r w:rsidR="00664420" w:rsidRPr="00770381">
        <w:rPr>
          <w:rFonts w:cs="Tahoma"/>
          <w:bCs/>
          <w:i/>
        </w:rPr>
        <w:t>.</w:t>
      </w:r>
    </w:p>
    <w:p w14:paraId="6AE8EA9A" w14:textId="77777777" w:rsidR="00664420" w:rsidRPr="00770381" w:rsidRDefault="00664420" w:rsidP="00770381">
      <w:pPr>
        <w:tabs>
          <w:tab w:val="left" w:pos="4667"/>
        </w:tabs>
        <w:ind w:left="567" w:right="539"/>
        <w:rPr>
          <w:rFonts w:cs="Tahoma"/>
          <w:bCs/>
          <w:i/>
        </w:rPr>
      </w:pPr>
    </w:p>
    <w:p w14:paraId="047D036B" w14:textId="77777777" w:rsidR="00664420" w:rsidRPr="00770381" w:rsidRDefault="00664420" w:rsidP="00770381">
      <w:pPr>
        <w:tabs>
          <w:tab w:val="left" w:pos="4667"/>
        </w:tabs>
        <w:ind w:left="567" w:right="539"/>
        <w:rPr>
          <w:rFonts w:cs="Tahoma"/>
          <w:b/>
          <w:iCs/>
        </w:rPr>
      </w:pPr>
      <w:r w:rsidRPr="00770381">
        <w:rPr>
          <w:rFonts w:cs="Tahoma"/>
          <w:b/>
          <w:iCs/>
        </w:rPr>
        <w:t>RAZONES O MOTIVOS DE LA INCONFORMIDAD</w:t>
      </w:r>
      <w:r w:rsidRPr="00770381">
        <w:rPr>
          <w:rFonts w:cs="Tahoma"/>
          <w:b/>
          <w:iCs/>
        </w:rPr>
        <w:tab/>
      </w:r>
    </w:p>
    <w:p w14:paraId="1DAE2563" w14:textId="2312CA17" w:rsidR="00953430" w:rsidRPr="00770381" w:rsidRDefault="00060928" w:rsidP="00770381">
      <w:pPr>
        <w:tabs>
          <w:tab w:val="left" w:pos="4667"/>
        </w:tabs>
        <w:ind w:left="567" w:right="539"/>
        <w:rPr>
          <w:rFonts w:cs="Tahoma"/>
          <w:bCs/>
          <w:i/>
        </w:rPr>
      </w:pPr>
      <w:proofErr w:type="gramStart"/>
      <w:r w:rsidRPr="00770381">
        <w:rPr>
          <w:rFonts w:cs="Tahoma"/>
          <w:bCs/>
          <w:i/>
        </w:rPr>
        <w:t>no</w:t>
      </w:r>
      <w:proofErr w:type="gramEnd"/>
      <w:r w:rsidRPr="00770381">
        <w:rPr>
          <w:rFonts w:cs="Tahoma"/>
          <w:bCs/>
          <w:i/>
        </w:rPr>
        <w:t xml:space="preserve"> </w:t>
      </w:r>
      <w:proofErr w:type="spellStart"/>
      <w:r w:rsidRPr="00770381">
        <w:rPr>
          <w:rFonts w:cs="Tahoma"/>
          <w:bCs/>
          <w:i/>
        </w:rPr>
        <w:t>docuemnta</w:t>
      </w:r>
      <w:proofErr w:type="spellEnd"/>
      <w:r w:rsidRPr="00770381">
        <w:rPr>
          <w:rFonts w:cs="Tahoma"/>
          <w:bCs/>
          <w:i/>
        </w:rPr>
        <w:t xml:space="preserve"> lo solicitado falta información</w:t>
      </w:r>
      <w:r w:rsidR="00953430" w:rsidRPr="00770381">
        <w:rPr>
          <w:rFonts w:cs="Tahoma"/>
          <w:bCs/>
          <w:i/>
        </w:rPr>
        <w:t>.</w:t>
      </w:r>
    </w:p>
    <w:p w14:paraId="48FE75EA" w14:textId="77777777" w:rsidR="00664420" w:rsidRPr="00770381" w:rsidRDefault="00664420" w:rsidP="00770381">
      <w:pPr>
        <w:tabs>
          <w:tab w:val="left" w:pos="4667"/>
        </w:tabs>
        <w:ind w:right="567"/>
        <w:rPr>
          <w:rFonts w:cs="Tahoma"/>
          <w:b/>
          <w:bCs/>
        </w:rPr>
      </w:pPr>
    </w:p>
    <w:p w14:paraId="6804DEF1" w14:textId="3C4F6CB5" w:rsidR="00664420" w:rsidRPr="00770381" w:rsidRDefault="006E25BC" w:rsidP="00770381">
      <w:pPr>
        <w:pStyle w:val="Ttulo3"/>
      </w:pPr>
      <w:bookmarkStart w:id="10" w:name="_Toc187855820"/>
      <w:r w:rsidRPr="00770381">
        <w:t>b</w:t>
      </w:r>
      <w:r w:rsidR="00664420" w:rsidRPr="00770381">
        <w:t>) Turno del Recurso de Revisión</w:t>
      </w:r>
      <w:bookmarkEnd w:id="10"/>
    </w:p>
    <w:p w14:paraId="1173671B" w14:textId="0395D782" w:rsidR="00C72DAA" w:rsidRPr="00770381" w:rsidRDefault="00C72DAA" w:rsidP="00770381">
      <w:r w:rsidRPr="00770381">
        <w:t>Con fundamento en el artículo 185, fracción I de la Ley de Transparencia y Acceso a la Información Pública del Estado de México y Municipios, el</w:t>
      </w:r>
      <w:r w:rsidRPr="00770381">
        <w:rPr>
          <w:b/>
          <w:bCs/>
        </w:rPr>
        <w:t xml:space="preserve"> </w:t>
      </w:r>
      <w:r w:rsidR="00060928" w:rsidRPr="00770381">
        <w:rPr>
          <w:rFonts w:cs="Tahoma"/>
          <w:b/>
          <w:bCs/>
          <w:szCs w:val="22"/>
        </w:rPr>
        <w:t>cuatro de diciembre de dos mil veinticuatro</w:t>
      </w:r>
      <w:r w:rsidR="00060928" w:rsidRPr="00770381">
        <w:t xml:space="preserve"> </w:t>
      </w:r>
      <w:r w:rsidRPr="00770381">
        <w:t>se turnó el recurso de revisión a través del</w:t>
      </w:r>
      <w:r w:rsidRPr="00770381">
        <w:rPr>
          <w:rFonts w:eastAsia="Arial Unicode MS"/>
        </w:rPr>
        <w:t xml:space="preserve"> </w:t>
      </w:r>
      <w:r w:rsidRPr="00770381">
        <w:rPr>
          <w:rFonts w:eastAsia="Arial Unicode MS"/>
          <w:bCs/>
        </w:rPr>
        <w:t>SAIMEX</w:t>
      </w:r>
      <w:r w:rsidRPr="00770381">
        <w:t xml:space="preserve"> a la </w:t>
      </w:r>
      <w:r w:rsidRPr="00770381">
        <w:rPr>
          <w:b/>
        </w:rPr>
        <w:t>Comisionada Sharon Cristina Morales Martínez</w:t>
      </w:r>
      <w:r w:rsidRPr="00770381">
        <w:rPr>
          <w:bCs/>
        </w:rPr>
        <w:t xml:space="preserve">, </w:t>
      </w:r>
      <w:r w:rsidRPr="00770381">
        <w:t xml:space="preserve">a efecto de decretar su admisión o desechamiento. </w:t>
      </w:r>
    </w:p>
    <w:p w14:paraId="18F305CB" w14:textId="77777777" w:rsidR="00664420" w:rsidRPr="00770381" w:rsidRDefault="00664420" w:rsidP="00770381">
      <w:pPr>
        <w:rPr>
          <w:rFonts w:eastAsia="Batang" w:cs="Tahoma"/>
          <w:bCs/>
          <w:szCs w:val="22"/>
        </w:rPr>
      </w:pPr>
    </w:p>
    <w:p w14:paraId="3E31EC2D" w14:textId="295256A1" w:rsidR="00664420" w:rsidRPr="00770381" w:rsidRDefault="006E25BC" w:rsidP="00770381">
      <w:pPr>
        <w:pStyle w:val="Ttulo3"/>
      </w:pPr>
      <w:bookmarkStart w:id="11" w:name="_Toc187855821"/>
      <w:r w:rsidRPr="00770381">
        <w:lastRenderedPageBreak/>
        <w:t>c</w:t>
      </w:r>
      <w:r w:rsidR="00664420" w:rsidRPr="00770381">
        <w:t>) Admisión del Recurso de Revisión</w:t>
      </w:r>
      <w:bookmarkEnd w:id="11"/>
    </w:p>
    <w:p w14:paraId="240447D5" w14:textId="42CC00A9" w:rsidR="000E09C4" w:rsidRPr="00770381" w:rsidRDefault="000E09C4" w:rsidP="00770381">
      <w:pPr>
        <w:rPr>
          <w:rFonts w:cs="Arial"/>
        </w:rPr>
      </w:pPr>
      <w:r w:rsidRPr="00770381">
        <w:rPr>
          <w:rFonts w:cs="Arial"/>
        </w:rPr>
        <w:t xml:space="preserve">El </w:t>
      </w:r>
      <w:r w:rsidR="00F50157" w:rsidRPr="00770381">
        <w:rPr>
          <w:rFonts w:cs="Tahoma"/>
          <w:b/>
          <w:bCs/>
          <w:szCs w:val="22"/>
        </w:rPr>
        <w:t>nueve de diciembre de dos mil veinticuatro</w:t>
      </w:r>
      <w:r w:rsidR="00F50157" w:rsidRPr="00770381">
        <w:rPr>
          <w:rFonts w:cs="Arial"/>
        </w:rPr>
        <w:t xml:space="preserve"> </w:t>
      </w:r>
      <w:r w:rsidRPr="00770381">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70381">
        <w:rPr>
          <w:rFonts w:cs="Arial"/>
        </w:rPr>
        <w:t>, fracción II</w:t>
      </w:r>
      <w:r w:rsidRPr="00770381">
        <w:rPr>
          <w:rFonts w:cs="Arial"/>
        </w:rPr>
        <w:t xml:space="preserve"> de la Ley de Transparencia y Acceso a la Información Pública del Estado de México y Municipios.</w:t>
      </w:r>
    </w:p>
    <w:p w14:paraId="34EC3F86" w14:textId="77777777" w:rsidR="00D2790D" w:rsidRPr="00770381" w:rsidRDefault="00D2790D" w:rsidP="00770381">
      <w:pPr>
        <w:rPr>
          <w:rFonts w:cs="Arial"/>
        </w:rPr>
      </w:pPr>
    </w:p>
    <w:p w14:paraId="3B820F58" w14:textId="51F6302C" w:rsidR="00865CF4" w:rsidRPr="00770381" w:rsidRDefault="006E25BC" w:rsidP="00770381">
      <w:pPr>
        <w:pStyle w:val="Ttulo3"/>
      </w:pPr>
      <w:bookmarkStart w:id="12" w:name="_Toc187855822"/>
      <w:r w:rsidRPr="00770381">
        <w:t>d</w:t>
      </w:r>
      <w:r w:rsidR="00D2790D" w:rsidRPr="00770381">
        <w:t xml:space="preserve">) </w:t>
      </w:r>
      <w:r w:rsidR="00865CF4" w:rsidRPr="00770381">
        <w:t>Informe Justificado del Sujeto Obligado</w:t>
      </w:r>
      <w:bookmarkEnd w:id="12"/>
    </w:p>
    <w:p w14:paraId="14A706BE" w14:textId="25813522" w:rsidR="00865CF4" w:rsidRPr="00770381" w:rsidRDefault="00865CF4" w:rsidP="00770381">
      <w:pPr>
        <w:rPr>
          <w:rFonts w:eastAsia="Arial Unicode MS" w:cs="Arial"/>
        </w:rPr>
      </w:pPr>
      <w:r w:rsidRPr="00770381">
        <w:rPr>
          <w:rFonts w:cs="Tahoma"/>
          <w:b/>
          <w:szCs w:val="24"/>
        </w:rPr>
        <w:t xml:space="preserve">EL SUJETO OBLIGADO </w:t>
      </w:r>
      <w:r w:rsidRPr="00770381">
        <w:rPr>
          <w:rFonts w:eastAsia="Arial Unicode MS" w:cs="Arial"/>
        </w:rPr>
        <w:t>rindió su informe justificado dentro del término legal</w:t>
      </w:r>
      <w:r w:rsidR="00F50157" w:rsidRPr="00770381">
        <w:rPr>
          <w:rFonts w:eastAsia="Arial Unicode MS" w:cs="Arial"/>
        </w:rPr>
        <w:t>mente concedido para tal efecto mediante los archivos siguientes:</w:t>
      </w:r>
    </w:p>
    <w:p w14:paraId="68E01BD0" w14:textId="49063046" w:rsidR="00F50157" w:rsidRPr="00770381" w:rsidRDefault="00F50157" w:rsidP="00770381">
      <w:pPr>
        <w:rPr>
          <w:rFonts w:eastAsia="Arial Unicode MS" w:cs="Arial"/>
        </w:rPr>
      </w:pPr>
    </w:p>
    <w:p w14:paraId="0D76DC8D" w14:textId="1B222BA3" w:rsidR="00F50157" w:rsidRPr="00770381" w:rsidRDefault="00F50157" w:rsidP="00770381">
      <w:pPr>
        <w:rPr>
          <w:rFonts w:eastAsia="Arial Unicode MS" w:cs="Arial"/>
        </w:rPr>
      </w:pPr>
      <w:r w:rsidRPr="00770381">
        <w:rPr>
          <w:rFonts w:eastAsia="Arial Unicode MS" w:cs="Arial"/>
          <w:b/>
        </w:rPr>
        <w:t xml:space="preserve">INFORME JUSTIFICADO 7482.pdf </w:t>
      </w:r>
      <w:r w:rsidRPr="00770381">
        <w:rPr>
          <w:rFonts w:eastAsia="Arial Unicode MS" w:cs="Arial"/>
        </w:rPr>
        <w:t>Informe justificado emitido por el titular de la unidad de transparencia mediante el cual solicita sea sobreseído el recurso por ser inoperantes las razones o motivos de inconformidad del recurrente.</w:t>
      </w:r>
    </w:p>
    <w:p w14:paraId="7F85D8A0" w14:textId="7F10EABD" w:rsidR="00F50157" w:rsidRPr="00770381" w:rsidRDefault="00F50157" w:rsidP="00770381">
      <w:pPr>
        <w:rPr>
          <w:rFonts w:eastAsia="Arial Unicode MS" w:cs="Arial"/>
        </w:rPr>
      </w:pPr>
    </w:p>
    <w:p w14:paraId="470A486D" w14:textId="77359670" w:rsidR="00F50157" w:rsidRPr="00770381" w:rsidRDefault="00F50157" w:rsidP="00770381">
      <w:pPr>
        <w:rPr>
          <w:rFonts w:eastAsia="Arial Unicode MS" w:cs="Arial"/>
        </w:rPr>
      </w:pPr>
      <w:r w:rsidRPr="00770381">
        <w:rPr>
          <w:rFonts w:eastAsia="Arial Unicode MS" w:cs="Arial"/>
          <w:b/>
        </w:rPr>
        <w:t xml:space="preserve">RESPUESTA ITEM.pdf </w:t>
      </w:r>
      <w:r w:rsidRPr="00770381">
        <w:rPr>
          <w:rFonts w:eastAsia="Arial Unicode MS" w:cs="Arial"/>
        </w:rPr>
        <w:t>Documento mediante el cual el servidor público habilitado que dio respuesta en lo medular ratifica su respuesta.</w:t>
      </w:r>
    </w:p>
    <w:p w14:paraId="20D8FA47" w14:textId="77777777" w:rsidR="00F50157" w:rsidRPr="00770381" w:rsidRDefault="00F50157" w:rsidP="00770381">
      <w:pPr>
        <w:rPr>
          <w:rFonts w:eastAsia="Arial Unicode MS" w:cs="Arial"/>
        </w:rPr>
      </w:pPr>
    </w:p>
    <w:p w14:paraId="755B7730" w14:textId="6C9A9709" w:rsidR="00664420" w:rsidRPr="00770381" w:rsidRDefault="00F50157" w:rsidP="00770381">
      <w:pPr>
        <w:pStyle w:val="Ttulo3"/>
        <w:rPr>
          <w:lang w:val="es-ES"/>
        </w:rPr>
      </w:pPr>
      <w:bookmarkStart w:id="13" w:name="_Toc187855823"/>
      <w:r w:rsidRPr="00770381">
        <w:rPr>
          <w:rFonts w:eastAsia="Calibri"/>
          <w:bCs/>
          <w:lang w:eastAsia="en-US"/>
        </w:rPr>
        <w:t>e</w:t>
      </w:r>
      <w:r w:rsidR="00664420" w:rsidRPr="00770381">
        <w:rPr>
          <w:rFonts w:eastAsia="Calibri"/>
          <w:bCs/>
          <w:lang w:eastAsia="en-US"/>
        </w:rPr>
        <w:t>)</w:t>
      </w:r>
      <w:r w:rsidR="00664420" w:rsidRPr="00770381">
        <w:t xml:space="preserve"> </w:t>
      </w:r>
      <w:r w:rsidR="00865CF4" w:rsidRPr="00770381">
        <w:rPr>
          <w:lang w:val="es-ES"/>
        </w:rPr>
        <w:t>Manifestaciones de la Parte Recurrente</w:t>
      </w:r>
      <w:bookmarkEnd w:id="13"/>
    </w:p>
    <w:p w14:paraId="4E8AF011" w14:textId="77777777" w:rsidR="00865CF4" w:rsidRPr="00770381" w:rsidRDefault="00865CF4" w:rsidP="00770381">
      <w:pPr>
        <w:rPr>
          <w:rFonts w:eastAsia="Arial Unicode MS" w:cs="Arial"/>
        </w:rPr>
      </w:pPr>
      <w:r w:rsidRPr="00770381">
        <w:rPr>
          <w:rFonts w:cs="Tahoma"/>
          <w:b/>
          <w:szCs w:val="24"/>
        </w:rPr>
        <w:t xml:space="preserve">LA PARTE RECURRENTE </w:t>
      </w:r>
      <w:r w:rsidRPr="00770381">
        <w:rPr>
          <w:rFonts w:eastAsia="Arial Unicode MS" w:cs="Arial"/>
        </w:rPr>
        <w:t>no realizó manifestación alguna dentro del término legalmente concedido para tal efecto, ni presentó pruebas o alegatos.</w:t>
      </w:r>
    </w:p>
    <w:p w14:paraId="43289D82" w14:textId="77777777" w:rsidR="00865CF4" w:rsidRPr="00770381" w:rsidRDefault="00865CF4" w:rsidP="00770381">
      <w:pPr>
        <w:rPr>
          <w:rFonts w:eastAsia="Arial Unicode MS" w:cs="Arial"/>
        </w:rPr>
      </w:pPr>
    </w:p>
    <w:p w14:paraId="24F87764" w14:textId="77777777" w:rsidR="00664420" w:rsidRPr="00770381" w:rsidRDefault="00664420" w:rsidP="00770381">
      <w:pPr>
        <w:rPr>
          <w:rFonts w:cs="Tahoma"/>
          <w:bCs/>
          <w:szCs w:val="24"/>
        </w:rPr>
      </w:pPr>
    </w:p>
    <w:p w14:paraId="6923684C" w14:textId="77777777" w:rsidR="00664420" w:rsidRPr="00770381" w:rsidRDefault="00664420" w:rsidP="00770381">
      <w:pPr>
        <w:rPr>
          <w:rFonts w:cs="Tahoma"/>
          <w:szCs w:val="22"/>
        </w:rPr>
      </w:pPr>
    </w:p>
    <w:p w14:paraId="0E651988" w14:textId="4BAFF20F" w:rsidR="00664420" w:rsidRPr="00770381" w:rsidRDefault="00F50157" w:rsidP="00770381">
      <w:pPr>
        <w:pStyle w:val="Ttulo3"/>
      </w:pPr>
      <w:bookmarkStart w:id="14" w:name="_Toc187855824"/>
      <w:r w:rsidRPr="00770381">
        <w:lastRenderedPageBreak/>
        <w:t>f</w:t>
      </w:r>
      <w:r w:rsidR="00664420" w:rsidRPr="00770381">
        <w:t>) Cierre de instrucción</w:t>
      </w:r>
      <w:bookmarkEnd w:id="14"/>
    </w:p>
    <w:p w14:paraId="79AF95DC" w14:textId="4FAB2905" w:rsidR="00664420" w:rsidRPr="00770381" w:rsidRDefault="00BF091A" w:rsidP="00770381">
      <w:r w:rsidRPr="00770381">
        <w:rPr>
          <w:rFonts w:cs="Tahoma"/>
          <w:szCs w:val="22"/>
        </w:rPr>
        <w:t>Al no existir diligencias pendientes por desahogar</w:t>
      </w:r>
      <w:r w:rsidRPr="00770381">
        <w:rPr>
          <w:rFonts w:cs="Arial"/>
        </w:rPr>
        <w:t xml:space="preserve">, el </w:t>
      </w:r>
      <w:bookmarkStart w:id="15" w:name="_Hlk104892386"/>
      <w:r w:rsidR="00F50157" w:rsidRPr="00770381">
        <w:rPr>
          <w:rFonts w:cs="Arial"/>
          <w:b/>
        </w:rPr>
        <w:t>veintiuno</w:t>
      </w:r>
      <w:r w:rsidRPr="00770381">
        <w:rPr>
          <w:rFonts w:cs="Arial"/>
          <w:b/>
        </w:rPr>
        <w:t xml:space="preserve"> de </w:t>
      </w:r>
      <w:bookmarkEnd w:id="15"/>
      <w:r w:rsidR="00F50157" w:rsidRPr="00770381">
        <w:rPr>
          <w:rFonts w:cs="Arial"/>
          <w:b/>
        </w:rPr>
        <w:t xml:space="preserve">enero </w:t>
      </w:r>
      <w:r w:rsidRPr="00770381">
        <w:rPr>
          <w:rFonts w:cs="Arial"/>
          <w:b/>
        </w:rPr>
        <w:t xml:space="preserve">de dos mil </w:t>
      </w:r>
      <w:r w:rsidR="00F50157" w:rsidRPr="00770381">
        <w:rPr>
          <w:rFonts w:cs="Arial"/>
          <w:b/>
        </w:rPr>
        <w:t xml:space="preserve">veinticinco </w:t>
      </w:r>
      <w:r w:rsidRPr="00770381">
        <w:rPr>
          <w:rFonts w:cs="Arial"/>
        </w:rPr>
        <w:t xml:space="preserve">la </w:t>
      </w:r>
      <w:r w:rsidRPr="00770381">
        <w:rPr>
          <w:rFonts w:cs="Arial"/>
          <w:b/>
          <w:bCs/>
        </w:rPr>
        <w:t xml:space="preserve">Comisionada </w:t>
      </w:r>
      <w:r w:rsidRPr="00770381">
        <w:rPr>
          <w:b/>
        </w:rPr>
        <w:t xml:space="preserve">Sharon Cristina Morales Martínez </w:t>
      </w:r>
      <w:r w:rsidRPr="00770381">
        <w:rPr>
          <w:rFonts w:cs="Arial"/>
        </w:rPr>
        <w:t>acordó el cierre de instrucción</w:t>
      </w:r>
      <w:r w:rsidR="0011350D" w:rsidRPr="00770381">
        <w:rPr>
          <w:rFonts w:cs="Arial"/>
        </w:rPr>
        <w:t xml:space="preserve"> y</w:t>
      </w:r>
      <w:r w:rsidRPr="00770381">
        <w:rPr>
          <w:rFonts w:cs="Arial"/>
        </w:rPr>
        <w:t xml:space="preserve"> </w:t>
      </w:r>
      <w:r w:rsidR="0011350D" w:rsidRPr="00770381">
        <w:rPr>
          <w:rFonts w:cs="Arial"/>
        </w:rPr>
        <w:t xml:space="preserve">la </w:t>
      </w:r>
      <w:r w:rsidRPr="00770381">
        <w:rPr>
          <w:rFonts w:cs="Arial"/>
        </w:rPr>
        <w:t>remisión del expediente a efecto de ser resuelto, de conformidad con lo establecido en el artículo 185 fracciones VI y VIII de la Ley de Transparencia y Acceso a la Información Pública del Estado de México y Municipios</w:t>
      </w:r>
      <w:r w:rsidRPr="00770381">
        <w:t>.</w:t>
      </w:r>
      <w:r w:rsidR="0011350D" w:rsidRPr="00770381">
        <w:t xml:space="preserve"> Dicho acuerdo </w:t>
      </w:r>
      <w:r w:rsidR="00664420" w:rsidRPr="00770381">
        <w:rPr>
          <w:rFonts w:cs="Tahoma"/>
          <w:szCs w:val="22"/>
        </w:rPr>
        <w:t xml:space="preserve">fue notificado a las partes el mismo día a través del </w:t>
      </w:r>
      <w:r w:rsidR="00664420" w:rsidRPr="00770381">
        <w:rPr>
          <w:rFonts w:cs="Tahoma"/>
          <w:szCs w:val="22"/>
          <w:lang w:val="es-ES"/>
        </w:rPr>
        <w:t>SAIMEX</w:t>
      </w:r>
      <w:r w:rsidR="00664420" w:rsidRPr="00770381">
        <w:rPr>
          <w:rFonts w:cs="Tahoma"/>
          <w:szCs w:val="22"/>
        </w:rPr>
        <w:t>.</w:t>
      </w:r>
    </w:p>
    <w:p w14:paraId="741683E3" w14:textId="77777777" w:rsidR="0011350D" w:rsidRPr="00770381" w:rsidRDefault="0011350D" w:rsidP="00770381">
      <w:pPr>
        <w:rPr>
          <w:rFonts w:cs="Tahoma"/>
          <w:szCs w:val="22"/>
        </w:rPr>
      </w:pPr>
    </w:p>
    <w:p w14:paraId="7A9629DE" w14:textId="77777777" w:rsidR="00664420" w:rsidRPr="00770381" w:rsidRDefault="00664420" w:rsidP="00770381">
      <w:pPr>
        <w:pStyle w:val="Ttulo1"/>
        <w:rPr>
          <w:rFonts w:eastAsiaTheme="minorHAnsi"/>
          <w:lang w:eastAsia="en-US"/>
        </w:rPr>
      </w:pPr>
      <w:bookmarkStart w:id="16" w:name="_Toc187855825"/>
      <w:r w:rsidRPr="00770381">
        <w:rPr>
          <w:rFonts w:eastAsiaTheme="minorHAnsi"/>
          <w:lang w:eastAsia="en-US"/>
        </w:rPr>
        <w:t>CONSIDERANDOS</w:t>
      </w:r>
      <w:bookmarkEnd w:id="16"/>
    </w:p>
    <w:p w14:paraId="6DD1243B" w14:textId="77777777" w:rsidR="00664420" w:rsidRPr="00770381" w:rsidRDefault="00664420" w:rsidP="00770381">
      <w:pPr>
        <w:contextualSpacing/>
        <w:jc w:val="center"/>
        <w:rPr>
          <w:rFonts w:eastAsiaTheme="minorHAnsi" w:cs="Tahoma"/>
          <w:b/>
          <w:szCs w:val="22"/>
          <w:lang w:eastAsia="en-US"/>
        </w:rPr>
      </w:pPr>
    </w:p>
    <w:p w14:paraId="0B67CB92" w14:textId="2E307D3B" w:rsidR="00664420" w:rsidRPr="00770381" w:rsidRDefault="00664420" w:rsidP="00770381">
      <w:pPr>
        <w:pStyle w:val="Ttulo2"/>
        <w:rPr>
          <w:rFonts w:eastAsia="Batang"/>
        </w:rPr>
      </w:pPr>
      <w:bookmarkStart w:id="17" w:name="_Toc187855826"/>
      <w:r w:rsidRPr="00770381">
        <w:rPr>
          <w:rFonts w:eastAsia="Batang"/>
        </w:rPr>
        <w:t xml:space="preserve">PRIMERO. </w:t>
      </w:r>
      <w:r w:rsidR="00BA55A8" w:rsidRPr="00770381">
        <w:rPr>
          <w:rFonts w:eastAsia="Batang"/>
        </w:rPr>
        <w:t>Procedibilidad</w:t>
      </w:r>
      <w:bookmarkEnd w:id="17"/>
    </w:p>
    <w:p w14:paraId="39C52BC1" w14:textId="56FCC20D" w:rsidR="00BA55A8" w:rsidRPr="00770381" w:rsidRDefault="00BA55A8" w:rsidP="00770381">
      <w:pPr>
        <w:pStyle w:val="Ttulo3"/>
      </w:pPr>
      <w:bookmarkStart w:id="18" w:name="_Toc187855827"/>
      <w:r w:rsidRPr="00770381">
        <w:t>a) Competencia</w:t>
      </w:r>
      <w:r w:rsidR="00150C49" w:rsidRPr="00770381">
        <w:t xml:space="preserve"> del Instituto</w:t>
      </w:r>
      <w:bookmarkEnd w:id="18"/>
    </w:p>
    <w:p w14:paraId="56E64942" w14:textId="6572EDF7" w:rsidR="0011350D" w:rsidRPr="00770381" w:rsidRDefault="0011350D" w:rsidP="00770381">
      <w:pPr>
        <w:rPr>
          <w:rFonts w:cs="Arial"/>
        </w:rPr>
      </w:pPr>
      <w:r w:rsidRPr="00770381">
        <w:t xml:space="preserve">Este Instituto de Transparencia, Acceso a la Información Pública y Protección de Datos Personales del Estado de México y Municipios es competente para conocer y resolver </w:t>
      </w:r>
      <w:r w:rsidR="005F65B7" w:rsidRPr="00770381">
        <w:t xml:space="preserve">el </w:t>
      </w:r>
      <w:r w:rsidRPr="0077038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70381">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70381" w:rsidRDefault="00DB1C09" w:rsidP="00770381">
      <w:pPr>
        <w:rPr>
          <w:rFonts w:cs="Arial"/>
        </w:rPr>
      </w:pPr>
    </w:p>
    <w:p w14:paraId="517A2DD6" w14:textId="4169BE4D" w:rsidR="00664420" w:rsidRPr="00770381" w:rsidRDefault="00BA55A8" w:rsidP="00770381">
      <w:pPr>
        <w:pStyle w:val="Ttulo3"/>
      </w:pPr>
      <w:bookmarkStart w:id="19" w:name="_Toc187855828"/>
      <w:r w:rsidRPr="00770381">
        <w:lastRenderedPageBreak/>
        <w:t>b)</w:t>
      </w:r>
      <w:r w:rsidR="00664420" w:rsidRPr="00770381">
        <w:t xml:space="preserve"> </w:t>
      </w:r>
      <w:r w:rsidR="00D91CB4" w:rsidRPr="00770381">
        <w:t>Legitimidad</w:t>
      </w:r>
      <w:r w:rsidRPr="00770381">
        <w:t xml:space="preserve"> de la parte recurrente</w:t>
      </w:r>
      <w:bookmarkEnd w:id="19"/>
    </w:p>
    <w:p w14:paraId="26FEA382" w14:textId="0B06695C" w:rsidR="00D91CB4" w:rsidRPr="00770381" w:rsidRDefault="00D91CB4" w:rsidP="00770381">
      <w:pPr>
        <w:rPr>
          <w:rFonts w:cs="Arial"/>
          <w:bCs/>
        </w:rPr>
      </w:pPr>
      <w:r w:rsidRPr="00770381">
        <w:rPr>
          <w:rFonts w:cs="Arial"/>
          <w:bCs/>
        </w:rPr>
        <w:t>El recurso de revisión fue interpuesto por parte legítima, ya que se presentó por la misma persona que formuló la solicitud de acceso a la Información Pública,</w:t>
      </w:r>
      <w:r w:rsidRPr="00770381">
        <w:rPr>
          <w:rFonts w:cs="Arial"/>
          <w:b/>
          <w:bCs/>
        </w:rPr>
        <w:t xml:space="preserve"> </w:t>
      </w:r>
      <w:r w:rsidRPr="00770381">
        <w:rPr>
          <w:rFonts w:cs="Arial"/>
        </w:rPr>
        <w:t>debido a que los datos de acceso</w:t>
      </w:r>
      <w:r w:rsidRPr="00770381">
        <w:rPr>
          <w:rFonts w:cs="Arial"/>
          <w:b/>
          <w:bCs/>
        </w:rPr>
        <w:t xml:space="preserve"> </w:t>
      </w:r>
      <w:r w:rsidRPr="00770381">
        <w:rPr>
          <w:rFonts w:cs="Arial"/>
        </w:rPr>
        <w:t>SAIMEX</w:t>
      </w:r>
      <w:r w:rsidRPr="00770381">
        <w:rPr>
          <w:rFonts w:eastAsia="Calibri" w:cs="Arial"/>
          <w:lang w:eastAsia="en-US"/>
        </w:rPr>
        <w:t xml:space="preserve"> son personales e irrepetibles.</w:t>
      </w:r>
    </w:p>
    <w:p w14:paraId="2C367810" w14:textId="77777777" w:rsidR="00D91CB4" w:rsidRPr="00770381" w:rsidRDefault="00D91CB4" w:rsidP="00770381"/>
    <w:p w14:paraId="496490FC" w14:textId="1A5F3FDB" w:rsidR="00D91CB4" w:rsidRPr="00770381" w:rsidRDefault="00BA55A8" w:rsidP="00770381">
      <w:pPr>
        <w:pStyle w:val="Ttulo3"/>
        <w:rPr>
          <w:rFonts w:eastAsia="Calibri"/>
          <w:lang w:eastAsia="es-ES_tradnl"/>
        </w:rPr>
      </w:pPr>
      <w:bookmarkStart w:id="20" w:name="_Toc187855829"/>
      <w:r w:rsidRPr="00770381">
        <w:rPr>
          <w:rFonts w:eastAsia="Calibri"/>
          <w:lang w:eastAsia="es-ES_tradnl"/>
        </w:rPr>
        <w:t>c)</w:t>
      </w:r>
      <w:r w:rsidR="00664420" w:rsidRPr="00770381">
        <w:rPr>
          <w:rFonts w:eastAsia="Calibri"/>
          <w:lang w:eastAsia="es-ES_tradnl"/>
        </w:rPr>
        <w:t xml:space="preserve"> </w:t>
      </w:r>
      <w:r w:rsidR="00D91CB4" w:rsidRPr="00770381">
        <w:rPr>
          <w:rFonts w:eastAsia="Calibri"/>
          <w:lang w:eastAsia="es-ES_tradnl"/>
        </w:rPr>
        <w:t>Plazo para interponer el recurso</w:t>
      </w:r>
      <w:bookmarkEnd w:id="20"/>
    </w:p>
    <w:p w14:paraId="106D37EE" w14:textId="07BB0C5A" w:rsidR="00D91CB4" w:rsidRPr="00770381" w:rsidRDefault="00D91CB4" w:rsidP="00770381">
      <w:pPr>
        <w:rPr>
          <w:rFonts w:eastAsiaTheme="minorEastAsia" w:cs="Arial"/>
          <w:lang w:val="es-ES_tradnl"/>
        </w:rPr>
      </w:pPr>
      <w:r w:rsidRPr="00770381">
        <w:rPr>
          <w:rFonts w:cs="Arial"/>
          <w:b/>
        </w:rPr>
        <w:t>EL SUJETO OBLIGADO</w:t>
      </w:r>
      <w:r w:rsidRPr="00770381">
        <w:rPr>
          <w:rFonts w:cs="Arial"/>
        </w:rPr>
        <w:t xml:space="preserve"> notificó la respuesta a la solicitud de acceso a la Información Pública el </w:t>
      </w:r>
      <w:r w:rsidR="00F50157" w:rsidRPr="00770381">
        <w:rPr>
          <w:rFonts w:eastAsia="Palatino Linotype" w:cs="Palatino Linotype"/>
          <w:b/>
        </w:rPr>
        <w:t>catorce</w:t>
      </w:r>
      <w:r w:rsidRPr="00770381">
        <w:rPr>
          <w:rFonts w:eastAsia="Palatino Linotype" w:cs="Palatino Linotype"/>
          <w:b/>
        </w:rPr>
        <w:t xml:space="preserve"> de </w:t>
      </w:r>
      <w:r w:rsidR="00F50157" w:rsidRPr="00770381">
        <w:rPr>
          <w:rFonts w:eastAsia="Palatino Linotype" w:cs="Palatino Linotype"/>
          <w:b/>
        </w:rPr>
        <w:t xml:space="preserve">noviembre </w:t>
      </w:r>
      <w:r w:rsidRPr="00770381">
        <w:rPr>
          <w:rFonts w:eastAsia="Palatino Linotype" w:cs="Palatino Linotype"/>
          <w:b/>
        </w:rPr>
        <w:t xml:space="preserve">de dos mil </w:t>
      </w:r>
      <w:r w:rsidR="000605CC" w:rsidRPr="00770381">
        <w:rPr>
          <w:rFonts w:eastAsia="Palatino Linotype" w:cs="Palatino Linotype"/>
          <w:b/>
        </w:rPr>
        <w:t xml:space="preserve">veinticuatro </w:t>
      </w:r>
      <w:r w:rsidR="00A53315" w:rsidRPr="00770381">
        <w:rPr>
          <w:rFonts w:cs="Arial"/>
        </w:rPr>
        <w:t xml:space="preserve">y el recurso </w:t>
      </w:r>
      <w:r w:rsidR="00A53315" w:rsidRPr="00770381">
        <w:rPr>
          <w:rFonts w:eastAsia="Palatino Linotype" w:cs="Palatino Linotype"/>
        </w:rPr>
        <w:t xml:space="preserve">que nos ocupa se interpuso el </w:t>
      </w:r>
      <w:r w:rsidR="00F50157" w:rsidRPr="00770381">
        <w:rPr>
          <w:rFonts w:eastAsia="Palatino Linotype" w:cs="Palatino Linotype"/>
          <w:b/>
        </w:rPr>
        <w:t>cuatro</w:t>
      </w:r>
      <w:r w:rsidR="00A53315" w:rsidRPr="00770381">
        <w:rPr>
          <w:rFonts w:eastAsia="Palatino Linotype" w:cs="Palatino Linotype"/>
          <w:b/>
        </w:rPr>
        <w:t xml:space="preserve"> de </w:t>
      </w:r>
      <w:r w:rsidR="00F50157" w:rsidRPr="00770381">
        <w:rPr>
          <w:rFonts w:eastAsia="Palatino Linotype" w:cs="Palatino Linotype"/>
          <w:b/>
        </w:rPr>
        <w:t xml:space="preserve">diciembre </w:t>
      </w:r>
      <w:r w:rsidR="00A53315" w:rsidRPr="00770381">
        <w:rPr>
          <w:rFonts w:eastAsia="Palatino Linotype" w:cs="Palatino Linotype"/>
          <w:b/>
        </w:rPr>
        <w:t xml:space="preserve">de dos mil </w:t>
      </w:r>
      <w:r w:rsidR="000605CC" w:rsidRPr="00770381">
        <w:rPr>
          <w:rFonts w:eastAsia="Palatino Linotype" w:cs="Palatino Linotype"/>
          <w:b/>
        </w:rPr>
        <w:t>veinticuatro</w:t>
      </w:r>
      <w:r w:rsidR="00A53315" w:rsidRPr="00770381">
        <w:rPr>
          <w:rFonts w:eastAsia="Palatino Linotype" w:cs="Palatino Linotype"/>
          <w:bCs/>
        </w:rPr>
        <w:t>;</w:t>
      </w:r>
      <w:r w:rsidR="00A53315" w:rsidRPr="00770381">
        <w:rPr>
          <w:rFonts w:eastAsia="Palatino Linotype" w:cs="Palatino Linotype"/>
        </w:rPr>
        <w:t xml:space="preserve"> por lo tanto, éste se encuentra dentro del margen temporal previsto en el artículo 178 de la </w:t>
      </w:r>
      <w:r w:rsidR="00A53315" w:rsidRPr="00770381">
        <w:rPr>
          <w:rFonts w:cs="Arial"/>
        </w:rPr>
        <w:t>Ley de Transparencia y Acceso a la Información Pública del Estado de México y Municipios</w:t>
      </w:r>
      <w:r w:rsidR="00163D12" w:rsidRPr="00770381">
        <w:rPr>
          <w:rFonts w:cs="Arial"/>
        </w:rPr>
        <w:t>.</w:t>
      </w:r>
    </w:p>
    <w:p w14:paraId="49076992" w14:textId="77777777" w:rsidR="00D91CB4" w:rsidRPr="00770381" w:rsidRDefault="00D91CB4" w:rsidP="00770381">
      <w:pPr>
        <w:rPr>
          <w:rFonts w:eastAsia="Palatino Linotype" w:cs="Palatino Linotype"/>
        </w:rPr>
      </w:pPr>
    </w:p>
    <w:p w14:paraId="46C0EB3A" w14:textId="15F1A919" w:rsidR="00A53315" w:rsidRPr="00770381" w:rsidRDefault="00BA55A8" w:rsidP="00770381">
      <w:pPr>
        <w:pStyle w:val="Ttulo3"/>
        <w:rPr>
          <w:rFonts w:eastAsia="Calibri"/>
          <w:lang w:eastAsia="es-ES_tradnl"/>
        </w:rPr>
      </w:pPr>
      <w:bookmarkStart w:id="21" w:name="_Toc187855830"/>
      <w:r w:rsidRPr="00770381">
        <w:rPr>
          <w:rFonts w:eastAsia="Calibri"/>
          <w:lang w:eastAsia="es-ES_tradnl"/>
        </w:rPr>
        <w:t>d)</w:t>
      </w:r>
      <w:r w:rsidR="00D91CB4" w:rsidRPr="00770381">
        <w:rPr>
          <w:rFonts w:eastAsia="Calibri"/>
          <w:lang w:eastAsia="es-ES_tradnl"/>
        </w:rPr>
        <w:t xml:space="preserve"> </w:t>
      </w:r>
      <w:r w:rsidR="009A0277" w:rsidRPr="00770381">
        <w:rPr>
          <w:rFonts w:eastAsia="Calibri"/>
          <w:lang w:eastAsia="es-ES_tradnl"/>
        </w:rPr>
        <w:t>Causal de Procedencia</w:t>
      </w:r>
      <w:bookmarkEnd w:id="21"/>
    </w:p>
    <w:p w14:paraId="190404A6" w14:textId="24170FA6" w:rsidR="00BA55A8" w:rsidRPr="00770381" w:rsidRDefault="00BA55A8" w:rsidP="00770381">
      <w:r w:rsidRPr="00770381">
        <w:rPr>
          <w:rFonts w:cs="Arial"/>
        </w:rPr>
        <w:t xml:space="preserve">Resulta procedente la interposición del recurso de revisión, ya que </w:t>
      </w:r>
      <w:r w:rsidRPr="00770381">
        <w:rPr>
          <w:rFonts w:eastAsia="Calibri" w:cs="Tahoma"/>
          <w:szCs w:val="22"/>
          <w:lang w:eastAsia="es-MX"/>
        </w:rPr>
        <w:t xml:space="preserve">se actualiza la causal de procedencia señalada en el artículo 179, fracción </w:t>
      </w:r>
      <w:r w:rsidR="00F50157" w:rsidRPr="00770381">
        <w:rPr>
          <w:rFonts w:eastAsia="Calibri" w:cs="Tahoma"/>
          <w:szCs w:val="22"/>
          <w:lang w:eastAsia="es-MX"/>
        </w:rPr>
        <w:t>V</w:t>
      </w:r>
      <w:r w:rsidRPr="00770381">
        <w:rPr>
          <w:rFonts w:cs="Arial"/>
        </w:rPr>
        <w:t xml:space="preserve"> de la </w:t>
      </w:r>
      <w:r w:rsidRPr="00770381">
        <w:t>Ley de Transparencia y Acceso a la Información Pública del Estado de México y Municipios.</w:t>
      </w:r>
    </w:p>
    <w:p w14:paraId="0EFF7141" w14:textId="77777777" w:rsidR="00362A11" w:rsidRPr="00770381" w:rsidRDefault="00362A11" w:rsidP="00770381"/>
    <w:p w14:paraId="2284D7EB" w14:textId="3EE1D036" w:rsidR="00BA55A8" w:rsidRPr="00770381" w:rsidRDefault="00362A11" w:rsidP="00770381">
      <w:pPr>
        <w:pStyle w:val="Ttulo3"/>
      </w:pPr>
      <w:bookmarkStart w:id="22" w:name="_Toc187855831"/>
      <w:r w:rsidRPr="00770381">
        <w:t>e) Requisitos formales para la interposición del recurso</w:t>
      </w:r>
      <w:bookmarkEnd w:id="22"/>
    </w:p>
    <w:p w14:paraId="6390674A" w14:textId="78A894DD" w:rsidR="00BA55A8" w:rsidRPr="00770381" w:rsidRDefault="00BA55A8" w:rsidP="00770381">
      <w:pPr>
        <w:rPr>
          <w:rFonts w:cs="Arial"/>
        </w:rPr>
      </w:pPr>
      <w:r w:rsidRPr="00770381">
        <w:rPr>
          <w:rFonts w:cs="Arial"/>
          <w:b/>
          <w:bCs/>
        </w:rPr>
        <w:t xml:space="preserve">LA PARTE RECURRENTE </w:t>
      </w:r>
      <w:r w:rsidRPr="00770381">
        <w:rPr>
          <w:rFonts w:cs="Arial"/>
        </w:rPr>
        <w:t>acreditó todos y cada uno de los elementos formales exigidos por el artículo 180 de la misma normatividad.</w:t>
      </w:r>
    </w:p>
    <w:p w14:paraId="20BDA7EE" w14:textId="77777777" w:rsidR="005F5301" w:rsidRPr="00770381" w:rsidRDefault="005F5301" w:rsidP="00770381">
      <w:pPr>
        <w:rPr>
          <w:rFonts w:cs="Arial"/>
        </w:rPr>
      </w:pPr>
    </w:p>
    <w:p w14:paraId="1E5C9B96" w14:textId="77777777" w:rsidR="005F5301" w:rsidRPr="00770381" w:rsidRDefault="005F5301" w:rsidP="00770381">
      <w:pPr>
        <w:rPr>
          <w:rFonts w:cs="Arial"/>
          <w:sz w:val="24"/>
          <w:szCs w:val="24"/>
          <w:lang w:val="es-ES"/>
        </w:rPr>
      </w:pPr>
      <w:r w:rsidRPr="00770381">
        <w:rPr>
          <w:sz w:val="24"/>
          <w:szCs w:val="24"/>
          <w:lang w:val="es-ES"/>
        </w:rPr>
        <w:t xml:space="preserve">Es importante mencionar que, de la revisión del expediente electrónico del </w:t>
      </w:r>
      <w:r w:rsidRPr="00770381">
        <w:rPr>
          <w:bCs/>
          <w:sz w:val="24"/>
          <w:szCs w:val="24"/>
          <w:lang w:val="es-ES"/>
        </w:rPr>
        <w:t>SAIMEX,</w:t>
      </w:r>
      <w:r w:rsidRPr="00770381">
        <w:rPr>
          <w:sz w:val="24"/>
          <w:szCs w:val="24"/>
          <w:lang w:val="es-ES"/>
        </w:rPr>
        <w:t xml:space="preserve"> se observa que </w:t>
      </w:r>
      <w:r w:rsidRPr="00770381">
        <w:rPr>
          <w:b/>
          <w:bCs/>
          <w:sz w:val="24"/>
          <w:szCs w:val="24"/>
          <w:lang w:val="es-ES"/>
        </w:rPr>
        <w:t>LA PARTE RECURRENTE</w:t>
      </w:r>
      <w:r w:rsidRPr="00770381">
        <w:rPr>
          <w:sz w:val="24"/>
          <w:szCs w:val="24"/>
          <w:lang w:val="es-ES"/>
        </w:rPr>
        <w:t xml:space="preserve"> no proporcionó su nombre para ser identificado, lo que en estricto sentido provoca que </w:t>
      </w:r>
      <w:r w:rsidRPr="00770381">
        <w:rPr>
          <w:rFonts w:cs="Arial"/>
          <w:sz w:val="24"/>
          <w:szCs w:val="24"/>
          <w:lang w:val="es-ES"/>
        </w:rPr>
        <w:t>no</w:t>
      </w:r>
      <w:r w:rsidRPr="00770381">
        <w:rPr>
          <w:sz w:val="24"/>
          <w:szCs w:val="24"/>
          <w:lang w:val="es-ES"/>
        </w:rPr>
        <w:t xml:space="preserve"> se colmen los requisitos </w:t>
      </w:r>
      <w:r w:rsidRPr="00770381">
        <w:rPr>
          <w:sz w:val="24"/>
          <w:szCs w:val="24"/>
          <w:lang w:val="es-ES"/>
        </w:rPr>
        <w:lastRenderedPageBreak/>
        <w:t xml:space="preserve">establecidos en el artículo 180 de la Ley de Transparencia; sin embargo, el artículo 15 de </w:t>
      </w:r>
      <w:r w:rsidRPr="00770381">
        <w:rPr>
          <w:rFonts w:cs="Arial"/>
          <w:sz w:val="24"/>
          <w:szCs w:val="24"/>
          <w:lang w:val="es-ES" w:eastAsia="es-MX"/>
        </w:rPr>
        <w:t xml:space="preserve">Ley de Transparencia y Acceso a la </w:t>
      </w:r>
      <w:r w:rsidRPr="00770381">
        <w:rPr>
          <w:rFonts w:cs="Arial"/>
          <w:sz w:val="24"/>
          <w:szCs w:val="24"/>
          <w:lang w:val="es-ES"/>
        </w:rPr>
        <w:t>Información</w:t>
      </w:r>
      <w:r w:rsidRPr="00770381">
        <w:rPr>
          <w:rFonts w:cs="Arial"/>
          <w:sz w:val="24"/>
          <w:szCs w:val="24"/>
          <w:lang w:val="es-ES" w:eastAsia="es-MX"/>
        </w:rPr>
        <w:t xml:space="preserve"> Pública del Estado de México y Municipios </w:t>
      </w:r>
      <w:r w:rsidRPr="00770381">
        <w:rPr>
          <w:rFonts w:cs="Arial"/>
          <w:iCs/>
          <w:sz w:val="24"/>
          <w:szCs w:val="24"/>
          <w:lang w:val="es-ES"/>
        </w:rPr>
        <w:t xml:space="preserve">prevé que </w:t>
      </w:r>
      <w:r w:rsidRPr="00770381">
        <w:rPr>
          <w:sz w:val="24"/>
          <w:szCs w:val="24"/>
          <w:lang w:val="es-ES"/>
        </w:rPr>
        <w:t xml:space="preserve">toda persona tendrá acceso a la información </w:t>
      </w:r>
      <w:r w:rsidRPr="00770381">
        <w:rPr>
          <w:rFonts w:cs="Arial"/>
          <w:sz w:val="24"/>
          <w:szCs w:val="24"/>
          <w:lang w:val="es-ES"/>
        </w:rPr>
        <w:t xml:space="preserve">sin necesidad de acreditar interés alguno o justificar su utilización, de lo que se infiere que </w:t>
      </w:r>
      <w:r w:rsidRPr="00770381">
        <w:rPr>
          <w:rFonts w:cs="Arial"/>
          <w:b/>
          <w:sz w:val="24"/>
          <w:szCs w:val="24"/>
          <w:u w:val="single"/>
          <w:lang w:val="es-ES"/>
        </w:rPr>
        <w:t xml:space="preserve">el nombre no es un requisito </w:t>
      </w:r>
      <w:r w:rsidRPr="00770381">
        <w:rPr>
          <w:rFonts w:cs="Arial"/>
          <w:b/>
          <w:iCs/>
          <w:sz w:val="24"/>
          <w:szCs w:val="24"/>
          <w:u w:val="single"/>
          <w:lang w:val="es-ES"/>
        </w:rPr>
        <w:t>indispensable</w:t>
      </w:r>
      <w:r w:rsidRPr="00770381">
        <w:rPr>
          <w:rFonts w:cs="Arial"/>
          <w:sz w:val="24"/>
          <w:szCs w:val="24"/>
          <w:lang w:val="es-ES"/>
        </w:rPr>
        <w:t xml:space="preserve"> para que las y los ciudadanos ejerzan el derecho de acceso a la información pública. </w:t>
      </w:r>
    </w:p>
    <w:p w14:paraId="0DBCFA60" w14:textId="77777777" w:rsidR="005F5301" w:rsidRPr="00770381" w:rsidRDefault="005F5301" w:rsidP="00770381">
      <w:pPr>
        <w:rPr>
          <w:rFonts w:cs="Arial"/>
          <w:sz w:val="24"/>
          <w:szCs w:val="24"/>
          <w:lang w:val="es-ES"/>
        </w:rPr>
      </w:pPr>
    </w:p>
    <w:p w14:paraId="4B63C5CE" w14:textId="647DDEF6" w:rsidR="005F5301" w:rsidRPr="00770381" w:rsidRDefault="005F5301" w:rsidP="00770381">
      <w:pPr>
        <w:rPr>
          <w:sz w:val="24"/>
          <w:szCs w:val="24"/>
          <w:lang w:val="es-ES"/>
        </w:rPr>
      </w:pPr>
      <w:r w:rsidRPr="00770381">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770381">
        <w:rPr>
          <w:sz w:val="24"/>
          <w:szCs w:val="24"/>
          <w:lang w:val="es-ES"/>
        </w:rPr>
        <w:t xml:space="preserve"> </w:t>
      </w:r>
      <w:r w:rsidRPr="00770381">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770381">
        <w:rPr>
          <w:sz w:val="24"/>
          <w:szCs w:val="24"/>
          <w:lang w:val="es-ES"/>
        </w:rPr>
        <w:t>algunos</w:t>
      </w:r>
      <w:r w:rsidRPr="00770381">
        <w:rPr>
          <w:sz w:val="24"/>
          <w:szCs w:val="24"/>
          <w:lang w:val="es-ES"/>
        </w:rPr>
        <w:t xml:space="preserve"> requisitos, entre ellos, el nombre de</w:t>
      </w:r>
      <w:r w:rsidR="00057B2D" w:rsidRPr="00770381">
        <w:rPr>
          <w:sz w:val="24"/>
          <w:szCs w:val="24"/>
          <w:lang w:val="es-ES"/>
        </w:rPr>
        <w:t xml:space="preserve"> </w:t>
      </w:r>
      <w:r w:rsidR="00057B2D" w:rsidRPr="00770381">
        <w:rPr>
          <w:b/>
          <w:bCs/>
          <w:sz w:val="24"/>
          <w:szCs w:val="24"/>
          <w:lang w:val="es-ES"/>
        </w:rPr>
        <w:t>LA PARTE RECURRENTE</w:t>
      </w:r>
      <w:r w:rsidRPr="00770381">
        <w:rPr>
          <w:rFonts w:cs="Arial"/>
          <w:b/>
          <w:sz w:val="24"/>
          <w:szCs w:val="24"/>
          <w:lang w:val="es-ES"/>
        </w:rPr>
        <w:t>;</w:t>
      </w:r>
      <w:r w:rsidRPr="00770381">
        <w:rPr>
          <w:sz w:val="24"/>
          <w:szCs w:val="24"/>
          <w:lang w:val="es-ES"/>
        </w:rPr>
        <w:t xml:space="preserve"> por lo que, en el presente caso, al haber sido presentado el recurso de revisión vía </w:t>
      </w:r>
      <w:r w:rsidRPr="00770381">
        <w:rPr>
          <w:bCs/>
          <w:sz w:val="24"/>
          <w:szCs w:val="24"/>
          <w:lang w:val="es-ES"/>
        </w:rPr>
        <w:t>SAIMEX</w:t>
      </w:r>
      <w:r w:rsidRPr="00770381">
        <w:rPr>
          <w:sz w:val="24"/>
          <w:szCs w:val="24"/>
          <w:lang w:val="es-ES"/>
        </w:rPr>
        <w:t>, dicho requisito resulta innecesario.</w:t>
      </w:r>
    </w:p>
    <w:p w14:paraId="7744E955" w14:textId="77777777" w:rsidR="00575400" w:rsidRPr="00770381" w:rsidRDefault="00575400" w:rsidP="00770381">
      <w:pPr>
        <w:rPr>
          <w:rFonts w:cs="Arial"/>
        </w:rPr>
      </w:pPr>
    </w:p>
    <w:p w14:paraId="457548E9" w14:textId="3F7AF03B" w:rsidR="00C71CEF" w:rsidRPr="00770381" w:rsidRDefault="00C71CEF" w:rsidP="00770381">
      <w:pPr>
        <w:pStyle w:val="Ttulo2"/>
      </w:pPr>
      <w:bookmarkStart w:id="23" w:name="_Toc187855832"/>
      <w:r w:rsidRPr="00770381">
        <w:t>SEGUNDO. Estudio de Fondo</w:t>
      </w:r>
      <w:bookmarkEnd w:id="23"/>
    </w:p>
    <w:p w14:paraId="2A308F59" w14:textId="0FF373F0" w:rsidR="00C049E2" w:rsidRPr="00770381" w:rsidRDefault="00C71CEF" w:rsidP="00770381">
      <w:pPr>
        <w:pStyle w:val="Ttulo3"/>
      </w:pPr>
      <w:bookmarkStart w:id="24" w:name="_Toc187855833"/>
      <w:r w:rsidRPr="00770381">
        <w:t>a</w:t>
      </w:r>
      <w:r w:rsidR="00C049E2" w:rsidRPr="00770381">
        <w:t>) Mandato de transparencia y responsabilidad del Sujeto Obligado</w:t>
      </w:r>
      <w:bookmarkEnd w:id="24"/>
    </w:p>
    <w:p w14:paraId="6901A889" w14:textId="59EEDAE1" w:rsidR="00C049E2" w:rsidRPr="00770381" w:rsidRDefault="00C049E2" w:rsidP="00770381">
      <w:pPr>
        <w:rPr>
          <w:rFonts w:eastAsia="Palatino Linotype"/>
        </w:rPr>
      </w:pPr>
      <w:r w:rsidRPr="00770381">
        <w:rPr>
          <w:rFonts w:eastAsia="Palatino Linotype"/>
        </w:rPr>
        <w:t xml:space="preserve">El </w:t>
      </w:r>
      <w:r w:rsidR="00717E59" w:rsidRPr="00770381">
        <w:rPr>
          <w:rFonts w:eastAsia="Palatino Linotype"/>
        </w:rPr>
        <w:t>d</w:t>
      </w:r>
      <w:r w:rsidRPr="00770381">
        <w:rPr>
          <w:rFonts w:eastAsia="Palatino Linotype"/>
        </w:rPr>
        <w:t xml:space="preserve">erecho de </w:t>
      </w:r>
      <w:r w:rsidR="00717E59" w:rsidRPr="00770381">
        <w:rPr>
          <w:rFonts w:eastAsia="Palatino Linotype"/>
        </w:rPr>
        <w:t>a</w:t>
      </w:r>
      <w:r w:rsidRPr="00770381">
        <w:rPr>
          <w:rFonts w:eastAsia="Palatino Linotype"/>
        </w:rPr>
        <w:t xml:space="preserve">cceso a la </w:t>
      </w:r>
      <w:r w:rsidR="00717E59" w:rsidRPr="00770381">
        <w:rPr>
          <w:rFonts w:eastAsia="Palatino Linotype"/>
        </w:rPr>
        <w:t>i</w:t>
      </w:r>
      <w:r w:rsidRPr="00770381">
        <w:rPr>
          <w:rFonts w:eastAsia="Palatino Linotype"/>
        </w:rPr>
        <w:t xml:space="preserve">nformación </w:t>
      </w:r>
      <w:r w:rsidR="00717E59" w:rsidRPr="00770381">
        <w:rPr>
          <w:rFonts w:eastAsia="Palatino Linotype"/>
        </w:rPr>
        <w:t>p</w:t>
      </w:r>
      <w:r w:rsidRPr="0077038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70381">
        <w:rPr>
          <w:rFonts w:eastAsia="Palatino Linotype"/>
        </w:rPr>
        <w:t>:</w:t>
      </w:r>
    </w:p>
    <w:p w14:paraId="7FAB8D32" w14:textId="77777777" w:rsidR="00C049E2" w:rsidRPr="00770381" w:rsidRDefault="00C049E2" w:rsidP="00770381">
      <w:pPr>
        <w:rPr>
          <w:rFonts w:eastAsia="Palatino Linotype"/>
        </w:rPr>
      </w:pPr>
    </w:p>
    <w:p w14:paraId="05320813" w14:textId="77777777" w:rsidR="00C049E2" w:rsidRPr="00770381" w:rsidRDefault="00C049E2" w:rsidP="00770381">
      <w:pPr>
        <w:spacing w:line="240" w:lineRule="auto"/>
        <w:ind w:left="567" w:right="539"/>
        <w:rPr>
          <w:rFonts w:eastAsia="Palatino Linotype"/>
          <w:b/>
          <w:i/>
        </w:rPr>
      </w:pPr>
      <w:r w:rsidRPr="00770381">
        <w:rPr>
          <w:rFonts w:eastAsia="Palatino Linotype"/>
          <w:b/>
          <w:i/>
        </w:rPr>
        <w:t>Constitución Política de los Estados Unidos Mexicanos</w:t>
      </w:r>
    </w:p>
    <w:p w14:paraId="6B6C67B6" w14:textId="77777777" w:rsidR="00C049E2" w:rsidRPr="00770381" w:rsidRDefault="00C049E2" w:rsidP="00770381">
      <w:pPr>
        <w:spacing w:line="240" w:lineRule="auto"/>
        <w:ind w:left="567" w:right="539"/>
        <w:rPr>
          <w:rFonts w:eastAsia="Palatino Linotype"/>
          <w:b/>
          <w:i/>
        </w:rPr>
      </w:pPr>
      <w:r w:rsidRPr="00770381">
        <w:rPr>
          <w:rFonts w:eastAsia="Palatino Linotype"/>
          <w:b/>
          <w:i/>
        </w:rPr>
        <w:t>“Artículo 6.</w:t>
      </w:r>
    </w:p>
    <w:p w14:paraId="38D3B4C4" w14:textId="77777777" w:rsidR="00C049E2" w:rsidRPr="00770381" w:rsidRDefault="00C049E2" w:rsidP="00770381">
      <w:pPr>
        <w:spacing w:line="240" w:lineRule="auto"/>
        <w:ind w:left="567" w:right="539"/>
        <w:rPr>
          <w:rFonts w:eastAsia="Palatino Linotype"/>
          <w:i/>
        </w:rPr>
      </w:pPr>
      <w:r w:rsidRPr="00770381">
        <w:rPr>
          <w:rFonts w:eastAsia="Palatino Linotype"/>
          <w:i/>
        </w:rPr>
        <w:t>(…)</w:t>
      </w:r>
    </w:p>
    <w:p w14:paraId="2CCAA297" w14:textId="6602827B" w:rsidR="00C049E2" w:rsidRPr="00770381" w:rsidRDefault="00C049E2" w:rsidP="00770381">
      <w:pPr>
        <w:spacing w:line="240" w:lineRule="auto"/>
        <w:ind w:left="567" w:right="539"/>
        <w:rPr>
          <w:rFonts w:eastAsia="Palatino Linotype"/>
          <w:i/>
        </w:rPr>
      </w:pPr>
      <w:r w:rsidRPr="00770381">
        <w:rPr>
          <w:rFonts w:eastAsia="Palatino Linotype"/>
          <w:i/>
        </w:rPr>
        <w:t>Para efectos de lo dispuesto en el presente artículo se observará lo siguiente:</w:t>
      </w:r>
    </w:p>
    <w:p w14:paraId="74CC3718" w14:textId="77777777" w:rsidR="00C049E2" w:rsidRPr="00770381" w:rsidRDefault="00C049E2" w:rsidP="00770381">
      <w:pPr>
        <w:spacing w:line="240" w:lineRule="auto"/>
        <w:ind w:left="567" w:right="539"/>
        <w:rPr>
          <w:rFonts w:eastAsia="Palatino Linotype"/>
          <w:b/>
          <w:i/>
        </w:rPr>
      </w:pPr>
      <w:r w:rsidRPr="00770381">
        <w:rPr>
          <w:rFonts w:eastAsia="Palatino Linotype"/>
          <w:b/>
          <w:i/>
        </w:rPr>
        <w:lastRenderedPageBreak/>
        <w:t>A</w:t>
      </w:r>
      <w:r w:rsidRPr="00770381">
        <w:rPr>
          <w:rFonts w:eastAsia="Palatino Linotype"/>
          <w:i/>
        </w:rPr>
        <w:t xml:space="preserve">. </w:t>
      </w:r>
      <w:r w:rsidRPr="00770381">
        <w:rPr>
          <w:rFonts w:eastAsia="Palatino Linotype"/>
          <w:b/>
          <w:i/>
        </w:rPr>
        <w:t>Para el ejercicio del derecho de acceso a la información</w:t>
      </w:r>
      <w:r w:rsidRPr="00770381">
        <w:rPr>
          <w:rFonts w:eastAsia="Palatino Linotype"/>
          <w:i/>
        </w:rPr>
        <w:t xml:space="preserve">, la Federación y </w:t>
      </w:r>
      <w:r w:rsidRPr="00770381">
        <w:rPr>
          <w:rFonts w:eastAsia="Palatino Linotype"/>
          <w:b/>
          <w:i/>
        </w:rPr>
        <w:t>las entidades federativas, en el ámbito de sus respectivas competencias, se regirán por los siguientes principios y bases:</w:t>
      </w:r>
    </w:p>
    <w:p w14:paraId="596A956B" w14:textId="77777777" w:rsidR="00C049E2" w:rsidRPr="00770381" w:rsidRDefault="00C049E2" w:rsidP="00770381">
      <w:pPr>
        <w:spacing w:line="240" w:lineRule="auto"/>
        <w:ind w:left="567" w:right="539"/>
        <w:rPr>
          <w:rFonts w:eastAsia="Palatino Linotype"/>
          <w:i/>
        </w:rPr>
      </w:pPr>
      <w:r w:rsidRPr="00770381">
        <w:rPr>
          <w:rFonts w:eastAsia="Palatino Linotype"/>
          <w:b/>
          <w:i/>
        </w:rPr>
        <w:t xml:space="preserve">I. </w:t>
      </w:r>
      <w:r w:rsidRPr="00770381">
        <w:rPr>
          <w:rFonts w:eastAsia="Palatino Linotype"/>
          <w:b/>
          <w:i/>
        </w:rPr>
        <w:tab/>
        <w:t>Toda la información en posesión de cualquier</w:t>
      </w:r>
      <w:r w:rsidRPr="00770381">
        <w:rPr>
          <w:rFonts w:eastAsia="Palatino Linotype"/>
          <w:i/>
        </w:rPr>
        <w:t xml:space="preserve"> </w:t>
      </w:r>
      <w:r w:rsidRPr="00770381">
        <w:rPr>
          <w:rFonts w:eastAsia="Palatino Linotype"/>
          <w:b/>
          <w:i/>
        </w:rPr>
        <w:t>autoridad</w:t>
      </w:r>
      <w:r w:rsidRPr="0077038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70381">
        <w:rPr>
          <w:rFonts w:eastAsia="Palatino Linotype"/>
          <w:b/>
          <w:i/>
        </w:rPr>
        <w:t>municipal</w:t>
      </w:r>
      <w:r w:rsidRPr="00770381">
        <w:rPr>
          <w:rFonts w:eastAsia="Palatino Linotype"/>
          <w:i/>
        </w:rPr>
        <w:t xml:space="preserve">, </w:t>
      </w:r>
      <w:r w:rsidRPr="00770381">
        <w:rPr>
          <w:rFonts w:eastAsia="Palatino Linotype"/>
          <w:b/>
          <w:i/>
        </w:rPr>
        <w:t>es pública</w:t>
      </w:r>
      <w:r w:rsidRPr="00770381">
        <w:rPr>
          <w:rFonts w:eastAsia="Palatino Linotype"/>
          <w:i/>
        </w:rPr>
        <w:t xml:space="preserve"> y sólo podrá ser reservada temporalmente por razones de interés público y seguridad nacional, en los términos que fijen las leyes. </w:t>
      </w:r>
      <w:r w:rsidRPr="0077038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70381">
        <w:rPr>
          <w:rFonts w:eastAsia="Palatino Linotype"/>
          <w:i/>
        </w:rPr>
        <w:t>, la ley determinará los supuestos específicos bajo los cuales procederá la declaración de inexistencia de la información.”</w:t>
      </w:r>
    </w:p>
    <w:p w14:paraId="68F313E4" w14:textId="77777777" w:rsidR="00C049E2" w:rsidRPr="00770381" w:rsidRDefault="00C049E2" w:rsidP="00770381">
      <w:pPr>
        <w:spacing w:line="240" w:lineRule="auto"/>
        <w:ind w:left="567" w:right="539"/>
        <w:rPr>
          <w:rFonts w:eastAsia="Palatino Linotype"/>
          <w:b/>
          <w:i/>
        </w:rPr>
      </w:pPr>
    </w:p>
    <w:p w14:paraId="504F12DB" w14:textId="77777777" w:rsidR="00C049E2" w:rsidRPr="00770381" w:rsidRDefault="00C049E2" w:rsidP="00770381">
      <w:pPr>
        <w:spacing w:line="240" w:lineRule="auto"/>
        <w:ind w:left="567" w:right="539"/>
        <w:rPr>
          <w:rFonts w:eastAsia="Palatino Linotype"/>
          <w:b/>
          <w:i/>
        </w:rPr>
      </w:pPr>
      <w:r w:rsidRPr="00770381">
        <w:rPr>
          <w:rFonts w:eastAsia="Palatino Linotype"/>
          <w:b/>
          <w:i/>
        </w:rPr>
        <w:t>Constitución Política del Estado Libre y Soberano de México</w:t>
      </w:r>
    </w:p>
    <w:p w14:paraId="04932D29" w14:textId="77777777" w:rsidR="00C049E2" w:rsidRPr="00770381" w:rsidRDefault="00C049E2" w:rsidP="00770381">
      <w:pPr>
        <w:spacing w:line="240" w:lineRule="auto"/>
        <w:ind w:left="567" w:right="539"/>
        <w:rPr>
          <w:rFonts w:eastAsia="Palatino Linotype"/>
          <w:i/>
        </w:rPr>
      </w:pPr>
      <w:r w:rsidRPr="00770381">
        <w:rPr>
          <w:rFonts w:eastAsia="Palatino Linotype"/>
          <w:b/>
          <w:i/>
        </w:rPr>
        <w:t>“Artículo 5</w:t>
      </w:r>
      <w:r w:rsidRPr="00770381">
        <w:rPr>
          <w:rFonts w:eastAsia="Palatino Linotype"/>
          <w:i/>
        </w:rPr>
        <w:t xml:space="preserve">.- </w:t>
      </w:r>
    </w:p>
    <w:p w14:paraId="1D3829F4" w14:textId="77777777" w:rsidR="00C049E2" w:rsidRPr="00770381" w:rsidRDefault="00C049E2" w:rsidP="00770381">
      <w:pPr>
        <w:spacing w:line="240" w:lineRule="auto"/>
        <w:ind w:left="567" w:right="539"/>
        <w:rPr>
          <w:rFonts w:eastAsia="Palatino Linotype"/>
          <w:i/>
        </w:rPr>
      </w:pPr>
      <w:r w:rsidRPr="00770381">
        <w:rPr>
          <w:rFonts w:eastAsia="Palatino Linotype"/>
          <w:i/>
        </w:rPr>
        <w:t>(…)</w:t>
      </w:r>
    </w:p>
    <w:p w14:paraId="0EAE47FD" w14:textId="77777777" w:rsidR="00C049E2" w:rsidRPr="00770381" w:rsidRDefault="00C049E2" w:rsidP="00770381">
      <w:pPr>
        <w:spacing w:line="240" w:lineRule="auto"/>
        <w:ind w:left="567" w:right="539"/>
        <w:rPr>
          <w:rFonts w:eastAsia="Palatino Linotype"/>
          <w:i/>
        </w:rPr>
      </w:pPr>
      <w:r w:rsidRPr="00770381">
        <w:rPr>
          <w:rFonts w:eastAsia="Palatino Linotype"/>
          <w:b/>
          <w:i/>
        </w:rPr>
        <w:t>El derecho a la información será garantizado por el Estado. La ley establecerá las previsiones que permitan asegurar la protección, el respeto y la difusión de este derecho</w:t>
      </w:r>
      <w:r w:rsidRPr="00770381">
        <w:rPr>
          <w:rFonts w:eastAsia="Palatino Linotype"/>
          <w:i/>
        </w:rPr>
        <w:t>.</w:t>
      </w:r>
    </w:p>
    <w:p w14:paraId="4F0C804A" w14:textId="77777777" w:rsidR="00C049E2" w:rsidRPr="00770381" w:rsidRDefault="00C049E2" w:rsidP="00770381">
      <w:pPr>
        <w:spacing w:line="240" w:lineRule="auto"/>
        <w:ind w:left="567" w:right="539"/>
        <w:rPr>
          <w:rFonts w:eastAsia="Palatino Linotype"/>
          <w:i/>
        </w:rPr>
      </w:pPr>
      <w:r w:rsidRPr="0077038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70381" w:rsidRDefault="00C049E2" w:rsidP="00770381">
      <w:pPr>
        <w:spacing w:line="240" w:lineRule="auto"/>
        <w:ind w:left="567" w:right="539"/>
        <w:rPr>
          <w:rFonts w:eastAsia="Palatino Linotype"/>
          <w:i/>
        </w:rPr>
      </w:pPr>
      <w:r w:rsidRPr="00770381">
        <w:rPr>
          <w:rFonts w:eastAsia="Palatino Linotype"/>
          <w:b/>
          <w:i/>
        </w:rPr>
        <w:t>Este derecho se regirá por los principios y bases siguientes</w:t>
      </w:r>
      <w:r w:rsidRPr="00770381">
        <w:rPr>
          <w:rFonts w:eastAsia="Palatino Linotype"/>
          <w:i/>
        </w:rPr>
        <w:t>:</w:t>
      </w:r>
    </w:p>
    <w:p w14:paraId="4A3E8CBA" w14:textId="77777777" w:rsidR="00C049E2" w:rsidRPr="00770381" w:rsidRDefault="00C049E2" w:rsidP="00770381">
      <w:pPr>
        <w:spacing w:line="240" w:lineRule="auto"/>
        <w:ind w:left="567" w:right="539"/>
        <w:rPr>
          <w:rFonts w:eastAsia="Palatino Linotype"/>
          <w:i/>
        </w:rPr>
      </w:pPr>
      <w:r w:rsidRPr="00770381">
        <w:rPr>
          <w:rFonts w:eastAsia="Palatino Linotype"/>
          <w:b/>
          <w:i/>
        </w:rPr>
        <w:t>I. Toda la información en posesión de cualquier autoridad, entidad, órgano y organismos de los</w:t>
      </w:r>
      <w:r w:rsidRPr="00770381">
        <w:rPr>
          <w:rFonts w:eastAsia="Palatino Linotype"/>
          <w:i/>
        </w:rPr>
        <w:t xml:space="preserve"> Poderes Ejecutivo, Legislativo y Judicial, órganos autónomos, partidos políticos, fideicomisos y fondos públicos estatales y </w:t>
      </w:r>
      <w:r w:rsidRPr="00770381">
        <w:rPr>
          <w:rFonts w:eastAsia="Palatino Linotype"/>
          <w:b/>
          <w:i/>
        </w:rPr>
        <w:t>municipales</w:t>
      </w:r>
      <w:r w:rsidRPr="0077038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70381">
        <w:rPr>
          <w:rFonts w:eastAsia="Palatino Linotype"/>
          <w:b/>
          <w:i/>
        </w:rPr>
        <w:t>es pública</w:t>
      </w:r>
      <w:r w:rsidRPr="0077038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70381">
        <w:rPr>
          <w:rFonts w:eastAsia="Palatino Linotype"/>
          <w:b/>
          <w:i/>
        </w:rPr>
        <w:t>En la interpretación de este derecho deberá prevalecer el principio de máxima publicidad</w:t>
      </w:r>
      <w:r w:rsidRPr="00770381">
        <w:rPr>
          <w:rFonts w:eastAsia="Palatino Linotype"/>
          <w:i/>
        </w:rPr>
        <w:t xml:space="preserve">. </w:t>
      </w:r>
      <w:r w:rsidRPr="00770381">
        <w:rPr>
          <w:rFonts w:eastAsia="Palatino Linotype"/>
          <w:b/>
          <w:i/>
        </w:rPr>
        <w:t>Los sujetos obligados deberán documentar todo acto que derive del ejercicio de sus facultades, competencias o funciones</w:t>
      </w:r>
      <w:r w:rsidRPr="00770381">
        <w:rPr>
          <w:rFonts w:eastAsia="Palatino Linotype"/>
          <w:i/>
        </w:rPr>
        <w:t>, la ley determinará los supuestos específicos bajo los cuales procederá la declaración de inexistencia de la información.”</w:t>
      </w:r>
    </w:p>
    <w:p w14:paraId="5CA98E37" w14:textId="77777777" w:rsidR="00C049E2" w:rsidRPr="00770381" w:rsidRDefault="00C049E2" w:rsidP="00770381">
      <w:pPr>
        <w:rPr>
          <w:rFonts w:eastAsia="Palatino Linotype"/>
          <w:b/>
          <w:i/>
        </w:rPr>
      </w:pPr>
    </w:p>
    <w:p w14:paraId="6FC1BB3B" w14:textId="3BF4A33D" w:rsidR="00C049E2" w:rsidRPr="00770381" w:rsidRDefault="00717E59" w:rsidP="00770381">
      <w:pPr>
        <w:rPr>
          <w:rFonts w:eastAsia="Palatino Linotype"/>
          <w:i/>
        </w:rPr>
      </w:pPr>
      <w:r w:rsidRPr="00770381">
        <w:rPr>
          <w:rFonts w:eastAsia="Palatino Linotype"/>
        </w:rPr>
        <w:lastRenderedPageBreak/>
        <w:t xml:space="preserve">Asimismo, </w:t>
      </w:r>
      <w:r w:rsidR="00C049E2" w:rsidRPr="00770381">
        <w:rPr>
          <w:rFonts w:eastAsia="Palatino Linotype"/>
        </w:rPr>
        <w:t>el artículo 150 de la Ley de Transparencia y Acceso a la Información Pública del Estado de México y Municipios</w:t>
      </w:r>
      <w:r w:rsidR="00057B2D" w:rsidRPr="00770381">
        <w:rPr>
          <w:rFonts w:eastAsia="Palatino Linotype"/>
        </w:rPr>
        <w:t xml:space="preserve"> </w:t>
      </w:r>
      <w:r w:rsidR="00E9335C" w:rsidRPr="00770381">
        <w:rPr>
          <w:rFonts w:eastAsia="Palatino Linotype"/>
        </w:rPr>
        <w:t xml:space="preserve">indica </w:t>
      </w:r>
      <w:r w:rsidR="00057B2D" w:rsidRPr="00770381">
        <w:rPr>
          <w:rFonts w:eastAsia="Palatino Linotype"/>
        </w:rPr>
        <w:t>que</w:t>
      </w:r>
      <w:r w:rsidR="00C049E2" w:rsidRPr="00770381">
        <w:rPr>
          <w:rFonts w:eastAsia="Palatino Linotype"/>
        </w:rPr>
        <w:t xml:space="preserve"> la solicitud es la garantía primaria del Derecho de Acceso a la Información, además, establece que se regirá </w:t>
      </w:r>
      <w:r w:rsidR="00C049E2" w:rsidRPr="00770381">
        <w:rPr>
          <w:rFonts w:eastAsia="Palatino Linotype"/>
          <w:i/>
        </w:rPr>
        <w:t>por los principios de simplicidad, rapidez</w:t>
      </w:r>
      <w:r w:rsidR="005F65B7" w:rsidRPr="00770381">
        <w:rPr>
          <w:rFonts w:eastAsia="Palatino Linotype"/>
          <w:i/>
        </w:rPr>
        <w:t>,</w:t>
      </w:r>
      <w:r w:rsidR="00C049E2" w:rsidRPr="00770381">
        <w:rPr>
          <w:rFonts w:eastAsia="Palatino Linotype"/>
          <w:i/>
        </w:rPr>
        <w:t xml:space="preserve"> gratuidad del procedimiento, auxilio y orientación a los particulare</w:t>
      </w:r>
      <w:r w:rsidR="001A58B3" w:rsidRPr="00770381">
        <w:rPr>
          <w:rFonts w:eastAsia="Palatino Linotype"/>
          <w:i/>
        </w:rPr>
        <w:t>s.</w:t>
      </w:r>
    </w:p>
    <w:p w14:paraId="033466A6" w14:textId="77777777" w:rsidR="001A58B3" w:rsidRPr="00770381" w:rsidRDefault="001A58B3" w:rsidP="00770381">
      <w:pPr>
        <w:rPr>
          <w:rFonts w:eastAsia="Palatino Linotype"/>
          <w:i/>
        </w:rPr>
      </w:pPr>
    </w:p>
    <w:p w14:paraId="04ADA10B" w14:textId="574A944A" w:rsidR="001A58B3" w:rsidRPr="00770381" w:rsidRDefault="00233F17" w:rsidP="00770381">
      <w:pPr>
        <w:rPr>
          <w:rFonts w:eastAsia="Palatino Linotype" w:cs="Palatino Linotype"/>
          <w:i/>
          <w:szCs w:val="22"/>
        </w:rPr>
      </w:pPr>
      <w:r w:rsidRPr="00770381">
        <w:rPr>
          <w:rFonts w:eastAsia="Palatino Linotype" w:cs="Palatino Linotype"/>
        </w:rPr>
        <w:t xml:space="preserve">Por su parte, el artículo 4 de </w:t>
      </w:r>
      <w:r w:rsidR="001A58B3" w:rsidRPr="0077038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70381">
        <w:rPr>
          <w:rFonts w:eastAsia="Palatino Linotype" w:cs="Palatino Linotype"/>
        </w:rPr>
        <w:t>.</w:t>
      </w:r>
    </w:p>
    <w:p w14:paraId="1407DBB8" w14:textId="77777777" w:rsidR="001A58B3" w:rsidRPr="00770381" w:rsidRDefault="001A58B3" w:rsidP="00770381">
      <w:pPr>
        <w:rPr>
          <w:rFonts w:eastAsia="Palatino Linotype" w:cs="Palatino Linotype"/>
        </w:rPr>
      </w:pPr>
    </w:p>
    <w:p w14:paraId="7552AA79" w14:textId="5C52E4A4" w:rsidR="001A58B3" w:rsidRPr="00770381" w:rsidRDefault="001A58B3" w:rsidP="00770381">
      <w:pPr>
        <w:rPr>
          <w:rFonts w:eastAsia="Palatino Linotype" w:cs="Palatino Linotype"/>
        </w:rPr>
      </w:pPr>
      <w:r w:rsidRPr="00770381">
        <w:rPr>
          <w:rFonts w:eastAsia="Palatino Linotype" w:cs="Palatino Linotype"/>
        </w:rPr>
        <w:t xml:space="preserve">Esto es, que los Sujetos Obligados </w:t>
      </w:r>
      <w:r w:rsidR="00FA5957" w:rsidRPr="00770381">
        <w:rPr>
          <w:rFonts w:eastAsia="Palatino Linotype" w:cs="Palatino Linotype"/>
        </w:rPr>
        <w:t>deben</w:t>
      </w:r>
      <w:r w:rsidRPr="00770381">
        <w:rPr>
          <w:rFonts w:eastAsia="Palatino Linotype" w:cs="Palatino Linotype"/>
        </w:rPr>
        <w:t xml:space="preserve"> atender las solicitudes de acceso a la información pública que se les </w:t>
      </w:r>
      <w:r w:rsidR="00FA5957" w:rsidRPr="00770381">
        <w:rPr>
          <w:rFonts w:eastAsia="Palatino Linotype" w:cs="Palatino Linotype"/>
        </w:rPr>
        <w:t>sean realizadas,</w:t>
      </w:r>
      <w:r w:rsidRPr="00770381">
        <w:rPr>
          <w:rFonts w:eastAsia="Palatino Linotype" w:cs="Palatino Linotype"/>
        </w:rPr>
        <w:t xml:space="preserve"> y proporcionar la información pública que obre en su poder</w:t>
      </w:r>
      <w:r w:rsidR="00FA5957" w:rsidRPr="00770381">
        <w:rPr>
          <w:rFonts w:eastAsia="Palatino Linotype" w:cs="Palatino Linotype"/>
        </w:rPr>
        <w:t>,</w:t>
      </w:r>
      <w:r w:rsidRPr="00770381">
        <w:rPr>
          <w:rFonts w:eastAsia="Palatino Linotype" w:cs="Palatino Linotype"/>
        </w:rPr>
        <w:t xml:space="preserve"> conforme </w:t>
      </w:r>
      <w:r w:rsidR="00FA5957" w:rsidRPr="00770381">
        <w:rPr>
          <w:rFonts w:eastAsia="Palatino Linotype" w:cs="Palatino Linotype"/>
        </w:rPr>
        <w:t>a</w:t>
      </w:r>
      <w:r w:rsidRPr="00770381">
        <w:rPr>
          <w:rFonts w:eastAsia="Palatino Linotype" w:cs="Palatino Linotype"/>
        </w:rPr>
        <w:t xml:space="preserve">l estado </w:t>
      </w:r>
      <w:r w:rsidR="00FA5957" w:rsidRPr="00770381">
        <w:rPr>
          <w:rFonts w:eastAsia="Palatino Linotype" w:cs="Palatino Linotype"/>
        </w:rPr>
        <w:t xml:space="preserve">en </w:t>
      </w:r>
      <w:r w:rsidRPr="00770381">
        <w:rPr>
          <w:rFonts w:eastAsia="Palatino Linotype" w:cs="Palatino Linotype"/>
        </w:rPr>
        <w:t>que se encuentr</w:t>
      </w:r>
      <w:r w:rsidR="00FA5957" w:rsidRPr="00770381">
        <w:rPr>
          <w:rFonts w:eastAsia="Palatino Linotype" w:cs="Palatino Linotype"/>
        </w:rPr>
        <w:t>e, sin que sea necesario</w:t>
      </w:r>
      <w:r w:rsidRPr="00770381">
        <w:rPr>
          <w:rFonts w:eastAsia="Palatino Linotype" w:cs="Palatino Linotype"/>
        </w:rPr>
        <w:t xml:space="preserve"> </w:t>
      </w:r>
      <w:r w:rsidR="00FA5957" w:rsidRPr="00770381">
        <w:rPr>
          <w:rFonts w:eastAsia="Palatino Linotype" w:cs="Palatino Linotype"/>
        </w:rPr>
        <w:t>procesar</w:t>
      </w:r>
      <w:r w:rsidRPr="00770381">
        <w:rPr>
          <w:rFonts w:eastAsia="Palatino Linotype" w:cs="Palatino Linotype"/>
        </w:rPr>
        <w:t xml:space="preserve"> la misma, ni presentarla conforme al interés del solicitante; </w:t>
      </w:r>
      <w:r w:rsidR="00FA5957" w:rsidRPr="00770381">
        <w:rPr>
          <w:rFonts w:eastAsia="Palatino Linotype" w:cs="Palatino Linotype"/>
        </w:rPr>
        <w:t>tal y como</w:t>
      </w:r>
      <w:r w:rsidRPr="00770381">
        <w:rPr>
          <w:rFonts w:eastAsia="Palatino Linotype" w:cs="Palatino Linotype"/>
        </w:rPr>
        <w:t xml:space="preserve"> lo establece el artículo 12 de la Ley de Transparencia y Acceso a la Información Pública del Estado de México y Municipios</w:t>
      </w:r>
      <w:r w:rsidR="00970EB3" w:rsidRPr="00770381">
        <w:rPr>
          <w:rFonts w:eastAsia="Palatino Linotype" w:cs="Palatino Linotype"/>
        </w:rPr>
        <w:t>.</w:t>
      </w:r>
    </w:p>
    <w:p w14:paraId="73245195" w14:textId="77777777" w:rsidR="00970EB3" w:rsidRPr="00770381" w:rsidRDefault="00970EB3" w:rsidP="00770381">
      <w:pPr>
        <w:rPr>
          <w:rFonts w:eastAsia="Palatino Linotype" w:cs="Palatino Linotype"/>
        </w:rPr>
      </w:pPr>
    </w:p>
    <w:p w14:paraId="7F62D4DF" w14:textId="775730E1" w:rsidR="001A58B3" w:rsidRPr="00770381" w:rsidRDefault="001A58B3" w:rsidP="00770381">
      <w:pPr>
        <w:rPr>
          <w:rFonts w:eastAsia="Palatino Linotype" w:cs="Palatino Linotype"/>
        </w:rPr>
      </w:pPr>
      <w:r w:rsidRPr="00770381">
        <w:rPr>
          <w:rFonts w:eastAsia="Palatino Linotype" w:cs="Palatino Linotype"/>
        </w:rPr>
        <w:t>Es decir, que todo sujeto obligado que genere, recopile, administre, procese, archive, posea o conserven, son responsables de la misma</w:t>
      </w:r>
      <w:r w:rsidR="00970EB3" w:rsidRPr="00770381">
        <w:rPr>
          <w:rFonts w:eastAsia="Palatino Linotype" w:cs="Palatino Linotype"/>
        </w:rPr>
        <w:t>,</w:t>
      </w:r>
      <w:r w:rsidRPr="0077038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70381">
        <w:rPr>
          <w:rFonts w:eastAsia="Palatino Linotype" w:cs="Palatino Linotype"/>
        </w:rPr>
        <w:t>o</w:t>
      </w:r>
      <w:r w:rsidRPr="0077038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70381" w:rsidRDefault="001A58B3" w:rsidP="00770381">
      <w:pPr>
        <w:rPr>
          <w:rFonts w:eastAsia="Palatino Linotype" w:cs="Palatino Linotype"/>
        </w:rPr>
      </w:pPr>
    </w:p>
    <w:p w14:paraId="04E42DFE" w14:textId="573F1198" w:rsidR="001A58B3" w:rsidRPr="00770381" w:rsidRDefault="001A58B3" w:rsidP="00770381">
      <w:pPr>
        <w:rPr>
          <w:rFonts w:eastAsia="Palatino Linotype" w:cs="Palatino Linotype"/>
        </w:rPr>
      </w:pPr>
      <w:r w:rsidRPr="00770381">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770381">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770381">
        <w:rPr>
          <w:rFonts w:eastAsia="Palatino Linotype" w:cs="Palatino Linotype"/>
        </w:rPr>
        <w:t>, s</w:t>
      </w:r>
      <w:r w:rsidRPr="00770381">
        <w:rPr>
          <w:rFonts w:eastAsia="Palatino Linotype" w:cs="Palatino Linotype"/>
        </w:rPr>
        <w:t xml:space="preserve">iempre y cuando no se trate de información reservada o </w:t>
      </w:r>
      <w:r w:rsidR="00331F35" w:rsidRPr="00770381">
        <w:rPr>
          <w:rFonts w:eastAsia="Palatino Linotype" w:cs="Palatino Linotype"/>
        </w:rPr>
        <w:t>confidencial.</w:t>
      </w:r>
    </w:p>
    <w:p w14:paraId="40C5219F" w14:textId="77777777" w:rsidR="001A58B3" w:rsidRPr="00770381" w:rsidRDefault="001A58B3" w:rsidP="00770381">
      <w:pPr>
        <w:rPr>
          <w:rFonts w:eastAsia="Palatino Linotype" w:cs="Palatino Linotype"/>
        </w:rPr>
      </w:pPr>
    </w:p>
    <w:p w14:paraId="2E629608" w14:textId="01727E15" w:rsidR="00C049E2" w:rsidRPr="00770381" w:rsidRDefault="006067C7" w:rsidP="00770381">
      <w:pPr>
        <w:rPr>
          <w:rFonts w:eastAsia="Palatino Linotype"/>
        </w:rPr>
      </w:pPr>
      <w:bookmarkStart w:id="25" w:name="_heading=h.2s8eyo1" w:colFirst="0" w:colLast="0"/>
      <w:bookmarkEnd w:id="25"/>
      <w:r w:rsidRPr="00770381">
        <w:rPr>
          <w:rFonts w:eastAsia="Palatino Linotype"/>
        </w:rPr>
        <w:t>Con base en lo anterior</w:t>
      </w:r>
      <w:r w:rsidR="00B22A80" w:rsidRPr="00770381">
        <w:rPr>
          <w:rFonts w:eastAsia="Palatino Linotype"/>
        </w:rPr>
        <w:t>, se considera que</w:t>
      </w:r>
      <w:r w:rsidR="00C049E2" w:rsidRPr="00770381">
        <w:rPr>
          <w:rFonts w:eastAsia="Palatino Linotype"/>
        </w:rPr>
        <w:t xml:space="preserve"> </w:t>
      </w:r>
      <w:r w:rsidR="00B22A80" w:rsidRPr="00770381">
        <w:rPr>
          <w:rFonts w:eastAsia="Palatino Linotype"/>
          <w:b/>
          <w:bCs/>
        </w:rPr>
        <w:t>EL</w:t>
      </w:r>
      <w:r w:rsidR="00C049E2" w:rsidRPr="00770381">
        <w:rPr>
          <w:rFonts w:eastAsia="Palatino Linotype"/>
        </w:rPr>
        <w:t xml:space="preserve"> </w:t>
      </w:r>
      <w:r w:rsidR="00C049E2" w:rsidRPr="00770381">
        <w:rPr>
          <w:rFonts w:eastAsia="Palatino Linotype"/>
          <w:b/>
        </w:rPr>
        <w:t>SUJETO OBLIGADO</w:t>
      </w:r>
      <w:r w:rsidR="00C049E2" w:rsidRPr="00770381">
        <w:rPr>
          <w:rFonts w:eastAsia="Palatino Linotype"/>
        </w:rPr>
        <w:t xml:space="preserve"> </w:t>
      </w:r>
      <w:r w:rsidR="00B22A80" w:rsidRPr="00770381">
        <w:rPr>
          <w:rFonts w:eastAsia="Palatino Linotype"/>
        </w:rPr>
        <w:t xml:space="preserve">se </w:t>
      </w:r>
      <w:r w:rsidR="00717E59" w:rsidRPr="00770381">
        <w:rPr>
          <w:rFonts w:eastAsia="Palatino Linotype"/>
        </w:rPr>
        <w:t>encontraba</w:t>
      </w:r>
      <w:r w:rsidR="00B22A80" w:rsidRPr="00770381">
        <w:rPr>
          <w:rFonts w:eastAsia="Palatino Linotype"/>
        </w:rPr>
        <w:t xml:space="preserve"> compelido a</w:t>
      </w:r>
      <w:r w:rsidR="00C049E2" w:rsidRPr="00770381">
        <w:rPr>
          <w:rFonts w:eastAsia="Palatino Linotype"/>
        </w:rPr>
        <w:t xml:space="preserve"> atender la solicitud de acceso a la información </w:t>
      </w:r>
      <w:r w:rsidR="00B22A80" w:rsidRPr="00770381">
        <w:rPr>
          <w:rFonts w:eastAsia="Palatino Linotype"/>
        </w:rPr>
        <w:t xml:space="preserve">realizada por </w:t>
      </w:r>
      <w:r w:rsidR="00B22A80" w:rsidRPr="00770381">
        <w:rPr>
          <w:rFonts w:eastAsia="Palatino Linotype"/>
          <w:b/>
          <w:bCs/>
        </w:rPr>
        <w:t>LA PARTE RECURRENTE</w:t>
      </w:r>
      <w:r w:rsidR="00331F35" w:rsidRPr="00770381">
        <w:rPr>
          <w:rFonts w:eastAsia="Palatino Linotype"/>
        </w:rPr>
        <w:t>.</w:t>
      </w:r>
    </w:p>
    <w:p w14:paraId="1611F147" w14:textId="77777777" w:rsidR="00BD5A7C" w:rsidRPr="00770381" w:rsidRDefault="00BD5A7C" w:rsidP="00770381">
      <w:pPr>
        <w:rPr>
          <w:rFonts w:eastAsia="Palatino Linotype"/>
        </w:rPr>
      </w:pPr>
    </w:p>
    <w:p w14:paraId="51A0E8B4" w14:textId="676DCA47" w:rsidR="00664420" w:rsidRPr="00770381" w:rsidRDefault="00C71CEF" w:rsidP="00770381">
      <w:pPr>
        <w:pStyle w:val="Ttulo3"/>
        <w:rPr>
          <w:rFonts w:eastAsia="Calibri"/>
          <w:lang w:eastAsia="es-ES_tradnl"/>
        </w:rPr>
      </w:pPr>
      <w:bookmarkStart w:id="26" w:name="_Toc187855834"/>
      <w:r w:rsidRPr="00770381">
        <w:rPr>
          <w:rFonts w:eastAsia="Calibri"/>
          <w:lang w:eastAsia="es-ES_tradnl"/>
        </w:rPr>
        <w:t>b)</w:t>
      </w:r>
      <w:r w:rsidR="00A53315" w:rsidRPr="00770381">
        <w:rPr>
          <w:rFonts w:eastAsia="Calibri"/>
          <w:lang w:eastAsia="es-ES_tradnl"/>
        </w:rPr>
        <w:t xml:space="preserve"> </w:t>
      </w:r>
      <w:r w:rsidR="00A21A20" w:rsidRPr="00770381">
        <w:rPr>
          <w:rFonts w:eastAsia="Calibri"/>
          <w:lang w:eastAsia="es-ES_tradnl"/>
        </w:rPr>
        <w:t>Controversia a resolver</w:t>
      </w:r>
      <w:bookmarkEnd w:id="26"/>
    </w:p>
    <w:p w14:paraId="5DAE2A65" w14:textId="7ABCB878" w:rsidR="00664420" w:rsidRPr="00770381" w:rsidRDefault="00664420" w:rsidP="00770381">
      <w:pPr>
        <w:rPr>
          <w:rFonts w:eastAsia="Calibri"/>
          <w:lang w:eastAsia="es-ES_tradnl"/>
        </w:rPr>
      </w:pPr>
      <w:r w:rsidRPr="0077038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70381">
        <w:rPr>
          <w:rFonts w:eastAsia="Calibri"/>
          <w:b/>
          <w:bCs/>
          <w:lang w:eastAsia="es-ES_tradnl"/>
        </w:rPr>
        <w:t>LA PARTE RECURRENTE</w:t>
      </w:r>
      <w:r w:rsidRPr="00770381">
        <w:rPr>
          <w:rFonts w:eastAsia="Calibri"/>
          <w:lang w:eastAsia="es-ES_tradnl"/>
        </w:rPr>
        <w:t xml:space="preserve"> solicitó lo siguiente:</w:t>
      </w:r>
    </w:p>
    <w:p w14:paraId="34FDDC30" w14:textId="7C511AFB" w:rsidR="000C412F" w:rsidRPr="00770381" w:rsidRDefault="000C412F" w:rsidP="00770381">
      <w:pPr>
        <w:rPr>
          <w:rFonts w:eastAsia="Calibri"/>
          <w:lang w:eastAsia="es-ES_tradnl"/>
        </w:rPr>
      </w:pPr>
    </w:p>
    <w:p w14:paraId="4E84FE4D" w14:textId="1F9AA967" w:rsidR="000C412F" w:rsidRPr="00770381" w:rsidRDefault="000C412F" w:rsidP="00770381">
      <w:pPr>
        <w:rPr>
          <w:rFonts w:eastAsia="Calibri"/>
          <w:lang w:eastAsia="es-ES_tradnl"/>
        </w:rPr>
      </w:pPr>
      <w:r w:rsidRPr="00770381">
        <w:rPr>
          <w:rFonts w:eastAsia="Calibri"/>
          <w:lang w:eastAsia="es-ES_tradnl"/>
        </w:rPr>
        <w:t>De los choferes de transporte público del año 2021, 2022, 2023 y 2024.</w:t>
      </w:r>
    </w:p>
    <w:p w14:paraId="0B618C8B" w14:textId="2785BA44" w:rsidR="000C412F" w:rsidRPr="00770381" w:rsidRDefault="000C412F" w:rsidP="00770381">
      <w:pPr>
        <w:rPr>
          <w:rFonts w:eastAsia="Calibri"/>
          <w:lang w:eastAsia="es-ES_tradnl"/>
        </w:rPr>
      </w:pPr>
    </w:p>
    <w:p w14:paraId="691A408A" w14:textId="0CA63CF6" w:rsidR="000C412F" w:rsidRPr="00770381" w:rsidRDefault="000C412F" w:rsidP="00770381">
      <w:pPr>
        <w:pStyle w:val="Prrafodelista"/>
        <w:numPr>
          <w:ilvl w:val="0"/>
          <w:numId w:val="16"/>
        </w:numPr>
        <w:rPr>
          <w:rFonts w:eastAsia="Calibri"/>
          <w:lang w:eastAsia="es-ES_tradnl"/>
        </w:rPr>
      </w:pPr>
      <w:r w:rsidRPr="00770381">
        <w:rPr>
          <w:rFonts w:eastAsia="Calibri"/>
          <w:lang w:eastAsia="es-ES_tradnl"/>
        </w:rPr>
        <w:t>Constancias.</w:t>
      </w:r>
    </w:p>
    <w:p w14:paraId="607D732B" w14:textId="39B68D5F" w:rsidR="000C412F" w:rsidRPr="00770381" w:rsidRDefault="000C412F" w:rsidP="00770381">
      <w:pPr>
        <w:pStyle w:val="Prrafodelista"/>
        <w:numPr>
          <w:ilvl w:val="0"/>
          <w:numId w:val="16"/>
        </w:numPr>
        <w:rPr>
          <w:rFonts w:eastAsia="Calibri"/>
          <w:lang w:eastAsia="es-ES_tradnl"/>
        </w:rPr>
      </w:pPr>
      <w:r w:rsidRPr="00770381">
        <w:rPr>
          <w:rFonts w:eastAsia="Calibri"/>
          <w:lang w:eastAsia="es-ES_tradnl"/>
        </w:rPr>
        <w:t>Nombres.</w:t>
      </w:r>
    </w:p>
    <w:p w14:paraId="7D9D559B" w14:textId="04EF0E56" w:rsidR="00664420" w:rsidRPr="00770381" w:rsidRDefault="000C412F" w:rsidP="00770381">
      <w:pPr>
        <w:pStyle w:val="Prrafodelista"/>
        <w:numPr>
          <w:ilvl w:val="0"/>
          <w:numId w:val="16"/>
        </w:numPr>
        <w:rPr>
          <w:rFonts w:eastAsia="Calibri"/>
          <w:lang w:eastAsia="es-ES_tradnl"/>
        </w:rPr>
      </w:pPr>
      <w:r w:rsidRPr="00770381">
        <w:rPr>
          <w:rFonts w:eastAsia="Calibri"/>
          <w:lang w:eastAsia="es-ES_tradnl"/>
        </w:rPr>
        <w:t>Fotografía.</w:t>
      </w:r>
    </w:p>
    <w:p w14:paraId="62059CD5" w14:textId="371DD95F" w:rsidR="000C412F" w:rsidRPr="00770381" w:rsidRDefault="000C412F" w:rsidP="00770381">
      <w:pPr>
        <w:pStyle w:val="Prrafodelista"/>
        <w:numPr>
          <w:ilvl w:val="0"/>
          <w:numId w:val="16"/>
        </w:numPr>
        <w:rPr>
          <w:rFonts w:eastAsia="Calibri"/>
          <w:lang w:eastAsia="es-ES_tradnl"/>
        </w:rPr>
      </w:pPr>
      <w:r w:rsidRPr="00770381">
        <w:rPr>
          <w:rFonts w:eastAsia="Calibri"/>
          <w:lang w:eastAsia="es-ES_tradnl"/>
        </w:rPr>
        <w:t>Escuela o Institución que los capacitó.</w:t>
      </w:r>
    </w:p>
    <w:p w14:paraId="0F28DBEB" w14:textId="3A4B741C" w:rsidR="000C412F" w:rsidRPr="00770381" w:rsidRDefault="000C412F" w:rsidP="00770381">
      <w:pPr>
        <w:pStyle w:val="Prrafodelista"/>
        <w:numPr>
          <w:ilvl w:val="0"/>
          <w:numId w:val="16"/>
        </w:numPr>
        <w:rPr>
          <w:rFonts w:eastAsia="Calibri"/>
          <w:lang w:eastAsia="es-ES_tradnl"/>
        </w:rPr>
      </w:pPr>
      <w:r w:rsidRPr="00770381">
        <w:rPr>
          <w:rFonts w:eastAsia="Calibri"/>
          <w:lang w:eastAsia="es-ES_tradnl"/>
        </w:rPr>
        <w:t>Costos.</w:t>
      </w:r>
    </w:p>
    <w:p w14:paraId="7BB2388D" w14:textId="3D6BBD41" w:rsidR="000C412F" w:rsidRPr="00770381" w:rsidRDefault="000C412F" w:rsidP="00770381">
      <w:pPr>
        <w:pStyle w:val="Prrafodelista"/>
        <w:numPr>
          <w:ilvl w:val="0"/>
          <w:numId w:val="16"/>
        </w:numPr>
        <w:rPr>
          <w:rFonts w:eastAsia="Calibri"/>
          <w:lang w:eastAsia="es-ES_tradnl"/>
        </w:rPr>
      </w:pPr>
      <w:r w:rsidRPr="00770381">
        <w:rPr>
          <w:rFonts w:eastAsia="Calibri"/>
          <w:lang w:eastAsia="es-ES_tradnl"/>
        </w:rPr>
        <w:t>Empresa a que pertenece cada chofer y Unidad que maneja.</w:t>
      </w:r>
    </w:p>
    <w:p w14:paraId="6948470B" w14:textId="77777777" w:rsidR="000C412F" w:rsidRPr="00770381" w:rsidRDefault="000C412F" w:rsidP="00770381">
      <w:pPr>
        <w:rPr>
          <w:rFonts w:eastAsia="Calibri"/>
          <w:lang w:eastAsia="es-ES_tradnl"/>
        </w:rPr>
      </w:pPr>
    </w:p>
    <w:p w14:paraId="1CED052A" w14:textId="267D8277" w:rsidR="00664420" w:rsidRPr="00770381" w:rsidRDefault="00664420" w:rsidP="00770381">
      <w:pPr>
        <w:tabs>
          <w:tab w:val="left" w:pos="4962"/>
        </w:tabs>
        <w:contextualSpacing/>
        <w:rPr>
          <w:rFonts w:eastAsiaTheme="minorHAnsi" w:cs="Tahoma"/>
          <w:bCs/>
          <w:iCs/>
          <w:szCs w:val="22"/>
          <w:lang w:eastAsia="en-US"/>
        </w:rPr>
      </w:pPr>
      <w:r w:rsidRPr="00770381">
        <w:rPr>
          <w:rFonts w:eastAsiaTheme="minorHAnsi" w:cs="Tahoma"/>
          <w:bCs/>
          <w:iCs/>
          <w:szCs w:val="22"/>
          <w:lang w:eastAsia="en-US"/>
        </w:rPr>
        <w:t xml:space="preserve">En respuesta, </w:t>
      </w:r>
      <w:r w:rsidR="005D5A50" w:rsidRPr="00770381">
        <w:rPr>
          <w:rFonts w:eastAsiaTheme="minorHAnsi" w:cs="Tahoma"/>
          <w:b/>
          <w:iCs/>
          <w:szCs w:val="22"/>
          <w:lang w:eastAsia="en-US"/>
        </w:rPr>
        <w:t>EL SUJETO OBLIGADO</w:t>
      </w:r>
      <w:r w:rsidRPr="00770381">
        <w:rPr>
          <w:rFonts w:eastAsiaTheme="minorHAnsi" w:cs="Tahoma"/>
          <w:bCs/>
          <w:iCs/>
          <w:szCs w:val="22"/>
          <w:lang w:eastAsia="en-US"/>
        </w:rPr>
        <w:t xml:space="preserve"> se pronunció por conducto de</w:t>
      </w:r>
      <w:r w:rsidR="000C412F" w:rsidRPr="00770381">
        <w:rPr>
          <w:rFonts w:eastAsiaTheme="minorHAnsi" w:cs="Tahoma"/>
          <w:bCs/>
          <w:iCs/>
          <w:szCs w:val="22"/>
          <w:lang w:eastAsia="en-US"/>
        </w:rPr>
        <w:t xml:space="preserve"> la Subdirectora de Normatividad y Capacitación</w:t>
      </w:r>
      <w:r w:rsidRPr="00770381">
        <w:rPr>
          <w:rFonts w:eastAsiaTheme="minorHAnsi" w:cs="Tahoma"/>
          <w:bCs/>
          <w:iCs/>
          <w:szCs w:val="22"/>
          <w:lang w:eastAsia="en-US"/>
        </w:rPr>
        <w:t xml:space="preserve">, quien </w:t>
      </w:r>
      <w:r w:rsidR="000C412F" w:rsidRPr="00770381">
        <w:rPr>
          <w:rFonts w:eastAsiaTheme="minorHAnsi" w:cs="Tahoma"/>
          <w:bCs/>
          <w:iCs/>
          <w:szCs w:val="22"/>
          <w:lang w:eastAsia="en-US"/>
        </w:rPr>
        <w:t>remitió la información con la que al su parecer colmaba la pretensión del recurrente.</w:t>
      </w:r>
    </w:p>
    <w:p w14:paraId="78248041" w14:textId="77777777" w:rsidR="005B18AF" w:rsidRPr="00770381" w:rsidRDefault="005B18AF" w:rsidP="00770381">
      <w:pPr>
        <w:tabs>
          <w:tab w:val="left" w:pos="4962"/>
        </w:tabs>
        <w:contextualSpacing/>
        <w:rPr>
          <w:rFonts w:eastAsiaTheme="minorHAnsi" w:cs="Tahoma"/>
          <w:bCs/>
          <w:iCs/>
          <w:szCs w:val="22"/>
          <w:lang w:eastAsia="en-US"/>
        </w:rPr>
      </w:pPr>
    </w:p>
    <w:p w14:paraId="31DD81D7" w14:textId="24E9DDF6" w:rsidR="00664420" w:rsidRPr="00770381" w:rsidRDefault="00CF7586" w:rsidP="00770381">
      <w:pPr>
        <w:tabs>
          <w:tab w:val="left" w:pos="4962"/>
        </w:tabs>
        <w:contextualSpacing/>
        <w:rPr>
          <w:rFonts w:eastAsiaTheme="minorHAnsi" w:cs="Tahoma"/>
          <w:bCs/>
          <w:iCs/>
          <w:szCs w:val="22"/>
          <w:lang w:eastAsia="en-US"/>
        </w:rPr>
      </w:pPr>
      <w:r w:rsidRPr="00770381">
        <w:rPr>
          <w:rFonts w:eastAsiaTheme="minorHAnsi" w:cs="Tahoma"/>
          <w:bCs/>
          <w:iCs/>
          <w:szCs w:val="22"/>
          <w:lang w:eastAsia="en-US"/>
        </w:rPr>
        <w:lastRenderedPageBreak/>
        <w:t xml:space="preserve">Ahora bien, en la interposición del presente recurso </w:t>
      </w:r>
      <w:r w:rsidRPr="00770381">
        <w:rPr>
          <w:rFonts w:eastAsiaTheme="minorHAnsi" w:cs="Tahoma"/>
          <w:b/>
          <w:iCs/>
          <w:szCs w:val="22"/>
          <w:lang w:eastAsia="en-US"/>
        </w:rPr>
        <w:t>LA PARTE RECURRENTE</w:t>
      </w:r>
      <w:r w:rsidR="00664420" w:rsidRPr="00770381">
        <w:rPr>
          <w:rFonts w:eastAsiaTheme="minorHAnsi" w:cs="Tahoma"/>
          <w:bCs/>
          <w:iCs/>
          <w:szCs w:val="22"/>
          <w:lang w:eastAsia="en-US"/>
        </w:rPr>
        <w:t xml:space="preserve"> se inconformó de </w:t>
      </w:r>
      <w:r w:rsidR="000C412F" w:rsidRPr="00770381">
        <w:rPr>
          <w:rFonts w:eastAsiaTheme="minorHAnsi" w:cs="Tahoma"/>
          <w:bCs/>
          <w:iCs/>
          <w:szCs w:val="22"/>
          <w:lang w:eastAsia="en-US"/>
        </w:rPr>
        <w:t>que no se le dio toda la información que solicitó</w:t>
      </w:r>
      <w:r w:rsidRPr="00770381">
        <w:rPr>
          <w:rFonts w:eastAsiaTheme="minorHAnsi" w:cs="Tahoma"/>
          <w:bCs/>
          <w:iCs/>
          <w:szCs w:val="22"/>
          <w:lang w:eastAsia="en-US"/>
        </w:rPr>
        <w:t xml:space="preserve"> por lo cual, el estudio </w:t>
      </w:r>
      <w:r w:rsidR="005B18AF" w:rsidRPr="00770381">
        <w:rPr>
          <w:rFonts w:eastAsiaTheme="minorHAnsi" w:cs="Tahoma"/>
          <w:bCs/>
          <w:iCs/>
          <w:szCs w:val="22"/>
          <w:lang w:eastAsia="en-US"/>
        </w:rPr>
        <w:t xml:space="preserve">se centrará en determinar si </w:t>
      </w:r>
      <w:r w:rsidR="000C412F" w:rsidRPr="00770381">
        <w:rPr>
          <w:rFonts w:eastAsiaTheme="minorHAnsi" w:cs="Tahoma"/>
          <w:bCs/>
          <w:iCs/>
          <w:szCs w:val="22"/>
          <w:lang w:eastAsia="en-US"/>
        </w:rPr>
        <w:t>se colmó o no con la pretensión de la parte recurrente.</w:t>
      </w:r>
    </w:p>
    <w:p w14:paraId="70BDCE4C" w14:textId="77777777" w:rsidR="000C412F" w:rsidRPr="00770381" w:rsidRDefault="000C412F" w:rsidP="00770381">
      <w:pPr>
        <w:tabs>
          <w:tab w:val="left" w:pos="4962"/>
        </w:tabs>
        <w:contextualSpacing/>
        <w:rPr>
          <w:rFonts w:eastAsiaTheme="minorHAnsi" w:cs="Tahoma"/>
          <w:bCs/>
          <w:iCs/>
          <w:szCs w:val="22"/>
          <w:lang w:eastAsia="en-US"/>
        </w:rPr>
      </w:pPr>
    </w:p>
    <w:p w14:paraId="414FD2D5" w14:textId="4408E416" w:rsidR="00664420" w:rsidRPr="00770381" w:rsidRDefault="00A21A20" w:rsidP="00770381">
      <w:pPr>
        <w:pStyle w:val="Ttulo3"/>
      </w:pPr>
      <w:bookmarkStart w:id="27" w:name="_Toc187855835"/>
      <w:r w:rsidRPr="00770381">
        <w:t>c)</w:t>
      </w:r>
      <w:r w:rsidR="00664420" w:rsidRPr="00770381">
        <w:t xml:space="preserve"> </w:t>
      </w:r>
      <w:r w:rsidRPr="00770381">
        <w:t>Estudio de la controversia</w:t>
      </w:r>
      <w:bookmarkEnd w:id="27"/>
    </w:p>
    <w:p w14:paraId="003662F0" w14:textId="268746FD" w:rsidR="00BD1BE3" w:rsidRPr="00770381" w:rsidRDefault="00CF2D8B" w:rsidP="00770381">
      <w:pPr>
        <w:spacing w:before="100" w:beforeAutospacing="1" w:after="100" w:afterAutospacing="1"/>
        <w:rPr>
          <w:rFonts w:cs="Tahoma"/>
          <w:bCs/>
        </w:rPr>
      </w:pPr>
      <w:r w:rsidRPr="00770381">
        <w:rPr>
          <w:rFonts w:cs="Tahoma"/>
          <w:bCs/>
          <w:szCs w:val="22"/>
        </w:rPr>
        <w:t xml:space="preserve">Una vez determinada la controversia a resolver, </w:t>
      </w:r>
      <w:r w:rsidR="00BD1BE3" w:rsidRPr="00770381">
        <w:rPr>
          <w:rFonts w:cs="Tahoma"/>
          <w:bCs/>
          <w:szCs w:val="22"/>
        </w:rPr>
        <w:t>se advierte que quien dio respuesta fue la Subdirectora de Normatividad y Capacitación</w:t>
      </w:r>
      <w:r w:rsidR="00BD1BE3" w:rsidRPr="00770381">
        <w:rPr>
          <w:rFonts w:eastAsia="Palatino Linotype" w:cs="Palatino Linotype"/>
        </w:rPr>
        <w:t>, por lo que</w:t>
      </w:r>
      <w:r w:rsidR="00BD1BE3" w:rsidRPr="00770381">
        <w:t xml:space="preserve"> </w:t>
      </w:r>
      <w:r w:rsidR="00BD1BE3" w:rsidRPr="00770381">
        <w:rPr>
          <w:rFonts w:cs="Tahoma"/>
        </w:rPr>
        <w:t xml:space="preserve">es </w:t>
      </w:r>
      <w:r w:rsidR="00BD1BE3" w:rsidRPr="00770381">
        <w:rPr>
          <w:rFonts w:cs="Tahoma"/>
          <w:bCs/>
        </w:rPr>
        <w:t xml:space="preserve">necesario hacer referencia </w:t>
      </w:r>
      <w:r w:rsidR="00BD1BE3" w:rsidRPr="00770381">
        <w:rPr>
          <w:rFonts w:cs="Tahoma"/>
        </w:rPr>
        <w:t xml:space="preserve">al </w:t>
      </w:r>
      <w:r w:rsidR="00BD1BE3" w:rsidRPr="00770381">
        <w:rPr>
          <w:rFonts w:cs="Tahoma"/>
          <w:b/>
        </w:rPr>
        <w:t>procedimiento de búsqueda que deben de seguir los Sujetos Obligados para localizar la información</w:t>
      </w:r>
      <w:r w:rsidR="00BD1BE3" w:rsidRPr="00770381">
        <w:rPr>
          <w:rFonts w:cs="Tahoma"/>
        </w:rPr>
        <w:t>, el cual se encuentra previsto en los artículos</w:t>
      </w:r>
      <w:r w:rsidR="00BD1BE3" w:rsidRPr="00770381">
        <w:rPr>
          <w:rFonts w:cs="Tahoma"/>
          <w:bCs/>
        </w:rPr>
        <w:t xml:space="preserve"> 160 y 162 de la Ley de Transparencia y Acceso a la Información Pública del Estado de México y Municipios, mismo que es el siguiente:</w:t>
      </w:r>
    </w:p>
    <w:p w14:paraId="417E4796" w14:textId="77777777" w:rsidR="00BD1BE3" w:rsidRPr="00770381" w:rsidRDefault="00BD1BE3" w:rsidP="00770381">
      <w:pPr>
        <w:rPr>
          <w:rFonts w:cs="Tahoma"/>
        </w:rPr>
      </w:pPr>
    </w:p>
    <w:p w14:paraId="248D1A64" w14:textId="77777777" w:rsidR="00BD1BE3" w:rsidRPr="00770381" w:rsidRDefault="00BD1BE3" w:rsidP="00770381">
      <w:pPr>
        <w:numPr>
          <w:ilvl w:val="0"/>
          <w:numId w:val="20"/>
        </w:numPr>
        <w:rPr>
          <w:rFonts w:cs="Tahoma"/>
          <w:bCs/>
        </w:rPr>
      </w:pPr>
      <w:r w:rsidRPr="00770381">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43A2879" w14:textId="77777777" w:rsidR="00BD1BE3" w:rsidRPr="00770381" w:rsidRDefault="00BD1BE3" w:rsidP="00770381">
      <w:pPr>
        <w:rPr>
          <w:rFonts w:cs="Tahoma"/>
          <w:bCs/>
        </w:rPr>
      </w:pPr>
    </w:p>
    <w:p w14:paraId="562F81FF" w14:textId="77777777" w:rsidR="00BD1BE3" w:rsidRPr="00770381" w:rsidRDefault="00BD1BE3" w:rsidP="00770381">
      <w:pPr>
        <w:numPr>
          <w:ilvl w:val="0"/>
          <w:numId w:val="20"/>
        </w:numPr>
        <w:rPr>
          <w:rFonts w:cs="Tahoma"/>
          <w:bCs/>
        </w:rPr>
      </w:pPr>
      <w:r w:rsidRPr="00770381">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79AFDE2" w14:textId="77777777" w:rsidR="00BD1BE3" w:rsidRPr="00770381" w:rsidRDefault="00BD1BE3" w:rsidP="00770381">
      <w:pPr>
        <w:rPr>
          <w:rFonts w:cs="Tahoma"/>
          <w:b/>
          <w:bCs/>
        </w:rPr>
      </w:pPr>
    </w:p>
    <w:p w14:paraId="100AB6AC" w14:textId="77777777" w:rsidR="00BD1BE3" w:rsidRPr="00770381" w:rsidRDefault="00BD1BE3" w:rsidP="00770381">
      <w:r w:rsidRPr="00770381">
        <w:lastRenderedPageBreak/>
        <w:t>Así, este Órgano Garante considera que el Sujeto Obligado cumplió con el procedimiento de búsqueda exhaustiva y razonable, pues gestionó la solicitud de información en las diversas unidades en donde pudiera obrar la citada información, tal como puede advertirse en las facultades de la secretaría técnica, mismas que se insertan a continuación:</w:t>
      </w:r>
    </w:p>
    <w:p w14:paraId="060EA9CC" w14:textId="77777777" w:rsidR="00BD1BE3" w:rsidRPr="00770381" w:rsidRDefault="00BD1BE3" w:rsidP="00770381"/>
    <w:p w14:paraId="7B94AB42" w14:textId="53DA2C27" w:rsidR="00BD1BE3" w:rsidRPr="00770381" w:rsidRDefault="00BD1BE3" w:rsidP="00770381">
      <w:pPr>
        <w:ind w:left="567" w:right="1106"/>
        <w:rPr>
          <w:b/>
          <w:bCs/>
          <w:i/>
          <w:iCs/>
        </w:rPr>
      </w:pPr>
      <w:r w:rsidRPr="00770381">
        <w:rPr>
          <w:b/>
          <w:bCs/>
          <w:i/>
          <w:iCs/>
        </w:rPr>
        <w:t xml:space="preserve">Manual General de Organización del Instituto del Transporte del Estado de México </w:t>
      </w:r>
    </w:p>
    <w:p w14:paraId="4DD880F7" w14:textId="77777777" w:rsidR="00BD1BE3" w:rsidRPr="00770381" w:rsidRDefault="00BD1BE3" w:rsidP="00770381">
      <w:pPr>
        <w:ind w:left="567" w:right="1106"/>
        <w:rPr>
          <w:rFonts w:cs="Tahoma"/>
          <w:bCs/>
          <w:i/>
          <w:szCs w:val="22"/>
        </w:rPr>
      </w:pPr>
      <w:r w:rsidRPr="00770381">
        <w:rPr>
          <w:rFonts w:cs="Tahoma"/>
          <w:bCs/>
          <w:i/>
          <w:szCs w:val="22"/>
        </w:rPr>
        <w:t>OBJETIVO:</w:t>
      </w:r>
    </w:p>
    <w:p w14:paraId="05D861B2" w14:textId="77777777" w:rsidR="00BD1BE3" w:rsidRPr="00770381" w:rsidRDefault="00BD1BE3" w:rsidP="00770381">
      <w:pPr>
        <w:ind w:left="567" w:right="1106"/>
        <w:rPr>
          <w:rFonts w:cs="Tahoma"/>
          <w:bCs/>
          <w:i/>
          <w:szCs w:val="22"/>
        </w:rPr>
      </w:pPr>
      <w:r w:rsidRPr="00770381">
        <w:rPr>
          <w:rFonts w:cs="Tahoma"/>
          <w:bCs/>
          <w:i/>
          <w:szCs w:val="22"/>
        </w:rPr>
        <w:t>Elaborar, integrar y proponer programas que garanticen la capacitación de los operadores del servicio de transporte público, a través de acciones destinadas a desarrollar, actualizar y perfeccionar sus aptitudes y habilidades, con el propósito de mejorar los niveles de calidad, optimizar los recursos y abatir los índices de accidentes de trabajo en beneficio de la sociedad.</w:t>
      </w:r>
    </w:p>
    <w:p w14:paraId="59289499" w14:textId="77777777" w:rsidR="00BD1BE3" w:rsidRPr="00770381" w:rsidRDefault="00BD1BE3" w:rsidP="00770381">
      <w:pPr>
        <w:ind w:left="567" w:right="1106"/>
        <w:rPr>
          <w:rFonts w:cs="Tahoma"/>
          <w:bCs/>
          <w:i/>
          <w:szCs w:val="22"/>
        </w:rPr>
      </w:pPr>
      <w:r w:rsidRPr="00770381">
        <w:rPr>
          <w:rFonts w:cs="Tahoma"/>
          <w:bCs/>
          <w:i/>
          <w:szCs w:val="22"/>
        </w:rPr>
        <w:t>FUNCIONES:</w:t>
      </w:r>
    </w:p>
    <w:p w14:paraId="04D98E7F" w14:textId="77777777" w:rsidR="00BD1BE3" w:rsidRPr="00770381" w:rsidRDefault="00BD1BE3" w:rsidP="00770381">
      <w:pPr>
        <w:ind w:left="567" w:right="1106"/>
        <w:rPr>
          <w:rFonts w:cs="Tahoma"/>
          <w:bCs/>
          <w:i/>
          <w:szCs w:val="22"/>
        </w:rPr>
      </w:pPr>
      <w:r w:rsidRPr="00770381">
        <w:rPr>
          <w:rFonts w:cs="Tahoma"/>
          <w:bCs/>
          <w:i/>
          <w:szCs w:val="22"/>
        </w:rPr>
        <w:t>- Elaborar, estructurar y diseñar los programas de capacitación a que deberán sujetarse las instituciones, empresas u organizaciones</w:t>
      </w:r>
    </w:p>
    <w:p w14:paraId="293C5A9B" w14:textId="77777777" w:rsidR="00BD1BE3" w:rsidRPr="00770381" w:rsidRDefault="00BD1BE3" w:rsidP="00770381">
      <w:pPr>
        <w:ind w:left="567" w:right="1106"/>
        <w:rPr>
          <w:rFonts w:cs="Tahoma"/>
          <w:bCs/>
          <w:i/>
          <w:szCs w:val="22"/>
        </w:rPr>
      </w:pPr>
      <w:proofErr w:type="gramStart"/>
      <w:r w:rsidRPr="00770381">
        <w:rPr>
          <w:rFonts w:cs="Tahoma"/>
          <w:bCs/>
          <w:i/>
          <w:szCs w:val="22"/>
        </w:rPr>
        <w:t>registradas</w:t>
      </w:r>
      <w:proofErr w:type="gramEnd"/>
      <w:r w:rsidRPr="00770381">
        <w:rPr>
          <w:rFonts w:cs="Tahoma"/>
          <w:bCs/>
          <w:i/>
          <w:szCs w:val="22"/>
        </w:rPr>
        <w:t xml:space="preserve"> y autorizadas para esos efectos.</w:t>
      </w:r>
    </w:p>
    <w:p w14:paraId="0B6CB631" w14:textId="77777777" w:rsidR="00BD1BE3" w:rsidRPr="00770381" w:rsidRDefault="00BD1BE3" w:rsidP="00770381">
      <w:pPr>
        <w:ind w:left="567" w:right="1106"/>
        <w:rPr>
          <w:rFonts w:cs="Tahoma"/>
          <w:bCs/>
          <w:i/>
          <w:szCs w:val="22"/>
        </w:rPr>
      </w:pPr>
      <w:r w:rsidRPr="00770381">
        <w:rPr>
          <w:rFonts w:cs="Tahoma"/>
          <w:bCs/>
          <w:i/>
          <w:szCs w:val="22"/>
        </w:rPr>
        <w:t>- Difundir entre los representantes legales de instituciones, empresas y organizaciones del transporte los programas de capacitación y demás acciones tendientes a la profesionalización de los concesionarios, permisionarios y operadores.</w:t>
      </w:r>
    </w:p>
    <w:p w14:paraId="64962D05" w14:textId="77777777" w:rsidR="00BD1BE3" w:rsidRPr="00770381" w:rsidRDefault="00BD1BE3" w:rsidP="00770381">
      <w:pPr>
        <w:ind w:left="567" w:right="1106"/>
        <w:rPr>
          <w:rFonts w:cs="Tahoma"/>
          <w:bCs/>
          <w:i/>
          <w:szCs w:val="22"/>
        </w:rPr>
      </w:pPr>
      <w:r w:rsidRPr="00770381">
        <w:rPr>
          <w:rFonts w:cs="Tahoma"/>
          <w:bCs/>
          <w:i/>
          <w:szCs w:val="22"/>
        </w:rPr>
        <w:t>- Planear y coordinar con las diferentes entidades gubernamentales, organizaciones y empresas especializadas en el servicio de transporte público, programas de capacitación acorde a las necesidades, propuestas y regulaciones de cada una de éstas.</w:t>
      </w:r>
    </w:p>
    <w:p w14:paraId="704A13FF" w14:textId="77777777" w:rsidR="00BD1BE3" w:rsidRPr="00770381" w:rsidRDefault="00BD1BE3" w:rsidP="00770381">
      <w:pPr>
        <w:ind w:left="567" w:right="1106"/>
        <w:rPr>
          <w:rFonts w:cs="Tahoma"/>
          <w:bCs/>
          <w:i/>
          <w:szCs w:val="22"/>
        </w:rPr>
      </w:pPr>
      <w:r w:rsidRPr="00770381">
        <w:rPr>
          <w:rFonts w:cs="Tahoma"/>
          <w:bCs/>
          <w:i/>
          <w:szCs w:val="22"/>
        </w:rPr>
        <w:t>- Controlar, supervisar y constatar el cumplimiento de la normatividad aplicable a los centros de capacitación debidamente</w:t>
      </w:r>
    </w:p>
    <w:p w14:paraId="64EE0F27" w14:textId="77777777" w:rsidR="00BD1BE3" w:rsidRPr="00770381" w:rsidRDefault="00BD1BE3" w:rsidP="00770381">
      <w:pPr>
        <w:ind w:left="567" w:right="1106"/>
        <w:rPr>
          <w:rFonts w:cs="Tahoma"/>
          <w:bCs/>
          <w:i/>
          <w:szCs w:val="22"/>
        </w:rPr>
      </w:pPr>
      <w:proofErr w:type="gramStart"/>
      <w:r w:rsidRPr="00770381">
        <w:rPr>
          <w:rFonts w:cs="Tahoma"/>
          <w:bCs/>
          <w:i/>
          <w:szCs w:val="22"/>
        </w:rPr>
        <w:t>registrados</w:t>
      </w:r>
      <w:proofErr w:type="gramEnd"/>
      <w:r w:rsidRPr="00770381">
        <w:rPr>
          <w:rFonts w:cs="Tahoma"/>
          <w:bCs/>
          <w:i/>
          <w:szCs w:val="22"/>
        </w:rPr>
        <w:t xml:space="preserve"> y autorizados, a fin de verificar que se ajusten a la misma.</w:t>
      </w:r>
    </w:p>
    <w:p w14:paraId="1BC82C34" w14:textId="77777777" w:rsidR="00BD1BE3" w:rsidRPr="00770381" w:rsidRDefault="00BD1BE3" w:rsidP="00770381">
      <w:pPr>
        <w:ind w:left="567" w:right="1106"/>
        <w:rPr>
          <w:rFonts w:cs="Tahoma"/>
          <w:bCs/>
          <w:i/>
          <w:szCs w:val="22"/>
        </w:rPr>
      </w:pPr>
      <w:r w:rsidRPr="00770381">
        <w:rPr>
          <w:rFonts w:cs="Tahoma"/>
          <w:bCs/>
          <w:i/>
          <w:szCs w:val="22"/>
        </w:rPr>
        <w:lastRenderedPageBreak/>
        <w:t>- Autorizar y verificar que las instalaciones donde se impartan los cursos de capacitación cumplan con las condiciones necesarias</w:t>
      </w:r>
    </w:p>
    <w:p w14:paraId="695482FB" w14:textId="77777777" w:rsidR="00BD1BE3" w:rsidRPr="00770381" w:rsidRDefault="00BD1BE3" w:rsidP="00770381">
      <w:pPr>
        <w:ind w:left="567" w:right="1106"/>
        <w:rPr>
          <w:rFonts w:cs="Tahoma"/>
          <w:bCs/>
          <w:i/>
          <w:szCs w:val="22"/>
        </w:rPr>
      </w:pPr>
      <w:proofErr w:type="gramStart"/>
      <w:r w:rsidRPr="00770381">
        <w:rPr>
          <w:rFonts w:cs="Tahoma"/>
          <w:bCs/>
          <w:i/>
          <w:szCs w:val="22"/>
        </w:rPr>
        <w:t>acorde</w:t>
      </w:r>
      <w:proofErr w:type="gramEnd"/>
      <w:r w:rsidRPr="00770381">
        <w:rPr>
          <w:rFonts w:cs="Tahoma"/>
          <w:bCs/>
          <w:i/>
          <w:szCs w:val="22"/>
        </w:rPr>
        <w:t xml:space="preserve"> a la normatividad establecida.</w:t>
      </w:r>
    </w:p>
    <w:p w14:paraId="6A31CAF2" w14:textId="77777777" w:rsidR="00BD1BE3" w:rsidRPr="00770381" w:rsidRDefault="00BD1BE3" w:rsidP="00770381">
      <w:pPr>
        <w:ind w:left="567" w:right="1106"/>
        <w:rPr>
          <w:rFonts w:cs="Tahoma"/>
          <w:bCs/>
          <w:i/>
          <w:szCs w:val="22"/>
        </w:rPr>
      </w:pPr>
      <w:r w:rsidRPr="00770381">
        <w:rPr>
          <w:rFonts w:cs="Tahoma"/>
          <w:bCs/>
          <w:i/>
          <w:szCs w:val="22"/>
        </w:rPr>
        <w:t>- Informar los avances, logros, resultados y desarrollo de los programas de capacitación implementados a los operadores del</w:t>
      </w:r>
    </w:p>
    <w:p w14:paraId="1343981C" w14:textId="77777777" w:rsidR="00BD1BE3" w:rsidRPr="00770381" w:rsidRDefault="00BD1BE3" w:rsidP="00770381">
      <w:pPr>
        <w:ind w:left="567" w:right="1106"/>
        <w:rPr>
          <w:rFonts w:cs="Tahoma"/>
          <w:bCs/>
          <w:i/>
          <w:szCs w:val="22"/>
        </w:rPr>
      </w:pPr>
      <w:proofErr w:type="gramStart"/>
      <w:r w:rsidRPr="00770381">
        <w:rPr>
          <w:rFonts w:cs="Tahoma"/>
          <w:bCs/>
          <w:i/>
          <w:szCs w:val="22"/>
        </w:rPr>
        <w:t>transporte</w:t>
      </w:r>
      <w:proofErr w:type="gramEnd"/>
      <w:r w:rsidRPr="00770381">
        <w:rPr>
          <w:rFonts w:cs="Tahoma"/>
          <w:bCs/>
          <w:i/>
          <w:szCs w:val="22"/>
        </w:rPr>
        <w:t xml:space="preserve"> público en sus diversas modalidades.</w:t>
      </w:r>
    </w:p>
    <w:p w14:paraId="232F16C2" w14:textId="77777777" w:rsidR="00BD1BE3" w:rsidRPr="00770381" w:rsidRDefault="00BD1BE3" w:rsidP="00770381">
      <w:pPr>
        <w:ind w:left="567" w:right="1106"/>
        <w:rPr>
          <w:rFonts w:cs="Tahoma"/>
          <w:bCs/>
          <w:i/>
          <w:szCs w:val="22"/>
        </w:rPr>
      </w:pPr>
      <w:r w:rsidRPr="00770381">
        <w:rPr>
          <w:rFonts w:cs="Tahoma"/>
          <w:bCs/>
          <w:i/>
          <w:szCs w:val="22"/>
        </w:rPr>
        <w:t>Registrar, procesar y controlar la información generada, con el propósito de emitir los informes requeridos.</w:t>
      </w:r>
    </w:p>
    <w:p w14:paraId="33E2F3BD" w14:textId="74D46C0C" w:rsidR="00BD1BE3" w:rsidRPr="00770381" w:rsidRDefault="00BD1BE3" w:rsidP="00770381">
      <w:pPr>
        <w:ind w:left="567" w:right="1106"/>
        <w:rPr>
          <w:i/>
          <w:iCs/>
        </w:rPr>
      </w:pPr>
      <w:r w:rsidRPr="00770381">
        <w:rPr>
          <w:rFonts w:cs="Tahoma"/>
          <w:bCs/>
          <w:i/>
          <w:szCs w:val="22"/>
        </w:rPr>
        <w:t>- Desarrollar las demás funciones inherentes al área de su competencia</w:t>
      </w:r>
      <w:r w:rsidRPr="00770381">
        <w:rPr>
          <w:i/>
          <w:iCs/>
        </w:rPr>
        <w:t>…”</w:t>
      </w:r>
    </w:p>
    <w:p w14:paraId="24AD723A" w14:textId="77777777" w:rsidR="00BD1BE3" w:rsidRPr="00770381" w:rsidRDefault="00BD1BE3" w:rsidP="00770381"/>
    <w:p w14:paraId="2D03E95F" w14:textId="77777777" w:rsidR="00BD1BE3" w:rsidRPr="00770381" w:rsidRDefault="00BD1BE3" w:rsidP="00770381">
      <w:pPr>
        <w:rPr>
          <w:rFonts w:cs="Tahoma"/>
        </w:rPr>
      </w:pPr>
      <w:r w:rsidRPr="00770381">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770381">
        <w:rPr>
          <w:rFonts w:cs="Tahoma"/>
          <w:bCs/>
        </w:rPr>
        <w:t xml:space="preserve">Criterio de interpretación con clave de registro </w:t>
      </w:r>
      <w:r w:rsidRPr="00770381">
        <w:rPr>
          <w:rFonts w:cs="Tahoma"/>
        </w:rPr>
        <w:t>SO/002/2017, de la Segunda Época</w:t>
      </w:r>
      <w:r w:rsidRPr="00770381">
        <w:rPr>
          <w:rFonts w:cs="Tahoma"/>
          <w:bCs/>
        </w:rPr>
        <w:t>, emitido por el Instituto Nacional de Transparencia, Acceso a la Información y Protección de Datos Personales</w:t>
      </w:r>
      <w:r w:rsidRPr="00770381">
        <w:rPr>
          <w:rFonts w:cs="Tahoma"/>
        </w:rPr>
        <w:t>, del Instituto Nacional de Transparencia, Acceso a la Información y Protección de Datos Personales, precisa lo siguiente:</w:t>
      </w:r>
    </w:p>
    <w:p w14:paraId="0A1CB43C" w14:textId="77777777" w:rsidR="00BD1BE3" w:rsidRPr="00770381" w:rsidRDefault="00BD1BE3" w:rsidP="00770381">
      <w:pPr>
        <w:rPr>
          <w:rFonts w:cs="Tahoma"/>
        </w:rPr>
      </w:pPr>
    </w:p>
    <w:p w14:paraId="0A3B29A8" w14:textId="77777777" w:rsidR="00BD1BE3" w:rsidRPr="00770381" w:rsidRDefault="00BD1BE3" w:rsidP="00770381">
      <w:pPr>
        <w:ind w:left="567" w:right="567"/>
        <w:rPr>
          <w:i/>
          <w:iCs/>
        </w:rPr>
      </w:pPr>
      <w:r w:rsidRPr="00770381">
        <w:rPr>
          <w:b/>
          <w:bCs/>
          <w:i/>
          <w:iCs/>
        </w:rPr>
        <w:t xml:space="preserve">Congruencia y exhaustividad. Sus alcances para garantizar el derecho de acceso a la información. </w:t>
      </w:r>
      <w:r w:rsidRPr="00770381">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770381">
        <w:rPr>
          <w:i/>
          <w:iCs/>
          <w:u w:val="single"/>
        </w:rPr>
        <w:t xml:space="preserve">la exhaustividad significa que dicha respuesta se refiera </w:t>
      </w:r>
      <w:r w:rsidRPr="00770381">
        <w:rPr>
          <w:i/>
          <w:iCs/>
          <w:u w:val="single"/>
        </w:rPr>
        <w:lastRenderedPageBreak/>
        <w:t>expresamente a cada uno de los puntos solicitados</w:t>
      </w:r>
      <w:r w:rsidRPr="00770381">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AB9CCED" w14:textId="77777777" w:rsidR="00BD1BE3" w:rsidRPr="00770381" w:rsidRDefault="00BD1BE3" w:rsidP="00770381">
      <w:pPr>
        <w:ind w:left="567" w:right="567"/>
        <w:rPr>
          <w:i/>
          <w:iCs/>
        </w:rPr>
      </w:pPr>
    </w:p>
    <w:p w14:paraId="64F77118" w14:textId="77777777" w:rsidR="00BD1BE3" w:rsidRPr="00770381" w:rsidRDefault="00BD1BE3" w:rsidP="00770381">
      <w:pPr>
        <w:rPr>
          <w:rFonts w:cs="Tahoma"/>
          <w:bCs/>
          <w:lang w:val="es-ES_tradnl"/>
        </w:rPr>
      </w:pPr>
      <w:r w:rsidRPr="00770381">
        <w:rPr>
          <w:rFonts w:cs="Tahoma"/>
        </w:rPr>
        <w:t xml:space="preserve">Conforme al criterio referido, se logra vislumbrar que </w:t>
      </w:r>
      <w:r w:rsidRPr="00770381">
        <w:rPr>
          <w:rFonts w:cs="Tahoma"/>
          <w:bCs/>
        </w:rPr>
        <w:t xml:space="preserve">todo acto administrativo debe apegarse al </w:t>
      </w:r>
      <w:r w:rsidRPr="00770381">
        <w:rPr>
          <w:rFonts w:cs="Tahoma"/>
          <w:b/>
          <w:bCs/>
        </w:rPr>
        <w:t>principio de exhaustividad</w:t>
      </w:r>
      <w:r w:rsidRPr="00770381">
        <w:rPr>
          <w:rFonts w:cs="Tahoma"/>
          <w:bCs/>
        </w:rPr>
        <w:t xml:space="preserve">, </w:t>
      </w:r>
      <w:r w:rsidRPr="00770381">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3BA8D20" w14:textId="77777777" w:rsidR="00BD1BE3" w:rsidRPr="00770381" w:rsidRDefault="00BD1BE3" w:rsidP="00770381">
      <w:pPr>
        <w:rPr>
          <w:rFonts w:cs="Tahoma"/>
        </w:rPr>
      </w:pPr>
    </w:p>
    <w:p w14:paraId="26C4AB37" w14:textId="413A2806" w:rsidR="00BD1BE3" w:rsidRPr="00770381" w:rsidRDefault="00BD1BE3" w:rsidP="00770381">
      <w:pPr>
        <w:rPr>
          <w:rFonts w:cs="Tahoma"/>
          <w:b/>
          <w:bCs/>
        </w:rPr>
      </w:pPr>
      <w:r w:rsidRPr="00770381">
        <w:rPr>
          <w:rFonts w:cs="Tahoma"/>
          <w:lang w:eastAsia="es-MX"/>
        </w:rPr>
        <w:t xml:space="preserve">En esa tesitura, se concluye que el </w:t>
      </w:r>
      <w:r w:rsidRPr="00770381">
        <w:rPr>
          <w:rFonts w:cs="Tahoma"/>
          <w:b/>
          <w:bCs/>
          <w:lang w:eastAsia="es-MX"/>
        </w:rPr>
        <w:t>SUJETO OBLIGADO</w:t>
      </w:r>
      <w:r w:rsidRPr="00770381">
        <w:rPr>
          <w:rFonts w:cs="Tahoma"/>
          <w:lang w:eastAsia="es-MX"/>
        </w:rPr>
        <w:t xml:space="preserve"> satisfizo el derecho de acceso </w:t>
      </w:r>
      <w:r w:rsidRPr="00770381">
        <w:rPr>
          <w:rFonts w:eastAsia="Calibri" w:cs="Tahoma"/>
          <w:bCs/>
        </w:rPr>
        <w:t xml:space="preserve">a la información de </w:t>
      </w:r>
      <w:r w:rsidRPr="00770381">
        <w:rPr>
          <w:rFonts w:eastAsia="Calibri" w:cs="Tahoma"/>
          <w:b/>
          <w:bCs/>
          <w:iCs/>
        </w:rPr>
        <w:t>LA PARTE RECURRENTE</w:t>
      </w:r>
      <w:r w:rsidRPr="00770381">
        <w:rPr>
          <w:rFonts w:eastAsia="Calibri" w:cs="Tahoma"/>
          <w:bCs/>
        </w:rPr>
        <w:t xml:space="preserve">, </w:t>
      </w:r>
      <w:r w:rsidRPr="00770381">
        <w:rPr>
          <w:rFonts w:eastAsia="Calibri" w:cs="Tahoma"/>
          <w:b/>
          <w:bCs/>
        </w:rPr>
        <w:t xml:space="preserve">al cumplir dicho principio, </w:t>
      </w:r>
      <w:r w:rsidRPr="00770381">
        <w:rPr>
          <w:rFonts w:eastAsia="Calibri" w:cs="Tahoma"/>
        </w:rPr>
        <w:t xml:space="preserve">pues al turnar la solicitud de información a todas las áreas que pudieran tener la información, éstas se pronunciaron respecto a la información requerida, </w:t>
      </w:r>
      <w:r w:rsidR="00BA4F52" w:rsidRPr="00770381">
        <w:rPr>
          <w:rFonts w:eastAsia="Calibri" w:cs="Tahoma"/>
        </w:rPr>
        <w:t xml:space="preserve">no obstante, habrá que determinar si la respuesta colmó o no la pretensión de </w:t>
      </w:r>
      <w:r w:rsidR="00BA4F52" w:rsidRPr="00770381">
        <w:rPr>
          <w:rFonts w:eastAsia="Calibri" w:cs="Tahoma"/>
          <w:b/>
          <w:bCs/>
          <w:iCs/>
        </w:rPr>
        <w:t>LA PARTE RECURRENTE.</w:t>
      </w:r>
    </w:p>
    <w:p w14:paraId="77394D20" w14:textId="441CED1F" w:rsidR="00BA4F52" w:rsidRPr="00770381" w:rsidRDefault="00BA4F52" w:rsidP="00770381">
      <w:pPr>
        <w:pStyle w:val="NormalWeb"/>
        <w:spacing w:line="360" w:lineRule="auto"/>
        <w:jc w:val="both"/>
        <w:rPr>
          <w:rFonts w:ascii="Palatino Linotype" w:eastAsia="Calibri" w:hAnsi="Palatino Linotype" w:cs="Tahoma"/>
          <w:sz w:val="22"/>
          <w:szCs w:val="20"/>
          <w:lang w:eastAsia="es-ES"/>
        </w:rPr>
      </w:pPr>
      <w:r w:rsidRPr="00770381">
        <w:rPr>
          <w:rFonts w:ascii="Palatino Linotype" w:eastAsia="Calibri" w:hAnsi="Palatino Linotype" w:cs="Tahoma"/>
          <w:sz w:val="22"/>
          <w:szCs w:val="20"/>
          <w:lang w:eastAsia="es-ES"/>
        </w:rPr>
        <w:t>Ahora bien, es importante para el presente estudio esclarecer que el transporte público, en su esencia, constituye un servicio público debido a su relevancia para garantizar derechos fundamentales como la movilidad, la igualdad de oportunidades y el acceso a otros servicios esenciales. En muchos ordenamientos jurídicos, la prestación de los servicios públicos está regulada bajo el principio de continuidad, eficiencia y universalidad.</w:t>
      </w:r>
    </w:p>
    <w:p w14:paraId="6C50C7D2" w14:textId="77777777" w:rsidR="00BA4F52" w:rsidRPr="00770381" w:rsidRDefault="00BA4F52" w:rsidP="00770381">
      <w:pPr>
        <w:pStyle w:val="NormalWeb"/>
        <w:spacing w:line="360" w:lineRule="auto"/>
        <w:jc w:val="both"/>
        <w:rPr>
          <w:rFonts w:ascii="Palatino Linotype" w:eastAsia="Calibri" w:hAnsi="Palatino Linotype" w:cs="Tahoma"/>
          <w:sz w:val="22"/>
          <w:szCs w:val="20"/>
          <w:lang w:eastAsia="es-ES"/>
        </w:rPr>
      </w:pPr>
      <w:r w:rsidRPr="00770381">
        <w:rPr>
          <w:rFonts w:ascii="Palatino Linotype" w:eastAsia="Calibri" w:hAnsi="Palatino Linotype" w:cs="Tahoma"/>
          <w:sz w:val="22"/>
          <w:szCs w:val="20"/>
          <w:lang w:eastAsia="es-ES"/>
        </w:rPr>
        <w:t xml:space="preserve">No obstante, la gestión directa del transporte público por parte del Estado no siempre es viable debido a limitaciones presupuestarias, operativas o técnicas. En este contexto, el modelo de </w:t>
      </w:r>
      <w:r w:rsidRPr="00770381">
        <w:rPr>
          <w:rFonts w:ascii="Palatino Linotype" w:eastAsia="Calibri" w:hAnsi="Palatino Linotype" w:cs="Tahoma"/>
          <w:sz w:val="22"/>
          <w:szCs w:val="20"/>
          <w:lang w:eastAsia="es-ES"/>
        </w:rPr>
        <w:lastRenderedPageBreak/>
        <w:t>concesiones aparece como una solución intermedia que permite al Estado delegar la prestación del servicio a entidades privadas, bajo un esquema de regulación y supervisión.</w:t>
      </w:r>
    </w:p>
    <w:p w14:paraId="720EC596" w14:textId="4F36D723" w:rsidR="00BA4F52" w:rsidRPr="00770381" w:rsidRDefault="00BA4F52" w:rsidP="00770381">
      <w:pPr>
        <w:pStyle w:val="NormalWeb"/>
        <w:spacing w:line="360" w:lineRule="auto"/>
        <w:jc w:val="both"/>
        <w:rPr>
          <w:rFonts w:ascii="Palatino Linotype" w:eastAsia="Calibri" w:hAnsi="Palatino Linotype" w:cs="Tahoma"/>
          <w:sz w:val="22"/>
          <w:szCs w:val="20"/>
          <w:lang w:eastAsia="es-ES"/>
        </w:rPr>
      </w:pPr>
      <w:r w:rsidRPr="00770381">
        <w:rPr>
          <w:rFonts w:ascii="Palatino Linotype" w:eastAsia="Calibri" w:hAnsi="Palatino Linotype" w:cs="Tahoma"/>
          <w:sz w:val="22"/>
          <w:szCs w:val="20"/>
          <w:lang w:eastAsia="es-ES"/>
        </w:rPr>
        <w:t>La concesión es un contrato administrativo mediante el cual el Estado otorga a un particular el derecho de explotar un servicio público por un periodo determinado, bajo condiciones específicas de calidad y accesibilidad. En este modelo, el concesionario asume la operación y el mantenimiento del servicio, mientras que el Estado conserva la propiedad de los bienes públicos involucrados y la facultad de supervisión.</w:t>
      </w:r>
    </w:p>
    <w:p w14:paraId="0B075759" w14:textId="46EBF449" w:rsidR="00BA4F52" w:rsidRPr="00770381" w:rsidRDefault="00BA4F52" w:rsidP="00770381">
      <w:pPr>
        <w:pStyle w:val="NormalWeb"/>
        <w:spacing w:line="360" w:lineRule="auto"/>
        <w:jc w:val="both"/>
        <w:rPr>
          <w:rFonts w:ascii="Palatino Linotype" w:eastAsia="Calibri" w:hAnsi="Palatino Linotype" w:cs="Tahoma"/>
          <w:sz w:val="22"/>
          <w:szCs w:val="20"/>
          <w:lang w:eastAsia="es-ES"/>
        </w:rPr>
      </w:pPr>
      <w:r w:rsidRPr="00770381">
        <w:rPr>
          <w:rFonts w:ascii="Palatino Linotype" w:eastAsia="Calibri" w:hAnsi="Palatino Linotype" w:cs="Tahoma"/>
          <w:sz w:val="22"/>
          <w:szCs w:val="20"/>
          <w:lang w:eastAsia="es-ES"/>
        </w:rPr>
        <w:t>Es decir, los choferes que operan los servicios públicos no son servidores públicos ya que no son contratados por el propio estado, sino que operan a través de concesionarias quienes prestan el servicio, no obstante, por lo que hace a los puntos de la solicitud se advierte que el sujeto obligado sí imparte capacitaciones tal como el propio sujeto obligado lo manifestó e inclusive entregó la información relativa a las capacitaciones que ha impartido.</w:t>
      </w:r>
    </w:p>
    <w:p w14:paraId="06A4D24B" w14:textId="284FBFD4" w:rsidR="00BA4F52" w:rsidRPr="00770381" w:rsidRDefault="00BA4F52" w:rsidP="00770381">
      <w:pPr>
        <w:pStyle w:val="NormalWeb"/>
        <w:spacing w:line="360" w:lineRule="auto"/>
        <w:jc w:val="both"/>
        <w:rPr>
          <w:rFonts w:ascii="Palatino Linotype" w:eastAsia="Calibri" w:hAnsi="Palatino Linotype" w:cs="Tahoma"/>
          <w:sz w:val="22"/>
          <w:szCs w:val="20"/>
          <w:lang w:eastAsia="es-ES"/>
        </w:rPr>
      </w:pPr>
      <w:r w:rsidRPr="00770381">
        <w:rPr>
          <w:rFonts w:ascii="Palatino Linotype" w:eastAsia="Calibri" w:hAnsi="Palatino Linotype" w:cs="Tahoma"/>
          <w:sz w:val="22"/>
          <w:szCs w:val="20"/>
          <w:lang w:eastAsia="es-ES"/>
        </w:rPr>
        <w:t>No obstante, se advierte que toda la información solicitada no guarda relación directa con las capacitaciones sino que es información que las empresas concesionarias o los propios choferes poseen y no así el SUJETO OBLIGADO, ahora bien, mediante respuesta EL SUJETO OBLIGADO argumentó contar con el nombre y la fotografía de algunos choferes argumentando que dicha información es confidencial sin embargo no remitió el acuerdo respectivo emitido por el comité de transparencia que respaldara tal situación.</w:t>
      </w:r>
    </w:p>
    <w:p w14:paraId="35006FBE" w14:textId="77777777" w:rsidR="00927B57" w:rsidRPr="00770381" w:rsidRDefault="00927B57" w:rsidP="00770381">
      <w:pPr>
        <w:rPr>
          <w:rFonts w:eastAsia="Calibri" w:cs="Tahoma"/>
        </w:rPr>
      </w:pPr>
      <w:r w:rsidRPr="00770381">
        <w:rPr>
          <w:rFonts w:eastAsia="Calibri" w:cs="Tahoma"/>
        </w:rPr>
        <w:t xml:space="preserve">Luego entonces por lo que hace a la parte de la solicitud referente a </w:t>
      </w:r>
    </w:p>
    <w:p w14:paraId="206CF3F1" w14:textId="77777777" w:rsidR="00927B57" w:rsidRPr="00770381" w:rsidRDefault="00927B57" w:rsidP="00770381">
      <w:pPr>
        <w:rPr>
          <w:rFonts w:eastAsia="Calibri" w:cs="Tahoma"/>
        </w:rPr>
      </w:pPr>
    </w:p>
    <w:p w14:paraId="326AEA0B" w14:textId="066B5F68" w:rsidR="00927B57" w:rsidRPr="00770381" w:rsidRDefault="00927B57" w:rsidP="00770381">
      <w:pPr>
        <w:rPr>
          <w:rFonts w:eastAsia="Calibri"/>
          <w:lang w:eastAsia="es-ES_tradnl"/>
        </w:rPr>
      </w:pPr>
      <w:r w:rsidRPr="00770381">
        <w:rPr>
          <w:rFonts w:eastAsia="Calibri"/>
          <w:lang w:eastAsia="es-ES_tradnl"/>
        </w:rPr>
        <w:t>De los choferes de transporte público del año 2021, 2022, 2023 y 2024.</w:t>
      </w:r>
    </w:p>
    <w:p w14:paraId="4AA17925" w14:textId="77777777" w:rsidR="00927B57" w:rsidRPr="00770381" w:rsidRDefault="00927B57" w:rsidP="00770381">
      <w:pPr>
        <w:rPr>
          <w:rFonts w:eastAsia="Calibri"/>
          <w:lang w:eastAsia="es-ES_tradnl"/>
        </w:rPr>
      </w:pPr>
    </w:p>
    <w:p w14:paraId="2FB14F6B" w14:textId="77777777" w:rsidR="00927B57" w:rsidRPr="00770381" w:rsidRDefault="00927B57" w:rsidP="00770381">
      <w:pPr>
        <w:pStyle w:val="Prrafodelista"/>
        <w:numPr>
          <w:ilvl w:val="0"/>
          <w:numId w:val="22"/>
        </w:numPr>
        <w:rPr>
          <w:rFonts w:eastAsia="Calibri"/>
          <w:lang w:eastAsia="es-ES_tradnl"/>
        </w:rPr>
      </w:pPr>
      <w:r w:rsidRPr="00770381">
        <w:rPr>
          <w:rFonts w:eastAsia="Calibri"/>
          <w:lang w:eastAsia="es-ES_tradnl"/>
        </w:rPr>
        <w:t>Constancias.</w:t>
      </w:r>
    </w:p>
    <w:p w14:paraId="3E4AD19B" w14:textId="77777777" w:rsidR="00927B57" w:rsidRPr="00770381" w:rsidRDefault="00927B57" w:rsidP="00770381">
      <w:pPr>
        <w:pStyle w:val="Prrafodelista"/>
        <w:numPr>
          <w:ilvl w:val="0"/>
          <w:numId w:val="22"/>
        </w:numPr>
        <w:rPr>
          <w:rFonts w:eastAsia="Calibri"/>
          <w:lang w:eastAsia="es-ES_tradnl"/>
        </w:rPr>
      </w:pPr>
      <w:r w:rsidRPr="00770381">
        <w:rPr>
          <w:rFonts w:eastAsia="Calibri"/>
          <w:lang w:eastAsia="es-ES_tradnl"/>
        </w:rPr>
        <w:lastRenderedPageBreak/>
        <w:t>Escuela o Institución que los capacitó.</w:t>
      </w:r>
    </w:p>
    <w:p w14:paraId="5757FEF9" w14:textId="77777777" w:rsidR="00927B57" w:rsidRPr="00770381" w:rsidRDefault="00927B57" w:rsidP="00770381">
      <w:pPr>
        <w:pStyle w:val="Prrafodelista"/>
        <w:numPr>
          <w:ilvl w:val="0"/>
          <w:numId w:val="22"/>
        </w:numPr>
        <w:rPr>
          <w:rFonts w:eastAsia="Calibri"/>
          <w:lang w:eastAsia="es-ES_tradnl"/>
        </w:rPr>
      </w:pPr>
      <w:r w:rsidRPr="00770381">
        <w:rPr>
          <w:rFonts w:eastAsia="Calibri"/>
          <w:lang w:eastAsia="es-ES_tradnl"/>
        </w:rPr>
        <w:t>Costos.</w:t>
      </w:r>
    </w:p>
    <w:p w14:paraId="65DD843A" w14:textId="77777777" w:rsidR="00927B57" w:rsidRPr="00770381" w:rsidRDefault="00927B57" w:rsidP="00770381">
      <w:pPr>
        <w:pStyle w:val="Prrafodelista"/>
        <w:numPr>
          <w:ilvl w:val="0"/>
          <w:numId w:val="22"/>
        </w:numPr>
        <w:rPr>
          <w:rFonts w:eastAsia="Calibri"/>
          <w:lang w:eastAsia="es-ES_tradnl"/>
        </w:rPr>
      </w:pPr>
      <w:r w:rsidRPr="00770381">
        <w:rPr>
          <w:rFonts w:eastAsia="Calibri"/>
          <w:lang w:eastAsia="es-ES_tradnl"/>
        </w:rPr>
        <w:t>Empresa a que pertenece cada chofer y Unidad que maneja.</w:t>
      </w:r>
    </w:p>
    <w:p w14:paraId="6C1CDFE3" w14:textId="0848948E" w:rsidR="00927B57" w:rsidRPr="00770381" w:rsidRDefault="00927B57" w:rsidP="00770381">
      <w:pPr>
        <w:pStyle w:val="NormalWeb"/>
        <w:spacing w:line="360" w:lineRule="auto"/>
        <w:jc w:val="both"/>
        <w:rPr>
          <w:rFonts w:ascii="Palatino Linotype" w:eastAsia="Calibri" w:hAnsi="Palatino Linotype" w:cs="Tahoma"/>
          <w:sz w:val="22"/>
          <w:szCs w:val="20"/>
          <w:lang w:eastAsia="es-ES"/>
        </w:rPr>
      </w:pPr>
      <w:r w:rsidRPr="00770381">
        <w:rPr>
          <w:rFonts w:ascii="Palatino Linotype" w:eastAsia="Calibri" w:hAnsi="Palatino Linotype" w:cs="Tahoma"/>
          <w:sz w:val="22"/>
          <w:szCs w:val="20"/>
          <w:lang w:eastAsia="es-ES"/>
        </w:rPr>
        <w:t>Se tiene que no es información que pueda poseer, generar, administrar, conservar o archivar el SUJETO OBLIGADO en razón de que dicha información pertenece específicamente a los choferes y las empresas que los contratan, siendo estas quienes podrían tener todas las constancias de cada chofer, las escuelas o instituciones que los capacitó, los costos de dichas capacitaciones y las unidades que manejan, siendo que el SUJETO OBLIGADO en el ejercicio de sus funciones solo puede capacitar a los choferes que dichas empresas privadas mandan, por lo que sí pueden conocer el nombre y diversa información pero que no es pública por tratarse de particulares.</w:t>
      </w:r>
    </w:p>
    <w:p w14:paraId="5D1D746A" w14:textId="76FB5D48" w:rsidR="00BD1BE3" w:rsidRPr="00770381" w:rsidRDefault="00BD1BE3" w:rsidP="00770381">
      <w:pPr>
        <w:rPr>
          <w:sz w:val="24"/>
        </w:rPr>
      </w:pPr>
      <w:r w:rsidRPr="00770381">
        <w:rPr>
          <w:sz w:val="24"/>
        </w:rPr>
        <w:t xml:space="preserve">De conformidad con lo anteriormente visto, el </w:t>
      </w:r>
      <w:r w:rsidRPr="00770381">
        <w:rPr>
          <w:b/>
          <w:sz w:val="24"/>
        </w:rPr>
        <w:t>Sujeto Obligado</w:t>
      </w:r>
      <w:r w:rsidRPr="00770381">
        <w:rPr>
          <w:sz w:val="24"/>
        </w:rPr>
        <w:t xml:space="preserve"> colmó la mayoría de los puntos requeridos por el particular; sin embargo, </w:t>
      </w:r>
      <w:r w:rsidR="00927B57" w:rsidRPr="00770381">
        <w:rPr>
          <w:sz w:val="24"/>
        </w:rPr>
        <w:t>relativo</w:t>
      </w:r>
      <w:r w:rsidRPr="00770381">
        <w:rPr>
          <w:sz w:val="24"/>
        </w:rPr>
        <w:t xml:space="preserve"> al tema del </w:t>
      </w:r>
      <w:r w:rsidRPr="00770381">
        <w:rPr>
          <w:b/>
          <w:sz w:val="24"/>
          <w:u w:val="single"/>
        </w:rPr>
        <w:t>nombre</w:t>
      </w:r>
      <w:r w:rsidRPr="00770381">
        <w:rPr>
          <w:sz w:val="24"/>
        </w:rPr>
        <w:t xml:space="preserve">; </w:t>
      </w:r>
      <w:r w:rsidRPr="00770381">
        <w:rPr>
          <w:rFonts w:eastAsia="Calibri" w:cs="Arial"/>
          <w:sz w:val="24"/>
          <w:szCs w:val="24"/>
          <w:lang w:val="es-ES"/>
        </w:rPr>
        <w:t xml:space="preserve">se destaca que, por regla general, se estima al </w:t>
      </w:r>
      <w:r w:rsidRPr="00770381">
        <w:rPr>
          <w:rFonts w:eastAsia="Calibri" w:cs="Arial"/>
          <w:b/>
          <w:sz w:val="24"/>
          <w:szCs w:val="24"/>
          <w:u w:val="single"/>
          <w:lang w:val="es-ES"/>
        </w:rPr>
        <w:t>nombre</w:t>
      </w:r>
      <w:r w:rsidRPr="00770381">
        <w:rPr>
          <w:rFonts w:eastAsia="Calibri" w:cs="Arial"/>
          <w:sz w:val="24"/>
          <w:szCs w:val="24"/>
          <w:lang w:val="es-ES"/>
        </w:rPr>
        <w:t xml:space="preserve"> como un atributo de la personalidad que </w:t>
      </w:r>
      <w:r w:rsidRPr="00770381">
        <w:rPr>
          <w:rFonts w:eastAsia="Calibri"/>
          <w:sz w:val="24"/>
          <w:szCs w:val="24"/>
        </w:rPr>
        <w:t xml:space="preserve">designa e individualiza a una persona, compuesto por </w:t>
      </w:r>
      <w:r w:rsidRPr="00770381">
        <w:rPr>
          <w:rFonts w:eastAsia="Calibri"/>
          <w:bCs/>
          <w:sz w:val="24"/>
          <w:szCs w:val="24"/>
        </w:rPr>
        <w:t>un 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14:paraId="4E080057" w14:textId="77777777" w:rsidR="00BD1BE3" w:rsidRPr="00770381" w:rsidRDefault="00BD1BE3" w:rsidP="00770381">
      <w:pPr>
        <w:autoSpaceDE w:val="0"/>
        <w:autoSpaceDN w:val="0"/>
        <w:adjustRightInd w:val="0"/>
        <w:ind w:right="72"/>
        <w:rPr>
          <w:rFonts w:eastAsia="Calibri"/>
          <w:bCs/>
          <w:sz w:val="24"/>
          <w:szCs w:val="24"/>
        </w:rPr>
      </w:pPr>
    </w:p>
    <w:p w14:paraId="2401F0C9" w14:textId="77777777" w:rsidR="00BD1BE3" w:rsidRPr="00770381" w:rsidRDefault="00BD1BE3" w:rsidP="00770381">
      <w:pPr>
        <w:spacing w:line="240" w:lineRule="auto"/>
        <w:ind w:left="567" w:right="565"/>
        <w:rPr>
          <w:rFonts w:eastAsia="Calibri" w:cs="Arial"/>
          <w:i/>
        </w:rPr>
      </w:pPr>
      <w:r w:rsidRPr="00770381">
        <w:rPr>
          <w:rFonts w:eastAsia="Calibri" w:cs="Arial"/>
          <w:b/>
          <w:bCs/>
          <w:i/>
        </w:rPr>
        <w:t>Artículo 2.13.-</w:t>
      </w:r>
      <w:r w:rsidRPr="00770381">
        <w:rPr>
          <w:rFonts w:eastAsia="Calibri" w:cs="Arial"/>
          <w:i/>
        </w:rPr>
        <w:t xml:space="preserve"> El nombre designa e individualiza a una persona.</w:t>
      </w:r>
    </w:p>
    <w:p w14:paraId="797F0710" w14:textId="77777777" w:rsidR="00BD1BE3" w:rsidRPr="00770381" w:rsidRDefault="00BD1BE3" w:rsidP="00770381">
      <w:pPr>
        <w:spacing w:line="240" w:lineRule="auto"/>
        <w:ind w:left="567" w:right="565"/>
        <w:rPr>
          <w:rFonts w:eastAsia="Calibri" w:cs="Arial"/>
          <w:i/>
        </w:rPr>
      </w:pPr>
    </w:p>
    <w:p w14:paraId="193EEBEC" w14:textId="77777777" w:rsidR="00BD1BE3" w:rsidRPr="00770381" w:rsidRDefault="00BD1BE3" w:rsidP="00770381">
      <w:pPr>
        <w:spacing w:line="240" w:lineRule="auto"/>
        <w:ind w:left="567" w:right="565"/>
        <w:rPr>
          <w:rFonts w:eastAsia="Calibri" w:cs="Arial"/>
          <w:i/>
        </w:rPr>
      </w:pPr>
      <w:r w:rsidRPr="00770381">
        <w:rPr>
          <w:rFonts w:eastAsia="Calibri" w:cs="Arial"/>
          <w:b/>
          <w:bCs/>
          <w:i/>
        </w:rPr>
        <w:t>Artículo 2.14.</w:t>
      </w:r>
      <w:r w:rsidRPr="00770381">
        <w:rPr>
          <w:rFonts w:eastAsia="Calibri" w:cs="Arial"/>
          <w:i/>
        </w:rPr>
        <w:t xml:space="preserve"> El nombre de las personas físicas se forma con el sustantivo propio y el primer apellido del padre y el primer apellido de la madre, en el orden que, de común acuerdo determinen. En el caso de que el padre y la madre no lleguen a un acuerdo respecto </w:t>
      </w:r>
      <w:r w:rsidRPr="00770381">
        <w:rPr>
          <w:rFonts w:eastAsia="Calibri" w:cs="Arial"/>
          <w:i/>
        </w:rPr>
        <w:lastRenderedPageBreak/>
        <w:t xml:space="preserve">del orden que deben seguir los apellidos del hijo o hija, el apellido paterno aparecerá en primer lugar y el apellido materno en segundo lugar. </w:t>
      </w:r>
    </w:p>
    <w:p w14:paraId="1DED80FF" w14:textId="77777777" w:rsidR="00BD1BE3" w:rsidRPr="00770381" w:rsidRDefault="00BD1BE3" w:rsidP="00770381">
      <w:pPr>
        <w:spacing w:line="240" w:lineRule="auto"/>
        <w:ind w:left="567" w:right="565"/>
        <w:rPr>
          <w:rFonts w:eastAsia="Calibri" w:cs="Arial"/>
          <w:i/>
        </w:rPr>
      </w:pPr>
    </w:p>
    <w:p w14:paraId="3B7A7C52" w14:textId="77777777" w:rsidR="00BD1BE3" w:rsidRPr="00770381" w:rsidRDefault="00BD1BE3" w:rsidP="00770381">
      <w:pPr>
        <w:spacing w:line="240" w:lineRule="auto"/>
        <w:ind w:left="567" w:right="565"/>
        <w:rPr>
          <w:rFonts w:eastAsia="Calibri" w:cs="Arial"/>
          <w:i/>
        </w:rPr>
      </w:pPr>
      <w:r w:rsidRPr="00770381">
        <w:rPr>
          <w:rFonts w:eastAsia="Calibri" w:cs="Arial"/>
          <w:i/>
        </w:rPr>
        <w:t xml:space="preserve">El orden de los apellidos acordado entre padre y madre se considerará preferentemente para los demás hijos e hijas del mismo vínculo. </w:t>
      </w:r>
    </w:p>
    <w:p w14:paraId="65002CC7" w14:textId="77777777" w:rsidR="00BD1BE3" w:rsidRPr="00770381" w:rsidRDefault="00BD1BE3" w:rsidP="00770381">
      <w:pPr>
        <w:spacing w:line="240" w:lineRule="auto"/>
        <w:ind w:left="567" w:right="565"/>
        <w:rPr>
          <w:rFonts w:eastAsia="Calibri" w:cs="Arial"/>
          <w:i/>
        </w:rPr>
      </w:pPr>
    </w:p>
    <w:p w14:paraId="52C2CA13" w14:textId="77777777" w:rsidR="00BD1BE3" w:rsidRPr="00770381" w:rsidRDefault="00BD1BE3" w:rsidP="00770381">
      <w:pPr>
        <w:spacing w:line="240" w:lineRule="auto"/>
        <w:ind w:left="567" w:right="565"/>
        <w:rPr>
          <w:rFonts w:eastAsia="Calibri" w:cs="Arial"/>
          <w:b/>
          <w:bCs/>
          <w:i/>
          <w:sz w:val="24"/>
          <w:szCs w:val="24"/>
        </w:rPr>
      </w:pPr>
      <w:r w:rsidRPr="00770381">
        <w:rPr>
          <w:rFonts w:eastAsia="Calibri" w:cs="Arial"/>
          <w:i/>
        </w:rPr>
        <w:t>Cuando solo lo reconozca uno de ellos se formará con los apellidos de este, en el mismo orden, con las salvedades que establece el Libro Tercero de este Código.</w:t>
      </w:r>
    </w:p>
    <w:p w14:paraId="15CF1771" w14:textId="77777777" w:rsidR="00BD1BE3" w:rsidRPr="00770381" w:rsidRDefault="00BD1BE3" w:rsidP="00770381">
      <w:pPr>
        <w:rPr>
          <w:bCs/>
          <w:sz w:val="24"/>
          <w:szCs w:val="24"/>
        </w:rPr>
      </w:pPr>
    </w:p>
    <w:p w14:paraId="44C30A0A" w14:textId="77777777" w:rsidR="00BD1BE3" w:rsidRPr="00770381" w:rsidRDefault="00BD1BE3" w:rsidP="00770381">
      <w:pPr>
        <w:rPr>
          <w:bCs/>
          <w:sz w:val="24"/>
          <w:szCs w:val="24"/>
        </w:rPr>
      </w:pPr>
      <w:r w:rsidRPr="00770381">
        <w:rPr>
          <w:bCs/>
          <w:sz w:val="24"/>
          <w:szCs w:val="24"/>
        </w:rPr>
        <w:t>Circunstancia que de ser visible y otorgarse por los Sujetos Obligados, vulneraria el derecho de protección de datos personales de las personas mismas, siempre y cuando no se trate de personas físicas que:</w:t>
      </w:r>
    </w:p>
    <w:p w14:paraId="0965001F" w14:textId="77777777" w:rsidR="00BD1BE3" w:rsidRPr="00770381" w:rsidRDefault="00BD1BE3" w:rsidP="00770381">
      <w:pPr>
        <w:rPr>
          <w:bCs/>
          <w:sz w:val="24"/>
          <w:szCs w:val="24"/>
        </w:rPr>
      </w:pPr>
    </w:p>
    <w:p w14:paraId="02C25A9D" w14:textId="77777777" w:rsidR="00BD1BE3" w:rsidRPr="00770381" w:rsidRDefault="00BD1BE3" w:rsidP="00770381">
      <w:pPr>
        <w:numPr>
          <w:ilvl w:val="0"/>
          <w:numId w:val="17"/>
        </w:numPr>
        <w:rPr>
          <w:b/>
          <w:sz w:val="24"/>
          <w:szCs w:val="24"/>
          <w:u w:val="single"/>
        </w:rPr>
      </w:pPr>
      <w:r w:rsidRPr="00770381">
        <w:rPr>
          <w:b/>
          <w:sz w:val="24"/>
          <w:szCs w:val="24"/>
          <w:u w:val="single"/>
        </w:rPr>
        <w:t xml:space="preserve">Ejerzan funciones en el ámbito público. </w:t>
      </w:r>
    </w:p>
    <w:p w14:paraId="751AF919" w14:textId="77777777" w:rsidR="00BD1BE3" w:rsidRPr="00770381" w:rsidRDefault="00BD1BE3" w:rsidP="00770381">
      <w:pPr>
        <w:numPr>
          <w:ilvl w:val="0"/>
          <w:numId w:val="17"/>
        </w:numPr>
        <w:rPr>
          <w:sz w:val="24"/>
          <w:szCs w:val="24"/>
        </w:rPr>
      </w:pPr>
      <w:r w:rsidRPr="00770381">
        <w:rPr>
          <w:sz w:val="24"/>
          <w:szCs w:val="24"/>
        </w:rPr>
        <w:t xml:space="preserve">Practiquen actos de autoridad </w:t>
      </w:r>
    </w:p>
    <w:p w14:paraId="26D3198A" w14:textId="77777777" w:rsidR="00BD1BE3" w:rsidRPr="00770381" w:rsidRDefault="00BD1BE3" w:rsidP="00770381">
      <w:pPr>
        <w:numPr>
          <w:ilvl w:val="0"/>
          <w:numId w:val="17"/>
        </w:numPr>
        <w:rPr>
          <w:sz w:val="24"/>
          <w:szCs w:val="24"/>
        </w:rPr>
      </w:pPr>
      <w:r w:rsidRPr="00770381">
        <w:rPr>
          <w:sz w:val="24"/>
          <w:szCs w:val="24"/>
        </w:rPr>
        <w:t xml:space="preserve">Resulten vencedores en licitaciones públicas o invitaciones directas, o incluso figuren como apoderado o representante legal de personas morales que hayan obtenido un resultado favorable. </w:t>
      </w:r>
    </w:p>
    <w:p w14:paraId="0B878B71" w14:textId="77777777" w:rsidR="00BD1BE3" w:rsidRPr="00770381" w:rsidRDefault="00BD1BE3" w:rsidP="00770381">
      <w:pPr>
        <w:numPr>
          <w:ilvl w:val="0"/>
          <w:numId w:val="17"/>
        </w:numPr>
        <w:rPr>
          <w:sz w:val="24"/>
          <w:szCs w:val="24"/>
        </w:rPr>
      </w:pPr>
      <w:r w:rsidRPr="00770381">
        <w:rPr>
          <w:sz w:val="24"/>
          <w:szCs w:val="24"/>
        </w:rPr>
        <w:t xml:space="preserve">Sean titulares de licencias que involucren aprovechamientos de bienes, servicios y/o recursos públicos. </w:t>
      </w:r>
    </w:p>
    <w:p w14:paraId="69FD2C64" w14:textId="77777777" w:rsidR="00BD1BE3" w:rsidRPr="00770381" w:rsidRDefault="00BD1BE3" w:rsidP="00770381">
      <w:pPr>
        <w:contextualSpacing/>
        <w:rPr>
          <w:rFonts w:eastAsia="Calibri"/>
          <w:sz w:val="24"/>
          <w:szCs w:val="24"/>
          <w:lang w:val="es-ES"/>
        </w:rPr>
      </w:pPr>
    </w:p>
    <w:p w14:paraId="309CD6F7" w14:textId="77777777" w:rsidR="00BD1BE3" w:rsidRPr="00770381" w:rsidRDefault="00BD1BE3" w:rsidP="00770381">
      <w:pPr>
        <w:contextualSpacing/>
        <w:rPr>
          <w:rFonts w:eastAsia="Calibri"/>
          <w:sz w:val="24"/>
          <w:szCs w:val="24"/>
          <w:lang w:val="es-ES"/>
        </w:rPr>
      </w:pPr>
      <w:r w:rsidRPr="00770381">
        <w:rPr>
          <w:rFonts w:eastAsia="Calibri"/>
          <w:sz w:val="24"/>
          <w:szCs w:val="24"/>
          <w:lang w:val="es-ES"/>
        </w:rPr>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5DF3FB6A" w14:textId="77777777" w:rsidR="00BD1BE3" w:rsidRPr="00770381" w:rsidRDefault="00BD1BE3" w:rsidP="00770381">
      <w:pPr>
        <w:contextualSpacing/>
        <w:rPr>
          <w:rFonts w:eastAsia="Calibri"/>
          <w:sz w:val="24"/>
          <w:szCs w:val="24"/>
          <w:lang w:val="es-ES"/>
        </w:rPr>
      </w:pPr>
    </w:p>
    <w:p w14:paraId="7401086B" w14:textId="77777777" w:rsidR="00BD1BE3" w:rsidRPr="00770381" w:rsidRDefault="00BD1BE3" w:rsidP="00770381">
      <w:pPr>
        <w:numPr>
          <w:ilvl w:val="0"/>
          <w:numId w:val="18"/>
        </w:numPr>
        <w:rPr>
          <w:rFonts w:eastAsia="Calibri"/>
          <w:b/>
          <w:bCs/>
          <w:iCs/>
          <w:sz w:val="24"/>
          <w:lang w:val="es-ES_tradnl"/>
        </w:rPr>
      </w:pPr>
      <w:r w:rsidRPr="00770381">
        <w:rPr>
          <w:rFonts w:eastAsia="Calibri"/>
          <w:b/>
          <w:bCs/>
          <w:iCs/>
          <w:sz w:val="24"/>
          <w:lang w:val="es-ES_tradnl"/>
        </w:rPr>
        <w:lastRenderedPageBreak/>
        <w:t>Nombre de particulares.</w:t>
      </w:r>
    </w:p>
    <w:p w14:paraId="66ACD4D3" w14:textId="77777777" w:rsidR="00BD1BE3" w:rsidRPr="00770381" w:rsidRDefault="00BD1BE3" w:rsidP="00770381">
      <w:pPr>
        <w:rPr>
          <w:rFonts w:eastAsia="Calibri" w:cs="Tahoma"/>
          <w:b/>
          <w:bCs/>
          <w:sz w:val="24"/>
          <w:lang w:val="es-ES_tradnl"/>
        </w:rPr>
      </w:pPr>
      <w:r w:rsidRPr="00770381">
        <w:rPr>
          <w:rFonts w:eastAsia="Calibri" w:cs="Tahoma"/>
          <w:bCs/>
          <w:sz w:val="24"/>
        </w:rPr>
        <w:t xml:space="preserve">Al respecto, se considera que el nombre se integra </w:t>
      </w:r>
      <w:r w:rsidRPr="00770381">
        <w:rPr>
          <w:rFonts w:eastAsia="Calibri" w:cs="Tahoma"/>
          <w:bCs/>
          <w:sz w:val="24"/>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770381">
        <w:rPr>
          <w:rFonts w:eastAsia="Calibri" w:cs="Tahoma"/>
          <w:bCs/>
          <w:i/>
          <w:sz w:val="24"/>
          <w:lang w:val="es-ES_tradnl"/>
        </w:rPr>
        <w:t>per se</w:t>
      </w:r>
      <w:r w:rsidRPr="00770381">
        <w:rPr>
          <w:rFonts w:eastAsia="Calibri" w:cs="Tahoma"/>
          <w:bCs/>
          <w:sz w:val="24"/>
          <w:lang w:val="es-ES_tradnl"/>
        </w:rPr>
        <w:t xml:space="preserve"> es un elemento que hace a una persona física identificada o identificable, por lo que, </w:t>
      </w:r>
      <w:r w:rsidRPr="00770381">
        <w:rPr>
          <w:rFonts w:eastAsia="Calibri" w:cs="Tahoma"/>
          <w:b/>
          <w:bCs/>
          <w:sz w:val="24"/>
          <w:lang w:val="es-ES_tradnl"/>
        </w:rPr>
        <w:t>se considera un dato personal.</w:t>
      </w:r>
    </w:p>
    <w:p w14:paraId="0F6D887C" w14:textId="77777777" w:rsidR="00BD1BE3" w:rsidRPr="00770381" w:rsidRDefault="00BD1BE3" w:rsidP="00770381">
      <w:pPr>
        <w:rPr>
          <w:rFonts w:eastAsia="Calibri" w:cs="Tahoma"/>
          <w:b/>
          <w:bCs/>
          <w:sz w:val="24"/>
        </w:rPr>
      </w:pPr>
    </w:p>
    <w:p w14:paraId="7819AAC0" w14:textId="77777777" w:rsidR="00BD1BE3" w:rsidRPr="00770381" w:rsidRDefault="00BD1BE3" w:rsidP="00770381">
      <w:pPr>
        <w:ind w:right="-93"/>
        <w:rPr>
          <w:rFonts w:eastAsia="Calibri" w:cs="Tahoma"/>
          <w:b/>
          <w:bCs/>
          <w:sz w:val="24"/>
          <w:lang w:val="es-ES"/>
        </w:rPr>
      </w:pPr>
      <w:r w:rsidRPr="00770381">
        <w:rPr>
          <w:rFonts w:eastAsia="Calibri" w:cs="Tahoma"/>
          <w:bCs/>
          <w:sz w:val="24"/>
        </w:rPr>
        <w:t xml:space="preserve">Al respecto </w:t>
      </w:r>
      <w:r w:rsidRPr="00770381">
        <w:rPr>
          <w:rFonts w:eastAsia="Calibri" w:cs="Tahoma"/>
          <w:bCs/>
          <w:sz w:val="24"/>
          <w:lang w:val="es-ES"/>
        </w:rPr>
        <w:t xml:space="preserve">cabe señalar lo previsto en la tesis aislada número 1a. CCXIV/2009, emitida por la Primera Sala de la Suprema Corte de Justicia de la Nación, publicada </w:t>
      </w:r>
      <w:r w:rsidRPr="00770381">
        <w:rPr>
          <w:rFonts w:eastAsia="Calibri" w:cs="Tahoma"/>
          <w:bCs/>
          <w:iCs/>
          <w:sz w:val="24"/>
          <w:lang w:val="es-ES"/>
        </w:rPr>
        <w:t xml:space="preserve">en la Gaceta del Semanario Judicial de la Federación, Tomo XXX, de diciembre de 2009, página 277, de la Novena Época, previamente referida, que establece el derecho a la vida privada </w:t>
      </w:r>
      <w:r w:rsidRPr="00770381">
        <w:rPr>
          <w:rFonts w:eastAsia="Calibri" w:cs="Tahoma"/>
          <w:bCs/>
          <w:sz w:val="24"/>
          <w:lang w:val="es-ES"/>
        </w:rPr>
        <w:t xml:space="preserve">de una persona. De conformidad con lo señalado, se colige que </w:t>
      </w:r>
      <w:r w:rsidRPr="00770381">
        <w:rPr>
          <w:rFonts w:eastAsia="Calibri" w:cs="Tahoma"/>
          <w:b/>
          <w:bCs/>
          <w:sz w:val="24"/>
          <w:lang w:val="es-ES"/>
        </w:rPr>
        <w:t>las actividades que realicen los particulares, dentro del ámbito privado, o dentro de la esfera particular, es información que debe protegerse.</w:t>
      </w:r>
    </w:p>
    <w:p w14:paraId="44C330CF" w14:textId="77777777" w:rsidR="00BD1BE3" w:rsidRPr="00770381" w:rsidRDefault="00BD1BE3" w:rsidP="00770381">
      <w:pPr>
        <w:rPr>
          <w:sz w:val="24"/>
          <w:szCs w:val="24"/>
          <w:lang w:val="es-ES" w:eastAsia="es-MX"/>
        </w:rPr>
      </w:pPr>
    </w:p>
    <w:p w14:paraId="0F34423B" w14:textId="76AA4F09" w:rsidR="00BD1BE3" w:rsidRPr="00770381" w:rsidRDefault="00BD1BE3" w:rsidP="00770381">
      <w:pPr>
        <w:rPr>
          <w:sz w:val="24"/>
          <w:szCs w:val="24"/>
          <w:lang w:eastAsia="es-MX"/>
        </w:rPr>
      </w:pPr>
      <w:r w:rsidRPr="00770381">
        <w:rPr>
          <w:sz w:val="24"/>
          <w:szCs w:val="24"/>
          <w:lang w:val="es-ES_tradnl"/>
        </w:rPr>
        <w:t xml:space="preserve">Por ende, en el presente caso el Sujeto Obligado debe </w:t>
      </w:r>
      <w:r w:rsidRPr="00770381">
        <w:rPr>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770381">
        <w:rPr>
          <w:sz w:val="24"/>
          <w:szCs w:val="24"/>
          <w:lang w:val="es-ES_tradnl"/>
        </w:rPr>
        <w:t xml:space="preserve">el Sujeto Obligado </w:t>
      </w:r>
      <w:r w:rsidRPr="00770381">
        <w:rPr>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770381">
        <w:rPr>
          <w:sz w:val="24"/>
          <w:szCs w:val="24"/>
          <w:lang w:val="es-ES_tradnl"/>
        </w:rPr>
        <w:t xml:space="preserve">el </w:t>
      </w:r>
      <w:r w:rsidRPr="00770381">
        <w:rPr>
          <w:sz w:val="24"/>
          <w:szCs w:val="24"/>
          <w:lang w:val="es-ES_tradnl"/>
        </w:rPr>
        <w:lastRenderedPageBreak/>
        <w:t>Sujeto Obligado</w:t>
      </w:r>
      <w:r w:rsidRPr="00770381">
        <w:rPr>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 por lo que, es dable la entrega del Acuerdo del Comité de Transparencia debidamente fundo y motivado.</w:t>
      </w:r>
    </w:p>
    <w:p w14:paraId="7EA70D25" w14:textId="67B9CADC" w:rsidR="009B76B2" w:rsidRPr="00770381" w:rsidRDefault="009B76B2" w:rsidP="00770381">
      <w:pPr>
        <w:rPr>
          <w:sz w:val="24"/>
          <w:szCs w:val="24"/>
          <w:lang w:eastAsia="es-MX"/>
        </w:rPr>
      </w:pPr>
    </w:p>
    <w:p w14:paraId="5DA844B1" w14:textId="3B11DBF5" w:rsidR="009B76B2" w:rsidRPr="00770381" w:rsidRDefault="009B76B2" w:rsidP="00770381">
      <w:pPr>
        <w:rPr>
          <w:sz w:val="24"/>
          <w:szCs w:val="24"/>
          <w:lang w:eastAsia="es-MX"/>
        </w:rPr>
      </w:pPr>
      <w:r w:rsidRPr="00770381">
        <w:rPr>
          <w:sz w:val="24"/>
          <w:szCs w:val="24"/>
          <w:lang w:eastAsia="es-MX"/>
        </w:rPr>
        <w:t xml:space="preserve">Por último y no menos importante como ya se señaló líneas arriba, el SUJETO OBLIGADO solo cuenta con la información en ejercicio de su función capacitadora, es decir, éste imparte capacitaciones a choferes de transporte público concesionado y por ello cuenta con el nombre, fotografía, así como, las capacitaciones que impartió a saber las siguientes: </w:t>
      </w:r>
    </w:p>
    <w:p w14:paraId="3E3D8DEC" w14:textId="783C7F08" w:rsidR="009B76B2" w:rsidRPr="00770381" w:rsidRDefault="009B76B2" w:rsidP="00770381">
      <w:pPr>
        <w:rPr>
          <w:sz w:val="24"/>
          <w:szCs w:val="24"/>
          <w:lang w:eastAsia="es-MX"/>
        </w:rPr>
      </w:pPr>
    </w:p>
    <w:p w14:paraId="43E23DC2" w14:textId="2F8DC84C" w:rsidR="009B76B2" w:rsidRPr="00770381" w:rsidRDefault="009B76B2" w:rsidP="00770381">
      <w:pPr>
        <w:rPr>
          <w:sz w:val="24"/>
          <w:szCs w:val="24"/>
          <w:lang w:eastAsia="es-MX"/>
        </w:rPr>
      </w:pPr>
      <w:r w:rsidRPr="00770381">
        <w:rPr>
          <w:noProof/>
          <w:lang w:eastAsia="es-MX"/>
          <w14:ligatures w14:val="standardContextual"/>
        </w:rPr>
        <w:drawing>
          <wp:inline distT="0" distB="0" distL="0" distR="0" wp14:anchorId="6D49D915" wp14:editId="6D758097">
            <wp:extent cx="5742940" cy="2708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708275"/>
                    </a:xfrm>
                    <a:prstGeom prst="rect">
                      <a:avLst/>
                    </a:prstGeom>
                  </pic:spPr>
                </pic:pic>
              </a:graphicData>
            </a:graphic>
          </wp:inline>
        </w:drawing>
      </w:r>
    </w:p>
    <w:p w14:paraId="51CAC0FF" w14:textId="433E2F6B" w:rsidR="009B76B2" w:rsidRPr="00770381" w:rsidRDefault="009B76B2" w:rsidP="00770381">
      <w:pPr>
        <w:rPr>
          <w:sz w:val="24"/>
          <w:szCs w:val="24"/>
          <w:lang w:eastAsia="es-MX"/>
        </w:rPr>
      </w:pPr>
      <w:r w:rsidRPr="00770381">
        <w:rPr>
          <w:sz w:val="24"/>
          <w:szCs w:val="24"/>
          <w:lang w:eastAsia="es-MX"/>
        </w:rPr>
        <w:t xml:space="preserve">Lo cual colma la pretensión de la parte recurrente puesto que como se ha señalado, EL SUJETO OBLIGADO no cuenta con atribución para conocer de manera general todas </w:t>
      </w:r>
      <w:r w:rsidRPr="00770381">
        <w:rPr>
          <w:sz w:val="24"/>
          <w:szCs w:val="24"/>
          <w:lang w:eastAsia="es-MX"/>
        </w:rPr>
        <w:lastRenderedPageBreak/>
        <w:t>las capacitaciones que tengan los choferes que operan el transporte público sino únicamente las que el propio SUJETO OBLIGADO ha impartido en ejercicio de sus funciones, a saber, las señaladas anteriormente.</w:t>
      </w:r>
    </w:p>
    <w:p w14:paraId="7E3B34D5" w14:textId="5A73DBC5" w:rsidR="009B76B2" w:rsidRPr="00770381" w:rsidRDefault="009B76B2" w:rsidP="00770381">
      <w:pPr>
        <w:rPr>
          <w:sz w:val="24"/>
          <w:szCs w:val="24"/>
          <w:lang w:eastAsia="es-MX"/>
        </w:rPr>
      </w:pPr>
    </w:p>
    <w:p w14:paraId="5DA7C963" w14:textId="6787BB2B" w:rsidR="00664420" w:rsidRPr="00770381" w:rsidRDefault="00BD5A7C" w:rsidP="00770381">
      <w:pPr>
        <w:pStyle w:val="Ttulo3"/>
      </w:pPr>
      <w:bookmarkStart w:id="28" w:name="_Toc187855836"/>
      <w:r w:rsidRPr="00770381">
        <w:t>d</w:t>
      </w:r>
      <w:r w:rsidR="00A21A20" w:rsidRPr="00770381">
        <w:t>)</w:t>
      </w:r>
      <w:r w:rsidR="00664420" w:rsidRPr="00770381">
        <w:t xml:space="preserve"> Versión pública</w:t>
      </w:r>
      <w:bookmarkEnd w:id="28"/>
    </w:p>
    <w:p w14:paraId="20B03CFE" w14:textId="401FB7F4" w:rsidR="00AC3CA0" w:rsidRPr="00770381" w:rsidRDefault="007F5D06" w:rsidP="00770381">
      <w:pPr>
        <w:rPr>
          <w:bCs/>
        </w:rPr>
      </w:pPr>
      <w:r w:rsidRPr="00770381">
        <w:t>P</w:t>
      </w:r>
      <w:r w:rsidR="00AC3CA0" w:rsidRPr="00770381">
        <w:t xml:space="preserve">ara el caso de que el o los documentos de los cuales se ordena su entrega contengan datos personales susceptibles de ser testados, deberán ser entregados en </w:t>
      </w:r>
      <w:r w:rsidR="00AC3CA0" w:rsidRPr="00770381">
        <w:rPr>
          <w:b/>
        </w:rPr>
        <w:t>versión pública</w:t>
      </w:r>
      <w:r w:rsidRPr="00770381">
        <w:t>,</w:t>
      </w:r>
      <w:r w:rsidR="00AC3CA0" w:rsidRPr="00770381">
        <w:t xml:space="preserve"> pues el</w:t>
      </w:r>
      <w:r w:rsidR="00AC3CA0" w:rsidRPr="00770381">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770381" w:rsidRDefault="00AC3CA0" w:rsidP="00770381">
      <w:pPr>
        <w:rPr>
          <w:rFonts w:eastAsia="Calibri"/>
          <w:bCs/>
          <w:lang w:eastAsia="en-US"/>
        </w:rPr>
      </w:pPr>
    </w:p>
    <w:p w14:paraId="13DAE086" w14:textId="0C1C7ADD" w:rsidR="00AC3CA0" w:rsidRPr="00770381" w:rsidRDefault="00AC3CA0" w:rsidP="00770381">
      <w:pPr>
        <w:rPr>
          <w:bCs/>
        </w:rPr>
      </w:pPr>
      <w:r w:rsidRPr="00770381">
        <w:rPr>
          <w:bCs/>
        </w:rPr>
        <w:t xml:space="preserve">A este respecto, los artículos 3, fracciones IX, XX, XXI y </w:t>
      </w:r>
      <w:r w:rsidR="007F5D06" w:rsidRPr="00770381">
        <w:rPr>
          <w:bCs/>
        </w:rPr>
        <w:t>XLV; 51</w:t>
      </w:r>
      <w:r w:rsidRPr="00770381">
        <w:rPr>
          <w:bCs/>
        </w:rPr>
        <w:t xml:space="preserve"> y 52 de la Ley de Transparencia y Acceso a la Información Pública del Estado de México y Municipios establecen:</w:t>
      </w:r>
    </w:p>
    <w:p w14:paraId="4EE42F33" w14:textId="77777777" w:rsidR="00AC3CA0" w:rsidRPr="00770381" w:rsidRDefault="00AC3CA0" w:rsidP="00770381"/>
    <w:p w14:paraId="22F38C0C" w14:textId="77777777" w:rsidR="00AC3CA0" w:rsidRPr="00770381" w:rsidRDefault="00AC3CA0" w:rsidP="00770381">
      <w:pPr>
        <w:pStyle w:val="Puesto"/>
      </w:pPr>
      <w:r w:rsidRPr="00770381">
        <w:rPr>
          <w:b/>
          <w:bCs/>
          <w:noProof/>
        </w:rPr>
        <w:t>“</w:t>
      </w:r>
      <w:r w:rsidRPr="00770381">
        <w:rPr>
          <w:b/>
          <w:bCs/>
        </w:rPr>
        <w:t xml:space="preserve">Artículo 3. </w:t>
      </w:r>
      <w:r w:rsidRPr="00770381">
        <w:t xml:space="preserve">Para los efectos de la presente Ley se entenderá por: </w:t>
      </w:r>
    </w:p>
    <w:p w14:paraId="74507E00" w14:textId="77777777" w:rsidR="00AC3CA0" w:rsidRPr="00770381" w:rsidRDefault="00AC3CA0" w:rsidP="00770381">
      <w:pPr>
        <w:pStyle w:val="Puesto"/>
      </w:pPr>
      <w:r w:rsidRPr="00770381">
        <w:rPr>
          <w:b/>
        </w:rPr>
        <w:t>IX.</w:t>
      </w:r>
      <w:r w:rsidRPr="00770381">
        <w:t xml:space="preserve"> </w:t>
      </w:r>
      <w:r w:rsidRPr="00770381">
        <w:rPr>
          <w:b/>
        </w:rPr>
        <w:t xml:space="preserve">Datos personales: </w:t>
      </w:r>
      <w:r w:rsidRPr="00770381">
        <w:t xml:space="preserve">La información concerniente a una persona, identificada o identificable según lo dispuesto por la Ley de Protección de Datos Personales del Estado de México; </w:t>
      </w:r>
    </w:p>
    <w:p w14:paraId="320759AF" w14:textId="77777777" w:rsidR="002B7C6F" w:rsidRPr="00770381" w:rsidRDefault="002B7C6F" w:rsidP="00770381"/>
    <w:p w14:paraId="4EFEB771" w14:textId="77777777" w:rsidR="00AC3CA0" w:rsidRPr="00770381" w:rsidRDefault="00AC3CA0" w:rsidP="00770381">
      <w:pPr>
        <w:pStyle w:val="Puesto"/>
      </w:pPr>
      <w:r w:rsidRPr="00770381">
        <w:rPr>
          <w:b/>
        </w:rPr>
        <w:t>XX.</w:t>
      </w:r>
      <w:r w:rsidRPr="00770381">
        <w:t xml:space="preserve"> </w:t>
      </w:r>
      <w:r w:rsidRPr="00770381">
        <w:rPr>
          <w:b/>
        </w:rPr>
        <w:t>Información clasificada:</w:t>
      </w:r>
      <w:r w:rsidRPr="00770381">
        <w:t xml:space="preserve"> Aquella considerada por la presente Ley como reservada o confidencial; </w:t>
      </w:r>
    </w:p>
    <w:p w14:paraId="5DA95E10" w14:textId="77777777" w:rsidR="002B7C6F" w:rsidRPr="00770381" w:rsidRDefault="002B7C6F" w:rsidP="00770381"/>
    <w:p w14:paraId="1CD04431" w14:textId="77777777" w:rsidR="00AC3CA0" w:rsidRPr="00770381" w:rsidRDefault="00AC3CA0" w:rsidP="00770381">
      <w:pPr>
        <w:pStyle w:val="Puesto"/>
      </w:pPr>
      <w:r w:rsidRPr="00770381">
        <w:rPr>
          <w:b/>
        </w:rPr>
        <w:lastRenderedPageBreak/>
        <w:t>XXI.</w:t>
      </w:r>
      <w:r w:rsidRPr="00770381">
        <w:t xml:space="preserve"> </w:t>
      </w:r>
      <w:r w:rsidRPr="00770381">
        <w:rPr>
          <w:b/>
        </w:rPr>
        <w:t>Información confidencial</w:t>
      </w:r>
      <w:r w:rsidRPr="0077038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770381" w:rsidRDefault="002B7C6F" w:rsidP="00770381"/>
    <w:p w14:paraId="7CD4D2FB" w14:textId="77777777" w:rsidR="00AC3CA0" w:rsidRPr="00770381" w:rsidRDefault="00AC3CA0" w:rsidP="00770381">
      <w:pPr>
        <w:pStyle w:val="Puesto"/>
      </w:pPr>
      <w:r w:rsidRPr="00770381">
        <w:rPr>
          <w:b/>
        </w:rPr>
        <w:t>XLV. Versión pública:</w:t>
      </w:r>
      <w:r w:rsidRPr="00770381">
        <w:t xml:space="preserve"> Documento en el que se elimine, suprime o borra la información clasificada como reservada o confidencial para permitir su acceso. </w:t>
      </w:r>
    </w:p>
    <w:p w14:paraId="1ACE9141" w14:textId="77777777" w:rsidR="002B7C6F" w:rsidRPr="00770381" w:rsidRDefault="002B7C6F" w:rsidP="00770381"/>
    <w:p w14:paraId="0BAED675" w14:textId="178B54DE" w:rsidR="00AC3CA0" w:rsidRPr="00770381" w:rsidRDefault="00AC3CA0" w:rsidP="00770381">
      <w:pPr>
        <w:pStyle w:val="Puesto"/>
      </w:pPr>
      <w:r w:rsidRPr="00770381">
        <w:rPr>
          <w:b/>
        </w:rPr>
        <w:t>Artículo 51.</w:t>
      </w:r>
      <w:r w:rsidRPr="00770381">
        <w:t xml:space="preserve"> Los sujetos obligados designaran a un responsable para atender la Unidad de Transparencia, quien fungirá como enlace entre éstos y los solicitantes. Dicha Unidad será la encargada de tramitar internamente la solicitud de información </w:t>
      </w:r>
      <w:r w:rsidRPr="00770381">
        <w:rPr>
          <w:b/>
        </w:rPr>
        <w:t xml:space="preserve">y tendrá la responsabilidad de verificar en cada caso que la misma no sea confidencial o reservada. </w:t>
      </w:r>
      <w:r w:rsidRPr="00770381">
        <w:t>Dicha Unidad contará con las facultades internas necesarias para gestionar la atención a las solicitudes de información en los términos de la Ley General y la presente Ley.</w:t>
      </w:r>
    </w:p>
    <w:p w14:paraId="54D7F3F5" w14:textId="77777777" w:rsidR="002B7C6F" w:rsidRPr="00770381" w:rsidRDefault="002B7C6F" w:rsidP="00770381"/>
    <w:p w14:paraId="5AB2B52F" w14:textId="68BEB541" w:rsidR="00AC3CA0" w:rsidRPr="00770381" w:rsidRDefault="00AC3CA0" w:rsidP="00770381">
      <w:pPr>
        <w:pStyle w:val="Puesto"/>
      </w:pPr>
      <w:r w:rsidRPr="00770381">
        <w:rPr>
          <w:b/>
        </w:rPr>
        <w:t>Artículo 52.</w:t>
      </w:r>
      <w:r w:rsidRPr="00770381">
        <w:t xml:space="preserve"> Las solicitudes de acceso a la información y las respuestas que se les dé, incluyendo, en su caso, </w:t>
      </w:r>
      <w:r w:rsidRPr="00770381">
        <w:rPr>
          <w:u w:val="single"/>
        </w:rPr>
        <w:t>la información entregada, así como las resoluciones a los recursos que en su caso se promuevan serán públicas, y de ser el caso que contenga datos personales que deban ser protegidos se podrá dar su acceso en su versión pública</w:t>
      </w:r>
      <w:r w:rsidRPr="00770381">
        <w:t>, siempre y cuando la resolución de referencia se someta a un proceso de disociación, es decir, no haga identificable al titular de tales datos personales.</w:t>
      </w:r>
      <w:r w:rsidRPr="00770381">
        <w:rPr>
          <w:bCs/>
          <w:noProof/>
        </w:rPr>
        <w:t>”</w:t>
      </w:r>
      <w:r w:rsidR="007F5D06" w:rsidRPr="00770381">
        <w:rPr>
          <w:bCs/>
          <w:noProof/>
        </w:rPr>
        <w:t xml:space="preserve"> </w:t>
      </w:r>
      <w:r w:rsidRPr="00770381">
        <w:rPr>
          <w:i w:val="0"/>
          <w:iCs/>
          <w:szCs w:val="22"/>
        </w:rPr>
        <w:t>(Énfasis añadido)</w:t>
      </w:r>
    </w:p>
    <w:p w14:paraId="14DDB49A" w14:textId="77777777" w:rsidR="00AC3CA0" w:rsidRPr="00770381" w:rsidRDefault="00AC3CA0" w:rsidP="00770381"/>
    <w:p w14:paraId="18663A56" w14:textId="530412FA" w:rsidR="00AC3CA0" w:rsidRPr="00770381" w:rsidRDefault="00AC3CA0" w:rsidP="00770381">
      <w:r w:rsidRPr="0077038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770381">
        <w:t xml:space="preserve">se </w:t>
      </w:r>
      <w:r w:rsidRPr="00770381">
        <w:t>efectúe deberá estar justificado en la Ley, lo anterior en términos de lo dispuesto por el artículo 22, párrafo primero</w:t>
      </w:r>
      <w:r w:rsidR="007F5D06" w:rsidRPr="00770381">
        <w:t>,</w:t>
      </w:r>
      <w:r w:rsidRPr="00770381">
        <w:t xml:space="preserve"> </w:t>
      </w:r>
      <w:r w:rsidR="007F5D06" w:rsidRPr="00770381">
        <w:t>relacionado</w:t>
      </w:r>
      <w:r w:rsidRPr="00770381">
        <w:t xml:space="preserve"> con el 38 de la Ley de Protección de Datos Personales en Posesión de Sujetos Obligados del Estado de México y Municipios, los cuales se transcriben para mayor referencia: </w:t>
      </w:r>
    </w:p>
    <w:p w14:paraId="24D8A62C" w14:textId="77777777" w:rsidR="00AC3CA0" w:rsidRPr="00770381" w:rsidRDefault="00AC3CA0" w:rsidP="00770381"/>
    <w:p w14:paraId="266BB0EA" w14:textId="01A7285C" w:rsidR="00AC3CA0" w:rsidRPr="00770381" w:rsidRDefault="00AC3CA0" w:rsidP="00770381">
      <w:pPr>
        <w:pStyle w:val="Puesto"/>
        <w:rPr>
          <w:rFonts w:eastAsia="Arial Unicode MS"/>
        </w:rPr>
      </w:pPr>
      <w:r w:rsidRPr="00770381">
        <w:rPr>
          <w:rFonts w:eastAsia="Arial Unicode MS"/>
          <w:b/>
        </w:rPr>
        <w:lastRenderedPageBreak/>
        <w:t>“Artículo 22.</w:t>
      </w:r>
      <w:r w:rsidRPr="00770381">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770381" w:rsidRDefault="002B7C6F" w:rsidP="00770381">
      <w:pPr>
        <w:rPr>
          <w:rFonts w:eastAsia="Arial Unicode MS"/>
        </w:rPr>
      </w:pPr>
    </w:p>
    <w:p w14:paraId="0C6ECD10" w14:textId="77777777" w:rsidR="00AC3CA0" w:rsidRPr="00770381" w:rsidRDefault="00AC3CA0" w:rsidP="00770381">
      <w:pPr>
        <w:pStyle w:val="Puesto"/>
        <w:rPr>
          <w:rFonts w:eastAsia="Arial Unicode MS"/>
        </w:rPr>
      </w:pPr>
      <w:r w:rsidRPr="00770381">
        <w:rPr>
          <w:rFonts w:eastAsia="Arial Unicode MS"/>
          <w:b/>
        </w:rPr>
        <w:t>Artículo 38.</w:t>
      </w:r>
      <w:r w:rsidRPr="00770381">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70381">
        <w:rPr>
          <w:rFonts w:eastAsia="Arial Unicode MS"/>
          <w:b/>
        </w:rPr>
        <w:t>”</w:t>
      </w:r>
      <w:r w:rsidRPr="00770381">
        <w:rPr>
          <w:rFonts w:eastAsia="Arial Unicode MS"/>
        </w:rPr>
        <w:t xml:space="preserve"> </w:t>
      </w:r>
    </w:p>
    <w:p w14:paraId="11BDA04E" w14:textId="77777777" w:rsidR="00AC3CA0" w:rsidRPr="00770381" w:rsidRDefault="00AC3CA0" w:rsidP="00770381">
      <w:pPr>
        <w:rPr>
          <w:rFonts w:eastAsia="Arial Unicode MS"/>
          <w:i/>
          <w:szCs w:val="22"/>
        </w:rPr>
      </w:pPr>
    </w:p>
    <w:p w14:paraId="32BB7A5F" w14:textId="77777777" w:rsidR="00AC3CA0" w:rsidRPr="00770381" w:rsidRDefault="00AC3CA0" w:rsidP="00770381">
      <w:r w:rsidRPr="0077038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770381" w:rsidRDefault="00AC3CA0" w:rsidP="00770381"/>
    <w:p w14:paraId="3CE77CF7" w14:textId="77777777" w:rsidR="00AC3CA0" w:rsidRPr="00770381" w:rsidRDefault="00AC3CA0" w:rsidP="00770381">
      <w:r w:rsidRPr="00770381">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70381">
        <w:rPr>
          <w:rFonts w:eastAsia="Arial Unicode MS"/>
        </w:rPr>
        <w:t xml:space="preserve"> que debe ser protegida por </w:t>
      </w:r>
      <w:r w:rsidRPr="00770381">
        <w:rPr>
          <w:rFonts w:eastAsia="Arial Unicode MS"/>
          <w:b/>
        </w:rPr>
        <w:t>EL SUJETO OBLIGADO,</w:t>
      </w:r>
      <w:r w:rsidRPr="00770381">
        <w:rPr>
          <w:rFonts w:eastAsia="Arial Unicode MS"/>
        </w:rPr>
        <w:t xml:space="preserve"> por lo </w:t>
      </w:r>
      <w:r w:rsidRPr="00770381">
        <w:t>que, todo dato personal susceptible de clasificación debe ser protegido.</w:t>
      </w:r>
    </w:p>
    <w:p w14:paraId="17B1D51E" w14:textId="77777777" w:rsidR="00AC3CA0" w:rsidRPr="00770381" w:rsidRDefault="00AC3CA0" w:rsidP="00770381"/>
    <w:p w14:paraId="1C499B05" w14:textId="0FD0F4F9" w:rsidR="00AC3CA0" w:rsidRPr="00770381" w:rsidRDefault="00AC3CA0" w:rsidP="00770381">
      <w:r w:rsidRPr="00770381">
        <w:t>La finalidad de la versión pública es salvaguardar la vida, integridad, seguridad, patrimonio y privacidad de las personas; de tal manera que</w:t>
      </w:r>
      <w:r w:rsidR="007F5D06" w:rsidRPr="00770381">
        <w:t>,</w:t>
      </w:r>
      <w:r w:rsidRPr="00770381">
        <w:t xml:space="preserve"> todo aquello que no tenga por objeto proteger lo anterior, es susceptible de ser entregado</w:t>
      </w:r>
      <w:r w:rsidR="007F5D06" w:rsidRPr="00770381">
        <w:t>.</w:t>
      </w:r>
      <w:r w:rsidRPr="00770381">
        <w:t xml:space="preserve"> </w:t>
      </w:r>
      <w:r w:rsidR="007F5D06" w:rsidRPr="00770381">
        <w:t>E</w:t>
      </w:r>
      <w:r w:rsidRPr="00770381">
        <w:t>n otras palabras, la protección de datos personales</w:t>
      </w:r>
      <w:r w:rsidR="007F5D06" w:rsidRPr="00770381">
        <w:t xml:space="preserve"> </w:t>
      </w:r>
      <w:r w:rsidRPr="00770381">
        <w:t>es una derivación del derecho a la intimidad.</w:t>
      </w:r>
    </w:p>
    <w:p w14:paraId="4ECCCE5B" w14:textId="77777777" w:rsidR="00AC3CA0" w:rsidRPr="00770381" w:rsidRDefault="00AC3CA0" w:rsidP="00770381"/>
    <w:p w14:paraId="22155419" w14:textId="5E52B74B" w:rsidR="00AC3CA0" w:rsidRPr="00770381" w:rsidRDefault="00AC3CA0" w:rsidP="00770381">
      <w:r w:rsidRPr="0077038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770381" w:rsidRDefault="00AC3CA0" w:rsidP="00770381"/>
    <w:p w14:paraId="12C70FB7" w14:textId="77777777" w:rsidR="00AC3CA0" w:rsidRPr="00770381" w:rsidRDefault="00AC3CA0" w:rsidP="00770381">
      <w:pPr>
        <w:jc w:val="center"/>
        <w:rPr>
          <w:b/>
          <w:i/>
          <w:szCs w:val="22"/>
        </w:rPr>
      </w:pPr>
      <w:r w:rsidRPr="00770381">
        <w:rPr>
          <w:b/>
          <w:i/>
          <w:szCs w:val="22"/>
          <w:lang w:val="es-ES_tradnl"/>
        </w:rPr>
        <w:t>Ley de Transparencia y Acceso a la Información Pública del Estado de México y Municipios</w:t>
      </w:r>
    </w:p>
    <w:p w14:paraId="79B28D55" w14:textId="77777777" w:rsidR="00AC3CA0" w:rsidRPr="00770381" w:rsidRDefault="00AC3CA0" w:rsidP="00770381"/>
    <w:p w14:paraId="51E4FC60" w14:textId="77777777" w:rsidR="00AC3CA0" w:rsidRPr="00770381" w:rsidRDefault="00AC3CA0" w:rsidP="00770381">
      <w:pPr>
        <w:pStyle w:val="Puesto"/>
      </w:pPr>
      <w:r w:rsidRPr="00770381">
        <w:rPr>
          <w:b/>
        </w:rPr>
        <w:t xml:space="preserve">“Artículo 49. </w:t>
      </w:r>
      <w:r w:rsidRPr="00770381">
        <w:t>Los Comités de Transparencia tendrán las siguientes atribuciones:</w:t>
      </w:r>
    </w:p>
    <w:p w14:paraId="58B2CA83" w14:textId="77777777" w:rsidR="00AC3CA0" w:rsidRPr="00770381" w:rsidRDefault="00AC3CA0" w:rsidP="00770381">
      <w:pPr>
        <w:pStyle w:val="Puesto"/>
      </w:pPr>
      <w:r w:rsidRPr="00770381">
        <w:rPr>
          <w:b/>
        </w:rPr>
        <w:t>VIII.</w:t>
      </w:r>
      <w:r w:rsidRPr="00770381">
        <w:t xml:space="preserve"> Aprobar, modificar o revocar la clasificación de la información;</w:t>
      </w:r>
    </w:p>
    <w:p w14:paraId="42CDD815" w14:textId="77777777" w:rsidR="002B7C6F" w:rsidRPr="00770381" w:rsidRDefault="002B7C6F" w:rsidP="00770381"/>
    <w:p w14:paraId="5E0FE30C" w14:textId="77777777" w:rsidR="00AC3CA0" w:rsidRPr="00770381" w:rsidRDefault="00AC3CA0" w:rsidP="00770381">
      <w:pPr>
        <w:pStyle w:val="Puesto"/>
      </w:pPr>
      <w:r w:rsidRPr="00770381">
        <w:rPr>
          <w:b/>
        </w:rPr>
        <w:t>Artículo 132.</w:t>
      </w:r>
      <w:r w:rsidRPr="00770381">
        <w:t xml:space="preserve"> La clasificación de la información se llevará a cabo en el momento en que:</w:t>
      </w:r>
    </w:p>
    <w:p w14:paraId="22862CEF" w14:textId="77777777" w:rsidR="00AC3CA0" w:rsidRPr="00770381" w:rsidRDefault="00AC3CA0" w:rsidP="00770381">
      <w:pPr>
        <w:pStyle w:val="Puesto"/>
      </w:pPr>
      <w:r w:rsidRPr="00770381">
        <w:rPr>
          <w:b/>
        </w:rPr>
        <w:t>I.</w:t>
      </w:r>
      <w:r w:rsidRPr="00770381">
        <w:t xml:space="preserve"> Se reciba una solicitud de acceso a la información;</w:t>
      </w:r>
    </w:p>
    <w:p w14:paraId="1076A40B" w14:textId="77777777" w:rsidR="00AC3CA0" w:rsidRPr="00770381" w:rsidRDefault="00AC3CA0" w:rsidP="00770381">
      <w:pPr>
        <w:pStyle w:val="Puesto"/>
      </w:pPr>
      <w:r w:rsidRPr="00770381">
        <w:rPr>
          <w:b/>
        </w:rPr>
        <w:t>II.</w:t>
      </w:r>
      <w:r w:rsidRPr="00770381">
        <w:t xml:space="preserve"> Se determine mediante resolución de autoridad competente; o</w:t>
      </w:r>
    </w:p>
    <w:p w14:paraId="327FFDF5" w14:textId="77777777" w:rsidR="00AC3CA0" w:rsidRPr="00770381" w:rsidRDefault="00AC3CA0" w:rsidP="00770381">
      <w:pPr>
        <w:pStyle w:val="Puesto"/>
        <w:rPr>
          <w:b/>
        </w:rPr>
      </w:pPr>
      <w:r w:rsidRPr="00770381">
        <w:rPr>
          <w:b/>
          <w:bCs/>
        </w:rPr>
        <w:t>III.</w:t>
      </w:r>
      <w:r w:rsidRPr="00770381">
        <w:t xml:space="preserve"> Se generen versiones públicas para dar cumplimiento a las obligaciones de transparencia previstas en esta Ley.</w:t>
      </w:r>
      <w:r w:rsidRPr="00770381">
        <w:rPr>
          <w:b/>
        </w:rPr>
        <w:t>”</w:t>
      </w:r>
    </w:p>
    <w:p w14:paraId="63550E79" w14:textId="77777777" w:rsidR="002B7C6F" w:rsidRPr="00770381" w:rsidRDefault="002B7C6F" w:rsidP="00770381"/>
    <w:p w14:paraId="733E702D" w14:textId="04C291BD" w:rsidR="00AC3CA0" w:rsidRPr="00770381" w:rsidRDefault="00AC3CA0" w:rsidP="00770381">
      <w:pPr>
        <w:pStyle w:val="Puesto"/>
      </w:pPr>
      <w:r w:rsidRPr="00770381">
        <w:rPr>
          <w:b/>
        </w:rPr>
        <w:t>“</w:t>
      </w:r>
      <w:r w:rsidR="002B7C6F" w:rsidRPr="00770381">
        <w:rPr>
          <w:b/>
        </w:rPr>
        <w:t>Segundo. -</w:t>
      </w:r>
      <w:r w:rsidRPr="00770381">
        <w:t xml:space="preserve"> Para efectos de los presentes Lineamientos Generales, se entenderá por:</w:t>
      </w:r>
    </w:p>
    <w:p w14:paraId="3D6255D3" w14:textId="77777777" w:rsidR="00AC3CA0" w:rsidRPr="00770381" w:rsidRDefault="00AC3CA0" w:rsidP="00770381">
      <w:pPr>
        <w:pStyle w:val="Puesto"/>
      </w:pPr>
      <w:r w:rsidRPr="00770381">
        <w:rPr>
          <w:b/>
        </w:rPr>
        <w:t>XVIII.</w:t>
      </w:r>
      <w:r w:rsidRPr="00770381">
        <w:t xml:space="preserve">  </w:t>
      </w:r>
      <w:r w:rsidRPr="00770381">
        <w:rPr>
          <w:b/>
        </w:rPr>
        <w:t>Versión pública:</w:t>
      </w:r>
      <w:r w:rsidRPr="0077038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770381" w:rsidRDefault="00AC3CA0" w:rsidP="00770381">
      <w:pPr>
        <w:pStyle w:val="Puesto"/>
      </w:pPr>
    </w:p>
    <w:p w14:paraId="492CD288" w14:textId="77777777" w:rsidR="00AC3CA0" w:rsidRPr="00770381" w:rsidRDefault="00AC3CA0" w:rsidP="00770381">
      <w:pPr>
        <w:pStyle w:val="Puesto"/>
        <w:rPr>
          <w:b/>
          <w:lang w:val="es-ES_tradnl" w:eastAsia="es-MX"/>
        </w:rPr>
      </w:pPr>
      <w:r w:rsidRPr="00770381">
        <w:rPr>
          <w:b/>
          <w:lang w:val="es-ES_tradnl" w:eastAsia="es-MX"/>
        </w:rPr>
        <w:t xml:space="preserve">Lineamientos Generales en materia de Clasificación y Desclasificación de la </w:t>
      </w:r>
      <w:r w:rsidRPr="00770381">
        <w:rPr>
          <w:b/>
          <w:lang w:val="es-ES_tradnl"/>
        </w:rPr>
        <w:t>Información</w:t>
      </w:r>
    </w:p>
    <w:p w14:paraId="57959355" w14:textId="77777777" w:rsidR="00AC3CA0" w:rsidRPr="00770381" w:rsidRDefault="00AC3CA0" w:rsidP="00770381">
      <w:pPr>
        <w:pStyle w:val="Puesto"/>
      </w:pPr>
    </w:p>
    <w:p w14:paraId="204206B6" w14:textId="77777777" w:rsidR="00AC3CA0" w:rsidRPr="00770381" w:rsidRDefault="00AC3CA0" w:rsidP="00770381">
      <w:pPr>
        <w:pStyle w:val="Puesto"/>
      </w:pPr>
      <w:r w:rsidRPr="00770381">
        <w:rPr>
          <w:b/>
        </w:rPr>
        <w:t>Cuarto.</w:t>
      </w:r>
      <w:r w:rsidRPr="00770381">
        <w:t xml:space="preserve"> Para clasificar la información como reservada o confidencial, de manera total o parcial, el titular del área del sujeto obligado deberá atender lo dispuesto por el Título Sexto </w:t>
      </w:r>
      <w:r w:rsidRPr="00770381">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770381" w:rsidRDefault="00AC3CA0" w:rsidP="00770381">
      <w:pPr>
        <w:pStyle w:val="Puesto"/>
      </w:pPr>
      <w:r w:rsidRPr="00770381">
        <w:t>Los sujetos obligados deberán aplicar, de manera estricta, las excepciones al derecho de acceso a la información y sólo podrán invocarlas cuando acrediten su procedencia.</w:t>
      </w:r>
    </w:p>
    <w:p w14:paraId="2334DA4A" w14:textId="77777777" w:rsidR="002B7C6F" w:rsidRPr="00770381" w:rsidRDefault="002B7C6F" w:rsidP="00770381"/>
    <w:p w14:paraId="773F3D38" w14:textId="77777777" w:rsidR="00AC3CA0" w:rsidRPr="00770381" w:rsidRDefault="00AC3CA0" w:rsidP="00770381">
      <w:pPr>
        <w:pStyle w:val="Puesto"/>
      </w:pPr>
      <w:r w:rsidRPr="00770381">
        <w:rPr>
          <w:b/>
        </w:rPr>
        <w:t>Quinto.</w:t>
      </w:r>
      <w:r w:rsidRPr="0077038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770381" w:rsidRDefault="002B7C6F" w:rsidP="00770381"/>
    <w:p w14:paraId="501C8886" w14:textId="77777777" w:rsidR="00AC3CA0" w:rsidRPr="00770381" w:rsidRDefault="00AC3CA0" w:rsidP="00770381">
      <w:pPr>
        <w:pStyle w:val="Puesto"/>
      </w:pPr>
      <w:r w:rsidRPr="00770381">
        <w:rPr>
          <w:b/>
        </w:rPr>
        <w:t>Sexto.</w:t>
      </w:r>
      <w:r w:rsidRPr="00770381">
        <w:t xml:space="preserve"> Se deroga.</w:t>
      </w:r>
    </w:p>
    <w:p w14:paraId="35534E5B" w14:textId="77777777" w:rsidR="002B7C6F" w:rsidRPr="00770381" w:rsidRDefault="002B7C6F" w:rsidP="00770381"/>
    <w:p w14:paraId="71AE6E31" w14:textId="77777777" w:rsidR="00AC3CA0" w:rsidRPr="00770381" w:rsidRDefault="00AC3CA0" w:rsidP="00770381">
      <w:pPr>
        <w:pStyle w:val="Puesto"/>
      </w:pPr>
      <w:r w:rsidRPr="00770381">
        <w:rPr>
          <w:b/>
        </w:rPr>
        <w:t>Séptimo.</w:t>
      </w:r>
      <w:r w:rsidRPr="00770381">
        <w:t xml:space="preserve"> La clasificación de la información se llevará a cabo en el momento en que:</w:t>
      </w:r>
    </w:p>
    <w:p w14:paraId="4BC6551F" w14:textId="77777777" w:rsidR="00AC3CA0" w:rsidRPr="00770381" w:rsidRDefault="00AC3CA0" w:rsidP="00770381">
      <w:pPr>
        <w:pStyle w:val="Puesto"/>
      </w:pPr>
      <w:r w:rsidRPr="00770381">
        <w:rPr>
          <w:b/>
        </w:rPr>
        <w:t>I.</w:t>
      </w:r>
      <w:r w:rsidRPr="00770381">
        <w:t xml:space="preserve">        Se reciba una solicitud de acceso a la información;</w:t>
      </w:r>
    </w:p>
    <w:p w14:paraId="12BC61E7" w14:textId="77777777" w:rsidR="00AC3CA0" w:rsidRPr="00770381" w:rsidRDefault="00AC3CA0" w:rsidP="00770381">
      <w:pPr>
        <w:pStyle w:val="Puesto"/>
      </w:pPr>
      <w:r w:rsidRPr="00770381">
        <w:rPr>
          <w:b/>
        </w:rPr>
        <w:t>II.</w:t>
      </w:r>
      <w:r w:rsidRPr="00770381">
        <w:t xml:space="preserve">       Se determine mediante resolución del Comité de Transparencia, el órgano garante competente, o en cumplimiento a una sentencia del Poder Judicial; o</w:t>
      </w:r>
    </w:p>
    <w:p w14:paraId="60049403" w14:textId="77777777" w:rsidR="00AC3CA0" w:rsidRPr="00770381" w:rsidRDefault="00AC3CA0" w:rsidP="00770381">
      <w:pPr>
        <w:pStyle w:val="Puesto"/>
      </w:pPr>
      <w:r w:rsidRPr="00770381">
        <w:rPr>
          <w:b/>
        </w:rPr>
        <w:t>III.</w:t>
      </w:r>
      <w:r w:rsidRPr="00770381">
        <w:t xml:space="preserve">      Se generen versiones públicas para dar cumplimiento a las obligaciones de transparencia previstas en la Ley General, la Ley Federal y las correspondientes de las entidades federativas.</w:t>
      </w:r>
    </w:p>
    <w:p w14:paraId="2AAF20AA" w14:textId="77777777" w:rsidR="00AC3CA0" w:rsidRPr="00770381" w:rsidRDefault="00AC3CA0" w:rsidP="00770381">
      <w:pPr>
        <w:pStyle w:val="Puesto"/>
      </w:pPr>
      <w:r w:rsidRPr="00770381">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770381" w:rsidRDefault="002B7C6F" w:rsidP="00770381"/>
    <w:p w14:paraId="1B84F0FA" w14:textId="77777777" w:rsidR="00AC3CA0" w:rsidRPr="00770381" w:rsidRDefault="00AC3CA0" w:rsidP="00770381">
      <w:pPr>
        <w:pStyle w:val="Puesto"/>
      </w:pPr>
      <w:r w:rsidRPr="00770381">
        <w:rPr>
          <w:b/>
        </w:rPr>
        <w:t>Octavo.</w:t>
      </w:r>
      <w:r w:rsidRPr="0077038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770381" w:rsidRDefault="00AC3CA0" w:rsidP="00770381">
      <w:pPr>
        <w:pStyle w:val="Puesto"/>
      </w:pPr>
      <w:r w:rsidRPr="00770381">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770381" w:rsidRDefault="00AC3CA0" w:rsidP="00770381">
      <w:pPr>
        <w:pStyle w:val="Puesto"/>
      </w:pPr>
      <w:r w:rsidRPr="00770381">
        <w:t xml:space="preserve">En caso de referirse a información reservada, la motivación de la clasificación deberá comprender el análisis de la prueba del daño a que hace referencia el artículo 104 de la Ley </w:t>
      </w:r>
      <w:r w:rsidRPr="00770381">
        <w:lastRenderedPageBreak/>
        <w:t xml:space="preserve">General, en relación con el artículo trigésimo tercero de los presentes lineamientos, así como las circunstancias que justifican el establecimiento de determinado plazo de reserva. </w:t>
      </w:r>
    </w:p>
    <w:p w14:paraId="352B4BBC" w14:textId="77777777" w:rsidR="002B7C6F" w:rsidRPr="00770381" w:rsidRDefault="002B7C6F" w:rsidP="00770381"/>
    <w:p w14:paraId="3DC18E7E" w14:textId="77777777" w:rsidR="00AC3CA0" w:rsidRPr="00770381" w:rsidRDefault="00AC3CA0" w:rsidP="00770381">
      <w:pPr>
        <w:pStyle w:val="Puesto"/>
      </w:pPr>
      <w:r w:rsidRPr="00770381">
        <w:rPr>
          <w:b/>
        </w:rPr>
        <w:t>Noveno.</w:t>
      </w:r>
      <w:r w:rsidRPr="0077038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770381" w:rsidRDefault="002B7C6F" w:rsidP="00770381"/>
    <w:p w14:paraId="45844BB1" w14:textId="77777777" w:rsidR="00AC3CA0" w:rsidRPr="00770381" w:rsidRDefault="00AC3CA0" w:rsidP="00770381">
      <w:pPr>
        <w:pStyle w:val="Puesto"/>
      </w:pPr>
      <w:r w:rsidRPr="00770381">
        <w:rPr>
          <w:b/>
        </w:rPr>
        <w:t>Décimo.</w:t>
      </w:r>
      <w:r w:rsidRPr="0077038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770381" w:rsidRDefault="00AC3CA0" w:rsidP="00770381">
      <w:pPr>
        <w:pStyle w:val="Puesto"/>
      </w:pPr>
      <w:r w:rsidRPr="00770381">
        <w:t>En ausencia de los titulares de las áreas, la información será clasificada o desclasificada por la persona que lo supla, en términos de la normativa que rija la actuación del sujeto obligado.</w:t>
      </w:r>
    </w:p>
    <w:p w14:paraId="0861DCC9" w14:textId="77777777" w:rsidR="00AC3CA0" w:rsidRPr="00770381" w:rsidRDefault="00AC3CA0" w:rsidP="00770381">
      <w:pPr>
        <w:pStyle w:val="Puesto"/>
        <w:rPr>
          <w:b/>
        </w:rPr>
      </w:pPr>
      <w:r w:rsidRPr="00770381">
        <w:rPr>
          <w:b/>
        </w:rPr>
        <w:t>Décimo primero.</w:t>
      </w:r>
      <w:r w:rsidRPr="0077038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70381">
        <w:rPr>
          <w:b/>
        </w:rPr>
        <w:t>”</w:t>
      </w:r>
    </w:p>
    <w:p w14:paraId="2D5FBBCD" w14:textId="77777777" w:rsidR="00AC3CA0" w:rsidRPr="00770381" w:rsidRDefault="00AC3CA0" w:rsidP="00770381"/>
    <w:p w14:paraId="05D0E4C9" w14:textId="0A69CA87" w:rsidR="00AC3CA0" w:rsidRPr="00770381" w:rsidRDefault="00AC3CA0" w:rsidP="00770381">
      <w:pPr>
        <w:rPr>
          <w:lang w:eastAsia="es-CO"/>
        </w:rPr>
      </w:pPr>
      <w:r w:rsidRPr="00770381">
        <w:t xml:space="preserve">Consecuentemente, se destaca que la versión pública que elabore </w:t>
      </w:r>
      <w:r w:rsidRPr="00770381">
        <w:rPr>
          <w:b/>
        </w:rPr>
        <w:t>EL SUJETO OBLIGADO</w:t>
      </w:r>
      <w:r w:rsidRPr="00770381">
        <w:t xml:space="preserve"> debe cumplir con las formalidades exigidas en la Ley, por lo que para tal efecto emitirá el </w:t>
      </w:r>
      <w:r w:rsidRPr="00770381">
        <w:rPr>
          <w:b/>
        </w:rPr>
        <w:t>Acuerdo del Comité de Transparencia</w:t>
      </w:r>
      <w:r w:rsidRPr="0077038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70381">
        <w:rPr>
          <w:lang w:eastAsia="es-CO"/>
        </w:rPr>
        <w:t>, ya que</w:t>
      </w:r>
      <w:r w:rsidR="002B7C6F" w:rsidRPr="00770381">
        <w:rPr>
          <w:lang w:eastAsia="es-CO"/>
        </w:rPr>
        <w:t xml:space="preserve"> de</w:t>
      </w:r>
      <w:r w:rsidRPr="00770381">
        <w:rPr>
          <w:lang w:eastAsia="es-CO"/>
        </w:rPr>
        <w:t xml:space="preserve"> no hacerlo implica que lo entregado no es legal ni formalmente una versión pública, sino más bien una documentación ilegible, incompleta o tachada; pues no </w:t>
      </w:r>
      <w:r w:rsidR="002B7C6F" w:rsidRPr="00770381">
        <w:rPr>
          <w:lang w:eastAsia="es-CO"/>
        </w:rPr>
        <w:t xml:space="preserve">se </w:t>
      </w:r>
      <w:r w:rsidRPr="00770381">
        <w:rPr>
          <w:lang w:eastAsia="es-CO"/>
        </w:rPr>
        <w:t>señala</w:t>
      </w:r>
      <w:r w:rsidR="002B7C6F" w:rsidRPr="00770381">
        <w:rPr>
          <w:lang w:eastAsia="es-CO"/>
        </w:rPr>
        <w:t>n</w:t>
      </w:r>
      <w:r w:rsidRPr="00770381">
        <w:rPr>
          <w:lang w:eastAsia="es-CO"/>
        </w:rPr>
        <w:t xml:space="preserve"> las razones por las que no se aprecian determinados datos -ya sea porque se testan o suprimen- </w:t>
      </w:r>
      <w:r w:rsidR="002B7C6F" w:rsidRPr="00770381">
        <w:rPr>
          <w:lang w:eastAsia="es-CO"/>
        </w:rPr>
        <w:t xml:space="preserve">lo cual </w:t>
      </w:r>
      <w:r w:rsidRPr="00770381">
        <w:rPr>
          <w:lang w:eastAsia="es-CO"/>
        </w:rPr>
        <w:t xml:space="preserve">deja al solicitante en estado de incertidumbre, al no conocer o comprender porque no aparecen en la documentación respectiva, es decir, si no se </w:t>
      </w:r>
      <w:r w:rsidRPr="00770381">
        <w:rPr>
          <w:lang w:eastAsia="es-CO"/>
        </w:rPr>
        <w:lastRenderedPageBreak/>
        <w:t>exponen de manera puntual las razones</w:t>
      </w:r>
      <w:r w:rsidR="002B7C6F" w:rsidRPr="00770381">
        <w:rPr>
          <w:lang w:eastAsia="es-CO"/>
        </w:rPr>
        <w:t xml:space="preserve">, </w:t>
      </w:r>
      <w:r w:rsidRPr="00770381">
        <w:rPr>
          <w:lang w:eastAsia="es-CO"/>
        </w:rPr>
        <w:t>se estaría violentando desde un inicio el derecho de acceso a la información del solicitante.</w:t>
      </w:r>
    </w:p>
    <w:p w14:paraId="3B0B7048" w14:textId="77777777" w:rsidR="002B7C6F" w:rsidRPr="00770381" w:rsidRDefault="002B7C6F" w:rsidP="00770381">
      <w:pPr>
        <w:rPr>
          <w:lang w:eastAsia="es-CO"/>
        </w:rPr>
      </w:pPr>
    </w:p>
    <w:p w14:paraId="6CD05AC4" w14:textId="7A1068AD" w:rsidR="00BD5A7C" w:rsidRPr="00770381" w:rsidRDefault="00967486" w:rsidP="00770381">
      <w:pPr>
        <w:pStyle w:val="Ttulo3"/>
      </w:pPr>
      <w:bookmarkStart w:id="29" w:name="_Toc187855837"/>
      <w:r w:rsidRPr="00770381">
        <w:t>e</w:t>
      </w:r>
      <w:r w:rsidR="00BD5A7C" w:rsidRPr="00770381">
        <w:t>) Conclusión</w:t>
      </w:r>
      <w:bookmarkEnd w:id="29"/>
    </w:p>
    <w:p w14:paraId="64474B5E" w14:textId="77777777" w:rsidR="00F264C1" w:rsidRPr="00770381" w:rsidRDefault="00F264C1" w:rsidP="00770381">
      <w:pPr>
        <w:widowControl w:val="0"/>
        <w:tabs>
          <w:tab w:val="left" w:pos="1701"/>
          <w:tab w:val="left" w:pos="1843"/>
        </w:tabs>
        <w:autoSpaceDE w:val="0"/>
        <w:autoSpaceDN w:val="0"/>
        <w:adjustRightInd w:val="0"/>
        <w:rPr>
          <w:rFonts w:cs="Arial"/>
        </w:rPr>
      </w:pPr>
      <w:r w:rsidRPr="00770381">
        <w:rPr>
          <w:rFonts w:cs="Arial"/>
        </w:rPr>
        <w:t xml:space="preserve">En conclusión y con base en lo anteriormente expuesto, este Instituto estima que las razones o motivos de inconformidad hechos valer por </w:t>
      </w:r>
      <w:r w:rsidRPr="00770381">
        <w:rPr>
          <w:rFonts w:cs="Arial"/>
          <w:b/>
          <w:bCs/>
          <w:iCs/>
        </w:rPr>
        <w:t xml:space="preserve">LA PARTE RECURRENTE </w:t>
      </w:r>
      <w:r w:rsidRPr="00770381">
        <w:rPr>
          <w:rFonts w:cs="Arial"/>
        </w:rPr>
        <w:t xml:space="preserve">devienen </w:t>
      </w:r>
      <w:r w:rsidRPr="00770381">
        <w:rPr>
          <w:rFonts w:cs="Arial"/>
          <w:b/>
        </w:rPr>
        <w:t>fundadas</w:t>
      </w:r>
      <w:r w:rsidRPr="00770381">
        <w:rPr>
          <w:rFonts w:cs="Arial"/>
        </w:rPr>
        <w:t xml:space="preserve"> y suficientes para </w:t>
      </w:r>
      <w:r w:rsidRPr="00770381">
        <w:rPr>
          <w:rFonts w:cs="Arial"/>
          <w:b/>
        </w:rPr>
        <w:t xml:space="preserve">MODIFICAR </w:t>
      </w:r>
      <w:r w:rsidRPr="00770381">
        <w:rPr>
          <w:rFonts w:cs="Arial"/>
        </w:rPr>
        <w:t xml:space="preserve">la respuesta del </w:t>
      </w:r>
      <w:r w:rsidRPr="00770381">
        <w:rPr>
          <w:rFonts w:cs="Arial"/>
          <w:b/>
        </w:rPr>
        <w:t>SUJETO OBLIGADO</w:t>
      </w:r>
      <w:r w:rsidRPr="00770381">
        <w:rPr>
          <w:rFonts w:cs="Arial"/>
        </w:rPr>
        <w:t xml:space="preserve"> y ordenarle haga entrega de la información descrita en el presente Considerando.</w:t>
      </w:r>
    </w:p>
    <w:p w14:paraId="1D8BD437" w14:textId="77777777" w:rsidR="000605CC" w:rsidRPr="00770381" w:rsidRDefault="000605CC" w:rsidP="00770381">
      <w:pPr>
        <w:widowControl w:val="0"/>
        <w:tabs>
          <w:tab w:val="left" w:pos="1701"/>
          <w:tab w:val="left" w:pos="1843"/>
        </w:tabs>
        <w:autoSpaceDE w:val="0"/>
        <w:autoSpaceDN w:val="0"/>
        <w:adjustRightInd w:val="0"/>
        <w:rPr>
          <w:rFonts w:cs="Arial"/>
        </w:rPr>
      </w:pPr>
    </w:p>
    <w:p w14:paraId="6C4C444E" w14:textId="16F1DC79" w:rsidR="00BD5A7C" w:rsidRDefault="00BD5A7C" w:rsidP="00770381">
      <w:pPr>
        <w:ind w:right="-93"/>
        <w:rPr>
          <w:rFonts w:cs="Tahoma"/>
          <w:bCs/>
          <w:szCs w:val="22"/>
        </w:rPr>
      </w:pPr>
      <w:bookmarkStart w:id="30" w:name="_Hlk165381027"/>
      <w:r w:rsidRPr="0077038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770381" w:rsidRDefault="00BD5A7C" w:rsidP="00770381"/>
    <w:p w14:paraId="5C396097" w14:textId="684A0E4F" w:rsidR="00664420" w:rsidRPr="00770381" w:rsidRDefault="00664420" w:rsidP="00770381">
      <w:pPr>
        <w:pStyle w:val="Ttulo1"/>
      </w:pPr>
      <w:bookmarkStart w:id="31" w:name="_Toc187855838"/>
      <w:r w:rsidRPr="00770381">
        <w:t>RESUELVE</w:t>
      </w:r>
      <w:bookmarkEnd w:id="31"/>
    </w:p>
    <w:p w14:paraId="203B7093" w14:textId="77777777" w:rsidR="00664420" w:rsidRPr="00770381" w:rsidRDefault="00664420" w:rsidP="00770381">
      <w:pPr>
        <w:ind w:right="113"/>
        <w:rPr>
          <w:rFonts w:cs="Arial"/>
          <w:b/>
          <w:szCs w:val="22"/>
        </w:rPr>
      </w:pPr>
    </w:p>
    <w:p w14:paraId="40DE562B" w14:textId="66B945DB" w:rsidR="00FC3CE0" w:rsidRPr="00770381" w:rsidRDefault="00FC3CE0" w:rsidP="00770381">
      <w:pPr>
        <w:widowControl w:val="0"/>
        <w:rPr>
          <w:rFonts w:eastAsia="Calibri" w:cs="Tahoma"/>
          <w:bCs/>
          <w:szCs w:val="22"/>
          <w:lang w:eastAsia="en-US"/>
        </w:rPr>
      </w:pPr>
      <w:r w:rsidRPr="00770381">
        <w:rPr>
          <w:b/>
          <w:bCs/>
        </w:rPr>
        <w:t>PRIMERO.</w:t>
      </w:r>
      <w:r w:rsidRPr="00770381">
        <w:t xml:space="preserve"> </w:t>
      </w:r>
      <w:r w:rsidRPr="00770381">
        <w:rPr>
          <w:rFonts w:cs="Tahoma"/>
          <w:szCs w:val="22"/>
        </w:rPr>
        <w:t xml:space="preserve">Se </w:t>
      </w:r>
      <w:r w:rsidR="004E5068" w:rsidRPr="00770381">
        <w:rPr>
          <w:rFonts w:cs="Tahoma"/>
          <w:b/>
          <w:bCs/>
          <w:szCs w:val="22"/>
        </w:rPr>
        <w:t xml:space="preserve">MODIFICA </w:t>
      </w:r>
      <w:r w:rsidRPr="00770381">
        <w:rPr>
          <w:rFonts w:cs="Tahoma"/>
          <w:szCs w:val="22"/>
        </w:rPr>
        <w:t xml:space="preserve">la respuesta entregada por el </w:t>
      </w:r>
      <w:r w:rsidR="004E5068" w:rsidRPr="00770381">
        <w:rPr>
          <w:rFonts w:cs="Tahoma"/>
          <w:b/>
          <w:bCs/>
          <w:szCs w:val="22"/>
        </w:rPr>
        <w:t>SUJETO OBLIGADO</w:t>
      </w:r>
      <w:r w:rsidR="004E5068" w:rsidRPr="00770381">
        <w:rPr>
          <w:rFonts w:cs="Tahoma"/>
          <w:szCs w:val="22"/>
        </w:rPr>
        <w:t xml:space="preserve"> </w:t>
      </w:r>
      <w:r w:rsidR="0041385B" w:rsidRPr="00770381">
        <w:rPr>
          <w:rFonts w:cs="Tahoma"/>
          <w:szCs w:val="22"/>
        </w:rPr>
        <w:t>en</w:t>
      </w:r>
      <w:r w:rsidRPr="00770381">
        <w:rPr>
          <w:rFonts w:cs="Tahoma"/>
          <w:szCs w:val="22"/>
        </w:rPr>
        <w:t xml:space="preserve"> la solicitud de información </w:t>
      </w:r>
      <w:r w:rsidR="00967486" w:rsidRPr="00770381">
        <w:rPr>
          <w:rFonts w:cs="Tahoma"/>
        </w:rPr>
        <w:t>00765/SMOV/IP/2024</w:t>
      </w:r>
      <w:r w:rsidRPr="00770381">
        <w:rPr>
          <w:rFonts w:cs="Tahoma"/>
          <w:bCs/>
          <w:szCs w:val="22"/>
        </w:rPr>
        <w:t xml:space="preserve">, </w:t>
      </w:r>
      <w:r w:rsidRPr="00770381">
        <w:rPr>
          <w:rFonts w:eastAsia="Calibri" w:cs="Tahoma"/>
          <w:bCs/>
          <w:szCs w:val="22"/>
          <w:lang w:eastAsia="en-US"/>
        </w:rPr>
        <w:t xml:space="preserve">por resultar </w:t>
      </w:r>
      <w:r w:rsidRPr="00770381">
        <w:rPr>
          <w:rFonts w:eastAsia="Calibri" w:cs="Tahoma"/>
          <w:b/>
          <w:bCs/>
          <w:szCs w:val="22"/>
          <w:lang w:eastAsia="en-US"/>
        </w:rPr>
        <w:t>FUNDADAS</w:t>
      </w:r>
      <w:r w:rsidRPr="00770381">
        <w:rPr>
          <w:rFonts w:eastAsia="Calibri" w:cs="Tahoma"/>
          <w:bCs/>
          <w:szCs w:val="22"/>
          <w:lang w:eastAsia="en-US"/>
        </w:rPr>
        <w:t xml:space="preserve"> las razones o motivos de inconformidad hechos valer por </w:t>
      </w:r>
      <w:r w:rsidRPr="00770381">
        <w:rPr>
          <w:rFonts w:eastAsia="Calibri" w:cs="Tahoma"/>
          <w:b/>
          <w:szCs w:val="22"/>
          <w:lang w:eastAsia="en-US"/>
        </w:rPr>
        <w:t>LA PARTE RECURRENTE</w:t>
      </w:r>
      <w:r w:rsidRPr="00770381">
        <w:rPr>
          <w:rFonts w:eastAsia="Calibri" w:cs="Tahoma"/>
          <w:bCs/>
          <w:szCs w:val="22"/>
          <w:lang w:eastAsia="en-US"/>
        </w:rPr>
        <w:t xml:space="preserve"> en el Recurso de Revisión </w:t>
      </w:r>
      <w:r w:rsidR="00967486" w:rsidRPr="00770381">
        <w:rPr>
          <w:rFonts w:eastAsiaTheme="minorHAnsi" w:cstheme="minorBidi"/>
          <w:b/>
          <w:bCs/>
          <w:szCs w:val="22"/>
          <w:lang w:eastAsia="en-US"/>
        </w:rPr>
        <w:t>07482/</w:t>
      </w:r>
      <w:r w:rsidRPr="00770381">
        <w:rPr>
          <w:rFonts w:eastAsiaTheme="minorHAnsi" w:cstheme="minorBidi"/>
          <w:b/>
          <w:bCs/>
          <w:szCs w:val="22"/>
          <w:lang w:eastAsia="en-US"/>
        </w:rPr>
        <w:t>INFOEM/IP/RR</w:t>
      </w:r>
      <w:r w:rsidR="000605CC" w:rsidRPr="00770381">
        <w:rPr>
          <w:rFonts w:eastAsiaTheme="minorHAnsi" w:cstheme="minorBidi"/>
          <w:b/>
          <w:bCs/>
          <w:szCs w:val="22"/>
          <w:lang w:eastAsia="en-US"/>
        </w:rPr>
        <w:t>/2024,</w:t>
      </w:r>
      <w:r w:rsidRPr="00770381">
        <w:rPr>
          <w:rFonts w:cs="Tahoma"/>
          <w:b/>
          <w:szCs w:val="22"/>
        </w:rPr>
        <w:t xml:space="preserve"> </w:t>
      </w:r>
      <w:r w:rsidRPr="00770381">
        <w:rPr>
          <w:rFonts w:eastAsia="Calibri" w:cs="Tahoma"/>
          <w:bCs/>
          <w:szCs w:val="22"/>
          <w:lang w:eastAsia="en-US"/>
        </w:rPr>
        <w:t xml:space="preserve">en términos del considerando </w:t>
      </w:r>
      <w:r w:rsidRPr="00770381">
        <w:rPr>
          <w:rFonts w:eastAsia="Calibri" w:cs="Tahoma"/>
          <w:b/>
          <w:szCs w:val="22"/>
          <w:lang w:eastAsia="en-US"/>
        </w:rPr>
        <w:t>SEGUNDO</w:t>
      </w:r>
      <w:r w:rsidRPr="00770381">
        <w:rPr>
          <w:rFonts w:eastAsia="Calibri" w:cs="Tahoma"/>
          <w:bCs/>
          <w:szCs w:val="22"/>
          <w:lang w:eastAsia="en-US"/>
        </w:rPr>
        <w:t xml:space="preserve"> de la presente Resolución.</w:t>
      </w:r>
    </w:p>
    <w:p w14:paraId="78D4A482" w14:textId="77777777" w:rsidR="00FC3CE0" w:rsidRPr="00770381" w:rsidRDefault="00FC3CE0" w:rsidP="00770381">
      <w:pPr>
        <w:widowControl w:val="0"/>
        <w:rPr>
          <w:rFonts w:eastAsia="Calibri" w:cs="Tahoma"/>
          <w:bCs/>
          <w:szCs w:val="22"/>
          <w:lang w:eastAsia="en-US"/>
        </w:rPr>
      </w:pPr>
    </w:p>
    <w:p w14:paraId="16CF919C" w14:textId="6017AB1C" w:rsidR="00FC3CE0" w:rsidRPr="00770381" w:rsidRDefault="00FC3CE0" w:rsidP="00770381">
      <w:pPr>
        <w:ind w:right="-93"/>
        <w:rPr>
          <w:rFonts w:eastAsia="Calibri" w:cs="Tahoma"/>
          <w:bCs/>
          <w:szCs w:val="22"/>
          <w:lang w:eastAsia="en-US"/>
        </w:rPr>
      </w:pPr>
      <w:r w:rsidRPr="00770381">
        <w:rPr>
          <w:rFonts w:eastAsia="Calibri" w:cs="Tahoma"/>
          <w:b/>
          <w:bCs/>
          <w:szCs w:val="22"/>
          <w:lang w:eastAsia="en-US"/>
        </w:rPr>
        <w:t>SEGUNDO.</w:t>
      </w:r>
      <w:r w:rsidRPr="00770381">
        <w:rPr>
          <w:rFonts w:eastAsia="Calibri" w:cs="Tahoma"/>
          <w:szCs w:val="22"/>
          <w:lang w:eastAsia="es-MX"/>
        </w:rPr>
        <w:t xml:space="preserve"> Se </w:t>
      </w:r>
      <w:r w:rsidRPr="00770381">
        <w:rPr>
          <w:rFonts w:eastAsia="Calibri" w:cs="Tahoma"/>
          <w:b/>
          <w:szCs w:val="22"/>
          <w:lang w:eastAsia="es-MX"/>
        </w:rPr>
        <w:t xml:space="preserve">ORDENA </w:t>
      </w:r>
      <w:r w:rsidRPr="00770381">
        <w:rPr>
          <w:rFonts w:eastAsia="Calibri" w:cs="Tahoma"/>
          <w:szCs w:val="22"/>
          <w:lang w:eastAsia="es-MX"/>
        </w:rPr>
        <w:t xml:space="preserve">al </w:t>
      </w:r>
      <w:r w:rsidRPr="00770381">
        <w:rPr>
          <w:rFonts w:eastAsia="Calibri" w:cs="Tahoma"/>
          <w:b/>
          <w:bCs/>
          <w:szCs w:val="22"/>
          <w:lang w:eastAsia="es-MX"/>
        </w:rPr>
        <w:t>SUJETO OBLIGADO</w:t>
      </w:r>
      <w:r w:rsidRPr="00770381">
        <w:rPr>
          <w:rFonts w:eastAsia="Calibri" w:cs="Tahoma"/>
          <w:szCs w:val="22"/>
          <w:lang w:eastAsia="es-MX"/>
        </w:rPr>
        <w:t xml:space="preserve">, </w:t>
      </w:r>
      <w:r w:rsidRPr="00770381">
        <w:rPr>
          <w:rFonts w:eastAsia="Calibri" w:cs="Tahoma"/>
          <w:bCs/>
          <w:szCs w:val="22"/>
          <w:lang w:eastAsia="en-US"/>
        </w:rPr>
        <w:t xml:space="preserve">a efecto de que, entregue a través del </w:t>
      </w:r>
      <w:r w:rsidR="00233005" w:rsidRPr="00770381">
        <w:rPr>
          <w:rFonts w:eastAsia="Calibri" w:cs="Tahoma"/>
          <w:bCs/>
          <w:szCs w:val="22"/>
          <w:lang w:eastAsia="en-US"/>
        </w:rPr>
        <w:t xml:space="preserve">SAIMEX, </w:t>
      </w:r>
      <w:r w:rsidRPr="00770381">
        <w:rPr>
          <w:rFonts w:eastAsia="Calibri" w:cs="Tahoma"/>
          <w:bCs/>
          <w:szCs w:val="22"/>
          <w:lang w:eastAsia="en-US"/>
        </w:rPr>
        <w:t>lo siguiente:</w:t>
      </w:r>
    </w:p>
    <w:p w14:paraId="56A64275" w14:textId="2FEE05DC" w:rsidR="00BD1BE3" w:rsidRPr="00770381" w:rsidRDefault="00BD1BE3" w:rsidP="00770381">
      <w:pPr>
        <w:pStyle w:val="Prrafodelista"/>
        <w:numPr>
          <w:ilvl w:val="0"/>
          <w:numId w:val="3"/>
        </w:numPr>
        <w:spacing w:line="240" w:lineRule="auto"/>
        <w:ind w:left="851" w:right="822" w:firstLine="0"/>
        <w:rPr>
          <w:rFonts w:eastAsia="Calibri" w:cs="Tahoma"/>
          <w:i/>
          <w:szCs w:val="22"/>
          <w:lang w:eastAsia="es-ES_tradnl"/>
        </w:rPr>
      </w:pPr>
      <w:r w:rsidRPr="00770381">
        <w:rPr>
          <w:rFonts w:eastAsia="Calibri" w:cs="Tahoma"/>
          <w:i/>
          <w:szCs w:val="22"/>
          <w:lang w:eastAsia="es-ES_tradnl"/>
        </w:rPr>
        <w:lastRenderedPageBreak/>
        <w:t>El Acuerdo de Clasificación como información CONFIDENCIAL que emita el Comité de Transparencia, en términos de los artículos 122 y 143, fracción I, de la Ley de Transparencia y Acceso a la Información Pública del Estado de México y Municipios, respecto del o los documentos en donde conste el nombre</w:t>
      </w:r>
      <w:r w:rsidR="00967486" w:rsidRPr="00770381">
        <w:rPr>
          <w:rFonts w:eastAsia="Calibri" w:cs="Tahoma"/>
          <w:i/>
          <w:szCs w:val="22"/>
          <w:lang w:eastAsia="es-ES_tradnl"/>
        </w:rPr>
        <w:t xml:space="preserve"> y fotografía</w:t>
      </w:r>
      <w:r w:rsidRPr="00770381">
        <w:rPr>
          <w:rFonts w:eastAsia="Calibri" w:cs="Tahoma"/>
          <w:i/>
          <w:szCs w:val="22"/>
          <w:lang w:eastAsia="es-ES_tradnl"/>
        </w:rPr>
        <w:t xml:space="preserve"> de </w:t>
      </w:r>
      <w:r w:rsidR="00967486" w:rsidRPr="00770381">
        <w:rPr>
          <w:rFonts w:eastAsia="Calibri" w:cs="Tahoma"/>
          <w:i/>
          <w:szCs w:val="22"/>
          <w:lang w:eastAsia="es-ES_tradnl"/>
        </w:rPr>
        <w:t xml:space="preserve">los </w:t>
      </w:r>
      <w:r w:rsidRPr="00770381">
        <w:rPr>
          <w:rFonts w:eastAsia="Calibri" w:cs="Tahoma"/>
          <w:i/>
          <w:szCs w:val="22"/>
          <w:lang w:eastAsia="es-ES_tradnl"/>
        </w:rPr>
        <w:t>choferes o conductores que operan las unidades de transporte de servicios público</w:t>
      </w:r>
      <w:r w:rsidR="00967486" w:rsidRPr="00770381">
        <w:rPr>
          <w:rFonts w:eastAsia="Calibri" w:cs="Tahoma"/>
          <w:i/>
          <w:szCs w:val="22"/>
          <w:lang w:eastAsia="es-ES_tradnl"/>
        </w:rPr>
        <w:t xml:space="preserve"> al 23 de octubre de 2024.</w:t>
      </w:r>
    </w:p>
    <w:p w14:paraId="7E68D565" w14:textId="77777777" w:rsidR="00FC3CE0" w:rsidRPr="00770381" w:rsidRDefault="00FC3CE0" w:rsidP="00770381">
      <w:pPr>
        <w:widowControl w:val="0"/>
        <w:rPr>
          <w:rFonts w:eastAsia="Calibri" w:cs="Tahoma"/>
          <w:bCs/>
          <w:szCs w:val="22"/>
          <w:lang w:eastAsia="en-US"/>
        </w:rPr>
      </w:pPr>
    </w:p>
    <w:p w14:paraId="3230BFEF" w14:textId="77777777" w:rsidR="009A0277" w:rsidRPr="00770381" w:rsidRDefault="009A0277" w:rsidP="00770381">
      <w:r w:rsidRPr="00770381">
        <w:rPr>
          <w:b/>
          <w:bCs/>
        </w:rPr>
        <w:t>TERCERO.</w:t>
      </w:r>
      <w:r w:rsidRPr="00770381">
        <w:t xml:space="preserve"> </w:t>
      </w:r>
      <w:r w:rsidRPr="00770381">
        <w:rPr>
          <w:rFonts w:eastAsia="Palatino Linotype" w:cs="Palatino Linotype"/>
          <w:b/>
          <w:lang w:eastAsia="es-MX"/>
        </w:rPr>
        <w:t xml:space="preserve">Notifíquese </w:t>
      </w:r>
      <w:r w:rsidRPr="00770381">
        <w:rPr>
          <w:szCs w:val="17"/>
          <w:lang w:eastAsia="es-ES_tradnl"/>
        </w:rPr>
        <w:t xml:space="preserve">vía </w:t>
      </w:r>
      <w:r w:rsidRPr="00770381">
        <w:rPr>
          <w:rFonts w:cs="Arial"/>
        </w:rPr>
        <w:t>Sistema de Acceso a la Información Mexiquense (</w:t>
      </w:r>
      <w:r w:rsidRPr="00770381">
        <w:rPr>
          <w:rFonts w:cs="Arial"/>
          <w:b/>
          <w:bCs/>
        </w:rPr>
        <w:t>SAIMEX)</w:t>
      </w:r>
      <w:r w:rsidRPr="00770381">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770381" w:rsidRDefault="00FC3CE0" w:rsidP="00770381"/>
    <w:p w14:paraId="16A4F4E2" w14:textId="64DF9CE2" w:rsidR="00FC3CE0" w:rsidRPr="00770381" w:rsidRDefault="00FC3CE0" w:rsidP="00770381">
      <w:r w:rsidRPr="00770381">
        <w:rPr>
          <w:b/>
          <w:bCs/>
        </w:rPr>
        <w:t>CUARTO.</w:t>
      </w:r>
      <w:r w:rsidRPr="00770381">
        <w:t xml:space="preserve"> Notifíquese a </w:t>
      </w:r>
      <w:r w:rsidRPr="00770381">
        <w:rPr>
          <w:b/>
          <w:bCs/>
        </w:rPr>
        <w:t>LA PARTE RECURRENTE</w:t>
      </w:r>
      <w:r w:rsidRPr="00770381">
        <w:t xml:space="preserve"> la presente resolución vía Sistema de Acceso a la Información Mexiquense </w:t>
      </w:r>
      <w:r w:rsidR="008B1E16" w:rsidRPr="00770381">
        <w:t>(</w:t>
      </w:r>
      <w:r w:rsidRPr="00770381">
        <w:t>SAIMEX</w:t>
      </w:r>
      <w:r w:rsidR="008B1E16" w:rsidRPr="00770381">
        <w:t>)</w:t>
      </w:r>
      <w:r w:rsidRPr="00770381">
        <w:t>.</w:t>
      </w:r>
    </w:p>
    <w:p w14:paraId="515336ED" w14:textId="77777777" w:rsidR="00FC3CE0" w:rsidRPr="00770381" w:rsidRDefault="00FC3CE0" w:rsidP="00770381"/>
    <w:p w14:paraId="6848E614" w14:textId="77777777" w:rsidR="005C3AED" w:rsidRPr="00770381" w:rsidRDefault="00FC3CE0" w:rsidP="00770381">
      <w:pPr>
        <w:rPr>
          <w:b/>
        </w:rPr>
      </w:pPr>
      <w:r w:rsidRPr="00770381">
        <w:rPr>
          <w:b/>
          <w:bCs/>
        </w:rPr>
        <w:t>QUINTO</w:t>
      </w:r>
      <w:r w:rsidRPr="00770381">
        <w:t xml:space="preserve">. </w:t>
      </w:r>
      <w:r w:rsidR="005C3AED" w:rsidRPr="00770381">
        <w:rPr>
          <w:rFonts w:eastAsia="Palatino Linotype" w:cs="Palatino Linotype"/>
          <w:bCs/>
          <w:szCs w:val="22"/>
        </w:rPr>
        <w:t>Hágase del conocimiento a</w:t>
      </w:r>
      <w:r w:rsidR="005C3AED" w:rsidRPr="00770381">
        <w:rPr>
          <w:rFonts w:eastAsia="Palatino Linotype" w:cs="Palatino Linotype"/>
          <w:b/>
          <w:szCs w:val="22"/>
        </w:rPr>
        <w:t xml:space="preserve"> LA PARTE RECURRENTE</w:t>
      </w:r>
      <w:r w:rsidR="005C3AED" w:rsidRPr="00770381">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43DF9D99" w14:textId="4C6E52F9" w:rsidR="00FC3CE0" w:rsidRPr="00770381" w:rsidRDefault="00FC3CE0" w:rsidP="00770381">
      <w:r w:rsidRPr="00770381">
        <w:rPr>
          <w:b/>
          <w:bCs/>
        </w:rPr>
        <w:lastRenderedPageBreak/>
        <w:t>SEXTO.</w:t>
      </w:r>
      <w:r w:rsidRPr="00770381">
        <w:t xml:space="preserve"> De conformidad con el artículo 198 de la Ley de Transparencia y Acceso a la Información Pública del Estado de México y Municipios, el </w:t>
      </w:r>
      <w:r w:rsidR="008B1E16" w:rsidRPr="00770381">
        <w:rPr>
          <w:b/>
          <w:bCs/>
        </w:rPr>
        <w:t>SUJETO OBLIGADO</w:t>
      </w:r>
      <w:r w:rsidR="008B1E16" w:rsidRPr="00770381">
        <w:t xml:space="preserve"> </w:t>
      </w:r>
      <w:r w:rsidRPr="00770381">
        <w:t>podrá solicitar</w:t>
      </w:r>
      <w:r w:rsidR="008B1E16" w:rsidRPr="00770381">
        <w:t xml:space="preserve"> </w:t>
      </w:r>
      <w:r w:rsidRPr="00770381">
        <w:t xml:space="preserve">una ampliación de plazo </w:t>
      </w:r>
      <w:r w:rsidR="008B1E16" w:rsidRPr="00770381">
        <w:t xml:space="preserve">de manera fundada y motivada, </w:t>
      </w:r>
      <w:r w:rsidRPr="00770381">
        <w:t>para el cumplimiento de la presente resolución.</w:t>
      </w:r>
    </w:p>
    <w:p w14:paraId="2BC8564F" w14:textId="77777777" w:rsidR="00FC3CE0" w:rsidRPr="00770381" w:rsidRDefault="00FC3CE0" w:rsidP="00770381">
      <w:pPr>
        <w:ind w:right="113"/>
        <w:rPr>
          <w:rFonts w:cs="Arial"/>
          <w:b/>
          <w:szCs w:val="22"/>
        </w:rPr>
      </w:pPr>
    </w:p>
    <w:p w14:paraId="719A5C63" w14:textId="6F312068" w:rsidR="00664420" w:rsidRPr="00770381" w:rsidRDefault="00664420" w:rsidP="00770381">
      <w:pPr>
        <w:rPr>
          <w:rFonts w:eastAsia="Palatino Linotype" w:cs="Palatino Linotype"/>
          <w:szCs w:val="22"/>
        </w:rPr>
      </w:pPr>
      <w:r w:rsidRPr="0077038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67486" w:rsidRPr="00770381">
        <w:rPr>
          <w:rFonts w:eastAsia="Palatino Linotype" w:cs="Palatino Linotype"/>
          <w:szCs w:val="22"/>
        </w:rPr>
        <w:t>SEGUNDA</w:t>
      </w:r>
      <w:r w:rsidRPr="00770381">
        <w:rPr>
          <w:rFonts w:eastAsia="Palatino Linotype" w:cs="Palatino Linotype"/>
          <w:szCs w:val="22"/>
        </w:rPr>
        <w:t xml:space="preserve"> SESIÓN ORDINARIA, CELEBRADA EL </w:t>
      </w:r>
      <w:r w:rsidR="00967486" w:rsidRPr="00770381">
        <w:rPr>
          <w:rFonts w:eastAsia="Palatino Linotype" w:cs="Palatino Linotype"/>
          <w:szCs w:val="22"/>
        </w:rPr>
        <w:t xml:space="preserve">VEINTIDÓS </w:t>
      </w:r>
      <w:r w:rsidRPr="00770381">
        <w:rPr>
          <w:rFonts w:eastAsia="Palatino Linotype" w:cs="Palatino Linotype"/>
          <w:szCs w:val="22"/>
        </w:rPr>
        <w:t xml:space="preserve">DE </w:t>
      </w:r>
      <w:r w:rsidR="00967486" w:rsidRPr="00770381">
        <w:rPr>
          <w:rFonts w:eastAsia="Palatino Linotype" w:cs="Palatino Linotype"/>
          <w:szCs w:val="22"/>
        </w:rPr>
        <w:t xml:space="preserve">ENERO </w:t>
      </w:r>
      <w:r w:rsidRPr="00770381">
        <w:rPr>
          <w:rFonts w:eastAsia="Palatino Linotype" w:cs="Palatino Linotype"/>
          <w:szCs w:val="22"/>
        </w:rPr>
        <w:t xml:space="preserve">DE DOS MIL </w:t>
      </w:r>
      <w:r w:rsidR="00967486" w:rsidRPr="00770381">
        <w:rPr>
          <w:rFonts w:eastAsia="Palatino Linotype" w:cs="Palatino Linotype"/>
          <w:szCs w:val="22"/>
        </w:rPr>
        <w:t>VEINTICINCO</w:t>
      </w:r>
      <w:r w:rsidRPr="00770381">
        <w:rPr>
          <w:rFonts w:eastAsia="Palatino Linotype" w:cs="Palatino Linotype"/>
          <w:szCs w:val="22"/>
        </w:rPr>
        <w:t>, ANTE EL SECRETARIO TÉCNICO DEL PLENO, ALEXIS TAPIA RAMÍREZ.</w:t>
      </w:r>
    </w:p>
    <w:p w14:paraId="2AB73DBD" w14:textId="77777777" w:rsidR="009A0277" w:rsidRPr="00770381" w:rsidRDefault="009A0277" w:rsidP="00770381">
      <w:pPr>
        <w:widowControl w:val="0"/>
        <w:autoSpaceDE w:val="0"/>
        <w:autoSpaceDN w:val="0"/>
        <w:adjustRightInd w:val="0"/>
        <w:rPr>
          <w:rFonts w:eastAsiaTheme="minorEastAsia"/>
          <w:sz w:val="18"/>
          <w:szCs w:val="18"/>
          <w:lang w:val="it-IT"/>
        </w:rPr>
      </w:pPr>
      <w:r w:rsidRPr="00770381">
        <w:rPr>
          <w:rFonts w:eastAsiaTheme="minorEastAsia"/>
          <w:sz w:val="18"/>
          <w:szCs w:val="18"/>
          <w:lang w:val="it-IT"/>
        </w:rPr>
        <w:t>SCMM/AGZ/DEMF/JMMO</w:t>
      </w:r>
    </w:p>
    <w:p w14:paraId="49D72DA3" w14:textId="77777777" w:rsidR="00664420" w:rsidRPr="00770381" w:rsidRDefault="00664420" w:rsidP="00770381">
      <w:pPr>
        <w:ind w:right="-93"/>
        <w:rPr>
          <w:rFonts w:eastAsia="Calibri" w:cs="Tahoma"/>
          <w:bCs/>
          <w:szCs w:val="22"/>
          <w:lang w:eastAsia="en-US"/>
        </w:rPr>
      </w:pPr>
    </w:p>
    <w:p w14:paraId="5EFEA0CD" w14:textId="77777777" w:rsidR="00664420" w:rsidRPr="00770381" w:rsidRDefault="00664420" w:rsidP="00770381">
      <w:pPr>
        <w:ind w:right="-93"/>
        <w:rPr>
          <w:rFonts w:eastAsia="Calibri" w:cs="Tahoma"/>
          <w:szCs w:val="22"/>
          <w:lang w:val="es-ES"/>
        </w:rPr>
      </w:pPr>
    </w:p>
    <w:p w14:paraId="696BC976" w14:textId="77777777" w:rsidR="00664420" w:rsidRPr="00770381" w:rsidRDefault="00664420" w:rsidP="00770381">
      <w:pPr>
        <w:ind w:right="-93"/>
        <w:rPr>
          <w:rFonts w:eastAsia="Calibri" w:cs="Tahoma"/>
          <w:bCs/>
          <w:szCs w:val="22"/>
          <w:lang w:val="es-ES" w:eastAsia="en-US"/>
        </w:rPr>
      </w:pPr>
    </w:p>
    <w:p w14:paraId="671CB0C5" w14:textId="77777777" w:rsidR="00664420" w:rsidRPr="00770381" w:rsidRDefault="00664420" w:rsidP="00770381">
      <w:pPr>
        <w:ind w:right="-93"/>
        <w:rPr>
          <w:rFonts w:eastAsia="Calibri" w:cs="Tahoma"/>
          <w:bCs/>
          <w:szCs w:val="22"/>
          <w:lang w:val="es-ES_tradnl" w:eastAsia="en-US"/>
        </w:rPr>
      </w:pPr>
    </w:p>
    <w:p w14:paraId="52B66DE7" w14:textId="77777777" w:rsidR="00664420" w:rsidRPr="00770381" w:rsidRDefault="00664420" w:rsidP="00770381">
      <w:pPr>
        <w:ind w:right="-93"/>
        <w:rPr>
          <w:rFonts w:eastAsia="Calibri" w:cs="Tahoma"/>
          <w:bCs/>
          <w:szCs w:val="22"/>
          <w:lang w:val="es-ES_tradnl" w:eastAsia="en-US"/>
        </w:rPr>
      </w:pPr>
    </w:p>
    <w:p w14:paraId="3BA305D1" w14:textId="77777777" w:rsidR="00664420" w:rsidRPr="00770381" w:rsidRDefault="00664420" w:rsidP="00770381">
      <w:pPr>
        <w:ind w:right="-93"/>
        <w:rPr>
          <w:rFonts w:eastAsia="Calibri" w:cs="Tahoma"/>
          <w:bCs/>
          <w:szCs w:val="22"/>
          <w:lang w:val="es-ES_tradnl" w:eastAsia="en-US"/>
        </w:rPr>
      </w:pPr>
    </w:p>
    <w:p w14:paraId="78230707" w14:textId="77777777" w:rsidR="00664420" w:rsidRPr="00770381" w:rsidRDefault="00664420" w:rsidP="00770381">
      <w:pPr>
        <w:ind w:right="-93"/>
        <w:rPr>
          <w:rFonts w:eastAsia="Calibri" w:cs="Tahoma"/>
          <w:bCs/>
          <w:szCs w:val="22"/>
          <w:lang w:val="es-ES_tradnl" w:eastAsia="en-US"/>
        </w:rPr>
      </w:pPr>
    </w:p>
    <w:p w14:paraId="72D18B28" w14:textId="77777777" w:rsidR="00664420" w:rsidRPr="00770381" w:rsidRDefault="00664420" w:rsidP="00770381">
      <w:pPr>
        <w:ind w:right="-93"/>
        <w:rPr>
          <w:rFonts w:eastAsia="Calibri" w:cs="Tahoma"/>
          <w:bCs/>
          <w:szCs w:val="22"/>
          <w:lang w:val="es-ES_tradnl" w:eastAsia="en-US"/>
        </w:rPr>
      </w:pPr>
    </w:p>
    <w:p w14:paraId="6BD461DC" w14:textId="77777777" w:rsidR="00664420" w:rsidRPr="00770381" w:rsidRDefault="00664420" w:rsidP="00770381">
      <w:pPr>
        <w:tabs>
          <w:tab w:val="center" w:pos="4568"/>
        </w:tabs>
        <w:ind w:right="-93"/>
        <w:rPr>
          <w:rFonts w:eastAsia="Calibri" w:cs="Tahoma"/>
          <w:bCs/>
          <w:szCs w:val="22"/>
          <w:lang w:eastAsia="en-US"/>
        </w:rPr>
      </w:pPr>
    </w:p>
    <w:p w14:paraId="4DBB1727" w14:textId="77777777" w:rsidR="00664420" w:rsidRPr="00770381" w:rsidRDefault="00664420" w:rsidP="00770381">
      <w:pPr>
        <w:tabs>
          <w:tab w:val="center" w:pos="4568"/>
        </w:tabs>
        <w:ind w:right="-93"/>
        <w:rPr>
          <w:rFonts w:eastAsia="Calibri" w:cs="Tahoma"/>
          <w:bCs/>
          <w:szCs w:val="22"/>
          <w:lang w:eastAsia="en-US"/>
        </w:rPr>
      </w:pPr>
    </w:p>
    <w:p w14:paraId="1D74121B" w14:textId="77777777" w:rsidR="00664420" w:rsidRPr="00770381" w:rsidRDefault="00664420" w:rsidP="00770381">
      <w:pPr>
        <w:tabs>
          <w:tab w:val="center" w:pos="4568"/>
        </w:tabs>
        <w:ind w:right="-93"/>
        <w:rPr>
          <w:rFonts w:eastAsia="Calibri" w:cs="Tahoma"/>
          <w:bCs/>
          <w:szCs w:val="22"/>
          <w:lang w:eastAsia="en-US"/>
        </w:rPr>
      </w:pPr>
    </w:p>
    <w:p w14:paraId="08E74E9C" w14:textId="77777777" w:rsidR="00664420" w:rsidRPr="00770381" w:rsidRDefault="00664420" w:rsidP="00770381">
      <w:pPr>
        <w:tabs>
          <w:tab w:val="center" w:pos="4568"/>
        </w:tabs>
        <w:ind w:right="-93"/>
        <w:rPr>
          <w:rFonts w:eastAsia="Calibri" w:cs="Tahoma"/>
          <w:bCs/>
          <w:szCs w:val="22"/>
          <w:lang w:eastAsia="en-US"/>
        </w:rPr>
      </w:pPr>
    </w:p>
    <w:p w14:paraId="2CBF5E03" w14:textId="77777777" w:rsidR="00664420" w:rsidRPr="00770381" w:rsidRDefault="00664420" w:rsidP="00770381">
      <w:pPr>
        <w:tabs>
          <w:tab w:val="center" w:pos="4568"/>
        </w:tabs>
        <w:ind w:right="-93"/>
        <w:rPr>
          <w:rFonts w:eastAsia="Calibri" w:cs="Tahoma"/>
          <w:bCs/>
          <w:szCs w:val="22"/>
          <w:lang w:eastAsia="en-US"/>
        </w:rPr>
      </w:pPr>
    </w:p>
    <w:p w14:paraId="44865A6D" w14:textId="77777777" w:rsidR="00664420" w:rsidRPr="00770381" w:rsidRDefault="00664420" w:rsidP="00770381">
      <w:pPr>
        <w:tabs>
          <w:tab w:val="center" w:pos="4568"/>
        </w:tabs>
        <w:ind w:right="-93"/>
        <w:rPr>
          <w:rFonts w:eastAsia="Calibri" w:cs="Tahoma"/>
          <w:bCs/>
          <w:szCs w:val="22"/>
          <w:lang w:eastAsia="en-US"/>
        </w:rPr>
      </w:pPr>
    </w:p>
    <w:p w14:paraId="7147F06B" w14:textId="77777777" w:rsidR="00664420" w:rsidRPr="00770381" w:rsidRDefault="00664420" w:rsidP="00770381">
      <w:pPr>
        <w:tabs>
          <w:tab w:val="center" w:pos="4568"/>
        </w:tabs>
        <w:ind w:right="-93"/>
        <w:rPr>
          <w:rFonts w:eastAsia="Calibri" w:cs="Tahoma"/>
          <w:bCs/>
          <w:szCs w:val="22"/>
          <w:lang w:eastAsia="en-US"/>
        </w:rPr>
      </w:pPr>
    </w:p>
    <w:p w14:paraId="6FDF3D7E" w14:textId="77777777" w:rsidR="00664420" w:rsidRPr="00770381" w:rsidRDefault="00664420" w:rsidP="00770381">
      <w:pPr>
        <w:tabs>
          <w:tab w:val="center" w:pos="4568"/>
        </w:tabs>
        <w:ind w:right="-93"/>
        <w:rPr>
          <w:rFonts w:eastAsia="Calibri" w:cs="Tahoma"/>
          <w:bCs/>
          <w:szCs w:val="22"/>
          <w:lang w:eastAsia="en-US"/>
        </w:rPr>
      </w:pPr>
    </w:p>
    <w:p w14:paraId="6246F818" w14:textId="77777777" w:rsidR="00664420" w:rsidRPr="00770381" w:rsidRDefault="00664420" w:rsidP="00770381">
      <w:pPr>
        <w:tabs>
          <w:tab w:val="center" w:pos="4568"/>
        </w:tabs>
        <w:ind w:right="-93"/>
        <w:rPr>
          <w:rFonts w:eastAsia="Calibri" w:cs="Tahoma"/>
          <w:bCs/>
          <w:szCs w:val="22"/>
          <w:lang w:eastAsia="en-US"/>
        </w:rPr>
      </w:pPr>
    </w:p>
    <w:p w14:paraId="57A88B28" w14:textId="77777777" w:rsidR="00664420" w:rsidRPr="00770381" w:rsidRDefault="00664420" w:rsidP="00770381">
      <w:pPr>
        <w:tabs>
          <w:tab w:val="center" w:pos="4568"/>
        </w:tabs>
        <w:ind w:right="-93"/>
        <w:rPr>
          <w:rFonts w:eastAsia="Calibri" w:cs="Tahoma"/>
          <w:bCs/>
          <w:szCs w:val="22"/>
          <w:lang w:eastAsia="en-US"/>
        </w:rPr>
      </w:pPr>
    </w:p>
    <w:p w14:paraId="77EF6095" w14:textId="77777777" w:rsidR="00664420" w:rsidRPr="00770381" w:rsidRDefault="00664420" w:rsidP="00770381">
      <w:pPr>
        <w:tabs>
          <w:tab w:val="center" w:pos="4568"/>
        </w:tabs>
        <w:ind w:right="-93"/>
        <w:rPr>
          <w:rFonts w:eastAsia="Calibri" w:cs="Tahoma"/>
          <w:bCs/>
          <w:szCs w:val="22"/>
          <w:lang w:eastAsia="en-US"/>
        </w:rPr>
      </w:pPr>
    </w:p>
    <w:p w14:paraId="35593947" w14:textId="77777777" w:rsidR="00664420" w:rsidRPr="00770381" w:rsidRDefault="00664420" w:rsidP="00770381">
      <w:pPr>
        <w:tabs>
          <w:tab w:val="center" w:pos="4568"/>
        </w:tabs>
        <w:ind w:right="-93"/>
        <w:rPr>
          <w:rFonts w:eastAsia="Calibri" w:cs="Tahoma"/>
          <w:bCs/>
          <w:szCs w:val="22"/>
          <w:lang w:eastAsia="en-US"/>
        </w:rPr>
      </w:pPr>
    </w:p>
    <w:p w14:paraId="3AF72A17" w14:textId="77777777" w:rsidR="00664420" w:rsidRPr="00770381" w:rsidRDefault="00664420" w:rsidP="00770381">
      <w:pPr>
        <w:tabs>
          <w:tab w:val="center" w:pos="4568"/>
        </w:tabs>
        <w:ind w:right="-93"/>
        <w:rPr>
          <w:rFonts w:eastAsia="Calibri" w:cs="Tahoma"/>
          <w:bCs/>
          <w:szCs w:val="22"/>
          <w:lang w:eastAsia="en-US"/>
        </w:rPr>
      </w:pPr>
    </w:p>
    <w:p w14:paraId="37169144" w14:textId="77777777" w:rsidR="00664420" w:rsidRPr="00770381" w:rsidRDefault="00664420" w:rsidP="00770381">
      <w:pPr>
        <w:tabs>
          <w:tab w:val="center" w:pos="4568"/>
        </w:tabs>
        <w:ind w:right="-93"/>
        <w:rPr>
          <w:rFonts w:eastAsia="Calibri" w:cs="Tahoma"/>
          <w:bCs/>
          <w:szCs w:val="22"/>
          <w:lang w:eastAsia="en-US"/>
        </w:rPr>
      </w:pPr>
    </w:p>
    <w:p w14:paraId="77CFC088" w14:textId="77777777" w:rsidR="00664420" w:rsidRPr="00770381" w:rsidRDefault="00664420" w:rsidP="00770381">
      <w:pPr>
        <w:tabs>
          <w:tab w:val="center" w:pos="4568"/>
        </w:tabs>
        <w:ind w:right="-93"/>
        <w:rPr>
          <w:rFonts w:eastAsia="Calibri" w:cs="Tahoma"/>
          <w:bCs/>
          <w:szCs w:val="22"/>
          <w:lang w:eastAsia="en-US"/>
        </w:rPr>
      </w:pPr>
    </w:p>
    <w:p w14:paraId="781A11A5" w14:textId="77777777" w:rsidR="00664420" w:rsidRPr="00770381" w:rsidRDefault="00664420" w:rsidP="00770381">
      <w:pPr>
        <w:tabs>
          <w:tab w:val="center" w:pos="4568"/>
        </w:tabs>
        <w:ind w:right="-93"/>
        <w:rPr>
          <w:rFonts w:eastAsia="Calibri" w:cs="Tahoma"/>
          <w:bCs/>
          <w:szCs w:val="22"/>
          <w:lang w:eastAsia="en-US"/>
        </w:rPr>
      </w:pPr>
    </w:p>
    <w:p w14:paraId="5B4ADFF3" w14:textId="77777777" w:rsidR="00A131AC" w:rsidRPr="00770381" w:rsidRDefault="00A131AC" w:rsidP="00770381"/>
    <w:sectPr w:rsidR="00A131AC" w:rsidRPr="00770381"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4B0F0" w14:textId="77777777" w:rsidR="00220AC3" w:rsidRDefault="00220AC3" w:rsidP="00664420">
      <w:pPr>
        <w:spacing w:line="240" w:lineRule="auto"/>
      </w:pPr>
      <w:r>
        <w:separator/>
      </w:r>
    </w:p>
  </w:endnote>
  <w:endnote w:type="continuationSeparator" w:id="0">
    <w:p w14:paraId="7AE6545B" w14:textId="77777777" w:rsidR="00220AC3" w:rsidRDefault="00220AC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60928" w:rsidRDefault="00060928">
    <w:pPr>
      <w:tabs>
        <w:tab w:val="center" w:pos="4550"/>
        <w:tab w:val="left" w:pos="5818"/>
      </w:tabs>
      <w:ind w:right="260"/>
      <w:jc w:val="right"/>
      <w:rPr>
        <w:color w:val="071320" w:themeColor="text2" w:themeShade="80"/>
        <w:sz w:val="24"/>
        <w:szCs w:val="24"/>
      </w:rPr>
    </w:pPr>
  </w:p>
  <w:p w14:paraId="1BCA7F23" w14:textId="77777777" w:rsidR="00060928" w:rsidRDefault="000609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EA72F4B" w:rsidR="00060928" w:rsidRDefault="0006092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14F02" w:rsidRPr="00514F02">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14F02" w:rsidRPr="00514F02">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060928" w:rsidRDefault="00060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3C38C" w14:textId="77777777" w:rsidR="00220AC3" w:rsidRDefault="00220AC3" w:rsidP="00664420">
      <w:pPr>
        <w:spacing w:line="240" w:lineRule="auto"/>
      </w:pPr>
      <w:r>
        <w:separator/>
      </w:r>
    </w:p>
  </w:footnote>
  <w:footnote w:type="continuationSeparator" w:id="0">
    <w:p w14:paraId="2C62BBA1" w14:textId="77777777" w:rsidR="00220AC3" w:rsidRDefault="00220AC3"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60928" w:rsidRPr="00330DA7" w14:paraId="070A4B18" w14:textId="77777777" w:rsidTr="003F35FD">
      <w:trPr>
        <w:trHeight w:val="144"/>
        <w:jc w:val="right"/>
      </w:trPr>
      <w:tc>
        <w:tcPr>
          <w:tcW w:w="2727" w:type="dxa"/>
        </w:tcPr>
        <w:p w14:paraId="62B7493A" w14:textId="77777777" w:rsidR="00060928" w:rsidRPr="00330DA7" w:rsidRDefault="0006092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EB75E78" w:rsidR="00060928" w:rsidRPr="00A90C72" w:rsidRDefault="00060928" w:rsidP="003F35FD">
          <w:pPr>
            <w:tabs>
              <w:tab w:val="right" w:pos="8838"/>
            </w:tabs>
            <w:ind w:left="-74" w:right="-105"/>
            <w:rPr>
              <w:rFonts w:eastAsia="Calibri" w:cs="Tahoma"/>
              <w:szCs w:val="22"/>
              <w:lang w:eastAsia="en-US"/>
            </w:rPr>
          </w:pPr>
          <w:r>
            <w:rPr>
              <w:rFonts w:eastAsia="Calibri" w:cs="Tahoma"/>
              <w:szCs w:val="22"/>
              <w:lang w:eastAsia="en-US"/>
            </w:rPr>
            <w:t>07482/</w:t>
          </w:r>
          <w:r w:rsidRPr="00A90C72">
            <w:rPr>
              <w:rFonts w:eastAsia="Calibri" w:cs="Tahoma"/>
              <w:szCs w:val="22"/>
              <w:lang w:eastAsia="en-US"/>
            </w:rPr>
            <w:t>INFOEM/IP/RR</w:t>
          </w:r>
          <w:r>
            <w:rPr>
              <w:rFonts w:eastAsia="Calibri" w:cs="Tahoma"/>
              <w:szCs w:val="22"/>
              <w:lang w:eastAsia="en-US"/>
            </w:rPr>
            <w:t xml:space="preserve">/2024 </w:t>
          </w:r>
        </w:p>
      </w:tc>
    </w:tr>
    <w:tr w:rsidR="00060928" w:rsidRPr="00330DA7" w14:paraId="4521E058" w14:textId="77777777" w:rsidTr="003F35FD">
      <w:trPr>
        <w:trHeight w:val="283"/>
        <w:jc w:val="right"/>
      </w:trPr>
      <w:tc>
        <w:tcPr>
          <w:tcW w:w="2727" w:type="dxa"/>
        </w:tcPr>
        <w:p w14:paraId="0B68C086" w14:textId="77777777" w:rsidR="00060928" w:rsidRPr="00330DA7" w:rsidRDefault="0006092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EE0923B" w:rsidR="00060928" w:rsidRPr="00952DD0" w:rsidRDefault="00060928" w:rsidP="003F35FD">
          <w:pPr>
            <w:tabs>
              <w:tab w:val="left" w:pos="2834"/>
              <w:tab w:val="right" w:pos="8838"/>
            </w:tabs>
            <w:ind w:left="-108" w:right="-105"/>
            <w:rPr>
              <w:rFonts w:eastAsia="Calibri" w:cs="Tahoma"/>
              <w:szCs w:val="22"/>
              <w:lang w:eastAsia="en-US"/>
            </w:rPr>
          </w:pPr>
          <w:r w:rsidRPr="005B0E28">
            <w:rPr>
              <w:rFonts w:eastAsia="Calibri" w:cs="Tahoma"/>
              <w:szCs w:val="22"/>
              <w:lang w:eastAsia="en-US"/>
            </w:rPr>
            <w:t>Secretaría de Movilidad</w:t>
          </w:r>
        </w:p>
      </w:tc>
    </w:tr>
    <w:tr w:rsidR="00060928" w:rsidRPr="00330DA7" w14:paraId="6331D9B6" w14:textId="77777777" w:rsidTr="003F35FD">
      <w:trPr>
        <w:trHeight w:val="283"/>
        <w:jc w:val="right"/>
      </w:trPr>
      <w:tc>
        <w:tcPr>
          <w:tcW w:w="2727" w:type="dxa"/>
        </w:tcPr>
        <w:p w14:paraId="3FA86BAE" w14:textId="04F1C45E" w:rsidR="00060928" w:rsidRPr="00330DA7" w:rsidRDefault="0006092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60928" w:rsidRPr="00EA66FC" w:rsidRDefault="0006092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60928" w:rsidRPr="00443C6B" w:rsidRDefault="0006092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60928" w:rsidRPr="00330DA7" w14:paraId="29CFF901" w14:textId="77777777" w:rsidTr="00060928">
      <w:trPr>
        <w:trHeight w:val="1435"/>
      </w:trPr>
      <w:tc>
        <w:tcPr>
          <w:tcW w:w="283" w:type="dxa"/>
          <w:shd w:val="clear" w:color="auto" w:fill="auto"/>
        </w:tcPr>
        <w:p w14:paraId="046B9F8F" w14:textId="77777777" w:rsidR="00060928" w:rsidRPr="00330DA7" w:rsidRDefault="00060928" w:rsidP="0006092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60928" w:rsidRPr="00330DA7" w14:paraId="04F272D2" w14:textId="77777777" w:rsidTr="00060928">
            <w:trPr>
              <w:trHeight w:val="144"/>
            </w:trPr>
            <w:tc>
              <w:tcPr>
                <w:tcW w:w="2727" w:type="dxa"/>
              </w:tcPr>
              <w:p w14:paraId="2FD4DBF6" w14:textId="77777777" w:rsidR="00060928" w:rsidRPr="00330DA7" w:rsidRDefault="00060928" w:rsidP="00060928">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7A24872" w:rsidR="00060928" w:rsidRPr="00A90C72" w:rsidRDefault="00060928" w:rsidP="00060928">
                <w:pPr>
                  <w:tabs>
                    <w:tab w:val="right" w:pos="8838"/>
                  </w:tabs>
                  <w:ind w:left="-74" w:right="-105"/>
                  <w:rPr>
                    <w:rFonts w:eastAsia="Calibri" w:cs="Tahoma"/>
                    <w:szCs w:val="22"/>
                    <w:lang w:eastAsia="en-US"/>
                  </w:rPr>
                </w:pPr>
                <w:r>
                  <w:rPr>
                    <w:rFonts w:eastAsia="Calibri" w:cs="Tahoma"/>
                    <w:szCs w:val="22"/>
                    <w:lang w:eastAsia="en-US"/>
                  </w:rPr>
                  <w:t>07482/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060928" w:rsidRDefault="00060928" w:rsidP="00060928">
                <w:pPr>
                  <w:tabs>
                    <w:tab w:val="right" w:pos="8838"/>
                  </w:tabs>
                  <w:ind w:left="-74" w:right="-105"/>
                  <w:rPr>
                    <w:rFonts w:eastAsia="Calibri" w:cs="Tahoma"/>
                    <w:szCs w:val="22"/>
                    <w:lang w:eastAsia="en-US"/>
                  </w:rPr>
                </w:pPr>
              </w:p>
            </w:tc>
          </w:tr>
          <w:tr w:rsidR="00060928" w:rsidRPr="00330DA7" w14:paraId="05C58951" w14:textId="77777777" w:rsidTr="00060928">
            <w:trPr>
              <w:trHeight w:val="144"/>
            </w:trPr>
            <w:tc>
              <w:tcPr>
                <w:tcW w:w="2727" w:type="dxa"/>
              </w:tcPr>
              <w:p w14:paraId="642B9610" w14:textId="77777777" w:rsidR="00060928" w:rsidRPr="00330DA7" w:rsidRDefault="00060928" w:rsidP="00060928">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E1472F3" w:rsidR="00060928" w:rsidRPr="005F19B1" w:rsidRDefault="00060928" w:rsidP="00060928">
                <w:pPr>
                  <w:tabs>
                    <w:tab w:val="left" w:pos="3122"/>
                    <w:tab w:val="right" w:pos="8838"/>
                  </w:tabs>
                  <w:ind w:left="-105" w:right="-105"/>
                  <w:rPr>
                    <w:rFonts w:eastAsia="Calibri" w:cs="Tahoma"/>
                    <w:szCs w:val="22"/>
                    <w:lang w:eastAsia="en-US"/>
                  </w:rPr>
                </w:pPr>
              </w:p>
            </w:tc>
            <w:tc>
              <w:tcPr>
                <w:tcW w:w="3402" w:type="dxa"/>
              </w:tcPr>
              <w:p w14:paraId="73F47F53" w14:textId="77777777" w:rsidR="00060928" w:rsidRPr="005F19B1" w:rsidRDefault="00060928" w:rsidP="00060928">
                <w:pPr>
                  <w:tabs>
                    <w:tab w:val="left" w:pos="3122"/>
                    <w:tab w:val="right" w:pos="8838"/>
                  </w:tabs>
                  <w:ind w:left="-105" w:right="-105"/>
                  <w:rPr>
                    <w:rFonts w:eastAsia="Calibri" w:cs="Tahoma"/>
                    <w:szCs w:val="22"/>
                    <w:lang w:eastAsia="en-US"/>
                  </w:rPr>
                </w:pPr>
              </w:p>
            </w:tc>
          </w:tr>
          <w:bookmarkEnd w:id="2"/>
          <w:tr w:rsidR="00060928" w:rsidRPr="00330DA7" w14:paraId="00E6CDC1" w14:textId="77777777" w:rsidTr="00060928">
            <w:trPr>
              <w:trHeight w:val="283"/>
            </w:trPr>
            <w:tc>
              <w:tcPr>
                <w:tcW w:w="2727" w:type="dxa"/>
              </w:tcPr>
              <w:p w14:paraId="0631AD24" w14:textId="77777777" w:rsidR="00060928" w:rsidRPr="00330DA7" w:rsidRDefault="00060928" w:rsidP="0006092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C170016" w:rsidR="00060928" w:rsidRPr="00952DD0" w:rsidRDefault="00060928" w:rsidP="00060928">
                <w:pPr>
                  <w:tabs>
                    <w:tab w:val="left" w:pos="2834"/>
                    <w:tab w:val="right" w:pos="8838"/>
                  </w:tabs>
                  <w:ind w:left="-108" w:right="-105"/>
                  <w:rPr>
                    <w:rFonts w:eastAsia="Calibri" w:cs="Tahoma"/>
                    <w:szCs w:val="22"/>
                    <w:lang w:eastAsia="en-US"/>
                  </w:rPr>
                </w:pPr>
                <w:r w:rsidRPr="005B0E28">
                  <w:rPr>
                    <w:rFonts w:eastAsia="Calibri" w:cs="Tahoma"/>
                    <w:szCs w:val="22"/>
                    <w:lang w:eastAsia="en-US"/>
                  </w:rPr>
                  <w:t>Secretaría de Movilidad</w:t>
                </w:r>
              </w:p>
            </w:tc>
            <w:tc>
              <w:tcPr>
                <w:tcW w:w="3402" w:type="dxa"/>
              </w:tcPr>
              <w:p w14:paraId="3A7DA319" w14:textId="77777777" w:rsidR="00060928" w:rsidRPr="00A90C72" w:rsidRDefault="00060928" w:rsidP="00060928">
                <w:pPr>
                  <w:tabs>
                    <w:tab w:val="left" w:pos="2834"/>
                    <w:tab w:val="right" w:pos="8838"/>
                  </w:tabs>
                  <w:ind w:left="-108" w:right="-105"/>
                  <w:rPr>
                    <w:rFonts w:eastAsia="Calibri" w:cs="Tahoma"/>
                    <w:szCs w:val="22"/>
                    <w:lang w:eastAsia="en-US"/>
                  </w:rPr>
                </w:pPr>
              </w:p>
            </w:tc>
          </w:tr>
          <w:tr w:rsidR="00060928" w:rsidRPr="00330DA7" w14:paraId="0F6CD8D2" w14:textId="77777777" w:rsidTr="00060928">
            <w:trPr>
              <w:trHeight w:val="283"/>
            </w:trPr>
            <w:tc>
              <w:tcPr>
                <w:tcW w:w="2727" w:type="dxa"/>
              </w:tcPr>
              <w:p w14:paraId="31700628" w14:textId="385332FF" w:rsidR="00060928" w:rsidRPr="00330DA7" w:rsidRDefault="00060928" w:rsidP="0006092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60928" w:rsidRPr="00EA66FC" w:rsidRDefault="00060928" w:rsidP="0006092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60928" w:rsidRPr="00330DA7" w:rsidRDefault="00060928" w:rsidP="00060928">
                <w:pPr>
                  <w:tabs>
                    <w:tab w:val="right" w:pos="8838"/>
                  </w:tabs>
                  <w:ind w:left="-108" w:right="-105"/>
                  <w:rPr>
                    <w:rFonts w:eastAsia="Calibri" w:cs="Tahoma"/>
                    <w:szCs w:val="22"/>
                    <w:lang w:eastAsia="en-US"/>
                  </w:rPr>
                </w:pPr>
              </w:p>
            </w:tc>
          </w:tr>
        </w:tbl>
        <w:p w14:paraId="5DC6AC61" w14:textId="77777777" w:rsidR="00060928" w:rsidRPr="00330DA7" w:rsidRDefault="00060928" w:rsidP="00060928">
          <w:pPr>
            <w:tabs>
              <w:tab w:val="right" w:pos="8838"/>
            </w:tabs>
            <w:ind w:left="-28"/>
            <w:rPr>
              <w:rFonts w:ascii="Arial" w:eastAsia="Calibri" w:hAnsi="Arial" w:cs="Arial"/>
              <w:b/>
              <w:szCs w:val="22"/>
              <w:lang w:eastAsia="en-US"/>
            </w:rPr>
          </w:pPr>
        </w:p>
      </w:tc>
    </w:tr>
  </w:tbl>
  <w:p w14:paraId="2A906731" w14:textId="77777777" w:rsidR="00060928" w:rsidRPr="00765661" w:rsidRDefault="00220AC3" w:rsidP="00060928">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9A9"/>
    <w:multiLevelType w:val="hybridMultilevel"/>
    <w:tmpl w:val="39DE4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BE4B77"/>
    <w:multiLevelType w:val="hybridMultilevel"/>
    <w:tmpl w:val="A9686E64"/>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51F3AF6"/>
    <w:multiLevelType w:val="hybridMultilevel"/>
    <w:tmpl w:val="39DE4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2A14EE"/>
    <w:multiLevelType w:val="hybridMultilevel"/>
    <w:tmpl w:val="39DE4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9"/>
  </w:num>
  <w:num w:numId="4">
    <w:abstractNumId w:val="8"/>
  </w:num>
  <w:num w:numId="5">
    <w:abstractNumId w:val="2"/>
  </w:num>
  <w:num w:numId="6">
    <w:abstractNumId w:val="20"/>
  </w:num>
  <w:num w:numId="7">
    <w:abstractNumId w:val="13"/>
  </w:num>
  <w:num w:numId="8">
    <w:abstractNumId w:val="5"/>
  </w:num>
  <w:num w:numId="9">
    <w:abstractNumId w:val="12"/>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4"/>
  </w:num>
  <w:num w:numId="15">
    <w:abstractNumId w:val="14"/>
  </w:num>
  <w:num w:numId="16">
    <w:abstractNumId w:val="0"/>
  </w:num>
  <w:num w:numId="17">
    <w:abstractNumId w:val="3"/>
  </w:num>
  <w:num w:numId="18">
    <w:abstractNumId w:val="7"/>
  </w:num>
  <w:num w:numId="19">
    <w:abstractNumId w:val="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60928"/>
    <w:rsid w:val="00080071"/>
    <w:rsid w:val="000C412F"/>
    <w:rsid w:val="000D0D67"/>
    <w:rsid w:val="000E09C4"/>
    <w:rsid w:val="0011350D"/>
    <w:rsid w:val="00141876"/>
    <w:rsid w:val="0014207B"/>
    <w:rsid w:val="00150C49"/>
    <w:rsid w:val="00163D12"/>
    <w:rsid w:val="001A58B3"/>
    <w:rsid w:val="001C7688"/>
    <w:rsid w:val="001D30FA"/>
    <w:rsid w:val="001F3515"/>
    <w:rsid w:val="001F5C8C"/>
    <w:rsid w:val="00220AC3"/>
    <w:rsid w:val="00233005"/>
    <w:rsid w:val="00233F17"/>
    <w:rsid w:val="002A26E8"/>
    <w:rsid w:val="002A3601"/>
    <w:rsid w:val="002B7C6F"/>
    <w:rsid w:val="002D111C"/>
    <w:rsid w:val="002F4BBA"/>
    <w:rsid w:val="00302476"/>
    <w:rsid w:val="00331F35"/>
    <w:rsid w:val="00335CDF"/>
    <w:rsid w:val="00337F4D"/>
    <w:rsid w:val="00362A11"/>
    <w:rsid w:val="003A40C1"/>
    <w:rsid w:val="003B5D3E"/>
    <w:rsid w:val="003D13C6"/>
    <w:rsid w:val="003D2A59"/>
    <w:rsid w:val="003E4F98"/>
    <w:rsid w:val="003F35FD"/>
    <w:rsid w:val="003F6FBF"/>
    <w:rsid w:val="0041385B"/>
    <w:rsid w:val="00441BFA"/>
    <w:rsid w:val="00454FBD"/>
    <w:rsid w:val="004D7CD8"/>
    <w:rsid w:val="004E5068"/>
    <w:rsid w:val="004F7A00"/>
    <w:rsid w:val="00514F02"/>
    <w:rsid w:val="00523F48"/>
    <w:rsid w:val="005365FA"/>
    <w:rsid w:val="005723CB"/>
    <w:rsid w:val="00575400"/>
    <w:rsid w:val="005B0E28"/>
    <w:rsid w:val="005B18AF"/>
    <w:rsid w:val="005C38F9"/>
    <w:rsid w:val="005C3AED"/>
    <w:rsid w:val="005D5A50"/>
    <w:rsid w:val="005F5301"/>
    <w:rsid w:val="005F65B7"/>
    <w:rsid w:val="006067C7"/>
    <w:rsid w:val="00606A65"/>
    <w:rsid w:val="006159AD"/>
    <w:rsid w:val="0063041B"/>
    <w:rsid w:val="00646436"/>
    <w:rsid w:val="00664420"/>
    <w:rsid w:val="006A646A"/>
    <w:rsid w:val="006B10B0"/>
    <w:rsid w:val="006D1B05"/>
    <w:rsid w:val="006E25BC"/>
    <w:rsid w:val="006E6BBC"/>
    <w:rsid w:val="006F7768"/>
    <w:rsid w:val="00717E59"/>
    <w:rsid w:val="00770381"/>
    <w:rsid w:val="00775BFC"/>
    <w:rsid w:val="007A3459"/>
    <w:rsid w:val="007B6074"/>
    <w:rsid w:val="007D1C55"/>
    <w:rsid w:val="007D29D7"/>
    <w:rsid w:val="007D317F"/>
    <w:rsid w:val="007F5D06"/>
    <w:rsid w:val="007F7EDC"/>
    <w:rsid w:val="00805A6E"/>
    <w:rsid w:val="00865CF4"/>
    <w:rsid w:val="00876DBC"/>
    <w:rsid w:val="008A6003"/>
    <w:rsid w:val="008A6F88"/>
    <w:rsid w:val="008B1E16"/>
    <w:rsid w:val="008E1316"/>
    <w:rsid w:val="008E1CA9"/>
    <w:rsid w:val="00902EE5"/>
    <w:rsid w:val="00910FD2"/>
    <w:rsid w:val="00927B57"/>
    <w:rsid w:val="00931437"/>
    <w:rsid w:val="00953430"/>
    <w:rsid w:val="00967486"/>
    <w:rsid w:val="00970EB3"/>
    <w:rsid w:val="009718B6"/>
    <w:rsid w:val="009A0277"/>
    <w:rsid w:val="009A0EF4"/>
    <w:rsid w:val="009A2D78"/>
    <w:rsid w:val="009A7C10"/>
    <w:rsid w:val="009B2945"/>
    <w:rsid w:val="009B76B2"/>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27A03"/>
    <w:rsid w:val="00B94487"/>
    <w:rsid w:val="00BA4F52"/>
    <w:rsid w:val="00BA55A8"/>
    <w:rsid w:val="00BA7B9C"/>
    <w:rsid w:val="00BB2ABF"/>
    <w:rsid w:val="00BB64F4"/>
    <w:rsid w:val="00BD1BE3"/>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DF3CC0"/>
    <w:rsid w:val="00E16BF5"/>
    <w:rsid w:val="00E2048D"/>
    <w:rsid w:val="00E31767"/>
    <w:rsid w:val="00E37A3F"/>
    <w:rsid w:val="00E37D3C"/>
    <w:rsid w:val="00E40A98"/>
    <w:rsid w:val="00E628CD"/>
    <w:rsid w:val="00E62E6A"/>
    <w:rsid w:val="00E83EF5"/>
    <w:rsid w:val="00E86E5D"/>
    <w:rsid w:val="00E9335C"/>
    <w:rsid w:val="00ED1C1E"/>
    <w:rsid w:val="00EE2AF2"/>
    <w:rsid w:val="00EF165E"/>
    <w:rsid w:val="00F07EE6"/>
    <w:rsid w:val="00F21509"/>
    <w:rsid w:val="00F234B3"/>
    <w:rsid w:val="00F264C1"/>
    <w:rsid w:val="00F33CC8"/>
    <w:rsid w:val="00F4481C"/>
    <w:rsid w:val="00F50157"/>
    <w:rsid w:val="00F75D23"/>
    <w:rsid w:val="00FA5957"/>
    <w:rsid w:val="00FC3CE0"/>
    <w:rsid w:val="00FD06A8"/>
    <w:rsid w:val="00FD5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semiHidden/>
    <w:unhideWhenUsed/>
    <w:rsid w:val="00BA4F52"/>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5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1A5B9FB-7179-457B-B66C-8B46ACFF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31</Pages>
  <Words>7818</Words>
  <Characters>43003</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34</cp:revision>
  <cp:lastPrinted>2025-01-23T18:07:00Z</cp:lastPrinted>
  <dcterms:created xsi:type="dcterms:W3CDTF">2024-04-29T22:25:00Z</dcterms:created>
  <dcterms:modified xsi:type="dcterms:W3CDTF">2025-01-23T18:07:00Z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