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EA89"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D24ED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622DE3" w:rsidRPr="00D24ED5">
        <w:rPr>
          <w:rFonts w:ascii="Palatino Linotype" w:eastAsia="Palatino Linotype" w:hAnsi="Palatino Linotype" w:cs="Palatino Linotype"/>
          <w:b/>
          <w:sz w:val="22"/>
          <w:szCs w:val="22"/>
        </w:rPr>
        <w:t>quince de enero de dos mil veinticinc</w:t>
      </w:r>
      <w:r w:rsidRPr="00D24ED5">
        <w:rPr>
          <w:rFonts w:ascii="Palatino Linotype" w:eastAsia="Palatino Linotype" w:hAnsi="Palatino Linotype" w:cs="Palatino Linotype"/>
          <w:b/>
          <w:sz w:val="22"/>
          <w:szCs w:val="22"/>
        </w:rPr>
        <w:t>o</w:t>
      </w:r>
      <w:r w:rsidRPr="00D24ED5">
        <w:rPr>
          <w:rFonts w:ascii="Palatino Linotype" w:eastAsia="Palatino Linotype" w:hAnsi="Palatino Linotype" w:cs="Palatino Linotype"/>
          <w:sz w:val="22"/>
          <w:szCs w:val="22"/>
        </w:rPr>
        <w:t xml:space="preserve">. </w:t>
      </w:r>
    </w:p>
    <w:p w14:paraId="07F26B41" w14:textId="4BC81053"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Visto</w:t>
      </w:r>
      <w:r w:rsidRPr="00D24ED5">
        <w:rPr>
          <w:rFonts w:ascii="Palatino Linotype" w:eastAsia="Palatino Linotype" w:hAnsi="Palatino Linotype" w:cs="Palatino Linotype"/>
          <w:sz w:val="22"/>
          <w:szCs w:val="22"/>
        </w:rPr>
        <w:t xml:space="preserve"> el expediente formado con motivo del recurso de revisión </w:t>
      </w:r>
      <w:r w:rsidR="00622DE3" w:rsidRPr="00D24ED5">
        <w:rPr>
          <w:rFonts w:ascii="Palatino Linotype" w:eastAsia="Palatino Linotype" w:hAnsi="Palatino Linotype" w:cs="Palatino Linotype"/>
          <w:b/>
          <w:sz w:val="22"/>
          <w:szCs w:val="22"/>
        </w:rPr>
        <w:t>07424/INFOEM/IP/RR/2024</w:t>
      </w:r>
      <w:r w:rsidRPr="00D24ED5">
        <w:rPr>
          <w:rFonts w:ascii="Palatino Linotype" w:eastAsia="Palatino Linotype" w:hAnsi="Palatino Linotype" w:cs="Palatino Linotype"/>
          <w:sz w:val="22"/>
          <w:szCs w:val="22"/>
        </w:rPr>
        <w:t>, interpuesto por</w:t>
      </w:r>
      <w:r w:rsidRPr="00D24ED5">
        <w:rPr>
          <w:rFonts w:ascii="Palatino Linotype" w:eastAsia="Palatino Linotype" w:hAnsi="Palatino Linotype" w:cs="Palatino Linotype"/>
          <w:b/>
          <w:sz w:val="22"/>
          <w:szCs w:val="22"/>
        </w:rPr>
        <w:t xml:space="preserve"> </w:t>
      </w:r>
      <w:r w:rsidR="0002046F" w:rsidRPr="0002046F">
        <w:rPr>
          <w:rFonts w:ascii="Palatino Linotype" w:eastAsia="Palatino Linotype" w:hAnsi="Palatino Linotype" w:cs="Palatino Linotype"/>
          <w:b/>
          <w:sz w:val="22"/>
          <w:szCs w:val="22"/>
        </w:rPr>
        <w:t>XXXX XXXXX XXXXXX</w:t>
      </w:r>
      <w:r w:rsidRPr="00D24ED5">
        <w:rPr>
          <w:rFonts w:ascii="Palatino Linotype" w:eastAsia="Palatino Linotype" w:hAnsi="Palatino Linotype" w:cs="Palatino Linotype"/>
          <w:b/>
          <w:sz w:val="22"/>
          <w:szCs w:val="22"/>
        </w:rPr>
        <w:t>,</w:t>
      </w:r>
      <w:r w:rsidRPr="00D24ED5">
        <w:rPr>
          <w:rFonts w:ascii="Palatino Linotype" w:eastAsia="Palatino Linotype" w:hAnsi="Palatino Linotype" w:cs="Palatino Linotype"/>
          <w:sz w:val="22"/>
          <w:szCs w:val="22"/>
        </w:rPr>
        <w:t xml:space="preserve"> en lo sucesivo</w:t>
      </w:r>
      <w:r w:rsidRPr="00D24ED5">
        <w:rPr>
          <w:rFonts w:ascii="Palatino Linotype" w:eastAsia="Palatino Linotype" w:hAnsi="Palatino Linotype" w:cs="Palatino Linotype"/>
          <w:b/>
          <w:sz w:val="22"/>
          <w:szCs w:val="22"/>
        </w:rPr>
        <w:t xml:space="preserve"> 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en contra de la respues</w:t>
      </w:r>
      <w:r w:rsidR="00622DE3" w:rsidRPr="00D24ED5">
        <w:rPr>
          <w:rFonts w:ascii="Palatino Linotype" w:eastAsia="Palatino Linotype" w:hAnsi="Palatino Linotype" w:cs="Palatino Linotype"/>
          <w:sz w:val="22"/>
          <w:szCs w:val="22"/>
        </w:rPr>
        <w:t xml:space="preserve">ta a su solicitud por parte de la </w:t>
      </w:r>
      <w:r w:rsidR="00622DE3" w:rsidRPr="00D24ED5">
        <w:rPr>
          <w:rFonts w:ascii="Palatino Linotype" w:eastAsia="Palatino Linotype" w:hAnsi="Palatino Linotype" w:cs="Palatino Linotype"/>
          <w:b/>
          <w:sz w:val="22"/>
          <w:szCs w:val="22"/>
        </w:rPr>
        <w:t>Secretaría de Seguridad</w:t>
      </w:r>
      <w:r w:rsidRPr="00D24ED5">
        <w:rPr>
          <w:rFonts w:ascii="Palatino Linotype" w:eastAsia="Palatino Linotype" w:hAnsi="Palatino Linotype" w:cs="Palatino Linotype"/>
          <w:b/>
          <w:sz w:val="22"/>
          <w:szCs w:val="22"/>
        </w:rPr>
        <w:t xml:space="preserve">, </w:t>
      </w:r>
      <w:r w:rsidRPr="00D24ED5">
        <w:rPr>
          <w:rFonts w:ascii="Palatino Linotype" w:eastAsia="Palatino Linotype" w:hAnsi="Palatino Linotype" w:cs="Palatino Linotype"/>
          <w:sz w:val="22"/>
          <w:szCs w:val="22"/>
        </w:rPr>
        <w:t xml:space="preserve">en lo sucesivo el </w:t>
      </w:r>
      <w:r w:rsidRPr="00D24ED5">
        <w:rPr>
          <w:rFonts w:ascii="Palatino Linotype" w:eastAsia="Palatino Linotype" w:hAnsi="Palatino Linotype" w:cs="Palatino Linotype"/>
          <w:b/>
          <w:sz w:val="22"/>
          <w:szCs w:val="22"/>
        </w:rPr>
        <w:t xml:space="preserve">Sujeto Obligado, </w:t>
      </w:r>
      <w:r w:rsidRPr="00D24ED5">
        <w:rPr>
          <w:rFonts w:ascii="Palatino Linotype" w:eastAsia="Palatino Linotype" w:hAnsi="Palatino Linotype" w:cs="Palatino Linotype"/>
          <w:sz w:val="22"/>
          <w:szCs w:val="22"/>
        </w:rPr>
        <w:t xml:space="preserve">se procede a dictar la presente resolución con base en los siguientes: </w:t>
      </w:r>
    </w:p>
    <w:p w14:paraId="7A095C26" w14:textId="77777777" w:rsidR="00D158E1" w:rsidRPr="00D24ED5" w:rsidRDefault="00683064">
      <w:pPr>
        <w:spacing w:before="240" w:after="240" w:line="360" w:lineRule="auto"/>
        <w:jc w:val="center"/>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I. A N T E C E D E N T E S</w:t>
      </w:r>
    </w:p>
    <w:p w14:paraId="54211F34"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1. Solicitud de acceso a la información.</w:t>
      </w:r>
      <w:r w:rsidRPr="00D24ED5">
        <w:rPr>
          <w:rFonts w:ascii="Palatino Linotype" w:eastAsia="Palatino Linotype" w:hAnsi="Palatino Linotype" w:cs="Palatino Linotype"/>
          <w:sz w:val="22"/>
          <w:szCs w:val="22"/>
        </w:rPr>
        <w:t xml:space="preserve"> El </w:t>
      </w:r>
      <w:r w:rsidR="00622DE3" w:rsidRPr="00D24ED5">
        <w:rPr>
          <w:rFonts w:ascii="Palatino Linotype" w:eastAsia="Palatino Linotype" w:hAnsi="Palatino Linotype" w:cs="Palatino Linotype"/>
          <w:b/>
          <w:sz w:val="22"/>
          <w:szCs w:val="22"/>
        </w:rPr>
        <w:t>veintiuno</w:t>
      </w:r>
      <w:r w:rsidRPr="00D24ED5">
        <w:rPr>
          <w:rFonts w:ascii="Palatino Linotype" w:eastAsia="Palatino Linotype" w:hAnsi="Palatino Linotype" w:cs="Palatino Linotype"/>
          <w:b/>
          <w:sz w:val="22"/>
          <w:szCs w:val="22"/>
        </w:rPr>
        <w:t xml:space="preserve"> de octubre de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dos mil veinticuatro,</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 xml:space="preserve">Recurrente </w:t>
      </w:r>
      <w:r w:rsidRPr="00D24ED5">
        <w:rPr>
          <w:rFonts w:ascii="Palatino Linotype" w:eastAsia="Palatino Linotype" w:hAnsi="Palatino Linotype" w:cs="Palatino Linotype"/>
          <w:sz w:val="22"/>
          <w:szCs w:val="22"/>
        </w:rPr>
        <w:t xml:space="preserve">presentó, a través del Sistema de Acceso a la Información Mexiquense, en lo subsecuente el </w:t>
      </w:r>
      <w:r w:rsidRPr="00D24ED5">
        <w:rPr>
          <w:rFonts w:ascii="Palatino Linotype" w:eastAsia="Palatino Linotype" w:hAnsi="Palatino Linotype" w:cs="Palatino Linotype"/>
          <w:b/>
          <w:sz w:val="22"/>
          <w:szCs w:val="22"/>
        </w:rPr>
        <w:t>SAIMEX,</w:t>
      </w:r>
      <w:r w:rsidRPr="00D24ED5">
        <w:rPr>
          <w:rFonts w:ascii="Palatino Linotype" w:eastAsia="Palatino Linotype" w:hAnsi="Palatino Linotype" w:cs="Palatino Linotype"/>
          <w:sz w:val="22"/>
          <w:szCs w:val="22"/>
        </w:rPr>
        <w:t xml:space="preserve"> ante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la solicitud de acceso a la información pública, a la que se le asignó el número</w:t>
      </w:r>
      <w:r w:rsidRPr="00D24ED5">
        <w:rPr>
          <w:rFonts w:ascii="Palatino Linotype" w:eastAsia="Palatino Linotype" w:hAnsi="Palatino Linotype" w:cs="Palatino Linotype"/>
          <w:b/>
          <w:sz w:val="22"/>
          <w:szCs w:val="22"/>
        </w:rPr>
        <w:t xml:space="preserve"> </w:t>
      </w:r>
      <w:r w:rsidR="00622DE3" w:rsidRPr="00D24ED5">
        <w:rPr>
          <w:rFonts w:ascii="Palatino Linotype" w:eastAsia="Palatino Linotype" w:hAnsi="Palatino Linotype" w:cs="Palatino Linotype"/>
          <w:b/>
          <w:sz w:val="22"/>
          <w:szCs w:val="22"/>
        </w:rPr>
        <w:t>00529/SSEM/IP/2024</w:t>
      </w:r>
      <w:r w:rsidRPr="00D24ED5">
        <w:rPr>
          <w:rFonts w:ascii="Palatino Linotype" w:eastAsia="Palatino Linotype" w:hAnsi="Palatino Linotype" w:cs="Palatino Linotype"/>
          <w:b/>
          <w:sz w:val="22"/>
          <w:szCs w:val="22"/>
        </w:rPr>
        <w:t xml:space="preserve">, </w:t>
      </w:r>
      <w:r w:rsidRPr="00D24ED5">
        <w:rPr>
          <w:rFonts w:ascii="Palatino Linotype" w:eastAsia="Palatino Linotype" w:hAnsi="Palatino Linotype" w:cs="Palatino Linotype"/>
          <w:sz w:val="22"/>
          <w:szCs w:val="22"/>
        </w:rPr>
        <w:t xml:space="preserve">mediante la cual requirió la información siguiente: </w:t>
      </w:r>
    </w:p>
    <w:p w14:paraId="15B70268" w14:textId="77777777" w:rsidR="00D158E1" w:rsidRPr="00D24ED5" w:rsidRDefault="0068306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D24ED5">
        <w:rPr>
          <w:rFonts w:ascii="Palatino Linotype" w:eastAsia="Palatino Linotype" w:hAnsi="Palatino Linotype" w:cs="Palatino Linotype"/>
          <w:i/>
          <w:sz w:val="22"/>
          <w:szCs w:val="22"/>
        </w:rPr>
        <w:t>“</w:t>
      </w:r>
      <w:r w:rsidR="00622DE3" w:rsidRPr="00D24ED5">
        <w:rPr>
          <w:rFonts w:ascii="Palatino Linotype" w:eastAsia="Palatino Linotype" w:hAnsi="Palatino Linotype" w:cs="Palatino Linotype"/>
          <w:i/>
          <w:sz w:val="22"/>
          <w:szCs w:val="22"/>
        </w:rPr>
        <w:t xml:space="preserve">Por medio de la presente, solicito una </w:t>
      </w:r>
      <w:r w:rsidR="00622DE3" w:rsidRPr="00D24ED5">
        <w:rPr>
          <w:rFonts w:ascii="Palatino Linotype" w:eastAsia="Palatino Linotype" w:hAnsi="Palatino Linotype" w:cs="Palatino Linotype"/>
          <w:b/>
          <w:i/>
          <w:sz w:val="22"/>
          <w:szCs w:val="22"/>
        </w:rPr>
        <w:t xml:space="preserve">base de datos (en formato abierto como xls o </w:t>
      </w:r>
      <w:proofErr w:type="spellStart"/>
      <w:r w:rsidR="00622DE3" w:rsidRPr="00D24ED5">
        <w:rPr>
          <w:rFonts w:ascii="Palatino Linotype" w:eastAsia="Palatino Linotype" w:hAnsi="Palatino Linotype" w:cs="Palatino Linotype"/>
          <w:b/>
          <w:i/>
          <w:sz w:val="22"/>
          <w:szCs w:val="22"/>
        </w:rPr>
        <w:t>cvs</w:t>
      </w:r>
      <w:proofErr w:type="spellEnd"/>
      <w:r w:rsidR="00622DE3" w:rsidRPr="00D24ED5">
        <w:rPr>
          <w:rFonts w:ascii="Palatino Linotype" w:eastAsia="Palatino Linotype" w:hAnsi="Palatino Linotype" w:cs="Palatino Linotype"/>
          <w:b/>
          <w:i/>
          <w:sz w:val="22"/>
          <w:szCs w:val="22"/>
        </w:rPr>
        <w:t xml:space="preserve">.) con la siguiente información de incidencia delictiva o reporte de incidentes, eventos o cualquier registro o documento con el que cuente el sujeto obligado que contenga la siguiente información: TIPO DE INCIDENTE O EVENTO (es decir hechos presuntamente constitutivos de delito y/o falta administrativa, o situación reportada, cualquiera que esta sea, especificando si el hecho fue con o sin violencia) HORA DEL INCIDENTE O EVENTO FECHA ( </w:t>
      </w:r>
      <w:proofErr w:type="spellStart"/>
      <w:r w:rsidR="00622DE3" w:rsidRPr="00D24ED5">
        <w:rPr>
          <w:rFonts w:ascii="Palatino Linotype" w:eastAsia="Palatino Linotype" w:hAnsi="Palatino Linotype" w:cs="Palatino Linotype"/>
          <w:b/>
          <w:i/>
          <w:sz w:val="22"/>
          <w:szCs w:val="22"/>
        </w:rPr>
        <w:t>dd</w:t>
      </w:r>
      <w:proofErr w:type="spellEnd"/>
      <w:r w:rsidR="00622DE3" w:rsidRPr="00D24ED5">
        <w:rPr>
          <w:rFonts w:ascii="Palatino Linotype" w:eastAsia="Palatino Linotype" w:hAnsi="Palatino Linotype" w:cs="Palatino Linotype"/>
          <w:b/>
          <w:i/>
          <w:sz w:val="22"/>
          <w:szCs w:val="22"/>
        </w:rPr>
        <w:t>/mm/</w:t>
      </w:r>
      <w:proofErr w:type="spellStart"/>
      <w:r w:rsidR="00622DE3" w:rsidRPr="00D24ED5">
        <w:rPr>
          <w:rFonts w:ascii="Palatino Linotype" w:eastAsia="Palatino Linotype" w:hAnsi="Palatino Linotype" w:cs="Palatino Linotype"/>
          <w:b/>
          <w:i/>
          <w:sz w:val="22"/>
          <w:szCs w:val="22"/>
        </w:rPr>
        <w:t>aaaa</w:t>
      </w:r>
      <w:proofErr w:type="spellEnd"/>
      <w:r w:rsidR="00622DE3" w:rsidRPr="00D24ED5">
        <w:rPr>
          <w:rFonts w:ascii="Palatino Linotype" w:eastAsia="Palatino Linotype" w:hAnsi="Palatino Linotype" w:cs="Palatino Linotype"/>
          <w:b/>
          <w:i/>
          <w:sz w:val="22"/>
          <w:szCs w:val="22"/>
        </w:rPr>
        <w:t>) DEL INCIDENTE O EVENTO LUGAR DEL INCIDENTE O EVENTO UBICACIÓN DEL INCIDENTE O EVENTO LAS COORDENADAS GEOGRÁFICAS DEL INCIDENTE O EVENTO. ESTABLECIDAS EN LA SECCIÓN “LUGAR DE LA INTERVENCIÓN” DEL INFORME POLICIAL HOMOLOGADO PARA 1) HECHOS PROBABLEMENTE DELICTIVOS O PARA 2) JUSTICIA CÍVICA SEGÚN CORRESPONDA AL TIPO DE INCIDENTE.</w:t>
      </w:r>
      <w:r w:rsidR="00622DE3" w:rsidRPr="00D24ED5">
        <w:rPr>
          <w:rFonts w:ascii="Palatino Linotype" w:eastAsia="Palatino Linotype" w:hAnsi="Palatino Linotype" w:cs="Palatino Linotype"/>
          <w:i/>
          <w:sz w:val="22"/>
          <w:szCs w:val="22"/>
        </w:rPr>
        <w:t xml:space="preserve"> Solicito explícitamente que la </w:t>
      </w:r>
      <w:r w:rsidR="00622DE3" w:rsidRPr="00D24ED5">
        <w:rPr>
          <w:rFonts w:ascii="Palatino Linotype" w:eastAsia="Palatino Linotype" w:hAnsi="Palatino Linotype" w:cs="Palatino Linotype"/>
          <w:i/>
          <w:sz w:val="22"/>
          <w:szCs w:val="22"/>
        </w:rPr>
        <w:lastRenderedPageBreak/>
        <w:t xml:space="preserve">información se encuentre desglosada y particularizada por tipo de incidente, por lo que cada uno debe contener su hora, fecha, lugar, ubicación y coordenadas geográficas que le corresponde. </w:t>
      </w:r>
      <w:r w:rsidR="00622DE3" w:rsidRPr="00D24ED5">
        <w:rPr>
          <w:rFonts w:ascii="Palatino Linotype" w:eastAsia="Palatino Linotype" w:hAnsi="Palatino Linotype" w:cs="Palatino Linotype"/>
          <w:b/>
          <w:i/>
          <w:sz w:val="22"/>
          <w:szCs w:val="22"/>
        </w:rPr>
        <w:t>Requiero se proporcione la información correspondiente al periodo del 1 de enero de 2018 a la fecha de la presente solicitud.</w:t>
      </w:r>
      <w:r w:rsidR="00622DE3" w:rsidRPr="00D24ED5">
        <w:rPr>
          <w:rFonts w:ascii="Palatino Linotype" w:eastAsia="Palatino Linotype" w:hAnsi="Palatino Linotype" w:cs="Palatino Linotype"/>
          <w:i/>
          <w:sz w:val="22"/>
          <w:szCs w:val="22"/>
        </w:rPr>
        <w:t xml:space="preserve"> Me permito mencionar que aun cuando existe información </w:t>
      </w:r>
      <w:proofErr w:type="spellStart"/>
      <w:r w:rsidR="00622DE3" w:rsidRPr="00D24ED5">
        <w:rPr>
          <w:rFonts w:ascii="Palatino Linotype" w:eastAsia="Palatino Linotype" w:hAnsi="Palatino Linotype" w:cs="Palatino Linotype"/>
          <w:i/>
          <w:sz w:val="22"/>
          <w:szCs w:val="22"/>
        </w:rPr>
        <w:t>publica</w:t>
      </w:r>
      <w:proofErr w:type="spellEnd"/>
      <w:r w:rsidR="00622DE3" w:rsidRPr="00D24ED5">
        <w:rPr>
          <w:rFonts w:ascii="Palatino Linotype" w:eastAsia="Palatino Linotype" w:hAnsi="Palatino Linotype" w:cs="Palatino Linotype"/>
          <w:i/>
          <w:sz w:val="22"/>
          <w:szCs w:val="22"/>
        </w:rPr>
        <w:t xml:space="preserve"> relacionada a la de mi solicitud en la página e información que se proporciona por el Secretariado Ejecutivo Del Sistema Nacional De Seguridad Publica, la contenida en la misma no se encuentra desglosada con el detalle con la que un servidor </w:t>
      </w:r>
      <w:proofErr w:type="spellStart"/>
      <w:r w:rsidR="00622DE3" w:rsidRPr="00D24ED5">
        <w:rPr>
          <w:rFonts w:ascii="Palatino Linotype" w:eastAsia="Palatino Linotype" w:hAnsi="Palatino Linotype" w:cs="Palatino Linotype"/>
          <w:i/>
          <w:sz w:val="22"/>
          <w:szCs w:val="22"/>
        </w:rPr>
        <w:t>esta</w:t>
      </w:r>
      <w:proofErr w:type="spellEnd"/>
      <w:r w:rsidR="00622DE3" w:rsidRPr="00D24ED5">
        <w:rPr>
          <w:rFonts w:ascii="Palatino Linotype" w:eastAsia="Palatino Linotype" w:hAnsi="Palatino Linotype" w:cs="Palatino Linotype"/>
          <w:i/>
          <w:sz w:val="22"/>
          <w:szCs w:val="22"/>
        </w:rPr>
        <w:t xml:space="preserve"> solicitando, principalmente por lo que se refiere a la georreferencia y coordenada del incidente o evento. Por lo que solicito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w:t>
      </w:r>
      <w:proofErr w:type="gramStart"/>
      <w:r w:rsidR="00622DE3" w:rsidRPr="00D24ED5">
        <w:rPr>
          <w:rFonts w:ascii="Palatino Linotype" w:eastAsia="Palatino Linotype" w:hAnsi="Palatino Linotype" w:cs="Palatino Linotype"/>
          <w:i/>
          <w:sz w:val="22"/>
          <w:szCs w:val="22"/>
        </w:rPr>
        <w:t>ejemplo</w:t>
      </w:r>
      <w:proofErr w:type="gramEnd"/>
      <w:r w:rsidR="00622DE3" w:rsidRPr="00D24ED5">
        <w:rPr>
          <w:rFonts w:ascii="Palatino Linotype" w:eastAsia="Palatino Linotype" w:hAnsi="Palatino Linotype" w:cs="Palatino Linotype"/>
          <w:i/>
          <w:sz w:val="22"/>
          <w:szCs w:val="22"/>
        </w:rPr>
        <w:t xml:space="preserve"> las instancias de seguridad de la Ciudad de México. Lo cual puede ser corroborado en el siguiente sitio: https://datos.cdmx.gob.mx/dataset/?groups=justicia-y-seguridad</w:t>
      </w:r>
      <w:r w:rsidRPr="00D24ED5">
        <w:rPr>
          <w:rFonts w:ascii="Palatino Linotype" w:eastAsia="Palatino Linotype" w:hAnsi="Palatino Linotype" w:cs="Palatino Linotype"/>
          <w:i/>
          <w:sz w:val="22"/>
          <w:szCs w:val="22"/>
        </w:rPr>
        <w:t xml:space="preserve">” (Sic) </w:t>
      </w:r>
    </w:p>
    <w:p w14:paraId="28E41491" w14:textId="77777777" w:rsidR="00D158E1" w:rsidRPr="00D24ED5" w:rsidRDefault="00683064">
      <w:pPr>
        <w:spacing w:before="240" w:after="240" w:line="360" w:lineRule="auto"/>
        <w:ind w:right="49"/>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Modalidad de Entrega:</w:t>
      </w:r>
      <w:r w:rsidRPr="00D24ED5">
        <w:rPr>
          <w:rFonts w:ascii="Palatino Linotype" w:eastAsia="Palatino Linotype" w:hAnsi="Palatino Linotype" w:cs="Palatino Linotype"/>
          <w:sz w:val="22"/>
          <w:szCs w:val="22"/>
        </w:rPr>
        <w:t xml:space="preserve"> A través </w:t>
      </w:r>
      <w:r w:rsidRPr="00D24ED5">
        <w:rPr>
          <w:rFonts w:ascii="Palatino Linotype" w:eastAsia="Palatino Linotype" w:hAnsi="Palatino Linotype" w:cs="Palatino Linotype"/>
          <w:b/>
          <w:sz w:val="22"/>
          <w:szCs w:val="22"/>
        </w:rPr>
        <w:t>del SAIMEX.</w:t>
      </w:r>
    </w:p>
    <w:p w14:paraId="50F5CEC6" w14:textId="77777777" w:rsidR="00D158E1" w:rsidRPr="00D24ED5" w:rsidRDefault="00683064">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D24ED5">
        <w:rPr>
          <w:rFonts w:ascii="Palatino Linotype" w:eastAsia="Palatino Linotype" w:hAnsi="Palatino Linotype" w:cs="Palatino Linotype"/>
          <w:b/>
          <w:sz w:val="22"/>
          <w:szCs w:val="22"/>
        </w:rPr>
        <w:t xml:space="preserve">2. Respuesta. </w:t>
      </w:r>
      <w:r w:rsidRPr="00D24ED5">
        <w:rPr>
          <w:rFonts w:ascii="Palatino Linotype" w:eastAsia="Palatino Linotype" w:hAnsi="Palatino Linotype" w:cs="Palatino Linotype"/>
          <w:sz w:val="22"/>
          <w:szCs w:val="22"/>
        </w:rPr>
        <w:t xml:space="preserve">El </w:t>
      </w:r>
      <w:r w:rsidR="00622DE3" w:rsidRPr="00D24ED5">
        <w:rPr>
          <w:rFonts w:ascii="Palatino Linotype" w:eastAsia="Palatino Linotype" w:hAnsi="Palatino Linotype" w:cs="Palatino Linotype"/>
          <w:b/>
          <w:sz w:val="22"/>
          <w:szCs w:val="22"/>
        </w:rPr>
        <w:t>doce</w:t>
      </w:r>
      <w:r w:rsidRPr="00D24ED5">
        <w:rPr>
          <w:rFonts w:ascii="Palatino Linotype" w:eastAsia="Palatino Linotype" w:hAnsi="Palatino Linotype" w:cs="Palatino Linotype"/>
          <w:b/>
          <w:sz w:val="22"/>
          <w:szCs w:val="22"/>
        </w:rPr>
        <w:t xml:space="preserve"> de noviembre de dos mil veinticuatro</w:t>
      </w:r>
      <w:r w:rsidRPr="00D24ED5">
        <w:rPr>
          <w:rFonts w:ascii="Palatino Linotype" w:eastAsia="Palatino Linotype" w:hAnsi="Palatino Linotype" w:cs="Palatino Linotype"/>
          <w:sz w:val="22"/>
          <w:szCs w:val="22"/>
        </w:rPr>
        <w:t xml:space="preserve">, el </w:t>
      </w:r>
      <w:r w:rsidRPr="00D24ED5">
        <w:rPr>
          <w:rFonts w:ascii="Palatino Linotype" w:eastAsia="Palatino Linotype" w:hAnsi="Palatino Linotype" w:cs="Palatino Linotype"/>
          <w:b/>
          <w:sz w:val="22"/>
          <w:szCs w:val="22"/>
        </w:rPr>
        <w:t xml:space="preserve">Sujeto Obligado </w:t>
      </w:r>
      <w:r w:rsidRPr="00D24ED5">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10A6271" w14:textId="77777777" w:rsidR="00622DE3" w:rsidRPr="00D24ED5" w:rsidRDefault="00683064" w:rsidP="00622DE3">
      <w:pPr>
        <w:spacing w:before="240" w:after="240"/>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w:t>
      </w:r>
      <w:r w:rsidR="00622DE3" w:rsidRPr="00D24ED5">
        <w:rPr>
          <w:rFonts w:ascii="Palatino Linotype" w:eastAsia="Palatino Linotype" w:hAnsi="Palatino Linotype" w:cs="Palatino Linotype"/>
          <w:i/>
          <w:sz w:val="22"/>
          <w:szCs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066F3ABB" w14:textId="77777777" w:rsidR="00622DE3" w:rsidRPr="00D24ED5" w:rsidRDefault="00622DE3" w:rsidP="00622DE3">
      <w:pPr>
        <w:spacing w:before="240" w:after="240"/>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ATENTAMENTE</w:t>
      </w:r>
    </w:p>
    <w:p w14:paraId="742CDBD1" w14:textId="77777777" w:rsidR="00D158E1" w:rsidRPr="00D24ED5" w:rsidRDefault="00622DE3" w:rsidP="00622DE3">
      <w:pPr>
        <w:spacing w:before="240" w:after="240"/>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Mtro. Guillermo Juan de Dios Sánchez Aguirre</w:t>
      </w:r>
      <w:r w:rsidR="00683064" w:rsidRPr="00D24ED5">
        <w:rPr>
          <w:rFonts w:ascii="Palatino Linotype" w:eastAsia="Palatino Linotype" w:hAnsi="Palatino Linotype" w:cs="Palatino Linotype"/>
          <w:i/>
          <w:sz w:val="22"/>
          <w:szCs w:val="22"/>
        </w:rPr>
        <w:t>” (Sic)</w:t>
      </w:r>
    </w:p>
    <w:p w14:paraId="77F9DBFD" w14:textId="77777777" w:rsidR="00D158E1" w:rsidRPr="00D24ED5" w:rsidRDefault="00683064">
      <w:pPr>
        <w:spacing w:before="240" w:after="240"/>
        <w:ind w:left="567" w:right="902"/>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lastRenderedPageBreak/>
        <w:t>Archivos adjuntos:</w:t>
      </w:r>
    </w:p>
    <w:p w14:paraId="47796BA0" w14:textId="77777777" w:rsidR="00622DE3" w:rsidRPr="00D24ED5" w:rsidRDefault="00622DE3" w:rsidP="00622DE3">
      <w:pPr>
        <w:spacing w:before="240" w:after="240" w:line="360" w:lineRule="auto"/>
        <w:ind w:left="567" w:right="902"/>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i/>
          <w:sz w:val="22"/>
          <w:szCs w:val="22"/>
        </w:rPr>
        <w:t xml:space="preserve">“Respuesta 529.pdf”: </w:t>
      </w:r>
      <w:r w:rsidRPr="00D24ED5">
        <w:rPr>
          <w:rFonts w:ascii="Palatino Linotype" w:eastAsia="Palatino Linotype" w:hAnsi="Palatino Linotype" w:cs="Palatino Linotype"/>
          <w:sz w:val="22"/>
          <w:szCs w:val="22"/>
        </w:rPr>
        <w:t>Oficio suscrito por el Encargado de la Unidad de Información, Planeación, Programación y Evaluación de la Unidad de Transparencia, por el cual refiere que se requirió la información al Servidor Público Habilitado del Centro de Control, Comando, Comunicación, Cómputo y Calidad del Sujeto Obligado, quien informó lo conducente.</w:t>
      </w:r>
    </w:p>
    <w:p w14:paraId="1822B690" w14:textId="77777777" w:rsidR="00622DE3" w:rsidRPr="00D24ED5" w:rsidRDefault="00622DE3" w:rsidP="00622DE3">
      <w:pPr>
        <w:spacing w:before="240" w:after="240" w:line="360" w:lineRule="auto"/>
        <w:ind w:left="567" w:right="902"/>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Posteriormente, señala que después del análisis a la solicitud, de la búsqueda realizada en el Sistema en donde se registran las llamadas que recibe el Centro de Atención de Llamadas de emergencia 9-1-1 y de conformidad con el Catálogo Nacional de Incidentes de Emergencia, del periodo 23 de octubre de 2018 al </w:t>
      </w:r>
      <w:r w:rsidR="006C0D9B" w:rsidRPr="00D24ED5">
        <w:rPr>
          <w:rFonts w:ascii="Palatino Linotype" w:eastAsia="Palatino Linotype" w:hAnsi="Palatino Linotype" w:cs="Palatino Linotype"/>
          <w:sz w:val="22"/>
          <w:szCs w:val="22"/>
        </w:rPr>
        <w:t>23 de octubre de 2024, se localizaron los registros que se anexan a la presente en archivo Excel.</w:t>
      </w:r>
    </w:p>
    <w:p w14:paraId="06C27933" w14:textId="77777777" w:rsidR="00622DE3" w:rsidRPr="00D24ED5" w:rsidRDefault="006C0D9B" w:rsidP="006C0D9B">
      <w:pPr>
        <w:spacing w:before="240" w:after="240" w:line="360" w:lineRule="auto"/>
        <w:ind w:left="567" w:right="902"/>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Aclarando que dichas llamadas no son denuncias ante una autoridad, únicamente con alertas de probables incidentes de emergencia con base en la percepción de la persona que realiza la llamada.,</w:t>
      </w:r>
    </w:p>
    <w:p w14:paraId="6DB0468F" w14:textId="77777777" w:rsidR="00622DE3" w:rsidRPr="00D24ED5" w:rsidRDefault="00622DE3" w:rsidP="00622DE3">
      <w:pPr>
        <w:spacing w:before="240" w:after="240" w:line="360" w:lineRule="auto"/>
        <w:ind w:left="567" w:right="902"/>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i/>
          <w:sz w:val="22"/>
          <w:szCs w:val="22"/>
        </w:rPr>
        <w:t>“529 2024-OK.xlsx”:</w:t>
      </w:r>
      <w:r w:rsidR="006C0D9B" w:rsidRPr="00D24ED5">
        <w:rPr>
          <w:rFonts w:ascii="Palatino Linotype" w:eastAsia="Palatino Linotype" w:hAnsi="Palatino Linotype" w:cs="Palatino Linotype"/>
          <w:b/>
          <w:i/>
          <w:sz w:val="22"/>
          <w:szCs w:val="22"/>
        </w:rPr>
        <w:t xml:space="preserve"> </w:t>
      </w:r>
      <w:r w:rsidR="006C0D9B" w:rsidRPr="00D24ED5">
        <w:rPr>
          <w:rFonts w:ascii="Palatino Linotype" w:eastAsia="Palatino Linotype" w:hAnsi="Palatino Linotype" w:cs="Palatino Linotype"/>
          <w:sz w:val="22"/>
          <w:szCs w:val="22"/>
        </w:rPr>
        <w:t xml:space="preserve">Archivo en formato Excel, que comprende del 23 de octubre de 2018 al 24 de octubre de 2024, en el que se detalla el tipo de incidente, fecha, hora y municipio. </w:t>
      </w:r>
    </w:p>
    <w:p w14:paraId="1E8FBC29" w14:textId="77777777" w:rsidR="00D158E1" w:rsidRPr="00D24ED5" w:rsidRDefault="00683064">
      <w:pPr>
        <w:spacing w:before="240" w:after="240"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 xml:space="preserve">3. Interposición del recurso de revisión. </w:t>
      </w:r>
      <w:r w:rsidRPr="00D24ED5">
        <w:rPr>
          <w:rFonts w:ascii="Palatino Linotype" w:eastAsia="Palatino Linotype" w:hAnsi="Palatino Linotype" w:cs="Palatino Linotype"/>
          <w:sz w:val="22"/>
          <w:szCs w:val="22"/>
        </w:rPr>
        <w:t xml:space="preserve">Inconforme con los términos de la respuesta emitida por parte del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el</w:t>
      </w:r>
      <w:r w:rsidR="006C0D9B" w:rsidRPr="00D24ED5">
        <w:rPr>
          <w:rFonts w:ascii="Palatino Linotype" w:eastAsia="Palatino Linotype" w:hAnsi="Palatino Linotype" w:cs="Palatino Linotype"/>
          <w:b/>
          <w:sz w:val="22"/>
          <w:szCs w:val="22"/>
        </w:rPr>
        <w:t xml:space="preserve"> dos de dic</w:t>
      </w:r>
      <w:r w:rsidRPr="00D24ED5">
        <w:rPr>
          <w:rFonts w:ascii="Palatino Linotype" w:eastAsia="Palatino Linotype" w:hAnsi="Palatino Linotype" w:cs="Palatino Linotype"/>
          <w:b/>
          <w:sz w:val="22"/>
          <w:szCs w:val="22"/>
        </w:rPr>
        <w:t>iembre de dos mil veinticuatro,</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interpuso el recurso de revisión a través de </w:t>
      </w:r>
      <w:r w:rsidRPr="00D24ED5">
        <w:rPr>
          <w:rFonts w:ascii="Palatino Linotype" w:eastAsia="Palatino Linotype" w:hAnsi="Palatino Linotype" w:cs="Palatino Linotype"/>
          <w:b/>
          <w:sz w:val="22"/>
          <w:szCs w:val="22"/>
        </w:rPr>
        <w:t xml:space="preserve">SAIMEX, </w:t>
      </w:r>
      <w:r w:rsidRPr="00D24ED5">
        <w:rPr>
          <w:rFonts w:ascii="Palatino Linotype" w:eastAsia="Palatino Linotype" w:hAnsi="Palatino Linotype" w:cs="Palatino Linotype"/>
          <w:sz w:val="22"/>
          <w:szCs w:val="22"/>
        </w:rPr>
        <w:t>en donde se manifestó de la siguiente manera:</w:t>
      </w:r>
    </w:p>
    <w:p w14:paraId="0B322D11" w14:textId="77777777" w:rsidR="00D158E1" w:rsidRPr="00D24ED5" w:rsidRDefault="00683064">
      <w:pPr>
        <w:tabs>
          <w:tab w:val="left" w:pos="2745"/>
        </w:tabs>
        <w:spacing w:before="240" w:after="240"/>
        <w:ind w:left="567" w:right="900"/>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 xml:space="preserve">a) Acto impugnado: </w:t>
      </w:r>
      <w:r w:rsidRPr="00D24ED5">
        <w:rPr>
          <w:rFonts w:ascii="Palatino Linotype" w:eastAsia="Palatino Linotype" w:hAnsi="Palatino Linotype" w:cs="Palatino Linotype"/>
          <w:i/>
          <w:sz w:val="22"/>
          <w:szCs w:val="22"/>
        </w:rPr>
        <w:t>“</w:t>
      </w:r>
      <w:r w:rsidR="006C0D9B" w:rsidRPr="00D24ED5">
        <w:rPr>
          <w:rFonts w:ascii="Palatino Linotype" w:eastAsia="Palatino Linotype" w:hAnsi="Palatino Linotype" w:cs="Palatino Linotype"/>
          <w:i/>
          <w:sz w:val="22"/>
          <w:szCs w:val="22"/>
        </w:rPr>
        <w:t>Respuesta Incompleta</w:t>
      </w:r>
      <w:r w:rsidRPr="00D24ED5">
        <w:rPr>
          <w:rFonts w:ascii="Palatino Linotype" w:eastAsia="Palatino Linotype" w:hAnsi="Palatino Linotype" w:cs="Palatino Linotype"/>
          <w:i/>
          <w:sz w:val="22"/>
          <w:szCs w:val="22"/>
        </w:rPr>
        <w:t>” (Sic)</w:t>
      </w:r>
    </w:p>
    <w:p w14:paraId="1EF7932F" w14:textId="77777777" w:rsidR="00D158E1" w:rsidRPr="00D24ED5" w:rsidRDefault="00683064">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D24ED5">
        <w:rPr>
          <w:rFonts w:ascii="Palatino Linotype" w:eastAsia="Palatino Linotype" w:hAnsi="Palatino Linotype" w:cs="Palatino Linotype"/>
          <w:b/>
          <w:sz w:val="22"/>
          <w:szCs w:val="22"/>
        </w:rPr>
        <w:lastRenderedPageBreak/>
        <w:t>b) Razones o motivos de inconformidad</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i/>
          <w:sz w:val="22"/>
          <w:szCs w:val="22"/>
        </w:rPr>
        <w:t>“</w:t>
      </w:r>
      <w:r w:rsidR="006C0D9B" w:rsidRPr="00D24ED5">
        <w:rPr>
          <w:rFonts w:ascii="Palatino Linotype" w:eastAsia="Palatino Linotype" w:hAnsi="Palatino Linotype" w:cs="Palatino Linotype"/>
          <w:i/>
          <w:sz w:val="22"/>
          <w:szCs w:val="22"/>
        </w:rPr>
        <w:t xml:space="preserve">En la respuesta recibida vía Plataforma Nacional de Transparencia (PNT), </w:t>
      </w:r>
      <w:r w:rsidR="006C0D9B" w:rsidRPr="00D24ED5">
        <w:rPr>
          <w:rFonts w:ascii="Palatino Linotype" w:eastAsia="Palatino Linotype" w:hAnsi="Palatino Linotype" w:cs="Palatino Linotype"/>
          <w:b/>
          <w:i/>
          <w:sz w:val="22"/>
          <w:szCs w:val="22"/>
          <w:u w:val="single"/>
        </w:rPr>
        <w:t>el Sujeto Obligado entrega la información de manera incompleta. Lo anterior es así, debido a que se omite la información sobre las coordenadas geográficas de cada incidente reportado, de los posibles delitos y, además, la ubicación de cada incidente que se entrega se establece de manera general</w:t>
      </w:r>
      <w:r w:rsidR="006C0D9B" w:rsidRPr="00D24ED5">
        <w:rPr>
          <w:rFonts w:ascii="Palatino Linotype" w:eastAsia="Palatino Linotype" w:hAnsi="Palatino Linotype" w:cs="Palatino Linotype"/>
          <w:i/>
          <w:sz w:val="22"/>
          <w:szCs w:val="22"/>
        </w:rPr>
        <w:t xml:space="preserve">.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w:t>
      </w:r>
      <w:proofErr w:type="spellStart"/>
      <w:r w:rsidR="006C0D9B" w:rsidRPr="00D24ED5">
        <w:rPr>
          <w:rFonts w:ascii="Palatino Linotype" w:eastAsia="Palatino Linotype" w:hAnsi="Palatino Linotype" w:cs="Palatino Linotype"/>
          <w:i/>
          <w:sz w:val="22"/>
          <w:szCs w:val="22"/>
        </w:rPr>
        <w:t>requisitar</w:t>
      </w:r>
      <w:proofErr w:type="spellEnd"/>
      <w:r w:rsidR="006C0D9B" w:rsidRPr="00D24ED5">
        <w:rPr>
          <w:rFonts w:ascii="Palatino Linotype" w:eastAsia="Palatino Linotype" w:hAnsi="Palatino Linotype" w:cs="Palatino Linotype"/>
          <w:i/>
          <w:sz w:val="22"/>
          <w:szCs w:val="22"/>
        </w:rPr>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6C0D9B" w:rsidRPr="00D24ED5">
        <w:rPr>
          <w:rFonts w:ascii="Palatino Linotype" w:eastAsia="Palatino Linotype" w:hAnsi="Palatino Linotype" w:cs="Palatino Linotype"/>
          <w:i/>
          <w:sz w:val="22"/>
          <w:szCs w:val="22"/>
        </w:rPr>
        <w:t>requisitar</w:t>
      </w:r>
      <w:proofErr w:type="spellEnd"/>
      <w:r w:rsidR="006C0D9B" w:rsidRPr="00D24ED5">
        <w:rPr>
          <w:rFonts w:ascii="Palatino Linotype" w:eastAsia="Palatino Linotype" w:hAnsi="Palatino Linotype" w:cs="Palatino Linotype"/>
          <w:i/>
          <w:sz w:val="22"/>
          <w:szCs w:val="22"/>
        </w:rPr>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w:t>
      </w:r>
      <w:r w:rsidR="006C0D9B" w:rsidRPr="00D24ED5">
        <w:rPr>
          <w:rFonts w:ascii="Palatino Linotype" w:eastAsia="Palatino Linotype" w:hAnsi="Palatino Linotype" w:cs="Palatino Linotype"/>
          <w:b/>
          <w:i/>
          <w:sz w:val="22"/>
          <w:szCs w:val="22"/>
          <w:u w:val="single"/>
        </w:rPr>
        <w:t xml:space="preserve">Es importante mencionar que no identifiqué en la respuesta el acta o mención a </w:t>
      </w:r>
      <w:r w:rsidR="006C0D9B" w:rsidRPr="00D24ED5">
        <w:rPr>
          <w:rFonts w:ascii="Palatino Linotype" w:eastAsia="Palatino Linotype" w:hAnsi="Palatino Linotype" w:cs="Palatino Linotype"/>
          <w:b/>
          <w:i/>
          <w:sz w:val="22"/>
          <w:szCs w:val="22"/>
          <w:u w:val="single"/>
        </w:rPr>
        <w:lastRenderedPageBreak/>
        <w:t>sesión de Comité de Transparencia que confirmara la inexistencia de la información que se omitió, por lo que no tengo certeza jurídica de que se haya realizado la búsqueda exhaustiva de la información solicitada</w:t>
      </w:r>
      <w:r w:rsidR="006C0D9B" w:rsidRPr="00D24ED5">
        <w:rPr>
          <w:rFonts w:ascii="Palatino Linotype" w:eastAsia="Palatino Linotype" w:hAnsi="Palatino Linotype" w:cs="Palatino Linotype"/>
          <w:i/>
          <w:sz w:val="22"/>
          <w:szCs w:val="22"/>
        </w:rPr>
        <w:t>,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rsidRPr="00D24ED5">
        <w:rPr>
          <w:rFonts w:ascii="Palatino Linotype" w:eastAsia="Palatino Linotype" w:hAnsi="Palatino Linotype" w:cs="Palatino Linotype"/>
          <w:i/>
          <w:sz w:val="22"/>
          <w:szCs w:val="22"/>
        </w:rPr>
        <w:t>” (Sic) (Énfasis añadido)</w:t>
      </w:r>
    </w:p>
    <w:p w14:paraId="1AD639C8" w14:textId="77777777" w:rsidR="00D158E1" w:rsidRPr="00D24ED5" w:rsidRDefault="00D158E1">
      <w:pPr>
        <w:ind w:left="567" w:right="900"/>
        <w:jc w:val="both"/>
        <w:rPr>
          <w:rFonts w:ascii="Palatino Linotype" w:eastAsia="Palatino Linotype" w:hAnsi="Palatino Linotype" w:cs="Palatino Linotype"/>
          <w:sz w:val="22"/>
          <w:szCs w:val="22"/>
        </w:rPr>
      </w:pPr>
    </w:p>
    <w:p w14:paraId="277380FA" w14:textId="77777777" w:rsidR="00D158E1" w:rsidRPr="00D24ED5" w:rsidRDefault="00683064">
      <w:pPr>
        <w:spacing w:before="240" w:after="240" w:line="360" w:lineRule="auto"/>
        <w:ind w:right="51"/>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 xml:space="preserve">4. Turno. </w:t>
      </w:r>
      <w:r w:rsidRPr="00D24ED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24ED5">
        <w:rPr>
          <w:rFonts w:ascii="Palatino Linotype" w:eastAsia="Palatino Linotype" w:hAnsi="Palatino Linotype" w:cs="Palatino Linotype"/>
          <w:b/>
          <w:sz w:val="22"/>
          <w:szCs w:val="22"/>
        </w:rPr>
        <w:t xml:space="preserve">Guadalupe Ramírez Peña, </w:t>
      </w:r>
      <w:r w:rsidRPr="00D24ED5">
        <w:rPr>
          <w:rFonts w:ascii="Palatino Linotype" w:eastAsia="Palatino Linotype" w:hAnsi="Palatino Linotype" w:cs="Palatino Linotype"/>
          <w:sz w:val="22"/>
          <w:szCs w:val="22"/>
        </w:rPr>
        <w:t xml:space="preserve">a efecto de que analizara sobre su admisión o su </w:t>
      </w:r>
      <w:proofErr w:type="spellStart"/>
      <w:r w:rsidRPr="00D24ED5">
        <w:rPr>
          <w:rFonts w:ascii="Palatino Linotype" w:eastAsia="Palatino Linotype" w:hAnsi="Palatino Linotype" w:cs="Palatino Linotype"/>
          <w:sz w:val="22"/>
          <w:szCs w:val="22"/>
        </w:rPr>
        <w:t>desechamiento</w:t>
      </w:r>
      <w:proofErr w:type="spellEnd"/>
      <w:r w:rsidRPr="00D24ED5">
        <w:rPr>
          <w:rFonts w:ascii="Palatino Linotype" w:eastAsia="Palatino Linotype" w:hAnsi="Palatino Linotype" w:cs="Palatino Linotype"/>
          <w:sz w:val="22"/>
          <w:szCs w:val="22"/>
        </w:rPr>
        <w:t>.</w:t>
      </w:r>
    </w:p>
    <w:p w14:paraId="1527D010"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5. Admisión del Recurso de revisión.</w:t>
      </w:r>
      <w:r w:rsidRPr="00D24ED5">
        <w:rPr>
          <w:rFonts w:ascii="Palatino Linotype" w:eastAsia="Palatino Linotype" w:hAnsi="Palatino Linotype" w:cs="Palatino Linotype"/>
          <w:sz w:val="22"/>
          <w:szCs w:val="22"/>
        </w:rPr>
        <w:t xml:space="preserve"> El </w:t>
      </w:r>
      <w:r w:rsidR="006C0D9B" w:rsidRPr="00D24ED5">
        <w:rPr>
          <w:rFonts w:ascii="Palatino Linotype" w:eastAsia="Palatino Linotype" w:hAnsi="Palatino Linotype" w:cs="Palatino Linotype"/>
          <w:b/>
          <w:sz w:val="22"/>
          <w:szCs w:val="22"/>
        </w:rPr>
        <w:t>cinco</w:t>
      </w:r>
      <w:r w:rsidR="00696E05" w:rsidRPr="00D24ED5">
        <w:rPr>
          <w:rFonts w:ascii="Palatino Linotype" w:eastAsia="Palatino Linotype" w:hAnsi="Palatino Linotype" w:cs="Palatino Linotype"/>
          <w:b/>
          <w:sz w:val="22"/>
          <w:szCs w:val="22"/>
        </w:rPr>
        <w:t xml:space="preserve"> de dic</w:t>
      </w:r>
      <w:r w:rsidRPr="00D24ED5">
        <w:rPr>
          <w:rFonts w:ascii="Palatino Linotype" w:eastAsia="Palatino Linotype" w:hAnsi="Palatino Linotype" w:cs="Palatino Linotype"/>
          <w:b/>
          <w:sz w:val="22"/>
          <w:szCs w:val="22"/>
        </w:rPr>
        <w:t xml:space="preserve">iembre de dos mil veinticuatro, </w:t>
      </w:r>
      <w:r w:rsidRPr="00D24ED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24ED5">
        <w:rPr>
          <w:rFonts w:ascii="Palatino Linotype" w:eastAsia="Palatino Linotype" w:hAnsi="Palatino Linotype" w:cs="Palatino Linotype"/>
          <w:b/>
          <w:sz w:val="22"/>
          <w:szCs w:val="22"/>
        </w:rPr>
        <w:t xml:space="preserve">Sujeto Obligado </w:t>
      </w:r>
      <w:r w:rsidRPr="00D24ED5">
        <w:rPr>
          <w:rFonts w:ascii="Palatino Linotype" w:eastAsia="Palatino Linotype" w:hAnsi="Palatino Linotype" w:cs="Palatino Linotype"/>
          <w:sz w:val="22"/>
          <w:szCs w:val="22"/>
        </w:rPr>
        <w:t>presentara su informe justificado.</w:t>
      </w:r>
    </w:p>
    <w:p w14:paraId="3365B61A" w14:textId="77777777" w:rsidR="00696E05" w:rsidRPr="00D24ED5" w:rsidRDefault="00683064" w:rsidP="00696E0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D24ED5">
        <w:rPr>
          <w:rFonts w:ascii="Palatino Linotype" w:eastAsia="Palatino Linotype" w:hAnsi="Palatino Linotype" w:cs="Palatino Linotype"/>
          <w:b/>
          <w:sz w:val="22"/>
          <w:szCs w:val="22"/>
        </w:rPr>
        <w:t>6. Manifestaciones e Informe Justificado</w:t>
      </w:r>
      <w:r w:rsidRPr="00D24ED5">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remitió su informe justificado el </w:t>
      </w:r>
      <w:r w:rsidR="00696E05" w:rsidRPr="00D24ED5">
        <w:rPr>
          <w:rFonts w:ascii="Palatino Linotype" w:eastAsia="Palatino Linotype" w:hAnsi="Palatino Linotype" w:cs="Palatino Linotype"/>
          <w:b/>
          <w:sz w:val="22"/>
          <w:szCs w:val="22"/>
        </w:rPr>
        <w:t>trece</w:t>
      </w:r>
      <w:r w:rsidRPr="00D24ED5">
        <w:rPr>
          <w:rFonts w:ascii="Palatino Linotype" w:eastAsia="Palatino Linotype" w:hAnsi="Palatino Linotype" w:cs="Palatino Linotype"/>
          <w:b/>
          <w:sz w:val="22"/>
          <w:szCs w:val="22"/>
        </w:rPr>
        <w:t xml:space="preserve"> de diciembre de dos mil veinticuatro, </w:t>
      </w:r>
      <w:r w:rsidR="00696E05" w:rsidRPr="00D24ED5">
        <w:rPr>
          <w:rFonts w:ascii="Palatino Linotype" w:eastAsia="Palatino Linotype" w:hAnsi="Palatino Linotype" w:cs="Palatino Linotype"/>
          <w:sz w:val="22"/>
          <w:szCs w:val="22"/>
        </w:rPr>
        <w:t>mediante el archivo electrónico</w:t>
      </w:r>
      <w:r w:rsidRPr="00D24ED5">
        <w:rPr>
          <w:rFonts w:ascii="Palatino Linotype" w:eastAsia="Palatino Linotype" w:hAnsi="Palatino Linotype" w:cs="Palatino Linotype"/>
          <w:sz w:val="22"/>
          <w:szCs w:val="22"/>
        </w:rPr>
        <w:t xml:space="preserve">  “</w:t>
      </w:r>
      <w:r w:rsidR="00696E05" w:rsidRPr="00D24ED5">
        <w:rPr>
          <w:rFonts w:ascii="Palatino Linotype" w:eastAsia="Palatino Linotype" w:hAnsi="Palatino Linotype" w:cs="Palatino Linotype"/>
          <w:b/>
          <w:i/>
          <w:sz w:val="22"/>
          <w:szCs w:val="22"/>
        </w:rPr>
        <w:t xml:space="preserve">INFORME JUSTIFICADO 7424.pdf”, </w:t>
      </w:r>
      <w:r w:rsidR="00696E05" w:rsidRPr="00D24ED5">
        <w:rPr>
          <w:rFonts w:ascii="Palatino Linotype" w:eastAsia="Palatino Linotype" w:hAnsi="Palatino Linotype" w:cs="Palatino Linotype"/>
          <w:sz w:val="22"/>
          <w:szCs w:val="22"/>
        </w:rPr>
        <w:t xml:space="preserve">mediante el cual, el </w:t>
      </w:r>
      <w:r w:rsidR="00696E05" w:rsidRPr="00D24ED5">
        <w:rPr>
          <w:rFonts w:ascii="Palatino Linotype" w:eastAsia="Palatino Linotype" w:hAnsi="Palatino Linotype" w:cs="Palatino Linotype"/>
          <w:b/>
          <w:sz w:val="22"/>
          <w:szCs w:val="22"/>
        </w:rPr>
        <w:t>Sujeto Obligado</w:t>
      </w:r>
      <w:r w:rsidR="00696E05" w:rsidRPr="00D24ED5">
        <w:rPr>
          <w:rFonts w:ascii="Palatino Linotype" w:eastAsia="Palatino Linotype" w:hAnsi="Palatino Linotype" w:cs="Palatino Linotype"/>
          <w:sz w:val="22"/>
          <w:szCs w:val="22"/>
        </w:rPr>
        <w:t xml:space="preserve"> refiere que confirma los términos de su respuesta emitida inicialmente, precisando que no se advierte fuente obligacional de que el informe policial homologado deba contener como requisito indispensable de llenado de coordenadas geográficas, sino solamente </w:t>
      </w:r>
      <w:r w:rsidR="00696E05" w:rsidRPr="00D24ED5">
        <w:rPr>
          <w:rFonts w:ascii="Palatino Linotype" w:eastAsia="Palatino Linotype" w:hAnsi="Palatino Linotype" w:cs="Palatino Linotype"/>
          <w:sz w:val="22"/>
          <w:szCs w:val="22"/>
        </w:rPr>
        <w:lastRenderedPageBreak/>
        <w:t xml:space="preserve">la ubicación del evento, ya que, en el supuesto de que este </w:t>
      </w:r>
      <w:r w:rsidR="00696E05" w:rsidRPr="00D24ED5">
        <w:rPr>
          <w:rFonts w:ascii="Palatino Linotype" w:eastAsia="Palatino Linotype" w:hAnsi="Palatino Linotype" w:cs="Palatino Linotype"/>
          <w:b/>
          <w:sz w:val="22"/>
          <w:szCs w:val="22"/>
        </w:rPr>
        <w:t>Sujeto Obligado</w:t>
      </w:r>
      <w:r w:rsidR="00696E05" w:rsidRPr="00D24ED5">
        <w:rPr>
          <w:rFonts w:ascii="Palatino Linotype" w:eastAsia="Palatino Linotype" w:hAnsi="Palatino Linotype" w:cs="Palatino Linotype"/>
          <w:sz w:val="22"/>
          <w:szCs w:val="22"/>
        </w:rPr>
        <w:t xml:space="preserve"> contara con dicha información, esta permite localizar domicilios concretos que forzosamente pertenecen a particulares y que, dada la información, corresponden a datos personales confidenciales.</w:t>
      </w:r>
    </w:p>
    <w:p w14:paraId="6007D770" w14:textId="77777777" w:rsidR="00696E05" w:rsidRPr="00D24ED5" w:rsidRDefault="00696E0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7E0D548" w14:textId="77777777" w:rsidR="00D158E1" w:rsidRPr="00D24ED5"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Es de </w:t>
      </w:r>
      <w:r w:rsidR="00696E05" w:rsidRPr="00D24ED5">
        <w:rPr>
          <w:rFonts w:ascii="Palatino Linotype" w:eastAsia="Palatino Linotype" w:hAnsi="Palatino Linotype" w:cs="Palatino Linotype"/>
          <w:sz w:val="22"/>
          <w:szCs w:val="22"/>
        </w:rPr>
        <w:t xml:space="preserve">resaltar </w:t>
      </w:r>
      <w:proofErr w:type="gramStart"/>
      <w:r w:rsidRPr="00D24ED5">
        <w:rPr>
          <w:rFonts w:ascii="Palatino Linotype" w:eastAsia="Palatino Linotype" w:hAnsi="Palatino Linotype" w:cs="Palatino Linotype"/>
          <w:sz w:val="22"/>
          <w:szCs w:val="22"/>
        </w:rPr>
        <w:t>que</w:t>
      </w:r>
      <w:proofErr w:type="gramEnd"/>
      <w:r w:rsidRPr="00D24ED5">
        <w:rPr>
          <w:rFonts w:ascii="Palatino Linotype" w:eastAsia="Palatino Linotype" w:hAnsi="Palatino Linotype" w:cs="Palatino Linotype"/>
          <w:sz w:val="22"/>
          <w:szCs w:val="22"/>
        </w:rPr>
        <w:t xml:space="preserve"> una vez analizada esta documentación, se procedió a ponerla a disposición de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la cual no adjuntó archivo alguno en esta etapa, por lo que se tiene por precluido su derecho y se procede a emitir la resolución que conforme a derecho corresponda.</w:t>
      </w:r>
    </w:p>
    <w:p w14:paraId="7762ECB7" w14:textId="77777777" w:rsidR="009B1867" w:rsidRPr="00D24ED5" w:rsidRDefault="009B186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9202636" w14:textId="77777777" w:rsidR="00D158E1" w:rsidRPr="00D24ED5" w:rsidRDefault="00696E0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noProof/>
          <w:sz w:val="22"/>
          <w:szCs w:val="22"/>
        </w:rPr>
        <w:drawing>
          <wp:inline distT="0" distB="0" distL="0" distR="0" wp14:anchorId="084B8D7F" wp14:editId="557FFC67">
            <wp:extent cx="5760720" cy="2084070"/>
            <wp:effectExtent l="19050" t="19050" r="11430" b="11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084070"/>
                    </a:xfrm>
                    <a:prstGeom prst="rect">
                      <a:avLst/>
                    </a:prstGeom>
                    <a:ln>
                      <a:solidFill>
                        <a:schemeClr val="tx1"/>
                      </a:solidFill>
                    </a:ln>
                  </pic:spPr>
                </pic:pic>
              </a:graphicData>
            </a:graphic>
          </wp:inline>
        </w:drawing>
      </w:r>
    </w:p>
    <w:p w14:paraId="5166B7AA" w14:textId="77777777" w:rsidR="00D158E1" w:rsidRPr="00D24ED5"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CA0CAA0" w14:textId="77777777" w:rsidR="00D158E1" w:rsidRPr="00D24ED5" w:rsidRDefault="00683064">
      <w:pPr>
        <w:spacing w:after="240" w:line="360" w:lineRule="auto"/>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7. Cierre de instrucción. </w:t>
      </w:r>
      <w:r w:rsidRPr="00D24ED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696E05" w:rsidRPr="00D24ED5">
        <w:rPr>
          <w:rFonts w:ascii="Palatino Linotype" w:eastAsia="Palatino Linotype" w:hAnsi="Palatino Linotype" w:cs="Palatino Linotype"/>
          <w:b/>
          <w:sz w:val="22"/>
          <w:szCs w:val="22"/>
        </w:rPr>
        <w:t>veinte</w:t>
      </w:r>
      <w:r w:rsidRPr="00D24ED5">
        <w:rPr>
          <w:rFonts w:ascii="Palatino Linotype" w:eastAsia="Palatino Linotype" w:hAnsi="Palatino Linotype" w:cs="Palatino Linotype"/>
          <w:b/>
          <w:sz w:val="22"/>
          <w:szCs w:val="22"/>
        </w:rPr>
        <w:t xml:space="preserve"> de diciembre de dos mil veinticuatro,</w:t>
      </w:r>
      <w:r w:rsidRPr="00D24ED5">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F8A3C1B"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530CBE0" w14:textId="77777777" w:rsidR="00D158E1" w:rsidRPr="00D24ED5" w:rsidRDefault="00683064">
      <w:pPr>
        <w:widowControl w:val="0"/>
        <w:spacing w:before="240" w:after="240" w:line="360" w:lineRule="auto"/>
        <w:jc w:val="center"/>
        <w:rPr>
          <w:rFonts w:ascii="Palatino Linotype" w:eastAsia="Palatino Linotype" w:hAnsi="Palatino Linotype" w:cs="Palatino Linotype"/>
          <w:b/>
        </w:rPr>
      </w:pPr>
      <w:r w:rsidRPr="00D24ED5">
        <w:rPr>
          <w:rFonts w:ascii="Palatino Linotype" w:eastAsia="Palatino Linotype" w:hAnsi="Palatino Linotype" w:cs="Palatino Linotype"/>
          <w:b/>
        </w:rPr>
        <w:t>II. C O N S I D E R A N D O S</w:t>
      </w:r>
    </w:p>
    <w:p w14:paraId="5C0A11C9"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lastRenderedPageBreak/>
        <w:t>Primero. Competencia.</w:t>
      </w:r>
      <w:r w:rsidRPr="00D24ED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w:t>
      </w:r>
      <w:r w:rsidR="00696E05" w:rsidRPr="00D24ED5">
        <w:rPr>
          <w:rFonts w:ascii="Palatino Linotype" w:eastAsia="Palatino Linotype" w:hAnsi="Palatino Linotype" w:cs="Palatino Linotype"/>
          <w:sz w:val="22"/>
          <w:szCs w:val="22"/>
        </w:rPr>
        <w:t xml:space="preserve">n interpuesto por </w:t>
      </w:r>
      <w:r w:rsidR="00696E05" w:rsidRPr="00D24ED5">
        <w:rPr>
          <w:rFonts w:ascii="Palatino Linotype" w:eastAsia="Palatino Linotype" w:hAnsi="Palatino Linotype" w:cs="Palatino Linotype"/>
          <w:b/>
          <w:sz w:val="22"/>
          <w:szCs w:val="22"/>
        </w:rPr>
        <w:t>la parte R</w:t>
      </w:r>
      <w:r w:rsidRPr="00D24ED5">
        <w:rPr>
          <w:rFonts w:ascii="Palatino Linotype" w:eastAsia="Palatino Linotype" w:hAnsi="Palatino Linotype" w:cs="Palatino Linotype"/>
          <w:b/>
          <w:sz w:val="22"/>
          <w:szCs w:val="22"/>
        </w:rPr>
        <w:t>ecurrente</w:t>
      </w:r>
      <w:r w:rsidRPr="00D24ED5">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9593BD1"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D24ED5">
        <w:rPr>
          <w:rFonts w:ascii="Palatino Linotype" w:eastAsia="Palatino Linotype" w:hAnsi="Palatino Linotype" w:cs="Palatino Linotype"/>
          <w:b/>
          <w:sz w:val="22"/>
          <w:szCs w:val="22"/>
        </w:rPr>
        <w:t>Segundo. Oportunidad y Procedibilidad del Recurso de Revisión</w:t>
      </w:r>
      <w:r w:rsidRPr="00D24ED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F5874B4"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D24ED5">
        <w:rPr>
          <w:rFonts w:ascii="Palatino Linotype" w:eastAsia="Palatino Linotype" w:hAnsi="Palatino Linotype" w:cs="Palatino Linotype"/>
          <w:b/>
          <w:sz w:val="22"/>
          <w:szCs w:val="22"/>
        </w:rPr>
        <w:t xml:space="preserve">Sujeto Obligado </w:t>
      </w:r>
      <w:r w:rsidRPr="00D24ED5">
        <w:rPr>
          <w:rFonts w:ascii="Palatino Linotype" w:eastAsia="Palatino Linotype" w:hAnsi="Palatino Linotype" w:cs="Palatino Linotype"/>
          <w:sz w:val="22"/>
          <w:szCs w:val="22"/>
        </w:rPr>
        <w:t xml:space="preserve">remitió la respuesta a la solicitud de información el </w:t>
      </w:r>
      <w:r w:rsidR="00696E05" w:rsidRPr="00D24ED5">
        <w:rPr>
          <w:rFonts w:ascii="Palatino Linotype" w:eastAsia="Palatino Linotype" w:hAnsi="Palatino Linotype" w:cs="Palatino Linotype"/>
          <w:b/>
          <w:sz w:val="22"/>
          <w:szCs w:val="22"/>
        </w:rPr>
        <w:t>doce</w:t>
      </w:r>
      <w:r w:rsidRPr="00D24ED5">
        <w:rPr>
          <w:rFonts w:ascii="Palatino Linotype" w:eastAsia="Palatino Linotype" w:hAnsi="Palatino Linotype" w:cs="Palatino Linotype"/>
          <w:b/>
          <w:sz w:val="22"/>
          <w:szCs w:val="22"/>
        </w:rPr>
        <w:t xml:space="preserve"> de noviembre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 xml:space="preserve">de dos mil veinticuatro, </w:t>
      </w:r>
      <w:r w:rsidRPr="00D24ED5">
        <w:rPr>
          <w:rFonts w:ascii="Palatino Linotype" w:eastAsia="Palatino Linotype" w:hAnsi="Palatino Linotype" w:cs="Palatino Linotype"/>
          <w:sz w:val="22"/>
          <w:szCs w:val="22"/>
        </w:rPr>
        <w:t xml:space="preserve">mientras que el recurso de revisión interpuesto por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se tuvo por presentado el día </w:t>
      </w:r>
      <w:r w:rsidR="00696E05" w:rsidRPr="00D24ED5">
        <w:rPr>
          <w:rFonts w:ascii="Palatino Linotype" w:eastAsia="Palatino Linotype" w:hAnsi="Palatino Linotype" w:cs="Palatino Linotype"/>
          <w:b/>
          <w:sz w:val="22"/>
          <w:szCs w:val="22"/>
        </w:rPr>
        <w:t>dos de dic</w:t>
      </w:r>
      <w:r w:rsidRPr="00D24ED5">
        <w:rPr>
          <w:rFonts w:ascii="Palatino Linotype" w:eastAsia="Palatino Linotype" w:hAnsi="Palatino Linotype" w:cs="Palatino Linotype"/>
          <w:b/>
          <w:sz w:val="22"/>
          <w:szCs w:val="22"/>
        </w:rPr>
        <w:t>iembre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 xml:space="preserve">de dos mil veinticuatro, </w:t>
      </w:r>
      <w:r w:rsidRPr="00D24ED5">
        <w:rPr>
          <w:rFonts w:ascii="Palatino Linotype" w:eastAsia="Palatino Linotype" w:hAnsi="Palatino Linotype" w:cs="Palatino Linotype"/>
          <w:sz w:val="22"/>
          <w:szCs w:val="22"/>
        </w:rPr>
        <w:t xml:space="preserve">esto es, el </w:t>
      </w:r>
      <w:r w:rsidR="00696E05" w:rsidRPr="00D24ED5">
        <w:rPr>
          <w:rFonts w:ascii="Palatino Linotype" w:eastAsia="Palatino Linotype" w:hAnsi="Palatino Linotype" w:cs="Palatino Linotype"/>
          <w:b/>
          <w:sz w:val="22"/>
          <w:szCs w:val="22"/>
        </w:rPr>
        <w:t xml:space="preserve">décimo tercer </w:t>
      </w:r>
      <w:r w:rsidRPr="00D24ED5">
        <w:rPr>
          <w:rFonts w:ascii="Palatino Linotype" w:eastAsia="Palatino Linotype" w:hAnsi="Palatino Linotype" w:cs="Palatino Linotype"/>
          <w:b/>
          <w:sz w:val="22"/>
          <w:szCs w:val="22"/>
        </w:rPr>
        <w:t>día hábil en el que tuvo conocimiento de la respuesta impugnada.</w:t>
      </w:r>
      <w:r w:rsidRPr="00D24ED5">
        <w:rPr>
          <w:rFonts w:ascii="Palatino Linotype" w:eastAsia="Palatino Linotype" w:hAnsi="Palatino Linotype" w:cs="Palatino Linotype"/>
          <w:sz w:val="22"/>
          <w:szCs w:val="22"/>
        </w:rPr>
        <w:t xml:space="preserve"> </w:t>
      </w:r>
    </w:p>
    <w:p w14:paraId="3F81E493"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52AA44E" w14:textId="77777777" w:rsidR="00D158E1" w:rsidRPr="00D24ED5" w:rsidRDefault="0068306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D24ED5">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w:t>
      </w:r>
      <w:r w:rsidRPr="00D24ED5">
        <w:rPr>
          <w:rFonts w:ascii="Palatino Linotype" w:eastAsia="Palatino Linotype" w:hAnsi="Palatino Linotype" w:cs="Palatino Linotype"/>
          <w:sz w:val="22"/>
          <w:szCs w:val="22"/>
        </w:rPr>
        <w:lastRenderedPageBreak/>
        <w:t>de los elementos formales precisados por el artículo 180 de la Ley de Transparencia y Acceso a la Información Pública del Estado de México y Municipios, en atención a que fue presentado mediante el formato visible en el SAIMEX.</w:t>
      </w:r>
    </w:p>
    <w:p w14:paraId="7FEE3A6B"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Finalmente, se advierte que resulta procedente la interposición del recurso, según lo manifestado por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en sus motivos de inconformidad, de acuerdo al artículo 179, fracción </w:t>
      </w:r>
      <w:proofErr w:type="gramStart"/>
      <w:r w:rsidRPr="00D24ED5">
        <w:rPr>
          <w:rFonts w:ascii="Palatino Linotype" w:eastAsia="Palatino Linotype" w:hAnsi="Palatino Linotype" w:cs="Palatino Linotype"/>
          <w:sz w:val="22"/>
          <w:szCs w:val="22"/>
        </w:rPr>
        <w:t>V  del</w:t>
      </w:r>
      <w:proofErr w:type="gramEnd"/>
      <w:r w:rsidRPr="00D24ED5">
        <w:rPr>
          <w:rFonts w:ascii="Palatino Linotype" w:eastAsia="Palatino Linotype" w:hAnsi="Palatino Linotype" w:cs="Palatino Linotype"/>
          <w:sz w:val="22"/>
          <w:szCs w:val="22"/>
        </w:rPr>
        <w:t xml:space="preserve"> ordenamiento legal citado, que a la letra dice: </w:t>
      </w:r>
    </w:p>
    <w:p w14:paraId="71442543" w14:textId="77777777" w:rsidR="00D158E1" w:rsidRPr="00D24ED5" w:rsidRDefault="00683064">
      <w:pPr>
        <w:spacing w:before="120" w:after="120"/>
        <w:ind w:left="567" w:right="902"/>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w:t>
      </w:r>
      <w:r w:rsidRPr="00D24ED5">
        <w:rPr>
          <w:rFonts w:ascii="Palatino Linotype" w:eastAsia="Palatino Linotype" w:hAnsi="Palatino Linotype" w:cs="Palatino Linotype"/>
          <w:b/>
          <w:i/>
          <w:sz w:val="22"/>
          <w:szCs w:val="22"/>
        </w:rPr>
        <w:t>Artículo 179.</w:t>
      </w:r>
      <w:r w:rsidRPr="00D24ED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E56680F" w14:textId="77777777" w:rsidR="00D158E1" w:rsidRPr="00D24ED5" w:rsidRDefault="00683064">
      <w:pPr>
        <w:spacing w:before="120" w:after="120"/>
        <w:ind w:left="567" w:right="902"/>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w:t>
      </w:r>
    </w:p>
    <w:p w14:paraId="33E2F6DE" w14:textId="77777777" w:rsidR="00D158E1" w:rsidRPr="00D24ED5" w:rsidRDefault="00683064">
      <w:pPr>
        <w:spacing w:before="120" w:after="120"/>
        <w:ind w:left="567" w:right="902"/>
        <w:jc w:val="both"/>
        <w:rPr>
          <w:rFonts w:ascii="Palatino Linotype" w:eastAsia="Palatino Linotype" w:hAnsi="Palatino Linotype" w:cs="Palatino Linotype"/>
          <w:b/>
          <w:i/>
          <w:sz w:val="22"/>
          <w:szCs w:val="22"/>
          <w:u w:val="single"/>
        </w:rPr>
      </w:pPr>
      <w:r w:rsidRPr="00D24ED5">
        <w:rPr>
          <w:rFonts w:ascii="Palatino Linotype" w:eastAsia="Palatino Linotype" w:hAnsi="Palatino Linotype" w:cs="Palatino Linotype"/>
          <w:b/>
          <w:i/>
          <w:sz w:val="22"/>
          <w:szCs w:val="22"/>
          <w:u w:val="single"/>
        </w:rPr>
        <w:t>V. La entrega de información incompleta</w:t>
      </w:r>
      <w:r w:rsidRPr="00D24ED5">
        <w:rPr>
          <w:rFonts w:ascii="Palatino Linotype" w:eastAsia="Palatino Linotype" w:hAnsi="Palatino Linotype" w:cs="Palatino Linotype"/>
          <w:b/>
          <w:i/>
          <w:sz w:val="22"/>
          <w:szCs w:val="22"/>
        </w:rPr>
        <w:t xml:space="preserve">;” </w:t>
      </w:r>
      <w:r w:rsidRPr="00D24ED5">
        <w:rPr>
          <w:rFonts w:ascii="Palatino Linotype" w:eastAsia="Palatino Linotype" w:hAnsi="Palatino Linotype" w:cs="Palatino Linotype"/>
          <w:i/>
          <w:sz w:val="22"/>
          <w:szCs w:val="22"/>
        </w:rPr>
        <w:t>(Énfasis añadido)</w:t>
      </w:r>
    </w:p>
    <w:p w14:paraId="25258050"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 xml:space="preserve">Tercero. Análisis de las causas de sobreseimiento del recurso de revisión. </w:t>
      </w:r>
      <w:r w:rsidRPr="00D24ED5">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D24ED5">
        <w:rPr>
          <w:rFonts w:ascii="Palatino Linotype" w:eastAsia="Palatino Linotype" w:hAnsi="Palatino Linotype" w:cs="Palatino Linotype"/>
          <w:sz w:val="22"/>
          <w:szCs w:val="22"/>
          <w:vertAlign w:val="superscript"/>
        </w:rPr>
        <w:footnoteReference w:id="1"/>
      </w:r>
      <w:r w:rsidRPr="00D24ED5">
        <w:rPr>
          <w:rFonts w:ascii="Palatino Linotype" w:eastAsia="Palatino Linotype" w:hAnsi="Palatino Linotype" w:cs="Palatino Linotype"/>
          <w:sz w:val="22"/>
          <w:szCs w:val="22"/>
        </w:rPr>
        <w:t xml:space="preserve"> en relación con el diverso 186 fracción I</w:t>
      </w:r>
      <w:r w:rsidRPr="00D24ED5">
        <w:rPr>
          <w:rFonts w:ascii="Palatino Linotype" w:eastAsia="Palatino Linotype" w:hAnsi="Palatino Linotype" w:cs="Palatino Linotype"/>
          <w:sz w:val="22"/>
          <w:szCs w:val="22"/>
          <w:vertAlign w:val="superscript"/>
        </w:rPr>
        <w:footnoteReference w:id="2"/>
      </w:r>
      <w:r w:rsidRPr="00D24ED5">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w:t>
      </w:r>
    </w:p>
    <w:p w14:paraId="2AB8327D" w14:textId="77777777" w:rsidR="00D158E1" w:rsidRPr="00D24ED5" w:rsidRDefault="00683064">
      <w:pPr>
        <w:tabs>
          <w:tab w:val="left" w:pos="7513"/>
        </w:tabs>
        <w:spacing w:after="240"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7775AC70" w14:textId="77777777" w:rsidR="00D158E1" w:rsidRPr="00D24ED5" w:rsidRDefault="00683064" w:rsidP="009B1867">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lastRenderedPageBreak/>
        <w:t xml:space="preserve">Ahora bien, para profundizar en el estudio del presente asunto, es conveniente recordar </w:t>
      </w:r>
      <w:proofErr w:type="gramStart"/>
      <w:r w:rsidRPr="00D24ED5">
        <w:rPr>
          <w:rFonts w:ascii="Palatino Linotype" w:eastAsia="Palatino Linotype" w:hAnsi="Palatino Linotype" w:cs="Palatino Linotype"/>
          <w:sz w:val="22"/>
          <w:szCs w:val="22"/>
        </w:rPr>
        <w:t>que</w:t>
      </w:r>
      <w:proofErr w:type="gramEnd"/>
      <w:r w:rsidRPr="00D24ED5">
        <w:rPr>
          <w:rFonts w:ascii="Palatino Linotype" w:eastAsia="Palatino Linotype" w:hAnsi="Palatino Linotype" w:cs="Palatino Linotype"/>
          <w:sz w:val="22"/>
          <w:szCs w:val="22"/>
        </w:rPr>
        <w:t xml:space="preserve"> de un análisis a la solicitud de información, se advierte que la parte solicitante requirió al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le proporcionara lo siguiente:</w:t>
      </w:r>
    </w:p>
    <w:p w14:paraId="78654C61" w14:textId="77777777" w:rsidR="00EC69B5" w:rsidRPr="00D24ED5" w:rsidRDefault="00067C72" w:rsidP="009B1867">
      <w:pPr>
        <w:pStyle w:val="Prrafodelista"/>
        <w:numPr>
          <w:ilvl w:val="0"/>
          <w:numId w:val="4"/>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Base de datos (en formato abierto como xls o </w:t>
      </w:r>
      <w:proofErr w:type="spellStart"/>
      <w:r w:rsidRPr="00D24ED5">
        <w:rPr>
          <w:rFonts w:ascii="Palatino Linotype" w:eastAsia="Palatino Linotype" w:hAnsi="Palatino Linotype" w:cs="Palatino Linotype"/>
          <w:sz w:val="22"/>
          <w:szCs w:val="22"/>
        </w:rPr>
        <w:t>cvs</w:t>
      </w:r>
      <w:proofErr w:type="spellEnd"/>
      <w:r w:rsidRPr="00D24ED5">
        <w:rPr>
          <w:rFonts w:ascii="Palatino Linotype" w:eastAsia="Palatino Linotype" w:hAnsi="Palatino Linotype" w:cs="Palatino Linotype"/>
          <w:sz w:val="22"/>
          <w:szCs w:val="22"/>
        </w:rPr>
        <w:t xml:space="preserve">.) con la siguiente información de incidencia delictiva o reporte de incidentes, eventos o cualquier registro o documento con el que cuente el sujeto obligado que contenga la siguiente información: </w:t>
      </w:r>
    </w:p>
    <w:p w14:paraId="613023A4" w14:textId="77777777" w:rsidR="00EC69B5" w:rsidRPr="00D24ED5" w:rsidRDefault="009B1867" w:rsidP="009B1867">
      <w:pPr>
        <w:pStyle w:val="Prrafodelista"/>
        <w:numPr>
          <w:ilvl w:val="0"/>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Tipo de incidente o evento (es decir hechos presuntamente constitutivos de delito y/o falta administrativa, o situación reportada, cualquiera que esta sea, especificando si el hecho fue con o sin violencia) </w:t>
      </w:r>
    </w:p>
    <w:p w14:paraId="0ED434E8" w14:textId="77777777" w:rsidR="00EC69B5" w:rsidRPr="00D24ED5" w:rsidRDefault="009B1867" w:rsidP="009B1867">
      <w:pPr>
        <w:pStyle w:val="Prrafodelista"/>
        <w:numPr>
          <w:ilvl w:val="0"/>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Hora del incidente o evento </w:t>
      </w:r>
    </w:p>
    <w:p w14:paraId="7DFE5216" w14:textId="77777777" w:rsidR="00EC69B5" w:rsidRPr="00D24ED5" w:rsidRDefault="009B1867" w:rsidP="009B1867">
      <w:pPr>
        <w:pStyle w:val="Prrafodelista"/>
        <w:numPr>
          <w:ilvl w:val="0"/>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Fecha del incidente o evento </w:t>
      </w:r>
    </w:p>
    <w:p w14:paraId="20A023D5" w14:textId="77777777" w:rsidR="009B1867" w:rsidRPr="00D24ED5" w:rsidRDefault="009B1867" w:rsidP="009B1867">
      <w:pPr>
        <w:pStyle w:val="Prrafodelista"/>
        <w:numPr>
          <w:ilvl w:val="0"/>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Lugar del incidente o evento ubicación del incidente o evento </w:t>
      </w:r>
    </w:p>
    <w:p w14:paraId="3A8B7660" w14:textId="77777777" w:rsidR="009B1867" w:rsidRPr="00D24ED5" w:rsidRDefault="009B1867" w:rsidP="009B1867">
      <w:pPr>
        <w:pStyle w:val="Prrafodelista"/>
        <w:numPr>
          <w:ilvl w:val="0"/>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Las coordenadas geográficas del incidente o evento. establecidas en la sección “lugar de la intervención” del informe policial homologado para </w:t>
      </w:r>
    </w:p>
    <w:p w14:paraId="13490C1B" w14:textId="77777777" w:rsidR="009B1867" w:rsidRPr="00D24ED5" w:rsidRDefault="009B1867" w:rsidP="009B1867">
      <w:pPr>
        <w:pStyle w:val="Prrafodelista"/>
        <w:numPr>
          <w:ilvl w:val="1"/>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 xml:space="preserve">hechos probablemente delictivos o para </w:t>
      </w:r>
    </w:p>
    <w:p w14:paraId="7462295E" w14:textId="77777777" w:rsidR="00067C72" w:rsidRPr="00D24ED5" w:rsidRDefault="009B1867" w:rsidP="009B1867">
      <w:pPr>
        <w:pStyle w:val="Prrafodelista"/>
        <w:numPr>
          <w:ilvl w:val="1"/>
          <w:numId w:val="5"/>
        </w:numPr>
        <w:pBdr>
          <w:top w:val="nil"/>
          <w:left w:val="nil"/>
          <w:bottom w:val="nil"/>
          <w:right w:val="nil"/>
          <w:between w:val="nil"/>
        </w:pBdr>
        <w:spacing w:before="240" w:after="240" w:line="360" w:lineRule="auto"/>
        <w:ind w:left="567" w:right="1134" w:hanging="141"/>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justicia cívica según corresponda al tipo de incidente.</w:t>
      </w:r>
    </w:p>
    <w:p w14:paraId="74D9F8E0" w14:textId="77777777" w:rsidR="009B1867" w:rsidRPr="00D24ED5" w:rsidRDefault="00683064" w:rsidP="009B1867">
      <w:pPr>
        <w:spacing w:before="240" w:after="240" w:line="360" w:lineRule="auto"/>
        <w:ind w:right="141"/>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En respuesta,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w:t>
      </w:r>
      <w:r w:rsidR="009B1867" w:rsidRPr="00D24ED5">
        <w:rPr>
          <w:rFonts w:ascii="Palatino Linotype" w:eastAsia="Palatino Linotype" w:hAnsi="Palatino Linotype" w:cs="Palatino Linotype"/>
          <w:sz w:val="22"/>
          <w:szCs w:val="22"/>
        </w:rPr>
        <w:t>señala que después del análisis a la solicitud, de la búsqueda realizada en el Sistema en donde se registran las llamadas que recibe el Centro de Atención de Llamadas de emergencia 9-1-1 y de conformidad con el Catálogo Nacional de Incidentes de Emergencia, del periodo 23 de octubre de 2018 al 23 de octubre de 2024, se localizaron los registros que se anexan a la presente en archivo Excel.</w:t>
      </w:r>
    </w:p>
    <w:p w14:paraId="692DA1C8" w14:textId="77777777" w:rsidR="009B1867" w:rsidRPr="00D24ED5" w:rsidRDefault="009B1867" w:rsidP="009B1867">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Aclarando que dichas llamadas no son denuncias ante una autoridad, únicamente con alertas de probables incidentes de emergencia con base en la percepción de la persona</w:t>
      </w:r>
      <w:r w:rsidR="001574C7" w:rsidRPr="00D24ED5">
        <w:rPr>
          <w:rFonts w:ascii="Palatino Linotype" w:eastAsia="Palatino Linotype" w:hAnsi="Palatino Linotype" w:cs="Palatino Linotype"/>
          <w:sz w:val="22"/>
          <w:szCs w:val="22"/>
        </w:rPr>
        <w:t xml:space="preserve"> que realiza la llamada.</w:t>
      </w:r>
    </w:p>
    <w:p w14:paraId="16A471F7" w14:textId="77777777" w:rsidR="009B1867" w:rsidRPr="00D24ED5" w:rsidRDefault="009B1867" w:rsidP="009B1867">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lastRenderedPageBreak/>
        <w:t xml:space="preserve">Cabe señalar que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adjunta un archivo en formato Excel, que comprende del 23 de octubre de 2018 al 24 de octubre de 2024, en el que se detalla el tipo de incidente, fecha, hora y municipio. </w:t>
      </w:r>
    </w:p>
    <w:p w14:paraId="3DB4D152" w14:textId="77777777" w:rsidR="009B1867" w:rsidRPr="00D24ED5" w:rsidRDefault="00683064">
      <w:pPr>
        <w:spacing w:before="240" w:after="240" w:line="360" w:lineRule="auto"/>
        <w:ind w:right="49"/>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sz w:val="22"/>
          <w:szCs w:val="22"/>
        </w:rPr>
        <w:t xml:space="preserve">En esta tesitura, una vez conocida la respuesta emitida por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entrega de información incompleta, toda vez que </w:t>
      </w:r>
      <w:r w:rsidRPr="00D24ED5">
        <w:rPr>
          <w:rFonts w:ascii="Palatino Linotype" w:eastAsia="Palatino Linotype" w:hAnsi="Palatino Linotype" w:cs="Palatino Linotype"/>
          <w:b/>
          <w:sz w:val="22"/>
          <w:szCs w:val="22"/>
        </w:rPr>
        <w:t xml:space="preserve">no se le hace entrega de </w:t>
      </w:r>
      <w:r w:rsidR="009B1867" w:rsidRPr="00D24ED5">
        <w:rPr>
          <w:rFonts w:ascii="Palatino Linotype" w:eastAsia="Palatino Linotype" w:hAnsi="Palatino Linotype" w:cs="Palatino Linotype"/>
          <w:b/>
          <w:sz w:val="22"/>
          <w:szCs w:val="22"/>
        </w:rPr>
        <w:t>las coordenadas geográficas de cada incidente reportado, de los posibles delitos.</w:t>
      </w:r>
    </w:p>
    <w:p w14:paraId="5CCF004B" w14:textId="77777777" w:rsidR="00D158E1" w:rsidRPr="00D24ED5"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sz w:val="22"/>
          <w:szCs w:val="22"/>
        </w:rPr>
        <w:t xml:space="preserve">Así las cosas, durante la etapa de manifestaciones e informe justificado, se tiene que el </w:t>
      </w:r>
      <w:r w:rsidRPr="00D24ED5">
        <w:rPr>
          <w:rFonts w:ascii="Palatino Linotype" w:eastAsia="Palatino Linotype" w:hAnsi="Palatino Linotype" w:cs="Palatino Linotype"/>
          <w:b/>
          <w:sz w:val="22"/>
          <w:szCs w:val="22"/>
        </w:rPr>
        <w:t xml:space="preserve">Sujeto Obligado </w:t>
      </w:r>
      <w:r w:rsidR="009B1867" w:rsidRPr="00D24ED5">
        <w:rPr>
          <w:rFonts w:ascii="Palatino Linotype" w:eastAsia="Palatino Linotype" w:hAnsi="Palatino Linotype" w:cs="Palatino Linotype"/>
          <w:sz w:val="22"/>
          <w:szCs w:val="22"/>
        </w:rPr>
        <w:t>manifestó que</w:t>
      </w:r>
      <w:r w:rsidR="009B1867" w:rsidRPr="00D24ED5">
        <w:rPr>
          <w:rFonts w:ascii="Palatino Linotype" w:eastAsia="Palatino Linotype" w:hAnsi="Palatino Linotype" w:cs="Palatino Linotype"/>
          <w:b/>
          <w:sz w:val="22"/>
          <w:szCs w:val="22"/>
        </w:rPr>
        <w:t xml:space="preserve"> no se advierte fuente obligacional de que el informe policial homologado deba contener como requisito indispensable de llenado de coordenadas geográficas, sino solamente la ubicación del evento, ya que, en el supuesto de que este Sujeto Obligado contara con dicha información, esta permite localizar domicilios concretos que forzosamente pertenecen a particulares y que, dada la información, corresponden a datos personales confidenciales</w:t>
      </w:r>
      <w:r w:rsidRPr="00D24ED5">
        <w:rPr>
          <w:rFonts w:ascii="Palatino Linotype" w:eastAsia="Palatino Linotype" w:hAnsi="Palatino Linotype" w:cs="Palatino Linotype"/>
          <w:sz w:val="22"/>
          <w:szCs w:val="22"/>
        </w:rPr>
        <w:t xml:space="preserve">, mientras que </w:t>
      </w:r>
      <w:r w:rsidRPr="00D24ED5">
        <w:rPr>
          <w:rFonts w:ascii="Palatino Linotype" w:eastAsia="Palatino Linotype" w:hAnsi="Palatino Linotype" w:cs="Palatino Linotype"/>
          <w:b/>
          <w:sz w:val="22"/>
          <w:szCs w:val="22"/>
        </w:rPr>
        <w:t xml:space="preserve">la parte Recurrente </w:t>
      </w:r>
      <w:r w:rsidRPr="00D24ED5">
        <w:rPr>
          <w:rFonts w:ascii="Palatino Linotype" w:eastAsia="Palatino Linotype" w:hAnsi="Palatino Linotype" w:cs="Palatino Linotype"/>
          <w:sz w:val="22"/>
          <w:szCs w:val="22"/>
        </w:rPr>
        <w:t>fue omisa en pronunciarse en esta etapa.</w:t>
      </w:r>
    </w:p>
    <w:p w14:paraId="0C4B1E5B" w14:textId="77777777" w:rsidR="00D158E1" w:rsidRPr="00D24ED5"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8D84C1F" w14:textId="77777777" w:rsidR="009B1867" w:rsidRPr="00D24ED5" w:rsidRDefault="00683064">
      <w:pPr>
        <w:spacing w:line="360" w:lineRule="auto"/>
        <w:jc w:val="both"/>
        <w:rPr>
          <w:rFonts w:ascii="Palatino Linotype" w:eastAsia="Palatino Linotype" w:hAnsi="Palatino Linotype" w:cs="Palatino Linotype"/>
          <w:b/>
          <w:sz w:val="22"/>
          <w:szCs w:val="22"/>
          <w:u w:val="single"/>
        </w:rPr>
      </w:pPr>
      <w:r w:rsidRPr="00D24ED5">
        <w:rPr>
          <w:rFonts w:ascii="Palatino Linotype" w:eastAsia="Palatino Linotype" w:hAnsi="Palatino Linotype" w:cs="Palatino Linotype"/>
          <w:sz w:val="22"/>
          <w:szCs w:val="22"/>
        </w:rPr>
        <w:t xml:space="preserve">Previo inicio del estudio del asunto, resulta de vital importancia enfatizar en el hecho de que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en sus motivos de inconformidad</w:t>
      </w:r>
      <w:r w:rsidRPr="00D24ED5">
        <w:rPr>
          <w:rFonts w:ascii="Palatino Linotype" w:eastAsia="Palatino Linotype" w:hAnsi="Palatino Linotype" w:cs="Palatino Linotype"/>
          <w:b/>
          <w:sz w:val="22"/>
          <w:szCs w:val="22"/>
        </w:rPr>
        <w:t xml:space="preserve">, </w:t>
      </w:r>
      <w:r w:rsidRPr="00D24ED5">
        <w:rPr>
          <w:rFonts w:ascii="Palatino Linotype" w:eastAsia="Palatino Linotype" w:hAnsi="Palatino Linotype" w:cs="Palatino Linotype"/>
          <w:b/>
          <w:sz w:val="22"/>
          <w:szCs w:val="22"/>
          <w:u w:val="single"/>
        </w:rPr>
        <w:t>im</w:t>
      </w:r>
      <w:r w:rsidR="009B1867" w:rsidRPr="00D24ED5">
        <w:rPr>
          <w:rFonts w:ascii="Palatino Linotype" w:eastAsia="Palatino Linotype" w:hAnsi="Palatino Linotype" w:cs="Palatino Linotype"/>
          <w:b/>
          <w:sz w:val="22"/>
          <w:szCs w:val="22"/>
          <w:u w:val="single"/>
        </w:rPr>
        <w:t>pugna únicamente lo relativo a la falta de entrega de las coordenadas geográficas de cada incidente reportado, de los posibles delitos.</w:t>
      </w:r>
    </w:p>
    <w:p w14:paraId="5CED0A8A" w14:textId="77777777" w:rsidR="009B1867" w:rsidRPr="00D24ED5" w:rsidRDefault="009B1867">
      <w:pPr>
        <w:spacing w:line="360" w:lineRule="auto"/>
        <w:jc w:val="both"/>
        <w:rPr>
          <w:rFonts w:ascii="Palatino Linotype" w:eastAsia="Palatino Linotype" w:hAnsi="Palatino Linotype" w:cs="Palatino Linotype"/>
          <w:b/>
          <w:sz w:val="22"/>
          <w:szCs w:val="22"/>
          <w:u w:val="single"/>
        </w:rPr>
      </w:pPr>
    </w:p>
    <w:p w14:paraId="0CBA42B4" w14:textId="77777777" w:rsidR="00D158E1" w:rsidRPr="00D24ED5" w:rsidRDefault="00683064">
      <w:pPr>
        <w:spacing w:after="160" w:line="360" w:lineRule="auto"/>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sz w:val="22"/>
          <w:szCs w:val="22"/>
        </w:rPr>
        <w:t xml:space="preserve">En este tenor, la parte de la información entregada y que no fue impugnada </w:t>
      </w:r>
      <w:r w:rsidRPr="00D24ED5">
        <w:rPr>
          <w:rFonts w:ascii="Palatino Linotype" w:eastAsia="Palatino Linotype" w:hAnsi="Palatino Linotype" w:cs="Palatino Linotype"/>
          <w:b/>
          <w:sz w:val="22"/>
          <w:szCs w:val="22"/>
        </w:rPr>
        <w:t xml:space="preserve">debe declararse consentida, </w:t>
      </w:r>
      <w:r w:rsidR="009B1867" w:rsidRPr="00D24ED5">
        <w:rPr>
          <w:rFonts w:ascii="Palatino Linotype" w:eastAsia="Palatino Linotype" w:hAnsi="Palatino Linotype" w:cs="Palatino Linotype"/>
          <w:b/>
          <w:sz w:val="22"/>
          <w:szCs w:val="22"/>
        </w:rPr>
        <w:t xml:space="preserve">esto es respecto a la siguiente información: Tipo de incidente o evento (es decir hechos presuntamente constitutivos de delito y/o falta administrativa, o situación reportada, cualquiera que esta sea, especificando si el hecho fue con o sin violencia),  hora </w:t>
      </w:r>
      <w:r w:rsidR="009B1867" w:rsidRPr="00D24ED5">
        <w:rPr>
          <w:rFonts w:ascii="Palatino Linotype" w:eastAsia="Palatino Linotype" w:hAnsi="Palatino Linotype" w:cs="Palatino Linotype"/>
          <w:b/>
          <w:sz w:val="22"/>
          <w:szCs w:val="22"/>
        </w:rPr>
        <w:lastRenderedPageBreak/>
        <w:t>del incidente o evento, fecha del incidente o evento, lugar del incidente o evento ubicación del incidente o evento</w:t>
      </w:r>
      <w:r w:rsidRPr="00D24ED5">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satisface parte de la solicitud presentada.</w:t>
      </w:r>
    </w:p>
    <w:p w14:paraId="609D9C73" w14:textId="77777777" w:rsidR="00D158E1" w:rsidRPr="00D24ED5" w:rsidRDefault="00683064">
      <w:pPr>
        <w:spacing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Lo anterior es así, debido a que cuando un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impugna la información entregada por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987D64D" w14:textId="77777777" w:rsidR="00D158E1" w:rsidRPr="00D24ED5" w:rsidRDefault="00D158E1">
      <w:pPr>
        <w:spacing w:line="360" w:lineRule="auto"/>
        <w:jc w:val="both"/>
        <w:rPr>
          <w:rFonts w:ascii="Palatino Linotype" w:eastAsia="Palatino Linotype" w:hAnsi="Palatino Linotype" w:cs="Palatino Linotype"/>
          <w:sz w:val="22"/>
          <w:szCs w:val="22"/>
        </w:rPr>
      </w:pPr>
    </w:p>
    <w:p w14:paraId="0B34F861" w14:textId="77777777" w:rsidR="00D158E1" w:rsidRPr="00D24ED5" w:rsidRDefault="00683064">
      <w:pPr>
        <w:spacing w:after="160" w:line="259" w:lineRule="auto"/>
        <w:ind w:left="567" w:right="900"/>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b/>
          <w:i/>
          <w:sz w:val="22"/>
          <w:szCs w:val="22"/>
        </w:rPr>
        <w:t xml:space="preserve">“REVISIÓN EN AMPARO. LOS RESOLUTIVOS NO COMBATIDOS DEBEN DECLARARSE FIRMES. </w:t>
      </w:r>
      <w:r w:rsidRPr="00D24ED5">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A2961C1" w14:textId="77777777" w:rsidR="00D158E1" w:rsidRPr="00D24ED5" w:rsidRDefault="00D158E1">
      <w:pPr>
        <w:spacing w:after="160" w:line="276" w:lineRule="auto"/>
        <w:ind w:left="851" w:right="900"/>
        <w:jc w:val="both"/>
        <w:rPr>
          <w:rFonts w:ascii="Palatino Linotype" w:eastAsia="Palatino Linotype" w:hAnsi="Palatino Linotype" w:cs="Palatino Linotype"/>
          <w:i/>
          <w:sz w:val="10"/>
          <w:szCs w:val="10"/>
        </w:rPr>
      </w:pPr>
    </w:p>
    <w:p w14:paraId="7097EBA6" w14:textId="77777777" w:rsidR="00D158E1" w:rsidRPr="00D24ED5" w:rsidRDefault="00683064">
      <w:pPr>
        <w:spacing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ante la falta de impugnación eficaz. </w:t>
      </w:r>
    </w:p>
    <w:p w14:paraId="0F382489" w14:textId="77777777" w:rsidR="00D158E1" w:rsidRPr="00D24ED5" w:rsidRDefault="00D158E1">
      <w:pPr>
        <w:spacing w:line="360" w:lineRule="auto"/>
        <w:jc w:val="both"/>
        <w:rPr>
          <w:rFonts w:ascii="Palatino Linotype" w:eastAsia="Palatino Linotype" w:hAnsi="Palatino Linotype" w:cs="Palatino Linotype"/>
          <w:sz w:val="22"/>
          <w:szCs w:val="22"/>
        </w:rPr>
      </w:pPr>
    </w:p>
    <w:p w14:paraId="77DE5E87" w14:textId="2D0A9F26" w:rsidR="00D158E1" w:rsidRPr="00D24ED5" w:rsidRDefault="00683064">
      <w:pPr>
        <w:spacing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0B883AA4" w14:textId="77777777" w:rsidR="00F41EBF" w:rsidRPr="00D24ED5" w:rsidRDefault="00F41EBF">
      <w:pPr>
        <w:spacing w:line="360" w:lineRule="auto"/>
        <w:jc w:val="both"/>
        <w:rPr>
          <w:rFonts w:ascii="Palatino Linotype" w:eastAsia="Palatino Linotype" w:hAnsi="Palatino Linotype" w:cs="Palatino Linotype"/>
          <w:sz w:val="22"/>
          <w:szCs w:val="22"/>
        </w:rPr>
      </w:pPr>
    </w:p>
    <w:p w14:paraId="28DD5B2E" w14:textId="77777777" w:rsidR="00D158E1" w:rsidRPr="00D24ED5" w:rsidRDefault="00683064">
      <w:pPr>
        <w:spacing w:after="160" w:line="259" w:lineRule="auto"/>
        <w:ind w:left="567" w:right="900"/>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b/>
          <w:i/>
          <w:smallCaps/>
          <w:sz w:val="22"/>
          <w:szCs w:val="22"/>
        </w:rPr>
        <w:t xml:space="preserve">“ACTOS CONSENTIDOS. SON LOS QUE NO SE IMPUGNAN MEDIANTE EL RECURSO IDÓNEO. </w:t>
      </w:r>
      <w:r w:rsidRPr="00D24ED5">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D24ED5">
        <w:rPr>
          <w:rFonts w:ascii="Palatino Linotype" w:eastAsia="Palatino Linotype" w:hAnsi="Palatino Linotype" w:cs="Palatino Linotype"/>
          <w:i/>
          <w:sz w:val="22"/>
          <w:szCs w:val="22"/>
        </w:rPr>
        <w:t>ya que</w:t>
      </w:r>
      <w:proofErr w:type="gramEnd"/>
      <w:r w:rsidRPr="00D24ED5">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894AC9E" w14:textId="77777777" w:rsidR="00F41EBF" w:rsidRPr="00D24ED5" w:rsidRDefault="00F41EBF" w:rsidP="009B1867">
      <w:pPr>
        <w:spacing w:line="360" w:lineRule="auto"/>
        <w:jc w:val="both"/>
        <w:rPr>
          <w:rFonts w:ascii="Palatino Linotype" w:eastAsia="Palatino Linotype" w:hAnsi="Palatino Linotype" w:cs="Palatino Linotype"/>
          <w:sz w:val="22"/>
          <w:szCs w:val="22"/>
        </w:rPr>
      </w:pPr>
    </w:p>
    <w:p w14:paraId="4EFFAA2F" w14:textId="043E6426" w:rsidR="009B1867" w:rsidRPr="00D24ED5" w:rsidRDefault="00683064" w:rsidP="009B1867">
      <w:pPr>
        <w:spacing w:line="360" w:lineRule="auto"/>
        <w:jc w:val="both"/>
        <w:rPr>
          <w:rFonts w:ascii="Palatino Linotype" w:eastAsia="Palatino Linotype" w:hAnsi="Palatino Linotype" w:cs="Palatino Linotype"/>
          <w:b/>
          <w:sz w:val="22"/>
          <w:szCs w:val="22"/>
          <w:u w:val="single"/>
        </w:rPr>
      </w:pPr>
      <w:r w:rsidRPr="00D24ED5">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resulta conveniente señalar que </w:t>
      </w:r>
      <w:r w:rsidRPr="00D24ED5">
        <w:rPr>
          <w:rFonts w:ascii="Palatino Linotype" w:eastAsia="Palatino Linotype" w:hAnsi="Palatino Linotype" w:cs="Palatino Linotype"/>
          <w:b/>
          <w:sz w:val="22"/>
          <w:szCs w:val="22"/>
        </w:rPr>
        <w:t>el presente análisis versará respecto</w:t>
      </w:r>
      <w:r w:rsidR="009B1867" w:rsidRPr="00D24ED5">
        <w:rPr>
          <w:rFonts w:ascii="Palatino Linotype" w:eastAsia="Palatino Linotype" w:hAnsi="Palatino Linotype" w:cs="Palatino Linotype"/>
          <w:b/>
          <w:sz w:val="22"/>
          <w:szCs w:val="22"/>
        </w:rPr>
        <w:t xml:space="preserve"> a</w:t>
      </w:r>
      <w:r w:rsidRPr="00D24ED5">
        <w:rPr>
          <w:rFonts w:ascii="Palatino Linotype" w:eastAsia="Palatino Linotype" w:hAnsi="Palatino Linotype" w:cs="Palatino Linotype"/>
          <w:b/>
          <w:sz w:val="22"/>
          <w:szCs w:val="22"/>
        </w:rPr>
        <w:t xml:space="preserve"> </w:t>
      </w:r>
      <w:r w:rsidR="009B1867" w:rsidRPr="00D24ED5">
        <w:rPr>
          <w:rFonts w:ascii="Palatino Linotype" w:eastAsia="Palatino Linotype" w:hAnsi="Palatino Linotype" w:cs="Palatino Linotype"/>
          <w:b/>
          <w:sz w:val="22"/>
          <w:szCs w:val="22"/>
          <w:u w:val="single"/>
        </w:rPr>
        <w:t>la falta de entrega de las coordenadas geográficas de cada incidente reportado, de los posibles delitos.</w:t>
      </w:r>
    </w:p>
    <w:p w14:paraId="4130A8F0" w14:textId="77777777" w:rsidR="00D158E1" w:rsidRPr="00D24ED5" w:rsidRDefault="00683064" w:rsidP="009B1867">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Acotado lo anterior, se debe recordar </w:t>
      </w:r>
      <w:proofErr w:type="gramStart"/>
      <w:r w:rsidRPr="00D24ED5">
        <w:rPr>
          <w:rFonts w:ascii="Palatino Linotype" w:eastAsia="Palatino Linotype" w:hAnsi="Palatino Linotype" w:cs="Palatino Linotype"/>
          <w:sz w:val="22"/>
          <w:szCs w:val="22"/>
        </w:rPr>
        <w:t>que</w:t>
      </w:r>
      <w:proofErr w:type="gramEnd"/>
      <w:r w:rsidRPr="00D24ED5">
        <w:rPr>
          <w:rFonts w:ascii="Palatino Linotype" w:eastAsia="Palatino Linotype" w:hAnsi="Palatino Linotype" w:cs="Palatino Linotype"/>
          <w:sz w:val="22"/>
          <w:szCs w:val="22"/>
        </w:rPr>
        <w:t xml:space="preserve"> en una aproximación inicial a la respuesta, se visualiza que se turnó dicho</w:t>
      </w:r>
      <w:r w:rsidR="009B1867" w:rsidRPr="00D24ED5">
        <w:rPr>
          <w:rFonts w:ascii="Palatino Linotype" w:eastAsia="Palatino Linotype" w:hAnsi="Palatino Linotype" w:cs="Palatino Linotype"/>
          <w:sz w:val="22"/>
          <w:szCs w:val="22"/>
        </w:rPr>
        <w:t xml:space="preserve"> requerimiento de información al </w:t>
      </w:r>
      <w:r w:rsidR="008B0EF4" w:rsidRPr="00D24ED5">
        <w:rPr>
          <w:rFonts w:ascii="Palatino Linotype" w:eastAsia="Palatino Linotype" w:hAnsi="Palatino Linotype" w:cs="Palatino Linotype"/>
          <w:sz w:val="22"/>
          <w:szCs w:val="22"/>
        </w:rPr>
        <w:t>Centro de Control, Comando, Comunicación, Cómputo y Calidad, el cual de conformidad con el Manual General de Organización de la Secretaría de Seguridad, cuenta con las siguientes atribuciones:</w:t>
      </w:r>
    </w:p>
    <w:p w14:paraId="02CDCD31" w14:textId="77777777" w:rsidR="001574C7" w:rsidRPr="00D24ED5" w:rsidRDefault="001574C7" w:rsidP="001574C7">
      <w:pPr>
        <w:spacing w:before="240" w:after="240" w:line="276" w:lineRule="auto"/>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“20600202000000L CENTRO DE CONTROL, COMANDO, COMUNICACIÓN, CÓMPUTO Y CALIDAD</w:t>
      </w:r>
    </w:p>
    <w:p w14:paraId="2C4587A6" w14:textId="77777777" w:rsidR="001574C7" w:rsidRPr="00D24ED5" w:rsidRDefault="001574C7" w:rsidP="001574C7">
      <w:pPr>
        <w:spacing w:before="240" w:after="240" w:line="276" w:lineRule="auto"/>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OBJETIVO: Proponer, planear y coadyuvar en el establecimiento de estrategias para la instrumentación y actualización de sistemas tecnológicos que permitan atender de forma inmediata los reportes que ingresen al Centro de Atención de Llamadas de Emergencia 9-1-1 y los Sistemas de Denuncia Anónima 089, Infracción Transparente, Videovigilancia Urbana, Área de Estrategia y Referenciación, reportes policiales y demás fuentes relacionadas, e integrar las bases de datos y los sistemas y aplicativos necesarios para su registro en los sistemas estatales, a efecto de intercambiar información con las instancias estatales responsables de la seguridad </w:t>
      </w:r>
      <w:r w:rsidRPr="00D24ED5">
        <w:rPr>
          <w:rFonts w:ascii="Palatino Linotype" w:eastAsia="Palatino Linotype" w:hAnsi="Palatino Linotype" w:cs="Palatino Linotype"/>
          <w:i/>
          <w:sz w:val="22"/>
          <w:szCs w:val="22"/>
        </w:rPr>
        <w:lastRenderedPageBreak/>
        <w:t>pública, protección civil, procuración de justicia y de reinserción social y con el Sistema Nacional de Seguridad Pública, así como, emitir dictámenes para la adquisición de bienes y servicios en materia de seguridad pública.</w:t>
      </w:r>
    </w:p>
    <w:p w14:paraId="0271C3A7" w14:textId="77777777" w:rsidR="008B0EF4" w:rsidRPr="00D24ED5" w:rsidRDefault="001574C7" w:rsidP="001574C7">
      <w:pPr>
        <w:spacing w:before="240" w:after="240" w:line="276" w:lineRule="auto"/>
        <w:ind w:lef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FUNCIONES:</w:t>
      </w:r>
    </w:p>
    <w:p w14:paraId="616B87B3" w14:textId="77777777" w:rsidR="001574C7" w:rsidRPr="00D24ED5" w:rsidRDefault="001574C7" w:rsidP="001574C7">
      <w:pPr>
        <w:spacing w:before="240" w:after="240" w:line="276" w:lineRule="auto"/>
        <w:ind w:lef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w:t>
      </w:r>
    </w:p>
    <w:p w14:paraId="7541DA68" w14:textId="77777777" w:rsidR="001574C7" w:rsidRPr="00D24ED5" w:rsidRDefault="001574C7" w:rsidP="001574C7">
      <w:pPr>
        <w:spacing w:before="240" w:after="240" w:line="276" w:lineRule="auto"/>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 </w:t>
      </w:r>
      <w:r w:rsidRPr="00D24ED5">
        <w:rPr>
          <w:rFonts w:ascii="Palatino Linotype" w:eastAsia="Palatino Linotype" w:hAnsi="Palatino Linotype" w:cs="Palatino Linotype"/>
          <w:b/>
          <w:i/>
          <w:sz w:val="22"/>
          <w:szCs w:val="22"/>
        </w:rPr>
        <w:t>Coadyuvar con las autoridades de los diferentes órdenes de gobierno, a efecto de mantener actualizada la información que integran las Bases de Datos del Sistema Estatal de Seguridad Pública y del Sistema Nacional de Seguridad Pública</w:t>
      </w:r>
      <w:r w:rsidRPr="00D24ED5">
        <w:rPr>
          <w:rFonts w:ascii="Palatino Linotype" w:eastAsia="Palatino Linotype" w:hAnsi="Palatino Linotype" w:cs="Palatino Linotype"/>
          <w:i/>
          <w:sz w:val="22"/>
          <w:szCs w:val="22"/>
        </w:rPr>
        <w:t>.</w:t>
      </w:r>
    </w:p>
    <w:p w14:paraId="7A64CCB3" w14:textId="77777777" w:rsidR="001574C7" w:rsidRPr="00D24ED5" w:rsidRDefault="001574C7" w:rsidP="001574C7">
      <w:pPr>
        <w:spacing w:before="240" w:after="240" w:line="276" w:lineRule="auto"/>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w:t>
      </w:r>
    </w:p>
    <w:p w14:paraId="080DF83A" w14:textId="77777777" w:rsidR="001574C7" w:rsidRPr="00D24ED5" w:rsidRDefault="001574C7" w:rsidP="001574C7">
      <w:pPr>
        <w:spacing w:before="240" w:after="240" w:line="276" w:lineRule="auto"/>
        <w:ind w:left="567" w:right="1134"/>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 </w:t>
      </w:r>
      <w:r w:rsidRPr="00D24ED5">
        <w:rPr>
          <w:rFonts w:ascii="Palatino Linotype" w:eastAsia="Palatino Linotype" w:hAnsi="Palatino Linotype" w:cs="Palatino Linotype"/>
          <w:b/>
          <w:i/>
          <w:sz w:val="22"/>
          <w:szCs w:val="22"/>
        </w:rPr>
        <w:t>Verificar que se integre el Informe Policial Homologado en el Sistema de Plataforma México a fin de mantener actualizados los registros correspondientes</w:t>
      </w:r>
      <w:r w:rsidRPr="00D24ED5">
        <w:rPr>
          <w:rFonts w:ascii="Palatino Linotype" w:eastAsia="Palatino Linotype" w:hAnsi="Palatino Linotype" w:cs="Palatino Linotype"/>
          <w:i/>
          <w:sz w:val="22"/>
          <w:szCs w:val="22"/>
        </w:rPr>
        <w:t>.” (Énfasis añadido)</w:t>
      </w:r>
    </w:p>
    <w:p w14:paraId="1AF86CAA" w14:textId="77777777" w:rsidR="00D158E1" w:rsidRPr="00D24ED5"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De tal suerte que </w:t>
      </w:r>
      <w:r w:rsidR="001574C7" w:rsidRPr="00D24ED5">
        <w:rPr>
          <w:rFonts w:ascii="Palatino Linotype" w:eastAsia="Palatino Linotype" w:hAnsi="Palatino Linotype" w:cs="Palatino Linotype"/>
          <w:sz w:val="22"/>
          <w:szCs w:val="22"/>
        </w:rPr>
        <w:t xml:space="preserve">como se desprende de la cita al precepto legal previamente insertado, </w:t>
      </w:r>
      <w:r w:rsidRPr="00D24ED5">
        <w:rPr>
          <w:rFonts w:ascii="Palatino Linotype" w:eastAsia="Palatino Linotype" w:hAnsi="Palatino Linotype" w:cs="Palatino Linotype"/>
          <w:sz w:val="22"/>
          <w:szCs w:val="22"/>
        </w:rPr>
        <w:t>compete a</w:t>
      </w:r>
      <w:r w:rsidR="001574C7" w:rsidRPr="00D24ED5">
        <w:rPr>
          <w:rFonts w:ascii="Palatino Linotype" w:eastAsia="Palatino Linotype" w:hAnsi="Palatino Linotype" w:cs="Palatino Linotype"/>
          <w:sz w:val="22"/>
          <w:szCs w:val="22"/>
        </w:rPr>
        <w:t>l</w:t>
      </w:r>
      <w:r w:rsidRPr="00D24ED5">
        <w:rPr>
          <w:rFonts w:ascii="Palatino Linotype" w:eastAsia="Palatino Linotype" w:hAnsi="Palatino Linotype" w:cs="Palatino Linotype"/>
          <w:sz w:val="22"/>
          <w:szCs w:val="22"/>
        </w:rPr>
        <w:t xml:space="preserve"> </w:t>
      </w:r>
      <w:r w:rsidR="001574C7" w:rsidRPr="00D24ED5">
        <w:rPr>
          <w:rFonts w:ascii="Palatino Linotype" w:eastAsia="Palatino Linotype" w:hAnsi="Palatino Linotype" w:cs="Palatino Linotype"/>
          <w:sz w:val="22"/>
          <w:szCs w:val="22"/>
        </w:rPr>
        <w:t xml:space="preserve">Centro de Control, Comando, Comunicación, Cómputo y Calidad, la verificación de la integración de los Informes Policiales Homologados para mantener actualizados los registros correspondientes y también coadyuvará con las autoridades de los ámbitos de gobierno para mantener actualizadas las diferentes bases de datos, </w:t>
      </w:r>
      <w:r w:rsidRPr="00D24ED5">
        <w:rPr>
          <w:rFonts w:ascii="Palatino Linotype" w:eastAsia="Palatino Linotype" w:hAnsi="Palatino Linotype" w:cs="Palatino Linotype"/>
          <w:sz w:val="22"/>
          <w:szCs w:val="22"/>
        </w:rPr>
        <w:t xml:space="preserve">por consiguiente si se turnó el requerimiento de información </w:t>
      </w:r>
      <w:r w:rsidR="001574C7" w:rsidRPr="00D24ED5">
        <w:rPr>
          <w:rFonts w:ascii="Palatino Linotype" w:eastAsia="Palatino Linotype" w:hAnsi="Palatino Linotype" w:cs="Palatino Linotype"/>
          <w:sz w:val="22"/>
          <w:szCs w:val="22"/>
        </w:rPr>
        <w:t xml:space="preserve">a esta área y esta se pronunció en respuesta e informe justificado, </w:t>
      </w:r>
      <w:r w:rsidRPr="00D24ED5">
        <w:rPr>
          <w:rFonts w:ascii="Palatino Linotype" w:eastAsia="Palatino Linotype" w:hAnsi="Palatino Linotype" w:cs="Palatino Linotype"/>
          <w:sz w:val="22"/>
          <w:szCs w:val="22"/>
        </w:rPr>
        <w:t xml:space="preserve">es dable afirmar que en el presente asunto obra un pronunciamiento de la unidad administrativa competente, por lo que se determina que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76D73F3" w14:textId="77777777" w:rsidR="00D158E1" w:rsidRPr="00D24ED5" w:rsidRDefault="00D158E1"/>
    <w:p w14:paraId="4D0601FA" w14:textId="77777777" w:rsidR="00D158E1" w:rsidRPr="00D24ED5" w:rsidRDefault="00683064">
      <w:pPr>
        <w:pBdr>
          <w:top w:val="nil"/>
          <w:left w:val="nil"/>
          <w:bottom w:val="nil"/>
          <w:right w:val="nil"/>
          <w:between w:val="nil"/>
        </w:pBdr>
        <w:ind w:left="864" w:right="864"/>
        <w:jc w:val="both"/>
      </w:pPr>
      <w:r w:rsidRPr="00D24ED5">
        <w:rPr>
          <w:rFonts w:ascii="Palatino Linotype" w:eastAsia="Palatino Linotype" w:hAnsi="Palatino Linotype" w:cs="Palatino Linotype"/>
          <w:i/>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A869F58" w14:textId="77777777" w:rsidR="00D158E1" w:rsidRPr="00D24ED5" w:rsidRDefault="00D158E1"/>
    <w:p w14:paraId="199BF6C5" w14:textId="77777777" w:rsidR="00D158E1" w:rsidRPr="00D24ED5" w:rsidRDefault="00683064">
      <w:pPr>
        <w:pBdr>
          <w:top w:val="nil"/>
          <w:left w:val="nil"/>
          <w:bottom w:val="nil"/>
          <w:right w:val="nil"/>
          <w:between w:val="nil"/>
        </w:pBdr>
        <w:shd w:val="clear" w:color="auto" w:fill="FFFFFF"/>
        <w:spacing w:line="360" w:lineRule="auto"/>
        <w:jc w:val="both"/>
        <w:rPr>
          <w:sz w:val="22"/>
          <w:szCs w:val="22"/>
        </w:rPr>
      </w:pPr>
      <w:r w:rsidRPr="00D24ED5">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F56AA87" w14:textId="77777777" w:rsidR="00D158E1" w:rsidRPr="00D24ED5" w:rsidRDefault="00D158E1"/>
    <w:p w14:paraId="0AD8B10C" w14:textId="77777777" w:rsidR="00D158E1" w:rsidRPr="00D24ED5" w:rsidRDefault="00683064">
      <w:pPr>
        <w:pBdr>
          <w:top w:val="nil"/>
          <w:left w:val="nil"/>
          <w:bottom w:val="nil"/>
          <w:right w:val="nil"/>
          <w:between w:val="nil"/>
        </w:pBdr>
        <w:ind w:left="864" w:right="864"/>
        <w:jc w:val="both"/>
      </w:pPr>
      <w:r w:rsidRPr="00D24ED5">
        <w:rPr>
          <w:rFonts w:ascii="Palatino Linotype" w:eastAsia="Palatino Linotype" w:hAnsi="Palatino Linotype" w:cs="Palatino Linotype"/>
          <w:i/>
          <w:sz w:val="22"/>
          <w:szCs w:val="22"/>
        </w:rPr>
        <w:t xml:space="preserve">“Artículo 162. Las unidades de transparencia deberán garantizar que las solicitudes </w:t>
      </w:r>
      <w:r w:rsidRPr="00D24ED5">
        <w:rPr>
          <w:rFonts w:ascii="Palatino Linotype" w:eastAsia="Palatino Linotype" w:hAnsi="Palatino Linotype" w:cs="Palatino Linotype"/>
          <w:b/>
          <w:i/>
          <w:sz w:val="22"/>
          <w:szCs w:val="22"/>
        </w:rPr>
        <w:t xml:space="preserve">se turnen a todas las Áreas competentes </w:t>
      </w:r>
      <w:r w:rsidRPr="00D24ED5">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360CCF15" w14:textId="77777777" w:rsidR="00D158E1" w:rsidRPr="00D24ED5" w:rsidRDefault="00683064">
      <w:pPr>
        <w:spacing w:before="240" w:after="240"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Establecida esta consideración, resulta importante analizar las constancias obtenidas a lo largo de la conformación del expediente electrónico, por lo </w:t>
      </w:r>
      <w:proofErr w:type="gramStart"/>
      <w:r w:rsidRPr="00D24ED5">
        <w:rPr>
          <w:rFonts w:ascii="Palatino Linotype" w:eastAsia="Palatino Linotype" w:hAnsi="Palatino Linotype" w:cs="Palatino Linotype"/>
          <w:sz w:val="22"/>
          <w:szCs w:val="22"/>
        </w:rPr>
        <w:t>que</w:t>
      </w:r>
      <w:proofErr w:type="gramEnd"/>
      <w:r w:rsidRPr="00D24ED5">
        <w:rPr>
          <w:rFonts w:ascii="Palatino Linotype" w:eastAsia="Palatino Linotype" w:hAnsi="Palatino Linotype" w:cs="Palatino Linotype"/>
          <w:sz w:val="22"/>
          <w:szCs w:val="22"/>
        </w:rPr>
        <w:t xml:space="preserve"> para un mejor entendimiento, se trae a colación el siguiente esquema de análisis:</w:t>
      </w: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D24ED5" w:rsidRPr="00D24ED5" w14:paraId="343514F2" w14:textId="77777777" w:rsidTr="001F10B8">
        <w:tc>
          <w:tcPr>
            <w:tcW w:w="1560" w:type="dxa"/>
            <w:shd w:val="clear" w:color="auto" w:fill="FAF8A8"/>
          </w:tcPr>
          <w:p w14:paraId="24713B89" w14:textId="77777777" w:rsidR="00D158E1" w:rsidRPr="00D24ED5" w:rsidRDefault="00683064">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Requerimiento de información</w:t>
            </w:r>
            <w:r w:rsidR="001574C7" w:rsidRPr="00D24ED5">
              <w:rPr>
                <w:rFonts w:ascii="Palatino Linotype" w:eastAsia="Palatino Linotype" w:hAnsi="Palatino Linotype" w:cs="Palatino Linotype"/>
                <w:b/>
                <w:sz w:val="18"/>
                <w:szCs w:val="18"/>
              </w:rPr>
              <w:t xml:space="preserve"> en análisis</w:t>
            </w:r>
          </w:p>
        </w:tc>
        <w:tc>
          <w:tcPr>
            <w:tcW w:w="2693" w:type="dxa"/>
            <w:shd w:val="clear" w:color="auto" w:fill="FAF8A8"/>
          </w:tcPr>
          <w:p w14:paraId="2705C79E" w14:textId="77777777" w:rsidR="00D158E1" w:rsidRPr="00D24ED5" w:rsidRDefault="00683064">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Respuesta</w:t>
            </w:r>
          </w:p>
          <w:p w14:paraId="23C7D1DD" w14:textId="77777777" w:rsidR="00D158E1" w:rsidRPr="00D24ED5" w:rsidRDefault="001574C7" w:rsidP="001574C7">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Centro de Control, Comando, Comunicación, Cómputo y Calidad</w:t>
            </w:r>
          </w:p>
        </w:tc>
        <w:tc>
          <w:tcPr>
            <w:tcW w:w="2410" w:type="dxa"/>
            <w:shd w:val="clear" w:color="auto" w:fill="FAF8A8"/>
          </w:tcPr>
          <w:p w14:paraId="43CAE07B" w14:textId="77777777" w:rsidR="00D158E1" w:rsidRPr="00D24ED5" w:rsidRDefault="00683064">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Informe Justificado</w:t>
            </w:r>
          </w:p>
          <w:p w14:paraId="59129650" w14:textId="77777777" w:rsidR="001574C7" w:rsidRPr="00D24ED5" w:rsidRDefault="001574C7" w:rsidP="001574C7">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Centro de Control, Comando, Comunicación, Cómputo y Calidad</w:t>
            </w:r>
          </w:p>
          <w:p w14:paraId="391D6DC7" w14:textId="77777777" w:rsidR="001574C7" w:rsidRPr="00D24ED5" w:rsidRDefault="001574C7">
            <w:pPr>
              <w:spacing w:before="240" w:after="240"/>
              <w:ind w:right="49"/>
              <w:jc w:val="center"/>
              <w:rPr>
                <w:rFonts w:ascii="Palatino Linotype" w:eastAsia="Palatino Linotype" w:hAnsi="Palatino Linotype" w:cs="Palatino Linotype"/>
                <w:b/>
                <w:sz w:val="18"/>
                <w:szCs w:val="18"/>
              </w:rPr>
            </w:pPr>
          </w:p>
        </w:tc>
        <w:tc>
          <w:tcPr>
            <w:tcW w:w="2268" w:type="dxa"/>
            <w:shd w:val="clear" w:color="auto" w:fill="FAF8A8"/>
          </w:tcPr>
          <w:p w14:paraId="390948A8" w14:textId="77777777" w:rsidR="00D158E1" w:rsidRPr="00D24ED5" w:rsidRDefault="00683064">
            <w:pPr>
              <w:spacing w:before="240" w:after="240"/>
              <w:ind w:right="49"/>
              <w:jc w:val="center"/>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¿El pronunciamiento del Sujeto Obligado satisface el requerimiento de información?</w:t>
            </w:r>
          </w:p>
        </w:tc>
      </w:tr>
      <w:tr w:rsidR="00D24ED5" w:rsidRPr="00D24ED5" w14:paraId="15C2033A" w14:textId="77777777">
        <w:tc>
          <w:tcPr>
            <w:tcW w:w="1560" w:type="dxa"/>
          </w:tcPr>
          <w:p w14:paraId="73715F6D" w14:textId="77777777" w:rsidR="001574C7" w:rsidRPr="00D24ED5" w:rsidRDefault="001574C7" w:rsidP="001574C7">
            <w:pPr>
              <w:spacing w:before="240" w:after="240"/>
              <w:ind w:right="-23"/>
              <w:jc w:val="both"/>
              <w:rPr>
                <w:rFonts w:ascii="Palatino Linotype" w:eastAsia="Palatino Linotype" w:hAnsi="Palatino Linotype" w:cs="Palatino Linotype"/>
                <w:b/>
                <w:sz w:val="18"/>
                <w:szCs w:val="18"/>
              </w:rPr>
            </w:pPr>
            <w:r w:rsidRPr="00D24ED5">
              <w:rPr>
                <w:rFonts w:ascii="Palatino Linotype" w:eastAsia="Palatino Linotype" w:hAnsi="Palatino Linotype" w:cs="Palatino Linotype"/>
                <w:b/>
                <w:sz w:val="18"/>
                <w:szCs w:val="18"/>
              </w:rPr>
              <w:t xml:space="preserve">Las coordenadas geográficas del incidente o evento. establecidas en la sección “lugar de la intervención” del informe policial homologado para </w:t>
            </w:r>
          </w:p>
          <w:p w14:paraId="5F66DECB" w14:textId="77777777" w:rsidR="00D158E1" w:rsidRPr="00D24ED5" w:rsidRDefault="001574C7" w:rsidP="001574C7">
            <w:pPr>
              <w:spacing w:before="240" w:after="240"/>
              <w:ind w:right="-23"/>
              <w:jc w:val="both"/>
              <w:rPr>
                <w:rFonts w:ascii="Palatino Linotype" w:eastAsia="Palatino Linotype" w:hAnsi="Palatino Linotype" w:cs="Palatino Linotype"/>
                <w:sz w:val="18"/>
                <w:szCs w:val="18"/>
              </w:rPr>
            </w:pPr>
            <w:r w:rsidRPr="00D24ED5">
              <w:rPr>
                <w:rFonts w:ascii="Palatino Linotype" w:eastAsia="Palatino Linotype" w:hAnsi="Palatino Linotype" w:cs="Palatino Linotype"/>
                <w:b/>
                <w:sz w:val="18"/>
                <w:szCs w:val="18"/>
              </w:rPr>
              <w:lastRenderedPageBreak/>
              <w:t>1)</w:t>
            </w:r>
            <w:r w:rsidRPr="00D24ED5">
              <w:rPr>
                <w:rFonts w:ascii="Palatino Linotype" w:eastAsia="Palatino Linotype" w:hAnsi="Palatino Linotype" w:cs="Palatino Linotype"/>
                <w:b/>
                <w:sz w:val="18"/>
                <w:szCs w:val="18"/>
              </w:rPr>
              <w:tab/>
              <w:t>hechos probablemente delictivos</w:t>
            </w:r>
          </w:p>
        </w:tc>
        <w:tc>
          <w:tcPr>
            <w:tcW w:w="2693" w:type="dxa"/>
          </w:tcPr>
          <w:p w14:paraId="087DF7E1" w14:textId="77777777" w:rsidR="001574C7" w:rsidRPr="00D24ED5" w:rsidRDefault="001574C7" w:rsidP="001574C7">
            <w:pPr>
              <w:spacing w:before="240" w:after="240"/>
              <w:jc w:val="both"/>
              <w:rPr>
                <w:rFonts w:ascii="Palatino Linotype" w:eastAsia="Palatino Linotype" w:hAnsi="Palatino Linotype" w:cs="Palatino Linotype"/>
                <w:sz w:val="18"/>
                <w:szCs w:val="18"/>
              </w:rPr>
            </w:pPr>
            <w:r w:rsidRPr="00D24ED5">
              <w:rPr>
                <w:rFonts w:ascii="Palatino Linotype" w:eastAsia="Palatino Linotype" w:hAnsi="Palatino Linotype" w:cs="Palatino Linotype"/>
                <w:sz w:val="18"/>
                <w:szCs w:val="18"/>
              </w:rPr>
              <w:lastRenderedPageBreak/>
              <w:t xml:space="preserve">Señala que después del análisis a la solicitud, de la búsqueda realizada en el Sistema en donde se registran las llamadas que recibe el Centro de Atención de Llamadas de emergencia 9-1-1 y de conformidad con el Catálogo Nacional de Incidentes de Emergencia, del periodo 23 de octubre de 2018 al 23 de octubre de 2024, se localizaron </w:t>
            </w:r>
            <w:r w:rsidRPr="00D24ED5">
              <w:rPr>
                <w:rFonts w:ascii="Palatino Linotype" w:eastAsia="Palatino Linotype" w:hAnsi="Palatino Linotype" w:cs="Palatino Linotype"/>
                <w:sz w:val="18"/>
                <w:szCs w:val="18"/>
              </w:rPr>
              <w:lastRenderedPageBreak/>
              <w:t>los registros que se anexan a la presente en archivo Excel.</w:t>
            </w:r>
          </w:p>
          <w:p w14:paraId="639B15F4" w14:textId="77777777" w:rsidR="001574C7" w:rsidRPr="00D24ED5" w:rsidRDefault="001574C7" w:rsidP="001574C7">
            <w:pPr>
              <w:spacing w:before="240" w:after="240"/>
              <w:jc w:val="both"/>
              <w:rPr>
                <w:rFonts w:ascii="Palatino Linotype" w:eastAsia="Palatino Linotype" w:hAnsi="Palatino Linotype" w:cs="Palatino Linotype"/>
                <w:sz w:val="18"/>
                <w:szCs w:val="18"/>
              </w:rPr>
            </w:pPr>
            <w:r w:rsidRPr="00D24ED5">
              <w:rPr>
                <w:rFonts w:ascii="Palatino Linotype" w:eastAsia="Palatino Linotype" w:hAnsi="Palatino Linotype" w:cs="Palatino Linotype"/>
                <w:sz w:val="18"/>
                <w:szCs w:val="18"/>
              </w:rPr>
              <w:t>Aclarando que dichas llamadas no son denuncias ante una autoridad, únicamente con alertas de probables incidentes de emergencia con base en la percepción de la persona que realiza la llamada.</w:t>
            </w:r>
          </w:p>
          <w:p w14:paraId="4FA619B7" w14:textId="77777777" w:rsidR="00D158E1" w:rsidRPr="00D24ED5" w:rsidRDefault="001574C7" w:rsidP="001574C7">
            <w:pPr>
              <w:spacing w:before="240" w:after="240"/>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18"/>
                <w:szCs w:val="18"/>
              </w:rPr>
              <w:t>Cabe señalar que el Sujeto Obligado adjunta un archivo en formato Excel, que comprende del 23 de octubre de 2018 al 24 de octubre de 2024, en el que se detalla el tipo de incidente, fecha, hora y municipio.</w:t>
            </w:r>
          </w:p>
        </w:tc>
        <w:tc>
          <w:tcPr>
            <w:tcW w:w="2410" w:type="dxa"/>
          </w:tcPr>
          <w:p w14:paraId="323566C9" w14:textId="77777777" w:rsidR="001F10B8" w:rsidRPr="00D24ED5" w:rsidRDefault="001F10B8" w:rsidP="001F10B8">
            <w:pPr>
              <w:pBdr>
                <w:top w:val="nil"/>
                <w:left w:val="nil"/>
                <w:bottom w:val="nil"/>
                <w:right w:val="nil"/>
                <w:between w:val="nil"/>
              </w:pBdr>
              <w:tabs>
                <w:tab w:val="left" w:pos="284"/>
              </w:tabs>
              <w:ind w:right="49"/>
              <w:jc w:val="both"/>
              <w:rPr>
                <w:rFonts w:ascii="Palatino Linotype" w:eastAsia="Palatino Linotype" w:hAnsi="Palatino Linotype" w:cs="Palatino Linotype"/>
                <w:sz w:val="18"/>
                <w:szCs w:val="22"/>
              </w:rPr>
            </w:pPr>
            <w:r w:rsidRPr="00D24ED5">
              <w:rPr>
                <w:rFonts w:ascii="Palatino Linotype" w:eastAsia="Palatino Linotype" w:hAnsi="Palatino Linotype" w:cs="Palatino Linotype"/>
                <w:sz w:val="18"/>
                <w:szCs w:val="22"/>
              </w:rPr>
              <w:lastRenderedPageBreak/>
              <w:t xml:space="preserve">No se advierte fuente obligacional de que el informe policial homologado deba contener como requisito indispensable de llenado de coordenadas geográficas, sino solamente la ubicación del evento, ya que, en el supuesto de que este </w:t>
            </w:r>
            <w:r w:rsidRPr="00D24ED5">
              <w:rPr>
                <w:rFonts w:ascii="Palatino Linotype" w:eastAsia="Palatino Linotype" w:hAnsi="Palatino Linotype" w:cs="Palatino Linotype"/>
                <w:b/>
                <w:sz w:val="18"/>
                <w:szCs w:val="22"/>
              </w:rPr>
              <w:t>Sujeto Obligado</w:t>
            </w:r>
            <w:r w:rsidRPr="00D24ED5">
              <w:rPr>
                <w:rFonts w:ascii="Palatino Linotype" w:eastAsia="Palatino Linotype" w:hAnsi="Palatino Linotype" w:cs="Palatino Linotype"/>
                <w:sz w:val="18"/>
                <w:szCs w:val="22"/>
              </w:rPr>
              <w:t xml:space="preserve"> contara con dicha información, </w:t>
            </w:r>
            <w:r w:rsidRPr="00D24ED5">
              <w:rPr>
                <w:rFonts w:ascii="Palatino Linotype" w:eastAsia="Palatino Linotype" w:hAnsi="Palatino Linotype" w:cs="Palatino Linotype"/>
                <w:sz w:val="18"/>
                <w:szCs w:val="22"/>
              </w:rPr>
              <w:lastRenderedPageBreak/>
              <w:t>esta permite localizar domicilios concretos que forzosamente pertenecen a particulares y que, dada la información, corresponden a datos personales confidenciales.</w:t>
            </w:r>
          </w:p>
          <w:p w14:paraId="45B4F6AD" w14:textId="77777777" w:rsidR="00D158E1" w:rsidRPr="00D24ED5" w:rsidRDefault="00D158E1">
            <w:pPr>
              <w:spacing w:before="240" w:after="240"/>
              <w:ind w:right="49"/>
              <w:jc w:val="both"/>
              <w:rPr>
                <w:rFonts w:ascii="Palatino Linotype" w:eastAsia="Palatino Linotype" w:hAnsi="Palatino Linotype" w:cs="Palatino Linotype"/>
                <w:sz w:val="22"/>
                <w:szCs w:val="22"/>
              </w:rPr>
            </w:pPr>
          </w:p>
        </w:tc>
        <w:tc>
          <w:tcPr>
            <w:tcW w:w="2268" w:type="dxa"/>
          </w:tcPr>
          <w:p w14:paraId="4A681387" w14:textId="77777777" w:rsidR="00D158E1" w:rsidRPr="00D24ED5" w:rsidRDefault="00683064">
            <w:pPr>
              <w:spacing w:before="240" w:after="240" w:line="360" w:lineRule="auto"/>
              <w:ind w:right="49"/>
              <w:jc w:val="center"/>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lastRenderedPageBreak/>
              <w:t>Sí</w:t>
            </w:r>
          </w:p>
        </w:tc>
      </w:tr>
    </w:tbl>
    <w:p w14:paraId="4F029219" w14:textId="77777777" w:rsidR="001F10B8" w:rsidRPr="00D24ED5" w:rsidRDefault="001F10B8" w:rsidP="001F10B8">
      <w:pPr>
        <w:spacing w:before="240" w:after="240" w:line="360" w:lineRule="auto"/>
        <w:ind w:right="49"/>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Acotado lo anterior, resulta pertinente recordar que la inconformidad del particular versa en estricto sentido porque no se le proporcionó información ligada con las coordenadas geográficas donde se suscitaron los hechos delictuosos.</w:t>
      </w:r>
    </w:p>
    <w:p w14:paraId="30ABB49B" w14:textId="77777777" w:rsidR="001F10B8" w:rsidRPr="00D24ED5" w:rsidRDefault="001F10B8" w:rsidP="001F10B8">
      <w:pPr>
        <w:spacing w:before="240" w:after="240" w:line="360" w:lineRule="auto"/>
        <w:ind w:right="49"/>
        <w:jc w:val="both"/>
        <w:rPr>
          <w:rFonts w:ascii="Palatino Linotype" w:eastAsia="Palatino Linotype" w:hAnsi="Palatino Linotype" w:cs="Palatino Linotype"/>
          <w:lang w:val="es-ES"/>
        </w:rPr>
      </w:pPr>
      <w:r w:rsidRPr="00D24ED5">
        <w:rPr>
          <w:rFonts w:ascii="Palatino Linotype" w:eastAsia="Palatino Linotype" w:hAnsi="Palatino Linotype" w:cs="Palatino Linotype"/>
          <w:sz w:val="22"/>
          <w:lang w:val="es-ES"/>
        </w:rPr>
        <w:t xml:space="preserve">Trasladando estas nociones al caso particular, apreciamos que en respuesta, el </w:t>
      </w:r>
      <w:r w:rsidRPr="00D24ED5">
        <w:rPr>
          <w:rFonts w:ascii="Palatino Linotype" w:eastAsia="Palatino Linotype" w:hAnsi="Palatino Linotype" w:cs="Palatino Linotype"/>
          <w:b/>
          <w:sz w:val="22"/>
          <w:lang w:val="es-ES"/>
        </w:rPr>
        <w:t>Sujeto Obligado</w:t>
      </w:r>
      <w:r w:rsidRPr="00D24ED5">
        <w:rPr>
          <w:rFonts w:ascii="Palatino Linotype" w:eastAsia="Palatino Linotype" w:hAnsi="Palatino Linotype" w:cs="Palatino Linotype"/>
          <w:sz w:val="22"/>
          <w:lang w:val="es-ES"/>
        </w:rPr>
        <w:t xml:space="preserve"> refiere en informe justificado que no se advierte fuente obligacional de que el informe policial homologado deba contener como requisito indispensable de llenado de coordenadas geográficas, sino solamente la ubicación del evento, ya que, en el supuesto de que este </w:t>
      </w:r>
      <w:r w:rsidRPr="00D24ED5">
        <w:rPr>
          <w:rFonts w:ascii="Palatino Linotype" w:eastAsia="Palatino Linotype" w:hAnsi="Palatino Linotype" w:cs="Palatino Linotype"/>
          <w:b/>
          <w:sz w:val="22"/>
          <w:lang w:val="es-ES"/>
        </w:rPr>
        <w:t>Sujeto Obligado</w:t>
      </w:r>
      <w:r w:rsidRPr="00D24ED5">
        <w:rPr>
          <w:rFonts w:ascii="Palatino Linotype" w:eastAsia="Palatino Linotype" w:hAnsi="Palatino Linotype" w:cs="Palatino Linotype"/>
          <w:sz w:val="22"/>
          <w:lang w:val="es-ES"/>
        </w:rPr>
        <w:t xml:space="preserve"> contara con dicha información, esta permite localizar domicilios concretos que forzosamente pertenecen a particulares y que, dada la información, corresponden a datos personales confidenciales, por lo que únicamente proporcionó la información en el estado en que se encuentra. </w:t>
      </w:r>
    </w:p>
    <w:p w14:paraId="7AC7D073" w14:textId="6F0F3DA8" w:rsidR="001F10B8" w:rsidRPr="00D24ED5" w:rsidRDefault="00F41EBF" w:rsidP="001F10B8">
      <w:pPr>
        <w:spacing w:before="240" w:after="240" w:line="360" w:lineRule="auto"/>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 xml:space="preserve">Al </w:t>
      </w:r>
      <w:proofErr w:type="gramStart"/>
      <w:r w:rsidRPr="00D24ED5">
        <w:rPr>
          <w:rFonts w:ascii="Palatino Linotype" w:eastAsia="Palatino Linotype" w:hAnsi="Palatino Linotype" w:cs="Palatino Linotype"/>
          <w:sz w:val="22"/>
          <w:lang w:val="es-ES"/>
        </w:rPr>
        <w:t xml:space="preserve">respecto </w:t>
      </w:r>
      <w:r w:rsidR="001F10B8" w:rsidRPr="00D24ED5">
        <w:rPr>
          <w:rFonts w:ascii="Palatino Linotype" w:eastAsia="Palatino Linotype" w:hAnsi="Palatino Linotype" w:cs="Palatino Linotype"/>
          <w:sz w:val="22"/>
          <w:lang w:val="es-ES"/>
        </w:rPr>
        <w:t xml:space="preserve"> la</w:t>
      </w:r>
      <w:proofErr w:type="gramEnd"/>
      <w:r w:rsidR="001F10B8" w:rsidRPr="00D24ED5">
        <w:rPr>
          <w:rFonts w:ascii="Palatino Linotype" w:eastAsia="Palatino Linotype" w:hAnsi="Palatino Linotype" w:cs="Palatino Linotype"/>
          <w:sz w:val="22"/>
          <w:lang w:val="es-ES"/>
        </w:rPr>
        <w:t xml:space="preserve"> Ley General del Sistema Nacional de Seguridad Pública, establece en su artículo 43 lo que debe contener el informe policial homologado:</w:t>
      </w:r>
    </w:p>
    <w:p w14:paraId="5E94C768"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b/>
          <w:i/>
          <w:sz w:val="22"/>
          <w:szCs w:val="22"/>
          <w:lang w:val="es-ES"/>
        </w:rPr>
        <w:lastRenderedPageBreak/>
        <w:t>“Artículo 43.-</w:t>
      </w:r>
      <w:r w:rsidRPr="00D24ED5">
        <w:rPr>
          <w:rFonts w:ascii="Palatino Linotype" w:eastAsia="Palatino Linotype" w:hAnsi="Palatino Linotype" w:cs="Palatino Linotype"/>
          <w:i/>
          <w:sz w:val="22"/>
          <w:szCs w:val="22"/>
          <w:lang w:val="es-ES"/>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0CB2D5E6"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I. El área que lo emite;</w:t>
      </w:r>
    </w:p>
    <w:p w14:paraId="43C4885C"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II. El usuario capturista;</w:t>
      </w:r>
    </w:p>
    <w:p w14:paraId="65B006EA"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III. Los Datos Generales de registro;</w:t>
      </w:r>
    </w:p>
    <w:p w14:paraId="2D062284"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IV. Motivo, que se clasifica en;</w:t>
      </w:r>
    </w:p>
    <w:p w14:paraId="5F66DDD2"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a) Tipo de evento, y</w:t>
      </w:r>
    </w:p>
    <w:p w14:paraId="0858A027"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b) Subtipo de evento.</w:t>
      </w:r>
    </w:p>
    <w:p w14:paraId="4B04A9FF" w14:textId="77777777" w:rsidR="001F10B8" w:rsidRPr="00D24ED5" w:rsidRDefault="001F10B8" w:rsidP="001F10B8">
      <w:pPr>
        <w:spacing w:line="276" w:lineRule="auto"/>
        <w:ind w:left="850" w:right="901"/>
        <w:jc w:val="both"/>
        <w:rPr>
          <w:rFonts w:ascii="Palatino Linotype" w:eastAsia="Palatino Linotype" w:hAnsi="Palatino Linotype" w:cs="Palatino Linotype"/>
          <w:b/>
          <w:i/>
          <w:sz w:val="22"/>
          <w:szCs w:val="22"/>
          <w:lang w:val="es-ES"/>
        </w:rPr>
      </w:pPr>
      <w:r w:rsidRPr="00D24ED5">
        <w:rPr>
          <w:rFonts w:ascii="Palatino Linotype" w:eastAsia="Palatino Linotype" w:hAnsi="Palatino Linotype" w:cs="Palatino Linotype"/>
          <w:b/>
          <w:i/>
          <w:sz w:val="22"/>
          <w:szCs w:val="22"/>
          <w:lang w:val="es-ES"/>
        </w:rPr>
        <w:t>V. La ubicación del evento y en su caso, los caminos;</w:t>
      </w:r>
    </w:p>
    <w:p w14:paraId="0CFA6D76"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VI. La descripción de hechos, que deberá detallar modo, tiempo y lugar, entre otros datos.</w:t>
      </w:r>
    </w:p>
    <w:p w14:paraId="7E4608D4"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VII. Entrevistas realizadas, y</w:t>
      </w:r>
    </w:p>
    <w:p w14:paraId="5FCD995C"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VIII. En caso de detenciones:</w:t>
      </w:r>
    </w:p>
    <w:p w14:paraId="6D81516F"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a) Señalar los motivos de la detención;</w:t>
      </w:r>
    </w:p>
    <w:p w14:paraId="151E0890"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b) Descripción de la persona;</w:t>
      </w:r>
    </w:p>
    <w:p w14:paraId="3C3B2BE4"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c) El nombre del detenido y apodo, en su caso;</w:t>
      </w:r>
    </w:p>
    <w:p w14:paraId="450FB0C8"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d) Descripción de estado físico aparente;</w:t>
      </w:r>
    </w:p>
    <w:p w14:paraId="05FDB22A"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e) Objetos que le fueron encontrados;</w:t>
      </w:r>
    </w:p>
    <w:p w14:paraId="70A8B000"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f) Autoridad a la que fue puesto a disposición, y</w:t>
      </w:r>
    </w:p>
    <w:p w14:paraId="1274D96D"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g) Lugar en el que fue puesto a disposición.</w:t>
      </w:r>
    </w:p>
    <w:p w14:paraId="27C5F3F4"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702CAACF" w14:textId="77777777" w:rsidR="001F10B8" w:rsidRPr="00D24ED5" w:rsidRDefault="001F10B8" w:rsidP="001F10B8">
      <w:pPr>
        <w:spacing w:line="276" w:lineRule="auto"/>
        <w:ind w:left="850" w:right="901"/>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i/>
          <w:sz w:val="22"/>
          <w:szCs w:val="22"/>
          <w:lang w:val="es-ES"/>
        </w:rPr>
        <w:t>(Énfasis añadido)</w:t>
      </w:r>
    </w:p>
    <w:p w14:paraId="7CA1B8DD" w14:textId="77777777" w:rsidR="001F10B8" w:rsidRPr="00D24ED5" w:rsidRDefault="001F10B8" w:rsidP="001F10B8">
      <w:pPr>
        <w:spacing w:before="240" w:after="240" w:line="360" w:lineRule="auto"/>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 xml:space="preserve">Del precepto antes citado no se advierte que dentro de la información deba contener  coordenadas geográficas donde se suscitaron los hechos, luego entonces, como bien refirió el </w:t>
      </w:r>
      <w:r w:rsidRPr="00D24ED5">
        <w:rPr>
          <w:rFonts w:ascii="Palatino Linotype" w:eastAsia="Palatino Linotype" w:hAnsi="Palatino Linotype" w:cs="Palatino Linotype"/>
          <w:b/>
          <w:sz w:val="22"/>
          <w:lang w:val="es-ES"/>
        </w:rPr>
        <w:t>Sujeto Obligado</w:t>
      </w:r>
      <w:r w:rsidRPr="00D24ED5">
        <w:rPr>
          <w:rFonts w:ascii="Palatino Linotype" w:eastAsia="Palatino Linotype" w:hAnsi="Palatino Linotype" w:cs="Palatino Linotype"/>
          <w:sz w:val="22"/>
          <w:lang w:val="es-ES"/>
        </w:rPr>
        <w:t xml:space="preserve">, no es posible dar atención al requerimiento de información se tiene por atendido este punto, ya que al nivel que solicita el Particular, confiere al </w:t>
      </w:r>
      <w:r w:rsidRPr="00D24ED5">
        <w:rPr>
          <w:rFonts w:ascii="Palatino Linotype" w:eastAsia="Palatino Linotype" w:hAnsi="Palatino Linotype" w:cs="Palatino Linotype"/>
          <w:b/>
          <w:sz w:val="22"/>
          <w:lang w:val="es-ES"/>
        </w:rPr>
        <w:t>Sujeto Obligado</w:t>
      </w:r>
      <w:r w:rsidRPr="00D24ED5">
        <w:rPr>
          <w:rFonts w:ascii="Palatino Linotype" w:eastAsia="Palatino Linotype" w:hAnsi="Palatino Linotype" w:cs="Palatino Linotype"/>
          <w:sz w:val="22"/>
          <w:lang w:val="es-ES"/>
        </w:rPr>
        <w:t xml:space="preserve"> a practicar una investigación, por lo que el derecho de acceso a la información pública se </w:t>
      </w:r>
      <w:r w:rsidRPr="00D24ED5">
        <w:rPr>
          <w:rFonts w:ascii="Palatino Linotype" w:eastAsia="Palatino Linotype" w:hAnsi="Palatino Linotype" w:cs="Palatino Linotype"/>
          <w:sz w:val="22"/>
          <w:lang w:val="es-ES"/>
        </w:rPr>
        <w:lastRenderedPageBreak/>
        <w:t xml:space="preserve">satisface en aquellos casos en que se entregue el soporte documental en el que </w:t>
      </w:r>
      <w:r w:rsidRPr="00D24ED5">
        <w:rPr>
          <w:rFonts w:ascii="Palatino Linotype" w:eastAsia="Palatino Linotype" w:hAnsi="Palatino Linotype" w:cs="Palatino Linotype"/>
          <w:b/>
          <w:sz w:val="22"/>
          <w:lang w:val="es-ES"/>
        </w:rPr>
        <w:t>conste la información solicitada</w:t>
      </w:r>
      <w:r w:rsidRPr="00D24ED5">
        <w:rPr>
          <w:rFonts w:ascii="Palatino Linotype" w:eastAsia="Palatino Linotype" w:hAnsi="Palatino Linotype" w:cs="Palatino Linotype"/>
          <w:sz w:val="22"/>
          <w:lang w:val="es-ES"/>
        </w:rPr>
        <w:t xml:space="preserve">, sin necesidad de elaborar documentos </w:t>
      </w:r>
      <w:r w:rsidRPr="00D24ED5">
        <w:rPr>
          <w:rFonts w:ascii="Palatino Linotype" w:eastAsia="Palatino Linotype" w:hAnsi="Palatino Linotype" w:cs="Palatino Linotype"/>
          <w:b/>
          <w:i/>
          <w:sz w:val="22"/>
          <w:lang w:val="es-ES"/>
        </w:rPr>
        <w:t>ad hoc</w:t>
      </w:r>
      <w:r w:rsidRPr="00D24ED5">
        <w:rPr>
          <w:rFonts w:ascii="Palatino Linotype" w:eastAsia="Palatino Linotype" w:hAnsi="Palatino Linotype" w:cs="Palatino Linotype"/>
          <w:sz w:val="22"/>
          <w:lang w:val="es-ES"/>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14:paraId="633DE541" w14:textId="77777777" w:rsidR="001F10B8" w:rsidRPr="00D24ED5" w:rsidRDefault="001F10B8" w:rsidP="001F10B8">
      <w:pPr>
        <w:spacing w:before="240" w:after="240" w:line="276" w:lineRule="auto"/>
        <w:ind w:left="567" w:right="900"/>
        <w:jc w:val="both"/>
        <w:rPr>
          <w:rFonts w:ascii="Palatino Linotype" w:eastAsia="Palatino Linotype" w:hAnsi="Palatino Linotype" w:cs="Palatino Linotype"/>
          <w:sz w:val="22"/>
          <w:szCs w:val="22"/>
          <w:lang w:val="es-ES"/>
        </w:rPr>
      </w:pPr>
      <w:r w:rsidRPr="00D24ED5">
        <w:rPr>
          <w:rFonts w:ascii="Palatino Linotype" w:eastAsia="Palatino Linotype" w:hAnsi="Palatino Linotype" w:cs="Palatino Linotype"/>
          <w:b/>
          <w:i/>
          <w:sz w:val="22"/>
          <w:szCs w:val="22"/>
          <w:lang w:val="es-ES"/>
        </w:rPr>
        <w:t xml:space="preserve">“No existe obligación de elaborar documentos ad hoc para atender las solicitudes de acceso a la información. </w:t>
      </w:r>
      <w:r w:rsidRPr="00D24ED5">
        <w:rPr>
          <w:rFonts w:ascii="Palatino Linotype" w:eastAsia="Palatino Linotype" w:hAnsi="Palatino Linotype" w:cs="Palatino Linotype"/>
          <w:i/>
          <w:sz w:val="22"/>
          <w:szCs w:val="22"/>
          <w:lang w:val="es-ES"/>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890C8E7" w14:textId="77777777" w:rsidR="001F10B8" w:rsidRPr="00D24ED5" w:rsidRDefault="001F10B8" w:rsidP="001F10B8">
      <w:pPr>
        <w:spacing w:before="240" w:after="240" w:line="276" w:lineRule="auto"/>
        <w:ind w:left="567" w:right="900"/>
        <w:jc w:val="both"/>
        <w:rPr>
          <w:rFonts w:ascii="Palatino Linotype" w:eastAsia="Palatino Linotype" w:hAnsi="Palatino Linotype" w:cs="Palatino Linotype"/>
          <w:sz w:val="22"/>
          <w:szCs w:val="22"/>
          <w:lang w:val="es-ES"/>
        </w:rPr>
      </w:pPr>
      <w:r w:rsidRPr="00D24ED5">
        <w:rPr>
          <w:rFonts w:ascii="Palatino Linotype" w:eastAsia="Palatino Linotype" w:hAnsi="Palatino Linotype" w:cs="Palatino Linotype"/>
          <w:i/>
          <w:sz w:val="22"/>
          <w:szCs w:val="22"/>
          <w:lang w:val="es-ES"/>
        </w:rPr>
        <w:t>(Énfasis añadido)</w:t>
      </w:r>
    </w:p>
    <w:p w14:paraId="45781B09" w14:textId="77777777" w:rsidR="001F10B8" w:rsidRPr="00D24ED5" w:rsidRDefault="001F10B8" w:rsidP="001F10B8">
      <w:pPr>
        <w:spacing w:before="240" w:after="240" w:line="360" w:lineRule="auto"/>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w:t>
      </w:r>
      <w:r w:rsidRPr="00D24ED5">
        <w:rPr>
          <w:rFonts w:ascii="Palatino Linotype" w:eastAsia="Palatino Linotype" w:hAnsi="Palatino Linotype" w:cs="Palatino Linotype"/>
          <w:b/>
          <w:sz w:val="22"/>
          <w:lang w:val="es-ES"/>
        </w:rPr>
        <w:t>la parte Recurrente</w:t>
      </w:r>
      <w:r w:rsidRPr="00D24ED5">
        <w:rPr>
          <w:rFonts w:ascii="Palatino Linotype" w:eastAsia="Palatino Linotype" w:hAnsi="Palatino Linotype" w:cs="Palatino Linotype"/>
          <w:sz w:val="22"/>
          <w:lang w:val="es-ES"/>
        </w:rPr>
        <w:t>.</w:t>
      </w:r>
    </w:p>
    <w:p w14:paraId="2BB20F4C" w14:textId="36BD41EE" w:rsidR="00D46A7E" w:rsidRPr="00D24ED5" w:rsidRDefault="001F10B8" w:rsidP="001F10B8">
      <w:pPr>
        <w:spacing w:line="360" w:lineRule="auto"/>
        <w:jc w:val="both"/>
        <w:rPr>
          <w:rFonts w:ascii="Palatino Linotype" w:eastAsia="Palatino Linotype" w:hAnsi="Palatino Linotype" w:cs="Palatino Linotype"/>
          <w:b/>
          <w:sz w:val="22"/>
          <w:lang w:val="es-ES"/>
        </w:rPr>
      </w:pPr>
      <w:r w:rsidRPr="00D24ED5">
        <w:rPr>
          <w:rFonts w:ascii="Palatino Linotype" w:eastAsia="Palatino Linotype" w:hAnsi="Palatino Linotype" w:cs="Palatino Linotype"/>
          <w:sz w:val="22"/>
          <w:lang w:val="es-ES"/>
        </w:rPr>
        <w:t xml:space="preserve">Hasta aquí, es de precisar que si bien es cierto, </w:t>
      </w:r>
      <w:r w:rsidR="00D46A7E" w:rsidRPr="00D24ED5">
        <w:rPr>
          <w:rFonts w:ascii="Palatino Linotype" w:eastAsia="Palatino Linotype" w:hAnsi="Palatino Linotype" w:cs="Palatino Linotype"/>
          <w:sz w:val="22"/>
          <w:lang w:val="es-ES"/>
        </w:rPr>
        <w:t>la Secretaría de Seguridad, a través del Centro de Control, Comando, Comunicación, Cómputo y Calidad, se encuentra constreñido a la verificación de la integración de los Informes Policiales Homologados para mantener actualizados los registros correspondientes, así como a coadyuvar con las autoridades de los ámbitos de gobierno para mantener actualizadas las diferentes bases de datos</w:t>
      </w:r>
      <w:r w:rsidRPr="00D24ED5">
        <w:rPr>
          <w:rFonts w:ascii="Palatino Linotype" w:eastAsia="Palatino Linotype" w:hAnsi="Palatino Linotype" w:cs="Palatino Linotype"/>
          <w:lang w:val="es-ES"/>
        </w:rPr>
        <w:t xml:space="preserve">, también lo es </w:t>
      </w:r>
      <w:r w:rsidRPr="00D24ED5">
        <w:rPr>
          <w:rFonts w:ascii="Palatino Linotype" w:eastAsia="Palatino Linotype" w:hAnsi="Palatino Linotype" w:cs="Palatino Linotype"/>
          <w:sz w:val="22"/>
          <w:lang w:val="es-ES"/>
        </w:rPr>
        <w:lastRenderedPageBreak/>
        <w:t xml:space="preserve">que, </w:t>
      </w:r>
      <w:r w:rsidRPr="00D24ED5">
        <w:rPr>
          <w:rFonts w:ascii="Palatino Linotype" w:eastAsia="Palatino Linotype" w:hAnsi="Palatino Linotype" w:cs="Palatino Linotype"/>
          <w:b/>
          <w:sz w:val="22"/>
          <w:lang w:val="es-ES"/>
        </w:rPr>
        <w:t>la parte Recurrente</w:t>
      </w:r>
      <w:r w:rsidRPr="00D24ED5">
        <w:rPr>
          <w:rFonts w:ascii="Palatino Linotype" w:eastAsia="Palatino Linotype" w:hAnsi="Palatino Linotype" w:cs="Palatino Linotype"/>
          <w:sz w:val="22"/>
          <w:lang w:val="es-ES"/>
        </w:rPr>
        <w:t xml:space="preserve">, </w:t>
      </w:r>
      <w:r w:rsidRPr="00D24ED5">
        <w:rPr>
          <w:rFonts w:ascii="Palatino Linotype" w:eastAsia="Palatino Linotype" w:hAnsi="Palatino Linotype" w:cs="Palatino Linotype"/>
          <w:b/>
          <w:sz w:val="22"/>
          <w:u w:val="single"/>
          <w:lang w:val="es-ES"/>
        </w:rPr>
        <w:t>requirió puntualmente un documento con datos específicos, siendo que, como el Sujeto Obligado mencionó no cuenta con el mismo</w:t>
      </w:r>
      <w:r w:rsidRPr="00D24ED5">
        <w:rPr>
          <w:rFonts w:ascii="Palatino Linotype" w:eastAsia="Palatino Linotype" w:hAnsi="Palatino Linotype" w:cs="Palatino Linotype"/>
          <w:sz w:val="22"/>
          <w:lang w:val="es-ES"/>
        </w:rPr>
        <w:t>, situación por la que, la unidad administrativa competente, remitió en respuesta,</w:t>
      </w:r>
      <w:r w:rsidRPr="00D24ED5">
        <w:rPr>
          <w:rFonts w:ascii="Palatino Linotype" w:eastAsia="Palatino Linotype" w:hAnsi="Palatino Linotype" w:cs="Palatino Linotype"/>
          <w:b/>
          <w:sz w:val="22"/>
          <w:u w:val="single"/>
          <w:lang w:val="es-ES"/>
        </w:rPr>
        <w:t xml:space="preserve"> la información que posee y que obra en sus archivos</w:t>
      </w:r>
      <w:r w:rsidRPr="00D24ED5">
        <w:rPr>
          <w:rFonts w:ascii="Palatino Linotype" w:eastAsia="Palatino Linotype" w:hAnsi="Palatino Linotype" w:cs="Palatino Linotype"/>
          <w:sz w:val="22"/>
          <w:lang w:val="es-ES"/>
        </w:rPr>
        <w:t>, además de que, dentro de</w:t>
      </w:r>
      <w:r w:rsidR="00D46A7E" w:rsidRPr="00D24ED5">
        <w:rPr>
          <w:rFonts w:ascii="Palatino Linotype" w:eastAsia="Palatino Linotype" w:hAnsi="Palatino Linotype" w:cs="Palatino Linotype"/>
          <w:sz w:val="22"/>
          <w:lang w:val="es-ES"/>
        </w:rPr>
        <w:t>l informe justificado</w:t>
      </w:r>
      <w:r w:rsidRPr="00D24ED5">
        <w:rPr>
          <w:rFonts w:ascii="Palatino Linotype" w:eastAsia="Palatino Linotype" w:hAnsi="Palatino Linotype" w:cs="Palatino Linotype"/>
          <w:sz w:val="22"/>
          <w:lang w:val="es-ES"/>
        </w:rPr>
        <w:t xml:space="preserve"> precisó puntualmente que, esta no </w:t>
      </w:r>
      <w:r w:rsidR="00D46A7E" w:rsidRPr="00D24ED5">
        <w:rPr>
          <w:rFonts w:ascii="Palatino Linotype" w:eastAsia="Palatino Linotype" w:hAnsi="Palatino Linotype" w:cs="Palatino Linotype"/>
          <w:sz w:val="22"/>
          <w:lang w:val="es-ES"/>
        </w:rPr>
        <w:t>cuenta con el dato relativo a las coordenadas geográficas</w:t>
      </w:r>
      <w:r w:rsidRPr="00D24ED5">
        <w:rPr>
          <w:rFonts w:ascii="Palatino Linotype" w:eastAsia="Palatino Linotype" w:hAnsi="Palatino Linotype" w:cs="Palatino Linotype"/>
          <w:sz w:val="22"/>
          <w:lang w:val="es-ES"/>
        </w:rPr>
        <w:t xml:space="preserve">, por lo que sólo posee la información que necesita para el cumplimiento de sus atribuciones y funciones, por lo que, la información que posee </w:t>
      </w:r>
      <w:r w:rsidRPr="00D24ED5">
        <w:rPr>
          <w:rFonts w:ascii="Palatino Linotype" w:eastAsia="Palatino Linotype" w:hAnsi="Palatino Linotype" w:cs="Palatino Linotype"/>
          <w:b/>
          <w:sz w:val="22"/>
          <w:u w:val="single"/>
          <w:lang w:val="es-ES"/>
        </w:rPr>
        <w:t>no se encuentra al nivel de desagregación requerido por la parte Recurrente.</w:t>
      </w:r>
      <w:r w:rsidRPr="00D24ED5">
        <w:rPr>
          <w:rFonts w:ascii="Palatino Linotype" w:eastAsia="Palatino Linotype" w:hAnsi="Palatino Linotype" w:cs="Palatino Linotype"/>
          <w:b/>
          <w:sz w:val="22"/>
          <w:lang w:val="es-ES"/>
        </w:rPr>
        <w:t xml:space="preserve"> </w:t>
      </w:r>
    </w:p>
    <w:p w14:paraId="15971085" w14:textId="77777777" w:rsidR="00F41EBF" w:rsidRPr="00D24ED5" w:rsidRDefault="00F41EBF" w:rsidP="001F10B8">
      <w:pPr>
        <w:spacing w:line="360" w:lineRule="auto"/>
        <w:jc w:val="both"/>
        <w:rPr>
          <w:rFonts w:ascii="Palatino Linotype" w:eastAsia="Palatino Linotype" w:hAnsi="Palatino Linotype" w:cs="Palatino Linotype"/>
          <w:sz w:val="22"/>
          <w:lang w:val="es-ES"/>
        </w:rPr>
      </w:pPr>
    </w:p>
    <w:p w14:paraId="6901A715" w14:textId="77777777" w:rsidR="001F10B8" w:rsidRPr="00D24ED5" w:rsidRDefault="001F10B8" w:rsidP="001F10B8">
      <w:pPr>
        <w:spacing w:line="360" w:lineRule="auto"/>
        <w:jc w:val="both"/>
        <w:rPr>
          <w:rFonts w:ascii="Palatino Linotype" w:eastAsia="Palatino Linotype" w:hAnsi="Palatino Linotype" w:cs="Palatino Linotype"/>
          <w:b/>
          <w:sz w:val="22"/>
          <w:lang w:val="es-ES"/>
        </w:rPr>
      </w:pPr>
      <w:r w:rsidRPr="00D24ED5">
        <w:rPr>
          <w:rFonts w:ascii="Palatino Linotype" w:eastAsia="Palatino Linotype" w:hAnsi="Palatino Linotype" w:cs="Palatino Linotype"/>
          <w:sz w:val="22"/>
          <w:lang w:val="es-ES"/>
        </w:rPr>
        <w:t xml:space="preserve">Asimismo, es de destacar que, de la búsqueda en la normatividad que rige al </w:t>
      </w:r>
      <w:r w:rsidRPr="00D24ED5">
        <w:rPr>
          <w:rFonts w:ascii="Palatino Linotype" w:eastAsia="Palatino Linotype" w:hAnsi="Palatino Linotype" w:cs="Palatino Linotype"/>
          <w:b/>
          <w:sz w:val="22"/>
          <w:lang w:val="es-ES"/>
        </w:rPr>
        <w:t xml:space="preserve">Sujeto Obligado no se encontró precepto normativo que establezca que este deba generar, poseer o administrar estadística específicamente con los datos que requiere obtener la parte Recurrente. </w:t>
      </w:r>
    </w:p>
    <w:p w14:paraId="7F73AD9D" w14:textId="77777777" w:rsidR="001F10B8" w:rsidRPr="00D24ED5" w:rsidRDefault="001F10B8" w:rsidP="001F10B8">
      <w:pPr>
        <w:spacing w:line="360" w:lineRule="auto"/>
        <w:jc w:val="both"/>
        <w:rPr>
          <w:rFonts w:ascii="Palatino Linotype" w:eastAsia="Palatino Linotype" w:hAnsi="Palatino Linotype" w:cs="Palatino Linotype"/>
          <w:sz w:val="22"/>
          <w:lang w:val="es-ES"/>
        </w:rPr>
      </w:pPr>
    </w:p>
    <w:p w14:paraId="13D849D6" w14:textId="77777777" w:rsidR="001F10B8" w:rsidRPr="00D24ED5" w:rsidRDefault="001F10B8" w:rsidP="001F10B8">
      <w:pPr>
        <w:spacing w:line="360" w:lineRule="auto"/>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 xml:space="preserve">De tal forma que resulta importante traer a colación lo que establece el artículo 12 de la Ley de Transparencia y Acceso a la Información Pública del Estado de México que precia lo siguiente: </w:t>
      </w:r>
    </w:p>
    <w:p w14:paraId="6B955C80" w14:textId="77777777" w:rsidR="001F10B8" w:rsidRPr="00D24ED5" w:rsidRDefault="001F10B8" w:rsidP="001F10B8">
      <w:pPr>
        <w:spacing w:line="360" w:lineRule="auto"/>
        <w:jc w:val="both"/>
        <w:rPr>
          <w:rFonts w:ascii="Palatino Linotype" w:eastAsia="Palatino Linotype" w:hAnsi="Palatino Linotype" w:cs="Palatino Linotype"/>
          <w:sz w:val="22"/>
          <w:szCs w:val="22"/>
          <w:lang w:val="es-ES"/>
        </w:rPr>
      </w:pPr>
    </w:p>
    <w:p w14:paraId="5C0A7875" w14:textId="77777777" w:rsidR="001F10B8" w:rsidRPr="00D24ED5" w:rsidRDefault="001F10B8" w:rsidP="001F10B8">
      <w:pPr>
        <w:spacing w:line="276" w:lineRule="auto"/>
        <w:ind w:left="567" w:right="900"/>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b/>
          <w:i/>
          <w:sz w:val="22"/>
          <w:szCs w:val="22"/>
          <w:lang w:val="es-ES"/>
        </w:rPr>
        <w:t>“Artículo 12.</w:t>
      </w:r>
      <w:r w:rsidRPr="00D24ED5">
        <w:rPr>
          <w:rFonts w:ascii="Palatino Linotype" w:eastAsia="Palatino Linotype" w:hAnsi="Palatino Linotype" w:cs="Palatino Linotype"/>
          <w:i/>
          <w:sz w:val="22"/>
          <w:szCs w:val="22"/>
          <w:lang w:val="es-ES"/>
        </w:rPr>
        <w:t xml:space="preserve"> Quienes generen, recopilen, administren, manejen, procesen, archiven o conserven información pública serán responsables de la misma en los términos de las disposiciones jurídicas aplicables. </w:t>
      </w:r>
    </w:p>
    <w:p w14:paraId="18BC1851" w14:textId="77777777" w:rsidR="001F10B8" w:rsidRPr="00D24ED5" w:rsidRDefault="001F10B8" w:rsidP="001F10B8">
      <w:pPr>
        <w:spacing w:line="276" w:lineRule="auto"/>
        <w:ind w:left="567" w:right="900"/>
        <w:jc w:val="both"/>
        <w:rPr>
          <w:rFonts w:ascii="Palatino Linotype" w:eastAsia="Palatino Linotype" w:hAnsi="Palatino Linotype" w:cs="Palatino Linotype"/>
          <w:i/>
          <w:sz w:val="22"/>
          <w:szCs w:val="22"/>
          <w:lang w:val="es-ES"/>
        </w:rPr>
      </w:pPr>
    </w:p>
    <w:p w14:paraId="02FD9FEA" w14:textId="77777777" w:rsidR="001F10B8" w:rsidRPr="00D24ED5" w:rsidRDefault="001F10B8" w:rsidP="001F10B8">
      <w:pPr>
        <w:spacing w:line="276" w:lineRule="auto"/>
        <w:ind w:left="567" w:right="900"/>
        <w:jc w:val="both"/>
        <w:rPr>
          <w:rFonts w:ascii="Palatino Linotype" w:eastAsia="Palatino Linotype" w:hAnsi="Palatino Linotype" w:cs="Palatino Linotype"/>
          <w:i/>
          <w:sz w:val="22"/>
          <w:szCs w:val="22"/>
          <w:lang w:val="es-ES"/>
        </w:rPr>
      </w:pPr>
      <w:r w:rsidRPr="00D24ED5">
        <w:rPr>
          <w:rFonts w:ascii="Palatino Linotype" w:eastAsia="Palatino Linotype" w:hAnsi="Palatino Linotype" w:cs="Palatino Linotype"/>
          <w:b/>
          <w:i/>
          <w:sz w:val="22"/>
          <w:szCs w:val="22"/>
          <w:u w:val="single"/>
          <w:lang w:val="es-ES"/>
        </w:rPr>
        <w:t>Los sujetos obligados sólo proporcionarán la información pública que se les requiera y que obre en sus archivos y en el estado en que ésta se encuentre</w:t>
      </w:r>
      <w:r w:rsidRPr="00D24ED5">
        <w:rPr>
          <w:rFonts w:ascii="Palatino Linotype" w:eastAsia="Palatino Linotype" w:hAnsi="Palatino Linotype" w:cs="Palatino Linotype"/>
          <w:i/>
          <w:sz w:val="22"/>
          <w:szCs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56EC883B" w14:textId="77777777" w:rsidR="001F10B8" w:rsidRPr="00D24ED5" w:rsidRDefault="001F10B8" w:rsidP="001F10B8">
      <w:pPr>
        <w:spacing w:line="360" w:lineRule="auto"/>
        <w:ind w:left="567" w:right="900"/>
        <w:jc w:val="both"/>
        <w:rPr>
          <w:rFonts w:ascii="Palatino Linotype" w:eastAsia="Palatino Linotype" w:hAnsi="Palatino Linotype" w:cs="Palatino Linotype"/>
          <w:i/>
          <w:sz w:val="22"/>
          <w:szCs w:val="22"/>
          <w:lang w:val="es-ES"/>
        </w:rPr>
      </w:pPr>
    </w:p>
    <w:p w14:paraId="4B33306D" w14:textId="77777777" w:rsidR="001F10B8" w:rsidRPr="00D24ED5" w:rsidRDefault="001F10B8" w:rsidP="001F10B8">
      <w:pPr>
        <w:spacing w:line="360" w:lineRule="auto"/>
        <w:ind w:right="49"/>
        <w:jc w:val="both"/>
        <w:rPr>
          <w:rFonts w:ascii="Palatino Linotype" w:eastAsia="Palatino Linotype" w:hAnsi="Palatino Linotype" w:cs="Palatino Linotype"/>
          <w:sz w:val="22"/>
          <w:lang w:val="es-ES"/>
        </w:rPr>
      </w:pPr>
      <w:r w:rsidRPr="00D24ED5">
        <w:rPr>
          <w:rFonts w:ascii="Palatino Linotype" w:eastAsia="Palatino Linotype" w:hAnsi="Palatino Linotype" w:cs="Palatino Linotype"/>
          <w:sz w:val="22"/>
          <w:lang w:val="es-ES"/>
        </w:rPr>
        <w:t xml:space="preserve">Así, el </w:t>
      </w:r>
      <w:r w:rsidRPr="00D24ED5">
        <w:rPr>
          <w:rFonts w:ascii="Palatino Linotype" w:eastAsia="Palatino Linotype" w:hAnsi="Palatino Linotype" w:cs="Palatino Linotype"/>
          <w:b/>
          <w:sz w:val="22"/>
          <w:lang w:val="es-ES"/>
        </w:rPr>
        <w:t>Sujeto Obligado</w:t>
      </w:r>
      <w:r w:rsidRPr="00D24ED5">
        <w:rPr>
          <w:rFonts w:ascii="Palatino Linotype" w:eastAsia="Palatino Linotype" w:hAnsi="Palatino Linotype" w:cs="Palatino Linotype"/>
          <w:sz w:val="22"/>
          <w:lang w:val="es-ES"/>
        </w:rPr>
        <w:t xml:space="preserve"> sólo puede proporcionar la información que obra en sus archivos, lo que a </w:t>
      </w:r>
      <w:r w:rsidRPr="00D24ED5">
        <w:rPr>
          <w:rFonts w:ascii="Palatino Linotype" w:eastAsia="Palatino Linotype" w:hAnsi="Palatino Linotype" w:cs="Palatino Linotype"/>
          <w:i/>
          <w:sz w:val="22"/>
          <w:lang w:val="es-ES"/>
        </w:rPr>
        <w:t xml:space="preserve">contrario sensu </w:t>
      </w:r>
      <w:r w:rsidRPr="00D24ED5">
        <w:rPr>
          <w:rFonts w:ascii="Palatino Linotype" w:eastAsia="Palatino Linotype" w:hAnsi="Palatino Linotype" w:cs="Palatino Linotype"/>
          <w:sz w:val="22"/>
          <w:lang w:val="es-ES"/>
        </w:rPr>
        <w:t xml:space="preserve">significa que no se está obligado a proporcionar lo que no obre en los </w:t>
      </w:r>
      <w:r w:rsidRPr="00D24ED5">
        <w:rPr>
          <w:rFonts w:ascii="Palatino Linotype" w:eastAsia="Palatino Linotype" w:hAnsi="Palatino Linotype" w:cs="Palatino Linotype"/>
          <w:sz w:val="22"/>
          <w:lang w:val="es-ES"/>
        </w:rPr>
        <w:lastRenderedPageBreak/>
        <w:t xml:space="preserve">mismos, de lo que se colige que la información que remitió la unidad administrativa competente en respuesta es la información que posee. </w:t>
      </w:r>
    </w:p>
    <w:p w14:paraId="05D5B326" w14:textId="77777777" w:rsidR="00D158E1" w:rsidRPr="00D24ED5" w:rsidRDefault="00D46A7E">
      <w:pPr>
        <w:spacing w:before="240" w:after="240" w:line="360" w:lineRule="auto"/>
        <w:ind w:right="49"/>
        <w:jc w:val="both"/>
        <w:rPr>
          <w:rFonts w:ascii="Palatino Linotype" w:eastAsia="Palatino Linotype" w:hAnsi="Palatino Linotype" w:cs="Palatino Linotype"/>
          <w:b/>
          <w:sz w:val="22"/>
          <w:szCs w:val="22"/>
        </w:rPr>
      </w:pPr>
      <w:r w:rsidRPr="00D24ED5">
        <w:rPr>
          <w:rFonts w:ascii="Palatino Linotype" w:eastAsia="Palatino Linotype" w:hAnsi="Palatino Linotype" w:cs="Palatino Linotype"/>
          <w:sz w:val="22"/>
          <w:szCs w:val="22"/>
        </w:rPr>
        <w:t>Por lo anteriormente expuesto, se colige que</w:t>
      </w:r>
      <w:r w:rsidR="00683064" w:rsidRPr="00D24ED5">
        <w:rPr>
          <w:rFonts w:ascii="Palatino Linotype" w:eastAsia="Palatino Linotype" w:hAnsi="Palatino Linotype" w:cs="Palatino Linotype"/>
          <w:sz w:val="22"/>
          <w:szCs w:val="22"/>
        </w:rPr>
        <w:t xml:space="preserve"> el </w:t>
      </w:r>
      <w:r w:rsidR="00683064" w:rsidRPr="00D24ED5">
        <w:rPr>
          <w:rFonts w:ascii="Palatino Linotype" w:eastAsia="Palatino Linotype" w:hAnsi="Palatino Linotype" w:cs="Palatino Linotype"/>
          <w:b/>
          <w:sz w:val="22"/>
          <w:szCs w:val="22"/>
        </w:rPr>
        <w:t>Sujeto Obligado</w:t>
      </w:r>
      <w:r w:rsidR="00683064" w:rsidRPr="00D24ED5">
        <w:rPr>
          <w:rFonts w:ascii="Palatino Linotype" w:eastAsia="Palatino Linotype" w:hAnsi="Palatino Linotype" w:cs="Palatino Linotype"/>
          <w:sz w:val="22"/>
          <w:szCs w:val="22"/>
        </w:rPr>
        <w:t xml:space="preserve"> atendió el requerimiento de información en virtud de que </w:t>
      </w:r>
      <w:r w:rsidR="00683064" w:rsidRPr="00D24ED5">
        <w:rPr>
          <w:rFonts w:ascii="Palatino Linotype" w:eastAsia="Palatino Linotype" w:hAnsi="Palatino Linotype" w:cs="Palatino Linotype"/>
          <w:b/>
          <w:sz w:val="22"/>
          <w:szCs w:val="22"/>
        </w:rPr>
        <w:t xml:space="preserve">mediante el informe justificado modifica el acto pues </w:t>
      </w:r>
      <w:r w:rsidRPr="00D24ED5">
        <w:rPr>
          <w:rFonts w:ascii="Palatino Linotype" w:eastAsia="Palatino Linotype" w:hAnsi="Palatino Linotype" w:cs="Palatino Linotype"/>
          <w:b/>
          <w:sz w:val="22"/>
          <w:szCs w:val="22"/>
        </w:rPr>
        <w:t>precisa las razones por las cuales no cuenta con las coordenadas geográficas.</w:t>
      </w:r>
    </w:p>
    <w:p w14:paraId="72465B58" w14:textId="77777777" w:rsidR="00D158E1" w:rsidRPr="00D24ED5" w:rsidRDefault="00683064">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D24ED5">
        <w:rPr>
          <w:rFonts w:ascii="Palatino Linotype" w:eastAsia="Palatino Linotype" w:hAnsi="Palatino Linotype" w:cs="Palatino Linotype"/>
          <w:sz w:val="22"/>
          <w:szCs w:val="22"/>
        </w:rPr>
        <w:t xml:space="preserve">Por lo anteriormente expuesto, se tiene por satisfecho el requerimiento de información de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w:t>
      </w:r>
      <w:proofErr w:type="gramStart"/>
      <w:r w:rsidRPr="00D24ED5">
        <w:rPr>
          <w:rFonts w:ascii="Palatino Linotype" w:eastAsia="Palatino Linotype" w:hAnsi="Palatino Linotype" w:cs="Palatino Linotype"/>
          <w:sz w:val="22"/>
          <w:szCs w:val="22"/>
        </w:rPr>
        <w:t>y</w:t>
      </w:r>
      <w:proofErr w:type="gramEnd"/>
      <w:r w:rsidRPr="00D24ED5">
        <w:rPr>
          <w:rFonts w:ascii="Palatino Linotype" w:eastAsia="Palatino Linotype" w:hAnsi="Palatino Linotype" w:cs="Palatino Linotype"/>
          <w:sz w:val="22"/>
          <w:szCs w:val="22"/>
        </w:rPr>
        <w:t xml:space="preserve"> por consiguiente, al haber colmado lo peticionado en la solicitud mediante el alcance al informe justificado es que se actualiza la causal de sobreseimiento prevista en la fracción III del artículo 192 de la Ley de Transparencia y Acceso a la Información Pública del Estado de México y Municipios, que dispone lo siguiente:</w:t>
      </w:r>
    </w:p>
    <w:p w14:paraId="102B350F" w14:textId="77777777" w:rsidR="00D158E1" w:rsidRPr="00D24ED5" w:rsidRDefault="00683064">
      <w:pPr>
        <w:spacing w:line="276" w:lineRule="auto"/>
        <w:ind w:left="567" w:right="901"/>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b/>
          <w:i/>
          <w:sz w:val="22"/>
          <w:szCs w:val="22"/>
        </w:rPr>
        <w:t xml:space="preserve">“Artículo 192. </w:t>
      </w:r>
      <w:r w:rsidRPr="00D24ED5">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49F3E1D" w14:textId="77777777" w:rsidR="00D158E1" w:rsidRPr="00D24ED5" w:rsidRDefault="00683064">
      <w:pPr>
        <w:spacing w:line="276" w:lineRule="auto"/>
        <w:ind w:left="567" w:right="901"/>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b/>
          <w:i/>
          <w:sz w:val="22"/>
          <w:szCs w:val="22"/>
        </w:rPr>
        <w:t>…</w:t>
      </w:r>
    </w:p>
    <w:p w14:paraId="4C1ECB2E" w14:textId="77777777" w:rsidR="00D158E1" w:rsidRPr="00D24ED5" w:rsidRDefault="00683064">
      <w:pPr>
        <w:spacing w:line="276" w:lineRule="auto"/>
        <w:ind w:left="567" w:right="901"/>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D24ED5">
        <w:rPr>
          <w:rFonts w:ascii="Palatino Linotype" w:eastAsia="Palatino Linotype" w:hAnsi="Palatino Linotype" w:cs="Palatino Linotype"/>
          <w:i/>
          <w:sz w:val="22"/>
          <w:szCs w:val="22"/>
        </w:rPr>
        <w:t>(Énfasis añadido)</w:t>
      </w:r>
    </w:p>
    <w:p w14:paraId="54658C16" w14:textId="77777777" w:rsidR="00D158E1" w:rsidRPr="00D24ED5" w:rsidRDefault="00D158E1">
      <w:pPr>
        <w:spacing w:line="360" w:lineRule="auto"/>
        <w:jc w:val="both"/>
        <w:rPr>
          <w:rFonts w:ascii="Palatino Linotype" w:eastAsia="Palatino Linotype" w:hAnsi="Palatino Linotype" w:cs="Palatino Linotype"/>
          <w:b/>
          <w:i/>
          <w:sz w:val="22"/>
          <w:szCs w:val="22"/>
        </w:rPr>
      </w:pPr>
    </w:p>
    <w:p w14:paraId="56BC02CE" w14:textId="77777777" w:rsidR="00D158E1" w:rsidRPr="00D24ED5" w:rsidRDefault="00683064">
      <w:pPr>
        <w:spacing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05C47860"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a) Cuando el sujeto obligado modifique el acto impugnado.</w:t>
      </w:r>
    </w:p>
    <w:p w14:paraId="5D4A9EB0"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b) Cuando el sujeto obligado revoque el acto impugnado.</w:t>
      </w:r>
    </w:p>
    <w:p w14:paraId="12B6BF66"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Quedando en ambos casos el acto combatido sin materia o sin efectos.</w:t>
      </w:r>
    </w:p>
    <w:p w14:paraId="07D97065"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Como se observa de lo anterior, un acto impugnado es modificado en aquellos casos en los que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después de haber otorgado una respuesta, emite una diversa de </w:t>
      </w:r>
      <w:r w:rsidRPr="00D24ED5">
        <w:rPr>
          <w:rFonts w:ascii="Palatino Linotype" w:eastAsia="Palatino Linotype" w:hAnsi="Palatino Linotype" w:cs="Palatino Linotype"/>
          <w:sz w:val="22"/>
          <w:szCs w:val="22"/>
        </w:rPr>
        <w:lastRenderedPageBreak/>
        <w:t xml:space="preserve">manera posterior y en esta subsana las deficiencias que hubiera tenido, quedando satisfecho el derecho subjetivo accionado por </w:t>
      </w:r>
      <w:r w:rsidRPr="00D24ED5">
        <w:rPr>
          <w:rFonts w:ascii="Palatino Linotype" w:eastAsia="Palatino Linotype" w:hAnsi="Palatino Linotype" w:cs="Palatino Linotype"/>
          <w:b/>
          <w:sz w:val="22"/>
          <w:szCs w:val="22"/>
        </w:rPr>
        <w:t>la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w:t>
      </w:r>
    </w:p>
    <w:p w14:paraId="3BB978FB"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Por lo que hace a la revocación, esta se actualiza cuando el </w:t>
      </w:r>
      <w:r w:rsidRPr="00D24ED5">
        <w:rPr>
          <w:rFonts w:ascii="Palatino Linotype" w:eastAsia="Palatino Linotype" w:hAnsi="Palatino Linotype" w:cs="Palatino Linotype"/>
          <w:b/>
          <w:sz w:val="22"/>
          <w:szCs w:val="22"/>
        </w:rPr>
        <w:t xml:space="preserve">Sujeto Obligado </w:t>
      </w:r>
      <w:r w:rsidRPr="00D24ED5">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5563080E" w14:textId="77777777" w:rsidR="00D158E1" w:rsidRPr="00D24ED5" w:rsidRDefault="00683064">
      <w:pPr>
        <w:spacing w:before="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5338D6E1" w14:textId="77777777" w:rsidR="00D158E1" w:rsidRPr="00D24ED5" w:rsidRDefault="00683064">
      <w:pPr>
        <w:spacing w:before="240" w:after="240"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En tanto, en el presente caso queda sin materia, toda vez </w:t>
      </w:r>
      <w:proofErr w:type="gramStart"/>
      <w:r w:rsidRPr="00D24ED5">
        <w:rPr>
          <w:rFonts w:ascii="Palatino Linotype" w:eastAsia="Palatino Linotype" w:hAnsi="Palatino Linotype" w:cs="Palatino Linotype"/>
          <w:sz w:val="22"/>
          <w:szCs w:val="22"/>
        </w:rPr>
        <w:t>que</w:t>
      </w:r>
      <w:proofErr w:type="gramEnd"/>
      <w:r w:rsidRPr="00D24ED5">
        <w:rPr>
          <w:rFonts w:ascii="Palatino Linotype" w:eastAsia="Palatino Linotype" w:hAnsi="Palatino Linotype" w:cs="Palatino Linotype"/>
          <w:sz w:val="22"/>
          <w:szCs w:val="22"/>
        </w:rPr>
        <w:t xml:space="preserve"> con el Informe Justificado,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modificó los términos de la respuesta inicial al </w:t>
      </w:r>
      <w:r w:rsidR="00D46A7E" w:rsidRPr="00D24ED5">
        <w:rPr>
          <w:rFonts w:ascii="Palatino Linotype" w:eastAsia="Palatino Linotype" w:hAnsi="Palatino Linotype" w:cs="Palatino Linotype"/>
          <w:sz w:val="22"/>
          <w:szCs w:val="22"/>
        </w:rPr>
        <w:t>precisar las razones por las cuales no cuenta con las coordenadas geográficas</w:t>
      </w:r>
      <w:r w:rsidRPr="00D24ED5">
        <w:rPr>
          <w:rFonts w:ascii="Palatino Linotype" w:eastAsia="Palatino Linotype" w:hAnsi="Palatino Linotype" w:cs="Palatino Linotype"/>
          <w:sz w:val="22"/>
          <w:szCs w:val="22"/>
        </w:rPr>
        <w:t>.</w:t>
      </w:r>
    </w:p>
    <w:p w14:paraId="46984EC1" w14:textId="77777777" w:rsidR="00D158E1" w:rsidRPr="00D24ED5" w:rsidRDefault="00683064">
      <w:pPr>
        <w:spacing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Por lo que tomando en consideración que la información proporcionada por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satisface el requerimiento de información y fue puesta a la vista de la parte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5C1213DC"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En resumen, 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dio respuesta completa a la solicitud de acceso a la información pública de </w:t>
      </w:r>
      <w:r w:rsidRPr="00D24ED5">
        <w:rPr>
          <w:rFonts w:ascii="Palatino Linotype" w:eastAsia="Palatino Linotype" w:hAnsi="Palatino Linotype" w:cs="Palatino Linotype"/>
          <w:b/>
          <w:sz w:val="22"/>
          <w:szCs w:val="22"/>
        </w:rPr>
        <w:t>la ahora parte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3C90BF48"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 xml:space="preserve">Siendo el </w:t>
      </w:r>
      <w:r w:rsidRPr="00D24ED5">
        <w:rPr>
          <w:rFonts w:ascii="Palatino Linotype" w:eastAsia="Palatino Linotype" w:hAnsi="Palatino Linotype" w:cs="Palatino Linotype"/>
          <w:i/>
          <w:sz w:val="22"/>
          <w:szCs w:val="22"/>
        </w:rPr>
        <w:t>sobreseimiento</w:t>
      </w:r>
      <w:r w:rsidRPr="00D24ED5">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D24ED5">
        <w:rPr>
          <w:rFonts w:ascii="Palatino Linotype" w:eastAsia="Palatino Linotype" w:hAnsi="Palatino Linotype" w:cs="Palatino Linotype"/>
          <w:b/>
          <w:sz w:val="22"/>
          <w:szCs w:val="22"/>
        </w:rPr>
        <w:t>Recurrente</w:t>
      </w:r>
      <w:r w:rsidRPr="00D24ED5">
        <w:rPr>
          <w:rFonts w:ascii="Palatino Linotype" w:eastAsia="Palatino Linotype" w:hAnsi="Palatino Linotype" w:cs="Palatino Linotype"/>
          <w:sz w:val="22"/>
          <w:szCs w:val="22"/>
        </w:rPr>
        <w:t xml:space="preserve">, los efectos del sobreseimiento son los dar por concluido el recurso administrativo sin entrar al estudio de </w:t>
      </w:r>
      <w:r w:rsidRPr="00D24ED5">
        <w:rPr>
          <w:rFonts w:ascii="Palatino Linotype" w:eastAsia="Palatino Linotype" w:hAnsi="Palatino Linotype" w:cs="Palatino Linotype"/>
          <w:sz w:val="22"/>
          <w:szCs w:val="22"/>
        </w:rPr>
        <w:lastRenderedPageBreak/>
        <w:t>fondo del asunto de que se trate; lo anterior con apoyo en el criterio del Poder Judicial de la Federación con rubro:</w:t>
      </w:r>
    </w:p>
    <w:p w14:paraId="1806F743" w14:textId="77777777" w:rsidR="00D158E1" w:rsidRPr="00D24ED5" w:rsidRDefault="00683064">
      <w:pPr>
        <w:spacing w:before="240"/>
        <w:ind w:left="567" w:right="567"/>
        <w:jc w:val="both"/>
        <w:rPr>
          <w:rFonts w:ascii="Palatino Linotype" w:eastAsia="Palatino Linotype" w:hAnsi="Palatino Linotype" w:cs="Palatino Linotype"/>
          <w:b/>
          <w:i/>
          <w:sz w:val="22"/>
          <w:szCs w:val="22"/>
        </w:rPr>
      </w:pPr>
      <w:r w:rsidRPr="00D24ED5">
        <w:rPr>
          <w:rFonts w:ascii="Palatino Linotype" w:eastAsia="Palatino Linotype" w:hAnsi="Palatino Linotype" w:cs="Palatino Linotype"/>
          <w:i/>
          <w:sz w:val="22"/>
          <w:szCs w:val="22"/>
        </w:rPr>
        <w:t>“</w:t>
      </w:r>
      <w:r w:rsidRPr="00D24ED5">
        <w:rPr>
          <w:rFonts w:ascii="Palatino Linotype" w:eastAsia="Palatino Linotype" w:hAnsi="Palatino Linotype" w:cs="Palatino Linotype"/>
          <w:b/>
          <w:i/>
          <w:sz w:val="22"/>
          <w:szCs w:val="22"/>
        </w:rPr>
        <w:t>SOBRESEIMIENTO, NO PERMITE ENTRAR AL ESTUDIO DE LAS CUESTIONES DE FONDO</w:t>
      </w:r>
    </w:p>
    <w:p w14:paraId="5E489177" w14:textId="77777777" w:rsidR="00D158E1" w:rsidRPr="00D24ED5" w:rsidRDefault="00683064">
      <w:pPr>
        <w:ind w:left="567" w:righ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D24ED5">
        <w:rPr>
          <w:rFonts w:ascii="Palatino Linotype" w:eastAsia="Palatino Linotype" w:hAnsi="Palatino Linotype" w:cs="Palatino Linotype"/>
          <w:i/>
          <w:sz w:val="22"/>
          <w:szCs w:val="22"/>
        </w:rPr>
        <w:t>Febrero</w:t>
      </w:r>
      <w:proofErr w:type="gramEnd"/>
      <w:r w:rsidRPr="00D24ED5">
        <w:rPr>
          <w:rFonts w:ascii="Palatino Linotype" w:eastAsia="Palatino Linotype" w:hAnsi="Palatino Linotype" w:cs="Palatino Linotype"/>
          <w:i/>
          <w:sz w:val="22"/>
          <w:szCs w:val="22"/>
        </w:rPr>
        <w:t xml:space="preserve"> de 1994, Pág. 420</w:t>
      </w:r>
    </w:p>
    <w:p w14:paraId="2101710D" w14:textId="77777777" w:rsidR="00D158E1" w:rsidRPr="00D24ED5" w:rsidRDefault="00683064">
      <w:pPr>
        <w:ind w:left="567" w:righ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4F5ACC00" w14:textId="77777777" w:rsidR="00D158E1" w:rsidRPr="00D24ED5" w:rsidRDefault="00D158E1">
      <w:pPr>
        <w:ind w:left="567" w:right="567"/>
        <w:jc w:val="both"/>
        <w:rPr>
          <w:rFonts w:ascii="Palatino Linotype" w:eastAsia="Palatino Linotype" w:hAnsi="Palatino Linotype" w:cs="Palatino Linotype"/>
          <w:i/>
          <w:sz w:val="22"/>
          <w:szCs w:val="22"/>
        </w:rPr>
      </w:pPr>
    </w:p>
    <w:p w14:paraId="6950F264" w14:textId="77777777" w:rsidR="00D158E1" w:rsidRPr="00D24ED5" w:rsidRDefault="00683064">
      <w:pPr>
        <w:spacing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16FD0B9" w14:textId="77777777" w:rsidR="00D158E1" w:rsidRPr="00D24ED5" w:rsidRDefault="00683064">
      <w:pPr>
        <w:spacing w:before="240"/>
        <w:ind w:left="567" w:righ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19A746B7" w14:textId="77777777" w:rsidR="00D158E1" w:rsidRPr="00D24ED5" w:rsidRDefault="00683064">
      <w:pPr>
        <w:ind w:left="567" w:right="567"/>
        <w:jc w:val="both"/>
        <w:rPr>
          <w:rFonts w:ascii="Palatino Linotype" w:eastAsia="Palatino Linotype" w:hAnsi="Palatino Linotype" w:cs="Palatino Linotype"/>
          <w:i/>
          <w:sz w:val="22"/>
          <w:szCs w:val="22"/>
        </w:rPr>
      </w:pPr>
      <w:r w:rsidRPr="00D24ED5">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1509779" w14:textId="77777777" w:rsidR="00D158E1" w:rsidRPr="00D24ED5" w:rsidRDefault="00D158E1">
      <w:pPr>
        <w:ind w:left="567" w:right="567"/>
        <w:jc w:val="both"/>
        <w:rPr>
          <w:rFonts w:ascii="Palatino Linotype" w:eastAsia="Palatino Linotype" w:hAnsi="Palatino Linotype" w:cs="Palatino Linotype"/>
          <w:i/>
          <w:sz w:val="22"/>
          <w:szCs w:val="22"/>
        </w:rPr>
      </w:pPr>
    </w:p>
    <w:p w14:paraId="4BCFD140" w14:textId="77777777" w:rsidR="00D158E1" w:rsidRPr="00D24ED5" w:rsidRDefault="00D158E1">
      <w:pPr>
        <w:ind w:left="567" w:right="567"/>
        <w:jc w:val="both"/>
        <w:rPr>
          <w:rFonts w:ascii="Palatino Linotype" w:eastAsia="Palatino Linotype" w:hAnsi="Palatino Linotype" w:cs="Palatino Linotype"/>
          <w:sz w:val="22"/>
          <w:szCs w:val="22"/>
        </w:rPr>
      </w:pPr>
    </w:p>
    <w:p w14:paraId="7E9B6B59" w14:textId="77777777" w:rsidR="00D158E1" w:rsidRPr="00D24ED5" w:rsidRDefault="00683064">
      <w:pPr>
        <w:spacing w:line="360" w:lineRule="auto"/>
        <w:ind w:right="50"/>
        <w:jc w:val="both"/>
        <w:rPr>
          <w:rFonts w:ascii="Palatino Linotype" w:eastAsia="Palatino Linotype" w:hAnsi="Palatino Linotype" w:cs="Palatino Linotype"/>
          <w:sz w:val="22"/>
          <w:szCs w:val="22"/>
        </w:rPr>
      </w:pPr>
      <w:bookmarkStart w:id="7" w:name="_heading=h.17dp8vu" w:colFirst="0" w:colLast="0"/>
      <w:bookmarkEnd w:id="7"/>
      <w:r w:rsidRPr="00D24ED5">
        <w:rPr>
          <w:rFonts w:ascii="Palatino Linotype" w:eastAsia="Palatino Linotype" w:hAnsi="Palatino Linotype" w:cs="Palatino Linotype"/>
          <w:sz w:val="22"/>
          <w:szCs w:val="22"/>
        </w:rPr>
        <w:t xml:space="preserve"> Así, con fundamento en lo prescrito en los artículos 5 párrafos trigésimo tercero, trigésimo cuarto y trigésimo quinto, fracciones IV y V de la Constitución Política del Estado Libre y Soberano de México; 2, fracción II; 29, 36 fracciones I y II; 176, 178, 181, 185 de la Ley de </w:t>
      </w:r>
      <w:r w:rsidRPr="00D24ED5">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2B723323" w14:textId="77777777" w:rsidR="00D158E1" w:rsidRPr="00D24ED5" w:rsidRDefault="00683064">
      <w:pPr>
        <w:numPr>
          <w:ilvl w:val="0"/>
          <w:numId w:val="3"/>
        </w:numPr>
        <w:spacing w:before="280" w:after="280" w:line="360" w:lineRule="auto"/>
        <w:ind w:left="284" w:hanging="426"/>
        <w:jc w:val="center"/>
        <w:rPr>
          <w:rFonts w:ascii="Palatino Linotype" w:eastAsia="Palatino Linotype" w:hAnsi="Palatino Linotype" w:cs="Palatino Linotype"/>
          <w:b/>
          <w:sz w:val="22"/>
          <w:szCs w:val="22"/>
        </w:rPr>
      </w:pPr>
      <w:r w:rsidRPr="00D24ED5">
        <w:rPr>
          <w:rFonts w:ascii="Palatino Linotype" w:eastAsia="Palatino Linotype" w:hAnsi="Palatino Linotype" w:cs="Palatino Linotype"/>
          <w:b/>
          <w:sz w:val="22"/>
          <w:szCs w:val="22"/>
        </w:rPr>
        <w:t>R E S U E L V E:</w:t>
      </w:r>
    </w:p>
    <w:p w14:paraId="57209EA7" w14:textId="77777777" w:rsidR="00D158E1" w:rsidRPr="00D24ED5" w:rsidRDefault="00683064">
      <w:pPr>
        <w:spacing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Primero.</w:t>
      </w:r>
      <w:r w:rsidRPr="00D24ED5">
        <w:rPr>
          <w:rFonts w:ascii="Palatino Linotype" w:eastAsia="Palatino Linotype" w:hAnsi="Palatino Linotype" w:cs="Palatino Linotype"/>
          <w:sz w:val="22"/>
          <w:szCs w:val="22"/>
        </w:rPr>
        <w:t xml:space="preserve"> Se </w:t>
      </w:r>
      <w:r w:rsidRPr="00D24ED5">
        <w:rPr>
          <w:rFonts w:ascii="Palatino Linotype" w:eastAsia="Palatino Linotype" w:hAnsi="Palatino Linotype" w:cs="Palatino Linotype"/>
          <w:b/>
          <w:sz w:val="22"/>
          <w:szCs w:val="22"/>
        </w:rPr>
        <w:t>SOBRESEE</w:t>
      </w:r>
      <w:r w:rsidRPr="00D24ED5">
        <w:rPr>
          <w:rFonts w:ascii="Palatino Linotype" w:eastAsia="Palatino Linotype" w:hAnsi="Palatino Linotype" w:cs="Palatino Linotype"/>
          <w:sz w:val="22"/>
          <w:szCs w:val="22"/>
        </w:rPr>
        <w:t xml:space="preserve"> el recurso de revisión </w:t>
      </w:r>
      <w:r w:rsidR="001F10B8" w:rsidRPr="00D24ED5">
        <w:rPr>
          <w:rFonts w:ascii="Palatino Linotype" w:eastAsia="Palatino Linotype" w:hAnsi="Palatino Linotype" w:cs="Palatino Linotype"/>
          <w:b/>
          <w:sz w:val="22"/>
          <w:szCs w:val="22"/>
        </w:rPr>
        <w:t>07424/INFOEM/IP/RR/2024</w:t>
      </w:r>
      <w:r w:rsidRPr="00D24ED5">
        <w:rPr>
          <w:rFonts w:ascii="Palatino Linotype" w:eastAsia="Palatino Linotype" w:hAnsi="Palatino Linotype" w:cs="Palatino Linotype"/>
          <w:b/>
          <w:sz w:val="22"/>
          <w:szCs w:val="22"/>
        </w:rPr>
        <w:t xml:space="preserve">, </w:t>
      </w:r>
      <w:r w:rsidRPr="00D24ED5">
        <w:rPr>
          <w:rFonts w:ascii="Palatino Linotype" w:eastAsia="Palatino Linotype" w:hAnsi="Palatino Linotype" w:cs="Palatino Linotype"/>
          <w:sz w:val="22"/>
          <w:szCs w:val="22"/>
        </w:rPr>
        <w:t xml:space="preserve">porque al </w:t>
      </w:r>
      <w:r w:rsidRPr="00D24ED5">
        <w:rPr>
          <w:rFonts w:ascii="Palatino Linotype" w:eastAsia="Palatino Linotype" w:hAnsi="Palatino Linotype" w:cs="Palatino Linotype"/>
          <w:b/>
          <w:sz w:val="22"/>
          <w:szCs w:val="22"/>
        </w:rPr>
        <w:t>modificar la respuesta</w:t>
      </w:r>
      <w:r w:rsidRPr="00D24ED5">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D24ED5">
        <w:rPr>
          <w:rFonts w:ascii="Palatino Linotype" w:eastAsia="Palatino Linotype" w:hAnsi="Palatino Linotype" w:cs="Palatino Linotype"/>
          <w:b/>
          <w:sz w:val="22"/>
          <w:szCs w:val="22"/>
        </w:rPr>
        <w:t>Considerando</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 xml:space="preserve">Tercero </w:t>
      </w:r>
      <w:r w:rsidRPr="00D24ED5">
        <w:rPr>
          <w:rFonts w:ascii="Palatino Linotype" w:eastAsia="Palatino Linotype" w:hAnsi="Palatino Linotype" w:cs="Palatino Linotype"/>
          <w:sz w:val="22"/>
          <w:szCs w:val="22"/>
        </w:rPr>
        <w:t>de la presente Resolución.</w:t>
      </w:r>
    </w:p>
    <w:p w14:paraId="19735DD0" w14:textId="77777777" w:rsidR="00D158E1" w:rsidRPr="00D24ED5" w:rsidRDefault="00683064">
      <w:pPr>
        <w:spacing w:before="240" w:after="240" w:line="360" w:lineRule="auto"/>
        <w:ind w:right="49"/>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Segundo. Notifíquese vía Sistema de Acceso a la Información Mexiquense</w:t>
      </w:r>
      <w:r w:rsidRPr="00D24ED5">
        <w:rPr>
          <w:rFonts w:ascii="Palatino Linotype" w:eastAsia="Palatino Linotype" w:hAnsi="Palatino Linotype" w:cs="Palatino Linotype"/>
          <w:sz w:val="22"/>
          <w:szCs w:val="22"/>
        </w:rPr>
        <w:t xml:space="preserve"> (</w:t>
      </w:r>
      <w:r w:rsidRPr="00D24ED5">
        <w:rPr>
          <w:rFonts w:ascii="Palatino Linotype" w:eastAsia="Palatino Linotype" w:hAnsi="Palatino Linotype" w:cs="Palatino Linotype"/>
          <w:b/>
          <w:sz w:val="22"/>
          <w:szCs w:val="22"/>
        </w:rPr>
        <w:t>SAIMEX)</w:t>
      </w:r>
      <w:r w:rsidRPr="00D24ED5">
        <w:rPr>
          <w:rFonts w:ascii="Palatino Linotype" w:eastAsia="Palatino Linotype" w:hAnsi="Palatino Linotype" w:cs="Palatino Linotype"/>
          <w:b/>
          <w:i/>
          <w:sz w:val="22"/>
          <w:szCs w:val="22"/>
        </w:rPr>
        <w:t xml:space="preserve">, </w:t>
      </w:r>
      <w:r w:rsidRPr="00D24ED5">
        <w:rPr>
          <w:rFonts w:ascii="Palatino Linotype" w:eastAsia="Palatino Linotype" w:hAnsi="Palatino Linotype" w:cs="Palatino Linotype"/>
          <w:sz w:val="22"/>
          <w:szCs w:val="22"/>
        </w:rPr>
        <w:t xml:space="preserve">al Titular de la Unidad de Transparencia del </w:t>
      </w:r>
      <w:r w:rsidRPr="00D24ED5">
        <w:rPr>
          <w:rFonts w:ascii="Palatino Linotype" w:eastAsia="Palatino Linotype" w:hAnsi="Palatino Linotype" w:cs="Palatino Linotype"/>
          <w:b/>
          <w:sz w:val="22"/>
          <w:szCs w:val="22"/>
        </w:rPr>
        <w:t>Sujeto Obligado</w:t>
      </w:r>
      <w:r w:rsidRPr="00D24ED5">
        <w:rPr>
          <w:rFonts w:ascii="Palatino Linotype" w:eastAsia="Palatino Linotype" w:hAnsi="Palatino Linotype" w:cs="Palatino Linotype"/>
          <w:sz w:val="22"/>
          <w:szCs w:val="22"/>
        </w:rPr>
        <w:t xml:space="preserve"> la presente resolución, para su conocimiento.</w:t>
      </w:r>
    </w:p>
    <w:p w14:paraId="79E2B2AD" w14:textId="77777777" w:rsidR="00D158E1" w:rsidRPr="00D24ED5" w:rsidRDefault="00683064">
      <w:pPr>
        <w:spacing w:before="240" w:after="240" w:line="360" w:lineRule="auto"/>
        <w:jc w:val="both"/>
        <w:rPr>
          <w:rFonts w:ascii="Palatino Linotype" w:eastAsia="Palatino Linotype" w:hAnsi="Palatino Linotype" w:cs="Palatino Linotype"/>
          <w:sz w:val="22"/>
          <w:szCs w:val="22"/>
        </w:rPr>
      </w:pPr>
      <w:r w:rsidRPr="00D24ED5">
        <w:rPr>
          <w:rFonts w:ascii="Palatino Linotype" w:eastAsia="Palatino Linotype" w:hAnsi="Palatino Linotype" w:cs="Palatino Linotype"/>
          <w:b/>
          <w:sz w:val="22"/>
          <w:szCs w:val="22"/>
        </w:rPr>
        <w:t xml:space="preserve">Tercero. Notifíquese vía Sistema de Acceso a la Información Mexiquense (SAIMEX), </w:t>
      </w:r>
      <w:r w:rsidRPr="00D24ED5">
        <w:rPr>
          <w:rFonts w:ascii="Palatino Linotype" w:eastAsia="Palatino Linotype" w:hAnsi="Palatino Linotype" w:cs="Palatino Linotype"/>
          <w:sz w:val="22"/>
          <w:szCs w:val="22"/>
        </w:rPr>
        <w:t xml:space="preserve">la presente resolución a </w:t>
      </w:r>
      <w:r w:rsidRPr="00D24ED5">
        <w:rPr>
          <w:rFonts w:ascii="Palatino Linotype" w:eastAsia="Palatino Linotype" w:hAnsi="Palatino Linotype" w:cs="Palatino Linotype"/>
          <w:b/>
          <w:sz w:val="22"/>
          <w:szCs w:val="22"/>
        </w:rPr>
        <w:t>la parte Recurrente</w:t>
      </w:r>
      <w:r w:rsidRPr="00D24ED5">
        <w:rPr>
          <w:rFonts w:ascii="Palatino Linotype" w:eastAsia="Palatino Linotype" w:hAnsi="Palatino Linotype" w:cs="Palatino Linotype"/>
          <w:sz w:val="22"/>
          <w:szCs w:val="22"/>
        </w:rPr>
        <w:t xml:space="preserve">, así como que podrá impugnarla vía </w:t>
      </w:r>
      <w:r w:rsidRPr="00D24ED5">
        <w:rPr>
          <w:rFonts w:ascii="Palatino Linotype" w:eastAsia="Palatino Linotype" w:hAnsi="Palatino Linotype" w:cs="Palatino Linotype"/>
          <w:b/>
          <w:sz w:val="22"/>
          <w:szCs w:val="22"/>
        </w:rPr>
        <w:t>Juicio de Amparo</w:t>
      </w:r>
      <w:r w:rsidRPr="00D24ED5">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08ED86F2" w14:textId="77777777" w:rsidR="00D158E1" w:rsidRPr="00D24ED5" w:rsidRDefault="00683064">
      <w:pPr>
        <w:spacing w:line="360" w:lineRule="auto"/>
        <w:jc w:val="both"/>
        <w:rPr>
          <w:rFonts w:ascii="Palatino Linotype" w:eastAsia="Palatino Linotype" w:hAnsi="Palatino Linotype" w:cs="Palatino Linotype"/>
        </w:rPr>
      </w:pPr>
      <w:bookmarkStart w:id="8" w:name="_heading=h.lnxbz9" w:colFirst="0" w:colLast="0"/>
      <w:bookmarkEnd w:id="8"/>
      <w:r w:rsidRPr="00D24ED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F10B8" w:rsidRPr="00D24ED5">
        <w:rPr>
          <w:rFonts w:ascii="Palatino Linotype" w:eastAsia="Palatino Linotype" w:hAnsi="Palatino Linotype" w:cs="Palatino Linotype"/>
        </w:rPr>
        <w:t>PRIMERA</w:t>
      </w:r>
      <w:r w:rsidRPr="00D24ED5">
        <w:rPr>
          <w:rFonts w:ascii="Palatino Linotype" w:eastAsia="Palatino Linotype" w:hAnsi="Palatino Linotype" w:cs="Palatino Linotype"/>
        </w:rPr>
        <w:t xml:space="preserve"> SESIÓN ORDINARIA, CELEBRADA EL </w:t>
      </w:r>
      <w:r w:rsidR="001F10B8" w:rsidRPr="00D24ED5">
        <w:rPr>
          <w:rFonts w:ascii="Palatino Linotype" w:eastAsia="Palatino Linotype" w:hAnsi="Palatino Linotype" w:cs="Palatino Linotype"/>
        </w:rPr>
        <w:t>QUINC</w:t>
      </w:r>
      <w:r w:rsidRPr="00D24ED5">
        <w:rPr>
          <w:rFonts w:ascii="Palatino Linotype" w:eastAsia="Palatino Linotype" w:hAnsi="Palatino Linotype" w:cs="Palatino Linotype"/>
        </w:rPr>
        <w:t xml:space="preserve">E DE </w:t>
      </w:r>
      <w:r w:rsidR="001F10B8" w:rsidRPr="00D24ED5">
        <w:rPr>
          <w:rFonts w:ascii="Palatino Linotype" w:eastAsia="Palatino Linotype" w:hAnsi="Palatino Linotype" w:cs="Palatino Linotype"/>
        </w:rPr>
        <w:t xml:space="preserve">ENERO DE DOS MIL </w:t>
      </w:r>
      <w:r w:rsidR="001F10B8" w:rsidRPr="00D24ED5">
        <w:rPr>
          <w:rFonts w:ascii="Palatino Linotype" w:eastAsia="Palatino Linotype" w:hAnsi="Palatino Linotype" w:cs="Palatino Linotype"/>
        </w:rPr>
        <w:lastRenderedPageBreak/>
        <w:t>VEINTICINC</w:t>
      </w:r>
      <w:r w:rsidRPr="00D24ED5">
        <w:rPr>
          <w:rFonts w:ascii="Palatino Linotype" w:eastAsia="Palatino Linotype" w:hAnsi="Palatino Linotype" w:cs="Palatino Linotype"/>
        </w:rPr>
        <w:t xml:space="preserve">O, ANTE EL SECRETARIO TÉCNICO DEL PLENO ALEXIS TAPIA RAMÍREZ. </w:t>
      </w:r>
    </w:p>
    <w:p w14:paraId="1B5E9B34" w14:textId="77777777" w:rsidR="00D158E1" w:rsidRPr="00D24ED5" w:rsidRDefault="00D158E1">
      <w:pPr>
        <w:rPr>
          <w:rFonts w:ascii="Palatino Linotype" w:eastAsia="Palatino Linotype" w:hAnsi="Palatino Linotype" w:cs="Palatino Linotype"/>
        </w:rPr>
      </w:pPr>
    </w:p>
    <w:p w14:paraId="1774D097" w14:textId="77777777" w:rsidR="00D158E1" w:rsidRPr="00D24ED5" w:rsidRDefault="00D158E1">
      <w:pPr>
        <w:rPr>
          <w:rFonts w:ascii="Palatino Linotype" w:eastAsia="Palatino Linotype" w:hAnsi="Palatino Linotype" w:cs="Palatino Linotype"/>
        </w:rPr>
      </w:pPr>
    </w:p>
    <w:p w14:paraId="7772FB42" w14:textId="77777777" w:rsidR="00D158E1" w:rsidRPr="00D24ED5" w:rsidRDefault="00D158E1">
      <w:pPr>
        <w:spacing w:line="360" w:lineRule="auto"/>
        <w:jc w:val="both"/>
        <w:rPr>
          <w:rFonts w:ascii="Palatino Linotype" w:eastAsia="Palatino Linotype" w:hAnsi="Palatino Linotype" w:cs="Palatino Linotype"/>
        </w:rPr>
      </w:pPr>
      <w:bookmarkStart w:id="9" w:name="_heading=h.3rdcrjn" w:colFirst="0" w:colLast="0"/>
      <w:bookmarkEnd w:id="9"/>
    </w:p>
    <w:p w14:paraId="111DFAFB" w14:textId="77777777" w:rsidR="00D158E1" w:rsidRPr="00D24ED5" w:rsidRDefault="00D158E1">
      <w:pPr>
        <w:spacing w:line="360" w:lineRule="auto"/>
        <w:jc w:val="both"/>
        <w:rPr>
          <w:rFonts w:ascii="Palatino Linotype" w:eastAsia="Palatino Linotype" w:hAnsi="Palatino Linotype" w:cs="Palatino Linotype"/>
        </w:rPr>
      </w:pPr>
    </w:p>
    <w:p w14:paraId="46322728" w14:textId="77777777" w:rsidR="00D158E1" w:rsidRPr="00D24ED5" w:rsidRDefault="00D158E1">
      <w:pPr>
        <w:spacing w:line="360" w:lineRule="auto"/>
        <w:jc w:val="both"/>
        <w:rPr>
          <w:rFonts w:ascii="Palatino Linotype" w:eastAsia="Palatino Linotype" w:hAnsi="Palatino Linotype" w:cs="Palatino Linotype"/>
        </w:rPr>
      </w:pPr>
    </w:p>
    <w:p w14:paraId="0D14F74F" w14:textId="77777777" w:rsidR="00D158E1" w:rsidRPr="00D24ED5" w:rsidRDefault="00D158E1">
      <w:pPr>
        <w:spacing w:line="360" w:lineRule="auto"/>
        <w:jc w:val="both"/>
        <w:rPr>
          <w:rFonts w:ascii="Palatino Linotype" w:eastAsia="Palatino Linotype" w:hAnsi="Palatino Linotype" w:cs="Palatino Linotype"/>
        </w:rPr>
      </w:pPr>
      <w:bookmarkStart w:id="10" w:name="_heading=h.1t3h5sf" w:colFirst="0" w:colLast="0"/>
      <w:bookmarkEnd w:id="10"/>
    </w:p>
    <w:p w14:paraId="78605A00" w14:textId="77777777" w:rsidR="00D158E1" w:rsidRPr="00D24ED5" w:rsidRDefault="00D158E1">
      <w:pPr>
        <w:spacing w:line="360" w:lineRule="auto"/>
        <w:jc w:val="both"/>
        <w:rPr>
          <w:rFonts w:ascii="Palatino Linotype" w:eastAsia="Palatino Linotype" w:hAnsi="Palatino Linotype" w:cs="Palatino Linotype"/>
        </w:rPr>
      </w:pPr>
    </w:p>
    <w:p w14:paraId="2369BD12" w14:textId="77777777" w:rsidR="00D158E1" w:rsidRPr="00D24ED5" w:rsidRDefault="00D158E1">
      <w:pPr>
        <w:spacing w:line="360" w:lineRule="auto"/>
        <w:jc w:val="both"/>
        <w:rPr>
          <w:rFonts w:ascii="Palatino Linotype" w:eastAsia="Palatino Linotype" w:hAnsi="Palatino Linotype" w:cs="Palatino Linotype"/>
        </w:rPr>
      </w:pPr>
    </w:p>
    <w:p w14:paraId="2A8713D0" w14:textId="77777777" w:rsidR="00D158E1" w:rsidRPr="00D24ED5" w:rsidRDefault="00D158E1">
      <w:pPr>
        <w:spacing w:line="360" w:lineRule="auto"/>
        <w:jc w:val="both"/>
        <w:rPr>
          <w:rFonts w:ascii="Palatino Linotype" w:eastAsia="Palatino Linotype" w:hAnsi="Palatino Linotype" w:cs="Palatino Linotype"/>
        </w:rPr>
      </w:pPr>
    </w:p>
    <w:p w14:paraId="1B0FD5DA" w14:textId="77777777" w:rsidR="00D158E1" w:rsidRPr="00D24ED5" w:rsidRDefault="00D158E1">
      <w:pPr>
        <w:spacing w:line="360" w:lineRule="auto"/>
        <w:jc w:val="both"/>
        <w:rPr>
          <w:rFonts w:ascii="Palatino Linotype" w:eastAsia="Palatino Linotype" w:hAnsi="Palatino Linotype" w:cs="Palatino Linotype"/>
        </w:rPr>
      </w:pPr>
    </w:p>
    <w:p w14:paraId="498BC404" w14:textId="77777777" w:rsidR="00D158E1" w:rsidRPr="00D24ED5" w:rsidRDefault="00D158E1">
      <w:pPr>
        <w:spacing w:line="360" w:lineRule="auto"/>
        <w:jc w:val="both"/>
        <w:rPr>
          <w:rFonts w:ascii="Palatino Linotype" w:eastAsia="Palatino Linotype" w:hAnsi="Palatino Linotype" w:cs="Palatino Linotype"/>
        </w:rPr>
      </w:pPr>
    </w:p>
    <w:p w14:paraId="11EBB3A9" w14:textId="77777777" w:rsidR="00D158E1" w:rsidRPr="00D24ED5" w:rsidRDefault="00D158E1">
      <w:pPr>
        <w:spacing w:line="360" w:lineRule="auto"/>
        <w:jc w:val="both"/>
        <w:rPr>
          <w:rFonts w:ascii="Palatino Linotype" w:eastAsia="Palatino Linotype" w:hAnsi="Palatino Linotype" w:cs="Palatino Linotype"/>
        </w:rPr>
      </w:pPr>
    </w:p>
    <w:p w14:paraId="1A580495" w14:textId="77777777" w:rsidR="00D158E1" w:rsidRPr="00D24ED5" w:rsidRDefault="00D158E1">
      <w:pPr>
        <w:spacing w:line="360" w:lineRule="auto"/>
        <w:jc w:val="both"/>
        <w:rPr>
          <w:rFonts w:ascii="Palatino Linotype" w:eastAsia="Palatino Linotype" w:hAnsi="Palatino Linotype" w:cs="Palatino Linotype"/>
        </w:rPr>
      </w:pPr>
    </w:p>
    <w:p w14:paraId="3DB485B8" w14:textId="77777777" w:rsidR="00D158E1" w:rsidRPr="00D24ED5" w:rsidRDefault="00D158E1">
      <w:pPr>
        <w:spacing w:line="360" w:lineRule="auto"/>
        <w:jc w:val="both"/>
        <w:rPr>
          <w:rFonts w:ascii="Palatino Linotype" w:eastAsia="Palatino Linotype" w:hAnsi="Palatino Linotype" w:cs="Palatino Linotype"/>
        </w:rPr>
      </w:pPr>
    </w:p>
    <w:p w14:paraId="517AC985" w14:textId="77777777" w:rsidR="00D158E1" w:rsidRPr="00D24ED5" w:rsidRDefault="00D158E1">
      <w:pPr>
        <w:spacing w:line="360" w:lineRule="auto"/>
        <w:jc w:val="both"/>
        <w:rPr>
          <w:rFonts w:ascii="Palatino Linotype" w:eastAsia="Palatino Linotype" w:hAnsi="Palatino Linotype" w:cs="Palatino Linotype"/>
        </w:rPr>
      </w:pPr>
    </w:p>
    <w:p w14:paraId="6E91DFCF" w14:textId="77777777" w:rsidR="00D158E1" w:rsidRPr="00D24ED5" w:rsidRDefault="00D158E1">
      <w:pPr>
        <w:spacing w:line="360" w:lineRule="auto"/>
        <w:jc w:val="both"/>
        <w:rPr>
          <w:rFonts w:ascii="Palatino Linotype" w:eastAsia="Palatino Linotype" w:hAnsi="Palatino Linotype" w:cs="Palatino Linotype"/>
        </w:rPr>
      </w:pPr>
    </w:p>
    <w:p w14:paraId="6D440900" w14:textId="77777777" w:rsidR="00D158E1" w:rsidRPr="00D24ED5" w:rsidRDefault="00D158E1">
      <w:pPr>
        <w:spacing w:line="360" w:lineRule="auto"/>
        <w:jc w:val="both"/>
        <w:rPr>
          <w:rFonts w:ascii="Palatino Linotype" w:eastAsia="Palatino Linotype" w:hAnsi="Palatino Linotype" w:cs="Palatino Linotype"/>
        </w:rPr>
      </w:pPr>
    </w:p>
    <w:p w14:paraId="661A2821" w14:textId="77777777" w:rsidR="00D158E1" w:rsidRPr="00D24ED5" w:rsidRDefault="00D158E1">
      <w:pPr>
        <w:spacing w:line="360" w:lineRule="auto"/>
        <w:jc w:val="both"/>
        <w:rPr>
          <w:rFonts w:ascii="Palatino Linotype" w:eastAsia="Palatino Linotype" w:hAnsi="Palatino Linotype" w:cs="Palatino Linotype"/>
        </w:rPr>
      </w:pPr>
    </w:p>
    <w:p w14:paraId="14825FD2" w14:textId="77777777" w:rsidR="00D158E1" w:rsidRPr="00D24ED5" w:rsidRDefault="00D158E1">
      <w:pPr>
        <w:spacing w:line="360" w:lineRule="auto"/>
        <w:jc w:val="both"/>
        <w:rPr>
          <w:rFonts w:ascii="Palatino Linotype" w:eastAsia="Palatino Linotype" w:hAnsi="Palatino Linotype" w:cs="Palatino Linotype"/>
        </w:rPr>
      </w:pPr>
    </w:p>
    <w:p w14:paraId="68A2A8FE" w14:textId="77777777" w:rsidR="00D158E1" w:rsidRPr="00D24ED5" w:rsidRDefault="00D158E1">
      <w:pPr>
        <w:spacing w:line="360" w:lineRule="auto"/>
        <w:jc w:val="both"/>
        <w:rPr>
          <w:rFonts w:ascii="Palatino Linotype" w:eastAsia="Palatino Linotype" w:hAnsi="Palatino Linotype" w:cs="Palatino Linotype"/>
        </w:rPr>
      </w:pPr>
    </w:p>
    <w:p w14:paraId="433A10D5" w14:textId="77777777" w:rsidR="00D158E1" w:rsidRPr="00D24ED5" w:rsidRDefault="00D158E1">
      <w:pPr>
        <w:spacing w:line="360" w:lineRule="auto"/>
        <w:jc w:val="both"/>
        <w:rPr>
          <w:rFonts w:ascii="Palatino Linotype" w:eastAsia="Palatino Linotype" w:hAnsi="Palatino Linotype" w:cs="Palatino Linotype"/>
        </w:rPr>
      </w:pPr>
    </w:p>
    <w:p w14:paraId="25A49F2F" w14:textId="77777777" w:rsidR="00D158E1" w:rsidRPr="00D24ED5" w:rsidRDefault="00D158E1">
      <w:pPr>
        <w:spacing w:line="360" w:lineRule="auto"/>
        <w:jc w:val="both"/>
        <w:rPr>
          <w:rFonts w:ascii="Palatino Linotype" w:eastAsia="Palatino Linotype" w:hAnsi="Palatino Linotype" w:cs="Palatino Linotype"/>
        </w:rPr>
      </w:pPr>
    </w:p>
    <w:p w14:paraId="377BA5D1" w14:textId="77777777" w:rsidR="00D158E1" w:rsidRPr="00D24ED5" w:rsidRDefault="00D158E1">
      <w:pPr>
        <w:spacing w:line="360" w:lineRule="auto"/>
        <w:jc w:val="both"/>
        <w:rPr>
          <w:rFonts w:ascii="Palatino Linotype" w:eastAsia="Palatino Linotype" w:hAnsi="Palatino Linotype" w:cs="Palatino Linotype"/>
        </w:rPr>
      </w:pPr>
    </w:p>
    <w:p w14:paraId="1D95114E" w14:textId="77777777" w:rsidR="00D158E1" w:rsidRPr="00D24ED5" w:rsidRDefault="00D158E1">
      <w:pPr>
        <w:spacing w:line="360" w:lineRule="auto"/>
        <w:jc w:val="both"/>
        <w:rPr>
          <w:rFonts w:ascii="Palatino Linotype" w:eastAsia="Palatino Linotype" w:hAnsi="Palatino Linotype" w:cs="Palatino Linotype"/>
        </w:rPr>
      </w:pPr>
    </w:p>
    <w:p w14:paraId="7AC590A9" w14:textId="77777777" w:rsidR="00D158E1" w:rsidRPr="00D24ED5" w:rsidRDefault="00D158E1">
      <w:pPr>
        <w:spacing w:line="360" w:lineRule="auto"/>
        <w:jc w:val="both"/>
        <w:rPr>
          <w:rFonts w:ascii="Palatino Linotype" w:eastAsia="Palatino Linotype" w:hAnsi="Palatino Linotype" w:cs="Palatino Linotype"/>
        </w:rPr>
      </w:pPr>
    </w:p>
    <w:sectPr w:rsidR="00D158E1" w:rsidRPr="00D24ED5">
      <w:headerReference w:type="default" r:id="rId9"/>
      <w:footerReference w:type="default" r:id="rId10"/>
      <w:headerReference w:type="first" r:id="rId11"/>
      <w:footerReference w:type="first" r:id="rId12"/>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C926" w14:textId="77777777" w:rsidR="006E4940" w:rsidRDefault="006E4940">
      <w:r>
        <w:separator/>
      </w:r>
    </w:p>
  </w:endnote>
  <w:endnote w:type="continuationSeparator" w:id="0">
    <w:p w14:paraId="3E812521" w14:textId="77777777" w:rsidR="006E4940" w:rsidRDefault="006E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984C" w14:textId="77777777" w:rsidR="001574C7" w:rsidRDefault="001574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91C2C">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91C2C">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23489AE" w14:textId="77777777" w:rsidR="001574C7" w:rsidRDefault="001574C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45E9" w14:textId="77777777" w:rsidR="001574C7" w:rsidRDefault="001574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91C2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91C2C">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26A6BB8F" w14:textId="77777777" w:rsidR="001574C7" w:rsidRDefault="001574C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171" w14:textId="77777777" w:rsidR="006E4940" w:rsidRDefault="006E4940">
      <w:r>
        <w:separator/>
      </w:r>
    </w:p>
  </w:footnote>
  <w:footnote w:type="continuationSeparator" w:id="0">
    <w:p w14:paraId="748C4A6A" w14:textId="77777777" w:rsidR="006E4940" w:rsidRDefault="006E4940">
      <w:r>
        <w:continuationSeparator/>
      </w:r>
    </w:p>
  </w:footnote>
  <w:footnote w:id="1">
    <w:p w14:paraId="66C2399E" w14:textId="77777777" w:rsidR="001574C7" w:rsidRDefault="001574C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44293F9C" w14:textId="77777777" w:rsidR="001574C7" w:rsidRDefault="001574C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7D7A1C02" w14:textId="77777777" w:rsidR="001574C7" w:rsidRDefault="001574C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50917ED9" w14:textId="77777777" w:rsidR="001574C7" w:rsidRDefault="001574C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78BC2A10" w14:textId="77777777" w:rsidR="001574C7" w:rsidRDefault="001574C7">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0EC7" w14:textId="77777777" w:rsidR="001574C7" w:rsidRDefault="001574C7">
    <w:pPr>
      <w:rPr>
        <w:rFonts w:ascii="Cambria" w:eastAsia="Cambria" w:hAnsi="Cambria" w:cs="Cambria"/>
        <w:color w:val="000000"/>
      </w:rPr>
    </w:pPr>
    <w:r>
      <w:rPr>
        <w:noProof/>
      </w:rPr>
      <w:drawing>
        <wp:anchor distT="0" distB="0" distL="0" distR="0" simplePos="0" relativeHeight="251658240" behindDoc="1" locked="0" layoutInCell="1" hidden="0" allowOverlap="1" wp14:anchorId="3E47E0DE" wp14:editId="668A6743">
          <wp:simplePos x="0" y="0"/>
          <wp:positionH relativeFrom="column">
            <wp:posOffset>-1080110</wp:posOffset>
          </wp:positionH>
          <wp:positionV relativeFrom="paragraph">
            <wp:posOffset>-488285</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7087" w:type="dxa"/>
      <w:tblInd w:w="3261" w:type="dxa"/>
      <w:tblLayout w:type="fixed"/>
      <w:tblLook w:val="0400" w:firstRow="0" w:lastRow="0" w:firstColumn="0" w:lastColumn="0" w:noHBand="0" w:noVBand="1"/>
    </w:tblPr>
    <w:tblGrid>
      <w:gridCol w:w="2489"/>
      <w:gridCol w:w="4598"/>
    </w:tblGrid>
    <w:tr w:rsidR="001574C7" w14:paraId="0E9B64FC" w14:textId="77777777">
      <w:tc>
        <w:tcPr>
          <w:tcW w:w="2489" w:type="dxa"/>
          <w:shd w:val="clear" w:color="auto" w:fill="auto"/>
        </w:tcPr>
        <w:p w14:paraId="4863CEDF"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8040E0A" w14:textId="77777777" w:rsidR="001574C7" w:rsidRDefault="001574C7">
          <w:pPr>
            <w:ind w:right="175"/>
            <w:jc w:val="both"/>
            <w:rPr>
              <w:rFonts w:ascii="Palatino Linotype" w:eastAsia="Palatino Linotype" w:hAnsi="Palatino Linotype" w:cs="Palatino Linotype"/>
              <w:b/>
              <w:sz w:val="22"/>
              <w:szCs w:val="22"/>
            </w:rPr>
          </w:pPr>
          <w:r w:rsidRPr="00622DE3">
            <w:rPr>
              <w:rFonts w:ascii="Palatino Linotype" w:eastAsia="Palatino Linotype" w:hAnsi="Palatino Linotype" w:cs="Palatino Linotype"/>
              <w:b/>
              <w:sz w:val="22"/>
              <w:szCs w:val="22"/>
            </w:rPr>
            <w:t>07424/INFOEM/IP/RR/2024</w:t>
          </w:r>
        </w:p>
      </w:tc>
    </w:tr>
    <w:tr w:rsidR="001574C7" w14:paraId="4D4C14A7" w14:textId="77777777">
      <w:trPr>
        <w:trHeight w:val="228"/>
      </w:trPr>
      <w:tc>
        <w:tcPr>
          <w:tcW w:w="2489" w:type="dxa"/>
          <w:shd w:val="clear" w:color="auto" w:fill="auto"/>
          <w:vAlign w:val="center"/>
        </w:tcPr>
        <w:p w14:paraId="7A7DD8BB"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8F07F2F" w14:textId="77777777" w:rsidR="001574C7" w:rsidRDefault="001574C7">
          <w:pPr>
            <w:ind w:left="-45" w:right="1161"/>
            <w:jc w:val="both"/>
            <w:rPr>
              <w:rFonts w:ascii="Palatino Linotype" w:eastAsia="Palatino Linotype" w:hAnsi="Palatino Linotype" w:cs="Palatino Linotype"/>
              <w:b/>
              <w:sz w:val="22"/>
              <w:szCs w:val="22"/>
            </w:rPr>
          </w:pPr>
          <w:r w:rsidRPr="00622DE3">
            <w:rPr>
              <w:rFonts w:ascii="Palatino Linotype" w:eastAsia="Palatino Linotype" w:hAnsi="Palatino Linotype" w:cs="Palatino Linotype"/>
              <w:b/>
              <w:sz w:val="22"/>
              <w:szCs w:val="22"/>
            </w:rPr>
            <w:t>Secretaría de Seguridad</w:t>
          </w:r>
        </w:p>
      </w:tc>
    </w:tr>
    <w:tr w:rsidR="001574C7" w14:paraId="6D6375B7" w14:textId="77777777">
      <w:tc>
        <w:tcPr>
          <w:tcW w:w="2489" w:type="dxa"/>
          <w:shd w:val="clear" w:color="auto" w:fill="auto"/>
          <w:vAlign w:val="center"/>
        </w:tcPr>
        <w:p w14:paraId="7AC117B1" w14:textId="77777777" w:rsidR="001574C7" w:rsidRDefault="001574C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CB6D703" w14:textId="77777777" w:rsidR="001574C7" w:rsidRDefault="001574C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A7CF57" w14:textId="77777777" w:rsidR="001574C7" w:rsidRDefault="001574C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9A5" w14:textId="77777777" w:rsidR="001574C7" w:rsidRDefault="001574C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A8522D" wp14:editId="62656435">
          <wp:simplePos x="0" y="0"/>
          <wp:positionH relativeFrom="column">
            <wp:posOffset>-1079488</wp:posOffset>
          </wp:positionH>
          <wp:positionV relativeFrom="paragraph">
            <wp:posOffset>-328917</wp:posOffset>
          </wp:positionV>
          <wp:extent cx="7809865" cy="101657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945" w:type="dxa"/>
      <w:tblInd w:w="3261" w:type="dxa"/>
      <w:tblLayout w:type="fixed"/>
      <w:tblLook w:val="0400" w:firstRow="0" w:lastRow="0" w:firstColumn="0" w:lastColumn="0" w:noHBand="0" w:noVBand="1"/>
    </w:tblPr>
    <w:tblGrid>
      <w:gridCol w:w="2551"/>
      <w:gridCol w:w="4394"/>
    </w:tblGrid>
    <w:tr w:rsidR="001574C7" w14:paraId="6131B535" w14:textId="77777777">
      <w:tc>
        <w:tcPr>
          <w:tcW w:w="2551" w:type="dxa"/>
          <w:shd w:val="clear" w:color="auto" w:fill="auto"/>
          <w:vAlign w:val="center"/>
        </w:tcPr>
        <w:p w14:paraId="193AF599"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5EC9C38" w14:textId="77777777" w:rsidR="001574C7" w:rsidRDefault="001574C7">
          <w:pPr>
            <w:tabs>
              <w:tab w:val="left" w:pos="3153"/>
            </w:tabs>
            <w:ind w:left="-45"/>
            <w:jc w:val="both"/>
            <w:rPr>
              <w:rFonts w:ascii="Palatino Linotype" w:eastAsia="Palatino Linotype" w:hAnsi="Palatino Linotype" w:cs="Palatino Linotype"/>
              <w:b/>
              <w:sz w:val="22"/>
              <w:szCs w:val="22"/>
            </w:rPr>
          </w:pPr>
          <w:r w:rsidRPr="00622DE3">
            <w:rPr>
              <w:rFonts w:ascii="Palatino Linotype" w:eastAsia="Palatino Linotype" w:hAnsi="Palatino Linotype" w:cs="Palatino Linotype"/>
              <w:b/>
              <w:sz w:val="22"/>
              <w:szCs w:val="22"/>
            </w:rPr>
            <w:t>07424/INFOEM/IP/RR/2024</w:t>
          </w:r>
        </w:p>
      </w:tc>
    </w:tr>
    <w:tr w:rsidR="001574C7" w14:paraId="58170729" w14:textId="77777777">
      <w:trPr>
        <w:trHeight w:val="130"/>
      </w:trPr>
      <w:tc>
        <w:tcPr>
          <w:tcW w:w="2551" w:type="dxa"/>
          <w:shd w:val="clear" w:color="auto" w:fill="auto"/>
          <w:vAlign w:val="center"/>
        </w:tcPr>
        <w:p w14:paraId="4B019A2E"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784AE15" w14:textId="4D616239" w:rsidR="001574C7" w:rsidRDefault="0002046F">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color w:val="000000"/>
            </w:rPr>
            <w:t>XXXX XXXXX XXXXXX</w:t>
          </w:r>
        </w:p>
      </w:tc>
    </w:tr>
    <w:tr w:rsidR="001574C7" w14:paraId="6C1569A2" w14:textId="77777777">
      <w:trPr>
        <w:trHeight w:val="228"/>
      </w:trPr>
      <w:tc>
        <w:tcPr>
          <w:tcW w:w="2551" w:type="dxa"/>
          <w:shd w:val="clear" w:color="auto" w:fill="auto"/>
          <w:vAlign w:val="center"/>
        </w:tcPr>
        <w:p w14:paraId="067A9E31"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9137FAA" w14:textId="77777777" w:rsidR="001574C7" w:rsidRDefault="001574C7">
          <w:pPr>
            <w:ind w:left="-45" w:right="1019"/>
            <w:jc w:val="both"/>
            <w:rPr>
              <w:rFonts w:ascii="Palatino Linotype" w:eastAsia="Palatino Linotype" w:hAnsi="Palatino Linotype" w:cs="Palatino Linotype"/>
              <w:b/>
              <w:sz w:val="22"/>
              <w:szCs w:val="22"/>
            </w:rPr>
          </w:pPr>
          <w:r w:rsidRPr="00622DE3">
            <w:rPr>
              <w:rFonts w:ascii="Palatino Linotype" w:eastAsia="Palatino Linotype" w:hAnsi="Palatino Linotype" w:cs="Palatino Linotype"/>
              <w:b/>
              <w:sz w:val="22"/>
              <w:szCs w:val="22"/>
            </w:rPr>
            <w:t>Secretaría de Seguridad</w:t>
          </w:r>
        </w:p>
      </w:tc>
    </w:tr>
    <w:tr w:rsidR="001574C7" w14:paraId="68CBC161" w14:textId="77777777">
      <w:tc>
        <w:tcPr>
          <w:tcW w:w="2551" w:type="dxa"/>
          <w:shd w:val="clear" w:color="auto" w:fill="auto"/>
          <w:vAlign w:val="center"/>
        </w:tcPr>
        <w:p w14:paraId="0C8253A1" w14:textId="77777777" w:rsidR="001574C7" w:rsidRDefault="001574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ECF10FD" w14:textId="77777777" w:rsidR="001574C7" w:rsidRDefault="001574C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C68FA9" w14:textId="77777777" w:rsidR="001574C7" w:rsidRDefault="001574C7">
    <w:pPr>
      <w:pBdr>
        <w:top w:val="nil"/>
        <w:left w:val="nil"/>
        <w:bottom w:val="nil"/>
        <w:right w:val="nil"/>
        <w:between w:val="nil"/>
      </w:pBdr>
      <w:tabs>
        <w:tab w:val="center" w:pos="4252"/>
        <w:tab w:val="right" w:pos="8504"/>
      </w:tabs>
      <w:rPr>
        <w:rFonts w:ascii="Cambria" w:eastAsia="Cambria" w:hAnsi="Cambria" w:cs="Cambria"/>
        <w:color w:val="000000"/>
      </w:rPr>
    </w:pPr>
  </w:p>
  <w:p w14:paraId="3B82360A" w14:textId="77777777" w:rsidR="001574C7" w:rsidRDefault="001574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324"/>
    <w:multiLevelType w:val="multilevel"/>
    <w:tmpl w:val="4CF81F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2530BF"/>
    <w:multiLevelType w:val="hybridMultilevel"/>
    <w:tmpl w:val="35186C46"/>
    <w:lvl w:ilvl="0" w:tplc="080A000F">
      <w:start w:val="1"/>
      <w:numFmt w:val="decimal"/>
      <w:lvlText w:val="%1."/>
      <w:lvlJc w:val="left"/>
      <w:pPr>
        <w:ind w:left="1287" w:hanging="360"/>
      </w:pPr>
    </w:lvl>
    <w:lvl w:ilvl="1" w:tplc="177655E8">
      <w:start w:val="1"/>
      <w:numFmt w:val="decimal"/>
      <w:lvlText w:val="%2)"/>
      <w:lvlJc w:val="left"/>
      <w:pPr>
        <w:ind w:left="2007" w:hanging="36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4D161B58"/>
    <w:multiLevelType w:val="multilevel"/>
    <w:tmpl w:val="4AB68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A15E09"/>
    <w:multiLevelType w:val="multilevel"/>
    <w:tmpl w:val="73ECA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FF0C54"/>
    <w:multiLevelType w:val="hybridMultilevel"/>
    <w:tmpl w:val="30AEE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E1"/>
    <w:rsid w:val="0002046F"/>
    <w:rsid w:val="00067C72"/>
    <w:rsid w:val="001574C7"/>
    <w:rsid w:val="001F10B8"/>
    <w:rsid w:val="003222B9"/>
    <w:rsid w:val="00391C2C"/>
    <w:rsid w:val="003B2B57"/>
    <w:rsid w:val="005C31B4"/>
    <w:rsid w:val="00622DE3"/>
    <w:rsid w:val="00683064"/>
    <w:rsid w:val="00696E05"/>
    <w:rsid w:val="006C0D9B"/>
    <w:rsid w:val="006E09F1"/>
    <w:rsid w:val="006E4940"/>
    <w:rsid w:val="008B0EF4"/>
    <w:rsid w:val="008B7676"/>
    <w:rsid w:val="009B1867"/>
    <w:rsid w:val="00D158E1"/>
    <w:rsid w:val="00D24ED5"/>
    <w:rsid w:val="00D46A7E"/>
    <w:rsid w:val="00EC69B5"/>
    <w:rsid w:val="00F41EBF"/>
    <w:rsid w:val="00FE4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A14C"/>
  <w15:docId w15:val="{00AAFBA6-179E-47F6-959A-5F0984D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5jglKcjwTgujZQtZjUgAGF1Ug==">CgMxLjAyCWguMWZvYjl0ZTIIaC5namRneHMyCWguM2R5NnZrbTIJaC4zMGowemxsMgloLjJzOGV5bzEyCGgudHlqY3d0MgloLjN6bnlzaDcyCWguMTdkcDh2dTIIaC5sbnhiejkyCWguM3JkY3JqbjIJaC4xdDNoNXNmOAByITFRbmdvVnJ4UWttX1daV2hLLTNiOHpxTXJyYVpCT09xSg==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6555</Words>
  <Characters>36054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2025-01-22T17:49:00Z</dcterms:created>
  <dcterms:modified xsi:type="dcterms:W3CDTF">2025-01-22T17:49:00Z</dcterms:modified>
</cp:coreProperties>
</file>