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DAB2" w14:textId="77777777" w:rsidR="00557F14" w:rsidRPr="00CA0F52" w:rsidRDefault="00E77638">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CA0F5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CA0F52">
        <w:rPr>
          <w:rFonts w:ascii="Palatino Linotype" w:eastAsia="Palatino Linotype" w:hAnsi="Palatino Linotype" w:cs="Palatino Linotype"/>
          <w:b/>
          <w:sz w:val="22"/>
          <w:szCs w:val="22"/>
        </w:rPr>
        <w:t xml:space="preserve">a </w:t>
      </w:r>
      <w:r w:rsidR="00B92E27" w:rsidRPr="00CA0F52">
        <w:rPr>
          <w:rFonts w:ascii="Palatino Linotype" w:eastAsia="Palatino Linotype" w:hAnsi="Palatino Linotype" w:cs="Palatino Linotype"/>
          <w:b/>
          <w:sz w:val="22"/>
          <w:szCs w:val="22"/>
        </w:rPr>
        <w:t>cuatro de junio</w:t>
      </w:r>
      <w:r w:rsidRPr="00CA0F52">
        <w:rPr>
          <w:rFonts w:ascii="Palatino Linotype" w:eastAsia="Palatino Linotype" w:hAnsi="Palatino Linotype" w:cs="Palatino Linotype"/>
          <w:b/>
          <w:sz w:val="22"/>
          <w:szCs w:val="22"/>
        </w:rPr>
        <w:t xml:space="preserve"> de dos mil veinticinco</w:t>
      </w:r>
      <w:r w:rsidRPr="00CA0F52">
        <w:rPr>
          <w:rFonts w:ascii="Palatino Linotype" w:eastAsia="Palatino Linotype" w:hAnsi="Palatino Linotype" w:cs="Palatino Linotype"/>
          <w:sz w:val="22"/>
          <w:szCs w:val="22"/>
        </w:rPr>
        <w:t xml:space="preserve">. </w:t>
      </w:r>
    </w:p>
    <w:p w14:paraId="74F1DC3E" w14:textId="7FC73AEA" w:rsidR="00557F14" w:rsidRPr="00CA0F52" w:rsidRDefault="00E77638" w:rsidP="00C653DB">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CA0F52">
        <w:rPr>
          <w:rFonts w:ascii="Palatino Linotype" w:eastAsia="Palatino Linotype" w:hAnsi="Palatino Linotype" w:cs="Palatino Linotype"/>
          <w:b/>
          <w:sz w:val="22"/>
          <w:szCs w:val="22"/>
        </w:rPr>
        <w:t>Visto</w:t>
      </w:r>
      <w:r w:rsidRPr="00CA0F52">
        <w:rPr>
          <w:rFonts w:ascii="Palatino Linotype" w:eastAsia="Palatino Linotype" w:hAnsi="Palatino Linotype" w:cs="Palatino Linotype"/>
          <w:sz w:val="22"/>
          <w:szCs w:val="22"/>
        </w:rPr>
        <w:t xml:space="preserve"> el expediente formado con motivo del recurso de revisión </w:t>
      </w:r>
      <w:r w:rsidRPr="00CA0F52">
        <w:rPr>
          <w:rFonts w:ascii="Palatino Linotype" w:eastAsia="Palatino Linotype" w:hAnsi="Palatino Linotype" w:cs="Palatino Linotype"/>
          <w:b/>
          <w:sz w:val="22"/>
          <w:szCs w:val="22"/>
        </w:rPr>
        <w:t>0</w:t>
      </w:r>
      <w:r w:rsidR="00B92E27" w:rsidRPr="00CA0F52">
        <w:rPr>
          <w:rFonts w:ascii="Palatino Linotype" w:eastAsia="Palatino Linotype" w:hAnsi="Palatino Linotype" w:cs="Palatino Linotype"/>
          <w:b/>
          <w:sz w:val="22"/>
          <w:szCs w:val="22"/>
        </w:rPr>
        <w:t>3154</w:t>
      </w:r>
      <w:r w:rsidRPr="00CA0F52">
        <w:rPr>
          <w:rFonts w:ascii="Palatino Linotype" w:eastAsia="Palatino Linotype" w:hAnsi="Palatino Linotype" w:cs="Palatino Linotype"/>
          <w:b/>
          <w:sz w:val="22"/>
          <w:szCs w:val="22"/>
        </w:rPr>
        <w:t>/INFOEM/IP/RR/2025</w:t>
      </w:r>
      <w:r w:rsidRPr="00CA0F52">
        <w:rPr>
          <w:rFonts w:ascii="Palatino Linotype" w:eastAsia="Palatino Linotype" w:hAnsi="Palatino Linotype" w:cs="Palatino Linotype"/>
          <w:sz w:val="22"/>
          <w:szCs w:val="22"/>
        </w:rPr>
        <w:t>, interpuesto por</w:t>
      </w:r>
      <w:r w:rsidR="00B92E27" w:rsidRPr="00CA0F52">
        <w:rPr>
          <w:rFonts w:ascii="Palatino Linotype" w:eastAsia="Palatino Linotype" w:hAnsi="Palatino Linotype" w:cs="Palatino Linotype"/>
          <w:sz w:val="22"/>
          <w:szCs w:val="22"/>
        </w:rPr>
        <w:t xml:space="preserve"> </w:t>
      </w:r>
      <w:r w:rsidR="00053700">
        <w:rPr>
          <w:rFonts w:ascii="Palatino Linotype" w:eastAsia="Palatino Linotype" w:hAnsi="Palatino Linotype" w:cs="Palatino Linotype"/>
          <w:b/>
          <w:bCs/>
          <w:sz w:val="21"/>
          <w:szCs w:val="21"/>
        </w:rPr>
        <w:t>XXXX XXXXXXXXX XXXXXX XXXX</w:t>
      </w:r>
      <w:r w:rsidR="00C653DB" w:rsidRPr="00CA0F52">
        <w:rPr>
          <w:rFonts w:ascii="Palatino Linotype" w:eastAsia="Palatino Linotype" w:hAnsi="Palatino Linotype" w:cs="Palatino Linotype"/>
          <w:b/>
          <w:sz w:val="22"/>
          <w:szCs w:val="22"/>
        </w:rPr>
        <w:t>,</w:t>
      </w:r>
      <w:r w:rsidRPr="00CA0F52">
        <w:rPr>
          <w:rFonts w:ascii="Palatino Linotype" w:eastAsia="Palatino Linotype" w:hAnsi="Palatino Linotype" w:cs="Palatino Linotype"/>
          <w:sz w:val="22"/>
          <w:szCs w:val="22"/>
        </w:rPr>
        <w:t xml:space="preserve"> en lo sucesivo</w:t>
      </w:r>
      <w:r w:rsidRPr="00CA0F52">
        <w:rPr>
          <w:rFonts w:ascii="Palatino Linotype" w:eastAsia="Palatino Linotype" w:hAnsi="Palatino Linotype" w:cs="Palatino Linotype"/>
          <w:b/>
          <w:sz w:val="22"/>
          <w:szCs w:val="22"/>
        </w:rPr>
        <w:t xml:space="preserve"> la parte</w:t>
      </w:r>
      <w:r w:rsidRPr="00CA0F52">
        <w:rPr>
          <w:rFonts w:ascii="Palatino Linotype" w:eastAsia="Palatino Linotype" w:hAnsi="Palatino Linotype" w:cs="Palatino Linotype"/>
          <w:sz w:val="22"/>
          <w:szCs w:val="22"/>
        </w:rPr>
        <w:t xml:space="preserve"> </w:t>
      </w:r>
      <w:r w:rsidRPr="00CA0F52">
        <w:rPr>
          <w:rFonts w:ascii="Palatino Linotype" w:eastAsia="Palatino Linotype" w:hAnsi="Palatino Linotype" w:cs="Palatino Linotype"/>
          <w:b/>
          <w:sz w:val="22"/>
          <w:szCs w:val="22"/>
        </w:rPr>
        <w:t>Recurrente,</w:t>
      </w:r>
      <w:r w:rsidRPr="00CA0F52">
        <w:rPr>
          <w:rFonts w:ascii="Palatino Linotype" w:eastAsia="Palatino Linotype" w:hAnsi="Palatino Linotype" w:cs="Palatino Linotype"/>
          <w:sz w:val="22"/>
          <w:szCs w:val="22"/>
        </w:rPr>
        <w:t xml:space="preserve"> en contra de la respuesta a su solicitud por parte del</w:t>
      </w:r>
      <w:r w:rsidR="007F0985" w:rsidRPr="00CA0F52">
        <w:t xml:space="preserve"> </w:t>
      </w:r>
      <w:r w:rsidR="00B92E27" w:rsidRPr="00CA0F52">
        <w:rPr>
          <w:rFonts w:ascii="Palatino Linotype" w:eastAsia="Palatino Linotype" w:hAnsi="Palatino Linotype" w:cs="Palatino Linotype"/>
          <w:b/>
          <w:bCs/>
          <w:sz w:val="21"/>
          <w:szCs w:val="21"/>
        </w:rPr>
        <w:t>Ayuntamiento de Coyotepec</w:t>
      </w:r>
      <w:r w:rsidRPr="00CA0F52">
        <w:rPr>
          <w:rFonts w:ascii="Palatino Linotype" w:eastAsia="Palatino Linotype" w:hAnsi="Palatino Linotype" w:cs="Palatino Linotype"/>
          <w:sz w:val="22"/>
          <w:szCs w:val="22"/>
        </w:rPr>
        <w:t>,</w:t>
      </w:r>
      <w:r w:rsidRPr="00CA0F52">
        <w:rPr>
          <w:rFonts w:ascii="Palatino Linotype" w:eastAsia="Palatino Linotype" w:hAnsi="Palatino Linotype" w:cs="Palatino Linotype"/>
          <w:b/>
          <w:sz w:val="22"/>
          <w:szCs w:val="22"/>
        </w:rPr>
        <w:t xml:space="preserve"> </w:t>
      </w:r>
      <w:r w:rsidRPr="00CA0F52">
        <w:rPr>
          <w:rFonts w:ascii="Palatino Linotype" w:eastAsia="Palatino Linotype" w:hAnsi="Palatino Linotype" w:cs="Palatino Linotype"/>
          <w:sz w:val="22"/>
          <w:szCs w:val="22"/>
        </w:rPr>
        <w:t xml:space="preserve">en lo sucesivo el </w:t>
      </w:r>
      <w:r w:rsidRPr="00CA0F52">
        <w:rPr>
          <w:rFonts w:ascii="Palatino Linotype" w:eastAsia="Palatino Linotype" w:hAnsi="Palatino Linotype" w:cs="Palatino Linotype"/>
          <w:b/>
          <w:sz w:val="22"/>
          <w:szCs w:val="22"/>
        </w:rPr>
        <w:t xml:space="preserve">Sujeto Obligado, </w:t>
      </w:r>
      <w:r w:rsidRPr="00CA0F52">
        <w:rPr>
          <w:rFonts w:ascii="Palatino Linotype" w:eastAsia="Palatino Linotype" w:hAnsi="Palatino Linotype" w:cs="Palatino Linotype"/>
          <w:sz w:val="22"/>
          <w:szCs w:val="22"/>
        </w:rPr>
        <w:t xml:space="preserve">se procede a dictar la presente resolución con base en los siguientes: </w:t>
      </w:r>
    </w:p>
    <w:p w14:paraId="7D9B20D8" w14:textId="77777777" w:rsidR="00557F14" w:rsidRPr="00CA0F52" w:rsidRDefault="00E77638">
      <w:pPr>
        <w:spacing w:before="240" w:after="240" w:line="360" w:lineRule="auto"/>
        <w:jc w:val="center"/>
        <w:rPr>
          <w:rFonts w:ascii="Palatino Linotype" w:eastAsia="Palatino Linotype" w:hAnsi="Palatino Linotype" w:cs="Palatino Linotype"/>
          <w:b/>
          <w:sz w:val="22"/>
          <w:szCs w:val="22"/>
        </w:rPr>
      </w:pPr>
      <w:r w:rsidRPr="00CA0F52">
        <w:rPr>
          <w:rFonts w:ascii="Palatino Linotype" w:eastAsia="Palatino Linotype" w:hAnsi="Palatino Linotype" w:cs="Palatino Linotype"/>
          <w:b/>
          <w:sz w:val="22"/>
          <w:szCs w:val="22"/>
        </w:rPr>
        <w:t>I. A N T E C E D E N T E S</w:t>
      </w:r>
    </w:p>
    <w:p w14:paraId="4347F515" w14:textId="77777777" w:rsidR="00557F14" w:rsidRPr="00CA0F52" w:rsidRDefault="00E77638">
      <w:pPr>
        <w:spacing w:before="240" w:after="240"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b/>
          <w:sz w:val="22"/>
          <w:szCs w:val="22"/>
        </w:rPr>
        <w:t>1. Solicitud de acceso a la información.</w:t>
      </w:r>
      <w:r w:rsidRPr="00CA0F52">
        <w:rPr>
          <w:rFonts w:ascii="Palatino Linotype" w:eastAsia="Palatino Linotype" w:hAnsi="Palatino Linotype" w:cs="Palatino Linotype"/>
          <w:sz w:val="22"/>
          <w:szCs w:val="22"/>
        </w:rPr>
        <w:t xml:space="preserve"> Con fecha </w:t>
      </w:r>
      <w:r w:rsidR="00B92E27" w:rsidRPr="00CA0F52">
        <w:rPr>
          <w:rFonts w:ascii="Palatino Linotype" w:eastAsia="Palatino Linotype" w:hAnsi="Palatino Linotype" w:cs="Palatino Linotype"/>
          <w:b/>
          <w:sz w:val="22"/>
          <w:szCs w:val="22"/>
        </w:rPr>
        <w:t>seis de marzo</w:t>
      </w:r>
      <w:r w:rsidRPr="00CA0F52">
        <w:rPr>
          <w:rFonts w:ascii="Palatino Linotype" w:eastAsia="Palatino Linotype" w:hAnsi="Palatino Linotype" w:cs="Palatino Linotype"/>
          <w:b/>
          <w:sz w:val="22"/>
          <w:szCs w:val="22"/>
        </w:rPr>
        <w:t xml:space="preserve"> de dos mil veinticinco</w:t>
      </w:r>
      <w:r w:rsidRPr="00CA0F52">
        <w:rPr>
          <w:rFonts w:ascii="Palatino Linotype" w:eastAsia="Palatino Linotype" w:hAnsi="Palatino Linotype" w:cs="Palatino Linotype"/>
          <w:sz w:val="22"/>
          <w:szCs w:val="22"/>
        </w:rPr>
        <w:t xml:space="preserve">, la parte </w:t>
      </w:r>
      <w:r w:rsidRPr="00CA0F52">
        <w:rPr>
          <w:rFonts w:ascii="Palatino Linotype" w:eastAsia="Palatino Linotype" w:hAnsi="Palatino Linotype" w:cs="Palatino Linotype"/>
          <w:b/>
          <w:sz w:val="22"/>
          <w:szCs w:val="22"/>
        </w:rPr>
        <w:t>Recurrente</w:t>
      </w:r>
      <w:r w:rsidRPr="00CA0F52">
        <w:rPr>
          <w:rFonts w:ascii="Palatino Linotype" w:eastAsia="Palatino Linotype" w:hAnsi="Palatino Linotype" w:cs="Palatino Linotype"/>
          <w:sz w:val="22"/>
          <w:szCs w:val="22"/>
        </w:rPr>
        <w:t xml:space="preserve"> </w:t>
      </w:r>
      <w:r w:rsidR="000056C0" w:rsidRPr="00CA0F52">
        <w:rPr>
          <w:rFonts w:ascii="Palatino Linotype" w:eastAsia="Palatino Linotype" w:hAnsi="Palatino Linotype" w:cs="Palatino Linotype"/>
          <w:sz w:val="22"/>
          <w:szCs w:val="22"/>
        </w:rPr>
        <w:t xml:space="preserve">a través </w:t>
      </w:r>
      <w:r w:rsidR="00C653DB" w:rsidRPr="00CA0F52">
        <w:rPr>
          <w:rFonts w:ascii="Palatino Linotype" w:eastAsia="Palatino Linotype" w:hAnsi="Palatino Linotype" w:cs="Palatino Linotype"/>
          <w:sz w:val="22"/>
          <w:szCs w:val="22"/>
        </w:rPr>
        <w:t xml:space="preserve">del </w:t>
      </w:r>
      <w:r w:rsidR="000056C0" w:rsidRPr="00CA0F52">
        <w:rPr>
          <w:rFonts w:ascii="Palatino Linotype" w:eastAsia="Palatino Linotype" w:hAnsi="Palatino Linotype" w:cs="Palatino Linotype"/>
          <w:sz w:val="22"/>
          <w:szCs w:val="22"/>
        </w:rPr>
        <w:t xml:space="preserve">Sistema de Acceso a la Información Mexiquense, en lo subsecuente el SAIMEX, </w:t>
      </w:r>
      <w:r w:rsidRPr="00CA0F52">
        <w:rPr>
          <w:rFonts w:ascii="Palatino Linotype" w:eastAsia="Palatino Linotype" w:hAnsi="Palatino Linotype" w:cs="Palatino Linotype"/>
          <w:sz w:val="22"/>
          <w:szCs w:val="22"/>
        </w:rPr>
        <w:t>formuló solicitud de acceso a información pública al</w:t>
      </w:r>
      <w:r w:rsidRPr="00CA0F52">
        <w:rPr>
          <w:rFonts w:ascii="Palatino Linotype" w:eastAsia="Palatino Linotype" w:hAnsi="Palatino Linotype" w:cs="Palatino Linotype"/>
          <w:b/>
          <w:sz w:val="22"/>
          <w:szCs w:val="22"/>
        </w:rPr>
        <w:t xml:space="preserve"> Sujeto Obligado</w:t>
      </w:r>
      <w:r w:rsidRPr="00CA0F52">
        <w:rPr>
          <w:rFonts w:ascii="Palatino Linotype" w:eastAsia="Palatino Linotype" w:hAnsi="Palatino Linotype" w:cs="Palatino Linotype"/>
          <w:sz w:val="22"/>
          <w:szCs w:val="22"/>
        </w:rPr>
        <w:t xml:space="preserve">; </w:t>
      </w:r>
      <w:r w:rsidR="00C653DB" w:rsidRPr="00CA0F52">
        <w:rPr>
          <w:rFonts w:ascii="Palatino Linotype" w:eastAsia="Palatino Linotype" w:hAnsi="Palatino Linotype" w:cs="Palatino Linotype"/>
          <w:sz w:val="22"/>
          <w:szCs w:val="22"/>
        </w:rPr>
        <w:t xml:space="preserve">misma </w:t>
      </w:r>
      <w:r w:rsidRPr="00CA0F52">
        <w:rPr>
          <w:rFonts w:ascii="Palatino Linotype" w:eastAsia="Palatino Linotype" w:hAnsi="Palatino Linotype" w:cs="Palatino Linotype"/>
          <w:sz w:val="22"/>
          <w:szCs w:val="22"/>
        </w:rPr>
        <w:t>a la que se le asignó el número</w:t>
      </w:r>
      <w:r w:rsidR="00B92E27" w:rsidRPr="00CA0F52">
        <w:rPr>
          <w:rFonts w:ascii="Palatino Linotype" w:eastAsia="Palatino Linotype" w:hAnsi="Palatino Linotype" w:cs="Palatino Linotype"/>
          <w:sz w:val="22"/>
          <w:szCs w:val="22"/>
        </w:rPr>
        <w:t xml:space="preserve"> </w:t>
      </w:r>
      <w:r w:rsidR="00B92E27" w:rsidRPr="00CA0F52">
        <w:rPr>
          <w:rFonts w:ascii="Palatino Linotype" w:eastAsia="Palatino Linotype" w:hAnsi="Palatino Linotype" w:cs="Palatino Linotype"/>
          <w:b/>
          <w:bCs/>
          <w:sz w:val="22"/>
          <w:szCs w:val="22"/>
        </w:rPr>
        <w:t>00095/COYOTEP/IP/2025</w:t>
      </w:r>
      <w:r w:rsidRPr="00CA0F52">
        <w:rPr>
          <w:rFonts w:ascii="Palatino Linotype" w:eastAsia="Palatino Linotype" w:hAnsi="Palatino Linotype" w:cs="Palatino Linotype"/>
          <w:sz w:val="22"/>
          <w:szCs w:val="22"/>
        </w:rPr>
        <w:t>, mediante la cual se requirió la información siguiente:</w:t>
      </w:r>
    </w:p>
    <w:p w14:paraId="3A91EEC9" w14:textId="77777777" w:rsidR="00557F14" w:rsidRPr="00CA0F52" w:rsidRDefault="00E77638" w:rsidP="00B92E27">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CA0F52">
        <w:rPr>
          <w:rFonts w:ascii="Palatino Linotype" w:eastAsia="Palatino Linotype" w:hAnsi="Palatino Linotype" w:cs="Palatino Linotype"/>
          <w:i/>
          <w:sz w:val="22"/>
          <w:szCs w:val="22"/>
        </w:rPr>
        <w:t>“</w:t>
      </w:r>
      <w:r w:rsidR="00B92E27" w:rsidRPr="00CA0F52">
        <w:rPr>
          <w:rFonts w:ascii="Palatino Linotype" w:eastAsia="Palatino Linotype" w:hAnsi="Palatino Linotype" w:cs="Palatino Linotype"/>
          <w:i/>
          <w:sz w:val="22"/>
          <w:szCs w:val="22"/>
        </w:rPr>
        <w:t xml:space="preserve">Todos los cortes de caja debidamente firmados por el </w:t>
      </w:r>
      <w:proofErr w:type="spellStart"/>
      <w:r w:rsidR="00B92E27" w:rsidRPr="00CA0F52">
        <w:rPr>
          <w:rFonts w:ascii="Palatino Linotype" w:eastAsia="Palatino Linotype" w:hAnsi="Palatino Linotype" w:cs="Palatino Linotype"/>
          <w:i/>
          <w:sz w:val="22"/>
          <w:szCs w:val="22"/>
        </w:rPr>
        <w:t>Sindico</w:t>
      </w:r>
      <w:proofErr w:type="spellEnd"/>
      <w:r w:rsidR="00B92E27" w:rsidRPr="00CA0F52">
        <w:rPr>
          <w:rFonts w:ascii="Palatino Linotype" w:eastAsia="Palatino Linotype" w:hAnsi="Palatino Linotype" w:cs="Palatino Linotype"/>
          <w:i/>
          <w:sz w:val="22"/>
          <w:szCs w:val="22"/>
        </w:rPr>
        <w:t xml:space="preserve"> Municipal en el periodo comprendido del 01 de enero de 2022 al 31 de diciembre de 2024.</w:t>
      </w:r>
      <w:r w:rsidRPr="00CA0F52">
        <w:rPr>
          <w:rFonts w:ascii="Palatino Linotype" w:eastAsia="Palatino Linotype" w:hAnsi="Palatino Linotype" w:cs="Palatino Linotype"/>
          <w:i/>
          <w:sz w:val="22"/>
          <w:szCs w:val="22"/>
        </w:rPr>
        <w:t xml:space="preserve">" (Sic) </w:t>
      </w:r>
    </w:p>
    <w:p w14:paraId="0B826BCA" w14:textId="77777777" w:rsidR="00557F14" w:rsidRPr="00CA0F52" w:rsidRDefault="00E77638" w:rsidP="000056C0">
      <w:pPr>
        <w:spacing w:before="240" w:after="240" w:line="360" w:lineRule="auto"/>
        <w:ind w:right="49"/>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b/>
          <w:sz w:val="22"/>
          <w:szCs w:val="22"/>
        </w:rPr>
        <w:t>Modalidad de Entrega:</w:t>
      </w:r>
      <w:r w:rsidRPr="00CA0F52">
        <w:rPr>
          <w:rFonts w:ascii="Palatino Linotype" w:eastAsia="Palatino Linotype" w:hAnsi="Palatino Linotype" w:cs="Palatino Linotype"/>
          <w:sz w:val="22"/>
          <w:szCs w:val="22"/>
        </w:rPr>
        <w:t xml:space="preserve"> </w:t>
      </w:r>
      <w:r w:rsidR="000056C0" w:rsidRPr="00CA0F52">
        <w:rPr>
          <w:rFonts w:ascii="Palatino Linotype" w:eastAsia="Palatino Linotype" w:hAnsi="Palatino Linotype" w:cs="Palatino Linotype"/>
          <w:sz w:val="22"/>
          <w:szCs w:val="22"/>
        </w:rPr>
        <w:t>a través del Sistema de Acceso a la Información Mexiquense (SAIMEX)</w:t>
      </w:r>
    </w:p>
    <w:p w14:paraId="256DE4E6" w14:textId="77777777" w:rsidR="00557F14" w:rsidRPr="00CA0F52" w:rsidRDefault="00E77638">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CA0F52">
        <w:rPr>
          <w:rFonts w:ascii="Palatino Linotype" w:eastAsia="Palatino Linotype" w:hAnsi="Palatino Linotype" w:cs="Palatino Linotype"/>
          <w:b/>
          <w:sz w:val="22"/>
          <w:szCs w:val="22"/>
        </w:rPr>
        <w:t xml:space="preserve">2. Respuesta. </w:t>
      </w:r>
      <w:r w:rsidRPr="00CA0F52">
        <w:rPr>
          <w:rFonts w:ascii="Palatino Linotype" w:eastAsia="Palatino Linotype" w:hAnsi="Palatino Linotype" w:cs="Palatino Linotype"/>
          <w:sz w:val="22"/>
          <w:szCs w:val="22"/>
        </w:rPr>
        <w:t xml:space="preserve">El </w:t>
      </w:r>
      <w:r w:rsidR="00B92E27" w:rsidRPr="00CA0F52">
        <w:rPr>
          <w:rFonts w:ascii="Palatino Linotype" w:eastAsia="Palatino Linotype" w:hAnsi="Palatino Linotype" w:cs="Palatino Linotype"/>
          <w:b/>
          <w:sz w:val="22"/>
          <w:szCs w:val="22"/>
        </w:rPr>
        <w:t>catorce</w:t>
      </w:r>
      <w:r w:rsidR="00B733E2" w:rsidRPr="00CA0F52">
        <w:rPr>
          <w:rFonts w:ascii="Palatino Linotype" w:eastAsia="Palatino Linotype" w:hAnsi="Palatino Linotype" w:cs="Palatino Linotype"/>
          <w:b/>
          <w:sz w:val="22"/>
          <w:szCs w:val="22"/>
        </w:rPr>
        <w:t xml:space="preserve"> de marzo</w:t>
      </w:r>
      <w:r w:rsidRPr="00CA0F52">
        <w:rPr>
          <w:rFonts w:ascii="Palatino Linotype" w:eastAsia="Palatino Linotype" w:hAnsi="Palatino Linotype" w:cs="Palatino Linotype"/>
          <w:b/>
          <w:sz w:val="22"/>
          <w:szCs w:val="22"/>
        </w:rPr>
        <w:t xml:space="preserve"> de dos mil veinticinco</w:t>
      </w:r>
      <w:r w:rsidRPr="00CA0F52">
        <w:rPr>
          <w:rFonts w:ascii="Palatino Linotype" w:eastAsia="Palatino Linotype" w:hAnsi="Palatino Linotype" w:cs="Palatino Linotype"/>
          <w:sz w:val="22"/>
          <w:szCs w:val="22"/>
        </w:rPr>
        <w:t xml:space="preserve">, el </w:t>
      </w:r>
      <w:r w:rsidRPr="00CA0F52">
        <w:rPr>
          <w:rFonts w:ascii="Palatino Linotype" w:eastAsia="Palatino Linotype" w:hAnsi="Palatino Linotype" w:cs="Palatino Linotype"/>
          <w:b/>
          <w:sz w:val="22"/>
          <w:szCs w:val="22"/>
        </w:rPr>
        <w:t xml:space="preserve">Sujeto Obligado </w:t>
      </w:r>
      <w:r w:rsidRPr="00CA0F52">
        <w:rPr>
          <w:rFonts w:ascii="Palatino Linotype" w:eastAsia="Palatino Linotype" w:hAnsi="Palatino Linotype" w:cs="Palatino Linotype"/>
          <w:sz w:val="22"/>
          <w:szCs w:val="22"/>
        </w:rPr>
        <w:t>envió su respuesta a la solicitud de acceso a la información, sustancialmente en los términos siguientes:</w:t>
      </w:r>
    </w:p>
    <w:p w14:paraId="03F30E18" w14:textId="77777777" w:rsidR="00557F14" w:rsidRPr="00CA0F52" w:rsidRDefault="00E77638">
      <w:pPr>
        <w:spacing w:before="240" w:after="240"/>
        <w:ind w:left="567" w:right="902"/>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i/>
          <w:sz w:val="22"/>
          <w:szCs w:val="22"/>
        </w:rPr>
        <w:lastRenderedPageBreak/>
        <w:t>“</w:t>
      </w:r>
      <w:r w:rsidR="00B92E27" w:rsidRPr="00CA0F5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 oficio de respuesta por parte del servidor público habilitado del área a la que fue turnada la solicitud.</w:t>
      </w:r>
      <w:r w:rsidRPr="00CA0F52">
        <w:rPr>
          <w:rFonts w:ascii="Palatino Linotype" w:eastAsia="Palatino Linotype" w:hAnsi="Palatino Linotype" w:cs="Palatino Linotype"/>
          <w:i/>
          <w:sz w:val="22"/>
          <w:szCs w:val="22"/>
        </w:rPr>
        <w:t>” (Sic)</w:t>
      </w:r>
    </w:p>
    <w:p w14:paraId="1E706D96" w14:textId="77777777" w:rsidR="00557F14" w:rsidRPr="00CA0F52" w:rsidRDefault="00E7763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 xml:space="preserve">Adjunto a la respuesta, el </w:t>
      </w:r>
      <w:r w:rsidRPr="00CA0F52">
        <w:rPr>
          <w:rFonts w:ascii="Palatino Linotype" w:eastAsia="Palatino Linotype" w:hAnsi="Palatino Linotype" w:cs="Palatino Linotype"/>
          <w:b/>
          <w:sz w:val="22"/>
          <w:szCs w:val="22"/>
        </w:rPr>
        <w:t xml:space="preserve">Sujeto Obligado </w:t>
      </w:r>
      <w:r w:rsidRPr="00CA0F52">
        <w:rPr>
          <w:rFonts w:ascii="Palatino Linotype" w:eastAsia="Palatino Linotype" w:hAnsi="Palatino Linotype" w:cs="Palatino Linotype"/>
          <w:sz w:val="22"/>
          <w:szCs w:val="22"/>
        </w:rPr>
        <w:t xml:space="preserve">entregó </w:t>
      </w:r>
      <w:r w:rsidR="00B92E27" w:rsidRPr="00CA0F52">
        <w:rPr>
          <w:rFonts w:ascii="Palatino Linotype" w:eastAsia="Palatino Linotype" w:hAnsi="Palatino Linotype" w:cs="Palatino Linotype"/>
          <w:sz w:val="22"/>
          <w:szCs w:val="22"/>
        </w:rPr>
        <w:t>los</w:t>
      </w:r>
      <w:r w:rsidRPr="00CA0F52">
        <w:rPr>
          <w:rFonts w:ascii="Palatino Linotype" w:eastAsia="Palatino Linotype" w:hAnsi="Palatino Linotype" w:cs="Palatino Linotype"/>
          <w:sz w:val="22"/>
          <w:szCs w:val="22"/>
        </w:rPr>
        <w:t xml:space="preserve"> archivo</w:t>
      </w:r>
      <w:r w:rsidR="00B92E27" w:rsidRPr="00CA0F52">
        <w:rPr>
          <w:rFonts w:ascii="Palatino Linotype" w:eastAsia="Palatino Linotype" w:hAnsi="Palatino Linotype" w:cs="Palatino Linotype"/>
          <w:sz w:val="22"/>
          <w:szCs w:val="22"/>
        </w:rPr>
        <w:t>s</w:t>
      </w:r>
      <w:r w:rsidRPr="00CA0F52">
        <w:rPr>
          <w:rFonts w:ascii="Palatino Linotype" w:eastAsia="Palatino Linotype" w:hAnsi="Palatino Linotype" w:cs="Palatino Linotype"/>
          <w:sz w:val="22"/>
          <w:szCs w:val="22"/>
        </w:rPr>
        <w:t xml:space="preserve"> electrónico</w:t>
      </w:r>
      <w:r w:rsidR="00B92E27" w:rsidRPr="00CA0F52">
        <w:rPr>
          <w:rFonts w:ascii="Palatino Linotype" w:eastAsia="Palatino Linotype" w:hAnsi="Palatino Linotype" w:cs="Palatino Linotype"/>
          <w:sz w:val="22"/>
          <w:szCs w:val="22"/>
        </w:rPr>
        <w:t>s</w:t>
      </w:r>
      <w:r w:rsidR="00795293" w:rsidRPr="00CA0F52">
        <w:rPr>
          <w:rFonts w:ascii="Palatino Linotype" w:eastAsia="Palatino Linotype" w:hAnsi="Palatino Linotype" w:cs="Palatino Linotype"/>
          <w:sz w:val="22"/>
          <w:szCs w:val="22"/>
        </w:rPr>
        <w:t xml:space="preserve"> </w:t>
      </w:r>
      <w:r w:rsidRPr="00CA0F52">
        <w:rPr>
          <w:rFonts w:ascii="Palatino Linotype" w:eastAsia="Palatino Linotype" w:hAnsi="Palatino Linotype" w:cs="Palatino Linotype"/>
          <w:sz w:val="22"/>
          <w:szCs w:val="22"/>
        </w:rPr>
        <w:t xml:space="preserve">que </w:t>
      </w:r>
      <w:r w:rsidR="003C6BB9" w:rsidRPr="00CA0F52">
        <w:rPr>
          <w:rFonts w:ascii="Palatino Linotype" w:eastAsia="Palatino Linotype" w:hAnsi="Palatino Linotype" w:cs="Palatino Linotype"/>
          <w:sz w:val="22"/>
          <w:szCs w:val="22"/>
        </w:rPr>
        <w:t>contiene</w:t>
      </w:r>
      <w:r w:rsidR="00B92E27" w:rsidRPr="00CA0F52">
        <w:rPr>
          <w:rFonts w:ascii="Palatino Linotype" w:eastAsia="Palatino Linotype" w:hAnsi="Palatino Linotype" w:cs="Palatino Linotype"/>
          <w:sz w:val="22"/>
          <w:szCs w:val="22"/>
        </w:rPr>
        <w:t>n</w:t>
      </w:r>
      <w:r w:rsidRPr="00CA0F52">
        <w:rPr>
          <w:rFonts w:ascii="Palatino Linotype" w:eastAsia="Palatino Linotype" w:hAnsi="Palatino Linotype" w:cs="Palatino Linotype"/>
          <w:sz w:val="22"/>
          <w:szCs w:val="22"/>
        </w:rPr>
        <w:t xml:space="preserve"> la información siguiente:</w:t>
      </w:r>
    </w:p>
    <w:p w14:paraId="5A28D62D" w14:textId="77777777" w:rsidR="000056C0" w:rsidRPr="00CA0F52" w:rsidRDefault="000056C0">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0645EDA3" w14:textId="2A5A8E17" w:rsidR="009167A5" w:rsidRPr="00CA0F52" w:rsidRDefault="009167A5" w:rsidP="009167A5">
      <w:pPr>
        <w:pStyle w:val="Prrafodelista"/>
        <w:numPr>
          <w:ilvl w:val="0"/>
          <w:numId w:val="22"/>
        </w:num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r w:rsidRPr="00CA0F52">
        <w:rPr>
          <w:rFonts w:ascii="Palatino Linotype" w:eastAsia="Palatino Linotype" w:hAnsi="Palatino Linotype" w:cs="Palatino Linotype"/>
          <w:sz w:val="22"/>
          <w:szCs w:val="22"/>
          <w:lang w:val="es-MX"/>
        </w:rPr>
        <w:t xml:space="preserve">Oficio del 11 de marzo de 2025, a través del cual el </w:t>
      </w:r>
      <w:r w:rsidRPr="00CA0F52">
        <w:rPr>
          <w:rFonts w:ascii="Palatino Linotype" w:eastAsia="Palatino Linotype" w:hAnsi="Palatino Linotype" w:cs="Palatino Linotype"/>
          <w:sz w:val="22"/>
          <w:szCs w:val="22"/>
        </w:rPr>
        <w:t xml:space="preserve">Síndico Municipal solicitó a la Coordinadora de Archivo Municipal realice </w:t>
      </w:r>
      <w:r w:rsidRPr="00CA0F52">
        <w:rPr>
          <w:rFonts w:ascii="Palatino Linotype" w:eastAsia="Palatino Linotype" w:hAnsi="Palatino Linotype" w:cs="Palatino Linotype"/>
          <w:sz w:val="22"/>
          <w:szCs w:val="22"/>
          <w:lang w:val="es-MX"/>
        </w:rPr>
        <w:t xml:space="preserve">una búsqueda en el archivo a su cargo respecto de la información solicitada, toda vez que en esa </w:t>
      </w:r>
      <w:r w:rsidR="0062362C" w:rsidRPr="00CA0F52">
        <w:rPr>
          <w:rFonts w:ascii="Palatino Linotype" w:eastAsia="Palatino Linotype" w:hAnsi="Palatino Linotype" w:cs="Palatino Linotype"/>
          <w:sz w:val="22"/>
          <w:szCs w:val="22"/>
          <w:lang w:val="es-MX"/>
        </w:rPr>
        <w:t>Sindicatura</w:t>
      </w:r>
      <w:r w:rsidRPr="00CA0F52">
        <w:rPr>
          <w:rFonts w:ascii="Palatino Linotype" w:eastAsia="Palatino Linotype" w:hAnsi="Palatino Linotype" w:cs="Palatino Linotype"/>
          <w:sz w:val="22"/>
          <w:szCs w:val="22"/>
          <w:lang w:val="es-MX"/>
        </w:rPr>
        <w:t xml:space="preserve"> únicamente se encuentra un expediente relativo al ejercicio fiscal 2023, del periodo comprendido del 15 de junio al 13 de diciembre de 2023, requiriéndole en caso afirmativo proporcionar copia simple de los mismos o escaneo al correo institucional que se indica.</w:t>
      </w:r>
    </w:p>
    <w:p w14:paraId="1FF9DD7E" w14:textId="77777777" w:rsidR="0062362C" w:rsidRPr="00CA0F52" w:rsidRDefault="0062362C" w:rsidP="0062362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b/>
          <w:sz w:val="22"/>
          <w:szCs w:val="22"/>
        </w:rPr>
      </w:pPr>
    </w:p>
    <w:p w14:paraId="31F57977" w14:textId="62B6CA56" w:rsidR="0062362C" w:rsidRPr="00CA0F52" w:rsidRDefault="0062362C" w:rsidP="0062362C">
      <w:pPr>
        <w:pStyle w:val="Prrafodelista"/>
        <w:numPr>
          <w:ilvl w:val="0"/>
          <w:numId w:val="2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 xml:space="preserve">Oficio del 12 de marzo de 2025, a través del cual la Coordinación de Archivo informó al Síndico Municipal que </w:t>
      </w:r>
      <w:r w:rsidRPr="00CA0F52">
        <w:rPr>
          <w:rFonts w:ascii="Palatino Linotype" w:eastAsia="Palatino Linotype" w:hAnsi="Palatino Linotype" w:cs="Palatino Linotype"/>
          <w:sz w:val="22"/>
          <w:szCs w:val="22"/>
          <w:lang w:val="es-MX"/>
        </w:rPr>
        <w:t xml:space="preserve">se realizó la búsqueda exhaustiva en los archivos de la Sindicatura Municipal del año 2022, no localizando documental alguno de lo requerido, además de hacer mención que, en el Archivo de Concentración, </w:t>
      </w:r>
      <w:r w:rsidRPr="00CA0F52">
        <w:rPr>
          <w:rFonts w:ascii="Palatino Linotype" w:eastAsia="Palatino Linotype" w:hAnsi="Palatino Linotype" w:cs="Palatino Linotype"/>
          <w:b/>
          <w:sz w:val="22"/>
          <w:szCs w:val="22"/>
          <w:lang w:val="es-MX"/>
        </w:rPr>
        <w:t>solo se resguarda información del año 2022 de esa Dependencia.</w:t>
      </w:r>
    </w:p>
    <w:p w14:paraId="43BA3D10" w14:textId="77777777" w:rsidR="009167A5" w:rsidRPr="00CA0F52" w:rsidRDefault="009167A5" w:rsidP="009167A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b/>
          <w:sz w:val="22"/>
          <w:szCs w:val="22"/>
        </w:rPr>
      </w:pPr>
    </w:p>
    <w:p w14:paraId="6BAD6F83" w14:textId="77777777" w:rsidR="00B92E27" w:rsidRPr="00CA0F52" w:rsidRDefault="00B92E27" w:rsidP="00B92E27">
      <w:pPr>
        <w:pStyle w:val="Prrafodelista"/>
        <w:numPr>
          <w:ilvl w:val="0"/>
          <w:numId w:val="22"/>
        </w:num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r w:rsidRPr="00CA0F52">
        <w:rPr>
          <w:rFonts w:ascii="Palatino Linotype" w:eastAsia="Palatino Linotype" w:hAnsi="Palatino Linotype" w:cs="Palatino Linotype"/>
          <w:sz w:val="22"/>
          <w:szCs w:val="22"/>
        </w:rPr>
        <w:t xml:space="preserve">Oficio del 13 de marzo de 2025, a través del cual el Síndico Municipal informa al Titular de la Unidad de Transparencia </w:t>
      </w:r>
      <w:proofErr w:type="gramStart"/>
      <w:r w:rsidRPr="00CA0F52">
        <w:rPr>
          <w:rFonts w:ascii="Palatino Linotype" w:eastAsia="Palatino Linotype" w:hAnsi="Palatino Linotype" w:cs="Palatino Linotype"/>
          <w:sz w:val="22"/>
          <w:szCs w:val="22"/>
        </w:rPr>
        <w:t>que</w:t>
      </w:r>
      <w:proofErr w:type="gramEnd"/>
      <w:r w:rsidRPr="00CA0F52">
        <w:rPr>
          <w:rFonts w:ascii="Palatino Linotype" w:eastAsia="Palatino Linotype" w:hAnsi="Palatino Linotype" w:cs="Palatino Linotype"/>
          <w:sz w:val="22"/>
          <w:szCs w:val="22"/>
        </w:rPr>
        <w:t xml:space="preserve"> con relación a la solicitud de información, en los archivos </w:t>
      </w:r>
      <w:r w:rsidRPr="00CA0F52">
        <w:rPr>
          <w:rFonts w:ascii="Palatino Linotype" w:eastAsia="Palatino Linotype" w:hAnsi="Palatino Linotype" w:cs="Palatino Linotype"/>
          <w:sz w:val="22"/>
          <w:szCs w:val="22"/>
          <w:lang w:val="es-MX"/>
        </w:rPr>
        <w:t>de esa Sindicatura únicamente se tienen los cortes de caja correspondientes al ejercicio fiscal 2023, los cuales refiere adjuntar.</w:t>
      </w:r>
    </w:p>
    <w:p w14:paraId="779BD565" w14:textId="77777777" w:rsidR="00B92E27" w:rsidRPr="00CA0F52" w:rsidRDefault="00B92E27" w:rsidP="00B92E27">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p>
    <w:p w14:paraId="3056779B" w14:textId="028ED9DE" w:rsidR="00B92E27" w:rsidRPr="00CA0F52" w:rsidRDefault="009167A5" w:rsidP="00B92E27">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r w:rsidRPr="00CA0F52">
        <w:rPr>
          <w:rFonts w:ascii="Palatino Linotype" w:eastAsia="Palatino Linotype" w:hAnsi="Palatino Linotype" w:cs="Palatino Linotype"/>
          <w:sz w:val="22"/>
          <w:szCs w:val="22"/>
          <w:lang w:val="es-MX"/>
        </w:rPr>
        <w:t xml:space="preserve">Asimismo, el Síndico Municipal </w:t>
      </w:r>
      <w:r w:rsidR="00B92E27" w:rsidRPr="00CA0F52">
        <w:rPr>
          <w:rFonts w:ascii="Palatino Linotype" w:eastAsia="Palatino Linotype" w:hAnsi="Palatino Linotype" w:cs="Palatino Linotype"/>
          <w:sz w:val="22"/>
          <w:szCs w:val="22"/>
          <w:lang w:val="es-MX"/>
        </w:rPr>
        <w:t xml:space="preserve">informa que se solicitó la búsqueda en el Archivo municipal, el cual informo que no se localizó documental alguna respecto del ejercicio fiscal 2022, </w:t>
      </w:r>
      <w:r w:rsidRPr="00CA0F52">
        <w:rPr>
          <w:rFonts w:ascii="Palatino Linotype" w:eastAsia="Palatino Linotype" w:hAnsi="Palatino Linotype" w:cs="Palatino Linotype"/>
          <w:b/>
          <w:sz w:val="22"/>
          <w:szCs w:val="22"/>
          <w:lang w:val="es-MX"/>
        </w:rPr>
        <w:t>y que de los</w:t>
      </w:r>
      <w:r w:rsidR="00B92E27" w:rsidRPr="00CA0F52">
        <w:rPr>
          <w:rFonts w:ascii="Palatino Linotype" w:eastAsia="Palatino Linotype" w:hAnsi="Palatino Linotype" w:cs="Palatino Linotype"/>
          <w:b/>
          <w:sz w:val="22"/>
          <w:szCs w:val="22"/>
          <w:lang w:val="es-MX"/>
        </w:rPr>
        <w:t xml:space="preserve"> posteriores</w:t>
      </w:r>
      <w:r w:rsidRPr="00CA0F52">
        <w:rPr>
          <w:rFonts w:ascii="Palatino Linotype" w:eastAsia="Palatino Linotype" w:hAnsi="Palatino Linotype" w:cs="Palatino Linotype"/>
          <w:b/>
          <w:sz w:val="22"/>
          <w:szCs w:val="22"/>
          <w:lang w:val="es-MX"/>
        </w:rPr>
        <w:t xml:space="preserve"> ejercicios</w:t>
      </w:r>
      <w:r w:rsidR="00B92E27" w:rsidRPr="00CA0F52">
        <w:rPr>
          <w:rFonts w:ascii="Palatino Linotype" w:eastAsia="Palatino Linotype" w:hAnsi="Palatino Linotype" w:cs="Palatino Linotype"/>
          <w:b/>
          <w:sz w:val="22"/>
          <w:szCs w:val="22"/>
          <w:lang w:val="es-MX"/>
        </w:rPr>
        <w:t xml:space="preserve"> no los tiene bajo su resguardo.</w:t>
      </w:r>
    </w:p>
    <w:p w14:paraId="00374F27" w14:textId="77777777" w:rsidR="00B92E27" w:rsidRPr="00CA0F52" w:rsidRDefault="00B92E27" w:rsidP="00B92E27">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p>
    <w:p w14:paraId="55538E31" w14:textId="5FCB26B1" w:rsidR="00B92E27" w:rsidRPr="00CA0F52" w:rsidRDefault="00B92E27" w:rsidP="00B92E27">
      <w:pPr>
        <w:pStyle w:val="Prrafodelista"/>
        <w:numPr>
          <w:ilvl w:val="0"/>
          <w:numId w:val="2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lastRenderedPageBreak/>
        <w:t xml:space="preserve">Veintidós fojas correspondientes a los cortes de caja emitidos en el periodo comprendido del 15 de junio al </w:t>
      </w:r>
      <w:r w:rsidR="00A87B65" w:rsidRPr="00CA0F52">
        <w:rPr>
          <w:rFonts w:ascii="Palatino Linotype" w:eastAsia="Palatino Linotype" w:hAnsi="Palatino Linotype" w:cs="Palatino Linotype"/>
          <w:sz w:val="22"/>
          <w:szCs w:val="22"/>
        </w:rPr>
        <w:t>13 de diciembre de 202</w:t>
      </w:r>
      <w:r w:rsidR="009167A5" w:rsidRPr="00CA0F52">
        <w:rPr>
          <w:rFonts w:ascii="Palatino Linotype" w:eastAsia="Palatino Linotype" w:hAnsi="Palatino Linotype" w:cs="Palatino Linotype"/>
          <w:sz w:val="22"/>
          <w:szCs w:val="22"/>
        </w:rPr>
        <w:t>3</w:t>
      </w:r>
      <w:r w:rsidR="00A87B65" w:rsidRPr="00CA0F52">
        <w:rPr>
          <w:rFonts w:ascii="Palatino Linotype" w:eastAsia="Palatino Linotype" w:hAnsi="Palatino Linotype" w:cs="Palatino Linotype"/>
          <w:sz w:val="22"/>
          <w:szCs w:val="22"/>
        </w:rPr>
        <w:t xml:space="preserve">, firmados por el </w:t>
      </w:r>
      <w:r w:rsidR="004B7971" w:rsidRPr="00CA0F52">
        <w:rPr>
          <w:rFonts w:ascii="Palatino Linotype" w:eastAsia="Palatino Linotype" w:hAnsi="Palatino Linotype" w:cs="Palatino Linotype"/>
          <w:sz w:val="22"/>
          <w:szCs w:val="22"/>
        </w:rPr>
        <w:t>Síndico</w:t>
      </w:r>
      <w:r w:rsidR="00A87B65" w:rsidRPr="00CA0F52">
        <w:rPr>
          <w:rFonts w:ascii="Palatino Linotype" w:eastAsia="Palatino Linotype" w:hAnsi="Palatino Linotype" w:cs="Palatino Linotype"/>
          <w:sz w:val="22"/>
          <w:szCs w:val="22"/>
        </w:rPr>
        <w:t xml:space="preserve"> Municipal y el Tesorero Municipal.</w:t>
      </w:r>
      <w:r w:rsidRPr="00CA0F52">
        <w:rPr>
          <w:rFonts w:ascii="Palatino Linotype" w:eastAsia="Palatino Linotype" w:hAnsi="Palatino Linotype" w:cs="Palatino Linotype"/>
          <w:sz w:val="22"/>
          <w:szCs w:val="22"/>
        </w:rPr>
        <w:t xml:space="preserve"> </w:t>
      </w:r>
    </w:p>
    <w:p w14:paraId="0182C9E4" w14:textId="77777777" w:rsidR="00C80E21" w:rsidRPr="00CA0F52" w:rsidRDefault="00C80E21" w:rsidP="00C80E21">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b/>
          <w:sz w:val="22"/>
          <w:szCs w:val="22"/>
        </w:rPr>
      </w:pPr>
    </w:p>
    <w:p w14:paraId="1187EC60" w14:textId="77777777" w:rsidR="00557F14" w:rsidRPr="00CA0F52" w:rsidRDefault="00E7763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CA0F52">
        <w:rPr>
          <w:rFonts w:ascii="Palatino Linotype" w:eastAsia="Palatino Linotype" w:hAnsi="Palatino Linotype" w:cs="Palatino Linotype"/>
          <w:b/>
          <w:sz w:val="22"/>
          <w:szCs w:val="22"/>
        </w:rPr>
        <w:t xml:space="preserve">3. Interposición del recurso de revisión. </w:t>
      </w:r>
      <w:r w:rsidRPr="00CA0F52">
        <w:rPr>
          <w:rFonts w:ascii="Palatino Linotype" w:eastAsia="Palatino Linotype" w:hAnsi="Palatino Linotype" w:cs="Palatino Linotype"/>
          <w:sz w:val="22"/>
          <w:szCs w:val="22"/>
        </w:rPr>
        <w:t xml:space="preserve">Inconforme con los términos de la respuesta emitida por parte del </w:t>
      </w:r>
      <w:r w:rsidRPr="00CA0F52">
        <w:rPr>
          <w:rFonts w:ascii="Palatino Linotype" w:eastAsia="Palatino Linotype" w:hAnsi="Palatino Linotype" w:cs="Palatino Linotype"/>
          <w:b/>
          <w:sz w:val="22"/>
          <w:szCs w:val="22"/>
        </w:rPr>
        <w:t>Sujeto Obligado</w:t>
      </w:r>
      <w:r w:rsidRPr="00CA0F52">
        <w:rPr>
          <w:rFonts w:ascii="Palatino Linotype" w:eastAsia="Palatino Linotype" w:hAnsi="Palatino Linotype" w:cs="Palatino Linotype"/>
          <w:sz w:val="22"/>
          <w:szCs w:val="22"/>
        </w:rPr>
        <w:t>, el</w:t>
      </w:r>
      <w:r w:rsidRPr="00CA0F52">
        <w:rPr>
          <w:rFonts w:ascii="Palatino Linotype" w:eastAsia="Palatino Linotype" w:hAnsi="Palatino Linotype" w:cs="Palatino Linotype"/>
          <w:b/>
          <w:sz w:val="22"/>
          <w:szCs w:val="22"/>
        </w:rPr>
        <w:t xml:space="preserve"> </w:t>
      </w:r>
      <w:r w:rsidR="008869CE" w:rsidRPr="00CA0F52">
        <w:rPr>
          <w:rFonts w:ascii="Palatino Linotype" w:eastAsia="Palatino Linotype" w:hAnsi="Palatino Linotype" w:cs="Palatino Linotype"/>
          <w:b/>
          <w:sz w:val="22"/>
          <w:szCs w:val="22"/>
        </w:rPr>
        <w:t>die</w:t>
      </w:r>
      <w:r w:rsidR="00E71715" w:rsidRPr="00CA0F52">
        <w:rPr>
          <w:rFonts w:ascii="Palatino Linotype" w:eastAsia="Palatino Linotype" w:hAnsi="Palatino Linotype" w:cs="Palatino Linotype"/>
          <w:b/>
          <w:sz w:val="22"/>
          <w:szCs w:val="22"/>
        </w:rPr>
        <w:t>ciocho</w:t>
      </w:r>
      <w:r w:rsidRPr="00CA0F52">
        <w:rPr>
          <w:rFonts w:ascii="Palatino Linotype" w:eastAsia="Palatino Linotype" w:hAnsi="Palatino Linotype" w:cs="Palatino Linotype"/>
          <w:b/>
          <w:sz w:val="22"/>
          <w:szCs w:val="22"/>
        </w:rPr>
        <w:t xml:space="preserve"> de marzo de dos mil veinticinco,</w:t>
      </w:r>
      <w:r w:rsidRPr="00CA0F52">
        <w:rPr>
          <w:rFonts w:ascii="Palatino Linotype" w:eastAsia="Palatino Linotype" w:hAnsi="Palatino Linotype" w:cs="Palatino Linotype"/>
          <w:sz w:val="22"/>
          <w:szCs w:val="22"/>
        </w:rPr>
        <w:t xml:space="preserve"> </w:t>
      </w:r>
      <w:r w:rsidRPr="00CA0F52">
        <w:rPr>
          <w:rFonts w:ascii="Palatino Linotype" w:eastAsia="Palatino Linotype" w:hAnsi="Palatino Linotype" w:cs="Palatino Linotype"/>
          <w:b/>
          <w:sz w:val="22"/>
          <w:szCs w:val="22"/>
        </w:rPr>
        <w:t>la parte</w:t>
      </w:r>
      <w:r w:rsidRPr="00CA0F52">
        <w:rPr>
          <w:rFonts w:ascii="Palatino Linotype" w:eastAsia="Palatino Linotype" w:hAnsi="Palatino Linotype" w:cs="Palatino Linotype"/>
          <w:sz w:val="22"/>
          <w:szCs w:val="22"/>
        </w:rPr>
        <w:t xml:space="preserve"> </w:t>
      </w:r>
      <w:r w:rsidRPr="00CA0F52">
        <w:rPr>
          <w:rFonts w:ascii="Palatino Linotype" w:eastAsia="Palatino Linotype" w:hAnsi="Palatino Linotype" w:cs="Palatino Linotype"/>
          <w:b/>
          <w:sz w:val="22"/>
          <w:szCs w:val="22"/>
        </w:rPr>
        <w:t>Recurrente</w:t>
      </w:r>
      <w:r w:rsidRPr="00CA0F52">
        <w:rPr>
          <w:rFonts w:ascii="Palatino Linotype" w:eastAsia="Palatino Linotype" w:hAnsi="Palatino Linotype" w:cs="Palatino Linotype"/>
          <w:sz w:val="22"/>
          <w:szCs w:val="22"/>
        </w:rPr>
        <w:t xml:space="preserve"> interpuso el recurso de revisión a través de </w:t>
      </w:r>
      <w:r w:rsidRPr="00CA0F52">
        <w:rPr>
          <w:rFonts w:ascii="Palatino Linotype" w:eastAsia="Palatino Linotype" w:hAnsi="Palatino Linotype" w:cs="Palatino Linotype"/>
          <w:b/>
          <w:sz w:val="22"/>
          <w:szCs w:val="22"/>
        </w:rPr>
        <w:t xml:space="preserve">SAIMEX, </w:t>
      </w:r>
      <w:r w:rsidRPr="00CA0F52">
        <w:rPr>
          <w:rFonts w:ascii="Palatino Linotype" w:eastAsia="Palatino Linotype" w:hAnsi="Palatino Linotype" w:cs="Palatino Linotype"/>
          <w:sz w:val="22"/>
          <w:szCs w:val="22"/>
        </w:rPr>
        <w:t>en donde se manifestó de la siguiente manera:</w:t>
      </w:r>
    </w:p>
    <w:p w14:paraId="2683C95D" w14:textId="77777777" w:rsidR="00557F14" w:rsidRPr="00CA0F52" w:rsidRDefault="00E77638">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CA0F52">
        <w:rPr>
          <w:rFonts w:ascii="Palatino Linotype" w:eastAsia="Palatino Linotype" w:hAnsi="Palatino Linotype" w:cs="Palatino Linotype"/>
          <w:b/>
          <w:sz w:val="22"/>
          <w:szCs w:val="22"/>
        </w:rPr>
        <w:t xml:space="preserve">a) Acto impugnado: </w:t>
      </w:r>
      <w:r w:rsidRPr="00CA0F52">
        <w:rPr>
          <w:rFonts w:ascii="Palatino Linotype" w:eastAsia="Palatino Linotype" w:hAnsi="Palatino Linotype" w:cs="Palatino Linotype"/>
          <w:i/>
          <w:sz w:val="22"/>
          <w:szCs w:val="22"/>
        </w:rPr>
        <w:t>“</w:t>
      </w:r>
      <w:r w:rsidR="00E71715" w:rsidRPr="00CA0F52">
        <w:rPr>
          <w:rFonts w:ascii="Palatino Linotype" w:eastAsia="Palatino Linotype" w:hAnsi="Palatino Linotype" w:cs="Palatino Linotype"/>
          <w:i/>
          <w:sz w:val="22"/>
          <w:szCs w:val="22"/>
        </w:rPr>
        <w:t>La respuesta emitida por el sujeto obligado.</w:t>
      </w:r>
      <w:r w:rsidRPr="00CA0F52">
        <w:rPr>
          <w:rFonts w:ascii="Palatino Linotype" w:eastAsia="Palatino Linotype" w:hAnsi="Palatino Linotype" w:cs="Palatino Linotype"/>
          <w:i/>
          <w:sz w:val="22"/>
          <w:szCs w:val="22"/>
        </w:rPr>
        <w:t>” (Sic)</w:t>
      </w:r>
    </w:p>
    <w:p w14:paraId="28D0B364" w14:textId="77777777" w:rsidR="00557F14" w:rsidRPr="00CA0F52" w:rsidRDefault="00E77638">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CA0F52">
        <w:rPr>
          <w:rFonts w:ascii="Palatino Linotype" w:eastAsia="Palatino Linotype" w:hAnsi="Palatino Linotype" w:cs="Palatino Linotype"/>
          <w:b/>
          <w:sz w:val="22"/>
          <w:szCs w:val="22"/>
        </w:rPr>
        <w:t>b) Razones o motivos de inconformidad</w:t>
      </w:r>
      <w:r w:rsidRPr="00CA0F52">
        <w:rPr>
          <w:rFonts w:ascii="Palatino Linotype" w:eastAsia="Palatino Linotype" w:hAnsi="Palatino Linotype" w:cs="Palatino Linotype"/>
          <w:sz w:val="22"/>
          <w:szCs w:val="22"/>
        </w:rPr>
        <w:t xml:space="preserve">: </w:t>
      </w:r>
      <w:r w:rsidRPr="00CA0F52">
        <w:rPr>
          <w:rFonts w:ascii="Palatino Linotype" w:eastAsia="Palatino Linotype" w:hAnsi="Palatino Linotype" w:cs="Palatino Linotype"/>
          <w:i/>
          <w:sz w:val="22"/>
          <w:szCs w:val="22"/>
        </w:rPr>
        <w:t>“</w:t>
      </w:r>
      <w:r w:rsidR="00E71715" w:rsidRPr="00CA0F52">
        <w:rPr>
          <w:rFonts w:ascii="Palatino Linotype" w:eastAsia="Palatino Linotype" w:hAnsi="Palatino Linotype" w:cs="Palatino Linotype"/>
          <w:i/>
          <w:sz w:val="22"/>
          <w:szCs w:val="22"/>
        </w:rPr>
        <w:t xml:space="preserve">Que, es obligación del Sujeto Obligado presentar dicha documentación, o en su caso, realizar la búsqueda exhaustiva de la misma en las Áreas involucradas, aunado a </w:t>
      </w:r>
      <w:proofErr w:type="gramStart"/>
      <w:r w:rsidR="00E71715" w:rsidRPr="00CA0F52">
        <w:rPr>
          <w:rFonts w:ascii="Palatino Linotype" w:eastAsia="Palatino Linotype" w:hAnsi="Palatino Linotype" w:cs="Palatino Linotype"/>
          <w:i/>
          <w:sz w:val="22"/>
          <w:szCs w:val="22"/>
        </w:rPr>
        <w:t>que</w:t>
      </w:r>
      <w:proofErr w:type="gramEnd"/>
      <w:r w:rsidR="00E71715" w:rsidRPr="00CA0F52">
        <w:rPr>
          <w:rFonts w:ascii="Palatino Linotype" w:eastAsia="Palatino Linotype" w:hAnsi="Palatino Linotype" w:cs="Palatino Linotype"/>
          <w:i/>
          <w:sz w:val="22"/>
          <w:szCs w:val="22"/>
        </w:rPr>
        <w:t xml:space="preserve"> si no existe la documentación, se deberá presentar el acuerdo de inexistencia de la misma.</w:t>
      </w:r>
      <w:r w:rsidRPr="00CA0F52">
        <w:rPr>
          <w:rFonts w:ascii="Palatino Linotype" w:eastAsia="Palatino Linotype" w:hAnsi="Palatino Linotype" w:cs="Palatino Linotype"/>
          <w:i/>
          <w:sz w:val="22"/>
          <w:szCs w:val="22"/>
        </w:rPr>
        <w:t>” (Sic)</w:t>
      </w:r>
    </w:p>
    <w:p w14:paraId="697EC0CE" w14:textId="77777777" w:rsidR="00557F14" w:rsidRPr="00CA0F52" w:rsidRDefault="00557F14">
      <w:pPr>
        <w:spacing w:line="276" w:lineRule="auto"/>
        <w:ind w:left="567" w:right="900"/>
        <w:jc w:val="both"/>
        <w:rPr>
          <w:rFonts w:ascii="Palatino Linotype" w:eastAsia="Palatino Linotype" w:hAnsi="Palatino Linotype" w:cs="Palatino Linotype"/>
          <w:i/>
          <w:sz w:val="22"/>
          <w:szCs w:val="22"/>
        </w:rPr>
      </w:pPr>
    </w:p>
    <w:p w14:paraId="3EB78D3E" w14:textId="77777777" w:rsidR="00557F14" w:rsidRPr="00CA0F52" w:rsidRDefault="00E77638">
      <w:pPr>
        <w:spacing w:line="360" w:lineRule="auto"/>
        <w:ind w:right="51"/>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b/>
          <w:sz w:val="22"/>
          <w:szCs w:val="22"/>
        </w:rPr>
        <w:t xml:space="preserve">4. Turno. </w:t>
      </w:r>
      <w:r w:rsidRPr="00CA0F5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A0F52">
        <w:rPr>
          <w:rFonts w:ascii="Palatino Linotype" w:eastAsia="Palatino Linotype" w:hAnsi="Palatino Linotype" w:cs="Palatino Linotype"/>
          <w:b/>
          <w:sz w:val="22"/>
          <w:szCs w:val="22"/>
        </w:rPr>
        <w:t xml:space="preserve">Guadalupe Ramírez Peña, </w:t>
      </w:r>
      <w:r w:rsidRPr="00CA0F52">
        <w:rPr>
          <w:rFonts w:ascii="Palatino Linotype" w:eastAsia="Palatino Linotype" w:hAnsi="Palatino Linotype" w:cs="Palatino Linotype"/>
          <w:sz w:val="22"/>
          <w:szCs w:val="22"/>
        </w:rPr>
        <w:t xml:space="preserve">a efecto de que analizara sobre su admisión o su </w:t>
      </w:r>
      <w:proofErr w:type="spellStart"/>
      <w:r w:rsidRPr="00CA0F52">
        <w:rPr>
          <w:rFonts w:ascii="Palatino Linotype" w:eastAsia="Palatino Linotype" w:hAnsi="Palatino Linotype" w:cs="Palatino Linotype"/>
          <w:sz w:val="22"/>
          <w:szCs w:val="22"/>
        </w:rPr>
        <w:t>desechamiento</w:t>
      </w:r>
      <w:proofErr w:type="spellEnd"/>
      <w:r w:rsidRPr="00CA0F52">
        <w:rPr>
          <w:rFonts w:ascii="Palatino Linotype" w:eastAsia="Palatino Linotype" w:hAnsi="Palatino Linotype" w:cs="Palatino Linotype"/>
          <w:sz w:val="22"/>
          <w:szCs w:val="22"/>
        </w:rPr>
        <w:t>.</w:t>
      </w:r>
    </w:p>
    <w:p w14:paraId="22B262FC" w14:textId="77777777" w:rsidR="00557F14" w:rsidRPr="00CA0F52" w:rsidRDefault="00557F14">
      <w:pPr>
        <w:spacing w:line="360" w:lineRule="auto"/>
        <w:ind w:right="51"/>
        <w:jc w:val="both"/>
        <w:rPr>
          <w:rFonts w:ascii="Palatino Linotype" w:eastAsia="Palatino Linotype" w:hAnsi="Palatino Linotype" w:cs="Palatino Linotype"/>
          <w:sz w:val="22"/>
          <w:szCs w:val="22"/>
        </w:rPr>
      </w:pPr>
    </w:p>
    <w:p w14:paraId="308C20C2" w14:textId="77777777" w:rsidR="00557F14" w:rsidRPr="00CA0F52" w:rsidRDefault="00E77638">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b/>
          <w:sz w:val="22"/>
          <w:szCs w:val="22"/>
        </w:rPr>
        <w:t>5. Admisión del Recurso de revisión.</w:t>
      </w:r>
      <w:r w:rsidRPr="00CA0F52">
        <w:rPr>
          <w:rFonts w:ascii="Palatino Linotype" w:eastAsia="Palatino Linotype" w:hAnsi="Palatino Linotype" w:cs="Palatino Linotype"/>
          <w:sz w:val="22"/>
          <w:szCs w:val="22"/>
        </w:rPr>
        <w:t xml:space="preserve"> El </w:t>
      </w:r>
      <w:r w:rsidR="00E71715" w:rsidRPr="00CA0F52">
        <w:rPr>
          <w:rFonts w:ascii="Palatino Linotype" w:eastAsia="Palatino Linotype" w:hAnsi="Palatino Linotype" w:cs="Palatino Linotype"/>
          <w:b/>
          <w:sz w:val="22"/>
          <w:szCs w:val="22"/>
        </w:rPr>
        <w:t>veintiuno</w:t>
      </w:r>
      <w:r w:rsidR="00937618" w:rsidRPr="00CA0F52">
        <w:rPr>
          <w:rFonts w:ascii="Palatino Linotype" w:eastAsia="Palatino Linotype" w:hAnsi="Palatino Linotype" w:cs="Palatino Linotype"/>
          <w:b/>
          <w:sz w:val="22"/>
          <w:szCs w:val="22"/>
        </w:rPr>
        <w:t xml:space="preserve"> de marzo</w:t>
      </w:r>
      <w:r w:rsidRPr="00CA0F52">
        <w:rPr>
          <w:rFonts w:ascii="Palatino Linotype" w:eastAsia="Palatino Linotype" w:hAnsi="Palatino Linotype" w:cs="Palatino Linotype"/>
          <w:b/>
          <w:sz w:val="22"/>
          <w:szCs w:val="22"/>
        </w:rPr>
        <w:t xml:space="preserve"> de dos mil veinticinco, </w:t>
      </w:r>
      <w:r w:rsidRPr="00CA0F52">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A0F52">
        <w:rPr>
          <w:rFonts w:ascii="Palatino Linotype" w:eastAsia="Palatino Linotype" w:hAnsi="Palatino Linotype" w:cs="Palatino Linotype"/>
          <w:b/>
          <w:sz w:val="22"/>
          <w:szCs w:val="22"/>
        </w:rPr>
        <w:t xml:space="preserve">Sujeto Obligado </w:t>
      </w:r>
      <w:r w:rsidRPr="00CA0F52">
        <w:rPr>
          <w:rFonts w:ascii="Palatino Linotype" w:eastAsia="Palatino Linotype" w:hAnsi="Palatino Linotype" w:cs="Palatino Linotype"/>
          <w:sz w:val="22"/>
          <w:szCs w:val="22"/>
        </w:rPr>
        <w:t>presentara su informe justificado.</w:t>
      </w:r>
    </w:p>
    <w:p w14:paraId="0AD189B2" w14:textId="77777777" w:rsidR="00557F14" w:rsidRPr="00CA0F52" w:rsidRDefault="00557F14">
      <w:pPr>
        <w:spacing w:line="360" w:lineRule="auto"/>
        <w:jc w:val="both"/>
        <w:rPr>
          <w:rFonts w:ascii="Palatino Linotype" w:eastAsia="Palatino Linotype" w:hAnsi="Palatino Linotype" w:cs="Palatino Linotype"/>
          <w:sz w:val="22"/>
          <w:szCs w:val="22"/>
        </w:rPr>
      </w:pPr>
    </w:p>
    <w:p w14:paraId="239C35A0" w14:textId="77777777" w:rsidR="00557F14" w:rsidRPr="00CA0F52" w:rsidRDefault="00E7763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CA0F52">
        <w:rPr>
          <w:rFonts w:ascii="Palatino Linotype" w:eastAsia="Palatino Linotype" w:hAnsi="Palatino Linotype" w:cs="Palatino Linotype"/>
          <w:b/>
          <w:sz w:val="22"/>
          <w:szCs w:val="22"/>
        </w:rPr>
        <w:lastRenderedPageBreak/>
        <w:t>6. Manifestaciones</w:t>
      </w:r>
      <w:r w:rsidRPr="00CA0F52">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CA0F52">
        <w:rPr>
          <w:rFonts w:ascii="Palatino Linotype" w:eastAsia="Palatino Linotype" w:hAnsi="Palatino Linotype" w:cs="Palatino Linotype"/>
          <w:b/>
          <w:sz w:val="22"/>
          <w:szCs w:val="22"/>
        </w:rPr>
        <w:t xml:space="preserve">Sujeto Obligado </w:t>
      </w:r>
      <w:r w:rsidR="00E71715" w:rsidRPr="00CA0F52">
        <w:rPr>
          <w:rFonts w:ascii="Palatino Linotype" w:eastAsia="Palatino Linotype" w:hAnsi="Palatino Linotype" w:cs="Palatino Linotype"/>
          <w:sz w:val="22"/>
          <w:szCs w:val="22"/>
        </w:rPr>
        <w:t>en fecha veintiocho de marzo de dos mil veinticinco rindió su informe justificado a través de los siguientes documentos:</w:t>
      </w:r>
    </w:p>
    <w:p w14:paraId="3AC20B4D" w14:textId="77777777" w:rsidR="00E71715" w:rsidRPr="00CA0F52" w:rsidRDefault="00E71715" w:rsidP="001A3F69">
      <w:p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p>
    <w:p w14:paraId="41384A16" w14:textId="77777777" w:rsidR="009024AB" w:rsidRPr="00CA0F52" w:rsidRDefault="00E71715" w:rsidP="001A3F69">
      <w:pPr>
        <w:pStyle w:val="Prrafodelista"/>
        <w:numPr>
          <w:ilvl w:val="0"/>
          <w:numId w:val="23"/>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b/>
          <w:i/>
          <w:sz w:val="22"/>
          <w:szCs w:val="22"/>
        </w:rPr>
        <w:t>OFICIO MANIFESTACION SOL 95.pdf</w:t>
      </w:r>
      <w:r w:rsidRPr="00CA0F52">
        <w:rPr>
          <w:rFonts w:ascii="Palatino Linotype" w:eastAsia="Palatino Linotype" w:hAnsi="Palatino Linotype" w:cs="Palatino Linotype"/>
          <w:sz w:val="22"/>
          <w:szCs w:val="22"/>
        </w:rPr>
        <w:t xml:space="preserve">: Oficio del 24 de marzo de 2025, a través del cual el Síndico Municipal informó </w:t>
      </w:r>
      <w:r w:rsidR="005474E6" w:rsidRPr="00CA0F52">
        <w:rPr>
          <w:rFonts w:ascii="Palatino Linotype" w:eastAsia="Palatino Linotype" w:hAnsi="Palatino Linotype" w:cs="Palatino Linotype"/>
          <w:sz w:val="22"/>
          <w:szCs w:val="22"/>
        </w:rPr>
        <w:t xml:space="preserve">al Titular de la Unidad de Transparencia </w:t>
      </w:r>
      <w:r w:rsidRPr="00CA0F52">
        <w:rPr>
          <w:rFonts w:ascii="Palatino Linotype" w:eastAsia="Palatino Linotype" w:hAnsi="Palatino Linotype" w:cs="Palatino Linotype"/>
          <w:sz w:val="22"/>
          <w:szCs w:val="22"/>
        </w:rPr>
        <w:t xml:space="preserve">que con relación al recurso de revisión, dentro de los archivos que se encuentran en esa unidad administrativa, no se encuentran </w:t>
      </w:r>
      <w:r w:rsidR="005474E6" w:rsidRPr="00CA0F52">
        <w:rPr>
          <w:rFonts w:ascii="Palatino Linotype" w:eastAsia="Palatino Linotype" w:hAnsi="Palatino Linotype" w:cs="Palatino Linotype"/>
          <w:sz w:val="22"/>
          <w:szCs w:val="22"/>
        </w:rPr>
        <w:t>cortes de caja correspondientes al ejercicio fiscal 2022 y 2024, y que los únicos que se localizaron corresponden al ejercicio 2023, lo cual fue corroborado por la Titular de la Coordinación de Archivo y Reclutamiento; y, en tal virtud solicita someter a aprobación del Comité de Transparencia la confirmación de declaración de inexistencia.</w:t>
      </w:r>
    </w:p>
    <w:p w14:paraId="277F01EA" w14:textId="77777777" w:rsidR="00E71715" w:rsidRPr="00CA0F52" w:rsidRDefault="00E71715" w:rsidP="001A3F69">
      <w:p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p>
    <w:p w14:paraId="4E793244" w14:textId="77777777" w:rsidR="009024AB" w:rsidRPr="00CA0F52" w:rsidRDefault="00E71715" w:rsidP="001A3F69">
      <w:pPr>
        <w:pStyle w:val="Prrafodelista"/>
        <w:numPr>
          <w:ilvl w:val="0"/>
          <w:numId w:val="23"/>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b/>
          <w:i/>
          <w:sz w:val="22"/>
          <w:szCs w:val="22"/>
        </w:rPr>
        <w:t>ACTA-6-EXT-ACUERDO-7.pdf</w:t>
      </w:r>
      <w:r w:rsidR="005474E6" w:rsidRPr="00CA0F52">
        <w:rPr>
          <w:rFonts w:ascii="Palatino Linotype" w:eastAsia="Palatino Linotype" w:hAnsi="Palatino Linotype" w:cs="Palatino Linotype"/>
          <w:sz w:val="22"/>
          <w:szCs w:val="22"/>
        </w:rPr>
        <w:t xml:space="preserve">:  </w:t>
      </w:r>
      <w:r w:rsidR="00E20982" w:rsidRPr="00CA0F52">
        <w:rPr>
          <w:rFonts w:ascii="Palatino Linotype" w:eastAsia="Palatino Linotype" w:hAnsi="Palatino Linotype" w:cs="Palatino Linotype"/>
          <w:sz w:val="22"/>
          <w:szCs w:val="22"/>
        </w:rPr>
        <w:t>Acta de la Sexta Sesión Extraordinaria del Comité de Transparencia del veintiséis de marzo de dos mil veinticinco, a través de la cual bajo el punto nueve del orden del día se llevó a cabo</w:t>
      </w:r>
      <w:r w:rsidR="00880069" w:rsidRPr="00CA0F52">
        <w:rPr>
          <w:rFonts w:ascii="Palatino Linotype" w:eastAsia="Palatino Linotype" w:hAnsi="Palatino Linotype" w:cs="Palatino Linotype"/>
          <w:sz w:val="22"/>
          <w:szCs w:val="22"/>
        </w:rPr>
        <w:t xml:space="preserve"> el análisis y declaración de inexistencia de la información que da respuesta a la solicitud de información que nos ocupa, la cual fue propuesta por el servidor público habilitado de la Sindicatura Municipal</w:t>
      </w:r>
      <w:r w:rsidR="00F04D75" w:rsidRPr="00CA0F52">
        <w:rPr>
          <w:rFonts w:ascii="Palatino Linotype" w:eastAsia="Palatino Linotype" w:hAnsi="Palatino Linotype" w:cs="Palatino Linotype"/>
          <w:sz w:val="22"/>
          <w:szCs w:val="22"/>
        </w:rPr>
        <w:t>.</w:t>
      </w:r>
    </w:p>
    <w:p w14:paraId="1A8A46C1" w14:textId="77777777" w:rsidR="00F04D75" w:rsidRPr="00CA0F52" w:rsidRDefault="00F04D75" w:rsidP="00F04D75">
      <w:pPr>
        <w:pStyle w:val="Prrafodelista"/>
        <w:rPr>
          <w:rFonts w:ascii="Palatino Linotype" w:eastAsia="Palatino Linotype" w:hAnsi="Palatino Linotype" w:cs="Palatino Linotype"/>
          <w:sz w:val="22"/>
          <w:szCs w:val="22"/>
        </w:rPr>
      </w:pPr>
    </w:p>
    <w:p w14:paraId="45C90ABE" w14:textId="77777777" w:rsidR="00F04D75" w:rsidRPr="00CA0F52" w:rsidRDefault="00F04D75" w:rsidP="00F04D75">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br/>
        <w:t xml:space="preserve">Documentos los anteriores que, se pusieron a la vista de la parte </w:t>
      </w:r>
      <w:r w:rsidRPr="00CA0F52">
        <w:rPr>
          <w:rFonts w:ascii="Palatino Linotype" w:eastAsia="Palatino Linotype" w:hAnsi="Palatino Linotype" w:cs="Palatino Linotype"/>
          <w:b/>
          <w:sz w:val="22"/>
          <w:szCs w:val="22"/>
        </w:rPr>
        <w:t>Recurrente</w:t>
      </w:r>
      <w:r w:rsidRPr="00CA0F52">
        <w:rPr>
          <w:rFonts w:ascii="Palatino Linotype" w:eastAsia="Palatino Linotype" w:hAnsi="Palatino Linotype" w:cs="Palatino Linotype"/>
          <w:sz w:val="22"/>
          <w:szCs w:val="22"/>
        </w:rPr>
        <w:t>, a fin de que hiciera valer manifestaciones o rindiera alegatos que conforme a derecho resultaran procedentes; no obstante, fue omisa en ejercer dicha prerrogativa.</w:t>
      </w:r>
    </w:p>
    <w:p w14:paraId="4CADF071" w14:textId="77777777" w:rsidR="00937618" w:rsidRPr="00CA0F52" w:rsidRDefault="0093761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7EDFB96" w14:textId="77777777" w:rsidR="00557F14" w:rsidRPr="00CA0F52" w:rsidRDefault="00E77638">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b/>
          <w:sz w:val="22"/>
          <w:szCs w:val="22"/>
        </w:rPr>
        <w:t xml:space="preserve">7. </w:t>
      </w:r>
      <w:r w:rsidR="00F04D75" w:rsidRPr="00CA0F52">
        <w:rPr>
          <w:rFonts w:ascii="Palatino Linotype" w:eastAsia="Palatino Linotype" w:hAnsi="Palatino Linotype" w:cs="Palatino Linotype"/>
          <w:b/>
          <w:sz w:val="22"/>
          <w:szCs w:val="22"/>
        </w:rPr>
        <w:t>Ampliación del término para resolver</w:t>
      </w:r>
      <w:r w:rsidR="00F04D75" w:rsidRPr="00CA0F52">
        <w:rPr>
          <w:rFonts w:ascii="Palatino Linotype" w:eastAsia="Palatino Linotype" w:hAnsi="Palatino Linotype" w:cs="Palatino Linotype"/>
          <w:sz w:val="22"/>
          <w:szCs w:val="22"/>
        </w:rPr>
        <w:t xml:space="preserve">. Mediante acuerdo del </w:t>
      </w:r>
      <w:r w:rsidR="00F04D75" w:rsidRPr="00CA0F52">
        <w:rPr>
          <w:rFonts w:ascii="Palatino Linotype" w:eastAsia="Palatino Linotype" w:hAnsi="Palatino Linotype" w:cs="Palatino Linotype"/>
          <w:b/>
          <w:sz w:val="22"/>
          <w:szCs w:val="22"/>
        </w:rPr>
        <w:t>veintinueve de mayo de dos mil veinticinco</w:t>
      </w:r>
      <w:r w:rsidR="00F04D75" w:rsidRPr="00CA0F52">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0FD98FD9" w14:textId="77777777" w:rsidR="00557F14" w:rsidRPr="00CA0F52" w:rsidRDefault="00557F14">
      <w:pPr>
        <w:spacing w:line="360" w:lineRule="auto"/>
        <w:jc w:val="both"/>
        <w:rPr>
          <w:rFonts w:ascii="Palatino Linotype" w:eastAsia="Palatino Linotype" w:hAnsi="Palatino Linotype" w:cs="Palatino Linotype"/>
          <w:sz w:val="22"/>
          <w:szCs w:val="22"/>
        </w:rPr>
      </w:pPr>
    </w:p>
    <w:p w14:paraId="28702FF5" w14:textId="77777777" w:rsidR="00F04D75" w:rsidRPr="00CA0F52" w:rsidRDefault="00F04D75" w:rsidP="00F04D75">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2EC7F5A" w14:textId="77777777" w:rsidR="00F04D75" w:rsidRPr="00CA0F52" w:rsidRDefault="00F04D75" w:rsidP="00F04D75">
      <w:pPr>
        <w:spacing w:line="360" w:lineRule="auto"/>
        <w:jc w:val="both"/>
        <w:rPr>
          <w:rFonts w:ascii="Palatino Linotype" w:eastAsia="Palatino Linotype" w:hAnsi="Palatino Linotype" w:cs="Palatino Linotype"/>
          <w:sz w:val="22"/>
          <w:szCs w:val="22"/>
        </w:rPr>
      </w:pPr>
    </w:p>
    <w:p w14:paraId="75DE861F" w14:textId="77777777" w:rsidR="00F04D75" w:rsidRPr="00CA0F52" w:rsidRDefault="00F04D75" w:rsidP="00F04D75">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 xml:space="preserve">Por ello, es menester precisar </w:t>
      </w:r>
      <w:proofErr w:type="gramStart"/>
      <w:r w:rsidRPr="00CA0F52">
        <w:rPr>
          <w:rFonts w:ascii="Palatino Linotype" w:eastAsia="Palatino Linotype" w:hAnsi="Palatino Linotype" w:cs="Palatino Linotype"/>
          <w:sz w:val="22"/>
          <w:szCs w:val="22"/>
        </w:rPr>
        <w:t>que</w:t>
      </w:r>
      <w:proofErr w:type="gramEnd"/>
      <w:r w:rsidRPr="00CA0F52">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74CC38C9" w14:textId="77777777" w:rsidR="00F04D75" w:rsidRPr="00CA0F52" w:rsidRDefault="00F04D75" w:rsidP="00F04D75">
      <w:pPr>
        <w:spacing w:line="360" w:lineRule="auto"/>
        <w:jc w:val="both"/>
        <w:rPr>
          <w:rFonts w:ascii="Palatino Linotype" w:eastAsia="Palatino Linotype" w:hAnsi="Palatino Linotype" w:cs="Palatino Linotype"/>
          <w:sz w:val="22"/>
          <w:szCs w:val="22"/>
        </w:rPr>
      </w:pPr>
    </w:p>
    <w:p w14:paraId="59AB7C04" w14:textId="77777777" w:rsidR="00F04D75" w:rsidRPr="00CA0F52" w:rsidRDefault="00F04D75" w:rsidP="00F04D75">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C18F2E" w14:textId="77777777" w:rsidR="00F04D75" w:rsidRPr="00CA0F52" w:rsidRDefault="00F04D75" w:rsidP="00F04D75">
      <w:pPr>
        <w:spacing w:line="360" w:lineRule="auto"/>
        <w:jc w:val="both"/>
        <w:rPr>
          <w:rFonts w:ascii="Palatino Linotype" w:eastAsia="Palatino Linotype" w:hAnsi="Palatino Linotype" w:cs="Palatino Linotype"/>
          <w:sz w:val="22"/>
          <w:szCs w:val="22"/>
        </w:rPr>
      </w:pPr>
    </w:p>
    <w:p w14:paraId="769E967F" w14:textId="77777777" w:rsidR="00F04D75" w:rsidRPr="00CA0F52" w:rsidRDefault="00F04D75" w:rsidP="00F04D75">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008E95" w14:textId="77777777" w:rsidR="00F04D75" w:rsidRPr="00CA0F52" w:rsidRDefault="00F04D75" w:rsidP="00F04D75">
      <w:pPr>
        <w:spacing w:line="360" w:lineRule="auto"/>
        <w:jc w:val="both"/>
        <w:rPr>
          <w:rFonts w:ascii="Palatino Linotype" w:eastAsia="Palatino Linotype" w:hAnsi="Palatino Linotype" w:cs="Palatino Linotype"/>
          <w:sz w:val="22"/>
          <w:szCs w:val="22"/>
        </w:rPr>
      </w:pPr>
    </w:p>
    <w:p w14:paraId="596ABB20" w14:textId="77777777" w:rsidR="00F04D75" w:rsidRPr="00CA0F52" w:rsidRDefault="00F04D75" w:rsidP="00F04D75">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E99A206" w14:textId="77777777" w:rsidR="00F04D75" w:rsidRPr="00CA0F52" w:rsidRDefault="00F04D75" w:rsidP="00F04D75">
      <w:pPr>
        <w:spacing w:line="360" w:lineRule="auto"/>
        <w:jc w:val="both"/>
        <w:rPr>
          <w:rFonts w:ascii="Palatino Linotype" w:eastAsia="Palatino Linotype" w:hAnsi="Palatino Linotype" w:cs="Palatino Linotype"/>
          <w:strike/>
          <w:sz w:val="22"/>
          <w:szCs w:val="22"/>
        </w:rPr>
      </w:pPr>
    </w:p>
    <w:p w14:paraId="16E9B37F" w14:textId="77777777" w:rsidR="00F04D75" w:rsidRPr="00CA0F52"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b/>
          <w:sz w:val="22"/>
          <w:szCs w:val="22"/>
        </w:rPr>
        <w:lastRenderedPageBreak/>
        <w:t>Complejidad del Asunto:</w:t>
      </w:r>
      <w:r w:rsidRPr="00CA0F52">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E97D798" w14:textId="77777777" w:rsidR="00F04D75" w:rsidRPr="00CA0F52"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b/>
          <w:sz w:val="22"/>
          <w:szCs w:val="22"/>
        </w:rPr>
        <w:t>Actividad Procesal del interesado</w:t>
      </w:r>
      <w:r w:rsidRPr="00CA0F52">
        <w:rPr>
          <w:rFonts w:ascii="Palatino Linotype" w:eastAsia="Palatino Linotype" w:hAnsi="Palatino Linotype" w:cs="Palatino Linotype"/>
          <w:sz w:val="22"/>
          <w:szCs w:val="22"/>
        </w:rPr>
        <w:t>. Acciones u omisiones del interesado.</w:t>
      </w:r>
    </w:p>
    <w:p w14:paraId="4236AE7F" w14:textId="77777777" w:rsidR="00F04D75" w:rsidRPr="00CA0F52"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b/>
          <w:sz w:val="22"/>
          <w:szCs w:val="22"/>
        </w:rPr>
        <w:t>Conducta de la Autoridad:</w:t>
      </w:r>
      <w:r w:rsidRPr="00CA0F52">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6D11487" w14:textId="77777777" w:rsidR="00F04D75" w:rsidRPr="00CA0F52" w:rsidRDefault="00F04D75" w:rsidP="00F04D75">
      <w:pPr>
        <w:numPr>
          <w:ilvl w:val="0"/>
          <w:numId w:val="24"/>
        </w:numPr>
        <w:tabs>
          <w:tab w:val="left" w:pos="993"/>
        </w:tabs>
        <w:spacing w:line="360" w:lineRule="auto"/>
        <w:ind w:left="567" w:right="900" w:firstLine="0"/>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b/>
          <w:sz w:val="22"/>
          <w:szCs w:val="22"/>
        </w:rPr>
        <w:t>La afectación generada en la situación jurídica de la persona involucrada en el proceso:</w:t>
      </w:r>
      <w:r w:rsidRPr="00CA0F52">
        <w:rPr>
          <w:rFonts w:ascii="Palatino Linotype" w:eastAsia="Palatino Linotype" w:hAnsi="Palatino Linotype" w:cs="Palatino Linotype"/>
          <w:sz w:val="22"/>
          <w:szCs w:val="22"/>
        </w:rPr>
        <w:t xml:space="preserve"> Violación a sus derechos humanos.</w:t>
      </w:r>
    </w:p>
    <w:p w14:paraId="5E0D6971" w14:textId="77777777" w:rsidR="00F04D75" w:rsidRPr="00CA0F52" w:rsidRDefault="00F04D75" w:rsidP="00F04D75">
      <w:pPr>
        <w:tabs>
          <w:tab w:val="left" w:pos="993"/>
        </w:tabs>
        <w:spacing w:line="360" w:lineRule="auto"/>
        <w:ind w:left="567" w:right="900"/>
        <w:jc w:val="both"/>
        <w:rPr>
          <w:rFonts w:ascii="Palatino Linotype" w:eastAsia="Palatino Linotype" w:hAnsi="Palatino Linotype" w:cs="Palatino Linotype"/>
          <w:sz w:val="22"/>
          <w:szCs w:val="22"/>
        </w:rPr>
      </w:pPr>
    </w:p>
    <w:p w14:paraId="4392EB31" w14:textId="77777777" w:rsidR="00F04D75" w:rsidRPr="00CA0F52" w:rsidRDefault="00F04D75" w:rsidP="00F04D75">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559A27" w14:textId="77777777" w:rsidR="00F04D75" w:rsidRPr="00CA0F52" w:rsidRDefault="00F04D75" w:rsidP="00F04D75">
      <w:pPr>
        <w:spacing w:line="360" w:lineRule="auto"/>
        <w:jc w:val="both"/>
        <w:rPr>
          <w:rFonts w:ascii="Palatino Linotype" w:eastAsia="Palatino Linotype" w:hAnsi="Palatino Linotype" w:cs="Palatino Linotype"/>
          <w:sz w:val="22"/>
          <w:szCs w:val="22"/>
        </w:rPr>
      </w:pPr>
    </w:p>
    <w:p w14:paraId="4D07C4D3" w14:textId="77777777" w:rsidR="00F04D75" w:rsidRPr="00CA0F52" w:rsidRDefault="00F04D75" w:rsidP="00F04D75">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CA0F52">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CA0F52">
        <w:rPr>
          <w:rFonts w:ascii="Palatino Linotype" w:eastAsia="Palatino Linotype" w:hAnsi="Palatino Linotype" w:cs="Palatino Linotype"/>
          <w:sz w:val="22"/>
          <w:szCs w:val="22"/>
        </w:rPr>
        <w:t>, visible en la Gaceta del Seminario Judicial de la Federación con el registro digital 205635.</w:t>
      </w:r>
    </w:p>
    <w:p w14:paraId="3E16B9D4" w14:textId="77777777" w:rsidR="00F04D75" w:rsidRPr="00CA0F52" w:rsidRDefault="00F04D75" w:rsidP="00F04D75">
      <w:pPr>
        <w:spacing w:line="360" w:lineRule="auto"/>
        <w:jc w:val="both"/>
        <w:rPr>
          <w:rFonts w:ascii="Palatino Linotype" w:eastAsia="Palatino Linotype" w:hAnsi="Palatino Linotype" w:cs="Palatino Linotype"/>
          <w:b/>
          <w:sz w:val="22"/>
          <w:szCs w:val="22"/>
        </w:rPr>
      </w:pPr>
    </w:p>
    <w:p w14:paraId="08E3D86E" w14:textId="77777777" w:rsidR="00F04D75" w:rsidRPr="00CA0F52" w:rsidRDefault="00F04D75" w:rsidP="00F04D75">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w:t>
      </w:r>
      <w:r w:rsidRPr="00CA0F52">
        <w:rPr>
          <w:rFonts w:ascii="Palatino Linotype" w:eastAsia="Palatino Linotype" w:hAnsi="Palatino Linotype" w:cs="Palatino Linotype"/>
          <w:sz w:val="22"/>
          <w:szCs w:val="22"/>
        </w:rPr>
        <w:lastRenderedPageBreak/>
        <w:t>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F2A258" w14:textId="77777777" w:rsidR="00F04D75" w:rsidRPr="00CA0F52" w:rsidRDefault="00F04D75" w:rsidP="00F04D75">
      <w:pPr>
        <w:spacing w:line="360" w:lineRule="auto"/>
        <w:jc w:val="both"/>
        <w:rPr>
          <w:rFonts w:ascii="Palatino Linotype" w:eastAsia="Palatino Linotype" w:hAnsi="Palatino Linotype" w:cs="Palatino Linotype"/>
          <w:sz w:val="22"/>
          <w:szCs w:val="22"/>
        </w:rPr>
      </w:pPr>
    </w:p>
    <w:p w14:paraId="224ACE28" w14:textId="77777777" w:rsidR="00F04D75" w:rsidRPr="00CA0F52" w:rsidRDefault="00F04D75" w:rsidP="00F04D75">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AD3933F" w14:textId="77777777" w:rsidR="00F04D75" w:rsidRPr="00CA0F52" w:rsidRDefault="00F04D75" w:rsidP="00F04D75">
      <w:pPr>
        <w:spacing w:line="360" w:lineRule="auto"/>
        <w:jc w:val="both"/>
        <w:rPr>
          <w:rFonts w:ascii="Palatino Linotype" w:eastAsia="Palatino Linotype" w:hAnsi="Palatino Linotype" w:cs="Palatino Linotype"/>
          <w:sz w:val="22"/>
          <w:szCs w:val="22"/>
        </w:rPr>
      </w:pPr>
    </w:p>
    <w:p w14:paraId="11C4B301" w14:textId="77777777" w:rsidR="00F04D75" w:rsidRPr="00CA0F52" w:rsidRDefault="00F04D75" w:rsidP="00F04D75">
      <w:pPr>
        <w:spacing w:line="360" w:lineRule="auto"/>
        <w:ind w:left="851" w:right="900"/>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 xml:space="preserve"> </w:t>
      </w:r>
      <w:r w:rsidRPr="00CA0F52">
        <w:rPr>
          <w:rFonts w:ascii="Palatino Linotype" w:eastAsia="Palatino Linotype" w:hAnsi="Palatino Linotype" w:cs="Palatino Linotype"/>
          <w:b/>
          <w:i/>
          <w:sz w:val="22"/>
          <w:szCs w:val="22"/>
        </w:rPr>
        <w:t>“PLAZO RAZONABLE PARA RESOLVER. DIMENSIÓN Y EFECTOS DE ESTE CONCEPTO CUANDO SE ADUCE EXCESIVA CARGA DE TRABAJO</w:t>
      </w:r>
      <w:r w:rsidRPr="00CA0F52">
        <w:rPr>
          <w:rFonts w:ascii="Palatino Linotype" w:eastAsia="Palatino Linotype" w:hAnsi="Palatino Linotype" w:cs="Palatino Linotype"/>
          <w:i/>
          <w:sz w:val="22"/>
          <w:szCs w:val="22"/>
        </w:rPr>
        <w:t>.”</w:t>
      </w:r>
      <w:r w:rsidRPr="00CA0F52">
        <w:rPr>
          <w:rFonts w:ascii="Palatino Linotype" w:eastAsia="Palatino Linotype" w:hAnsi="Palatino Linotype" w:cs="Palatino Linotype"/>
          <w:sz w:val="22"/>
          <w:szCs w:val="22"/>
        </w:rPr>
        <w:t xml:space="preserve"> consultable en el Seminario Judicial de la Federación y su gaceta, con el registro digital 2002351.</w:t>
      </w:r>
    </w:p>
    <w:p w14:paraId="4213DC0B" w14:textId="77777777" w:rsidR="00F04D75" w:rsidRPr="00CA0F52" w:rsidRDefault="00F04D75" w:rsidP="00F04D75">
      <w:pPr>
        <w:spacing w:line="360" w:lineRule="auto"/>
        <w:ind w:left="851" w:right="900"/>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A0F52">
        <w:rPr>
          <w:rFonts w:ascii="Palatino Linotype" w:eastAsia="Palatino Linotype" w:hAnsi="Palatino Linotype" w:cs="Palatino Linotype"/>
          <w:sz w:val="22"/>
          <w:szCs w:val="22"/>
        </w:rPr>
        <w:t>, visible en el Seminario Judicial de la Federación y su gaceta, con el registro digital 2002350.</w:t>
      </w:r>
    </w:p>
    <w:p w14:paraId="0EED720F" w14:textId="77777777" w:rsidR="00F04D75" w:rsidRPr="00CA0F52" w:rsidRDefault="00F04D75" w:rsidP="00F04D75">
      <w:pPr>
        <w:spacing w:line="360" w:lineRule="auto"/>
        <w:ind w:left="851" w:right="900"/>
        <w:jc w:val="both"/>
        <w:rPr>
          <w:rFonts w:ascii="Palatino Linotype" w:eastAsia="Palatino Linotype" w:hAnsi="Palatino Linotype" w:cs="Palatino Linotype"/>
          <w:sz w:val="22"/>
          <w:szCs w:val="22"/>
        </w:rPr>
      </w:pPr>
    </w:p>
    <w:p w14:paraId="463D57AE" w14:textId="77777777" w:rsidR="00F04D75" w:rsidRPr="00CA0F52" w:rsidRDefault="00F04D75" w:rsidP="00F04D75">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3A598AD3" w14:textId="77777777" w:rsidR="00F04D75" w:rsidRPr="00CA0F52" w:rsidRDefault="00F04D75">
      <w:pPr>
        <w:spacing w:line="360" w:lineRule="auto"/>
        <w:jc w:val="both"/>
        <w:rPr>
          <w:rFonts w:ascii="Palatino Linotype" w:eastAsia="Palatino Linotype" w:hAnsi="Palatino Linotype" w:cs="Palatino Linotype"/>
          <w:sz w:val="22"/>
          <w:szCs w:val="22"/>
        </w:rPr>
      </w:pPr>
    </w:p>
    <w:p w14:paraId="182F879D" w14:textId="77777777" w:rsidR="00557F14" w:rsidRPr="00CA0F52" w:rsidRDefault="00E7763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b/>
          <w:sz w:val="22"/>
          <w:szCs w:val="22"/>
        </w:rPr>
        <w:t xml:space="preserve">8. </w:t>
      </w:r>
      <w:r w:rsidR="00F04D75" w:rsidRPr="00CA0F52">
        <w:rPr>
          <w:rFonts w:ascii="Palatino Linotype" w:eastAsia="Palatino Linotype" w:hAnsi="Palatino Linotype" w:cs="Palatino Linotype"/>
          <w:b/>
          <w:sz w:val="22"/>
          <w:szCs w:val="22"/>
        </w:rPr>
        <w:t xml:space="preserve">Cierre de instrucción. </w:t>
      </w:r>
      <w:r w:rsidR="00F04D75" w:rsidRPr="00CA0F5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F04D75" w:rsidRPr="00CA0F52">
        <w:rPr>
          <w:rFonts w:ascii="Palatino Linotype" w:eastAsia="Palatino Linotype" w:hAnsi="Palatino Linotype" w:cs="Palatino Linotype"/>
          <w:b/>
          <w:sz w:val="22"/>
          <w:szCs w:val="22"/>
        </w:rPr>
        <w:t>dos de junio de dos mil veinticinco,</w:t>
      </w:r>
      <w:r w:rsidR="00F04D75" w:rsidRPr="00CA0F52">
        <w:rPr>
          <w:rFonts w:ascii="Palatino Linotype" w:eastAsia="Palatino Linotype" w:hAnsi="Palatino Linotype" w:cs="Palatino Linotype"/>
          <w:sz w:val="22"/>
          <w:szCs w:val="22"/>
        </w:rPr>
        <w:t xml:space="preserve"> la Comisionada Ponente determinó el cierre de instrucción </w:t>
      </w:r>
      <w:r w:rsidR="00F04D75" w:rsidRPr="00CA0F52">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72724608" w14:textId="77777777" w:rsidR="00557F14" w:rsidRPr="00CA0F52" w:rsidRDefault="00557F14">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4F5A35C" w14:textId="77777777" w:rsidR="00557F14" w:rsidRPr="00CA0F52" w:rsidRDefault="00E7763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E88BD09" w14:textId="77777777" w:rsidR="00557F14" w:rsidRPr="00CA0F52" w:rsidRDefault="00E77638">
      <w:pPr>
        <w:widowControl w:val="0"/>
        <w:spacing w:before="240" w:after="240" w:line="360" w:lineRule="auto"/>
        <w:jc w:val="center"/>
        <w:rPr>
          <w:rFonts w:ascii="Palatino Linotype" w:eastAsia="Palatino Linotype" w:hAnsi="Palatino Linotype" w:cs="Palatino Linotype"/>
          <w:b/>
          <w:sz w:val="22"/>
          <w:szCs w:val="22"/>
        </w:rPr>
      </w:pPr>
      <w:r w:rsidRPr="00CA0F52">
        <w:rPr>
          <w:rFonts w:ascii="Palatino Linotype" w:eastAsia="Palatino Linotype" w:hAnsi="Palatino Linotype" w:cs="Palatino Linotype"/>
          <w:b/>
          <w:sz w:val="22"/>
          <w:szCs w:val="22"/>
        </w:rPr>
        <w:t>II. C O N S I D E R A N D O S</w:t>
      </w:r>
    </w:p>
    <w:p w14:paraId="5EC90072" w14:textId="77777777" w:rsidR="00557F14" w:rsidRPr="00CA0F52" w:rsidRDefault="00E77638">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b/>
          <w:sz w:val="22"/>
          <w:szCs w:val="22"/>
        </w:rPr>
        <w:t>Primero. Competencia.</w:t>
      </w:r>
      <w:r w:rsidRPr="00CA0F5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023111E" w14:textId="77777777" w:rsidR="00557F14" w:rsidRPr="00CA0F52" w:rsidRDefault="00557F14">
      <w:pPr>
        <w:spacing w:line="360" w:lineRule="auto"/>
        <w:jc w:val="both"/>
        <w:rPr>
          <w:rFonts w:ascii="Palatino Linotype" w:eastAsia="Palatino Linotype" w:hAnsi="Palatino Linotype" w:cs="Palatino Linotype"/>
          <w:sz w:val="22"/>
          <w:szCs w:val="22"/>
        </w:rPr>
      </w:pPr>
    </w:p>
    <w:p w14:paraId="3C54A7D5" w14:textId="77777777" w:rsidR="00557F14" w:rsidRPr="00CA0F52" w:rsidRDefault="00E77638">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CA0F52">
        <w:rPr>
          <w:rFonts w:ascii="Palatino Linotype" w:eastAsia="Palatino Linotype" w:hAnsi="Palatino Linotype" w:cs="Palatino Linotype"/>
          <w:b/>
          <w:sz w:val="22"/>
          <w:szCs w:val="22"/>
        </w:rPr>
        <w:t>Segundo. Oportunidad y Procedibilidad del Recurso de Revisión</w:t>
      </w:r>
      <w:r w:rsidRPr="00CA0F52">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6B75A7E" w14:textId="77777777" w:rsidR="00557F14" w:rsidRPr="00CA0F52" w:rsidRDefault="00557F14">
      <w:pPr>
        <w:spacing w:line="360" w:lineRule="auto"/>
        <w:jc w:val="both"/>
        <w:rPr>
          <w:rFonts w:ascii="Palatino Linotype" w:eastAsia="Palatino Linotype" w:hAnsi="Palatino Linotype" w:cs="Palatino Linotype"/>
          <w:sz w:val="22"/>
          <w:szCs w:val="22"/>
        </w:rPr>
      </w:pPr>
    </w:p>
    <w:p w14:paraId="13174B86" w14:textId="77777777" w:rsidR="00557F14" w:rsidRPr="00CA0F52" w:rsidRDefault="00E77638" w:rsidP="00475BBE">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CA0F52">
        <w:rPr>
          <w:rFonts w:ascii="Palatino Linotype" w:eastAsia="Palatino Linotype" w:hAnsi="Palatino Linotype" w:cs="Palatino Linotype"/>
          <w:b/>
          <w:sz w:val="22"/>
          <w:szCs w:val="22"/>
        </w:rPr>
        <w:t xml:space="preserve">Sujeto Obligado </w:t>
      </w:r>
      <w:r w:rsidRPr="00CA0F52">
        <w:rPr>
          <w:rFonts w:ascii="Palatino Linotype" w:eastAsia="Palatino Linotype" w:hAnsi="Palatino Linotype" w:cs="Palatino Linotype"/>
          <w:sz w:val="22"/>
          <w:szCs w:val="22"/>
        </w:rPr>
        <w:t xml:space="preserve">remitió la respuesta a la solicitud de </w:t>
      </w:r>
      <w:r w:rsidRPr="00CA0F52">
        <w:rPr>
          <w:rFonts w:ascii="Palatino Linotype" w:eastAsia="Palatino Linotype" w:hAnsi="Palatino Linotype" w:cs="Palatino Linotype"/>
          <w:sz w:val="22"/>
          <w:szCs w:val="22"/>
        </w:rPr>
        <w:lastRenderedPageBreak/>
        <w:t xml:space="preserve">información el </w:t>
      </w:r>
      <w:r w:rsidR="00334BE5" w:rsidRPr="00CA0F52">
        <w:rPr>
          <w:rFonts w:ascii="Palatino Linotype" w:eastAsia="Palatino Linotype" w:hAnsi="Palatino Linotype" w:cs="Palatino Linotype"/>
          <w:b/>
          <w:sz w:val="22"/>
          <w:szCs w:val="22"/>
        </w:rPr>
        <w:t>catorce de marzo de dos mil veinticinco</w:t>
      </w:r>
      <w:r w:rsidRPr="00CA0F52">
        <w:rPr>
          <w:rFonts w:ascii="Palatino Linotype" w:eastAsia="Palatino Linotype" w:hAnsi="Palatino Linotype" w:cs="Palatino Linotype"/>
          <w:b/>
          <w:sz w:val="22"/>
          <w:szCs w:val="22"/>
        </w:rPr>
        <w:t xml:space="preserve">, </w:t>
      </w:r>
      <w:r w:rsidRPr="00CA0F52">
        <w:rPr>
          <w:rFonts w:ascii="Palatino Linotype" w:eastAsia="Palatino Linotype" w:hAnsi="Palatino Linotype" w:cs="Palatino Linotype"/>
          <w:sz w:val="22"/>
          <w:szCs w:val="22"/>
        </w:rPr>
        <w:t xml:space="preserve">mientras que el recurso de revisión interpuesto por </w:t>
      </w:r>
      <w:r w:rsidRPr="00CA0F52">
        <w:rPr>
          <w:rFonts w:ascii="Palatino Linotype" w:eastAsia="Palatino Linotype" w:hAnsi="Palatino Linotype" w:cs="Palatino Linotype"/>
          <w:b/>
          <w:sz w:val="22"/>
          <w:szCs w:val="22"/>
        </w:rPr>
        <w:t>la parte</w:t>
      </w:r>
      <w:r w:rsidRPr="00CA0F52">
        <w:rPr>
          <w:rFonts w:ascii="Palatino Linotype" w:eastAsia="Palatino Linotype" w:hAnsi="Palatino Linotype" w:cs="Palatino Linotype"/>
          <w:sz w:val="22"/>
          <w:szCs w:val="22"/>
        </w:rPr>
        <w:t xml:space="preserve"> </w:t>
      </w:r>
      <w:r w:rsidRPr="00CA0F52">
        <w:rPr>
          <w:rFonts w:ascii="Palatino Linotype" w:eastAsia="Palatino Linotype" w:hAnsi="Palatino Linotype" w:cs="Palatino Linotype"/>
          <w:b/>
          <w:sz w:val="22"/>
          <w:szCs w:val="22"/>
        </w:rPr>
        <w:t>Recurrente</w:t>
      </w:r>
      <w:r w:rsidRPr="00CA0F52">
        <w:rPr>
          <w:rFonts w:ascii="Palatino Linotype" w:eastAsia="Palatino Linotype" w:hAnsi="Palatino Linotype" w:cs="Palatino Linotype"/>
          <w:sz w:val="22"/>
          <w:szCs w:val="22"/>
        </w:rPr>
        <w:t xml:space="preserve">, se tuvo por presentado el </w:t>
      </w:r>
      <w:r w:rsidR="00334BE5" w:rsidRPr="00CA0F52">
        <w:rPr>
          <w:rFonts w:ascii="Palatino Linotype" w:eastAsia="Palatino Linotype" w:hAnsi="Palatino Linotype" w:cs="Palatino Linotype"/>
          <w:b/>
          <w:sz w:val="22"/>
          <w:szCs w:val="22"/>
        </w:rPr>
        <w:t>dieciocho de marzo de dos mil veinticinco</w:t>
      </w:r>
      <w:r w:rsidR="00937618" w:rsidRPr="00CA0F52">
        <w:rPr>
          <w:rFonts w:ascii="Palatino Linotype" w:eastAsia="Palatino Linotype" w:hAnsi="Palatino Linotype" w:cs="Palatino Linotype"/>
          <w:sz w:val="22"/>
          <w:szCs w:val="22"/>
        </w:rPr>
        <w:t xml:space="preserve"> </w:t>
      </w:r>
      <w:r w:rsidRPr="00CA0F52">
        <w:rPr>
          <w:rFonts w:ascii="Palatino Linotype" w:eastAsia="Palatino Linotype" w:hAnsi="Palatino Linotype" w:cs="Palatino Linotype"/>
          <w:sz w:val="22"/>
          <w:szCs w:val="22"/>
        </w:rPr>
        <w:t xml:space="preserve">esto es, </w:t>
      </w:r>
      <w:r w:rsidR="00334BE5" w:rsidRPr="00CA0F52">
        <w:rPr>
          <w:rFonts w:ascii="Palatino Linotype" w:eastAsia="Palatino Linotype" w:hAnsi="Palatino Linotype" w:cs="Palatino Linotype"/>
          <w:sz w:val="22"/>
          <w:szCs w:val="22"/>
        </w:rPr>
        <w:t xml:space="preserve">al </w:t>
      </w:r>
      <w:r w:rsidR="00334BE5" w:rsidRPr="00CA0F52">
        <w:rPr>
          <w:rFonts w:ascii="Palatino Linotype" w:eastAsia="Palatino Linotype" w:hAnsi="Palatino Linotype" w:cs="Palatino Linotype"/>
          <w:b/>
          <w:sz w:val="22"/>
          <w:szCs w:val="22"/>
        </w:rPr>
        <w:t xml:space="preserve">primer </w:t>
      </w:r>
      <w:r w:rsidR="00334BE5" w:rsidRPr="00CA0F52">
        <w:rPr>
          <w:rFonts w:ascii="Palatino Linotype" w:eastAsia="Palatino Linotype" w:hAnsi="Palatino Linotype" w:cs="Palatino Linotype"/>
          <w:sz w:val="22"/>
          <w:szCs w:val="22"/>
        </w:rPr>
        <w:t>día hábil siguiente a aquel en</w:t>
      </w:r>
      <w:r w:rsidR="006219E9" w:rsidRPr="00CA0F52">
        <w:rPr>
          <w:rFonts w:ascii="Palatino Linotype" w:eastAsia="Palatino Linotype" w:hAnsi="Palatino Linotype" w:cs="Palatino Linotype"/>
          <w:sz w:val="22"/>
          <w:szCs w:val="22"/>
        </w:rPr>
        <w:t xml:space="preserve"> que </w:t>
      </w:r>
      <w:r w:rsidRPr="00CA0F52">
        <w:rPr>
          <w:rFonts w:ascii="Palatino Linotype" w:eastAsia="Palatino Linotype" w:hAnsi="Palatino Linotype" w:cs="Palatino Linotype"/>
          <w:b/>
          <w:sz w:val="22"/>
          <w:szCs w:val="22"/>
        </w:rPr>
        <w:t>se tuvo conocimiento de la respuesta impugnada</w:t>
      </w:r>
      <w:r w:rsidRPr="00CA0F52">
        <w:rPr>
          <w:rFonts w:ascii="Palatino Linotype" w:eastAsia="Palatino Linotype" w:hAnsi="Palatino Linotype" w:cs="Palatino Linotype"/>
          <w:sz w:val="22"/>
          <w:szCs w:val="22"/>
        </w:rPr>
        <w:t xml:space="preserve">. </w:t>
      </w:r>
    </w:p>
    <w:p w14:paraId="7FB90C8C" w14:textId="77777777" w:rsidR="00475BBE" w:rsidRPr="00CA0F52" w:rsidRDefault="00475BBE" w:rsidP="00475BBE">
      <w:pPr>
        <w:spacing w:line="360" w:lineRule="auto"/>
        <w:jc w:val="both"/>
        <w:rPr>
          <w:rFonts w:ascii="Palatino Linotype" w:eastAsia="Palatino Linotype" w:hAnsi="Palatino Linotype" w:cs="Palatino Linotype"/>
          <w:sz w:val="22"/>
          <w:szCs w:val="22"/>
        </w:rPr>
      </w:pPr>
    </w:p>
    <w:p w14:paraId="792351E3" w14:textId="77777777" w:rsidR="00557F14" w:rsidRPr="00CA0F52" w:rsidRDefault="00E77638" w:rsidP="00475BBE">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B097B8E" w14:textId="77777777" w:rsidR="00475BBE" w:rsidRPr="00CA0F52" w:rsidRDefault="00475BBE" w:rsidP="00475BBE">
      <w:pPr>
        <w:spacing w:line="360" w:lineRule="auto"/>
        <w:jc w:val="both"/>
        <w:rPr>
          <w:rFonts w:ascii="Palatino Linotype" w:eastAsia="Palatino Linotype" w:hAnsi="Palatino Linotype" w:cs="Palatino Linotype"/>
          <w:sz w:val="22"/>
          <w:szCs w:val="22"/>
        </w:rPr>
      </w:pPr>
    </w:p>
    <w:p w14:paraId="15D5EDCD" w14:textId="77777777" w:rsidR="00557F14" w:rsidRPr="00CA0F52" w:rsidRDefault="00E77638" w:rsidP="00475BB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CA0F52">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B108493" w14:textId="77777777" w:rsidR="00557F14" w:rsidRPr="00CA0F52" w:rsidRDefault="00557F14">
      <w:pPr>
        <w:tabs>
          <w:tab w:val="left" w:pos="7938"/>
        </w:tabs>
        <w:spacing w:line="360" w:lineRule="auto"/>
        <w:jc w:val="both"/>
        <w:rPr>
          <w:rFonts w:ascii="Palatino Linotype" w:eastAsia="Palatino Linotype" w:hAnsi="Palatino Linotype" w:cs="Palatino Linotype"/>
          <w:sz w:val="22"/>
          <w:szCs w:val="22"/>
        </w:rPr>
      </w:pPr>
    </w:p>
    <w:p w14:paraId="53BAD098" w14:textId="77777777" w:rsidR="00557F14" w:rsidRPr="00CA0F52" w:rsidRDefault="00E77638">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 xml:space="preserve">Finalmente, se advierte que resulta procedente la interposición del recurso, según lo manifestado por </w:t>
      </w:r>
      <w:r w:rsidRPr="00CA0F52">
        <w:rPr>
          <w:rFonts w:ascii="Palatino Linotype" w:eastAsia="Palatino Linotype" w:hAnsi="Palatino Linotype" w:cs="Palatino Linotype"/>
          <w:b/>
          <w:sz w:val="22"/>
          <w:szCs w:val="22"/>
        </w:rPr>
        <w:t>la parte</w:t>
      </w:r>
      <w:r w:rsidRPr="00CA0F52">
        <w:rPr>
          <w:rFonts w:ascii="Palatino Linotype" w:eastAsia="Palatino Linotype" w:hAnsi="Palatino Linotype" w:cs="Palatino Linotype"/>
          <w:sz w:val="22"/>
          <w:szCs w:val="22"/>
        </w:rPr>
        <w:t xml:space="preserve"> </w:t>
      </w:r>
      <w:r w:rsidRPr="00CA0F52">
        <w:rPr>
          <w:rFonts w:ascii="Palatino Linotype" w:eastAsia="Palatino Linotype" w:hAnsi="Palatino Linotype" w:cs="Palatino Linotype"/>
          <w:b/>
          <w:sz w:val="22"/>
          <w:szCs w:val="22"/>
        </w:rPr>
        <w:t>Recurrente</w:t>
      </w:r>
      <w:r w:rsidRPr="00CA0F52">
        <w:rPr>
          <w:rFonts w:ascii="Palatino Linotype" w:eastAsia="Palatino Linotype" w:hAnsi="Palatino Linotype" w:cs="Palatino Linotype"/>
          <w:sz w:val="22"/>
          <w:szCs w:val="22"/>
        </w:rPr>
        <w:t xml:space="preserve"> en sus motivos de inconformidad, de acuerdo </w:t>
      </w:r>
      <w:r w:rsidR="00D67022" w:rsidRPr="00CA0F52">
        <w:rPr>
          <w:rFonts w:ascii="Palatino Linotype" w:eastAsia="Palatino Linotype" w:hAnsi="Palatino Linotype" w:cs="Palatino Linotype"/>
          <w:sz w:val="22"/>
          <w:szCs w:val="22"/>
        </w:rPr>
        <w:t xml:space="preserve">al artículo 179, fracción </w:t>
      </w:r>
      <w:r w:rsidR="00334BE5" w:rsidRPr="00CA0F52">
        <w:rPr>
          <w:rFonts w:ascii="Palatino Linotype" w:eastAsia="Palatino Linotype" w:hAnsi="Palatino Linotype" w:cs="Palatino Linotype"/>
          <w:sz w:val="22"/>
          <w:szCs w:val="22"/>
        </w:rPr>
        <w:t>XI</w:t>
      </w:r>
      <w:r w:rsidR="00D67022" w:rsidRPr="00CA0F52">
        <w:rPr>
          <w:rFonts w:ascii="Palatino Linotype" w:eastAsia="Palatino Linotype" w:hAnsi="Palatino Linotype" w:cs="Palatino Linotype"/>
          <w:sz w:val="22"/>
          <w:szCs w:val="22"/>
        </w:rPr>
        <w:t xml:space="preserve"> </w:t>
      </w:r>
      <w:r w:rsidRPr="00CA0F52">
        <w:rPr>
          <w:rFonts w:ascii="Palatino Linotype" w:eastAsia="Palatino Linotype" w:hAnsi="Palatino Linotype" w:cs="Palatino Linotype"/>
          <w:sz w:val="22"/>
          <w:szCs w:val="22"/>
        </w:rPr>
        <w:t>del ordenamiento legal citado, que a la letra dice: </w:t>
      </w:r>
    </w:p>
    <w:p w14:paraId="40E14537" w14:textId="77777777" w:rsidR="00557F14" w:rsidRPr="00CA0F52" w:rsidRDefault="00557F14">
      <w:pPr>
        <w:spacing w:line="360" w:lineRule="auto"/>
        <w:jc w:val="both"/>
        <w:rPr>
          <w:rFonts w:ascii="Palatino Linotype" w:eastAsia="Palatino Linotype" w:hAnsi="Palatino Linotype" w:cs="Palatino Linotype"/>
          <w:sz w:val="22"/>
          <w:szCs w:val="22"/>
        </w:rPr>
      </w:pPr>
    </w:p>
    <w:p w14:paraId="1D291B56" w14:textId="77777777" w:rsidR="00557F14" w:rsidRPr="00CA0F52" w:rsidRDefault="00E77638">
      <w:pPr>
        <w:ind w:left="567" w:right="902"/>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i/>
          <w:sz w:val="22"/>
          <w:szCs w:val="22"/>
        </w:rPr>
        <w:t>“</w:t>
      </w:r>
      <w:r w:rsidRPr="00CA0F52">
        <w:rPr>
          <w:rFonts w:ascii="Palatino Linotype" w:eastAsia="Palatino Linotype" w:hAnsi="Palatino Linotype" w:cs="Palatino Linotype"/>
          <w:b/>
          <w:i/>
          <w:sz w:val="22"/>
          <w:szCs w:val="22"/>
        </w:rPr>
        <w:t>Artículo 179.</w:t>
      </w:r>
      <w:r w:rsidRPr="00CA0F5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D0A693D" w14:textId="77777777" w:rsidR="00591465" w:rsidRPr="00CA0F52" w:rsidRDefault="00591465">
      <w:pPr>
        <w:ind w:left="567" w:right="902"/>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i/>
          <w:sz w:val="22"/>
          <w:szCs w:val="22"/>
        </w:rPr>
        <w:t>[…]</w:t>
      </w:r>
    </w:p>
    <w:p w14:paraId="23742F70" w14:textId="77777777" w:rsidR="00334BE5" w:rsidRPr="00CA0F52" w:rsidRDefault="00334BE5">
      <w:pPr>
        <w:ind w:left="567" w:right="902"/>
        <w:jc w:val="both"/>
        <w:rPr>
          <w:rFonts w:ascii="Palatino Linotype" w:eastAsia="Palatino Linotype" w:hAnsi="Palatino Linotype" w:cs="Palatino Linotype"/>
          <w:b/>
          <w:i/>
          <w:sz w:val="22"/>
          <w:szCs w:val="22"/>
        </w:rPr>
      </w:pPr>
      <w:r w:rsidRPr="00CA0F52">
        <w:rPr>
          <w:rFonts w:ascii="Palatino Linotype" w:eastAsia="Palatino Linotype" w:hAnsi="Palatino Linotype" w:cs="Palatino Linotype"/>
          <w:b/>
          <w:i/>
          <w:sz w:val="22"/>
          <w:szCs w:val="22"/>
        </w:rPr>
        <w:t>XI. La falta de trámite a una solicitud;</w:t>
      </w:r>
    </w:p>
    <w:p w14:paraId="3B4CB334" w14:textId="77777777" w:rsidR="00557F14" w:rsidRPr="00CA0F52" w:rsidRDefault="00334BE5">
      <w:pPr>
        <w:ind w:left="567" w:right="902"/>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i/>
          <w:sz w:val="22"/>
          <w:szCs w:val="22"/>
        </w:rPr>
        <w:t xml:space="preserve"> </w:t>
      </w:r>
      <w:r w:rsidR="00E77638" w:rsidRPr="00CA0F52">
        <w:rPr>
          <w:rFonts w:ascii="Palatino Linotype" w:eastAsia="Palatino Linotype" w:hAnsi="Palatino Linotype" w:cs="Palatino Linotype"/>
          <w:i/>
          <w:sz w:val="22"/>
          <w:szCs w:val="22"/>
        </w:rPr>
        <w:t>[…]”</w:t>
      </w:r>
    </w:p>
    <w:p w14:paraId="0883B1BA" w14:textId="77777777" w:rsidR="00557F14" w:rsidRPr="00CA0F52" w:rsidRDefault="00557F14">
      <w:pPr>
        <w:ind w:left="567"/>
        <w:rPr>
          <w:rFonts w:ascii="Palatino Linotype" w:eastAsia="Palatino Linotype" w:hAnsi="Palatino Linotype" w:cs="Palatino Linotype"/>
          <w:b/>
          <w:i/>
          <w:sz w:val="22"/>
          <w:szCs w:val="22"/>
        </w:rPr>
      </w:pPr>
    </w:p>
    <w:p w14:paraId="3F45EC42" w14:textId="77777777" w:rsidR="00557F14" w:rsidRPr="00CA0F52" w:rsidRDefault="00E77638">
      <w:pPr>
        <w:ind w:left="567" w:right="900"/>
        <w:jc w:val="right"/>
        <w:rPr>
          <w:rFonts w:ascii="Palatino Linotype" w:eastAsia="Palatino Linotype" w:hAnsi="Palatino Linotype" w:cs="Palatino Linotype"/>
          <w:b/>
          <w:i/>
          <w:sz w:val="22"/>
          <w:szCs w:val="22"/>
        </w:rPr>
      </w:pPr>
      <w:r w:rsidRPr="00CA0F52">
        <w:rPr>
          <w:rFonts w:ascii="Palatino Linotype" w:eastAsia="Palatino Linotype" w:hAnsi="Palatino Linotype" w:cs="Palatino Linotype"/>
          <w:b/>
          <w:i/>
          <w:sz w:val="22"/>
          <w:szCs w:val="22"/>
        </w:rPr>
        <w:t xml:space="preserve"> </w:t>
      </w:r>
      <w:r w:rsidRPr="00CA0F52">
        <w:rPr>
          <w:rFonts w:ascii="Palatino Linotype" w:eastAsia="Palatino Linotype" w:hAnsi="Palatino Linotype" w:cs="Palatino Linotype"/>
          <w:i/>
          <w:sz w:val="22"/>
          <w:szCs w:val="22"/>
        </w:rPr>
        <w:t>(Énfasis añadido)</w:t>
      </w:r>
    </w:p>
    <w:p w14:paraId="788588F3" w14:textId="77777777" w:rsidR="00557F14" w:rsidRPr="00CA0F52" w:rsidRDefault="00557F14">
      <w:pPr>
        <w:spacing w:line="360" w:lineRule="auto"/>
        <w:jc w:val="both"/>
        <w:rPr>
          <w:rFonts w:ascii="Palatino Linotype" w:eastAsia="Palatino Linotype" w:hAnsi="Palatino Linotype" w:cs="Palatino Linotype"/>
          <w:b/>
          <w:sz w:val="22"/>
          <w:szCs w:val="22"/>
        </w:rPr>
      </w:pPr>
    </w:p>
    <w:p w14:paraId="35E3BE7A" w14:textId="77777777" w:rsidR="00557F14" w:rsidRPr="00CA0F52" w:rsidRDefault="00E77638">
      <w:pPr>
        <w:spacing w:line="360" w:lineRule="auto"/>
        <w:jc w:val="both"/>
        <w:rPr>
          <w:rFonts w:ascii="Palatino Linotype" w:eastAsia="Palatino Linotype" w:hAnsi="Palatino Linotype" w:cs="Palatino Linotype"/>
          <w:b/>
          <w:sz w:val="22"/>
          <w:szCs w:val="22"/>
        </w:rPr>
      </w:pPr>
      <w:r w:rsidRPr="00CA0F52">
        <w:rPr>
          <w:rFonts w:ascii="Palatino Linotype" w:eastAsia="Palatino Linotype" w:hAnsi="Palatino Linotype" w:cs="Palatino Linotype"/>
          <w:b/>
          <w:sz w:val="22"/>
          <w:szCs w:val="22"/>
        </w:rPr>
        <w:t xml:space="preserve">Tercero. Materia de la revisión. </w:t>
      </w:r>
      <w:r w:rsidRPr="00CA0F52">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w:t>
      </w:r>
      <w:r w:rsidRPr="00CA0F52">
        <w:rPr>
          <w:rFonts w:ascii="Palatino Linotype" w:eastAsia="Palatino Linotype" w:hAnsi="Palatino Linotype" w:cs="Palatino Linotype"/>
          <w:sz w:val="22"/>
          <w:szCs w:val="22"/>
        </w:rPr>
        <w:lastRenderedPageBreak/>
        <w:t xml:space="preserve">Transparencia y Acceso a la Información se pronunciará será: </w:t>
      </w:r>
      <w:r w:rsidRPr="00CA0F52">
        <w:rPr>
          <w:rFonts w:ascii="Palatino Linotype" w:eastAsia="Palatino Linotype" w:hAnsi="Palatino Linotype" w:cs="Palatino Linotype"/>
          <w:b/>
          <w:sz w:val="22"/>
          <w:szCs w:val="22"/>
        </w:rPr>
        <w:t>verificar si la respuesta</w:t>
      </w:r>
      <w:r w:rsidR="00D67022" w:rsidRPr="00CA0F52">
        <w:rPr>
          <w:rFonts w:ascii="Palatino Linotype" w:eastAsia="Palatino Linotype" w:hAnsi="Palatino Linotype" w:cs="Palatino Linotype"/>
          <w:b/>
          <w:sz w:val="22"/>
          <w:szCs w:val="22"/>
        </w:rPr>
        <w:t xml:space="preserve"> </w:t>
      </w:r>
      <w:r w:rsidR="00334BE5" w:rsidRPr="00CA0F52">
        <w:rPr>
          <w:rFonts w:ascii="Palatino Linotype" w:eastAsia="Palatino Linotype" w:hAnsi="Palatino Linotype" w:cs="Palatino Linotype"/>
          <w:b/>
          <w:sz w:val="22"/>
          <w:szCs w:val="22"/>
        </w:rPr>
        <w:t>e informe justificado otorgados</w:t>
      </w:r>
      <w:r w:rsidRPr="00CA0F52">
        <w:rPr>
          <w:rFonts w:ascii="Palatino Linotype" w:eastAsia="Palatino Linotype" w:hAnsi="Palatino Linotype" w:cs="Palatino Linotype"/>
          <w:b/>
          <w:sz w:val="22"/>
          <w:szCs w:val="22"/>
        </w:rPr>
        <w:t xml:space="preserve"> po</w:t>
      </w:r>
      <w:r w:rsidR="00937618" w:rsidRPr="00CA0F52">
        <w:rPr>
          <w:rFonts w:ascii="Palatino Linotype" w:eastAsia="Palatino Linotype" w:hAnsi="Palatino Linotype" w:cs="Palatino Linotype"/>
          <w:b/>
          <w:sz w:val="22"/>
          <w:szCs w:val="22"/>
        </w:rPr>
        <w:t xml:space="preserve">r el Sujeto Obligado </w:t>
      </w:r>
      <w:r w:rsidR="00334BE5" w:rsidRPr="00CA0F52">
        <w:rPr>
          <w:rFonts w:ascii="Palatino Linotype" w:eastAsia="Palatino Linotype" w:hAnsi="Palatino Linotype" w:cs="Palatino Linotype"/>
          <w:b/>
          <w:sz w:val="22"/>
          <w:szCs w:val="22"/>
        </w:rPr>
        <w:t>son</w:t>
      </w:r>
      <w:r w:rsidR="00591465" w:rsidRPr="00CA0F52">
        <w:rPr>
          <w:rFonts w:ascii="Palatino Linotype" w:eastAsia="Palatino Linotype" w:hAnsi="Palatino Linotype" w:cs="Palatino Linotype"/>
          <w:b/>
          <w:sz w:val="22"/>
          <w:szCs w:val="22"/>
        </w:rPr>
        <w:t xml:space="preserve"> adecuad</w:t>
      </w:r>
      <w:r w:rsidR="00334BE5" w:rsidRPr="00CA0F52">
        <w:rPr>
          <w:rFonts w:ascii="Palatino Linotype" w:eastAsia="Palatino Linotype" w:hAnsi="Palatino Linotype" w:cs="Palatino Linotype"/>
          <w:b/>
          <w:sz w:val="22"/>
          <w:szCs w:val="22"/>
        </w:rPr>
        <w:t>os</w:t>
      </w:r>
      <w:r w:rsidR="00D67022" w:rsidRPr="00CA0F52">
        <w:rPr>
          <w:rFonts w:ascii="Palatino Linotype" w:eastAsia="Palatino Linotype" w:hAnsi="Palatino Linotype" w:cs="Palatino Linotype"/>
          <w:b/>
          <w:sz w:val="22"/>
          <w:szCs w:val="22"/>
        </w:rPr>
        <w:t xml:space="preserve"> y </w:t>
      </w:r>
      <w:r w:rsidRPr="00CA0F52">
        <w:rPr>
          <w:rFonts w:ascii="Palatino Linotype" w:eastAsia="Palatino Linotype" w:hAnsi="Palatino Linotype" w:cs="Palatino Linotype"/>
          <w:b/>
          <w:sz w:val="22"/>
          <w:szCs w:val="22"/>
        </w:rPr>
        <w:t>suficiente</w:t>
      </w:r>
      <w:r w:rsidR="00334BE5" w:rsidRPr="00CA0F52">
        <w:rPr>
          <w:rFonts w:ascii="Palatino Linotype" w:eastAsia="Palatino Linotype" w:hAnsi="Palatino Linotype" w:cs="Palatino Linotype"/>
          <w:b/>
          <w:sz w:val="22"/>
          <w:szCs w:val="22"/>
        </w:rPr>
        <w:t>s</w:t>
      </w:r>
      <w:r w:rsidRPr="00CA0F52">
        <w:rPr>
          <w:rFonts w:ascii="Palatino Linotype" w:eastAsia="Palatino Linotype" w:hAnsi="Palatino Linotype" w:cs="Palatino Linotype"/>
          <w:b/>
          <w:sz w:val="22"/>
          <w:szCs w:val="22"/>
        </w:rPr>
        <w:t xml:space="preserve"> para satisfacer el derecho de acceso a la información pública de la parte Recurrente,</w:t>
      </w:r>
      <w:r w:rsidRPr="00CA0F52">
        <w:rPr>
          <w:rFonts w:ascii="Palatino Linotype" w:eastAsia="Palatino Linotype" w:hAnsi="Palatino Linotype" w:cs="Palatino Linotype"/>
          <w:sz w:val="22"/>
          <w:szCs w:val="22"/>
        </w:rPr>
        <w:t xml:space="preserve"> o en su defecto, en caso de ser procedente, ordenar la entrega de la información oportuna.</w:t>
      </w:r>
    </w:p>
    <w:p w14:paraId="7D0F0CE2" w14:textId="77777777" w:rsidR="00557F14" w:rsidRPr="00CA0F52" w:rsidRDefault="00557F14">
      <w:pPr>
        <w:spacing w:line="360" w:lineRule="auto"/>
        <w:jc w:val="both"/>
        <w:rPr>
          <w:rFonts w:ascii="Palatino Linotype" w:eastAsia="Palatino Linotype" w:hAnsi="Palatino Linotype" w:cs="Palatino Linotype"/>
          <w:sz w:val="22"/>
          <w:szCs w:val="22"/>
        </w:rPr>
      </w:pPr>
    </w:p>
    <w:p w14:paraId="456E2DA4" w14:textId="77777777" w:rsidR="00557F14" w:rsidRPr="00CA0F52" w:rsidRDefault="00E77638">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b/>
          <w:sz w:val="22"/>
          <w:szCs w:val="22"/>
        </w:rPr>
        <w:t xml:space="preserve">Cuarto. Estudio del asunto. </w:t>
      </w:r>
      <w:r w:rsidRPr="00CA0F52">
        <w:rPr>
          <w:rFonts w:ascii="Palatino Linotype" w:eastAsia="Palatino Linotype" w:hAnsi="Palatino Linotype" w:cs="Palatino Linotype"/>
          <w:sz w:val="22"/>
          <w:szCs w:val="22"/>
        </w:rPr>
        <w:t xml:space="preserve">Antes de entrar al análisis de los pronunciamientos del </w:t>
      </w:r>
      <w:r w:rsidRPr="00CA0F52">
        <w:rPr>
          <w:rFonts w:ascii="Palatino Linotype" w:eastAsia="Palatino Linotype" w:hAnsi="Palatino Linotype" w:cs="Palatino Linotype"/>
          <w:b/>
          <w:sz w:val="22"/>
          <w:szCs w:val="22"/>
        </w:rPr>
        <w:t>Sujeto Obligado</w:t>
      </w:r>
      <w:r w:rsidRPr="00CA0F52">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ED9CA04" w14:textId="77777777" w:rsidR="00557F14" w:rsidRPr="00CA0F52" w:rsidRDefault="00557F14">
      <w:pPr>
        <w:spacing w:line="360" w:lineRule="auto"/>
        <w:jc w:val="both"/>
        <w:rPr>
          <w:rFonts w:ascii="Palatino Linotype" w:eastAsia="Palatino Linotype" w:hAnsi="Palatino Linotype" w:cs="Palatino Linotype"/>
          <w:sz w:val="22"/>
          <w:szCs w:val="22"/>
        </w:rPr>
      </w:pPr>
    </w:p>
    <w:p w14:paraId="7427C255" w14:textId="77777777" w:rsidR="00557F14" w:rsidRPr="00CA0F52" w:rsidRDefault="00E77638">
      <w:pPr>
        <w:spacing w:line="276" w:lineRule="auto"/>
        <w:ind w:left="851" w:right="850"/>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A0F5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45730A3" w14:textId="77777777" w:rsidR="00557F14" w:rsidRPr="00CA0F52" w:rsidRDefault="00E77638">
      <w:pPr>
        <w:spacing w:line="276" w:lineRule="auto"/>
        <w:ind w:left="851" w:right="850"/>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FF1BD80" w14:textId="77777777" w:rsidR="00557F14" w:rsidRPr="00CA0F52" w:rsidRDefault="00E77638">
      <w:pPr>
        <w:spacing w:line="276" w:lineRule="auto"/>
        <w:ind w:left="851" w:right="850"/>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A0F5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7FF9AA3" w14:textId="77777777" w:rsidR="00557F14" w:rsidRPr="00CA0F52" w:rsidRDefault="00E77638">
      <w:pPr>
        <w:spacing w:line="276" w:lineRule="auto"/>
        <w:ind w:left="851" w:right="850"/>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i/>
          <w:sz w:val="22"/>
          <w:szCs w:val="22"/>
        </w:rPr>
        <w:t>[…]</w:t>
      </w:r>
    </w:p>
    <w:p w14:paraId="33DC2F77" w14:textId="77777777" w:rsidR="00557F14" w:rsidRPr="00CA0F52" w:rsidRDefault="00E77638">
      <w:pPr>
        <w:spacing w:line="276" w:lineRule="auto"/>
        <w:ind w:left="851" w:right="901"/>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b/>
          <w:i/>
          <w:sz w:val="22"/>
          <w:szCs w:val="22"/>
        </w:rPr>
        <w:t>“Artículo 6o.</w:t>
      </w:r>
    </w:p>
    <w:p w14:paraId="2115B050" w14:textId="77777777" w:rsidR="00557F14" w:rsidRPr="00CA0F52" w:rsidRDefault="00E77638">
      <w:pPr>
        <w:spacing w:line="276" w:lineRule="auto"/>
        <w:ind w:left="851" w:right="901"/>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i/>
          <w:sz w:val="22"/>
          <w:szCs w:val="22"/>
        </w:rPr>
        <w:lastRenderedPageBreak/>
        <w:t>[...]</w:t>
      </w:r>
    </w:p>
    <w:p w14:paraId="5819BCDC" w14:textId="77777777" w:rsidR="00557F14" w:rsidRPr="00CA0F52"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b/>
          <w:i/>
          <w:sz w:val="22"/>
          <w:szCs w:val="22"/>
        </w:rPr>
        <w:t xml:space="preserve">A. Para el ejercicio del derecho de acceso a la información, la Federación y </w:t>
      </w:r>
      <w:r w:rsidRPr="00CA0F52">
        <w:rPr>
          <w:rFonts w:ascii="Palatino Linotype" w:eastAsia="Palatino Linotype" w:hAnsi="Palatino Linotype" w:cs="Palatino Linotype"/>
          <w:b/>
          <w:i/>
          <w:sz w:val="22"/>
          <w:szCs w:val="22"/>
          <w:u w:val="single"/>
        </w:rPr>
        <w:t>las entidades federativas</w:t>
      </w:r>
      <w:r w:rsidRPr="00CA0F52">
        <w:rPr>
          <w:rFonts w:ascii="Palatino Linotype" w:eastAsia="Palatino Linotype" w:hAnsi="Palatino Linotype" w:cs="Palatino Linotype"/>
          <w:b/>
          <w:i/>
          <w:sz w:val="22"/>
          <w:szCs w:val="22"/>
        </w:rPr>
        <w:t>,</w:t>
      </w:r>
      <w:r w:rsidRPr="00CA0F52">
        <w:rPr>
          <w:rFonts w:ascii="Palatino Linotype" w:eastAsia="Palatino Linotype" w:hAnsi="Palatino Linotype" w:cs="Palatino Linotype"/>
          <w:i/>
          <w:sz w:val="22"/>
          <w:szCs w:val="22"/>
        </w:rPr>
        <w:t xml:space="preserve"> en el ámbito de sus respectivas competencias, se regirán por los siguientes principios y bases:</w:t>
      </w:r>
    </w:p>
    <w:p w14:paraId="6E6F2EEB" w14:textId="77777777" w:rsidR="00557F14" w:rsidRPr="00CA0F52"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i/>
          <w:sz w:val="22"/>
          <w:szCs w:val="22"/>
        </w:rPr>
        <w:t> </w:t>
      </w:r>
      <w:r w:rsidRPr="00CA0F52">
        <w:rPr>
          <w:rFonts w:ascii="Palatino Linotype" w:eastAsia="Palatino Linotype" w:hAnsi="Palatino Linotype" w:cs="Palatino Linotype"/>
          <w:b/>
          <w:i/>
          <w:sz w:val="22"/>
          <w:szCs w:val="22"/>
        </w:rPr>
        <w:t xml:space="preserve">I. </w:t>
      </w:r>
      <w:r w:rsidRPr="00CA0F5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A0F52">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A0F52">
        <w:rPr>
          <w:rFonts w:ascii="Palatino Linotype" w:eastAsia="Palatino Linotype" w:hAnsi="Palatino Linotype" w:cs="Palatino Linotype"/>
          <w:b/>
          <w:i/>
          <w:sz w:val="22"/>
          <w:szCs w:val="22"/>
        </w:rPr>
        <w:t>es pública y sólo podrá ser reservada temporalmente por razones de interés público y seguridad nacional,</w:t>
      </w:r>
      <w:r w:rsidRPr="00CA0F5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A67D5E6" w14:textId="77777777" w:rsidR="00557F14" w:rsidRPr="00CA0F52"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CA0F5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3C859B04" w14:textId="77777777" w:rsidR="00557F14" w:rsidRPr="00CA0F52"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i/>
          <w:sz w:val="22"/>
          <w:szCs w:val="22"/>
        </w:rPr>
        <w:t> </w:t>
      </w:r>
      <w:r w:rsidRPr="00CA0F52">
        <w:rPr>
          <w:rFonts w:ascii="Palatino Linotype" w:eastAsia="Palatino Linotype" w:hAnsi="Palatino Linotype" w:cs="Palatino Linotype"/>
          <w:b/>
          <w:i/>
          <w:sz w:val="22"/>
          <w:szCs w:val="22"/>
        </w:rPr>
        <w:t xml:space="preserve">III. </w:t>
      </w:r>
      <w:r w:rsidRPr="00CA0F5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A0F52">
        <w:rPr>
          <w:rFonts w:ascii="Palatino Linotype" w:eastAsia="Palatino Linotype" w:hAnsi="Palatino Linotype" w:cs="Palatino Linotype"/>
          <w:i/>
          <w:sz w:val="22"/>
          <w:szCs w:val="22"/>
        </w:rPr>
        <w:t xml:space="preserve"> a sus datos personales o a la rectificación de éstos.</w:t>
      </w:r>
    </w:p>
    <w:p w14:paraId="6C98C6B6" w14:textId="77777777" w:rsidR="00557F14" w:rsidRPr="00CA0F52" w:rsidRDefault="00E77638">
      <w:pPr>
        <w:pBdr>
          <w:top w:val="nil"/>
          <w:left w:val="nil"/>
          <w:bottom w:val="nil"/>
          <w:right w:val="nil"/>
          <w:between w:val="nil"/>
        </w:pBdr>
        <w:spacing w:before="240" w:after="240"/>
        <w:ind w:left="851" w:right="851"/>
        <w:jc w:val="both"/>
      </w:pPr>
      <w:r w:rsidRPr="00CA0F52">
        <w:rPr>
          <w:rFonts w:ascii="Palatino Linotype" w:eastAsia="Palatino Linotype" w:hAnsi="Palatino Linotype" w:cs="Palatino Linotype"/>
          <w:b/>
          <w:i/>
          <w:sz w:val="22"/>
          <w:szCs w:val="22"/>
        </w:rPr>
        <w:t>…</w:t>
      </w:r>
    </w:p>
    <w:p w14:paraId="3C0C214A" w14:textId="77777777" w:rsidR="00557F14" w:rsidRPr="00CA0F52"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b/>
          <w:i/>
          <w:sz w:val="22"/>
          <w:szCs w:val="22"/>
        </w:rPr>
        <w:t>IV.</w:t>
      </w:r>
      <w:r w:rsidRPr="00CA0F5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865E063" w14:textId="77777777" w:rsidR="00557F14" w:rsidRPr="00CA0F52" w:rsidRDefault="00E77638">
      <w:pPr>
        <w:pBdr>
          <w:top w:val="nil"/>
          <w:left w:val="nil"/>
          <w:bottom w:val="nil"/>
          <w:right w:val="nil"/>
          <w:between w:val="nil"/>
        </w:pBdr>
        <w:spacing w:before="240" w:after="240"/>
        <w:ind w:left="851" w:right="851"/>
        <w:jc w:val="both"/>
      </w:pPr>
      <w:r w:rsidRPr="00CA0F52">
        <w:rPr>
          <w:rFonts w:ascii="Palatino Linotype" w:eastAsia="Palatino Linotype" w:hAnsi="Palatino Linotype" w:cs="Palatino Linotype"/>
          <w:b/>
          <w:i/>
          <w:sz w:val="22"/>
          <w:szCs w:val="22"/>
        </w:rPr>
        <w:t xml:space="preserve">V. </w:t>
      </w:r>
      <w:r w:rsidRPr="00CA0F5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75DFAE6" w14:textId="77777777" w:rsidR="00557F14" w:rsidRPr="00CA0F52" w:rsidRDefault="00E77638">
      <w:pPr>
        <w:pBdr>
          <w:top w:val="nil"/>
          <w:left w:val="nil"/>
          <w:bottom w:val="nil"/>
          <w:right w:val="nil"/>
          <w:between w:val="nil"/>
        </w:pBdr>
        <w:spacing w:before="240" w:after="240"/>
        <w:ind w:left="851" w:right="851"/>
        <w:jc w:val="both"/>
      </w:pPr>
      <w:r w:rsidRPr="00CA0F52">
        <w:rPr>
          <w:rFonts w:ascii="Palatino Linotype" w:eastAsia="Palatino Linotype" w:hAnsi="Palatino Linotype" w:cs="Palatino Linotype"/>
          <w:i/>
          <w:sz w:val="22"/>
          <w:szCs w:val="22"/>
        </w:rPr>
        <w:lastRenderedPageBreak/>
        <w:t> </w:t>
      </w:r>
      <w:r w:rsidRPr="00CA0F52">
        <w:rPr>
          <w:rFonts w:ascii="Palatino Linotype" w:eastAsia="Palatino Linotype" w:hAnsi="Palatino Linotype" w:cs="Palatino Linotype"/>
          <w:b/>
          <w:i/>
          <w:sz w:val="22"/>
          <w:szCs w:val="22"/>
        </w:rPr>
        <w:t xml:space="preserve">VI. </w:t>
      </w:r>
      <w:r w:rsidRPr="00CA0F52">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B6F2797" w14:textId="77777777" w:rsidR="00557F14" w:rsidRPr="00CA0F52" w:rsidRDefault="00E77638">
      <w:pPr>
        <w:pBdr>
          <w:top w:val="nil"/>
          <w:left w:val="nil"/>
          <w:bottom w:val="nil"/>
          <w:right w:val="nil"/>
          <w:between w:val="nil"/>
        </w:pBdr>
        <w:spacing w:before="240" w:after="240"/>
        <w:ind w:left="851" w:right="851"/>
        <w:jc w:val="both"/>
      </w:pPr>
      <w:r w:rsidRPr="00CA0F52">
        <w:rPr>
          <w:rFonts w:ascii="Palatino Linotype" w:eastAsia="Palatino Linotype" w:hAnsi="Palatino Linotype" w:cs="Palatino Linotype"/>
          <w:i/>
          <w:sz w:val="22"/>
          <w:szCs w:val="22"/>
        </w:rPr>
        <w:t> </w:t>
      </w:r>
      <w:r w:rsidRPr="00CA0F52">
        <w:rPr>
          <w:rFonts w:ascii="Palatino Linotype" w:eastAsia="Palatino Linotype" w:hAnsi="Palatino Linotype" w:cs="Palatino Linotype"/>
          <w:b/>
          <w:i/>
          <w:sz w:val="22"/>
          <w:szCs w:val="22"/>
        </w:rPr>
        <w:t xml:space="preserve">VII. </w:t>
      </w:r>
      <w:r w:rsidRPr="00CA0F52">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24EA41F" w14:textId="77777777" w:rsidR="00557F14" w:rsidRPr="00CA0F52" w:rsidRDefault="00557F14">
      <w:pPr>
        <w:spacing w:line="276" w:lineRule="auto"/>
        <w:ind w:left="851" w:right="851"/>
        <w:jc w:val="both"/>
        <w:rPr>
          <w:rFonts w:ascii="Palatino Linotype" w:eastAsia="Palatino Linotype" w:hAnsi="Palatino Linotype" w:cs="Palatino Linotype"/>
          <w:sz w:val="22"/>
          <w:szCs w:val="22"/>
        </w:rPr>
      </w:pPr>
    </w:p>
    <w:p w14:paraId="7DFB120C" w14:textId="77777777" w:rsidR="00557F14" w:rsidRPr="00CA0F52" w:rsidRDefault="00E77638">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3F05FEE" w14:textId="77777777" w:rsidR="00557F14" w:rsidRPr="00CA0F52" w:rsidRDefault="00557F14">
      <w:pPr>
        <w:spacing w:line="360" w:lineRule="auto"/>
        <w:jc w:val="both"/>
        <w:rPr>
          <w:rFonts w:ascii="Palatino Linotype" w:eastAsia="Palatino Linotype" w:hAnsi="Palatino Linotype" w:cs="Palatino Linotype"/>
          <w:sz w:val="22"/>
          <w:szCs w:val="22"/>
        </w:rPr>
      </w:pPr>
    </w:p>
    <w:p w14:paraId="579CF3D1" w14:textId="77777777" w:rsidR="00557F14" w:rsidRPr="00CA0F52" w:rsidRDefault="00E77638">
      <w:pPr>
        <w:spacing w:line="276" w:lineRule="auto"/>
        <w:ind w:left="567" w:right="616"/>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i/>
          <w:sz w:val="22"/>
          <w:szCs w:val="22"/>
        </w:rPr>
        <w:t>“</w:t>
      </w:r>
      <w:r w:rsidRPr="00CA0F52">
        <w:rPr>
          <w:rFonts w:ascii="Palatino Linotype" w:eastAsia="Palatino Linotype" w:hAnsi="Palatino Linotype" w:cs="Palatino Linotype"/>
          <w:b/>
          <w:i/>
          <w:sz w:val="22"/>
          <w:szCs w:val="22"/>
        </w:rPr>
        <w:t>Artículo 4</w:t>
      </w:r>
      <w:r w:rsidRPr="00CA0F5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B428845" w14:textId="77777777" w:rsidR="00557F14" w:rsidRPr="00CA0F52" w:rsidRDefault="00557F14">
      <w:pPr>
        <w:spacing w:line="276" w:lineRule="auto"/>
        <w:ind w:left="567" w:right="616"/>
        <w:jc w:val="both"/>
        <w:rPr>
          <w:rFonts w:ascii="Palatino Linotype" w:eastAsia="Palatino Linotype" w:hAnsi="Palatino Linotype" w:cs="Palatino Linotype"/>
          <w:i/>
          <w:sz w:val="22"/>
          <w:szCs w:val="22"/>
        </w:rPr>
      </w:pPr>
    </w:p>
    <w:p w14:paraId="027295C3" w14:textId="77777777" w:rsidR="00557F14" w:rsidRPr="00CA0F52" w:rsidRDefault="00E77638">
      <w:pPr>
        <w:spacing w:line="276" w:lineRule="auto"/>
        <w:ind w:left="567" w:right="616"/>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A0F5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E81364" w14:textId="77777777" w:rsidR="00557F14" w:rsidRPr="00CA0F52" w:rsidRDefault="00557F14">
      <w:pPr>
        <w:spacing w:line="276" w:lineRule="auto"/>
        <w:ind w:left="567" w:right="616"/>
        <w:jc w:val="both"/>
        <w:rPr>
          <w:rFonts w:ascii="Palatino Linotype" w:eastAsia="Palatino Linotype" w:hAnsi="Palatino Linotype" w:cs="Palatino Linotype"/>
          <w:i/>
          <w:sz w:val="22"/>
          <w:szCs w:val="22"/>
        </w:rPr>
      </w:pPr>
    </w:p>
    <w:p w14:paraId="623C839F" w14:textId="77777777" w:rsidR="00557F14" w:rsidRPr="00CA0F52" w:rsidRDefault="00E77638">
      <w:pPr>
        <w:spacing w:line="276" w:lineRule="auto"/>
        <w:ind w:left="567" w:right="616"/>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CA0F52">
        <w:rPr>
          <w:rFonts w:ascii="Palatino Linotype" w:eastAsia="Palatino Linotype" w:hAnsi="Palatino Linotype" w:cs="Palatino Linotype"/>
          <w:i/>
          <w:sz w:val="22"/>
          <w:szCs w:val="22"/>
        </w:rPr>
        <w:t>.”</w:t>
      </w:r>
    </w:p>
    <w:p w14:paraId="4692669D" w14:textId="77777777" w:rsidR="00557F14" w:rsidRPr="00CA0F52" w:rsidRDefault="00557F14">
      <w:pPr>
        <w:spacing w:line="360" w:lineRule="auto"/>
        <w:jc w:val="both"/>
        <w:rPr>
          <w:rFonts w:ascii="Palatino Linotype" w:eastAsia="Palatino Linotype" w:hAnsi="Palatino Linotype" w:cs="Palatino Linotype"/>
          <w:sz w:val="22"/>
          <w:szCs w:val="22"/>
        </w:rPr>
      </w:pPr>
    </w:p>
    <w:p w14:paraId="7977656E" w14:textId="77777777" w:rsidR="00557F14" w:rsidRPr="00CA0F52" w:rsidRDefault="00E77638">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47B2957" w14:textId="77777777" w:rsidR="00557F14" w:rsidRPr="00CA0F52" w:rsidRDefault="00557F14">
      <w:pPr>
        <w:spacing w:line="360" w:lineRule="auto"/>
        <w:jc w:val="both"/>
        <w:rPr>
          <w:rFonts w:ascii="Palatino Linotype" w:eastAsia="Palatino Linotype" w:hAnsi="Palatino Linotype" w:cs="Palatino Linotype"/>
          <w:sz w:val="22"/>
          <w:szCs w:val="22"/>
        </w:rPr>
      </w:pPr>
    </w:p>
    <w:p w14:paraId="33EDDC87" w14:textId="77777777" w:rsidR="00557F14" w:rsidRPr="00CA0F52" w:rsidRDefault="00E77638">
      <w:pPr>
        <w:spacing w:line="276" w:lineRule="auto"/>
        <w:ind w:left="567" w:right="616"/>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b/>
          <w:i/>
          <w:sz w:val="22"/>
          <w:szCs w:val="22"/>
        </w:rPr>
        <w:t>“Artículo 12.-</w:t>
      </w:r>
      <w:r w:rsidRPr="00CA0F5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731EC80" w14:textId="77777777" w:rsidR="00557F14" w:rsidRPr="00CA0F52" w:rsidRDefault="00557F14">
      <w:pPr>
        <w:spacing w:line="276" w:lineRule="auto"/>
        <w:ind w:left="567" w:right="616"/>
        <w:jc w:val="both"/>
        <w:rPr>
          <w:rFonts w:ascii="Palatino Linotype" w:eastAsia="Palatino Linotype" w:hAnsi="Palatino Linotype" w:cs="Palatino Linotype"/>
          <w:i/>
          <w:sz w:val="22"/>
          <w:szCs w:val="22"/>
        </w:rPr>
      </w:pPr>
    </w:p>
    <w:p w14:paraId="614AD2F3" w14:textId="77777777" w:rsidR="00557F14" w:rsidRPr="00CA0F52" w:rsidRDefault="00E77638">
      <w:pPr>
        <w:spacing w:line="276" w:lineRule="auto"/>
        <w:ind w:left="567" w:right="616"/>
        <w:jc w:val="both"/>
        <w:rPr>
          <w:rFonts w:ascii="Palatino Linotype" w:eastAsia="Palatino Linotype" w:hAnsi="Palatino Linotype" w:cs="Palatino Linotype"/>
          <w:b/>
          <w:i/>
          <w:sz w:val="22"/>
          <w:szCs w:val="22"/>
        </w:rPr>
      </w:pPr>
      <w:r w:rsidRPr="00CA0F5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A0F52">
        <w:rPr>
          <w:rFonts w:ascii="Palatino Linotype" w:eastAsia="Palatino Linotype" w:hAnsi="Palatino Linotype" w:cs="Palatino Linotype"/>
          <w:i/>
          <w:sz w:val="22"/>
          <w:szCs w:val="22"/>
        </w:rPr>
        <w:t xml:space="preserve">. </w:t>
      </w:r>
      <w:r w:rsidRPr="00CA0F52">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E8B9610" w14:textId="77777777" w:rsidR="00557F14" w:rsidRPr="00CA0F52" w:rsidRDefault="00557F14">
      <w:pPr>
        <w:spacing w:line="360" w:lineRule="auto"/>
        <w:ind w:left="567" w:right="616"/>
        <w:jc w:val="both"/>
        <w:rPr>
          <w:rFonts w:ascii="Palatino Linotype" w:eastAsia="Palatino Linotype" w:hAnsi="Palatino Linotype" w:cs="Palatino Linotype"/>
          <w:i/>
          <w:sz w:val="22"/>
          <w:szCs w:val="22"/>
        </w:rPr>
      </w:pPr>
    </w:p>
    <w:p w14:paraId="1C0898DD" w14:textId="77777777" w:rsidR="00557F14" w:rsidRPr="00CA0F52" w:rsidRDefault="00E77638">
      <w:pPr>
        <w:spacing w:line="360" w:lineRule="auto"/>
        <w:ind w:right="-93"/>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0DD20D8" w14:textId="77777777" w:rsidR="00D8450A" w:rsidRPr="00CA0F52" w:rsidRDefault="00D8450A">
      <w:pPr>
        <w:spacing w:line="360" w:lineRule="auto"/>
        <w:ind w:right="-93"/>
        <w:jc w:val="both"/>
        <w:rPr>
          <w:rFonts w:ascii="Palatino Linotype" w:eastAsia="Palatino Linotype" w:hAnsi="Palatino Linotype" w:cs="Palatino Linotype"/>
          <w:sz w:val="22"/>
          <w:szCs w:val="22"/>
        </w:rPr>
      </w:pPr>
    </w:p>
    <w:p w14:paraId="0E41A7AF" w14:textId="77777777" w:rsidR="00557F14" w:rsidRPr="00CA0F52" w:rsidRDefault="00E77638">
      <w:pPr>
        <w:spacing w:line="360" w:lineRule="auto"/>
        <w:jc w:val="both"/>
        <w:rPr>
          <w:rFonts w:ascii="Palatino Linotype" w:eastAsia="Palatino Linotype" w:hAnsi="Palatino Linotype" w:cs="Palatino Linotype"/>
          <w:b/>
          <w:sz w:val="22"/>
          <w:szCs w:val="22"/>
        </w:rPr>
      </w:pPr>
      <w:r w:rsidRPr="00CA0F52">
        <w:rPr>
          <w:rFonts w:ascii="Palatino Linotype" w:eastAsia="Palatino Linotype" w:hAnsi="Palatino Linotype" w:cs="Palatino Linotype"/>
          <w:sz w:val="22"/>
          <w:szCs w:val="22"/>
        </w:rPr>
        <w:lastRenderedPageBreak/>
        <w:t>Sirve de apoyo a lo anterior, el criterio orientador 03-17, expuesto por el entonces Instituto Nacional de Transparencia, Acceso a la Información y Protección de Datos Personales, que dice:</w:t>
      </w:r>
      <w:r w:rsidRPr="00CA0F52">
        <w:rPr>
          <w:rFonts w:ascii="Palatino Linotype" w:eastAsia="Palatino Linotype" w:hAnsi="Palatino Linotype" w:cs="Palatino Linotype"/>
          <w:b/>
          <w:sz w:val="22"/>
          <w:szCs w:val="22"/>
        </w:rPr>
        <w:t xml:space="preserve"> </w:t>
      </w:r>
    </w:p>
    <w:p w14:paraId="07CA944F" w14:textId="77777777" w:rsidR="00557F14" w:rsidRPr="00CA0F52" w:rsidRDefault="00E77638">
      <w:pPr>
        <w:spacing w:line="276" w:lineRule="auto"/>
        <w:ind w:left="567" w:right="616"/>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i/>
          <w:sz w:val="22"/>
          <w:szCs w:val="22"/>
        </w:rPr>
        <w:t>“</w:t>
      </w:r>
      <w:r w:rsidRPr="00CA0F52">
        <w:rPr>
          <w:rFonts w:ascii="Palatino Linotype" w:eastAsia="Palatino Linotype" w:hAnsi="Palatino Linotype" w:cs="Palatino Linotype"/>
          <w:b/>
          <w:i/>
          <w:sz w:val="22"/>
          <w:szCs w:val="22"/>
        </w:rPr>
        <w:t>No existe obligación de elaborar documentos ad hoc para atender las solicitudes de acceso a la información.</w:t>
      </w:r>
      <w:r w:rsidRPr="00CA0F5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1A842DD" w14:textId="77777777" w:rsidR="00557F14" w:rsidRPr="00CA0F52" w:rsidRDefault="00557F14">
      <w:pPr>
        <w:spacing w:line="360" w:lineRule="auto"/>
        <w:ind w:right="-93"/>
        <w:jc w:val="both"/>
        <w:rPr>
          <w:rFonts w:ascii="Palatino Linotype" w:eastAsia="Palatino Linotype" w:hAnsi="Palatino Linotype" w:cs="Palatino Linotype"/>
          <w:sz w:val="22"/>
          <w:szCs w:val="22"/>
        </w:rPr>
      </w:pPr>
    </w:p>
    <w:p w14:paraId="2F19D98D" w14:textId="77777777" w:rsidR="00557F14" w:rsidRPr="00CA0F52" w:rsidRDefault="00E77638">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DBBB1B8" w14:textId="77777777" w:rsidR="00557F14" w:rsidRPr="00CA0F52" w:rsidRDefault="00557F14">
      <w:pPr>
        <w:spacing w:line="360" w:lineRule="auto"/>
        <w:jc w:val="both"/>
        <w:rPr>
          <w:rFonts w:ascii="Palatino Linotype" w:eastAsia="Palatino Linotype" w:hAnsi="Palatino Linotype" w:cs="Palatino Linotype"/>
          <w:sz w:val="22"/>
          <w:szCs w:val="22"/>
        </w:rPr>
      </w:pPr>
    </w:p>
    <w:p w14:paraId="749DA75C" w14:textId="77777777" w:rsidR="00557F14" w:rsidRPr="00CA0F52" w:rsidRDefault="00E77638">
      <w:pPr>
        <w:spacing w:line="360" w:lineRule="auto"/>
        <w:ind w:right="49"/>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F2A6FDD" w14:textId="77777777" w:rsidR="00557F14" w:rsidRPr="00CA0F52" w:rsidRDefault="00557F14">
      <w:pPr>
        <w:spacing w:line="360" w:lineRule="auto"/>
        <w:ind w:right="49"/>
        <w:jc w:val="both"/>
        <w:rPr>
          <w:rFonts w:ascii="Palatino Linotype" w:eastAsia="Palatino Linotype" w:hAnsi="Palatino Linotype" w:cs="Palatino Linotype"/>
          <w:sz w:val="22"/>
          <w:szCs w:val="22"/>
        </w:rPr>
      </w:pPr>
    </w:p>
    <w:p w14:paraId="7A12680B" w14:textId="77777777" w:rsidR="00557F14" w:rsidRPr="00CA0F52" w:rsidRDefault="00E77638">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F2E6A61" w14:textId="77777777" w:rsidR="00557F14" w:rsidRPr="00CA0F52" w:rsidRDefault="00557F14">
      <w:pPr>
        <w:spacing w:line="360" w:lineRule="auto"/>
        <w:ind w:left="851" w:right="899"/>
        <w:jc w:val="both"/>
        <w:rPr>
          <w:rFonts w:ascii="Palatino Linotype" w:eastAsia="Palatino Linotype" w:hAnsi="Palatino Linotype" w:cs="Palatino Linotype"/>
          <w:i/>
          <w:sz w:val="22"/>
          <w:szCs w:val="22"/>
        </w:rPr>
      </w:pPr>
    </w:p>
    <w:p w14:paraId="22B3D2CC" w14:textId="77777777" w:rsidR="00557F14" w:rsidRPr="00CA0F52" w:rsidRDefault="00E77638">
      <w:pPr>
        <w:spacing w:line="276" w:lineRule="auto"/>
        <w:ind w:left="567" w:right="616"/>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i/>
          <w:sz w:val="22"/>
          <w:szCs w:val="22"/>
        </w:rPr>
        <w:t>“</w:t>
      </w:r>
      <w:r w:rsidRPr="00CA0F52">
        <w:rPr>
          <w:rFonts w:ascii="Palatino Linotype" w:eastAsia="Palatino Linotype" w:hAnsi="Palatino Linotype" w:cs="Palatino Linotype"/>
          <w:b/>
          <w:i/>
          <w:sz w:val="22"/>
          <w:szCs w:val="22"/>
        </w:rPr>
        <w:t xml:space="preserve">Artículo 3. </w:t>
      </w:r>
      <w:r w:rsidRPr="00CA0F52">
        <w:rPr>
          <w:rFonts w:ascii="Palatino Linotype" w:eastAsia="Palatino Linotype" w:hAnsi="Palatino Linotype" w:cs="Palatino Linotype"/>
          <w:i/>
          <w:sz w:val="22"/>
          <w:szCs w:val="22"/>
        </w:rPr>
        <w:t>Para los efectos de la presente Ley se entenderá por:</w:t>
      </w:r>
    </w:p>
    <w:p w14:paraId="67AAA17E" w14:textId="77777777" w:rsidR="00557F14" w:rsidRPr="00CA0F52" w:rsidRDefault="00E77638">
      <w:pPr>
        <w:spacing w:line="276" w:lineRule="auto"/>
        <w:ind w:left="567" w:right="616"/>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i/>
          <w:sz w:val="22"/>
          <w:szCs w:val="22"/>
        </w:rPr>
        <w:t>…</w:t>
      </w:r>
    </w:p>
    <w:p w14:paraId="18024042" w14:textId="77777777" w:rsidR="00557F14" w:rsidRPr="00CA0F52" w:rsidRDefault="00E77638">
      <w:pPr>
        <w:spacing w:line="276" w:lineRule="auto"/>
        <w:ind w:left="567" w:right="616"/>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b/>
          <w:i/>
          <w:sz w:val="22"/>
          <w:szCs w:val="22"/>
        </w:rPr>
        <w:t>XI. Documento:</w:t>
      </w:r>
      <w:r w:rsidRPr="00CA0F52">
        <w:rPr>
          <w:rFonts w:ascii="Palatino Linotype" w:eastAsia="Palatino Linotype" w:hAnsi="Palatino Linotype" w:cs="Palatino Linotype"/>
          <w:i/>
          <w:sz w:val="22"/>
          <w:szCs w:val="22"/>
        </w:rPr>
        <w:t xml:space="preserve"> Los expedientes, reportes, estudios, actas</w:t>
      </w:r>
      <w:r w:rsidRPr="00CA0F52">
        <w:rPr>
          <w:rFonts w:ascii="Palatino Linotype" w:eastAsia="Palatino Linotype" w:hAnsi="Palatino Linotype" w:cs="Palatino Linotype"/>
          <w:b/>
          <w:i/>
          <w:sz w:val="22"/>
          <w:szCs w:val="22"/>
        </w:rPr>
        <w:t>,</w:t>
      </w:r>
      <w:r w:rsidRPr="00CA0F5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967E384" w14:textId="77777777" w:rsidR="00557F14" w:rsidRPr="00CA0F52" w:rsidRDefault="00557F14">
      <w:pPr>
        <w:spacing w:line="360" w:lineRule="auto"/>
        <w:ind w:left="851" w:right="899"/>
        <w:jc w:val="both"/>
        <w:rPr>
          <w:rFonts w:ascii="Palatino Linotype" w:eastAsia="Palatino Linotype" w:hAnsi="Palatino Linotype" w:cs="Palatino Linotype"/>
          <w:sz w:val="22"/>
          <w:szCs w:val="22"/>
        </w:rPr>
      </w:pPr>
    </w:p>
    <w:p w14:paraId="119019FF" w14:textId="77777777" w:rsidR="00557F14" w:rsidRPr="00CA0F52" w:rsidRDefault="00E77638">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041F359" w14:textId="77777777" w:rsidR="00557F14" w:rsidRPr="00CA0F52" w:rsidRDefault="00557F14">
      <w:pPr>
        <w:spacing w:line="360" w:lineRule="auto"/>
        <w:jc w:val="both"/>
        <w:rPr>
          <w:rFonts w:ascii="Palatino Linotype" w:eastAsia="Palatino Linotype" w:hAnsi="Palatino Linotype" w:cs="Palatino Linotype"/>
          <w:sz w:val="22"/>
          <w:szCs w:val="22"/>
        </w:rPr>
      </w:pPr>
    </w:p>
    <w:p w14:paraId="5D218182" w14:textId="77777777" w:rsidR="00557F14" w:rsidRPr="00CA0F52" w:rsidRDefault="00E77638">
      <w:pPr>
        <w:spacing w:line="276" w:lineRule="auto"/>
        <w:ind w:left="567" w:right="616"/>
        <w:jc w:val="both"/>
        <w:rPr>
          <w:rFonts w:ascii="Palatino Linotype" w:eastAsia="Palatino Linotype" w:hAnsi="Palatino Linotype" w:cs="Palatino Linotype"/>
          <w:b/>
          <w:i/>
          <w:sz w:val="22"/>
          <w:szCs w:val="22"/>
        </w:rPr>
      </w:pPr>
      <w:r w:rsidRPr="00CA0F52">
        <w:rPr>
          <w:rFonts w:ascii="Palatino Linotype" w:eastAsia="Palatino Linotype" w:hAnsi="Palatino Linotype" w:cs="Palatino Linotype"/>
          <w:b/>
          <w:sz w:val="22"/>
          <w:szCs w:val="22"/>
        </w:rPr>
        <w:t>“</w:t>
      </w:r>
      <w:r w:rsidRPr="00CA0F52">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CA0F5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w:t>
      </w:r>
      <w:r w:rsidRPr="00CA0F52">
        <w:rPr>
          <w:rFonts w:ascii="Palatino Linotype" w:eastAsia="Palatino Linotype" w:hAnsi="Palatino Linotype" w:cs="Palatino Linotype"/>
          <w:i/>
          <w:sz w:val="22"/>
          <w:szCs w:val="22"/>
        </w:rPr>
        <w:lastRenderedPageBreak/>
        <w:t>documentos públicos, administrados, generados o en posesión de los órganos u organismos públicos, en virtud del ejercicio de sus funciones de derecho público, sin importar su fuente, soporte o fecha de elaboración.</w:t>
      </w:r>
    </w:p>
    <w:p w14:paraId="697252CF" w14:textId="77777777" w:rsidR="00557F14" w:rsidRPr="00CA0F52" w:rsidRDefault="00E77638">
      <w:pPr>
        <w:spacing w:line="276" w:lineRule="auto"/>
        <w:ind w:left="567" w:right="616"/>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i/>
          <w:sz w:val="22"/>
          <w:szCs w:val="22"/>
        </w:rPr>
        <w:t xml:space="preserve">En </w:t>
      </w:r>
      <w:proofErr w:type="gramStart"/>
      <w:r w:rsidRPr="00CA0F52">
        <w:rPr>
          <w:rFonts w:ascii="Palatino Linotype" w:eastAsia="Palatino Linotype" w:hAnsi="Palatino Linotype" w:cs="Palatino Linotype"/>
          <w:i/>
          <w:sz w:val="22"/>
          <w:szCs w:val="22"/>
        </w:rPr>
        <w:t>consecuencia</w:t>
      </w:r>
      <w:proofErr w:type="gramEnd"/>
      <w:r w:rsidRPr="00CA0F52">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61DFAF55" w14:textId="77777777" w:rsidR="00557F14" w:rsidRPr="00CA0F52" w:rsidRDefault="00E77638">
      <w:pPr>
        <w:spacing w:line="276" w:lineRule="auto"/>
        <w:ind w:left="567" w:right="616"/>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i/>
          <w:sz w:val="22"/>
          <w:szCs w:val="22"/>
        </w:rPr>
        <w:t xml:space="preserve">1) Que se trate de información registrada en cualquier soporte documental, </w:t>
      </w:r>
      <w:proofErr w:type="gramStart"/>
      <w:r w:rsidRPr="00CA0F52">
        <w:rPr>
          <w:rFonts w:ascii="Palatino Linotype" w:eastAsia="Palatino Linotype" w:hAnsi="Palatino Linotype" w:cs="Palatino Linotype"/>
          <w:i/>
          <w:sz w:val="22"/>
          <w:szCs w:val="22"/>
        </w:rPr>
        <w:t>que</w:t>
      </w:r>
      <w:proofErr w:type="gramEnd"/>
      <w:r w:rsidRPr="00CA0F52">
        <w:rPr>
          <w:rFonts w:ascii="Palatino Linotype" w:eastAsia="Palatino Linotype" w:hAnsi="Palatino Linotype" w:cs="Palatino Linotype"/>
          <w:i/>
          <w:sz w:val="22"/>
          <w:szCs w:val="22"/>
        </w:rPr>
        <w:t xml:space="preserve"> en ejercicio de las atribuciones conferidas, sea generada por los Sujetos Obligados;</w:t>
      </w:r>
    </w:p>
    <w:p w14:paraId="5D562B71" w14:textId="77777777" w:rsidR="00557F14" w:rsidRPr="00CA0F52" w:rsidRDefault="00E77638">
      <w:pPr>
        <w:spacing w:line="276" w:lineRule="auto"/>
        <w:ind w:left="567" w:right="616"/>
        <w:jc w:val="both"/>
        <w:rPr>
          <w:rFonts w:ascii="Palatino Linotype" w:eastAsia="Palatino Linotype" w:hAnsi="Palatino Linotype" w:cs="Palatino Linotype"/>
          <w:b/>
          <w:i/>
          <w:sz w:val="22"/>
          <w:szCs w:val="22"/>
        </w:rPr>
      </w:pPr>
      <w:r w:rsidRPr="00CA0F52">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CA0F52">
        <w:rPr>
          <w:rFonts w:ascii="Palatino Linotype" w:eastAsia="Palatino Linotype" w:hAnsi="Palatino Linotype" w:cs="Palatino Linotype"/>
          <w:b/>
          <w:i/>
          <w:sz w:val="22"/>
          <w:szCs w:val="22"/>
        </w:rPr>
        <w:t>que</w:t>
      </w:r>
      <w:proofErr w:type="gramEnd"/>
      <w:r w:rsidRPr="00CA0F52">
        <w:rPr>
          <w:rFonts w:ascii="Palatino Linotype" w:eastAsia="Palatino Linotype" w:hAnsi="Palatino Linotype" w:cs="Palatino Linotype"/>
          <w:b/>
          <w:i/>
          <w:sz w:val="22"/>
          <w:szCs w:val="22"/>
        </w:rPr>
        <w:t xml:space="preserve"> en ejercicio de las atribuciones conferidas, sea administrada por los Sujetos Obligados, y</w:t>
      </w:r>
    </w:p>
    <w:p w14:paraId="4DCD668A" w14:textId="77777777" w:rsidR="00557F14" w:rsidRPr="00CA0F52" w:rsidRDefault="00E77638">
      <w:pPr>
        <w:spacing w:line="276" w:lineRule="auto"/>
        <w:ind w:left="567" w:right="616"/>
        <w:jc w:val="both"/>
        <w:rPr>
          <w:rFonts w:ascii="Palatino Linotype" w:eastAsia="Palatino Linotype" w:hAnsi="Palatino Linotype" w:cs="Palatino Linotype"/>
          <w:b/>
          <w:i/>
          <w:sz w:val="22"/>
          <w:szCs w:val="22"/>
        </w:rPr>
      </w:pPr>
      <w:r w:rsidRPr="00CA0F52">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CA0F52">
        <w:rPr>
          <w:rFonts w:ascii="Palatino Linotype" w:eastAsia="Palatino Linotype" w:hAnsi="Palatino Linotype" w:cs="Palatino Linotype"/>
          <w:b/>
          <w:i/>
          <w:sz w:val="22"/>
          <w:szCs w:val="22"/>
        </w:rPr>
        <w:t>que</w:t>
      </w:r>
      <w:proofErr w:type="gramEnd"/>
      <w:r w:rsidRPr="00CA0F52">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BE3A9D4" w14:textId="77777777" w:rsidR="00557F14" w:rsidRPr="00CA0F52" w:rsidRDefault="00557F14">
      <w:pPr>
        <w:spacing w:line="276" w:lineRule="auto"/>
        <w:ind w:left="567" w:right="616"/>
        <w:jc w:val="both"/>
        <w:rPr>
          <w:rFonts w:ascii="Palatino Linotype" w:eastAsia="Palatino Linotype" w:hAnsi="Palatino Linotype" w:cs="Palatino Linotype"/>
          <w:b/>
          <w:i/>
          <w:sz w:val="22"/>
          <w:szCs w:val="22"/>
        </w:rPr>
      </w:pPr>
    </w:p>
    <w:p w14:paraId="47F700DB" w14:textId="77777777" w:rsidR="00557F14" w:rsidRPr="00CA0F52" w:rsidRDefault="00E77638">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 xml:space="preserve">De ahí que el </w:t>
      </w:r>
      <w:r w:rsidRPr="00CA0F52">
        <w:rPr>
          <w:rFonts w:ascii="Palatino Linotype" w:eastAsia="Palatino Linotype" w:hAnsi="Palatino Linotype" w:cs="Palatino Linotype"/>
          <w:b/>
          <w:sz w:val="22"/>
          <w:szCs w:val="22"/>
        </w:rPr>
        <w:t>Sujeto Obligado</w:t>
      </w:r>
      <w:r w:rsidRPr="00CA0F52">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CA0F52">
        <w:rPr>
          <w:rFonts w:ascii="Palatino Linotype" w:eastAsia="Palatino Linotype" w:hAnsi="Palatino Linotype" w:cs="Palatino Linotype"/>
          <w:sz w:val="22"/>
          <w:szCs w:val="22"/>
          <w:vertAlign w:val="superscript"/>
        </w:rPr>
        <w:footnoteReference w:id="1"/>
      </w:r>
      <w:r w:rsidRPr="00CA0F52">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A0F52">
        <w:rPr>
          <w:rFonts w:ascii="Palatino Linotype" w:eastAsia="Palatino Linotype" w:hAnsi="Palatino Linotype" w:cs="Palatino Linotype"/>
          <w:sz w:val="22"/>
          <w:szCs w:val="22"/>
          <w:vertAlign w:val="superscript"/>
        </w:rPr>
        <w:footnoteReference w:id="2"/>
      </w:r>
      <w:r w:rsidRPr="00CA0F52">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69E8BF67" w14:textId="77777777" w:rsidR="00557F14" w:rsidRPr="00CA0F52" w:rsidRDefault="00557F14">
      <w:pPr>
        <w:spacing w:line="360" w:lineRule="auto"/>
        <w:ind w:right="-150"/>
        <w:jc w:val="both"/>
        <w:rPr>
          <w:rFonts w:ascii="Palatino Linotype" w:eastAsia="Palatino Linotype" w:hAnsi="Palatino Linotype" w:cs="Palatino Linotype"/>
          <w:sz w:val="22"/>
          <w:szCs w:val="22"/>
        </w:rPr>
      </w:pPr>
    </w:p>
    <w:p w14:paraId="2103B733" w14:textId="77777777" w:rsidR="00557F14" w:rsidRPr="00CA0F52" w:rsidRDefault="00E7763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CA0F52">
        <w:rPr>
          <w:rFonts w:ascii="Palatino Linotype" w:eastAsia="Palatino Linotype" w:hAnsi="Palatino Linotype" w:cs="Palatino Linotype"/>
          <w:sz w:val="22"/>
          <w:szCs w:val="22"/>
        </w:rPr>
        <w:lastRenderedPageBreak/>
        <w:t xml:space="preserve">Para ello, conviene iniciar el presente estudio señalando que la persona solicitante requirió del </w:t>
      </w:r>
      <w:r w:rsidRPr="00CA0F52">
        <w:rPr>
          <w:rFonts w:ascii="Palatino Linotype" w:eastAsia="Palatino Linotype" w:hAnsi="Palatino Linotype" w:cs="Palatino Linotype"/>
          <w:b/>
          <w:sz w:val="22"/>
          <w:szCs w:val="22"/>
        </w:rPr>
        <w:t xml:space="preserve">Sujeto Obligado, </w:t>
      </w:r>
      <w:r w:rsidR="00591465" w:rsidRPr="00CA0F52">
        <w:rPr>
          <w:rFonts w:ascii="Palatino Linotype" w:eastAsia="Palatino Linotype" w:hAnsi="Palatino Linotype" w:cs="Palatino Linotype"/>
          <w:b/>
          <w:sz w:val="22"/>
          <w:szCs w:val="22"/>
        </w:rPr>
        <w:t>respecto del</w:t>
      </w:r>
      <w:r w:rsidR="00334BE5" w:rsidRPr="00CA0F52">
        <w:rPr>
          <w:rFonts w:ascii="Palatino Linotype" w:eastAsia="Palatino Linotype" w:hAnsi="Palatino Linotype" w:cs="Palatino Linotype"/>
          <w:b/>
          <w:sz w:val="22"/>
          <w:szCs w:val="22"/>
        </w:rPr>
        <w:t xml:space="preserve"> periodo comprendido del 01 de enero de 2022 al 31 de diciembre de 2024</w:t>
      </w:r>
      <w:r w:rsidR="00591465" w:rsidRPr="00CA0F52">
        <w:rPr>
          <w:rFonts w:ascii="Palatino Linotype" w:eastAsia="Palatino Linotype" w:hAnsi="Palatino Linotype" w:cs="Palatino Linotype"/>
          <w:b/>
          <w:sz w:val="22"/>
          <w:szCs w:val="22"/>
        </w:rPr>
        <w:t xml:space="preserve">, </w:t>
      </w:r>
      <w:r w:rsidR="00937618" w:rsidRPr="00CA0F52">
        <w:rPr>
          <w:rFonts w:ascii="Palatino Linotype" w:eastAsia="Palatino Linotype" w:hAnsi="Palatino Linotype" w:cs="Palatino Linotype"/>
          <w:sz w:val="22"/>
          <w:szCs w:val="22"/>
        </w:rPr>
        <w:t>lo siguiente:</w:t>
      </w:r>
    </w:p>
    <w:p w14:paraId="2697DEC5" w14:textId="77777777" w:rsidR="00FD2278" w:rsidRPr="00CA0F52" w:rsidRDefault="00FD227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B49EABC" w14:textId="77777777" w:rsidR="00334BE5" w:rsidRPr="00CA0F52" w:rsidRDefault="00334BE5" w:rsidP="00334BE5">
      <w:pPr>
        <w:pStyle w:val="Prrafodelista"/>
        <w:numPr>
          <w:ilvl w:val="0"/>
          <w:numId w:val="23"/>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CA0F52">
        <w:rPr>
          <w:rFonts w:ascii="Palatino Linotype" w:eastAsia="Palatino Linotype" w:hAnsi="Palatino Linotype" w:cs="Palatino Linotype"/>
          <w:b/>
          <w:sz w:val="22"/>
          <w:szCs w:val="22"/>
        </w:rPr>
        <w:t>Todos los cortes de caja debidamente firmados por el Síndico Municipal.</w:t>
      </w:r>
    </w:p>
    <w:p w14:paraId="4DBEE67E" w14:textId="77777777" w:rsidR="00334BE5" w:rsidRPr="00CA0F52" w:rsidRDefault="00334BE5"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F9D5275" w14:textId="42FE040C" w:rsidR="00937618" w:rsidRPr="00CA0F52" w:rsidRDefault="00E7763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 xml:space="preserve">En respuesta, el </w:t>
      </w:r>
      <w:r w:rsidRPr="00CA0F52">
        <w:rPr>
          <w:rFonts w:ascii="Palatino Linotype" w:eastAsia="Palatino Linotype" w:hAnsi="Palatino Linotype" w:cs="Palatino Linotype"/>
          <w:b/>
          <w:sz w:val="22"/>
          <w:szCs w:val="22"/>
        </w:rPr>
        <w:t xml:space="preserve">Sujeto Obligado </w:t>
      </w:r>
      <w:r w:rsidRPr="00CA0F52">
        <w:rPr>
          <w:rFonts w:ascii="Palatino Linotype" w:eastAsia="Palatino Linotype" w:hAnsi="Palatino Linotype" w:cs="Palatino Linotype"/>
          <w:sz w:val="22"/>
          <w:szCs w:val="22"/>
        </w:rPr>
        <w:t>por conducto de</w:t>
      </w:r>
      <w:r w:rsidR="00FD2278" w:rsidRPr="00CA0F52">
        <w:rPr>
          <w:rFonts w:ascii="Palatino Linotype" w:eastAsia="Palatino Linotype" w:hAnsi="Palatino Linotype" w:cs="Palatino Linotype"/>
          <w:sz w:val="22"/>
          <w:szCs w:val="22"/>
        </w:rPr>
        <w:t xml:space="preserve">l </w:t>
      </w:r>
      <w:r w:rsidR="00334BE5" w:rsidRPr="00CA0F52">
        <w:rPr>
          <w:rFonts w:ascii="Palatino Linotype" w:eastAsia="Palatino Linotype" w:hAnsi="Palatino Linotype" w:cs="Palatino Linotype"/>
          <w:sz w:val="22"/>
          <w:szCs w:val="22"/>
        </w:rPr>
        <w:t xml:space="preserve">Síndico Municipal indicó que en los archivos de dicha unidad administrativa </w:t>
      </w:r>
      <w:r w:rsidR="00A07E59" w:rsidRPr="00CA0F52">
        <w:rPr>
          <w:rFonts w:ascii="Palatino Linotype" w:eastAsia="Palatino Linotype" w:hAnsi="Palatino Linotype" w:cs="Palatino Linotype"/>
          <w:sz w:val="22"/>
          <w:szCs w:val="22"/>
        </w:rPr>
        <w:t>únicamente se tiene un expediente de</w:t>
      </w:r>
      <w:r w:rsidR="00334BE5" w:rsidRPr="00CA0F52">
        <w:rPr>
          <w:rFonts w:ascii="Palatino Linotype" w:eastAsia="Palatino Linotype" w:hAnsi="Palatino Linotype" w:cs="Palatino Linotype"/>
          <w:sz w:val="22"/>
          <w:szCs w:val="22"/>
        </w:rPr>
        <w:t>l ejercicio fiscal 2023</w:t>
      </w:r>
      <w:r w:rsidR="00067392" w:rsidRPr="00CA0F52">
        <w:rPr>
          <w:rFonts w:ascii="Palatino Linotype" w:eastAsia="Palatino Linotype" w:hAnsi="Palatino Linotype" w:cs="Palatino Linotype"/>
          <w:sz w:val="22"/>
          <w:szCs w:val="22"/>
        </w:rPr>
        <w:t>, del periodo comprendido del 15 de junio al 13 de diciembre de 2023</w:t>
      </w:r>
      <w:r w:rsidR="00334BE5" w:rsidRPr="00CA0F52">
        <w:rPr>
          <w:rFonts w:ascii="Palatino Linotype" w:eastAsia="Palatino Linotype" w:hAnsi="Palatino Linotype" w:cs="Palatino Linotype"/>
          <w:sz w:val="22"/>
          <w:szCs w:val="22"/>
        </w:rPr>
        <w:t xml:space="preserve">; </w:t>
      </w:r>
      <w:r w:rsidR="00334BE5" w:rsidRPr="00CA0F52">
        <w:rPr>
          <w:rFonts w:ascii="Palatino Linotype" w:eastAsia="Palatino Linotype" w:hAnsi="Palatino Linotype" w:cs="Palatino Linotype"/>
          <w:b/>
          <w:sz w:val="22"/>
          <w:szCs w:val="22"/>
        </w:rPr>
        <w:t xml:space="preserve">remitiendo cortes de caja emitidos </w:t>
      </w:r>
      <w:r w:rsidR="00067392" w:rsidRPr="00CA0F52">
        <w:rPr>
          <w:rFonts w:ascii="Palatino Linotype" w:eastAsia="Palatino Linotype" w:hAnsi="Palatino Linotype" w:cs="Palatino Linotype"/>
          <w:b/>
          <w:sz w:val="22"/>
          <w:szCs w:val="22"/>
        </w:rPr>
        <w:t>en diversas fechas dentro de dicho periodo</w:t>
      </w:r>
      <w:r w:rsidR="00334BE5" w:rsidRPr="00CA0F52">
        <w:rPr>
          <w:rFonts w:ascii="Palatino Linotype" w:eastAsia="Palatino Linotype" w:hAnsi="Palatino Linotype" w:cs="Palatino Linotype"/>
          <w:b/>
          <w:sz w:val="22"/>
          <w:szCs w:val="22"/>
        </w:rPr>
        <w:t xml:space="preserve">, </w:t>
      </w:r>
      <w:r w:rsidR="00067392" w:rsidRPr="00CA0F52">
        <w:rPr>
          <w:rFonts w:ascii="Palatino Linotype" w:eastAsia="Palatino Linotype" w:hAnsi="Palatino Linotype" w:cs="Palatino Linotype"/>
          <w:b/>
          <w:sz w:val="22"/>
          <w:szCs w:val="22"/>
        </w:rPr>
        <w:t xml:space="preserve">mismos que se encuentran </w:t>
      </w:r>
      <w:r w:rsidR="00334BE5" w:rsidRPr="00CA0F52">
        <w:rPr>
          <w:rFonts w:ascii="Palatino Linotype" w:eastAsia="Palatino Linotype" w:hAnsi="Palatino Linotype" w:cs="Palatino Linotype"/>
          <w:b/>
          <w:sz w:val="22"/>
          <w:szCs w:val="22"/>
        </w:rPr>
        <w:t>firmados por el Síndico Municipal y el Tesorero Municipal.</w:t>
      </w:r>
    </w:p>
    <w:p w14:paraId="41710E72" w14:textId="77777777" w:rsidR="00334BE5" w:rsidRPr="00CA0F52" w:rsidRDefault="00334BE5"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944113E" w14:textId="773B1FA8" w:rsidR="00334BE5" w:rsidRPr="00CA0F52" w:rsidRDefault="00067392" w:rsidP="00937618">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CA0F52">
        <w:rPr>
          <w:rFonts w:ascii="Palatino Linotype" w:eastAsia="Palatino Linotype" w:hAnsi="Palatino Linotype" w:cs="Palatino Linotype"/>
          <w:sz w:val="22"/>
          <w:szCs w:val="22"/>
        </w:rPr>
        <w:t>Asimismo, s</w:t>
      </w:r>
      <w:r w:rsidR="00334BE5" w:rsidRPr="00CA0F52">
        <w:rPr>
          <w:rFonts w:ascii="Palatino Linotype" w:eastAsia="Palatino Linotype" w:hAnsi="Palatino Linotype" w:cs="Palatino Linotype"/>
          <w:sz w:val="22"/>
          <w:szCs w:val="22"/>
        </w:rPr>
        <w:t xml:space="preserve">obre la información requerida del ejercicio 2022, el Síndico Municipal indicó que realizó la búsqueda exhaustiva en los archivos de la Sindicatura Municipal del año 2022, no localizando documental alguno de lo requerido, y que ante ello solicitó a la Coordinación de Archivo Municipal realizara la búsqueda en el archivo a su cargo, no obstante la misma indicó </w:t>
      </w:r>
      <w:r w:rsidR="00C310E5" w:rsidRPr="00CA0F52">
        <w:rPr>
          <w:rFonts w:ascii="Palatino Linotype" w:eastAsia="Palatino Linotype" w:hAnsi="Palatino Linotype" w:cs="Palatino Linotype"/>
          <w:sz w:val="22"/>
          <w:szCs w:val="22"/>
        </w:rPr>
        <w:t>que se r</w:t>
      </w:r>
      <w:r w:rsidRPr="00CA0F52">
        <w:rPr>
          <w:rFonts w:ascii="Palatino Linotype" w:eastAsia="Palatino Linotype" w:hAnsi="Palatino Linotype" w:cs="Palatino Linotype"/>
          <w:sz w:val="22"/>
          <w:szCs w:val="22"/>
        </w:rPr>
        <w:t>ealizó la búsqueda exhaustiva respecto de</w:t>
      </w:r>
      <w:r w:rsidR="00C310E5" w:rsidRPr="00CA0F52">
        <w:rPr>
          <w:rFonts w:ascii="Palatino Linotype" w:eastAsia="Palatino Linotype" w:hAnsi="Palatino Linotype" w:cs="Palatino Linotype"/>
          <w:sz w:val="22"/>
          <w:szCs w:val="22"/>
        </w:rPr>
        <w:t xml:space="preserve"> los archivos de la Sindicatura Municipal del año 2022, no localizando documental alguno de lo requerido, además de precisar que, en el Archivo de Concentración, </w:t>
      </w:r>
      <w:r w:rsidR="00C310E5" w:rsidRPr="00CA0F52">
        <w:rPr>
          <w:rFonts w:ascii="Palatino Linotype" w:eastAsia="Palatino Linotype" w:hAnsi="Palatino Linotype" w:cs="Palatino Linotype"/>
          <w:sz w:val="22"/>
          <w:szCs w:val="22"/>
          <w:u w:val="single"/>
        </w:rPr>
        <w:t>solo se resguarda información</w:t>
      </w:r>
      <w:r w:rsidRPr="00CA0F52">
        <w:rPr>
          <w:rFonts w:ascii="Palatino Linotype" w:eastAsia="Palatino Linotype" w:hAnsi="Palatino Linotype" w:cs="Palatino Linotype"/>
          <w:sz w:val="22"/>
          <w:szCs w:val="22"/>
          <w:u w:val="single"/>
        </w:rPr>
        <w:t xml:space="preserve"> de dicha área</w:t>
      </w:r>
      <w:r w:rsidR="00C310E5" w:rsidRPr="00CA0F52">
        <w:rPr>
          <w:rFonts w:ascii="Palatino Linotype" w:eastAsia="Palatino Linotype" w:hAnsi="Palatino Linotype" w:cs="Palatino Linotype"/>
          <w:sz w:val="22"/>
          <w:szCs w:val="22"/>
          <w:u w:val="single"/>
        </w:rPr>
        <w:t xml:space="preserve"> del año 2022</w:t>
      </w:r>
      <w:r w:rsidRPr="00CA0F52">
        <w:rPr>
          <w:rFonts w:ascii="Palatino Linotype" w:eastAsia="Palatino Linotype" w:hAnsi="Palatino Linotype" w:cs="Palatino Linotype"/>
          <w:sz w:val="22"/>
          <w:szCs w:val="22"/>
          <w:u w:val="single"/>
        </w:rPr>
        <w:t xml:space="preserve">, </w:t>
      </w:r>
      <w:r w:rsidR="001078C2" w:rsidRPr="00CA0F52">
        <w:rPr>
          <w:rFonts w:ascii="Palatino Linotype" w:eastAsia="Palatino Linotype" w:hAnsi="Palatino Linotype" w:cs="Palatino Linotype"/>
          <w:sz w:val="22"/>
          <w:szCs w:val="22"/>
          <w:u w:val="single"/>
        </w:rPr>
        <w:t xml:space="preserve">es decir, que de </w:t>
      </w:r>
      <w:r w:rsidRPr="00CA0F52">
        <w:rPr>
          <w:rFonts w:ascii="Palatino Linotype" w:eastAsia="Palatino Linotype" w:hAnsi="Palatino Linotype" w:cs="Palatino Linotype"/>
          <w:sz w:val="22"/>
          <w:szCs w:val="22"/>
          <w:u w:val="single"/>
        </w:rPr>
        <w:t>los ejercicios posteriores</w:t>
      </w:r>
      <w:r w:rsidR="001078C2" w:rsidRPr="00CA0F52">
        <w:rPr>
          <w:rFonts w:ascii="Palatino Linotype" w:eastAsia="Palatino Linotype" w:hAnsi="Palatino Linotype" w:cs="Palatino Linotype"/>
          <w:sz w:val="22"/>
          <w:szCs w:val="22"/>
          <w:u w:val="single"/>
        </w:rPr>
        <w:t xml:space="preserve"> no tiene información bajo su resguardo</w:t>
      </w:r>
      <w:r w:rsidRPr="00CA0F52">
        <w:rPr>
          <w:rFonts w:ascii="Palatino Linotype" w:eastAsia="Palatino Linotype" w:hAnsi="Palatino Linotype" w:cs="Palatino Linotype"/>
          <w:sz w:val="22"/>
          <w:szCs w:val="22"/>
          <w:u w:val="single"/>
        </w:rPr>
        <w:t>.</w:t>
      </w:r>
    </w:p>
    <w:p w14:paraId="33564B98" w14:textId="77777777" w:rsidR="00557F14" w:rsidRPr="00CA0F52" w:rsidRDefault="00557F1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09ED86B" w14:textId="77777777" w:rsidR="002645DF" w:rsidRPr="00CA0F52" w:rsidRDefault="00E77638">
      <w:pPr>
        <w:spacing w:line="360" w:lineRule="auto"/>
        <w:ind w:right="49"/>
        <w:jc w:val="both"/>
        <w:rPr>
          <w:rFonts w:ascii="Palatino Linotype" w:eastAsia="Palatino Linotype" w:hAnsi="Palatino Linotype" w:cs="Palatino Linotype"/>
          <w:b/>
          <w:sz w:val="22"/>
          <w:szCs w:val="22"/>
        </w:rPr>
      </w:pPr>
      <w:r w:rsidRPr="00CA0F52">
        <w:rPr>
          <w:rFonts w:ascii="Palatino Linotype" w:eastAsia="Palatino Linotype" w:hAnsi="Palatino Linotype" w:cs="Palatino Linotype"/>
          <w:sz w:val="22"/>
          <w:szCs w:val="22"/>
        </w:rPr>
        <w:t xml:space="preserve">Inconforme con la respuesta la parte </w:t>
      </w:r>
      <w:r w:rsidRPr="00CA0F52">
        <w:rPr>
          <w:rFonts w:ascii="Palatino Linotype" w:eastAsia="Palatino Linotype" w:hAnsi="Palatino Linotype" w:cs="Palatino Linotype"/>
          <w:b/>
          <w:sz w:val="22"/>
          <w:szCs w:val="22"/>
        </w:rPr>
        <w:t xml:space="preserve">Recurrente, </w:t>
      </w:r>
      <w:r w:rsidRPr="00CA0F52">
        <w:rPr>
          <w:rFonts w:ascii="Palatino Linotype" w:eastAsia="Palatino Linotype" w:hAnsi="Palatino Linotype" w:cs="Palatino Linotype"/>
          <w:sz w:val="22"/>
          <w:szCs w:val="22"/>
        </w:rPr>
        <w:t xml:space="preserve">promovió el presente recurso de revisión en el que a manera de motivos de inconformidad </w:t>
      </w:r>
      <w:r w:rsidRPr="00CA0F52">
        <w:rPr>
          <w:rFonts w:ascii="Palatino Linotype" w:eastAsia="Palatino Linotype" w:hAnsi="Palatino Linotype" w:cs="Palatino Linotype"/>
          <w:b/>
          <w:sz w:val="22"/>
          <w:szCs w:val="22"/>
        </w:rPr>
        <w:t>se adolece medularmente de la</w:t>
      </w:r>
      <w:r w:rsidR="00C310E5" w:rsidRPr="00CA0F52">
        <w:rPr>
          <w:rFonts w:ascii="Palatino Linotype" w:eastAsia="Palatino Linotype" w:hAnsi="Palatino Linotype" w:cs="Palatino Linotype"/>
          <w:b/>
          <w:sz w:val="22"/>
          <w:szCs w:val="22"/>
        </w:rPr>
        <w:t xml:space="preserve"> falta de trámite de la solicitud, ya que refiere que no se realizó la búsqueda exhaustiva en las áreas involucradas, para que si no existe la información se ordene presentar el acuerdo de inexistencia correspondiente.</w:t>
      </w:r>
    </w:p>
    <w:p w14:paraId="38E13E50" w14:textId="77777777" w:rsidR="00557F14" w:rsidRPr="00CA0F52" w:rsidRDefault="00E77638">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lastRenderedPageBreak/>
        <w:t>Admitido el presente recurso de revisión, en términos del artículo 185 fracción II</w:t>
      </w:r>
      <w:r w:rsidRPr="00CA0F52">
        <w:rPr>
          <w:rFonts w:ascii="Palatino Linotype" w:eastAsia="Palatino Linotype" w:hAnsi="Palatino Linotype" w:cs="Palatino Linotype"/>
          <w:sz w:val="22"/>
          <w:szCs w:val="22"/>
          <w:vertAlign w:val="superscript"/>
        </w:rPr>
        <w:footnoteReference w:id="3"/>
      </w:r>
      <w:r w:rsidRPr="00CA0F52">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4205ACE" w14:textId="77777777" w:rsidR="00557F14" w:rsidRPr="00CA0F52" w:rsidRDefault="00557F14">
      <w:pPr>
        <w:spacing w:line="360" w:lineRule="auto"/>
        <w:jc w:val="both"/>
        <w:rPr>
          <w:rFonts w:ascii="Palatino Linotype" w:eastAsia="Palatino Linotype" w:hAnsi="Palatino Linotype" w:cs="Palatino Linotype"/>
          <w:sz w:val="22"/>
          <w:szCs w:val="22"/>
        </w:rPr>
      </w:pPr>
    </w:p>
    <w:p w14:paraId="58485F36" w14:textId="29E6FDBC" w:rsidR="00C310E5" w:rsidRPr="00CA0F52" w:rsidRDefault="00E77638"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Cabe resaltar que, durante la etapa de manifestaciones</w:t>
      </w:r>
      <w:r w:rsidRPr="00CA0F52">
        <w:rPr>
          <w:rFonts w:ascii="Palatino Linotype" w:eastAsia="Palatino Linotype" w:hAnsi="Palatino Linotype" w:cs="Palatino Linotype"/>
          <w:b/>
          <w:sz w:val="22"/>
          <w:szCs w:val="22"/>
        </w:rPr>
        <w:t xml:space="preserve">, </w:t>
      </w:r>
      <w:r w:rsidRPr="00CA0F52">
        <w:rPr>
          <w:rFonts w:ascii="Palatino Linotype" w:eastAsia="Palatino Linotype" w:hAnsi="Palatino Linotype" w:cs="Palatino Linotype"/>
          <w:sz w:val="22"/>
          <w:szCs w:val="22"/>
        </w:rPr>
        <w:t xml:space="preserve">el </w:t>
      </w:r>
      <w:r w:rsidRPr="00CA0F52">
        <w:rPr>
          <w:rFonts w:ascii="Palatino Linotype" w:eastAsia="Palatino Linotype" w:hAnsi="Palatino Linotype" w:cs="Palatino Linotype"/>
          <w:b/>
          <w:sz w:val="22"/>
          <w:szCs w:val="22"/>
        </w:rPr>
        <w:t xml:space="preserve">Sujeto Obligado </w:t>
      </w:r>
      <w:r w:rsidR="00C310E5" w:rsidRPr="00CA0F52">
        <w:rPr>
          <w:rFonts w:ascii="Palatino Linotype" w:eastAsia="Palatino Linotype" w:hAnsi="Palatino Linotype" w:cs="Palatino Linotype"/>
          <w:sz w:val="22"/>
          <w:szCs w:val="22"/>
        </w:rPr>
        <w:t xml:space="preserve">rindió su informe justificado en el que por conducto del </w:t>
      </w:r>
      <w:r w:rsidR="004B7971" w:rsidRPr="00CA0F52">
        <w:rPr>
          <w:rFonts w:ascii="Palatino Linotype" w:eastAsia="Palatino Linotype" w:hAnsi="Palatino Linotype" w:cs="Palatino Linotype"/>
          <w:sz w:val="22"/>
          <w:szCs w:val="22"/>
        </w:rPr>
        <w:t>Síndico</w:t>
      </w:r>
      <w:r w:rsidR="00C310E5" w:rsidRPr="00CA0F52">
        <w:rPr>
          <w:rFonts w:ascii="Palatino Linotype" w:eastAsia="Palatino Linotype" w:hAnsi="Palatino Linotype" w:cs="Palatino Linotype"/>
          <w:sz w:val="22"/>
          <w:szCs w:val="22"/>
        </w:rPr>
        <w:t xml:space="preserve"> Municipal</w:t>
      </w:r>
      <w:r w:rsidR="008238F0" w:rsidRPr="00CA0F52">
        <w:rPr>
          <w:rFonts w:ascii="Palatino Linotype" w:eastAsia="Palatino Linotype" w:hAnsi="Palatino Linotype" w:cs="Palatino Linotype"/>
          <w:sz w:val="22"/>
          <w:szCs w:val="22"/>
        </w:rPr>
        <w:t xml:space="preserve"> </w:t>
      </w:r>
      <w:r w:rsidR="00C310E5" w:rsidRPr="00CA0F52">
        <w:rPr>
          <w:rFonts w:ascii="Palatino Linotype" w:eastAsia="Palatino Linotype" w:hAnsi="Palatino Linotype" w:cs="Palatino Linotype"/>
          <w:sz w:val="22"/>
          <w:szCs w:val="22"/>
        </w:rPr>
        <w:t xml:space="preserve">medularmente ratificó la respuesta en el sentido de </w:t>
      </w:r>
      <w:proofErr w:type="gramStart"/>
      <w:r w:rsidR="00C310E5" w:rsidRPr="00CA0F52">
        <w:rPr>
          <w:rFonts w:ascii="Palatino Linotype" w:eastAsia="Palatino Linotype" w:hAnsi="Palatino Linotype" w:cs="Palatino Linotype"/>
          <w:sz w:val="22"/>
          <w:szCs w:val="22"/>
        </w:rPr>
        <w:t>que</w:t>
      </w:r>
      <w:proofErr w:type="gramEnd"/>
      <w:r w:rsidR="00C310E5" w:rsidRPr="00CA0F52">
        <w:rPr>
          <w:rFonts w:ascii="Palatino Linotype" w:eastAsia="Palatino Linotype" w:hAnsi="Palatino Linotype" w:cs="Palatino Linotype"/>
          <w:sz w:val="22"/>
          <w:szCs w:val="22"/>
        </w:rPr>
        <w:t xml:space="preserve"> en esa unidad administrativa, </w:t>
      </w:r>
      <w:r w:rsidR="00C310E5" w:rsidRPr="00CA0F52">
        <w:rPr>
          <w:rFonts w:ascii="Palatino Linotype" w:eastAsia="Palatino Linotype" w:hAnsi="Palatino Linotype" w:cs="Palatino Linotype"/>
          <w:b/>
          <w:sz w:val="22"/>
          <w:szCs w:val="22"/>
        </w:rPr>
        <w:t>no se encuentran cortes de caja correspondientes al ejercicio fiscal 2022, añadiendo que tampoco se encuentran los relativos al ejercicio 2024, teniendo únicamente los remitidos respecto del ejercicio 2023.</w:t>
      </w:r>
    </w:p>
    <w:p w14:paraId="6B79744E" w14:textId="77777777" w:rsidR="00C310E5" w:rsidRPr="00CA0F52" w:rsidRDefault="00C310E5"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D6FBE70" w14:textId="77777777" w:rsidR="00C310E5" w:rsidRPr="00CA0F52" w:rsidRDefault="00C310E5"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Asimismo, se hizo entrega del Acta del Comité de Transparencia a través de la cual se indica que se llevó a cabo el análisis y declaración de inexistencia de la información que da respuesta a la solicitud de información que nos ocupa, la cual fue propuesta por el servidor público habilitado de la Sindicatura Municipal.</w:t>
      </w:r>
    </w:p>
    <w:p w14:paraId="32E989F5" w14:textId="77777777" w:rsidR="00C310E5" w:rsidRPr="00CA0F52" w:rsidRDefault="00C310E5"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45E497B" w14:textId="77777777" w:rsidR="00FD2278" w:rsidRPr="00CA0F52" w:rsidRDefault="00C310E5"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 xml:space="preserve">Por su lado, </w:t>
      </w:r>
      <w:r w:rsidR="008238F0" w:rsidRPr="00CA0F52">
        <w:rPr>
          <w:rFonts w:ascii="Palatino Linotype" w:eastAsia="Palatino Linotype" w:hAnsi="Palatino Linotype" w:cs="Palatino Linotype"/>
          <w:sz w:val="22"/>
          <w:szCs w:val="22"/>
        </w:rPr>
        <w:t xml:space="preserve">la parte </w:t>
      </w:r>
      <w:r w:rsidR="008238F0" w:rsidRPr="00CA0F52">
        <w:rPr>
          <w:rFonts w:ascii="Palatino Linotype" w:eastAsia="Palatino Linotype" w:hAnsi="Palatino Linotype" w:cs="Palatino Linotype"/>
          <w:b/>
          <w:sz w:val="22"/>
          <w:szCs w:val="22"/>
        </w:rPr>
        <w:t xml:space="preserve">Recurrente </w:t>
      </w:r>
      <w:r w:rsidR="008238F0" w:rsidRPr="00CA0F52">
        <w:rPr>
          <w:rFonts w:ascii="Palatino Linotype" w:eastAsia="Palatino Linotype" w:hAnsi="Palatino Linotype" w:cs="Palatino Linotype"/>
          <w:sz w:val="22"/>
          <w:szCs w:val="22"/>
        </w:rPr>
        <w:t>fue omisa en rendir manifestaciones o alegatos que conforme a derecho resulten responsables.</w:t>
      </w:r>
    </w:p>
    <w:p w14:paraId="7035C67A" w14:textId="77777777" w:rsidR="00FD2278" w:rsidRPr="00CA0F52" w:rsidRDefault="00FD2278"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A0C2B82" w14:textId="77777777" w:rsidR="007052B7" w:rsidRPr="00CA0F52" w:rsidRDefault="007052B7" w:rsidP="0075741D">
      <w:pPr>
        <w:spacing w:line="360" w:lineRule="auto"/>
        <w:jc w:val="both"/>
        <w:rPr>
          <w:rFonts w:ascii="Palatino Linotype" w:eastAsia="Palatino Linotype" w:hAnsi="Palatino Linotype" w:cs="Palatino Linotype"/>
          <w:sz w:val="22"/>
        </w:rPr>
      </w:pPr>
      <w:r w:rsidRPr="00CA0F52">
        <w:rPr>
          <w:rFonts w:ascii="Palatino Linotype" w:eastAsia="Palatino Linotype" w:hAnsi="Palatino Linotype" w:cs="Palatino Linotype"/>
          <w:sz w:val="22"/>
        </w:rPr>
        <w:t>Expuestas las posturas de las partes, resulta procedente analizar la naturaleza de la información solicitada y para ello resulta conveniente señalar que la Tesorería Municipal es el órgano recaudador del Ayuntamiento, quien se encarga principalmente de administrar los ingresos del mismo; cuyas atribuciones, se encuentran previstas en e</w:t>
      </w:r>
      <w:r w:rsidR="00CF010F" w:rsidRPr="00CA0F52">
        <w:rPr>
          <w:rFonts w:ascii="Palatino Linotype" w:eastAsia="Palatino Linotype" w:hAnsi="Palatino Linotype" w:cs="Palatino Linotype"/>
          <w:sz w:val="22"/>
        </w:rPr>
        <w:t xml:space="preserve">l artículo 95, </w:t>
      </w:r>
      <w:r w:rsidR="00CF010F" w:rsidRPr="00CA0F52">
        <w:rPr>
          <w:rFonts w:ascii="Palatino Linotype" w:eastAsia="Palatino Linotype" w:hAnsi="Palatino Linotype" w:cs="Palatino Linotype"/>
          <w:sz w:val="22"/>
        </w:rPr>
        <w:lastRenderedPageBreak/>
        <w:t>fracciones 1, II y</w:t>
      </w:r>
      <w:r w:rsidRPr="00CA0F52">
        <w:rPr>
          <w:rFonts w:ascii="Palatino Linotype" w:eastAsia="Palatino Linotype" w:hAnsi="Palatino Linotype" w:cs="Palatino Linotype"/>
          <w:sz w:val="22"/>
        </w:rPr>
        <w:t xml:space="preserve"> IV de la Ley </w:t>
      </w:r>
      <w:r w:rsidR="002E21FB" w:rsidRPr="00CA0F52">
        <w:rPr>
          <w:rFonts w:ascii="Palatino Linotype" w:eastAsia="Palatino Linotype" w:hAnsi="Palatino Linotype" w:cs="Palatino Linotype"/>
          <w:sz w:val="22"/>
        </w:rPr>
        <w:t>Orgánica</w:t>
      </w:r>
      <w:r w:rsidRPr="00CA0F52">
        <w:rPr>
          <w:rFonts w:ascii="Palatino Linotype" w:eastAsia="Palatino Linotype" w:hAnsi="Palatino Linotype" w:cs="Palatino Linotype"/>
          <w:sz w:val="22"/>
        </w:rPr>
        <w:t xml:space="preserve"> Municipal del Estado de México y Municipios</w:t>
      </w:r>
      <w:r w:rsidR="002E21FB" w:rsidRPr="00CA0F52">
        <w:rPr>
          <w:rFonts w:ascii="Palatino Linotype" w:eastAsia="Palatino Linotype" w:hAnsi="Palatino Linotype" w:cs="Palatino Linotype"/>
          <w:sz w:val="22"/>
        </w:rPr>
        <w:t>, a saber:</w:t>
      </w:r>
    </w:p>
    <w:p w14:paraId="1FEDF75D" w14:textId="77777777" w:rsidR="002E21FB" w:rsidRPr="00CA0F52" w:rsidRDefault="002E21FB" w:rsidP="0075741D">
      <w:pPr>
        <w:spacing w:line="360" w:lineRule="auto"/>
        <w:jc w:val="both"/>
        <w:rPr>
          <w:rFonts w:ascii="Palatino Linotype" w:eastAsia="Palatino Linotype" w:hAnsi="Palatino Linotype" w:cs="Palatino Linotype"/>
          <w:sz w:val="22"/>
        </w:rPr>
      </w:pPr>
    </w:p>
    <w:p w14:paraId="07377C29" w14:textId="77777777" w:rsidR="002E21FB" w:rsidRPr="00CA0F52" w:rsidRDefault="002E21FB" w:rsidP="002E21FB">
      <w:pPr>
        <w:spacing w:line="276" w:lineRule="auto"/>
        <w:ind w:left="567" w:right="616"/>
        <w:jc w:val="both"/>
        <w:rPr>
          <w:rFonts w:ascii="Palatino Linotype" w:eastAsia="Palatino Linotype" w:hAnsi="Palatino Linotype" w:cs="Palatino Linotype"/>
          <w:i/>
          <w:sz w:val="22"/>
        </w:rPr>
      </w:pPr>
      <w:r w:rsidRPr="00CA0F52">
        <w:rPr>
          <w:rFonts w:ascii="Palatino Linotype" w:eastAsia="Palatino Linotype" w:hAnsi="Palatino Linotype" w:cs="Palatino Linotype"/>
          <w:i/>
          <w:sz w:val="22"/>
        </w:rPr>
        <w:t xml:space="preserve">“Artículo 95.- Son atribuciones del tesorero municipal: </w:t>
      </w:r>
    </w:p>
    <w:p w14:paraId="76A2EE68" w14:textId="77777777" w:rsidR="002E21FB" w:rsidRPr="00CA0F52" w:rsidRDefault="002E21FB" w:rsidP="002E21FB">
      <w:pPr>
        <w:spacing w:line="276" w:lineRule="auto"/>
        <w:ind w:left="567" w:right="616"/>
        <w:jc w:val="both"/>
        <w:rPr>
          <w:rFonts w:ascii="Palatino Linotype" w:eastAsia="Palatino Linotype" w:hAnsi="Palatino Linotype" w:cs="Palatino Linotype"/>
          <w:i/>
          <w:sz w:val="22"/>
        </w:rPr>
      </w:pPr>
      <w:r w:rsidRPr="00CA0F52">
        <w:rPr>
          <w:rFonts w:ascii="Palatino Linotype" w:eastAsia="Palatino Linotype" w:hAnsi="Palatino Linotype" w:cs="Palatino Linotype"/>
          <w:i/>
          <w:sz w:val="22"/>
        </w:rPr>
        <w:t xml:space="preserve">I. Administrar la hacienda pública municipal, de conformidad con las disposiciones legales aplicables; </w:t>
      </w:r>
    </w:p>
    <w:p w14:paraId="63A110DA" w14:textId="77777777" w:rsidR="002E21FB" w:rsidRPr="00CA0F52" w:rsidRDefault="002E21FB" w:rsidP="002E21FB">
      <w:pPr>
        <w:spacing w:line="276" w:lineRule="auto"/>
        <w:ind w:left="567" w:right="616"/>
        <w:jc w:val="both"/>
        <w:rPr>
          <w:rFonts w:ascii="Palatino Linotype" w:eastAsia="Palatino Linotype" w:hAnsi="Palatino Linotype" w:cs="Palatino Linotype"/>
          <w:i/>
          <w:sz w:val="22"/>
        </w:rPr>
      </w:pPr>
      <w:r w:rsidRPr="00CA0F52">
        <w:rPr>
          <w:rFonts w:ascii="Palatino Linotype" w:eastAsia="Palatino Linotype" w:hAnsi="Palatino Linotype" w:cs="Palatino Linotype"/>
          <w:i/>
          <w:sz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35106BD0" w14:textId="77777777" w:rsidR="002E21FB" w:rsidRPr="00CA0F52" w:rsidRDefault="002E21FB" w:rsidP="002E21FB">
      <w:pPr>
        <w:spacing w:line="276" w:lineRule="auto"/>
        <w:ind w:left="567" w:right="616"/>
        <w:jc w:val="both"/>
        <w:rPr>
          <w:rFonts w:ascii="Palatino Linotype" w:eastAsia="Palatino Linotype" w:hAnsi="Palatino Linotype" w:cs="Palatino Linotype"/>
          <w:i/>
          <w:sz w:val="22"/>
        </w:rPr>
      </w:pPr>
      <w:r w:rsidRPr="00CA0F52">
        <w:rPr>
          <w:rFonts w:ascii="Palatino Linotype" w:eastAsia="Palatino Linotype" w:hAnsi="Palatino Linotype" w:cs="Palatino Linotype"/>
          <w:i/>
          <w:sz w:val="22"/>
        </w:rPr>
        <w:t>[…]</w:t>
      </w:r>
    </w:p>
    <w:p w14:paraId="5204E4A0" w14:textId="77777777" w:rsidR="002E21FB" w:rsidRPr="00CA0F52" w:rsidRDefault="002E21FB" w:rsidP="002E21FB">
      <w:pPr>
        <w:spacing w:line="276" w:lineRule="auto"/>
        <w:ind w:left="567" w:right="616"/>
        <w:jc w:val="both"/>
        <w:rPr>
          <w:rFonts w:ascii="Palatino Linotype" w:eastAsia="Palatino Linotype" w:hAnsi="Palatino Linotype" w:cs="Palatino Linotype"/>
          <w:i/>
          <w:sz w:val="22"/>
        </w:rPr>
      </w:pPr>
      <w:r w:rsidRPr="00CA0F52">
        <w:rPr>
          <w:rFonts w:ascii="Palatino Linotype" w:eastAsia="Palatino Linotype" w:hAnsi="Palatino Linotype" w:cs="Palatino Linotype"/>
          <w:i/>
          <w:sz w:val="22"/>
        </w:rPr>
        <w:t>IV. Llevar los registros contables, financieros y administrativos de los ingresos, egresos, e inventarios;</w:t>
      </w:r>
      <w:r w:rsidR="00CF010F" w:rsidRPr="00CA0F52">
        <w:rPr>
          <w:rFonts w:ascii="Palatino Linotype" w:eastAsia="Palatino Linotype" w:hAnsi="Palatino Linotype" w:cs="Palatino Linotype"/>
          <w:i/>
          <w:sz w:val="22"/>
        </w:rPr>
        <w:t>”</w:t>
      </w:r>
    </w:p>
    <w:p w14:paraId="20C3B4B4" w14:textId="77777777" w:rsidR="00CF010F" w:rsidRPr="00CA0F52" w:rsidRDefault="00CF010F" w:rsidP="00CF010F">
      <w:pPr>
        <w:tabs>
          <w:tab w:val="left" w:pos="0"/>
          <w:tab w:val="left" w:pos="142"/>
          <w:tab w:val="left" w:pos="284"/>
        </w:tabs>
        <w:spacing w:line="360" w:lineRule="auto"/>
        <w:jc w:val="both"/>
        <w:rPr>
          <w:rFonts w:ascii="Palatino Linotype" w:eastAsia="Palatino Linotype" w:hAnsi="Palatino Linotype" w:cs="Palatino Linotype"/>
          <w:sz w:val="22"/>
          <w:szCs w:val="22"/>
        </w:rPr>
      </w:pPr>
    </w:p>
    <w:p w14:paraId="0EF82A6C" w14:textId="606DCEF3" w:rsidR="00CF010F" w:rsidRPr="00CA0F52" w:rsidRDefault="00CF010F" w:rsidP="00CF010F">
      <w:pPr>
        <w:tabs>
          <w:tab w:val="left" w:pos="0"/>
          <w:tab w:val="left" w:pos="142"/>
          <w:tab w:val="left" w:pos="284"/>
        </w:tabs>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De la misma forma la ley en comento esencialmente establece que los Síndicos Municipales tend</w:t>
      </w:r>
      <w:r w:rsidR="006E7BF0" w:rsidRPr="00CA0F52">
        <w:rPr>
          <w:rFonts w:ascii="Palatino Linotype" w:eastAsia="Palatino Linotype" w:hAnsi="Palatino Linotype" w:cs="Palatino Linotype"/>
          <w:sz w:val="22"/>
          <w:szCs w:val="22"/>
        </w:rPr>
        <w:t>rán las siguientes atribuciones</w:t>
      </w:r>
      <w:r w:rsidRPr="00CA0F52">
        <w:rPr>
          <w:rFonts w:ascii="Palatino Linotype" w:eastAsia="Palatino Linotype" w:hAnsi="Palatino Linotype" w:cs="Palatino Linotype"/>
          <w:sz w:val="22"/>
          <w:szCs w:val="22"/>
        </w:rPr>
        <w:t>:</w:t>
      </w:r>
    </w:p>
    <w:p w14:paraId="61801A38" w14:textId="77777777" w:rsidR="00CF010F" w:rsidRPr="00CA0F52" w:rsidRDefault="00CF010F" w:rsidP="00CF010F">
      <w:pPr>
        <w:tabs>
          <w:tab w:val="left" w:pos="142"/>
          <w:tab w:val="left" w:pos="284"/>
          <w:tab w:val="left" w:pos="426"/>
        </w:tabs>
        <w:spacing w:line="360" w:lineRule="auto"/>
        <w:ind w:left="567" w:right="567"/>
        <w:jc w:val="both"/>
        <w:rPr>
          <w:rFonts w:ascii="Palatino Linotype" w:eastAsia="Palatino Linotype" w:hAnsi="Palatino Linotype" w:cs="Palatino Linotype"/>
          <w:b/>
          <w:sz w:val="22"/>
          <w:szCs w:val="22"/>
          <w:u w:val="single"/>
        </w:rPr>
      </w:pPr>
    </w:p>
    <w:p w14:paraId="0A7ABDE6" w14:textId="77777777" w:rsidR="00CF010F" w:rsidRPr="00CA0F52" w:rsidRDefault="00CF010F" w:rsidP="00CF010F">
      <w:pPr>
        <w:tabs>
          <w:tab w:val="left" w:pos="142"/>
          <w:tab w:val="left" w:pos="284"/>
          <w:tab w:val="left" w:pos="426"/>
        </w:tabs>
        <w:spacing w:line="360" w:lineRule="auto"/>
        <w:ind w:left="567" w:right="567"/>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i/>
          <w:sz w:val="22"/>
          <w:szCs w:val="22"/>
        </w:rPr>
        <w:t xml:space="preserve">“Artículo 53.- Los síndicos tendrán las siguientes atribuciones: </w:t>
      </w:r>
    </w:p>
    <w:p w14:paraId="21D3D515" w14:textId="77777777" w:rsidR="00CF010F" w:rsidRPr="00CA0F52" w:rsidRDefault="00CF010F" w:rsidP="00CF010F">
      <w:pPr>
        <w:tabs>
          <w:tab w:val="left" w:pos="142"/>
          <w:tab w:val="left" w:pos="284"/>
          <w:tab w:val="left" w:pos="426"/>
        </w:tabs>
        <w:spacing w:line="360" w:lineRule="auto"/>
        <w:ind w:left="567" w:right="567"/>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i/>
          <w:sz w:val="22"/>
          <w:szCs w:val="22"/>
        </w:rPr>
        <w:t>…</w:t>
      </w:r>
    </w:p>
    <w:p w14:paraId="56A246C4" w14:textId="77777777" w:rsidR="00CF010F" w:rsidRPr="00CA0F52" w:rsidRDefault="00CF010F" w:rsidP="00CF010F">
      <w:pPr>
        <w:tabs>
          <w:tab w:val="left" w:pos="142"/>
          <w:tab w:val="left" w:pos="284"/>
          <w:tab w:val="left" w:pos="426"/>
        </w:tabs>
        <w:spacing w:after="240" w:line="360" w:lineRule="auto"/>
        <w:ind w:left="567" w:right="567"/>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i/>
          <w:sz w:val="22"/>
          <w:szCs w:val="22"/>
        </w:rPr>
        <w:t xml:space="preserve">II. Revisar y firmar los </w:t>
      </w:r>
      <w:r w:rsidRPr="00CA0F52">
        <w:rPr>
          <w:rFonts w:ascii="Palatino Linotype" w:eastAsia="Palatino Linotype" w:hAnsi="Palatino Linotype" w:cs="Palatino Linotype"/>
          <w:b/>
          <w:i/>
          <w:sz w:val="22"/>
          <w:szCs w:val="22"/>
          <w:u w:val="single"/>
        </w:rPr>
        <w:t>cortes de caja de la tesorería municipal</w:t>
      </w:r>
      <w:r w:rsidRPr="00CA0F52">
        <w:rPr>
          <w:rFonts w:ascii="Palatino Linotype" w:eastAsia="Palatino Linotype" w:hAnsi="Palatino Linotype" w:cs="Palatino Linotype"/>
          <w:i/>
          <w:sz w:val="22"/>
          <w:szCs w:val="22"/>
        </w:rPr>
        <w:t xml:space="preserve">; </w:t>
      </w:r>
    </w:p>
    <w:p w14:paraId="2A81B9A0" w14:textId="77777777" w:rsidR="00CF010F" w:rsidRPr="00CA0F52" w:rsidRDefault="00CF010F" w:rsidP="00CF010F">
      <w:pPr>
        <w:spacing w:before="240"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 xml:space="preserve">Como se advierte, una de las atribuciones de los síndicos, </w:t>
      </w:r>
      <w:r w:rsidRPr="00CA0F52">
        <w:rPr>
          <w:rFonts w:ascii="Palatino Linotype" w:eastAsia="Palatino Linotype" w:hAnsi="Palatino Linotype" w:cs="Palatino Linotype"/>
          <w:b/>
          <w:sz w:val="22"/>
          <w:szCs w:val="22"/>
          <w:u w:val="single"/>
        </w:rPr>
        <w:t xml:space="preserve">consiste en revisar y firmar los cortes de caja de la tesorería municipal, </w:t>
      </w:r>
      <w:r w:rsidRPr="00CA0F52">
        <w:rPr>
          <w:rFonts w:ascii="Palatino Linotype" w:eastAsia="Palatino Linotype" w:hAnsi="Palatino Linotype" w:cs="Palatino Linotype"/>
          <w:sz w:val="22"/>
          <w:szCs w:val="22"/>
        </w:rPr>
        <w:t>por lo que se concluye que existe una obligación legal para el Tesorero y el Síndico Municipal para generar, poseer y administrar la información requerida, en razón de que los cortes de caja deben pasar a revisión y firma del síndico municipal</w:t>
      </w:r>
      <w:r w:rsidRPr="00CA0F52">
        <w:rPr>
          <w:rFonts w:ascii="Palatino Linotype" w:eastAsia="Palatino Linotype" w:hAnsi="Palatino Linotype" w:cs="Palatino Linotype"/>
          <w:b/>
          <w:sz w:val="22"/>
          <w:szCs w:val="22"/>
        </w:rPr>
        <w:t xml:space="preserve">; sin embargo, </w:t>
      </w:r>
      <w:r w:rsidRPr="00CA0F52">
        <w:rPr>
          <w:rFonts w:ascii="Palatino Linotype" w:eastAsia="Palatino Linotype" w:hAnsi="Palatino Linotype" w:cs="Palatino Linotype"/>
          <w:sz w:val="22"/>
          <w:szCs w:val="22"/>
        </w:rPr>
        <w:t xml:space="preserve">el resguardo de los mismos le corresponde a la </w:t>
      </w:r>
      <w:r w:rsidRPr="00CA0F52">
        <w:rPr>
          <w:rFonts w:ascii="Palatino Linotype" w:eastAsia="Palatino Linotype" w:hAnsi="Palatino Linotype" w:cs="Palatino Linotype"/>
          <w:b/>
          <w:sz w:val="22"/>
          <w:szCs w:val="22"/>
        </w:rPr>
        <w:t xml:space="preserve">Tesorería Municipal, </w:t>
      </w:r>
      <w:r w:rsidRPr="00CA0F52">
        <w:rPr>
          <w:rFonts w:ascii="Palatino Linotype" w:eastAsia="Palatino Linotype" w:hAnsi="Palatino Linotype" w:cs="Palatino Linotype"/>
          <w:sz w:val="22"/>
          <w:szCs w:val="22"/>
        </w:rPr>
        <w:t xml:space="preserve">ya que dicha información únicamente pasa a revisión y firma del </w:t>
      </w:r>
      <w:r w:rsidRPr="00CA0F52">
        <w:rPr>
          <w:rFonts w:ascii="Palatino Linotype" w:eastAsia="Palatino Linotype" w:hAnsi="Palatino Linotype" w:cs="Palatino Linotype"/>
          <w:b/>
          <w:sz w:val="22"/>
          <w:szCs w:val="22"/>
        </w:rPr>
        <w:t>Síndico Municipal</w:t>
      </w:r>
      <w:r w:rsidRPr="00CA0F52">
        <w:rPr>
          <w:rFonts w:ascii="Palatino Linotype" w:eastAsia="Palatino Linotype" w:hAnsi="Palatino Linotype" w:cs="Palatino Linotype"/>
          <w:sz w:val="22"/>
          <w:szCs w:val="22"/>
        </w:rPr>
        <w:t>.</w:t>
      </w:r>
    </w:p>
    <w:p w14:paraId="4DBB0298" w14:textId="77777777" w:rsidR="007052B7" w:rsidRPr="00CA0F52" w:rsidRDefault="007052B7" w:rsidP="0075741D">
      <w:pPr>
        <w:spacing w:line="360" w:lineRule="auto"/>
        <w:jc w:val="both"/>
        <w:rPr>
          <w:rFonts w:ascii="Palatino Linotype" w:eastAsia="Palatino Linotype" w:hAnsi="Palatino Linotype" w:cs="Palatino Linotype"/>
          <w:sz w:val="22"/>
        </w:rPr>
      </w:pPr>
    </w:p>
    <w:p w14:paraId="1A5F6866" w14:textId="77777777" w:rsidR="00CF010F" w:rsidRPr="00CA0F52" w:rsidRDefault="00CF010F" w:rsidP="0075741D">
      <w:pPr>
        <w:spacing w:line="360" w:lineRule="auto"/>
        <w:jc w:val="both"/>
        <w:rPr>
          <w:rFonts w:ascii="Palatino Linotype" w:eastAsia="Palatino Linotype" w:hAnsi="Palatino Linotype" w:cs="Palatino Linotype"/>
          <w:sz w:val="22"/>
        </w:rPr>
      </w:pPr>
      <w:r w:rsidRPr="00CA0F52">
        <w:rPr>
          <w:rFonts w:ascii="Palatino Linotype" w:eastAsia="Palatino Linotype" w:hAnsi="Palatino Linotype" w:cs="Palatino Linotype"/>
          <w:sz w:val="22"/>
        </w:rPr>
        <w:lastRenderedPageBreak/>
        <w:t>Precisado lo</w:t>
      </w:r>
      <w:r w:rsidR="0075741D" w:rsidRPr="00CA0F52">
        <w:rPr>
          <w:rFonts w:ascii="Palatino Linotype" w:eastAsia="Palatino Linotype" w:hAnsi="Palatino Linotype" w:cs="Palatino Linotype"/>
          <w:sz w:val="22"/>
        </w:rPr>
        <w:t xml:space="preserve"> anterior, en el caso resulta necesario recordar que quien se pronunció fue </w:t>
      </w:r>
      <w:r w:rsidRPr="00CA0F52">
        <w:rPr>
          <w:rFonts w:ascii="Palatino Linotype" w:eastAsia="Palatino Linotype" w:hAnsi="Palatino Linotype" w:cs="Palatino Linotype"/>
          <w:sz w:val="22"/>
        </w:rPr>
        <w:t xml:space="preserve">el </w:t>
      </w:r>
      <w:r w:rsidRPr="00CA0F52">
        <w:rPr>
          <w:rFonts w:ascii="Palatino Linotype" w:eastAsia="Palatino Linotype" w:hAnsi="Palatino Linotype" w:cs="Palatino Linotype"/>
          <w:b/>
          <w:sz w:val="22"/>
        </w:rPr>
        <w:t>Síndico Municipal</w:t>
      </w:r>
      <w:r w:rsidR="00C83994" w:rsidRPr="00CA0F52">
        <w:rPr>
          <w:rFonts w:ascii="Palatino Linotype" w:eastAsia="Palatino Linotype" w:hAnsi="Palatino Linotype" w:cs="Palatino Linotype"/>
          <w:sz w:val="22"/>
        </w:rPr>
        <w:t xml:space="preserve">, área </w:t>
      </w:r>
      <w:r w:rsidR="0075741D" w:rsidRPr="00CA0F52">
        <w:rPr>
          <w:rFonts w:ascii="Palatino Linotype" w:eastAsia="Palatino Linotype" w:hAnsi="Palatino Linotype" w:cs="Palatino Linotype"/>
          <w:sz w:val="22"/>
        </w:rPr>
        <w:t xml:space="preserve">encargada de </w:t>
      </w:r>
      <w:r w:rsidRPr="00CA0F52">
        <w:rPr>
          <w:rFonts w:ascii="Palatino Linotype" w:eastAsia="Palatino Linotype" w:hAnsi="Palatino Linotype" w:cs="Palatino Linotype"/>
          <w:sz w:val="22"/>
        </w:rPr>
        <w:t>revisar y firmar los cortes de caja de la Tesorería Municipal.</w:t>
      </w:r>
    </w:p>
    <w:p w14:paraId="5934C91A" w14:textId="77777777" w:rsidR="00CF010F" w:rsidRPr="00CA0F52" w:rsidRDefault="00CF010F" w:rsidP="0075741D">
      <w:pPr>
        <w:spacing w:line="360" w:lineRule="auto"/>
        <w:jc w:val="both"/>
        <w:rPr>
          <w:rFonts w:ascii="Palatino Linotype" w:eastAsia="Palatino Linotype" w:hAnsi="Palatino Linotype" w:cs="Palatino Linotype"/>
          <w:sz w:val="22"/>
        </w:rPr>
      </w:pPr>
    </w:p>
    <w:p w14:paraId="5913BF30" w14:textId="77777777" w:rsidR="0075741D" w:rsidRPr="00CA0F52" w:rsidRDefault="00CF010F" w:rsidP="00CF010F">
      <w:pPr>
        <w:spacing w:line="360" w:lineRule="auto"/>
        <w:jc w:val="both"/>
        <w:rPr>
          <w:rFonts w:ascii="Palatino Linotype" w:eastAsia="Palatino Linotype" w:hAnsi="Palatino Linotype" w:cs="Palatino Linotype"/>
          <w:sz w:val="22"/>
        </w:rPr>
      </w:pPr>
      <w:r w:rsidRPr="00CA0F52">
        <w:rPr>
          <w:rFonts w:ascii="Palatino Linotype" w:eastAsia="Palatino Linotype" w:hAnsi="Palatino Linotype" w:cs="Palatino Linotype"/>
          <w:sz w:val="22"/>
        </w:rPr>
        <w:t>Por lo tanto, si bien en el caso se pronunció la Sindicatura Municipal, faltó el pronunciamiento de la Tesorería Municipal, ya que es esta última a quien le corresponde el resguardo de los cortes de caja del Ayuntamiento.</w:t>
      </w:r>
    </w:p>
    <w:p w14:paraId="659A7EFC" w14:textId="77777777" w:rsidR="00B0044D" w:rsidRPr="00CA0F52" w:rsidRDefault="00B0044D" w:rsidP="0075741D">
      <w:pPr>
        <w:spacing w:line="360" w:lineRule="auto"/>
        <w:ind w:right="-28"/>
        <w:contextualSpacing/>
        <w:jc w:val="both"/>
        <w:rPr>
          <w:rFonts w:ascii="Palatino Linotype" w:eastAsia="Palatino Linotype" w:hAnsi="Palatino Linotype" w:cs="Palatino Linotype"/>
          <w:sz w:val="22"/>
        </w:rPr>
      </w:pPr>
    </w:p>
    <w:p w14:paraId="73066E9F" w14:textId="77777777" w:rsidR="0075741D" w:rsidRPr="00CA0F52" w:rsidRDefault="0075741D" w:rsidP="0075741D">
      <w:pPr>
        <w:spacing w:line="360" w:lineRule="auto"/>
        <w:ind w:right="49"/>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 xml:space="preserve">En ese sentido, </w:t>
      </w:r>
      <w:r w:rsidR="00CF010F" w:rsidRPr="00CA0F52">
        <w:rPr>
          <w:rFonts w:ascii="Palatino Linotype" w:eastAsia="Palatino Linotype" w:hAnsi="Palatino Linotype" w:cs="Palatino Linotype"/>
          <w:sz w:val="22"/>
          <w:szCs w:val="22"/>
        </w:rPr>
        <w:t xml:space="preserve">no se dio cumplimiento </w:t>
      </w:r>
      <w:r w:rsidRPr="00CA0F52">
        <w:rPr>
          <w:rFonts w:ascii="Palatino Linotype" w:eastAsia="Palatino Linotype" w:hAnsi="Palatino Linotype" w:cs="Palatino Linotype"/>
          <w:sz w:val="22"/>
          <w:szCs w:val="22"/>
        </w:rPr>
        <w:t xml:space="preserve">con el procedimiento establecido por el artículo 162 de la Ley de Transparencia y Acceso a la Información Pública del Estado de México y Municipios, ya que </w:t>
      </w:r>
      <w:r w:rsidR="00CF010F" w:rsidRPr="00CA0F52">
        <w:rPr>
          <w:rFonts w:ascii="Palatino Linotype" w:eastAsia="Palatino Linotype" w:hAnsi="Palatino Linotype" w:cs="Palatino Linotype"/>
          <w:sz w:val="22"/>
          <w:szCs w:val="22"/>
        </w:rPr>
        <w:t xml:space="preserve">no </w:t>
      </w:r>
      <w:r w:rsidRPr="00CA0F52">
        <w:rPr>
          <w:rFonts w:ascii="Palatino Linotype" w:eastAsia="Palatino Linotype" w:hAnsi="Palatino Linotype" w:cs="Palatino Linotype"/>
          <w:sz w:val="22"/>
          <w:szCs w:val="22"/>
        </w:rPr>
        <w:t>se turnó la solicitud a</w:t>
      </w:r>
      <w:r w:rsidR="00CF010F" w:rsidRPr="00CA0F52">
        <w:rPr>
          <w:rFonts w:ascii="Palatino Linotype" w:eastAsia="Palatino Linotype" w:hAnsi="Palatino Linotype" w:cs="Palatino Linotype"/>
          <w:sz w:val="22"/>
          <w:szCs w:val="22"/>
        </w:rPr>
        <w:t xml:space="preserve"> todas las</w:t>
      </w:r>
      <w:r w:rsidRPr="00CA0F52">
        <w:rPr>
          <w:rFonts w:ascii="Palatino Linotype" w:eastAsia="Palatino Linotype" w:hAnsi="Palatino Linotype" w:cs="Palatino Linotype"/>
          <w:sz w:val="22"/>
          <w:szCs w:val="22"/>
        </w:rPr>
        <w:t xml:space="preserve"> área</w:t>
      </w:r>
      <w:r w:rsidR="00CF010F" w:rsidRPr="00CA0F52">
        <w:rPr>
          <w:rFonts w:ascii="Palatino Linotype" w:eastAsia="Palatino Linotype" w:hAnsi="Palatino Linotype" w:cs="Palatino Linotype"/>
          <w:sz w:val="22"/>
          <w:szCs w:val="22"/>
        </w:rPr>
        <w:t>s</w:t>
      </w:r>
      <w:r w:rsidRPr="00CA0F52">
        <w:rPr>
          <w:rFonts w:ascii="Palatino Linotype" w:eastAsia="Palatino Linotype" w:hAnsi="Palatino Linotype" w:cs="Palatino Linotype"/>
          <w:sz w:val="22"/>
          <w:szCs w:val="22"/>
        </w:rPr>
        <w:t xml:space="preserve"> que puede</w:t>
      </w:r>
      <w:r w:rsidR="00CF010F" w:rsidRPr="00CA0F52">
        <w:rPr>
          <w:rFonts w:ascii="Palatino Linotype" w:eastAsia="Palatino Linotype" w:hAnsi="Palatino Linotype" w:cs="Palatino Linotype"/>
          <w:sz w:val="22"/>
          <w:szCs w:val="22"/>
        </w:rPr>
        <w:t>n</w:t>
      </w:r>
      <w:r w:rsidRPr="00CA0F52">
        <w:rPr>
          <w:rFonts w:ascii="Palatino Linotype" w:eastAsia="Palatino Linotype" w:hAnsi="Palatino Linotype" w:cs="Palatino Linotype"/>
          <w:sz w:val="22"/>
          <w:szCs w:val="22"/>
        </w:rPr>
        <w:t xml:space="preserve"> conocer de la información requerida de conformidad con la fracción XXXIX del artículo tercero de la legislación local vigente en materia de transparencia: </w:t>
      </w:r>
    </w:p>
    <w:p w14:paraId="58CECB3D" w14:textId="77777777" w:rsidR="0075741D" w:rsidRPr="00CA0F52" w:rsidRDefault="0075741D" w:rsidP="0075741D">
      <w:pPr>
        <w:rPr>
          <w:sz w:val="22"/>
          <w:szCs w:val="22"/>
        </w:rPr>
      </w:pPr>
    </w:p>
    <w:p w14:paraId="1057B835" w14:textId="77777777" w:rsidR="0075741D" w:rsidRPr="00CA0F52" w:rsidRDefault="0075741D" w:rsidP="0075741D">
      <w:pPr>
        <w:pBdr>
          <w:top w:val="nil"/>
          <w:left w:val="nil"/>
          <w:bottom w:val="nil"/>
          <w:right w:val="nil"/>
          <w:between w:val="nil"/>
        </w:pBdr>
        <w:ind w:left="864" w:right="864"/>
        <w:jc w:val="both"/>
        <w:rPr>
          <w:sz w:val="22"/>
          <w:szCs w:val="22"/>
        </w:rPr>
      </w:pPr>
      <w:r w:rsidRPr="00CA0F52">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104282F4" w14:textId="77777777" w:rsidR="0075741D" w:rsidRPr="00CA0F52" w:rsidRDefault="0075741D" w:rsidP="0075741D">
      <w:pPr>
        <w:rPr>
          <w:sz w:val="22"/>
          <w:szCs w:val="22"/>
        </w:rPr>
      </w:pPr>
    </w:p>
    <w:p w14:paraId="62A678DF" w14:textId="77777777" w:rsidR="0075741D" w:rsidRPr="00CA0F52" w:rsidRDefault="0075741D" w:rsidP="0075741D">
      <w:pPr>
        <w:pBdr>
          <w:top w:val="nil"/>
          <w:left w:val="nil"/>
          <w:bottom w:val="nil"/>
          <w:right w:val="nil"/>
          <w:between w:val="nil"/>
        </w:pBdr>
        <w:shd w:val="clear" w:color="auto" w:fill="FFFFFF"/>
        <w:spacing w:line="360" w:lineRule="auto"/>
        <w:jc w:val="both"/>
        <w:rPr>
          <w:sz w:val="22"/>
          <w:szCs w:val="22"/>
        </w:rPr>
      </w:pPr>
      <w:r w:rsidRPr="00CA0F52">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2777DFA0" w14:textId="77777777" w:rsidR="0075741D" w:rsidRPr="00CA0F52" w:rsidRDefault="0075741D" w:rsidP="0075741D">
      <w:pPr>
        <w:rPr>
          <w:sz w:val="22"/>
          <w:szCs w:val="22"/>
        </w:rPr>
      </w:pPr>
    </w:p>
    <w:p w14:paraId="3CCAC415" w14:textId="77777777" w:rsidR="0075741D" w:rsidRPr="00CA0F52" w:rsidRDefault="0075741D" w:rsidP="0075741D">
      <w:pPr>
        <w:pBdr>
          <w:top w:val="nil"/>
          <w:left w:val="nil"/>
          <w:bottom w:val="nil"/>
          <w:right w:val="nil"/>
          <w:between w:val="nil"/>
        </w:pBdr>
        <w:ind w:left="864" w:right="864"/>
        <w:jc w:val="both"/>
        <w:rPr>
          <w:sz w:val="22"/>
          <w:szCs w:val="22"/>
        </w:rPr>
      </w:pPr>
      <w:r w:rsidRPr="00CA0F52">
        <w:rPr>
          <w:rFonts w:ascii="Palatino Linotype" w:eastAsia="Palatino Linotype" w:hAnsi="Palatino Linotype" w:cs="Palatino Linotype"/>
          <w:i/>
          <w:sz w:val="22"/>
          <w:szCs w:val="22"/>
        </w:rPr>
        <w:t xml:space="preserve">“Artículo 162. Las unidades de transparencia deberán garantizar que las solicitudes </w:t>
      </w:r>
      <w:r w:rsidRPr="00CA0F52">
        <w:rPr>
          <w:rFonts w:ascii="Palatino Linotype" w:eastAsia="Palatino Linotype" w:hAnsi="Palatino Linotype" w:cs="Palatino Linotype"/>
          <w:b/>
          <w:i/>
          <w:sz w:val="22"/>
          <w:szCs w:val="22"/>
        </w:rPr>
        <w:t xml:space="preserve">se turnen a todas las Áreas competentes </w:t>
      </w:r>
      <w:r w:rsidRPr="00CA0F52">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49D133FE" w14:textId="77777777" w:rsidR="0075741D" w:rsidRPr="00CA0F52" w:rsidRDefault="0075741D" w:rsidP="0075741D">
      <w:pPr>
        <w:spacing w:line="360" w:lineRule="auto"/>
        <w:jc w:val="both"/>
        <w:rPr>
          <w:rFonts w:ascii="Palatino Linotype" w:eastAsia="Palatino Linotype" w:hAnsi="Palatino Linotype" w:cs="Palatino Linotype"/>
          <w:sz w:val="22"/>
          <w:szCs w:val="22"/>
        </w:rPr>
      </w:pPr>
    </w:p>
    <w:p w14:paraId="79C4735B" w14:textId="7C64D90E" w:rsidR="00C13690" w:rsidRPr="00CA0F52" w:rsidRDefault="00CF010F" w:rsidP="0075741D">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lastRenderedPageBreak/>
        <w:t>Por tanto</w:t>
      </w:r>
      <w:r w:rsidR="0075741D" w:rsidRPr="00CA0F52">
        <w:rPr>
          <w:rFonts w:ascii="Palatino Linotype" w:eastAsia="Palatino Linotype" w:hAnsi="Palatino Linotype" w:cs="Palatino Linotype"/>
          <w:sz w:val="22"/>
          <w:szCs w:val="22"/>
        </w:rPr>
        <w:t>,</w:t>
      </w:r>
      <w:r w:rsidRPr="00CA0F52">
        <w:rPr>
          <w:rFonts w:ascii="Palatino Linotype" w:eastAsia="Palatino Linotype" w:hAnsi="Palatino Linotype" w:cs="Palatino Linotype"/>
          <w:sz w:val="22"/>
          <w:szCs w:val="22"/>
        </w:rPr>
        <w:t xml:space="preserve"> </w:t>
      </w:r>
      <w:r w:rsidR="00C13690" w:rsidRPr="00CA0F52">
        <w:rPr>
          <w:rFonts w:ascii="Palatino Linotype" w:eastAsia="Palatino Linotype" w:hAnsi="Palatino Linotype" w:cs="Palatino Linotype"/>
          <w:sz w:val="22"/>
          <w:szCs w:val="22"/>
        </w:rPr>
        <w:t xml:space="preserve">en el caso al no haberse turnado la solicitud de información a todas las áreas competentes, como lo es a la Tesorería Municipal, ello ocasionó que esta no emitiera un pronunciamiento sobre la información solicitada y por ende </w:t>
      </w:r>
      <w:r w:rsidR="006E7BF0" w:rsidRPr="00CA0F52">
        <w:rPr>
          <w:rFonts w:ascii="Palatino Linotype" w:eastAsia="Palatino Linotype" w:hAnsi="Palatino Linotype" w:cs="Palatino Linotype"/>
          <w:sz w:val="22"/>
          <w:szCs w:val="22"/>
        </w:rPr>
        <w:t xml:space="preserve">que no se colmara </w:t>
      </w:r>
      <w:r w:rsidR="00C13690" w:rsidRPr="00CA0F52">
        <w:rPr>
          <w:rFonts w:ascii="Palatino Linotype" w:eastAsia="Palatino Linotype" w:hAnsi="Palatino Linotype" w:cs="Palatino Linotype"/>
          <w:sz w:val="22"/>
          <w:szCs w:val="22"/>
        </w:rPr>
        <w:t>en su totalidad el derecho de acceso a la información del particular.</w:t>
      </w:r>
    </w:p>
    <w:p w14:paraId="008A7355" w14:textId="77777777" w:rsidR="00C13690" w:rsidRPr="00CA0F52" w:rsidRDefault="00C13690" w:rsidP="0075741D">
      <w:pPr>
        <w:spacing w:line="360" w:lineRule="auto"/>
        <w:jc w:val="both"/>
        <w:rPr>
          <w:rFonts w:ascii="Palatino Linotype" w:eastAsia="Palatino Linotype" w:hAnsi="Palatino Linotype" w:cs="Palatino Linotype"/>
          <w:sz w:val="22"/>
          <w:szCs w:val="22"/>
        </w:rPr>
      </w:pPr>
    </w:p>
    <w:p w14:paraId="5A772E5D" w14:textId="77777777" w:rsidR="003568D8" w:rsidRPr="00CA0F52" w:rsidRDefault="00C13690" w:rsidP="00F62BFE">
      <w:pPr>
        <w:spacing w:line="360" w:lineRule="auto"/>
        <w:ind w:right="-28"/>
        <w:contextualSpacing/>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 xml:space="preserve">Ahora, del análisis que se realiza a la respuesta, si bien la Sindicatura Municipal, por cuanto hace al periodo comprendido del 15 de junio al 13 de diciembre de 2023, </w:t>
      </w:r>
      <w:r w:rsidRPr="00CA0F52">
        <w:rPr>
          <w:rFonts w:ascii="Palatino Linotype" w:eastAsia="Palatino Linotype" w:hAnsi="Palatino Linotype" w:cs="Palatino Linotype"/>
          <w:b/>
          <w:sz w:val="22"/>
          <w:szCs w:val="22"/>
        </w:rPr>
        <w:t xml:space="preserve">remitió </w:t>
      </w:r>
      <w:r w:rsidR="003568D8" w:rsidRPr="00CA0F52">
        <w:rPr>
          <w:rFonts w:ascii="Palatino Linotype" w:eastAsia="Palatino Linotype" w:hAnsi="Palatino Linotype" w:cs="Palatino Linotype"/>
          <w:b/>
          <w:sz w:val="22"/>
          <w:szCs w:val="22"/>
        </w:rPr>
        <w:t xml:space="preserve">algunos </w:t>
      </w:r>
      <w:r w:rsidRPr="00CA0F52">
        <w:rPr>
          <w:rFonts w:ascii="Palatino Linotype" w:eastAsia="Palatino Linotype" w:hAnsi="Palatino Linotype" w:cs="Palatino Linotype"/>
          <w:b/>
          <w:sz w:val="22"/>
          <w:szCs w:val="22"/>
        </w:rPr>
        <w:t>cortes de caja emitidos en dicho periodo</w:t>
      </w:r>
      <w:r w:rsidRPr="00CA0F52">
        <w:rPr>
          <w:rFonts w:ascii="Palatino Linotype" w:eastAsia="Palatino Linotype" w:hAnsi="Palatino Linotype" w:cs="Palatino Linotype"/>
          <w:sz w:val="22"/>
          <w:szCs w:val="22"/>
        </w:rPr>
        <w:t xml:space="preserve">, mismos en los que consta la firma del Síndico Municipal y del Tesorero Municipal; </w:t>
      </w:r>
      <w:r w:rsidR="003568D8" w:rsidRPr="00CA0F52">
        <w:rPr>
          <w:rFonts w:ascii="Palatino Linotype" w:eastAsia="Palatino Linotype" w:hAnsi="Palatino Linotype" w:cs="Palatino Linotype"/>
          <w:sz w:val="22"/>
          <w:szCs w:val="22"/>
        </w:rPr>
        <w:t>dicha información resulta insuficiente para colmar el derecho de acceso a la información del particular.</w:t>
      </w:r>
    </w:p>
    <w:p w14:paraId="293A7F41" w14:textId="77777777" w:rsidR="003568D8" w:rsidRPr="00CA0F52" w:rsidRDefault="003568D8" w:rsidP="00F62BFE">
      <w:pPr>
        <w:spacing w:line="360" w:lineRule="auto"/>
        <w:ind w:right="-28"/>
        <w:contextualSpacing/>
        <w:jc w:val="both"/>
        <w:rPr>
          <w:rFonts w:ascii="Palatino Linotype" w:eastAsia="Palatino Linotype" w:hAnsi="Palatino Linotype" w:cs="Palatino Linotype"/>
          <w:sz w:val="22"/>
          <w:szCs w:val="22"/>
        </w:rPr>
      </w:pPr>
    </w:p>
    <w:p w14:paraId="44309AE8" w14:textId="6F41D136" w:rsidR="004478D2" w:rsidRPr="00CA0F52" w:rsidRDefault="003568D8" w:rsidP="00F62BFE">
      <w:pPr>
        <w:spacing w:line="360" w:lineRule="auto"/>
        <w:ind w:right="-28"/>
        <w:contextualSpacing/>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 xml:space="preserve">Se afirma lo anterior, ya que </w:t>
      </w:r>
      <w:r w:rsidR="00C13690" w:rsidRPr="00CA0F52">
        <w:rPr>
          <w:rFonts w:ascii="Palatino Linotype" w:eastAsia="Palatino Linotype" w:hAnsi="Palatino Linotype" w:cs="Palatino Linotype"/>
          <w:sz w:val="22"/>
          <w:szCs w:val="22"/>
        </w:rPr>
        <w:t xml:space="preserve">la información requerida respecto de los ejercicios 2022 y 2024, </w:t>
      </w:r>
      <w:r w:rsidRPr="00CA0F52">
        <w:rPr>
          <w:rFonts w:ascii="Palatino Linotype" w:eastAsia="Palatino Linotype" w:hAnsi="Palatino Linotype" w:cs="Palatino Linotype"/>
          <w:sz w:val="22"/>
          <w:szCs w:val="22"/>
        </w:rPr>
        <w:t>aún y cuando e</w:t>
      </w:r>
      <w:r w:rsidR="00C13690" w:rsidRPr="00CA0F52">
        <w:rPr>
          <w:rFonts w:ascii="Palatino Linotype" w:eastAsia="Palatino Linotype" w:hAnsi="Palatino Linotype" w:cs="Palatino Linotype"/>
          <w:sz w:val="22"/>
          <w:szCs w:val="22"/>
        </w:rPr>
        <w:t xml:space="preserve">n respuesta y en informe justificado, respectivamente, se informó que después de una búsqueda no se localizaron los cortes de caja correspondientes; pretendiendo sustentar la falta de entrega de esa información, </w:t>
      </w:r>
      <w:r w:rsidRPr="00CA0F52">
        <w:rPr>
          <w:rFonts w:ascii="Palatino Linotype" w:eastAsia="Palatino Linotype" w:hAnsi="Palatino Linotype" w:cs="Palatino Linotype"/>
          <w:sz w:val="22"/>
          <w:szCs w:val="22"/>
        </w:rPr>
        <w:t xml:space="preserve">con el pronunciamiento de la </w:t>
      </w:r>
      <w:r w:rsidR="00C13690" w:rsidRPr="00CA0F52">
        <w:rPr>
          <w:rFonts w:ascii="Palatino Linotype" w:eastAsia="Palatino Linotype" w:hAnsi="Palatino Linotype" w:cs="Palatino Linotype"/>
          <w:sz w:val="22"/>
          <w:szCs w:val="22"/>
        </w:rPr>
        <w:t>Coordinadora del Archivo Municipal</w:t>
      </w:r>
      <w:r w:rsidRPr="00CA0F52">
        <w:rPr>
          <w:rFonts w:ascii="Palatino Linotype" w:eastAsia="Palatino Linotype" w:hAnsi="Palatino Linotype" w:cs="Palatino Linotype"/>
          <w:sz w:val="22"/>
          <w:szCs w:val="22"/>
        </w:rPr>
        <w:t xml:space="preserve"> la cual refirió que no localizó lo requerido respecto del ejercicio 2022</w:t>
      </w:r>
      <w:r w:rsidR="00C13690" w:rsidRPr="00CA0F52">
        <w:rPr>
          <w:rFonts w:ascii="Palatino Linotype" w:eastAsia="Palatino Linotype" w:hAnsi="Palatino Linotype" w:cs="Palatino Linotype"/>
          <w:sz w:val="22"/>
          <w:szCs w:val="22"/>
        </w:rPr>
        <w:t>,</w:t>
      </w:r>
      <w:r w:rsidR="006E7BF0" w:rsidRPr="00CA0F52">
        <w:rPr>
          <w:rFonts w:ascii="Palatino Linotype" w:eastAsia="Palatino Linotype" w:hAnsi="Palatino Linotype" w:cs="Palatino Linotype"/>
          <w:sz w:val="22"/>
          <w:szCs w:val="22"/>
        </w:rPr>
        <w:t xml:space="preserve"> que es el único ejercicio del cual resguarda información de la Sindicatura,</w:t>
      </w:r>
      <w:r w:rsidR="00C13690" w:rsidRPr="00CA0F52">
        <w:rPr>
          <w:rFonts w:ascii="Palatino Linotype" w:eastAsia="Palatino Linotype" w:hAnsi="Palatino Linotype" w:cs="Palatino Linotype"/>
          <w:sz w:val="22"/>
          <w:szCs w:val="22"/>
        </w:rPr>
        <w:t xml:space="preserve"> y con el Acta del Comité de Transparencia en la que se emite declaratoria de inexistencia pro</w:t>
      </w:r>
      <w:r w:rsidRPr="00CA0F52">
        <w:rPr>
          <w:rFonts w:ascii="Palatino Linotype" w:eastAsia="Palatino Linotype" w:hAnsi="Palatino Linotype" w:cs="Palatino Linotype"/>
          <w:sz w:val="22"/>
          <w:szCs w:val="22"/>
        </w:rPr>
        <w:t xml:space="preserve">puesta por el Síndico Municipal; en el caso, no se agotó el procedimiento de búsqueda exhaustiva de la información, pues </w:t>
      </w:r>
      <w:r w:rsidR="006E7BF0" w:rsidRPr="00CA0F52">
        <w:rPr>
          <w:rFonts w:ascii="Palatino Linotype" w:eastAsia="Palatino Linotype" w:hAnsi="Palatino Linotype" w:cs="Palatino Linotype"/>
          <w:sz w:val="22"/>
          <w:szCs w:val="22"/>
        </w:rPr>
        <w:t xml:space="preserve">se insiste </w:t>
      </w:r>
      <w:r w:rsidRPr="00CA0F52">
        <w:rPr>
          <w:rFonts w:ascii="Palatino Linotype" w:eastAsia="Palatino Linotype" w:hAnsi="Palatino Linotype" w:cs="Palatino Linotype"/>
          <w:sz w:val="22"/>
          <w:szCs w:val="22"/>
        </w:rPr>
        <w:t>faltó turnarse la solicitud a la Tesorería Municipal.</w:t>
      </w:r>
    </w:p>
    <w:p w14:paraId="17B39C43" w14:textId="77777777" w:rsidR="00C13690" w:rsidRPr="00CA0F52" w:rsidRDefault="00C13690" w:rsidP="00F62BFE">
      <w:pPr>
        <w:spacing w:line="360" w:lineRule="auto"/>
        <w:ind w:right="-28"/>
        <w:contextualSpacing/>
        <w:jc w:val="both"/>
        <w:rPr>
          <w:rFonts w:ascii="Palatino Linotype" w:eastAsia="Palatino Linotype" w:hAnsi="Palatino Linotype" w:cs="Palatino Linotype"/>
          <w:sz w:val="22"/>
          <w:szCs w:val="22"/>
        </w:rPr>
      </w:pPr>
    </w:p>
    <w:p w14:paraId="607E71FB" w14:textId="11DD7F3E" w:rsidR="00C13690" w:rsidRPr="00CA0F52" w:rsidRDefault="003568D8" w:rsidP="00F62BFE">
      <w:pPr>
        <w:spacing w:line="360" w:lineRule="auto"/>
        <w:ind w:right="-28"/>
        <w:contextualSpacing/>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Por tanto</w:t>
      </w:r>
      <w:r w:rsidR="00C13690" w:rsidRPr="00CA0F52">
        <w:rPr>
          <w:rFonts w:ascii="Palatino Linotype" w:eastAsia="Palatino Linotype" w:hAnsi="Palatino Linotype" w:cs="Palatino Linotype"/>
          <w:sz w:val="22"/>
          <w:szCs w:val="22"/>
        </w:rPr>
        <w:t xml:space="preserve">, no resulta dable dar por válida la declaratoria de inexistencia remitida en informe justificado para tener por cumplido el derecho de acceso </w:t>
      </w:r>
      <w:r w:rsidR="006E7BF0" w:rsidRPr="00CA0F52">
        <w:rPr>
          <w:rFonts w:ascii="Palatino Linotype" w:eastAsia="Palatino Linotype" w:hAnsi="Palatino Linotype" w:cs="Palatino Linotype"/>
          <w:sz w:val="22"/>
          <w:szCs w:val="22"/>
        </w:rPr>
        <w:t>a la información del particular, ya que no se acredita haber realizado la búsqueda en todas las unidades administrativas, a fin de generar certeza y comprobar la inexistencia de la información.</w:t>
      </w:r>
    </w:p>
    <w:p w14:paraId="6DE79A80" w14:textId="77777777" w:rsidR="00C13690" w:rsidRPr="00CA0F52" w:rsidRDefault="00C13690" w:rsidP="00F62BFE">
      <w:pPr>
        <w:spacing w:line="360" w:lineRule="auto"/>
        <w:ind w:right="-28"/>
        <w:contextualSpacing/>
        <w:jc w:val="both"/>
        <w:rPr>
          <w:rFonts w:ascii="Palatino Linotype" w:eastAsia="Palatino Linotype" w:hAnsi="Palatino Linotype" w:cs="Palatino Linotype"/>
          <w:sz w:val="22"/>
          <w:szCs w:val="22"/>
        </w:rPr>
      </w:pPr>
    </w:p>
    <w:p w14:paraId="691F050D" w14:textId="77777777" w:rsidR="00C13690" w:rsidRPr="00CA0F52" w:rsidRDefault="003568D8" w:rsidP="00F62BFE">
      <w:pPr>
        <w:spacing w:line="360" w:lineRule="auto"/>
        <w:ind w:right="-28"/>
        <w:contextualSpacing/>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lastRenderedPageBreak/>
        <w:t xml:space="preserve">Máxime que, la </w:t>
      </w:r>
      <w:r w:rsidR="00C13690" w:rsidRPr="00CA0F52">
        <w:rPr>
          <w:rFonts w:ascii="Palatino Linotype" w:eastAsia="Palatino Linotype" w:hAnsi="Palatino Linotype" w:cs="Palatino Linotype"/>
          <w:sz w:val="22"/>
          <w:szCs w:val="22"/>
        </w:rPr>
        <w:t xml:space="preserve">Tesorería Municipal, es la encargada del resguardo de los cortes de caja del Ayuntamiento, al ser el órgano encargado de la recaudación de los ingresos municipales; </w:t>
      </w:r>
      <w:r w:rsidRPr="00CA0F52">
        <w:rPr>
          <w:rFonts w:ascii="Palatino Linotype" w:eastAsia="Palatino Linotype" w:hAnsi="Palatino Linotype" w:cs="Palatino Linotype"/>
          <w:sz w:val="22"/>
          <w:szCs w:val="22"/>
        </w:rPr>
        <w:t>tal y</w:t>
      </w:r>
      <w:r w:rsidR="00C13690" w:rsidRPr="00CA0F52">
        <w:rPr>
          <w:rFonts w:ascii="Palatino Linotype" w:eastAsia="Palatino Linotype" w:hAnsi="Palatino Linotype" w:cs="Palatino Linotype"/>
          <w:sz w:val="22"/>
          <w:szCs w:val="22"/>
        </w:rPr>
        <w:t xml:space="preserve"> como se desprende de la propia Ley Orgánica Municipal del Estado de México, </w:t>
      </w:r>
      <w:r w:rsidRPr="00CA0F52">
        <w:rPr>
          <w:rFonts w:ascii="Palatino Linotype" w:eastAsia="Palatino Linotype" w:hAnsi="Palatino Linotype" w:cs="Palatino Linotype"/>
          <w:sz w:val="22"/>
          <w:szCs w:val="22"/>
        </w:rPr>
        <w:t xml:space="preserve">pues </w:t>
      </w:r>
      <w:r w:rsidR="00C13690" w:rsidRPr="00CA0F52">
        <w:rPr>
          <w:rFonts w:ascii="Palatino Linotype" w:eastAsia="Palatino Linotype" w:hAnsi="Palatino Linotype" w:cs="Palatino Linotype"/>
          <w:sz w:val="22"/>
          <w:szCs w:val="22"/>
        </w:rPr>
        <w:t>el Síndico Municipal únicamente rev</w:t>
      </w:r>
      <w:r w:rsidRPr="00CA0F52">
        <w:rPr>
          <w:rFonts w:ascii="Palatino Linotype" w:eastAsia="Palatino Linotype" w:hAnsi="Palatino Linotype" w:cs="Palatino Linotype"/>
          <w:sz w:val="22"/>
          <w:szCs w:val="22"/>
        </w:rPr>
        <w:t>isa y firma los cortes de caja que</w:t>
      </w:r>
      <w:r w:rsidR="00C13690" w:rsidRPr="00CA0F52">
        <w:rPr>
          <w:rFonts w:ascii="Palatino Linotype" w:eastAsia="Palatino Linotype" w:hAnsi="Palatino Linotype" w:cs="Palatino Linotype"/>
          <w:sz w:val="22"/>
          <w:szCs w:val="22"/>
        </w:rPr>
        <w:t xml:space="preserve"> corresponden a la Tesorería.</w:t>
      </w:r>
    </w:p>
    <w:p w14:paraId="6611BAEE" w14:textId="77777777" w:rsidR="003B6A07" w:rsidRPr="00CA0F52" w:rsidRDefault="003B6A07" w:rsidP="00F62BFE">
      <w:pPr>
        <w:spacing w:line="360" w:lineRule="auto"/>
        <w:ind w:right="-28"/>
        <w:contextualSpacing/>
        <w:jc w:val="both"/>
        <w:rPr>
          <w:rFonts w:ascii="Palatino Linotype" w:eastAsia="Palatino Linotype" w:hAnsi="Palatino Linotype" w:cs="Palatino Linotype"/>
          <w:sz w:val="22"/>
          <w:szCs w:val="22"/>
        </w:rPr>
      </w:pPr>
    </w:p>
    <w:p w14:paraId="513D3C4A" w14:textId="77777777" w:rsidR="003B6A07" w:rsidRPr="00CA0F52" w:rsidRDefault="003B6A07" w:rsidP="003B6A07">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De esta manera, atendiendo que en el caso únicamente se pronunció una de las unidades administrativas competentes, a consideración de este Órgano Garante no se realizó adecuadamente el proceso de búsqueda exhaustiva y razonable de la información.</w:t>
      </w:r>
    </w:p>
    <w:p w14:paraId="353EB814" w14:textId="77777777" w:rsidR="003B6A07" w:rsidRPr="00CA0F52" w:rsidRDefault="003B6A07" w:rsidP="003B6A07">
      <w:pPr>
        <w:spacing w:line="360" w:lineRule="auto"/>
        <w:jc w:val="both"/>
        <w:rPr>
          <w:rFonts w:ascii="Palatino Linotype" w:eastAsia="Palatino Linotype" w:hAnsi="Palatino Linotype" w:cs="Palatino Linotype"/>
          <w:sz w:val="22"/>
          <w:szCs w:val="22"/>
        </w:rPr>
      </w:pPr>
    </w:p>
    <w:p w14:paraId="42289EE6" w14:textId="77777777" w:rsidR="003B6A07" w:rsidRPr="00CA0F52" w:rsidRDefault="003B6A07" w:rsidP="003B6A07">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de todas las áreas competentes en donde se efectuó la búsqueda constituye un elemento necesario que permite a este Instituto tener la certeza de que la información se trató de localizar.</w:t>
      </w:r>
    </w:p>
    <w:p w14:paraId="2B64A9E8" w14:textId="77777777" w:rsidR="003B6A07" w:rsidRPr="00CA0F52" w:rsidRDefault="003B6A07" w:rsidP="003B6A07">
      <w:pPr>
        <w:spacing w:line="360" w:lineRule="auto"/>
        <w:jc w:val="both"/>
        <w:rPr>
          <w:rFonts w:ascii="Palatino Linotype" w:eastAsia="Palatino Linotype" w:hAnsi="Palatino Linotype" w:cs="Palatino Linotype"/>
          <w:sz w:val="22"/>
          <w:szCs w:val="22"/>
        </w:rPr>
      </w:pPr>
    </w:p>
    <w:p w14:paraId="4FD706A4" w14:textId="77777777" w:rsidR="003B6A07" w:rsidRPr="00CA0F52" w:rsidRDefault="003B6A07" w:rsidP="003B6A07">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Lo anterior ocasiona que en el caso no se cumpliera con el principio de búsqueda exhaustiva de la información requerida, cuyo alcance se encuentra establecido en el Criterio Reiterado 02/19 emitido por el Pleno de este Organismo Garante, a saber:</w:t>
      </w:r>
    </w:p>
    <w:p w14:paraId="0726A7DC" w14:textId="77777777" w:rsidR="003B6A07" w:rsidRPr="00CA0F52" w:rsidRDefault="003B6A07" w:rsidP="003B6A07">
      <w:pPr>
        <w:spacing w:line="360" w:lineRule="auto"/>
        <w:jc w:val="both"/>
        <w:rPr>
          <w:rFonts w:ascii="Palatino Linotype" w:eastAsia="Palatino Linotype" w:hAnsi="Palatino Linotype" w:cs="Palatino Linotype"/>
          <w:sz w:val="22"/>
          <w:szCs w:val="22"/>
        </w:rPr>
      </w:pPr>
    </w:p>
    <w:p w14:paraId="71025412" w14:textId="77777777" w:rsidR="003B6A07" w:rsidRPr="00CA0F52" w:rsidRDefault="003B6A07" w:rsidP="003B6A07">
      <w:pPr>
        <w:spacing w:line="276" w:lineRule="auto"/>
        <w:ind w:left="567" w:right="706"/>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b/>
          <w:i/>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CA0F52">
        <w:rPr>
          <w:rFonts w:ascii="Palatino Linotype" w:eastAsia="Palatino Linotype" w:hAnsi="Palatino Linotype" w:cs="Palatino Linotype"/>
          <w:i/>
          <w:sz w:val="22"/>
          <w:szCs w:val="22"/>
        </w:rPr>
        <w:t xml:space="preserve">De conformidad con lo establecido en el artículo 162 de la Ley de Transparencia vigente en la entidad, para atender una solicitud de acceso a la información pública, la Unidad de Transparencia del Sujeto </w:t>
      </w:r>
      <w:r w:rsidRPr="00CA0F52">
        <w:rPr>
          <w:rFonts w:ascii="Palatino Linotype" w:eastAsia="Palatino Linotype" w:hAnsi="Palatino Linotype" w:cs="Palatino Linotype"/>
          <w:i/>
          <w:sz w:val="22"/>
          <w:szCs w:val="22"/>
        </w:rPr>
        <w:lastRenderedPageBreak/>
        <w:t>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01603CBD" w14:textId="77777777" w:rsidR="003B6A07" w:rsidRPr="00CA0F52" w:rsidRDefault="003B6A07" w:rsidP="003B6A07">
      <w:pPr>
        <w:spacing w:line="360" w:lineRule="auto"/>
        <w:jc w:val="both"/>
        <w:rPr>
          <w:rFonts w:ascii="Palatino Linotype" w:eastAsia="Palatino Linotype" w:hAnsi="Palatino Linotype" w:cs="Palatino Linotype"/>
          <w:sz w:val="22"/>
          <w:szCs w:val="22"/>
        </w:rPr>
      </w:pPr>
    </w:p>
    <w:p w14:paraId="6406DE6C" w14:textId="65E1C567" w:rsidR="003B6A07" w:rsidRPr="00CA0F52" w:rsidRDefault="003B6A07" w:rsidP="003B6A07">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Asimismo, se considera que en el caso el pronunciamiento del servidor público habilitado competente, tampoco cumplió con los principios de congruencia y exhaustividad, en virtud de que la respuesta no fue clara, pues además el servidor público habilitado competente de la Sindicatura Municipal no indicó las razones por las que no obra la información faltante de los ejercicios 2022, 2024 y la del periodo comprendido del 01 de enero al 14 de junio de 2023</w:t>
      </w:r>
      <w:r w:rsidR="006E7BF0" w:rsidRPr="00CA0F52">
        <w:rPr>
          <w:rFonts w:ascii="Palatino Linotype" w:eastAsia="Palatino Linotype" w:hAnsi="Palatino Linotype" w:cs="Palatino Linotype"/>
          <w:sz w:val="22"/>
          <w:szCs w:val="22"/>
        </w:rPr>
        <w:t xml:space="preserve">, </w:t>
      </w:r>
      <w:r w:rsidRPr="00CA0F52">
        <w:rPr>
          <w:rFonts w:ascii="Palatino Linotype" w:eastAsia="Palatino Linotype" w:hAnsi="Palatino Linotype" w:cs="Palatino Linotype"/>
          <w:sz w:val="22"/>
          <w:szCs w:val="22"/>
        </w:rPr>
        <w:t>generando incertidumbre al particular por desconocer la causa por la que no se cuenta con la misma, es decir, no se indica si no se cuenta con los cortes de caja, porque no se los remitieron a revisión y firma por parte de la Tesorería Municipal, o porque habiéndoselos remitido para dichos efectos, ya no cuenta con los mismos por haberlos regresado a la Tesorería, entre otras circunstancias</w:t>
      </w:r>
      <w:r w:rsidRPr="00CA0F52">
        <w:rPr>
          <w:rFonts w:ascii="Palatino Linotype" w:eastAsia="Palatino Linotype" w:hAnsi="Palatino Linotype" w:cs="Palatino Linotype"/>
          <w:b/>
          <w:sz w:val="22"/>
          <w:szCs w:val="22"/>
        </w:rPr>
        <w:t>.</w:t>
      </w:r>
    </w:p>
    <w:p w14:paraId="768FC52D" w14:textId="77777777" w:rsidR="003B6A07" w:rsidRPr="00CA0F52" w:rsidRDefault="003B6A07" w:rsidP="003B6A07">
      <w:pPr>
        <w:spacing w:line="360" w:lineRule="auto"/>
        <w:jc w:val="both"/>
        <w:rPr>
          <w:rFonts w:ascii="Palatino Linotype" w:eastAsia="Palatino Linotype" w:hAnsi="Palatino Linotype" w:cs="Palatino Linotype"/>
          <w:sz w:val="22"/>
          <w:szCs w:val="22"/>
        </w:rPr>
      </w:pPr>
    </w:p>
    <w:p w14:paraId="048C42E4" w14:textId="77777777" w:rsidR="003B6A07" w:rsidRPr="00CA0F52" w:rsidRDefault="003B6A07" w:rsidP="003B6A0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lastRenderedPageBreak/>
        <w:t>En tal sentido, resulta aplicable el Criterio 02/17 emitido por el Peno del Instituto Nacional de Transparencia y Acceso a la Información y Protección de Datos Personales, de título y texto siguientes:</w:t>
      </w:r>
    </w:p>
    <w:p w14:paraId="13EEDBE7" w14:textId="77777777" w:rsidR="003B6A07" w:rsidRPr="00CA0F52" w:rsidRDefault="003B6A07" w:rsidP="003B6A07">
      <w:pPr>
        <w:pBdr>
          <w:top w:val="nil"/>
          <w:left w:val="nil"/>
          <w:bottom w:val="nil"/>
          <w:right w:val="nil"/>
          <w:between w:val="nil"/>
        </w:pBdr>
        <w:spacing w:line="360" w:lineRule="auto"/>
        <w:jc w:val="both"/>
      </w:pPr>
    </w:p>
    <w:p w14:paraId="4D76F3CD" w14:textId="77777777" w:rsidR="003B6A07" w:rsidRPr="00CA0F52" w:rsidRDefault="003B6A07" w:rsidP="003B6A07">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CA0F52">
        <w:rPr>
          <w:rFonts w:ascii="Palatino Linotype" w:eastAsia="Palatino Linotype" w:hAnsi="Palatino Linotype" w:cs="Palatino Linotype"/>
          <w:b/>
          <w:i/>
          <w:sz w:val="22"/>
          <w:szCs w:val="22"/>
        </w:rPr>
        <w:t xml:space="preserve">“Congruencia y exhaustividad. Sus alcances para garantizar el derecho de acceso a la información. </w:t>
      </w:r>
      <w:r w:rsidRPr="00CA0F52">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A0F52">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CA0F52">
        <w:rPr>
          <w:rFonts w:ascii="Palatino Linotype" w:eastAsia="Palatino Linotype" w:hAnsi="Palatino Linotype" w:cs="Palatino Linotype"/>
          <w:i/>
          <w:sz w:val="22"/>
          <w:szCs w:val="22"/>
        </w:rPr>
        <w:t xml:space="preserve">; mientras que </w:t>
      </w:r>
      <w:r w:rsidRPr="00CA0F52">
        <w:rPr>
          <w:rFonts w:ascii="Palatino Linotype" w:eastAsia="Palatino Linotype" w:hAnsi="Palatino Linotype" w:cs="Palatino Linotype"/>
          <w:b/>
          <w:i/>
          <w:sz w:val="22"/>
          <w:szCs w:val="22"/>
        </w:rPr>
        <w:t>la exhaustividad significa que dicha respuesta se refiera expresamente a cada uno de los puntos solicitados</w:t>
      </w:r>
      <w:r w:rsidRPr="00CA0F52">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773D2DE" w14:textId="77777777" w:rsidR="003B6A07" w:rsidRPr="00CA0F52" w:rsidRDefault="003B6A07" w:rsidP="003B6A07">
      <w:pPr>
        <w:spacing w:line="360" w:lineRule="auto"/>
        <w:ind w:right="-7"/>
        <w:jc w:val="both"/>
        <w:rPr>
          <w:rFonts w:ascii="Palatino Linotype" w:eastAsia="Palatino Linotype" w:hAnsi="Palatino Linotype" w:cs="Palatino Linotype"/>
        </w:rPr>
      </w:pPr>
    </w:p>
    <w:p w14:paraId="616D6EDB" w14:textId="77777777" w:rsidR="003B6A07" w:rsidRPr="00CA0F52" w:rsidRDefault="003B6A07" w:rsidP="003B6A07">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De ahí que, la respuesta proporcionada al requerimiento en análisis no cumple con los principios de búsqueda exhaustiva, congruencia y exhaustividad.</w:t>
      </w:r>
    </w:p>
    <w:p w14:paraId="3E42AA17" w14:textId="77777777" w:rsidR="003B6A07" w:rsidRPr="00CA0F52" w:rsidRDefault="003B6A07" w:rsidP="00F62BFE">
      <w:pPr>
        <w:spacing w:line="360" w:lineRule="auto"/>
        <w:ind w:right="-28"/>
        <w:contextualSpacing/>
        <w:jc w:val="both"/>
        <w:rPr>
          <w:rFonts w:ascii="Palatino Linotype" w:eastAsia="Palatino Linotype" w:hAnsi="Palatino Linotype" w:cs="Palatino Linotype"/>
          <w:sz w:val="22"/>
          <w:szCs w:val="22"/>
        </w:rPr>
      </w:pPr>
    </w:p>
    <w:p w14:paraId="2F4B4C34" w14:textId="331B8411" w:rsidR="005E516B" w:rsidRPr="00CA0F52" w:rsidRDefault="00262AC8" w:rsidP="00262AC8">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 xml:space="preserve">Aunado a que, por lo que corresponde a los cortes de caja que fueron remitidos en respuesta, y que se emitieron dentro del periodo que comprende del 15 de junio al 13 de diciembre de 2023, de su análisis se advierte que </w:t>
      </w:r>
      <w:r w:rsidR="005E516B" w:rsidRPr="00CA0F52">
        <w:rPr>
          <w:rFonts w:ascii="Palatino Linotype" w:eastAsia="Palatino Linotype" w:hAnsi="Palatino Linotype" w:cs="Palatino Linotype"/>
          <w:sz w:val="22"/>
          <w:szCs w:val="22"/>
        </w:rPr>
        <w:t>no fueron emitidos en fechas consecutivas, por lo tanto, en cumplimiento a la presente se deberá entregar los cortes de caja faltantes que se emitieron también en dicho periodo.</w:t>
      </w:r>
    </w:p>
    <w:p w14:paraId="6E917F3C" w14:textId="77777777" w:rsidR="005E516B" w:rsidRPr="00CA0F52" w:rsidRDefault="005E516B" w:rsidP="00262AC8">
      <w:pPr>
        <w:spacing w:line="360" w:lineRule="auto"/>
        <w:jc w:val="both"/>
        <w:rPr>
          <w:rFonts w:ascii="Palatino Linotype" w:eastAsia="Palatino Linotype" w:hAnsi="Palatino Linotype" w:cs="Palatino Linotype"/>
          <w:sz w:val="22"/>
          <w:szCs w:val="22"/>
        </w:rPr>
      </w:pPr>
    </w:p>
    <w:p w14:paraId="69386A1C" w14:textId="31BD2BC7" w:rsidR="00FA711C" w:rsidRPr="00CA0F52" w:rsidRDefault="003568D8" w:rsidP="00FA711C">
      <w:pPr>
        <w:spacing w:line="360" w:lineRule="auto"/>
        <w:jc w:val="both"/>
        <w:rPr>
          <w:rFonts w:ascii="Palatino Linotype" w:eastAsia="Palatino Linotype" w:hAnsi="Palatino Linotype" w:cs="Palatino Linotype"/>
          <w:b/>
          <w:sz w:val="22"/>
        </w:rPr>
      </w:pPr>
      <w:r w:rsidRPr="00CA0F52">
        <w:rPr>
          <w:rFonts w:ascii="Palatino Linotype" w:eastAsia="Palatino Linotype" w:hAnsi="Palatino Linotype" w:cs="Palatino Linotype"/>
          <w:sz w:val="22"/>
        </w:rPr>
        <w:t xml:space="preserve">Por lo tanto, </w:t>
      </w:r>
      <w:r w:rsidR="00262AC8" w:rsidRPr="00CA0F52">
        <w:rPr>
          <w:rFonts w:ascii="Palatino Linotype" w:eastAsia="Palatino Linotype" w:hAnsi="Palatino Linotype" w:cs="Palatino Linotype"/>
          <w:sz w:val="22"/>
        </w:rPr>
        <w:t xml:space="preserve">se considera que en el caso los motivos de inconformidad del particular resultan parcialmente fundados, siendo procedente </w:t>
      </w:r>
      <w:r w:rsidRPr="00CA0F52">
        <w:rPr>
          <w:rFonts w:ascii="Palatino Linotype" w:eastAsia="Palatino Linotype" w:hAnsi="Palatino Linotype" w:cs="Palatino Linotype"/>
          <w:b/>
          <w:sz w:val="22"/>
        </w:rPr>
        <w:t xml:space="preserve">Modificar </w:t>
      </w:r>
      <w:r w:rsidRPr="00CA0F52">
        <w:rPr>
          <w:rFonts w:ascii="Palatino Linotype" w:eastAsia="Palatino Linotype" w:hAnsi="Palatino Linotype" w:cs="Palatino Linotype"/>
          <w:sz w:val="22"/>
        </w:rPr>
        <w:t xml:space="preserve">la respuesta del </w:t>
      </w:r>
      <w:r w:rsidRPr="00CA0F52">
        <w:rPr>
          <w:rFonts w:ascii="Palatino Linotype" w:eastAsia="Palatino Linotype" w:hAnsi="Palatino Linotype" w:cs="Palatino Linotype"/>
          <w:b/>
          <w:sz w:val="22"/>
        </w:rPr>
        <w:t xml:space="preserve">Sujeto Obligado </w:t>
      </w:r>
      <w:r w:rsidRPr="00CA0F52">
        <w:rPr>
          <w:rFonts w:ascii="Palatino Linotype" w:eastAsia="Palatino Linotype" w:hAnsi="Palatino Linotype" w:cs="Palatino Linotype"/>
          <w:sz w:val="22"/>
        </w:rPr>
        <w:t xml:space="preserve">y ordenar que en cumplimiento a la presente se entregue, previa búsqueda exhaustiva y </w:t>
      </w:r>
      <w:r w:rsidRPr="00CA0F52">
        <w:rPr>
          <w:rFonts w:ascii="Palatino Linotype" w:eastAsia="Palatino Linotype" w:hAnsi="Palatino Linotype" w:cs="Palatino Linotype"/>
          <w:sz w:val="22"/>
        </w:rPr>
        <w:lastRenderedPageBreak/>
        <w:t>razonable, los documentos donde conste</w:t>
      </w:r>
      <w:r w:rsidR="005E516B" w:rsidRPr="00CA0F52">
        <w:rPr>
          <w:rFonts w:ascii="Palatino Linotype" w:eastAsia="Palatino Linotype" w:hAnsi="Palatino Linotype" w:cs="Palatino Linotype"/>
          <w:sz w:val="22"/>
        </w:rPr>
        <w:t>n</w:t>
      </w:r>
      <w:r w:rsidRPr="00CA0F52">
        <w:rPr>
          <w:rFonts w:ascii="Palatino Linotype" w:eastAsia="Palatino Linotype" w:hAnsi="Palatino Linotype" w:cs="Palatino Linotype"/>
          <w:sz w:val="22"/>
        </w:rPr>
        <w:t xml:space="preserve">: </w:t>
      </w:r>
      <w:r w:rsidRPr="00CA0F52">
        <w:rPr>
          <w:rFonts w:ascii="Palatino Linotype" w:eastAsia="Palatino Linotype" w:hAnsi="Palatino Linotype" w:cs="Palatino Linotype"/>
          <w:b/>
          <w:sz w:val="22"/>
        </w:rPr>
        <w:t xml:space="preserve">los cortes de caja faltantes, emitidos en el periodo comprendido del </w:t>
      </w:r>
      <w:r w:rsidR="00262AC8" w:rsidRPr="00CA0F52">
        <w:rPr>
          <w:rFonts w:ascii="Palatino Linotype" w:eastAsia="Palatino Linotype" w:hAnsi="Palatino Linotype" w:cs="Palatino Linotype"/>
          <w:b/>
          <w:sz w:val="22"/>
        </w:rPr>
        <w:t>01 de enero de 2022 al 31 de diciembre de 2024</w:t>
      </w:r>
      <w:r w:rsidR="00FA711C" w:rsidRPr="00CA0F52">
        <w:rPr>
          <w:rFonts w:ascii="Palatino Linotype" w:eastAsia="Palatino Linotype" w:hAnsi="Palatino Linotype" w:cs="Palatino Linotype"/>
          <w:b/>
          <w:sz w:val="22"/>
        </w:rPr>
        <w:t>, debidamente firmados y revisados por el Síndico Municipal.</w:t>
      </w:r>
    </w:p>
    <w:p w14:paraId="344BB3C7" w14:textId="77777777" w:rsidR="00FA711C" w:rsidRPr="00CA0F52" w:rsidRDefault="00FA711C" w:rsidP="00FA711C">
      <w:pPr>
        <w:spacing w:line="360" w:lineRule="auto"/>
        <w:jc w:val="both"/>
        <w:rPr>
          <w:rFonts w:ascii="Palatino Linotype" w:eastAsia="Palatino Linotype" w:hAnsi="Palatino Linotype" w:cs="Palatino Linotype"/>
          <w:b/>
          <w:sz w:val="22"/>
        </w:rPr>
      </w:pPr>
    </w:p>
    <w:p w14:paraId="6D183641" w14:textId="211BE21D" w:rsidR="003D2DA1" w:rsidRPr="00CA0F52" w:rsidRDefault="003D2DA1" w:rsidP="00FA711C">
      <w:pPr>
        <w:spacing w:line="360" w:lineRule="auto"/>
        <w:jc w:val="both"/>
        <w:rPr>
          <w:rFonts w:ascii="Palatino Linotype" w:eastAsia="Palatino Linotype" w:hAnsi="Palatino Linotype" w:cs="Palatino Linotype"/>
          <w:sz w:val="22"/>
        </w:rPr>
      </w:pPr>
      <w:r w:rsidRPr="00CA0F52">
        <w:rPr>
          <w:rFonts w:ascii="Palatino Linotype" w:eastAsia="Palatino Linotype" w:hAnsi="Palatino Linotype" w:cs="Palatino Linotype"/>
          <w:sz w:val="22"/>
        </w:rPr>
        <w:t xml:space="preserve">Sin que sea necesario a lo anterior, ordenar la entrega en versión pública, ya que de los cortes de caja que fueron remitidos en respuesta, se advierte que los mismos únicamente se integran por montos relativos al conteo de las cantidades que se hacen en efectivo, los montos que ingresan por área y el </w:t>
      </w:r>
      <w:r w:rsidR="00CC2FC7" w:rsidRPr="00CA0F52">
        <w:rPr>
          <w:rFonts w:ascii="Palatino Linotype" w:eastAsia="Palatino Linotype" w:hAnsi="Palatino Linotype" w:cs="Palatino Linotype"/>
          <w:sz w:val="22"/>
        </w:rPr>
        <w:t>resumen</w:t>
      </w:r>
      <w:r w:rsidRPr="00CA0F52">
        <w:rPr>
          <w:rFonts w:ascii="Palatino Linotype" w:eastAsia="Palatino Linotype" w:hAnsi="Palatino Linotype" w:cs="Palatino Linotype"/>
          <w:sz w:val="22"/>
        </w:rPr>
        <w:t xml:space="preserve"> de movimientos, sin advertirse información </w:t>
      </w:r>
      <w:r w:rsidR="00365E06" w:rsidRPr="00CA0F52">
        <w:rPr>
          <w:rFonts w:ascii="Palatino Linotype" w:eastAsia="Palatino Linotype" w:hAnsi="Palatino Linotype" w:cs="Palatino Linotype"/>
          <w:sz w:val="22"/>
        </w:rPr>
        <w:t>susceptible de clasificarse</w:t>
      </w:r>
      <w:r w:rsidR="002A77CE" w:rsidRPr="00CA0F52">
        <w:rPr>
          <w:rFonts w:ascii="Palatino Linotype" w:eastAsia="Palatino Linotype" w:hAnsi="Palatino Linotype" w:cs="Palatino Linotype"/>
          <w:sz w:val="22"/>
        </w:rPr>
        <w:t xml:space="preserve"> en términos de la Ley de la materia</w:t>
      </w:r>
      <w:r w:rsidRPr="00CA0F52">
        <w:rPr>
          <w:rFonts w:ascii="Palatino Linotype" w:eastAsia="Palatino Linotype" w:hAnsi="Palatino Linotype" w:cs="Palatino Linotype"/>
          <w:sz w:val="22"/>
        </w:rPr>
        <w:t>.</w:t>
      </w:r>
    </w:p>
    <w:p w14:paraId="290CDA1C" w14:textId="77777777" w:rsidR="003D2DA1" w:rsidRPr="00CA0F52" w:rsidRDefault="003D2DA1" w:rsidP="00FA711C">
      <w:pPr>
        <w:spacing w:line="360" w:lineRule="auto"/>
        <w:jc w:val="both"/>
        <w:rPr>
          <w:rFonts w:ascii="Palatino Linotype" w:eastAsia="Palatino Linotype" w:hAnsi="Palatino Linotype" w:cs="Palatino Linotype"/>
          <w:b/>
          <w:sz w:val="22"/>
        </w:rPr>
      </w:pPr>
    </w:p>
    <w:p w14:paraId="1ABF667F" w14:textId="316169E6" w:rsidR="004B7971" w:rsidRPr="00CA0F52" w:rsidRDefault="00A07E59">
      <w:pPr>
        <w:spacing w:line="360" w:lineRule="auto"/>
        <w:jc w:val="both"/>
        <w:rPr>
          <w:rFonts w:ascii="Palatino Linotype" w:eastAsia="Palatino Linotype" w:hAnsi="Palatino Linotype" w:cs="Palatino Linotype"/>
          <w:sz w:val="22"/>
        </w:rPr>
      </w:pPr>
      <w:r w:rsidRPr="00CA0F52">
        <w:rPr>
          <w:rFonts w:ascii="Palatino Linotype" w:eastAsia="Palatino Linotype" w:hAnsi="Palatino Linotype" w:cs="Palatino Linotype"/>
          <w:sz w:val="22"/>
          <w:szCs w:val="22"/>
        </w:rPr>
        <w:t xml:space="preserve">Sin embargo, para el caso de que derivado de la búsqueda que se ordena en las áreas competentes, que incluye a la Tesorería Municipal y a la Sindicatura Municipal, y no se llegara a localizar en sus archivos los cortes de caja faltantes que se ordenan, </w:t>
      </w:r>
      <w:r w:rsidR="00F25C75" w:rsidRPr="00CA0F52">
        <w:rPr>
          <w:rFonts w:ascii="Palatino Linotype" w:eastAsia="Palatino Linotype" w:hAnsi="Palatino Linotype" w:cs="Palatino Linotype"/>
          <w:sz w:val="22"/>
          <w:szCs w:val="22"/>
        </w:rPr>
        <w:t>s</w:t>
      </w:r>
      <w:r w:rsidRPr="00CA0F52">
        <w:rPr>
          <w:rFonts w:ascii="Palatino Linotype" w:eastAsia="Palatino Linotype" w:hAnsi="Palatino Linotype" w:cs="Palatino Linotype"/>
          <w:sz w:val="22"/>
          <w:szCs w:val="22"/>
        </w:rPr>
        <w:t>e deberá emitir una declaratoria formal de la inexistencia de la información</w:t>
      </w:r>
      <w:r w:rsidR="00BB51C8" w:rsidRPr="00CA0F52">
        <w:rPr>
          <w:rFonts w:ascii="Palatino Linotype" w:eastAsia="Palatino Linotype" w:hAnsi="Palatino Linotype" w:cs="Palatino Linotype"/>
          <w:sz w:val="22"/>
          <w:szCs w:val="22"/>
        </w:rPr>
        <w:t xml:space="preserve"> que cumpla con</w:t>
      </w:r>
      <w:r w:rsidR="00F25C75" w:rsidRPr="00CA0F52">
        <w:rPr>
          <w:rFonts w:ascii="Palatino Linotype" w:eastAsia="Palatino Linotype" w:hAnsi="Palatino Linotype" w:cs="Palatino Linotype"/>
          <w:sz w:val="22"/>
          <w:szCs w:val="22"/>
        </w:rPr>
        <w:t xml:space="preserve"> las formalidades previstas en los</w:t>
      </w:r>
      <w:r w:rsidRPr="00CA0F52">
        <w:rPr>
          <w:rFonts w:ascii="Palatino Linotype" w:eastAsia="Palatino Linotype" w:hAnsi="Palatino Linotype" w:cs="Palatino Linotype"/>
          <w:sz w:val="22"/>
          <w:szCs w:val="22"/>
        </w:rPr>
        <w:t xml:space="preserve"> artículo</w:t>
      </w:r>
      <w:r w:rsidR="00F25C75" w:rsidRPr="00CA0F52">
        <w:rPr>
          <w:rFonts w:ascii="Palatino Linotype" w:eastAsia="Palatino Linotype" w:hAnsi="Palatino Linotype" w:cs="Palatino Linotype"/>
          <w:sz w:val="22"/>
          <w:szCs w:val="22"/>
        </w:rPr>
        <w:t>s</w:t>
      </w:r>
      <w:r w:rsidRPr="00CA0F52">
        <w:rPr>
          <w:rFonts w:ascii="Palatino Linotype" w:eastAsia="Palatino Linotype" w:hAnsi="Palatino Linotype" w:cs="Palatino Linotype"/>
          <w:sz w:val="22"/>
          <w:szCs w:val="22"/>
        </w:rPr>
        <w:t xml:space="preserve"> </w:t>
      </w:r>
      <w:r w:rsidRPr="00CA0F52">
        <w:rPr>
          <w:rFonts w:ascii="Palatino Linotype" w:eastAsia="Palatino Linotype" w:hAnsi="Palatino Linotype" w:cs="Palatino Linotype"/>
          <w:sz w:val="22"/>
        </w:rPr>
        <w:t>19, tercer párrafo, 49, fracciones II y XIII; 169 y 170 de la Ley de Transparencia y Acceso a la Información Pública del Estado de México y Municipios.</w:t>
      </w:r>
    </w:p>
    <w:p w14:paraId="3A047088" w14:textId="77777777" w:rsidR="00F25C75" w:rsidRPr="00CA0F52" w:rsidRDefault="00F25C75">
      <w:pPr>
        <w:spacing w:line="360" w:lineRule="auto"/>
        <w:jc w:val="both"/>
        <w:rPr>
          <w:rFonts w:ascii="Palatino Linotype" w:eastAsia="Palatino Linotype" w:hAnsi="Palatino Linotype" w:cs="Palatino Linotype"/>
          <w:sz w:val="22"/>
        </w:rPr>
      </w:pPr>
    </w:p>
    <w:p w14:paraId="3D3A47E6" w14:textId="42772FB6" w:rsidR="00C53F90" w:rsidRPr="00CA0F52" w:rsidRDefault="00C53F90" w:rsidP="00C53F90">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CA0F52">
        <w:rPr>
          <w:rFonts w:ascii="Palatino Linotype" w:eastAsia="Palatino Linotype" w:hAnsi="Palatino Linotype" w:cs="Palatino Linotype"/>
          <w:sz w:val="22"/>
        </w:rPr>
        <w:t xml:space="preserve">Dicho de otro modo, deberá procederse a la emisión de una resolución que confirme la inexistencia de la información solicitada por parte del Comité de Transparencia del </w:t>
      </w:r>
      <w:r w:rsidRPr="00CA0F52">
        <w:rPr>
          <w:rFonts w:ascii="Palatino Linotype" w:eastAsia="Palatino Linotype" w:hAnsi="Palatino Linotype" w:cs="Palatino Linotype"/>
          <w:b/>
          <w:sz w:val="22"/>
        </w:rPr>
        <w:t>Sujeto Obligado</w:t>
      </w:r>
      <w:r w:rsidRPr="00CA0F52">
        <w:rPr>
          <w:rFonts w:ascii="Palatino Linotype" w:eastAsia="Palatino Linotype" w:hAnsi="Palatino Linotype" w:cs="Palatino Linotype"/>
          <w:sz w:val="22"/>
        </w:rPr>
        <w:t xml:space="preserve">, cumpliéndose las formalidades relativas a que el mismo se encuentre debidamente fundado y motivado, detallando las razones por las que la información no obra en sus archivos, misma que deberá ser acompañada de los actos que comprueben que se ordenó la realización de una búsqueda exhaustiva a las unidades administrativas competentes, a fin de generar certeza a la parte </w:t>
      </w:r>
      <w:r w:rsidRPr="00CA0F52">
        <w:rPr>
          <w:rFonts w:ascii="Palatino Linotype" w:eastAsia="Palatino Linotype" w:hAnsi="Palatino Linotype" w:cs="Palatino Linotype"/>
          <w:b/>
          <w:sz w:val="22"/>
        </w:rPr>
        <w:t>Recurrente</w:t>
      </w:r>
      <w:r w:rsidRPr="00CA0F52">
        <w:rPr>
          <w:rFonts w:ascii="Palatino Linotype" w:eastAsia="Palatino Linotype" w:hAnsi="Palatino Linotype" w:cs="Palatino Linotype"/>
          <w:sz w:val="22"/>
        </w:rPr>
        <w:t xml:space="preserve"> y comprobar la inexistencia de la información, así como, proceder a dar vista al Titular del Órgano Interno de Control o </w:t>
      </w:r>
      <w:r w:rsidRPr="00CA0F52">
        <w:rPr>
          <w:rFonts w:ascii="Palatino Linotype" w:eastAsia="Palatino Linotype" w:hAnsi="Palatino Linotype" w:cs="Palatino Linotype"/>
          <w:sz w:val="22"/>
        </w:rPr>
        <w:lastRenderedPageBreak/>
        <w:t>equivalente del sujeto obligado quien, en su caso, deberá iniciar el procedimiento de responsabilidad administrativa que corresponda.</w:t>
      </w:r>
    </w:p>
    <w:p w14:paraId="7FE51A98" w14:textId="77777777" w:rsidR="00C53F90" w:rsidRPr="00CA0F52" w:rsidRDefault="00C53F90" w:rsidP="00C53F90">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133A2378" w14:textId="77777777" w:rsidR="00C53F90" w:rsidRPr="00CA0F52" w:rsidRDefault="00C53F90" w:rsidP="00C53F90">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CA0F52">
        <w:rPr>
          <w:rFonts w:ascii="Palatino Linotype" w:eastAsia="Palatino Linotype" w:hAnsi="Palatino Linotype" w:cs="Palatino Linotype"/>
          <w:sz w:val="22"/>
        </w:rPr>
        <w:t>Tiene aplicación al respecto el criterio de interpretación en el orden administrativo número 0004-11 emitido por este Instituto, cuyo contenido es del tenor literal siguiente:</w:t>
      </w:r>
    </w:p>
    <w:p w14:paraId="386F7BF3" w14:textId="77777777" w:rsidR="00C53F90" w:rsidRPr="00CA0F52" w:rsidRDefault="00C53F90" w:rsidP="00C53F90">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27F2EC73" w14:textId="77777777" w:rsidR="00C53F90" w:rsidRPr="00CA0F52" w:rsidRDefault="00C53F90" w:rsidP="00C53F90">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CA0F52">
        <w:rPr>
          <w:rFonts w:ascii="Palatino Linotype" w:eastAsia="Palatino Linotype" w:hAnsi="Palatino Linotype" w:cs="Palatino Linotype"/>
          <w:i/>
          <w:sz w:val="22"/>
        </w:rPr>
        <w:t>“</w:t>
      </w:r>
      <w:r w:rsidRPr="00CA0F52">
        <w:rPr>
          <w:rFonts w:ascii="Palatino Linotype" w:eastAsia="Palatino Linotype" w:hAnsi="Palatino Linotype" w:cs="Palatino Linotype"/>
          <w:b/>
          <w:i/>
          <w:sz w:val="22"/>
        </w:rPr>
        <w:t>INEXISTENCIA. DECLARATORIA DE LA. ALCANCES Y PROCEDIMIENTOS</w:t>
      </w:r>
      <w:r w:rsidRPr="00CA0F52">
        <w:rPr>
          <w:rFonts w:ascii="Palatino Linotype" w:eastAsia="Palatino Linotype" w:hAnsi="Palatino Linotype" w:cs="Palatino Linotype"/>
          <w:i/>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2D65C315" w14:textId="77777777" w:rsidR="00C53F90" w:rsidRPr="00CA0F52" w:rsidRDefault="00C53F90" w:rsidP="00C53F90">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CA0F52">
        <w:rPr>
          <w:rFonts w:ascii="Palatino Linotype" w:eastAsia="Palatino Linotype" w:hAnsi="Palatino Linotype" w:cs="Palatino Linotype"/>
          <w:i/>
          <w:sz w:val="22"/>
        </w:rPr>
        <w:t xml:space="preserve">Bajo el entendido de que dicha búsqueda exhaustiva permitirá dos determinaciones: </w:t>
      </w:r>
    </w:p>
    <w:p w14:paraId="33F9C529" w14:textId="77777777" w:rsidR="00C53F90" w:rsidRPr="00CA0F52" w:rsidRDefault="00C53F90" w:rsidP="00C53F90">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CA0F52">
        <w:rPr>
          <w:rFonts w:ascii="Palatino Linotype" w:eastAsia="Palatino Linotype" w:hAnsi="Palatino Linotype" w:cs="Palatino Linotype"/>
          <w:b/>
          <w:i/>
          <w:sz w:val="22"/>
        </w:rPr>
        <w:t>1ª)</w:t>
      </w:r>
      <w:r w:rsidRPr="00CA0F52">
        <w:rPr>
          <w:rFonts w:ascii="Palatino Linotype" w:eastAsia="Palatino Linotype" w:hAnsi="Palatino Linotype" w:cs="Palatino Linotype"/>
          <w:i/>
          <w:sz w:val="22"/>
        </w:rPr>
        <w:t xml:space="preserve"> Que se localice la documentación que contenga la información solicitada y de ser así la información pueda entregarse al solicitante en la forma en que se encuentra disponible, o </w:t>
      </w:r>
    </w:p>
    <w:p w14:paraId="100D8925" w14:textId="77777777" w:rsidR="00C53F90" w:rsidRPr="00CA0F52" w:rsidRDefault="00C53F90" w:rsidP="00C53F90">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CA0F52">
        <w:rPr>
          <w:rFonts w:ascii="Palatino Linotype" w:eastAsia="Palatino Linotype" w:hAnsi="Palatino Linotype" w:cs="Palatino Linotype"/>
          <w:b/>
          <w:i/>
          <w:sz w:val="22"/>
        </w:rPr>
        <w:t>2ª)</w:t>
      </w:r>
      <w:r w:rsidRPr="00CA0F52">
        <w:rPr>
          <w:rFonts w:ascii="Palatino Linotype" w:eastAsia="Palatino Linotype" w:hAnsi="Palatino Linotype" w:cs="Palatino Linotype"/>
          <w:i/>
          <w:sz w:val="22"/>
        </w:rPr>
        <w:t xml:space="preserve"> Que no se haya encontrado documento alguno que contenga la información requerida, por lo </w:t>
      </w:r>
      <w:proofErr w:type="gramStart"/>
      <w:r w:rsidRPr="00CA0F52">
        <w:rPr>
          <w:rFonts w:ascii="Palatino Linotype" w:eastAsia="Palatino Linotype" w:hAnsi="Palatino Linotype" w:cs="Palatino Linotype"/>
          <w:i/>
          <w:sz w:val="22"/>
        </w:rPr>
        <w:t>que</w:t>
      </w:r>
      <w:proofErr w:type="gramEnd"/>
      <w:r w:rsidRPr="00CA0F52">
        <w:rPr>
          <w:rFonts w:ascii="Palatino Linotype" w:eastAsia="Palatino Linotype" w:hAnsi="Palatino Linotype" w:cs="Palatino Linotype"/>
          <w:i/>
          <w:sz w:val="22"/>
        </w:rPr>
        <w:t xml:space="preserve"> agotadas las medidas necesarias de búsqueda de la información y de no encontrarla, el Comité de Información deba emitir el dictamen de declaratoria de inexistencia y notificarlo al interesado. </w:t>
      </w:r>
    </w:p>
    <w:p w14:paraId="7252FC59" w14:textId="77777777" w:rsidR="00C53F90" w:rsidRPr="00CA0F52" w:rsidRDefault="00C53F90" w:rsidP="00C53F90">
      <w:pPr>
        <w:pBdr>
          <w:top w:val="nil"/>
          <w:left w:val="nil"/>
          <w:bottom w:val="nil"/>
          <w:right w:val="nil"/>
          <w:between w:val="nil"/>
        </w:pBdr>
        <w:spacing w:line="276" w:lineRule="auto"/>
        <w:ind w:left="567" w:right="758"/>
        <w:jc w:val="both"/>
        <w:rPr>
          <w:rFonts w:ascii="Palatino Linotype" w:eastAsia="Palatino Linotype" w:hAnsi="Palatino Linotype" w:cs="Palatino Linotype"/>
          <w:i/>
          <w:sz w:val="22"/>
        </w:rPr>
      </w:pPr>
      <w:r w:rsidRPr="00CA0F52">
        <w:rPr>
          <w:rFonts w:ascii="Palatino Linotype" w:eastAsia="Palatino Linotype" w:hAnsi="Palatino Linotype" w:cs="Palatino Linotype"/>
          <w:i/>
          <w:sz w:val="22"/>
        </w:rPr>
        <w:lastRenderedPageBreak/>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CA0F52">
        <w:rPr>
          <w:rFonts w:ascii="Palatino Linotype" w:eastAsia="Palatino Linotype" w:hAnsi="Palatino Linotype" w:cs="Palatino Linotype"/>
          <w:i/>
          <w:sz w:val="22"/>
        </w:rPr>
        <w:t>aquéllas</w:t>
      </w:r>
      <w:proofErr w:type="gramEnd"/>
      <w:r w:rsidRPr="00CA0F52">
        <w:rPr>
          <w:rFonts w:ascii="Palatino Linotype" w:eastAsia="Palatino Linotype" w:hAnsi="Palatino Linotype" w:cs="Palatino Linotype"/>
          <w:i/>
          <w:sz w:val="22"/>
        </w:rPr>
        <w:t xml:space="preserve"> circunstancias que se tomaron en cuenta para llegar a determinar que la información requerida no obra en los archivos a cargo.”</w:t>
      </w:r>
    </w:p>
    <w:p w14:paraId="329946B4" w14:textId="77777777" w:rsidR="00C53F90" w:rsidRPr="00CA0F52" w:rsidRDefault="00C53F90">
      <w:pPr>
        <w:spacing w:line="360" w:lineRule="auto"/>
        <w:jc w:val="both"/>
        <w:rPr>
          <w:rFonts w:ascii="Palatino Linotype" w:eastAsia="Palatino Linotype" w:hAnsi="Palatino Linotype" w:cs="Palatino Linotype"/>
          <w:sz w:val="22"/>
        </w:rPr>
      </w:pPr>
    </w:p>
    <w:p w14:paraId="575DDA9C" w14:textId="71BAB86C" w:rsidR="00F25C75" w:rsidRPr="00CA0F52" w:rsidRDefault="00F25C75">
      <w:pPr>
        <w:spacing w:line="360" w:lineRule="auto"/>
        <w:jc w:val="both"/>
        <w:rPr>
          <w:rFonts w:ascii="Palatino Linotype" w:eastAsia="Palatino Linotype" w:hAnsi="Palatino Linotype" w:cs="Palatino Linotype"/>
          <w:sz w:val="22"/>
        </w:rPr>
      </w:pPr>
      <w:r w:rsidRPr="00CA0F52">
        <w:rPr>
          <w:rFonts w:ascii="Palatino Linotype" w:eastAsia="Palatino Linotype" w:hAnsi="Palatino Linotype" w:cs="Palatino Linotype"/>
          <w:sz w:val="22"/>
        </w:rPr>
        <w:t>Máxime que,</w:t>
      </w:r>
      <w:r w:rsidR="00C53F90" w:rsidRPr="00CA0F52">
        <w:rPr>
          <w:rFonts w:ascii="Palatino Linotype" w:eastAsia="Palatino Linotype" w:hAnsi="Palatino Linotype" w:cs="Palatino Linotype"/>
          <w:sz w:val="22"/>
        </w:rPr>
        <w:t xml:space="preserve"> no escapa de la óptica de este Órgano Garante que el </w:t>
      </w:r>
      <w:r w:rsidR="00C53F90" w:rsidRPr="00CA0F52">
        <w:rPr>
          <w:rFonts w:ascii="Palatino Linotype" w:eastAsia="Palatino Linotype" w:hAnsi="Palatino Linotype" w:cs="Palatino Linotype"/>
          <w:b/>
          <w:sz w:val="22"/>
        </w:rPr>
        <w:t xml:space="preserve">Sujeto Obligado </w:t>
      </w:r>
      <w:r w:rsidR="00C53F90" w:rsidRPr="00CA0F52">
        <w:rPr>
          <w:rFonts w:ascii="Palatino Linotype" w:eastAsia="Palatino Linotype" w:hAnsi="Palatino Linotype" w:cs="Palatino Linotype"/>
          <w:sz w:val="22"/>
        </w:rPr>
        <w:t xml:space="preserve">si bien vía informe justificado remitió un Acta del Comité de Transparencia a través de la cual se indica que se llevó a cabo el análisis y declaración de inexistencia de la información; el mismo no cumple con las formalidades que marca la Ley de la materia, antes señaladas, </w:t>
      </w:r>
      <w:r w:rsidR="00FA5421" w:rsidRPr="00CA0F52">
        <w:rPr>
          <w:rFonts w:ascii="Palatino Linotype" w:eastAsia="Palatino Linotype" w:hAnsi="Palatino Linotype" w:cs="Palatino Linotype"/>
          <w:sz w:val="22"/>
        </w:rPr>
        <w:t xml:space="preserve">como por ejemplo, </w:t>
      </w:r>
      <w:r w:rsidR="00C53F90" w:rsidRPr="00CA0F52">
        <w:rPr>
          <w:rFonts w:ascii="Palatino Linotype" w:eastAsia="Palatino Linotype" w:hAnsi="Palatino Linotype" w:cs="Palatino Linotype"/>
          <w:sz w:val="22"/>
        </w:rPr>
        <w:t>además de que no se acredita que se ordenó la búsqueda en todas las unidades administrativas competentes a fin de dar certeza de la inexistencia de la información, tampoco se advierte que se hubiera dado vista al Titular del Órgano Interno de Control a fin de que</w:t>
      </w:r>
      <w:r w:rsidR="006E3535" w:rsidRPr="00CA0F52">
        <w:rPr>
          <w:rFonts w:ascii="Palatino Linotype" w:eastAsia="Palatino Linotype" w:hAnsi="Palatino Linotype" w:cs="Palatino Linotype"/>
          <w:sz w:val="22"/>
        </w:rPr>
        <w:t>,</w:t>
      </w:r>
      <w:r w:rsidR="00C53F90" w:rsidRPr="00CA0F52">
        <w:rPr>
          <w:rFonts w:ascii="Palatino Linotype" w:eastAsia="Palatino Linotype" w:hAnsi="Palatino Linotype" w:cs="Palatino Linotype"/>
          <w:sz w:val="22"/>
        </w:rPr>
        <w:t xml:space="preserve"> en su caso, inicie el procedimiento </w:t>
      </w:r>
      <w:r w:rsidR="006E3535" w:rsidRPr="00CA0F52">
        <w:rPr>
          <w:rFonts w:ascii="Palatino Linotype" w:eastAsia="Palatino Linotype" w:hAnsi="Palatino Linotype" w:cs="Palatino Linotype"/>
          <w:sz w:val="22"/>
        </w:rPr>
        <w:t>de responsabilidad administrativa que corresponda.</w:t>
      </w:r>
    </w:p>
    <w:p w14:paraId="07D607D0" w14:textId="77777777" w:rsidR="00A07E59" w:rsidRPr="00CA0F52" w:rsidRDefault="00A07E59">
      <w:pPr>
        <w:spacing w:line="360" w:lineRule="auto"/>
        <w:jc w:val="both"/>
        <w:rPr>
          <w:rFonts w:ascii="Palatino Linotype" w:eastAsia="Palatino Linotype" w:hAnsi="Palatino Linotype" w:cs="Palatino Linotype"/>
          <w:sz w:val="22"/>
        </w:rPr>
      </w:pPr>
    </w:p>
    <w:p w14:paraId="3C9E8AB5" w14:textId="77777777" w:rsidR="00557F14" w:rsidRPr="00CA0F52" w:rsidRDefault="00E7763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293C21BD" w14:textId="77777777" w:rsidR="00557F14" w:rsidRPr="00CA0F52" w:rsidRDefault="00E7763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CA0F52">
        <w:rPr>
          <w:rFonts w:ascii="Palatino Linotype" w:eastAsia="Palatino Linotype" w:hAnsi="Palatino Linotype" w:cs="Palatino Linotype"/>
          <w:b/>
          <w:sz w:val="22"/>
          <w:szCs w:val="22"/>
        </w:rPr>
        <w:t>III. R E S U E L V E</w:t>
      </w:r>
    </w:p>
    <w:p w14:paraId="02E71D4A" w14:textId="77777777" w:rsidR="00557F14" w:rsidRPr="00CA0F52" w:rsidRDefault="00557F14">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775B5A40" w14:textId="77777777" w:rsidR="00557F14" w:rsidRPr="00CA0F52" w:rsidRDefault="00E77638">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CA0F52">
        <w:rPr>
          <w:rFonts w:ascii="Palatino Linotype" w:eastAsia="Palatino Linotype" w:hAnsi="Palatino Linotype" w:cs="Palatino Linotype"/>
          <w:b/>
          <w:sz w:val="22"/>
          <w:szCs w:val="22"/>
        </w:rPr>
        <w:t xml:space="preserve">Primero. </w:t>
      </w:r>
      <w:r w:rsidRPr="00CA0F52">
        <w:rPr>
          <w:rFonts w:ascii="Palatino Linotype" w:eastAsia="Palatino Linotype" w:hAnsi="Palatino Linotype" w:cs="Palatino Linotype"/>
          <w:sz w:val="22"/>
          <w:szCs w:val="22"/>
        </w:rPr>
        <w:t>Resultan</w:t>
      </w:r>
      <w:r w:rsidR="001139BE" w:rsidRPr="00CA0F52">
        <w:rPr>
          <w:rFonts w:ascii="Palatino Linotype" w:eastAsia="Palatino Linotype" w:hAnsi="Palatino Linotype" w:cs="Palatino Linotype"/>
          <w:sz w:val="22"/>
          <w:szCs w:val="22"/>
        </w:rPr>
        <w:t xml:space="preserve"> </w:t>
      </w:r>
      <w:r w:rsidR="001139BE" w:rsidRPr="00CA0F52">
        <w:rPr>
          <w:rFonts w:ascii="Palatino Linotype" w:eastAsia="Palatino Linotype" w:hAnsi="Palatino Linotype" w:cs="Palatino Linotype"/>
          <w:b/>
          <w:sz w:val="22"/>
          <w:szCs w:val="22"/>
        </w:rPr>
        <w:t>parcialmente</w:t>
      </w:r>
      <w:r w:rsidRPr="00CA0F52">
        <w:rPr>
          <w:rFonts w:ascii="Palatino Linotype" w:eastAsia="Palatino Linotype" w:hAnsi="Palatino Linotype" w:cs="Palatino Linotype"/>
          <w:sz w:val="22"/>
          <w:szCs w:val="22"/>
        </w:rPr>
        <w:t xml:space="preserve"> </w:t>
      </w:r>
      <w:r w:rsidRPr="00CA0F52">
        <w:rPr>
          <w:rFonts w:ascii="Palatino Linotype" w:eastAsia="Palatino Linotype" w:hAnsi="Palatino Linotype" w:cs="Palatino Linotype"/>
          <w:b/>
          <w:sz w:val="22"/>
          <w:szCs w:val="22"/>
        </w:rPr>
        <w:t>fundadas</w:t>
      </w:r>
      <w:r w:rsidRPr="00CA0F52">
        <w:rPr>
          <w:rFonts w:ascii="Palatino Linotype" w:eastAsia="Palatino Linotype" w:hAnsi="Palatino Linotype" w:cs="Palatino Linotype"/>
          <w:sz w:val="22"/>
          <w:szCs w:val="22"/>
        </w:rPr>
        <w:t xml:space="preserve"> las razones o motivos de inconformidad hechos valer por la parte</w:t>
      </w:r>
      <w:r w:rsidRPr="00CA0F52">
        <w:rPr>
          <w:rFonts w:ascii="Palatino Linotype" w:eastAsia="Palatino Linotype" w:hAnsi="Palatino Linotype" w:cs="Palatino Linotype"/>
          <w:b/>
          <w:sz w:val="22"/>
          <w:szCs w:val="22"/>
        </w:rPr>
        <w:t xml:space="preserve"> Recurrente</w:t>
      </w:r>
      <w:r w:rsidRPr="00CA0F52">
        <w:rPr>
          <w:rFonts w:ascii="Palatino Linotype" w:eastAsia="Palatino Linotype" w:hAnsi="Palatino Linotype" w:cs="Palatino Linotype"/>
          <w:sz w:val="22"/>
          <w:szCs w:val="22"/>
        </w:rPr>
        <w:t xml:space="preserve"> en el recurso de revisión </w:t>
      </w:r>
      <w:r w:rsidRPr="00CA0F52">
        <w:rPr>
          <w:rFonts w:ascii="Palatino Linotype" w:eastAsia="Palatino Linotype" w:hAnsi="Palatino Linotype" w:cs="Palatino Linotype"/>
          <w:b/>
          <w:sz w:val="22"/>
          <w:szCs w:val="22"/>
        </w:rPr>
        <w:t>0</w:t>
      </w:r>
      <w:r w:rsidR="00FA711C" w:rsidRPr="00CA0F52">
        <w:rPr>
          <w:rFonts w:ascii="Palatino Linotype" w:eastAsia="Palatino Linotype" w:hAnsi="Palatino Linotype" w:cs="Palatino Linotype"/>
          <w:b/>
          <w:sz w:val="22"/>
          <w:szCs w:val="22"/>
        </w:rPr>
        <w:t>3154</w:t>
      </w:r>
      <w:r w:rsidRPr="00CA0F52">
        <w:rPr>
          <w:rFonts w:ascii="Palatino Linotype" w:eastAsia="Palatino Linotype" w:hAnsi="Palatino Linotype" w:cs="Palatino Linotype"/>
          <w:b/>
          <w:sz w:val="22"/>
          <w:szCs w:val="22"/>
        </w:rPr>
        <w:t>/INFOEM/IP/RR/2025</w:t>
      </w:r>
      <w:r w:rsidRPr="00CA0F52">
        <w:rPr>
          <w:rFonts w:ascii="Palatino Linotype" w:eastAsia="Palatino Linotype" w:hAnsi="Palatino Linotype" w:cs="Palatino Linotype"/>
          <w:sz w:val="22"/>
          <w:szCs w:val="22"/>
        </w:rPr>
        <w:t xml:space="preserve">; por lo que, en términos del </w:t>
      </w:r>
      <w:r w:rsidRPr="00CA0F52">
        <w:rPr>
          <w:rFonts w:ascii="Palatino Linotype" w:eastAsia="Palatino Linotype" w:hAnsi="Palatino Linotype" w:cs="Palatino Linotype"/>
          <w:b/>
          <w:sz w:val="22"/>
          <w:szCs w:val="22"/>
        </w:rPr>
        <w:t>Considerando</w:t>
      </w:r>
      <w:r w:rsidRPr="00CA0F52">
        <w:rPr>
          <w:rFonts w:ascii="Palatino Linotype" w:eastAsia="Palatino Linotype" w:hAnsi="Palatino Linotype" w:cs="Palatino Linotype"/>
          <w:sz w:val="22"/>
          <w:szCs w:val="22"/>
        </w:rPr>
        <w:t xml:space="preserve"> </w:t>
      </w:r>
      <w:r w:rsidRPr="00CA0F52">
        <w:rPr>
          <w:rFonts w:ascii="Palatino Linotype" w:eastAsia="Palatino Linotype" w:hAnsi="Palatino Linotype" w:cs="Palatino Linotype"/>
          <w:b/>
          <w:sz w:val="22"/>
          <w:szCs w:val="22"/>
        </w:rPr>
        <w:t xml:space="preserve">Cuarto </w:t>
      </w:r>
      <w:r w:rsidRPr="00CA0F52">
        <w:rPr>
          <w:rFonts w:ascii="Palatino Linotype" w:eastAsia="Palatino Linotype" w:hAnsi="Palatino Linotype" w:cs="Palatino Linotype"/>
          <w:sz w:val="22"/>
          <w:szCs w:val="22"/>
        </w:rPr>
        <w:t xml:space="preserve">de esta resolución, se </w:t>
      </w:r>
      <w:r w:rsidR="001139BE" w:rsidRPr="00CA0F52">
        <w:rPr>
          <w:rFonts w:ascii="Palatino Linotype" w:eastAsia="Palatino Linotype" w:hAnsi="Palatino Linotype" w:cs="Palatino Linotype"/>
          <w:b/>
          <w:sz w:val="22"/>
          <w:szCs w:val="22"/>
        </w:rPr>
        <w:t>Modifi</w:t>
      </w:r>
      <w:r w:rsidR="00750F4F" w:rsidRPr="00CA0F52">
        <w:rPr>
          <w:rFonts w:ascii="Palatino Linotype" w:eastAsia="Palatino Linotype" w:hAnsi="Palatino Linotype" w:cs="Palatino Linotype"/>
          <w:b/>
          <w:sz w:val="22"/>
          <w:szCs w:val="22"/>
        </w:rPr>
        <w:t>ca</w:t>
      </w:r>
      <w:r w:rsidRPr="00CA0F52">
        <w:rPr>
          <w:rFonts w:ascii="Palatino Linotype" w:eastAsia="Palatino Linotype" w:hAnsi="Palatino Linotype" w:cs="Palatino Linotype"/>
          <w:b/>
          <w:sz w:val="22"/>
          <w:szCs w:val="22"/>
        </w:rPr>
        <w:t xml:space="preserve"> </w:t>
      </w:r>
      <w:r w:rsidRPr="00CA0F52">
        <w:rPr>
          <w:rFonts w:ascii="Palatino Linotype" w:eastAsia="Palatino Linotype" w:hAnsi="Palatino Linotype" w:cs="Palatino Linotype"/>
          <w:sz w:val="22"/>
          <w:szCs w:val="22"/>
        </w:rPr>
        <w:t xml:space="preserve">la respuesta emitida por el </w:t>
      </w:r>
      <w:r w:rsidRPr="00CA0F52">
        <w:rPr>
          <w:rFonts w:ascii="Palatino Linotype" w:eastAsia="Palatino Linotype" w:hAnsi="Palatino Linotype" w:cs="Palatino Linotype"/>
          <w:b/>
          <w:sz w:val="22"/>
          <w:szCs w:val="22"/>
        </w:rPr>
        <w:t>Sujeto Obligado.</w:t>
      </w:r>
    </w:p>
    <w:p w14:paraId="06A23634" w14:textId="77777777" w:rsidR="00557F14" w:rsidRPr="00CA0F52" w:rsidRDefault="00557F14">
      <w:pPr>
        <w:spacing w:line="360" w:lineRule="auto"/>
        <w:jc w:val="both"/>
        <w:rPr>
          <w:rFonts w:ascii="Palatino Linotype" w:eastAsia="Palatino Linotype" w:hAnsi="Palatino Linotype" w:cs="Palatino Linotype"/>
          <w:b/>
          <w:sz w:val="22"/>
          <w:szCs w:val="22"/>
        </w:rPr>
      </w:pPr>
    </w:p>
    <w:p w14:paraId="18061121" w14:textId="6F2005C5" w:rsidR="00557F14" w:rsidRPr="00CA0F52" w:rsidRDefault="00E77638">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CA0F52">
        <w:rPr>
          <w:rFonts w:ascii="Palatino Linotype" w:eastAsia="Palatino Linotype" w:hAnsi="Palatino Linotype" w:cs="Palatino Linotype"/>
          <w:b/>
          <w:sz w:val="22"/>
          <w:szCs w:val="22"/>
        </w:rPr>
        <w:t xml:space="preserve">Segundo. </w:t>
      </w:r>
      <w:r w:rsidRPr="00CA0F52">
        <w:rPr>
          <w:rFonts w:ascii="Palatino Linotype" w:eastAsia="Palatino Linotype" w:hAnsi="Palatino Linotype" w:cs="Palatino Linotype"/>
          <w:sz w:val="22"/>
          <w:szCs w:val="22"/>
        </w:rPr>
        <w:t xml:space="preserve">Se </w:t>
      </w:r>
      <w:r w:rsidRPr="00CA0F52">
        <w:rPr>
          <w:rFonts w:ascii="Palatino Linotype" w:eastAsia="Palatino Linotype" w:hAnsi="Palatino Linotype" w:cs="Palatino Linotype"/>
          <w:b/>
          <w:sz w:val="22"/>
          <w:szCs w:val="22"/>
        </w:rPr>
        <w:t>Ordena</w:t>
      </w:r>
      <w:r w:rsidRPr="00CA0F52">
        <w:rPr>
          <w:rFonts w:ascii="Palatino Linotype" w:eastAsia="Palatino Linotype" w:hAnsi="Palatino Linotype" w:cs="Palatino Linotype"/>
          <w:sz w:val="22"/>
          <w:szCs w:val="22"/>
        </w:rPr>
        <w:t xml:space="preserve"> al </w:t>
      </w:r>
      <w:r w:rsidRPr="00CA0F52">
        <w:rPr>
          <w:rFonts w:ascii="Palatino Linotype" w:eastAsia="Palatino Linotype" w:hAnsi="Palatino Linotype" w:cs="Palatino Linotype"/>
          <w:b/>
          <w:sz w:val="22"/>
          <w:szCs w:val="22"/>
        </w:rPr>
        <w:t>Sujeto Obligado</w:t>
      </w:r>
      <w:r w:rsidRPr="00CA0F52">
        <w:rPr>
          <w:rFonts w:ascii="Palatino Linotype" w:eastAsia="Palatino Linotype" w:hAnsi="Palatino Linotype" w:cs="Palatino Linotype"/>
          <w:sz w:val="22"/>
          <w:szCs w:val="22"/>
        </w:rPr>
        <w:t>, en términos de</w:t>
      </w:r>
      <w:r w:rsidR="003243A2" w:rsidRPr="00CA0F52">
        <w:rPr>
          <w:rFonts w:ascii="Palatino Linotype" w:eastAsia="Palatino Linotype" w:hAnsi="Palatino Linotype" w:cs="Palatino Linotype"/>
          <w:sz w:val="22"/>
          <w:szCs w:val="22"/>
        </w:rPr>
        <w:t xml:space="preserve">l considerando </w:t>
      </w:r>
      <w:r w:rsidR="003243A2" w:rsidRPr="00CA0F52">
        <w:rPr>
          <w:rFonts w:ascii="Palatino Linotype" w:eastAsia="Palatino Linotype" w:hAnsi="Palatino Linotype" w:cs="Palatino Linotype"/>
          <w:b/>
          <w:sz w:val="22"/>
          <w:szCs w:val="22"/>
        </w:rPr>
        <w:t>Cuarto</w:t>
      </w:r>
      <w:r w:rsidRPr="00CA0F52">
        <w:rPr>
          <w:rFonts w:ascii="Palatino Linotype" w:eastAsia="Palatino Linotype" w:hAnsi="Palatino Linotype" w:cs="Palatino Linotype"/>
          <w:b/>
          <w:sz w:val="22"/>
          <w:szCs w:val="22"/>
        </w:rPr>
        <w:t xml:space="preserve"> </w:t>
      </w:r>
      <w:r w:rsidRPr="00CA0F52">
        <w:rPr>
          <w:rFonts w:ascii="Palatino Linotype" w:eastAsia="Palatino Linotype" w:hAnsi="Palatino Linotype" w:cs="Palatino Linotype"/>
          <w:sz w:val="22"/>
          <w:szCs w:val="22"/>
        </w:rPr>
        <w:t xml:space="preserve">de esta resolución, </w:t>
      </w:r>
      <w:r w:rsidRPr="00CA0F52">
        <w:rPr>
          <w:rFonts w:ascii="Palatino Linotype" w:eastAsia="Palatino Linotype" w:hAnsi="Palatino Linotype" w:cs="Palatino Linotype"/>
          <w:b/>
          <w:sz w:val="22"/>
          <w:szCs w:val="22"/>
        </w:rPr>
        <w:t xml:space="preserve">haga entrega vía Sistema de Acceso a la Información Mexiquense (SAIMEX), </w:t>
      </w:r>
      <w:r w:rsidRPr="00CA0F52">
        <w:rPr>
          <w:rFonts w:ascii="Palatino Linotype" w:eastAsia="Palatino Linotype" w:hAnsi="Palatino Linotype" w:cs="Palatino Linotype"/>
          <w:sz w:val="22"/>
          <w:szCs w:val="22"/>
        </w:rPr>
        <w:t>previa búsqueda exhaustiva y razonable, los documentos donde conste o se advierta, lo siguiente:</w:t>
      </w:r>
    </w:p>
    <w:p w14:paraId="3BCBE738" w14:textId="77777777" w:rsidR="001139BE" w:rsidRPr="00CA0F52" w:rsidRDefault="001139BE">
      <w:pPr>
        <w:spacing w:line="360" w:lineRule="auto"/>
        <w:jc w:val="both"/>
        <w:rPr>
          <w:rFonts w:ascii="Palatino Linotype" w:eastAsia="Palatino Linotype" w:hAnsi="Palatino Linotype" w:cs="Palatino Linotype"/>
          <w:sz w:val="22"/>
          <w:szCs w:val="22"/>
        </w:rPr>
      </w:pPr>
    </w:p>
    <w:p w14:paraId="18722D15" w14:textId="0AD3C558" w:rsidR="000914B4" w:rsidRPr="00CA0F52" w:rsidRDefault="00FA711C" w:rsidP="00FA711C">
      <w:pPr>
        <w:pStyle w:val="Prrafodelista"/>
        <w:numPr>
          <w:ilvl w:val="0"/>
          <w:numId w:val="23"/>
        </w:numPr>
        <w:spacing w:line="360" w:lineRule="auto"/>
        <w:jc w:val="both"/>
        <w:rPr>
          <w:rFonts w:ascii="Palatino Linotype" w:eastAsia="Palatino Linotype" w:hAnsi="Palatino Linotype" w:cs="Palatino Linotype"/>
          <w:sz w:val="22"/>
        </w:rPr>
      </w:pPr>
      <w:r w:rsidRPr="00CA0F52">
        <w:rPr>
          <w:rFonts w:ascii="Palatino Linotype" w:eastAsia="Palatino Linotype" w:hAnsi="Palatino Linotype" w:cs="Palatino Linotype"/>
          <w:b/>
          <w:sz w:val="22"/>
        </w:rPr>
        <w:t>Los cortes de caja faltantes, emitidos en el periodo comprendido del 01 de enero de 2022 al 31 de diciembre de 2024, debidamente firmados y revisados por el Síndico Municipal.</w:t>
      </w:r>
    </w:p>
    <w:p w14:paraId="79468094" w14:textId="77777777" w:rsidR="000B6792" w:rsidRPr="00CA0F52" w:rsidRDefault="000B6792" w:rsidP="000B6792">
      <w:pPr>
        <w:pStyle w:val="Prrafodelista"/>
        <w:spacing w:line="360" w:lineRule="auto"/>
        <w:ind w:left="360"/>
        <w:jc w:val="both"/>
        <w:rPr>
          <w:rFonts w:ascii="Palatino Linotype" w:eastAsia="Palatino Linotype" w:hAnsi="Palatino Linotype" w:cs="Palatino Linotype"/>
          <w:sz w:val="22"/>
        </w:rPr>
      </w:pPr>
    </w:p>
    <w:p w14:paraId="65489A8A" w14:textId="77777777" w:rsidR="00557F14" w:rsidRPr="00CA0F52" w:rsidRDefault="00E77638">
      <w:pPr>
        <w:spacing w:line="360" w:lineRule="auto"/>
        <w:jc w:val="both"/>
        <w:rPr>
          <w:rFonts w:ascii="Palatino Linotype" w:eastAsia="Palatino Linotype" w:hAnsi="Palatino Linotype" w:cs="Palatino Linotype"/>
          <w:sz w:val="22"/>
          <w:szCs w:val="22"/>
        </w:rPr>
      </w:pPr>
      <w:bookmarkStart w:id="13" w:name="_heading=h.59npxyxpomjd" w:colFirst="0" w:colLast="0"/>
      <w:bookmarkEnd w:id="13"/>
      <w:r w:rsidRPr="00CA0F52">
        <w:rPr>
          <w:rFonts w:ascii="Palatino Linotype" w:eastAsia="Palatino Linotype" w:hAnsi="Palatino Linotype" w:cs="Palatino Linotype"/>
          <w:b/>
          <w:sz w:val="22"/>
          <w:szCs w:val="22"/>
        </w:rPr>
        <w:t xml:space="preserve">Tercero. Notifíquese, </w:t>
      </w:r>
      <w:r w:rsidRPr="00CA0F52">
        <w:rPr>
          <w:rFonts w:ascii="Palatino Linotype" w:eastAsia="Palatino Linotype" w:hAnsi="Palatino Linotype" w:cs="Palatino Linotype"/>
          <w:sz w:val="22"/>
          <w:szCs w:val="22"/>
        </w:rPr>
        <w:t xml:space="preserve">vía </w:t>
      </w:r>
      <w:r w:rsidRPr="00CA0F52">
        <w:rPr>
          <w:rFonts w:ascii="Palatino Linotype" w:eastAsia="Palatino Linotype" w:hAnsi="Palatino Linotype" w:cs="Palatino Linotype"/>
          <w:b/>
          <w:sz w:val="22"/>
          <w:szCs w:val="22"/>
        </w:rPr>
        <w:t>SAIMEX</w:t>
      </w:r>
      <w:r w:rsidRPr="00CA0F52">
        <w:rPr>
          <w:rFonts w:ascii="Palatino Linotype" w:eastAsia="Palatino Linotype" w:hAnsi="Palatino Linotype" w:cs="Palatino Linotype"/>
          <w:sz w:val="22"/>
          <w:szCs w:val="22"/>
        </w:rPr>
        <w:t xml:space="preserve">, al Titular de la Unidad de Transparencia del </w:t>
      </w:r>
      <w:r w:rsidRPr="00CA0F52">
        <w:rPr>
          <w:rFonts w:ascii="Palatino Linotype" w:eastAsia="Palatino Linotype" w:hAnsi="Palatino Linotype" w:cs="Palatino Linotype"/>
          <w:b/>
          <w:sz w:val="22"/>
          <w:szCs w:val="22"/>
        </w:rPr>
        <w:t>Sujeto Obligado,</w:t>
      </w:r>
      <w:r w:rsidRPr="00CA0F52">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5D9613" w14:textId="77777777" w:rsidR="00557F14" w:rsidRPr="00CA0F52" w:rsidRDefault="00557F14">
      <w:pPr>
        <w:spacing w:line="360" w:lineRule="auto"/>
        <w:jc w:val="both"/>
        <w:rPr>
          <w:rFonts w:ascii="Palatino Linotype" w:eastAsia="Palatino Linotype" w:hAnsi="Palatino Linotype" w:cs="Palatino Linotype"/>
          <w:sz w:val="22"/>
          <w:szCs w:val="22"/>
        </w:rPr>
      </w:pPr>
    </w:p>
    <w:p w14:paraId="7A531DA2" w14:textId="77777777" w:rsidR="00557F14" w:rsidRPr="00CA0F52" w:rsidRDefault="00E77638">
      <w:pPr>
        <w:spacing w:line="360" w:lineRule="auto"/>
        <w:ind w:right="49"/>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b/>
          <w:sz w:val="22"/>
          <w:szCs w:val="22"/>
        </w:rPr>
        <w:t>Cuarto.</w:t>
      </w:r>
      <w:r w:rsidRPr="00CA0F52">
        <w:rPr>
          <w:rFonts w:ascii="Palatino Linotype" w:eastAsia="Palatino Linotype" w:hAnsi="Palatino Linotype" w:cs="Palatino Linotype"/>
          <w:sz w:val="22"/>
          <w:szCs w:val="22"/>
        </w:rPr>
        <w:t xml:space="preserve"> </w:t>
      </w:r>
      <w:r w:rsidRPr="00CA0F52">
        <w:rPr>
          <w:rFonts w:ascii="Palatino Linotype" w:eastAsia="Palatino Linotype" w:hAnsi="Palatino Linotype" w:cs="Palatino Linotype"/>
          <w:b/>
          <w:sz w:val="22"/>
          <w:szCs w:val="22"/>
        </w:rPr>
        <w:t xml:space="preserve">Notifíquese, </w:t>
      </w:r>
      <w:r w:rsidRPr="00CA0F52">
        <w:rPr>
          <w:rFonts w:ascii="Palatino Linotype" w:eastAsia="Palatino Linotype" w:hAnsi="Palatino Linotype" w:cs="Palatino Linotype"/>
          <w:sz w:val="22"/>
          <w:szCs w:val="22"/>
        </w:rPr>
        <w:t xml:space="preserve">vía </w:t>
      </w:r>
      <w:r w:rsidRPr="00CA0F52">
        <w:rPr>
          <w:rFonts w:ascii="Palatino Linotype" w:eastAsia="Palatino Linotype" w:hAnsi="Palatino Linotype" w:cs="Palatino Linotype"/>
          <w:b/>
          <w:sz w:val="22"/>
          <w:szCs w:val="22"/>
        </w:rPr>
        <w:t>SAIMEX</w:t>
      </w:r>
      <w:r w:rsidRPr="00CA0F52">
        <w:rPr>
          <w:rFonts w:ascii="Palatino Linotype" w:eastAsia="Palatino Linotype" w:hAnsi="Palatino Linotype" w:cs="Palatino Linotype"/>
          <w:sz w:val="22"/>
          <w:szCs w:val="22"/>
        </w:rPr>
        <w:t xml:space="preserve">, al Titular de la Unidad de Transparencia del </w:t>
      </w:r>
      <w:r w:rsidRPr="00CA0F52">
        <w:rPr>
          <w:rFonts w:ascii="Palatino Linotype" w:eastAsia="Palatino Linotype" w:hAnsi="Palatino Linotype" w:cs="Palatino Linotype"/>
          <w:b/>
          <w:sz w:val="22"/>
          <w:szCs w:val="22"/>
        </w:rPr>
        <w:t>Sujeto Obligado,</w:t>
      </w:r>
      <w:r w:rsidRPr="00CA0F52">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61A4BBAC" w14:textId="77777777" w:rsidR="00557F14" w:rsidRPr="00CA0F52" w:rsidRDefault="00557F14">
      <w:pPr>
        <w:spacing w:line="360" w:lineRule="auto"/>
        <w:ind w:right="49"/>
        <w:jc w:val="both"/>
        <w:rPr>
          <w:rFonts w:ascii="Palatino Linotype" w:eastAsia="Palatino Linotype" w:hAnsi="Palatino Linotype" w:cs="Palatino Linotype"/>
          <w:sz w:val="22"/>
          <w:szCs w:val="22"/>
        </w:rPr>
      </w:pPr>
    </w:p>
    <w:p w14:paraId="07C09E03" w14:textId="77777777" w:rsidR="00557F14" w:rsidRPr="00CA0F52" w:rsidRDefault="00E77638">
      <w:pPr>
        <w:spacing w:line="360" w:lineRule="auto"/>
        <w:ind w:right="49"/>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b/>
          <w:sz w:val="22"/>
          <w:szCs w:val="22"/>
        </w:rPr>
        <w:lastRenderedPageBreak/>
        <w:t xml:space="preserve">Quinto. Notifíquese vía SAIMEX, </w:t>
      </w:r>
      <w:r w:rsidRPr="00CA0F52">
        <w:rPr>
          <w:rFonts w:ascii="Palatino Linotype" w:eastAsia="Palatino Linotype" w:hAnsi="Palatino Linotype" w:cs="Palatino Linotype"/>
          <w:sz w:val="22"/>
          <w:szCs w:val="22"/>
        </w:rPr>
        <w:t xml:space="preserve">la presente resolución a la parte </w:t>
      </w:r>
      <w:r w:rsidRPr="00CA0F52">
        <w:rPr>
          <w:rFonts w:ascii="Palatino Linotype" w:eastAsia="Palatino Linotype" w:hAnsi="Palatino Linotype" w:cs="Palatino Linotype"/>
          <w:b/>
          <w:sz w:val="22"/>
          <w:szCs w:val="22"/>
        </w:rPr>
        <w:t>Recurrente</w:t>
      </w:r>
      <w:r w:rsidRPr="00CA0F52">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037A9B7B" w14:textId="77777777" w:rsidR="00557F14" w:rsidRPr="00CA0F52" w:rsidRDefault="00557F14">
      <w:pPr>
        <w:spacing w:line="360" w:lineRule="auto"/>
        <w:jc w:val="both"/>
        <w:rPr>
          <w:rFonts w:ascii="Palatino Linotype" w:eastAsia="Palatino Linotype" w:hAnsi="Palatino Linotype" w:cs="Palatino Linotype"/>
          <w:sz w:val="22"/>
          <w:szCs w:val="22"/>
        </w:rPr>
      </w:pPr>
    </w:p>
    <w:p w14:paraId="11AB6E9D" w14:textId="77777777" w:rsidR="00557F14" w:rsidRPr="000411E2" w:rsidRDefault="00E77638">
      <w:pPr>
        <w:spacing w:line="360" w:lineRule="auto"/>
        <w:jc w:val="both"/>
        <w:rPr>
          <w:rFonts w:ascii="Palatino Linotype" w:eastAsia="Palatino Linotype" w:hAnsi="Palatino Linotype" w:cs="Palatino Linotype"/>
          <w:sz w:val="22"/>
          <w:szCs w:val="22"/>
        </w:rPr>
      </w:pPr>
      <w:r w:rsidRPr="00CA0F5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11085" w:rsidRPr="00CA0F52">
        <w:rPr>
          <w:rFonts w:ascii="Palatino Linotype" w:eastAsia="Palatino Linotype" w:hAnsi="Palatino Linotype" w:cs="Palatino Linotype"/>
          <w:sz w:val="22"/>
          <w:szCs w:val="22"/>
        </w:rPr>
        <w:t>VIGÉSIMA</w:t>
      </w:r>
      <w:r w:rsidRPr="00CA0F52">
        <w:rPr>
          <w:rFonts w:ascii="Palatino Linotype" w:eastAsia="Palatino Linotype" w:hAnsi="Palatino Linotype" w:cs="Palatino Linotype"/>
          <w:sz w:val="22"/>
          <w:szCs w:val="22"/>
        </w:rPr>
        <w:t xml:space="preserve"> SESIÓN ORDINARIA, CELEBRADA EL </w:t>
      </w:r>
      <w:r w:rsidR="00011085" w:rsidRPr="00CA0F52">
        <w:rPr>
          <w:rFonts w:ascii="Palatino Linotype" w:eastAsia="Palatino Linotype" w:hAnsi="Palatino Linotype" w:cs="Palatino Linotype"/>
          <w:sz w:val="22"/>
          <w:szCs w:val="22"/>
        </w:rPr>
        <w:t>CUATRO DE JUNIO</w:t>
      </w:r>
      <w:r w:rsidRPr="00CA0F52">
        <w:rPr>
          <w:rFonts w:ascii="Palatino Linotype" w:eastAsia="Palatino Linotype" w:hAnsi="Palatino Linotype" w:cs="Palatino Linotype"/>
          <w:sz w:val="22"/>
          <w:szCs w:val="22"/>
        </w:rPr>
        <w:t xml:space="preserve"> DE DOS MIL VEINTICINCO, ANTE EL SECRETARIO TÉCNICO DEL PLENO ALEXIS TAPIA RAMÍREZ.</w:t>
      </w:r>
      <w:r w:rsidRPr="000411E2">
        <w:rPr>
          <w:rFonts w:ascii="Palatino Linotype" w:eastAsia="Palatino Linotype" w:hAnsi="Palatino Linotype" w:cs="Palatino Linotype"/>
          <w:sz w:val="22"/>
          <w:szCs w:val="22"/>
        </w:rPr>
        <w:t xml:space="preserve"> </w:t>
      </w:r>
    </w:p>
    <w:p w14:paraId="78BF47F6" w14:textId="77777777" w:rsidR="00557F14" w:rsidRPr="000411E2" w:rsidRDefault="00557F14">
      <w:pPr>
        <w:rPr>
          <w:rFonts w:ascii="Palatino Linotype" w:eastAsia="Palatino Linotype" w:hAnsi="Palatino Linotype" w:cs="Palatino Linotype"/>
          <w:sz w:val="22"/>
          <w:szCs w:val="22"/>
        </w:rPr>
      </w:pPr>
      <w:bookmarkStart w:id="14" w:name="_heading=h.17dp8vu" w:colFirst="0" w:colLast="0"/>
      <w:bookmarkEnd w:id="14"/>
    </w:p>
    <w:p w14:paraId="5D389AC8" w14:textId="77777777" w:rsidR="00557F14" w:rsidRPr="000411E2" w:rsidRDefault="00557F14">
      <w:pPr>
        <w:rPr>
          <w:rFonts w:ascii="Palatino Linotype" w:eastAsia="Palatino Linotype" w:hAnsi="Palatino Linotype" w:cs="Palatino Linotype"/>
          <w:sz w:val="22"/>
          <w:szCs w:val="22"/>
        </w:rPr>
      </w:pPr>
    </w:p>
    <w:p w14:paraId="5F96D295" w14:textId="77777777" w:rsidR="00557F14" w:rsidRPr="000411E2" w:rsidRDefault="00557F14">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3819757F"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43BD5B09"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525A3033" w14:textId="77777777" w:rsidR="00557F14" w:rsidRPr="000411E2" w:rsidRDefault="00557F14">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68F7FCC0"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0CA844FE"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2E6B85B0"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6DF47A5D"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57074249"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4C86D824"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6C1EACF3"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6FDDD83E"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2CBDA701"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02BC9B2C"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1899973E"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574BD81A"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13AE3F3B"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1EBC6F7C"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3E0DB29A"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2E898D85"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6E06FD68"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1D3473AC"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00464EC0"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2447D73F" w14:textId="77777777" w:rsidR="00557F14" w:rsidRPr="000411E2" w:rsidRDefault="00557F14">
      <w:pPr>
        <w:spacing w:line="360" w:lineRule="auto"/>
        <w:jc w:val="both"/>
        <w:rPr>
          <w:rFonts w:ascii="Palatino Linotype" w:eastAsia="Palatino Linotype" w:hAnsi="Palatino Linotype" w:cs="Palatino Linotype"/>
          <w:sz w:val="22"/>
          <w:szCs w:val="22"/>
        </w:rPr>
      </w:pPr>
    </w:p>
    <w:p w14:paraId="731947E7" w14:textId="77777777" w:rsidR="00557F14" w:rsidRPr="000411E2" w:rsidRDefault="00557F14">
      <w:pPr>
        <w:spacing w:line="360" w:lineRule="auto"/>
        <w:jc w:val="both"/>
        <w:rPr>
          <w:rFonts w:ascii="Palatino Linotype" w:eastAsia="Palatino Linotype" w:hAnsi="Palatino Linotype" w:cs="Palatino Linotype"/>
          <w:sz w:val="22"/>
          <w:szCs w:val="22"/>
        </w:rPr>
      </w:pPr>
    </w:p>
    <w:sectPr w:rsidR="00557F14" w:rsidRPr="000411E2">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263B7" w14:textId="77777777" w:rsidR="00247180" w:rsidRDefault="00247180">
      <w:r>
        <w:separator/>
      </w:r>
    </w:p>
  </w:endnote>
  <w:endnote w:type="continuationSeparator" w:id="0">
    <w:p w14:paraId="2825BC97" w14:textId="77777777" w:rsidR="00247180" w:rsidRDefault="0024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D9F3" w14:textId="77777777" w:rsidR="00C53F90" w:rsidRDefault="00C53F9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A0F52">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A0F52">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23D621F6" w14:textId="77777777" w:rsidR="00C53F90" w:rsidRDefault="00C53F9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5B7D" w14:textId="77777777" w:rsidR="00C53F90" w:rsidRDefault="00C53F9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A0F5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A0F52">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51168D9F" w14:textId="77777777" w:rsidR="00C53F90" w:rsidRDefault="00C53F9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F11DC" w14:textId="77777777" w:rsidR="00247180" w:rsidRDefault="00247180">
      <w:r>
        <w:separator/>
      </w:r>
    </w:p>
  </w:footnote>
  <w:footnote w:type="continuationSeparator" w:id="0">
    <w:p w14:paraId="14FF93C4" w14:textId="77777777" w:rsidR="00247180" w:rsidRDefault="00247180">
      <w:r>
        <w:continuationSeparator/>
      </w:r>
    </w:p>
  </w:footnote>
  <w:footnote w:id="1">
    <w:p w14:paraId="57960848" w14:textId="77777777" w:rsidR="00C53F90" w:rsidRDefault="00C53F90">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1C8A878" w14:textId="77777777" w:rsidR="00C53F90" w:rsidRDefault="00C53F90">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9F3D629" w14:textId="77777777" w:rsidR="00C53F90" w:rsidRDefault="00C53F90">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A6BE98B" w14:textId="77777777" w:rsidR="00C53F90" w:rsidRDefault="00C53F90">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E478" w14:textId="77777777" w:rsidR="00C53F90" w:rsidRDefault="00C53F90">
    <w:pPr>
      <w:rPr>
        <w:rFonts w:ascii="Cambria" w:eastAsia="Cambria" w:hAnsi="Cambria" w:cs="Cambria"/>
        <w:color w:val="000000"/>
      </w:rPr>
    </w:pPr>
    <w:r>
      <w:rPr>
        <w:noProof/>
      </w:rPr>
      <w:drawing>
        <wp:anchor distT="0" distB="0" distL="0" distR="0" simplePos="0" relativeHeight="251658240" behindDoc="1" locked="0" layoutInCell="1" hidden="0" allowOverlap="1" wp14:anchorId="18A9D39E" wp14:editId="462815A9">
          <wp:simplePos x="0" y="0"/>
          <wp:positionH relativeFrom="column">
            <wp:posOffset>-1080105</wp:posOffset>
          </wp:positionH>
          <wp:positionV relativeFrom="paragraph">
            <wp:posOffset>-488280</wp:posOffset>
          </wp:positionV>
          <wp:extent cx="7809865" cy="10165715"/>
          <wp:effectExtent l="0" t="0" r="0" b="0"/>
          <wp:wrapNone/>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C53F90" w14:paraId="34DE59BA" w14:textId="77777777">
      <w:tc>
        <w:tcPr>
          <w:tcW w:w="2489" w:type="dxa"/>
          <w:shd w:val="clear" w:color="auto" w:fill="auto"/>
        </w:tcPr>
        <w:p w14:paraId="7D128CF5" w14:textId="77777777" w:rsidR="00C53F90" w:rsidRDefault="00C53F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4BB68A24" w14:textId="77777777" w:rsidR="00C53F90" w:rsidRDefault="00C53F90" w:rsidP="00334BE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03154/INFOEM/IP/RR/2025</w:t>
          </w:r>
        </w:p>
      </w:tc>
    </w:tr>
    <w:tr w:rsidR="00C53F90" w14:paraId="434FA4B9" w14:textId="77777777">
      <w:trPr>
        <w:trHeight w:val="228"/>
      </w:trPr>
      <w:tc>
        <w:tcPr>
          <w:tcW w:w="2489" w:type="dxa"/>
          <w:shd w:val="clear" w:color="auto" w:fill="auto"/>
          <w:vAlign w:val="center"/>
        </w:tcPr>
        <w:p w14:paraId="5124F575" w14:textId="77777777" w:rsidR="00C53F90" w:rsidRDefault="00C53F9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11E96EE3" w14:textId="77777777" w:rsidR="00C53F90" w:rsidRDefault="00C53F90" w:rsidP="00A955E5">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bCs/>
              <w:sz w:val="21"/>
              <w:szCs w:val="21"/>
            </w:rPr>
            <w:t>Ayuntamiento de Coyotepec</w:t>
          </w:r>
        </w:p>
      </w:tc>
    </w:tr>
    <w:tr w:rsidR="00C53F90" w14:paraId="7A98605D" w14:textId="77777777">
      <w:tc>
        <w:tcPr>
          <w:tcW w:w="2489" w:type="dxa"/>
          <w:shd w:val="clear" w:color="auto" w:fill="auto"/>
          <w:vAlign w:val="center"/>
        </w:tcPr>
        <w:p w14:paraId="616F3821" w14:textId="77777777" w:rsidR="00C53F90" w:rsidRDefault="00C53F9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02C92B8D" w14:textId="77777777" w:rsidR="00C53F90" w:rsidRDefault="00C53F9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B5CD11" w14:textId="77777777" w:rsidR="00C53F90" w:rsidRDefault="00C53F9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3A87" w14:textId="77777777" w:rsidR="00C53F90" w:rsidRDefault="00C53F9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AD3D641" wp14:editId="7BCF37A1">
          <wp:simplePos x="0" y="0"/>
          <wp:positionH relativeFrom="column">
            <wp:posOffset>-1079484</wp:posOffset>
          </wp:positionH>
          <wp:positionV relativeFrom="paragraph">
            <wp:posOffset>-328912</wp:posOffset>
          </wp:positionV>
          <wp:extent cx="7809865" cy="10165715"/>
          <wp:effectExtent l="0" t="0" r="0" b="0"/>
          <wp:wrapNone/>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C53F90" w14:paraId="548A14D0" w14:textId="77777777">
      <w:tc>
        <w:tcPr>
          <w:tcW w:w="2551" w:type="dxa"/>
          <w:shd w:val="clear" w:color="auto" w:fill="auto"/>
          <w:vAlign w:val="center"/>
        </w:tcPr>
        <w:p w14:paraId="6DE2211C" w14:textId="77777777" w:rsidR="00C53F90" w:rsidRPr="002C042B" w:rsidRDefault="00C53F90">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Recurso de Revisión:</w:t>
          </w:r>
        </w:p>
      </w:tc>
      <w:tc>
        <w:tcPr>
          <w:tcW w:w="4394" w:type="dxa"/>
          <w:shd w:val="clear" w:color="auto" w:fill="auto"/>
          <w:vAlign w:val="center"/>
        </w:tcPr>
        <w:p w14:paraId="171D27BC" w14:textId="77777777" w:rsidR="00C53F90" w:rsidRPr="002C042B" w:rsidRDefault="00C53F90" w:rsidP="00B92E27">
          <w:pPr>
            <w:tabs>
              <w:tab w:val="left" w:pos="3153"/>
            </w:tabs>
            <w:ind w:left="-45"/>
            <w:jc w:val="both"/>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0</w:t>
          </w:r>
          <w:r>
            <w:rPr>
              <w:rFonts w:ascii="Palatino Linotype" w:eastAsia="Palatino Linotype" w:hAnsi="Palatino Linotype" w:cs="Palatino Linotype"/>
              <w:b/>
              <w:sz w:val="21"/>
              <w:szCs w:val="21"/>
            </w:rPr>
            <w:t>3154</w:t>
          </w:r>
          <w:r w:rsidRPr="002C042B">
            <w:rPr>
              <w:rFonts w:ascii="Palatino Linotype" w:eastAsia="Palatino Linotype" w:hAnsi="Palatino Linotype" w:cs="Palatino Linotype"/>
              <w:b/>
              <w:sz w:val="21"/>
              <w:szCs w:val="21"/>
            </w:rPr>
            <w:t>/INFOEM/IP/RR/2025</w:t>
          </w:r>
        </w:p>
      </w:tc>
    </w:tr>
    <w:tr w:rsidR="00C53F90" w14:paraId="386E1CA4" w14:textId="77777777">
      <w:trPr>
        <w:trHeight w:val="130"/>
      </w:trPr>
      <w:tc>
        <w:tcPr>
          <w:tcW w:w="2551" w:type="dxa"/>
          <w:shd w:val="clear" w:color="auto" w:fill="auto"/>
          <w:vAlign w:val="center"/>
        </w:tcPr>
        <w:p w14:paraId="504D4E45" w14:textId="77777777" w:rsidR="00C53F90" w:rsidRPr="002C042B" w:rsidRDefault="00C53F90">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Recurrente:</w:t>
          </w:r>
        </w:p>
      </w:tc>
      <w:tc>
        <w:tcPr>
          <w:tcW w:w="4394" w:type="dxa"/>
          <w:shd w:val="clear" w:color="auto" w:fill="auto"/>
          <w:vAlign w:val="center"/>
        </w:tcPr>
        <w:p w14:paraId="40C09DAF" w14:textId="16F2785A" w:rsidR="00C53F90" w:rsidRPr="002C042B" w:rsidRDefault="00053700">
          <w:pPr>
            <w:ind w:left="-45" w:right="1444"/>
            <w:jc w:val="both"/>
            <w:rPr>
              <w:rFonts w:ascii="Palatino Linotype" w:eastAsia="Palatino Linotype" w:hAnsi="Palatino Linotype" w:cs="Palatino Linotype"/>
              <w:b/>
              <w:sz w:val="21"/>
              <w:szCs w:val="21"/>
            </w:rPr>
          </w:pPr>
          <w:r>
            <w:rPr>
              <w:rFonts w:ascii="Palatino Linotype" w:eastAsia="Palatino Linotype" w:hAnsi="Palatino Linotype" w:cs="Palatino Linotype"/>
              <w:b/>
              <w:bCs/>
              <w:sz w:val="21"/>
              <w:szCs w:val="21"/>
            </w:rPr>
            <w:t xml:space="preserve">XXXX XXXXXXXXX XXXXXX XXXX </w:t>
          </w:r>
        </w:p>
      </w:tc>
    </w:tr>
    <w:tr w:rsidR="00C53F90" w14:paraId="63C98A47" w14:textId="77777777">
      <w:trPr>
        <w:trHeight w:val="228"/>
      </w:trPr>
      <w:tc>
        <w:tcPr>
          <w:tcW w:w="2551" w:type="dxa"/>
          <w:shd w:val="clear" w:color="auto" w:fill="auto"/>
          <w:vAlign w:val="center"/>
        </w:tcPr>
        <w:p w14:paraId="734D7FCA" w14:textId="77777777" w:rsidR="00C53F90" w:rsidRPr="002C042B" w:rsidRDefault="00C53F90">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Sujeto Obligado:</w:t>
          </w:r>
        </w:p>
      </w:tc>
      <w:tc>
        <w:tcPr>
          <w:tcW w:w="4394" w:type="dxa"/>
          <w:shd w:val="clear" w:color="auto" w:fill="auto"/>
          <w:vAlign w:val="center"/>
        </w:tcPr>
        <w:p w14:paraId="7F2C5BC5" w14:textId="77777777" w:rsidR="00C53F90" w:rsidRPr="002C042B" w:rsidRDefault="00C53F90" w:rsidP="00C653DB">
          <w:pPr>
            <w:ind w:left="-45" w:right="1586"/>
            <w:jc w:val="both"/>
            <w:rPr>
              <w:rFonts w:ascii="Palatino Linotype" w:eastAsia="Palatino Linotype" w:hAnsi="Palatino Linotype" w:cs="Palatino Linotype"/>
              <w:b/>
              <w:sz w:val="21"/>
              <w:szCs w:val="21"/>
            </w:rPr>
          </w:pPr>
          <w:r w:rsidRPr="00B92E27">
            <w:rPr>
              <w:rFonts w:ascii="Palatino Linotype" w:eastAsia="Palatino Linotype" w:hAnsi="Palatino Linotype" w:cs="Palatino Linotype"/>
              <w:b/>
              <w:bCs/>
              <w:sz w:val="21"/>
              <w:szCs w:val="21"/>
            </w:rPr>
            <w:t>Ayuntamiento de Coyotepec</w:t>
          </w:r>
        </w:p>
      </w:tc>
    </w:tr>
    <w:tr w:rsidR="00C53F90" w14:paraId="404098F4" w14:textId="77777777">
      <w:tc>
        <w:tcPr>
          <w:tcW w:w="2551" w:type="dxa"/>
          <w:shd w:val="clear" w:color="auto" w:fill="auto"/>
          <w:vAlign w:val="center"/>
        </w:tcPr>
        <w:p w14:paraId="45CAAD6B" w14:textId="77777777" w:rsidR="00C53F90" w:rsidRPr="002C042B" w:rsidRDefault="00C53F90">
          <w:pPr>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Comisionada Ponente:</w:t>
          </w:r>
        </w:p>
      </w:tc>
      <w:tc>
        <w:tcPr>
          <w:tcW w:w="4394" w:type="dxa"/>
          <w:shd w:val="clear" w:color="auto" w:fill="auto"/>
          <w:vAlign w:val="center"/>
        </w:tcPr>
        <w:p w14:paraId="0B6BC3BB" w14:textId="77777777" w:rsidR="00C53F90" w:rsidRPr="002C042B" w:rsidRDefault="00C53F90">
          <w:pPr>
            <w:ind w:left="-45" w:right="-533"/>
            <w:jc w:val="both"/>
            <w:rPr>
              <w:rFonts w:ascii="Palatino Linotype" w:eastAsia="Palatino Linotype" w:hAnsi="Palatino Linotype" w:cs="Palatino Linotype"/>
              <w:b/>
              <w:sz w:val="21"/>
              <w:szCs w:val="21"/>
            </w:rPr>
          </w:pPr>
          <w:r w:rsidRPr="002C042B">
            <w:rPr>
              <w:rFonts w:ascii="Palatino Linotype" w:eastAsia="Palatino Linotype" w:hAnsi="Palatino Linotype" w:cs="Palatino Linotype"/>
              <w:b/>
              <w:sz w:val="21"/>
              <w:szCs w:val="21"/>
            </w:rPr>
            <w:t>Guadalupe Ramírez Peña</w:t>
          </w:r>
        </w:p>
      </w:tc>
    </w:tr>
  </w:tbl>
  <w:p w14:paraId="09388F14" w14:textId="77777777" w:rsidR="00C53F90" w:rsidRDefault="00C53F90">
    <w:pPr>
      <w:pBdr>
        <w:top w:val="nil"/>
        <w:left w:val="nil"/>
        <w:bottom w:val="nil"/>
        <w:right w:val="nil"/>
        <w:between w:val="nil"/>
      </w:pBdr>
      <w:tabs>
        <w:tab w:val="center" w:pos="4252"/>
        <w:tab w:val="right" w:pos="8504"/>
      </w:tabs>
      <w:rPr>
        <w:rFonts w:ascii="Cambria" w:eastAsia="Cambria" w:hAnsi="Cambria" w:cs="Cambria"/>
        <w:color w:val="000000"/>
      </w:rPr>
    </w:pPr>
  </w:p>
  <w:p w14:paraId="59D59BD9" w14:textId="77777777" w:rsidR="00C53F90" w:rsidRDefault="00C53F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4C07"/>
    <w:multiLevelType w:val="multilevel"/>
    <w:tmpl w:val="F44A8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E47850"/>
    <w:multiLevelType w:val="multilevel"/>
    <w:tmpl w:val="AF8646FA"/>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0F100D81"/>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73C0D87"/>
    <w:multiLevelType w:val="multilevel"/>
    <w:tmpl w:val="4120CF56"/>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66425B"/>
    <w:multiLevelType w:val="multilevel"/>
    <w:tmpl w:val="E398D9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B8B4ABC"/>
    <w:multiLevelType w:val="multilevel"/>
    <w:tmpl w:val="1B8B4AB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25BC6303"/>
    <w:multiLevelType w:val="multilevel"/>
    <w:tmpl w:val="5EA41784"/>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C90CDD"/>
    <w:multiLevelType w:val="multilevel"/>
    <w:tmpl w:val="72489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583FE8"/>
    <w:multiLevelType w:val="multilevel"/>
    <w:tmpl w:val="C96A929E"/>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4C09F3"/>
    <w:multiLevelType w:val="hybridMultilevel"/>
    <w:tmpl w:val="75083C02"/>
    <w:lvl w:ilvl="0" w:tplc="94FC0238">
      <w:start w:val="3950"/>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342340"/>
    <w:multiLevelType w:val="hybridMultilevel"/>
    <w:tmpl w:val="2F8C92E8"/>
    <w:lvl w:ilvl="0" w:tplc="B81CBD06">
      <w:start w:val="1"/>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3E2B49A9"/>
    <w:multiLevelType w:val="multilevel"/>
    <w:tmpl w:val="20360984"/>
    <w:lvl w:ilvl="0">
      <w:numFmt w:val="bullet"/>
      <w:lvlText w:val="-"/>
      <w:lvlJc w:val="left"/>
      <w:pPr>
        <w:ind w:left="720" w:hanging="360"/>
      </w:pPr>
      <w:rPr>
        <w:rFonts w:ascii="Palatino Linotype" w:eastAsia="Palatino Linotype" w:hAnsi="Palatino Linotype" w:cs="Palatino Linotype"/>
        <w:b/>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807032"/>
    <w:multiLevelType w:val="hybridMultilevel"/>
    <w:tmpl w:val="E28A44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497D057E"/>
    <w:multiLevelType w:val="hybridMultilevel"/>
    <w:tmpl w:val="BE8EFFC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E439BD"/>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4C4534B3"/>
    <w:multiLevelType w:val="multilevel"/>
    <w:tmpl w:val="FA0C231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272145B"/>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547A0EF0"/>
    <w:multiLevelType w:val="hybridMultilevel"/>
    <w:tmpl w:val="65D40E3C"/>
    <w:lvl w:ilvl="0" w:tplc="F78C397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5F0D44E0"/>
    <w:multiLevelType w:val="multilevel"/>
    <w:tmpl w:val="31B2FC6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602E1D33"/>
    <w:multiLevelType w:val="hybridMultilevel"/>
    <w:tmpl w:val="DCB8419C"/>
    <w:lvl w:ilvl="0" w:tplc="F78C397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1EC3429"/>
    <w:multiLevelType w:val="multilevel"/>
    <w:tmpl w:val="B040F6D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68823F2"/>
    <w:multiLevelType w:val="hybridMultilevel"/>
    <w:tmpl w:val="7056F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DF97FB6"/>
    <w:multiLevelType w:val="multilevel"/>
    <w:tmpl w:val="A0E60AE4"/>
    <w:lvl w:ilvl="0">
      <w:numFmt w:val="lowerLetter"/>
      <w:lvlText w:val="%1."/>
      <w:lvlJc w:val="left"/>
      <w:pPr>
        <w:ind w:left="2552" w:firstLine="0"/>
      </w:pPr>
    </w:lvl>
    <w:lvl w:ilvl="1">
      <w:start w:val="1"/>
      <w:numFmt w:val="decimal"/>
      <w:lvlText w:val="%2."/>
      <w:lvlJc w:val="left"/>
      <w:pPr>
        <w:ind w:left="3992" w:hanging="360"/>
      </w:pPr>
    </w:lvl>
    <w:lvl w:ilvl="2">
      <w:start w:val="1"/>
      <w:numFmt w:val="decimal"/>
      <w:lvlText w:val="%3."/>
      <w:lvlJc w:val="left"/>
      <w:pPr>
        <w:ind w:left="4712" w:hanging="360"/>
      </w:pPr>
    </w:lvl>
    <w:lvl w:ilvl="3">
      <w:start w:val="1"/>
      <w:numFmt w:val="decimal"/>
      <w:lvlText w:val="%4."/>
      <w:lvlJc w:val="left"/>
      <w:pPr>
        <w:ind w:left="5432" w:hanging="360"/>
      </w:pPr>
    </w:lvl>
    <w:lvl w:ilvl="4">
      <w:start w:val="1"/>
      <w:numFmt w:val="decimal"/>
      <w:lvlText w:val="%5."/>
      <w:lvlJc w:val="left"/>
      <w:pPr>
        <w:ind w:left="6152" w:hanging="360"/>
      </w:pPr>
    </w:lvl>
    <w:lvl w:ilvl="5">
      <w:start w:val="1"/>
      <w:numFmt w:val="decimal"/>
      <w:lvlText w:val="%6."/>
      <w:lvlJc w:val="left"/>
      <w:pPr>
        <w:ind w:left="6872" w:hanging="360"/>
      </w:pPr>
    </w:lvl>
    <w:lvl w:ilvl="6">
      <w:start w:val="1"/>
      <w:numFmt w:val="decimal"/>
      <w:lvlText w:val="%7."/>
      <w:lvlJc w:val="left"/>
      <w:pPr>
        <w:ind w:left="7592" w:hanging="360"/>
      </w:pPr>
    </w:lvl>
    <w:lvl w:ilvl="7">
      <w:start w:val="1"/>
      <w:numFmt w:val="decimal"/>
      <w:lvlText w:val="%8."/>
      <w:lvlJc w:val="left"/>
      <w:pPr>
        <w:ind w:left="8312" w:hanging="360"/>
      </w:pPr>
    </w:lvl>
    <w:lvl w:ilvl="8">
      <w:start w:val="1"/>
      <w:numFmt w:val="decimal"/>
      <w:lvlText w:val="%9."/>
      <w:lvlJc w:val="left"/>
      <w:pPr>
        <w:ind w:left="9032" w:hanging="360"/>
      </w:pPr>
    </w:lvl>
  </w:abstractNum>
  <w:num w:numId="1">
    <w:abstractNumId w:val="19"/>
  </w:num>
  <w:num w:numId="2">
    <w:abstractNumId w:val="21"/>
  </w:num>
  <w:num w:numId="3">
    <w:abstractNumId w:val="4"/>
  </w:num>
  <w:num w:numId="4">
    <w:abstractNumId w:val="8"/>
  </w:num>
  <w:num w:numId="5">
    <w:abstractNumId w:val="3"/>
  </w:num>
  <w:num w:numId="6">
    <w:abstractNumId w:val="16"/>
  </w:num>
  <w:num w:numId="7">
    <w:abstractNumId w:val="11"/>
  </w:num>
  <w:num w:numId="8">
    <w:abstractNumId w:val="17"/>
  </w:num>
  <w:num w:numId="9">
    <w:abstractNumId w:val="2"/>
  </w:num>
  <w:num w:numId="10">
    <w:abstractNumId w:val="6"/>
  </w:num>
  <w:num w:numId="11">
    <w:abstractNumId w:val="23"/>
  </w:num>
  <w:num w:numId="12">
    <w:abstractNumId w:val="15"/>
  </w:num>
  <w:num w:numId="13">
    <w:abstractNumId w:val="7"/>
  </w:num>
  <w:num w:numId="14">
    <w:abstractNumId w:val="9"/>
  </w:num>
  <w:num w:numId="15">
    <w:abstractNumId w:val="1"/>
  </w:num>
  <w:num w:numId="16">
    <w:abstractNumId w:val="0"/>
  </w:num>
  <w:num w:numId="17">
    <w:abstractNumId w:val="10"/>
  </w:num>
  <w:num w:numId="18">
    <w:abstractNumId w:val="5"/>
  </w:num>
  <w:num w:numId="19">
    <w:abstractNumId w:val="12"/>
  </w:num>
  <w:num w:numId="20">
    <w:abstractNumId w:val="22"/>
  </w:num>
  <w:num w:numId="21">
    <w:abstractNumId w:val="14"/>
  </w:num>
  <w:num w:numId="22">
    <w:abstractNumId w:val="18"/>
  </w:num>
  <w:num w:numId="23">
    <w:abstractNumId w:val="2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14"/>
    <w:rsid w:val="000056C0"/>
    <w:rsid w:val="00011085"/>
    <w:rsid w:val="000339F4"/>
    <w:rsid w:val="000411E2"/>
    <w:rsid w:val="00053700"/>
    <w:rsid w:val="00057D36"/>
    <w:rsid w:val="00067392"/>
    <w:rsid w:val="000914B4"/>
    <w:rsid w:val="000B6792"/>
    <w:rsid w:val="000C1DEF"/>
    <w:rsid w:val="000E733E"/>
    <w:rsid w:val="001078C2"/>
    <w:rsid w:val="001117BF"/>
    <w:rsid w:val="001139BE"/>
    <w:rsid w:val="00142FAA"/>
    <w:rsid w:val="001439BE"/>
    <w:rsid w:val="00150F41"/>
    <w:rsid w:val="0016262B"/>
    <w:rsid w:val="001870B6"/>
    <w:rsid w:val="00191568"/>
    <w:rsid w:val="00192346"/>
    <w:rsid w:val="001A0A67"/>
    <w:rsid w:val="001A3F69"/>
    <w:rsid w:val="00203E12"/>
    <w:rsid w:val="00224477"/>
    <w:rsid w:val="00227B29"/>
    <w:rsid w:val="00237C95"/>
    <w:rsid w:val="00241DC9"/>
    <w:rsid w:val="00247180"/>
    <w:rsid w:val="00251A18"/>
    <w:rsid w:val="00262AC8"/>
    <w:rsid w:val="002645DF"/>
    <w:rsid w:val="002752C2"/>
    <w:rsid w:val="00293E18"/>
    <w:rsid w:val="002A77CE"/>
    <w:rsid w:val="002B141B"/>
    <w:rsid w:val="002C042B"/>
    <w:rsid w:val="002C4767"/>
    <w:rsid w:val="002E21FB"/>
    <w:rsid w:val="00302632"/>
    <w:rsid w:val="00315C19"/>
    <w:rsid w:val="003243A2"/>
    <w:rsid w:val="00325514"/>
    <w:rsid w:val="003264AA"/>
    <w:rsid w:val="00330F45"/>
    <w:rsid w:val="003310AC"/>
    <w:rsid w:val="00334BE5"/>
    <w:rsid w:val="00342F69"/>
    <w:rsid w:val="0034300C"/>
    <w:rsid w:val="003568D8"/>
    <w:rsid w:val="00365E06"/>
    <w:rsid w:val="0037725B"/>
    <w:rsid w:val="003845E6"/>
    <w:rsid w:val="003B62F6"/>
    <w:rsid w:val="003B6A07"/>
    <w:rsid w:val="003C6BB9"/>
    <w:rsid w:val="003D0F18"/>
    <w:rsid w:val="003D2DA1"/>
    <w:rsid w:val="003E634D"/>
    <w:rsid w:val="003E74BF"/>
    <w:rsid w:val="003E759B"/>
    <w:rsid w:val="003E7C27"/>
    <w:rsid w:val="003F23C3"/>
    <w:rsid w:val="004018F2"/>
    <w:rsid w:val="00417B5B"/>
    <w:rsid w:val="004478D2"/>
    <w:rsid w:val="00465BCE"/>
    <w:rsid w:val="00475BBE"/>
    <w:rsid w:val="00494EFB"/>
    <w:rsid w:val="004B38C2"/>
    <w:rsid w:val="004B7971"/>
    <w:rsid w:val="004C0222"/>
    <w:rsid w:val="004C47A4"/>
    <w:rsid w:val="004D56AE"/>
    <w:rsid w:val="004F6648"/>
    <w:rsid w:val="00501A20"/>
    <w:rsid w:val="00534BE7"/>
    <w:rsid w:val="00543F1E"/>
    <w:rsid w:val="005474E6"/>
    <w:rsid w:val="00557F14"/>
    <w:rsid w:val="005679F6"/>
    <w:rsid w:val="00582926"/>
    <w:rsid w:val="0058459C"/>
    <w:rsid w:val="00586984"/>
    <w:rsid w:val="00591465"/>
    <w:rsid w:val="00596E42"/>
    <w:rsid w:val="005A5D3A"/>
    <w:rsid w:val="005A79BE"/>
    <w:rsid w:val="005C2BFE"/>
    <w:rsid w:val="005E4D49"/>
    <w:rsid w:val="005E516B"/>
    <w:rsid w:val="006219E9"/>
    <w:rsid w:val="0062362C"/>
    <w:rsid w:val="006679E3"/>
    <w:rsid w:val="00696BEF"/>
    <w:rsid w:val="006A31CC"/>
    <w:rsid w:val="006B23DB"/>
    <w:rsid w:val="006E3535"/>
    <w:rsid w:val="006E7BF0"/>
    <w:rsid w:val="006F34B2"/>
    <w:rsid w:val="007009BB"/>
    <w:rsid w:val="00700E8E"/>
    <w:rsid w:val="007052B7"/>
    <w:rsid w:val="0073553B"/>
    <w:rsid w:val="007362D6"/>
    <w:rsid w:val="00740A5E"/>
    <w:rsid w:val="00750F4F"/>
    <w:rsid w:val="0075741D"/>
    <w:rsid w:val="007902DE"/>
    <w:rsid w:val="00794F55"/>
    <w:rsid w:val="00795293"/>
    <w:rsid w:val="007C1FF2"/>
    <w:rsid w:val="007D0B3E"/>
    <w:rsid w:val="007F0985"/>
    <w:rsid w:val="008238F0"/>
    <w:rsid w:val="00843C06"/>
    <w:rsid w:val="0084435C"/>
    <w:rsid w:val="00844B55"/>
    <w:rsid w:val="00880069"/>
    <w:rsid w:val="008869CE"/>
    <w:rsid w:val="008B7877"/>
    <w:rsid w:val="008C6625"/>
    <w:rsid w:val="009024AB"/>
    <w:rsid w:val="009167A5"/>
    <w:rsid w:val="00920BEF"/>
    <w:rsid w:val="009245FC"/>
    <w:rsid w:val="00937618"/>
    <w:rsid w:val="009377F2"/>
    <w:rsid w:val="00947158"/>
    <w:rsid w:val="00950621"/>
    <w:rsid w:val="009A7150"/>
    <w:rsid w:val="009D5312"/>
    <w:rsid w:val="00A00B41"/>
    <w:rsid w:val="00A07E59"/>
    <w:rsid w:val="00A54325"/>
    <w:rsid w:val="00A55EAF"/>
    <w:rsid w:val="00A62A64"/>
    <w:rsid w:val="00A72A32"/>
    <w:rsid w:val="00A87B65"/>
    <w:rsid w:val="00A955E5"/>
    <w:rsid w:val="00AC2480"/>
    <w:rsid w:val="00AF7332"/>
    <w:rsid w:val="00B0044D"/>
    <w:rsid w:val="00B34099"/>
    <w:rsid w:val="00B733E2"/>
    <w:rsid w:val="00B90EFF"/>
    <w:rsid w:val="00B92E27"/>
    <w:rsid w:val="00B93BAA"/>
    <w:rsid w:val="00BA31B1"/>
    <w:rsid w:val="00BB51C8"/>
    <w:rsid w:val="00BB7DA3"/>
    <w:rsid w:val="00BC32A5"/>
    <w:rsid w:val="00BF0DD8"/>
    <w:rsid w:val="00BF5B8E"/>
    <w:rsid w:val="00C13690"/>
    <w:rsid w:val="00C2366F"/>
    <w:rsid w:val="00C310E5"/>
    <w:rsid w:val="00C53F90"/>
    <w:rsid w:val="00C5401A"/>
    <w:rsid w:val="00C653DB"/>
    <w:rsid w:val="00C80E21"/>
    <w:rsid w:val="00C83994"/>
    <w:rsid w:val="00C9402C"/>
    <w:rsid w:val="00CA0F52"/>
    <w:rsid w:val="00CA4284"/>
    <w:rsid w:val="00CC1050"/>
    <w:rsid w:val="00CC2FC7"/>
    <w:rsid w:val="00CC4594"/>
    <w:rsid w:val="00CD2D37"/>
    <w:rsid w:val="00CD5345"/>
    <w:rsid w:val="00CD62AC"/>
    <w:rsid w:val="00CE049A"/>
    <w:rsid w:val="00CE7E64"/>
    <w:rsid w:val="00CF010F"/>
    <w:rsid w:val="00CF6ADC"/>
    <w:rsid w:val="00D04FD1"/>
    <w:rsid w:val="00D0668D"/>
    <w:rsid w:val="00D12A8C"/>
    <w:rsid w:val="00D140F7"/>
    <w:rsid w:val="00D15DE3"/>
    <w:rsid w:val="00D5326E"/>
    <w:rsid w:val="00D55396"/>
    <w:rsid w:val="00D564A5"/>
    <w:rsid w:val="00D67022"/>
    <w:rsid w:val="00D759A7"/>
    <w:rsid w:val="00D82A15"/>
    <w:rsid w:val="00D8450A"/>
    <w:rsid w:val="00D856EC"/>
    <w:rsid w:val="00DA5A51"/>
    <w:rsid w:val="00DA6571"/>
    <w:rsid w:val="00DC1C67"/>
    <w:rsid w:val="00DE6ADD"/>
    <w:rsid w:val="00DE7D44"/>
    <w:rsid w:val="00E20982"/>
    <w:rsid w:val="00E660C0"/>
    <w:rsid w:val="00E701A9"/>
    <w:rsid w:val="00E71715"/>
    <w:rsid w:val="00E7496C"/>
    <w:rsid w:val="00E77638"/>
    <w:rsid w:val="00E83B1E"/>
    <w:rsid w:val="00EF3565"/>
    <w:rsid w:val="00F04D75"/>
    <w:rsid w:val="00F04DE5"/>
    <w:rsid w:val="00F1587C"/>
    <w:rsid w:val="00F253CE"/>
    <w:rsid w:val="00F25C75"/>
    <w:rsid w:val="00F51DFB"/>
    <w:rsid w:val="00F55B78"/>
    <w:rsid w:val="00F62BFE"/>
    <w:rsid w:val="00F73946"/>
    <w:rsid w:val="00F80192"/>
    <w:rsid w:val="00FA5421"/>
    <w:rsid w:val="00FA711C"/>
    <w:rsid w:val="00FA778D"/>
    <w:rsid w:val="00FB4707"/>
    <w:rsid w:val="00FC0841"/>
    <w:rsid w:val="00FC58B7"/>
    <w:rsid w:val="00FC7D9A"/>
    <w:rsid w:val="00FD2278"/>
    <w:rsid w:val="00FE0A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388E6C"/>
  <w15:docId w15:val="{3E20E48D-1BC9-408B-9A00-B8A34C11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B"/>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465100">
      <w:bodyDiv w:val="1"/>
      <w:marLeft w:val="0"/>
      <w:marRight w:val="0"/>
      <w:marTop w:val="0"/>
      <w:marBottom w:val="0"/>
      <w:divBdr>
        <w:top w:val="none" w:sz="0" w:space="0" w:color="auto"/>
        <w:left w:val="none" w:sz="0" w:space="0" w:color="auto"/>
        <w:bottom w:val="none" w:sz="0" w:space="0" w:color="auto"/>
        <w:right w:val="none" w:sz="0" w:space="0" w:color="auto"/>
      </w:divBdr>
    </w:div>
    <w:div w:id="1757434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n55ZpGh+1QtaMB3N87kgAhzYmw==">CgMxLjAyCWguMWZvYjl0ZTIJaC40ZDM0b2c4MghoLmdqZGd4czIJaC4zZHk2dmttMgloLjMwajB6bGwyCWguMnM4ZXlvMTIIaC50eWpjd3QyCWguM3pueXNoNzIJaC4xeTgxMHR3Mg5oLmlqdjk4cG50Y2Q1czIJaC4yNmluMXJnMg1oLmg3bnpiNzl3bHJhMgloLjJldDkycDAyDmguNTlucHh5eHBvbWpkMgloLjE3ZHA4dnUyCWguM3JkY3JqbjIJaC4xdDNoNXNmOAByITFLdmc1aU84ZGVUd2RWdEZiaDUxU0tJY1otYU9DRVFZ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8142</Words>
  <Characters>44781</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2025-06-06T20:53:00Z</cp:lastPrinted>
  <dcterms:created xsi:type="dcterms:W3CDTF">2025-06-27T04:13:00Z</dcterms:created>
  <dcterms:modified xsi:type="dcterms:W3CDTF">2025-06-27T04:13:00Z</dcterms:modified>
</cp:coreProperties>
</file>