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506866C0" w:rsidR="0095094E" w:rsidRPr="00F906F0"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F906F0">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F906F0">
        <w:rPr>
          <w:rFonts w:ascii="Palatino Linotype" w:eastAsia="Palatino Linotype" w:hAnsi="Palatino Linotype" w:cs="Palatino Linotype"/>
          <w:sz w:val="22"/>
          <w:szCs w:val="22"/>
        </w:rPr>
        <w:t xml:space="preserve"> Estado de México, de fecha </w:t>
      </w:r>
      <w:r w:rsidR="00916A3E" w:rsidRPr="00F906F0">
        <w:rPr>
          <w:rFonts w:ascii="Palatino Linotype" w:eastAsia="Palatino Linotype" w:hAnsi="Palatino Linotype" w:cs="Palatino Linotype"/>
          <w:sz w:val="22"/>
          <w:szCs w:val="22"/>
        </w:rPr>
        <w:t>doce de marzo</w:t>
      </w:r>
      <w:r w:rsidR="00420EAA" w:rsidRPr="00F906F0">
        <w:rPr>
          <w:rFonts w:ascii="Palatino Linotype" w:eastAsia="Palatino Linotype" w:hAnsi="Palatino Linotype" w:cs="Palatino Linotype"/>
          <w:sz w:val="22"/>
          <w:szCs w:val="22"/>
        </w:rPr>
        <w:t xml:space="preserve"> de dos </w:t>
      </w:r>
      <w:r w:rsidR="008F0831" w:rsidRPr="00F906F0">
        <w:rPr>
          <w:rFonts w:ascii="Palatino Linotype" w:eastAsia="Palatino Linotype" w:hAnsi="Palatino Linotype" w:cs="Palatino Linotype"/>
          <w:sz w:val="22"/>
          <w:szCs w:val="22"/>
        </w:rPr>
        <w:t>mil veinticinco</w:t>
      </w:r>
      <w:r w:rsidR="00420EAA" w:rsidRPr="00F906F0">
        <w:rPr>
          <w:rFonts w:ascii="Palatino Linotype" w:eastAsia="Palatino Linotype" w:hAnsi="Palatino Linotype" w:cs="Palatino Linotype"/>
          <w:sz w:val="22"/>
          <w:szCs w:val="22"/>
        </w:rPr>
        <w:t xml:space="preserve">. </w:t>
      </w:r>
    </w:p>
    <w:p w14:paraId="4E1613A3" w14:textId="77777777" w:rsidR="00420EAA" w:rsidRPr="00F906F0" w:rsidRDefault="00420EAA" w:rsidP="00420EAA">
      <w:pPr>
        <w:spacing w:line="360" w:lineRule="auto"/>
        <w:jc w:val="both"/>
        <w:rPr>
          <w:rFonts w:ascii="Palatino Linotype" w:eastAsia="Palatino Linotype" w:hAnsi="Palatino Linotype" w:cs="Palatino Linotype"/>
          <w:b/>
          <w:sz w:val="22"/>
          <w:szCs w:val="22"/>
        </w:rPr>
      </w:pPr>
    </w:p>
    <w:p w14:paraId="3FFC38C5" w14:textId="416E5A0A"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Visto </w:t>
      </w:r>
      <w:r w:rsidRPr="00F906F0">
        <w:rPr>
          <w:rFonts w:ascii="Palatino Linotype" w:eastAsia="Palatino Linotype" w:hAnsi="Palatino Linotype" w:cs="Palatino Linotype"/>
          <w:sz w:val="22"/>
          <w:szCs w:val="22"/>
        </w:rPr>
        <w:t xml:space="preserve">el expediente relativo al recurso de revisión </w:t>
      </w:r>
      <w:r w:rsidR="00DC1C9F" w:rsidRPr="00F906F0">
        <w:rPr>
          <w:rFonts w:ascii="Palatino Linotype" w:eastAsia="Palatino Linotype" w:hAnsi="Palatino Linotype" w:cs="Palatino Linotype"/>
          <w:b/>
          <w:sz w:val="22"/>
          <w:szCs w:val="22"/>
        </w:rPr>
        <w:t>0</w:t>
      </w:r>
      <w:r w:rsidR="00FA72FD" w:rsidRPr="00F906F0">
        <w:rPr>
          <w:rFonts w:ascii="Palatino Linotype" w:eastAsia="Palatino Linotype" w:hAnsi="Palatino Linotype" w:cs="Palatino Linotype"/>
          <w:b/>
          <w:sz w:val="22"/>
          <w:szCs w:val="22"/>
        </w:rPr>
        <w:t>1</w:t>
      </w:r>
      <w:r w:rsidR="00EA0129" w:rsidRPr="00F906F0">
        <w:rPr>
          <w:rFonts w:ascii="Palatino Linotype" w:eastAsia="Palatino Linotype" w:hAnsi="Palatino Linotype" w:cs="Palatino Linotype"/>
          <w:b/>
          <w:sz w:val="22"/>
          <w:szCs w:val="22"/>
        </w:rPr>
        <w:t>824</w:t>
      </w:r>
      <w:r w:rsidR="00420EAA" w:rsidRPr="00F906F0">
        <w:rPr>
          <w:rFonts w:ascii="Palatino Linotype" w:eastAsia="Palatino Linotype" w:hAnsi="Palatino Linotype" w:cs="Palatino Linotype"/>
          <w:b/>
          <w:sz w:val="22"/>
          <w:szCs w:val="22"/>
        </w:rPr>
        <w:t>/INFOEM/IP/RR/202</w:t>
      </w:r>
      <w:r w:rsidR="00434002" w:rsidRPr="00F906F0">
        <w:rPr>
          <w:rFonts w:ascii="Palatino Linotype" w:eastAsia="Palatino Linotype" w:hAnsi="Palatino Linotype" w:cs="Palatino Linotype"/>
          <w:b/>
          <w:sz w:val="22"/>
          <w:szCs w:val="22"/>
        </w:rPr>
        <w:t>5</w:t>
      </w:r>
      <w:r w:rsidRPr="00F906F0">
        <w:rPr>
          <w:rFonts w:ascii="Palatino Linotype" w:eastAsia="Palatino Linotype" w:hAnsi="Palatino Linotype" w:cs="Palatino Linotype"/>
          <w:sz w:val="22"/>
          <w:szCs w:val="22"/>
        </w:rPr>
        <w:t xml:space="preserve">, </w:t>
      </w:r>
      <w:r w:rsidR="00C37819" w:rsidRPr="00F906F0">
        <w:rPr>
          <w:rFonts w:ascii="Palatino Linotype" w:eastAsia="Palatino Linotype" w:hAnsi="Palatino Linotype" w:cs="Palatino Linotype"/>
        </w:rPr>
        <w:t xml:space="preserve">interpuesto </w:t>
      </w:r>
      <w:r w:rsidR="00DC1C9F" w:rsidRPr="00F906F0">
        <w:rPr>
          <w:rFonts w:ascii="Palatino Linotype" w:eastAsia="Palatino Linotype" w:hAnsi="Palatino Linotype" w:cs="Palatino Linotype"/>
        </w:rPr>
        <w:t>por</w:t>
      </w:r>
      <w:r w:rsidR="00DC1C9F" w:rsidRPr="00F906F0">
        <w:rPr>
          <w:rFonts w:ascii="Palatino Linotype" w:eastAsia="Palatino Linotype" w:hAnsi="Palatino Linotype" w:cs="Palatino Linotype"/>
          <w:b/>
        </w:rPr>
        <w:t xml:space="preserve"> </w:t>
      </w:r>
      <w:r w:rsidR="001171C7">
        <w:rPr>
          <w:rFonts w:ascii="Palatino Linotype" w:eastAsia="Palatino Linotype" w:hAnsi="Palatino Linotype" w:cs="Palatino Linotype"/>
          <w:b/>
          <w:sz w:val="21"/>
          <w:szCs w:val="21"/>
        </w:rPr>
        <w:t>XXXXXXX</w:t>
      </w:r>
      <w:r w:rsidR="001171C7">
        <w:rPr>
          <w:rFonts w:ascii="Palatino Linotype" w:eastAsia="Palatino Linotype" w:hAnsi="Palatino Linotype" w:cs="Palatino Linotype"/>
          <w:b/>
          <w:sz w:val="21"/>
          <w:szCs w:val="21"/>
        </w:rPr>
        <w:t>,</w:t>
      </w:r>
      <w:r w:rsidR="00DC1C9F" w:rsidRPr="00F906F0">
        <w:rPr>
          <w:rFonts w:ascii="Palatino Linotype" w:eastAsia="Palatino Linotype" w:hAnsi="Palatino Linotype" w:cs="Palatino Linotype"/>
        </w:rPr>
        <w:t xml:space="preserve"> en lo sucesivo la parte </w:t>
      </w:r>
      <w:r w:rsidR="00DC1C9F" w:rsidRPr="00F906F0">
        <w:rPr>
          <w:rFonts w:ascii="Palatino Linotype" w:eastAsia="Palatino Linotype" w:hAnsi="Palatino Linotype" w:cs="Palatino Linotype"/>
          <w:b/>
        </w:rPr>
        <w:t>RECURRENTE</w:t>
      </w:r>
      <w:r w:rsidRPr="00F906F0">
        <w:rPr>
          <w:rFonts w:ascii="Palatino Linotype" w:eastAsia="Palatino Linotype" w:hAnsi="Palatino Linotype" w:cs="Palatino Linotype"/>
          <w:b/>
          <w:sz w:val="22"/>
          <w:szCs w:val="22"/>
        </w:rPr>
        <w:t xml:space="preserve">, </w:t>
      </w:r>
      <w:r w:rsidRPr="00F906F0">
        <w:rPr>
          <w:rFonts w:ascii="Palatino Linotype" w:eastAsia="Palatino Linotype" w:hAnsi="Palatino Linotype" w:cs="Palatino Linotype"/>
          <w:sz w:val="22"/>
          <w:szCs w:val="22"/>
        </w:rPr>
        <w:t>en contra de la falta de respuesta a la solicitud de acceso a la información con número de folio</w:t>
      </w:r>
      <w:r w:rsidRPr="00F906F0">
        <w:rPr>
          <w:rFonts w:ascii="Verdana" w:eastAsia="Verdana" w:hAnsi="Verdana" w:cs="Verdana"/>
          <w:b/>
          <w:sz w:val="22"/>
          <w:szCs w:val="22"/>
        </w:rPr>
        <w:t> </w:t>
      </w:r>
      <w:r w:rsidR="00EA0129" w:rsidRPr="00F906F0">
        <w:rPr>
          <w:rFonts w:ascii="Palatino Linotype" w:eastAsia="Palatino Linotype" w:hAnsi="Palatino Linotype" w:cs="Palatino Linotype"/>
          <w:b/>
        </w:rPr>
        <w:t>00093/ECATEPEC/IP/2025</w:t>
      </w:r>
      <w:r w:rsidRPr="00F906F0">
        <w:rPr>
          <w:rFonts w:ascii="Palatino Linotype" w:eastAsia="Palatino Linotype" w:hAnsi="Palatino Linotype" w:cs="Palatino Linotype"/>
          <w:b/>
          <w:sz w:val="22"/>
          <w:szCs w:val="22"/>
        </w:rPr>
        <w:t>,</w:t>
      </w:r>
      <w:r w:rsidRPr="00F906F0">
        <w:rPr>
          <w:rFonts w:ascii="Palatino Linotype" w:eastAsia="Palatino Linotype" w:hAnsi="Palatino Linotype" w:cs="Palatino Linotype"/>
          <w:sz w:val="22"/>
          <w:szCs w:val="22"/>
        </w:rPr>
        <w:t xml:space="preserve"> por parte del </w:t>
      </w:r>
      <w:r w:rsidR="003E253D" w:rsidRPr="00F906F0">
        <w:rPr>
          <w:rFonts w:ascii="Palatino Linotype" w:eastAsia="Palatino Linotype" w:hAnsi="Palatino Linotype" w:cs="Palatino Linotype"/>
          <w:b/>
          <w:sz w:val="22"/>
          <w:szCs w:val="22"/>
        </w:rPr>
        <w:t xml:space="preserve">Ayuntamiento de </w:t>
      </w:r>
      <w:r w:rsidR="00EA0129" w:rsidRPr="00F906F0">
        <w:rPr>
          <w:rFonts w:ascii="Palatino Linotype" w:eastAsia="Palatino Linotype" w:hAnsi="Palatino Linotype" w:cs="Palatino Linotype"/>
          <w:b/>
          <w:sz w:val="22"/>
          <w:szCs w:val="22"/>
        </w:rPr>
        <w:t>Ecatepec de Morelos</w:t>
      </w:r>
      <w:r w:rsidRPr="00F906F0">
        <w:rPr>
          <w:rFonts w:ascii="Palatino Linotype" w:eastAsia="Palatino Linotype" w:hAnsi="Palatino Linotype" w:cs="Palatino Linotype"/>
          <w:b/>
          <w:sz w:val="22"/>
          <w:szCs w:val="22"/>
        </w:rPr>
        <w:t>,</w:t>
      </w:r>
      <w:r w:rsidRPr="00F906F0">
        <w:rPr>
          <w:rFonts w:ascii="Palatino Linotype" w:eastAsia="Palatino Linotype" w:hAnsi="Palatino Linotype" w:cs="Palatino Linotype"/>
          <w:sz w:val="22"/>
          <w:szCs w:val="22"/>
        </w:rPr>
        <w:t xml:space="preserve"> en lo sucesivo el </w:t>
      </w:r>
      <w:r w:rsidRPr="00F906F0">
        <w:rPr>
          <w:rFonts w:ascii="Palatino Linotype" w:eastAsia="Palatino Linotype" w:hAnsi="Palatino Linotype" w:cs="Palatino Linotype"/>
          <w:b/>
          <w:sz w:val="22"/>
          <w:szCs w:val="22"/>
        </w:rPr>
        <w:t xml:space="preserve">SUJETO OBLIGADO; </w:t>
      </w:r>
      <w:r w:rsidRPr="00F906F0">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F906F0"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F906F0">
        <w:rPr>
          <w:rFonts w:ascii="Palatino Linotype" w:eastAsia="Palatino Linotype" w:hAnsi="Palatino Linotype" w:cs="Palatino Linotype"/>
          <w:b/>
          <w:sz w:val="22"/>
          <w:szCs w:val="22"/>
        </w:rPr>
        <w:t>A N T E C E D E N T E S:</w:t>
      </w:r>
    </w:p>
    <w:p w14:paraId="0F3FDEDF" w14:textId="77777777" w:rsidR="00420EAA" w:rsidRPr="00F906F0"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12C2E4E5"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1. Solicitud de acceso a la información. </w:t>
      </w:r>
      <w:r w:rsidR="003D55BD" w:rsidRPr="00F906F0">
        <w:rPr>
          <w:rFonts w:ascii="Palatino Linotype" w:eastAsia="Palatino Linotype" w:hAnsi="Palatino Linotype" w:cs="Palatino Linotype"/>
          <w:sz w:val="22"/>
          <w:szCs w:val="22"/>
        </w:rPr>
        <w:t xml:space="preserve">Con fecha </w:t>
      </w:r>
      <w:r w:rsidR="00916A3E" w:rsidRPr="00F906F0">
        <w:rPr>
          <w:rFonts w:ascii="Palatino Linotype" w:eastAsia="Palatino Linotype" w:hAnsi="Palatino Linotype" w:cs="Palatino Linotype"/>
          <w:b/>
          <w:sz w:val="22"/>
          <w:szCs w:val="22"/>
        </w:rPr>
        <w:t>veinti</w:t>
      </w:r>
      <w:r w:rsidR="00EA0129" w:rsidRPr="00F906F0">
        <w:rPr>
          <w:rFonts w:ascii="Palatino Linotype" w:eastAsia="Palatino Linotype" w:hAnsi="Palatino Linotype" w:cs="Palatino Linotype"/>
          <w:b/>
          <w:sz w:val="22"/>
          <w:szCs w:val="22"/>
        </w:rPr>
        <w:t>nueve</w:t>
      </w:r>
      <w:r w:rsidR="00C07B88" w:rsidRPr="00F906F0">
        <w:rPr>
          <w:rFonts w:ascii="Palatino Linotype" w:eastAsia="Palatino Linotype" w:hAnsi="Palatino Linotype" w:cs="Palatino Linotype"/>
          <w:b/>
          <w:sz w:val="22"/>
          <w:szCs w:val="22"/>
        </w:rPr>
        <w:t xml:space="preserve"> d</w:t>
      </w:r>
      <w:r w:rsidR="001E595F" w:rsidRPr="00F906F0">
        <w:rPr>
          <w:rFonts w:ascii="Palatino Linotype" w:eastAsia="Palatino Linotype" w:hAnsi="Palatino Linotype" w:cs="Palatino Linotype"/>
          <w:b/>
          <w:sz w:val="22"/>
          <w:szCs w:val="22"/>
        </w:rPr>
        <w:t>e enero de dos mil veinticinco</w:t>
      </w:r>
      <w:r w:rsidRPr="00F906F0">
        <w:rPr>
          <w:rFonts w:ascii="Palatino Linotype" w:eastAsia="Palatino Linotype" w:hAnsi="Palatino Linotype" w:cs="Palatino Linotype"/>
          <w:sz w:val="22"/>
          <w:szCs w:val="22"/>
        </w:rPr>
        <w:t xml:space="preserve">, la parte </w:t>
      </w:r>
      <w:r w:rsidRPr="00F906F0">
        <w:rPr>
          <w:rFonts w:ascii="Palatino Linotype" w:eastAsia="Palatino Linotype" w:hAnsi="Palatino Linotype" w:cs="Palatino Linotype"/>
          <w:b/>
          <w:sz w:val="22"/>
          <w:szCs w:val="22"/>
        </w:rPr>
        <w:t xml:space="preserve">RECURRENTE </w:t>
      </w:r>
      <w:r w:rsidRPr="00F906F0">
        <w:rPr>
          <w:rFonts w:ascii="Palatino Linotype" w:eastAsia="Palatino Linotype" w:hAnsi="Palatino Linotype" w:cs="Palatino Linotype"/>
          <w:sz w:val="22"/>
          <w:szCs w:val="22"/>
        </w:rPr>
        <w:t>formuló</w:t>
      </w:r>
      <w:r w:rsidR="00420EAA" w:rsidRPr="00F906F0">
        <w:rPr>
          <w:rFonts w:ascii="Palatino Linotype" w:eastAsia="Palatino Linotype" w:hAnsi="Palatino Linotype" w:cs="Palatino Linotype"/>
          <w:sz w:val="22"/>
          <w:szCs w:val="22"/>
        </w:rPr>
        <w:t xml:space="preserve"> a trav</w:t>
      </w:r>
      <w:r w:rsidR="003D55BD" w:rsidRPr="00F906F0">
        <w:rPr>
          <w:rFonts w:ascii="Palatino Linotype" w:eastAsia="Palatino Linotype" w:hAnsi="Palatino Linotype" w:cs="Palatino Linotype"/>
          <w:sz w:val="22"/>
          <w:szCs w:val="22"/>
        </w:rPr>
        <w:t>és d</w:t>
      </w:r>
      <w:r w:rsidRPr="00F906F0">
        <w:rPr>
          <w:rFonts w:ascii="Palatino Linotype" w:eastAsia="Palatino Linotype" w:hAnsi="Palatino Linotype" w:cs="Palatino Linotype"/>
          <w:sz w:val="22"/>
          <w:szCs w:val="22"/>
        </w:rPr>
        <w:t xml:space="preserve">el Sistema de Acceso a la Información Mexiquense, en adelante </w:t>
      </w:r>
      <w:r w:rsidRPr="00F906F0">
        <w:rPr>
          <w:rFonts w:ascii="Palatino Linotype" w:eastAsia="Palatino Linotype" w:hAnsi="Palatino Linotype" w:cs="Palatino Linotype"/>
          <w:b/>
          <w:sz w:val="22"/>
          <w:szCs w:val="22"/>
        </w:rPr>
        <w:t>SAIMEX,</w:t>
      </w:r>
      <w:r w:rsidR="003D55BD" w:rsidRPr="00F906F0">
        <w:rPr>
          <w:rFonts w:ascii="Palatino Linotype" w:eastAsia="Palatino Linotype" w:hAnsi="Palatino Linotype" w:cs="Palatino Linotype"/>
          <w:sz w:val="22"/>
          <w:szCs w:val="22"/>
        </w:rPr>
        <w:t xml:space="preserve"> solicitud de información al </w:t>
      </w:r>
      <w:r w:rsidR="003D55BD"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requiriéndole lo siguiente:</w:t>
      </w:r>
    </w:p>
    <w:p w14:paraId="184B1F76"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1502A798" w14:textId="4AD078C5" w:rsidR="0095094E" w:rsidRPr="00F906F0"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w:t>
      </w:r>
      <w:r w:rsidR="00EA0129" w:rsidRPr="00F906F0">
        <w:rPr>
          <w:rFonts w:ascii="Palatino Linotype" w:eastAsia="Palatino Linotype" w:hAnsi="Palatino Linotype" w:cs="Palatino Linotype"/>
          <w:i/>
          <w:sz w:val="22"/>
          <w:szCs w:val="22"/>
        </w:rPr>
        <w:t>NOMBRES, SU UBICACIÓN Y ANTECEDENTES DE LOS 51 GRUPOS GENERADORES DE VIOLENCIA DETECTADOS EN TERRITORIO MUNICIPAL DE ECATEPEC DE MORELOS QUE EXPUSIERON LA PRESIDENTA MUNICIPAL AZUCENA CISNEROS COSS Y EL DIRECTOR DE SEGURIDAD CIUDADANA Y TRÁNSITO MUNICIPAL Edgar Antonio Machado Peña, los cuales presentó en conferencia de prensa el día lunes 20 de enero de 2025 la alcaldesa Azucena Cisneros Coss. De ser necesario crear la versión pública.</w:t>
      </w:r>
      <w:r w:rsidR="00D20B6E" w:rsidRPr="00F906F0">
        <w:rPr>
          <w:rFonts w:ascii="Palatino Linotype" w:eastAsia="Palatino Linotype" w:hAnsi="Palatino Linotype" w:cs="Palatino Linotype"/>
          <w:i/>
          <w:sz w:val="22"/>
          <w:szCs w:val="22"/>
        </w:rPr>
        <w:t xml:space="preserve">” </w:t>
      </w:r>
      <w:r w:rsidR="00C37819" w:rsidRPr="00F906F0">
        <w:rPr>
          <w:rFonts w:ascii="Palatino Linotype" w:eastAsia="Palatino Linotype" w:hAnsi="Palatino Linotype" w:cs="Palatino Linotype"/>
          <w:i/>
          <w:sz w:val="22"/>
          <w:szCs w:val="22"/>
        </w:rPr>
        <w:t>(Sic)</w:t>
      </w:r>
    </w:p>
    <w:p w14:paraId="21E42EC3" w14:textId="77777777" w:rsidR="00DB6C2D" w:rsidRPr="00F906F0"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Modalidad elegida para la entrega de la información: </w:t>
      </w:r>
      <w:r w:rsidRPr="00F906F0">
        <w:rPr>
          <w:rFonts w:ascii="Palatino Linotype" w:eastAsia="Palatino Linotype" w:hAnsi="Palatino Linotype" w:cs="Palatino Linotype"/>
          <w:sz w:val="22"/>
          <w:szCs w:val="22"/>
        </w:rPr>
        <w:t>a través del SAIMEX</w:t>
      </w:r>
      <w:r w:rsidR="00D37AE5" w:rsidRPr="00F906F0">
        <w:rPr>
          <w:rFonts w:ascii="Palatino Linotype" w:eastAsia="Palatino Linotype" w:hAnsi="Palatino Linotype" w:cs="Palatino Linotype"/>
          <w:sz w:val="22"/>
          <w:szCs w:val="22"/>
        </w:rPr>
        <w:t>.</w:t>
      </w:r>
    </w:p>
    <w:p w14:paraId="35DCF09D" w14:textId="77777777" w:rsidR="00DB6C2D" w:rsidRPr="00F906F0"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2. Respuesta. </w:t>
      </w:r>
      <w:r w:rsidR="00420EAA" w:rsidRPr="00F906F0">
        <w:rPr>
          <w:rFonts w:ascii="Palatino Linotype" w:eastAsia="Palatino Linotype" w:hAnsi="Palatino Linotype" w:cs="Palatino Linotype"/>
          <w:sz w:val="22"/>
          <w:szCs w:val="22"/>
        </w:rPr>
        <w:t xml:space="preserve">El </w:t>
      </w:r>
      <w:r w:rsidR="00420EAA" w:rsidRPr="00F906F0">
        <w:rPr>
          <w:rFonts w:ascii="Palatino Linotype" w:eastAsia="Palatino Linotype" w:hAnsi="Palatino Linotype" w:cs="Palatino Linotype"/>
          <w:b/>
          <w:sz w:val="22"/>
          <w:szCs w:val="22"/>
        </w:rPr>
        <w:t xml:space="preserve">SUJETO OBLIGADO </w:t>
      </w:r>
      <w:r w:rsidR="00420EAA" w:rsidRPr="00F906F0">
        <w:rPr>
          <w:rFonts w:ascii="Palatino Linotype" w:eastAsia="Palatino Linotype" w:hAnsi="Palatino Linotype" w:cs="Palatino Linotype"/>
          <w:sz w:val="22"/>
          <w:szCs w:val="22"/>
        </w:rPr>
        <w:t xml:space="preserve">fue omiso en proporcionar respuesta. </w:t>
      </w:r>
    </w:p>
    <w:p w14:paraId="52933279" w14:textId="77777777" w:rsidR="0003397F" w:rsidRPr="00F906F0" w:rsidRDefault="0003397F" w:rsidP="00420EAA">
      <w:pPr>
        <w:spacing w:line="360" w:lineRule="auto"/>
        <w:jc w:val="both"/>
        <w:rPr>
          <w:rFonts w:ascii="Palatino Linotype" w:eastAsia="Palatino Linotype" w:hAnsi="Palatino Linotype" w:cs="Palatino Linotype"/>
          <w:sz w:val="22"/>
          <w:szCs w:val="22"/>
        </w:rPr>
      </w:pPr>
    </w:p>
    <w:p w14:paraId="74042964" w14:textId="52C69598"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lastRenderedPageBreak/>
        <w:t xml:space="preserve">3. Interposición del recurso de revisión. </w:t>
      </w:r>
      <w:r w:rsidRPr="00F906F0">
        <w:rPr>
          <w:rFonts w:ascii="Palatino Linotype" w:eastAsia="Palatino Linotype" w:hAnsi="Palatino Linotype" w:cs="Palatino Linotype"/>
          <w:sz w:val="22"/>
          <w:szCs w:val="22"/>
        </w:rPr>
        <w:t xml:space="preserve">Inconforme la parte solicitante con la falta de respuesta del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interpuso recurso de revisión a </w:t>
      </w:r>
      <w:r w:rsidR="001058FF" w:rsidRPr="00F906F0">
        <w:rPr>
          <w:rFonts w:ascii="Palatino Linotype" w:eastAsia="Palatino Linotype" w:hAnsi="Palatino Linotype" w:cs="Palatino Linotype"/>
          <w:sz w:val="22"/>
          <w:szCs w:val="22"/>
        </w:rPr>
        <w:t xml:space="preserve">través del SAIMEX en fecha </w:t>
      </w:r>
      <w:r w:rsidR="00EA0129" w:rsidRPr="00F906F0">
        <w:rPr>
          <w:rFonts w:ascii="Palatino Linotype" w:eastAsia="Palatino Linotype" w:hAnsi="Palatino Linotype" w:cs="Palatino Linotype"/>
          <w:b/>
          <w:sz w:val="22"/>
          <w:szCs w:val="22"/>
        </w:rPr>
        <w:t>v</w:t>
      </w:r>
      <w:r w:rsidR="00916A3E" w:rsidRPr="00F906F0">
        <w:rPr>
          <w:rFonts w:ascii="Palatino Linotype" w:eastAsia="Palatino Linotype" w:hAnsi="Palatino Linotype" w:cs="Palatino Linotype"/>
          <w:b/>
          <w:sz w:val="22"/>
          <w:szCs w:val="22"/>
        </w:rPr>
        <w:t>e</w:t>
      </w:r>
      <w:r w:rsidR="00EA0129" w:rsidRPr="00F906F0">
        <w:rPr>
          <w:rFonts w:ascii="Palatino Linotype" w:eastAsia="Palatino Linotype" w:hAnsi="Palatino Linotype" w:cs="Palatino Linotype"/>
          <w:b/>
          <w:sz w:val="22"/>
          <w:szCs w:val="22"/>
        </w:rPr>
        <w:t>intiuno</w:t>
      </w:r>
      <w:r w:rsidR="00247793" w:rsidRPr="00F906F0">
        <w:rPr>
          <w:rFonts w:ascii="Palatino Linotype" w:eastAsia="Palatino Linotype" w:hAnsi="Palatino Linotype" w:cs="Palatino Linotype"/>
          <w:b/>
          <w:sz w:val="22"/>
          <w:szCs w:val="22"/>
        </w:rPr>
        <w:t xml:space="preserve"> </w:t>
      </w:r>
      <w:r w:rsidR="008B2FBF" w:rsidRPr="00F906F0">
        <w:rPr>
          <w:rFonts w:ascii="Palatino Linotype" w:eastAsia="Palatino Linotype" w:hAnsi="Palatino Linotype" w:cs="Palatino Linotype"/>
          <w:b/>
          <w:sz w:val="22"/>
          <w:szCs w:val="22"/>
        </w:rPr>
        <w:t>de febrero de dos mil veinticinco</w:t>
      </w:r>
      <w:r w:rsidRPr="00F906F0">
        <w:rPr>
          <w:rFonts w:ascii="Palatino Linotype" w:eastAsia="Palatino Linotype" w:hAnsi="Palatino Linotype" w:cs="Palatino Linotype"/>
          <w:sz w:val="22"/>
          <w:szCs w:val="22"/>
        </w:rPr>
        <w:t>, expresando lo siguiente:</w:t>
      </w:r>
    </w:p>
    <w:p w14:paraId="5EB4CE92"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965B0F2" w14:textId="3E47E5E7" w:rsidR="0095094E" w:rsidRPr="00F906F0" w:rsidRDefault="00A33530" w:rsidP="00D20B6E">
      <w:pPr>
        <w:spacing w:line="360" w:lineRule="auto"/>
        <w:ind w:left="567" w:right="616"/>
        <w:jc w:val="both"/>
        <w:rPr>
          <w:rFonts w:ascii="Palatino Linotype" w:eastAsia="Palatino Linotype" w:hAnsi="Palatino Linotype" w:cs="Palatino Linotype"/>
          <w:b/>
          <w:i/>
          <w:sz w:val="22"/>
          <w:szCs w:val="22"/>
        </w:rPr>
      </w:pPr>
      <w:r w:rsidRPr="00F906F0">
        <w:rPr>
          <w:rFonts w:ascii="Palatino Linotype" w:eastAsia="Palatino Linotype" w:hAnsi="Palatino Linotype" w:cs="Palatino Linotype"/>
          <w:b/>
          <w:sz w:val="22"/>
          <w:szCs w:val="22"/>
        </w:rPr>
        <w:t>a) Acto impugnado.</w:t>
      </w:r>
      <w:r w:rsidR="00420EAA" w:rsidRPr="00F906F0">
        <w:rPr>
          <w:rFonts w:ascii="Palatino Linotype" w:eastAsia="Palatino Linotype" w:hAnsi="Palatino Linotype" w:cs="Palatino Linotype"/>
          <w:b/>
          <w:sz w:val="22"/>
          <w:szCs w:val="22"/>
        </w:rPr>
        <w:t xml:space="preserve"> </w:t>
      </w:r>
      <w:r w:rsidR="00420EAA" w:rsidRPr="00F906F0">
        <w:rPr>
          <w:rFonts w:ascii="Palatino Linotype" w:eastAsia="Palatino Linotype" w:hAnsi="Palatino Linotype" w:cs="Palatino Linotype"/>
          <w:i/>
          <w:sz w:val="22"/>
          <w:szCs w:val="22"/>
        </w:rPr>
        <w:t>“</w:t>
      </w:r>
      <w:r w:rsidR="00EA0129" w:rsidRPr="00F906F0">
        <w:rPr>
          <w:rFonts w:ascii="Palatino Linotype" w:eastAsia="Palatino Linotype" w:hAnsi="Palatino Linotype" w:cs="Palatino Linotype"/>
          <w:i/>
          <w:sz w:val="22"/>
          <w:szCs w:val="22"/>
        </w:rPr>
        <w:t>A la fecha no se ha brindado información.</w:t>
      </w:r>
      <w:r w:rsidR="00420EAA" w:rsidRPr="00F906F0">
        <w:rPr>
          <w:rFonts w:ascii="Palatino Linotype" w:eastAsia="Palatino Linotype" w:hAnsi="Palatino Linotype" w:cs="Palatino Linotype"/>
          <w:i/>
          <w:sz w:val="22"/>
          <w:szCs w:val="22"/>
        </w:rPr>
        <w:t>”</w:t>
      </w:r>
      <w:r w:rsidR="003E253D" w:rsidRPr="00F906F0">
        <w:rPr>
          <w:rFonts w:ascii="Palatino Linotype" w:eastAsia="Palatino Linotype" w:hAnsi="Palatino Linotype" w:cs="Palatino Linotype"/>
          <w:i/>
          <w:sz w:val="22"/>
          <w:szCs w:val="22"/>
        </w:rPr>
        <w:t xml:space="preserve"> (Sic)</w:t>
      </w:r>
    </w:p>
    <w:p w14:paraId="2D42220F" w14:textId="77777777" w:rsidR="00420EAA" w:rsidRPr="00F906F0" w:rsidRDefault="00420EAA" w:rsidP="00420EAA">
      <w:pPr>
        <w:spacing w:line="360" w:lineRule="auto"/>
        <w:ind w:left="567" w:right="616"/>
        <w:rPr>
          <w:rFonts w:ascii="Palatino Linotype" w:eastAsia="Palatino Linotype" w:hAnsi="Palatino Linotype" w:cs="Palatino Linotype"/>
          <w:b/>
          <w:sz w:val="22"/>
          <w:szCs w:val="22"/>
        </w:rPr>
      </w:pPr>
    </w:p>
    <w:p w14:paraId="5D2173BD" w14:textId="30ED9554" w:rsidR="0095094E" w:rsidRPr="00F906F0" w:rsidRDefault="00A33530" w:rsidP="00420EAA">
      <w:pPr>
        <w:spacing w:line="360"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sz w:val="22"/>
          <w:szCs w:val="22"/>
        </w:rPr>
        <w:t>b) Motivos de inconformidad.</w:t>
      </w:r>
      <w:r w:rsidR="00420EAA" w:rsidRPr="00F906F0">
        <w:rPr>
          <w:rFonts w:ascii="Palatino Linotype" w:eastAsia="Palatino Linotype" w:hAnsi="Palatino Linotype" w:cs="Palatino Linotype"/>
          <w:b/>
          <w:sz w:val="22"/>
          <w:szCs w:val="22"/>
        </w:rPr>
        <w:t xml:space="preserve"> </w:t>
      </w:r>
      <w:r w:rsidR="003D55BD" w:rsidRPr="00F906F0">
        <w:rPr>
          <w:rFonts w:ascii="Palatino Linotype" w:eastAsia="Palatino Linotype" w:hAnsi="Palatino Linotype" w:cs="Palatino Linotype"/>
          <w:i/>
          <w:sz w:val="22"/>
          <w:szCs w:val="22"/>
        </w:rPr>
        <w:t>“</w:t>
      </w:r>
      <w:r w:rsidR="00EA0129" w:rsidRPr="00F906F0">
        <w:rPr>
          <w:rFonts w:ascii="Palatino Linotype" w:eastAsia="Palatino Linotype" w:hAnsi="Palatino Linotype" w:cs="Palatino Linotype"/>
          <w:i/>
          <w:sz w:val="22"/>
          <w:szCs w:val="22"/>
        </w:rPr>
        <w:t>A la fecha no se ha brindado información.</w:t>
      </w:r>
      <w:r w:rsidR="003D55BD" w:rsidRPr="00F906F0">
        <w:rPr>
          <w:rFonts w:ascii="Palatino Linotype" w:eastAsia="Palatino Linotype" w:hAnsi="Palatino Linotype" w:cs="Palatino Linotype"/>
          <w:i/>
          <w:sz w:val="22"/>
          <w:szCs w:val="22"/>
        </w:rPr>
        <w:t xml:space="preserve">” </w:t>
      </w:r>
      <w:r w:rsidR="003E253D" w:rsidRPr="00F906F0">
        <w:rPr>
          <w:rFonts w:ascii="Palatino Linotype" w:eastAsia="Palatino Linotype" w:hAnsi="Palatino Linotype" w:cs="Palatino Linotype"/>
          <w:i/>
          <w:sz w:val="22"/>
          <w:szCs w:val="22"/>
        </w:rPr>
        <w:t>(Sic)</w:t>
      </w:r>
    </w:p>
    <w:p w14:paraId="6761EEC7" w14:textId="77777777" w:rsidR="00420EAA" w:rsidRPr="00F906F0" w:rsidRDefault="00420EAA" w:rsidP="00420EAA">
      <w:pPr>
        <w:spacing w:line="360" w:lineRule="auto"/>
        <w:jc w:val="both"/>
        <w:rPr>
          <w:rFonts w:ascii="Palatino Linotype" w:eastAsia="Palatino Linotype" w:hAnsi="Palatino Linotype" w:cs="Palatino Linotype"/>
          <w:i/>
          <w:sz w:val="22"/>
          <w:szCs w:val="22"/>
        </w:rPr>
      </w:pPr>
    </w:p>
    <w:p w14:paraId="33122F52" w14:textId="3DE3C608"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4. Turno. </w:t>
      </w:r>
      <w:r w:rsidRPr="00F906F0">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F906F0">
        <w:rPr>
          <w:rFonts w:ascii="Palatino Linotype" w:eastAsia="Palatino Linotype" w:hAnsi="Palatino Linotype" w:cs="Palatino Linotype"/>
          <w:b/>
          <w:sz w:val="22"/>
          <w:szCs w:val="22"/>
        </w:rPr>
        <w:t xml:space="preserve"> </w:t>
      </w:r>
      <w:r w:rsidR="00DC1C9F" w:rsidRPr="00F906F0">
        <w:rPr>
          <w:rFonts w:ascii="Palatino Linotype" w:eastAsia="Palatino Linotype" w:hAnsi="Palatino Linotype" w:cs="Palatino Linotype"/>
          <w:b/>
          <w:sz w:val="22"/>
          <w:szCs w:val="22"/>
        </w:rPr>
        <w:t>0</w:t>
      </w:r>
      <w:r w:rsidR="001500D6" w:rsidRPr="00F906F0">
        <w:rPr>
          <w:rFonts w:ascii="Palatino Linotype" w:eastAsia="Palatino Linotype" w:hAnsi="Palatino Linotype" w:cs="Palatino Linotype"/>
          <w:b/>
          <w:sz w:val="22"/>
          <w:szCs w:val="22"/>
        </w:rPr>
        <w:t>1</w:t>
      </w:r>
      <w:r w:rsidR="00464583" w:rsidRPr="00F906F0">
        <w:rPr>
          <w:rFonts w:ascii="Palatino Linotype" w:eastAsia="Palatino Linotype" w:hAnsi="Palatino Linotype" w:cs="Palatino Linotype"/>
          <w:b/>
          <w:sz w:val="22"/>
          <w:szCs w:val="22"/>
        </w:rPr>
        <w:t>824</w:t>
      </w:r>
      <w:r w:rsidR="00420EAA" w:rsidRPr="00F906F0">
        <w:rPr>
          <w:rFonts w:ascii="Palatino Linotype" w:eastAsia="Palatino Linotype" w:hAnsi="Palatino Linotype" w:cs="Palatino Linotype"/>
          <w:b/>
          <w:sz w:val="22"/>
          <w:szCs w:val="22"/>
        </w:rPr>
        <w:t>/INFOEM/IP/RR/202</w:t>
      </w:r>
      <w:r w:rsidR="006F62C4" w:rsidRPr="00F906F0">
        <w:rPr>
          <w:rFonts w:ascii="Palatino Linotype" w:eastAsia="Palatino Linotype" w:hAnsi="Palatino Linotype" w:cs="Palatino Linotype"/>
          <w:b/>
          <w:sz w:val="22"/>
          <w:szCs w:val="22"/>
        </w:rPr>
        <w:t>5</w:t>
      </w:r>
      <w:r w:rsidRPr="00F906F0">
        <w:rPr>
          <w:rFonts w:ascii="Palatino Linotype" w:eastAsia="Palatino Linotype" w:hAnsi="Palatino Linotype" w:cs="Palatino Linotype"/>
          <w:b/>
          <w:sz w:val="22"/>
          <w:szCs w:val="22"/>
        </w:rPr>
        <w:t xml:space="preserve"> </w:t>
      </w:r>
      <w:r w:rsidRPr="00F906F0">
        <w:rPr>
          <w:rFonts w:ascii="Palatino Linotype" w:eastAsia="Palatino Linotype" w:hAnsi="Palatino Linotype" w:cs="Palatino Linotype"/>
          <w:sz w:val="22"/>
          <w:szCs w:val="22"/>
        </w:rPr>
        <w:t xml:space="preserve">fue turnado a la Comisionada Ponente </w:t>
      </w:r>
      <w:r w:rsidRPr="00F906F0">
        <w:rPr>
          <w:rFonts w:ascii="Palatino Linotype" w:eastAsia="Palatino Linotype" w:hAnsi="Palatino Linotype" w:cs="Palatino Linotype"/>
          <w:b/>
          <w:sz w:val="22"/>
          <w:szCs w:val="22"/>
        </w:rPr>
        <w:t>Guadalupe Ramírez Peña</w:t>
      </w:r>
      <w:r w:rsidRPr="00F906F0">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440B4053" w14:textId="40B6BFFA"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5. Admisión. </w:t>
      </w:r>
      <w:r w:rsidR="001058FF" w:rsidRPr="00F906F0">
        <w:rPr>
          <w:rFonts w:ascii="Palatino Linotype" w:eastAsia="Palatino Linotype" w:hAnsi="Palatino Linotype" w:cs="Palatino Linotype"/>
          <w:sz w:val="22"/>
          <w:szCs w:val="22"/>
        </w:rPr>
        <w:t xml:space="preserve">En fecha </w:t>
      </w:r>
      <w:r w:rsidR="00307791" w:rsidRPr="00F906F0">
        <w:rPr>
          <w:rFonts w:ascii="Palatino Linotype" w:eastAsia="Palatino Linotype" w:hAnsi="Palatino Linotype" w:cs="Palatino Linotype"/>
          <w:b/>
          <w:sz w:val="22"/>
          <w:szCs w:val="22"/>
        </w:rPr>
        <w:t>veint</w:t>
      </w:r>
      <w:r w:rsidR="00464583" w:rsidRPr="00F906F0">
        <w:rPr>
          <w:rFonts w:ascii="Palatino Linotype" w:eastAsia="Palatino Linotype" w:hAnsi="Palatino Linotype" w:cs="Palatino Linotype"/>
          <w:b/>
          <w:sz w:val="22"/>
          <w:szCs w:val="22"/>
        </w:rPr>
        <w:t>icinco</w:t>
      </w:r>
      <w:r w:rsidR="006F62C4" w:rsidRPr="00F906F0">
        <w:rPr>
          <w:rFonts w:ascii="Palatino Linotype" w:eastAsia="Palatino Linotype" w:hAnsi="Palatino Linotype" w:cs="Palatino Linotype"/>
          <w:b/>
          <w:sz w:val="22"/>
          <w:szCs w:val="22"/>
        </w:rPr>
        <w:t xml:space="preserve"> de febrero de dos mil veinticinco</w:t>
      </w:r>
      <w:r w:rsidRPr="00F906F0">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F906F0" w:rsidRDefault="00A33530" w:rsidP="00420EAA">
      <w:pPr>
        <w:widowControl w:val="0"/>
        <w:spacing w:line="360" w:lineRule="auto"/>
        <w:ind w:right="49"/>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6. Manifestaciones</w:t>
      </w:r>
      <w:r w:rsidRPr="00F906F0">
        <w:rPr>
          <w:rFonts w:ascii="Palatino Linotype" w:eastAsia="Palatino Linotype" w:hAnsi="Palatino Linotype" w:cs="Palatino Linotype"/>
          <w:sz w:val="22"/>
          <w:szCs w:val="22"/>
        </w:rPr>
        <w:t xml:space="preserve">. </w:t>
      </w:r>
      <w:r w:rsidR="00420EAA" w:rsidRPr="00F906F0">
        <w:rPr>
          <w:rFonts w:ascii="Palatino Linotype" w:eastAsia="Palatino Linotype" w:hAnsi="Palatino Linotype" w:cs="Palatino Linotype"/>
          <w:sz w:val="22"/>
          <w:szCs w:val="22"/>
        </w:rPr>
        <w:t>Las partes fueron omisas en rendir manife</w:t>
      </w:r>
      <w:r w:rsidR="003E253D" w:rsidRPr="00F906F0">
        <w:rPr>
          <w:rFonts w:ascii="Palatino Linotype" w:eastAsia="Palatino Linotype" w:hAnsi="Palatino Linotype" w:cs="Palatino Linotype"/>
          <w:sz w:val="22"/>
          <w:szCs w:val="22"/>
        </w:rPr>
        <w:t>staciones, como se observa a continuación en la siguiente imagen:</w:t>
      </w:r>
    </w:p>
    <w:p w14:paraId="3A447D7B" w14:textId="0EB36EBE" w:rsidR="003E253D" w:rsidRPr="00F906F0" w:rsidRDefault="00464583" w:rsidP="00420EAA">
      <w:pPr>
        <w:widowControl w:val="0"/>
        <w:spacing w:line="360" w:lineRule="auto"/>
        <w:ind w:right="49"/>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noProof/>
          <w:sz w:val="22"/>
          <w:szCs w:val="22"/>
          <w:lang w:val="es-MX" w:eastAsia="es-MX"/>
        </w:rPr>
        <w:drawing>
          <wp:inline distT="0" distB="0" distL="0" distR="0" wp14:anchorId="14AC36CF" wp14:editId="5701F632">
            <wp:extent cx="5612130" cy="15690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69085"/>
                    </a:xfrm>
                    <a:prstGeom prst="rect">
                      <a:avLst/>
                    </a:prstGeom>
                  </pic:spPr>
                </pic:pic>
              </a:graphicData>
            </a:graphic>
          </wp:inline>
        </w:drawing>
      </w:r>
    </w:p>
    <w:p w14:paraId="183B386E" w14:textId="0C4F5480" w:rsidR="0095094E"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lastRenderedPageBreak/>
        <w:t>7</w:t>
      </w:r>
      <w:r w:rsidR="00A33530" w:rsidRPr="00F906F0">
        <w:rPr>
          <w:rFonts w:ascii="Palatino Linotype" w:eastAsia="Palatino Linotype" w:hAnsi="Palatino Linotype" w:cs="Palatino Linotype"/>
          <w:b/>
          <w:sz w:val="22"/>
          <w:szCs w:val="22"/>
        </w:rPr>
        <w:t xml:space="preserve">. Cierre de instrucción. </w:t>
      </w:r>
      <w:r w:rsidR="00A33530" w:rsidRPr="00F906F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464583" w:rsidRPr="00F906F0">
        <w:rPr>
          <w:rFonts w:ascii="Palatino Linotype" w:eastAsia="Palatino Linotype" w:hAnsi="Palatino Linotype" w:cs="Palatino Linotype"/>
          <w:b/>
          <w:sz w:val="22"/>
          <w:szCs w:val="22"/>
        </w:rPr>
        <w:t>diez</w:t>
      </w:r>
      <w:r w:rsidR="00307791" w:rsidRPr="00F906F0">
        <w:rPr>
          <w:rFonts w:ascii="Palatino Linotype" w:eastAsia="Palatino Linotype" w:hAnsi="Palatino Linotype" w:cs="Palatino Linotype"/>
          <w:b/>
          <w:sz w:val="22"/>
          <w:szCs w:val="22"/>
        </w:rPr>
        <w:t xml:space="preserve"> de marzo</w:t>
      </w:r>
      <w:r w:rsidR="00DC1C9F" w:rsidRPr="00F906F0">
        <w:rPr>
          <w:rFonts w:ascii="Palatino Linotype" w:eastAsia="Palatino Linotype" w:hAnsi="Palatino Linotype" w:cs="Palatino Linotype"/>
          <w:b/>
          <w:sz w:val="22"/>
          <w:szCs w:val="22"/>
        </w:rPr>
        <w:t xml:space="preserve"> de dos mil veinticinco</w:t>
      </w:r>
      <w:r w:rsidR="00A33530" w:rsidRPr="00F906F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F906F0"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F906F0" w:rsidRDefault="00A33530" w:rsidP="00420EAA">
      <w:pPr>
        <w:widowControl w:val="0"/>
        <w:spacing w:line="360" w:lineRule="auto"/>
        <w:jc w:val="center"/>
        <w:rPr>
          <w:rFonts w:ascii="Palatino Linotype" w:eastAsia="Palatino Linotype" w:hAnsi="Palatino Linotype" w:cs="Palatino Linotype"/>
          <w:b/>
          <w:sz w:val="22"/>
          <w:szCs w:val="22"/>
        </w:rPr>
      </w:pPr>
      <w:r w:rsidRPr="00F906F0">
        <w:rPr>
          <w:rFonts w:ascii="Palatino Linotype" w:eastAsia="Palatino Linotype" w:hAnsi="Palatino Linotype" w:cs="Palatino Linotype"/>
          <w:b/>
          <w:sz w:val="22"/>
          <w:szCs w:val="22"/>
        </w:rPr>
        <w:t>II. C O N S I D E R A N D O S</w:t>
      </w:r>
    </w:p>
    <w:p w14:paraId="2984F220" w14:textId="77777777" w:rsidR="0095094E" w:rsidRPr="00F906F0"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6E646765" w:rsidR="003C4D9D" w:rsidRPr="00F906F0" w:rsidRDefault="003C4D9D" w:rsidP="003C4D9D">
      <w:pPr>
        <w:spacing w:line="360" w:lineRule="auto"/>
        <w:ind w:right="49"/>
        <w:jc w:val="both"/>
        <w:rPr>
          <w:rFonts w:ascii="Palatino Linotype" w:eastAsia="Palatino Linotype" w:hAnsi="Palatino Linotype" w:cs="Palatino Linotype"/>
          <w:sz w:val="22"/>
        </w:rPr>
      </w:pPr>
      <w:r w:rsidRPr="00F906F0">
        <w:rPr>
          <w:rFonts w:ascii="Palatino Linotype" w:eastAsia="Palatino Linotype" w:hAnsi="Palatino Linotype" w:cs="Palatino Linotype"/>
          <w:b/>
          <w:sz w:val="22"/>
        </w:rPr>
        <w:t>Primero. Competencia.</w:t>
      </w:r>
      <w:r w:rsidRPr="00F906F0">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2578E0" w:rsidRPr="00F906F0">
        <w:rPr>
          <w:rFonts w:ascii="Palatino Linotype" w:eastAsia="Palatino Linotype" w:hAnsi="Palatino Linotype" w:cs="Palatino Linotype"/>
          <w:sz w:val="22"/>
        </w:rPr>
        <w:t>tercero,</w:t>
      </w:r>
      <w:r w:rsidRPr="00F906F0">
        <w:rPr>
          <w:rFonts w:ascii="Palatino Linotype" w:eastAsia="Palatino Linotype" w:hAnsi="Palatino Linotype" w:cs="Palatino Linotype"/>
          <w:sz w:val="22"/>
        </w:rPr>
        <w:t xml:space="preserve"> trigésimo cuarto</w:t>
      </w:r>
      <w:r w:rsidR="002578E0" w:rsidRPr="00F906F0">
        <w:rPr>
          <w:rFonts w:ascii="Palatino Linotype" w:eastAsia="Palatino Linotype" w:hAnsi="Palatino Linotype" w:cs="Palatino Linotype"/>
          <w:sz w:val="22"/>
        </w:rPr>
        <w:t xml:space="preserve"> y trigésimo quinto</w:t>
      </w:r>
      <w:r w:rsidRPr="00F906F0">
        <w:rPr>
          <w:rFonts w:ascii="Palatino Linotype" w:eastAsia="Palatino Linotype" w:hAnsi="Palatino Linotype" w:cs="Palatino Linotype"/>
          <w:sz w:val="22"/>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Segundo. Oportunidad y Procedibilidad del Recurso de Revisión. </w:t>
      </w:r>
      <w:r w:rsidRPr="00F906F0">
        <w:rPr>
          <w:rFonts w:ascii="Palatino Linotype" w:eastAsia="Palatino Linotype" w:hAnsi="Palatino Linotype" w:cs="Palatino Linotype"/>
          <w:sz w:val="22"/>
          <w:szCs w:val="22"/>
        </w:rPr>
        <w:t>Por cua</w:t>
      </w:r>
      <w:r w:rsidR="0018526B" w:rsidRPr="00F906F0">
        <w:rPr>
          <w:rFonts w:ascii="Palatino Linotype" w:eastAsia="Palatino Linotype" w:hAnsi="Palatino Linotype" w:cs="Palatino Linotype"/>
          <w:sz w:val="22"/>
          <w:szCs w:val="22"/>
        </w:rPr>
        <w:t>nto hace a la oportunidad del recurso</w:t>
      </w:r>
      <w:r w:rsidRPr="00F906F0">
        <w:rPr>
          <w:rFonts w:ascii="Palatino Linotype" w:eastAsia="Palatino Linotype" w:hAnsi="Palatino Linotype" w:cs="Palatino Linotype"/>
          <w:sz w:val="22"/>
          <w:szCs w:val="22"/>
        </w:rPr>
        <w:t xml:space="preserve"> de revisión</w:t>
      </w:r>
      <w:r w:rsidRPr="00F906F0">
        <w:rPr>
          <w:rFonts w:ascii="Palatino Linotype" w:eastAsia="Palatino Linotype" w:hAnsi="Palatino Linotype" w:cs="Palatino Linotype"/>
          <w:b/>
          <w:sz w:val="22"/>
          <w:szCs w:val="22"/>
        </w:rPr>
        <w:t xml:space="preserve"> </w:t>
      </w:r>
      <w:r w:rsidRPr="00F906F0">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F906F0">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Derivado de lo anterior, se constituye la figura jurídica de la </w:t>
      </w:r>
      <w:r w:rsidRPr="00F906F0">
        <w:rPr>
          <w:rFonts w:ascii="Palatino Linotype" w:eastAsia="Palatino Linotype" w:hAnsi="Palatino Linotype" w:cs="Palatino Linotype"/>
          <w:b/>
          <w:sz w:val="22"/>
          <w:szCs w:val="22"/>
        </w:rPr>
        <w:t>NEGATIVA FICTA</w:t>
      </w:r>
      <w:r w:rsidRPr="00F906F0">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F906F0" w:rsidRDefault="0018526B"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De tal manera, en el presente recurso</w:t>
      </w:r>
      <w:r w:rsidR="00A33530" w:rsidRPr="00F906F0">
        <w:rPr>
          <w:rFonts w:ascii="Palatino Linotype" w:eastAsia="Palatino Linotype" w:hAnsi="Palatino Linotype" w:cs="Palatino Linotype"/>
          <w:sz w:val="22"/>
          <w:szCs w:val="22"/>
        </w:rPr>
        <w:t xml:space="preserve"> de revisión se actualizó la negativa ficta por parte del </w:t>
      </w:r>
      <w:r w:rsidR="00A33530" w:rsidRPr="00F906F0">
        <w:rPr>
          <w:rFonts w:ascii="Palatino Linotype" w:eastAsia="Palatino Linotype" w:hAnsi="Palatino Linotype" w:cs="Palatino Linotype"/>
          <w:b/>
          <w:sz w:val="22"/>
          <w:szCs w:val="22"/>
        </w:rPr>
        <w:t>SUJETO OBLIGADO</w:t>
      </w:r>
      <w:r w:rsidR="00A33530" w:rsidRPr="00F906F0">
        <w:rPr>
          <w:rFonts w:ascii="Palatino Linotype" w:eastAsia="Palatino Linotype" w:hAnsi="Palatino Linotype" w:cs="Palatino Linotype"/>
          <w:sz w:val="22"/>
          <w:szCs w:val="22"/>
        </w:rPr>
        <w:t xml:space="preserve"> al no haber respondido a la parte </w:t>
      </w:r>
      <w:r w:rsidR="00A33530" w:rsidRPr="00F906F0">
        <w:rPr>
          <w:rFonts w:ascii="Palatino Linotype" w:eastAsia="Palatino Linotype" w:hAnsi="Palatino Linotype" w:cs="Palatino Linotype"/>
          <w:b/>
          <w:sz w:val="22"/>
          <w:szCs w:val="22"/>
        </w:rPr>
        <w:t>RECURRENTE</w:t>
      </w:r>
      <w:r w:rsidR="00A33530" w:rsidRPr="00F906F0">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Si a ello se le suma lo previsto en el párrafo segundo del artículo 178, párrafo segundo</w:t>
      </w:r>
      <w:r w:rsidRPr="00F906F0">
        <w:rPr>
          <w:rFonts w:ascii="Palatino Linotype" w:eastAsia="Palatino Linotype" w:hAnsi="Palatino Linotype" w:cs="Palatino Linotype"/>
          <w:sz w:val="22"/>
          <w:szCs w:val="22"/>
          <w:vertAlign w:val="superscript"/>
        </w:rPr>
        <w:footnoteReference w:id="1"/>
      </w:r>
      <w:r w:rsidRPr="00F906F0">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F906F0" w:rsidRDefault="00420EAA" w:rsidP="00420EAA">
      <w:pPr>
        <w:spacing w:line="360" w:lineRule="auto"/>
        <w:jc w:val="both"/>
        <w:rPr>
          <w:i/>
          <w:sz w:val="22"/>
          <w:szCs w:val="22"/>
        </w:rPr>
      </w:pPr>
    </w:p>
    <w:p w14:paraId="5271EBF3" w14:textId="77777777" w:rsidR="0095094E" w:rsidRPr="00F906F0" w:rsidRDefault="00A33530" w:rsidP="003D55BD">
      <w:pPr>
        <w:ind w:left="567" w:right="616"/>
        <w:jc w:val="both"/>
        <w:rPr>
          <w:rFonts w:ascii="Palatino Linotype" w:eastAsia="Palatino Linotype" w:hAnsi="Palatino Linotype" w:cs="Palatino Linotype"/>
          <w:b/>
          <w:i/>
          <w:sz w:val="22"/>
          <w:szCs w:val="22"/>
        </w:rPr>
      </w:pPr>
      <w:r w:rsidRPr="00F906F0">
        <w:rPr>
          <w:rFonts w:ascii="Palatino Linotype" w:eastAsia="Palatino Linotype" w:hAnsi="Palatino Linotype" w:cs="Palatino Linotype"/>
          <w:i/>
          <w:sz w:val="22"/>
          <w:szCs w:val="22"/>
        </w:rPr>
        <w:t>“</w:t>
      </w:r>
      <w:r w:rsidRPr="00F906F0">
        <w:rPr>
          <w:rFonts w:ascii="Palatino Linotype" w:eastAsia="Palatino Linotype" w:hAnsi="Palatino Linotype" w:cs="Palatino Linotype"/>
          <w:b/>
          <w:i/>
          <w:sz w:val="22"/>
          <w:szCs w:val="22"/>
        </w:rPr>
        <w:t>CRITERIO 0001-15 NEGATIVA FICTA. PLAZO PARA INTERPONER EL RECURSO DE REVISIÓN TRATÁNDOSE DE</w:t>
      </w:r>
      <w:r w:rsidRPr="00F906F0">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F906F0">
        <w:rPr>
          <w:rFonts w:ascii="Palatino Linotype" w:eastAsia="Palatino Linotype" w:hAnsi="Palatino Linotype" w:cs="Palatino Linotype"/>
          <w:i/>
          <w:sz w:val="22"/>
          <w:szCs w:val="22"/>
        </w:rPr>
        <w:t>ículo 72 de la citada Ley.”</w:t>
      </w:r>
    </w:p>
    <w:p w14:paraId="7775B71F" w14:textId="77777777" w:rsidR="00420EAA" w:rsidRPr="00F906F0"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F906F0"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Además, una vez realizado el análisis del formato de interposición </w:t>
      </w:r>
      <w:r w:rsidR="0018526B" w:rsidRPr="00F906F0">
        <w:rPr>
          <w:rFonts w:ascii="Palatino Linotype" w:eastAsia="Palatino Linotype" w:hAnsi="Palatino Linotype" w:cs="Palatino Linotype"/>
          <w:sz w:val="22"/>
          <w:szCs w:val="22"/>
        </w:rPr>
        <w:t>del recurso</w:t>
      </w:r>
      <w:r w:rsidRPr="00F906F0">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F906F0">
        <w:rPr>
          <w:rFonts w:ascii="Palatino Linotype" w:eastAsia="Palatino Linotype" w:hAnsi="Palatino Linotype" w:cs="Palatino Linotype"/>
          <w:sz w:val="22"/>
          <w:szCs w:val="22"/>
        </w:rPr>
        <w:t>fue presentado</w:t>
      </w:r>
      <w:r w:rsidRPr="00F906F0">
        <w:rPr>
          <w:rFonts w:ascii="Palatino Linotype" w:eastAsia="Palatino Linotype" w:hAnsi="Palatino Linotype" w:cs="Palatino Linotype"/>
          <w:sz w:val="22"/>
          <w:szCs w:val="22"/>
        </w:rPr>
        <w:t xml:space="preserve"> mediante el formato visible en </w:t>
      </w:r>
      <w:r w:rsidRPr="00F906F0">
        <w:rPr>
          <w:rFonts w:ascii="Palatino Linotype" w:eastAsia="Palatino Linotype" w:hAnsi="Palatino Linotype" w:cs="Palatino Linotype"/>
          <w:b/>
          <w:sz w:val="22"/>
          <w:szCs w:val="22"/>
        </w:rPr>
        <w:t>EL</w:t>
      </w:r>
      <w:r w:rsidRPr="00F906F0">
        <w:rPr>
          <w:rFonts w:ascii="Palatino Linotype" w:eastAsia="Palatino Linotype" w:hAnsi="Palatino Linotype" w:cs="Palatino Linotype"/>
          <w:sz w:val="22"/>
          <w:szCs w:val="22"/>
        </w:rPr>
        <w:t xml:space="preserve"> </w:t>
      </w:r>
      <w:r w:rsidRPr="00F906F0">
        <w:rPr>
          <w:rFonts w:ascii="Palatino Linotype" w:eastAsia="Palatino Linotype" w:hAnsi="Palatino Linotype" w:cs="Palatino Linotype"/>
          <w:b/>
          <w:sz w:val="22"/>
          <w:szCs w:val="22"/>
        </w:rPr>
        <w:t>SAIMEX</w:t>
      </w:r>
      <w:r w:rsidRPr="00F906F0">
        <w:rPr>
          <w:rFonts w:ascii="Palatino Linotype" w:eastAsia="Palatino Linotype" w:hAnsi="Palatino Linotype" w:cs="Palatino Linotype"/>
          <w:sz w:val="22"/>
          <w:szCs w:val="22"/>
        </w:rPr>
        <w:t>.</w:t>
      </w:r>
    </w:p>
    <w:p w14:paraId="4771364F" w14:textId="77777777" w:rsidR="00D20B6E" w:rsidRPr="00F906F0"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45EDBE6" w14:textId="5389B4B3" w:rsidR="002578E0" w:rsidRPr="00F906F0" w:rsidRDefault="002578E0" w:rsidP="002578E0">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Por otro lado, es de suma importancia mencionar que, si bien la parte</w:t>
      </w:r>
      <w:r w:rsidRPr="00F906F0">
        <w:rPr>
          <w:rFonts w:ascii="Palatino Linotype" w:eastAsia="Palatino Linotype" w:hAnsi="Palatino Linotype" w:cs="Palatino Linotype"/>
          <w:b/>
          <w:sz w:val="22"/>
          <w:szCs w:val="22"/>
        </w:rPr>
        <w:t xml:space="preserve"> Recurrente</w:t>
      </w:r>
      <w:r w:rsidRPr="00F906F0">
        <w:rPr>
          <w:rFonts w:ascii="Palatino Linotype" w:eastAsia="Palatino Linotype" w:hAnsi="Palatino Linotype" w:cs="Palatino Linotype"/>
          <w:sz w:val="22"/>
          <w:szCs w:val="22"/>
        </w:rPr>
        <w:t xml:space="preserve"> </w:t>
      </w:r>
      <w:r w:rsidRPr="00F906F0">
        <w:rPr>
          <w:rFonts w:ascii="Palatino Linotype" w:eastAsia="Palatino Linotype" w:hAnsi="Palatino Linotype" w:cs="Palatino Linotype"/>
          <w:b/>
          <w:sz w:val="22"/>
          <w:szCs w:val="22"/>
        </w:rPr>
        <w:t>proporcionó un seudónimo,</w:t>
      </w:r>
      <w:r w:rsidRPr="00F906F0">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w:t>
      </w:r>
      <w:r w:rsidRPr="00F906F0">
        <w:rPr>
          <w:rFonts w:ascii="Palatino Linotype" w:eastAsia="Palatino Linotype" w:hAnsi="Palatino Linotype" w:cs="Palatino Linotype"/>
          <w:sz w:val="22"/>
          <w:szCs w:val="22"/>
        </w:rPr>
        <w:lastRenderedPageBreak/>
        <w:t>párrafo de la Ley de Transparencia y Acceso a la Información Pública del Estado de México y Municipios que establece lo siguiente:</w:t>
      </w:r>
    </w:p>
    <w:p w14:paraId="2626EE08" w14:textId="77777777" w:rsidR="002578E0" w:rsidRPr="00F906F0" w:rsidRDefault="002578E0" w:rsidP="002578E0">
      <w:pPr>
        <w:spacing w:line="360" w:lineRule="auto"/>
        <w:jc w:val="both"/>
        <w:rPr>
          <w:rFonts w:ascii="Palatino Linotype" w:eastAsia="Palatino Linotype" w:hAnsi="Palatino Linotype" w:cs="Palatino Linotype"/>
          <w:sz w:val="22"/>
          <w:szCs w:val="22"/>
        </w:rPr>
      </w:pPr>
    </w:p>
    <w:p w14:paraId="3E867CD4" w14:textId="77777777" w:rsidR="002578E0" w:rsidRPr="00F906F0" w:rsidRDefault="002578E0" w:rsidP="002578E0">
      <w:pPr>
        <w:spacing w:line="276" w:lineRule="auto"/>
        <w:ind w:left="851" w:right="902"/>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i/>
          <w:sz w:val="22"/>
          <w:szCs w:val="22"/>
        </w:rPr>
        <w:t>"</w:t>
      </w:r>
      <w:r w:rsidRPr="00F906F0">
        <w:rPr>
          <w:rFonts w:ascii="Palatino Linotype" w:eastAsia="Palatino Linotype" w:hAnsi="Palatino Linotype" w:cs="Palatino Linotype"/>
          <w:b/>
          <w:i/>
          <w:sz w:val="22"/>
          <w:szCs w:val="22"/>
        </w:rPr>
        <w:t xml:space="preserve">Las solicitudes </w:t>
      </w:r>
      <w:r w:rsidRPr="00F906F0">
        <w:rPr>
          <w:rFonts w:ascii="Palatino Linotype" w:eastAsia="Palatino Linotype" w:hAnsi="Palatino Linotype" w:cs="Palatino Linotype"/>
          <w:i/>
          <w:sz w:val="22"/>
          <w:szCs w:val="22"/>
        </w:rPr>
        <w:t xml:space="preserve">anónimas, con nombre incompleto o </w:t>
      </w:r>
      <w:r w:rsidRPr="00F906F0">
        <w:rPr>
          <w:rFonts w:ascii="Palatino Linotype" w:eastAsia="Palatino Linotype" w:hAnsi="Palatino Linotype" w:cs="Palatino Linotype"/>
          <w:b/>
          <w:i/>
          <w:sz w:val="22"/>
          <w:szCs w:val="22"/>
        </w:rPr>
        <w:t>seudónimo</w:t>
      </w:r>
      <w:r w:rsidRPr="00F906F0">
        <w:rPr>
          <w:rFonts w:ascii="Palatino Linotype" w:eastAsia="Palatino Linotype" w:hAnsi="Palatino Linotype" w:cs="Palatino Linotype"/>
          <w:i/>
          <w:sz w:val="22"/>
          <w:szCs w:val="22"/>
        </w:rPr>
        <w:t> </w:t>
      </w:r>
      <w:r w:rsidRPr="00F906F0">
        <w:rPr>
          <w:rFonts w:ascii="Palatino Linotype" w:eastAsia="Palatino Linotype" w:hAnsi="Palatino Linotype" w:cs="Palatino Linotype"/>
          <w:b/>
          <w:i/>
          <w:sz w:val="22"/>
          <w:szCs w:val="22"/>
        </w:rPr>
        <w:t>serán procedentes para su trámite por parte del sujeto obligado ante quien se presente</w:t>
      </w:r>
      <w:r w:rsidRPr="00F906F0">
        <w:rPr>
          <w:rFonts w:ascii="Palatino Linotype" w:eastAsia="Palatino Linotype" w:hAnsi="Palatino Linotype" w:cs="Palatino Linotype"/>
          <w:i/>
          <w:sz w:val="22"/>
          <w:szCs w:val="22"/>
        </w:rPr>
        <w:t>. No podrá requerirse información adicional con motivo del nombre proporcionado por el solicitante."</w:t>
      </w:r>
    </w:p>
    <w:p w14:paraId="78F4DA12" w14:textId="77777777" w:rsidR="002578E0" w:rsidRPr="00F906F0" w:rsidRDefault="002578E0" w:rsidP="00420EAA">
      <w:pPr>
        <w:spacing w:line="360" w:lineRule="auto"/>
        <w:jc w:val="both"/>
        <w:rPr>
          <w:rFonts w:ascii="Palatino Linotype" w:eastAsia="Palatino Linotype" w:hAnsi="Palatino Linotype" w:cs="Palatino Linotype"/>
          <w:sz w:val="22"/>
          <w:szCs w:val="22"/>
        </w:rPr>
      </w:pPr>
    </w:p>
    <w:p w14:paraId="694D459C" w14:textId="5CFCD5E5" w:rsidR="0095094E" w:rsidRPr="00F906F0" w:rsidRDefault="00A33530"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Ahora bien, resulta procedente </w:t>
      </w:r>
      <w:r w:rsidR="0018526B" w:rsidRPr="00F906F0">
        <w:rPr>
          <w:rFonts w:ascii="Palatino Linotype" w:eastAsia="Palatino Linotype" w:hAnsi="Palatino Linotype" w:cs="Palatino Linotype"/>
          <w:sz w:val="22"/>
          <w:szCs w:val="22"/>
        </w:rPr>
        <w:t>la interposición del recurso</w:t>
      </w:r>
      <w:r w:rsidRPr="00F906F0">
        <w:rPr>
          <w:rFonts w:ascii="Palatino Linotype" w:eastAsia="Palatino Linotype" w:hAnsi="Palatino Linotype" w:cs="Palatino Linotype"/>
          <w:sz w:val="22"/>
          <w:szCs w:val="22"/>
        </w:rPr>
        <w:t xml:space="preserve"> de revisión, según lo aducido por la parte </w:t>
      </w:r>
      <w:r w:rsidR="00770CDB" w:rsidRPr="00F906F0">
        <w:rPr>
          <w:rFonts w:ascii="Palatino Linotype" w:eastAsia="Palatino Linotype" w:hAnsi="Palatino Linotype" w:cs="Palatino Linotype"/>
          <w:b/>
          <w:sz w:val="22"/>
          <w:szCs w:val="22"/>
        </w:rPr>
        <w:t>Recurrente</w:t>
      </w:r>
      <w:r w:rsidRPr="00F906F0">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F906F0" w:rsidRDefault="00A33530" w:rsidP="00420EAA">
      <w:pPr>
        <w:ind w:left="567" w:right="616"/>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i/>
          <w:sz w:val="22"/>
          <w:szCs w:val="22"/>
        </w:rPr>
        <w:t>“</w:t>
      </w:r>
      <w:r w:rsidRPr="00F906F0">
        <w:rPr>
          <w:rFonts w:ascii="Palatino Linotype" w:eastAsia="Palatino Linotype" w:hAnsi="Palatino Linotype" w:cs="Palatino Linotype"/>
          <w:b/>
          <w:sz w:val="22"/>
          <w:szCs w:val="22"/>
        </w:rPr>
        <w:t>Artículo 179.</w:t>
      </w:r>
      <w:r w:rsidRPr="00F906F0">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F906F0">
        <w:rPr>
          <w:rFonts w:ascii="Palatino Linotype" w:eastAsia="Palatino Linotype" w:hAnsi="Palatino Linotype" w:cs="Palatino Linotype"/>
          <w:sz w:val="22"/>
          <w:szCs w:val="22"/>
        </w:rPr>
        <w:t> </w:t>
      </w:r>
    </w:p>
    <w:p w14:paraId="17FBF741" w14:textId="1894D5CE" w:rsidR="00DC1C9F" w:rsidRPr="00F906F0" w:rsidRDefault="00DC1C9F" w:rsidP="00420EAA">
      <w:pPr>
        <w:ind w:left="567" w:right="616"/>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w:t>
      </w:r>
    </w:p>
    <w:p w14:paraId="05C97D66" w14:textId="77777777" w:rsidR="0095094E" w:rsidRPr="00F906F0"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 xml:space="preserve">La falta de respuesta a una solicitud de acceso a la </w:t>
      </w:r>
      <w:r w:rsidR="00420EAA" w:rsidRPr="00F906F0">
        <w:rPr>
          <w:rFonts w:ascii="Palatino Linotype" w:eastAsia="Palatino Linotype" w:hAnsi="Palatino Linotype" w:cs="Palatino Linotype"/>
          <w:i/>
          <w:sz w:val="22"/>
          <w:szCs w:val="22"/>
        </w:rPr>
        <w:t>información…</w:t>
      </w:r>
    </w:p>
    <w:p w14:paraId="1DDC52E0" w14:textId="77777777" w:rsidR="00420EAA" w:rsidRPr="00F906F0"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F906F0" w:rsidRDefault="00420EAA" w:rsidP="00D20B6E">
      <w:pPr>
        <w:tabs>
          <w:tab w:val="left" w:pos="8647"/>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Tercero. Materia de la revisión. </w:t>
      </w:r>
      <w:r w:rsidRPr="00F906F0">
        <w:rPr>
          <w:rFonts w:ascii="Palatino Linotype" w:eastAsia="Palatino Linotype" w:hAnsi="Palatino Linotype" w:cs="Palatino Linotype"/>
          <w:sz w:val="22"/>
          <w:szCs w:val="22"/>
        </w:rPr>
        <w:t xml:space="preserve">Este Organismo Garante procede del análisis de los agravios hechos valer por la parte </w:t>
      </w:r>
      <w:r w:rsidRPr="00F906F0">
        <w:rPr>
          <w:rFonts w:ascii="Palatino Linotype" w:eastAsia="Palatino Linotype" w:hAnsi="Palatino Linotype" w:cs="Palatino Linotype"/>
          <w:b/>
          <w:sz w:val="22"/>
          <w:szCs w:val="22"/>
        </w:rPr>
        <w:t>Recurrente</w:t>
      </w:r>
      <w:r w:rsidRPr="00F906F0">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F906F0"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Cuarto. Estudio del asunto. </w:t>
      </w:r>
      <w:r w:rsidRPr="00F906F0">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F906F0">
        <w:rPr>
          <w:rFonts w:ascii="Palatino Linotype" w:eastAsia="Palatino Linotype" w:hAnsi="Palatino Linotype" w:cs="Palatino Linotype"/>
          <w:b/>
          <w:sz w:val="22"/>
          <w:szCs w:val="22"/>
        </w:rPr>
        <w:t xml:space="preserve">Sujeto Obligado </w:t>
      </w:r>
      <w:r w:rsidRPr="00F906F0">
        <w:rPr>
          <w:rFonts w:ascii="Palatino Linotype" w:eastAsia="Palatino Linotype" w:hAnsi="Palatino Linotype" w:cs="Palatino Linotype"/>
          <w:sz w:val="22"/>
          <w:szCs w:val="22"/>
        </w:rPr>
        <w:t xml:space="preserve">no dio respuesta a la solicitud de información planteada por la parte </w:t>
      </w:r>
      <w:r w:rsidRPr="00F906F0">
        <w:rPr>
          <w:rFonts w:ascii="Palatino Linotype" w:eastAsia="Palatino Linotype" w:hAnsi="Palatino Linotype" w:cs="Palatino Linotype"/>
          <w:b/>
          <w:sz w:val="22"/>
          <w:szCs w:val="22"/>
        </w:rPr>
        <w:t>Recurrente</w:t>
      </w:r>
      <w:r w:rsidRPr="00F906F0">
        <w:rPr>
          <w:rFonts w:ascii="Palatino Linotype" w:eastAsia="Palatino Linotype" w:hAnsi="Palatino Linotype" w:cs="Palatino Linotype"/>
          <w:sz w:val="22"/>
          <w:szCs w:val="22"/>
        </w:rPr>
        <w:t xml:space="preserve">, lo que se traduce como la configuración de la </w:t>
      </w:r>
      <w:r w:rsidRPr="00F906F0">
        <w:rPr>
          <w:rFonts w:ascii="Palatino Linotype" w:eastAsia="Palatino Linotype" w:hAnsi="Palatino Linotype" w:cs="Palatino Linotype"/>
          <w:b/>
          <w:sz w:val="22"/>
          <w:szCs w:val="22"/>
        </w:rPr>
        <w:t>negativa ficta</w:t>
      </w:r>
      <w:r w:rsidRPr="00F906F0">
        <w:rPr>
          <w:rFonts w:ascii="Palatino Linotype" w:eastAsia="Palatino Linotype" w:hAnsi="Palatino Linotype" w:cs="Palatino Linotype"/>
          <w:sz w:val="22"/>
          <w:szCs w:val="22"/>
        </w:rPr>
        <w:t xml:space="preserve">, situación que demuestra la existencia del acto impugnado y procedencia del motivo </w:t>
      </w:r>
      <w:r w:rsidRPr="00F906F0">
        <w:rPr>
          <w:rFonts w:ascii="Palatino Linotype" w:eastAsia="Palatino Linotype" w:hAnsi="Palatino Linotype" w:cs="Palatino Linotype"/>
          <w:sz w:val="22"/>
          <w:szCs w:val="22"/>
        </w:rPr>
        <w:lastRenderedPageBreak/>
        <w:t xml:space="preserve">de inconformidad, que en términos generales consistente en que 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11564BE3" w14:textId="28CDBC15" w:rsidR="009C3FF2"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F906F0">
        <w:rPr>
          <w:rFonts w:ascii="Palatino Linotype" w:eastAsia="Palatino Linotype" w:hAnsi="Palatino Linotype" w:cs="Palatino Linotype"/>
          <w:b/>
          <w:sz w:val="22"/>
          <w:szCs w:val="22"/>
        </w:rPr>
        <w:t>Recurrente</w:t>
      </w:r>
      <w:r w:rsidRPr="00F906F0">
        <w:rPr>
          <w:rFonts w:ascii="Palatino Linotype" w:eastAsia="Palatino Linotype" w:hAnsi="Palatino Linotype" w:cs="Palatino Linotype"/>
          <w:sz w:val="22"/>
          <w:szCs w:val="22"/>
        </w:rPr>
        <w:t xml:space="preserve">, se advierte que requirió al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le proporcionara, información consistente en lo siguiente:</w:t>
      </w:r>
    </w:p>
    <w:p w14:paraId="64C97DF9" w14:textId="4EFC4836" w:rsidR="00E10D38" w:rsidRPr="00F906F0"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w:t>
      </w:r>
      <w:r w:rsidR="00E156D1" w:rsidRPr="00F906F0">
        <w:rPr>
          <w:rFonts w:ascii="Palatino Linotype" w:eastAsia="Palatino Linotype" w:hAnsi="Palatino Linotype" w:cs="Palatino Linotype"/>
          <w:i/>
          <w:sz w:val="22"/>
          <w:szCs w:val="22"/>
        </w:rPr>
        <w:t>NOMBRES, SU UBICACIÓN Y ANTECEDENTES DE LOS 51 GRUPOS GENERADORES DE VIOLENCIA DETECTADOS EN TERRITORIO MUNICIPAL DE ECATEPEC DE MORELOS QUE EXPUSIERON LA PRESIDENTA MUNICIPAL AZUCENA CISNEROS COSS Y EL DIRECTOR DE SEGURIDAD CIUDADANA Y TRÁNSITO MUNICIPAL Edgar Antonio Machado Peña, los cuales presentó en conferencia de prensa el día lunes 20 de enero de 2025 la alcaldesa Azucena Cisneros Coss. De ser necesario crear la versión pública.</w:t>
      </w:r>
      <w:r w:rsidRPr="00F906F0">
        <w:rPr>
          <w:rFonts w:ascii="Palatino Linotype" w:eastAsia="Palatino Linotype" w:hAnsi="Palatino Linotype" w:cs="Palatino Linotype"/>
          <w:i/>
          <w:sz w:val="22"/>
          <w:szCs w:val="22"/>
        </w:rPr>
        <w:t>”</w:t>
      </w:r>
      <w:r w:rsidR="00690903" w:rsidRPr="00F906F0">
        <w:rPr>
          <w:rFonts w:ascii="Palatino Linotype" w:eastAsia="Palatino Linotype" w:hAnsi="Palatino Linotype" w:cs="Palatino Linotype"/>
          <w:i/>
          <w:sz w:val="22"/>
          <w:szCs w:val="22"/>
        </w:rPr>
        <w:t xml:space="preserve"> </w:t>
      </w:r>
      <w:r w:rsidR="00C37819" w:rsidRPr="00F906F0">
        <w:rPr>
          <w:rFonts w:ascii="Palatino Linotype" w:eastAsia="Palatino Linotype" w:hAnsi="Palatino Linotype" w:cs="Palatino Linotype"/>
          <w:i/>
          <w:sz w:val="22"/>
          <w:szCs w:val="22"/>
        </w:rPr>
        <w:t>(Sic)</w:t>
      </w:r>
    </w:p>
    <w:p w14:paraId="321FC577" w14:textId="77777777" w:rsidR="00DB6C2D" w:rsidRPr="00F906F0"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F906F0"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F906F0" w:rsidRDefault="00420EAA" w:rsidP="00420EAA">
      <w:pPr>
        <w:tabs>
          <w:tab w:val="left" w:pos="709"/>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F906F0">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1DC68ADA" w14:textId="77777777" w:rsidR="00E10D38" w:rsidRPr="00F906F0"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0BFC1277" w14:textId="2F07D695"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u w:val="single"/>
        </w:rPr>
        <w:t>“Artículo 1o. En los Estados Unidos Mexicanos todas las personas gozarán de los derechos humanos reconocidos en esta Constitución y en los tratados internacionales de los que el Estado Mexicano sea parte</w:t>
      </w:r>
      <w:r w:rsidRPr="00F906F0">
        <w:rPr>
          <w:rFonts w:ascii="Palatino Linotype" w:eastAsia="Palatino Linotype" w:hAnsi="Palatino Linotype" w:cs="Palatino Linotype"/>
          <w:i/>
          <w:sz w:val="22"/>
        </w:rPr>
        <w:t>, así como de las garantías para su protección, cuyo ejercicio no podrá restringirse ni suspenderse, salvo en los casos y bajo las condiciones que esta Constitución establece.</w:t>
      </w:r>
    </w:p>
    <w:p w14:paraId="605D28CF"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rPr>
        <w:t>Las normas relativas a los derechos humanos se interpretarán de conformidad con esta Constitución y con los tratados internacionales de la materia favoreciendo en todo tiempo a las personas la protección más amplia.</w:t>
      </w:r>
    </w:p>
    <w:p w14:paraId="70F37546"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906F0">
        <w:rPr>
          <w:rFonts w:ascii="Palatino Linotype" w:eastAsia="Palatino Linotype" w:hAnsi="Palatino Linotype" w:cs="Palatino Linotype"/>
          <w:i/>
          <w:sz w:val="22"/>
        </w:rPr>
        <w:t xml:space="preserve"> En consecuencia, el Estado deberá prevenir, investigar, sancionar y reparar las violaciones a los derechos humanos, en los términos que establezca la ley</w:t>
      </w:r>
    </w:p>
    <w:p w14:paraId="46E6E3BC"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i/>
          <w:sz w:val="22"/>
        </w:rPr>
        <w:t>[…]</w:t>
      </w:r>
    </w:p>
    <w:p w14:paraId="22BB6CF4"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rPr>
        <w:t>“Artículo 6o.</w:t>
      </w:r>
    </w:p>
    <w:p w14:paraId="0B4F9553"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i/>
          <w:sz w:val="22"/>
        </w:rPr>
        <w:t>[...]</w:t>
      </w:r>
    </w:p>
    <w:p w14:paraId="07204BFA"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rPr>
        <w:t xml:space="preserve">A. Para el ejercicio del derecho de acceso a la información, la Federación y </w:t>
      </w:r>
      <w:r w:rsidRPr="00F906F0">
        <w:rPr>
          <w:rFonts w:ascii="Palatino Linotype" w:eastAsia="Palatino Linotype" w:hAnsi="Palatino Linotype" w:cs="Palatino Linotype"/>
          <w:b/>
          <w:i/>
          <w:sz w:val="22"/>
          <w:u w:val="single"/>
        </w:rPr>
        <w:t>las entidades federativas</w:t>
      </w:r>
      <w:r w:rsidRPr="00F906F0">
        <w:rPr>
          <w:rFonts w:ascii="Palatino Linotype" w:eastAsia="Palatino Linotype" w:hAnsi="Palatino Linotype" w:cs="Palatino Linotype"/>
          <w:b/>
          <w:i/>
          <w:sz w:val="22"/>
        </w:rPr>
        <w:t>,</w:t>
      </w:r>
      <w:r w:rsidRPr="00F906F0">
        <w:rPr>
          <w:rFonts w:ascii="Palatino Linotype" w:eastAsia="Palatino Linotype" w:hAnsi="Palatino Linotype" w:cs="Palatino Linotype"/>
          <w:i/>
          <w:sz w:val="22"/>
        </w:rPr>
        <w:t xml:space="preserve"> en el ámbito de sus respectivas competencias, se regirán por los siguientes principios y bases:</w:t>
      </w:r>
    </w:p>
    <w:p w14:paraId="7D0F597C"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i/>
          <w:sz w:val="22"/>
        </w:rPr>
        <w:t> </w:t>
      </w:r>
      <w:r w:rsidRPr="00F906F0">
        <w:rPr>
          <w:rFonts w:ascii="Palatino Linotype" w:eastAsia="Palatino Linotype" w:hAnsi="Palatino Linotype" w:cs="Palatino Linotype"/>
          <w:b/>
          <w:i/>
          <w:sz w:val="22"/>
        </w:rPr>
        <w:t xml:space="preserve">I. </w:t>
      </w:r>
      <w:r w:rsidRPr="00F906F0">
        <w:rPr>
          <w:rFonts w:ascii="Palatino Linotype" w:eastAsia="Palatino Linotype" w:hAnsi="Palatino Linotype" w:cs="Palatino Linotype"/>
          <w:b/>
          <w:i/>
          <w:sz w:val="22"/>
          <w:u w:val="single"/>
        </w:rPr>
        <w:t>Toda la información en posesión de cualquier autoridad, entidad, órgano y organismo de los Poderes</w:t>
      </w:r>
      <w:r w:rsidRPr="00F906F0">
        <w:rPr>
          <w:rFonts w:ascii="Palatino Linotype" w:eastAsia="Palatino Linotype" w:hAnsi="Palatino Linotype" w:cs="Palatino Linotype"/>
          <w:b/>
          <w:bCs/>
          <w:i/>
          <w:sz w:val="22"/>
          <w:u w:val="single"/>
        </w:rPr>
        <w:t xml:space="preserve"> Ejecutivo, Legislativo y Judicial, órganos autónomos, </w:t>
      </w:r>
      <w:r w:rsidRPr="00F906F0">
        <w:rPr>
          <w:rFonts w:ascii="Palatino Linotype" w:eastAsia="Palatino Linotype" w:hAnsi="Palatino Linotype" w:cs="Palatino Linotype"/>
          <w:i/>
          <w:sz w:val="22"/>
        </w:rPr>
        <w:t xml:space="preserve">partidos políticos, fideicomisos y fondos públicos, así como de cualquier persona física, moral o sindicato que reciba y ejerza recursos públicos o realice actos de autoridad en el ámbito federal, estatal y municipal, </w:t>
      </w:r>
      <w:r w:rsidRPr="00F906F0">
        <w:rPr>
          <w:rFonts w:ascii="Palatino Linotype" w:eastAsia="Palatino Linotype" w:hAnsi="Palatino Linotype" w:cs="Palatino Linotype"/>
          <w:b/>
          <w:i/>
          <w:sz w:val="22"/>
        </w:rPr>
        <w:t>es pública y sólo podrá ser reservada temporalmente por razones de interés público y seguridad nacional,</w:t>
      </w:r>
      <w:r w:rsidRPr="00F906F0">
        <w:rPr>
          <w:rFonts w:ascii="Palatino Linotype" w:eastAsia="Palatino Linotype" w:hAnsi="Palatino Linotype" w:cs="Palatino Linotype"/>
          <w:i/>
          <w:sz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w:t>
      </w:r>
      <w:r w:rsidRPr="00F906F0">
        <w:rPr>
          <w:rFonts w:ascii="Palatino Linotype" w:eastAsia="Palatino Linotype" w:hAnsi="Palatino Linotype" w:cs="Palatino Linotype"/>
          <w:i/>
          <w:sz w:val="22"/>
        </w:rPr>
        <w:lastRenderedPageBreak/>
        <w:t>los supuestos específicos bajo los cuales procederá la declaración de inexistencia de la información.</w:t>
      </w:r>
    </w:p>
    <w:p w14:paraId="50E8D591" w14:textId="77777777" w:rsidR="00770CDB" w:rsidRPr="00F906F0" w:rsidRDefault="00770CDB" w:rsidP="00770CDB">
      <w:pPr>
        <w:ind w:left="567" w:right="616"/>
        <w:jc w:val="both"/>
        <w:rPr>
          <w:rFonts w:ascii="Palatino Linotype" w:eastAsia="SimSun" w:hAnsi="Palatino Linotype" w:cs="Palatino Linotype"/>
          <w:i/>
          <w:sz w:val="22"/>
        </w:rPr>
      </w:pPr>
      <w:r w:rsidRPr="00F906F0">
        <w:rPr>
          <w:rFonts w:ascii="Palatino Linotype" w:eastAsia="Palatino Linotype" w:hAnsi="Palatino Linotype" w:cs="Palatino Linotype"/>
          <w:b/>
          <w:i/>
          <w:sz w:val="22"/>
        </w:rPr>
        <w:t xml:space="preserve">II. La información que se refiere a la vida privada y los datos personales será protegida en los términos y con las excepciones que fijen las leyes. </w:t>
      </w:r>
      <w:r w:rsidRPr="00F906F0">
        <w:rPr>
          <w:rFonts w:ascii="Palatino Linotype" w:eastAsia="SimSun" w:hAnsi="Palatino Linotype" w:cs="Palatino Linotype"/>
          <w:b/>
          <w:i/>
          <w:sz w:val="22"/>
        </w:rPr>
        <w:t>Para tal efecto, los sujetos obligados contarán con las facultades suficientes para su atención.</w:t>
      </w:r>
    </w:p>
    <w:p w14:paraId="0F560EB2" w14:textId="77777777" w:rsidR="00770CDB" w:rsidRPr="00F906F0" w:rsidRDefault="00770CDB" w:rsidP="00770CDB">
      <w:pPr>
        <w:spacing w:line="276" w:lineRule="auto"/>
        <w:ind w:left="567" w:right="616"/>
        <w:jc w:val="both"/>
        <w:rPr>
          <w:rFonts w:ascii="Palatino Linotype" w:eastAsia="SimSun" w:hAnsi="Palatino Linotype" w:cs="Palatino Linotype"/>
          <w:i/>
          <w:iCs/>
          <w:sz w:val="22"/>
        </w:rPr>
      </w:pPr>
      <w:r w:rsidRPr="00F906F0">
        <w:rPr>
          <w:rFonts w:ascii="Palatino Linotype" w:eastAsia="SimSun" w:hAnsi="Palatino Linotype" w:cs="Palatino Linotype"/>
          <w:i/>
          <w:iCs/>
          <w:sz w:val="22"/>
        </w:rPr>
        <w:t>[]</w:t>
      </w:r>
    </w:p>
    <w:p w14:paraId="737E6F2B"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rPr>
        <w:t xml:space="preserve">III. </w:t>
      </w:r>
      <w:r w:rsidRPr="00F906F0">
        <w:rPr>
          <w:rFonts w:ascii="Palatino Linotype" w:eastAsia="Palatino Linotype" w:hAnsi="Palatino Linotype" w:cs="Palatino Linotype"/>
          <w:b/>
          <w:i/>
          <w:sz w:val="22"/>
          <w:u w:val="single"/>
        </w:rPr>
        <w:t>Toda persona, sin necesidad de acreditar interés alguno o justificar su utilización, tendrá acceso gratuito a la información pública,</w:t>
      </w:r>
      <w:r w:rsidRPr="00F906F0">
        <w:rPr>
          <w:rFonts w:ascii="Palatino Linotype" w:eastAsia="Palatino Linotype" w:hAnsi="Palatino Linotype" w:cs="Palatino Linotype"/>
          <w:i/>
          <w:sz w:val="22"/>
        </w:rPr>
        <w:t xml:space="preserve"> a sus datos personales o a la rectificación de éstos.</w:t>
      </w:r>
    </w:p>
    <w:p w14:paraId="547BC0C7" w14:textId="77777777" w:rsidR="00770CDB" w:rsidRPr="00F906F0" w:rsidRDefault="00770CDB" w:rsidP="00770CDB">
      <w:pPr>
        <w:spacing w:line="276" w:lineRule="auto"/>
        <w:ind w:left="567" w:right="616"/>
        <w:jc w:val="both"/>
        <w:rPr>
          <w:rFonts w:ascii="Palatino Linotype" w:eastAsia="Palatino Linotype" w:hAnsi="Palatino Linotype" w:cs="Palatino Linotype"/>
          <w:b/>
          <w:sz w:val="22"/>
        </w:rPr>
      </w:pPr>
      <w:r w:rsidRPr="00F906F0">
        <w:rPr>
          <w:rFonts w:ascii="Palatino Linotype" w:eastAsia="Palatino Linotype" w:hAnsi="Palatino Linotype" w:cs="Palatino Linotype"/>
          <w:b/>
          <w:i/>
          <w:sz w:val="22"/>
        </w:rPr>
        <w:t>IV. Se establecerán mecanismos de acceso a la información y procedimientos de revisión expeditos que se sustanciarán ante las instancias competentes en los términos que fija esta Constitución y las leyes.</w:t>
      </w:r>
    </w:p>
    <w:p w14:paraId="2A9F6B62"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b/>
          <w:i/>
          <w:sz w:val="22"/>
        </w:rPr>
        <w:t xml:space="preserve">V. </w:t>
      </w:r>
      <w:r w:rsidRPr="00F906F0">
        <w:rPr>
          <w:rFonts w:ascii="Palatino Linotype" w:eastAsia="Palatino Linotype" w:hAnsi="Palatino Linotype" w:cs="Palatino Linotype"/>
          <w:i/>
          <w:sz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0E76751" w14:textId="77777777" w:rsidR="00770CDB" w:rsidRPr="00F906F0" w:rsidRDefault="00770CDB" w:rsidP="00770CDB">
      <w:pPr>
        <w:spacing w:line="276" w:lineRule="auto"/>
        <w:ind w:left="567" w:right="616"/>
        <w:jc w:val="both"/>
        <w:rPr>
          <w:rFonts w:ascii="Palatino Linotype" w:eastAsia="Palatino Linotype" w:hAnsi="Palatino Linotype" w:cs="Palatino Linotype"/>
          <w:sz w:val="22"/>
        </w:rPr>
      </w:pPr>
      <w:r w:rsidRPr="00F906F0">
        <w:rPr>
          <w:rFonts w:ascii="Palatino Linotype" w:eastAsia="Palatino Linotype" w:hAnsi="Palatino Linotype" w:cs="Palatino Linotype"/>
          <w:i/>
          <w:sz w:val="22"/>
        </w:rPr>
        <w:t> </w:t>
      </w:r>
      <w:r w:rsidRPr="00F906F0">
        <w:rPr>
          <w:rFonts w:ascii="Palatino Linotype" w:eastAsia="Palatino Linotype" w:hAnsi="Palatino Linotype" w:cs="Palatino Linotype"/>
          <w:b/>
          <w:i/>
          <w:sz w:val="22"/>
        </w:rPr>
        <w:t xml:space="preserve">VI. </w:t>
      </w:r>
      <w:r w:rsidRPr="00F906F0">
        <w:rPr>
          <w:rFonts w:ascii="Palatino Linotype" w:eastAsia="Palatino Linotype" w:hAnsi="Palatino Linotype" w:cs="Palatino Linotype"/>
          <w:i/>
          <w:sz w:val="22"/>
        </w:rPr>
        <w:t>Las leyes determinarán la manera en que los sujetos obligados deberán hacer pública la información relativa a los recursos públicos que entreguen a personas físicas o morales.</w:t>
      </w:r>
    </w:p>
    <w:p w14:paraId="08736AAB" w14:textId="77777777" w:rsidR="00770CDB" w:rsidRPr="00F906F0" w:rsidRDefault="00770CDB" w:rsidP="00770CDB">
      <w:pPr>
        <w:spacing w:line="276" w:lineRule="auto"/>
        <w:ind w:left="567" w:right="616"/>
        <w:jc w:val="both"/>
        <w:rPr>
          <w:rFonts w:ascii="Palatino Linotype" w:eastAsia="Palatino Linotype" w:hAnsi="Palatino Linotype" w:cs="Palatino Linotype"/>
          <w:i/>
          <w:sz w:val="22"/>
        </w:rPr>
      </w:pPr>
      <w:r w:rsidRPr="00F906F0">
        <w:rPr>
          <w:rFonts w:ascii="Palatino Linotype" w:eastAsia="Palatino Linotype" w:hAnsi="Palatino Linotype" w:cs="Palatino Linotype"/>
          <w:i/>
          <w:sz w:val="22"/>
        </w:rPr>
        <w:t> </w:t>
      </w:r>
      <w:r w:rsidRPr="00F906F0">
        <w:rPr>
          <w:rFonts w:ascii="Palatino Linotype" w:eastAsia="Palatino Linotype" w:hAnsi="Palatino Linotype" w:cs="Palatino Linotype"/>
          <w:b/>
          <w:i/>
          <w:sz w:val="22"/>
        </w:rPr>
        <w:t xml:space="preserve">VII. </w:t>
      </w:r>
      <w:r w:rsidRPr="00F906F0">
        <w:rPr>
          <w:rFonts w:ascii="Palatino Linotype" w:eastAsia="Palatino Linotype" w:hAnsi="Palatino Linotype" w:cs="Palatino Linotype"/>
          <w:i/>
          <w:sz w:val="22"/>
        </w:rPr>
        <w:t>La inobservancia a las disposiciones en materia de acceso a la información pública será sancionada en los términos que dispongan las leyes. [...]”</w:t>
      </w:r>
    </w:p>
    <w:p w14:paraId="76AB7B20" w14:textId="77777777" w:rsidR="00420EAA" w:rsidRPr="00F906F0"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F906F0" w:rsidRDefault="00420EAA" w:rsidP="00420EAA">
      <w:pPr>
        <w:tabs>
          <w:tab w:val="left" w:pos="709"/>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F906F0"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w:t>
      </w:r>
      <w:r w:rsidRPr="00F906F0">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F906F0">
        <w:rPr>
          <w:rFonts w:ascii="Palatino Linotype" w:eastAsia="Palatino Linotype" w:hAnsi="Palatino Linotype" w:cs="Palatino Linotype"/>
          <w:i/>
          <w:sz w:val="22"/>
          <w:szCs w:val="22"/>
        </w:rPr>
        <w:t>:</w:t>
      </w:r>
    </w:p>
    <w:p w14:paraId="6436DBCB"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F906F0">
        <w:rPr>
          <w:rFonts w:ascii="Palatino Linotype" w:eastAsia="Palatino Linotype" w:hAnsi="Palatino Linotype" w:cs="Palatino Linotype"/>
          <w:b/>
          <w:i/>
          <w:sz w:val="22"/>
          <w:szCs w:val="22"/>
        </w:rPr>
        <w:t>I.</w:t>
      </w:r>
      <w:r w:rsidRPr="00F906F0">
        <w:rPr>
          <w:rFonts w:ascii="Palatino Linotype" w:eastAsia="Palatino Linotype" w:hAnsi="Palatino Linotype" w:cs="Palatino Linotype"/>
          <w:i/>
          <w:sz w:val="22"/>
          <w:szCs w:val="22"/>
        </w:rPr>
        <w:t xml:space="preserve"> El Poder Ejecutivo del Estado de México, las dependencias, organismos auxiliares,</w:t>
      </w:r>
      <w:r w:rsidRPr="00F906F0">
        <w:rPr>
          <w:rFonts w:ascii="Palatino Linotype" w:eastAsia="Palatino Linotype" w:hAnsi="Palatino Linotype" w:cs="Palatino Linotype"/>
          <w:b/>
          <w:i/>
          <w:sz w:val="22"/>
          <w:szCs w:val="22"/>
        </w:rPr>
        <w:t xml:space="preserve"> </w:t>
      </w:r>
      <w:r w:rsidRPr="00F906F0">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II.</w:t>
      </w:r>
      <w:r w:rsidRPr="00F906F0">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III.</w:t>
      </w:r>
      <w:r w:rsidRPr="00F906F0">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F906F0">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V.</w:t>
      </w:r>
      <w:r w:rsidRPr="00F906F0">
        <w:rPr>
          <w:rFonts w:ascii="Palatino Linotype" w:eastAsia="Palatino Linotype" w:hAnsi="Palatino Linotype" w:cs="Palatino Linotype"/>
          <w:i/>
          <w:sz w:val="22"/>
          <w:szCs w:val="22"/>
        </w:rPr>
        <w:t xml:space="preserve"> Los órganos autónomos;</w:t>
      </w:r>
    </w:p>
    <w:p w14:paraId="71E72102"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VI.</w:t>
      </w:r>
      <w:r w:rsidRPr="00F906F0">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VII.</w:t>
      </w:r>
      <w:r w:rsidRPr="00F906F0">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VIII.</w:t>
      </w:r>
      <w:r w:rsidRPr="00F906F0">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IX.</w:t>
      </w:r>
      <w:r w:rsidRPr="00F906F0">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X.</w:t>
      </w:r>
      <w:r w:rsidRPr="00F906F0">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XI.</w:t>
      </w:r>
      <w:r w:rsidRPr="00F906F0">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F906F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F906F0">
        <w:rPr>
          <w:rFonts w:ascii="Palatino Linotype" w:eastAsia="Palatino Linotype" w:hAnsi="Palatino Linotype" w:cs="Palatino Linotype"/>
          <w:i/>
          <w:sz w:val="22"/>
          <w:szCs w:val="22"/>
        </w:rPr>
        <w:t>.”</w:t>
      </w:r>
    </w:p>
    <w:p w14:paraId="40854C7B"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w:t>
      </w:r>
      <w:r w:rsidRPr="00F906F0">
        <w:rPr>
          <w:rFonts w:ascii="Palatino Linotype" w:eastAsia="Palatino Linotype" w:hAnsi="Palatino Linotype" w:cs="Palatino Linotype"/>
          <w:sz w:val="22"/>
          <w:szCs w:val="22"/>
        </w:rPr>
        <w:lastRenderedPageBreak/>
        <w:t xml:space="preserve">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F906F0"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F906F0"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F906F0"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F906F0"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w:t>
      </w:r>
      <w:r w:rsidRPr="00F906F0">
        <w:rPr>
          <w:rFonts w:ascii="Palatino Linotype" w:eastAsia="Palatino Linotype" w:hAnsi="Palatino Linotype" w:cs="Palatino Linotype"/>
          <w:sz w:val="22"/>
          <w:szCs w:val="22"/>
        </w:rPr>
        <w:lastRenderedPageBreak/>
        <w:t>persista la negativa de colaboración, hará del conocimiento de la autoridad competente para que se inicie, en su caso, el procedimiento de responsabilidad respectivo.</w:t>
      </w:r>
    </w:p>
    <w:p w14:paraId="37ACD7CA" w14:textId="77777777" w:rsidR="00AA6FEB" w:rsidRPr="00F906F0"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F906F0"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F906F0"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Sirve de sustento a lo anterior, el precepto legal en cita:</w:t>
      </w:r>
    </w:p>
    <w:p w14:paraId="5B264683" w14:textId="77777777" w:rsidR="003D55BD" w:rsidRPr="00F906F0"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F906F0" w:rsidRDefault="00420EAA" w:rsidP="00420EAA">
      <w:pPr>
        <w:spacing w:line="276" w:lineRule="auto"/>
        <w:ind w:left="567" w:right="902"/>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w:t>
      </w:r>
      <w:r w:rsidRPr="00F906F0">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F906F0">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F906F0" w:rsidRDefault="00420EAA" w:rsidP="00420EAA">
      <w:pPr>
        <w:spacing w:line="276" w:lineRule="auto"/>
        <w:ind w:left="567" w:right="902"/>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F906F0"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lastRenderedPageBreak/>
        <w:t xml:space="preserve">En mérito de lo expuesto, es claro que en este caso 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F906F0">
        <w:rPr>
          <w:rFonts w:ascii="Palatino Linotype" w:eastAsia="Palatino Linotype" w:hAnsi="Palatino Linotype" w:cs="Palatino Linotype"/>
          <w:b/>
          <w:sz w:val="22"/>
          <w:szCs w:val="22"/>
        </w:rPr>
        <w:t>el Sujeto Obligado</w:t>
      </w:r>
      <w:r w:rsidRPr="00F906F0">
        <w:rPr>
          <w:rFonts w:ascii="Palatino Linotype" w:eastAsia="Palatino Linotype" w:hAnsi="Palatino Linotype" w:cs="Palatino Linotype"/>
          <w:sz w:val="22"/>
          <w:szCs w:val="22"/>
        </w:rPr>
        <w:t>; por lo que, en caso de no atender de manera positiva</w:t>
      </w:r>
      <w:r w:rsidRPr="00F906F0">
        <w:rPr>
          <w:rFonts w:ascii="Palatino Linotype" w:eastAsia="Palatino Linotype" w:hAnsi="Palatino Linotype" w:cs="Palatino Linotype"/>
          <w:sz w:val="22"/>
          <w:szCs w:val="22"/>
          <w:vertAlign w:val="superscript"/>
        </w:rPr>
        <w:footnoteReference w:id="2"/>
      </w:r>
      <w:r w:rsidRPr="00F906F0">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F906F0"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F906F0">
        <w:rPr>
          <w:rFonts w:ascii="Palatino Linotype" w:eastAsia="Palatino Linotype" w:hAnsi="Palatino Linotype" w:cs="Palatino Linotype"/>
          <w:b/>
        </w:rPr>
        <w:t>De la clasificación de la información.</w:t>
      </w:r>
    </w:p>
    <w:p w14:paraId="7500D441" w14:textId="77777777" w:rsidR="00D20B6E" w:rsidRPr="00F906F0"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F906F0">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77375139" w14:textId="77777777" w:rsidR="00D20B6E" w:rsidRPr="00F906F0"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F906F0" w:rsidRDefault="00420EAA" w:rsidP="00420EAA">
      <w:pPr>
        <w:spacing w:line="276" w:lineRule="auto"/>
        <w:ind w:left="851" w:right="900"/>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“Artículo 91. </w:t>
      </w:r>
      <w:r w:rsidRPr="00F906F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F906F0"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“Artículo 140. </w:t>
      </w:r>
      <w:r w:rsidRPr="00F906F0">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 </w:t>
      </w:r>
      <w:r w:rsidRPr="00F906F0">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II. </w:t>
      </w:r>
      <w:r w:rsidRPr="00F906F0">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III. </w:t>
      </w:r>
      <w:r w:rsidRPr="00F906F0">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IV. </w:t>
      </w:r>
      <w:r w:rsidRPr="00F906F0">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V. </w:t>
      </w:r>
      <w:r w:rsidRPr="00F906F0">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lastRenderedPageBreak/>
        <w:t xml:space="preserve">1. </w:t>
      </w:r>
      <w:r w:rsidRPr="00F906F0">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2. </w:t>
      </w:r>
      <w:r w:rsidRPr="00F906F0">
        <w:rPr>
          <w:rFonts w:ascii="Palatino Linotype" w:eastAsia="Palatino Linotype" w:hAnsi="Palatino Linotype" w:cs="Palatino Linotype"/>
          <w:i/>
          <w:sz w:val="22"/>
          <w:szCs w:val="22"/>
        </w:rPr>
        <w:t>La recaudación de las contribuciones.</w:t>
      </w:r>
    </w:p>
    <w:p w14:paraId="784EFFC0"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VI. </w:t>
      </w:r>
      <w:r w:rsidRPr="00F906F0">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VII. </w:t>
      </w:r>
      <w:r w:rsidRPr="00F906F0">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VIII</w:t>
      </w:r>
      <w:r w:rsidRPr="00F906F0">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F906F0">
        <w:rPr>
          <w:rFonts w:ascii="Palatino Linotype" w:eastAsia="Palatino Linotype" w:hAnsi="Palatino Linotype" w:cs="Palatino Linotype"/>
          <w:b/>
          <w:i/>
          <w:sz w:val="22"/>
          <w:szCs w:val="22"/>
        </w:rPr>
        <w:t>;</w:t>
      </w:r>
    </w:p>
    <w:p w14:paraId="7320FAB7"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IX. </w:t>
      </w:r>
      <w:r w:rsidRPr="00F906F0">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X. </w:t>
      </w:r>
      <w:r w:rsidRPr="00F906F0">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XI. </w:t>
      </w:r>
      <w:r w:rsidRPr="00F906F0">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w:t>
      </w:r>
    </w:p>
    <w:p w14:paraId="79A55D28"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Artículo 143. </w:t>
      </w:r>
      <w:r w:rsidRPr="00F906F0">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 </w:t>
      </w:r>
      <w:r w:rsidRPr="00F906F0">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lastRenderedPageBreak/>
        <w:t xml:space="preserve">II. </w:t>
      </w:r>
      <w:r w:rsidRPr="00F906F0">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III. </w:t>
      </w:r>
      <w:r w:rsidRPr="00F906F0">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F906F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F906F0"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Se reciba una solicitud de acceso a la información;</w:t>
      </w:r>
    </w:p>
    <w:p w14:paraId="7C319697" w14:textId="77777777" w:rsidR="00420EAA" w:rsidRPr="00F906F0"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Se determine mediante resolución de autoridad competente; y/o</w:t>
      </w:r>
    </w:p>
    <w:p w14:paraId="156B1565" w14:textId="77777777" w:rsidR="00420EAA" w:rsidRPr="00F906F0"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F906F0"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w:t>
      </w:r>
      <w:r w:rsidRPr="00F906F0">
        <w:rPr>
          <w:rFonts w:ascii="Palatino Linotype" w:eastAsia="Palatino Linotype" w:hAnsi="Palatino Linotype" w:cs="Palatino Linotype"/>
          <w:sz w:val="22"/>
          <w:szCs w:val="22"/>
        </w:rPr>
        <w:lastRenderedPageBreak/>
        <w:t>presente ante al Comité de Transparencia de así resultar procedente el proyecto de clasificación de la información y que finalmente sea este último quien apruebe, modifique o revoque la misma, como se desprende de los artículos 59 fracción V</w:t>
      </w:r>
      <w:r w:rsidRPr="00F906F0">
        <w:rPr>
          <w:rFonts w:ascii="Palatino Linotype" w:eastAsia="Palatino Linotype" w:hAnsi="Palatino Linotype" w:cs="Palatino Linotype"/>
          <w:sz w:val="22"/>
          <w:szCs w:val="22"/>
          <w:vertAlign w:val="superscript"/>
        </w:rPr>
        <w:footnoteReference w:id="3"/>
      </w:r>
      <w:r w:rsidRPr="00F906F0">
        <w:rPr>
          <w:rFonts w:ascii="Palatino Linotype" w:eastAsia="Palatino Linotype" w:hAnsi="Palatino Linotype" w:cs="Palatino Linotype"/>
          <w:sz w:val="22"/>
          <w:szCs w:val="22"/>
        </w:rPr>
        <w:t>, 53 fracción X</w:t>
      </w:r>
      <w:r w:rsidRPr="00F906F0">
        <w:rPr>
          <w:rFonts w:ascii="Palatino Linotype" w:eastAsia="Palatino Linotype" w:hAnsi="Palatino Linotype" w:cs="Palatino Linotype"/>
          <w:sz w:val="22"/>
          <w:szCs w:val="22"/>
          <w:vertAlign w:val="superscript"/>
        </w:rPr>
        <w:footnoteReference w:id="4"/>
      </w:r>
      <w:r w:rsidRPr="00F906F0">
        <w:rPr>
          <w:rFonts w:ascii="Palatino Linotype" w:eastAsia="Palatino Linotype" w:hAnsi="Palatino Linotype" w:cs="Palatino Linotype"/>
          <w:sz w:val="22"/>
          <w:szCs w:val="22"/>
        </w:rPr>
        <w:t>, y 49 fracciones II y VIII</w:t>
      </w:r>
      <w:r w:rsidRPr="00F906F0">
        <w:rPr>
          <w:rFonts w:ascii="Palatino Linotype" w:eastAsia="Palatino Linotype" w:hAnsi="Palatino Linotype" w:cs="Palatino Linotype"/>
          <w:sz w:val="22"/>
          <w:szCs w:val="22"/>
          <w:vertAlign w:val="superscript"/>
        </w:rPr>
        <w:footnoteReference w:id="5"/>
      </w:r>
      <w:r w:rsidRPr="00F906F0">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F906F0"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Bajo tales consideraciones, este Organismo Garante no omite señalar que, si 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advierte que la información solicitada contiene </w:t>
      </w:r>
      <w:r w:rsidRPr="00F906F0">
        <w:rPr>
          <w:rFonts w:ascii="Palatino Linotype" w:eastAsia="Palatino Linotype" w:hAnsi="Palatino Linotype" w:cs="Palatino Linotype"/>
          <w:b/>
          <w:sz w:val="22"/>
          <w:szCs w:val="22"/>
        </w:rPr>
        <w:t>datos personales</w:t>
      </w:r>
      <w:r w:rsidRPr="00F906F0">
        <w:rPr>
          <w:rFonts w:ascii="Palatino Linotype" w:eastAsia="Palatino Linotype" w:hAnsi="Palatino Linotype" w:cs="Palatino Linotype"/>
          <w:sz w:val="22"/>
          <w:szCs w:val="22"/>
        </w:rPr>
        <w:t xml:space="preserve"> que sean susceptibles de ser </w:t>
      </w:r>
      <w:r w:rsidRPr="00F906F0">
        <w:rPr>
          <w:rFonts w:ascii="Palatino Linotype" w:eastAsia="Palatino Linotype" w:hAnsi="Palatino Linotype" w:cs="Palatino Linotype"/>
          <w:b/>
          <w:sz w:val="22"/>
          <w:szCs w:val="22"/>
        </w:rPr>
        <w:t xml:space="preserve">clasificados como confidenciales, </w:t>
      </w:r>
      <w:r w:rsidRPr="00F906F0">
        <w:rPr>
          <w:rFonts w:ascii="Palatino Linotype" w:eastAsia="Palatino Linotype" w:hAnsi="Palatino Linotype" w:cs="Palatino Linotype"/>
          <w:sz w:val="22"/>
          <w:szCs w:val="22"/>
        </w:rPr>
        <w:t>o, si por otro lado</w:t>
      </w:r>
      <w:r w:rsidRPr="00F906F0">
        <w:rPr>
          <w:rFonts w:ascii="Palatino Linotype" w:eastAsia="Palatino Linotype" w:hAnsi="Palatino Linotype" w:cs="Palatino Linotype"/>
          <w:b/>
          <w:sz w:val="22"/>
          <w:szCs w:val="22"/>
        </w:rPr>
        <w:t>, por su propia y especial naturaleza,</w:t>
      </w:r>
      <w:r w:rsidRPr="00F906F0">
        <w:rPr>
          <w:rFonts w:ascii="Palatino Linotype" w:eastAsia="Palatino Linotype" w:hAnsi="Palatino Linotype" w:cs="Palatino Linotype"/>
          <w:sz w:val="22"/>
          <w:szCs w:val="22"/>
        </w:rPr>
        <w:t xml:space="preserve"> encuadra en alguno de los </w:t>
      </w:r>
      <w:r w:rsidRPr="00F906F0">
        <w:rPr>
          <w:rFonts w:ascii="Palatino Linotype" w:eastAsia="Palatino Linotype" w:hAnsi="Palatino Linotype" w:cs="Palatino Linotype"/>
          <w:b/>
          <w:sz w:val="22"/>
          <w:szCs w:val="22"/>
        </w:rPr>
        <w:t>supuestos de reserva o de confidencialidad en su totalidad</w:t>
      </w:r>
      <w:r w:rsidRPr="00F906F0">
        <w:rPr>
          <w:rFonts w:ascii="Palatino Linotype" w:eastAsia="Palatino Linotype" w:hAnsi="Palatino Linotype" w:cs="Palatino Linotype"/>
          <w:sz w:val="22"/>
          <w:szCs w:val="22"/>
        </w:rPr>
        <w:t>, deberá emitir, un</w:t>
      </w:r>
      <w:r w:rsidRPr="00F906F0">
        <w:rPr>
          <w:rFonts w:ascii="Palatino Linotype" w:eastAsia="Palatino Linotype" w:hAnsi="Palatino Linotype" w:cs="Palatino Linotype"/>
          <w:b/>
          <w:sz w:val="22"/>
          <w:szCs w:val="22"/>
        </w:rPr>
        <w:t xml:space="preserve"> Acuerdo de Clasificación </w:t>
      </w:r>
      <w:r w:rsidRPr="00F906F0">
        <w:rPr>
          <w:rFonts w:ascii="Palatino Linotype" w:eastAsia="Palatino Linotype" w:hAnsi="Palatino Linotype" w:cs="Palatino Linotype"/>
          <w:sz w:val="22"/>
          <w:szCs w:val="22"/>
        </w:rPr>
        <w:t>debidamente fundado y motivado que</w:t>
      </w:r>
      <w:r w:rsidRPr="00F906F0">
        <w:rPr>
          <w:rFonts w:ascii="Palatino Linotype" w:eastAsia="Palatino Linotype" w:hAnsi="Palatino Linotype" w:cs="Palatino Linotype"/>
          <w:b/>
          <w:sz w:val="22"/>
          <w:szCs w:val="22"/>
        </w:rPr>
        <w:t xml:space="preserve"> sustente la clasificación parcial, a través de la versión pública que emita,</w:t>
      </w:r>
      <w:r w:rsidRPr="00F906F0">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F906F0"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F906F0"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F906F0">
        <w:rPr>
          <w:rFonts w:ascii="Palatino Linotype" w:eastAsia="Palatino Linotype" w:hAnsi="Palatino Linotype" w:cs="Palatino Linotype"/>
          <w:b/>
        </w:rPr>
        <w:t>De la clasificación parcial de la información.</w:t>
      </w:r>
    </w:p>
    <w:p w14:paraId="6EA7F299" w14:textId="77777777" w:rsidR="00420EAA" w:rsidRPr="00F906F0"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w:t>
      </w:r>
      <w:r w:rsidRPr="00F906F0">
        <w:rPr>
          <w:rFonts w:ascii="Palatino Linotype" w:eastAsia="Palatino Linotype" w:hAnsi="Palatino Linotype" w:cs="Palatino Linotype"/>
          <w:sz w:val="22"/>
          <w:szCs w:val="22"/>
        </w:rPr>
        <w:lastRenderedPageBreak/>
        <w:t>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F906F0"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F906F0">
        <w:rPr>
          <w:rFonts w:ascii="Palatino Linotype" w:eastAsia="Palatino Linotype" w:hAnsi="Palatino Linotype" w:cs="Palatino Linotype"/>
          <w:b/>
        </w:rPr>
        <w:t>De la clasificación de información como reservada.</w:t>
      </w:r>
    </w:p>
    <w:p w14:paraId="73146E09" w14:textId="77777777" w:rsidR="00420EAA" w:rsidRPr="00F906F0"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F906F0"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La divulgación de la información representa un </w:t>
      </w:r>
      <w:r w:rsidRPr="00F906F0">
        <w:rPr>
          <w:rFonts w:ascii="Palatino Linotype" w:eastAsia="Palatino Linotype" w:hAnsi="Palatino Linotype" w:cs="Palatino Linotype"/>
          <w:b/>
          <w:sz w:val="22"/>
          <w:szCs w:val="22"/>
        </w:rPr>
        <w:t>riesgo real, demostrable e identificable del perjuicio significativo al interés público o a la seguridad pública</w:t>
      </w:r>
      <w:r w:rsidRPr="00F906F0">
        <w:rPr>
          <w:rFonts w:ascii="Palatino Linotype" w:eastAsia="Palatino Linotype" w:hAnsi="Palatino Linotype" w:cs="Palatino Linotype"/>
          <w:sz w:val="22"/>
          <w:szCs w:val="22"/>
        </w:rPr>
        <w:t>;</w:t>
      </w:r>
    </w:p>
    <w:p w14:paraId="0DFCAC0A" w14:textId="77777777" w:rsidR="00420EAA" w:rsidRPr="00F906F0"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F906F0"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F906F0"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Siendo pertinente aclarar que, la información que se clasifica bajo la premisa de reservada, </w:t>
      </w:r>
      <w:r w:rsidRPr="00F906F0">
        <w:rPr>
          <w:rFonts w:ascii="Palatino Linotype" w:eastAsia="Palatino Linotype" w:hAnsi="Palatino Linotype" w:cs="Palatino Linotype"/>
          <w:b/>
          <w:sz w:val="22"/>
          <w:szCs w:val="22"/>
        </w:rPr>
        <w:t>no pierde el carácter de pública</w:t>
      </w:r>
      <w:r w:rsidRPr="00F906F0">
        <w:rPr>
          <w:rFonts w:ascii="Palatino Linotype" w:eastAsia="Palatino Linotype" w:hAnsi="Palatino Linotype" w:cs="Palatino Linotype"/>
          <w:sz w:val="22"/>
          <w:szCs w:val="22"/>
        </w:rPr>
        <w:t xml:space="preserve">, sino que </w:t>
      </w:r>
      <w:r w:rsidRPr="00F906F0">
        <w:rPr>
          <w:rFonts w:ascii="Palatino Linotype" w:eastAsia="Palatino Linotype" w:hAnsi="Palatino Linotype" w:cs="Palatino Linotype"/>
          <w:b/>
          <w:sz w:val="22"/>
          <w:szCs w:val="22"/>
        </w:rPr>
        <w:t>se reserva temporalmente</w:t>
      </w:r>
      <w:r w:rsidRPr="00F906F0">
        <w:rPr>
          <w:rFonts w:ascii="Palatino Linotype" w:eastAsia="Palatino Linotype" w:hAnsi="Palatino Linotype" w:cs="Palatino Linotype"/>
          <w:sz w:val="22"/>
          <w:szCs w:val="22"/>
        </w:rPr>
        <w:t xml:space="preserve"> </w:t>
      </w:r>
      <w:r w:rsidRPr="00F906F0">
        <w:rPr>
          <w:rFonts w:ascii="Palatino Linotype" w:eastAsia="Palatino Linotype" w:hAnsi="Palatino Linotype" w:cs="Palatino Linotype"/>
          <w:b/>
          <w:sz w:val="22"/>
          <w:szCs w:val="22"/>
        </w:rPr>
        <w:t>del conocimiento público</w:t>
      </w:r>
      <w:r w:rsidRPr="00F906F0">
        <w:rPr>
          <w:rFonts w:ascii="Palatino Linotype" w:eastAsia="Palatino Linotype" w:hAnsi="Palatino Linotype" w:cs="Palatino Linotype"/>
          <w:sz w:val="22"/>
          <w:szCs w:val="22"/>
        </w:rPr>
        <w:t xml:space="preserve">, es decir, que, </w:t>
      </w:r>
      <w:r w:rsidRPr="00F906F0">
        <w:rPr>
          <w:rFonts w:ascii="Palatino Linotype" w:eastAsia="Palatino Linotype" w:hAnsi="Palatino Linotype" w:cs="Palatino Linotype"/>
          <w:b/>
          <w:sz w:val="22"/>
          <w:szCs w:val="22"/>
        </w:rPr>
        <w:t>por un tiempo determinado</w:t>
      </w:r>
      <w:r w:rsidRPr="00F906F0">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F906F0"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F906F0"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F906F0">
        <w:rPr>
          <w:rFonts w:ascii="Palatino Linotype" w:eastAsia="Palatino Linotype" w:hAnsi="Palatino Linotype" w:cs="Palatino Linotype"/>
          <w:b/>
        </w:rPr>
        <w:t>De la clasificación de la información como totalmente confidencial.</w:t>
      </w:r>
    </w:p>
    <w:p w14:paraId="0E16E9DB" w14:textId="77777777" w:rsidR="00420EAA" w:rsidRPr="00F906F0"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F906F0" w:rsidRDefault="00420EAA" w:rsidP="00420EAA">
      <w:pPr>
        <w:tabs>
          <w:tab w:val="left" w:pos="709"/>
        </w:tabs>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w:t>
      </w:r>
      <w:r w:rsidRPr="00F906F0">
        <w:rPr>
          <w:rFonts w:ascii="Palatino Linotype" w:eastAsia="Palatino Linotype" w:hAnsi="Palatino Linotype" w:cs="Palatino Linotype"/>
          <w:sz w:val="22"/>
          <w:szCs w:val="22"/>
        </w:rPr>
        <w:lastRenderedPageBreak/>
        <w:t>anterior en términos de lo dispuesto por los artículos 6, 22, 38 y 43, de la Ley de Protección de Datos Personales en Posesión de los Sujetos Obligados del Estado de México y Municipios.</w:t>
      </w:r>
    </w:p>
    <w:p w14:paraId="0C23DAC8" w14:textId="77777777" w:rsidR="00420EAA" w:rsidRPr="00F906F0"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F906F0">
        <w:rPr>
          <w:rFonts w:ascii="Palatino Linotype" w:eastAsia="Palatino Linotype" w:hAnsi="Palatino Linotype" w:cs="Palatino Linotype"/>
          <w:sz w:val="22"/>
          <w:szCs w:val="22"/>
          <w:vertAlign w:val="superscript"/>
        </w:rPr>
        <w:footnoteReference w:id="6"/>
      </w:r>
      <w:r w:rsidRPr="00F906F0">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F906F0"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F906F0">
        <w:rPr>
          <w:rFonts w:ascii="Palatino Linotype" w:eastAsia="Palatino Linotype" w:hAnsi="Palatino Linotype" w:cs="Palatino Linotype"/>
          <w:b/>
        </w:rPr>
        <w:t>De la declaratoria de inexistencia de la información</w:t>
      </w:r>
      <w:r w:rsidRPr="00F906F0">
        <w:rPr>
          <w:rFonts w:ascii="Palatino Linotype" w:eastAsia="Palatino Linotype" w:hAnsi="Palatino Linotype" w:cs="Palatino Linotype"/>
        </w:rPr>
        <w:t>.</w:t>
      </w:r>
    </w:p>
    <w:p w14:paraId="68AD2085" w14:textId="77777777" w:rsidR="00420EAA" w:rsidRPr="00F906F0"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Por otro lado, estima prudente señalar al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lastRenderedPageBreak/>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F906F0"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F906F0" w:rsidRDefault="00420EAA" w:rsidP="00420EAA">
      <w:pPr>
        <w:spacing w:line="276" w:lineRule="auto"/>
        <w:ind w:left="567" w:right="902"/>
        <w:jc w:val="both"/>
        <w:rPr>
          <w:rFonts w:ascii="Palatino Linotype" w:eastAsia="Palatino Linotype" w:hAnsi="Palatino Linotype" w:cs="Palatino Linotype"/>
          <w:i/>
          <w:sz w:val="22"/>
          <w:szCs w:val="22"/>
        </w:rPr>
      </w:pPr>
      <w:r w:rsidRPr="00F906F0">
        <w:rPr>
          <w:rFonts w:ascii="Palatino Linotype" w:eastAsia="Palatino Linotype" w:hAnsi="Palatino Linotype" w:cs="Palatino Linotype"/>
          <w:b/>
          <w:i/>
          <w:sz w:val="22"/>
          <w:szCs w:val="22"/>
        </w:rPr>
        <w:t xml:space="preserve">“INEXISTENCIA DE LA INFORMACIÓN. SUPUESTOS PARA EMITIR LA RESOLUCIÓN DE LA. </w:t>
      </w:r>
      <w:r w:rsidRPr="00F906F0">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w:t>
      </w:r>
      <w:r w:rsidRPr="00F906F0">
        <w:rPr>
          <w:rFonts w:ascii="Palatino Linotype" w:eastAsia="Palatino Linotype" w:hAnsi="Palatino Linotype" w:cs="Palatino Linotype"/>
          <w:i/>
          <w:sz w:val="22"/>
          <w:szCs w:val="22"/>
        </w:rPr>
        <w:lastRenderedPageBreak/>
        <w:t>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F906F0"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 xml:space="preserve">En mérito de todo lo expuesto, ante lo </w:t>
      </w:r>
      <w:r w:rsidRPr="00F906F0">
        <w:rPr>
          <w:rFonts w:ascii="Palatino Linotype" w:eastAsia="Palatino Linotype" w:hAnsi="Palatino Linotype" w:cs="Palatino Linotype"/>
          <w:b/>
          <w:sz w:val="22"/>
          <w:szCs w:val="22"/>
        </w:rPr>
        <w:t>FUNDADO</w:t>
      </w:r>
      <w:r w:rsidRPr="00F906F0">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F906F0">
        <w:rPr>
          <w:rFonts w:ascii="Palatino Linotype" w:eastAsia="Palatino Linotype" w:hAnsi="Palatino Linotype" w:cs="Palatino Linotype"/>
          <w:b/>
          <w:sz w:val="22"/>
          <w:szCs w:val="22"/>
        </w:rPr>
        <w:t>ORDENAR</w:t>
      </w:r>
      <w:r w:rsidRPr="00F906F0">
        <w:rPr>
          <w:rFonts w:ascii="Palatino Linotype" w:eastAsia="Palatino Linotype" w:hAnsi="Palatino Linotype" w:cs="Palatino Linotype"/>
          <w:sz w:val="22"/>
          <w:szCs w:val="22"/>
        </w:rPr>
        <w:t xml:space="preserve"> al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dé respuesta a la</w:t>
      </w:r>
      <w:r w:rsidR="003D55BD" w:rsidRPr="00F906F0">
        <w:rPr>
          <w:rFonts w:ascii="Palatino Linotype" w:eastAsia="Palatino Linotype" w:hAnsi="Palatino Linotype" w:cs="Palatino Linotype"/>
          <w:sz w:val="22"/>
          <w:szCs w:val="22"/>
        </w:rPr>
        <w:t xml:space="preserve"> </w:t>
      </w:r>
      <w:r w:rsidRPr="00F906F0">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F906F0" w:rsidRDefault="00420EAA" w:rsidP="00420EAA">
      <w:pPr>
        <w:spacing w:line="360" w:lineRule="auto"/>
        <w:ind w:right="49"/>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Finalmente, es de señalar que, como ya se mencionó el</w:t>
      </w:r>
      <w:r w:rsidRPr="00F906F0">
        <w:rPr>
          <w:rFonts w:ascii="Palatino Linotype" w:eastAsia="Palatino Linotype" w:hAnsi="Palatino Linotype" w:cs="Palatino Linotype"/>
          <w:b/>
          <w:sz w:val="22"/>
          <w:szCs w:val="22"/>
        </w:rPr>
        <w:t xml:space="preserve"> Sujeto Obligado</w:t>
      </w:r>
      <w:r w:rsidRPr="00F906F0">
        <w:rPr>
          <w:rFonts w:ascii="Palatino Linotype" w:eastAsia="Palatino Linotype" w:hAnsi="Palatino Linotype" w:cs="Palatino Linotype"/>
          <w:sz w:val="22"/>
          <w:szCs w:val="22"/>
        </w:rPr>
        <w:t>, omitió proporciona</w:t>
      </w:r>
      <w:r w:rsidR="003D55BD" w:rsidRPr="00F906F0">
        <w:rPr>
          <w:rFonts w:ascii="Palatino Linotype" w:eastAsia="Palatino Linotype" w:hAnsi="Palatino Linotype" w:cs="Palatino Linotype"/>
          <w:sz w:val="22"/>
          <w:szCs w:val="22"/>
        </w:rPr>
        <w:t xml:space="preserve">r la respuesta a la solicitud </w:t>
      </w:r>
      <w:r w:rsidRPr="00F906F0">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F906F0">
        <w:rPr>
          <w:rFonts w:ascii="Palatino Linotype" w:eastAsia="Palatino Linotype" w:hAnsi="Palatino Linotype" w:cs="Palatino Linotype"/>
          <w:b/>
          <w:sz w:val="22"/>
          <w:szCs w:val="22"/>
        </w:rPr>
        <w:t xml:space="preserve"> </w:t>
      </w:r>
      <w:r w:rsidRPr="00F906F0">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F906F0" w:rsidRDefault="00420EAA" w:rsidP="00420EAA">
      <w:pPr>
        <w:spacing w:line="360" w:lineRule="auto"/>
        <w:ind w:right="49"/>
        <w:jc w:val="both"/>
        <w:rPr>
          <w:rFonts w:ascii="Palatino Linotype" w:eastAsia="Palatino Linotype" w:hAnsi="Palatino Linotype" w:cs="Palatino Linotype"/>
          <w:sz w:val="22"/>
          <w:szCs w:val="22"/>
        </w:rPr>
      </w:pPr>
    </w:p>
    <w:p w14:paraId="5AEEEB3E" w14:textId="5FF781DF" w:rsidR="00D20B6E" w:rsidRPr="00F906F0" w:rsidRDefault="00420EAA" w:rsidP="00DB6C2D">
      <w:pPr>
        <w:spacing w:line="360" w:lineRule="auto"/>
        <w:ind w:right="49"/>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sz w:val="22"/>
          <w:szCs w:val="22"/>
        </w:rPr>
        <w:t>Así, con fundamento en lo prescrito en los artículos 5 párrafos trigésimo tercero</w:t>
      </w:r>
      <w:r w:rsidR="00770CDB" w:rsidRPr="00F906F0">
        <w:rPr>
          <w:rFonts w:ascii="Palatino Linotype" w:eastAsia="Palatino Linotype" w:hAnsi="Palatino Linotype" w:cs="Palatino Linotype"/>
          <w:sz w:val="22"/>
          <w:szCs w:val="22"/>
        </w:rPr>
        <w:t xml:space="preserve">, </w:t>
      </w:r>
      <w:r w:rsidRPr="00F906F0">
        <w:rPr>
          <w:rFonts w:ascii="Palatino Linotype" w:eastAsia="Palatino Linotype" w:hAnsi="Palatino Linotype" w:cs="Palatino Linotype"/>
          <w:sz w:val="22"/>
          <w:szCs w:val="22"/>
        </w:rPr>
        <w:t xml:space="preserve">trigésimo </w:t>
      </w:r>
      <w:r w:rsidR="00770CDB" w:rsidRPr="00F906F0">
        <w:rPr>
          <w:rFonts w:ascii="Palatino Linotype" w:eastAsia="Palatino Linotype" w:hAnsi="Palatino Linotype" w:cs="Palatino Linotype"/>
          <w:sz w:val="22"/>
          <w:szCs w:val="22"/>
        </w:rPr>
        <w:t>cuarto y trigésimo quinto</w:t>
      </w:r>
      <w:r w:rsidRPr="00F906F0">
        <w:rPr>
          <w:rFonts w:ascii="Palatino Linotype" w:eastAsia="Palatino Linotype" w:hAnsi="Palatino Linotype" w:cs="Palatino Linotype"/>
          <w:sz w:val="22"/>
          <w:szCs w:val="22"/>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F906F0"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F906F0"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906F0">
        <w:rPr>
          <w:rFonts w:ascii="Palatino Linotype" w:eastAsia="Palatino Linotype" w:hAnsi="Palatino Linotype" w:cs="Palatino Linotype"/>
          <w:b/>
          <w:sz w:val="22"/>
          <w:szCs w:val="22"/>
        </w:rPr>
        <w:t>III. R E S U E L V E</w:t>
      </w:r>
    </w:p>
    <w:p w14:paraId="0D6009F5" w14:textId="77777777" w:rsidR="00420EAA" w:rsidRPr="00F906F0"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F906F0" w:rsidRDefault="00420EAA" w:rsidP="00420EAA">
      <w:pPr>
        <w:spacing w:line="360" w:lineRule="auto"/>
        <w:ind w:right="49"/>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Primero. </w:t>
      </w:r>
      <w:r w:rsidRPr="00F906F0">
        <w:rPr>
          <w:rFonts w:ascii="Palatino Linotype" w:eastAsia="Palatino Linotype" w:hAnsi="Palatino Linotype" w:cs="Palatino Linotype"/>
          <w:sz w:val="22"/>
          <w:szCs w:val="22"/>
        </w:rPr>
        <w:t xml:space="preserve">Resultan </w:t>
      </w:r>
      <w:r w:rsidRPr="00F906F0">
        <w:rPr>
          <w:rFonts w:ascii="Palatino Linotype" w:eastAsia="Palatino Linotype" w:hAnsi="Palatino Linotype" w:cs="Palatino Linotype"/>
          <w:b/>
          <w:sz w:val="22"/>
          <w:szCs w:val="22"/>
        </w:rPr>
        <w:t>FUNDADOS</w:t>
      </w:r>
      <w:r w:rsidRPr="00F906F0">
        <w:rPr>
          <w:rFonts w:ascii="Palatino Linotype" w:eastAsia="Palatino Linotype" w:hAnsi="Palatino Linotype" w:cs="Palatino Linotype"/>
          <w:sz w:val="22"/>
          <w:szCs w:val="22"/>
        </w:rPr>
        <w:t xml:space="preserve"> los motivos de inconformidad de la parte </w:t>
      </w:r>
      <w:r w:rsidRPr="00F906F0">
        <w:rPr>
          <w:rFonts w:ascii="Palatino Linotype" w:eastAsia="Palatino Linotype" w:hAnsi="Palatino Linotype" w:cs="Palatino Linotype"/>
          <w:b/>
          <w:sz w:val="22"/>
          <w:szCs w:val="22"/>
        </w:rPr>
        <w:t>Recurrente</w:t>
      </w:r>
      <w:r w:rsidRPr="00F906F0">
        <w:rPr>
          <w:rFonts w:ascii="Palatino Linotype" w:eastAsia="Palatino Linotype" w:hAnsi="Palatino Linotype" w:cs="Palatino Linotype"/>
          <w:sz w:val="22"/>
          <w:szCs w:val="22"/>
        </w:rPr>
        <w:t xml:space="preserve">, en términos del </w:t>
      </w:r>
      <w:r w:rsidRPr="00F906F0">
        <w:rPr>
          <w:rFonts w:ascii="Palatino Linotype" w:eastAsia="Palatino Linotype" w:hAnsi="Palatino Linotype" w:cs="Palatino Linotype"/>
          <w:b/>
          <w:sz w:val="22"/>
          <w:szCs w:val="22"/>
        </w:rPr>
        <w:t>Considerando Cuarto</w:t>
      </w:r>
      <w:r w:rsidRPr="00F906F0">
        <w:rPr>
          <w:rFonts w:ascii="Palatino Linotype" w:eastAsia="Palatino Linotype" w:hAnsi="Palatino Linotype" w:cs="Palatino Linotype"/>
          <w:sz w:val="22"/>
          <w:szCs w:val="22"/>
        </w:rPr>
        <w:t xml:space="preserve"> de la presente resolución.</w:t>
      </w:r>
    </w:p>
    <w:p w14:paraId="71A6BEA9" w14:textId="77777777" w:rsidR="00420EAA" w:rsidRPr="00F906F0" w:rsidRDefault="00420EAA" w:rsidP="00420EAA">
      <w:pPr>
        <w:spacing w:line="360" w:lineRule="auto"/>
        <w:ind w:right="49"/>
        <w:jc w:val="both"/>
        <w:rPr>
          <w:rFonts w:ascii="Palatino Linotype" w:eastAsia="Palatino Linotype" w:hAnsi="Palatino Linotype" w:cs="Palatino Linotype"/>
          <w:sz w:val="22"/>
          <w:szCs w:val="22"/>
        </w:rPr>
      </w:pPr>
    </w:p>
    <w:p w14:paraId="24ED51F5" w14:textId="2E64A9DF" w:rsidR="00420EAA" w:rsidRPr="00F906F0"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F906F0">
        <w:rPr>
          <w:rFonts w:ascii="Palatino Linotype" w:eastAsia="Palatino Linotype" w:hAnsi="Palatino Linotype" w:cs="Palatino Linotype"/>
          <w:b/>
          <w:sz w:val="22"/>
          <w:szCs w:val="22"/>
        </w:rPr>
        <w:t>Segundo.</w:t>
      </w:r>
      <w:r w:rsidRPr="00F906F0">
        <w:rPr>
          <w:rFonts w:ascii="Palatino Linotype" w:eastAsia="Palatino Linotype" w:hAnsi="Palatino Linotype" w:cs="Palatino Linotype"/>
          <w:sz w:val="22"/>
          <w:szCs w:val="22"/>
        </w:rPr>
        <w:t xml:space="preserve"> Se</w:t>
      </w:r>
      <w:r w:rsidRPr="00F906F0">
        <w:rPr>
          <w:rFonts w:ascii="Palatino Linotype" w:eastAsia="Palatino Linotype" w:hAnsi="Palatino Linotype" w:cs="Palatino Linotype"/>
          <w:b/>
          <w:sz w:val="22"/>
          <w:szCs w:val="22"/>
        </w:rPr>
        <w:t xml:space="preserve"> Ordena </w:t>
      </w:r>
      <w:r w:rsidRPr="00F906F0">
        <w:rPr>
          <w:rFonts w:ascii="Palatino Linotype" w:eastAsia="Palatino Linotype" w:hAnsi="Palatino Linotype" w:cs="Palatino Linotype"/>
          <w:sz w:val="22"/>
          <w:szCs w:val="22"/>
        </w:rPr>
        <w:t xml:space="preserve">al </w:t>
      </w:r>
      <w:r w:rsidRPr="00F906F0">
        <w:rPr>
          <w:rFonts w:ascii="Palatino Linotype" w:eastAsia="Palatino Linotype" w:hAnsi="Palatino Linotype" w:cs="Palatino Linotype"/>
          <w:b/>
          <w:sz w:val="22"/>
          <w:szCs w:val="22"/>
        </w:rPr>
        <w:t xml:space="preserve">Sujeto Obligado </w:t>
      </w:r>
      <w:r w:rsidRPr="00F906F0">
        <w:rPr>
          <w:rFonts w:ascii="Palatino Linotype" w:eastAsia="Palatino Linotype" w:hAnsi="Palatino Linotype" w:cs="Palatino Linotype"/>
          <w:sz w:val="22"/>
          <w:szCs w:val="22"/>
        </w:rPr>
        <w:t xml:space="preserve">dé trámite, vía </w:t>
      </w:r>
      <w:r w:rsidRPr="00F906F0">
        <w:rPr>
          <w:rFonts w:ascii="Palatino Linotype" w:eastAsia="Palatino Linotype" w:hAnsi="Palatino Linotype" w:cs="Palatino Linotype"/>
          <w:b/>
          <w:sz w:val="22"/>
          <w:szCs w:val="22"/>
        </w:rPr>
        <w:t>Sistema de Acc</w:t>
      </w:r>
      <w:r w:rsidR="00DB6C2D" w:rsidRPr="00F906F0">
        <w:rPr>
          <w:rFonts w:ascii="Palatino Linotype" w:eastAsia="Palatino Linotype" w:hAnsi="Palatino Linotype" w:cs="Palatino Linotype"/>
          <w:b/>
          <w:sz w:val="22"/>
          <w:szCs w:val="22"/>
        </w:rPr>
        <w:t xml:space="preserve">eso a la Información Mexiquense </w:t>
      </w:r>
      <w:r w:rsidRPr="00F906F0">
        <w:rPr>
          <w:rFonts w:ascii="Palatino Linotype" w:eastAsia="Palatino Linotype" w:hAnsi="Palatino Linotype" w:cs="Palatino Linotype"/>
          <w:sz w:val="22"/>
          <w:szCs w:val="22"/>
        </w:rPr>
        <w:t xml:space="preserve">a la solicitud de acceso a la información pública </w:t>
      </w:r>
      <w:r w:rsidR="00464583" w:rsidRPr="00F906F0">
        <w:rPr>
          <w:rFonts w:ascii="Palatino Linotype" w:eastAsia="Palatino Linotype" w:hAnsi="Palatino Linotype" w:cs="Palatino Linotype"/>
          <w:b/>
          <w:sz w:val="22"/>
          <w:szCs w:val="22"/>
        </w:rPr>
        <w:t xml:space="preserve">00093/ECATEPEC/IP/2025 </w:t>
      </w:r>
      <w:r w:rsidRPr="00F906F0">
        <w:rPr>
          <w:rFonts w:ascii="Palatino Linotype" w:eastAsia="Palatino Linotype" w:hAnsi="Palatino Linotype" w:cs="Palatino Linotype"/>
          <w:sz w:val="22"/>
          <w:szCs w:val="22"/>
        </w:rPr>
        <w:t>que di</w:t>
      </w:r>
      <w:r w:rsidR="00113B8C" w:rsidRPr="00F906F0">
        <w:rPr>
          <w:rFonts w:ascii="Palatino Linotype" w:eastAsia="Palatino Linotype" w:hAnsi="Palatino Linotype" w:cs="Palatino Linotype"/>
          <w:sz w:val="22"/>
          <w:szCs w:val="22"/>
        </w:rPr>
        <w:t>o</w:t>
      </w:r>
      <w:r w:rsidRPr="00F906F0">
        <w:rPr>
          <w:rFonts w:ascii="Palatino Linotype" w:eastAsia="Palatino Linotype" w:hAnsi="Palatino Linotype" w:cs="Palatino Linotype"/>
          <w:sz w:val="22"/>
          <w:szCs w:val="22"/>
        </w:rPr>
        <w:t xml:space="preserve"> origen al recurso de revisión </w:t>
      </w:r>
      <w:r w:rsidR="00AA6FEB" w:rsidRPr="00F906F0">
        <w:rPr>
          <w:rFonts w:ascii="Palatino Linotype" w:eastAsia="Palatino Linotype" w:hAnsi="Palatino Linotype" w:cs="Palatino Linotype"/>
          <w:b/>
          <w:bCs/>
          <w:sz w:val="22"/>
          <w:szCs w:val="22"/>
        </w:rPr>
        <w:t>0</w:t>
      </w:r>
      <w:r w:rsidR="009B12DB" w:rsidRPr="00F906F0">
        <w:rPr>
          <w:rFonts w:ascii="Palatino Linotype" w:eastAsia="Palatino Linotype" w:hAnsi="Palatino Linotype" w:cs="Palatino Linotype"/>
          <w:b/>
          <w:bCs/>
          <w:sz w:val="22"/>
          <w:szCs w:val="22"/>
        </w:rPr>
        <w:t>1</w:t>
      </w:r>
      <w:r w:rsidR="00464583" w:rsidRPr="00F906F0">
        <w:rPr>
          <w:rFonts w:ascii="Palatino Linotype" w:eastAsia="Palatino Linotype" w:hAnsi="Palatino Linotype" w:cs="Palatino Linotype"/>
          <w:b/>
          <w:bCs/>
          <w:sz w:val="22"/>
          <w:szCs w:val="22"/>
        </w:rPr>
        <w:t>824</w:t>
      </w:r>
      <w:r w:rsidRPr="00F906F0">
        <w:rPr>
          <w:rFonts w:ascii="Palatino Linotype" w:eastAsia="Palatino Linotype" w:hAnsi="Palatino Linotype" w:cs="Palatino Linotype"/>
          <w:b/>
          <w:bCs/>
          <w:sz w:val="22"/>
          <w:szCs w:val="22"/>
        </w:rPr>
        <w:t>/INFOEM/IP/RR/202</w:t>
      </w:r>
      <w:r w:rsidR="00066334" w:rsidRPr="00F906F0">
        <w:rPr>
          <w:rFonts w:ascii="Palatino Linotype" w:eastAsia="Palatino Linotype" w:hAnsi="Palatino Linotype" w:cs="Palatino Linotype"/>
          <w:b/>
          <w:bCs/>
          <w:sz w:val="22"/>
          <w:szCs w:val="22"/>
        </w:rPr>
        <w:t>5</w:t>
      </w:r>
      <w:r w:rsidRPr="00F906F0">
        <w:rPr>
          <w:rFonts w:ascii="Palatino Linotype" w:eastAsia="Palatino Linotype" w:hAnsi="Palatino Linotype" w:cs="Palatino Linotype"/>
          <w:b/>
          <w:bCs/>
          <w:sz w:val="22"/>
          <w:szCs w:val="22"/>
        </w:rPr>
        <w:t xml:space="preserve"> </w:t>
      </w:r>
      <w:r w:rsidRPr="00F906F0">
        <w:rPr>
          <w:rFonts w:ascii="Palatino Linotype" w:eastAsia="Palatino Linotype" w:hAnsi="Palatino Linotype" w:cs="Palatino Linotype"/>
          <w:sz w:val="22"/>
          <w:szCs w:val="22"/>
        </w:rPr>
        <w:t xml:space="preserve">en términos del </w:t>
      </w:r>
      <w:r w:rsidRPr="00F906F0">
        <w:rPr>
          <w:rFonts w:ascii="Palatino Linotype" w:eastAsia="Palatino Linotype" w:hAnsi="Palatino Linotype" w:cs="Palatino Linotype"/>
          <w:b/>
          <w:sz w:val="22"/>
          <w:szCs w:val="22"/>
        </w:rPr>
        <w:t>Considerando Cuarto</w:t>
      </w:r>
      <w:r w:rsidRPr="00F906F0">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F906F0"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F906F0"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F906F0">
        <w:rPr>
          <w:rFonts w:ascii="Palatino Linotype" w:eastAsia="Palatino Linotype" w:hAnsi="Palatino Linotype" w:cs="Palatino Linotype"/>
          <w:b/>
          <w:sz w:val="22"/>
          <w:szCs w:val="22"/>
        </w:rPr>
        <w:t>Tercero.</w:t>
      </w:r>
      <w:r w:rsidRPr="00F906F0">
        <w:rPr>
          <w:rFonts w:ascii="Palatino Linotype" w:eastAsia="Palatino Linotype" w:hAnsi="Palatino Linotype" w:cs="Palatino Linotype"/>
          <w:sz w:val="22"/>
          <w:szCs w:val="22"/>
        </w:rPr>
        <w:t xml:space="preserve"> </w:t>
      </w:r>
      <w:r w:rsidRPr="00F906F0">
        <w:rPr>
          <w:rFonts w:ascii="Palatino Linotype" w:eastAsia="Palatino Linotype" w:hAnsi="Palatino Linotype" w:cs="Palatino Linotype"/>
          <w:b/>
          <w:sz w:val="22"/>
          <w:szCs w:val="22"/>
        </w:rPr>
        <w:t>Notifíquese</w:t>
      </w:r>
      <w:r w:rsidR="00DB6C2D" w:rsidRPr="00F906F0">
        <w:rPr>
          <w:rFonts w:ascii="Palatino Linotype" w:eastAsia="Palatino Linotype" w:hAnsi="Palatino Linotype" w:cs="Palatino Linotype"/>
          <w:b/>
          <w:sz w:val="22"/>
          <w:szCs w:val="22"/>
        </w:rPr>
        <w:t xml:space="preserve"> vía Sistema de Acceso a la Información Mexiquense </w:t>
      </w:r>
      <w:r w:rsidRPr="00F906F0">
        <w:rPr>
          <w:rFonts w:ascii="Palatino Linotype" w:eastAsia="Palatino Linotype" w:hAnsi="Palatino Linotype" w:cs="Palatino Linotype"/>
          <w:sz w:val="22"/>
          <w:szCs w:val="22"/>
        </w:rPr>
        <w:t>la presente resolución al T</w:t>
      </w:r>
      <w:r w:rsidRPr="00F906F0">
        <w:rPr>
          <w:rFonts w:ascii="Palatino Linotype" w:eastAsia="Palatino Linotype" w:hAnsi="Palatino Linotype" w:cs="Palatino Linotype"/>
          <w:b/>
          <w:sz w:val="22"/>
          <w:szCs w:val="22"/>
        </w:rPr>
        <w:t xml:space="preserve">itular de la Unidad de Transparencia </w:t>
      </w:r>
      <w:r w:rsidRPr="00F906F0">
        <w:rPr>
          <w:rFonts w:ascii="Palatino Linotype" w:eastAsia="Palatino Linotype" w:hAnsi="Palatino Linotype" w:cs="Palatino Linotype"/>
          <w:sz w:val="22"/>
          <w:szCs w:val="22"/>
        </w:rPr>
        <w:t xml:space="preserve">del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F906F0"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Cuarto. Notifíquese</w:t>
      </w:r>
      <w:r w:rsidRPr="00F906F0">
        <w:rPr>
          <w:rFonts w:ascii="Palatino Linotype" w:eastAsia="Palatino Linotype" w:hAnsi="Palatino Linotype" w:cs="Palatino Linotype"/>
          <w:sz w:val="22"/>
          <w:szCs w:val="22"/>
        </w:rPr>
        <w:t>,</w:t>
      </w:r>
      <w:r w:rsidRPr="00F906F0">
        <w:rPr>
          <w:rFonts w:ascii="Palatino Linotype" w:eastAsia="Palatino Linotype" w:hAnsi="Palatino Linotype" w:cs="Palatino Linotype"/>
          <w:b/>
          <w:sz w:val="22"/>
          <w:szCs w:val="22"/>
        </w:rPr>
        <w:t xml:space="preserve"> </w:t>
      </w:r>
      <w:r w:rsidRPr="00F906F0">
        <w:rPr>
          <w:rFonts w:ascii="Palatino Linotype" w:eastAsia="Palatino Linotype" w:hAnsi="Palatino Linotype" w:cs="Palatino Linotype"/>
          <w:sz w:val="22"/>
          <w:szCs w:val="22"/>
        </w:rPr>
        <w:t xml:space="preserve">vía </w:t>
      </w:r>
      <w:r w:rsidR="00DB6C2D" w:rsidRPr="00F906F0">
        <w:rPr>
          <w:rFonts w:ascii="Palatino Linotype" w:eastAsia="Palatino Linotype" w:hAnsi="Palatino Linotype" w:cs="Palatino Linotype"/>
          <w:b/>
          <w:sz w:val="22"/>
          <w:szCs w:val="22"/>
        </w:rPr>
        <w:t>Sistema de Acceso a la Información Mexiquense</w:t>
      </w:r>
      <w:r w:rsidRPr="00F906F0">
        <w:rPr>
          <w:rFonts w:ascii="Palatino Linotype" w:eastAsia="Palatino Linotype" w:hAnsi="Palatino Linotype" w:cs="Palatino Linotype"/>
          <w:bCs/>
          <w:sz w:val="22"/>
          <w:szCs w:val="22"/>
        </w:rPr>
        <w:t xml:space="preserve">, </w:t>
      </w:r>
      <w:r w:rsidRPr="00F906F0">
        <w:rPr>
          <w:rFonts w:ascii="Palatino Linotype" w:eastAsia="Palatino Linotype" w:hAnsi="Palatino Linotype" w:cs="Palatino Linotype"/>
          <w:sz w:val="22"/>
          <w:szCs w:val="22"/>
        </w:rPr>
        <w:t xml:space="preserve">a la parte </w:t>
      </w:r>
      <w:r w:rsidRPr="00F906F0">
        <w:rPr>
          <w:rFonts w:ascii="Palatino Linotype" w:eastAsia="Palatino Linotype" w:hAnsi="Palatino Linotype" w:cs="Palatino Linotype"/>
          <w:b/>
          <w:sz w:val="22"/>
          <w:szCs w:val="22"/>
        </w:rPr>
        <w:t xml:space="preserve">Recurrente </w:t>
      </w:r>
      <w:r w:rsidRPr="00F906F0">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w:t>
      </w:r>
      <w:r w:rsidRPr="00F906F0">
        <w:rPr>
          <w:rFonts w:ascii="Palatino Linotype" w:eastAsia="Palatino Linotype" w:hAnsi="Palatino Linotype" w:cs="Palatino Linotype"/>
          <w:sz w:val="22"/>
          <w:szCs w:val="22"/>
        </w:rPr>
        <w:lastRenderedPageBreak/>
        <w:t>México y Municipios, en caso de que considere que le causa algún perjuicio podrá impugnarla vía Juicio de Amparo en los términos de las leyes aplicables.</w:t>
      </w:r>
    </w:p>
    <w:p w14:paraId="47C7526F" w14:textId="77777777" w:rsidR="00420EAA" w:rsidRPr="00F906F0"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F906F0" w:rsidRDefault="00420EAA" w:rsidP="00420EAA">
      <w:pPr>
        <w:spacing w:line="360" w:lineRule="auto"/>
        <w:jc w:val="both"/>
        <w:rPr>
          <w:rFonts w:ascii="Palatino Linotype" w:eastAsia="Palatino Linotype" w:hAnsi="Palatino Linotype" w:cs="Palatino Linotype"/>
          <w:sz w:val="22"/>
          <w:szCs w:val="22"/>
        </w:rPr>
      </w:pPr>
      <w:r w:rsidRPr="00F906F0">
        <w:rPr>
          <w:rFonts w:ascii="Palatino Linotype" w:eastAsia="Palatino Linotype" w:hAnsi="Palatino Linotype" w:cs="Palatino Linotype"/>
          <w:b/>
          <w:sz w:val="22"/>
          <w:szCs w:val="22"/>
        </w:rPr>
        <w:t xml:space="preserve">Quinto. Notifíquese </w:t>
      </w:r>
      <w:r w:rsidRPr="00F906F0">
        <w:rPr>
          <w:rFonts w:ascii="Palatino Linotype" w:eastAsia="Palatino Linotype" w:hAnsi="Palatino Linotype" w:cs="Palatino Linotype"/>
          <w:sz w:val="22"/>
          <w:szCs w:val="22"/>
        </w:rPr>
        <w:t xml:space="preserve">a la parte </w:t>
      </w:r>
      <w:r w:rsidRPr="00F906F0">
        <w:rPr>
          <w:rFonts w:ascii="Palatino Linotype" w:eastAsia="Palatino Linotype" w:hAnsi="Palatino Linotype" w:cs="Palatino Linotype"/>
          <w:b/>
          <w:sz w:val="22"/>
          <w:szCs w:val="22"/>
        </w:rPr>
        <w:t xml:space="preserve">Recurrente </w:t>
      </w:r>
      <w:r w:rsidRPr="00F906F0">
        <w:rPr>
          <w:rFonts w:ascii="Palatino Linotype" w:eastAsia="Palatino Linotype" w:hAnsi="Palatino Linotype" w:cs="Palatino Linotype"/>
          <w:sz w:val="22"/>
          <w:szCs w:val="22"/>
        </w:rPr>
        <w:t xml:space="preserve">que la respuesta que dé el </w:t>
      </w:r>
      <w:r w:rsidRPr="00F906F0">
        <w:rPr>
          <w:rFonts w:ascii="Palatino Linotype" w:eastAsia="Palatino Linotype" w:hAnsi="Palatino Linotype" w:cs="Palatino Linotype"/>
          <w:b/>
          <w:sz w:val="22"/>
          <w:szCs w:val="22"/>
        </w:rPr>
        <w:t>Sujeto Obligado</w:t>
      </w:r>
      <w:r w:rsidRPr="00F906F0">
        <w:rPr>
          <w:rFonts w:ascii="Palatino Linotype" w:eastAsia="Palatino Linotype" w:hAnsi="Palatino Linotype" w:cs="Palatino Linotype"/>
          <w:sz w:val="22"/>
          <w:szCs w:val="22"/>
        </w:rPr>
        <w:t xml:space="preserve"> derivada de la presente resolución </w:t>
      </w:r>
      <w:r w:rsidR="00113B8C" w:rsidRPr="00F906F0">
        <w:rPr>
          <w:rFonts w:ascii="Palatino Linotype" w:eastAsia="Palatino Linotype" w:hAnsi="Palatino Linotype" w:cs="Palatino Linotype"/>
          <w:sz w:val="22"/>
          <w:szCs w:val="22"/>
        </w:rPr>
        <w:t>es</w:t>
      </w:r>
      <w:r w:rsidRPr="00F906F0">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F906F0"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F906F0" w:rsidRDefault="00420EAA" w:rsidP="00420EAA">
      <w:pPr>
        <w:spacing w:line="360" w:lineRule="auto"/>
        <w:jc w:val="both"/>
        <w:rPr>
          <w:rFonts w:ascii="Palatino Linotype" w:eastAsia="Palatino Linotype" w:hAnsi="Palatino Linotype" w:cs="Palatino Linotype"/>
          <w:b/>
          <w:sz w:val="22"/>
          <w:szCs w:val="22"/>
        </w:rPr>
      </w:pPr>
      <w:r w:rsidRPr="00F906F0">
        <w:rPr>
          <w:rFonts w:ascii="Palatino Linotype" w:eastAsia="Palatino Linotype" w:hAnsi="Palatino Linotype" w:cs="Palatino Linotype"/>
          <w:b/>
          <w:sz w:val="22"/>
          <w:szCs w:val="22"/>
        </w:rPr>
        <w:t xml:space="preserve">Sexto. Gírese </w:t>
      </w:r>
      <w:r w:rsidRPr="00F906F0">
        <w:rPr>
          <w:rFonts w:ascii="Palatino Linotype" w:eastAsia="Palatino Linotype" w:hAnsi="Palatino Linotype" w:cs="Palatino Linotype"/>
          <w:sz w:val="22"/>
          <w:szCs w:val="22"/>
        </w:rPr>
        <w:t xml:space="preserve">oficio a la </w:t>
      </w:r>
      <w:r w:rsidRPr="00F906F0">
        <w:rPr>
          <w:rFonts w:ascii="Palatino Linotype" w:eastAsia="Palatino Linotype" w:hAnsi="Palatino Linotype" w:cs="Palatino Linotype"/>
          <w:b/>
          <w:sz w:val="22"/>
          <w:szCs w:val="22"/>
        </w:rPr>
        <w:t>Secretaría Técnica del Pleno</w:t>
      </w:r>
      <w:r w:rsidRPr="00F906F0">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F906F0">
        <w:rPr>
          <w:rFonts w:ascii="Palatino Linotype" w:eastAsia="Palatino Linotype" w:hAnsi="Palatino Linotype" w:cs="Palatino Linotype"/>
          <w:b/>
          <w:sz w:val="22"/>
          <w:szCs w:val="22"/>
        </w:rPr>
        <w:t xml:space="preserve"> </w:t>
      </w:r>
      <w:r w:rsidRPr="00F906F0">
        <w:rPr>
          <w:rFonts w:ascii="Palatino Linotype" w:eastAsia="Palatino Linotype" w:hAnsi="Palatino Linotype" w:cs="Palatino Linotype"/>
          <w:sz w:val="22"/>
          <w:szCs w:val="22"/>
        </w:rPr>
        <w:t>de la presente resolución.</w:t>
      </w:r>
      <w:r w:rsidRPr="00F906F0">
        <w:rPr>
          <w:rFonts w:ascii="Palatino Linotype" w:eastAsia="Palatino Linotype" w:hAnsi="Palatino Linotype" w:cs="Palatino Linotype"/>
          <w:b/>
          <w:sz w:val="22"/>
          <w:szCs w:val="22"/>
        </w:rPr>
        <w:t xml:space="preserve"> </w:t>
      </w:r>
    </w:p>
    <w:p w14:paraId="5E513D00" w14:textId="39F7C0C8" w:rsidR="00420EAA" w:rsidRPr="00F906F0" w:rsidRDefault="00420EAA" w:rsidP="00420EAA">
      <w:pPr>
        <w:spacing w:line="360" w:lineRule="auto"/>
        <w:jc w:val="both"/>
        <w:rPr>
          <w:rFonts w:ascii="Palatino Linotype" w:eastAsia="Palatino Linotype" w:hAnsi="Palatino Linotype" w:cs="Palatino Linotype"/>
          <w:sz w:val="22"/>
          <w:szCs w:val="22"/>
        </w:rPr>
      </w:pPr>
    </w:p>
    <w:p w14:paraId="6D9E0A54" w14:textId="180C3921" w:rsidR="0095094E" w:rsidRPr="00F906F0" w:rsidRDefault="00A33530" w:rsidP="00420EAA">
      <w:pPr>
        <w:spacing w:line="360" w:lineRule="auto"/>
        <w:ind w:right="49"/>
        <w:jc w:val="both"/>
        <w:rPr>
          <w:rFonts w:ascii="Palatino Linotype" w:eastAsia="Palatino Linotype" w:hAnsi="Palatino Linotype" w:cs="Palatino Linotype"/>
          <w:sz w:val="22"/>
          <w:szCs w:val="22"/>
        </w:rPr>
        <w:sectPr w:rsidR="0095094E" w:rsidRPr="00F906F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F906F0">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F906F0">
        <w:rPr>
          <w:rFonts w:ascii="Palatino Linotype" w:eastAsia="Palatino Linotype" w:hAnsi="Palatino Linotype" w:cs="Palatino Linotype"/>
          <w:sz w:val="22"/>
          <w:szCs w:val="22"/>
        </w:rPr>
        <w:t xml:space="preserve">LA </w:t>
      </w:r>
      <w:r w:rsidR="00B35EAE" w:rsidRPr="00F906F0">
        <w:rPr>
          <w:rFonts w:ascii="Palatino Linotype" w:eastAsia="Palatino Linotype" w:hAnsi="Palatino Linotype" w:cs="Palatino Linotype"/>
          <w:sz w:val="22"/>
          <w:szCs w:val="22"/>
        </w:rPr>
        <w:t>NOVENA</w:t>
      </w:r>
      <w:r w:rsidR="007E17C4" w:rsidRPr="00F906F0">
        <w:rPr>
          <w:rFonts w:ascii="Palatino Linotype" w:eastAsia="Palatino Linotype" w:hAnsi="Palatino Linotype" w:cs="Palatino Linotype"/>
          <w:sz w:val="22"/>
          <w:szCs w:val="22"/>
        </w:rPr>
        <w:t xml:space="preserve"> </w:t>
      </w:r>
      <w:r w:rsidR="007E00EB" w:rsidRPr="00F906F0">
        <w:rPr>
          <w:rFonts w:ascii="Palatino Linotype" w:eastAsia="Palatino Linotype" w:hAnsi="Palatino Linotype" w:cs="Palatino Linotype"/>
          <w:sz w:val="22"/>
          <w:szCs w:val="22"/>
        </w:rPr>
        <w:t xml:space="preserve">SESIÓN ORDINARIA CELEBRADA EL </w:t>
      </w:r>
      <w:r w:rsidR="00B35EAE" w:rsidRPr="00F906F0">
        <w:rPr>
          <w:rFonts w:ascii="Palatino Linotype" w:eastAsia="Palatino Linotype" w:hAnsi="Palatino Linotype" w:cs="Palatino Linotype"/>
          <w:sz w:val="22"/>
          <w:szCs w:val="22"/>
        </w:rPr>
        <w:t>DOCE</w:t>
      </w:r>
      <w:r w:rsidR="009B12DB" w:rsidRPr="00F906F0">
        <w:rPr>
          <w:rFonts w:ascii="Palatino Linotype" w:eastAsia="Palatino Linotype" w:hAnsi="Palatino Linotype" w:cs="Palatino Linotype"/>
          <w:sz w:val="22"/>
          <w:szCs w:val="22"/>
        </w:rPr>
        <w:t xml:space="preserve"> DE MARZO</w:t>
      </w:r>
      <w:r w:rsidR="00420EAA" w:rsidRPr="00F906F0">
        <w:rPr>
          <w:rFonts w:ascii="Palatino Linotype" w:eastAsia="Palatino Linotype" w:hAnsi="Palatino Linotype" w:cs="Palatino Linotype"/>
          <w:sz w:val="22"/>
          <w:szCs w:val="22"/>
        </w:rPr>
        <w:t xml:space="preserve"> DE DOS MIL </w:t>
      </w:r>
      <w:r w:rsidR="008F0831" w:rsidRPr="00F906F0">
        <w:rPr>
          <w:rFonts w:ascii="Palatino Linotype" w:eastAsia="Palatino Linotype" w:hAnsi="Palatino Linotype" w:cs="Palatino Linotype"/>
          <w:sz w:val="22"/>
          <w:szCs w:val="22"/>
        </w:rPr>
        <w:t>VEINTICINCO</w:t>
      </w:r>
      <w:r w:rsidRPr="00F906F0">
        <w:rPr>
          <w:rFonts w:ascii="Palatino Linotype" w:eastAsia="Palatino Linotype" w:hAnsi="Palatino Linotype" w:cs="Palatino Linotype"/>
          <w:sz w:val="22"/>
          <w:szCs w:val="22"/>
        </w:rPr>
        <w:t>, ANTE EL SECRETARIO TÉCNICO DEL PLENO ALE</w:t>
      </w:r>
      <w:r w:rsidR="00DB6C2D" w:rsidRPr="00F906F0">
        <w:rPr>
          <w:rFonts w:ascii="Palatino Linotype" w:eastAsia="Palatino Linotype" w:hAnsi="Palatino Linotype" w:cs="Palatino Linotype"/>
          <w:sz w:val="22"/>
          <w:szCs w:val="22"/>
        </w:rPr>
        <w:t xml:space="preserve">XIS TAPIA RAMÍREZ. </w:t>
      </w:r>
    </w:p>
    <w:p w14:paraId="62FF36D8" w14:textId="77777777" w:rsidR="0095094E" w:rsidRPr="00F906F0"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F906F0" w:rsidRDefault="0095094E" w:rsidP="00420EAA">
      <w:pPr>
        <w:rPr>
          <w:sz w:val="22"/>
          <w:szCs w:val="22"/>
        </w:rPr>
      </w:pPr>
    </w:p>
    <w:sectPr w:rsidR="0095094E" w:rsidRPr="00F906F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81A9" w14:textId="77777777" w:rsidR="0045093A" w:rsidRDefault="0045093A">
      <w:r>
        <w:separator/>
      </w:r>
    </w:p>
  </w:endnote>
  <w:endnote w:type="continuationSeparator" w:id="0">
    <w:p w14:paraId="23E48223" w14:textId="77777777" w:rsidR="0045093A" w:rsidRDefault="0045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A0548">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A0548">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A0548">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A0548">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A8F6" w14:textId="77777777" w:rsidR="0045093A" w:rsidRDefault="0045093A">
      <w:r>
        <w:separator/>
      </w:r>
    </w:p>
  </w:footnote>
  <w:footnote w:type="continuationSeparator" w:id="0">
    <w:p w14:paraId="0DB8E4A3" w14:textId="77777777" w:rsidR="0045093A" w:rsidRDefault="0045093A">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21EAB852"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w:t>
          </w:r>
          <w:r w:rsidR="00464583">
            <w:rPr>
              <w:rFonts w:ascii="Palatino Linotype" w:eastAsia="Palatino Linotype" w:hAnsi="Palatino Linotype" w:cs="Palatino Linotype"/>
              <w:b/>
              <w:sz w:val="21"/>
              <w:szCs w:val="21"/>
            </w:rPr>
            <w:t>824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1146E07E"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464583">
            <w:rPr>
              <w:rFonts w:ascii="Palatino Linotype" w:eastAsia="Palatino Linotype" w:hAnsi="Palatino Linotype" w:cs="Palatino Linotype"/>
              <w:b/>
              <w:sz w:val="21"/>
              <w:szCs w:val="21"/>
            </w:rPr>
            <w:t>Ecatepec de Morelos</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4A70EC28"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w:t>
          </w:r>
          <w:r w:rsidR="00EA0129">
            <w:rPr>
              <w:rFonts w:ascii="Palatino Linotype" w:eastAsia="Palatino Linotype" w:hAnsi="Palatino Linotype" w:cs="Palatino Linotype"/>
              <w:b/>
              <w:sz w:val="21"/>
              <w:szCs w:val="21"/>
            </w:rPr>
            <w:t>824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2D457A23" w:rsidR="003674BC" w:rsidRDefault="001171C7">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XXXXXXX</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6CC6E3CC"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E0CB6">
            <w:rPr>
              <w:rFonts w:ascii="Palatino Linotype" w:eastAsia="Palatino Linotype" w:hAnsi="Palatino Linotype" w:cs="Palatino Linotype"/>
              <w:b/>
              <w:sz w:val="21"/>
              <w:szCs w:val="21"/>
            </w:rPr>
            <w:t>Ecatepec de Morelos</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EC31E5" w14:paraId="40286D85" w14:textId="77777777" w:rsidTr="00950F5D">
      <w:tc>
        <w:tcPr>
          <w:tcW w:w="2552" w:type="dxa"/>
          <w:vAlign w:val="center"/>
        </w:tcPr>
        <w:p w14:paraId="41380CD9" w14:textId="77777777" w:rsidR="00EC31E5" w:rsidRDefault="00EC31E5" w:rsidP="00EC31E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E51B8BA" w14:textId="77777777" w:rsidR="00EC31E5" w:rsidRDefault="00EC31E5" w:rsidP="00EC31E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01824/INFOEM/IP/RR/2025 </w:t>
          </w:r>
        </w:p>
      </w:tc>
    </w:tr>
    <w:tr w:rsidR="00EC31E5" w14:paraId="26A14AAC" w14:textId="77777777" w:rsidTr="00950F5D">
      <w:trPr>
        <w:trHeight w:val="228"/>
      </w:trPr>
      <w:tc>
        <w:tcPr>
          <w:tcW w:w="2552" w:type="dxa"/>
          <w:shd w:val="clear" w:color="auto" w:fill="auto"/>
          <w:vAlign w:val="center"/>
        </w:tcPr>
        <w:p w14:paraId="69FE58C3" w14:textId="77777777" w:rsidR="00EC31E5" w:rsidRDefault="00EC31E5" w:rsidP="00EC31E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DA01BB0" w14:textId="77777777" w:rsidR="00EC31E5" w:rsidRDefault="00EC31E5" w:rsidP="00EC31E5">
          <w:pPr>
            <w:rPr>
              <w:rFonts w:ascii="Palatino Linotype" w:eastAsia="Palatino Linotype" w:hAnsi="Palatino Linotype" w:cs="Palatino Linotype"/>
              <w:b/>
              <w:sz w:val="21"/>
              <w:szCs w:val="21"/>
            </w:rPr>
          </w:pPr>
        </w:p>
      </w:tc>
      <w:tc>
        <w:tcPr>
          <w:tcW w:w="2976" w:type="dxa"/>
          <w:shd w:val="clear" w:color="auto" w:fill="auto"/>
          <w:vAlign w:val="center"/>
        </w:tcPr>
        <w:p w14:paraId="62530986" w14:textId="77777777" w:rsidR="00EC31E5" w:rsidRDefault="00EC31E5" w:rsidP="00EC31E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EC31E5" w14:paraId="354EF3DB" w14:textId="77777777" w:rsidTr="00950F5D">
      <w:tc>
        <w:tcPr>
          <w:tcW w:w="2552" w:type="dxa"/>
          <w:vAlign w:val="center"/>
        </w:tcPr>
        <w:p w14:paraId="14BA7F08" w14:textId="77777777" w:rsidR="00EC31E5" w:rsidRDefault="00EC31E5" w:rsidP="00EC31E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51A80184" w14:textId="77777777" w:rsidR="00EC31E5" w:rsidRDefault="00EC31E5" w:rsidP="00EC31E5">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1E3B5354" w:rsidR="003674BC" w:rsidRDefault="00EC31E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1F8968B6" wp14:editId="66C2539E">
          <wp:simplePos x="0" y="0"/>
          <wp:positionH relativeFrom="page">
            <wp:posOffset>161925</wp:posOffset>
          </wp:positionH>
          <wp:positionV relativeFrom="paragraph">
            <wp:posOffset>-1109980</wp:posOffset>
          </wp:positionV>
          <wp:extent cx="7635875" cy="9943465"/>
          <wp:effectExtent l="0" t="0" r="3175" b="63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3674BC">
      <w:rPr>
        <w:rFonts w:ascii="Calibri" w:eastAsia="Calibri" w:hAnsi="Calibri" w:cs="Calibri"/>
        <w:color w:val="000000"/>
      </w:rPr>
      <w:t xml:space="preserve">                                  </w:t>
    </w:r>
  </w:p>
  <w:p w14:paraId="2697A3E9" w14:textId="746D3FF3"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5431B"/>
    <w:rsid w:val="00066334"/>
    <w:rsid w:val="000A5ADF"/>
    <w:rsid w:val="000D1611"/>
    <w:rsid w:val="001058FF"/>
    <w:rsid w:val="00113B8C"/>
    <w:rsid w:val="001171C7"/>
    <w:rsid w:val="001231CC"/>
    <w:rsid w:val="001500D6"/>
    <w:rsid w:val="0016519E"/>
    <w:rsid w:val="0018526B"/>
    <w:rsid w:val="001871E5"/>
    <w:rsid w:val="001C179E"/>
    <w:rsid w:val="001C7E21"/>
    <w:rsid w:val="001E595F"/>
    <w:rsid w:val="001E5F2F"/>
    <w:rsid w:val="001E6DFA"/>
    <w:rsid w:val="001F2122"/>
    <w:rsid w:val="002337A8"/>
    <w:rsid w:val="00247793"/>
    <w:rsid w:val="002578E0"/>
    <w:rsid w:val="00267AA0"/>
    <w:rsid w:val="00273A21"/>
    <w:rsid w:val="00286DDB"/>
    <w:rsid w:val="002A21EA"/>
    <w:rsid w:val="002D0213"/>
    <w:rsid w:val="00307791"/>
    <w:rsid w:val="00327E39"/>
    <w:rsid w:val="003674BC"/>
    <w:rsid w:val="00370C6A"/>
    <w:rsid w:val="00390B61"/>
    <w:rsid w:val="00394FD4"/>
    <w:rsid w:val="003B7A95"/>
    <w:rsid w:val="003C4D9D"/>
    <w:rsid w:val="003D55BD"/>
    <w:rsid w:val="003E253D"/>
    <w:rsid w:val="003E536D"/>
    <w:rsid w:val="00404247"/>
    <w:rsid w:val="00420EAA"/>
    <w:rsid w:val="00434002"/>
    <w:rsid w:val="0045093A"/>
    <w:rsid w:val="00464583"/>
    <w:rsid w:val="00505CDD"/>
    <w:rsid w:val="005770D4"/>
    <w:rsid w:val="00577879"/>
    <w:rsid w:val="005B3862"/>
    <w:rsid w:val="005E0CB6"/>
    <w:rsid w:val="00621B3A"/>
    <w:rsid w:val="006670F7"/>
    <w:rsid w:val="00681981"/>
    <w:rsid w:val="00690903"/>
    <w:rsid w:val="006A0548"/>
    <w:rsid w:val="006F62C4"/>
    <w:rsid w:val="00770CDB"/>
    <w:rsid w:val="007D452B"/>
    <w:rsid w:val="007D730E"/>
    <w:rsid w:val="007E00EB"/>
    <w:rsid w:val="007E17C4"/>
    <w:rsid w:val="0085765F"/>
    <w:rsid w:val="00887D91"/>
    <w:rsid w:val="00893466"/>
    <w:rsid w:val="008949ED"/>
    <w:rsid w:val="008B2FBF"/>
    <w:rsid w:val="008C5202"/>
    <w:rsid w:val="008F0831"/>
    <w:rsid w:val="00916A3E"/>
    <w:rsid w:val="0095094E"/>
    <w:rsid w:val="009623E9"/>
    <w:rsid w:val="009B12DB"/>
    <w:rsid w:val="009C15BA"/>
    <w:rsid w:val="009C3FF2"/>
    <w:rsid w:val="00A06943"/>
    <w:rsid w:val="00A13FB2"/>
    <w:rsid w:val="00A33530"/>
    <w:rsid w:val="00A51EEF"/>
    <w:rsid w:val="00A91B01"/>
    <w:rsid w:val="00AA6FEB"/>
    <w:rsid w:val="00AE28D0"/>
    <w:rsid w:val="00AF77D8"/>
    <w:rsid w:val="00B2312D"/>
    <w:rsid w:val="00B35EAE"/>
    <w:rsid w:val="00B91EDA"/>
    <w:rsid w:val="00B9234F"/>
    <w:rsid w:val="00BC02A5"/>
    <w:rsid w:val="00BD129A"/>
    <w:rsid w:val="00BF42C4"/>
    <w:rsid w:val="00BF73F4"/>
    <w:rsid w:val="00C06C20"/>
    <w:rsid w:val="00C07B88"/>
    <w:rsid w:val="00C15120"/>
    <w:rsid w:val="00C37819"/>
    <w:rsid w:val="00C57171"/>
    <w:rsid w:val="00C75550"/>
    <w:rsid w:val="00CA4110"/>
    <w:rsid w:val="00CE4583"/>
    <w:rsid w:val="00CF0E13"/>
    <w:rsid w:val="00D06137"/>
    <w:rsid w:val="00D20B6E"/>
    <w:rsid w:val="00D37AE5"/>
    <w:rsid w:val="00D753E1"/>
    <w:rsid w:val="00DA6F5D"/>
    <w:rsid w:val="00DB6C2D"/>
    <w:rsid w:val="00DC1C9F"/>
    <w:rsid w:val="00DE3AB5"/>
    <w:rsid w:val="00E10D38"/>
    <w:rsid w:val="00E156D1"/>
    <w:rsid w:val="00E20F6F"/>
    <w:rsid w:val="00E33467"/>
    <w:rsid w:val="00E40DEE"/>
    <w:rsid w:val="00E5571C"/>
    <w:rsid w:val="00E9368D"/>
    <w:rsid w:val="00EA0129"/>
    <w:rsid w:val="00EA276A"/>
    <w:rsid w:val="00EA43DE"/>
    <w:rsid w:val="00EB0DA2"/>
    <w:rsid w:val="00EC31E5"/>
    <w:rsid w:val="00ED14D0"/>
    <w:rsid w:val="00F0184F"/>
    <w:rsid w:val="00F87270"/>
    <w:rsid w:val="00F906F0"/>
    <w:rsid w:val="00F94E15"/>
    <w:rsid w:val="00FA72FD"/>
    <w:rsid w:val="00FC658B"/>
    <w:rsid w:val="00FD0D4E"/>
    <w:rsid w:val="00FE0435"/>
    <w:rsid w:val="00FF2E1A"/>
    <w:rsid w:val="00FF5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6637</Words>
  <Characters>36505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2025-03-14T17:11:00Z</cp:lastPrinted>
  <dcterms:created xsi:type="dcterms:W3CDTF">2025-04-01T20:59:00Z</dcterms:created>
  <dcterms:modified xsi:type="dcterms:W3CDTF">2025-04-01T20:59:00Z</dcterms:modified>
</cp:coreProperties>
</file>