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9CCB" w14:textId="77777777" w:rsidR="00CC6EA8" w:rsidRDefault="00CC6EA8" w:rsidP="009950AD">
      <w:pPr>
        <w:pStyle w:val="NormalINFOEM"/>
      </w:pPr>
    </w:p>
    <w:p w14:paraId="49AF2C0C" w14:textId="6D3D1691" w:rsidR="00A970D5" w:rsidRPr="00467BFD" w:rsidRDefault="00A970D5" w:rsidP="009950AD">
      <w:pPr>
        <w:pStyle w:val="NormalINFOEM"/>
      </w:pPr>
      <w:r w:rsidRPr="00467BFD">
        <w:t>Resolución del Pleno del Instituto de Transparencia, Acceso a la Información Pública y Protección de Datos Personales del Estado de México</w:t>
      </w:r>
      <w:r w:rsidR="00FD2A3F" w:rsidRPr="00467BFD">
        <w:t xml:space="preserve"> </w:t>
      </w:r>
      <w:r w:rsidRPr="00467BFD">
        <w:t xml:space="preserve">y Municipios, con domicilio en Metepec, Estado de </w:t>
      </w:r>
      <w:r w:rsidR="008B2951" w:rsidRPr="00467BFD">
        <w:t xml:space="preserve">México, </w:t>
      </w:r>
      <w:r w:rsidR="000D2E93" w:rsidRPr="00467BFD">
        <w:t>a</w:t>
      </w:r>
      <w:r w:rsidR="0011108B" w:rsidRPr="00467BFD">
        <w:t xml:space="preserve"> </w:t>
      </w:r>
      <w:r w:rsidR="00BE496A" w:rsidRPr="00467BFD">
        <w:t>d</w:t>
      </w:r>
      <w:r w:rsidR="00F84294" w:rsidRPr="00467BFD">
        <w:t>oce</w:t>
      </w:r>
      <w:r w:rsidR="000962AC" w:rsidRPr="00467BFD">
        <w:t xml:space="preserve"> de </w:t>
      </w:r>
      <w:r w:rsidR="002053B0" w:rsidRPr="00467BFD">
        <w:t>marzo</w:t>
      </w:r>
      <w:r w:rsidR="00FF3E42" w:rsidRPr="00467BFD">
        <w:t xml:space="preserve"> de dos mil veinticinco</w:t>
      </w:r>
      <w:r w:rsidR="0011108B" w:rsidRPr="00467BFD">
        <w:t>.</w:t>
      </w:r>
    </w:p>
    <w:p w14:paraId="60399B74" w14:textId="77777777"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024514B" w:rsidR="00A970D5" w:rsidRPr="00467BFD" w:rsidRDefault="70652167" w:rsidP="70652167">
      <w:pPr>
        <w:pBdr>
          <w:top w:val="nil"/>
          <w:left w:val="nil"/>
          <w:bottom w:val="nil"/>
          <w:right w:val="nil"/>
          <w:between w:val="nil"/>
        </w:pBdr>
        <w:contextualSpacing/>
        <w:rPr>
          <w:rFonts w:eastAsia="Palatino Linotype" w:cs="Palatino Linotype"/>
          <w:b/>
          <w:bCs/>
          <w:color w:val="000000"/>
          <w:lang w:val="es-ES"/>
        </w:rPr>
      </w:pPr>
      <w:r w:rsidRPr="00467BFD">
        <w:rPr>
          <w:rFonts w:eastAsia="Palatino Linotype" w:cs="Palatino Linotype"/>
          <w:b/>
          <w:bCs/>
          <w:color w:val="000000" w:themeColor="text1"/>
          <w:lang w:val="es-ES"/>
        </w:rPr>
        <w:t>VISTO</w:t>
      </w:r>
      <w:r w:rsidRPr="00467BFD">
        <w:rPr>
          <w:rFonts w:eastAsia="Palatino Linotype" w:cs="Palatino Linotype"/>
          <w:color w:val="000000" w:themeColor="text1"/>
          <w:lang w:val="es-ES"/>
        </w:rPr>
        <w:t xml:space="preserve"> el expediente electrónico formado con motivo del recurso de revisión número </w:t>
      </w:r>
      <w:r w:rsidR="00B1258A" w:rsidRPr="00467BFD">
        <w:rPr>
          <w:rFonts w:eastAsia="Palatino Linotype" w:cs="Palatino Linotype"/>
          <w:b/>
          <w:bCs/>
          <w:color w:val="000000" w:themeColor="text1"/>
          <w:lang w:val="es-ES"/>
        </w:rPr>
        <w:t>00890/INFOEM/IP/RR/2025</w:t>
      </w:r>
      <w:r w:rsidRPr="00467BFD">
        <w:rPr>
          <w:rFonts w:eastAsia="Palatino Linotype" w:cs="Palatino Linotype"/>
          <w:color w:val="000000" w:themeColor="text1"/>
          <w:lang w:val="es-ES"/>
        </w:rPr>
        <w:t xml:space="preserve">, interpuesto por </w:t>
      </w:r>
      <w:r w:rsidR="00AF006F" w:rsidRPr="00467BFD">
        <w:rPr>
          <w:rFonts w:eastAsia="Palatino Linotype" w:cs="Palatino Linotype"/>
          <w:b/>
          <w:bCs/>
          <w:color w:val="000000" w:themeColor="text1"/>
          <w:lang w:val="es-ES"/>
        </w:rPr>
        <w:t>XXXXXXXXXXX</w:t>
      </w:r>
      <w:r w:rsidR="00E97C2F" w:rsidRPr="00467BFD">
        <w:rPr>
          <w:rFonts w:eastAsia="Palatino Linotype" w:cs="Palatino Linotype"/>
          <w:color w:val="000000" w:themeColor="text1"/>
          <w:lang w:val="es-ES"/>
        </w:rPr>
        <w:t>, en lo su</w:t>
      </w:r>
      <w:r w:rsidR="00771E23" w:rsidRPr="00467BFD">
        <w:rPr>
          <w:rFonts w:eastAsia="Palatino Linotype" w:cs="Palatino Linotype"/>
          <w:color w:val="000000" w:themeColor="text1"/>
          <w:lang w:val="es-ES"/>
        </w:rPr>
        <w:t xml:space="preserve">cesivo </w:t>
      </w:r>
      <w:r w:rsidR="001F54CC" w:rsidRPr="00467BFD">
        <w:rPr>
          <w:rFonts w:eastAsia="Palatino Linotype" w:cs="Palatino Linotype"/>
          <w:color w:val="000000" w:themeColor="text1"/>
          <w:lang w:val="es-ES"/>
        </w:rPr>
        <w:t>la</w:t>
      </w:r>
      <w:r w:rsidRPr="00467BFD">
        <w:rPr>
          <w:rFonts w:eastAsia="Palatino Linotype" w:cs="Palatino Linotype"/>
          <w:color w:val="000000" w:themeColor="text1"/>
          <w:lang w:val="es-ES"/>
        </w:rPr>
        <w:t xml:space="preserve"> </w:t>
      </w:r>
      <w:r w:rsidRPr="00467BFD">
        <w:rPr>
          <w:rFonts w:eastAsia="Palatino Linotype" w:cs="Palatino Linotype"/>
          <w:b/>
          <w:bCs/>
          <w:color w:val="000000" w:themeColor="text1"/>
          <w:lang w:val="es-ES"/>
        </w:rPr>
        <w:t>Recurrente</w:t>
      </w:r>
      <w:r w:rsidRPr="00467BFD">
        <w:rPr>
          <w:rFonts w:eastAsia="Palatino Linotype" w:cs="Palatino Linotype"/>
          <w:color w:val="000000" w:themeColor="text1"/>
          <w:lang w:val="es-ES"/>
        </w:rPr>
        <w:t>, en contra de la respuesta de</w:t>
      </w:r>
      <w:r w:rsidR="00920835" w:rsidRPr="00467BFD">
        <w:rPr>
          <w:rFonts w:eastAsia="Palatino Linotype" w:cs="Palatino Linotype"/>
          <w:color w:val="000000" w:themeColor="text1"/>
          <w:lang w:val="es-ES"/>
        </w:rPr>
        <w:t>l</w:t>
      </w:r>
      <w:r w:rsidRPr="00467BFD">
        <w:rPr>
          <w:rFonts w:eastAsia="Palatino Linotype" w:cs="Palatino Linotype"/>
          <w:color w:val="000000" w:themeColor="text1"/>
          <w:lang w:val="es-ES"/>
        </w:rPr>
        <w:t xml:space="preserve"> </w:t>
      </w:r>
      <w:r w:rsidR="002443AD" w:rsidRPr="00467BFD">
        <w:rPr>
          <w:rFonts w:eastAsia="Palatino Linotype" w:cs="Palatino Linotype"/>
          <w:b/>
          <w:bCs/>
          <w:color w:val="000000" w:themeColor="text1"/>
          <w:lang w:val="es-ES"/>
        </w:rPr>
        <w:t>Ayuntamiento de Polotitlán</w:t>
      </w:r>
      <w:r w:rsidR="00771E23" w:rsidRPr="00467BFD">
        <w:rPr>
          <w:rFonts w:eastAsia="Palatino Linotype" w:cs="Palatino Linotype"/>
          <w:b/>
          <w:bCs/>
          <w:color w:val="000000" w:themeColor="text1"/>
          <w:lang w:val="es-ES"/>
        </w:rPr>
        <w:t>,</w:t>
      </w:r>
      <w:r w:rsidR="00920835" w:rsidRPr="00467BFD">
        <w:rPr>
          <w:rFonts w:eastAsia="Palatino Linotype" w:cs="Palatino Linotype"/>
          <w:b/>
          <w:bCs/>
          <w:color w:val="000000" w:themeColor="text1"/>
          <w:lang w:val="es-ES"/>
        </w:rPr>
        <w:t xml:space="preserve"> </w:t>
      </w:r>
      <w:r w:rsidRPr="00467BFD">
        <w:rPr>
          <w:rFonts w:eastAsia="Palatino Linotype" w:cs="Palatino Linotype"/>
          <w:color w:val="000000" w:themeColor="text1"/>
          <w:lang w:val="es-ES"/>
        </w:rPr>
        <w:t>en lo subsecuente</w:t>
      </w:r>
      <w:r w:rsidRPr="00467BFD">
        <w:rPr>
          <w:rFonts w:eastAsia="Palatino Linotype" w:cs="Palatino Linotype"/>
          <w:b/>
          <w:bCs/>
          <w:color w:val="000000" w:themeColor="text1"/>
          <w:lang w:val="es-ES"/>
        </w:rPr>
        <w:t xml:space="preserve"> </w:t>
      </w:r>
      <w:r w:rsidRPr="00467BFD">
        <w:rPr>
          <w:rFonts w:eastAsia="Palatino Linotype" w:cs="Palatino Linotype"/>
          <w:color w:val="000000" w:themeColor="text1"/>
          <w:lang w:val="es-ES"/>
        </w:rPr>
        <w:t>el</w:t>
      </w:r>
      <w:r w:rsidRPr="00467BFD">
        <w:rPr>
          <w:rFonts w:eastAsia="Palatino Linotype" w:cs="Palatino Linotype"/>
          <w:b/>
          <w:bCs/>
          <w:color w:val="000000" w:themeColor="text1"/>
          <w:lang w:val="es-ES"/>
        </w:rPr>
        <w:t xml:space="preserve"> Sujeto Obligado, </w:t>
      </w:r>
      <w:r w:rsidRPr="00467BFD">
        <w:rPr>
          <w:rFonts w:eastAsia="Palatino Linotype" w:cs="Palatino Linotype"/>
          <w:color w:val="000000" w:themeColor="text1"/>
          <w:lang w:val="es-ES"/>
        </w:rPr>
        <w:t>se procede a dictar la presente resolución.</w:t>
      </w:r>
    </w:p>
    <w:p w14:paraId="2E2053C2" w14:textId="77777777"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467BFD" w:rsidRDefault="00A970D5" w:rsidP="006922F5">
      <w:pPr>
        <w:pStyle w:val="Ttulo1"/>
        <w:rPr>
          <w:rFonts w:eastAsia="Palatino Linotype"/>
          <w:lang w:val="es-ES_tradnl"/>
        </w:rPr>
      </w:pPr>
      <w:r w:rsidRPr="00467BFD">
        <w:rPr>
          <w:rFonts w:eastAsia="Palatino Linotype"/>
          <w:lang w:val="es-ES_tradnl"/>
        </w:rPr>
        <w:t>A N T E C E D E N T E S</w:t>
      </w:r>
    </w:p>
    <w:p w14:paraId="32F88820" w14:textId="77777777"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467BFD" w:rsidRDefault="00A970D5" w:rsidP="006922F5">
      <w:pPr>
        <w:pStyle w:val="Ttulo2"/>
        <w:rPr>
          <w:rFonts w:eastAsia="Palatino Linotype"/>
        </w:rPr>
      </w:pPr>
      <w:r w:rsidRPr="00467BFD">
        <w:rPr>
          <w:rFonts w:eastAsia="Palatino Linotype"/>
        </w:rPr>
        <w:t xml:space="preserve">PRIMERO. De la </w:t>
      </w:r>
      <w:r w:rsidR="00A24D3F" w:rsidRPr="00467BFD">
        <w:rPr>
          <w:rFonts w:eastAsia="Palatino Linotype"/>
        </w:rPr>
        <w:t>s</w:t>
      </w:r>
      <w:r w:rsidRPr="00467BFD">
        <w:rPr>
          <w:rFonts w:eastAsia="Palatino Linotype"/>
        </w:rPr>
        <w:t xml:space="preserve">olicitud de </w:t>
      </w:r>
      <w:r w:rsidR="00A24D3F" w:rsidRPr="00467BFD">
        <w:rPr>
          <w:rFonts w:eastAsia="Palatino Linotype"/>
        </w:rPr>
        <w:t>i</w:t>
      </w:r>
      <w:r w:rsidRPr="00467BFD">
        <w:rPr>
          <w:rFonts w:eastAsia="Palatino Linotype"/>
        </w:rPr>
        <w:t>nformación.</w:t>
      </w:r>
    </w:p>
    <w:p w14:paraId="0870C154" w14:textId="11D3D254" w:rsidR="00A970D5" w:rsidRPr="00467BFD" w:rsidRDefault="00B36B86" w:rsidP="006922F5">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Con fecha</w:t>
      </w:r>
      <w:r w:rsidR="00AA6C98" w:rsidRPr="00467BFD">
        <w:rPr>
          <w:rFonts w:eastAsia="Palatino Linotype" w:cs="Palatino Linotype"/>
          <w:color w:val="000000"/>
          <w:szCs w:val="24"/>
        </w:rPr>
        <w:t xml:space="preserve"> </w:t>
      </w:r>
      <w:r w:rsidR="007C0DDF" w:rsidRPr="00467BFD">
        <w:rPr>
          <w:rFonts w:eastAsia="Palatino Linotype" w:cs="Palatino Linotype"/>
          <w:color w:val="000000"/>
          <w:szCs w:val="24"/>
        </w:rPr>
        <w:t>dieciséis</w:t>
      </w:r>
      <w:r w:rsidR="00AC4CAF" w:rsidRPr="00467BFD">
        <w:rPr>
          <w:rFonts w:eastAsia="Palatino Linotype" w:cs="Palatino Linotype"/>
          <w:color w:val="000000"/>
          <w:szCs w:val="24"/>
        </w:rPr>
        <w:t xml:space="preserve"> de enero de dos mil veinticinco</w:t>
      </w:r>
      <w:r w:rsidR="00B54BC7" w:rsidRPr="00467BFD">
        <w:rPr>
          <w:rFonts w:eastAsia="Palatino Linotype" w:cs="Palatino Linotype"/>
          <w:color w:val="000000"/>
          <w:szCs w:val="24"/>
        </w:rPr>
        <w:t xml:space="preserve">, </w:t>
      </w:r>
      <w:r w:rsidR="007C0DDF" w:rsidRPr="00467BFD">
        <w:rPr>
          <w:rFonts w:eastAsia="Palatino Linotype" w:cs="Palatino Linotype"/>
          <w:color w:val="000000"/>
          <w:szCs w:val="24"/>
        </w:rPr>
        <w:t>la</w:t>
      </w:r>
      <w:r w:rsidR="00A970D5" w:rsidRPr="00467BFD">
        <w:rPr>
          <w:rFonts w:eastAsia="Palatino Linotype" w:cs="Palatino Linotype"/>
          <w:color w:val="000000"/>
          <w:szCs w:val="24"/>
        </w:rPr>
        <w:t xml:space="preserve"> Recurrente presentó </w:t>
      </w:r>
      <w:r w:rsidR="00597C06" w:rsidRPr="00467BFD">
        <w:rPr>
          <w:rFonts w:eastAsia="Palatino Linotype" w:cs="Palatino Linotype"/>
          <w:color w:val="000000"/>
          <w:szCs w:val="24"/>
        </w:rPr>
        <w:t xml:space="preserve">solicitud de información que fue registrada en </w:t>
      </w:r>
      <w:r w:rsidR="00A970D5" w:rsidRPr="00467BFD">
        <w:rPr>
          <w:rFonts w:eastAsia="Palatino Linotype" w:cs="Palatino Linotype"/>
          <w:color w:val="000000"/>
          <w:szCs w:val="24"/>
        </w:rPr>
        <w:t>el Sistema de Acceso a la Información Mexiquense (SAIMEX) con el número</w:t>
      </w:r>
      <w:r w:rsidR="00642669" w:rsidRPr="00467BFD">
        <w:rPr>
          <w:rFonts w:eastAsia="Palatino Linotype" w:cs="Palatino Linotype"/>
          <w:b/>
          <w:bCs/>
          <w:color w:val="000000"/>
          <w:szCs w:val="24"/>
        </w:rPr>
        <w:t xml:space="preserve"> </w:t>
      </w:r>
      <w:r w:rsidR="00B1258A" w:rsidRPr="00467BFD">
        <w:rPr>
          <w:rFonts w:eastAsia="Palatino Linotype" w:cs="Palatino Linotype"/>
          <w:b/>
          <w:bCs/>
          <w:color w:val="000000"/>
          <w:szCs w:val="24"/>
        </w:rPr>
        <w:t>00006/POLOTI/IP/2025</w:t>
      </w:r>
      <w:r w:rsidR="00A970D5" w:rsidRPr="00467BFD">
        <w:rPr>
          <w:rFonts w:eastAsia="Palatino Linotype" w:cs="Palatino Linotype"/>
          <w:color w:val="000000"/>
          <w:szCs w:val="24"/>
        </w:rPr>
        <w:t>,</w:t>
      </w:r>
      <w:r w:rsidR="00A970D5" w:rsidRPr="00467BFD">
        <w:rPr>
          <w:rFonts w:eastAsia="Palatino Linotype" w:cs="Palatino Linotype"/>
          <w:b/>
          <w:color w:val="000000"/>
          <w:szCs w:val="24"/>
        </w:rPr>
        <w:t xml:space="preserve"> </w:t>
      </w:r>
      <w:r w:rsidR="00A970D5" w:rsidRPr="00467BFD">
        <w:rPr>
          <w:rFonts w:eastAsia="Palatino Linotype" w:cs="Palatino Linotype"/>
          <w:color w:val="000000"/>
          <w:szCs w:val="24"/>
        </w:rPr>
        <w:t xml:space="preserve">mediante la cual solicitó </w:t>
      </w:r>
      <w:r w:rsidR="00531CE5" w:rsidRPr="00467BFD">
        <w:rPr>
          <w:rFonts w:eastAsia="Palatino Linotype" w:cs="Palatino Linotype"/>
          <w:color w:val="000000"/>
          <w:szCs w:val="24"/>
        </w:rPr>
        <w:t xml:space="preserve">lo </w:t>
      </w:r>
      <w:r w:rsidR="00A970D5" w:rsidRPr="00467BFD">
        <w:rPr>
          <w:rFonts w:eastAsia="Palatino Linotype" w:cs="Palatino Linotype"/>
          <w:color w:val="000000"/>
          <w:szCs w:val="24"/>
        </w:rPr>
        <w:t>siguiente:</w:t>
      </w:r>
    </w:p>
    <w:p w14:paraId="68B56D82" w14:textId="77777777"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7454FB9" w:rsidR="00A970D5" w:rsidRPr="00467BFD" w:rsidRDefault="70652167" w:rsidP="009950AD">
      <w:pPr>
        <w:pStyle w:val="Fundamentos"/>
      </w:pPr>
      <w:r w:rsidRPr="00467BFD">
        <w:rPr>
          <w:lang w:val="es-ES"/>
        </w:rPr>
        <w:t>«</w:t>
      </w:r>
      <w:r w:rsidR="00CC6EA8" w:rsidRPr="00467BFD">
        <w:rPr>
          <w:lang w:val="es-ES"/>
        </w:rPr>
        <w:t xml:space="preserve">Requiero recibos de nómina de la primer quincena de enero 2025 así como de la nómina eventual. El señor </w:t>
      </w:r>
      <w:r w:rsidR="00AF006F" w:rsidRPr="00467BFD">
        <w:rPr>
          <w:lang w:val="es-ES"/>
        </w:rPr>
        <w:t>xxxxxxx</w:t>
      </w:r>
      <w:r w:rsidR="00CC6EA8" w:rsidRPr="00467BFD">
        <w:rPr>
          <w:lang w:val="es-ES"/>
        </w:rPr>
        <w:t xml:space="preserve"> que puesto ocupa Currículum de el titular de transparencia así como de cada coordinador y regidor</w:t>
      </w:r>
      <w:r w:rsidRPr="00467BFD">
        <w:rPr>
          <w:lang w:val="es-ES"/>
        </w:rPr>
        <w:t>» (Sic)</w:t>
      </w:r>
    </w:p>
    <w:p w14:paraId="40BBECCB" w14:textId="77777777"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467BFD" w:rsidRDefault="00A970D5" w:rsidP="006922F5">
      <w:pPr>
        <w:pBdr>
          <w:top w:val="nil"/>
          <w:left w:val="nil"/>
          <w:bottom w:val="nil"/>
          <w:right w:val="nil"/>
          <w:between w:val="nil"/>
        </w:pBdr>
        <w:contextualSpacing/>
        <w:rPr>
          <w:rFonts w:eastAsia="Palatino Linotype" w:cs="Palatino Linotype"/>
          <w:b/>
          <w:color w:val="000000"/>
          <w:szCs w:val="24"/>
        </w:rPr>
      </w:pPr>
      <w:r w:rsidRPr="00467BFD">
        <w:rPr>
          <w:rFonts w:eastAsia="Palatino Linotype" w:cs="Palatino Linotype"/>
          <w:color w:val="000000"/>
          <w:szCs w:val="24"/>
        </w:rPr>
        <w:t xml:space="preserve">Modalidad de entrega: </w:t>
      </w:r>
      <w:r w:rsidR="004A6F01" w:rsidRPr="00467BFD">
        <w:rPr>
          <w:rFonts w:eastAsia="Palatino Linotype" w:cs="Palatino Linotype"/>
          <w:b/>
          <w:color w:val="000000"/>
          <w:szCs w:val="24"/>
        </w:rPr>
        <w:t>A través del SAIMEX</w:t>
      </w:r>
    </w:p>
    <w:p w14:paraId="1063B60E" w14:textId="77777777" w:rsidR="007B7C73" w:rsidRPr="00467BFD"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467BFD" w:rsidRDefault="00531CE5" w:rsidP="006922F5">
      <w:pPr>
        <w:pStyle w:val="Ttulo2"/>
        <w:rPr>
          <w:rFonts w:eastAsia="Palatino Linotype"/>
        </w:rPr>
      </w:pPr>
      <w:r w:rsidRPr="00467BFD">
        <w:rPr>
          <w:rFonts w:eastAsia="Palatino Linotype"/>
        </w:rPr>
        <w:lastRenderedPageBreak/>
        <w:t>SEGUNDO</w:t>
      </w:r>
      <w:r w:rsidR="00A970D5" w:rsidRPr="00467BFD">
        <w:rPr>
          <w:rFonts w:eastAsia="Palatino Linotype"/>
        </w:rPr>
        <w:t>. De la respuesta del Sujeto Obligado.</w:t>
      </w:r>
    </w:p>
    <w:p w14:paraId="2EE6F294" w14:textId="15A8D38E"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De las constancias que obran en el expediente electrónico, se observa qu</w:t>
      </w:r>
      <w:r w:rsidR="008B2951" w:rsidRPr="00467BFD">
        <w:rPr>
          <w:rFonts w:eastAsia="Palatino Linotype" w:cs="Palatino Linotype"/>
          <w:color w:val="000000"/>
          <w:szCs w:val="24"/>
        </w:rPr>
        <w:t>e el día</w:t>
      </w:r>
      <w:r w:rsidR="004A3367" w:rsidRPr="00467BFD">
        <w:rPr>
          <w:rFonts w:eastAsia="Palatino Linotype" w:cs="Palatino Linotype"/>
          <w:color w:val="000000"/>
          <w:szCs w:val="24"/>
        </w:rPr>
        <w:t xml:space="preserve"> </w:t>
      </w:r>
      <w:r w:rsidR="00DA3BBA" w:rsidRPr="00467BFD">
        <w:rPr>
          <w:rFonts w:eastAsia="Palatino Linotype" w:cs="Palatino Linotype"/>
          <w:color w:val="000000"/>
          <w:szCs w:val="24"/>
        </w:rPr>
        <w:t>siete de febrero</w:t>
      </w:r>
      <w:r w:rsidR="004A5EE6" w:rsidRPr="00467BFD">
        <w:rPr>
          <w:rFonts w:eastAsia="Palatino Linotype" w:cs="Palatino Linotype"/>
          <w:color w:val="000000"/>
          <w:szCs w:val="24"/>
        </w:rPr>
        <w:t xml:space="preserve"> de dos mil veinticinco</w:t>
      </w:r>
      <w:r w:rsidRPr="00467BFD">
        <w:rPr>
          <w:rFonts w:eastAsia="Palatino Linotype" w:cs="Palatino Linotype"/>
          <w:color w:val="000000"/>
          <w:szCs w:val="24"/>
        </w:rPr>
        <w:t>, el Sujeto Obligado dio respuest</w:t>
      </w:r>
      <w:r w:rsidR="009F4FF4" w:rsidRPr="00467BFD">
        <w:rPr>
          <w:rFonts w:eastAsia="Palatino Linotype" w:cs="Palatino Linotype"/>
          <w:color w:val="000000"/>
          <w:szCs w:val="24"/>
        </w:rPr>
        <w:t>a a la solicitud de información</w:t>
      </w:r>
      <w:r w:rsidRPr="00467BFD">
        <w:rPr>
          <w:rFonts w:eastAsia="Palatino Linotype" w:cs="Palatino Linotype"/>
          <w:color w:val="000000"/>
          <w:szCs w:val="24"/>
        </w:rPr>
        <w:t xml:space="preserve"> manifestando lo siguiente:</w:t>
      </w:r>
    </w:p>
    <w:p w14:paraId="6CF4EC0F" w14:textId="77777777"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p>
    <w:p w14:paraId="01942730" w14:textId="77777777" w:rsidR="008E1289" w:rsidRPr="00467BFD" w:rsidRDefault="23740614" w:rsidP="008E1289">
      <w:pPr>
        <w:pStyle w:val="Fundamentos"/>
        <w:rPr>
          <w:lang w:val="es-ES"/>
        </w:rPr>
      </w:pPr>
      <w:r w:rsidRPr="00467BFD">
        <w:rPr>
          <w:lang w:val="es-ES"/>
        </w:rPr>
        <w:t>«</w:t>
      </w:r>
      <w:r w:rsidR="008E1289" w:rsidRPr="00467BFD">
        <w:rPr>
          <w:lang w:val="es-ES"/>
        </w:rPr>
        <w:t>A QUIEN CORRESPONDA PRESENTE Sirva el presente para enviarle un afectuoso saludo, así mismo y con fundamento en el artículo 4, 12, 16, 19, 23 fracción IV, 24 fracción XI y último párrafo, 53, Fracciones: II, V y VI de la Ley de Transparencia y Acceso a la Información Pública del Estado de México y Municipios, en el sentido de dar respuesta a la solicitud de información No. 00006/POLOTI/IP/2025, recibida a través del sistema de acceso a la información (SAIMEX), con fecha 16/01/2025, dirigida al ayuntamiento de Polotitlán, Estado de México, En base a lo anterior y conforme al artículo 152 de la Ley de Transparencia y Acceso a la Información Pública del Estado de México y Municipios, se adjunta en formato pdf la información solicitada. No omito hacer de su conocimiento que podrá interponer por si o a través de su representante, el recurso de revisión previsto por los artículos 176, 179, 178 y 180 de la Ley de Transparencia y Acceso a la Información Pública del Estado de México y Municipios, ante este Sujeto Obligado. Sin más por el momento, le reitero la más alta de mi estima personal</w:t>
      </w:r>
    </w:p>
    <w:p w14:paraId="3A22C32F" w14:textId="77777777" w:rsidR="008E1289" w:rsidRPr="00467BFD" w:rsidRDefault="008E1289" w:rsidP="008E1289">
      <w:pPr>
        <w:pStyle w:val="Fundamentos"/>
        <w:rPr>
          <w:lang w:val="es-ES"/>
        </w:rPr>
      </w:pPr>
    </w:p>
    <w:p w14:paraId="2BAFFBD6" w14:textId="77777777" w:rsidR="008E1289" w:rsidRPr="00467BFD" w:rsidRDefault="008E1289" w:rsidP="008E1289">
      <w:pPr>
        <w:pStyle w:val="Fundamentos"/>
        <w:rPr>
          <w:lang w:val="es-ES"/>
        </w:rPr>
      </w:pPr>
      <w:r w:rsidRPr="00467BFD">
        <w:rPr>
          <w:lang w:val="es-ES"/>
        </w:rPr>
        <w:t>ATENTAMENTE</w:t>
      </w:r>
    </w:p>
    <w:p w14:paraId="3FE4A9EF" w14:textId="195CF858" w:rsidR="00A970D5" w:rsidRPr="00467BFD" w:rsidRDefault="008E1289" w:rsidP="008E1289">
      <w:pPr>
        <w:pStyle w:val="Fundamentos"/>
        <w:rPr>
          <w:lang w:val="es-MX"/>
        </w:rPr>
      </w:pPr>
      <w:r w:rsidRPr="00467BFD">
        <w:rPr>
          <w:lang w:val="es-ES"/>
        </w:rPr>
        <w:t>ING FREDDY CASTILLO ROSALES</w:t>
      </w:r>
      <w:r w:rsidR="00851748" w:rsidRPr="00467BFD">
        <w:rPr>
          <w:lang w:val="es-MX"/>
        </w:rPr>
        <w:t>»</w:t>
      </w:r>
      <w:r w:rsidR="00A970D5" w:rsidRPr="00467BFD">
        <w:rPr>
          <w:lang w:val="es-MX"/>
        </w:rPr>
        <w:t xml:space="preserve"> (Sic)</w:t>
      </w:r>
    </w:p>
    <w:p w14:paraId="2EAB8352" w14:textId="3B77EF6C" w:rsidR="001107C4" w:rsidRPr="00467BFD"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5B4822EF" w:rsidR="0037112D" w:rsidRPr="00467BFD" w:rsidRDefault="70652167" w:rsidP="70652167">
      <w:pPr>
        <w:pBdr>
          <w:top w:val="nil"/>
          <w:left w:val="nil"/>
          <w:bottom w:val="nil"/>
          <w:right w:val="nil"/>
          <w:between w:val="nil"/>
        </w:pBdr>
        <w:contextualSpacing/>
        <w:rPr>
          <w:rFonts w:eastAsia="Palatino Linotype" w:cs="Palatino Linotype"/>
          <w:b/>
          <w:bCs/>
          <w:color w:val="000000"/>
          <w:lang w:val="es-ES"/>
        </w:rPr>
      </w:pPr>
      <w:r w:rsidRPr="00467BFD">
        <w:rPr>
          <w:rFonts w:eastAsia="Palatino Linotype" w:cs="Palatino Linotype"/>
          <w:color w:val="000000" w:themeColor="text1"/>
          <w:lang w:val="es-ES"/>
        </w:rPr>
        <w:t xml:space="preserve">El Sujeto Obligado adjuntó a su respuesta </w:t>
      </w:r>
      <w:r w:rsidR="000D08B6" w:rsidRPr="00467BFD">
        <w:rPr>
          <w:rFonts w:eastAsia="Palatino Linotype" w:cs="Palatino Linotype"/>
          <w:color w:val="000000" w:themeColor="text1"/>
          <w:lang w:val="es-ES"/>
        </w:rPr>
        <w:t>el documento</w:t>
      </w:r>
      <w:r w:rsidRPr="00467BFD">
        <w:rPr>
          <w:rFonts w:eastAsia="Palatino Linotype" w:cs="Palatino Linotype"/>
          <w:color w:val="000000" w:themeColor="text1"/>
          <w:lang w:val="es-ES"/>
        </w:rPr>
        <w:t xml:space="preserve"> denominado</w:t>
      </w:r>
      <w:r w:rsidR="00A63CD7" w:rsidRPr="00467BFD">
        <w:rPr>
          <w:rFonts w:eastAsia="Palatino Linotype" w:cs="Palatino Linotype"/>
          <w:color w:val="000000" w:themeColor="text1"/>
          <w:lang w:val="es-ES"/>
        </w:rPr>
        <w:t xml:space="preserve"> </w:t>
      </w:r>
      <w:r w:rsidR="00A63CD7" w:rsidRPr="00467BFD">
        <w:rPr>
          <w:rFonts w:eastAsia="Palatino Linotype" w:cs="Palatino Linotype"/>
          <w:b/>
          <w:bCs/>
          <w:color w:val="000000" w:themeColor="text1"/>
          <w:lang w:val="es-ES"/>
        </w:rPr>
        <w:t>«</w:t>
      </w:r>
      <w:r w:rsidR="00E578FE" w:rsidRPr="00467BFD">
        <w:rPr>
          <w:rFonts w:eastAsia="Palatino Linotype" w:cs="Palatino Linotype"/>
          <w:b/>
          <w:bCs/>
          <w:color w:val="000000" w:themeColor="text1"/>
          <w:lang w:val="es-ES"/>
        </w:rPr>
        <w:t>Soli</w:t>
      </w:r>
      <w:r w:rsidR="00BC2EA7" w:rsidRPr="00467BFD">
        <w:rPr>
          <w:rFonts w:eastAsia="Palatino Linotype" w:cs="Palatino Linotype"/>
          <w:b/>
          <w:bCs/>
          <w:color w:val="000000" w:themeColor="text1"/>
          <w:lang w:val="es-ES"/>
        </w:rPr>
        <w:t>06</w:t>
      </w:r>
      <w:r w:rsidR="001E4621" w:rsidRPr="00467BFD">
        <w:rPr>
          <w:rFonts w:eastAsia="Palatino Linotype" w:cs="Palatino Linotype"/>
          <w:b/>
          <w:bCs/>
          <w:color w:val="000000" w:themeColor="text1"/>
          <w:lang w:val="es-ES"/>
        </w:rPr>
        <w:t>.pdf»</w:t>
      </w:r>
      <w:r w:rsidR="001E4621" w:rsidRPr="00467BFD">
        <w:rPr>
          <w:rFonts w:eastAsia="Palatino Linotype" w:cs="Palatino Linotype"/>
          <w:color w:val="000000" w:themeColor="text1"/>
          <w:lang w:val="es-ES"/>
        </w:rPr>
        <w:t xml:space="preserve">, </w:t>
      </w:r>
      <w:r w:rsidR="00F17165" w:rsidRPr="00467BFD">
        <w:rPr>
          <w:rFonts w:eastAsia="Palatino Linotype" w:cs="Palatino Linotype"/>
          <w:color w:val="000000" w:themeColor="text1"/>
          <w:lang w:val="es-ES"/>
        </w:rPr>
        <w:t>cuyo</w:t>
      </w:r>
      <w:r w:rsidRPr="00467BFD">
        <w:rPr>
          <w:rFonts w:eastAsia="Palatino Linotype" w:cs="Palatino Linotype"/>
          <w:color w:val="000000" w:themeColor="text1"/>
          <w:lang w:val="es-ES"/>
        </w:rPr>
        <w:t xml:space="preserve"> contenido</w:t>
      </w:r>
      <w:r w:rsidR="007229FC" w:rsidRPr="00467BFD">
        <w:rPr>
          <w:rFonts w:eastAsia="Palatino Linotype" w:cs="Palatino Linotype"/>
          <w:color w:val="000000" w:themeColor="text1"/>
          <w:lang w:val="es-ES"/>
        </w:rPr>
        <w:t xml:space="preserve"> no se reproduce por ser del conocimiento de las partes; no obstante,</w:t>
      </w:r>
      <w:r w:rsidRPr="00467BFD">
        <w:rPr>
          <w:rFonts w:eastAsia="Palatino Linotype" w:cs="Palatino Linotype"/>
          <w:color w:val="000000" w:themeColor="text1"/>
          <w:lang w:val="es-ES"/>
        </w:rPr>
        <w:t xml:space="preserve"> será motivo de análisis en el estudio correspondiente.</w:t>
      </w:r>
    </w:p>
    <w:p w14:paraId="2011BBDD" w14:textId="77777777" w:rsidR="0037112D" w:rsidRPr="00467BF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467BFD" w:rsidRDefault="00531CE5" w:rsidP="006922F5">
      <w:pPr>
        <w:pStyle w:val="Ttulo2"/>
        <w:rPr>
          <w:rFonts w:eastAsia="Palatino Linotype"/>
        </w:rPr>
      </w:pPr>
      <w:r w:rsidRPr="00467BFD">
        <w:rPr>
          <w:rFonts w:eastAsia="Palatino Linotype"/>
        </w:rPr>
        <w:t>TERCERO</w:t>
      </w:r>
      <w:r w:rsidR="00A970D5" w:rsidRPr="00467BFD">
        <w:rPr>
          <w:rFonts w:eastAsia="Palatino Linotype"/>
        </w:rPr>
        <w:t>. Del recurso de revisión.</w:t>
      </w:r>
    </w:p>
    <w:p w14:paraId="0C8C3A2F" w14:textId="5BE50800" w:rsidR="00A970D5" w:rsidRPr="00467BFD" w:rsidRDefault="0090115A" w:rsidP="006922F5">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Inconforme con la respuesta emitida</w:t>
      </w:r>
      <w:r w:rsidR="006726AD" w:rsidRPr="00467BFD">
        <w:rPr>
          <w:rFonts w:eastAsia="Palatino Linotype" w:cs="Palatino Linotype"/>
          <w:color w:val="000000"/>
          <w:szCs w:val="24"/>
        </w:rPr>
        <w:t xml:space="preserve">, </w:t>
      </w:r>
      <w:r w:rsidR="00BC2EA7" w:rsidRPr="00467BFD">
        <w:rPr>
          <w:rFonts w:eastAsia="Palatino Linotype" w:cs="Palatino Linotype"/>
          <w:color w:val="000000"/>
          <w:szCs w:val="24"/>
        </w:rPr>
        <w:t>la</w:t>
      </w:r>
      <w:r w:rsidRPr="00467BFD">
        <w:rPr>
          <w:rFonts w:eastAsia="Palatino Linotype" w:cs="Palatino Linotype"/>
          <w:color w:val="000000"/>
          <w:szCs w:val="24"/>
        </w:rPr>
        <w:t xml:space="preserve"> Recurrente interpuso el presente recurso de revisión el </w:t>
      </w:r>
      <w:r w:rsidR="00BC2EA7" w:rsidRPr="00467BFD">
        <w:rPr>
          <w:rFonts w:eastAsia="Palatino Linotype" w:cs="Palatino Linotype"/>
          <w:color w:val="000000"/>
          <w:szCs w:val="24"/>
        </w:rPr>
        <w:t>siete de febrero</w:t>
      </w:r>
      <w:r w:rsidR="00DE2889" w:rsidRPr="00467BFD">
        <w:rPr>
          <w:rFonts w:eastAsia="Palatino Linotype" w:cs="Palatino Linotype"/>
          <w:color w:val="000000"/>
          <w:szCs w:val="24"/>
        </w:rPr>
        <w:t xml:space="preserve"> de dos mil veinticinco</w:t>
      </w:r>
      <w:r w:rsidRPr="00467BFD">
        <w:rPr>
          <w:rFonts w:eastAsia="Palatino Linotype" w:cs="Palatino Linotype"/>
          <w:color w:val="000000"/>
          <w:szCs w:val="24"/>
        </w:rPr>
        <w:t>, el cual se registró en el SAIMEX con el expediente número</w:t>
      </w:r>
      <w:r w:rsidR="00A970D5" w:rsidRPr="00467BFD">
        <w:rPr>
          <w:rFonts w:eastAsia="Palatino Linotype" w:cs="Palatino Linotype"/>
          <w:color w:val="000000"/>
          <w:szCs w:val="24"/>
        </w:rPr>
        <w:t xml:space="preserve"> </w:t>
      </w:r>
      <w:r w:rsidR="00B1258A" w:rsidRPr="00467BFD">
        <w:rPr>
          <w:rFonts w:eastAsia="Palatino Linotype" w:cs="Palatino Linotype"/>
          <w:b/>
          <w:color w:val="000000"/>
          <w:szCs w:val="24"/>
        </w:rPr>
        <w:t>00890/INFOEM/IP/RR/2025</w:t>
      </w:r>
      <w:r w:rsidR="00A06896" w:rsidRPr="00467BFD">
        <w:rPr>
          <w:rFonts w:eastAsia="Palatino Linotype" w:cs="Palatino Linotype"/>
          <w:color w:val="000000"/>
          <w:szCs w:val="24"/>
        </w:rPr>
        <w:t xml:space="preserve">, </w:t>
      </w:r>
      <w:r w:rsidRPr="00467BFD">
        <w:rPr>
          <w:rFonts w:eastAsia="Palatino Linotype" w:cs="Palatino Linotype"/>
          <w:color w:val="000000"/>
          <w:szCs w:val="24"/>
        </w:rPr>
        <w:t>en el que manifestó</w:t>
      </w:r>
      <w:r w:rsidR="00A970D5" w:rsidRPr="00467BFD">
        <w:rPr>
          <w:rFonts w:eastAsia="Palatino Linotype" w:cs="Palatino Linotype"/>
          <w:color w:val="000000"/>
          <w:szCs w:val="24"/>
        </w:rPr>
        <w:t xml:space="preserve"> lo siguiente:</w:t>
      </w:r>
    </w:p>
    <w:p w14:paraId="7AA0C9F4" w14:textId="046134A0"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467BFD" w:rsidRDefault="00A970D5" w:rsidP="006922F5">
      <w:pPr>
        <w:contextualSpacing/>
        <w:rPr>
          <w:rFonts w:eastAsia="Palatino Linotype" w:cs="Palatino Linotype"/>
          <w:b/>
        </w:rPr>
      </w:pPr>
      <w:r w:rsidRPr="00467BFD">
        <w:rPr>
          <w:rFonts w:eastAsia="Palatino Linotype" w:cs="Palatino Linotype"/>
          <w:b/>
        </w:rPr>
        <w:t>Acto Impugnado:</w:t>
      </w:r>
      <w:r w:rsidR="00655007" w:rsidRPr="00467BFD">
        <w:rPr>
          <w:rFonts w:eastAsia="Palatino Linotype" w:cs="Palatino Linotype"/>
          <w:b/>
        </w:rPr>
        <w:t xml:space="preserve"> </w:t>
      </w:r>
    </w:p>
    <w:p w14:paraId="4A0EFE5A" w14:textId="2E17A0DB" w:rsidR="00A970D5" w:rsidRPr="00467BFD" w:rsidRDefault="5C35490E" w:rsidP="5C35490E">
      <w:pPr>
        <w:pStyle w:val="Fundamentos"/>
        <w:rPr>
          <w:b/>
          <w:bCs/>
          <w:lang w:val="es-ES"/>
        </w:rPr>
      </w:pPr>
      <w:r w:rsidRPr="00467BFD">
        <w:rPr>
          <w:lang w:val="es-ES"/>
        </w:rPr>
        <w:t>«</w:t>
      </w:r>
      <w:r w:rsidR="00847376" w:rsidRPr="00467BFD">
        <w:rPr>
          <w:lang w:val="es-ES"/>
        </w:rPr>
        <w:t>Cada administracion debe tener currículum de sus regidores y directores así como coordinadores pues por ello existe una fracción en ipomex pero al darnos cuenta que no hay información en dicha fracción se está solicitando por saimex Ahora bien la nómina está incompleta</w:t>
      </w:r>
      <w:r w:rsidRPr="00467BFD">
        <w:rPr>
          <w:lang w:val="es-ES"/>
        </w:rPr>
        <w:t>» (Sic)</w:t>
      </w:r>
    </w:p>
    <w:p w14:paraId="3C40A441" w14:textId="0B2599C4" w:rsidR="00A970D5" w:rsidRPr="00467BFD" w:rsidRDefault="00A970D5" w:rsidP="00FA1919">
      <w:pPr>
        <w:tabs>
          <w:tab w:val="left" w:pos="2515"/>
        </w:tabs>
        <w:contextualSpacing/>
        <w:rPr>
          <w:rFonts w:eastAsia="Palatino Linotype" w:cs="Palatino Linotype"/>
          <w:iCs/>
          <w:szCs w:val="24"/>
          <w:lang w:val="es-ES"/>
        </w:rPr>
      </w:pPr>
    </w:p>
    <w:p w14:paraId="0F6CFE30" w14:textId="719FCACE" w:rsidR="00300EA0" w:rsidRPr="00467BFD" w:rsidRDefault="002B6B0F" w:rsidP="00300EA0">
      <w:pPr>
        <w:contextualSpacing/>
        <w:rPr>
          <w:rFonts w:eastAsia="Palatino Linotype" w:cs="Palatino Linotype"/>
          <w:b/>
        </w:rPr>
      </w:pPr>
      <w:r w:rsidRPr="00467BFD">
        <w:rPr>
          <w:rFonts w:eastAsia="Palatino Linotype" w:cs="Palatino Linotype"/>
          <w:b/>
        </w:rPr>
        <w:t>Razones o motivos de inconformidad</w:t>
      </w:r>
      <w:r w:rsidR="00300EA0" w:rsidRPr="00467BFD">
        <w:rPr>
          <w:rFonts w:eastAsia="Palatino Linotype" w:cs="Palatino Linotype"/>
          <w:b/>
        </w:rPr>
        <w:t xml:space="preserve">: </w:t>
      </w:r>
    </w:p>
    <w:p w14:paraId="636038ED" w14:textId="5E6CB5EA" w:rsidR="00300EA0" w:rsidRPr="00467BFD" w:rsidRDefault="00300EA0" w:rsidP="00300EA0">
      <w:pPr>
        <w:pStyle w:val="Fundamentos"/>
        <w:rPr>
          <w:b/>
          <w:bCs/>
          <w:lang w:val="es-ES"/>
        </w:rPr>
      </w:pPr>
      <w:r w:rsidRPr="00467BFD">
        <w:rPr>
          <w:lang w:val="es-ES"/>
        </w:rPr>
        <w:t>«</w:t>
      </w:r>
      <w:r w:rsidR="00847376" w:rsidRPr="00467BFD">
        <w:rPr>
          <w:lang w:val="es-ES"/>
        </w:rPr>
        <w:t>La información está incompleta Cada administracion debe tener currículum de sus regidores y directores así como coordinadores pues por ello existe una fracción en ipomex pero al darnos cuenta que no hay información en dicha fracción se está solicitando por saimex Ahora bien la nómina está incompleta</w:t>
      </w:r>
      <w:r w:rsidRPr="00467BFD">
        <w:rPr>
          <w:lang w:val="es-ES"/>
        </w:rPr>
        <w:t>» (Sic)</w:t>
      </w:r>
    </w:p>
    <w:p w14:paraId="0A3CE1C1" w14:textId="77777777" w:rsidR="00390EBF" w:rsidRPr="00467BFD" w:rsidRDefault="00390EBF" w:rsidP="006922F5">
      <w:pPr>
        <w:contextualSpacing/>
        <w:rPr>
          <w:rFonts w:eastAsia="Palatino Linotype" w:cs="Palatino Linotype"/>
          <w:iCs/>
          <w:szCs w:val="24"/>
          <w:lang w:val="es-ES"/>
        </w:rPr>
      </w:pPr>
    </w:p>
    <w:p w14:paraId="11D7F189" w14:textId="400C074D" w:rsidR="00A970D5" w:rsidRPr="00467BFD" w:rsidRDefault="00531CE5" w:rsidP="006922F5">
      <w:pPr>
        <w:pStyle w:val="Ttulo2"/>
        <w:rPr>
          <w:rFonts w:eastAsia="Palatino Linotype"/>
        </w:rPr>
      </w:pPr>
      <w:r w:rsidRPr="00467BFD">
        <w:rPr>
          <w:rFonts w:eastAsia="Palatino Linotype"/>
        </w:rPr>
        <w:t>CUAR</w:t>
      </w:r>
      <w:r w:rsidR="007A1154" w:rsidRPr="00467BFD">
        <w:rPr>
          <w:rFonts w:eastAsia="Palatino Linotype"/>
        </w:rPr>
        <w:t>TO</w:t>
      </w:r>
      <w:r w:rsidR="00A970D5" w:rsidRPr="00467BFD">
        <w:rPr>
          <w:rFonts w:eastAsia="Palatino Linotype"/>
        </w:rPr>
        <w:t>. Del turno y admisión del recurso de revisión.</w:t>
      </w:r>
    </w:p>
    <w:p w14:paraId="2459DEBA" w14:textId="6B439479" w:rsidR="00A970D5" w:rsidRPr="00467BFD" w:rsidRDefault="70652167" w:rsidP="70652167">
      <w:pPr>
        <w:pBdr>
          <w:top w:val="nil"/>
          <w:left w:val="nil"/>
          <w:bottom w:val="nil"/>
          <w:right w:val="nil"/>
          <w:between w:val="nil"/>
        </w:pBdr>
        <w:contextualSpacing/>
        <w:rPr>
          <w:rFonts w:eastAsia="Palatino Linotype" w:cs="Palatino Linotype"/>
          <w:color w:val="000000"/>
          <w:lang w:val="es-ES"/>
        </w:rPr>
      </w:pPr>
      <w:r w:rsidRPr="00467BFD">
        <w:rPr>
          <w:rFonts w:eastAsia="Palatino Linotype" w:cs="Palatino Linotype"/>
          <w:color w:val="000000" w:themeColor="text1"/>
          <w:lang w:val="es-ES"/>
        </w:rPr>
        <w:t xml:space="preserve">Medio de impugnación que le fue turnado al </w:t>
      </w:r>
      <w:r w:rsidRPr="00467BFD">
        <w:rPr>
          <w:rFonts w:eastAsia="Palatino Linotype" w:cs="Palatino Linotype"/>
          <w:b/>
          <w:bCs/>
          <w:color w:val="000000" w:themeColor="text1"/>
          <w:lang w:val="es-ES"/>
        </w:rPr>
        <w:t>Comisionado Presidente José Martínez Vilchis</w:t>
      </w:r>
      <w:r w:rsidRPr="00467BF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467BFD">
        <w:rPr>
          <w:rFonts w:eastAsia="Palatino Linotype" w:cs="Palatino Linotype"/>
          <w:color w:val="000000" w:themeColor="text1"/>
          <w:lang w:val="es-ES"/>
        </w:rPr>
        <w:t xml:space="preserve"> admisión de fecha </w:t>
      </w:r>
      <w:r w:rsidR="00565288" w:rsidRPr="00467BFD">
        <w:rPr>
          <w:rFonts w:eastAsia="Palatino Linotype" w:cs="Palatino Linotype"/>
          <w:color w:val="000000" w:themeColor="text1"/>
          <w:lang w:val="es-ES"/>
        </w:rPr>
        <w:t>doce de febrero</w:t>
      </w:r>
      <w:r w:rsidR="00774AC3" w:rsidRPr="00467BFD">
        <w:rPr>
          <w:rFonts w:eastAsia="Palatino Linotype" w:cs="Palatino Linotype"/>
          <w:color w:val="000000" w:themeColor="text1"/>
          <w:lang w:val="es-ES"/>
        </w:rPr>
        <w:t xml:space="preserve"> de dos mil veinticinco</w:t>
      </w:r>
      <w:r w:rsidRPr="00467BFD">
        <w:rPr>
          <w:rFonts w:eastAsia="Palatino Linotype" w:cs="Palatino Linotype"/>
          <w:color w:val="000000" w:themeColor="text1"/>
          <w:lang w:val="es-ES"/>
        </w:rPr>
        <w:t xml:space="preserve">, </w:t>
      </w:r>
      <w:r w:rsidRPr="00467BFD">
        <w:rPr>
          <w:rFonts w:eastAsia="Palatino Linotype" w:cs="Palatino Linotype"/>
          <w:lang w:val="es-ES"/>
        </w:rPr>
        <w:t>otorgándose</w:t>
      </w:r>
      <w:r w:rsidRPr="00467BF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67BFD" w:rsidRDefault="00531CE5" w:rsidP="006922F5">
      <w:pPr>
        <w:pStyle w:val="Ttulo2"/>
        <w:rPr>
          <w:rFonts w:eastAsia="Palatino Linotype"/>
        </w:rPr>
      </w:pPr>
      <w:r w:rsidRPr="00467BFD">
        <w:rPr>
          <w:rFonts w:eastAsia="Palatino Linotype"/>
        </w:rPr>
        <w:t>QUIN</w:t>
      </w:r>
      <w:r w:rsidR="007A1154" w:rsidRPr="00467BFD">
        <w:rPr>
          <w:rFonts w:eastAsia="Palatino Linotype"/>
        </w:rPr>
        <w:t>TO</w:t>
      </w:r>
      <w:r w:rsidR="00A970D5" w:rsidRPr="00467BFD">
        <w:rPr>
          <w:rFonts w:eastAsia="Palatino Linotype"/>
        </w:rPr>
        <w:t>. De la etapa de instrucción.</w:t>
      </w:r>
    </w:p>
    <w:p w14:paraId="0FC7A9F2" w14:textId="18E95F81" w:rsidR="00BD1C73" w:rsidRPr="00467BFD" w:rsidRDefault="00BD1C73" w:rsidP="00BD1C73">
      <w:pPr>
        <w:pBdr>
          <w:top w:val="nil"/>
          <w:left w:val="nil"/>
          <w:bottom w:val="nil"/>
          <w:right w:val="nil"/>
          <w:between w:val="nil"/>
        </w:pBdr>
        <w:contextualSpacing/>
        <w:rPr>
          <w:rFonts w:eastAsia="Palatino Linotype" w:cs="Palatino Linotype"/>
          <w:color w:val="000000"/>
        </w:rPr>
      </w:pPr>
      <w:r w:rsidRPr="00467BFD">
        <w:rPr>
          <w:rFonts w:eastAsia="Palatino Linotype" w:cs="Palatino Linotype"/>
          <w:color w:val="000000" w:themeColor="text1"/>
        </w:rPr>
        <w:t xml:space="preserve">Se observa que el Sujeto Obligado omitió rendir el Informe Justificado durante la etapa de instrucción. Por su parte, </w:t>
      </w:r>
      <w:r w:rsidR="0004675D" w:rsidRPr="00467BFD">
        <w:rPr>
          <w:rFonts w:eastAsia="Palatino Linotype" w:cs="Palatino Linotype"/>
          <w:color w:val="000000" w:themeColor="text1"/>
        </w:rPr>
        <w:t>la</w:t>
      </w:r>
      <w:r w:rsidRPr="00467BFD">
        <w:rPr>
          <w:rFonts w:eastAsia="Palatino Linotype" w:cs="Palatino Linotype"/>
          <w:color w:val="000000" w:themeColor="text1"/>
        </w:rPr>
        <w:t xml:space="preserve"> Recurrente no realizó manifestaciones, vertió alegatos ni presentó pruebas que a su derecho convinieran.</w:t>
      </w:r>
    </w:p>
    <w:p w14:paraId="5B536618" w14:textId="7ED50870" w:rsidR="00C02596" w:rsidRPr="00467BFD"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467BFD" w:rsidRDefault="007A1154" w:rsidP="006922F5">
      <w:pPr>
        <w:pStyle w:val="Ttulo2"/>
        <w:rPr>
          <w:rFonts w:eastAsia="Palatino Linotype"/>
        </w:rPr>
      </w:pPr>
      <w:r w:rsidRPr="00467BFD">
        <w:rPr>
          <w:rFonts w:eastAsia="Palatino Linotype"/>
        </w:rPr>
        <w:t>S</w:t>
      </w:r>
      <w:r w:rsidR="00531CE5" w:rsidRPr="00467BFD">
        <w:rPr>
          <w:rFonts w:eastAsia="Palatino Linotype"/>
        </w:rPr>
        <w:t>EXTO</w:t>
      </w:r>
      <w:r w:rsidR="00A970D5" w:rsidRPr="00467BFD">
        <w:rPr>
          <w:rFonts w:eastAsia="Palatino Linotype"/>
        </w:rPr>
        <w:t>. Del cierre de instrucción.</w:t>
      </w:r>
    </w:p>
    <w:p w14:paraId="2456F4BD" w14:textId="2004A475"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Así, una vez transcurrido el término legal, se decretó el cierre de instru</w:t>
      </w:r>
      <w:r w:rsidR="00AE6B11" w:rsidRPr="00467BFD">
        <w:rPr>
          <w:rFonts w:eastAsia="Palatino Linotype" w:cs="Palatino Linotype"/>
          <w:color w:val="000000"/>
          <w:szCs w:val="24"/>
        </w:rPr>
        <w:t>cción</w:t>
      </w:r>
      <w:r w:rsidR="007826F1" w:rsidRPr="00467BFD">
        <w:rPr>
          <w:rFonts w:eastAsia="Palatino Linotype" w:cs="Palatino Linotype"/>
          <w:color w:val="000000"/>
          <w:szCs w:val="24"/>
        </w:rPr>
        <w:t xml:space="preserve"> el</w:t>
      </w:r>
      <w:r w:rsidR="00B53BEF" w:rsidRPr="00467BFD">
        <w:rPr>
          <w:rFonts w:eastAsia="Palatino Linotype" w:cs="Palatino Linotype"/>
          <w:color w:val="000000"/>
          <w:szCs w:val="24"/>
        </w:rPr>
        <w:t xml:space="preserve"> </w:t>
      </w:r>
      <w:r w:rsidR="00FC622C" w:rsidRPr="00467BFD">
        <w:rPr>
          <w:rFonts w:eastAsia="Palatino Linotype" w:cs="Palatino Linotype"/>
          <w:color w:val="000000"/>
          <w:szCs w:val="24"/>
        </w:rPr>
        <w:t>veinticuatro</w:t>
      </w:r>
      <w:r w:rsidR="00330546" w:rsidRPr="00467BFD">
        <w:rPr>
          <w:rFonts w:eastAsia="Palatino Linotype" w:cs="Palatino Linotype"/>
          <w:color w:val="000000"/>
          <w:szCs w:val="24"/>
        </w:rPr>
        <w:t xml:space="preserve"> </w:t>
      </w:r>
      <w:r w:rsidR="00CF427E" w:rsidRPr="00467BFD">
        <w:rPr>
          <w:rFonts w:eastAsia="Palatino Linotype" w:cs="Palatino Linotype"/>
          <w:color w:val="000000"/>
          <w:szCs w:val="24"/>
        </w:rPr>
        <w:t>de febrero</w:t>
      </w:r>
      <w:r w:rsidR="001F3363" w:rsidRPr="00467BFD">
        <w:rPr>
          <w:rFonts w:eastAsia="Palatino Linotype" w:cs="Palatino Linotype"/>
          <w:color w:val="000000"/>
          <w:szCs w:val="24"/>
        </w:rPr>
        <w:t xml:space="preserve"> de dos mil veinticinco</w:t>
      </w:r>
      <w:r w:rsidRPr="00467BFD">
        <w:rPr>
          <w:rFonts w:eastAsia="Palatino Linotype" w:cs="Palatino Linotype"/>
          <w:color w:val="000000"/>
          <w:szCs w:val="24"/>
        </w:rPr>
        <w:t xml:space="preserve">, en términos del artículo 185 </w:t>
      </w:r>
      <w:r w:rsidR="004579DC" w:rsidRPr="00467BFD">
        <w:rPr>
          <w:rFonts w:eastAsia="Palatino Linotype" w:cs="Palatino Linotype"/>
          <w:color w:val="000000"/>
          <w:szCs w:val="24"/>
        </w:rPr>
        <w:t>f</w:t>
      </w:r>
      <w:r w:rsidRPr="00467BFD">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467BFD"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467BFD" w:rsidRDefault="00A970D5" w:rsidP="006922F5">
      <w:pPr>
        <w:pStyle w:val="Ttulo1"/>
        <w:rPr>
          <w:rFonts w:eastAsia="Palatino Linotype"/>
          <w:lang w:val="es-ES_tradnl"/>
        </w:rPr>
      </w:pPr>
      <w:r w:rsidRPr="00467BFD">
        <w:rPr>
          <w:rFonts w:eastAsia="Palatino Linotype"/>
          <w:lang w:val="es-ES_tradnl"/>
        </w:rPr>
        <w:t>C O N S I D E R A N D O</w:t>
      </w:r>
    </w:p>
    <w:p w14:paraId="32546275" w14:textId="77777777"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467BFD" w:rsidRDefault="00A970D5" w:rsidP="006922F5">
      <w:pPr>
        <w:pStyle w:val="Ttulo2"/>
        <w:rPr>
          <w:rFonts w:eastAsia="Palatino Linotype"/>
        </w:rPr>
      </w:pPr>
      <w:r w:rsidRPr="00467BFD">
        <w:rPr>
          <w:rFonts w:eastAsia="Palatino Linotype"/>
        </w:rPr>
        <w:t>PRIMERO. De la competencia.</w:t>
      </w:r>
    </w:p>
    <w:p w14:paraId="6279399C" w14:textId="50FEF71B" w:rsidR="00A970D5" w:rsidRPr="00467BFD" w:rsidRDefault="00264613" w:rsidP="006922F5">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467BFD">
        <w:rPr>
          <w:rFonts w:eastAsia="Palatino Linotype" w:cs="Palatino Linotype"/>
          <w:color w:val="000000"/>
          <w:szCs w:val="24"/>
        </w:rPr>
        <w:t>trigésimo tercero y trigésimo cuarto</w:t>
      </w:r>
      <w:r w:rsidRPr="00467BFD">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467BFD"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467BFD" w:rsidRDefault="00A970D5" w:rsidP="006922F5">
      <w:pPr>
        <w:pStyle w:val="Ttulo2"/>
        <w:rPr>
          <w:rFonts w:eastAsia="Palatino Linotype"/>
        </w:rPr>
      </w:pPr>
      <w:r w:rsidRPr="00467BFD">
        <w:rPr>
          <w:rFonts w:eastAsia="Palatino Linotype"/>
        </w:rPr>
        <w:t xml:space="preserve">SEGUNDO. Sobre los alcances del recurso de revisión. </w:t>
      </w:r>
    </w:p>
    <w:p w14:paraId="132CB116" w14:textId="77777777" w:rsidR="00A970D5" w:rsidRPr="00467BFD" w:rsidRDefault="00A970D5" w:rsidP="006922F5">
      <w:r w:rsidRPr="00467BFD">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467BFD" w:rsidRDefault="00FE7B8E" w:rsidP="006922F5"/>
    <w:p w14:paraId="1733C5A9" w14:textId="77777777" w:rsidR="00C6060E" w:rsidRPr="00467BFD" w:rsidRDefault="00C6060E" w:rsidP="007337A8">
      <w:pPr>
        <w:pStyle w:val="Ttulo2"/>
      </w:pPr>
      <w:r w:rsidRPr="00467BFD">
        <w:t xml:space="preserve">TERCERO. Cuestiones de previo y especial pronunciamiento. </w:t>
      </w:r>
    </w:p>
    <w:p w14:paraId="3832AAD4" w14:textId="77777777" w:rsidR="00C6060E" w:rsidRPr="00467BFD" w:rsidRDefault="00C6060E" w:rsidP="00C6060E">
      <w:pPr>
        <w:rPr>
          <w:rFonts w:eastAsia="Palatino Linotype" w:cs="Palatino Linotype"/>
        </w:rPr>
      </w:pPr>
      <w:r w:rsidRPr="00467BFD">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AD056F8" w14:textId="77777777" w:rsidR="00C6060E" w:rsidRPr="00467BFD" w:rsidRDefault="00C6060E" w:rsidP="00C6060E">
      <w:pPr>
        <w:rPr>
          <w:rFonts w:eastAsia="Palatino Linotype" w:cs="Palatino Linotype"/>
        </w:rPr>
      </w:pPr>
    </w:p>
    <w:p w14:paraId="75A5144C"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b/>
          <w:i/>
          <w:sz w:val="22"/>
        </w:rPr>
        <w:t xml:space="preserve">Artículo 180. </w:t>
      </w:r>
      <w:r w:rsidRPr="00467BFD">
        <w:rPr>
          <w:rFonts w:eastAsia="Palatino Linotype" w:cs="Palatino Linotype"/>
          <w:i/>
          <w:sz w:val="22"/>
        </w:rPr>
        <w:t>El recurso de revisión contendrá:</w:t>
      </w:r>
    </w:p>
    <w:p w14:paraId="5908AE41"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I. El sujeto obligado ante la cual se presentó la solicitud;</w:t>
      </w:r>
    </w:p>
    <w:p w14:paraId="3D11DD30"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b/>
          <w:i/>
          <w:sz w:val="22"/>
        </w:rPr>
        <w:t>II. El nombre del solicitante que recurre</w:t>
      </w:r>
      <w:r w:rsidRPr="00467BFD">
        <w:rPr>
          <w:rFonts w:eastAsia="Palatino Linotype" w:cs="Palatino Linotype"/>
          <w:i/>
          <w:sz w:val="22"/>
        </w:rPr>
        <w:t xml:space="preserve"> o de su representante y, en su caso, del tercero interesado, así como la dirección o medio que señale para recibir notificaciones;</w:t>
      </w:r>
    </w:p>
    <w:p w14:paraId="715F51A7"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III. El número de folio de respuesta de la solicitud de acceso;</w:t>
      </w:r>
    </w:p>
    <w:p w14:paraId="70CC5DFD"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IV. La fecha en que fue notificada la respuesta al solicitante o tuvo conocimiento del acto reclamado, o de presentación de la solicitud, en caso de falta de respuesta;</w:t>
      </w:r>
    </w:p>
    <w:p w14:paraId="6B3EA985"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V. El acto que se recurre;</w:t>
      </w:r>
    </w:p>
    <w:p w14:paraId="5DFA41D6"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VI. Las razones o motivos de inconformidad;</w:t>
      </w:r>
    </w:p>
    <w:p w14:paraId="64BC8595"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VII. La copia de la respuesta que se impugna y, en su caso, de la notificación correspondiente, en el caso de respuesta de la solicitud; y</w:t>
      </w:r>
    </w:p>
    <w:p w14:paraId="2F5D92FA"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VIII. Firma del recurrente, en su caso, cuando se presente por escrito, requisito sin el cual se dará trámite al recurso.</w:t>
      </w:r>
    </w:p>
    <w:p w14:paraId="33DC3F3D" w14:textId="77777777" w:rsidR="00C6060E" w:rsidRPr="00467BFD" w:rsidRDefault="00C6060E" w:rsidP="00C6060E">
      <w:pPr>
        <w:spacing w:line="240" w:lineRule="auto"/>
        <w:ind w:left="567" w:right="567"/>
        <w:rPr>
          <w:rFonts w:eastAsia="Palatino Linotype" w:cs="Palatino Linotype"/>
          <w:i/>
          <w:sz w:val="22"/>
        </w:rPr>
      </w:pPr>
    </w:p>
    <w:p w14:paraId="2372C667"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Adicionalmente, se podrán anexar las pruebas y demás elementos que considere procedentes someter a juicio del Instituto.</w:t>
      </w:r>
    </w:p>
    <w:p w14:paraId="05321C96" w14:textId="77777777" w:rsidR="00C6060E" w:rsidRPr="00467BFD" w:rsidRDefault="00C6060E" w:rsidP="00C6060E">
      <w:pPr>
        <w:spacing w:line="240" w:lineRule="auto"/>
        <w:ind w:left="567" w:right="567"/>
        <w:rPr>
          <w:rFonts w:eastAsia="Palatino Linotype" w:cs="Palatino Linotype"/>
          <w:i/>
          <w:sz w:val="22"/>
        </w:rPr>
      </w:pPr>
    </w:p>
    <w:p w14:paraId="6E7F5EB0"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En ningún caso será necesario que el particular ratifique el recurso de revisión interpuesto.</w:t>
      </w:r>
    </w:p>
    <w:p w14:paraId="2760689F" w14:textId="77777777" w:rsidR="00C6060E" w:rsidRPr="00467BFD" w:rsidRDefault="00C6060E" w:rsidP="00C6060E">
      <w:pPr>
        <w:spacing w:line="240" w:lineRule="auto"/>
        <w:ind w:left="567" w:right="567"/>
        <w:rPr>
          <w:rFonts w:eastAsia="Palatino Linotype" w:cs="Palatino Linotype"/>
          <w:i/>
          <w:sz w:val="22"/>
        </w:rPr>
      </w:pPr>
    </w:p>
    <w:p w14:paraId="389A57C8" w14:textId="77777777" w:rsidR="00C6060E" w:rsidRPr="00467BFD" w:rsidRDefault="00C6060E" w:rsidP="00C6060E">
      <w:pPr>
        <w:spacing w:line="240" w:lineRule="auto"/>
        <w:ind w:left="567" w:right="567"/>
        <w:rPr>
          <w:rFonts w:eastAsia="Palatino Linotype" w:cs="Palatino Linotype"/>
          <w:i/>
          <w:iCs/>
          <w:sz w:val="22"/>
          <w:lang w:val="es-ES"/>
        </w:rPr>
      </w:pPr>
      <w:r w:rsidRPr="00467BFD">
        <w:rPr>
          <w:rFonts w:eastAsia="Palatino Linotype" w:cs="Palatino Linotype"/>
          <w:b/>
          <w:bCs/>
          <w:i/>
          <w:iCs/>
          <w:sz w:val="22"/>
          <w:lang w:val="es-ES"/>
        </w:rPr>
        <w:t>En caso de que el recurso se interponga de manera electrónica no será indispensable que contengan los requisitos establecidos en las fracciones II</w:t>
      </w:r>
      <w:r w:rsidRPr="00467BFD">
        <w:rPr>
          <w:rFonts w:eastAsia="Palatino Linotype" w:cs="Palatino Linotype"/>
          <w:i/>
          <w:iCs/>
          <w:sz w:val="22"/>
          <w:lang w:val="es-ES"/>
        </w:rPr>
        <w:t>, IV, VII y VIII.</w:t>
      </w:r>
    </w:p>
    <w:p w14:paraId="14265A18" w14:textId="77777777" w:rsidR="00C6060E" w:rsidRPr="00467BFD" w:rsidRDefault="00C6060E" w:rsidP="00C6060E">
      <w:pPr>
        <w:rPr>
          <w:rFonts w:eastAsia="Palatino Linotype" w:cs="Palatino Linotype"/>
          <w:b/>
          <w:i/>
        </w:rPr>
      </w:pPr>
    </w:p>
    <w:p w14:paraId="1E5AF44E" w14:textId="7C0B8847" w:rsidR="00C6060E" w:rsidRPr="00467BFD" w:rsidRDefault="00C6060E" w:rsidP="00C6060E">
      <w:pPr>
        <w:rPr>
          <w:rFonts w:eastAsia="Palatino Linotype" w:cs="Palatino Linotype"/>
          <w:lang w:val="es-ES"/>
        </w:rPr>
      </w:pPr>
      <w:r w:rsidRPr="00467BFD">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25B26E9" w14:textId="77777777" w:rsidR="00C6060E" w:rsidRPr="00467BFD" w:rsidRDefault="00C6060E" w:rsidP="00C6060E">
      <w:pPr>
        <w:rPr>
          <w:rFonts w:eastAsia="Palatino Linotype" w:cs="Palatino Linotype"/>
        </w:rPr>
      </w:pPr>
    </w:p>
    <w:p w14:paraId="1DF07291"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b/>
          <w:i/>
          <w:sz w:val="22"/>
        </w:rPr>
        <w:t>Artículo 155.</w:t>
      </w:r>
      <w:r w:rsidRPr="00467BFD">
        <w:rPr>
          <w:rFonts w:eastAsia="Palatino Linotype" w:cs="Palatino Linotype"/>
          <w:i/>
          <w:sz w:val="22"/>
        </w:rPr>
        <w:t xml:space="preserve"> […]</w:t>
      </w:r>
    </w:p>
    <w:p w14:paraId="2C67E7D0" w14:textId="77777777" w:rsidR="00C6060E" w:rsidRPr="00467BFD" w:rsidRDefault="00C6060E" w:rsidP="00C6060E">
      <w:pPr>
        <w:spacing w:line="240" w:lineRule="auto"/>
        <w:ind w:left="567" w:right="567"/>
        <w:rPr>
          <w:rFonts w:eastAsia="Palatino Linotype" w:cs="Palatino Linotype"/>
          <w:i/>
          <w:sz w:val="22"/>
        </w:rPr>
      </w:pPr>
    </w:p>
    <w:p w14:paraId="2934E6D0"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8781A4"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w:t>
      </w:r>
    </w:p>
    <w:p w14:paraId="028566BE" w14:textId="77777777" w:rsidR="00C6060E" w:rsidRPr="00467BFD" w:rsidRDefault="00C6060E" w:rsidP="00C6060E">
      <w:pPr>
        <w:rPr>
          <w:rFonts w:eastAsia="Palatino Linotype" w:cs="Palatino Linotype"/>
        </w:rPr>
      </w:pPr>
    </w:p>
    <w:p w14:paraId="52C34BBB" w14:textId="77777777" w:rsidR="00C6060E" w:rsidRPr="00467BFD" w:rsidRDefault="00C6060E" w:rsidP="00C6060E">
      <w:pPr>
        <w:rPr>
          <w:rFonts w:eastAsia="Palatino Linotype" w:cs="Palatino Linotype"/>
        </w:rPr>
      </w:pPr>
      <w:r w:rsidRPr="00467BFD">
        <w:rPr>
          <w:rFonts w:eastAsia="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93D346E" w14:textId="77777777" w:rsidR="00C6060E" w:rsidRPr="00467BFD" w:rsidRDefault="00C6060E" w:rsidP="00C6060E">
      <w:pPr>
        <w:rPr>
          <w:rFonts w:eastAsia="Palatino Linotype" w:cs="Palatino Linotype"/>
        </w:rPr>
      </w:pPr>
    </w:p>
    <w:p w14:paraId="2C11353B" w14:textId="77777777" w:rsidR="00C6060E" w:rsidRPr="00467BFD" w:rsidRDefault="00C6060E" w:rsidP="00C6060E">
      <w:pPr>
        <w:spacing w:line="240" w:lineRule="auto"/>
        <w:ind w:left="567" w:right="567"/>
        <w:jc w:val="center"/>
        <w:rPr>
          <w:rFonts w:eastAsia="Palatino Linotype" w:cs="Palatino Linotype"/>
          <w:b/>
          <w:i/>
          <w:sz w:val="22"/>
          <w:u w:val="single"/>
        </w:rPr>
      </w:pPr>
      <w:r w:rsidRPr="00467BFD">
        <w:rPr>
          <w:rFonts w:eastAsia="Palatino Linotype" w:cs="Palatino Linotype"/>
          <w:b/>
          <w:i/>
          <w:sz w:val="22"/>
          <w:u w:val="single"/>
        </w:rPr>
        <w:t>Constitución Política de los Estados Unidos Mexicanos</w:t>
      </w:r>
    </w:p>
    <w:p w14:paraId="2B33E709" w14:textId="77777777" w:rsidR="00C6060E" w:rsidRPr="00467BFD" w:rsidRDefault="00C6060E" w:rsidP="00C6060E">
      <w:pPr>
        <w:spacing w:line="240" w:lineRule="auto"/>
        <w:ind w:left="567" w:right="567"/>
        <w:rPr>
          <w:rFonts w:eastAsia="Palatino Linotype" w:cs="Palatino Linotype"/>
          <w:i/>
          <w:iCs/>
          <w:sz w:val="22"/>
          <w:lang w:val="es-ES"/>
        </w:rPr>
      </w:pPr>
      <w:r w:rsidRPr="00467BFD">
        <w:rPr>
          <w:rFonts w:eastAsia="Palatino Linotype" w:cs="Palatino Linotype"/>
          <w:b/>
          <w:bCs/>
          <w:i/>
          <w:iCs/>
          <w:sz w:val="22"/>
          <w:lang w:val="es-ES"/>
        </w:rPr>
        <w:t>Artículo 6</w:t>
      </w:r>
      <w:r w:rsidRPr="00467BFD">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1330C81"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w:t>
      </w:r>
    </w:p>
    <w:p w14:paraId="1E73683D"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 xml:space="preserve">Para efectos de lo dispuesto en el presente artículo se observará lo siguiente: </w:t>
      </w:r>
    </w:p>
    <w:p w14:paraId="4C72A88E"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5B91DFF"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w:t>
      </w:r>
    </w:p>
    <w:p w14:paraId="09C0B008"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02DE811"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C2CA0C1" w14:textId="77777777" w:rsidR="00C6060E" w:rsidRPr="00467BFD" w:rsidRDefault="00C6060E" w:rsidP="00C6060E">
      <w:pPr>
        <w:spacing w:line="240" w:lineRule="auto"/>
        <w:ind w:left="567" w:right="567"/>
        <w:rPr>
          <w:rFonts w:eastAsia="Palatino Linotype" w:cs="Palatino Linotype"/>
          <w:i/>
          <w:sz w:val="22"/>
        </w:rPr>
      </w:pPr>
    </w:p>
    <w:p w14:paraId="171FD805" w14:textId="77777777" w:rsidR="00C6060E" w:rsidRPr="00467BFD" w:rsidRDefault="00C6060E" w:rsidP="00C6060E">
      <w:pPr>
        <w:spacing w:line="240" w:lineRule="auto"/>
        <w:ind w:left="567" w:right="567"/>
        <w:jc w:val="center"/>
        <w:rPr>
          <w:rFonts w:eastAsia="Palatino Linotype" w:cs="Palatino Linotype"/>
          <w:b/>
          <w:i/>
          <w:sz w:val="22"/>
          <w:u w:val="single"/>
        </w:rPr>
      </w:pPr>
      <w:r w:rsidRPr="00467BFD">
        <w:rPr>
          <w:rFonts w:eastAsia="Palatino Linotype" w:cs="Palatino Linotype"/>
          <w:b/>
          <w:i/>
          <w:sz w:val="22"/>
          <w:u w:val="single"/>
        </w:rPr>
        <w:t>Constitución Política del Estado Libre y Soberano de México</w:t>
      </w:r>
    </w:p>
    <w:p w14:paraId="3BAEEB5E"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b/>
          <w:i/>
          <w:sz w:val="22"/>
        </w:rPr>
        <w:t>Artículo 5</w:t>
      </w:r>
      <w:r w:rsidRPr="00467BFD">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0884DCA"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w:t>
      </w:r>
    </w:p>
    <w:p w14:paraId="481D13A7" w14:textId="77777777" w:rsidR="00C6060E" w:rsidRPr="00467BFD" w:rsidRDefault="00C6060E" w:rsidP="226BB7D0">
      <w:pPr>
        <w:spacing w:line="240" w:lineRule="auto"/>
        <w:ind w:left="567" w:right="567"/>
        <w:rPr>
          <w:rFonts w:eastAsia="Palatino Linotype" w:cs="Palatino Linotype"/>
          <w:i/>
          <w:iCs/>
          <w:sz w:val="22"/>
          <w:lang w:val="es-ES"/>
        </w:rPr>
      </w:pPr>
      <w:r w:rsidRPr="00467BFD">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E87BC45"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w:t>
      </w:r>
    </w:p>
    <w:p w14:paraId="584E6B4C"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772058" w14:textId="77777777" w:rsidR="00C6060E" w:rsidRPr="00467BFD" w:rsidRDefault="00C6060E" w:rsidP="00C6060E">
      <w:pPr>
        <w:spacing w:line="240" w:lineRule="auto"/>
        <w:ind w:left="567" w:right="567"/>
        <w:rPr>
          <w:rFonts w:eastAsia="Palatino Linotype" w:cs="Palatino Linotype"/>
          <w:i/>
          <w:sz w:val="22"/>
        </w:rPr>
      </w:pPr>
    </w:p>
    <w:p w14:paraId="1C20B2BA" w14:textId="77777777" w:rsidR="00C6060E" w:rsidRPr="00467BFD" w:rsidRDefault="00C6060E" w:rsidP="00C6060E">
      <w:pPr>
        <w:spacing w:line="240" w:lineRule="auto"/>
        <w:ind w:left="567" w:right="567"/>
        <w:rPr>
          <w:rFonts w:eastAsia="Palatino Linotype" w:cs="Palatino Linotype"/>
          <w:i/>
          <w:iCs/>
          <w:sz w:val="22"/>
          <w:lang w:val="es-ES"/>
        </w:rPr>
      </w:pPr>
      <w:r w:rsidRPr="00467BFD">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D754C7C" w14:textId="77777777" w:rsidR="00C6060E" w:rsidRPr="00467BFD" w:rsidRDefault="00C6060E" w:rsidP="00C6060E">
      <w:pPr>
        <w:spacing w:line="240" w:lineRule="auto"/>
        <w:ind w:left="567" w:right="567"/>
        <w:rPr>
          <w:rFonts w:eastAsia="Palatino Linotype" w:cs="Palatino Linotype"/>
          <w:i/>
          <w:sz w:val="22"/>
        </w:rPr>
      </w:pPr>
    </w:p>
    <w:p w14:paraId="0803EC65"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Este derecho se regirá por los principios y bases siguientes:</w:t>
      </w:r>
    </w:p>
    <w:p w14:paraId="19908CC6"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w:t>
      </w:r>
    </w:p>
    <w:p w14:paraId="5975569A"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b/>
          <w:i/>
          <w:sz w:val="22"/>
        </w:rPr>
        <w:t>III.</w:t>
      </w:r>
      <w:r w:rsidRPr="00467BFD">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884783"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b/>
          <w:i/>
          <w:sz w:val="22"/>
        </w:rPr>
        <w:t>IV.</w:t>
      </w:r>
      <w:r w:rsidRPr="00467BFD">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2C1FD7"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w:t>
      </w:r>
    </w:p>
    <w:p w14:paraId="2FCE5E3D"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b/>
          <w:i/>
          <w:sz w:val="22"/>
        </w:rPr>
        <w:t>VIII.</w:t>
      </w:r>
      <w:r w:rsidRPr="00467BFD">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B02098D"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w:t>
      </w:r>
    </w:p>
    <w:p w14:paraId="38353353" w14:textId="77777777" w:rsidR="00C6060E" w:rsidRPr="00467BFD" w:rsidRDefault="00C6060E" w:rsidP="00C6060E">
      <w:pPr>
        <w:ind w:left="567" w:right="567"/>
        <w:rPr>
          <w:rFonts w:eastAsia="Palatino Linotype" w:cs="Palatino Linotype"/>
        </w:rPr>
      </w:pPr>
    </w:p>
    <w:p w14:paraId="6BFECD78" w14:textId="77777777" w:rsidR="00C6060E" w:rsidRPr="00467BFD" w:rsidRDefault="00C6060E" w:rsidP="00C6060E">
      <w:pPr>
        <w:rPr>
          <w:rFonts w:eastAsia="Palatino Linotype" w:cs="Palatino Linotype"/>
        </w:rPr>
      </w:pPr>
      <w:r w:rsidRPr="00467BFD">
        <w:rPr>
          <w:rFonts w:eastAsia="Palatino Linotype" w:cs="Palatino Linotype"/>
        </w:rPr>
        <w:t>Por otra parte, del contenido del artículo 1 de la Constitución Política de los Estados Unidos Mexicanos, se destaca lo siguiente:</w:t>
      </w:r>
    </w:p>
    <w:p w14:paraId="291D5806" w14:textId="77777777" w:rsidR="00C6060E" w:rsidRPr="00467BFD" w:rsidRDefault="00C6060E" w:rsidP="00C6060E">
      <w:pPr>
        <w:spacing w:line="240" w:lineRule="auto"/>
        <w:ind w:left="567" w:right="567"/>
        <w:rPr>
          <w:rFonts w:eastAsia="Palatino Linotype" w:cs="Palatino Linotype"/>
        </w:rPr>
      </w:pPr>
    </w:p>
    <w:p w14:paraId="65C6B984"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b/>
          <w:i/>
          <w:sz w:val="22"/>
        </w:rPr>
        <w:t>Artículo 1o</w:t>
      </w:r>
      <w:r w:rsidRPr="00467BFD">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C7E6E8" w14:textId="77777777" w:rsidR="00C6060E" w:rsidRPr="00467BFD" w:rsidRDefault="00C6060E" w:rsidP="00C6060E">
      <w:pPr>
        <w:spacing w:line="240" w:lineRule="auto"/>
        <w:ind w:left="567" w:right="567"/>
        <w:rPr>
          <w:rFonts w:eastAsia="Palatino Linotype" w:cs="Palatino Linotype"/>
          <w:i/>
          <w:sz w:val="22"/>
        </w:rPr>
      </w:pPr>
    </w:p>
    <w:p w14:paraId="76F1FF9C"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CE7FFC1" w14:textId="77777777" w:rsidR="00C6060E" w:rsidRPr="00467BFD" w:rsidRDefault="00C6060E" w:rsidP="00C6060E">
      <w:pPr>
        <w:spacing w:line="240" w:lineRule="auto"/>
        <w:ind w:left="567" w:right="567"/>
        <w:rPr>
          <w:rFonts w:eastAsia="Palatino Linotype" w:cs="Palatino Linotype"/>
          <w:i/>
          <w:sz w:val="22"/>
        </w:rPr>
      </w:pPr>
    </w:p>
    <w:p w14:paraId="2B4B6129" w14:textId="77777777" w:rsidR="00C6060E" w:rsidRPr="00467BFD" w:rsidRDefault="00C6060E" w:rsidP="00C6060E">
      <w:pPr>
        <w:spacing w:line="240" w:lineRule="auto"/>
        <w:ind w:left="567" w:right="567"/>
        <w:rPr>
          <w:rFonts w:eastAsia="Palatino Linotype" w:cs="Palatino Linotype"/>
          <w:i/>
          <w:sz w:val="22"/>
        </w:rPr>
      </w:pPr>
      <w:r w:rsidRPr="00467BFD">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B37C4" w14:textId="77777777" w:rsidR="00C6060E" w:rsidRPr="00467BFD" w:rsidRDefault="00C6060E" w:rsidP="00C6060E">
      <w:pPr>
        <w:ind w:left="567" w:right="567"/>
        <w:rPr>
          <w:rFonts w:eastAsia="Palatino Linotype" w:cs="Palatino Linotype"/>
        </w:rPr>
      </w:pPr>
    </w:p>
    <w:p w14:paraId="45F713D3" w14:textId="77777777" w:rsidR="00C6060E" w:rsidRPr="00467BFD" w:rsidRDefault="00C6060E" w:rsidP="00C6060E">
      <w:pPr>
        <w:rPr>
          <w:rFonts w:eastAsia="Palatino Linotype" w:cs="Palatino Linotype"/>
        </w:rPr>
      </w:pPr>
      <w:r w:rsidRPr="00467BFD">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2C05347" w14:textId="77777777" w:rsidR="00C6060E" w:rsidRPr="00467BFD" w:rsidRDefault="00C6060E" w:rsidP="00C6060E">
      <w:pPr>
        <w:rPr>
          <w:rFonts w:eastAsia="Palatino Linotype" w:cs="Palatino Linotype"/>
        </w:rPr>
      </w:pPr>
    </w:p>
    <w:p w14:paraId="1747AB87" w14:textId="77777777" w:rsidR="00C6060E" w:rsidRPr="00467BFD" w:rsidRDefault="00C6060E" w:rsidP="00C6060E">
      <w:r w:rsidRPr="00467BFD">
        <w:t>En conclusión, se cubrieron los requisitos de procedencia y procedibilidad, conforme a las constancias que obran en el expediente.</w:t>
      </w:r>
    </w:p>
    <w:p w14:paraId="32DE8137" w14:textId="77777777" w:rsidR="00584F97" w:rsidRPr="00467BFD" w:rsidRDefault="00584F97" w:rsidP="006922F5"/>
    <w:p w14:paraId="7E828C31" w14:textId="1DEDFE7D" w:rsidR="00454915" w:rsidRPr="00467BFD" w:rsidRDefault="00B670F0" w:rsidP="00454915">
      <w:pPr>
        <w:pStyle w:val="Ttulo2"/>
        <w:rPr>
          <w:rFonts w:eastAsia="Palatino Linotype"/>
        </w:rPr>
      </w:pPr>
      <w:r w:rsidRPr="00467BFD">
        <w:rPr>
          <w:rFonts w:eastAsia="Palatino Linotype"/>
        </w:rPr>
        <w:t>CUARTO</w:t>
      </w:r>
      <w:r w:rsidR="00454915" w:rsidRPr="00467BFD">
        <w:rPr>
          <w:rFonts w:eastAsia="Palatino Linotype"/>
        </w:rPr>
        <w:t>. De las causas de improcedencia.</w:t>
      </w:r>
    </w:p>
    <w:p w14:paraId="714929BC" w14:textId="77777777" w:rsidR="00454915" w:rsidRPr="00467BFD" w:rsidRDefault="00454915" w:rsidP="00454915">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467BFD"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467BFD" w:rsidRDefault="00454915" w:rsidP="44E9108F">
      <w:pPr>
        <w:pBdr>
          <w:top w:val="nil"/>
          <w:left w:val="nil"/>
          <w:bottom w:val="nil"/>
          <w:right w:val="nil"/>
          <w:between w:val="nil"/>
        </w:pBdr>
        <w:contextualSpacing/>
        <w:rPr>
          <w:rFonts w:eastAsia="Palatino Linotype" w:cs="Palatino Linotype"/>
          <w:color w:val="000000"/>
          <w:lang w:val="es-ES"/>
        </w:rPr>
      </w:pPr>
      <w:r w:rsidRPr="00467BFD">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467BFD">
        <w:rPr>
          <w:rFonts w:eastAsia="Palatino Linotype" w:cs="Palatino Linotype"/>
          <w:color w:val="000000"/>
          <w:vertAlign w:val="superscript"/>
          <w:lang w:val="es-ES"/>
        </w:rPr>
        <w:footnoteReference w:id="2"/>
      </w:r>
      <w:r w:rsidRPr="00467BFD">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467BFD"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467BFD" w:rsidRDefault="00454915" w:rsidP="00454915">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467BFD"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467BFD" w:rsidRDefault="00B670F0" w:rsidP="00454915">
      <w:pPr>
        <w:pStyle w:val="Ttulo2"/>
        <w:rPr>
          <w:rFonts w:eastAsia="Palatino Linotype"/>
        </w:rPr>
      </w:pPr>
      <w:r w:rsidRPr="00467BFD">
        <w:rPr>
          <w:rFonts w:eastAsia="Palatino Linotype"/>
        </w:rPr>
        <w:t>QUIN</w:t>
      </w:r>
      <w:r w:rsidR="00F45971" w:rsidRPr="00467BFD">
        <w:rPr>
          <w:rFonts w:eastAsia="Palatino Linotype"/>
        </w:rPr>
        <w:t>TO</w:t>
      </w:r>
      <w:r w:rsidR="00454915" w:rsidRPr="00467BFD">
        <w:rPr>
          <w:rFonts w:eastAsia="Palatino Linotype"/>
        </w:rPr>
        <w:t>. Estudio y resolución del asunto.</w:t>
      </w:r>
    </w:p>
    <w:p w14:paraId="78A9F94F" w14:textId="77777777" w:rsidR="00454915" w:rsidRPr="00467BFD" w:rsidRDefault="00454915" w:rsidP="00454915">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467BFD" w:rsidRDefault="004A3367" w:rsidP="004A3367">
      <w:pPr>
        <w:rPr>
          <w:rFonts w:eastAsiaTheme="minorHAnsi" w:cstheme="minorBidi"/>
          <w:sz w:val="22"/>
          <w:lang w:eastAsia="en-US"/>
        </w:rPr>
      </w:pPr>
    </w:p>
    <w:p w14:paraId="7193478D" w14:textId="44515C51" w:rsidR="00012F8B" w:rsidRPr="00467BFD" w:rsidRDefault="0EE28084" w:rsidP="00D31CA9">
      <w:pPr>
        <w:rPr>
          <w:rFonts w:eastAsiaTheme="minorEastAsia" w:cstheme="minorBidi"/>
          <w:lang w:val="es-ES" w:eastAsia="en-US"/>
        </w:rPr>
      </w:pPr>
      <w:r w:rsidRPr="00467BFD">
        <w:rPr>
          <w:rFonts w:eastAsiaTheme="minorEastAsia" w:cstheme="minorBidi"/>
          <w:lang w:val="es-ES" w:eastAsia="en-US"/>
        </w:rPr>
        <w:t xml:space="preserve">En virtud de lo anterior, es conveniente recordar que </w:t>
      </w:r>
      <w:r w:rsidR="008521CA" w:rsidRPr="00467BFD">
        <w:rPr>
          <w:rFonts w:eastAsiaTheme="minorEastAsia" w:cstheme="minorBidi"/>
          <w:lang w:val="es-ES" w:eastAsia="en-US"/>
        </w:rPr>
        <w:t>la</w:t>
      </w:r>
      <w:r w:rsidRPr="00467BFD">
        <w:rPr>
          <w:rFonts w:eastAsiaTheme="minorEastAsia" w:cstheme="minorBidi"/>
          <w:lang w:val="es-ES" w:eastAsia="en-US"/>
        </w:rPr>
        <w:t xml:space="preserve"> Recurrente requirió que</w:t>
      </w:r>
      <w:r w:rsidR="00D31CA9" w:rsidRPr="00467BFD">
        <w:rPr>
          <w:rFonts w:eastAsiaTheme="minorEastAsia" w:cstheme="minorBidi"/>
          <w:lang w:val="es-ES" w:eastAsia="en-US"/>
        </w:rPr>
        <w:t xml:space="preserve"> </w:t>
      </w:r>
      <w:r w:rsidR="00E40EDA" w:rsidRPr="00467BFD">
        <w:rPr>
          <w:rFonts w:eastAsiaTheme="minorEastAsia" w:cstheme="minorBidi"/>
          <w:lang w:val="es-ES" w:eastAsia="en-US"/>
        </w:rPr>
        <w:t>se le proporcionara</w:t>
      </w:r>
      <w:r w:rsidR="0004675D" w:rsidRPr="00467BFD">
        <w:rPr>
          <w:rFonts w:eastAsiaTheme="minorEastAsia" w:cstheme="minorBidi"/>
          <w:lang w:val="es-ES" w:eastAsia="en-US"/>
        </w:rPr>
        <w:t xml:space="preserve"> lo siguiente</w:t>
      </w:r>
      <w:r w:rsidR="005E7017" w:rsidRPr="00467BFD">
        <w:rPr>
          <w:rFonts w:eastAsiaTheme="minorEastAsia" w:cstheme="minorBidi"/>
          <w:lang w:val="es-ES" w:eastAsia="en-US"/>
        </w:rPr>
        <w:t>:</w:t>
      </w:r>
      <w:r w:rsidR="00E40EDA" w:rsidRPr="00467BFD">
        <w:rPr>
          <w:rFonts w:eastAsiaTheme="minorEastAsia" w:cstheme="minorBidi"/>
          <w:lang w:val="es-ES" w:eastAsia="en-US"/>
        </w:rPr>
        <w:t xml:space="preserve"> </w:t>
      </w:r>
    </w:p>
    <w:p w14:paraId="0426C91E" w14:textId="77777777" w:rsidR="00F97B9F" w:rsidRPr="00467BFD" w:rsidRDefault="00F97B9F" w:rsidP="00D31CA9">
      <w:pPr>
        <w:rPr>
          <w:rFonts w:eastAsiaTheme="minorEastAsia" w:cstheme="minorBidi"/>
          <w:lang w:val="es-ES" w:eastAsia="en-US"/>
        </w:rPr>
      </w:pPr>
    </w:p>
    <w:p w14:paraId="58C4C7BF" w14:textId="4EDAEC4D" w:rsidR="00F97B9F" w:rsidRPr="00467BFD" w:rsidRDefault="00F97B9F" w:rsidP="00F97B9F">
      <w:pPr>
        <w:pStyle w:val="Prrafodelista"/>
        <w:numPr>
          <w:ilvl w:val="0"/>
          <w:numId w:val="58"/>
        </w:numPr>
        <w:rPr>
          <w:rFonts w:eastAsiaTheme="minorEastAsia" w:cstheme="minorBidi"/>
          <w:lang w:eastAsia="en-US"/>
        </w:rPr>
      </w:pPr>
      <w:r w:rsidRPr="00467BFD">
        <w:rPr>
          <w:rFonts w:eastAsiaTheme="minorEastAsia" w:cstheme="minorBidi"/>
          <w:lang w:eastAsia="en-US"/>
        </w:rPr>
        <w:t>Recibos de nómina de la primera quince</w:t>
      </w:r>
      <w:r w:rsidR="00270B08" w:rsidRPr="00467BFD">
        <w:rPr>
          <w:rFonts w:eastAsiaTheme="minorEastAsia" w:cstheme="minorBidi"/>
          <w:lang w:eastAsia="en-US"/>
        </w:rPr>
        <w:t>na</w:t>
      </w:r>
      <w:r w:rsidR="00A262E6" w:rsidRPr="00467BFD">
        <w:rPr>
          <w:rFonts w:eastAsiaTheme="minorEastAsia" w:cstheme="minorBidi"/>
          <w:lang w:eastAsia="en-US"/>
        </w:rPr>
        <w:t xml:space="preserve"> de enero de 2025.</w:t>
      </w:r>
    </w:p>
    <w:p w14:paraId="53FC7E07" w14:textId="02737451" w:rsidR="00A262E6" w:rsidRPr="00467BFD" w:rsidRDefault="00A262E6" w:rsidP="00F97B9F">
      <w:pPr>
        <w:pStyle w:val="Prrafodelista"/>
        <w:numPr>
          <w:ilvl w:val="0"/>
          <w:numId w:val="58"/>
        </w:numPr>
        <w:rPr>
          <w:rFonts w:eastAsiaTheme="minorEastAsia" w:cstheme="minorBidi"/>
          <w:lang w:eastAsia="en-US"/>
        </w:rPr>
      </w:pPr>
      <w:r w:rsidRPr="00467BFD">
        <w:rPr>
          <w:rFonts w:eastAsiaTheme="minorEastAsia" w:cstheme="minorBidi"/>
          <w:lang w:eastAsia="en-US"/>
        </w:rPr>
        <w:t xml:space="preserve">Recibos de la nómina eventual </w:t>
      </w:r>
      <w:r w:rsidR="00270B08" w:rsidRPr="00467BFD">
        <w:rPr>
          <w:rFonts w:eastAsiaTheme="minorEastAsia" w:cstheme="minorBidi"/>
          <w:lang w:eastAsia="en-US"/>
        </w:rPr>
        <w:t>de la primera quincena de enero de 2025.</w:t>
      </w:r>
    </w:p>
    <w:p w14:paraId="582C42A0" w14:textId="5E60FC77" w:rsidR="00270B08" w:rsidRPr="00467BFD" w:rsidRDefault="00270B08" w:rsidP="00F97B9F">
      <w:pPr>
        <w:pStyle w:val="Prrafodelista"/>
        <w:numPr>
          <w:ilvl w:val="0"/>
          <w:numId w:val="58"/>
        </w:numPr>
        <w:rPr>
          <w:rFonts w:eastAsiaTheme="minorEastAsia" w:cstheme="minorBidi"/>
          <w:lang w:eastAsia="en-US"/>
        </w:rPr>
      </w:pPr>
      <w:r w:rsidRPr="00467BFD">
        <w:rPr>
          <w:rFonts w:eastAsiaTheme="minorEastAsia" w:cstheme="minorBidi"/>
          <w:lang w:eastAsia="en-US"/>
        </w:rPr>
        <w:t xml:space="preserve">Currículos del titular de la Unidad de Transparencia, </w:t>
      </w:r>
      <w:r w:rsidR="00A53C85" w:rsidRPr="00467BFD">
        <w:rPr>
          <w:rFonts w:eastAsiaTheme="minorEastAsia" w:cstheme="minorBidi"/>
          <w:lang w:eastAsia="en-US"/>
        </w:rPr>
        <w:t>Regidores y Coordinadores.</w:t>
      </w:r>
    </w:p>
    <w:p w14:paraId="093B1C89" w14:textId="77777777" w:rsidR="00012F8B" w:rsidRPr="00467BFD" w:rsidRDefault="00012F8B" w:rsidP="00AA6088">
      <w:pPr>
        <w:pBdr>
          <w:top w:val="nil"/>
          <w:left w:val="nil"/>
          <w:bottom w:val="nil"/>
          <w:right w:val="nil"/>
          <w:between w:val="nil"/>
        </w:pBdr>
        <w:contextualSpacing/>
        <w:rPr>
          <w:rFonts w:eastAsia="Palatino Linotype" w:cs="Palatino Linotype"/>
          <w:color w:val="000000"/>
          <w:szCs w:val="24"/>
        </w:rPr>
      </w:pPr>
    </w:p>
    <w:p w14:paraId="11CEE421" w14:textId="12E5FCCF" w:rsidR="00973B9F" w:rsidRPr="00467BFD" w:rsidRDefault="00A970D5" w:rsidP="004903B6">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 xml:space="preserve">A dicha solicitud, el Sujeto Obligado </w:t>
      </w:r>
      <w:r w:rsidR="001C4CBF" w:rsidRPr="00467BFD">
        <w:rPr>
          <w:rFonts w:eastAsia="Palatino Linotype" w:cs="Palatino Linotype"/>
          <w:color w:val="000000"/>
          <w:szCs w:val="24"/>
        </w:rPr>
        <w:t>respondió</w:t>
      </w:r>
      <w:r w:rsidR="006D6CD1" w:rsidRPr="00467BFD">
        <w:rPr>
          <w:rFonts w:eastAsia="Palatino Linotype" w:cs="Palatino Linotype"/>
          <w:color w:val="000000"/>
          <w:szCs w:val="24"/>
        </w:rPr>
        <w:t xml:space="preserve"> </w:t>
      </w:r>
      <w:r w:rsidR="001F2F39" w:rsidRPr="00467BFD">
        <w:rPr>
          <w:rFonts w:eastAsia="Palatino Linotype" w:cs="Palatino Linotype"/>
          <w:color w:val="000000"/>
          <w:szCs w:val="24"/>
        </w:rPr>
        <w:t>mediante la entrega de</w:t>
      </w:r>
      <w:r w:rsidR="00B3370C" w:rsidRPr="00467BFD">
        <w:rPr>
          <w:rFonts w:eastAsia="Palatino Linotype" w:cs="Palatino Linotype"/>
          <w:color w:val="000000"/>
          <w:szCs w:val="24"/>
        </w:rPr>
        <w:t>l</w:t>
      </w:r>
      <w:r w:rsidR="001F2F39" w:rsidRPr="00467BFD">
        <w:rPr>
          <w:rFonts w:eastAsia="Palatino Linotype" w:cs="Palatino Linotype"/>
          <w:color w:val="000000"/>
          <w:szCs w:val="24"/>
        </w:rPr>
        <w:t xml:space="preserve"> </w:t>
      </w:r>
      <w:r w:rsidR="00973B9F" w:rsidRPr="00467BFD">
        <w:rPr>
          <w:rFonts w:eastAsia="Palatino Linotype" w:cs="Palatino Linotype"/>
          <w:color w:val="000000"/>
          <w:szCs w:val="24"/>
        </w:rPr>
        <w:t>siguiente documento</w:t>
      </w:r>
      <w:r w:rsidR="000D1D4E" w:rsidRPr="00467BFD">
        <w:rPr>
          <w:rFonts w:eastAsia="Palatino Linotype" w:cs="Palatino Linotype"/>
          <w:color w:val="000000"/>
          <w:szCs w:val="24"/>
        </w:rPr>
        <w:t xml:space="preserve"> denominado </w:t>
      </w:r>
      <w:r w:rsidR="000D1D4E" w:rsidRPr="00467BFD">
        <w:rPr>
          <w:rFonts w:eastAsia="Palatino Linotype" w:cs="Palatino Linotype"/>
          <w:b/>
          <w:bCs/>
          <w:color w:val="000000" w:themeColor="text1"/>
          <w:lang w:val="es-ES"/>
        </w:rPr>
        <w:t>«Soli06.pdf»</w:t>
      </w:r>
      <w:r w:rsidR="000D1D4E" w:rsidRPr="00467BFD">
        <w:rPr>
          <w:rFonts w:eastAsia="Palatino Linotype" w:cs="Palatino Linotype"/>
          <w:color w:val="000000" w:themeColor="text1"/>
          <w:lang w:val="es-ES"/>
        </w:rPr>
        <w:t>, que contiene lo siguientes elementos</w:t>
      </w:r>
      <w:r w:rsidR="00973B9F" w:rsidRPr="00467BFD">
        <w:rPr>
          <w:rFonts w:eastAsia="Palatino Linotype" w:cs="Palatino Linotype"/>
          <w:color w:val="000000"/>
          <w:szCs w:val="24"/>
        </w:rPr>
        <w:t>:</w:t>
      </w:r>
    </w:p>
    <w:p w14:paraId="670F41C7" w14:textId="77777777" w:rsidR="00973B9F" w:rsidRPr="00467BFD" w:rsidRDefault="00973B9F" w:rsidP="004903B6">
      <w:pPr>
        <w:pBdr>
          <w:top w:val="nil"/>
          <w:left w:val="nil"/>
          <w:bottom w:val="nil"/>
          <w:right w:val="nil"/>
          <w:between w:val="nil"/>
        </w:pBdr>
        <w:contextualSpacing/>
        <w:rPr>
          <w:rFonts w:eastAsia="Palatino Linotype" w:cs="Palatino Linotype"/>
          <w:color w:val="000000"/>
          <w:szCs w:val="24"/>
        </w:rPr>
      </w:pPr>
    </w:p>
    <w:p w14:paraId="7E99A33D" w14:textId="48DF1F97" w:rsidR="00D16E98" w:rsidRPr="00467BFD" w:rsidRDefault="003E5F8A" w:rsidP="005216ED">
      <w:pPr>
        <w:pStyle w:val="Prrafodelista"/>
        <w:numPr>
          <w:ilvl w:val="0"/>
          <w:numId w:val="55"/>
        </w:numPr>
        <w:pBdr>
          <w:top w:val="nil"/>
          <w:left w:val="nil"/>
          <w:bottom w:val="nil"/>
          <w:right w:val="nil"/>
          <w:between w:val="nil"/>
        </w:pBdr>
        <w:contextualSpacing/>
        <w:rPr>
          <w:rFonts w:eastAsia="Palatino Linotype" w:cs="Palatino Linotype"/>
          <w:color w:val="000000" w:themeColor="text1"/>
        </w:rPr>
      </w:pPr>
      <w:r w:rsidRPr="00467BFD">
        <w:rPr>
          <w:rFonts w:eastAsia="Palatino Linotype" w:cs="Palatino Linotype"/>
          <w:color w:val="000000" w:themeColor="text1"/>
        </w:rPr>
        <w:t>En la página 1, el o</w:t>
      </w:r>
      <w:r w:rsidR="000D1D4E" w:rsidRPr="00467BFD">
        <w:rPr>
          <w:rFonts w:eastAsia="Palatino Linotype" w:cs="Palatino Linotype"/>
          <w:color w:val="000000" w:themeColor="text1"/>
        </w:rPr>
        <w:t xml:space="preserve">ficio </w:t>
      </w:r>
      <w:r w:rsidR="00601153" w:rsidRPr="00467BFD">
        <w:rPr>
          <w:rFonts w:eastAsia="Palatino Linotype" w:cs="Palatino Linotype"/>
          <w:color w:val="000000" w:themeColor="text1"/>
        </w:rPr>
        <w:t xml:space="preserve">número </w:t>
      </w:r>
      <w:r w:rsidR="00F72401" w:rsidRPr="00467BFD">
        <w:rPr>
          <w:rFonts w:eastAsia="Palatino Linotype" w:cs="Palatino Linotype"/>
          <w:color w:val="000000" w:themeColor="text1"/>
        </w:rPr>
        <w:t xml:space="preserve">TMP/001/2025 suscrito por el Tesorero Municipal, mediante el cual informó que se hacía entrega </w:t>
      </w:r>
      <w:r w:rsidR="00982D9B" w:rsidRPr="00467BFD">
        <w:rPr>
          <w:rFonts w:eastAsia="Palatino Linotype" w:cs="Palatino Linotype"/>
          <w:color w:val="000000" w:themeColor="text1"/>
        </w:rPr>
        <w:t>de los recibos de nómina de la primera quincena de enero 2025, así como los recibos de la nómina eventual</w:t>
      </w:r>
      <w:r w:rsidR="0041359A" w:rsidRPr="00467BFD">
        <w:rPr>
          <w:rFonts w:eastAsia="Palatino Linotype" w:cs="Palatino Linotype"/>
          <w:color w:val="000000" w:themeColor="text1"/>
        </w:rPr>
        <w:t>; y solicitó al Comité de Transparencia que se tratarán los datos personales conforme a la normatividad en la materia.</w:t>
      </w:r>
    </w:p>
    <w:p w14:paraId="4EA636E9" w14:textId="390C5606" w:rsidR="003E5F8A" w:rsidRPr="00467BFD" w:rsidRDefault="00C060AF" w:rsidP="005216ED">
      <w:pPr>
        <w:pStyle w:val="Prrafodelista"/>
        <w:numPr>
          <w:ilvl w:val="0"/>
          <w:numId w:val="55"/>
        </w:numPr>
        <w:pBdr>
          <w:top w:val="nil"/>
          <w:left w:val="nil"/>
          <w:bottom w:val="nil"/>
          <w:right w:val="nil"/>
          <w:between w:val="nil"/>
        </w:pBdr>
        <w:contextualSpacing/>
        <w:rPr>
          <w:rFonts w:eastAsia="Palatino Linotype" w:cs="Palatino Linotype"/>
          <w:color w:val="000000" w:themeColor="text1"/>
        </w:rPr>
      </w:pPr>
      <w:r w:rsidRPr="00467BFD">
        <w:rPr>
          <w:rFonts w:eastAsia="Palatino Linotype" w:cs="Palatino Linotype"/>
          <w:color w:val="000000" w:themeColor="text1"/>
        </w:rPr>
        <w:t>De las páginas 2 a 18, se entregaron diecisiete recibos de nómina eventual</w:t>
      </w:r>
      <w:r w:rsidR="005540B2" w:rsidRPr="00467BFD">
        <w:rPr>
          <w:rFonts w:eastAsia="Palatino Linotype" w:cs="Palatino Linotype"/>
          <w:color w:val="000000" w:themeColor="text1"/>
        </w:rPr>
        <w:t xml:space="preserve"> generados durante el periodo requerido por la solicitante.</w:t>
      </w:r>
    </w:p>
    <w:p w14:paraId="5EC0C56B" w14:textId="39AB96F2" w:rsidR="003A4518" w:rsidRPr="00467BFD" w:rsidRDefault="003304AC">
      <w:pPr>
        <w:pStyle w:val="Prrafodelista"/>
        <w:numPr>
          <w:ilvl w:val="0"/>
          <w:numId w:val="55"/>
        </w:numPr>
        <w:pBdr>
          <w:top w:val="nil"/>
          <w:left w:val="nil"/>
          <w:bottom w:val="nil"/>
          <w:right w:val="nil"/>
          <w:between w:val="nil"/>
        </w:pBdr>
        <w:contextualSpacing/>
        <w:rPr>
          <w:rFonts w:eastAsia="Palatino Linotype" w:cs="Palatino Linotype"/>
          <w:color w:val="000000" w:themeColor="text1"/>
        </w:rPr>
      </w:pPr>
      <w:r w:rsidRPr="00467BFD">
        <w:rPr>
          <w:rFonts w:eastAsia="Palatino Linotype" w:cs="Palatino Linotype"/>
          <w:color w:val="000000" w:themeColor="text1"/>
        </w:rPr>
        <w:t xml:space="preserve">De las páginas 19 a </w:t>
      </w:r>
      <w:r w:rsidR="005540B2" w:rsidRPr="00467BFD">
        <w:rPr>
          <w:rFonts w:eastAsia="Palatino Linotype" w:cs="Palatino Linotype"/>
          <w:color w:val="000000" w:themeColor="text1"/>
        </w:rPr>
        <w:t xml:space="preserve">104, se entregaron ochenta y seis recibos </w:t>
      </w:r>
      <w:r w:rsidR="00F15EA4" w:rsidRPr="00467BFD">
        <w:rPr>
          <w:rFonts w:eastAsia="Palatino Linotype" w:cs="Palatino Linotype"/>
          <w:color w:val="000000" w:themeColor="text1"/>
        </w:rPr>
        <w:t xml:space="preserve">de nómina </w:t>
      </w:r>
      <w:r w:rsidR="0076355E" w:rsidRPr="00467BFD">
        <w:rPr>
          <w:rFonts w:eastAsia="Palatino Linotype" w:cs="Palatino Linotype"/>
          <w:color w:val="000000" w:themeColor="text1"/>
        </w:rPr>
        <w:t xml:space="preserve">generados en el periodo requerido, </w:t>
      </w:r>
      <w:r w:rsidR="00F15EA4" w:rsidRPr="00467BFD">
        <w:rPr>
          <w:rFonts w:eastAsia="Palatino Linotype" w:cs="Palatino Linotype"/>
          <w:color w:val="000000" w:themeColor="text1"/>
        </w:rPr>
        <w:t>en los que se testaron</w:t>
      </w:r>
      <w:r w:rsidR="00486014" w:rsidRPr="00467BFD">
        <w:rPr>
          <w:rFonts w:eastAsia="Palatino Linotype" w:cs="Palatino Linotype"/>
          <w:color w:val="000000" w:themeColor="text1"/>
        </w:rPr>
        <w:t xml:space="preserve"> </w:t>
      </w:r>
      <w:r w:rsidR="0070364A" w:rsidRPr="00467BFD">
        <w:rPr>
          <w:rFonts w:eastAsia="Palatino Linotype" w:cs="Palatino Linotype"/>
          <w:color w:val="000000" w:themeColor="text1"/>
        </w:rPr>
        <w:t>datos relativos al Registro Federal de Contribuyentes, Clave Única de Registro de Población</w:t>
      </w:r>
      <w:r w:rsidR="00A44044" w:rsidRPr="00467BFD">
        <w:rPr>
          <w:rFonts w:eastAsia="Palatino Linotype" w:cs="Palatino Linotype"/>
          <w:color w:val="000000" w:themeColor="text1"/>
        </w:rPr>
        <w:t>, folio fiscal, número de ser</w:t>
      </w:r>
      <w:r w:rsidR="00927A60" w:rsidRPr="00467BFD">
        <w:rPr>
          <w:rFonts w:eastAsia="Palatino Linotype" w:cs="Palatino Linotype"/>
          <w:color w:val="000000" w:themeColor="text1"/>
        </w:rPr>
        <w:t>ie, certificado del CSD, sellos y cadenas digitales, número de serie de certificado del Servicio de Administración Tributaria</w:t>
      </w:r>
      <w:r w:rsidR="00543C5D" w:rsidRPr="00467BFD">
        <w:rPr>
          <w:rFonts w:eastAsia="Palatino Linotype" w:cs="Palatino Linotype"/>
          <w:color w:val="000000" w:themeColor="text1"/>
        </w:rPr>
        <w:t>, deducciones contenidas en los recibos de pago y número de seguridad social.</w:t>
      </w:r>
    </w:p>
    <w:p w14:paraId="25E5AB5D" w14:textId="23CB5286" w:rsidR="00543C5D" w:rsidRPr="00467BFD" w:rsidRDefault="00543C5D">
      <w:pPr>
        <w:pStyle w:val="Prrafodelista"/>
        <w:numPr>
          <w:ilvl w:val="0"/>
          <w:numId w:val="55"/>
        </w:numPr>
        <w:pBdr>
          <w:top w:val="nil"/>
          <w:left w:val="nil"/>
          <w:bottom w:val="nil"/>
          <w:right w:val="nil"/>
          <w:between w:val="nil"/>
        </w:pBdr>
        <w:contextualSpacing/>
        <w:rPr>
          <w:rFonts w:eastAsia="Palatino Linotype" w:cs="Palatino Linotype"/>
          <w:color w:val="000000" w:themeColor="text1"/>
        </w:rPr>
      </w:pPr>
      <w:r w:rsidRPr="00467BFD">
        <w:rPr>
          <w:rFonts w:eastAsia="Palatino Linotype" w:cs="Palatino Linotype"/>
          <w:color w:val="000000" w:themeColor="text1"/>
        </w:rPr>
        <w:t xml:space="preserve">De las páginas </w:t>
      </w:r>
      <w:r w:rsidR="000A2297" w:rsidRPr="00467BFD">
        <w:rPr>
          <w:rFonts w:eastAsia="Palatino Linotype" w:cs="Palatino Linotype"/>
          <w:color w:val="000000" w:themeColor="text1"/>
        </w:rPr>
        <w:t>105 a 109, el Acta de la Tercera Sesión Ordinaria del Comité de Transparencia celebrada el siete de febrero de dos mil veinticinco, en la que se emitió</w:t>
      </w:r>
      <w:r w:rsidR="00CD6AD1" w:rsidRPr="00467BFD">
        <w:rPr>
          <w:rFonts w:eastAsia="Palatino Linotype" w:cs="Palatino Linotype"/>
          <w:color w:val="000000" w:themeColor="text1"/>
        </w:rPr>
        <w:t xml:space="preserve"> el Acuerdo 1 con el que se aprobó la clasificación como información confidenci</w:t>
      </w:r>
      <w:r w:rsidR="00EA44FE" w:rsidRPr="00467BFD">
        <w:rPr>
          <w:rFonts w:eastAsia="Palatino Linotype" w:cs="Palatino Linotype"/>
          <w:color w:val="000000" w:themeColor="text1"/>
        </w:rPr>
        <w:t>al de los puntos de requisición de los recibos de nómina, entre otros puntos.</w:t>
      </w:r>
    </w:p>
    <w:p w14:paraId="012B49C0" w14:textId="77777777" w:rsidR="0070364A" w:rsidRPr="00467BFD" w:rsidRDefault="0070364A"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07A8BDE4" w:rsidR="00A970D5" w:rsidRPr="00467BFD" w:rsidRDefault="44E9108F" w:rsidP="44E9108F">
      <w:pPr>
        <w:pBdr>
          <w:top w:val="nil"/>
          <w:left w:val="nil"/>
          <w:bottom w:val="nil"/>
          <w:right w:val="nil"/>
          <w:between w:val="nil"/>
        </w:pBdr>
        <w:contextualSpacing/>
        <w:rPr>
          <w:rFonts w:eastAsia="Palatino Linotype" w:cs="Palatino Linotype"/>
          <w:color w:val="000000"/>
          <w:lang w:val="es-ES"/>
        </w:rPr>
      </w:pPr>
      <w:r w:rsidRPr="00467BFD">
        <w:rPr>
          <w:rFonts w:eastAsia="Palatino Linotype" w:cs="Palatino Linotype"/>
          <w:color w:val="000000" w:themeColor="text1"/>
          <w:lang w:val="es-ES"/>
        </w:rPr>
        <w:t>Ante la respuesta em</w:t>
      </w:r>
      <w:r w:rsidR="002623AA" w:rsidRPr="00467BFD">
        <w:rPr>
          <w:rFonts w:eastAsia="Palatino Linotype" w:cs="Palatino Linotype"/>
          <w:color w:val="000000" w:themeColor="text1"/>
          <w:lang w:val="es-ES"/>
        </w:rPr>
        <w:t xml:space="preserve">itida por el Sujeto Obligado, </w:t>
      </w:r>
      <w:r w:rsidR="0046094F" w:rsidRPr="00467BFD">
        <w:rPr>
          <w:rFonts w:eastAsia="Palatino Linotype" w:cs="Palatino Linotype"/>
          <w:color w:val="000000" w:themeColor="text1"/>
          <w:lang w:val="es-ES"/>
        </w:rPr>
        <w:t>la</w:t>
      </w:r>
      <w:r w:rsidRPr="00467BFD">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sidRPr="00467BFD">
        <w:rPr>
          <w:rFonts w:eastAsia="Palatino Linotype" w:cs="Palatino Linotype"/>
          <w:color w:val="000000" w:themeColor="text1"/>
          <w:lang w:val="es-ES"/>
        </w:rPr>
        <w:t xml:space="preserve"> </w:t>
      </w:r>
      <w:r w:rsidR="003526EA" w:rsidRPr="00467BFD">
        <w:rPr>
          <w:rFonts w:eastAsia="Palatino Linotype" w:cs="Palatino Linotype"/>
          <w:color w:val="000000" w:themeColor="text1"/>
          <w:lang w:val="es-ES"/>
        </w:rPr>
        <w:t xml:space="preserve">que </w:t>
      </w:r>
      <w:r w:rsidR="00EF0700" w:rsidRPr="00467BFD">
        <w:rPr>
          <w:rFonts w:eastAsia="Palatino Linotype" w:cs="Palatino Linotype"/>
          <w:color w:val="000000" w:themeColor="text1"/>
          <w:lang w:val="es-ES"/>
        </w:rPr>
        <w:t>cada administración de tener los currículos de sus regidores, directores y coordinadores</w:t>
      </w:r>
      <w:r w:rsidR="00150E08" w:rsidRPr="00467BFD">
        <w:rPr>
          <w:rFonts w:eastAsia="Palatino Linotype" w:cs="Palatino Linotype"/>
          <w:color w:val="000000" w:themeColor="text1"/>
          <w:lang w:val="es-ES"/>
        </w:rPr>
        <w:t>, ya que existe una fracción en el portal de Información Pública de Oficio Mexiquense (IPOMEX)</w:t>
      </w:r>
      <w:r w:rsidR="00EB511B" w:rsidRPr="00467BFD">
        <w:rPr>
          <w:rFonts w:eastAsia="Palatino Linotype" w:cs="Palatino Linotype"/>
          <w:color w:val="000000" w:themeColor="text1"/>
          <w:lang w:val="es-ES"/>
        </w:rPr>
        <w:t xml:space="preserve"> y que la nómina está incompleta</w:t>
      </w:r>
      <w:r w:rsidR="003526EA" w:rsidRPr="00467BFD">
        <w:rPr>
          <w:rFonts w:eastAsia="Palatino Linotype" w:cs="Palatino Linotype"/>
          <w:color w:val="000000" w:themeColor="text1"/>
          <w:lang w:val="es-ES"/>
        </w:rPr>
        <w:t>; dando como</w:t>
      </w:r>
      <w:r w:rsidR="001C407C" w:rsidRPr="00467BFD">
        <w:rPr>
          <w:rFonts w:eastAsia="Palatino Linotype" w:cs="Palatino Linotype"/>
          <w:color w:val="000000" w:themeColor="text1"/>
          <w:lang w:val="es-ES"/>
        </w:rPr>
        <w:t xml:space="preserve"> razones o motivos de inconformidad que </w:t>
      </w:r>
      <w:r w:rsidR="00EB511B" w:rsidRPr="00467BFD">
        <w:rPr>
          <w:rFonts w:eastAsia="Palatino Linotype" w:cs="Palatino Linotype"/>
          <w:color w:val="000000" w:themeColor="text1"/>
          <w:lang w:val="es-ES"/>
        </w:rPr>
        <w:t>la información está incompleta</w:t>
      </w:r>
      <w:r w:rsidR="009B0882" w:rsidRPr="00467BFD">
        <w:rPr>
          <w:rFonts w:eastAsia="Palatino Linotype" w:cs="Palatino Linotype"/>
          <w:color w:val="000000" w:themeColor="text1"/>
          <w:lang w:val="es-ES"/>
        </w:rPr>
        <w:t>.</w:t>
      </w:r>
    </w:p>
    <w:p w14:paraId="4A6500B8" w14:textId="77777777" w:rsidR="008F50E6" w:rsidRPr="00467BFD" w:rsidRDefault="008F50E6" w:rsidP="00A04222"/>
    <w:p w14:paraId="07139A15" w14:textId="7A92E9E3" w:rsidR="00BE576A" w:rsidRPr="00467BFD" w:rsidRDefault="00A06672" w:rsidP="00A06672">
      <w:r w:rsidRPr="00467BFD">
        <w:t xml:space="preserve">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w:t>
      </w:r>
      <w:r w:rsidR="009B0882" w:rsidRPr="00467BFD">
        <w:t>Instituto</w:t>
      </w:r>
      <w:r w:rsidRPr="00467BFD">
        <w:t xml:space="preserve"> conozca y resuelva el recurso de revisión.</w:t>
      </w:r>
    </w:p>
    <w:p w14:paraId="28749AB8" w14:textId="77777777" w:rsidR="004D349C" w:rsidRPr="00467BFD" w:rsidRDefault="004D349C" w:rsidP="00BE576A">
      <w:pPr>
        <w:pBdr>
          <w:top w:val="nil"/>
          <w:left w:val="nil"/>
          <w:bottom w:val="nil"/>
          <w:right w:val="nil"/>
          <w:between w:val="nil"/>
        </w:pBdr>
        <w:contextualSpacing/>
        <w:rPr>
          <w:rFonts w:eastAsia="Palatino Linotype" w:cs="Palatino Linotype"/>
          <w:color w:val="000000"/>
          <w:szCs w:val="24"/>
        </w:rPr>
      </w:pPr>
    </w:p>
    <w:p w14:paraId="02C281BA" w14:textId="11A7E108" w:rsidR="006100FC" w:rsidRPr="00467BFD" w:rsidRDefault="006100FC" w:rsidP="006100FC">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9B0882" w:rsidRPr="00467BFD">
        <w:rPr>
          <w:rFonts w:eastAsia="Palatino Linotype" w:cs="Palatino Linotype"/>
          <w:color w:val="000000"/>
          <w:szCs w:val="24"/>
        </w:rPr>
        <w:t xml:space="preserve"> </w:t>
      </w:r>
      <w:r w:rsidRPr="00467BFD">
        <w:rPr>
          <w:rFonts w:eastAsia="Palatino Linotype" w:cs="Palatino Linotype"/>
          <w:color w:val="000000"/>
          <w:szCs w:val="24"/>
        </w:rPr>
        <w:t>l</w:t>
      </w:r>
      <w:r w:rsidR="009B0882" w:rsidRPr="00467BFD">
        <w:rPr>
          <w:rFonts w:eastAsia="Palatino Linotype" w:cs="Palatino Linotype"/>
          <w:color w:val="000000"/>
          <w:szCs w:val="24"/>
        </w:rPr>
        <w:t>a</w:t>
      </w:r>
      <w:r w:rsidRPr="00467BFD">
        <w:rPr>
          <w:rFonts w:eastAsia="Palatino Linotype" w:cs="Palatino Linotype"/>
          <w:color w:val="000000"/>
          <w:szCs w:val="24"/>
        </w:rPr>
        <w:t xml:space="preserve"> Recurrente, así como calificar los motivos de inconformidad de</w:t>
      </w:r>
      <w:r w:rsidR="009B0882" w:rsidRPr="00467BFD">
        <w:rPr>
          <w:rFonts w:eastAsia="Palatino Linotype" w:cs="Palatino Linotype"/>
          <w:color w:val="000000"/>
          <w:szCs w:val="24"/>
        </w:rPr>
        <w:t xml:space="preserve"> </w:t>
      </w:r>
      <w:r w:rsidRPr="00467BFD">
        <w:rPr>
          <w:rFonts w:eastAsia="Palatino Linotype" w:cs="Palatino Linotype"/>
          <w:color w:val="000000"/>
          <w:szCs w:val="24"/>
        </w:rPr>
        <w:t>l</w:t>
      </w:r>
      <w:r w:rsidR="009B0882" w:rsidRPr="00467BFD">
        <w:rPr>
          <w:rFonts w:eastAsia="Palatino Linotype" w:cs="Palatino Linotype"/>
          <w:color w:val="000000"/>
          <w:szCs w:val="24"/>
        </w:rPr>
        <w:t>a</w:t>
      </w:r>
      <w:r w:rsidRPr="00467BFD">
        <w:rPr>
          <w:rFonts w:eastAsia="Palatino Linotype" w:cs="Palatino Linotype"/>
          <w:color w:val="000000"/>
          <w:szCs w:val="24"/>
        </w:rPr>
        <w:t xml:space="preserve"> particular. </w:t>
      </w:r>
    </w:p>
    <w:p w14:paraId="7AF7731E" w14:textId="77777777" w:rsidR="006100FC" w:rsidRPr="00467BFD"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467BFD" w:rsidRDefault="006100FC" w:rsidP="006100FC">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 xml:space="preserve">En este sentido, es pertinente enfatizar lo que, respecto al derecho de acceso a la información pública, refiere el artículo </w:t>
      </w:r>
      <w:r w:rsidR="00E00EC1" w:rsidRPr="00467BFD">
        <w:rPr>
          <w:rFonts w:eastAsia="Palatino Linotype" w:cs="Palatino Linotype"/>
          <w:color w:val="000000"/>
          <w:szCs w:val="24"/>
        </w:rPr>
        <w:t>5</w:t>
      </w:r>
      <w:r w:rsidRPr="00467BFD">
        <w:rPr>
          <w:rFonts w:eastAsia="Palatino Linotype" w:cs="Palatino Linotype"/>
          <w:color w:val="000000"/>
          <w:szCs w:val="24"/>
        </w:rPr>
        <w:t>° de la Constitución Política del Estado Libre y Soberano de México</w:t>
      </w:r>
      <w:r w:rsidR="00E00EC1" w:rsidRPr="00467BFD">
        <w:rPr>
          <w:rFonts w:eastAsia="Palatino Linotype" w:cs="Palatino Linotype"/>
          <w:color w:val="000000"/>
          <w:szCs w:val="24"/>
        </w:rPr>
        <w:t>, que</w:t>
      </w:r>
      <w:r w:rsidRPr="00467BFD">
        <w:rPr>
          <w:rFonts w:eastAsia="Palatino Linotype" w:cs="Palatino Linotype"/>
          <w:color w:val="000000"/>
          <w:szCs w:val="24"/>
        </w:rPr>
        <w:t xml:space="preserve"> en su parte conducente</w:t>
      </w:r>
      <w:r w:rsidR="00E00EC1" w:rsidRPr="00467BFD">
        <w:rPr>
          <w:rFonts w:eastAsia="Palatino Linotype" w:cs="Palatino Linotype"/>
          <w:color w:val="000000"/>
          <w:szCs w:val="24"/>
        </w:rPr>
        <w:t xml:space="preserve"> dispone</w:t>
      </w:r>
      <w:r w:rsidRPr="00467BFD">
        <w:rPr>
          <w:rFonts w:eastAsia="Palatino Linotype" w:cs="Palatino Linotype"/>
          <w:color w:val="000000"/>
          <w:szCs w:val="24"/>
        </w:rPr>
        <w:t xml:space="preserve"> lo siguiente:</w:t>
      </w:r>
    </w:p>
    <w:p w14:paraId="5DA101FA" w14:textId="77777777" w:rsidR="006100FC" w:rsidRPr="00467BFD"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467BFD" w:rsidRDefault="006100FC" w:rsidP="006100FC">
      <w:pPr>
        <w:pStyle w:val="Fundamentos"/>
      </w:pPr>
      <w:r w:rsidRPr="00467BFD">
        <w:rPr>
          <w:b/>
          <w:bCs/>
        </w:rPr>
        <w:t>Artículo 5.</w:t>
      </w:r>
      <w:r w:rsidRPr="00467BFD">
        <w:t xml:space="preserve"> […]</w:t>
      </w:r>
    </w:p>
    <w:p w14:paraId="1839D29E" w14:textId="77777777" w:rsidR="006100FC" w:rsidRPr="00467BFD" w:rsidRDefault="006100FC" w:rsidP="006100FC">
      <w:pPr>
        <w:pStyle w:val="Fundamentos"/>
      </w:pPr>
    </w:p>
    <w:p w14:paraId="7D51A6D3" w14:textId="77777777" w:rsidR="006100FC" w:rsidRPr="00467BFD" w:rsidRDefault="006100FC" w:rsidP="006100FC">
      <w:pPr>
        <w:pStyle w:val="Fundamentos"/>
      </w:pPr>
      <w:r w:rsidRPr="00467BFD">
        <w:t xml:space="preserve">El derecho a la información será garantizado por el Estado. La ley establecerá las previsiones que permitan asegurar la protección, el respeto y la difusión de este derecho. </w:t>
      </w:r>
    </w:p>
    <w:p w14:paraId="4079EC08" w14:textId="77777777" w:rsidR="006100FC" w:rsidRPr="00467BFD" w:rsidRDefault="006100FC" w:rsidP="006100FC">
      <w:pPr>
        <w:pStyle w:val="Fundamentos"/>
      </w:pPr>
    </w:p>
    <w:p w14:paraId="2060C0A8" w14:textId="77777777" w:rsidR="006100FC" w:rsidRPr="00467BFD" w:rsidRDefault="006100FC" w:rsidP="006100FC">
      <w:pPr>
        <w:pStyle w:val="Fundamentos"/>
      </w:pPr>
      <w:r w:rsidRPr="00467BF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467BFD" w:rsidRDefault="006100FC" w:rsidP="006100FC">
      <w:pPr>
        <w:pStyle w:val="Fundamentos"/>
      </w:pPr>
    </w:p>
    <w:p w14:paraId="31D381A6" w14:textId="77777777" w:rsidR="006100FC" w:rsidRPr="00467BFD" w:rsidRDefault="006100FC" w:rsidP="006100FC">
      <w:pPr>
        <w:pStyle w:val="Fundamentos"/>
      </w:pPr>
      <w:r w:rsidRPr="00467BFD">
        <w:t>Este derecho se regirá por los principios y bases siguientes:</w:t>
      </w:r>
    </w:p>
    <w:p w14:paraId="1A21896F" w14:textId="77777777" w:rsidR="006100FC" w:rsidRPr="00467BFD" w:rsidRDefault="006100FC" w:rsidP="006100FC">
      <w:pPr>
        <w:pStyle w:val="Fundamentos"/>
      </w:pPr>
    </w:p>
    <w:p w14:paraId="13A22FC8" w14:textId="77777777" w:rsidR="006100FC" w:rsidRPr="00467BFD" w:rsidRDefault="006100FC" w:rsidP="006100FC">
      <w:pPr>
        <w:pStyle w:val="Fundamentos"/>
      </w:pPr>
      <w:r w:rsidRPr="00467BFD">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467BFD" w:rsidRDefault="006100FC" w:rsidP="006100FC">
      <w:pPr>
        <w:pStyle w:val="Fundamentos"/>
      </w:pPr>
      <w:r w:rsidRPr="00467BFD">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467BFD" w:rsidRDefault="006100FC" w:rsidP="006100FC">
      <w:pPr>
        <w:pStyle w:val="Fundamentos"/>
        <w:rPr>
          <w:lang w:val="es-ES"/>
        </w:rPr>
      </w:pPr>
      <w:r w:rsidRPr="00467BFD">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467BFD" w:rsidRDefault="006100FC" w:rsidP="006100FC">
      <w:pPr>
        <w:pStyle w:val="Fundamentos"/>
      </w:pPr>
      <w:r w:rsidRPr="00467BFD">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467BFD" w:rsidRDefault="006100FC" w:rsidP="006100FC">
      <w:pPr>
        <w:pStyle w:val="Fundamentos"/>
      </w:pPr>
      <w:r w:rsidRPr="00467BFD">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467BFD" w:rsidRDefault="006100FC" w:rsidP="006100FC">
      <w:pPr>
        <w:pStyle w:val="Fundamentos"/>
      </w:pPr>
      <w:r w:rsidRPr="00467BFD">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467BFD" w:rsidRDefault="006100FC" w:rsidP="006100FC">
      <w:pPr>
        <w:pStyle w:val="Fundamentos"/>
        <w:rPr>
          <w:lang w:val="es-ES"/>
        </w:rPr>
      </w:pPr>
      <w:r w:rsidRPr="00467BFD">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467BFD"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467BFD" w:rsidRDefault="006100FC" w:rsidP="006100FC">
      <w:pPr>
        <w:rPr>
          <w:rFonts w:eastAsia="Palatino Linotype" w:cs="Palatino Linotype"/>
          <w:szCs w:val="24"/>
        </w:rPr>
      </w:pPr>
      <w:r w:rsidRPr="00467BFD">
        <w:rPr>
          <w:rFonts w:eastAsia="Palatino Linotype" w:cs="Palatino Linotype"/>
          <w:szCs w:val="24"/>
        </w:rPr>
        <w:t>En ese orden de ideas, la Ley de Transparencia y Acceso a la Información Pública del Estado de México y Municipios, prevé en su artículo 23, fracción I</w:t>
      </w:r>
      <w:r w:rsidR="005E625F" w:rsidRPr="00467BFD">
        <w:rPr>
          <w:rFonts w:eastAsia="Palatino Linotype" w:cs="Palatino Linotype"/>
          <w:szCs w:val="24"/>
        </w:rPr>
        <w:t>V</w:t>
      </w:r>
      <w:r w:rsidRPr="00467BFD">
        <w:rPr>
          <w:rFonts w:eastAsia="Palatino Linotype" w:cs="Palatino Linotype"/>
          <w:szCs w:val="24"/>
        </w:rPr>
        <w:t>, lo siguiente:</w:t>
      </w:r>
    </w:p>
    <w:p w14:paraId="2225C7E4" w14:textId="77777777" w:rsidR="006100FC" w:rsidRPr="00467BFD" w:rsidRDefault="006100FC" w:rsidP="006100FC">
      <w:pPr>
        <w:rPr>
          <w:rFonts w:eastAsia="Palatino Linotype" w:cs="Palatino Linotype"/>
          <w:szCs w:val="24"/>
        </w:rPr>
      </w:pPr>
    </w:p>
    <w:p w14:paraId="1E7239A4" w14:textId="77777777" w:rsidR="006100FC" w:rsidRPr="00467BFD" w:rsidRDefault="006100FC" w:rsidP="006100FC">
      <w:pPr>
        <w:pStyle w:val="Fundamentos"/>
      </w:pPr>
      <w:r w:rsidRPr="00467BFD">
        <w:rPr>
          <w:b/>
        </w:rPr>
        <w:t>Artículo 23.</w:t>
      </w:r>
      <w:r w:rsidRPr="00467BFD">
        <w:t xml:space="preserve"> Son sujetos obligados a transparentar y permitir el acceso a su información y proteger los datos personales que obren en su poder:</w:t>
      </w:r>
    </w:p>
    <w:p w14:paraId="1F1A0AD1" w14:textId="527CCDE8" w:rsidR="006100FC" w:rsidRPr="00467BFD" w:rsidRDefault="005E625F" w:rsidP="006100FC">
      <w:pPr>
        <w:pStyle w:val="Fundamentos"/>
      </w:pPr>
      <w:r w:rsidRPr="00467BFD">
        <w:t>[…]</w:t>
      </w:r>
    </w:p>
    <w:p w14:paraId="451DBD48" w14:textId="79A7D78C" w:rsidR="006100FC" w:rsidRPr="00467BFD" w:rsidRDefault="006100FC" w:rsidP="006100FC">
      <w:pPr>
        <w:pStyle w:val="Fundamentos"/>
      </w:pPr>
      <w:r w:rsidRPr="00467BFD">
        <w:rPr>
          <w:b/>
          <w:bCs/>
        </w:rPr>
        <w:t>I</w:t>
      </w:r>
      <w:r w:rsidR="005E625F" w:rsidRPr="00467BFD">
        <w:rPr>
          <w:b/>
          <w:bCs/>
        </w:rPr>
        <w:t>V</w:t>
      </w:r>
      <w:r w:rsidRPr="00467BFD">
        <w:rPr>
          <w:b/>
          <w:bCs/>
        </w:rPr>
        <w:t xml:space="preserve">. </w:t>
      </w:r>
      <w:r w:rsidR="005E625F" w:rsidRPr="00467BFD">
        <w:t>Los</w:t>
      </w:r>
      <w:r w:rsidRPr="00467BFD">
        <w:t xml:space="preserve"> </w:t>
      </w:r>
      <w:r w:rsidR="00726486" w:rsidRPr="00467BFD">
        <w:t>ayuntamientos y las dependencias, organismos, órganos y entidades de la administración municipal</w:t>
      </w:r>
      <w:r w:rsidRPr="00467BFD">
        <w:t>;</w:t>
      </w:r>
    </w:p>
    <w:p w14:paraId="20F34654" w14:textId="77777777" w:rsidR="006100FC" w:rsidRPr="00467BFD" w:rsidRDefault="006100FC" w:rsidP="006100FC">
      <w:pPr>
        <w:pStyle w:val="Fundamentos"/>
      </w:pPr>
      <w:r w:rsidRPr="00467BFD">
        <w:t>[…]</w:t>
      </w:r>
    </w:p>
    <w:p w14:paraId="2FDDCFD2" w14:textId="77777777" w:rsidR="006100FC" w:rsidRPr="00467BFD"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467BFD" w:rsidRDefault="006100FC" w:rsidP="006100FC">
      <w:r w:rsidRPr="00467BFD">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467BFD" w:rsidRDefault="00737EBC" w:rsidP="006100FC"/>
    <w:p w14:paraId="2171541A" w14:textId="2DA0081C" w:rsidR="00737EBC" w:rsidRPr="00467BFD" w:rsidRDefault="00737EBC" w:rsidP="006100FC">
      <w:r w:rsidRPr="00467BFD">
        <w:t xml:space="preserve">Asimismo, </w:t>
      </w:r>
      <w:r w:rsidR="00726486" w:rsidRPr="00467BFD">
        <w:t>de</w:t>
      </w:r>
      <w:r w:rsidR="00942EC6" w:rsidRPr="00467BFD">
        <w:t xml:space="preserve"> </w:t>
      </w:r>
      <w:r w:rsidRPr="00467BFD">
        <w:t xml:space="preserve">los motivos de inconformidad expresados por </w:t>
      </w:r>
      <w:r w:rsidR="00942EC6" w:rsidRPr="00467BFD">
        <w:t>el</w:t>
      </w:r>
      <w:r w:rsidRPr="00467BFD">
        <w:t xml:space="preserve"> Recurrente, se estima que en el presente caso se actualizó la causal de procedencia del recurso de revisión</w:t>
      </w:r>
      <w:r w:rsidR="00392DAC" w:rsidRPr="00467BFD">
        <w:t xml:space="preserve"> prevista en la fracci</w:t>
      </w:r>
      <w:r w:rsidR="00942EC6" w:rsidRPr="00467BFD">
        <w:t>ón</w:t>
      </w:r>
      <w:r w:rsidR="00392DAC" w:rsidRPr="00467BFD">
        <w:t xml:space="preserve"> </w:t>
      </w:r>
      <w:r w:rsidR="009B0882" w:rsidRPr="00467BFD">
        <w:t>V</w:t>
      </w:r>
      <w:r w:rsidR="006E1158" w:rsidRPr="00467BFD">
        <w:t xml:space="preserve"> del artículo 179 de la Ley de Transparencia local, que a la letra es</w:t>
      </w:r>
      <w:r w:rsidR="0090120A" w:rsidRPr="00467BFD">
        <w:t>tipula lo siguiente:</w:t>
      </w:r>
    </w:p>
    <w:p w14:paraId="5EC36975" w14:textId="77777777" w:rsidR="0090120A" w:rsidRPr="00467BFD" w:rsidRDefault="0090120A" w:rsidP="006100FC"/>
    <w:p w14:paraId="24B98DEE" w14:textId="77777777" w:rsidR="009A41B1" w:rsidRPr="00467BFD" w:rsidRDefault="009A41B1" w:rsidP="007A5010">
      <w:pPr>
        <w:pStyle w:val="Fundamentos"/>
        <w:rPr>
          <w:lang w:val="es-MX"/>
        </w:rPr>
      </w:pPr>
      <w:r w:rsidRPr="00467BFD">
        <w:rPr>
          <w:b/>
          <w:lang w:val="es-MX"/>
        </w:rPr>
        <w:t xml:space="preserve">Artículo 179. </w:t>
      </w:r>
      <w:r w:rsidRPr="00467BFD">
        <w:rPr>
          <w:lang w:val="es-MX"/>
        </w:rPr>
        <w:t>El recurso de revisión es un medio de protección que la Ley otorga a los particulares, para hacer valer su derecho de acceso a la información pública, y procederá en contra de las siguientes causas:</w:t>
      </w:r>
    </w:p>
    <w:p w14:paraId="7C233B4F" w14:textId="6A4A6B5C" w:rsidR="0090120A" w:rsidRPr="00467BFD" w:rsidRDefault="00B94160" w:rsidP="007A5010">
      <w:pPr>
        <w:pStyle w:val="Fundamentos"/>
        <w:rPr>
          <w:lang w:val="es-MX"/>
        </w:rPr>
      </w:pPr>
      <w:r w:rsidRPr="00467BFD">
        <w:rPr>
          <w:lang w:val="es-MX"/>
        </w:rPr>
        <w:t>[…]</w:t>
      </w:r>
    </w:p>
    <w:p w14:paraId="5C4DD805" w14:textId="25291612" w:rsidR="009A41B1" w:rsidRPr="00467BFD" w:rsidRDefault="00B94160" w:rsidP="00392DAC">
      <w:pPr>
        <w:pStyle w:val="Fundamentos"/>
      </w:pPr>
      <w:r w:rsidRPr="00467BFD">
        <w:rPr>
          <w:b/>
          <w:lang w:val="es-ES"/>
        </w:rPr>
        <w:t>V</w:t>
      </w:r>
      <w:r w:rsidR="00392DAC" w:rsidRPr="00467BFD">
        <w:rPr>
          <w:b/>
          <w:lang w:val="es-ES"/>
        </w:rPr>
        <w:t>.</w:t>
      </w:r>
      <w:r w:rsidR="00392DAC" w:rsidRPr="00467BFD">
        <w:rPr>
          <w:lang w:val="es-ES"/>
        </w:rPr>
        <w:t xml:space="preserve"> </w:t>
      </w:r>
      <w:r w:rsidR="44E9108F" w:rsidRPr="00467BFD">
        <w:rPr>
          <w:lang w:val="es-ES"/>
        </w:rPr>
        <w:t xml:space="preserve">La </w:t>
      </w:r>
      <w:r w:rsidRPr="00467BFD">
        <w:rPr>
          <w:lang w:val="es-ES"/>
        </w:rPr>
        <w:t>entrega de información incompleta</w:t>
      </w:r>
      <w:r w:rsidR="44E9108F" w:rsidRPr="00467BFD">
        <w:rPr>
          <w:lang w:val="es-ES"/>
        </w:rPr>
        <w:t>;</w:t>
      </w:r>
    </w:p>
    <w:p w14:paraId="7DA613D5" w14:textId="0F80D5F5" w:rsidR="00392DAC" w:rsidRPr="00467BFD" w:rsidRDefault="007A5010" w:rsidP="00291F65">
      <w:pPr>
        <w:pStyle w:val="Fundamentos"/>
      </w:pPr>
      <w:r w:rsidRPr="00467BFD">
        <w:t>[…]</w:t>
      </w:r>
    </w:p>
    <w:p w14:paraId="34F693E7" w14:textId="77777777" w:rsidR="009A41B1" w:rsidRPr="00467BFD" w:rsidRDefault="009A41B1" w:rsidP="006100FC"/>
    <w:p w14:paraId="54AE7489" w14:textId="7594D9CA" w:rsidR="00DD2336" w:rsidRPr="00467BFD" w:rsidRDefault="006100FC" w:rsidP="00DD2336">
      <w:pPr>
        <w:rPr>
          <w:lang w:val="es-ES"/>
        </w:rPr>
      </w:pPr>
      <w:r w:rsidRPr="00467BFD">
        <w:t xml:space="preserve">En segundo término, </w:t>
      </w:r>
      <w:r w:rsidR="00CA59E3" w:rsidRPr="00467BFD">
        <w:t xml:space="preserve">se </w:t>
      </w:r>
      <w:r w:rsidR="009357CD" w:rsidRPr="00467BFD">
        <w:t>tiene</w:t>
      </w:r>
      <w:r w:rsidR="00CA59E3" w:rsidRPr="00467BFD">
        <w:t xml:space="preserve"> que </w:t>
      </w:r>
      <w:r w:rsidR="00723152" w:rsidRPr="00467BFD">
        <w:t xml:space="preserve">la Recurrente no expresó </w:t>
      </w:r>
      <w:r w:rsidR="00DD2336" w:rsidRPr="00467BFD">
        <w:rPr>
          <w:lang w:val="es-ES"/>
        </w:rPr>
        <w:t xml:space="preserve">ninguna inconformidad relacionada con los </w:t>
      </w:r>
      <w:r w:rsidR="004E23E0" w:rsidRPr="00467BFD">
        <w:rPr>
          <w:lang w:val="es-ES"/>
        </w:rPr>
        <w:t>diecisiete recibos de la nómina eventual remitidos por el Sujeto Obligado</w:t>
      </w:r>
      <w:r w:rsidR="00DD2336" w:rsidRPr="00467BFD">
        <w:rPr>
          <w:lang w:val="es-ES"/>
        </w:rPr>
        <w:t xml:space="preserve">, sino </w:t>
      </w:r>
      <w:r w:rsidR="004E23E0" w:rsidRPr="00467BFD">
        <w:rPr>
          <w:lang w:val="es-ES"/>
        </w:rPr>
        <w:t xml:space="preserve">que sólo se </w:t>
      </w:r>
      <w:r w:rsidR="00AB09F8" w:rsidRPr="00467BFD">
        <w:rPr>
          <w:lang w:val="es-ES"/>
        </w:rPr>
        <w:t>dolió de que no le entregaron los currículos solicitados y de que la nómina está incompleta</w:t>
      </w:r>
      <w:r w:rsidR="00DD2336" w:rsidRPr="00467BFD">
        <w:rPr>
          <w:lang w:val="es-ES"/>
        </w:rPr>
        <w:t>; de tal forma que se debe entender que</w:t>
      </w:r>
      <w:r w:rsidR="00B76CE9" w:rsidRPr="00467BFD">
        <w:rPr>
          <w:lang w:val="es-ES"/>
        </w:rPr>
        <w:t xml:space="preserve"> la</w:t>
      </w:r>
      <w:r w:rsidR="00DD2336" w:rsidRPr="00467BFD">
        <w:rPr>
          <w:lang w:val="es-ES"/>
        </w:rPr>
        <w:t xml:space="preserve"> particular consintió parcialmente la respuesta del Sujeto Obligado.</w:t>
      </w:r>
    </w:p>
    <w:p w14:paraId="43B98742" w14:textId="77777777" w:rsidR="00DD2336" w:rsidRPr="00467BFD" w:rsidRDefault="00DD2336" w:rsidP="00DD2336"/>
    <w:p w14:paraId="3F86C080" w14:textId="77777777" w:rsidR="00DD2336" w:rsidRPr="00467BFD" w:rsidRDefault="00DD2336" w:rsidP="00DD2336">
      <w:pPr>
        <w:contextualSpacing/>
        <w:rPr>
          <w:rFonts w:eastAsia="Palatino Linotype" w:cs="Palatino Linotype"/>
          <w:lang w:val="es-ES"/>
        </w:rPr>
      </w:pPr>
      <w:r w:rsidRPr="00467BFD">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2F93B9F4" w14:textId="77777777" w:rsidR="00DD2336" w:rsidRPr="00467BFD" w:rsidRDefault="00DD2336" w:rsidP="00DD2336">
      <w:pPr>
        <w:rPr>
          <w:rFonts w:eastAsia="Times New Roman" w:cs="Times New Roman"/>
        </w:rPr>
      </w:pPr>
    </w:p>
    <w:p w14:paraId="51519C1B" w14:textId="77777777" w:rsidR="00DD2336" w:rsidRPr="00467BFD" w:rsidRDefault="00DD2336" w:rsidP="00DD2336">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467BFD">
        <w:rPr>
          <w:rFonts w:eastAsia="Palatino Linotype" w:cs="Palatino Linotype"/>
          <w:b/>
          <w:bCs/>
          <w:i/>
          <w:color w:val="000000"/>
          <w:sz w:val="22"/>
        </w:rPr>
        <w:t>REVISIÓN EN AMPARO. LOS RESOLUTIVOS NO COMBATIDOS DEBEN DECLARARSE FIRMES. </w:t>
      </w:r>
    </w:p>
    <w:p w14:paraId="42DEA92D" w14:textId="77777777" w:rsidR="00DD2336" w:rsidRPr="00467BFD" w:rsidRDefault="00DD2336" w:rsidP="00DD2336">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467BFD">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30CF65E" w14:textId="77777777" w:rsidR="00DD2336" w:rsidRPr="00467BFD" w:rsidRDefault="00DD2336" w:rsidP="00DD2336">
      <w:pPr>
        <w:rPr>
          <w:rFonts w:eastAsia="Times New Roman" w:cs="Times New Roman"/>
        </w:rPr>
      </w:pPr>
    </w:p>
    <w:p w14:paraId="535457E1" w14:textId="77777777" w:rsidR="00DD2336" w:rsidRPr="00467BFD" w:rsidRDefault="00DD2336" w:rsidP="00DD2336">
      <w:pPr>
        <w:rPr>
          <w:rFonts w:eastAsia="Times New Roman" w:cs="Times New Roman"/>
        </w:rPr>
      </w:pPr>
      <w:r w:rsidRPr="00467BFD">
        <w:rPr>
          <w:rFonts w:eastAsia="Times New Roman" w:cs="Times New Roman"/>
          <w:color w:val="000000"/>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65BC2395" w14:textId="77777777" w:rsidR="00DD2336" w:rsidRPr="00467BFD" w:rsidRDefault="00DD2336" w:rsidP="00DD2336">
      <w:pPr>
        <w:rPr>
          <w:rFonts w:eastAsia="Times New Roman" w:cs="Times New Roman"/>
        </w:rPr>
      </w:pPr>
    </w:p>
    <w:p w14:paraId="7DAE0AF4" w14:textId="77777777" w:rsidR="00DD2336" w:rsidRPr="00467BFD" w:rsidRDefault="00DD2336" w:rsidP="00DD2336">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467BFD">
        <w:rPr>
          <w:rFonts w:eastAsia="Palatino Linotype" w:cs="Palatino Linotype"/>
          <w:b/>
          <w:bCs/>
          <w:i/>
          <w:color w:val="000000"/>
          <w:sz w:val="22"/>
        </w:rPr>
        <w:t>ACTOS CONSENTIDOS. SON LOS QUE NO SE IMPUGNAN MEDIANTE EL RECURSO IDÓNEO.</w:t>
      </w:r>
    </w:p>
    <w:p w14:paraId="18E72E33" w14:textId="77777777" w:rsidR="00DD2336" w:rsidRPr="00467BFD" w:rsidRDefault="00DD2336" w:rsidP="00DD2336">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467BFD">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7E4223B" w14:textId="77777777" w:rsidR="00DD2336" w:rsidRPr="00467BFD" w:rsidRDefault="00DD2336" w:rsidP="00DD2336">
      <w:pPr>
        <w:rPr>
          <w:rFonts w:eastAsia="Times New Roman" w:cs="Times New Roman"/>
        </w:rPr>
      </w:pPr>
    </w:p>
    <w:p w14:paraId="06022B1F" w14:textId="77777777" w:rsidR="00DD2336" w:rsidRPr="00467BFD" w:rsidRDefault="00DD2336" w:rsidP="00DD2336">
      <w:pPr>
        <w:rPr>
          <w:rFonts w:eastAsia="Times New Roman" w:cs="Times New Roman"/>
        </w:rPr>
      </w:pPr>
      <w:r w:rsidRPr="00467BFD">
        <w:rPr>
          <w:rFonts w:eastAsia="Times New Roman" w:cs="Times New Roman"/>
          <w:color w:val="000000"/>
        </w:rPr>
        <w:t>Para mayor abundamiento, también resulta aplicable el criterio 01/20 emitido por el Instituto Nacional de Transparencia, Acceso a la Información Pública y Protección de Datos Personales, que a la letra estipula lo siguiente: </w:t>
      </w:r>
    </w:p>
    <w:p w14:paraId="1C3CF724" w14:textId="77777777" w:rsidR="00DD2336" w:rsidRPr="00467BFD" w:rsidRDefault="00DD2336" w:rsidP="00DD2336">
      <w:pPr>
        <w:rPr>
          <w:rFonts w:eastAsia="Times New Roman" w:cs="Times New Roman"/>
        </w:rPr>
      </w:pPr>
    </w:p>
    <w:p w14:paraId="69E1E05D" w14:textId="77777777" w:rsidR="00DD2336" w:rsidRPr="00467BFD" w:rsidRDefault="00DD2336" w:rsidP="00DD2336">
      <w:pPr>
        <w:spacing w:line="240" w:lineRule="auto"/>
        <w:ind w:left="567" w:right="567"/>
        <w:rPr>
          <w:rFonts w:eastAsia="Times New Roman" w:cs="Times New Roman"/>
          <w:sz w:val="22"/>
        </w:rPr>
      </w:pPr>
      <w:r w:rsidRPr="00467BFD">
        <w:rPr>
          <w:rFonts w:eastAsia="Times New Roman" w:cs="Times New Roman"/>
          <w:b/>
          <w:bCs/>
          <w:i/>
          <w:iCs/>
          <w:color w:val="000000"/>
          <w:sz w:val="22"/>
        </w:rPr>
        <w:t xml:space="preserve">Actos consentidos tácitamente. Improcedencia de su análisis. </w:t>
      </w:r>
      <w:r w:rsidRPr="00467BFD">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9694A25" w14:textId="77777777" w:rsidR="00DD2336" w:rsidRPr="00467BFD" w:rsidRDefault="00DD2336" w:rsidP="00DD2336">
      <w:pPr>
        <w:rPr>
          <w:rFonts w:eastAsia="Times New Roman" w:cs="Times New Roman"/>
        </w:rPr>
      </w:pPr>
    </w:p>
    <w:p w14:paraId="774E38AB" w14:textId="1C5B0370" w:rsidR="00DD2336" w:rsidRPr="00467BFD" w:rsidRDefault="00DD2336" w:rsidP="00DD2336">
      <w:pPr>
        <w:rPr>
          <w:rFonts w:eastAsia="Times New Roman" w:cs="Times New Roman"/>
          <w:color w:val="000000"/>
        </w:rPr>
      </w:pPr>
      <w:r w:rsidRPr="00467BFD">
        <w:rPr>
          <w:rFonts w:eastAsia="Times New Roman" w:cs="Times New Roman"/>
          <w:color w:val="000000"/>
        </w:rPr>
        <w:t xml:space="preserve">Por lo señalado anteriormente, dado que </w:t>
      </w:r>
      <w:r w:rsidR="00B76CE9" w:rsidRPr="00467BFD">
        <w:rPr>
          <w:rFonts w:eastAsia="Times New Roman" w:cs="Times New Roman"/>
          <w:color w:val="000000"/>
        </w:rPr>
        <w:t>la</w:t>
      </w:r>
      <w:r w:rsidRPr="00467BFD">
        <w:rPr>
          <w:rFonts w:eastAsia="Times New Roman" w:cs="Times New Roman"/>
          <w:color w:val="000000"/>
        </w:rPr>
        <w:t xml:space="preserve"> Recurrente no impugnó la totalidad de la respuesta, se tiene por colmado el requerimiento </w:t>
      </w:r>
      <w:r w:rsidR="00B76CE9" w:rsidRPr="00467BFD">
        <w:rPr>
          <w:rFonts w:eastAsia="Times New Roman" w:cs="Times New Roman"/>
          <w:color w:val="000000"/>
        </w:rPr>
        <w:t xml:space="preserve">correspondiente a los recibos de la nómina eventual generados en la primera quincena </w:t>
      </w:r>
      <w:r w:rsidR="00EF60F4" w:rsidRPr="00467BFD">
        <w:rPr>
          <w:rFonts w:eastAsia="Times New Roman" w:cs="Times New Roman"/>
          <w:color w:val="000000"/>
        </w:rPr>
        <w:t>de enero de dos mil veinticinco</w:t>
      </w:r>
      <w:r w:rsidR="00625DD3" w:rsidRPr="00467BFD">
        <w:rPr>
          <w:rFonts w:eastAsia="Times New Roman" w:cs="Times New Roman"/>
          <w:color w:val="000000"/>
        </w:rPr>
        <w:t xml:space="preserve"> y señalar que el estudio versará respecto de los dos puntos que no fueron colmados.</w:t>
      </w:r>
    </w:p>
    <w:p w14:paraId="3A23DF7F" w14:textId="77777777" w:rsidR="00EF60F4" w:rsidRPr="00467BFD" w:rsidRDefault="00EF60F4" w:rsidP="00DD2336">
      <w:pPr>
        <w:rPr>
          <w:rFonts w:eastAsia="Times New Roman" w:cs="Times New Roman"/>
          <w:color w:val="000000"/>
        </w:rPr>
      </w:pPr>
    </w:p>
    <w:p w14:paraId="278D3C22" w14:textId="709E8E5E" w:rsidR="002222B0" w:rsidRPr="00467BFD" w:rsidRDefault="00625DD3" w:rsidP="002222B0">
      <w:pPr>
        <w:ind w:left="-20" w:right="-20"/>
      </w:pPr>
      <w:r w:rsidRPr="00467BFD">
        <w:rPr>
          <w:rFonts w:eastAsia="Times New Roman" w:cs="Times New Roman"/>
          <w:color w:val="000000"/>
        </w:rPr>
        <w:t xml:space="preserve">En ese tenor, respecto de los recibos de nómina </w:t>
      </w:r>
      <w:r w:rsidR="00137304" w:rsidRPr="00467BFD">
        <w:rPr>
          <w:rFonts w:eastAsia="Times New Roman" w:cs="Times New Roman"/>
          <w:color w:val="000000"/>
        </w:rPr>
        <w:t xml:space="preserve">solicitados, </w:t>
      </w:r>
      <w:r w:rsidR="002222B0" w:rsidRPr="00467BFD">
        <w:rPr>
          <w:rFonts w:eastAsia="Times New Roman" w:cs="Times New Roman"/>
          <w:color w:val="000000"/>
        </w:rPr>
        <w:t xml:space="preserve">conviene señalar que </w:t>
      </w:r>
      <w:r w:rsidR="002222B0" w:rsidRPr="00467BFD">
        <w:rPr>
          <w:rFonts w:eastAsia="Palatino Linotype" w:cs="Palatino Linotype"/>
          <w:lang w:val="es-ES"/>
        </w:rPr>
        <w:t xml:space="preserve">el Sujeto Obligado no negó contar con la información solicitada; por el contrario, remitió </w:t>
      </w:r>
      <w:r w:rsidR="00865058" w:rsidRPr="00467BFD">
        <w:rPr>
          <w:rFonts w:eastAsia="Palatino Linotype" w:cs="Palatino Linotype"/>
          <w:lang w:val="es-ES"/>
        </w:rPr>
        <w:t xml:space="preserve"> ochenta y seis de los </w:t>
      </w:r>
      <w:r w:rsidR="002222B0" w:rsidRPr="00467BFD">
        <w:rPr>
          <w:rFonts w:eastAsia="Palatino Linotype" w:cs="Palatino Linotype"/>
          <w:lang w:val="es-ES"/>
        </w:rPr>
        <w:t>recibos de nómina requeridos. Por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7048B19A" w14:textId="77777777" w:rsidR="002222B0" w:rsidRPr="00467BFD" w:rsidRDefault="002222B0" w:rsidP="002222B0">
      <w:pPr>
        <w:ind w:left="-20" w:right="-20"/>
      </w:pPr>
      <w:r w:rsidRPr="00467BFD">
        <w:rPr>
          <w:rFonts w:eastAsia="Palatino Linotype" w:cs="Palatino Linotype"/>
          <w:lang w:val="es-ES"/>
        </w:rPr>
        <w:t xml:space="preserve"> </w:t>
      </w:r>
    </w:p>
    <w:p w14:paraId="2FD24533" w14:textId="77777777" w:rsidR="002222B0" w:rsidRPr="00467BFD" w:rsidRDefault="002222B0" w:rsidP="002222B0">
      <w:pPr>
        <w:ind w:left="-20" w:right="-20"/>
        <w:rPr>
          <w:rFonts w:eastAsia="Palatino Linotype" w:cs="Palatino Linotype"/>
          <w:lang w:val="es-ES"/>
        </w:rPr>
      </w:pPr>
      <w:r w:rsidRPr="00467BFD">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6F921C15" w14:textId="77777777" w:rsidR="002222B0" w:rsidRPr="00467BFD" w:rsidRDefault="002222B0" w:rsidP="002222B0">
      <w:pPr>
        <w:ind w:left="-20" w:right="-20"/>
      </w:pPr>
    </w:p>
    <w:p w14:paraId="3333C56B" w14:textId="5F4E65EB" w:rsidR="00EF60F4" w:rsidRPr="00467BFD" w:rsidRDefault="00585572" w:rsidP="00585572">
      <w:pPr>
        <w:ind w:left="-20" w:right="-20"/>
        <w:rPr>
          <w:rFonts w:eastAsia="Times New Roman" w:cs="Times New Roman"/>
          <w:color w:val="000000"/>
        </w:rPr>
      </w:pPr>
      <w:r w:rsidRPr="00467BFD">
        <w:rPr>
          <w:rFonts w:eastAsia="Times New Roman" w:cs="Times New Roman"/>
          <w:color w:val="000000"/>
        </w:rPr>
        <w:t>Por otra parte</w:t>
      </w:r>
      <w:r w:rsidR="00C04728" w:rsidRPr="00467BFD">
        <w:rPr>
          <w:rFonts w:eastAsia="Times New Roman" w:cs="Times New Roman"/>
          <w:color w:val="000000"/>
        </w:rPr>
        <w:t xml:space="preserve">, </w:t>
      </w:r>
      <w:r w:rsidR="0099248C" w:rsidRPr="00467BFD">
        <w:rPr>
          <w:rFonts w:eastAsia="Times New Roman" w:cs="Times New Roman"/>
          <w:color w:val="000000"/>
        </w:rPr>
        <w:t>se tiene que la particular no especificó si requería dicha información de algún área en particular, por lo que el Sujeto Obligado debió dar una interpretación amplia de la solicitud y entender que se requirieron los recibos de nómina de todos los servidores públicos adscritos a la administración pública municipal al día quince de enero de dos mil veinticinco.</w:t>
      </w:r>
    </w:p>
    <w:p w14:paraId="12A81235" w14:textId="0E8B08F1" w:rsidR="00EF2E33" w:rsidRPr="00467BFD" w:rsidRDefault="00EF2E33" w:rsidP="00137304">
      <w:pPr>
        <w:tabs>
          <w:tab w:val="left" w:pos="5833"/>
        </w:tabs>
        <w:rPr>
          <w:rFonts w:eastAsia="Times New Roman" w:cs="Times New Roman"/>
          <w:color w:val="000000"/>
        </w:rPr>
      </w:pPr>
    </w:p>
    <w:p w14:paraId="5EC6CF96" w14:textId="00DBED76" w:rsidR="0099248C" w:rsidRPr="00467BFD" w:rsidRDefault="00430A4F" w:rsidP="226BB7D0">
      <w:pPr>
        <w:tabs>
          <w:tab w:val="left" w:pos="5833"/>
        </w:tabs>
        <w:rPr>
          <w:rFonts w:eastAsia="Times New Roman" w:cs="Times New Roman"/>
          <w:color w:val="000000"/>
          <w:lang w:val="es-ES"/>
        </w:rPr>
      </w:pPr>
      <w:r w:rsidRPr="00467BFD">
        <w:rPr>
          <w:rFonts w:eastAsia="Times New Roman" w:cs="Times New Roman"/>
          <w:color w:val="000000" w:themeColor="text1"/>
          <w:lang w:val="es-ES"/>
        </w:rPr>
        <w:t>Así</w:t>
      </w:r>
      <w:r w:rsidR="0099248C" w:rsidRPr="00467BFD">
        <w:rPr>
          <w:rFonts w:eastAsia="Times New Roman" w:cs="Times New Roman"/>
          <w:color w:val="000000" w:themeColor="text1"/>
          <w:lang w:val="es-ES"/>
        </w:rPr>
        <w:t xml:space="preserve">, </w:t>
      </w:r>
      <w:r w:rsidR="001A212E" w:rsidRPr="00467BFD">
        <w:rPr>
          <w:rFonts w:eastAsia="Times New Roman" w:cs="Times New Roman"/>
          <w:color w:val="000000" w:themeColor="text1"/>
          <w:lang w:val="es-ES"/>
        </w:rPr>
        <w:t xml:space="preserve">es conveniente hacer referencia a lo dispuesto en </w:t>
      </w:r>
      <w:r w:rsidR="000014CA" w:rsidRPr="00467BFD">
        <w:rPr>
          <w:rFonts w:eastAsia="Times New Roman" w:cs="Times New Roman"/>
          <w:color w:val="000000" w:themeColor="text1"/>
          <w:lang w:val="es-ES"/>
        </w:rPr>
        <w:t>los</w:t>
      </w:r>
      <w:r w:rsidR="001A212E" w:rsidRPr="00467BFD">
        <w:rPr>
          <w:rFonts w:eastAsia="Times New Roman" w:cs="Times New Roman"/>
          <w:color w:val="000000" w:themeColor="text1"/>
          <w:lang w:val="es-ES"/>
        </w:rPr>
        <w:t xml:space="preserve"> artículo</w:t>
      </w:r>
      <w:r w:rsidR="000014CA" w:rsidRPr="00467BFD">
        <w:rPr>
          <w:rFonts w:eastAsia="Times New Roman" w:cs="Times New Roman"/>
          <w:color w:val="000000" w:themeColor="text1"/>
          <w:lang w:val="es-ES"/>
        </w:rPr>
        <w:t xml:space="preserve">s </w:t>
      </w:r>
      <w:r w:rsidR="00F75FB3" w:rsidRPr="00467BFD">
        <w:rPr>
          <w:rFonts w:eastAsia="Times New Roman" w:cs="Times New Roman"/>
          <w:color w:val="000000" w:themeColor="text1"/>
          <w:lang w:val="es-ES"/>
        </w:rPr>
        <w:t>25 y</w:t>
      </w:r>
      <w:r w:rsidR="001A212E" w:rsidRPr="00467BFD">
        <w:rPr>
          <w:rFonts w:eastAsia="Times New Roman" w:cs="Times New Roman"/>
          <w:color w:val="000000" w:themeColor="text1"/>
          <w:lang w:val="es-ES"/>
        </w:rPr>
        <w:t xml:space="preserve"> 32 del</w:t>
      </w:r>
      <w:r w:rsidR="00810697" w:rsidRPr="00467BFD">
        <w:rPr>
          <w:rFonts w:eastAsia="Times New Roman" w:cs="Times New Roman"/>
          <w:color w:val="000000" w:themeColor="text1"/>
          <w:lang w:val="es-ES"/>
        </w:rPr>
        <w:t xml:space="preserve"> Bando Municipal de Polotitlán 2024 (que es el que se encontraba vigente al momento de realizarse la solicitud)</w:t>
      </w:r>
      <w:r w:rsidR="007539DD" w:rsidRPr="00467BFD">
        <w:rPr>
          <w:rFonts w:eastAsia="Times New Roman" w:cs="Times New Roman"/>
          <w:color w:val="000000" w:themeColor="text1"/>
          <w:lang w:val="es-ES"/>
        </w:rPr>
        <w:t xml:space="preserve"> en </w:t>
      </w:r>
      <w:r w:rsidR="00F75FB3" w:rsidRPr="00467BFD">
        <w:rPr>
          <w:rFonts w:eastAsia="Times New Roman" w:cs="Times New Roman"/>
          <w:color w:val="000000" w:themeColor="text1"/>
          <w:lang w:val="es-ES"/>
        </w:rPr>
        <w:t>los</w:t>
      </w:r>
      <w:r w:rsidR="007539DD" w:rsidRPr="00467BFD">
        <w:rPr>
          <w:rFonts w:eastAsia="Times New Roman" w:cs="Times New Roman"/>
          <w:color w:val="000000" w:themeColor="text1"/>
          <w:lang w:val="es-ES"/>
        </w:rPr>
        <w:t xml:space="preserve"> que se establece lo siguiente:</w:t>
      </w:r>
    </w:p>
    <w:p w14:paraId="31F74075" w14:textId="77777777" w:rsidR="00075C32" w:rsidRPr="00467BFD" w:rsidRDefault="00075C32" w:rsidP="00137304">
      <w:pPr>
        <w:tabs>
          <w:tab w:val="left" w:pos="5833"/>
        </w:tabs>
        <w:rPr>
          <w:rFonts w:eastAsia="Times New Roman" w:cs="Times New Roman"/>
          <w:color w:val="000000"/>
        </w:rPr>
      </w:pPr>
    </w:p>
    <w:p w14:paraId="3BF91913" w14:textId="7CF45E06" w:rsidR="00F75FB3" w:rsidRPr="00467BFD" w:rsidRDefault="0004275B" w:rsidP="0004275B">
      <w:pPr>
        <w:pStyle w:val="Fundamentos"/>
      </w:pPr>
      <w:r w:rsidRPr="00467BFD">
        <w:rPr>
          <w:b/>
          <w:bCs/>
          <w:lang w:val="es-ES"/>
        </w:rPr>
        <w:t xml:space="preserve">Artículo 25. </w:t>
      </w:r>
      <w:r w:rsidRPr="00467BFD">
        <w:rPr>
          <w:lang w:val="es-ES"/>
        </w:rPr>
        <w:t>El gobierno y la administración del municipio de Polotitlán están depositados en un cuerpo colegiado y deliberante que se denomina Ayuntamiento, integrado por un Presidente Municipal, un Síndico y cuatro Regidores, electos según los principios de mayoría relativa y tres de representación proporcional, con las facultades y obligaciones que les otorgan la Constitución Política de los Estados Unidos Mexicanos, la Ley Orgánica Municipal del Estado de México y demás disposiciones legales vigentes aplicables.</w:t>
      </w:r>
    </w:p>
    <w:p w14:paraId="684741B8" w14:textId="77777777" w:rsidR="00F75FB3" w:rsidRPr="00467BFD" w:rsidRDefault="00F75FB3" w:rsidP="00043E37">
      <w:pPr>
        <w:pStyle w:val="Fundamentos"/>
        <w:rPr>
          <w:b/>
          <w:bCs/>
        </w:rPr>
      </w:pPr>
    </w:p>
    <w:p w14:paraId="7A001EF1" w14:textId="5E43C0C6" w:rsidR="00075C32" w:rsidRPr="00467BFD" w:rsidRDefault="00D50CCE" w:rsidP="00043E37">
      <w:pPr>
        <w:pStyle w:val="Fundamentos"/>
      </w:pPr>
      <w:r w:rsidRPr="00467BFD">
        <w:rPr>
          <w:b/>
          <w:bCs/>
          <w:lang w:val="es-ES"/>
        </w:rPr>
        <w:t>Artículo 32.</w:t>
      </w:r>
      <w:r w:rsidRPr="00467BFD">
        <w:rPr>
          <w:lang w:val="es-ES"/>
        </w:rPr>
        <w:t xml:space="preserve"> Para el ejercicio de sus atribuciones, tanto el Ayuntamiento como el Presidente Municipal se auxiliarán de las siguientes dependencias, las cuales estarán subordinadas a este último:</w:t>
      </w:r>
    </w:p>
    <w:p w14:paraId="59CF1E4D" w14:textId="77777777" w:rsidR="00554C8C" w:rsidRPr="00467BFD" w:rsidRDefault="00554C8C" w:rsidP="00043E37">
      <w:pPr>
        <w:pStyle w:val="Fundamentos"/>
      </w:pPr>
    </w:p>
    <w:p w14:paraId="0CD272F1" w14:textId="77777777" w:rsidR="00BC6F0D" w:rsidRPr="00467BFD" w:rsidRDefault="00BC6F0D" w:rsidP="00043E37">
      <w:pPr>
        <w:pStyle w:val="Fundamentos"/>
        <w:rPr>
          <w:b/>
          <w:bCs/>
        </w:rPr>
      </w:pPr>
      <w:r w:rsidRPr="00467BFD">
        <w:rPr>
          <w:b/>
          <w:bCs/>
        </w:rPr>
        <w:t>DEPENDENCIAS:</w:t>
      </w:r>
    </w:p>
    <w:p w14:paraId="236428DA" w14:textId="50A1EBA7" w:rsidR="00BC6F0D" w:rsidRPr="00467BFD" w:rsidRDefault="00E85DAA" w:rsidP="00043E37">
      <w:pPr>
        <w:pStyle w:val="Fundamentos"/>
        <w:ind w:left="993"/>
      </w:pPr>
      <w:r w:rsidRPr="00467BFD">
        <w:t xml:space="preserve">I. </w:t>
      </w:r>
      <w:r w:rsidR="00BC6F0D" w:rsidRPr="00467BFD">
        <w:t>Presidencia.</w:t>
      </w:r>
    </w:p>
    <w:p w14:paraId="547FF3EF" w14:textId="77777777" w:rsidR="00BC6F0D" w:rsidRPr="00467BFD" w:rsidRDefault="00BC6F0D" w:rsidP="00692E9C">
      <w:pPr>
        <w:pStyle w:val="Fundamentos"/>
        <w:ind w:left="1560"/>
      </w:pPr>
      <w:r w:rsidRPr="00467BFD">
        <w:rPr>
          <w:lang w:val="es-ES"/>
        </w:rPr>
        <w:t>a) Secretaria Particular;</w:t>
      </w:r>
    </w:p>
    <w:p w14:paraId="4BBDEF44" w14:textId="77777777" w:rsidR="00BC6F0D" w:rsidRPr="00467BFD" w:rsidRDefault="00BC6F0D" w:rsidP="00692E9C">
      <w:pPr>
        <w:pStyle w:val="Fundamentos"/>
        <w:ind w:left="1560"/>
      </w:pPr>
      <w:r w:rsidRPr="00467BFD">
        <w:t>b) Comunicación Social;</w:t>
      </w:r>
    </w:p>
    <w:p w14:paraId="5090DC91" w14:textId="62040FC3" w:rsidR="00BC6F0D" w:rsidRPr="00467BFD" w:rsidRDefault="00E85DAA" w:rsidP="00692E9C">
      <w:pPr>
        <w:pStyle w:val="Fundamentos"/>
        <w:ind w:left="1560"/>
      </w:pPr>
      <w:r w:rsidRPr="00467BFD">
        <w:t>c</w:t>
      </w:r>
      <w:r w:rsidR="00BC6F0D" w:rsidRPr="00467BFD">
        <w:t>) Gobierno Electrónico;</w:t>
      </w:r>
    </w:p>
    <w:p w14:paraId="606A90D9" w14:textId="77777777" w:rsidR="00BC6F0D" w:rsidRPr="00467BFD" w:rsidRDefault="00BC6F0D" w:rsidP="00692E9C">
      <w:pPr>
        <w:pStyle w:val="Fundamentos"/>
        <w:ind w:left="1560"/>
      </w:pPr>
      <w:r w:rsidRPr="00467BFD">
        <w:t>d) Jurídico;</w:t>
      </w:r>
    </w:p>
    <w:p w14:paraId="08C714AF" w14:textId="16E722D7" w:rsidR="00BC6F0D" w:rsidRPr="00467BFD" w:rsidRDefault="00BC6F0D" w:rsidP="00692E9C">
      <w:pPr>
        <w:pStyle w:val="Fundamentos"/>
        <w:ind w:left="1560"/>
      </w:pPr>
      <w:r w:rsidRPr="00467BFD">
        <w:t>e)</w:t>
      </w:r>
      <w:r w:rsidR="00E85DAA" w:rsidRPr="00467BFD">
        <w:t xml:space="preserve"> </w:t>
      </w:r>
      <w:r w:rsidRPr="00467BFD">
        <w:t>Mejora Regulatoria;</w:t>
      </w:r>
    </w:p>
    <w:p w14:paraId="496942B4" w14:textId="12CA7DA3" w:rsidR="00BC6F0D" w:rsidRPr="00467BFD" w:rsidRDefault="00BC6F0D" w:rsidP="00692E9C">
      <w:pPr>
        <w:pStyle w:val="Fundamentos"/>
        <w:ind w:left="1560"/>
      </w:pPr>
      <w:r w:rsidRPr="00467BFD">
        <w:t>f)</w:t>
      </w:r>
      <w:r w:rsidR="00E85DAA" w:rsidRPr="00467BFD">
        <w:t xml:space="preserve"> </w:t>
      </w:r>
      <w:r w:rsidRPr="00467BFD">
        <w:t>Planeación. Unidad de Información Planeación, Programación y</w:t>
      </w:r>
      <w:r w:rsidR="00E85DAA" w:rsidRPr="00467BFD">
        <w:t xml:space="preserve"> </w:t>
      </w:r>
      <w:r w:rsidRPr="00467BFD">
        <w:t>Evaluación (UIPPE);</w:t>
      </w:r>
    </w:p>
    <w:p w14:paraId="6630C702" w14:textId="77777777" w:rsidR="00BC6F0D" w:rsidRPr="00467BFD" w:rsidRDefault="00BC6F0D" w:rsidP="00692E9C">
      <w:pPr>
        <w:pStyle w:val="Fundamentos"/>
        <w:ind w:left="1560"/>
      </w:pPr>
      <w:r w:rsidRPr="00467BFD">
        <w:t>g) Unidad de Información (Transparencia).</w:t>
      </w:r>
    </w:p>
    <w:p w14:paraId="784F8CD6" w14:textId="7927F9D4" w:rsidR="00BC6F0D" w:rsidRPr="00467BFD" w:rsidRDefault="00E85DAA" w:rsidP="00043E37">
      <w:pPr>
        <w:pStyle w:val="Fundamentos"/>
        <w:ind w:left="993"/>
      </w:pPr>
      <w:r w:rsidRPr="00467BFD">
        <w:t xml:space="preserve">II. </w:t>
      </w:r>
      <w:r w:rsidR="00BC6F0D" w:rsidRPr="00467BFD">
        <w:t>Secretar</w:t>
      </w:r>
      <w:r w:rsidR="0009427D" w:rsidRPr="00467BFD">
        <w:t>í</w:t>
      </w:r>
      <w:r w:rsidR="00BC6F0D" w:rsidRPr="00467BFD">
        <w:t>a del Ayuntamiento.</w:t>
      </w:r>
    </w:p>
    <w:p w14:paraId="1EDAEA46" w14:textId="0B807986" w:rsidR="00BC6F0D" w:rsidRPr="00467BFD" w:rsidRDefault="00BC6F0D" w:rsidP="00692E9C">
      <w:pPr>
        <w:pStyle w:val="Fundamentos"/>
        <w:ind w:left="1560"/>
      </w:pPr>
      <w:r w:rsidRPr="00467BFD">
        <w:t>a) Cronista;</w:t>
      </w:r>
    </w:p>
    <w:p w14:paraId="5C76DC16" w14:textId="5AC2BC54" w:rsidR="00BC6F0D" w:rsidRPr="00467BFD" w:rsidRDefault="00BC6F0D" w:rsidP="00692E9C">
      <w:pPr>
        <w:pStyle w:val="Fundamentos"/>
        <w:ind w:left="1560"/>
      </w:pPr>
      <w:r w:rsidRPr="00467BFD">
        <w:t>b) Coordinación de Archivo Municipal;</w:t>
      </w:r>
    </w:p>
    <w:p w14:paraId="3BE44DC3" w14:textId="77777777" w:rsidR="002B277C" w:rsidRPr="00467BFD" w:rsidRDefault="002B277C" w:rsidP="00692E9C">
      <w:pPr>
        <w:pStyle w:val="Fundamentos"/>
        <w:ind w:left="1560"/>
      </w:pPr>
      <w:r w:rsidRPr="00467BFD">
        <w:t>c) Oficialía de Partes.</w:t>
      </w:r>
    </w:p>
    <w:p w14:paraId="4087FEF1" w14:textId="60DF69A2" w:rsidR="002B277C" w:rsidRPr="00467BFD" w:rsidRDefault="00C35EAD" w:rsidP="00043E37">
      <w:pPr>
        <w:pStyle w:val="Fundamentos"/>
        <w:ind w:left="993"/>
      </w:pPr>
      <w:r w:rsidRPr="00467BFD">
        <w:t>III.</w:t>
      </w:r>
      <w:r w:rsidR="002B277C" w:rsidRPr="00467BFD">
        <w:t>. Tesorería.</w:t>
      </w:r>
    </w:p>
    <w:p w14:paraId="3C4C39DE" w14:textId="77777777" w:rsidR="002B277C" w:rsidRPr="00467BFD" w:rsidRDefault="002B277C" w:rsidP="00692E9C">
      <w:pPr>
        <w:pStyle w:val="Fundamentos"/>
        <w:ind w:left="1560"/>
      </w:pPr>
      <w:r w:rsidRPr="00467BFD">
        <w:t>a) Catastro.</w:t>
      </w:r>
    </w:p>
    <w:p w14:paraId="5354DD14" w14:textId="77777777" w:rsidR="002B277C" w:rsidRPr="00467BFD" w:rsidRDefault="002B277C" w:rsidP="00043E37">
      <w:pPr>
        <w:pStyle w:val="Fundamentos"/>
        <w:ind w:left="993"/>
      </w:pPr>
      <w:r w:rsidRPr="00467BFD">
        <w:t>IV. Administración:</w:t>
      </w:r>
    </w:p>
    <w:p w14:paraId="79B22386" w14:textId="77777777" w:rsidR="002B277C" w:rsidRPr="00467BFD" w:rsidRDefault="002B277C" w:rsidP="00692E9C">
      <w:pPr>
        <w:pStyle w:val="Fundamentos"/>
        <w:ind w:left="1560"/>
      </w:pPr>
      <w:r w:rsidRPr="00467BFD">
        <w:t>a) Recursos Humanos;</w:t>
      </w:r>
    </w:p>
    <w:p w14:paraId="4209D506" w14:textId="77777777" w:rsidR="002B277C" w:rsidRPr="00467BFD" w:rsidRDefault="002B277C" w:rsidP="00692E9C">
      <w:pPr>
        <w:pStyle w:val="Fundamentos"/>
        <w:ind w:left="1560"/>
      </w:pPr>
      <w:r w:rsidRPr="00467BFD">
        <w:t>b) Recursos Materiales y Adquisiciones.</w:t>
      </w:r>
    </w:p>
    <w:p w14:paraId="0E3E1F13" w14:textId="78A5851C" w:rsidR="002B277C" w:rsidRPr="00467BFD" w:rsidRDefault="00AA16E0" w:rsidP="00043E37">
      <w:pPr>
        <w:pStyle w:val="Fundamentos"/>
        <w:ind w:left="993"/>
      </w:pPr>
      <w:r w:rsidRPr="00467BFD">
        <w:t xml:space="preserve">V. </w:t>
      </w:r>
      <w:r w:rsidR="002B277C" w:rsidRPr="00467BFD">
        <w:t>Obra Pública.</w:t>
      </w:r>
    </w:p>
    <w:p w14:paraId="6B9169A4" w14:textId="02CB4E08" w:rsidR="002B277C" w:rsidRPr="00467BFD" w:rsidRDefault="002B277C" w:rsidP="00043E37">
      <w:pPr>
        <w:pStyle w:val="Fundamentos"/>
        <w:ind w:left="993"/>
      </w:pPr>
      <w:r w:rsidRPr="00467BFD">
        <w:t>VI.</w:t>
      </w:r>
      <w:r w:rsidR="00AA16E0" w:rsidRPr="00467BFD">
        <w:t xml:space="preserve"> </w:t>
      </w:r>
      <w:r w:rsidRPr="00467BFD">
        <w:t>Desarrollo Urbano.</w:t>
      </w:r>
    </w:p>
    <w:p w14:paraId="2F207593" w14:textId="113169BE" w:rsidR="002B277C" w:rsidRPr="00467BFD" w:rsidRDefault="002B277C" w:rsidP="00043E37">
      <w:pPr>
        <w:pStyle w:val="Fundamentos"/>
        <w:ind w:left="993"/>
      </w:pPr>
      <w:r w:rsidRPr="00467BFD">
        <w:t>VII.</w:t>
      </w:r>
      <w:r w:rsidR="00AA16E0" w:rsidRPr="00467BFD">
        <w:t xml:space="preserve"> </w:t>
      </w:r>
      <w:r w:rsidRPr="00467BFD">
        <w:t>Servicios Públicos:</w:t>
      </w:r>
    </w:p>
    <w:p w14:paraId="0B4B4E3D" w14:textId="77777777" w:rsidR="002B277C" w:rsidRPr="00467BFD" w:rsidRDefault="002B277C" w:rsidP="00692E9C">
      <w:pPr>
        <w:pStyle w:val="Fundamentos"/>
        <w:ind w:left="1560"/>
      </w:pPr>
      <w:r w:rsidRPr="00467BFD">
        <w:t>a) Alumbrado;</w:t>
      </w:r>
    </w:p>
    <w:p w14:paraId="630538B9" w14:textId="77777777" w:rsidR="002B277C" w:rsidRPr="00467BFD" w:rsidRDefault="002B277C" w:rsidP="00692E9C">
      <w:pPr>
        <w:pStyle w:val="Fundamentos"/>
        <w:ind w:left="1560"/>
      </w:pPr>
      <w:r w:rsidRPr="00467BFD">
        <w:t>b) Limpia;</w:t>
      </w:r>
    </w:p>
    <w:p w14:paraId="5A5E04BF" w14:textId="77777777" w:rsidR="002B277C" w:rsidRPr="00467BFD" w:rsidRDefault="002B277C" w:rsidP="00692E9C">
      <w:pPr>
        <w:pStyle w:val="Fundamentos"/>
        <w:ind w:left="1560"/>
      </w:pPr>
      <w:r w:rsidRPr="00467BFD">
        <w:t>c) Parques y Panteones.</w:t>
      </w:r>
    </w:p>
    <w:p w14:paraId="63E8F0AC" w14:textId="2FB24AAF" w:rsidR="002B277C" w:rsidRPr="00467BFD" w:rsidRDefault="002B277C" w:rsidP="00043E37">
      <w:pPr>
        <w:pStyle w:val="Fundamentos"/>
        <w:ind w:left="993"/>
      </w:pPr>
      <w:r w:rsidRPr="00467BFD">
        <w:t>VIII. Agua Potable, alcantarillado y Drenaje.</w:t>
      </w:r>
    </w:p>
    <w:p w14:paraId="7A65D5CA" w14:textId="77777777" w:rsidR="002B277C" w:rsidRPr="00467BFD" w:rsidRDefault="002B277C" w:rsidP="00043E37">
      <w:pPr>
        <w:pStyle w:val="Fundamentos"/>
        <w:ind w:left="993"/>
      </w:pPr>
      <w:r w:rsidRPr="00467BFD">
        <w:t>IX. Contraloría Interna.</w:t>
      </w:r>
    </w:p>
    <w:p w14:paraId="2FC7A862" w14:textId="77777777" w:rsidR="002B277C" w:rsidRPr="00467BFD" w:rsidRDefault="002B277C" w:rsidP="00692E9C">
      <w:pPr>
        <w:pStyle w:val="Fundamentos"/>
        <w:ind w:left="1560"/>
      </w:pPr>
      <w:r w:rsidRPr="00467BFD">
        <w:t>a) Unidad de Investigadora;</w:t>
      </w:r>
    </w:p>
    <w:p w14:paraId="19939723" w14:textId="77777777" w:rsidR="002B277C" w:rsidRPr="00467BFD" w:rsidRDefault="002B277C" w:rsidP="00692E9C">
      <w:pPr>
        <w:pStyle w:val="Fundamentos"/>
        <w:ind w:left="1560"/>
      </w:pPr>
      <w:r w:rsidRPr="00467BFD">
        <w:t>b) Unidad Substanciadora y Resolutoria;</w:t>
      </w:r>
    </w:p>
    <w:p w14:paraId="4E19E3E5" w14:textId="77777777" w:rsidR="002B277C" w:rsidRPr="00467BFD" w:rsidRDefault="002B277C" w:rsidP="00692E9C">
      <w:pPr>
        <w:pStyle w:val="Fundamentos"/>
        <w:ind w:left="1560"/>
      </w:pPr>
      <w:r w:rsidRPr="00467BFD">
        <w:t>c) Contraloría Social.</w:t>
      </w:r>
    </w:p>
    <w:p w14:paraId="52489B49" w14:textId="77777777" w:rsidR="002B277C" w:rsidRPr="00467BFD" w:rsidRDefault="002B277C" w:rsidP="00043E37">
      <w:pPr>
        <w:pStyle w:val="Fundamentos"/>
        <w:ind w:left="993"/>
      </w:pPr>
      <w:r w:rsidRPr="00467BFD">
        <w:t>X. Desarrollo Social.</w:t>
      </w:r>
    </w:p>
    <w:p w14:paraId="467A2A38" w14:textId="174874BA" w:rsidR="002B277C" w:rsidRPr="00467BFD" w:rsidRDefault="002B277C" w:rsidP="00200688">
      <w:pPr>
        <w:pStyle w:val="Fundamentos"/>
        <w:ind w:left="993"/>
      </w:pPr>
      <w:r w:rsidRPr="00467BFD">
        <w:t xml:space="preserve">XI. </w:t>
      </w:r>
      <w:r w:rsidR="00200688" w:rsidRPr="00467BFD">
        <w:t xml:space="preserve">    </w:t>
      </w:r>
      <w:r w:rsidRPr="00467BFD">
        <w:t>a) Asuntos Indígenas;</w:t>
      </w:r>
    </w:p>
    <w:p w14:paraId="57B272FF" w14:textId="77777777" w:rsidR="002B277C" w:rsidRPr="00467BFD" w:rsidRDefault="002B277C" w:rsidP="00043E37">
      <w:pPr>
        <w:pStyle w:val="Fundamentos"/>
        <w:ind w:left="993"/>
      </w:pPr>
      <w:r w:rsidRPr="00467BFD">
        <w:t>XII. Atención a la Juventud.</w:t>
      </w:r>
    </w:p>
    <w:p w14:paraId="6466D53A" w14:textId="73F27381" w:rsidR="00554C8C" w:rsidRPr="00467BFD" w:rsidRDefault="002B277C" w:rsidP="00043E37">
      <w:pPr>
        <w:pStyle w:val="Fundamentos"/>
        <w:ind w:left="993"/>
      </w:pPr>
      <w:r w:rsidRPr="00467BFD">
        <w:t>XIII. Cultura Física y Deporte.</w:t>
      </w:r>
    </w:p>
    <w:p w14:paraId="3482FD92" w14:textId="77777777" w:rsidR="00004E71" w:rsidRPr="00467BFD" w:rsidRDefault="00004E71" w:rsidP="00043E37">
      <w:pPr>
        <w:pStyle w:val="Fundamentos"/>
        <w:ind w:left="993"/>
      </w:pPr>
      <w:r w:rsidRPr="00467BFD">
        <w:t>XIV. Educación</w:t>
      </w:r>
    </w:p>
    <w:p w14:paraId="204697BE" w14:textId="77777777" w:rsidR="00004E71" w:rsidRPr="00467BFD" w:rsidRDefault="00004E71" w:rsidP="00132BAB">
      <w:pPr>
        <w:pStyle w:val="Fundamentos"/>
        <w:ind w:left="1560"/>
      </w:pPr>
      <w:r w:rsidRPr="00467BFD">
        <w:t>a) Cultura.</w:t>
      </w:r>
    </w:p>
    <w:p w14:paraId="4F38155C" w14:textId="77777777" w:rsidR="00004E71" w:rsidRPr="00467BFD" w:rsidRDefault="00004E71" w:rsidP="00043E37">
      <w:pPr>
        <w:pStyle w:val="Fundamentos"/>
        <w:ind w:left="993"/>
      </w:pPr>
      <w:r w:rsidRPr="00467BFD">
        <w:t>XV. Desarrollo Agropecuario.</w:t>
      </w:r>
    </w:p>
    <w:p w14:paraId="3598533F" w14:textId="77777777" w:rsidR="00004E71" w:rsidRPr="00467BFD" w:rsidRDefault="00004E71" w:rsidP="00132BAB">
      <w:pPr>
        <w:pStyle w:val="Fundamentos"/>
        <w:ind w:left="1560"/>
      </w:pPr>
      <w:r w:rsidRPr="00467BFD">
        <w:t>a) Agricultura;</w:t>
      </w:r>
    </w:p>
    <w:p w14:paraId="2FBE7626" w14:textId="77777777" w:rsidR="00004E71" w:rsidRPr="00467BFD" w:rsidRDefault="00004E71" w:rsidP="00132BAB">
      <w:pPr>
        <w:pStyle w:val="Fundamentos"/>
        <w:ind w:left="1560"/>
      </w:pPr>
      <w:r w:rsidRPr="00467BFD">
        <w:t>b) Ganadería.</w:t>
      </w:r>
    </w:p>
    <w:p w14:paraId="38C7569D" w14:textId="77777777" w:rsidR="00004E71" w:rsidRPr="00467BFD" w:rsidRDefault="00004E71" w:rsidP="00043E37">
      <w:pPr>
        <w:pStyle w:val="Fundamentos"/>
        <w:ind w:left="993"/>
      </w:pPr>
      <w:r w:rsidRPr="00467BFD">
        <w:t>XVI. Desarrollo Económico.</w:t>
      </w:r>
    </w:p>
    <w:p w14:paraId="52529176" w14:textId="77777777" w:rsidR="00004E71" w:rsidRPr="00467BFD" w:rsidRDefault="00004E71" w:rsidP="00132BAB">
      <w:pPr>
        <w:pStyle w:val="Fundamentos"/>
        <w:ind w:left="1560"/>
      </w:pPr>
      <w:r w:rsidRPr="00467BFD">
        <w:t>a) Abasto, Comercio e Industria.</w:t>
      </w:r>
    </w:p>
    <w:p w14:paraId="44A34032" w14:textId="77777777" w:rsidR="00004E71" w:rsidRPr="00467BFD" w:rsidRDefault="00004E71" w:rsidP="00043E37">
      <w:pPr>
        <w:pStyle w:val="Fundamentos"/>
        <w:ind w:left="993"/>
      </w:pPr>
      <w:r w:rsidRPr="00467BFD">
        <w:t>XVII. Turismo;</w:t>
      </w:r>
    </w:p>
    <w:p w14:paraId="45E2A052" w14:textId="77777777" w:rsidR="00004E71" w:rsidRPr="00467BFD" w:rsidRDefault="00004E71" w:rsidP="00043E37">
      <w:pPr>
        <w:pStyle w:val="Fundamentos"/>
        <w:ind w:left="993"/>
      </w:pPr>
      <w:r w:rsidRPr="00467BFD">
        <w:t>XVIII. Ecología.</w:t>
      </w:r>
    </w:p>
    <w:p w14:paraId="222D41AF" w14:textId="77777777" w:rsidR="00004E71" w:rsidRPr="00467BFD" w:rsidRDefault="00004E71" w:rsidP="00043E37">
      <w:pPr>
        <w:pStyle w:val="Fundamentos"/>
        <w:ind w:left="993"/>
      </w:pPr>
      <w:r w:rsidRPr="00467BFD">
        <w:t>XIX. Protección Civil;</w:t>
      </w:r>
    </w:p>
    <w:p w14:paraId="3D3D8C86" w14:textId="77777777" w:rsidR="00004E71" w:rsidRPr="00467BFD" w:rsidRDefault="00004E71" w:rsidP="00043E37">
      <w:pPr>
        <w:pStyle w:val="Fundamentos"/>
        <w:ind w:left="993"/>
      </w:pPr>
      <w:r w:rsidRPr="00467BFD">
        <w:t>XX. Seguridad Pública.</w:t>
      </w:r>
    </w:p>
    <w:p w14:paraId="7D44C220" w14:textId="77777777" w:rsidR="00004E71" w:rsidRPr="00467BFD" w:rsidRDefault="00004E71" w:rsidP="00132BAB">
      <w:pPr>
        <w:pStyle w:val="Fundamentos"/>
        <w:ind w:left="1560"/>
      </w:pPr>
      <w:r w:rsidRPr="00467BFD">
        <w:t>a) Secretaría Técnica de Seguridad Pública;</w:t>
      </w:r>
    </w:p>
    <w:p w14:paraId="51D83079" w14:textId="77777777" w:rsidR="00004E71" w:rsidRPr="00467BFD" w:rsidRDefault="00004E71" w:rsidP="00132BAB">
      <w:pPr>
        <w:pStyle w:val="Fundamentos"/>
        <w:ind w:left="1560"/>
      </w:pPr>
      <w:r w:rsidRPr="00467BFD">
        <w:t>b) Policía de Genero;</w:t>
      </w:r>
    </w:p>
    <w:p w14:paraId="6DC86C8B" w14:textId="77777777" w:rsidR="00004E71" w:rsidRPr="00467BFD" w:rsidRDefault="00004E71" w:rsidP="00132BAB">
      <w:pPr>
        <w:pStyle w:val="Fundamentos"/>
        <w:ind w:left="1560"/>
      </w:pPr>
      <w:r w:rsidRPr="00467BFD">
        <w:rPr>
          <w:lang w:val="es-ES"/>
        </w:rPr>
        <w:t>c) Jefes de Turno.</w:t>
      </w:r>
    </w:p>
    <w:p w14:paraId="52F83339" w14:textId="3CF9017D" w:rsidR="00554C8C" w:rsidRPr="00467BFD" w:rsidRDefault="00004E71" w:rsidP="00043E37">
      <w:pPr>
        <w:pStyle w:val="Fundamentos"/>
        <w:ind w:left="993"/>
      </w:pPr>
      <w:r w:rsidRPr="00467BFD">
        <w:t>XXI. Control y Bienestar Animal.</w:t>
      </w:r>
    </w:p>
    <w:p w14:paraId="654F30EA" w14:textId="77777777" w:rsidR="00FC3564" w:rsidRPr="00467BFD" w:rsidRDefault="00FC3564" w:rsidP="00043E37">
      <w:pPr>
        <w:pStyle w:val="Fundamentos"/>
        <w:rPr>
          <w:b/>
          <w:bCs/>
        </w:rPr>
      </w:pPr>
      <w:r w:rsidRPr="00467BFD">
        <w:rPr>
          <w:b/>
          <w:bCs/>
        </w:rPr>
        <w:t>OFICIALÍAS:</w:t>
      </w:r>
    </w:p>
    <w:p w14:paraId="63349D24" w14:textId="154532F2" w:rsidR="00FC3564" w:rsidRPr="00467BFD" w:rsidRDefault="00FC3564" w:rsidP="00692E9C">
      <w:pPr>
        <w:pStyle w:val="Fundamentos"/>
        <w:ind w:left="993"/>
      </w:pPr>
      <w:r w:rsidRPr="00467BFD">
        <w:t>I.</w:t>
      </w:r>
      <w:r w:rsidR="009C49B1" w:rsidRPr="00467BFD">
        <w:t xml:space="preserve"> </w:t>
      </w:r>
      <w:r w:rsidRPr="00467BFD">
        <w:t>Mediadora - Conciliadora.</w:t>
      </w:r>
    </w:p>
    <w:p w14:paraId="747D5627" w14:textId="07520BAE" w:rsidR="00FC3564" w:rsidRPr="00467BFD" w:rsidRDefault="009C49B1" w:rsidP="00692E9C">
      <w:pPr>
        <w:pStyle w:val="Fundamentos"/>
        <w:ind w:left="993"/>
      </w:pPr>
      <w:r w:rsidRPr="00467BFD">
        <w:t xml:space="preserve">II. </w:t>
      </w:r>
      <w:r w:rsidR="00FC3564" w:rsidRPr="00467BFD">
        <w:t>Calificadora</w:t>
      </w:r>
    </w:p>
    <w:p w14:paraId="075EFB7A" w14:textId="77777777" w:rsidR="00FC3564" w:rsidRPr="00467BFD" w:rsidRDefault="00FC3564" w:rsidP="00043E37">
      <w:pPr>
        <w:pStyle w:val="Fundamentos"/>
        <w:rPr>
          <w:b/>
          <w:bCs/>
        </w:rPr>
      </w:pPr>
      <w:r w:rsidRPr="00467BFD">
        <w:rPr>
          <w:b/>
          <w:bCs/>
        </w:rPr>
        <w:t>DEFENSORIA:</w:t>
      </w:r>
    </w:p>
    <w:p w14:paraId="61E21A9C" w14:textId="77777777" w:rsidR="00FC3564" w:rsidRPr="00467BFD" w:rsidRDefault="00FC3564" w:rsidP="00692E9C">
      <w:pPr>
        <w:pStyle w:val="Fundamentos"/>
        <w:ind w:left="993"/>
      </w:pPr>
      <w:r w:rsidRPr="00467BFD">
        <w:t>I. Defensoría Municipal de Protección de los Derechos de la Mujer.</w:t>
      </w:r>
    </w:p>
    <w:p w14:paraId="3A23C1B7" w14:textId="77777777" w:rsidR="00FC3564" w:rsidRPr="00467BFD" w:rsidRDefault="00FC3564" w:rsidP="00043E37">
      <w:pPr>
        <w:pStyle w:val="Fundamentos"/>
        <w:rPr>
          <w:b/>
          <w:bCs/>
        </w:rPr>
      </w:pPr>
      <w:r w:rsidRPr="00467BFD">
        <w:rPr>
          <w:b/>
          <w:bCs/>
        </w:rPr>
        <w:t>ORGANISMOS PÚBLICOS DESCENTRALIZADOS:</w:t>
      </w:r>
    </w:p>
    <w:p w14:paraId="08CB6AAB" w14:textId="77777777" w:rsidR="00FC3564" w:rsidRPr="00467BFD" w:rsidRDefault="00FC3564" w:rsidP="00692E9C">
      <w:pPr>
        <w:pStyle w:val="Fundamentos"/>
        <w:ind w:left="993"/>
      </w:pPr>
      <w:r w:rsidRPr="00467BFD">
        <w:t>II. Sistema Municipal para el Desarrollo Integral de la Familia.</w:t>
      </w:r>
    </w:p>
    <w:p w14:paraId="7EC7C5C9" w14:textId="30403097" w:rsidR="00FC3564" w:rsidRPr="00467BFD" w:rsidRDefault="00FC3564" w:rsidP="00043E37">
      <w:pPr>
        <w:pStyle w:val="Fundamentos"/>
        <w:rPr>
          <w:b/>
          <w:bCs/>
        </w:rPr>
      </w:pPr>
      <w:r w:rsidRPr="00467BFD">
        <w:rPr>
          <w:b/>
          <w:bCs/>
        </w:rPr>
        <w:t>ORGANISMOS AUTÓNOMOS:</w:t>
      </w:r>
    </w:p>
    <w:p w14:paraId="50FB9B8A" w14:textId="77777777" w:rsidR="00FC3564" w:rsidRPr="00467BFD" w:rsidRDefault="00FC3564" w:rsidP="00692E9C">
      <w:pPr>
        <w:pStyle w:val="Fundamentos"/>
        <w:ind w:left="993"/>
      </w:pPr>
      <w:r w:rsidRPr="00467BFD">
        <w:t>I. Registro Civil.</w:t>
      </w:r>
    </w:p>
    <w:p w14:paraId="1239FE03" w14:textId="5F8AF025" w:rsidR="00554C8C" w:rsidRPr="00467BFD" w:rsidRDefault="00FC3564" w:rsidP="00692E9C">
      <w:pPr>
        <w:pStyle w:val="Fundamentos"/>
        <w:ind w:left="993"/>
      </w:pPr>
      <w:r w:rsidRPr="00467BFD">
        <w:t>II. Defensoría Municipal de los Derechos Humanos.</w:t>
      </w:r>
    </w:p>
    <w:p w14:paraId="059E7CB6" w14:textId="77777777" w:rsidR="00554C8C" w:rsidRPr="00467BFD" w:rsidRDefault="00554C8C" w:rsidP="00D50CCE">
      <w:pPr>
        <w:tabs>
          <w:tab w:val="left" w:pos="5833"/>
        </w:tabs>
        <w:rPr>
          <w:rFonts w:eastAsia="Times New Roman" w:cs="Times New Roman"/>
          <w:color w:val="000000"/>
        </w:rPr>
      </w:pPr>
    </w:p>
    <w:p w14:paraId="5871D4AE" w14:textId="0B5D3EDB" w:rsidR="00554C8C" w:rsidRPr="00467BFD" w:rsidRDefault="00AF218F" w:rsidP="226BB7D0">
      <w:pPr>
        <w:tabs>
          <w:tab w:val="left" w:pos="5833"/>
        </w:tabs>
        <w:rPr>
          <w:rFonts w:eastAsia="Times New Roman" w:cs="Times New Roman"/>
          <w:color w:val="000000"/>
          <w:lang w:val="es-ES"/>
        </w:rPr>
      </w:pPr>
      <w:r w:rsidRPr="00467BFD">
        <w:rPr>
          <w:rFonts w:eastAsia="Times New Roman" w:cs="Times New Roman"/>
          <w:color w:val="000000" w:themeColor="text1"/>
          <w:lang w:val="es-ES"/>
        </w:rPr>
        <w:t>Del mismo modo, se debe señalar que en el Padrón de Sujetos Obligados en materia de Transparencia y Acceso a la Información Pública del Estado de México y Municipios</w:t>
      </w:r>
      <w:r w:rsidR="006D3368" w:rsidRPr="00467BFD">
        <w:rPr>
          <w:rFonts w:eastAsia="Times New Roman" w:cs="Times New Roman"/>
          <w:color w:val="000000" w:themeColor="text1"/>
          <w:lang w:val="es-ES"/>
        </w:rPr>
        <w:t xml:space="preserve"> se establece como único sujeto obligado el Ayuntamiento de Polotitlán, por lo que se colige que </w:t>
      </w:r>
      <w:r w:rsidR="00A61EF8" w:rsidRPr="00467BFD">
        <w:rPr>
          <w:rFonts w:eastAsia="Times New Roman" w:cs="Times New Roman"/>
          <w:color w:val="000000" w:themeColor="text1"/>
          <w:lang w:val="es-ES"/>
        </w:rPr>
        <w:t>se debe contar con la información de todas las dependencias, organismos públicos descentralizados y organismos autónomos</w:t>
      </w:r>
      <w:r w:rsidR="00AE3013" w:rsidRPr="00467BFD">
        <w:rPr>
          <w:rFonts w:eastAsia="Times New Roman" w:cs="Times New Roman"/>
          <w:color w:val="000000" w:themeColor="text1"/>
          <w:lang w:val="es-ES"/>
        </w:rPr>
        <w:t>.</w:t>
      </w:r>
    </w:p>
    <w:p w14:paraId="2DDE3989" w14:textId="77777777" w:rsidR="006B133E" w:rsidRPr="00467BFD" w:rsidRDefault="006B133E" w:rsidP="00D50CCE">
      <w:pPr>
        <w:tabs>
          <w:tab w:val="left" w:pos="5833"/>
        </w:tabs>
        <w:rPr>
          <w:rFonts w:eastAsia="Times New Roman" w:cs="Times New Roman"/>
          <w:color w:val="000000"/>
        </w:rPr>
      </w:pPr>
    </w:p>
    <w:p w14:paraId="01BC3891" w14:textId="1B054F5A" w:rsidR="006B133E" w:rsidRPr="00467BFD" w:rsidRDefault="006B133E" w:rsidP="00D50CCE">
      <w:pPr>
        <w:tabs>
          <w:tab w:val="left" w:pos="5833"/>
        </w:tabs>
        <w:rPr>
          <w:rFonts w:eastAsia="Times New Roman" w:cs="Times New Roman"/>
          <w:color w:val="000000"/>
        </w:rPr>
      </w:pPr>
      <w:r w:rsidRPr="00467BFD">
        <w:rPr>
          <w:rFonts w:eastAsia="Times New Roman" w:cs="Times New Roman"/>
          <w:color w:val="000000"/>
        </w:rPr>
        <w:t>Asimismo, cabe señalar que</w:t>
      </w:r>
      <w:r w:rsidR="000736C3" w:rsidRPr="00467BFD">
        <w:rPr>
          <w:rFonts w:eastAsia="Times New Roman" w:cs="Times New Roman"/>
          <w:color w:val="000000"/>
        </w:rPr>
        <w:t>, una vez analizados los</w:t>
      </w:r>
      <w:r w:rsidRPr="00467BFD">
        <w:rPr>
          <w:rFonts w:eastAsia="Times New Roman" w:cs="Times New Roman"/>
          <w:color w:val="000000"/>
        </w:rPr>
        <w:t xml:space="preserve"> ochenta y seis recibos de nómina remitidos</w:t>
      </w:r>
      <w:r w:rsidR="000736C3" w:rsidRPr="00467BFD">
        <w:rPr>
          <w:rFonts w:eastAsia="Times New Roman" w:cs="Times New Roman"/>
          <w:color w:val="000000"/>
        </w:rPr>
        <w:t>,</w:t>
      </w:r>
      <w:r w:rsidRPr="00467BFD">
        <w:rPr>
          <w:rFonts w:eastAsia="Times New Roman" w:cs="Times New Roman"/>
          <w:color w:val="000000"/>
        </w:rPr>
        <w:t xml:space="preserve"> no se advierte</w:t>
      </w:r>
      <w:r w:rsidR="000736C3" w:rsidRPr="00467BFD">
        <w:rPr>
          <w:rFonts w:eastAsia="Times New Roman" w:cs="Times New Roman"/>
          <w:color w:val="000000"/>
        </w:rPr>
        <w:t xml:space="preserve"> que se haya entregado los recibos de todas las áreas que conforman la administración pública municipal</w:t>
      </w:r>
      <w:r w:rsidR="00CC0CA9" w:rsidRPr="00467BFD">
        <w:rPr>
          <w:rFonts w:eastAsia="Times New Roman" w:cs="Times New Roman"/>
          <w:color w:val="000000"/>
        </w:rPr>
        <w:t xml:space="preserve">; por lo que, ante la aceptación del Sujeto Obligado de contar con los recibos de nómina requeridos, </w:t>
      </w:r>
      <w:r w:rsidR="00B17CB2" w:rsidRPr="00467BFD">
        <w:rPr>
          <w:rFonts w:eastAsia="Times New Roman" w:cs="Times New Roman"/>
          <w:color w:val="000000"/>
        </w:rPr>
        <w:t xml:space="preserve">lo procedente es ordenar que se haga entrega de los recibos de nómina de todos los servidores públicos adscritos a la administración pública municipal </w:t>
      </w:r>
      <w:r w:rsidR="003B641C" w:rsidRPr="00467BFD">
        <w:rPr>
          <w:rFonts w:eastAsia="Times New Roman" w:cs="Times New Roman"/>
          <w:color w:val="000000"/>
        </w:rPr>
        <w:t>correspondientes a la primera quincena de enero de dos mil veinticinco.</w:t>
      </w:r>
    </w:p>
    <w:p w14:paraId="6DCCB745" w14:textId="77777777" w:rsidR="003B641C" w:rsidRPr="00467BFD" w:rsidRDefault="003B641C" w:rsidP="00D50CCE">
      <w:pPr>
        <w:tabs>
          <w:tab w:val="left" w:pos="5833"/>
        </w:tabs>
        <w:rPr>
          <w:rFonts w:eastAsia="Times New Roman" w:cs="Times New Roman"/>
          <w:color w:val="000000"/>
        </w:rPr>
      </w:pPr>
    </w:p>
    <w:p w14:paraId="49194C6B" w14:textId="4E17B1E3" w:rsidR="003B641C" w:rsidRPr="00467BFD" w:rsidRDefault="003B641C" w:rsidP="00D50CCE">
      <w:pPr>
        <w:tabs>
          <w:tab w:val="left" w:pos="5833"/>
        </w:tabs>
        <w:rPr>
          <w:rFonts w:eastAsia="Times New Roman" w:cs="Times New Roman"/>
          <w:color w:val="000000"/>
        </w:rPr>
      </w:pPr>
      <w:r w:rsidRPr="00467BFD">
        <w:rPr>
          <w:rFonts w:eastAsia="Times New Roman" w:cs="Times New Roman"/>
          <w:color w:val="000000"/>
        </w:rPr>
        <w:t xml:space="preserve">No se omite señalar que dicha documentación deberá ser </w:t>
      </w:r>
      <w:r w:rsidR="00F12F06" w:rsidRPr="00467BFD">
        <w:rPr>
          <w:rFonts w:eastAsia="Times New Roman" w:cs="Times New Roman"/>
          <w:color w:val="000000"/>
        </w:rPr>
        <w:t xml:space="preserve">entregada en su correcta versión pública, dado que en los recibos remitidos en respuesta se observa que se testaron datos que es viable su </w:t>
      </w:r>
      <w:r w:rsidR="00FE3A45" w:rsidRPr="00467BFD">
        <w:rPr>
          <w:rFonts w:eastAsia="Times New Roman" w:cs="Times New Roman"/>
          <w:color w:val="000000"/>
        </w:rPr>
        <w:t>publicidad, para lo que el Sujeto Obligado deberá tener en cuenta lo referido en el apartado de la versión pública.</w:t>
      </w:r>
    </w:p>
    <w:p w14:paraId="1C3879F4" w14:textId="77777777" w:rsidR="00FE3A45" w:rsidRPr="00467BFD" w:rsidRDefault="00FE3A45" w:rsidP="00D50CCE">
      <w:pPr>
        <w:tabs>
          <w:tab w:val="left" w:pos="5833"/>
        </w:tabs>
        <w:rPr>
          <w:rFonts w:eastAsia="Times New Roman" w:cs="Times New Roman"/>
          <w:color w:val="000000"/>
        </w:rPr>
      </w:pPr>
    </w:p>
    <w:p w14:paraId="6F5027D3" w14:textId="326965A2" w:rsidR="00FE3A45" w:rsidRPr="00467BFD" w:rsidRDefault="00EE687F" w:rsidP="00D50CCE">
      <w:pPr>
        <w:tabs>
          <w:tab w:val="left" w:pos="5833"/>
        </w:tabs>
        <w:rPr>
          <w:rFonts w:eastAsia="Times New Roman" w:cs="Times New Roman"/>
          <w:color w:val="000000"/>
        </w:rPr>
      </w:pPr>
      <w:r w:rsidRPr="00467BFD">
        <w:rPr>
          <w:rFonts w:eastAsia="Times New Roman" w:cs="Times New Roman"/>
          <w:color w:val="000000"/>
        </w:rPr>
        <w:t>Po</w:t>
      </w:r>
      <w:r w:rsidR="001D7EC7" w:rsidRPr="00467BFD">
        <w:rPr>
          <w:rFonts w:eastAsia="Times New Roman" w:cs="Times New Roman"/>
          <w:color w:val="000000"/>
        </w:rPr>
        <w:t xml:space="preserve">r cuanto hace a los currículos solicitados, </w:t>
      </w:r>
      <w:r w:rsidR="001F2BC4" w:rsidRPr="00467BFD">
        <w:rPr>
          <w:rFonts w:eastAsia="Times New Roman" w:cs="Times New Roman"/>
          <w:color w:val="000000"/>
        </w:rPr>
        <w:t>se advierte que el Sujeto Obligado no hizo pronunciamiento alguno respecto de dichos documentos</w:t>
      </w:r>
      <w:r w:rsidR="0026417B" w:rsidRPr="00467BFD">
        <w:rPr>
          <w:rFonts w:eastAsia="Times New Roman" w:cs="Times New Roman"/>
          <w:color w:val="000000"/>
        </w:rPr>
        <w:t xml:space="preserve">; por lo que se debe recordar que la respuesta fue emitida por el Tesorero Municipal; en embargo, </w:t>
      </w:r>
      <w:r w:rsidR="00BF16EB" w:rsidRPr="00467BFD">
        <w:rPr>
          <w:rFonts w:eastAsia="Times New Roman" w:cs="Times New Roman"/>
          <w:color w:val="000000"/>
        </w:rPr>
        <w:t xml:space="preserve">se estima que </w:t>
      </w:r>
      <w:r w:rsidR="003E006C" w:rsidRPr="00467BFD">
        <w:rPr>
          <w:rFonts w:eastAsia="Times New Roman" w:cs="Times New Roman"/>
          <w:color w:val="000000"/>
        </w:rPr>
        <w:t xml:space="preserve">el Sujeto Obligado cuenta con </w:t>
      </w:r>
      <w:r w:rsidR="00AB1C6F" w:rsidRPr="00467BFD">
        <w:rPr>
          <w:rFonts w:eastAsia="Times New Roman" w:cs="Times New Roman"/>
          <w:color w:val="000000"/>
        </w:rPr>
        <w:t>otras áreas</w:t>
      </w:r>
      <w:r w:rsidR="003E006C" w:rsidRPr="00467BFD">
        <w:rPr>
          <w:rFonts w:eastAsia="Times New Roman" w:cs="Times New Roman"/>
          <w:color w:val="000000"/>
        </w:rPr>
        <w:t xml:space="preserve"> que pudiesen contar con la información solicitada</w:t>
      </w:r>
      <w:r w:rsidR="00AB1C6F" w:rsidRPr="00467BFD">
        <w:rPr>
          <w:rFonts w:eastAsia="Times New Roman" w:cs="Times New Roman"/>
          <w:color w:val="000000"/>
        </w:rPr>
        <w:t>.</w:t>
      </w:r>
    </w:p>
    <w:p w14:paraId="6FE8262E" w14:textId="77777777" w:rsidR="00AB1C6F" w:rsidRPr="00467BFD" w:rsidRDefault="00AB1C6F" w:rsidP="00D50CCE">
      <w:pPr>
        <w:tabs>
          <w:tab w:val="left" w:pos="5833"/>
        </w:tabs>
        <w:rPr>
          <w:rFonts w:eastAsia="Times New Roman" w:cs="Times New Roman"/>
          <w:color w:val="000000"/>
        </w:rPr>
      </w:pPr>
    </w:p>
    <w:p w14:paraId="7C821B9F" w14:textId="08E4DE41" w:rsidR="00AB1C6F" w:rsidRPr="00467BFD" w:rsidRDefault="00AB1C6F" w:rsidP="00D50CCE">
      <w:pPr>
        <w:tabs>
          <w:tab w:val="left" w:pos="5833"/>
        </w:tabs>
        <w:rPr>
          <w:rFonts w:eastAsia="Times New Roman" w:cs="Times New Roman"/>
          <w:color w:val="000000"/>
        </w:rPr>
      </w:pPr>
      <w:r w:rsidRPr="00467BFD">
        <w:rPr>
          <w:rFonts w:eastAsia="Times New Roman" w:cs="Times New Roman"/>
          <w:color w:val="000000"/>
        </w:rPr>
        <w:t xml:space="preserve">De tal manera que </w:t>
      </w:r>
      <w:r w:rsidR="00567752" w:rsidRPr="00467BFD">
        <w:rPr>
          <w:rFonts w:eastAsia="Times New Roman" w:cs="Times New Roman"/>
          <w:color w:val="000000"/>
        </w:rPr>
        <w:t>se debe referir nuevamente lo dispuesto en el Bando Municipal citado anteriormente, en cuyo artículo 78 se establece lo siguiente:</w:t>
      </w:r>
    </w:p>
    <w:p w14:paraId="5CEEBB04" w14:textId="77777777" w:rsidR="00567752" w:rsidRPr="00467BFD" w:rsidRDefault="00567752" w:rsidP="00D50CCE">
      <w:pPr>
        <w:tabs>
          <w:tab w:val="left" w:pos="5833"/>
        </w:tabs>
        <w:rPr>
          <w:rFonts w:eastAsia="Times New Roman" w:cs="Times New Roman"/>
          <w:color w:val="000000"/>
        </w:rPr>
      </w:pPr>
    </w:p>
    <w:p w14:paraId="2E555D56" w14:textId="0CF32B61" w:rsidR="00567752" w:rsidRPr="00467BFD" w:rsidRDefault="004874D8" w:rsidP="00F26938">
      <w:pPr>
        <w:pStyle w:val="Fundamentos"/>
      </w:pPr>
      <w:r w:rsidRPr="00467BFD">
        <w:rPr>
          <w:b/>
          <w:bCs/>
        </w:rPr>
        <w:t>Artículo 78.</w:t>
      </w:r>
      <w:r w:rsidRPr="00467BFD">
        <w:t xml:space="preserve"> A la unidad de Administración le corresponde abastecer, coordinar, planear, y difundir entre las dependencias de la Administración Pública Municipal, las políticas y procedimientos necesarios para el control eficiente de los recursos humanos, materiales, tecnológicos y de servicios generales que se proporcionan a las áreas y unidades administrativas en todas sus modalidades; para satisfacer las necesidades generales que constituyen el objeto de los servicios y funciones públicas.</w:t>
      </w:r>
    </w:p>
    <w:p w14:paraId="686678D2" w14:textId="77777777" w:rsidR="00554C8C" w:rsidRPr="00467BFD" w:rsidRDefault="00554C8C" w:rsidP="00D50CCE">
      <w:pPr>
        <w:tabs>
          <w:tab w:val="left" w:pos="5833"/>
        </w:tabs>
        <w:rPr>
          <w:rFonts w:eastAsia="Times New Roman" w:cs="Times New Roman"/>
          <w:color w:val="000000"/>
        </w:rPr>
      </w:pPr>
    </w:p>
    <w:p w14:paraId="3B865BA2" w14:textId="2F8594E6" w:rsidR="00141359" w:rsidRPr="00467BFD" w:rsidRDefault="00643E72" w:rsidP="00637679">
      <w:pPr>
        <w:rPr>
          <w:rFonts w:eastAsia="Palatino Linotype" w:cs="Palatino Linotype"/>
          <w:color w:val="000000" w:themeColor="text1"/>
        </w:rPr>
      </w:pPr>
      <w:r w:rsidRPr="00467BFD">
        <w:rPr>
          <w:rFonts w:eastAsia="Palatino Linotype" w:cs="Palatino Linotype"/>
          <w:color w:val="000000" w:themeColor="text1"/>
        </w:rPr>
        <w:t>Del artículo en cita se desprende que la Unidad de Administración es la encargad</w:t>
      </w:r>
      <w:r w:rsidR="0066454E" w:rsidRPr="00467BFD">
        <w:rPr>
          <w:rFonts w:eastAsia="Palatino Linotype" w:cs="Palatino Linotype"/>
          <w:color w:val="000000" w:themeColor="text1"/>
        </w:rPr>
        <w:t>a de coordinar las políticas y procedimientos necesarios para el control eficiente de los recursos humanos</w:t>
      </w:r>
      <w:r w:rsidR="007F3447" w:rsidRPr="00467BFD">
        <w:rPr>
          <w:rFonts w:eastAsia="Palatino Linotype" w:cs="Palatino Linotype"/>
          <w:color w:val="000000" w:themeColor="text1"/>
        </w:rPr>
        <w:t>; por ende, es viable que dicha unidad cuente con la información relativa a los expedientes del personal adscrito a</w:t>
      </w:r>
      <w:r w:rsidR="00C41A6A" w:rsidRPr="00467BFD">
        <w:rPr>
          <w:rFonts w:eastAsia="Palatino Linotype" w:cs="Palatino Linotype"/>
          <w:color w:val="000000" w:themeColor="text1"/>
        </w:rPr>
        <w:t>l Sujeto Obligado.</w:t>
      </w:r>
    </w:p>
    <w:p w14:paraId="5724E727" w14:textId="77777777" w:rsidR="00C41A6A" w:rsidRPr="00467BFD" w:rsidRDefault="00C41A6A" w:rsidP="00637679">
      <w:pPr>
        <w:rPr>
          <w:rFonts w:eastAsia="Palatino Linotype" w:cs="Palatino Linotype"/>
          <w:color w:val="000000" w:themeColor="text1"/>
        </w:rPr>
      </w:pPr>
    </w:p>
    <w:p w14:paraId="3CC4F082" w14:textId="2D5DDB86" w:rsidR="00C41A6A" w:rsidRPr="00467BFD" w:rsidRDefault="00C41A6A" w:rsidP="00637679">
      <w:pPr>
        <w:rPr>
          <w:rFonts w:eastAsia="Palatino Linotype" w:cs="Palatino Linotype"/>
          <w:color w:val="000000" w:themeColor="text1"/>
        </w:rPr>
      </w:pPr>
      <w:r w:rsidRPr="00467BFD">
        <w:rPr>
          <w:rFonts w:eastAsia="Palatino Linotype" w:cs="Palatino Linotype"/>
          <w:color w:val="000000" w:themeColor="text1"/>
        </w:rPr>
        <w:t>En consecuencia, debido a que</w:t>
      </w:r>
      <w:r w:rsidR="001C22CA" w:rsidRPr="00467BFD">
        <w:rPr>
          <w:rFonts w:eastAsia="Palatino Linotype" w:cs="Palatino Linotype"/>
          <w:color w:val="000000" w:themeColor="text1"/>
        </w:rPr>
        <w:t xml:space="preserve"> en la respuesta no se pronunciaron todas las áreas que pudieran resultar competentes, se estima que el Sujeto Obligado no observó lo </w:t>
      </w:r>
      <w:r w:rsidR="00717C01" w:rsidRPr="00467BFD">
        <w:rPr>
          <w:rFonts w:eastAsia="Palatino Linotype" w:cs="Palatino Linotype"/>
          <w:color w:val="000000" w:themeColor="text1"/>
        </w:rPr>
        <w:t>dispuesto en el artículo 162 de la Ley de Transparencia local, en el que se establece lo siguiente:</w:t>
      </w:r>
    </w:p>
    <w:p w14:paraId="25A341D2" w14:textId="77777777" w:rsidR="00717C01" w:rsidRPr="00467BFD" w:rsidRDefault="00717C01" w:rsidP="00637679">
      <w:pPr>
        <w:rPr>
          <w:rFonts w:eastAsia="Palatino Linotype" w:cs="Palatino Linotype"/>
          <w:color w:val="000000" w:themeColor="text1"/>
        </w:rPr>
      </w:pPr>
    </w:p>
    <w:p w14:paraId="1F497045" w14:textId="56E6D816" w:rsidR="00717C01" w:rsidRPr="00467BFD" w:rsidRDefault="00A14FA4" w:rsidP="00A14FA4">
      <w:pPr>
        <w:pStyle w:val="Fundamentos"/>
        <w:rPr>
          <w:lang w:val="es-MX"/>
        </w:rPr>
      </w:pPr>
      <w:r w:rsidRPr="00467BFD">
        <w:rPr>
          <w:b/>
          <w:lang w:val="es-MX"/>
        </w:rPr>
        <w:t xml:space="preserve">Artículo 162. </w:t>
      </w:r>
      <w:r w:rsidRPr="00467BFD">
        <w:rPr>
          <w:lang w:val="es-MX"/>
        </w:rPr>
        <w:t xml:space="preserve">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235FE5E4" w14:textId="77777777" w:rsidR="00AD09D5" w:rsidRPr="00467BFD" w:rsidRDefault="00AD09D5" w:rsidP="00637679">
      <w:pPr>
        <w:rPr>
          <w:rFonts w:eastAsia="Palatino Linotype" w:cs="Palatino Linotype"/>
          <w:color w:val="000000" w:themeColor="text1"/>
        </w:rPr>
      </w:pPr>
    </w:p>
    <w:p w14:paraId="5DB3F1E7" w14:textId="173A3B40" w:rsidR="00AD09D5" w:rsidRPr="00467BFD" w:rsidRDefault="00AD09D5" w:rsidP="00637679">
      <w:pPr>
        <w:rPr>
          <w:rFonts w:eastAsia="Palatino Linotype" w:cs="Palatino Linotype"/>
          <w:color w:val="000000" w:themeColor="text1"/>
        </w:rPr>
      </w:pPr>
      <w:r w:rsidRPr="00467BFD">
        <w:rPr>
          <w:rFonts w:eastAsia="Palatino Linotype" w:cs="Palatino Linotype"/>
          <w:color w:val="000000" w:themeColor="text1"/>
        </w:rPr>
        <w:t xml:space="preserve">No se omite señalar que la información </w:t>
      </w:r>
      <w:r w:rsidR="008B3A27" w:rsidRPr="00467BFD">
        <w:rPr>
          <w:rFonts w:eastAsia="Palatino Linotype" w:cs="Palatino Linotype"/>
          <w:color w:val="000000" w:themeColor="text1"/>
        </w:rPr>
        <w:t>relativa a la información curricular es considera como una obligación de transparencia común</w:t>
      </w:r>
      <w:r w:rsidR="007664C1" w:rsidRPr="00467BFD">
        <w:rPr>
          <w:rFonts w:eastAsia="Palatino Linotype" w:cs="Palatino Linotype"/>
          <w:color w:val="000000" w:themeColor="text1"/>
        </w:rPr>
        <w:t>, conforme a lo dispuesto en el artículo 92 fracción XXI de la Ley de Transparencia estatal, en el que se estipula lo siguiente:</w:t>
      </w:r>
    </w:p>
    <w:p w14:paraId="016ADBE6" w14:textId="77777777" w:rsidR="007664C1" w:rsidRPr="00467BFD" w:rsidRDefault="007664C1" w:rsidP="00637679">
      <w:pPr>
        <w:rPr>
          <w:rFonts w:eastAsia="Palatino Linotype" w:cs="Palatino Linotype"/>
          <w:color w:val="000000" w:themeColor="text1"/>
        </w:rPr>
      </w:pPr>
    </w:p>
    <w:p w14:paraId="11A0F190" w14:textId="77777777" w:rsidR="00F86F41" w:rsidRPr="00467BFD" w:rsidRDefault="00F86F41" w:rsidP="00F86F41">
      <w:pPr>
        <w:pStyle w:val="Fundamentos"/>
        <w:rPr>
          <w:lang w:val="es-MX"/>
        </w:rPr>
      </w:pPr>
      <w:r w:rsidRPr="00467BFD">
        <w:rPr>
          <w:b/>
          <w:lang w:val="es-MX"/>
        </w:rPr>
        <w:t xml:space="preserve">Artículo 92. </w:t>
      </w:r>
      <w:r w:rsidRPr="00467BFD">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36C3C74" w14:textId="4A69B9E8" w:rsidR="007664C1" w:rsidRPr="00467BFD" w:rsidRDefault="005D123D" w:rsidP="00F86F41">
      <w:pPr>
        <w:pStyle w:val="Fundamentos"/>
        <w:rPr>
          <w:lang w:val="es-MX"/>
        </w:rPr>
      </w:pPr>
      <w:r w:rsidRPr="00467BFD">
        <w:rPr>
          <w:lang w:val="es-MX"/>
        </w:rPr>
        <w:t>[…]</w:t>
      </w:r>
    </w:p>
    <w:p w14:paraId="0C7AB42E" w14:textId="7E721D21" w:rsidR="005D123D" w:rsidRPr="00467BFD" w:rsidRDefault="00EA0B80" w:rsidP="00F86F41">
      <w:pPr>
        <w:pStyle w:val="Fundamentos"/>
        <w:rPr>
          <w:lang w:val="es-MX"/>
        </w:rPr>
      </w:pPr>
      <w:r w:rsidRPr="00467BFD">
        <w:rPr>
          <w:b/>
          <w:bCs/>
          <w:lang w:val="es-MX"/>
        </w:rPr>
        <w:t>XXI.</w:t>
      </w:r>
      <w:r w:rsidRPr="00467BFD">
        <w:rPr>
          <w:lang w:val="es-MX"/>
        </w:rPr>
        <w:tab/>
        <w:t>La información curricular, desde el nivel de jefe de departamento o equivalente, hasta el titular del sujeto obligado, así como, en su caso, las sanciones administrativas de que haya sido objeto;</w:t>
      </w:r>
    </w:p>
    <w:p w14:paraId="422B33B5" w14:textId="029961A6" w:rsidR="00EA0B80" w:rsidRPr="00467BFD" w:rsidRDefault="00EA0B80" w:rsidP="00F86F41">
      <w:pPr>
        <w:pStyle w:val="Fundamentos"/>
        <w:rPr>
          <w:lang w:val="es-MX"/>
        </w:rPr>
      </w:pPr>
      <w:r w:rsidRPr="00467BFD">
        <w:rPr>
          <w:lang w:val="es-MX"/>
        </w:rPr>
        <w:t>[…]</w:t>
      </w:r>
    </w:p>
    <w:p w14:paraId="3AB3B666" w14:textId="77777777" w:rsidR="000C5E62" w:rsidRPr="00467BFD" w:rsidRDefault="000C5E62" w:rsidP="00637679">
      <w:pPr>
        <w:rPr>
          <w:rFonts w:eastAsia="Palatino Linotype" w:cs="Palatino Linotype"/>
          <w:color w:val="000000" w:themeColor="text1"/>
        </w:rPr>
      </w:pPr>
    </w:p>
    <w:p w14:paraId="5A4638F3" w14:textId="77777777" w:rsidR="00EB4D5A" w:rsidRPr="00467BFD" w:rsidRDefault="00EB4D5A" w:rsidP="00EB4D5A">
      <w:pPr>
        <w:rPr>
          <w:rFonts w:eastAsia="Palatino Linotype" w:cs="Palatino Linotype"/>
          <w:color w:val="000000" w:themeColor="text1"/>
        </w:rPr>
      </w:pPr>
      <w:r w:rsidRPr="00467BFD">
        <w:rPr>
          <w:rFonts w:eastAsia="Palatino Linotype" w:cs="Palatino Linotype"/>
          <w:color w:val="000000" w:themeColor="text1"/>
        </w:rPr>
        <w:t>Por lo anterior, es necesario que el Sujeto Obligado realice una búsqueda exhaustiva y razonable en los archivos de las áreas que estime competentes con la finalidad de hacer entrega de los currículos del titular de la Unidad de Transparencia, Regidores y los titulares de las Coordinaciones que hayan estado adscritos a la administración pública municipal a la primera quincena de enero de dos mil veinticinco.</w:t>
      </w:r>
    </w:p>
    <w:p w14:paraId="251C0C11" w14:textId="77777777" w:rsidR="00EB412C" w:rsidRPr="00467BFD" w:rsidRDefault="00EB412C" w:rsidP="00637679">
      <w:pPr>
        <w:rPr>
          <w:rFonts w:eastAsia="Palatino Linotype" w:cs="Palatino Linotype"/>
          <w:color w:val="000000" w:themeColor="text1"/>
        </w:rPr>
      </w:pPr>
    </w:p>
    <w:p w14:paraId="77190CBF" w14:textId="149CD232" w:rsidR="00EA0B80" w:rsidRPr="00467BFD" w:rsidRDefault="000861C4" w:rsidP="00637679">
      <w:pPr>
        <w:rPr>
          <w:rFonts w:eastAsia="Palatino Linotype" w:cs="Palatino Linotype"/>
          <w:color w:val="000000" w:themeColor="text1"/>
        </w:rPr>
      </w:pPr>
      <w:r w:rsidRPr="00467BFD">
        <w:rPr>
          <w:rFonts w:eastAsia="Palatino Linotype" w:cs="Palatino Linotype"/>
          <w:color w:val="000000" w:themeColor="text1"/>
        </w:rPr>
        <w:t>En este punto es necesario señalar que en la solicitud original sólo se requerían los currículos de las personas servidoras públicas con los cargos señalados en el párrafo anterior</w:t>
      </w:r>
      <w:r w:rsidR="005351EE" w:rsidRPr="00467BFD">
        <w:rPr>
          <w:rFonts w:eastAsia="Palatino Linotype" w:cs="Palatino Linotype"/>
          <w:color w:val="000000" w:themeColor="text1"/>
        </w:rPr>
        <w:t xml:space="preserve">; empero, la Recurrente refirió en sus motivos de inconformidad que </w:t>
      </w:r>
      <w:r w:rsidR="008B6F20" w:rsidRPr="00467BFD">
        <w:rPr>
          <w:rFonts w:eastAsia="Palatino Linotype" w:cs="Palatino Linotype"/>
          <w:color w:val="000000" w:themeColor="text1"/>
        </w:rPr>
        <w:t xml:space="preserve">cada administración debe tener los currículos de sus regidores </w:t>
      </w:r>
      <w:r w:rsidR="008B6F20" w:rsidRPr="00467BFD">
        <w:rPr>
          <w:rFonts w:eastAsia="Palatino Linotype" w:cs="Palatino Linotype"/>
          <w:b/>
          <w:bCs/>
          <w:color w:val="000000" w:themeColor="text1"/>
        </w:rPr>
        <w:t>y directores</w:t>
      </w:r>
      <w:r w:rsidR="008B6F20" w:rsidRPr="00467BFD">
        <w:rPr>
          <w:rFonts w:eastAsia="Palatino Linotype" w:cs="Palatino Linotype"/>
          <w:color w:val="000000" w:themeColor="text1"/>
        </w:rPr>
        <w:t>, así como de los coordinadores</w:t>
      </w:r>
      <w:r w:rsidR="008128A0" w:rsidRPr="00467BFD">
        <w:rPr>
          <w:rFonts w:eastAsia="Palatino Linotype" w:cs="Palatino Linotype"/>
          <w:color w:val="000000" w:themeColor="text1"/>
        </w:rPr>
        <w:t xml:space="preserve">. </w:t>
      </w:r>
    </w:p>
    <w:p w14:paraId="15C3AA8E" w14:textId="77777777" w:rsidR="008128A0" w:rsidRPr="00467BFD" w:rsidRDefault="008128A0" w:rsidP="00637679">
      <w:pPr>
        <w:rPr>
          <w:rFonts w:eastAsia="Palatino Linotype" w:cs="Palatino Linotype"/>
          <w:color w:val="000000" w:themeColor="text1"/>
        </w:rPr>
      </w:pPr>
    </w:p>
    <w:p w14:paraId="62674502" w14:textId="06D18335" w:rsidR="008128A0" w:rsidRPr="00467BFD" w:rsidRDefault="008128A0" w:rsidP="00637679">
      <w:pPr>
        <w:rPr>
          <w:rFonts w:eastAsia="Palatino Linotype" w:cs="Palatino Linotype"/>
          <w:color w:val="000000" w:themeColor="text1"/>
        </w:rPr>
      </w:pPr>
      <w:r w:rsidRPr="00467BFD">
        <w:rPr>
          <w:rFonts w:eastAsia="Palatino Linotype" w:cs="Palatino Linotype"/>
          <w:color w:val="000000" w:themeColor="text1"/>
        </w:rPr>
        <w:t xml:space="preserve">De tal forma que, </w:t>
      </w:r>
      <w:r w:rsidR="00EE6646" w:rsidRPr="00467BFD">
        <w:rPr>
          <w:rFonts w:eastAsia="Palatino Linotype" w:cs="Palatino Linotype"/>
          <w:color w:val="000000" w:themeColor="text1"/>
        </w:rPr>
        <w:t xml:space="preserve">dado que se hizo referencia a los directores adscritos al Sujeto Obligado el momento de impugnar la respuesta, </w:t>
      </w:r>
      <w:r w:rsidR="00560523" w:rsidRPr="00467BFD">
        <w:rPr>
          <w:rFonts w:eastAsia="Palatino Linotype" w:cs="Palatino Linotype"/>
          <w:b/>
          <w:bCs/>
          <w:color w:val="000000" w:themeColor="text1"/>
        </w:rPr>
        <w:t>no es procedente ordenar la entrega de los currículos de los titulares de las direcciones</w:t>
      </w:r>
      <w:r w:rsidR="00560523" w:rsidRPr="00467BFD">
        <w:rPr>
          <w:rFonts w:eastAsia="Palatino Linotype" w:cs="Palatino Linotype"/>
          <w:color w:val="000000" w:themeColor="text1"/>
        </w:rPr>
        <w:t>, debido a que esto no fue requerido en la solicitud original.</w:t>
      </w:r>
    </w:p>
    <w:p w14:paraId="62E075D0" w14:textId="0D334BED" w:rsidR="008128A0" w:rsidRPr="00467BFD" w:rsidRDefault="008128A0" w:rsidP="0067591D">
      <w:pPr>
        <w:tabs>
          <w:tab w:val="left" w:pos="1130"/>
        </w:tabs>
        <w:rPr>
          <w:rFonts w:eastAsia="Palatino Linotype" w:cs="Palatino Linotype"/>
          <w:color w:val="000000" w:themeColor="text1"/>
        </w:rPr>
      </w:pPr>
    </w:p>
    <w:p w14:paraId="447890F7" w14:textId="33FC2AC9" w:rsidR="005F2320" w:rsidRPr="00467BFD" w:rsidRDefault="0067591D" w:rsidP="005F2320">
      <w:pPr>
        <w:contextualSpacing/>
        <w:rPr>
          <w:rFonts w:eastAsia="Palatino Linotype" w:cs="Palatino Linotype"/>
          <w:lang w:val="es-ES"/>
        </w:rPr>
      </w:pPr>
      <w:r w:rsidRPr="00467BFD">
        <w:rPr>
          <w:rFonts w:eastAsia="Palatino Linotype" w:cs="Palatino Linotype"/>
          <w:color w:val="000000" w:themeColor="text1"/>
        </w:rPr>
        <w:t xml:space="preserve">Por ende, </w:t>
      </w:r>
      <w:r w:rsidR="0062183A" w:rsidRPr="00467BFD">
        <w:rPr>
          <w:rFonts w:eastAsia="Palatino Linotype" w:cs="Palatino Linotype"/>
          <w:color w:val="000000" w:themeColor="text1"/>
        </w:rPr>
        <w:t>el requerimiento de la</w:t>
      </w:r>
      <w:r w:rsidR="003B2D93" w:rsidRPr="00467BFD">
        <w:rPr>
          <w:rFonts w:eastAsia="Palatino Linotype" w:cs="Palatino Linotype"/>
          <w:color w:val="000000" w:themeColor="text1"/>
        </w:rPr>
        <w:t xml:space="preserve"> información relacionada con los titulares de las direcciones del Sujeto Obligado </w:t>
      </w:r>
      <w:r w:rsidR="005F2320" w:rsidRPr="00467BFD">
        <w:rPr>
          <w:rFonts w:eastAsia="Palatino Linotype" w:cs="Palatino Linotype"/>
          <w:lang w:val="es-ES"/>
        </w:rPr>
        <w:t xml:space="preserve">debe ser calificado como una ampliación a la solicitud de información o </w:t>
      </w:r>
      <w:r w:rsidR="005F2320" w:rsidRPr="00467BFD">
        <w:rPr>
          <w:rFonts w:eastAsia="Palatino Linotype" w:cs="Palatino Linotype"/>
          <w:i/>
          <w:iCs/>
          <w:lang w:val="es-ES"/>
        </w:rPr>
        <w:t>plus petitio</w:t>
      </w:r>
      <w:r w:rsidR="005F2320" w:rsidRPr="00467BFD">
        <w:rPr>
          <w:rFonts w:eastAsia="Palatino Linotype" w:cs="Palatino Linotype"/>
          <w:lang w:val="es-ES"/>
        </w:rPr>
        <w:t>; esto es, que se adhirió información que no había sido solicitada. Por lo que al haberse realizado en un momento posterior al ingreso de la solicitud original, el requerimiento adicional deviene infundado, debido a que no se planteó ante el Sujeto Obligado oportunamente. En consecuencia, resulta injustificado examinar tal petición, pues ésta no fue del conocimiento del Sujeto Obligado, por lo que, no tuvo la oportunidad legal de analizarla ni de pronunciarse sobre ella. Sirve de apoyo por analogía la siguiente tesis jurisprudencial con registro digital 178788</w:t>
      </w:r>
      <w:r w:rsidR="005F2320" w:rsidRPr="00467BFD">
        <w:rPr>
          <w:rFonts w:eastAsia="Palatino Linotype" w:cs="Palatino Linotype"/>
          <w:vertAlign w:val="superscript"/>
          <w:lang w:val="es-ES"/>
        </w:rPr>
        <w:footnoteReference w:id="3"/>
      </w:r>
      <w:r w:rsidR="005F2320" w:rsidRPr="00467BFD">
        <w:rPr>
          <w:rFonts w:eastAsia="Palatino Linotype" w:cs="Palatino Linotype"/>
          <w:lang w:val="es-ES"/>
        </w:rPr>
        <w:t>, en la que se establece lo siguiente:</w:t>
      </w:r>
    </w:p>
    <w:p w14:paraId="605E2ACC" w14:textId="77777777" w:rsidR="005F2320" w:rsidRPr="00467BFD" w:rsidRDefault="005F2320" w:rsidP="005F2320">
      <w:pPr>
        <w:contextualSpacing/>
        <w:rPr>
          <w:rFonts w:eastAsia="Palatino Linotype" w:cs="Palatino Linotype"/>
        </w:rPr>
      </w:pPr>
    </w:p>
    <w:p w14:paraId="179CB080" w14:textId="77777777" w:rsidR="005F2320" w:rsidRPr="00467BFD" w:rsidRDefault="005F2320" w:rsidP="005F2320">
      <w:pPr>
        <w:spacing w:line="240" w:lineRule="auto"/>
        <w:ind w:left="567" w:right="567"/>
        <w:rPr>
          <w:rFonts w:eastAsia="Times New Roman" w:cs="Times New Roman"/>
          <w:b/>
          <w:i/>
          <w:sz w:val="22"/>
          <w:lang w:eastAsia="es-ES"/>
        </w:rPr>
      </w:pPr>
      <w:r w:rsidRPr="00467BFD">
        <w:rPr>
          <w:rFonts w:eastAsia="Times New Roman" w:cs="Times New Roman"/>
          <w:b/>
          <w:i/>
          <w:sz w:val="22"/>
          <w:lang w:eastAsia="es-ES"/>
        </w:rPr>
        <w:t>CONCEPTOS DE VIOLACIÓN EN EL AMPARO DIRECTO. INOPERANCIA DE LOS QUE INTRODUCEN CUESTIONAMIENTOS NOVEDOSOS QUE NO FUERON PLANTEADOS EN EL JUICIO NATURAL.</w:t>
      </w:r>
    </w:p>
    <w:p w14:paraId="712BD08D" w14:textId="77777777" w:rsidR="005F2320" w:rsidRPr="00467BFD" w:rsidRDefault="005F2320" w:rsidP="005F2320">
      <w:pPr>
        <w:spacing w:line="240" w:lineRule="auto"/>
        <w:ind w:left="567" w:right="567"/>
        <w:rPr>
          <w:rFonts w:eastAsia="Times New Roman" w:cs="Times New Roman"/>
          <w:i/>
          <w:sz w:val="22"/>
          <w:lang w:eastAsia="es-ES"/>
        </w:rPr>
      </w:pPr>
      <w:r w:rsidRPr="00467BFD">
        <w:rPr>
          <w:rFonts w:eastAsia="Times New Roman" w:cs="Times New Roman"/>
          <w:i/>
          <w:sz w:val="22"/>
          <w:lang w:eastAsia="es-ES"/>
        </w:rPr>
        <w:t>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38EC97F3" w14:textId="77777777" w:rsidR="005F2320" w:rsidRPr="00467BFD" w:rsidRDefault="005F2320" w:rsidP="005F2320">
      <w:pPr>
        <w:contextualSpacing/>
        <w:rPr>
          <w:rFonts w:eastAsia="Palatino Linotype" w:cs="Palatino Linotype"/>
        </w:rPr>
      </w:pPr>
    </w:p>
    <w:p w14:paraId="785E264B" w14:textId="3451ED31" w:rsidR="007856F3" w:rsidRPr="00467BFD" w:rsidRDefault="00694E9A" w:rsidP="00637679">
      <w:r w:rsidRPr="00467BFD">
        <w:t>En con</w:t>
      </w:r>
      <w:r w:rsidR="00F80D48" w:rsidRPr="00467BFD">
        <w:t>clusión</w:t>
      </w:r>
      <w:r w:rsidRPr="00467BFD">
        <w:t xml:space="preserve">, se estima que los motivos de inconformidad planteados por el particular devienen fundados, por lo que es procedente </w:t>
      </w:r>
      <w:r w:rsidR="00D07171" w:rsidRPr="00467BFD">
        <w:t>modificar</w:t>
      </w:r>
      <w:r w:rsidR="008C6195" w:rsidRPr="00467BFD">
        <w:t xml:space="preserve"> la respuesta y ordenar al Sujeto Obligado que realice una búsqueda exhaustiva y razonable en los archivos de las áreas competentes con la finalidad de hacer entrega al Recurrente de </w:t>
      </w:r>
      <w:r w:rsidR="007856F3" w:rsidRPr="00467BFD">
        <w:t>la versión pública de lo siguiente:</w:t>
      </w:r>
    </w:p>
    <w:p w14:paraId="66BB1190" w14:textId="77777777" w:rsidR="007856F3" w:rsidRPr="00467BFD" w:rsidRDefault="007856F3" w:rsidP="00637679"/>
    <w:p w14:paraId="0B0A62A8" w14:textId="3E64E080" w:rsidR="007856F3" w:rsidRPr="00467BFD" w:rsidRDefault="004C699B" w:rsidP="00D57D6F">
      <w:pPr>
        <w:pStyle w:val="Prrafodelista"/>
        <w:numPr>
          <w:ilvl w:val="0"/>
          <w:numId w:val="59"/>
        </w:numPr>
      </w:pPr>
      <w:r w:rsidRPr="00467BFD">
        <w:t xml:space="preserve">Recibos de nómina de todos los servidores públicos </w:t>
      </w:r>
      <w:r w:rsidR="00691CEE" w:rsidRPr="00467BFD">
        <w:t>adscritos al Sujeto Obligado correspondientes a la primera quincena de enero de dos mil veinticinco.</w:t>
      </w:r>
    </w:p>
    <w:p w14:paraId="4D108852" w14:textId="3FC4751F" w:rsidR="00691CEE" w:rsidRPr="00467BFD" w:rsidRDefault="0057608D" w:rsidP="0057608D">
      <w:pPr>
        <w:pStyle w:val="Prrafodelista"/>
        <w:numPr>
          <w:ilvl w:val="0"/>
          <w:numId w:val="59"/>
        </w:numPr>
      </w:pPr>
      <w:r w:rsidRPr="00467BFD">
        <w:t>Documentos en donde conste la información curricular de las personas titulares de las Regidurías, Coordinaciones y Unidad de Transparencia adscritos al Sujeto Obligado al dieciséis de enero de dos mi veinticinco</w:t>
      </w:r>
      <w:r w:rsidR="00FD734D" w:rsidRPr="00467BFD">
        <w:t>.</w:t>
      </w:r>
    </w:p>
    <w:p w14:paraId="61FCCD15" w14:textId="77777777" w:rsidR="0096582C" w:rsidRPr="00467BFD" w:rsidRDefault="0096582C" w:rsidP="00637679"/>
    <w:p w14:paraId="25834032" w14:textId="77777777" w:rsidR="0096582C" w:rsidRPr="00467BFD" w:rsidRDefault="0096582C" w:rsidP="0096582C">
      <w:pPr>
        <w:rPr>
          <w:rFonts w:eastAsia="Times New Roman" w:cs="Times New Roman"/>
          <w:b/>
          <w:bCs/>
          <w:i/>
          <w:iCs/>
          <w:szCs w:val="24"/>
          <w:u w:val="single"/>
        </w:rPr>
      </w:pPr>
      <w:r w:rsidRPr="00467BFD">
        <w:rPr>
          <w:rFonts w:eastAsia="Times New Roman" w:cs="Times New Roman"/>
          <w:b/>
          <w:bCs/>
          <w:i/>
          <w:iCs/>
          <w:szCs w:val="24"/>
          <w:u w:val="single"/>
        </w:rPr>
        <w:t>DE LA VERSIÓN PÚBLICA</w:t>
      </w:r>
    </w:p>
    <w:p w14:paraId="37429216" w14:textId="77777777" w:rsidR="0096582C" w:rsidRPr="00467BFD" w:rsidRDefault="0096582C" w:rsidP="0096582C">
      <w:pPr>
        <w:rPr>
          <w:rFonts w:eastAsia="Arial Unicode MS"/>
          <w:szCs w:val="24"/>
          <w:lang w:val="es-MX"/>
        </w:rPr>
      </w:pPr>
      <w:r w:rsidRPr="00467BFD">
        <w:rPr>
          <w:rFonts w:eastAsia="Arial Unicode MS"/>
          <w:szCs w:val="24"/>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0FEB1A41" w14:textId="77777777" w:rsidR="0096582C" w:rsidRPr="00467BFD" w:rsidRDefault="0096582C" w:rsidP="0096582C">
      <w:pPr>
        <w:rPr>
          <w:bCs/>
          <w:szCs w:val="24"/>
          <w:lang w:val="es-MX"/>
        </w:rPr>
      </w:pPr>
    </w:p>
    <w:p w14:paraId="495AF54C" w14:textId="77777777" w:rsidR="0096582C" w:rsidRPr="00467BFD" w:rsidRDefault="0096582C" w:rsidP="0096582C">
      <w:pPr>
        <w:rPr>
          <w:szCs w:val="24"/>
          <w:lang w:val="es-MX"/>
        </w:rPr>
      </w:pPr>
      <w:r w:rsidRPr="00467BFD">
        <w:rPr>
          <w:bCs/>
          <w:szCs w:val="24"/>
          <w:lang w:val="es-MX"/>
        </w:rPr>
        <w:t>A este respecto, los</w:t>
      </w:r>
      <w:r w:rsidRPr="00467BFD">
        <w:rPr>
          <w:szCs w:val="24"/>
          <w:lang w:val="es-MX"/>
        </w:rPr>
        <w:t xml:space="preserve"> artículos 3, fracciones IX, XX, XXI y XLV; 51 y 52de la Ley de Transparencia y Acceso a la Información Pública del Estado de México y Municipios establecen:</w:t>
      </w:r>
    </w:p>
    <w:p w14:paraId="41813B9A" w14:textId="77777777" w:rsidR="0096582C" w:rsidRPr="00467BFD" w:rsidRDefault="0096582C" w:rsidP="0096582C">
      <w:pPr>
        <w:jc w:val="left"/>
        <w:rPr>
          <w:noProof/>
          <w:szCs w:val="24"/>
          <w:lang w:val="es-MX"/>
        </w:rPr>
      </w:pPr>
    </w:p>
    <w:p w14:paraId="15D8585E" w14:textId="77777777" w:rsidR="0096582C" w:rsidRPr="00467BFD" w:rsidRDefault="0096582C" w:rsidP="0096582C">
      <w:pPr>
        <w:spacing w:line="240" w:lineRule="auto"/>
        <w:ind w:left="567" w:right="616"/>
        <w:rPr>
          <w:i/>
          <w:sz w:val="22"/>
          <w:lang w:val="es-MX"/>
        </w:rPr>
      </w:pPr>
      <w:r w:rsidRPr="00467BFD">
        <w:rPr>
          <w:rFonts w:cs="Arial"/>
          <w:b/>
          <w:bCs/>
          <w:i/>
          <w:sz w:val="22"/>
          <w:lang w:val="es-MX"/>
        </w:rPr>
        <w:t xml:space="preserve">Artículo 3. </w:t>
      </w:r>
      <w:r w:rsidRPr="00467BFD">
        <w:rPr>
          <w:i/>
          <w:sz w:val="22"/>
          <w:lang w:val="es-MX"/>
        </w:rPr>
        <w:t xml:space="preserve">Para los efectos de la presente Ley se entenderá por: </w:t>
      </w:r>
    </w:p>
    <w:p w14:paraId="27C2C453" w14:textId="77777777" w:rsidR="0096582C" w:rsidRPr="00467BFD" w:rsidRDefault="0096582C" w:rsidP="0096582C">
      <w:pPr>
        <w:spacing w:line="240" w:lineRule="auto"/>
        <w:ind w:left="567" w:right="616"/>
        <w:rPr>
          <w:i/>
          <w:sz w:val="22"/>
          <w:lang w:val="es-MX"/>
        </w:rPr>
      </w:pPr>
      <w:r w:rsidRPr="00467BFD">
        <w:rPr>
          <w:rFonts w:cs="Arial"/>
          <w:i/>
          <w:sz w:val="22"/>
          <w:lang w:val="es-MX"/>
        </w:rPr>
        <w:t>(…</w:t>
      </w:r>
      <w:r w:rsidRPr="00467BFD">
        <w:rPr>
          <w:i/>
          <w:sz w:val="22"/>
          <w:lang w:val="es-MX"/>
        </w:rPr>
        <w:t>)</w:t>
      </w:r>
    </w:p>
    <w:p w14:paraId="75F26423" w14:textId="77777777" w:rsidR="0096582C" w:rsidRPr="00467BFD" w:rsidRDefault="0096582C" w:rsidP="0096582C">
      <w:pPr>
        <w:spacing w:line="240" w:lineRule="auto"/>
        <w:ind w:left="567" w:right="616"/>
        <w:rPr>
          <w:rFonts w:cs="Arial"/>
          <w:i/>
          <w:sz w:val="22"/>
          <w:lang w:val="es-MX"/>
        </w:rPr>
      </w:pPr>
      <w:r w:rsidRPr="00467BFD">
        <w:rPr>
          <w:rFonts w:cs="Arial"/>
          <w:b/>
          <w:i/>
          <w:sz w:val="22"/>
          <w:lang w:val="es-MX"/>
        </w:rPr>
        <w:t>IX.</w:t>
      </w:r>
      <w:r w:rsidRPr="00467BFD">
        <w:rPr>
          <w:rFonts w:cs="Arial"/>
          <w:i/>
          <w:sz w:val="22"/>
          <w:lang w:val="es-MX"/>
        </w:rPr>
        <w:t xml:space="preserve"> </w:t>
      </w:r>
      <w:r w:rsidRPr="00467BFD">
        <w:rPr>
          <w:rFonts w:cs="Arial"/>
          <w:b/>
          <w:i/>
          <w:sz w:val="22"/>
          <w:lang w:val="es-MX"/>
        </w:rPr>
        <w:t xml:space="preserve">Datos personales: </w:t>
      </w:r>
      <w:r w:rsidRPr="00467BFD">
        <w:rPr>
          <w:rFonts w:cs="Arial"/>
          <w:i/>
          <w:sz w:val="22"/>
          <w:lang w:val="es-MX"/>
        </w:rPr>
        <w:t xml:space="preserve">La información concerniente a una persona, identificada o identificable según lo dispuesto por la Ley de Protección de Datos Personales del Estado de México; </w:t>
      </w:r>
    </w:p>
    <w:p w14:paraId="6EF8978F" w14:textId="77777777" w:rsidR="0096582C" w:rsidRPr="00467BFD" w:rsidRDefault="0096582C" w:rsidP="0096582C">
      <w:pPr>
        <w:spacing w:line="240" w:lineRule="auto"/>
        <w:ind w:left="567" w:right="616"/>
        <w:rPr>
          <w:rFonts w:cs="Arial"/>
          <w:i/>
          <w:sz w:val="22"/>
          <w:lang w:val="es-MX"/>
        </w:rPr>
      </w:pPr>
      <w:r w:rsidRPr="00467BFD">
        <w:rPr>
          <w:rFonts w:cs="Arial"/>
          <w:i/>
          <w:sz w:val="22"/>
          <w:lang w:val="es-MX"/>
        </w:rPr>
        <w:t>(…)</w:t>
      </w:r>
    </w:p>
    <w:p w14:paraId="51DB4B19" w14:textId="77777777" w:rsidR="0096582C" w:rsidRPr="00467BFD" w:rsidRDefault="0096582C" w:rsidP="0096582C">
      <w:pPr>
        <w:spacing w:line="240" w:lineRule="auto"/>
        <w:ind w:left="567" w:right="616"/>
        <w:rPr>
          <w:rFonts w:cs="Arial"/>
          <w:i/>
          <w:sz w:val="22"/>
          <w:lang w:val="es-MX"/>
        </w:rPr>
      </w:pPr>
      <w:r w:rsidRPr="00467BFD">
        <w:rPr>
          <w:rFonts w:cs="Arial"/>
          <w:b/>
          <w:i/>
          <w:sz w:val="22"/>
          <w:lang w:val="es-MX"/>
        </w:rPr>
        <w:t>XX.</w:t>
      </w:r>
      <w:r w:rsidRPr="00467BFD">
        <w:rPr>
          <w:rFonts w:cs="Arial"/>
          <w:i/>
          <w:sz w:val="22"/>
          <w:lang w:val="es-MX"/>
        </w:rPr>
        <w:t xml:space="preserve"> </w:t>
      </w:r>
      <w:r w:rsidRPr="00467BFD">
        <w:rPr>
          <w:rFonts w:cs="Arial"/>
          <w:b/>
          <w:i/>
          <w:sz w:val="22"/>
          <w:lang w:val="es-MX"/>
        </w:rPr>
        <w:t>Información clasificada:</w:t>
      </w:r>
      <w:r w:rsidRPr="00467BFD">
        <w:rPr>
          <w:rFonts w:cs="Arial"/>
          <w:i/>
          <w:sz w:val="22"/>
          <w:lang w:val="es-MX"/>
        </w:rPr>
        <w:t xml:space="preserve"> Aquella considerada por la presente Ley como reservada o confidencial; </w:t>
      </w:r>
    </w:p>
    <w:p w14:paraId="64DCEB8D" w14:textId="77777777" w:rsidR="0096582C" w:rsidRPr="00467BFD" w:rsidRDefault="0096582C" w:rsidP="0096582C">
      <w:pPr>
        <w:spacing w:line="240" w:lineRule="auto"/>
        <w:ind w:left="567" w:right="616"/>
        <w:rPr>
          <w:rFonts w:cs="Arial"/>
          <w:i/>
          <w:sz w:val="22"/>
          <w:lang w:val="es-MX"/>
        </w:rPr>
      </w:pPr>
      <w:r w:rsidRPr="00467BFD">
        <w:rPr>
          <w:rFonts w:cs="Arial"/>
          <w:b/>
          <w:i/>
          <w:sz w:val="22"/>
          <w:lang w:val="es-MX"/>
        </w:rPr>
        <w:t>XXI.</w:t>
      </w:r>
      <w:r w:rsidRPr="00467BFD">
        <w:rPr>
          <w:rFonts w:cs="Arial"/>
          <w:i/>
          <w:sz w:val="22"/>
          <w:lang w:val="es-MX"/>
        </w:rPr>
        <w:t xml:space="preserve"> </w:t>
      </w:r>
      <w:r w:rsidRPr="00467BFD">
        <w:rPr>
          <w:rFonts w:cs="Arial"/>
          <w:b/>
          <w:i/>
          <w:sz w:val="22"/>
          <w:lang w:val="es-MX"/>
        </w:rPr>
        <w:t>Información confidencial</w:t>
      </w:r>
      <w:r w:rsidRPr="00467BFD">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A456887" w14:textId="77777777" w:rsidR="0096582C" w:rsidRPr="00467BFD" w:rsidRDefault="0096582C" w:rsidP="0096582C">
      <w:pPr>
        <w:spacing w:line="240" w:lineRule="auto"/>
        <w:ind w:left="567" w:right="616"/>
        <w:rPr>
          <w:rFonts w:cs="Arial"/>
          <w:i/>
          <w:sz w:val="22"/>
          <w:lang w:val="es-MX"/>
        </w:rPr>
      </w:pPr>
      <w:r w:rsidRPr="00467BFD">
        <w:rPr>
          <w:rFonts w:cs="Arial"/>
          <w:i/>
          <w:sz w:val="22"/>
          <w:lang w:val="es-MX"/>
        </w:rPr>
        <w:t>(…)</w:t>
      </w:r>
    </w:p>
    <w:p w14:paraId="23C7B087" w14:textId="77777777" w:rsidR="0096582C" w:rsidRPr="00467BFD" w:rsidRDefault="0096582C" w:rsidP="0096582C">
      <w:pPr>
        <w:spacing w:line="240" w:lineRule="auto"/>
        <w:ind w:left="567" w:right="616"/>
        <w:rPr>
          <w:rFonts w:cs="Arial"/>
          <w:i/>
          <w:sz w:val="22"/>
          <w:lang w:val="es-MX"/>
        </w:rPr>
      </w:pPr>
      <w:r w:rsidRPr="00467BFD">
        <w:rPr>
          <w:rFonts w:cs="Arial"/>
          <w:b/>
          <w:i/>
          <w:sz w:val="22"/>
          <w:lang w:val="es-MX"/>
        </w:rPr>
        <w:t>XLV. Versión pública:</w:t>
      </w:r>
      <w:r w:rsidRPr="00467BFD">
        <w:rPr>
          <w:rFonts w:cs="Arial"/>
          <w:i/>
          <w:sz w:val="22"/>
          <w:lang w:val="es-MX"/>
        </w:rPr>
        <w:t xml:space="preserve"> Documento en el que se elimine, suprime o borra la información clasificada como reservada o confidencial para permitir su acceso. </w:t>
      </w:r>
    </w:p>
    <w:p w14:paraId="3ECBE856" w14:textId="77777777" w:rsidR="0096582C" w:rsidRPr="00467BFD" w:rsidRDefault="0096582C" w:rsidP="0096582C">
      <w:pPr>
        <w:spacing w:line="240" w:lineRule="auto"/>
        <w:ind w:left="567" w:right="616"/>
        <w:rPr>
          <w:rFonts w:cs="Arial"/>
          <w:i/>
          <w:sz w:val="22"/>
          <w:lang w:val="es-MX"/>
        </w:rPr>
      </w:pPr>
    </w:p>
    <w:p w14:paraId="2F9CF50C" w14:textId="77777777" w:rsidR="0096582C" w:rsidRPr="00467BFD" w:rsidRDefault="0096582C" w:rsidP="0096582C">
      <w:pPr>
        <w:spacing w:line="240" w:lineRule="auto"/>
        <w:ind w:left="567" w:right="616"/>
        <w:rPr>
          <w:rFonts w:cs="Arial"/>
          <w:i/>
          <w:sz w:val="22"/>
          <w:lang w:val="es-MX"/>
        </w:rPr>
      </w:pPr>
      <w:r w:rsidRPr="00467BFD">
        <w:rPr>
          <w:rFonts w:cs="Arial"/>
          <w:b/>
          <w:i/>
          <w:sz w:val="22"/>
          <w:lang w:val="es-MX"/>
        </w:rPr>
        <w:t>Artículo 51.</w:t>
      </w:r>
      <w:r w:rsidRPr="00467BFD">
        <w:rPr>
          <w:rFonts w:cs="Arial"/>
          <w:i/>
          <w:sz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67BFD">
        <w:rPr>
          <w:rFonts w:cs="Arial"/>
          <w:b/>
          <w:i/>
          <w:sz w:val="22"/>
          <w:lang w:val="es-MX"/>
        </w:rPr>
        <w:t xml:space="preserve">y tendrá la responsabilidad de verificar en cada caso que la misma no sea confidencial o reservada. </w:t>
      </w:r>
      <w:r w:rsidRPr="00467BFD">
        <w:rPr>
          <w:rFonts w:cs="Arial"/>
          <w:i/>
          <w:sz w:val="22"/>
          <w:lang w:val="es-MX"/>
        </w:rPr>
        <w:t xml:space="preserve">Dicha Unidad contará con las facultades internas necesarias para gestionar la atención a las solicitudes de información en los términos de la Ley General y la presente Ley. </w:t>
      </w:r>
    </w:p>
    <w:p w14:paraId="3371A3FA" w14:textId="77777777" w:rsidR="0096582C" w:rsidRPr="00467BFD" w:rsidRDefault="0096582C" w:rsidP="0096582C">
      <w:pPr>
        <w:spacing w:line="240" w:lineRule="auto"/>
        <w:ind w:left="567" w:right="616"/>
        <w:rPr>
          <w:rFonts w:cs="Arial"/>
          <w:i/>
          <w:sz w:val="22"/>
          <w:lang w:val="es-MX"/>
        </w:rPr>
      </w:pPr>
    </w:p>
    <w:p w14:paraId="29AC86C3" w14:textId="77777777" w:rsidR="0096582C" w:rsidRPr="00467BFD" w:rsidRDefault="0096582C" w:rsidP="0096582C">
      <w:pPr>
        <w:spacing w:line="240" w:lineRule="auto"/>
        <w:ind w:left="567" w:right="616"/>
        <w:rPr>
          <w:rFonts w:cs="Arial"/>
          <w:bCs/>
          <w:i/>
          <w:noProof/>
          <w:sz w:val="22"/>
          <w:lang w:val="es-MX"/>
        </w:rPr>
      </w:pPr>
      <w:r w:rsidRPr="00467BFD">
        <w:rPr>
          <w:rFonts w:cs="Arial"/>
          <w:b/>
          <w:i/>
          <w:sz w:val="22"/>
          <w:lang w:val="es-MX"/>
        </w:rPr>
        <w:t>Artículo 52.</w:t>
      </w:r>
      <w:r w:rsidRPr="00467BFD">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ABAB19E" w14:textId="77777777" w:rsidR="0096582C" w:rsidRPr="00467BFD" w:rsidRDefault="0096582C" w:rsidP="0096582C">
      <w:pPr>
        <w:jc w:val="left"/>
        <w:rPr>
          <w:noProof/>
          <w:szCs w:val="24"/>
          <w:lang w:val="es-MX"/>
        </w:rPr>
      </w:pPr>
    </w:p>
    <w:p w14:paraId="473CDEE1" w14:textId="77777777" w:rsidR="0096582C" w:rsidRPr="00467BFD" w:rsidRDefault="0096582C" w:rsidP="0096582C">
      <w:pPr>
        <w:rPr>
          <w:szCs w:val="24"/>
          <w:lang w:val="es-MX"/>
        </w:rPr>
      </w:pPr>
      <w:r w:rsidRPr="00467BFD">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053F2779" w14:textId="77777777" w:rsidR="0096582C" w:rsidRPr="00467BFD" w:rsidRDefault="0096582C" w:rsidP="0096582C">
      <w:pPr>
        <w:ind w:left="567" w:right="616"/>
        <w:rPr>
          <w:szCs w:val="24"/>
          <w:lang w:val="es-MX"/>
        </w:rPr>
      </w:pPr>
    </w:p>
    <w:p w14:paraId="62D9F63E" w14:textId="77777777" w:rsidR="0096582C" w:rsidRPr="00467BFD" w:rsidRDefault="0096582C" w:rsidP="0096582C">
      <w:pPr>
        <w:spacing w:line="240" w:lineRule="auto"/>
        <w:ind w:left="567" w:right="616"/>
        <w:rPr>
          <w:rFonts w:eastAsia="Arial Unicode MS" w:cs="Arial"/>
          <w:i/>
          <w:sz w:val="22"/>
          <w:lang w:val="es-MX"/>
        </w:rPr>
      </w:pPr>
      <w:r w:rsidRPr="00467BFD">
        <w:rPr>
          <w:rFonts w:eastAsia="Arial Unicode MS" w:cs="Arial"/>
          <w:b/>
          <w:i/>
          <w:sz w:val="22"/>
          <w:lang w:val="es-MX"/>
        </w:rPr>
        <w:t>Artículo</w:t>
      </w:r>
      <w:r w:rsidRPr="00467BFD">
        <w:rPr>
          <w:rFonts w:eastAsia="Arial Unicode MS" w:cs="Arial"/>
          <w:i/>
          <w:sz w:val="22"/>
          <w:lang w:val="es-MX"/>
        </w:rPr>
        <w:t xml:space="preserve"> </w:t>
      </w:r>
      <w:r w:rsidRPr="00467BFD">
        <w:rPr>
          <w:rFonts w:eastAsia="Arial Unicode MS" w:cs="Arial"/>
          <w:b/>
          <w:i/>
          <w:sz w:val="22"/>
          <w:lang w:val="es-MX"/>
        </w:rPr>
        <w:t>22</w:t>
      </w:r>
      <w:r w:rsidRPr="00467BFD">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5EC88595" w14:textId="77777777" w:rsidR="0096582C" w:rsidRPr="00467BFD" w:rsidRDefault="0096582C" w:rsidP="0096582C">
      <w:pPr>
        <w:spacing w:line="240" w:lineRule="auto"/>
        <w:ind w:left="567" w:right="616"/>
        <w:rPr>
          <w:rFonts w:eastAsia="Arial Unicode MS" w:cs="Arial"/>
          <w:i/>
          <w:sz w:val="22"/>
          <w:lang w:val="es-MX"/>
        </w:rPr>
      </w:pPr>
    </w:p>
    <w:p w14:paraId="4DB995E5" w14:textId="77777777" w:rsidR="0096582C" w:rsidRPr="00467BFD" w:rsidRDefault="0096582C" w:rsidP="0096582C">
      <w:pPr>
        <w:spacing w:line="240" w:lineRule="auto"/>
        <w:ind w:left="567" w:right="616"/>
        <w:rPr>
          <w:rFonts w:eastAsia="Arial Unicode MS" w:cs="Arial"/>
          <w:i/>
          <w:sz w:val="22"/>
          <w:lang w:val="es-MX"/>
        </w:rPr>
      </w:pPr>
      <w:r w:rsidRPr="00467BFD">
        <w:rPr>
          <w:rFonts w:eastAsia="Arial Unicode MS" w:cs="Arial"/>
          <w:i/>
          <w:sz w:val="22"/>
          <w:lang w:val="es-MX"/>
        </w:rPr>
        <w:t>El responsable podrá tratar datos personales para finalidades distintas a aquéllas establecidas en el aviso de privacidad, en los casos siguientes:</w:t>
      </w:r>
    </w:p>
    <w:p w14:paraId="63B85A31" w14:textId="77777777" w:rsidR="0096582C" w:rsidRPr="00467BFD" w:rsidRDefault="0096582C" w:rsidP="0096582C">
      <w:pPr>
        <w:spacing w:line="240" w:lineRule="auto"/>
        <w:ind w:left="567" w:right="616"/>
        <w:rPr>
          <w:rFonts w:eastAsia="Arial Unicode MS" w:cs="Arial"/>
          <w:i/>
          <w:sz w:val="22"/>
          <w:lang w:val="es-MX"/>
        </w:rPr>
      </w:pPr>
    </w:p>
    <w:p w14:paraId="3268E823" w14:textId="77777777" w:rsidR="0096582C" w:rsidRPr="00467BFD" w:rsidRDefault="0096582C" w:rsidP="0096582C">
      <w:pPr>
        <w:spacing w:line="240" w:lineRule="auto"/>
        <w:ind w:left="567" w:right="616"/>
        <w:rPr>
          <w:rFonts w:eastAsia="Arial Unicode MS" w:cs="Arial"/>
          <w:i/>
          <w:sz w:val="22"/>
          <w:lang w:val="es-MX"/>
        </w:rPr>
      </w:pPr>
      <w:r w:rsidRPr="00467BFD">
        <w:rPr>
          <w:rFonts w:eastAsia="Arial Unicode MS" w:cs="Arial"/>
          <w:i/>
          <w:sz w:val="22"/>
          <w:lang w:val="es-MX"/>
        </w:rPr>
        <w:t>I. Cuente con atribuciones conferidas en ley y medie el consentimiento del titular.</w:t>
      </w:r>
    </w:p>
    <w:p w14:paraId="7D9E547D" w14:textId="77777777" w:rsidR="0096582C" w:rsidRPr="00467BFD" w:rsidRDefault="0096582C" w:rsidP="0096582C">
      <w:pPr>
        <w:spacing w:line="240" w:lineRule="auto"/>
        <w:ind w:left="567" w:right="616"/>
        <w:rPr>
          <w:rFonts w:eastAsia="Arial Unicode MS" w:cs="Arial"/>
          <w:i/>
          <w:sz w:val="22"/>
          <w:lang w:val="es-MX"/>
        </w:rPr>
      </w:pPr>
      <w:r w:rsidRPr="00467BFD">
        <w:rPr>
          <w:rFonts w:eastAsia="Arial Unicode MS" w:cs="Arial"/>
          <w:i/>
          <w:sz w:val="22"/>
          <w:lang w:val="es-MX"/>
        </w:rPr>
        <w:t>II. Se trate de una persona reportada como desaparecida, en los términos previstos en la presente Ley y demás disposiciones legales aplicables...</w:t>
      </w:r>
    </w:p>
    <w:p w14:paraId="3E1C2E14" w14:textId="77777777" w:rsidR="0096582C" w:rsidRPr="00467BFD" w:rsidRDefault="0096582C" w:rsidP="0096582C">
      <w:pPr>
        <w:spacing w:line="240" w:lineRule="auto"/>
        <w:ind w:left="567" w:right="616"/>
        <w:rPr>
          <w:rFonts w:eastAsia="Arial Unicode MS" w:cs="Arial"/>
          <w:i/>
          <w:sz w:val="22"/>
          <w:lang w:val="es-MX"/>
        </w:rPr>
      </w:pPr>
    </w:p>
    <w:p w14:paraId="5A209A0B" w14:textId="77777777" w:rsidR="0096582C" w:rsidRPr="00467BFD" w:rsidRDefault="0096582C" w:rsidP="0096582C">
      <w:pPr>
        <w:spacing w:line="240" w:lineRule="auto"/>
        <w:ind w:left="567" w:right="616"/>
        <w:rPr>
          <w:rFonts w:eastAsia="Arial Unicode MS" w:cs="Arial"/>
          <w:i/>
          <w:sz w:val="22"/>
          <w:lang w:val="es-MX"/>
        </w:rPr>
      </w:pPr>
      <w:r w:rsidRPr="00467BFD">
        <w:rPr>
          <w:rFonts w:eastAsia="Arial Unicode MS" w:cs="Arial"/>
          <w:b/>
          <w:i/>
          <w:sz w:val="22"/>
          <w:lang w:val="es-MX"/>
        </w:rPr>
        <w:t>Artículo</w:t>
      </w:r>
      <w:r w:rsidRPr="00467BFD">
        <w:rPr>
          <w:rFonts w:eastAsia="Arial Unicode MS" w:cs="Arial"/>
          <w:i/>
          <w:sz w:val="22"/>
          <w:lang w:val="es-MX"/>
        </w:rPr>
        <w:t xml:space="preserve"> </w:t>
      </w:r>
      <w:r w:rsidRPr="00467BFD">
        <w:rPr>
          <w:rFonts w:eastAsia="Arial Unicode MS" w:cs="Arial"/>
          <w:b/>
          <w:i/>
          <w:sz w:val="22"/>
          <w:lang w:val="es-MX"/>
        </w:rPr>
        <w:t>38</w:t>
      </w:r>
      <w:r w:rsidRPr="00467BFD">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2FC27D9A" w14:textId="77777777" w:rsidR="0096582C" w:rsidRPr="00467BFD" w:rsidRDefault="0096582C" w:rsidP="0096582C">
      <w:pPr>
        <w:ind w:left="567" w:right="616"/>
        <w:rPr>
          <w:rFonts w:eastAsia="Arial Unicode MS" w:cs="Arial"/>
          <w:i/>
          <w:szCs w:val="24"/>
          <w:lang w:val="es-MX"/>
        </w:rPr>
      </w:pPr>
    </w:p>
    <w:p w14:paraId="53593C1C" w14:textId="77777777" w:rsidR="0096582C" w:rsidRPr="00467BFD" w:rsidRDefault="0096582C" w:rsidP="0096582C">
      <w:pPr>
        <w:rPr>
          <w:szCs w:val="24"/>
          <w:lang w:val="es-MX"/>
        </w:rPr>
      </w:pPr>
      <w:r w:rsidRPr="00467BFD">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2163DCBC" w14:textId="77777777" w:rsidR="0096582C" w:rsidRPr="00467BFD" w:rsidRDefault="0096582C" w:rsidP="0096582C">
      <w:pPr>
        <w:rPr>
          <w:szCs w:val="24"/>
          <w:lang w:val="es-MX"/>
        </w:rPr>
      </w:pPr>
    </w:p>
    <w:p w14:paraId="0F17D49E" w14:textId="77777777" w:rsidR="0096582C" w:rsidRPr="00467BFD" w:rsidRDefault="0096582C" w:rsidP="0096582C">
      <w:pPr>
        <w:rPr>
          <w:rFonts w:eastAsia="Arial Unicode MS"/>
          <w:szCs w:val="24"/>
          <w:lang w:val="es-MX"/>
        </w:rPr>
      </w:pPr>
      <w:r w:rsidRPr="00467BFD">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67BFD">
        <w:rPr>
          <w:rFonts w:eastAsia="Arial Unicode MS"/>
          <w:color w:val="000000"/>
          <w:szCs w:val="24"/>
          <w:lang w:val="es-MX"/>
        </w:rPr>
        <w:t>el Sujeto Obligado</w:t>
      </w:r>
      <w:r w:rsidRPr="00467BFD">
        <w:rPr>
          <w:rFonts w:eastAsia="Arial Unicode MS"/>
          <w:szCs w:val="24"/>
          <w:lang w:val="es-MX"/>
        </w:rPr>
        <w:t xml:space="preserve">, en ese contexto, todo dato personal susceptible de clasificación debe ser protegido. </w:t>
      </w:r>
    </w:p>
    <w:p w14:paraId="20446D58" w14:textId="77777777" w:rsidR="0096582C" w:rsidRPr="00467BFD" w:rsidRDefault="0096582C" w:rsidP="0096582C">
      <w:pPr>
        <w:rPr>
          <w:rFonts w:eastAsia="Arial Unicode MS"/>
          <w:szCs w:val="24"/>
          <w:lang w:val="es-MX"/>
        </w:rPr>
      </w:pPr>
    </w:p>
    <w:p w14:paraId="7C23886E" w14:textId="77777777" w:rsidR="0096582C" w:rsidRPr="00467BFD" w:rsidRDefault="0096582C" w:rsidP="0096582C">
      <w:pPr>
        <w:rPr>
          <w:rFonts w:eastAsia="Arial Unicode MS"/>
          <w:szCs w:val="24"/>
          <w:lang w:val="es-MX"/>
        </w:rPr>
      </w:pPr>
      <w:r w:rsidRPr="00467BFD">
        <w:rPr>
          <w:rFonts w:eastAsia="Arial Unicode MS"/>
          <w:szCs w:val="24"/>
          <w:lang w:val="es-MX"/>
        </w:rPr>
        <w:t>Asimismo, de la versión pública deberá dejarse a la vista de la Recurrente</w:t>
      </w:r>
      <w:r w:rsidRPr="00467BFD">
        <w:rPr>
          <w:rFonts w:eastAsia="Arial Unicode MS"/>
          <w:b/>
          <w:szCs w:val="24"/>
          <w:lang w:val="es-MX"/>
        </w:rPr>
        <w:t xml:space="preserve"> </w:t>
      </w:r>
      <w:r w:rsidRPr="00467BFD">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7A35DE64" w14:textId="77777777" w:rsidR="0096582C" w:rsidRPr="00467BFD" w:rsidRDefault="0096582C" w:rsidP="0096582C">
      <w:pPr>
        <w:rPr>
          <w:szCs w:val="24"/>
          <w:lang w:val="es-MX"/>
        </w:rPr>
      </w:pPr>
    </w:p>
    <w:p w14:paraId="7FA19AE2" w14:textId="77777777" w:rsidR="0096582C" w:rsidRPr="00467BFD" w:rsidRDefault="0096582C" w:rsidP="0096582C">
      <w:pPr>
        <w:rPr>
          <w:szCs w:val="24"/>
          <w:lang w:val="es-MX"/>
        </w:rPr>
      </w:pPr>
      <w:r w:rsidRPr="00467BFD">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75BFDA57" w14:textId="77777777" w:rsidR="0096582C" w:rsidRPr="00467BFD" w:rsidRDefault="0096582C" w:rsidP="0096582C">
      <w:pPr>
        <w:jc w:val="left"/>
        <w:rPr>
          <w:szCs w:val="24"/>
          <w:lang w:val="es-MX"/>
        </w:rPr>
      </w:pPr>
    </w:p>
    <w:p w14:paraId="5C2840C0" w14:textId="77777777" w:rsidR="0096582C" w:rsidRPr="00467BFD" w:rsidRDefault="0096582C" w:rsidP="0096582C">
      <w:pPr>
        <w:spacing w:line="240" w:lineRule="auto"/>
        <w:ind w:left="567" w:right="567"/>
        <w:rPr>
          <w:rFonts w:eastAsia="Times New Roman" w:cs="Times New Roman"/>
          <w:b/>
          <w:i/>
          <w:sz w:val="22"/>
          <w:szCs w:val="24"/>
          <w:lang w:val="es-MX" w:eastAsia="es-ES"/>
        </w:rPr>
      </w:pPr>
      <w:r w:rsidRPr="00467BFD">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0F48FD6A" w14:textId="77777777" w:rsidR="0096582C" w:rsidRPr="00467BFD" w:rsidRDefault="0096582C" w:rsidP="0096582C">
      <w:pPr>
        <w:spacing w:line="240" w:lineRule="auto"/>
        <w:ind w:left="567" w:right="567"/>
        <w:rPr>
          <w:rFonts w:eastAsia="Times New Roman" w:cs="Times New Roman"/>
          <w:i/>
          <w:sz w:val="22"/>
          <w:szCs w:val="24"/>
          <w:lang w:val="es-MX" w:eastAsia="es-ES"/>
        </w:rPr>
      </w:pPr>
      <w:r w:rsidRPr="00467BFD">
        <w:rPr>
          <w:rFonts w:eastAsia="Times New Roman" w:cs="Times New Roman"/>
          <w:i/>
          <w:sz w:val="22"/>
          <w:szCs w:val="24"/>
          <w:lang w:val="es-MX" w:eastAsia="es-ES"/>
        </w:rPr>
        <w:t>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7E2E820D" w14:textId="77777777" w:rsidR="0096582C" w:rsidRPr="00467BFD" w:rsidRDefault="0096582C" w:rsidP="0096582C">
      <w:pPr>
        <w:rPr>
          <w:szCs w:val="24"/>
          <w:lang w:val="es-MX"/>
        </w:rPr>
      </w:pPr>
    </w:p>
    <w:p w14:paraId="594035EA" w14:textId="77777777" w:rsidR="0096582C" w:rsidRPr="00467BFD" w:rsidRDefault="0096582C" w:rsidP="0096582C">
      <w:pPr>
        <w:rPr>
          <w:szCs w:val="24"/>
          <w:lang w:val="es-MX"/>
        </w:rPr>
      </w:pPr>
      <w:r w:rsidRPr="00467BFD">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467BFD">
        <w:rPr>
          <w:b/>
          <w:szCs w:val="24"/>
          <w:lang w:val="es-MX"/>
        </w:rPr>
        <w:t>Lineamientos Generales en Materia de Clasificación y Desclasificación de la Información, así como para la Elaboración de Versiones Públicas</w:t>
      </w:r>
      <w:r w:rsidRPr="00467BFD">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0F614254" w14:textId="77777777" w:rsidR="0096582C" w:rsidRPr="00467BFD" w:rsidRDefault="0096582C" w:rsidP="0096582C">
      <w:pPr>
        <w:rPr>
          <w:szCs w:val="24"/>
          <w:lang w:val="es-MX"/>
        </w:rPr>
      </w:pPr>
    </w:p>
    <w:p w14:paraId="213A4EB5" w14:textId="77777777" w:rsidR="0096582C" w:rsidRPr="00467BFD" w:rsidRDefault="0096582C" w:rsidP="0096582C">
      <w:pPr>
        <w:rPr>
          <w:rFonts w:cs="Arial"/>
          <w:szCs w:val="24"/>
          <w:lang w:val="es-MX"/>
        </w:rPr>
      </w:pPr>
      <w:r w:rsidRPr="00467BFD">
        <w:rPr>
          <w:szCs w:val="24"/>
          <w:lang w:val="es-MX"/>
        </w:rPr>
        <w:t xml:space="preserve">Cabe señalar que también deberá considerarse lo dispuesto por </w:t>
      </w:r>
      <w:r w:rsidRPr="00467BFD">
        <w:rPr>
          <w:rFonts w:cs="Arial"/>
          <w:szCs w:val="24"/>
          <w:lang w:val="es-MX"/>
        </w:rPr>
        <w:t xml:space="preserve">el artículo 91 de la Ley de la Materia, en el que se dispone que el acceso a la información pública será restringido excepcionalmente, cuando ésta sea clasificada como reservada o confidencial. </w:t>
      </w:r>
    </w:p>
    <w:p w14:paraId="54EA4673" w14:textId="77777777" w:rsidR="0096582C" w:rsidRPr="00467BFD" w:rsidRDefault="0096582C" w:rsidP="0096582C">
      <w:pPr>
        <w:rPr>
          <w:rFonts w:cs="Arial"/>
          <w:szCs w:val="24"/>
          <w:lang w:val="es-MX"/>
        </w:rPr>
      </w:pPr>
    </w:p>
    <w:p w14:paraId="3A9D9BAB" w14:textId="77777777" w:rsidR="0096582C" w:rsidRPr="00467BFD" w:rsidRDefault="0096582C" w:rsidP="0096582C">
      <w:pPr>
        <w:rPr>
          <w:szCs w:val="24"/>
          <w:lang w:val="es-MX"/>
        </w:rPr>
      </w:pPr>
      <w:r w:rsidRPr="00467BFD">
        <w:rPr>
          <w:rFonts w:cs="Arial"/>
          <w:szCs w:val="24"/>
          <w:lang w:val="es-MX"/>
        </w:rPr>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467BFD">
        <w:rPr>
          <w:rFonts w:cs="Arial"/>
          <w:b/>
          <w:szCs w:val="24"/>
          <w:u w:val="single"/>
          <w:lang w:val="es-MX"/>
        </w:rPr>
        <w:t>reserva de la información</w:t>
      </w:r>
      <w:r w:rsidRPr="00467BFD">
        <w:rPr>
          <w:rFonts w:cs="Arial"/>
          <w:szCs w:val="24"/>
          <w:lang w:val="es-MX"/>
        </w:rPr>
        <w:t>, para no hacer identificable al titular de tal dato personal.</w:t>
      </w:r>
    </w:p>
    <w:p w14:paraId="4B69CC8E" w14:textId="77777777" w:rsidR="0096582C" w:rsidRPr="00467BFD" w:rsidRDefault="0096582C" w:rsidP="0096582C">
      <w:pPr>
        <w:rPr>
          <w:szCs w:val="24"/>
          <w:lang w:val="es-MX"/>
        </w:rPr>
      </w:pPr>
    </w:p>
    <w:p w14:paraId="34D950D5" w14:textId="77777777" w:rsidR="0096582C" w:rsidRPr="00467BFD" w:rsidRDefault="0096582C" w:rsidP="0096582C">
      <w:pPr>
        <w:rPr>
          <w:rFonts w:cs="Arial"/>
          <w:szCs w:val="24"/>
          <w:lang w:val="es-MX"/>
        </w:rPr>
      </w:pPr>
      <w:r w:rsidRPr="00467BFD">
        <w:rPr>
          <w:rFonts w:cs="Arial"/>
          <w:szCs w:val="24"/>
          <w:lang w:val="es-MX"/>
        </w:rPr>
        <w:t>Ello, conforme al propio concepto de versión pública contenido en el artículo 3, fracción XXIV, de la multicitada Ley se define como:</w:t>
      </w:r>
    </w:p>
    <w:p w14:paraId="0FFECEC7" w14:textId="77777777" w:rsidR="0096582C" w:rsidRPr="00467BFD" w:rsidRDefault="0096582C" w:rsidP="0096582C">
      <w:pPr>
        <w:rPr>
          <w:szCs w:val="24"/>
          <w:lang w:val="es-MX"/>
        </w:rPr>
      </w:pPr>
    </w:p>
    <w:p w14:paraId="3D4F6223" w14:textId="77777777" w:rsidR="0096582C" w:rsidRPr="00467BFD" w:rsidRDefault="0096582C" w:rsidP="0096582C">
      <w:pPr>
        <w:autoSpaceDE w:val="0"/>
        <w:autoSpaceDN w:val="0"/>
        <w:adjustRightInd w:val="0"/>
        <w:spacing w:line="240" w:lineRule="auto"/>
        <w:ind w:left="851" w:right="900"/>
        <w:rPr>
          <w:rFonts w:cs="Arial"/>
          <w:sz w:val="22"/>
          <w:lang w:val="es-MX"/>
        </w:rPr>
      </w:pPr>
      <w:r w:rsidRPr="00467BFD">
        <w:rPr>
          <w:rFonts w:cs="Arial"/>
          <w:b/>
          <w:i/>
          <w:sz w:val="22"/>
          <w:lang w:val="es-MX"/>
        </w:rPr>
        <w:t xml:space="preserve">XXIV. </w:t>
      </w:r>
      <w:r w:rsidRPr="00467BFD">
        <w:rPr>
          <w:rFonts w:cs="Arial"/>
          <w:b/>
          <w:bCs/>
          <w:i/>
          <w:sz w:val="22"/>
          <w:lang w:val="es-MX"/>
        </w:rPr>
        <w:t>Información reservada:</w:t>
      </w:r>
      <w:r w:rsidRPr="00467BFD">
        <w:rPr>
          <w:rFonts w:cs="Arial"/>
          <w:i/>
          <w:sz w:val="22"/>
          <w:lang w:val="es-MX"/>
        </w:rPr>
        <w:t xml:space="preserve"> La clasificada con este carácter de manera temporal por las disposiciones de esta Ley, cuya divulgación puede causar daño en términos de lo establecido por esta Ley;</w:t>
      </w:r>
    </w:p>
    <w:p w14:paraId="2974BB3F" w14:textId="77777777" w:rsidR="0096582C" w:rsidRPr="00467BFD" w:rsidRDefault="0096582C" w:rsidP="0096582C">
      <w:pPr>
        <w:autoSpaceDE w:val="0"/>
        <w:autoSpaceDN w:val="0"/>
        <w:adjustRightInd w:val="0"/>
        <w:rPr>
          <w:rFonts w:cs="Arial"/>
          <w:szCs w:val="24"/>
          <w:lang w:val="es-MX"/>
        </w:rPr>
      </w:pPr>
    </w:p>
    <w:p w14:paraId="7E403441" w14:textId="77777777" w:rsidR="0096582C" w:rsidRPr="00467BFD" w:rsidRDefault="0096582C" w:rsidP="0096582C">
      <w:pPr>
        <w:autoSpaceDE w:val="0"/>
        <w:autoSpaceDN w:val="0"/>
        <w:adjustRightInd w:val="0"/>
        <w:rPr>
          <w:rFonts w:cs="Arial"/>
          <w:b/>
          <w:i/>
          <w:szCs w:val="24"/>
          <w:lang w:val="es-MX"/>
        </w:rPr>
      </w:pPr>
      <w:r w:rsidRPr="00467BFD">
        <w:rPr>
          <w:rFonts w:cs="Arial"/>
          <w:szCs w:val="24"/>
          <w:lang w:val="es-MX"/>
        </w:rPr>
        <w:t xml:space="preserve">No obstante que si bien, por regla general dentro de la </w:t>
      </w:r>
      <w:r w:rsidRPr="00467BFD">
        <w:rPr>
          <w:rFonts w:cs="Arial"/>
          <w:i/>
          <w:szCs w:val="24"/>
          <w:lang w:val="es-MX"/>
        </w:rPr>
        <w:t xml:space="preserve">nómina </w:t>
      </w:r>
      <w:r w:rsidRPr="00467BFD">
        <w:rPr>
          <w:rFonts w:cs="Arial"/>
          <w:szCs w:val="24"/>
          <w:lang w:val="es-MX"/>
        </w:rPr>
        <w:t xml:space="preserve">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los </w:t>
      </w:r>
      <w:r w:rsidRPr="00467BFD">
        <w:rPr>
          <w:rFonts w:cs="Arial"/>
          <w:b/>
          <w:bCs/>
          <w:szCs w:val="24"/>
          <w:u w:val="single"/>
          <w:lang w:val="es-MX"/>
        </w:rPr>
        <w:t>recibos de nómina de elementos de seguridad pública, la elaboración de versiones públicas pudiera variar, eliminando información adicional, siempre y cuando se demuestre que pueda poner en riesgo la vida e integridad física con motivo de las funciones de servidores públicos.</w:t>
      </w:r>
    </w:p>
    <w:p w14:paraId="00218FB0" w14:textId="77777777" w:rsidR="0096582C" w:rsidRPr="00467BFD" w:rsidRDefault="0096582C" w:rsidP="0096582C">
      <w:pPr>
        <w:autoSpaceDE w:val="0"/>
        <w:autoSpaceDN w:val="0"/>
        <w:adjustRightInd w:val="0"/>
        <w:rPr>
          <w:rFonts w:cs="Arial"/>
          <w:szCs w:val="24"/>
          <w:lang w:val="es-MX"/>
        </w:rPr>
      </w:pPr>
    </w:p>
    <w:p w14:paraId="2291FFF9" w14:textId="77777777" w:rsidR="0096582C" w:rsidRPr="00467BFD" w:rsidRDefault="0096582C" w:rsidP="0096582C">
      <w:pPr>
        <w:autoSpaceDE w:val="0"/>
        <w:autoSpaceDN w:val="0"/>
        <w:adjustRightInd w:val="0"/>
        <w:rPr>
          <w:rFonts w:cs="Arial"/>
          <w:szCs w:val="24"/>
          <w:lang w:val="es-MX"/>
        </w:rPr>
      </w:pPr>
      <w:r w:rsidRPr="00467BFD">
        <w:rPr>
          <w:rFonts w:cs="Arial"/>
          <w:szCs w:val="24"/>
          <w:lang w:val="es-MX"/>
        </w:rPr>
        <w:t xml:space="preserve">Esto es así, ya que el artículo 81, fracción III, de la Ley de Seguridad del Estado de México, establece lo siguiente: </w:t>
      </w:r>
    </w:p>
    <w:p w14:paraId="5615AD4D" w14:textId="77777777" w:rsidR="0096582C" w:rsidRPr="00467BFD" w:rsidRDefault="0096582C" w:rsidP="0096582C">
      <w:pPr>
        <w:autoSpaceDE w:val="0"/>
        <w:autoSpaceDN w:val="0"/>
        <w:adjustRightInd w:val="0"/>
        <w:rPr>
          <w:rFonts w:cs="Arial"/>
          <w:szCs w:val="24"/>
          <w:lang w:val="es-MX"/>
        </w:rPr>
      </w:pPr>
    </w:p>
    <w:p w14:paraId="18A653E4" w14:textId="77777777" w:rsidR="0096582C" w:rsidRPr="00467BFD" w:rsidRDefault="0096582C" w:rsidP="0096582C">
      <w:pPr>
        <w:autoSpaceDE w:val="0"/>
        <w:autoSpaceDN w:val="0"/>
        <w:adjustRightInd w:val="0"/>
        <w:spacing w:line="240" w:lineRule="auto"/>
        <w:ind w:left="567" w:right="616"/>
        <w:rPr>
          <w:rFonts w:cs="Arial"/>
          <w:i/>
          <w:sz w:val="22"/>
          <w:lang w:val="es-MX"/>
        </w:rPr>
      </w:pPr>
      <w:r w:rsidRPr="00467BFD">
        <w:rPr>
          <w:rFonts w:cs="Arial"/>
          <w:b/>
          <w:i/>
          <w:sz w:val="22"/>
          <w:lang w:val="es-MX"/>
        </w:rPr>
        <w:t>Artículo 81</w:t>
      </w:r>
      <w:r w:rsidRPr="00467BFD">
        <w:rPr>
          <w:rFonts w:cs="Arial"/>
          <w:i/>
          <w:sz w:val="22"/>
          <w:lang w:val="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467BFD">
        <w:rPr>
          <w:rFonts w:cs="Arial"/>
          <w:b/>
          <w:i/>
          <w:sz w:val="22"/>
          <w:u w:val="single"/>
          <w:lang w:val="es-MX"/>
        </w:rPr>
        <w:t>esta información se considerará reservada en los casos siguientes</w:t>
      </w:r>
      <w:r w:rsidRPr="00467BFD">
        <w:rPr>
          <w:rFonts w:cs="Arial"/>
          <w:i/>
          <w:sz w:val="22"/>
          <w:lang w:val="es-MX"/>
        </w:rPr>
        <w:t>:</w:t>
      </w:r>
    </w:p>
    <w:p w14:paraId="3FED2167" w14:textId="77777777" w:rsidR="0096582C" w:rsidRPr="00467BFD" w:rsidRDefault="0096582C" w:rsidP="0096582C">
      <w:pPr>
        <w:autoSpaceDE w:val="0"/>
        <w:autoSpaceDN w:val="0"/>
        <w:adjustRightInd w:val="0"/>
        <w:spacing w:line="240" w:lineRule="auto"/>
        <w:ind w:left="567" w:right="616"/>
        <w:rPr>
          <w:rFonts w:cs="Arial"/>
          <w:i/>
          <w:sz w:val="22"/>
          <w:lang w:val="es-MX"/>
        </w:rPr>
      </w:pPr>
      <w:r w:rsidRPr="00467BFD">
        <w:rPr>
          <w:rFonts w:cs="Arial"/>
          <w:i/>
          <w:sz w:val="22"/>
          <w:lang w:val="es-MX"/>
        </w:rPr>
        <w:t>(…)</w:t>
      </w:r>
    </w:p>
    <w:p w14:paraId="07274284" w14:textId="77777777" w:rsidR="0096582C" w:rsidRPr="00467BFD" w:rsidRDefault="0096582C" w:rsidP="0096582C">
      <w:pPr>
        <w:autoSpaceDE w:val="0"/>
        <w:autoSpaceDN w:val="0"/>
        <w:adjustRightInd w:val="0"/>
        <w:spacing w:line="240" w:lineRule="auto"/>
        <w:ind w:left="567" w:right="616"/>
        <w:rPr>
          <w:rFonts w:cs="Arial"/>
          <w:i/>
          <w:sz w:val="22"/>
          <w:lang w:val="es-MX"/>
        </w:rPr>
      </w:pPr>
      <w:r w:rsidRPr="00467BFD">
        <w:rPr>
          <w:rFonts w:cs="Arial"/>
          <w:i/>
          <w:sz w:val="22"/>
          <w:lang w:val="es-MX"/>
        </w:rPr>
        <w:t xml:space="preserve">III. </w:t>
      </w:r>
      <w:r w:rsidRPr="00467BFD">
        <w:rPr>
          <w:rFonts w:cs="Arial"/>
          <w:b/>
          <w:i/>
          <w:sz w:val="22"/>
          <w:u w:val="single"/>
          <w:lang w:val="es-MX"/>
        </w:rPr>
        <w:t>La relativa a servidores públicos miembros de las instituciones de seguridad pública, cuya revelación pueda poner en riesgo su vida e integridad física con motivo de sus funciones</w:t>
      </w:r>
      <w:r w:rsidRPr="00467BFD">
        <w:rPr>
          <w:rFonts w:cs="Arial"/>
          <w:i/>
          <w:sz w:val="22"/>
          <w:lang w:val="es-MX"/>
        </w:rPr>
        <w:t>;</w:t>
      </w:r>
    </w:p>
    <w:p w14:paraId="082F6A1E" w14:textId="77777777" w:rsidR="0096582C" w:rsidRPr="00467BFD" w:rsidRDefault="0096582C" w:rsidP="0096582C">
      <w:pPr>
        <w:autoSpaceDE w:val="0"/>
        <w:autoSpaceDN w:val="0"/>
        <w:adjustRightInd w:val="0"/>
        <w:ind w:left="567" w:right="616"/>
        <w:rPr>
          <w:rFonts w:cs="Arial"/>
          <w:szCs w:val="24"/>
          <w:lang w:val="es-MX"/>
        </w:rPr>
      </w:pPr>
    </w:p>
    <w:p w14:paraId="1E06C22A" w14:textId="77777777" w:rsidR="0096582C" w:rsidRPr="00467BFD" w:rsidRDefault="0096582C" w:rsidP="0096582C">
      <w:pPr>
        <w:autoSpaceDE w:val="0"/>
        <w:autoSpaceDN w:val="0"/>
        <w:adjustRightInd w:val="0"/>
        <w:rPr>
          <w:rFonts w:cs="Arial"/>
          <w:szCs w:val="24"/>
          <w:lang w:val="es-MX"/>
        </w:rPr>
      </w:pPr>
      <w:r w:rsidRPr="00467BFD">
        <w:rPr>
          <w:rFonts w:cs="Arial"/>
          <w:szCs w:val="24"/>
          <w:lang w:val="es-MX"/>
        </w:rPr>
        <w:t xml:space="preserve">Por tanto, el </w:t>
      </w:r>
      <w:r w:rsidRPr="00467BFD">
        <w:rPr>
          <w:rFonts w:cs="Arial"/>
          <w:bCs/>
          <w:szCs w:val="24"/>
          <w:lang w:val="es-MX"/>
        </w:rPr>
        <w:t>Sujeto Obligado deberá</w:t>
      </w:r>
      <w:r w:rsidRPr="00467BFD">
        <w:rPr>
          <w:rFonts w:cs="Arial"/>
          <w:szCs w:val="24"/>
          <w:lang w:val="es-MX"/>
        </w:rPr>
        <w:t xml:space="preserve">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045380C1" w14:textId="77777777" w:rsidR="0096582C" w:rsidRPr="00467BFD" w:rsidRDefault="0096582C" w:rsidP="0096582C">
      <w:pPr>
        <w:autoSpaceDE w:val="0"/>
        <w:autoSpaceDN w:val="0"/>
        <w:adjustRightInd w:val="0"/>
        <w:rPr>
          <w:rFonts w:cs="Arial"/>
          <w:szCs w:val="24"/>
          <w:lang w:val="es-MX"/>
        </w:rPr>
      </w:pPr>
    </w:p>
    <w:p w14:paraId="127F2822" w14:textId="77777777" w:rsidR="0096582C" w:rsidRPr="00467BFD" w:rsidRDefault="0096582C" w:rsidP="0096582C">
      <w:pPr>
        <w:autoSpaceDE w:val="0"/>
        <w:autoSpaceDN w:val="0"/>
        <w:adjustRightInd w:val="0"/>
        <w:rPr>
          <w:rFonts w:cs="Arial"/>
          <w:szCs w:val="24"/>
          <w:lang w:val="es-MX"/>
        </w:rPr>
      </w:pPr>
      <w:r w:rsidRPr="00467BFD">
        <w:rPr>
          <w:rFonts w:cs="Arial"/>
          <w:szCs w:val="24"/>
          <w:lang w:val="es-MX"/>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333366C9" w14:textId="77777777" w:rsidR="0096582C" w:rsidRPr="00467BFD" w:rsidRDefault="0096582C" w:rsidP="0096582C">
      <w:pPr>
        <w:autoSpaceDE w:val="0"/>
        <w:autoSpaceDN w:val="0"/>
        <w:adjustRightInd w:val="0"/>
        <w:rPr>
          <w:rFonts w:cs="Arial"/>
          <w:szCs w:val="24"/>
          <w:lang w:val="es-MX"/>
        </w:rPr>
      </w:pPr>
    </w:p>
    <w:p w14:paraId="55FAFCF8" w14:textId="77777777" w:rsidR="0096582C" w:rsidRPr="00467BFD" w:rsidRDefault="0096582C" w:rsidP="0096582C">
      <w:pPr>
        <w:rPr>
          <w:rFonts w:cs="Arial"/>
          <w:szCs w:val="24"/>
          <w:lang w:val="es-MX"/>
        </w:rPr>
      </w:pPr>
      <w:r w:rsidRPr="00467BFD">
        <w:rPr>
          <w:rFonts w:cs="Arial"/>
          <w:szCs w:val="24"/>
          <w:lang w:val="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18C788AB" w14:textId="77777777" w:rsidR="0096582C" w:rsidRPr="00467BFD" w:rsidRDefault="0096582C" w:rsidP="0096582C">
      <w:pPr>
        <w:rPr>
          <w:rFonts w:cs="Arial"/>
          <w:szCs w:val="24"/>
          <w:lang w:val="es-MX"/>
        </w:rPr>
      </w:pPr>
    </w:p>
    <w:p w14:paraId="39D2C20B" w14:textId="77777777" w:rsidR="0096582C" w:rsidRPr="00467BFD" w:rsidRDefault="0096582C" w:rsidP="0096582C">
      <w:pPr>
        <w:rPr>
          <w:szCs w:val="24"/>
          <w:lang w:val="es-MX"/>
        </w:rPr>
      </w:pPr>
      <w:r w:rsidRPr="00467BFD">
        <w:rPr>
          <w:rFonts w:cs="Arial"/>
          <w:szCs w:val="24"/>
          <w:lang w:val="es-MX"/>
        </w:rPr>
        <w:t xml:space="preserve">Resulta alusivo por analogía el criterio 06/09 emitido </w:t>
      </w:r>
      <w:r w:rsidRPr="00467BFD">
        <w:rPr>
          <w:szCs w:val="24"/>
          <w:lang w:val="es-MX"/>
        </w:rPr>
        <w:t>por el entonces IFAI, ahora INAI que a la letra dice:</w:t>
      </w:r>
    </w:p>
    <w:p w14:paraId="656AE321" w14:textId="77777777" w:rsidR="0096582C" w:rsidRPr="00467BFD" w:rsidRDefault="0096582C" w:rsidP="0096582C">
      <w:pPr>
        <w:rPr>
          <w:szCs w:val="24"/>
          <w:lang w:val="es-MX"/>
        </w:rPr>
      </w:pPr>
    </w:p>
    <w:p w14:paraId="50985F99" w14:textId="77777777" w:rsidR="0096582C" w:rsidRPr="00467BFD" w:rsidRDefault="0096582C" w:rsidP="0096582C">
      <w:pPr>
        <w:spacing w:line="240" w:lineRule="auto"/>
        <w:ind w:left="567" w:right="616"/>
        <w:rPr>
          <w:i/>
          <w:sz w:val="22"/>
          <w:shd w:val="clear" w:color="auto" w:fill="FFFFFF"/>
          <w:lang w:val="es-MX"/>
        </w:rPr>
      </w:pPr>
      <w:r w:rsidRPr="00467BFD">
        <w:rPr>
          <w:rFonts w:eastAsia="Arial" w:cs="Arial"/>
          <w:b/>
          <w:i/>
          <w:spacing w:val="-1"/>
          <w:sz w:val="22"/>
          <w:lang w:val="es-MX"/>
        </w:rPr>
        <w:t>N</w:t>
      </w:r>
      <w:r w:rsidRPr="00467BFD">
        <w:rPr>
          <w:rFonts w:eastAsia="Arial" w:cs="Arial"/>
          <w:b/>
          <w:i/>
          <w:sz w:val="22"/>
          <w:lang w:val="es-MX"/>
        </w:rPr>
        <w:t>ombres</w:t>
      </w:r>
      <w:r w:rsidRPr="00467BFD">
        <w:rPr>
          <w:rFonts w:eastAsia="Arial" w:cs="Arial"/>
          <w:b/>
          <w:i/>
          <w:spacing w:val="2"/>
          <w:sz w:val="22"/>
          <w:lang w:val="es-MX"/>
        </w:rPr>
        <w:t xml:space="preserve"> </w:t>
      </w:r>
      <w:r w:rsidRPr="00467BFD">
        <w:rPr>
          <w:rFonts w:eastAsia="Arial" w:cs="Arial"/>
          <w:b/>
          <w:i/>
          <w:sz w:val="22"/>
          <w:lang w:val="es-MX"/>
        </w:rPr>
        <w:t>de</w:t>
      </w:r>
      <w:r w:rsidRPr="00467BFD">
        <w:rPr>
          <w:rFonts w:eastAsia="Arial" w:cs="Arial"/>
          <w:b/>
          <w:i/>
          <w:spacing w:val="5"/>
          <w:sz w:val="22"/>
          <w:lang w:val="es-MX"/>
        </w:rPr>
        <w:t xml:space="preserve"> </w:t>
      </w:r>
      <w:r w:rsidRPr="00467BFD">
        <w:rPr>
          <w:rFonts w:eastAsia="Arial" w:cs="Arial"/>
          <w:b/>
          <w:i/>
          <w:sz w:val="22"/>
          <w:lang w:val="es-MX"/>
        </w:rPr>
        <w:t>s</w:t>
      </w:r>
      <w:r w:rsidRPr="00467BFD">
        <w:rPr>
          <w:rFonts w:eastAsia="Arial" w:cs="Arial"/>
          <w:b/>
          <w:i/>
          <w:spacing w:val="-3"/>
          <w:sz w:val="22"/>
          <w:lang w:val="es-MX"/>
        </w:rPr>
        <w:t>e</w:t>
      </w:r>
      <w:r w:rsidRPr="00467BFD">
        <w:rPr>
          <w:rFonts w:eastAsia="Arial" w:cs="Arial"/>
          <w:b/>
          <w:i/>
          <w:sz w:val="22"/>
          <w:lang w:val="es-MX"/>
        </w:rPr>
        <w:t>r</w:t>
      </w:r>
      <w:r w:rsidRPr="00467BFD">
        <w:rPr>
          <w:rFonts w:eastAsia="Arial" w:cs="Arial"/>
          <w:b/>
          <w:i/>
          <w:spacing w:val="-2"/>
          <w:sz w:val="22"/>
          <w:lang w:val="es-MX"/>
        </w:rPr>
        <w:t>v</w:t>
      </w:r>
      <w:r w:rsidRPr="00467BFD">
        <w:rPr>
          <w:rFonts w:eastAsia="Arial" w:cs="Arial"/>
          <w:b/>
          <w:i/>
          <w:spacing w:val="1"/>
          <w:sz w:val="22"/>
          <w:lang w:val="es-MX"/>
        </w:rPr>
        <w:t>i</w:t>
      </w:r>
      <w:r w:rsidRPr="00467BFD">
        <w:rPr>
          <w:rFonts w:eastAsia="Arial" w:cs="Arial"/>
          <w:b/>
          <w:i/>
          <w:sz w:val="22"/>
          <w:lang w:val="es-MX"/>
        </w:rPr>
        <w:t>d</w:t>
      </w:r>
      <w:r w:rsidRPr="00467BFD">
        <w:rPr>
          <w:rFonts w:eastAsia="Arial" w:cs="Arial"/>
          <w:b/>
          <w:i/>
          <w:spacing w:val="-1"/>
          <w:sz w:val="22"/>
          <w:lang w:val="es-MX"/>
        </w:rPr>
        <w:t>o</w:t>
      </w:r>
      <w:r w:rsidRPr="00467BFD">
        <w:rPr>
          <w:rFonts w:eastAsia="Arial" w:cs="Arial"/>
          <w:b/>
          <w:i/>
          <w:sz w:val="22"/>
          <w:lang w:val="es-MX"/>
        </w:rPr>
        <w:t>r</w:t>
      </w:r>
      <w:r w:rsidRPr="00467BFD">
        <w:rPr>
          <w:rFonts w:eastAsia="Arial" w:cs="Arial"/>
          <w:b/>
          <w:i/>
          <w:spacing w:val="-2"/>
          <w:sz w:val="22"/>
          <w:lang w:val="es-MX"/>
        </w:rPr>
        <w:t>e</w:t>
      </w:r>
      <w:r w:rsidRPr="00467BFD">
        <w:rPr>
          <w:rFonts w:eastAsia="Arial" w:cs="Arial"/>
          <w:b/>
          <w:i/>
          <w:sz w:val="22"/>
          <w:lang w:val="es-MX"/>
        </w:rPr>
        <w:t>s</w:t>
      </w:r>
      <w:r w:rsidRPr="00467BFD">
        <w:rPr>
          <w:rFonts w:eastAsia="Arial" w:cs="Arial"/>
          <w:b/>
          <w:i/>
          <w:spacing w:val="5"/>
          <w:sz w:val="22"/>
          <w:lang w:val="es-MX"/>
        </w:rPr>
        <w:t xml:space="preserve"> </w:t>
      </w:r>
      <w:r w:rsidRPr="00467BFD">
        <w:rPr>
          <w:rFonts w:eastAsia="Arial" w:cs="Arial"/>
          <w:b/>
          <w:i/>
          <w:sz w:val="22"/>
          <w:lang w:val="es-MX"/>
        </w:rPr>
        <w:t>p</w:t>
      </w:r>
      <w:r w:rsidRPr="00467BFD">
        <w:rPr>
          <w:rFonts w:eastAsia="Arial" w:cs="Arial"/>
          <w:b/>
          <w:i/>
          <w:spacing w:val="-1"/>
          <w:sz w:val="22"/>
          <w:lang w:val="es-MX"/>
        </w:rPr>
        <w:t>ú</w:t>
      </w:r>
      <w:r w:rsidRPr="00467BFD">
        <w:rPr>
          <w:rFonts w:eastAsia="Arial" w:cs="Arial"/>
          <w:b/>
          <w:i/>
          <w:sz w:val="22"/>
          <w:lang w:val="es-MX"/>
        </w:rPr>
        <w:t>b</w:t>
      </w:r>
      <w:r w:rsidRPr="00467BFD">
        <w:rPr>
          <w:rFonts w:eastAsia="Arial" w:cs="Arial"/>
          <w:b/>
          <w:i/>
          <w:spacing w:val="-2"/>
          <w:sz w:val="22"/>
          <w:lang w:val="es-MX"/>
        </w:rPr>
        <w:t>l</w:t>
      </w:r>
      <w:r w:rsidRPr="00467BFD">
        <w:rPr>
          <w:rFonts w:eastAsia="Arial" w:cs="Arial"/>
          <w:b/>
          <w:i/>
          <w:spacing w:val="1"/>
          <w:sz w:val="22"/>
          <w:lang w:val="es-MX"/>
        </w:rPr>
        <w:t>i</w:t>
      </w:r>
      <w:r w:rsidRPr="00467BFD">
        <w:rPr>
          <w:rFonts w:eastAsia="Arial" w:cs="Arial"/>
          <w:b/>
          <w:i/>
          <w:sz w:val="22"/>
          <w:lang w:val="es-MX"/>
        </w:rPr>
        <w:t>c</w:t>
      </w:r>
      <w:r w:rsidRPr="00467BFD">
        <w:rPr>
          <w:rFonts w:eastAsia="Arial" w:cs="Arial"/>
          <w:b/>
          <w:i/>
          <w:spacing w:val="-1"/>
          <w:sz w:val="22"/>
          <w:lang w:val="es-MX"/>
        </w:rPr>
        <w:t>o</w:t>
      </w:r>
      <w:r w:rsidRPr="00467BFD">
        <w:rPr>
          <w:rFonts w:eastAsia="Arial" w:cs="Arial"/>
          <w:b/>
          <w:i/>
          <w:sz w:val="22"/>
          <w:lang w:val="es-MX"/>
        </w:rPr>
        <w:t>s</w:t>
      </w:r>
      <w:r w:rsidRPr="00467BFD">
        <w:rPr>
          <w:rFonts w:eastAsia="Arial" w:cs="Arial"/>
          <w:b/>
          <w:i/>
          <w:spacing w:val="3"/>
          <w:sz w:val="22"/>
          <w:lang w:val="es-MX"/>
        </w:rPr>
        <w:t xml:space="preserve"> </w:t>
      </w:r>
      <w:r w:rsidRPr="00467BFD">
        <w:rPr>
          <w:rFonts w:eastAsia="Arial" w:cs="Arial"/>
          <w:b/>
          <w:i/>
          <w:sz w:val="22"/>
          <w:lang w:val="es-MX"/>
        </w:rPr>
        <w:t>d</w:t>
      </w:r>
      <w:r w:rsidRPr="00467BFD">
        <w:rPr>
          <w:rFonts w:eastAsia="Arial" w:cs="Arial"/>
          <w:b/>
          <w:i/>
          <w:spacing w:val="-1"/>
          <w:sz w:val="22"/>
          <w:lang w:val="es-MX"/>
        </w:rPr>
        <w:t>e</w:t>
      </w:r>
      <w:r w:rsidRPr="00467BFD">
        <w:rPr>
          <w:rFonts w:eastAsia="Arial" w:cs="Arial"/>
          <w:b/>
          <w:i/>
          <w:sz w:val="22"/>
          <w:lang w:val="es-MX"/>
        </w:rPr>
        <w:t>dica</w:t>
      </w:r>
      <w:r w:rsidRPr="00467BFD">
        <w:rPr>
          <w:rFonts w:eastAsia="Arial" w:cs="Arial"/>
          <w:b/>
          <w:i/>
          <w:spacing w:val="-1"/>
          <w:sz w:val="22"/>
          <w:lang w:val="es-MX"/>
        </w:rPr>
        <w:t>d</w:t>
      </w:r>
      <w:r w:rsidRPr="00467BFD">
        <w:rPr>
          <w:rFonts w:eastAsia="Arial" w:cs="Arial"/>
          <w:b/>
          <w:i/>
          <w:sz w:val="22"/>
          <w:lang w:val="es-MX"/>
        </w:rPr>
        <w:t>os a</w:t>
      </w:r>
      <w:r w:rsidRPr="00467BFD">
        <w:rPr>
          <w:rFonts w:eastAsia="Arial" w:cs="Arial"/>
          <w:b/>
          <w:i/>
          <w:spacing w:val="5"/>
          <w:sz w:val="22"/>
          <w:lang w:val="es-MX"/>
        </w:rPr>
        <w:t xml:space="preserve"> </w:t>
      </w:r>
      <w:r w:rsidRPr="00467BFD">
        <w:rPr>
          <w:rFonts w:eastAsia="Arial" w:cs="Arial"/>
          <w:b/>
          <w:i/>
          <w:sz w:val="22"/>
          <w:lang w:val="es-MX"/>
        </w:rPr>
        <w:t>a</w:t>
      </w:r>
      <w:r w:rsidRPr="00467BFD">
        <w:rPr>
          <w:rFonts w:eastAsia="Arial" w:cs="Arial"/>
          <w:b/>
          <w:i/>
          <w:spacing w:val="-1"/>
          <w:sz w:val="22"/>
          <w:lang w:val="es-MX"/>
        </w:rPr>
        <w:t>c</w:t>
      </w:r>
      <w:r w:rsidRPr="00467BFD">
        <w:rPr>
          <w:rFonts w:eastAsia="Arial" w:cs="Arial"/>
          <w:b/>
          <w:i/>
          <w:spacing w:val="-2"/>
          <w:sz w:val="22"/>
          <w:lang w:val="es-MX"/>
        </w:rPr>
        <w:t>t</w:t>
      </w:r>
      <w:r w:rsidRPr="00467BFD">
        <w:rPr>
          <w:rFonts w:eastAsia="Arial" w:cs="Arial"/>
          <w:b/>
          <w:i/>
          <w:spacing w:val="1"/>
          <w:sz w:val="22"/>
          <w:lang w:val="es-MX"/>
        </w:rPr>
        <w:t>i</w:t>
      </w:r>
      <w:r w:rsidRPr="00467BFD">
        <w:rPr>
          <w:rFonts w:eastAsia="Arial" w:cs="Arial"/>
          <w:b/>
          <w:i/>
          <w:spacing w:val="-3"/>
          <w:sz w:val="22"/>
          <w:lang w:val="es-MX"/>
        </w:rPr>
        <w:t>v</w:t>
      </w:r>
      <w:r w:rsidRPr="00467BFD">
        <w:rPr>
          <w:rFonts w:eastAsia="Arial" w:cs="Arial"/>
          <w:b/>
          <w:i/>
          <w:spacing w:val="1"/>
          <w:sz w:val="22"/>
          <w:lang w:val="es-MX"/>
        </w:rPr>
        <w:t>i</w:t>
      </w:r>
      <w:r w:rsidRPr="00467BFD">
        <w:rPr>
          <w:rFonts w:eastAsia="Arial" w:cs="Arial"/>
          <w:b/>
          <w:i/>
          <w:sz w:val="22"/>
          <w:lang w:val="es-MX"/>
        </w:rPr>
        <w:t>d</w:t>
      </w:r>
      <w:r w:rsidRPr="00467BFD">
        <w:rPr>
          <w:rFonts w:eastAsia="Arial" w:cs="Arial"/>
          <w:b/>
          <w:i/>
          <w:spacing w:val="-1"/>
          <w:sz w:val="22"/>
          <w:lang w:val="es-MX"/>
        </w:rPr>
        <w:t>a</w:t>
      </w:r>
      <w:r w:rsidRPr="00467BFD">
        <w:rPr>
          <w:rFonts w:eastAsia="Arial" w:cs="Arial"/>
          <w:b/>
          <w:i/>
          <w:sz w:val="22"/>
          <w:lang w:val="es-MX"/>
        </w:rPr>
        <w:t>d</w:t>
      </w:r>
      <w:r w:rsidRPr="00467BFD">
        <w:rPr>
          <w:rFonts w:eastAsia="Arial" w:cs="Arial"/>
          <w:b/>
          <w:i/>
          <w:spacing w:val="-1"/>
          <w:sz w:val="22"/>
          <w:lang w:val="es-MX"/>
        </w:rPr>
        <w:t>e</w:t>
      </w:r>
      <w:r w:rsidRPr="00467BFD">
        <w:rPr>
          <w:rFonts w:eastAsia="Arial" w:cs="Arial"/>
          <w:b/>
          <w:i/>
          <w:sz w:val="22"/>
          <w:lang w:val="es-MX"/>
        </w:rPr>
        <w:t>s</w:t>
      </w:r>
      <w:r w:rsidRPr="00467BFD">
        <w:rPr>
          <w:rFonts w:eastAsia="Arial" w:cs="Arial"/>
          <w:b/>
          <w:i/>
          <w:spacing w:val="5"/>
          <w:sz w:val="22"/>
          <w:lang w:val="es-MX"/>
        </w:rPr>
        <w:t xml:space="preserve"> </w:t>
      </w:r>
      <w:r w:rsidRPr="00467BFD">
        <w:rPr>
          <w:rFonts w:eastAsia="Arial" w:cs="Arial"/>
          <w:b/>
          <w:i/>
          <w:sz w:val="22"/>
          <w:lang w:val="es-MX"/>
        </w:rPr>
        <w:t>en ma</w:t>
      </w:r>
      <w:r w:rsidRPr="00467BFD">
        <w:rPr>
          <w:rFonts w:eastAsia="Arial" w:cs="Arial"/>
          <w:b/>
          <w:i/>
          <w:spacing w:val="1"/>
          <w:sz w:val="22"/>
          <w:lang w:val="es-MX"/>
        </w:rPr>
        <w:t>t</w:t>
      </w:r>
      <w:r w:rsidRPr="00467BFD">
        <w:rPr>
          <w:rFonts w:eastAsia="Arial" w:cs="Arial"/>
          <w:b/>
          <w:i/>
          <w:spacing w:val="-3"/>
          <w:sz w:val="22"/>
          <w:lang w:val="es-MX"/>
        </w:rPr>
        <w:t>e</w:t>
      </w:r>
      <w:r w:rsidRPr="00467BFD">
        <w:rPr>
          <w:rFonts w:eastAsia="Arial" w:cs="Arial"/>
          <w:b/>
          <w:i/>
          <w:spacing w:val="-2"/>
          <w:sz w:val="22"/>
          <w:lang w:val="es-MX"/>
        </w:rPr>
        <w:t>r</w:t>
      </w:r>
      <w:r w:rsidRPr="00467BFD">
        <w:rPr>
          <w:rFonts w:eastAsia="Arial" w:cs="Arial"/>
          <w:b/>
          <w:i/>
          <w:spacing w:val="1"/>
          <w:sz w:val="22"/>
          <w:lang w:val="es-MX"/>
        </w:rPr>
        <w:t>i</w:t>
      </w:r>
      <w:r w:rsidRPr="00467BFD">
        <w:rPr>
          <w:rFonts w:eastAsia="Arial" w:cs="Arial"/>
          <w:b/>
          <w:i/>
          <w:sz w:val="22"/>
          <w:lang w:val="es-MX"/>
        </w:rPr>
        <w:t>a</w:t>
      </w:r>
      <w:r w:rsidRPr="00467BFD">
        <w:rPr>
          <w:rFonts w:eastAsia="Arial" w:cs="Arial"/>
          <w:b/>
          <w:i/>
          <w:spacing w:val="5"/>
          <w:sz w:val="22"/>
          <w:lang w:val="es-MX"/>
        </w:rPr>
        <w:t xml:space="preserve"> </w:t>
      </w:r>
      <w:r w:rsidRPr="00467BFD">
        <w:rPr>
          <w:rFonts w:eastAsia="Arial" w:cs="Arial"/>
          <w:b/>
          <w:i/>
          <w:sz w:val="22"/>
          <w:lang w:val="es-MX"/>
        </w:rPr>
        <w:t>de</w:t>
      </w:r>
      <w:r w:rsidRPr="00467BFD">
        <w:rPr>
          <w:rFonts w:eastAsia="Arial" w:cs="Arial"/>
          <w:b/>
          <w:i/>
          <w:spacing w:val="2"/>
          <w:sz w:val="22"/>
          <w:lang w:val="es-MX"/>
        </w:rPr>
        <w:t xml:space="preserve"> </w:t>
      </w:r>
      <w:r w:rsidRPr="00467BFD">
        <w:rPr>
          <w:rFonts w:eastAsia="Arial" w:cs="Arial"/>
          <w:b/>
          <w:i/>
          <w:sz w:val="22"/>
          <w:lang w:val="es-MX"/>
        </w:rPr>
        <w:t>s</w:t>
      </w:r>
      <w:r w:rsidRPr="00467BFD">
        <w:rPr>
          <w:rFonts w:eastAsia="Arial" w:cs="Arial"/>
          <w:b/>
          <w:i/>
          <w:spacing w:val="-1"/>
          <w:sz w:val="22"/>
          <w:lang w:val="es-MX"/>
        </w:rPr>
        <w:t>e</w:t>
      </w:r>
      <w:r w:rsidRPr="00467BFD">
        <w:rPr>
          <w:rFonts w:eastAsia="Arial" w:cs="Arial"/>
          <w:b/>
          <w:i/>
          <w:sz w:val="22"/>
          <w:lang w:val="es-MX"/>
        </w:rPr>
        <w:t>g</w:t>
      </w:r>
      <w:r w:rsidRPr="00467BFD">
        <w:rPr>
          <w:rFonts w:eastAsia="Arial" w:cs="Arial"/>
          <w:b/>
          <w:i/>
          <w:spacing w:val="-3"/>
          <w:sz w:val="22"/>
          <w:lang w:val="es-MX"/>
        </w:rPr>
        <w:t>u</w:t>
      </w:r>
      <w:r w:rsidRPr="00467BFD">
        <w:rPr>
          <w:rFonts w:eastAsia="Arial" w:cs="Arial"/>
          <w:b/>
          <w:i/>
          <w:sz w:val="22"/>
          <w:lang w:val="es-MX"/>
        </w:rPr>
        <w:t>r</w:t>
      </w:r>
      <w:r w:rsidRPr="00467BFD">
        <w:rPr>
          <w:rFonts w:eastAsia="Arial" w:cs="Arial"/>
          <w:b/>
          <w:i/>
          <w:spacing w:val="1"/>
          <w:sz w:val="22"/>
          <w:lang w:val="es-MX"/>
        </w:rPr>
        <w:t>i</w:t>
      </w:r>
      <w:r w:rsidRPr="00467BFD">
        <w:rPr>
          <w:rFonts w:eastAsia="Arial" w:cs="Arial"/>
          <w:b/>
          <w:i/>
          <w:sz w:val="22"/>
          <w:lang w:val="es-MX"/>
        </w:rPr>
        <w:t>d</w:t>
      </w:r>
      <w:r w:rsidRPr="00467BFD">
        <w:rPr>
          <w:rFonts w:eastAsia="Arial" w:cs="Arial"/>
          <w:b/>
          <w:i/>
          <w:spacing w:val="-1"/>
          <w:sz w:val="22"/>
          <w:lang w:val="es-MX"/>
        </w:rPr>
        <w:t>a</w:t>
      </w:r>
      <w:r w:rsidRPr="00467BFD">
        <w:rPr>
          <w:rFonts w:eastAsia="Arial" w:cs="Arial"/>
          <w:b/>
          <w:i/>
          <w:spacing w:val="-3"/>
          <w:sz w:val="22"/>
          <w:lang w:val="es-MX"/>
        </w:rPr>
        <w:t>d</w:t>
      </w:r>
      <w:r w:rsidRPr="00467BFD">
        <w:rPr>
          <w:rFonts w:eastAsia="Arial" w:cs="Arial"/>
          <w:b/>
          <w:i/>
          <w:sz w:val="22"/>
          <w:lang w:val="es-MX"/>
        </w:rPr>
        <w:t>, p</w:t>
      </w:r>
      <w:r w:rsidRPr="00467BFD">
        <w:rPr>
          <w:rFonts w:eastAsia="Arial" w:cs="Arial"/>
          <w:b/>
          <w:i/>
          <w:spacing w:val="-1"/>
          <w:sz w:val="22"/>
          <w:lang w:val="es-MX"/>
        </w:rPr>
        <w:t>o</w:t>
      </w:r>
      <w:r w:rsidRPr="00467BFD">
        <w:rPr>
          <w:rFonts w:eastAsia="Arial" w:cs="Arial"/>
          <w:b/>
          <w:i/>
          <w:sz w:val="22"/>
          <w:lang w:val="es-MX"/>
        </w:rPr>
        <w:t>r</w:t>
      </w:r>
      <w:r w:rsidRPr="00467BFD">
        <w:rPr>
          <w:rFonts w:eastAsia="Arial" w:cs="Arial"/>
          <w:b/>
          <w:i/>
          <w:spacing w:val="11"/>
          <w:sz w:val="22"/>
          <w:lang w:val="es-MX"/>
        </w:rPr>
        <w:t xml:space="preserve"> </w:t>
      </w:r>
      <w:r w:rsidRPr="00467BFD">
        <w:rPr>
          <w:rFonts w:eastAsia="Arial" w:cs="Arial"/>
          <w:b/>
          <w:i/>
          <w:sz w:val="22"/>
          <w:lang w:val="es-MX"/>
        </w:rPr>
        <w:t>e</w:t>
      </w:r>
      <w:r w:rsidRPr="00467BFD">
        <w:rPr>
          <w:rFonts w:eastAsia="Arial" w:cs="Arial"/>
          <w:b/>
          <w:i/>
          <w:spacing w:val="-1"/>
          <w:sz w:val="22"/>
          <w:lang w:val="es-MX"/>
        </w:rPr>
        <w:t>x</w:t>
      </w:r>
      <w:r w:rsidRPr="00467BFD">
        <w:rPr>
          <w:rFonts w:eastAsia="Arial" w:cs="Arial"/>
          <w:b/>
          <w:i/>
          <w:sz w:val="22"/>
          <w:lang w:val="es-MX"/>
        </w:rPr>
        <w:t>c</w:t>
      </w:r>
      <w:r w:rsidRPr="00467BFD">
        <w:rPr>
          <w:rFonts w:eastAsia="Arial" w:cs="Arial"/>
          <w:b/>
          <w:i/>
          <w:spacing w:val="-1"/>
          <w:sz w:val="22"/>
          <w:lang w:val="es-MX"/>
        </w:rPr>
        <w:t>e</w:t>
      </w:r>
      <w:r w:rsidRPr="00467BFD">
        <w:rPr>
          <w:rFonts w:eastAsia="Arial" w:cs="Arial"/>
          <w:b/>
          <w:i/>
          <w:sz w:val="22"/>
          <w:lang w:val="es-MX"/>
        </w:rPr>
        <w:t>p</w:t>
      </w:r>
      <w:r w:rsidRPr="00467BFD">
        <w:rPr>
          <w:rFonts w:eastAsia="Arial" w:cs="Arial"/>
          <w:b/>
          <w:i/>
          <w:spacing w:val="-1"/>
          <w:sz w:val="22"/>
          <w:lang w:val="es-MX"/>
        </w:rPr>
        <w:t>c</w:t>
      </w:r>
      <w:r w:rsidRPr="00467BFD">
        <w:rPr>
          <w:rFonts w:eastAsia="Arial" w:cs="Arial"/>
          <w:b/>
          <w:i/>
          <w:spacing w:val="1"/>
          <w:sz w:val="22"/>
          <w:lang w:val="es-MX"/>
        </w:rPr>
        <w:t>i</w:t>
      </w:r>
      <w:r w:rsidRPr="00467BFD">
        <w:rPr>
          <w:rFonts w:eastAsia="Arial" w:cs="Arial"/>
          <w:b/>
          <w:i/>
          <w:sz w:val="22"/>
          <w:lang w:val="es-MX"/>
        </w:rPr>
        <w:t>ón</w:t>
      </w:r>
      <w:r w:rsidRPr="00467BFD">
        <w:rPr>
          <w:rFonts w:eastAsia="Arial" w:cs="Arial"/>
          <w:b/>
          <w:i/>
          <w:spacing w:val="10"/>
          <w:sz w:val="22"/>
          <w:lang w:val="es-MX"/>
        </w:rPr>
        <w:t xml:space="preserve"> </w:t>
      </w:r>
      <w:r w:rsidRPr="00467BFD">
        <w:rPr>
          <w:rFonts w:eastAsia="Arial" w:cs="Arial"/>
          <w:b/>
          <w:i/>
          <w:sz w:val="22"/>
          <w:lang w:val="es-MX"/>
        </w:rPr>
        <w:t>p</w:t>
      </w:r>
      <w:r w:rsidRPr="00467BFD">
        <w:rPr>
          <w:rFonts w:eastAsia="Arial" w:cs="Arial"/>
          <w:b/>
          <w:i/>
          <w:spacing w:val="-1"/>
          <w:sz w:val="22"/>
          <w:lang w:val="es-MX"/>
        </w:rPr>
        <w:t>u</w:t>
      </w:r>
      <w:r w:rsidRPr="00467BFD">
        <w:rPr>
          <w:rFonts w:eastAsia="Arial" w:cs="Arial"/>
          <w:b/>
          <w:i/>
          <w:sz w:val="22"/>
          <w:lang w:val="es-MX"/>
        </w:rPr>
        <w:t>e</w:t>
      </w:r>
      <w:r w:rsidRPr="00467BFD">
        <w:rPr>
          <w:rFonts w:eastAsia="Arial" w:cs="Arial"/>
          <w:b/>
          <w:i/>
          <w:spacing w:val="-1"/>
          <w:sz w:val="22"/>
          <w:lang w:val="es-MX"/>
        </w:rPr>
        <w:t>d</w:t>
      </w:r>
      <w:r w:rsidRPr="00467BFD">
        <w:rPr>
          <w:rFonts w:eastAsia="Arial" w:cs="Arial"/>
          <w:b/>
          <w:i/>
          <w:sz w:val="22"/>
          <w:lang w:val="es-MX"/>
        </w:rPr>
        <w:t>en</w:t>
      </w:r>
      <w:r w:rsidRPr="00467BFD">
        <w:rPr>
          <w:rFonts w:eastAsia="Arial" w:cs="Arial"/>
          <w:b/>
          <w:i/>
          <w:spacing w:val="7"/>
          <w:sz w:val="22"/>
          <w:lang w:val="es-MX"/>
        </w:rPr>
        <w:t xml:space="preserve"> </w:t>
      </w:r>
      <w:r w:rsidRPr="00467BFD">
        <w:rPr>
          <w:rFonts w:eastAsia="Arial" w:cs="Arial"/>
          <w:b/>
          <w:i/>
          <w:sz w:val="22"/>
          <w:lang w:val="es-MX"/>
        </w:rPr>
        <w:t>c</w:t>
      </w:r>
      <w:r w:rsidRPr="00467BFD">
        <w:rPr>
          <w:rFonts w:eastAsia="Arial" w:cs="Arial"/>
          <w:b/>
          <w:i/>
          <w:spacing w:val="-1"/>
          <w:sz w:val="22"/>
          <w:lang w:val="es-MX"/>
        </w:rPr>
        <w:t>o</w:t>
      </w:r>
      <w:r w:rsidRPr="00467BFD">
        <w:rPr>
          <w:rFonts w:eastAsia="Arial" w:cs="Arial"/>
          <w:b/>
          <w:i/>
          <w:sz w:val="22"/>
          <w:lang w:val="es-MX"/>
        </w:rPr>
        <w:t>n</w:t>
      </w:r>
      <w:r w:rsidRPr="00467BFD">
        <w:rPr>
          <w:rFonts w:eastAsia="Arial" w:cs="Arial"/>
          <w:b/>
          <w:i/>
          <w:spacing w:val="-1"/>
          <w:sz w:val="22"/>
          <w:lang w:val="es-MX"/>
        </w:rPr>
        <w:t>s</w:t>
      </w:r>
      <w:r w:rsidRPr="00467BFD">
        <w:rPr>
          <w:rFonts w:eastAsia="Arial" w:cs="Arial"/>
          <w:b/>
          <w:i/>
          <w:spacing w:val="1"/>
          <w:sz w:val="22"/>
          <w:lang w:val="es-MX"/>
        </w:rPr>
        <w:t>i</w:t>
      </w:r>
      <w:r w:rsidRPr="00467BFD">
        <w:rPr>
          <w:rFonts w:eastAsia="Arial" w:cs="Arial"/>
          <w:b/>
          <w:i/>
          <w:sz w:val="22"/>
          <w:lang w:val="es-MX"/>
        </w:rPr>
        <w:t>d</w:t>
      </w:r>
      <w:r w:rsidRPr="00467BFD">
        <w:rPr>
          <w:rFonts w:eastAsia="Arial" w:cs="Arial"/>
          <w:b/>
          <w:i/>
          <w:spacing w:val="-1"/>
          <w:sz w:val="22"/>
          <w:lang w:val="es-MX"/>
        </w:rPr>
        <w:t>e</w:t>
      </w:r>
      <w:r w:rsidRPr="00467BFD">
        <w:rPr>
          <w:rFonts w:eastAsia="Arial" w:cs="Arial"/>
          <w:b/>
          <w:i/>
          <w:sz w:val="22"/>
          <w:lang w:val="es-MX"/>
        </w:rPr>
        <w:t>rarse</w:t>
      </w:r>
      <w:r w:rsidRPr="00467BFD">
        <w:rPr>
          <w:rFonts w:eastAsia="Arial" w:cs="Arial"/>
          <w:b/>
          <w:i/>
          <w:spacing w:val="8"/>
          <w:sz w:val="22"/>
          <w:lang w:val="es-MX"/>
        </w:rPr>
        <w:t xml:space="preserve"> </w:t>
      </w:r>
      <w:r w:rsidRPr="00467BFD">
        <w:rPr>
          <w:rFonts w:eastAsia="Arial" w:cs="Arial"/>
          <w:b/>
          <w:i/>
          <w:spacing w:val="1"/>
          <w:sz w:val="22"/>
          <w:lang w:val="es-MX"/>
        </w:rPr>
        <w:t>i</w:t>
      </w:r>
      <w:r w:rsidRPr="00467BFD">
        <w:rPr>
          <w:rFonts w:eastAsia="Arial" w:cs="Arial"/>
          <w:b/>
          <w:i/>
          <w:spacing w:val="-3"/>
          <w:sz w:val="22"/>
          <w:lang w:val="es-MX"/>
        </w:rPr>
        <w:t>n</w:t>
      </w:r>
      <w:r w:rsidRPr="00467BFD">
        <w:rPr>
          <w:rFonts w:eastAsia="Arial" w:cs="Arial"/>
          <w:b/>
          <w:i/>
          <w:spacing w:val="1"/>
          <w:sz w:val="22"/>
          <w:lang w:val="es-MX"/>
        </w:rPr>
        <w:t>f</w:t>
      </w:r>
      <w:r w:rsidRPr="00467BFD">
        <w:rPr>
          <w:rFonts w:eastAsia="Arial" w:cs="Arial"/>
          <w:b/>
          <w:i/>
          <w:sz w:val="22"/>
          <w:lang w:val="es-MX"/>
        </w:rPr>
        <w:t>orm</w:t>
      </w:r>
      <w:r w:rsidRPr="00467BFD">
        <w:rPr>
          <w:rFonts w:eastAsia="Arial" w:cs="Arial"/>
          <w:b/>
          <w:i/>
          <w:spacing w:val="-2"/>
          <w:sz w:val="22"/>
          <w:lang w:val="es-MX"/>
        </w:rPr>
        <w:t>a</w:t>
      </w:r>
      <w:r w:rsidRPr="00467BFD">
        <w:rPr>
          <w:rFonts w:eastAsia="Arial" w:cs="Arial"/>
          <w:b/>
          <w:i/>
          <w:sz w:val="22"/>
          <w:lang w:val="es-MX"/>
        </w:rPr>
        <w:t>ción</w:t>
      </w:r>
      <w:r w:rsidRPr="00467BFD">
        <w:rPr>
          <w:rFonts w:eastAsia="Arial" w:cs="Arial"/>
          <w:b/>
          <w:i/>
          <w:spacing w:val="10"/>
          <w:sz w:val="22"/>
          <w:lang w:val="es-MX"/>
        </w:rPr>
        <w:t xml:space="preserve"> </w:t>
      </w:r>
      <w:r w:rsidRPr="00467BFD">
        <w:rPr>
          <w:rFonts w:eastAsia="Arial" w:cs="Arial"/>
          <w:b/>
          <w:i/>
          <w:sz w:val="22"/>
          <w:lang w:val="es-MX"/>
        </w:rPr>
        <w:t>reser</w:t>
      </w:r>
      <w:r w:rsidRPr="00467BFD">
        <w:rPr>
          <w:rFonts w:eastAsia="Arial" w:cs="Arial"/>
          <w:b/>
          <w:i/>
          <w:spacing w:val="-3"/>
          <w:sz w:val="22"/>
          <w:lang w:val="es-MX"/>
        </w:rPr>
        <w:t>v</w:t>
      </w:r>
      <w:r w:rsidRPr="00467BFD">
        <w:rPr>
          <w:rFonts w:eastAsia="Arial" w:cs="Arial"/>
          <w:b/>
          <w:i/>
          <w:sz w:val="22"/>
          <w:lang w:val="es-MX"/>
        </w:rPr>
        <w:t>a</w:t>
      </w:r>
      <w:r w:rsidRPr="00467BFD">
        <w:rPr>
          <w:rFonts w:eastAsia="Arial" w:cs="Arial"/>
          <w:b/>
          <w:i/>
          <w:spacing w:val="-1"/>
          <w:sz w:val="22"/>
          <w:lang w:val="es-MX"/>
        </w:rPr>
        <w:t>d</w:t>
      </w:r>
      <w:r w:rsidRPr="00467BFD">
        <w:rPr>
          <w:rFonts w:eastAsia="Arial" w:cs="Arial"/>
          <w:b/>
          <w:i/>
          <w:sz w:val="22"/>
          <w:lang w:val="es-MX"/>
        </w:rPr>
        <w:t>a.</w:t>
      </w:r>
      <w:r w:rsidRPr="00467BFD">
        <w:rPr>
          <w:rFonts w:eastAsia="Arial" w:cs="Arial"/>
          <w:b/>
          <w:i/>
          <w:spacing w:val="14"/>
          <w:sz w:val="22"/>
          <w:lang w:val="es-MX"/>
        </w:rPr>
        <w:t xml:space="preserve"> </w:t>
      </w:r>
      <w:r w:rsidRPr="00467BFD">
        <w:rPr>
          <w:rFonts w:eastAsia="Arial" w:cs="Arial"/>
          <w:i/>
          <w:spacing w:val="-1"/>
          <w:sz w:val="22"/>
          <w:lang w:val="es-MX"/>
        </w:rPr>
        <w:t>D</w:t>
      </w:r>
      <w:r w:rsidRPr="00467BFD">
        <w:rPr>
          <w:rFonts w:eastAsia="Arial" w:cs="Arial"/>
          <w:i/>
          <w:sz w:val="22"/>
          <w:lang w:val="es-MX"/>
        </w:rPr>
        <w:t>e</w:t>
      </w:r>
      <w:r w:rsidRPr="00467BFD">
        <w:rPr>
          <w:rFonts w:eastAsia="Arial" w:cs="Arial"/>
          <w:i/>
          <w:spacing w:val="1"/>
          <w:sz w:val="22"/>
          <w:lang w:val="es-MX"/>
        </w:rPr>
        <w:t xml:space="preserve"> </w:t>
      </w:r>
      <w:r w:rsidRPr="00467BFD">
        <w:rPr>
          <w:rFonts w:eastAsia="Arial" w:cs="Arial"/>
          <w:i/>
          <w:sz w:val="22"/>
          <w:lang w:val="es-MX"/>
        </w:rPr>
        <w:t>c</w:t>
      </w:r>
      <w:r w:rsidRPr="00467BFD">
        <w:rPr>
          <w:rFonts w:eastAsia="Arial" w:cs="Arial"/>
          <w:i/>
          <w:spacing w:val="-3"/>
          <w:sz w:val="22"/>
          <w:lang w:val="es-MX"/>
        </w:rPr>
        <w:t>on</w:t>
      </w:r>
      <w:r w:rsidRPr="00467BFD">
        <w:rPr>
          <w:rFonts w:eastAsia="Arial" w:cs="Arial"/>
          <w:i/>
          <w:spacing w:val="3"/>
          <w:sz w:val="22"/>
          <w:lang w:val="es-MX"/>
        </w:rPr>
        <w:t>f</w:t>
      </w:r>
      <w:r w:rsidRPr="00467BFD">
        <w:rPr>
          <w:rFonts w:eastAsia="Arial" w:cs="Arial"/>
          <w:i/>
          <w:sz w:val="22"/>
          <w:lang w:val="es-MX"/>
        </w:rPr>
        <w:t>o</w:t>
      </w:r>
      <w:r w:rsidRPr="00467BFD">
        <w:rPr>
          <w:rFonts w:eastAsia="Arial" w:cs="Arial"/>
          <w:i/>
          <w:spacing w:val="-2"/>
          <w:sz w:val="22"/>
          <w:lang w:val="es-MX"/>
        </w:rPr>
        <w:t>r</w:t>
      </w:r>
      <w:r w:rsidRPr="00467BFD">
        <w:rPr>
          <w:rFonts w:eastAsia="Arial" w:cs="Arial"/>
          <w:i/>
          <w:spacing w:val="1"/>
          <w:sz w:val="22"/>
          <w:lang w:val="es-MX"/>
        </w:rPr>
        <w:t>m</w:t>
      </w:r>
      <w:r w:rsidRPr="00467BFD">
        <w:rPr>
          <w:rFonts w:eastAsia="Arial" w:cs="Arial"/>
          <w:i/>
          <w:spacing w:val="-1"/>
          <w:sz w:val="22"/>
          <w:lang w:val="es-MX"/>
        </w:rPr>
        <w:t>i</w:t>
      </w:r>
      <w:r w:rsidRPr="00467BFD">
        <w:rPr>
          <w:rFonts w:eastAsia="Arial" w:cs="Arial"/>
          <w:i/>
          <w:sz w:val="22"/>
          <w:lang w:val="es-MX"/>
        </w:rPr>
        <w:t>d</w:t>
      </w:r>
      <w:r w:rsidRPr="00467BFD">
        <w:rPr>
          <w:rFonts w:eastAsia="Arial" w:cs="Arial"/>
          <w:i/>
          <w:spacing w:val="-1"/>
          <w:sz w:val="22"/>
          <w:lang w:val="es-MX"/>
        </w:rPr>
        <w:t>a</w:t>
      </w:r>
      <w:r w:rsidRPr="00467BFD">
        <w:rPr>
          <w:rFonts w:eastAsia="Arial" w:cs="Arial"/>
          <w:i/>
          <w:sz w:val="22"/>
          <w:lang w:val="es-MX"/>
        </w:rPr>
        <w:t>d</w:t>
      </w:r>
      <w:r w:rsidRPr="00467BFD">
        <w:rPr>
          <w:rFonts w:eastAsia="Arial" w:cs="Arial"/>
          <w:i/>
          <w:spacing w:val="3"/>
          <w:sz w:val="22"/>
          <w:lang w:val="es-MX"/>
        </w:rPr>
        <w:t xml:space="preserve"> </w:t>
      </w:r>
      <w:r w:rsidRPr="00467BFD">
        <w:rPr>
          <w:rFonts w:eastAsia="Arial" w:cs="Arial"/>
          <w:i/>
          <w:sz w:val="22"/>
          <w:lang w:val="es-MX"/>
        </w:rPr>
        <w:t>con el ar</w:t>
      </w:r>
      <w:r w:rsidRPr="00467BFD">
        <w:rPr>
          <w:rFonts w:eastAsia="Arial" w:cs="Arial"/>
          <w:i/>
          <w:spacing w:val="1"/>
          <w:sz w:val="22"/>
          <w:lang w:val="es-MX"/>
        </w:rPr>
        <w:t>t</w:t>
      </w:r>
      <w:r w:rsidRPr="00467BFD">
        <w:rPr>
          <w:rFonts w:eastAsia="Arial" w:cs="Arial"/>
          <w:i/>
          <w:spacing w:val="-4"/>
          <w:sz w:val="22"/>
          <w:lang w:val="es-MX"/>
        </w:rPr>
        <w:t>í</w:t>
      </w:r>
      <w:r w:rsidRPr="00467BFD">
        <w:rPr>
          <w:rFonts w:eastAsia="Arial" w:cs="Arial"/>
          <w:i/>
          <w:sz w:val="22"/>
          <w:lang w:val="es-MX"/>
        </w:rPr>
        <w:t>cu</w:t>
      </w:r>
      <w:r w:rsidRPr="00467BFD">
        <w:rPr>
          <w:rFonts w:eastAsia="Arial" w:cs="Arial"/>
          <w:i/>
          <w:spacing w:val="-1"/>
          <w:sz w:val="22"/>
          <w:lang w:val="es-MX"/>
        </w:rPr>
        <w:t>l</w:t>
      </w:r>
      <w:r w:rsidRPr="00467BFD">
        <w:rPr>
          <w:rFonts w:eastAsia="Arial" w:cs="Arial"/>
          <w:i/>
          <w:sz w:val="22"/>
          <w:lang w:val="es-MX"/>
        </w:rPr>
        <w:t>o</w:t>
      </w:r>
      <w:r w:rsidRPr="00467BFD">
        <w:rPr>
          <w:rFonts w:eastAsia="Arial" w:cs="Arial"/>
          <w:i/>
          <w:spacing w:val="5"/>
          <w:sz w:val="22"/>
          <w:lang w:val="es-MX"/>
        </w:rPr>
        <w:t xml:space="preserve"> </w:t>
      </w:r>
      <w:r w:rsidRPr="00467BFD">
        <w:rPr>
          <w:rFonts w:eastAsia="Arial" w:cs="Arial"/>
          <w:i/>
          <w:sz w:val="22"/>
          <w:lang w:val="es-MX"/>
        </w:rPr>
        <w:t>7,</w:t>
      </w:r>
      <w:r w:rsidRPr="00467BFD">
        <w:rPr>
          <w:rFonts w:eastAsia="Arial" w:cs="Arial"/>
          <w:i/>
          <w:spacing w:val="4"/>
          <w:sz w:val="22"/>
          <w:lang w:val="es-MX"/>
        </w:rPr>
        <w:t xml:space="preserve"> </w:t>
      </w:r>
      <w:r w:rsidRPr="00467BFD">
        <w:rPr>
          <w:rFonts w:eastAsia="Arial" w:cs="Arial"/>
          <w:i/>
          <w:spacing w:val="1"/>
          <w:sz w:val="22"/>
          <w:lang w:val="es-MX"/>
        </w:rPr>
        <w:t>fr</w:t>
      </w:r>
      <w:r w:rsidRPr="00467BFD">
        <w:rPr>
          <w:rFonts w:eastAsia="Arial" w:cs="Arial"/>
          <w:i/>
          <w:sz w:val="22"/>
          <w:lang w:val="es-MX"/>
        </w:rPr>
        <w:t>acc</w:t>
      </w:r>
      <w:r w:rsidRPr="00467BFD">
        <w:rPr>
          <w:rFonts w:eastAsia="Arial" w:cs="Arial"/>
          <w:i/>
          <w:spacing w:val="-1"/>
          <w:sz w:val="22"/>
          <w:lang w:val="es-MX"/>
        </w:rPr>
        <w:t>i</w:t>
      </w:r>
      <w:r w:rsidRPr="00467BFD">
        <w:rPr>
          <w:rFonts w:eastAsia="Arial" w:cs="Arial"/>
          <w:i/>
          <w:sz w:val="22"/>
          <w:lang w:val="es-MX"/>
        </w:rPr>
        <w:t>o</w:t>
      </w:r>
      <w:r w:rsidRPr="00467BFD">
        <w:rPr>
          <w:rFonts w:eastAsia="Arial" w:cs="Arial"/>
          <w:i/>
          <w:spacing w:val="-1"/>
          <w:sz w:val="22"/>
          <w:lang w:val="es-MX"/>
        </w:rPr>
        <w:t>n</w:t>
      </w:r>
      <w:r w:rsidRPr="00467BFD">
        <w:rPr>
          <w:rFonts w:eastAsia="Arial" w:cs="Arial"/>
          <w:i/>
          <w:sz w:val="22"/>
          <w:lang w:val="es-MX"/>
        </w:rPr>
        <w:t>es</w:t>
      </w:r>
      <w:r w:rsidRPr="00467BFD">
        <w:rPr>
          <w:rFonts w:eastAsia="Arial" w:cs="Arial"/>
          <w:i/>
          <w:spacing w:val="3"/>
          <w:sz w:val="22"/>
          <w:lang w:val="es-MX"/>
        </w:rPr>
        <w:t xml:space="preserve"> </w:t>
      </w:r>
      <w:r w:rsidRPr="00467BFD">
        <w:rPr>
          <w:rFonts w:eastAsia="Arial" w:cs="Arial"/>
          <w:i/>
          <w:sz w:val="22"/>
          <w:lang w:val="es-MX"/>
        </w:rPr>
        <w:t>I</w:t>
      </w:r>
      <w:r w:rsidRPr="00467BFD">
        <w:rPr>
          <w:rFonts w:eastAsia="Arial" w:cs="Arial"/>
          <w:i/>
          <w:spacing w:val="7"/>
          <w:sz w:val="22"/>
          <w:lang w:val="es-MX"/>
        </w:rPr>
        <w:t xml:space="preserve"> </w:t>
      </w:r>
      <w:r w:rsidRPr="00467BFD">
        <w:rPr>
          <w:rFonts w:eastAsia="Arial" w:cs="Arial"/>
          <w:i/>
          <w:sz w:val="22"/>
          <w:lang w:val="es-MX"/>
        </w:rPr>
        <w:t>y</w:t>
      </w:r>
      <w:r w:rsidRPr="00467BFD">
        <w:rPr>
          <w:rFonts w:eastAsia="Arial" w:cs="Arial"/>
          <w:i/>
          <w:spacing w:val="1"/>
          <w:sz w:val="22"/>
          <w:lang w:val="es-MX"/>
        </w:rPr>
        <w:t xml:space="preserve"> I</w:t>
      </w:r>
      <w:r w:rsidRPr="00467BFD">
        <w:rPr>
          <w:rFonts w:eastAsia="Arial" w:cs="Arial"/>
          <w:i/>
          <w:spacing w:val="-1"/>
          <w:sz w:val="22"/>
          <w:lang w:val="es-MX"/>
        </w:rPr>
        <w:t>I</w:t>
      </w:r>
      <w:r w:rsidRPr="00467BFD">
        <w:rPr>
          <w:rFonts w:eastAsia="Arial" w:cs="Arial"/>
          <w:i/>
          <w:sz w:val="22"/>
          <w:lang w:val="es-MX"/>
        </w:rPr>
        <w:t>I</w:t>
      </w:r>
      <w:r w:rsidRPr="00467BFD">
        <w:rPr>
          <w:rFonts w:eastAsia="Arial" w:cs="Arial"/>
          <w:i/>
          <w:spacing w:val="7"/>
          <w:sz w:val="22"/>
          <w:lang w:val="es-MX"/>
        </w:rPr>
        <w:t xml:space="preserve"> </w:t>
      </w:r>
      <w:r w:rsidRPr="00467BFD">
        <w:rPr>
          <w:rFonts w:eastAsia="Arial" w:cs="Arial"/>
          <w:i/>
          <w:sz w:val="22"/>
          <w:lang w:val="es-MX"/>
        </w:rPr>
        <w:t>de</w:t>
      </w:r>
      <w:r w:rsidRPr="00467BFD">
        <w:rPr>
          <w:rFonts w:eastAsia="Arial" w:cs="Arial"/>
          <w:i/>
          <w:spacing w:val="5"/>
          <w:sz w:val="22"/>
          <w:lang w:val="es-MX"/>
        </w:rPr>
        <w:t xml:space="preserv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L</w:t>
      </w:r>
      <w:r w:rsidRPr="00467BFD">
        <w:rPr>
          <w:rFonts w:eastAsia="Arial" w:cs="Arial"/>
          <w:i/>
          <w:spacing w:val="-1"/>
          <w:sz w:val="22"/>
          <w:lang w:val="es-MX"/>
        </w:rPr>
        <w:t>e</w:t>
      </w:r>
      <w:r w:rsidRPr="00467BFD">
        <w:rPr>
          <w:rFonts w:eastAsia="Arial" w:cs="Arial"/>
          <w:i/>
          <w:sz w:val="22"/>
          <w:lang w:val="es-MX"/>
        </w:rPr>
        <w:t>y</w:t>
      </w:r>
      <w:r w:rsidRPr="00467BFD">
        <w:rPr>
          <w:rFonts w:eastAsia="Arial" w:cs="Arial"/>
          <w:i/>
          <w:spacing w:val="3"/>
          <w:sz w:val="22"/>
          <w:lang w:val="es-MX"/>
        </w:rPr>
        <w:t xml:space="preserve"> </w:t>
      </w:r>
      <w:r w:rsidRPr="00467BFD">
        <w:rPr>
          <w:rFonts w:eastAsia="Arial" w:cs="Arial"/>
          <w:i/>
          <w:sz w:val="22"/>
          <w:lang w:val="es-MX"/>
        </w:rPr>
        <w:t>F</w:t>
      </w:r>
      <w:r w:rsidRPr="00467BFD">
        <w:rPr>
          <w:rFonts w:eastAsia="Arial" w:cs="Arial"/>
          <w:i/>
          <w:spacing w:val="-1"/>
          <w:sz w:val="22"/>
          <w:lang w:val="es-MX"/>
        </w:rPr>
        <w:t>e</w:t>
      </w:r>
      <w:r w:rsidRPr="00467BFD">
        <w:rPr>
          <w:rFonts w:eastAsia="Arial" w:cs="Arial"/>
          <w:i/>
          <w:sz w:val="22"/>
          <w:lang w:val="es-MX"/>
        </w:rPr>
        <w:t>d</w:t>
      </w:r>
      <w:r w:rsidRPr="00467BFD">
        <w:rPr>
          <w:rFonts w:eastAsia="Arial" w:cs="Arial"/>
          <w:i/>
          <w:spacing w:val="-1"/>
          <w:sz w:val="22"/>
          <w:lang w:val="es-MX"/>
        </w:rPr>
        <w:t>e</w:t>
      </w:r>
      <w:r w:rsidRPr="00467BFD">
        <w:rPr>
          <w:rFonts w:eastAsia="Arial" w:cs="Arial"/>
          <w:i/>
          <w:spacing w:val="1"/>
          <w:sz w:val="22"/>
          <w:lang w:val="es-MX"/>
        </w:rPr>
        <w:t>r</w:t>
      </w:r>
      <w:r w:rsidRPr="00467BFD">
        <w:rPr>
          <w:rFonts w:eastAsia="Arial" w:cs="Arial"/>
          <w:i/>
          <w:sz w:val="22"/>
          <w:lang w:val="es-MX"/>
        </w:rPr>
        <w:t>al</w:t>
      </w:r>
      <w:r w:rsidRPr="00467BFD">
        <w:rPr>
          <w:rFonts w:eastAsia="Arial" w:cs="Arial"/>
          <w:i/>
          <w:spacing w:val="4"/>
          <w:sz w:val="22"/>
          <w:lang w:val="es-MX"/>
        </w:rPr>
        <w:t xml:space="preserve"> </w:t>
      </w:r>
      <w:r w:rsidRPr="00467BFD">
        <w:rPr>
          <w:rFonts w:eastAsia="Arial" w:cs="Arial"/>
          <w:i/>
          <w:sz w:val="22"/>
          <w:lang w:val="es-MX"/>
        </w:rPr>
        <w:t>de</w:t>
      </w:r>
      <w:r w:rsidRPr="00467BFD">
        <w:rPr>
          <w:rFonts w:eastAsia="Arial" w:cs="Arial"/>
          <w:i/>
          <w:spacing w:val="3"/>
          <w:sz w:val="22"/>
          <w:lang w:val="es-MX"/>
        </w:rPr>
        <w:t xml:space="preserve"> </w:t>
      </w:r>
      <w:r w:rsidRPr="00467BFD">
        <w:rPr>
          <w:rFonts w:eastAsia="Arial" w:cs="Arial"/>
          <w:i/>
          <w:spacing w:val="2"/>
          <w:sz w:val="22"/>
          <w:lang w:val="es-MX"/>
        </w:rPr>
        <w:t>T</w:t>
      </w:r>
      <w:r w:rsidRPr="00467BFD">
        <w:rPr>
          <w:rFonts w:eastAsia="Arial" w:cs="Arial"/>
          <w:i/>
          <w:spacing w:val="1"/>
          <w:sz w:val="22"/>
          <w:lang w:val="es-MX"/>
        </w:rPr>
        <w:t>r</w:t>
      </w:r>
      <w:r w:rsidRPr="00467BFD">
        <w:rPr>
          <w:rFonts w:eastAsia="Arial" w:cs="Arial"/>
          <w:i/>
          <w:spacing w:val="-3"/>
          <w:sz w:val="22"/>
          <w:lang w:val="es-MX"/>
        </w:rPr>
        <w:t>a</w:t>
      </w:r>
      <w:r w:rsidRPr="00467BFD">
        <w:rPr>
          <w:rFonts w:eastAsia="Arial" w:cs="Arial"/>
          <w:i/>
          <w:sz w:val="22"/>
          <w:lang w:val="es-MX"/>
        </w:rPr>
        <w:t>ns</w:t>
      </w:r>
      <w:r w:rsidRPr="00467BFD">
        <w:rPr>
          <w:rFonts w:eastAsia="Arial" w:cs="Arial"/>
          <w:i/>
          <w:spacing w:val="-1"/>
          <w:sz w:val="22"/>
          <w:lang w:val="es-MX"/>
        </w:rPr>
        <w:t>p</w:t>
      </w:r>
      <w:r w:rsidRPr="00467BFD">
        <w:rPr>
          <w:rFonts w:eastAsia="Arial" w:cs="Arial"/>
          <w:i/>
          <w:sz w:val="22"/>
          <w:lang w:val="es-MX"/>
        </w:rPr>
        <w:t>arenc</w:t>
      </w:r>
      <w:r w:rsidRPr="00467BFD">
        <w:rPr>
          <w:rFonts w:eastAsia="Arial" w:cs="Arial"/>
          <w:i/>
          <w:spacing w:val="-1"/>
          <w:sz w:val="22"/>
          <w:lang w:val="es-MX"/>
        </w:rPr>
        <w:t>i</w:t>
      </w:r>
      <w:r w:rsidRPr="00467BFD">
        <w:rPr>
          <w:rFonts w:eastAsia="Arial" w:cs="Arial"/>
          <w:i/>
          <w:sz w:val="22"/>
          <w:lang w:val="es-MX"/>
        </w:rPr>
        <w:t>a</w:t>
      </w:r>
      <w:r w:rsidRPr="00467BFD">
        <w:rPr>
          <w:rFonts w:eastAsia="Arial" w:cs="Arial"/>
          <w:i/>
          <w:spacing w:val="5"/>
          <w:sz w:val="22"/>
          <w:lang w:val="es-MX"/>
        </w:rPr>
        <w:t xml:space="preserve"> </w:t>
      </w:r>
      <w:r w:rsidRPr="00467BFD">
        <w:rPr>
          <w:rFonts w:eastAsia="Arial" w:cs="Arial"/>
          <w:i/>
          <w:sz w:val="22"/>
          <w:lang w:val="es-MX"/>
        </w:rPr>
        <w:t>y</w:t>
      </w:r>
      <w:r w:rsidRPr="00467BFD">
        <w:rPr>
          <w:rFonts w:eastAsia="Arial" w:cs="Arial"/>
          <w:i/>
          <w:spacing w:val="3"/>
          <w:sz w:val="22"/>
          <w:lang w:val="es-MX"/>
        </w:rPr>
        <w:t xml:space="preserve"> </w:t>
      </w:r>
      <w:r w:rsidRPr="00467BFD">
        <w:rPr>
          <w:rFonts w:eastAsia="Arial" w:cs="Arial"/>
          <w:i/>
          <w:spacing w:val="-1"/>
          <w:sz w:val="22"/>
          <w:lang w:val="es-MX"/>
        </w:rPr>
        <w:t>A</w:t>
      </w:r>
      <w:r w:rsidRPr="00467BFD">
        <w:rPr>
          <w:rFonts w:eastAsia="Arial" w:cs="Arial"/>
          <w:i/>
          <w:sz w:val="22"/>
          <w:lang w:val="es-MX"/>
        </w:rPr>
        <w:t>cceso a</w:t>
      </w:r>
      <w:r w:rsidRPr="00467BFD">
        <w:rPr>
          <w:rFonts w:eastAsia="Arial" w:cs="Arial"/>
          <w:i/>
          <w:spacing w:val="5"/>
          <w:sz w:val="22"/>
          <w:lang w:val="es-MX"/>
        </w:rPr>
        <w:t xml:space="preserv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5"/>
          <w:sz w:val="22"/>
          <w:lang w:val="es-MX"/>
        </w:rPr>
        <w:t xml:space="preserve"> </w:t>
      </w:r>
      <w:r w:rsidRPr="00467BFD">
        <w:rPr>
          <w:rFonts w:eastAsia="Arial" w:cs="Arial"/>
          <w:i/>
          <w:spacing w:val="1"/>
          <w:sz w:val="22"/>
          <w:lang w:val="es-MX"/>
        </w:rPr>
        <w:t>I</w:t>
      </w:r>
      <w:r w:rsidRPr="00467BFD">
        <w:rPr>
          <w:rFonts w:eastAsia="Arial" w:cs="Arial"/>
          <w:i/>
          <w:spacing w:val="-3"/>
          <w:sz w:val="22"/>
          <w:lang w:val="es-MX"/>
        </w:rPr>
        <w:t>n</w:t>
      </w:r>
      <w:r w:rsidRPr="00467BFD">
        <w:rPr>
          <w:rFonts w:eastAsia="Arial" w:cs="Arial"/>
          <w:i/>
          <w:spacing w:val="1"/>
          <w:sz w:val="22"/>
          <w:lang w:val="es-MX"/>
        </w:rPr>
        <w:t>f</w:t>
      </w:r>
      <w:r w:rsidRPr="00467BFD">
        <w:rPr>
          <w:rFonts w:eastAsia="Arial" w:cs="Arial"/>
          <w:i/>
          <w:sz w:val="22"/>
          <w:lang w:val="es-MX"/>
        </w:rPr>
        <w:t>o</w:t>
      </w:r>
      <w:r w:rsidRPr="00467BFD">
        <w:rPr>
          <w:rFonts w:eastAsia="Arial" w:cs="Arial"/>
          <w:i/>
          <w:spacing w:val="-2"/>
          <w:sz w:val="22"/>
          <w:lang w:val="es-MX"/>
        </w:rPr>
        <w:t>r</w:t>
      </w:r>
      <w:r w:rsidRPr="00467BFD">
        <w:rPr>
          <w:rFonts w:eastAsia="Arial" w:cs="Arial"/>
          <w:i/>
          <w:spacing w:val="1"/>
          <w:sz w:val="22"/>
          <w:lang w:val="es-MX"/>
        </w:rPr>
        <w:t>m</w:t>
      </w:r>
      <w:r w:rsidRPr="00467BFD">
        <w:rPr>
          <w:rFonts w:eastAsia="Arial" w:cs="Arial"/>
          <w:i/>
          <w:sz w:val="22"/>
          <w:lang w:val="es-MX"/>
        </w:rPr>
        <w:t>ac</w:t>
      </w:r>
      <w:r w:rsidRPr="00467BFD">
        <w:rPr>
          <w:rFonts w:eastAsia="Arial" w:cs="Arial"/>
          <w:i/>
          <w:spacing w:val="-1"/>
          <w:sz w:val="22"/>
          <w:lang w:val="es-MX"/>
        </w:rPr>
        <w:t>i</w:t>
      </w:r>
      <w:r w:rsidRPr="00467BFD">
        <w:rPr>
          <w:rFonts w:eastAsia="Arial" w:cs="Arial"/>
          <w:i/>
          <w:sz w:val="22"/>
          <w:lang w:val="es-MX"/>
        </w:rPr>
        <w:t xml:space="preserve">ón </w:t>
      </w:r>
      <w:r w:rsidRPr="00467BFD">
        <w:rPr>
          <w:rFonts w:eastAsia="Arial" w:cs="Arial"/>
          <w:i/>
          <w:spacing w:val="-1"/>
          <w:sz w:val="22"/>
          <w:lang w:val="es-MX"/>
        </w:rPr>
        <w:t>P</w:t>
      </w:r>
      <w:r w:rsidRPr="00467BFD">
        <w:rPr>
          <w:rFonts w:eastAsia="Arial" w:cs="Arial"/>
          <w:i/>
          <w:sz w:val="22"/>
          <w:lang w:val="es-MX"/>
        </w:rPr>
        <w:t>ú</w:t>
      </w:r>
      <w:r w:rsidRPr="00467BFD">
        <w:rPr>
          <w:rFonts w:eastAsia="Arial" w:cs="Arial"/>
          <w:i/>
          <w:spacing w:val="-1"/>
          <w:sz w:val="22"/>
          <w:lang w:val="es-MX"/>
        </w:rPr>
        <w:t>bli</w:t>
      </w:r>
      <w:r w:rsidRPr="00467BFD">
        <w:rPr>
          <w:rFonts w:eastAsia="Arial" w:cs="Arial"/>
          <w:i/>
          <w:sz w:val="22"/>
          <w:lang w:val="es-MX"/>
        </w:rPr>
        <w:t>ca</w:t>
      </w:r>
      <w:r w:rsidRPr="00467BFD">
        <w:rPr>
          <w:rFonts w:eastAsia="Arial" w:cs="Arial"/>
          <w:i/>
          <w:spacing w:val="3"/>
          <w:sz w:val="22"/>
          <w:lang w:val="es-MX"/>
        </w:rPr>
        <w:t xml:space="preserve"> </w:t>
      </w:r>
      <w:r w:rsidRPr="00467BFD">
        <w:rPr>
          <w:rFonts w:eastAsia="Arial" w:cs="Arial"/>
          <w:i/>
          <w:spacing w:val="1"/>
          <w:sz w:val="22"/>
          <w:lang w:val="es-MX"/>
        </w:rPr>
        <w:t>G</w:t>
      </w:r>
      <w:r w:rsidRPr="00467BFD">
        <w:rPr>
          <w:rFonts w:eastAsia="Arial" w:cs="Arial"/>
          <w:i/>
          <w:sz w:val="22"/>
          <w:lang w:val="es-MX"/>
        </w:rPr>
        <w:t>u</w:t>
      </w:r>
      <w:r w:rsidRPr="00467BFD">
        <w:rPr>
          <w:rFonts w:eastAsia="Arial" w:cs="Arial"/>
          <w:i/>
          <w:spacing w:val="-1"/>
          <w:sz w:val="22"/>
          <w:lang w:val="es-MX"/>
        </w:rPr>
        <w:t>b</w:t>
      </w:r>
      <w:r w:rsidRPr="00467BFD">
        <w:rPr>
          <w:rFonts w:eastAsia="Arial" w:cs="Arial"/>
          <w:i/>
          <w:sz w:val="22"/>
          <w:lang w:val="es-MX"/>
        </w:rPr>
        <w:t>ern</w:t>
      </w:r>
      <w:r w:rsidRPr="00467BFD">
        <w:rPr>
          <w:rFonts w:eastAsia="Arial" w:cs="Arial"/>
          <w:i/>
          <w:spacing w:val="-3"/>
          <w:sz w:val="22"/>
          <w:lang w:val="es-MX"/>
        </w:rPr>
        <w:t>a</w:t>
      </w:r>
      <w:r w:rsidRPr="00467BFD">
        <w:rPr>
          <w:rFonts w:eastAsia="Arial" w:cs="Arial"/>
          <w:i/>
          <w:spacing w:val="1"/>
          <w:sz w:val="22"/>
          <w:lang w:val="es-MX"/>
        </w:rPr>
        <w:t>m</w:t>
      </w:r>
      <w:r w:rsidRPr="00467BFD">
        <w:rPr>
          <w:rFonts w:eastAsia="Arial" w:cs="Arial"/>
          <w:i/>
          <w:sz w:val="22"/>
          <w:lang w:val="es-MX"/>
        </w:rPr>
        <w:t>e</w:t>
      </w:r>
      <w:r w:rsidRPr="00467BFD">
        <w:rPr>
          <w:rFonts w:eastAsia="Arial" w:cs="Arial"/>
          <w:i/>
          <w:spacing w:val="-1"/>
          <w:sz w:val="22"/>
          <w:lang w:val="es-MX"/>
        </w:rPr>
        <w:t>n</w:t>
      </w:r>
      <w:r w:rsidRPr="00467BFD">
        <w:rPr>
          <w:rFonts w:eastAsia="Arial" w:cs="Arial"/>
          <w:i/>
          <w:spacing w:val="1"/>
          <w:sz w:val="22"/>
          <w:lang w:val="es-MX"/>
        </w:rPr>
        <w:t>t</w:t>
      </w:r>
      <w:r w:rsidRPr="00467BFD">
        <w:rPr>
          <w:rFonts w:eastAsia="Arial" w:cs="Arial"/>
          <w:i/>
          <w:sz w:val="22"/>
          <w:lang w:val="es-MX"/>
        </w:rPr>
        <w:t>al</w:t>
      </w:r>
      <w:r w:rsidRPr="00467BFD">
        <w:rPr>
          <w:rFonts w:eastAsia="Arial" w:cs="Arial"/>
          <w:i/>
          <w:spacing w:val="-2"/>
          <w:sz w:val="22"/>
          <w:lang w:val="es-MX"/>
        </w:rPr>
        <w:t xml:space="preserve"> </w:t>
      </w:r>
      <w:r w:rsidRPr="00467BFD">
        <w:rPr>
          <w:rFonts w:eastAsia="Arial" w:cs="Arial"/>
          <w:i/>
          <w:sz w:val="22"/>
          <w:lang w:val="es-MX"/>
        </w:rPr>
        <w:t>el</w:t>
      </w:r>
      <w:r w:rsidRPr="00467BFD">
        <w:rPr>
          <w:rFonts w:eastAsia="Arial" w:cs="Arial"/>
          <w:i/>
          <w:spacing w:val="2"/>
          <w:sz w:val="22"/>
          <w:lang w:val="es-MX"/>
        </w:rPr>
        <w:t xml:space="preserve"> </w:t>
      </w:r>
      <w:r w:rsidRPr="00467BFD">
        <w:rPr>
          <w:rFonts w:eastAsia="Arial" w:cs="Arial"/>
          <w:i/>
          <w:sz w:val="22"/>
          <w:lang w:val="es-MX"/>
        </w:rPr>
        <w:t>n</w:t>
      </w:r>
      <w:r w:rsidRPr="00467BFD">
        <w:rPr>
          <w:rFonts w:eastAsia="Arial" w:cs="Arial"/>
          <w:i/>
          <w:spacing w:val="-1"/>
          <w:sz w:val="22"/>
          <w:lang w:val="es-MX"/>
        </w:rPr>
        <w:t>o</w:t>
      </w:r>
      <w:r w:rsidRPr="00467BFD">
        <w:rPr>
          <w:rFonts w:eastAsia="Arial" w:cs="Arial"/>
          <w:i/>
          <w:spacing w:val="1"/>
          <w:sz w:val="22"/>
          <w:lang w:val="es-MX"/>
        </w:rPr>
        <w:t>m</w:t>
      </w:r>
      <w:r w:rsidRPr="00467BFD">
        <w:rPr>
          <w:rFonts w:eastAsia="Arial" w:cs="Arial"/>
          <w:i/>
          <w:sz w:val="22"/>
          <w:lang w:val="es-MX"/>
        </w:rPr>
        <w:t>bre</w:t>
      </w:r>
      <w:r w:rsidRPr="00467BFD">
        <w:rPr>
          <w:rFonts w:eastAsia="Arial" w:cs="Arial"/>
          <w:i/>
          <w:spacing w:val="1"/>
          <w:sz w:val="22"/>
          <w:lang w:val="es-MX"/>
        </w:rPr>
        <w:t xml:space="preserve"> </w:t>
      </w:r>
      <w:r w:rsidRPr="00467BFD">
        <w:rPr>
          <w:rFonts w:eastAsia="Arial" w:cs="Arial"/>
          <w:i/>
          <w:sz w:val="22"/>
          <w:lang w:val="es-MX"/>
        </w:rPr>
        <w:t xml:space="preserve">de </w:t>
      </w:r>
      <w:r w:rsidRPr="00467BFD">
        <w:rPr>
          <w:rFonts w:eastAsia="Arial" w:cs="Arial"/>
          <w:i/>
          <w:spacing w:val="-1"/>
          <w:sz w:val="22"/>
          <w:lang w:val="es-MX"/>
        </w:rPr>
        <w:t>l</w:t>
      </w:r>
      <w:r w:rsidRPr="00467BFD">
        <w:rPr>
          <w:rFonts w:eastAsia="Arial" w:cs="Arial"/>
          <w:i/>
          <w:sz w:val="22"/>
          <w:lang w:val="es-MX"/>
        </w:rPr>
        <w:t>os</w:t>
      </w:r>
      <w:r w:rsidRPr="00467BFD">
        <w:rPr>
          <w:rFonts w:eastAsia="Arial" w:cs="Arial"/>
          <w:i/>
          <w:spacing w:val="3"/>
          <w:sz w:val="22"/>
          <w:lang w:val="es-MX"/>
        </w:rPr>
        <w:t xml:space="preserve"> </w:t>
      </w:r>
      <w:r w:rsidRPr="00467BFD">
        <w:rPr>
          <w:rFonts w:eastAsia="Arial" w:cs="Arial"/>
          <w:i/>
          <w:sz w:val="22"/>
          <w:lang w:val="es-MX"/>
        </w:rPr>
        <w:t>s</w:t>
      </w:r>
      <w:r w:rsidRPr="00467BFD">
        <w:rPr>
          <w:rFonts w:eastAsia="Arial" w:cs="Arial"/>
          <w:i/>
          <w:spacing w:val="-3"/>
          <w:sz w:val="22"/>
          <w:lang w:val="es-MX"/>
        </w:rPr>
        <w:t>e</w:t>
      </w:r>
      <w:r w:rsidRPr="00467BFD">
        <w:rPr>
          <w:rFonts w:eastAsia="Arial" w:cs="Arial"/>
          <w:i/>
          <w:spacing w:val="1"/>
          <w:sz w:val="22"/>
          <w:lang w:val="es-MX"/>
        </w:rPr>
        <w:t>r</w:t>
      </w:r>
      <w:r w:rsidRPr="00467BFD">
        <w:rPr>
          <w:rFonts w:eastAsia="Arial" w:cs="Arial"/>
          <w:i/>
          <w:spacing w:val="-2"/>
          <w:sz w:val="22"/>
          <w:lang w:val="es-MX"/>
        </w:rPr>
        <w:t>v</w:t>
      </w:r>
      <w:r w:rsidRPr="00467BFD">
        <w:rPr>
          <w:rFonts w:eastAsia="Arial" w:cs="Arial"/>
          <w:i/>
          <w:spacing w:val="-1"/>
          <w:sz w:val="22"/>
          <w:lang w:val="es-MX"/>
        </w:rPr>
        <w:t>i</w:t>
      </w:r>
      <w:r w:rsidRPr="00467BFD">
        <w:rPr>
          <w:rFonts w:eastAsia="Arial" w:cs="Arial"/>
          <w:i/>
          <w:sz w:val="22"/>
          <w:lang w:val="es-MX"/>
        </w:rPr>
        <w:t>d</w:t>
      </w:r>
      <w:r w:rsidRPr="00467BFD">
        <w:rPr>
          <w:rFonts w:eastAsia="Arial" w:cs="Arial"/>
          <w:i/>
          <w:spacing w:val="-1"/>
          <w:sz w:val="22"/>
          <w:lang w:val="es-MX"/>
        </w:rPr>
        <w:t>o</w:t>
      </w:r>
      <w:r w:rsidRPr="00467BFD">
        <w:rPr>
          <w:rFonts w:eastAsia="Arial" w:cs="Arial"/>
          <w:i/>
          <w:spacing w:val="1"/>
          <w:sz w:val="22"/>
          <w:lang w:val="es-MX"/>
        </w:rPr>
        <w:t>r</w:t>
      </w:r>
      <w:r w:rsidRPr="00467BFD">
        <w:rPr>
          <w:rFonts w:eastAsia="Arial" w:cs="Arial"/>
          <w:i/>
          <w:sz w:val="22"/>
          <w:lang w:val="es-MX"/>
        </w:rPr>
        <w:t>es</w:t>
      </w:r>
      <w:r w:rsidRPr="00467BFD">
        <w:rPr>
          <w:rFonts w:eastAsia="Arial" w:cs="Arial"/>
          <w:i/>
          <w:spacing w:val="3"/>
          <w:sz w:val="22"/>
          <w:lang w:val="es-MX"/>
        </w:rPr>
        <w:t xml:space="preserve"> </w:t>
      </w:r>
      <w:r w:rsidRPr="00467BFD">
        <w:rPr>
          <w:rFonts w:eastAsia="Arial" w:cs="Arial"/>
          <w:i/>
          <w:sz w:val="22"/>
          <w:lang w:val="es-MX"/>
        </w:rPr>
        <w:t>p</w:t>
      </w:r>
      <w:r w:rsidRPr="00467BFD">
        <w:rPr>
          <w:rFonts w:eastAsia="Arial" w:cs="Arial"/>
          <w:i/>
          <w:spacing w:val="-1"/>
          <w:sz w:val="22"/>
          <w:lang w:val="es-MX"/>
        </w:rPr>
        <w:t>ú</w:t>
      </w:r>
      <w:r w:rsidRPr="00467BFD">
        <w:rPr>
          <w:rFonts w:eastAsia="Arial" w:cs="Arial"/>
          <w:i/>
          <w:sz w:val="22"/>
          <w:lang w:val="es-MX"/>
        </w:rPr>
        <w:t>b</w:t>
      </w:r>
      <w:r w:rsidRPr="00467BFD">
        <w:rPr>
          <w:rFonts w:eastAsia="Arial" w:cs="Arial"/>
          <w:i/>
          <w:spacing w:val="-1"/>
          <w:sz w:val="22"/>
          <w:lang w:val="es-MX"/>
        </w:rPr>
        <w:t>li</w:t>
      </w:r>
      <w:r w:rsidRPr="00467BFD">
        <w:rPr>
          <w:rFonts w:eastAsia="Arial" w:cs="Arial"/>
          <w:i/>
          <w:sz w:val="22"/>
          <w:lang w:val="es-MX"/>
        </w:rPr>
        <w:t>cos</w:t>
      </w:r>
      <w:r w:rsidRPr="00467BFD">
        <w:rPr>
          <w:rFonts w:eastAsia="Arial" w:cs="Arial"/>
          <w:i/>
          <w:spacing w:val="1"/>
          <w:sz w:val="22"/>
          <w:lang w:val="es-MX"/>
        </w:rPr>
        <w:t xml:space="preserve"> </w:t>
      </w:r>
      <w:r w:rsidRPr="00467BFD">
        <w:rPr>
          <w:rFonts w:eastAsia="Arial" w:cs="Arial"/>
          <w:i/>
          <w:sz w:val="22"/>
          <w:lang w:val="es-MX"/>
        </w:rPr>
        <w:t>es</w:t>
      </w:r>
      <w:r w:rsidRPr="00467BFD">
        <w:rPr>
          <w:rFonts w:eastAsia="Arial" w:cs="Arial"/>
          <w:i/>
          <w:spacing w:val="3"/>
          <w:sz w:val="22"/>
          <w:lang w:val="es-MX"/>
        </w:rPr>
        <w:t xml:space="preserve"> </w:t>
      </w:r>
      <w:r w:rsidRPr="00467BFD">
        <w:rPr>
          <w:rFonts w:eastAsia="Arial" w:cs="Arial"/>
          <w:i/>
          <w:spacing w:val="-1"/>
          <w:sz w:val="22"/>
          <w:lang w:val="es-MX"/>
        </w:rPr>
        <w:t>i</w:t>
      </w:r>
      <w:r w:rsidRPr="00467BFD">
        <w:rPr>
          <w:rFonts w:eastAsia="Arial" w:cs="Arial"/>
          <w:i/>
          <w:spacing w:val="-3"/>
          <w:sz w:val="22"/>
          <w:lang w:val="es-MX"/>
        </w:rPr>
        <w:t>n</w:t>
      </w:r>
      <w:r w:rsidRPr="00467BFD">
        <w:rPr>
          <w:rFonts w:eastAsia="Arial" w:cs="Arial"/>
          <w:i/>
          <w:spacing w:val="1"/>
          <w:sz w:val="22"/>
          <w:lang w:val="es-MX"/>
        </w:rPr>
        <w:t>f</w:t>
      </w:r>
      <w:r w:rsidRPr="00467BFD">
        <w:rPr>
          <w:rFonts w:eastAsia="Arial" w:cs="Arial"/>
          <w:i/>
          <w:sz w:val="22"/>
          <w:lang w:val="es-MX"/>
        </w:rPr>
        <w:t>o</w:t>
      </w:r>
      <w:r w:rsidRPr="00467BFD">
        <w:rPr>
          <w:rFonts w:eastAsia="Arial" w:cs="Arial"/>
          <w:i/>
          <w:spacing w:val="-2"/>
          <w:sz w:val="22"/>
          <w:lang w:val="es-MX"/>
        </w:rPr>
        <w:t>r</w:t>
      </w:r>
      <w:r w:rsidRPr="00467BFD">
        <w:rPr>
          <w:rFonts w:eastAsia="Arial" w:cs="Arial"/>
          <w:i/>
          <w:spacing w:val="1"/>
          <w:sz w:val="22"/>
          <w:lang w:val="es-MX"/>
        </w:rPr>
        <w:t>m</w:t>
      </w:r>
      <w:r w:rsidRPr="00467BFD">
        <w:rPr>
          <w:rFonts w:eastAsia="Arial" w:cs="Arial"/>
          <w:i/>
          <w:sz w:val="22"/>
          <w:lang w:val="es-MX"/>
        </w:rPr>
        <w:t>ac</w:t>
      </w:r>
      <w:r w:rsidRPr="00467BFD">
        <w:rPr>
          <w:rFonts w:eastAsia="Arial" w:cs="Arial"/>
          <w:i/>
          <w:spacing w:val="-4"/>
          <w:sz w:val="22"/>
          <w:lang w:val="es-MX"/>
        </w:rPr>
        <w:t>i</w:t>
      </w:r>
      <w:r w:rsidRPr="00467BFD">
        <w:rPr>
          <w:rFonts w:eastAsia="Arial" w:cs="Arial"/>
          <w:i/>
          <w:sz w:val="22"/>
          <w:lang w:val="es-MX"/>
        </w:rPr>
        <w:t>ón</w:t>
      </w:r>
      <w:r w:rsidRPr="00467BFD">
        <w:rPr>
          <w:rFonts w:eastAsia="Arial" w:cs="Arial"/>
          <w:i/>
          <w:spacing w:val="3"/>
          <w:sz w:val="22"/>
          <w:lang w:val="es-MX"/>
        </w:rPr>
        <w:t xml:space="preserve"> </w:t>
      </w:r>
      <w:r w:rsidRPr="00467BFD">
        <w:rPr>
          <w:rFonts w:eastAsia="Arial" w:cs="Arial"/>
          <w:i/>
          <w:sz w:val="22"/>
          <w:lang w:val="es-MX"/>
        </w:rPr>
        <w:t>de</w:t>
      </w:r>
      <w:r w:rsidRPr="00467BFD">
        <w:rPr>
          <w:rFonts w:eastAsia="Arial" w:cs="Arial"/>
          <w:i/>
          <w:spacing w:val="3"/>
          <w:sz w:val="22"/>
          <w:lang w:val="es-MX"/>
        </w:rPr>
        <w:t xml:space="preserve"> </w:t>
      </w:r>
      <w:r w:rsidRPr="00467BFD">
        <w:rPr>
          <w:rFonts w:eastAsia="Arial" w:cs="Arial"/>
          <w:i/>
          <w:sz w:val="22"/>
          <w:lang w:val="es-MX"/>
        </w:rPr>
        <w:t>n</w:t>
      </w:r>
      <w:r w:rsidRPr="00467BFD">
        <w:rPr>
          <w:rFonts w:eastAsia="Arial" w:cs="Arial"/>
          <w:i/>
          <w:spacing w:val="-3"/>
          <w:sz w:val="22"/>
          <w:lang w:val="es-MX"/>
        </w:rPr>
        <w:t>a</w:t>
      </w:r>
      <w:r w:rsidRPr="00467BFD">
        <w:rPr>
          <w:rFonts w:eastAsia="Arial" w:cs="Arial"/>
          <w:i/>
          <w:spacing w:val="1"/>
          <w:sz w:val="22"/>
          <w:lang w:val="es-MX"/>
        </w:rPr>
        <w:t>t</w:t>
      </w:r>
      <w:r w:rsidRPr="00467BFD">
        <w:rPr>
          <w:rFonts w:eastAsia="Arial" w:cs="Arial"/>
          <w:i/>
          <w:sz w:val="22"/>
          <w:lang w:val="es-MX"/>
        </w:rPr>
        <w:t>ura</w:t>
      </w:r>
      <w:r w:rsidRPr="00467BFD">
        <w:rPr>
          <w:rFonts w:eastAsia="Arial" w:cs="Arial"/>
          <w:i/>
          <w:spacing w:val="-1"/>
          <w:sz w:val="22"/>
          <w:lang w:val="es-MX"/>
        </w:rPr>
        <w:t>l</w:t>
      </w:r>
      <w:r w:rsidRPr="00467BFD">
        <w:rPr>
          <w:rFonts w:eastAsia="Arial" w:cs="Arial"/>
          <w:i/>
          <w:sz w:val="22"/>
          <w:lang w:val="es-MX"/>
        </w:rPr>
        <w:t>e</w:t>
      </w:r>
      <w:r w:rsidRPr="00467BFD">
        <w:rPr>
          <w:rFonts w:eastAsia="Arial" w:cs="Arial"/>
          <w:i/>
          <w:spacing w:val="-3"/>
          <w:sz w:val="22"/>
          <w:lang w:val="es-MX"/>
        </w:rPr>
        <w:t>z</w:t>
      </w:r>
      <w:r w:rsidRPr="00467BFD">
        <w:rPr>
          <w:rFonts w:eastAsia="Arial" w:cs="Arial"/>
          <w:i/>
          <w:sz w:val="22"/>
          <w:lang w:val="es-MX"/>
        </w:rPr>
        <w:t>a p</w:t>
      </w:r>
      <w:r w:rsidRPr="00467BFD">
        <w:rPr>
          <w:rFonts w:eastAsia="Arial" w:cs="Arial"/>
          <w:i/>
          <w:spacing w:val="-1"/>
          <w:sz w:val="22"/>
          <w:lang w:val="es-MX"/>
        </w:rPr>
        <w:t>ú</w:t>
      </w:r>
      <w:r w:rsidRPr="00467BFD">
        <w:rPr>
          <w:rFonts w:eastAsia="Arial" w:cs="Arial"/>
          <w:i/>
          <w:sz w:val="22"/>
          <w:lang w:val="es-MX"/>
        </w:rPr>
        <w:t>b</w:t>
      </w:r>
      <w:r w:rsidRPr="00467BFD">
        <w:rPr>
          <w:rFonts w:eastAsia="Arial" w:cs="Arial"/>
          <w:i/>
          <w:spacing w:val="-1"/>
          <w:sz w:val="22"/>
          <w:lang w:val="es-MX"/>
        </w:rPr>
        <w:t>li</w:t>
      </w:r>
      <w:r w:rsidRPr="00467BFD">
        <w:rPr>
          <w:rFonts w:eastAsia="Arial" w:cs="Arial"/>
          <w:i/>
          <w:sz w:val="22"/>
          <w:lang w:val="es-MX"/>
        </w:rPr>
        <w:t>ca.</w:t>
      </w:r>
      <w:r w:rsidRPr="00467BFD">
        <w:rPr>
          <w:rFonts w:eastAsia="Arial" w:cs="Arial"/>
          <w:i/>
          <w:spacing w:val="7"/>
          <w:sz w:val="22"/>
          <w:lang w:val="es-MX"/>
        </w:rPr>
        <w:t xml:space="preserve"> </w:t>
      </w:r>
      <w:r w:rsidRPr="00467BFD">
        <w:rPr>
          <w:rFonts w:eastAsia="Arial" w:cs="Arial"/>
          <w:i/>
          <w:spacing w:val="-1"/>
          <w:sz w:val="22"/>
          <w:lang w:val="es-MX"/>
        </w:rPr>
        <w:t>N</w:t>
      </w:r>
      <w:r w:rsidRPr="00467BFD">
        <w:rPr>
          <w:rFonts w:eastAsia="Arial" w:cs="Arial"/>
          <w:i/>
          <w:sz w:val="22"/>
          <w:lang w:val="es-MX"/>
        </w:rPr>
        <w:t>o</w:t>
      </w:r>
      <w:r w:rsidRPr="00467BFD">
        <w:rPr>
          <w:rFonts w:eastAsia="Arial" w:cs="Arial"/>
          <w:i/>
          <w:spacing w:val="3"/>
          <w:sz w:val="22"/>
          <w:lang w:val="es-MX"/>
        </w:rPr>
        <w:t xml:space="preserve"> </w:t>
      </w:r>
      <w:r w:rsidRPr="00467BFD">
        <w:rPr>
          <w:rFonts w:eastAsia="Arial" w:cs="Arial"/>
          <w:i/>
          <w:sz w:val="22"/>
          <w:lang w:val="es-MX"/>
        </w:rPr>
        <w:t>o</w:t>
      </w:r>
      <w:r w:rsidRPr="00467BFD">
        <w:rPr>
          <w:rFonts w:eastAsia="Arial" w:cs="Arial"/>
          <w:i/>
          <w:spacing w:val="-1"/>
          <w:sz w:val="22"/>
          <w:lang w:val="es-MX"/>
        </w:rPr>
        <w:t>b</w:t>
      </w:r>
      <w:r w:rsidRPr="00467BFD">
        <w:rPr>
          <w:rFonts w:eastAsia="Arial" w:cs="Arial"/>
          <w:i/>
          <w:spacing w:val="-2"/>
          <w:sz w:val="22"/>
          <w:lang w:val="es-MX"/>
        </w:rPr>
        <w:t>s</w:t>
      </w:r>
      <w:r w:rsidRPr="00467BFD">
        <w:rPr>
          <w:rFonts w:eastAsia="Arial" w:cs="Arial"/>
          <w:i/>
          <w:spacing w:val="1"/>
          <w:sz w:val="22"/>
          <w:lang w:val="es-MX"/>
        </w:rPr>
        <w:t>t</w:t>
      </w:r>
      <w:r w:rsidRPr="00467BFD">
        <w:rPr>
          <w:rFonts w:eastAsia="Arial" w:cs="Arial"/>
          <w:i/>
          <w:sz w:val="22"/>
          <w:lang w:val="es-MX"/>
        </w:rPr>
        <w:t>a</w:t>
      </w:r>
      <w:r w:rsidRPr="00467BFD">
        <w:rPr>
          <w:rFonts w:eastAsia="Arial" w:cs="Arial"/>
          <w:i/>
          <w:spacing w:val="-1"/>
          <w:sz w:val="22"/>
          <w:lang w:val="es-MX"/>
        </w:rPr>
        <w:t>n</w:t>
      </w:r>
      <w:r w:rsidRPr="00467BFD">
        <w:rPr>
          <w:rFonts w:eastAsia="Arial" w:cs="Arial"/>
          <w:i/>
          <w:spacing w:val="1"/>
          <w:sz w:val="22"/>
          <w:lang w:val="es-MX"/>
        </w:rPr>
        <w:t>t</w:t>
      </w:r>
      <w:r w:rsidRPr="00467BFD">
        <w:rPr>
          <w:rFonts w:eastAsia="Arial" w:cs="Arial"/>
          <w:i/>
          <w:sz w:val="22"/>
          <w:lang w:val="es-MX"/>
        </w:rPr>
        <w:t>e</w:t>
      </w:r>
      <w:r w:rsidRPr="00467BFD">
        <w:rPr>
          <w:rFonts w:eastAsia="Arial" w:cs="Arial"/>
          <w:i/>
          <w:spacing w:val="3"/>
          <w:sz w:val="22"/>
          <w:lang w:val="es-MX"/>
        </w:rPr>
        <w:t xml:space="preserve"> </w:t>
      </w:r>
      <w:r w:rsidRPr="00467BFD">
        <w:rPr>
          <w:rFonts w:eastAsia="Arial" w:cs="Arial"/>
          <w:i/>
          <w:spacing w:val="-1"/>
          <w:sz w:val="22"/>
          <w:lang w:val="es-MX"/>
        </w:rPr>
        <w:t>l</w:t>
      </w:r>
      <w:r w:rsidRPr="00467BFD">
        <w:rPr>
          <w:rFonts w:eastAsia="Arial" w:cs="Arial"/>
          <w:i/>
          <w:sz w:val="22"/>
          <w:lang w:val="es-MX"/>
        </w:rPr>
        <w:t>o</w:t>
      </w:r>
      <w:r w:rsidRPr="00467BFD">
        <w:rPr>
          <w:rFonts w:eastAsia="Arial" w:cs="Arial"/>
          <w:i/>
          <w:spacing w:val="3"/>
          <w:sz w:val="22"/>
          <w:lang w:val="es-MX"/>
        </w:rPr>
        <w:t xml:space="preserve"> </w:t>
      </w:r>
      <w:r w:rsidRPr="00467BFD">
        <w:rPr>
          <w:rFonts w:eastAsia="Arial" w:cs="Arial"/>
          <w:i/>
          <w:spacing w:val="-3"/>
          <w:sz w:val="22"/>
          <w:lang w:val="es-MX"/>
        </w:rPr>
        <w:t>a</w:t>
      </w:r>
      <w:r w:rsidRPr="00467BFD">
        <w:rPr>
          <w:rFonts w:eastAsia="Arial" w:cs="Arial"/>
          <w:i/>
          <w:sz w:val="22"/>
          <w:lang w:val="es-MX"/>
        </w:rPr>
        <w:t>nte</w:t>
      </w:r>
      <w:r w:rsidRPr="00467BFD">
        <w:rPr>
          <w:rFonts w:eastAsia="Arial" w:cs="Arial"/>
          <w:i/>
          <w:spacing w:val="1"/>
          <w:sz w:val="22"/>
          <w:lang w:val="es-MX"/>
        </w:rPr>
        <w:t>r</w:t>
      </w:r>
      <w:r w:rsidRPr="00467BFD">
        <w:rPr>
          <w:rFonts w:eastAsia="Arial" w:cs="Arial"/>
          <w:i/>
          <w:spacing w:val="-1"/>
          <w:sz w:val="22"/>
          <w:lang w:val="es-MX"/>
        </w:rPr>
        <w:t>i</w:t>
      </w:r>
      <w:r w:rsidRPr="00467BFD">
        <w:rPr>
          <w:rFonts w:eastAsia="Arial" w:cs="Arial"/>
          <w:i/>
          <w:sz w:val="22"/>
          <w:lang w:val="es-MX"/>
        </w:rPr>
        <w:t>o</w:t>
      </w:r>
      <w:r w:rsidRPr="00467BFD">
        <w:rPr>
          <w:rFonts w:eastAsia="Arial" w:cs="Arial"/>
          <w:i/>
          <w:spacing w:val="-2"/>
          <w:sz w:val="22"/>
          <w:lang w:val="es-MX"/>
        </w:rPr>
        <w:t>r</w:t>
      </w:r>
      <w:r w:rsidRPr="00467BFD">
        <w:rPr>
          <w:rFonts w:eastAsia="Arial" w:cs="Arial"/>
          <w:i/>
          <w:sz w:val="22"/>
          <w:lang w:val="es-MX"/>
        </w:rPr>
        <w:t>,</w:t>
      </w:r>
      <w:r w:rsidRPr="00467BFD">
        <w:rPr>
          <w:rFonts w:eastAsia="Arial" w:cs="Arial"/>
          <w:i/>
          <w:spacing w:val="5"/>
          <w:sz w:val="22"/>
          <w:lang w:val="es-MX"/>
        </w:rPr>
        <w:t xml:space="preserve"> </w:t>
      </w:r>
      <w:r w:rsidRPr="00467BFD">
        <w:rPr>
          <w:rFonts w:eastAsia="Arial" w:cs="Arial"/>
          <w:i/>
          <w:sz w:val="22"/>
          <w:lang w:val="es-MX"/>
        </w:rPr>
        <w:t>el</w:t>
      </w:r>
      <w:r w:rsidRPr="00467BFD">
        <w:rPr>
          <w:rFonts w:eastAsia="Arial" w:cs="Arial"/>
          <w:i/>
          <w:spacing w:val="2"/>
          <w:sz w:val="22"/>
          <w:lang w:val="es-MX"/>
        </w:rPr>
        <w:t xml:space="preserve"> </w:t>
      </w:r>
      <w:r w:rsidRPr="00467BFD">
        <w:rPr>
          <w:rFonts w:eastAsia="Arial" w:cs="Arial"/>
          <w:i/>
          <w:spacing w:val="1"/>
          <w:sz w:val="22"/>
          <w:lang w:val="es-MX"/>
        </w:rPr>
        <w:t>m</w:t>
      </w:r>
      <w:r w:rsidRPr="00467BFD">
        <w:rPr>
          <w:rFonts w:eastAsia="Arial" w:cs="Arial"/>
          <w:i/>
          <w:spacing w:val="-1"/>
          <w:sz w:val="22"/>
          <w:lang w:val="es-MX"/>
        </w:rPr>
        <w:t>i</w:t>
      </w:r>
      <w:r w:rsidRPr="00467BFD">
        <w:rPr>
          <w:rFonts w:eastAsia="Arial" w:cs="Arial"/>
          <w:i/>
          <w:sz w:val="22"/>
          <w:lang w:val="es-MX"/>
        </w:rPr>
        <w:t>s</w:t>
      </w:r>
      <w:r w:rsidRPr="00467BFD">
        <w:rPr>
          <w:rFonts w:eastAsia="Arial" w:cs="Arial"/>
          <w:i/>
          <w:spacing w:val="1"/>
          <w:sz w:val="22"/>
          <w:lang w:val="es-MX"/>
        </w:rPr>
        <w:t>m</w:t>
      </w:r>
      <w:r w:rsidRPr="00467BFD">
        <w:rPr>
          <w:rFonts w:eastAsia="Arial" w:cs="Arial"/>
          <w:i/>
          <w:sz w:val="22"/>
          <w:lang w:val="es-MX"/>
        </w:rPr>
        <w:t>o</w:t>
      </w:r>
      <w:r w:rsidRPr="00467BFD">
        <w:rPr>
          <w:rFonts w:eastAsia="Arial" w:cs="Arial"/>
          <w:i/>
          <w:spacing w:val="1"/>
          <w:sz w:val="22"/>
          <w:lang w:val="es-MX"/>
        </w:rPr>
        <w:t xml:space="preserve"> </w:t>
      </w:r>
      <w:r w:rsidRPr="00467BFD">
        <w:rPr>
          <w:rFonts w:eastAsia="Arial" w:cs="Arial"/>
          <w:i/>
          <w:sz w:val="22"/>
          <w:lang w:val="es-MX"/>
        </w:rPr>
        <w:t>prece</w:t>
      </w:r>
      <w:r w:rsidRPr="00467BFD">
        <w:rPr>
          <w:rFonts w:eastAsia="Arial" w:cs="Arial"/>
          <w:i/>
          <w:spacing w:val="-3"/>
          <w:sz w:val="22"/>
          <w:lang w:val="es-MX"/>
        </w:rPr>
        <w:t>p</w:t>
      </w:r>
      <w:r w:rsidRPr="00467BFD">
        <w:rPr>
          <w:rFonts w:eastAsia="Arial" w:cs="Arial"/>
          <w:i/>
          <w:spacing w:val="-1"/>
          <w:sz w:val="22"/>
          <w:lang w:val="es-MX"/>
        </w:rPr>
        <w:t>t</w:t>
      </w:r>
      <w:r w:rsidRPr="00467BFD">
        <w:rPr>
          <w:rFonts w:eastAsia="Arial" w:cs="Arial"/>
          <w:i/>
          <w:sz w:val="22"/>
          <w:lang w:val="es-MX"/>
        </w:rPr>
        <w:t>o</w:t>
      </w:r>
      <w:r w:rsidRPr="00467BFD">
        <w:rPr>
          <w:rFonts w:eastAsia="Arial" w:cs="Arial"/>
          <w:i/>
          <w:spacing w:val="6"/>
          <w:sz w:val="22"/>
          <w:lang w:val="es-MX"/>
        </w:rPr>
        <w:t xml:space="preserve"> </w:t>
      </w:r>
      <w:r w:rsidRPr="00467BFD">
        <w:rPr>
          <w:rFonts w:eastAsia="Arial" w:cs="Arial"/>
          <w:i/>
          <w:sz w:val="22"/>
          <w:lang w:val="es-MX"/>
        </w:rPr>
        <w:t>e</w:t>
      </w:r>
      <w:r w:rsidRPr="00467BFD">
        <w:rPr>
          <w:rFonts w:eastAsia="Arial" w:cs="Arial"/>
          <w:i/>
          <w:spacing w:val="-3"/>
          <w:sz w:val="22"/>
          <w:lang w:val="es-MX"/>
        </w:rPr>
        <w:t>s</w:t>
      </w:r>
      <w:r w:rsidRPr="00467BFD">
        <w:rPr>
          <w:rFonts w:eastAsia="Arial" w:cs="Arial"/>
          <w:i/>
          <w:spacing w:val="1"/>
          <w:sz w:val="22"/>
          <w:lang w:val="es-MX"/>
        </w:rPr>
        <w:t>t</w:t>
      </w:r>
      <w:r w:rsidRPr="00467BFD">
        <w:rPr>
          <w:rFonts w:eastAsia="Arial" w:cs="Arial"/>
          <w:i/>
          <w:sz w:val="22"/>
          <w:lang w:val="es-MX"/>
        </w:rPr>
        <w:t>a</w:t>
      </w:r>
      <w:r w:rsidRPr="00467BFD">
        <w:rPr>
          <w:rFonts w:eastAsia="Arial" w:cs="Arial"/>
          <w:i/>
          <w:spacing w:val="-1"/>
          <w:sz w:val="22"/>
          <w:lang w:val="es-MX"/>
        </w:rPr>
        <w:t>bl</w:t>
      </w:r>
      <w:r w:rsidRPr="00467BFD">
        <w:rPr>
          <w:rFonts w:eastAsia="Arial" w:cs="Arial"/>
          <w:i/>
          <w:sz w:val="22"/>
          <w:lang w:val="es-MX"/>
        </w:rPr>
        <w:t>ece</w:t>
      </w:r>
      <w:r w:rsidRPr="00467BFD">
        <w:rPr>
          <w:rFonts w:eastAsia="Arial" w:cs="Arial"/>
          <w:i/>
          <w:spacing w:val="3"/>
          <w:sz w:val="22"/>
          <w:lang w:val="es-MX"/>
        </w:rPr>
        <w:t xml:space="preserv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6"/>
          <w:sz w:val="22"/>
          <w:lang w:val="es-MX"/>
        </w:rPr>
        <w:t xml:space="preserve"> </w:t>
      </w:r>
      <w:r w:rsidRPr="00467BFD">
        <w:rPr>
          <w:rFonts w:eastAsia="Arial" w:cs="Arial"/>
          <w:i/>
          <w:sz w:val="22"/>
          <w:lang w:val="es-MX"/>
        </w:rPr>
        <w:t>p</w:t>
      </w:r>
      <w:r w:rsidRPr="00467BFD">
        <w:rPr>
          <w:rFonts w:eastAsia="Arial" w:cs="Arial"/>
          <w:i/>
          <w:spacing w:val="-1"/>
          <w:sz w:val="22"/>
          <w:lang w:val="es-MX"/>
        </w:rPr>
        <w:t>o</w:t>
      </w:r>
      <w:r w:rsidRPr="00467BFD">
        <w:rPr>
          <w:rFonts w:eastAsia="Arial" w:cs="Arial"/>
          <w:i/>
          <w:sz w:val="22"/>
          <w:lang w:val="es-MX"/>
        </w:rPr>
        <w:t>s</w:t>
      </w:r>
      <w:r w:rsidRPr="00467BFD">
        <w:rPr>
          <w:rFonts w:eastAsia="Arial" w:cs="Arial"/>
          <w:i/>
          <w:spacing w:val="-1"/>
          <w:sz w:val="22"/>
          <w:lang w:val="es-MX"/>
        </w:rPr>
        <w:t>i</w:t>
      </w:r>
      <w:r w:rsidRPr="00467BFD">
        <w:rPr>
          <w:rFonts w:eastAsia="Arial" w:cs="Arial"/>
          <w:i/>
          <w:sz w:val="22"/>
          <w:lang w:val="es-MX"/>
        </w:rPr>
        <w:t>b</w:t>
      </w:r>
      <w:r w:rsidRPr="00467BFD">
        <w:rPr>
          <w:rFonts w:eastAsia="Arial" w:cs="Arial"/>
          <w:i/>
          <w:spacing w:val="-1"/>
          <w:sz w:val="22"/>
          <w:lang w:val="es-MX"/>
        </w:rPr>
        <w:t>ili</w:t>
      </w:r>
      <w:r w:rsidRPr="00467BFD">
        <w:rPr>
          <w:rFonts w:eastAsia="Arial" w:cs="Arial"/>
          <w:i/>
          <w:sz w:val="22"/>
          <w:lang w:val="es-MX"/>
        </w:rPr>
        <w:t>d</w:t>
      </w:r>
      <w:r w:rsidRPr="00467BFD">
        <w:rPr>
          <w:rFonts w:eastAsia="Arial" w:cs="Arial"/>
          <w:i/>
          <w:spacing w:val="-1"/>
          <w:sz w:val="22"/>
          <w:lang w:val="es-MX"/>
        </w:rPr>
        <w:t>a</w:t>
      </w:r>
      <w:r w:rsidRPr="00467BFD">
        <w:rPr>
          <w:rFonts w:eastAsia="Arial" w:cs="Arial"/>
          <w:i/>
          <w:sz w:val="22"/>
          <w:lang w:val="es-MX"/>
        </w:rPr>
        <w:t>d</w:t>
      </w:r>
      <w:r w:rsidRPr="00467BFD">
        <w:rPr>
          <w:rFonts w:eastAsia="Arial" w:cs="Arial"/>
          <w:i/>
          <w:spacing w:val="6"/>
          <w:sz w:val="22"/>
          <w:lang w:val="es-MX"/>
        </w:rPr>
        <w:t xml:space="preserve"> </w:t>
      </w:r>
      <w:r w:rsidRPr="00467BFD">
        <w:rPr>
          <w:rFonts w:eastAsia="Arial" w:cs="Arial"/>
          <w:i/>
          <w:sz w:val="22"/>
          <w:lang w:val="es-MX"/>
        </w:rPr>
        <w:t xml:space="preserve">de </w:t>
      </w:r>
      <w:r w:rsidRPr="00467BFD">
        <w:rPr>
          <w:rFonts w:eastAsia="Arial" w:cs="Arial"/>
          <w:i/>
          <w:spacing w:val="2"/>
          <w:sz w:val="22"/>
          <w:lang w:val="es-MX"/>
        </w:rPr>
        <w:t>q</w:t>
      </w:r>
      <w:r w:rsidRPr="00467BFD">
        <w:rPr>
          <w:rFonts w:eastAsia="Arial" w:cs="Arial"/>
          <w:i/>
          <w:sz w:val="22"/>
          <w:lang w:val="es-MX"/>
        </w:rPr>
        <w:t>ue</w:t>
      </w:r>
      <w:r w:rsidRPr="00467BFD">
        <w:rPr>
          <w:rFonts w:eastAsia="Arial" w:cs="Arial"/>
          <w:i/>
          <w:spacing w:val="3"/>
          <w:sz w:val="22"/>
          <w:lang w:val="es-MX"/>
        </w:rPr>
        <w:t xml:space="preserve"> </w:t>
      </w:r>
      <w:r w:rsidRPr="00467BFD">
        <w:rPr>
          <w:rFonts w:eastAsia="Arial" w:cs="Arial"/>
          <w:i/>
          <w:sz w:val="22"/>
          <w:lang w:val="es-MX"/>
        </w:rPr>
        <w:t>e</w:t>
      </w:r>
      <w:r w:rsidRPr="00467BFD">
        <w:rPr>
          <w:rFonts w:eastAsia="Arial" w:cs="Arial"/>
          <w:i/>
          <w:spacing w:val="-3"/>
          <w:sz w:val="22"/>
          <w:lang w:val="es-MX"/>
        </w:rPr>
        <w:t>x</w:t>
      </w:r>
      <w:r w:rsidRPr="00467BFD">
        <w:rPr>
          <w:rFonts w:eastAsia="Arial" w:cs="Arial"/>
          <w:i/>
          <w:spacing w:val="-1"/>
          <w:sz w:val="22"/>
          <w:lang w:val="es-MX"/>
        </w:rPr>
        <w:t>i</w:t>
      </w:r>
      <w:r w:rsidRPr="00467BFD">
        <w:rPr>
          <w:rFonts w:eastAsia="Arial" w:cs="Arial"/>
          <w:i/>
          <w:sz w:val="22"/>
          <w:lang w:val="es-MX"/>
        </w:rPr>
        <w:t>s</w:t>
      </w:r>
      <w:r w:rsidRPr="00467BFD">
        <w:rPr>
          <w:rFonts w:eastAsia="Arial" w:cs="Arial"/>
          <w:i/>
          <w:spacing w:val="1"/>
          <w:sz w:val="22"/>
          <w:lang w:val="es-MX"/>
        </w:rPr>
        <w:t>t</w:t>
      </w:r>
      <w:r w:rsidRPr="00467BFD">
        <w:rPr>
          <w:rFonts w:eastAsia="Arial" w:cs="Arial"/>
          <w:i/>
          <w:sz w:val="22"/>
          <w:lang w:val="es-MX"/>
        </w:rPr>
        <w:t>an e</w:t>
      </w:r>
      <w:r w:rsidRPr="00467BFD">
        <w:rPr>
          <w:rFonts w:eastAsia="Arial" w:cs="Arial"/>
          <w:i/>
          <w:spacing w:val="-3"/>
          <w:sz w:val="22"/>
          <w:lang w:val="es-MX"/>
        </w:rPr>
        <w:t>x</w:t>
      </w:r>
      <w:r w:rsidRPr="00467BFD">
        <w:rPr>
          <w:rFonts w:eastAsia="Arial" w:cs="Arial"/>
          <w:i/>
          <w:sz w:val="22"/>
          <w:lang w:val="es-MX"/>
        </w:rPr>
        <w:t>ce</w:t>
      </w:r>
      <w:r w:rsidRPr="00467BFD">
        <w:rPr>
          <w:rFonts w:eastAsia="Arial" w:cs="Arial"/>
          <w:i/>
          <w:spacing w:val="-1"/>
          <w:sz w:val="22"/>
          <w:lang w:val="es-MX"/>
        </w:rPr>
        <w:t>p</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o</w:t>
      </w:r>
      <w:r w:rsidRPr="00467BFD">
        <w:rPr>
          <w:rFonts w:eastAsia="Arial" w:cs="Arial"/>
          <w:i/>
          <w:spacing w:val="-1"/>
          <w:sz w:val="22"/>
          <w:lang w:val="es-MX"/>
        </w:rPr>
        <w:t>n</w:t>
      </w:r>
      <w:r w:rsidRPr="00467BFD">
        <w:rPr>
          <w:rFonts w:eastAsia="Arial" w:cs="Arial"/>
          <w:i/>
          <w:sz w:val="22"/>
          <w:lang w:val="es-MX"/>
        </w:rPr>
        <w:t>es</w:t>
      </w:r>
      <w:r w:rsidRPr="00467BFD">
        <w:rPr>
          <w:rFonts w:eastAsia="Arial" w:cs="Arial"/>
          <w:i/>
          <w:spacing w:val="20"/>
          <w:sz w:val="22"/>
          <w:lang w:val="es-MX"/>
        </w:rPr>
        <w:t xml:space="preserve"> </w:t>
      </w:r>
      <w:r w:rsidRPr="00467BFD">
        <w:rPr>
          <w:rFonts w:eastAsia="Arial" w:cs="Arial"/>
          <w:i/>
          <w:sz w:val="22"/>
          <w:lang w:val="es-MX"/>
        </w:rPr>
        <w:t>a</w:t>
      </w:r>
      <w:r w:rsidRPr="00467BFD">
        <w:rPr>
          <w:rFonts w:eastAsia="Arial" w:cs="Arial"/>
          <w:i/>
          <w:spacing w:val="20"/>
          <w:sz w:val="22"/>
          <w:lang w:val="es-MX"/>
        </w:rPr>
        <w:t xml:space="preserve"> </w:t>
      </w:r>
      <w:r w:rsidRPr="00467BFD">
        <w:rPr>
          <w:rFonts w:eastAsia="Arial" w:cs="Arial"/>
          <w:i/>
          <w:spacing w:val="-1"/>
          <w:sz w:val="22"/>
          <w:lang w:val="es-MX"/>
        </w:rPr>
        <w:t>l</w:t>
      </w:r>
      <w:r w:rsidRPr="00467BFD">
        <w:rPr>
          <w:rFonts w:eastAsia="Arial" w:cs="Arial"/>
          <w:i/>
          <w:sz w:val="22"/>
          <w:lang w:val="es-MX"/>
        </w:rPr>
        <w:t>as</w:t>
      </w:r>
      <w:r w:rsidRPr="00467BFD">
        <w:rPr>
          <w:rFonts w:eastAsia="Arial" w:cs="Arial"/>
          <w:i/>
          <w:spacing w:val="18"/>
          <w:sz w:val="22"/>
          <w:lang w:val="es-MX"/>
        </w:rPr>
        <w:t xml:space="preserve"> </w:t>
      </w:r>
      <w:r w:rsidRPr="00467BFD">
        <w:rPr>
          <w:rFonts w:eastAsia="Arial" w:cs="Arial"/>
          <w:i/>
          <w:sz w:val="22"/>
          <w:lang w:val="es-MX"/>
        </w:rPr>
        <w:t>o</w:t>
      </w:r>
      <w:r w:rsidRPr="00467BFD">
        <w:rPr>
          <w:rFonts w:eastAsia="Arial" w:cs="Arial"/>
          <w:i/>
          <w:spacing w:val="-1"/>
          <w:sz w:val="22"/>
          <w:lang w:val="es-MX"/>
        </w:rPr>
        <w:t>bli</w:t>
      </w:r>
      <w:r w:rsidRPr="00467BFD">
        <w:rPr>
          <w:rFonts w:eastAsia="Arial" w:cs="Arial"/>
          <w:i/>
          <w:spacing w:val="2"/>
          <w:sz w:val="22"/>
          <w:lang w:val="es-MX"/>
        </w:rPr>
        <w:t>g</w:t>
      </w:r>
      <w:r w:rsidRPr="00467BFD">
        <w:rPr>
          <w:rFonts w:eastAsia="Arial" w:cs="Arial"/>
          <w:i/>
          <w:spacing w:val="-3"/>
          <w:sz w:val="22"/>
          <w:lang w:val="es-MX"/>
        </w:rPr>
        <w:t>a</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o</w:t>
      </w:r>
      <w:r w:rsidRPr="00467BFD">
        <w:rPr>
          <w:rFonts w:eastAsia="Arial" w:cs="Arial"/>
          <w:i/>
          <w:spacing w:val="-1"/>
          <w:sz w:val="22"/>
          <w:lang w:val="es-MX"/>
        </w:rPr>
        <w:t>n</w:t>
      </w:r>
      <w:r w:rsidRPr="00467BFD">
        <w:rPr>
          <w:rFonts w:eastAsia="Arial" w:cs="Arial"/>
          <w:i/>
          <w:sz w:val="22"/>
          <w:lang w:val="es-MX"/>
        </w:rPr>
        <w:t>es</w:t>
      </w:r>
      <w:r w:rsidRPr="00467BFD">
        <w:rPr>
          <w:rFonts w:eastAsia="Arial" w:cs="Arial"/>
          <w:i/>
          <w:spacing w:val="20"/>
          <w:sz w:val="22"/>
          <w:lang w:val="es-MX"/>
        </w:rPr>
        <w:t xml:space="preserve"> </w:t>
      </w:r>
      <w:r w:rsidRPr="00467BFD">
        <w:rPr>
          <w:rFonts w:eastAsia="Arial" w:cs="Arial"/>
          <w:i/>
          <w:sz w:val="22"/>
          <w:lang w:val="es-MX"/>
        </w:rPr>
        <w:t>a</w:t>
      </w:r>
      <w:r w:rsidRPr="00467BFD">
        <w:rPr>
          <w:rFonts w:eastAsia="Arial" w:cs="Arial"/>
          <w:i/>
          <w:spacing w:val="-1"/>
          <w:sz w:val="22"/>
          <w:lang w:val="es-MX"/>
        </w:rPr>
        <w:t>h</w:t>
      </w:r>
      <w:r w:rsidRPr="00467BFD">
        <w:rPr>
          <w:rFonts w:eastAsia="Arial" w:cs="Arial"/>
          <w:i/>
          <w:sz w:val="22"/>
          <w:lang w:val="es-MX"/>
        </w:rPr>
        <w:t>í</w:t>
      </w:r>
      <w:r w:rsidRPr="00467BFD">
        <w:rPr>
          <w:rFonts w:eastAsia="Arial" w:cs="Arial"/>
          <w:i/>
          <w:spacing w:val="17"/>
          <w:sz w:val="22"/>
          <w:lang w:val="es-MX"/>
        </w:rPr>
        <w:t xml:space="preserve"> </w:t>
      </w:r>
      <w:r w:rsidRPr="00467BFD">
        <w:rPr>
          <w:rFonts w:eastAsia="Arial" w:cs="Arial"/>
          <w:i/>
          <w:sz w:val="22"/>
          <w:lang w:val="es-MX"/>
        </w:rPr>
        <w:t>estab</w:t>
      </w:r>
      <w:r w:rsidRPr="00467BFD">
        <w:rPr>
          <w:rFonts w:eastAsia="Arial" w:cs="Arial"/>
          <w:i/>
          <w:spacing w:val="-1"/>
          <w:sz w:val="22"/>
          <w:lang w:val="es-MX"/>
        </w:rPr>
        <w:t>l</w:t>
      </w:r>
      <w:r w:rsidRPr="00467BFD">
        <w:rPr>
          <w:rFonts w:eastAsia="Arial" w:cs="Arial"/>
          <w:i/>
          <w:sz w:val="22"/>
          <w:lang w:val="es-MX"/>
        </w:rPr>
        <w:t>ec</w:t>
      </w:r>
      <w:r w:rsidRPr="00467BFD">
        <w:rPr>
          <w:rFonts w:eastAsia="Arial" w:cs="Arial"/>
          <w:i/>
          <w:spacing w:val="-1"/>
          <w:sz w:val="22"/>
          <w:lang w:val="es-MX"/>
        </w:rPr>
        <w:t>i</w:t>
      </w:r>
      <w:r w:rsidRPr="00467BFD">
        <w:rPr>
          <w:rFonts w:eastAsia="Arial" w:cs="Arial"/>
          <w:i/>
          <w:sz w:val="22"/>
          <w:lang w:val="es-MX"/>
        </w:rPr>
        <w:t>d</w:t>
      </w:r>
      <w:r w:rsidRPr="00467BFD">
        <w:rPr>
          <w:rFonts w:eastAsia="Arial" w:cs="Arial"/>
          <w:i/>
          <w:spacing w:val="-1"/>
          <w:sz w:val="22"/>
          <w:lang w:val="es-MX"/>
        </w:rPr>
        <w:t>a</w:t>
      </w:r>
      <w:r w:rsidRPr="00467BFD">
        <w:rPr>
          <w:rFonts w:eastAsia="Arial" w:cs="Arial"/>
          <w:i/>
          <w:sz w:val="22"/>
          <w:lang w:val="es-MX"/>
        </w:rPr>
        <w:t>s</w:t>
      </w:r>
      <w:r w:rsidRPr="00467BFD">
        <w:rPr>
          <w:rFonts w:eastAsia="Arial" w:cs="Arial"/>
          <w:i/>
          <w:spacing w:val="16"/>
          <w:sz w:val="22"/>
          <w:lang w:val="es-MX"/>
        </w:rPr>
        <w:t xml:space="preserve"> </w:t>
      </w:r>
      <w:r w:rsidRPr="00467BFD">
        <w:rPr>
          <w:rFonts w:eastAsia="Arial" w:cs="Arial"/>
          <w:i/>
          <w:sz w:val="22"/>
          <w:lang w:val="es-MX"/>
        </w:rPr>
        <w:t>cu</w:t>
      </w:r>
      <w:r w:rsidRPr="00467BFD">
        <w:rPr>
          <w:rFonts w:eastAsia="Arial" w:cs="Arial"/>
          <w:i/>
          <w:spacing w:val="-1"/>
          <w:sz w:val="22"/>
          <w:lang w:val="es-MX"/>
        </w:rPr>
        <w:t>a</w:t>
      </w:r>
      <w:r w:rsidRPr="00467BFD">
        <w:rPr>
          <w:rFonts w:eastAsia="Arial" w:cs="Arial"/>
          <w:i/>
          <w:sz w:val="22"/>
          <w:lang w:val="es-MX"/>
        </w:rPr>
        <w:t>n</w:t>
      </w:r>
      <w:r w:rsidRPr="00467BFD">
        <w:rPr>
          <w:rFonts w:eastAsia="Arial" w:cs="Arial"/>
          <w:i/>
          <w:spacing w:val="-1"/>
          <w:sz w:val="22"/>
          <w:lang w:val="es-MX"/>
        </w:rPr>
        <w:t>d</w:t>
      </w:r>
      <w:r w:rsidRPr="00467BFD">
        <w:rPr>
          <w:rFonts w:eastAsia="Arial" w:cs="Arial"/>
          <w:i/>
          <w:sz w:val="22"/>
          <w:lang w:val="es-MX"/>
        </w:rPr>
        <w:t>o</w:t>
      </w:r>
      <w:r w:rsidRPr="00467BFD">
        <w:rPr>
          <w:rFonts w:eastAsia="Arial" w:cs="Arial"/>
          <w:i/>
          <w:spacing w:val="20"/>
          <w:sz w:val="22"/>
          <w:lang w:val="es-MX"/>
        </w:rPr>
        <w:t xml:space="preserv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18"/>
          <w:sz w:val="22"/>
          <w:lang w:val="es-MX"/>
        </w:rPr>
        <w:t xml:space="preserve"> </w:t>
      </w:r>
      <w:r w:rsidRPr="00467BFD">
        <w:rPr>
          <w:rFonts w:eastAsia="Arial" w:cs="Arial"/>
          <w:i/>
          <w:spacing w:val="-1"/>
          <w:sz w:val="22"/>
          <w:lang w:val="es-MX"/>
        </w:rPr>
        <w:t>i</w:t>
      </w:r>
      <w:r w:rsidRPr="00467BFD">
        <w:rPr>
          <w:rFonts w:eastAsia="Arial" w:cs="Arial"/>
          <w:i/>
          <w:spacing w:val="-3"/>
          <w:sz w:val="22"/>
          <w:lang w:val="es-MX"/>
        </w:rPr>
        <w:t>n</w:t>
      </w:r>
      <w:r w:rsidRPr="00467BFD">
        <w:rPr>
          <w:rFonts w:eastAsia="Arial" w:cs="Arial"/>
          <w:i/>
          <w:spacing w:val="3"/>
          <w:sz w:val="22"/>
          <w:lang w:val="es-MX"/>
        </w:rPr>
        <w:t>f</w:t>
      </w:r>
      <w:r w:rsidRPr="00467BFD">
        <w:rPr>
          <w:rFonts w:eastAsia="Arial" w:cs="Arial"/>
          <w:i/>
          <w:spacing w:val="-3"/>
          <w:sz w:val="22"/>
          <w:lang w:val="es-MX"/>
        </w:rPr>
        <w:t>o</w:t>
      </w:r>
      <w:r w:rsidRPr="00467BFD">
        <w:rPr>
          <w:rFonts w:eastAsia="Arial" w:cs="Arial"/>
          <w:i/>
          <w:spacing w:val="1"/>
          <w:sz w:val="22"/>
          <w:lang w:val="es-MX"/>
        </w:rPr>
        <w:t>rm</w:t>
      </w:r>
      <w:r w:rsidRPr="00467BFD">
        <w:rPr>
          <w:rFonts w:eastAsia="Arial" w:cs="Arial"/>
          <w:i/>
          <w:sz w:val="22"/>
          <w:lang w:val="es-MX"/>
        </w:rPr>
        <w:t>ac</w:t>
      </w:r>
      <w:r w:rsidRPr="00467BFD">
        <w:rPr>
          <w:rFonts w:eastAsia="Arial" w:cs="Arial"/>
          <w:i/>
          <w:spacing w:val="-1"/>
          <w:sz w:val="22"/>
          <w:lang w:val="es-MX"/>
        </w:rPr>
        <w:t>i</w:t>
      </w:r>
      <w:r w:rsidRPr="00467BFD">
        <w:rPr>
          <w:rFonts w:eastAsia="Arial" w:cs="Arial"/>
          <w:i/>
          <w:sz w:val="22"/>
          <w:lang w:val="es-MX"/>
        </w:rPr>
        <w:t>ón</w:t>
      </w:r>
      <w:r w:rsidRPr="00467BFD">
        <w:rPr>
          <w:rFonts w:eastAsia="Arial" w:cs="Arial"/>
          <w:i/>
          <w:spacing w:val="17"/>
          <w:sz w:val="22"/>
          <w:lang w:val="es-MX"/>
        </w:rPr>
        <w:t xml:space="preserve"> </w:t>
      </w:r>
      <w:r w:rsidRPr="00467BFD">
        <w:rPr>
          <w:rFonts w:eastAsia="Arial" w:cs="Arial"/>
          <w:i/>
          <w:spacing w:val="-3"/>
          <w:sz w:val="22"/>
          <w:lang w:val="es-MX"/>
        </w:rPr>
        <w:t>a</w:t>
      </w:r>
      <w:r w:rsidRPr="00467BFD">
        <w:rPr>
          <w:rFonts w:eastAsia="Arial" w:cs="Arial"/>
          <w:i/>
          <w:sz w:val="22"/>
          <w:lang w:val="es-MX"/>
        </w:rPr>
        <w:t>c</w:t>
      </w:r>
      <w:r w:rsidRPr="00467BFD">
        <w:rPr>
          <w:rFonts w:eastAsia="Arial" w:cs="Arial"/>
          <w:i/>
          <w:spacing w:val="1"/>
          <w:sz w:val="22"/>
          <w:lang w:val="es-MX"/>
        </w:rPr>
        <w:t>t</w:t>
      </w:r>
      <w:r w:rsidRPr="00467BFD">
        <w:rPr>
          <w:rFonts w:eastAsia="Arial" w:cs="Arial"/>
          <w:i/>
          <w:sz w:val="22"/>
          <w:lang w:val="es-MX"/>
        </w:rPr>
        <w:t>u</w:t>
      </w:r>
      <w:r w:rsidRPr="00467BFD">
        <w:rPr>
          <w:rFonts w:eastAsia="Arial" w:cs="Arial"/>
          <w:i/>
          <w:spacing w:val="-1"/>
          <w:sz w:val="22"/>
          <w:lang w:val="es-MX"/>
        </w:rPr>
        <w:t>a</w:t>
      </w:r>
      <w:r w:rsidRPr="00467BFD">
        <w:rPr>
          <w:rFonts w:eastAsia="Arial" w:cs="Arial"/>
          <w:i/>
          <w:spacing w:val="4"/>
          <w:sz w:val="22"/>
          <w:lang w:val="es-MX"/>
        </w:rPr>
        <w:t>l</w:t>
      </w:r>
      <w:r w:rsidRPr="00467BFD">
        <w:rPr>
          <w:rFonts w:eastAsia="Arial" w:cs="Arial"/>
          <w:i/>
          <w:spacing w:val="-1"/>
          <w:sz w:val="22"/>
          <w:lang w:val="es-MX"/>
        </w:rPr>
        <w:t>i</w:t>
      </w:r>
      <w:r w:rsidRPr="00467BFD">
        <w:rPr>
          <w:rFonts w:eastAsia="Arial" w:cs="Arial"/>
          <w:i/>
          <w:sz w:val="22"/>
          <w:lang w:val="es-MX"/>
        </w:rPr>
        <w:t>ce</w:t>
      </w:r>
      <w:r w:rsidRPr="00467BFD">
        <w:rPr>
          <w:rFonts w:eastAsia="Arial" w:cs="Arial"/>
          <w:i/>
          <w:spacing w:val="20"/>
          <w:sz w:val="22"/>
          <w:lang w:val="es-MX"/>
        </w:rPr>
        <w:t xml:space="preserve"> </w:t>
      </w:r>
      <w:r w:rsidRPr="00467BFD">
        <w:rPr>
          <w:rFonts w:eastAsia="Arial" w:cs="Arial"/>
          <w:i/>
          <w:sz w:val="22"/>
          <w:lang w:val="es-MX"/>
        </w:rPr>
        <w:t>a</w:t>
      </w:r>
      <w:r w:rsidRPr="00467BFD">
        <w:rPr>
          <w:rFonts w:eastAsia="Arial" w:cs="Arial"/>
          <w:i/>
          <w:spacing w:val="-4"/>
          <w:sz w:val="22"/>
          <w:lang w:val="es-MX"/>
        </w:rPr>
        <w:t>l</w:t>
      </w:r>
      <w:r w:rsidRPr="00467BFD">
        <w:rPr>
          <w:rFonts w:eastAsia="Arial" w:cs="Arial"/>
          <w:i/>
          <w:spacing w:val="2"/>
          <w:sz w:val="22"/>
          <w:lang w:val="es-MX"/>
        </w:rPr>
        <w:t>g</w:t>
      </w:r>
      <w:r w:rsidRPr="00467BFD">
        <w:rPr>
          <w:rFonts w:eastAsia="Arial" w:cs="Arial"/>
          <w:i/>
          <w:sz w:val="22"/>
          <w:lang w:val="es-MX"/>
        </w:rPr>
        <w:t>u</w:t>
      </w:r>
      <w:r w:rsidRPr="00467BFD">
        <w:rPr>
          <w:rFonts w:eastAsia="Arial" w:cs="Arial"/>
          <w:i/>
          <w:spacing w:val="-1"/>
          <w:sz w:val="22"/>
          <w:lang w:val="es-MX"/>
        </w:rPr>
        <w:t>n</w:t>
      </w:r>
      <w:r w:rsidRPr="00467BFD">
        <w:rPr>
          <w:rFonts w:eastAsia="Arial" w:cs="Arial"/>
          <w:i/>
          <w:spacing w:val="-3"/>
          <w:sz w:val="22"/>
          <w:lang w:val="es-MX"/>
        </w:rPr>
        <w:t>o</w:t>
      </w:r>
      <w:r w:rsidRPr="00467BFD">
        <w:rPr>
          <w:rFonts w:eastAsia="Arial" w:cs="Arial"/>
          <w:i/>
          <w:sz w:val="22"/>
          <w:lang w:val="es-MX"/>
        </w:rPr>
        <w:t>s de</w:t>
      </w:r>
      <w:r w:rsidRPr="00467BFD">
        <w:rPr>
          <w:rFonts w:eastAsia="Arial" w:cs="Arial"/>
          <w:i/>
          <w:spacing w:val="2"/>
          <w:sz w:val="22"/>
          <w:lang w:val="es-MX"/>
        </w:rPr>
        <w:t xml:space="preserve"> </w:t>
      </w:r>
      <w:r w:rsidRPr="00467BFD">
        <w:rPr>
          <w:rFonts w:eastAsia="Arial" w:cs="Arial"/>
          <w:i/>
          <w:spacing w:val="-1"/>
          <w:sz w:val="22"/>
          <w:lang w:val="es-MX"/>
        </w:rPr>
        <w:t>l</w:t>
      </w:r>
      <w:r w:rsidRPr="00467BFD">
        <w:rPr>
          <w:rFonts w:eastAsia="Arial" w:cs="Arial"/>
          <w:i/>
          <w:sz w:val="22"/>
          <w:lang w:val="es-MX"/>
        </w:rPr>
        <w:t>os</w:t>
      </w:r>
      <w:r w:rsidRPr="00467BFD">
        <w:rPr>
          <w:rFonts w:eastAsia="Arial" w:cs="Arial"/>
          <w:i/>
          <w:spacing w:val="3"/>
          <w:sz w:val="22"/>
          <w:lang w:val="es-MX"/>
        </w:rPr>
        <w:t xml:space="preserve"> </w:t>
      </w:r>
      <w:r w:rsidRPr="00467BFD">
        <w:rPr>
          <w:rFonts w:eastAsia="Arial" w:cs="Arial"/>
          <w:i/>
          <w:sz w:val="22"/>
          <w:lang w:val="es-MX"/>
        </w:rPr>
        <w:t>su</w:t>
      </w:r>
      <w:r w:rsidRPr="00467BFD">
        <w:rPr>
          <w:rFonts w:eastAsia="Arial" w:cs="Arial"/>
          <w:i/>
          <w:spacing w:val="-1"/>
          <w:sz w:val="22"/>
          <w:lang w:val="es-MX"/>
        </w:rPr>
        <w:t>p</w:t>
      </w:r>
      <w:r w:rsidRPr="00467BFD">
        <w:rPr>
          <w:rFonts w:eastAsia="Arial" w:cs="Arial"/>
          <w:i/>
          <w:sz w:val="22"/>
          <w:lang w:val="es-MX"/>
        </w:rPr>
        <w:t>u</w:t>
      </w:r>
      <w:r w:rsidRPr="00467BFD">
        <w:rPr>
          <w:rFonts w:eastAsia="Arial" w:cs="Arial"/>
          <w:i/>
          <w:spacing w:val="-1"/>
          <w:sz w:val="22"/>
          <w:lang w:val="es-MX"/>
        </w:rPr>
        <w:t>e</w:t>
      </w:r>
      <w:r w:rsidRPr="00467BFD">
        <w:rPr>
          <w:rFonts w:eastAsia="Arial" w:cs="Arial"/>
          <w:i/>
          <w:sz w:val="22"/>
          <w:lang w:val="es-MX"/>
        </w:rPr>
        <w:t>s</w:t>
      </w:r>
      <w:r w:rsidRPr="00467BFD">
        <w:rPr>
          <w:rFonts w:eastAsia="Arial" w:cs="Arial"/>
          <w:i/>
          <w:spacing w:val="1"/>
          <w:sz w:val="22"/>
          <w:lang w:val="es-MX"/>
        </w:rPr>
        <w:t>t</w:t>
      </w:r>
      <w:r w:rsidRPr="00467BFD">
        <w:rPr>
          <w:rFonts w:eastAsia="Arial" w:cs="Arial"/>
          <w:i/>
          <w:sz w:val="22"/>
          <w:lang w:val="es-MX"/>
        </w:rPr>
        <w:t>os</w:t>
      </w:r>
      <w:r w:rsidRPr="00467BFD">
        <w:rPr>
          <w:rFonts w:eastAsia="Arial" w:cs="Arial"/>
          <w:i/>
          <w:spacing w:val="3"/>
          <w:sz w:val="22"/>
          <w:lang w:val="es-MX"/>
        </w:rPr>
        <w:t xml:space="preserve"> </w:t>
      </w:r>
      <w:r w:rsidRPr="00467BFD">
        <w:rPr>
          <w:rFonts w:eastAsia="Arial" w:cs="Arial"/>
          <w:i/>
          <w:sz w:val="22"/>
          <w:lang w:val="es-MX"/>
        </w:rPr>
        <w:t xml:space="preserve">de </w:t>
      </w:r>
      <w:r w:rsidRPr="00467BFD">
        <w:rPr>
          <w:rFonts w:eastAsia="Arial" w:cs="Arial"/>
          <w:i/>
          <w:spacing w:val="1"/>
          <w:sz w:val="22"/>
          <w:lang w:val="es-MX"/>
        </w:rPr>
        <w:t>r</w:t>
      </w:r>
      <w:r w:rsidRPr="00467BFD">
        <w:rPr>
          <w:rFonts w:eastAsia="Arial" w:cs="Arial"/>
          <w:i/>
          <w:sz w:val="22"/>
          <w:lang w:val="es-MX"/>
        </w:rPr>
        <w:t>e</w:t>
      </w:r>
      <w:r w:rsidRPr="00467BFD">
        <w:rPr>
          <w:rFonts w:eastAsia="Arial" w:cs="Arial"/>
          <w:i/>
          <w:spacing w:val="-3"/>
          <w:sz w:val="22"/>
          <w:lang w:val="es-MX"/>
        </w:rPr>
        <w:t>s</w:t>
      </w:r>
      <w:r w:rsidRPr="00467BFD">
        <w:rPr>
          <w:rFonts w:eastAsia="Arial" w:cs="Arial"/>
          <w:i/>
          <w:sz w:val="22"/>
          <w:lang w:val="es-MX"/>
        </w:rPr>
        <w:t>er</w:t>
      </w:r>
      <w:r w:rsidRPr="00467BFD">
        <w:rPr>
          <w:rFonts w:eastAsia="Arial" w:cs="Arial"/>
          <w:i/>
          <w:spacing w:val="-2"/>
          <w:sz w:val="22"/>
          <w:lang w:val="es-MX"/>
        </w:rPr>
        <w:t>v</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o</w:t>
      </w:r>
      <w:r w:rsidRPr="00467BFD">
        <w:rPr>
          <w:rFonts w:eastAsia="Arial" w:cs="Arial"/>
          <w:i/>
          <w:spacing w:val="3"/>
          <w:sz w:val="22"/>
          <w:lang w:val="es-MX"/>
        </w:rPr>
        <w:t xml:space="preserve"> </w:t>
      </w:r>
      <w:r w:rsidRPr="00467BFD">
        <w:rPr>
          <w:rFonts w:eastAsia="Arial" w:cs="Arial"/>
          <w:i/>
          <w:sz w:val="22"/>
          <w:lang w:val="es-MX"/>
        </w:rPr>
        <w:t>co</w:t>
      </w:r>
      <w:r w:rsidRPr="00467BFD">
        <w:rPr>
          <w:rFonts w:eastAsia="Arial" w:cs="Arial"/>
          <w:i/>
          <w:spacing w:val="-1"/>
          <w:sz w:val="22"/>
          <w:lang w:val="es-MX"/>
        </w:rPr>
        <w:t>n</w:t>
      </w:r>
      <w:r w:rsidRPr="00467BFD">
        <w:rPr>
          <w:rFonts w:eastAsia="Arial" w:cs="Arial"/>
          <w:i/>
          <w:spacing w:val="3"/>
          <w:sz w:val="22"/>
          <w:lang w:val="es-MX"/>
        </w:rPr>
        <w:t>f</w:t>
      </w:r>
      <w:r w:rsidRPr="00467BFD">
        <w:rPr>
          <w:rFonts w:eastAsia="Arial" w:cs="Arial"/>
          <w:i/>
          <w:spacing w:val="-1"/>
          <w:sz w:val="22"/>
          <w:lang w:val="es-MX"/>
        </w:rPr>
        <w:t>i</w:t>
      </w:r>
      <w:r w:rsidRPr="00467BFD">
        <w:rPr>
          <w:rFonts w:eastAsia="Arial" w:cs="Arial"/>
          <w:i/>
          <w:sz w:val="22"/>
          <w:lang w:val="es-MX"/>
        </w:rPr>
        <w:t>d</w:t>
      </w:r>
      <w:r w:rsidRPr="00467BFD">
        <w:rPr>
          <w:rFonts w:eastAsia="Arial" w:cs="Arial"/>
          <w:i/>
          <w:spacing w:val="-1"/>
          <w:sz w:val="22"/>
          <w:lang w:val="es-MX"/>
        </w:rPr>
        <w:t>e</w:t>
      </w:r>
      <w:r w:rsidRPr="00467BFD">
        <w:rPr>
          <w:rFonts w:eastAsia="Arial" w:cs="Arial"/>
          <w:i/>
          <w:sz w:val="22"/>
          <w:lang w:val="es-MX"/>
        </w:rPr>
        <w:t>nc</w:t>
      </w:r>
      <w:r w:rsidRPr="00467BFD">
        <w:rPr>
          <w:rFonts w:eastAsia="Arial" w:cs="Arial"/>
          <w:i/>
          <w:spacing w:val="-1"/>
          <w:sz w:val="22"/>
          <w:lang w:val="es-MX"/>
        </w:rPr>
        <w:t>i</w:t>
      </w:r>
      <w:r w:rsidRPr="00467BFD">
        <w:rPr>
          <w:rFonts w:eastAsia="Arial" w:cs="Arial"/>
          <w:i/>
          <w:sz w:val="22"/>
          <w:lang w:val="es-MX"/>
        </w:rPr>
        <w:t>a</w:t>
      </w:r>
      <w:r w:rsidRPr="00467BFD">
        <w:rPr>
          <w:rFonts w:eastAsia="Arial" w:cs="Arial"/>
          <w:i/>
          <w:spacing w:val="-1"/>
          <w:sz w:val="22"/>
          <w:lang w:val="es-MX"/>
        </w:rPr>
        <w:t>li</w:t>
      </w:r>
      <w:r w:rsidRPr="00467BFD">
        <w:rPr>
          <w:rFonts w:eastAsia="Arial" w:cs="Arial"/>
          <w:i/>
          <w:sz w:val="22"/>
          <w:lang w:val="es-MX"/>
        </w:rPr>
        <w:t>d</w:t>
      </w:r>
      <w:r w:rsidRPr="00467BFD">
        <w:rPr>
          <w:rFonts w:eastAsia="Arial" w:cs="Arial"/>
          <w:i/>
          <w:spacing w:val="-1"/>
          <w:sz w:val="22"/>
          <w:lang w:val="es-MX"/>
        </w:rPr>
        <w:t>a</w:t>
      </w:r>
      <w:r w:rsidRPr="00467BFD">
        <w:rPr>
          <w:rFonts w:eastAsia="Arial" w:cs="Arial"/>
          <w:i/>
          <w:sz w:val="22"/>
          <w:lang w:val="es-MX"/>
        </w:rPr>
        <w:t>d</w:t>
      </w:r>
      <w:r w:rsidRPr="00467BFD">
        <w:rPr>
          <w:rFonts w:eastAsia="Arial" w:cs="Arial"/>
          <w:i/>
          <w:spacing w:val="3"/>
          <w:sz w:val="22"/>
          <w:lang w:val="es-MX"/>
        </w:rPr>
        <w:t xml:space="preserve"> </w:t>
      </w:r>
      <w:r w:rsidRPr="00467BFD">
        <w:rPr>
          <w:rFonts w:eastAsia="Arial" w:cs="Arial"/>
          <w:i/>
          <w:sz w:val="22"/>
          <w:lang w:val="es-MX"/>
        </w:rPr>
        <w:t>pre</w:t>
      </w:r>
      <w:r w:rsidRPr="00467BFD">
        <w:rPr>
          <w:rFonts w:eastAsia="Arial" w:cs="Arial"/>
          <w:i/>
          <w:spacing w:val="-2"/>
          <w:sz w:val="22"/>
          <w:lang w:val="es-MX"/>
        </w:rPr>
        <w:t>v</w:t>
      </w:r>
      <w:r w:rsidRPr="00467BFD">
        <w:rPr>
          <w:rFonts w:eastAsia="Arial" w:cs="Arial"/>
          <w:i/>
          <w:spacing w:val="-1"/>
          <w:sz w:val="22"/>
          <w:lang w:val="es-MX"/>
        </w:rPr>
        <w:t>i</w:t>
      </w:r>
      <w:r w:rsidRPr="00467BFD">
        <w:rPr>
          <w:rFonts w:eastAsia="Arial" w:cs="Arial"/>
          <w:i/>
          <w:sz w:val="22"/>
          <w:lang w:val="es-MX"/>
        </w:rPr>
        <w:t>s</w:t>
      </w:r>
      <w:r w:rsidRPr="00467BFD">
        <w:rPr>
          <w:rFonts w:eastAsia="Arial" w:cs="Arial"/>
          <w:i/>
          <w:spacing w:val="1"/>
          <w:sz w:val="22"/>
          <w:lang w:val="es-MX"/>
        </w:rPr>
        <w:t>t</w:t>
      </w:r>
      <w:r w:rsidRPr="00467BFD">
        <w:rPr>
          <w:rFonts w:eastAsia="Arial" w:cs="Arial"/>
          <w:i/>
          <w:sz w:val="22"/>
          <w:lang w:val="es-MX"/>
        </w:rPr>
        <w:t>os</w:t>
      </w:r>
      <w:r w:rsidRPr="00467BFD">
        <w:rPr>
          <w:rFonts w:eastAsia="Arial" w:cs="Arial"/>
          <w:i/>
          <w:spacing w:val="3"/>
          <w:sz w:val="22"/>
          <w:lang w:val="es-MX"/>
        </w:rPr>
        <w:t xml:space="preserve"> </w:t>
      </w:r>
      <w:r w:rsidRPr="00467BFD">
        <w:rPr>
          <w:rFonts w:eastAsia="Arial" w:cs="Arial"/>
          <w:i/>
          <w:sz w:val="22"/>
          <w:lang w:val="es-MX"/>
        </w:rPr>
        <w:t>en</w:t>
      </w:r>
      <w:r w:rsidRPr="00467BFD">
        <w:rPr>
          <w:rFonts w:eastAsia="Arial" w:cs="Arial"/>
          <w:i/>
          <w:spacing w:val="2"/>
          <w:sz w:val="22"/>
          <w:lang w:val="es-MX"/>
        </w:rPr>
        <w:t xml:space="preserve"> </w:t>
      </w:r>
      <w:r w:rsidRPr="00467BFD">
        <w:rPr>
          <w:rFonts w:eastAsia="Arial" w:cs="Arial"/>
          <w:i/>
          <w:spacing w:val="-1"/>
          <w:sz w:val="22"/>
          <w:lang w:val="es-MX"/>
        </w:rPr>
        <w:t>l</w:t>
      </w:r>
      <w:r w:rsidRPr="00467BFD">
        <w:rPr>
          <w:rFonts w:eastAsia="Arial" w:cs="Arial"/>
          <w:i/>
          <w:sz w:val="22"/>
          <w:lang w:val="es-MX"/>
        </w:rPr>
        <w:t>os</w:t>
      </w:r>
      <w:r w:rsidRPr="00467BFD">
        <w:rPr>
          <w:rFonts w:eastAsia="Arial" w:cs="Arial"/>
          <w:i/>
          <w:spacing w:val="3"/>
          <w:sz w:val="22"/>
          <w:lang w:val="es-MX"/>
        </w:rPr>
        <w:t xml:space="preserve"> </w:t>
      </w:r>
      <w:r w:rsidRPr="00467BFD">
        <w:rPr>
          <w:rFonts w:eastAsia="Arial" w:cs="Arial"/>
          <w:i/>
          <w:sz w:val="22"/>
          <w:lang w:val="es-MX"/>
        </w:rPr>
        <w:t>ar</w:t>
      </w:r>
      <w:r w:rsidRPr="00467BFD">
        <w:rPr>
          <w:rFonts w:eastAsia="Arial" w:cs="Arial"/>
          <w:i/>
          <w:spacing w:val="1"/>
          <w:sz w:val="22"/>
          <w:lang w:val="es-MX"/>
        </w:rPr>
        <w:t>t</w:t>
      </w:r>
      <w:r w:rsidRPr="00467BFD">
        <w:rPr>
          <w:rFonts w:eastAsia="Arial" w:cs="Arial"/>
          <w:i/>
          <w:spacing w:val="-4"/>
          <w:sz w:val="22"/>
          <w:lang w:val="es-MX"/>
        </w:rPr>
        <w:t>í</w:t>
      </w:r>
      <w:r w:rsidRPr="00467BFD">
        <w:rPr>
          <w:rFonts w:eastAsia="Arial" w:cs="Arial"/>
          <w:i/>
          <w:sz w:val="22"/>
          <w:lang w:val="es-MX"/>
        </w:rPr>
        <w:t>cu</w:t>
      </w:r>
      <w:r w:rsidRPr="00467BFD">
        <w:rPr>
          <w:rFonts w:eastAsia="Arial" w:cs="Arial"/>
          <w:i/>
          <w:spacing w:val="-1"/>
          <w:sz w:val="22"/>
          <w:lang w:val="es-MX"/>
        </w:rPr>
        <w:t>l</w:t>
      </w:r>
      <w:r w:rsidRPr="00467BFD">
        <w:rPr>
          <w:rFonts w:eastAsia="Arial" w:cs="Arial"/>
          <w:i/>
          <w:sz w:val="22"/>
          <w:lang w:val="es-MX"/>
        </w:rPr>
        <w:t>os</w:t>
      </w:r>
      <w:r w:rsidRPr="00467BFD">
        <w:rPr>
          <w:rFonts w:eastAsia="Arial" w:cs="Arial"/>
          <w:i/>
          <w:spacing w:val="3"/>
          <w:sz w:val="22"/>
          <w:lang w:val="es-MX"/>
        </w:rPr>
        <w:t xml:space="preserve"> </w:t>
      </w:r>
      <w:r w:rsidRPr="00467BFD">
        <w:rPr>
          <w:rFonts w:eastAsia="Arial" w:cs="Arial"/>
          <w:i/>
          <w:sz w:val="22"/>
          <w:lang w:val="es-MX"/>
        </w:rPr>
        <w:t>1</w:t>
      </w:r>
      <w:r w:rsidRPr="00467BFD">
        <w:rPr>
          <w:rFonts w:eastAsia="Arial" w:cs="Arial"/>
          <w:i/>
          <w:spacing w:val="-1"/>
          <w:sz w:val="22"/>
          <w:lang w:val="es-MX"/>
        </w:rPr>
        <w:t>3</w:t>
      </w:r>
      <w:r w:rsidRPr="00467BFD">
        <w:rPr>
          <w:rFonts w:eastAsia="Arial" w:cs="Arial"/>
          <w:i/>
          <w:sz w:val="22"/>
          <w:lang w:val="es-MX"/>
        </w:rPr>
        <w:t>,</w:t>
      </w:r>
      <w:r w:rsidRPr="00467BFD">
        <w:rPr>
          <w:rFonts w:eastAsia="Arial" w:cs="Arial"/>
          <w:i/>
          <w:spacing w:val="4"/>
          <w:sz w:val="22"/>
          <w:lang w:val="es-MX"/>
        </w:rPr>
        <w:t xml:space="preserve"> </w:t>
      </w:r>
      <w:r w:rsidRPr="00467BFD">
        <w:rPr>
          <w:rFonts w:eastAsia="Arial" w:cs="Arial"/>
          <w:i/>
          <w:sz w:val="22"/>
          <w:lang w:val="es-MX"/>
        </w:rPr>
        <w:t>14</w:t>
      </w:r>
      <w:r w:rsidRPr="00467BFD">
        <w:rPr>
          <w:rFonts w:eastAsia="Arial" w:cs="Arial"/>
          <w:i/>
          <w:spacing w:val="2"/>
          <w:sz w:val="22"/>
          <w:lang w:val="es-MX"/>
        </w:rPr>
        <w:t xml:space="preserve"> </w:t>
      </w:r>
      <w:r w:rsidRPr="00467BFD">
        <w:rPr>
          <w:rFonts w:eastAsia="Arial" w:cs="Arial"/>
          <w:i/>
          <w:sz w:val="22"/>
          <w:lang w:val="es-MX"/>
        </w:rPr>
        <w:t>y</w:t>
      </w:r>
      <w:r w:rsidRPr="00467BFD">
        <w:rPr>
          <w:rFonts w:eastAsia="Arial" w:cs="Arial"/>
          <w:i/>
          <w:spacing w:val="1"/>
          <w:sz w:val="22"/>
          <w:lang w:val="es-MX"/>
        </w:rPr>
        <w:t xml:space="preserve"> </w:t>
      </w:r>
      <w:r w:rsidRPr="00467BFD">
        <w:rPr>
          <w:rFonts w:eastAsia="Arial" w:cs="Arial"/>
          <w:i/>
          <w:sz w:val="22"/>
          <w:lang w:val="es-MX"/>
        </w:rPr>
        <w:t>18</w:t>
      </w:r>
      <w:r w:rsidRPr="00467BFD">
        <w:rPr>
          <w:rFonts w:eastAsia="Arial" w:cs="Arial"/>
          <w:i/>
          <w:spacing w:val="2"/>
          <w:sz w:val="22"/>
          <w:lang w:val="es-MX"/>
        </w:rPr>
        <w:t xml:space="preserve"> </w:t>
      </w:r>
      <w:r w:rsidRPr="00467BFD">
        <w:rPr>
          <w:rFonts w:eastAsia="Arial" w:cs="Arial"/>
          <w:i/>
          <w:sz w:val="22"/>
          <w:lang w:val="es-MX"/>
        </w:rPr>
        <w:t>de</w:t>
      </w:r>
      <w:r w:rsidRPr="00467BFD">
        <w:rPr>
          <w:rFonts w:eastAsia="Arial" w:cs="Arial"/>
          <w:i/>
          <w:spacing w:val="2"/>
          <w:sz w:val="22"/>
          <w:lang w:val="es-MX"/>
        </w:rPr>
        <w:t xml:space="preserve"> </w:t>
      </w:r>
      <w:r w:rsidRPr="00467BFD">
        <w:rPr>
          <w:rFonts w:eastAsia="Arial" w:cs="Arial"/>
          <w:i/>
          <w:spacing w:val="-1"/>
          <w:sz w:val="22"/>
          <w:lang w:val="es-MX"/>
        </w:rPr>
        <w:t>l</w:t>
      </w:r>
      <w:r w:rsidRPr="00467BFD">
        <w:rPr>
          <w:rFonts w:eastAsia="Arial" w:cs="Arial"/>
          <w:i/>
          <w:sz w:val="22"/>
          <w:lang w:val="es-MX"/>
        </w:rPr>
        <w:t>a c</w:t>
      </w:r>
      <w:r w:rsidRPr="00467BFD">
        <w:rPr>
          <w:rFonts w:eastAsia="Arial" w:cs="Arial"/>
          <w:i/>
          <w:spacing w:val="-1"/>
          <w:sz w:val="22"/>
          <w:lang w:val="es-MX"/>
        </w:rPr>
        <w:t>i</w:t>
      </w:r>
      <w:r w:rsidRPr="00467BFD">
        <w:rPr>
          <w:rFonts w:eastAsia="Arial" w:cs="Arial"/>
          <w:i/>
          <w:spacing w:val="1"/>
          <w:sz w:val="22"/>
          <w:lang w:val="es-MX"/>
        </w:rPr>
        <w:t>t</w:t>
      </w:r>
      <w:r w:rsidRPr="00467BFD">
        <w:rPr>
          <w:rFonts w:eastAsia="Arial" w:cs="Arial"/>
          <w:i/>
          <w:sz w:val="22"/>
          <w:lang w:val="es-MX"/>
        </w:rPr>
        <w:t>a</w:t>
      </w:r>
      <w:r w:rsidRPr="00467BFD">
        <w:rPr>
          <w:rFonts w:eastAsia="Arial" w:cs="Arial"/>
          <w:i/>
          <w:spacing w:val="-1"/>
          <w:sz w:val="22"/>
          <w:lang w:val="es-MX"/>
        </w:rPr>
        <w:t>d</w:t>
      </w:r>
      <w:r w:rsidRPr="00467BFD">
        <w:rPr>
          <w:rFonts w:eastAsia="Arial" w:cs="Arial"/>
          <w:i/>
          <w:sz w:val="22"/>
          <w:lang w:val="es-MX"/>
        </w:rPr>
        <w:t>a</w:t>
      </w:r>
      <w:r w:rsidRPr="00467BFD">
        <w:rPr>
          <w:rFonts w:eastAsia="Arial" w:cs="Arial"/>
          <w:i/>
          <w:spacing w:val="2"/>
          <w:sz w:val="22"/>
          <w:lang w:val="es-MX"/>
        </w:rPr>
        <w:t xml:space="preserve"> </w:t>
      </w:r>
      <w:r w:rsidRPr="00467BFD">
        <w:rPr>
          <w:rFonts w:eastAsia="Arial" w:cs="Arial"/>
          <w:i/>
          <w:spacing w:val="-1"/>
          <w:sz w:val="22"/>
          <w:lang w:val="es-MX"/>
        </w:rPr>
        <w:t>l</w:t>
      </w:r>
      <w:r w:rsidRPr="00467BFD">
        <w:rPr>
          <w:rFonts w:eastAsia="Arial" w:cs="Arial"/>
          <w:i/>
          <w:sz w:val="22"/>
          <w:lang w:val="es-MX"/>
        </w:rPr>
        <w:t>e</w:t>
      </w:r>
      <w:r w:rsidRPr="00467BFD">
        <w:rPr>
          <w:rFonts w:eastAsia="Arial" w:cs="Arial"/>
          <w:i/>
          <w:spacing w:val="-3"/>
          <w:sz w:val="22"/>
          <w:lang w:val="es-MX"/>
        </w:rPr>
        <w:t>y</w:t>
      </w:r>
      <w:r w:rsidRPr="00467BFD">
        <w:rPr>
          <w:rFonts w:eastAsia="Arial" w:cs="Arial"/>
          <w:i/>
          <w:sz w:val="22"/>
          <w:lang w:val="es-MX"/>
        </w:rPr>
        <w:t>.</w:t>
      </w:r>
      <w:r w:rsidRPr="00467BFD">
        <w:rPr>
          <w:rFonts w:eastAsia="Arial" w:cs="Arial"/>
          <w:i/>
          <w:spacing w:val="4"/>
          <w:sz w:val="22"/>
          <w:lang w:val="es-MX"/>
        </w:rPr>
        <w:t xml:space="preserve"> </w:t>
      </w:r>
      <w:r w:rsidRPr="00467BFD">
        <w:rPr>
          <w:rFonts w:eastAsia="Arial" w:cs="Arial"/>
          <w:i/>
          <w:spacing w:val="-1"/>
          <w:sz w:val="22"/>
          <w:lang w:val="es-MX"/>
        </w:rPr>
        <w:t>E</w:t>
      </w:r>
      <w:r w:rsidRPr="00467BFD">
        <w:rPr>
          <w:rFonts w:eastAsia="Arial" w:cs="Arial"/>
          <w:i/>
          <w:sz w:val="22"/>
          <w:lang w:val="es-MX"/>
        </w:rPr>
        <w:t>n</w:t>
      </w:r>
      <w:r w:rsidRPr="00467BFD">
        <w:rPr>
          <w:rFonts w:eastAsia="Arial" w:cs="Arial"/>
          <w:i/>
          <w:spacing w:val="2"/>
          <w:sz w:val="22"/>
          <w:lang w:val="es-MX"/>
        </w:rPr>
        <w:t xml:space="preserve"> </w:t>
      </w:r>
      <w:r w:rsidRPr="00467BFD">
        <w:rPr>
          <w:rFonts w:eastAsia="Arial" w:cs="Arial"/>
          <w:i/>
          <w:sz w:val="22"/>
          <w:lang w:val="es-MX"/>
        </w:rPr>
        <w:t>este</w:t>
      </w:r>
      <w:r w:rsidRPr="00467BFD">
        <w:rPr>
          <w:rFonts w:eastAsia="Arial" w:cs="Arial"/>
          <w:i/>
          <w:spacing w:val="3"/>
          <w:sz w:val="22"/>
          <w:lang w:val="es-MX"/>
        </w:rPr>
        <w:t xml:space="preserve"> </w:t>
      </w:r>
      <w:r w:rsidRPr="00467BFD">
        <w:rPr>
          <w:rFonts w:eastAsia="Arial" w:cs="Arial"/>
          <w:i/>
          <w:sz w:val="22"/>
          <w:lang w:val="es-MX"/>
        </w:rPr>
        <w:t>se</w:t>
      </w:r>
      <w:r w:rsidRPr="00467BFD">
        <w:rPr>
          <w:rFonts w:eastAsia="Arial" w:cs="Arial"/>
          <w:i/>
          <w:spacing w:val="-1"/>
          <w:sz w:val="22"/>
          <w:lang w:val="es-MX"/>
        </w:rPr>
        <w:t>n</w:t>
      </w:r>
      <w:r w:rsidRPr="00467BFD">
        <w:rPr>
          <w:rFonts w:eastAsia="Arial" w:cs="Arial"/>
          <w:i/>
          <w:spacing w:val="1"/>
          <w:sz w:val="22"/>
          <w:lang w:val="es-MX"/>
        </w:rPr>
        <w:t>t</w:t>
      </w:r>
      <w:r w:rsidRPr="00467BFD">
        <w:rPr>
          <w:rFonts w:eastAsia="Arial" w:cs="Arial"/>
          <w:i/>
          <w:spacing w:val="-3"/>
          <w:sz w:val="22"/>
          <w:lang w:val="es-MX"/>
        </w:rPr>
        <w:t>i</w:t>
      </w:r>
      <w:r w:rsidRPr="00467BFD">
        <w:rPr>
          <w:rFonts w:eastAsia="Arial" w:cs="Arial"/>
          <w:i/>
          <w:sz w:val="22"/>
          <w:lang w:val="es-MX"/>
        </w:rPr>
        <w:t>d</w:t>
      </w:r>
      <w:r w:rsidRPr="00467BFD">
        <w:rPr>
          <w:rFonts w:eastAsia="Arial" w:cs="Arial"/>
          <w:i/>
          <w:spacing w:val="-1"/>
          <w:sz w:val="22"/>
          <w:lang w:val="es-MX"/>
        </w:rPr>
        <w:t>o</w:t>
      </w:r>
      <w:r w:rsidRPr="00467BFD">
        <w:rPr>
          <w:rFonts w:eastAsia="Arial" w:cs="Arial"/>
          <w:i/>
          <w:sz w:val="22"/>
          <w:lang w:val="es-MX"/>
        </w:rPr>
        <w:t>,</w:t>
      </w:r>
      <w:r w:rsidRPr="00467BFD">
        <w:rPr>
          <w:rFonts w:eastAsia="Arial" w:cs="Arial"/>
          <w:i/>
          <w:spacing w:val="4"/>
          <w:sz w:val="22"/>
          <w:lang w:val="es-MX"/>
        </w:rPr>
        <w:t xml:space="preserve"> </w:t>
      </w:r>
      <w:r w:rsidRPr="00467BFD">
        <w:rPr>
          <w:rFonts w:eastAsia="Arial" w:cs="Arial"/>
          <w:i/>
          <w:sz w:val="22"/>
          <w:lang w:val="es-MX"/>
        </w:rPr>
        <w:t>se</w:t>
      </w:r>
      <w:r w:rsidRPr="00467BFD">
        <w:rPr>
          <w:rFonts w:eastAsia="Arial" w:cs="Arial"/>
          <w:i/>
          <w:spacing w:val="2"/>
          <w:sz w:val="22"/>
          <w:lang w:val="es-MX"/>
        </w:rPr>
        <w:t xml:space="preserve"> </w:t>
      </w:r>
      <w:r w:rsidRPr="00467BFD">
        <w:rPr>
          <w:rFonts w:eastAsia="Arial" w:cs="Arial"/>
          <w:i/>
          <w:sz w:val="22"/>
          <w:lang w:val="es-MX"/>
        </w:rPr>
        <w:t>d</w:t>
      </w:r>
      <w:r w:rsidRPr="00467BFD">
        <w:rPr>
          <w:rFonts w:eastAsia="Arial" w:cs="Arial"/>
          <w:i/>
          <w:spacing w:val="-1"/>
          <w:sz w:val="22"/>
          <w:lang w:val="es-MX"/>
        </w:rPr>
        <w:t>e</w:t>
      </w:r>
      <w:r w:rsidRPr="00467BFD">
        <w:rPr>
          <w:rFonts w:eastAsia="Arial" w:cs="Arial"/>
          <w:i/>
          <w:sz w:val="22"/>
          <w:lang w:val="es-MX"/>
        </w:rPr>
        <w:t>be</w:t>
      </w:r>
      <w:r w:rsidRPr="00467BFD">
        <w:rPr>
          <w:rFonts w:eastAsia="Arial" w:cs="Arial"/>
          <w:i/>
          <w:spacing w:val="2"/>
          <w:sz w:val="22"/>
          <w:lang w:val="es-MX"/>
        </w:rPr>
        <w:t xml:space="preserve"> </w:t>
      </w:r>
      <w:r w:rsidRPr="00467BFD">
        <w:rPr>
          <w:rFonts w:eastAsia="Arial" w:cs="Arial"/>
          <w:i/>
          <w:sz w:val="22"/>
          <w:lang w:val="es-MX"/>
        </w:rPr>
        <w:t>se</w:t>
      </w:r>
      <w:r w:rsidRPr="00467BFD">
        <w:rPr>
          <w:rFonts w:eastAsia="Arial" w:cs="Arial"/>
          <w:i/>
          <w:spacing w:val="-1"/>
          <w:sz w:val="22"/>
          <w:lang w:val="es-MX"/>
        </w:rPr>
        <w:t>ñ</w:t>
      </w:r>
      <w:r w:rsidRPr="00467BFD">
        <w:rPr>
          <w:rFonts w:eastAsia="Arial" w:cs="Arial"/>
          <w:i/>
          <w:sz w:val="22"/>
          <w:lang w:val="es-MX"/>
        </w:rPr>
        <w:t>a</w:t>
      </w:r>
      <w:r w:rsidRPr="00467BFD">
        <w:rPr>
          <w:rFonts w:eastAsia="Arial" w:cs="Arial"/>
          <w:i/>
          <w:spacing w:val="-1"/>
          <w:sz w:val="22"/>
          <w:lang w:val="es-MX"/>
        </w:rPr>
        <w:t>l</w:t>
      </w:r>
      <w:r w:rsidRPr="00467BFD">
        <w:rPr>
          <w:rFonts w:eastAsia="Arial" w:cs="Arial"/>
          <w:i/>
          <w:sz w:val="22"/>
          <w:lang w:val="es-MX"/>
        </w:rPr>
        <w:t>ar</w:t>
      </w:r>
      <w:r w:rsidRPr="00467BFD">
        <w:rPr>
          <w:rFonts w:eastAsia="Arial" w:cs="Arial"/>
          <w:i/>
          <w:spacing w:val="1"/>
          <w:sz w:val="22"/>
          <w:lang w:val="es-MX"/>
        </w:rPr>
        <w:t xml:space="preserve"> </w:t>
      </w:r>
      <w:r w:rsidRPr="00467BFD">
        <w:rPr>
          <w:rFonts w:eastAsia="Arial" w:cs="Arial"/>
          <w:i/>
          <w:spacing w:val="2"/>
          <w:sz w:val="22"/>
          <w:lang w:val="es-MX"/>
        </w:rPr>
        <w:t>q</w:t>
      </w:r>
      <w:r w:rsidRPr="00467BFD">
        <w:rPr>
          <w:rFonts w:eastAsia="Arial" w:cs="Arial"/>
          <w:i/>
          <w:sz w:val="22"/>
          <w:lang w:val="es-MX"/>
        </w:rPr>
        <w:t>ue e</w:t>
      </w:r>
      <w:r w:rsidRPr="00467BFD">
        <w:rPr>
          <w:rFonts w:eastAsia="Arial" w:cs="Arial"/>
          <w:i/>
          <w:spacing w:val="-3"/>
          <w:sz w:val="22"/>
          <w:lang w:val="es-MX"/>
        </w:rPr>
        <w:t>x</w:t>
      </w:r>
      <w:r w:rsidRPr="00467BFD">
        <w:rPr>
          <w:rFonts w:eastAsia="Arial" w:cs="Arial"/>
          <w:i/>
          <w:spacing w:val="-1"/>
          <w:sz w:val="22"/>
          <w:lang w:val="es-MX"/>
        </w:rPr>
        <w:t>i</w:t>
      </w:r>
      <w:r w:rsidRPr="00467BFD">
        <w:rPr>
          <w:rFonts w:eastAsia="Arial" w:cs="Arial"/>
          <w:i/>
          <w:sz w:val="22"/>
          <w:lang w:val="es-MX"/>
        </w:rPr>
        <w:t>s</w:t>
      </w:r>
      <w:r w:rsidRPr="00467BFD">
        <w:rPr>
          <w:rFonts w:eastAsia="Arial" w:cs="Arial"/>
          <w:i/>
          <w:spacing w:val="1"/>
          <w:sz w:val="22"/>
          <w:lang w:val="es-MX"/>
        </w:rPr>
        <w:t>t</w:t>
      </w:r>
      <w:r w:rsidRPr="00467BFD">
        <w:rPr>
          <w:rFonts w:eastAsia="Arial" w:cs="Arial"/>
          <w:i/>
          <w:sz w:val="22"/>
          <w:lang w:val="es-MX"/>
        </w:rPr>
        <w:t>en</w:t>
      </w:r>
      <w:r w:rsidRPr="00467BFD">
        <w:rPr>
          <w:rFonts w:eastAsia="Arial" w:cs="Arial"/>
          <w:i/>
          <w:spacing w:val="2"/>
          <w:sz w:val="22"/>
          <w:lang w:val="es-MX"/>
        </w:rPr>
        <w:t xml:space="preserve"> </w:t>
      </w:r>
      <w:r w:rsidRPr="00467BFD">
        <w:rPr>
          <w:rFonts w:eastAsia="Arial" w:cs="Arial"/>
          <w:i/>
          <w:spacing w:val="3"/>
          <w:sz w:val="22"/>
          <w:lang w:val="es-MX"/>
        </w:rPr>
        <w:t>f</w:t>
      </w:r>
      <w:r w:rsidRPr="00467BFD">
        <w:rPr>
          <w:rFonts w:eastAsia="Arial" w:cs="Arial"/>
          <w:i/>
          <w:sz w:val="22"/>
          <w:lang w:val="es-MX"/>
        </w:rPr>
        <w:t>u</w:t>
      </w:r>
      <w:r w:rsidRPr="00467BFD">
        <w:rPr>
          <w:rFonts w:eastAsia="Arial" w:cs="Arial"/>
          <w:i/>
          <w:spacing w:val="-1"/>
          <w:sz w:val="22"/>
          <w:lang w:val="es-MX"/>
        </w:rPr>
        <w:t>n</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o</w:t>
      </w:r>
      <w:r w:rsidRPr="00467BFD">
        <w:rPr>
          <w:rFonts w:eastAsia="Arial" w:cs="Arial"/>
          <w:i/>
          <w:spacing w:val="-1"/>
          <w:sz w:val="22"/>
          <w:lang w:val="es-MX"/>
        </w:rPr>
        <w:t>n</w:t>
      </w:r>
      <w:r w:rsidRPr="00467BFD">
        <w:rPr>
          <w:rFonts w:eastAsia="Arial" w:cs="Arial"/>
          <w:i/>
          <w:sz w:val="22"/>
          <w:lang w:val="es-MX"/>
        </w:rPr>
        <w:t>es</w:t>
      </w:r>
      <w:r w:rsidRPr="00467BFD">
        <w:rPr>
          <w:rFonts w:eastAsia="Arial" w:cs="Arial"/>
          <w:i/>
          <w:spacing w:val="2"/>
          <w:sz w:val="22"/>
          <w:lang w:val="es-MX"/>
        </w:rPr>
        <w:t xml:space="preserve"> </w:t>
      </w:r>
      <w:r w:rsidRPr="00467BFD">
        <w:rPr>
          <w:rFonts w:eastAsia="Arial" w:cs="Arial"/>
          <w:i/>
          <w:sz w:val="22"/>
          <w:lang w:val="es-MX"/>
        </w:rPr>
        <w:t>a</w:t>
      </w:r>
      <w:r w:rsidRPr="00467BFD">
        <w:rPr>
          <w:rFonts w:eastAsia="Arial" w:cs="Arial"/>
          <w:i/>
          <w:spacing w:val="2"/>
          <w:sz w:val="22"/>
          <w:lang w:val="es-MX"/>
        </w:rPr>
        <w:t xml:space="preserve"> </w:t>
      </w:r>
      <w:r w:rsidRPr="00467BFD">
        <w:rPr>
          <w:rFonts w:eastAsia="Arial" w:cs="Arial"/>
          <w:i/>
          <w:sz w:val="22"/>
          <w:lang w:val="es-MX"/>
        </w:rPr>
        <w:t>c</w:t>
      </w:r>
      <w:r w:rsidRPr="00467BFD">
        <w:rPr>
          <w:rFonts w:eastAsia="Arial" w:cs="Arial"/>
          <w:i/>
          <w:spacing w:val="-3"/>
          <w:sz w:val="22"/>
          <w:lang w:val="es-MX"/>
        </w:rPr>
        <w:t>a</w:t>
      </w:r>
      <w:r w:rsidRPr="00467BFD">
        <w:rPr>
          <w:rFonts w:eastAsia="Arial" w:cs="Arial"/>
          <w:i/>
          <w:spacing w:val="-2"/>
          <w:sz w:val="22"/>
          <w:lang w:val="es-MX"/>
        </w:rPr>
        <w:t>r</w:t>
      </w:r>
      <w:r w:rsidRPr="00467BFD">
        <w:rPr>
          <w:rFonts w:eastAsia="Arial" w:cs="Arial"/>
          <w:i/>
          <w:spacing w:val="2"/>
          <w:sz w:val="22"/>
          <w:lang w:val="es-MX"/>
        </w:rPr>
        <w:t>g</w:t>
      </w:r>
      <w:r w:rsidRPr="00467BFD">
        <w:rPr>
          <w:rFonts w:eastAsia="Arial" w:cs="Arial"/>
          <w:i/>
          <w:sz w:val="22"/>
          <w:lang w:val="es-MX"/>
        </w:rPr>
        <w:t>o</w:t>
      </w:r>
      <w:r w:rsidRPr="00467BFD">
        <w:rPr>
          <w:rFonts w:eastAsia="Arial" w:cs="Arial"/>
          <w:i/>
          <w:spacing w:val="2"/>
          <w:sz w:val="22"/>
          <w:lang w:val="es-MX"/>
        </w:rPr>
        <w:t xml:space="preserve"> </w:t>
      </w:r>
      <w:r w:rsidRPr="00467BFD">
        <w:rPr>
          <w:rFonts w:eastAsia="Arial" w:cs="Arial"/>
          <w:i/>
          <w:sz w:val="22"/>
          <w:lang w:val="es-MX"/>
        </w:rPr>
        <w:t>de</w:t>
      </w:r>
      <w:r w:rsidRPr="00467BFD">
        <w:rPr>
          <w:rFonts w:eastAsia="Arial" w:cs="Arial"/>
          <w:i/>
          <w:spacing w:val="2"/>
          <w:sz w:val="22"/>
          <w:lang w:val="es-MX"/>
        </w:rPr>
        <w:t xml:space="preserve"> </w:t>
      </w:r>
      <w:r w:rsidRPr="00467BFD">
        <w:rPr>
          <w:rFonts w:eastAsia="Arial" w:cs="Arial"/>
          <w:i/>
          <w:sz w:val="22"/>
          <w:lang w:val="es-MX"/>
        </w:rPr>
        <w:t>s</w:t>
      </w:r>
      <w:r w:rsidRPr="00467BFD">
        <w:rPr>
          <w:rFonts w:eastAsia="Arial" w:cs="Arial"/>
          <w:i/>
          <w:spacing w:val="-3"/>
          <w:sz w:val="22"/>
          <w:lang w:val="es-MX"/>
        </w:rPr>
        <w:t>e</w:t>
      </w:r>
      <w:r w:rsidRPr="00467BFD">
        <w:rPr>
          <w:rFonts w:eastAsia="Arial" w:cs="Arial"/>
          <w:i/>
          <w:spacing w:val="1"/>
          <w:sz w:val="22"/>
          <w:lang w:val="es-MX"/>
        </w:rPr>
        <w:t>r</w:t>
      </w:r>
      <w:r w:rsidRPr="00467BFD">
        <w:rPr>
          <w:rFonts w:eastAsia="Arial" w:cs="Arial"/>
          <w:i/>
          <w:spacing w:val="-2"/>
          <w:sz w:val="22"/>
          <w:lang w:val="es-MX"/>
        </w:rPr>
        <w:t>v</w:t>
      </w:r>
      <w:r w:rsidRPr="00467BFD">
        <w:rPr>
          <w:rFonts w:eastAsia="Arial" w:cs="Arial"/>
          <w:i/>
          <w:spacing w:val="-1"/>
          <w:sz w:val="22"/>
          <w:lang w:val="es-MX"/>
        </w:rPr>
        <w:t>i</w:t>
      </w:r>
      <w:r w:rsidRPr="00467BFD">
        <w:rPr>
          <w:rFonts w:eastAsia="Arial" w:cs="Arial"/>
          <w:i/>
          <w:sz w:val="22"/>
          <w:lang w:val="es-MX"/>
        </w:rPr>
        <w:t>d</w:t>
      </w:r>
      <w:r w:rsidRPr="00467BFD">
        <w:rPr>
          <w:rFonts w:eastAsia="Arial" w:cs="Arial"/>
          <w:i/>
          <w:spacing w:val="-1"/>
          <w:sz w:val="22"/>
          <w:lang w:val="es-MX"/>
        </w:rPr>
        <w:t>o</w:t>
      </w:r>
      <w:r w:rsidRPr="00467BFD">
        <w:rPr>
          <w:rFonts w:eastAsia="Arial" w:cs="Arial"/>
          <w:i/>
          <w:spacing w:val="1"/>
          <w:sz w:val="22"/>
          <w:lang w:val="es-MX"/>
        </w:rPr>
        <w:t>r</w:t>
      </w:r>
      <w:r w:rsidRPr="00467BFD">
        <w:rPr>
          <w:rFonts w:eastAsia="Arial" w:cs="Arial"/>
          <w:i/>
          <w:sz w:val="22"/>
          <w:lang w:val="es-MX"/>
        </w:rPr>
        <w:t>es p</w:t>
      </w:r>
      <w:r w:rsidRPr="00467BFD">
        <w:rPr>
          <w:rFonts w:eastAsia="Arial" w:cs="Arial"/>
          <w:i/>
          <w:spacing w:val="-1"/>
          <w:sz w:val="22"/>
          <w:lang w:val="es-MX"/>
        </w:rPr>
        <w:t>ú</w:t>
      </w:r>
      <w:r w:rsidRPr="00467BFD">
        <w:rPr>
          <w:rFonts w:eastAsia="Arial" w:cs="Arial"/>
          <w:i/>
          <w:sz w:val="22"/>
          <w:lang w:val="es-MX"/>
        </w:rPr>
        <w:t>b</w:t>
      </w:r>
      <w:r w:rsidRPr="00467BFD">
        <w:rPr>
          <w:rFonts w:eastAsia="Arial" w:cs="Arial"/>
          <w:i/>
          <w:spacing w:val="-1"/>
          <w:sz w:val="22"/>
          <w:lang w:val="es-MX"/>
        </w:rPr>
        <w:t>li</w:t>
      </w:r>
      <w:r w:rsidRPr="00467BFD">
        <w:rPr>
          <w:rFonts w:eastAsia="Arial" w:cs="Arial"/>
          <w:i/>
          <w:sz w:val="22"/>
          <w:lang w:val="es-MX"/>
        </w:rPr>
        <w:t>cos,</w:t>
      </w:r>
      <w:r w:rsidRPr="00467BFD">
        <w:rPr>
          <w:rFonts w:eastAsia="Arial" w:cs="Arial"/>
          <w:i/>
          <w:spacing w:val="4"/>
          <w:sz w:val="22"/>
          <w:lang w:val="es-MX"/>
        </w:rPr>
        <w:t xml:space="preserve"> </w:t>
      </w:r>
      <w:r w:rsidRPr="00467BFD">
        <w:rPr>
          <w:rFonts w:eastAsia="Arial" w:cs="Arial"/>
          <w:i/>
          <w:spacing w:val="1"/>
          <w:sz w:val="22"/>
          <w:lang w:val="es-MX"/>
        </w:rPr>
        <w:t>t</w:t>
      </w:r>
      <w:r w:rsidRPr="00467BFD">
        <w:rPr>
          <w:rFonts w:eastAsia="Arial" w:cs="Arial"/>
          <w:i/>
          <w:sz w:val="22"/>
          <w:lang w:val="es-MX"/>
        </w:rPr>
        <w:t>e</w:t>
      </w:r>
      <w:r w:rsidRPr="00467BFD">
        <w:rPr>
          <w:rFonts w:eastAsia="Arial" w:cs="Arial"/>
          <w:i/>
          <w:spacing w:val="-1"/>
          <w:sz w:val="22"/>
          <w:lang w:val="es-MX"/>
        </w:rPr>
        <w:t>n</w:t>
      </w:r>
      <w:r w:rsidRPr="00467BFD">
        <w:rPr>
          <w:rFonts w:eastAsia="Arial" w:cs="Arial"/>
          <w:i/>
          <w:sz w:val="22"/>
          <w:lang w:val="es-MX"/>
        </w:rPr>
        <w:t>d</w:t>
      </w:r>
      <w:r w:rsidRPr="00467BFD">
        <w:rPr>
          <w:rFonts w:eastAsia="Arial" w:cs="Arial"/>
          <w:i/>
          <w:spacing w:val="-1"/>
          <w:sz w:val="22"/>
          <w:lang w:val="es-MX"/>
        </w:rPr>
        <w:t>i</w:t>
      </w:r>
      <w:r w:rsidRPr="00467BFD">
        <w:rPr>
          <w:rFonts w:eastAsia="Arial" w:cs="Arial"/>
          <w:i/>
          <w:sz w:val="22"/>
          <w:lang w:val="es-MX"/>
        </w:rPr>
        <w:t>e</w:t>
      </w:r>
      <w:r w:rsidRPr="00467BFD">
        <w:rPr>
          <w:rFonts w:eastAsia="Arial" w:cs="Arial"/>
          <w:i/>
          <w:spacing w:val="-1"/>
          <w:sz w:val="22"/>
          <w:lang w:val="es-MX"/>
        </w:rPr>
        <w:t>n</w:t>
      </w:r>
      <w:r w:rsidRPr="00467BFD">
        <w:rPr>
          <w:rFonts w:eastAsia="Arial" w:cs="Arial"/>
          <w:i/>
          <w:spacing w:val="1"/>
          <w:sz w:val="22"/>
          <w:lang w:val="es-MX"/>
        </w:rPr>
        <w:t>t</w:t>
      </w:r>
      <w:r w:rsidRPr="00467BFD">
        <w:rPr>
          <w:rFonts w:eastAsia="Arial" w:cs="Arial"/>
          <w:i/>
          <w:sz w:val="22"/>
          <w:lang w:val="es-MX"/>
        </w:rPr>
        <w:t>es</w:t>
      </w:r>
      <w:r w:rsidRPr="00467BFD">
        <w:rPr>
          <w:rFonts w:eastAsia="Arial" w:cs="Arial"/>
          <w:i/>
          <w:spacing w:val="1"/>
          <w:sz w:val="22"/>
          <w:lang w:val="es-MX"/>
        </w:rPr>
        <w:t xml:space="preserve"> </w:t>
      </w:r>
      <w:r w:rsidRPr="00467BFD">
        <w:rPr>
          <w:rFonts w:eastAsia="Arial" w:cs="Arial"/>
          <w:i/>
          <w:sz w:val="22"/>
          <w:lang w:val="es-MX"/>
        </w:rPr>
        <w:t>a</w:t>
      </w:r>
      <w:r w:rsidRPr="00467BFD">
        <w:rPr>
          <w:rFonts w:eastAsia="Arial" w:cs="Arial"/>
          <w:i/>
          <w:spacing w:val="1"/>
          <w:sz w:val="22"/>
          <w:lang w:val="es-MX"/>
        </w:rPr>
        <w:t xml:space="preserve"> </w:t>
      </w:r>
      <w:r w:rsidRPr="00467BFD">
        <w:rPr>
          <w:rFonts w:eastAsia="Arial" w:cs="Arial"/>
          <w:i/>
          <w:sz w:val="22"/>
          <w:lang w:val="es-MX"/>
        </w:rPr>
        <w:t>g</w:t>
      </w:r>
      <w:r w:rsidRPr="00467BFD">
        <w:rPr>
          <w:rFonts w:eastAsia="Arial" w:cs="Arial"/>
          <w:i/>
          <w:spacing w:val="-1"/>
          <w:sz w:val="22"/>
          <w:lang w:val="es-MX"/>
        </w:rPr>
        <w:t>a</w:t>
      </w:r>
      <w:r w:rsidRPr="00467BFD">
        <w:rPr>
          <w:rFonts w:eastAsia="Arial" w:cs="Arial"/>
          <w:i/>
          <w:spacing w:val="1"/>
          <w:sz w:val="22"/>
          <w:lang w:val="es-MX"/>
        </w:rPr>
        <w:t>r</w:t>
      </w:r>
      <w:r w:rsidRPr="00467BFD">
        <w:rPr>
          <w:rFonts w:eastAsia="Arial" w:cs="Arial"/>
          <w:i/>
          <w:sz w:val="22"/>
          <w:lang w:val="es-MX"/>
        </w:rPr>
        <w:t>a</w:t>
      </w:r>
      <w:r w:rsidRPr="00467BFD">
        <w:rPr>
          <w:rFonts w:eastAsia="Arial" w:cs="Arial"/>
          <w:i/>
          <w:spacing w:val="-1"/>
          <w:sz w:val="22"/>
          <w:lang w:val="es-MX"/>
        </w:rPr>
        <w:t>n</w:t>
      </w:r>
      <w:r w:rsidRPr="00467BFD">
        <w:rPr>
          <w:rFonts w:eastAsia="Arial" w:cs="Arial"/>
          <w:i/>
          <w:spacing w:val="1"/>
          <w:sz w:val="22"/>
          <w:lang w:val="es-MX"/>
        </w:rPr>
        <w:t>t</w:t>
      </w:r>
      <w:r w:rsidRPr="00467BFD">
        <w:rPr>
          <w:rFonts w:eastAsia="Arial" w:cs="Arial"/>
          <w:i/>
          <w:spacing w:val="-1"/>
          <w:sz w:val="22"/>
          <w:lang w:val="es-MX"/>
        </w:rPr>
        <w:t>i</w:t>
      </w:r>
      <w:r w:rsidRPr="00467BFD">
        <w:rPr>
          <w:rFonts w:eastAsia="Arial" w:cs="Arial"/>
          <w:i/>
          <w:spacing w:val="-2"/>
          <w:sz w:val="22"/>
          <w:lang w:val="es-MX"/>
        </w:rPr>
        <w:t>z</w:t>
      </w:r>
      <w:r w:rsidRPr="00467BFD">
        <w:rPr>
          <w:rFonts w:eastAsia="Arial" w:cs="Arial"/>
          <w:i/>
          <w:sz w:val="22"/>
          <w:lang w:val="es-MX"/>
        </w:rPr>
        <w:t>ar</w:t>
      </w:r>
      <w:r w:rsidRPr="00467BFD">
        <w:rPr>
          <w:rFonts w:eastAsia="Arial" w:cs="Arial"/>
          <w:i/>
          <w:spacing w:val="4"/>
          <w:sz w:val="22"/>
          <w:lang w:val="es-MX"/>
        </w:rPr>
        <w:t xml:space="preserve"> </w:t>
      </w:r>
      <w:r w:rsidRPr="00467BFD">
        <w:rPr>
          <w:rFonts w:eastAsia="Arial" w:cs="Arial"/>
          <w:i/>
          <w:sz w:val="22"/>
          <w:lang w:val="es-MX"/>
        </w:rPr>
        <w:t xml:space="preserve">de </w:t>
      </w:r>
      <w:r w:rsidRPr="00467BFD">
        <w:rPr>
          <w:rFonts w:eastAsia="Arial" w:cs="Arial"/>
          <w:i/>
          <w:spacing w:val="1"/>
          <w:sz w:val="22"/>
          <w:lang w:val="es-MX"/>
        </w:rPr>
        <w:t>m</w:t>
      </w:r>
      <w:r w:rsidRPr="00467BFD">
        <w:rPr>
          <w:rFonts w:eastAsia="Arial" w:cs="Arial"/>
          <w:i/>
          <w:sz w:val="22"/>
          <w:lang w:val="es-MX"/>
        </w:rPr>
        <w:t>a</w:t>
      </w:r>
      <w:r w:rsidRPr="00467BFD">
        <w:rPr>
          <w:rFonts w:eastAsia="Arial" w:cs="Arial"/>
          <w:i/>
          <w:spacing w:val="-1"/>
          <w:sz w:val="22"/>
          <w:lang w:val="es-MX"/>
        </w:rPr>
        <w:t>n</w:t>
      </w:r>
      <w:r w:rsidRPr="00467BFD">
        <w:rPr>
          <w:rFonts w:eastAsia="Arial" w:cs="Arial"/>
          <w:i/>
          <w:sz w:val="22"/>
          <w:lang w:val="es-MX"/>
        </w:rPr>
        <w:t>era</w:t>
      </w:r>
      <w:r w:rsidRPr="00467BFD">
        <w:rPr>
          <w:rFonts w:eastAsia="Arial" w:cs="Arial"/>
          <w:i/>
          <w:spacing w:val="1"/>
          <w:sz w:val="22"/>
          <w:lang w:val="es-MX"/>
        </w:rPr>
        <w:t xml:space="preserve"> </w:t>
      </w:r>
      <w:r w:rsidRPr="00467BFD">
        <w:rPr>
          <w:rFonts w:eastAsia="Arial" w:cs="Arial"/>
          <w:i/>
          <w:sz w:val="22"/>
          <w:lang w:val="es-MX"/>
        </w:rPr>
        <w:t>d</w:t>
      </w:r>
      <w:r w:rsidRPr="00467BFD">
        <w:rPr>
          <w:rFonts w:eastAsia="Arial" w:cs="Arial"/>
          <w:i/>
          <w:spacing w:val="-1"/>
          <w:sz w:val="22"/>
          <w:lang w:val="es-MX"/>
        </w:rPr>
        <w:t>i</w:t>
      </w:r>
      <w:r w:rsidRPr="00467BFD">
        <w:rPr>
          <w:rFonts w:eastAsia="Arial" w:cs="Arial"/>
          <w:i/>
          <w:spacing w:val="-2"/>
          <w:sz w:val="22"/>
          <w:lang w:val="es-MX"/>
        </w:rPr>
        <w:t>r</w:t>
      </w:r>
      <w:r w:rsidRPr="00467BFD">
        <w:rPr>
          <w:rFonts w:eastAsia="Arial" w:cs="Arial"/>
          <w:i/>
          <w:sz w:val="22"/>
          <w:lang w:val="es-MX"/>
        </w:rPr>
        <w:t>ecta</w:t>
      </w:r>
      <w:r w:rsidRPr="00467BFD">
        <w:rPr>
          <w:rFonts w:eastAsia="Arial" w:cs="Arial"/>
          <w:i/>
          <w:spacing w:val="4"/>
          <w:sz w:val="22"/>
          <w:lang w:val="es-MX"/>
        </w:rPr>
        <w:t xml:space="preserv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s</w:t>
      </w:r>
      <w:r w:rsidRPr="00467BFD">
        <w:rPr>
          <w:rFonts w:eastAsia="Arial" w:cs="Arial"/>
          <w:i/>
          <w:spacing w:val="-3"/>
          <w:sz w:val="22"/>
          <w:lang w:val="es-MX"/>
        </w:rPr>
        <w:t>e</w:t>
      </w:r>
      <w:r w:rsidRPr="00467BFD">
        <w:rPr>
          <w:rFonts w:eastAsia="Arial" w:cs="Arial"/>
          <w:i/>
          <w:spacing w:val="2"/>
          <w:sz w:val="22"/>
          <w:lang w:val="es-MX"/>
        </w:rPr>
        <w:t>g</w:t>
      </w:r>
      <w:r w:rsidRPr="00467BFD">
        <w:rPr>
          <w:rFonts w:eastAsia="Arial" w:cs="Arial"/>
          <w:i/>
          <w:spacing w:val="-3"/>
          <w:sz w:val="22"/>
          <w:lang w:val="es-MX"/>
        </w:rPr>
        <w:t>u</w:t>
      </w:r>
      <w:r w:rsidRPr="00467BFD">
        <w:rPr>
          <w:rFonts w:eastAsia="Arial" w:cs="Arial"/>
          <w:i/>
          <w:spacing w:val="1"/>
          <w:sz w:val="22"/>
          <w:lang w:val="es-MX"/>
        </w:rPr>
        <w:t>r</w:t>
      </w:r>
      <w:r w:rsidRPr="00467BFD">
        <w:rPr>
          <w:rFonts w:eastAsia="Arial" w:cs="Arial"/>
          <w:i/>
          <w:spacing w:val="-1"/>
          <w:sz w:val="22"/>
          <w:lang w:val="es-MX"/>
        </w:rPr>
        <w:t>i</w:t>
      </w:r>
      <w:r w:rsidRPr="00467BFD">
        <w:rPr>
          <w:rFonts w:eastAsia="Arial" w:cs="Arial"/>
          <w:i/>
          <w:sz w:val="22"/>
          <w:lang w:val="es-MX"/>
        </w:rPr>
        <w:t>d</w:t>
      </w:r>
      <w:r w:rsidRPr="00467BFD">
        <w:rPr>
          <w:rFonts w:eastAsia="Arial" w:cs="Arial"/>
          <w:i/>
          <w:spacing w:val="3"/>
          <w:sz w:val="22"/>
          <w:lang w:val="es-MX"/>
        </w:rPr>
        <w:t>a</w:t>
      </w:r>
      <w:r w:rsidRPr="00467BFD">
        <w:rPr>
          <w:rFonts w:eastAsia="Arial" w:cs="Arial"/>
          <w:i/>
          <w:sz w:val="22"/>
          <w:lang w:val="es-MX"/>
        </w:rPr>
        <w:t>d</w:t>
      </w:r>
      <w:r w:rsidRPr="00467BFD">
        <w:rPr>
          <w:rFonts w:eastAsia="Arial" w:cs="Arial"/>
          <w:i/>
          <w:spacing w:val="3"/>
          <w:sz w:val="22"/>
          <w:lang w:val="es-MX"/>
        </w:rPr>
        <w:t xml:space="preserve"> </w:t>
      </w:r>
      <w:r w:rsidRPr="00467BFD">
        <w:rPr>
          <w:rFonts w:eastAsia="Arial" w:cs="Arial"/>
          <w:i/>
          <w:sz w:val="22"/>
          <w:lang w:val="es-MX"/>
        </w:rPr>
        <w:t>n</w:t>
      </w:r>
      <w:r w:rsidRPr="00467BFD">
        <w:rPr>
          <w:rFonts w:eastAsia="Arial" w:cs="Arial"/>
          <w:i/>
          <w:spacing w:val="-1"/>
          <w:sz w:val="22"/>
          <w:lang w:val="es-MX"/>
        </w:rPr>
        <w:t>a</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pacing w:val="-3"/>
          <w:sz w:val="22"/>
          <w:lang w:val="es-MX"/>
        </w:rPr>
        <w:t>o</w:t>
      </w:r>
      <w:r w:rsidRPr="00467BFD">
        <w:rPr>
          <w:rFonts w:eastAsia="Arial" w:cs="Arial"/>
          <w:i/>
          <w:sz w:val="22"/>
          <w:lang w:val="es-MX"/>
        </w:rPr>
        <w:t>n</w:t>
      </w:r>
      <w:r w:rsidRPr="00467BFD">
        <w:rPr>
          <w:rFonts w:eastAsia="Arial" w:cs="Arial"/>
          <w:i/>
          <w:spacing w:val="-1"/>
          <w:sz w:val="22"/>
          <w:lang w:val="es-MX"/>
        </w:rPr>
        <w:t>a</w:t>
      </w:r>
      <w:r w:rsidRPr="00467BFD">
        <w:rPr>
          <w:rFonts w:eastAsia="Arial" w:cs="Arial"/>
          <w:i/>
          <w:sz w:val="22"/>
          <w:lang w:val="es-MX"/>
        </w:rPr>
        <w:t>l</w:t>
      </w:r>
      <w:r w:rsidRPr="00467BFD">
        <w:rPr>
          <w:rFonts w:eastAsia="Arial" w:cs="Arial"/>
          <w:i/>
          <w:spacing w:val="2"/>
          <w:sz w:val="22"/>
          <w:lang w:val="es-MX"/>
        </w:rPr>
        <w:t xml:space="preserve"> </w:t>
      </w:r>
      <w:r w:rsidRPr="00467BFD">
        <w:rPr>
          <w:rFonts w:eastAsia="Arial" w:cs="Arial"/>
          <w:i/>
          <w:sz w:val="22"/>
          <w:lang w:val="es-MX"/>
        </w:rPr>
        <w:t>y</w:t>
      </w:r>
      <w:r w:rsidRPr="00467BFD">
        <w:rPr>
          <w:rFonts w:eastAsia="Arial" w:cs="Arial"/>
          <w:i/>
          <w:spacing w:val="1"/>
          <w:sz w:val="22"/>
          <w:lang w:val="es-MX"/>
        </w:rPr>
        <w:t xml:space="preserve"> </w:t>
      </w:r>
      <w:r w:rsidRPr="00467BFD">
        <w:rPr>
          <w:rFonts w:eastAsia="Arial" w:cs="Arial"/>
          <w:i/>
          <w:sz w:val="22"/>
          <w:lang w:val="es-MX"/>
        </w:rPr>
        <w:t>p</w:t>
      </w:r>
      <w:r w:rsidRPr="00467BFD">
        <w:rPr>
          <w:rFonts w:eastAsia="Arial" w:cs="Arial"/>
          <w:i/>
          <w:spacing w:val="-1"/>
          <w:sz w:val="22"/>
          <w:lang w:val="es-MX"/>
        </w:rPr>
        <w:t>ú</w:t>
      </w:r>
      <w:r w:rsidRPr="00467BFD">
        <w:rPr>
          <w:rFonts w:eastAsia="Arial" w:cs="Arial"/>
          <w:i/>
          <w:sz w:val="22"/>
          <w:lang w:val="es-MX"/>
        </w:rPr>
        <w:t>b</w:t>
      </w:r>
      <w:r w:rsidRPr="00467BFD">
        <w:rPr>
          <w:rFonts w:eastAsia="Arial" w:cs="Arial"/>
          <w:i/>
          <w:spacing w:val="-1"/>
          <w:sz w:val="22"/>
          <w:lang w:val="es-MX"/>
        </w:rPr>
        <w:t>li</w:t>
      </w:r>
      <w:r w:rsidRPr="00467BFD">
        <w:rPr>
          <w:rFonts w:eastAsia="Arial" w:cs="Arial"/>
          <w:i/>
          <w:sz w:val="22"/>
          <w:lang w:val="es-MX"/>
        </w:rPr>
        <w:t>ca,</w:t>
      </w:r>
      <w:r w:rsidRPr="00467BFD">
        <w:rPr>
          <w:rFonts w:eastAsia="Arial" w:cs="Arial"/>
          <w:i/>
          <w:spacing w:val="4"/>
          <w:sz w:val="22"/>
          <w:lang w:val="es-MX"/>
        </w:rPr>
        <w:t xml:space="preserve"> </w:t>
      </w:r>
      <w:r w:rsidRPr="00467BFD">
        <w:rPr>
          <w:rFonts w:eastAsia="Arial" w:cs="Arial"/>
          <w:i/>
          <w:sz w:val="22"/>
          <w:lang w:val="es-MX"/>
        </w:rPr>
        <w:t xml:space="preserve">a </w:t>
      </w:r>
      <w:r w:rsidRPr="00467BFD">
        <w:rPr>
          <w:rFonts w:eastAsia="Arial" w:cs="Arial"/>
          <w:i/>
          <w:spacing w:val="1"/>
          <w:sz w:val="22"/>
          <w:lang w:val="es-MX"/>
        </w:rPr>
        <w:t>tr</w:t>
      </w:r>
      <w:r w:rsidRPr="00467BFD">
        <w:rPr>
          <w:rFonts w:eastAsia="Arial" w:cs="Arial"/>
          <w:i/>
          <w:sz w:val="22"/>
          <w:lang w:val="es-MX"/>
        </w:rPr>
        <w:t>a</w:t>
      </w:r>
      <w:r w:rsidRPr="00467BFD">
        <w:rPr>
          <w:rFonts w:eastAsia="Arial" w:cs="Arial"/>
          <w:i/>
          <w:spacing w:val="-3"/>
          <w:sz w:val="22"/>
          <w:lang w:val="es-MX"/>
        </w:rPr>
        <w:t>v</w:t>
      </w:r>
      <w:r w:rsidRPr="00467BFD">
        <w:rPr>
          <w:rFonts w:eastAsia="Arial" w:cs="Arial"/>
          <w:i/>
          <w:sz w:val="22"/>
          <w:lang w:val="es-MX"/>
        </w:rPr>
        <w:t>és</w:t>
      </w:r>
      <w:r w:rsidRPr="00467BFD">
        <w:rPr>
          <w:rFonts w:eastAsia="Arial" w:cs="Arial"/>
          <w:i/>
          <w:spacing w:val="3"/>
          <w:sz w:val="22"/>
          <w:lang w:val="es-MX"/>
        </w:rPr>
        <w:t xml:space="preserve"> </w:t>
      </w:r>
      <w:r w:rsidRPr="00467BFD">
        <w:rPr>
          <w:rFonts w:eastAsia="Arial" w:cs="Arial"/>
          <w:i/>
          <w:sz w:val="22"/>
          <w:lang w:val="es-MX"/>
        </w:rPr>
        <w:t>de</w:t>
      </w:r>
      <w:r w:rsidRPr="00467BFD">
        <w:rPr>
          <w:rFonts w:eastAsia="Arial" w:cs="Arial"/>
          <w:i/>
          <w:spacing w:val="2"/>
          <w:sz w:val="22"/>
          <w:lang w:val="es-MX"/>
        </w:rPr>
        <w:t xml:space="preserve"> </w:t>
      </w:r>
      <w:r w:rsidRPr="00467BFD">
        <w:rPr>
          <w:rFonts w:eastAsia="Arial" w:cs="Arial"/>
          <w:i/>
          <w:sz w:val="22"/>
          <w:lang w:val="es-MX"/>
        </w:rPr>
        <w:t>a</w:t>
      </w:r>
      <w:r w:rsidRPr="00467BFD">
        <w:rPr>
          <w:rFonts w:eastAsia="Arial" w:cs="Arial"/>
          <w:i/>
          <w:spacing w:val="-3"/>
          <w:sz w:val="22"/>
          <w:lang w:val="es-MX"/>
        </w:rPr>
        <w:t>c</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o</w:t>
      </w:r>
      <w:r w:rsidRPr="00467BFD">
        <w:rPr>
          <w:rFonts w:eastAsia="Arial" w:cs="Arial"/>
          <w:i/>
          <w:spacing w:val="-1"/>
          <w:sz w:val="22"/>
          <w:lang w:val="es-MX"/>
        </w:rPr>
        <w:t>n</w:t>
      </w:r>
      <w:r w:rsidRPr="00467BFD">
        <w:rPr>
          <w:rFonts w:eastAsia="Arial" w:cs="Arial"/>
          <w:i/>
          <w:sz w:val="22"/>
          <w:lang w:val="es-MX"/>
        </w:rPr>
        <w:t>es</w:t>
      </w:r>
      <w:r w:rsidRPr="00467BFD">
        <w:rPr>
          <w:rFonts w:eastAsia="Arial" w:cs="Arial"/>
          <w:i/>
          <w:spacing w:val="3"/>
          <w:sz w:val="22"/>
          <w:lang w:val="es-MX"/>
        </w:rPr>
        <w:t xml:space="preserve"> </w:t>
      </w:r>
      <w:r w:rsidRPr="00467BFD">
        <w:rPr>
          <w:rFonts w:eastAsia="Arial" w:cs="Arial"/>
          <w:i/>
          <w:sz w:val="22"/>
          <w:lang w:val="es-MX"/>
        </w:rPr>
        <w:t>pre</w:t>
      </w:r>
      <w:r w:rsidRPr="00467BFD">
        <w:rPr>
          <w:rFonts w:eastAsia="Arial" w:cs="Arial"/>
          <w:i/>
          <w:spacing w:val="-5"/>
          <w:sz w:val="22"/>
          <w:lang w:val="es-MX"/>
        </w:rPr>
        <w:t>v</w:t>
      </w:r>
      <w:r w:rsidRPr="00467BFD">
        <w:rPr>
          <w:rFonts w:eastAsia="Arial" w:cs="Arial"/>
          <w:i/>
          <w:sz w:val="22"/>
          <w:lang w:val="es-MX"/>
        </w:rPr>
        <w:t>e</w:t>
      </w:r>
      <w:r w:rsidRPr="00467BFD">
        <w:rPr>
          <w:rFonts w:eastAsia="Arial" w:cs="Arial"/>
          <w:i/>
          <w:spacing w:val="-1"/>
          <w:sz w:val="22"/>
          <w:lang w:val="es-MX"/>
        </w:rPr>
        <w:t>n</w:t>
      </w:r>
      <w:r w:rsidRPr="00467BFD">
        <w:rPr>
          <w:rFonts w:eastAsia="Arial" w:cs="Arial"/>
          <w:i/>
          <w:spacing w:val="1"/>
          <w:sz w:val="22"/>
          <w:lang w:val="es-MX"/>
        </w:rPr>
        <w:t>t</w:t>
      </w:r>
      <w:r w:rsidRPr="00467BFD">
        <w:rPr>
          <w:rFonts w:eastAsia="Arial" w:cs="Arial"/>
          <w:i/>
          <w:spacing w:val="-1"/>
          <w:sz w:val="22"/>
          <w:lang w:val="es-MX"/>
        </w:rPr>
        <w:t>i</w:t>
      </w:r>
      <w:r w:rsidRPr="00467BFD">
        <w:rPr>
          <w:rFonts w:eastAsia="Arial" w:cs="Arial"/>
          <w:i/>
          <w:spacing w:val="-2"/>
          <w:sz w:val="22"/>
          <w:lang w:val="es-MX"/>
        </w:rPr>
        <w:t>v</w:t>
      </w:r>
      <w:r w:rsidRPr="00467BFD">
        <w:rPr>
          <w:rFonts w:eastAsia="Arial" w:cs="Arial"/>
          <w:i/>
          <w:sz w:val="22"/>
          <w:lang w:val="es-MX"/>
        </w:rPr>
        <w:t>as</w:t>
      </w:r>
      <w:r w:rsidRPr="00467BFD">
        <w:rPr>
          <w:rFonts w:eastAsia="Arial" w:cs="Arial"/>
          <w:i/>
          <w:spacing w:val="3"/>
          <w:sz w:val="22"/>
          <w:lang w:val="es-MX"/>
        </w:rPr>
        <w:t xml:space="preserve"> </w:t>
      </w:r>
      <w:r w:rsidRPr="00467BFD">
        <w:rPr>
          <w:rFonts w:eastAsia="Arial" w:cs="Arial"/>
          <w:i/>
          <w:sz w:val="22"/>
          <w:lang w:val="es-MX"/>
        </w:rPr>
        <w:t>y</w:t>
      </w:r>
      <w:r w:rsidRPr="00467BFD">
        <w:rPr>
          <w:rFonts w:eastAsia="Arial" w:cs="Arial"/>
          <w:i/>
          <w:spacing w:val="1"/>
          <w:sz w:val="22"/>
          <w:lang w:val="es-MX"/>
        </w:rPr>
        <w:t xml:space="preserve"> </w:t>
      </w:r>
      <w:r w:rsidRPr="00467BFD">
        <w:rPr>
          <w:rFonts w:eastAsia="Arial" w:cs="Arial"/>
          <w:i/>
          <w:sz w:val="22"/>
          <w:lang w:val="es-MX"/>
        </w:rPr>
        <w:t>cor</w:t>
      </w:r>
      <w:r w:rsidRPr="00467BFD">
        <w:rPr>
          <w:rFonts w:eastAsia="Arial" w:cs="Arial"/>
          <w:i/>
          <w:spacing w:val="1"/>
          <w:sz w:val="22"/>
          <w:lang w:val="es-MX"/>
        </w:rPr>
        <w:t>r</w:t>
      </w:r>
      <w:r w:rsidRPr="00467BFD">
        <w:rPr>
          <w:rFonts w:eastAsia="Arial" w:cs="Arial"/>
          <w:i/>
          <w:sz w:val="22"/>
          <w:lang w:val="es-MX"/>
        </w:rPr>
        <w:t>ecti</w:t>
      </w:r>
      <w:r w:rsidRPr="00467BFD">
        <w:rPr>
          <w:rFonts w:eastAsia="Arial" w:cs="Arial"/>
          <w:i/>
          <w:spacing w:val="-3"/>
          <w:sz w:val="22"/>
          <w:lang w:val="es-MX"/>
        </w:rPr>
        <w:t>v</w:t>
      </w:r>
      <w:r w:rsidRPr="00467BFD">
        <w:rPr>
          <w:rFonts w:eastAsia="Arial" w:cs="Arial"/>
          <w:i/>
          <w:sz w:val="22"/>
          <w:lang w:val="es-MX"/>
        </w:rPr>
        <w:t>as</w:t>
      </w:r>
      <w:r w:rsidRPr="00467BFD">
        <w:rPr>
          <w:rFonts w:eastAsia="Arial" w:cs="Arial"/>
          <w:i/>
          <w:spacing w:val="3"/>
          <w:sz w:val="22"/>
          <w:lang w:val="es-MX"/>
        </w:rPr>
        <w:t xml:space="preserve"> </w:t>
      </w:r>
      <w:r w:rsidRPr="00467BFD">
        <w:rPr>
          <w:rFonts w:eastAsia="Arial" w:cs="Arial"/>
          <w:i/>
          <w:sz w:val="22"/>
          <w:lang w:val="es-MX"/>
        </w:rPr>
        <w:t>e</w:t>
      </w:r>
      <w:r w:rsidRPr="00467BFD">
        <w:rPr>
          <w:rFonts w:eastAsia="Arial" w:cs="Arial"/>
          <w:i/>
          <w:spacing w:val="-1"/>
          <w:sz w:val="22"/>
          <w:lang w:val="es-MX"/>
        </w:rPr>
        <w:t>n</w:t>
      </w:r>
      <w:r w:rsidRPr="00467BFD">
        <w:rPr>
          <w:rFonts w:eastAsia="Arial" w:cs="Arial"/>
          <w:i/>
          <w:spacing w:val="-2"/>
          <w:sz w:val="22"/>
          <w:lang w:val="es-MX"/>
        </w:rPr>
        <w:t>c</w:t>
      </w:r>
      <w:r w:rsidRPr="00467BFD">
        <w:rPr>
          <w:rFonts w:eastAsia="Arial" w:cs="Arial"/>
          <w:i/>
          <w:sz w:val="22"/>
          <w:lang w:val="es-MX"/>
        </w:rPr>
        <w:t>ami</w:t>
      </w:r>
      <w:r w:rsidRPr="00467BFD">
        <w:rPr>
          <w:rFonts w:eastAsia="Arial" w:cs="Arial"/>
          <w:i/>
          <w:spacing w:val="-1"/>
          <w:sz w:val="22"/>
          <w:lang w:val="es-MX"/>
        </w:rPr>
        <w:t>n</w:t>
      </w:r>
      <w:r w:rsidRPr="00467BFD">
        <w:rPr>
          <w:rFonts w:eastAsia="Arial" w:cs="Arial"/>
          <w:i/>
          <w:sz w:val="22"/>
          <w:lang w:val="es-MX"/>
        </w:rPr>
        <w:t>a</w:t>
      </w:r>
      <w:r w:rsidRPr="00467BFD">
        <w:rPr>
          <w:rFonts w:eastAsia="Arial" w:cs="Arial"/>
          <w:i/>
          <w:spacing w:val="-1"/>
          <w:sz w:val="22"/>
          <w:lang w:val="es-MX"/>
        </w:rPr>
        <w:t>d</w:t>
      </w:r>
      <w:r w:rsidRPr="00467BFD">
        <w:rPr>
          <w:rFonts w:eastAsia="Arial" w:cs="Arial"/>
          <w:i/>
          <w:sz w:val="22"/>
          <w:lang w:val="es-MX"/>
        </w:rPr>
        <w:t>as</w:t>
      </w:r>
      <w:r w:rsidRPr="00467BFD">
        <w:rPr>
          <w:rFonts w:eastAsia="Arial" w:cs="Arial"/>
          <w:i/>
          <w:spacing w:val="3"/>
          <w:sz w:val="22"/>
          <w:lang w:val="es-MX"/>
        </w:rPr>
        <w:t xml:space="preserve"> </w:t>
      </w:r>
      <w:r w:rsidRPr="00467BFD">
        <w:rPr>
          <w:rFonts w:eastAsia="Arial" w:cs="Arial"/>
          <w:i/>
          <w:sz w:val="22"/>
          <w:lang w:val="es-MX"/>
        </w:rPr>
        <w:t>a comb</w:t>
      </w:r>
      <w:r w:rsidRPr="00467BFD">
        <w:rPr>
          <w:rFonts w:eastAsia="Arial" w:cs="Arial"/>
          <w:i/>
          <w:spacing w:val="-3"/>
          <w:sz w:val="22"/>
          <w:lang w:val="es-MX"/>
        </w:rPr>
        <w:t>a</w:t>
      </w:r>
      <w:r w:rsidRPr="00467BFD">
        <w:rPr>
          <w:rFonts w:eastAsia="Arial" w:cs="Arial"/>
          <w:i/>
          <w:spacing w:val="1"/>
          <w:sz w:val="22"/>
          <w:lang w:val="es-MX"/>
        </w:rPr>
        <w:t>t</w:t>
      </w:r>
      <w:r w:rsidRPr="00467BFD">
        <w:rPr>
          <w:rFonts w:eastAsia="Arial" w:cs="Arial"/>
          <w:i/>
          <w:spacing w:val="-1"/>
          <w:sz w:val="22"/>
          <w:lang w:val="es-MX"/>
        </w:rPr>
        <w:t>i</w:t>
      </w:r>
      <w:r w:rsidRPr="00467BFD">
        <w:rPr>
          <w:rFonts w:eastAsia="Arial" w:cs="Arial"/>
          <w:i/>
          <w:sz w:val="22"/>
          <w:lang w:val="es-MX"/>
        </w:rPr>
        <w:t>r</w:t>
      </w:r>
      <w:r w:rsidRPr="00467BFD">
        <w:rPr>
          <w:rFonts w:eastAsia="Arial" w:cs="Arial"/>
          <w:i/>
          <w:spacing w:val="4"/>
          <w:sz w:val="22"/>
          <w:lang w:val="es-MX"/>
        </w:rPr>
        <w:t xml:space="preserve"> </w:t>
      </w:r>
      <w:r w:rsidRPr="00467BFD">
        <w:rPr>
          <w:rFonts w:eastAsia="Arial" w:cs="Arial"/>
          <w:i/>
          <w:sz w:val="22"/>
          <w:lang w:val="es-MX"/>
        </w:rPr>
        <w:t xml:space="preserve">a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d</w:t>
      </w:r>
      <w:r w:rsidRPr="00467BFD">
        <w:rPr>
          <w:rFonts w:eastAsia="Arial" w:cs="Arial"/>
          <w:i/>
          <w:spacing w:val="-1"/>
          <w:sz w:val="22"/>
          <w:lang w:val="es-MX"/>
        </w:rPr>
        <w:t>eli</w:t>
      </w:r>
      <w:r w:rsidRPr="00467BFD">
        <w:rPr>
          <w:rFonts w:eastAsia="Arial" w:cs="Arial"/>
          <w:i/>
          <w:sz w:val="22"/>
          <w:lang w:val="es-MX"/>
        </w:rPr>
        <w:t>nc</w:t>
      </w:r>
      <w:r w:rsidRPr="00467BFD">
        <w:rPr>
          <w:rFonts w:eastAsia="Arial" w:cs="Arial"/>
          <w:i/>
          <w:spacing w:val="-1"/>
          <w:sz w:val="22"/>
          <w:lang w:val="es-MX"/>
        </w:rPr>
        <w:t>u</w:t>
      </w:r>
      <w:r w:rsidRPr="00467BFD">
        <w:rPr>
          <w:rFonts w:eastAsia="Arial" w:cs="Arial"/>
          <w:i/>
          <w:sz w:val="22"/>
          <w:lang w:val="es-MX"/>
        </w:rPr>
        <w:t>e</w:t>
      </w:r>
      <w:r w:rsidRPr="00467BFD">
        <w:rPr>
          <w:rFonts w:eastAsia="Arial" w:cs="Arial"/>
          <w:i/>
          <w:spacing w:val="-1"/>
          <w:sz w:val="22"/>
          <w:lang w:val="es-MX"/>
        </w:rPr>
        <w:t>n</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en sus</w:t>
      </w:r>
      <w:r w:rsidRPr="00467BFD">
        <w:rPr>
          <w:rFonts w:eastAsia="Arial" w:cs="Arial"/>
          <w:i/>
          <w:spacing w:val="2"/>
          <w:sz w:val="22"/>
          <w:lang w:val="es-MX"/>
        </w:rPr>
        <w:t xml:space="preserve"> </w:t>
      </w:r>
      <w:r w:rsidRPr="00467BFD">
        <w:rPr>
          <w:rFonts w:eastAsia="Arial" w:cs="Arial"/>
          <w:i/>
          <w:sz w:val="22"/>
          <w:lang w:val="es-MX"/>
        </w:rPr>
        <w:t>d</w:t>
      </w:r>
      <w:r w:rsidRPr="00467BFD">
        <w:rPr>
          <w:rFonts w:eastAsia="Arial" w:cs="Arial"/>
          <w:i/>
          <w:spacing w:val="-4"/>
          <w:sz w:val="22"/>
          <w:lang w:val="es-MX"/>
        </w:rPr>
        <w:t>i</w:t>
      </w:r>
      <w:r w:rsidRPr="00467BFD">
        <w:rPr>
          <w:rFonts w:eastAsia="Arial" w:cs="Arial"/>
          <w:i/>
          <w:spacing w:val="3"/>
          <w:sz w:val="22"/>
          <w:lang w:val="es-MX"/>
        </w:rPr>
        <w:t>f</w:t>
      </w:r>
      <w:r w:rsidRPr="00467BFD">
        <w:rPr>
          <w:rFonts w:eastAsia="Arial" w:cs="Arial"/>
          <w:i/>
          <w:sz w:val="22"/>
          <w:lang w:val="es-MX"/>
        </w:rPr>
        <w:t>ere</w:t>
      </w:r>
      <w:r w:rsidRPr="00467BFD">
        <w:rPr>
          <w:rFonts w:eastAsia="Arial" w:cs="Arial"/>
          <w:i/>
          <w:spacing w:val="-3"/>
          <w:sz w:val="22"/>
          <w:lang w:val="es-MX"/>
        </w:rPr>
        <w:t>n</w:t>
      </w:r>
      <w:r w:rsidRPr="00467BFD">
        <w:rPr>
          <w:rFonts w:eastAsia="Arial" w:cs="Arial"/>
          <w:i/>
          <w:spacing w:val="1"/>
          <w:sz w:val="22"/>
          <w:lang w:val="es-MX"/>
        </w:rPr>
        <w:t>t</w:t>
      </w:r>
      <w:r w:rsidRPr="00467BFD">
        <w:rPr>
          <w:rFonts w:eastAsia="Arial" w:cs="Arial"/>
          <w:i/>
          <w:sz w:val="22"/>
          <w:lang w:val="es-MX"/>
        </w:rPr>
        <w:t xml:space="preserve">es </w:t>
      </w:r>
      <w:r w:rsidRPr="00467BFD">
        <w:rPr>
          <w:rFonts w:eastAsia="Arial" w:cs="Arial"/>
          <w:i/>
          <w:spacing w:val="1"/>
          <w:sz w:val="22"/>
          <w:lang w:val="es-MX"/>
        </w:rPr>
        <w:t>m</w:t>
      </w:r>
      <w:r w:rsidRPr="00467BFD">
        <w:rPr>
          <w:rFonts w:eastAsia="Arial" w:cs="Arial"/>
          <w:i/>
          <w:sz w:val="22"/>
          <w:lang w:val="es-MX"/>
        </w:rPr>
        <w:t>a</w:t>
      </w:r>
      <w:r w:rsidRPr="00467BFD">
        <w:rPr>
          <w:rFonts w:eastAsia="Arial" w:cs="Arial"/>
          <w:i/>
          <w:spacing w:val="-1"/>
          <w:sz w:val="22"/>
          <w:lang w:val="es-MX"/>
        </w:rPr>
        <w:t>n</w:t>
      </w:r>
      <w:r w:rsidRPr="00467BFD">
        <w:rPr>
          <w:rFonts w:eastAsia="Arial" w:cs="Arial"/>
          <w:i/>
          <w:spacing w:val="-3"/>
          <w:sz w:val="22"/>
          <w:lang w:val="es-MX"/>
        </w:rPr>
        <w:t>i</w:t>
      </w:r>
      <w:r w:rsidRPr="00467BFD">
        <w:rPr>
          <w:rFonts w:eastAsia="Arial" w:cs="Arial"/>
          <w:i/>
          <w:spacing w:val="3"/>
          <w:sz w:val="22"/>
          <w:lang w:val="es-MX"/>
        </w:rPr>
        <w:t>f</w:t>
      </w:r>
      <w:r w:rsidRPr="00467BFD">
        <w:rPr>
          <w:rFonts w:eastAsia="Arial" w:cs="Arial"/>
          <w:i/>
          <w:sz w:val="22"/>
          <w:lang w:val="es-MX"/>
        </w:rPr>
        <w:t>e</w:t>
      </w:r>
      <w:r w:rsidRPr="00467BFD">
        <w:rPr>
          <w:rFonts w:eastAsia="Arial" w:cs="Arial"/>
          <w:i/>
          <w:spacing w:val="-3"/>
          <w:sz w:val="22"/>
          <w:lang w:val="es-MX"/>
        </w:rPr>
        <w:t>s</w:t>
      </w:r>
      <w:r w:rsidRPr="00467BFD">
        <w:rPr>
          <w:rFonts w:eastAsia="Arial" w:cs="Arial"/>
          <w:i/>
          <w:spacing w:val="1"/>
          <w:sz w:val="22"/>
          <w:lang w:val="es-MX"/>
        </w:rPr>
        <w:t>t</w:t>
      </w:r>
      <w:r w:rsidRPr="00467BFD">
        <w:rPr>
          <w:rFonts w:eastAsia="Arial" w:cs="Arial"/>
          <w:i/>
          <w:spacing w:val="-3"/>
          <w:sz w:val="22"/>
          <w:lang w:val="es-MX"/>
        </w:rPr>
        <w:t>a</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o</w:t>
      </w:r>
      <w:r w:rsidRPr="00467BFD">
        <w:rPr>
          <w:rFonts w:eastAsia="Arial" w:cs="Arial"/>
          <w:i/>
          <w:spacing w:val="-1"/>
          <w:sz w:val="22"/>
          <w:lang w:val="es-MX"/>
        </w:rPr>
        <w:t>n</w:t>
      </w:r>
      <w:r w:rsidRPr="00467BFD">
        <w:rPr>
          <w:rFonts w:eastAsia="Arial" w:cs="Arial"/>
          <w:i/>
          <w:sz w:val="22"/>
          <w:lang w:val="es-MX"/>
        </w:rPr>
        <w:t>es.</w:t>
      </w:r>
      <w:r w:rsidRPr="00467BFD">
        <w:rPr>
          <w:rFonts w:eastAsia="Arial" w:cs="Arial"/>
          <w:i/>
          <w:spacing w:val="3"/>
          <w:sz w:val="22"/>
          <w:lang w:val="es-MX"/>
        </w:rPr>
        <w:t xml:space="preserve"> </w:t>
      </w:r>
      <w:r w:rsidRPr="00467BFD">
        <w:rPr>
          <w:rFonts w:eastAsia="Arial" w:cs="Arial"/>
          <w:i/>
          <w:spacing w:val="-1"/>
          <w:sz w:val="22"/>
          <w:lang w:val="es-MX"/>
        </w:rPr>
        <w:t>A</w:t>
      </w:r>
      <w:r w:rsidRPr="00467BFD">
        <w:rPr>
          <w:rFonts w:eastAsia="Arial" w:cs="Arial"/>
          <w:i/>
          <w:sz w:val="22"/>
          <w:lang w:val="es-MX"/>
        </w:rPr>
        <w:t>s</w:t>
      </w:r>
      <w:r w:rsidRPr="00467BFD">
        <w:rPr>
          <w:rFonts w:eastAsia="Arial" w:cs="Arial"/>
          <w:i/>
          <w:spacing w:val="-4"/>
          <w:sz w:val="22"/>
          <w:lang w:val="es-MX"/>
        </w:rPr>
        <w:t>í</w:t>
      </w:r>
      <w:r w:rsidRPr="00467BFD">
        <w:rPr>
          <w:rFonts w:eastAsia="Arial" w:cs="Arial"/>
          <w:i/>
          <w:sz w:val="22"/>
          <w:lang w:val="es-MX"/>
        </w:rPr>
        <w:t>,</w:t>
      </w:r>
      <w:r w:rsidRPr="00467BFD">
        <w:rPr>
          <w:rFonts w:eastAsia="Arial" w:cs="Arial"/>
          <w:i/>
          <w:spacing w:val="4"/>
          <w:sz w:val="22"/>
          <w:lang w:val="es-MX"/>
        </w:rPr>
        <w:t xml:space="preserve"> </w:t>
      </w:r>
      <w:r w:rsidRPr="00467BFD">
        <w:rPr>
          <w:rFonts w:eastAsia="Arial" w:cs="Arial"/>
          <w:i/>
          <w:sz w:val="22"/>
          <w:lang w:val="es-MX"/>
        </w:rPr>
        <w:t>es</w:t>
      </w:r>
      <w:r w:rsidRPr="00467BFD">
        <w:rPr>
          <w:rFonts w:eastAsia="Arial" w:cs="Arial"/>
          <w:i/>
          <w:spacing w:val="2"/>
          <w:sz w:val="22"/>
          <w:lang w:val="es-MX"/>
        </w:rPr>
        <w:t xml:space="preserve"> </w:t>
      </w:r>
      <w:r w:rsidRPr="00467BFD">
        <w:rPr>
          <w:rFonts w:eastAsia="Arial" w:cs="Arial"/>
          <w:i/>
          <w:sz w:val="22"/>
          <w:lang w:val="es-MX"/>
        </w:rPr>
        <w:t>p</w:t>
      </w:r>
      <w:r w:rsidRPr="00467BFD">
        <w:rPr>
          <w:rFonts w:eastAsia="Arial" w:cs="Arial"/>
          <w:i/>
          <w:spacing w:val="-1"/>
          <w:sz w:val="22"/>
          <w:lang w:val="es-MX"/>
        </w:rPr>
        <w:t>e</w:t>
      </w:r>
      <w:r w:rsidRPr="00467BFD">
        <w:rPr>
          <w:rFonts w:eastAsia="Arial" w:cs="Arial"/>
          <w:i/>
          <w:spacing w:val="-2"/>
          <w:sz w:val="22"/>
          <w:lang w:val="es-MX"/>
        </w:rPr>
        <w:t>r</w:t>
      </w:r>
      <w:r w:rsidRPr="00467BFD">
        <w:rPr>
          <w:rFonts w:eastAsia="Arial" w:cs="Arial"/>
          <w:i/>
          <w:spacing w:val="1"/>
          <w:sz w:val="22"/>
          <w:lang w:val="es-MX"/>
        </w:rPr>
        <w:t>t</w:t>
      </w:r>
      <w:r w:rsidRPr="00467BFD">
        <w:rPr>
          <w:rFonts w:eastAsia="Arial" w:cs="Arial"/>
          <w:i/>
          <w:spacing w:val="-1"/>
          <w:sz w:val="22"/>
          <w:lang w:val="es-MX"/>
        </w:rPr>
        <w:t>i</w:t>
      </w:r>
      <w:r w:rsidRPr="00467BFD">
        <w:rPr>
          <w:rFonts w:eastAsia="Arial" w:cs="Arial"/>
          <w:i/>
          <w:sz w:val="22"/>
          <w:lang w:val="es-MX"/>
        </w:rPr>
        <w:t>n</w:t>
      </w:r>
      <w:r w:rsidRPr="00467BFD">
        <w:rPr>
          <w:rFonts w:eastAsia="Arial" w:cs="Arial"/>
          <w:i/>
          <w:spacing w:val="-1"/>
          <w:sz w:val="22"/>
          <w:lang w:val="es-MX"/>
        </w:rPr>
        <w:t>e</w:t>
      </w:r>
      <w:r w:rsidRPr="00467BFD">
        <w:rPr>
          <w:rFonts w:eastAsia="Arial" w:cs="Arial"/>
          <w:i/>
          <w:sz w:val="22"/>
          <w:lang w:val="es-MX"/>
        </w:rPr>
        <w:t>n</w:t>
      </w:r>
      <w:r w:rsidRPr="00467BFD">
        <w:rPr>
          <w:rFonts w:eastAsia="Arial" w:cs="Arial"/>
          <w:i/>
          <w:spacing w:val="-2"/>
          <w:sz w:val="22"/>
          <w:lang w:val="es-MX"/>
        </w:rPr>
        <w:t>t</w:t>
      </w:r>
      <w:r w:rsidRPr="00467BFD">
        <w:rPr>
          <w:rFonts w:eastAsia="Arial" w:cs="Arial"/>
          <w:i/>
          <w:sz w:val="22"/>
          <w:lang w:val="es-MX"/>
        </w:rPr>
        <w:t>e</w:t>
      </w:r>
      <w:r w:rsidRPr="00467BFD">
        <w:rPr>
          <w:rFonts w:eastAsia="Arial" w:cs="Arial"/>
          <w:i/>
          <w:spacing w:val="2"/>
          <w:sz w:val="22"/>
          <w:lang w:val="es-MX"/>
        </w:rPr>
        <w:t xml:space="preserve"> </w:t>
      </w:r>
      <w:r w:rsidRPr="00467BFD">
        <w:rPr>
          <w:rFonts w:eastAsia="Arial" w:cs="Arial"/>
          <w:i/>
          <w:sz w:val="22"/>
          <w:lang w:val="es-MX"/>
        </w:rPr>
        <w:t>se</w:t>
      </w:r>
      <w:r w:rsidRPr="00467BFD">
        <w:rPr>
          <w:rFonts w:eastAsia="Arial" w:cs="Arial"/>
          <w:i/>
          <w:spacing w:val="-1"/>
          <w:sz w:val="22"/>
          <w:lang w:val="es-MX"/>
        </w:rPr>
        <w:t>ñ</w:t>
      </w:r>
      <w:r w:rsidRPr="00467BFD">
        <w:rPr>
          <w:rFonts w:eastAsia="Arial" w:cs="Arial"/>
          <w:i/>
          <w:sz w:val="22"/>
          <w:lang w:val="es-MX"/>
        </w:rPr>
        <w:t>a</w:t>
      </w:r>
      <w:r w:rsidRPr="00467BFD">
        <w:rPr>
          <w:rFonts w:eastAsia="Arial" w:cs="Arial"/>
          <w:i/>
          <w:spacing w:val="-1"/>
          <w:sz w:val="22"/>
          <w:lang w:val="es-MX"/>
        </w:rPr>
        <w:t>l</w:t>
      </w:r>
      <w:r w:rsidRPr="00467BFD">
        <w:rPr>
          <w:rFonts w:eastAsia="Arial" w:cs="Arial"/>
          <w:i/>
          <w:sz w:val="22"/>
          <w:lang w:val="es-MX"/>
        </w:rPr>
        <w:t>ar</w:t>
      </w:r>
      <w:r w:rsidRPr="00467BFD">
        <w:rPr>
          <w:rFonts w:eastAsia="Arial" w:cs="Arial"/>
          <w:i/>
          <w:spacing w:val="1"/>
          <w:sz w:val="22"/>
          <w:lang w:val="es-MX"/>
        </w:rPr>
        <w:t xml:space="preserve"> </w:t>
      </w:r>
      <w:r w:rsidRPr="00467BFD">
        <w:rPr>
          <w:rFonts w:eastAsia="Arial" w:cs="Arial"/>
          <w:i/>
          <w:spacing w:val="2"/>
          <w:sz w:val="22"/>
          <w:lang w:val="es-MX"/>
        </w:rPr>
        <w:t>q</w:t>
      </w:r>
      <w:r w:rsidRPr="00467BFD">
        <w:rPr>
          <w:rFonts w:eastAsia="Arial" w:cs="Arial"/>
          <w:i/>
          <w:sz w:val="22"/>
          <w:lang w:val="es-MX"/>
        </w:rPr>
        <w:t>ue</w:t>
      </w:r>
      <w:r w:rsidRPr="00467BFD">
        <w:rPr>
          <w:rFonts w:eastAsia="Arial" w:cs="Arial"/>
          <w:i/>
          <w:spacing w:val="2"/>
          <w:sz w:val="22"/>
          <w:lang w:val="es-MX"/>
        </w:rPr>
        <w:t xml:space="preserve"> </w:t>
      </w:r>
      <w:r w:rsidRPr="00467BFD">
        <w:rPr>
          <w:rFonts w:eastAsia="Arial" w:cs="Arial"/>
          <w:i/>
          <w:sz w:val="22"/>
          <w:lang w:val="es-MX"/>
        </w:rPr>
        <w:t>en el</w:t>
      </w:r>
      <w:r w:rsidRPr="00467BFD">
        <w:rPr>
          <w:rFonts w:eastAsia="Arial" w:cs="Arial"/>
          <w:i/>
          <w:spacing w:val="1"/>
          <w:sz w:val="22"/>
          <w:lang w:val="es-MX"/>
        </w:rPr>
        <w:t xml:space="preserve"> </w:t>
      </w:r>
      <w:r w:rsidRPr="00467BFD">
        <w:rPr>
          <w:rFonts w:eastAsia="Arial" w:cs="Arial"/>
          <w:i/>
          <w:sz w:val="22"/>
          <w:lang w:val="es-MX"/>
        </w:rPr>
        <w:t>ar</w:t>
      </w:r>
      <w:r w:rsidRPr="00467BFD">
        <w:rPr>
          <w:rFonts w:eastAsia="Arial" w:cs="Arial"/>
          <w:i/>
          <w:spacing w:val="1"/>
          <w:sz w:val="22"/>
          <w:lang w:val="es-MX"/>
        </w:rPr>
        <w:t>t</w:t>
      </w:r>
      <w:r w:rsidRPr="00467BFD">
        <w:rPr>
          <w:rFonts w:eastAsia="Arial" w:cs="Arial"/>
          <w:i/>
          <w:spacing w:val="-4"/>
          <w:sz w:val="22"/>
          <w:lang w:val="es-MX"/>
        </w:rPr>
        <w:t>í</w:t>
      </w:r>
      <w:r w:rsidRPr="00467BFD">
        <w:rPr>
          <w:rFonts w:eastAsia="Arial" w:cs="Arial"/>
          <w:i/>
          <w:sz w:val="22"/>
          <w:lang w:val="es-MX"/>
        </w:rPr>
        <w:t>cu</w:t>
      </w:r>
      <w:r w:rsidRPr="00467BFD">
        <w:rPr>
          <w:rFonts w:eastAsia="Arial" w:cs="Arial"/>
          <w:i/>
          <w:spacing w:val="-1"/>
          <w:sz w:val="22"/>
          <w:lang w:val="es-MX"/>
        </w:rPr>
        <w:t>l</w:t>
      </w:r>
      <w:r w:rsidRPr="00467BFD">
        <w:rPr>
          <w:rFonts w:eastAsia="Arial" w:cs="Arial"/>
          <w:i/>
          <w:sz w:val="22"/>
          <w:lang w:val="es-MX"/>
        </w:rPr>
        <w:t>o</w:t>
      </w:r>
      <w:r w:rsidRPr="00467BFD">
        <w:rPr>
          <w:rFonts w:eastAsia="Arial" w:cs="Arial"/>
          <w:i/>
          <w:spacing w:val="2"/>
          <w:sz w:val="22"/>
          <w:lang w:val="es-MX"/>
        </w:rPr>
        <w:t xml:space="preserve"> </w:t>
      </w:r>
      <w:r w:rsidRPr="00467BFD">
        <w:rPr>
          <w:rFonts w:eastAsia="Arial" w:cs="Arial"/>
          <w:i/>
          <w:sz w:val="22"/>
          <w:lang w:val="es-MX"/>
        </w:rPr>
        <w:t>1</w:t>
      </w:r>
      <w:r w:rsidRPr="00467BFD">
        <w:rPr>
          <w:rFonts w:eastAsia="Arial" w:cs="Arial"/>
          <w:i/>
          <w:spacing w:val="-1"/>
          <w:sz w:val="22"/>
          <w:lang w:val="es-MX"/>
        </w:rPr>
        <w:t>3</w:t>
      </w:r>
      <w:r w:rsidRPr="00467BFD">
        <w:rPr>
          <w:rFonts w:eastAsia="Arial" w:cs="Arial"/>
          <w:i/>
          <w:sz w:val="22"/>
          <w:lang w:val="es-MX"/>
        </w:rPr>
        <w:t>,</w:t>
      </w:r>
      <w:r w:rsidRPr="00467BFD">
        <w:rPr>
          <w:rFonts w:eastAsia="Arial" w:cs="Arial"/>
          <w:i/>
          <w:spacing w:val="1"/>
          <w:sz w:val="22"/>
          <w:lang w:val="es-MX"/>
        </w:rPr>
        <w:t xml:space="preserve"> fr</w:t>
      </w:r>
      <w:r w:rsidRPr="00467BFD">
        <w:rPr>
          <w:rFonts w:eastAsia="Arial" w:cs="Arial"/>
          <w:i/>
          <w:sz w:val="22"/>
          <w:lang w:val="es-MX"/>
        </w:rPr>
        <w:t>acc</w:t>
      </w:r>
      <w:r w:rsidRPr="00467BFD">
        <w:rPr>
          <w:rFonts w:eastAsia="Arial" w:cs="Arial"/>
          <w:i/>
          <w:spacing w:val="-1"/>
          <w:sz w:val="22"/>
          <w:lang w:val="es-MX"/>
        </w:rPr>
        <w:t>i</w:t>
      </w:r>
      <w:r w:rsidRPr="00467BFD">
        <w:rPr>
          <w:rFonts w:eastAsia="Arial" w:cs="Arial"/>
          <w:i/>
          <w:sz w:val="22"/>
          <w:lang w:val="es-MX"/>
        </w:rPr>
        <w:t>ón I de</w:t>
      </w:r>
      <w:r w:rsidRPr="00467BFD">
        <w:rPr>
          <w:rFonts w:eastAsia="Arial" w:cs="Arial"/>
          <w:i/>
          <w:spacing w:val="2"/>
          <w:sz w:val="22"/>
          <w:lang w:val="es-MX"/>
        </w:rPr>
        <w:t xml:space="preserv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pacing w:val="-1"/>
          <w:sz w:val="22"/>
          <w:lang w:val="es-MX"/>
        </w:rPr>
        <w:t>l</w:t>
      </w:r>
      <w:r w:rsidRPr="00467BFD">
        <w:rPr>
          <w:rFonts w:eastAsia="Arial" w:cs="Arial"/>
          <w:i/>
          <w:sz w:val="22"/>
          <w:lang w:val="es-MX"/>
        </w:rPr>
        <w:t xml:space="preserve">ey de </w:t>
      </w:r>
      <w:r w:rsidRPr="00467BFD">
        <w:rPr>
          <w:rFonts w:eastAsia="Arial" w:cs="Arial"/>
          <w:i/>
          <w:spacing w:val="1"/>
          <w:sz w:val="22"/>
          <w:lang w:val="es-MX"/>
        </w:rPr>
        <w:t>r</w:t>
      </w:r>
      <w:r w:rsidRPr="00467BFD">
        <w:rPr>
          <w:rFonts w:eastAsia="Arial" w:cs="Arial"/>
          <w:i/>
          <w:spacing w:val="-3"/>
          <w:sz w:val="22"/>
          <w:lang w:val="es-MX"/>
        </w:rPr>
        <w:t>e</w:t>
      </w:r>
      <w:r w:rsidRPr="00467BFD">
        <w:rPr>
          <w:rFonts w:eastAsia="Arial" w:cs="Arial"/>
          <w:i/>
          <w:spacing w:val="1"/>
          <w:sz w:val="22"/>
          <w:lang w:val="es-MX"/>
        </w:rPr>
        <w:t>f</w:t>
      </w:r>
      <w:r w:rsidRPr="00467BFD">
        <w:rPr>
          <w:rFonts w:eastAsia="Arial" w:cs="Arial"/>
          <w:i/>
          <w:sz w:val="22"/>
          <w:lang w:val="es-MX"/>
        </w:rPr>
        <w:t>erenc</w:t>
      </w:r>
      <w:r w:rsidRPr="00467BFD">
        <w:rPr>
          <w:rFonts w:eastAsia="Arial" w:cs="Arial"/>
          <w:i/>
          <w:spacing w:val="-1"/>
          <w:sz w:val="22"/>
          <w:lang w:val="es-MX"/>
        </w:rPr>
        <w:t>i</w:t>
      </w:r>
      <w:r w:rsidRPr="00467BFD">
        <w:rPr>
          <w:rFonts w:eastAsia="Arial" w:cs="Arial"/>
          <w:i/>
          <w:sz w:val="22"/>
          <w:lang w:val="es-MX"/>
        </w:rPr>
        <w:t>a se e</w:t>
      </w:r>
      <w:r w:rsidRPr="00467BFD">
        <w:rPr>
          <w:rFonts w:eastAsia="Arial" w:cs="Arial"/>
          <w:i/>
          <w:spacing w:val="-3"/>
          <w:sz w:val="22"/>
          <w:lang w:val="es-MX"/>
        </w:rPr>
        <w:t>s</w:t>
      </w:r>
      <w:r w:rsidRPr="00467BFD">
        <w:rPr>
          <w:rFonts w:eastAsia="Arial" w:cs="Arial"/>
          <w:i/>
          <w:spacing w:val="1"/>
          <w:sz w:val="22"/>
          <w:lang w:val="es-MX"/>
        </w:rPr>
        <w:t>t</w:t>
      </w:r>
      <w:r w:rsidRPr="00467BFD">
        <w:rPr>
          <w:rFonts w:eastAsia="Arial" w:cs="Arial"/>
          <w:i/>
          <w:sz w:val="22"/>
          <w:lang w:val="es-MX"/>
        </w:rPr>
        <w:t>a</w:t>
      </w:r>
      <w:r w:rsidRPr="00467BFD">
        <w:rPr>
          <w:rFonts w:eastAsia="Arial" w:cs="Arial"/>
          <w:i/>
          <w:spacing w:val="-1"/>
          <w:sz w:val="22"/>
          <w:lang w:val="es-MX"/>
        </w:rPr>
        <w:t>bl</w:t>
      </w:r>
      <w:r w:rsidRPr="00467BFD">
        <w:rPr>
          <w:rFonts w:eastAsia="Arial" w:cs="Arial"/>
          <w:i/>
          <w:sz w:val="22"/>
          <w:lang w:val="es-MX"/>
        </w:rPr>
        <w:t xml:space="preserve">ece </w:t>
      </w:r>
      <w:r w:rsidRPr="00467BFD">
        <w:rPr>
          <w:rFonts w:eastAsia="Arial" w:cs="Arial"/>
          <w:i/>
          <w:spacing w:val="2"/>
          <w:sz w:val="22"/>
          <w:lang w:val="es-MX"/>
        </w:rPr>
        <w:t>q</w:t>
      </w:r>
      <w:r w:rsidRPr="00467BFD">
        <w:rPr>
          <w:rFonts w:eastAsia="Arial" w:cs="Arial"/>
          <w:i/>
          <w:sz w:val="22"/>
          <w:lang w:val="es-MX"/>
        </w:rPr>
        <w:t>ue p</w:t>
      </w:r>
      <w:r w:rsidRPr="00467BFD">
        <w:rPr>
          <w:rFonts w:eastAsia="Arial" w:cs="Arial"/>
          <w:i/>
          <w:spacing w:val="-1"/>
          <w:sz w:val="22"/>
          <w:lang w:val="es-MX"/>
        </w:rPr>
        <w:t>o</w:t>
      </w:r>
      <w:r w:rsidRPr="00467BFD">
        <w:rPr>
          <w:rFonts w:eastAsia="Arial" w:cs="Arial"/>
          <w:i/>
          <w:spacing w:val="-3"/>
          <w:sz w:val="22"/>
          <w:lang w:val="es-MX"/>
        </w:rPr>
        <w:t>d</w:t>
      </w:r>
      <w:r w:rsidRPr="00467BFD">
        <w:rPr>
          <w:rFonts w:eastAsia="Arial" w:cs="Arial"/>
          <w:i/>
          <w:spacing w:val="-2"/>
          <w:sz w:val="22"/>
          <w:lang w:val="es-MX"/>
        </w:rPr>
        <w:t>r</w:t>
      </w:r>
      <w:r w:rsidRPr="00467BFD">
        <w:rPr>
          <w:rFonts w:eastAsia="Arial" w:cs="Arial"/>
          <w:i/>
          <w:sz w:val="22"/>
          <w:lang w:val="es-MX"/>
        </w:rPr>
        <w:t>á</w:t>
      </w:r>
      <w:r w:rsidRPr="00467BFD">
        <w:rPr>
          <w:rFonts w:eastAsia="Arial" w:cs="Arial"/>
          <w:i/>
          <w:spacing w:val="3"/>
          <w:sz w:val="22"/>
          <w:lang w:val="es-MX"/>
        </w:rPr>
        <w:t xml:space="preserve"> </w:t>
      </w:r>
      <w:r w:rsidRPr="00467BFD">
        <w:rPr>
          <w:rFonts w:eastAsia="Arial" w:cs="Arial"/>
          <w:i/>
          <w:sz w:val="22"/>
          <w:lang w:val="es-MX"/>
        </w:rPr>
        <w:t>c</w:t>
      </w:r>
      <w:r w:rsidRPr="00467BFD">
        <w:rPr>
          <w:rFonts w:eastAsia="Arial" w:cs="Arial"/>
          <w:i/>
          <w:spacing w:val="-1"/>
          <w:sz w:val="22"/>
          <w:lang w:val="es-MX"/>
        </w:rPr>
        <w:t>l</w:t>
      </w:r>
      <w:r w:rsidRPr="00467BFD">
        <w:rPr>
          <w:rFonts w:eastAsia="Arial" w:cs="Arial"/>
          <w:i/>
          <w:spacing w:val="4"/>
          <w:sz w:val="22"/>
          <w:lang w:val="es-MX"/>
        </w:rPr>
        <w:t>a</w:t>
      </w:r>
      <w:r w:rsidRPr="00467BFD">
        <w:rPr>
          <w:rFonts w:eastAsia="Arial" w:cs="Arial"/>
          <w:i/>
          <w:sz w:val="22"/>
          <w:lang w:val="es-MX"/>
        </w:rPr>
        <w:t>s</w:t>
      </w:r>
      <w:r w:rsidRPr="00467BFD">
        <w:rPr>
          <w:rFonts w:eastAsia="Arial" w:cs="Arial"/>
          <w:i/>
          <w:spacing w:val="-3"/>
          <w:sz w:val="22"/>
          <w:lang w:val="es-MX"/>
        </w:rPr>
        <w:t>i</w:t>
      </w:r>
      <w:r w:rsidRPr="00467BFD">
        <w:rPr>
          <w:rFonts w:eastAsia="Arial" w:cs="Arial"/>
          <w:i/>
          <w:spacing w:val="3"/>
          <w:sz w:val="22"/>
          <w:lang w:val="es-MX"/>
        </w:rPr>
        <w:t>f</w:t>
      </w:r>
      <w:r w:rsidRPr="00467BFD">
        <w:rPr>
          <w:rFonts w:eastAsia="Arial" w:cs="Arial"/>
          <w:i/>
          <w:spacing w:val="-1"/>
          <w:sz w:val="22"/>
          <w:lang w:val="es-MX"/>
        </w:rPr>
        <w:t>i</w:t>
      </w:r>
      <w:r w:rsidRPr="00467BFD">
        <w:rPr>
          <w:rFonts w:eastAsia="Arial" w:cs="Arial"/>
          <w:i/>
          <w:sz w:val="22"/>
          <w:lang w:val="es-MX"/>
        </w:rPr>
        <w:t>carse</w:t>
      </w:r>
      <w:r w:rsidRPr="00467BFD">
        <w:rPr>
          <w:rFonts w:eastAsia="Arial" w:cs="Arial"/>
          <w:i/>
          <w:spacing w:val="1"/>
          <w:sz w:val="22"/>
          <w:lang w:val="es-MX"/>
        </w:rPr>
        <w:t xml:space="preserve"> </w:t>
      </w:r>
      <w:r w:rsidRPr="00467BFD">
        <w:rPr>
          <w:rFonts w:eastAsia="Arial" w:cs="Arial"/>
          <w:i/>
          <w:spacing w:val="-3"/>
          <w:sz w:val="22"/>
          <w:lang w:val="es-MX"/>
        </w:rPr>
        <w:t>a</w:t>
      </w:r>
      <w:r w:rsidRPr="00467BFD">
        <w:rPr>
          <w:rFonts w:eastAsia="Arial" w:cs="Arial"/>
          <w:i/>
          <w:spacing w:val="2"/>
          <w:sz w:val="22"/>
          <w:lang w:val="es-MX"/>
        </w:rPr>
        <w:t>q</w:t>
      </w:r>
      <w:r w:rsidRPr="00467BFD">
        <w:rPr>
          <w:rFonts w:eastAsia="Arial" w:cs="Arial"/>
          <w:i/>
          <w:sz w:val="22"/>
          <w:lang w:val="es-MX"/>
        </w:rPr>
        <w:t>u</w:t>
      </w:r>
      <w:r w:rsidRPr="00467BFD">
        <w:rPr>
          <w:rFonts w:eastAsia="Arial" w:cs="Arial"/>
          <w:i/>
          <w:spacing w:val="-1"/>
          <w:sz w:val="22"/>
          <w:lang w:val="es-MX"/>
        </w:rPr>
        <w:t>ell</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pacing w:val="-1"/>
          <w:sz w:val="22"/>
          <w:lang w:val="es-MX"/>
        </w:rPr>
        <w:t>i</w:t>
      </w:r>
      <w:r w:rsidRPr="00467BFD">
        <w:rPr>
          <w:rFonts w:eastAsia="Arial" w:cs="Arial"/>
          <w:i/>
          <w:spacing w:val="-3"/>
          <w:sz w:val="22"/>
          <w:lang w:val="es-MX"/>
        </w:rPr>
        <w:t>n</w:t>
      </w:r>
      <w:r w:rsidRPr="00467BFD">
        <w:rPr>
          <w:rFonts w:eastAsia="Arial" w:cs="Arial"/>
          <w:i/>
          <w:spacing w:val="1"/>
          <w:sz w:val="22"/>
          <w:lang w:val="es-MX"/>
        </w:rPr>
        <w:t>f</w:t>
      </w:r>
      <w:r w:rsidRPr="00467BFD">
        <w:rPr>
          <w:rFonts w:eastAsia="Arial" w:cs="Arial"/>
          <w:i/>
          <w:sz w:val="22"/>
          <w:lang w:val="es-MX"/>
        </w:rPr>
        <w:t>o</w:t>
      </w:r>
      <w:r w:rsidRPr="00467BFD">
        <w:rPr>
          <w:rFonts w:eastAsia="Arial" w:cs="Arial"/>
          <w:i/>
          <w:spacing w:val="-2"/>
          <w:sz w:val="22"/>
          <w:lang w:val="es-MX"/>
        </w:rPr>
        <w:t>r</w:t>
      </w:r>
      <w:r w:rsidRPr="00467BFD">
        <w:rPr>
          <w:rFonts w:eastAsia="Arial" w:cs="Arial"/>
          <w:i/>
          <w:spacing w:val="1"/>
          <w:sz w:val="22"/>
          <w:lang w:val="es-MX"/>
        </w:rPr>
        <w:t>m</w:t>
      </w:r>
      <w:r w:rsidRPr="00467BFD">
        <w:rPr>
          <w:rFonts w:eastAsia="Arial" w:cs="Arial"/>
          <w:i/>
          <w:sz w:val="22"/>
          <w:lang w:val="es-MX"/>
        </w:rPr>
        <w:t>ac</w:t>
      </w:r>
      <w:r w:rsidRPr="00467BFD">
        <w:rPr>
          <w:rFonts w:eastAsia="Arial" w:cs="Arial"/>
          <w:i/>
          <w:spacing w:val="-1"/>
          <w:sz w:val="22"/>
          <w:lang w:val="es-MX"/>
        </w:rPr>
        <w:t>i</w:t>
      </w:r>
      <w:r w:rsidRPr="00467BFD">
        <w:rPr>
          <w:rFonts w:eastAsia="Arial" w:cs="Arial"/>
          <w:i/>
          <w:sz w:val="22"/>
          <w:lang w:val="es-MX"/>
        </w:rPr>
        <w:t>ón</w:t>
      </w:r>
      <w:r w:rsidRPr="00467BFD">
        <w:rPr>
          <w:rFonts w:eastAsia="Arial" w:cs="Arial"/>
          <w:i/>
          <w:spacing w:val="2"/>
          <w:sz w:val="22"/>
          <w:lang w:val="es-MX"/>
        </w:rPr>
        <w:t xml:space="preserve"> </w:t>
      </w:r>
      <w:r w:rsidRPr="00467BFD">
        <w:rPr>
          <w:rFonts w:eastAsia="Arial" w:cs="Arial"/>
          <w:i/>
          <w:sz w:val="22"/>
          <w:lang w:val="es-MX"/>
        </w:rPr>
        <w:t>cu</w:t>
      </w:r>
      <w:r w:rsidRPr="00467BFD">
        <w:rPr>
          <w:rFonts w:eastAsia="Arial" w:cs="Arial"/>
          <w:i/>
          <w:spacing w:val="-3"/>
          <w:sz w:val="22"/>
          <w:lang w:val="es-MX"/>
        </w:rPr>
        <w:t>y</w:t>
      </w:r>
      <w:r w:rsidRPr="00467BFD">
        <w:rPr>
          <w:rFonts w:eastAsia="Arial" w:cs="Arial"/>
          <w:i/>
          <w:sz w:val="22"/>
          <w:lang w:val="es-MX"/>
        </w:rPr>
        <w:t>a d</w:t>
      </w:r>
      <w:r w:rsidRPr="00467BFD">
        <w:rPr>
          <w:rFonts w:eastAsia="Arial" w:cs="Arial"/>
          <w:i/>
          <w:spacing w:val="-1"/>
          <w:sz w:val="22"/>
          <w:lang w:val="es-MX"/>
        </w:rPr>
        <w:t>i</w:t>
      </w:r>
      <w:r w:rsidRPr="00467BFD">
        <w:rPr>
          <w:rFonts w:eastAsia="Arial" w:cs="Arial"/>
          <w:i/>
          <w:spacing w:val="3"/>
          <w:sz w:val="22"/>
          <w:lang w:val="es-MX"/>
        </w:rPr>
        <w:t>f</w:t>
      </w:r>
      <w:r w:rsidRPr="00467BFD">
        <w:rPr>
          <w:rFonts w:eastAsia="Arial" w:cs="Arial"/>
          <w:i/>
          <w:sz w:val="22"/>
          <w:lang w:val="es-MX"/>
        </w:rPr>
        <w:t>us</w:t>
      </w:r>
      <w:r w:rsidRPr="00467BFD">
        <w:rPr>
          <w:rFonts w:eastAsia="Arial" w:cs="Arial"/>
          <w:i/>
          <w:spacing w:val="-1"/>
          <w:sz w:val="22"/>
          <w:lang w:val="es-MX"/>
        </w:rPr>
        <w:t>i</w:t>
      </w:r>
      <w:r w:rsidRPr="00467BFD">
        <w:rPr>
          <w:rFonts w:eastAsia="Arial" w:cs="Arial"/>
          <w:i/>
          <w:sz w:val="22"/>
          <w:lang w:val="es-MX"/>
        </w:rPr>
        <w:t>ón</w:t>
      </w:r>
      <w:r w:rsidRPr="00467BFD">
        <w:rPr>
          <w:rFonts w:eastAsia="Arial" w:cs="Arial"/>
          <w:i/>
          <w:spacing w:val="2"/>
          <w:sz w:val="22"/>
          <w:lang w:val="es-MX"/>
        </w:rPr>
        <w:t xml:space="preserve"> </w:t>
      </w:r>
      <w:r w:rsidRPr="00467BFD">
        <w:rPr>
          <w:rFonts w:eastAsia="Arial" w:cs="Arial"/>
          <w:i/>
          <w:sz w:val="22"/>
          <w:lang w:val="es-MX"/>
        </w:rPr>
        <w:t>p</w:t>
      </w:r>
      <w:r w:rsidRPr="00467BFD">
        <w:rPr>
          <w:rFonts w:eastAsia="Arial" w:cs="Arial"/>
          <w:i/>
          <w:spacing w:val="-1"/>
          <w:sz w:val="22"/>
          <w:lang w:val="es-MX"/>
        </w:rPr>
        <w:t>u</w:t>
      </w:r>
      <w:r w:rsidRPr="00467BFD">
        <w:rPr>
          <w:rFonts w:eastAsia="Arial" w:cs="Arial"/>
          <w:i/>
          <w:sz w:val="22"/>
          <w:lang w:val="es-MX"/>
        </w:rPr>
        <w:t>e</w:t>
      </w:r>
      <w:r w:rsidRPr="00467BFD">
        <w:rPr>
          <w:rFonts w:eastAsia="Arial" w:cs="Arial"/>
          <w:i/>
          <w:spacing w:val="-1"/>
          <w:sz w:val="22"/>
          <w:lang w:val="es-MX"/>
        </w:rPr>
        <w:t>d</w:t>
      </w:r>
      <w:r w:rsidRPr="00467BFD">
        <w:rPr>
          <w:rFonts w:eastAsia="Arial" w:cs="Arial"/>
          <w:i/>
          <w:sz w:val="22"/>
          <w:lang w:val="es-MX"/>
        </w:rPr>
        <w:t>a</w:t>
      </w:r>
      <w:r w:rsidRPr="00467BFD">
        <w:rPr>
          <w:rFonts w:eastAsia="Arial" w:cs="Arial"/>
          <w:i/>
          <w:spacing w:val="2"/>
          <w:sz w:val="22"/>
          <w:lang w:val="es-MX"/>
        </w:rPr>
        <w:t xml:space="preserve"> </w:t>
      </w:r>
      <w:r w:rsidRPr="00467BFD">
        <w:rPr>
          <w:rFonts w:eastAsia="Arial" w:cs="Arial"/>
          <w:i/>
          <w:sz w:val="22"/>
          <w:lang w:val="es-MX"/>
        </w:rPr>
        <w:t>c</w:t>
      </w:r>
      <w:r w:rsidRPr="00467BFD">
        <w:rPr>
          <w:rFonts w:eastAsia="Arial" w:cs="Arial"/>
          <w:i/>
          <w:spacing w:val="-3"/>
          <w:sz w:val="22"/>
          <w:lang w:val="es-MX"/>
        </w:rPr>
        <w:t>o</w:t>
      </w:r>
      <w:r w:rsidRPr="00467BFD">
        <w:rPr>
          <w:rFonts w:eastAsia="Arial" w:cs="Arial"/>
          <w:i/>
          <w:spacing w:val="1"/>
          <w:sz w:val="22"/>
          <w:lang w:val="es-MX"/>
        </w:rPr>
        <w:t>m</w:t>
      </w:r>
      <w:r w:rsidRPr="00467BFD">
        <w:rPr>
          <w:rFonts w:eastAsia="Arial" w:cs="Arial"/>
          <w:i/>
          <w:spacing w:val="-3"/>
          <w:sz w:val="22"/>
          <w:lang w:val="es-MX"/>
        </w:rPr>
        <w:t>p</w:t>
      </w:r>
      <w:r w:rsidRPr="00467BFD">
        <w:rPr>
          <w:rFonts w:eastAsia="Arial" w:cs="Arial"/>
          <w:i/>
          <w:spacing w:val="1"/>
          <w:sz w:val="22"/>
          <w:lang w:val="es-MX"/>
        </w:rPr>
        <w:t>r</w:t>
      </w:r>
      <w:r w:rsidRPr="00467BFD">
        <w:rPr>
          <w:rFonts w:eastAsia="Arial" w:cs="Arial"/>
          <w:i/>
          <w:sz w:val="22"/>
          <w:lang w:val="es-MX"/>
        </w:rPr>
        <w:t>o</w:t>
      </w:r>
      <w:r w:rsidRPr="00467BFD">
        <w:rPr>
          <w:rFonts w:eastAsia="Arial" w:cs="Arial"/>
          <w:i/>
          <w:spacing w:val="-2"/>
          <w:sz w:val="22"/>
          <w:lang w:val="es-MX"/>
        </w:rPr>
        <w:t>m</w:t>
      </w:r>
      <w:r w:rsidRPr="00467BFD">
        <w:rPr>
          <w:rFonts w:eastAsia="Arial" w:cs="Arial"/>
          <w:i/>
          <w:sz w:val="22"/>
          <w:lang w:val="es-MX"/>
        </w:rPr>
        <w:t>eter</w:t>
      </w:r>
      <w:r w:rsidRPr="00467BFD">
        <w:rPr>
          <w:rFonts w:eastAsia="Arial" w:cs="Arial"/>
          <w:i/>
          <w:spacing w:val="3"/>
          <w:sz w:val="22"/>
          <w:lang w:val="es-MX"/>
        </w:rPr>
        <w:t xml:space="preserv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2"/>
          <w:sz w:val="22"/>
          <w:lang w:val="es-MX"/>
        </w:rPr>
        <w:t xml:space="preserve"> </w:t>
      </w:r>
      <w:r w:rsidRPr="00467BFD">
        <w:rPr>
          <w:rFonts w:eastAsia="Arial" w:cs="Arial"/>
          <w:i/>
          <w:sz w:val="22"/>
          <w:lang w:val="es-MX"/>
        </w:rPr>
        <w:t>s</w:t>
      </w:r>
      <w:r w:rsidRPr="00467BFD">
        <w:rPr>
          <w:rFonts w:eastAsia="Arial" w:cs="Arial"/>
          <w:i/>
          <w:spacing w:val="-3"/>
          <w:sz w:val="22"/>
          <w:lang w:val="es-MX"/>
        </w:rPr>
        <w:t>e</w:t>
      </w:r>
      <w:r w:rsidRPr="00467BFD">
        <w:rPr>
          <w:rFonts w:eastAsia="Arial" w:cs="Arial"/>
          <w:i/>
          <w:spacing w:val="2"/>
          <w:sz w:val="22"/>
          <w:lang w:val="es-MX"/>
        </w:rPr>
        <w:t>g</w:t>
      </w:r>
      <w:r w:rsidRPr="00467BFD">
        <w:rPr>
          <w:rFonts w:eastAsia="Arial" w:cs="Arial"/>
          <w:i/>
          <w:spacing w:val="-3"/>
          <w:sz w:val="22"/>
          <w:lang w:val="es-MX"/>
        </w:rPr>
        <w:t>u</w:t>
      </w:r>
      <w:r w:rsidRPr="00467BFD">
        <w:rPr>
          <w:rFonts w:eastAsia="Arial" w:cs="Arial"/>
          <w:i/>
          <w:spacing w:val="1"/>
          <w:sz w:val="22"/>
          <w:lang w:val="es-MX"/>
        </w:rPr>
        <w:t>r</w:t>
      </w:r>
      <w:r w:rsidRPr="00467BFD">
        <w:rPr>
          <w:rFonts w:eastAsia="Arial" w:cs="Arial"/>
          <w:i/>
          <w:spacing w:val="-1"/>
          <w:sz w:val="22"/>
          <w:lang w:val="es-MX"/>
        </w:rPr>
        <w:t>i</w:t>
      </w:r>
      <w:r w:rsidRPr="00467BFD">
        <w:rPr>
          <w:rFonts w:eastAsia="Arial" w:cs="Arial"/>
          <w:i/>
          <w:sz w:val="22"/>
          <w:lang w:val="es-MX"/>
        </w:rPr>
        <w:t>d</w:t>
      </w:r>
      <w:r w:rsidRPr="00467BFD">
        <w:rPr>
          <w:rFonts w:eastAsia="Arial" w:cs="Arial"/>
          <w:i/>
          <w:spacing w:val="-1"/>
          <w:sz w:val="22"/>
          <w:lang w:val="es-MX"/>
        </w:rPr>
        <w:t>a</w:t>
      </w:r>
      <w:r w:rsidRPr="00467BFD">
        <w:rPr>
          <w:rFonts w:eastAsia="Arial" w:cs="Arial"/>
          <w:i/>
          <w:sz w:val="22"/>
          <w:lang w:val="es-MX"/>
        </w:rPr>
        <w:t>d</w:t>
      </w:r>
      <w:r w:rsidRPr="00467BFD">
        <w:rPr>
          <w:rFonts w:eastAsia="Arial" w:cs="Arial"/>
          <w:i/>
          <w:spacing w:val="2"/>
          <w:sz w:val="22"/>
          <w:lang w:val="es-MX"/>
        </w:rPr>
        <w:t xml:space="preserve"> </w:t>
      </w:r>
      <w:r w:rsidRPr="00467BFD">
        <w:rPr>
          <w:rFonts w:eastAsia="Arial" w:cs="Arial"/>
          <w:i/>
          <w:sz w:val="22"/>
          <w:lang w:val="es-MX"/>
        </w:rPr>
        <w:t>n</w:t>
      </w:r>
      <w:r w:rsidRPr="00467BFD">
        <w:rPr>
          <w:rFonts w:eastAsia="Arial" w:cs="Arial"/>
          <w:i/>
          <w:spacing w:val="-1"/>
          <w:sz w:val="22"/>
          <w:lang w:val="es-MX"/>
        </w:rPr>
        <w:t>a</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o</w:t>
      </w:r>
      <w:r w:rsidRPr="00467BFD">
        <w:rPr>
          <w:rFonts w:eastAsia="Arial" w:cs="Arial"/>
          <w:i/>
          <w:spacing w:val="-1"/>
          <w:sz w:val="22"/>
          <w:lang w:val="es-MX"/>
        </w:rPr>
        <w:t>n</w:t>
      </w:r>
      <w:r w:rsidRPr="00467BFD">
        <w:rPr>
          <w:rFonts w:eastAsia="Arial" w:cs="Arial"/>
          <w:i/>
          <w:sz w:val="22"/>
          <w:lang w:val="es-MX"/>
        </w:rPr>
        <w:t>al</w:t>
      </w:r>
      <w:r w:rsidRPr="00467BFD">
        <w:rPr>
          <w:rFonts w:eastAsia="Arial" w:cs="Arial"/>
          <w:i/>
          <w:spacing w:val="1"/>
          <w:sz w:val="22"/>
          <w:lang w:val="es-MX"/>
        </w:rPr>
        <w:t xml:space="preserve"> </w:t>
      </w:r>
      <w:r w:rsidRPr="00467BFD">
        <w:rPr>
          <w:rFonts w:eastAsia="Arial" w:cs="Arial"/>
          <w:i/>
          <w:sz w:val="22"/>
          <w:lang w:val="es-MX"/>
        </w:rPr>
        <w:t>y p</w:t>
      </w:r>
      <w:r w:rsidRPr="00467BFD">
        <w:rPr>
          <w:rFonts w:eastAsia="Arial" w:cs="Arial"/>
          <w:i/>
          <w:spacing w:val="-1"/>
          <w:sz w:val="22"/>
          <w:lang w:val="es-MX"/>
        </w:rPr>
        <w:t>ú</w:t>
      </w:r>
      <w:r w:rsidRPr="00467BFD">
        <w:rPr>
          <w:rFonts w:eastAsia="Arial" w:cs="Arial"/>
          <w:i/>
          <w:sz w:val="22"/>
          <w:lang w:val="es-MX"/>
        </w:rPr>
        <w:t>b</w:t>
      </w:r>
      <w:r w:rsidRPr="00467BFD">
        <w:rPr>
          <w:rFonts w:eastAsia="Arial" w:cs="Arial"/>
          <w:i/>
          <w:spacing w:val="1"/>
          <w:sz w:val="22"/>
          <w:lang w:val="es-MX"/>
        </w:rPr>
        <w:t>l</w:t>
      </w:r>
      <w:r w:rsidRPr="00467BFD">
        <w:rPr>
          <w:rFonts w:eastAsia="Arial" w:cs="Arial"/>
          <w:i/>
          <w:spacing w:val="-1"/>
          <w:sz w:val="22"/>
          <w:lang w:val="es-MX"/>
        </w:rPr>
        <w:t>i</w:t>
      </w:r>
      <w:r w:rsidRPr="00467BFD">
        <w:rPr>
          <w:rFonts w:eastAsia="Arial" w:cs="Arial"/>
          <w:i/>
          <w:sz w:val="22"/>
          <w:lang w:val="es-MX"/>
        </w:rPr>
        <w:t>ca.</w:t>
      </w:r>
      <w:r w:rsidRPr="00467BFD">
        <w:rPr>
          <w:rFonts w:eastAsia="Arial" w:cs="Arial"/>
          <w:i/>
          <w:spacing w:val="3"/>
          <w:sz w:val="22"/>
          <w:lang w:val="es-MX"/>
        </w:rPr>
        <w:t xml:space="preserve"> </w:t>
      </w:r>
      <w:r w:rsidRPr="00467BFD">
        <w:rPr>
          <w:rFonts w:eastAsia="Arial" w:cs="Arial"/>
          <w:i/>
          <w:spacing w:val="-1"/>
          <w:sz w:val="22"/>
          <w:lang w:val="es-MX"/>
        </w:rPr>
        <w:t>E</w:t>
      </w:r>
      <w:r w:rsidRPr="00467BFD">
        <w:rPr>
          <w:rFonts w:eastAsia="Arial" w:cs="Arial"/>
          <w:i/>
          <w:sz w:val="22"/>
          <w:lang w:val="es-MX"/>
        </w:rPr>
        <w:t>n</w:t>
      </w:r>
      <w:r w:rsidRPr="00467BFD">
        <w:rPr>
          <w:rFonts w:eastAsia="Arial" w:cs="Arial"/>
          <w:i/>
          <w:spacing w:val="2"/>
          <w:sz w:val="22"/>
          <w:lang w:val="es-MX"/>
        </w:rPr>
        <w:t xml:space="preserve"> </w:t>
      </w:r>
      <w:r w:rsidRPr="00467BFD">
        <w:rPr>
          <w:rFonts w:eastAsia="Arial" w:cs="Arial"/>
          <w:i/>
          <w:sz w:val="22"/>
          <w:lang w:val="es-MX"/>
        </w:rPr>
        <w:t>este</w:t>
      </w:r>
      <w:r w:rsidRPr="00467BFD">
        <w:rPr>
          <w:rFonts w:eastAsia="Arial" w:cs="Arial"/>
          <w:i/>
          <w:spacing w:val="3"/>
          <w:sz w:val="22"/>
          <w:lang w:val="es-MX"/>
        </w:rPr>
        <w:t xml:space="preserve"> </w:t>
      </w:r>
      <w:r w:rsidRPr="00467BFD">
        <w:rPr>
          <w:rFonts w:eastAsia="Arial" w:cs="Arial"/>
          <w:i/>
          <w:sz w:val="22"/>
          <w:lang w:val="es-MX"/>
        </w:rPr>
        <w:t>or</w:t>
      </w:r>
      <w:r w:rsidRPr="00467BFD">
        <w:rPr>
          <w:rFonts w:eastAsia="Arial" w:cs="Arial"/>
          <w:i/>
          <w:spacing w:val="-2"/>
          <w:sz w:val="22"/>
          <w:lang w:val="es-MX"/>
        </w:rPr>
        <w:t>d</w:t>
      </w:r>
      <w:r w:rsidRPr="00467BFD">
        <w:rPr>
          <w:rFonts w:eastAsia="Arial" w:cs="Arial"/>
          <w:i/>
          <w:sz w:val="22"/>
          <w:lang w:val="es-MX"/>
        </w:rPr>
        <w:t>en</w:t>
      </w:r>
      <w:r w:rsidRPr="00467BFD">
        <w:rPr>
          <w:rFonts w:eastAsia="Arial" w:cs="Arial"/>
          <w:i/>
          <w:spacing w:val="2"/>
          <w:sz w:val="22"/>
          <w:lang w:val="es-MX"/>
        </w:rPr>
        <w:t xml:space="preserve"> </w:t>
      </w:r>
      <w:r w:rsidRPr="00467BFD">
        <w:rPr>
          <w:rFonts w:eastAsia="Arial" w:cs="Arial"/>
          <w:i/>
          <w:sz w:val="22"/>
          <w:lang w:val="es-MX"/>
        </w:rPr>
        <w:t>de</w:t>
      </w:r>
      <w:r w:rsidRPr="00467BFD">
        <w:rPr>
          <w:rFonts w:eastAsia="Arial" w:cs="Arial"/>
          <w:i/>
          <w:spacing w:val="2"/>
          <w:sz w:val="22"/>
          <w:lang w:val="es-MX"/>
        </w:rPr>
        <w:t xml:space="preserve"> </w:t>
      </w:r>
      <w:r w:rsidRPr="00467BFD">
        <w:rPr>
          <w:rFonts w:eastAsia="Arial" w:cs="Arial"/>
          <w:i/>
          <w:spacing w:val="-1"/>
          <w:sz w:val="22"/>
          <w:lang w:val="es-MX"/>
        </w:rPr>
        <w:t>i</w:t>
      </w:r>
      <w:r w:rsidRPr="00467BFD">
        <w:rPr>
          <w:rFonts w:eastAsia="Arial" w:cs="Arial"/>
          <w:i/>
          <w:sz w:val="22"/>
          <w:lang w:val="es-MX"/>
        </w:rPr>
        <w:t>d</w:t>
      </w:r>
      <w:r w:rsidRPr="00467BFD">
        <w:rPr>
          <w:rFonts w:eastAsia="Arial" w:cs="Arial"/>
          <w:i/>
          <w:spacing w:val="-1"/>
          <w:sz w:val="22"/>
          <w:lang w:val="es-MX"/>
        </w:rPr>
        <w:t>e</w:t>
      </w:r>
      <w:r w:rsidRPr="00467BFD">
        <w:rPr>
          <w:rFonts w:eastAsia="Arial" w:cs="Arial"/>
          <w:i/>
          <w:sz w:val="22"/>
          <w:lang w:val="es-MX"/>
        </w:rPr>
        <w:t>as,</w:t>
      </w:r>
      <w:r w:rsidRPr="00467BFD">
        <w:rPr>
          <w:rFonts w:eastAsia="Arial" w:cs="Arial"/>
          <w:i/>
          <w:spacing w:val="3"/>
          <w:sz w:val="22"/>
          <w:lang w:val="es-MX"/>
        </w:rPr>
        <w:t xml:space="preserve"> </w:t>
      </w:r>
      <w:r w:rsidRPr="00467BFD">
        <w:rPr>
          <w:rFonts w:eastAsia="Arial" w:cs="Arial"/>
          <w:i/>
          <w:sz w:val="22"/>
          <w:lang w:val="es-MX"/>
        </w:rPr>
        <w:t>u</w:t>
      </w:r>
      <w:r w:rsidRPr="00467BFD">
        <w:rPr>
          <w:rFonts w:eastAsia="Arial" w:cs="Arial"/>
          <w:i/>
          <w:spacing w:val="-3"/>
          <w:sz w:val="22"/>
          <w:lang w:val="es-MX"/>
        </w:rPr>
        <w:t>n</w:t>
      </w:r>
      <w:r w:rsidRPr="00467BFD">
        <w:rPr>
          <w:rFonts w:eastAsia="Arial" w:cs="Arial"/>
          <w:i/>
          <w:sz w:val="22"/>
          <w:lang w:val="es-MX"/>
        </w:rPr>
        <w:t>a de</w:t>
      </w:r>
      <w:r w:rsidRPr="00467BFD">
        <w:rPr>
          <w:rFonts w:eastAsia="Arial" w:cs="Arial"/>
          <w:i/>
          <w:spacing w:val="3"/>
          <w:sz w:val="22"/>
          <w:lang w:val="es-MX"/>
        </w:rPr>
        <w:t xml:space="preserve"> </w:t>
      </w:r>
      <w:r w:rsidRPr="00467BFD">
        <w:rPr>
          <w:rFonts w:eastAsia="Arial" w:cs="Arial"/>
          <w:i/>
          <w:spacing w:val="-1"/>
          <w:sz w:val="22"/>
          <w:lang w:val="es-MX"/>
        </w:rPr>
        <w:t>l</w:t>
      </w:r>
      <w:r w:rsidRPr="00467BFD">
        <w:rPr>
          <w:rFonts w:eastAsia="Arial" w:cs="Arial"/>
          <w:i/>
          <w:sz w:val="22"/>
          <w:lang w:val="es-MX"/>
        </w:rPr>
        <w:t>as</w:t>
      </w:r>
      <w:r w:rsidRPr="00467BFD">
        <w:rPr>
          <w:rFonts w:eastAsia="Arial" w:cs="Arial"/>
          <w:i/>
          <w:spacing w:val="1"/>
          <w:sz w:val="22"/>
          <w:lang w:val="es-MX"/>
        </w:rPr>
        <w:t xml:space="preserve"> </w:t>
      </w:r>
      <w:r w:rsidRPr="00467BFD">
        <w:rPr>
          <w:rFonts w:eastAsia="Arial" w:cs="Arial"/>
          <w:i/>
          <w:spacing w:val="3"/>
          <w:sz w:val="22"/>
          <w:lang w:val="es-MX"/>
        </w:rPr>
        <w:t>f</w:t>
      </w:r>
      <w:r w:rsidRPr="00467BFD">
        <w:rPr>
          <w:rFonts w:eastAsia="Arial" w:cs="Arial"/>
          <w:i/>
          <w:sz w:val="22"/>
          <w:lang w:val="es-MX"/>
        </w:rPr>
        <w:t>o</w:t>
      </w:r>
      <w:r w:rsidRPr="00467BFD">
        <w:rPr>
          <w:rFonts w:eastAsia="Arial" w:cs="Arial"/>
          <w:i/>
          <w:spacing w:val="-2"/>
          <w:sz w:val="22"/>
          <w:lang w:val="es-MX"/>
        </w:rPr>
        <w:t>r</w:t>
      </w:r>
      <w:r w:rsidRPr="00467BFD">
        <w:rPr>
          <w:rFonts w:eastAsia="Arial" w:cs="Arial"/>
          <w:i/>
          <w:spacing w:val="1"/>
          <w:sz w:val="22"/>
          <w:lang w:val="es-MX"/>
        </w:rPr>
        <w:t>m</w:t>
      </w:r>
      <w:r w:rsidRPr="00467BFD">
        <w:rPr>
          <w:rFonts w:eastAsia="Arial" w:cs="Arial"/>
          <w:i/>
          <w:sz w:val="22"/>
          <w:lang w:val="es-MX"/>
        </w:rPr>
        <w:t>as</w:t>
      </w:r>
      <w:r w:rsidRPr="00467BFD">
        <w:rPr>
          <w:rFonts w:eastAsia="Arial" w:cs="Arial"/>
          <w:i/>
          <w:spacing w:val="3"/>
          <w:sz w:val="22"/>
          <w:lang w:val="es-MX"/>
        </w:rPr>
        <w:t xml:space="preserve"> </w:t>
      </w:r>
      <w:r w:rsidRPr="00467BFD">
        <w:rPr>
          <w:rFonts w:eastAsia="Arial" w:cs="Arial"/>
          <w:i/>
          <w:sz w:val="22"/>
          <w:lang w:val="es-MX"/>
        </w:rPr>
        <w:t xml:space="preserve">en </w:t>
      </w:r>
      <w:r w:rsidRPr="00467BFD">
        <w:rPr>
          <w:rFonts w:eastAsia="Arial" w:cs="Arial"/>
          <w:i/>
          <w:spacing w:val="2"/>
          <w:sz w:val="22"/>
          <w:lang w:val="es-MX"/>
        </w:rPr>
        <w:t>q</w:t>
      </w:r>
      <w:r w:rsidRPr="00467BFD">
        <w:rPr>
          <w:rFonts w:eastAsia="Arial" w:cs="Arial"/>
          <w:i/>
          <w:sz w:val="22"/>
          <w:lang w:val="es-MX"/>
        </w:rPr>
        <w:t>ue</w:t>
      </w:r>
      <w:r w:rsidRPr="00467BFD">
        <w:rPr>
          <w:rFonts w:eastAsia="Arial" w:cs="Arial"/>
          <w:i/>
          <w:spacing w:val="3"/>
          <w:sz w:val="22"/>
          <w:lang w:val="es-MX"/>
        </w:rPr>
        <w:t xml:space="preserv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1"/>
          <w:sz w:val="22"/>
          <w:lang w:val="es-MX"/>
        </w:rPr>
        <w:t xml:space="preserve"> </w:t>
      </w:r>
      <w:r w:rsidRPr="00467BFD">
        <w:rPr>
          <w:rFonts w:eastAsia="Arial" w:cs="Arial"/>
          <w:i/>
          <w:sz w:val="22"/>
          <w:lang w:val="es-MX"/>
        </w:rPr>
        <w:t>d</w:t>
      </w:r>
      <w:r w:rsidRPr="00467BFD">
        <w:rPr>
          <w:rFonts w:eastAsia="Arial" w:cs="Arial"/>
          <w:i/>
          <w:spacing w:val="-1"/>
          <w:sz w:val="22"/>
          <w:lang w:val="es-MX"/>
        </w:rPr>
        <w:t>eli</w:t>
      </w:r>
      <w:r w:rsidRPr="00467BFD">
        <w:rPr>
          <w:rFonts w:eastAsia="Arial" w:cs="Arial"/>
          <w:i/>
          <w:sz w:val="22"/>
          <w:lang w:val="es-MX"/>
        </w:rPr>
        <w:t>nc</w:t>
      </w:r>
      <w:r w:rsidRPr="00467BFD">
        <w:rPr>
          <w:rFonts w:eastAsia="Arial" w:cs="Arial"/>
          <w:i/>
          <w:spacing w:val="-1"/>
          <w:sz w:val="22"/>
          <w:lang w:val="es-MX"/>
        </w:rPr>
        <w:t>u</w:t>
      </w:r>
      <w:r w:rsidRPr="00467BFD">
        <w:rPr>
          <w:rFonts w:eastAsia="Arial" w:cs="Arial"/>
          <w:i/>
          <w:sz w:val="22"/>
          <w:lang w:val="es-MX"/>
        </w:rPr>
        <w:t>e</w:t>
      </w:r>
      <w:r w:rsidRPr="00467BFD">
        <w:rPr>
          <w:rFonts w:eastAsia="Arial" w:cs="Arial"/>
          <w:i/>
          <w:spacing w:val="-1"/>
          <w:sz w:val="22"/>
          <w:lang w:val="es-MX"/>
        </w:rPr>
        <w:t>n</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p</w:t>
      </w:r>
      <w:r w:rsidRPr="00467BFD">
        <w:rPr>
          <w:rFonts w:eastAsia="Arial" w:cs="Arial"/>
          <w:i/>
          <w:spacing w:val="-1"/>
          <w:sz w:val="22"/>
          <w:lang w:val="es-MX"/>
        </w:rPr>
        <w:t>u</w:t>
      </w:r>
      <w:r w:rsidRPr="00467BFD">
        <w:rPr>
          <w:rFonts w:eastAsia="Arial" w:cs="Arial"/>
          <w:i/>
          <w:sz w:val="22"/>
          <w:lang w:val="es-MX"/>
        </w:rPr>
        <w:t>e</w:t>
      </w:r>
      <w:r w:rsidRPr="00467BFD">
        <w:rPr>
          <w:rFonts w:eastAsia="Arial" w:cs="Arial"/>
          <w:i/>
          <w:spacing w:val="-1"/>
          <w:sz w:val="22"/>
          <w:lang w:val="es-MX"/>
        </w:rPr>
        <w:t>d</w:t>
      </w:r>
      <w:r w:rsidRPr="00467BFD">
        <w:rPr>
          <w:rFonts w:eastAsia="Arial" w:cs="Arial"/>
          <w:i/>
          <w:sz w:val="22"/>
          <w:lang w:val="es-MX"/>
        </w:rPr>
        <w:t>e</w:t>
      </w:r>
      <w:r w:rsidRPr="00467BFD">
        <w:rPr>
          <w:rFonts w:eastAsia="Arial" w:cs="Arial"/>
          <w:i/>
          <w:spacing w:val="3"/>
          <w:sz w:val="22"/>
          <w:lang w:val="es-MX"/>
        </w:rPr>
        <w:t xml:space="preserve"> </w:t>
      </w:r>
      <w:r w:rsidRPr="00467BFD">
        <w:rPr>
          <w:rFonts w:eastAsia="Arial" w:cs="Arial"/>
          <w:i/>
          <w:spacing w:val="-1"/>
          <w:sz w:val="22"/>
          <w:lang w:val="es-MX"/>
        </w:rPr>
        <w:t>ll</w:t>
      </w:r>
      <w:r w:rsidRPr="00467BFD">
        <w:rPr>
          <w:rFonts w:eastAsia="Arial" w:cs="Arial"/>
          <w:i/>
          <w:sz w:val="22"/>
          <w:lang w:val="es-MX"/>
        </w:rPr>
        <w:t>e</w:t>
      </w:r>
      <w:r w:rsidRPr="00467BFD">
        <w:rPr>
          <w:rFonts w:eastAsia="Arial" w:cs="Arial"/>
          <w:i/>
          <w:spacing w:val="1"/>
          <w:sz w:val="22"/>
          <w:lang w:val="es-MX"/>
        </w:rPr>
        <w:t>g</w:t>
      </w:r>
      <w:r w:rsidRPr="00467BFD">
        <w:rPr>
          <w:rFonts w:eastAsia="Arial" w:cs="Arial"/>
          <w:i/>
          <w:sz w:val="22"/>
          <w:lang w:val="es-MX"/>
        </w:rPr>
        <w:t>ar</w:t>
      </w:r>
      <w:r w:rsidRPr="00467BFD">
        <w:rPr>
          <w:rFonts w:eastAsia="Arial" w:cs="Arial"/>
          <w:i/>
          <w:spacing w:val="4"/>
          <w:sz w:val="22"/>
          <w:lang w:val="es-MX"/>
        </w:rPr>
        <w:t xml:space="preserve"> </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p</w:t>
      </w:r>
      <w:r w:rsidRPr="00467BFD">
        <w:rPr>
          <w:rFonts w:eastAsia="Arial" w:cs="Arial"/>
          <w:i/>
          <w:spacing w:val="-1"/>
          <w:sz w:val="22"/>
          <w:lang w:val="es-MX"/>
        </w:rPr>
        <w:t>o</w:t>
      </w:r>
      <w:r w:rsidRPr="00467BFD">
        <w:rPr>
          <w:rFonts w:eastAsia="Arial" w:cs="Arial"/>
          <w:i/>
          <w:sz w:val="22"/>
          <w:lang w:val="es-MX"/>
        </w:rPr>
        <w:t>n</w:t>
      </w:r>
      <w:r w:rsidRPr="00467BFD">
        <w:rPr>
          <w:rFonts w:eastAsia="Arial" w:cs="Arial"/>
          <w:i/>
          <w:spacing w:val="-1"/>
          <w:sz w:val="22"/>
          <w:lang w:val="es-MX"/>
        </w:rPr>
        <w:t>e</w:t>
      </w:r>
      <w:r w:rsidRPr="00467BFD">
        <w:rPr>
          <w:rFonts w:eastAsia="Arial" w:cs="Arial"/>
          <w:i/>
          <w:sz w:val="22"/>
          <w:lang w:val="es-MX"/>
        </w:rPr>
        <w:t>r</w:t>
      </w:r>
      <w:r w:rsidRPr="00467BFD">
        <w:rPr>
          <w:rFonts w:eastAsia="Arial" w:cs="Arial"/>
          <w:i/>
          <w:spacing w:val="4"/>
          <w:sz w:val="22"/>
          <w:lang w:val="es-MX"/>
        </w:rPr>
        <w:t xml:space="preserve"> </w:t>
      </w:r>
      <w:r w:rsidRPr="00467BFD">
        <w:rPr>
          <w:rFonts w:eastAsia="Arial" w:cs="Arial"/>
          <w:i/>
          <w:sz w:val="22"/>
          <w:lang w:val="es-MX"/>
        </w:rPr>
        <w:t xml:space="preserve">en </w:t>
      </w:r>
      <w:r w:rsidRPr="00467BFD">
        <w:rPr>
          <w:rFonts w:eastAsia="Arial" w:cs="Arial"/>
          <w:i/>
          <w:spacing w:val="1"/>
          <w:sz w:val="22"/>
          <w:lang w:val="es-MX"/>
        </w:rPr>
        <w:t>r</w:t>
      </w:r>
      <w:r w:rsidRPr="00467BFD">
        <w:rPr>
          <w:rFonts w:eastAsia="Arial" w:cs="Arial"/>
          <w:i/>
          <w:spacing w:val="-1"/>
          <w:sz w:val="22"/>
          <w:lang w:val="es-MX"/>
        </w:rPr>
        <w:t>i</w:t>
      </w:r>
      <w:r w:rsidRPr="00467BFD">
        <w:rPr>
          <w:rFonts w:eastAsia="Arial" w:cs="Arial"/>
          <w:i/>
          <w:sz w:val="22"/>
          <w:lang w:val="es-MX"/>
        </w:rPr>
        <w:t>e</w:t>
      </w:r>
      <w:r w:rsidRPr="00467BFD">
        <w:rPr>
          <w:rFonts w:eastAsia="Arial" w:cs="Arial"/>
          <w:i/>
          <w:spacing w:val="-3"/>
          <w:sz w:val="22"/>
          <w:lang w:val="es-MX"/>
        </w:rPr>
        <w:t>s</w:t>
      </w:r>
      <w:r w:rsidRPr="00467BFD">
        <w:rPr>
          <w:rFonts w:eastAsia="Arial" w:cs="Arial"/>
          <w:i/>
          <w:spacing w:val="2"/>
          <w:sz w:val="22"/>
          <w:lang w:val="es-MX"/>
        </w:rPr>
        <w:t>g</w:t>
      </w:r>
      <w:r w:rsidRPr="00467BFD">
        <w:rPr>
          <w:rFonts w:eastAsia="Arial" w:cs="Arial"/>
          <w:i/>
          <w:sz w:val="22"/>
          <w:lang w:val="es-MX"/>
        </w:rPr>
        <w:t>o</w:t>
      </w:r>
      <w:r w:rsidRPr="00467BFD">
        <w:rPr>
          <w:rFonts w:eastAsia="Arial" w:cs="Arial"/>
          <w:i/>
          <w:spacing w:val="3"/>
          <w:sz w:val="22"/>
          <w:lang w:val="es-MX"/>
        </w:rPr>
        <w:t xml:space="preserv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s</w:t>
      </w:r>
      <w:r w:rsidRPr="00467BFD">
        <w:rPr>
          <w:rFonts w:eastAsia="Arial" w:cs="Arial"/>
          <w:i/>
          <w:spacing w:val="-3"/>
          <w:sz w:val="22"/>
          <w:lang w:val="es-MX"/>
        </w:rPr>
        <w:t>e</w:t>
      </w:r>
      <w:r w:rsidRPr="00467BFD">
        <w:rPr>
          <w:rFonts w:eastAsia="Arial" w:cs="Arial"/>
          <w:i/>
          <w:spacing w:val="2"/>
          <w:sz w:val="22"/>
          <w:lang w:val="es-MX"/>
        </w:rPr>
        <w:t>g</w:t>
      </w:r>
      <w:r w:rsidRPr="00467BFD">
        <w:rPr>
          <w:rFonts w:eastAsia="Arial" w:cs="Arial"/>
          <w:i/>
          <w:spacing w:val="-3"/>
          <w:sz w:val="22"/>
          <w:lang w:val="es-MX"/>
        </w:rPr>
        <w:t>u</w:t>
      </w:r>
      <w:r w:rsidRPr="00467BFD">
        <w:rPr>
          <w:rFonts w:eastAsia="Arial" w:cs="Arial"/>
          <w:i/>
          <w:spacing w:val="1"/>
          <w:sz w:val="22"/>
          <w:lang w:val="es-MX"/>
        </w:rPr>
        <w:t>r</w:t>
      </w:r>
      <w:r w:rsidRPr="00467BFD">
        <w:rPr>
          <w:rFonts w:eastAsia="Arial" w:cs="Arial"/>
          <w:i/>
          <w:spacing w:val="-1"/>
          <w:sz w:val="22"/>
          <w:lang w:val="es-MX"/>
        </w:rPr>
        <w:t>i</w:t>
      </w:r>
      <w:r w:rsidRPr="00467BFD">
        <w:rPr>
          <w:rFonts w:eastAsia="Arial" w:cs="Arial"/>
          <w:i/>
          <w:sz w:val="22"/>
          <w:lang w:val="es-MX"/>
        </w:rPr>
        <w:t>d</w:t>
      </w:r>
      <w:r w:rsidRPr="00467BFD">
        <w:rPr>
          <w:rFonts w:eastAsia="Arial" w:cs="Arial"/>
          <w:i/>
          <w:spacing w:val="-1"/>
          <w:sz w:val="22"/>
          <w:lang w:val="es-MX"/>
        </w:rPr>
        <w:t>a</w:t>
      </w:r>
      <w:r w:rsidRPr="00467BFD">
        <w:rPr>
          <w:rFonts w:eastAsia="Arial" w:cs="Arial"/>
          <w:i/>
          <w:sz w:val="22"/>
          <w:lang w:val="es-MX"/>
        </w:rPr>
        <w:t>d</w:t>
      </w:r>
      <w:r w:rsidRPr="00467BFD">
        <w:rPr>
          <w:rFonts w:eastAsia="Arial" w:cs="Arial"/>
          <w:i/>
          <w:spacing w:val="3"/>
          <w:sz w:val="22"/>
          <w:lang w:val="es-MX"/>
        </w:rPr>
        <w:t xml:space="preserve"> </w:t>
      </w:r>
      <w:r w:rsidRPr="00467BFD">
        <w:rPr>
          <w:rFonts w:eastAsia="Arial" w:cs="Arial"/>
          <w:i/>
          <w:sz w:val="22"/>
          <w:lang w:val="es-MX"/>
        </w:rPr>
        <w:t>d</w:t>
      </w:r>
      <w:r w:rsidRPr="00467BFD">
        <w:rPr>
          <w:rFonts w:eastAsia="Arial" w:cs="Arial"/>
          <w:i/>
          <w:spacing w:val="-1"/>
          <w:sz w:val="22"/>
          <w:lang w:val="es-MX"/>
        </w:rPr>
        <w:t>e</w:t>
      </w:r>
      <w:r w:rsidRPr="00467BFD">
        <w:rPr>
          <w:rFonts w:eastAsia="Arial" w:cs="Arial"/>
          <w:i/>
          <w:sz w:val="22"/>
          <w:lang w:val="es-MX"/>
        </w:rPr>
        <w:t>l</w:t>
      </w:r>
      <w:r w:rsidRPr="00467BFD">
        <w:rPr>
          <w:rFonts w:eastAsia="Arial" w:cs="Arial"/>
          <w:i/>
          <w:spacing w:val="2"/>
          <w:sz w:val="22"/>
          <w:lang w:val="es-MX"/>
        </w:rPr>
        <w:t xml:space="preserve"> </w:t>
      </w:r>
      <w:r w:rsidRPr="00467BFD">
        <w:rPr>
          <w:rFonts w:eastAsia="Arial" w:cs="Arial"/>
          <w:i/>
          <w:sz w:val="22"/>
          <w:lang w:val="es-MX"/>
        </w:rPr>
        <w:t>p</w:t>
      </w:r>
      <w:r w:rsidRPr="00467BFD">
        <w:rPr>
          <w:rFonts w:eastAsia="Arial" w:cs="Arial"/>
          <w:i/>
          <w:spacing w:val="-1"/>
          <w:sz w:val="22"/>
          <w:lang w:val="es-MX"/>
        </w:rPr>
        <w:t>a</w:t>
      </w:r>
      <w:r w:rsidRPr="00467BFD">
        <w:rPr>
          <w:rFonts w:eastAsia="Arial" w:cs="Arial"/>
          <w:i/>
          <w:spacing w:val="-4"/>
          <w:sz w:val="22"/>
          <w:lang w:val="es-MX"/>
        </w:rPr>
        <w:t>í</w:t>
      </w:r>
      <w:r w:rsidRPr="00467BFD">
        <w:rPr>
          <w:rFonts w:eastAsia="Arial" w:cs="Arial"/>
          <w:i/>
          <w:sz w:val="22"/>
          <w:lang w:val="es-MX"/>
        </w:rPr>
        <w:t>s es</w:t>
      </w:r>
      <w:r w:rsidRPr="00467BFD">
        <w:rPr>
          <w:rFonts w:eastAsia="Arial" w:cs="Arial"/>
          <w:i/>
          <w:spacing w:val="3"/>
          <w:sz w:val="22"/>
          <w:lang w:val="es-MX"/>
        </w:rPr>
        <w:t xml:space="preserve"> </w:t>
      </w:r>
      <w:r w:rsidRPr="00467BFD">
        <w:rPr>
          <w:rFonts w:eastAsia="Arial" w:cs="Arial"/>
          <w:i/>
          <w:sz w:val="22"/>
          <w:lang w:val="es-MX"/>
        </w:rPr>
        <w:t>pr</w:t>
      </w:r>
      <w:r w:rsidRPr="00467BFD">
        <w:rPr>
          <w:rFonts w:eastAsia="Arial" w:cs="Arial"/>
          <w:i/>
          <w:spacing w:val="-2"/>
          <w:sz w:val="22"/>
          <w:lang w:val="es-MX"/>
        </w:rPr>
        <w:t>e</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same</w:t>
      </w:r>
      <w:r w:rsidRPr="00467BFD">
        <w:rPr>
          <w:rFonts w:eastAsia="Arial" w:cs="Arial"/>
          <w:i/>
          <w:spacing w:val="-3"/>
          <w:sz w:val="22"/>
          <w:lang w:val="es-MX"/>
        </w:rPr>
        <w:t>n</w:t>
      </w:r>
      <w:r w:rsidRPr="00467BFD">
        <w:rPr>
          <w:rFonts w:eastAsia="Arial" w:cs="Arial"/>
          <w:i/>
          <w:spacing w:val="1"/>
          <w:sz w:val="22"/>
          <w:lang w:val="es-MX"/>
        </w:rPr>
        <w:t>t</w:t>
      </w:r>
      <w:r w:rsidRPr="00467BFD">
        <w:rPr>
          <w:rFonts w:eastAsia="Arial" w:cs="Arial"/>
          <w:i/>
          <w:sz w:val="22"/>
          <w:lang w:val="es-MX"/>
        </w:rPr>
        <w:t>e</w:t>
      </w:r>
      <w:r w:rsidRPr="00467BFD">
        <w:rPr>
          <w:rFonts w:eastAsia="Arial" w:cs="Arial"/>
          <w:i/>
          <w:spacing w:val="3"/>
          <w:sz w:val="22"/>
          <w:lang w:val="es-MX"/>
        </w:rPr>
        <w:t xml:space="preserve"> </w:t>
      </w:r>
      <w:r w:rsidRPr="00467BFD">
        <w:rPr>
          <w:rFonts w:eastAsia="Arial" w:cs="Arial"/>
          <w:i/>
          <w:sz w:val="22"/>
          <w:lang w:val="es-MX"/>
        </w:rPr>
        <w:t>a</w:t>
      </w:r>
      <w:r w:rsidRPr="00467BFD">
        <w:rPr>
          <w:rFonts w:eastAsia="Arial" w:cs="Arial"/>
          <w:i/>
          <w:spacing w:val="-3"/>
          <w:sz w:val="22"/>
          <w:lang w:val="es-MX"/>
        </w:rPr>
        <w:t>n</w:t>
      </w:r>
      <w:r w:rsidRPr="00467BFD">
        <w:rPr>
          <w:rFonts w:eastAsia="Arial" w:cs="Arial"/>
          <w:i/>
          <w:sz w:val="22"/>
          <w:lang w:val="es-MX"/>
        </w:rPr>
        <w:t>u</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1"/>
          <w:sz w:val="22"/>
          <w:lang w:val="es-MX"/>
        </w:rPr>
        <w:t>n</w:t>
      </w:r>
      <w:r w:rsidRPr="00467BFD">
        <w:rPr>
          <w:rFonts w:eastAsia="Arial" w:cs="Arial"/>
          <w:i/>
          <w:sz w:val="22"/>
          <w:lang w:val="es-MX"/>
        </w:rPr>
        <w:t>d</w:t>
      </w:r>
      <w:r w:rsidRPr="00467BFD">
        <w:rPr>
          <w:rFonts w:eastAsia="Arial" w:cs="Arial"/>
          <w:i/>
          <w:spacing w:val="-1"/>
          <w:sz w:val="22"/>
          <w:lang w:val="es-MX"/>
        </w:rPr>
        <w:t>o</w:t>
      </w:r>
      <w:r w:rsidRPr="00467BFD">
        <w:rPr>
          <w:rFonts w:eastAsia="Arial" w:cs="Arial"/>
          <w:i/>
          <w:sz w:val="22"/>
          <w:lang w:val="es-MX"/>
        </w:rPr>
        <w:t>,</w:t>
      </w:r>
      <w:r w:rsidRPr="00467BFD">
        <w:rPr>
          <w:rFonts w:eastAsia="Arial" w:cs="Arial"/>
          <w:i/>
          <w:spacing w:val="4"/>
          <w:sz w:val="22"/>
          <w:lang w:val="es-MX"/>
        </w:rPr>
        <w:t xml:space="preserve"> </w:t>
      </w:r>
      <w:r w:rsidRPr="00467BFD">
        <w:rPr>
          <w:rFonts w:eastAsia="Arial" w:cs="Arial"/>
          <w:i/>
          <w:spacing w:val="-3"/>
          <w:sz w:val="22"/>
          <w:lang w:val="es-MX"/>
        </w:rPr>
        <w:t>i</w:t>
      </w:r>
      <w:r w:rsidRPr="00467BFD">
        <w:rPr>
          <w:rFonts w:eastAsia="Arial" w:cs="Arial"/>
          <w:i/>
          <w:spacing w:val="1"/>
          <w:sz w:val="22"/>
          <w:lang w:val="es-MX"/>
        </w:rPr>
        <w:t>m</w:t>
      </w:r>
      <w:r w:rsidRPr="00467BFD">
        <w:rPr>
          <w:rFonts w:eastAsia="Arial" w:cs="Arial"/>
          <w:i/>
          <w:sz w:val="22"/>
          <w:lang w:val="es-MX"/>
        </w:rPr>
        <w:t>p</w:t>
      </w:r>
      <w:r w:rsidRPr="00467BFD">
        <w:rPr>
          <w:rFonts w:eastAsia="Arial" w:cs="Arial"/>
          <w:i/>
          <w:spacing w:val="-1"/>
          <w:sz w:val="22"/>
          <w:lang w:val="es-MX"/>
        </w:rPr>
        <w:t>i</w:t>
      </w:r>
      <w:r w:rsidRPr="00467BFD">
        <w:rPr>
          <w:rFonts w:eastAsia="Arial" w:cs="Arial"/>
          <w:i/>
          <w:sz w:val="22"/>
          <w:lang w:val="es-MX"/>
        </w:rPr>
        <w:t>d</w:t>
      </w:r>
      <w:r w:rsidRPr="00467BFD">
        <w:rPr>
          <w:rFonts w:eastAsia="Arial" w:cs="Arial"/>
          <w:i/>
          <w:spacing w:val="-1"/>
          <w:sz w:val="22"/>
          <w:lang w:val="es-MX"/>
        </w:rPr>
        <w:t>i</w:t>
      </w:r>
      <w:r w:rsidRPr="00467BFD">
        <w:rPr>
          <w:rFonts w:eastAsia="Arial" w:cs="Arial"/>
          <w:i/>
          <w:sz w:val="22"/>
          <w:lang w:val="es-MX"/>
        </w:rPr>
        <w:t>e</w:t>
      </w:r>
      <w:r w:rsidRPr="00467BFD">
        <w:rPr>
          <w:rFonts w:eastAsia="Arial" w:cs="Arial"/>
          <w:i/>
          <w:spacing w:val="-1"/>
          <w:sz w:val="22"/>
          <w:lang w:val="es-MX"/>
        </w:rPr>
        <w:t>n</w:t>
      </w:r>
      <w:r w:rsidRPr="00467BFD">
        <w:rPr>
          <w:rFonts w:eastAsia="Arial" w:cs="Arial"/>
          <w:i/>
          <w:sz w:val="22"/>
          <w:lang w:val="es-MX"/>
        </w:rPr>
        <w:t>do</w:t>
      </w:r>
      <w:r w:rsidRPr="00467BFD">
        <w:rPr>
          <w:rFonts w:eastAsia="Arial" w:cs="Arial"/>
          <w:i/>
          <w:spacing w:val="2"/>
          <w:sz w:val="22"/>
          <w:lang w:val="es-MX"/>
        </w:rPr>
        <w:t xml:space="preserve"> </w:t>
      </w:r>
      <w:r w:rsidRPr="00467BFD">
        <w:rPr>
          <w:rFonts w:eastAsia="Arial" w:cs="Arial"/>
          <w:i/>
          <w:sz w:val="22"/>
          <w:lang w:val="es-MX"/>
        </w:rPr>
        <w:t>u o</w:t>
      </w:r>
      <w:r w:rsidRPr="00467BFD">
        <w:rPr>
          <w:rFonts w:eastAsia="Arial" w:cs="Arial"/>
          <w:i/>
          <w:spacing w:val="-1"/>
          <w:sz w:val="22"/>
          <w:lang w:val="es-MX"/>
        </w:rPr>
        <w:t>b</w:t>
      </w:r>
      <w:r w:rsidRPr="00467BFD">
        <w:rPr>
          <w:rFonts w:eastAsia="Arial" w:cs="Arial"/>
          <w:i/>
          <w:sz w:val="22"/>
          <w:lang w:val="es-MX"/>
        </w:rPr>
        <w:t>s</w:t>
      </w:r>
      <w:r w:rsidRPr="00467BFD">
        <w:rPr>
          <w:rFonts w:eastAsia="Arial" w:cs="Arial"/>
          <w:i/>
          <w:spacing w:val="3"/>
          <w:sz w:val="22"/>
          <w:lang w:val="es-MX"/>
        </w:rPr>
        <w:t>t</w:t>
      </w:r>
      <w:r w:rsidRPr="00467BFD">
        <w:rPr>
          <w:rFonts w:eastAsia="Arial" w:cs="Arial"/>
          <w:i/>
          <w:spacing w:val="-3"/>
          <w:sz w:val="22"/>
          <w:lang w:val="es-MX"/>
        </w:rPr>
        <w:t>a</w:t>
      </w:r>
      <w:r w:rsidRPr="00467BFD">
        <w:rPr>
          <w:rFonts w:eastAsia="Arial" w:cs="Arial"/>
          <w:i/>
          <w:spacing w:val="-2"/>
          <w:sz w:val="22"/>
          <w:lang w:val="es-MX"/>
        </w:rPr>
        <w:t>c</w:t>
      </w:r>
      <w:r w:rsidRPr="00467BFD">
        <w:rPr>
          <w:rFonts w:eastAsia="Arial" w:cs="Arial"/>
          <w:i/>
          <w:sz w:val="22"/>
          <w:lang w:val="es-MX"/>
        </w:rPr>
        <w:t>u</w:t>
      </w:r>
      <w:r w:rsidRPr="00467BFD">
        <w:rPr>
          <w:rFonts w:eastAsia="Arial" w:cs="Arial"/>
          <w:i/>
          <w:spacing w:val="-1"/>
          <w:sz w:val="22"/>
          <w:lang w:val="es-MX"/>
        </w:rPr>
        <w:t>l</w:t>
      </w:r>
      <w:r w:rsidRPr="00467BFD">
        <w:rPr>
          <w:rFonts w:eastAsia="Arial" w:cs="Arial"/>
          <w:i/>
          <w:spacing w:val="1"/>
          <w:sz w:val="22"/>
          <w:lang w:val="es-MX"/>
        </w:rPr>
        <w:t>i</w:t>
      </w:r>
      <w:r w:rsidRPr="00467BFD">
        <w:rPr>
          <w:rFonts w:eastAsia="Arial" w:cs="Arial"/>
          <w:i/>
          <w:spacing w:val="-2"/>
          <w:sz w:val="22"/>
          <w:lang w:val="es-MX"/>
        </w:rPr>
        <w:t>z</w:t>
      </w:r>
      <w:r w:rsidRPr="00467BFD">
        <w:rPr>
          <w:rFonts w:eastAsia="Arial" w:cs="Arial"/>
          <w:i/>
          <w:sz w:val="22"/>
          <w:lang w:val="es-MX"/>
        </w:rPr>
        <w:t>a</w:t>
      </w:r>
      <w:r w:rsidRPr="00467BFD">
        <w:rPr>
          <w:rFonts w:eastAsia="Arial" w:cs="Arial"/>
          <w:i/>
          <w:spacing w:val="-1"/>
          <w:sz w:val="22"/>
          <w:lang w:val="es-MX"/>
        </w:rPr>
        <w:t>n</w:t>
      </w:r>
      <w:r w:rsidRPr="00467BFD">
        <w:rPr>
          <w:rFonts w:eastAsia="Arial" w:cs="Arial"/>
          <w:i/>
          <w:sz w:val="22"/>
          <w:lang w:val="es-MX"/>
        </w:rPr>
        <w:t>do</w:t>
      </w:r>
      <w:r w:rsidRPr="00467BFD">
        <w:rPr>
          <w:rFonts w:eastAsia="Arial" w:cs="Arial"/>
          <w:i/>
          <w:spacing w:val="2"/>
          <w:sz w:val="22"/>
          <w:lang w:val="es-MX"/>
        </w:rPr>
        <w:t xml:space="preserv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actu</w:t>
      </w:r>
      <w:r w:rsidRPr="00467BFD">
        <w:rPr>
          <w:rFonts w:eastAsia="Arial" w:cs="Arial"/>
          <w:i/>
          <w:spacing w:val="-2"/>
          <w:sz w:val="22"/>
          <w:lang w:val="es-MX"/>
        </w:rPr>
        <w:t>a</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ón</w:t>
      </w:r>
      <w:r w:rsidRPr="00467BFD">
        <w:rPr>
          <w:rFonts w:eastAsia="Arial" w:cs="Arial"/>
          <w:i/>
          <w:spacing w:val="2"/>
          <w:sz w:val="22"/>
          <w:lang w:val="es-MX"/>
        </w:rPr>
        <w:t xml:space="preserve"> </w:t>
      </w:r>
      <w:r w:rsidRPr="00467BFD">
        <w:rPr>
          <w:rFonts w:eastAsia="Arial" w:cs="Arial"/>
          <w:i/>
          <w:spacing w:val="-3"/>
          <w:sz w:val="22"/>
          <w:lang w:val="es-MX"/>
        </w:rPr>
        <w:t>d</w:t>
      </w:r>
      <w:r w:rsidRPr="00467BFD">
        <w:rPr>
          <w:rFonts w:eastAsia="Arial" w:cs="Arial"/>
          <w:i/>
          <w:sz w:val="22"/>
          <w:lang w:val="es-MX"/>
        </w:rPr>
        <w:t>e</w:t>
      </w:r>
      <w:r w:rsidRPr="00467BFD">
        <w:rPr>
          <w:rFonts w:eastAsia="Arial" w:cs="Arial"/>
          <w:i/>
          <w:spacing w:val="3"/>
          <w:sz w:val="22"/>
          <w:lang w:val="es-MX"/>
        </w:rPr>
        <w:t xml:space="preserve"> </w:t>
      </w:r>
      <w:r w:rsidRPr="00467BFD">
        <w:rPr>
          <w:rFonts w:eastAsia="Arial" w:cs="Arial"/>
          <w:i/>
          <w:spacing w:val="-1"/>
          <w:sz w:val="22"/>
          <w:lang w:val="es-MX"/>
        </w:rPr>
        <w:t>l</w:t>
      </w:r>
      <w:r w:rsidRPr="00467BFD">
        <w:rPr>
          <w:rFonts w:eastAsia="Arial" w:cs="Arial"/>
          <w:i/>
          <w:sz w:val="22"/>
          <w:lang w:val="es-MX"/>
        </w:rPr>
        <w:t>os ser</w:t>
      </w:r>
      <w:r w:rsidRPr="00467BFD">
        <w:rPr>
          <w:rFonts w:eastAsia="Arial" w:cs="Arial"/>
          <w:i/>
          <w:spacing w:val="-2"/>
          <w:sz w:val="22"/>
          <w:lang w:val="es-MX"/>
        </w:rPr>
        <w:t>v</w:t>
      </w:r>
      <w:r w:rsidRPr="00467BFD">
        <w:rPr>
          <w:rFonts w:eastAsia="Arial" w:cs="Arial"/>
          <w:i/>
          <w:spacing w:val="-1"/>
          <w:sz w:val="22"/>
          <w:lang w:val="es-MX"/>
        </w:rPr>
        <w:t>i</w:t>
      </w:r>
      <w:r w:rsidRPr="00467BFD">
        <w:rPr>
          <w:rFonts w:eastAsia="Arial" w:cs="Arial"/>
          <w:i/>
          <w:sz w:val="22"/>
          <w:lang w:val="es-MX"/>
        </w:rPr>
        <w:t>d</w:t>
      </w:r>
      <w:r w:rsidRPr="00467BFD">
        <w:rPr>
          <w:rFonts w:eastAsia="Arial" w:cs="Arial"/>
          <w:i/>
          <w:spacing w:val="-1"/>
          <w:sz w:val="22"/>
          <w:lang w:val="es-MX"/>
        </w:rPr>
        <w:t>o</w:t>
      </w:r>
      <w:r w:rsidRPr="00467BFD">
        <w:rPr>
          <w:rFonts w:eastAsia="Arial" w:cs="Arial"/>
          <w:i/>
          <w:spacing w:val="1"/>
          <w:sz w:val="22"/>
          <w:lang w:val="es-MX"/>
        </w:rPr>
        <w:t>r</w:t>
      </w:r>
      <w:r w:rsidRPr="00467BFD">
        <w:rPr>
          <w:rFonts w:eastAsia="Arial" w:cs="Arial"/>
          <w:i/>
          <w:sz w:val="22"/>
          <w:lang w:val="es-MX"/>
        </w:rPr>
        <w:t>es p</w:t>
      </w:r>
      <w:r w:rsidRPr="00467BFD">
        <w:rPr>
          <w:rFonts w:eastAsia="Arial" w:cs="Arial"/>
          <w:i/>
          <w:spacing w:val="-1"/>
          <w:sz w:val="22"/>
          <w:lang w:val="es-MX"/>
        </w:rPr>
        <w:t>ú</w:t>
      </w:r>
      <w:r w:rsidRPr="00467BFD">
        <w:rPr>
          <w:rFonts w:eastAsia="Arial" w:cs="Arial"/>
          <w:i/>
          <w:sz w:val="22"/>
          <w:lang w:val="es-MX"/>
        </w:rPr>
        <w:t>b</w:t>
      </w:r>
      <w:r w:rsidRPr="00467BFD">
        <w:rPr>
          <w:rFonts w:eastAsia="Arial" w:cs="Arial"/>
          <w:i/>
          <w:spacing w:val="-1"/>
          <w:sz w:val="22"/>
          <w:lang w:val="es-MX"/>
        </w:rPr>
        <w:t>li</w:t>
      </w:r>
      <w:r w:rsidRPr="00467BFD">
        <w:rPr>
          <w:rFonts w:eastAsia="Arial" w:cs="Arial"/>
          <w:i/>
          <w:sz w:val="22"/>
          <w:lang w:val="es-MX"/>
        </w:rPr>
        <w:t>cos</w:t>
      </w:r>
      <w:r w:rsidRPr="00467BFD">
        <w:rPr>
          <w:rFonts w:eastAsia="Arial" w:cs="Arial"/>
          <w:i/>
          <w:spacing w:val="4"/>
          <w:sz w:val="22"/>
          <w:lang w:val="es-MX"/>
        </w:rPr>
        <w:t xml:space="preserve"> </w:t>
      </w:r>
      <w:r w:rsidRPr="00467BFD">
        <w:rPr>
          <w:rFonts w:eastAsia="Arial" w:cs="Arial"/>
          <w:i/>
          <w:spacing w:val="2"/>
          <w:sz w:val="22"/>
          <w:lang w:val="es-MX"/>
        </w:rPr>
        <w:t>q</w:t>
      </w:r>
      <w:r w:rsidRPr="00467BFD">
        <w:rPr>
          <w:rFonts w:eastAsia="Arial" w:cs="Arial"/>
          <w:i/>
          <w:sz w:val="22"/>
          <w:lang w:val="es-MX"/>
        </w:rPr>
        <w:t>ue</w:t>
      </w:r>
      <w:r w:rsidRPr="00467BFD">
        <w:rPr>
          <w:rFonts w:eastAsia="Arial" w:cs="Arial"/>
          <w:i/>
          <w:spacing w:val="1"/>
          <w:sz w:val="22"/>
          <w:lang w:val="es-MX"/>
        </w:rPr>
        <w:t xml:space="preserve"> r</w:t>
      </w:r>
      <w:r w:rsidRPr="00467BFD">
        <w:rPr>
          <w:rFonts w:eastAsia="Arial" w:cs="Arial"/>
          <w:i/>
          <w:sz w:val="22"/>
          <w:lang w:val="es-MX"/>
        </w:rPr>
        <w:t>e</w:t>
      </w:r>
      <w:r w:rsidRPr="00467BFD">
        <w:rPr>
          <w:rFonts w:eastAsia="Arial" w:cs="Arial"/>
          <w:i/>
          <w:spacing w:val="-1"/>
          <w:sz w:val="22"/>
          <w:lang w:val="es-MX"/>
        </w:rPr>
        <w:t>ali</w:t>
      </w:r>
      <w:r w:rsidRPr="00467BFD">
        <w:rPr>
          <w:rFonts w:eastAsia="Arial" w:cs="Arial"/>
          <w:i/>
          <w:spacing w:val="-2"/>
          <w:sz w:val="22"/>
          <w:lang w:val="es-MX"/>
        </w:rPr>
        <w:t>z</w:t>
      </w:r>
      <w:r w:rsidRPr="00467BFD">
        <w:rPr>
          <w:rFonts w:eastAsia="Arial" w:cs="Arial"/>
          <w:i/>
          <w:sz w:val="22"/>
          <w:lang w:val="es-MX"/>
        </w:rPr>
        <w:t>an</w:t>
      </w:r>
      <w:r w:rsidRPr="00467BFD">
        <w:rPr>
          <w:rFonts w:eastAsia="Arial" w:cs="Arial"/>
          <w:i/>
          <w:spacing w:val="1"/>
          <w:sz w:val="22"/>
          <w:lang w:val="es-MX"/>
        </w:rPr>
        <w:t xml:space="preserve"> </w:t>
      </w:r>
      <w:r w:rsidRPr="00467BFD">
        <w:rPr>
          <w:rFonts w:eastAsia="Arial" w:cs="Arial"/>
          <w:i/>
          <w:spacing w:val="3"/>
          <w:sz w:val="22"/>
          <w:lang w:val="es-MX"/>
        </w:rPr>
        <w:t>f</w:t>
      </w:r>
      <w:r w:rsidRPr="00467BFD">
        <w:rPr>
          <w:rFonts w:eastAsia="Arial" w:cs="Arial"/>
          <w:i/>
          <w:spacing w:val="-3"/>
          <w:sz w:val="22"/>
          <w:lang w:val="es-MX"/>
        </w:rPr>
        <w:t>u</w:t>
      </w:r>
      <w:r w:rsidRPr="00467BFD">
        <w:rPr>
          <w:rFonts w:eastAsia="Arial" w:cs="Arial"/>
          <w:i/>
          <w:sz w:val="22"/>
          <w:lang w:val="es-MX"/>
        </w:rPr>
        <w:t>nc</w:t>
      </w:r>
      <w:r w:rsidRPr="00467BFD">
        <w:rPr>
          <w:rFonts w:eastAsia="Arial" w:cs="Arial"/>
          <w:i/>
          <w:spacing w:val="-1"/>
          <w:sz w:val="22"/>
          <w:lang w:val="es-MX"/>
        </w:rPr>
        <w:t>i</w:t>
      </w:r>
      <w:r w:rsidRPr="00467BFD">
        <w:rPr>
          <w:rFonts w:eastAsia="Arial" w:cs="Arial"/>
          <w:i/>
          <w:sz w:val="22"/>
          <w:lang w:val="es-MX"/>
        </w:rPr>
        <w:t>o</w:t>
      </w:r>
      <w:r w:rsidRPr="00467BFD">
        <w:rPr>
          <w:rFonts w:eastAsia="Arial" w:cs="Arial"/>
          <w:i/>
          <w:spacing w:val="-1"/>
          <w:sz w:val="22"/>
          <w:lang w:val="es-MX"/>
        </w:rPr>
        <w:t>n</w:t>
      </w:r>
      <w:r w:rsidRPr="00467BFD">
        <w:rPr>
          <w:rFonts w:eastAsia="Arial" w:cs="Arial"/>
          <w:i/>
          <w:sz w:val="22"/>
          <w:lang w:val="es-MX"/>
        </w:rPr>
        <w:t>es</w:t>
      </w:r>
      <w:r w:rsidRPr="00467BFD">
        <w:rPr>
          <w:rFonts w:eastAsia="Arial" w:cs="Arial"/>
          <w:i/>
          <w:spacing w:val="4"/>
          <w:sz w:val="22"/>
          <w:lang w:val="es-MX"/>
        </w:rPr>
        <w:t xml:space="preserve"> </w:t>
      </w:r>
      <w:r w:rsidRPr="00467BFD">
        <w:rPr>
          <w:rFonts w:eastAsia="Arial" w:cs="Arial"/>
          <w:i/>
          <w:sz w:val="22"/>
          <w:lang w:val="es-MX"/>
        </w:rPr>
        <w:t>de</w:t>
      </w:r>
      <w:r w:rsidRPr="00467BFD">
        <w:rPr>
          <w:rFonts w:eastAsia="Arial" w:cs="Arial"/>
          <w:i/>
          <w:spacing w:val="4"/>
          <w:sz w:val="22"/>
          <w:lang w:val="es-MX"/>
        </w:rPr>
        <w:t xml:space="preserve"> </w:t>
      </w:r>
      <w:r w:rsidRPr="00467BFD">
        <w:rPr>
          <w:rFonts w:eastAsia="Arial" w:cs="Arial"/>
          <w:i/>
          <w:sz w:val="22"/>
          <w:lang w:val="es-MX"/>
        </w:rPr>
        <w:t>c</w:t>
      </w:r>
      <w:r w:rsidRPr="00467BFD">
        <w:rPr>
          <w:rFonts w:eastAsia="Arial" w:cs="Arial"/>
          <w:i/>
          <w:spacing w:val="-3"/>
          <w:sz w:val="22"/>
          <w:lang w:val="es-MX"/>
        </w:rPr>
        <w:t>a</w:t>
      </w:r>
      <w:r w:rsidRPr="00467BFD">
        <w:rPr>
          <w:rFonts w:eastAsia="Arial" w:cs="Arial"/>
          <w:i/>
          <w:spacing w:val="1"/>
          <w:sz w:val="22"/>
          <w:lang w:val="es-MX"/>
        </w:rPr>
        <w:t>r</w:t>
      </w:r>
      <w:r w:rsidRPr="00467BFD">
        <w:rPr>
          <w:rFonts w:eastAsia="Arial" w:cs="Arial"/>
          <w:i/>
          <w:sz w:val="22"/>
          <w:lang w:val="es-MX"/>
        </w:rPr>
        <w:t>áct</w:t>
      </w:r>
      <w:r w:rsidRPr="00467BFD">
        <w:rPr>
          <w:rFonts w:eastAsia="Arial" w:cs="Arial"/>
          <w:i/>
          <w:spacing w:val="-2"/>
          <w:sz w:val="22"/>
          <w:lang w:val="es-MX"/>
        </w:rPr>
        <w:t>e</w:t>
      </w:r>
      <w:r w:rsidRPr="00467BFD">
        <w:rPr>
          <w:rFonts w:eastAsia="Arial" w:cs="Arial"/>
          <w:i/>
          <w:sz w:val="22"/>
          <w:lang w:val="es-MX"/>
        </w:rPr>
        <w:t>r</w:t>
      </w:r>
      <w:r w:rsidRPr="00467BFD">
        <w:rPr>
          <w:rFonts w:eastAsia="Arial" w:cs="Arial"/>
          <w:i/>
          <w:spacing w:val="5"/>
          <w:sz w:val="22"/>
          <w:lang w:val="es-MX"/>
        </w:rPr>
        <w:t xml:space="preserve"> </w:t>
      </w:r>
      <w:r w:rsidRPr="00467BFD">
        <w:rPr>
          <w:rFonts w:eastAsia="Arial" w:cs="Arial"/>
          <w:i/>
          <w:sz w:val="22"/>
          <w:lang w:val="es-MX"/>
        </w:rPr>
        <w:t>o</w:t>
      </w:r>
      <w:r w:rsidRPr="00467BFD">
        <w:rPr>
          <w:rFonts w:eastAsia="Arial" w:cs="Arial"/>
          <w:i/>
          <w:spacing w:val="-1"/>
          <w:sz w:val="22"/>
          <w:lang w:val="es-MX"/>
        </w:rPr>
        <w:t>p</w:t>
      </w:r>
      <w:r w:rsidRPr="00467BFD">
        <w:rPr>
          <w:rFonts w:eastAsia="Arial" w:cs="Arial"/>
          <w:i/>
          <w:spacing w:val="-3"/>
          <w:sz w:val="22"/>
          <w:lang w:val="es-MX"/>
        </w:rPr>
        <w:t>e</w:t>
      </w:r>
      <w:r w:rsidRPr="00467BFD">
        <w:rPr>
          <w:rFonts w:eastAsia="Arial" w:cs="Arial"/>
          <w:i/>
          <w:spacing w:val="1"/>
          <w:sz w:val="22"/>
          <w:lang w:val="es-MX"/>
        </w:rPr>
        <w:t>r</w:t>
      </w:r>
      <w:r w:rsidRPr="00467BFD">
        <w:rPr>
          <w:rFonts w:eastAsia="Arial" w:cs="Arial"/>
          <w:i/>
          <w:sz w:val="22"/>
          <w:lang w:val="es-MX"/>
        </w:rPr>
        <w:t>ati</w:t>
      </w:r>
      <w:r w:rsidRPr="00467BFD">
        <w:rPr>
          <w:rFonts w:eastAsia="Arial" w:cs="Arial"/>
          <w:i/>
          <w:spacing w:val="-3"/>
          <w:sz w:val="22"/>
          <w:lang w:val="es-MX"/>
        </w:rPr>
        <w:t>v</w:t>
      </w:r>
      <w:r w:rsidRPr="00467BFD">
        <w:rPr>
          <w:rFonts w:eastAsia="Arial" w:cs="Arial"/>
          <w:i/>
          <w:sz w:val="22"/>
          <w:lang w:val="es-MX"/>
        </w:rPr>
        <w:t>o,</w:t>
      </w:r>
      <w:r w:rsidRPr="00467BFD">
        <w:rPr>
          <w:rFonts w:eastAsia="Arial" w:cs="Arial"/>
          <w:i/>
          <w:spacing w:val="2"/>
          <w:sz w:val="22"/>
          <w:lang w:val="es-MX"/>
        </w:rPr>
        <w:t xml:space="preserve"> </w:t>
      </w:r>
      <w:r w:rsidRPr="00467BFD">
        <w:rPr>
          <w:rFonts w:eastAsia="Arial" w:cs="Arial"/>
          <w:i/>
          <w:spacing w:val="1"/>
          <w:sz w:val="22"/>
          <w:lang w:val="es-MX"/>
        </w:rPr>
        <w:t>m</w:t>
      </w:r>
      <w:r w:rsidRPr="00467BFD">
        <w:rPr>
          <w:rFonts w:eastAsia="Arial" w:cs="Arial"/>
          <w:i/>
          <w:sz w:val="22"/>
          <w:lang w:val="es-MX"/>
        </w:rPr>
        <w:t>e</w:t>
      </w:r>
      <w:r w:rsidRPr="00467BFD">
        <w:rPr>
          <w:rFonts w:eastAsia="Arial" w:cs="Arial"/>
          <w:i/>
          <w:spacing w:val="-1"/>
          <w:sz w:val="22"/>
          <w:lang w:val="es-MX"/>
        </w:rPr>
        <w:t>di</w:t>
      </w:r>
      <w:r w:rsidRPr="00467BFD">
        <w:rPr>
          <w:rFonts w:eastAsia="Arial" w:cs="Arial"/>
          <w:i/>
          <w:sz w:val="22"/>
          <w:lang w:val="es-MX"/>
        </w:rPr>
        <w:t>a</w:t>
      </w:r>
      <w:r w:rsidRPr="00467BFD">
        <w:rPr>
          <w:rFonts w:eastAsia="Arial" w:cs="Arial"/>
          <w:i/>
          <w:spacing w:val="-1"/>
          <w:sz w:val="22"/>
          <w:lang w:val="es-MX"/>
        </w:rPr>
        <w:t>n</w:t>
      </w:r>
      <w:r w:rsidRPr="00467BFD">
        <w:rPr>
          <w:rFonts w:eastAsia="Arial" w:cs="Arial"/>
          <w:i/>
          <w:spacing w:val="1"/>
          <w:sz w:val="22"/>
          <w:lang w:val="es-MX"/>
        </w:rPr>
        <w:t>t</w:t>
      </w:r>
      <w:r w:rsidRPr="00467BFD">
        <w:rPr>
          <w:rFonts w:eastAsia="Arial" w:cs="Arial"/>
          <w:i/>
          <w:sz w:val="22"/>
          <w:lang w:val="es-MX"/>
        </w:rPr>
        <w:t>e</w:t>
      </w:r>
      <w:r w:rsidRPr="00467BFD">
        <w:rPr>
          <w:rFonts w:eastAsia="Arial" w:cs="Arial"/>
          <w:i/>
          <w:spacing w:val="4"/>
          <w:sz w:val="22"/>
          <w:lang w:val="es-MX"/>
        </w:rPr>
        <w:t xml:space="preserve"> </w:t>
      </w:r>
      <w:r w:rsidRPr="00467BFD">
        <w:rPr>
          <w:rFonts w:eastAsia="Arial" w:cs="Arial"/>
          <w:i/>
          <w:sz w:val="22"/>
          <w:lang w:val="es-MX"/>
        </w:rPr>
        <w:t>el co</w:t>
      </w:r>
      <w:r w:rsidRPr="00467BFD">
        <w:rPr>
          <w:rFonts w:eastAsia="Arial" w:cs="Arial"/>
          <w:i/>
          <w:spacing w:val="-1"/>
          <w:sz w:val="22"/>
          <w:lang w:val="es-MX"/>
        </w:rPr>
        <w:t>n</w:t>
      </w:r>
      <w:r w:rsidRPr="00467BFD">
        <w:rPr>
          <w:rFonts w:eastAsia="Arial" w:cs="Arial"/>
          <w:i/>
          <w:spacing w:val="-3"/>
          <w:sz w:val="22"/>
          <w:lang w:val="es-MX"/>
        </w:rPr>
        <w:t>o</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pacing w:val="1"/>
          <w:sz w:val="22"/>
          <w:lang w:val="es-MX"/>
        </w:rPr>
        <w:t>m</w:t>
      </w:r>
      <w:r w:rsidRPr="00467BFD">
        <w:rPr>
          <w:rFonts w:eastAsia="Arial" w:cs="Arial"/>
          <w:i/>
          <w:spacing w:val="-1"/>
          <w:sz w:val="22"/>
          <w:lang w:val="es-MX"/>
        </w:rPr>
        <w:t>i</w:t>
      </w:r>
      <w:r w:rsidRPr="00467BFD">
        <w:rPr>
          <w:rFonts w:eastAsia="Arial" w:cs="Arial"/>
          <w:i/>
          <w:sz w:val="22"/>
          <w:lang w:val="es-MX"/>
        </w:rPr>
        <w:t>e</w:t>
      </w:r>
      <w:r w:rsidRPr="00467BFD">
        <w:rPr>
          <w:rFonts w:eastAsia="Arial" w:cs="Arial"/>
          <w:i/>
          <w:spacing w:val="-1"/>
          <w:sz w:val="22"/>
          <w:lang w:val="es-MX"/>
        </w:rPr>
        <w:t>n</w:t>
      </w:r>
      <w:r w:rsidRPr="00467BFD">
        <w:rPr>
          <w:rFonts w:eastAsia="Arial" w:cs="Arial"/>
          <w:i/>
          <w:spacing w:val="1"/>
          <w:sz w:val="22"/>
          <w:lang w:val="es-MX"/>
        </w:rPr>
        <w:t>t</w:t>
      </w:r>
      <w:r w:rsidRPr="00467BFD">
        <w:rPr>
          <w:rFonts w:eastAsia="Arial" w:cs="Arial"/>
          <w:i/>
          <w:sz w:val="22"/>
          <w:lang w:val="es-MX"/>
        </w:rPr>
        <w:t>o</w:t>
      </w:r>
      <w:r w:rsidRPr="00467BFD">
        <w:rPr>
          <w:rFonts w:eastAsia="Arial" w:cs="Arial"/>
          <w:i/>
          <w:spacing w:val="4"/>
          <w:sz w:val="22"/>
          <w:lang w:val="es-MX"/>
        </w:rPr>
        <w:t xml:space="preserve"> </w:t>
      </w:r>
      <w:r w:rsidRPr="00467BFD">
        <w:rPr>
          <w:rFonts w:eastAsia="Arial" w:cs="Arial"/>
          <w:i/>
          <w:sz w:val="22"/>
          <w:lang w:val="es-MX"/>
        </w:rPr>
        <w:t>de</w:t>
      </w:r>
      <w:r w:rsidRPr="00467BFD">
        <w:rPr>
          <w:rFonts w:eastAsia="Arial" w:cs="Arial"/>
          <w:i/>
          <w:spacing w:val="1"/>
          <w:sz w:val="22"/>
          <w:lang w:val="es-MX"/>
        </w:rPr>
        <w:t xml:space="preserve"> </w:t>
      </w:r>
      <w:r w:rsidRPr="00467BFD">
        <w:rPr>
          <w:rFonts w:eastAsia="Arial" w:cs="Arial"/>
          <w:i/>
          <w:sz w:val="22"/>
          <w:lang w:val="es-MX"/>
        </w:rPr>
        <w:t>d</w:t>
      </w:r>
      <w:r w:rsidRPr="00467BFD">
        <w:rPr>
          <w:rFonts w:eastAsia="Arial" w:cs="Arial"/>
          <w:i/>
          <w:spacing w:val="-1"/>
          <w:sz w:val="22"/>
          <w:lang w:val="es-MX"/>
        </w:rPr>
        <w:t>i</w:t>
      </w:r>
      <w:r w:rsidRPr="00467BFD">
        <w:rPr>
          <w:rFonts w:eastAsia="Arial" w:cs="Arial"/>
          <w:i/>
          <w:sz w:val="22"/>
          <w:lang w:val="es-MX"/>
        </w:rPr>
        <w:t>cha s</w:t>
      </w:r>
      <w:r w:rsidRPr="00467BFD">
        <w:rPr>
          <w:rFonts w:eastAsia="Arial" w:cs="Arial"/>
          <w:i/>
          <w:spacing w:val="-1"/>
          <w:sz w:val="22"/>
          <w:lang w:val="es-MX"/>
        </w:rPr>
        <w:t>i</w:t>
      </w:r>
      <w:r w:rsidRPr="00467BFD">
        <w:rPr>
          <w:rFonts w:eastAsia="Arial" w:cs="Arial"/>
          <w:i/>
          <w:spacing w:val="1"/>
          <w:sz w:val="22"/>
          <w:lang w:val="es-MX"/>
        </w:rPr>
        <w:t>t</w:t>
      </w:r>
      <w:r w:rsidRPr="00467BFD">
        <w:rPr>
          <w:rFonts w:eastAsia="Arial" w:cs="Arial"/>
          <w:i/>
          <w:sz w:val="22"/>
          <w:lang w:val="es-MX"/>
        </w:rPr>
        <w:t>u</w:t>
      </w:r>
      <w:r w:rsidRPr="00467BFD">
        <w:rPr>
          <w:rFonts w:eastAsia="Arial" w:cs="Arial"/>
          <w:i/>
          <w:spacing w:val="-1"/>
          <w:sz w:val="22"/>
          <w:lang w:val="es-MX"/>
        </w:rPr>
        <w:t>a</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ó</w:t>
      </w:r>
      <w:r w:rsidRPr="00467BFD">
        <w:rPr>
          <w:rFonts w:eastAsia="Arial" w:cs="Arial"/>
          <w:i/>
          <w:spacing w:val="-1"/>
          <w:sz w:val="22"/>
          <w:lang w:val="es-MX"/>
        </w:rPr>
        <w:t>n</w:t>
      </w:r>
      <w:r w:rsidRPr="00467BFD">
        <w:rPr>
          <w:rFonts w:eastAsia="Arial" w:cs="Arial"/>
          <w:i/>
          <w:sz w:val="22"/>
          <w:lang w:val="es-MX"/>
        </w:rPr>
        <w:t>,</w:t>
      </w:r>
      <w:r w:rsidRPr="00467BFD">
        <w:rPr>
          <w:rFonts w:eastAsia="Arial" w:cs="Arial"/>
          <w:i/>
          <w:spacing w:val="4"/>
          <w:sz w:val="22"/>
          <w:lang w:val="es-MX"/>
        </w:rPr>
        <w:t xml:space="preserve"> </w:t>
      </w:r>
      <w:r w:rsidRPr="00467BFD">
        <w:rPr>
          <w:rFonts w:eastAsia="Arial" w:cs="Arial"/>
          <w:i/>
          <w:sz w:val="22"/>
          <w:lang w:val="es-MX"/>
        </w:rPr>
        <w:t>p</w:t>
      </w:r>
      <w:r w:rsidRPr="00467BFD">
        <w:rPr>
          <w:rFonts w:eastAsia="Arial" w:cs="Arial"/>
          <w:i/>
          <w:spacing w:val="-3"/>
          <w:sz w:val="22"/>
          <w:lang w:val="es-MX"/>
        </w:rPr>
        <w:t>o</w:t>
      </w:r>
      <w:r w:rsidRPr="00467BFD">
        <w:rPr>
          <w:rFonts w:eastAsia="Arial" w:cs="Arial"/>
          <w:i/>
          <w:sz w:val="22"/>
          <w:lang w:val="es-MX"/>
        </w:rPr>
        <w:t>r</w:t>
      </w:r>
      <w:r w:rsidRPr="00467BFD">
        <w:rPr>
          <w:rFonts w:eastAsia="Arial" w:cs="Arial"/>
          <w:i/>
          <w:spacing w:val="2"/>
          <w:sz w:val="22"/>
          <w:lang w:val="es-MX"/>
        </w:rPr>
        <w:t xml:space="preserve"> </w:t>
      </w:r>
      <w:r w:rsidRPr="00467BFD">
        <w:rPr>
          <w:rFonts w:eastAsia="Arial" w:cs="Arial"/>
          <w:i/>
          <w:spacing w:val="-1"/>
          <w:sz w:val="22"/>
          <w:lang w:val="es-MX"/>
        </w:rPr>
        <w:t>l</w:t>
      </w:r>
      <w:r w:rsidRPr="00467BFD">
        <w:rPr>
          <w:rFonts w:eastAsia="Arial" w:cs="Arial"/>
          <w:i/>
          <w:sz w:val="22"/>
          <w:lang w:val="es-MX"/>
        </w:rPr>
        <w:t xml:space="preserve">o </w:t>
      </w:r>
      <w:r w:rsidRPr="00467BFD">
        <w:rPr>
          <w:rFonts w:eastAsia="Arial" w:cs="Arial"/>
          <w:i/>
          <w:spacing w:val="2"/>
          <w:sz w:val="22"/>
          <w:lang w:val="es-MX"/>
        </w:rPr>
        <w:t>q</w:t>
      </w:r>
      <w:r w:rsidRPr="00467BFD">
        <w:rPr>
          <w:rFonts w:eastAsia="Arial" w:cs="Arial"/>
          <w:i/>
          <w:sz w:val="22"/>
          <w:lang w:val="es-MX"/>
        </w:rPr>
        <w:t xml:space="preserve">ue </w:t>
      </w:r>
      <w:r w:rsidRPr="00467BFD">
        <w:rPr>
          <w:rFonts w:eastAsia="Arial" w:cs="Arial"/>
          <w:i/>
          <w:spacing w:val="-3"/>
          <w:sz w:val="22"/>
          <w:lang w:val="es-MX"/>
        </w:rPr>
        <w:t>l</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pacing w:val="1"/>
          <w:sz w:val="22"/>
          <w:lang w:val="es-MX"/>
        </w:rPr>
        <w:t>r</w:t>
      </w:r>
      <w:r w:rsidRPr="00467BFD">
        <w:rPr>
          <w:rFonts w:eastAsia="Arial" w:cs="Arial"/>
          <w:i/>
          <w:sz w:val="22"/>
          <w:lang w:val="es-MX"/>
        </w:rPr>
        <w:t>es</w:t>
      </w:r>
      <w:r w:rsidRPr="00467BFD">
        <w:rPr>
          <w:rFonts w:eastAsia="Arial" w:cs="Arial"/>
          <w:i/>
          <w:spacing w:val="-3"/>
          <w:sz w:val="22"/>
          <w:lang w:val="es-MX"/>
        </w:rPr>
        <w:t>e</w:t>
      </w:r>
      <w:r w:rsidRPr="00467BFD">
        <w:rPr>
          <w:rFonts w:eastAsia="Arial" w:cs="Arial"/>
          <w:i/>
          <w:spacing w:val="1"/>
          <w:sz w:val="22"/>
          <w:lang w:val="es-MX"/>
        </w:rPr>
        <w:t>r</w:t>
      </w:r>
      <w:r w:rsidRPr="00467BFD">
        <w:rPr>
          <w:rFonts w:eastAsia="Arial" w:cs="Arial"/>
          <w:i/>
          <w:spacing w:val="-2"/>
          <w:sz w:val="22"/>
          <w:lang w:val="es-MX"/>
        </w:rPr>
        <w:t>v</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 xml:space="preserve">de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pacing w:val="1"/>
          <w:sz w:val="22"/>
          <w:lang w:val="es-MX"/>
        </w:rPr>
        <w:t>r</w:t>
      </w:r>
      <w:r w:rsidRPr="00467BFD">
        <w:rPr>
          <w:rFonts w:eastAsia="Arial" w:cs="Arial"/>
          <w:i/>
          <w:sz w:val="22"/>
          <w:lang w:val="es-MX"/>
        </w:rPr>
        <w:t>e</w:t>
      </w:r>
      <w:r w:rsidRPr="00467BFD">
        <w:rPr>
          <w:rFonts w:eastAsia="Arial" w:cs="Arial"/>
          <w:i/>
          <w:spacing w:val="-1"/>
          <w:sz w:val="22"/>
          <w:lang w:val="es-MX"/>
        </w:rPr>
        <w:t>l</w:t>
      </w:r>
      <w:r w:rsidRPr="00467BFD">
        <w:rPr>
          <w:rFonts w:eastAsia="Arial" w:cs="Arial"/>
          <w:i/>
          <w:sz w:val="22"/>
          <w:lang w:val="es-MX"/>
        </w:rPr>
        <w:t>ac</w:t>
      </w:r>
      <w:r w:rsidRPr="00467BFD">
        <w:rPr>
          <w:rFonts w:eastAsia="Arial" w:cs="Arial"/>
          <w:i/>
          <w:spacing w:val="-1"/>
          <w:sz w:val="22"/>
          <w:lang w:val="es-MX"/>
        </w:rPr>
        <w:t>i</w:t>
      </w:r>
      <w:r w:rsidRPr="00467BFD">
        <w:rPr>
          <w:rFonts w:eastAsia="Arial" w:cs="Arial"/>
          <w:i/>
          <w:spacing w:val="-3"/>
          <w:sz w:val="22"/>
          <w:lang w:val="es-MX"/>
        </w:rPr>
        <w:t>ó</w:t>
      </w:r>
      <w:r w:rsidRPr="00467BFD">
        <w:rPr>
          <w:rFonts w:eastAsia="Arial" w:cs="Arial"/>
          <w:i/>
          <w:sz w:val="22"/>
          <w:lang w:val="es-MX"/>
        </w:rPr>
        <w:t>n</w:t>
      </w:r>
      <w:r w:rsidRPr="00467BFD">
        <w:rPr>
          <w:rFonts w:eastAsia="Arial" w:cs="Arial"/>
          <w:i/>
          <w:spacing w:val="3"/>
          <w:sz w:val="22"/>
          <w:lang w:val="es-MX"/>
        </w:rPr>
        <w:t xml:space="preserve"> </w:t>
      </w:r>
      <w:r w:rsidRPr="00467BFD">
        <w:rPr>
          <w:rFonts w:eastAsia="Arial" w:cs="Arial"/>
          <w:i/>
          <w:sz w:val="22"/>
          <w:lang w:val="es-MX"/>
        </w:rPr>
        <w:t xml:space="preserve">de </w:t>
      </w:r>
      <w:r w:rsidRPr="00467BFD">
        <w:rPr>
          <w:rFonts w:eastAsia="Arial" w:cs="Arial"/>
          <w:i/>
          <w:spacing w:val="-1"/>
          <w:sz w:val="22"/>
          <w:lang w:val="es-MX"/>
        </w:rPr>
        <w:t>l</w:t>
      </w:r>
      <w:r w:rsidRPr="00467BFD">
        <w:rPr>
          <w:rFonts w:eastAsia="Arial" w:cs="Arial"/>
          <w:i/>
          <w:sz w:val="22"/>
          <w:lang w:val="es-MX"/>
        </w:rPr>
        <w:t>os</w:t>
      </w:r>
      <w:r w:rsidRPr="00467BFD">
        <w:rPr>
          <w:rFonts w:eastAsia="Arial" w:cs="Arial"/>
          <w:i/>
          <w:spacing w:val="3"/>
          <w:sz w:val="22"/>
          <w:lang w:val="es-MX"/>
        </w:rPr>
        <w:t xml:space="preserve"> </w:t>
      </w:r>
      <w:r w:rsidRPr="00467BFD">
        <w:rPr>
          <w:rFonts w:eastAsia="Arial" w:cs="Arial"/>
          <w:i/>
          <w:sz w:val="22"/>
          <w:lang w:val="es-MX"/>
        </w:rPr>
        <w:t>n</w:t>
      </w:r>
      <w:r w:rsidRPr="00467BFD">
        <w:rPr>
          <w:rFonts w:eastAsia="Arial" w:cs="Arial"/>
          <w:i/>
          <w:spacing w:val="-3"/>
          <w:sz w:val="22"/>
          <w:lang w:val="es-MX"/>
        </w:rPr>
        <w:t>o</w:t>
      </w:r>
      <w:r w:rsidRPr="00467BFD">
        <w:rPr>
          <w:rFonts w:eastAsia="Arial" w:cs="Arial"/>
          <w:i/>
          <w:spacing w:val="1"/>
          <w:sz w:val="22"/>
          <w:lang w:val="es-MX"/>
        </w:rPr>
        <w:t>m</w:t>
      </w:r>
      <w:r w:rsidRPr="00467BFD">
        <w:rPr>
          <w:rFonts w:eastAsia="Arial" w:cs="Arial"/>
          <w:i/>
          <w:sz w:val="22"/>
          <w:lang w:val="es-MX"/>
        </w:rPr>
        <w:t>bres</w:t>
      </w:r>
      <w:r w:rsidRPr="00467BFD">
        <w:rPr>
          <w:rFonts w:eastAsia="Arial" w:cs="Arial"/>
          <w:i/>
          <w:spacing w:val="1"/>
          <w:sz w:val="22"/>
          <w:lang w:val="es-MX"/>
        </w:rPr>
        <w:t xml:space="preserve"> </w:t>
      </w:r>
      <w:r w:rsidRPr="00467BFD">
        <w:rPr>
          <w:rFonts w:eastAsia="Arial" w:cs="Arial"/>
          <w:i/>
          <w:sz w:val="22"/>
          <w:lang w:val="es-MX"/>
        </w:rPr>
        <w:t>y</w:t>
      </w:r>
      <w:r w:rsidRPr="00467BFD">
        <w:rPr>
          <w:rFonts w:eastAsia="Arial" w:cs="Arial"/>
          <w:i/>
          <w:spacing w:val="1"/>
          <w:sz w:val="22"/>
          <w:lang w:val="es-MX"/>
        </w:rPr>
        <w:t xml:space="preserve"> </w:t>
      </w:r>
      <w:r w:rsidRPr="00467BFD">
        <w:rPr>
          <w:rFonts w:eastAsia="Arial" w:cs="Arial"/>
          <w:i/>
          <w:spacing w:val="-1"/>
          <w:sz w:val="22"/>
          <w:lang w:val="es-MX"/>
        </w:rPr>
        <w:t>l</w:t>
      </w:r>
      <w:r w:rsidRPr="00467BFD">
        <w:rPr>
          <w:rFonts w:eastAsia="Arial" w:cs="Arial"/>
          <w:i/>
          <w:spacing w:val="-3"/>
          <w:sz w:val="22"/>
          <w:lang w:val="es-MX"/>
        </w:rPr>
        <w:t>a</w:t>
      </w:r>
      <w:r w:rsidRPr="00467BFD">
        <w:rPr>
          <w:rFonts w:eastAsia="Arial" w:cs="Arial"/>
          <w:i/>
          <w:sz w:val="22"/>
          <w:lang w:val="es-MX"/>
        </w:rPr>
        <w:t>s</w:t>
      </w:r>
      <w:r w:rsidRPr="00467BFD">
        <w:rPr>
          <w:rFonts w:eastAsia="Arial" w:cs="Arial"/>
          <w:i/>
          <w:spacing w:val="1"/>
          <w:sz w:val="22"/>
          <w:lang w:val="es-MX"/>
        </w:rPr>
        <w:t xml:space="preserve"> </w:t>
      </w:r>
      <w:r w:rsidRPr="00467BFD">
        <w:rPr>
          <w:rFonts w:eastAsia="Arial" w:cs="Arial"/>
          <w:i/>
          <w:spacing w:val="3"/>
          <w:sz w:val="22"/>
          <w:lang w:val="es-MX"/>
        </w:rPr>
        <w:t>f</w:t>
      </w:r>
      <w:r w:rsidRPr="00467BFD">
        <w:rPr>
          <w:rFonts w:eastAsia="Arial" w:cs="Arial"/>
          <w:i/>
          <w:sz w:val="22"/>
          <w:lang w:val="es-MX"/>
        </w:rPr>
        <w:t>u</w:t>
      </w:r>
      <w:r w:rsidRPr="00467BFD">
        <w:rPr>
          <w:rFonts w:eastAsia="Arial" w:cs="Arial"/>
          <w:i/>
          <w:spacing w:val="-3"/>
          <w:sz w:val="22"/>
          <w:lang w:val="es-MX"/>
        </w:rPr>
        <w:t>n</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o</w:t>
      </w:r>
      <w:r w:rsidRPr="00467BFD">
        <w:rPr>
          <w:rFonts w:eastAsia="Arial" w:cs="Arial"/>
          <w:i/>
          <w:spacing w:val="-1"/>
          <w:sz w:val="22"/>
          <w:lang w:val="es-MX"/>
        </w:rPr>
        <w:t>n</w:t>
      </w:r>
      <w:r w:rsidRPr="00467BFD">
        <w:rPr>
          <w:rFonts w:eastAsia="Arial" w:cs="Arial"/>
          <w:i/>
          <w:sz w:val="22"/>
          <w:lang w:val="es-MX"/>
        </w:rPr>
        <w:t xml:space="preserve">es </w:t>
      </w:r>
      <w:r w:rsidRPr="00467BFD">
        <w:rPr>
          <w:rFonts w:eastAsia="Arial" w:cs="Arial"/>
          <w:i/>
          <w:spacing w:val="2"/>
          <w:sz w:val="22"/>
          <w:lang w:val="es-MX"/>
        </w:rPr>
        <w:t>q</w:t>
      </w:r>
      <w:r w:rsidRPr="00467BFD">
        <w:rPr>
          <w:rFonts w:eastAsia="Arial" w:cs="Arial"/>
          <w:i/>
          <w:sz w:val="22"/>
          <w:lang w:val="es-MX"/>
        </w:rPr>
        <w:t>ue d</w:t>
      </w:r>
      <w:r w:rsidRPr="00467BFD">
        <w:rPr>
          <w:rFonts w:eastAsia="Arial" w:cs="Arial"/>
          <w:i/>
          <w:spacing w:val="-1"/>
          <w:sz w:val="22"/>
          <w:lang w:val="es-MX"/>
        </w:rPr>
        <w:t>e</w:t>
      </w:r>
      <w:r w:rsidRPr="00467BFD">
        <w:rPr>
          <w:rFonts w:eastAsia="Arial" w:cs="Arial"/>
          <w:i/>
          <w:sz w:val="22"/>
          <w:lang w:val="es-MX"/>
        </w:rPr>
        <w:t>sempeñ</w:t>
      </w:r>
      <w:r w:rsidRPr="00467BFD">
        <w:rPr>
          <w:rFonts w:eastAsia="Arial" w:cs="Arial"/>
          <w:i/>
          <w:spacing w:val="-1"/>
          <w:sz w:val="22"/>
          <w:lang w:val="es-MX"/>
        </w:rPr>
        <w:t>a</w:t>
      </w:r>
      <w:r w:rsidRPr="00467BFD">
        <w:rPr>
          <w:rFonts w:eastAsia="Arial" w:cs="Arial"/>
          <w:i/>
          <w:sz w:val="22"/>
          <w:lang w:val="es-MX"/>
        </w:rPr>
        <w:t>n</w:t>
      </w:r>
      <w:r w:rsidRPr="00467BFD">
        <w:rPr>
          <w:rFonts w:eastAsia="Arial" w:cs="Arial"/>
          <w:i/>
          <w:spacing w:val="3"/>
          <w:sz w:val="22"/>
          <w:lang w:val="es-MX"/>
        </w:rPr>
        <w:t xml:space="preserve"> </w:t>
      </w:r>
      <w:r w:rsidRPr="00467BFD">
        <w:rPr>
          <w:rFonts w:eastAsia="Arial" w:cs="Arial"/>
          <w:i/>
          <w:spacing w:val="-1"/>
          <w:sz w:val="22"/>
          <w:lang w:val="es-MX"/>
        </w:rPr>
        <w:t>l</w:t>
      </w:r>
      <w:r w:rsidRPr="00467BFD">
        <w:rPr>
          <w:rFonts w:eastAsia="Arial" w:cs="Arial"/>
          <w:i/>
          <w:sz w:val="22"/>
          <w:lang w:val="es-MX"/>
        </w:rPr>
        <w:t>os</w:t>
      </w:r>
      <w:r w:rsidRPr="00467BFD">
        <w:rPr>
          <w:rFonts w:eastAsia="Arial" w:cs="Arial"/>
          <w:i/>
          <w:spacing w:val="3"/>
          <w:sz w:val="22"/>
          <w:lang w:val="es-MX"/>
        </w:rPr>
        <w:t xml:space="preserve"> </w:t>
      </w:r>
      <w:r w:rsidRPr="00467BFD">
        <w:rPr>
          <w:rFonts w:eastAsia="Arial" w:cs="Arial"/>
          <w:i/>
          <w:sz w:val="22"/>
          <w:lang w:val="es-MX"/>
        </w:rPr>
        <w:t>s</w:t>
      </w:r>
      <w:r w:rsidRPr="00467BFD">
        <w:rPr>
          <w:rFonts w:eastAsia="Arial" w:cs="Arial"/>
          <w:i/>
          <w:spacing w:val="-3"/>
          <w:sz w:val="22"/>
          <w:lang w:val="es-MX"/>
        </w:rPr>
        <w:t>e</w:t>
      </w:r>
      <w:r w:rsidRPr="00467BFD">
        <w:rPr>
          <w:rFonts w:eastAsia="Arial" w:cs="Arial"/>
          <w:i/>
          <w:spacing w:val="1"/>
          <w:sz w:val="22"/>
          <w:lang w:val="es-MX"/>
        </w:rPr>
        <w:t>r</w:t>
      </w:r>
      <w:r w:rsidRPr="00467BFD">
        <w:rPr>
          <w:rFonts w:eastAsia="Arial" w:cs="Arial"/>
          <w:i/>
          <w:spacing w:val="-2"/>
          <w:sz w:val="22"/>
          <w:lang w:val="es-MX"/>
        </w:rPr>
        <w:t>v</w:t>
      </w:r>
      <w:r w:rsidRPr="00467BFD">
        <w:rPr>
          <w:rFonts w:eastAsia="Arial" w:cs="Arial"/>
          <w:i/>
          <w:spacing w:val="-1"/>
          <w:sz w:val="22"/>
          <w:lang w:val="es-MX"/>
        </w:rPr>
        <w:t>i</w:t>
      </w:r>
      <w:r w:rsidRPr="00467BFD">
        <w:rPr>
          <w:rFonts w:eastAsia="Arial" w:cs="Arial"/>
          <w:i/>
          <w:spacing w:val="2"/>
          <w:sz w:val="22"/>
          <w:lang w:val="es-MX"/>
        </w:rPr>
        <w:t>d</w:t>
      </w:r>
      <w:r w:rsidRPr="00467BFD">
        <w:rPr>
          <w:rFonts w:eastAsia="Arial" w:cs="Arial"/>
          <w:i/>
          <w:sz w:val="22"/>
          <w:lang w:val="es-MX"/>
        </w:rPr>
        <w:t>ores</w:t>
      </w:r>
      <w:r w:rsidRPr="00467BFD">
        <w:rPr>
          <w:rFonts w:eastAsia="Arial" w:cs="Arial"/>
          <w:i/>
          <w:spacing w:val="4"/>
          <w:sz w:val="22"/>
          <w:lang w:val="es-MX"/>
        </w:rPr>
        <w:t xml:space="preserve"> </w:t>
      </w:r>
      <w:r w:rsidRPr="00467BFD">
        <w:rPr>
          <w:rFonts w:eastAsia="Arial" w:cs="Arial"/>
          <w:i/>
          <w:sz w:val="22"/>
          <w:lang w:val="es-MX"/>
        </w:rPr>
        <w:t>p</w:t>
      </w:r>
      <w:r w:rsidRPr="00467BFD">
        <w:rPr>
          <w:rFonts w:eastAsia="Arial" w:cs="Arial"/>
          <w:i/>
          <w:spacing w:val="-1"/>
          <w:sz w:val="22"/>
          <w:lang w:val="es-MX"/>
        </w:rPr>
        <w:t>ú</w:t>
      </w:r>
      <w:r w:rsidRPr="00467BFD">
        <w:rPr>
          <w:rFonts w:eastAsia="Arial" w:cs="Arial"/>
          <w:i/>
          <w:sz w:val="22"/>
          <w:lang w:val="es-MX"/>
        </w:rPr>
        <w:t>b</w:t>
      </w:r>
      <w:r w:rsidRPr="00467BFD">
        <w:rPr>
          <w:rFonts w:eastAsia="Arial" w:cs="Arial"/>
          <w:i/>
          <w:spacing w:val="-1"/>
          <w:sz w:val="22"/>
          <w:lang w:val="es-MX"/>
        </w:rPr>
        <w:t>li</w:t>
      </w:r>
      <w:r w:rsidRPr="00467BFD">
        <w:rPr>
          <w:rFonts w:eastAsia="Arial" w:cs="Arial"/>
          <w:i/>
          <w:sz w:val="22"/>
          <w:lang w:val="es-MX"/>
        </w:rPr>
        <w:t>cos</w:t>
      </w:r>
      <w:r w:rsidRPr="00467BFD">
        <w:rPr>
          <w:rFonts w:eastAsia="Arial" w:cs="Arial"/>
          <w:i/>
          <w:spacing w:val="3"/>
          <w:sz w:val="22"/>
          <w:lang w:val="es-MX"/>
        </w:rPr>
        <w:t xml:space="preserve"> </w:t>
      </w:r>
      <w:r w:rsidRPr="00467BFD">
        <w:rPr>
          <w:rFonts w:eastAsia="Arial" w:cs="Arial"/>
          <w:i/>
          <w:spacing w:val="2"/>
          <w:sz w:val="22"/>
          <w:lang w:val="es-MX"/>
        </w:rPr>
        <w:t>q</w:t>
      </w:r>
      <w:r w:rsidRPr="00467BFD">
        <w:rPr>
          <w:rFonts w:eastAsia="Arial" w:cs="Arial"/>
          <w:i/>
          <w:sz w:val="22"/>
          <w:lang w:val="es-MX"/>
        </w:rPr>
        <w:t>ue pr</w:t>
      </w:r>
      <w:r w:rsidRPr="00467BFD">
        <w:rPr>
          <w:rFonts w:eastAsia="Arial" w:cs="Arial"/>
          <w:i/>
          <w:spacing w:val="2"/>
          <w:sz w:val="22"/>
          <w:lang w:val="es-MX"/>
        </w:rPr>
        <w:t>e</w:t>
      </w:r>
      <w:r w:rsidRPr="00467BFD">
        <w:rPr>
          <w:rFonts w:eastAsia="Arial" w:cs="Arial"/>
          <w:i/>
          <w:spacing w:val="-2"/>
          <w:sz w:val="22"/>
          <w:lang w:val="es-MX"/>
        </w:rPr>
        <w:t>s</w:t>
      </w:r>
      <w:r w:rsidRPr="00467BFD">
        <w:rPr>
          <w:rFonts w:eastAsia="Arial" w:cs="Arial"/>
          <w:i/>
          <w:spacing w:val="-1"/>
          <w:sz w:val="22"/>
          <w:lang w:val="es-MX"/>
        </w:rPr>
        <w:t>t</w:t>
      </w:r>
      <w:r w:rsidRPr="00467BFD">
        <w:rPr>
          <w:rFonts w:eastAsia="Arial" w:cs="Arial"/>
          <w:i/>
          <w:sz w:val="22"/>
          <w:lang w:val="es-MX"/>
        </w:rPr>
        <w:t>an</w:t>
      </w:r>
      <w:r w:rsidRPr="00467BFD">
        <w:rPr>
          <w:rFonts w:eastAsia="Arial" w:cs="Arial"/>
          <w:i/>
          <w:spacing w:val="3"/>
          <w:sz w:val="22"/>
          <w:lang w:val="es-MX"/>
        </w:rPr>
        <w:t xml:space="preserve"> </w:t>
      </w:r>
      <w:r w:rsidRPr="00467BFD">
        <w:rPr>
          <w:rFonts w:eastAsia="Arial" w:cs="Arial"/>
          <w:i/>
          <w:sz w:val="22"/>
          <w:lang w:val="es-MX"/>
        </w:rPr>
        <w:t>sus</w:t>
      </w:r>
      <w:r w:rsidRPr="00467BFD">
        <w:rPr>
          <w:rFonts w:eastAsia="Arial" w:cs="Arial"/>
          <w:i/>
          <w:spacing w:val="3"/>
          <w:sz w:val="22"/>
          <w:lang w:val="es-MX"/>
        </w:rPr>
        <w:t xml:space="preserve"> </w:t>
      </w:r>
      <w:r w:rsidRPr="00467BFD">
        <w:rPr>
          <w:rFonts w:eastAsia="Arial" w:cs="Arial"/>
          <w:i/>
          <w:sz w:val="22"/>
          <w:lang w:val="es-MX"/>
        </w:rPr>
        <w:t>ser</w:t>
      </w:r>
      <w:r w:rsidRPr="00467BFD">
        <w:rPr>
          <w:rFonts w:eastAsia="Arial" w:cs="Arial"/>
          <w:i/>
          <w:spacing w:val="-2"/>
          <w:sz w:val="22"/>
          <w:lang w:val="es-MX"/>
        </w:rPr>
        <w:t>v</w:t>
      </w:r>
      <w:r w:rsidRPr="00467BFD">
        <w:rPr>
          <w:rFonts w:eastAsia="Arial" w:cs="Arial"/>
          <w:i/>
          <w:spacing w:val="-1"/>
          <w:sz w:val="22"/>
          <w:lang w:val="es-MX"/>
        </w:rPr>
        <w:t>i</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os</w:t>
      </w:r>
      <w:r w:rsidRPr="00467BFD">
        <w:rPr>
          <w:rFonts w:eastAsia="Arial" w:cs="Arial"/>
          <w:i/>
          <w:spacing w:val="3"/>
          <w:sz w:val="22"/>
          <w:lang w:val="es-MX"/>
        </w:rPr>
        <w:t xml:space="preserve"> </w:t>
      </w:r>
      <w:r w:rsidRPr="00467BFD">
        <w:rPr>
          <w:rFonts w:eastAsia="Arial" w:cs="Arial"/>
          <w:i/>
          <w:sz w:val="22"/>
          <w:lang w:val="es-MX"/>
        </w:rPr>
        <w:t>en</w:t>
      </w:r>
      <w:r w:rsidRPr="00467BFD">
        <w:rPr>
          <w:rFonts w:eastAsia="Arial" w:cs="Arial"/>
          <w:i/>
          <w:spacing w:val="3"/>
          <w:sz w:val="22"/>
          <w:lang w:val="es-MX"/>
        </w:rPr>
        <w:t xml:space="preserve"> </w:t>
      </w:r>
      <w:r w:rsidRPr="00467BFD">
        <w:rPr>
          <w:rFonts w:eastAsia="Arial" w:cs="Arial"/>
          <w:i/>
          <w:sz w:val="22"/>
          <w:lang w:val="es-MX"/>
        </w:rPr>
        <w:t>ár</w:t>
      </w:r>
      <w:r w:rsidRPr="00467BFD">
        <w:rPr>
          <w:rFonts w:eastAsia="Arial" w:cs="Arial"/>
          <w:i/>
          <w:spacing w:val="-2"/>
          <w:sz w:val="22"/>
          <w:lang w:val="es-MX"/>
        </w:rPr>
        <w:t>e</w:t>
      </w:r>
      <w:r w:rsidRPr="00467BFD">
        <w:rPr>
          <w:rFonts w:eastAsia="Arial" w:cs="Arial"/>
          <w:i/>
          <w:sz w:val="22"/>
          <w:lang w:val="es-MX"/>
        </w:rPr>
        <w:t>as</w:t>
      </w:r>
      <w:r w:rsidRPr="00467BFD">
        <w:rPr>
          <w:rFonts w:eastAsia="Arial" w:cs="Arial"/>
          <w:i/>
          <w:spacing w:val="3"/>
          <w:sz w:val="22"/>
          <w:lang w:val="es-MX"/>
        </w:rPr>
        <w:t xml:space="preserve"> </w:t>
      </w:r>
      <w:r w:rsidRPr="00467BFD">
        <w:rPr>
          <w:rFonts w:eastAsia="Arial" w:cs="Arial"/>
          <w:i/>
          <w:sz w:val="22"/>
          <w:lang w:val="es-MX"/>
        </w:rPr>
        <w:t>de</w:t>
      </w:r>
      <w:r w:rsidRPr="00467BFD">
        <w:rPr>
          <w:rFonts w:eastAsia="Arial" w:cs="Arial"/>
          <w:i/>
          <w:spacing w:val="3"/>
          <w:sz w:val="22"/>
          <w:lang w:val="es-MX"/>
        </w:rPr>
        <w:t xml:space="preserve"> </w:t>
      </w:r>
      <w:r w:rsidRPr="00467BFD">
        <w:rPr>
          <w:rFonts w:eastAsia="Arial" w:cs="Arial"/>
          <w:i/>
          <w:sz w:val="22"/>
          <w:lang w:val="es-MX"/>
        </w:rPr>
        <w:t>s</w:t>
      </w:r>
      <w:r w:rsidRPr="00467BFD">
        <w:rPr>
          <w:rFonts w:eastAsia="Arial" w:cs="Arial"/>
          <w:i/>
          <w:spacing w:val="-3"/>
          <w:sz w:val="22"/>
          <w:lang w:val="es-MX"/>
        </w:rPr>
        <w:t>e</w:t>
      </w:r>
      <w:r w:rsidRPr="00467BFD">
        <w:rPr>
          <w:rFonts w:eastAsia="Arial" w:cs="Arial"/>
          <w:i/>
          <w:spacing w:val="2"/>
          <w:sz w:val="22"/>
          <w:lang w:val="es-MX"/>
        </w:rPr>
        <w:t>g</w:t>
      </w:r>
      <w:r w:rsidRPr="00467BFD">
        <w:rPr>
          <w:rFonts w:eastAsia="Arial" w:cs="Arial"/>
          <w:i/>
          <w:sz w:val="22"/>
          <w:lang w:val="es-MX"/>
        </w:rPr>
        <w:t>uri</w:t>
      </w:r>
      <w:r w:rsidRPr="00467BFD">
        <w:rPr>
          <w:rFonts w:eastAsia="Arial" w:cs="Arial"/>
          <w:i/>
          <w:spacing w:val="-1"/>
          <w:sz w:val="22"/>
          <w:lang w:val="es-MX"/>
        </w:rPr>
        <w:t>d</w:t>
      </w:r>
      <w:r w:rsidRPr="00467BFD">
        <w:rPr>
          <w:rFonts w:eastAsia="Arial" w:cs="Arial"/>
          <w:i/>
          <w:sz w:val="22"/>
          <w:lang w:val="es-MX"/>
        </w:rPr>
        <w:t>ad n</w:t>
      </w:r>
      <w:r w:rsidRPr="00467BFD">
        <w:rPr>
          <w:rFonts w:eastAsia="Arial" w:cs="Arial"/>
          <w:i/>
          <w:spacing w:val="-1"/>
          <w:sz w:val="22"/>
          <w:lang w:val="es-MX"/>
        </w:rPr>
        <w:t>a</w:t>
      </w:r>
      <w:r w:rsidRPr="00467BFD">
        <w:rPr>
          <w:rFonts w:eastAsia="Arial" w:cs="Arial"/>
          <w:i/>
          <w:sz w:val="22"/>
          <w:lang w:val="es-MX"/>
        </w:rPr>
        <w:t>c</w:t>
      </w:r>
      <w:r w:rsidRPr="00467BFD">
        <w:rPr>
          <w:rFonts w:eastAsia="Arial" w:cs="Arial"/>
          <w:i/>
          <w:spacing w:val="-1"/>
          <w:sz w:val="22"/>
          <w:lang w:val="es-MX"/>
        </w:rPr>
        <w:t>i</w:t>
      </w:r>
      <w:r w:rsidRPr="00467BFD">
        <w:rPr>
          <w:rFonts w:eastAsia="Arial" w:cs="Arial"/>
          <w:i/>
          <w:sz w:val="22"/>
          <w:lang w:val="es-MX"/>
        </w:rPr>
        <w:t>o</w:t>
      </w:r>
      <w:r w:rsidRPr="00467BFD">
        <w:rPr>
          <w:rFonts w:eastAsia="Arial" w:cs="Arial"/>
          <w:i/>
          <w:spacing w:val="-1"/>
          <w:sz w:val="22"/>
          <w:lang w:val="es-MX"/>
        </w:rPr>
        <w:t>n</w:t>
      </w:r>
      <w:r w:rsidRPr="00467BFD">
        <w:rPr>
          <w:rFonts w:eastAsia="Arial" w:cs="Arial"/>
          <w:i/>
          <w:sz w:val="22"/>
          <w:lang w:val="es-MX"/>
        </w:rPr>
        <w:t>al</w:t>
      </w:r>
      <w:r w:rsidRPr="00467BFD">
        <w:rPr>
          <w:rFonts w:eastAsia="Arial" w:cs="Arial"/>
          <w:i/>
          <w:spacing w:val="1"/>
          <w:sz w:val="22"/>
          <w:lang w:val="es-MX"/>
        </w:rPr>
        <w:t xml:space="preserve"> </w:t>
      </w:r>
      <w:r w:rsidRPr="00467BFD">
        <w:rPr>
          <w:rFonts w:eastAsia="Arial" w:cs="Arial"/>
          <w:i/>
          <w:sz w:val="22"/>
          <w:lang w:val="es-MX"/>
        </w:rPr>
        <w:t>o</w:t>
      </w:r>
      <w:r w:rsidRPr="00467BFD">
        <w:rPr>
          <w:rFonts w:eastAsia="Arial" w:cs="Arial"/>
          <w:i/>
          <w:spacing w:val="3"/>
          <w:sz w:val="22"/>
          <w:lang w:val="es-MX"/>
        </w:rPr>
        <w:t xml:space="preserve"> </w:t>
      </w:r>
      <w:r w:rsidRPr="00467BFD">
        <w:rPr>
          <w:rFonts w:eastAsia="Arial" w:cs="Arial"/>
          <w:i/>
          <w:sz w:val="22"/>
          <w:lang w:val="es-MX"/>
        </w:rPr>
        <w:t>p</w:t>
      </w:r>
      <w:r w:rsidRPr="00467BFD">
        <w:rPr>
          <w:rFonts w:eastAsia="Arial" w:cs="Arial"/>
          <w:i/>
          <w:spacing w:val="-1"/>
          <w:sz w:val="22"/>
          <w:lang w:val="es-MX"/>
        </w:rPr>
        <w:t>ú</w:t>
      </w:r>
      <w:r w:rsidRPr="00467BFD">
        <w:rPr>
          <w:rFonts w:eastAsia="Arial" w:cs="Arial"/>
          <w:i/>
          <w:sz w:val="22"/>
          <w:lang w:val="es-MX"/>
        </w:rPr>
        <w:t>b</w:t>
      </w:r>
      <w:r w:rsidRPr="00467BFD">
        <w:rPr>
          <w:rFonts w:eastAsia="Arial" w:cs="Arial"/>
          <w:i/>
          <w:spacing w:val="-1"/>
          <w:sz w:val="22"/>
          <w:lang w:val="es-MX"/>
        </w:rPr>
        <w:t>li</w:t>
      </w:r>
      <w:r w:rsidRPr="00467BFD">
        <w:rPr>
          <w:rFonts w:eastAsia="Arial" w:cs="Arial"/>
          <w:i/>
          <w:sz w:val="22"/>
          <w:lang w:val="es-MX"/>
        </w:rPr>
        <w:t>ca,</w:t>
      </w:r>
      <w:r w:rsidRPr="00467BFD">
        <w:rPr>
          <w:rFonts w:eastAsia="Arial" w:cs="Arial"/>
          <w:i/>
          <w:spacing w:val="3"/>
          <w:sz w:val="22"/>
          <w:lang w:val="es-MX"/>
        </w:rPr>
        <w:t xml:space="preserve"> </w:t>
      </w:r>
      <w:r w:rsidRPr="00467BFD">
        <w:rPr>
          <w:rFonts w:eastAsia="Arial" w:cs="Arial"/>
          <w:i/>
          <w:sz w:val="22"/>
          <w:lang w:val="es-MX"/>
        </w:rPr>
        <w:t>p</w:t>
      </w:r>
      <w:r w:rsidRPr="00467BFD">
        <w:rPr>
          <w:rFonts w:eastAsia="Arial" w:cs="Arial"/>
          <w:i/>
          <w:spacing w:val="-1"/>
          <w:sz w:val="22"/>
          <w:lang w:val="es-MX"/>
        </w:rPr>
        <w:t>u</w:t>
      </w:r>
      <w:r w:rsidRPr="00467BFD">
        <w:rPr>
          <w:rFonts w:eastAsia="Arial" w:cs="Arial"/>
          <w:i/>
          <w:spacing w:val="-3"/>
          <w:sz w:val="22"/>
          <w:lang w:val="es-MX"/>
        </w:rPr>
        <w:t>e</w:t>
      </w:r>
      <w:r w:rsidRPr="00467BFD">
        <w:rPr>
          <w:rFonts w:eastAsia="Arial" w:cs="Arial"/>
          <w:i/>
          <w:sz w:val="22"/>
          <w:lang w:val="es-MX"/>
        </w:rPr>
        <w:t>de</w:t>
      </w:r>
      <w:r w:rsidRPr="00467BFD">
        <w:rPr>
          <w:rFonts w:eastAsia="Arial" w:cs="Arial"/>
          <w:i/>
          <w:spacing w:val="2"/>
          <w:sz w:val="22"/>
          <w:lang w:val="es-MX"/>
        </w:rPr>
        <w:t xml:space="preserve"> </w:t>
      </w:r>
      <w:r w:rsidRPr="00467BFD">
        <w:rPr>
          <w:rFonts w:eastAsia="Arial" w:cs="Arial"/>
          <w:i/>
          <w:spacing w:val="-1"/>
          <w:sz w:val="22"/>
          <w:lang w:val="es-MX"/>
        </w:rPr>
        <w:t>ll</w:t>
      </w:r>
      <w:r w:rsidRPr="00467BFD">
        <w:rPr>
          <w:rFonts w:eastAsia="Arial" w:cs="Arial"/>
          <w:i/>
          <w:sz w:val="22"/>
          <w:lang w:val="es-MX"/>
        </w:rPr>
        <w:t>e</w:t>
      </w:r>
      <w:r w:rsidRPr="00467BFD">
        <w:rPr>
          <w:rFonts w:eastAsia="Arial" w:cs="Arial"/>
          <w:i/>
          <w:spacing w:val="1"/>
          <w:sz w:val="22"/>
          <w:lang w:val="es-MX"/>
        </w:rPr>
        <w:t>g</w:t>
      </w:r>
      <w:r w:rsidRPr="00467BFD">
        <w:rPr>
          <w:rFonts w:eastAsia="Arial" w:cs="Arial"/>
          <w:i/>
          <w:sz w:val="22"/>
          <w:lang w:val="es-MX"/>
        </w:rPr>
        <w:t>ar</w:t>
      </w:r>
      <w:r w:rsidRPr="00467BFD">
        <w:rPr>
          <w:rFonts w:eastAsia="Arial" w:cs="Arial"/>
          <w:i/>
          <w:spacing w:val="1"/>
          <w:sz w:val="22"/>
          <w:lang w:val="es-MX"/>
        </w:rPr>
        <w:t xml:space="preserve"> </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co</w:t>
      </w:r>
      <w:r w:rsidRPr="00467BFD">
        <w:rPr>
          <w:rFonts w:eastAsia="Arial" w:cs="Arial"/>
          <w:i/>
          <w:spacing w:val="-1"/>
          <w:sz w:val="22"/>
          <w:lang w:val="es-MX"/>
        </w:rPr>
        <w:t>n</w:t>
      </w:r>
      <w:r w:rsidRPr="00467BFD">
        <w:rPr>
          <w:rFonts w:eastAsia="Arial" w:cs="Arial"/>
          <w:i/>
          <w:spacing w:val="-2"/>
          <w:sz w:val="22"/>
          <w:lang w:val="es-MX"/>
        </w:rPr>
        <w:t>s</w:t>
      </w:r>
      <w:r w:rsidRPr="00467BFD">
        <w:rPr>
          <w:rFonts w:eastAsia="Arial" w:cs="Arial"/>
          <w:i/>
          <w:spacing w:val="1"/>
          <w:sz w:val="22"/>
          <w:lang w:val="es-MX"/>
        </w:rPr>
        <w:t>t</w:t>
      </w:r>
      <w:r w:rsidRPr="00467BFD">
        <w:rPr>
          <w:rFonts w:eastAsia="Arial" w:cs="Arial"/>
          <w:i/>
          <w:spacing w:val="-1"/>
          <w:sz w:val="22"/>
          <w:lang w:val="es-MX"/>
        </w:rPr>
        <w:t>i</w:t>
      </w:r>
      <w:r w:rsidRPr="00467BFD">
        <w:rPr>
          <w:rFonts w:eastAsia="Arial" w:cs="Arial"/>
          <w:i/>
          <w:spacing w:val="1"/>
          <w:sz w:val="22"/>
          <w:lang w:val="es-MX"/>
        </w:rPr>
        <w:t>t</w:t>
      </w:r>
      <w:r w:rsidRPr="00467BFD">
        <w:rPr>
          <w:rFonts w:eastAsia="Arial" w:cs="Arial"/>
          <w:i/>
          <w:sz w:val="22"/>
          <w:lang w:val="es-MX"/>
        </w:rPr>
        <w:t>u</w:t>
      </w:r>
      <w:r w:rsidRPr="00467BFD">
        <w:rPr>
          <w:rFonts w:eastAsia="Arial" w:cs="Arial"/>
          <w:i/>
          <w:spacing w:val="-1"/>
          <w:sz w:val="22"/>
          <w:lang w:val="es-MX"/>
        </w:rPr>
        <w:t>i</w:t>
      </w:r>
      <w:r w:rsidRPr="00467BFD">
        <w:rPr>
          <w:rFonts w:eastAsia="Arial" w:cs="Arial"/>
          <w:i/>
          <w:spacing w:val="1"/>
          <w:sz w:val="22"/>
          <w:lang w:val="es-MX"/>
        </w:rPr>
        <w:t>r</w:t>
      </w:r>
      <w:r w:rsidRPr="00467BFD">
        <w:rPr>
          <w:rFonts w:eastAsia="Arial" w:cs="Arial"/>
          <w:i/>
          <w:sz w:val="22"/>
          <w:lang w:val="es-MX"/>
        </w:rPr>
        <w:t>se en</w:t>
      </w:r>
      <w:r w:rsidRPr="00467BFD">
        <w:rPr>
          <w:rFonts w:eastAsia="Arial" w:cs="Arial"/>
          <w:i/>
          <w:spacing w:val="2"/>
          <w:sz w:val="22"/>
          <w:lang w:val="es-MX"/>
        </w:rPr>
        <w:t xml:space="preserve"> </w:t>
      </w:r>
      <w:r w:rsidRPr="00467BFD">
        <w:rPr>
          <w:rFonts w:eastAsia="Arial" w:cs="Arial"/>
          <w:i/>
          <w:sz w:val="22"/>
          <w:lang w:val="es-MX"/>
        </w:rPr>
        <w:t>un</w:t>
      </w:r>
      <w:r w:rsidRPr="00467BFD">
        <w:rPr>
          <w:rFonts w:eastAsia="Arial" w:cs="Arial"/>
          <w:i/>
          <w:spacing w:val="2"/>
          <w:sz w:val="22"/>
          <w:lang w:val="es-MX"/>
        </w:rPr>
        <w:t xml:space="preserve"> </w:t>
      </w:r>
      <w:r w:rsidRPr="00467BFD">
        <w:rPr>
          <w:rFonts w:eastAsia="Arial" w:cs="Arial"/>
          <w:i/>
          <w:sz w:val="22"/>
          <w:lang w:val="es-MX"/>
        </w:rPr>
        <w:t>c</w:t>
      </w:r>
      <w:r w:rsidRPr="00467BFD">
        <w:rPr>
          <w:rFonts w:eastAsia="Arial" w:cs="Arial"/>
          <w:i/>
          <w:spacing w:val="-3"/>
          <w:sz w:val="22"/>
          <w:lang w:val="es-MX"/>
        </w:rPr>
        <w:t>o</w:t>
      </w:r>
      <w:r w:rsidRPr="00467BFD">
        <w:rPr>
          <w:rFonts w:eastAsia="Arial" w:cs="Arial"/>
          <w:i/>
          <w:spacing w:val="1"/>
          <w:sz w:val="22"/>
          <w:lang w:val="es-MX"/>
        </w:rPr>
        <w:t>m</w:t>
      </w:r>
      <w:r w:rsidRPr="00467BFD">
        <w:rPr>
          <w:rFonts w:eastAsia="Arial" w:cs="Arial"/>
          <w:i/>
          <w:sz w:val="22"/>
          <w:lang w:val="es-MX"/>
        </w:rPr>
        <w:t>p</w:t>
      </w:r>
      <w:r w:rsidRPr="00467BFD">
        <w:rPr>
          <w:rFonts w:eastAsia="Arial" w:cs="Arial"/>
          <w:i/>
          <w:spacing w:val="-1"/>
          <w:sz w:val="22"/>
          <w:lang w:val="es-MX"/>
        </w:rPr>
        <w:t>o</w:t>
      </w:r>
      <w:r w:rsidRPr="00467BFD">
        <w:rPr>
          <w:rFonts w:eastAsia="Arial" w:cs="Arial"/>
          <w:i/>
          <w:sz w:val="22"/>
          <w:lang w:val="es-MX"/>
        </w:rPr>
        <w:t>n</w:t>
      </w:r>
      <w:r w:rsidRPr="00467BFD">
        <w:rPr>
          <w:rFonts w:eastAsia="Arial" w:cs="Arial"/>
          <w:i/>
          <w:spacing w:val="-1"/>
          <w:sz w:val="22"/>
          <w:lang w:val="es-MX"/>
        </w:rPr>
        <w:t>e</w:t>
      </w:r>
      <w:r w:rsidRPr="00467BFD">
        <w:rPr>
          <w:rFonts w:eastAsia="Arial" w:cs="Arial"/>
          <w:i/>
          <w:spacing w:val="-3"/>
          <w:sz w:val="22"/>
          <w:lang w:val="es-MX"/>
        </w:rPr>
        <w:t>n</w:t>
      </w:r>
      <w:r w:rsidRPr="00467BFD">
        <w:rPr>
          <w:rFonts w:eastAsia="Arial" w:cs="Arial"/>
          <w:i/>
          <w:spacing w:val="1"/>
          <w:sz w:val="22"/>
          <w:lang w:val="es-MX"/>
        </w:rPr>
        <w:t>t</w:t>
      </w:r>
      <w:r w:rsidRPr="00467BFD">
        <w:rPr>
          <w:rFonts w:eastAsia="Arial" w:cs="Arial"/>
          <w:i/>
          <w:sz w:val="22"/>
          <w:lang w:val="es-MX"/>
        </w:rPr>
        <w:t xml:space="preserve">e </w:t>
      </w:r>
      <w:r w:rsidRPr="00467BFD">
        <w:rPr>
          <w:rFonts w:eastAsia="Arial" w:cs="Arial"/>
          <w:i/>
          <w:spacing w:val="1"/>
          <w:sz w:val="22"/>
          <w:lang w:val="es-MX"/>
        </w:rPr>
        <w:t>f</w:t>
      </w:r>
      <w:r w:rsidRPr="00467BFD">
        <w:rPr>
          <w:rFonts w:eastAsia="Arial" w:cs="Arial"/>
          <w:i/>
          <w:spacing w:val="-3"/>
          <w:sz w:val="22"/>
          <w:lang w:val="es-MX"/>
        </w:rPr>
        <w:t>u</w:t>
      </w:r>
      <w:r w:rsidRPr="00467BFD">
        <w:rPr>
          <w:rFonts w:eastAsia="Arial" w:cs="Arial"/>
          <w:i/>
          <w:sz w:val="22"/>
          <w:lang w:val="es-MX"/>
        </w:rPr>
        <w:t>n</w:t>
      </w:r>
      <w:r w:rsidRPr="00467BFD">
        <w:rPr>
          <w:rFonts w:eastAsia="Arial" w:cs="Arial"/>
          <w:i/>
          <w:spacing w:val="-1"/>
          <w:sz w:val="22"/>
          <w:lang w:val="es-MX"/>
        </w:rPr>
        <w:t>d</w:t>
      </w:r>
      <w:r w:rsidRPr="00467BFD">
        <w:rPr>
          <w:rFonts w:eastAsia="Arial" w:cs="Arial"/>
          <w:i/>
          <w:sz w:val="22"/>
          <w:lang w:val="es-MX"/>
        </w:rPr>
        <w:t>amen</w:t>
      </w:r>
      <w:r w:rsidRPr="00467BFD">
        <w:rPr>
          <w:rFonts w:eastAsia="Arial" w:cs="Arial"/>
          <w:i/>
          <w:spacing w:val="1"/>
          <w:sz w:val="22"/>
          <w:lang w:val="es-MX"/>
        </w:rPr>
        <w:t>t</w:t>
      </w:r>
      <w:r w:rsidRPr="00467BFD">
        <w:rPr>
          <w:rFonts w:eastAsia="Arial" w:cs="Arial"/>
          <w:i/>
          <w:sz w:val="22"/>
          <w:lang w:val="es-MX"/>
        </w:rPr>
        <w:t>al</w:t>
      </w:r>
      <w:r w:rsidRPr="00467BFD">
        <w:rPr>
          <w:rFonts w:eastAsia="Arial" w:cs="Arial"/>
          <w:i/>
          <w:spacing w:val="1"/>
          <w:sz w:val="22"/>
          <w:lang w:val="es-MX"/>
        </w:rPr>
        <w:t xml:space="preserve"> </w:t>
      </w:r>
      <w:r w:rsidRPr="00467BFD">
        <w:rPr>
          <w:rFonts w:eastAsia="Arial" w:cs="Arial"/>
          <w:i/>
          <w:sz w:val="22"/>
          <w:lang w:val="es-MX"/>
        </w:rPr>
        <w:t>en el e</w:t>
      </w:r>
      <w:r w:rsidRPr="00467BFD">
        <w:rPr>
          <w:rFonts w:eastAsia="Arial" w:cs="Arial"/>
          <w:i/>
          <w:spacing w:val="-3"/>
          <w:sz w:val="22"/>
          <w:lang w:val="es-MX"/>
        </w:rPr>
        <w:t>s</w:t>
      </w:r>
      <w:r w:rsidRPr="00467BFD">
        <w:rPr>
          <w:rFonts w:eastAsia="Arial" w:cs="Arial"/>
          <w:i/>
          <w:spacing w:val="3"/>
          <w:sz w:val="22"/>
          <w:lang w:val="es-MX"/>
        </w:rPr>
        <w:t>f</w:t>
      </w:r>
      <w:r w:rsidRPr="00467BFD">
        <w:rPr>
          <w:rFonts w:eastAsia="Arial" w:cs="Arial"/>
          <w:i/>
          <w:sz w:val="22"/>
          <w:lang w:val="es-MX"/>
        </w:rPr>
        <w:t>u</w:t>
      </w:r>
      <w:r w:rsidRPr="00467BFD">
        <w:rPr>
          <w:rFonts w:eastAsia="Arial" w:cs="Arial"/>
          <w:i/>
          <w:spacing w:val="-1"/>
          <w:sz w:val="22"/>
          <w:lang w:val="es-MX"/>
        </w:rPr>
        <w:t>e</w:t>
      </w:r>
      <w:r w:rsidRPr="00467BFD">
        <w:rPr>
          <w:rFonts w:eastAsia="Arial" w:cs="Arial"/>
          <w:i/>
          <w:spacing w:val="1"/>
          <w:sz w:val="22"/>
          <w:lang w:val="es-MX"/>
        </w:rPr>
        <w:t>r</w:t>
      </w:r>
      <w:r w:rsidRPr="00467BFD">
        <w:rPr>
          <w:rFonts w:eastAsia="Arial" w:cs="Arial"/>
          <w:i/>
          <w:spacing w:val="-2"/>
          <w:sz w:val="22"/>
          <w:lang w:val="es-MX"/>
        </w:rPr>
        <w:t>z</w:t>
      </w:r>
      <w:r w:rsidRPr="00467BFD">
        <w:rPr>
          <w:rFonts w:eastAsia="Arial" w:cs="Arial"/>
          <w:i/>
          <w:sz w:val="22"/>
          <w:lang w:val="es-MX"/>
        </w:rPr>
        <w:t xml:space="preserve">o </w:t>
      </w:r>
      <w:r w:rsidRPr="00467BFD">
        <w:rPr>
          <w:rFonts w:eastAsia="Arial" w:cs="Arial"/>
          <w:i/>
          <w:spacing w:val="2"/>
          <w:sz w:val="22"/>
          <w:lang w:val="es-MX"/>
        </w:rPr>
        <w:t>q</w:t>
      </w:r>
      <w:r w:rsidRPr="00467BFD">
        <w:rPr>
          <w:rFonts w:eastAsia="Arial" w:cs="Arial"/>
          <w:i/>
          <w:sz w:val="22"/>
          <w:lang w:val="es-MX"/>
        </w:rPr>
        <w:t xml:space="preserve">ue </w:t>
      </w:r>
      <w:r w:rsidRPr="00467BFD">
        <w:rPr>
          <w:rFonts w:eastAsia="Arial" w:cs="Arial"/>
          <w:i/>
          <w:spacing w:val="1"/>
          <w:sz w:val="22"/>
          <w:lang w:val="es-MX"/>
        </w:rPr>
        <w:t>r</w:t>
      </w:r>
      <w:r w:rsidRPr="00467BFD">
        <w:rPr>
          <w:rFonts w:eastAsia="Arial" w:cs="Arial"/>
          <w:i/>
          <w:sz w:val="22"/>
          <w:lang w:val="es-MX"/>
        </w:rPr>
        <w:t>e</w:t>
      </w:r>
      <w:r w:rsidRPr="00467BFD">
        <w:rPr>
          <w:rFonts w:eastAsia="Arial" w:cs="Arial"/>
          <w:i/>
          <w:spacing w:val="-1"/>
          <w:sz w:val="22"/>
          <w:lang w:val="es-MX"/>
        </w:rPr>
        <w:t>ali</w:t>
      </w:r>
      <w:r w:rsidRPr="00467BFD">
        <w:rPr>
          <w:rFonts w:eastAsia="Arial" w:cs="Arial"/>
          <w:i/>
          <w:spacing w:val="-2"/>
          <w:sz w:val="22"/>
          <w:lang w:val="es-MX"/>
        </w:rPr>
        <w:t>z</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el</w:t>
      </w:r>
      <w:r w:rsidRPr="00467BFD">
        <w:rPr>
          <w:rFonts w:eastAsia="Arial" w:cs="Arial"/>
          <w:i/>
          <w:spacing w:val="4"/>
          <w:sz w:val="22"/>
          <w:lang w:val="es-MX"/>
        </w:rPr>
        <w:t xml:space="preserve"> </w:t>
      </w:r>
      <w:r w:rsidRPr="00467BFD">
        <w:rPr>
          <w:rFonts w:eastAsia="Arial" w:cs="Arial"/>
          <w:i/>
          <w:spacing w:val="-1"/>
          <w:sz w:val="22"/>
          <w:lang w:val="es-MX"/>
        </w:rPr>
        <w:t>E</w:t>
      </w:r>
      <w:r w:rsidRPr="00467BFD">
        <w:rPr>
          <w:rFonts w:eastAsia="Arial" w:cs="Arial"/>
          <w:i/>
          <w:sz w:val="22"/>
          <w:lang w:val="es-MX"/>
        </w:rPr>
        <w:t>s</w:t>
      </w:r>
      <w:r w:rsidRPr="00467BFD">
        <w:rPr>
          <w:rFonts w:eastAsia="Arial" w:cs="Arial"/>
          <w:i/>
          <w:spacing w:val="1"/>
          <w:sz w:val="22"/>
          <w:lang w:val="es-MX"/>
        </w:rPr>
        <w:t>t</w:t>
      </w:r>
      <w:r w:rsidRPr="00467BFD">
        <w:rPr>
          <w:rFonts w:eastAsia="Arial" w:cs="Arial"/>
          <w:i/>
          <w:sz w:val="22"/>
          <w:lang w:val="es-MX"/>
        </w:rPr>
        <w:t>a</w:t>
      </w:r>
      <w:r w:rsidRPr="00467BFD">
        <w:rPr>
          <w:rFonts w:eastAsia="Arial" w:cs="Arial"/>
          <w:i/>
          <w:spacing w:val="-1"/>
          <w:sz w:val="22"/>
          <w:lang w:val="es-MX"/>
        </w:rPr>
        <w:t>d</w:t>
      </w:r>
      <w:r w:rsidRPr="00467BFD">
        <w:rPr>
          <w:rFonts w:eastAsia="Arial" w:cs="Arial"/>
          <w:i/>
          <w:sz w:val="22"/>
          <w:lang w:val="es-MX"/>
        </w:rPr>
        <w:t>o</w:t>
      </w:r>
      <w:r w:rsidRPr="00467BFD">
        <w:rPr>
          <w:rFonts w:eastAsia="Arial" w:cs="Arial"/>
          <w:i/>
          <w:spacing w:val="3"/>
          <w:sz w:val="22"/>
          <w:lang w:val="es-MX"/>
        </w:rPr>
        <w:t xml:space="preserve"> </w:t>
      </w:r>
      <w:r w:rsidRPr="00467BFD">
        <w:rPr>
          <w:rFonts w:eastAsia="Arial" w:cs="Arial"/>
          <w:i/>
          <w:spacing w:val="-4"/>
          <w:sz w:val="22"/>
          <w:lang w:val="es-MX"/>
        </w:rPr>
        <w:t>M</w:t>
      </w:r>
      <w:r w:rsidRPr="00467BFD">
        <w:rPr>
          <w:rFonts w:eastAsia="Arial" w:cs="Arial"/>
          <w:i/>
          <w:sz w:val="22"/>
          <w:lang w:val="es-MX"/>
        </w:rPr>
        <w:t>ex</w:t>
      </w:r>
      <w:r w:rsidRPr="00467BFD">
        <w:rPr>
          <w:rFonts w:eastAsia="Arial" w:cs="Arial"/>
          <w:i/>
          <w:spacing w:val="-1"/>
          <w:sz w:val="22"/>
          <w:lang w:val="es-MX"/>
        </w:rPr>
        <w:t>i</w:t>
      </w:r>
      <w:r w:rsidRPr="00467BFD">
        <w:rPr>
          <w:rFonts w:eastAsia="Arial" w:cs="Arial"/>
          <w:i/>
          <w:sz w:val="22"/>
          <w:lang w:val="es-MX"/>
        </w:rPr>
        <w:t>ca</w:t>
      </w:r>
      <w:r w:rsidRPr="00467BFD">
        <w:rPr>
          <w:rFonts w:eastAsia="Arial" w:cs="Arial"/>
          <w:i/>
          <w:spacing w:val="-1"/>
          <w:sz w:val="22"/>
          <w:lang w:val="es-MX"/>
        </w:rPr>
        <w:t>n</w:t>
      </w:r>
      <w:r w:rsidRPr="00467BFD">
        <w:rPr>
          <w:rFonts w:eastAsia="Arial" w:cs="Arial"/>
          <w:i/>
          <w:sz w:val="22"/>
          <w:lang w:val="es-MX"/>
        </w:rPr>
        <w:t>o</w:t>
      </w:r>
      <w:r w:rsidRPr="00467BFD">
        <w:rPr>
          <w:rFonts w:eastAsia="Arial" w:cs="Arial"/>
          <w:i/>
          <w:spacing w:val="3"/>
          <w:sz w:val="22"/>
          <w:lang w:val="es-MX"/>
        </w:rPr>
        <w:t xml:space="preserve"> </w:t>
      </w:r>
      <w:r w:rsidRPr="00467BFD">
        <w:rPr>
          <w:rFonts w:eastAsia="Arial" w:cs="Arial"/>
          <w:i/>
          <w:sz w:val="22"/>
          <w:lang w:val="es-MX"/>
        </w:rPr>
        <w:t>p</w:t>
      </w:r>
      <w:r w:rsidRPr="00467BFD">
        <w:rPr>
          <w:rFonts w:eastAsia="Arial" w:cs="Arial"/>
          <w:i/>
          <w:spacing w:val="-1"/>
          <w:sz w:val="22"/>
          <w:lang w:val="es-MX"/>
        </w:rPr>
        <w:t>a</w:t>
      </w:r>
      <w:r w:rsidRPr="00467BFD">
        <w:rPr>
          <w:rFonts w:eastAsia="Arial" w:cs="Arial"/>
          <w:i/>
          <w:spacing w:val="1"/>
          <w:sz w:val="22"/>
          <w:lang w:val="es-MX"/>
        </w:rPr>
        <w:t>r</w:t>
      </w:r>
      <w:r w:rsidRPr="00467BFD">
        <w:rPr>
          <w:rFonts w:eastAsia="Arial" w:cs="Arial"/>
          <w:i/>
          <w:sz w:val="22"/>
          <w:lang w:val="es-MX"/>
        </w:rPr>
        <w:t xml:space="preserve">a </w:t>
      </w:r>
      <w:r w:rsidRPr="00467BFD">
        <w:rPr>
          <w:rFonts w:eastAsia="Arial" w:cs="Arial"/>
          <w:i/>
          <w:spacing w:val="2"/>
          <w:sz w:val="22"/>
          <w:lang w:val="es-MX"/>
        </w:rPr>
        <w:t>g</w:t>
      </w:r>
      <w:r w:rsidRPr="00467BFD">
        <w:rPr>
          <w:rFonts w:eastAsia="Arial" w:cs="Arial"/>
          <w:i/>
          <w:spacing w:val="-3"/>
          <w:sz w:val="22"/>
          <w:lang w:val="es-MX"/>
        </w:rPr>
        <w:t>a</w:t>
      </w:r>
      <w:r w:rsidRPr="00467BFD">
        <w:rPr>
          <w:rFonts w:eastAsia="Arial" w:cs="Arial"/>
          <w:i/>
          <w:spacing w:val="1"/>
          <w:sz w:val="22"/>
          <w:lang w:val="es-MX"/>
        </w:rPr>
        <w:t>r</w:t>
      </w:r>
      <w:r w:rsidRPr="00467BFD">
        <w:rPr>
          <w:rFonts w:eastAsia="Arial" w:cs="Arial"/>
          <w:i/>
          <w:sz w:val="22"/>
          <w:lang w:val="es-MX"/>
        </w:rPr>
        <w:t>a</w:t>
      </w:r>
      <w:r w:rsidRPr="00467BFD">
        <w:rPr>
          <w:rFonts w:eastAsia="Arial" w:cs="Arial"/>
          <w:i/>
          <w:spacing w:val="-1"/>
          <w:sz w:val="22"/>
          <w:lang w:val="es-MX"/>
        </w:rPr>
        <w:t>n</w:t>
      </w:r>
      <w:r w:rsidRPr="00467BFD">
        <w:rPr>
          <w:rFonts w:eastAsia="Arial" w:cs="Arial"/>
          <w:i/>
          <w:spacing w:val="1"/>
          <w:sz w:val="22"/>
          <w:lang w:val="es-MX"/>
        </w:rPr>
        <w:t>t</w:t>
      </w:r>
      <w:r w:rsidRPr="00467BFD">
        <w:rPr>
          <w:rFonts w:eastAsia="Arial" w:cs="Arial"/>
          <w:i/>
          <w:spacing w:val="-1"/>
          <w:sz w:val="22"/>
          <w:lang w:val="es-MX"/>
        </w:rPr>
        <w:t>i</w:t>
      </w:r>
      <w:r w:rsidRPr="00467BFD">
        <w:rPr>
          <w:rFonts w:eastAsia="Arial" w:cs="Arial"/>
          <w:i/>
          <w:spacing w:val="-2"/>
          <w:sz w:val="22"/>
          <w:lang w:val="es-MX"/>
        </w:rPr>
        <w:t>z</w:t>
      </w:r>
      <w:r w:rsidRPr="00467BFD">
        <w:rPr>
          <w:rFonts w:eastAsia="Arial" w:cs="Arial"/>
          <w:i/>
          <w:sz w:val="22"/>
          <w:lang w:val="es-MX"/>
        </w:rPr>
        <w:t>ar</w:t>
      </w:r>
      <w:r w:rsidRPr="00467BFD">
        <w:rPr>
          <w:rFonts w:eastAsia="Arial" w:cs="Arial"/>
          <w:i/>
          <w:spacing w:val="4"/>
          <w:sz w:val="22"/>
          <w:lang w:val="es-MX"/>
        </w:rPr>
        <w:t xml:space="preserve"> </w:t>
      </w:r>
      <w:r w:rsidRPr="00467BFD">
        <w:rPr>
          <w:rFonts w:eastAsia="Arial" w:cs="Arial"/>
          <w:i/>
          <w:spacing w:val="-1"/>
          <w:sz w:val="22"/>
          <w:lang w:val="es-MX"/>
        </w:rPr>
        <w:t>l</w:t>
      </w:r>
      <w:r w:rsidRPr="00467BFD">
        <w:rPr>
          <w:rFonts w:eastAsia="Arial" w:cs="Arial"/>
          <w:i/>
          <w:sz w:val="22"/>
          <w:lang w:val="es-MX"/>
        </w:rPr>
        <w:t>a</w:t>
      </w:r>
      <w:r w:rsidRPr="00467BFD">
        <w:rPr>
          <w:rFonts w:eastAsia="Arial" w:cs="Arial"/>
          <w:i/>
          <w:spacing w:val="3"/>
          <w:sz w:val="22"/>
          <w:lang w:val="es-MX"/>
        </w:rPr>
        <w:t xml:space="preserve"> </w:t>
      </w:r>
      <w:r w:rsidRPr="00467BFD">
        <w:rPr>
          <w:rFonts w:eastAsia="Arial" w:cs="Arial"/>
          <w:i/>
          <w:sz w:val="22"/>
          <w:lang w:val="es-MX"/>
        </w:rPr>
        <w:t>s</w:t>
      </w:r>
      <w:r w:rsidRPr="00467BFD">
        <w:rPr>
          <w:rFonts w:eastAsia="Arial" w:cs="Arial"/>
          <w:i/>
          <w:spacing w:val="-3"/>
          <w:sz w:val="22"/>
          <w:lang w:val="es-MX"/>
        </w:rPr>
        <w:t>e</w:t>
      </w:r>
      <w:r w:rsidRPr="00467BFD">
        <w:rPr>
          <w:rFonts w:eastAsia="Arial" w:cs="Arial"/>
          <w:i/>
          <w:spacing w:val="2"/>
          <w:sz w:val="22"/>
          <w:lang w:val="es-MX"/>
        </w:rPr>
        <w:t>g</w:t>
      </w:r>
      <w:r w:rsidRPr="00467BFD">
        <w:rPr>
          <w:rFonts w:eastAsia="Arial" w:cs="Arial"/>
          <w:i/>
          <w:sz w:val="22"/>
          <w:lang w:val="es-MX"/>
        </w:rPr>
        <w:t>uri</w:t>
      </w:r>
      <w:r w:rsidRPr="00467BFD">
        <w:rPr>
          <w:rFonts w:eastAsia="Arial" w:cs="Arial"/>
          <w:i/>
          <w:spacing w:val="-1"/>
          <w:sz w:val="22"/>
          <w:lang w:val="es-MX"/>
        </w:rPr>
        <w:t>d</w:t>
      </w:r>
      <w:r w:rsidRPr="00467BFD">
        <w:rPr>
          <w:rFonts w:eastAsia="Arial" w:cs="Arial"/>
          <w:i/>
          <w:sz w:val="22"/>
          <w:lang w:val="es-MX"/>
        </w:rPr>
        <w:t>ad d</w:t>
      </w:r>
      <w:r w:rsidRPr="00467BFD">
        <w:rPr>
          <w:rFonts w:eastAsia="Arial" w:cs="Arial"/>
          <w:i/>
          <w:spacing w:val="-1"/>
          <w:sz w:val="22"/>
          <w:lang w:val="es-MX"/>
        </w:rPr>
        <w:t>e</w:t>
      </w:r>
      <w:r w:rsidRPr="00467BFD">
        <w:rPr>
          <w:rFonts w:eastAsia="Arial" w:cs="Arial"/>
          <w:i/>
          <w:sz w:val="22"/>
          <w:lang w:val="es-MX"/>
        </w:rPr>
        <w:t>l</w:t>
      </w:r>
      <w:r w:rsidRPr="00467BFD">
        <w:rPr>
          <w:rFonts w:eastAsia="Arial" w:cs="Arial"/>
          <w:i/>
          <w:spacing w:val="2"/>
          <w:sz w:val="22"/>
          <w:lang w:val="es-MX"/>
        </w:rPr>
        <w:t xml:space="preserve"> </w:t>
      </w:r>
      <w:r w:rsidRPr="00467BFD">
        <w:rPr>
          <w:rFonts w:eastAsia="Arial" w:cs="Arial"/>
          <w:i/>
          <w:sz w:val="22"/>
          <w:lang w:val="es-MX"/>
        </w:rPr>
        <w:t>p</w:t>
      </w:r>
      <w:r w:rsidRPr="00467BFD">
        <w:rPr>
          <w:rFonts w:eastAsia="Arial" w:cs="Arial"/>
          <w:i/>
          <w:spacing w:val="-1"/>
          <w:sz w:val="22"/>
          <w:lang w:val="es-MX"/>
        </w:rPr>
        <w:t>a</w:t>
      </w:r>
      <w:r w:rsidRPr="00467BFD">
        <w:rPr>
          <w:rFonts w:eastAsia="Arial" w:cs="Arial"/>
          <w:i/>
          <w:spacing w:val="-4"/>
          <w:sz w:val="22"/>
          <w:lang w:val="es-MX"/>
        </w:rPr>
        <w:t>í</w:t>
      </w:r>
      <w:r w:rsidRPr="00467BFD">
        <w:rPr>
          <w:rFonts w:eastAsia="Arial" w:cs="Arial"/>
          <w:i/>
          <w:sz w:val="22"/>
          <w:lang w:val="es-MX"/>
        </w:rPr>
        <w:t>s</w:t>
      </w:r>
      <w:r w:rsidRPr="00467BFD">
        <w:rPr>
          <w:rFonts w:eastAsia="Arial" w:cs="Arial"/>
          <w:i/>
          <w:spacing w:val="3"/>
          <w:sz w:val="22"/>
          <w:lang w:val="es-MX"/>
        </w:rPr>
        <w:t xml:space="preserve"> </w:t>
      </w:r>
      <w:r w:rsidRPr="00467BFD">
        <w:rPr>
          <w:rFonts w:eastAsia="Arial" w:cs="Arial"/>
          <w:i/>
          <w:sz w:val="22"/>
          <w:lang w:val="es-MX"/>
        </w:rPr>
        <w:t>en</w:t>
      </w:r>
      <w:r w:rsidRPr="00467BFD">
        <w:rPr>
          <w:rFonts w:eastAsia="Arial" w:cs="Arial"/>
          <w:i/>
          <w:spacing w:val="2"/>
          <w:sz w:val="22"/>
          <w:lang w:val="es-MX"/>
        </w:rPr>
        <w:t xml:space="preserve"> </w:t>
      </w:r>
      <w:r w:rsidRPr="00467BFD">
        <w:rPr>
          <w:rFonts w:eastAsia="Arial" w:cs="Arial"/>
          <w:i/>
          <w:sz w:val="22"/>
          <w:lang w:val="es-MX"/>
        </w:rPr>
        <w:t>sus d</w:t>
      </w:r>
      <w:r w:rsidRPr="00467BFD">
        <w:rPr>
          <w:rFonts w:eastAsia="Arial" w:cs="Arial"/>
          <w:i/>
          <w:spacing w:val="-1"/>
          <w:sz w:val="22"/>
          <w:lang w:val="es-MX"/>
        </w:rPr>
        <w:t>i</w:t>
      </w:r>
      <w:r w:rsidRPr="00467BFD">
        <w:rPr>
          <w:rFonts w:eastAsia="Arial" w:cs="Arial"/>
          <w:i/>
          <w:spacing w:val="3"/>
          <w:sz w:val="22"/>
          <w:lang w:val="es-MX"/>
        </w:rPr>
        <w:t>f</w:t>
      </w:r>
      <w:r w:rsidRPr="00467BFD">
        <w:rPr>
          <w:rFonts w:eastAsia="Arial" w:cs="Arial"/>
          <w:i/>
          <w:spacing w:val="-3"/>
          <w:sz w:val="22"/>
          <w:lang w:val="es-MX"/>
        </w:rPr>
        <w:t>e</w:t>
      </w:r>
      <w:r w:rsidRPr="00467BFD">
        <w:rPr>
          <w:rFonts w:eastAsia="Arial" w:cs="Arial"/>
          <w:i/>
          <w:spacing w:val="1"/>
          <w:sz w:val="22"/>
          <w:lang w:val="es-MX"/>
        </w:rPr>
        <w:t>r</w:t>
      </w:r>
      <w:r w:rsidRPr="00467BFD">
        <w:rPr>
          <w:rFonts w:eastAsia="Arial" w:cs="Arial"/>
          <w:i/>
          <w:sz w:val="22"/>
          <w:lang w:val="es-MX"/>
        </w:rPr>
        <w:t>e</w:t>
      </w:r>
      <w:r w:rsidRPr="00467BFD">
        <w:rPr>
          <w:rFonts w:eastAsia="Arial" w:cs="Arial"/>
          <w:i/>
          <w:spacing w:val="-1"/>
          <w:sz w:val="22"/>
          <w:lang w:val="es-MX"/>
        </w:rPr>
        <w:t>n</w:t>
      </w:r>
      <w:r w:rsidRPr="00467BFD">
        <w:rPr>
          <w:rFonts w:eastAsia="Arial" w:cs="Arial"/>
          <w:i/>
          <w:spacing w:val="1"/>
          <w:sz w:val="22"/>
          <w:lang w:val="es-MX"/>
        </w:rPr>
        <w:t>t</w:t>
      </w:r>
      <w:r w:rsidRPr="00467BFD">
        <w:rPr>
          <w:rFonts w:eastAsia="Arial" w:cs="Arial"/>
          <w:i/>
          <w:sz w:val="22"/>
          <w:lang w:val="es-MX"/>
        </w:rPr>
        <w:t>es</w:t>
      </w:r>
      <w:r w:rsidRPr="00467BFD">
        <w:rPr>
          <w:rFonts w:eastAsia="Arial" w:cs="Arial"/>
          <w:i/>
          <w:spacing w:val="-2"/>
          <w:sz w:val="22"/>
          <w:lang w:val="es-MX"/>
        </w:rPr>
        <w:t xml:space="preserve"> v</w:t>
      </w:r>
      <w:r w:rsidRPr="00467BFD">
        <w:rPr>
          <w:rFonts w:eastAsia="Arial" w:cs="Arial"/>
          <w:i/>
          <w:sz w:val="22"/>
          <w:lang w:val="es-MX"/>
        </w:rPr>
        <w:t>er</w:t>
      </w:r>
      <w:r w:rsidRPr="00467BFD">
        <w:rPr>
          <w:rFonts w:eastAsia="Arial" w:cs="Arial"/>
          <w:i/>
          <w:spacing w:val="1"/>
          <w:sz w:val="22"/>
          <w:lang w:val="es-MX"/>
        </w:rPr>
        <w:t>t</w:t>
      </w:r>
      <w:r w:rsidRPr="00467BFD">
        <w:rPr>
          <w:rFonts w:eastAsia="Arial" w:cs="Arial"/>
          <w:i/>
          <w:spacing w:val="-1"/>
          <w:sz w:val="22"/>
          <w:lang w:val="es-MX"/>
        </w:rPr>
        <w:t>i</w:t>
      </w:r>
      <w:r w:rsidRPr="00467BFD">
        <w:rPr>
          <w:rFonts w:eastAsia="Arial" w:cs="Arial"/>
          <w:i/>
          <w:sz w:val="22"/>
          <w:lang w:val="es-MX"/>
        </w:rPr>
        <w:t>e</w:t>
      </w:r>
      <w:r w:rsidRPr="00467BFD">
        <w:rPr>
          <w:rFonts w:eastAsia="Arial" w:cs="Arial"/>
          <w:i/>
          <w:spacing w:val="-1"/>
          <w:sz w:val="22"/>
          <w:lang w:val="es-MX"/>
        </w:rPr>
        <w:t>n</w:t>
      </w:r>
      <w:r w:rsidRPr="00467BFD">
        <w:rPr>
          <w:rFonts w:eastAsia="Arial" w:cs="Arial"/>
          <w:i/>
          <w:spacing w:val="1"/>
          <w:sz w:val="22"/>
          <w:lang w:val="es-MX"/>
        </w:rPr>
        <w:t>t</w:t>
      </w:r>
      <w:r w:rsidRPr="00467BFD">
        <w:rPr>
          <w:rFonts w:eastAsia="Arial" w:cs="Arial"/>
          <w:i/>
          <w:sz w:val="22"/>
          <w:lang w:val="es-MX"/>
        </w:rPr>
        <w:t>e</w:t>
      </w:r>
      <w:r w:rsidRPr="00467BFD">
        <w:rPr>
          <w:rFonts w:eastAsia="Arial" w:cs="Arial"/>
          <w:i/>
          <w:spacing w:val="-3"/>
          <w:sz w:val="22"/>
          <w:lang w:val="es-MX"/>
        </w:rPr>
        <w:t>s</w:t>
      </w:r>
      <w:r w:rsidRPr="00467BFD">
        <w:rPr>
          <w:rFonts w:eastAsia="Arial" w:cs="Arial"/>
          <w:i/>
          <w:sz w:val="22"/>
          <w:lang w:val="es-MX"/>
        </w:rPr>
        <w:t>.</w:t>
      </w:r>
    </w:p>
    <w:p w14:paraId="00985F08" w14:textId="77777777" w:rsidR="0096582C" w:rsidRPr="00467BFD" w:rsidRDefault="0096582C" w:rsidP="0096582C">
      <w:pPr>
        <w:jc w:val="left"/>
        <w:rPr>
          <w:szCs w:val="24"/>
        </w:rPr>
      </w:pPr>
    </w:p>
    <w:p w14:paraId="70825F57" w14:textId="77777777" w:rsidR="0096582C" w:rsidRPr="00467BFD" w:rsidRDefault="0096582C" w:rsidP="0096582C">
      <w:pPr>
        <w:rPr>
          <w:szCs w:val="24"/>
          <w:lang w:val="es-MX"/>
        </w:rPr>
      </w:pPr>
      <w:r w:rsidRPr="00467BFD">
        <w:rPr>
          <w:rFonts w:cs="Arial"/>
          <w:szCs w:val="24"/>
          <w:lang w:val="es-MX"/>
        </w:rPr>
        <w:t xml:space="preserve">En el mismo sentido, en el </w:t>
      </w:r>
      <w:r w:rsidRPr="00467BFD">
        <w:rPr>
          <w:szCs w:val="24"/>
          <w:lang w:val="es-MX"/>
        </w:rPr>
        <w:t xml:space="preserve">caso específico, </w:t>
      </w:r>
      <w:r w:rsidRPr="00467BFD">
        <w:rPr>
          <w:rFonts w:cs="Arial"/>
          <w:szCs w:val="24"/>
          <w:lang w:val="es-MX"/>
        </w:rPr>
        <w:t xml:space="preserve">se advierte que </w:t>
      </w:r>
      <w:r w:rsidRPr="00467BFD">
        <w:rPr>
          <w:szCs w:val="24"/>
          <w:lang w:val="es-MX"/>
        </w:rPr>
        <w:t xml:space="preserve">en los documentos solicitados obran datos que son considerados confidenciales, cuyo acceso debe ser restringido, los cuales deben testarse al momento de la elaboración de versiones públicas, como es el caso del </w:t>
      </w:r>
      <w:r w:rsidRPr="00467BFD">
        <w:rPr>
          <w:b/>
          <w:szCs w:val="24"/>
          <w:lang w:val="es-MX"/>
        </w:rPr>
        <w:t>Registro Federal de Contribuyentes</w:t>
      </w:r>
      <w:r w:rsidRPr="00467BFD">
        <w:rPr>
          <w:szCs w:val="24"/>
          <w:lang w:val="es-MX"/>
        </w:rPr>
        <w:t xml:space="preserve"> (RFC), la </w:t>
      </w:r>
      <w:r w:rsidRPr="00467BFD">
        <w:rPr>
          <w:b/>
          <w:szCs w:val="24"/>
          <w:lang w:val="es-MX"/>
        </w:rPr>
        <w:t>Clave Única de Registro de Población</w:t>
      </w:r>
      <w:r w:rsidRPr="00467BFD">
        <w:rPr>
          <w:szCs w:val="24"/>
          <w:lang w:val="es-MX"/>
        </w:rPr>
        <w:t xml:space="preserve"> (CURP), la </w:t>
      </w:r>
      <w:r w:rsidRPr="00467BFD">
        <w:rPr>
          <w:b/>
          <w:szCs w:val="24"/>
          <w:lang w:val="es-MX"/>
        </w:rPr>
        <w:t>Clave de cualquier tipo de seguridad social</w:t>
      </w:r>
      <w:r w:rsidRPr="00467BFD">
        <w:rPr>
          <w:szCs w:val="24"/>
          <w:lang w:val="es-MX"/>
        </w:rPr>
        <w:t xml:space="preserve"> (ISSEMYM, u otros), así como, los </w:t>
      </w:r>
      <w:r w:rsidRPr="00467BFD">
        <w:rPr>
          <w:b/>
          <w:szCs w:val="24"/>
          <w:lang w:val="es-MX"/>
        </w:rPr>
        <w:t xml:space="preserve">préstamos o descuentos </w:t>
      </w:r>
      <w:r w:rsidRPr="00467BFD">
        <w:rPr>
          <w:szCs w:val="24"/>
          <w:lang w:val="es-MX"/>
        </w:rPr>
        <w:t xml:space="preserve">que se le hagan al servidor público, que no se encuentren relacionados con </w:t>
      </w:r>
      <w:r w:rsidRPr="00467BFD">
        <w:rPr>
          <w:b/>
          <w:szCs w:val="24"/>
          <w:lang w:val="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467BFD">
        <w:rPr>
          <w:szCs w:val="24"/>
          <w:lang w:val="es-MX"/>
        </w:rPr>
        <w:t>, cuando de estos se desprendan o sean visibles datos personales correspondientes a los servidores públicos.</w:t>
      </w:r>
    </w:p>
    <w:p w14:paraId="5490779A" w14:textId="77777777" w:rsidR="0096582C" w:rsidRPr="00467BFD" w:rsidRDefault="0096582C" w:rsidP="0096582C">
      <w:pPr>
        <w:rPr>
          <w:szCs w:val="24"/>
          <w:lang w:val="es-MX"/>
        </w:rPr>
      </w:pPr>
    </w:p>
    <w:p w14:paraId="45494302" w14:textId="77777777" w:rsidR="0096582C" w:rsidRPr="00467BFD" w:rsidRDefault="0096582C" w:rsidP="0096582C">
      <w:pPr>
        <w:rPr>
          <w:szCs w:val="24"/>
          <w:lang w:val="es-MX"/>
        </w:rPr>
      </w:pPr>
      <w:r w:rsidRPr="00467BFD">
        <w:rPr>
          <w:b/>
          <w:szCs w:val="24"/>
          <w:lang w:val="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467BFD">
        <w:rPr>
          <w:szCs w:val="24"/>
          <w:lang w:val="es-MX"/>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269C8B6E" w14:textId="77777777" w:rsidR="0096582C" w:rsidRPr="00467BFD" w:rsidRDefault="0096582C" w:rsidP="0096582C">
      <w:pPr>
        <w:rPr>
          <w:szCs w:val="24"/>
          <w:lang w:val="es-MX"/>
        </w:rPr>
      </w:pPr>
    </w:p>
    <w:p w14:paraId="5E9DBD6C" w14:textId="77777777" w:rsidR="0096582C" w:rsidRPr="00467BFD" w:rsidRDefault="0096582C" w:rsidP="0096582C">
      <w:pPr>
        <w:rPr>
          <w:szCs w:val="24"/>
          <w:lang w:val="es-MX"/>
        </w:rPr>
      </w:pPr>
      <w:r w:rsidRPr="00467BFD">
        <w:rPr>
          <w:szCs w:val="24"/>
          <w:lang w:val="es-MX"/>
        </w:rPr>
        <w:t xml:space="preserve">Por cuanto hace al </w:t>
      </w:r>
      <w:r w:rsidRPr="00467BFD">
        <w:rPr>
          <w:b/>
          <w:szCs w:val="24"/>
          <w:lang w:val="es-MX"/>
        </w:rPr>
        <w:t>Registro Federal de Contribuyentes</w:t>
      </w:r>
      <w:r w:rsidRPr="00467BFD">
        <w:rPr>
          <w:szCs w:val="24"/>
          <w:lang w:val="es-MX"/>
        </w:rPr>
        <w:t xml:space="preserve"> </w:t>
      </w:r>
      <w:r w:rsidRPr="00467BFD">
        <w:rPr>
          <w:b/>
          <w:szCs w:val="24"/>
          <w:lang w:val="es-MX"/>
        </w:rPr>
        <w:t>de las personas físicas</w:t>
      </w:r>
      <w:r w:rsidRPr="00467BFD">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6478B67E" w14:textId="77777777" w:rsidR="0096582C" w:rsidRPr="00467BFD" w:rsidRDefault="0096582C" w:rsidP="0096582C">
      <w:pPr>
        <w:rPr>
          <w:szCs w:val="24"/>
          <w:lang w:val="es-MX"/>
        </w:rPr>
      </w:pPr>
    </w:p>
    <w:p w14:paraId="05FDECF3" w14:textId="77777777" w:rsidR="0096582C" w:rsidRPr="00467BFD" w:rsidRDefault="0096582C" w:rsidP="0096582C">
      <w:pPr>
        <w:rPr>
          <w:szCs w:val="24"/>
          <w:lang w:val="es-MX"/>
        </w:rPr>
      </w:pPr>
      <w:r w:rsidRPr="00467BFD">
        <w:rPr>
          <w:szCs w:val="24"/>
          <w:lang w:val="es-MX"/>
        </w:rPr>
        <w:t>Al respecto, el Instituto Nacional Transparencia, Acceso a la Información y Protección de Datos Personales (INAI) a través del Criterio 19/17, señala literalmente lo siguiente:</w:t>
      </w:r>
    </w:p>
    <w:p w14:paraId="7977CC56" w14:textId="77777777" w:rsidR="0096582C" w:rsidRPr="00467BFD" w:rsidRDefault="0096582C" w:rsidP="0096582C">
      <w:pPr>
        <w:ind w:left="567" w:right="616"/>
        <w:rPr>
          <w:i/>
          <w:szCs w:val="24"/>
          <w:lang w:val="es-MX"/>
        </w:rPr>
      </w:pPr>
    </w:p>
    <w:p w14:paraId="03E709F0" w14:textId="77777777" w:rsidR="0096582C" w:rsidRPr="00467BFD" w:rsidRDefault="0096582C" w:rsidP="0096582C">
      <w:pPr>
        <w:spacing w:line="240" w:lineRule="auto"/>
        <w:ind w:left="567" w:right="616"/>
        <w:rPr>
          <w:i/>
          <w:sz w:val="22"/>
          <w:lang w:val="es-MX"/>
        </w:rPr>
      </w:pPr>
      <w:r w:rsidRPr="00467BFD">
        <w:rPr>
          <w:b/>
          <w:i/>
          <w:sz w:val="22"/>
          <w:lang w:val="es-MX"/>
        </w:rPr>
        <w:t>Registro Federal de Contribuyentes (RFC) de personas físicas</w:t>
      </w:r>
      <w:r w:rsidRPr="00467BFD">
        <w:rPr>
          <w:i/>
          <w:sz w:val="22"/>
          <w:lang w:val="es-MX"/>
        </w:rPr>
        <w:t>. El RFC es una clave de carácter fiscal, única e irrepetible, que permite identificar al titular, su edad y fecha de nacimiento, por lo que es un dato personal de carácter confidencial.</w:t>
      </w:r>
    </w:p>
    <w:p w14:paraId="5174F80E" w14:textId="77777777" w:rsidR="0096582C" w:rsidRPr="00467BFD" w:rsidRDefault="0096582C" w:rsidP="0096582C">
      <w:pPr>
        <w:jc w:val="left"/>
        <w:rPr>
          <w:szCs w:val="24"/>
          <w:lang w:val="es-MX"/>
        </w:rPr>
      </w:pPr>
    </w:p>
    <w:p w14:paraId="0F5D0FF3" w14:textId="77777777" w:rsidR="0096582C" w:rsidRPr="00467BFD" w:rsidRDefault="0096582C" w:rsidP="0096582C">
      <w:pPr>
        <w:rPr>
          <w:szCs w:val="24"/>
          <w:lang w:val="es-MX"/>
        </w:rPr>
      </w:pPr>
      <w:r w:rsidRPr="00467BFD">
        <w:rPr>
          <w:szCs w:val="24"/>
          <w:lang w:val="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467BFD">
        <w:rPr>
          <w:rFonts w:eastAsia="Arial Unicode MS"/>
          <w:szCs w:val="24"/>
          <w:lang w:val="es-MX"/>
        </w:rPr>
        <w:t>4 fracción XI de la Ley de Protección de Datos Personales en Posesión de los Sujetos Obligados del Estado de México y Municipios</w:t>
      </w:r>
      <w:r w:rsidRPr="00467BFD">
        <w:rPr>
          <w:szCs w:val="24"/>
          <w:lang w:val="es-MX"/>
        </w:rPr>
        <w:t>.</w:t>
      </w:r>
    </w:p>
    <w:p w14:paraId="00398F1C" w14:textId="77777777" w:rsidR="0096582C" w:rsidRPr="00467BFD" w:rsidRDefault="0096582C" w:rsidP="0096582C">
      <w:pPr>
        <w:rPr>
          <w:szCs w:val="24"/>
          <w:lang w:val="es-MX"/>
        </w:rPr>
      </w:pPr>
    </w:p>
    <w:p w14:paraId="3B33D0A2" w14:textId="77777777" w:rsidR="0096582C" w:rsidRPr="00467BFD" w:rsidRDefault="0096582C" w:rsidP="0096582C">
      <w:pPr>
        <w:rPr>
          <w:szCs w:val="24"/>
          <w:lang w:val="es-MX"/>
        </w:rPr>
      </w:pPr>
      <w:r w:rsidRPr="00467BFD">
        <w:rPr>
          <w:szCs w:val="24"/>
          <w:lang w:val="es-MX"/>
        </w:rPr>
        <w:t xml:space="preserve">Por cuanto hace a la </w:t>
      </w:r>
      <w:r w:rsidRPr="00467BFD">
        <w:rPr>
          <w:b/>
          <w:szCs w:val="24"/>
          <w:lang w:val="es-MX"/>
        </w:rPr>
        <w:t xml:space="preserve">Clave Única de Registro de Población, </w:t>
      </w:r>
      <w:r w:rsidRPr="00467BFD">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DD797D1" w14:textId="77777777" w:rsidR="0096582C" w:rsidRPr="00467BFD" w:rsidRDefault="0096582C" w:rsidP="0096582C">
      <w:pPr>
        <w:jc w:val="left"/>
        <w:rPr>
          <w:szCs w:val="24"/>
          <w:lang w:val="es-MX"/>
        </w:rPr>
      </w:pPr>
    </w:p>
    <w:p w14:paraId="62E8014B" w14:textId="77777777" w:rsidR="0096582C" w:rsidRPr="00467BFD" w:rsidRDefault="0096582C" w:rsidP="0096582C">
      <w:pPr>
        <w:rPr>
          <w:szCs w:val="24"/>
          <w:lang w:val="es-MX"/>
        </w:rPr>
      </w:pPr>
      <w:r w:rsidRPr="00467BFD">
        <w:rPr>
          <w:szCs w:val="24"/>
          <w:lang w:val="es-MX"/>
        </w:rPr>
        <w:t>Lo anterior, tiene sustento en los artículos 86 y 91, de la Ley General de Población, la cual señala lo siguiente:</w:t>
      </w:r>
    </w:p>
    <w:p w14:paraId="79868850" w14:textId="77777777" w:rsidR="0096582C" w:rsidRPr="00467BFD" w:rsidRDefault="0096582C" w:rsidP="0096582C">
      <w:pPr>
        <w:ind w:left="709" w:right="757"/>
        <w:rPr>
          <w:rFonts w:cs="Arial,Bold"/>
          <w:b/>
          <w:bCs/>
          <w:i/>
          <w:szCs w:val="24"/>
          <w:lang w:val="es-MX"/>
        </w:rPr>
      </w:pPr>
    </w:p>
    <w:p w14:paraId="39285EBF" w14:textId="77777777" w:rsidR="0096582C" w:rsidRPr="00467BFD" w:rsidRDefault="0096582C" w:rsidP="0096582C">
      <w:pPr>
        <w:spacing w:line="240" w:lineRule="auto"/>
        <w:ind w:left="709" w:right="757"/>
        <w:rPr>
          <w:rFonts w:cs="Arial"/>
          <w:i/>
          <w:sz w:val="22"/>
          <w:lang w:val="es-MX"/>
        </w:rPr>
      </w:pPr>
      <w:r w:rsidRPr="00467BFD">
        <w:rPr>
          <w:rFonts w:cs="Arial,Bold"/>
          <w:b/>
          <w:bCs/>
          <w:i/>
          <w:sz w:val="22"/>
          <w:lang w:val="es-MX"/>
        </w:rPr>
        <w:t xml:space="preserve">Artículo 86. </w:t>
      </w:r>
      <w:r w:rsidRPr="00467BFD">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5CC79EA0" w14:textId="77777777" w:rsidR="0096582C" w:rsidRPr="00467BFD" w:rsidRDefault="0096582C" w:rsidP="0096582C">
      <w:pPr>
        <w:spacing w:line="240" w:lineRule="auto"/>
        <w:ind w:left="709" w:right="757"/>
        <w:rPr>
          <w:rFonts w:cs="Arial"/>
          <w:i/>
          <w:sz w:val="22"/>
          <w:lang w:val="es-MX"/>
        </w:rPr>
      </w:pPr>
    </w:p>
    <w:p w14:paraId="711D46C6" w14:textId="77777777" w:rsidR="0096582C" w:rsidRPr="00467BFD" w:rsidRDefault="0096582C" w:rsidP="0096582C">
      <w:pPr>
        <w:spacing w:line="240" w:lineRule="auto"/>
        <w:ind w:left="709" w:right="757"/>
        <w:rPr>
          <w:rFonts w:cs="Arial"/>
          <w:i/>
          <w:sz w:val="22"/>
          <w:lang w:val="es-MX"/>
        </w:rPr>
      </w:pPr>
      <w:r w:rsidRPr="00467BFD">
        <w:rPr>
          <w:rFonts w:cs="Arial,Bold"/>
          <w:b/>
          <w:bCs/>
          <w:i/>
          <w:sz w:val="22"/>
          <w:lang w:val="es-MX"/>
        </w:rPr>
        <w:t xml:space="preserve">Artículo 91. </w:t>
      </w:r>
      <w:r w:rsidRPr="00467BFD">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0B31144B" w14:textId="77777777" w:rsidR="0096582C" w:rsidRPr="00467BFD" w:rsidRDefault="0096582C" w:rsidP="0096582C">
      <w:pPr>
        <w:jc w:val="left"/>
        <w:rPr>
          <w:szCs w:val="24"/>
          <w:lang w:val="es-MX"/>
        </w:rPr>
      </w:pPr>
    </w:p>
    <w:p w14:paraId="74E4262F" w14:textId="77777777" w:rsidR="0096582C" w:rsidRPr="00467BFD" w:rsidRDefault="0096582C" w:rsidP="0096582C">
      <w:pPr>
        <w:rPr>
          <w:szCs w:val="24"/>
          <w:lang w:val="es-MX"/>
        </w:rPr>
      </w:pPr>
      <w:r w:rsidRPr="00467BFD">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6F99C7F7" w14:textId="77777777" w:rsidR="0096582C" w:rsidRPr="00467BFD" w:rsidRDefault="0096582C" w:rsidP="0096582C">
      <w:pPr>
        <w:rPr>
          <w:szCs w:val="24"/>
          <w:lang w:val="es-MX"/>
        </w:rPr>
      </w:pPr>
    </w:p>
    <w:p w14:paraId="79994856" w14:textId="77777777" w:rsidR="0096582C" w:rsidRPr="00467BFD" w:rsidRDefault="0096582C" w:rsidP="0096582C">
      <w:pPr>
        <w:rPr>
          <w:szCs w:val="24"/>
          <w:lang w:val="es-MX"/>
        </w:rPr>
      </w:pPr>
      <w:r w:rsidRPr="00467BFD">
        <w:rPr>
          <w:szCs w:val="24"/>
          <w:lang w:val="es-MX"/>
        </w:rPr>
        <w:t>Al respecto, el Instituto Nacional de Transparencia, Acceso a la Información y Protección de Datos Personales (INAI) a través del Criterio 18/17, señala literalmente lo siguiente:</w:t>
      </w:r>
    </w:p>
    <w:p w14:paraId="087903F5" w14:textId="77777777" w:rsidR="0096582C" w:rsidRPr="00467BFD" w:rsidRDefault="0096582C" w:rsidP="0096582C">
      <w:pPr>
        <w:jc w:val="left"/>
        <w:rPr>
          <w:szCs w:val="24"/>
          <w:lang w:val="es-MX"/>
        </w:rPr>
      </w:pPr>
    </w:p>
    <w:p w14:paraId="25997318" w14:textId="77777777" w:rsidR="0096582C" w:rsidRPr="00467BFD" w:rsidRDefault="0096582C" w:rsidP="0096582C">
      <w:pPr>
        <w:spacing w:line="240" w:lineRule="auto"/>
        <w:ind w:left="567" w:right="616"/>
        <w:rPr>
          <w:i/>
          <w:sz w:val="22"/>
          <w:lang w:val="es-MX"/>
        </w:rPr>
      </w:pPr>
      <w:r w:rsidRPr="00467BFD">
        <w:rPr>
          <w:b/>
          <w:i/>
          <w:sz w:val="22"/>
          <w:lang w:val="es-MX"/>
        </w:rPr>
        <w:t>Clave Única de Registro de Población (CURP)</w:t>
      </w:r>
      <w:r w:rsidRPr="00467BFD">
        <w:rPr>
          <w:i/>
          <w:sz w:val="22"/>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AE13631" w14:textId="77777777" w:rsidR="0096582C" w:rsidRPr="00467BFD" w:rsidRDefault="0096582C" w:rsidP="0096582C">
      <w:pPr>
        <w:ind w:right="616"/>
        <w:rPr>
          <w:rFonts w:cs="Arial"/>
          <w:bCs/>
          <w:i/>
          <w:szCs w:val="24"/>
          <w:lang w:val="es-MX"/>
        </w:rPr>
      </w:pPr>
    </w:p>
    <w:p w14:paraId="7CE89A70" w14:textId="77777777" w:rsidR="0096582C" w:rsidRPr="00467BFD" w:rsidRDefault="0096582C" w:rsidP="0096582C">
      <w:pPr>
        <w:rPr>
          <w:szCs w:val="24"/>
          <w:lang w:val="es-MX"/>
        </w:rPr>
      </w:pPr>
      <w:r w:rsidRPr="00467BFD">
        <w:rPr>
          <w:szCs w:val="24"/>
          <w:lang w:val="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279B413" w14:textId="77777777" w:rsidR="0096582C" w:rsidRPr="00467BFD" w:rsidRDefault="0096582C" w:rsidP="0096582C">
      <w:pPr>
        <w:rPr>
          <w:szCs w:val="24"/>
          <w:lang w:val="es-MX"/>
        </w:rPr>
      </w:pPr>
    </w:p>
    <w:p w14:paraId="11FDFA46" w14:textId="77777777" w:rsidR="0096582C" w:rsidRPr="00467BFD" w:rsidRDefault="0096582C" w:rsidP="0096582C">
      <w:pPr>
        <w:rPr>
          <w:szCs w:val="24"/>
          <w:lang w:val="es-MX"/>
        </w:rPr>
      </w:pPr>
      <w:r w:rsidRPr="00467BFD">
        <w:rPr>
          <w:szCs w:val="24"/>
          <w:lang w:val="es-MX"/>
        </w:rPr>
        <w:t xml:space="preserve">Por cuanto hace a la </w:t>
      </w:r>
      <w:r w:rsidRPr="00467BFD">
        <w:rPr>
          <w:b/>
          <w:szCs w:val="24"/>
          <w:lang w:val="es-MX"/>
        </w:rPr>
        <w:t>Clave de cualquier tipo de seguridad social</w:t>
      </w:r>
      <w:r w:rsidRPr="00467BFD">
        <w:rPr>
          <w:szCs w:val="24"/>
          <w:lang w:val="es-MX"/>
        </w:rPr>
        <w:t xml:space="preserve"> (ISSEMYM u otros), está integrado por una </w:t>
      </w:r>
      <w:r w:rsidRPr="00467BFD">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467BFD">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467BFD">
        <w:rPr>
          <w:rFonts w:eastAsia="Arial Unicode MS"/>
          <w:szCs w:val="24"/>
          <w:lang w:val="es-MX"/>
        </w:rPr>
        <w:t>4 fracción XI de la Ley de Protección de Datos Personales en Posesión de Sujetos Obligados del Estado de México y Municipios</w:t>
      </w:r>
      <w:r w:rsidRPr="00467BFD">
        <w:rPr>
          <w:szCs w:val="24"/>
          <w:lang w:val="es-MX"/>
        </w:rPr>
        <w:t>.</w:t>
      </w:r>
    </w:p>
    <w:p w14:paraId="5776F9D7" w14:textId="77777777" w:rsidR="0096582C" w:rsidRPr="00467BFD" w:rsidRDefault="0096582C" w:rsidP="0096582C">
      <w:pPr>
        <w:rPr>
          <w:szCs w:val="24"/>
          <w:lang w:val="es-MX"/>
        </w:rPr>
      </w:pPr>
    </w:p>
    <w:p w14:paraId="0A5B969C" w14:textId="77777777" w:rsidR="0096582C" w:rsidRPr="00467BFD" w:rsidRDefault="0096582C" w:rsidP="0096582C">
      <w:pPr>
        <w:rPr>
          <w:szCs w:val="24"/>
          <w:lang w:val="es-MX"/>
        </w:rPr>
      </w:pPr>
      <w:r w:rsidRPr="00467BFD">
        <w:rPr>
          <w:szCs w:val="24"/>
          <w:lang w:val="es-MX"/>
        </w:rPr>
        <w:t xml:space="preserve">Respecto de los </w:t>
      </w:r>
      <w:r w:rsidRPr="00467BFD">
        <w:rPr>
          <w:b/>
          <w:szCs w:val="24"/>
          <w:lang w:val="es-MX"/>
        </w:rPr>
        <w:t>préstamos o descuentos</w:t>
      </w:r>
      <w:r w:rsidRPr="00467BFD">
        <w:rPr>
          <w:szCs w:val="24"/>
          <w:lang w:val="es-MX"/>
        </w:rPr>
        <w:t xml:space="preserve"> </w:t>
      </w:r>
      <w:r w:rsidRPr="00467BFD">
        <w:rPr>
          <w:b/>
          <w:szCs w:val="24"/>
          <w:lang w:val="es-MX"/>
        </w:rPr>
        <w:t>de carácter personal</w:t>
      </w:r>
      <w:r w:rsidRPr="00467BFD">
        <w:rPr>
          <w:szCs w:val="24"/>
          <w:lang w:val="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76AD888E" w14:textId="77777777" w:rsidR="0096582C" w:rsidRPr="00467BFD" w:rsidRDefault="0096582C" w:rsidP="0096582C">
      <w:pPr>
        <w:jc w:val="left"/>
        <w:rPr>
          <w:szCs w:val="24"/>
          <w:lang w:val="es-MX"/>
        </w:rPr>
      </w:pPr>
    </w:p>
    <w:p w14:paraId="7A5C9E07" w14:textId="77777777" w:rsidR="0096582C" w:rsidRPr="00467BFD" w:rsidRDefault="0096582C" w:rsidP="0096582C">
      <w:pPr>
        <w:rPr>
          <w:szCs w:val="24"/>
          <w:lang w:val="es-MX"/>
        </w:rPr>
      </w:pPr>
      <w:r w:rsidRPr="00467BFD">
        <w:rPr>
          <w:szCs w:val="24"/>
          <w:lang w:val="es-MX"/>
        </w:rPr>
        <w:t>Por su parte, el artículo 84 de la Ley del Trabajo de los Servidores Públicos del Estado y Municipios, señala:</w:t>
      </w:r>
    </w:p>
    <w:p w14:paraId="4E2768B4" w14:textId="77777777" w:rsidR="0096582C" w:rsidRPr="00467BFD" w:rsidRDefault="0096582C" w:rsidP="0096582C">
      <w:pPr>
        <w:jc w:val="left"/>
        <w:rPr>
          <w:szCs w:val="24"/>
          <w:lang w:val="es-MX"/>
        </w:rPr>
      </w:pPr>
    </w:p>
    <w:p w14:paraId="58E8AC76" w14:textId="77777777" w:rsidR="0096582C" w:rsidRPr="00467BFD" w:rsidRDefault="0096582C" w:rsidP="0096582C">
      <w:pPr>
        <w:spacing w:line="240" w:lineRule="auto"/>
        <w:ind w:left="567" w:right="616"/>
        <w:rPr>
          <w:i/>
          <w:noProof/>
          <w:sz w:val="22"/>
          <w:lang w:val="es-MX"/>
        </w:rPr>
      </w:pPr>
      <w:r w:rsidRPr="00467BFD">
        <w:rPr>
          <w:b/>
          <w:i/>
          <w:noProof/>
          <w:sz w:val="22"/>
          <w:lang w:val="es-MX"/>
        </w:rPr>
        <w:t>ARTÍCULO 84.</w:t>
      </w:r>
      <w:r w:rsidRPr="00467BFD">
        <w:rPr>
          <w:i/>
          <w:noProof/>
          <w:sz w:val="22"/>
          <w:lang w:val="es-MX"/>
        </w:rPr>
        <w:t xml:space="preserve"> Sólo podrán hacerse retenciones, descuentos o deducciones al sueldo de los servidores públicos por concepto de:</w:t>
      </w:r>
    </w:p>
    <w:p w14:paraId="712D1A5C" w14:textId="77777777" w:rsidR="0096582C" w:rsidRPr="00467BFD" w:rsidRDefault="0096582C" w:rsidP="0096582C">
      <w:pPr>
        <w:spacing w:line="240" w:lineRule="auto"/>
        <w:ind w:left="567" w:right="616"/>
        <w:rPr>
          <w:i/>
          <w:noProof/>
          <w:sz w:val="22"/>
          <w:lang w:val="es-MX"/>
        </w:rPr>
      </w:pPr>
    </w:p>
    <w:p w14:paraId="6A59200C" w14:textId="77777777" w:rsidR="0096582C" w:rsidRPr="00467BFD" w:rsidRDefault="0096582C" w:rsidP="0096582C">
      <w:pPr>
        <w:spacing w:line="240" w:lineRule="auto"/>
        <w:ind w:left="567" w:right="616"/>
        <w:rPr>
          <w:i/>
          <w:noProof/>
          <w:sz w:val="22"/>
          <w:lang w:val="es-MX"/>
        </w:rPr>
      </w:pPr>
      <w:r w:rsidRPr="00467BFD">
        <w:rPr>
          <w:i/>
          <w:noProof/>
          <w:sz w:val="22"/>
          <w:lang w:val="es-MX"/>
        </w:rPr>
        <w:t>I. Gravámenes fiscales relacionados con el sueldo;</w:t>
      </w:r>
    </w:p>
    <w:p w14:paraId="782F6A76" w14:textId="77777777" w:rsidR="0096582C" w:rsidRPr="00467BFD" w:rsidRDefault="0096582C" w:rsidP="0096582C">
      <w:pPr>
        <w:spacing w:line="240" w:lineRule="auto"/>
        <w:ind w:left="567" w:right="616"/>
        <w:rPr>
          <w:i/>
          <w:noProof/>
          <w:sz w:val="22"/>
          <w:lang w:val="es-MX"/>
        </w:rPr>
      </w:pPr>
      <w:r w:rsidRPr="00467BFD">
        <w:rPr>
          <w:i/>
          <w:noProof/>
          <w:sz w:val="22"/>
          <w:lang w:val="es-MX"/>
        </w:rPr>
        <w:t>II. Deudas contraídas con las instituciones públicas o dependencias por concepto de anticipos de sueldo, pagos hechos con exceso, errores o pérdidas debidamente comprobados;</w:t>
      </w:r>
    </w:p>
    <w:p w14:paraId="4E14259B" w14:textId="77777777" w:rsidR="0096582C" w:rsidRPr="00467BFD" w:rsidRDefault="0096582C" w:rsidP="0096582C">
      <w:pPr>
        <w:spacing w:line="240" w:lineRule="auto"/>
        <w:ind w:left="567" w:right="616"/>
        <w:rPr>
          <w:i/>
          <w:noProof/>
          <w:sz w:val="22"/>
          <w:lang w:val="es-MX"/>
        </w:rPr>
      </w:pPr>
      <w:r w:rsidRPr="00467BFD">
        <w:rPr>
          <w:i/>
          <w:noProof/>
          <w:sz w:val="22"/>
          <w:lang w:val="es-MX"/>
        </w:rPr>
        <w:t>III. Cuotas sindicales;</w:t>
      </w:r>
    </w:p>
    <w:p w14:paraId="75F384FF" w14:textId="77777777" w:rsidR="0096582C" w:rsidRPr="00467BFD" w:rsidRDefault="0096582C" w:rsidP="0096582C">
      <w:pPr>
        <w:spacing w:line="240" w:lineRule="auto"/>
        <w:ind w:left="567" w:right="616"/>
        <w:rPr>
          <w:i/>
          <w:noProof/>
          <w:sz w:val="22"/>
          <w:lang w:val="es-MX"/>
        </w:rPr>
      </w:pPr>
      <w:r w:rsidRPr="00467BFD">
        <w:rPr>
          <w:i/>
          <w:noProof/>
          <w:sz w:val="22"/>
          <w:lang w:val="es-MX"/>
        </w:rPr>
        <w:t>IV. Cuotas de aportación a fondos para la constitución de cooperativas y de cajas de ahorro, siempre que el servidor público hubiese manifestado previamente, de manera expresa, su conformidad;</w:t>
      </w:r>
    </w:p>
    <w:p w14:paraId="1A4214BD" w14:textId="77777777" w:rsidR="0096582C" w:rsidRPr="00467BFD" w:rsidRDefault="0096582C" w:rsidP="0096582C">
      <w:pPr>
        <w:spacing w:line="240" w:lineRule="auto"/>
        <w:ind w:left="567" w:right="616"/>
        <w:rPr>
          <w:i/>
          <w:noProof/>
          <w:sz w:val="22"/>
          <w:lang w:val="es-MX"/>
        </w:rPr>
      </w:pPr>
      <w:r w:rsidRPr="00467BFD">
        <w:rPr>
          <w:i/>
          <w:noProof/>
          <w:sz w:val="22"/>
          <w:lang w:val="es-MX"/>
        </w:rPr>
        <w:t>V. Descuentos ordenados por el Instituto de Seguridad Social del Estado de México y Municipios, con motivo de cuotas y obligaciones contraídas con éste por los servidores públicos;</w:t>
      </w:r>
    </w:p>
    <w:p w14:paraId="742251ED" w14:textId="77777777" w:rsidR="0096582C" w:rsidRPr="00467BFD" w:rsidRDefault="0096582C" w:rsidP="0096582C">
      <w:pPr>
        <w:spacing w:line="240" w:lineRule="auto"/>
        <w:ind w:left="567" w:right="616"/>
        <w:rPr>
          <w:i/>
          <w:noProof/>
          <w:sz w:val="22"/>
          <w:lang w:val="es-MX"/>
        </w:rPr>
      </w:pPr>
      <w:r w:rsidRPr="00467BFD">
        <w:rPr>
          <w:i/>
          <w:noProof/>
          <w:sz w:val="22"/>
          <w:lang w:val="es-MX"/>
        </w:rPr>
        <w:t>VI. Obligaciones a cargo del servidor público con las que haya consentido, derivadas de la adquisición o del uso de habitaciones consideradas como de interés social;</w:t>
      </w:r>
    </w:p>
    <w:p w14:paraId="63ADE4EF" w14:textId="77777777" w:rsidR="0096582C" w:rsidRPr="00467BFD" w:rsidRDefault="0096582C" w:rsidP="0096582C">
      <w:pPr>
        <w:spacing w:line="240" w:lineRule="auto"/>
        <w:ind w:left="567" w:right="616"/>
        <w:rPr>
          <w:i/>
          <w:noProof/>
          <w:sz w:val="22"/>
          <w:lang w:val="es-MX"/>
        </w:rPr>
      </w:pPr>
      <w:r w:rsidRPr="00467BFD">
        <w:rPr>
          <w:i/>
          <w:noProof/>
          <w:sz w:val="22"/>
          <w:lang w:val="es-MX"/>
        </w:rPr>
        <w:t>VII. Faltas de puntualidad o de asistencia injustificadas;</w:t>
      </w:r>
    </w:p>
    <w:p w14:paraId="21349DFC" w14:textId="77777777" w:rsidR="0096582C" w:rsidRPr="00467BFD" w:rsidRDefault="0096582C" w:rsidP="0096582C">
      <w:pPr>
        <w:spacing w:line="240" w:lineRule="auto"/>
        <w:ind w:left="567" w:right="616"/>
        <w:rPr>
          <w:i/>
          <w:noProof/>
          <w:sz w:val="22"/>
          <w:lang w:val="es-MX"/>
        </w:rPr>
      </w:pPr>
      <w:r w:rsidRPr="00467BFD">
        <w:rPr>
          <w:i/>
          <w:noProof/>
          <w:sz w:val="22"/>
          <w:lang w:val="es-MX"/>
        </w:rPr>
        <w:t>VIII. Pensiones alimenticias ordenadas por la autoridad judicial; o</w:t>
      </w:r>
    </w:p>
    <w:p w14:paraId="7A9D9B5E" w14:textId="77777777" w:rsidR="0096582C" w:rsidRPr="00467BFD" w:rsidRDefault="0096582C" w:rsidP="0096582C">
      <w:pPr>
        <w:spacing w:line="240" w:lineRule="auto"/>
        <w:ind w:left="567" w:right="616"/>
        <w:rPr>
          <w:i/>
          <w:noProof/>
          <w:sz w:val="22"/>
          <w:lang w:val="es-MX"/>
        </w:rPr>
      </w:pPr>
      <w:r w:rsidRPr="00467BFD">
        <w:rPr>
          <w:i/>
          <w:noProof/>
          <w:sz w:val="22"/>
          <w:lang w:val="es-MX"/>
        </w:rPr>
        <w:t>IX. Cualquier otro convenido con instituciones de servicios y aceptado por el servidor público.</w:t>
      </w:r>
    </w:p>
    <w:p w14:paraId="0B5E68A7" w14:textId="77777777" w:rsidR="0096582C" w:rsidRPr="00467BFD" w:rsidRDefault="0096582C" w:rsidP="0096582C">
      <w:pPr>
        <w:spacing w:line="240" w:lineRule="auto"/>
        <w:ind w:left="567" w:right="616"/>
        <w:rPr>
          <w:i/>
          <w:noProof/>
          <w:sz w:val="22"/>
          <w:lang w:val="es-MX"/>
        </w:rPr>
      </w:pPr>
    </w:p>
    <w:p w14:paraId="3FE179C1" w14:textId="77777777" w:rsidR="0096582C" w:rsidRPr="00467BFD" w:rsidRDefault="0096582C" w:rsidP="0096582C">
      <w:pPr>
        <w:spacing w:line="240" w:lineRule="auto"/>
        <w:ind w:left="567" w:right="616"/>
        <w:rPr>
          <w:sz w:val="22"/>
          <w:lang w:val="es-MX"/>
        </w:rPr>
      </w:pPr>
      <w:r w:rsidRPr="00467BFD">
        <w:rPr>
          <w:i/>
          <w:noProof/>
          <w:sz w:val="22"/>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4808A599" w14:textId="77777777" w:rsidR="0096582C" w:rsidRPr="00467BFD" w:rsidRDefault="0096582C" w:rsidP="0096582C">
      <w:pPr>
        <w:rPr>
          <w:szCs w:val="24"/>
          <w:lang w:val="es-MX"/>
        </w:rPr>
      </w:pPr>
    </w:p>
    <w:p w14:paraId="0EC5B92C" w14:textId="77777777" w:rsidR="0096582C" w:rsidRPr="00467BFD" w:rsidRDefault="0096582C" w:rsidP="0096582C">
      <w:pPr>
        <w:rPr>
          <w:szCs w:val="24"/>
          <w:lang w:val="es-MX"/>
        </w:rPr>
      </w:pPr>
      <w:r w:rsidRPr="00467BFD">
        <w:rPr>
          <w:szCs w:val="24"/>
          <w:lang w:val="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525D979D" w14:textId="77777777" w:rsidR="0096582C" w:rsidRPr="00467BFD" w:rsidRDefault="0096582C" w:rsidP="0096582C">
      <w:pPr>
        <w:rPr>
          <w:szCs w:val="24"/>
          <w:lang w:val="es-MX"/>
        </w:rPr>
      </w:pPr>
    </w:p>
    <w:p w14:paraId="6B8E3893" w14:textId="77777777" w:rsidR="0096582C" w:rsidRPr="00467BFD" w:rsidRDefault="0096582C" w:rsidP="0096582C">
      <w:pPr>
        <w:rPr>
          <w:szCs w:val="24"/>
          <w:lang w:val="es-MX"/>
        </w:rPr>
      </w:pPr>
      <w:r w:rsidRPr="00467BFD">
        <w:rPr>
          <w:szCs w:val="24"/>
          <w:lang w:val="es-MX"/>
        </w:rPr>
        <w:t xml:space="preserve">No obstante, el denominado </w:t>
      </w:r>
      <w:r w:rsidRPr="00467BFD">
        <w:rPr>
          <w:b/>
          <w:szCs w:val="24"/>
          <w:lang w:val="es-MX"/>
        </w:rPr>
        <w:t>Sistema de Capitalización Individual</w:t>
      </w:r>
      <w:r w:rsidRPr="00467BFD">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4A1D57BD" w14:textId="77777777" w:rsidR="0096582C" w:rsidRPr="00467BFD" w:rsidRDefault="0096582C" w:rsidP="0096582C">
      <w:pPr>
        <w:rPr>
          <w:szCs w:val="24"/>
          <w:lang w:val="es-MX"/>
        </w:rPr>
      </w:pPr>
    </w:p>
    <w:p w14:paraId="62BBBC8F" w14:textId="77777777" w:rsidR="0096582C" w:rsidRPr="00467BFD" w:rsidRDefault="0096582C" w:rsidP="0096582C">
      <w:pPr>
        <w:rPr>
          <w:szCs w:val="24"/>
          <w:lang w:val="es-MX"/>
        </w:rPr>
      </w:pPr>
      <w:r w:rsidRPr="00467BFD">
        <w:rPr>
          <w:rFonts w:eastAsia="Arial Unicode MS"/>
          <w:szCs w:val="24"/>
          <w:lang w:val="es-MX"/>
        </w:rPr>
        <w:t xml:space="preserve">Por otra parte, </w:t>
      </w:r>
      <w:r w:rsidRPr="00467BFD">
        <w:rPr>
          <w:szCs w:val="24"/>
          <w:lang w:val="es-MX"/>
        </w:rPr>
        <w:t xml:space="preserve">las </w:t>
      </w:r>
      <w:r w:rsidRPr="00467BFD">
        <w:rPr>
          <w:b/>
          <w:szCs w:val="24"/>
          <w:lang w:val="es-MX"/>
        </w:rPr>
        <w:t xml:space="preserve">Cadenas Originales </w:t>
      </w:r>
      <w:r w:rsidRPr="00467BFD">
        <w:rPr>
          <w:szCs w:val="24"/>
          <w:lang w:val="es-MX"/>
        </w:rPr>
        <w:t xml:space="preserve">y </w:t>
      </w:r>
      <w:r w:rsidRPr="00467BFD">
        <w:rPr>
          <w:b/>
          <w:szCs w:val="24"/>
          <w:lang w:val="es-MX"/>
        </w:rPr>
        <w:t>Sellos</w:t>
      </w:r>
      <w:r w:rsidRPr="00467BFD">
        <w:rPr>
          <w:szCs w:val="24"/>
          <w:lang w:val="es-MX"/>
        </w:rPr>
        <w:t xml:space="preserve"> </w:t>
      </w:r>
      <w:r w:rsidRPr="00467BFD">
        <w:rPr>
          <w:b/>
          <w:szCs w:val="24"/>
          <w:lang w:val="es-MX"/>
        </w:rPr>
        <w:t>Digitales</w:t>
      </w:r>
      <w:r w:rsidRPr="00467BFD">
        <w:rPr>
          <w:szCs w:val="24"/>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467BFD">
        <w:rPr>
          <w:b/>
          <w:szCs w:val="24"/>
          <w:lang w:val="es-MX"/>
        </w:rPr>
        <w:t xml:space="preserve">vinculación </w:t>
      </w:r>
      <w:r w:rsidRPr="00467BFD">
        <w:rPr>
          <w:szCs w:val="24"/>
          <w:lang w:val="es-MX"/>
        </w:rPr>
        <w:t xml:space="preserve">entre la </w:t>
      </w:r>
      <w:r w:rsidRPr="00467BFD">
        <w:rPr>
          <w:b/>
          <w:szCs w:val="24"/>
          <w:lang w:val="es-MX"/>
        </w:rPr>
        <w:t>identidad de un sujeto o entidad</w:t>
      </w:r>
      <w:r w:rsidRPr="00467BFD">
        <w:rPr>
          <w:szCs w:val="24"/>
          <w:lang w:val="es-MX"/>
        </w:rPr>
        <w:t xml:space="preserve"> con su clave pública, lo que hace identificable a una persona o entidad, además de que dichos certificados tienen como finalidad o propósito específico firmar digitalmente las facturas electrónicas </w:t>
      </w:r>
      <w:r w:rsidRPr="00467BFD">
        <w:rPr>
          <w:b/>
          <w:szCs w:val="24"/>
          <w:lang w:val="es-MX"/>
        </w:rPr>
        <w:t>para acreditar la autoría de los comprobantes fiscales digitales</w:t>
      </w:r>
      <w:r w:rsidRPr="00467BFD">
        <w:rPr>
          <w:szCs w:val="24"/>
          <w:lang w:val="es-MX"/>
        </w:rPr>
        <w:t>. En ese tenor se transcriben los artículos señalados con antelación para mejor ilustración:</w:t>
      </w:r>
    </w:p>
    <w:p w14:paraId="573D9E0D" w14:textId="77777777" w:rsidR="0096582C" w:rsidRPr="00467BFD" w:rsidRDefault="0096582C" w:rsidP="0096582C">
      <w:pPr>
        <w:jc w:val="left"/>
        <w:rPr>
          <w:szCs w:val="24"/>
          <w:lang w:val="es-MX"/>
        </w:rPr>
      </w:pPr>
    </w:p>
    <w:p w14:paraId="71E54C56" w14:textId="77777777" w:rsidR="0096582C" w:rsidRPr="00467BFD" w:rsidRDefault="0096582C" w:rsidP="0096582C">
      <w:pPr>
        <w:spacing w:line="240" w:lineRule="auto"/>
        <w:ind w:left="567" w:right="616"/>
        <w:rPr>
          <w:i/>
          <w:noProof/>
          <w:sz w:val="22"/>
          <w:lang w:val="es-MX"/>
        </w:rPr>
      </w:pPr>
      <w:r w:rsidRPr="00467BFD">
        <w:rPr>
          <w:b/>
          <w:i/>
          <w:noProof/>
          <w:sz w:val="22"/>
          <w:lang w:val="es-MX"/>
        </w:rPr>
        <w:t xml:space="preserve">Artículo 17-G.- </w:t>
      </w:r>
      <w:r w:rsidRPr="00467BFD">
        <w:rPr>
          <w:i/>
          <w:noProof/>
          <w:sz w:val="22"/>
          <w:lang w:val="es-MX"/>
        </w:rPr>
        <w:t xml:space="preserve">Los certificados que emita el Servicio de Administración Tributaria para ser considerados válidos deberán contener los datos siguientes: </w:t>
      </w:r>
    </w:p>
    <w:p w14:paraId="04AE6380" w14:textId="77777777" w:rsidR="0096582C" w:rsidRPr="00467BFD" w:rsidRDefault="0096582C" w:rsidP="0096582C">
      <w:pPr>
        <w:spacing w:line="240" w:lineRule="auto"/>
        <w:ind w:left="567" w:right="616"/>
        <w:rPr>
          <w:i/>
          <w:noProof/>
          <w:sz w:val="22"/>
          <w:lang w:val="es-MX"/>
        </w:rPr>
      </w:pPr>
    </w:p>
    <w:p w14:paraId="312BDA53" w14:textId="77777777" w:rsidR="0096582C" w:rsidRPr="00467BFD" w:rsidRDefault="0096582C" w:rsidP="0096582C">
      <w:pPr>
        <w:spacing w:line="240" w:lineRule="auto"/>
        <w:ind w:left="567" w:right="616"/>
        <w:rPr>
          <w:i/>
          <w:noProof/>
          <w:sz w:val="22"/>
          <w:lang w:val="es-MX"/>
        </w:rPr>
      </w:pPr>
      <w:r w:rsidRPr="00467BFD">
        <w:rPr>
          <w:i/>
          <w:noProof/>
          <w:sz w:val="22"/>
          <w:lang w:val="es-MX"/>
        </w:rPr>
        <w:t>I. La mención de que se expiden como tales. Tratándose de certificados de sellos digitales, se deberán especificar las limitantes que tengan para su uso.</w:t>
      </w:r>
    </w:p>
    <w:p w14:paraId="7A637E29" w14:textId="77777777" w:rsidR="0096582C" w:rsidRPr="00467BFD" w:rsidRDefault="0096582C" w:rsidP="0096582C">
      <w:pPr>
        <w:spacing w:line="240" w:lineRule="auto"/>
        <w:ind w:left="1422" w:right="616"/>
        <w:rPr>
          <w:i/>
          <w:noProof/>
          <w:sz w:val="22"/>
          <w:lang w:val="es-MX"/>
        </w:rPr>
      </w:pPr>
    </w:p>
    <w:p w14:paraId="55EBED32" w14:textId="77777777" w:rsidR="0096582C" w:rsidRPr="00467BFD" w:rsidRDefault="0096582C" w:rsidP="0096582C">
      <w:pPr>
        <w:spacing w:line="240" w:lineRule="auto"/>
        <w:ind w:left="567" w:right="616"/>
        <w:rPr>
          <w:i/>
          <w:noProof/>
          <w:sz w:val="22"/>
          <w:lang w:val="es-MX"/>
        </w:rPr>
      </w:pPr>
      <w:r w:rsidRPr="00467BFD">
        <w:rPr>
          <w:b/>
          <w:i/>
          <w:noProof/>
          <w:sz w:val="22"/>
          <w:lang w:val="es-MX"/>
        </w:rPr>
        <w:t>Artículo 29.</w:t>
      </w:r>
      <w:r w:rsidRPr="00467BFD">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56F76C35" w14:textId="77777777" w:rsidR="0096582C" w:rsidRPr="00467BFD" w:rsidRDefault="0096582C" w:rsidP="0096582C">
      <w:pPr>
        <w:spacing w:line="240" w:lineRule="auto"/>
        <w:ind w:left="567" w:right="616"/>
        <w:rPr>
          <w:i/>
          <w:noProof/>
          <w:sz w:val="22"/>
          <w:lang w:val="es-MX"/>
        </w:rPr>
      </w:pPr>
    </w:p>
    <w:p w14:paraId="6CFF0D4F" w14:textId="77777777" w:rsidR="0096582C" w:rsidRPr="00467BFD" w:rsidRDefault="0096582C" w:rsidP="0096582C">
      <w:pPr>
        <w:spacing w:line="240" w:lineRule="auto"/>
        <w:ind w:left="567" w:right="616"/>
        <w:rPr>
          <w:i/>
          <w:noProof/>
          <w:sz w:val="22"/>
          <w:lang w:val="es-MX"/>
        </w:rPr>
      </w:pPr>
      <w:r w:rsidRPr="00467BFD">
        <w:rPr>
          <w:i/>
          <w:noProof/>
          <w:sz w:val="22"/>
          <w:lang w:val="es-MX"/>
        </w:rPr>
        <w:t>Los contribuyentes a que se refiere el párrafo anterior deberán cumplir con las obligaciones siguientes:</w:t>
      </w:r>
    </w:p>
    <w:p w14:paraId="0FAE8AA9" w14:textId="77777777" w:rsidR="0096582C" w:rsidRPr="00467BFD" w:rsidRDefault="0096582C" w:rsidP="0096582C">
      <w:pPr>
        <w:spacing w:line="240" w:lineRule="auto"/>
        <w:ind w:left="567" w:right="616"/>
        <w:rPr>
          <w:i/>
          <w:noProof/>
          <w:sz w:val="22"/>
          <w:lang w:val="es-MX"/>
        </w:rPr>
      </w:pPr>
    </w:p>
    <w:p w14:paraId="360A2BB8" w14:textId="77777777" w:rsidR="0096582C" w:rsidRPr="00467BFD" w:rsidRDefault="0096582C" w:rsidP="0096582C">
      <w:pPr>
        <w:spacing w:line="240" w:lineRule="auto"/>
        <w:ind w:left="567" w:right="616"/>
        <w:rPr>
          <w:i/>
          <w:noProof/>
          <w:sz w:val="22"/>
          <w:lang w:val="es-MX"/>
        </w:rPr>
      </w:pPr>
      <w:r w:rsidRPr="00467BFD">
        <w:rPr>
          <w:i/>
          <w:noProof/>
          <w:sz w:val="22"/>
          <w:lang w:val="es-MX"/>
        </w:rPr>
        <w:t>(…)</w:t>
      </w:r>
    </w:p>
    <w:p w14:paraId="3F3BFFC5" w14:textId="77777777" w:rsidR="0096582C" w:rsidRPr="00467BFD" w:rsidRDefault="0096582C" w:rsidP="0096582C">
      <w:pPr>
        <w:spacing w:line="240" w:lineRule="auto"/>
        <w:ind w:left="567" w:right="616"/>
        <w:rPr>
          <w:i/>
          <w:noProof/>
          <w:sz w:val="22"/>
          <w:lang w:val="es-MX"/>
        </w:rPr>
      </w:pPr>
      <w:r w:rsidRPr="00467BFD">
        <w:rPr>
          <w:i/>
          <w:noProof/>
          <w:sz w:val="22"/>
          <w:lang w:val="es-MX"/>
        </w:rPr>
        <w:t>II. Tramitar ante el Servicio de Administración Tributaria el certificado para el uso de los sellos digitales.</w:t>
      </w:r>
    </w:p>
    <w:p w14:paraId="7BCFFECE" w14:textId="77777777" w:rsidR="0096582C" w:rsidRPr="00467BFD" w:rsidRDefault="0096582C" w:rsidP="0096582C">
      <w:pPr>
        <w:spacing w:line="240" w:lineRule="auto"/>
        <w:ind w:left="567" w:right="616"/>
        <w:rPr>
          <w:i/>
          <w:noProof/>
          <w:sz w:val="22"/>
          <w:lang w:val="es-MX"/>
        </w:rPr>
      </w:pPr>
    </w:p>
    <w:p w14:paraId="756F27A8" w14:textId="77777777" w:rsidR="0096582C" w:rsidRPr="00467BFD" w:rsidRDefault="0096582C" w:rsidP="0096582C">
      <w:pPr>
        <w:spacing w:line="240" w:lineRule="auto"/>
        <w:ind w:left="567" w:right="616"/>
        <w:rPr>
          <w:noProof/>
          <w:sz w:val="22"/>
          <w:lang w:val="es-MX"/>
        </w:rPr>
      </w:pPr>
      <w:r w:rsidRPr="00467BFD">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44515DC7" w14:textId="77777777" w:rsidR="0096582C" w:rsidRPr="00467BFD" w:rsidRDefault="0096582C" w:rsidP="0096582C">
      <w:pPr>
        <w:rPr>
          <w:szCs w:val="24"/>
          <w:lang w:val="es-MX"/>
        </w:rPr>
      </w:pPr>
    </w:p>
    <w:p w14:paraId="00877DFA" w14:textId="77777777" w:rsidR="0096582C" w:rsidRPr="00467BFD" w:rsidRDefault="0096582C" w:rsidP="0096582C">
      <w:pPr>
        <w:rPr>
          <w:szCs w:val="24"/>
          <w:lang w:val="es-MX"/>
        </w:rPr>
      </w:pPr>
      <w:r w:rsidRPr="00467BFD">
        <w:rPr>
          <w:szCs w:val="24"/>
          <w:lang w:val="es-MX"/>
        </w:rPr>
        <w:t xml:space="preserve">Por lo que hace a los </w:t>
      </w:r>
      <w:r w:rsidRPr="00467BFD">
        <w:rPr>
          <w:b/>
          <w:szCs w:val="24"/>
          <w:lang w:val="es-MX"/>
        </w:rPr>
        <w:t>Códigos Bidimensionales</w:t>
      </w:r>
      <w:r w:rsidRPr="00467BFD">
        <w:rPr>
          <w:szCs w:val="24"/>
          <w:lang w:val="es-MX"/>
        </w:rPr>
        <w:t xml:space="preserve"> y los denominados </w:t>
      </w:r>
      <w:r w:rsidRPr="00467BFD">
        <w:rPr>
          <w:b/>
          <w:szCs w:val="24"/>
          <w:lang w:val="es-MX"/>
        </w:rPr>
        <w:t>Códigos QR</w:t>
      </w:r>
      <w:r w:rsidRPr="00467BFD">
        <w:rPr>
          <w:szCs w:val="24"/>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467BFD">
        <w:rPr>
          <w:b/>
          <w:szCs w:val="24"/>
          <w:lang w:val="es-MX"/>
        </w:rPr>
        <w:t>Registro Federal de Contribuyentes</w:t>
      </w:r>
      <w:r w:rsidRPr="00467BFD">
        <w:rPr>
          <w:szCs w:val="24"/>
          <w:lang w:val="es-MX"/>
        </w:rPr>
        <w:t xml:space="preserve"> (RFC) y la </w:t>
      </w:r>
      <w:r w:rsidRPr="00467BFD">
        <w:rPr>
          <w:b/>
          <w:szCs w:val="24"/>
          <w:lang w:val="es-MX"/>
        </w:rPr>
        <w:t>Clave Única de Registro de Población</w:t>
      </w:r>
      <w:r w:rsidRPr="00467BFD">
        <w:rPr>
          <w:szCs w:val="24"/>
          <w:lang w:val="es-MX"/>
        </w:rPr>
        <w:t xml:space="preserve"> (CURP), por lo cual, deberán ser protegidos.</w:t>
      </w:r>
    </w:p>
    <w:p w14:paraId="68F89BC3" w14:textId="77777777" w:rsidR="0096582C" w:rsidRPr="00467BFD" w:rsidRDefault="0096582C" w:rsidP="0096582C">
      <w:pPr>
        <w:rPr>
          <w:szCs w:val="24"/>
          <w:lang w:val="es-MX"/>
        </w:rPr>
      </w:pPr>
    </w:p>
    <w:p w14:paraId="247C6DAC" w14:textId="77777777" w:rsidR="0096582C" w:rsidRPr="00467BFD" w:rsidRDefault="0096582C" w:rsidP="0096582C">
      <w:pPr>
        <w:rPr>
          <w:szCs w:val="24"/>
          <w:lang w:val="es-MX"/>
        </w:rPr>
      </w:pPr>
      <w:r w:rsidRPr="00467BFD">
        <w:rPr>
          <w:szCs w:val="24"/>
          <w:lang w:val="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548818A7" w14:textId="77777777" w:rsidR="0096582C" w:rsidRPr="00467BFD" w:rsidRDefault="0096582C" w:rsidP="0096582C">
      <w:pPr>
        <w:rPr>
          <w:szCs w:val="24"/>
          <w:lang w:val="es-MX"/>
        </w:rPr>
      </w:pPr>
    </w:p>
    <w:p w14:paraId="0426AF37" w14:textId="77777777" w:rsidR="0096582C" w:rsidRPr="00467BFD" w:rsidRDefault="0096582C" w:rsidP="0096582C">
      <w:pPr>
        <w:rPr>
          <w:szCs w:val="24"/>
          <w:lang w:val="es-MX"/>
        </w:rPr>
      </w:pPr>
      <w:r w:rsidRPr="00467BFD">
        <w:rPr>
          <w:szCs w:val="24"/>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5B1C7DB6" w14:textId="77777777" w:rsidR="0096582C" w:rsidRPr="00467BFD" w:rsidRDefault="0096582C" w:rsidP="0096582C">
      <w:pPr>
        <w:rPr>
          <w:szCs w:val="24"/>
          <w:lang w:val="es-MX"/>
        </w:rPr>
      </w:pPr>
    </w:p>
    <w:p w14:paraId="6F0F99D0" w14:textId="77777777" w:rsidR="0096582C" w:rsidRPr="00467BFD" w:rsidRDefault="0096582C" w:rsidP="0096582C">
      <w:pPr>
        <w:rPr>
          <w:szCs w:val="24"/>
          <w:lang w:val="es-MX"/>
        </w:rPr>
      </w:pPr>
      <w:r w:rsidRPr="00467BFD">
        <w:rPr>
          <w:szCs w:val="24"/>
          <w:lang w:val="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448CB394" w14:textId="77777777" w:rsidR="0096582C" w:rsidRPr="00467BFD" w:rsidRDefault="0096582C" w:rsidP="0096582C">
      <w:pPr>
        <w:rPr>
          <w:szCs w:val="24"/>
          <w:lang w:val="es-MX"/>
        </w:rPr>
      </w:pPr>
    </w:p>
    <w:p w14:paraId="64D207B6" w14:textId="77777777" w:rsidR="0096582C" w:rsidRPr="00467BFD" w:rsidRDefault="0096582C" w:rsidP="0096582C">
      <w:pPr>
        <w:rPr>
          <w:szCs w:val="24"/>
          <w:lang w:val="es-MX"/>
        </w:rPr>
      </w:pPr>
      <w:r w:rsidRPr="00467BFD">
        <w:rPr>
          <w:szCs w:val="24"/>
          <w:lang w:val="es-MX"/>
        </w:rPr>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687EADE0" w14:textId="77777777" w:rsidR="0096582C" w:rsidRPr="00467BFD" w:rsidRDefault="0096582C" w:rsidP="0096582C">
      <w:pPr>
        <w:rPr>
          <w:szCs w:val="24"/>
          <w:lang w:val="es-MX"/>
        </w:rPr>
      </w:pPr>
    </w:p>
    <w:p w14:paraId="5EE165A1" w14:textId="77777777" w:rsidR="0096582C" w:rsidRPr="00467BFD" w:rsidRDefault="0096582C" w:rsidP="0096582C">
      <w:pPr>
        <w:rPr>
          <w:szCs w:val="24"/>
          <w:lang w:val="es-MX"/>
        </w:rPr>
      </w:pPr>
      <w:r w:rsidRPr="00467BFD">
        <w:rPr>
          <w:szCs w:val="24"/>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0804C9FA" w14:textId="77777777" w:rsidR="0096582C" w:rsidRPr="00467BFD" w:rsidRDefault="0096582C" w:rsidP="0096582C">
      <w:pPr>
        <w:rPr>
          <w:szCs w:val="24"/>
          <w:lang w:val="es-MX"/>
        </w:rPr>
      </w:pPr>
    </w:p>
    <w:p w14:paraId="1A25171D" w14:textId="5AE012D0" w:rsidR="009033AE" w:rsidRPr="00467BFD" w:rsidRDefault="009033AE" w:rsidP="009033AE">
      <w:r w:rsidRPr="00467BFD">
        <w:rPr>
          <w:rFonts w:eastAsia="Palatino Linotype" w:cs="Palatino Linotype"/>
          <w:lang w:val="es-ES"/>
        </w:rPr>
        <w:t xml:space="preserve">No se omite referir que, </w:t>
      </w:r>
      <w:r w:rsidRPr="00467BFD">
        <w:rPr>
          <w:szCs w:val="24"/>
          <w:lang w:val="es-MX"/>
        </w:rPr>
        <w:t xml:space="preserve">por lo que hace a la fotografía de los servidores públicos, </w:t>
      </w:r>
      <w:r w:rsidRPr="00467BFD">
        <w:t>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1BF46F68" w14:textId="77777777" w:rsidR="009033AE" w:rsidRPr="00467BFD" w:rsidRDefault="009033AE" w:rsidP="009033AE"/>
    <w:p w14:paraId="0B62A148" w14:textId="77777777" w:rsidR="009033AE" w:rsidRPr="00467BFD" w:rsidRDefault="009033AE" w:rsidP="009033AE">
      <w:r w:rsidRPr="00467BFD">
        <w:t xml:space="preserve">Conforme a lo anterior, resulta necesario señalar que el Pleno de este Instituto emitió el criterio 03/2019 cuyo rubro dispone lo siguiente: </w:t>
      </w:r>
      <w:r w:rsidRPr="00467BFD">
        <w:rPr>
          <w:b/>
          <w:bCs/>
        </w:rPr>
        <w:t>«Servidores públicos con categoría de mando medio y superior. La fotografía de aquellos es de carácter público»</w:t>
      </w:r>
      <w:r w:rsidRPr="00467BFD">
        <w:t>; no obstante, dicho criterio fue interrumpido en términos del artículo 9, fracción XXVII del Reglamento Interior del Instituto de Transparencia, Acceso a la Información Pública y Protección de Datos Personales del Estado de México y Municipios.</w:t>
      </w:r>
    </w:p>
    <w:p w14:paraId="61D1F8FB" w14:textId="77777777" w:rsidR="009033AE" w:rsidRPr="00467BFD" w:rsidRDefault="009033AE" w:rsidP="009033AE"/>
    <w:p w14:paraId="4F49AD5E" w14:textId="77777777" w:rsidR="009033AE" w:rsidRPr="00467BFD" w:rsidRDefault="009033AE" w:rsidP="009033AE">
      <w:r w:rsidRPr="00467BFD">
        <w:t xml:space="preserve">Debido a lo anterior, </w:t>
      </w:r>
      <w:r w:rsidRPr="00467BFD">
        <w:rPr>
          <w:b/>
          <w:bCs/>
        </w:rPr>
        <w:t>las fotografías de servidores públicos sin importar el nivel o rango guardan la naturaleza de públicas</w:t>
      </w:r>
      <w:r w:rsidRPr="00467BFD">
        <w:t xml:space="preserve"> (con excepción del personal operativo en materia de seguridad) y no procede su clasificación, en términos del artículo 143, fracción I, de la Ley de Transparencia y Acceso a la Información Pública del Estado de México y Municipios. </w:t>
      </w:r>
    </w:p>
    <w:p w14:paraId="3AACB788" w14:textId="77777777" w:rsidR="009033AE" w:rsidRPr="00467BFD" w:rsidRDefault="009033AE" w:rsidP="0096582C">
      <w:pPr>
        <w:rPr>
          <w:szCs w:val="24"/>
        </w:rPr>
      </w:pPr>
    </w:p>
    <w:p w14:paraId="3AC5324B" w14:textId="77777777" w:rsidR="0096582C" w:rsidRPr="00467BFD" w:rsidRDefault="0096582C" w:rsidP="0096582C">
      <w:pPr>
        <w:rPr>
          <w:szCs w:val="24"/>
          <w:lang w:val="es-MX"/>
        </w:rPr>
      </w:pPr>
      <w:r w:rsidRPr="00467BFD">
        <w:rPr>
          <w:szCs w:val="24"/>
          <w:lang w:val="es-MX"/>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3A27431C" w14:textId="77777777" w:rsidR="0096582C" w:rsidRPr="00467BFD" w:rsidRDefault="0096582C" w:rsidP="0096582C">
      <w:pPr>
        <w:rPr>
          <w:szCs w:val="24"/>
          <w:lang w:val="es-MX"/>
        </w:rPr>
      </w:pPr>
    </w:p>
    <w:p w14:paraId="0F46572D" w14:textId="77777777" w:rsidR="0096582C" w:rsidRPr="00467BFD" w:rsidRDefault="0096582C" w:rsidP="0096582C">
      <w:pPr>
        <w:rPr>
          <w:szCs w:val="24"/>
          <w:lang w:val="es-MX"/>
        </w:rPr>
      </w:pPr>
      <w:r w:rsidRPr="00467BFD">
        <w:rPr>
          <w:szCs w:val="24"/>
          <w:lang w:val="es-MX"/>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188B1033" w14:textId="77777777" w:rsidR="0096582C" w:rsidRPr="00467BFD" w:rsidRDefault="0096582C" w:rsidP="0096582C">
      <w:pPr>
        <w:rPr>
          <w:szCs w:val="24"/>
          <w:lang w:val="es-MX"/>
        </w:rPr>
      </w:pPr>
    </w:p>
    <w:p w14:paraId="29F92682" w14:textId="77777777" w:rsidR="0096582C" w:rsidRPr="00467BFD" w:rsidRDefault="0096582C" w:rsidP="0096582C">
      <w:pPr>
        <w:rPr>
          <w:szCs w:val="24"/>
          <w:lang w:val="es-MX"/>
        </w:rPr>
      </w:pPr>
      <w:r w:rsidRPr="00467BFD">
        <w:rPr>
          <w:szCs w:val="24"/>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5647029F" w14:textId="77777777" w:rsidR="0096582C" w:rsidRPr="00467BFD" w:rsidRDefault="0096582C" w:rsidP="0096582C">
      <w:pPr>
        <w:jc w:val="left"/>
        <w:rPr>
          <w:szCs w:val="24"/>
          <w:lang w:val="es-MX"/>
        </w:rPr>
      </w:pPr>
    </w:p>
    <w:p w14:paraId="7D3C6CD8" w14:textId="77777777" w:rsidR="0096582C" w:rsidRPr="00467BFD" w:rsidRDefault="0096582C" w:rsidP="0096582C">
      <w:pPr>
        <w:spacing w:line="240" w:lineRule="auto"/>
        <w:ind w:left="567" w:right="616"/>
        <w:rPr>
          <w:i/>
          <w:sz w:val="22"/>
          <w:lang w:val="es-MX"/>
        </w:rPr>
      </w:pPr>
      <w:r w:rsidRPr="00467BFD">
        <w:rPr>
          <w:b/>
          <w:i/>
          <w:sz w:val="22"/>
          <w:lang w:val="es-MX"/>
        </w:rPr>
        <w:t xml:space="preserve">Artículo 49. </w:t>
      </w:r>
      <w:r w:rsidRPr="00467BFD">
        <w:rPr>
          <w:i/>
          <w:sz w:val="22"/>
          <w:lang w:val="es-MX"/>
        </w:rPr>
        <w:t>Los Comités de Transparencia tendrán las siguientes atribuciones:</w:t>
      </w:r>
    </w:p>
    <w:p w14:paraId="12288791" w14:textId="77777777" w:rsidR="0096582C" w:rsidRPr="00467BFD" w:rsidRDefault="0096582C" w:rsidP="0096582C">
      <w:pPr>
        <w:spacing w:line="240" w:lineRule="auto"/>
        <w:ind w:left="567" w:right="616"/>
        <w:rPr>
          <w:bCs/>
          <w:i/>
          <w:sz w:val="22"/>
          <w:lang w:val="es-MX"/>
        </w:rPr>
      </w:pPr>
      <w:r w:rsidRPr="00467BFD">
        <w:rPr>
          <w:bCs/>
          <w:i/>
          <w:sz w:val="22"/>
          <w:lang w:val="es-MX"/>
        </w:rPr>
        <w:t>(…)</w:t>
      </w:r>
    </w:p>
    <w:p w14:paraId="37E58B23" w14:textId="77777777" w:rsidR="0096582C" w:rsidRPr="00467BFD" w:rsidRDefault="0096582C" w:rsidP="0096582C">
      <w:pPr>
        <w:spacing w:line="240" w:lineRule="auto"/>
        <w:ind w:left="567" w:right="616"/>
        <w:rPr>
          <w:i/>
          <w:sz w:val="22"/>
          <w:lang w:val="es-MX"/>
        </w:rPr>
      </w:pPr>
      <w:r w:rsidRPr="00467BFD">
        <w:rPr>
          <w:b/>
          <w:i/>
          <w:sz w:val="22"/>
          <w:lang w:val="es-MX"/>
        </w:rPr>
        <w:t>VIII.</w:t>
      </w:r>
      <w:r w:rsidRPr="00467BFD">
        <w:rPr>
          <w:i/>
          <w:sz w:val="22"/>
          <w:lang w:val="es-MX"/>
        </w:rPr>
        <w:t xml:space="preserve"> Aprobar, modificar o revocar la clasificación de la información;</w:t>
      </w:r>
    </w:p>
    <w:p w14:paraId="7C177FCC" w14:textId="77777777" w:rsidR="0096582C" w:rsidRPr="00467BFD" w:rsidRDefault="0096582C" w:rsidP="0096582C">
      <w:pPr>
        <w:spacing w:line="240" w:lineRule="auto"/>
        <w:ind w:left="567" w:right="616"/>
        <w:rPr>
          <w:bCs/>
          <w:i/>
          <w:sz w:val="22"/>
          <w:lang w:val="es-MX"/>
        </w:rPr>
      </w:pPr>
      <w:r w:rsidRPr="00467BFD">
        <w:rPr>
          <w:bCs/>
          <w:i/>
          <w:sz w:val="22"/>
          <w:lang w:val="es-MX"/>
        </w:rPr>
        <w:t>(…)</w:t>
      </w:r>
    </w:p>
    <w:p w14:paraId="2C8EBD41" w14:textId="77777777" w:rsidR="0096582C" w:rsidRPr="00467BFD" w:rsidRDefault="0096582C" w:rsidP="0096582C">
      <w:pPr>
        <w:spacing w:line="240" w:lineRule="auto"/>
        <w:ind w:left="567" w:right="616"/>
        <w:rPr>
          <w:i/>
          <w:sz w:val="22"/>
          <w:lang w:val="es-MX"/>
        </w:rPr>
      </w:pPr>
    </w:p>
    <w:p w14:paraId="7AFF4219" w14:textId="77777777" w:rsidR="0096582C" w:rsidRPr="00467BFD" w:rsidRDefault="0096582C" w:rsidP="0096582C">
      <w:pPr>
        <w:spacing w:line="240" w:lineRule="auto"/>
        <w:ind w:left="567" w:right="616"/>
        <w:rPr>
          <w:i/>
          <w:sz w:val="22"/>
          <w:lang w:val="es-MX"/>
        </w:rPr>
      </w:pPr>
      <w:r w:rsidRPr="00467BFD">
        <w:rPr>
          <w:b/>
          <w:i/>
          <w:sz w:val="22"/>
          <w:lang w:val="es-MX"/>
        </w:rPr>
        <w:t>Artículo 132.</w:t>
      </w:r>
      <w:r w:rsidRPr="00467BFD">
        <w:rPr>
          <w:i/>
          <w:sz w:val="22"/>
          <w:lang w:val="es-MX"/>
        </w:rPr>
        <w:t xml:space="preserve"> La clasificación de la información se llevará a cabo en el momento en que:</w:t>
      </w:r>
    </w:p>
    <w:p w14:paraId="2D97B0F8" w14:textId="77777777" w:rsidR="0096582C" w:rsidRPr="00467BFD" w:rsidRDefault="0096582C" w:rsidP="0096582C">
      <w:pPr>
        <w:spacing w:line="240" w:lineRule="auto"/>
        <w:ind w:left="567" w:right="616"/>
        <w:rPr>
          <w:b/>
          <w:i/>
          <w:sz w:val="22"/>
          <w:lang w:val="es-MX"/>
        </w:rPr>
      </w:pPr>
    </w:p>
    <w:p w14:paraId="2F6CE58C" w14:textId="77777777" w:rsidR="0096582C" w:rsidRPr="00467BFD" w:rsidRDefault="0096582C" w:rsidP="0096582C">
      <w:pPr>
        <w:spacing w:line="240" w:lineRule="auto"/>
        <w:ind w:left="567" w:right="616"/>
        <w:rPr>
          <w:i/>
          <w:sz w:val="22"/>
          <w:lang w:val="es-MX"/>
        </w:rPr>
      </w:pPr>
      <w:r w:rsidRPr="00467BFD">
        <w:rPr>
          <w:b/>
          <w:i/>
          <w:sz w:val="22"/>
          <w:lang w:val="es-MX"/>
        </w:rPr>
        <w:t>I.</w:t>
      </w:r>
      <w:r w:rsidRPr="00467BFD">
        <w:rPr>
          <w:i/>
          <w:sz w:val="22"/>
          <w:lang w:val="es-MX"/>
        </w:rPr>
        <w:t xml:space="preserve"> Se reciba una solicitud de acceso a la información;</w:t>
      </w:r>
    </w:p>
    <w:p w14:paraId="7FAF0253" w14:textId="77777777" w:rsidR="0096582C" w:rsidRPr="00467BFD" w:rsidRDefault="0096582C" w:rsidP="0096582C">
      <w:pPr>
        <w:spacing w:line="240" w:lineRule="auto"/>
        <w:ind w:left="567" w:right="616"/>
        <w:rPr>
          <w:i/>
          <w:sz w:val="22"/>
          <w:lang w:val="es-MX"/>
        </w:rPr>
      </w:pPr>
      <w:r w:rsidRPr="00467BFD">
        <w:rPr>
          <w:b/>
          <w:i/>
          <w:sz w:val="22"/>
          <w:lang w:val="es-MX"/>
        </w:rPr>
        <w:t>II.</w:t>
      </w:r>
      <w:r w:rsidRPr="00467BFD">
        <w:rPr>
          <w:i/>
          <w:sz w:val="22"/>
          <w:lang w:val="es-MX"/>
        </w:rPr>
        <w:t xml:space="preserve"> Se determine mediante resolución de autoridad competente; o</w:t>
      </w:r>
    </w:p>
    <w:p w14:paraId="77F91B84" w14:textId="77777777" w:rsidR="0096582C" w:rsidRPr="00467BFD" w:rsidRDefault="0096582C" w:rsidP="0096582C">
      <w:pPr>
        <w:spacing w:line="240" w:lineRule="auto"/>
        <w:ind w:left="567" w:right="616"/>
        <w:rPr>
          <w:b/>
          <w:i/>
          <w:sz w:val="22"/>
          <w:lang w:val="es-MX"/>
        </w:rPr>
      </w:pPr>
      <w:r w:rsidRPr="00467BFD">
        <w:rPr>
          <w:b/>
          <w:bCs/>
          <w:i/>
          <w:sz w:val="22"/>
          <w:lang w:val="es-MX"/>
        </w:rPr>
        <w:t>III.</w:t>
      </w:r>
      <w:r w:rsidRPr="00467BFD">
        <w:rPr>
          <w:i/>
          <w:sz w:val="22"/>
          <w:lang w:val="es-MX"/>
        </w:rPr>
        <w:t xml:space="preserve"> Se generen versiones públicas para dar cumplimiento a las obligaciones de transparencia previstas en esta Ley.</w:t>
      </w:r>
      <w:r w:rsidRPr="00467BFD">
        <w:rPr>
          <w:b/>
          <w:i/>
          <w:sz w:val="22"/>
          <w:lang w:val="es-MX"/>
        </w:rPr>
        <w:t>”</w:t>
      </w:r>
    </w:p>
    <w:p w14:paraId="2AA1906A" w14:textId="77777777" w:rsidR="0096582C" w:rsidRPr="00467BFD" w:rsidRDefault="0096582C" w:rsidP="0096582C">
      <w:pPr>
        <w:spacing w:line="240" w:lineRule="auto"/>
        <w:ind w:left="567" w:right="616"/>
        <w:rPr>
          <w:b/>
          <w:i/>
          <w:sz w:val="22"/>
          <w:lang w:val="es-MX"/>
        </w:rPr>
      </w:pPr>
    </w:p>
    <w:p w14:paraId="132DF6EC" w14:textId="77777777" w:rsidR="0096582C" w:rsidRPr="00467BFD" w:rsidRDefault="0096582C" w:rsidP="0096582C">
      <w:pPr>
        <w:spacing w:line="240" w:lineRule="auto"/>
        <w:ind w:left="567" w:right="616"/>
        <w:rPr>
          <w:i/>
          <w:sz w:val="22"/>
          <w:lang w:val="es-MX"/>
        </w:rPr>
      </w:pPr>
      <w:r w:rsidRPr="00467BFD">
        <w:rPr>
          <w:b/>
          <w:i/>
          <w:sz w:val="22"/>
          <w:lang w:val="es-MX"/>
        </w:rPr>
        <w:t>Segundo.-</w:t>
      </w:r>
      <w:r w:rsidRPr="00467BFD">
        <w:rPr>
          <w:i/>
          <w:sz w:val="22"/>
          <w:lang w:val="es-MX"/>
        </w:rPr>
        <w:t xml:space="preserve"> Para efectos de los presentes Lineamientos Generales, se entenderá por:</w:t>
      </w:r>
    </w:p>
    <w:p w14:paraId="656668FD" w14:textId="77777777" w:rsidR="0096582C" w:rsidRPr="00467BFD" w:rsidRDefault="0096582C" w:rsidP="0096582C">
      <w:pPr>
        <w:spacing w:line="240" w:lineRule="auto"/>
        <w:ind w:left="567" w:right="616"/>
        <w:rPr>
          <w:i/>
          <w:sz w:val="22"/>
          <w:lang w:val="es-MX"/>
        </w:rPr>
      </w:pPr>
      <w:r w:rsidRPr="00467BFD">
        <w:rPr>
          <w:b/>
          <w:i/>
          <w:sz w:val="22"/>
          <w:lang w:val="es-MX"/>
        </w:rPr>
        <w:t>XVIII.</w:t>
      </w:r>
      <w:r w:rsidRPr="00467BFD">
        <w:rPr>
          <w:i/>
          <w:sz w:val="22"/>
          <w:lang w:val="es-MX"/>
        </w:rPr>
        <w:t xml:space="preserve"> </w:t>
      </w:r>
      <w:r w:rsidRPr="00467BFD">
        <w:rPr>
          <w:b/>
          <w:i/>
          <w:sz w:val="22"/>
          <w:lang w:val="es-MX"/>
        </w:rPr>
        <w:t>Versión pública:</w:t>
      </w:r>
      <w:r w:rsidRPr="00467BFD">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4D6A706" w14:textId="77777777" w:rsidR="0096582C" w:rsidRPr="00467BFD" w:rsidRDefault="0096582C" w:rsidP="0096582C">
      <w:pPr>
        <w:spacing w:line="240" w:lineRule="auto"/>
        <w:ind w:left="567" w:right="616"/>
        <w:rPr>
          <w:b/>
          <w:i/>
          <w:sz w:val="22"/>
          <w:lang w:val="es-MX"/>
        </w:rPr>
      </w:pPr>
    </w:p>
    <w:p w14:paraId="59D26759" w14:textId="77777777" w:rsidR="0096582C" w:rsidRPr="00467BFD" w:rsidRDefault="0096582C" w:rsidP="0096582C">
      <w:pPr>
        <w:spacing w:line="240" w:lineRule="auto"/>
        <w:ind w:left="567" w:right="616"/>
        <w:rPr>
          <w:i/>
          <w:sz w:val="22"/>
          <w:lang w:val="es-MX"/>
        </w:rPr>
      </w:pPr>
      <w:r w:rsidRPr="00467BFD">
        <w:rPr>
          <w:b/>
          <w:i/>
          <w:sz w:val="22"/>
          <w:lang w:val="es-MX"/>
        </w:rPr>
        <w:t>Cuarto.</w:t>
      </w:r>
      <w:r w:rsidRPr="00467BFD">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5680BB2" w14:textId="77777777" w:rsidR="00764697" w:rsidRPr="00467BFD" w:rsidRDefault="00764697" w:rsidP="0096582C">
      <w:pPr>
        <w:spacing w:line="240" w:lineRule="auto"/>
        <w:ind w:left="567" w:right="616"/>
        <w:rPr>
          <w:i/>
          <w:sz w:val="22"/>
          <w:lang w:val="es-MX"/>
        </w:rPr>
      </w:pPr>
    </w:p>
    <w:p w14:paraId="77D396D2" w14:textId="77777777" w:rsidR="0096582C" w:rsidRPr="00467BFD" w:rsidRDefault="0096582C" w:rsidP="0096582C">
      <w:pPr>
        <w:spacing w:line="240" w:lineRule="auto"/>
        <w:ind w:left="567" w:right="616"/>
        <w:rPr>
          <w:i/>
          <w:sz w:val="22"/>
          <w:lang w:val="es-MX"/>
        </w:rPr>
      </w:pPr>
      <w:r w:rsidRPr="00467BFD">
        <w:rPr>
          <w:i/>
          <w:sz w:val="22"/>
          <w:lang w:val="es-MX"/>
        </w:rPr>
        <w:t>Los Sujetos Obligados deberán aplicar, de manera estricta, las excepciones al derecho de acceso a la información y sólo podrán invocarlas cuando acrediten su procedencia.</w:t>
      </w:r>
    </w:p>
    <w:p w14:paraId="0B4E0029" w14:textId="77777777" w:rsidR="0096582C" w:rsidRPr="00467BFD" w:rsidRDefault="0096582C" w:rsidP="0096582C">
      <w:pPr>
        <w:spacing w:line="240" w:lineRule="auto"/>
        <w:ind w:left="567" w:right="616"/>
        <w:rPr>
          <w:b/>
          <w:i/>
          <w:sz w:val="22"/>
          <w:lang w:val="es-MX"/>
        </w:rPr>
      </w:pPr>
    </w:p>
    <w:p w14:paraId="4A68E0C3" w14:textId="77777777" w:rsidR="0096582C" w:rsidRPr="00467BFD" w:rsidRDefault="0096582C" w:rsidP="0096582C">
      <w:pPr>
        <w:spacing w:line="240" w:lineRule="auto"/>
        <w:ind w:left="567" w:right="616"/>
        <w:rPr>
          <w:i/>
          <w:sz w:val="22"/>
          <w:lang w:val="es-MX"/>
        </w:rPr>
      </w:pPr>
      <w:r w:rsidRPr="00467BFD">
        <w:rPr>
          <w:b/>
          <w:i/>
          <w:sz w:val="22"/>
          <w:lang w:val="es-MX"/>
        </w:rPr>
        <w:t>Quinto.</w:t>
      </w:r>
      <w:r w:rsidRPr="00467BFD">
        <w:rPr>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48377B3" w14:textId="77777777" w:rsidR="0096582C" w:rsidRPr="00467BFD" w:rsidRDefault="0096582C" w:rsidP="0096582C">
      <w:pPr>
        <w:spacing w:line="240" w:lineRule="auto"/>
        <w:ind w:left="567" w:right="616"/>
        <w:rPr>
          <w:b/>
          <w:i/>
          <w:sz w:val="22"/>
          <w:lang w:val="es-MX"/>
        </w:rPr>
      </w:pPr>
    </w:p>
    <w:p w14:paraId="3293E638" w14:textId="77777777" w:rsidR="0096582C" w:rsidRPr="00467BFD" w:rsidRDefault="0096582C" w:rsidP="0096582C">
      <w:pPr>
        <w:spacing w:line="240" w:lineRule="auto"/>
        <w:ind w:left="567" w:right="616"/>
        <w:rPr>
          <w:i/>
          <w:sz w:val="22"/>
          <w:lang w:val="es-MX"/>
        </w:rPr>
      </w:pPr>
      <w:r w:rsidRPr="00467BFD">
        <w:rPr>
          <w:b/>
          <w:i/>
          <w:sz w:val="22"/>
          <w:lang w:val="es-MX"/>
        </w:rPr>
        <w:t>Sexto.</w:t>
      </w:r>
      <w:r w:rsidRPr="00467BFD">
        <w:rPr>
          <w:i/>
          <w:sz w:val="22"/>
          <w:lang w:val="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59F6162A" w14:textId="77777777" w:rsidR="00764697" w:rsidRPr="00467BFD" w:rsidRDefault="00764697" w:rsidP="0096582C">
      <w:pPr>
        <w:spacing w:line="240" w:lineRule="auto"/>
        <w:ind w:left="567" w:right="616"/>
        <w:rPr>
          <w:i/>
          <w:sz w:val="22"/>
          <w:lang w:val="es-MX"/>
        </w:rPr>
      </w:pPr>
    </w:p>
    <w:p w14:paraId="6EF3C42A" w14:textId="77777777" w:rsidR="0096582C" w:rsidRPr="00467BFD" w:rsidRDefault="0096582C" w:rsidP="0096582C">
      <w:pPr>
        <w:spacing w:line="240" w:lineRule="auto"/>
        <w:ind w:left="567" w:right="616"/>
        <w:rPr>
          <w:i/>
          <w:sz w:val="22"/>
          <w:lang w:val="es-MX"/>
        </w:rPr>
      </w:pPr>
      <w:r w:rsidRPr="00467BFD">
        <w:rPr>
          <w:i/>
          <w:sz w:val="22"/>
          <w:lang w:val="es-MX"/>
        </w:rPr>
        <w:t>La clasificación de información se realizará conforme a un análisis caso por caso, mediante la aplicación de la prueba de daño y de interés público.</w:t>
      </w:r>
    </w:p>
    <w:p w14:paraId="18B96696" w14:textId="77777777" w:rsidR="0096582C" w:rsidRPr="00467BFD" w:rsidRDefault="0096582C" w:rsidP="0096582C">
      <w:pPr>
        <w:spacing w:line="240" w:lineRule="auto"/>
        <w:ind w:left="567" w:right="616"/>
        <w:rPr>
          <w:b/>
          <w:i/>
          <w:sz w:val="22"/>
          <w:lang w:val="es-MX"/>
        </w:rPr>
      </w:pPr>
    </w:p>
    <w:p w14:paraId="1BA14E8D" w14:textId="77777777" w:rsidR="0096582C" w:rsidRPr="00467BFD" w:rsidRDefault="0096582C" w:rsidP="0096582C">
      <w:pPr>
        <w:spacing w:line="240" w:lineRule="auto"/>
        <w:ind w:left="567" w:right="616"/>
        <w:rPr>
          <w:i/>
          <w:sz w:val="22"/>
          <w:lang w:val="es-MX"/>
        </w:rPr>
      </w:pPr>
      <w:r w:rsidRPr="00467BFD">
        <w:rPr>
          <w:b/>
          <w:i/>
          <w:sz w:val="22"/>
          <w:lang w:val="es-MX"/>
        </w:rPr>
        <w:t>Séptimo.</w:t>
      </w:r>
      <w:r w:rsidRPr="00467BFD">
        <w:rPr>
          <w:i/>
          <w:sz w:val="22"/>
          <w:lang w:val="es-MX"/>
        </w:rPr>
        <w:t xml:space="preserve"> La clasificación de la información se llevará a cabo en el momento en que:</w:t>
      </w:r>
    </w:p>
    <w:p w14:paraId="164F4AB2" w14:textId="77777777" w:rsidR="0096582C" w:rsidRPr="00467BFD" w:rsidRDefault="0096582C" w:rsidP="0096582C">
      <w:pPr>
        <w:spacing w:line="240" w:lineRule="auto"/>
        <w:ind w:left="567" w:right="616"/>
        <w:rPr>
          <w:i/>
          <w:sz w:val="22"/>
          <w:lang w:val="es-MX"/>
        </w:rPr>
      </w:pPr>
      <w:r w:rsidRPr="00467BFD">
        <w:rPr>
          <w:b/>
          <w:i/>
          <w:sz w:val="22"/>
          <w:lang w:val="es-MX"/>
        </w:rPr>
        <w:t>I.</w:t>
      </w:r>
      <w:r w:rsidRPr="00467BFD">
        <w:rPr>
          <w:i/>
          <w:sz w:val="22"/>
          <w:lang w:val="es-MX"/>
        </w:rPr>
        <w:t xml:space="preserve"> Se reciba una solicitud de acceso a la información;</w:t>
      </w:r>
    </w:p>
    <w:p w14:paraId="7AF14F79" w14:textId="77777777" w:rsidR="0096582C" w:rsidRPr="00467BFD" w:rsidRDefault="0096582C" w:rsidP="0096582C">
      <w:pPr>
        <w:spacing w:line="240" w:lineRule="auto"/>
        <w:ind w:left="567" w:right="616"/>
        <w:rPr>
          <w:b/>
          <w:i/>
          <w:sz w:val="22"/>
          <w:lang w:val="es-MX"/>
        </w:rPr>
      </w:pPr>
    </w:p>
    <w:p w14:paraId="1682D9BC" w14:textId="77777777" w:rsidR="0096582C" w:rsidRPr="00467BFD" w:rsidRDefault="0096582C" w:rsidP="0096582C">
      <w:pPr>
        <w:spacing w:line="240" w:lineRule="auto"/>
        <w:ind w:left="567" w:right="616"/>
        <w:rPr>
          <w:i/>
          <w:sz w:val="22"/>
          <w:lang w:val="es-MX"/>
        </w:rPr>
      </w:pPr>
      <w:r w:rsidRPr="00467BFD">
        <w:rPr>
          <w:b/>
          <w:i/>
          <w:sz w:val="22"/>
          <w:lang w:val="es-MX"/>
        </w:rPr>
        <w:t>II.</w:t>
      </w:r>
      <w:r w:rsidRPr="00467BFD">
        <w:rPr>
          <w:i/>
          <w:sz w:val="22"/>
          <w:lang w:val="es-MX"/>
        </w:rPr>
        <w:t xml:space="preserve"> Se determine mediante resolución de autoridad competente, o</w:t>
      </w:r>
    </w:p>
    <w:p w14:paraId="34E7AFAE" w14:textId="77777777" w:rsidR="0096582C" w:rsidRPr="00467BFD" w:rsidRDefault="0096582C" w:rsidP="0096582C">
      <w:pPr>
        <w:spacing w:line="240" w:lineRule="auto"/>
        <w:ind w:left="567" w:right="616"/>
        <w:rPr>
          <w:i/>
          <w:sz w:val="22"/>
          <w:lang w:val="es-MX"/>
        </w:rPr>
      </w:pPr>
      <w:r w:rsidRPr="00467BFD">
        <w:rPr>
          <w:b/>
          <w:i/>
          <w:sz w:val="22"/>
          <w:lang w:val="es-MX"/>
        </w:rPr>
        <w:t>III.</w:t>
      </w:r>
      <w:r w:rsidRPr="00467BFD">
        <w:rPr>
          <w:i/>
          <w:sz w:val="22"/>
          <w:lang w:val="es-MX"/>
        </w:rPr>
        <w:t xml:space="preserve"> Se generen versiones públicas para dar cumplimiento a las obligaciones de transparencia previstas en la Ley General, la Ley Federal y las correspondientes de las entidades federativas.</w:t>
      </w:r>
    </w:p>
    <w:p w14:paraId="374B6A66" w14:textId="77777777" w:rsidR="0096582C" w:rsidRPr="00467BFD" w:rsidRDefault="0096582C" w:rsidP="0096582C">
      <w:pPr>
        <w:spacing w:line="240" w:lineRule="auto"/>
        <w:ind w:left="567" w:right="616"/>
        <w:rPr>
          <w:i/>
          <w:sz w:val="22"/>
          <w:lang w:val="es-MX"/>
        </w:rPr>
      </w:pPr>
      <w:r w:rsidRPr="00467BFD">
        <w:rPr>
          <w:i/>
          <w:sz w:val="22"/>
          <w:lang w:val="es-MX"/>
        </w:rPr>
        <w:t>Los titulares de las áreas deberán revisar la clasificación al momento de la recepción de una solicitud de acceso a la información, para verificar si encuadra en una causal de reserva o de confidencialidad.</w:t>
      </w:r>
    </w:p>
    <w:p w14:paraId="633D89C5" w14:textId="77777777" w:rsidR="0096582C" w:rsidRPr="00467BFD" w:rsidRDefault="0096582C" w:rsidP="0096582C">
      <w:pPr>
        <w:spacing w:line="240" w:lineRule="auto"/>
        <w:ind w:left="567" w:right="616"/>
        <w:rPr>
          <w:b/>
          <w:i/>
          <w:sz w:val="22"/>
          <w:lang w:val="es-MX"/>
        </w:rPr>
      </w:pPr>
    </w:p>
    <w:p w14:paraId="4ADB25AE" w14:textId="77777777" w:rsidR="0096582C" w:rsidRPr="00467BFD" w:rsidRDefault="0096582C" w:rsidP="0096582C">
      <w:pPr>
        <w:spacing w:line="240" w:lineRule="auto"/>
        <w:ind w:left="567" w:right="616"/>
        <w:rPr>
          <w:i/>
          <w:sz w:val="22"/>
          <w:lang w:val="es-MX"/>
        </w:rPr>
      </w:pPr>
      <w:r w:rsidRPr="00467BFD">
        <w:rPr>
          <w:b/>
          <w:i/>
          <w:sz w:val="22"/>
          <w:lang w:val="es-MX"/>
        </w:rPr>
        <w:t>Octavo.</w:t>
      </w:r>
      <w:r w:rsidRPr="00467BFD">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415941" w14:textId="77777777" w:rsidR="0096582C" w:rsidRPr="00467BFD" w:rsidRDefault="0096582C" w:rsidP="0096582C">
      <w:pPr>
        <w:spacing w:line="240" w:lineRule="auto"/>
        <w:ind w:left="567" w:right="616"/>
        <w:rPr>
          <w:i/>
          <w:sz w:val="22"/>
          <w:lang w:val="es-MX"/>
        </w:rPr>
      </w:pPr>
      <w:r w:rsidRPr="00467BFD">
        <w:rPr>
          <w:i/>
          <w:sz w:val="22"/>
          <w:lang w:val="es-MX"/>
        </w:rPr>
        <w:t>Para motivar la clasificación se deberán señalar las razones o circunstancias especiales que lo llevaron a concluir que el caso particular se ajusta al supuesto previsto por la norma legal invocada como fundamento.</w:t>
      </w:r>
    </w:p>
    <w:p w14:paraId="6A09F2AB" w14:textId="77777777" w:rsidR="0096582C" w:rsidRPr="00467BFD" w:rsidRDefault="0096582C" w:rsidP="0096582C">
      <w:pPr>
        <w:spacing w:line="240" w:lineRule="auto"/>
        <w:ind w:left="567" w:right="616"/>
        <w:rPr>
          <w:i/>
          <w:sz w:val="22"/>
          <w:lang w:val="es-MX"/>
        </w:rPr>
      </w:pPr>
      <w:r w:rsidRPr="00467BFD">
        <w:rPr>
          <w:i/>
          <w:sz w:val="22"/>
          <w:lang w:val="es-MX"/>
        </w:rPr>
        <w:t>En caso de referirse a información reservada, la motivación de la clasificación también deberá comprender las circunstancias que justifican el establecimiento de determinado plazo de reserva.</w:t>
      </w:r>
    </w:p>
    <w:p w14:paraId="1AAF8515" w14:textId="77777777" w:rsidR="0096582C" w:rsidRPr="00467BFD" w:rsidRDefault="0096582C" w:rsidP="0096582C">
      <w:pPr>
        <w:spacing w:line="240" w:lineRule="auto"/>
        <w:ind w:left="567" w:right="616"/>
        <w:rPr>
          <w:i/>
          <w:sz w:val="22"/>
          <w:lang w:val="es-MX"/>
        </w:rPr>
      </w:pPr>
    </w:p>
    <w:p w14:paraId="5A912CE0" w14:textId="77777777" w:rsidR="0096582C" w:rsidRPr="00467BFD" w:rsidRDefault="0096582C" w:rsidP="0096582C">
      <w:pPr>
        <w:spacing w:line="240" w:lineRule="auto"/>
        <w:ind w:left="567" w:right="616"/>
        <w:rPr>
          <w:i/>
          <w:sz w:val="22"/>
          <w:lang w:val="es-MX"/>
        </w:rPr>
      </w:pPr>
      <w:r w:rsidRPr="00467BFD">
        <w:rPr>
          <w:i/>
          <w:sz w:val="22"/>
          <w:lang w:val="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0E737AB3" w14:textId="77777777" w:rsidR="0096582C" w:rsidRPr="00467BFD" w:rsidRDefault="0096582C" w:rsidP="0096582C">
      <w:pPr>
        <w:spacing w:line="240" w:lineRule="auto"/>
        <w:ind w:left="567" w:right="616"/>
        <w:rPr>
          <w:i/>
          <w:sz w:val="22"/>
          <w:lang w:val="es-MX"/>
        </w:rPr>
      </w:pPr>
      <w:r w:rsidRPr="00467BFD">
        <w:rPr>
          <w:i/>
          <w:sz w:val="22"/>
          <w:lang w:val="es-MX"/>
        </w:rPr>
        <w:t>Los documentos contenidos en los archivos históricos y los identificados como históricos confidenciales no serán susceptibles de clasificación como reservados.</w:t>
      </w:r>
    </w:p>
    <w:p w14:paraId="7F36D906" w14:textId="77777777" w:rsidR="0096582C" w:rsidRPr="00467BFD" w:rsidRDefault="0096582C" w:rsidP="0096582C">
      <w:pPr>
        <w:spacing w:line="240" w:lineRule="auto"/>
        <w:ind w:left="567" w:right="616"/>
        <w:rPr>
          <w:b/>
          <w:i/>
          <w:sz w:val="22"/>
          <w:lang w:val="es-MX"/>
        </w:rPr>
      </w:pPr>
    </w:p>
    <w:p w14:paraId="7630BDA0" w14:textId="77777777" w:rsidR="0096582C" w:rsidRPr="00467BFD" w:rsidRDefault="0096582C" w:rsidP="0096582C">
      <w:pPr>
        <w:spacing w:line="240" w:lineRule="auto"/>
        <w:ind w:left="567" w:right="616"/>
        <w:rPr>
          <w:i/>
          <w:sz w:val="22"/>
          <w:lang w:val="es-MX"/>
        </w:rPr>
      </w:pPr>
      <w:r w:rsidRPr="00467BFD">
        <w:rPr>
          <w:b/>
          <w:i/>
          <w:sz w:val="22"/>
          <w:lang w:val="es-MX"/>
        </w:rPr>
        <w:t>Noveno.</w:t>
      </w:r>
      <w:r w:rsidRPr="00467BFD">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6E7AC78" w14:textId="77777777" w:rsidR="0096582C" w:rsidRPr="00467BFD" w:rsidRDefault="0096582C" w:rsidP="0096582C">
      <w:pPr>
        <w:spacing w:line="240" w:lineRule="auto"/>
        <w:ind w:left="567" w:right="616"/>
        <w:rPr>
          <w:b/>
          <w:i/>
          <w:sz w:val="22"/>
          <w:lang w:val="es-MX"/>
        </w:rPr>
      </w:pPr>
    </w:p>
    <w:p w14:paraId="40D04F7C" w14:textId="77777777" w:rsidR="0096582C" w:rsidRPr="00467BFD" w:rsidRDefault="0096582C" w:rsidP="0096582C">
      <w:pPr>
        <w:spacing w:line="240" w:lineRule="auto"/>
        <w:ind w:left="567" w:right="616"/>
        <w:rPr>
          <w:i/>
          <w:sz w:val="22"/>
          <w:lang w:val="es-MX"/>
        </w:rPr>
      </w:pPr>
      <w:r w:rsidRPr="00467BFD">
        <w:rPr>
          <w:b/>
          <w:i/>
          <w:sz w:val="22"/>
          <w:lang w:val="es-MX"/>
        </w:rPr>
        <w:t>Décimo.</w:t>
      </w:r>
      <w:r w:rsidRPr="00467BFD">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286245D" w14:textId="77777777" w:rsidR="0096582C" w:rsidRPr="00467BFD" w:rsidRDefault="0096582C" w:rsidP="0096582C">
      <w:pPr>
        <w:spacing w:line="240" w:lineRule="auto"/>
        <w:ind w:left="567" w:right="616"/>
        <w:rPr>
          <w:i/>
          <w:sz w:val="22"/>
          <w:lang w:val="es-MX"/>
        </w:rPr>
      </w:pPr>
    </w:p>
    <w:p w14:paraId="3F2DAEDF" w14:textId="77777777" w:rsidR="0096582C" w:rsidRPr="00467BFD" w:rsidRDefault="0096582C" w:rsidP="0096582C">
      <w:pPr>
        <w:spacing w:line="240" w:lineRule="auto"/>
        <w:ind w:left="567" w:right="616"/>
        <w:rPr>
          <w:i/>
          <w:sz w:val="22"/>
          <w:lang w:val="es-MX"/>
        </w:rPr>
      </w:pPr>
      <w:r w:rsidRPr="00467BFD">
        <w:rPr>
          <w:i/>
          <w:sz w:val="22"/>
          <w:lang w:val="es-MX"/>
        </w:rPr>
        <w:t>En ausencia de los titulares de las áreas, la información será clasificada o desclasificada por la persona que lo supla, en términos de la normativa que rija la actuación del sujeto obligado.</w:t>
      </w:r>
    </w:p>
    <w:p w14:paraId="569A657F" w14:textId="77777777" w:rsidR="0096582C" w:rsidRPr="00467BFD" w:rsidRDefault="0096582C" w:rsidP="0096582C">
      <w:pPr>
        <w:spacing w:line="240" w:lineRule="auto"/>
        <w:ind w:left="567" w:right="616"/>
        <w:rPr>
          <w:b/>
          <w:i/>
          <w:sz w:val="22"/>
          <w:lang w:val="es-MX"/>
        </w:rPr>
      </w:pPr>
    </w:p>
    <w:p w14:paraId="7C3493B9" w14:textId="77777777" w:rsidR="0096582C" w:rsidRPr="00467BFD" w:rsidRDefault="0096582C" w:rsidP="0096582C">
      <w:pPr>
        <w:spacing w:line="240" w:lineRule="auto"/>
        <w:ind w:left="567" w:right="616"/>
        <w:rPr>
          <w:b/>
          <w:sz w:val="22"/>
          <w:lang w:val="es-MX"/>
        </w:rPr>
      </w:pPr>
      <w:r w:rsidRPr="00467BFD">
        <w:rPr>
          <w:b/>
          <w:i/>
          <w:sz w:val="22"/>
          <w:lang w:val="es-MX"/>
        </w:rPr>
        <w:t>Décimo primero.</w:t>
      </w:r>
      <w:r w:rsidRPr="00467BFD">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8141134" w14:textId="77777777" w:rsidR="0096582C" w:rsidRPr="00467BFD" w:rsidRDefault="0096582C" w:rsidP="0096582C">
      <w:pPr>
        <w:rPr>
          <w:rFonts w:cs="Arial"/>
          <w:i/>
          <w:szCs w:val="24"/>
          <w:lang w:val="es-MX"/>
        </w:rPr>
      </w:pPr>
    </w:p>
    <w:p w14:paraId="04E4A813" w14:textId="77777777" w:rsidR="0096582C" w:rsidRPr="00467BFD" w:rsidRDefault="0096582C" w:rsidP="0096582C">
      <w:pPr>
        <w:rPr>
          <w:szCs w:val="24"/>
          <w:lang w:val="es-MX"/>
        </w:rPr>
      </w:pPr>
      <w:r w:rsidRPr="00467BFD">
        <w:rPr>
          <w:szCs w:val="24"/>
          <w:lang w:val="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3108C83" w14:textId="77777777" w:rsidR="0096582C" w:rsidRPr="00467BFD" w:rsidRDefault="0096582C" w:rsidP="0096582C">
      <w:pPr>
        <w:jc w:val="left"/>
        <w:rPr>
          <w:szCs w:val="24"/>
          <w:lang w:val="es-MX"/>
        </w:rPr>
      </w:pPr>
    </w:p>
    <w:p w14:paraId="67120434" w14:textId="0A0D1594" w:rsidR="0096582C" w:rsidRPr="00467BFD" w:rsidRDefault="0096582C" w:rsidP="0096582C">
      <w:pPr>
        <w:rPr>
          <w:szCs w:val="24"/>
          <w:lang w:val="es-MX"/>
        </w:rPr>
      </w:pPr>
      <w:r w:rsidRPr="00467BFD">
        <w:rPr>
          <w:szCs w:val="24"/>
          <w:lang w:val="es-MX"/>
        </w:rPr>
        <w:t>Por tanto, la fundamentación y motivación consiste en la obligación que tiene todo ente público de expresar los preceptos jurídicos aplicables al asunto motivo del acto y las razones o argumentos de su actuar.</w:t>
      </w:r>
      <w:r w:rsidR="001666D5" w:rsidRPr="00467BFD">
        <w:rPr>
          <w:szCs w:val="24"/>
          <w:lang w:val="es-MX"/>
        </w:rPr>
        <w:t xml:space="preserve"> </w:t>
      </w:r>
      <w:r w:rsidRPr="00467BFD">
        <w:rPr>
          <w:szCs w:val="24"/>
          <w:lang w:val="es-MX"/>
        </w:rPr>
        <w:t>Al respecto, el máximo tribunal del país ha establecido jurisprudencia respecto a qué debe entenderse por fundamentación y motivación, en los siguientes términos:</w:t>
      </w:r>
    </w:p>
    <w:p w14:paraId="39382325" w14:textId="77777777" w:rsidR="0096582C" w:rsidRPr="00467BFD" w:rsidRDefault="0096582C" w:rsidP="0096582C">
      <w:pPr>
        <w:jc w:val="left"/>
        <w:rPr>
          <w:szCs w:val="24"/>
          <w:lang w:val="es-MX"/>
        </w:rPr>
      </w:pPr>
    </w:p>
    <w:p w14:paraId="39A91DA1" w14:textId="77777777" w:rsidR="0096582C" w:rsidRPr="00467BFD" w:rsidRDefault="0096582C" w:rsidP="0096582C">
      <w:pPr>
        <w:spacing w:line="240" w:lineRule="auto"/>
        <w:ind w:left="567" w:right="616"/>
        <w:rPr>
          <w:b/>
          <w:i/>
          <w:sz w:val="22"/>
          <w:lang w:val="es-MX"/>
        </w:rPr>
      </w:pPr>
      <w:r w:rsidRPr="00467BFD">
        <w:rPr>
          <w:b/>
          <w:i/>
          <w:sz w:val="22"/>
          <w:lang w:val="es-MX"/>
        </w:rPr>
        <w:t xml:space="preserve">FUNDAMENTACIÓN Y MOTIVACIÓN. </w:t>
      </w:r>
    </w:p>
    <w:p w14:paraId="27E28581" w14:textId="77777777" w:rsidR="0096582C" w:rsidRPr="00467BFD" w:rsidRDefault="0096582C" w:rsidP="0096582C">
      <w:pPr>
        <w:spacing w:line="240" w:lineRule="auto"/>
        <w:ind w:left="567" w:right="616"/>
        <w:rPr>
          <w:i/>
          <w:sz w:val="22"/>
          <w:lang w:val="es-MX"/>
        </w:rPr>
      </w:pPr>
      <w:r w:rsidRPr="00467BFD">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8285B70" w14:textId="77777777" w:rsidR="0096582C" w:rsidRPr="00467BFD" w:rsidRDefault="0096582C" w:rsidP="0096582C">
      <w:pPr>
        <w:jc w:val="left"/>
        <w:rPr>
          <w:szCs w:val="24"/>
          <w:lang w:val="es-MX"/>
        </w:rPr>
      </w:pPr>
    </w:p>
    <w:p w14:paraId="07D0B80E" w14:textId="59EA014F" w:rsidR="0096582C" w:rsidRPr="00467BFD" w:rsidRDefault="0096582C" w:rsidP="0096582C">
      <w:pPr>
        <w:rPr>
          <w:szCs w:val="24"/>
          <w:lang w:val="es-MX"/>
        </w:rPr>
      </w:pPr>
      <w:r w:rsidRPr="00467BFD">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r w:rsidR="003532D0" w:rsidRPr="00467BFD">
        <w:rPr>
          <w:szCs w:val="24"/>
          <w:lang w:val="es-MX"/>
        </w:rPr>
        <w:t xml:space="preserve"> </w:t>
      </w:r>
      <w:r w:rsidRPr="00467BFD">
        <w:rPr>
          <w:szCs w:val="24"/>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D31ADED" w14:textId="77777777" w:rsidR="0096582C" w:rsidRPr="00467BFD" w:rsidRDefault="0096582C" w:rsidP="0096582C">
      <w:pPr>
        <w:jc w:val="left"/>
        <w:rPr>
          <w:szCs w:val="24"/>
          <w:lang w:val="es-MX"/>
        </w:rPr>
      </w:pPr>
    </w:p>
    <w:p w14:paraId="25EA49D2" w14:textId="77777777" w:rsidR="0096582C" w:rsidRPr="00467BFD" w:rsidRDefault="0096582C" w:rsidP="0096582C">
      <w:pPr>
        <w:spacing w:line="240" w:lineRule="auto"/>
        <w:ind w:left="567" w:right="616"/>
        <w:rPr>
          <w:i/>
          <w:sz w:val="22"/>
          <w:lang w:val="es-MX"/>
        </w:rPr>
      </w:pPr>
      <w:r w:rsidRPr="00467BFD">
        <w:rPr>
          <w:b/>
          <w:i/>
          <w:sz w:val="22"/>
          <w:lang w:val="es-MX"/>
        </w:rPr>
        <w:t>FUNDAMENTACIÓN Y MOTIVACIÓN. EL ASPECTO FORMAL DE LA GARANTÍA Y SU FINALIDAD SE TRADUCEN EN EXPLICAR, JUSTIFICAR, POSIBILITAR LA DEFENSA Y COMUNICAR LA DECISIÓN</w:t>
      </w:r>
      <w:r w:rsidRPr="00467BFD">
        <w:rPr>
          <w:i/>
          <w:sz w:val="22"/>
          <w:lang w:val="es-MX"/>
        </w:rPr>
        <w:t xml:space="preserve">. </w:t>
      </w:r>
    </w:p>
    <w:p w14:paraId="281EC659" w14:textId="77777777" w:rsidR="0096582C" w:rsidRPr="00467BFD" w:rsidRDefault="0096582C" w:rsidP="0096582C">
      <w:pPr>
        <w:spacing w:line="240" w:lineRule="auto"/>
        <w:ind w:left="567" w:right="616"/>
        <w:rPr>
          <w:i/>
          <w:sz w:val="22"/>
          <w:lang w:val="es-MX"/>
        </w:rPr>
      </w:pPr>
      <w:r w:rsidRPr="00467BFD">
        <w:rPr>
          <w:i/>
          <w:sz w:val="22"/>
          <w:lang w:val="es-MX"/>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FABFBA1" w14:textId="77777777" w:rsidR="0096582C" w:rsidRPr="00467BFD" w:rsidRDefault="0096582C" w:rsidP="0096582C">
      <w:pPr>
        <w:rPr>
          <w:szCs w:val="24"/>
          <w:lang w:val="es-MX"/>
        </w:rPr>
      </w:pPr>
    </w:p>
    <w:p w14:paraId="43E12B47" w14:textId="77777777" w:rsidR="0096582C" w:rsidRPr="00467BFD" w:rsidRDefault="0096582C" w:rsidP="0096582C">
      <w:pPr>
        <w:rPr>
          <w:szCs w:val="24"/>
          <w:lang w:val="es-MX"/>
        </w:rPr>
      </w:pPr>
      <w:r w:rsidRPr="00467BFD">
        <w:rPr>
          <w:szCs w:val="24"/>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04609D4" w14:textId="77777777" w:rsidR="0096582C" w:rsidRPr="00467BFD" w:rsidRDefault="0096582C" w:rsidP="0096582C">
      <w:pPr>
        <w:rPr>
          <w:szCs w:val="24"/>
          <w:lang w:val="es-MX"/>
        </w:rPr>
      </w:pPr>
    </w:p>
    <w:p w14:paraId="09F3C4FD" w14:textId="77777777" w:rsidR="0096582C" w:rsidRPr="00467BFD" w:rsidRDefault="0096582C" w:rsidP="0096582C">
      <w:pPr>
        <w:rPr>
          <w:szCs w:val="24"/>
          <w:lang w:val="es-MX"/>
        </w:rPr>
      </w:pPr>
      <w:r w:rsidRPr="00467BFD">
        <w:rPr>
          <w:szCs w:val="24"/>
          <w:lang w:val="es-MX"/>
        </w:rPr>
        <w:t>Por lo tanto, la entrega de documentos en su versión pública debe acompañarse necesariamente del Acuerdo del Comité de Transparencia del Sujeto Obligado</w:t>
      </w:r>
      <w:r w:rsidRPr="00467BFD">
        <w:rPr>
          <w:b/>
          <w:szCs w:val="24"/>
          <w:lang w:val="es-MX"/>
        </w:rPr>
        <w:t xml:space="preserve"> </w:t>
      </w:r>
      <w:r w:rsidRPr="00467BFD">
        <w:rPr>
          <w:szCs w:val="24"/>
          <w:lang w:val="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3BE6F763" w14:textId="77777777" w:rsidR="007856F3" w:rsidRPr="00467BFD" w:rsidRDefault="007856F3" w:rsidP="00637679">
      <w:pPr>
        <w:rPr>
          <w:szCs w:val="24"/>
          <w:lang w:val="es-MX"/>
        </w:rPr>
      </w:pPr>
    </w:p>
    <w:p w14:paraId="07B920B4" w14:textId="66D387ED" w:rsidR="00581587" w:rsidRPr="00467BFD" w:rsidRDefault="00581587" w:rsidP="00581587">
      <w:pPr>
        <w:pBdr>
          <w:top w:val="nil"/>
          <w:left w:val="nil"/>
          <w:bottom w:val="nil"/>
          <w:right w:val="nil"/>
          <w:between w:val="nil"/>
        </w:pBdr>
        <w:rPr>
          <w:rFonts w:eastAsia="Palatino Linotype" w:cs="Palatino Linotype"/>
          <w:color w:val="000000"/>
          <w:szCs w:val="24"/>
        </w:rPr>
      </w:pPr>
      <w:r w:rsidRPr="00467BFD">
        <w:rPr>
          <w:rFonts w:eastAsia="Palatino Linotype" w:cs="Palatino Linotype"/>
          <w:color w:val="000000" w:themeColor="text1"/>
          <w:szCs w:val="24"/>
        </w:rPr>
        <w:t xml:space="preserve">En mérito de lo expuesto en líneas anteriores, este Instituto considera que los motivos de inconformidad planteados por </w:t>
      </w:r>
      <w:r w:rsidR="00022432" w:rsidRPr="00467BFD">
        <w:rPr>
          <w:rFonts w:eastAsia="Palatino Linotype" w:cs="Palatino Linotype"/>
          <w:color w:val="000000" w:themeColor="text1"/>
          <w:szCs w:val="24"/>
        </w:rPr>
        <w:t>el</w:t>
      </w:r>
      <w:r w:rsidRPr="00467BFD">
        <w:rPr>
          <w:rFonts w:eastAsia="Palatino Linotype" w:cs="Palatino Linotype"/>
          <w:color w:val="000000" w:themeColor="text1"/>
          <w:szCs w:val="24"/>
        </w:rPr>
        <w:t xml:space="preserve"> Recurrente resultan fundados en el recurso de revisión que es materia de esta resolución; por ello </w:t>
      </w:r>
      <w:r w:rsidRPr="00467BFD">
        <w:rPr>
          <w:rFonts w:eastAsia="Palatino Linotype" w:cs="Palatino Linotype"/>
          <w:b/>
          <w:bCs/>
          <w:color w:val="000000" w:themeColor="text1"/>
          <w:szCs w:val="24"/>
        </w:rPr>
        <w:t>co</w:t>
      </w:r>
      <w:r w:rsidR="006451AD" w:rsidRPr="00467BFD">
        <w:rPr>
          <w:rFonts w:eastAsia="Palatino Linotype" w:cs="Palatino Linotype"/>
          <w:b/>
          <w:bCs/>
          <w:color w:val="000000" w:themeColor="text1"/>
          <w:szCs w:val="24"/>
        </w:rPr>
        <w:t xml:space="preserve">n fundamento en la </w:t>
      </w:r>
      <w:r w:rsidR="00F75202" w:rsidRPr="00467BFD">
        <w:rPr>
          <w:rFonts w:eastAsia="Palatino Linotype" w:cs="Palatino Linotype"/>
          <w:b/>
          <w:bCs/>
          <w:color w:val="000000" w:themeColor="text1"/>
          <w:szCs w:val="24"/>
        </w:rPr>
        <w:t>segunda</w:t>
      </w:r>
      <w:r w:rsidRPr="00467BFD">
        <w:rPr>
          <w:rFonts w:eastAsia="Palatino Linotype" w:cs="Palatino Linotype"/>
          <w:b/>
          <w:bCs/>
          <w:color w:val="000000" w:themeColor="text1"/>
          <w:szCs w:val="24"/>
        </w:rPr>
        <w:t xml:space="preserve"> hipótesis de la fracción III del artículo 186 </w:t>
      </w:r>
      <w:r w:rsidRPr="00467BFD">
        <w:rPr>
          <w:rFonts w:eastAsia="Palatino Linotype" w:cs="Palatino Linotype"/>
          <w:color w:val="000000" w:themeColor="text1"/>
          <w:szCs w:val="24"/>
        </w:rPr>
        <w:t xml:space="preserve">de la Ley de Transparencia y Acceso a la Información Pública del Estado de México y Municipios, se </w:t>
      </w:r>
      <w:r w:rsidR="00F75202" w:rsidRPr="00467BFD">
        <w:rPr>
          <w:rFonts w:eastAsia="Palatino Linotype" w:cs="Palatino Linotype"/>
          <w:b/>
          <w:bCs/>
          <w:color w:val="000000" w:themeColor="text1"/>
          <w:szCs w:val="24"/>
        </w:rPr>
        <w:t>MODIFI</w:t>
      </w:r>
      <w:r w:rsidRPr="00467BFD">
        <w:rPr>
          <w:rFonts w:eastAsia="Palatino Linotype" w:cs="Palatino Linotype"/>
          <w:b/>
          <w:bCs/>
          <w:color w:val="000000" w:themeColor="text1"/>
          <w:szCs w:val="24"/>
        </w:rPr>
        <w:t xml:space="preserve">CA </w:t>
      </w:r>
      <w:r w:rsidRPr="00467BFD">
        <w:rPr>
          <w:rFonts w:eastAsia="Palatino Linotype" w:cs="Palatino Linotype"/>
          <w:color w:val="000000" w:themeColor="text1"/>
          <w:szCs w:val="24"/>
        </w:rPr>
        <w:t>la respuesta a la solicitud de información número</w:t>
      </w:r>
      <w:r w:rsidR="00642669" w:rsidRPr="00467BFD">
        <w:rPr>
          <w:rFonts w:eastAsia="Palatino Linotype" w:cs="Palatino Linotype"/>
          <w:color w:val="000000"/>
          <w:szCs w:val="24"/>
        </w:rPr>
        <w:t xml:space="preserve"> </w:t>
      </w:r>
      <w:r w:rsidR="00B1258A" w:rsidRPr="00467BFD">
        <w:rPr>
          <w:rFonts w:eastAsia="Palatino Linotype" w:cs="Palatino Linotype"/>
          <w:b/>
          <w:bCs/>
          <w:color w:val="000000"/>
          <w:szCs w:val="24"/>
        </w:rPr>
        <w:t>00006/POLOTI/IP/2025</w:t>
      </w:r>
      <w:r w:rsidRPr="00467BFD">
        <w:rPr>
          <w:rFonts w:eastAsia="Palatino Linotype" w:cs="Palatino Linotype"/>
          <w:color w:val="000000" w:themeColor="text1"/>
          <w:szCs w:val="24"/>
        </w:rPr>
        <w:t>, que ha sido materia del presente estudio.</w:t>
      </w:r>
    </w:p>
    <w:p w14:paraId="33FB236F" w14:textId="259CAD64" w:rsidR="00581587" w:rsidRPr="00467BFD" w:rsidRDefault="00581587" w:rsidP="008F50E6">
      <w:pPr>
        <w:rPr>
          <w:szCs w:val="24"/>
        </w:rPr>
      </w:pPr>
    </w:p>
    <w:p w14:paraId="34755541" w14:textId="77777777" w:rsidR="00581587" w:rsidRPr="00467BFD" w:rsidRDefault="00581587" w:rsidP="00581587">
      <w:pPr>
        <w:pBdr>
          <w:top w:val="nil"/>
          <w:left w:val="nil"/>
          <w:bottom w:val="nil"/>
          <w:right w:val="nil"/>
          <w:between w:val="nil"/>
        </w:pBdr>
        <w:rPr>
          <w:rFonts w:eastAsia="Palatino Linotype" w:cs="Palatino Linotype"/>
          <w:color w:val="000000"/>
          <w:szCs w:val="24"/>
        </w:rPr>
      </w:pPr>
      <w:r w:rsidRPr="00467BFD">
        <w:rPr>
          <w:rFonts w:eastAsia="Palatino Linotype" w:cs="Palatino Linotype"/>
          <w:color w:val="000000"/>
          <w:szCs w:val="24"/>
        </w:rPr>
        <w:t>Por lo antes expuesto y fundado es de resolverse y,</w:t>
      </w:r>
    </w:p>
    <w:p w14:paraId="3AF7767D" w14:textId="4DC74A1D" w:rsidR="00454915" w:rsidRPr="00467BFD" w:rsidRDefault="00454915" w:rsidP="008F50E6">
      <w:pPr>
        <w:rPr>
          <w:szCs w:val="24"/>
        </w:rPr>
      </w:pPr>
    </w:p>
    <w:p w14:paraId="04F69938" w14:textId="77777777" w:rsidR="00581587" w:rsidRPr="00467BFD" w:rsidRDefault="00581587" w:rsidP="00581587">
      <w:pPr>
        <w:pStyle w:val="Ttulo1"/>
        <w:rPr>
          <w:rFonts w:eastAsia="Palatino Linotype"/>
        </w:rPr>
      </w:pPr>
      <w:r w:rsidRPr="00467BFD">
        <w:rPr>
          <w:rFonts w:eastAsia="Palatino Linotype"/>
        </w:rPr>
        <w:t>S E    R E S U E L V E</w:t>
      </w:r>
    </w:p>
    <w:p w14:paraId="0360AA6D" w14:textId="77777777" w:rsidR="00581587" w:rsidRPr="00467BFD" w:rsidRDefault="00581587" w:rsidP="00581587">
      <w:pPr>
        <w:pBdr>
          <w:top w:val="nil"/>
          <w:left w:val="nil"/>
          <w:bottom w:val="nil"/>
          <w:right w:val="nil"/>
          <w:between w:val="nil"/>
        </w:pBdr>
        <w:rPr>
          <w:rFonts w:eastAsia="Palatino Linotype" w:cs="Palatino Linotype"/>
          <w:b/>
          <w:color w:val="000000"/>
          <w:szCs w:val="24"/>
        </w:rPr>
      </w:pPr>
    </w:p>
    <w:p w14:paraId="2E76CA1A" w14:textId="7F78B183" w:rsidR="00581587" w:rsidRPr="00467BFD" w:rsidRDefault="00581587" w:rsidP="00581587">
      <w:pPr>
        <w:pBdr>
          <w:top w:val="nil"/>
          <w:left w:val="nil"/>
          <w:bottom w:val="nil"/>
          <w:right w:val="nil"/>
          <w:between w:val="nil"/>
        </w:pBdr>
        <w:rPr>
          <w:rFonts w:eastAsia="Palatino Linotype" w:cs="Palatino Linotype"/>
          <w:color w:val="000000"/>
          <w:szCs w:val="24"/>
        </w:rPr>
      </w:pPr>
      <w:r w:rsidRPr="00467BFD">
        <w:rPr>
          <w:rFonts w:eastAsia="Palatino Linotype" w:cs="Palatino Linotype"/>
          <w:b/>
          <w:bCs/>
          <w:color w:val="000000" w:themeColor="text1"/>
          <w:szCs w:val="24"/>
        </w:rPr>
        <w:t>PRIMERO.</w:t>
      </w:r>
      <w:r w:rsidRPr="00467BFD">
        <w:rPr>
          <w:rFonts w:eastAsia="Palatino Linotype" w:cs="Palatino Linotype"/>
          <w:color w:val="000000" w:themeColor="text1"/>
          <w:szCs w:val="24"/>
        </w:rPr>
        <w:t xml:space="preserve"> Se </w:t>
      </w:r>
      <w:r w:rsidR="00F75202" w:rsidRPr="00467BFD">
        <w:rPr>
          <w:rFonts w:eastAsia="Palatino Linotype" w:cs="Palatino Linotype"/>
          <w:b/>
          <w:bCs/>
          <w:color w:val="000000" w:themeColor="text1"/>
          <w:szCs w:val="24"/>
        </w:rPr>
        <w:t>MODIFI</w:t>
      </w:r>
      <w:r w:rsidRPr="00467BFD">
        <w:rPr>
          <w:rFonts w:eastAsia="Palatino Linotype" w:cs="Palatino Linotype"/>
          <w:b/>
          <w:bCs/>
          <w:color w:val="000000" w:themeColor="text1"/>
          <w:szCs w:val="24"/>
        </w:rPr>
        <w:t>CA</w:t>
      </w:r>
      <w:r w:rsidRPr="00467BFD">
        <w:rPr>
          <w:rFonts w:eastAsia="Palatino Linotype" w:cs="Palatino Linotype"/>
          <w:color w:val="000000" w:themeColor="text1"/>
          <w:szCs w:val="24"/>
        </w:rPr>
        <w:t xml:space="preserve"> la respuesta entregada por el Sujeto Obligado</w:t>
      </w:r>
      <w:r w:rsidRPr="00467BFD">
        <w:rPr>
          <w:rFonts w:eastAsia="Palatino Linotype" w:cs="Palatino Linotype"/>
          <w:b/>
          <w:bCs/>
          <w:color w:val="000000" w:themeColor="text1"/>
          <w:szCs w:val="24"/>
        </w:rPr>
        <w:t xml:space="preserve"> </w:t>
      </w:r>
      <w:r w:rsidRPr="00467BFD">
        <w:rPr>
          <w:rFonts w:eastAsia="Palatino Linotype" w:cs="Palatino Linotype"/>
          <w:color w:val="000000" w:themeColor="text1"/>
          <w:szCs w:val="24"/>
        </w:rPr>
        <w:t>a la solicitud de información número</w:t>
      </w:r>
      <w:r w:rsidR="00642669" w:rsidRPr="00467BFD">
        <w:rPr>
          <w:rFonts w:eastAsia="Palatino Linotype" w:cs="Palatino Linotype"/>
          <w:b/>
          <w:bCs/>
          <w:color w:val="000000"/>
          <w:szCs w:val="24"/>
        </w:rPr>
        <w:t xml:space="preserve"> </w:t>
      </w:r>
      <w:r w:rsidR="00B1258A" w:rsidRPr="00467BFD">
        <w:rPr>
          <w:rFonts w:eastAsia="Palatino Linotype" w:cs="Palatino Linotype"/>
          <w:b/>
          <w:bCs/>
          <w:color w:val="000000"/>
          <w:szCs w:val="24"/>
        </w:rPr>
        <w:t>00006/POLOTI/IP/2025</w:t>
      </w:r>
      <w:r w:rsidR="000D3DC4" w:rsidRPr="00467BFD">
        <w:rPr>
          <w:rFonts w:eastAsia="Palatino Linotype" w:cs="Palatino Linotype"/>
          <w:color w:val="000000" w:themeColor="text1"/>
          <w:szCs w:val="24"/>
        </w:rPr>
        <w:t>, al resultar</w:t>
      </w:r>
      <w:r w:rsidR="005D743E" w:rsidRPr="00467BFD">
        <w:rPr>
          <w:rFonts w:eastAsia="Palatino Linotype" w:cs="Palatino Linotype"/>
          <w:color w:val="000000" w:themeColor="text1"/>
          <w:szCs w:val="24"/>
        </w:rPr>
        <w:t xml:space="preserve"> </w:t>
      </w:r>
      <w:r w:rsidRPr="00467BFD">
        <w:rPr>
          <w:rFonts w:eastAsia="Palatino Linotype" w:cs="Palatino Linotype"/>
          <w:color w:val="000000" w:themeColor="text1"/>
          <w:szCs w:val="24"/>
        </w:rPr>
        <w:t xml:space="preserve">fundados los motivos de inconformidad argüidos por </w:t>
      </w:r>
      <w:r w:rsidR="00F75202" w:rsidRPr="00467BFD">
        <w:rPr>
          <w:rFonts w:eastAsia="Palatino Linotype" w:cs="Palatino Linotype"/>
          <w:color w:val="000000" w:themeColor="text1"/>
          <w:szCs w:val="24"/>
        </w:rPr>
        <w:t>la</w:t>
      </w:r>
      <w:r w:rsidRPr="00467BFD">
        <w:rPr>
          <w:rFonts w:eastAsia="Palatino Linotype" w:cs="Palatino Linotype"/>
          <w:color w:val="000000" w:themeColor="text1"/>
          <w:szCs w:val="24"/>
        </w:rPr>
        <w:t xml:space="preserve"> Recurrente, en términos del</w:t>
      </w:r>
      <w:r w:rsidRPr="00467BFD">
        <w:rPr>
          <w:rFonts w:eastAsia="Palatino Linotype" w:cs="Palatino Linotype"/>
          <w:b/>
          <w:bCs/>
          <w:color w:val="000000" w:themeColor="text1"/>
          <w:szCs w:val="24"/>
        </w:rPr>
        <w:t xml:space="preserve"> Considerando </w:t>
      </w:r>
      <w:r w:rsidR="00BA5315" w:rsidRPr="00467BFD">
        <w:rPr>
          <w:rFonts w:eastAsia="Palatino Linotype" w:cs="Palatino Linotype"/>
          <w:b/>
          <w:bCs/>
          <w:color w:val="000000" w:themeColor="text1"/>
          <w:szCs w:val="24"/>
        </w:rPr>
        <w:t>QUIN</w:t>
      </w:r>
      <w:r w:rsidRPr="00467BFD">
        <w:rPr>
          <w:rFonts w:eastAsia="Palatino Linotype" w:cs="Palatino Linotype"/>
          <w:b/>
          <w:bCs/>
          <w:color w:val="000000" w:themeColor="text1"/>
          <w:szCs w:val="24"/>
        </w:rPr>
        <w:t xml:space="preserve">TO </w:t>
      </w:r>
      <w:r w:rsidRPr="00467BFD">
        <w:rPr>
          <w:rFonts w:eastAsia="Palatino Linotype" w:cs="Palatino Linotype"/>
          <w:color w:val="000000" w:themeColor="text1"/>
          <w:szCs w:val="24"/>
        </w:rPr>
        <w:t xml:space="preserve">de la presente resolución. </w:t>
      </w:r>
    </w:p>
    <w:p w14:paraId="1E340B42" w14:textId="77777777" w:rsidR="00581587" w:rsidRPr="00467BFD" w:rsidRDefault="00581587" w:rsidP="00581587">
      <w:pPr>
        <w:pBdr>
          <w:top w:val="nil"/>
          <w:left w:val="nil"/>
          <w:bottom w:val="nil"/>
          <w:right w:val="nil"/>
          <w:between w:val="nil"/>
        </w:pBdr>
        <w:rPr>
          <w:rFonts w:eastAsia="Palatino Linotype" w:cs="Palatino Linotype"/>
          <w:color w:val="000000"/>
          <w:szCs w:val="24"/>
        </w:rPr>
      </w:pPr>
    </w:p>
    <w:p w14:paraId="4DA0A536" w14:textId="766237FF" w:rsidR="00581587" w:rsidRPr="00467BFD" w:rsidRDefault="00581587" w:rsidP="00581587">
      <w:pPr>
        <w:pBdr>
          <w:top w:val="nil"/>
          <w:left w:val="nil"/>
          <w:bottom w:val="nil"/>
          <w:right w:val="nil"/>
          <w:between w:val="nil"/>
        </w:pBdr>
        <w:rPr>
          <w:rFonts w:eastAsia="Palatino Linotype" w:cs="Palatino Linotype"/>
          <w:color w:val="000000"/>
          <w:szCs w:val="24"/>
        </w:rPr>
      </w:pPr>
      <w:r w:rsidRPr="00467BFD">
        <w:rPr>
          <w:rFonts w:eastAsia="Palatino Linotype" w:cs="Palatino Linotype"/>
          <w:b/>
          <w:color w:val="000000"/>
          <w:szCs w:val="24"/>
        </w:rPr>
        <w:t>SEGUNDO.</w:t>
      </w:r>
      <w:r w:rsidRPr="00467BFD">
        <w:rPr>
          <w:rFonts w:eastAsia="Palatino Linotype" w:cs="Palatino Linotype"/>
          <w:color w:val="000000"/>
          <w:szCs w:val="24"/>
        </w:rPr>
        <w:t xml:space="preserve"> Se </w:t>
      </w:r>
      <w:r w:rsidRPr="00467BFD">
        <w:rPr>
          <w:rFonts w:eastAsia="Palatino Linotype" w:cs="Palatino Linotype"/>
          <w:b/>
          <w:color w:val="000000"/>
          <w:szCs w:val="24"/>
        </w:rPr>
        <w:t>ORDENA</w:t>
      </w:r>
      <w:r w:rsidRPr="00467BFD">
        <w:rPr>
          <w:rFonts w:eastAsia="Palatino Linotype" w:cs="Palatino Linotype"/>
          <w:color w:val="000000"/>
          <w:szCs w:val="24"/>
        </w:rPr>
        <w:t xml:space="preserve"> </w:t>
      </w:r>
      <w:r w:rsidR="007501B9" w:rsidRPr="00467BFD">
        <w:rPr>
          <w:rFonts w:eastAsia="Palatino Linotype" w:cs="Palatino Linotype"/>
          <w:color w:val="000000"/>
          <w:szCs w:val="24"/>
        </w:rPr>
        <w:t>al Sujeto Obligado que</w:t>
      </w:r>
      <w:r w:rsidR="003A51C8" w:rsidRPr="00467BFD">
        <w:rPr>
          <w:rFonts w:eastAsia="Palatino Linotype" w:cs="Palatino Linotype"/>
          <w:color w:val="000000"/>
          <w:szCs w:val="24"/>
        </w:rPr>
        <w:t xml:space="preserve"> lleve a cabo un</w:t>
      </w:r>
      <w:r w:rsidR="005D743E" w:rsidRPr="00467BFD">
        <w:rPr>
          <w:rFonts w:eastAsia="Palatino Linotype" w:cs="Palatino Linotype"/>
          <w:color w:val="000000"/>
          <w:szCs w:val="24"/>
        </w:rPr>
        <w:t xml:space="preserve"> búsqueda exhaustiva y razonable en los archivos de las áreas </w:t>
      </w:r>
      <w:r w:rsidR="003A51C8" w:rsidRPr="00467BFD">
        <w:rPr>
          <w:rFonts w:eastAsia="Palatino Linotype" w:cs="Palatino Linotype"/>
          <w:color w:val="000000"/>
          <w:szCs w:val="24"/>
        </w:rPr>
        <w:t xml:space="preserve">que se consideren </w:t>
      </w:r>
      <w:r w:rsidR="005D743E" w:rsidRPr="00467BFD">
        <w:rPr>
          <w:rFonts w:eastAsia="Palatino Linotype" w:cs="Palatino Linotype"/>
          <w:color w:val="000000"/>
          <w:szCs w:val="24"/>
        </w:rPr>
        <w:t>competentes</w:t>
      </w:r>
      <w:r w:rsidR="003A51C8" w:rsidRPr="00467BFD">
        <w:rPr>
          <w:rFonts w:eastAsia="Palatino Linotype" w:cs="Palatino Linotype"/>
          <w:color w:val="000000"/>
          <w:szCs w:val="24"/>
        </w:rPr>
        <w:t xml:space="preserve"> con la finalidad de hacer</w:t>
      </w:r>
      <w:r w:rsidR="007501B9" w:rsidRPr="00467BFD">
        <w:rPr>
          <w:rFonts w:eastAsia="Palatino Linotype" w:cs="Palatino Linotype"/>
          <w:color w:val="000000"/>
          <w:szCs w:val="24"/>
        </w:rPr>
        <w:t xml:space="preserve"> entrega a</w:t>
      </w:r>
      <w:r w:rsidR="00C321AF" w:rsidRPr="00467BFD">
        <w:rPr>
          <w:rFonts w:eastAsia="Palatino Linotype" w:cs="Palatino Linotype"/>
          <w:color w:val="000000"/>
          <w:szCs w:val="24"/>
        </w:rPr>
        <w:t xml:space="preserve"> </w:t>
      </w:r>
      <w:r w:rsidR="000D3DC4" w:rsidRPr="00467BFD">
        <w:rPr>
          <w:rFonts w:eastAsia="Palatino Linotype" w:cs="Palatino Linotype"/>
          <w:color w:val="000000"/>
          <w:szCs w:val="24"/>
        </w:rPr>
        <w:t>l</w:t>
      </w:r>
      <w:r w:rsidR="00C321AF" w:rsidRPr="00467BFD">
        <w:rPr>
          <w:rFonts w:eastAsia="Palatino Linotype" w:cs="Palatino Linotype"/>
          <w:color w:val="000000"/>
          <w:szCs w:val="24"/>
        </w:rPr>
        <w:t>a</w:t>
      </w:r>
      <w:r w:rsidR="007501B9" w:rsidRPr="00467BFD">
        <w:rPr>
          <w:rFonts w:eastAsia="Palatino Linotype" w:cs="Palatino Linotype"/>
          <w:color w:val="000000"/>
          <w:szCs w:val="24"/>
        </w:rPr>
        <w:t xml:space="preserve"> Recurrente mediante el Sistema de Acceso a la Información Mexiquense (SAIMEX)</w:t>
      </w:r>
      <w:r w:rsidR="00A01F4B" w:rsidRPr="00467BFD">
        <w:rPr>
          <w:rFonts w:eastAsia="Palatino Linotype" w:cs="Palatino Linotype"/>
          <w:color w:val="000000"/>
          <w:szCs w:val="24"/>
        </w:rPr>
        <w:t>, en versión pública</w:t>
      </w:r>
      <w:r w:rsidR="003A51C8" w:rsidRPr="00467BFD">
        <w:rPr>
          <w:rFonts w:eastAsia="Palatino Linotype" w:cs="Palatino Linotype"/>
          <w:color w:val="000000"/>
          <w:szCs w:val="24"/>
        </w:rPr>
        <w:t xml:space="preserve"> y </w:t>
      </w:r>
      <w:r w:rsidR="007501B9" w:rsidRPr="00467BFD">
        <w:rPr>
          <w:rFonts w:eastAsia="Palatino Linotype" w:cs="Palatino Linotype"/>
          <w:color w:val="000000"/>
          <w:szCs w:val="24"/>
        </w:rPr>
        <w:t xml:space="preserve">en términos del </w:t>
      </w:r>
      <w:r w:rsidR="000D3DC4" w:rsidRPr="00467BFD">
        <w:rPr>
          <w:rFonts w:eastAsia="Palatino Linotype" w:cs="Palatino Linotype"/>
          <w:b/>
          <w:color w:val="000000"/>
          <w:szCs w:val="24"/>
        </w:rPr>
        <w:t xml:space="preserve">Considerando </w:t>
      </w:r>
      <w:r w:rsidR="00BA5315" w:rsidRPr="00467BFD">
        <w:rPr>
          <w:rFonts w:eastAsia="Palatino Linotype" w:cs="Palatino Linotype"/>
          <w:b/>
          <w:color w:val="000000"/>
          <w:szCs w:val="24"/>
        </w:rPr>
        <w:t>QUIN</w:t>
      </w:r>
      <w:r w:rsidR="007501B9" w:rsidRPr="00467BFD">
        <w:rPr>
          <w:rFonts w:eastAsia="Palatino Linotype" w:cs="Palatino Linotype"/>
          <w:b/>
          <w:color w:val="000000"/>
          <w:szCs w:val="24"/>
        </w:rPr>
        <w:t>TO</w:t>
      </w:r>
      <w:r w:rsidR="00637878" w:rsidRPr="00467BFD">
        <w:rPr>
          <w:rFonts w:eastAsia="Palatino Linotype" w:cs="Palatino Linotype"/>
          <w:color w:val="000000"/>
          <w:szCs w:val="24"/>
        </w:rPr>
        <w:t>, de lo siguiente:</w:t>
      </w:r>
    </w:p>
    <w:p w14:paraId="26EEF856" w14:textId="77777777" w:rsidR="00581587" w:rsidRPr="00467BFD" w:rsidRDefault="00581587" w:rsidP="00581587">
      <w:pPr>
        <w:pBdr>
          <w:top w:val="nil"/>
          <w:left w:val="nil"/>
          <w:bottom w:val="nil"/>
          <w:right w:val="nil"/>
          <w:between w:val="nil"/>
        </w:pBdr>
        <w:rPr>
          <w:rFonts w:eastAsia="Palatino Linotype" w:cs="Palatino Linotype"/>
          <w:color w:val="000000"/>
          <w:szCs w:val="24"/>
        </w:rPr>
      </w:pPr>
    </w:p>
    <w:p w14:paraId="75A6886A" w14:textId="00F77BC2" w:rsidR="00FD734D" w:rsidRPr="00467BFD" w:rsidRDefault="00FD734D" w:rsidP="00FD734D">
      <w:pPr>
        <w:pStyle w:val="NormalINFOEM"/>
        <w:numPr>
          <w:ilvl w:val="0"/>
          <w:numId w:val="63"/>
        </w:numPr>
        <w:spacing w:line="240" w:lineRule="auto"/>
        <w:rPr>
          <w:rFonts w:eastAsia="Palatino Linotype" w:cs="Palatino Linotype"/>
          <w:i/>
          <w:iCs/>
          <w:color w:val="000000"/>
          <w:szCs w:val="24"/>
          <w:lang w:val="es-ES" w:eastAsia="es-ES"/>
        </w:rPr>
      </w:pPr>
      <w:r w:rsidRPr="00467BFD">
        <w:rPr>
          <w:rFonts w:eastAsia="Palatino Linotype" w:cs="Palatino Linotype"/>
          <w:i/>
          <w:iCs/>
          <w:color w:val="000000"/>
          <w:szCs w:val="24"/>
          <w:lang w:val="es-ES" w:eastAsia="es-ES"/>
        </w:rPr>
        <w:t>Recibos de nómina de todos los servidores públicos adscritos al Sujeto Obligado correspondientes a la primera quincena de enero de dos mil veinticinco</w:t>
      </w:r>
      <w:r w:rsidR="00CE660F" w:rsidRPr="00467BFD">
        <w:rPr>
          <w:rFonts w:eastAsia="Palatino Linotype" w:cs="Palatino Linotype"/>
          <w:i/>
          <w:iCs/>
          <w:color w:val="000000"/>
          <w:szCs w:val="24"/>
          <w:lang w:val="es-ES" w:eastAsia="es-ES"/>
        </w:rPr>
        <w:t>, incluyendo los remitidos en la respuesta a la solicitud de información.</w:t>
      </w:r>
    </w:p>
    <w:p w14:paraId="10CC46F8" w14:textId="701A74C9" w:rsidR="00FD734D" w:rsidRPr="00467BFD" w:rsidRDefault="0057608D" w:rsidP="00FD734D">
      <w:pPr>
        <w:pStyle w:val="NormalINFOEM"/>
        <w:numPr>
          <w:ilvl w:val="0"/>
          <w:numId w:val="63"/>
        </w:numPr>
        <w:spacing w:line="240" w:lineRule="auto"/>
        <w:rPr>
          <w:rFonts w:eastAsia="Palatino Linotype" w:cs="Palatino Linotype"/>
          <w:i/>
          <w:iCs/>
          <w:color w:val="000000"/>
          <w:szCs w:val="24"/>
          <w:lang w:val="es-ES" w:eastAsia="es-ES"/>
        </w:rPr>
      </w:pPr>
      <w:r w:rsidRPr="00467BFD">
        <w:rPr>
          <w:rFonts w:eastAsia="Palatino Linotype" w:cs="Palatino Linotype"/>
          <w:i/>
          <w:iCs/>
          <w:color w:val="000000"/>
          <w:szCs w:val="24"/>
          <w:lang w:val="es-ES" w:eastAsia="es-ES"/>
        </w:rPr>
        <w:t>Documentos en donde conste la información curricular</w:t>
      </w:r>
      <w:r w:rsidR="00FD734D" w:rsidRPr="00467BFD">
        <w:rPr>
          <w:rFonts w:eastAsia="Palatino Linotype" w:cs="Palatino Linotype"/>
          <w:i/>
          <w:iCs/>
          <w:color w:val="000000"/>
          <w:szCs w:val="24"/>
          <w:lang w:val="es-ES" w:eastAsia="es-ES"/>
        </w:rPr>
        <w:t xml:space="preserve"> de las personas titulares de las Regidurías, Coordinaciones y Unidad de Transparencia adscritos al Sujeto Obligado al </w:t>
      </w:r>
      <w:r w:rsidRPr="00467BFD">
        <w:rPr>
          <w:rFonts w:eastAsia="Palatino Linotype" w:cs="Palatino Linotype"/>
          <w:i/>
          <w:iCs/>
          <w:color w:val="000000"/>
          <w:szCs w:val="24"/>
          <w:lang w:val="es-ES" w:eastAsia="es-ES"/>
        </w:rPr>
        <w:t>dieciséis</w:t>
      </w:r>
      <w:r w:rsidR="00FD734D" w:rsidRPr="00467BFD">
        <w:rPr>
          <w:rFonts w:eastAsia="Palatino Linotype" w:cs="Palatino Linotype"/>
          <w:i/>
          <w:iCs/>
          <w:color w:val="000000"/>
          <w:szCs w:val="24"/>
          <w:lang w:val="es-ES" w:eastAsia="es-ES"/>
        </w:rPr>
        <w:t xml:space="preserve"> de enero de dos mi veinticinco.</w:t>
      </w:r>
    </w:p>
    <w:p w14:paraId="5D3CABD2" w14:textId="77777777" w:rsidR="00637878" w:rsidRPr="00467BFD" w:rsidRDefault="00637878" w:rsidP="00637878">
      <w:pPr>
        <w:pStyle w:val="NormalINFOEM"/>
        <w:rPr>
          <w:lang w:val="es-ES"/>
        </w:rPr>
      </w:pPr>
    </w:p>
    <w:p w14:paraId="455A0062" w14:textId="18D3DD39" w:rsidR="004161DA" w:rsidRPr="00467BFD" w:rsidRDefault="00CE660F" w:rsidP="00637878">
      <w:pPr>
        <w:pStyle w:val="NormalINFOEM"/>
        <w:rPr>
          <w:szCs w:val="24"/>
        </w:rPr>
      </w:pPr>
      <w:r w:rsidRPr="00467BFD">
        <w:rPr>
          <w:szCs w:val="24"/>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5E15EA10" w14:textId="77777777" w:rsidR="00CE660F" w:rsidRPr="00467BFD" w:rsidRDefault="00CE660F" w:rsidP="00637878">
      <w:pPr>
        <w:pStyle w:val="NormalINFOEM"/>
        <w:rPr>
          <w:szCs w:val="24"/>
        </w:rPr>
      </w:pPr>
    </w:p>
    <w:p w14:paraId="0BFBD801" w14:textId="343F5C80" w:rsidR="00581587" w:rsidRPr="00467BFD" w:rsidRDefault="00581587" w:rsidP="00581587">
      <w:pPr>
        <w:pBdr>
          <w:top w:val="nil"/>
          <w:left w:val="nil"/>
          <w:bottom w:val="nil"/>
          <w:right w:val="nil"/>
          <w:between w:val="nil"/>
        </w:pBdr>
        <w:rPr>
          <w:rFonts w:eastAsia="Palatino Linotype" w:cs="Palatino Linotype"/>
          <w:color w:val="000000"/>
          <w:szCs w:val="24"/>
        </w:rPr>
      </w:pPr>
      <w:r w:rsidRPr="00467BFD">
        <w:rPr>
          <w:rFonts w:eastAsia="Palatino Linotype" w:cs="Palatino Linotype"/>
          <w:b/>
          <w:color w:val="000000"/>
          <w:szCs w:val="24"/>
        </w:rPr>
        <w:t>TERCERO. Notifíquese</w:t>
      </w:r>
      <w:r w:rsidRPr="00467BFD">
        <w:rPr>
          <w:rFonts w:eastAsia="Palatino Linotype" w:cs="Palatino Linotype"/>
          <w:b/>
          <w:i/>
          <w:color w:val="000000"/>
          <w:szCs w:val="24"/>
        </w:rPr>
        <w:t xml:space="preserve"> </w:t>
      </w:r>
      <w:r w:rsidRPr="00467BFD">
        <w:rPr>
          <w:rFonts w:eastAsia="Palatino Linotype" w:cs="Palatino Linotype"/>
          <w:color w:val="000000"/>
          <w:szCs w:val="24"/>
        </w:rPr>
        <w:t xml:space="preserve">la presente resolución al Titular de la Unidad de Transparencia del Sujeto Obligado </w:t>
      </w:r>
      <w:r w:rsidR="0032659A" w:rsidRPr="00467BFD">
        <w:rPr>
          <w:rFonts w:eastAsia="Palatino Linotype" w:cs="Palatino Linotype"/>
          <w:color w:val="000000"/>
          <w:szCs w:val="24"/>
        </w:rPr>
        <w:t xml:space="preserve">mediante el Sistema de Acceso a la Información Mexiquense (SAIMEX), </w:t>
      </w:r>
      <w:r w:rsidRPr="00467BFD">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467BFD"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467BFD" w:rsidRDefault="00581587" w:rsidP="00581587">
      <w:pPr>
        <w:pBdr>
          <w:top w:val="nil"/>
          <w:left w:val="nil"/>
          <w:bottom w:val="nil"/>
          <w:right w:val="nil"/>
          <w:between w:val="nil"/>
        </w:pBdr>
        <w:rPr>
          <w:rFonts w:eastAsia="Palatino Linotype" w:cs="Palatino Linotype"/>
          <w:color w:val="000000"/>
          <w:szCs w:val="24"/>
        </w:rPr>
      </w:pPr>
      <w:r w:rsidRPr="00467BFD">
        <w:rPr>
          <w:rFonts w:eastAsia="Palatino Linotype" w:cs="Palatino Linotype"/>
          <w:b/>
          <w:color w:val="000000"/>
          <w:szCs w:val="24"/>
        </w:rPr>
        <w:t xml:space="preserve">CUARTO. </w:t>
      </w:r>
      <w:r w:rsidRPr="00467BFD">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467BFD" w:rsidRDefault="00581587" w:rsidP="00581587">
      <w:pPr>
        <w:pBdr>
          <w:top w:val="nil"/>
          <w:left w:val="nil"/>
          <w:bottom w:val="nil"/>
          <w:right w:val="nil"/>
          <w:between w:val="nil"/>
        </w:pBdr>
        <w:rPr>
          <w:rFonts w:eastAsia="Palatino Linotype" w:cs="Palatino Linotype"/>
          <w:color w:val="000000"/>
          <w:szCs w:val="24"/>
        </w:rPr>
      </w:pPr>
    </w:p>
    <w:p w14:paraId="0DB49AA1" w14:textId="241832FF" w:rsidR="00581587" w:rsidRPr="00467BFD" w:rsidRDefault="00581587" w:rsidP="00581587">
      <w:pPr>
        <w:pBdr>
          <w:top w:val="nil"/>
          <w:left w:val="nil"/>
          <w:bottom w:val="nil"/>
          <w:right w:val="nil"/>
          <w:between w:val="nil"/>
        </w:pBdr>
        <w:rPr>
          <w:rFonts w:eastAsia="Palatino Linotype" w:cs="Palatino Linotype"/>
          <w:color w:val="000000"/>
          <w:szCs w:val="24"/>
        </w:rPr>
      </w:pPr>
      <w:r w:rsidRPr="00467BFD">
        <w:rPr>
          <w:rFonts w:eastAsia="Palatino Linotype" w:cs="Palatino Linotype"/>
          <w:b/>
          <w:color w:val="000000"/>
          <w:szCs w:val="24"/>
        </w:rPr>
        <w:t xml:space="preserve">QUINTO. Notifíquese </w:t>
      </w:r>
      <w:r w:rsidRPr="00467BFD">
        <w:rPr>
          <w:rFonts w:eastAsia="Palatino Linotype" w:cs="Palatino Linotype"/>
          <w:color w:val="000000"/>
          <w:szCs w:val="24"/>
        </w:rPr>
        <w:t>la presente resolución a</w:t>
      </w:r>
      <w:r w:rsidR="00ED416E" w:rsidRPr="00467BFD">
        <w:rPr>
          <w:rFonts w:eastAsia="Palatino Linotype" w:cs="Palatino Linotype"/>
          <w:color w:val="000000"/>
          <w:szCs w:val="24"/>
        </w:rPr>
        <w:t xml:space="preserve"> </w:t>
      </w:r>
      <w:r w:rsidR="000D3DC4" w:rsidRPr="00467BFD">
        <w:rPr>
          <w:rFonts w:eastAsia="Palatino Linotype" w:cs="Palatino Linotype"/>
          <w:color w:val="000000"/>
          <w:szCs w:val="24"/>
        </w:rPr>
        <w:t>l</w:t>
      </w:r>
      <w:r w:rsidR="00ED416E" w:rsidRPr="00467BFD">
        <w:rPr>
          <w:rFonts w:eastAsia="Palatino Linotype" w:cs="Palatino Linotype"/>
          <w:color w:val="000000"/>
          <w:szCs w:val="24"/>
        </w:rPr>
        <w:t>a</w:t>
      </w:r>
      <w:r w:rsidRPr="00467BFD">
        <w:rPr>
          <w:rFonts w:eastAsia="Palatino Linotype" w:cs="Palatino Linotype"/>
          <w:color w:val="000000"/>
          <w:szCs w:val="24"/>
        </w:rPr>
        <w:t xml:space="preserve"> Recurrente mediante el Sistema de Acceso a la Información Mexiquense (SAIMEX)</w:t>
      </w:r>
      <w:r w:rsidR="00FB5BF2" w:rsidRPr="00467BFD">
        <w:rPr>
          <w:rFonts w:eastAsia="Palatino Linotype" w:cs="Palatino Linotype"/>
          <w:color w:val="000000"/>
          <w:szCs w:val="24"/>
        </w:rPr>
        <w:t xml:space="preserve">, </w:t>
      </w:r>
      <w:r w:rsidRPr="00467BFD">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467BFD" w:rsidRDefault="00454915" w:rsidP="008F50E6">
      <w:pPr>
        <w:rPr>
          <w:szCs w:val="24"/>
        </w:rPr>
      </w:pPr>
    </w:p>
    <w:p w14:paraId="20573BFF" w14:textId="44142C81" w:rsidR="00A970D5" w:rsidRPr="00467BFD" w:rsidRDefault="005A45B1" w:rsidP="003532D0">
      <w:pPr>
        <w:pBdr>
          <w:top w:val="nil"/>
          <w:left w:val="nil"/>
          <w:bottom w:val="nil"/>
          <w:right w:val="nil"/>
          <w:between w:val="nil"/>
        </w:pBdr>
        <w:contextualSpacing/>
        <w:rPr>
          <w:rFonts w:eastAsia="Palatino Linotype" w:cs="Palatino Linotype"/>
          <w:color w:val="000000"/>
          <w:szCs w:val="24"/>
        </w:rPr>
      </w:pPr>
      <w:r w:rsidRPr="00467BFD">
        <w:rPr>
          <w:rFonts w:eastAsia="Palatino Linotype" w:cs="Palatino Linotype"/>
          <w:color w:val="000000"/>
          <w:szCs w:val="24"/>
        </w:rPr>
        <w:t>ASÍ LO RESUELVE</w:t>
      </w:r>
      <w:r w:rsidR="00247FE8" w:rsidRPr="00467BFD">
        <w:rPr>
          <w:rFonts w:eastAsia="Palatino Linotype" w:cs="Palatino Linotype"/>
          <w:color w:val="000000"/>
          <w:szCs w:val="24"/>
        </w:rPr>
        <w:t xml:space="preserve"> POR UNANIMIDAD</w:t>
      </w:r>
      <w:r w:rsidRPr="00467BFD">
        <w:rPr>
          <w:rFonts w:eastAsia="Palatino Linotype" w:cs="Palatino Linotype"/>
          <w:color w:val="000000"/>
          <w:szCs w:val="24"/>
        </w:rPr>
        <w:t xml:space="preserve"> </w:t>
      </w:r>
      <w:r w:rsidR="006922F5" w:rsidRPr="00467BFD">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467BFD">
        <w:rPr>
          <w:rFonts w:eastAsia="Palatino Linotype" w:cs="Palatino Linotype"/>
          <w:color w:val="000000"/>
          <w:szCs w:val="24"/>
        </w:rPr>
        <w:t xml:space="preserve"> </w:t>
      </w:r>
      <w:r w:rsidR="001344F4" w:rsidRPr="00467BFD">
        <w:rPr>
          <w:rFonts w:eastAsia="Palatino Linotype" w:cs="Palatino Linotype"/>
          <w:color w:val="000000"/>
          <w:szCs w:val="24"/>
        </w:rPr>
        <w:t xml:space="preserve">(EMITIENDO VOTO PARTICULAR) </w:t>
      </w:r>
      <w:r w:rsidR="006922F5" w:rsidRPr="00467BFD">
        <w:rPr>
          <w:rFonts w:eastAsia="Palatino Linotype" w:cs="Palatino Linotype"/>
          <w:color w:val="000000"/>
          <w:szCs w:val="24"/>
        </w:rPr>
        <w:t>Y GUADALUPE RAMÍREZ PEÑA</w:t>
      </w:r>
      <w:r w:rsidR="001344F4" w:rsidRPr="00467BFD">
        <w:rPr>
          <w:rFonts w:eastAsia="Palatino Linotype" w:cs="Palatino Linotype"/>
          <w:color w:val="000000"/>
          <w:szCs w:val="24"/>
        </w:rPr>
        <w:t xml:space="preserve"> (EMITIENDO VOTO PARTICULAR)</w:t>
      </w:r>
      <w:r w:rsidR="00AF6B94" w:rsidRPr="00467BFD">
        <w:rPr>
          <w:rFonts w:eastAsia="Palatino Linotype" w:cs="Palatino Linotype"/>
          <w:color w:val="000000"/>
          <w:szCs w:val="24"/>
        </w:rPr>
        <w:t>,</w:t>
      </w:r>
      <w:r w:rsidR="00F37687" w:rsidRPr="00467BFD">
        <w:rPr>
          <w:rFonts w:eastAsia="Palatino Linotype" w:cs="Palatino Linotype"/>
          <w:color w:val="000000"/>
          <w:szCs w:val="24"/>
        </w:rPr>
        <w:t xml:space="preserve"> </w:t>
      </w:r>
      <w:r w:rsidR="006922F5" w:rsidRPr="00467BFD">
        <w:rPr>
          <w:rFonts w:eastAsia="Palatino Linotype" w:cs="Palatino Linotype"/>
          <w:color w:val="000000"/>
          <w:szCs w:val="24"/>
        </w:rPr>
        <w:t>EN LA</w:t>
      </w:r>
      <w:r w:rsidR="00C93568" w:rsidRPr="00467BFD">
        <w:rPr>
          <w:rFonts w:eastAsia="Palatino Linotype" w:cs="Palatino Linotype"/>
          <w:color w:val="000000"/>
          <w:szCs w:val="24"/>
        </w:rPr>
        <w:t xml:space="preserve"> </w:t>
      </w:r>
      <w:r w:rsidR="00F06B7E" w:rsidRPr="00467BFD">
        <w:rPr>
          <w:rFonts w:eastAsia="Palatino Linotype" w:cs="Palatino Linotype"/>
          <w:color w:val="000000"/>
          <w:szCs w:val="24"/>
        </w:rPr>
        <w:t>NOVENA</w:t>
      </w:r>
      <w:r w:rsidR="00501811" w:rsidRPr="00467BFD">
        <w:rPr>
          <w:rFonts w:eastAsia="Palatino Linotype" w:cs="Palatino Linotype"/>
          <w:color w:val="000000"/>
          <w:szCs w:val="24"/>
        </w:rPr>
        <w:t xml:space="preserve"> </w:t>
      </w:r>
      <w:r w:rsidR="006922F5" w:rsidRPr="00467BFD">
        <w:rPr>
          <w:rFonts w:eastAsia="Palatino Linotype" w:cs="Palatino Linotype"/>
          <w:color w:val="000000"/>
          <w:szCs w:val="24"/>
        </w:rPr>
        <w:t>SESIÓN ORDINARIA CELEBRADA E</w:t>
      </w:r>
      <w:r w:rsidR="00C93568" w:rsidRPr="00467BFD">
        <w:rPr>
          <w:rFonts w:eastAsia="Palatino Linotype" w:cs="Palatino Linotype"/>
          <w:color w:val="000000"/>
          <w:szCs w:val="24"/>
        </w:rPr>
        <w:t>L</w:t>
      </w:r>
      <w:r w:rsidR="0011108B" w:rsidRPr="00467BFD">
        <w:rPr>
          <w:rFonts w:eastAsia="Palatino Linotype" w:cs="Palatino Linotype"/>
          <w:color w:val="000000"/>
          <w:szCs w:val="24"/>
        </w:rPr>
        <w:t xml:space="preserve"> </w:t>
      </w:r>
      <w:r w:rsidR="00F06B7E" w:rsidRPr="00467BFD">
        <w:rPr>
          <w:rFonts w:eastAsia="Palatino Linotype" w:cs="Palatino Linotype"/>
          <w:color w:val="000000"/>
          <w:szCs w:val="24"/>
        </w:rPr>
        <w:t>DOCE DE MARZO</w:t>
      </w:r>
      <w:r w:rsidR="00C93568" w:rsidRPr="00467BFD">
        <w:rPr>
          <w:rFonts w:eastAsia="Palatino Linotype" w:cs="Palatino Linotype"/>
          <w:color w:val="000000"/>
          <w:szCs w:val="24"/>
        </w:rPr>
        <w:t xml:space="preserve"> </w:t>
      </w:r>
      <w:r w:rsidR="002475C3" w:rsidRPr="00467BFD">
        <w:rPr>
          <w:rFonts w:eastAsia="Palatino Linotype" w:cs="Palatino Linotype"/>
          <w:color w:val="000000"/>
          <w:szCs w:val="24"/>
        </w:rPr>
        <w:t>DE DOS MIL VEINTI</w:t>
      </w:r>
      <w:r w:rsidR="0011108B" w:rsidRPr="00467BFD">
        <w:rPr>
          <w:rFonts w:eastAsia="Palatino Linotype" w:cs="Palatino Linotype"/>
          <w:color w:val="000000"/>
          <w:szCs w:val="24"/>
        </w:rPr>
        <w:t>C</w:t>
      </w:r>
      <w:r w:rsidR="00B43890" w:rsidRPr="00467BFD">
        <w:rPr>
          <w:rFonts w:eastAsia="Palatino Linotype" w:cs="Palatino Linotype"/>
          <w:color w:val="000000"/>
          <w:szCs w:val="24"/>
        </w:rPr>
        <w:t>INCO</w:t>
      </w:r>
      <w:r w:rsidR="006922F5" w:rsidRPr="00467BFD">
        <w:rPr>
          <w:rFonts w:eastAsia="Palatino Linotype" w:cs="Palatino Linotype"/>
          <w:color w:val="000000"/>
          <w:szCs w:val="24"/>
        </w:rPr>
        <w:t xml:space="preserve">, ANTE EL SECRETARIO TÉCNICO </w:t>
      </w:r>
      <w:r w:rsidRPr="00467BFD">
        <w:rPr>
          <w:rFonts w:eastAsia="Palatino Linotype" w:cs="Palatino Linotype"/>
          <w:color w:val="000000"/>
          <w:szCs w:val="24"/>
        </w:rPr>
        <w:t>DEL PLENO, ALEXIS TAPIA RAMÍREZ</w:t>
      </w:r>
      <w:r w:rsidR="00A970D5" w:rsidRPr="00467BFD">
        <w:rPr>
          <w:rFonts w:eastAsia="Palatino Linotype" w:cs="Palatino Linotype"/>
          <w:color w:val="000000"/>
          <w:szCs w:val="24"/>
        </w:rPr>
        <w:t>.</w:t>
      </w:r>
      <w:r w:rsidR="001957CF" w:rsidRPr="00467BFD">
        <w:rPr>
          <w:rFonts w:eastAsia="Palatino Linotype" w:cs="Palatino Linotype"/>
          <w:color w:val="000000"/>
          <w:szCs w:val="24"/>
        </w:rPr>
        <w:t>--------------</w:t>
      </w:r>
      <w:r w:rsidR="00C6512A" w:rsidRPr="00467BFD">
        <w:rPr>
          <w:rFonts w:eastAsia="Palatino Linotype" w:cs="Palatino Linotype"/>
          <w:color w:val="000000"/>
          <w:szCs w:val="24"/>
        </w:rPr>
        <w:t>---------</w:t>
      </w:r>
      <w:r w:rsidR="00337FA1" w:rsidRPr="00467BFD">
        <w:rPr>
          <w:rFonts w:eastAsia="Palatino Linotype" w:cs="Palatino Linotype"/>
          <w:color w:val="000000"/>
          <w:szCs w:val="24"/>
        </w:rPr>
        <w:t>-----</w:t>
      </w:r>
      <w:r w:rsidR="009033AE" w:rsidRPr="00467BFD">
        <w:rPr>
          <w:rFonts w:eastAsia="Palatino Linotype" w:cs="Palatino Linotype"/>
          <w:color w:val="000000"/>
          <w:szCs w:val="24"/>
        </w:rPr>
        <w:t>---------------------------------------------------------------------------------------------------------------------</w:t>
      </w:r>
    </w:p>
    <w:p w14:paraId="4DA57669" w14:textId="77777777" w:rsidR="00A970D5" w:rsidRPr="004B7011" w:rsidRDefault="44E9108F" w:rsidP="003532D0">
      <w:pPr>
        <w:pBdr>
          <w:top w:val="nil"/>
          <w:left w:val="nil"/>
          <w:bottom w:val="nil"/>
          <w:right w:val="nil"/>
          <w:between w:val="nil"/>
        </w:pBdr>
        <w:contextualSpacing/>
        <w:rPr>
          <w:rFonts w:eastAsia="Palatino Linotype" w:cs="Palatino Linotype"/>
          <w:color w:val="000000"/>
          <w:sz w:val="20"/>
          <w:szCs w:val="20"/>
          <w:lang w:val="es-ES"/>
        </w:rPr>
      </w:pPr>
      <w:r w:rsidRPr="00467BFD">
        <w:rPr>
          <w:rFonts w:eastAsia="Palatino Linotype" w:cs="Palatino Linotype"/>
          <w:color w:val="000000" w:themeColor="text1"/>
          <w:sz w:val="20"/>
          <w:szCs w:val="20"/>
          <w:lang w:val="es-ES"/>
        </w:rPr>
        <w:t>JMV/CCR/fzh</w:t>
      </w:r>
      <w:bookmarkStart w:id="0" w:name="_GoBack"/>
      <w:bookmarkEnd w:id="0"/>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155EF" w14:textId="77777777" w:rsidR="002451FD" w:rsidRDefault="002451FD" w:rsidP="00F2498E">
      <w:pPr>
        <w:spacing w:line="240" w:lineRule="auto"/>
      </w:pPr>
      <w:r>
        <w:separator/>
      </w:r>
    </w:p>
  </w:endnote>
  <w:endnote w:type="continuationSeparator" w:id="0">
    <w:p w14:paraId="0936F3FD" w14:textId="77777777" w:rsidR="002451FD" w:rsidRDefault="002451FD" w:rsidP="00F2498E">
      <w:pPr>
        <w:spacing w:line="240" w:lineRule="auto"/>
      </w:pPr>
      <w:r>
        <w:continuationSeparator/>
      </w:r>
    </w:p>
  </w:endnote>
  <w:endnote w:type="continuationNotice" w:id="1">
    <w:p w14:paraId="18FCAB4A" w14:textId="77777777" w:rsidR="002451FD" w:rsidRDefault="002451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C4E6" w14:textId="65BDF429" w:rsidR="0057608D" w:rsidRPr="00871A91" w:rsidRDefault="0057608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67BFD">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67BFD">
      <w:rPr>
        <w:rFonts w:ascii="Palatino Linotype" w:hAnsi="Palatino Linotype"/>
        <w:b/>
        <w:bCs/>
        <w:noProof/>
        <w:sz w:val="20"/>
      </w:rPr>
      <w:t>2</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2FE6" w14:textId="6F71A9D4" w:rsidR="0057608D" w:rsidRPr="00871A91" w:rsidRDefault="0057608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67BF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67BFD">
      <w:rPr>
        <w:rFonts w:ascii="Palatino Linotype" w:hAnsi="Palatino Linotype"/>
        <w:b/>
        <w:bCs/>
        <w:noProof/>
        <w:sz w:val="20"/>
      </w:rPr>
      <w:t>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14FE0" w14:textId="77777777" w:rsidR="002451FD" w:rsidRDefault="002451FD" w:rsidP="00F2498E">
      <w:pPr>
        <w:spacing w:line="240" w:lineRule="auto"/>
      </w:pPr>
      <w:r>
        <w:separator/>
      </w:r>
    </w:p>
  </w:footnote>
  <w:footnote w:type="continuationSeparator" w:id="0">
    <w:p w14:paraId="51EF4B95" w14:textId="77777777" w:rsidR="002451FD" w:rsidRDefault="002451FD" w:rsidP="00F2498E">
      <w:pPr>
        <w:spacing w:line="240" w:lineRule="auto"/>
      </w:pPr>
      <w:r>
        <w:continuationSeparator/>
      </w:r>
    </w:p>
  </w:footnote>
  <w:footnote w:type="continuationNotice" w:id="1">
    <w:p w14:paraId="22A9261F" w14:textId="77777777" w:rsidR="002451FD" w:rsidRDefault="002451FD">
      <w:pPr>
        <w:spacing w:line="240" w:lineRule="auto"/>
      </w:pPr>
    </w:p>
  </w:footnote>
  <w:footnote w:id="2">
    <w:p w14:paraId="2BCE50A0" w14:textId="77777777" w:rsidR="0057608D" w:rsidRPr="0031280C" w:rsidRDefault="0057608D"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57608D" w:rsidRPr="0031280C" w:rsidRDefault="0057608D"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57608D" w:rsidRPr="0031280C" w:rsidRDefault="0057608D"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57608D" w:rsidRPr="0031280C" w:rsidRDefault="0057608D"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432CBFAE" w14:textId="77777777" w:rsidR="0057608D" w:rsidRPr="00091848" w:rsidRDefault="0057608D" w:rsidP="005F2320">
      <w:pPr>
        <w:pStyle w:val="Textonotapie"/>
        <w:rPr>
          <w:lang w:val="es-MX"/>
        </w:rPr>
      </w:pPr>
      <w:r>
        <w:rPr>
          <w:rStyle w:val="Refdenotaalpie"/>
        </w:rPr>
        <w:footnoteRef/>
      </w:r>
      <w:r>
        <w:t xml:space="preserve"> </w:t>
      </w:r>
      <w:r>
        <w:rPr>
          <w:lang w:val="es-MX"/>
        </w:rPr>
        <w:t xml:space="preserve">Tesis VI.2o.A. J/7, </w:t>
      </w:r>
      <w:r>
        <w:rPr>
          <w:i/>
          <w:lang w:val="es-MX"/>
        </w:rPr>
        <w:t>Semanario Judicial de la Federación y su Gaceta</w:t>
      </w:r>
      <w:r>
        <w:rPr>
          <w:lang w:val="es-MX"/>
        </w:rPr>
        <w:t>, Novena Época, Tomo XXI, abril de 2005, pág. 1137.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7F37" w14:textId="093ED20F" w:rsidR="0057608D" w:rsidRDefault="0057608D">
    <w:pPr>
      <w:pStyle w:val="Encabezado"/>
    </w:pPr>
    <w:r>
      <w:rPr>
        <w:noProof/>
      </w:rPr>
      <w:drawing>
        <wp:anchor distT="0" distB="0" distL="114300" distR="114300" simplePos="0" relativeHeight="251658240" behindDoc="1" locked="0" layoutInCell="0" allowOverlap="1" wp14:anchorId="620786A8" wp14:editId="65809E21">
          <wp:simplePos x="0" y="0"/>
          <wp:positionH relativeFrom="margin">
            <wp:align>center</wp:align>
          </wp:positionH>
          <wp:positionV relativeFrom="margin">
            <wp:align>center</wp:align>
          </wp:positionV>
          <wp:extent cx="7739380" cy="10080625"/>
          <wp:effectExtent l="0" t="0" r="0" b="3175"/>
          <wp:wrapNone/>
          <wp:docPr id="4" name="WordPictureWatermark11794297"/>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1794297"/>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7608D" w:rsidRPr="00B17577" w14:paraId="37B9EBDE" w14:textId="77777777" w:rsidTr="226BB7D0">
      <w:trPr>
        <w:trHeight w:val="227"/>
      </w:trPr>
      <w:tc>
        <w:tcPr>
          <w:tcW w:w="5103" w:type="dxa"/>
          <w:hideMark/>
        </w:tcPr>
        <w:p w14:paraId="4964FBC5" w14:textId="54CDA645" w:rsidR="0057608D" w:rsidRPr="00096248" w:rsidRDefault="0057608D"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9BA35D1" w:rsidR="0057608D" w:rsidRPr="00096248" w:rsidRDefault="0057608D" w:rsidP="00011C4D">
          <w:pPr>
            <w:spacing w:after="120" w:line="240" w:lineRule="auto"/>
            <w:ind w:right="71"/>
            <w:jc w:val="right"/>
            <w:rPr>
              <w:rFonts w:cs="Arial"/>
              <w:b/>
              <w:szCs w:val="24"/>
            </w:rPr>
          </w:pPr>
          <w:r>
            <w:rPr>
              <w:rFonts w:cs="Arial"/>
              <w:b/>
              <w:bCs/>
              <w:szCs w:val="24"/>
            </w:rPr>
            <w:t>00890/INFOEM/IP/RR/2025</w:t>
          </w:r>
        </w:p>
      </w:tc>
    </w:tr>
    <w:tr w:rsidR="0057608D" w14:paraId="7591D3C9" w14:textId="77777777" w:rsidTr="226BB7D0">
      <w:trPr>
        <w:trHeight w:val="242"/>
      </w:trPr>
      <w:tc>
        <w:tcPr>
          <w:tcW w:w="5103" w:type="dxa"/>
          <w:hideMark/>
        </w:tcPr>
        <w:p w14:paraId="729A65A8" w14:textId="77777777" w:rsidR="0057608D" w:rsidRPr="00096248" w:rsidRDefault="0057608D"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F560372" w:rsidR="0057608D" w:rsidRPr="00096248" w:rsidRDefault="226BB7D0" w:rsidP="226BB7D0">
          <w:pPr>
            <w:spacing w:after="120" w:line="240" w:lineRule="auto"/>
            <w:ind w:left="-81" w:right="71"/>
            <w:jc w:val="right"/>
            <w:rPr>
              <w:rFonts w:cs="Arial"/>
              <w:lang w:val="es-ES"/>
            </w:rPr>
          </w:pPr>
          <w:r w:rsidRPr="226BB7D0">
            <w:rPr>
              <w:rFonts w:cs="Arial"/>
              <w:lang w:val="es-ES"/>
            </w:rPr>
            <w:t>Ayuntamiento de Polotitlán</w:t>
          </w:r>
        </w:p>
      </w:tc>
    </w:tr>
    <w:tr w:rsidR="0057608D" w:rsidRPr="00F63239" w14:paraId="037E914D" w14:textId="77777777" w:rsidTr="226BB7D0">
      <w:trPr>
        <w:trHeight w:val="342"/>
      </w:trPr>
      <w:tc>
        <w:tcPr>
          <w:tcW w:w="5103" w:type="dxa"/>
          <w:hideMark/>
        </w:tcPr>
        <w:p w14:paraId="7676B68F" w14:textId="64D69EAF" w:rsidR="0057608D" w:rsidRPr="00096248" w:rsidRDefault="0057608D"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7608D" w:rsidRDefault="0057608D"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7608D" w:rsidRPr="00711916" w:rsidRDefault="0057608D" w:rsidP="00011C4D">
          <w:pPr>
            <w:spacing w:after="120" w:line="240" w:lineRule="auto"/>
            <w:ind w:left="-486" w:right="71" w:firstLine="567"/>
            <w:jc w:val="right"/>
            <w:rPr>
              <w:rFonts w:cs="Arial"/>
              <w:sz w:val="2"/>
              <w:szCs w:val="2"/>
            </w:rPr>
          </w:pPr>
        </w:p>
      </w:tc>
    </w:tr>
  </w:tbl>
  <w:p w14:paraId="2998DBFD" w14:textId="25A9F426" w:rsidR="0057608D" w:rsidRPr="00871A91" w:rsidRDefault="0057608D">
    <w:pPr>
      <w:pStyle w:val="Encabezado"/>
      <w:rPr>
        <w:sz w:val="2"/>
      </w:rPr>
    </w:pPr>
    <w:r>
      <w:rPr>
        <w:noProof/>
      </w:rPr>
      <w:drawing>
        <wp:anchor distT="0" distB="0" distL="114300" distR="114300" simplePos="0" relativeHeight="251658241" behindDoc="1" locked="0" layoutInCell="0" allowOverlap="1" wp14:anchorId="0EB6CA90" wp14:editId="43B04525">
          <wp:simplePos x="0" y="0"/>
          <wp:positionH relativeFrom="margin">
            <wp:posOffset>-1040765</wp:posOffset>
          </wp:positionH>
          <wp:positionV relativeFrom="margin">
            <wp:posOffset>-1818005</wp:posOffset>
          </wp:positionV>
          <wp:extent cx="7739380" cy="10080625"/>
          <wp:effectExtent l="0" t="0" r="0" b="3175"/>
          <wp:wrapNone/>
          <wp:docPr id="2" name="Imagen 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7608D" w14:paraId="0F9FE9B6" w14:textId="77777777" w:rsidTr="226BB7D0">
      <w:trPr>
        <w:trHeight w:val="227"/>
      </w:trPr>
      <w:tc>
        <w:tcPr>
          <w:tcW w:w="5103" w:type="dxa"/>
          <w:hideMark/>
        </w:tcPr>
        <w:p w14:paraId="6D1D9D71" w14:textId="11150E5A" w:rsidR="0057608D" w:rsidRPr="00663A37" w:rsidRDefault="0057608D"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AFBA5C7" w:rsidR="0057608D" w:rsidRPr="00C81ECD" w:rsidRDefault="0057608D" w:rsidP="00011C4D">
          <w:pPr>
            <w:spacing w:after="120" w:line="240" w:lineRule="auto"/>
            <w:ind w:left="-486" w:right="68" w:firstLine="558"/>
            <w:jc w:val="right"/>
            <w:rPr>
              <w:rFonts w:cs="Arial"/>
              <w:b/>
              <w:szCs w:val="24"/>
            </w:rPr>
          </w:pPr>
          <w:r>
            <w:rPr>
              <w:rFonts w:cs="Arial"/>
              <w:b/>
              <w:bCs/>
              <w:szCs w:val="24"/>
            </w:rPr>
            <w:t>00890/INFOEM/IP/RR/2025</w:t>
          </w:r>
        </w:p>
      </w:tc>
    </w:tr>
    <w:tr w:rsidR="0057608D" w:rsidRPr="001F57CD" w14:paraId="1377D264" w14:textId="77777777" w:rsidTr="226BB7D0">
      <w:trPr>
        <w:trHeight w:val="196"/>
      </w:trPr>
      <w:tc>
        <w:tcPr>
          <w:tcW w:w="5103" w:type="dxa"/>
          <w:hideMark/>
        </w:tcPr>
        <w:p w14:paraId="04D597A1" w14:textId="77777777" w:rsidR="0057608D" w:rsidRPr="00663A37" w:rsidRDefault="0057608D"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2D05B60" w:rsidR="0057608D" w:rsidRPr="00663A37" w:rsidRDefault="00AF006F" w:rsidP="70652167">
          <w:pPr>
            <w:spacing w:after="120" w:line="240" w:lineRule="auto"/>
            <w:ind w:right="68"/>
            <w:jc w:val="right"/>
            <w:rPr>
              <w:rFonts w:cs="Arial"/>
              <w:lang w:val="es-ES"/>
            </w:rPr>
          </w:pPr>
          <w:r>
            <w:rPr>
              <w:rFonts w:cs="Arial"/>
              <w:lang w:val="es-ES"/>
            </w:rPr>
            <w:t>XXXXXXXX</w:t>
          </w:r>
        </w:p>
      </w:tc>
    </w:tr>
    <w:tr w:rsidR="0057608D" w14:paraId="4DC11993" w14:textId="77777777" w:rsidTr="226BB7D0">
      <w:trPr>
        <w:trHeight w:val="242"/>
      </w:trPr>
      <w:tc>
        <w:tcPr>
          <w:tcW w:w="5103" w:type="dxa"/>
          <w:hideMark/>
        </w:tcPr>
        <w:p w14:paraId="76CEF1B5" w14:textId="77777777" w:rsidR="0057608D" w:rsidRPr="00663A37" w:rsidRDefault="0057608D"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4BD6F850" w:rsidR="0057608D" w:rsidRPr="00663A37" w:rsidRDefault="226BB7D0" w:rsidP="226BB7D0">
          <w:pPr>
            <w:spacing w:after="120" w:line="240" w:lineRule="auto"/>
            <w:ind w:left="-70" w:right="68"/>
            <w:jc w:val="right"/>
            <w:rPr>
              <w:rFonts w:cs="Arial"/>
              <w:lang w:val="es-ES"/>
            </w:rPr>
          </w:pPr>
          <w:r w:rsidRPr="226BB7D0">
            <w:rPr>
              <w:rFonts w:cs="Arial"/>
              <w:lang w:val="es-ES"/>
            </w:rPr>
            <w:t>Ayuntamiento de Polotitlán</w:t>
          </w:r>
        </w:p>
      </w:tc>
    </w:tr>
    <w:tr w:rsidR="0057608D" w14:paraId="5C2B511D" w14:textId="77777777" w:rsidTr="226BB7D0">
      <w:trPr>
        <w:trHeight w:val="342"/>
      </w:trPr>
      <w:tc>
        <w:tcPr>
          <w:tcW w:w="5103" w:type="dxa"/>
          <w:hideMark/>
        </w:tcPr>
        <w:p w14:paraId="03FEF68C" w14:textId="45E91CF4" w:rsidR="0057608D" w:rsidRPr="00663A37" w:rsidRDefault="0057608D"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7608D" w:rsidRPr="00663A37" w:rsidRDefault="0057608D"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7608D" w:rsidRPr="00871A91" w:rsidRDefault="0057608D">
    <w:pPr>
      <w:pStyle w:val="Encabezado"/>
      <w:rPr>
        <w:sz w:val="2"/>
      </w:rPr>
    </w:pPr>
    <w:r>
      <w:rPr>
        <w:noProof/>
      </w:rPr>
      <w:drawing>
        <wp:anchor distT="0" distB="0" distL="114300" distR="114300" simplePos="0" relativeHeight="251658242" behindDoc="1" locked="0" layoutInCell="0" allowOverlap="1" wp14:anchorId="4E26ED4E" wp14:editId="5C597C0C">
          <wp:simplePos x="0" y="0"/>
          <wp:positionH relativeFrom="margin">
            <wp:posOffset>-1040765</wp:posOffset>
          </wp:positionH>
          <wp:positionV relativeFrom="margin">
            <wp:posOffset>-1816100</wp:posOffset>
          </wp:positionV>
          <wp:extent cx="7739380" cy="10080625"/>
          <wp:effectExtent l="0" t="0" r="0" b="3175"/>
          <wp:wrapNone/>
          <wp:docPr id="1" name="Imagen 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0C3368"/>
    <w:multiLevelType w:val="hybridMultilevel"/>
    <w:tmpl w:val="3D3448AA"/>
    <w:lvl w:ilvl="0" w:tplc="B75A7C4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2F586F2D"/>
    <w:multiLevelType w:val="hybridMultilevel"/>
    <w:tmpl w:val="E28A4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353276E"/>
    <w:multiLevelType w:val="multilevel"/>
    <w:tmpl w:val="CECC182C"/>
    <w:styleLink w:val="Listaactual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5A7C126C"/>
    <w:multiLevelType w:val="hybridMultilevel"/>
    <w:tmpl w:val="185602B2"/>
    <w:lvl w:ilvl="0" w:tplc="E0D60F4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9141E7"/>
    <w:multiLevelType w:val="multilevel"/>
    <w:tmpl w:val="D3D4EA58"/>
    <w:styleLink w:val="Listaactual34"/>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43"/>
  </w:num>
  <w:num w:numId="3">
    <w:abstractNumId w:val="15"/>
  </w:num>
  <w:num w:numId="4">
    <w:abstractNumId w:val="56"/>
  </w:num>
  <w:num w:numId="5">
    <w:abstractNumId w:val="6"/>
  </w:num>
  <w:num w:numId="6">
    <w:abstractNumId w:val="48"/>
  </w:num>
  <w:num w:numId="7">
    <w:abstractNumId w:val="13"/>
  </w:num>
  <w:num w:numId="8">
    <w:abstractNumId w:val="5"/>
  </w:num>
  <w:num w:numId="9">
    <w:abstractNumId w:val="23"/>
  </w:num>
  <w:num w:numId="10">
    <w:abstractNumId w:val="24"/>
  </w:num>
  <w:num w:numId="11">
    <w:abstractNumId w:val="60"/>
  </w:num>
  <w:num w:numId="12">
    <w:abstractNumId w:val="54"/>
  </w:num>
  <w:num w:numId="13">
    <w:abstractNumId w:val="37"/>
  </w:num>
  <w:num w:numId="14">
    <w:abstractNumId w:val="42"/>
  </w:num>
  <w:num w:numId="15">
    <w:abstractNumId w:val="20"/>
  </w:num>
  <w:num w:numId="16">
    <w:abstractNumId w:val="36"/>
  </w:num>
  <w:num w:numId="17">
    <w:abstractNumId w:val="17"/>
  </w:num>
  <w:num w:numId="18">
    <w:abstractNumId w:val="8"/>
  </w:num>
  <w:num w:numId="19">
    <w:abstractNumId w:val="9"/>
  </w:num>
  <w:num w:numId="20">
    <w:abstractNumId w:val="16"/>
  </w:num>
  <w:num w:numId="21">
    <w:abstractNumId w:val="28"/>
  </w:num>
  <w:num w:numId="22">
    <w:abstractNumId w:val="4"/>
  </w:num>
  <w:num w:numId="23">
    <w:abstractNumId w:val="39"/>
  </w:num>
  <w:num w:numId="24">
    <w:abstractNumId w:val="47"/>
  </w:num>
  <w:num w:numId="25">
    <w:abstractNumId w:val="55"/>
  </w:num>
  <w:num w:numId="26">
    <w:abstractNumId w:val="22"/>
  </w:num>
  <w:num w:numId="27">
    <w:abstractNumId w:val="50"/>
  </w:num>
  <w:num w:numId="28">
    <w:abstractNumId w:val="31"/>
  </w:num>
  <w:num w:numId="29">
    <w:abstractNumId w:val="27"/>
  </w:num>
  <w:num w:numId="30">
    <w:abstractNumId w:val="18"/>
  </w:num>
  <w:num w:numId="31">
    <w:abstractNumId w:val="40"/>
  </w:num>
  <w:num w:numId="32">
    <w:abstractNumId w:val="46"/>
  </w:num>
  <w:num w:numId="33">
    <w:abstractNumId w:val="7"/>
  </w:num>
  <w:num w:numId="34">
    <w:abstractNumId w:val="58"/>
  </w:num>
  <w:num w:numId="35">
    <w:abstractNumId w:val="62"/>
  </w:num>
  <w:num w:numId="36">
    <w:abstractNumId w:val="53"/>
  </w:num>
  <w:num w:numId="37">
    <w:abstractNumId w:val="10"/>
  </w:num>
  <w:num w:numId="38">
    <w:abstractNumId w:val="51"/>
  </w:num>
  <w:num w:numId="39">
    <w:abstractNumId w:val="11"/>
  </w:num>
  <w:num w:numId="40">
    <w:abstractNumId w:val="49"/>
  </w:num>
  <w:num w:numId="41">
    <w:abstractNumId w:val="57"/>
  </w:num>
  <w:num w:numId="42">
    <w:abstractNumId w:val="0"/>
  </w:num>
  <w:num w:numId="43">
    <w:abstractNumId w:val="3"/>
  </w:num>
  <w:num w:numId="44">
    <w:abstractNumId w:val="34"/>
  </w:num>
  <w:num w:numId="45">
    <w:abstractNumId w:val="21"/>
  </w:num>
  <w:num w:numId="46">
    <w:abstractNumId w:val="32"/>
  </w:num>
  <w:num w:numId="47">
    <w:abstractNumId w:val="59"/>
  </w:num>
  <w:num w:numId="48">
    <w:abstractNumId w:val="30"/>
  </w:num>
  <w:num w:numId="49">
    <w:abstractNumId w:val="63"/>
  </w:num>
  <w:num w:numId="50">
    <w:abstractNumId w:val="19"/>
  </w:num>
  <w:num w:numId="51">
    <w:abstractNumId w:val="35"/>
  </w:num>
  <w:num w:numId="52">
    <w:abstractNumId w:val="41"/>
  </w:num>
  <w:num w:numId="53">
    <w:abstractNumId w:val="29"/>
  </w:num>
  <w:num w:numId="54">
    <w:abstractNumId w:val="1"/>
  </w:num>
  <w:num w:numId="55">
    <w:abstractNumId w:val="45"/>
  </w:num>
  <w:num w:numId="56">
    <w:abstractNumId w:val="12"/>
  </w:num>
  <w:num w:numId="57">
    <w:abstractNumId w:val="33"/>
  </w:num>
  <w:num w:numId="58">
    <w:abstractNumId w:val="25"/>
  </w:num>
  <w:num w:numId="59">
    <w:abstractNumId w:val="44"/>
  </w:num>
  <w:num w:numId="60">
    <w:abstractNumId w:val="26"/>
  </w:num>
  <w:num w:numId="61">
    <w:abstractNumId w:val="14"/>
  </w:num>
  <w:num w:numId="62">
    <w:abstractNumId w:val="52"/>
  </w:num>
  <w:num w:numId="63">
    <w:abstractNumId w:val="2"/>
  </w:num>
  <w:num w:numId="64">
    <w:abstractNumId w:val="6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4CA"/>
    <w:rsid w:val="000024F0"/>
    <w:rsid w:val="00002C6A"/>
    <w:rsid w:val="00003412"/>
    <w:rsid w:val="000034AA"/>
    <w:rsid w:val="000037B8"/>
    <w:rsid w:val="00003F45"/>
    <w:rsid w:val="00004014"/>
    <w:rsid w:val="00004465"/>
    <w:rsid w:val="00004479"/>
    <w:rsid w:val="00004B62"/>
    <w:rsid w:val="00004E71"/>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75B"/>
    <w:rsid w:val="000429D8"/>
    <w:rsid w:val="00042C8A"/>
    <w:rsid w:val="00042C95"/>
    <w:rsid w:val="00043780"/>
    <w:rsid w:val="00043E37"/>
    <w:rsid w:val="000452AA"/>
    <w:rsid w:val="00045F86"/>
    <w:rsid w:val="00046717"/>
    <w:rsid w:val="0004675D"/>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01C"/>
    <w:rsid w:val="000653C5"/>
    <w:rsid w:val="00065463"/>
    <w:rsid w:val="000658E9"/>
    <w:rsid w:val="000666B3"/>
    <w:rsid w:val="000676A2"/>
    <w:rsid w:val="0007107B"/>
    <w:rsid w:val="00071159"/>
    <w:rsid w:val="00072987"/>
    <w:rsid w:val="00072FF9"/>
    <w:rsid w:val="000736C3"/>
    <w:rsid w:val="000739AF"/>
    <w:rsid w:val="00074118"/>
    <w:rsid w:val="00074D4D"/>
    <w:rsid w:val="00075586"/>
    <w:rsid w:val="00075997"/>
    <w:rsid w:val="00075C32"/>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1C4"/>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27D"/>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297"/>
    <w:rsid w:val="000A2323"/>
    <w:rsid w:val="000A2CA6"/>
    <w:rsid w:val="000A2F65"/>
    <w:rsid w:val="000A3F41"/>
    <w:rsid w:val="000A4202"/>
    <w:rsid w:val="000A445D"/>
    <w:rsid w:val="000A4BDB"/>
    <w:rsid w:val="000A53E1"/>
    <w:rsid w:val="000A5EA1"/>
    <w:rsid w:val="000A6945"/>
    <w:rsid w:val="000A6F53"/>
    <w:rsid w:val="000A7D80"/>
    <w:rsid w:val="000B0346"/>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68A"/>
    <w:rsid w:val="000C5E62"/>
    <w:rsid w:val="000C661C"/>
    <w:rsid w:val="000C703C"/>
    <w:rsid w:val="000C7472"/>
    <w:rsid w:val="000C7801"/>
    <w:rsid w:val="000C7BF9"/>
    <w:rsid w:val="000C7C21"/>
    <w:rsid w:val="000C7EB6"/>
    <w:rsid w:val="000C7F8F"/>
    <w:rsid w:val="000D08B6"/>
    <w:rsid w:val="000D0CD3"/>
    <w:rsid w:val="000D14DA"/>
    <w:rsid w:val="000D1D4E"/>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2BAB"/>
    <w:rsid w:val="00133F26"/>
    <w:rsid w:val="001344F4"/>
    <w:rsid w:val="0013462D"/>
    <w:rsid w:val="001360B8"/>
    <w:rsid w:val="0013657B"/>
    <w:rsid w:val="00136A94"/>
    <w:rsid w:val="0013730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0E08"/>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6D5"/>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23E3"/>
    <w:rsid w:val="00182FC0"/>
    <w:rsid w:val="001834D9"/>
    <w:rsid w:val="00183990"/>
    <w:rsid w:val="00183F45"/>
    <w:rsid w:val="00184AEA"/>
    <w:rsid w:val="0018577B"/>
    <w:rsid w:val="00185C61"/>
    <w:rsid w:val="0018697B"/>
    <w:rsid w:val="00186A90"/>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212E"/>
    <w:rsid w:val="001A316F"/>
    <w:rsid w:val="001A321A"/>
    <w:rsid w:val="001A3982"/>
    <w:rsid w:val="001A3C5F"/>
    <w:rsid w:val="001A3F75"/>
    <w:rsid w:val="001A4523"/>
    <w:rsid w:val="001A4BDF"/>
    <w:rsid w:val="001A5348"/>
    <w:rsid w:val="001A5B53"/>
    <w:rsid w:val="001A6849"/>
    <w:rsid w:val="001A720E"/>
    <w:rsid w:val="001A773B"/>
    <w:rsid w:val="001B0259"/>
    <w:rsid w:val="001B0262"/>
    <w:rsid w:val="001B0D9E"/>
    <w:rsid w:val="001B11CB"/>
    <w:rsid w:val="001B236A"/>
    <w:rsid w:val="001B23FA"/>
    <w:rsid w:val="001B28D1"/>
    <w:rsid w:val="001B2A3F"/>
    <w:rsid w:val="001B3FD2"/>
    <w:rsid w:val="001B5693"/>
    <w:rsid w:val="001B587B"/>
    <w:rsid w:val="001B5959"/>
    <w:rsid w:val="001B6A60"/>
    <w:rsid w:val="001B6C2D"/>
    <w:rsid w:val="001B7147"/>
    <w:rsid w:val="001B7214"/>
    <w:rsid w:val="001C087E"/>
    <w:rsid w:val="001C0AB6"/>
    <w:rsid w:val="001C0F32"/>
    <w:rsid w:val="001C1BF4"/>
    <w:rsid w:val="001C2099"/>
    <w:rsid w:val="001C22CA"/>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D7EC7"/>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4"/>
    <w:rsid w:val="001F2BC9"/>
    <w:rsid w:val="001F2F39"/>
    <w:rsid w:val="001F3363"/>
    <w:rsid w:val="001F34DD"/>
    <w:rsid w:val="001F408E"/>
    <w:rsid w:val="001F4349"/>
    <w:rsid w:val="001F4860"/>
    <w:rsid w:val="001F4EDD"/>
    <w:rsid w:val="001F54CC"/>
    <w:rsid w:val="001F57CD"/>
    <w:rsid w:val="001F5B07"/>
    <w:rsid w:val="001F5E58"/>
    <w:rsid w:val="001F6270"/>
    <w:rsid w:val="001F65BE"/>
    <w:rsid w:val="001F7890"/>
    <w:rsid w:val="001F7D76"/>
    <w:rsid w:val="001F7D9A"/>
    <w:rsid w:val="00200688"/>
    <w:rsid w:val="00200FAD"/>
    <w:rsid w:val="002015CF"/>
    <w:rsid w:val="00201765"/>
    <w:rsid w:val="00201ABD"/>
    <w:rsid w:val="0020257F"/>
    <w:rsid w:val="00204436"/>
    <w:rsid w:val="00204AA1"/>
    <w:rsid w:val="00205357"/>
    <w:rsid w:val="002053B0"/>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2B0"/>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43AD"/>
    <w:rsid w:val="002451FD"/>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17B"/>
    <w:rsid w:val="0026428D"/>
    <w:rsid w:val="00264613"/>
    <w:rsid w:val="00264CA1"/>
    <w:rsid w:val="00264FB2"/>
    <w:rsid w:val="0026506A"/>
    <w:rsid w:val="00265B88"/>
    <w:rsid w:val="00266604"/>
    <w:rsid w:val="00267A38"/>
    <w:rsid w:val="00267A7B"/>
    <w:rsid w:val="002704DF"/>
    <w:rsid w:val="00270A17"/>
    <w:rsid w:val="00270B08"/>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64C"/>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027"/>
    <w:rsid w:val="002B1DAC"/>
    <w:rsid w:val="002B277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4AC"/>
    <w:rsid w:val="00330546"/>
    <w:rsid w:val="0033070B"/>
    <w:rsid w:val="00330748"/>
    <w:rsid w:val="00330C73"/>
    <w:rsid w:val="00331513"/>
    <w:rsid w:val="00331ECA"/>
    <w:rsid w:val="0033204C"/>
    <w:rsid w:val="0033491A"/>
    <w:rsid w:val="00334F21"/>
    <w:rsid w:val="00335A61"/>
    <w:rsid w:val="0033687B"/>
    <w:rsid w:val="00337088"/>
    <w:rsid w:val="00337638"/>
    <w:rsid w:val="003377DA"/>
    <w:rsid w:val="00337FA1"/>
    <w:rsid w:val="003403A1"/>
    <w:rsid w:val="00340ADD"/>
    <w:rsid w:val="00341178"/>
    <w:rsid w:val="00341869"/>
    <w:rsid w:val="00341B42"/>
    <w:rsid w:val="00341DB4"/>
    <w:rsid w:val="003420E1"/>
    <w:rsid w:val="00342221"/>
    <w:rsid w:val="003423FC"/>
    <w:rsid w:val="003427BD"/>
    <w:rsid w:val="003437DC"/>
    <w:rsid w:val="00343D7E"/>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2D0"/>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491E"/>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2D93"/>
    <w:rsid w:val="003B307A"/>
    <w:rsid w:val="003B3474"/>
    <w:rsid w:val="003B380A"/>
    <w:rsid w:val="003B48D1"/>
    <w:rsid w:val="003B4BBE"/>
    <w:rsid w:val="003B542D"/>
    <w:rsid w:val="003B54E4"/>
    <w:rsid w:val="003B5841"/>
    <w:rsid w:val="003B595A"/>
    <w:rsid w:val="003B5FBE"/>
    <w:rsid w:val="003B641C"/>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3781"/>
    <w:rsid w:val="003D5450"/>
    <w:rsid w:val="003D58CE"/>
    <w:rsid w:val="003D70D0"/>
    <w:rsid w:val="003D7707"/>
    <w:rsid w:val="003D7760"/>
    <w:rsid w:val="003D7841"/>
    <w:rsid w:val="003E006C"/>
    <w:rsid w:val="003E0B2A"/>
    <w:rsid w:val="003E0F89"/>
    <w:rsid w:val="003E13A1"/>
    <w:rsid w:val="003E24F3"/>
    <w:rsid w:val="003E2955"/>
    <w:rsid w:val="003E44DA"/>
    <w:rsid w:val="003E468A"/>
    <w:rsid w:val="003E4972"/>
    <w:rsid w:val="003E4BAA"/>
    <w:rsid w:val="003E5F8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9A"/>
    <w:rsid w:val="004135D8"/>
    <w:rsid w:val="004136D6"/>
    <w:rsid w:val="00413E71"/>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6124"/>
    <w:rsid w:val="00426222"/>
    <w:rsid w:val="00426F24"/>
    <w:rsid w:val="004300F9"/>
    <w:rsid w:val="00430A4F"/>
    <w:rsid w:val="00430C63"/>
    <w:rsid w:val="004310BB"/>
    <w:rsid w:val="004325EA"/>
    <w:rsid w:val="004338C7"/>
    <w:rsid w:val="00433E65"/>
    <w:rsid w:val="00434171"/>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1E46"/>
    <w:rsid w:val="004533BE"/>
    <w:rsid w:val="0045354B"/>
    <w:rsid w:val="00453687"/>
    <w:rsid w:val="004536F3"/>
    <w:rsid w:val="00453BC4"/>
    <w:rsid w:val="00454915"/>
    <w:rsid w:val="00455885"/>
    <w:rsid w:val="004558BD"/>
    <w:rsid w:val="00455AD8"/>
    <w:rsid w:val="004569FF"/>
    <w:rsid w:val="004579DC"/>
    <w:rsid w:val="00457A56"/>
    <w:rsid w:val="0046094F"/>
    <w:rsid w:val="00460C5B"/>
    <w:rsid w:val="004610DA"/>
    <w:rsid w:val="004615D3"/>
    <w:rsid w:val="0046281E"/>
    <w:rsid w:val="00462C73"/>
    <w:rsid w:val="00463909"/>
    <w:rsid w:val="004639C1"/>
    <w:rsid w:val="00464AF4"/>
    <w:rsid w:val="00464D6B"/>
    <w:rsid w:val="00467BFD"/>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51F7"/>
    <w:rsid w:val="00486014"/>
    <w:rsid w:val="004874D8"/>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A7AF3"/>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699B"/>
    <w:rsid w:val="004C7106"/>
    <w:rsid w:val="004C7156"/>
    <w:rsid w:val="004C75B3"/>
    <w:rsid w:val="004C7D54"/>
    <w:rsid w:val="004D069A"/>
    <w:rsid w:val="004D0CC4"/>
    <w:rsid w:val="004D0E43"/>
    <w:rsid w:val="004D11A8"/>
    <w:rsid w:val="004D307E"/>
    <w:rsid w:val="004D3254"/>
    <w:rsid w:val="004D349C"/>
    <w:rsid w:val="004D4282"/>
    <w:rsid w:val="004D571F"/>
    <w:rsid w:val="004D6095"/>
    <w:rsid w:val="004D64C0"/>
    <w:rsid w:val="004D66AD"/>
    <w:rsid w:val="004D6995"/>
    <w:rsid w:val="004D69DF"/>
    <w:rsid w:val="004E07A1"/>
    <w:rsid w:val="004E1729"/>
    <w:rsid w:val="004E1B3C"/>
    <w:rsid w:val="004E1CA8"/>
    <w:rsid w:val="004E23E0"/>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1C2"/>
    <w:rsid w:val="005351EE"/>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3C5D"/>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0B2"/>
    <w:rsid w:val="005543AF"/>
    <w:rsid w:val="00554BD4"/>
    <w:rsid w:val="00554C8C"/>
    <w:rsid w:val="0055572B"/>
    <w:rsid w:val="00555A84"/>
    <w:rsid w:val="00555CE3"/>
    <w:rsid w:val="0055603D"/>
    <w:rsid w:val="00556978"/>
    <w:rsid w:val="00557080"/>
    <w:rsid w:val="005600CD"/>
    <w:rsid w:val="00560523"/>
    <w:rsid w:val="00560E60"/>
    <w:rsid w:val="00561255"/>
    <w:rsid w:val="005616BB"/>
    <w:rsid w:val="00562117"/>
    <w:rsid w:val="00562E42"/>
    <w:rsid w:val="0056402C"/>
    <w:rsid w:val="0056405F"/>
    <w:rsid w:val="005641C9"/>
    <w:rsid w:val="00564672"/>
    <w:rsid w:val="0056494C"/>
    <w:rsid w:val="00564960"/>
    <w:rsid w:val="00564DDB"/>
    <w:rsid w:val="00565288"/>
    <w:rsid w:val="00565338"/>
    <w:rsid w:val="00565921"/>
    <w:rsid w:val="00565C1E"/>
    <w:rsid w:val="005660D0"/>
    <w:rsid w:val="00566380"/>
    <w:rsid w:val="0056658C"/>
    <w:rsid w:val="00567752"/>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08D"/>
    <w:rsid w:val="0057697F"/>
    <w:rsid w:val="005807A8"/>
    <w:rsid w:val="00580D15"/>
    <w:rsid w:val="00581587"/>
    <w:rsid w:val="00581A2E"/>
    <w:rsid w:val="00582613"/>
    <w:rsid w:val="0058344E"/>
    <w:rsid w:val="00584C51"/>
    <w:rsid w:val="00584F97"/>
    <w:rsid w:val="00585165"/>
    <w:rsid w:val="00585572"/>
    <w:rsid w:val="005856B3"/>
    <w:rsid w:val="00585AA7"/>
    <w:rsid w:val="00587662"/>
    <w:rsid w:val="00587B1E"/>
    <w:rsid w:val="00587E84"/>
    <w:rsid w:val="005913E6"/>
    <w:rsid w:val="00592125"/>
    <w:rsid w:val="005944ED"/>
    <w:rsid w:val="00594A4C"/>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23D"/>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017"/>
    <w:rsid w:val="005E7E9F"/>
    <w:rsid w:val="005F06CD"/>
    <w:rsid w:val="005F1439"/>
    <w:rsid w:val="005F21B0"/>
    <w:rsid w:val="005F2320"/>
    <w:rsid w:val="005F30F1"/>
    <w:rsid w:val="005F3103"/>
    <w:rsid w:val="005F3144"/>
    <w:rsid w:val="005F33B2"/>
    <w:rsid w:val="005F4D3D"/>
    <w:rsid w:val="005F514E"/>
    <w:rsid w:val="005F5B10"/>
    <w:rsid w:val="005F6CAB"/>
    <w:rsid w:val="005F760D"/>
    <w:rsid w:val="0060049C"/>
    <w:rsid w:val="00601153"/>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183A"/>
    <w:rsid w:val="00624255"/>
    <w:rsid w:val="00624E9E"/>
    <w:rsid w:val="0062573B"/>
    <w:rsid w:val="00625DD3"/>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3E72"/>
    <w:rsid w:val="00644D02"/>
    <w:rsid w:val="006451AD"/>
    <w:rsid w:val="0064523C"/>
    <w:rsid w:val="0064573B"/>
    <w:rsid w:val="00646583"/>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54E"/>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91D"/>
    <w:rsid w:val="00675B61"/>
    <w:rsid w:val="00675D66"/>
    <w:rsid w:val="006761F3"/>
    <w:rsid w:val="00676D1D"/>
    <w:rsid w:val="00676D91"/>
    <w:rsid w:val="00680659"/>
    <w:rsid w:val="00680D15"/>
    <w:rsid w:val="0068141C"/>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1CEE"/>
    <w:rsid w:val="006922F5"/>
    <w:rsid w:val="006926B5"/>
    <w:rsid w:val="00692B0E"/>
    <w:rsid w:val="00692B84"/>
    <w:rsid w:val="00692DBD"/>
    <w:rsid w:val="00692DF3"/>
    <w:rsid w:val="00692E9C"/>
    <w:rsid w:val="006930D6"/>
    <w:rsid w:val="00693C6F"/>
    <w:rsid w:val="0069448A"/>
    <w:rsid w:val="00694E9A"/>
    <w:rsid w:val="006950D6"/>
    <w:rsid w:val="00696A11"/>
    <w:rsid w:val="00696FD6"/>
    <w:rsid w:val="00697B3A"/>
    <w:rsid w:val="006A04A9"/>
    <w:rsid w:val="006A1D05"/>
    <w:rsid w:val="006A281D"/>
    <w:rsid w:val="006A3246"/>
    <w:rsid w:val="006A3A42"/>
    <w:rsid w:val="006A4224"/>
    <w:rsid w:val="006A53BF"/>
    <w:rsid w:val="006A56F0"/>
    <w:rsid w:val="006A585F"/>
    <w:rsid w:val="006A60B3"/>
    <w:rsid w:val="006A6134"/>
    <w:rsid w:val="006A66EC"/>
    <w:rsid w:val="006A67C2"/>
    <w:rsid w:val="006A6ACE"/>
    <w:rsid w:val="006A721D"/>
    <w:rsid w:val="006A777E"/>
    <w:rsid w:val="006A7BEE"/>
    <w:rsid w:val="006A7CE2"/>
    <w:rsid w:val="006A7E3C"/>
    <w:rsid w:val="006B11C6"/>
    <w:rsid w:val="006B133E"/>
    <w:rsid w:val="006B14BE"/>
    <w:rsid w:val="006B279D"/>
    <w:rsid w:val="006B3A5C"/>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368"/>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64A"/>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7AE"/>
    <w:rsid w:val="00717C01"/>
    <w:rsid w:val="00717F32"/>
    <w:rsid w:val="00717FD6"/>
    <w:rsid w:val="0072057C"/>
    <w:rsid w:val="00720D8F"/>
    <w:rsid w:val="0072149D"/>
    <w:rsid w:val="007214D9"/>
    <w:rsid w:val="007218F7"/>
    <w:rsid w:val="0072232C"/>
    <w:rsid w:val="007229FC"/>
    <w:rsid w:val="00723152"/>
    <w:rsid w:val="00723C6D"/>
    <w:rsid w:val="0072485C"/>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9DD"/>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355E"/>
    <w:rsid w:val="00764010"/>
    <w:rsid w:val="00764368"/>
    <w:rsid w:val="00764697"/>
    <w:rsid w:val="0076491F"/>
    <w:rsid w:val="00764A05"/>
    <w:rsid w:val="00764AFB"/>
    <w:rsid w:val="00764B5B"/>
    <w:rsid w:val="007651DD"/>
    <w:rsid w:val="00765287"/>
    <w:rsid w:val="007657CF"/>
    <w:rsid w:val="00765C81"/>
    <w:rsid w:val="007664C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6F3"/>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DDF"/>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447"/>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697"/>
    <w:rsid w:val="00810E97"/>
    <w:rsid w:val="0081123B"/>
    <w:rsid w:val="00811393"/>
    <w:rsid w:val="00811E61"/>
    <w:rsid w:val="008121E2"/>
    <w:rsid w:val="008126F0"/>
    <w:rsid w:val="008128A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C0F"/>
    <w:rsid w:val="00841F3F"/>
    <w:rsid w:val="00842EC4"/>
    <w:rsid w:val="00843BC7"/>
    <w:rsid w:val="00845494"/>
    <w:rsid w:val="008455EF"/>
    <w:rsid w:val="008456E4"/>
    <w:rsid w:val="00845B52"/>
    <w:rsid w:val="00846D3E"/>
    <w:rsid w:val="00846DE7"/>
    <w:rsid w:val="00847376"/>
    <w:rsid w:val="008477B9"/>
    <w:rsid w:val="0084786A"/>
    <w:rsid w:val="00847C27"/>
    <w:rsid w:val="008505FB"/>
    <w:rsid w:val="00851748"/>
    <w:rsid w:val="008521CA"/>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058"/>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082B"/>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10D"/>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73"/>
    <w:rsid w:val="008B389B"/>
    <w:rsid w:val="008B3A27"/>
    <w:rsid w:val="008B3EFD"/>
    <w:rsid w:val="008B4FFE"/>
    <w:rsid w:val="008B507B"/>
    <w:rsid w:val="008B60D9"/>
    <w:rsid w:val="008B646D"/>
    <w:rsid w:val="008B6842"/>
    <w:rsid w:val="008B6F20"/>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289"/>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3AE"/>
    <w:rsid w:val="0090348A"/>
    <w:rsid w:val="009038A8"/>
    <w:rsid w:val="00903D1B"/>
    <w:rsid w:val="00904109"/>
    <w:rsid w:val="009042E8"/>
    <w:rsid w:val="00905C6E"/>
    <w:rsid w:val="0090753F"/>
    <w:rsid w:val="00907591"/>
    <w:rsid w:val="00907913"/>
    <w:rsid w:val="00907D17"/>
    <w:rsid w:val="00910529"/>
    <w:rsid w:val="009118BA"/>
    <w:rsid w:val="00912B97"/>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27A60"/>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82C"/>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2D9B"/>
    <w:rsid w:val="00983C60"/>
    <w:rsid w:val="009845F3"/>
    <w:rsid w:val="009845FD"/>
    <w:rsid w:val="009856E0"/>
    <w:rsid w:val="00986E0B"/>
    <w:rsid w:val="00986E68"/>
    <w:rsid w:val="00987C19"/>
    <w:rsid w:val="00990289"/>
    <w:rsid w:val="00990935"/>
    <w:rsid w:val="00990A99"/>
    <w:rsid w:val="00990AFD"/>
    <w:rsid w:val="00991001"/>
    <w:rsid w:val="00991069"/>
    <w:rsid w:val="0099248C"/>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882"/>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9B1"/>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474B"/>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1F4B"/>
    <w:rsid w:val="00A027DE"/>
    <w:rsid w:val="00A031FC"/>
    <w:rsid w:val="00A04222"/>
    <w:rsid w:val="00A046BB"/>
    <w:rsid w:val="00A04C7E"/>
    <w:rsid w:val="00A0565F"/>
    <w:rsid w:val="00A0616C"/>
    <w:rsid w:val="00A06672"/>
    <w:rsid w:val="00A06896"/>
    <w:rsid w:val="00A07CA6"/>
    <w:rsid w:val="00A07E4D"/>
    <w:rsid w:val="00A1006A"/>
    <w:rsid w:val="00A1073E"/>
    <w:rsid w:val="00A10FD5"/>
    <w:rsid w:val="00A110A7"/>
    <w:rsid w:val="00A12981"/>
    <w:rsid w:val="00A12D9D"/>
    <w:rsid w:val="00A134B2"/>
    <w:rsid w:val="00A14320"/>
    <w:rsid w:val="00A14E83"/>
    <w:rsid w:val="00A14EA4"/>
    <w:rsid w:val="00A14F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2E6"/>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92E"/>
    <w:rsid w:val="00A40E66"/>
    <w:rsid w:val="00A40FB6"/>
    <w:rsid w:val="00A4179C"/>
    <w:rsid w:val="00A418DB"/>
    <w:rsid w:val="00A42629"/>
    <w:rsid w:val="00A43347"/>
    <w:rsid w:val="00A43620"/>
    <w:rsid w:val="00A438B9"/>
    <w:rsid w:val="00A43944"/>
    <w:rsid w:val="00A43A45"/>
    <w:rsid w:val="00A43D2B"/>
    <w:rsid w:val="00A44044"/>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3C85"/>
    <w:rsid w:val="00A541FE"/>
    <w:rsid w:val="00A54F19"/>
    <w:rsid w:val="00A55307"/>
    <w:rsid w:val="00A55395"/>
    <w:rsid w:val="00A55724"/>
    <w:rsid w:val="00A55ABE"/>
    <w:rsid w:val="00A55F8B"/>
    <w:rsid w:val="00A60841"/>
    <w:rsid w:val="00A61A4E"/>
    <w:rsid w:val="00A61EF8"/>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6E0"/>
    <w:rsid w:val="00AA1BBB"/>
    <w:rsid w:val="00AA1E74"/>
    <w:rsid w:val="00AA24D2"/>
    <w:rsid w:val="00AA423E"/>
    <w:rsid w:val="00AA6088"/>
    <w:rsid w:val="00AA66F5"/>
    <w:rsid w:val="00AA6C98"/>
    <w:rsid w:val="00AA7316"/>
    <w:rsid w:val="00AA78CE"/>
    <w:rsid w:val="00AA7F42"/>
    <w:rsid w:val="00AB09F8"/>
    <w:rsid w:val="00AB0C12"/>
    <w:rsid w:val="00AB0FA7"/>
    <w:rsid w:val="00AB1C6F"/>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9D5"/>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013"/>
    <w:rsid w:val="00AE31C2"/>
    <w:rsid w:val="00AE3719"/>
    <w:rsid w:val="00AE3BE0"/>
    <w:rsid w:val="00AE44CF"/>
    <w:rsid w:val="00AE50C7"/>
    <w:rsid w:val="00AE5D09"/>
    <w:rsid w:val="00AE6037"/>
    <w:rsid w:val="00AE64D3"/>
    <w:rsid w:val="00AE6B11"/>
    <w:rsid w:val="00AE78CD"/>
    <w:rsid w:val="00AE7EBC"/>
    <w:rsid w:val="00AF006F"/>
    <w:rsid w:val="00AF115C"/>
    <w:rsid w:val="00AF170D"/>
    <w:rsid w:val="00AF218F"/>
    <w:rsid w:val="00AF434D"/>
    <w:rsid w:val="00AF4EE4"/>
    <w:rsid w:val="00AF4F9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58A"/>
    <w:rsid w:val="00B128F0"/>
    <w:rsid w:val="00B13307"/>
    <w:rsid w:val="00B1367C"/>
    <w:rsid w:val="00B13B7B"/>
    <w:rsid w:val="00B15202"/>
    <w:rsid w:val="00B1553A"/>
    <w:rsid w:val="00B15920"/>
    <w:rsid w:val="00B16338"/>
    <w:rsid w:val="00B1688A"/>
    <w:rsid w:val="00B17577"/>
    <w:rsid w:val="00B17CB2"/>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5226"/>
    <w:rsid w:val="00B75683"/>
    <w:rsid w:val="00B75985"/>
    <w:rsid w:val="00B76050"/>
    <w:rsid w:val="00B7667D"/>
    <w:rsid w:val="00B76ACC"/>
    <w:rsid w:val="00B76CE9"/>
    <w:rsid w:val="00B80785"/>
    <w:rsid w:val="00B8179C"/>
    <w:rsid w:val="00B81D3B"/>
    <w:rsid w:val="00B822DB"/>
    <w:rsid w:val="00B82D4E"/>
    <w:rsid w:val="00B84191"/>
    <w:rsid w:val="00B84A8A"/>
    <w:rsid w:val="00B850A5"/>
    <w:rsid w:val="00B865A6"/>
    <w:rsid w:val="00B87C64"/>
    <w:rsid w:val="00B87E47"/>
    <w:rsid w:val="00B90AE3"/>
    <w:rsid w:val="00B91A82"/>
    <w:rsid w:val="00B9279C"/>
    <w:rsid w:val="00B92BCE"/>
    <w:rsid w:val="00B934BE"/>
    <w:rsid w:val="00B93569"/>
    <w:rsid w:val="00B94160"/>
    <w:rsid w:val="00B94B37"/>
    <w:rsid w:val="00B95178"/>
    <w:rsid w:val="00B9576A"/>
    <w:rsid w:val="00B962BB"/>
    <w:rsid w:val="00B967A7"/>
    <w:rsid w:val="00B96B0F"/>
    <w:rsid w:val="00BA088E"/>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5"/>
    <w:rsid w:val="00BB63AD"/>
    <w:rsid w:val="00BB7349"/>
    <w:rsid w:val="00BB778D"/>
    <w:rsid w:val="00BB7DF0"/>
    <w:rsid w:val="00BB7F90"/>
    <w:rsid w:val="00BC0196"/>
    <w:rsid w:val="00BC0367"/>
    <w:rsid w:val="00BC1CAA"/>
    <w:rsid w:val="00BC219A"/>
    <w:rsid w:val="00BC2EA7"/>
    <w:rsid w:val="00BC357C"/>
    <w:rsid w:val="00BC3946"/>
    <w:rsid w:val="00BC42A8"/>
    <w:rsid w:val="00BC4869"/>
    <w:rsid w:val="00BC6627"/>
    <w:rsid w:val="00BC66EE"/>
    <w:rsid w:val="00BC69F2"/>
    <w:rsid w:val="00BC6F0D"/>
    <w:rsid w:val="00BC72BE"/>
    <w:rsid w:val="00BC7535"/>
    <w:rsid w:val="00BC7F3C"/>
    <w:rsid w:val="00BC7FFB"/>
    <w:rsid w:val="00BD034D"/>
    <w:rsid w:val="00BD0C09"/>
    <w:rsid w:val="00BD1211"/>
    <w:rsid w:val="00BD1C73"/>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6EB"/>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728"/>
    <w:rsid w:val="00C049A8"/>
    <w:rsid w:val="00C05398"/>
    <w:rsid w:val="00C056BE"/>
    <w:rsid w:val="00C060AF"/>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1AF"/>
    <w:rsid w:val="00C3227B"/>
    <w:rsid w:val="00C32ACE"/>
    <w:rsid w:val="00C32F37"/>
    <w:rsid w:val="00C33352"/>
    <w:rsid w:val="00C346DD"/>
    <w:rsid w:val="00C34DB4"/>
    <w:rsid w:val="00C35A64"/>
    <w:rsid w:val="00C35E7C"/>
    <w:rsid w:val="00C35EAD"/>
    <w:rsid w:val="00C36835"/>
    <w:rsid w:val="00C36929"/>
    <w:rsid w:val="00C36B0D"/>
    <w:rsid w:val="00C3744C"/>
    <w:rsid w:val="00C37839"/>
    <w:rsid w:val="00C37C4D"/>
    <w:rsid w:val="00C37EA0"/>
    <w:rsid w:val="00C409F6"/>
    <w:rsid w:val="00C410D2"/>
    <w:rsid w:val="00C41479"/>
    <w:rsid w:val="00C41A6A"/>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7A0"/>
    <w:rsid w:val="00C61818"/>
    <w:rsid w:val="00C61B06"/>
    <w:rsid w:val="00C61FEC"/>
    <w:rsid w:val="00C62B4F"/>
    <w:rsid w:val="00C62FC2"/>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5C4F"/>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0CA9"/>
    <w:rsid w:val="00CC237C"/>
    <w:rsid w:val="00CC2F81"/>
    <w:rsid w:val="00CC3DCA"/>
    <w:rsid w:val="00CC435D"/>
    <w:rsid w:val="00CC4504"/>
    <w:rsid w:val="00CC4F1E"/>
    <w:rsid w:val="00CC5FBE"/>
    <w:rsid w:val="00CC6778"/>
    <w:rsid w:val="00CC67F2"/>
    <w:rsid w:val="00CC6BC0"/>
    <w:rsid w:val="00CC6EA8"/>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D6AD1"/>
    <w:rsid w:val="00CD714F"/>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60F"/>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442"/>
    <w:rsid w:val="00D00B10"/>
    <w:rsid w:val="00D01DCF"/>
    <w:rsid w:val="00D01E03"/>
    <w:rsid w:val="00D01F15"/>
    <w:rsid w:val="00D02606"/>
    <w:rsid w:val="00D02A6F"/>
    <w:rsid w:val="00D04514"/>
    <w:rsid w:val="00D0465B"/>
    <w:rsid w:val="00D05D6D"/>
    <w:rsid w:val="00D062B1"/>
    <w:rsid w:val="00D06465"/>
    <w:rsid w:val="00D067C4"/>
    <w:rsid w:val="00D07171"/>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CCE"/>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D6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5E6B"/>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3BB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336"/>
    <w:rsid w:val="00DD2877"/>
    <w:rsid w:val="00DD29DC"/>
    <w:rsid w:val="00DD2EDE"/>
    <w:rsid w:val="00DD3144"/>
    <w:rsid w:val="00DD3886"/>
    <w:rsid w:val="00DD38A3"/>
    <w:rsid w:val="00DD406B"/>
    <w:rsid w:val="00DD67AC"/>
    <w:rsid w:val="00DD7FD2"/>
    <w:rsid w:val="00DE0E0F"/>
    <w:rsid w:val="00DE0F3E"/>
    <w:rsid w:val="00DE1DEE"/>
    <w:rsid w:val="00DE2889"/>
    <w:rsid w:val="00DE2A8A"/>
    <w:rsid w:val="00DE3218"/>
    <w:rsid w:val="00DE33F9"/>
    <w:rsid w:val="00DE3693"/>
    <w:rsid w:val="00DE41C2"/>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50E"/>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578FE"/>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5DAA"/>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B80"/>
    <w:rsid w:val="00EA0E90"/>
    <w:rsid w:val="00EA1864"/>
    <w:rsid w:val="00EA1F76"/>
    <w:rsid w:val="00EA44FE"/>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12C"/>
    <w:rsid w:val="00EB47A3"/>
    <w:rsid w:val="00EB4897"/>
    <w:rsid w:val="00EB4D5A"/>
    <w:rsid w:val="00EB511B"/>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16E"/>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C67"/>
    <w:rsid w:val="00EE4D84"/>
    <w:rsid w:val="00EE4EE4"/>
    <w:rsid w:val="00EE575C"/>
    <w:rsid w:val="00EE5F95"/>
    <w:rsid w:val="00EE6646"/>
    <w:rsid w:val="00EE687F"/>
    <w:rsid w:val="00EE6B6F"/>
    <w:rsid w:val="00EE76B1"/>
    <w:rsid w:val="00EE7818"/>
    <w:rsid w:val="00EF0700"/>
    <w:rsid w:val="00EF0B59"/>
    <w:rsid w:val="00EF0F59"/>
    <w:rsid w:val="00EF1196"/>
    <w:rsid w:val="00EF1A5A"/>
    <w:rsid w:val="00EF20D2"/>
    <w:rsid w:val="00EF2B23"/>
    <w:rsid w:val="00EF2E33"/>
    <w:rsid w:val="00EF3A01"/>
    <w:rsid w:val="00EF4D0F"/>
    <w:rsid w:val="00EF4D9C"/>
    <w:rsid w:val="00EF52F1"/>
    <w:rsid w:val="00EF5FF8"/>
    <w:rsid w:val="00EF60F4"/>
    <w:rsid w:val="00EF6F58"/>
    <w:rsid w:val="00EF6FA1"/>
    <w:rsid w:val="00EF71A3"/>
    <w:rsid w:val="00EF7935"/>
    <w:rsid w:val="00EF7C5F"/>
    <w:rsid w:val="00F01526"/>
    <w:rsid w:val="00F023A7"/>
    <w:rsid w:val="00F02EDC"/>
    <w:rsid w:val="00F039E2"/>
    <w:rsid w:val="00F041B8"/>
    <w:rsid w:val="00F04A95"/>
    <w:rsid w:val="00F058D3"/>
    <w:rsid w:val="00F05F02"/>
    <w:rsid w:val="00F06B7E"/>
    <w:rsid w:val="00F10169"/>
    <w:rsid w:val="00F10A38"/>
    <w:rsid w:val="00F1176A"/>
    <w:rsid w:val="00F11FF3"/>
    <w:rsid w:val="00F129F7"/>
    <w:rsid w:val="00F12BF1"/>
    <w:rsid w:val="00F12F06"/>
    <w:rsid w:val="00F12F4D"/>
    <w:rsid w:val="00F12FB0"/>
    <w:rsid w:val="00F13A10"/>
    <w:rsid w:val="00F1523B"/>
    <w:rsid w:val="00F15EA4"/>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6938"/>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401"/>
    <w:rsid w:val="00F72E1A"/>
    <w:rsid w:val="00F73053"/>
    <w:rsid w:val="00F73B22"/>
    <w:rsid w:val="00F7474D"/>
    <w:rsid w:val="00F74A3D"/>
    <w:rsid w:val="00F74A8F"/>
    <w:rsid w:val="00F74FB9"/>
    <w:rsid w:val="00F75202"/>
    <w:rsid w:val="00F75FB3"/>
    <w:rsid w:val="00F764E0"/>
    <w:rsid w:val="00F775A3"/>
    <w:rsid w:val="00F7795D"/>
    <w:rsid w:val="00F77D38"/>
    <w:rsid w:val="00F77F4D"/>
    <w:rsid w:val="00F809C6"/>
    <w:rsid w:val="00F80D48"/>
    <w:rsid w:val="00F81408"/>
    <w:rsid w:val="00F815F4"/>
    <w:rsid w:val="00F832E4"/>
    <w:rsid w:val="00F84205"/>
    <w:rsid w:val="00F84294"/>
    <w:rsid w:val="00F86C5F"/>
    <w:rsid w:val="00F86D62"/>
    <w:rsid w:val="00F86F41"/>
    <w:rsid w:val="00F874BB"/>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B9F"/>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3564"/>
    <w:rsid w:val="00FC37AD"/>
    <w:rsid w:val="00FC3FBD"/>
    <w:rsid w:val="00FC54A4"/>
    <w:rsid w:val="00FC5909"/>
    <w:rsid w:val="00FC5CDF"/>
    <w:rsid w:val="00FC622C"/>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34D"/>
    <w:rsid w:val="00FD7D51"/>
    <w:rsid w:val="00FE0B52"/>
    <w:rsid w:val="00FE10DF"/>
    <w:rsid w:val="00FE1867"/>
    <w:rsid w:val="00FE1A09"/>
    <w:rsid w:val="00FE26EC"/>
    <w:rsid w:val="00FE276F"/>
    <w:rsid w:val="00FE2DFF"/>
    <w:rsid w:val="00FE30A0"/>
    <w:rsid w:val="00FE35A8"/>
    <w:rsid w:val="00FE3A45"/>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0FF6EC7"/>
    <w:rsid w:val="0EE28084"/>
    <w:rsid w:val="226BB7D0"/>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39F6C0"/>
  <w15:chartTrackingRefBased/>
  <w15:docId w15:val="{C4213AF6-A9B6-4D39-8B89-D3923CC6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6"/>
      </w:numPr>
    </w:pPr>
  </w:style>
  <w:style w:type="numbering" w:customStyle="1" w:styleId="Listaactual33">
    <w:name w:val="Lista actual33"/>
    <w:uiPriority w:val="99"/>
    <w:rsid w:val="00D57D6F"/>
    <w:pPr>
      <w:numPr>
        <w:numId w:val="60"/>
      </w:numPr>
    </w:pPr>
  </w:style>
  <w:style w:type="numbering" w:customStyle="1" w:styleId="Listaactual34">
    <w:name w:val="Lista actual34"/>
    <w:uiPriority w:val="99"/>
    <w:rsid w:val="00FD734D"/>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8851-0595-4622-8ACA-82FA98A2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13552</Words>
  <Characters>74542</Characters>
  <Application>Microsoft Office Word</Application>
  <DocSecurity>0</DocSecurity>
  <Lines>621</Lines>
  <Paragraphs>175</Paragraphs>
  <ScaleCrop>false</ScaleCrop>
  <Company/>
  <LinksUpToDate>false</LinksUpToDate>
  <CharactersWithSpaces>87919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542</cp:revision>
  <cp:lastPrinted>2019-06-13T18:30:00Z</cp:lastPrinted>
  <dcterms:created xsi:type="dcterms:W3CDTF">2024-10-14T19:17:00Z</dcterms:created>
  <dcterms:modified xsi:type="dcterms:W3CDTF">2025-05-09T01:57:00Z</dcterms:modified>
</cp:coreProperties>
</file>