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362A4458" w:rsidR="00566EB9" w:rsidRPr="00FB69E1"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FB69E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B69E1">
        <w:rPr>
          <w:rFonts w:ascii="Palatino Linotype" w:eastAsia="Palatino Linotype" w:hAnsi="Palatino Linotype" w:cs="Palatino Linotype"/>
          <w:b/>
          <w:sz w:val="22"/>
          <w:szCs w:val="22"/>
        </w:rPr>
        <w:t xml:space="preserve">a </w:t>
      </w:r>
      <w:r w:rsidR="0087062F" w:rsidRPr="00FB69E1">
        <w:rPr>
          <w:rFonts w:ascii="Palatino Linotype" w:eastAsia="Palatino Linotype" w:hAnsi="Palatino Linotype" w:cs="Palatino Linotype"/>
          <w:b/>
          <w:sz w:val="22"/>
          <w:szCs w:val="22"/>
        </w:rPr>
        <w:t>primero de octubre</w:t>
      </w:r>
      <w:r w:rsidRPr="00FB69E1">
        <w:rPr>
          <w:rFonts w:ascii="Palatino Linotype" w:eastAsia="Palatino Linotype" w:hAnsi="Palatino Linotype" w:cs="Palatino Linotype"/>
          <w:b/>
          <w:sz w:val="22"/>
          <w:szCs w:val="22"/>
        </w:rPr>
        <w:t xml:space="preserve"> de dos mil veinticinco</w:t>
      </w:r>
      <w:r w:rsidRPr="00FB69E1">
        <w:rPr>
          <w:rFonts w:ascii="Palatino Linotype" w:eastAsia="Palatino Linotype" w:hAnsi="Palatino Linotype" w:cs="Palatino Linotype"/>
          <w:sz w:val="22"/>
          <w:szCs w:val="22"/>
        </w:rPr>
        <w:t xml:space="preserve">. </w:t>
      </w:r>
    </w:p>
    <w:p w14:paraId="74DCE31D" w14:textId="7CFD5300" w:rsidR="00566EB9" w:rsidRPr="00FB69E1"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FB69E1">
        <w:rPr>
          <w:rFonts w:ascii="Palatino Linotype" w:eastAsia="Palatino Linotype" w:hAnsi="Palatino Linotype" w:cs="Palatino Linotype"/>
          <w:b/>
          <w:sz w:val="22"/>
          <w:szCs w:val="22"/>
        </w:rPr>
        <w:t>Visto</w:t>
      </w:r>
      <w:r w:rsidRPr="00FB69E1">
        <w:rPr>
          <w:rFonts w:ascii="Palatino Linotype" w:eastAsia="Palatino Linotype" w:hAnsi="Palatino Linotype" w:cs="Palatino Linotype"/>
          <w:sz w:val="22"/>
          <w:szCs w:val="22"/>
        </w:rPr>
        <w:t xml:space="preserve"> el expediente formado con motivo del recurso de revisión </w:t>
      </w:r>
      <w:r w:rsidRPr="00FB69E1">
        <w:rPr>
          <w:rFonts w:ascii="Palatino Linotype" w:eastAsia="Palatino Linotype" w:hAnsi="Palatino Linotype" w:cs="Palatino Linotype"/>
          <w:b/>
          <w:sz w:val="22"/>
          <w:szCs w:val="22"/>
        </w:rPr>
        <w:t>0</w:t>
      </w:r>
      <w:r w:rsidR="00D40C24" w:rsidRPr="00FB69E1">
        <w:rPr>
          <w:rFonts w:ascii="Palatino Linotype" w:eastAsia="Palatino Linotype" w:hAnsi="Palatino Linotype" w:cs="Palatino Linotype"/>
          <w:b/>
          <w:sz w:val="22"/>
          <w:szCs w:val="22"/>
        </w:rPr>
        <w:t>9109</w:t>
      </w:r>
      <w:r w:rsidRPr="00FB69E1">
        <w:rPr>
          <w:rFonts w:ascii="Palatino Linotype" w:eastAsia="Palatino Linotype" w:hAnsi="Palatino Linotype" w:cs="Palatino Linotype"/>
          <w:b/>
          <w:sz w:val="22"/>
          <w:szCs w:val="22"/>
        </w:rPr>
        <w:t>/INFOEM/IP/RR/2025</w:t>
      </w:r>
      <w:r w:rsidRPr="00FB69E1">
        <w:rPr>
          <w:rFonts w:ascii="Palatino Linotype" w:eastAsia="Palatino Linotype" w:hAnsi="Palatino Linotype" w:cs="Palatino Linotype"/>
          <w:sz w:val="22"/>
          <w:szCs w:val="22"/>
        </w:rPr>
        <w:t>, interpuesto por</w:t>
      </w:r>
      <w:r w:rsidR="003F0A9C" w:rsidRPr="00FB69E1">
        <w:t xml:space="preserve"> </w:t>
      </w:r>
      <w:r w:rsidR="0087062F" w:rsidRPr="00FB69E1">
        <w:rPr>
          <w:rFonts w:ascii="Palatino Linotype" w:eastAsia="Palatino Linotype" w:hAnsi="Palatino Linotype" w:cs="Palatino Linotype"/>
          <w:b/>
          <w:sz w:val="22"/>
          <w:szCs w:val="22"/>
        </w:rPr>
        <w:t>una persona usuaria del Sistema de Acceso a la Información Mexiquense que no proporcionó nombre</w:t>
      </w:r>
      <w:r w:rsidRPr="00FB69E1">
        <w:rPr>
          <w:rFonts w:ascii="Palatino Linotype" w:eastAsia="Palatino Linotype" w:hAnsi="Palatino Linotype" w:cs="Palatino Linotype"/>
          <w:b/>
          <w:sz w:val="22"/>
          <w:szCs w:val="22"/>
        </w:rPr>
        <w:t>,</w:t>
      </w:r>
      <w:r w:rsidRPr="00FB69E1">
        <w:rPr>
          <w:rFonts w:ascii="Palatino Linotype" w:eastAsia="Palatino Linotype" w:hAnsi="Palatino Linotype" w:cs="Palatino Linotype"/>
          <w:sz w:val="22"/>
          <w:szCs w:val="22"/>
        </w:rPr>
        <w:t xml:space="preserve"> en lo sucesivo</w:t>
      </w:r>
      <w:r w:rsidRPr="00FB69E1">
        <w:rPr>
          <w:rFonts w:ascii="Palatino Linotype" w:eastAsia="Palatino Linotype" w:hAnsi="Palatino Linotype" w:cs="Palatino Linotype"/>
          <w:b/>
          <w:sz w:val="22"/>
          <w:szCs w:val="22"/>
        </w:rPr>
        <w:t xml:space="preserve"> la parte</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 xml:space="preserve"> en contra de la respuesta a su solicitud por parte del</w:t>
      </w:r>
      <w:r w:rsidR="003F0A9C" w:rsidRPr="00FB69E1">
        <w:rPr>
          <w:rFonts w:ascii="Palatino Linotype" w:eastAsia="Palatino Linotype" w:hAnsi="Palatino Linotype" w:cs="Palatino Linotype"/>
          <w:sz w:val="22"/>
          <w:szCs w:val="22"/>
        </w:rPr>
        <w:t xml:space="preserve"> </w:t>
      </w:r>
      <w:r w:rsidR="0087062F" w:rsidRPr="00FB69E1">
        <w:rPr>
          <w:rFonts w:ascii="Palatino Linotype" w:eastAsia="Palatino Linotype" w:hAnsi="Palatino Linotype" w:cs="Palatino Linotype"/>
          <w:b/>
          <w:bCs/>
          <w:sz w:val="22"/>
          <w:szCs w:val="22"/>
        </w:rPr>
        <w:t>Ayuntamiento de Toluca</w:t>
      </w:r>
      <w:r w:rsidR="00C30DDF" w:rsidRPr="00FB69E1">
        <w:rPr>
          <w:rFonts w:ascii="Palatino Linotype" w:eastAsia="Palatino Linotype" w:hAnsi="Palatino Linotype" w:cs="Palatino Linotype"/>
          <w:b/>
          <w:bCs/>
          <w:sz w:val="22"/>
          <w:szCs w:val="22"/>
        </w:rPr>
        <w:t>,</w:t>
      </w:r>
      <w:r w:rsidRPr="00FB69E1">
        <w:rPr>
          <w:rFonts w:ascii="Palatino Linotype" w:eastAsia="Palatino Linotype" w:hAnsi="Palatino Linotype" w:cs="Palatino Linotype"/>
          <w:b/>
          <w:sz w:val="22"/>
          <w:szCs w:val="22"/>
        </w:rPr>
        <w:t xml:space="preserve"> </w:t>
      </w:r>
      <w:r w:rsidRPr="00FB69E1">
        <w:rPr>
          <w:rFonts w:ascii="Palatino Linotype" w:eastAsia="Palatino Linotype" w:hAnsi="Palatino Linotype" w:cs="Palatino Linotype"/>
          <w:sz w:val="22"/>
          <w:szCs w:val="22"/>
        </w:rPr>
        <w:t xml:space="preserve">en lo sucesivo el </w:t>
      </w:r>
      <w:r w:rsidRPr="00FB69E1">
        <w:rPr>
          <w:rFonts w:ascii="Palatino Linotype" w:eastAsia="Palatino Linotype" w:hAnsi="Palatino Linotype" w:cs="Palatino Linotype"/>
          <w:b/>
          <w:sz w:val="22"/>
          <w:szCs w:val="22"/>
        </w:rPr>
        <w:t xml:space="preserve">Sujeto Obligado, </w:t>
      </w:r>
      <w:r w:rsidRPr="00FB69E1">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FB69E1" w:rsidRDefault="00D41CCE">
      <w:pPr>
        <w:spacing w:before="240" w:after="240" w:line="360" w:lineRule="auto"/>
        <w:jc w:val="center"/>
        <w:rPr>
          <w:rFonts w:ascii="Palatino Linotype" w:eastAsia="Palatino Linotype" w:hAnsi="Palatino Linotype" w:cs="Palatino Linotype"/>
          <w:b/>
          <w:sz w:val="22"/>
          <w:szCs w:val="22"/>
        </w:rPr>
      </w:pPr>
      <w:r w:rsidRPr="00FB69E1">
        <w:rPr>
          <w:rFonts w:ascii="Palatino Linotype" w:eastAsia="Palatino Linotype" w:hAnsi="Palatino Linotype" w:cs="Palatino Linotype"/>
          <w:b/>
          <w:sz w:val="22"/>
          <w:szCs w:val="22"/>
        </w:rPr>
        <w:t>I. A N T E C E D E N T E S</w:t>
      </w:r>
    </w:p>
    <w:p w14:paraId="336C0FED" w14:textId="6A4050F8" w:rsidR="00566EB9" w:rsidRPr="00FB69E1" w:rsidRDefault="00D41CCE">
      <w:pPr>
        <w:spacing w:before="240" w:after="240"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1. Solicitud de acceso a la información.</w:t>
      </w:r>
      <w:r w:rsidRPr="00FB69E1">
        <w:rPr>
          <w:rFonts w:ascii="Palatino Linotype" w:eastAsia="Palatino Linotype" w:hAnsi="Palatino Linotype" w:cs="Palatino Linotype"/>
          <w:sz w:val="22"/>
          <w:szCs w:val="22"/>
        </w:rPr>
        <w:t xml:space="preserve"> El</w:t>
      </w:r>
      <w:r w:rsidR="00B253BE" w:rsidRPr="00FB69E1">
        <w:rPr>
          <w:rFonts w:ascii="Palatino Linotype" w:eastAsia="Palatino Linotype" w:hAnsi="Palatino Linotype" w:cs="Palatino Linotype"/>
          <w:sz w:val="22"/>
          <w:szCs w:val="22"/>
        </w:rPr>
        <w:t xml:space="preserve"> </w:t>
      </w:r>
      <w:r w:rsidR="00D40C24" w:rsidRPr="00FB69E1">
        <w:rPr>
          <w:rFonts w:ascii="Palatino Linotype" w:eastAsia="Palatino Linotype" w:hAnsi="Palatino Linotype" w:cs="Palatino Linotype"/>
          <w:b/>
          <w:sz w:val="22"/>
          <w:szCs w:val="22"/>
        </w:rPr>
        <w:t>veintiséis</w:t>
      </w:r>
      <w:r w:rsidR="00702EB8" w:rsidRPr="00FB69E1">
        <w:rPr>
          <w:rFonts w:ascii="Palatino Linotype" w:eastAsia="Palatino Linotype" w:hAnsi="Palatino Linotype" w:cs="Palatino Linotype"/>
          <w:b/>
          <w:sz w:val="22"/>
          <w:szCs w:val="22"/>
        </w:rPr>
        <w:t xml:space="preserve"> de ju</w:t>
      </w:r>
      <w:r w:rsidR="0087062F" w:rsidRPr="00FB69E1">
        <w:rPr>
          <w:rFonts w:ascii="Palatino Linotype" w:eastAsia="Palatino Linotype" w:hAnsi="Palatino Linotype" w:cs="Palatino Linotype"/>
          <w:b/>
          <w:sz w:val="22"/>
          <w:szCs w:val="22"/>
        </w:rPr>
        <w:t>n</w:t>
      </w:r>
      <w:r w:rsidR="00702EB8" w:rsidRPr="00FB69E1">
        <w:rPr>
          <w:rFonts w:ascii="Palatino Linotype" w:eastAsia="Palatino Linotype" w:hAnsi="Palatino Linotype" w:cs="Palatino Linotype"/>
          <w:b/>
          <w:sz w:val="22"/>
          <w:szCs w:val="22"/>
        </w:rPr>
        <w:t>io</w:t>
      </w:r>
      <w:r w:rsidR="00B253BE" w:rsidRPr="00FB69E1">
        <w:rPr>
          <w:rFonts w:ascii="Palatino Linotype" w:eastAsia="Palatino Linotype" w:hAnsi="Palatino Linotype" w:cs="Palatino Linotype"/>
          <w:b/>
          <w:sz w:val="22"/>
          <w:szCs w:val="22"/>
        </w:rPr>
        <w:t xml:space="preserve"> de dos mil veinticinco</w:t>
      </w:r>
      <w:r w:rsidRPr="00FB69E1">
        <w:rPr>
          <w:rFonts w:ascii="Palatino Linotype" w:eastAsia="Palatino Linotype" w:hAnsi="Palatino Linotype" w:cs="Palatino Linotype"/>
          <w:b/>
          <w:sz w:val="22"/>
          <w:szCs w:val="22"/>
        </w:rPr>
        <w:t>,</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la parte</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 xml:space="preserve">Recurrente </w:t>
      </w:r>
      <w:r w:rsidRPr="00FB69E1">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la solicitud de acceso a la información pública a la que se le asignó el </w:t>
      </w:r>
      <w:r w:rsidR="005D6FD9" w:rsidRPr="00FB69E1">
        <w:rPr>
          <w:rFonts w:ascii="Palatino Linotype" w:eastAsia="Palatino Linotype" w:hAnsi="Palatino Linotype" w:cs="Palatino Linotype"/>
          <w:sz w:val="22"/>
          <w:szCs w:val="22"/>
        </w:rPr>
        <w:t>número</w:t>
      </w:r>
      <w:r w:rsidR="0087062F" w:rsidRPr="00FB69E1">
        <w:t xml:space="preserve"> </w:t>
      </w:r>
      <w:r w:rsidR="0087062F" w:rsidRPr="00FB69E1">
        <w:rPr>
          <w:rFonts w:ascii="Palatino Linotype" w:eastAsia="Palatino Linotype" w:hAnsi="Palatino Linotype" w:cs="Palatino Linotype"/>
          <w:b/>
          <w:sz w:val="22"/>
          <w:szCs w:val="22"/>
        </w:rPr>
        <w:t>03</w:t>
      </w:r>
      <w:r w:rsidR="00D40C24" w:rsidRPr="00FB69E1">
        <w:rPr>
          <w:rFonts w:ascii="Palatino Linotype" w:eastAsia="Palatino Linotype" w:hAnsi="Palatino Linotype" w:cs="Palatino Linotype"/>
          <w:b/>
          <w:sz w:val="22"/>
          <w:szCs w:val="22"/>
        </w:rPr>
        <w:t>696</w:t>
      </w:r>
      <w:r w:rsidR="0087062F" w:rsidRPr="00FB69E1">
        <w:rPr>
          <w:rFonts w:ascii="Palatino Linotype" w:eastAsia="Palatino Linotype" w:hAnsi="Palatino Linotype" w:cs="Palatino Linotype"/>
          <w:b/>
          <w:sz w:val="22"/>
          <w:szCs w:val="22"/>
        </w:rPr>
        <w:t>/TOLUCA/IP/2025</w:t>
      </w:r>
      <w:r w:rsidR="00E83FD9"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sz w:val="22"/>
          <w:szCs w:val="22"/>
        </w:rPr>
        <w:t xml:space="preserve">mediante la cual requirió la información siguiente: </w:t>
      </w:r>
    </w:p>
    <w:p w14:paraId="53ABC3AC" w14:textId="7040D38D" w:rsidR="00566EB9" w:rsidRPr="00FB69E1" w:rsidRDefault="00D41CCE" w:rsidP="00D40C24">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FB69E1">
        <w:rPr>
          <w:rFonts w:ascii="Palatino Linotype" w:eastAsia="Palatino Linotype" w:hAnsi="Palatino Linotype" w:cs="Palatino Linotype"/>
          <w:i/>
          <w:sz w:val="22"/>
          <w:szCs w:val="22"/>
        </w:rPr>
        <w:t>“</w:t>
      </w:r>
      <w:r w:rsidR="00D40C24" w:rsidRPr="00FB69E1">
        <w:rPr>
          <w:rFonts w:ascii="Palatino Linotype" w:eastAsia="Palatino Linotype" w:hAnsi="Palatino Linotype" w:cs="Palatino Linotype"/>
          <w:i/>
          <w:sz w:val="22"/>
          <w:szCs w:val="22"/>
        </w:rPr>
        <w:t xml:space="preserve">Se requiere los </w:t>
      </w:r>
      <w:proofErr w:type="spellStart"/>
      <w:r w:rsidR="00D40C24" w:rsidRPr="00FB69E1">
        <w:rPr>
          <w:rFonts w:ascii="Palatino Linotype" w:eastAsia="Palatino Linotype" w:hAnsi="Palatino Linotype" w:cs="Palatino Linotype"/>
          <w:i/>
          <w:sz w:val="22"/>
          <w:szCs w:val="22"/>
        </w:rPr>
        <w:t>viaticos</w:t>
      </w:r>
      <w:proofErr w:type="spellEnd"/>
      <w:r w:rsidR="00D40C24" w:rsidRPr="00FB69E1">
        <w:rPr>
          <w:rFonts w:ascii="Palatino Linotype" w:eastAsia="Palatino Linotype" w:hAnsi="Palatino Linotype" w:cs="Palatino Linotype"/>
          <w:i/>
          <w:sz w:val="22"/>
          <w:szCs w:val="22"/>
        </w:rPr>
        <w:t xml:space="preserve"> de todo el personal que labora en las </w:t>
      </w:r>
      <w:proofErr w:type="spellStart"/>
      <w:r w:rsidR="00D40C24" w:rsidRPr="00FB69E1">
        <w:rPr>
          <w:rFonts w:ascii="Palatino Linotype" w:eastAsia="Palatino Linotype" w:hAnsi="Palatino Linotype" w:cs="Palatino Linotype"/>
          <w:i/>
          <w:sz w:val="22"/>
          <w:szCs w:val="22"/>
        </w:rPr>
        <w:t>areas</w:t>
      </w:r>
      <w:proofErr w:type="spellEnd"/>
      <w:r w:rsidR="00D40C24" w:rsidRPr="00FB69E1">
        <w:rPr>
          <w:rFonts w:ascii="Palatino Linotype" w:eastAsia="Palatino Linotype" w:hAnsi="Palatino Linotype" w:cs="Palatino Linotype"/>
          <w:i/>
          <w:sz w:val="22"/>
          <w:szCs w:val="22"/>
        </w:rPr>
        <w:t xml:space="preserve"> de la presidencia (por </w:t>
      </w:r>
      <w:proofErr w:type="spellStart"/>
      <w:r w:rsidR="00D40C24" w:rsidRPr="00FB69E1">
        <w:rPr>
          <w:rFonts w:ascii="Palatino Linotype" w:eastAsia="Palatino Linotype" w:hAnsi="Palatino Linotype" w:cs="Palatino Linotype"/>
          <w:i/>
          <w:sz w:val="22"/>
          <w:szCs w:val="22"/>
        </w:rPr>
        <w:t>area</w:t>
      </w:r>
      <w:proofErr w:type="spellEnd"/>
      <w:r w:rsidR="00D40C24" w:rsidRPr="00FB69E1">
        <w:rPr>
          <w:rFonts w:ascii="Palatino Linotype" w:eastAsia="Palatino Linotype" w:hAnsi="Palatino Linotype" w:cs="Palatino Linotype"/>
          <w:i/>
          <w:sz w:val="22"/>
          <w:szCs w:val="22"/>
        </w:rPr>
        <w:t xml:space="preserve"> y </w:t>
      </w:r>
      <w:proofErr w:type="gramStart"/>
      <w:r w:rsidR="00D40C24" w:rsidRPr="00FB69E1">
        <w:rPr>
          <w:rFonts w:ascii="Palatino Linotype" w:eastAsia="Palatino Linotype" w:hAnsi="Palatino Linotype" w:cs="Palatino Linotype"/>
          <w:i/>
          <w:sz w:val="22"/>
          <w:szCs w:val="22"/>
        </w:rPr>
        <w:t>mensual )</w:t>
      </w:r>
      <w:proofErr w:type="gramEnd"/>
      <w:r w:rsidR="00D40C24" w:rsidRPr="00FB69E1">
        <w:rPr>
          <w:rFonts w:ascii="Palatino Linotype" w:eastAsia="Palatino Linotype" w:hAnsi="Palatino Linotype" w:cs="Palatino Linotype"/>
          <w:i/>
          <w:sz w:val="22"/>
          <w:szCs w:val="22"/>
        </w:rPr>
        <w:t xml:space="preserve"> </w:t>
      </w:r>
      <w:proofErr w:type="spellStart"/>
      <w:r w:rsidR="00D40C24" w:rsidRPr="00FB69E1">
        <w:rPr>
          <w:rFonts w:ascii="Palatino Linotype" w:eastAsia="Palatino Linotype" w:hAnsi="Palatino Linotype" w:cs="Palatino Linotype"/>
          <w:i/>
          <w:sz w:val="22"/>
          <w:szCs w:val="22"/>
        </w:rPr>
        <w:t>viaticos</w:t>
      </w:r>
      <w:proofErr w:type="spellEnd"/>
      <w:r w:rsidR="00D40C24" w:rsidRPr="00FB69E1">
        <w:rPr>
          <w:rFonts w:ascii="Palatino Linotype" w:eastAsia="Palatino Linotype" w:hAnsi="Palatino Linotype" w:cs="Palatino Linotype"/>
          <w:i/>
          <w:sz w:val="22"/>
          <w:szCs w:val="22"/>
        </w:rPr>
        <w:t xml:space="preserve"> autorizados alimentación combustible transporte local peaje</w:t>
      </w:r>
      <w:r w:rsidR="00C30DDF"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i/>
          <w:sz w:val="22"/>
          <w:szCs w:val="22"/>
        </w:rPr>
        <w:t xml:space="preserve"> (Sic) </w:t>
      </w:r>
    </w:p>
    <w:p w14:paraId="7F7E8FBF" w14:textId="77777777" w:rsidR="00566EB9" w:rsidRPr="00FB69E1" w:rsidRDefault="00D41CCE">
      <w:pPr>
        <w:spacing w:before="240" w:after="240"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Modalidad de Entrega:</w:t>
      </w:r>
      <w:r w:rsidRPr="00FB69E1">
        <w:rPr>
          <w:rFonts w:ascii="Palatino Linotype" w:eastAsia="Palatino Linotype" w:hAnsi="Palatino Linotype" w:cs="Palatino Linotype"/>
          <w:sz w:val="22"/>
          <w:szCs w:val="22"/>
        </w:rPr>
        <w:t xml:space="preserve"> a través del Sistema de Acceso a la Información Mexiquense (SAIMEX).</w:t>
      </w:r>
    </w:p>
    <w:p w14:paraId="355D92AA" w14:textId="1D05C661" w:rsidR="00566EB9" w:rsidRPr="00FB69E1"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FB69E1">
        <w:rPr>
          <w:rFonts w:ascii="Palatino Linotype" w:eastAsia="Palatino Linotype" w:hAnsi="Palatino Linotype" w:cs="Palatino Linotype"/>
          <w:b/>
          <w:sz w:val="22"/>
          <w:szCs w:val="22"/>
        </w:rPr>
        <w:t>2.</w:t>
      </w:r>
      <w:r w:rsidRPr="00FB69E1">
        <w:t xml:space="preserve"> </w:t>
      </w:r>
      <w:r w:rsidR="0096349E" w:rsidRPr="00FB69E1">
        <w:rPr>
          <w:rFonts w:ascii="Palatino Linotype" w:eastAsia="Palatino Linotype" w:hAnsi="Palatino Linotype" w:cs="Palatino Linotype"/>
          <w:b/>
          <w:sz w:val="22"/>
          <w:szCs w:val="22"/>
        </w:rPr>
        <w:t>Respuesta</w:t>
      </w:r>
      <w:r w:rsidRPr="00FB69E1">
        <w:rPr>
          <w:rFonts w:ascii="Palatino Linotype" w:eastAsia="Palatino Linotype" w:hAnsi="Palatino Linotype" w:cs="Palatino Linotype"/>
          <w:b/>
          <w:sz w:val="22"/>
          <w:szCs w:val="22"/>
        </w:rPr>
        <w:t xml:space="preserve">. </w:t>
      </w:r>
      <w:r w:rsidRPr="00FB69E1">
        <w:rPr>
          <w:rFonts w:ascii="Palatino Linotype" w:eastAsia="Palatino Linotype" w:hAnsi="Palatino Linotype" w:cs="Palatino Linotype"/>
          <w:sz w:val="22"/>
          <w:szCs w:val="22"/>
        </w:rPr>
        <w:t xml:space="preserve">El </w:t>
      </w:r>
      <w:r w:rsidR="0087062F" w:rsidRPr="00FB69E1">
        <w:rPr>
          <w:rFonts w:ascii="Palatino Linotype" w:eastAsia="Palatino Linotype" w:hAnsi="Palatino Linotype" w:cs="Palatino Linotype"/>
          <w:b/>
          <w:sz w:val="22"/>
          <w:szCs w:val="22"/>
        </w:rPr>
        <w:t>dieci</w:t>
      </w:r>
      <w:r w:rsidR="00D40C24" w:rsidRPr="00FB69E1">
        <w:rPr>
          <w:rFonts w:ascii="Palatino Linotype" w:eastAsia="Palatino Linotype" w:hAnsi="Palatino Linotype" w:cs="Palatino Linotype"/>
          <w:b/>
          <w:sz w:val="22"/>
          <w:szCs w:val="22"/>
        </w:rPr>
        <w:t>siete</w:t>
      </w:r>
      <w:r w:rsidR="0087062F" w:rsidRPr="00FB69E1">
        <w:rPr>
          <w:rFonts w:ascii="Palatino Linotype" w:eastAsia="Palatino Linotype" w:hAnsi="Palatino Linotype" w:cs="Palatino Linotype"/>
          <w:b/>
          <w:sz w:val="22"/>
          <w:szCs w:val="22"/>
        </w:rPr>
        <w:t xml:space="preserve"> de julio</w:t>
      </w:r>
      <w:r w:rsidR="005D6FD9" w:rsidRPr="00FB69E1">
        <w:rPr>
          <w:rFonts w:ascii="Palatino Linotype" w:eastAsia="Palatino Linotype" w:hAnsi="Palatino Linotype" w:cs="Palatino Linotype"/>
          <w:b/>
          <w:sz w:val="22"/>
          <w:szCs w:val="22"/>
        </w:rPr>
        <w:t xml:space="preserve"> </w:t>
      </w:r>
      <w:r w:rsidR="0096349E" w:rsidRPr="00FB69E1">
        <w:rPr>
          <w:rFonts w:ascii="Palatino Linotype" w:eastAsia="Palatino Linotype" w:hAnsi="Palatino Linotype" w:cs="Palatino Linotype"/>
          <w:b/>
          <w:sz w:val="22"/>
          <w:szCs w:val="22"/>
        </w:rPr>
        <w:t xml:space="preserve">de </w:t>
      </w:r>
      <w:r w:rsidRPr="00FB69E1">
        <w:rPr>
          <w:rFonts w:ascii="Palatino Linotype" w:eastAsia="Palatino Linotype" w:hAnsi="Palatino Linotype" w:cs="Palatino Linotype"/>
          <w:b/>
          <w:sz w:val="22"/>
          <w:szCs w:val="22"/>
        </w:rPr>
        <w:t>dos mil veinticinco</w:t>
      </w:r>
      <w:r w:rsidRPr="00FB69E1">
        <w:rPr>
          <w:rFonts w:ascii="Palatino Linotype" w:eastAsia="Palatino Linotype" w:hAnsi="Palatino Linotype" w:cs="Palatino Linotype"/>
          <w:sz w:val="22"/>
          <w:szCs w:val="22"/>
        </w:rPr>
        <w:t xml:space="preserve">, el </w:t>
      </w:r>
      <w:r w:rsidRPr="00FB69E1">
        <w:rPr>
          <w:rFonts w:ascii="Palatino Linotype" w:eastAsia="Palatino Linotype" w:hAnsi="Palatino Linotype" w:cs="Palatino Linotype"/>
          <w:b/>
          <w:sz w:val="22"/>
          <w:szCs w:val="22"/>
        </w:rPr>
        <w:t xml:space="preserve">Sujeto Obligado </w:t>
      </w:r>
      <w:r w:rsidRPr="00FB69E1">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2EAFC02" w:rsidR="00566EB9" w:rsidRPr="00FB69E1" w:rsidRDefault="00D41CCE">
      <w:pPr>
        <w:spacing w:before="240" w:after="240"/>
        <w:ind w:left="567" w:right="902"/>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lastRenderedPageBreak/>
        <w:t>“</w:t>
      </w:r>
      <w:r w:rsidR="00D40C24" w:rsidRPr="00FB69E1">
        <w:rPr>
          <w:rFonts w:ascii="Palatino Linotype" w:eastAsia="Palatino Linotype" w:hAnsi="Palatino Linotype" w:cs="Palatino Linotype"/>
          <w:i/>
          <w:sz w:val="22"/>
          <w:szCs w:val="22"/>
        </w:rPr>
        <w:t>En atención a la solicitud con folio 03696/TOLUCA/IP/2025, me permito adjuntar al presente la respuesta correspondiente, Sin más por el momento, reciba un saludo.</w:t>
      </w:r>
      <w:r w:rsidRPr="00FB69E1">
        <w:rPr>
          <w:rFonts w:ascii="Palatino Linotype" w:eastAsia="Palatino Linotype" w:hAnsi="Palatino Linotype" w:cs="Palatino Linotype"/>
          <w:i/>
          <w:sz w:val="22"/>
          <w:szCs w:val="22"/>
        </w:rPr>
        <w:t>” (Sic)</w:t>
      </w:r>
    </w:p>
    <w:p w14:paraId="11758A54" w14:textId="5E07B7F0" w:rsidR="00566EB9" w:rsidRPr="00FB69E1"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Adjunto a la respuesta, el </w:t>
      </w:r>
      <w:r w:rsidRPr="00FB69E1">
        <w:rPr>
          <w:rFonts w:ascii="Palatino Linotype" w:eastAsia="Palatino Linotype" w:hAnsi="Palatino Linotype" w:cs="Palatino Linotype"/>
          <w:b/>
          <w:sz w:val="22"/>
          <w:szCs w:val="22"/>
        </w:rPr>
        <w:t xml:space="preserve">Sujeto Obligado </w:t>
      </w:r>
      <w:r w:rsidRPr="00FB69E1">
        <w:rPr>
          <w:rFonts w:ascii="Palatino Linotype" w:eastAsia="Palatino Linotype" w:hAnsi="Palatino Linotype" w:cs="Palatino Linotype"/>
          <w:sz w:val="22"/>
          <w:szCs w:val="22"/>
        </w:rPr>
        <w:t xml:space="preserve">hizo entrega </w:t>
      </w:r>
      <w:r w:rsidR="006C0C4B" w:rsidRPr="00FB69E1">
        <w:rPr>
          <w:rFonts w:ascii="Palatino Linotype" w:eastAsia="Palatino Linotype" w:hAnsi="Palatino Linotype" w:cs="Palatino Linotype"/>
          <w:sz w:val="22"/>
          <w:szCs w:val="22"/>
        </w:rPr>
        <w:t xml:space="preserve">de </w:t>
      </w:r>
      <w:r w:rsidRPr="00FB69E1">
        <w:rPr>
          <w:rFonts w:ascii="Palatino Linotype" w:eastAsia="Palatino Linotype" w:hAnsi="Palatino Linotype" w:cs="Palatino Linotype"/>
          <w:sz w:val="22"/>
          <w:szCs w:val="22"/>
        </w:rPr>
        <w:t>la siguiente información:</w:t>
      </w:r>
    </w:p>
    <w:p w14:paraId="654860C0" w14:textId="77777777" w:rsidR="00CD0D49" w:rsidRPr="00FB69E1"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89442F" w14:textId="0D732B50" w:rsidR="000C4DCE" w:rsidRPr="00FB69E1" w:rsidRDefault="0087062F" w:rsidP="00D40C24">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Oficio del </w:t>
      </w:r>
      <w:r w:rsidR="00D40C24" w:rsidRPr="00FB69E1">
        <w:rPr>
          <w:rFonts w:ascii="Palatino Linotype" w:eastAsia="Palatino Linotype" w:hAnsi="Palatino Linotype" w:cs="Palatino Linotype"/>
          <w:sz w:val="22"/>
          <w:szCs w:val="22"/>
        </w:rPr>
        <w:t>14 de julio de 2025, a través del cual la Directora General de Administración remitió la respuesta de la Dirección de Recursos Humanos.</w:t>
      </w:r>
    </w:p>
    <w:p w14:paraId="0F3FF3E9" w14:textId="77777777" w:rsidR="00D40C24" w:rsidRPr="00FB69E1" w:rsidRDefault="00D40C24" w:rsidP="00D40C2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64441D9" w14:textId="5EB635EF" w:rsidR="00D40C24" w:rsidRPr="00FB69E1" w:rsidRDefault="00D40C24" w:rsidP="00D40C24">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Oficio del 14 de julio de 2025, a través del cual la Dirección de Recursos Humanos hizo del conocimiento que después de una búsqueda en los archivos que guarda el departamento de nóminas no se encontró registro alguno de lo requerido.</w:t>
      </w:r>
    </w:p>
    <w:p w14:paraId="145D9C5C" w14:textId="77777777" w:rsidR="00D40C24" w:rsidRPr="00FB69E1" w:rsidRDefault="00D40C24" w:rsidP="00D40C2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2528C57E" w:rsidR="00566EB9" w:rsidRPr="00FB69E1"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B69E1">
        <w:rPr>
          <w:rFonts w:ascii="Palatino Linotype" w:eastAsia="Palatino Linotype" w:hAnsi="Palatino Linotype" w:cs="Palatino Linotype"/>
          <w:b/>
          <w:sz w:val="22"/>
          <w:szCs w:val="22"/>
        </w:rPr>
        <w:t xml:space="preserve">3. Interposición del recurso de revisión. </w:t>
      </w:r>
      <w:r w:rsidRPr="00FB69E1">
        <w:rPr>
          <w:rFonts w:ascii="Palatino Linotype" w:eastAsia="Palatino Linotype" w:hAnsi="Palatino Linotype" w:cs="Palatino Linotype"/>
          <w:sz w:val="22"/>
          <w:szCs w:val="22"/>
        </w:rPr>
        <w:t xml:space="preserve">Inconforme con los términos de la respuesta emitida por parte del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el</w:t>
      </w:r>
      <w:r w:rsidR="002A6859" w:rsidRPr="00FB69E1">
        <w:rPr>
          <w:rFonts w:ascii="Palatino Linotype" w:eastAsia="Palatino Linotype" w:hAnsi="Palatino Linotype" w:cs="Palatino Linotype"/>
          <w:sz w:val="22"/>
          <w:szCs w:val="22"/>
        </w:rPr>
        <w:t xml:space="preserve"> </w:t>
      </w:r>
      <w:r w:rsidR="00D40C24" w:rsidRPr="00FB69E1">
        <w:rPr>
          <w:rFonts w:ascii="Palatino Linotype" w:eastAsia="Palatino Linotype" w:hAnsi="Palatino Linotype" w:cs="Palatino Linotype"/>
          <w:b/>
          <w:sz w:val="22"/>
          <w:szCs w:val="22"/>
        </w:rPr>
        <w:t xml:space="preserve">primero de agosto </w:t>
      </w:r>
      <w:r w:rsidR="002A6859" w:rsidRPr="00FB69E1">
        <w:rPr>
          <w:rFonts w:ascii="Palatino Linotype" w:eastAsia="Palatino Linotype" w:hAnsi="Palatino Linotype" w:cs="Palatino Linotype"/>
          <w:b/>
          <w:sz w:val="22"/>
          <w:szCs w:val="22"/>
        </w:rPr>
        <w:t>de dos mil veinticinco</w:t>
      </w:r>
      <w:r w:rsidRPr="00FB69E1">
        <w:rPr>
          <w:rFonts w:ascii="Palatino Linotype" w:eastAsia="Palatino Linotype" w:hAnsi="Palatino Linotype" w:cs="Palatino Linotype"/>
          <w:b/>
          <w:sz w:val="22"/>
          <w:szCs w:val="22"/>
        </w:rPr>
        <w:t>,</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la parte</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 xml:space="preserve"> interpuso el recurso de revisión a través de </w:t>
      </w:r>
      <w:r w:rsidR="00315AC1" w:rsidRPr="00FB69E1">
        <w:rPr>
          <w:rFonts w:ascii="Palatino Linotype" w:eastAsia="Palatino Linotype" w:hAnsi="Palatino Linotype" w:cs="Palatino Linotype"/>
          <w:b/>
          <w:sz w:val="22"/>
          <w:szCs w:val="22"/>
        </w:rPr>
        <w:t>SAIMEX</w:t>
      </w:r>
      <w:r w:rsidR="00883661" w:rsidRPr="00FB69E1">
        <w:rPr>
          <w:rFonts w:ascii="Palatino Linotype" w:eastAsia="Palatino Linotype" w:hAnsi="Palatino Linotype" w:cs="Palatino Linotype"/>
          <w:b/>
          <w:sz w:val="22"/>
          <w:szCs w:val="22"/>
        </w:rPr>
        <w:t xml:space="preserve">; </w:t>
      </w:r>
      <w:r w:rsidR="002A6859" w:rsidRPr="00FB69E1">
        <w:rPr>
          <w:rFonts w:ascii="Palatino Linotype" w:eastAsia="Palatino Linotype" w:hAnsi="Palatino Linotype" w:cs="Palatino Linotype"/>
          <w:sz w:val="22"/>
          <w:szCs w:val="22"/>
        </w:rPr>
        <w:t xml:space="preserve">no </w:t>
      </w:r>
      <w:proofErr w:type="gramStart"/>
      <w:r w:rsidR="002A6859" w:rsidRPr="00FB69E1">
        <w:rPr>
          <w:rFonts w:ascii="Palatino Linotype" w:eastAsia="Palatino Linotype" w:hAnsi="Palatino Linotype" w:cs="Palatino Linotype"/>
          <w:sz w:val="22"/>
          <w:szCs w:val="22"/>
        </w:rPr>
        <w:t>obstante</w:t>
      </w:r>
      <w:proofErr w:type="gramEnd"/>
      <w:r w:rsidR="002A6859" w:rsidRPr="00FB69E1">
        <w:rPr>
          <w:rFonts w:ascii="Palatino Linotype" w:eastAsia="Palatino Linotype" w:hAnsi="Palatino Linotype" w:cs="Palatino Linotype"/>
          <w:sz w:val="22"/>
          <w:szCs w:val="22"/>
        </w:rPr>
        <w:t xml:space="preserve"> por c</w:t>
      </w:r>
      <w:r w:rsidR="00D40C24" w:rsidRPr="00FB69E1">
        <w:rPr>
          <w:rFonts w:ascii="Palatino Linotype" w:eastAsia="Palatino Linotype" w:hAnsi="Palatino Linotype" w:cs="Palatino Linotype"/>
          <w:sz w:val="22"/>
          <w:szCs w:val="22"/>
        </w:rPr>
        <w:t>orresponder a un día inhábil, el</w:t>
      </w:r>
      <w:r w:rsidR="002A6859" w:rsidRPr="00FB69E1">
        <w:rPr>
          <w:rFonts w:ascii="Palatino Linotype" w:eastAsia="Palatino Linotype" w:hAnsi="Palatino Linotype" w:cs="Palatino Linotype"/>
          <w:sz w:val="22"/>
          <w:szCs w:val="22"/>
        </w:rPr>
        <w:t xml:space="preserve"> misma se tuvo por presentado el </w:t>
      </w:r>
      <w:r w:rsidR="002A6859" w:rsidRPr="00FB69E1">
        <w:rPr>
          <w:rFonts w:ascii="Palatino Linotype" w:eastAsia="Palatino Linotype" w:hAnsi="Palatino Linotype" w:cs="Palatino Linotype"/>
          <w:b/>
          <w:sz w:val="22"/>
          <w:szCs w:val="22"/>
        </w:rPr>
        <w:t xml:space="preserve">cuatro de agosto de dos mil veinticinco, </w:t>
      </w:r>
      <w:r w:rsidRPr="00FB69E1">
        <w:rPr>
          <w:rFonts w:ascii="Palatino Linotype" w:eastAsia="Palatino Linotype" w:hAnsi="Palatino Linotype" w:cs="Palatino Linotype"/>
          <w:sz w:val="22"/>
          <w:szCs w:val="22"/>
        </w:rPr>
        <w:t>en donde se manifestó de la siguiente manera:</w:t>
      </w:r>
    </w:p>
    <w:p w14:paraId="4C715CE2" w14:textId="2D819E03" w:rsidR="00566EB9" w:rsidRPr="00FB69E1"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B69E1">
        <w:rPr>
          <w:rFonts w:ascii="Palatino Linotype" w:eastAsia="Palatino Linotype" w:hAnsi="Palatino Linotype" w:cs="Palatino Linotype"/>
          <w:b/>
          <w:sz w:val="22"/>
          <w:szCs w:val="22"/>
        </w:rPr>
        <w:t xml:space="preserve">a) Acto impugnado: </w:t>
      </w:r>
      <w:r w:rsidRPr="00FB69E1">
        <w:rPr>
          <w:rFonts w:ascii="Palatino Linotype" w:eastAsia="Palatino Linotype" w:hAnsi="Palatino Linotype" w:cs="Palatino Linotype"/>
          <w:i/>
          <w:sz w:val="22"/>
          <w:szCs w:val="22"/>
        </w:rPr>
        <w:t>“</w:t>
      </w:r>
      <w:r w:rsidR="00D40C24" w:rsidRPr="00FB69E1">
        <w:rPr>
          <w:rFonts w:ascii="Palatino Linotype" w:eastAsia="Palatino Linotype" w:hAnsi="Palatino Linotype" w:cs="Palatino Linotype"/>
          <w:i/>
          <w:sz w:val="22"/>
          <w:szCs w:val="22"/>
        </w:rPr>
        <w:t>No entrega la información solicitada</w:t>
      </w:r>
      <w:r w:rsidRPr="00FB69E1">
        <w:rPr>
          <w:rFonts w:ascii="Palatino Linotype" w:eastAsia="Palatino Linotype" w:hAnsi="Palatino Linotype" w:cs="Palatino Linotype"/>
          <w:i/>
          <w:sz w:val="22"/>
          <w:szCs w:val="22"/>
        </w:rPr>
        <w:t>” (Sic)</w:t>
      </w:r>
    </w:p>
    <w:p w14:paraId="340518C7" w14:textId="5F13E4CB" w:rsidR="00566EB9" w:rsidRPr="00FB69E1"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FB69E1">
        <w:rPr>
          <w:rFonts w:ascii="Palatino Linotype" w:eastAsia="Palatino Linotype" w:hAnsi="Palatino Linotype" w:cs="Palatino Linotype"/>
          <w:b/>
          <w:sz w:val="22"/>
          <w:szCs w:val="22"/>
        </w:rPr>
        <w:t>b) Razones o motivos de inconformidad</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i/>
          <w:sz w:val="22"/>
          <w:szCs w:val="22"/>
        </w:rPr>
        <w:t>“</w:t>
      </w:r>
      <w:r w:rsidR="00D40C24" w:rsidRPr="00FB69E1">
        <w:rPr>
          <w:rFonts w:ascii="Palatino Linotype" w:eastAsia="Palatino Linotype" w:hAnsi="Palatino Linotype" w:cs="Palatino Linotype"/>
          <w:i/>
          <w:sz w:val="22"/>
          <w:szCs w:val="22"/>
        </w:rPr>
        <w:t>la negativa de la información cuando es pública</w:t>
      </w:r>
      <w:r w:rsidRPr="00FB69E1">
        <w:rPr>
          <w:rFonts w:ascii="Palatino Linotype" w:eastAsia="Palatino Linotype" w:hAnsi="Palatino Linotype" w:cs="Palatino Linotype"/>
          <w:i/>
          <w:sz w:val="22"/>
          <w:szCs w:val="22"/>
        </w:rPr>
        <w:t>” (Sic)</w:t>
      </w:r>
    </w:p>
    <w:p w14:paraId="4294597E" w14:textId="77777777" w:rsidR="00566EB9" w:rsidRPr="00FB69E1"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FB69E1" w:rsidRDefault="00D41CCE">
      <w:pPr>
        <w:spacing w:line="360" w:lineRule="auto"/>
        <w:ind w:right="5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 xml:space="preserve">4. Turno. </w:t>
      </w:r>
      <w:r w:rsidRPr="00FB69E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B69E1">
        <w:rPr>
          <w:rFonts w:ascii="Palatino Linotype" w:eastAsia="Palatino Linotype" w:hAnsi="Palatino Linotype" w:cs="Palatino Linotype"/>
          <w:b/>
          <w:sz w:val="22"/>
          <w:szCs w:val="22"/>
        </w:rPr>
        <w:t xml:space="preserve">Guadalupe Ramírez Peña, </w:t>
      </w:r>
      <w:r w:rsidRPr="00FB69E1">
        <w:rPr>
          <w:rFonts w:ascii="Palatino Linotype" w:eastAsia="Palatino Linotype" w:hAnsi="Palatino Linotype" w:cs="Palatino Linotype"/>
          <w:sz w:val="22"/>
          <w:szCs w:val="22"/>
        </w:rPr>
        <w:t xml:space="preserve">a efecto de que analizara sobre su admisión o su </w:t>
      </w:r>
      <w:proofErr w:type="spellStart"/>
      <w:r w:rsidRPr="00FB69E1">
        <w:rPr>
          <w:rFonts w:ascii="Palatino Linotype" w:eastAsia="Palatino Linotype" w:hAnsi="Palatino Linotype" w:cs="Palatino Linotype"/>
          <w:sz w:val="22"/>
          <w:szCs w:val="22"/>
        </w:rPr>
        <w:t>desechamiento</w:t>
      </w:r>
      <w:proofErr w:type="spellEnd"/>
      <w:r w:rsidRPr="00FB69E1">
        <w:rPr>
          <w:rFonts w:ascii="Palatino Linotype" w:eastAsia="Palatino Linotype" w:hAnsi="Palatino Linotype" w:cs="Palatino Linotype"/>
          <w:sz w:val="22"/>
          <w:szCs w:val="22"/>
        </w:rPr>
        <w:t>.</w:t>
      </w:r>
    </w:p>
    <w:p w14:paraId="5E938918" w14:textId="77777777" w:rsidR="00566EB9" w:rsidRPr="00FB69E1" w:rsidRDefault="00566EB9">
      <w:pPr>
        <w:spacing w:line="360" w:lineRule="auto"/>
        <w:ind w:right="51"/>
        <w:jc w:val="both"/>
        <w:rPr>
          <w:rFonts w:ascii="Palatino Linotype" w:eastAsia="Palatino Linotype" w:hAnsi="Palatino Linotype" w:cs="Palatino Linotype"/>
          <w:sz w:val="22"/>
          <w:szCs w:val="22"/>
        </w:rPr>
      </w:pPr>
    </w:p>
    <w:p w14:paraId="5CFF4378" w14:textId="48D2B4BF" w:rsidR="00566EB9" w:rsidRPr="00FB69E1" w:rsidRDefault="00D41CCE">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lastRenderedPageBreak/>
        <w:t>5. Admisión del Recurso de revisión.</w:t>
      </w:r>
      <w:r w:rsidRPr="00FB69E1">
        <w:rPr>
          <w:rFonts w:ascii="Palatino Linotype" w:eastAsia="Palatino Linotype" w:hAnsi="Palatino Linotype" w:cs="Palatino Linotype"/>
          <w:sz w:val="22"/>
          <w:szCs w:val="22"/>
        </w:rPr>
        <w:t xml:space="preserve"> El </w:t>
      </w:r>
      <w:r w:rsidR="00FD7C0A" w:rsidRPr="00FB69E1">
        <w:rPr>
          <w:rFonts w:ascii="Palatino Linotype" w:eastAsia="Palatino Linotype" w:hAnsi="Palatino Linotype" w:cs="Palatino Linotype"/>
          <w:b/>
          <w:sz w:val="22"/>
          <w:szCs w:val="22"/>
        </w:rPr>
        <w:t>ocho</w:t>
      </w:r>
      <w:r w:rsidR="00883661" w:rsidRPr="00FB69E1">
        <w:rPr>
          <w:rFonts w:ascii="Palatino Linotype" w:eastAsia="Palatino Linotype" w:hAnsi="Palatino Linotype" w:cs="Palatino Linotype"/>
          <w:b/>
          <w:sz w:val="22"/>
          <w:szCs w:val="22"/>
        </w:rPr>
        <w:t xml:space="preserve"> de agosto</w:t>
      </w:r>
      <w:r w:rsidRPr="00FB69E1">
        <w:rPr>
          <w:rFonts w:ascii="Palatino Linotype" w:eastAsia="Palatino Linotype" w:hAnsi="Palatino Linotype" w:cs="Palatino Linotype"/>
          <w:b/>
          <w:sz w:val="22"/>
          <w:szCs w:val="22"/>
        </w:rPr>
        <w:t xml:space="preserve"> de dos mil veinticinco, </w:t>
      </w:r>
      <w:r w:rsidRPr="00FB69E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B69E1">
        <w:rPr>
          <w:rFonts w:ascii="Palatino Linotype" w:eastAsia="Palatino Linotype" w:hAnsi="Palatino Linotype" w:cs="Palatino Linotype"/>
          <w:b/>
          <w:sz w:val="22"/>
          <w:szCs w:val="22"/>
        </w:rPr>
        <w:t xml:space="preserve">Sujeto Obligado </w:t>
      </w:r>
      <w:r w:rsidRPr="00FB69E1">
        <w:rPr>
          <w:rFonts w:ascii="Palatino Linotype" w:eastAsia="Palatino Linotype" w:hAnsi="Palatino Linotype" w:cs="Palatino Linotype"/>
          <w:sz w:val="22"/>
          <w:szCs w:val="22"/>
        </w:rPr>
        <w:t>presentara su informe justificado.</w:t>
      </w:r>
    </w:p>
    <w:p w14:paraId="47CC460F" w14:textId="77777777" w:rsidR="00566EB9" w:rsidRPr="00FB69E1" w:rsidRDefault="00566EB9">
      <w:pPr>
        <w:spacing w:line="360" w:lineRule="auto"/>
        <w:jc w:val="both"/>
        <w:rPr>
          <w:rFonts w:ascii="Palatino Linotype" w:eastAsia="Palatino Linotype" w:hAnsi="Palatino Linotype" w:cs="Palatino Linotype"/>
          <w:sz w:val="22"/>
          <w:szCs w:val="22"/>
        </w:rPr>
      </w:pPr>
    </w:p>
    <w:p w14:paraId="02A4D9C8" w14:textId="3C27507B" w:rsidR="00706C61" w:rsidRPr="00FB69E1"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FB69E1">
        <w:rPr>
          <w:rFonts w:ascii="Palatino Linotype" w:eastAsia="Palatino Linotype" w:hAnsi="Palatino Linotype" w:cs="Palatino Linotype"/>
          <w:b/>
          <w:sz w:val="22"/>
          <w:szCs w:val="22"/>
        </w:rPr>
        <w:t>6. Manifestaciones</w:t>
      </w:r>
      <w:r w:rsidRPr="00FB69E1">
        <w:rPr>
          <w:rFonts w:ascii="Palatino Linotype" w:eastAsia="Palatino Linotype" w:hAnsi="Palatino Linotype" w:cs="Palatino Linotype"/>
          <w:sz w:val="22"/>
          <w:szCs w:val="22"/>
        </w:rPr>
        <w:t xml:space="preserve">. De las constancias que integran el expediente en que se actúa se advierte que </w:t>
      </w:r>
      <w:r w:rsidR="008F196C" w:rsidRPr="00FB69E1">
        <w:rPr>
          <w:rFonts w:ascii="Palatino Linotype" w:eastAsia="Palatino Linotype" w:hAnsi="Palatino Linotype" w:cs="Palatino Linotype"/>
          <w:sz w:val="22"/>
          <w:szCs w:val="22"/>
        </w:rPr>
        <w:t xml:space="preserve">en fechas diecinueve y veintiuno de agosto de dos mil veinticinco el </w:t>
      </w:r>
      <w:r w:rsidR="008F196C" w:rsidRPr="00FB69E1">
        <w:rPr>
          <w:rFonts w:ascii="Palatino Linotype" w:eastAsia="Palatino Linotype" w:hAnsi="Palatino Linotype" w:cs="Palatino Linotype"/>
          <w:b/>
          <w:sz w:val="22"/>
          <w:szCs w:val="22"/>
        </w:rPr>
        <w:t xml:space="preserve">Sujeto Obligado </w:t>
      </w:r>
      <w:r w:rsidR="008F196C" w:rsidRPr="00FB69E1">
        <w:rPr>
          <w:rFonts w:ascii="Palatino Linotype" w:eastAsia="Palatino Linotype" w:hAnsi="Palatino Linotype" w:cs="Palatino Linotype"/>
          <w:sz w:val="22"/>
          <w:szCs w:val="22"/>
        </w:rPr>
        <w:t>rindió su informe justificado a través de los archivos electrónicos denominados “</w:t>
      </w:r>
      <w:r w:rsidR="008F196C" w:rsidRPr="00FB69E1">
        <w:rPr>
          <w:rFonts w:ascii="Palatino Linotype" w:eastAsia="Palatino Linotype" w:hAnsi="Palatino Linotype" w:cs="Palatino Linotype"/>
          <w:b/>
          <w:i/>
          <w:sz w:val="22"/>
          <w:szCs w:val="22"/>
        </w:rPr>
        <w:t xml:space="preserve">ANEXOS </w:t>
      </w:r>
      <w:r w:rsidR="00D40C24" w:rsidRPr="00FB69E1">
        <w:rPr>
          <w:rFonts w:ascii="Palatino Linotype" w:eastAsia="Palatino Linotype" w:hAnsi="Palatino Linotype" w:cs="Palatino Linotype"/>
          <w:b/>
          <w:i/>
          <w:sz w:val="22"/>
          <w:szCs w:val="22"/>
        </w:rPr>
        <w:t>09109</w:t>
      </w:r>
      <w:r w:rsidR="008F196C" w:rsidRPr="00FB69E1">
        <w:rPr>
          <w:rFonts w:ascii="Palatino Linotype" w:eastAsia="Palatino Linotype" w:hAnsi="Palatino Linotype" w:cs="Palatino Linotype"/>
          <w:b/>
          <w:i/>
          <w:sz w:val="22"/>
          <w:szCs w:val="22"/>
        </w:rPr>
        <w:t>-2025</w:t>
      </w:r>
      <w:r w:rsidR="00D40C24" w:rsidRPr="00FB69E1">
        <w:rPr>
          <w:rFonts w:ascii="Palatino Linotype" w:eastAsia="Palatino Linotype" w:hAnsi="Palatino Linotype" w:cs="Palatino Linotype"/>
          <w:b/>
          <w:i/>
          <w:sz w:val="22"/>
          <w:szCs w:val="22"/>
        </w:rPr>
        <w:t>_1</w:t>
      </w:r>
      <w:r w:rsidR="008F196C" w:rsidRPr="00FB69E1">
        <w:rPr>
          <w:rFonts w:ascii="Palatino Linotype" w:eastAsia="Palatino Linotype" w:hAnsi="Palatino Linotype" w:cs="Palatino Linotype"/>
          <w:b/>
          <w:i/>
          <w:sz w:val="22"/>
          <w:szCs w:val="22"/>
        </w:rPr>
        <w:t>.pdf</w:t>
      </w:r>
      <w:r w:rsidR="00D40C24" w:rsidRPr="00FB69E1">
        <w:rPr>
          <w:rFonts w:ascii="Palatino Linotype" w:eastAsia="Palatino Linotype" w:hAnsi="Palatino Linotype" w:cs="Palatino Linotype"/>
          <w:sz w:val="22"/>
          <w:szCs w:val="22"/>
        </w:rPr>
        <w:t>”</w:t>
      </w:r>
      <w:r w:rsidR="008F196C" w:rsidRPr="00FB69E1">
        <w:rPr>
          <w:rFonts w:ascii="Palatino Linotype" w:eastAsia="Palatino Linotype" w:hAnsi="Palatino Linotype" w:cs="Palatino Linotype"/>
          <w:sz w:val="22"/>
          <w:szCs w:val="22"/>
        </w:rPr>
        <w:t xml:space="preserve"> </w:t>
      </w:r>
      <w:r w:rsidR="00D40C24" w:rsidRPr="00FB69E1">
        <w:rPr>
          <w:rFonts w:ascii="Palatino Linotype" w:eastAsia="Palatino Linotype" w:hAnsi="Palatino Linotype" w:cs="Palatino Linotype"/>
          <w:sz w:val="22"/>
          <w:szCs w:val="22"/>
        </w:rPr>
        <w:t xml:space="preserve">y </w:t>
      </w:r>
      <w:r w:rsidR="008F196C" w:rsidRPr="00FB69E1">
        <w:rPr>
          <w:rFonts w:ascii="Palatino Linotype" w:eastAsia="Palatino Linotype" w:hAnsi="Palatino Linotype" w:cs="Palatino Linotype"/>
          <w:sz w:val="22"/>
          <w:szCs w:val="22"/>
        </w:rPr>
        <w:t>“</w:t>
      </w:r>
      <w:proofErr w:type="spellStart"/>
      <w:r w:rsidR="004D5A95">
        <w:fldChar w:fldCharType="begin"/>
      </w:r>
      <w:r w:rsidR="004D5A95">
        <w:instrText xml:space="preserve"> HYPERLINK "https://saimex.org.mx/saimex/solicitud/downloadAttach/2535594.page" </w:instrText>
      </w:r>
      <w:r w:rsidR="004D5A95">
        <w:fldChar w:fldCharType="separate"/>
      </w:r>
      <w:r w:rsidR="008F196C" w:rsidRPr="00FB69E1">
        <w:rPr>
          <w:rStyle w:val="Hipervnculo"/>
          <w:rFonts w:ascii="Palatino Linotype" w:eastAsia="Palatino Linotype" w:hAnsi="Palatino Linotype" w:cs="Palatino Linotype"/>
          <w:b/>
          <w:bCs/>
          <w:i/>
          <w:color w:val="auto"/>
          <w:sz w:val="22"/>
          <w:szCs w:val="22"/>
          <w:u w:val="none"/>
        </w:rPr>
        <w:t>Ratificacion</w:t>
      </w:r>
      <w:proofErr w:type="spellEnd"/>
      <w:r w:rsidR="008F196C" w:rsidRPr="00FB69E1">
        <w:rPr>
          <w:rStyle w:val="Hipervnculo"/>
          <w:rFonts w:ascii="Palatino Linotype" w:eastAsia="Palatino Linotype" w:hAnsi="Palatino Linotype" w:cs="Palatino Linotype"/>
          <w:b/>
          <w:bCs/>
          <w:i/>
          <w:color w:val="auto"/>
          <w:sz w:val="22"/>
          <w:szCs w:val="22"/>
          <w:u w:val="none"/>
        </w:rPr>
        <w:t xml:space="preserve"> </w:t>
      </w:r>
      <w:r w:rsidR="00D40C24" w:rsidRPr="00FB69E1">
        <w:rPr>
          <w:rStyle w:val="Hipervnculo"/>
          <w:rFonts w:ascii="Palatino Linotype" w:eastAsia="Palatino Linotype" w:hAnsi="Palatino Linotype" w:cs="Palatino Linotype"/>
          <w:b/>
          <w:bCs/>
          <w:i/>
          <w:color w:val="auto"/>
          <w:sz w:val="22"/>
          <w:szCs w:val="22"/>
          <w:u w:val="none"/>
        </w:rPr>
        <w:t>9109_</w:t>
      </w:r>
      <w:r w:rsidR="008F196C" w:rsidRPr="00FB69E1">
        <w:rPr>
          <w:rStyle w:val="Hipervnculo"/>
          <w:rFonts w:ascii="Palatino Linotype" w:eastAsia="Palatino Linotype" w:hAnsi="Palatino Linotype" w:cs="Palatino Linotype"/>
          <w:b/>
          <w:bCs/>
          <w:i/>
          <w:color w:val="auto"/>
          <w:sz w:val="22"/>
          <w:szCs w:val="22"/>
          <w:u w:val="none"/>
        </w:rPr>
        <w:t>2025.pdf</w:t>
      </w:r>
      <w:r w:rsidR="004D5A95">
        <w:rPr>
          <w:rStyle w:val="Hipervnculo"/>
          <w:rFonts w:ascii="Palatino Linotype" w:eastAsia="Palatino Linotype" w:hAnsi="Palatino Linotype" w:cs="Palatino Linotype"/>
          <w:b/>
          <w:bCs/>
          <w:i/>
          <w:color w:val="auto"/>
          <w:sz w:val="22"/>
          <w:szCs w:val="22"/>
          <w:u w:val="none"/>
        </w:rPr>
        <w:fldChar w:fldCharType="end"/>
      </w:r>
      <w:r w:rsidR="008F196C" w:rsidRPr="00FB69E1">
        <w:rPr>
          <w:rFonts w:ascii="Palatino Linotype" w:eastAsia="Palatino Linotype" w:hAnsi="Palatino Linotype" w:cs="Palatino Linotype"/>
          <w:sz w:val="22"/>
          <w:szCs w:val="22"/>
        </w:rPr>
        <w:t>”</w:t>
      </w:r>
      <w:r w:rsidR="00B4126C" w:rsidRPr="00FB69E1">
        <w:rPr>
          <w:rFonts w:ascii="Palatino Linotype" w:eastAsia="Palatino Linotype" w:hAnsi="Palatino Linotype" w:cs="Palatino Linotype"/>
          <w:sz w:val="22"/>
          <w:szCs w:val="22"/>
        </w:rPr>
        <w:t>, en los que medularmente se ratificó la respuesta inicial.</w:t>
      </w:r>
    </w:p>
    <w:p w14:paraId="225F3A9E" w14:textId="77777777" w:rsidR="00FD7C0A" w:rsidRPr="00FB69E1"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C250D84" w14:textId="06710189" w:rsidR="00326383" w:rsidRPr="00FB69E1" w:rsidRDefault="00B4126C"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sz w:val="22"/>
          <w:szCs w:val="22"/>
        </w:rPr>
      </w:pPr>
      <w:r w:rsidRPr="00FB69E1">
        <w:rPr>
          <w:rFonts w:ascii="Palatino Linotype" w:eastAsia="Palatino Linotype" w:hAnsi="Palatino Linotype" w:cs="Palatino Linotype"/>
          <w:sz w:val="22"/>
          <w:szCs w:val="22"/>
        </w:rPr>
        <w:t xml:space="preserve">Documentos los anteriores, que fueron puestos a la vista de la parte </w:t>
      </w:r>
      <w:r w:rsidRPr="00FB69E1">
        <w:rPr>
          <w:rFonts w:ascii="Palatino Linotype" w:eastAsia="Palatino Linotype" w:hAnsi="Palatino Linotype" w:cs="Palatino Linotype"/>
          <w:b/>
          <w:sz w:val="22"/>
          <w:szCs w:val="22"/>
        </w:rPr>
        <w:t xml:space="preserve">Recurrente </w:t>
      </w:r>
      <w:r w:rsidRPr="00FB69E1">
        <w:rPr>
          <w:rFonts w:ascii="Palatino Linotype" w:eastAsia="Palatino Linotype" w:hAnsi="Palatino Linotype"/>
          <w:sz w:val="22"/>
          <w:szCs w:val="22"/>
        </w:rPr>
        <w:t xml:space="preserve">a fin de que hiciera valer manifestaciones o alegatos que conforme a derecho resultaran procedentes, no </w:t>
      </w:r>
      <w:proofErr w:type="gramStart"/>
      <w:r w:rsidRPr="00FB69E1">
        <w:rPr>
          <w:rFonts w:ascii="Palatino Linotype" w:eastAsia="Palatino Linotype" w:hAnsi="Palatino Linotype"/>
          <w:sz w:val="22"/>
          <w:szCs w:val="22"/>
        </w:rPr>
        <w:t>obstante</w:t>
      </w:r>
      <w:proofErr w:type="gramEnd"/>
      <w:r w:rsidRPr="00FB69E1">
        <w:rPr>
          <w:rFonts w:ascii="Palatino Linotype" w:eastAsia="Palatino Linotype" w:hAnsi="Palatino Linotype"/>
          <w:sz w:val="22"/>
          <w:szCs w:val="22"/>
        </w:rPr>
        <w:t xml:space="preserve"> fue omisa en ejercer dicha prerrogativa.</w:t>
      </w:r>
    </w:p>
    <w:p w14:paraId="3854A822" w14:textId="77777777" w:rsidR="00B4126C" w:rsidRPr="00FB69E1" w:rsidRDefault="00B4126C" w:rsidP="005B6A93">
      <w:pPr>
        <w:pBdr>
          <w:top w:val="nil"/>
          <w:left w:val="nil"/>
          <w:bottom w:val="nil"/>
          <w:right w:val="nil"/>
          <w:between w:val="nil"/>
        </w:pBdr>
        <w:tabs>
          <w:tab w:val="left" w:pos="360"/>
        </w:tabs>
        <w:spacing w:line="360" w:lineRule="auto"/>
        <w:ind w:right="49"/>
        <w:jc w:val="both"/>
        <w:rPr>
          <w:rFonts w:eastAsia="Palatino Linotype"/>
        </w:rPr>
      </w:pPr>
    </w:p>
    <w:p w14:paraId="15D31CA2" w14:textId="783E7EB9" w:rsidR="00B4126C" w:rsidRPr="00FB69E1"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FB69E1">
        <w:rPr>
          <w:rFonts w:ascii="Palatino Linotype" w:eastAsia="Palatino Linotype" w:hAnsi="Palatino Linotype" w:cs="Palatino Linotype"/>
          <w:b/>
          <w:sz w:val="22"/>
          <w:szCs w:val="22"/>
        </w:rPr>
        <w:t>7</w:t>
      </w:r>
      <w:r w:rsidR="00D41CCE" w:rsidRPr="00FB69E1">
        <w:rPr>
          <w:rFonts w:ascii="Palatino Linotype" w:eastAsia="Palatino Linotype" w:hAnsi="Palatino Linotype" w:cs="Palatino Linotype"/>
          <w:b/>
          <w:sz w:val="22"/>
          <w:szCs w:val="22"/>
        </w:rPr>
        <w:t xml:space="preserve">. </w:t>
      </w:r>
      <w:r w:rsidR="00B4126C" w:rsidRPr="00FB69E1">
        <w:rPr>
          <w:rFonts w:ascii="Palatino Linotype" w:eastAsia="Palatino Linotype" w:hAnsi="Palatino Linotype" w:cs="Palatino Linotype"/>
          <w:b/>
          <w:sz w:val="22"/>
          <w:szCs w:val="22"/>
        </w:rPr>
        <w:t xml:space="preserve">Ampliación del término para resolver. </w:t>
      </w:r>
      <w:r w:rsidR="00B4126C" w:rsidRPr="00FB69E1">
        <w:rPr>
          <w:rFonts w:ascii="Palatino Linotype" w:eastAsia="Palatino Linotype" w:hAnsi="Palatino Linotype" w:cs="Palatino Linotype"/>
          <w:sz w:val="22"/>
          <w:szCs w:val="22"/>
        </w:rPr>
        <w:t xml:space="preserve">Mediante acuerdo </w:t>
      </w:r>
      <w:r w:rsidR="00B4126C" w:rsidRPr="00FB69E1">
        <w:rPr>
          <w:rFonts w:ascii="Palatino Linotype" w:eastAsia="Palatino Linotype" w:hAnsi="Palatino Linotype" w:cs="Palatino Linotype"/>
          <w:b/>
          <w:sz w:val="22"/>
          <w:szCs w:val="22"/>
        </w:rPr>
        <w:t>veintitrés de septiembre de dos mil veinticinco</w:t>
      </w:r>
      <w:r w:rsidR="00B4126C" w:rsidRPr="00FB69E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6CF1929" w14:textId="77777777" w:rsidR="00B4126C" w:rsidRPr="00FB69E1" w:rsidRDefault="00B4126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31B1EEDB" w:rsidR="00D90F2D" w:rsidRPr="00FB69E1" w:rsidRDefault="00B4126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 xml:space="preserve">8. </w:t>
      </w:r>
      <w:r w:rsidR="00D90F2D" w:rsidRPr="00FB69E1">
        <w:rPr>
          <w:rFonts w:ascii="Palatino Linotype" w:eastAsia="Palatino Linotype" w:hAnsi="Palatino Linotype" w:cs="Palatino Linotype"/>
          <w:b/>
          <w:sz w:val="22"/>
          <w:szCs w:val="22"/>
        </w:rPr>
        <w:t xml:space="preserve">Cierre de instrucción. </w:t>
      </w:r>
      <w:r w:rsidR="00D90F2D" w:rsidRPr="00FB69E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FB69E1">
        <w:rPr>
          <w:rFonts w:ascii="Palatino Linotype" w:eastAsia="Palatino Linotype" w:hAnsi="Palatino Linotype" w:cs="Palatino Linotype"/>
          <w:b/>
          <w:sz w:val="22"/>
          <w:szCs w:val="22"/>
        </w:rPr>
        <w:t>veintinueve</w:t>
      </w:r>
      <w:r w:rsidR="009F69D4" w:rsidRPr="00FB69E1">
        <w:rPr>
          <w:rFonts w:ascii="Palatino Linotype" w:eastAsia="Palatino Linotype" w:hAnsi="Palatino Linotype" w:cs="Palatino Linotype"/>
          <w:b/>
          <w:sz w:val="22"/>
          <w:szCs w:val="22"/>
        </w:rPr>
        <w:t xml:space="preserve"> de septiembre</w:t>
      </w:r>
      <w:r w:rsidR="00957EFF" w:rsidRPr="00FB69E1">
        <w:rPr>
          <w:rFonts w:ascii="Palatino Linotype" w:eastAsia="Palatino Linotype" w:hAnsi="Palatino Linotype" w:cs="Palatino Linotype"/>
          <w:b/>
          <w:sz w:val="22"/>
          <w:szCs w:val="22"/>
        </w:rPr>
        <w:t xml:space="preserve"> de dos mil veinticinco</w:t>
      </w:r>
      <w:r w:rsidR="00D90F2D" w:rsidRPr="00FB69E1">
        <w:rPr>
          <w:rFonts w:ascii="Palatino Linotype" w:eastAsia="Palatino Linotype" w:hAnsi="Palatino Linotype" w:cs="Palatino Linotype"/>
          <w:b/>
          <w:sz w:val="22"/>
          <w:szCs w:val="22"/>
        </w:rPr>
        <w:t>,</w:t>
      </w:r>
      <w:r w:rsidR="00D90F2D" w:rsidRPr="00FB69E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FB69E1"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FB69E1"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FB69E1" w:rsidRDefault="00D41CCE">
      <w:pPr>
        <w:widowControl w:val="0"/>
        <w:spacing w:before="240" w:after="240" w:line="360" w:lineRule="auto"/>
        <w:jc w:val="center"/>
        <w:rPr>
          <w:rFonts w:ascii="Palatino Linotype" w:eastAsia="Palatino Linotype" w:hAnsi="Palatino Linotype" w:cs="Palatino Linotype"/>
          <w:b/>
          <w:sz w:val="22"/>
          <w:szCs w:val="22"/>
        </w:rPr>
      </w:pPr>
      <w:r w:rsidRPr="00FB69E1">
        <w:rPr>
          <w:rFonts w:ascii="Palatino Linotype" w:eastAsia="Palatino Linotype" w:hAnsi="Palatino Linotype" w:cs="Palatino Linotype"/>
          <w:b/>
          <w:sz w:val="22"/>
          <w:szCs w:val="22"/>
        </w:rPr>
        <w:t>II. C O N S I D E R A N D O S</w:t>
      </w:r>
    </w:p>
    <w:p w14:paraId="172CA64E" w14:textId="77777777" w:rsidR="00566EB9" w:rsidRPr="00FB69E1" w:rsidRDefault="00D41CCE">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Primero. Competencia.</w:t>
      </w:r>
      <w:r w:rsidRPr="00FB69E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FB69E1">
        <w:rPr>
          <w:rFonts w:ascii="Palatino Linotype" w:eastAsia="Palatino Linotype" w:hAnsi="Palatino Linotype" w:cs="Palatino Linotype"/>
          <w:sz w:val="22"/>
          <w:szCs w:val="22"/>
        </w:rPr>
        <w:t>5 párrafos trigésimo noveno</w:t>
      </w:r>
      <w:r w:rsidR="001528AE" w:rsidRPr="00FB69E1">
        <w:rPr>
          <w:rFonts w:ascii="Palatino Linotype" w:eastAsia="Palatino Linotype" w:hAnsi="Palatino Linotype" w:cs="Palatino Linotype"/>
          <w:sz w:val="22"/>
          <w:szCs w:val="22"/>
        </w:rPr>
        <w:t>, cuadragésimo y cuadragésimo primero</w:t>
      </w:r>
      <w:r w:rsidR="00FD093A"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FB69E1"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FB69E1"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FB69E1">
        <w:rPr>
          <w:rFonts w:ascii="Palatino Linotype" w:eastAsia="Palatino Linotype" w:hAnsi="Palatino Linotype" w:cs="Palatino Linotype"/>
          <w:b/>
          <w:sz w:val="22"/>
          <w:szCs w:val="22"/>
        </w:rPr>
        <w:t xml:space="preserve">Segundo. Oportunidad y </w:t>
      </w:r>
      <w:proofErr w:type="spellStart"/>
      <w:r w:rsidRPr="00FB69E1">
        <w:rPr>
          <w:rFonts w:ascii="Palatino Linotype" w:eastAsia="Palatino Linotype" w:hAnsi="Palatino Linotype" w:cs="Palatino Linotype"/>
          <w:b/>
          <w:sz w:val="22"/>
          <w:szCs w:val="22"/>
        </w:rPr>
        <w:t>Procedibilidad</w:t>
      </w:r>
      <w:proofErr w:type="spellEnd"/>
      <w:r w:rsidRPr="00FB69E1">
        <w:rPr>
          <w:rFonts w:ascii="Palatino Linotype" w:eastAsia="Palatino Linotype" w:hAnsi="Palatino Linotype" w:cs="Palatino Linotype"/>
          <w:b/>
          <w:sz w:val="22"/>
          <w:szCs w:val="22"/>
        </w:rPr>
        <w:t xml:space="preserve"> del Recurso de Revisión</w:t>
      </w:r>
      <w:r w:rsidRPr="00FB69E1">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FB69E1">
        <w:rPr>
          <w:rFonts w:ascii="Palatino Linotype" w:eastAsia="Palatino Linotype" w:hAnsi="Palatino Linotype" w:cs="Palatino Linotype"/>
          <w:sz w:val="22"/>
          <w:szCs w:val="22"/>
        </w:rPr>
        <w:t>procedibilidad</w:t>
      </w:r>
      <w:proofErr w:type="spellEnd"/>
      <w:r w:rsidRPr="00FB69E1">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7C665AE4" w14:textId="77777777" w:rsidR="00566EB9" w:rsidRPr="00FB69E1" w:rsidRDefault="00566EB9">
      <w:pPr>
        <w:spacing w:line="360" w:lineRule="auto"/>
        <w:jc w:val="both"/>
        <w:rPr>
          <w:rFonts w:ascii="Palatino Linotype" w:eastAsia="Palatino Linotype" w:hAnsi="Palatino Linotype" w:cs="Palatino Linotype"/>
          <w:sz w:val="22"/>
          <w:szCs w:val="22"/>
        </w:rPr>
      </w:pPr>
    </w:p>
    <w:p w14:paraId="7DB9E2DF" w14:textId="425B7B07" w:rsidR="00566EB9" w:rsidRPr="00FB69E1" w:rsidRDefault="00D41CCE">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B69E1">
        <w:rPr>
          <w:rFonts w:ascii="Palatino Linotype" w:eastAsia="Palatino Linotype" w:hAnsi="Palatino Linotype" w:cs="Palatino Linotype"/>
          <w:b/>
          <w:sz w:val="22"/>
          <w:szCs w:val="22"/>
        </w:rPr>
        <w:t xml:space="preserve">Sujeto Obligado </w:t>
      </w:r>
      <w:r w:rsidRPr="00FB69E1">
        <w:rPr>
          <w:rFonts w:ascii="Palatino Linotype" w:eastAsia="Palatino Linotype" w:hAnsi="Palatino Linotype" w:cs="Palatino Linotype"/>
          <w:sz w:val="22"/>
          <w:szCs w:val="22"/>
        </w:rPr>
        <w:t>remitió la respuesta a la solicitud de información el</w:t>
      </w:r>
      <w:r w:rsidR="00251B80" w:rsidRPr="00FB69E1">
        <w:t xml:space="preserve"> </w:t>
      </w:r>
      <w:r w:rsidR="000C37BC" w:rsidRPr="00FB69E1">
        <w:rPr>
          <w:rFonts w:ascii="Palatino Linotype" w:eastAsia="Palatino Linotype" w:hAnsi="Palatino Linotype" w:cs="Palatino Linotype"/>
          <w:b/>
          <w:sz w:val="22"/>
          <w:szCs w:val="22"/>
        </w:rPr>
        <w:t>diecisiete de julio de dos mil veinticinco</w:t>
      </w:r>
      <w:r w:rsidRPr="00FB69E1">
        <w:rPr>
          <w:rFonts w:ascii="Palatino Linotype" w:eastAsia="Palatino Linotype" w:hAnsi="Palatino Linotype" w:cs="Palatino Linotype"/>
          <w:b/>
          <w:sz w:val="22"/>
          <w:szCs w:val="22"/>
        </w:rPr>
        <w:t xml:space="preserve">, </w:t>
      </w:r>
      <w:r w:rsidRPr="00FB69E1">
        <w:rPr>
          <w:rFonts w:ascii="Palatino Linotype" w:eastAsia="Palatino Linotype" w:hAnsi="Palatino Linotype" w:cs="Palatino Linotype"/>
          <w:sz w:val="22"/>
          <w:szCs w:val="22"/>
        </w:rPr>
        <w:t xml:space="preserve">mientras que el recurso de revisión interpuesto por </w:t>
      </w:r>
      <w:r w:rsidRPr="00FB69E1">
        <w:rPr>
          <w:rFonts w:ascii="Palatino Linotype" w:eastAsia="Palatino Linotype" w:hAnsi="Palatino Linotype" w:cs="Palatino Linotype"/>
          <w:b/>
          <w:sz w:val="22"/>
          <w:szCs w:val="22"/>
        </w:rPr>
        <w:t>la parte</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 xml:space="preserve">, se tuvo por presentado el </w:t>
      </w:r>
      <w:r w:rsidR="002A6859" w:rsidRPr="00FB69E1">
        <w:rPr>
          <w:rFonts w:ascii="Palatino Linotype" w:eastAsia="Palatino Linotype" w:hAnsi="Palatino Linotype" w:cs="Palatino Linotype"/>
          <w:b/>
          <w:sz w:val="22"/>
          <w:szCs w:val="22"/>
        </w:rPr>
        <w:t xml:space="preserve">cuatro de agosto de dos mil veinticinco  </w:t>
      </w:r>
      <w:r w:rsidRPr="00FB69E1">
        <w:rPr>
          <w:rFonts w:ascii="Palatino Linotype" w:eastAsia="Palatino Linotype" w:hAnsi="Palatino Linotype" w:cs="Palatino Linotype"/>
          <w:sz w:val="22"/>
          <w:szCs w:val="22"/>
        </w:rPr>
        <w:t xml:space="preserve">esto es, </w:t>
      </w:r>
      <w:r w:rsidR="00AB2806" w:rsidRPr="00FB69E1">
        <w:rPr>
          <w:rFonts w:ascii="Palatino Linotype" w:eastAsia="Palatino Linotype" w:hAnsi="Palatino Linotype" w:cs="Palatino Linotype"/>
          <w:sz w:val="22"/>
          <w:szCs w:val="22"/>
        </w:rPr>
        <w:t xml:space="preserve">al </w:t>
      </w:r>
      <w:r w:rsidR="000C37BC" w:rsidRPr="00FB69E1">
        <w:rPr>
          <w:rFonts w:ascii="Palatino Linotype" w:eastAsia="Palatino Linotype" w:hAnsi="Palatino Linotype" w:cs="Palatino Linotype"/>
          <w:b/>
          <w:sz w:val="22"/>
          <w:szCs w:val="22"/>
          <w:u w:val="single"/>
        </w:rPr>
        <w:t>segundo</w:t>
      </w:r>
      <w:r w:rsidRPr="00FB69E1">
        <w:rPr>
          <w:rFonts w:ascii="Palatino Linotype" w:eastAsia="Palatino Linotype" w:hAnsi="Palatino Linotype" w:cs="Palatino Linotype"/>
          <w:b/>
          <w:sz w:val="22"/>
          <w:szCs w:val="22"/>
          <w:u w:val="single"/>
        </w:rPr>
        <w:t xml:space="preserve"> </w:t>
      </w:r>
      <w:r w:rsidRPr="00FB69E1">
        <w:rPr>
          <w:rFonts w:ascii="Palatino Linotype" w:eastAsia="Palatino Linotype" w:hAnsi="Palatino Linotype" w:cs="Palatino Linotype"/>
          <w:sz w:val="22"/>
          <w:szCs w:val="22"/>
        </w:rPr>
        <w:t xml:space="preserve">día hábil siguiente a aquel </w:t>
      </w:r>
      <w:r w:rsidRPr="00FB69E1">
        <w:rPr>
          <w:rFonts w:ascii="Palatino Linotype" w:eastAsia="Palatino Linotype" w:hAnsi="Palatino Linotype" w:cs="Palatino Linotype"/>
          <w:b/>
          <w:sz w:val="22"/>
          <w:szCs w:val="22"/>
        </w:rPr>
        <w:t>en que se tuvo conocimiento de la respuesta impugnada</w:t>
      </w:r>
      <w:r w:rsidRPr="00FB69E1">
        <w:rPr>
          <w:rFonts w:ascii="Palatino Linotype" w:eastAsia="Palatino Linotype" w:hAnsi="Palatino Linotype" w:cs="Palatino Linotype"/>
          <w:sz w:val="22"/>
          <w:szCs w:val="22"/>
        </w:rPr>
        <w:t xml:space="preserve">. </w:t>
      </w:r>
    </w:p>
    <w:p w14:paraId="5F418390" w14:textId="77777777" w:rsidR="00566EB9" w:rsidRPr="00FB69E1"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FB69E1" w:rsidRDefault="00D41CCE">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FB69E1"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FB69E1"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FB69E1">
        <w:rPr>
          <w:rFonts w:ascii="Palatino Linotype" w:eastAsia="Palatino Linotype" w:hAnsi="Palatino Linotype" w:cs="Palatino Linotype"/>
          <w:sz w:val="22"/>
          <w:szCs w:val="22"/>
        </w:rPr>
        <w:t xml:space="preserve">Al mismo tiempo, por cuanto hace a la </w:t>
      </w:r>
      <w:proofErr w:type="spellStart"/>
      <w:r w:rsidRPr="00FB69E1">
        <w:rPr>
          <w:rFonts w:ascii="Palatino Linotype" w:eastAsia="Palatino Linotype" w:hAnsi="Palatino Linotype" w:cs="Palatino Linotype"/>
          <w:sz w:val="22"/>
          <w:szCs w:val="22"/>
        </w:rPr>
        <w:t>procedibilidad</w:t>
      </w:r>
      <w:proofErr w:type="spellEnd"/>
      <w:r w:rsidRPr="00FB69E1">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FB69E1"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FB69E1" w:rsidRDefault="00105E63" w:rsidP="00105E63">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Por otro lado, es de suma importancia mencionar que, si bien la parte</w:t>
      </w:r>
      <w:r w:rsidRPr="00FB69E1">
        <w:rPr>
          <w:rFonts w:ascii="Palatino Linotype" w:eastAsia="Palatino Linotype" w:hAnsi="Palatino Linotype" w:cs="Palatino Linotype"/>
          <w:b/>
          <w:sz w:val="22"/>
          <w:szCs w:val="22"/>
        </w:rPr>
        <w:t xml:space="preserve"> Recurrente</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no</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proporcionó nombre,</w:t>
      </w:r>
      <w:r w:rsidRPr="00FB69E1">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FB69E1"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FB69E1" w:rsidRDefault="00105E63" w:rsidP="00105E63">
      <w:pPr>
        <w:spacing w:line="276" w:lineRule="auto"/>
        <w:ind w:left="851" w:right="902"/>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Las solicitudes anónimas,</w:t>
      </w:r>
      <w:r w:rsidRPr="00FB69E1">
        <w:rPr>
          <w:rFonts w:ascii="Palatino Linotype" w:eastAsia="Palatino Linotype" w:hAnsi="Palatino Linotype" w:cs="Palatino Linotype"/>
          <w:i/>
          <w:sz w:val="22"/>
          <w:szCs w:val="22"/>
        </w:rPr>
        <w:t xml:space="preserve"> con nombre incompleto o seudónimo </w:t>
      </w:r>
      <w:r w:rsidRPr="00FB69E1">
        <w:rPr>
          <w:rFonts w:ascii="Palatino Linotype" w:eastAsia="Palatino Linotype" w:hAnsi="Palatino Linotype" w:cs="Palatino Linotype"/>
          <w:b/>
          <w:i/>
          <w:sz w:val="22"/>
          <w:szCs w:val="22"/>
        </w:rPr>
        <w:t>serán procedentes para su trámite por parte del sujeto obligado ante quien se presente</w:t>
      </w:r>
      <w:r w:rsidRPr="00FB69E1">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FB69E1"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6A0321A7" w:rsidR="00105E63" w:rsidRPr="00FB69E1" w:rsidRDefault="00105E63" w:rsidP="00105E63">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B69E1">
        <w:rPr>
          <w:rFonts w:ascii="Palatino Linotype" w:eastAsia="Palatino Linotype" w:hAnsi="Palatino Linotype" w:cs="Palatino Linotype"/>
          <w:b/>
          <w:sz w:val="22"/>
          <w:szCs w:val="22"/>
        </w:rPr>
        <w:t>la parte</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 xml:space="preserve"> en sus motivos de inconformidad, de acuerdo al artículo 179, </w:t>
      </w:r>
      <w:r w:rsidR="000C37BC" w:rsidRPr="00FB69E1">
        <w:rPr>
          <w:rFonts w:ascii="Palatino Linotype" w:eastAsia="Palatino Linotype" w:hAnsi="Palatino Linotype" w:cs="Palatino Linotype"/>
          <w:sz w:val="22"/>
          <w:szCs w:val="22"/>
        </w:rPr>
        <w:t>fracción I</w:t>
      </w:r>
      <w:r w:rsidRPr="00FB69E1">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FB69E1"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FB69E1" w:rsidRDefault="00105E63" w:rsidP="00105E63">
      <w:pPr>
        <w:ind w:left="567" w:right="902"/>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Artículo 179.</w:t>
      </w:r>
      <w:r w:rsidRPr="00FB69E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D27707D" w14:textId="507BD86E" w:rsidR="00105E63" w:rsidRPr="00FB69E1" w:rsidRDefault="000C37BC" w:rsidP="00105E63">
      <w:pPr>
        <w:ind w:left="567" w:right="902"/>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I. La negativa a la información solicitada;</w:t>
      </w:r>
      <w:r w:rsidRPr="00FB69E1">
        <w:rPr>
          <w:rFonts w:ascii="Palatino Linotype" w:eastAsia="Palatino Linotype" w:hAnsi="Palatino Linotype" w:cs="Palatino Linotype"/>
          <w:b/>
          <w:i/>
          <w:sz w:val="22"/>
          <w:szCs w:val="22"/>
        </w:rPr>
        <w:cr/>
      </w:r>
      <w:r w:rsidR="00105E63" w:rsidRPr="00FB69E1">
        <w:rPr>
          <w:rFonts w:ascii="Palatino Linotype" w:eastAsia="Palatino Linotype" w:hAnsi="Palatino Linotype" w:cs="Palatino Linotype"/>
          <w:i/>
          <w:sz w:val="22"/>
          <w:szCs w:val="22"/>
        </w:rPr>
        <w:t xml:space="preserve"> […]”</w:t>
      </w:r>
    </w:p>
    <w:p w14:paraId="6D136A1D" w14:textId="77777777" w:rsidR="00105E63" w:rsidRPr="00FB69E1" w:rsidRDefault="00105E63" w:rsidP="00105E63">
      <w:pPr>
        <w:ind w:left="567"/>
        <w:rPr>
          <w:rFonts w:ascii="Palatino Linotype" w:eastAsia="Palatino Linotype" w:hAnsi="Palatino Linotype" w:cs="Palatino Linotype"/>
          <w:b/>
          <w:i/>
          <w:sz w:val="22"/>
          <w:szCs w:val="22"/>
        </w:rPr>
      </w:pPr>
    </w:p>
    <w:p w14:paraId="1CDABA5F" w14:textId="77777777" w:rsidR="00105E63" w:rsidRPr="00FB69E1" w:rsidRDefault="00105E63" w:rsidP="00105E63">
      <w:pPr>
        <w:ind w:left="567" w:right="900"/>
        <w:jc w:val="right"/>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 xml:space="preserve"> </w:t>
      </w:r>
      <w:r w:rsidRPr="00FB69E1">
        <w:rPr>
          <w:rFonts w:ascii="Palatino Linotype" w:eastAsia="Palatino Linotype" w:hAnsi="Palatino Linotype" w:cs="Palatino Linotype"/>
          <w:i/>
          <w:sz w:val="22"/>
          <w:szCs w:val="22"/>
        </w:rPr>
        <w:t>(Énfasis añadido)</w:t>
      </w:r>
    </w:p>
    <w:p w14:paraId="0E2C8E47" w14:textId="77777777" w:rsidR="00105E63" w:rsidRPr="00FB69E1"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FB69E1" w:rsidRDefault="00C501F7" w:rsidP="00C501F7">
      <w:pPr>
        <w:spacing w:line="360" w:lineRule="auto"/>
        <w:jc w:val="both"/>
        <w:rPr>
          <w:rFonts w:ascii="Palatino Linotype" w:eastAsia="Palatino Linotype" w:hAnsi="Palatino Linotype" w:cs="Palatino Linotype"/>
          <w:b/>
          <w:sz w:val="22"/>
          <w:szCs w:val="22"/>
        </w:rPr>
      </w:pPr>
      <w:r w:rsidRPr="00FB69E1">
        <w:rPr>
          <w:rFonts w:ascii="Palatino Linotype" w:eastAsia="Palatino Linotype" w:hAnsi="Palatino Linotype" w:cs="Palatino Linotype"/>
          <w:b/>
          <w:sz w:val="22"/>
          <w:szCs w:val="22"/>
        </w:rPr>
        <w:t xml:space="preserve">Tercero. Materia de la revisión. </w:t>
      </w:r>
      <w:r w:rsidRPr="00FB69E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B69E1">
        <w:rPr>
          <w:rFonts w:ascii="Palatino Linotype" w:eastAsia="Palatino Linotype" w:hAnsi="Palatino Linotype" w:cs="Palatino Linotype"/>
          <w:b/>
          <w:sz w:val="22"/>
          <w:szCs w:val="22"/>
        </w:rPr>
        <w:t xml:space="preserve">verificar si la </w:t>
      </w:r>
      <w:r w:rsidR="00527C07" w:rsidRPr="00FB69E1">
        <w:rPr>
          <w:rFonts w:ascii="Palatino Linotype" w:eastAsia="Palatino Linotype" w:hAnsi="Palatino Linotype" w:cs="Palatino Linotype"/>
          <w:b/>
          <w:sz w:val="22"/>
          <w:szCs w:val="22"/>
        </w:rPr>
        <w:t xml:space="preserve">información otorgada </w:t>
      </w:r>
      <w:r w:rsidRPr="00FB69E1">
        <w:rPr>
          <w:rFonts w:ascii="Palatino Linotype" w:eastAsia="Palatino Linotype" w:hAnsi="Palatino Linotype" w:cs="Palatino Linotype"/>
          <w:b/>
          <w:sz w:val="22"/>
          <w:szCs w:val="22"/>
        </w:rPr>
        <w:t xml:space="preserve">por el Sujeto Obligado </w:t>
      </w:r>
      <w:r w:rsidR="00527C07" w:rsidRPr="00FB69E1">
        <w:rPr>
          <w:rFonts w:ascii="Palatino Linotype" w:eastAsia="Palatino Linotype" w:hAnsi="Palatino Linotype" w:cs="Palatino Linotype"/>
          <w:b/>
          <w:sz w:val="22"/>
          <w:szCs w:val="22"/>
        </w:rPr>
        <w:t>es adecuada y suficiente</w:t>
      </w:r>
      <w:r w:rsidRPr="00FB69E1">
        <w:rPr>
          <w:rFonts w:ascii="Palatino Linotype" w:eastAsia="Palatino Linotype" w:hAnsi="Palatino Linotype" w:cs="Palatino Linotype"/>
          <w:b/>
          <w:sz w:val="22"/>
          <w:szCs w:val="22"/>
        </w:rPr>
        <w:t xml:space="preserve"> para satisfacer el derecho de acceso a la información pública de la parte Recurrente,</w:t>
      </w:r>
      <w:r w:rsidRPr="00FB69E1">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 xml:space="preserve">Cuarto. Estudio del asunto. </w:t>
      </w:r>
      <w:r w:rsidRPr="00FB69E1">
        <w:rPr>
          <w:rFonts w:ascii="Palatino Linotype" w:eastAsia="Palatino Linotype" w:hAnsi="Palatino Linotype" w:cs="Palatino Linotype"/>
          <w:sz w:val="22"/>
          <w:szCs w:val="22"/>
        </w:rPr>
        <w:t xml:space="preserve">Antes de entrar al análisis de los pronunciamientos del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FB69E1" w:rsidRDefault="00C501F7" w:rsidP="00C501F7">
      <w:pPr>
        <w:spacing w:line="276" w:lineRule="auto"/>
        <w:ind w:left="851" w:right="8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B69E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FB69E1" w:rsidRDefault="00C501F7" w:rsidP="00C501F7">
      <w:pPr>
        <w:spacing w:line="276" w:lineRule="auto"/>
        <w:ind w:left="851" w:right="8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FB69E1" w:rsidRDefault="00C501F7" w:rsidP="00C501F7">
      <w:pPr>
        <w:spacing w:line="276" w:lineRule="auto"/>
        <w:ind w:left="851" w:right="8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B69E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FB69E1" w:rsidRDefault="00C501F7" w:rsidP="00C501F7">
      <w:pPr>
        <w:spacing w:line="276" w:lineRule="auto"/>
        <w:ind w:left="851" w:right="8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w:t>
      </w:r>
    </w:p>
    <w:p w14:paraId="2911B304" w14:textId="77777777" w:rsidR="00C501F7" w:rsidRPr="00FB69E1" w:rsidRDefault="00C501F7" w:rsidP="00C501F7">
      <w:pPr>
        <w:spacing w:line="276" w:lineRule="auto"/>
        <w:ind w:left="851" w:right="90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“Artículo 6o.</w:t>
      </w:r>
    </w:p>
    <w:p w14:paraId="270D5F17" w14:textId="77777777" w:rsidR="00C501F7" w:rsidRPr="00FB69E1" w:rsidRDefault="00C501F7" w:rsidP="00C501F7">
      <w:pPr>
        <w:spacing w:line="276" w:lineRule="auto"/>
        <w:ind w:left="851" w:right="90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w:t>
      </w:r>
    </w:p>
    <w:p w14:paraId="4705C1DB" w14:textId="77777777" w:rsidR="00C501F7" w:rsidRPr="00FB69E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 xml:space="preserve">A. Para el ejercicio del derecho de acceso a la información, la Federación y </w:t>
      </w:r>
      <w:r w:rsidRPr="00FB69E1">
        <w:rPr>
          <w:rFonts w:ascii="Palatino Linotype" w:eastAsia="Palatino Linotype" w:hAnsi="Palatino Linotype" w:cs="Palatino Linotype"/>
          <w:b/>
          <w:i/>
          <w:sz w:val="22"/>
          <w:szCs w:val="22"/>
          <w:u w:val="single"/>
        </w:rPr>
        <w:t>las entidades federativas</w:t>
      </w:r>
      <w:r w:rsidRPr="00FB69E1">
        <w:rPr>
          <w:rFonts w:ascii="Palatino Linotype" w:eastAsia="Palatino Linotype" w:hAnsi="Palatino Linotype" w:cs="Palatino Linotype"/>
          <w:b/>
          <w:i/>
          <w:sz w:val="22"/>
          <w:szCs w:val="22"/>
        </w:rPr>
        <w:t>,</w:t>
      </w:r>
      <w:r w:rsidRPr="00FB69E1">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FB69E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w:t>
      </w:r>
      <w:r w:rsidRPr="00FB69E1">
        <w:rPr>
          <w:rFonts w:ascii="Palatino Linotype" w:eastAsia="Palatino Linotype" w:hAnsi="Palatino Linotype" w:cs="Palatino Linotype"/>
          <w:b/>
          <w:i/>
          <w:sz w:val="22"/>
          <w:szCs w:val="22"/>
        </w:rPr>
        <w:t xml:space="preserve">I. </w:t>
      </w:r>
      <w:r w:rsidRPr="00FB69E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B69E1">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B69E1">
        <w:rPr>
          <w:rFonts w:ascii="Palatino Linotype" w:eastAsia="Palatino Linotype" w:hAnsi="Palatino Linotype" w:cs="Palatino Linotype"/>
          <w:b/>
          <w:i/>
          <w:sz w:val="22"/>
          <w:szCs w:val="22"/>
        </w:rPr>
        <w:t>es pública y sólo podrá ser reservada temporalmente por razones de interés público y seguridad nacional,</w:t>
      </w:r>
      <w:r w:rsidRPr="00FB69E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FB69E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FB69E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w:t>
      </w:r>
      <w:r w:rsidRPr="00FB69E1">
        <w:rPr>
          <w:rFonts w:ascii="Palatino Linotype" w:eastAsia="Palatino Linotype" w:hAnsi="Palatino Linotype" w:cs="Palatino Linotype"/>
          <w:b/>
          <w:i/>
          <w:sz w:val="22"/>
          <w:szCs w:val="22"/>
        </w:rPr>
        <w:t xml:space="preserve">III. </w:t>
      </w:r>
      <w:r w:rsidRPr="00FB69E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B69E1">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FB69E1" w:rsidRDefault="00C501F7" w:rsidP="00C501F7">
      <w:pPr>
        <w:pBdr>
          <w:top w:val="nil"/>
          <w:left w:val="nil"/>
          <w:bottom w:val="nil"/>
          <w:right w:val="nil"/>
          <w:between w:val="nil"/>
        </w:pBdr>
        <w:spacing w:before="240" w:after="240"/>
        <w:ind w:left="851" w:right="851"/>
        <w:jc w:val="both"/>
      </w:pPr>
      <w:r w:rsidRPr="00FB69E1">
        <w:rPr>
          <w:rFonts w:ascii="Palatino Linotype" w:eastAsia="Palatino Linotype" w:hAnsi="Palatino Linotype" w:cs="Palatino Linotype"/>
          <w:b/>
          <w:i/>
          <w:sz w:val="22"/>
          <w:szCs w:val="22"/>
        </w:rPr>
        <w:t>…</w:t>
      </w:r>
    </w:p>
    <w:p w14:paraId="10C6F8F3" w14:textId="77777777" w:rsidR="00C501F7" w:rsidRPr="00FB69E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IV.</w:t>
      </w:r>
      <w:r w:rsidRPr="00FB69E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FB69E1" w:rsidRDefault="00C501F7" w:rsidP="00C501F7">
      <w:pPr>
        <w:pBdr>
          <w:top w:val="nil"/>
          <w:left w:val="nil"/>
          <w:bottom w:val="nil"/>
          <w:right w:val="nil"/>
          <w:between w:val="nil"/>
        </w:pBdr>
        <w:spacing w:before="240" w:after="240"/>
        <w:ind w:left="851" w:right="851"/>
        <w:jc w:val="both"/>
      </w:pPr>
      <w:r w:rsidRPr="00FB69E1">
        <w:rPr>
          <w:rFonts w:ascii="Palatino Linotype" w:eastAsia="Palatino Linotype" w:hAnsi="Palatino Linotype" w:cs="Palatino Linotype"/>
          <w:b/>
          <w:i/>
          <w:sz w:val="22"/>
          <w:szCs w:val="22"/>
        </w:rPr>
        <w:t xml:space="preserve">V. </w:t>
      </w:r>
      <w:r w:rsidRPr="00FB69E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FB69E1" w:rsidRDefault="00C501F7" w:rsidP="00C501F7">
      <w:pPr>
        <w:pBdr>
          <w:top w:val="nil"/>
          <w:left w:val="nil"/>
          <w:bottom w:val="nil"/>
          <w:right w:val="nil"/>
          <w:between w:val="nil"/>
        </w:pBdr>
        <w:spacing w:before="240" w:after="240"/>
        <w:ind w:left="851" w:right="851"/>
        <w:jc w:val="both"/>
      </w:pPr>
      <w:r w:rsidRPr="00FB69E1">
        <w:rPr>
          <w:rFonts w:ascii="Palatino Linotype" w:eastAsia="Palatino Linotype" w:hAnsi="Palatino Linotype" w:cs="Palatino Linotype"/>
          <w:i/>
          <w:sz w:val="22"/>
          <w:szCs w:val="22"/>
        </w:rPr>
        <w:t> </w:t>
      </w:r>
      <w:r w:rsidRPr="00FB69E1">
        <w:rPr>
          <w:rFonts w:ascii="Palatino Linotype" w:eastAsia="Palatino Linotype" w:hAnsi="Palatino Linotype" w:cs="Palatino Linotype"/>
          <w:b/>
          <w:i/>
          <w:sz w:val="22"/>
          <w:szCs w:val="22"/>
        </w:rPr>
        <w:t xml:space="preserve">VI. </w:t>
      </w:r>
      <w:r w:rsidRPr="00FB69E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FB69E1" w:rsidRDefault="00C501F7" w:rsidP="00C501F7">
      <w:pPr>
        <w:pBdr>
          <w:top w:val="nil"/>
          <w:left w:val="nil"/>
          <w:bottom w:val="nil"/>
          <w:right w:val="nil"/>
          <w:between w:val="nil"/>
        </w:pBdr>
        <w:spacing w:before="240" w:after="240"/>
        <w:ind w:left="851" w:right="851"/>
        <w:jc w:val="both"/>
      </w:pPr>
      <w:r w:rsidRPr="00FB69E1">
        <w:rPr>
          <w:rFonts w:ascii="Palatino Linotype" w:eastAsia="Palatino Linotype" w:hAnsi="Palatino Linotype" w:cs="Palatino Linotype"/>
          <w:i/>
          <w:sz w:val="22"/>
          <w:szCs w:val="22"/>
        </w:rPr>
        <w:t> </w:t>
      </w:r>
      <w:r w:rsidRPr="00FB69E1">
        <w:rPr>
          <w:rFonts w:ascii="Palatino Linotype" w:eastAsia="Palatino Linotype" w:hAnsi="Palatino Linotype" w:cs="Palatino Linotype"/>
          <w:b/>
          <w:i/>
          <w:sz w:val="22"/>
          <w:szCs w:val="22"/>
        </w:rPr>
        <w:t xml:space="preserve">VII. </w:t>
      </w:r>
      <w:r w:rsidRPr="00FB69E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FB69E1"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Artículo 4</w:t>
      </w:r>
      <w:r w:rsidRPr="00FB69E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B69E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B69E1">
        <w:rPr>
          <w:rFonts w:ascii="Palatino Linotype" w:eastAsia="Palatino Linotype" w:hAnsi="Palatino Linotype" w:cs="Palatino Linotype"/>
          <w:i/>
          <w:sz w:val="22"/>
          <w:szCs w:val="22"/>
        </w:rPr>
        <w:t>.”</w:t>
      </w:r>
    </w:p>
    <w:p w14:paraId="41FDE746"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“Artículo 12.-</w:t>
      </w:r>
      <w:r w:rsidRPr="00FB69E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FB69E1" w:rsidRDefault="00C501F7" w:rsidP="00C501F7">
      <w:pPr>
        <w:spacing w:line="276" w:lineRule="auto"/>
        <w:ind w:left="567" w:right="616"/>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B69E1">
        <w:rPr>
          <w:rFonts w:ascii="Palatino Linotype" w:eastAsia="Palatino Linotype" w:hAnsi="Palatino Linotype" w:cs="Palatino Linotype"/>
          <w:i/>
          <w:sz w:val="22"/>
          <w:szCs w:val="22"/>
        </w:rPr>
        <w:t xml:space="preserve">. </w:t>
      </w:r>
      <w:r w:rsidRPr="00FB69E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FB69E1"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FB69E1" w:rsidRDefault="00C501F7" w:rsidP="00C501F7">
      <w:pPr>
        <w:spacing w:line="360" w:lineRule="auto"/>
        <w:ind w:right="-93"/>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FB69E1"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FB69E1" w:rsidRDefault="00C501F7" w:rsidP="00C501F7">
      <w:pPr>
        <w:spacing w:line="360" w:lineRule="auto"/>
        <w:jc w:val="both"/>
        <w:rPr>
          <w:rFonts w:ascii="Palatino Linotype" w:eastAsia="Palatino Linotype" w:hAnsi="Palatino Linotype" w:cs="Palatino Linotype"/>
          <w:b/>
          <w:sz w:val="22"/>
          <w:szCs w:val="22"/>
        </w:rPr>
      </w:pPr>
      <w:r w:rsidRPr="00FB69E1">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B69E1">
        <w:rPr>
          <w:rFonts w:ascii="Palatino Linotype" w:eastAsia="Palatino Linotype" w:hAnsi="Palatino Linotype" w:cs="Palatino Linotype"/>
          <w:b/>
          <w:sz w:val="22"/>
          <w:szCs w:val="22"/>
        </w:rPr>
        <w:t xml:space="preserve"> </w:t>
      </w:r>
    </w:p>
    <w:p w14:paraId="598D73B5"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No existe obligación de elaborar documentos ad hoc para atender las solicitudes de acceso a la información.</w:t>
      </w:r>
      <w:r w:rsidRPr="00FB69E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FB69E1"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FB69E1" w:rsidRDefault="00C501F7" w:rsidP="00C501F7">
      <w:pPr>
        <w:spacing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FB69E1"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FB69E1"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 xml:space="preserve">Artículo 3. </w:t>
      </w:r>
      <w:r w:rsidRPr="00FB69E1">
        <w:rPr>
          <w:rFonts w:ascii="Palatino Linotype" w:eastAsia="Palatino Linotype" w:hAnsi="Palatino Linotype" w:cs="Palatino Linotype"/>
          <w:i/>
          <w:sz w:val="22"/>
          <w:szCs w:val="22"/>
        </w:rPr>
        <w:t>Para los efectos de la presente Ley se entenderá por:</w:t>
      </w:r>
    </w:p>
    <w:p w14:paraId="474CB410"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p>
    <w:p w14:paraId="64A4B3D6"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XI. Documento:</w:t>
      </w:r>
      <w:r w:rsidRPr="00FB69E1">
        <w:rPr>
          <w:rFonts w:ascii="Palatino Linotype" w:eastAsia="Palatino Linotype" w:hAnsi="Palatino Linotype" w:cs="Palatino Linotype"/>
          <w:i/>
          <w:sz w:val="22"/>
          <w:szCs w:val="22"/>
        </w:rPr>
        <w:t xml:space="preserve"> Los expedientes, reportes, estudios, actas</w:t>
      </w:r>
      <w:r w:rsidRPr="00FB69E1">
        <w:rPr>
          <w:rFonts w:ascii="Palatino Linotype" w:eastAsia="Palatino Linotype" w:hAnsi="Palatino Linotype" w:cs="Palatino Linotype"/>
          <w:b/>
          <w:i/>
          <w:sz w:val="22"/>
          <w:szCs w:val="22"/>
        </w:rPr>
        <w:t>,</w:t>
      </w:r>
      <w:r w:rsidRPr="00FB69E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FB69E1"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FB69E1" w:rsidRDefault="00C501F7" w:rsidP="00C501F7">
      <w:pPr>
        <w:spacing w:line="276" w:lineRule="auto"/>
        <w:ind w:left="567" w:right="616"/>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sz w:val="22"/>
          <w:szCs w:val="22"/>
        </w:rPr>
        <w:t>“</w:t>
      </w:r>
      <w:r w:rsidRPr="00FB69E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B69E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En </w:t>
      </w:r>
      <w:proofErr w:type="gramStart"/>
      <w:r w:rsidRPr="00FB69E1">
        <w:rPr>
          <w:rFonts w:ascii="Palatino Linotype" w:eastAsia="Palatino Linotype" w:hAnsi="Palatino Linotype" w:cs="Palatino Linotype"/>
          <w:i/>
          <w:sz w:val="22"/>
          <w:szCs w:val="22"/>
        </w:rPr>
        <w:t>consecuencia</w:t>
      </w:r>
      <w:proofErr w:type="gramEnd"/>
      <w:r w:rsidRPr="00FB69E1">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FB69E1" w:rsidRDefault="00C501F7" w:rsidP="00C501F7">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1) Que se trate de información registrada en cualquier soporte documental, </w:t>
      </w:r>
      <w:proofErr w:type="gramStart"/>
      <w:r w:rsidRPr="00FB69E1">
        <w:rPr>
          <w:rFonts w:ascii="Palatino Linotype" w:eastAsia="Palatino Linotype" w:hAnsi="Palatino Linotype" w:cs="Palatino Linotype"/>
          <w:i/>
          <w:sz w:val="22"/>
          <w:szCs w:val="22"/>
        </w:rPr>
        <w:t>que</w:t>
      </w:r>
      <w:proofErr w:type="gramEnd"/>
      <w:r w:rsidRPr="00FB69E1">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FB69E1" w:rsidRDefault="00C501F7" w:rsidP="00C501F7">
      <w:pPr>
        <w:spacing w:line="276" w:lineRule="auto"/>
        <w:ind w:left="567" w:right="616"/>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FB69E1">
        <w:rPr>
          <w:rFonts w:ascii="Palatino Linotype" w:eastAsia="Palatino Linotype" w:hAnsi="Palatino Linotype" w:cs="Palatino Linotype"/>
          <w:b/>
          <w:i/>
          <w:sz w:val="22"/>
          <w:szCs w:val="22"/>
        </w:rPr>
        <w:t>que</w:t>
      </w:r>
      <w:proofErr w:type="gramEnd"/>
      <w:r w:rsidRPr="00FB69E1">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FB69E1" w:rsidRDefault="00C501F7" w:rsidP="00C501F7">
      <w:pPr>
        <w:spacing w:line="276" w:lineRule="auto"/>
        <w:ind w:left="567" w:right="616"/>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FB69E1">
        <w:rPr>
          <w:rFonts w:ascii="Palatino Linotype" w:eastAsia="Palatino Linotype" w:hAnsi="Palatino Linotype" w:cs="Palatino Linotype"/>
          <w:b/>
          <w:i/>
          <w:sz w:val="22"/>
          <w:szCs w:val="22"/>
        </w:rPr>
        <w:t>que</w:t>
      </w:r>
      <w:proofErr w:type="gramEnd"/>
      <w:r w:rsidRPr="00FB69E1">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FB69E1"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FB69E1" w:rsidRDefault="00C501F7" w:rsidP="00C501F7">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De ahí que 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B69E1">
        <w:rPr>
          <w:rFonts w:ascii="Palatino Linotype" w:eastAsia="Palatino Linotype" w:hAnsi="Palatino Linotype" w:cs="Palatino Linotype"/>
          <w:sz w:val="22"/>
          <w:szCs w:val="22"/>
          <w:vertAlign w:val="superscript"/>
        </w:rPr>
        <w:footnoteReference w:id="1"/>
      </w:r>
      <w:r w:rsidRPr="00FB69E1">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B69E1">
        <w:rPr>
          <w:rFonts w:ascii="Palatino Linotype" w:eastAsia="Palatino Linotype" w:hAnsi="Palatino Linotype" w:cs="Palatino Linotype"/>
          <w:sz w:val="22"/>
          <w:szCs w:val="22"/>
          <w:vertAlign w:val="superscript"/>
        </w:rPr>
        <w:footnoteReference w:id="2"/>
      </w:r>
      <w:r w:rsidRPr="00FB69E1">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FB69E1"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770780" w14:textId="120D062F" w:rsidR="00105E63" w:rsidRPr="00FB69E1"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FB69E1">
        <w:rPr>
          <w:rFonts w:ascii="Palatino Linotype" w:eastAsia="Palatino Linotype" w:hAnsi="Palatino Linotype" w:cs="Palatino Linotype"/>
          <w:sz w:val="22"/>
          <w:szCs w:val="22"/>
        </w:rPr>
        <w:t>C</w:t>
      </w:r>
      <w:r w:rsidR="00D41CCE" w:rsidRPr="00FB69E1">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FB69E1">
        <w:rPr>
          <w:rFonts w:ascii="Palatino Linotype" w:eastAsia="Palatino Linotype" w:hAnsi="Palatino Linotype" w:cs="Palatino Linotype"/>
          <w:b/>
          <w:sz w:val="22"/>
          <w:szCs w:val="22"/>
        </w:rPr>
        <w:t>Sujeto Obligado</w:t>
      </w:r>
      <w:r w:rsidR="006F7A2A" w:rsidRPr="00FB69E1">
        <w:rPr>
          <w:rFonts w:ascii="Palatino Linotype" w:eastAsia="Palatino Linotype" w:hAnsi="Palatino Linotype" w:cs="Palatino Linotype"/>
          <w:b/>
          <w:sz w:val="22"/>
          <w:szCs w:val="22"/>
        </w:rPr>
        <w:t>,</w:t>
      </w:r>
      <w:r w:rsidR="00AB2806" w:rsidRPr="00FB69E1">
        <w:rPr>
          <w:rFonts w:ascii="Palatino Linotype" w:eastAsia="Palatino Linotype" w:hAnsi="Palatino Linotype" w:cs="Palatino Linotype"/>
          <w:sz w:val="22"/>
          <w:szCs w:val="22"/>
        </w:rPr>
        <w:t xml:space="preserve"> </w:t>
      </w:r>
      <w:r w:rsidR="00D9571C" w:rsidRPr="00FB69E1">
        <w:rPr>
          <w:rFonts w:ascii="Palatino Linotype" w:eastAsia="Palatino Linotype" w:hAnsi="Palatino Linotype" w:cs="Palatino Linotype"/>
          <w:sz w:val="22"/>
          <w:szCs w:val="22"/>
        </w:rPr>
        <w:t>lo siguiente:</w:t>
      </w:r>
    </w:p>
    <w:p w14:paraId="3A2AE507" w14:textId="77777777" w:rsidR="000C37BC" w:rsidRPr="00FB69E1" w:rsidRDefault="000C37BC"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A11B0E" w14:textId="4FF7A73A" w:rsidR="000C37BC" w:rsidRPr="00FB69E1" w:rsidRDefault="000C37BC" w:rsidP="000C37BC">
      <w:pPr>
        <w:pStyle w:val="Prrafodelista"/>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B69E1">
        <w:rPr>
          <w:rFonts w:ascii="Palatino Linotype" w:eastAsia="Palatino Linotype" w:hAnsi="Palatino Linotype" w:cs="Palatino Linotype"/>
          <w:b/>
          <w:sz w:val="22"/>
          <w:szCs w:val="22"/>
        </w:rPr>
        <w:t xml:space="preserve">Los viáticos autorizados al personal adscrito a las áreas que integran la Presidencia Municipal (por alimentación, combustible, transporte local, peaje, </w:t>
      </w:r>
      <w:proofErr w:type="spellStart"/>
      <w:r w:rsidRPr="00FB69E1">
        <w:rPr>
          <w:rFonts w:ascii="Palatino Linotype" w:eastAsia="Palatino Linotype" w:hAnsi="Palatino Linotype" w:cs="Palatino Linotype"/>
          <w:b/>
          <w:sz w:val="22"/>
          <w:szCs w:val="22"/>
        </w:rPr>
        <w:t>etc</w:t>
      </w:r>
      <w:proofErr w:type="spellEnd"/>
      <w:r w:rsidRPr="00FB69E1">
        <w:rPr>
          <w:rFonts w:ascii="Palatino Linotype" w:eastAsia="Palatino Linotype" w:hAnsi="Palatino Linotype" w:cs="Palatino Linotype"/>
          <w:b/>
          <w:sz w:val="22"/>
          <w:szCs w:val="22"/>
        </w:rPr>
        <w:t>)</w:t>
      </w:r>
    </w:p>
    <w:p w14:paraId="1F1D703A" w14:textId="77777777" w:rsidR="00FD06B2" w:rsidRPr="00FB69E1" w:rsidRDefault="00FD06B2"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EA92E0" w14:textId="2EEF9E72" w:rsidR="006F7A2A" w:rsidRPr="00FB69E1" w:rsidRDefault="0043189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Sobre lo anterior,</w:t>
      </w:r>
      <w:r w:rsidR="005D2BC9" w:rsidRPr="00FB69E1">
        <w:rPr>
          <w:rFonts w:ascii="Palatino Linotype" w:eastAsia="Palatino Linotype" w:hAnsi="Palatino Linotype" w:cs="Palatino Linotype"/>
          <w:sz w:val="22"/>
          <w:szCs w:val="22"/>
        </w:rPr>
        <w:t xml:space="preserve"> </w:t>
      </w:r>
      <w:r w:rsidR="005D2BC9" w:rsidRPr="00FB69E1">
        <w:rPr>
          <w:rFonts w:ascii="Palatino Linotype" w:eastAsia="Palatino Linotype" w:hAnsi="Palatino Linotype" w:cs="Palatino Linotype"/>
          <w:b/>
          <w:sz w:val="22"/>
          <w:szCs w:val="22"/>
        </w:rPr>
        <w:t xml:space="preserve">el Sujeto Obligado </w:t>
      </w:r>
      <w:r w:rsidR="00FD06B2" w:rsidRPr="00FB69E1">
        <w:rPr>
          <w:rFonts w:ascii="Palatino Linotype" w:eastAsia="Palatino Linotype" w:hAnsi="Palatino Linotype" w:cs="Palatino Linotype"/>
          <w:sz w:val="22"/>
          <w:szCs w:val="22"/>
        </w:rPr>
        <w:t xml:space="preserve">se pronunció por conducto </w:t>
      </w:r>
      <w:r w:rsidR="00A57EA7" w:rsidRPr="00FB69E1">
        <w:rPr>
          <w:rFonts w:ascii="Palatino Linotype" w:eastAsia="Palatino Linotype" w:hAnsi="Palatino Linotype" w:cs="Palatino Linotype"/>
          <w:sz w:val="22"/>
          <w:szCs w:val="22"/>
        </w:rPr>
        <w:t>de la Dirección de Recursos Humanos quien hizo del conocimiento que después de una búsqueda en los archivos que guarda el departamento de nóminas no se encontró registro alguno de lo requerido.</w:t>
      </w:r>
    </w:p>
    <w:p w14:paraId="041873FD" w14:textId="77777777" w:rsidR="006F7A2A" w:rsidRPr="00FB69E1" w:rsidRDefault="006F7A2A">
      <w:pPr>
        <w:spacing w:line="360" w:lineRule="auto"/>
        <w:ind w:right="49"/>
        <w:jc w:val="both"/>
        <w:rPr>
          <w:rFonts w:ascii="Palatino Linotype" w:eastAsia="Palatino Linotype" w:hAnsi="Palatino Linotype" w:cs="Palatino Linotype"/>
          <w:sz w:val="22"/>
          <w:szCs w:val="22"/>
        </w:rPr>
      </w:pPr>
    </w:p>
    <w:p w14:paraId="1B713241" w14:textId="011CA1E8" w:rsidR="00566EB9" w:rsidRPr="00FB69E1" w:rsidRDefault="00D41CCE">
      <w:pPr>
        <w:spacing w:line="360" w:lineRule="auto"/>
        <w:ind w:right="49"/>
        <w:jc w:val="both"/>
        <w:rPr>
          <w:rFonts w:ascii="Palatino Linotype" w:eastAsia="Palatino Linotype" w:hAnsi="Palatino Linotype" w:cs="Palatino Linotype"/>
          <w:b/>
          <w:sz w:val="22"/>
          <w:szCs w:val="22"/>
        </w:rPr>
      </w:pPr>
      <w:r w:rsidRPr="00FB69E1">
        <w:rPr>
          <w:rFonts w:ascii="Palatino Linotype" w:eastAsia="Palatino Linotype" w:hAnsi="Palatino Linotype" w:cs="Palatino Linotype"/>
          <w:sz w:val="22"/>
          <w:szCs w:val="22"/>
        </w:rPr>
        <w:t xml:space="preserve">Inconforme con la respuesta, la parte </w:t>
      </w:r>
      <w:r w:rsidRPr="00FB69E1">
        <w:rPr>
          <w:rFonts w:ascii="Palatino Linotype" w:eastAsia="Palatino Linotype" w:hAnsi="Palatino Linotype" w:cs="Palatino Linotype"/>
          <w:b/>
          <w:sz w:val="22"/>
          <w:szCs w:val="22"/>
        </w:rPr>
        <w:t xml:space="preserve">Recurrente </w:t>
      </w:r>
      <w:r w:rsidRPr="00FB69E1">
        <w:rPr>
          <w:rFonts w:ascii="Palatino Linotype" w:eastAsia="Palatino Linotype" w:hAnsi="Palatino Linotype" w:cs="Palatino Linotype"/>
          <w:sz w:val="22"/>
          <w:szCs w:val="22"/>
        </w:rPr>
        <w:t xml:space="preserve">promovió el presente recurso de revisión en el que a manera de motivos de inconformidad </w:t>
      </w:r>
      <w:r w:rsidRPr="00FB69E1">
        <w:rPr>
          <w:rFonts w:ascii="Palatino Linotype" w:eastAsia="Palatino Linotype" w:hAnsi="Palatino Linotype" w:cs="Palatino Linotype"/>
          <w:b/>
          <w:sz w:val="22"/>
          <w:szCs w:val="22"/>
        </w:rPr>
        <w:t xml:space="preserve">se adolece medularmente de </w:t>
      </w:r>
      <w:r w:rsidR="00CC3F4A" w:rsidRPr="00FB69E1">
        <w:rPr>
          <w:rFonts w:ascii="Palatino Linotype" w:eastAsia="Palatino Linotype" w:hAnsi="Palatino Linotype" w:cs="Palatino Linotype"/>
          <w:b/>
          <w:sz w:val="22"/>
          <w:szCs w:val="22"/>
        </w:rPr>
        <w:t xml:space="preserve">la </w:t>
      </w:r>
      <w:r w:rsidR="00A57EA7" w:rsidRPr="00FB69E1">
        <w:rPr>
          <w:rFonts w:ascii="Palatino Linotype" w:eastAsia="Palatino Linotype" w:hAnsi="Palatino Linotype" w:cs="Palatino Linotype"/>
          <w:b/>
          <w:sz w:val="22"/>
          <w:szCs w:val="22"/>
        </w:rPr>
        <w:t>negativa a la entrega de lo requerido.</w:t>
      </w:r>
    </w:p>
    <w:p w14:paraId="666CD6A1" w14:textId="77777777" w:rsidR="006F7A2A" w:rsidRPr="00FB69E1"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FB69E1" w:rsidRDefault="00D41CCE">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Admitido el presente recurso de revisión, en términos del artículo 185 fracción II</w:t>
      </w:r>
      <w:r w:rsidRPr="00FB69E1">
        <w:rPr>
          <w:rFonts w:ascii="Palatino Linotype" w:eastAsia="Palatino Linotype" w:hAnsi="Palatino Linotype" w:cs="Palatino Linotype"/>
          <w:sz w:val="22"/>
          <w:szCs w:val="22"/>
          <w:vertAlign w:val="superscript"/>
        </w:rPr>
        <w:footnoteReference w:id="3"/>
      </w:r>
      <w:r w:rsidRPr="00FB69E1">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FB69E1" w:rsidRDefault="00566EB9">
      <w:pPr>
        <w:spacing w:line="360" w:lineRule="auto"/>
        <w:jc w:val="both"/>
        <w:rPr>
          <w:rFonts w:ascii="Palatino Linotype" w:eastAsia="Palatino Linotype" w:hAnsi="Palatino Linotype" w:cs="Palatino Linotype"/>
          <w:sz w:val="22"/>
          <w:szCs w:val="22"/>
        </w:rPr>
      </w:pPr>
    </w:p>
    <w:p w14:paraId="0FDE2B9E" w14:textId="29DC5778" w:rsidR="00331E90" w:rsidRPr="00FB69E1" w:rsidRDefault="00D41CCE" w:rsidP="00B7233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Cabe resaltar que, </w:t>
      </w:r>
      <w:r w:rsidR="00AB2806" w:rsidRPr="00FB69E1">
        <w:rPr>
          <w:rFonts w:ascii="Palatino Linotype" w:eastAsia="Palatino Linotype" w:hAnsi="Palatino Linotype" w:cs="Palatino Linotype"/>
          <w:sz w:val="22"/>
          <w:szCs w:val="22"/>
        </w:rPr>
        <w:t xml:space="preserve">de las constancias que obran en el expediente electrónico en que se actúa, </w:t>
      </w:r>
      <w:r w:rsidR="00FD06B2" w:rsidRPr="00FB69E1">
        <w:rPr>
          <w:rFonts w:ascii="Palatino Linotype" w:eastAsia="Palatino Linotype" w:hAnsi="Palatino Linotype" w:cs="Palatino Linotype"/>
          <w:sz w:val="22"/>
          <w:szCs w:val="22"/>
        </w:rPr>
        <w:t xml:space="preserve">se advierte que el </w:t>
      </w:r>
      <w:r w:rsidR="00FD06B2" w:rsidRPr="00FB69E1">
        <w:rPr>
          <w:rFonts w:ascii="Palatino Linotype" w:eastAsia="Palatino Linotype" w:hAnsi="Palatino Linotype" w:cs="Palatino Linotype"/>
          <w:b/>
          <w:sz w:val="22"/>
          <w:szCs w:val="22"/>
        </w:rPr>
        <w:t xml:space="preserve">Sujeto Obligado </w:t>
      </w:r>
      <w:r w:rsidR="005748AF" w:rsidRPr="00FB69E1">
        <w:rPr>
          <w:rFonts w:ascii="Palatino Linotype" w:eastAsia="Palatino Linotype" w:hAnsi="Palatino Linotype" w:cs="Palatino Linotype"/>
          <w:b/>
          <w:sz w:val="22"/>
          <w:szCs w:val="22"/>
        </w:rPr>
        <w:t xml:space="preserve">rindió su informe justificado, </w:t>
      </w:r>
      <w:r w:rsidR="005748AF" w:rsidRPr="00FB69E1">
        <w:rPr>
          <w:rFonts w:ascii="Palatino Linotype" w:eastAsia="Palatino Linotype" w:hAnsi="Palatino Linotype" w:cs="Palatino Linotype"/>
          <w:sz w:val="22"/>
          <w:szCs w:val="22"/>
        </w:rPr>
        <w:t>ratificando en lo medular</w:t>
      </w:r>
      <w:r w:rsidR="00FD06B2" w:rsidRPr="00FB69E1">
        <w:rPr>
          <w:rFonts w:ascii="Palatino Linotype" w:eastAsia="Palatino Linotype" w:hAnsi="Palatino Linotype" w:cs="Palatino Linotype"/>
          <w:sz w:val="22"/>
          <w:szCs w:val="22"/>
        </w:rPr>
        <w:t xml:space="preserve"> la respuesta inicial</w:t>
      </w:r>
      <w:r w:rsidR="00A57EA7" w:rsidRPr="00FB69E1">
        <w:rPr>
          <w:rFonts w:ascii="Palatino Linotype" w:eastAsia="Palatino Linotype" w:hAnsi="Palatino Linotype" w:cs="Palatino Linotype"/>
          <w:sz w:val="22"/>
          <w:szCs w:val="22"/>
        </w:rPr>
        <w:t>.</w:t>
      </w:r>
    </w:p>
    <w:p w14:paraId="05145A8F" w14:textId="77777777" w:rsidR="00A57EA7" w:rsidRPr="00FB69E1" w:rsidRDefault="00A57EA7" w:rsidP="00B7233F">
      <w:pPr>
        <w:spacing w:line="360" w:lineRule="auto"/>
        <w:jc w:val="both"/>
        <w:rPr>
          <w:rFonts w:ascii="Palatino Linotype" w:eastAsia="Palatino Linotype" w:hAnsi="Palatino Linotype" w:cs="Palatino Linotype"/>
          <w:sz w:val="22"/>
          <w:szCs w:val="22"/>
        </w:rPr>
      </w:pPr>
    </w:p>
    <w:p w14:paraId="78E2C9C2" w14:textId="6A437EE1" w:rsidR="00A57EA7" w:rsidRPr="00FB69E1" w:rsidRDefault="00A57EA7" w:rsidP="00B7233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Por su lado, la parte </w:t>
      </w:r>
      <w:r w:rsidRPr="00FB69E1">
        <w:rPr>
          <w:rFonts w:ascii="Palatino Linotype" w:eastAsia="Palatino Linotype" w:hAnsi="Palatino Linotype" w:cs="Palatino Linotype"/>
          <w:b/>
          <w:sz w:val="22"/>
          <w:szCs w:val="22"/>
        </w:rPr>
        <w:t xml:space="preserve">Recurrente </w:t>
      </w:r>
      <w:r w:rsidRPr="00FB69E1">
        <w:rPr>
          <w:rFonts w:ascii="Palatino Linotype" w:eastAsia="Palatino Linotype" w:hAnsi="Palatino Linotype" w:cs="Palatino Linotype"/>
          <w:sz w:val="22"/>
          <w:szCs w:val="22"/>
        </w:rPr>
        <w:t>fue omisa en hacer valer manifestaciones o alegatos que conforme a derecho resultaran procedentes.</w:t>
      </w:r>
    </w:p>
    <w:p w14:paraId="58120138" w14:textId="77777777" w:rsidR="00105E63" w:rsidRPr="00FB69E1" w:rsidRDefault="00105E63" w:rsidP="00B7233F">
      <w:pPr>
        <w:spacing w:line="360" w:lineRule="auto"/>
        <w:jc w:val="both"/>
        <w:rPr>
          <w:rFonts w:ascii="Palatino Linotype" w:eastAsia="Palatino Linotype" w:hAnsi="Palatino Linotype" w:cs="Palatino Linotype"/>
          <w:sz w:val="22"/>
          <w:szCs w:val="22"/>
        </w:rPr>
      </w:pPr>
    </w:p>
    <w:p w14:paraId="6A4002FB" w14:textId="0F6BAABB" w:rsidR="00E33444" w:rsidRPr="00FB69E1" w:rsidRDefault="00105E63" w:rsidP="00E33444">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Expuestas las posturas de las partes, </w:t>
      </w:r>
      <w:r w:rsidR="00E33444" w:rsidRPr="00FB69E1">
        <w:rPr>
          <w:rFonts w:ascii="Palatino Linotype" w:eastAsia="Palatino Linotype" w:hAnsi="Palatino Linotype" w:cs="Palatino Linotype"/>
          <w:sz w:val="22"/>
          <w:szCs w:val="22"/>
        </w:rPr>
        <w:t xml:space="preserve">previo al análisis de fondo, no pasa por desapercibido que </w:t>
      </w:r>
      <w:r w:rsidR="00E33444" w:rsidRPr="00FB69E1">
        <w:rPr>
          <w:rFonts w:ascii="Palatino Linotype" w:hAnsi="Palatino Linotype"/>
          <w:sz w:val="22"/>
          <w:szCs w:val="22"/>
        </w:rPr>
        <w:t>la parte solicitante fue omisa en señalar el periodo sobre el cual requería la información, siendo aplicable el criterio orientador 03/19 emitido por el entonces Instituto Nacional de Transparencia Acceso a la Información y Protección de Datos Personales, INAI, en el cual es del tenor literal siguiente:</w:t>
      </w:r>
    </w:p>
    <w:p w14:paraId="34BF3D50" w14:textId="77777777" w:rsidR="00E33444" w:rsidRPr="00FB69E1" w:rsidRDefault="00E33444" w:rsidP="00E33444">
      <w:pPr>
        <w:pStyle w:val="NormalWeb"/>
        <w:spacing w:before="240" w:beforeAutospacing="0" w:after="240" w:afterAutospacing="0"/>
        <w:ind w:left="851" w:right="900"/>
        <w:jc w:val="both"/>
        <w:rPr>
          <w:sz w:val="22"/>
          <w:szCs w:val="22"/>
        </w:rPr>
      </w:pPr>
      <w:r w:rsidRPr="00FB69E1">
        <w:rPr>
          <w:rFonts w:ascii="Palatino Linotype" w:hAnsi="Palatino Linotype"/>
          <w:i/>
          <w:iCs/>
          <w:sz w:val="22"/>
          <w:szCs w:val="22"/>
        </w:rPr>
        <w:t>“</w:t>
      </w:r>
      <w:r w:rsidRPr="00FB69E1">
        <w:rPr>
          <w:rFonts w:ascii="Palatino Linotype" w:hAnsi="Palatino Linotype"/>
          <w:b/>
          <w:bCs/>
          <w:i/>
          <w:iCs/>
          <w:sz w:val="22"/>
          <w:szCs w:val="22"/>
        </w:rPr>
        <w:t>Periodo de búsqueda de la información</w:t>
      </w:r>
      <w:r w:rsidRPr="00FB69E1">
        <w:rPr>
          <w:rFonts w:ascii="Palatino Linotype" w:hAnsi="Palatino Linotype"/>
          <w:i/>
          <w:iCs/>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421B837E" w14:textId="1D49CC92" w:rsidR="00E33444" w:rsidRPr="00FB69E1" w:rsidRDefault="00E33444" w:rsidP="00E33444">
      <w:pPr>
        <w:spacing w:line="360" w:lineRule="auto"/>
        <w:jc w:val="both"/>
        <w:rPr>
          <w:rFonts w:ascii="Palatino Linotype" w:eastAsia="Palatino Linotype" w:hAnsi="Palatino Linotype" w:cs="Palatino Linotype"/>
          <w:sz w:val="22"/>
          <w:szCs w:val="22"/>
        </w:rPr>
      </w:pPr>
      <w:r w:rsidRPr="00FB69E1">
        <w:rPr>
          <w:rFonts w:ascii="Palatino Linotype" w:hAnsi="Palatino Linotype"/>
          <w:sz w:val="22"/>
          <w:szCs w:val="22"/>
        </w:rPr>
        <w:t xml:space="preserve">De manera que, ante la omisión por parte de la solicitante, la información que es susceptible de entrega, en su caso, corresponde a la que el </w:t>
      </w:r>
      <w:r w:rsidRPr="00FB69E1">
        <w:rPr>
          <w:rFonts w:ascii="Palatino Linotype" w:hAnsi="Palatino Linotype"/>
          <w:b/>
          <w:bCs/>
          <w:sz w:val="22"/>
          <w:szCs w:val="22"/>
        </w:rPr>
        <w:t xml:space="preserve">Sujeto </w:t>
      </w:r>
      <w:proofErr w:type="gramStart"/>
      <w:r w:rsidRPr="00FB69E1">
        <w:rPr>
          <w:rFonts w:ascii="Palatino Linotype" w:hAnsi="Palatino Linotype"/>
          <w:b/>
          <w:bCs/>
          <w:sz w:val="22"/>
          <w:szCs w:val="22"/>
        </w:rPr>
        <w:t xml:space="preserve">Obligado </w:t>
      </w:r>
      <w:r w:rsidRPr="00FB69E1">
        <w:rPr>
          <w:rFonts w:ascii="Palatino Linotype" w:hAnsi="Palatino Linotype"/>
          <w:sz w:val="22"/>
          <w:szCs w:val="22"/>
        </w:rPr>
        <w:t> hubiera</w:t>
      </w:r>
      <w:proofErr w:type="gramEnd"/>
      <w:r w:rsidRPr="00FB69E1">
        <w:rPr>
          <w:rFonts w:ascii="Palatino Linotype" w:hAnsi="Palatino Linotype"/>
          <w:sz w:val="22"/>
          <w:szCs w:val="22"/>
        </w:rPr>
        <w:t xml:space="preserve"> generado, administre o posea en el año inmediato anterior contado a partir de la fecha de presentación de la solicitud, es decir, del </w:t>
      </w:r>
      <w:r w:rsidRPr="00FB69E1">
        <w:rPr>
          <w:rFonts w:ascii="Palatino Linotype" w:hAnsi="Palatino Linotype"/>
          <w:b/>
          <w:sz w:val="22"/>
          <w:szCs w:val="22"/>
        </w:rPr>
        <w:t>veintiséis de junio de dos mil veinticuatro al veintiséis de junio de dos mil veinticinco.</w:t>
      </w:r>
    </w:p>
    <w:p w14:paraId="680230D6" w14:textId="77777777" w:rsidR="00E33444" w:rsidRPr="00FB69E1" w:rsidRDefault="00E33444" w:rsidP="00A00AA3">
      <w:pPr>
        <w:spacing w:line="360" w:lineRule="auto"/>
        <w:jc w:val="both"/>
        <w:rPr>
          <w:rFonts w:ascii="Palatino Linotype" w:eastAsia="Palatino Linotype" w:hAnsi="Palatino Linotype" w:cs="Palatino Linotype"/>
          <w:sz w:val="22"/>
          <w:szCs w:val="22"/>
        </w:rPr>
      </w:pPr>
    </w:p>
    <w:p w14:paraId="166B49D2" w14:textId="7C73E3D1" w:rsidR="00A00AA3" w:rsidRPr="00FB69E1" w:rsidRDefault="00E33444" w:rsidP="00A00AA3">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Precisado lo anterior, </w:t>
      </w:r>
      <w:r w:rsidR="00761A74" w:rsidRPr="00FB69E1">
        <w:rPr>
          <w:rFonts w:ascii="Palatino Linotype" w:eastAsia="Palatino Linotype" w:hAnsi="Palatino Linotype" w:cs="Palatino Linotype"/>
          <w:sz w:val="22"/>
          <w:szCs w:val="22"/>
        </w:rPr>
        <w:t xml:space="preserve">se procede al análisis </w:t>
      </w:r>
      <w:r w:rsidR="00A00AA3" w:rsidRPr="00FB69E1">
        <w:rPr>
          <w:rFonts w:ascii="Palatino Linotype" w:eastAsia="Palatino Linotype" w:hAnsi="Palatino Linotype" w:cs="Palatino Linotype"/>
          <w:sz w:val="22"/>
          <w:szCs w:val="22"/>
        </w:rPr>
        <w:t xml:space="preserve">de la naturaleza de la información requerida, y para ello, resulta dable señalar que, conforme el Manual Único de Contabilidad Gubernamental para las Dependencias y Entidades Públicas del Gobierno y Municipios del Estado de México, vigente, se entiende como viáticos: </w:t>
      </w:r>
      <w:r w:rsidR="00A00AA3" w:rsidRPr="00FB69E1">
        <w:rPr>
          <w:rFonts w:ascii="Palatino Linotype" w:eastAsia="Palatino Linotype" w:hAnsi="Palatino Linotype" w:cs="Palatino Linotype"/>
          <w:sz w:val="22"/>
          <w:szCs w:val="22"/>
          <w:u w:val="single"/>
        </w:rPr>
        <w:t xml:space="preserve">a la asignación a servidores públicos que desarrollan funciones inherentes a su puesto fuera de su lugar permanente de trabajo, con fundamento en el análisis del tipo, frecuencia, distancia y características de los desplazamientos que realice el servidor público, así como los apoyos que se le brinden, tales como </w:t>
      </w:r>
      <w:r w:rsidR="008D3F8C" w:rsidRPr="00FB69E1">
        <w:rPr>
          <w:rFonts w:ascii="Palatino Linotype" w:eastAsia="Palatino Linotype" w:hAnsi="Palatino Linotype" w:cs="Palatino Linotype"/>
          <w:sz w:val="22"/>
          <w:szCs w:val="22"/>
          <w:u w:val="single"/>
        </w:rPr>
        <w:t xml:space="preserve">gastos por concepto de alimentación, hospedaje y arrendamiento </w:t>
      </w:r>
      <w:r w:rsidR="00A00AA3" w:rsidRPr="00FB69E1">
        <w:rPr>
          <w:rFonts w:ascii="Palatino Linotype" w:eastAsia="Palatino Linotype" w:hAnsi="Palatino Linotype" w:cs="Palatino Linotype"/>
          <w:sz w:val="22"/>
          <w:szCs w:val="22"/>
          <w:u w:val="single"/>
        </w:rPr>
        <w:t xml:space="preserve">vehículo o pago de casetas, entre otros. </w:t>
      </w:r>
    </w:p>
    <w:p w14:paraId="2CFBAD65" w14:textId="77777777" w:rsidR="00A00AA3" w:rsidRPr="00FB69E1" w:rsidRDefault="00A00AA3" w:rsidP="00A00AA3">
      <w:pPr>
        <w:spacing w:line="360" w:lineRule="auto"/>
        <w:ind w:right="-7"/>
        <w:jc w:val="both"/>
        <w:rPr>
          <w:rFonts w:ascii="Palatino Linotype" w:eastAsia="Palatino Linotype" w:hAnsi="Palatino Linotype" w:cs="Palatino Linotype"/>
          <w:sz w:val="22"/>
          <w:szCs w:val="22"/>
        </w:rPr>
      </w:pPr>
    </w:p>
    <w:p w14:paraId="6A65E538" w14:textId="1CE5BFBC" w:rsidR="008D3F8C" w:rsidRPr="00FB69E1" w:rsidRDefault="008D3F8C" w:rsidP="00A00AA3">
      <w:pPr>
        <w:spacing w:line="360" w:lineRule="auto"/>
        <w:ind w:right="-7"/>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Asimismo, dicho manual prevé dentro del Clasificador por objeto del gasto Estatal-Municipal, dos tipos de viáticos: </w:t>
      </w:r>
      <w:r w:rsidRPr="00FB69E1">
        <w:rPr>
          <w:rFonts w:ascii="Palatino Linotype" w:eastAsia="Palatino Linotype" w:hAnsi="Palatino Linotype" w:cs="Palatino Linotype"/>
          <w:b/>
          <w:sz w:val="22"/>
          <w:szCs w:val="22"/>
          <w:u w:val="single"/>
        </w:rPr>
        <w:t>en el país y en el extranjero</w:t>
      </w:r>
      <w:r w:rsidRPr="00FB69E1">
        <w:rPr>
          <w:rFonts w:ascii="Palatino Linotype" w:eastAsia="Palatino Linotype" w:hAnsi="Palatino Linotype" w:cs="Palatino Linotype"/>
          <w:sz w:val="22"/>
          <w:szCs w:val="22"/>
        </w:rPr>
        <w:t xml:space="preserve"> que consisten en lo siguiente:</w:t>
      </w:r>
    </w:p>
    <w:p w14:paraId="1D5B2D6A" w14:textId="77777777" w:rsidR="008D3F8C" w:rsidRPr="00FB69E1" w:rsidRDefault="008D3F8C" w:rsidP="00A00AA3">
      <w:pPr>
        <w:spacing w:line="360" w:lineRule="auto"/>
        <w:ind w:right="-7"/>
        <w:jc w:val="both"/>
        <w:rPr>
          <w:rFonts w:ascii="Palatino Linotype" w:eastAsia="Palatino Linotype" w:hAnsi="Palatino Linotype" w:cs="Palatino Linotype"/>
          <w:sz w:val="22"/>
          <w:szCs w:val="22"/>
        </w:rPr>
      </w:pPr>
    </w:p>
    <w:p w14:paraId="657975C1" w14:textId="3D0C705B" w:rsidR="008D3F8C" w:rsidRPr="00FB69E1" w:rsidRDefault="008D3F8C" w:rsidP="008D3F8C">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u w:val="single"/>
        </w:rPr>
        <w:t>3750 Viáticos en el país.</w:t>
      </w:r>
      <w:r w:rsidRPr="00FB69E1">
        <w:rPr>
          <w:rFonts w:ascii="Palatino Linotype" w:eastAsia="Palatino Linotype" w:hAnsi="Palatino Linotype" w:cs="Palatino Linotype"/>
          <w:i/>
          <w:sz w:val="22"/>
          <w:szCs w:val="22"/>
        </w:rPr>
        <w:t xml:space="preserve"> Asignaciones destinadas a cubrir los gastos por concepto de </w:t>
      </w:r>
      <w:r w:rsidRPr="00FB69E1">
        <w:rPr>
          <w:rFonts w:ascii="Palatino Linotype" w:eastAsia="Palatino Linotype" w:hAnsi="Palatino Linotype" w:cs="Palatino Linotype"/>
          <w:b/>
          <w:bCs/>
          <w:i/>
          <w:sz w:val="22"/>
          <w:szCs w:val="22"/>
          <w:u w:val="single"/>
        </w:rPr>
        <w:t>alimentación</w:t>
      </w:r>
      <w:r w:rsidRPr="00FB69E1">
        <w:rPr>
          <w:rFonts w:ascii="Palatino Linotype" w:eastAsia="Palatino Linotype" w:hAnsi="Palatino Linotype" w:cs="Palatino Linotype"/>
          <w:i/>
          <w:sz w:val="22"/>
          <w:szCs w:val="22"/>
        </w:rPr>
        <w:t xml:space="preserve">,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 </w:t>
      </w:r>
    </w:p>
    <w:p w14:paraId="52D7C817"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3751 Gastos de alimentación en territorio nacional</w:t>
      </w:r>
      <w:r w:rsidRPr="00FB69E1">
        <w:rPr>
          <w:rFonts w:ascii="Palatino Linotype" w:eastAsia="Palatino Linotype" w:hAnsi="Palatino Linotype" w:cs="Palatino Linotype"/>
          <w:i/>
          <w:sz w:val="22"/>
          <w:szCs w:val="22"/>
        </w:rPr>
        <w:t xml:space="preserve">. Asignación sujeta a comprobación de acuerdo a la normatividad en la materia, para cubrir la alimentación de los servidores públicos que por comisiones deban asistir a lugares distintos a los de su adscripción. </w:t>
      </w:r>
    </w:p>
    <w:p w14:paraId="70B48D4B"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p>
    <w:p w14:paraId="599D758C"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3752 Gastos de hospedaje en territorio nacional</w:t>
      </w:r>
      <w:r w:rsidRPr="00FB69E1">
        <w:rPr>
          <w:rFonts w:ascii="Palatino Linotype" w:eastAsia="Palatino Linotype" w:hAnsi="Palatino Linotype" w:cs="Palatino Linotype"/>
          <w:i/>
          <w:sz w:val="22"/>
          <w:szCs w:val="22"/>
        </w:rPr>
        <w:t xml:space="preserve">. Asignación sujeta a comprobación de acuerdo a la normatividad en la materia, para cubrir el hospedaje de los servidores públicos que por comisiones deban asistir a lugares distintos a los de su adscripción. </w:t>
      </w:r>
    </w:p>
    <w:p w14:paraId="666C5D59"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p>
    <w:p w14:paraId="66460B4D"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3753 Gastos por arrendamiento de vehículos en territorio nacional</w:t>
      </w:r>
      <w:r w:rsidRPr="00FB69E1">
        <w:rPr>
          <w:rFonts w:ascii="Palatino Linotype" w:eastAsia="Palatino Linotype" w:hAnsi="Palatino Linotype" w:cs="Palatino Linotype"/>
          <w:i/>
          <w:sz w:val="22"/>
          <w:szCs w:val="22"/>
        </w:rPr>
        <w:t xml:space="preserve">. Asignación sujeta a comprobación de acuerdo a la normatividad en la materia, para cubrir el arrendamiento de vehículos para los servidores públicos que por comisiones deban hacer uso de estos servicios para asistir a lugares distintos a los de su adscripción. </w:t>
      </w:r>
    </w:p>
    <w:p w14:paraId="4E1EC5F6" w14:textId="77777777" w:rsidR="008D3F8C" w:rsidRPr="00FB69E1" w:rsidRDefault="008D3F8C" w:rsidP="008D3F8C">
      <w:pPr>
        <w:spacing w:line="276" w:lineRule="auto"/>
        <w:ind w:left="567" w:right="616"/>
        <w:jc w:val="both"/>
        <w:rPr>
          <w:rFonts w:ascii="Palatino Linotype" w:eastAsia="Palatino Linotype" w:hAnsi="Palatino Linotype" w:cs="Palatino Linotype"/>
          <w:i/>
          <w:sz w:val="22"/>
          <w:szCs w:val="22"/>
        </w:rPr>
      </w:pPr>
    </w:p>
    <w:p w14:paraId="0D9D4A88" w14:textId="77777777" w:rsidR="008D3F8C" w:rsidRPr="00FB69E1" w:rsidRDefault="008D3F8C" w:rsidP="008D3F8C">
      <w:pPr>
        <w:spacing w:line="276" w:lineRule="auto"/>
        <w:ind w:left="567"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u w:val="single"/>
        </w:rPr>
        <w:t>3760 Viáticos en el extranjero.</w:t>
      </w:r>
      <w:r w:rsidRPr="00FB69E1">
        <w:rPr>
          <w:rFonts w:ascii="Palatino Linotype" w:eastAsia="Palatino Linotype" w:hAnsi="Palatino Linotype" w:cs="Palatino Linotype"/>
          <w:b/>
          <w:i/>
          <w:sz w:val="22"/>
          <w:szCs w:val="22"/>
        </w:rPr>
        <w:t xml:space="preserve"> </w:t>
      </w:r>
      <w:r w:rsidRPr="00FB69E1">
        <w:rPr>
          <w:rFonts w:ascii="Palatino Linotype" w:eastAsia="Palatino Linotype" w:hAnsi="Palatino Linotype" w:cs="Palatino Linotype"/>
          <w:i/>
          <w:sz w:val="22"/>
          <w:szCs w:val="22"/>
        </w:rPr>
        <w:t xml:space="preserve">Asignaciones destinadas a cubrir los gastos por concepto de alimentación, hospedaje y arrendamiento de vehículos en el desempeño de comisiones temporales fuera del país, derivado de la realización de labores en campo o de supervisión e inspección, en lugares distintos a los de su adscripción. Esta partida aplica las cuotas diferenciales que señalen los tabuladores respectivos. Excluye los gastos de pasajes. </w:t>
      </w:r>
    </w:p>
    <w:p w14:paraId="67B33218" w14:textId="77777777" w:rsidR="008D3F8C" w:rsidRPr="00FB69E1" w:rsidRDefault="008D3F8C" w:rsidP="008D3F8C">
      <w:pPr>
        <w:spacing w:line="276" w:lineRule="auto"/>
        <w:ind w:left="567" w:right="616"/>
        <w:jc w:val="both"/>
        <w:rPr>
          <w:rFonts w:ascii="Palatino Linotype" w:eastAsia="Palatino Linotype" w:hAnsi="Palatino Linotype" w:cs="Palatino Linotype"/>
          <w:i/>
          <w:sz w:val="22"/>
          <w:szCs w:val="22"/>
        </w:rPr>
      </w:pPr>
    </w:p>
    <w:p w14:paraId="6095C2EB"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3761 Gastos de alimentación en el extranjero</w:t>
      </w:r>
      <w:r w:rsidRPr="00FB69E1">
        <w:rPr>
          <w:rFonts w:ascii="Palatino Linotype" w:eastAsia="Palatino Linotype" w:hAnsi="Palatino Linotype" w:cs="Palatino Linotype"/>
          <w:i/>
          <w:sz w:val="22"/>
          <w:szCs w:val="22"/>
        </w:rPr>
        <w:t xml:space="preserve">. Asignación sujeta a comprobación de acuerdo a la normatividad en la materia, para cubrir la alimentación de los servidores públicos que por comisiones deban asistir al extranjero para cumplir con funciones propias de su actividad. </w:t>
      </w:r>
    </w:p>
    <w:p w14:paraId="4666D42C"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p>
    <w:p w14:paraId="71E66A48"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 xml:space="preserve">3762 Gastos de hospedaje en el extranjero. </w:t>
      </w:r>
      <w:r w:rsidRPr="00FB69E1">
        <w:rPr>
          <w:rFonts w:ascii="Palatino Linotype" w:eastAsia="Palatino Linotype" w:hAnsi="Palatino Linotype" w:cs="Palatino Linotype"/>
          <w:i/>
          <w:sz w:val="22"/>
          <w:szCs w:val="22"/>
        </w:rPr>
        <w:t xml:space="preserve">Asignación sujeta a comprobación de acuerdo a la normatividad en la materia, para cubrir el hospedaje de los servidores públicos que por comisiones deban asistir al extranjero para cumplir con funciones propias de su actividad. </w:t>
      </w:r>
    </w:p>
    <w:p w14:paraId="19D52362" w14:textId="77777777"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p>
    <w:p w14:paraId="4DE9F0B5" w14:textId="19E948D3" w:rsidR="008D3F8C" w:rsidRPr="00FB69E1" w:rsidRDefault="008D3F8C" w:rsidP="008D3F8C">
      <w:pPr>
        <w:spacing w:line="276" w:lineRule="auto"/>
        <w:ind w:left="720"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3763 Gastos por arrendamiento de vehículos en el extranjero.</w:t>
      </w:r>
      <w:r w:rsidRPr="00FB69E1">
        <w:rPr>
          <w:rFonts w:ascii="Palatino Linotype" w:eastAsia="Palatino Linotype" w:hAnsi="Palatino Linotype" w:cs="Palatino Linotype"/>
          <w:i/>
          <w:sz w:val="22"/>
          <w:szCs w:val="22"/>
        </w:rPr>
        <w:t xml:space="preserve"> Asignación sujeta a comprobación de acuerdo a la normatividad en la materia, para cubrir el arrendamiento de vehículos.”</w:t>
      </w:r>
    </w:p>
    <w:p w14:paraId="259B8C1D" w14:textId="77777777" w:rsidR="008D3F8C" w:rsidRPr="00FB69E1" w:rsidRDefault="008D3F8C" w:rsidP="008D3F8C">
      <w:pPr>
        <w:spacing w:line="276" w:lineRule="auto"/>
        <w:ind w:left="567" w:right="616"/>
        <w:jc w:val="both"/>
        <w:rPr>
          <w:rFonts w:ascii="Palatino Linotype" w:eastAsia="Palatino Linotype" w:hAnsi="Palatino Linotype" w:cs="Palatino Linotype"/>
          <w:i/>
          <w:sz w:val="22"/>
          <w:szCs w:val="22"/>
        </w:rPr>
      </w:pPr>
    </w:p>
    <w:p w14:paraId="5B5AF69F" w14:textId="1B2948A3" w:rsidR="008D3F8C" w:rsidRPr="00FB69E1" w:rsidRDefault="008D3F8C" w:rsidP="008D3F8C">
      <w:pPr>
        <w:spacing w:line="276" w:lineRule="auto"/>
        <w:ind w:left="567" w:right="616"/>
        <w:jc w:val="right"/>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(Énfasis añadido)</w:t>
      </w:r>
    </w:p>
    <w:p w14:paraId="621792FF" w14:textId="77777777" w:rsidR="008D3F8C" w:rsidRPr="00FB69E1" w:rsidRDefault="008D3F8C" w:rsidP="00A00AA3">
      <w:pPr>
        <w:spacing w:line="360" w:lineRule="auto"/>
        <w:ind w:right="-7"/>
        <w:jc w:val="both"/>
        <w:rPr>
          <w:rFonts w:ascii="Palatino Linotype" w:eastAsia="Palatino Linotype" w:hAnsi="Palatino Linotype" w:cs="Palatino Linotype"/>
          <w:sz w:val="22"/>
          <w:szCs w:val="22"/>
        </w:rPr>
      </w:pPr>
    </w:p>
    <w:p w14:paraId="4E37C6B2" w14:textId="6E4A94F2" w:rsidR="00A00AA3" w:rsidRPr="00FB69E1" w:rsidRDefault="00A00AA3" w:rsidP="00A00AA3">
      <w:pPr>
        <w:spacing w:line="360" w:lineRule="auto"/>
        <w:ind w:right="-7"/>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De esta manera, los viáticos están considerados como erogaciones a cargo del erario público, ubicados dentro del Clasifica</w:t>
      </w:r>
      <w:r w:rsidR="008D3F8C" w:rsidRPr="00FB69E1">
        <w:rPr>
          <w:rFonts w:ascii="Palatino Linotype" w:eastAsia="Palatino Linotype" w:hAnsi="Palatino Linotype" w:cs="Palatino Linotype"/>
          <w:sz w:val="22"/>
          <w:szCs w:val="22"/>
        </w:rPr>
        <w:t>dor por Objeto de Gasto Estatal-</w:t>
      </w:r>
      <w:r w:rsidRPr="00FB69E1">
        <w:rPr>
          <w:rFonts w:ascii="Palatino Linotype" w:eastAsia="Palatino Linotype" w:hAnsi="Palatino Linotype" w:cs="Palatino Linotype"/>
          <w:sz w:val="22"/>
          <w:szCs w:val="22"/>
        </w:rPr>
        <w:t>Municipal.</w:t>
      </w:r>
    </w:p>
    <w:p w14:paraId="3E40F3F7" w14:textId="77777777" w:rsidR="008D3F8C" w:rsidRPr="00FB69E1" w:rsidRDefault="008D3F8C" w:rsidP="00A00AA3">
      <w:pPr>
        <w:spacing w:line="360" w:lineRule="auto"/>
        <w:ind w:right="-7"/>
        <w:jc w:val="both"/>
        <w:rPr>
          <w:rFonts w:ascii="Palatino Linotype" w:eastAsia="Palatino Linotype" w:hAnsi="Palatino Linotype" w:cs="Palatino Linotype"/>
          <w:sz w:val="22"/>
          <w:szCs w:val="22"/>
        </w:rPr>
      </w:pPr>
    </w:p>
    <w:p w14:paraId="5CDC126F" w14:textId="0956C29E" w:rsidR="008D3F8C" w:rsidRPr="00FB69E1" w:rsidRDefault="008D3F8C" w:rsidP="00A00AA3">
      <w:pPr>
        <w:spacing w:line="360" w:lineRule="auto"/>
        <w:ind w:right="-7"/>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Por tanto, los viáticos al corresponder a erogaciones con cargo al erario público municipal, los mismos deben estar soportados con el registro contable correspondiente.</w:t>
      </w:r>
    </w:p>
    <w:p w14:paraId="4CCE6DAF" w14:textId="77777777" w:rsidR="00A00AA3" w:rsidRPr="00FB69E1" w:rsidRDefault="00A00AA3" w:rsidP="00A00AA3">
      <w:pPr>
        <w:spacing w:line="360" w:lineRule="auto"/>
        <w:ind w:right="-7"/>
        <w:jc w:val="both"/>
        <w:rPr>
          <w:rFonts w:ascii="Palatino Linotype" w:eastAsia="Palatino Linotype" w:hAnsi="Palatino Linotype" w:cs="Palatino Linotype"/>
          <w:sz w:val="22"/>
          <w:szCs w:val="22"/>
        </w:rPr>
      </w:pPr>
    </w:p>
    <w:p w14:paraId="2652B64E" w14:textId="76FC31E2" w:rsidR="00A00AA3" w:rsidRPr="00FB69E1" w:rsidRDefault="00A00AA3" w:rsidP="00A00AA3">
      <w:pPr>
        <w:spacing w:after="160" w:line="360" w:lineRule="auto"/>
        <w:contextualSpacing/>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Por </w:t>
      </w:r>
      <w:r w:rsidR="008D3F8C" w:rsidRPr="00FB69E1">
        <w:rPr>
          <w:rFonts w:ascii="Palatino Linotype" w:eastAsia="Palatino Linotype" w:hAnsi="Palatino Linotype" w:cs="Palatino Linotype"/>
          <w:sz w:val="22"/>
          <w:szCs w:val="22"/>
        </w:rPr>
        <w:t>lo que,</w:t>
      </w:r>
      <w:r w:rsidRPr="00FB69E1">
        <w:rPr>
          <w:rFonts w:ascii="Palatino Linotype" w:eastAsia="Palatino Linotype" w:hAnsi="Palatino Linotype" w:cs="Palatino Linotype"/>
          <w:sz w:val="22"/>
          <w:szCs w:val="22"/>
        </w:rPr>
        <w:t xml:space="preserve"> es de mencionar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4E289F1C" w14:textId="77777777" w:rsidR="00A00AA3" w:rsidRPr="00FB69E1" w:rsidRDefault="00A00AA3" w:rsidP="00A00AA3">
      <w:pPr>
        <w:widowControl w:val="0"/>
        <w:spacing w:line="360" w:lineRule="auto"/>
        <w:jc w:val="both"/>
        <w:rPr>
          <w:rFonts w:ascii="Palatino Linotype" w:eastAsia="Palatino Linotype" w:hAnsi="Palatino Linotype" w:cs="Palatino Linotype"/>
          <w:sz w:val="22"/>
          <w:szCs w:val="22"/>
        </w:rPr>
      </w:pPr>
    </w:p>
    <w:p w14:paraId="076CC7AC" w14:textId="77777777" w:rsidR="00A00AA3" w:rsidRPr="00FB69E1" w:rsidRDefault="00A00AA3" w:rsidP="00A00AA3">
      <w:pPr>
        <w:spacing w:after="120" w:line="276"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Artículo 342.-</w:t>
      </w:r>
      <w:r w:rsidRPr="00FB69E1">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FB69E1">
        <w:rPr>
          <w:rFonts w:ascii="Palatino Linotype" w:eastAsia="Palatino Linotype" w:hAnsi="Palatino Linotype" w:cs="Palatino Linotype"/>
          <w:i/>
          <w:sz w:val="22"/>
          <w:szCs w:val="22"/>
        </w:rPr>
        <w:t>presupuestación</w:t>
      </w:r>
      <w:proofErr w:type="spellEnd"/>
      <w:r w:rsidRPr="00FB69E1">
        <w:rPr>
          <w:rFonts w:ascii="Palatino Linotype" w:eastAsia="Palatino Linotype" w:hAnsi="Palatino Linotype" w:cs="Palatino Linotype"/>
          <w:i/>
          <w:sz w:val="22"/>
          <w:szCs w:val="22"/>
        </w:rPr>
        <w:t xml:space="preserve">, evaluación y contabilidad gubernamental. </w:t>
      </w:r>
    </w:p>
    <w:p w14:paraId="7334C46F" w14:textId="77777777" w:rsidR="00A00AA3" w:rsidRPr="00FB69E1" w:rsidRDefault="00A00AA3" w:rsidP="00A00AA3">
      <w:pPr>
        <w:spacing w:before="120" w:after="120" w:line="276" w:lineRule="auto"/>
        <w:ind w:left="851" w:right="850"/>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w:t>
      </w:r>
    </w:p>
    <w:p w14:paraId="4A60C3F2" w14:textId="77777777" w:rsidR="00A00AA3" w:rsidRPr="00FB69E1" w:rsidRDefault="00A00AA3" w:rsidP="00A00AA3">
      <w:pPr>
        <w:spacing w:before="120" w:after="120" w:line="276"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Artículo 343.-</w:t>
      </w:r>
      <w:r w:rsidRPr="00FB69E1">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D49EADC" w14:textId="79D3680B" w:rsidR="00A00AA3" w:rsidRPr="00FB69E1" w:rsidRDefault="00A00AA3" w:rsidP="00A00AA3">
      <w:pPr>
        <w:spacing w:before="120" w:after="120" w:line="276"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El sistema de contabilidad sobre base acumulativa total </w:t>
      </w:r>
      <w:r w:rsidR="008D3F8C" w:rsidRPr="00FB69E1">
        <w:rPr>
          <w:rFonts w:ascii="Palatino Linotype" w:eastAsia="Palatino Linotype" w:hAnsi="Palatino Linotype" w:cs="Palatino Linotype"/>
          <w:i/>
          <w:sz w:val="22"/>
          <w:szCs w:val="22"/>
        </w:rPr>
        <w:t>se sustentará en las normas emitidas por el Consejo Nacional de Armonización Contable.</w:t>
      </w:r>
    </w:p>
    <w:p w14:paraId="62279DFE" w14:textId="77777777" w:rsidR="0023334F" w:rsidRPr="00FB69E1" w:rsidRDefault="0023334F" w:rsidP="0023334F">
      <w:pPr>
        <w:spacing w:line="276" w:lineRule="auto"/>
        <w:ind w:left="851" w:right="850"/>
        <w:jc w:val="both"/>
        <w:rPr>
          <w:rFonts w:ascii="Palatino Linotype" w:eastAsia="Palatino Linotype" w:hAnsi="Palatino Linotype" w:cs="Palatino Linotype"/>
          <w:b/>
          <w:i/>
          <w:sz w:val="22"/>
          <w:szCs w:val="22"/>
        </w:rPr>
      </w:pPr>
    </w:p>
    <w:p w14:paraId="0CD025F7" w14:textId="77777777" w:rsidR="0023334F" w:rsidRPr="00FB69E1" w:rsidRDefault="00A00AA3" w:rsidP="0023334F">
      <w:pPr>
        <w:spacing w:line="276"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 xml:space="preserve">Artículo 344.- </w:t>
      </w:r>
      <w:r w:rsidR="0023334F" w:rsidRPr="00FB69E1">
        <w:rPr>
          <w:rFonts w:ascii="Palatino Linotype" w:eastAsia="Palatino Linotype" w:hAnsi="Palatino Linotype" w:cs="Palatino Linotype"/>
          <w:i/>
          <w:sz w:val="22"/>
          <w:szCs w:val="22"/>
        </w:rPr>
        <w:t xml:space="preserve">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24E514AF" w14:textId="77777777" w:rsidR="0023334F" w:rsidRPr="00FB69E1" w:rsidRDefault="0023334F" w:rsidP="0023334F">
      <w:pPr>
        <w:spacing w:line="276" w:lineRule="auto"/>
        <w:ind w:left="851" w:right="850"/>
        <w:jc w:val="both"/>
        <w:rPr>
          <w:rFonts w:ascii="Palatino Linotype" w:eastAsia="Palatino Linotype" w:hAnsi="Palatino Linotype" w:cs="Palatino Linotype"/>
          <w:i/>
          <w:sz w:val="22"/>
          <w:szCs w:val="22"/>
        </w:rPr>
      </w:pPr>
    </w:p>
    <w:p w14:paraId="3EB4C601" w14:textId="77777777" w:rsidR="0023334F" w:rsidRPr="00FB69E1" w:rsidRDefault="0023334F" w:rsidP="0023334F">
      <w:pPr>
        <w:spacing w:line="276" w:lineRule="auto"/>
        <w:ind w:left="851" w:right="850"/>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w:t>
      </w:r>
    </w:p>
    <w:p w14:paraId="540D6EE0" w14:textId="381CD75A" w:rsidR="0023334F" w:rsidRPr="00FB69E1" w:rsidRDefault="0023334F" w:rsidP="0023334F">
      <w:pPr>
        <w:spacing w:line="276" w:lineRule="auto"/>
        <w:ind w:left="851" w:right="850"/>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 xml:space="preserve"> </w:t>
      </w:r>
    </w:p>
    <w:p w14:paraId="23953059" w14:textId="22635D2C" w:rsidR="00A00AA3" w:rsidRPr="00FB69E1" w:rsidRDefault="0023334F" w:rsidP="0023334F">
      <w:pPr>
        <w:spacing w:line="276"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Tratándose de documentos de carácter histórico, se estará a lo dispuesto por la legislación de la materia.</w:t>
      </w:r>
    </w:p>
    <w:p w14:paraId="2D6C8E57" w14:textId="77777777" w:rsidR="00A00AA3" w:rsidRPr="00FB69E1" w:rsidRDefault="00A00AA3" w:rsidP="00A00AA3">
      <w:pPr>
        <w:spacing w:before="120" w:after="120" w:line="259" w:lineRule="auto"/>
        <w:ind w:left="851" w:right="51"/>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p>
    <w:p w14:paraId="389D6870" w14:textId="7D215708" w:rsidR="00A00AA3" w:rsidRPr="00FB69E1" w:rsidRDefault="00A00AA3" w:rsidP="00A00AA3">
      <w:pPr>
        <w:spacing w:before="120" w:after="120" w:line="259"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Artículo 345.-</w:t>
      </w:r>
      <w:r w:rsidRPr="00FB69E1">
        <w:rPr>
          <w:rFonts w:ascii="Palatino Linotype" w:eastAsia="Palatino Linotype" w:hAnsi="Palatino Linotype" w:cs="Palatino Linotype"/>
          <w:i/>
          <w:sz w:val="22"/>
          <w:szCs w:val="22"/>
        </w:rPr>
        <w:t xml:space="preserve"> </w:t>
      </w:r>
      <w:r w:rsidR="0023334F" w:rsidRPr="00FB69E1">
        <w:rPr>
          <w:rFonts w:ascii="Palatino Linotype" w:eastAsia="Palatino Linotype" w:hAnsi="Palatino Linotype" w:cs="Palatino Linotype"/>
          <w:i/>
          <w:sz w:val="22"/>
          <w:szCs w:val="22"/>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4E622EDE" w14:textId="2AAC81FD" w:rsidR="0023334F" w:rsidRPr="00FB69E1" w:rsidRDefault="0023334F" w:rsidP="00A00AA3">
      <w:pPr>
        <w:spacing w:before="120" w:after="120" w:line="259"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p>
    <w:p w14:paraId="09BC5972" w14:textId="77777777" w:rsidR="00A00AA3" w:rsidRPr="00FB69E1" w:rsidRDefault="00A00AA3" w:rsidP="00A00AA3">
      <w:pPr>
        <w:spacing w:before="120" w:after="120" w:line="259" w:lineRule="auto"/>
        <w:ind w:left="851" w:right="85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El plazo señalado en el párrafo anterior, empezará a contar a partir de la publicación en el Periódico Oficial, del decreto correspondiente. “(Sic) </w:t>
      </w:r>
    </w:p>
    <w:p w14:paraId="19C02C34" w14:textId="77777777" w:rsidR="00A00AA3" w:rsidRPr="00FB69E1" w:rsidRDefault="00A00AA3" w:rsidP="00A00AA3">
      <w:pPr>
        <w:spacing w:before="120" w:after="120" w:line="259" w:lineRule="auto"/>
        <w:ind w:left="851" w:right="850"/>
        <w:jc w:val="both"/>
        <w:rPr>
          <w:rFonts w:ascii="Palatino Linotype" w:eastAsia="Palatino Linotype" w:hAnsi="Palatino Linotype" w:cs="Palatino Linotype"/>
          <w:i/>
          <w:sz w:val="22"/>
          <w:szCs w:val="22"/>
        </w:rPr>
      </w:pPr>
    </w:p>
    <w:p w14:paraId="3A1CFE2E" w14:textId="77777777" w:rsidR="0023334F" w:rsidRPr="00FB69E1" w:rsidRDefault="00A00AA3" w:rsidP="00A00AA3">
      <w:pPr>
        <w:spacing w:before="120" w:line="360" w:lineRule="auto"/>
        <w:contextualSpacing/>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De una interpretación sistemática de los artículos transcritos, se desprende que el registro contable del efecto patrimonial y presupuestal de las operaciones financieras se realizará conforme al sistema y a las disposiciones que se aprueben en materia de planeación, programación, </w:t>
      </w:r>
      <w:proofErr w:type="spellStart"/>
      <w:r w:rsidRPr="00FB69E1">
        <w:rPr>
          <w:rFonts w:ascii="Palatino Linotype" w:eastAsia="Palatino Linotype" w:hAnsi="Palatino Linotype" w:cs="Palatino Linotype"/>
          <w:sz w:val="22"/>
          <w:szCs w:val="22"/>
        </w:rPr>
        <w:t>presupuestación</w:t>
      </w:r>
      <w:proofErr w:type="spellEnd"/>
      <w:r w:rsidRPr="00FB69E1">
        <w:rPr>
          <w:rFonts w:ascii="Palatino Linotype" w:eastAsia="Palatino Linotype" w:hAnsi="Palatino Linotype" w:cs="Palatino Linotype"/>
          <w:sz w:val="22"/>
          <w:szCs w:val="22"/>
        </w:rPr>
        <w:t>, evaluaci</w:t>
      </w:r>
      <w:r w:rsidR="0023334F" w:rsidRPr="00FB69E1">
        <w:rPr>
          <w:rFonts w:ascii="Palatino Linotype" w:eastAsia="Palatino Linotype" w:hAnsi="Palatino Linotype" w:cs="Palatino Linotype"/>
          <w:sz w:val="22"/>
          <w:szCs w:val="22"/>
        </w:rPr>
        <w:t>ón y contabilidad gubernamental; y que, es obligación de las dependencias soportar todo registro contable y presupuestal con los documentos de registro, justificativos y comprobatorios originales, como lo pueden ser facturas o recibos correspondientes.</w:t>
      </w:r>
    </w:p>
    <w:p w14:paraId="6B3B5657" w14:textId="77777777" w:rsidR="0023334F" w:rsidRPr="00FB69E1" w:rsidRDefault="0023334F" w:rsidP="00A00AA3">
      <w:pPr>
        <w:spacing w:before="120" w:line="360" w:lineRule="auto"/>
        <w:contextualSpacing/>
        <w:jc w:val="both"/>
        <w:rPr>
          <w:rFonts w:ascii="Palatino Linotype" w:eastAsia="Palatino Linotype" w:hAnsi="Palatino Linotype" w:cs="Palatino Linotype"/>
          <w:sz w:val="22"/>
          <w:szCs w:val="22"/>
        </w:rPr>
      </w:pPr>
    </w:p>
    <w:p w14:paraId="7C6C8CCC" w14:textId="27238529" w:rsidR="00A00AA3" w:rsidRPr="00FB69E1" w:rsidRDefault="0023334F" w:rsidP="00A00AA3">
      <w:pPr>
        <w:spacing w:before="120" w:line="360" w:lineRule="auto"/>
        <w:contextualSpacing/>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Además, se dispone que el soporte del registro contable o presupuestal debe conservarse por un plazo de seis años contados a partir del ejercicio presupuestal siguiente al que corresponda.</w:t>
      </w:r>
    </w:p>
    <w:p w14:paraId="6B625A01" w14:textId="77777777" w:rsidR="00A00AA3" w:rsidRPr="00FB69E1" w:rsidRDefault="00A00AA3" w:rsidP="00A00AA3">
      <w:pPr>
        <w:spacing w:before="120" w:line="360" w:lineRule="auto"/>
        <w:contextualSpacing/>
        <w:jc w:val="both"/>
        <w:rPr>
          <w:rFonts w:ascii="Palatino Linotype" w:eastAsia="Palatino Linotype" w:hAnsi="Palatino Linotype" w:cs="Palatino Linotype"/>
        </w:rPr>
      </w:pPr>
    </w:p>
    <w:p w14:paraId="36111676"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FB69E1">
        <w:rPr>
          <w:rFonts w:ascii="Palatino Linotype" w:eastAsia="Palatino Linotype" w:hAnsi="Palatino Linotype" w:cs="Palatino Linotype"/>
          <w:sz w:val="22"/>
          <w:szCs w:val="22"/>
        </w:rPr>
        <w:t>Presupuestación</w:t>
      </w:r>
      <w:proofErr w:type="spellEnd"/>
      <w:r w:rsidRPr="00FB69E1">
        <w:rPr>
          <w:rFonts w:ascii="Palatino Linotype" w:eastAsia="Palatino Linotype" w:hAnsi="Palatino Linotype" w:cs="Palatino Linotype"/>
          <w:sz w:val="22"/>
          <w:szCs w:val="22"/>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8976BA8"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p>
    <w:p w14:paraId="7409EE1C" w14:textId="77777777" w:rsidR="0023334F" w:rsidRPr="00FB69E1" w:rsidRDefault="0023334F" w:rsidP="0023334F">
      <w:pPr>
        <w:spacing w:after="120" w:line="276" w:lineRule="auto"/>
        <w:ind w:firstLine="708"/>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 xml:space="preserve">“REGISTRO CONTABLE </w:t>
      </w:r>
    </w:p>
    <w:p w14:paraId="3C009F75" w14:textId="77777777" w:rsidR="0023334F" w:rsidRPr="00FB69E1" w:rsidRDefault="0023334F" w:rsidP="0023334F">
      <w:pPr>
        <w:spacing w:before="120" w:after="120" w:line="276" w:lineRule="auto"/>
        <w:ind w:left="851" w:right="89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7EF22BEF" w14:textId="77777777" w:rsidR="0023334F" w:rsidRPr="00FB69E1" w:rsidRDefault="0023334F" w:rsidP="0023334F">
      <w:pPr>
        <w:spacing w:before="120" w:after="120" w:line="276" w:lineRule="auto"/>
        <w:ind w:right="899" w:firstLine="708"/>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“REGISTRO PRESUPUESTARIO</w:t>
      </w:r>
    </w:p>
    <w:p w14:paraId="2B8C6743" w14:textId="77777777" w:rsidR="0023334F" w:rsidRPr="00FB69E1" w:rsidRDefault="0023334F" w:rsidP="0023334F">
      <w:pPr>
        <w:spacing w:before="120" w:after="120" w:line="276" w:lineRule="auto"/>
        <w:ind w:left="708" w:right="89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44623D7F" w14:textId="77777777" w:rsidR="0023334F" w:rsidRPr="00FB69E1" w:rsidRDefault="0023334F" w:rsidP="0023334F">
      <w:pPr>
        <w:spacing w:before="120" w:line="360" w:lineRule="auto"/>
        <w:jc w:val="both"/>
        <w:rPr>
          <w:rFonts w:ascii="Palatino Linotype" w:eastAsia="Palatino Linotype" w:hAnsi="Palatino Linotype" w:cs="Palatino Linotype"/>
          <w:sz w:val="22"/>
          <w:szCs w:val="22"/>
        </w:rPr>
      </w:pPr>
    </w:p>
    <w:p w14:paraId="07DE07E8"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6BE20FCB"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p>
    <w:p w14:paraId="5A84C7A5"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2EBEA2C"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p>
    <w:p w14:paraId="1F835CAC"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Correlativo a lo anterior, es preciso referir una definición de </w:t>
      </w:r>
      <w:r w:rsidRPr="00FB69E1">
        <w:rPr>
          <w:rFonts w:ascii="Palatino Linotype" w:eastAsia="Palatino Linotype" w:hAnsi="Palatino Linotype" w:cs="Palatino Linotype"/>
          <w:i/>
          <w:sz w:val="22"/>
          <w:szCs w:val="22"/>
        </w:rPr>
        <w:t>póliza contable</w:t>
      </w:r>
      <w:r w:rsidRPr="00FB69E1">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0D86FF4A" w14:textId="77777777" w:rsidR="0023334F" w:rsidRPr="00FB69E1" w:rsidRDefault="0023334F" w:rsidP="0023334F">
      <w:pPr>
        <w:spacing w:line="360" w:lineRule="auto"/>
        <w:ind w:right="-7"/>
        <w:jc w:val="both"/>
        <w:rPr>
          <w:rFonts w:ascii="Palatino Linotype" w:eastAsia="Palatino Linotype" w:hAnsi="Palatino Linotype" w:cs="Palatino Linotype"/>
          <w:sz w:val="22"/>
          <w:szCs w:val="22"/>
        </w:rPr>
      </w:pPr>
    </w:p>
    <w:p w14:paraId="0EFC7455" w14:textId="77777777" w:rsidR="0023334F" w:rsidRPr="00FB69E1" w:rsidRDefault="0023334F" w:rsidP="0023334F">
      <w:pPr>
        <w:spacing w:before="120" w:after="120" w:line="259" w:lineRule="auto"/>
        <w:ind w:left="851" w:right="899"/>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PÓLIZA CONTABLE</w:t>
      </w:r>
    </w:p>
    <w:p w14:paraId="06078812" w14:textId="77777777" w:rsidR="0023334F" w:rsidRPr="00FB69E1" w:rsidRDefault="0023334F" w:rsidP="0023334F">
      <w:pPr>
        <w:spacing w:before="120" w:after="120" w:line="259" w:lineRule="auto"/>
        <w:ind w:left="851" w:right="89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69FBCDF0" w14:textId="77777777" w:rsidR="0023334F" w:rsidRPr="00FB69E1" w:rsidRDefault="0023334F" w:rsidP="0023334F">
      <w:pPr>
        <w:spacing w:before="120" w:after="120" w:line="259" w:lineRule="auto"/>
        <w:ind w:left="851" w:right="899"/>
        <w:jc w:val="both"/>
        <w:rPr>
          <w:rFonts w:ascii="Palatino Linotype" w:eastAsia="Palatino Linotype" w:hAnsi="Palatino Linotype" w:cs="Palatino Linotype"/>
          <w:i/>
          <w:sz w:val="22"/>
          <w:szCs w:val="22"/>
        </w:rPr>
      </w:pPr>
    </w:p>
    <w:p w14:paraId="7C186140" w14:textId="77777777" w:rsidR="0023334F" w:rsidRPr="00FB69E1" w:rsidRDefault="0023334F" w:rsidP="0023334F">
      <w:pPr>
        <w:spacing w:before="120"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Así, se advierte que la </w:t>
      </w:r>
      <w:r w:rsidRPr="00FB69E1">
        <w:rPr>
          <w:rFonts w:ascii="Palatino Linotype" w:eastAsia="Palatino Linotype" w:hAnsi="Palatino Linotype" w:cs="Palatino Linotype"/>
          <w:i/>
          <w:sz w:val="22"/>
          <w:szCs w:val="22"/>
        </w:rPr>
        <w:t>póliza contable</w:t>
      </w:r>
      <w:r w:rsidRPr="00FB69E1">
        <w:rPr>
          <w:rFonts w:ascii="Palatino Linotype" w:eastAsia="Palatino Linotype" w:hAnsi="Palatino Linotype" w:cs="Palatino Linotype"/>
          <w:sz w:val="22"/>
          <w:szCs w:val="22"/>
        </w:rPr>
        <w:t xml:space="preserve"> constituye un registro contable y presupuestal con el que cuentan los Ayuntamientos para el registro de sus operaciones relacionadas con sus ingresos y egresos y se anexan los documentos o comprobantes que justifiquen las anotaciones y cantidades en ellas registradas, lo que permite la identificación plena de dichas operaciones.</w:t>
      </w:r>
    </w:p>
    <w:p w14:paraId="4E57D820"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p>
    <w:p w14:paraId="1B0B117A"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llamadas </w:t>
      </w:r>
      <w:r w:rsidRPr="00FB69E1">
        <w:rPr>
          <w:rFonts w:ascii="Palatino Linotype" w:eastAsia="Palatino Linotype" w:hAnsi="Palatino Linotype" w:cs="Palatino Linotype"/>
          <w:i/>
          <w:sz w:val="22"/>
          <w:szCs w:val="22"/>
        </w:rPr>
        <w:t>pólizas de egresos</w:t>
      </w:r>
      <w:r w:rsidRPr="00FB69E1">
        <w:rPr>
          <w:rFonts w:ascii="Palatino Linotype" w:eastAsia="Palatino Linotype" w:hAnsi="Palatino Linotype" w:cs="Palatino Linotype"/>
          <w:sz w:val="22"/>
          <w:szCs w:val="22"/>
        </w:rPr>
        <w:t xml:space="preserve">, son aquellas en las cuales se anotan diariamente las operaciones que representan gastos, es decir, salidas de dinero para 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las que, además, deben encontrarse acompañadas de las documentales que sirven de soporte de dicho movimiento, como lo son los comprobantes fiscales digitales por internet. </w:t>
      </w:r>
    </w:p>
    <w:p w14:paraId="12AA4499" w14:textId="77777777" w:rsidR="0023334F" w:rsidRPr="00FB69E1" w:rsidRDefault="0023334F" w:rsidP="0023334F">
      <w:pPr>
        <w:spacing w:line="360" w:lineRule="auto"/>
        <w:jc w:val="both"/>
        <w:rPr>
          <w:rFonts w:ascii="Palatino Linotype" w:eastAsia="Palatino Linotype" w:hAnsi="Palatino Linotype" w:cs="Palatino Linotype"/>
          <w:sz w:val="22"/>
          <w:szCs w:val="22"/>
        </w:rPr>
      </w:pPr>
    </w:p>
    <w:p w14:paraId="29165BCE" w14:textId="044B4531" w:rsidR="0023334F" w:rsidRPr="00FB69E1" w:rsidRDefault="0023334F" w:rsidP="0023334F">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De este modo, </w:t>
      </w:r>
      <w:r w:rsidRPr="00FB69E1">
        <w:rPr>
          <w:rFonts w:ascii="Palatino Linotype" w:eastAsia="Palatino Linotype" w:hAnsi="Palatino Linotype" w:cs="Palatino Linotype"/>
          <w:b/>
          <w:sz w:val="22"/>
          <w:szCs w:val="22"/>
        </w:rPr>
        <w:t>el Sujeto Obligado</w:t>
      </w:r>
      <w:r w:rsidRPr="00FB69E1">
        <w:rPr>
          <w:rFonts w:ascii="Palatino Linotype" w:eastAsia="Palatino Linotype" w:hAnsi="Palatino Linotype" w:cs="Palatino Linotype"/>
          <w:sz w:val="22"/>
          <w:szCs w:val="22"/>
        </w:rPr>
        <w:t xml:space="preserve"> </w:t>
      </w:r>
      <w:r w:rsidR="00CB1B1B" w:rsidRPr="00FB69E1">
        <w:rPr>
          <w:rFonts w:ascii="Palatino Linotype" w:eastAsia="Palatino Linotype" w:hAnsi="Palatino Linotype" w:cs="Palatino Linotype"/>
          <w:sz w:val="22"/>
          <w:szCs w:val="22"/>
        </w:rPr>
        <w:t>conoce por conducto de su Tesorería Municipal del</w:t>
      </w:r>
      <w:r w:rsidRPr="00FB69E1">
        <w:rPr>
          <w:rFonts w:ascii="Palatino Linotype" w:eastAsia="Palatino Linotype" w:hAnsi="Palatino Linotype" w:cs="Palatino Linotype"/>
          <w:sz w:val="22"/>
          <w:szCs w:val="22"/>
        </w:rPr>
        <w:t xml:space="preserve"> registro de la expedición de las pólizas de egresos; ya que con tales documentales </w:t>
      </w:r>
      <w:r w:rsidR="00CB1B1B" w:rsidRPr="00FB69E1">
        <w:rPr>
          <w:rFonts w:ascii="Palatino Linotype" w:eastAsia="Palatino Linotype" w:hAnsi="Palatino Linotype" w:cs="Palatino Linotype"/>
          <w:sz w:val="22"/>
          <w:szCs w:val="22"/>
        </w:rPr>
        <w:t xml:space="preserve">se </w:t>
      </w:r>
      <w:r w:rsidRPr="00FB69E1">
        <w:rPr>
          <w:rFonts w:ascii="Palatino Linotype" w:eastAsia="Palatino Linotype" w:hAnsi="Palatino Linotype" w:cs="Palatino Linotype"/>
          <w:sz w:val="22"/>
          <w:szCs w:val="22"/>
        </w:rPr>
        <w:t xml:space="preserve">acredita y soporta los gastos realizados, en este caso por </w:t>
      </w:r>
      <w:r w:rsidR="00CB1B1B" w:rsidRPr="00FB69E1">
        <w:rPr>
          <w:rFonts w:ascii="Palatino Linotype" w:eastAsia="Palatino Linotype" w:hAnsi="Palatino Linotype" w:cs="Palatino Linotype"/>
          <w:sz w:val="22"/>
          <w:szCs w:val="22"/>
        </w:rPr>
        <w:t>concepto de viáticos.</w:t>
      </w:r>
    </w:p>
    <w:p w14:paraId="56AA172E" w14:textId="77777777" w:rsidR="00CB1B1B" w:rsidRPr="00FB69E1" w:rsidRDefault="00CB1B1B" w:rsidP="0023334F">
      <w:pPr>
        <w:spacing w:line="360" w:lineRule="auto"/>
        <w:ind w:right="50"/>
        <w:jc w:val="both"/>
        <w:rPr>
          <w:rFonts w:ascii="Palatino Linotype" w:eastAsia="Palatino Linotype" w:hAnsi="Palatino Linotype" w:cs="Palatino Linotype"/>
          <w:sz w:val="22"/>
          <w:szCs w:val="22"/>
        </w:rPr>
      </w:pPr>
    </w:p>
    <w:p w14:paraId="333E99B5" w14:textId="77777777" w:rsidR="008A2E07" w:rsidRPr="00FB69E1" w:rsidRDefault="00CB1B1B" w:rsidP="008A2E07">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Se afirma lo anterior, en razón de que conforme los artículos 93 y 95 fracción IV de la Ley </w:t>
      </w:r>
      <w:r w:rsidR="008A2E07" w:rsidRPr="00FB69E1">
        <w:rPr>
          <w:rFonts w:ascii="Palatino Linotype" w:eastAsia="Palatino Linotype" w:hAnsi="Palatino Linotype" w:cs="Palatino Linotype"/>
          <w:sz w:val="22"/>
          <w:szCs w:val="22"/>
        </w:rPr>
        <w:t>Orgánica</w:t>
      </w:r>
      <w:r w:rsidRPr="00FB69E1">
        <w:rPr>
          <w:rFonts w:ascii="Palatino Linotype" w:eastAsia="Palatino Linotype" w:hAnsi="Palatino Linotype" w:cs="Palatino Linotype"/>
          <w:sz w:val="22"/>
          <w:szCs w:val="22"/>
        </w:rPr>
        <w:t xml:space="preserve"> Municipal del Estado de México, </w:t>
      </w:r>
      <w:r w:rsidR="008A2E07" w:rsidRPr="00FB69E1">
        <w:rPr>
          <w:rFonts w:ascii="Palatino Linotype" w:eastAsia="Palatino Linotype" w:hAnsi="Palatino Linotype" w:cs="Palatino Linotype"/>
          <w:sz w:val="22"/>
          <w:szCs w:val="22"/>
        </w:rPr>
        <w:t>la Tesorería Municipal tiene dentro de sus atribuciones llevar los registros contables, financieros y administrativos de los ingresos y egresos del Ayuntamiento.</w:t>
      </w:r>
    </w:p>
    <w:p w14:paraId="01473411" w14:textId="77777777" w:rsidR="008A2E07" w:rsidRPr="00FB69E1" w:rsidRDefault="008A2E07" w:rsidP="008A2E07">
      <w:pPr>
        <w:spacing w:line="360" w:lineRule="auto"/>
        <w:ind w:right="50"/>
        <w:jc w:val="both"/>
        <w:rPr>
          <w:rFonts w:ascii="Palatino Linotype" w:eastAsia="Palatino Linotype" w:hAnsi="Palatino Linotype" w:cs="Palatino Linotype"/>
          <w:sz w:val="22"/>
          <w:szCs w:val="22"/>
        </w:rPr>
      </w:pPr>
    </w:p>
    <w:p w14:paraId="18636DE1" w14:textId="12F93C76" w:rsidR="008A2E07" w:rsidRPr="00FB69E1" w:rsidRDefault="008A2E07" w:rsidP="008A2E07">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Ahora, en el caso es de recordar que quien se pronunció fue la Dirección de Recursos Humanos, señalando que </w:t>
      </w:r>
      <w:r w:rsidRPr="00FB69E1">
        <w:rPr>
          <w:rFonts w:ascii="Palatino Linotype" w:eastAsia="Palatino Linotype" w:hAnsi="Palatino Linotype" w:cs="Palatino Linotype"/>
          <w:sz w:val="22"/>
          <w:szCs w:val="22"/>
          <w:lang w:val="es-ES"/>
        </w:rPr>
        <w:t>después de una búsqueda en los archivos que guarda el departamento de nóminas no se encontró registro alguno de lo requerido.</w:t>
      </w:r>
    </w:p>
    <w:p w14:paraId="7E5DCE87" w14:textId="3CACCA9B" w:rsidR="008A2E07" w:rsidRPr="00FB69E1" w:rsidRDefault="008A2E07" w:rsidP="0023334F">
      <w:pPr>
        <w:spacing w:line="360" w:lineRule="auto"/>
        <w:ind w:right="50"/>
        <w:jc w:val="both"/>
        <w:rPr>
          <w:rFonts w:ascii="Palatino Linotype" w:eastAsia="Palatino Linotype" w:hAnsi="Palatino Linotype" w:cs="Palatino Linotype"/>
          <w:sz w:val="22"/>
          <w:szCs w:val="22"/>
        </w:rPr>
      </w:pPr>
    </w:p>
    <w:p w14:paraId="23CEE98C" w14:textId="77777777" w:rsidR="008A2E07" w:rsidRPr="00FB69E1" w:rsidRDefault="008A2E07" w:rsidP="008A2E07">
      <w:pPr>
        <w:spacing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En ese sentido, se tiene que NO se pronunciaron todas las unidades administrativas competentes, en clara contravención del procedimiento establecido por el artículo 162 de la Ley de Transparencia y Acceso a la Información Pública del Estado de México y Municipios, ya que NO se turnó la solicitud a todas las áreas que pueden conocer de la información requerida de conformidad con la fracción XXXIX del artículo tercero de la legislación local vigente en materia de transparencia: </w:t>
      </w:r>
    </w:p>
    <w:p w14:paraId="53E27414" w14:textId="77777777" w:rsidR="008A2E07" w:rsidRPr="00FB69E1" w:rsidRDefault="008A2E07" w:rsidP="008A2E07">
      <w:pPr>
        <w:rPr>
          <w:sz w:val="22"/>
          <w:szCs w:val="22"/>
        </w:rPr>
      </w:pPr>
    </w:p>
    <w:p w14:paraId="318C0366" w14:textId="77777777" w:rsidR="008A2E07" w:rsidRPr="00FB69E1" w:rsidRDefault="008A2E07" w:rsidP="008A2E07">
      <w:pPr>
        <w:pBdr>
          <w:top w:val="nil"/>
          <w:left w:val="nil"/>
          <w:bottom w:val="nil"/>
          <w:right w:val="nil"/>
          <w:between w:val="nil"/>
        </w:pBdr>
        <w:ind w:left="864" w:right="864"/>
        <w:jc w:val="both"/>
        <w:rPr>
          <w:sz w:val="22"/>
          <w:szCs w:val="22"/>
        </w:rPr>
      </w:pPr>
      <w:r w:rsidRPr="00FB69E1">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36B3B9D" w14:textId="77777777" w:rsidR="008A2E07" w:rsidRPr="00FB69E1" w:rsidRDefault="008A2E07" w:rsidP="008A2E07">
      <w:pPr>
        <w:rPr>
          <w:sz w:val="22"/>
          <w:szCs w:val="22"/>
        </w:rPr>
      </w:pPr>
    </w:p>
    <w:p w14:paraId="23DAF4E4" w14:textId="77777777" w:rsidR="008A2E07" w:rsidRPr="00FB69E1" w:rsidRDefault="008A2E07" w:rsidP="008A2E07">
      <w:pPr>
        <w:pBdr>
          <w:top w:val="nil"/>
          <w:left w:val="nil"/>
          <w:bottom w:val="nil"/>
          <w:right w:val="nil"/>
          <w:between w:val="nil"/>
        </w:pBdr>
        <w:shd w:val="clear" w:color="auto" w:fill="FFFFFF"/>
        <w:spacing w:line="360" w:lineRule="auto"/>
        <w:jc w:val="both"/>
        <w:rPr>
          <w:sz w:val="22"/>
          <w:szCs w:val="22"/>
        </w:rPr>
      </w:pPr>
      <w:r w:rsidRPr="00FB69E1">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21F19629" w14:textId="77777777" w:rsidR="008A2E07" w:rsidRPr="00FB69E1" w:rsidRDefault="008A2E07" w:rsidP="008A2E07">
      <w:pPr>
        <w:rPr>
          <w:sz w:val="22"/>
          <w:szCs w:val="22"/>
        </w:rPr>
      </w:pPr>
    </w:p>
    <w:p w14:paraId="4C1A79BC" w14:textId="77777777" w:rsidR="008A2E07" w:rsidRPr="00FB69E1" w:rsidRDefault="008A2E07" w:rsidP="008A2E07">
      <w:pPr>
        <w:pBdr>
          <w:top w:val="nil"/>
          <w:left w:val="nil"/>
          <w:bottom w:val="nil"/>
          <w:right w:val="nil"/>
          <w:between w:val="nil"/>
        </w:pBdr>
        <w:ind w:left="864" w:right="864"/>
        <w:jc w:val="both"/>
        <w:rPr>
          <w:sz w:val="22"/>
          <w:szCs w:val="22"/>
        </w:rPr>
      </w:pPr>
      <w:r w:rsidRPr="00FB69E1">
        <w:rPr>
          <w:rFonts w:ascii="Palatino Linotype" w:eastAsia="Palatino Linotype" w:hAnsi="Palatino Linotype" w:cs="Palatino Linotype"/>
          <w:i/>
          <w:sz w:val="22"/>
          <w:szCs w:val="22"/>
        </w:rPr>
        <w:t xml:space="preserve">“Artículo 162. Las unidades de transparencia deberán garantizar que las solicitudes </w:t>
      </w:r>
      <w:r w:rsidRPr="00FB69E1">
        <w:rPr>
          <w:rFonts w:ascii="Palatino Linotype" w:eastAsia="Palatino Linotype" w:hAnsi="Palatino Linotype" w:cs="Palatino Linotype"/>
          <w:b/>
          <w:i/>
          <w:sz w:val="22"/>
          <w:szCs w:val="22"/>
        </w:rPr>
        <w:t xml:space="preserve">se turnen a todas las Áreas competentes </w:t>
      </w:r>
      <w:r w:rsidRPr="00FB69E1">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5E3F61F" w14:textId="77777777" w:rsidR="00B841F6" w:rsidRPr="00FB69E1" w:rsidRDefault="00B841F6"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p>
    <w:p w14:paraId="6FF60582" w14:textId="7A1F6198" w:rsidR="00B2165F" w:rsidRPr="00FB69E1" w:rsidRDefault="00B2165F"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r w:rsidRPr="00FB69E1">
        <w:rPr>
          <w:rFonts w:ascii="Palatino Linotype" w:eastAsia="Palatino Linotype" w:hAnsi="Palatino Linotype" w:cs="Palatino Linotype"/>
          <w:sz w:val="22"/>
          <w:szCs w:val="22"/>
          <w:lang w:eastAsia="en-US"/>
        </w:rPr>
        <w:t xml:space="preserve">De esta manera, dado que no hubo un pronunciamiento del área competente, en este caso la Tesorería Municipal, resulta dable </w:t>
      </w:r>
      <w:r w:rsidRPr="00FB69E1">
        <w:rPr>
          <w:rFonts w:ascii="Palatino Linotype" w:eastAsia="Palatino Linotype" w:hAnsi="Palatino Linotype" w:cs="Palatino Linotype"/>
          <w:b/>
          <w:sz w:val="22"/>
          <w:szCs w:val="22"/>
          <w:lang w:eastAsia="en-US"/>
        </w:rPr>
        <w:t xml:space="preserve">Revocar </w:t>
      </w:r>
      <w:r w:rsidRPr="00FB69E1">
        <w:rPr>
          <w:rFonts w:ascii="Palatino Linotype" w:eastAsia="Palatino Linotype" w:hAnsi="Palatino Linotype" w:cs="Palatino Linotype"/>
          <w:sz w:val="22"/>
          <w:szCs w:val="22"/>
          <w:lang w:eastAsia="en-US"/>
        </w:rPr>
        <w:t xml:space="preserve">la respuesta del </w:t>
      </w:r>
      <w:r w:rsidRPr="00FB69E1">
        <w:rPr>
          <w:rFonts w:ascii="Palatino Linotype" w:eastAsia="Palatino Linotype" w:hAnsi="Palatino Linotype" w:cs="Palatino Linotype"/>
          <w:b/>
          <w:sz w:val="22"/>
          <w:szCs w:val="22"/>
          <w:lang w:eastAsia="en-US"/>
        </w:rPr>
        <w:t xml:space="preserve">Sujeto Obligado </w:t>
      </w:r>
      <w:r w:rsidRPr="00FB69E1">
        <w:rPr>
          <w:rFonts w:ascii="Palatino Linotype" w:eastAsia="Palatino Linotype" w:hAnsi="Palatino Linotype" w:cs="Palatino Linotype"/>
          <w:sz w:val="22"/>
          <w:szCs w:val="22"/>
          <w:lang w:eastAsia="en-US"/>
        </w:rPr>
        <w:t xml:space="preserve">y ordenar que en cumplimiento a la presente, se haga entrega, previa búsqueda exhaustiva y razonable, en su caso, en versión pública, de </w:t>
      </w:r>
      <w:r w:rsidRPr="00FB69E1">
        <w:rPr>
          <w:rFonts w:ascii="Palatino Linotype" w:eastAsia="Palatino Linotype" w:hAnsi="Palatino Linotype" w:cs="Palatino Linotype"/>
          <w:b/>
          <w:sz w:val="22"/>
          <w:szCs w:val="22"/>
          <w:lang w:eastAsia="en-US"/>
        </w:rPr>
        <w:t xml:space="preserve">los documentos donde consten los viáticos autorizados al personal adscrito a las áreas que integran la Presidencia Municipal (por alimentación, combustible, transporte local, peaje, </w:t>
      </w:r>
      <w:proofErr w:type="spellStart"/>
      <w:r w:rsidRPr="00FB69E1">
        <w:rPr>
          <w:rFonts w:ascii="Palatino Linotype" w:eastAsia="Palatino Linotype" w:hAnsi="Palatino Linotype" w:cs="Palatino Linotype"/>
          <w:b/>
          <w:sz w:val="22"/>
          <w:szCs w:val="22"/>
          <w:lang w:eastAsia="en-US"/>
        </w:rPr>
        <w:t>etc</w:t>
      </w:r>
      <w:proofErr w:type="spellEnd"/>
      <w:r w:rsidRPr="00FB69E1">
        <w:rPr>
          <w:rFonts w:ascii="Palatino Linotype" w:eastAsia="Palatino Linotype" w:hAnsi="Palatino Linotype" w:cs="Palatino Linotype"/>
          <w:b/>
          <w:sz w:val="22"/>
          <w:szCs w:val="22"/>
          <w:lang w:eastAsia="en-US"/>
        </w:rPr>
        <w:t>)</w:t>
      </w:r>
      <w:r w:rsidR="00E33444" w:rsidRPr="00FB69E1">
        <w:rPr>
          <w:rFonts w:ascii="Palatino Linotype" w:eastAsia="Palatino Linotype" w:hAnsi="Palatino Linotype" w:cs="Palatino Linotype"/>
          <w:b/>
          <w:sz w:val="22"/>
          <w:szCs w:val="22"/>
          <w:lang w:eastAsia="en-US"/>
        </w:rPr>
        <w:t>, en el periodo comprendido del</w:t>
      </w:r>
      <w:r w:rsidR="00E33444" w:rsidRPr="00FB69E1">
        <w:rPr>
          <w:rFonts w:ascii="Palatino Linotype" w:hAnsi="Palatino Linotype"/>
          <w:b/>
          <w:sz w:val="22"/>
          <w:szCs w:val="22"/>
        </w:rPr>
        <w:t xml:space="preserve"> </w:t>
      </w:r>
      <w:r w:rsidR="00E33444" w:rsidRPr="00FB69E1">
        <w:rPr>
          <w:rFonts w:ascii="Palatino Linotype" w:eastAsia="Palatino Linotype" w:hAnsi="Palatino Linotype" w:cs="Palatino Linotype"/>
          <w:b/>
          <w:sz w:val="22"/>
          <w:szCs w:val="22"/>
          <w:lang w:eastAsia="en-US"/>
        </w:rPr>
        <w:t>veintiséis de junio de dos mil veinticuatro al veintiséis de junio de dos mil veinticinco.</w:t>
      </w:r>
    </w:p>
    <w:p w14:paraId="7A986D62" w14:textId="77777777" w:rsidR="00B2165F" w:rsidRPr="00FB69E1" w:rsidRDefault="00B2165F"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p>
    <w:p w14:paraId="1506449E" w14:textId="2B838A06" w:rsidR="0084572F" w:rsidRPr="00FB69E1" w:rsidRDefault="0084572F" w:rsidP="0084572F">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lang w:eastAsia="en-US"/>
        </w:rPr>
        <w:t xml:space="preserve">Es de precisar </w:t>
      </w:r>
      <w:proofErr w:type="gramStart"/>
      <w:r w:rsidRPr="00FB69E1">
        <w:rPr>
          <w:rFonts w:ascii="Palatino Linotype" w:eastAsia="Palatino Linotype" w:hAnsi="Palatino Linotype" w:cs="Palatino Linotype"/>
          <w:sz w:val="22"/>
          <w:szCs w:val="22"/>
          <w:lang w:eastAsia="en-US"/>
        </w:rPr>
        <w:t>que</w:t>
      </w:r>
      <w:proofErr w:type="gramEnd"/>
      <w:r w:rsidRPr="00FB69E1">
        <w:rPr>
          <w:rFonts w:ascii="Palatino Linotype" w:eastAsia="Palatino Linotype" w:hAnsi="Palatino Linotype" w:cs="Palatino Linotype"/>
          <w:sz w:val="22"/>
          <w:szCs w:val="22"/>
          <w:lang w:eastAsia="en-US"/>
        </w:rPr>
        <w:t xml:space="preserve"> si bien el particular solicitó la información por área y por mes, en cumplimiento a la presente se deberá entregar la información que se ordena </w:t>
      </w:r>
      <w:r w:rsidRPr="00FB69E1">
        <w:rPr>
          <w:rFonts w:ascii="Palatino Linotype" w:eastAsia="Palatino Linotype" w:hAnsi="Palatino Linotype" w:cs="Palatino Linotype"/>
          <w:sz w:val="22"/>
          <w:szCs w:val="22"/>
        </w:rPr>
        <w:t xml:space="preserve">al mayor grado de desglose. </w:t>
      </w:r>
    </w:p>
    <w:p w14:paraId="2B3C3760" w14:textId="7AC93BC1" w:rsidR="0084572F" w:rsidRPr="00FB69E1" w:rsidRDefault="0084572F" w:rsidP="0084572F">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p>
    <w:p w14:paraId="6D4E8450" w14:textId="0394C4EF" w:rsidR="00B2165F" w:rsidRPr="00FB69E1" w:rsidRDefault="00B2165F" w:rsidP="0084572F">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r w:rsidRPr="00FB69E1">
        <w:rPr>
          <w:rFonts w:ascii="Palatino Linotype" w:eastAsia="Palatino Linotype" w:hAnsi="Palatino Linotype" w:cs="Palatino Linotype"/>
          <w:sz w:val="22"/>
          <w:szCs w:val="22"/>
          <w:lang w:eastAsia="en-US"/>
        </w:rPr>
        <w:t xml:space="preserve">Sin embargo, en el supuesto de que la información ordenada no obre en los archivos del </w:t>
      </w:r>
      <w:r w:rsidRPr="00FB69E1">
        <w:rPr>
          <w:rFonts w:ascii="Palatino Linotype" w:eastAsia="Palatino Linotype" w:hAnsi="Palatino Linotype" w:cs="Palatino Linotype"/>
          <w:b/>
          <w:sz w:val="22"/>
          <w:szCs w:val="22"/>
          <w:lang w:eastAsia="en-US"/>
        </w:rPr>
        <w:t>Sujeto Obligado</w:t>
      </w:r>
      <w:r w:rsidRPr="00FB69E1">
        <w:rPr>
          <w:rFonts w:ascii="Palatino Linotype" w:eastAsia="Palatino Linotype" w:hAnsi="Palatino Linotype" w:cs="Palatino Linotype"/>
          <w:sz w:val="22"/>
          <w:szCs w:val="22"/>
          <w:lang w:eastAsia="en-US"/>
        </w:rPr>
        <w:t xml:space="preserve"> </w:t>
      </w:r>
      <w:r w:rsidRPr="00FB69E1">
        <w:rPr>
          <w:rFonts w:ascii="Palatino Linotype" w:eastAsia="Palatino Linotype" w:hAnsi="Palatino Linotype" w:cs="Palatino Linotype"/>
          <w:b/>
          <w:sz w:val="22"/>
          <w:szCs w:val="22"/>
          <w:lang w:eastAsia="en-US"/>
        </w:rPr>
        <w:t>por no haberse autorizado viáticos al personal</w:t>
      </w:r>
      <w:r w:rsidR="00E33444" w:rsidRPr="00FB69E1">
        <w:rPr>
          <w:b/>
        </w:rPr>
        <w:t xml:space="preserve"> </w:t>
      </w:r>
      <w:r w:rsidR="00E33444" w:rsidRPr="00FB69E1">
        <w:rPr>
          <w:rFonts w:ascii="Palatino Linotype" w:eastAsia="Palatino Linotype" w:hAnsi="Palatino Linotype" w:cs="Palatino Linotype"/>
          <w:b/>
          <w:sz w:val="22"/>
          <w:szCs w:val="22"/>
          <w:lang w:eastAsia="en-US"/>
        </w:rPr>
        <w:t>adscrito a las áreas que integran la Presidencia Municipal en el periodo ordenado</w:t>
      </w:r>
      <w:r w:rsidR="00E33444" w:rsidRPr="00FB69E1">
        <w:rPr>
          <w:rFonts w:ascii="Palatino Linotype" w:eastAsia="Palatino Linotype" w:hAnsi="Palatino Linotype" w:cs="Palatino Linotype"/>
          <w:sz w:val="22"/>
          <w:szCs w:val="22"/>
          <w:lang w:eastAsia="en-US"/>
        </w:rPr>
        <w:t>,</w:t>
      </w:r>
      <w:r w:rsidRPr="00FB69E1">
        <w:rPr>
          <w:rFonts w:ascii="Palatino Linotype" w:eastAsia="Palatino Linotype" w:hAnsi="Palatino Linotype" w:cs="Palatino Linotype"/>
          <w:sz w:val="22"/>
          <w:szCs w:val="22"/>
          <w:lang w:eastAsia="en-US"/>
        </w:rPr>
        <w:t xml:space="preserv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6F5D87D2" w14:textId="77777777" w:rsidR="0084572F" w:rsidRPr="00FB69E1" w:rsidRDefault="0084572F" w:rsidP="0084572F">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363A1024" w14:textId="77777777" w:rsidR="002B1B82" w:rsidRPr="00FB69E1" w:rsidRDefault="002B1B82" w:rsidP="0084572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 xml:space="preserve">Quinto. Versión pública. </w:t>
      </w:r>
      <w:r w:rsidRPr="00FB69E1">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 xml:space="preserve"> sin menoscabar el derecho a la protección de los datos personales de terceros.</w:t>
      </w:r>
    </w:p>
    <w:p w14:paraId="6C89F344" w14:textId="77777777" w:rsidR="002B1B82" w:rsidRPr="00FB69E1" w:rsidRDefault="002B1B82" w:rsidP="0084572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466EC5" w14:textId="77777777" w:rsidR="002B1B82" w:rsidRPr="00FB69E1" w:rsidRDefault="002B1B82" w:rsidP="0084572F">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401420CE" w14:textId="77777777" w:rsidR="002B1B82" w:rsidRPr="00FB69E1" w:rsidRDefault="002B1B82" w:rsidP="002B1B82">
      <w:pPr>
        <w:spacing w:line="276" w:lineRule="auto"/>
        <w:ind w:left="851" w:right="616"/>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 xml:space="preserve"> “Artículo 3. Para los efectos de la presente Ley se entenderá por:</w:t>
      </w:r>
    </w:p>
    <w:p w14:paraId="5F3B633E"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IX. Datos personales:</w:t>
      </w:r>
      <w:r w:rsidRPr="00FB69E1">
        <w:rPr>
          <w:rFonts w:ascii="Palatino Linotype" w:eastAsia="Palatino Linotype" w:hAnsi="Palatino Linotype" w:cs="Palatino Linotype"/>
          <w:i/>
          <w:sz w:val="22"/>
          <w:szCs w:val="22"/>
        </w:rPr>
        <w:t xml:space="preserve"> </w:t>
      </w:r>
      <w:r w:rsidRPr="00FB69E1">
        <w:rPr>
          <w:rFonts w:ascii="Palatino Linotype" w:eastAsia="Palatino Linotype" w:hAnsi="Palatino Linotype" w:cs="Palatino Linotype"/>
          <w:b/>
          <w:i/>
          <w:sz w:val="22"/>
          <w:szCs w:val="22"/>
        </w:rPr>
        <w:t>La información concerniente a una persona, identificada o identificable</w:t>
      </w:r>
      <w:r w:rsidRPr="00FB69E1">
        <w:rPr>
          <w:rFonts w:ascii="Palatino Linotype" w:eastAsia="Palatino Linotype" w:hAnsi="Palatino Linotype" w:cs="Palatino Linotype"/>
          <w:i/>
          <w:sz w:val="22"/>
          <w:szCs w:val="22"/>
        </w:rPr>
        <w:t xml:space="preserve"> según lo dispuesto por la Ley de Protección de Datos Personales del Estado de México;</w:t>
      </w:r>
    </w:p>
    <w:p w14:paraId="045B1B4B"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XX. Información clasificada:</w:t>
      </w:r>
      <w:r w:rsidRPr="00FB69E1">
        <w:rPr>
          <w:rFonts w:ascii="Palatino Linotype" w:eastAsia="Palatino Linotype" w:hAnsi="Palatino Linotype" w:cs="Palatino Linotype"/>
          <w:i/>
          <w:sz w:val="22"/>
          <w:szCs w:val="22"/>
        </w:rPr>
        <w:t xml:space="preserve"> Aquella considerada por la presente Ley como reservada o confidencial;</w:t>
      </w:r>
    </w:p>
    <w:p w14:paraId="3632B096"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XXXII. Protección de Datos Personales:</w:t>
      </w:r>
      <w:r w:rsidRPr="00FB69E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1AD4800"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XLV. Versión pública</w:t>
      </w:r>
      <w:r w:rsidRPr="00FB69E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FB01C36"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“Artículo 6.</w:t>
      </w:r>
      <w:r w:rsidRPr="00FB69E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2373942" w14:textId="77777777" w:rsidR="002B1B82" w:rsidRPr="00FB69E1" w:rsidRDefault="002B1B82" w:rsidP="002B1B82">
      <w:pPr>
        <w:spacing w:line="276" w:lineRule="auto"/>
        <w:ind w:left="851" w:right="616"/>
        <w:jc w:val="both"/>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“Artículo 137.</w:t>
      </w:r>
      <w:r w:rsidRPr="00FB69E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B9C5359"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“Artículo 143</w:t>
      </w:r>
      <w:r w:rsidRPr="00FB69E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73643E9"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I.</w:t>
      </w:r>
      <w:r w:rsidRPr="00FB69E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7D845E4"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EFE2C98"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3801AB4C" w14:textId="77777777" w:rsidR="002B1B82" w:rsidRPr="00FB69E1" w:rsidRDefault="002B1B82" w:rsidP="002B1B82">
      <w:pPr>
        <w:ind w:left="993" w:right="1041"/>
        <w:jc w:val="both"/>
        <w:rPr>
          <w:rFonts w:ascii="Palatino Linotype" w:eastAsia="Palatino Linotype" w:hAnsi="Palatino Linotype" w:cs="Palatino Linotype"/>
          <w:i/>
          <w:sz w:val="22"/>
          <w:szCs w:val="22"/>
        </w:rPr>
      </w:pPr>
    </w:p>
    <w:p w14:paraId="3315418D"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la parte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18087E0"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p>
    <w:p w14:paraId="4AE98B6B"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C96690D"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p>
    <w:p w14:paraId="3149081E"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59C92C0E"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p>
    <w:p w14:paraId="15AC0807"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“Artículo 49.</w:t>
      </w:r>
      <w:r w:rsidRPr="00FB69E1">
        <w:rPr>
          <w:rFonts w:ascii="Palatino Linotype" w:eastAsia="Palatino Linotype" w:hAnsi="Palatino Linotype" w:cs="Palatino Linotype"/>
          <w:i/>
          <w:sz w:val="22"/>
          <w:szCs w:val="22"/>
        </w:rPr>
        <w:t xml:space="preserve"> </w:t>
      </w:r>
      <w:r w:rsidRPr="00FB69E1">
        <w:rPr>
          <w:rFonts w:ascii="Palatino Linotype" w:eastAsia="Palatino Linotype" w:hAnsi="Palatino Linotype" w:cs="Palatino Linotype"/>
          <w:b/>
          <w:i/>
          <w:sz w:val="22"/>
          <w:szCs w:val="22"/>
        </w:rPr>
        <w:t>Los Comités de Transparencia</w:t>
      </w:r>
      <w:r w:rsidRPr="00FB69E1">
        <w:rPr>
          <w:rFonts w:ascii="Palatino Linotype" w:eastAsia="Palatino Linotype" w:hAnsi="Palatino Linotype" w:cs="Palatino Linotype"/>
          <w:i/>
          <w:sz w:val="22"/>
          <w:szCs w:val="22"/>
        </w:rPr>
        <w:t xml:space="preserve"> tendrán las siguientes atribuciones:</w:t>
      </w:r>
    </w:p>
    <w:p w14:paraId="03BCC073"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VIII. Aprobar, modificar o revocar la clasificación de la información</w:t>
      </w:r>
      <w:r w:rsidRPr="00FB69E1">
        <w:rPr>
          <w:rFonts w:ascii="Palatino Linotype" w:eastAsia="Palatino Linotype" w:hAnsi="Palatino Linotype" w:cs="Palatino Linotype"/>
          <w:i/>
          <w:sz w:val="22"/>
          <w:szCs w:val="22"/>
        </w:rPr>
        <w:t>…”</w:t>
      </w:r>
    </w:p>
    <w:p w14:paraId="7B2FAF53"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Artículo 53.</w:t>
      </w:r>
      <w:r w:rsidRPr="00FB69E1">
        <w:rPr>
          <w:rFonts w:ascii="Palatino Linotype" w:eastAsia="Palatino Linotype" w:hAnsi="Palatino Linotype" w:cs="Palatino Linotype"/>
          <w:i/>
          <w:sz w:val="22"/>
          <w:szCs w:val="22"/>
        </w:rPr>
        <w:t xml:space="preserve"> Las </w:t>
      </w:r>
      <w:r w:rsidRPr="00FB69E1">
        <w:rPr>
          <w:rFonts w:ascii="Palatino Linotype" w:eastAsia="Palatino Linotype" w:hAnsi="Palatino Linotype" w:cs="Palatino Linotype"/>
          <w:b/>
          <w:i/>
          <w:sz w:val="22"/>
          <w:szCs w:val="22"/>
        </w:rPr>
        <w:t>Unidades de Transparencia</w:t>
      </w:r>
      <w:r w:rsidRPr="00FB69E1">
        <w:rPr>
          <w:rFonts w:ascii="Palatino Linotype" w:eastAsia="Palatino Linotype" w:hAnsi="Palatino Linotype" w:cs="Palatino Linotype"/>
          <w:i/>
          <w:sz w:val="22"/>
          <w:szCs w:val="22"/>
        </w:rPr>
        <w:t xml:space="preserve"> tendrán las siguientes </w:t>
      </w:r>
      <w:r w:rsidRPr="00FB69E1">
        <w:rPr>
          <w:rFonts w:ascii="Palatino Linotype" w:eastAsia="Palatino Linotype" w:hAnsi="Palatino Linotype" w:cs="Palatino Linotype"/>
          <w:b/>
          <w:i/>
          <w:sz w:val="22"/>
          <w:szCs w:val="22"/>
        </w:rPr>
        <w:t>funciones</w:t>
      </w:r>
      <w:r w:rsidRPr="00FB69E1">
        <w:rPr>
          <w:rFonts w:ascii="Palatino Linotype" w:eastAsia="Palatino Linotype" w:hAnsi="Palatino Linotype" w:cs="Palatino Linotype"/>
          <w:i/>
          <w:sz w:val="22"/>
          <w:szCs w:val="22"/>
        </w:rPr>
        <w:t>:</w:t>
      </w:r>
    </w:p>
    <w:p w14:paraId="6F660227"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X. Presentar ante el Comité, el proyecto de clasificación de información</w:t>
      </w:r>
      <w:r w:rsidRPr="00FB69E1">
        <w:rPr>
          <w:rFonts w:ascii="Palatino Linotype" w:eastAsia="Palatino Linotype" w:hAnsi="Palatino Linotype" w:cs="Palatino Linotype"/>
          <w:i/>
          <w:sz w:val="22"/>
          <w:szCs w:val="22"/>
        </w:rPr>
        <w:t xml:space="preserve">…” </w:t>
      </w:r>
    </w:p>
    <w:p w14:paraId="376D8DE0"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“Artículo 59.</w:t>
      </w:r>
      <w:r w:rsidRPr="00FB69E1">
        <w:rPr>
          <w:rFonts w:ascii="Palatino Linotype" w:eastAsia="Palatino Linotype" w:hAnsi="Palatino Linotype" w:cs="Palatino Linotype"/>
          <w:i/>
          <w:sz w:val="22"/>
          <w:szCs w:val="22"/>
        </w:rPr>
        <w:t xml:space="preserve"> Los </w:t>
      </w:r>
      <w:r w:rsidRPr="00FB69E1">
        <w:rPr>
          <w:rFonts w:ascii="Palatino Linotype" w:eastAsia="Palatino Linotype" w:hAnsi="Palatino Linotype" w:cs="Palatino Linotype"/>
          <w:b/>
          <w:i/>
          <w:sz w:val="22"/>
          <w:szCs w:val="22"/>
        </w:rPr>
        <w:t>servidores públicos habilitados</w:t>
      </w:r>
      <w:r w:rsidRPr="00FB69E1">
        <w:rPr>
          <w:rFonts w:ascii="Palatino Linotype" w:eastAsia="Palatino Linotype" w:hAnsi="Palatino Linotype" w:cs="Palatino Linotype"/>
          <w:i/>
          <w:sz w:val="22"/>
          <w:szCs w:val="22"/>
        </w:rPr>
        <w:t xml:space="preserve"> tendrán las </w:t>
      </w:r>
      <w:r w:rsidRPr="00FB69E1">
        <w:rPr>
          <w:rFonts w:ascii="Palatino Linotype" w:eastAsia="Palatino Linotype" w:hAnsi="Palatino Linotype" w:cs="Palatino Linotype"/>
          <w:b/>
          <w:i/>
          <w:sz w:val="22"/>
          <w:szCs w:val="22"/>
        </w:rPr>
        <w:t>funciones</w:t>
      </w:r>
      <w:r w:rsidRPr="00FB69E1">
        <w:rPr>
          <w:rFonts w:ascii="Palatino Linotype" w:eastAsia="Palatino Linotype" w:hAnsi="Palatino Linotype" w:cs="Palatino Linotype"/>
          <w:i/>
          <w:sz w:val="22"/>
          <w:szCs w:val="22"/>
        </w:rPr>
        <w:t xml:space="preserve"> siguientes:</w:t>
      </w:r>
    </w:p>
    <w:p w14:paraId="00E8A006" w14:textId="77777777" w:rsidR="002B1B82" w:rsidRPr="00FB69E1" w:rsidRDefault="002B1B82" w:rsidP="002B1B82">
      <w:pPr>
        <w:spacing w:line="276" w:lineRule="auto"/>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B69E1">
        <w:rPr>
          <w:rFonts w:ascii="Palatino Linotype" w:eastAsia="Palatino Linotype" w:hAnsi="Palatino Linotype" w:cs="Palatino Linotype"/>
          <w:i/>
          <w:sz w:val="22"/>
          <w:szCs w:val="22"/>
        </w:rPr>
        <w:t xml:space="preserve">, la cual tendrá los fundamentos y argumentos en que se basa dicha propuesta…” </w:t>
      </w:r>
    </w:p>
    <w:p w14:paraId="774FAAE4" w14:textId="77777777" w:rsidR="002B1B82" w:rsidRPr="00FB69E1" w:rsidRDefault="002B1B82" w:rsidP="002B1B82">
      <w:pPr>
        <w:spacing w:line="276" w:lineRule="auto"/>
        <w:ind w:left="992" w:right="1043"/>
        <w:jc w:val="both"/>
        <w:rPr>
          <w:rFonts w:ascii="Palatino Linotype" w:eastAsia="Palatino Linotype" w:hAnsi="Palatino Linotype" w:cs="Palatino Linotype"/>
          <w:i/>
          <w:sz w:val="22"/>
          <w:szCs w:val="22"/>
        </w:rPr>
      </w:pPr>
    </w:p>
    <w:p w14:paraId="465BED2E"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FA6E8EF"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p>
    <w:p w14:paraId="5142EFE4"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FF9DA38"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p>
    <w:p w14:paraId="7F354864" w14:textId="77777777" w:rsidR="002B1B82" w:rsidRPr="00FB69E1" w:rsidRDefault="002B1B82" w:rsidP="002B1B82">
      <w:pPr>
        <w:ind w:left="851" w:right="616"/>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Artículo 149.</w:t>
      </w:r>
      <w:r w:rsidRPr="00FB69E1">
        <w:rPr>
          <w:rFonts w:ascii="Palatino Linotype" w:eastAsia="Palatino Linotype" w:hAnsi="Palatino Linotype" w:cs="Palatino Linotype"/>
          <w:i/>
          <w:sz w:val="22"/>
          <w:szCs w:val="22"/>
        </w:rPr>
        <w:t xml:space="preserve"> El </w:t>
      </w:r>
      <w:r w:rsidRPr="00FB69E1">
        <w:rPr>
          <w:rFonts w:ascii="Palatino Linotype" w:eastAsia="Palatino Linotype" w:hAnsi="Palatino Linotype" w:cs="Palatino Linotype"/>
          <w:b/>
          <w:i/>
          <w:sz w:val="22"/>
          <w:szCs w:val="22"/>
        </w:rPr>
        <w:t>acuerdo que clasifique la información como confidencial</w:t>
      </w:r>
      <w:r w:rsidRPr="00FB69E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3A27316B" w14:textId="77777777" w:rsidR="002B1B82" w:rsidRPr="00FB69E1" w:rsidRDefault="002B1B82" w:rsidP="002B1B82">
      <w:pPr>
        <w:spacing w:line="360" w:lineRule="auto"/>
        <w:ind w:right="51"/>
        <w:jc w:val="both"/>
        <w:rPr>
          <w:rFonts w:ascii="Palatino Linotype" w:eastAsia="Palatino Linotype" w:hAnsi="Palatino Linotype" w:cs="Palatino Linotype"/>
          <w:i/>
          <w:sz w:val="22"/>
          <w:szCs w:val="22"/>
        </w:rPr>
      </w:pPr>
    </w:p>
    <w:p w14:paraId="0C9FB0EA"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Es decir, el</w:t>
      </w:r>
      <w:r w:rsidRPr="00FB69E1">
        <w:rPr>
          <w:rFonts w:ascii="Palatino Linotype" w:eastAsia="Palatino Linotype" w:hAnsi="Palatino Linotype" w:cs="Palatino Linotype"/>
          <w:b/>
          <w:sz w:val="22"/>
          <w:szCs w:val="22"/>
        </w:rPr>
        <w:t xml:space="preserve"> Sujeto Obligado</w:t>
      </w:r>
      <w:r w:rsidRPr="00FB69E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552A8B8"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p>
    <w:p w14:paraId="2F1F7F06" w14:textId="77777777" w:rsidR="002B1B82" w:rsidRPr="00FB69E1" w:rsidRDefault="002B1B82" w:rsidP="002B1B8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Respecto del </w:t>
      </w:r>
      <w:r w:rsidRPr="00FB69E1">
        <w:rPr>
          <w:rFonts w:ascii="Palatino Linotype" w:eastAsia="Palatino Linotype" w:hAnsi="Palatino Linotype" w:cs="Palatino Linotype"/>
          <w:b/>
          <w:sz w:val="22"/>
          <w:szCs w:val="22"/>
        </w:rPr>
        <w:t>nombre de las personas físicas</w:t>
      </w:r>
      <w:r w:rsidRPr="00FB69E1">
        <w:rPr>
          <w:rFonts w:ascii="Palatino Linotype" w:eastAsia="Palatino Linotype" w:hAnsi="Palatino Linotype" w:cs="Palatino Linotype"/>
          <w:sz w:val="22"/>
          <w:szCs w:val="22"/>
        </w:rPr>
        <w:t xml:space="preserve"> o los </w:t>
      </w:r>
      <w:r w:rsidRPr="00FB69E1">
        <w:rPr>
          <w:rFonts w:ascii="Palatino Linotype" w:eastAsia="Palatino Linotype" w:hAnsi="Palatino Linotype" w:cs="Palatino Linotype"/>
          <w:b/>
          <w:sz w:val="22"/>
          <w:szCs w:val="22"/>
        </w:rPr>
        <w:t>representantes legales de las personas morales</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en su calidad de proveedores, contratistas o prestadores de servicios, y la firma y rúbrica de estos</w:t>
      </w:r>
      <w:r w:rsidRPr="00FB69E1">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A70ACF0" w14:textId="77777777" w:rsidR="002B1B82" w:rsidRPr="00FB69E1" w:rsidRDefault="002B1B82" w:rsidP="002B1B8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6658DD66" w14:textId="77777777" w:rsidR="002B1B82" w:rsidRPr="00FB69E1" w:rsidRDefault="002B1B82" w:rsidP="002B1B8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A32722F" w14:textId="77777777" w:rsidR="002B1B82" w:rsidRPr="00FB69E1" w:rsidRDefault="002B1B82" w:rsidP="002B1B8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7C5376FF" w14:textId="77777777" w:rsidR="002B1B82" w:rsidRPr="00FB69E1" w:rsidRDefault="002B1B82" w:rsidP="002B1B82">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Artículo 23.</w:t>
      </w:r>
      <w:r w:rsidRPr="00FB69E1">
        <w:rPr>
          <w:rFonts w:ascii="Palatino Linotype" w:eastAsia="Palatino Linotype" w:hAnsi="Palatino Linotype" w:cs="Palatino Linotype"/>
          <w:i/>
          <w:sz w:val="22"/>
          <w:szCs w:val="22"/>
        </w:rPr>
        <w:t xml:space="preserve"> (…)</w:t>
      </w:r>
    </w:p>
    <w:p w14:paraId="290913A4" w14:textId="77777777" w:rsidR="002B1B82" w:rsidRPr="00FB69E1" w:rsidRDefault="002B1B82" w:rsidP="002B1B82">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434FEC" w14:textId="77777777" w:rsidR="002B1B82" w:rsidRPr="00FB69E1" w:rsidRDefault="002B1B82" w:rsidP="002B1B82">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1D5DE64E" w14:textId="77777777" w:rsidR="002B1B82" w:rsidRPr="00FB69E1" w:rsidRDefault="002B1B82" w:rsidP="002B1B82">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“Datos de identificación del representante o apoderado legal.</w:t>
      </w:r>
      <w:r w:rsidRPr="00FB69E1">
        <w:rPr>
          <w:rFonts w:ascii="Palatino Linotype" w:eastAsia="Palatino Linotype" w:hAnsi="Palatino Linotype" w:cs="Palatino Linotype"/>
          <w:i/>
          <w:sz w:val="22"/>
          <w:szCs w:val="22"/>
        </w:rPr>
        <w:t xml:space="preserve"> </w:t>
      </w:r>
      <w:r w:rsidRPr="00FB69E1">
        <w:rPr>
          <w:rFonts w:ascii="Palatino Linotype" w:eastAsia="Palatino Linotype" w:hAnsi="Palatino Linotype" w:cs="Palatino Linotype"/>
          <w:b/>
          <w:i/>
          <w:sz w:val="22"/>
          <w:szCs w:val="22"/>
        </w:rPr>
        <w:t xml:space="preserve">Naturaleza jurídica. El nombre, la </w:t>
      </w:r>
      <w:r w:rsidRPr="00FB69E1">
        <w:rPr>
          <w:rFonts w:ascii="Palatino Linotype" w:eastAsia="Palatino Linotype" w:hAnsi="Palatino Linotype" w:cs="Palatino Linotype"/>
          <w:b/>
          <w:i/>
          <w:sz w:val="22"/>
          <w:szCs w:val="22"/>
          <w:u w:val="single"/>
        </w:rPr>
        <w:t>firma y la rúbrica</w:t>
      </w:r>
      <w:r w:rsidRPr="00FB69E1">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FB69E1">
        <w:rPr>
          <w:rFonts w:ascii="Palatino Linotype" w:eastAsia="Palatino Linotype" w:hAnsi="Palatino Linotype" w:cs="Palatino Linotype"/>
          <w:b/>
          <w:i/>
          <w:sz w:val="22"/>
          <w:szCs w:val="22"/>
          <w:u w:val="single"/>
        </w:rPr>
        <w:t>es información pública</w:t>
      </w:r>
      <w:r w:rsidRPr="00FB69E1">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FB69E1">
        <w:rPr>
          <w:rFonts w:ascii="Palatino Linotype" w:eastAsia="Palatino Linotype" w:hAnsi="Palatino Linotype" w:cs="Palatino Linotype"/>
          <w:i/>
          <w:sz w:val="22"/>
          <w:szCs w:val="22"/>
        </w:rPr>
        <w:t>.”</w:t>
      </w:r>
    </w:p>
    <w:p w14:paraId="36590272"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p>
    <w:p w14:paraId="0FBFAD87"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770CCEA"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p>
    <w:p w14:paraId="4D7201AD"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9B72D6E" w14:textId="77777777" w:rsidR="002B1B82" w:rsidRPr="00FB69E1" w:rsidRDefault="002B1B82" w:rsidP="002B1B82">
      <w:pPr>
        <w:spacing w:line="360" w:lineRule="auto"/>
        <w:ind w:right="51"/>
        <w:jc w:val="both"/>
        <w:rPr>
          <w:rFonts w:ascii="Palatino Linotype" w:eastAsia="Palatino Linotype" w:hAnsi="Palatino Linotype" w:cs="Palatino Linotype"/>
          <w:sz w:val="22"/>
          <w:szCs w:val="22"/>
        </w:rPr>
      </w:pPr>
    </w:p>
    <w:p w14:paraId="735697CB"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Lo anterior encuentra sustento en el criterio 10/17 emitido por el Instituto Nacional de Transparencia y Acceso a la Información Pública del Estado de México y Municipios, que a la letra dicen:</w:t>
      </w:r>
    </w:p>
    <w:p w14:paraId="5C0A47D9"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p>
    <w:p w14:paraId="1173287A" w14:textId="77777777" w:rsidR="002B1B82" w:rsidRPr="00FB69E1" w:rsidRDefault="002B1B82" w:rsidP="002B1B82">
      <w:pPr>
        <w:spacing w:line="276" w:lineRule="auto"/>
        <w:ind w:left="851" w:right="1134"/>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“Cuentas bancarias y/o CLABE interbancaria de personas físicas y morales privadas.</w:t>
      </w:r>
      <w:r w:rsidRPr="00FB69E1">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9E47F3B" w14:textId="77777777" w:rsidR="002B1B82" w:rsidRPr="00FB69E1" w:rsidRDefault="002B1B82" w:rsidP="002B1B82">
      <w:pPr>
        <w:ind w:left="851" w:right="899"/>
        <w:jc w:val="center"/>
        <w:rPr>
          <w:rFonts w:ascii="Palatino Linotype" w:eastAsia="Palatino Linotype" w:hAnsi="Palatino Linotype" w:cs="Palatino Linotype"/>
          <w:b/>
          <w:i/>
          <w:sz w:val="22"/>
          <w:szCs w:val="22"/>
        </w:rPr>
      </w:pPr>
    </w:p>
    <w:p w14:paraId="1DF1A2AC"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59FA68B7"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p>
    <w:p w14:paraId="76901236" w14:textId="77777777" w:rsidR="002B1B82" w:rsidRPr="00FB69E1" w:rsidRDefault="002B1B82" w:rsidP="002B1B82">
      <w:pPr>
        <w:spacing w:line="276" w:lineRule="auto"/>
        <w:ind w:left="851" w:right="1134"/>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w:t>
      </w:r>
      <w:r w:rsidRPr="00FB69E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B69E1">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017AABD" w14:textId="77777777" w:rsidR="002B1B82" w:rsidRPr="00FB69E1" w:rsidRDefault="002B1B82" w:rsidP="002B1B82">
      <w:pPr>
        <w:spacing w:line="360" w:lineRule="auto"/>
        <w:ind w:left="851" w:right="1134"/>
        <w:jc w:val="both"/>
        <w:rPr>
          <w:rFonts w:ascii="Palatino Linotype" w:eastAsia="Palatino Linotype" w:hAnsi="Palatino Linotype" w:cs="Palatino Linotype"/>
          <w:i/>
          <w:sz w:val="22"/>
          <w:szCs w:val="22"/>
        </w:rPr>
      </w:pPr>
    </w:p>
    <w:p w14:paraId="76FDD7B8"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Sobre el </w:t>
      </w:r>
      <w:r w:rsidRPr="00FB69E1">
        <w:rPr>
          <w:rFonts w:ascii="Palatino Linotype" w:eastAsia="Palatino Linotype" w:hAnsi="Palatino Linotype" w:cs="Palatino Linotype"/>
          <w:b/>
          <w:sz w:val="22"/>
          <w:szCs w:val="22"/>
        </w:rPr>
        <w:t>RFC</w:t>
      </w:r>
      <w:r w:rsidRPr="00FB69E1">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3499D7E"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p>
    <w:p w14:paraId="3A2B90C3"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45D6634"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p>
    <w:p w14:paraId="7E26AFCE"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5AFCC14"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p>
    <w:p w14:paraId="20696A70"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En el caso del </w:t>
      </w:r>
      <w:r w:rsidRPr="00FB69E1">
        <w:rPr>
          <w:rFonts w:ascii="Palatino Linotype" w:eastAsia="Palatino Linotype" w:hAnsi="Palatino Linotype" w:cs="Palatino Linotype"/>
          <w:b/>
          <w:sz w:val="22"/>
          <w:szCs w:val="22"/>
        </w:rPr>
        <w:t>folio fiscal</w:t>
      </w:r>
      <w:r w:rsidRPr="00FB69E1">
        <w:rPr>
          <w:rFonts w:ascii="Palatino Linotype" w:eastAsia="Palatino Linotype" w:hAnsi="Palatino Linotype" w:cs="Palatino Linotype"/>
          <w:sz w:val="22"/>
          <w:szCs w:val="22"/>
        </w:rPr>
        <w:t xml:space="preserve">, la </w:t>
      </w:r>
      <w:r w:rsidRPr="00FB69E1">
        <w:rPr>
          <w:rFonts w:ascii="Palatino Linotype" w:eastAsia="Palatino Linotype" w:hAnsi="Palatino Linotype" w:cs="Palatino Linotype"/>
          <w:b/>
          <w:sz w:val="22"/>
          <w:szCs w:val="22"/>
        </w:rPr>
        <w:t xml:space="preserve">cadena original, </w:t>
      </w:r>
      <w:r w:rsidRPr="00FB69E1">
        <w:rPr>
          <w:rFonts w:ascii="Palatino Linotype" w:eastAsia="Palatino Linotype" w:hAnsi="Palatino Linotype" w:cs="Palatino Linotype"/>
          <w:sz w:val="22"/>
          <w:szCs w:val="22"/>
        </w:rPr>
        <w:t>los</w:t>
      </w:r>
      <w:r w:rsidRPr="00FB69E1">
        <w:rPr>
          <w:rFonts w:ascii="Palatino Linotype" w:eastAsia="Palatino Linotype" w:hAnsi="Palatino Linotype" w:cs="Palatino Linotype"/>
          <w:b/>
          <w:sz w:val="22"/>
          <w:szCs w:val="22"/>
        </w:rPr>
        <w:t xml:space="preserve"> códigos bidimensionales o códigos QR,</w:t>
      </w:r>
      <w:r w:rsidRPr="00FB69E1">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o bien, una factura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7250B21"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p>
    <w:p w14:paraId="3328AC8F"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2D3366A7" w14:textId="77777777" w:rsidR="002B1B82" w:rsidRPr="00FB69E1" w:rsidRDefault="002B1B82" w:rsidP="002B1B82">
      <w:pPr>
        <w:spacing w:line="360" w:lineRule="auto"/>
        <w:ind w:right="50"/>
        <w:jc w:val="both"/>
        <w:rPr>
          <w:rFonts w:ascii="Palatino Linotype" w:eastAsia="Palatino Linotype" w:hAnsi="Palatino Linotype" w:cs="Palatino Linotype"/>
          <w:sz w:val="22"/>
          <w:szCs w:val="22"/>
        </w:rPr>
      </w:pPr>
    </w:p>
    <w:p w14:paraId="27F5CF0A"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Al respecto, se destaca que la versión pública que elabore 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B69E1">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FB69E1">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C147938" w14:textId="77777777" w:rsidR="002B1B82" w:rsidRPr="00FB69E1" w:rsidRDefault="002B1B82" w:rsidP="002B1B82">
      <w:pPr>
        <w:ind w:left="709" w:right="709"/>
        <w:jc w:val="both"/>
        <w:rPr>
          <w:rFonts w:ascii="Palatino Linotype" w:eastAsia="Palatino Linotype" w:hAnsi="Palatino Linotype" w:cs="Palatino Linotype"/>
          <w:b/>
          <w:i/>
          <w:sz w:val="22"/>
          <w:szCs w:val="22"/>
        </w:rPr>
      </w:pPr>
    </w:p>
    <w:p w14:paraId="587B10DD"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442DEFB"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w:t>
      </w:r>
      <w:proofErr w:type="gramStart"/>
      <w:r w:rsidRPr="00FB69E1">
        <w:rPr>
          <w:rFonts w:ascii="Palatino Linotype" w:eastAsia="Palatino Linotype" w:hAnsi="Palatino Linotype" w:cs="Palatino Linotype"/>
          <w:b/>
          <w:i/>
          <w:sz w:val="22"/>
          <w:szCs w:val="22"/>
        </w:rPr>
        <w:t>Segundo.-</w:t>
      </w:r>
      <w:proofErr w:type="gramEnd"/>
      <w:r w:rsidRPr="00FB69E1">
        <w:rPr>
          <w:rFonts w:ascii="Palatino Linotype" w:eastAsia="Palatino Linotype" w:hAnsi="Palatino Linotype" w:cs="Palatino Linotype"/>
          <w:i/>
          <w:sz w:val="22"/>
          <w:szCs w:val="22"/>
        </w:rPr>
        <w:t xml:space="preserve"> Para efectos de los presentes Lineamientos Generales, se entenderá por:</w:t>
      </w:r>
    </w:p>
    <w:p w14:paraId="1470FDDB"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XVIII.</w:t>
      </w:r>
      <w:r w:rsidRPr="00FB69E1">
        <w:rPr>
          <w:rFonts w:ascii="Palatino Linotype" w:eastAsia="Palatino Linotype" w:hAnsi="Palatino Linotype" w:cs="Palatino Linotype"/>
          <w:i/>
          <w:sz w:val="22"/>
          <w:szCs w:val="22"/>
        </w:rPr>
        <w:t xml:space="preserve"> </w:t>
      </w:r>
      <w:r w:rsidRPr="00FB69E1">
        <w:rPr>
          <w:rFonts w:ascii="Palatino Linotype" w:eastAsia="Palatino Linotype" w:hAnsi="Palatino Linotype" w:cs="Palatino Linotype"/>
          <w:b/>
          <w:i/>
          <w:sz w:val="22"/>
          <w:szCs w:val="22"/>
        </w:rPr>
        <w:t>Versión pública:</w:t>
      </w:r>
      <w:r w:rsidRPr="00FB69E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B69E1">
        <w:rPr>
          <w:rFonts w:ascii="Palatino Linotype" w:eastAsia="Palatino Linotype" w:hAnsi="Palatino Linotype" w:cs="Palatino Linotype"/>
          <w:b/>
          <w:i/>
          <w:sz w:val="22"/>
          <w:szCs w:val="22"/>
          <w:u w:val="single"/>
        </w:rPr>
        <w:t>fundando y motivando la</w:t>
      </w:r>
      <w:r w:rsidRPr="00FB69E1">
        <w:rPr>
          <w:rFonts w:ascii="Palatino Linotype" w:eastAsia="Palatino Linotype" w:hAnsi="Palatino Linotype" w:cs="Palatino Linotype"/>
          <w:i/>
          <w:sz w:val="22"/>
          <w:szCs w:val="22"/>
        </w:rPr>
        <w:t xml:space="preserve"> reserva o </w:t>
      </w:r>
      <w:r w:rsidRPr="00FB69E1">
        <w:rPr>
          <w:rFonts w:ascii="Palatino Linotype" w:eastAsia="Palatino Linotype" w:hAnsi="Palatino Linotype" w:cs="Palatino Linotype"/>
          <w:b/>
          <w:i/>
          <w:sz w:val="22"/>
          <w:szCs w:val="22"/>
          <w:u w:val="single"/>
        </w:rPr>
        <w:t>confidencialidad</w:t>
      </w:r>
      <w:r w:rsidRPr="00FB69E1">
        <w:rPr>
          <w:rFonts w:ascii="Palatino Linotype" w:eastAsia="Palatino Linotype" w:hAnsi="Palatino Linotype" w:cs="Palatino Linotype"/>
          <w:i/>
          <w:sz w:val="22"/>
          <w:szCs w:val="22"/>
        </w:rPr>
        <w:t>, a través de la resolución que para tal efecto emita el Comité de Transparencia.</w:t>
      </w:r>
    </w:p>
    <w:p w14:paraId="4DC776A7"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Cuarto.</w:t>
      </w:r>
      <w:r w:rsidRPr="00FB69E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1FB211"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2FF285D"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Quinto.</w:t>
      </w:r>
      <w:r w:rsidRPr="00FB69E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1BC7118"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w:t>
      </w:r>
    </w:p>
    <w:p w14:paraId="754B828D"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Séptimo.</w:t>
      </w:r>
      <w:r w:rsidRPr="00FB69E1">
        <w:rPr>
          <w:rFonts w:ascii="Palatino Linotype" w:eastAsia="Palatino Linotype" w:hAnsi="Palatino Linotype" w:cs="Palatino Linotype"/>
          <w:i/>
          <w:sz w:val="22"/>
          <w:szCs w:val="22"/>
        </w:rPr>
        <w:t xml:space="preserve"> La clasificación de la información se llevará a cabo en el momento en que:</w:t>
      </w:r>
    </w:p>
    <w:p w14:paraId="6CDC5D72"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I.</w:t>
      </w:r>
      <w:r w:rsidRPr="00FB69E1">
        <w:rPr>
          <w:rFonts w:ascii="Palatino Linotype" w:eastAsia="Palatino Linotype" w:hAnsi="Palatino Linotype" w:cs="Palatino Linotype"/>
          <w:i/>
          <w:sz w:val="22"/>
          <w:szCs w:val="22"/>
        </w:rPr>
        <w:t xml:space="preserve"> Se reciba una solicitud de acceso a la información;</w:t>
      </w:r>
    </w:p>
    <w:p w14:paraId="5CF9D2ED"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II.</w:t>
      </w:r>
      <w:r w:rsidRPr="00FB69E1">
        <w:rPr>
          <w:rFonts w:ascii="Palatino Linotype" w:eastAsia="Palatino Linotype" w:hAnsi="Palatino Linotype" w:cs="Palatino Linotype"/>
          <w:i/>
          <w:sz w:val="22"/>
          <w:szCs w:val="22"/>
        </w:rPr>
        <w:t xml:space="preserve"> </w:t>
      </w:r>
      <w:proofErr w:type="gramStart"/>
      <w:r w:rsidRPr="00FB69E1">
        <w:rPr>
          <w:rFonts w:ascii="Palatino Linotype" w:eastAsia="Palatino Linotype" w:hAnsi="Palatino Linotype" w:cs="Palatino Linotype"/>
          <w:i/>
          <w:sz w:val="22"/>
          <w:szCs w:val="22"/>
        </w:rPr>
        <w:t>Se  determine</w:t>
      </w:r>
      <w:proofErr w:type="gramEnd"/>
      <w:r w:rsidRPr="00FB69E1">
        <w:rPr>
          <w:rFonts w:ascii="Palatino Linotype" w:eastAsia="Palatino Linotype" w:hAnsi="Palatino Linotype" w:cs="Palatino Linotype"/>
          <w:i/>
          <w:sz w:val="22"/>
          <w:szCs w:val="22"/>
        </w:rPr>
        <w:t xml:space="preserve"> mediante resolución del Comité de Transparencia, el órgano garante </w:t>
      </w:r>
    </w:p>
    <w:p w14:paraId="771DB951"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competente, o en cumplimiento a una sentencia del Poder Judicial; o</w:t>
      </w:r>
    </w:p>
    <w:p w14:paraId="4A5B55DB"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III.</w:t>
      </w:r>
      <w:r w:rsidRPr="00FB69E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CF98F19"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CF37211"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Octavo.</w:t>
      </w:r>
      <w:r w:rsidRPr="00FB69E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6BFB07"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389F0F8"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DEE211F"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Noveno.</w:t>
      </w:r>
      <w:r w:rsidRPr="00FB69E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79A9F5"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Décimo.</w:t>
      </w:r>
      <w:r w:rsidRPr="00FB69E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D79F40B"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A94343F"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Décimo primero.</w:t>
      </w:r>
      <w:r w:rsidRPr="00FB69E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2A51E18"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w:t>
      </w:r>
    </w:p>
    <w:p w14:paraId="638043F3" w14:textId="77777777" w:rsidR="002B1B82" w:rsidRPr="00FB69E1" w:rsidRDefault="002B1B82" w:rsidP="002B1B82">
      <w:pPr>
        <w:pBdr>
          <w:top w:val="nil"/>
          <w:left w:val="nil"/>
          <w:bottom w:val="nil"/>
          <w:right w:val="nil"/>
          <w:between w:val="nil"/>
        </w:pBdr>
        <w:spacing w:line="276" w:lineRule="auto"/>
        <w:ind w:left="709" w:right="709"/>
        <w:jc w:val="center"/>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CAPÍTULO VIII</w:t>
      </w:r>
    </w:p>
    <w:p w14:paraId="4ABBBB2F" w14:textId="77777777" w:rsidR="002B1B82" w:rsidRPr="00FB69E1" w:rsidRDefault="002B1B82" w:rsidP="002B1B82">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sz w:val="22"/>
          <w:szCs w:val="22"/>
        </w:rPr>
      </w:pPr>
      <w:r w:rsidRPr="00FB69E1">
        <w:rPr>
          <w:rFonts w:ascii="Palatino Linotype" w:eastAsia="Palatino Linotype" w:hAnsi="Palatino Linotype" w:cs="Palatino Linotype"/>
          <w:b/>
          <w:i/>
          <w:sz w:val="22"/>
          <w:szCs w:val="22"/>
        </w:rPr>
        <w:t>DE LOS ELEMENTOS PARA LA CLASIFICACIÓN</w:t>
      </w:r>
    </w:p>
    <w:p w14:paraId="1F08E839"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Quincuagésimo</w:t>
      </w:r>
      <w:r w:rsidRPr="00FB69E1">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3C186A2"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Quincuagésimo primero</w:t>
      </w:r>
      <w:r w:rsidRPr="00FB69E1">
        <w:rPr>
          <w:rFonts w:ascii="Palatino Linotype" w:eastAsia="Palatino Linotype" w:hAnsi="Palatino Linotype" w:cs="Palatino Linotype"/>
          <w:i/>
          <w:sz w:val="22"/>
          <w:szCs w:val="22"/>
        </w:rPr>
        <w:t>. Toda acta del Comité de Transparencia deberá contener:</w:t>
      </w:r>
    </w:p>
    <w:p w14:paraId="2256C9F9"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I. El número de sesión y fecha; </w:t>
      </w:r>
    </w:p>
    <w:p w14:paraId="768F161E"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II. El nombre del área que solicitó la clasificación de información;</w:t>
      </w:r>
    </w:p>
    <w:p w14:paraId="6A5073BC"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III. La fundamentación legal y motivación correspondiente;</w:t>
      </w:r>
    </w:p>
    <w:p w14:paraId="2B74D06F"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IV. La resolución o resoluciones aprobadas; y</w:t>
      </w:r>
    </w:p>
    <w:p w14:paraId="3B6D03B2"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V. La rúbrica o firma digital de cada integrante del Comité de Transparencia. </w:t>
      </w:r>
    </w:p>
    <w:p w14:paraId="6033A78B"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8AF5E35"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 Los motivos y razonamientos que sustenten la confirmación o modificación de la prueba de daño;</w:t>
      </w:r>
    </w:p>
    <w:p w14:paraId="3ABDE182"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II. Descripción de las partes o secciones reservadas, en caso de clasificación parcial;</w:t>
      </w:r>
    </w:p>
    <w:p w14:paraId="2181124B"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III. El periodo por el que mantendrá su clasificación y fecha de expiración; y</w:t>
      </w:r>
    </w:p>
    <w:p w14:paraId="6FA78775"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IV. El nombre del titular y área encargada de realizar la versión pública del documento, en su caso.</w:t>
      </w:r>
    </w:p>
    <w:p w14:paraId="090486E6"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DB7CE8B"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F7B6BAF"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b/>
          <w:i/>
          <w:sz w:val="22"/>
          <w:szCs w:val="22"/>
        </w:rPr>
        <w:t>Quincuagésimo segundo</w:t>
      </w:r>
      <w:r w:rsidRPr="00FB69E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FB69E1">
        <w:rPr>
          <w:rFonts w:ascii="Palatino Linotype" w:eastAsia="Palatino Linotype" w:hAnsi="Palatino Linotype" w:cs="Palatino Linotype"/>
          <w:i/>
          <w:sz w:val="22"/>
          <w:szCs w:val="22"/>
        </w:rPr>
        <w:t>sobreposición</w:t>
      </w:r>
      <w:proofErr w:type="spellEnd"/>
      <w:r w:rsidRPr="00FB69E1">
        <w:rPr>
          <w:rFonts w:ascii="Palatino Linotype" w:eastAsia="Palatino Linotype" w:hAnsi="Palatino Linotype" w:cs="Palatino Linotype"/>
          <w:i/>
          <w:sz w:val="22"/>
          <w:szCs w:val="22"/>
        </w:rPr>
        <w:t xml:space="preserve"> de contenido distinto al autorizado por el Comité.</w:t>
      </w:r>
    </w:p>
    <w:p w14:paraId="1CDEF377"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02EDC5F"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0C8EE93"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7752A83"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III. Señalar las personas o instancias autorizadas a acceder a la información clasificada.</w:t>
      </w:r>
    </w:p>
    <w:p w14:paraId="34ECA467"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56BE1D3"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i/>
          <w:sz w:val="22"/>
          <w:szCs w:val="22"/>
        </w:rPr>
        <w:t>…</w:t>
      </w:r>
    </w:p>
    <w:p w14:paraId="46C356C2"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EE43B19" w14:textId="77777777" w:rsidR="002B1B82" w:rsidRPr="00FB69E1" w:rsidRDefault="002B1B82" w:rsidP="002B1B8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FB69E1">
        <w:rPr>
          <w:rFonts w:ascii="Palatino Linotype" w:eastAsia="Palatino Linotype" w:hAnsi="Palatino Linotype" w:cs="Palatino Linotype"/>
          <w:i/>
          <w:sz w:val="22"/>
          <w:szCs w:val="22"/>
        </w:rPr>
        <w:t>testado</w:t>
      </w:r>
      <w:proofErr w:type="spellEnd"/>
      <w:r w:rsidRPr="00FB69E1">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24BC1A21" w14:textId="77777777" w:rsidR="002B1B82" w:rsidRPr="00FB69E1" w:rsidRDefault="002B1B82" w:rsidP="002B1B82">
      <w:pPr>
        <w:jc w:val="both"/>
        <w:rPr>
          <w:rFonts w:ascii="Palatino Linotype" w:eastAsia="Palatino Linotype" w:hAnsi="Palatino Linotype" w:cs="Palatino Linotype"/>
          <w:sz w:val="22"/>
          <w:szCs w:val="22"/>
        </w:rPr>
      </w:pPr>
    </w:p>
    <w:p w14:paraId="5F433AFA"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313A849A" w14:textId="77777777" w:rsidR="002B1B82" w:rsidRPr="00FB69E1" w:rsidRDefault="002B1B82" w:rsidP="002B1B82">
      <w:pPr>
        <w:spacing w:line="360" w:lineRule="auto"/>
        <w:jc w:val="both"/>
        <w:rPr>
          <w:rFonts w:ascii="Palatino Linotype" w:eastAsia="Palatino Linotype" w:hAnsi="Palatino Linotype" w:cs="Palatino Linotype"/>
          <w:sz w:val="22"/>
          <w:szCs w:val="22"/>
        </w:rPr>
      </w:pPr>
    </w:p>
    <w:p w14:paraId="2CFDE47C" w14:textId="77777777" w:rsidR="002B1B82" w:rsidRPr="00FB69E1" w:rsidRDefault="002B1B82" w:rsidP="002B1B82">
      <w:pPr>
        <w:shd w:val="clear" w:color="auto" w:fill="FFFFFF"/>
        <w:spacing w:line="360" w:lineRule="auto"/>
        <w:ind w:right="51"/>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w:t>
      </w:r>
    </w:p>
    <w:p w14:paraId="3E8465C7" w14:textId="77777777" w:rsidR="00DA46D0" w:rsidRPr="00FB69E1" w:rsidRDefault="00DA46D0"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77777777" w:rsidR="00E46813" w:rsidRPr="00FB69E1"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FB69E1"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FB69E1"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FB69E1">
        <w:rPr>
          <w:rFonts w:ascii="Palatino Linotype" w:eastAsia="Palatino Linotype" w:hAnsi="Palatino Linotype" w:cs="Palatino Linotype"/>
          <w:b/>
          <w:sz w:val="22"/>
          <w:szCs w:val="22"/>
        </w:rPr>
        <w:t>III. R E S U E L V E</w:t>
      </w:r>
    </w:p>
    <w:p w14:paraId="5C5DB69D" w14:textId="77777777" w:rsidR="00E46813" w:rsidRPr="00FB69E1"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5C8DF71E" w:rsidR="00E46813" w:rsidRPr="00FB69E1" w:rsidRDefault="00E46813" w:rsidP="00E46813">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FB69E1">
        <w:rPr>
          <w:rFonts w:ascii="Palatino Linotype" w:eastAsia="Palatino Linotype" w:hAnsi="Palatino Linotype" w:cs="Palatino Linotype"/>
          <w:b/>
          <w:sz w:val="22"/>
          <w:szCs w:val="22"/>
        </w:rPr>
        <w:t xml:space="preserve">Primero. </w:t>
      </w:r>
      <w:r w:rsidRPr="00FB69E1">
        <w:rPr>
          <w:rFonts w:ascii="Palatino Linotype" w:eastAsia="Palatino Linotype" w:hAnsi="Palatino Linotype" w:cs="Palatino Linotype"/>
          <w:sz w:val="22"/>
          <w:szCs w:val="22"/>
        </w:rPr>
        <w:t xml:space="preserve">Resultan </w:t>
      </w:r>
      <w:r w:rsidRPr="00FB69E1">
        <w:rPr>
          <w:rFonts w:ascii="Palatino Linotype" w:eastAsia="Palatino Linotype" w:hAnsi="Palatino Linotype" w:cs="Palatino Linotype"/>
          <w:b/>
          <w:sz w:val="22"/>
          <w:szCs w:val="22"/>
        </w:rPr>
        <w:t>fundadas</w:t>
      </w:r>
      <w:r w:rsidRPr="00FB69E1">
        <w:rPr>
          <w:rFonts w:ascii="Palatino Linotype" w:eastAsia="Palatino Linotype" w:hAnsi="Palatino Linotype" w:cs="Palatino Linotype"/>
          <w:sz w:val="22"/>
          <w:szCs w:val="22"/>
        </w:rPr>
        <w:t xml:space="preserve"> las razones o motivos de inconformidad hechos valer por la parte</w:t>
      </w:r>
      <w:r w:rsidRPr="00FB69E1">
        <w:rPr>
          <w:rFonts w:ascii="Palatino Linotype" w:eastAsia="Palatino Linotype" w:hAnsi="Palatino Linotype" w:cs="Palatino Linotype"/>
          <w:b/>
          <w:sz w:val="22"/>
          <w:szCs w:val="22"/>
        </w:rPr>
        <w:t xml:space="preserve"> Recurrente</w:t>
      </w:r>
      <w:r w:rsidRPr="00FB69E1">
        <w:rPr>
          <w:rFonts w:ascii="Palatino Linotype" w:eastAsia="Palatino Linotype" w:hAnsi="Palatino Linotype" w:cs="Palatino Linotype"/>
          <w:sz w:val="22"/>
          <w:szCs w:val="22"/>
        </w:rPr>
        <w:t xml:space="preserve"> en el recurso de revisión </w:t>
      </w:r>
      <w:r w:rsidRPr="00FB69E1">
        <w:rPr>
          <w:rFonts w:ascii="Palatino Linotype" w:eastAsia="Palatino Linotype" w:hAnsi="Palatino Linotype" w:cs="Palatino Linotype"/>
          <w:b/>
          <w:sz w:val="22"/>
          <w:szCs w:val="22"/>
        </w:rPr>
        <w:t>0</w:t>
      </w:r>
      <w:r w:rsidR="00E33444" w:rsidRPr="00FB69E1">
        <w:rPr>
          <w:rFonts w:ascii="Palatino Linotype" w:eastAsia="Palatino Linotype" w:hAnsi="Palatino Linotype" w:cs="Palatino Linotype"/>
          <w:b/>
          <w:sz w:val="22"/>
          <w:szCs w:val="22"/>
        </w:rPr>
        <w:t>9109</w:t>
      </w:r>
      <w:r w:rsidRPr="00FB69E1">
        <w:rPr>
          <w:rFonts w:ascii="Palatino Linotype" w:eastAsia="Palatino Linotype" w:hAnsi="Palatino Linotype" w:cs="Palatino Linotype"/>
          <w:b/>
          <w:sz w:val="22"/>
          <w:szCs w:val="22"/>
        </w:rPr>
        <w:t>/INFOEM/IP/RR/2025</w:t>
      </w:r>
      <w:r w:rsidRPr="00FB69E1">
        <w:rPr>
          <w:rFonts w:ascii="Palatino Linotype" w:eastAsia="Palatino Linotype" w:hAnsi="Palatino Linotype" w:cs="Palatino Linotype"/>
          <w:sz w:val="22"/>
          <w:szCs w:val="22"/>
        </w:rPr>
        <w:t xml:space="preserve">; por lo que, en términos del </w:t>
      </w:r>
      <w:r w:rsidRPr="00FB69E1">
        <w:rPr>
          <w:rFonts w:ascii="Palatino Linotype" w:eastAsia="Palatino Linotype" w:hAnsi="Palatino Linotype" w:cs="Palatino Linotype"/>
          <w:b/>
          <w:sz w:val="22"/>
          <w:szCs w:val="22"/>
        </w:rPr>
        <w:t>Considerando</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 xml:space="preserve">Cuarto </w:t>
      </w:r>
      <w:r w:rsidRPr="00FB69E1">
        <w:rPr>
          <w:rFonts w:ascii="Palatino Linotype" w:eastAsia="Palatino Linotype" w:hAnsi="Palatino Linotype" w:cs="Palatino Linotype"/>
          <w:sz w:val="22"/>
          <w:szCs w:val="22"/>
        </w:rPr>
        <w:t xml:space="preserve">de esta resolución, se </w:t>
      </w:r>
      <w:r w:rsidR="00E33444" w:rsidRPr="00FB69E1">
        <w:rPr>
          <w:rFonts w:ascii="Palatino Linotype" w:eastAsia="Palatino Linotype" w:hAnsi="Palatino Linotype" w:cs="Palatino Linotype"/>
          <w:b/>
          <w:sz w:val="22"/>
          <w:szCs w:val="22"/>
        </w:rPr>
        <w:t>Revo</w:t>
      </w:r>
      <w:r w:rsidR="00DA46D0" w:rsidRPr="00FB69E1">
        <w:rPr>
          <w:rFonts w:ascii="Palatino Linotype" w:eastAsia="Palatino Linotype" w:hAnsi="Palatino Linotype" w:cs="Palatino Linotype"/>
          <w:b/>
          <w:sz w:val="22"/>
          <w:szCs w:val="22"/>
        </w:rPr>
        <w:t>ca</w:t>
      </w:r>
      <w:r w:rsidRPr="00FB69E1">
        <w:rPr>
          <w:rFonts w:ascii="Palatino Linotype" w:eastAsia="Palatino Linotype" w:hAnsi="Palatino Linotype" w:cs="Palatino Linotype"/>
          <w:b/>
          <w:sz w:val="22"/>
          <w:szCs w:val="22"/>
        </w:rPr>
        <w:t xml:space="preserve"> </w:t>
      </w:r>
      <w:r w:rsidRPr="00FB69E1">
        <w:rPr>
          <w:rFonts w:ascii="Palatino Linotype" w:eastAsia="Palatino Linotype" w:hAnsi="Palatino Linotype" w:cs="Palatino Linotype"/>
          <w:sz w:val="22"/>
          <w:szCs w:val="22"/>
        </w:rPr>
        <w:t xml:space="preserve">la respuesta emitida por el </w:t>
      </w:r>
      <w:r w:rsidRPr="00FB69E1">
        <w:rPr>
          <w:rFonts w:ascii="Palatino Linotype" w:eastAsia="Palatino Linotype" w:hAnsi="Palatino Linotype" w:cs="Palatino Linotype"/>
          <w:b/>
          <w:sz w:val="22"/>
          <w:szCs w:val="22"/>
        </w:rPr>
        <w:t>Sujeto Obligado.</w:t>
      </w:r>
    </w:p>
    <w:p w14:paraId="5D719F37" w14:textId="77777777" w:rsidR="00E46813" w:rsidRPr="00FB69E1" w:rsidRDefault="00E46813" w:rsidP="00E46813">
      <w:pPr>
        <w:spacing w:line="360" w:lineRule="auto"/>
        <w:jc w:val="both"/>
        <w:rPr>
          <w:rFonts w:ascii="Palatino Linotype" w:eastAsia="Palatino Linotype" w:hAnsi="Palatino Linotype" w:cs="Palatino Linotype"/>
          <w:b/>
          <w:sz w:val="22"/>
          <w:szCs w:val="22"/>
        </w:rPr>
      </w:pPr>
    </w:p>
    <w:p w14:paraId="3CFFDE81" w14:textId="035EA1C3" w:rsidR="0057034B" w:rsidRPr="00FB69E1" w:rsidRDefault="00E46813" w:rsidP="0057034B">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FB69E1">
        <w:rPr>
          <w:rFonts w:ascii="Palatino Linotype" w:eastAsia="Palatino Linotype" w:hAnsi="Palatino Linotype" w:cs="Palatino Linotype"/>
          <w:b/>
          <w:sz w:val="22"/>
          <w:szCs w:val="22"/>
        </w:rPr>
        <w:t xml:space="preserve">Segundo. </w:t>
      </w:r>
      <w:r w:rsidRPr="00FB69E1">
        <w:rPr>
          <w:rFonts w:ascii="Palatino Linotype" w:eastAsia="Palatino Linotype" w:hAnsi="Palatino Linotype" w:cs="Palatino Linotype"/>
          <w:sz w:val="22"/>
          <w:szCs w:val="22"/>
        </w:rPr>
        <w:t xml:space="preserve">Se </w:t>
      </w:r>
      <w:r w:rsidRPr="00FB69E1">
        <w:rPr>
          <w:rFonts w:ascii="Palatino Linotype" w:eastAsia="Palatino Linotype" w:hAnsi="Palatino Linotype" w:cs="Palatino Linotype"/>
          <w:b/>
          <w:sz w:val="22"/>
          <w:szCs w:val="22"/>
        </w:rPr>
        <w:t>Ordena</w:t>
      </w:r>
      <w:r w:rsidRPr="00FB69E1">
        <w:rPr>
          <w:rFonts w:ascii="Palatino Linotype" w:eastAsia="Palatino Linotype" w:hAnsi="Palatino Linotype" w:cs="Palatino Linotype"/>
          <w:sz w:val="22"/>
          <w:szCs w:val="22"/>
        </w:rPr>
        <w:t xml:space="preserve"> al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en términos de </w:t>
      </w:r>
      <w:r w:rsidR="00192F54" w:rsidRPr="00FB69E1">
        <w:rPr>
          <w:rFonts w:ascii="Palatino Linotype" w:eastAsia="Palatino Linotype" w:hAnsi="Palatino Linotype" w:cs="Palatino Linotype"/>
          <w:sz w:val="22"/>
          <w:szCs w:val="22"/>
        </w:rPr>
        <w:t>los</w:t>
      </w:r>
      <w:r w:rsidR="00194849" w:rsidRPr="00FB69E1">
        <w:rPr>
          <w:rFonts w:ascii="Palatino Linotype" w:eastAsia="Palatino Linotype" w:hAnsi="Palatino Linotype" w:cs="Palatino Linotype"/>
          <w:sz w:val="22"/>
          <w:szCs w:val="22"/>
        </w:rPr>
        <w:t xml:space="preserve"> considerando</w:t>
      </w:r>
      <w:r w:rsidR="00192F54" w:rsidRPr="00FB69E1">
        <w:rPr>
          <w:rFonts w:ascii="Palatino Linotype" w:eastAsia="Palatino Linotype" w:hAnsi="Palatino Linotype" w:cs="Palatino Linotype"/>
          <w:sz w:val="22"/>
          <w:szCs w:val="22"/>
        </w:rPr>
        <w:t>s</w:t>
      </w:r>
      <w:r w:rsidRPr="00FB69E1">
        <w:rPr>
          <w:rFonts w:ascii="Palatino Linotype" w:eastAsia="Palatino Linotype" w:hAnsi="Palatino Linotype" w:cs="Palatino Linotype"/>
          <w:sz w:val="22"/>
          <w:szCs w:val="22"/>
        </w:rPr>
        <w:t xml:space="preserve"> </w:t>
      </w:r>
      <w:r w:rsidR="00194849" w:rsidRPr="00FB69E1">
        <w:rPr>
          <w:rFonts w:ascii="Palatino Linotype" w:eastAsia="Palatino Linotype" w:hAnsi="Palatino Linotype" w:cs="Palatino Linotype"/>
          <w:b/>
          <w:sz w:val="22"/>
          <w:szCs w:val="22"/>
        </w:rPr>
        <w:t>Cuarto</w:t>
      </w:r>
      <w:r w:rsidRPr="00FB69E1">
        <w:rPr>
          <w:rFonts w:ascii="Palatino Linotype" w:eastAsia="Palatino Linotype" w:hAnsi="Palatino Linotype" w:cs="Palatino Linotype"/>
          <w:b/>
          <w:sz w:val="22"/>
          <w:szCs w:val="22"/>
        </w:rPr>
        <w:t xml:space="preserve"> </w:t>
      </w:r>
      <w:r w:rsidR="00192F54" w:rsidRPr="00FB69E1">
        <w:rPr>
          <w:rFonts w:ascii="Palatino Linotype" w:eastAsia="Palatino Linotype" w:hAnsi="Palatino Linotype" w:cs="Palatino Linotype"/>
          <w:b/>
          <w:sz w:val="22"/>
          <w:szCs w:val="22"/>
        </w:rPr>
        <w:t xml:space="preserve">y Quinto </w:t>
      </w:r>
      <w:r w:rsidRPr="00FB69E1">
        <w:rPr>
          <w:rFonts w:ascii="Palatino Linotype" w:eastAsia="Palatino Linotype" w:hAnsi="Palatino Linotype" w:cs="Palatino Linotype"/>
          <w:sz w:val="22"/>
          <w:szCs w:val="22"/>
        </w:rPr>
        <w:t xml:space="preserve">de esta resolución, </w:t>
      </w:r>
      <w:r w:rsidRPr="00FB69E1">
        <w:rPr>
          <w:rFonts w:ascii="Palatino Linotype" w:eastAsia="Palatino Linotype" w:hAnsi="Palatino Linotype" w:cs="Palatino Linotype"/>
          <w:b/>
          <w:sz w:val="22"/>
          <w:szCs w:val="22"/>
        </w:rPr>
        <w:t xml:space="preserve">haga entrega vía Sistema de Acceso a la Información </w:t>
      </w:r>
      <w:r w:rsidR="00194849" w:rsidRPr="00FB69E1">
        <w:rPr>
          <w:rFonts w:ascii="Palatino Linotype" w:eastAsia="Palatino Linotype" w:hAnsi="Palatino Linotype" w:cs="Palatino Linotype"/>
          <w:b/>
          <w:sz w:val="22"/>
          <w:szCs w:val="22"/>
        </w:rPr>
        <w:t>Mexiquense (SAIMEX)</w:t>
      </w:r>
      <w:r w:rsidR="0057034B" w:rsidRPr="00FB69E1">
        <w:rPr>
          <w:rFonts w:ascii="Palatino Linotype" w:eastAsia="Palatino Linotype" w:hAnsi="Palatino Linotype" w:cs="Palatino Linotype"/>
          <w:b/>
          <w:sz w:val="22"/>
          <w:szCs w:val="22"/>
          <w:u w:val="single"/>
        </w:rPr>
        <w:t>,</w:t>
      </w:r>
      <w:r w:rsidR="00192F54" w:rsidRPr="00FB69E1">
        <w:rPr>
          <w:rFonts w:ascii="Palatino Linotype" w:eastAsia="Palatino Linotype" w:hAnsi="Palatino Linotype" w:cs="Palatino Linotype"/>
          <w:b/>
          <w:sz w:val="22"/>
          <w:szCs w:val="22"/>
          <w:u w:val="single"/>
        </w:rPr>
        <w:t xml:space="preserve"> previa búsqueda exhaustiva y razonable, </w:t>
      </w:r>
      <w:r w:rsidR="00E33444" w:rsidRPr="00FB69E1">
        <w:rPr>
          <w:rFonts w:ascii="Palatino Linotype" w:eastAsia="Palatino Linotype" w:hAnsi="Palatino Linotype" w:cs="Palatino Linotype"/>
          <w:b/>
          <w:sz w:val="22"/>
          <w:szCs w:val="22"/>
          <w:u w:val="single"/>
        </w:rPr>
        <w:t xml:space="preserve">de ser procedente </w:t>
      </w:r>
      <w:r w:rsidR="00192F54" w:rsidRPr="00FB69E1">
        <w:rPr>
          <w:rFonts w:ascii="Palatino Linotype" w:eastAsia="Palatino Linotype" w:hAnsi="Palatino Linotype" w:cs="Palatino Linotype"/>
          <w:b/>
          <w:sz w:val="22"/>
          <w:szCs w:val="22"/>
          <w:u w:val="single"/>
        </w:rPr>
        <w:t>e</w:t>
      </w:r>
      <w:r w:rsidR="007D659A" w:rsidRPr="00FB69E1">
        <w:rPr>
          <w:rFonts w:ascii="Palatino Linotype" w:eastAsia="Palatino Linotype" w:hAnsi="Palatino Linotype" w:cs="Palatino Linotype"/>
          <w:b/>
          <w:sz w:val="22"/>
          <w:szCs w:val="22"/>
          <w:u w:val="single"/>
        </w:rPr>
        <w:t xml:space="preserve">n versión pública, </w:t>
      </w:r>
      <w:r w:rsidR="0084572F" w:rsidRPr="00FB69E1">
        <w:rPr>
          <w:rFonts w:ascii="Palatino Linotype" w:eastAsia="Palatino Linotype" w:hAnsi="Palatino Linotype" w:cs="Palatino Linotype"/>
          <w:b/>
          <w:sz w:val="22"/>
          <w:szCs w:val="22"/>
          <w:u w:val="single"/>
        </w:rPr>
        <w:t>al mayor grado de des</w:t>
      </w:r>
      <w:r w:rsidR="004E2829" w:rsidRPr="00FB69E1">
        <w:rPr>
          <w:rFonts w:ascii="Palatino Linotype" w:eastAsia="Palatino Linotype" w:hAnsi="Palatino Linotype" w:cs="Palatino Linotype"/>
          <w:b/>
          <w:sz w:val="22"/>
          <w:szCs w:val="22"/>
          <w:u w:val="single"/>
        </w:rPr>
        <w:t>glose</w:t>
      </w:r>
      <w:r w:rsidR="0084572F" w:rsidRPr="00FB69E1">
        <w:rPr>
          <w:rFonts w:ascii="Palatino Linotype" w:eastAsia="Palatino Linotype" w:hAnsi="Palatino Linotype" w:cs="Palatino Linotype"/>
          <w:b/>
          <w:sz w:val="22"/>
          <w:szCs w:val="22"/>
          <w:u w:val="single"/>
        </w:rPr>
        <w:t xml:space="preserve">, </w:t>
      </w:r>
      <w:r w:rsidR="007D659A" w:rsidRPr="00FB69E1">
        <w:rPr>
          <w:rFonts w:ascii="Palatino Linotype" w:eastAsia="Palatino Linotype" w:hAnsi="Palatino Linotype" w:cs="Palatino Linotype"/>
          <w:b/>
          <w:sz w:val="22"/>
          <w:szCs w:val="22"/>
          <w:u w:val="single"/>
        </w:rPr>
        <w:t>lo siguiente</w:t>
      </w:r>
      <w:r w:rsidR="0057034B" w:rsidRPr="00FB69E1">
        <w:rPr>
          <w:rFonts w:ascii="Palatino Linotype" w:eastAsia="Palatino Linotype" w:hAnsi="Palatino Linotype" w:cs="Palatino Linotype"/>
          <w:sz w:val="22"/>
          <w:szCs w:val="22"/>
        </w:rPr>
        <w:t>:</w:t>
      </w:r>
      <w:r w:rsidR="00C872E2" w:rsidRPr="00FB69E1">
        <w:rPr>
          <w:rFonts w:ascii="Palatino Linotype" w:eastAsia="Palatino Linotype" w:hAnsi="Palatino Linotype" w:cs="Palatino Linotype"/>
          <w:sz w:val="22"/>
          <w:szCs w:val="22"/>
        </w:rPr>
        <w:t xml:space="preserve">  </w:t>
      </w:r>
    </w:p>
    <w:p w14:paraId="3F07C006" w14:textId="77777777" w:rsidR="0057034B" w:rsidRPr="00FB69E1" w:rsidRDefault="0057034B" w:rsidP="0057034B">
      <w:pPr>
        <w:spacing w:line="360" w:lineRule="auto"/>
        <w:jc w:val="both"/>
        <w:rPr>
          <w:rFonts w:ascii="Palatino Linotype" w:eastAsia="Palatino Linotype" w:hAnsi="Palatino Linotype" w:cs="Palatino Linotype"/>
          <w:sz w:val="22"/>
          <w:szCs w:val="22"/>
        </w:rPr>
      </w:pPr>
    </w:p>
    <w:p w14:paraId="61FBE810" w14:textId="129E3DDB" w:rsidR="00E33444" w:rsidRPr="00FB69E1" w:rsidRDefault="00E33444" w:rsidP="00E33444">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bookmarkStart w:id="14" w:name="_heading=h.59npxyxpomjd" w:colFirst="0" w:colLast="0"/>
      <w:bookmarkEnd w:id="14"/>
      <w:r w:rsidRPr="00FB69E1">
        <w:rPr>
          <w:rFonts w:ascii="Palatino Linotype" w:eastAsia="Palatino Linotype" w:hAnsi="Palatino Linotype" w:cs="Palatino Linotype"/>
          <w:b/>
          <w:sz w:val="22"/>
          <w:szCs w:val="22"/>
          <w:lang w:eastAsia="en-US"/>
        </w:rPr>
        <w:t>Los documentos donde consten los viáticos autorizados al personal adscrito a las áreas que integran la Presidencia Municipal (por alimentación, combustible, transporte local</w:t>
      </w:r>
      <w:r w:rsidR="00C872E2" w:rsidRPr="00FB69E1">
        <w:rPr>
          <w:rFonts w:ascii="Palatino Linotype" w:eastAsia="Palatino Linotype" w:hAnsi="Palatino Linotype" w:cs="Palatino Linotype"/>
          <w:b/>
          <w:sz w:val="22"/>
          <w:szCs w:val="22"/>
          <w:lang w:eastAsia="en-US"/>
        </w:rPr>
        <w:t xml:space="preserve"> </w:t>
      </w:r>
      <w:proofErr w:type="gramStart"/>
      <w:r w:rsidR="00C872E2" w:rsidRPr="00FB69E1">
        <w:rPr>
          <w:rFonts w:ascii="Palatino Linotype" w:eastAsia="Palatino Linotype" w:hAnsi="Palatino Linotype" w:cs="Palatino Linotype"/>
          <w:b/>
          <w:sz w:val="22"/>
          <w:szCs w:val="22"/>
          <w:lang w:eastAsia="en-US"/>
        </w:rPr>
        <w:t xml:space="preserve">y </w:t>
      </w:r>
      <w:r w:rsidRPr="00FB69E1">
        <w:rPr>
          <w:rFonts w:ascii="Palatino Linotype" w:eastAsia="Palatino Linotype" w:hAnsi="Palatino Linotype" w:cs="Palatino Linotype"/>
          <w:b/>
          <w:sz w:val="22"/>
          <w:szCs w:val="22"/>
          <w:lang w:eastAsia="en-US"/>
        </w:rPr>
        <w:t xml:space="preserve"> peaje</w:t>
      </w:r>
      <w:proofErr w:type="gramEnd"/>
      <w:r w:rsidR="0084572F" w:rsidRPr="00FB69E1">
        <w:rPr>
          <w:rFonts w:ascii="Palatino Linotype" w:eastAsia="Palatino Linotype" w:hAnsi="Palatino Linotype" w:cs="Palatino Linotype"/>
          <w:b/>
          <w:sz w:val="22"/>
          <w:szCs w:val="22"/>
          <w:lang w:eastAsia="en-US"/>
        </w:rPr>
        <w:t>)</w:t>
      </w:r>
      <w:r w:rsidRPr="00FB69E1">
        <w:rPr>
          <w:rFonts w:ascii="Palatino Linotype" w:eastAsia="Palatino Linotype" w:hAnsi="Palatino Linotype" w:cs="Palatino Linotype"/>
          <w:b/>
          <w:sz w:val="22"/>
          <w:szCs w:val="22"/>
          <w:lang w:eastAsia="en-US"/>
        </w:rPr>
        <w:t>, en el periodo comprendido del</w:t>
      </w:r>
      <w:r w:rsidRPr="00FB69E1">
        <w:rPr>
          <w:rFonts w:ascii="Palatino Linotype" w:hAnsi="Palatino Linotype"/>
          <w:b/>
          <w:sz w:val="22"/>
          <w:szCs w:val="22"/>
        </w:rPr>
        <w:t xml:space="preserve"> </w:t>
      </w:r>
      <w:r w:rsidRPr="00FB69E1">
        <w:rPr>
          <w:rFonts w:ascii="Palatino Linotype" w:eastAsia="Palatino Linotype" w:hAnsi="Palatino Linotype" w:cs="Palatino Linotype"/>
          <w:b/>
          <w:sz w:val="22"/>
          <w:szCs w:val="22"/>
          <w:lang w:eastAsia="en-US"/>
        </w:rPr>
        <w:t>veintiséis de junio de dos mil veinticuatro al veintiséis de junio de dos mil veinticinco.</w:t>
      </w:r>
    </w:p>
    <w:p w14:paraId="180287F4" w14:textId="77777777" w:rsidR="00E33444" w:rsidRPr="00FB69E1" w:rsidRDefault="00E33444" w:rsidP="00E33444">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p>
    <w:p w14:paraId="4A1B48C8" w14:textId="77777777" w:rsidR="00E33444" w:rsidRPr="00FB69E1" w:rsidRDefault="007D659A" w:rsidP="00E33444">
      <w:pPr>
        <w:pStyle w:val="Prrafodelista"/>
        <w:spacing w:line="276" w:lineRule="auto"/>
        <w:ind w:left="360"/>
        <w:jc w:val="both"/>
        <w:rPr>
          <w:rFonts w:ascii="Palatino Linotype" w:eastAsia="Palatino Linotype" w:hAnsi="Palatino Linotype" w:cs="Palatino Linotype"/>
          <w:i/>
          <w:sz w:val="22"/>
          <w:szCs w:val="22"/>
        </w:rPr>
      </w:pPr>
      <w:r w:rsidRPr="00FB69E1">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FB69E1">
        <w:rPr>
          <w:rFonts w:ascii="Palatino Linotype" w:eastAsia="Palatino Linotype" w:hAnsi="Palatino Linotype" w:cs="Palatino Linotype"/>
          <w:b/>
          <w:i/>
          <w:sz w:val="22"/>
        </w:rPr>
        <w:t>Recurrente</w:t>
      </w:r>
      <w:r w:rsidRPr="00FB69E1">
        <w:rPr>
          <w:rFonts w:ascii="Palatino Linotype" w:eastAsia="Palatino Linotype" w:hAnsi="Palatino Linotype" w:cs="Palatino Linotype"/>
          <w:i/>
          <w:sz w:val="22"/>
        </w:rPr>
        <w:t>, mismo que igualmente hará de su conocimiento.</w:t>
      </w:r>
      <w:r w:rsidRPr="00FB69E1">
        <w:rPr>
          <w:rFonts w:ascii="Palatino Linotype" w:eastAsia="Palatino Linotype" w:hAnsi="Palatino Linotype" w:cs="Palatino Linotype"/>
          <w:i/>
          <w:sz w:val="22"/>
          <w:szCs w:val="22"/>
        </w:rPr>
        <w:t xml:space="preserve"> </w:t>
      </w:r>
    </w:p>
    <w:p w14:paraId="60F7A599" w14:textId="77777777" w:rsidR="00E33444" w:rsidRPr="00FB69E1" w:rsidRDefault="00E33444" w:rsidP="00E33444">
      <w:pPr>
        <w:pStyle w:val="Prrafodelista"/>
        <w:spacing w:line="276" w:lineRule="auto"/>
        <w:ind w:left="360"/>
        <w:jc w:val="both"/>
        <w:rPr>
          <w:rFonts w:ascii="Palatino Linotype" w:eastAsia="Palatino Linotype" w:hAnsi="Palatino Linotype" w:cs="Palatino Linotype"/>
          <w:i/>
          <w:sz w:val="22"/>
          <w:szCs w:val="22"/>
        </w:rPr>
      </w:pPr>
    </w:p>
    <w:p w14:paraId="70E5E3D8" w14:textId="13C3FE18" w:rsidR="00E33444" w:rsidRPr="00FB69E1" w:rsidRDefault="00E33444" w:rsidP="00E33444">
      <w:pPr>
        <w:pStyle w:val="Prrafodelista"/>
        <w:spacing w:line="276" w:lineRule="auto"/>
        <w:ind w:left="360"/>
        <w:jc w:val="both"/>
        <w:rPr>
          <w:rFonts w:ascii="Palatino Linotype" w:eastAsia="Palatino Linotype" w:hAnsi="Palatino Linotype" w:cs="Palatino Linotype"/>
          <w:i/>
          <w:sz w:val="22"/>
          <w:szCs w:val="22"/>
          <w:lang w:val="es-MX"/>
        </w:rPr>
      </w:pPr>
      <w:r w:rsidRPr="00FB69E1">
        <w:rPr>
          <w:rFonts w:ascii="Palatino Linotype" w:eastAsia="Palatino Linotype" w:hAnsi="Palatino Linotype" w:cs="Palatino Linotype"/>
          <w:i/>
          <w:sz w:val="22"/>
          <w:szCs w:val="22"/>
          <w:lang w:val="es-MX"/>
        </w:rPr>
        <w:t xml:space="preserve">En el supuesto de que la información ordenada no obre en los archivos del </w:t>
      </w:r>
      <w:r w:rsidRPr="00FB69E1">
        <w:rPr>
          <w:rFonts w:ascii="Palatino Linotype" w:eastAsia="Palatino Linotype" w:hAnsi="Palatino Linotype" w:cs="Palatino Linotype"/>
          <w:b/>
          <w:i/>
          <w:sz w:val="22"/>
          <w:szCs w:val="22"/>
          <w:lang w:val="es-MX"/>
        </w:rPr>
        <w:t>Sujeto Obligado</w:t>
      </w:r>
      <w:r w:rsidRPr="00FB69E1">
        <w:rPr>
          <w:rFonts w:ascii="Palatino Linotype" w:eastAsia="Palatino Linotype" w:hAnsi="Palatino Linotype" w:cs="Palatino Linotype"/>
          <w:i/>
          <w:sz w:val="22"/>
          <w:szCs w:val="22"/>
          <w:lang w:val="es-MX"/>
        </w:rPr>
        <w:t xml:space="preserve"> </w:t>
      </w:r>
      <w:r w:rsidRPr="00FB69E1">
        <w:rPr>
          <w:rFonts w:ascii="Palatino Linotype" w:eastAsia="Palatino Linotype" w:hAnsi="Palatino Linotype" w:cs="Palatino Linotype"/>
          <w:b/>
          <w:i/>
          <w:sz w:val="22"/>
          <w:szCs w:val="22"/>
          <w:lang w:val="es-MX"/>
        </w:rPr>
        <w:t>por no haberse autorizado viáticos al personal adscrito a las áreas que integran la Presidencia Municipal en el periodo ordenado</w:t>
      </w:r>
      <w:r w:rsidRPr="00FB69E1">
        <w:rPr>
          <w:rFonts w:ascii="Palatino Linotype" w:eastAsia="Palatino Linotype" w:hAnsi="Palatino Linotype" w:cs="Palatino Linotype"/>
          <w:i/>
          <w:sz w:val="22"/>
          <w:szCs w:val="22"/>
          <w:lang w:val="es-MX"/>
        </w:rPr>
        <w:t>,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77CF63FD" w14:textId="77777777" w:rsidR="007D659A" w:rsidRPr="00FB69E1" w:rsidRDefault="007D659A" w:rsidP="007D659A">
      <w:pPr>
        <w:pStyle w:val="Prrafodelista"/>
        <w:spacing w:line="276" w:lineRule="auto"/>
        <w:ind w:left="360"/>
        <w:jc w:val="both"/>
        <w:rPr>
          <w:rFonts w:ascii="Palatino Linotype" w:eastAsia="Palatino Linotype" w:hAnsi="Palatino Linotype" w:cs="Palatino Linotype"/>
          <w:sz w:val="22"/>
          <w:szCs w:val="22"/>
        </w:rPr>
      </w:pPr>
    </w:p>
    <w:p w14:paraId="7D45AA85" w14:textId="77777777" w:rsidR="00E46813" w:rsidRPr="00FB69E1" w:rsidRDefault="00E46813" w:rsidP="00E46813">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 xml:space="preserve">Tercero. Notifíquese, </w:t>
      </w:r>
      <w:r w:rsidRPr="00FB69E1">
        <w:rPr>
          <w:rFonts w:ascii="Palatino Linotype" w:eastAsia="Palatino Linotype" w:hAnsi="Palatino Linotype" w:cs="Palatino Linotype"/>
          <w:sz w:val="22"/>
          <w:szCs w:val="22"/>
        </w:rPr>
        <w:t xml:space="preserve">vía </w:t>
      </w:r>
      <w:r w:rsidRPr="00FB69E1">
        <w:rPr>
          <w:rFonts w:ascii="Palatino Linotype" w:eastAsia="Palatino Linotype" w:hAnsi="Palatino Linotype" w:cs="Palatino Linotype"/>
          <w:b/>
          <w:sz w:val="22"/>
          <w:szCs w:val="22"/>
        </w:rPr>
        <w:t>SAIMEX</w:t>
      </w:r>
      <w:r w:rsidRPr="00FB69E1">
        <w:rPr>
          <w:rFonts w:ascii="Palatino Linotype" w:eastAsia="Palatino Linotype" w:hAnsi="Palatino Linotype" w:cs="Palatino Linotype"/>
          <w:sz w:val="22"/>
          <w:szCs w:val="22"/>
        </w:rPr>
        <w:t xml:space="preserve">, al Titular de la Unidad de Transparencia del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FB69E1"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FB69E1" w:rsidRDefault="00E46813" w:rsidP="00E46813">
      <w:pPr>
        <w:spacing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Cuarto.</w:t>
      </w:r>
      <w:r w:rsidRPr="00FB69E1">
        <w:rPr>
          <w:rFonts w:ascii="Palatino Linotype" w:eastAsia="Palatino Linotype" w:hAnsi="Palatino Linotype" w:cs="Palatino Linotype"/>
          <w:sz w:val="22"/>
          <w:szCs w:val="22"/>
        </w:rPr>
        <w:t xml:space="preserve"> </w:t>
      </w:r>
      <w:r w:rsidRPr="00FB69E1">
        <w:rPr>
          <w:rFonts w:ascii="Palatino Linotype" w:eastAsia="Palatino Linotype" w:hAnsi="Palatino Linotype" w:cs="Palatino Linotype"/>
          <w:b/>
          <w:sz w:val="22"/>
          <w:szCs w:val="22"/>
        </w:rPr>
        <w:t xml:space="preserve">Notifíquese, </w:t>
      </w:r>
      <w:r w:rsidRPr="00FB69E1">
        <w:rPr>
          <w:rFonts w:ascii="Palatino Linotype" w:eastAsia="Palatino Linotype" w:hAnsi="Palatino Linotype" w:cs="Palatino Linotype"/>
          <w:sz w:val="22"/>
          <w:szCs w:val="22"/>
        </w:rPr>
        <w:t xml:space="preserve">vía </w:t>
      </w:r>
      <w:r w:rsidRPr="00FB69E1">
        <w:rPr>
          <w:rFonts w:ascii="Palatino Linotype" w:eastAsia="Palatino Linotype" w:hAnsi="Palatino Linotype" w:cs="Palatino Linotype"/>
          <w:b/>
          <w:sz w:val="22"/>
          <w:szCs w:val="22"/>
        </w:rPr>
        <w:t>SAIMEX</w:t>
      </w:r>
      <w:r w:rsidRPr="00FB69E1">
        <w:rPr>
          <w:rFonts w:ascii="Palatino Linotype" w:eastAsia="Palatino Linotype" w:hAnsi="Palatino Linotype" w:cs="Palatino Linotype"/>
          <w:sz w:val="22"/>
          <w:szCs w:val="22"/>
        </w:rPr>
        <w:t xml:space="preserve">, al Titular de la Unidad de Transparencia del </w:t>
      </w:r>
      <w:r w:rsidRPr="00FB69E1">
        <w:rPr>
          <w:rFonts w:ascii="Palatino Linotype" w:eastAsia="Palatino Linotype" w:hAnsi="Palatino Linotype" w:cs="Palatino Linotype"/>
          <w:b/>
          <w:sz w:val="22"/>
          <w:szCs w:val="22"/>
        </w:rPr>
        <w:t>Sujeto Obligado,</w:t>
      </w:r>
      <w:r w:rsidRPr="00FB69E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FB69E1"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FB69E1" w:rsidRDefault="00E46813" w:rsidP="00E46813">
      <w:pPr>
        <w:spacing w:line="360" w:lineRule="auto"/>
        <w:ind w:right="49"/>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b/>
          <w:sz w:val="22"/>
          <w:szCs w:val="22"/>
        </w:rPr>
        <w:t xml:space="preserve">Quinto. Notifíquese vía SAIMEX, </w:t>
      </w:r>
      <w:r w:rsidRPr="00FB69E1">
        <w:rPr>
          <w:rFonts w:ascii="Palatino Linotype" w:eastAsia="Palatino Linotype" w:hAnsi="Palatino Linotype" w:cs="Palatino Linotype"/>
          <w:sz w:val="22"/>
          <w:szCs w:val="22"/>
        </w:rPr>
        <w:t xml:space="preserve">la presente resolución a la parte </w:t>
      </w:r>
      <w:r w:rsidRPr="00FB69E1">
        <w:rPr>
          <w:rFonts w:ascii="Palatino Linotype" w:eastAsia="Palatino Linotype" w:hAnsi="Palatino Linotype" w:cs="Palatino Linotype"/>
          <w:b/>
          <w:sz w:val="22"/>
          <w:szCs w:val="22"/>
        </w:rPr>
        <w:t>Recurrente</w:t>
      </w:r>
      <w:r w:rsidRPr="00FB69E1">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FB69E1" w:rsidRDefault="00FC2052" w:rsidP="00172519">
      <w:pPr>
        <w:spacing w:line="360" w:lineRule="auto"/>
        <w:ind w:right="49"/>
        <w:jc w:val="both"/>
        <w:rPr>
          <w:rFonts w:ascii="Palatino Linotype" w:eastAsia="Palatino Linotype" w:hAnsi="Palatino Linotype" w:cs="Palatino Linotype"/>
          <w:sz w:val="22"/>
        </w:rPr>
      </w:pPr>
    </w:p>
    <w:p w14:paraId="0D8C7B7F" w14:textId="059321CB" w:rsidR="00E46813" w:rsidRPr="009851DF" w:rsidRDefault="00E46813" w:rsidP="00E46813">
      <w:pPr>
        <w:spacing w:line="360" w:lineRule="auto"/>
        <w:jc w:val="both"/>
        <w:rPr>
          <w:rFonts w:ascii="Palatino Linotype" w:eastAsia="Palatino Linotype" w:hAnsi="Palatino Linotype" w:cs="Palatino Linotype"/>
          <w:sz w:val="22"/>
          <w:szCs w:val="22"/>
        </w:rPr>
      </w:pPr>
      <w:r w:rsidRPr="00FB69E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FB69E1">
        <w:rPr>
          <w:rFonts w:ascii="Palatino Linotype" w:eastAsia="Palatino Linotype" w:hAnsi="Palatino Linotype" w:cs="Palatino Linotype"/>
          <w:sz w:val="22"/>
          <w:szCs w:val="22"/>
        </w:rPr>
        <w:t xml:space="preserve">TRIGÉSIMA </w:t>
      </w:r>
      <w:r w:rsidR="00CA0734" w:rsidRPr="00FB69E1">
        <w:rPr>
          <w:rFonts w:ascii="Palatino Linotype" w:eastAsia="Palatino Linotype" w:hAnsi="Palatino Linotype" w:cs="Palatino Linotype"/>
          <w:sz w:val="22"/>
          <w:szCs w:val="22"/>
        </w:rPr>
        <w:t>QUINTA</w:t>
      </w:r>
      <w:r w:rsidRPr="00FB69E1">
        <w:rPr>
          <w:rFonts w:ascii="Palatino Linotype" w:eastAsia="Palatino Linotype" w:hAnsi="Palatino Linotype" w:cs="Palatino Linotype"/>
          <w:sz w:val="22"/>
          <w:szCs w:val="22"/>
        </w:rPr>
        <w:t xml:space="preserve"> SESIÓN ORDINARIA, CELEBRADA EL </w:t>
      </w:r>
      <w:r w:rsidR="00CA0734" w:rsidRPr="00FB69E1">
        <w:rPr>
          <w:rFonts w:ascii="Palatino Linotype" w:eastAsia="Palatino Linotype" w:hAnsi="Palatino Linotype" w:cs="Palatino Linotype"/>
          <w:sz w:val="22"/>
          <w:szCs w:val="22"/>
        </w:rPr>
        <w:t>PRIMERO DE OCTUBRE</w:t>
      </w:r>
      <w:r w:rsidRPr="00FB69E1">
        <w:rPr>
          <w:rFonts w:ascii="Palatino Linotype" w:eastAsia="Palatino Linotype" w:hAnsi="Palatino Linotype" w:cs="Palatino Linotype"/>
          <w:sz w:val="22"/>
          <w:szCs w:val="22"/>
        </w:rPr>
        <w:t xml:space="preserve"> DE DOS MIL VEINTICINCO, ANTE EL SECRETARIO TÉCNICO DEL PLENO ALEXIS TAPIA RAMÍREZ.</w:t>
      </w:r>
      <w:r w:rsidRPr="009851DF">
        <w:rPr>
          <w:rFonts w:ascii="Palatino Linotype" w:eastAsia="Palatino Linotype" w:hAnsi="Palatino Linotype" w:cs="Palatino Linotype"/>
          <w:sz w:val="22"/>
          <w:szCs w:val="22"/>
        </w:rPr>
        <w:t xml:space="preserve"> </w:t>
      </w:r>
    </w:p>
    <w:p w14:paraId="71B96CD4" w14:textId="3D32F32B" w:rsidR="00566EB9" w:rsidRPr="009851DF"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9851DF"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9851DF" w:rsidRDefault="00566EB9">
      <w:pPr>
        <w:rPr>
          <w:rFonts w:ascii="Palatino Linotype" w:eastAsia="Palatino Linotype" w:hAnsi="Palatino Linotype" w:cs="Palatino Linotype"/>
          <w:sz w:val="22"/>
          <w:szCs w:val="22"/>
        </w:rPr>
      </w:pPr>
    </w:p>
    <w:p w14:paraId="4F26F666" w14:textId="77777777" w:rsidR="00566EB9" w:rsidRPr="009851DF"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851DF"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851DF"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9851DF" w:rsidRDefault="00566EB9">
      <w:pPr>
        <w:spacing w:line="360" w:lineRule="auto"/>
        <w:jc w:val="both"/>
        <w:rPr>
          <w:rFonts w:ascii="Palatino Linotype" w:eastAsia="Palatino Linotype" w:hAnsi="Palatino Linotype" w:cs="Palatino Linotype"/>
          <w:sz w:val="22"/>
          <w:szCs w:val="22"/>
        </w:rPr>
      </w:pPr>
    </w:p>
    <w:sectPr w:rsidR="00566EB9" w:rsidRPr="009851DF">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CF88B" w14:textId="77777777" w:rsidR="00557D11" w:rsidRDefault="00557D11">
      <w:r>
        <w:separator/>
      </w:r>
    </w:p>
  </w:endnote>
  <w:endnote w:type="continuationSeparator" w:id="0">
    <w:p w14:paraId="684A9CB4" w14:textId="77777777" w:rsidR="00557D11" w:rsidRDefault="0055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3FB5D45C" w:rsidR="0023334F" w:rsidRDefault="002333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5A9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5A95">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75EA14AB" w14:textId="77777777" w:rsidR="0023334F" w:rsidRDefault="0023334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265A9495" w:rsidR="0023334F" w:rsidRDefault="0023334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5A9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5A95">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78844A60" w14:textId="77777777" w:rsidR="0023334F" w:rsidRDefault="0023334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3DCCA" w14:textId="77777777" w:rsidR="00557D11" w:rsidRDefault="00557D11">
      <w:r>
        <w:separator/>
      </w:r>
    </w:p>
  </w:footnote>
  <w:footnote w:type="continuationSeparator" w:id="0">
    <w:p w14:paraId="168BB495" w14:textId="77777777" w:rsidR="00557D11" w:rsidRDefault="00557D11">
      <w:r>
        <w:continuationSeparator/>
      </w:r>
    </w:p>
  </w:footnote>
  <w:footnote w:id="1">
    <w:p w14:paraId="5427DE49" w14:textId="77777777" w:rsidR="0023334F" w:rsidRDefault="0023334F"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23334F" w:rsidRDefault="0023334F"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23334F" w:rsidRDefault="0023334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23334F" w:rsidRDefault="0023334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23334F" w:rsidRDefault="0023334F">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23334F" w14:paraId="7556AAA7" w14:textId="77777777">
      <w:tc>
        <w:tcPr>
          <w:tcW w:w="2489" w:type="dxa"/>
          <w:shd w:val="clear" w:color="auto" w:fill="auto"/>
        </w:tcPr>
        <w:p w14:paraId="456E930D" w14:textId="77777777" w:rsidR="0023334F" w:rsidRDefault="002333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69BA465" w:rsidR="0023334F" w:rsidRDefault="0023334F" w:rsidP="00D40C24">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9109</w:t>
          </w:r>
          <w:r w:rsidRPr="00AD0BFE">
            <w:rPr>
              <w:rFonts w:ascii="Palatino Linotype" w:eastAsia="Palatino Linotype" w:hAnsi="Palatino Linotype" w:cs="Palatino Linotype"/>
              <w:b/>
              <w:color w:val="000000" w:themeColor="text1"/>
              <w:sz w:val="22"/>
              <w:szCs w:val="22"/>
            </w:rPr>
            <w:t>/INFOEM/IP/RR/2025</w:t>
          </w:r>
        </w:p>
      </w:tc>
    </w:tr>
    <w:tr w:rsidR="0023334F" w14:paraId="625B5BC5" w14:textId="77777777">
      <w:trPr>
        <w:trHeight w:val="228"/>
      </w:trPr>
      <w:tc>
        <w:tcPr>
          <w:tcW w:w="2489" w:type="dxa"/>
          <w:shd w:val="clear" w:color="auto" w:fill="auto"/>
          <w:vAlign w:val="center"/>
        </w:tcPr>
        <w:p w14:paraId="18DDCAF9" w14:textId="77777777" w:rsidR="0023334F" w:rsidRDefault="002333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2D1AA6D8" w:rsidR="0023334F" w:rsidRDefault="0023334F" w:rsidP="00214408">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23334F" w14:paraId="5A94D834" w14:textId="77777777">
      <w:tc>
        <w:tcPr>
          <w:tcW w:w="2489" w:type="dxa"/>
          <w:shd w:val="clear" w:color="auto" w:fill="auto"/>
          <w:vAlign w:val="center"/>
        </w:tcPr>
        <w:p w14:paraId="65DC8F86" w14:textId="77777777" w:rsidR="0023334F" w:rsidRDefault="0023334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23334F" w:rsidRDefault="0023334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23334F" w:rsidRDefault="0023334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23334F" w:rsidRDefault="0023334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23334F" w14:paraId="626C0E2F" w14:textId="77777777">
      <w:tc>
        <w:tcPr>
          <w:tcW w:w="2551" w:type="dxa"/>
          <w:shd w:val="clear" w:color="auto" w:fill="auto"/>
          <w:vAlign w:val="center"/>
        </w:tcPr>
        <w:p w14:paraId="588E5159" w14:textId="77777777" w:rsidR="0023334F" w:rsidRDefault="002333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6DC8B84A" w:rsidR="0023334F" w:rsidRDefault="0023334F" w:rsidP="00D40C2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09109/INFOEM/IP/RR/2025</w:t>
          </w:r>
        </w:p>
      </w:tc>
    </w:tr>
    <w:tr w:rsidR="0023334F" w14:paraId="600191AD" w14:textId="77777777">
      <w:trPr>
        <w:trHeight w:val="130"/>
      </w:trPr>
      <w:tc>
        <w:tcPr>
          <w:tcW w:w="2551" w:type="dxa"/>
          <w:shd w:val="clear" w:color="auto" w:fill="auto"/>
          <w:vAlign w:val="center"/>
        </w:tcPr>
        <w:p w14:paraId="66691596" w14:textId="77777777" w:rsidR="0023334F" w:rsidRDefault="002333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7756E83" w:rsidR="0023334F" w:rsidRDefault="0023334F">
          <w:pPr>
            <w:ind w:left="-45" w:right="1444"/>
            <w:jc w:val="both"/>
            <w:rPr>
              <w:rFonts w:ascii="Palatino Linotype" w:eastAsia="Palatino Linotype" w:hAnsi="Palatino Linotype" w:cs="Palatino Linotype"/>
              <w:b/>
              <w:sz w:val="22"/>
              <w:szCs w:val="22"/>
            </w:rPr>
          </w:pPr>
        </w:p>
      </w:tc>
    </w:tr>
    <w:tr w:rsidR="0023334F" w14:paraId="68112254" w14:textId="77777777">
      <w:trPr>
        <w:trHeight w:val="228"/>
      </w:trPr>
      <w:tc>
        <w:tcPr>
          <w:tcW w:w="2551" w:type="dxa"/>
          <w:shd w:val="clear" w:color="auto" w:fill="auto"/>
          <w:vAlign w:val="center"/>
        </w:tcPr>
        <w:p w14:paraId="373E7A5B" w14:textId="77777777" w:rsidR="0023334F" w:rsidRDefault="002333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3D52D1EB" w:rsidR="0023334F" w:rsidRDefault="0023334F" w:rsidP="001C1235">
          <w:pPr>
            <w:ind w:left="-45" w:right="1586"/>
            <w:jc w:val="both"/>
            <w:rPr>
              <w:rFonts w:ascii="Palatino Linotype" w:eastAsia="Palatino Linotype" w:hAnsi="Palatino Linotype" w:cs="Palatino Linotype"/>
              <w:b/>
              <w:sz w:val="22"/>
              <w:szCs w:val="22"/>
            </w:rPr>
          </w:pPr>
          <w:r w:rsidRPr="0087062F">
            <w:rPr>
              <w:rFonts w:ascii="Palatino Linotype" w:eastAsia="Palatino Linotype" w:hAnsi="Palatino Linotype" w:cs="Palatino Linotype"/>
              <w:b/>
              <w:bCs/>
              <w:sz w:val="22"/>
              <w:szCs w:val="22"/>
            </w:rPr>
            <w:t>Ayuntamiento de Toluca</w:t>
          </w:r>
        </w:p>
      </w:tc>
    </w:tr>
    <w:tr w:rsidR="0023334F" w14:paraId="38DC658C" w14:textId="77777777">
      <w:tc>
        <w:tcPr>
          <w:tcW w:w="2551" w:type="dxa"/>
          <w:shd w:val="clear" w:color="auto" w:fill="auto"/>
          <w:vAlign w:val="center"/>
        </w:tcPr>
        <w:p w14:paraId="745EE03B" w14:textId="77777777" w:rsidR="0023334F" w:rsidRDefault="0023334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23334F" w:rsidRDefault="0023334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23334F" w:rsidRDefault="0023334F">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23334F" w:rsidRDefault="0023334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70C50A1A"/>
    <w:multiLevelType w:val="hybridMultilevel"/>
    <w:tmpl w:val="7CAE84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9"/>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30053"/>
    <w:rsid w:val="00036313"/>
    <w:rsid w:val="00045AA6"/>
    <w:rsid w:val="0005005A"/>
    <w:rsid w:val="000761A2"/>
    <w:rsid w:val="0008100A"/>
    <w:rsid w:val="00083AB3"/>
    <w:rsid w:val="000A2FD6"/>
    <w:rsid w:val="000A3BFD"/>
    <w:rsid w:val="000B0012"/>
    <w:rsid w:val="000C37BC"/>
    <w:rsid w:val="000C4823"/>
    <w:rsid w:val="000C4DCE"/>
    <w:rsid w:val="000D7A87"/>
    <w:rsid w:val="000E5E7B"/>
    <w:rsid w:val="001015A6"/>
    <w:rsid w:val="00102B0F"/>
    <w:rsid w:val="00105E63"/>
    <w:rsid w:val="00113B92"/>
    <w:rsid w:val="0011437B"/>
    <w:rsid w:val="00117BD3"/>
    <w:rsid w:val="0012216B"/>
    <w:rsid w:val="001226FF"/>
    <w:rsid w:val="00124DCE"/>
    <w:rsid w:val="00131C5B"/>
    <w:rsid w:val="001454E9"/>
    <w:rsid w:val="001528AE"/>
    <w:rsid w:val="0016332F"/>
    <w:rsid w:val="0016688D"/>
    <w:rsid w:val="00172519"/>
    <w:rsid w:val="00192F54"/>
    <w:rsid w:val="00194849"/>
    <w:rsid w:val="001B4F9C"/>
    <w:rsid w:val="001B55EA"/>
    <w:rsid w:val="001C1235"/>
    <w:rsid w:val="001C2F8A"/>
    <w:rsid w:val="001C3928"/>
    <w:rsid w:val="001D7176"/>
    <w:rsid w:val="001E0B78"/>
    <w:rsid w:val="001E141A"/>
    <w:rsid w:val="001E1B7C"/>
    <w:rsid w:val="001F11BA"/>
    <w:rsid w:val="001F5948"/>
    <w:rsid w:val="001F724D"/>
    <w:rsid w:val="002033C3"/>
    <w:rsid w:val="00207F9D"/>
    <w:rsid w:val="0021100A"/>
    <w:rsid w:val="002133D6"/>
    <w:rsid w:val="00214408"/>
    <w:rsid w:val="002272D8"/>
    <w:rsid w:val="00232509"/>
    <w:rsid w:val="0023334F"/>
    <w:rsid w:val="0023481C"/>
    <w:rsid w:val="00235555"/>
    <w:rsid w:val="002425BC"/>
    <w:rsid w:val="00243D88"/>
    <w:rsid w:val="0024432B"/>
    <w:rsid w:val="002500B2"/>
    <w:rsid w:val="00251B80"/>
    <w:rsid w:val="00254724"/>
    <w:rsid w:val="00271266"/>
    <w:rsid w:val="0028208A"/>
    <w:rsid w:val="0028295D"/>
    <w:rsid w:val="002840DC"/>
    <w:rsid w:val="002962D0"/>
    <w:rsid w:val="002A6859"/>
    <w:rsid w:val="002B03D6"/>
    <w:rsid w:val="002B1B82"/>
    <w:rsid w:val="002B2287"/>
    <w:rsid w:val="002B6843"/>
    <w:rsid w:val="002C11CF"/>
    <w:rsid w:val="002D03D2"/>
    <w:rsid w:val="002E6A40"/>
    <w:rsid w:val="0030661C"/>
    <w:rsid w:val="00315A9F"/>
    <w:rsid w:val="00315AC1"/>
    <w:rsid w:val="0031792E"/>
    <w:rsid w:val="0032148E"/>
    <w:rsid w:val="003234D3"/>
    <w:rsid w:val="00326383"/>
    <w:rsid w:val="00326509"/>
    <w:rsid w:val="0033028C"/>
    <w:rsid w:val="00330D05"/>
    <w:rsid w:val="00331E90"/>
    <w:rsid w:val="00337C02"/>
    <w:rsid w:val="003525EB"/>
    <w:rsid w:val="00352E0E"/>
    <w:rsid w:val="00354BAE"/>
    <w:rsid w:val="00365DC1"/>
    <w:rsid w:val="00366B0E"/>
    <w:rsid w:val="00371A65"/>
    <w:rsid w:val="00375373"/>
    <w:rsid w:val="00375A51"/>
    <w:rsid w:val="00382186"/>
    <w:rsid w:val="00386B51"/>
    <w:rsid w:val="00390D4B"/>
    <w:rsid w:val="003911E0"/>
    <w:rsid w:val="00392E66"/>
    <w:rsid w:val="00395B88"/>
    <w:rsid w:val="00395E7A"/>
    <w:rsid w:val="003C3BA5"/>
    <w:rsid w:val="003C3D32"/>
    <w:rsid w:val="003C6BE6"/>
    <w:rsid w:val="003C77E9"/>
    <w:rsid w:val="003D640F"/>
    <w:rsid w:val="003E6F40"/>
    <w:rsid w:val="003F0A9C"/>
    <w:rsid w:val="003F126A"/>
    <w:rsid w:val="00405D29"/>
    <w:rsid w:val="00415225"/>
    <w:rsid w:val="00417D71"/>
    <w:rsid w:val="00431895"/>
    <w:rsid w:val="00432A40"/>
    <w:rsid w:val="0044354A"/>
    <w:rsid w:val="00450912"/>
    <w:rsid w:val="0049022B"/>
    <w:rsid w:val="004A3E71"/>
    <w:rsid w:val="004A5568"/>
    <w:rsid w:val="004B63F5"/>
    <w:rsid w:val="004B6E8D"/>
    <w:rsid w:val="004C4DBA"/>
    <w:rsid w:val="004C74A9"/>
    <w:rsid w:val="004D5A95"/>
    <w:rsid w:val="004D706F"/>
    <w:rsid w:val="004E1B00"/>
    <w:rsid w:val="004E2829"/>
    <w:rsid w:val="004E6B75"/>
    <w:rsid w:val="004F5310"/>
    <w:rsid w:val="00527C07"/>
    <w:rsid w:val="0053297C"/>
    <w:rsid w:val="00534223"/>
    <w:rsid w:val="00546763"/>
    <w:rsid w:val="00551C8B"/>
    <w:rsid w:val="00557D11"/>
    <w:rsid w:val="0056015E"/>
    <w:rsid w:val="00563CA3"/>
    <w:rsid w:val="00566025"/>
    <w:rsid w:val="005663DE"/>
    <w:rsid w:val="00566EB9"/>
    <w:rsid w:val="005676DB"/>
    <w:rsid w:val="0057034B"/>
    <w:rsid w:val="00573D96"/>
    <w:rsid w:val="00573E0B"/>
    <w:rsid w:val="005748AF"/>
    <w:rsid w:val="00576ED2"/>
    <w:rsid w:val="00590C08"/>
    <w:rsid w:val="005A76A3"/>
    <w:rsid w:val="005B6A93"/>
    <w:rsid w:val="005B7414"/>
    <w:rsid w:val="005C0AB2"/>
    <w:rsid w:val="005C5D8F"/>
    <w:rsid w:val="005C6922"/>
    <w:rsid w:val="005D2BC9"/>
    <w:rsid w:val="005D6FD9"/>
    <w:rsid w:val="005D733D"/>
    <w:rsid w:val="005E5293"/>
    <w:rsid w:val="005E5CA3"/>
    <w:rsid w:val="00605F57"/>
    <w:rsid w:val="0060718E"/>
    <w:rsid w:val="00613B10"/>
    <w:rsid w:val="006305FB"/>
    <w:rsid w:val="00634BFC"/>
    <w:rsid w:val="00637A09"/>
    <w:rsid w:val="006507CF"/>
    <w:rsid w:val="006540B3"/>
    <w:rsid w:val="00656201"/>
    <w:rsid w:val="00656BFE"/>
    <w:rsid w:val="006575DA"/>
    <w:rsid w:val="00657A3C"/>
    <w:rsid w:val="00657E90"/>
    <w:rsid w:val="00665AE4"/>
    <w:rsid w:val="00667B87"/>
    <w:rsid w:val="0067075F"/>
    <w:rsid w:val="00672333"/>
    <w:rsid w:val="00672A19"/>
    <w:rsid w:val="00683D27"/>
    <w:rsid w:val="006910D6"/>
    <w:rsid w:val="0069230B"/>
    <w:rsid w:val="006A2546"/>
    <w:rsid w:val="006A5443"/>
    <w:rsid w:val="006A6A26"/>
    <w:rsid w:val="006B5FF8"/>
    <w:rsid w:val="006C0C4B"/>
    <w:rsid w:val="006C2BCC"/>
    <w:rsid w:val="006D06C4"/>
    <w:rsid w:val="006D463F"/>
    <w:rsid w:val="006D4B8E"/>
    <w:rsid w:val="006E2B68"/>
    <w:rsid w:val="006F22AE"/>
    <w:rsid w:val="006F7A2A"/>
    <w:rsid w:val="00702EB8"/>
    <w:rsid w:val="00706C61"/>
    <w:rsid w:val="00707279"/>
    <w:rsid w:val="00715193"/>
    <w:rsid w:val="007152F6"/>
    <w:rsid w:val="007274D4"/>
    <w:rsid w:val="00730B78"/>
    <w:rsid w:val="00731FE8"/>
    <w:rsid w:val="007334B0"/>
    <w:rsid w:val="00735FBC"/>
    <w:rsid w:val="00736C21"/>
    <w:rsid w:val="007371FE"/>
    <w:rsid w:val="00750102"/>
    <w:rsid w:val="007552ED"/>
    <w:rsid w:val="00761A74"/>
    <w:rsid w:val="00783FB4"/>
    <w:rsid w:val="00796322"/>
    <w:rsid w:val="007A2EB2"/>
    <w:rsid w:val="007B451C"/>
    <w:rsid w:val="007C42F7"/>
    <w:rsid w:val="007D4475"/>
    <w:rsid w:val="007D659A"/>
    <w:rsid w:val="007E23D2"/>
    <w:rsid w:val="007E628C"/>
    <w:rsid w:val="007F1130"/>
    <w:rsid w:val="007F60A0"/>
    <w:rsid w:val="007F62A3"/>
    <w:rsid w:val="00800446"/>
    <w:rsid w:val="00802826"/>
    <w:rsid w:val="00803341"/>
    <w:rsid w:val="00820873"/>
    <w:rsid w:val="00820E6B"/>
    <w:rsid w:val="008218D8"/>
    <w:rsid w:val="0082575D"/>
    <w:rsid w:val="008279BF"/>
    <w:rsid w:val="00835868"/>
    <w:rsid w:val="0083720C"/>
    <w:rsid w:val="0084572F"/>
    <w:rsid w:val="00851CF1"/>
    <w:rsid w:val="00853175"/>
    <w:rsid w:val="00855AB9"/>
    <w:rsid w:val="00863EFE"/>
    <w:rsid w:val="00865D38"/>
    <w:rsid w:val="0087062F"/>
    <w:rsid w:val="008740C3"/>
    <w:rsid w:val="008757F2"/>
    <w:rsid w:val="008759A0"/>
    <w:rsid w:val="00882BEE"/>
    <w:rsid w:val="00883661"/>
    <w:rsid w:val="00892371"/>
    <w:rsid w:val="00895371"/>
    <w:rsid w:val="00897647"/>
    <w:rsid w:val="008A2E07"/>
    <w:rsid w:val="008B099C"/>
    <w:rsid w:val="008B3920"/>
    <w:rsid w:val="008C4D5B"/>
    <w:rsid w:val="008C542E"/>
    <w:rsid w:val="008D206E"/>
    <w:rsid w:val="008D3F8C"/>
    <w:rsid w:val="008D54FB"/>
    <w:rsid w:val="008E40E3"/>
    <w:rsid w:val="008F196C"/>
    <w:rsid w:val="008F3BE3"/>
    <w:rsid w:val="009011B8"/>
    <w:rsid w:val="009136E3"/>
    <w:rsid w:val="009143AF"/>
    <w:rsid w:val="00920A7F"/>
    <w:rsid w:val="00921882"/>
    <w:rsid w:val="00924809"/>
    <w:rsid w:val="00924E17"/>
    <w:rsid w:val="0092541D"/>
    <w:rsid w:val="00932A0B"/>
    <w:rsid w:val="00944282"/>
    <w:rsid w:val="00945284"/>
    <w:rsid w:val="00945AD9"/>
    <w:rsid w:val="00946911"/>
    <w:rsid w:val="00947CDB"/>
    <w:rsid w:val="00957EFF"/>
    <w:rsid w:val="00960EB2"/>
    <w:rsid w:val="00962787"/>
    <w:rsid w:val="0096349E"/>
    <w:rsid w:val="00975927"/>
    <w:rsid w:val="00983228"/>
    <w:rsid w:val="009851DF"/>
    <w:rsid w:val="009878C8"/>
    <w:rsid w:val="009925C3"/>
    <w:rsid w:val="009A087F"/>
    <w:rsid w:val="009B2156"/>
    <w:rsid w:val="009C5EA5"/>
    <w:rsid w:val="009D48FB"/>
    <w:rsid w:val="009D6C2F"/>
    <w:rsid w:val="009E4671"/>
    <w:rsid w:val="009E5819"/>
    <w:rsid w:val="009F0A60"/>
    <w:rsid w:val="009F0B5F"/>
    <w:rsid w:val="009F43E4"/>
    <w:rsid w:val="009F69D4"/>
    <w:rsid w:val="009F6A7A"/>
    <w:rsid w:val="009F75C9"/>
    <w:rsid w:val="00A00AA3"/>
    <w:rsid w:val="00A01456"/>
    <w:rsid w:val="00A02F20"/>
    <w:rsid w:val="00A0679C"/>
    <w:rsid w:val="00A107AD"/>
    <w:rsid w:val="00A2626A"/>
    <w:rsid w:val="00A365FE"/>
    <w:rsid w:val="00A45362"/>
    <w:rsid w:val="00A5656A"/>
    <w:rsid w:val="00A57E85"/>
    <w:rsid w:val="00A57EA7"/>
    <w:rsid w:val="00A64138"/>
    <w:rsid w:val="00A65C1E"/>
    <w:rsid w:val="00A7414A"/>
    <w:rsid w:val="00A80C4E"/>
    <w:rsid w:val="00A84BDD"/>
    <w:rsid w:val="00A97EE0"/>
    <w:rsid w:val="00AA72A1"/>
    <w:rsid w:val="00AB2806"/>
    <w:rsid w:val="00AB6BFB"/>
    <w:rsid w:val="00AC0390"/>
    <w:rsid w:val="00AC7527"/>
    <w:rsid w:val="00AD0BFE"/>
    <w:rsid w:val="00AE3979"/>
    <w:rsid w:val="00AE4B3A"/>
    <w:rsid w:val="00AF5C65"/>
    <w:rsid w:val="00B018E9"/>
    <w:rsid w:val="00B06031"/>
    <w:rsid w:val="00B20F68"/>
    <w:rsid w:val="00B2165F"/>
    <w:rsid w:val="00B253BE"/>
    <w:rsid w:val="00B36420"/>
    <w:rsid w:val="00B4126C"/>
    <w:rsid w:val="00B44821"/>
    <w:rsid w:val="00B54965"/>
    <w:rsid w:val="00B60ED0"/>
    <w:rsid w:val="00B703F6"/>
    <w:rsid w:val="00B7138F"/>
    <w:rsid w:val="00B7233F"/>
    <w:rsid w:val="00B73893"/>
    <w:rsid w:val="00B841F6"/>
    <w:rsid w:val="00B90A60"/>
    <w:rsid w:val="00B91B04"/>
    <w:rsid w:val="00BA6B91"/>
    <w:rsid w:val="00BA6CBC"/>
    <w:rsid w:val="00BC37C5"/>
    <w:rsid w:val="00BD0CA9"/>
    <w:rsid w:val="00BD277A"/>
    <w:rsid w:val="00BE044C"/>
    <w:rsid w:val="00BF7ABA"/>
    <w:rsid w:val="00C01170"/>
    <w:rsid w:val="00C0555F"/>
    <w:rsid w:val="00C11B14"/>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76AC"/>
    <w:rsid w:val="00C82B0D"/>
    <w:rsid w:val="00C86837"/>
    <w:rsid w:val="00C86AE3"/>
    <w:rsid w:val="00C872E2"/>
    <w:rsid w:val="00C97375"/>
    <w:rsid w:val="00CA0734"/>
    <w:rsid w:val="00CA1B4F"/>
    <w:rsid w:val="00CA36FB"/>
    <w:rsid w:val="00CA370C"/>
    <w:rsid w:val="00CA72CB"/>
    <w:rsid w:val="00CB1B1B"/>
    <w:rsid w:val="00CB2CB6"/>
    <w:rsid w:val="00CC3F4A"/>
    <w:rsid w:val="00CD0D49"/>
    <w:rsid w:val="00CD118F"/>
    <w:rsid w:val="00CE150D"/>
    <w:rsid w:val="00CE24FC"/>
    <w:rsid w:val="00CE2BCA"/>
    <w:rsid w:val="00CF380A"/>
    <w:rsid w:val="00CF3D24"/>
    <w:rsid w:val="00CF6D16"/>
    <w:rsid w:val="00CF7F82"/>
    <w:rsid w:val="00D01C02"/>
    <w:rsid w:val="00D2404A"/>
    <w:rsid w:val="00D3115E"/>
    <w:rsid w:val="00D40C24"/>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9571C"/>
    <w:rsid w:val="00DA46D0"/>
    <w:rsid w:val="00DA59BA"/>
    <w:rsid w:val="00DB2665"/>
    <w:rsid w:val="00DB61F5"/>
    <w:rsid w:val="00DB7E9A"/>
    <w:rsid w:val="00DD485C"/>
    <w:rsid w:val="00DE7719"/>
    <w:rsid w:val="00DF27C3"/>
    <w:rsid w:val="00DF610F"/>
    <w:rsid w:val="00DF6AE8"/>
    <w:rsid w:val="00E05AA4"/>
    <w:rsid w:val="00E14A71"/>
    <w:rsid w:val="00E2325A"/>
    <w:rsid w:val="00E33444"/>
    <w:rsid w:val="00E42C18"/>
    <w:rsid w:val="00E45F7B"/>
    <w:rsid w:val="00E46813"/>
    <w:rsid w:val="00E65C37"/>
    <w:rsid w:val="00E67A6B"/>
    <w:rsid w:val="00E712CE"/>
    <w:rsid w:val="00E712F5"/>
    <w:rsid w:val="00E763EF"/>
    <w:rsid w:val="00E83FD9"/>
    <w:rsid w:val="00EB04D8"/>
    <w:rsid w:val="00EB4FD6"/>
    <w:rsid w:val="00EC141E"/>
    <w:rsid w:val="00EC1A3E"/>
    <w:rsid w:val="00ED3457"/>
    <w:rsid w:val="00EE219C"/>
    <w:rsid w:val="00EE2D4F"/>
    <w:rsid w:val="00F06EB8"/>
    <w:rsid w:val="00F34A92"/>
    <w:rsid w:val="00F41E34"/>
    <w:rsid w:val="00F569BD"/>
    <w:rsid w:val="00F67B91"/>
    <w:rsid w:val="00F745FF"/>
    <w:rsid w:val="00F74D12"/>
    <w:rsid w:val="00F75C7A"/>
    <w:rsid w:val="00F823D1"/>
    <w:rsid w:val="00F832DD"/>
    <w:rsid w:val="00F84A44"/>
    <w:rsid w:val="00F86C9D"/>
    <w:rsid w:val="00F91365"/>
    <w:rsid w:val="00F96D0C"/>
    <w:rsid w:val="00FA5277"/>
    <w:rsid w:val="00FB13C1"/>
    <w:rsid w:val="00FB1B38"/>
    <w:rsid w:val="00FB69E1"/>
    <w:rsid w:val="00FC2052"/>
    <w:rsid w:val="00FC73D6"/>
    <w:rsid w:val="00FD01DB"/>
    <w:rsid w:val="00FD06B2"/>
    <w:rsid w:val="00FD093A"/>
    <w:rsid w:val="00FD4D45"/>
    <w:rsid w:val="00FD572F"/>
    <w:rsid w:val="00FD58A8"/>
    <w:rsid w:val="00FD7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23864">
      <w:bodyDiv w:val="1"/>
      <w:marLeft w:val="0"/>
      <w:marRight w:val="0"/>
      <w:marTop w:val="0"/>
      <w:marBottom w:val="0"/>
      <w:divBdr>
        <w:top w:val="none" w:sz="0" w:space="0" w:color="auto"/>
        <w:left w:val="none" w:sz="0" w:space="0" w:color="auto"/>
        <w:bottom w:val="none" w:sz="0" w:space="0" w:color="auto"/>
        <w:right w:val="none" w:sz="0" w:space="0" w:color="auto"/>
      </w:divBdr>
    </w:div>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158375882">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10616</Words>
  <Characters>58391</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2025-10-03T20:01:00Z</cp:lastPrinted>
  <dcterms:created xsi:type="dcterms:W3CDTF">2025-11-12T17:41:00Z</dcterms:created>
  <dcterms:modified xsi:type="dcterms:W3CDTF">2025-11-12T17:41:00Z</dcterms:modified>
</cp:coreProperties>
</file>