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1C37E" w14:textId="3E7CAC2C" w:rsidR="00A9285C" w:rsidRPr="0080358E" w:rsidRDefault="006F7B24">
      <w:pPr>
        <w:tabs>
          <w:tab w:val="left" w:pos="0"/>
        </w:tabs>
        <w:spacing w:line="360" w:lineRule="auto"/>
        <w:jc w:val="both"/>
        <w:rPr>
          <w:rFonts w:ascii="Palatino Linotype" w:eastAsia="Palatino Linotype" w:hAnsi="Palatino Linotype" w:cs="Palatino Linotype"/>
        </w:rPr>
      </w:pPr>
      <w:bookmarkStart w:id="0" w:name="_heading=h.sre9h05q4v0b" w:colFirst="0" w:colLast="0"/>
      <w:bookmarkStart w:id="1" w:name="_GoBack"/>
      <w:bookmarkEnd w:id="0"/>
      <w:bookmarkEnd w:id="1"/>
      <w:r w:rsidRPr="0080358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80358E">
        <w:rPr>
          <w:rFonts w:ascii="Palatino Linotype" w:eastAsia="Palatino Linotype" w:hAnsi="Palatino Linotype" w:cs="Palatino Linotype"/>
          <w:b/>
        </w:rPr>
        <w:t xml:space="preserve">de fecha </w:t>
      </w:r>
      <w:r w:rsidR="008A0DD5" w:rsidRPr="0080358E">
        <w:rPr>
          <w:rFonts w:ascii="Palatino Linotype" w:eastAsia="Palatino Linotype" w:hAnsi="Palatino Linotype" w:cs="Palatino Linotype"/>
          <w:b/>
        </w:rPr>
        <w:t>dieciséis</w:t>
      </w:r>
      <w:r w:rsidR="0080358E" w:rsidRPr="0080358E">
        <w:rPr>
          <w:rFonts w:ascii="Palatino Linotype" w:eastAsia="Palatino Linotype" w:hAnsi="Palatino Linotype" w:cs="Palatino Linotype"/>
          <w:b/>
        </w:rPr>
        <w:t xml:space="preserve"> (16)</w:t>
      </w:r>
      <w:r w:rsidRPr="0080358E">
        <w:rPr>
          <w:rFonts w:ascii="Palatino Linotype" w:eastAsia="Palatino Linotype" w:hAnsi="Palatino Linotype" w:cs="Palatino Linotype"/>
          <w:b/>
        </w:rPr>
        <w:t xml:space="preserve"> de julio de dos mil veinticinco.</w:t>
      </w:r>
    </w:p>
    <w:p w14:paraId="31C59B01" w14:textId="77777777" w:rsidR="00A9285C" w:rsidRPr="0080358E" w:rsidRDefault="00A9285C">
      <w:pPr>
        <w:tabs>
          <w:tab w:val="left" w:pos="567"/>
        </w:tabs>
        <w:spacing w:line="360" w:lineRule="auto"/>
        <w:jc w:val="both"/>
        <w:rPr>
          <w:rFonts w:ascii="Palatino Linotype" w:eastAsia="Palatino Linotype" w:hAnsi="Palatino Linotype" w:cs="Palatino Linotype"/>
        </w:rPr>
      </w:pPr>
    </w:p>
    <w:p w14:paraId="04D8543A" w14:textId="77777777" w:rsidR="00A9285C" w:rsidRPr="0080358E" w:rsidRDefault="006F7B24">
      <w:pPr>
        <w:spacing w:line="360" w:lineRule="auto"/>
        <w:jc w:val="both"/>
        <w:rPr>
          <w:rFonts w:ascii="Palatino Linotype" w:eastAsia="Palatino Linotype" w:hAnsi="Palatino Linotype" w:cs="Palatino Linotype"/>
        </w:rPr>
      </w:pPr>
      <w:bookmarkStart w:id="2" w:name="_heading=h.gjdgxs" w:colFirst="0" w:colLast="0"/>
      <w:bookmarkEnd w:id="2"/>
      <w:r w:rsidRPr="0080358E">
        <w:rPr>
          <w:rFonts w:ascii="Palatino Linotype" w:eastAsia="Palatino Linotype" w:hAnsi="Palatino Linotype" w:cs="Palatino Linotype"/>
          <w:b/>
        </w:rPr>
        <w:t>VISTO</w:t>
      </w:r>
      <w:r w:rsidRPr="0080358E">
        <w:rPr>
          <w:rFonts w:ascii="Palatino Linotype" w:eastAsia="Palatino Linotype" w:hAnsi="Palatino Linotype" w:cs="Palatino Linotype"/>
        </w:rPr>
        <w:t xml:space="preserve"> el expediente electrónico formado con motivo del recurso de revisión </w:t>
      </w:r>
      <w:r w:rsidRPr="0080358E">
        <w:rPr>
          <w:rFonts w:ascii="Palatino Linotype" w:eastAsia="Palatino Linotype" w:hAnsi="Palatino Linotype" w:cs="Palatino Linotype"/>
          <w:b/>
        </w:rPr>
        <w:t>05018/INFOEM/IP/RR/2025</w:t>
      </w:r>
      <w:r w:rsidRPr="0080358E">
        <w:rPr>
          <w:rFonts w:ascii="Palatino Linotype" w:eastAsia="Palatino Linotype" w:hAnsi="Palatino Linotype" w:cs="Palatino Linotype"/>
        </w:rPr>
        <w:t>,</w:t>
      </w:r>
      <w:r w:rsidRPr="0080358E">
        <w:rPr>
          <w:rFonts w:ascii="Palatino Linotype" w:eastAsia="Palatino Linotype" w:hAnsi="Palatino Linotype" w:cs="Palatino Linotype"/>
          <w:b/>
        </w:rPr>
        <w:t xml:space="preserve"> </w:t>
      </w:r>
      <w:r w:rsidRPr="0080358E">
        <w:rPr>
          <w:rFonts w:ascii="Palatino Linotype" w:eastAsia="Palatino Linotype" w:hAnsi="Palatino Linotype" w:cs="Palatino Linotype"/>
        </w:rPr>
        <w:t xml:space="preserve">promovido por </w:t>
      </w:r>
      <w:r w:rsidRPr="0080358E">
        <w:rPr>
          <w:rFonts w:ascii="Palatino Linotype" w:eastAsia="Palatino Linotype" w:hAnsi="Palatino Linotype" w:cs="Palatino Linotype"/>
          <w:b/>
        </w:rPr>
        <w:t>una persona que no presenta datos de identificación</w:t>
      </w:r>
      <w:r w:rsidRPr="0080358E">
        <w:rPr>
          <w:rFonts w:ascii="Palatino Linotype" w:eastAsia="Palatino Linotype" w:hAnsi="Palatino Linotype" w:cs="Palatino Linotype"/>
        </w:rPr>
        <w:t xml:space="preserve">, a quien en lo sucesivo se le identificará como </w:t>
      </w:r>
      <w:r w:rsidRPr="0080358E">
        <w:rPr>
          <w:rFonts w:ascii="Palatino Linotype" w:eastAsia="Palatino Linotype" w:hAnsi="Palatino Linotype" w:cs="Palatino Linotype"/>
          <w:b/>
        </w:rPr>
        <w:t>EL RECURRENTE</w:t>
      </w:r>
      <w:r w:rsidRPr="0080358E">
        <w:rPr>
          <w:rFonts w:ascii="Palatino Linotype" w:eastAsia="Palatino Linotype" w:hAnsi="Palatino Linotype" w:cs="Palatino Linotype"/>
        </w:rPr>
        <w:t xml:space="preserve">, en contra de la respuesta del </w:t>
      </w:r>
      <w:r w:rsidRPr="0080358E">
        <w:rPr>
          <w:rFonts w:ascii="Palatino Linotype" w:eastAsia="Palatino Linotype" w:hAnsi="Palatino Linotype" w:cs="Palatino Linotype"/>
          <w:b/>
        </w:rPr>
        <w:t xml:space="preserve">Ayuntamiento de Toluca, </w:t>
      </w:r>
      <w:r w:rsidRPr="0080358E">
        <w:rPr>
          <w:rFonts w:ascii="Palatino Linotype" w:eastAsia="Palatino Linotype" w:hAnsi="Palatino Linotype" w:cs="Palatino Linotype"/>
        </w:rPr>
        <w:t>en adelante el</w:t>
      </w:r>
      <w:r w:rsidRPr="0080358E">
        <w:rPr>
          <w:rFonts w:ascii="Palatino Linotype" w:eastAsia="Palatino Linotype" w:hAnsi="Palatino Linotype" w:cs="Palatino Linotype"/>
          <w:b/>
        </w:rPr>
        <w:t xml:space="preserve"> SUJETO OBLIGADO</w:t>
      </w:r>
      <w:r w:rsidRPr="0080358E">
        <w:rPr>
          <w:rFonts w:ascii="Palatino Linotype" w:eastAsia="Palatino Linotype" w:hAnsi="Palatino Linotype" w:cs="Palatino Linotype"/>
        </w:rPr>
        <w:t>, se procede a dictar la presente resolución, con base en los siguientes:</w:t>
      </w:r>
    </w:p>
    <w:p w14:paraId="7A23E6E5" w14:textId="77777777" w:rsidR="00A9285C" w:rsidRPr="0080358E" w:rsidRDefault="00A9285C">
      <w:pPr>
        <w:spacing w:line="360" w:lineRule="auto"/>
        <w:jc w:val="both"/>
        <w:rPr>
          <w:rFonts w:ascii="Palatino Linotype" w:eastAsia="Palatino Linotype" w:hAnsi="Palatino Linotype" w:cs="Palatino Linotype"/>
        </w:rPr>
      </w:pPr>
    </w:p>
    <w:p w14:paraId="4E5DD760" w14:textId="77777777" w:rsidR="00A9285C" w:rsidRPr="0080358E" w:rsidRDefault="006F7B24">
      <w:pPr>
        <w:pStyle w:val="Ttulo1"/>
        <w:tabs>
          <w:tab w:val="left" w:pos="567"/>
        </w:tabs>
        <w:spacing w:before="0" w:line="360" w:lineRule="auto"/>
        <w:jc w:val="center"/>
        <w:rPr>
          <w:b w:val="0"/>
        </w:rPr>
      </w:pPr>
      <w:bookmarkStart w:id="3" w:name="_heading=h.30j0zll" w:colFirst="0" w:colLast="0"/>
      <w:bookmarkEnd w:id="3"/>
      <w:r w:rsidRPr="0080358E">
        <w:t>A N T E C E D E N T E S</w:t>
      </w:r>
    </w:p>
    <w:p w14:paraId="011C6535" w14:textId="77777777" w:rsidR="00A9285C" w:rsidRPr="0080358E" w:rsidRDefault="00A9285C">
      <w:pPr>
        <w:pStyle w:val="Ttulo1"/>
        <w:tabs>
          <w:tab w:val="left" w:pos="567"/>
        </w:tabs>
        <w:spacing w:before="0" w:line="360" w:lineRule="auto"/>
        <w:jc w:val="center"/>
      </w:pPr>
    </w:p>
    <w:p w14:paraId="396341E0" w14:textId="797B61D7" w:rsidR="00A9285C" w:rsidRPr="0080358E" w:rsidRDefault="006F7B24">
      <w:pPr>
        <w:numPr>
          <w:ilvl w:val="0"/>
          <w:numId w:val="2"/>
        </w:numPr>
        <w:pBdr>
          <w:top w:val="nil"/>
          <w:left w:val="nil"/>
          <w:bottom w:val="nil"/>
          <w:right w:val="nil"/>
          <w:between w:val="nil"/>
        </w:pBdr>
        <w:spacing w:line="360" w:lineRule="auto"/>
        <w:jc w:val="both"/>
        <w:rPr>
          <w:color w:val="000000"/>
        </w:rPr>
      </w:pPr>
      <w:r w:rsidRPr="0080358E">
        <w:rPr>
          <w:rFonts w:ascii="Palatino Linotype" w:eastAsia="Palatino Linotype" w:hAnsi="Palatino Linotype" w:cs="Palatino Linotype"/>
          <w:color w:val="000000"/>
        </w:rPr>
        <w:t xml:space="preserve">El </w:t>
      </w:r>
      <w:r w:rsidRPr="0080358E">
        <w:rPr>
          <w:rFonts w:ascii="Palatino Linotype" w:eastAsia="Palatino Linotype" w:hAnsi="Palatino Linotype" w:cs="Palatino Linotype"/>
          <w:b/>
          <w:color w:val="000000"/>
        </w:rPr>
        <w:t xml:space="preserve">doce de marzo de dos mil veinticinco, </w:t>
      </w:r>
      <w:r w:rsidRPr="0080358E">
        <w:rPr>
          <w:rFonts w:ascii="Palatino Linotype" w:eastAsia="Palatino Linotype" w:hAnsi="Palatino Linotype" w:cs="Palatino Linotype"/>
          <w:color w:val="000000"/>
        </w:rPr>
        <w:t xml:space="preserve">se presentó ante 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vía SAIMEX, la solicitud de información pública registrada con el número</w:t>
      </w:r>
      <w:r w:rsidR="009A50C3" w:rsidRPr="0080358E">
        <w:rPr>
          <w:rFonts w:ascii="Palatino Linotype" w:eastAsia="Palatino Linotype" w:hAnsi="Palatino Linotype" w:cs="Palatino Linotype"/>
          <w:b/>
          <w:color w:val="000000"/>
        </w:rPr>
        <w:t xml:space="preserve"> </w:t>
      </w:r>
      <w:r w:rsidRPr="0080358E">
        <w:rPr>
          <w:rFonts w:ascii="Palatino Linotype" w:eastAsia="Palatino Linotype" w:hAnsi="Palatino Linotype" w:cs="Palatino Linotype"/>
          <w:b/>
          <w:color w:val="000000"/>
        </w:rPr>
        <w:t xml:space="preserve">01498/TOLUCA/IP/2025; </w:t>
      </w:r>
      <w:r w:rsidRPr="0080358E">
        <w:rPr>
          <w:rFonts w:ascii="Palatino Linotype" w:eastAsia="Palatino Linotype" w:hAnsi="Palatino Linotype" w:cs="Palatino Linotype"/>
          <w:color w:val="000000"/>
        </w:rPr>
        <w:t>mediante la cual se solicitó la siguiente información:</w:t>
      </w:r>
    </w:p>
    <w:p w14:paraId="2FE2FAE1" w14:textId="77777777" w:rsidR="00A9285C" w:rsidRPr="0080358E" w:rsidRDefault="00A9285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1BF5A23" w14:textId="77777777" w:rsidR="00A9285C" w:rsidRPr="0080358E" w:rsidRDefault="006F7B24">
      <w:pPr>
        <w:pBdr>
          <w:top w:val="nil"/>
          <w:left w:val="nil"/>
          <w:bottom w:val="nil"/>
          <w:right w:val="nil"/>
          <w:between w:val="nil"/>
        </w:pBdr>
        <w:ind w:left="426" w:right="476"/>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“Todos los oficios recibidos en la Sindicaturas y las 16 regidurias en los años 2020”.(Sic)</w:t>
      </w:r>
    </w:p>
    <w:p w14:paraId="14F1C6BC" w14:textId="77777777" w:rsidR="00A9285C" w:rsidRPr="0080358E" w:rsidRDefault="00A9285C">
      <w:pPr>
        <w:pBdr>
          <w:top w:val="nil"/>
          <w:left w:val="nil"/>
          <w:bottom w:val="nil"/>
          <w:right w:val="nil"/>
          <w:between w:val="nil"/>
        </w:pBdr>
        <w:ind w:left="426" w:right="476"/>
        <w:jc w:val="both"/>
        <w:rPr>
          <w:rFonts w:ascii="Palatino Linotype" w:eastAsia="Palatino Linotype" w:hAnsi="Palatino Linotype" w:cs="Palatino Linotype"/>
          <w:color w:val="000000"/>
        </w:rPr>
      </w:pPr>
    </w:p>
    <w:p w14:paraId="1A61E1DB" w14:textId="77777777" w:rsidR="00A9285C" w:rsidRPr="0080358E" w:rsidRDefault="006F7B24">
      <w:pPr>
        <w:numPr>
          <w:ilvl w:val="0"/>
          <w:numId w:val="3"/>
        </w:numPr>
        <w:pBdr>
          <w:top w:val="nil"/>
          <w:left w:val="nil"/>
          <w:bottom w:val="nil"/>
          <w:right w:val="nil"/>
          <w:between w:val="nil"/>
        </w:pBdr>
        <w:ind w:left="851" w:right="34"/>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Se eligió como modalidad de entrega de la información: A través del </w:t>
      </w:r>
      <w:r w:rsidRPr="0080358E">
        <w:rPr>
          <w:rFonts w:ascii="Palatino Linotype" w:eastAsia="Palatino Linotype" w:hAnsi="Palatino Linotype" w:cs="Palatino Linotype"/>
          <w:b/>
          <w:color w:val="000000"/>
        </w:rPr>
        <w:t>SAIMEX.</w:t>
      </w:r>
    </w:p>
    <w:p w14:paraId="382253F1" w14:textId="77777777" w:rsidR="00A9285C" w:rsidRDefault="00A9285C">
      <w:pPr>
        <w:pBdr>
          <w:top w:val="nil"/>
          <w:left w:val="nil"/>
          <w:bottom w:val="nil"/>
          <w:right w:val="nil"/>
          <w:between w:val="nil"/>
        </w:pBdr>
        <w:ind w:left="851" w:right="34"/>
        <w:jc w:val="both"/>
        <w:rPr>
          <w:rFonts w:ascii="Palatino Linotype" w:eastAsia="Palatino Linotype" w:hAnsi="Palatino Linotype" w:cs="Palatino Linotype"/>
          <w:color w:val="000000"/>
        </w:rPr>
      </w:pPr>
    </w:p>
    <w:p w14:paraId="4FE5D984" w14:textId="77777777" w:rsidR="0080358E" w:rsidRPr="0080358E" w:rsidRDefault="0080358E">
      <w:pPr>
        <w:pBdr>
          <w:top w:val="nil"/>
          <w:left w:val="nil"/>
          <w:bottom w:val="nil"/>
          <w:right w:val="nil"/>
          <w:between w:val="nil"/>
        </w:pBdr>
        <w:ind w:left="851" w:right="34"/>
        <w:jc w:val="both"/>
        <w:rPr>
          <w:rFonts w:ascii="Palatino Linotype" w:eastAsia="Palatino Linotype" w:hAnsi="Palatino Linotype" w:cs="Palatino Linotype"/>
          <w:color w:val="000000"/>
        </w:rPr>
      </w:pPr>
    </w:p>
    <w:p w14:paraId="17FB2609" w14:textId="77777777" w:rsidR="00A9285C" w:rsidRPr="0080358E" w:rsidRDefault="006F7B24">
      <w:pPr>
        <w:numPr>
          <w:ilvl w:val="0"/>
          <w:numId w:val="2"/>
        </w:numPr>
        <w:pBdr>
          <w:top w:val="nil"/>
          <w:left w:val="nil"/>
          <w:bottom w:val="nil"/>
          <w:right w:val="nil"/>
          <w:between w:val="nil"/>
        </w:pBdr>
        <w:tabs>
          <w:tab w:val="left" w:pos="0"/>
        </w:tabs>
        <w:spacing w:line="360" w:lineRule="auto"/>
        <w:ind w:right="51"/>
        <w:jc w:val="both"/>
        <w:rPr>
          <w:color w:val="000000"/>
        </w:rPr>
      </w:pPr>
      <w:r w:rsidRPr="0080358E">
        <w:rPr>
          <w:rFonts w:ascii="Palatino Linotype" w:eastAsia="Palatino Linotype" w:hAnsi="Palatino Linotype" w:cs="Palatino Linotype"/>
          <w:color w:val="000000"/>
        </w:rPr>
        <w:t xml:space="preserve">El </w:t>
      </w:r>
      <w:r w:rsidRPr="0080358E">
        <w:rPr>
          <w:rFonts w:ascii="Palatino Linotype" w:eastAsia="Palatino Linotype" w:hAnsi="Palatino Linotype" w:cs="Palatino Linotype"/>
          <w:b/>
          <w:color w:val="000000"/>
        </w:rPr>
        <w:t>tres de abril de dos mil veinticinco</w:t>
      </w:r>
      <w:r w:rsidRPr="0080358E">
        <w:rPr>
          <w:rFonts w:ascii="Palatino Linotype" w:eastAsia="Palatino Linotype" w:hAnsi="Palatino Linotype" w:cs="Palatino Linotype"/>
          <w:color w:val="000000"/>
        </w:rPr>
        <w:t xml:space="preserve">, 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w:t>
      </w:r>
      <w:r w:rsidRPr="0080358E">
        <w:rPr>
          <w:rFonts w:ascii="Palatino Linotype" w:eastAsia="Palatino Linotype" w:hAnsi="Palatino Linotype" w:cs="Palatino Linotype"/>
        </w:rPr>
        <w:t xml:space="preserve">dio respuesta a la solicitud de información </w:t>
      </w:r>
      <w:r w:rsidRPr="0080358E">
        <w:rPr>
          <w:rFonts w:ascii="Palatino Linotype" w:eastAsia="Palatino Linotype" w:hAnsi="Palatino Linotype" w:cs="Palatino Linotype"/>
          <w:color w:val="000000"/>
        </w:rPr>
        <w:t>en el tenor siguiente:</w:t>
      </w:r>
    </w:p>
    <w:p w14:paraId="18EEE6D0" w14:textId="77777777" w:rsidR="00A9285C" w:rsidRPr="0080358E" w:rsidRDefault="00A9285C">
      <w:pPr>
        <w:tabs>
          <w:tab w:val="left" w:pos="284"/>
        </w:tabs>
        <w:ind w:left="284" w:right="425"/>
        <w:jc w:val="both"/>
        <w:rPr>
          <w:rFonts w:ascii="Palatino Linotype" w:eastAsia="Palatino Linotype" w:hAnsi="Palatino Linotype" w:cs="Palatino Linotype"/>
          <w:i/>
          <w:color w:val="000000"/>
        </w:rPr>
      </w:pPr>
    </w:p>
    <w:p w14:paraId="20196E3D" w14:textId="77777777" w:rsidR="00A9285C" w:rsidRPr="0080358E" w:rsidRDefault="006F7B24">
      <w:pPr>
        <w:ind w:left="567" w:right="709"/>
        <w:jc w:val="both"/>
        <w:rPr>
          <w:rFonts w:ascii="Palatino Linotype" w:eastAsia="Palatino Linotype" w:hAnsi="Palatino Linotype" w:cs="Palatino Linotype"/>
          <w:i/>
        </w:rPr>
      </w:pPr>
      <w:r w:rsidRPr="0080358E">
        <w:rPr>
          <w:rFonts w:ascii="Palatino Linotype" w:eastAsia="Palatino Linotype" w:hAnsi="Palatino Linotype" w:cs="Palatino Linotype"/>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AA6E83D" w14:textId="77777777" w:rsidR="00A9285C" w:rsidRPr="0080358E" w:rsidRDefault="00A9285C">
      <w:pPr>
        <w:tabs>
          <w:tab w:val="left" w:pos="284"/>
        </w:tabs>
        <w:ind w:left="567" w:right="709"/>
        <w:jc w:val="both"/>
        <w:rPr>
          <w:rFonts w:ascii="Palatino Linotype" w:eastAsia="Palatino Linotype" w:hAnsi="Palatino Linotype" w:cs="Palatino Linotype"/>
          <w:i/>
          <w:color w:val="000000"/>
        </w:rPr>
      </w:pPr>
    </w:p>
    <w:p w14:paraId="402829FA" w14:textId="77777777" w:rsidR="00A9285C" w:rsidRPr="0080358E" w:rsidRDefault="006F7B24">
      <w:pPr>
        <w:ind w:left="567" w:right="70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rPr>
        <w:t>En atención a la solicitud con folio 01498/TOLUCA/IP/2025, me permito adjuntar al presente la respuesta correspondiente. Sin más por el momento, reciba un saludo</w:t>
      </w:r>
    </w:p>
    <w:p w14:paraId="5FDF300A" w14:textId="77777777" w:rsidR="00A9285C" w:rsidRPr="0080358E" w:rsidRDefault="00A9285C">
      <w:pPr>
        <w:tabs>
          <w:tab w:val="left" w:pos="284"/>
        </w:tabs>
        <w:ind w:left="284" w:right="425"/>
        <w:jc w:val="both"/>
        <w:rPr>
          <w:rFonts w:ascii="Palatino Linotype" w:eastAsia="Palatino Linotype" w:hAnsi="Palatino Linotype" w:cs="Palatino Linotype"/>
          <w:i/>
          <w:color w:val="000000"/>
        </w:rPr>
      </w:pPr>
    </w:p>
    <w:p w14:paraId="1042CFC5" w14:textId="77777777" w:rsidR="00A9285C" w:rsidRPr="0080358E" w:rsidRDefault="006F7B24">
      <w:pPr>
        <w:numPr>
          <w:ilvl w:val="0"/>
          <w:numId w:val="7"/>
        </w:numPr>
        <w:pBdr>
          <w:top w:val="nil"/>
          <w:left w:val="nil"/>
          <w:bottom w:val="nil"/>
          <w:right w:val="nil"/>
          <w:between w:val="nil"/>
        </w:pBdr>
        <w:tabs>
          <w:tab w:val="left" w:pos="0"/>
        </w:tabs>
        <w:spacing w:line="360" w:lineRule="auto"/>
        <w:ind w:right="709"/>
        <w:jc w:val="both"/>
        <w:rPr>
          <w:color w:val="000000"/>
        </w:rPr>
      </w:pPr>
      <w:r w:rsidRPr="0080358E">
        <w:rPr>
          <w:rFonts w:ascii="Palatino Linotype" w:eastAsia="Palatino Linotype" w:hAnsi="Palatino Linotype" w:cs="Palatino Linotype"/>
          <w:color w:val="000000"/>
        </w:rPr>
        <w:t xml:space="preserve">Se adjuntó el archivo electrónico denominado: </w:t>
      </w:r>
      <w:r w:rsidRPr="0080358E">
        <w:rPr>
          <w:rFonts w:ascii="Palatino Linotype" w:eastAsia="Palatino Linotype" w:hAnsi="Palatino Linotype" w:cs="Palatino Linotype"/>
          <w:b/>
          <w:color w:val="000000"/>
        </w:rPr>
        <w:t xml:space="preserve">R.01498.2025.pdf, </w:t>
      </w:r>
      <w:r w:rsidRPr="0080358E">
        <w:rPr>
          <w:rFonts w:ascii="Palatino Linotype" w:eastAsia="Palatino Linotype" w:hAnsi="Palatino Linotype" w:cs="Palatino Linotype"/>
          <w:color w:val="000000"/>
        </w:rPr>
        <w:t>mismo que contiene el oficio de fecha tres de abril de dos mil veinticinco, suscrito por el Titular de la Unidad de Transparencia, a  través del cual informa lo siguiente:</w:t>
      </w:r>
    </w:p>
    <w:p w14:paraId="6E296DC3"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color w:val="000000"/>
        </w:rPr>
      </w:pPr>
    </w:p>
    <w:p w14:paraId="4664D0B2"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rPr>
        <w:t xml:space="preserve">“…hago de su conocimiento que la </w:t>
      </w:r>
      <w:r w:rsidRPr="0080358E">
        <w:rPr>
          <w:rFonts w:ascii="Palatino Linotype" w:eastAsia="Palatino Linotype" w:hAnsi="Palatino Linotype" w:cs="Palatino Linotype"/>
          <w:b/>
          <w:i/>
        </w:rPr>
        <w:t>Primera Sindicatura</w:t>
      </w:r>
      <w:r w:rsidRPr="0080358E">
        <w:rPr>
          <w:rFonts w:ascii="Palatino Linotype" w:eastAsia="Palatino Linotype" w:hAnsi="Palatino Linotype" w:cs="Palatino Linotype"/>
          <w:i/>
        </w:rPr>
        <w:t xml:space="preserve"> y Servidora Pública Habilitada, informó que derivado de una búsqueda exhaustiva en los archivos de esta oficina, no se encontró información solicitada…</w:t>
      </w:r>
    </w:p>
    <w:p w14:paraId="24A70413"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p>
    <w:p w14:paraId="3654045A"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rPr>
        <w:t xml:space="preserve">… la </w:t>
      </w:r>
      <w:r w:rsidRPr="0080358E">
        <w:rPr>
          <w:rFonts w:ascii="Palatino Linotype" w:eastAsia="Palatino Linotype" w:hAnsi="Palatino Linotype" w:cs="Palatino Linotype"/>
          <w:b/>
          <w:i/>
        </w:rPr>
        <w:t>Segunda Sindicatura</w:t>
      </w:r>
      <w:r w:rsidRPr="0080358E">
        <w:rPr>
          <w:rFonts w:ascii="Palatino Linotype" w:eastAsia="Palatino Linotype" w:hAnsi="Palatino Linotype" w:cs="Palatino Linotype"/>
          <w:i/>
        </w:rPr>
        <w:t xml:space="preserve"> y Servidor Público Habilitado, irnformó que después de una búsqueda exhaustiva de la información esta Unidad Administrativa, no cuenta con la información solicitada dado que se encuentran en el archivo…</w:t>
      </w:r>
    </w:p>
    <w:p w14:paraId="5037B40E"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p>
    <w:p w14:paraId="0403623E"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rPr>
        <w:t xml:space="preserve">… la </w:t>
      </w:r>
      <w:r w:rsidRPr="0080358E">
        <w:rPr>
          <w:rFonts w:ascii="Palatino Linotype" w:eastAsia="Palatino Linotype" w:hAnsi="Palatino Linotype" w:cs="Palatino Linotype"/>
          <w:b/>
          <w:i/>
        </w:rPr>
        <w:t>Segunda Regiduría</w:t>
      </w:r>
      <w:r w:rsidRPr="0080358E">
        <w:rPr>
          <w:rFonts w:ascii="Palatino Linotype" w:eastAsia="Palatino Linotype" w:hAnsi="Palatino Linotype" w:cs="Palatino Linotype"/>
          <w:i/>
        </w:rPr>
        <w:t xml:space="preserve"> y Servidora Pública Habilitada, informó que… por lo que refiere a la memoria de archivos electrónicos de la administración 2021-2024 los mismos se encontraron como sustraídos, destruidos o inutilizados total o parcialmente, sin causa legitima conforme a las facultades correspondientes, y de manera indebida por lo cual, se están realizando los procedimientos pertinentes en las leyes citadas con el área о áreas correspondientes de este H. Ayuntamiento…</w:t>
      </w:r>
    </w:p>
    <w:p w14:paraId="10DCA03F"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p>
    <w:p w14:paraId="7AFC3B71"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rPr>
        <w:t xml:space="preserve">… la </w:t>
      </w:r>
      <w:r w:rsidRPr="0080358E">
        <w:rPr>
          <w:rFonts w:ascii="Palatino Linotype" w:eastAsia="Palatino Linotype" w:hAnsi="Palatino Linotype" w:cs="Palatino Linotype"/>
          <w:b/>
          <w:i/>
        </w:rPr>
        <w:t>Tercera Regiduría</w:t>
      </w:r>
      <w:r w:rsidRPr="0080358E">
        <w:rPr>
          <w:rFonts w:ascii="Palatino Linotype" w:eastAsia="Palatino Linotype" w:hAnsi="Palatino Linotype" w:cs="Palatino Linotype"/>
          <w:i/>
        </w:rPr>
        <w:t xml:space="preserve"> y Servidor Público Habilitado, informó que la regiduría no cuenta con documental alguna referente a lo solicitado por el hoy peticionario, por no haberse generado, poseído y/o administrado…</w:t>
      </w:r>
    </w:p>
    <w:p w14:paraId="398164D9"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color w:val="000000"/>
        </w:rPr>
      </w:pPr>
    </w:p>
    <w:p w14:paraId="3406A9FB"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color w:val="000000"/>
        </w:rPr>
        <w:t>…</w:t>
      </w:r>
      <w:r w:rsidRPr="0080358E">
        <w:rPr>
          <w:rFonts w:ascii="Palatino Linotype" w:eastAsia="Palatino Linotype" w:hAnsi="Palatino Linotype" w:cs="Palatino Linotype"/>
          <w:i/>
        </w:rPr>
        <w:t xml:space="preserve"> la </w:t>
      </w:r>
      <w:r w:rsidRPr="0080358E">
        <w:rPr>
          <w:rFonts w:ascii="Palatino Linotype" w:eastAsia="Palatino Linotype" w:hAnsi="Palatino Linotype" w:cs="Palatino Linotype"/>
          <w:b/>
          <w:i/>
        </w:rPr>
        <w:t>Cuarta Regiduría</w:t>
      </w:r>
      <w:r w:rsidRPr="0080358E">
        <w:rPr>
          <w:rFonts w:ascii="Palatino Linotype" w:eastAsia="Palatino Linotype" w:hAnsi="Palatino Linotype" w:cs="Palatino Linotype"/>
          <w:i/>
        </w:rPr>
        <w:t xml:space="preserve"> y Servidora Pública Habilitada, informó que después de una búsqueda exhaustiva en los archivos de la regiduría no se encontró la información solicitada, habida cuenta que no se recibió archivo de concentración y de trámite en el acto de entrega recepción de la Regiduría, realizada el día 1 de enero de 2025, por tal motivo se acordó la inexistencia de la información en la Tricentésima septuagésima octava sesión </w:t>
      </w:r>
      <w:r w:rsidRPr="0080358E">
        <w:rPr>
          <w:rFonts w:ascii="Palatino Linotype" w:eastAsia="Palatino Linotype" w:hAnsi="Palatino Linotype" w:cs="Palatino Linotype"/>
          <w:i/>
        </w:rPr>
        <w:lastRenderedPageBreak/>
        <w:t>extraordinaria de fecha del día 02 de abril de 2025 en el acuerdo número CT/SE/378/01/2025…</w:t>
      </w:r>
    </w:p>
    <w:p w14:paraId="7EB3D128"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p>
    <w:p w14:paraId="536BD69A"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rPr>
        <w:t xml:space="preserve">… la </w:t>
      </w:r>
      <w:r w:rsidRPr="0080358E">
        <w:rPr>
          <w:rFonts w:ascii="Palatino Linotype" w:eastAsia="Palatino Linotype" w:hAnsi="Palatino Linotype" w:cs="Palatino Linotype"/>
          <w:b/>
          <w:i/>
        </w:rPr>
        <w:t>Sexta Regiduría</w:t>
      </w:r>
      <w:r w:rsidRPr="0080358E">
        <w:rPr>
          <w:rFonts w:ascii="Palatino Linotype" w:eastAsia="Palatino Linotype" w:hAnsi="Palatino Linotype" w:cs="Palatino Linotype"/>
          <w:i/>
        </w:rPr>
        <w:t xml:space="preserve"> y Servidora Pública Habilitada, informó que al realizar una búsqueda exhaustiva y minuciosa en los archivos de la Regiduría no se encontró información alguna…</w:t>
      </w:r>
    </w:p>
    <w:p w14:paraId="6B14C183"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color w:val="000000"/>
        </w:rPr>
      </w:pPr>
    </w:p>
    <w:p w14:paraId="1650AA31"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color w:val="000000"/>
        </w:rPr>
        <w:t>…</w:t>
      </w:r>
      <w:r w:rsidRPr="0080358E">
        <w:rPr>
          <w:rFonts w:ascii="Palatino Linotype" w:eastAsia="Palatino Linotype" w:hAnsi="Palatino Linotype" w:cs="Palatino Linotype"/>
          <w:i/>
        </w:rPr>
        <w:t xml:space="preserve"> la </w:t>
      </w:r>
      <w:r w:rsidRPr="0080358E">
        <w:rPr>
          <w:rFonts w:ascii="Palatino Linotype" w:eastAsia="Palatino Linotype" w:hAnsi="Palatino Linotype" w:cs="Palatino Linotype"/>
          <w:b/>
          <w:i/>
        </w:rPr>
        <w:t>Séptima Regiduría</w:t>
      </w:r>
      <w:r w:rsidRPr="0080358E">
        <w:rPr>
          <w:rFonts w:ascii="Palatino Linotype" w:eastAsia="Palatino Linotype" w:hAnsi="Palatino Linotype" w:cs="Palatino Linotype"/>
          <w:i/>
        </w:rPr>
        <w:t xml:space="preserve"> y Servidora Pública Habilitada, informó que después de una búsqueda exhaustiva no se encontró la información solicitada…</w:t>
      </w:r>
    </w:p>
    <w:p w14:paraId="2F9DC6FC"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p>
    <w:p w14:paraId="52E77954"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rPr>
        <w:t xml:space="preserve">… la </w:t>
      </w:r>
      <w:r w:rsidRPr="0080358E">
        <w:rPr>
          <w:rFonts w:ascii="Palatino Linotype" w:eastAsia="Palatino Linotype" w:hAnsi="Palatino Linotype" w:cs="Palatino Linotype"/>
          <w:b/>
          <w:i/>
        </w:rPr>
        <w:t>Octava Regiduría</w:t>
      </w:r>
      <w:r w:rsidRPr="0080358E">
        <w:rPr>
          <w:rFonts w:ascii="Palatino Linotype" w:eastAsia="Palatino Linotype" w:hAnsi="Palatino Linotype" w:cs="Palatino Linotype"/>
          <w:i/>
        </w:rPr>
        <w:t xml:space="preserve"> y Servidora Pública Habilitada, informó que después de efectuar una búsqueda exhaustiva en los archivos de la Octava Regiduría, no se cuenta con la información solicitada, toda vez que, de los oficios y diversos documentos del periodo 2019-2021 no se cuenta con registro alguno…</w:t>
      </w:r>
    </w:p>
    <w:p w14:paraId="152665CF"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p>
    <w:p w14:paraId="7D1C64F3"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rPr>
        <w:t xml:space="preserve">… la </w:t>
      </w:r>
      <w:r w:rsidRPr="0080358E">
        <w:rPr>
          <w:rFonts w:ascii="Palatino Linotype" w:eastAsia="Palatino Linotype" w:hAnsi="Palatino Linotype" w:cs="Palatino Linotype"/>
          <w:b/>
          <w:i/>
        </w:rPr>
        <w:t>Novena Regiduría</w:t>
      </w:r>
      <w:r w:rsidRPr="0080358E">
        <w:rPr>
          <w:rFonts w:ascii="Palatino Linotype" w:eastAsia="Palatino Linotype" w:hAnsi="Palatino Linotype" w:cs="Palatino Linotype"/>
          <w:i/>
        </w:rPr>
        <w:t xml:space="preserve"> y Servidora Pública Habilitada, informó que después de haber realizado una búsqueda minuciosa y exhaustiva en los archivos físicos y electrónicos de la Novena Regiduría, a mi cargo, no se encontró evidencia de lo requerido, quedando sin materia y jurídicamente imposibilitados para atender su solicitud, en razón de no haber generado, poseído o administrado dicha información…</w:t>
      </w:r>
    </w:p>
    <w:p w14:paraId="4559CBAB"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color w:val="000000"/>
        </w:rPr>
      </w:pPr>
    </w:p>
    <w:p w14:paraId="20E72FAC"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 </w:t>
      </w:r>
      <w:r w:rsidRPr="0080358E">
        <w:rPr>
          <w:rFonts w:ascii="Palatino Linotype" w:eastAsia="Palatino Linotype" w:hAnsi="Palatino Linotype" w:cs="Palatino Linotype"/>
          <w:i/>
        </w:rPr>
        <w:t xml:space="preserve">la </w:t>
      </w:r>
      <w:r w:rsidRPr="0080358E">
        <w:rPr>
          <w:rFonts w:ascii="Palatino Linotype" w:eastAsia="Palatino Linotype" w:hAnsi="Palatino Linotype" w:cs="Palatino Linotype"/>
          <w:b/>
          <w:i/>
        </w:rPr>
        <w:t>Décima Regiduría</w:t>
      </w:r>
      <w:r w:rsidRPr="0080358E">
        <w:rPr>
          <w:rFonts w:ascii="Palatino Linotype" w:eastAsia="Palatino Linotype" w:hAnsi="Palatino Linotype" w:cs="Palatino Linotype"/>
          <w:i/>
        </w:rPr>
        <w:t xml:space="preserve"> y Servidora Pública Habilitada, informó que no cuenta con la documentación solicitada, ya que la información relativa al periodo 2021 corresponde a administraciones anteriores y no obra en los archivos de actual gestión…</w:t>
      </w:r>
    </w:p>
    <w:p w14:paraId="601C9713"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color w:val="000000"/>
        </w:rPr>
      </w:pPr>
    </w:p>
    <w:p w14:paraId="43DC9995"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color w:val="000000"/>
        </w:rPr>
        <w:t xml:space="preserve">… </w:t>
      </w:r>
      <w:r w:rsidRPr="0080358E">
        <w:rPr>
          <w:rFonts w:ascii="Palatino Linotype" w:eastAsia="Palatino Linotype" w:hAnsi="Palatino Linotype" w:cs="Palatino Linotype"/>
          <w:i/>
        </w:rPr>
        <w:t xml:space="preserve">la </w:t>
      </w:r>
      <w:r w:rsidRPr="0080358E">
        <w:rPr>
          <w:rFonts w:ascii="Palatino Linotype" w:eastAsia="Palatino Linotype" w:hAnsi="Palatino Linotype" w:cs="Palatino Linotype"/>
          <w:b/>
          <w:i/>
        </w:rPr>
        <w:t>Décima Primera Regiduría</w:t>
      </w:r>
      <w:r w:rsidRPr="0080358E">
        <w:rPr>
          <w:rFonts w:ascii="Palatino Linotype" w:eastAsia="Palatino Linotype" w:hAnsi="Palatino Linotype" w:cs="Palatino Linotype"/>
          <w:i/>
        </w:rPr>
        <w:t xml:space="preserve"> y Servidor Público Habilitado, informó Se llevó a cabo una búsqueda minuciosa y detallada de la información que se encuentra de manera física y digital en esta Regiduría, así como información que se recibió mediante el acto de Entrega-Recepción de la Administración saliente 2022-2024, y no se encontraron registros de los oficios solicitados por el recurrente…</w:t>
      </w:r>
    </w:p>
    <w:p w14:paraId="00FCAF44" w14:textId="77777777" w:rsidR="00A9285C" w:rsidRPr="0080358E" w:rsidRDefault="00A9285C">
      <w:pPr>
        <w:pBdr>
          <w:top w:val="nil"/>
          <w:left w:val="nil"/>
          <w:bottom w:val="nil"/>
          <w:right w:val="nil"/>
          <w:between w:val="nil"/>
        </w:pBdr>
        <w:tabs>
          <w:tab w:val="left" w:pos="567"/>
        </w:tabs>
        <w:ind w:left="567" w:right="567"/>
        <w:jc w:val="both"/>
        <w:rPr>
          <w:rFonts w:ascii="Palatino Linotype" w:eastAsia="Palatino Linotype" w:hAnsi="Palatino Linotype" w:cs="Palatino Linotype"/>
          <w:i/>
        </w:rPr>
      </w:pPr>
    </w:p>
    <w:p w14:paraId="78DC77C6" w14:textId="77777777" w:rsidR="00A9285C" w:rsidRPr="0080358E" w:rsidRDefault="006F7B24">
      <w:pPr>
        <w:pBdr>
          <w:top w:val="nil"/>
          <w:left w:val="nil"/>
          <w:bottom w:val="nil"/>
          <w:right w:val="nil"/>
          <w:between w:val="nil"/>
        </w:pBdr>
        <w:tabs>
          <w:tab w:val="left" w:pos="567"/>
        </w:tabs>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rPr>
        <w:t xml:space="preserve">… la </w:t>
      </w:r>
      <w:r w:rsidRPr="0080358E">
        <w:rPr>
          <w:rFonts w:ascii="Palatino Linotype" w:eastAsia="Palatino Linotype" w:hAnsi="Palatino Linotype" w:cs="Palatino Linotype"/>
          <w:b/>
          <w:i/>
        </w:rPr>
        <w:t>Décima Segunda Regiduría</w:t>
      </w:r>
      <w:r w:rsidRPr="0080358E">
        <w:rPr>
          <w:rFonts w:ascii="Palatino Linotype" w:eastAsia="Palatino Linotype" w:hAnsi="Palatino Linotype" w:cs="Palatino Linotype"/>
          <w:i/>
        </w:rPr>
        <w:t xml:space="preserve"> y Servidora Pública Habilitada, informó… la memoria de archivos tanto físicos como electrónicos de administraciones anteriores, se encontraron como sustraídos, destruidos o inutilizados total o parcialmente sin causa legítima conforme a las facultades correspondientes, y de manera indebida por lo cual se están realizando los procedimientos pertinentes…</w:t>
      </w:r>
    </w:p>
    <w:p w14:paraId="6E9EAD34" w14:textId="77777777" w:rsidR="00A9285C" w:rsidRPr="0080358E" w:rsidRDefault="006F7B24">
      <w:pPr>
        <w:numPr>
          <w:ilvl w:val="0"/>
          <w:numId w:val="2"/>
        </w:numPr>
        <w:pBdr>
          <w:top w:val="nil"/>
          <w:left w:val="nil"/>
          <w:bottom w:val="nil"/>
          <w:right w:val="nil"/>
          <w:between w:val="nil"/>
        </w:pBdr>
        <w:tabs>
          <w:tab w:val="left" w:pos="0"/>
        </w:tabs>
        <w:spacing w:line="360" w:lineRule="auto"/>
        <w:ind w:right="49"/>
        <w:jc w:val="both"/>
        <w:rPr>
          <w:color w:val="000000"/>
        </w:rPr>
      </w:pPr>
      <w:r w:rsidRPr="0080358E">
        <w:rPr>
          <w:rFonts w:ascii="Palatino Linotype" w:eastAsia="Palatino Linotype" w:hAnsi="Palatino Linotype" w:cs="Palatino Linotype"/>
          <w:color w:val="000000"/>
        </w:rPr>
        <w:lastRenderedPageBreak/>
        <w:t xml:space="preserve">Inconforme con lo anterior, el </w:t>
      </w:r>
      <w:r w:rsidRPr="0080358E">
        <w:rPr>
          <w:rFonts w:ascii="Palatino Linotype" w:eastAsia="Palatino Linotype" w:hAnsi="Palatino Linotype" w:cs="Palatino Linotype"/>
          <w:b/>
          <w:color w:val="000000"/>
        </w:rPr>
        <w:t>PARTICULAR</w:t>
      </w:r>
      <w:r w:rsidRPr="0080358E">
        <w:rPr>
          <w:rFonts w:ascii="Palatino Linotype" w:eastAsia="Palatino Linotype" w:hAnsi="Palatino Linotype" w:cs="Palatino Linotype"/>
          <w:color w:val="000000"/>
        </w:rPr>
        <w:t xml:space="preserve"> en fecha </w:t>
      </w:r>
      <w:r w:rsidRPr="0080358E">
        <w:rPr>
          <w:rFonts w:ascii="Palatino Linotype" w:eastAsia="Palatino Linotype" w:hAnsi="Palatino Linotype" w:cs="Palatino Linotype"/>
          <w:b/>
          <w:color w:val="000000"/>
        </w:rPr>
        <w:t xml:space="preserve">dos de mayo de dos mil veinticinco, </w:t>
      </w:r>
      <w:r w:rsidRPr="0080358E">
        <w:rPr>
          <w:rFonts w:ascii="Palatino Linotype" w:eastAsia="Palatino Linotype" w:hAnsi="Palatino Linotype" w:cs="Palatino Linotype"/>
          <w:color w:val="000000"/>
        </w:rPr>
        <w:t>interpuso el recurso de revisión en contra de la respuesta, manifestando las siguientes razones o motivos de inconformidad:</w:t>
      </w:r>
    </w:p>
    <w:p w14:paraId="3FD68C5F" w14:textId="77777777" w:rsidR="0080358E" w:rsidRPr="0080358E" w:rsidRDefault="0080358E" w:rsidP="0080358E">
      <w:pPr>
        <w:pBdr>
          <w:top w:val="nil"/>
          <w:left w:val="nil"/>
          <w:bottom w:val="nil"/>
          <w:right w:val="nil"/>
          <w:between w:val="nil"/>
        </w:pBdr>
        <w:tabs>
          <w:tab w:val="left" w:pos="0"/>
        </w:tabs>
        <w:spacing w:line="360" w:lineRule="auto"/>
        <w:ind w:right="49"/>
        <w:jc w:val="both"/>
        <w:rPr>
          <w:color w:val="000000"/>
        </w:rPr>
      </w:pPr>
    </w:p>
    <w:p w14:paraId="58678B5E" w14:textId="77777777" w:rsidR="00A9285C" w:rsidRPr="0080358E" w:rsidRDefault="006F7B24">
      <w:pPr>
        <w:numPr>
          <w:ilvl w:val="0"/>
          <w:numId w:val="3"/>
        </w:numPr>
        <w:pBdr>
          <w:top w:val="nil"/>
          <w:left w:val="nil"/>
          <w:bottom w:val="nil"/>
          <w:right w:val="nil"/>
          <w:between w:val="nil"/>
        </w:pBdr>
        <w:ind w:left="567"/>
        <w:jc w:val="both"/>
        <w:rPr>
          <w:rFonts w:ascii="Palatino Linotype" w:eastAsia="Palatino Linotype" w:hAnsi="Palatino Linotype" w:cs="Palatino Linotype"/>
          <w:b/>
          <w:i/>
          <w:color w:val="000000"/>
        </w:rPr>
      </w:pPr>
      <w:bookmarkStart w:id="4" w:name="_heading=h.1fob9te" w:colFirst="0" w:colLast="0"/>
      <w:bookmarkEnd w:id="4"/>
      <w:r w:rsidRPr="0080358E">
        <w:rPr>
          <w:rFonts w:ascii="Palatino Linotype" w:eastAsia="Palatino Linotype" w:hAnsi="Palatino Linotype" w:cs="Palatino Linotype"/>
          <w:b/>
          <w:color w:val="000000"/>
        </w:rPr>
        <w:t>Acto impugnado</w:t>
      </w:r>
      <w:r w:rsidRPr="0080358E">
        <w:rPr>
          <w:rFonts w:ascii="Palatino Linotype" w:eastAsia="Palatino Linotype" w:hAnsi="Palatino Linotype" w:cs="Palatino Linotype"/>
          <w:color w:val="000000"/>
        </w:rPr>
        <w:t xml:space="preserve">: </w:t>
      </w:r>
      <w:r w:rsidRPr="0080358E">
        <w:rPr>
          <w:rFonts w:ascii="Palatino Linotype" w:eastAsia="Palatino Linotype" w:hAnsi="Palatino Linotype" w:cs="Palatino Linotype"/>
          <w:i/>
          <w:color w:val="000000"/>
        </w:rPr>
        <w:t>“La negativa de la información” (Sic.)</w:t>
      </w:r>
    </w:p>
    <w:p w14:paraId="175A6925" w14:textId="77777777" w:rsidR="00A9285C" w:rsidRPr="0080358E" w:rsidRDefault="006F7B24">
      <w:pPr>
        <w:numPr>
          <w:ilvl w:val="0"/>
          <w:numId w:val="3"/>
        </w:numPr>
        <w:pBdr>
          <w:top w:val="nil"/>
          <w:left w:val="nil"/>
          <w:bottom w:val="nil"/>
          <w:right w:val="nil"/>
          <w:between w:val="nil"/>
        </w:pBdr>
        <w:ind w:left="567"/>
        <w:jc w:val="both"/>
        <w:rPr>
          <w:rFonts w:ascii="Palatino Linotype" w:eastAsia="Palatino Linotype" w:hAnsi="Palatino Linotype" w:cs="Palatino Linotype"/>
          <w:i/>
          <w:color w:val="000000"/>
        </w:rPr>
      </w:pPr>
      <w:bookmarkStart w:id="5" w:name="_heading=h.3znysh7" w:colFirst="0" w:colLast="0"/>
      <w:bookmarkEnd w:id="5"/>
      <w:r w:rsidRPr="0080358E">
        <w:rPr>
          <w:rFonts w:ascii="Palatino Linotype" w:eastAsia="Palatino Linotype" w:hAnsi="Palatino Linotype" w:cs="Palatino Linotype"/>
          <w:b/>
          <w:color w:val="000000"/>
        </w:rPr>
        <w:t xml:space="preserve">Razones o Motivos de inconformidad: </w:t>
      </w:r>
      <w:r w:rsidRPr="0080358E">
        <w:rPr>
          <w:rFonts w:ascii="Palatino Linotype" w:eastAsia="Palatino Linotype" w:hAnsi="Palatino Linotype" w:cs="Palatino Linotype"/>
          <w:i/>
          <w:color w:val="000000"/>
        </w:rPr>
        <w:t>“La negativa de la información.” (Sic.)</w:t>
      </w:r>
    </w:p>
    <w:p w14:paraId="02807BAC" w14:textId="77777777" w:rsidR="00A9285C" w:rsidRPr="0080358E" w:rsidRDefault="00A9285C">
      <w:pPr>
        <w:spacing w:line="360" w:lineRule="auto"/>
        <w:rPr>
          <w:rFonts w:ascii="Palatino Linotype" w:eastAsia="Palatino Linotype" w:hAnsi="Palatino Linotype" w:cs="Palatino Linotype"/>
          <w:i/>
          <w:color w:val="000000"/>
        </w:rPr>
      </w:pPr>
    </w:p>
    <w:p w14:paraId="1615370D" w14:textId="77777777" w:rsidR="00A9285C" w:rsidRPr="0080358E" w:rsidRDefault="006F7B24">
      <w:pPr>
        <w:numPr>
          <w:ilvl w:val="0"/>
          <w:numId w:val="2"/>
        </w:numPr>
        <w:pBdr>
          <w:top w:val="nil"/>
          <w:left w:val="nil"/>
          <w:bottom w:val="nil"/>
          <w:right w:val="nil"/>
          <w:between w:val="nil"/>
        </w:pBdr>
        <w:spacing w:line="360" w:lineRule="auto"/>
        <w:jc w:val="both"/>
        <w:rPr>
          <w:color w:val="000000"/>
        </w:rPr>
      </w:pPr>
      <w:r w:rsidRPr="0080358E">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w:t>
      </w:r>
      <w:r w:rsidRPr="0080358E">
        <w:rPr>
          <w:rFonts w:ascii="Palatino Linotype" w:eastAsia="Palatino Linotype" w:hAnsi="Palatino Linotype" w:cs="Palatino Linotype"/>
        </w:rPr>
        <w:t>notificado</w:t>
      </w:r>
      <w:r w:rsidRPr="0080358E">
        <w:rPr>
          <w:rFonts w:ascii="Palatino Linotype" w:eastAsia="Palatino Linotype" w:hAnsi="Palatino Linotype" w:cs="Palatino Linotype"/>
          <w:color w:val="000000"/>
        </w:rPr>
        <w:t xml:space="preserve"> en fecha </w:t>
      </w:r>
      <w:r w:rsidRPr="0080358E">
        <w:rPr>
          <w:rFonts w:ascii="Palatino Linotype" w:eastAsia="Palatino Linotype" w:hAnsi="Palatino Linotype" w:cs="Palatino Linotype"/>
          <w:b/>
          <w:color w:val="000000"/>
        </w:rPr>
        <w:t>seis de mayo de dos mil veinticinco</w:t>
      </w:r>
      <w:r w:rsidRPr="0080358E">
        <w:rPr>
          <w:rFonts w:ascii="Palatino Linotype" w:eastAsia="Palatino Linotype" w:hAnsi="Palatino Linotype" w:cs="Palatino Linotype"/>
          <w:color w:val="000000"/>
        </w:rPr>
        <w:t xml:space="preserve">, puso a disposición de las partes el expediente electrónico vía </w:t>
      </w:r>
      <w:r w:rsidRPr="0080358E">
        <w:rPr>
          <w:rFonts w:ascii="Palatino Linotype" w:eastAsia="Palatino Linotype" w:hAnsi="Palatino Linotype" w:cs="Palatino Linotype"/>
          <w:b/>
          <w:color w:val="000000"/>
        </w:rPr>
        <w:t xml:space="preserve">SAIMEX </w:t>
      </w:r>
      <w:r w:rsidRPr="0080358E">
        <w:rPr>
          <w:rFonts w:ascii="Palatino Linotype" w:eastAsia="Palatino Linotype" w:hAnsi="Palatino Linotype" w:cs="Palatino Linotype"/>
          <w:color w:val="000000"/>
        </w:rPr>
        <w:t xml:space="preserve">a efecto de que en un plazo máximo de siete días </w:t>
      </w:r>
      <w:r w:rsidRPr="0080358E">
        <w:rPr>
          <w:rFonts w:ascii="Palatino Linotype" w:eastAsia="Palatino Linotype" w:hAnsi="Palatino Linotype" w:cs="Palatino Linotype"/>
        </w:rPr>
        <w:t>manifestara</w:t>
      </w:r>
      <w:r w:rsidRPr="0080358E">
        <w:rPr>
          <w:rFonts w:ascii="Palatino Linotype" w:eastAsia="Palatino Linotype" w:hAnsi="Palatino Linotype" w:cs="Palatino Linotype"/>
          <w:color w:val="000000"/>
        </w:rPr>
        <w:t xml:space="preserve"> lo que a su derecho conviniera, </w:t>
      </w:r>
      <w:r w:rsidRPr="0080358E">
        <w:rPr>
          <w:rFonts w:ascii="Palatino Linotype" w:eastAsia="Palatino Linotype" w:hAnsi="Palatino Linotype" w:cs="Palatino Linotype"/>
        </w:rPr>
        <w:t>ofreciera</w:t>
      </w:r>
      <w:r w:rsidRPr="0080358E">
        <w:rPr>
          <w:rFonts w:ascii="Palatino Linotype" w:eastAsia="Palatino Linotype" w:hAnsi="Palatino Linotype" w:cs="Palatino Linotype"/>
          <w:color w:val="000000"/>
        </w:rPr>
        <w:t xml:space="preserve"> pruebas y alegatos según corresponda a los casos concretos, y 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presentará el Informe Justificado procedente.</w:t>
      </w:r>
    </w:p>
    <w:p w14:paraId="46ED9EBA" w14:textId="77777777" w:rsidR="00A9285C" w:rsidRPr="0080358E" w:rsidRDefault="00A9285C"/>
    <w:p w14:paraId="24EF2E79" w14:textId="77777777" w:rsidR="00A9285C" w:rsidRPr="0080358E" w:rsidRDefault="006F7B24">
      <w:pPr>
        <w:numPr>
          <w:ilvl w:val="0"/>
          <w:numId w:val="2"/>
        </w:numPr>
        <w:spacing w:line="360" w:lineRule="auto"/>
        <w:jc w:val="both"/>
        <w:rPr>
          <w:rFonts w:ascii="Palatino Linotype" w:eastAsia="Palatino Linotype" w:hAnsi="Palatino Linotype" w:cs="Palatino Linotype"/>
          <w:i/>
          <w:color w:val="000000"/>
        </w:rPr>
      </w:pPr>
      <w:bookmarkStart w:id="6" w:name="_heading=h.2et92p0" w:colFirst="0" w:colLast="0"/>
      <w:bookmarkEnd w:id="6"/>
      <w:r w:rsidRPr="0080358E">
        <w:rPr>
          <w:rFonts w:ascii="Palatino Linotype" w:eastAsia="Palatino Linotype" w:hAnsi="Palatino Linotype" w:cs="Palatino Linotype"/>
        </w:rPr>
        <w:t xml:space="preserve">De lo anterior el </w:t>
      </w:r>
      <w:r w:rsidRPr="0080358E">
        <w:rPr>
          <w:rFonts w:ascii="Palatino Linotype" w:eastAsia="Palatino Linotype" w:hAnsi="Palatino Linotype" w:cs="Palatino Linotype"/>
          <w:b/>
        </w:rPr>
        <w:t xml:space="preserve">SUJETO OBLIGADO y el RECURRENTE </w:t>
      </w:r>
      <w:r w:rsidRPr="0080358E">
        <w:rPr>
          <w:rFonts w:ascii="Palatino Linotype" w:eastAsia="Palatino Linotype" w:hAnsi="Palatino Linotype" w:cs="Palatino Linotype"/>
        </w:rPr>
        <w:t xml:space="preserve">dejaron de realizar manifestaciones que a su derecho conviniera y asistiera. </w:t>
      </w:r>
    </w:p>
    <w:p w14:paraId="06D696D3" w14:textId="77777777" w:rsidR="00A9285C" w:rsidRPr="0080358E" w:rsidRDefault="00A9285C">
      <w:pPr>
        <w:pBdr>
          <w:top w:val="nil"/>
          <w:left w:val="nil"/>
          <w:bottom w:val="nil"/>
          <w:right w:val="nil"/>
          <w:between w:val="nil"/>
        </w:pBdr>
        <w:ind w:left="720"/>
        <w:rPr>
          <w:rFonts w:ascii="Palatino Linotype" w:eastAsia="Palatino Linotype" w:hAnsi="Palatino Linotype" w:cs="Palatino Linotype"/>
          <w:i/>
          <w:color w:val="000000"/>
        </w:rPr>
      </w:pPr>
    </w:p>
    <w:p w14:paraId="7164DF56" w14:textId="77777777" w:rsidR="00A9285C" w:rsidRPr="0080358E" w:rsidRDefault="006F7B24">
      <w:pPr>
        <w:numPr>
          <w:ilvl w:val="0"/>
          <w:numId w:val="2"/>
        </w:numPr>
        <w:spacing w:line="360" w:lineRule="auto"/>
        <w:jc w:val="both"/>
      </w:pPr>
      <w:r w:rsidRPr="0080358E">
        <w:rPr>
          <w:rFonts w:ascii="Palatino Linotype" w:eastAsia="Palatino Linotype" w:hAnsi="Palatino Linotype" w:cs="Palatino Linotype"/>
        </w:rPr>
        <w:t xml:space="preserve">El </w:t>
      </w:r>
      <w:r w:rsidRPr="0080358E">
        <w:rPr>
          <w:rFonts w:ascii="Palatino Linotype" w:eastAsia="Palatino Linotype" w:hAnsi="Palatino Linotype" w:cs="Palatino Linotype"/>
          <w:b/>
        </w:rPr>
        <w:t>catorce de marzo de dos mil veinticinco</w:t>
      </w:r>
      <w:r w:rsidRPr="0080358E">
        <w:rPr>
          <w:rFonts w:ascii="Palatino Linotype" w:eastAsia="Palatino Linotype" w:hAnsi="Palatino Linotype" w:cs="Palatino Linotype"/>
        </w:rPr>
        <w:t xml:space="preserve">, se notificó el acuerdo mediante el cual se aprobó la ampliación de plazo para emitir resolución. </w:t>
      </w:r>
    </w:p>
    <w:p w14:paraId="45D8D968" w14:textId="77777777" w:rsidR="00A9285C" w:rsidRPr="0080358E" w:rsidRDefault="00A9285C">
      <w:pPr>
        <w:spacing w:line="360" w:lineRule="auto"/>
        <w:jc w:val="both"/>
        <w:rPr>
          <w:rFonts w:ascii="Palatino Linotype" w:eastAsia="Palatino Linotype" w:hAnsi="Palatino Linotype" w:cs="Palatino Linotype"/>
        </w:rPr>
      </w:pPr>
    </w:p>
    <w:p w14:paraId="2B194BAA" w14:textId="24D3F62D" w:rsidR="00A9285C" w:rsidRPr="0080358E" w:rsidRDefault="006F7B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0358E">
        <w:rPr>
          <w:rFonts w:ascii="Palatino Linotype" w:eastAsia="Palatino Linotype" w:hAnsi="Palatino Linotype" w:cs="Palatino Linotype"/>
          <w:color w:val="000000"/>
        </w:rPr>
        <w:t xml:space="preserve">Finalmente, mediante acuerdo de </w:t>
      </w:r>
      <w:r w:rsidRPr="0080358E">
        <w:rPr>
          <w:rFonts w:ascii="Palatino Linotype" w:eastAsia="Palatino Linotype" w:hAnsi="Palatino Linotype" w:cs="Palatino Linotype"/>
          <w:b/>
          <w:color w:val="000000"/>
        </w:rPr>
        <w:t>nueve de julio de dos mil veinticinco</w:t>
      </w:r>
      <w:r w:rsidRPr="0080358E">
        <w:rPr>
          <w:rFonts w:ascii="Palatino Linotype" w:eastAsia="Palatino Linotype" w:hAnsi="Palatino Linotype" w:cs="Palatino Linotype"/>
          <w:color w:val="000000"/>
        </w:rPr>
        <w:t>, se decretó el cierre de instrucción, por lo que no habiendo más que hacer constar, y-----------------------------</w:t>
      </w:r>
    </w:p>
    <w:p w14:paraId="04788D48" w14:textId="77777777" w:rsidR="00A9285C" w:rsidRPr="0080358E" w:rsidRDefault="00A9285C">
      <w:pPr>
        <w:pBdr>
          <w:top w:val="nil"/>
          <w:left w:val="nil"/>
          <w:bottom w:val="nil"/>
          <w:right w:val="nil"/>
          <w:between w:val="nil"/>
        </w:pBdr>
        <w:ind w:left="720"/>
        <w:rPr>
          <w:rFonts w:ascii="Palatino Linotype" w:eastAsia="Palatino Linotype" w:hAnsi="Palatino Linotype" w:cs="Palatino Linotype"/>
          <w:b/>
          <w:color w:val="000000"/>
        </w:rPr>
      </w:pPr>
    </w:p>
    <w:p w14:paraId="1FD0B270" w14:textId="77777777" w:rsidR="00A9285C" w:rsidRDefault="00A9285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297D1C5" w14:textId="77777777" w:rsidR="0080358E" w:rsidRPr="0080358E" w:rsidRDefault="0080358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245A3DC5" w14:textId="77777777" w:rsidR="00A9285C" w:rsidRPr="0080358E" w:rsidRDefault="006F7B24">
      <w:pPr>
        <w:pStyle w:val="Ttulo1"/>
        <w:tabs>
          <w:tab w:val="left" w:pos="567"/>
        </w:tabs>
        <w:spacing w:before="0" w:line="360" w:lineRule="auto"/>
        <w:jc w:val="center"/>
      </w:pPr>
      <w:bookmarkStart w:id="7" w:name="_heading=h.tyjcwt" w:colFirst="0" w:colLast="0"/>
      <w:bookmarkEnd w:id="7"/>
      <w:r w:rsidRPr="0080358E">
        <w:lastRenderedPageBreak/>
        <w:t>C O N S I D E R A N D O</w:t>
      </w:r>
    </w:p>
    <w:p w14:paraId="35006231" w14:textId="77777777" w:rsidR="00A9285C" w:rsidRPr="0080358E" w:rsidRDefault="00A9285C">
      <w:pPr>
        <w:spacing w:line="360" w:lineRule="auto"/>
        <w:rPr>
          <w:rFonts w:ascii="Palatino Linotype" w:eastAsia="Palatino Linotype" w:hAnsi="Palatino Linotype" w:cs="Palatino Linotype"/>
        </w:rPr>
      </w:pPr>
    </w:p>
    <w:p w14:paraId="6AC3D168" w14:textId="77777777" w:rsidR="00A9285C" w:rsidRPr="0080358E" w:rsidRDefault="006F7B24">
      <w:pPr>
        <w:pStyle w:val="Ttulo1"/>
        <w:tabs>
          <w:tab w:val="left" w:pos="567"/>
        </w:tabs>
        <w:spacing w:before="0" w:line="360" w:lineRule="auto"/>
        <w:rPr>
          <w:b w:val="0"/>
        </w:rPr>
      </w:pPr>
      <w:bookmarkStart w:id="8" w:name="_heading=h.3dy6vkm" w:colFirst="0" w:colLast="0"/>
      <w:bookmarkEnd w:id="8"/>
      <w:r w:rsidRPr="0080358E">
        <w:t>PRIMERO. De la competencia</w:t>
      </w:r>
    </w:p>
    <w:p w14:paraId="75457A4A" w14:textId="77777777" w:rsidR="00A9285C" w:rsidRPr="0080358E" w:rsidRDefault="006F7B24">
      <w:pPr>
        <w:numPr>
          <w:ilvl w:val="0"/>
          <w:numId w:val="2"/>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80358E">
        <w:rPr>
          <w:rFonts w:ascii="Palatino Linotype" w:eastAsia="Palatino Linotype" w:hAnsi="Palatino Linotype" w:cs="Palatino Linotype"/>
          <w:b/>
          <w:color w:val="000000"/>
        </w:rPr>
        <w:t>Constitución Política de los Estados Unidos Mexicanos</w:t>
      </w:r>
      <w:r w:rsidRPr="0080358E">
        <w:rPr>
          <w:rFonts w:ascii="Palatino Linotype" w:eastAsia="Palatino Linotype" w:hAnsi="Palatino Linotype" w:cs="Palatino Linotype"/>
          <w:color w:val="000000"/>
        </w:rPr>
        <w:t>; 5, párrafos trigésimo segundo, trigésimo tercero y trigésimo cuarto fracciones IV y V de la </w:t>
      </w:r>
      <w:r w:rsidRPr="0080358E">
        <w:rPr>
          <w:rFonts w:ascii="Palatino Linotype" w:eastAsia="Palatino Linotype" w:hAnsi="Palatino Linotype" w:cs="Palatino Linotype"/>
          <w:b/>
          <w:color w:val="000000"/>
        </w:rPr>
        <w:t>Constitución Política del Estado Libre y Soberano de México</w:t>
      </w:r>
      <w:r w:rsidRPr="0080358E">
        <w:rPr>
          <w:rFonts w:ascii="Palatino Linotype" w:eastAsia="Palatino Linotype" w:hAnsi="Palatino Linotype" w:cs="Palatino Linotype"/>
          <w:color w:val="000000"/>
        </w:rPr>
        <w:t>; artículos 1, 2 fracción II, 13, 29, 36 fracciones I y II, 176, 178, 179, 181 párrafo tercero y 185 de la </w:t>
      </w:r>
      <w:r w:rsidRPr="0080358E">
        <w:rPr>
          <w:rFonts w:ascii="Palatino Linotype" w:eastAsia="Palatino Linotype" w:hAnsi="Palatino Linotype" w:cs="Palatino Linotype"/>
          <w:b/>
          <w:color w:val="000000"/>
        </w:rPr>
        <w:t>Ley de Transparencia y Acceso a la Información Pública del Estado de México y Municipios</w:t>
      </w:r>
      <w:r w:rsidRPr="0080358E">
        <w:rPr>
          <w:rFonts w:ascii="Palatino Linotype" w:eastAsia="Palatino Linotype" w:hAnsi="Palatino Linotype" w:cs="Palatino Linotype"/>
          <w:color w:val="000000"/>
        </w:rPr>
        <w:t>; y 7, 9 fracciones I y XXIII, y 11 del </w:t>
      </w:r>
      <w:r w:rsidRPr="0080358E">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80358E">
        <w:rPr>
          <w:rFonts w:ascii="Palatino Linotype" w:eastAsia="Palatino Linotype" w:hAnsi="Palatino Linotype" w:cs="Palatino Linotype"/>
          <w:color w:val="000000"/>
        </w:rPr>
        <w:t>.</w:t>
      </w:r>
    </w:p>
    <w:p w14:paraId="05715E39" w14:textId="77777777" w:rsidR="00A9285C" w:rsidRPr="0080358E" w:rsidRDefault="00A9285C">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69387590" w14:textId="77777777" w:rsidR="00A9285C" w:rsidRPr="0080358E" w:rsidRDefault="006F7B24">
      <w:pPr>
        <w:pStyle w:val="Ttulo2"/>
        <w:spacing w:before="0" w:line="360" w:lineRule="auto"/>
      </w:pPr>
      <w:bookmarkStart w:id="9" w:name="_heading=h.1t3h5sf" w:colFirst="0" w:colLast="0"/>
      <w:bookmarkEnd w:id="9"/>
      <w:r w:rsidRPr="0080358E">
        <w:t>SEGUNDO. De la oportunidad y procedencia.</w:t>
      </w:r>
    </w:p>
    <w:p w14:paraId="2EF2DF69" w14:textId="77777777" w:rsidR="00A9285C" w:rsidRPr="0080358E" w:rsidRDefault="006F7B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 El medio de impugnación fue presentado a través del </w:t>
      </w:r>
      <w:r w:rsidRPr="0080358E">
        <w:rPr>
          <w:rFonts w:ascii="Palatino Linotype" w:eastAsia="Palatino Linotype" w:hAnsi="Palatino Linotype" w:cs="Palatino Linotype"/>
          <w:b/>
          <w:color w:val="000000"/>
        </w:rPr>
        <w:t>SAIMEX,</w:t>
      </w:r>
      <w:r w:rsidRPr="0080358E">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entregó su respuesta el </w:t>
      </w:r>
      <w:r w:rsidRPr="0080358E">
        <w:rPr>
          <w:rFonts w:ascii="Palatino Linotype" w:eastAsia="Palatino Linotype" w:hAnsi="Palatino Linotype" w:cs="Palatino Linotype"/>
          <w:b/>
          <w:color w:val="000000"/>
        </w:rPr>
        <w:t>tres de abril de dos mil veinticinco</w:t>
      </w:r>
      <w:r w:rsidRPr="0080358E">
        <w:rPr>
          <w:rFonts w:ascii="Palatino Linotype" w:eastAsia="Palatino Linotype" w:hAnsi="Palatino Linotype" w:cs="Palatino Linotype"/>
          <w:color w:val="000000"/>
        </w:rPr>
        <w:t xml:space="preserve">, de tal forma que el plazo para interponer el recurso de revisión transcurrió del </w:t>
      </w:r>
      <w:r w:rsidRPr="0080358E">
        <w:rPr>
          <w:rFonts w:ascii="Palatino Linotype" w:eastAsia="Palatino Linotype" w:hAnsi="Palatino Linotype" w:cs="Palatino Linotype"/>
          <w:b/>
          <w:color w:val="000000"/>
        </w:rPr>
        <w:t>cinco de abril al dos de mayo de dos mil veinticinco</w:t>
      </w:r>
      <w:r w:rsidRPr="0080358E">
        <w:rPr>
          <w:rFonts w:ascii="Palatino Linotype" w:eastAsia="Palatino Linotype" w:hAnsi="Palatino Linotype" w:cs="Palatino Linotype"/>
          <w:color w:val="000000"/>
        </w:rPr>
        <w:t xml:space="preserve">; en consecuencia, el ahora </w:t>
      </w:r>
      <w:r w:rsidRPr="0080358E">
        <w:rPr>
          <w:rFonts w:ascii="Palatino Linotype" w:eastAsia="Palatino Linotype" w:hAnsi="Palatino Linotype" w:cs="Palatino Linotype"/>
          <w:b/>
          <w:color w:val="000000"/>
        </w:rPr>
        <w:t>RECURRENTE</w:t>
      </w:r>
      <w:r w:rsidRPr="0080358E">
        <w:rPr>
          <w:rFonts w:ascii="Palatino Linotype" w:eastAsia="Palatino Linotype" w:hAnsi="Palatino Linotype" w:cs="Palatino Linotype"/>
          <w:color w:val="000000"/>
        </w:rPr>
        <w:t xml:space="preserve"> presentó su inconformidad el </w:t>
      </w:r>
      <w:r w:rsidRPr="0080358E">
        <w:rPr>
          <w:rFonts w:ascii="Palatino Linotype" w:eastAsia="Palatino Linotype" w:hAnsi="Palatino Linotype" w:cs="Palatino Linotype"/>
          <w:b/>
          <w:color w:val="000000"/>
        </w:rPr>
        <w:t>dos de mayo de dos mil veinticinco</w:t>
      </w:r>
      <w:r w:rsidRPr="0080358E">
        <w:rPr>
          <w:rFonts w:ascii="Palatino Linotype" w:eastAsia="Palatino Linotype" w:hAnsi="Palatino Linotype" w:cs="Palatino Linotype"/>
          <w:color w:val="000000"/>
        </w:rPr>
        <w:t>; por lo que se estima que la inconformidad se presentó dentro del lapso legalmente establecido para tal efecto.</w:t>
      </w:r>
    </w:p>
    <w:p w14:paraId="36719790" w14:textId="77777777" w:rsidR="00A9285C" w:rsidRPr="0080358E" w:rsidRDefault="00A9285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ED02FAD" w14:textId="77777777" w:rsidR="00A9285C" w:rsidRPr="0080358E" w:rsidRDefault="006F7B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EF424AB" w14:textId="77777777" w:rsidR="00A9285C" w:rsidRPr="0080358E" w:rsidRDefault="006F7B24">
      <w:pPr>
        <w:pBdr>
          <w:top w:val="nil"/>
          <w:left w:val="nil"/>
          <w:bottom w:val="nil"/>
          <w:right w:val="nil"/>
          <w:between w:val="nil"/>
        </w:pBdr>
        <w:tabs>
          <w:tab w:val="left" w:pos="7655"/>
        </w:tabs>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w:t>
      </w:r>
      <w:r w:rsidRPr="0080358E">
        <w:rPr>
          <w:rFonts w:ascii="Palatino Linotype" w:eastAsia="Palatino Linotype" w:hAnsi="Palatino Linotype" w:cs="Palatino Linotype"/>
          <w:b/>
          <w:i/>
          <w:color w:val="000000"/>
        </w:rPr>
        <w:t>Las solicitudes anónimas</w:t>
      </w:r>
      <w:r w:rsidRPr="0080358E">
        <w:rPr>
          <w:rFonts w:ascii="Palatino Linotype" w:eastAsia="Palatino Linotype" w:hAnsi="Palatino Linotype" w:cs="Palatino Linotype"/>
          <w:i/>
          <w:color w:val="000000"/>
        </w:rPr>
        <w:t xml:space="preserve">, con nombre incompleto o seudónimo </w:t>
      </w:r>
      <w:r w:rsidRPr="0080358E">
        <w:rPr>
          <w:rFonts w:ascii="Palatino Linotype" w:eastAsia="Palatino Linotype" w:hAnsi="Palatino Linotype" w:cs="Palatino Linotype"/>
          <w:b/>
          <w:i/>
          <w:color w:val="000000"/>
        </w:rPr>
        <w:t>serán procedentes para su trámite por parte del sujeto obligado ante quien se presente</w:t>
      </w:r>
      <w:r w:rsidRPr="0080358E">
        <w:rPr>
          <w:rFonts w:ascii="Palatino Linotype" w:eastAsia="Palatino Linotype" w:hAnsi="Palatino Linotype" w:cs="Palatino Linotype"/>
          <w:i/>
          <w:color w:val="000000"/>
        </w:rPr>
        <w:t>. No podrá requerirse información adicional con motivo del nombre proporcionado por el solicitante."</w:t>
      </w:r>
    </w:p>
    <w:p w14:paraId="072F9C6D" w14:textId="77777777" w:rsidR="00A9285C" w:rsidRPr="0080358E" w:rsidRDefault="00A9285C">
      <w:pPr>
        <w:pBdr>
          <w:top w:val="nil"/>
          <w:left w:val="nil"/>
          <w:bottom w:val="nil"/>
          <w:right w:val="nil"/>
          <w:between w:val="nil"/>
        </w:pBdr>
        <w:ind w:left="720"/>
        <w:rPr>
          <w:rFonts w:ascii="Palatino Linotype" w:eastAsia="Palatino Linotype" w:hAnsi="Palatino Linotype" w:cs="Palatino Linotype"/>
          <w:color w:val="000000"/>
        </w:rPr>
      </w:pPr>
    </w:p>
    <w:p w14:paraId="4890AF14" w14:textId="77777777" w:rsidR="00A9285C" w:rsidRPr="0080358E" w:rsidRDefault="006F7B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14:paraId="719975EB"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w:t>
      </w:r>
      <w:r w:rsidRPr="0080358E">
        <w:rPr>
          <w:rFonts w:ascii="Palatino Linotype" w:eastAsia="Palatino Linotype" w:hAnsi="Palatino Linotype" w:cs="Palatino Linotype"/>
          <w:b/>
          <w:i/>
          <w:color w:val="000000"/>
        </w:rPr>
        <w:t>Artículo 6.-</w:t>
      </w:r>
      <w:r w:rsidRPr="0080358E">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4DA88A" w14:textId="77777777" w:rsidR="00A9285C" w:rsidRPr="0080358E" w:rsidRDefault="00A9285C">
      <w:pPr>
        <w:pBdr>
          <w:top w:val="nil"/>
          <w:left w:val="nil"/>
          <w:bottom w:val="nil"/>
          <w:right w:val="nil"/>
          <w:between w:val="nil"/>
        </w:pBdr>
        <w:ind w:left="567" w:right="539"/>
        <w:jc w:val="both"/>
        <w:rPr>
          <w:rFonts w:ascii="Palatino Linotype" w:eastAsia="Palatino Linotype" w:hAnsi="Palatino Linotype" w:cs="Palatino Linotype"/>
          <w:i/>
          <w:color w:val="000000"/>
        </w:rPr>
      </w:pPr>
    </w:p>
    <w:p w14:paraId="69478CD3"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Para efectos de lo dispuesto en el presente artículo se observará lo siguiente:</w:t>
      </w:r>
    </w:p>
    <w:p w14:paraId="78F25A8F" w14:textId="77777777" w:rsidR="00A9285C" w:rsidRPr="0080358E" w:rsidRDefault="00A9285C">
      <w:pPr>
        <w:pBdr>
          <w:top w:val="nil"/>
          <w:left w:val="nil"/>
          <w:bottom w:val="nil"/>
          <w:right w:val="nil"/>
          <w:between w:val="nil"/>
        </w:pBdr>
        <w:ind w:left="567" w:right="539"/>
        <w:jc w:val="both"/>
        <w:rPr>
          <w:rFonts w:ascii="Palatino Linotype" w:eastAsia="Palatino Linotype" w:hAnsi="Palatino Linotype" w:cs="Palatino Linotype"/>
          <w:i/>
          <w:color w:val="000000"/>
        </w:rPr>
      </w:pPr>
    </w:p>
    <w:p w14:paraId="04890CF9"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18C36B06" w14:textId="77777777" w:rsidR="00A9285C" w:rsidRPr="0080358E" w:rsidRDefault="00A9285C">
      <w:pPr>
        <w:pBdr>
          <w:top w:val="nil"/>
          <w:left w:val="nil"/>
          <w:bottom w:val="nil"/>
          <w:right w:val="nil"/>
          <w:between w:val="nil"/>
        </w:pBdr>
        <w:ind w:left="567" w:right="539"/>
        <w:jc w:val="both"/>
        <w:rPr>
          <w:rFonts w:ascii="Palatino Linotype" w:eastAsia="Palatino Linotype" w:hAnsi="Palatino Linotype" w:cs="Palatino Linotype"/>
          <w:i/>
          <w:color w:val="000000"/>
        </w:rPr>
      </w:pPr>
    </w:p>
    <w:p w14:paraId="1BED925C"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III. Toda persona, sin necesidad de acreditar interés alguno o justificar su utilización, tendrá acceso gratuito a la información pública, a sus datos personales o a la rectificación de éstos.” </w:t>
      </w:r>
      <w:r w:rsidRPr="0080358E">
        <w:rPr>
          <w:rFonts w:ascii="Palatino Linotype" w:eastAsia="Palatino Linotype" w:hAnsi="Palatino Linotype" w:cs="Palatino Linotype"/>
          <w:color w:val="000000"/>
        </w:rPr>
        <w:t>(Sic)</w:t>
      </w:r>
    </w:p>
    <w:p w14:paraId="04148A59" w14:textId="77777777" w:rsidR="00A9285C" w:rsidRPr="0080358E" w:rsidRDefault="00A9285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30C3148" w14:textId="77777777" w:rsidR="00A9285C" w:rsidRPr="0080358E" w:rsidRDefault="006F7B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14:paraId="033FF76C"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lastRenderedPageBreak/>
        <w:t>"</w:t>
      </w:r>
      <w:r w:rsidRPr="0080358E">
        <w:rPr>
          <w:rFonts w:ascii="Palatino Linotype" w:eastAsia="Palatino Linotype" w:hAnsi="Palatino Linotype" w:cs="Palatino Linotype"/>
          <w:b/>
          <w:i/>
          <w:color w:val="000000"/>
        </w:rPr>
        <w:t>Artículo 5.-</w:t>
      </w:r>
      <w:r w:rsidRPr="0080358E">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4803AD72"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w:t>
      </w:r>
    </w:p>
    <w:p w14:paraId="5021C5A2"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14:paraId="3AA7B2D1"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w:t>
      </w:r>
    </w:p>
    <w:p w14:paraId="4E83C308"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14:paraId="2FDDF235"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0A1AF19"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05C735BE"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w:t>
      </w:r>
    </w:p>
    <w:p w14:paraId="46655D9D"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0358E">
        <w:rPr>
          <w:rFonts w:ascii="Palatino Linotype" w:eastAsia="Palatino Linotype" w:hAnsi="Palatino Linotype" w:cs="Palatino Linotype"/>
          <w:color w:val="000000"/>
        </w:rPr>
        <w:t>(Sic)</w:t>
      </w:r>
    </w:p>
    <w:p w14:paraId="39C53497" w14:textId="77777777" w:rsidR="00A9285C" w:rsidRPr="0080358E" w:rsidRDefault="00A9285C">
      <w:pPr>
        <w:tabs>
          <w:tab w:val="left" w:pos="7655"/>
        </w:tabs>
        <w:ind w:left="567"/>
        <w:jc w:val="both"/>
        <w:rPr>
          <w:rFonts w:ascii="Palatino Linotype" w:eastAsia="Palatino Linotype" w:hAnsi="Palatino Linotype" w:cs="Palatino Linotype"/>
          <w:i/>
        </w:rPr>
      </w:pPr>
    </w:p>
    <w:p w14:paraId="5D7F558D" w14:textId="77777777" w:rsidR="00A9285C" w:rsidRPr="0080358E" w:rsidRDefault="006F7B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Por otra parte, del contenido del artículo 1 de la Constitución Política de los Estados Unidos mexicanos, se destaca lo siguiente:</w:t>
      </w:r>
    </w:p>
    <w:p w14:paraId="5AFED9F8"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w:t>
      </w:r>
      <w:r w:rsidRPr="0080358E">
        <w:rPr>
          <w:rFonts w:ascii="Palatino Linotype" w:eastAsia="Palatino Linotype" w:hAnsi="Palatino Linotype" w:cs="Palatino Linotype"/>
          <w:b/>
          <w:i/>
          <w:color w:val="000000"/>
        </w:rPr>
        <w:t>Artículo 1</w:t>
      </w:r>
      <w:r w:rsidRPr="0080358E">
        <w:rPr>
          <w:rFonts w:ascii="Palatino Linotype" w:eastAsia="Palatino Linotype" w:hAnsi="Palatino Linotype" w:cs="Palatino Linotype"/>
          <w:i/>
          <w:color w:val="000000"/>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80358E">
        <w:rPr>
          <w:rFonts w:ascii="Palatino Linotype" w:eastAsia="Palatino Linotype" w:hAnsi="Palatino Linotype" w:cs="Palatino Linotype"/>
          <w:i/>
          <w:color w:val="000000"/>
        </w:rPr>
        <w:lastRenderedPageBreak/>
        <w:t>podrá restringirse ni suspenderse, salvo en los casos y bajo las condiciones que esta Constitución establece.</w:t>
      </w:r>
    </w:p>
    <w:p w14:paraId="7DFCEC69"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14:paraId="6B0678DE" w14:textId="77777777" w:rsidR="00A9285C" w:rsidRPr="0080358E" w:rsidRDefault="006F7B24">
      <w:pPr>
        <w:pBdr>
          <w:top w:val="nil"/>
          <w:left w:val="nil"/>
          <w:bottom w:val="nil"/>
          <w:right w:val="nil"/>
          <w:between w:val="nil"/>
        </w:pBdr>
        <w:ind w:left="567" w:right="539"/>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257DF3F" w14:textId="77777777" w:rsidR="00A9285C" w:rsidRPr="0080358E" w:rsidRDefault="00A9285C">
      <w:pPr>
        <w:spacing w:line="360" w:lineRule="auto"/>
        <w:jc w:val="both"/>
        <w:rPr>
          <w:rFonts w:ascii="Palatino Linotype" w:eastAsia="Palatino Linotype" w:hAnsi="Palatino Linotype" w:cs="Palatino Linotype"/>
        </w:rPr>
      </w:pPr>
    </w:p>
    <w:p w14:paraId="301C64CE" w14:textId="77777777" w:rsidR="00A9285C" w:rsidRPr="0080358E" w:rsidRDefault="006F7B24">
      <w:pPr>
        <w:numPr>
          <w:ilvl w:val="0"/>
          <w:numId w:val="2"/>
        </w:numPr>
        <w:spacing w:line="360" w:lineRule="auto"/>
        <w:jc w:val="both"/>
        <w:rPr>
          <w:rFonts w:ascii="Palatino Linotype" w:eastAsia="Palatino Linotype" w:hAnsi="Palatino Linotype" w:cs="Palatino Linotype"/>
        </w:rPr>
      </w:pPr>
      <w:r w:rsidRPr="0080358E">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80358E">
        <w:rPr>
          <w:rFonts w:ascii="Palatino Linotype" w:eastAsia="Palatino Linotype" w:hAnsi="Palatino Linotype" w:cs="Palatino Linotype"/>
          <w:i/>
        </w:rPr>
        <w:t>derecho fundamental exime a quien lo ejerce</w:t>
      </w:r>
      <w:r w:rsidRPr="0080358E">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C54027C" w14:textId="77777777" w:rsidR="00A9285C" w:rsidRPr="0080358E" w:rsidRDefault="00A9285C">
      <w:pPr>
        <w:spacing w:line="360" w:lineRule="auto"/>
        <w:jc w:val="both"/>
        <w:rPr>
          <w:rFonts w:ascii="Palatino Linotype" w:eastAsia="Palatino Linotype" w:hAnsi="Palatino Linotype" w:cs="Palatino Linotype"/>
          <w:b/>
        </w:rPr>
      </w:pPr>
    </w:p>
    <w:p w14:paraId="4DF02C1B" w14:textId="77777777" w:rsidR="00A9285C" w:rsidRPr="0080358E" w:rsidRDefault="006F7B24">
      <w:pPr>
        <w:numPr>
          <w:ilvl w:val="0"/>
          <w:numId w:val="2"/>
        </w:numPr>
        <w:spacing w:line="360" w:lineRule="auto"/>
        <w:jc w:val="both"/>
        <w:rPr>
          <w:rFonts w:ascii="Palatino Linotype" w:eastAsia="Palatino Linotype" w:hAnsi="Palatino Linotype" w:cs="Palatino Linotype"/>
        </w:rPr>
      </w:pPr>
      <w:r w:rsidRPr="0080358E">
        <w:rPr>
          <w:rFonts w:ascii="Palatino Linotype" w:eastAsia="Palatino Linotype" w:hAnsi="Palatino Linotype" w:cs="Palatino Linotype"/>
        </w:rPr>
        <w:t xml:space="preserve">En consecuencia, dado lo expuesto y fundado con anterioridad, se estima que el requisito relativo al nombre del </w:t>
      </w:r>
      <w:r w:rsidRPr="0080358E">
        <w:rPr>
          <w:rFonts w:ascii="Palatino Linotype" w:eastAsia="Palatino Linotype" w:hAnsi="Palatino Linotype" w:cs="Palatino Linotype"/>
          <w:b/>
        </w:rPr>
        <w:t>RECURRENTE</w:t>
      </w:r>
      <w:r w:rsidRPr="0080358E">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w:t>
      </w:r>
      <w:r w:rsidRPr="0080358E">
        <w:rPr>
          <w:rFonts w:ascii="Palatino Linotype" w:eastAsia="Palatino Linotype" w:hAnsi="Palatino Linotype" w:cs="Palatino Linotype"/>
        </w:rPr>
        <w:lastRenderedPageBreak/>
        <w:t>electrónicas de los expedientes en revisión, de las que se desprende que la parte recurrente, es la misma que realizó la solicitud de acceso a la información pública que ahora se impugna.</w:t>
      </w:r>
    </w:p>
    <w:p w14:paraId="11D8F894" w14:textId="77777777" w:rsidR="00A9285C" w:rsidRPr="0080358E" w:rsidRDefault="00A9285C">
      <w:pPr>
        <w:spacing w:line="360" w:lineRule="auto"/>
        <w:jc w:val="both"/>
        <w:rPr>
          <w:rFonts w:ascii="Palatino Linotype" w:eastAsia="Palatino Linotype" w:hAnsi="Palatino Linotype" w:cs="Palatino Linotype"/>
          <w:b/>
        </w:rPr>
      </w:pPr>
    </w:p>
    <w:p w14:paraId="4BC50767" w14:textId="77777777" w:rsidR="00A9285C" w:rsidRPr="0080358E" w:rsidRDefault="006F7B24">
      <w:pPr>
        <w:numPr>
          <w:ilvl w:val="0"/>
          <w:numId w:val="2"/>
        </w:numPr>
        <w:spacing w:line="360" w:lineRule="auto"/>
        <w:jc w:val="both"/>
        <w:rPr>
          <w:rFonts w:ascii="Palatino Linotype" w:eastAsia="Palatino Linotype" w:hAnsi="Palatino Linotype" w:cs="Palatino Linotype"/>
          <w:b/>
        </w:rPr>
      </w:pPr>
      <w:r w:rsidRPr="0080358E">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5575FF6" w14:textId="77777777" w:rsidR="0080358E" w:rsidRPr="0080358E" w:rsidRDefault="0080358E" w:rsidP="0080358E">
      <w:pPr>
        <w:spacing w:line="360" w:lineRule="auto"/>
        <w:jc w:val="both"/>
        <w:rPr>
          <w:rFonts w:ascii="Palatino Linotype" w:eastAsia="Palatino Linotype" w:hAnsi="Palatino Linotype" w:cs="Palatino Linotype"/>
          <w:b/>
        </w:rPr>
      </w:pPr>
    </w:p>
    <w:p w14:paraId="60B9D8C0" w14:textId="77777777" w:rsidR="00A9285C" w:rsidRPr="0080358E" w:rsidRDefault="006F7B24">
      <w:pPr>
        <w:pStyle w:val="Ttulo1"/>
        <w:spacing w:before="0" w:line="360" w:lineRule="auto"/>
      </w:pPr>
      <w:r w:rsidRPr="0080358E">
        <w:t xml:space="preserve">TERCERO. Del planteamiento de la </w:t>
      </w:r>
      <w:r w:rsidRPr="0080358E">
        <w:rPr>
          <w:i/>
        </w:rPr>
        <w:t>Litis</w:t>
      </w:r>
      <w:r w:rsidRPr="0080358E">
        <w:t>.</w:t>
      </w:r>
    </w:p>
    <w:p w14:paraId="54BD31E3"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i/>
        </w:rPr>
      </w:pPr>
      <w:r w:rsidRPr="0080358E">
        <w:rPr>
          <w:rFonts w:ascii="Palatino Linotype" w:eastAsia="Palatino Linotype" w:hAnsi="Palatino Linotype" w:cs="Palatino Linotype"/>
          <w:color w:val="000000"/>
        </w:rPr>
        <w:t xml:space="preserve">De las constancias que integran el expediente al rubro indicado, se desprende que el particular solicitó </w:t>
      </w:r>
      <w:r w:rsidRPr="0080358E">
        <w:rPr>
          <w:rFonts w:ascii="Palatino Linotype" w:eastAsia="Palatino Linotype" w:hAnsi="Palatino Linotype" w:cs="Palatino Linotype"/>
          <w:b/>
          <w:color w:val="000000"/>
        </w:rPr>
        <w:t>los oficios recibidos en las sindicaturas; así como en las 16 regidurías, durante el ejercicio fiscal 2020</w:t>
      </w:r>
      <w:r w:rsidRPr="0080358E">
        <w:rPr>
          <w:rFonts w:ascii="Palatino Linotype" w:eastAsia="Palatino Linotype" w:hAnsi="Palatino Linotype" w:cs="Palatino Linotype"/>
          <w:color w:val="000000"/>
        </w:rPr>
        <w:t>.</w:t>
      </w:r>
    </w:p>
    <w:p w14:paraId="792FC021" w14:textId="77777777" w:rsidR="00A9285C" w:rsidRPr="0080358E" w:rsidRDefault="00A9285C">
      <w:pPr>
        <w:pBdr>
          <w:top w:val="nil"/>
          <w:left w:val="nil"/>
          <w:bottom w:val="nil"/>
          <w:right w:val="nil"/>
          <w:between w:val="nil"/>
        </w:pBdr>
        <w:ind w:left="567" w:right="567"/>
        <w:jc w:val="both"/>
        <w:rPr>
          <w:rFonts w:ascii="Palatino Linotype" w:eastAsia="Palatino Linotype" w:hAnsi="Palatino Linotype" w:cs="Palatino Linotype"/>
          <w:i/>
        </w:rPr>
      </w:pPr>
    </w:p>
    <w:p w14:paraId="37EABD0E" w14:textId="77777777" w:rsidR="00A9285C" w:rsidRPr="0080358E" w:rsidRDefault="006F7B24">
      <w:pPr>
        <w:numPr>
          <w:ilvl w:val="0"/>
          <w:numId w:val="2"/>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En respuesta 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informo que después de realizar una búsqueda exhaustiva en los archivos los servidores Públicos Habilitados de las Unidades Administrativas de referencia, informaron lo siguiente:</w:t>
      </w:r>
    </w:p>
    <w:p w14:paraId="60199C7E"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Primera Sindicatura, </w:t>
      </w:r>
      <w:r w:rsidRPr="0080358E">
        <w:rPr>
          <w:rFonts w:ascii="Palatino Linotype" w:eastAsia="Palatino Linotype" w:hAnsi="Palatino Linotype" w:cs="Palatino Linotype"/>
          <w:color w:val="000000"/>
        </w:rPr>
        <w:t xml:space="preserve">no se encontró la información solicitada, </w:t>
      </w:r>
    </w:p>
    <w:p w14:paraId="51956BF5"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Segunda Sindicatura</w:t>
      </w:r>
      <w:r w:rsidRPr="0080358E">
        <w:rPr>
          <w:rFonts w:ascii="Palatino Linotype" w:eastAsia="Palatino Linotype" w:hAnsi="Palatino Linotype" w:cs="Palatino Linotype"/>
          <w:color w:val="000000"/>
        </w:rPr>
        <w:t>, no cuenta con la información solicitada, dado que se encuentra en archivo</w:t>
      </w:r>
    </w:p>
    <w:p w14:paraId="6C5B7C34"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Segunda Regiduría, p</w:t>
      </w:r>
      <w:r w:rsidRPr="0080358E">
        <w:rPr>
          <w:rFonts w:ascii="Palatino Linotype" w:eastAsia="Palatino Linotype" w:hAnsi="Palatino Linotype" w:cs="Palatino Linotype"/>
          <w:color w:val="000000"/>
        </w:rPr>
        <w:t>or lo que refiere a la memoria de archivos electrónicos de la administración 2021-2024, los mismos se encontraron como sustraídos, destruidos o inutilizados total o parcialmente, sin causa legitima.</w:t>
      </w:r>
    </w:p>
    <w:p w14:paraId="0CB8CDCE"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Tercera Regiduría, </w:t>
      </w:r>
      <w:r w:rsidRPr="0080358E">
        <w:rPr>
          <w:rFonts w:ascii="Palatino Linotype" w:eastAsia="Palatino Linotype" w:hAnsi="Palatino Linotype" w:cs="Palatino Linotype"/>
          <w:color w:val="000000"/>
        </w:rPr>
        <w:t>no cuenta con documental alguna referente a lo solicitado por el hoy peticionario, por no haberse generado, poseído y/o administrado, razón por la cual no es posible la entrega de la información solicitada.</w:t>
      </w:r>
    </w:p>
    <w:p w14:paraId="28BC1581"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lastRenderedPageBreak/>
        <w:t xml:space="preserve">Cuarta Regiduría, </w:t>
      </w:r>
      <w:r w:rsidRPr="0080358E">
        <w:rPr>
          <w:rFonts w:ascii="Palatino Linotype" w:eastAsia="Palatino Linotype" w:hAnsi="Palatino Linotype" w:cs="Palatino Linotype"/>
          <w:color w:val="000000"/>
        </w:rPr>
        <w:t>no se encontró la información solicitada, habida cuenta que no se recibió archivo de concentración y de trámite en el acto de entrega recepción de la Regiduría, realizada el día 1 de enero de 2025, por tal motivo se acordó la inexistencia de la información en la Tricentésima septuagésima octava sesión extraordinaria de fecha del día 02 de abril de 2025 en el acuerdo número CT/SE/378/01/2025.</w:t>
      </w:r>
    </w:p>
    <w:p w14:paraId="5291BC25"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Sexta Regiduría, </w:t>
      </w:r>
      <w:r w:rsidRPr="0080358E">
        <w:rPr>
          <w:rFonts w:ascii="Palatino Linotype" w:eastAsia="Palatino Linotype" w:hAnsi="Palatino Linotype" w:cs="Palatino Linotype"/>
          <w:color w:val="000000"/>
        </w:rPr>
        <w:t>no se encontró información alguna, por lo que, no es posible atender satisfactoriamente dicha solicitud.</w:t>
      </w:r>
    </w:p>
    <w:p w14:paraId="3BEBBFD1"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Séptima Regiduría, </w:t>
      </w:r>
      <w:r w:rsidRPr="0080358E">
        <w:rPr>
          <w:rFonts w:ascii="Palatino Linotype" w:eastAsia="Palatino Linotype" w:hAnsi="Palatino Linotype" w:cs="Palatino Linotype"/>
          <w:color w:val="000000"/>
        </w:rPr>
        <w:t>después de una búsqueda exhaustiva no se encontró la información solicitada.</w:t>
      </w:r>
    </w:p>
    <w:p w14:paraId="5E2A8FBD"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Octava Regiduría, </w:t>
      </w:r>
      <w:r w:rsidRPr="0080358E">
        <w:rPr>
          <w:rFonts w:ascii="Palatino Linotype" w:eastAsia="Palatino Linotype" w:hAnsi="Palatino Linotype" w:cs="Palatino Linotype"/>
          <w:color w:val="000000"/>
        </w:rPr>
        <w:t>no se cuenta con la información solicitada, toda vez que, de los oficios y diversos documentos del periodo 2019-2021 no se cuenta con registro alguno, ya que la titular de la Regiduría asumió el cargo a partir del 1 de enero de 2025</w:t>
      </w:r>
    </w:p>
    <w:p w14:paraId="21D92532"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Novena Regiduría, </w:t>
      </w:r>
      <w:r w:rsidRPr="0080358E">
        <w:rPr>
          <w:rFonts w:ascii="Palatino Linotype" w:eastAsia="Palatino Linotype" w:hAnsi="Palatino Linotype" w:cs="Palatino Linotype"/>
          <w:color w:val="000000"/>
        </w:rPr>
        <w:t>no se encontró evidencia de lo requerido, quedando sin materia y jurídicamente imposibilitados para atender su solicitud, en razón de no haber generado, poseído o administrado dicha información</w:t>
      </w:r>
    </w:p>
    <w:p w14:paraId="2274B958"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Décima Regiduría, </w:t>
      </w:r>
      <w:r w:rsidRPr="0080358E">
        <w:rPr>
          <w:rFonts w:ascii="Palatino Linotype" w:eastAsia="Palatino Linotype" w:hAnsi="Palatino Linotype" w:cs="Palatino Linotype"/>
          <w:color w:val="000000"/>
        </w:rPr>
        <w:t>no cuenta con la documentación solicitada, ya que la información relativa al periodo 2021 corresponde a administraciones anteriores y no obra en los archivos de actual gestión.</w:t>
      </w:r>
    </w:p>
    <w:p w14:paraId="72F73810"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Décima Primera Regiduría, </w:t>
      </w:r>
      <w:r w:rsidRPr="0080358E">
        <w:rPr>
          <w:rFonts w:ascii="Palatino Linotype" w:eastAsia="Palatino Linotype" w:hAnsi="Palatino Linotype" w:cs="Palatino Linotype"/>
          <w:color w:val="000000"/>
        </w:rPr>
        <w:t>no se encontraron registros de los oficios solicitados por el recurrente, de manera física y/o digital en esta Regiduría, así como información que se recibió mediante el acto de Entrega-Recepción de la Administración saliente 2022-2024</w:t>
      </w:r>
    </w:p>
    <w:p w14:paraId="112EA883" w14:textId="77777777" w:rsidR="00A9285C" w:rsidRPr="0080358E" w:rsidRDefault="006F7B24">
      <w:pPr>
        <w:numPr>
          <w:ilvl w:val="0"/>
          <w:numId w:val="4"/>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 xml:space="preserve">Décima Segunda Regiduría, </w:t>
      </w:r>
      <w:r w:rsidRPr="0080358E">
        <w:rPr>
          <w:rFonts w:ascii="Palatino Linotype" w:eastAsia="Palatino Linotype" w:hAnsi="Palatino Linotype" w:cs="Palatino Linotype"/>
          <w:color w:val="000000"/>
        </w:rPr>
        <w:t xml:space="preserve">por lo que refiere a la memoria de archivos tanto físicos como electrónicos de administraciones anteriores, se encontraron como sustraídos, </w:t>
      </w:r>
      <w:r w:rsidRPr="0080358E">
        <w:rPr>
          <w:rFonts w:ascii="Palatino Linotype" w:eastAsia="Palatino Linotype" w:hAnsi="Palatino Linotype" w:cs="Palatino Linotype"/>
          <w:color w:val="000000"/>
        </w:rPr>
        <w:lastRenderedPageBreak/>
        <w:t>destruidos o inutilizados total o parcialmente sin causa legítima conforme a las facultades correspondientes, y de manera indebida</w:t>
      </w:r>
    </w:p>
    <w:p w14:paraId="4603763E" w14:textId="77777777" w:rsidR="00A9285C" w:rsidRPr="0080358E" w:rsidRDefault="00A9285C">
      <w:pPr>
        <w:pBdr>
          <w:top w:val="nil"/>
          <w:left w:val="nil"/>
          <w:bottom w:val="nil"/>
          <w:right w:val="nil"/>
          <w:between w:val="nil"/>
        </w:pBdr>
        <w:ind w:left="720"/>
        <w:rPr>
          <w:rFonts w:ascii="Palatino Linotype" w:eastAsia="Palatino Linotype" w:hAnsi="Palatino Linotype" w:cs="Palatino Linotype"/>
          <w:color w:val="000000"/>
        </w:rPr>
      </w:pPr>
    </w:p>
    <w:p w14:paraId="0DDBFB66" w14:textId="77777777" w:rsidR="00A9285C" w:rsidRPr="0080358E" w:rsidRDefault="006F7B24">
      <w:pPr>
        <w:numPr>
          <w:ilvl w:val="0"/>
          <w:numId w:val="2"/>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Inconforme con la respuesta proporcionada, el </w:t>
      </w:r>
      <w:r w:rsidRPr="0080358E">
        <w:rPr>
          <w:rFonts w:ascii="Palatino Linotype" w:eastAsia="Palatino Linotype" w:hAnsi="Palatino Linotype" w:cs="Palatino Linotype"/>
          <w:b/>
          <w:color w:val="000000"/>
        </w:rPr>
        <w:t xml:space="preserve">RECURRENTE </w:t>
      </w:r>
      <w:r w:rsidRPr="0080358E">
        <w:rPr>
          <w:rFonts w:ascii="Palatino Linotype" w:eastAsia="Palatino Linotype" w:hAnsi="Palatino Linotype" w:cs="Palatino Linotype"/>
          <w:color w:val="000000"/>
        </w:rPr>
        <w:t xml:space="preserve">interpuso recurso de revisión arguyendo </w:t>
      </w:r>
      <w:r w:rsidRPr="0080358E">
        <w:rPr>
          <w:rFonts w:ascii="Palatino Linotype" w:eastAsia="Palatino Linotype" w:hAnsi="Palatino Linotype" w:cs="Palatino Linotype"/>
          <w:i/>
          <w:color w:val="000000"/>
        </w:rPr>
        <w:t xml:space="preserve">grosso modo </w:t>
      </w:r>
      <w:r w:rsidRPr="0080358E">
        <w:rPr>
          <w:rFonts w:ascii="Palatino Linotype" w:eastAsia="Palatino Linotype" w:hAnsi="Palatino Linotype" w:cs="Palatino Linotype"/>
          <w:color w:val="000000"/>
        </w:rPr>
        <w:t xml:space="preserve">la </w:t>
      </w:r>
      <w:r w:rsidRPr="0080358E">
        <w:rPr>
          <w:rFonts w:ascii="Palatino Linotype" w:eastAsia="Palatino Linotype" w:hAnsi="Palatino Linotype" w:cs="Palatino Linotype"/>
          <w:b/>
          <w:color w:val="000000"/>
        </w:rPr>
        <w:t>negativa de la información solicitada</w:t>
      </w:r>
      <w:r w:rsidRPr="0080358E">
        <w:rPr>
          <w:rFonts w:ascii="Palatino Linotype" w:eastAsia="Palatino Linotype" w:hAnsi="Palatino Linotype" w:cs="Palatino Linotype"/>
          <w:color w:val="000000"/>
        </w:rPr>
        <w:t xml:space="preserve">. </w:t>
      </w:r>
    </w:p>
    <w:p w14:paraId="4B48277C" w14:textId="77777777" w:rsidR="00A9285C" w:rsidRPr="0080358E" w:rsidRDefault="00A9285C">
      <w:pPr>
        <w:pBdr>
          <w:top w:val="nil"/>
          <w:left w:val="nil"/>
          <w:bottom w:val="nil"/>
          <w:right w:val="nil"/>
          <w:between w:val="nil"/>
        </w:pBdr>
        <w:tabs>
          <w:tab w:val="left" w:pos="0"/>
        </w:tabs>
        <w:spacing w:line="360" w:lineRule="auto"/>
        <w:ind w:left="567" w:right="51"/>
        <w:jc w:val="both"/>
        <w:rPr>
          <w:rFonts w:ascii="Palatino Linotype" w:eastAsia="Palatino Linotype" w:hAnsi="Palatino Linotype" w:cs="Palatino Linotype"/>
          <w:color w:val="000000"/>
        </w:rPr>
      </w:pPr>
    </w:p>
    <w:p w14:paraId="2A1F9910"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rPr>
      </w:pPr>
      <w:r w:rsidRPr="0080358E">
        <w:rPr>
          <w:rFonts w:ascii="Palatino Linotype" w:eastAsia="Palatino Linotype" w:hAnsi="Palatino Linotype" w:cs="Palatino Linotype"/>
          <w:color w:val="000000"/>
        </w:rPr>
        <w:t xml:space="preserve">En dichas condiciones, la </w:t>
      </w:r>
      <w:r w:rsidRPr="0080358E">
        <w:rPr>
          <w:rFonts w:ascii="Palatino Linotype" w:eastAsia="Palatino Linotype" w:hAnsi="Palatino Linotype" w:cs="Palatino Linotype"/>
          <w:i/>
          <w:color w:val="000000"/>
        </w:rPr>
        <w:t>Litis</w:t>
      </w:r>
      <w:r w:rsidRPr="0080358E">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80358E">
        <w:rPr>
          <w:rFonts w:ascii="Palatino Linotype" w:eastAsia="Palatino Linotype" w:hAnsi="Palatino Linotype" w:cs="Palatino Linotype"/>
          <w:b/>
          <w:color w:val="000000"/>
        </w:rPr>
        <w:t xml:space="preserve">fracción I </w:t>
      </w:r>
      <w:r w:rsidRPr="0080358E">
        <w:rPr>
          <w:rFonts w:ascii="Palatino Linotype" w:eastAsia="Palatino Linotype" w:hAnsi="Palatino Linotype" w:cs="Palatino Linotype"/>
          <w:color w:val="000000"/>
        </w:rPr>
        <w:t>de la Ley</w:t>
      </w:r>
      <w:r w:rsidRPr="0080358E">
        <w:rPr>
          <w:rFonts w:ascii="Palatino Linotype" w:eastAsia="Palatino Linotype" w:hAnsi="Palatino Linotype" w:cs="Palatino Linotype"/>
          <w:b/>
          <w:color w:val="000000"/>
        </w:rPr>
        <w:t xml:space="preserve"> de Transparencia y Acceso a la Información Pública del Estado de </w:t>
      </w:r>
      <w:r w:rsidRPr="0080358E">
        <w:rPr>
          <w:rFonts w:ascii="Palatino Linotype" w:eastAsia="Palatino Linotype" w:hAnsi="Palatino Linotype" w:cs="Palatino Linotype"/>
          <w:color w:val="000000"/>
        </w:rPr>
        <w:t>México</w:t>
      </w:r>
      <w:r w:rsidRPr="0080358E">
        <w:rPr>
          <w:rFonts w:ascii="Palatino Linotype" w:eastAsia="Palatino Linotype" w:hAnsi="Palatino Linotype" w:cs="Palatino Linotype"/>
          <w:b/>
          <w:color w:val="000000"/>
        </w:rPr>
        <w:t xml:space="preserve"> y Municipios</w:t>
      </w:r>
      <w:r w:rsidRPr="0080358E">
        <w:rPr>
          <w:rFonts w:ascii="Palatino Linotype" w:eastAsia="Palatino Linotype" w:hAnsi="Palatino Linotype" w:cs="Palatino Linotype"/>
          <w:color w:val="000000"/>
        </w:rPr>
        <w:t xml:space="preserve">; fracción que determina la hipótesis jurídica relativa a la </w:t>
      </w:r>
      <w:r w:rsidRPr="0080358E">
        <w:rPr>
          <w:rFonts w:ascii="Palatino Linotype" w:eastAsia="Palatino Linotype" w:hAnsi="Palatino Linotype" w:cs="Palatino Linotype"/>
          <w:b/>
          <w:color w:val="000000"/>
        </w:rPr>
        <w:t xml:space="preserve">negativa de la información solicitada </w:t>
      </w:r>
      <w:r w:rsidRPr="0080358E">
        <w:rPr>
          <w:rFonts w:ascii="Palatino Linotype" w:eastAsia="Palatino Linotype" w:hAnsi="Palatino Linotype" w:cs="Palatino Linotype"/>
          <w:color w:val="000000"/>
        </w:rPr>
        <w:t xml:space="preserve">por 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contexto del cual se dolió </w:t>
      </w:r>
      <w:r w:rsidRPr="0080358E">
        <w:rPr>
          <w:rFonts w:ascii="Palatino Linotype" w:eastAsia="Palatino Linotype" w:hAnsi="Palatino Linotype" w:cs="Palatino Linotype"/>
          <w:b/>
          <w:color w:val="000000"/>
        </w:rPr>
        <w:t xml:space="preserve">EL RECURRENTE </w:t>
      </w:r>
      <w:r w:rsidRPr="0080358E">
        <w:rPr>
          <w:rFonts w:ascii="Palatino Linotype" w:eastAsia="Palatino Linotype" w:hAnsi="Palatino Linotype" w:cs="Palatino Linotype"/>
          <w:color w:val="000000"/>
        </w:rPr>
        <w:t>al momento de interponer su inconformidad.</w:t>
      </w:r>
    </w:p>
    <w:p w14:paraId="193FCC90" w14:textId="77777777" w:rsidR="00A9285C" w:rsidRPr="0080358E" w:rsidRDefault="00A9285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F976A4F"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De modo tal que el presente recurso de revisión se abocara en determinar si 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con su respuesta ciertamente actualizan las causales de procedencia</w:t>
      </w:r>
      <w:r w:rsidRPr="0080358E">
        <w:rPr>
          <w:rFonts w:ascii="Palatino Linotype" w:eastAsia="Palatino Linotype" w:hAnsi="Palatino Linotype" w:cs="Palatino Linotype"/>
          <w:b/>
          <w:color w:val="000000"/>
        </w:rPr>
        <w:t xml:space="preserve"> </w:t>
      </w:r>
      <w:r w:rsidRPr="0080358E">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ED622CE" w14:textId="77777777" w:rsidR="00A9285C" w:rsidRPr="0080358E" w:rsidRDefault="00A9285C">
      <w:pPr>
        <w:pBdr>
          <w:top w:val="nil"/>
          <w:left w:val="nil"/>
          <w:bottom w:val="nil"/>
          <w:right w:val="nil"/>
          <w:between w:val="nil"/>
        </w:pBdr>
        <w:ind w:left="708"/>
        <w:rPr>
          <w:rFonts w:ascii="Palatino Linotype" w:eastAsia="Palatino Linotype" w:hAnsi="Palatino Linotype" w:cs="Palatino Linotype"/>
          <w:color w:val="000000"/>
        </w:rPr>
      </w:pPr>
    </w:p>
    <w:p w14:paraId="30854030" w14:textId="77777777" w:rsidR="00A9285C" w:rsidRPr="0080358E" w:rsidRDefault="006F7B24">
      <w:pPr>
        <w:pStyle w:val="Ttulo1"/>
        <w:spacing w:before="0" w:line="360" w:lineRule="auto"/>
        <w:rPr>
          <w:b w:val="0"/>
        </w:rPr>
      </w:pPr>
      <w:r w:rsidRPr="0080358E">
        <w:t>CUARTO. Del estudio y resolución del asunto.</w:t>
      </w:r>
    </w:p>
    <w:p w14:paraId="02FC3DB8"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Acotada la </w:t>
      </w:r>
      <w:r w:rsidRPr="0080358E">
        <w:rPr>
          <w:rFonts w:ascii="Palatino Linotype" w:eastAsia="Palatino Linotype" w:hAnsi="Palatino Linotype" w:cs="Palatino Linotype"/>
          <w:i/>
          <w:color w:val="000000"/>
        </w:rPr>
        <w:t>Litis</w:t>
      </w:r>
      <w:r w:rsidRPr="0080358E">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w:t>
      </w:r>
      <w:r w:rsidRPr="0080358E">
        <w:rPr>
          <w:rFonts w:ascii="Palatino Linotype" w:eastAsia="Palatino Linotype" w:hAnsi="Palatino Linotype" w:cs="Palatino Linotype"/>
          <w:color w:val="000000"/>
        </w:rPr>
        <w:lastRenderedPageBreak/>
        <w:t>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21D86BE0" w14:textId="77777777" w:rsidR="00A9285C" w:rsidRPr="0080358E" w:rsidRDefault="00A9285C">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06AF346B"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A7A8E4B" w14:textId="77777777" w:rsidR="00A9285C" w:rsidRPr="0080358E" w:rsidRDefault="00A9285C">
      <w:pPr>
        <w:spacing w:line="360" w:lineRule="auto"/>
        <w:jc w:val="both"/>
        <w:rPr>
          <w:rFonts w:ascii="Palatino Linotype" w:eastAsia="Palatino Linotype" w:hAnsi="Palatino Linotype" w:cs="Palatino Linotype"/>
        </w:rPr>
      </w:pPr>
    </w:p>
    <w:p w14:paraId="1AB1872D"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279B781B" w14:textId="77777777" w:rsidR="00A9285C" w:rsidRPr="0080358E" w:rsidRDefault="00A9285C">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14:paraId="125B647A"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Finalmente, es relevante mencionar que el artículo 19 del ordenamiento local de la materia señala que se presume que la información debe existir si se refiere a las facultades, </w:t>
      </w:r>
      <w:r w:rsidRPr="0080358E">
        <w:rPr>
          <w:rFonts w:ascii="Palatino Linotype" w:eastAsia="Palatino Linotype" w:hAnsi="Palatino Linotype" w:cs="Palatino Linotype"/>
          <w:color w:val="000000"/>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572A466E" w14:textId="77777777" w:rsidR="00A9285C" w:rsidRPr="0080358E" w:rsidRDefault="00A9285C">
      <w:pPr>
        <w:spacing w:line="360" w:lineRule="auto"/>
        <w:rPr>
          <w:rFonts w:ascii="Palatino Linotype" w:eastAsia="Palatino Linotype" w:hAnsi="Palatino Linotype" w:cs="Palatino Linotype"/>
        </w:rPr>
      </w:pPr>
    </w:p>
    <w:p w14:paraId="0BDCC6F3" w14:textId="77777777" w:rsidR="00A9285C" w:rsidRPr="0080358E" w:rsidRDefault="006F7B24">
      <w:pPr>
        <w:numPr>
          <w:ilvl w:val="0"/>
          <w:numId w:val="1"/>
        </w:num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Estudio de fondo</w:t>
      </w:r>
    </w:p>
    <w:p w14:paraId="5139013D"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Acotada la </w:t>
      </w:r>
      <w:r w:rsidRPr="0080358E">
        <w:rPr>
          <w:rFonts w:ascii="Palatino Linotype" w:eastAsia="Palatino Linotype" w:hAnsi="Palatino Linotype" w:cs="Palatino Linotype"/>
          <w:i/>
          <w:color w:val="000000"/>
        </w:rPr>
        <w:t>Litis</w:t>
      </w:r>
      <w:r w:rsidRPr="0080358E">
        <w:rPr>
          <w:rFonts w:ascii="Palatino Linotype" w:eastAsia="Palatino Linotype" w:hAnsi="Palatino Linotype" w:cs="Palatino Linotype"/>
          <w:color w:val="000000"/>
        </w:rPr>
        <w:t xml:space="preserve"> del presente asunto, es de recordar que el particular solicito los oficios recibidos en las Sindicaturas; así como en las Regidurías del año 2020.</w:t>
      </w:r>
    </w:p>
    <w:p w14:paraId="12F15F20" w14:textId="77777777" w:rsidR="00A9285C" w:rsidRPr="0080358E" w:rsidRDefault="006F7B24">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 </w:t>
      </w:r>
    </w:p>
    <w:p w14:paraId="50DAF98F"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En respuesta el </w:t>
      </w:r>
      <w:r w:rsidRPr="0080358E">
        <w:rPr>
          <w:rFonts w:ascii="Palatino Linotype" w:eastAsia="Palatino Linotype" w:hAnsi="Palatino Linotype" w:cs="Palatino Linotype"/>
          <w:b/>
          <w:color w:val="000000"/>
        </w:rPr>
        <w:t xml:space="preserve">SUJETO OBLIGADO, </w:t>
      </w:r>
      <w:r w:rsidRPr="0080358E">
        <w:rPr>
          <w:rFonts w:ascii="Palatino Linotype" w:eastAsia="Palatino Linotype" w:hAnsi="Palatino Linotype" w:cs="Palatino Linotype"/>
          <w:color w:val="000000"/>
        </w:rPr>
        <w:t>refirió que después de realizar una búsqueda exhaustiva, ninguna de las Unidades Administrativas encontró registro de los solicitado, exponiendo las siguientes razones</w:t>
      </w:r>
    </w:p>
    <w:p w14:paraId="7BA4BFDB" w14:textId="77777777" w:rsidR="00A9285C" w:rsidRPr="0080358E" w:rsidRDefault="00A9285C">
      <w:pPr>
        <w:pBdr>
          <w:top w:val="nil"/>
          <w:left w:val="nil"/>
          <w:bottom w:val="nil"/>
          <w:right w:val="nil"/>
          <w:between w:val="nil"/>
        </w:pBdr>
        <w:ind w:left="720"/>
        <w:rPr>
          <w:rFonts w:ascii="Palatino Linotype" w:eastAsia="Palatino Linotype" w:hAnsi="Palatino Linotype" w:cs="Palatino Linotype"/>
          <w:color w:val="000000"/>
        </w:rPr>
      </w:pPr>
    </w:p>
    <w:tbl>
      <w:tblPr>
        <w:tblStyle w:val="a8"/>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969"/>
        <w:gridCol w:w="1559"/>
        <w:gridCol w:w="2410"/>
      </w:tblGrid>
      <w:tr w:rsidR="00A9285C" w:rsidRPr="0080358E" w14:paraId="74C56523" w14:textId="77777777" w:rsidTr="0080358E">
        <w:tc>
          <w:tcPr>
            <w:tcW w:w="1560" w:type="dxa"/>
          </w:tcPr>
          <w:p w14:paraId="7A613DC0" w14:textId="77777777" w:rsidR="00A9285C" w:rsidRPr="0080358E" w:rsidRDefault="006F7B24">
            <w:pPr>
              <w:ind w:right="48"/>
              <w:jc w:val="center"/>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Unidad Administrativa</w:t>
            </w:r>
          </w:p>
        </w:tc>
        <w:tc>
          <w:tcPr>
            <w:tcW w:w="3969" w:type="dxa"/>
          </w:tcPr>
          <w:p w14:paraId="7F8ADF10" w14:textId="77777777" w:rsidR="00A9285C" w:rsidRPr="0080358E" w:rsidRDefault="006F7B24">
            <w:pPr>
              <w:ind w:right="48"/>
              <w:jc w:val="center"/>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Respuesta</w:t>
            </w:r>
          </w:p>
        </w:tc>
        <w:tc>
          <w:tcPr>
            <w:tcW w:w="1559" w:type="dxa"/>
          </w:tcPr>
          <w:p w14:paraId="0D9C73CF" w14:textId="77777777" w:rsidR="00A9285C" w:rsidRPr="0080358E" w:rsidRDefault="006F7B24">
            <w:pPr>
              <w:ind w:right="48"/>
              <w:jc w:val="center"/>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Informe Justificado</w:t>
            </w:r>
          </w:p>
        </w:tc>
        <w:tc>
          <w:tcPr>
            <w:tcW w:w="2410" w:type="dxa"/>
          </w:tcPr>
          <w:p w14:paraId="46137D94" w14:textId="77777777" w:rsidR="00A9285C" w:rsidRPr="0080358E" w:rsidRDefault="006F7B24">
            <w:pPr>
              <w:ind w:right="48"/>
              <w:jc w:val="center"/>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Respuesta</w:t>
            </w:r>
          </w:p>
        </w:tc>
      </w:tr>
      <w:tr w:rsidR="00A9285C" w:rsidRPr="0080358E" w14:paraId="6B8C1C60" w14:textId="77777777" w:rsidTr="0080358E">
        <w:tc>
          <w:tcPr>
            <w:tcW w:w="9498" w:type="dxa"/>
            <w:gridSpan w:val="4"/>
          </w:tcPr>
          <w:p w14:paraId="53C5EFC4" w14:textId="77777777" w:rsidR="00A9285C" w:rsidRPr="0080358E" w:rsidRDefault="006F7B24">
            <w:pPr>
              <w:spacing w:line="360" w:lineRule="auto"/>
              <w:ind w:right="48"/>
              <w:jc w:val="center"/>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Síndicos</w:t>
            </w:r>
          </w:p>
        </w:tc>
      </w:tr>
      <w:tr w:rsidR="00A9285C" w:rsidRPr="0080358E" w14:paraId="56B092AF" w14:textId="77777777" w:rsidTr="0080358E">
        <w:tc>
          <w:tcPr>
            <w:tcW w:w="1560" w:type="dxa"/>
          </w:tcPr>
          <w:p w14:paraId="79297779"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Primera </w:t>
            </w:r>
          </w:p>
        </w:tc>
        <w:tc>
          <w:tcPr>
            <w:tcW w:w="3969" w:type="dxa"/>
          </w:tcPr>
          <w:p w14:paraId="46D94CAD"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No se encontró la información solicitada</w:t>
            </w:r>
          </w:p>
        </w:tc>
        <w:tc>
          <w:tcPr>
            <w:tcW w:w="1559" w:type="dxa"/>
          </w:tcPr>
          <w:p w14:paraId="195F5C18"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Ratifica</w:t>
            </w:r>
          </w:p>
        </w:tc>
        <w:tc>
          <w:tcPr>
            <w:tcW w:w="2410" w:type="dxa"/>
          </w:tcPr>
          <w:p w14:paraId="7A5CD6FD"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El requerimiento fue atendido por el Servidor Público Habilitado</w:t>
            </w:r>
          </w:p>
        </w:tc>
      </w:tr>
      <w:tr w:rsidR="00A9285C" w:rsidRPr="0080358E" w14:paraId="1F74FBFB" w14:textId="77777777" w:rsidTr="0080358E">
        <w:tc>
          <w:tcPr>
            <w:tcW w:w="1560" w:type="dxa"/>
          </w:tcPr>
          <w:p w14:paraId="4EF81745"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Segunda</w:t>
            </w:r>
          </w:p>
        </w:tc>
        <w:tc>
          <w:tcPr>
            <w:tcW w:w="3969" w:type="dxa"/>
          </w:tcPr>
          <w:p w14:paraId="1EA187C9" w14:textId="77777777" w:rsidR="00A9285C" w:rsidRPr="0080358E" w:rsidRDefault="006F7B24">
            <w:pPr>
              <w:pBdr>
                <w:top w:val="nil"/>
                <w:left w:val="nil"/>
                <w:bottom w:val="nil"/>
                <w:right w:val="nil"/>
                <w:between w:val="nil"/>
              </w:pBd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No cuenta con la información solicitada, dado que se encuentra en archivo</w:t>
            </w:r>
          </w:p>
        </w:tc>
        <w:tc>
          <w:tcPr>
            <w:tcW w:w="1559" w:type="dxa"/>
          </w:tcPr>
          <w:p w14:paraId="35E2FC11" w14:textId="77777777" w:rsidR="00A9285C" w:rsidRPr="0080358E" w:rsidRDefault="006F7B24">
            <w:pPr>
              <w:spacing w:line="360" w:lineRule="auto"/>
              <w:ind w:right="48"/>
              <w:jc w:val="both"/>
              <w:rPr>
                <w:rFonts w:ascii="Palatino Linotype" w:eastAsia="Palatino Linotype" w:hAnsi="Palatino Linotype" w:cs="Palatino Linotype"/>
                <w:b/>
                <w:color w:val="000000"/>
              </w:rPr>
            </w:pPr>
            <w:r w:rsidRPr="0080358E">
              <w:rPr>
                <w:rFonts w:ascii="Palatino Linotype" w:eastAsia="Palatino Linotype" w:hAnsi="Palatino Linotype" w:cs="Palatino Linotype"/>
                <w:color w:val="000000"/>
              </w:rPr>
              <w:t>Ratifica</w:t>
            </w:r>
          </w:p>
        </w:tc>
        <w:tc>
          <w:tcPr>
            <w:tcW w:w="2410" w:type="dxa"/>
          </w:tcPr>
          <w:p w14:paraId="5FECEE0B"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El requerimiento fue atendido por el Servidor Público Habilitado</w:t>
            </w:r>
          </w:p>
        </w:tc>
      </w:tr>
      <w:tr w:rsidR="00A9285C" w:rsidRPr="0080358E" w14:paraId="4D607AEE" w14:textId="77777777" w:rsidTr="0080358E">
        <w:tc>
          <w:tcPr>
            <w:tcW w:w="9498" w:type="dxa"/>
            <w:gridSpan w:val="4"/>
          </w:tcPr>
          <w:p w14:paraId="65F399CF" w14:textId="77777777" w:rsidR="00A9285C" w:rsidRPr="0080358E" w:rsidRDefault="006F7B24">
            <w:pPr>
              <w:spacing w:line="360" w:lineRule="auto"/>
              <w:ind w:right="48"/>
              <w:jc w:val="center"/>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Regidurías</w:t>
            </w:r>
          </w:p>
        </w:tc>
      </w:tr>
      <w:tr w:rsidR="00A9285C" w:rsidRPr="0080358E" w14:paraId="7F622272" w14:textId="77777777" w:rsidTr="0080358E">
        <w:tc>
          <w:tcPr>
            <w:tcW w:w="1560" w:type="dxa"/>
          </w:tcPr>
          <w:p w14:paraId="0958E969" w14:textId="77777777" w:rsidR="00A9285C" w:rsidRPr="0080358E" w:rsidRDefault="006F7B24">
            <w:pPr>
              <w:spacing w:line="360" w:lineRule="auto"/>
              <w:ind w:right="48"/>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Primera </w:t>
            </w:r>
          </w:p>
        </w:tc>
        <w:tc>
          <w:tcPr>
            <w:tcW w:w="7938" w:type="dxa"/>
            <w:gridSpan w:val="3"/>
          </w:tcPr>
          <w:p w14:paraId="32FF18AB" w14:textId="77777777" w:rsidR="00A9285C" w:rsidRPr="0080358E" w:rsidRDefault="006F7B24">
            <w:pPr>
              <w:spacing w:line="360" w:lineRule="auto"/>
              <w:ind w:right="48"/>
              <w:jc w:val="center"/>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No se pronunció</w:t>
            </w:r>
          </w:p>
        </w:tc>
      </w:tr>
      <w:tr w:rsidR="00A9285C" w:rsidRPr="0080358E" w14:paraId="3A0B7E35" w14:textId="77777777" w:rsidTr="0080358E">
        <w:tc>
          <w:tcPr>
            <w:tcW w:w="1560" w:type="dxa"/>
          </w:tcPr>
          <w:p w14:paraId="72D076CF"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Segunda </w:t>
            </w:r>
          </w:p>
        </w:tc>
        <w:tc>
          <w:tcPr>
            <w:tcW w:w="3969" w:type="dxa"/>
          </w:tcPr>
          <w:p w14:paraId="426AC5BB"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por lo que refiere a la memoria de archivos electrónicos de la administración 2021-2024, los </w:t>
            </w:r>
            <w:r w:rsidRPr="0080358E">
              <w:rPr>
                <w:rFonts w:ascii="Palatino Linotype" w:eastAsia="Palatino Linotype" w:hAnsi="Palatino Linotype" w:cs="Palatino Linotype"/>
                <w:color w:val="000000"/>
              </w:rPr>
              <w:lastRenderedPageBreak/>
              <w:t>mismos se encontraron como sustraídos, destruidos o inutilizados total o parcialmente, sin causa legitima</w:t>
            </w:r>
          </w:p>
        </w:tc>
        <w:tc>
          <w:tcPr>
            <w:tcW w:w="1559" w:type="dxa"/>
          </w:tcPr>
          <w:p w14:paraId="15306B61" w14:textId="77777777" w:rsidR="00A9285C" w:rsidRPr="0080358E" w:rsidRDefault="006F7B24">
            <w:r w:rsidRPr="0080358E">
              <w:rPr>
                <w:rFonts w:ascii="Palatino Linotype" w:eastAsia="Palatino Linotype" w:hAnsi="Palatino Linotype" w:cs="Palatino Linotype"/>
                <w:color w:val="000000"/>
              </w:rPr>
              <w:lastRenderedPageBreak/>
              <w:t>Ratifica</w:t>
            </w:r>
          </w:p>
        </w:tc>
        <w:tc>
          <w:tcPr>
            <w:tcW w:w="2410" w:type="dxa"/>
          </w:tcPr>
          <w:p w14:paraId="7D9436E9"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 xml:space="preserve">El requerimiento fue atendido por el Servidor Público </w:t>
            </w:r>
            <w:r w:rsidRPr="0080358E">
              <w:rPr>
                <w:rFonts w:ascii="Palatino Linotype" w:eastAsia="Palatino Linotype" w:hAnsi="Palatino Linotype" w:cs="Palatino Linotype"/>
              </w:rPr>
              <w:lastRenderedPageBreak/>
              <w:t>Habilitado, sin embargo hacen alusión a un periodo diverso al solicitado</w:t>
            </w:r>
          </w:p>
        </w:tc>
      </w:tr>
      <w:tr w:rsidR="00A9285C" w:rsidRPr="0080358E" w14:paraId="0CEEBC8F" w14:textId="77777777" w:rsidTr="0080358E">
        <w:tc>
          <w:tcPr>
            <w:tcW w:w="1560" w:type="dxa"/>
          </w:tcPr>
          <w:p w14:paraId="65F590F1"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lastRenderedPageBreak/>
              <w:t xml:space="preserve">Tercera </w:t>
            </w:r>
          </w:p>
        </w:tc>
        <w:tc>
          <w:tcPr>
            <w:tcW w:w="3969" w:type="dxa"/>
          </w:tcPr>
          <w:p w14:paraId="18C657A7"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No cuenta con documental alguna referente a lo solicitado por el hoy peticionario, por no haberse generado, poseído y/o administrado, razón por la cual no es posible la entrega de la información solicitada.</w:t>
            </w:r>
          </w:p>
        </w:tc>
        <w:tc>
          <w:tcPr>
            <w:tcW w:w="1559" w:type="dxa"/>
          </w:tcPr>
          <w:p w14:paraId="0C1D5CF1" w14:textId="77777777" w:rsidR="00A9285C" w:rsidRPr="0080358E" w:rsidRDefault="006F7B24">
            <w:r w:rsidRPr="0080358E">
              <w:rPr>
                <w:rFonts w:ascii="Palatino Linotype" w:eastAsia="Palatino Linotype" w:hAnsi="Palatino Linotype" w:cs="Palatino Linotype"/>
                <w:color w:val="000000"/>
              </w:rPr>
              <w:t>Ratifica</w:t>
            </w:r>
          </w:p>
        </w:tc>
        <w:tc>
          <w:tcPr>
            <w:tcW w:w="2410" w:type="dxa"/>
          </w:tcPr>
          <w:p w14:paraId="5D8330A9"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El requerimiento fue atendido por el Servidor Público Habilitado</w:t>
            </w:r>
          </w:p>
        </w:tc>
      </w:tr>
      <w:tr w:rsidR="00A9285C" w:rsidRPr="0080358E" w14:paraId="637CD471" w14:textId="77777777" w:rsidTr="0080358E">
        <w:tc>
          <w:tcPr>
            <w:tcW w:w="1560" w:type="dxa"/>
          </w:tcPr>
          <w:p w14:paraId="3DC46269"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Cuarta </w:t>
            </w:r>
          </w:p>
        </w:tc>
        <w:tc>
          <w:tcPr>
            <w:tcW w:w="3969" w:type="dxa"/>
          </w:tcPr>
          <w:p w14:paraId="32003348" w14:textId="77777777" w:rsidR="00A9285C" w:rsidRPr="0080358E" w:rsidRDefault="006F7B24">
            <w:pPr>
              <w:pBdr>
                <w:top w:val="nil"/>
                <w:left w:val="nil"/>
                <w:bottom w:val="nil"/>
                <w:right w:val="nil"/>
                <w:between w:val="nil"/>
              </w:pBdr>
              <w:tabs>
                <w:tab w:val="left" w:pos="0"/>
              </w:tabs>
              <w:ind w:right="51"/>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No se encontró la información solicitada, habida cuenta que no se recibió archivo de concentración y de trámite en el acto de entrega recepción de la Regiduría, realizada el día 1 de enero de 2025, por tal motivo se acordó la inexistencia de la información en la Tricentésima septuagésima octava sesión extraordinaria de fecha del día 02 de abril de 2025 en el acuerdo número CT/SE/378/01/2025.</w:t>
            </w:r>
          </w:p>
        </w:tc>
        <w:tc>
          <w:tcPr>
            <w:tcW w:w="1559" w:type="dxa"/>
          </w:tcPr>
          <w:p w14:paraId="4CBC2287" w14:textId="77777777" w:rsidR="00A9285C" w:rsidRPr="0080358E" w:rsidRDefault="006F7B24">
            <w:r w:rsidRPr="0080358E">
              <w:rPr>
                <w:rFonts w:ascii="Palatino Linotype" w:eastAsia="Palatino Linotype" w:hAnsi="Palatino Linotype" w:cs="Palatino Linotype"/>
                <w:color w:val="000000"/>
              </w:rPr>
              <w:t>Ratifica</w:t>
            </w:r>
          </w:p>
        </w:tc>
        <w:tc>
          <w:tcPr>
            <w:tcW w:w="2410" w:type="dxa"/>
          </w:tcPr>
          <w:p w14:paraId="688578EC"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El requerimiento fue atendido por el Servidor Público Habilitado, sin embargo omitió remitir el Acuerdo de Inexistencia al que hace alusión</w:t>
            </w:r>
          </w:p>
        </w:tc>
      </w:tr>
      <w:tr w:rsidR="00A9285C" w:rsidRPr="0080358E" w14:paraId="1A517EA7" w14:textId="77777777" w:rsidTr="0080358E">
        <w:tc>
          <w:tcPr>
            <w:tcW w:w="1560" w:type="dxa"/>
          </w:tcPr>
          <w:p w14:paraId="46EEE3AB"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Quinta </w:t>
            </w:r>
          </w:p>
        </w:tc>
        <w:tc>
          <w:tcPr>
            <w:tcW w:w="7938" w:type="dxa"/>
            <w:gridSpan w:val="3"/>
          </w:tcPr>
          <w:p w14:paraId="55A0F12F" w14:textId="77777777" w:rsidR="00A9285C" w:rsidRPr="0080358E" w:rsidRDefault="006F7B24">
            <w:pPr>
              <w:spacing w:line="360" w:lineRule="auto"/>
              <w:ind w:right="48"/>
              <w:jc w:val="center"/>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No se pronunció</w:t>
            </w:r>
          </w:p>
        </w:tc>
      </w:tr>
      <w:tr w:rsidR="00A9285C" w:rsidRPr="0080358E" w14:paraId="75647079" w14:textId="77777777" w:rsidTr="0080358E">
        <w:tc>
          <w:tcPr>
            <w:tcW w:w="1560" w:type="dxa"/>
          </w:tcPr>
          <w:p w14:paraId="437499B2"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Sexta </w:t>
            </w:r>
          </w:p>
        </w:tc>
        <w:tc>
          <w:tcPr>
            <w:tcW w:w="3969" w:type="dxa"/>
          </w:tcPr>
          <w:p w14:paraId="6B391103"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No se encontró información alguna, por lo que, no es posible atender satisfactoriamente dicha solicitud.</w:t>
            </w:r>
          </w:p>
        </w:tc>
        <w:tc>
          <w:tcPr>
            <w:tcW w:w="1559" w:type="dxa"/>
          </w:tcPr>
          <w:p w14:paraId="074E87A5" w14:textId="77777777" w:rsidR="00A9285C" w:rsidRPr="0080358E" w:rsidRDefault="006F7B24">
            <w:r w:rsidRPr="0080358E">
              <w:rPr>
                <w:rFonts w:ascii="Palatino Linotype" w:eastAsia="Palatino Linotype" w:hAnsi="Palatino Linotype" w:cs="Palatino Linotype"/>
                <w:color w:val="000000"/>
              </w:rPr>
              <w:t>Ratifica</w:t>
            </w:r>
          </w:p>
        </w:tc>
        <w:tc>
          <w:tcPr>
            <w:tcW w:w="2410" w:type="dxa"/>
          </w:tcPr>
          <w:p w14:paraId="6AB6799D"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El requerimiento fue atendido por el Servidor Público Habilitado</w:t>
            </w:r>
          </w:p>
        </w:tc>
      </w:tr>
      <w:tr w:rsidR="00A9285C" w:rsidRPr="0080358E" w14:paraId="61AB0D5E" w14:textId="77777777" w:rsidTr="0080358E">
        <w:tc>
          <w:tcPr>
            <w:tcW w:w="1560" w:type="dxa"/>
          </w:tcPr>
          <w:p w14:paraId="293BB623" w14:textId="77777777" w:rsidR="00A9285C" w:rsidRPr="0080358E" w:rsidRDefault="006F7B24">
            <w:pPr>
              <w:spacing w:line="360" w:lineRule="auto"/>
              <w:ind w:right="48"/>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Séptima </w:t>
            </w:r>
          </w:p>
        </w:tc>
        <w:tc>
          <w:tcPr>
            <w:tcW w:w="3969" w:type="dxa"/>
          </w:tcPr>
          <w:p w14:paraId="72C73102"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No se encontró la información solicitada.</w:t>
            </w:r>
          </w:p>
        </w:tc>
        <w:tc>
          <w:tcPr>
            <w:tcW w:w="1559" w:type="dxa"/>
          </w:tcPr>
          <w:p w14:paraId="5EB000D4" w14:textId="77777777" w:rsidR="00A9285C" w:rsidRPr="0080358E" w:rsidRDefault="006F7B24">
            <w:r w:rsidRPr="0080358E">
              <w:rPr>
                <w:rFonts w:ascii="Palatino Linotype" w:eastAsia="Palatino Linotype" w:hAnsi="Palatino Linotype" w:cs="Palatino Linotype"/>
                <w:color w:val="000000"/>
              </w:rPr>
              <w:t>Ratifica</w:t>
            </w:r>
          </w:p>
        </w:tc>
        <w:tc>
          <w:tcPr>
            <w:tcW w:w="2410" w:type="dxa"/>
          </w:tcPr>
          <w:p w14:paraId="211C9C76"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El requerimiento fue atendido por el Servidor Público Habilitado</w:t>
            </w:r>
          </w:p>
        </w:tc>
      </w:tr>
      <w:tr w:rsidR="00A9285C" w:rsidRPr="0080358E" w14:paraId="51DF76B0" w14:textId="77777777" w:rsidTr="0080358E">
        <w:tc>
          <w:tcPr>
            <w:tcW w:w="1560" w:type="dxa"/>
          </w:tcPr>
          <w:p w14:paraId="7A2CB952"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lastRenderedPageBreak/>
              <w:t>Octava</w:t>
            </w:r>
          </w:p>
        </w:tc>
        <w:tc>
          <w:tcPr>
            <w:tcW w:w="3969" w:type="dxa"/>
          </w:tcPr>
          <w:p w14:paraId="20CE6764"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No se cuenta con la información solicitada, toda vez que, de los oficios y diversos documentos del periodo 2019-2021 no se cuenta con registro alguno,</w:t>
            </w:r>
          </w:p>
        </w:tc>
        <w:tc>
          <w:tcPr>
            <w:tcW w:w="1559" w:type="dxa"/>
          </w:tcPr>
          <w:p w14:paraId="296130AF" w14:textId="77777777" w:rsidR="00A9285C" w:rsidRPr="0080358E" w:rsidRDefault="006F7B24">
            <w:r w:rsidRPr="0080358E">
              <w:rPr>
                <w:rFonts w:ascii="Palatino Linotype" w:eastAsia="Palatino Linotype" w:hAnsi="Palatino Linotype" w:cs="Palatino Linotype"/>
                <w:color w:val="000000"/>
              </w:rPr>
              <w:t>Ratifica</w:t>
            </w:r>
          </w:p>
        </w:tc>
        <w:tc>
          <w:tcPr>
            <w:tcW w:w="2410" w:type="dxa"/>
          </w:tcPr>
          <w:p w14:paraId="10957CBF"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El requerimiento fue atendido por el Servidor Público Habilitado</w:t>
            </w:r>
          </w:p>
        </w:tc>
      </w:tr>
      <w:tr w:rsidR="00A9285C" w:rsidRPr="0080358E" w14:paraId="390E2FDA" w14:textId="77777777" w:rsidTr="0080358E">
        <w:tc>
          <w:tcPr>
            <w:tcW w:w="1560" w:type="dxa"/>
          </w:tcPr>
          <w:p w14:paraId="04D92CD6"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Novena </w:t>
            </w:r>
          </w:p>
        </w:tc>
        <w:tc>
          <w:tcPr>
            <w:tcW w:w="3969" w:type="dxa"/>
          </w:tcPr>
          <w:p w14:paraId="1A99BAA0"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No se encontró evidencia de lo requerido, quedando sin materia y jurídicamente imposibilitados para atender su solicitud, en razón de no haber generado, poseído o administrado dicha información</w:t>
            </w:r>
          </w:p>
        </w:tc>
        <w:tc>
          <w:tcPr>
            <w:tcW w:w="1559" w:type="dxa"/>
          </w:tcPr>
          <w:p w14:paraId="16995E66" w14:textId="77777777" w:rsidR="00A9285C" w:rsidRPr="0080358E" w:rsidRDefault="006F7B24">
            <w:r w:rsidRPr="0080358E">
              <w:rPr>
                <w:rFonts w:ascii="Palatino Linotype" w:eastAsia="Palatino Linotype" w:hAnsi="Palatino Linotype" w:cs="Palatino Linotype"/>
                <w:color w:val="000000"/>
              </w:rPr>
              <w:t>Ratifica</w:t>
            </w:r>
          </w:p>
        </w:tc>
        <w:tc>
          <w:tcPr>
            <w:tcW w:w="2410" w:type="dxa"/>
          </w:tcPr>
          <w:p w14:paraId="14C73378"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El requerimiento fue atendido por el Servidor Público Habilitado</w:t>
            </w:r>
          </w:p>
        </w:tc>
      </w:tr>
      <w:tr w:rsidR="00A9285C" w:rsidRPr="0080358E" w14:paraId="54DA5E37" w14:textId="77777777" w:rsidTr="0080358E">
        <w:tc>
          <w:tcPr>
            <w:tcW w:w="1560" w:type="dxa"/>
          </w:tcPr>
          <w:p w14:paraId="704E8CF1"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Décima </w:t>
            </w:r>
          </w:p>
        </w:tc>
        <w:tc>
          <w:tcPr>
            <w:tcW w:w="3969" w:type="dxa"/>
          </w:tcPr>
          <w:p w14:paraId="1081F616"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No cuenta con la documentación solicitada, ya que la información relativa al periodo 2021 corresponde a administraciones anteriores y no obra en los archivos de actual gestión.</w:t>
            </w:r>
          </w:p>
        </w:tc>
        <w:tc>
          <w:tcPr>
            <w:tcW w:w="1559" w:type="dxa"/>
          </w:tcPr>
          <w:p w14:paraId="64CA5945" w14:textId="77777777" w:rsidR="00A9285C" w:rsidRPr="0080358E" w:rsidRDefault="006F7B24">
            <w:r w:rsidRPr="0080358E">
              <w:rPr>
                <w:rFonts w:ascii="Palatino Linotype" w:eastAsia="Palatino Linotype" w:hAnsi="Palatino Linotype" w:cs="Palatino Linotype"/>
                <w:color w:val="000000"/>
              </w:rPr>
              <w:t>Ratifica</w:t>
            </w:r>
          </w:p>
        </w:tc>
        <w:tc>
          <w:tcPr>
            <w:tcW w:w="2410" w:type="dxa"/>
          </w:tcPr>
          <w:p w14:paraId="41CF9D82"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El requerimiento fue atendido por el Servidor Público Habilitado, sin embargo hacen alusión a un periodo diverso al solicitado</w:t>
            </w:r>
          </w:p>
        </w:tc>
      </w:tr>
      <w:tr w:rsidR="00A9285C" w:rsidRPr="0080358E" w14:paraId="19F40CA2" w14:textId="77777777" w:rsidTr="0080358E">
        <w:tc>
          <w:tcPr>
            <w:tcW w:w="1560" w:type="dxa"/>
          </w:tcPr>
          <w:p w14:paraId="585D4396"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t xml:space="preserve">Décima Primera </w:t>
            </w:r>
          </w:p>
        </w:tc>
        <w:tc>
          <w:tcPr>
            <w:tcW w:w="3969" w:type="dxa"/>
          </w:tcPr>
          <w:p w14:paraId="0CF6C902"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No se encontraron registros de los oficios solicitados por el recurrente, de manera física y/o digital en esta Regiduría, así como información que se recibió mediante el acto de Entrega-Recepción de la Administración saliente 2022-2024</w:t>
            </w:r>
          </w:p>
        </w:tc>
        <w:tc>
          <w:tcPr>
            <w:tcW w:w="1559" w:type="dxa"/>
          </w:tcPr>
          <w:p w14:paraId="7289FA56" w14:textId="77777777" w:rsidR="00A9285C" w:rsidRPr="0080358E" w:rsidRDefault="006F7B24">
            <w:r w:rsidRPr="0080358E">
              <w:rPr>
                <w:rFonts w:ascii="Palatino Linotype" w:eastAsia="Palatino Linotype" w:hAnsi="Palatino Linotype" w:cs="Palatino Linotype"/>
                <w:color w:val="000000"/>
              </w:rPr>
              <w:t>Ratifica</w:t>
            </w:r>
          </w:p>
        </w:tc>
        <w:tc>
          <w:tcPr>
            <w:tcW w:w="2410" w:type="dxa"/>
          </w:tcPr>
          <w:p w14:paraId="3255A051"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El requerimiento fue atendido por el Servidor Público Habilitado, sin embargo hacen alusión a un periodo diverso al solicitado</w:t>
            </w:r>
          </w:p>
        </w:tc>
      </w:tr>
      <w:tr w:rsidR="00A9285C" w:rsidRPr="0080358E" w14:paraId="0968B77A" w14:textId="77777777" w:rsidTr="0080358E">
        <w:tc>
          <w:tcPr>
            <w:tcW w:w="1560" w:type="dxa"/>
          </w:tcPr>
          <w:p w14:paraId="42956816" w14:textId="77777777" w:rsidR="00A9285C" w:rsidRPr="0080358E" w:rsidRDefault="006F7B24">
            <w:pP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rPr>
              <w:t xml:space="preserve">Décima Segunda </w:t>
            </w:r>
          </w:p>
        </w:tc>
        <w:tc>
          <w:tcPr>
            <w:tcW w:w="3969" w:type="dxa"/>
          </w:tcPr>
          <w:p w14:paraId="78C6E789"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Por lo que refiere a la memoria de archivos tanto físicos como electrónicos de administraciones anteriores, se encontraron como sustraídos, destruidos o inutilizados total o parcialmente sin causa legítima conforme a las facultades correspondientes, y de manera indebida</w:t>
            </w:r>
          </w:p>
        </w:tc>
        <w:tc>
          <w:tcPr>
            <w:tcW w:w="1559" w:type="dxa"/>
          </w:tcPr>
          <w:p w14:paraId="01AD60EB" w14:textId="77777777" w:rsidR="00A9285C" w:rsidRPr="0080358E" w:rsidRDefault="006F7B24">
            <w:r w:rsidRPr="0080358E">
              <w:rPr>
                <w:rFonts w:ascii="Palatino Linotype" w:eastAsia="Palatino Linotype" w:hAnsi="Palatino Linotype" w:cs="Palatino Linotype"/>
                <w:color w:val="000000"/>
              </w:rPr>
              <w:t>Ratifica</w:t>
            </w:r>
          </w:p>
        </w:tc>
        <w:tc>
          <w:tcPr>
            <w:tcW w:w="2410" w:type="dxa"/>
          </w:tcPr>
          <w:p w14:paraId="736BCB72" w14:textId="77777777" w:rsidR="00A9285C" w:rsidRPr="0080358E" w:rsidRDefault="006F7B24">
            <w:pPr>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rPr>
              <w:t>El requerimiento fue atendido por el Servidor Público Habilitado.</w:t>
            </w:r>
          </w:p>
        </w:tc>
      </w:tr>
    </w:tbl>
    <w:p w14:paraId="11536C76" w14:textId="77777777" w:rsidR="00A9285C" w:rsidRPr="0080358E" w:rsidRDefault="00A9285C">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487493A1"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Ahora, bien a fin de continuar con el estudio, es menester señalar que en la solicitud de información el particular requirió información de los 16 Regidores del Ejercicio Fiscal 2020, por lo que conviene señalar lo establecido en el artículo 16 de la Ley Orgánica Municipal del Estado de México, que a la letra reza:</w:t>
      </w:r>
    </w:p>
    <w:p w14:paraId="149EB19B"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b/>
          <w:i/>
        </w:rPr>
        <w:t>Artículo 16.-</w:t>
      </w:r>
      <w:r w:rsidRPr="0080358E">
        <w:rPr>
          <w:rFonts w:ascii="Palatino Linotype" w:eastAsia="Palatino Linotype" w:hAnsi="Palatino Linotype" w:cs="Palatino Linotype"/>
          <w:i/>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w:t>
      </w:r>
    </w:p>
    <w:p w14:paraId="27104653" w14:textId="77777777" w:rsidR="00A9285C" w:rsidRPr="0080358E" w:rsidRDefault="006F7B24">
      <w:pPr>
        <w:numPr>
          <w:ilvl w:val="0"/>
          <w:numId w:val="5"/>
        </w:numPr>
        <w:pBdr>
          <w:top w:val="nil"/>
          <w:left w:val="nil"/>
          <w:bottom w:val="nil"/>
          <w:right w:val="nil"/>
          <w:between w:val="nil"/>
        </w:pBdr>
        <w:ind w:left="567" w:right="567" w:firstLine="0"/>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3666AEC7" w14:textId="77777777" w:rsidR="00A9285C" w:rsidRPr="0080358E" w:rsidRDefault="006F7B24">
      <w:pPr>
        <w:numPr>
          <w:ilvl w:val="0"/>
          <w:numId w:val="5"/>
        </w:numPr>
        <w:pBdr>
          <w:top w:val="nil"/>
          <w:left w:val="nil"/>
          <w:bottom w:val="nil"/>
          <w:right w:val="nil"/>
          <w:between w:val="nil"/>
        </w:pBdr>
        <w:ind w:left="567" w:right="567" w:firstLine="0"/>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1C4BCCDB" w14:textId="77777777" w:rsidR="00A9285C" w:rsidRPr="0080358E" w:rsidRDefault="006F7B24">
      <w:pPr>
        <w:numPr>
          <w:ilvl w:val="0"/>
          <w:numId w:val="5"/>
        </w:numPr>
        <w:pBdr>
          <w:top w:val="nil"/>
          <w:left w:val="nil"/>
          <w:bottom w:val="nil"/>
          <w:right w:val="nil"/>
          <w:between w:val="nil"/>
        </w:pBdr>
        <w:ind w:left="567" w:right="567" w:firstLine="0"/>
        <w:jc w:val="both"/>
        <w:rPr>
          <w:rFonts w:ascii="Palatino Linotype" w:eastAsia="Palatino Linotype" w:hAnsi="Palatino Linotype" w:cs="Palatino Linotype"/>
          <w:b/>
          <w:i/>
          <w:color w:val="000000"/>
        </w:rPr>
      </w:pPr>
      <w:r w:rsidRPr="0080358E">
        <w:rPr>
          <w:rFonts w:ascii="Palatino Linotype" w:eastAsia="Palatino Linotype" w:hAnsi="Palatino Linotype" w:cs="Palatino Linotype"/>
          <w:b/>
          <w:i/>
          <w:color w:val="000000"/>
        </w:rPr>
        <w:t xml:space="preserve">Un presidente, </w:t>
      </w:r>
      <w:r w:rsidRPr="0080358E">
        <w:rPr>
          <w:rFonts w:ascii="Palatino Linotype" w:eastAsia="Palatino Linotype" w:hAnsi="Palatino Linotype" w:cs="Palatino Linotype"/>
          <w:b/>
          <w:i/>
          <w:color w:val="000000"/>
          <w:u w:val="single"/>
        </w:rPr>
        <w:t>un síndico y siete regidores</w:t>
      </w:r>
      <w:r w:rsidRPr="0080358E">
        <w:rPr>
          <w:rFonts w:ascii="Palatino Linotype" w:eastAsia="Palatino Linotype" w:hAnsi="Palatino Linotype" w:cs="Palatino Linotype"/>
          <w:b/>
          <w:i/>
          <w:color w:val="000000"/>
        </w:rPr>
        <w:t xml:space="preserve">, electos por planilla según el principio de mayoría relativa; </w:t>
      </w:r>
      <w:r w:rsidRPr="0080358E">
        <w:rPr>
          <w:rFonts w:ascii="Palatino Linotype" w:eastAsia="Palatino Linotype" w:hAnsi="Palatino Linotype" w:cs="Palatino Linotype"/>
          <w:b/>
          <w:i/>
          <w:color w:val="000000"/>
          <w:u w:val="single"/>
        </w:rPr>
        <w:t xml:space="preserve">un síndico y cinco regidores </w:t>
      </w:r>
      <w:r w:rsidRPr="0080358E">
        <w:rPr>
          <w:rFonts w:ascii="Palatino Linotype" w:eastAsia="Palatino Linotype" w:hAnsi="Palatino Linotype" w:cs="Palatino Linotype"/>
          <w:b/>
          <w:i/>
          <w:color w:val="000000"/>
        </w:rPr>
        <w:t>designados según el principio de representación proporcional, cuando se trate de municipios que tengan una población de más de 500 mil habitantes.</w:t>
      </w:r>
    </w:p>
    <w:p w14:paraId="22FEA8C1" w14:textId="77777777" w:rsidR="00A9285C" w:rsidRDefault="00A9285C">
      <w:pPr>
        <w:pBdr>
          <w:top w:val="nil"/>
          <w:left w:val="nil"/>
          <w:bottom w:val="nil"/>
          <w:right w:val="nil"/>
          <w:between w:val="nil"/>
        </w:pBdr>
        <w:ind w:left="567" w:right="567"/>
        <w:jc w:val="both"/>
        <w:rPr>
          <w:rFonts w:ascii="Palatino Linotype" w:eastAsia="Palatino Linotype" w:hAnsi="Palatino Linotype" w:cs="Palatino Linotype"/>
          <w:b/>
          <w:i/>
          <w:color w:val="000000"/>
        </w:rPr>
      </w:pPr>
    </w:p>
    <w:p w14:paraId="24F5DFDF" w14:textId="77777777" w:rsidR="0080358E" w:rsidRPr="0080358E" w:rsidRDefault="0080358E">
      <w:pPr>
        <w:pBdr>
          <w:top w:val="nil"/>
          <w:left w:val="nil"/>
          <w:bottom w:val="nil"/>
          <w:right w:val="nil"/>
          <w:between w:val="nil"/>
        </w:pBdr>
        <w:ind w:left="567" w:right="567"/>
        <w:jc w:val="both"/>
        <w:rPr>
          <w:rFonts w:ascii="Palatino Linotype" w:eastAsia="Palatino Linotype" w:hAnsi="Palatino Linotype" w:cs="Palatino Linotype"/>
          <w:b/>
          <w:i/>
          <w:color w:val="000000"/>
        </w:rPr>
      </w:pPr>
    </w:p>
    <w:p w14:paraId="1E9CBAA0"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Con lo mencionado, se advierte que dicha municipalidad cuenta con dos Síndicos y doce Regidores no así con 16, como lo refiere el impetrante, por lo que se hará alusión a los doce Regidores que nos establece la Ley.</w:t>
      </w:r>
    </w:p>
    <w:p w14:paraId="7DB03CAD" w14:textId="77777777" w:rsidR="00A9285C" w:rsidRPr="0080358E" w:rsidRDefault="00A9285C">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6D14ADA9"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b/>
          <w:color w:val="000000"/>
        </w:rPr>
      </w:pPr>
      <w:bookmarkStart w:id="10" w:name="_heading=h.vfej1s55qcj4" w:colFirst="0" w:colLast="0"/>
      <w:bookmarkEnd w:id="10"/>
      <w:r w:rsidRPr="0080358E">
        <w:rPr>
          <w:rFonts w:ascii="Palatino Linotype" w:eastAsia="Palatino Linotype" w:hAnsi="Palatino Linotype" w:cs="Palatino Linotype"/>
          <w:color w:val="000000"/>
        </w:rPr>
        <w:t xml:space="preserve">No obstante de la respuesta emitida por el </w:t>
      </w:r>
      <w:r w:rsidRPr="0080358E">
        <w:rPr>
          <w:rFonts w:ascii="Palatino Linotype" w:eastAsia="Palatino Linotype" w:hAnsi="Palatino Linotype" w:cs="Palatino Linotype"/>
          <w:b/>
          <w:color w:val="000000"/>
        </w:rPr>
        <w:t xml:space="preserve">SUJETO OBLIGADO, </w:t>
      </w:r>
      <w:r w:rsidRPr="0080358E">
        <w:rPr>
          <w:rFonts w:ascii="Palatino Linotype" w:eastAsia="Palatino Linotype" w:hAnsi="Palatino Linotype" w:cs="Palatino Linotype"/>
          <w:color w:val="000000"/>
        </w:rPr>
        <w:t xml:space="preserve">se vislumbra que la primera y quinta Regidurías, omitieron pronunciarse al respecto; mientras que la tercera, cuarta, sexta, séptima, octava, novena y décima Regidurías, refirieron que después de realizar una búsqueda exhaustiva, no encontraron registro de la información solicitada, sin </w:t>
      </w:r>
      <w:r w:rsidRPr="0080358E">
        <w:rPr>
          <w:rFonts w:ascii="Palatino Linotype" w:eastAsia="Palatino Linotype" w:hAnsi="Palatino Linotype" w:cs="Palatino Linotype"/>
          <w:color w:val="000000"/>
        </w:rPr>
        <w:lastRenderedPageBreak/>
        <w:t>embargo omitieron remitir el Acuerdo de inexistencia de la información, tal y como señala la ley, en cuanto a la Segunda, Décima y Décima Primera Regiduría, se pronunciaron respecto a diversos años solicitados, omitiendo informar respecto al año 2020;por lo que es necesario se pronuncien respecto al periodo solicitado, así mismo, la primera y segunda Sindicatura, refirieron no contar con lo requerido, la primera sin dar motivo del porque no cuenta con la información y la segunda refiere que la información se encuentra en archivo, por tanto acepta que existe la información solicitada, sin embargo omitió realizar la búsqueda exhaustiva exigida por la ley de la materia, lo cual vislumbra la necesidad de que realicen una nueva búsqueda exhaustiva, a fin de proporcionar la información solicitada.</w:t>
      </w:r>
    </w:p>
    <w:p w14:paraId="4D570D20" w14:textId="77777777" w:rsidR="00A9285C" w:rsidRPr="0080358E" w:rsidRDefault="00A9285C">
      <w:pPr>
        <w:pBdr>
          <w:top w:val="nil"/>
          <w:left w:val="nil"/>
          <w:bottom w:val="nil"/>
          <w:right w:val="nil"/>
          <w:between w:val="nil"/>
        </w:pBdr>
        <w:ind w:left="720"/>
        <w:rPr>
          <w:rFonts w:ascii="Palatino Linotype" w:eastAsia="Palatino Linotype" w:hAnsi="Palatino Linotype" w:cs="Palatino Linotype"/>
          <w:b/>
          <w:color w:val="000000"/>
        </w:rPr>
      </w:pPr>
    </w:p>
    <w:p w14:paraId="1F9F71A6"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Así mismo el Ordenamiento legal de referencia, señala las atribuciones con las que cuentan los Síndicos y Regidores en los artículos 53 y 55 que a la letra rezan:</w:t>
      </w:r>
    </w:p>
    <w:p w14:paraId="66E67751"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b/>
          <w:i/>
          <w:color w:val="000000"/>
          <w:u w:val="single"/>
        </w:rPr>
      </w:pPr>
      <w:r w:rsidRPr="0080358E">
        <w:rPr>
          <w:rFonts w:ascii="Palatino Linotype" w:eastAsia="Palatino Linotype" w:hAnsi="Palatino Linotype" w:cs="Palatino Linotype"/>
          <w:b/>
          <w:i/>
          <w:color w:val="000000"/>
          <w:u w:val="single"/>
        </w:rPr>
        <w:t>Artículo 53.- Los síndicos tendrán las siguientes atribuciones:</w:t>
      </w:r>
    </w:p>
    <w:p w14:paraId="327C3FD5" w14:textId="77777777" w:rsidR="00A9285C" w:rsidRPr="0080358E" w:rsidRDefault="00A9285C">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63A9AD50"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14:paraId="7F6AB538"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I Bis. Supervisar a los representantes legales asignados por el Ayuntamiento, en la correcta atención y defensa de los litigios laborales; </w:t>
      </w:r>
    </w:p>
    <w:p w14:paraId="3BB71969"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I Ter. Informar al presidente, en caso de cualquier irregularidad en la atención y/o defensa de los litigios laborales seguidos ante las autoridades laborales competentes. Derogado </w:t>
      </w:r>
    </w:p>
    <w:p w14:paraId="7A56928E"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Revisar y firmar los cortes de caja de la tesorería municipal; </w:t>
      </w:r>
    </w:p>
    <w:p w14:paraId="66414160"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III. Cuidar que la aplicación de los gastos se haga llenando todos los requisitos legales y conforme al presupuesto respectivo; </w:t>
      </w:r>
    </w:p>
    <w:p w14:paraId="70760060"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IV. Vigilar que las multas que impongan las autoridades municipales ingresen a la tesorería, previo comprobante respectivo; </w:t>
      </w:r>
    </w:p>
    <w:p w14:paraId="79F9506B"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V. Asistir a las visitas de inspección que realice el Órgano Superior de Fiscalización del Estado de México a la tesorería e informar de los resultados al ayuntamiento; </w:t>
      </w:r>
    </w:p>
    <w:p w14:paraId="6C8F0849"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lastRenderedPageBreak/>
        <w:t xml:space="preserve">VI. Hacer que oportunamente se remitan al Órgano Superior de Fiscalización del Estado de México las cuentas de la tesorería municipal y remitir copia del resumen financiero a los miembros del ayuntamiento; </w:t>
      </w:r>
    </w:p>
    <w:p w14:paraId="463DDC9E"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4E457C3A"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VIII. Regularizar la propiedad de los bienes inmuebles municipales, para ello tendrán un plazo de ciento veinte días hábiles, contados a partir de la adquisición; </w:t>
      </w:r>
    </w:p>
    <w:p w14:paraId="5ABBAD50"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6CF4B3A5"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X. Derogada </w:t>
      </w:r>
    </w:p>
    <w:p w14:paraId="029CBC21"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XI. Participar en los remates públicos en los que tenga interés el municipio, para que se finquen al mejor postor y se guarden los términos y disposiciones prevenidos en las leyes respectivas; </w:t>
      </w:r>
    </w:p>
    <w:p w14:paraId="51E9E2C7"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XII. Verificar que los remates públicos se realicen en los términos de las leyes respectivas; </w:t>
      </w:r>
    </w:p>
    <w:p w14:paraId="14ADCD41"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XIII. Verificar que los funcionarios y empleados del municipio cumplan con hacer la manifestación de bienes que prevé la Ley de Responsabilidades Administrativas del Estado de México y Municipios; </w:t>
      </w:r>
    </w:p>
    <w:p w14:paraId="6AA802BD"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XIV. Admitir, tramitar y resolver los recursos administrativos que sean de su competencia; </w:t>
      </w:r>
    </w:p>
    <w:p w14:paraId="4A7DFB7B"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XV. Revisar las relaciones de rezagos para que sean liquidados; </w:t>
      </w:r>
    </w:p>
    <w:p w14:paraId="5E2569F6"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XVI. Revisar el informe mensual que le remita el Tesorero, y en su caso formular las observaciones correspondientes. </w:t>
      </w:r>
    </w:p>
    <w:p w14:paraId="5C5ED8C2"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XVII. Firmar las Actas de Cabildo, y </w:t>
      </w:r>
    </w:p>
    <w:p w14:paraId="3DAE74E0"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XVIII. Las demás que les señalen las disposiciones aplicables. En el caso de que sean dos los síndicos que se elijan, uno estará encargado de los ingresos de la hacienda municipal y el otro de los egresos. </w:t>
      </w:r>
    </w:p>
    <w:p w14:paraId="68C68C84"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El primero tendrá las facultades y obligaciones consignadas en las fracciones I, IV, V, y XVI y el segundo, las contenidas en las fracciones II, III, VI, VII, VIII, IX, X y XII entendiéndose que se ejercerán indistintamente las demás.</w:t>
      </w:r>
    </w:p>
    <w:p w14:paraId="2409874F" w14:textId="77777777" w:rsidR="00A9285C" w:rsidRPr="0080358E" w:rsidRDefault="00A9285C">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1C98B5FF"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b/>
          <w:i/>
          <w:color w:val="000000"/>
          <w:u w:val="single"/>
        </w:rPr>
      </w:pPr>
      <w:r w:rsidRPr="0080358E">
        <w:rPr>
          <w:rFonts w:ascii="Palatino Linotype" w:eastAsia="Palatino Linotype" w:hAnsi="Palatino Linotype" w:cs="Palatino Linotype"/>
          <w:b/>
          <w:i/>
          <w:color w:val="000000"/>
          <w:u w:val="single"/>
        </w:rPr>
        <w:t>Artículo 55.- Son atribuciones de los regidores, las siguientes:</w:t>
      </w:r>
    </w:p>
    <w:p w14:paraId="298AB860" w14:textId="77777777" w:rsidR="00A9285C" w:rsidRPr="0080358E" w:rsidRDefault="00A9285C">
      <w:pPr>
        <w:pBdr>
          <w:top w:val="nil"/>
          <w:left w:val="nil"/>
          <w:bottom w:val="nil"/>
          <w:right w:val="nil"/>
          <w:between w:val="nil"/>
        </w:pBdr>
        <w:ind w:left="567" w:right="567"/>
        <w:jc w:val="both"/>
        <w:rPr>
          <w:rFonts w:ascii="Palatino Linotype" w:eastAsia="Palatino Linotype" w:hAnsi="Palatino Linotype" w:cs="Palatino Linotype"/>
          <w:i/>
          <w:color w:val="000000"/>
          <w:u w:val="single"/>
        </w:rPr>
      </w:pPr>
    </w:p>
    <w:p w14:paraId="49D01251"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I. Asistir puntualmente a las sesiones que celebre el ayuntamiento; </w:t>
      </w:r>
    </w:p>
    <w:p w14:paraId="4E5B864A"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lastRenderedPageBreak/>
        <w:t xml:space="preserve">II. Suplir al presidente municipal en sus faltas temporales, en los términos establecidos por este ordenamiento; </w:t>
      </w:r>
    </w:p>
    <w:p w14:paraId="283BAF0F"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III. Vigilar y atender el sector de la administración municipal que les sea encomendado por el ayuntamiento; </w:t>
      </w:r>
    </w:p>
    <w:p w14:paraId="14B794B0"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IV. Participar responsablemente en las comisiones conferidas por el ayuntamiento y aquéllas que le designe en forma concreta el presidente municipal; </w:t>
      </w:r>
    </w:p>
    <w:p w14:paraId="61CFED4A"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V. Proponer al ayuntamiento, alternativas de solución para la debida atención de los diferentes sectores de la administración municipal; </w:t>
      </w:r>
    </w:p>
    <w:p w14:paraId="00CF296C"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VI. Promover la participación ciudadana en apoyo a los programas que formule y apruebe el ayuntamiento; </w:t>
      </w:r>
    </w:p>
    <w:p w14:paraId="2674B92D"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 xml:space="preserve">VII. Firmar las Actas de Cabildo, y </w:t>
      </w:r>
    </w:p>
    <w:p w14:paraId="66F0BBE1" w14:textId="77777777" w:rsidR="00A9285C" w:rsidRPr="0080358E" w:rsidRDefault="006F7B24">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color w:val="000000"/>
        </w:rPr>
        <w:t>VIII. Las demás que les otorgue esta Ley y otras disposiciones aplicables.</w:t>
      </w:r>
    </w:p>
    <w:p w14:paraId="3C64857C" w14:textId="77777777" w:rsidR="00A9285C" w:rsidRPr="0080358E" w:rsidRDefault="00A9285C">
      <w:pPr>
        <w:pBdr>
          <w:top w:val="nil"/>
          <w:left w:val="nil"/>
          <w:bottom w:val="nil"/>
          <w:right w:val="nil"/>
          <w:between w:val="nil"/>
        </w:pBdr>
        <w:ind w:left="720"/>
        <w:rPr>
          <w:rFonts w:ascii="Palatino Linotype" w:eastAsia="Palatino Linotype" w:hAnsi="Palatino Linotype" w:cs="Palatino Linotype"/>
          <w:color w:val="000000"/>
        </w:rPr>
      </w:pPr>
    </w:p>
    <w:p w14:paraId="7761C700" w14:textId="77777777" w:rsidR="00A9285C" w:rsidRPr="0080358E" w:rsidRDefault="006F7B2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De lo anterior se vislumbran las diversas encomiendas con las que cuentan las Sindicaturas y Regidurías, lo cual origina la administración y posesión de oficios recibidos; lo que desprende que 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debió remitir los oficios recibidos que posea del año 2020.</w:t>
      </w:r>
    </w:p>
    <w:p w14:paraId="7D1C4CD9" w14:textId="77777777" w:rsidR="00A9285C" w:rsidRPr="0080358E" w:rsidRDefault="00A9285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BD18CB"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color w:val="000000"/>
        </w:rPr>
        <w:t>Por lo que es preciso señalar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E6CF63F" w14:textId="77777777" w:rsidR="00A9285C" w:rsidRPr="0080358E" w:rsidRDefault="00A9285C">
      <w:pPr>
        <w:pBdr>
          <w:top w:val="nil"/>
          <w:left w:val="nil"/>
          <w:bottom w:val="nil"/>
          <w:right w:val="nil"/>
          <w:between w:val="nil"/>
        </w:pBdr>
        <w:ind w:left="720"/>
        <w:rPr>
          <w:rFonts w:ascii="Palatino Linotype" w:eastAsia="Palatino Linotype" w:hAnsi="Palatino Linotype" w:cs="Palatino Linotype"/>
          <w:i/>
          <w:color w:val="000000"/>
        </w:rPr>
      </w:pPr>
    </w:p>
    <w:p w14:paraId="052F81D8" w14:textId="77777777" w:rsidR="00A9285C" w:rsidRPr="0080358E" w:rsidRDefault="006F7B24">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i/>
          <w:color w:val="000000"/>
        </w:rPr>
        <w:t xml:space="preserve"> </w:t>
      </w:r>
      <w:r w:rsidRPr="0080358E">
        <w:rPr>
          <w:rFonts w:ascii="Palatino Linotype" w:eastAsia="Palatino Linotype" w:hAnsi="Palatino Linotype" w:cs="Palatino Linotype"/>
          <w:color w:val="000000"/>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0358E">
        <w:rPr>
          <w:rFonts w:ascii="Palatino Linotype" w:eastAsia="Palatino Linotype" w:hAnsi="Palatino Linotype" w:cs="Palatino Linotype"/>
          <w:i/>
          <w:color w:val="000000"/>
        </w:rPr>
        <w:t>por los principios de simplicidad, rapidez gratuidad del procedimiento, auxilio y orientación a los particulares</w:t>
      </w:r>
      <w:r w:rsidRPr="0080358E">
        <w:rPr>
          <w:rFonts w:ascii="Palatino Linotype" w:eastAsia="Palatino Linotype" w:hAnsi="Palatino Linotype" w:cs="Palatino Linotype"/>
          <w:color w:val="000000"/>
        </w:rPr>
        <w:t xml:space="preserve">, contemplando el derecho de las personas con discapacidad y hablantes de lengua indígena. </w:t>
      </w:r>
    </w:p>
    <w:p w14:paraId="0A94DC5E" w14:textId="77777777" w:rsidR="00A9285C" w:rsidRPr="0080358E" w:rsidRDefault="00A9285C">
      <w:pPr>
        <w:tabs>
          <w:tab w:val="left" w:pos="284"/>
        </w:tabs>
        <w:spacing w:line="360" w:lineRule="auto"/>
        <w:jc w:val="both"/>
        <w:rPr>
          <w:rFonts w:ascii="Palatino Linotype" w:eastAsia="Palatino Linotype" w:hAnsi="Palatino Linotype" w:cs="Palatino Linotype"/>
        </w:rPr>
      </w:pPr>
    </w:p>
    <w:p w14:paraId="0BD6ABAA"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lastRenderedPageBreak/>
        <w:t xml:space="preserve">Es así que la </w:t>
      </w:r>
      <w:r w:rsidRPr="0080358E">
        <w:rPr>
          <w:rFonts w:ascii="Palatino Linotype" w:eastAsia="Palatino Linotype" w:hAnsi="Palatino Linotype" w:cs="Palatino Linotype"/>
          <w:b/>
          <w:color w:val="000000"/>
        </w:rPr>
        <w:t xml:space="preserve">Ley de Transparencia y Acceso a la Información Pública del Estado de México y Municipios, </w:t>
      </w:r>
      <w:r w:rsidRPr="0080358E">
        <w:rPr>
          <w:rFonts w:ascii="Palatino Linotype" w:eastAsia="Palatino Linotype" w:hAnsi="Palatino Linotype" w:cs="Palatino Linotype"/>
          <w:color w:val="000000"/>
        </w:rPr>
        <w:t>cuyo objeto es establecer principios, bases generales y procedimientos para tutelar y garantizar la transparencia y el derecho humano de acceso a la información pública en posesión de los sujetos obligados; en su artículo 176</w:t>
      </w:r>
      <w:r w:rsidRPr="0080358E">
        <w:rPr>
          <w:rFonts w:ascii="Palatino Linotype" w:eastAsia="Palatino Linotype" w:hAnsi="Palatino Linotype" w:cs="Palatino Linotype"/>
          <w:b/>
          <w:color w:val="000000"/>
        </w:rPr>
        <w:t xml:space="preserve"> </w:t>
      </w:r>
      <w:r w:rsidRPr="0080358E">
        <w:rPr>
          <w:rFonts w:ascii="Palatino Linotype" w:eastAsia="Palatino Linotype" w:hAnsi="Palatino Linotype" w:cs="Palatino Linotype"/>
          <w:color w:val="000000"/>
        </w:rPr>
        <w:t xml:space="preserve">establece que </w:t>
      </w:r>
      <w:r w:rsidRPr="0080358E">
        <w:rPr>
          <w:rFonts w:ascii="Palatino Linotype" w:eastAsia="Palatino Linotype" w:hAnsi="Palatino Linotype" w:cs="Palatino Linotype"/>
          <w:b/>
          <w:i/>
          <w:color w:val="000000"/>
          <w:u w:val="single"/>
        </w:rPr>
        <w:t>el recurso de revisión es la garantía secundaria</w:t>
      </w:r>
      <w:r w:rsidRPr="0080358E">
        <w:rPr>
          <w:rFonts w:ascii="Palatino Linotype" w:eastAsia="Palatino Linotype" w:hAnsi="Palatino Linotype" w:cs="Palatino Linotype"/>
          <w:b/>
          <w:i/>
          <w:color w:val="000000"/>
        </w:rPr>
        <w:t xml:space="preserve"> mediante la cual se pretende reparar cualquier posible afectación al derecho de acceso a la información pública</w:t>
      </w:r>
      <w:r w:rsidRPr="0080358E">
        <w:rPr>
          <w:rFonts w:ascii="Palatino Linotype" w:eastAsia="Palatino Linotype" w:hAnsi="Palatino Linotype" w:cs="Palatino Linotype"/>
          <w:b/>
          <w:color w:val="000000"/>
        </w:rPr>
        <w:t>, s</w:t>
      </w:r>
      <w:r w:rsidRPr="0080358E">
        <w:rPr>
          <w:rFonts w:ascii="Palatino Linotype" w:eastAsia="Palatino Linotype" w:hAnsi="Palatino Linotype" w:cs="Palatino Linotype"/>
          <w:color w:val="000000"/>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843DFF" w14:textId="77777777" w:rsidR="00A9285C" w:rsidRPr="0080358E" w:rsidRDefault="00A9285C">
      <w:pPr>
        <w:pBdr>
          <w:top w:val="nil"/>
          <w:left w:val="nil"/>
          <w:bottom w:val="nil"/>
          <w:right w:val="nil"/>
          <w:between w:val="nil"/>
        </w:pBdr>
        <w:spacing w:line="360" w:lineRule="auto"/>
        <w:ind w:left="708"/>
        <w:rPr>
          <w:rFonts w:ascii="Palatino Linotype" w:eastAsia="Palatino Linotype" w:hAnsi="Palatino Linotype" w:cs="Palatino Linotype"/>
          <w:b/>
          <w:color w:val="000000"/>
        </w:rPr>
      </w:pPr>
    </w:p>
    <w:p w14:paraId="7D4B440A"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0221252" w14:textId="77777777" w:rsidR="00A9285C" w:rsidRPr="0080358E" w:rsidRDefault="006F7B24">
      <w:pPr>
        <w:ind w:left="567" w:right="567"/>
        <w:jc w:val="both"/>
        <w:rPr>
          <w:rFonts w:ascii="Palatino Linotype" w:eastAsia="Palatino Linotype" w:hAnsi="Palatino Linotype" w:cs="Palatino Linotype"/>
          <w:b/>
          <w:i/>
        </w:rPr>
      </w:pPr>
      <w:r w:rsidRPr="0080358E">
        <w:rPr>
          <w:rFonts w:ascii="Palatino Linotype" w:eastAsia="Palatino Linotype" w:hAnsi="Palatino Linotype" w:cs="Palatino Linotype"/>
          <w:b/>
          <w:i/>
        </w:rPr>
        <w:t>“CRITERIO 0002-11</w:t>
      </w:r>
    </w:p>
    <w:p w14:paraId="7625B771" w14:textId="77777777" w:rsidR="00A9285C" w:rsidRPr="0080358E" w:rsidRDefault="006F7B24">
      <w:pPr>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80358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FB5A39" w14:textId="77777777" w:rsidR="00A9285C" w:rsidRPr="0080358E" w:rsidRDefault="006F7B24">
      <w:pPr>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rPr>
        <w:t>En consecuencia el acceso a la información se refiere a que se cumplan cualquiera de los siguientes tres supuestos:</w:t>
      </w:r>
    </w:p>
    <w:p w14:paraId="08C0ED0A" w14:textId="77777777" w:rsidR="00A9285C" w:rsidRPr="0080358E" w:rsidRDefault="006F7B24">
      <w:pPr>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6C52522D" w14:textId="77777777" w:rsidR="00A9285C" w:rsidRPr="0080358E" w:rsidRDefault="006F7B24">
      <w:pPr>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rPr>
        <w:lastRenderedPageBreak/>
        <w:t>Que se trate de información registrada en cualquier soporte documental, que en ejercicio de las atribuciones conferidas, sea administrada por los Sujetos Obligados, y</w:t>
      </w:r>
    </w:p>
    <w:p w14:paraId="2D27755F" w14:textId="77777777" w:rsidR="00A9285C" w:rsidRPr="0080358E" w:rsidRDefault="006F7B24">
      <w:pPr>
        <w:ind w:left="567" w:right="567"/>
        <w:jc w:val="both"/>
        <w:rPr>
          <w:rFonts w:ascii="Palatino Linotype" w:eastAsia="Palatino Linotype" w:hAnsi="Palatino Linotype" w:cs="Palatino Linotype"/>
          <w:i/>
          <w:color w:val="000000"/>
        </w:rPr>
      </w:pPr>
      <w:r w:rsidRPr="0080358E">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5DCE7C13" w14:textId="77777777" w:rsidR="00A9285C" w:rsidRPr="0080358E" w:rsidRDefault="00A9285C">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557AD871"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14:paraId="64CE4456" w14:textId="77777777" w:rsidR="00A9285C" w:rsidRPr="0080358E" w:rsidRDefault="006F7B24">
      <w:pPr>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b/>
          <w:i/>
        </w:rPr>
        <w:t xml:space="preserve">XI. Documento: </w:t>
      </w:r>
      <w:r w:rsidRPr="0080358E">
        <w:rPr>
          <w:rFonts w:ascii="Palatino Linotype" w:eastAsia="Palatino Linotype" w:hAnsi="Palatino Linotype" w:cs="Palatino Linotyp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820768D" w14:textId="77777777" w:rsidR="00A9285C" w:rsidRPr="0080358E" w:rsidRDefault="00A9285C">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7070DADB"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4890962" w14:textId="77777777" w:rsidR="00A9285C" w:rsidRPr="0080358E" w:rsidRDefault="00A9285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839B7F7"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0358E">
        <w:rPr>
          <w:rFonts w:ascii="Palatino Linotype" w:eastAsia="Palatino Linotype" w:hAnsi="Palatino Linotype" w:cs="Palatino Linotype"/>
          <w:b/>
          <w:color w:val="000000"/>
        </w:rPr>
        <w:t xml:space="preserve">los Sujetos Obligados deberán documentar todo acto que se derive del ejercicio de sus facultades, competencias </w:t>
      </w:r>
      <w:r w:rsidRPr="0080358E">
        <w:rPr>
          <w:rFonts w:ascii="Palatino Linotype" w:eastAsia="Palatino Linotype" w:hAnsi="Palatino Linotype" w:cs="Palatino Linotype"/>
          <w:b/>
          <w:color w:val="000000"/>
        </w:rPr>
        <w:lastRenderedPageBreak/>
        <w:t>o funciones,</w:t>
      </w:r>
      <w:r w:rsidRPr="0080358E">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14:paraId="29533D86" w14:textId="77777777" w:rsidR="00A9285C" w:rsidRPr="0080358E" w:rsidRDefault="00A9285C">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14:paraId="796BF965"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Además, debemos tomar en cuenta los artículos 4 y 12, de la Ley de Transparencia y Acceso a la Información Pública del Estado de México y Municipios, los cuales establecen lo siguiente:</w:t>
      </w:r>
    </w:p>
    <w:p w14:paraId="73B8ED40" w14:textId="77777777" w:rsidR="00A9285C" w:rsidRPr="0080358E" w:rsidRDefault="006F7B24">
      <w:pPr>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b/>
          <w:i/>
        </w:rPr>
        <w:t xml:space="preserve">Artículo 4. </w:t>
      </w:r>
      <w:r w:rsidRPr="0080358E">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14:paraId="1872A7B0" w14:textId="77777777" w:rsidR="00A9285C" w:rsidRPr="0080358E" w:rsidRDefault="00A9285C">
      <w:pPr>
        <w:ind w:left="567" w:right="567"/>
        <w:jc w:val="both"/>
        <w:rPr>
          <w:rFonts w:ascii="Palatino Linotype" w:eastAsia="Palatino Linotype" w:hAnsi="Palatino Linotype" w:cs="Palatino Linotype"/>
          <w:i/>
        </w:rPr>
      </w:pPr>
    </w:p>
    <w:p w14:paraId="0197D319" w14:textId="77777777" w:rsidR="00A9285C" w:rsidRPr="0080358E" w:rsidRDefault="006F7B24">
      <w:pPr>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A167D" w14:textId="77777777" w:rsidR="00A9285C" w:rsidRPr="0080358E" w:rsidRDefault="00A9285C">
      <w:pPr>
        <w:ind w:left="567" w:right="567"/>
        <w:jc w:val="both"/>
        <w:rPr>
          <w:rFonts w:ascii="Palatino Linotype" w:eastAsia="Palatino Linotype" w:hAnsi="Palatino Linotype" w:cs="Palatino Linotype"/>
          <w:i/>
        </w:rPr>
      </w:pPr>
    </w:p>
    <w:p w14:paraId="248D79ED" w14:textId="77777777" w:rsidR="00A9285C" w:rsidRPr="0080358E" w:rsidRDefault="006F7B24">
      <w:pPr>
        <w:ind w:left="567" w:right="567"/>
        <w:jc w:val="both"/>
        <w:rPr>
          <w:rFonts w:ascii="Palatino Linotype" w:eastAsia="Palatino Linotype" w:hAnsi="Palatino Linotype" w:cs="Palatino Linotype"/>
          <w:i/>
        </w:rPr>
      </w:pPr>
      <w:r w:rsidRPr="0080358E">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628B4719" w14:textId="77777777" w:rsidR="00A9285C" w:rsidRPr="0080358E" w:rsidRDefault="00A9285C">
      <w:pPr>
        <w:ind w:left="567" w:right="567"/>
        <w:jc w:val="both"/>
        <w:rPr>
          <w:rFonts w:ascii="Palatino Linotype" w:eastAsia="Palatino Linotype" w:hAnsi="Palatino Linotype" w:cs="Palatino Linotype"/>
          <w:i/>
        </w:rPr>
      </w:pPr>
    </w:p>
    <w:p w14:paraId="1433674C" w14:textId="77777777" w:rsidR="00A9285C" w:rsidRPr="0080358E" w:rsidRDefault="006F7B24">
      <w:pPr>
        <w:ind w:left="567" w:right="709"/>
        <w:jc w:val="both"/>
        <w:rPr>
          <w:rFonts w:ascii="Palatino Linotype" w:eastAsia="Palatino Linotype" w:hAnsi="Palatino Linotype" w:cs="Palatino Linotype"/>
        </w:rPr>
      </w:pPr>
      <w:r w:rsidRPr="0080358E">
        <w:rPr>
          <w:rFonts w:ascii="Palatino Linotype" w:eastAsia="Palatino Linotype" w:hAnsi="Palatino Linotype" w:cs="Palatino Linotype"/>
          <w:b/>
          <w:i/>
        </w:rPr>
        <w:t>Artículo 12.</w:t>
      </w:r>
      <w:r w:rsidRPr="0080358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w:t>
      </w:r>
    </w:p>
    <w:p w14:paraId="130E8097" w14:textId="77777777" w:rsidR="00A9285C" w:rsidRPr="0080358E" w:rsidRDefault="006F7B24">
      <w:pPr>
        <w:ind w:left="567" w:right="709"/>
        <w:jc w:val="both"/>
        <w:rPr>
          <w:rFonts w:ascii="Palatino Linotype" w:eastAsia="Palatino Linotype" w:hAnsi="Palatino Linotype" w:cs="Palatino Linotype"/>
        </w:rPr>
      </w:pPr>
      <w:r w:rsidRPr="0080358E">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0358E">
        <w:rPr>
          <w:rFonts w:ascii="Palatino Linotype" w:eastAsia="Palatino Linotype" w:hAnsi="Palatino Linotype" w:cs="Palatino Linotype"/>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E67DA40" w14:textId="77777777" w:rsidR="00A9285C" w:rsidRPr="0080358E" w:rsidRDefault="006F7B24">
      <w:pPr>
        <w:ind w:left="567" w:right="709"/>
        <w:jc w:val="both"/>
        <w:rPr>
          <w:rFonts w:ascii="Palatino Linotype" w:eastAsia="Palatino Linotype" w:hAnsi="Palatino Linotype" w:cs="Palatino Linotype"/>
          <w:i/>
        </w:rPr>
      </w:pPr>
      <w:r w:rsidRPr="0080358E">
        <w:rPr>
          <w:rFonts w:ascii="Palatino Linotype" w:eastAsia="Palatino Linotype" w:hAnsi="Palatino Linotype" w:cs="Palatino Linotype"/>
          <w:i/>
        </w:rPr>
        <w:t>(Énfasis añadido)</w:t>
      </w:r>
    </w:p>
    <w:p w14:paraId="612CA855" w14:textId="77777777" w:rsidR="00A9285C" w:rsidRPr="0080358E" w:rsidRDefault="00A9285C">
      <w:pPr>
        <w:spacing w:line="360" w:lineRule="auto"/>
        <w:ind w:left="567" w:right="567"/>
        <w:jc w:val="both"/>
        <w:rPr>
          <w:rFonts w:ascii="Palatino Linotype" w:eastAsia="Palatino Linotype" w:hAnsi="Palatino Linotype" w:cs="Palatino Linotype"/>
          <w:i/>
          <w:color w:val="000000"/>
        </w:rPr>
      </w:pPr>
    </w:p>
    <w:p w14:paraId="0942B1FA"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b/>
          <w:color w:val="000000"/>
        </w:rPr>
        <w:lastRenderedPageBreak/>
        <w:t xml:space="preserve"> </w:t>
      </w:r>
      <w:r w:rsidRPr="0080358E">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0358E">
        <w:rPr>
          <w:color w:val="000000"/>
          <w:vertAlign w:val="superscript"/>
        </w:rPr>
        <w:footnoteReference w:id="1"/>
      </w:r>
      <w:r w:rsidRPr="0080358E">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EB28947" w14:textId="77777777" w:rsidR="00A9285C" w:rsidRPr="0080358E" w:rsidRDefault="00A9285C">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0249513F"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Ahora bien, cabe la posibilidad de que dentro de la información solicitada, se encuentren documentos que contengan información que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 </w:t>
      </w:r>
    </w:p>
    <w:p w14:paraId="51BE994E" w14:textId="77777777" w:rsidR="00A9285C" w:rsidRPr="0080358E" w:rsidRDefault="00A9285C">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14:paraId="180C20C1"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Por lo anterior, es necesario citar el artículo 140 de la Ley de Transparencia y Acceso a la Información Pública del Estado de México y Municipios, el cual precisa que, la información pública será de acceso restringido cuando por razones de interés público, esta sea clasificada como reservada, conforme a los criterios siguientes: </w:t>
      </w:r>
    </w:p>
    <w:p w14:paraId="2451474F" w14:textId="77777777" w:rsidR="00A9285C" w:rsidRPr="0080358E" w:rsidRDefault="00A9285C">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5D296835" w14:textId="77777777" w:rsidR="00A9285C" w:rsidRPr="0080358E" w:rsidRDefault="006F7B24">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lastRenderedPageBreak/>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88F902C" w14:textId="77777777" w:rsidR="00A9285C" w:rsidRPr="0080358E" w:rsidRDefault="006F7B24">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 Vulnere la conducción de los expedientes judiciales o de los procedimientos administrativos seguidos en forma de juicio, en tanto no hayan quedado firmes. </w:t>
      </w:r>
    </w:p>
    <w:p w14:paraId="569AB66F" w14:textId="77777777" w:rsidR="00A9285C" w:rsidRPr="0080358E" w:rsidRDefault="006F7B24">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855A0FC" w14:textId="77777777" w:rsidR="00A9285C" w:rsidRPr="0080358E" w:rsidRDefault="00A9285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80DA329"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En ese sentido, cabe la posibilidad de que dentro de la información que se ordena, se encuentren documentos que contengan información que sí actualicen alguna de las causales de reserva o confidencialidad establecidas en los artículos 140 y 143 de la Ley de la materia, dicha información reviste el carácter de información reservada y en este caso, se deberá emitir un acuerdo que clasifique como reservado.</w:t>
      </w:r>
    </w:p>
    <w:p w14:paraId="1E393DE7" w14:textId="77777777" w:rsidR="00A9285C" w:rsidRPr="0080358E" w:rsidRDefault="00A9285C">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150890E0"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Ahora bien, tomando en consideración que diversas Regidurías se pronunciaron indicando que no cuentan con la información solicitada, sin embargo omitieron cumplir con las formalidades exigidas por la ley, al no remitir el Acuerdo de Inexistencia correspondiente.</w:t>
      </w:r>
    </w:p>
    <w:p w14:paraId="20B84E60" w14:textId="77777777" w:rsidR="00A9285C" w:rsidRPr="0080358E" w:rsidRDefault="006F7B24">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lastRenderedPageBreak/>
        <w:t>En consecuencia, el</w:t>
      </w:r>
      <w:r w:rsidRPr="0080358E">
        <w:rPr>
          <w:rFonts w:ascii="Palatino Linotype" w:eastAsia="Palatino Linotype" w:hAnsi="Palatino Linotype" w:cs="Palatino Linotype"/>
          <w:b/>
          <w:color w:val="000000"/>
        </w:rPr>
        <w:t xml:space="preserve"> SUJETO OBLIGADO </w:t>
      </w:r>
      <w:r w:rsidRPr="0080358E">
        <w:rPr>
          <w:rFonts w:ascii="Palatino Linotype" w:eastAsia="Palatino Linotype" w:hAnsi="Palatino Linotype" w:cs="Palatino Linotype"/>
          <w:color w:val="000000"/>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80358E">
        <w:rPr>
          <w:rFonts w:ascii="Palatino Linotype" w:eastAsia="Palatino Linotype" w:hAnsi="Palatino Linotype" w:cs="Palatino Linotype"/>
          <w:b/>
          <w:color w:val="000000"/>
        </w:rPr>
        <w:t>RECURRENTE</w:t>
      </w:r>
      <w:r w:rsidRPr="0080358E">
        <w:rPr>
          <w:rFonts w:ascii="Palatino Linotype" w:eastAsia="Palatino Linotype" w:hAnsi="Palatino Linotype" w:cs="Palatino Linotype"/>
          <w:color w:val="000000"/>
        </w:rPr>
        <w:t>, en los siguientes términos:</w:t>
      </w:r>
    </w:p>
    <w:p w14:paraId="711B40DA" w14:textId="77777777" w:rsidR="00A9285C" w:rsidRPr="0080358E" w:rsidRDefault="006F7B24">
      <w:pPr>
        <w:numPr>
          <w:ilvl w:val="1"/>
          <w:numId w:val="2"/>
        </w:numPr>
        <w:spacing w:line="276" w:lineRule="auto"/>
        <w:ind w:left="426" w:right="539" w:firstLine="0"/>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Deberá emitir el Acuerdo de Inexistencia respectivo, en el entendido, que el acto de autoridad debe estar debidamente fundado y razonado.</w:t>
      </w:r>
    </w:p>
    <w:p w14:paraId="3D93D871" w14:textId="77777777" w:rsidR="00A9285C" w:rsidRPr="0080358E" w:rsidRDefault="006F7B24">
      <w:pPr>
        <w:numPr>
          <w:ilvl w:val="1"/>
          <w:numId w:val="2"/>
        </w:numPr>
        <w:pBdr>
          <w:top w:val="nil"/>
          <w:left w:val="nil"/>
          <w:bottom w:val="nil"/>
          <w:right w:val="nil"/>
          <w:between w:val="nil"/>
        </w:pBdr>
        <w:tabs>
          <w:tab w:val="left" w:pos="426"/>
        </w:tabs>
        <w:spacing w:line="276" w:lineRule="auto"/>
        <w:ind w:left="426" w:right="539" w:firstLine="0"/>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Señalará el lugar y fecha de la resolución, el nombre de la solicitante, la información solicitada, el fundamento y motivo por el cual se determina que la información solicitada no obra en sus archivos, los nombres y firmas autógrafas de los integrantes del Comité de Información.</w:t>
      </w:r>
    </w:p>
    <w:p w14:paraId="6BE33A98" w14:textId="77777777" w:rsidR="00A9285C" w:rsidRPr="0080358E" w:rsidRDefault="00A9285C">
      <w:pPr>
        <w:spacing w:line="360" w:lineRule="auto"/>
        <w:ind w:right="49"/>
        <w:jc w:val="both"/>
        <w:rPr>
          <w:rFonts w:ascii="Palatino Linotype" w:eastAsia="Palatino Linotype" w:hAnsi="Palatino Linotype" w:cs="Palatino Linotype"/>
        </w:rPr>
      </w:pPr>
    </w:p>
    <w:p w14:paraId="074BC75E" w14:textId="77777777" w:rsidR="00A9285C" w:rsidRPr="0080358E" w:rsidRDefault="006F7B24">
      <w:pPr>
        <w:numPr>
          <w:ilvl w:val="0"/>
          <w:numId w:val="2"/>
        </w:numPr>
        <w:spacing w:line="360" w:lineRule="auto"/>
        <w:ind w:right="49"/>
        <w:jc w:val="both"/>
        <w:rPr>
          <w:rFonts w:ascii="Palatino Linotype" w:eastAsia="Palatino Linotype" w:hAnsi="Palatino Linotype" w:cs="Palatino Linotype"/>
        </w:rPr>
      </w:pPr>
      <w:r w:rsidRPr="0080358E">
        <w:rPr>
          <w:rFonts w:ascii="Palatino Linotype" w:eastAsia="Palatino Linotype" w:hAnsi="Palatino Linotype" w:cs="Palatino Linotype"/>
          <w:color w:val="000000"/>
        </w:rPr>
        <w:t xml:space="preserve">Lo anterior es así, toda vez que </w:t>
      </w:r>
      <w:r w:rsidRPr="0080358E">
        <w:rPr>
          <w:rFonts w:ascii="Palatino Linotype" w:eastAsia="Palatino Linotype" w:hAnsi="Palatino Linotype" w:cs="Palatino Linotype"/>
          <w:b/>
          <w:color w:val="000000"/>
          <w:u w:val="single"/>
        </w:rPr>
        <w:t>es necesaria</w:t>
      </w:r>
      <w:r w:rsidRPr="0080358E">
        <w:rPr>
          <w:rFonts w:ascii="Palatino Linotype" w:eastAsia="Palatino Linotype" w:hAnsi="Palatino Linotype" w:cs="Palatino Linotype"/>
          <w:color w:val="000000"/>
        </w:rPr>
        <w:t xml:space="preserve"> la emisión del acuerdo de inexistencia en aquellos casos en que el </w:t>
      </w:r>
      <w:r w:rsidRPr="0080358E">
        <w:rPr>
          <w:rFonts w:ascii="Palatino Linotype" w:eastAsia="Palatino Linotype" w:hAnsi="Palatino Linotype" w:cs="Palatino Linotype"/>
          <w:b/>
          <w:color w:val="000000"/>
        </w:rPr>
        <w:t xml:space="preserve">SUJETO OBLIGADO </w:t>
      </w:r>
      <w:r w:rsidRPr="0080358E">
        <w:rPr>
          <w:rFonts w:ascii="Palatino Linotype" w:eastAsia="Palatino Linotype" w:hAnsi="Palatino Linotype" w:cs="Palatino Linotype"/>
          <w:color w:val="000000"/>
        </w:rPr>
        <w:t xml:space="preserve">debe generar, </w:t>
      </w:r>
      <w:r w:rsidRPr="0080358E">
        <w:rPr>
          <w:rFonts w:ascii="Palatino Linotype" w:eastAsia="Palatino Linotype" w:hAnsi="Palatino Linotype" w:cs="Palatino Linotype"/>
          <w:b/>
          <w:color w:val="000000"/>
          <w:u w:val="single"/>
        </w:rPr>
        <w:t>poseer y/o administrar</w:t>
      </w:r>
      <w:r w:rsidRPr="0080358E">
        <w:rPr>
          <w:rFonts w:ascii="Palatino Linotype" w:eastAsia="Palatino Linotype" w:hAnsi="Palatino Linotype" w:cs="Palatino Linotype"/>
          <w:color w:val="000000"/>
        </w:rPr>
        <w:t xml:space="preserve"> lo requerido empero previa búsqueda exhaustiva y minuciosa de la misma, no localiza la información solicitada.</w:t>
      </w:r>
    </w:p>
    <w:p w14:paraId="012C153A" w14:textId="77777777" w:rsidR="00A9285C" w:rsidRPr="0080358E" w:rsidRDefault="00A9285C">
      <w:pPr>
        <w:spacing w:line="360" w:lineRule="auto"/>
        <w:ind w:right="49"/>
        <w:jc w:val="both"/>
        <w:rPr>
          <w:rFonts w:ascii="Palatino Linotype" w:eastAsia="Palatino Linotype" w:hAnsi="Palatino Linotype" w:cs="Palatino Linotype"/>
        </w:rPr>
      </w:pPr>
    </w:p>
    <w:p w14:paraId="13370EC4" w14:textId="77777777" w:rsidR="00A9285C" w:rsidRPr="0080358E" w:rsidRDefault="006F7B24">
      <w:pPr>
        <w:numPr>
          <w:ilvl w:val="0"/>
          <w:numId w:val="2"/>
        </w:numPr>
        <w:spacing w:line="360" w:lineRule="auto"/>
        <w:ind w:right="49"/>
        <w:jc w:val="both"/>
        <w:rPr>
          <w:rFonts w:ascii="Palatino Linotype" w:eastAsia="Palatino Linotype" w:hAnsi="Palatino Linotype" w:cs="Palatino Linotype"/>
        </w:rPr>
      </w:pPr>
      <w:r w:rsidRPr="0080358E">
        <w:rPr>
          <w:rFonts w:ascii="Palatino Linotype" w:eastAsia="Palatino Linotype" w:hAnsi="Palatino Linotype" w:cs="Palatino Linotype"/>
          <w:color w:val="000000"/>
        </w:rPr>
        <w:t xml:space="preserve">En ese caso, su Comité de Transparencia tiene el deber de emitir un Acuerdo de Inexistencia, el cual -se insiste-, se dicta en aquellos supuestos en los que si bien la información solicitada la genera, posee o administra 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423E2DA0" w14:textId="77777777" w:rsidR="00A9285C" w:rsidRPr="0080358E" w:rsidRDefault="00A9285C">
      <w:pPr>
        <w:rPr>
          <w:rFonts w:ascii="Palatino Linotype" w:eastAsia="Palatino Linotype" w:hAnsi="Palatino Linotype" w:cs="Palatino Linotype"/>
          <w:color w:val="000000"/>
        </w:rPr>
      </w:pPr>
    </w:p>
    <w:p w14:paraId="66692FD9" w14:textId="77777777" w:rsidR="00A9285C" w:rsidRPr="0080358E" w:rsidRDefault="006F7B24">
      <w:pPr>
        <w:numPr>
          <w:ilvl w:val="0"/>
          <w:numId w:val="2"/>
        </w:numPr>
        <w:spacing w:line="360" w:lineRule="auto"/>
        <w:ind w:right="49"/>
        <w:jc w:val="both"/>
        <w:rPr>
          <w:rFonts w:ascii="Palatino Linotype" w:eastAsia="Palatino Linotype" w:hAnsi="Palatino Linotype" w:cs="Palatino Linotype"/>
        </w:rPr>
      </w:pPr>
      <w:r w:rsidRPr="0080358E">
        <w:rPr>
          <w:rFonts w:ascii="Palatino Linotype" w:eastAsia="Palatino Linotype" w:hAnsi="Palatino Linotype" w:cs="Palatino Linotype"/>
          <w:color w:val="000000"/>
        </w:rPr>
        <w:lastRenderedPageBreak/>
        <w:t>En otras palabras, hablar de información inexistente implica la alta responsabilidad de explicar a la ciudadanía por qué un ente público que tiene la facultad y el deber de generar, poseer o administrar su información pública no la tiene.</w:t>
      </w:r>
    </w:p>
    <w:p w14:paraId="6C5D7C62" w14:textId="77777777" w:rsidR="00A9285C" w:rsidRPr="0080358E" w:rsidRDefault="00A9285C">
      <w:pPr>
        <w:rPr>
          <w:rFonts w:ascii="Palatino Linotype" w:eastAsia="Palatino Linotype" w:hAnsi="Palatino Linotype" w:cs="Palatino Linotype"/>
          <w:color w:val="000000"/>
        </w:rPr>
      </w:pPr>
    </w:p>
    <w:p w14:paraId="5979B2A9" w14:textId="77777777" w:rsidR="00A9285C" w:rsidRPr="0080358E" w:rsidRDefault="006F7B24">
      <w:pPr>
        <w:numPr>
          <w:ilvl w:val="0"/>
          <w:numId w:val="2"/>
        </w:numPr>
        <w:spacing w:line="360" w:lineRule="auto"/>
        <w:ind w:right="49"/>
        <w:jc w:val="both"/>
        <w:rPr>
          <w:rFonts w:ascii="Palatino Linotype" w:eastAsia="Palatino Linotype" w:hAnsi="Palatino Linotype" w:cs="Palatino Linotype"/>
        </w:rPr>
      </w:pPr>
      <w:r w:rsidRPr="0080358E">
        <w:rPr>
          <w:rFonts w:ascii="Palatino Linotype" w:eastAsia="Palatino Linotype" w:hAnsi="Palatino Linotype" w:cs="Palatino Linotype"/>
          <w:color w:val="000000"/>
        </w:rPr>
        <w:t xml:space="preserve">Criterios y fundamentos que 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deberá considerar para la emisión del Acuerdo por el cual se declare la inexistencia de la información peticionada.</w:t>
      </w:r>
    </w:p>
    <w:p w14:paraId="2CC7EF5D" w14:textId="77777777" w:rsidR="00A9285C" w:rsidRPr="0080358E" w:rsidRDefault="00A9285C">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0D3680D4" w14:textId="77777777" w:rsidR="00A9285C" w:rsidRPr="0080358E" w:rsidRDefault="006F7B24">
      <w:pPr>
        <w:numPr>
          <w:ilvl w:val="0"/>
          <w:numId w:val="2"/>
        </w:numPr>
        <w:spacing w:line="360" w:lineRule="auto"/>
        <w:ind w:right="49"/>
        <w:jc w:val="both"/>
        <w:rPr>
          <w:rFonts w:ascii="Palatino Linotype" w:eastAsia="Palatino Linotype" w:hAnsi="Palatino Linotype" w:cs="Palatino Linotype"/>
        </w:rPr>
      </w:pPr>
      <w:r w:rsidRPr="0080358E">
        <w:rPr>
          <w:rFonts w:ascii="Palatino Linotype" w:eastAsia="Palatino Linotype" w:hAnsi="Palatino Linotype" w:cs="Palatino Linotype"/>
        </w:rPr>
        <w:t xml:space="preserve">Motivo por el cual, resultan parcialmente fundadas las razones o motivos de inconformidad hechos valer por el </w:t>
      </w:r>
      <w:r w:rsidRPr="0080358E">
        <w:rPr>
          <w:rFonts w:ascii="Palatino Linotype" w:eastAsia="Palatino Linotype" w:hAnsi="Palatino Linotype" w:cs="Palatino Linotype"/>
          <w:b/>
        </w:rPr>
        <w:t>RECURRENTE</w:t>
      </w:r>
      <w:r w:rsidRPr="0080358E">
        <w:rPr>
          <w:rFonts w:ascii="Palatino Linotype" w:eastAsia="Palatino Linotype" w:hAnsi="Palatino Linotype" w:cs="Palatino Linotype"/>
        </w:rPr>
        <w:t xml:space="preserve"> dentro del recurso de revisión </w:t>
      </w:r>
      <w:r w:rsidRPr="0080358E">
        <w:rPr>
          <w:rFonts w:ascii="Palatino Linotype" w:eastAsia="Palatino Linotype" w:hAnsi="Palatino Linotype" w:cs="Palatino Linotype"/>
          <w:b/>
        </w:rPr>
        <w:t>05018/INFOEM/IP/RR/2025;</w:t>
      </w:r>
      <w:r w:rsidRPr="0080358E">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80358E">
        <w:rPr>
          <w:rFonts w:ascii="Palatino Linotype" w:eastAsia="Palatino Linotype" w:hAnsi="Palatino Linotype" w:cs="Palatino Linotype"/>
          <w:b/>
        </w:rPr>
        <w:t>MODIFICA</w:t>
      </w:r>
      <w:r w:rsidRPr="0080358E">
        <w:rPr>
          <w:rFonts w:ascii="Palatino Linotype" w:eastAsia="Palatino Linotype" w:hAnsi="Palatino Linotype" w:cs="Palatino Linotype"/>
        </w:rPr>
        <w:t xml:space="preserve"> la respuesta del </w:t>
      </w:r>
      <w:r w:rsidRPr="0080358E">
        <w:rPr>
          <w:rFonts w:ascii="Palatino Linotype" w:eastAsia="Palatino Linotype" w:hAnsi="Palatino Linotype" w:cs="Palatino Linotype"/>
          <w:b/>
        </w:rPr>
        <w:t>SUJETO OBLIGADO</w:t>
      </w:r>
      <w:r w:rsidRPr="0080358E">
        <w:rPr>
          <w:rFonts w:ascii="Palatino Linotype" w:eastAsia="Palatino Linotype" w:hAnsi="Palatino Linotype" w:cs="Palatino Linotype"/>
        </w:rPr>
        <w:t xml:space="preserve"> y se ordena previa búsqueda exhaustiva y razonable, de ser procedente en versión pública, los oficios recibidos en la </w:t>
      </w:r>
      <w:r w:rsidR="00A920FE" w:rsidRPr="0080358E">
        <w:rPr>
          <w:rFonts w:ascii="Palatino Linotype" w:eastAsia="Palatino Linotype" w:hAnsi="Palatino Linotype" w:cs="Palatino Linotype"/>
        </w:rPr>
        <w:t xml:space="preserve">Primera y Segunda sindicatura; así como de la </w:t>
      </w:r>
      <w:r w:rsidRPr="0080358E">
        <w:rPr>
          <w:rFonts w:ascii="Palatino Linotype" w:eastAsia="Palatino Linotype" w:hAnsi="Palatino Linotype" w:cs="Palatino Linotype"/>
        </w:rPr>
        <w:t>Primera, Segunda, Quinta, Décima y Décima Primera, así como los Acuerdo de Inexistencia de la información para la Sindicatura y Regidurías que refirieron no contar con la información solicitada.</w:t>
      </w:r>
    </w:p>
    <w:p w14:paraId="7EF907C6" w14:textId="77777777" w:rsidR="00A9285C" w:rsidRPr="0080358E" w:rsidRDefault="00A9285C">
      <w:pPr>
        <w:pBdr>
          <w:top w:val="nil"/>
          <w:left w:val="nil"/>
          <w:bottom w:val="nil"/>
          <w:right w:val="nil"/>
          <w:between w:val="nil"/>
        </w:pBdr>
        <w:ind w:left="720"/>
        <w:rPr>
          <w:rFonts w:ascii="Palatino Linotype" w:eastAsia="Palatino Linotype" w:hAnsi="Palatino Linotype" w:cs="Palatino Linotype"/>
          <w:color w:val="222222"/>
        </w:rPr>
      </w:pPr>
    </w:p>
    <w:p w14:paraId="32AC3110" w14:textId="77777777" w:rsidR="00A9285C" w:rsidRPr="0080358E" w:rsidRDefault="006F7B24">
      <w:pPr>
        <w:keepNext/>
        <w:keepLines/>
        <w:spacing w:line="360" w:lineRule="auto"/>
        <w:rPr>
          <w:rFonts w:ascii="Palatino Linotype" w:eastAsia="Palatino Linotype" w:hAnsi="Palatino Linotype" w:cs="Palatino Linotype"/>
          <w:b/>
          <w:color w:val="000000"/>
        </w:rPr>
      </w:pPr>
      <w:bookmarkStart w:id="11" w:name="_heading=h.17dp8vu" w:colFirst="0" w:colLast="0"/>
      <w:bookmarkEnd w:id="11"/>
      <w:r w:rsidRPr="0080358E">
        <w:rPr>
          <w:rFonts w:ascii="Palatino Linotype" w:eastAsia="Palatino Linotype" w:hAnsi="Palatino Linotype" w:cs="Palatino Linotype"/>
          <w:b/>
          <w:color w:val="000000"/>
        </w:rPr>
        <w:t>QUINTO. De la versión pública.</w:t>
      </w:r>
    </w:p>
    <w:p w14:paraId="12E30FA7" w14:textId="77777777" w:rsidR="00A9285C" w:rsidRPr="0080358E" w:rsidRDefault="006F7B24">
      <w:pPr>
        <w:keepNext/>
        <w:keepLines/>
        <w:numPr>
          <w:ilvl w:val="0"/>
          <w:numId w:val="8"/>
        </w:numPr>
        <w:tabs>
          <w:tab w:val="left" w:pos="284"/>
        </w:tabs>
        <w:spacing w:line="360" w:lineRule="auto"/>
        <w:rPr>
          <w:rFonts w:ascii="Palatino Linotype" w:eastAsia="Palatino Linotype" w:hAnsi="Palatino Linotype" w:cs="Palatino Linotype"/>
          <w:b/>
          <w:color w:val="000000"/>
        </w:rPr>
      </w:pPr>
      <w:bookmarkStart w:id="12" w:name="_heading=h.3rdcrjn" w:colFirst="0" w:colLast="0"/>
      <w:bookmarkEnd w:id="12"/>
      <w:r w:rsidRPr="0080358E">
        <w:rPr>
          <w:rFonts w:ascii="Palatino Linotype" w:eastAsia="Palatino Linotype" w:hAnsi="Palatino Linotype" w:cs="Palatino Linotype"/>
          <w:b/>
          <w:color w:val="000000"/>
        </w:rPr>
        <w:t xml:space="preserve">Nociones generales. </w:t>
      </w:r>
    </w:p>
    <w:p w14:paraId="2BDC2F2B"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Debe destacarse que, debido a la naturaleza de la información solicitada</w:t>
      </w:r>
      <w:r w:rsidRPr="0080358E">
        <w:rPr>
          <w:rFonts w:ascii="Palatino Linotype" w:eastAsia="Palatino Linotype" w:hAnsi="Palatino Linotype" w:cs="Palatino Linotype"/>
          <w:b/>
          <w:color w:val="000000"/>
        </w:rPr>
        <w:t xml:space="preserve">, </w:t>
      </w:r>
      <w:r w:rsidRPr="0080358E">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80358E">
        <w:rPr>
          <w:rFonts w:ascii="Palatino Linotype" w:eastAsia="Palatino Linotype" w:hAnsi="Palatino Linotype" w:cs="Palatino Linotype"/>
          <w:b/>
          <w:color w:val="000000"/>
        </w:rPr>
        <w:t xml:space="preserve">SUJETO OBLIGADO </w:t>
      </w:r>
      <w:r w:rsidRPr="0080358E">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390A529F" w14:textId="77777777" w:rsidR="00A9285C" w:rsidRPr="0080358E" w:rsidRDefault="00A9285C">
      <w:pPr>
        <w:tabs>
          <w:tab w:val="left" w:pos="0"/>
          <w:tab w:val="left" w:pos="284"/>
        </w:tabs>
        <w:spacing w:line="360" w:lineRule="auto"/>
        <w:ind w:right="49"/>
        <w:jc w:val="both"/>
        <w:rPr>
          <w:rFonts w:ascii="Palatino Linotype" w:eastAsia="Palatino Linotype" w:hAnsi="Palatino Linotype" w:cs="Palatino Linotype"/>
          <w:b/>
        </w:rPr>
      </w:pPr>
    </w:p>
    <w:p w14:paraId="5C107AF9"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lastRenderedPageBreak/>
        <w:t>No pasa desapercibido para este Órgano Garante que los sujetos obligados</w:t>
      </w:r>
      <w:r w:rsidRPr="0080358E">
        <w:rPr>
          <w:rFonts w:ascii="Palatino Linotype" w:eastAsia="Palatino Linotype" w:hAnsi="Palatino Linotype" w:cs="Palatino Linotype"/>
          <w:b/>
          <w:color w:val="000000"/>
        </w:rPr>
        <w:t xml:space="preserve"> </w:t>
      </w:r>
      <w:r w:rsidRPr="0080358E">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F4A7ACB" w14:textId="77777777" w:rsidR="00A9285C" w:rsidRPr="0080358E" w:rsidRDefault="00A9285C">
      <w:pPr>
        <w:tabs>
          <w:tab w:val="left" w:pos="284"/>
        </w:tabs>
        <w:spacing w:line="360" w:lineRule="auto"/>
        <w:ind w:right="49"/>
        <w:jc w:val="both"/>
        <w:rPr>
          <w:rFonts w:ascii="Palatino Linotype" w:eastAsia="Palatino Linotype" w:hAnsi="Palatino Linotype" w:cs="Palatino Linotype"/>
          <w:color w:val="000000"/>
        </w:rPr>
      </w:pPr>
    </w:p>
    <w:tbl>
      <w:tblPr>
        <w:tblStyle w:val="a9"/>
        <w:tblW w:w="9896"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07"/>
      </w:tblGrid>
      <w:tr w:rsidR="00A9285C" w:rsidRPr="0080358E" w14:paraId="32359751" w14:textId="77777777" w:rsidTr="0080358E">
        <w:tc>
          <w:tcPr>
            <w:tcW w:w="2689" w:type="dxa"/>
          </w:tcPr>
          <w:p w14:paraId="6755C3DE" w14:textId="77777777" w:rsidR="00A9285C" w:rsidRPr="0080358E" w:rsidRDefault="006F7B24">
            <w:pPr>
              <w:tabs>
                <w:tab w:val="left" w:pos="284"/>
              </w:tabs>
              <w:spacing w:line="360" w:lineRule="auto"/>
              <w:rPr>
                <w:rFonts w:ascii="Palatino Linotype" w:eastAsia="Palatino Linotype" w:hAnsi="Palatino Linotype" w:cs="Palatino Linotype"/>
              </w:rPr>
            </w:pPr>
            <w:r w:rsidRPr="0080358E">
              <w:rPr>
                <w:rFonts w:ascii="Palatino Linotype" w:eastAsia="Palatino Linotype" w:hAnsi="Palatino Linotype" w:cs="Palatino Linotype"/>
              </w:rPr>
              <w:t>a) Requisitos previos.</w:t>
            </w:r>
          </w:p>
        </w:tc>
        <w:tc>
          <w:tcPr>
            <w:tcW w:w="7207" w:type="dxa"/>
          </w:tcPr>
          <w:p w14:paraId="6047FAE1"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47084C5"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2BA25D26"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0EDC3DA5" w14:textId="77777777" w:rsidR="00A9285C" w:rsidRPr="0080358E" w:rsidRDefault="006F7B24">
            <w:pPr>
              <w:tabs>
                <w:tab w:val="left" w:pos="284"/>
              </w:tabs>
              <w:spacing w:line="360" w:lineRule="auto"/>
              <w:jc w:val="both"/>
              <w:rPr>
                <w:rFonts w:ascii="Palatino Linotype" w:eastAsia="Palatino Linotype" w:hAnsi="Palatino Linotype" w:cs="Palatino Linotype"/>
              </w:rPr>
            </w:pPr>
            <w:r w:rsidRPr="0080358E">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80358E">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80358E">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A9285C" w:rsidRPr="0080358E" w14:paraId="7FF3ECF0" w14:textId="77777777" w:rsidTr="0080358E">
        <w:tc>
          <w:tcPr>
            <w:tcW w:w="2689" w:type="dxa"/>
          </w:tcPr>
          <w:p w14:paraId="4CFAD6FE" w14:textId="77777777" w:rsidR="00A9285C" w:rsidRPr="0080358E" w:rsidRDefault="006F7B24">
            <w:pPr>
              <w:tabs>
                <w:tab w:val="left" w:pos="284"/>
              </w:tabs>
              <w:spacing w:line="360" w:lineRule="auto"/>
              <w:rPr>
                <w:rFonts w:ascii="Palatino Linotype" w:eastAsia="Palatino Linotype" w:hAnsi="Palatino Linotype" w:cs="Palatino Linotype"/>
              </w:rPr>
            </w:pPr>
            <w:r w:rsidRPr="0080358E">
              <w:rPr>
                <w:rFonts w:ascii="Palatino Linotype" w:eastAsia="Palatino Linotype" w:hAnsi="Palatino Linotype" w:cs="Palatino Linotype"/>
              </w:rPr>
              <w:lastRenderedPageBreak/>
              <w:t>b) Supuestos de clasificación.</w:t>
            </w:r>
          </w:p>
        </w:tc>
        <w:tc>
          <w:tcPr>
            <w:tcW w:w="7207" w:type="dxa"/>
          </w:tcPr>
          <w:p w14:paraId="4E169C93"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5481861F"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803417C" w14:textId="77777777" w:rsidR="00A9285C" w:rsidRPr="0080358E" w:rsidRDefault="006F7B24">
            <w:pPr>
              <w:tabs>
                <w:tab w:val="left" w:pos="284"/>
              </w:tabs>
              <w:spacing w:line="360" w:lineRule="auto"/>
              <w:jc w:val="both"/>
              <w:rPr>
                <w:rFonts w:ascii="Palatino Linotype" w:eastAsia="Palatino Linotype" w:hAnsi="Palatino Linotype" w:cs="Palatino Linotype"/>
              </w:rPr>
            </w:pPr>
            <w:r w:rsidRPr="0080358E">
              <w:rPr>
                <w:rFonts w:ascii="Palatino Linotype" w:eastAsia="Palatino Linotype" w:hAnsi="Palatino Linotype" w:cs="Palatino Linotype"/>
                <w:color w:val="000000"/>
              </w:rPr>
              <w:t xml:space="preserve">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9285C" w:rsidRPr="0080358E" w14:paraId="78A209FF" w14:textId="77777777" w:rsidTr="0080358E">
        <w:tc>
          <w:tcPr>
            <w:tcW w:w="2689" w:type="dxa"/>
          </w:tcPr>
          <w:p w14:paraId="4BD5AA8C" w14:textId="77777777" w:rsidR="00A9285C" w:rsidRPr="0080358E" w:rsidRDefault="006F7B24">
            <w:pPr>
              <w:tabs>
                <w:tab w:val="left" w:pos="284"/>
              </w:tabs>
              <w:spacing w:line="360" w:lineRule="auto"/>
              <w:rPr>
                <w:rFonts w:ascii="Palatino Linotype" w:eastAsia="Palatino Linotype" w:hAnsi="Palatino Linotype" w:cs="Palatino Linotype"/>
              </w:rPr>
            </w:pPr>
            <w:r w:rsidRPr="0080358E">
              <w:rPr>
                <w:rFonts w:ascii="Palatino Linotype" w:eastAsia="Palatino Linotype" w:hAnsi="Palatino Linotype" w:cs="Palatino Linotype"/>
              </w:rPr>
              <w:t>c) Formalidades para emitir el acuerdo de clasificación.</w:t>
            </w:r>
          </w:p>
        </w:tc>
        <w:tc>
          <w:tcPr>
            <w:tcW w:w="7207" w:type="dxa"/>
          </w:tcPr>
          <w:p w14:paraId="5EFCA455"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1D394B2A"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Es necesario que </w:t>
            </w:r>
            <w:r w:rsidRPr="0080358E">
              <w:rPr>
                <w:rFonts w:ascii="Palatino Linotype" w:eastAsia="Palatino Linotype" w:hAnsi="Palatino Linotype" w:cs="Palatino Linotype"/>
                <w:b/>
                <w:color w:val="000000"/>
                <w:u w:val="single"/>
              </w:rPr>
              <w:t>el acto reúna con los requisitos elementales</w:t>
            </w:r>
            <w:r w:rsidRPr="0080358E">
              <w:rPr>
                <w:rFonts w:ascii="Palatino Linotype" w:eastAsia="Palatino Linotype" w:hAnsi="Palatino Linotype" w:cs="Palatino Linotype"/>
                <w:color w:val="000000"/>
              </w:rPr>
              <w:t>, entre ellos, que la autoridad que va a emitir el acto de autoridad sea la legalmente facultada para ello.</w:t>
            </w:r>
          </w:p>
          <w:p w14:paraId="3A054E85" w14:textId="77777777" w:rsidR="00A9285C" w:rsidRPr="0080358E" w:rsidRDefault="006F7B24">
            <w:pPr>
              <w:tabs>
                <w:tab w:val="left" w:pos="284"/>
              </w:tabs>
              <w:spacing w:line="360" w:lineRule="auto"/>
              <w:jc w:val="both"/>
              <w:rPr>
                <w:rFonts w:ascii="Palatino Linotype" w:eastAsia="Palatino Linotype" w:hAnsi="Palatino Linotype" w:cs="Palatino Linotype"/>
              </w:rPr>
            </w:pPr>
            <w:r w:rsidRPr="0080358E">
              <w:rPr>
                <w:rFonts w:ascii="Palatino Linotype" w:eastAsia="Palatino Linotype" w:hAnsi="Palatino Linotype" w:cs="Palatino Linotype"/>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9285C" w:rsidRPr="0080358E" w14:paraId="1337071A" w14:textId="77777777" w:rsidTr="0080358E">
        <w:tc>
          <w:tcPr>
            <w:tcW w:w="2689" w:type="dxa"/>
          </w:tcPr>
          <w:p w14:paraId="7B6678FD" w14:textId="77777777" w:rsidR="00A9285C" w:rsidRPr="0080358E" w:rsidRDefault="00A9285C">
            <w:pPr>
              <w:tabs>
                <w:tab w:val="left" w:pos="284"/>
              </w:tabs>
              <w:spacing w:line="360" w:lineRule="auto"/>
              <w:rPr>
                <w:rFonts w:ascii="Palatino Linotype" w:eastAsia="Palatino Linotype" w:hAnsi="Palatino Linotype" w:cs="Palatino Linotype"/>
              </w:rPr>
            </w:pPr>
          </w:p>
          <w:p w14:paraId="253C7DC5" w14:textId="77777777" w:rsidR="00A9285C" w:rsidRPr="0080358E" w:rsidRDefault="006F7B24">
            <w:pPr>
              <w:tabs>
                <w:tab w:val="left" w:pos="284"/>
              </w:tabs>
              <w:spacing w:line="360" w:lineRule="auto"/>
              <w:jc w:val="both"/>
              <w:rPr>
                <w:rFonts w:ascii="Palatino Linotype" w:eastAsia="Palatino Linotype" w:hAnsi="Palatino Linotype" w:cs="Palatino Linotype"/>
              </w:rPr>
            </w:pPr>
            <w:r w:rsidRPr="0080358E">
              <w:rPr>
                <w:rFonts w:ascii="Palatino Linotype" w:eastAsia="Palatino Linotype" w:hAnsi="Palatino Linotype" w:cs="Palatino Linotype"/>
                <w:color w:val="000000"/>
              </w:rPr>
              <w:t xml:space="preserve">d) Requisitos de fondo del acuerdo de clasificación. </w:t>
            </w:r>
          </w:p>
        </w:tc>
        <w:tc>
          <w:tcPr>
            <w:tcW w:w="7207" w:type="dxa"/>
          </w:tcPr>
          <w:p w14:paraId="1CB1ABC9"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0358E">
              <w:rPr>
                <w:rFonts w:ascii="Palatino Linotype" w:eastAsia="Palatino Linotype" w:hAnsi="Palatino Linotype" w:cs="Palatino Linotype"/>
                <w:b/>
                <w:color w:val="000000"/>
              </w:rPr>
              <w:t>Sujetos Obligados</w:t>
            </w:r>
            <w:r w:rsidRPr="0080358E">
              <w:rPr>
                <w:rFonts w:ascii="Palatino Linotype" w:eastAsia="Palatino Linotype" w:hAnsi="Palatino Linotype" w:cs="Palatino Linotype"/>
                <w:color w:val="000000"/>
              </w:rPr>
              <w:t xml:space="preserve">, por lo que deberán fundar y motivar debidamente la clasificación. </w:t>
            </w:r>
          </w:p>
          <w:p w14:paraId="671800DA"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De lo anterior, se desprende que para una correcta </w:t>
            </w:r>
            <w:r w:rsidRPr="0080358E">
              <w:rPr>
                <w:rFonts w:ascii="Palatino Linotype" w:eastAsia="Palatino Linotype" w:hAnsi="Palatino Linotype" w:cs="Palatino Linotype"/>
                <w:b/>
                <w:color w:val="000000"/>
              </w:rPr>
              <w:t>clasificación total o parcial</w:t>
            </w:r>
            <w:r w:rsidRPr="0080358E">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EE5AC4D"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C0FB82C"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321964A6"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Ahora bien, </w:t>
            </w:r>
            <w:r w:rsidRPr="0080358E">
              <w:rPr>
                <w:rFonts w:ascii="Palatino Linotype" w:eastAsia="Palatino Linotype" w:hAnsi="Palatino Linotype" w:cs="Palatino Linotype"/>
                <w:b/>
                <w:color w:val="000000"/>
                <w:u w:val="single"/>
              </w:rPr>
              <w:t>para cada caso además de fundar y motivar</w:t>
            </w:r>
            <w:r w:rsidRPr="0080358E">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9285C" w:rsidRPr="0080358E" w14:paraId="0250A80F" w14:textId="77777777" w:rsidTr="0080358E">
        <w:tc>
          <w:tcPr>
            <w:tcW w:w="2689" w:type="dxa"/>
          </w:tcPr>
          <w:p w14:paraId="41183F45"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rPr>
            </w:pPr>
            <w:r w:rsidRPr="0080358E">
              <w:rPr>
                <w:rFonts w:ascii="Palatino Linotype" w:eastAsia="Palatino Linotype" w:hAnsi="Palatino Linotype" w:cs="Palatino Linotype"/>
              </w:rPr>
              <w:lastRenderedPageBreak/>
              <w:t xml:space="preserve">e) Condiciones especiales de la clasificación de la información como confidencial. </w:t>
            </w:r>
          </w:p>
        </w:tc>
        <w:tc>
          <w:tcPr>
            <w:tcW w:w="7207" w:type="dxa"/>
          </w:tcPr>
          <w:p w14:paraId="5A401733"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67C6F743" w14:textId="77777777" w:rsidR="00A9285C" w:rsidRPr="0080358E" w:rsidRDefault="006F7B24">
            <w:pPr>
              <w:tabs>
                <w:tab w:val="left" w:pos="284"/>
              </w:tabs>
              <w:spacing w:line="360" w:lineRule="auto"/>
              <w:ind w:right="49"/>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708A938" w14:textId="77777777" w:rsidR="00A9285C" w:rsidRPr="0080358E" w:rsidRDefault="006F7B24">
            <w:pPr>
              <w:tabs>
                <w:tab w:val="left" w:pos="284"/>
              </w:tabs>
              <w:spacing w:line="360" w:lineRule="auto"/>
              <w:rPr>
                <w:rFonts w:ascii="Palatino Linotype" w:eastAsia="Palatino Linotype" w:hAnsi="Palatino Linotype" w:cs="Palatino Linotype"/>
              </w:rPr>
            </w:pPr>
            <w:r w:rsidRPr="0080358E">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B4BEB56" w14:textId="77777777" w:rsidR="00A9285C" w:rsidRPr="0080358E" w:rsidRDefault="00A9285C">
      <w:pPr>
        <w:tabs>
          <w:tab w:val="left" w:pos="284"/>
        </w:tabs>
        <w:spacing w:line="360" w:lineRule="auto"/>
        <w:rPr>
          <w:rFonts w:ascii="Palatino Linotype" w:eastAsia="Palatino Linotype" w:hAnsi="Palatino Linotype" w:cs="Palatino Linotype"/>
          <w:color w:val="000000"/>
        </w:rPr>
      </w:pPr>
    </w:p>
    <w:p w14:paraId="5A9042AC" w14:textId="77777777" w:rsidR="00A9285C" w:rsidRPr="0080358E" w:rsidRDefault="006F7B24">
      <w:pPr>
        <w:numPr>
          <w:ilvl w:val="0"/>
          <w:numId w:val="2"/>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80358E">
        <w:rPr>
          <w:rFonts w:ascii="Palatino Linotype" w:eastAsia="Palatino Linotype" w:hAnsi="Palatino Linotype" w:cs="Palatino Linotype"/>
          <w:color w:val="000000"/>
        </w:rPr>
        <w:t>Por lo anteriormente expuesto, este Órgano Garante considera fundadas las razones o motivos de inconformidad que plantea el</w:t>
      </w:r>
      <w:r w:rsidRPr="0080358E">
        <w:rPr>
          <w:rFonts w:ascii="Palatino Linotype" w:eastAsia="Palatino Linotype" w:hAnsi="Palatino Linotype" w:cs="Palatino Linotype"/>
          <w:b/>
          <w:color w:val="000000"/>
        </w:rPr>
        <w:t xml:space="preserve"> RECURRENTE</w:t>
      </w:r>
      <w:r w:rsidRPr="0080358E">
        <w:rPr>
          <w:rFonts w:ascii="Palatino Linotype" w:eastAsia="Palatino Linotype" w:hAnsi="Palatino Linotype" w:cs="Palatino Linotype"/>
          <w:color w:val="000000"/>
        </w:rPr>
        <w:t xml:space="preserve">, determinando </w:t>
      </w:r>
      <w:r w:rsidRPr="0080358E">
        <w:rPr>
          <w:rFonts w:ascii="Palatino Linotype" w:eastAsia="Palatino Linotype" w:hAnsi="Palatino Linotype" w:cs="Palatino Linotype"/>
          <w:b/>
          <w:color w:val="000000"/>
        </w:rPr>
        <w:t xml:space="preserve">MODIFICA </w:t>
      </w:r>
      <w:r w:rsidRPr="0080358E">
        <w:rPr>
          <w:rFonts w:ascii="Palatino Linotype" w:eastAsia="Palatino Linotype" w:hAnsi="Palatino Linotype" w:cs="Palatino Linotype"/>
          <w:color w:val="000000"/>
        </w:rPr>
        <w:t xml:space="preserve">la respuesta del </w:t>
      </w:r>
      <w:r w:rsidRPr="0080358E">
        <w:rPr>
          <w:rFonts w:ascii="Palatino Linotype" w:eastAsia="Palatino Linotype" w:hAnsi="Palatino Linotype" w:cs="Palatino Linotype"/>
          <w:b/>
          <w:color w:val="000000"/>
        </w:rPr>
        <w:t>SUJETO OBLIGADO</w:t>
      </w:r>
      <w:r w:rsidRPr="0080358E">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80358E">
        <w:rPr>
          <w:rFonts w:ascii="Palatino Linotype" w:eastAsia="Palatino Linotype" w:hAnsi="Palatino Linotype" w:cs="Palatino Linotype"/>
          <w:b/>
          <w:color w:val="000000"/>
        </w:rPr>
        <w:t>ÓRGANO GARANTE</w:t>
      </w:r>
      <w:r w:rsidRPr="0080358E">
        <w:rPr>
          <w:rFonts w:ascii="Palatino Linotype" w:eastAsia="Palatino Linotype" w:hAnsi="Palatino Linotype" w:cs="Palatino Linotype"/>
          <w:color w:val="000000"/>
        </w:rPr>
        <w:t xml:space="preserve"> emite los siguientes.</w:t>
      </w:r>
    </w:p>
    <w:p w14:paraId="6B5A97C6" w14:textId="77777777" w:rsidR="00A9285C" w:rsidRPr="0080358E" w:rsidRDefault="00A9285C">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0D7D783A" w14:textId="77777777" w:rsidR="00A9285C" w:rsidRPr="0080358E" w:rsidRDefault="006F7B24">
      <w:pPr>
        <w:pStyle w:val="Ttulo1"/>
        <w:spacing w:before="0" w:line="360" w:lineRule="auto"/>
        <w:jc w:val="center"/>
        <w:rPr>
          <w:b w:val="0"/>
        </w:rPr>
      </w:pPr>
      <w:r w:rsidRPr="0080358E">
        <w:t>R E S O L U T I V O S</w:t>
      </w:r>
    </w:p>
    <w:p w14:paraId="2179EEC3" w14:textId="77777777" w:rsidR="00A9285C" w:rsidRPr="0080358E" w:rsidRDefault="00A9285C">
      <w:pPr>
        <w:spacing w:line="360" w:lineRule="auto"/>
        <w:rPr>
          <w:rFonts w:ascii="Palatino Linotype" w:eastAsia="Palatino Linotype" w:hAnsi="Palatino Linotype" w:cs="Palatino Linotype"/>
        </w:rPr>
      </w:pPr>
    </w:p>
    <w:p w14:paraId="5DC97053" w14:textId="77777777" w:rsidR="00A9285C" w:rsidRPr="0080358E" w:rsidRDefault="006F7B24">
      <w:pPr>
        <w:spacing w:line="360" w:lineRule="auto"/>
        <w:jc w:val="both"/>
        <w:rPr>
          <w:rFonts w:ascii="Palatino Linotype" w:eastAsia="Palatino Linotype" w:hAnsi="Palatino Linotype" w:cs="Palatino Linotype"/>
        </w:rPr>
      </w:pPr>
      <w:r w:rsidRPr="0080358E">
        <w:rPr>
          <w:rFonts w:ascii="Palatino Linotype" w:eastAsia="Palatino Linotype" w:hAnsi="Palatino Linotype" w:cs="Palatino Linotype"/>
          <w:b/>
        </w:rPr>
        <w:t>PRIMERO</w:t>
      </w:r>
      <w:r w:rsidRPr="0080358E">
        <w:rPr>
          <w:rFonts w:ascii="Palatino Linotype" w:eastAsia="Palatino Linotype" w:hAnsi="Palatino Linotype" w:cs="Palatino Linotype"/>
        </w:rPr>
        <w:t xml:space="preserve">. Resultan fundadas las razones o motivos de inconformidad hechos valer en el Recursos de Revisión </w:t>
      </w:r>
      <w:r w:rsidRPr="0080358E">
        <w:rPr>
          <w:rFonts w:ascii="Palatino Linotype" w:eastAsia="Palatino Linotype" w:hAnsi="Palatino Linotype" w:cs="Palatino Linotype"/>
          <w:b/>
        </w:rPr>
        <w:t xml:space="preserve">05018/INFOEM/IP/RR/2025 </w:t>
      </w:r>
      <w:r w:rsidRPr="0080358E">
        <w:rPr>
          <w:rFonts w:ascii="Palatino Linotype" w:eastAsia="Palatino Linotype" w:hAnsi="Palatino Linotype" w:cs="Palatino Linotype"/>
        </w:rPr>
        <w:t xml:space="preserve">en términos del Considerando </w:t>
      </w:r>
      <w:r w:rsidRPr="0080358E">
        <w:rPr>
          <w:rFonts w:ascii="Palatino Linotype" w:eastAsia="Palatino Linotype" w:hAnsi="Palatino Linotype" w:cs="Palatino Linotype"/>
          <w:b/>
        </w:rPr>
        <w:t xml:space="preserve">Cuarto y Quinto </w:t>
      </w:r>
      <w:r w:rsidRPr="0080358E">
        <w:rPr>
          <w:rFonts w:ascii="Palatino Linotype" w:eastAsia="Palatino Linotype" w:hAnsi="Palatino Linotype" w:cs="Palatino Linotype"/>
        </w:rPr>
        <w:t xml:space="preserve">de la presente resolución. </w:t>
      </w:r>
    </w:p>
    <w:p w14:paraId="2366E507" w14:textId="77777777" w:rsidR="00A9285C" w:rsidRPr="0080358E" w:rsidRDefault="006F7B24">
      <w:pPr>
        <w:spacing w:line="360" w:lineRule="auto"/>
        <w:jc w:val="both"/>
        <w:rPr>
          <w:rFonts w:ascii="Palatino Linotype" w:eastAsia="Palatino Linotype" w:hAnsi="Palatino Linotype" w:cs="Palatino Linotype"/>
          <w:color w:val="000000"/>
        </w:rPr>
      </w:pPr>
      <w:bookmarkStart w:id="13" w:name="_heading=h.26in1rg" w:colFirst="0" w:colLast="0"/>
      <w:bookmarkEnd w:id="13"/>
      <w:r w:rsidRPr="0080358E">
        <w:rPr>
          <w:rFonts w:ascii="Palatino Linotype" w:eastAsia="Palatino Linotype" w:hAnsi="Palatino Linotype" w:cs="Palatino Linotype"/>
          <w:b/>
        </w:rPr>
        <w:lastRenderedPageBreak/>
        <w:t xml:space="preserve">SEGUNDO. </w:t>
      </w:r>
      <w:r w:rsidRPr="0080358E">
        <w:rPr>
          <w:rFonts w:ascii="Palatino Linotype" w:eastAsia="Palatino Linotype" w:hAnsi="Palatino Linotype" w:cs="Palatino Linotype"/>
          <w:color w:val="000000"/>
        </w:rPr>
        <w:t xml:space="preserve">Se </w:t>
      </w:r>
      <w:r w:rsidRPr="0080358E">
        <w:rPr>
          <w:rFonts w:ascii="Palatino Linotype" w:eastAsia="Palatino Linotype" w:hAnsi="Palatino Linotype" w:cs="Palatino Linotype"/>
          <w:b/>
          <w:color w:val="000000"/>
        </w:rPr>
        <w:t xml:space="preserve">MODIFICA </w:t>
      </w:r>
      <w:r w:rsidRPr="0080358E">
        <w:rPr>
          <w:rFonts w:ascii="Palatino Linotype" w:eastAsia="Palatino Linotype" w:hAnsi="Palatino Linotype" w:cs="Palatino Linotype"/>
          <w:color w:val="000000"/>
        </w:rPr>
        <w:t xml:space="preserve">la respuesta emitida por el </w:t>
      </w:r>
      <w:r w:rsidRPr="0080358E">
        <w:rPr>
          <w:rFonts w:ascii="Palatino Linotype" w:eastAsia="Palatino Linotype" w:hAnsi="Palatino Linotype" w:cs="Palatino Linotype"/>
          <w:b/>
          <w:color w:val="000000"/>
        </w:rPr>
        <w:t>Ayuntamiento de Toluca,</w:t>
      </w:r>
      <w:r w:rsidRPr="0080358E">
        <w:rPr>
          <w:rFonts w:ascii="Palatino Linotype" w:eastAsia="Palatino Linotype" w:hAnsi="Palatino Linotype" w:cs="Palatino Linotype"/>
          <w:color w:val="000000"/>
        </w:rPr>
        <w:t xml:space="preserve"> a la </w:t>
      </w:r>
      <w:r w:rsidRPr="0080358E">
        <w:rPr>
          <w:rFonts w:ascii="Palatino Linotype" w:eastAsia="Palatino Linotype" w:hAnsi="Palatino Linotype" w:cs="Palatino Linotype"/>
        </w:rPr>
        <w:t>solicitud de información pública registrada con el número</w:t>
      </w:r>
      <w:r w:rsidRPr="0080358E">
        <w:rPr>
          <w:rFonts w:ascii="Palatino Linotype" w:eastAsia="Palatino Linotype" w:hAnsi="Palatino Linotype" w:cs="Palatino Linotype"/>
          <w:b/>
        </w:rPr>
        <w:t xml:space="preserve"> 01498/TOLUCA/IP/2025</w:t>
      </w:r>
      <w:r w:rsidRPr="0080358E">
        <w:rPr>
          <w:rFonts w:ascii="Palatino Linotype" w:eastAsia="Palatino Linotype" w:hAnsi="Palatino Linotype" w:cs="Palatino Linotype"/>
          <w:color w:val="000000"/>
        </w:rPr>
        <w:t xml:space="preserve"> y se </w:t>
      </w:r>
      <w:r w:rsidRPr="0080358E">
        <w:rPr>
          <w:rFonts w:ascii="Palatino Linotype" w:eastAsia="Palatino Linotype" w:hAnsi="Palatino Linotype" w:cs="Palatino Linotype"/>
          <w:b/>
          <w:color w:val="000000"/>
        </w:rPr>
        <w:t>ORDENA</w:t>
      </w:r>
      <w:r w:rsidRPr="0080358E">
        <w:rPr>
          <w:rFonts w:ascii="Palatino Linotype" w:eastAsia="Palatino Linotype" w:hAnsi="Palatino Linotype" w:cs="Palatino Linotype"/>
          <w:color w:val="000000"/>
        </w:rPr>
        <w:t xml:space="preserve"> entregar vía Sistema de Acceso a la Información Mexiquense </w:t>
      </w:r>
      <w:r w:rsidRPr="0080358E">
        <w:rPr>
          <w:rFonts w:ascii="Palatino Linotype" w:eastAsia="Palatino Linotype" w:hAnsi="Palatino Linotype" w:cs="Palatino Linotype"/>
          <w:b/>
          <w:color w:val="000000"/>
        </w:rPr>
        <w:t>(SAIMEX)</w:t>
      </w:r>
      <w:r w:rsidRPr="0080358E">
        <w:rPr>
          <w:rFonts w:ascii="Palatino Linotype" w:eastAsia="Palatino Linotype" w:hAnsi="Palatino Linotype" w:cs="Palatino Linotype"/>
          <w:color w:val="000000"/>
        </w:rPr>
        <w:t>, en versión pública, la siguiente información:</w:t>
      </w:r>
    </w:p>
    <w:p w14:paraId="3D6D051A" w14:textId="77777777" w:rsidR="00A9285C" w:rsidRPr="0080358E" w:rsidRDefault="00A9285C">
      <w:pPr>
        <w:spacing w:line="360" w:lineRule="auto"/>
        <w:jc w:val="both"/>
        <w:rPr>
          <w:rFonts w:ascii="Palatino Linotype" w:eastAsia="Palatino Linotype" w:hAnsi="Palatino Linotype" w:cs="Palatino Linotype"/>
        </w:rPr>
      </w:pPr>
    </w:p>
    <w:p w14:paraId="1A697BD5" w14:textId="77777777" w:rsidR="00A9285C" w:rsidRPr="0080358E" w:rsidRDefault="006F7B24">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Oficios recibidos en la Primera y Segunda Sindicatura; así como de la Primera, Segunda, Quinta, Décima y Décima Primera Regiduría durante el 2020.</w:t>
      </w:r>
    </w:p>
    <w:p w14:paraId="5BC0557F" w14:textId="77777777" w:rsidR="00A9285C" w:rsidRPr="0080358E" w:rsidRDefault="00A9285C">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rPr>
      </w:pPr>
    </w:p>
    <w:p w14:paraId="7C9CCF09" w14:textId="77777777" w:rsidR="00A9285C" w:rsidRPr="0080358E" w:rsidRDefault="006F7B24">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0358E">
        <w:rPr>
          <w:rFonts w:ascii="Palatino Linotype" w:eastAsia="Palatino Linotype" w:hAnsi="Palatino Linotype" w:cs="Palatino Linotype"/>
          <w:b/>
          <w:color w:val="000000"/>
        </w:rPr>
        <w:t>De la Tercera, Cuarta, Sexta, Séptima, Octava, Novena, y Décimo Segunda Regiduría, el Acuerdo de Inexistencia de la información solicitada, emitido por el Comité de Transparencia.</w:t>
      </w:r>
    </w:p>
    <w:p w14:paraId="26BF8DAC" w14:textId="77777777" w:rsidR="00A9285C" w:rsidRPr="0080358E" w:rsidRDefault="00A9285C">
      <w:pPr>
        <w:pBdr>
          <w:top w:val="nil"/>
          <w:left w:val="nil"/>
          <w:bottom w:val="nil"/>
          <w:right w:val="nil"/>
          <w:between w:val="nil"/>
        </w:pBdr>
        <w:ind w:left="720"/>
        <w:rPr>
          <w:rFonts w:ascii="Palatino Linotype" w:eastAsia="Palatino Linotype" w:hAnsi="Palatino Linotype" w:cs="Palatino Linotype"/>
          <w:b/>
          <w:color w:val="000000"/>
        </w:rPr>
      </w:pPr>
    </w:p>
    <w:p w14:paraId="1DAACDA3" w14:textId="77777777" w:rsidR="00A9285C" w:rsidRPr="0080358E" w:rsidRDefault="006F7B24">
      <w:pPr>
        <w:spacing w:line="360" w:lineRule="auto"/>
        <w:jc w:val="both"/>
        <w:rPr>
          <w:rFonts w:ascii="Palatino Linotype" w:eastAsia="Palatino Linotype" w:hAnsi="Palatino Linotype" w:cs="Palatino Linotype"/>
          <w:b/>
        </w:rPr>
      </w:pPr>
      <w:r w:rsidRPr="0080358E">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0358E">
        <w:rPr>
          <w:rFonts w:ascii="Palatino Linotype" w:eastAsia="Palatino Linotype" w:hAnsi="Palatino Linotype" w:cs="Palatino Linotype"/>
          <w:b/>
        </w:rPr>
        <w:t>RECURRENTE.</w:t>
      </w:r>
    </w:p>
    <w:p w14:paraId="3C9FAB00" w14:textId="77777777" w:rsidR="002D4609" w:rsidRPr="0080358E" w:rsidRDefault="002D4609" w:rsidP="002D4609">
      <w:pPr>
        <w:spacing w:before="240" w:after="360" w:line="360" w:lineRule="auto"/>
        <w:jc w:val="both"/>
        <w:rPr>
          <w:rFonts w:ascii="Palatino Linotype" w:eastAsia="Calibri" w:hAnsi="Palatino Linotype" w:cs="Arial"/>
        </w:rPr>
      </w:pPr>
      <w:r w:rsidRPr="0080358E">
        <w:rPr>
          <w:rFonts w:ascii="Palatino Linotype" w:hAnsi="Palatino Linotype"/>
        </w:rPr>
        <w:t xml:space="preserve">Para el caso de que el </w:t>
      </w:r>
      <w:r w:rsidRPr="0080358E">
        <w:rPr>
          <w:rFonts w:ascii="Palatino Linotype" w:hAnsi="Palatino Linotype"/>
          <w:b/>
        </w:rPr>
        <w:t>SUJETO OBLIGADO</w:t>
      </w:r>
      <w:r w:rsidRPr="0080358E">
        <w:rPr>
          <w:rFonts w:ascii="Palatino Linotype" w:hAnsi="Palatino Linotype"/>
        </w:rPr>
        <w:t xml:space="preserve">, no localice la información que se </w:t>
      </w:r>
      <w:r w:rsidRPr="0080358E">
        <w:rPr>
          <w:rFonts w:ascii="Palatino Linotype" w:hAnsi="Palatino Linotype"/>
          <w:b/>
        </w:rPr>
        <w:t>ORDENA,</w:t>
      </w:r>
      <w:r w:rsidRPr="0080358E">
        <w:rPr>
          <w:rFonts w:ascii="Palatino Linotype" w:hAnsi="Palatino Linotype"/>
        </w:rPr>
        <w:t xml:space="preserve"> se deberá de emitir el Acuerdo de Inexistencia en términos de los artículos 49, fracciones II y XIII, 169 y 170 de la Ley de Transparencia y Acceso a la Información Pública del Estado de México y Municipios que al respecto emita su Comité de Transparencia, poniéndolo a disposición del</w:t>
      </w:r>
      <w:r w:rsidRPr="0080358E">
        <w:rPr>
          <w:rFonts w:ascii="Palatino Linotype" w:hAnsi="Palatino Linotype"/>
          <w:b/>
        </w:rPr>
        <w:t xml:space="preserve"> RECURRENTE</w:t>
      </w:r>
      <w:r w:rsidRPr="0080358E">
        <w:rPr>
          <w:rFonts w:ascii="Palatino Linotype" w:eastAsia="Calibri" w:hAnsi="Palatino Linotype" w:cs="Arial"/>
        </w:rPr>
        <w:t>.</w:t>
      </w:r>
    </w:p>
    <w:p w14:paraId="546FEF19" w14:textId="77777777" w:rsidR="00A9285C" w:rsidRPr="0080358E" w:rsidRDefault="006F7B24">
      <w:pPr>
        <w:tabs>
          <w:tab w:val="left" w:pos="8080"/>
        </w:tabs>
        <w:spacing w:line="360" w:lineRule="auto"/>
        <w:ind w:right="49"/>
        <w:jc w:val="both"/>
        <w:rPr>
          <w:rFonts w:ascii="Palatino Linotype" w:eastAsia="Palatino Linotype" w:hAnsi="Palatino Linotype" w:cs="Palatino Linotype"/>
          <w:b/>
        </w:rPr>
      </w:pPr>
      <w:bookmarkStart w:id="14" w:name="_heading=h.4d34og8" w:colFirst="0" w:colLast="0"/>
      <w:bookmarkStart w:id="15" w:name="_heading=h.lnxbz9" w:colFirst="0" w:colLast="0"/>
      <w:bookmarkEnd w:id="14"/>
      <w:bookmarkEnd w:id="15"/>
      <w:r w:rsidRPr="0080358E">
        <w:rPr>
          <w:rFonts w:ascii="Palatino Linotype" w:eastAsia="Palatino Linotype" w:hAnsi="Palatino Linotype" w:cs="Palatino Linotype"/>
          <w:b/>
        </w:rPr>
        <w:lastRenderedPageBreak/>
        <w:t xml:space="preserve">TERCERO. NOTIFÍQUESE </w:t>
      </w:r>
      <w:r w:rsidRPr="0080358E">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0358E">
        <w:rPr>
          <w:rFonts w:ascii="Palatino Linotype" w:eastAsia="Palatino Linotype" w:hAnsi="Palatino Linotype" w:cs="Palatino Linotype"/>
          <w:b/>
        </w:rPr>
        <w:t>dé cumplimiento a lo ordenado dentro del plazo de diez días hábiles,</w:t>
      </w:r>
      <w:r w:rsidRPr="0080358E">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347296" w14:textId="77777777" w:rsidR="00A9285C" w:rsidRPr="0080358E" w:rsidRDefault="00A9285C">
      <w:pPr>
        <w:tabs>
          <w:tab w:val="left" w:pos="8080"/>
        </w:tabs>
        <w:spacing w:line="360" w:lineRule="auto"/>
        <w:ind w:right="49"/>
        <w:jc w:val="both"/>
        <w:rPr>
          <w:rFonts w:ascii="Palatino Linotype" w:eastAsia="Palatino Linotype" w:hAnsi="Palatino Linotype" w:cs="Palatino Linotype"/>
        </w:rPr>
      </w:pPr>
    </w:p>
    <w:p w14:paraId="281CE2E6" w14:textId="77777777" w:rsidR="00A9285C" w:rsidRPr="0080358E" w:rsidRDefault="006F7B24">
      <w:pPr>
        <w:spacing w:line="360" w:lineRule="auto"/>
        <w:jc w:val="both"/>
        <w:rPr>
          <w:rFonts w:ascii="Palatino Linotype" w:eastAsia="Palatino Linotype" w:hAnsi="Palatino Linotype" w:cs="Palatino Linotype"/>
        </w:rPr>
      </w:pPr>
      <w:r w:rsidRPr="0080358E">
        <w:rPr>
          <w:rFonts w:ascii="Palatino Linotype" w:eastAsia="Palatino Linotype" w:hAnsi="Palatino Linotype" w:cs="Palatino Linotype"/>
          <w:b/>
        </w:rPr>
        <w:t xml:space="preserve">CUARTO. </w:t>
      </w:r>
      <w:r w:rsidRPr="0080358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0358E">
        <w:rPr>
          <w:rFonts w:ascii="Palatino Linotype" w:eastAsia="Palatino Linotype" w:hAnsi="Palatino Linotype" w:cs="Palatino Linotype"/>
          <w:b/>
        </w:rPr>
        <w:t>SUJETO OBLIGADO</w:t>
      </w:r>
      <w:r w:rsidRPr="0080358E">
        <w:rPr>
          <w:rFonts w:ascii="Palatino Linotype" w:eastAsia="Palatino Linotype" w:hAnsi="Palatino Linotype" w:cs="Palatino Linotype"/>
        </w:rPr>
        <w:t xml:space="preserve"> de manera fundada y motivada, podrá solicitar una ampliación de plazo para el cumplimiento de la presente resolución.</w:t>
      </w:r>
    </w:p>
    <w:p w14:paraId="77395570" w14:textId="77777777" w:rsidR="00A9285C" w:rsidRPr="0080358E" w:rsidRDefault="00A9285C">
      <w:pPr>
        <w:spacing w:line="360" w:lineRule="auto"/>
        <w:jc w:val="both"/>
        <w:rPr>
          <w:rFonts w:ascii="Palatino Linotype" w:eastAsia="Palatino Linotype" w:hAnsi="Palatino Linotype" w:cs="Palatino Linotype"/>
        </w:rPr>
      </w:pPr>
    </w:p>
    <w:p w14:paraId="6D8F9941" w14:textId="77777777" w:rsidR="00A9285C" w:rsidRPr="0080358E" w:rsidRDefault="006F7B24">
      <w:pPr>
        <w:tabs>
          <w:tab w:val="left" w:pos="8080"/>
        </w:tabs>
        <w:spacing w:line="360" w:lineRule="auto"/>
        <w:ind w:right="49"/>
        <w:jc w:val="both"/>
        <w:rPr>
          <w:rFonts w:ascii="Palatino Linotype" w:eastAsia="Palatino Linotype" w:hAnsi="Palatino Linotype" w:cs="Palatino Linotype"/>
        </w:rPr>
      </w:pPr>
      <w:bookmarkStart w:id="16" w:name="_heading=h.35nkun2" w:colFirst="0" w:colLast="0"/>
      <w:bookmarkEnd w:id="16"/>
      <w:r w:rsidRPr="0080358E">
        <w:rPr>
          <w:rFonts w:ascii="Palatino Linotype" w:eastAsia="Palatino Linotype" w:hAnsi="Palatino Linotype" w:cs="Palatino Linotype"/>
          <w:b/>
        </w:rPr>
        <w:t xml:space="preserve">QUINTO. </w:t>
      </w:r>
      <w:r w:rsidRPr="0080358E">
        <w:rPr>
          <w:rFonts w:ascii="Palatino Linotype" w:eastAsia="Palatino Linotype" w:hAnsi="Palatino Linotype" w:cs="Palatino Linotype"/>
        </w:rPr>
        <w:t xml:space="preserve">Notifíquese a </w:t>
      </w:r>
      <w:r w:rsidRPr="0080358E">
        <w:rPr>
          <w:rFonts w:ascii="Palatino Linotype" w:eastAsia="Palatino Linotype" w:hAnsi="Palatino Linotype" w:cs="Palatino Linotype"/>
          <w:b/>
        </w:rPr>
        <w:t>EL RECURRENTE</w:t>
      </w:r>
      <w:r w:rsidRPr="0080358E">
        <w:rPr>
          <w:rFonts w:ascii="Palatino Linotype" w:eastAsia="Palatino Linotype" w:hAnsi="Palatino Linotype" w:cs="Palatino Linotype"/>
        </w:rPr>
        <w:t xml:space="preserve"> la presente resolución, vía SAIMEX.</w:t>
      </w:r>
    </w:p>
    <w:p w14:paraId="38F73E49" w14:textId="77777777" w:rsidR="00A9285C" w:rsidRPr="0080358E" w:rsidRDefault="00A9285C">
      <w:pPr>
        <w:tabs>
          <w:tab w:val="left" w:pos="8080"/>
        </w:tabs>
        <w:spacing w:line="360" w:lineRule="auto"/>
        <w:ind w:right="49"/>
        <w:jc w:val="both"/>
        <w:rPr>
          <w:rFonts w:ascii="Palatino Linotype" w:eastAsia="Palatino Linotype" w:hAnsi="Palatino Linotype" w:cs="Palatino Linotype"/>
        </w:rPr>
      </w:pPr>
    </w:p>
    <w:p w14:paraId="001D511D" w14:textId="77777777" w:rsidR="00A9285C" w:rsidRPr="0080358E" w:rsidRDefault="006F7B24">
      <w:pPr>
        <w:shd w:val="clear" w:color="auto" w:fill="FFFFFF"/>
        <w:spacing w:line="360" w:lineRule="auto"/>
        <w:jc w:val="both"/>
        <w:rPr>
          <w:rFonts w:ascii="Palatino Linotype" w:eastAsia="Palatino Linotype" w:hAnsi="Palatino Linotype" w:cs="Palatino Linotype"/>
        </w:rPr>
      </w:pPr>
      <w:r w:rsidRPr="0080358E">
        <w:rPr>
          <w:rFonts w:ascii="Palatino Linotype" w:eastAsia="Palatino Linotype" w:hAnsi="Palatino Linotype" w:cs="Palatino Linotype"/>
          <w:b/>
        </w:rPr>
        <w:t>SEXTO.</w:t>
      </w:r>
      <w:r w:rsidRPr="0080358E">
        <w:rPr>
          <w:rFonts w:ascii="Palatino Linotype" w:eastAsia="Palatino Linotype" w:hAnsi="Palatino Linotype" w:cs="Palatino Linotype"/>
        </w:rPr>
        <w:t xml:space="preserve"> Se hace del conocimiento de </w:t>
      </w:r>
      <w:r w:rsidRPr="0080358E">
        <w:rPr>
          <w:rFonts w:ascii="Palatino Linotype" w:eastAsia="Palatino Linotype" w:hAnsi="Palatino Linotype" w:cs="Palatino Linotype"/>
          <w:b/>
        </w:rPr>
        <w:t>EL RECURRENTE</w:t>
      </w:r>
      <w:r w:rsidRPr="0080358E">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7FBD69CC" w14:textId="77777777" w:rsidR="00A9285C" w:rsidRPr="0080358E" w:rsidRDefault="00A9285C">
      <w:pPr>
        <w:shd w:val="clear" w:color="auto" w:fill="FFFFFF"/>
        <w:spacing w:line="360" w:lineRule="auto"/>
        <w:jc w:val="both"/>
        <w:rPr>
          <w:rFonts w:ascii="Palatino Linotype" w:eastAsia="Palatino Linotype" w:hAnsi="Palatino Linotype" w:cs="Palatino Linotype"/>
        </w:rPr>
      </w:pPr>
    </w:p>
    <w:p w14:paraId="3475C4B4" w14:textId="76381DA9" w:rsidR="009A50C3" w:rsidRDefault="004D4844" w:rsidP="009A50C3">
      <w:pPr>
        <w:spacing w:before="240" w:after="240" w:line="360" w:lineRule="auto"/>
        <w:ind w:firstLine="1"/>
        <w:jc w:val="both"/>
        <w:rPr>
          <w:rFonts w:ascii="Palatino Linotype" w:eastAsia="Times New Roman" w:hAnsi="Palatino Linotype" w:cs="Palatino Linotype"/>
          <w:color w:val="000000" w:themeColor="text1"/>
        </w:rPr>
      </w:pPr>
      <w:bookmarkStart w:id="17" w:name="_Hlk99014733"/>
      <w:r w:rsidRPr="0080358E">
        <w:rPr>
          <w:rFonts w:ascii="Palatino Linotype" w:hAnsi="Palatino Linotype" w:cs="Palatino Linotype"/>
        </w:rPr>
        <w:t xml:space="preserve">ASÍ LO RESUELVE, POR UNANIMIDAD DE VOTOS, EL PLENO DEL INSTITUTO DE TRANSPARENCIA, ACCESO A LA INFORMACIÓN PÚBLICA Y PROTECCIÓN DE </w:t>
      </w:r>
      <w:r w:rsidRPr="0080358E">
        <w:rPr>
          <w:rFonts w:ascii="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80358E">
        <w:rPr>
          <w:rFonts w:ascii="Palatino Linotype" w:eastAsia="Times New Roman" w:hAnsi="Palatino Linotype" w:cs="Palatino Linotype"/>
          <w:color w:val="000000" w:themeColor="text1"/>
        </w:rPr>
        <w:t>ALEXIS TAPIA RAMÍREZ</w:t>
      </w:r>
      <w:r w:rsidR="009A50C3" w:rsidRPr="0080358E">
        <w:rPr>
          <w:rFonts w:ascii="Palatino Linotype" w:eastAsia="Times New Roman" w:hAnsi="Palatino Linotype" w:cs="Palatino Linotype"/>
          <w:color w:val="000000" w:themeColor="text1"/>
        </w:rPr>
        <w:t>.</w:t>
      </w:r>
    </w:p>
    <w:p w14:paraId="58F088B8"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1EB9D702"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5A7A2B3C"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1BD98FE4"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0471D14F"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1D776F03"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09EA791F"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03354221"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2D369161"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21740238"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7A85EFDD"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7F4FE319"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36C832FD" w14:textId="77777777" w:rsidR="0080358E" w:rsidRDefault="0080358E" w:rsidP="009A50C3">
      <w:pPr>
        <w:spacing w:before="240" w:after="240" w:line="360" w:lineRule="auto"/>
        <w:ind w:firstLine="1"/>
        <w:jc w:val="both"/>
        <w:rPr>
          <w:rFonts w:ascii="Palatino Linotype" w:eastAsia="Times New Roman" w:hAnsi="Palatino Linotype" w:cs="Palatino Linotype"/>
          <w:color w:val="000000" w:themeColor="text1"/>
        </w:rPr>
      </w:pPr>
    </w:p>
    <w:p w14:paraId="3958E5F5" w14:textId="77777777" w:rsidR="0080358E" w:rsidRPr="0080358E" w:rsidRDefault="0080358E" w:rsidP="009A50C3">
      <w:pPr>
        <w:spacing w:before="240" w:after="240" w:line="360" w:lineRule="auto"/>
        <w:ind w:firstLine="1"/>
        <w:jc w:val="both"/>
        <w:rPr>
          <w:rFonts w:ascii="Palatino Linotype" w:hAnsi="Palatino Linotype"/>
        </w:rPr>
      </w:pPr>
    </w:p>
    <w:p w14:paraId="2507FE9D" w14:textId="77777777" w:rsidR="009A50C3" w:rsidRPr="0080358E" w:rsidRDefault="009A50C3" w:rsidP="009A50C3">
      <w:pPr>
        <w:spacing w:before="240" w:after="240" w:line="360" w:lineRule="auto"/>
        <w:ind w:firstLine="1"/>
        <w:jc w:val="both"/>
        <w:rPr>
          <w:rFonts w:ascii="Palatino Linotype" w:hAnsi="Palatino Linotype"/>
        </w:rPr>
      </w:pPr>
    </w:p>
    <w:bookmarkEnd w:id="17"/>
    <w:p w14:paraId="58FD5934" w14:textId="77777777" w:rsidR="00A9285C" w:rsidRPr="0080358E" w:rsidRDefault="00A9285C">
      <w:pPr>
        <w:spacing w:before="240" w:after="240" w:line="360" w:lineRule="auto"/>
        <w:ind w:firstLine="1"/>
        <w:jc w:val="both"/>
        <w:rPr>
          <w:rFonts w:ascii="Palatino Linotype" w:eastAsia="Palatino Linotype" w:hAnsi="Palatino Linotype" w:cs="Palatino Linotype"/>
        </w:rPr>
      </w:pPr>
    </w:p>
    <w:p w14:paraId="0A540C2A" w14:textId="77777777" w:rsidR="00A9285C" w:rsidRPr="0080358E" w:rsidRDefault="00A9285C">
      <w:pPr>
        <w:spacing w:before="240" w:after="240" w:line="360" w:lineRule="auto"/>
        <w:ind w:firstLine="1"/>
        <w:jc w:val="both"/>
        <w:rPr>
          <w:rFonts w:ascii="Palatino Linotype" w:eastAsia="Palatino Linotype" w:hAnsi="Palatino Linotype" w:cs="Palatino Linotype"/>
        </w:rPr>
      </w:pPr>
    </w:p>
    <w:p w14:paraId="55636CCA" w14:textId="77777777" w:rsidR="00A9285C" w:rsidRPr="0080358E" w:rsidRDefault="00A9285C">
      <w:pPr>
        <w:spacing w:before="240" w:after="240" w:line="360" w:lineRule="auto"/>
        <w:ind w:firstLine="1"/>
        <w:jc w:val="both"/>
        <w:rPr>
          <w:rFonts w:ascii="Palatino Linotype" w:eastAsia="Palatino Linotype" w:hAnsi="Palatino Linotype" w:cs="Palatino Linotype"/>
        </w:rPr>
      </w:pPr>
    </w:p>
    <w:p w14:paraId="625170CD" w14:textId="77777777" w:rsidR="00A9285C" w:rsidRPr="0080358E" w:rsidRDefault="00A9285C">
      <w:pPr>
        <w:spacing w:line="360" w:lineRule="auto"/>
        <w:jc w:val="both"/>
        <w:rPr>
          <w:rFonts w:ascii="Palatino Linotype" w:eastAsia="Palatino Linotype" w:hAnsi="Palatino Linotype" w:cs="Palatino Linotype"/>
        </w:rPr>
      </w:pPr>
    </w:p>
    <w:p w14:paraId="69614621" w14:textId="77777777" w:rsidR="00A9285C" w:rsidRPr="0080358E" w:rsidRDefault="00A9285C">
      <w:pPr>
        <w:pStyle w:val="Ttulo2"/>
        <w:spacing w:before="0" w:line="360" w:lineRule="auto"/>
      </w:pPr>
    </w:p>
    <w:p w14:paraId="61D6C930" w14:textId="77777777" w:rsidR="004D4844" w:rsidRPr="0080358E" w:rsidRDefault="004D4844" w:rsidP="004D4844"/>
    <w:p w14:paraId="07F12CC1" w14:textId="77777777" w:rsidR="004D4844" w:rsidRPr="0080358E" w:rsidRDefault="004D4844" w:rsidP="004D4844"/>
    <w:p w14:paraId="4A4E9452" w14:textId="77777777" w:rsidR="004D4844" w:rsidRPr="0080358E" w:rsidRDefault="004D4844" w:rsidP="004D4844"/>
    <w:p w14:paraId="439CEE12" w14:textId="77777777" w:rsidR="004D4844" w:rsidRPr="0080358E" w:rsidRDefault="004D4844" w:rsidP="004D4844"/>
    <w:p w14:paraId="76661209" w14:textId="77777777" w:rsidR="004D4844" w:rsidRPr="0080358E" w:rsidRDefault="004D4844" w:rsidP="004D4844"/>
    <w:p w14:paraId="44CED9E2" w14:textId="77777777" w:rsidR="004D4844" w:rsidRPr="0080358E" w:rsidRDefault="004D4844" w:rsidP="004D4844"/>
    <w:p w14:paraId="4E897B42" w14:textId="77777777" w:rsidR="004D4844" w:rsidRPr="0080358E" w:rsidRDefault="004D4844" w:rsidP="004D4844"/>
    <w:p w14:paraId="0B4A69BF" w14:textId="77777777" w:rsidR="004D4844" w:rsidRPr="0080358E" w:rsidRDefault="004D4844" w:rsidP="004D4844"/>
    <w:p w14:paraId="40C784E6" w14:textId="77777777" w:rsidR="004D4844" w:rsidRPr="0080358E" w:rsidRDefault="004D4844" w:rsidP="004D4844"/>
    <w:p w14:paraId="41425474" w14:textId="77777777" w:rsidR="004D4844" w:rsidRPr="0080358E" w:rsidRDefault="004D4844" w:rsidP="004D4844"/>
    <w:p w14:paraId="28AECB5F" w14:textId="77777777" w:rsidR="004D4844" w:rsidRPr="0080358E" w:rsidRDefault="004D4844" w:rsidP="004D4844"/>
    <w:p w14:paraId="54BCBE32" w14:textId="77777777" w:rsidR="004D4844" w:rsidRPr="0080358E" w:rsidRDefault="004D4844" w:rsidP="004D4844"/>
    <w:sectPr w:rsidR="004D4844" w:rsidRPr="0080358E" w:rsidSect="0080358E">
      <w:headerReference w:type="default" r:id="rId8"/>
      <w:footerReference w:type="default" r:id="rId9"/>
      <w:headerReference w:type="first" r:id="rId10"/>
      <w:footerReference w:type="first" r:id="rId11"/>
      <w:pgSz w:w="12240" w:h="15840"/>
      <w:pgMar w:top="1691" w:right="758"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671A" w14:textId="77777777" w:rsidR="003D0B00" w:rsidRDefault="003D0B00">
      <w:r>
        <w:separator/>
      </w:r>
    </w:p>
  </w:endnote>
  <w:endnote w:type="continuationSeparator" w:id="0">
    <w:p w14:paraId="704D4DDF" w14:textId="77777777" w:rsidR="003D0B00" w:rsidRDefault="003D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153D" w14:textId="77777777" w:rsidR="006F7B24" w:rsidRDefault="006F7B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0358E">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0358E">
      <w:rPr>
        <w:rFonts w:ascii="Palatino Linotype" w:eastAsia="Palatino Linotype" w:hAnsi="Palatino Linotype" w:cs="Palatino Linotype"/>
        <w:b/>
        <w:noProof/>
        <w:color w:val="000000"/>
        <w:sz w:val="22"/>
        <w:szCs w:val="22"/>
      </w:rPr>
      <w:t>35</w:t>
    </w:r>
    <w:r>
      <w:rPr>
        <w:rFonts w:ascii="Palatino Linotype" w:eastAsia="Palatino Linotype" w:hAnsi="Palatino Linotype" w:cs="Palatino Linotype"/>
        <w:b/>
        <w:color w:val="000000"/>
        <w:sz w:val="22"/>
        <w:szCs w:val="22"/>
      </w:rPr>
      <w:fldChar w:fldCharType="end"/>
    </w:r>
  </w:p>
  <w:p w14:paraId="63987CD4" w14:textId="77777777" w:rsidR="006F7B24" w:rsidRDefault="006F7B2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6BF9CFA4" w14:textId="77777777" w:rsidR="006F7B24" w:rsidRDefault="006F7B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9025A" w14:textId="77777777" w:rsidR="006F7B24" w:rsidRDefault="006F7B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0358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0358E">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p w14:paraId="28AC0ED0" w14:textId="77777777" w:rsidR="006F7B24" w:rsidRDefault="006F7B2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6BC10C6A" w14:textId="77777777" w:rsidR="006F7B24" w:rsidRDefault="006F7B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BAE28" w14:textId="77777777" w:rsidR="003D0B00" w:rsidRDefault="003D0B00">
      <w:r>
        <w:separator/>
      </w:r>
    </w:p>
  </w:footnote>
  <w:footnote w:type="continuationSeparator" w:id="0">
    <w:p w14:paraId="31A959FC" w14:textId="77777777" w:rsidR="003D0B00" w:rsidRDefault="003D0B00">
      <w:r>
        <w:continuationSeparator/>
      </w:r>
    </w:p>
  </w:footnote>
  <w:footnote w:id="1">
    <w:p w14:paraId="6749A30C" w14:textId="77777777" w:rsidR="006F7B24" w:rsidRDefault="006F7B2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0F00E0F3" w14:textId="77777777" w:rsidR="006F7B24" w:rsidRDefault="006F7B24">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2FC278BC" w14:textId="77777777" w:rsidR="006F7B24" w:rsidRDefault="006F7B24">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6791"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876"/>
      <w:gridCol w:w="3915"/>
    </w:tblGrid>
    <w:tr w:rsidR="006F7B24" w14:paraId="5885130F" w14:textId="77777777" w:rsidTr="0080358E">
      <w:trPr>
        <w:trHeight w:val="138"/>
      </w:trPr>
      <w:tc>
        <w:tcPr>
          <w:tcW w:w="2876" w:type="dxa"/>
          <w:vAlign w:val="center"/>
        </w:tcPr>
        <w:p w14:paraId="503DCC8D" w14:textId="083F95B3" w:rsidR="006F7B24" w:rsidRPr="0080358E" w:rsidRDefault="006F7B24">
          <w:pPr>
            <w:rPr>
              <w:rFonts w:ascii="Palatino Linotype" w:eastAsia="Palatino Linotype" w:hAnsi="Palatino Linotype" w:cs="Palatino Linotype"/>
              <w:b/>
              <w:sz w:val="24"/>
            </w:rPr>
          </w:pPr>
          <w:r w:rsidRPr="0080358E">
            <w:rPr>
              <w:rFonts w:ascii="Palatino Linotype" w:eastAsia="Palatino Linotype" w:hAnsi="Palatino Linotype" w:cs="Palatino Linotype"/>
              <w:b/>
              <w:sz w:val="24"/>
            </w:rPr>
            <w:t>Recurso de Revisión:</w:t>
          </w:r>
        </w:p>
      </w:tc>
      <w:tc>
        <w:tcPr>
          <w:tcW w:w="3915" w:type="dxa"/>
          <w:vAlign w:val="center"/>
        </w:tcPr>
        <w:p w14:paraId="6DDD2944" w14:textId="77777777" w:rsidR="006F7B24" w:rsidRPr="0080358E" w:rsidRDefault="006F7B2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highlight w:val="yellow"/>
            </w:rPr>
          </w:pPr>
          <w:r w:rsidRPr="0080358E">
            <w:rPr>
              <w:rFonts w:ascii="Palatino Linotype" w:eastAsia="Palatino Linotype" w:hAnsi="Palatino Linotype" w:cs="Palatino Linotype"/>
              <w:color w:val="000000"/>
              <w:sz w:val="24"/>
            </w:rPr>
            <w:t>05018/INFOEM/IP/RR/2025</w:t>
          </w:r>
        </w:p>
      </w:tc>
    </w:tr>
    <w:tr w:rsidR="006F7B24" w14:paraId="690E6B51" w14:textId="77777777" w:rsidTr="0080358E">
      <w:trPr>
        <w:trHeight w:val="321"/>
      </w:trPr>
      <w:tc>
        <w:tcPr>
          <w:tcW w:w="2876" w:type="dxa"/>
          <w:vAlign w:val="center"/>
        </w:tcPr>
        <w:p w14:paraId="0438FBF2" w14:textId="77777777" w:rsidR="006F7B24" w:rsidRPr="0080358E" w:rsidRDefault="006F7B24">
          <w:pPr>
            <w:rPr>
              <w:rFonts w:ascii="Palatino Linotype" w:eastAsia="Palatino Linotype" w:hAnsi="Palatino Linotype" w:cs="Palatino Linotype"/>
              <w:b/>
              <w:sz w:val="24"/>
            </w:rPr>
          </w:pPr>
          <w:r w:rsidRPr="0080358E">
            <w:rPr>
              <w:rFonts w:ascii="Palatino Linotype" w:eastAsia="Palatino Linotype" w:hAnsi="Palatino Linotype" w:cs="Palatino Linotype"/>
              <w:b/>
              <w:sz w:val="24"/>
            </w:rPr>
            <w:t>Sujeto Obligado:</w:t>
          </w:r>
        </w:p>
      </w:tc>
      <w:tc>
        <w:tcPr>
          <w:tcW w:w="3915" w:type="dxa"/>
          <w:vAlign w:val="center"/>
        </w:tcPr>
        <w:p w14:paraId="1926300F" w14:textId="77777777" w:rsidR="006F7B24" w:rsidRPr="0080358E" w:rsidRDefault="006F7B24">
          <w:pPr>
            <w:rPr>
              <w:rFonts w:ascii="Palatino Linotype" w:eastAsia="Palatino Linotype" w:hAnsi="Palatino Linotype" w:cs="Palatino Linotype"/>
              <w:sz w:val="24"/>
            </w:rPr>
          </w:pPr>
          <w:r w:rsidRPr="0080358E">
            <w:rPr>
              <w:rFonts w:ascii="Palatino Linotype" w:eastAsia="Palatino Linotype" w:hAnsi="Palatino Linotype" w:cs="Palatino Linotype"/>
              <w:sz w:val="24"/>
            </w:rPr>
            <w:t>Ayuntamiento de Toluca</w:t>
          </w:r>
        </w:p>
      </w:tc>
    </w:tr>
    <w:tr w:rsidR="006F7B24" w14:paraId="377868F1" w14:textId="77777777" w:rsidTr="0080358E">
      <w:trPr>
        <w:trHeight w:val="321"/>
      </w:trPr>
      <w:tc>
        <w:tcPr>
          <w:tcW w:w="2876" w:type="dxa"/>
          <w:vAlign w:val="center"/>
        </w:tcPr>
        <w:p w14:paraId="6937E148" w14:textId="77777777" w:rsidR="006F7B24" w:rsidRPr="0080358E" w:rsidRDefault="006F7B24">
          <w:pPr>
            <w:rPr>
              <w:rFonts w:ascii="Palatino Linotype" w:eastAsia="Palatino Linotype" w:hAnsi="Palatino Linotype" w:cs="Palatino Linotype"/>
              <w:b/>
              <w:sz w:val="24"/>
            </w:rPr>
          </w:pPr>
          <w:r w:rsidRPr="0080358E">
            <w:rPr>
              <w:rFonts w:ascii="Palatino Linotype" w:eastAsia="Palatino Linotype" w:hAnsi="Palatino Linotype" w:cs="Palatino Linotype"/>
              <w:b/>
              <w:sz w:val="24"/>
            </w:rPr>
            <w:t>Comisionada Ponente:</w:t>
          </w:r>
        </w:p>
      </w:tc>
      <w:tc>
        <w:tcPr>
          <w:tcW w:w="3915" w:type="dxa"/>
          <w:vAlign w:val="center"/>
        </w:tcPr>
        <w:p w14:paraId="1FCA85B6" w14:textId="77777777" w:rsidR="006F7B24" w:rsidRPr="0080358E" w:rsidRDefault="006F7B2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rPr>
          </w:pPr>
          <w:r w:rsidRPr="0080358E">
            <w:rPr>
              <w:rFonts w:ascii="Palatino Linotype" w:eastAsia="Palatino Linotype" w:hAnsi="Palatino Linotype" w:cs="Palatino Linotype"/>
              <w:color w:val="000000"/>
              <w:sz w:val="24"/>
            </w:rPr>
            <w:t>María del Rosario Mejía Ayala</w:t>
          </w:r>
        </w:p>
      </w:tc>
    </w:tr>
  </w:tbl>
  <w:p w14:paraId="215EA684" w14:textId="0A5EB6A4" w:rsidR="006F7B24" w:rsidRDefault="0080358E">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24A753CD" wp14:editId="4E83B30C">
          <wp:simplePos x="0" y="0"/>
          <wp:positionH relativeFrom="page">
            <wp:align>left</wp:align>
          </wp:positionH>
          <wp:positionV relativeFrom="paragraph">
            <wp:posOffset>-1062834</wp:posOffset>
          </wp:positionV>
          <wp:extent cx="7809876" cy="10165823"/>
          <wp:effectExtent l="0" t="0" r="635" b="698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4726DBF0" w14:textId="77777777" w:rsidR="006F7B24" w:rsidRDefault="006F7B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030" w:type="dxa"/>
      <w:tblInd w:w="33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255"/>
      <w:gridCol w:w="4050"/>
    </w:tblGrid>
    <w:tr w:rsidR="006F7B24" w14:paraId="713B0AD6" w14:textId="77777777" w:rsidTr="0080358E">
      <w:trPr>
        <w:trHeight w:val="138"/>
      </w:trPr>
      <w:tc>
        <w:tcPr>
          <w:tcW w:w="2725" w:type="dxa"/>
          <w:vAlign w:val="center"/>
        </w:tcPr>
        <w:p w14:paraId="696A5D4E" w14:textId="0DD4E6A8" w:rsidR="006F7B24" w:rsidRPr="0080358E" w:rsidRDefault="006F7B24">
          <w:pPr>
            <w:rPr>
              <w:rFonts w:ascii="Palatino Linotype" w:eastAsia="Palatino Linotype" w:hAnsi="Palatino Linotype" w:cs="Palatino Linotype"/>
              <w:b/>
              <w:sz w:val="24"/>
            </w:rPr>
          </w:pPr>
          <w:r w:rsidRPr="0080358E">
            <w:rPr>
              <w:rFonts w:ascii="Palatino Linotype" w:eastAsia="Palatino Linotype" w:hAnsi="Palatino Linotype" w:cs="Palatino Linotype"/>
              <w:b/>
              <w:sz w:val="24"/>
            </w:rPr>
            <w:t>Recurso de Revisión:</w:t>
          </w:r>
        </w:p>
      </w:tc>
      <w:tc>
        <w:tcPr>
          <w:tcW w:w="255" w:type="dxa"/>
          <w:vAlign w:val="center"/>
        </w:tcPr>
        <w:p w14:paraId="308A648F" w14:textId="77777777" w:rsidR="006F7B24" w:rsidRPr="0080358E" w:rsidRDefault="006F7B2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48409904" w14:textId="77777777" w:rsidR="006F7B24" w:rsidRPr="0080358E" w:rsidRDefault="006F7B24" w:rsidP="0080358E">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rPr>
          </w:pPr>
          <w:r w:rsidRPr="0080358E">
            <w:rPr>
              <w:rFonts w:ascii="Palatino Linotype" w:eastAsia="Palatino Linotype" w:hAnsi="Palatino Linotype" w:cs="Palatino Linotype"/>
              <w:color w:val="000000"/>
              <w:sz w:val="24"/>
            </w:rPr>
            <w:t>05018/INFOEM/IP/RR/2025</w:t>
          </w:r>
        </w:p>
      </w:tc>
    </w:tr>
    <w:tr w:rsidR="006F7B24" w14:paraId="6A18E6F9" w14:textId="77777777" w:rsidTr="0080358E">
      <w:trPr>
        <w:trHeight w:val="227"/>
      </w:trPr>
      <w:tc>
        <w:tcPr>
          <w:tcW w:w="2725" w:type="dxa"/>
          <w:vAlign w:val="center"/>
        </w:tcPr>
        <w:p w14:paraId="011BB286" w14:textId="77777777" w:rsidR="006F7B24" w:rsidRPr="0080358E" w:rsidRDefault="006F7B24">
          <w:pPr>
            <w:rPr>
              <w:rFonts w:ascii="Palatino Linotype" w:eastAsia="Palatino Linotype" w:hAnsi="Palatino Linotype" w:cs="Palatino Linotype"/>
              <w:b/>
              <w:sz w:val="24"/>
            </w:rPr>
          </w:pPr>
          <w:r w:rsidRPr="0080358E">
            <w:rPr>
              <w:rFonts w:ascii="Palatino Linotype" w:eastAsia="Palatino Linotype" w:hAnsi="Palatino Linotype" w:cs="Palatino Linotype"/>
              <w:b/>
              <w:sz w:val="24"/>
            </w:rPr>
            <w:t>Recurrente:</w:t>
          </w:r>
        </w:p>
      </w:tc>
      <w:tc>
        <w:tcPr>
          <w:tcW w:w="255" w:type="dxa"/>
          <w:vAlign w:val="center"/>
        </w:tcPr>
        <w:p w14:paraId="1E9C7F0C" w14:textId="77777777" w:rsidR="006F7B24" w:rsidRPr="0080358E" w:rsidRDefault="006F7B2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74C2A3F5" w14:textId="77777777" w:rsidR="006F7B24" w:rsidRPr="0080358E" w:rsidRDefault="006F7B24">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p>
      </w:tc>
    </w:tr>
    <w:tr w:rsidR="006F7B24" w14:paraId="64F76429" w14:textId="77777777" w:rsidTr="0080358E">
      <w:trPr>
        <w:trHeight w:val="232"/>
      </w:trPr>
      <w:tc>
        <w:tcPr>
          <w:tcW w:w="2725" w:type="dxa"/>
          <w:vAlign w:val="center"/>
        </w:tcPr>
        <w:p w14:paraId="5861D584" w14:textId="77777777" w:rsidR="006F7B24" w:rsidRPr="0080358E" w:rsidRDefault="006F7B24">
          <w:pPr>
            <w:rPr>
              <w:rFonts w:ascii="Palatino Linotype" w:eastAsia="Palatino Linotype" w:hAnsi="Palatino Linotype" w:cs="Palatino Linotype"/>
              <w:b/>
              <w:sz w:val="24"/>
            </w:rPr>
          </w:pPr>
          <w:r w:rsidRPr="0080358E">
            <w:rPr>
              <w:rFonts w:ascii="Palatino Linotype" w:eastAsia="Palatino Linotype" w:hAnsi="Palatino Linotype" w:cs="Palatino Linotype"/>
              <w:b/>
              <w:sz w:val="24"/>
            </w:rPr>
            <w:t>Sujeto Obligado:</w:t>
          </w:r>
        </w:p>
      </w:tc>
      <w:tc>
        <w:tcPr>
          <w:tcW w:w="255" w:type="dxa"/>
          <w:vAlign w:val="center"/>
        </w:tcPr>
        <w:p w14:paraId="3C491AD8" w14:textId="77777777" w:rsidR="006F7B24" w:rsidRPr="0080358E" w:rsidRDefault="006F7B2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5B97ADE7" w14:textId="77777777" w:rsidR="006F7B24" w:rsidRPr="0080358E" w:rsidRDefault="006F7B24">
          <w:pPr>
            <w:ind w:right="-73"/>
            <w:rPr>
              <w:sz w:val="24"/>
            </w:rPr>
          </w:pPr>
          <w:r w:rsidRPr="0080358E">
            <w:rPr>
              <w:rFonts w:ascii="Palatino Linotype" w:eastAsia="Palatino Linotype" w:hAnsi="Palatino Linotype" w:cs="Palatino Linotype"/>
              <w:sz w:val="24"/>
            </w:rPr>
            <w:t>Ayuntamiento de Toluca</w:t>
          </w:r>
        </w:p>
      </w:tc>
    </w:tr>
    <w:tr w:rsidR="006F7B24" w14:paraId="6DB546A7" w14:textId="77777777" w:rsidTr="0080358E">
      <w:trPr>
        <w:trHeight w:val="320"/>
      </w:trPr>
      <w:tc>
        <w:tcPr>
          <w:tcW w:w="2725" w:type="dxa"/>
          <w:vAlign w:val="center"/>
        </w:tcPr>
        <w:p w14:paraId="01CA72A8" w14:textId="77777777" w:rsidR="006F7B24" w:rsidRPr="0080358E" w:rsidRDefault="006F7B24">
          <w:pPr>
            <w:rPr>
              <w:rFonts w:ascii="Palatino Linotype" w:eastAsia="Palatino Linotype" w:hAnsi="Palatino Linotype" w:cs="Palatino Linotype"/>
              <w:b/>
              <w:sz w:val="24"/>
            </w:rPr>
          </w:pPr>
          <w:r w:rsidRPr="0080358E">
            <w:rPr>
              <w:rFonts w:ascii="Palatino Linotype" w:eastAsia="Palatino Linotype" w:hAnsi="Palatino Linotype" w:cs="Palatino Linotype"/>
              <w:b/>
              <w:sz w:val="24"/>
            </w:rPr>
            <w:t>Comisionada Ponente:</w:t>
          </w:r>
        </w:p>
      </w:tc>
      <w:tc>
        <w:tcPr>
          <w:tcW w:w="255" w:type="dxa"/>
          <w:vAlign w:val="center"/>
        </w:tcPr>
        <w:p w14:paraId="4E9D50E0" w14:textId="77777777" w:rsidR="006F7B24" w:rsidRPr="0080358E" w:rsidRDefault="006F7B24">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043483E9" w14:textId="77777777" w:rsidR="006F7B24" w:rsidRPr="0080358E" w:rsidRDefault="006F7B24">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80358E">
            <w:rPr>
              <w:rFonts w:ascii="Palatino Linotype" w:eastAsia="Palatino Linotype" w:hAnsi="Palatino Linotype" w:cs="Palatino Linotype"/>
              <w:color w:val="000000"/>
              <w:sz w:val="24"/>
            </w:rPr>
            <w:t>María del Rosario Mejía Ayala</w:t>
          </w:r>
        </w:p>
      </w:tc>
    </w:tr>
  </w:tbl>
  <w:p w14:paraId="5E6459AB" w14:textId="3BA16CC9" w:rsidR="006F7B24" w:rsidRDefault="0080358E">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2CF8527B" wp14:editId="5C370B03">
          <wp:simplePos x="0" y="0"/>
          <wp:positionH relativeFrom="page">
            <wp:align>right</wp:align>
          </wp:positionH>
          <wp:positionV relativeFrom="paragraph">
            <wp:posOffset>-1300648</wp:posOffset>
          </wp:positionV>
          <wp:extent cx="7809876" cy="10165823"/>
          <wp:effectExtent l="0" t="0" r="635" b="698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4AD0EFA1" w14:textId="77777777" w:rsidR="006F7B24" w:rsidRDefault="006F7B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C1428"/>
    <w:multiLevelType w:val="multilevel"/>
    <w:tmpl w:val="EC8405B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864ADB"/>
    <w:multiLevelType w:val="multilevel"/>
    <w:tmpl w:val="D6F03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B54F69"/>
    <w:multiLevelType w:val="multilevel"/>
    <w:tmpl w:val="4D7E6ABC"/>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7E557B"/>
    <w:multiLevelType w:val="multilevel"/>
    <w:tmpl w:val="0DCEE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AA77A4"/>
    <w:multiLevelType w:val="multilevel"/>
    <w:tmpl w:val="35404D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084BFD"/>
    <w:multiLevelType w:val="multilevel"/>
    <w:tmpl w:val="C376086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6" w15:restartNumberingAfterBreak="0">
    <w:nsid w:val="4EB964C5"/>
    <w:multiLevelType w:val="multilevel"/>
    <w:tmpl w:val="6CB242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6812CF"/>
    <w:multiLevelType w:val="multilevel"/>
    <w:tmpl w:val="7DEAE5D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5"/>
  </w:num>
  <w:num w:numId="4">
    <w:abstractNumId w:val="3"/>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5C"/>
    <w:rsid w:val="0004249E"/>
    <w:rsid w:val="002D4609"/>
    <w:rsid w:val="003D0B00"/>
    <w:rsid w:val="004C1FA1"/>
    <w:rsid w:val="004D4844"/>
    <w:rsid w:val="006C33EF"/>
    <w:rsid w:val="006F7B24"/>
    <w:rsid w:val="00780F40"/>
    <w:rsid w:val="007F4F6F"/>
    <w:rsid w:val="0080358E"/>
    <w:rsid w:val="008A0DD5"/>
    <w:rsid w:val="008F0207"/>
    <w:rsid w:val="00914FA9"/>
    <w:rsid w:val="009A50C3"/>
    <w:rsid w:val="00A920FE"/>
    <w:rsid w:val="00A9285C"/>
    <w:rsid w:val="00B61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27ACA"/>
  <w15:docId w15:val="{14C61F02-A747-4A31-BF24-191ED38C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rPr>
      <w:sz w:val="22"/>
      <w:szCs w:val="22"/>
    </w:rPr>
    <w:tblPr>
      <w:tblStyleRowBandSize w:val="1"/>
      <w:tblStyleColBandSize w:val="1"/>
      <w:tblCellMar>
        <w:left w:w="108" w:type="dxa"/>
        <w:right w:w="108" w:type="dxa"/>
      </w:tblCellMar>
    </w:tblPr>
  </w:style>
  <w:style w:type="table" w:customStyle="1" w:styleId="1">
    <w:name w:val="1"/>
    <w:basedOn w:val="TableNormal2"/>
    <w:rPr>
      <w:sz w:val="22"/>
      <w:szCs w:val="22"/>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rPr>
      <w:sz w:val="22"/>
      <w:szCs w:val="22"/>
    </w:rPr>
    <w:tblPr>
      <w:tblStyleRowBandSize w:val="1"/>
      <w:tblStyleColBandSize w:val="1"/>
      <w:tblCellMar>
        <w:left w:w="108" w:type="dxa"/>
        <w:right w:w="108" w:type="dxa"/>
      </w:tblCellMar>
    </w:tblPr>
  </w:style>
  <w:style w:type="table" w:customStyle="1" w:styleId="a3">
    <w:basedOn w:val="TableNormal2"/>
    <w:rPr>
      <w:sz w:val="22"/>
      <w:szCs w:val="22"/>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rPr>
      <w:sz w:val="22"/>
      <w:szCs w:val="22"/>
    </w:rPr>
    <w:tblPr>
      <w:tblStyleRowBandSize w:val="1"/>
      <w:tblStyleColBandSize w:val="1"/>
      <w:tblCellMar>
        <w:left w:w="108" w:type="dxa"/>
        <w:right w:w="108" w:type="dxa"/>
      </w:tblCellMar>
    </w:tblPr>
  </w:style>
  <w:style w:type="table" w:customStyle="1" w:styleId="a7">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rPr>
      <w:sz w:val="22"/>
      <w:szCs w:val="22"/>
    </w:rPr>
    <w:tblPr>
      <w:tblStyleRowBandSize w:val="1"/>
      <w:tblStyleColBandSize w:val="1"/>
      <w:tblCellMar>
        <w:left w:w="108" w:type="dxa"/>
        <w:right w:w="108" w:type="dxa"/>
      </w:tblCellMar>
    </w:tblPr>
  </w:style>
  <w:style w:type="table" w:customStyle="1" w:styleId="ab">
    <w:basedOn w:val="TableNormal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Y61B31GLAT+rxjsBpBGNBE3XLA==">CgMxLjAyDmguc3JlOWgwNXE0djBiMghoLmdqZGd4czIJaC4zMGowemxsMgloLjFmb2I5dGUyCWguM3pueXNoNzIJaC4yZXQ5MnAwMghoLnR5amN3dDIJaC4zZHk2dmttMgloLjF0M2g1c2YyDmgudmZlajFzNTVxY2o0MgloLjE3ZHA4dnUyCWguM3JkY3JqbjIJaC4yNmluMXJnMgloLjRkMzRvZzgyCGgubG54Yno5MgloLjM1bmt1bjI4AHIhMXg3UGIwczA5YjBKSE5wWm80cXNxUW54eTBOUjViNG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35</Pages>
  <Words>8815</Words>
  <Characters>48485</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11</cp:revision>
  <cp:lastPrinted>2025-07-17T17:49:00Z</cp:lastPrinted>
  <dcterms:created xsi:type="dcterms:W3CDTF">2025-07-03T19:52:00Z</dcterms:created>
  <dcterms:modified xsi:type="dcterms:W3CDTF">2025-08-06T20:11:00Z</dcterms:modified>
</cp:coreProperties>
</file>