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9373" w14:textId="2DE08162" w:rsidR="004A5026" w:rsidRPr="00A7075C" w:rsidRDefault="007C24E3">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A7075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502AD" w:rsidRPr="00A7075C">
        <w:rPr>
          <w:rFonts w:ascii="Palatino Linotype" w:eastAsia="Palatino Linotype" w:hAnsi="Palatino Linotype" w:cs="Palatino Linotype"/>
          <w:b/>
        </w:rPr>
        <w:t>nueve de julio</w:t>
      </w:r>
      <w:r w:rsidRPr="00A7075C">
        <w:rPr>
          <w:rFonts w:ascii="Palatino Linotype" w:eastAsia="Palatino Linotype" w:hAnsi="Palatino Linotype" w:cs="Palatino Linotype"/>
          <w:b/>
        </w:rPr>
        <w:t xml:space="preserve"> de dos mil veintic</w:t>
      </w:r>
      <w:r w:rsidR="002502AD" w:rsidRPr="00A7075C">
        <w:rPr>
          <w:rFonts w:ascii="Palatino Linotype" w:eastAsia="Palatino Linotype" w:hAnsi="Palatino Linotype" w:cs="Palatino Linotype"/>
          <w:b/>
        </w:rPr>
        <w:t>inco</w:t>
      </w:r>
      <w:r w:rsidRPr="00A7075C">
        <w:rPr>
          <w:rFonts w:ascii="Palatino Linotype" w:eastAsia="Palatino Linotype" w:hAnsi="Palatino Linotype" w:cs="Palatino Linotype"/>
        </w:rPr>
        <w:t xml:space="preserve">. </w:t>
      </w:r>
    </w:p>
    <w:p w14:paraId="182290DA" w14:textId="6E91A52B" w:rsidR="004A5026" w:rsidRPr="00A7075C" w:rsidRDefault="007C24E3">
      <w:pPr>
        <w:spacing w:before="240" w:after="240" w:line="360" w:lineRule="auto"/>
        <w:jc w:val="both"/>
        <w:rPr>
          <w:rFonts w:ascii="Palatino Linotype" w:eastAsia="Palatino Linotype" w:hAnsi="Palatino Linotype" w:cs="Palatino Linotype"/>
        </w:rPr>
      </w:pPr>
      <w:bookmarkStart w:id="1" w:name="_heading=h.4d34og8" w:colFirst="0" w:colLast="0"/>
      <w:bookmarkEnd w:id="1"/>
      <w:r w:rsidRPr="00A7075C">
        <w:rPr>
          <w:rFonts w:ascii="Palatino Linotype" w:eastAsia="Palatino Linotype" w:hAnsi="Palatino Linotype" w:cs="Palatino Linotype"/>
          <w:b/>
        </w:rPr>
        <w:t>Visto</w:t>
      </w:r>
      <w:r w:rsidRPr="00A7075C">
        <w:rPr>
          <w:rFonts w:ascii="Palatino Linotype" w:eastAsia="Palatino Linotype" w:hAnsi="Palatino Linotype" w:cs="Palatino Linotype"/>
        </w:rPr>
        <w:t xml:space="preserve"> el expediente formado con motivo del recurso de revisión </w:t>
      </w:r>
      <w:r w:rsidRPr="00A7075C">
        <w:rPr>
          <w:rFonts w:ascii="Palatino Linotype" w:eastAsia="Palatino Linotype" w:hAnsi="Palatino Linotype" w:cs="Palatino Linotype"/>
          <w:b/>
        </w:rPr>
        <w:t>0</w:t>
      </w:r>
      <w:r w:rsidR="002502AD" w:rsidRPr="00A7075C">
        <w:rPr>
          <w:rFonts w:ascii="Palatino Linotype" w:eastAsia="Palatino Linotype" w:hAnsi="Palatino Linotype" w:cs="Palatino Linotype"/>
          <w:b/>
        </w:rPr>
        <w:t>4439</w:t>
      </w:r>
      <w:r w:rsidRPr="00A7075C">
        <w:rPr>
          <w:rFonts w:ascii="Palatino Linotype" w:eastAsia="Palatino Linotype" w:hAnsi="Palatino Linotype" w:cs="Palatino Linotype"/>
          <w:b/>
        </w:rPr>
        <w:t>/INFOEM/IP/RR/202</w:t>
      </w:r>
      <w:r w:rsidR="009B483B" w:rsidRPr="00A7075C">
        <w:rPr>
          <w:rFonts w:ascii="Palatino Linotype" w:eastAsia="Palatino Linotype" w:hAnsi="Palatino Linotype" w:cs="Palatino Linotype"/>
          <w:b/>
        </w:rPr>
        <w:t>5</w:t>
      </w:r>
      <w:r w:rsidRPr="00A7075C">
        <w:rPr>
          <w:rFonts w:ascii="Palatino Linotype" w:eastAsia="Palatino Linotype" w:hAnsi="Palatino Linotype" w:cs="Palatino Linotype"/>
        </w:rPr>
        <w:t>, interpuesto por</w:t>
      </w:r>
      <w:r w:rsidR="002502AD" w:rsidRPr="00A7075C">
        <w:rPr>
          <w:rFonts w:ascii="Palatino Linotype" w:eastAsia="Palatino Linotype" w:hAnsi="Palatino Linotype" w:cs="Palatino Linotype"/>
          <w:b/>
        </w:rPr>
        <w:t xml:space="preserve"> </w:t>
      </w:r>
      <w:r w:rsidR="006040C4" w:rsidRPr="006040C4">
        <w:rPr>
          <w:rFonts w:ascii="Palatino Linotype" w:eastAsia="Palatino Linotype" w:hAnsi="Palatino Linotype" w:cs="Palatino Linotype"/>
          <w:b/>
        </w:rPr>
        <w:t>XXXXXXX XXXXXX XXXXX XXXXXX</w:t>
      </w:r>
      <w:r w:rsidRPr="00A7075C">
        <w:rPr>
          <w:rFonts w:ascii="Palatino Linotype" w:eastAsia="Palatino Linotype" w:hAnsi="Palatino Linotype" w:cs="Palatino Linotype"/>
          <w:b/>
        </w:rPr>
        <w:t>,</w:t>
      </w:r>
      <w:r w:rsidRPr="00A7075C">
        <w:rPr>
          <w:rFonts w:ascii="Palatino Linotype" w:eastAsia="Palatino Linotype" w:hAnsi="Palatino Linotype" w:cs="Palatino Linotype"/>
        </w:rPr>
        <w:t xml:space="preserve"> en lo sucesivo</w:t>
      </w:r>
      <w:r w:rsidRPr="00A7075C">
        <w:rPr>
          <w:rFonts w:ascii="Palatino Linotype" w:eastAsia="Palatino Linotype" w:hAnsi="Palatino Linotype" w:cs="Palatino Linotype"/>
          <w:b/>
        </w:rPr>
        <w:t xml:space="preserve"> 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xml:space="preserve"> en contra de la respuesta a su solicitud por parte de</w:t>
      </w:r>
      <w:r w:rsidR="002502AD" w:rsidRPr="00A7075C">
        <w:rPr>
          <w:rFonts w:ascii="Palatino Linotype" w:eastAsia="Palatino Linotype" w:hAnsi="Palatino Linotype" w:cs="Palatino Linotype"/>
        </w:rPr>
        <w:t xml:space="preserve">l </w:t>
      </w:r>
      <w:r w:rsidR="002502AD" w:rsidRPr="00A7075C">
        <w:rPr>
          <w:rFonts w:ascii="Palatino Linotype" w:eastAsia="Palatino Linotype" w:hAnsi="Palatino Linotype" w:cs="Palatino Linotype"/>
          <w:b/>
          <w:bCs/>
        </w:rPr>
        <w:t>Ayuntamiento de Tlalnepantla de Baz</w:t>
      </w:r>
      <w:r w:rsidRPr="00A7075C">
        <w:rPr>
          <w:rFonts w:ascii="Palatino Linotype" w:eastAsia="Palatino Linotype" w:hAnsi="Palatino Linotype" w:cs="Palatino Linotype"/>
          <w:b/>
          <w:bCs/>
        </w:rPr>
        <w:t>,</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en lo sucesivo el </w:t>
      </w:r>
      <w:r w:rsidRPr="00A7075C">
        <w:rPr>
          <w:rFonts w:ascii="Palatino Linotype" w:eastAsia="Palatino Linotype" w:hAnsi="Palatino Linotype" w:cs="Palatino Linotype"/>
          <w:b/>
        </w:rPr>
        <w:t xml:space="preserve">Sujeto Obligado, </w:t>
      </w:r>
      <w:r w:rsidRPr="00A7075C">
        <w:rPr>
          <w:rFonts w:ascii="Palatino Linotype" w:eastAsia="Palatino Linotype" w:hAnsi="Palatino Linotype" w:cs="Palatino Linotype"/>
        </w:rPr>
        <w:t xml:space="preserve">se procede a dictar la presente resolución con base en los siguientes: </w:t>
      </w:r>
    </w:p>
    <w:p w14:paraId="011BA83B" w14:textId="77777777" w:rsidR="004A5026" w:rsidRPr="00A7075C" w:rsidRDefault="007C24E3">
      <w:pPr>
        <w:spacing w:before="240" w:after="240" w:line="360" w:lineRule="auto"/>
        <w:jc w:val="center"/>
        <w:rPr>
          <w:rFonts w:ascii="Palatino Linotype" w:eastAsia="Palatino Linotype" w:hAnsi="Palatino Linotype" w:cs="Palatino Linotype"/>
          <w:b/>
        </w:rPr>
      </w:pPr>
      <w:r w:rsidRPr="00A7075C">
        <w:rPr>
          <w:rFonts w:ascii="Palatino Linotype" w:eastAsia="Palatino Linotype" w:hAnsi="Palatino Linotype" w:cs="Palatino Linotype"/>
          <w:b/>
        </w:rPr>
        <w:t>I. A N T E C E D E N T E S</w:t>
      </w:r>
    </w:p>
    <w:p w14:paraId="1D119948" w14:textId="1025C547"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t>1. Solicitud de acceso a la información.</w:t>
      </w:r>
      <w:r w:rsidRPr="00A7075C">
        <w:rPr>
          <w:rFonts w:ascii="Palatino Linotype" w:eastAsia="Palatino Linotype" w:hAnsi="Palatino Linotype" w:cs="Palatino Linotype"/>
        </w:rPr>
        <w:t xml:space="preserve"> El </w:t>
      </w:r>
      <w:r w:rsidR="002502AD" w:rsidRPr="00A7075C">
        <w:rPr>
          <w:rFonts w:ascii="Palatino Linotype" w:eastAsia="Palatino Linotype" w:hAnsi="Palatino Linotype" w:cs="Palatino Linotype"/>
          <w:b/>
        </w:rPr>
        <w:t>diecisiete de marzo</w:t>
      </w:r>
      <w:r w:rsidRPr="00A7075C">
        <w:rPr>
          <w:rFonts w:ascii="Palatino Linotype" w:eastAsia="Palatino Linotype" w:hAnsi="Palatino Linotype" w:cs="Palatino Linotype"/>
          <w:b/>
        </w:rPr>
        <w:t xml:space="preserve"> de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dos mil veintic</w:t>
      </w:r>
      <w:r w:rsidR="002502AD" w:rsidRPr="00A7075C">
        <w:rPr>
          <w:rFonts w:ascii="Palatino Linotype" w:eastAsia="Palatino Linotype" w:hAnsi="Palatino Linotype" w:cs="Palatino Linotype"/>
          <w:b/>
        </w:rPr>
        <w:t>inco</w:t>
      </w:r>
      <w:r w:rsidRPr="00A7075C">
        <w:rPr>
          <w:rFonts w:ascii="Palatino Linotype" w:eastAsia="Palatino Linotype" w:hAnsi="Palatino Linotype" w:cs="Palatino Linotype"/>
          <w:b/>
        </w:rPr>
        <w:t>,</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 xml:space="preserve">Recurrente </w:t>
      </w:r>
      <w:r w:rsidRPr="00A7075C">
        <w:rPr>
          <w:rFonts w:ascii="Palatino Linotype" w:eastAsia="Palatino Linotype" w:hAnsi="Palatino Linotype" w:cs="Palatino Linotype"/>
        </w:rPr>
        <w:t xml:space="preserve">presentó, a través del Sistema de Acceso a la Información Mexiquense, en lo subsecuente el </w:t>
      </w:r>
      <w:r w:rsidRPr="00A7075C">
        <w:rPr>
          <w:rFonts w:ascii="Palatino Linotype" w:eastAsia="Palatino Linotype" w:hAnsi="Palatino Linotype" w:cs="Palatino Linotype"/>
          <w:b/>
        </w:rPr>
        <w:t>SAIMEX,</w:t>
      </w:r>
      <w:r w:rsidRPr="00A7075C">
        <w:rPr>
          <w:rFonts w:ascii="Palatino Linotype" w:eastAsia="Palatino Linotype" w:hAnsi="Palatino Linotype" w:cs="Palatino Linotype"/>
        </w:rPr>
        <w:t xml:space="preserve"> ante 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la solicitud de acceso a la información pública, a la que se le asignó el número</w:t>
      </w:r>
      <w:r w:rsidRPr="00A7075C">
        <w:rPr>
          <w:rFonts w:ascii="Palatino Linotype" w:eastAsia="Palatino Linotype" w:hAnsi="Palatino Linotype" w:cs="Palatino Linotype"/>
          <w:b/>
        </w:rPr>
        <w:t xml:space="preserve"> </w:t>
      </w:r>
      <w:r w:rsidR="002502AD" w:rsidRPr="00A7075C">
        <w:rPr>
          <w:rFonts w:ascii="Palatino Linotype" w:eastAsia="Palatino Linotype" w:hAnsi="Palatino Linotype" w:cs="Palatino Linotype"/>
          <w:b/>
        </w:rPr>
        <w:t>00309/TLALNEPA/IP/2025</w:t>
      </w:r>
      <w:r w:rsidRPr="00A7075C">
        <w:rPr>
          <w:rFonts w:ascii="Palatino Linotype" w:eastAsia="Palatino Linotype" w:hAnsi="Palatino Linotype" w:cs="Palatino Linotype"/>
          <w:b/>
        </w:rPr>
        <w:t xml:space="preserve">, </w:t>
      </w:r>
      <w:r w:rsidR="002502AD" w:rsidRPr="00A7075C">
        <w:rPr>
          <w:rFonts w:ascii="Palatino Linotype" w:eastAsia="Palatino Linotype" w:hAnsi="Palatino Linotype" w:cs="Palatino Linotype"/>
          <w:bCs/>
        </w:rPr>
        <w:t xml:space="preserve">la cual al ser presentada en un día inhábil quedó registrada con fecha </w:t>
      </w:r>
      <w:r w:rsidR="002502AD" w:rsidRPr="00A7075C">
        <w:rPr>
          <w:rFonts w:ascii="Palatino Linotype" w:eastAsia="Palatino Linotype" w:hAnsi="Palatino Linotype" w:cs="Palatino Linotype"/>
          <w:b/>
          <w:bCs/>
        </w:rPr>
        <w:t>dieciocho de marzo de dos mil veinticinco</w:t>
      </w:r>
      <w:r w:rsidR="002502AD"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mediante la cual requirió la información siguiente: </w:t>
      </w:r>
    </w:p>
    <w:p w14:paraId="47321B53" w14:textId="2BFA49F2" w:rsidR="004A5026" w:rsidRPr="00A7075C" w:rsidRDefault="007C24E3">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A7075C">
        <w:rPr>
          <w:rFonts w:ascii="Palatino Linotype" w:eastAsia="Palatino Linotype" w:hAnsi="Palatino Linotype" w:cs="Palatino Linotype"/>
          <w:i/>
          <w:sz w:val="22"/>
          <w:szCs w:val="22"/>
        </w:rPr>
        <w:t>“</w:t>
      </w:r>
      <w:r w:rsidR="002502AD" w:rsidRPr="00A7075C">
        <w:rPr>
          <w:rFonts w:ascii="Palatino Linotype" w:eastAsia="Palatino Linotype" w:hAnsi="Palatino Linotype" w:cs="Palatino Linotype"/>
          <w:i/>
          <w:sz w:val="22"/>
          <w:szCs w:val="22"/>
        </w:rPr>
        <w:t xml:space="preserve">1.- DERIVADA DE LA QUEJA QUE SE INGRESO AL CORREO </w:t>
      </w:r>
      <w:proofErr w:type="gramStart"/>
      <w:r w:rsidR="002502AD" w:rsidRPr="00A7075C">
        <w:rPr>
          <w:rFonts w:ascii="Palatino Linotype" w:eastAsia="Palatino Linotype" w:hAnsi="Palatino Linotype" w:cs="Palatino Linotype"/>
          <w:i/>
          <w:sz w:val="22"/>
          <w:szCs w:val="22"/>
        </w:rPr>
        <w:t>oicdenuncias@tlalnepantla.gob.mx ,</w:t>
      </w:r>
      <w:proofErr w:type="gramEnd"/>
      <w:r w:rsidR="002502AD" w:rsidRPr="00A7075C">
        <w:rPr>
          <w:rFonts w:ascii="Palatino Linotype" w:eastAsia="Palatino Linotype" w:hAnsi="Palatino Linotype" w:cs="Palatino Linotype"/>
          <w:i/>
          <w:sz w:val="22"/>
          <w:szCs w:val="22"/>
        </w:rPr>
        <w:t xml:space="preserve"> EL 24 DE FEBRERO DEL 2025, SOLICITAMOS AL PRESIDENTE MUNICIPAL RACIEL PEREZ CRUZ, LAS </w:t>
      </w:r>
      <w:r w:rsidR="002502AD" w:rsidRPr="00A7075C">
        <w:rPr>
          <w:rFonts w:ascii="Palatino Linotype" w:eastAsia="Palatino Linotype" w:hAnsi="Palatino Linotype" w:cs="Palatino Linotype"/>
          <w:b/>
          <w:bCs/>
          <w:i/>
          <w:sz w:val="22"/>
          <w:szCs w:val="22"/>
        </w:rPr>
        <w:t>ACCIONES REALIZADAS DERIVADAS DE LA REFERIDA QUEJA</w:t>
      </w:r>
      <w:r w:rsidR="002502AD" w:rsidRPr="00A7075C">
        <w:rPr>
          <w:rFonts w:ascii="Palatino Linotype" w:eastAsia="Palatino Linotype" w:hAnsi="Palatino Linotype" w:cs="Palatino Linotype"/>
          <w:i/>
          <w:sz w:val="22"/>
          <w:szCs w:val="22"/>
        </w:rPr>
        <w:t xml:space="preserve">, LA CUAL SE ANEXA ARCHIVO DEL CORREO EN PDF . 2.- SOLICITAMOS QUE INFORME EL PRESIDENTE MUNICIPAL RACIEL PEREZ CRUZ </w:t>
      </w:r>
      <w:r w:rsidR="002502AD" w:rsidRPr="00A7075C">
        <w:rPr>
          <w:rFonts w:ascii="Palatino Linotype" w:eastAsia="Palatino Linotype" w:hAnsi="Palatino Linotype" w:cs="Palatino Linotype"/>
          <w:b/>
          <w:bCs/>
          <w:i/>
          <w:sz w:val="22"/>
          <w:szCs w:val="22"/>
          <w:u w:val="single"/>
        </w:rPr>
        <w:t>POR QUE SIGUE FUNCIONA</w:t>
      </w:r>
      <w:r w:rsidR="002502AD" w:rsidRPr="00A7075C">
        <w:rPr>
          <w:rFonts w:ascii="Palatino Linotype" w:eastAsia="Palatino Linotype" w:hAnsi="Palatino Linotype" w:cs="Palatino Linotype"/>
          <w:i/>
          <w:sz w:val="22"/>
          <w:szCs w:val="22"/>
        </w:rPr>
        <w:t xml:space="preserve">NDO LA UNIDAD ECONOMICA MAJESTIC </w:t>
      </w:r>
      <w:r w:rsidR="002502AD" w:rsidRPr="00A7075C">
        <w:rPr>
          <w:rFonts w:ascii="Palatino Linotype" w:eastAsia="Palatino Linotype" w:hAnsi="Palatino Linotype" w:cs="Palatino Linotype"/>
          <w:i/>
          <w:sz w:val="22"/>
          <w:szCs w:val="22"/>
        </w:rPr>
        <w:lastRenderedPageBreak/>
        <w:t>FORUM CULTURAL EL CUAL SE ENCUENTRA UBICADO EN AV. ACATITLÁN NO. 45</w:t>
      </w:r>
      <w:proofErr w:type="gramStart"/>
      <w:r w:rsidR="002502AD" w:rsidRPr="00A7075C">
        <w:rPr>
          <w:rFonts w:ascii="Palatino Linotype" w:eastAsia="Palatino Linotype" w:hAnsi="Palatino Linotype" w:cs="Palatino Linotype"/>
          <w:i/>
          <w:sz w:val="22"/>
          <w:szCs w:val="22"/>
        </w:rPr>
        <w:t>B,SANTA</w:t>
      </w:r>
      <w:proofErr w:type="gramEnd"/>
      <w:r w:rsidR="002502AD" w:rsidRPr="00A7075C">
        <w:rPr>
          <w:rFonts w:ascii="Palatino Linotype" w:eastAsia="Palatino Linotype" w:hAnsi="Palatino Linotype" w:cs="Palatino Linotype"/>
          <w:i/>
          <w:sz w:val="22"/>
          <w:szCs w:val="22"/>
        </w:rPr>
        <w:t xml:space="preserve"> CECILIA ACATITLÁN , CP. 54130,MUNICIPIO DE TLALNEPANTLA DE BAZ , ESTADO DE MÉXICO, YA QUE NO CUENTA CON NINGUNA AUTORIZACIÓN DE LAS QUE SE MENCIONAN EN LA QUEJA REFERIDA DE FECHA 24 DE FEBRERO DEL 2025 DEL CUAL ADJUNTO EL ARCHIVO 3.- SOLICITO QUE EL PRESIDENTE MUNICIPAL RACIEL PEREZ CRUZ </w:t>
      </w:r>
      <w:r w:rsidR="002502AD" w:rsidRPr="00A7075C">
        <w:rPr>
          <w:rFonts w:ascii="Palatino Linotype" w:eastAsia="Palatino Linotype" w:hAnsi="Palatino Linotype" w:cs="Palatino Linotype"/>
          <w:b/>
          <w:bCs/>
          <w:i/>
          <w:sz w:val="22"/>
          <w:szCs w:val="22"/>
        </w:rPr>
        <w:t>INFORME SI ES QUE CONTARA CON ALGUN DOCUMENTO, QUE AMPARE SU LEGAL FUNCIONAMIENTO Y SU CONSTRUCCIÓN DE LA UNIDAD ECONOMICA FORUM CULTURAL MAJESTIC EL CUAL SE ENCUENTRA</w:t>
      </w:r>
      <w:r w:rsidR="002502AD" w:rsidRPr="00A7075C">
        <w:rPr>
          <w:rFonts w:ascii="Palatino Linotype" w:eastAsia="Palatino Linotype" w:hAnsi="Palatino Linotype" w:cs="Palatino Linotype"/>
          <w:i/>
          <w:sz w:val="22"/>
          <w:szCs w:val="22"/>
        </w:rPr>
        <w:t xml:space="preserve"> UBICADO EN AV. ACATITLÁN NO. 45B,SANTA CECILIA ACATITLÁN , CP. 54130,MUNICIPIO DE TLALNEPANTLA DE BAZ , ESTADO DE MÉXICO, RESPETUOSAMENTE SOLICITO DE LAS 3 PETICIONES ANTES MENCIONADAS LA INFORMACIÓN POR ESTE MEDIO EN VERSION PUBLICAS</w:t>
      </w:r>
      <w:r w:rsidRPr="00A7075C">
        <w:rPr>
          <w:rFonts w:ascii="Palatino Linotype" w:eastAsia="Palatino Linotype" w:hAnsi="Palatino Linotype" w:cs="Palatino Linotype"/>
          <w:i/>
          <w:sz w:val="22"/>
          <w:szCs w:val="22"/>
        </w:rPr>
        <w:t xml:space="preserve">.” (Sic) </w:t>
      </w:r>
    </w:p>
    <w:p w14:paraId="61D6EB24" w14:textId="4341CD88" w:rsidR="002502AD" w:rsidRPr="00A7075C" w:rsidRDefault="002502AD" w:rsidP="002502AD">
      <w:pPr>
        <w:numPr>
          <w:ilvl w:val="0"/>
          <w:numId w:val="5"/>
        </w:numPr>
        <w:spacing w:before="100" w:beforeAutospacing="1" w:after="100" w:afterAutospacing="1" w:line="360" w:lineRule="auto"/>
        <w:jc w:val="both"/>
        <w:rPr>
          <w:rFonts w:ascii="Palatino Linotype" w:hAnsi="Palatino Linotype" w:cs="Arial"/>
        </w:rPr>
      </w:pPr>
      <w:r w:rsidRPr="00A7075C">
        <w:rPr>
          <w:rFonts w:ascii="Palatino Linotype" w:eastAsia="Palatino Linotype" w:hAnsi="Palatino Linotype" w:cs="Palatino Linotype"/>
          <w:bCs/>
        </w:rPr>
        <w:t>El particular adjuntó a su solicitud de información el documento</w:t>
      </w:r>
      <w:r w:rsidRPr="00A7075C">
        <w:rPr>
          <w:rFonts w:ascii="Palatino Linotype" w:eastAsia="Palatino Linotype" w:hAnsi="Palatino Linotype" w:cs="Palatino Linotype"/>
          <w:b/>
        </w:rPr>
        <w:t xml:space="preserve"> </w:t>
      </w:r>
      <w:hyperlink r:id="rId8" w:tgtFrame="_blank" w:history="1">
        <w:r w:rsidRPr="00A7075C">
          <w:rPr>
            <w:rStyle w:val="Hipervnculo"/>
            <w:rFonts w:ascii="Palatino Linotype" w:hAnsi="Palatino Linotype" w:cs="Arial"/>
            <w:b/>
            <w:bCs/>
            <w:color w:val="auto"/>
          </w:rPr>
          <w:t>CORREO QUEJA MAJESTIC 240225.pdf</w:t>
        </w:r>
      </w:hyperlink>
      <w:r w:rsidRPr="00A7075C">
        <w:rPr>
          <w:rFonts w:ascii="Palatino Linotype" w:hAnsi="Palatino Linotype" w:cs="Arial"/>
        </w:rPr>
        <w:t xml:space="preserve"> el cual contiene una denuncia por el funcionamiento del inmueble referido en la solicitud, presentada mediante correo electrónico, el veinticuatro de febrero de dos mil veinticinco. </w:t>
      </w:r>
    </w:p>
    <w:p w14:paraId="684F1F05" w14:textId="627ADC4C" w:rsidR="004A5026" w:rsidRPr="00A7075C" w:rsidRDefault="007C24E3">
      <w:pPr>
        <w:spacing w:before="240" w:after="240" w:line="360" w:lineRule="auto"/>
        <w:ind w:right="49"/>
        <w:rPr>
          <w:rFonts w:ascii="Palatino Linotype" w:eastAsia="Palatino Linotype" w:hAnsi="Palatino Linotype" w:cs="Palatino Linotype"/>
          <w:b/>
        </w:rPr>
      </w:pPr>
      <w:r w:rsidRPr="00A7075C">
        <w:rPr>
          <w:rFonts w:ascii="Palatino Linotype" w:eastAsia="Palatino Linotype" w:hAnsi="Palatino Linotype" w:cs="Palatino Linotype"/>
          <w:b/>
        </w:rPr>
        <w:t>Modalidad de Entrega:</w:t>
      </w:r>
      <w:r w:rsidRPr="00A7075C">
        <w:rPr>
          <w:rFonts w:ascii="Palatino Linotype" w:eastAsia="Palatino Linotype" w:hAnsi="Palatino Linotype" w:cs="Palatino Linotype"/>
        </w:rPr>
        <w:t xml:space="preserve"> a través </w:t>
      </w:r>
      <w:r w:rsidRPr="00A7075C">
        <w:rPr>
          <w:rFonts w:ascii="Palatino Linotype" w:eastAsia="Palatino Linotype" w:hAnsi="Palatino Linotype" w:cs="Palatino Linotype"/>
          <w:b/>
        </w:rPr>
        <w:t>de</w:t>
      </w:r>
      <w:r w:rsidR="002502AD" w:rsidRPr="00A7075C">
        <w:rPr>
          <w:rFonts w:ascii="Palatino Linotype" w:eastAsia="Palatino Linotype" w:hAnsi="Palatino Linotype" w:cs="Palatino Linotype"/>
          <w:b/>
        </w:rPr>
        <w:t>l SAIMEX</w:t>
      </w:r>
    </w:p>
    <w:p w14:paraId="3E65FF7F" w14:textId="576C9D74" w:rsidR="004A5026" w:rsidRPr="00A7075C" w:rsidRDefault="007C24E3">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A7075C">
        <w:rPr>
          <w:rFonts w:ascii="Palatino Linotype" w:eastAsia="Palatino Linotype" w:hAnsi="Palatino Linotype" w:cs="Palatino Linotype"/>
          <w:b/>
        </w:rPr>
        <w:t xml:space="preserve">2. Respuesta. </w:t>
      </w:r>
      <w:r w:rsidRPr="00A7075C">
        <w:rPr>
          <w:rFonts w:ascii="Palatino Linotype" w:eastAsia="Palatino Linotype" w:hAnsi="Palatino Linotype" w:cs="Palatino Linotype"/>
        </w:rPr>
        <w:t xml:space="preserve">El </w:t>
      </w:r>
      <w:r w:rsidR="002502AD" w:rsidRPr="00A7075C">
        <w:rPr>
          <w:rFonts w:ascii="Palatino Linotype" w:eastAsia="Palatino Linotype" w:hAnsi="Palatino Linotype" w:cs="Palatino Linotype"/>
          <w:b/>
        </w:rPr>
        <w:t>tres de abril</w:t>
      </w:r>
      <w:r w:rsidRPr="00A7075C">
        <w:rPr>
          <w:rFonts w:ascii="Palatino Linotype" w:eastAsia="Palatino Linotype" w:hAnsi="Palatino Linotype" w:cs="Palatino Linotype"/>
          <w:b/>
        </w:rPr>
        <w:t xml:space="preserve"> de dos mil veintic</w:t>
      </w:r>
      <w:r w:rsidR="002502AD" w:rsidRPr="00A7075C">
        <w:rPr>
          <w:rFonts w:ascii="Palatino Linotype" w:eastAsia="Palatino Linotype" w:hAnsi="Palatino Linotype" w:cs="Palatino Linotype"/>
          <w:b/>
        </w:rPr>
        <w:t>inco</w:t>
      </w:r>
      <w:r w:rsidRPr="00A7075C">
        <w:rPr>
          <w:rFonts w:ascii="Palatino Linotype" w:eastAsia="Palatino Linotype" w:hAnsi="Palatino Linotype" w:cs="Palatino Linotype"/>
        </w:rPr>
        <w:t xml:space="preserve">, el </w:t>
      </w:r>
      <w:r w:rsidRPr="00A7075C">
        <w:rPr>
          <w:rFonts w:ascii="Palatino Linotype" w:eastAsia="Palatino Linotype" w:hAnsi="Palatino Linotype" w:cs="Palatino Linotype"/>
          <w:b/>
        </w:rPr>
        <w:t xml:space="preserve">Sujeto Obligado, </w:t>
      </w:r>
      <w:r w:rsidRPr="00A7075C">
        <w:rPr>
          <w:rFonts w:ascii="Palatino Linotype" w:eastAsia="Palatino Linotype" w:hAnsi="Palatino Linotype" w:cs="Palatino Linotype"/>
        </w:rPr>
        <w:t>notificó la respuesta a</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la solicitud de acceso a la información a través de SAIMEX, sustancialmente en los términos siguientes:   </w:t>
      </w:r>
    </w:p>
    <w:p w14:paraId="406C3E70" w14:textId="7B901E48" w:rsidR="004A5026" w:rsidRPr="00A7075C" w:rsidRDefault="007C24E3" w:rsidP="002502AD">
      <w:pPr>
        <w:spacing w:before="240" w:after="240"/>
        <w:ind w:left="567" w:right="902"/>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w:t>
      </w:r>
      <w:r w:rsidR="002502AD" w:rsidRPr="00A7075C">
        <w:rPr>
          <w:rFonts w:ascii="Palatino Linotype" w:eastAsia="Palatino Linotype" w:hAnsi="Palatino Linotype" w:cs="Palatino Linotype"/>
          <w:i/>
          <w:sz w:val="22"/>
          <w:szCs w:val="22"/>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w:t>
      </w:r>
      <w:r w:rsidR="002502AD" w:rsidRPr="00A7075C">
        <w:rPr>
          <w:rFonts w:ascii="Palatino Linotype" w:eastAsia="Palatino Linotype" w:hAnsi="Palatino Linotype" w:cs="Palatino Linotype"/>
          <w:i/>
          <w:sz w:val="22"/>
          <w:szCs w:val="22"/>
        </w:rPr>
        <w:lastRenderedPageBreak/>
        <w:t>solicitud de acceso a la información por parte del Servidor Público Habilitado competente.</w:t>
      </w:r>
      <w:r w:rsidRPr="00A7075C">
        <w:rPr>
          <w:rFonts w:ascii="Palatino Linotype" w:eastAsia="Palatino Linotype" w:hAnsi="Palatino Linotype" w:cs="Palatino Linotype"/>
          <w:i/>
          <w:sz w:val="22"/>
          <w:szCs w:val="22"/>
        </w:rPr>
        <w:t>” (Sic)</w:t>
      </w:r>
    </w:p>
    <w:p w14:paraId="51813769" w14:textId="7D715524" w:rsidR="002502AD" w:rsidRPr="00A7075C" w:rsidRDefault="002502AD" w:rsidP="006D1E92">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El Sujeto Obligado adjuntó a su respuesta los archivos electrónicos que a continuación se describen: </w:t>
      </w:r>
    </w:p>
    <w:p w14:paraId="7FDC2EF9" w14:textId="33D9D4B5" w:rsidR="002502AD" w:rsidRPr="00A7075C" w:rsidRDefault="00F45D0D"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treinta y uno de marzo de dos mil veinticinco, signado por la Titular de la Oficina de Presidencia Municipal y por la Titular de la Coordinación de Control de Gestión de la Oficina de la Presidencia Municipal (servidora pública habilitada) mediante el cual refiere remitir el oficio suscrito por el Área de lo </w:t>
      </w:r>
      <w:r w:rsidR="006D1E92" w:rsidRPr="00A7075C">
        <w:rPr>
          <w:rFonts w:ascii="Palatino Linotype" w:eastAsia="Palatino Linotype" w:hAnsi="Palatino Linotype" w:cs="Palatino Linotype"/>
          <w:iCs/>
        </w:rPr>
        <w:t>Consultivo Administrativo</w:t>
      </w:r>
      <w:r w:rsidRPr="00A7075C">
        <w:rPr>
          <w:rFonts w:ascii="Palatino Linotype" w:eastAsia="Palatino Linotype" w:hAnsi="Palatino Linotype" w:cs="Palatino Linotype"/>
          <w:iCs/>
        </w:rPr>
        <w:t xml:space="preserve">, dependiente de la Coordinación Jurídica de la Unidad de Verificación Administrativa Municipal. </w:t>
      </w:r>
    </w:p>
    <w:p w14:paraId="0B77F6AB" w14:textId="1B1F0269" w:rsidR="00F45D0D" w:rsidRPr="00A7075C" w:rsidRDefault="00F45D0D" w:rsidP="006D1E92">
      <w:pPr>
        <w:pStyle w:val="Prrafodelista"/>
        <w:numPr>
          <w:ilvl w:val="0"/>
          <w:numId w:val="6"/>
        </w:numPr>
        <w:spacing w:before="240" w:after="240" w:line="360" w:lineRule="auto"/>
        <w:ind w:right="49"/>
        <w:jc w:val="both"/>
        <w:rPr>
          <w:rFonts w:ascii="Palatino Linotype" w:eastAsia="Palatino Linotype" w:hAnsi="Palatino Linotype" w:cs="Palatino Linotype"/>
          <w:b/>
          <w:bCs/>
          <w:iCs/>
          <w:u w:val="single"/>
        </w:rPr>
      </w:pPr>
      <w:r w:rsidRPr="00A7075C">
        <w:rPr>
          <w:rFonts w:ascii="Palatino Linotype" w:eastAsia="Palatino Linotype" w:hAnsi="Palatino Linotype" w:cs="Palatino Linotype"/>
          <w:iCs/>
        </w:rPr>
        <w:t xml:space="preserve">Oficio de fecha treinta y uno de marzo de dos mil veinticinco suscrito por la Titular de la Unidad de Verificación Administrativa de Tlalnepantla de Baz y por el Titular del Área de lo </w:t>
      </w:r>
      <w:r w:rsidR="006D1E92" w:rsidRPr="00A7075C">
        <w:rPr>
          <w:rFonts w:ascii="Palatino Linotype" w:eastAsia="Palatino Linotype" w:hAnsi="Palatino Linotype" w:cs="Palatino Linotype"/>
          <w:iCs/>
        </w:rPr>
        <w:t>Consultivo Administrativo</w:t>
      </w:r>
      <w:r w:rsidRPr="00A7075C">
        <w:rPr>
          <w:rFonts w:ascii="Palatino Linotype" w:eastAsia="Palatino Linotype" w:hAnsi="Palatino Linotype" w:cs="Palatino Linotype"/>
          <w:iCs/>
        </w:rPr>
        <w:t xml:space="preserve"> de la Coordinación Jurídica Administrativa de la unidad de verificación administrativa municipal mediante el cual refieren remitir la contestación que proporcionó el titular de la </w:t>
      </w:r>
      <w:r w:rsidRPr="00A7075C">
        <w:rPr>
          <w:rFonts w:ascii="Palatino Linotype" w:eastAsia="Palatino Linotype" w:hAnsi="Palatino Linotype" w:cs="Palatino Linotype"/>
          <w:b/>
          <w:bCs/>
          <w:iCs/>
          <w:u w:val="single"/>
        </w:rPr>
        <w:t xml:space="preserve">Coordinación de verificación administrativa. </w:t>
      </w:r>
    </w:p>
    <w:p w14:paraId="599FE412" w14:textId="540F4F05" w:rsidR="003C6431" w:rsidRPr="00A7075C" w:rsidRDefault="00F45D0D"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veintiséis de marzo de dos mil veinticinco, signado por el </w:t>
      </w:r>
      <w:r w:rsidRPr="00A7075C">
        <w:rPr>
          <w:rFonts w:ascii="Palatino Linotype" w:eastAsia="Palatino Linotype" w:hAnsi="Palatino Linotype" w:cs="Palatino Linotype"/>
          <w:b/>
          <w:bCs/>
          <w:iCs/>
        </w:rPr>
        <w:t>Coordinador de Verificación Administrativa</w:t>
      </w:r>
      <w:r w:rsidRPr="00A7075C">
        <w:rPr>
          <w:rFonts w:ascii="Palatino Linotype" w:eastAsia="Palatino Linotype" w:hAnsi="Palatino Linotype" w:cs="Palatino Linotype"/>
          <w:iCs/>
        </w:rPr>
        <w:t xml:space="preserve"> quien en atención a la solicitud de información, comunica que de una búsqueda minuciosa y </w:t>
      </w:r>
      <w:r w:rsidR="003C6431" w:rsidRPr="00A7075C">
        <w:rPr>
          <w:rFonts w:ascii="Palatino Linotype" w:eastAsia="Palatino Linotype" w:hAnsi="Palatino Linotype" w:cs="Palatino Linotype"/>
          <w:iCs/>
        </w:rPr>
        <w:t>exhaustiva</w:t>
      </w:r>
      <w:r w:rsidRPr="00A7075C">
        <w:rPr>
          <w:rFonts w:ascii="Palatino Linotype" w:eastAsia="Palatino Linotype" w:hAnsi="Palatino Linotype" w:cs="Palatino Linotype"/>
          <w:iCs/>
        </w:rPr>
        <w:t xml:space="preserve">, </w:t>
      </w:r>
      <w:r w:rsidR="003C6431" w:rsidRPr="00A7075C">
        <w:rPr>
          <w:rFonts w:ascii="Palatino Linotype" w:eastAsia="Palatino Linotype" w:hAnsi="Palatino Linotype" w:cs="Palatino Linotype"/>
          <w:iCs/>
        </w:rPr>
        <w:t>practicada</w:t>
      </w:r>
      <w:r w:rsidRPr="00A7075C">
        <w:rPr>
          <w:rFonts w:ascii="Palatino Linotype" w:eastAsia="Palatino Linotype" w:hAnsi="Palatino Linotype" w:cs="Palatino Linotype"/>
          <w:iCs/>
        </w:rPr>
        <w:t xml:space="preserve"> en las áreas de verificación en materia de Promoción </w:t>
      </w:r>
      <w:r w:rsidR="003C6431" w:rsidRPr="00A7075C">
        <w:rPr>
          <w:rFonts w:ascii="Palatino Linotype" w:eastAsia="Palatino Linotype" w:hAnsi="Palatino Linotype" w:cs="Palatino Linotype"/>
          <w:iCs/>
        </w:rPr>
        <w:t>Económica</w:t>
      </w:r>
      <w:r w:rsidRPr="00A7075C">
        <w:rPr>
          <w:rFonts w:ascii="Palatino Linotype" w:eastAsia="Palatino Linotype" w:hAnsi="Palatino Linotype" w:cs="Palatino Linotype"/>
          <w:iCs/>
        </w:rPr>
        <w:t xml:space="preserve">; </w:t>
      </w:r>
      <w:r w:rsidR="003C6431" w:rsidRPr="00A7075C">
        <w:rPr>
          <w:rFonts w:ascii="Palatino Linotype" w:eastAsia="Palatino Linotype" w:hAnsi="Palatino Linotype" w:cs="Palatino Linotype"/>
          <w:iCs/>
        </w:rPr>
        <w:t>Transformación</w:t>
      </w:r>
      <w:r w:rsidRPr="00A7075C">
        <w:rPr>
          <w:rFonts w:ascii="Palatino Linotype" w:eastAsia="Palatino Linotype" w:hAnsi="Palatino Linotype" w:cs="Palatino Linotype"/>
          <w:iCs/>
        </w:rPr>
        <w:t xml:space="preserve"> Urbana; Protección Civil y </w:t>
      </w:r>
      <w:r w:rsidR="003C6431" w:rsidRPr="00A7075C">
        <w:rPr>
          <w:rFonts w:ascii="Palatino Linotype" w:eastAsia="Palatino Linotype" w:hAnsi="Palatino Linotype" w:cs="Palatino Linotype"/>
          <w:iCs/>
        </w:rPr>
        <w:t>Movilidad</w:t>
      </w:r>
      <w:r w:rsidRPr="00A7075C">
        <w:rPr>
          <w:rFonts w:ascii="Palatino Linotype" w:eastAsia="Palatino Linotype" w:hAnsi="Palatino Linotype" w:cs="Palatino Linotype"/>
          <w:iCs/>
        </w:rPr>
        <w:t xml:space="preserve"> dependientes de la Coordinación de Verificación Administrativa, en los archivos, bases y documentos a su cargo, no existe antecedente de la queja </w:t>
      </w:r>
      <w:r w:rsidR="003C6431" w:rsidRPr="00A7075C">
        <w:rPr>
          <w:rFonts w:ascii="Palatino Linotype" w:eastAsia="Palatino Linotype" w:hAnsi="Palatino Linotype" w:cs="Palatino Linotype"/>
          <w:iCs/>
        </w:rPr>
        <w:lastRenderedPageBreak/>
        <w:t xml:space="preserve">ingresada en el correo a que se hace referencia en la solicitud de información, y que tampoco obra en sus archivos recepción de la misma en la ventanilla, ni en el correo oficial de la Unidad de Verificación Administrativa Municipal de Tlalnepantla de Baz. </w:t>
      </w:r>
    </w:p>
    <w:p w14:paraId="5C936EF5" w14:textId="111E077F" w:rsidR="003C6431" w:rsidRPr="00A7075C" w:rsidRDefault="003C6431" w:rsidP="006D1E92">
      <w:pPr>
        <w:pStyle w:val="Prrafodelista"/>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Respecto a los motivos por lo que sigue funcionando la unidad económica referida en la solicitud. Se comunica que la Unidad de Verificación Administrativa Municipal carece de archivos y bases de datos de la información de licencias y/o autorizaciones otorgadas a las Unidades Económicas, lo anterior por ser de nueva creación y no ser una de las funciones y atribuciones de esta. </w:t>
      </w:r>
    </w:p>
    <w:p w14:paraId="44AEB695" w14:textId="6A57502D" w:rsidR="003C6431" w:rsidRPr="00A7075C" w:rsidRDefault="003C6431" w:rsidP="006D1E92">
      <w:pPr>
        <w:pStyle w:val="Prrafodelista"/>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Respecto a informar si la unidad económica de referencia cuenta con algún documento que ampare su funcionamiento legal y su construcción, se reitera que dicha unidad no es la competente. </w:t>
      </w:r>
    </w:p>
    <w:p w14:paraId="32ABB4A0" w14:textId="003D35A5" w:rsidR="003C6431" w:rsidRPr="00A7075C" w:rsidRDefault="003C6431" w:rsidP="006D1E92">
      <w:pPr>
        <w:pStyle w:val="Prrafodelista"/>
        <w:spacing w:before="240" w:after="240" w:line="360" w:lineRule="auto"/>
        <w:ind w:right="49"/>
        <w:jc w:val="both"/>
        <w:rPr>
          <w:rFonts w:ascii="Palatino Linotype" w:eastAsia="Palatino Linotype" w:hAnsi="Palatino Linotype" w:cs="Palatino Linotype"/>
          <w:iCs/>
        </w:rPr>
      </w:pPr>
    </w:p>
    <w:p w14:paraId="473FB469" w14:textId="480E7748" w:rsidR="003C6431" w:rsidRPr="00A7075C" w:rsidRDefault="003C6431"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veintiséis marzo de dos mil veinticinco, signado por el responsable del Área de </w:t>
      </w:r>
      <w:r w:rsidR="006D1E92" w:rsidRPr="00A7075C">
        <w:rPr>
          <w:rFonts w:ascii="Palatino Linotype" w:eastAsia="Palatino Linotype" w:hAnsi="Palatino Linotype" w:cs="Palatino Linotype"/>
          <w:iCs/>
        </w:rPr>
        <w:t>V</w:t>
      </w:r>
      <w:r w:rsidRPr="00A7075C">
        <w:rPr>
          <w:rFonts w:ascii="Palatino Linotype" w:eastAsia="Palatino Linotype" w:hAnsi="Palatino Linotype" w:cs="Palatino Linotype"/>
          <w:iCs/>
        </w:rPr>
        <w:t xml:space="preserve">erificación en </w:t>
      </w:r>
      <w:r w:rsidR="006D1E92" w:rsidRPr="00A7075C">
        <w:rPr>
          <w:rFonts w:ascii="Palatino Linotype" w:eastAsia="Palatino Linotype" w:hAnsi="Palatino Linotype" w:cs="Palatino Linotype"/>
          <w:iCs/>
        </w:rPr>
        <w:t xml:space="preserve">Materia de Movilidad,  </w:t>
      </w:r>
      <w:r w:rsidR="00DF5E47" w:rsidRPr="00A7075C">
        <w:rPr>
          <w:rFonts w:ascii="Palatino Linotype" w:eastAsia="Palatino Linotype" w:hAnsi="Palatino Linotype" w:cs="Palatino Linotype"/>
          <w:iCs/>
        </w:rPr>
        <w:t xml:space="preserve">quien manifestó que no localizó registro de la denuncia, que hasta el momento no se localizó registro de que la unidad económica de referencia haya realizado trámite alguno para el uso de la vía pública como estacionamiento y/o maniobras de carga y descarga, en el área de verificación en materia de movilidad, y finalmente respecto a las licencias de funcionamiento y construcción refiere que dicha unidad no las expide. </w:t>
      </w:r>
    </w:p>
    <w:p w14:paraId="67CC3B4D" w14:textId="2963DEED" w:rsidR="00DF5E47" w:rsidRPr="00A7075C" w:rsidRDefault="00DF5E47"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del responsable del </w:t>
      </w:r>
      <w:r w:rsidR="006D1E92" w:rsidRPr="00A7075C">
        <w:rPr>
          <w:rFonts w:ascii="Palatino Linotype" w:eastAsia="Palatino Linotype" w:hAnsi="Palatino Linotype" w:cs="Palatino Linotype"/>
          <w:iCs/>
        </w:rPr>
        <w:t>Área de Verificación en Materia de Protección C</w:t>
      </w:r>
      <w:r w:rsidRPr="00A7075C">
        <w:rPr>
          <w:rFonts w:ascii="Palatino Linotype" w:eastAsia="Palatino Linotype" w:hAnsi="Palatino Linotype" w:cs="Palatino Linotype"/>
          <w:iCs/>
        </w:rPr>
        <w:t xml:space="preserve">ivil, a través del cual señala que dicha área no ha recibido ninguna queja </w:t>
      </w:r>
      <w:r w:rsidRPr="00A7075C">
        <w:rPr>
          <w:rFonts w:ascii="Palatino Linotype" w:eastAsia="Palatino Linotype" w:hAnsi="Palatino Linotype" w:cs="Palatino Linotype"/>
          <w:iCs/>
        </w:rPr>
        <w:lastRenderedPageBreak/>
        <w:t xml:space="preserve">relacionada con el establecimiento en cuestión, que derivado de la búsqueda exhaustiva que obra en dicha dependencia no hay antecedente o evidencia de que haya un dictamen de protección civil en el año próximo pasado o se haya ingresado  a trámite y que dicha dependencia no tiene atribuciones para emitir licencias de funcionamiento o construcción. </w:t>
      </w:r>
    </w:p>
    <w:p w14:paraId="73DCF990" w14:textId="0A9ABB2B" w:rsidR="00DF5E47" w:rsidRPr="00A7075C" w:rsidRDefault="00DF5E47"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del responsable del </w:t>
      </w:r>
      <w:r w:rsidR="006D1E92" w:rsidRPr="00A7075C">
        <w:rPr>
          <w:rFonts w:ascii="Palatino Linotype" w:eastAsia="Palatino Linotype" w:hAnsi="Palatino Linotype" w:cs="Palatino Linotype"/>
          <w:iCs/>
        </w:rPr>
        <w:t xml:space="preserve">Área de Verificación en Materia de Promoción Económica </w:t>
      </w:r>
      <w:r w:rsidRPr="00A7075C">
        <w:rPr>
          <w:rFonts w:ascii="Palatino Linotype" w:eastAsia="Palatino Linotype" w:hAnsi="Palatino Linotype" w:cs="Palatino Linotype"/>
          <w:iCs/>
        </w:rPr>
        <w:t xml:space="preserve">quien refiere que </w:t>
      </w:r>
      <w:r w:rsidR="00C21760" w:rsidRPr="00A7075C">
        <w:rPr>
          <w:rFonts w:ascii="Palatino Linotype" w:eastAsia="Palatino Linotype" w:hAnsi="Palatino Linotype" w:cs="Palatino Linotype"/>
          <w:iCs/>
        </w:rPr>
        <w:t xml:space="preserve">no encontró registros, documentos, archivos o algún antecedente respecto a la denuncia en el área a su cargo, que conforme a las atribuciones del Reglamento Interior de la Administración Municipal las cuales le facultan para verificar establecimientos comerciales, industriales y de prestación de servicios no se localizó solicitud, queja u oficio requiriendo que se realice alguna diligencia respecto al inmueble, que por lo que hace a las licencias de funcionamiento compete a la Dirección de Promoción Económica a través de la Subdirección del Centro de Atención Empresarial, y que conforme a sus atribuciones tampoco </w:t>
      </w:r>
      <w:r w:rsidRPr="00A7075C">
        <w:rPr>
          <w:rFonts w:ascii="Palatino Linotype" w:eastAsia="Palatino Linotype" w:hAnsi="Palatino Linotype" w:cs="Palatino Linotype"/>
          <w:iCs/>
        </w:rPr>
        <w:t>le compete realizar diligencias en materia de construcción</w:t>
      </w:r>
      <w:r w:rsidR="00C21760" w:rsidRPr="00A7075C">
        <w:rPr>
          <w:rFonts w:ascii="Palatino Linotype" w:eastAsia="Palatino Linotype" w:hAnsi="Palatino Linotype" w:cs="Palatino Linotype"/>
          <w:iCs/>
        </w:rPr>
        <w:t xml:space="preserve">, siendo la Dirección de transformación urbana quien determina si existe dicha licencia. </w:t>
      </w:r>
    </w:p>
    <w:p w14:paraId="2E578C0E" w14:textId="39045442" w:rsidR="00C21760" w:rsidRPr="00A7075C" w:rsidRDefault="00C21760"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Oficio del responsable del</w:t>
      </w:r>
      <w:r w:rsidR="006D1E92" w:rsidRPr="00A7075C">
        <w:rPr>
          <w:rFonts w:ascii="Palatino Linotype" w:eastAsia="Palatino Linotype" w:hAnsi="Palatino Linotype" w:cs="Palatino Linotype"/>
          <w:iCs/>
        </w:rPr>
        <w:t xml:space="preserve"> Área</w:t>
      </w:r>
      <w:r w:rsidRPr="00A7075C">
        <w:rPr>
          <w:rFonts w:ascii="Palatino Linotype" w:eastAsia="Palatino Linotype" w:hAnsi="Palatino Linotype" w:cs="Palatino Linotype"/>
          <w:iCs/>
        </w:rPr>
        <w:t xml:space="preserve"> </w:t>
      </w:r>
      <w:r w:rsidR="006D1E92" w:rsidRPr="00A7075C">
        <w:rPr>
          <w:rFonts w:ascii="Palatino Linotype" w:eastAsia="Palatino Linotype" w:hAnsi="Palatino Linotype" w:cs="Palatino Linotype"/>
          <w:iCs/>
        </w:rPr>
        <w:t xml:space="preserve">en Materia de Transformación Urbana </w:t>
      </w:r>
      <w:r w:rsidRPr="00A7075C">
        <w:rPr>
          <w:rFonts w:ascii="Palatino Linotype" w:eastAsia="Palatino Linotype" w:hAnsi="Palatino Linotype" w:cs="Palatino Linotype"/>
          <w:iCs/>
        </w:rPr>
        <w:t xml:space="preserve">refiere que no encontró registros, documentos, archivos o algún antecedente respecto a la denuncia en el área a su cargo, que conforme a las atribuciones del Reglamento Interior de la Administración Municipal las cuales le facultan para verificar establecimientos comerciales, industriales y de prestación de servicios no se localizó solicitud, queja u oficio requiriendo que se realice alguna diligencia respecto al inmueble, que por lo que hace a las licencias de </w:t>
      </w:r>
      <w:r w:rsidRPr="00A7075C">
        <w:rPr>
          <w:rFonts w:ascii="Palatino Linotype" w:eastAsia="Palatino Linotype" w:hAnsi="Palatino Linotype" w:cs="Palatino Linotype"/>
          <w:iCs/>
        </w:rPr>
        <w:lastRenderedPageBreak/>
        <w:t xml:space="preserve">funcionamiento compete a la Dirección de Promoción Económica y que no se localizaron </w:t>
      </w:r>
      <w:r w:rsidR="00B544B1" w:rsidRPr="00A7075C">
        <w:rPr>
          <w:rFonts w:ascii="Palatino Linotype" w:eastAsia="Palatino Linotype" w:hAnsi="Palatino Linotype" w:cs="Palatino Linotype"/>
          <w:iCs/>
        </w:rPr>
        <w:t xml:space="preserve">registros, documentos, archivos o algún antecedente de la petición, por lo que sugiere realizar la búsqueda en los expedientes y procedimientos administrativos en el área de licencias de construcción dependiente de la Dirección de Transformación Urbana. </w:t>
      </w:r>
    </w:p>
    <w:p w14:paraId="41D4632C" w14:textId="3CB08407" w:rsidR="003C6431" w:rsidRPr="00A7075C" w:rsidRDefault="00B544B1"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veintiocho de marzo de dos mil veinticinco signado por el </w:t>
      </w:r>
      <w:r w:rsidRPr="00A7075C">
        <w:rPr>
          <w:rFonts w:ascii="Palatino Linotype" w:eastAsia="Palatino Linotype" w:hAnsi="Palatino Linotype" w:cs="Palatino Linotype"/>
          <w:b/>
          <w:bCs/>
          <w:iCs/>
        </w:rPr>
        <w:t>Titular del órgano Interno de Control Municipal</w:t>
      </w:r>
      <w:r w:rsidRPr="00A7075C">
        <w:rPr>
          <w:rFonts w:ascii="Palatino Linotype" w:eastAsia="Palatino Linotype" w:hAnsi="Palatino Linotype" w:cs="Palatino Linotype"/>
          <w:iCs/>
        </w:rPr>
        <w:t xml:space="preserve"> quien refirió que a la recepción de la denuncia, dicha unidad a través de la </w:t>
      </w:r>
      <w:proofErr w:type="spellStart"/>
      <w:r w:rsidRPr="00A7075C">
        <w:rPr>
          <w:rFonts w:ascii="Palatino Linotype" w:eastAsia="Palatino Linotype" w:hAnsi="Palatino Linotype" w:cs="Palatino Linotype"/>
          <w:iCs/>
        </w:rPr>
        <w:t>Subcontraloría</w:t>
      </w:r>
      <w:proofErr w:type="spellEnd"/>
      <w:r w:rsidRPr="00A7075C">
        <w:rPr>
          <w:rFonts w:ascii="Palatino Linotype" w:eastAsia="Palatino Linotype" w:hAnsi="Palatino Linotype" w:cs="Palatino Linotype"/>
          <w:iCs/>
        </w:rPr>
        <w:t xml:space="preserve"> de Investigación, con fecha veintisiete de febrero inicio la etapa de investigación correspondiente, como lo estipula el artículo 98 de la Ley de Responsabilidades Administrativas del Estado de México y Municipios a efeto de determinar la existencia o inexistencia de actos u omisiones que se señalen como falta administrativa y en su caso determinar la calificación como grave o no grave y elaborar el informe de Presunta Responsabilidad Administrativa. </w:t>
      </w:r>
    </w:p>
    <w:p w14:paraId="159300D6" w14:textId="2F20EA61" w:rsidR="00B544B1" w:rsidRPr="00A7075C" w:rsidRDefault="00B544B1"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treinta y uno de marzo de dos mil veinticinco, signado por la </w:t>
      </w:r>
      <w:r w:rsidRPr="00A7075C">
        <w:rPr>
          <w:rFonts w:ascii="Palatino Linotype" w:eastAsia="Palatino Linotype" w:hAnsi="Palatino Linotype" w:cs="Palatino Linotype"/>
          <w:b/>
          <w:bCs/>
          <w:iCs/>
        </w:rPr>
        <w:t>Dirección de Promoción Económica</w:t>
      </w:r>
      <w:r w:rsidRPr="00A7075C">
        <w:rPr>
          <w:rFonts w:ascii="Palatino Linotype" w:eastAsia="Palatino Linotype" w:hAnsi="Palatino Linotype" w:cs="Palatino Linotype"/>
          <w:iCs/>
        </w:rPr>
        <w:t xml:space="preserve">, a través del cual informa que no se emitió licencia de funcionamiento a favor de la unidad económica referida en la solicitud. </w:t>
      </w:r>
    </w:p>
    <w:p w14:paraId="1CCC5100" w14:textId="30E206C4" w:rsidR="00B544B1" w:rsidRPr="00A7075C" w:rsidRDefault="00B544B1" w:rsidP="006D1E92">
      <w:pPr>
        <w:pStyle w:val="Prrafodelista"/>
        <w:numPr>
          <w:ilvl w:val="0"/>
          <w:numId w:val="6"/>
        </w:num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Oficio de fecha </w:t>
      </w:r>
      <w:r w:rsidR="006B2B2B" w:rsidRPr="00A7075C">
        <w:rPr>
          <w:rFonts w:ascii="Palatino Linotype" w:eastAsia="Palatino Linotype" w:hAnsi="Palatino Linotype" w:cs="Palatino Linotype"/>
          <w:iCs/>
        </w:rPr>
        <w:t xml:space="preserve">veintiuno de marzo de dos mil veinticinco, mediante el cual </w:t>
      </w:r>
      <w:r w:rsidR="00E17C35" w:rsidRPr="00A7075C">
        <w:rPr>
          <w:rFonts w:ascii="Palatino Linotype" w:eastAsia="Palatino Linotype" w:hAnsi="Palatino Linotype" w:cs="Palatino Linotype"/>
          <w:iCs/>
        </w:rPr>
        <w:t xml:space="preserve">la </w:t>
      </w:r>
      <w:r w:rsidR="00E17C35" w:rsidRPr="00A7075C">
        <w:rPr>
          <w:rFonts w:ascii="Palatino Linotype" w:eastAsia="Palatino Linotype" w:hAnsi="Palatino Linotype" w:cs="Palatino Linotype"/>
          <w:b/>
          <w:bCs/>
          <w:iCs/>
        </w:rPr>
        <w:t>Dirección de Transformación Urbana</w:t>
      </w:r>
      <w:r w:rsidR="00E17C35" w:rsidRPr="00A7075C">
        <w:rPr>
          <w:rFonts w:ascii="Palatino Linotype" w:eastAsia="Palatino Linotype" w:hAnsi="Palatino Linotype" w:cs="Palatino Linotype"/>
          <w:iCs/>
        </w:rPr>
        <w:t xml:space="preserve"> </w:t>
      </w:r>
      <w:r w:rsidR="006B2B2B" w:rsidRPr="00A7075C">
        <w:rPr>
          <w:rFonts w:ascii="Palatino Linotype" w:eastAsia="Palatino Linotype" w:hAnsi="Palatino Linotype" w:cs="Palatino Linotype"/>
          <w:iCs/>
        </w:rPr>
        <w:t xml:space="preserve">informa que no se localizaron tramites relacionados con la licencia de construcción y licencia de uso de suelo con la unidad económica referida en la solicitud.  </w:t>
      </w:r>
    </w:p>
    <w:p w14:paraId="2B8EDD98" w14:textId="77777777" w:rsidR="007D7DD4" w:rsidRPr="00A7075C" w:rsidRDefault="007D7DD4" w:rsidP="006D1E92">
      <w:pPr>
        <w:spacing w:before="240" w:after="240" w:line="360" w:lineRule="auto"/>
        <w:ind w:right="49"/>
        <w:jc w:val="both"/>
        <w:rPr>
          <w:rFonts w:ascii="Palatino Linotype" w:eastAsia="Palatino Linotype" w:hAnsi="Palatino Linotype" w:cs="Palatino Linotype"/>
          <w:b/>
        </w:rPr>
      </w:pPr>
    </w:p>
    <w:p w14:paraId="13A42409" w14:textId="0B64C60E" w:rsidR="004A5026" w:rsidRPr="00A7075C" w:rsidRDefault="007C24E3" w:rsidP="006D1E92">
      <w:pPr>
        <w:spacing w:before="240" w:after="240" w:line="360" w:lineRule="auto"/>
        <w:ind w:right="49"/>
        <w:jc w:val="both"/>
        <w:rPr>
          <w:rFonts w:ascii="Palatino Linotype" w:eastAsia="Palatino Linotype" w:hAnsi="Palatino Linotype" w:cs="Palatino Linotype"/>
          <w:b/>
        </w:rPr>
      </w:pPr>
      <w:r w:rsidRPr="00A7075C">
        <w:rPr>
          <w:rFonts w:ascii="Palatino Linotype" w:eastAsia="Palatino Linotype" w:hAnsi="Palatino Linotype" w:cs="Palatino Linotype"/>
          <w:b/>
        </w:rPr>
        <w:t xml:space="preserve">3. Interposición del recurso de revisión. </w:t>
      </w:r>
      <w:r w:rsidRPr="00A7075C">
        <w:rPr>
          <w:rFonts w:ascii="Palatino Linotype" w:eastAsia="Palatino Linotype" w:hAnsi="Palatino Linotype" w:cs="Palatino Linotype"/>
        </w:rPr>
        <w:t xml:space="preserve">Inconforme con los términos de la respuesta emitida por parte del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el</w:t>
      </w:r>
      <w:r w:rsidRPr="00A7075C">
        <w:rPr>
          <w:rFonts w:ascii="Palatino Linotype" w:eastAsia="Palatino Linotype" w:hAnsi="Palatino Linotype" w:cs="Palatino Linotype"/>
          <w:b/>
        </w:rPr>
        <w:t xml:space="preserve"> catorce de </w:t>
      </w:r>
      <w:r w:rsidR="006B2B2B" w:rsidRPr="00A7075C">
        <w:rPr>
          <w:rFonts w:ascii="Palatino Linotype" w:eastAsia="Palatino Linotype" w:hAnsi="Palatino Linotype" w:cs="Palatino Linotype"/>
          <w:b/>
        </w:rPr>
        <w:t>abril de dos mil veinticuatro</w:t>
      </w:r>
      <w:r w:rsidRPr="00A7075C">
        <w:rPr>
          <w:rFonts w:ascii="Palatino Linotype" w:eastAsia="Palatino Linotype" w:hAnsi="Palatino Linotype" w:cs="Palatino Linotype"/>
          <w:b/>
        </w:rPr>
        <w:t>,</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xml:space="preserve"> interpuso el recurso de revisión a través de </w:t>
      </w:r>
      <w:r w:rsidRPr="00A7075C">
        <w:rPr>
          <w:rFonts w:ascii="Palatino Linotype" w:eastAsia="Palatino Linotype" w:hAnsi="Palatino Linotype" w:cs="Palatino Linotype"/>
          <w:b/>
        </w:rPr>
        <w:t xml:space="preserve">SAIMEX, </w:t>
      </w:r>
      <w:r w:rsidR="006B2B2B" w:rsidRPr="00A7075C">
        <w:rPr>
          <w:rFonts w:ascii="Palatino Linotype" w:eastAsia="Palatino Linotype" w:hAnsi="Palatino Linotype" w:cs="Palatino Linotype"/>
          <w:bCs/>
        </w:rPr>
        <w:t>el cual al ser interpuesto en día inhábil se tuvo por presentado el veintiuno de abril de dos mil veinticinco</w:t>
      </w:r>
      <w:r w:rsidR="006B2B2B"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en donde se manifestó de la siguiente manera:</w:t>
      </w:r>
    </w:p>
    <w:p w14:paraId="1B071C7A" w14:textId="0719CE71" w:rsidR="004A5026" w:rsidRPr="00A7075C" w:rsidRDefault="007C24E3">
      <w:pPr>
        <w:tabs>
          <w:tab w:val="left" w:pos="2745"/>
        </w:tabs>
        <w:spacing w:before="240" w:after="240"/>
        <w:ind w:left="567" w:right="900"/>
        <w:jc w:val="both"/>
        <w:rPr>
          <w:rFonts w:ascii="Palatino Linotype" w:eastAsia="Palatino Linotype" w:hAnsi="Palatino Linotype" w:cs="Palatino Linotype"/>
          <w:b/>
        </w:rPr>
      </w:pPr>
      <w:r w:rsidRPr="00A7075C">
        <w:rPr>
          <w:rFonts w:ascii="Palatino Linotype" w:eastAsia="Palatino Linotype" w:hAnsi="Palatino Linotype" w:cs="Palatino Linotype"/>
          <w:b/>
          <w:sz w:val="22"/>
          <w:szCs w:val="22"/>
        </w:rPr>
        <w:t xml:space="preserve">a) Acto impugnado: </w:t>
      </w:r>
      <w:r w:rsidRPr="00A7075C">
        <w:rPr>
          <w:rFonts w:ascii="Palatino Linotype" w:eastAsia="Palatino Linotype" w:hAnsi="Palatino Linotype" w:cs="Palatino Linotype"/>
          <w:i/>
          <w:sz w:val="22"/>
          <w:szCs w:val="22"/>
        </w:rPr>
        <w:t>“</w:t>
      </w:r>
      <w:r w:rsidR="006B2B2B" w:rsidRPr="00A7075C">
        <w:rPr>
          <w:rFonts w:ascii="Palatino Linotype" w:eastAsia="Palatino Linotype" w:hAnsi="Palatino Linotype" w:cs="Palatino Linotype"/>
          <w:i/>
          <w:sz w:val="22"/>
          <w:szCs w:val="22"/>
        </w:rPr>
        <w:t xml:space="preserve">El sujeto obligado no cumple con absolutamente nada de lo solicitado, a continuación se transcriben los puntos solicitados y en la parte de debajo de cada punto narro brevemente los actos impugnados: “1.- DERIVADA DE LA QUEJA QUE SE INGRESO AL CORREO </w:t>
      </w:r>
      <w:proofErr w:type="gramStart"/>
      <w:r w:rsidR="006B2B2B" w:rsidRPr="00A7075C">
        <w:rPr>
          <w:rFonts w:ascii="Palatino Linotype" w:eastAsia="Palatino Linotype" w:hAnsi="Palatino Linotype" w:cs="Palatino Linotype"/>
          <w:i/>
          <w:sz w:val="22"/>
          <w:szCs w:val="22"/>
        </w:rPr>
        <w:t>oicdenuncias@tlalnepantla.gob.mx ,</w:t>
      </w:r>
      <w:proofErr w:type="gramEnd"/>
      <w:r w:rsidR="006B2B2B" w:rsidRPr="00A7075C">
        <w:rPr>
          <w:rFonts w:ascii="Palatino Linotype" w:eastAsia="Palatino Linotype" w:hAnsi="Palatino Linotype" w:cs="Palatino Linotype"/>
          <w:i/>
          <w:sz w:val="22"/>
          <w:szCs w:val="22"/>
        </w:rPr>
        <w:t xml:space="preserve"> EL 24 DE FEBRERO DEL 2025, SOLICITAMOS AL PRESIDENTE MUNICIPAL RACIEL PEREZ CRUZ, LAS ACCIONES REALIZADAS DERIVADAS DE LA REFERIDA QUEJA, LA CUAL SE ANEXA ARCHIVO DEL CORREO EN PDF.” </w:t>
      </w:r>
      <w:r w:rsidR="006B2B2B" w:rsidRPr="00A7075C">
        <w:rPr>
          <w:rFonts w:ascii="Palatino Linotype" w:eastAsia="Palatino Linotype" w:hAnsi="Palatino Linotype" w:cs="Palatino Linotype"/>
          <w:b/>
          <w:bCs/>
          <w:i/>
          <w:sz w:val="22"/>
          <w:szCs w:val="22"/>
        </w:rPr>
        <w:t>El presidente municipal</w:t>
      </w:r>
      <w:r w:rsidR="006B2B2B" w:rsidRPr="00A7075C">
        <w:rPr>
          <w:rFonts w:ascii="Palatino Linotype" w:eastAsia="Palatino Linotype" w:hAnsi="Palatino Linotype" w:cs="Palatino Linotype"/>
          <w:i/>
          <w:sz w:val="22"/>
          <w:szCs w:val="22"/>
        </w:rPr>
        <w:t xml:space="preserve"> RACIEL PEREZ CRUZ </w:t>
      </w:r>
      <w:r w:rsidR="006B2B2B" w:rsidRPr="00A7075C">
        <w:rPr>
          <w:rFonts w:ascii="Palatino Linotype" w:eastAsia="Palatino Linotype" w:hAnsi="Palatino Linotype" w:cs="Palatino Linotype"/>
          <w:b/>
          <w:bCs/>
          <w:i/>
          <w:sz w:val="22"/>
          <w:szCs w:val="22"/>
        </w:rPr>
        <w:t>no respondió nada</w:t>
      </w:r>
      <w:r w:rsidR="006B2B2B" w:rsidRPr="00A7075C">
        <w:rPr>
          <w:rFonts w:ascii="Palatino Linotype" w:eastAsia="Palatino Linotype" w:hAnsi="Palatino Linotype" w:cs="Palatino Linotype"/>
          <w:i/>
          <w:sz w:val="22"/>
          <w:szCs w:val="22"/>
        </w:rPr>
        <w:t xml:space="preserve"> de lo solicitado, nada de acciones realizadas, absolutamente nada de lo solicitado. </w:t>
      </w:r>
      <w:proofErr w:type="gramStart"/>
      <w:r w:rsidR="006B2B2B" w:rsidRPr="00A7075C">
        <w:rPr>
          <w:rFonts w:ascii="Palatino Linotype" w:eastAsia="Palatino Linotype" w:hAnsi="Palatino Linotype" w:cs="Palatino Linotype"/>
          <w:i/>
          <w:sz w:val="22"/>
          <w:szCs w:val="22"/>
        </w:rPr>
        <w:t>“ 2</w:t>
      </w:r>
      <w:proofErr w:type="gramEnd"/>
      <w:r w:rsidR="006B2B2B" w:rsidRPr="00A7075C">
        <w:rPr>
          <w:rFonts w:ascii="Palatino Linotype" w:eastAsia="Palatino Linotype" w:hAnsi="Palatino Linotype" w:cs="Palatino Linotype"/>
          <w:i/>
          <w:sz w:val="22"/>
          <w:szCs w:val="22"/>
        </w:rPr>
        <w:t xml:space="preserve">.- SOLICITAMOS QUE INFORME EL PRESIDENTE MUNICIPAL RACIEL PEREZ CRUZ POR QUE SIGUE FUNCIONANDO LA UNIDAD ECONOMICA MAJESTIC FORUM CULTURAL EL CUAL SE ENCUENTRA UBICADO EN AV. ACATITLÁN NO. 45B, SANTA CECILIA ACATITLÁN, CP. 54130, MUNICIPIO DE TLALNEPANTLA DE BAZ, ESTADO DE MÉXICO, YA QUE NO CUENTA CON NINGUNA AUTORIZACIÓN DE LAS QUE SE MENCIONAN EN LA QUEJA REFERIDA DE FECHA 24 DE FEBRERO DEL 2025 DEL CUAL ADJUNTO EL ARCHIVO.” </w:t>
      </w:r>
      <w:r w:rsidR="006B2B2B" w:rsidRPr="00A7075C">
        <w:rPr>
          <w:rFonts w:ascii="Palatino Linotype" w:eastAsia="Palatino Linotype" w:hAnsi="Palatino Linotype" w:cs="Palatino Linotype"/>
          <w:b/>
          <w:bCs/>
          <w:i/>
          <w:sz w:val="22"/>
          <w:szCs w:val="22"/>
          <w:u w:val="single"/>
        </w:rPr>
        <w:t>El presidente municipal</w:t>
      </w:r>
      <w:r w:rsidR="006B2B2B" w:rsidRPr="00A7075C">
        <w:rPr>
          <w:rFonts w:ascii="Palatino Linotype" w:eastAsia="Palatino Linotype" w:hAnsi="Palatino Linotype" w:cs="Palatino Linotype"/>
          <w:i/>
          <w:sz w:val="22"/>
          <w:szCs w:val="22"/>
        </w:rPr>
        <w:t xml:space="preserve"> RACIEL PEREZ CRUZ </w:t>
      </w:r>
      <w:r w:rsidR="006B2B2B" w:rsidRPr="00A7075C">
        <w:rPr>
          <w:rFonts w:ascii="Palatino Linotype" w:eastAsia="Palatino Linotype" w:hAnsi="Palatino Linotype" w:cs="Palatino Linotype"/>
          <w:b/>
          <w:bCs/>
          <w:i/>
          <w:sz w:val="22"/>
          <w:szCs w:val="22"/>
          <w:u w:val="single"/>
        </w:rPr>
        <w:t>no respondió nada de lo solicitado</w:t>
      </w:r>
      <w:r w:rsidR="006B2B2B" w:rsidRPr="00A7075C">
        <w:rPr>
          <w:rFonts w:ascii="Palatino Linotype" w:eastAsia="Palatino Linotype" w:hAnsi="Palatino Linotype" w:cs="Palatino Linotype"/>
          <w:i/>
          <w:sz w:val="22"/>
          <w:szCs w:val="22"/>
        </w:rPr>
        <w:t xml:space="preserve">, porque sigue funcionando la UNIDAD ECONOMICA MAJESTIC FORUM CULTURAL EL CUAL SE ENCUENTRA UBICADO EN AV. ACATITLÁN NO. 45B, SANTA CECILIA ACATITLÁN, CP. 54130,MUNICIPIO DE TLALNEPANTLA DE BAZ , ESTADO DE MÉXICO, YA QUE NO CUENTA CON NINGUNA AUTORIZACIÓN DE LAS QUE SE MENCIONAN EN LA QUEJA REFERIDA DE FECHA 24 DE FEBRERO DEL 2025 DEL CUAL ADJUNTO EL ARCHIVO, absolutamente nada de lo solicitado. “3.- SOLICITO QUE EL PRESIDENTE MUNICIPAL RACIEL PEREZ CRUZ INFORME SI ES QUE CONTARA CON </w:t>
      </w:r>
      <w:r w:rsidR="006B2B2B" w:rsidRPr="00A7075C">
        <w:rPr>
          <w:rFonts w:ascii="Palatino Linotype" w:eastAsia="Palatino Linotype" w:hAnsi="Palatino Linotype" w:cs="Palatino Linotype"/>
          <w:i/>
          <w:sz w:val="22"/>
          <w:szCs w:val="22"/>
        </w:rPr>
        <w:lastRenderedPageBreak/>
        <w:t>ALGUN DOCUMENTO, QUE AMPARE SU LEGAL FUNCIONAMIENTO Y SU CONSTRUCCIÓN DE LA UNIDAD ECONOMICA FORUM CULTURAL MAJESTIC EL CUAL SE ENCUENTRA UBICADO EN AV. ACATITLÁN NO. 45</w:t>
      </w:r>
      <w:proofErr w:type="gramStart"/>
      <w:r w:rsidR="006B2B2B" w:rsidRPr="00A7075C">
        <w:rPr>
          <w:rFonts w:ascii="Palatino Linotype" w:eastAsia="Palatino Linotype" w:hAnsi="Palatino Linotype" w:cs="Palatino Linotype"/>
          <w:i/>
          <w:sz w:val="22"/>
          <w:szCs w:val="22"/>
        </w:rPr>
        <w:t>B,SANTA</w:t>
      </w:r>
      <w:proofErr w:type="gramEnd"/>
      <w:r w:rsidR="006B2B2B" w:rsidRPr="00A7075C">
        <w:rPr>
          <w:rFonts w:ascii="Palatino Linotype" w:eastAsia="Palatino Linotype" w:hAnsi="Palatino Linotype" w:cs="Palatino Linotype"/>
          <w:i/>
          <w:sz w:val="22"/>
          <w:szCs w:val="22"/>
        </w:rPr>
        <w:t xml:space="preserve"> CECILIA ACATITLÁN , CP. 54130,MUNICIPIO DE TLALNEPANTLA DE BAZ , ESTADO DE MÉXICO, RESPETUOSAMENTE SOLICITO DE LAS 3 PETICIONES ANTES MENCIONADAS LA INFORMACIÓN POR ESTE MEDIO EN VERSION PUBLICAS</w:t>
      </w:r>
      <w:r w:rsidR="006B2B2B" w:rsidRPr="00A7075C">
        <w:rPr>
          <w:rFonts w:ascii="Palatino Linotype" w:eastAsia="Palatino Linotype" w:hAnsi="Palatino Linotype" w:cs="Palatino Linotype"/>
          <w:b/>
          <w:bCs/>
          <w:i/>
          <w:sz w:val="22"/>
          <w:szCs w:val="22"/>
          <w:u w:val="single"/>
        </w:rPr>
        <w:t>.” El presidente municipa</w:t>
      </w:r>
      <w:r w:rsidR="006B2B2B" w:rsidRPr="00A7075C">
        <w:rPr>
          <w:rFonts w:ascii="Palatino Linotype" w:eastAsia="Palatino Linotype" w:hAnsi="Palatino Linotype" w:cs="Palatino Linotype"/>
          <w:i/>
          <w:sz w:val="22"/>
          <w:szCs w:val="22"/>
        </w:rPr>
        <w:t xml:space="preserve">l RACIEL PEREZ CRUZ </w:t>
      </w:r>
      <w:r w:rsidR="006B2B2B" w:rsidRPr="00A7075C">
        <w:rPr>
          <w:rFonts w:ascii="Palatino Linotype" w:eastAsia="Palatino Linotype" w:hAnsi="Palatino Linotype" w:cs="Palatino Linotype"/>
          <w:b/>
          <w:bCs/>
          <w:i/>
          <w:sz w:val="22"/>
          <w:szCs w:val="22"/>
          <w:u w:val="single"/>
        </w:rPr>
        <w:t>no respondió nada de lo solicitado</w:t>
      </w:r>
      <w:r w:rsidR="006B2B2B" w:rsidRPr="00A7075C">
        <w:rPr>
          <w:rFonts w:ascii="Palatino Linotype" w:eastAsia="Palatino Linotype" w:hAnsi="Palatino Linotype" w:cs="Palatino Linotype"/>
          <w:i/>
          <w:sz w:val="22"/>
          <w:szCs w:val="22"/>
        </w:rPr>
        <w:t xml:space="preserve">. Quiero manifestar que el sujeto obligado se resiste a exhibir la información solicitada, siendo esto una irresponsabilidad del sujeto obligado, más siendo el PRESIDENTE MUNICIPAL RACIEL PEREZ CRUZ. Derivado de lo anterior </w:t>
      </w:r>
      <w:r w:rsidR="006B2B2B" w:rsidRPr="00A7075C">
        <w:rPr>
          <w:rFonts w:ascii="Palatino Linotype" w:eastAsia="Palatino Linotype" w:hAnsi="Palatino Linotype" w:cs="Palatino Linotype"/>
          <w:b/>
          <w:bCs/>
          <w:i/>
          <w:sz w:val="22"/>
          <w:szCs w:val="22"/>
        </w:rPr>
        <w:t>solicitó respetuosamente se le de vista a las siguientes autoridades: 1.- Órgano de Control Interno del Ayuntamiento de Tlalnepantla de Baz. 2.- Secretaria de la Contraloría del Estado de México. 3.- Instituto de Transparencia, Acceso a la Información Pública y Protección de Datos Personales del Estado de México y Municipios. (</w:t>
      </w:r>
      <w:r w:rsidR="006B2B2B" w:rsidRPr="00A7075C">
        <w:rPr>
          <w:rFonts w:ascii="Palatino Linotype" w:eastAsia="Palatino Linotype" w:hAnsi="Palatino Linotype" w:cs="Palatino Linotype"/>
          <w:i/>
          <w:sz w:val="22"/>
          <w:szCs w:val="22"/>
        </w:rPr>
        <w:t>INFOEM</w:t>
      </w:r>
      <w:proofErr w:type="gramStart"/>
      <w:r w:rsidR="006B2B2B" w:rsidRPr="00A7075C">
        <w:rPr>
          <w:rFonts w:ascii="Palatino Linotype" w:eastAsia="Palatino Linotype" w:hAnsi="Palatino Linotype" w:cs="Palatino Linotype"/>
          <w:i/>
          <w:sz w:val="22"/>
          <w:szCs w:val="22"/>
        </w:rPr>
        <w:t>).</w:t>
      </w:r>
      <w:r w:rsidRPr="00A7075C">
        <w:rPr>
          <w:rFonts w:ascii="Palatino Linotype" w:eastAsia="Palatino Linotype" w:hAnsi="Palatino Linotype" w:cs="Palatino Linotype"/>
          <w:i/>
          <w:sz w:val="22"/>
          <w:szCs w:val="22"/>
        </w:rPr>
        <w:t>.</w:t>
      </w:r>
      <w:proofErr w:type="gramEnd"/>
      <w:r w:rsidRPr="00A7075C">
        <w:rPr>
          <w:rFonts w:ascii="Palatino Linotype" w:eastAsia="Palatino Linotype" w:hAnsi="Palatino Linotype" w:cs="Palatino Linotype"/>
          <w:i/>
          <w:sz w:val="22"/>
          <w:szCs w:val="22"/>
        </w:rPr>
        <w:t>” (Sic)</w:t>
      </w:r>
    </w:p>
    <w:p w14:paraId="7ADC386D" w14:textId="79D6AA65" w:rsidR="004A5026" w:rsidRPr="00A7075C" w:rsidRDefault="007C24E3">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A7075C">
        <w:rPr>
          <w:rFonts w:ascii="Palatino Linotype" w:eastAsia="Palatino Linotype" w:hAnsi="Palatino Linotype" w:cs="Palatino Linotype"/>
          <w:b/>
          <w:sz w:val="22"/>
          <w:szCs w:val="22"/>
        </w:rPr>
        <w:t>b) Razones o motivos de inconformidad</w:t>
      </w:r>
      <w:r w:rsidRPr="00A7075C">
        <w:rPr>
          <w:rFonts w:ascii="Palatino Linotype" w:eastAsia="Palatino Linotype" w:hAnsi="Palatino Linotype" w:cs="Palatino Linotype"/>
          <w:sz w:val="22"/>
          <w:szCs w:val="22"/>
        </w:rPr>
        <w:t xml:space="preserve">: </w:t>
      </w:r>
      <w:r w:rsidRPr="00A7075C">
        <w:rPr>
          <w:rFonts w:ascii="Palatino Linotype" w:eastAsia="Palatino Linotype" w:hAnsi="Palatino Linotype" w:cs="Palatino Linotype"/>
          <w:i/>
          <w:sz w:val="22"/>
          <w:szCs w:val="22"/>
        </w:rPr>
        <w:t>“</w:t>
      </w:r>
      <w:r w:rsidR="006B2B2B" w:rsidRPr="00A7075C">
        <w:rPr>
          <w:rFonts w:ascii="Palatino Linotype" w:eastAsia="Palatino Linotype" w:hAnsi="Palatino Linotype" w:cs="Palatino Linotype"/>
          <w:i/>
          <w:sz w:val="22"/>
          <w:szCs w:val="22"/>
        </w:rPr>
        <w:t>LA NEGATIVA DEL SUJETO OBLIGADO, YA QUE LA INFORMACION QUE ENVIA NO ES LA SOLICITADA. Derivado de lo anterior solicitó respetuosamente se le de vista a las siguientes autoridades: 1.- Órgano de Control Interno del Ayuntamiento de Tlalnepantla de Baz. 2.- Secretaria de la Contraloría del Estado de México. 3.- Instituto de Transparencia, Acceso a la Información Pública y Protección de Datos Personales del Estado de México y Municipios. (INFOEM)</w:t>
      </w:r>
      <w:r w:rsidRPr="00A7075C">
        <w:rPr>
          <w:rFonts w:ascii="Palatino Linotype" w:eastAsia="Palatino Linotype" w:hAnsi="Palatino Linotype" w:cs="Palatino Linotype"/>
          <w:i/>
          <w:sz w:val="22"/>
          <w:szCs w:val="22"/>
        </w:rPr>
        <w:t>.” (Sic)</w:t>
      </w:r>
    </w:p>
    <w:p w14:paraId="6D6DB212" w14:textId="77777777" w:rsidR="004A5026" w:rsidRPr="00A7075C" w:rsidRDefault="004A5026">
      <w:pPr>
        <w:spacing w:line="276" w:lineRule="auto"/>
        <w:ind w:left="567" w:right="900"/>
        <w:jc w:val="both"/>
        <w:rPr>
          <w:rFonts w:ascii="Palatino Linotype" w:eastAsia="Palatino Linotype" w:hAnsi="Palatino Linotype" w:cs="Palatino Linotype"/>
          <w:i/>
          <w:sz w:val="22"/>
          <w:szCs w:val="22"/>
        </w:rPr>
      </w:pPr>
    </w:p>
    <w:p w14:paraId="24553BC6" w14:textId="77777777" w:rsidR="004A5026" w:rsidRPr="00A7075C" w:rsidRDefault="007C24E3">
      <w:pPr>
        <w:spacing w:before="240" w:after="240" w:line="360" w:lineRule="auto"/>
        <w:ind w:right="51"/>
        <w:jc w:val="both"/>
        <w:rPr>
          <w:rFonts w:ascii="Palatino Linotype" w:eastAsia="Palatino Linotype" w:hAnsi="Palatino Linotype" w:cs="Palatino Linotype"/>
        </w:rPr>
      </w:pPr>
      <w:r w:rsidRPr="00A7075C">
        <w:rPr>
          <w:rFonts w:ascii="Palatino Linotype" w:eastAsia="Palatino Linotype" w:hAnsi="Palatino Linotype" w:cs="Palatino Linotype"/>
          <w:b/>
        </w:rPr>
        <w:t xml:space="preserve">4. Turno. </w:t>
      </w:r>
      <w:r w:rsidRPr="00A7075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7075C">
        <w:rPr>
          <w:rFonts w:ascii="Palatino Linotype" w:eastAsia="Palatino Linotype" w:hAnsi="Palatino Linotype" w:cs="Palatino Linotype"/>
          <w:b/>
        </w:rPr>
        <w:t xml:space="preserve">Guadalupe Ramírez Peña, </w:t>
      </w:r>
      <w:r w:rsidRPr="00A7075C">
        <w:rPr>
          <w:rFonts w:ascii="Palatino Linotype" w:eastAsia="Palatino Linotype" w:hAnsi="Palatino Linotype" w:cs="Palatino Linotype"/>
        </w:rPr>
        <w:t>a efecto de que analizara sobre su admisión o su desechamiento.</w:t>
      </w:r>
    </w:p>
    <w:p w14:paraId="74E2EFAC" w14:textId="5F4DFF25"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lastRenderedPageBreak/>
        <w:t>5. Admisión del Recurso de revisión.</w:t>
      </w:r>
      <w:r w:rsidRPr="00A7075C">
        <w:rPr>
          <w:rFonts w:ascii="Palatino Linotype" w:eastAsia="Palatino Linotype" w:hAnsi="Palatino Linotype" w:cs="Palatino Linotype"/>
        </w:rPr>
        <w:t xml:space="preserve"> El </w:t>
      </w:r>
      <w:r w:rsidR="006B2B2B" w:rsidRPr="00A7075C">
        <w:rPr>
          <w:rFonts w:ascii="Palatino Linotype" w:eastAsia="Palatino Linotype" w:hAnsi="Palatino Linotype" w:cs="Palatino Linotype"/>
          <w:b/>
        </w:rPr>
        <w:t>veinticuatro de abril de dos mil veinticinco</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7075C">
        <w:rPr>
          <w:rFonts w:ascii="Palatino Linotype" w:eastAsia="Palatino Linotype" w:hAnsi="Palatino Linotype" w:cs="Palatino Linotype"/>
          <w:b/>
        </w:rPr>
        <w:t xml:space="preserve">Sujeto Obligado </w:t>
      </w:r>
      <w:r w:rsidRPr="00A7075C">
        <w:rPr>
          <w:rFonts w:ascii="Palatino Linotype" w:eastAsia="Palatino Linotype" w:hAnsi="Palatino Linotype" w:cs="Palatino Linotype"/>
        </w:rPr>
        <w:t>presentara su informe justificado.</w:t>
      </w:r>
    </w:p>
    <w:p w14:paraId="20393CDA" w14:textId="4E6A6801" w:rsidR="006B2B2B" w:rsidRPr="00A7075C" w:rsidRDefault="007C24E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5" w:name="_heading=h.2s8eyo1" w:colFirst="0" w:colLast="0"/>
      <w:bookmarkEnd w:id="5"/>
      <w:r w:rsidRPr="00A7075C">
        <w:rPr>
          <w:rFonts w:ascii="Palatino Linotype" w:eastAsia="Palatino Linotype" w:hAnsi="Palatino Linotype" w:cs="Palatino Linotype"/>
          <w:b/>
        </w:rPr>
        <w:t>6. Manifestaciones e Informe Justificado</w:t>
      </w:r>
      <w:r w:rsidRPr="00A7075C">
        <w:rPr>
          <w:rFonts w:ascii="Palatino Linotype" w:eastAsia="Palatino Linotype" w:hAnsi="Palatino Linotype" w:cs="Palatino Linotype"/>
        </w:rPr>
        <w:t xml:space="preserve">. De las constancias que integran el expediente en que se actúa se advierte </w:t>
      </w:r>
      <w:r w:rsidR="006B2B2B" w:rsidRPr="00A7075C">
        <w:rPr>
          <w:rFonts w:ascii="Palatino Linotype" w:eastAsia="Palatino Linotype" w:hAnsi="Palatino Linotype" w:cs="Palatino Linotype"/>
        </w:rPr>
        <w:t>que,</w:t>
      </w:r>
      <w:r w:rsidRPr="00A7075C">
        <w:rPr>
          <w:rFonts w:ascii="Palatino Linotype" w:eastAsia="Palatino Linotype" w:hAnsi="Palatino Linotype" w:cs="Palatino Linotype"/>
        </w:rPr>
        <w:t xml:space="preserve"> durante el periodo de manifestaciones, </w:t>
      </w:r>
      <w:r w:rsidR="006B2B2B" w:rsidRPr="00A7075C">
        <w:rPr>
          <w:rFonts w:ascii="Palatino Linotype" w:eastAsia="Palatino Linotype" w:hAnsi="Palatino Linotype" w:cs="Palatino Linotype"/>
        </w:rPr>
        <w:t xml:space="preserve">el Sujeto Obligado en fecha treinta de abril de dos mil veinticuatro remitió los siguientes documentos: </w:t>
      </w:r>
    </w:p>
    <w:p w14:paraId="131C7939" w14:textId="46634CF5" w:rsidR="006B2B2B" w:rsidRPr="00A7075C" w:rsidRDefault="006B2B2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p>
    <w:p w14:paraId="046C7387" w14:textId="08E729F2" w:rsidR="00540A28" w:rsidRPr="00A7075C" w:rsidRDefault="006B2B2B" w:rsidP="004E7F84">
      <w:pPr>
        <w:pStyle w:val="Prrafodelista"/>
        <w:numPr>
          <w:ilvl w:val="0"/>
          <w:numId w:val="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Oficio de </w:t>
      </w:r>
      <w:r w:rsidR="00C94113" w:rsidRPr="00A7075C">
        <w:rPr>
          <w:rFonts w:ascii="Palatino Linotype" w:eastAsia="Palatino Linotype" w:hAnsi="Palatino Linotype" w:cs="Palatino Linotype"/>
        </w:rPr>
        <w:t xml:space="preserve">fecha veinticinco de abril de dos mil veinticinco, signado por la Unidad de Verificación Administrativa Municipal y el Titular del Área de lo Consultivo Administrativo dependiente de la Coordinación Jurídica Administrativa de la Unidad de Verificación Administrativa Municipal quien reitera su respuesta respecto a la denuncia ingresada por correo electrónico, respecto a porque sigue funcionando la unidad económica de referencia señala que </w:t>
      </w:r>
      <w:r w:rsidR="005B5751" w:rsidRPr="00A7075C">
        <w:rPr>
          <w:rFonts w:ascii="Palatino Linotype" w:eastAsia="Palatino Linotype" w:hAnsi="Palatino Linotype" w:cs="Palatino Linotype"/>
        </w:rPr>
        <w:t xml:space="preserve">de conformidad con la Gaceta Municipal No. 14 volumen 1, de fecha treinta  y uno de marzo de dos mil veinticinco, se encuentra suspendidas </w:t>
      </w:r>
      <w:r w:rsidR="00540A28" w:rsidRPr="00A7075C">
        <w:rPr>
          <w:rFonts w:ascii="Palatino Linotype" w:eastAsia="Palatino Linotype" w:hAnsi="Palatino Linotype" w:cs="Palatino Linotype"/>
        </w:rPr>
        <w:t xml:space="preserve">las visitas de verificación con efecto sancionador, del primero de abril al dieciséis de mayo del año en curso, sin embargo, una vez que concluya el periodo normado dentro del cuerpo de la Gaceta Municipal </w:t>
      </w:r>
      <w:r w:rsidR="00540A28" w:rsidRPr="00A7075C">
        <w:rPr>
          <w:rFonts w:ascii="Palatino Linotype" w:eastAsia="Palatino Linotype" w:hAnsi="Palatino Linotype" w:cs="Palatino Linotype"/>
        </w:rPr>
        <w:lastRenderedPageBreak/>
        <w:t xml:space="preserve">la unidad realizará una visita de verificación a la unidad económica referida en la solicitud a fin de verificar que cumpla con la normatividad vigente. Por lo que hace a la licencia de funcionamiento dicha información no obra en sus archivos. </w:t>
      </w:r>
    </w:p>
    <w:p w14:paraId="2740EB3A" w14:textId="3755E849" w:rsidR="00540A28" w:rsidRPr="00A7075C" w:rsidRDefault="00540A28" w:rsidP="004E7F84">
      <w:pPr>
        <w:pStyle w:val="Prrafodelista"/>
        <w:numPr>
          <w:ilvl w:val="0"/>
          <w:numId w:val="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lo que hace al resto de las áreas confirman en términos generales su respuesta inicial. </w:t>
      </w:r>
    </w:p>
    <w:p w14:paraId="7EA1EE0A" w14:textId="77777777" w:rsidR="00A9561B" w:rsidRPr="00A7075C" w:rsidRDefault="00A9561B" w:rsidP="00A9561B">
      <w:pPr>
        <w:pBdr>
          <w:top w:val="nil"/>
          <w:left w:val="nil"/>
          <w:bottom w:val="nil"/>
          <w:right w:val="nil"/>
          <w:between w:val="nil"/>
        </w:pBdr>
        <w:tabs>
          <w:tab w:val="left" w:pos="284"/>
        </w:tabs>
        <w:spacing w:line="360" w:lineRule="auto"/>
        <w:ind w:left="360"/>
        <w:jc w:val="both"/>
        <w:rPr>
          <w:rFonts w:ascii="Palatino Linotype" w:eastAsia="Palatino Linotype" w:hAnsi="Palatino Linotype" w:cs="Palatino Linotype"/>
        </w:rPr>
      </w:pPr>
    </w:p>
    <w:p w14:paraId="781DEB1C" w14:textId="4ABE391D" w:rsidR="00A9561B" w:rsidRPr="00A7075C" w:rsidRDefault="00A9561B" w:rsidP="00A9561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r w:rsidRPr="00A7075C">
        <w:rPr>
          <w:rFonts w:ascii="Palatino Linotype" w:eastAsia="Palatino Linotype" w:hAnsi="Palatino Linotype" w:cs="Palatino Linotype"/>
        </w:rPr>
        <w:t>Documentos que se hicieron del conocimiento de la parte Recurrente el</w:t>
      </w:r>
      <w:r w:rsidRPr="00A7075C">
        <w:rPr>
          <w:rFonts w:ascii="Palatino Linotype" w:eastAsia="Palatino Linotype" w:hAnsi="Palatino Linotype" w:cs="Palatino Linotype"/>
          <w:b/>
        </w:rPr>
        <w:t xml:space="preserve"> primero de julio de dos mil veinticinco. </w:t>
      </w:r>
    </w:p>
    <w:p w14:paraId="38658F33" w14:textId="77777777" w:rsidR="006D1E92" w:rsidRPr="00A7075C" w:rsidRDefault="006D1E92" w:rsidP="00C0536B">
      <w:pPr>
        <w:spacing w:after="240" w:line="360" w:lineRule="auto"/>
        <w:jc w:val="both"/>
        <w:rPr>
          <w:rFonts w:ascii="Palatino Linotype" w:eastAsia="Palatino Linotype" w:hAnsi="Palatino Linotype" w:cs="Palatino Linotype"/>
        </w:rPr>
      </w:pPr>
    </w:p>
    <w:p w14:paraId="717BE4D5" w14:textId="37364799" w:rsidR="00540A28" w:rsidRPr="00A7075C" w:rsidRDefault="00A9561B" w:rsidP="00C0536B">
      <w:pPr>
        <w:spacing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su parte la persona Recurrente en fecha cuatro de mayo de dos mil veinticinco refirió la falta de respuesta por parte del Sujeto Obligado a su solicitud de información, señaló que el Sujeto Obligado no emitió respuesta alguna </w:t>
      </w:r>
      <w:r w:rsidR="00C0536B" w:rsidRPr="00A7075C">
        <w:rPr>
          <w:rFonts w:ascii="Palatino Linotype" w:eastAsia="Palatino Linotype" w:hAnsi="Palatino Linotype" w:cs="Palatino Linotype"/>
        </w:rPr>
        <w:t xml:space="preserve">dentro del plazo establecido. </w:t>
      </w:r>
    </w:p>
    <w:p w14:paraId="74E9445D" w14:textId="1BE992FF" w:rsidR="00C0536B" w:rsidRPr="00A7075C" w:rsidRDefault="00C0536B" w:rsidP="00C0536B">
      <w:pPr>
        <w:spacing w:line="360" w:lineRule="auto"/>
        <w:jc w:val="both"/>
        <w:rPr>
          <w:rFonts w:ascii="Palatino Linotype" w:hAnsi="Palatino Linotype" w:cs="Arial"/>
        </w:rPr>
      </w:pPr>
      <w:r w:rsidRPr="00A7075C">
        <w:rPr>
          <w:rFonts w:ascii="Palatino Linotype" w:eastAsia="Palatino Linotype" w:hAnsi="Palatino Linotype" w:cs="Palatino Linotype"/>
        </w:rPr>
        <w:t xml:space="preserve">El particular adjuntó en el apartado de manifestaciones el archivo electrónico denominado </w:t>
      </w:r>
      <w:hyperlink r:id="rId9" w:history="1">
        <w:r w:rsidRPr="00A7075C">
          <w:rPr>
            <w:rFonts w:eastAsia="Palatino Linotype" w:cs="Palatino Linotype"/>
            <w:b/>
            <w:i/>
          </w:rPr>
          <w:t>ALEGATOS RECURSO REVISION 04439 TLALNEPANTLA.docx</w:t>
        </w:r>
      </w:hyperlink>
      <w:r w:rsidRPr="00A7075C">
        <w:rPr>
          <w:rFonts w:ascii="Palatino Linotype" w:hAnsi="Palatino Linotype" w:cs="Arial"/>
        </w:rPr>
        <w:t xml:space="preserve"> a través del cual hace valer, en términos generales, la falta de respuesta a su solicitud de información. </w:t>
      </w:r>
    </w:p>
    <w:p w14:paraId="6AB8FADB" w14:textId="77777777" w:rsidR="007D7DD4" w:rsidRPr="00A7075C" w:rsidRDefault="007D7DD4" w:rsidP="007D7DD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E70E233" w14:textId="77777777" w:rsidR="00C0536B" w:rsidRPr="00A7075C" w:rsidRDefault="00C0536B" w:rsidP="00C0536B">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7075C">
        <w:rPr>
          <w:rFonts w:ascii="Palatino Linotype" w:eastAsia="Palatino Linotype" w:hAnsi="Palatino Linotype" w:cs="Palatino Linotype"/>
          <w:b/>
        </w:rPr>
        <w:t>Ampliación del plazo.</w:t>
      </w:r>
      <w:r w:rsidRPr="00A7075C">
        <w:rPr>
          <w:rFonts w:ascii="Palatino Linotype" w:eastAsia="Palatino Linotype" w:hAnsi="Palatino Linotype" w:cs="Palatino Linotype"/>
        </w:rPr>
        <w:t xml:space="preserve"> En fecha </w:t>
      </w:r>
      <w:r w:rsidRPr="00A7075C">
        <w:rPr>
          <w:rFonts w:ascii="Palatino Linotype" w:eastAsia="Palatino Linotype" w:hAnsi="Palatino Linotype" w:cs="Palatino Linotype"/>
          <w:b/>
        </w:rPr>
        <w:t>primero de julio de dos mil veinticinco</w:t>
      </w:r>
      <w:r w:rsidRPr="00A7075C">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BA2B48A" w14:textId="77777777" w:rsidR="00C0536B" w:rsidRPr="00A7075C" w:rsidRDefault="00C0536B" w:rsidP="00C0536B">
      <w:pPr>
        <w:widowControl w:val="0"/>
        <w:spacing w:line="360" w:lineRule="auto"/>
        <w:jc w:val="both"/>
        <w:rPr>
          <w:rFonts w:ascii="Palatino Linotype" w:eastAsia="Palatino Linotype" w:hAnsi="Palatino Linotype" w:cs="Palatino Linotype"/>
        </w:rPr>
      </w:pPr>
    </w:p>
    <w:p w14:paraId="3BF4EF45"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E8BFB70" w14:textId="77777777" w:rsidR="00C0536B" w:rsidRPr="00A7075C" w:rsidRDefault="00C0536B" w:rsidP="00C0536B">
      <w:pPr>
        <w:spacing w:line="360" w:lineRule="auto"/>
        <w:jc w:val="both"/>
        <w:rPr>
          <w:rFonts w:ascii="Palatino Linotype" w:eastAsia="Palatino Linotype" w:hAnsi="Palatino Linotype" w:cs="Palatino Linotype"/>
        </w:rPr>
      </w:pPr>
    </w:p>
    <w:p w14:paraId="1B39DB92"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5A92863" w14:textId="77777777" w:rsidR="00C0536B" w:rsidRPr="00A7075C" w:rsidRDefault="00C0536B" w:rsidP="00C0536B">
      <w:pPr>
        <w:spacing w:line="360" w:lineRule="auto"/>
        <w:jc w:val="both"/>
        <w:rPr>
          <w:rFonts w:ascii="Palatino Linotype" w:eastAsia="Palatino Linotype" w:hAnsi="Palatino Linotype" w:cs="Palatino Linotype"/>
        </w:rPr>
      </w:pPr>
    </w:p>
    <w:p w14:paraId="157F2839"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36C668" w14:textId="77777777" w:rsidR="00C0536B" w:rsidRPr="00A7075C" w:rsidRDefault="00C0536B" w:rsidP="00C0536B">
      <w:pPr>
        <w:spacing w:line="360" w:lineRule="auto"/>
        <w:jc w:val="both"/>
        <w:rPr>
          <w:rFonts w:ascii="Palatino Linotype" w:eastAsia="Palatino Linotype" w:hAnsi="Palatino Linotype" w:cs="Palatino Linotype"/>
        </w:rPr>
      </w:pPr>
    </w:p>
    <w:p w14:paraId="32666A5C"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E0B1873" w14:textId="77777777" w:rsidR="00C0536B" w:rsidRPr="00A7075C" w:rsidRDefault="00C0536B" w:rsidP="00C0536B">
      <w:pPr>
        <w:spacing w:line="360" w:lineRule="auto"/>
        <w:jc w:val="both"/>
        <w:rPr>
          <w:rFonts w:ascii="Palatino Linotype" w:eastAsia="Palatino Linotype" w:hAnsi="Palatino Linotype" w:cs="Palatino Linotype"/>
        </w:rPr>
      </w:pPr>
    </w:p>
    <w:p w14:paraId="2AB5C321" w14:textId="77777777" w:rsidR="00C0536B" w:rsidRPr="00A7075C" w:rsidRDefault="00C0536B" w:rsidP="00C0536B">
      <w:pPr>
        <w:spacing w:line="360" w:lineRule="auto"/>
        <w:jc w:val="both"/>
        <w:rPr>
          <w:rFonts w:ascii="Palatino Linotype" w:eastAsia="Palatino Linotype" w:hAnsi="Palatino Linotype" w:cs="Palatino Linotype"/>
          <w:strike/>
        </w:rPr>
      </w:pPr>
      <w:r w:rsidRPr="00A7075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A0B8A2E" w14:textId="77777777" w:rsidR="00C0536B" w:rsidRPr="00A7075C" w:rsidRDefault="00C0536B" w:rsidP="00C0536B">
      <w:pPr>
        <w:spacing w:line="360" w:lineRule="auto"/>
        <w:jc w:val="both"/>
        <w:rPr>
          <w:rFonts w:ascii="Palatino Linotype" w:eastAsia="Palatino Linotype" w:hAnsi="Palatino Linotype" w:cs="Palatino Linotype"/>
        </w:rPr>
      </w:pPr>
    </w:p>
    <w:p w14:paraId="47C0BB3C" w14:textId="77777777" w:rsidR="00C0536B" w:rsidRPr="00A7075C" w:rsidRDefault="00C0536B" w:rsidP="00C0536B">
      <w:pPr>
        <w:numPr>
          <w:ilvl w:val="0"/>
          <w:numId w:val="8"/>
        </w:num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t>Complejidad del Asunto:</w:t>
      </w:r>
      <w:r w:rsidRPr="00A7075C">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7DBD34C" w14:textId="77777777" w:rsidR="00C0536B" w:rsidRPr="00A7075C" w:rsidRDefault="00C0536B" w:rsidP="00C0536B">
      <w:pPr>
        <w:numPr>
          <w:ilvl w:val="0"/>
          <w:numId w:val="8"/>
        </w:num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t>Actividad Procesal del interesado.</w:t>
      </w:r>
      <w:r w:rsidRPr="00A7075C">
        <w:rPr>
          <w:rFonts w:ascii="Palatino Linotype" w:eastAsia="Palatino Linotype" w:hAnsi="Palatino Linotype" w:cs="Palatino Linotype"/>
        </w:rPr>
        <w:t xml:space="preserve"> Acciones u omisiones del interesado.</w:t>
      </w:r>
    </w:p>
    <w:p w14:paraId="5745F708" w14:textId="77777777" w:rsidR="00C0536B" w:rsidRPr="00A7075C" w:rsidRDefault="00C0536B" w:rsidP="00C0536B">
      <w:pPr>
        <w:numPr>
          <w:ilvl w:val="0"/>
          <w:numId w:val="8"/>
        </w:num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t xml:space="preserve">Conducta de la Autoridad: </w:t>
      </w:r>
      <w:r w:rsidRPr="00A7075C">
        <w:rPr>
          <w:rFonts w:ascii="Palatino Linotype" w:eastAsia="Palatino Linotype" w:hAnsi="Palatino Linotype" w:cs="Palatino Linotype"/>
        </w:rPr>
        <w:t>Las Acciones u omisiones realizadas en el procedimiento. Así como si la autoridad actuó con la debida diligencia.</w:t>
      </w:r>
    </w:p>
    <w:p w14:paraId="3222C161" w14:textId="77777777" w:rsidR="00C0536B" w:rsidRPr="00A7075C" w:rsidRDefault="00C0536B" w:rsidP="00C0536B">
      <w:pPr>
        <w:numPr>
          <w:ilvl w:val="0"/>
          <w:numId w:val="8"/>
        </w:num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La afectación generada en la situación jurídica de la persona involucrada en el proceso:</w:t>
      </w:r>
      <w:r w:rsidRPr="00A7075C">
        <w:rPr>
          <w:rFonts w:ascii="Palatino Linotype" w:eastAsia="Palatino Linotype" w:hAnsi="Palatino Linotype" w:cs="Palatino Linotype"/>
        </w:rPr>
        <w:t xml:space="preserve"> Violación a sus derechos humanos.</w:t>
      </w:r>
    </w:p>
    <w:p w14:paraId="7A61670C" w14:textId="77777777" w:rsidR="00C0536B" w:rsidRPr="00A7075C" w:rsidRDefault="00C0536B" w:rsidP="00C0536B">
      <w:pPr>
        <w:spacing w:line="360" w:lineRule="auto"/>
        <w:jc w:val="both"/>
        <w:rPr>
          <w:rFonts w:ascii="Palatino Linotype" w:eastAsia="Palatino Linotype" w:hAnsi="Palatino Linotype" w:cs="Palatino Linotype"/>
        </w:rPr>
      </w:pPr>
    </w:p>
    <w:p w14:paraId="05BB3C23"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FEB918" w14:textId="77777777" w:rsidR="00C0536B" w:rsidRPr="00A7075C" w:rsidRDefault="00C0536B" w:rsidP="00C0536B">
      <w:pPr>
        <w:spacing w:line="360" w:lineRule="auto"/>
        <w:jc w:val="both"/>
        <w:rPr>
          <w:rFonts w:ascii="Palatino Linotype" w:eastAsia="Palatino Linotype" w:hAnsi="Palatino Linotype" w:cs="Palatino Linotype"/>
        </w:rPr>
      </w:pPr>
    </w:p>
    <w:p w14:paraId="190FB845" w14:textId="77777777" w:rsidR="00C0536B" w:rsidRPr="00A7075C" w:rsidRDefault="00C0536B" w:rsidP="00C0536B">
      <w:pPr>
        <w:spacing w:line="360" w:lineRule="auto"/>
        <w:jc w:val="both"/>
        <w:rPr>
          <w:rFonts w:ascii="Palatino Linotype" w:eastAsia="Palatino Linotype" w:hAnsi="Palatino Linotype" w:cs="Palatino Linotype"/>
          <w:b/>
        </w:rPr>
      </w:pPr>
      <w:r w:rsidRPr="00A7075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7075C">
        <w:rPr>
          <w:rFonts w:ascii="Palatino Linotype" w:eastAsia="Palatino Linotype" w:hAnsi="Palatino Linotype" w:cs="Palatino Linotype"/>
          <w:i/>
        </w:rPr>
        <w:t xml:space="preserve">“TÉRMINOS PROCESALES. PARA DETERMINAR SI UN FUNCIONARIO JUDICIAL ACTUÓ INDEBIDAMENTE POR NO RESPETARLOS SE DEBE ATENDER AL </w:t>
      </w:r>
      <w:r w:rsidRPr="00A7075C">
        <w:rPr>
          <w:rFonts w:ascii="Palatino Linotype" w:eastAsia="Palatino Linotype" w:hAnsi="Palatino Linotype" w:cs="Palatino Linotype"/>
          <w:i/>
        </w:rPr>
        <w:lastRenderedPageBreak/>
        <w:t>PRESUPUESTO QUE CONSIDERÓ EL LEGISLADOR AL FIJARLOS Y LAS CARACTERÍSTICAS DEL CASO.”</w:t>
      </w:r>
      <w:r w:rsidRPr="00A7075C">
        <w:rPr>
          <w:rFonts w:ascii="Palatino Linotype" w:eastAsia="Palatino Linotype" w:hAnsi="Palatino Linotype" w:cs="Palatino Linotype"/>
        </w:rPr>
        <w:t>, visible en la Gaceta del Seminario Judicial de la Federación con el registro digital 205635.</w:t>
      </w:r>
    </w:p>
    <w:p w14:paraId="0B1CEDEF" w14:textId="77777777" w:rsidR="00C0536B" w:rsidRPr="00A7075C" w:rsidRDefault="00C0536B" w:rsidP="00C0536B">
      <w:pPr>
        <w:spacing w:line="360" w:lineRule="auto"/>
        <w:jc w:val="both"/>
        <w:rPr>
          <w:rFonts w:ascii="Palatino Linotype" w:eastAsia="Palatino Linotype" w:hAnsi="Palatino Linotype" w:cs="Palatino Linotype"/>
        </w:rPr>
      </w:pPr>
    </w:p>
    <w:p w14:paraId="6FE0AC82"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46EA65" w14:textId="77777777" w:rsidR="00C0536B" w:rsidRPr="00A7075C" w:rsidRDefault="00C0536B" w:rsidP="00C0536B">
      <w:pPr>
        <w:spacing w:line="360" w:lineRule="auto"/>
        <w:jc w:val="both"/>
        <w:rPr>
          <w:rFonts w:ascii="Palatino Linotype" w:eastAsia="Palatino Linotype" w:hAnsi="Palatino Linotype" w:cs="Palatino Linotype"/>
        </w:rPr>
      </w:pPr>
    </w:p>
    <w:p w14:paraId="509ADF36"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071EF22" w14:textId="77777777" w:rsidR="00C0536B" w:rsidRPr="00A7075C" w:rsidRDefault="00C0536B" w:rsidP="00C0536B">
      <w:pPr>
        <w:spacing w:line="360" w:lineRule="auto"/>
        <w:jc w:val="both"/>
        <w:rPr>
          <w:rFonts w:ascii="Palatino Linotype" w:eastAsia="Palatino Linotype" w:hAnsi="Palatino Linotype" w:cs="Palatino Linotype"/>
        </w:rPr>
      </w:pPr>
    </w:p>
    <w:p w14:paraId="0DEFE75C" w14:textId="77777777" w:rsidR="00C0536B" w:rsidRPr="00A7075C" w:rsidRDefault="00C0536B" w:rsidP="006D1E92">
      <w:pPr>
        <w:spacing w:line="276" w:lineRule="auto"/>
        <w:ind w:left="567" w:right="616"/>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sz w:val="22"/>
          <w:szCs w:val="22"/>
        </w:rPr>
        <w:t xml:space="preserve"> </w:t>
      </w:r>
      <w:r w:rsidRPr="00A7075C">
        <w:rPr>
          <w:rFonts w:ascii="Palatino Linotype" w:eastAsia="Palatino Linotype" w:hAnsi="Palatino Linotype" w:cs="Palatino Linotype"/>
          <w:i/>
          <w:sz w:val="22"/>
          <w:szCs w:val="22"/>
        </w:rPr>
        <w:t>“PLAZO RAZONABLE PARA RESOLVER. DIMENSIÓN Y EFECTOS DE ESTE CONCEPTO CUANDO SE ADUCE EXCESIVA CARGA DE TRABAJO.”</w:t>
      </w:r>
      <w:r w:rsidRPr="00A7075C">
        <w:rPr>
          <w:rFonts w:ascii="Palatino Linotype" w:eastAsia="Palatino Linotype" w:hAnsi="Palatino Linotype" w:cs="Palatino Linotype"/>
          <w:sz w:val="22"/>
          <w:szCs w:val="22"/>
        </w:rPr>
        <w:t xml:space="preserve"> consultable en el Seminario Judicial de la Federación y su gaceta, con el registro digital 2002351.</w:t>
      </w:r>
    </w:p>
    <w:p w14:paraId="478B7F80" w14:textId="77777777" w:rsidR="00C0536B" w:rsidRPr="00A7075C" w:rsidRDefault="00C0536B" w:rsidP="006D1E92">
      <w:pPr>
        <w:spacing w:line="276" w:lineRule="auto"/>
        <w:ind w:left="567" w:right="616"/>
        <w:jc w:val="both"/>
        <w:rPr>
          <w:rFonts w:ascii="Palatino Linotype" w:eastAsia="Palatino Linotype" w:hAnsi="Palatino Linotype" w:cs="Palatino Linotype"/>
          <w:b/>
          <w:sz w:val="22"/>
          <w:szCs w:val="22"/>
        </w:rPr>
      </w:pPr>
    </w:p>
    <w:p w14:paraId="4DA72B7D" w14:textId="77777777" w:rsidR="00C0536B" w:rsidRPr="00A7075C" w:rsidRDefault="00C0536B" w:rsidP="006D1E92">
      <w:pPr>
        <w:spacing w:line="276" w:lineRule="auto"/>
        <w:ind w:left="567" w:right="616"/>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i/>
          <w:sz w:val="22"/>
          <w:szCs w:val="22"/>
        </w:rPr>
        <w:t xml:space="preserve">“PLAZO RAZONABLE PARA RESOLVER. CONCEPTO Y ELEMENTOS QUE LO INTEGRAN A LA LUZ DEL DERECHO INTERNACIONAL DE LOS </w:t>
      </w:r>
      <w:r w:rsidRPr="00A7075C">
        <w:rPr>
          <w:rFonts w:ascii="Palatino Linotype" w:eastAsia="Palatino Linotype" w:hAnsi="Palatino Linotype" w:cs="Palatino Linotype"/>
          <w:i/>
          <w:sz w:val="22"/>
          <w:szCs w:val="22"/>
        </w:rPr>
        <w:lastRenderedPageBreak/>
        <w:t>DERECHOS HUMANOS.”</w:t>
      </w:r>
      <w:r w:rsidRPr="00A7075C">
        <w:rPr>
          <w:rFonts w:ascii="Palatino Linotype" w:eastAsia="Palatino Linotype" w:hAnsi="Palatino Linotype" w:cs="Palatino Linotype"/>
          <w:sz w:val="22"/>
          <w:szCs w:val="22"/>
        </w:rPr>
        <w:t>, visible en el Seminario Judicial de la Federación y su gaceta, con el registro digital 2002350.</w:t>
      </w:r>
    </w:p>
    <w:p w14:paraId="213C3A05" w14:textId="77777777" w:rsidR="00C0536B" w:rsidRPr="00A7075C" w:rsidRDefault="00C0536B" w:rsidP="00C0536B">
      <w:pPr>
        <w:spacing w:line="360" w:lineRule="auto"/>
        <w:ind w:left="567" w:right="616"/>
        <w:jc w:val="both"/>
        <w:rPr>
          <w:rFonts w:ascii="Palatino Linotype" w:eastAsia="Palatino Linotype" w:hAnsi="Palatino Linotype" w:cs="Palatino Linotype"/>
          <w:sz w:val="22"/>
          <w:szCs w:val="22"/>
        </w:rPr>
      </w:pPr>
    </w:p>
    <w:p w14:paraId="1E8AA2F7" w14:textId="77777777" w:rsidR="00C0536B" w:rsidRPr="00A7075C" w:rsidRDefault="00C0536B" w:rsidP="00C0536B">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79AACB4" w14:textId="77777777" w:rsidR="00C0536B" w:rsidRPr="00A7075C" w:rsidRDefault="00C0536B" w:rsidP="00C0536B">
      <w:pPr>
        <w:spacing w:line="360" w:lineRule="auto"/>
        <w:jc w:val="both"/>
        <w:rPr>
          <w:rFonts w:ascii="Palatino Linotype" w:eastAsia="Palatino Linotype" w:hAnsi="Palatino Linotype" w:cs="Palatino Linotype"/>
        </w:rPr>
      </w:pPr>
    </w:p>
    <w:p w14:paraId="07F55D68" w14:textId="346D6776" w:rsidR="004A5026" w:rsidRPr="00A7075C" w:rsidRDefault="00C0536B">
      <w:pPr>
        <w:spacing w:after="240" w:line="360" w:lineRule="auto"/>
        <w:jc w:val="both"/>
        <w:rPr>
          <w:rFonts w:ascii="Palatino Linotype" w:eastAsia="Palatino Linotype" w:hAnsi="Palatino Linotype" w:cs="Palatino Linotype"/>
          <w:b/>
        </w:rPr>
      </w:pPr>
      <w:r w:rsidRPr="00A7075C">
        <w:rPr>
          <w:rFonts w:ascii="Palatino Linotype" w:eastAsia="Palatino Linotype" w:hAnsi="Palatino Linotype" w:cs="Palatino Linotype"/>
          <w:b/>
        </w:rPr>
        <w:t>8</w:t>
      </w:r>
      <w:r w:rsidR="007C24E3" w:rsidRPr="00A7075C">
        <w:rPr>
          <w:rFonts w:ascii="Palatino Linotype" w:eastAsia="Palatino Linotype" w:hAnsi="Palatino Linotype" w:cs="Palatino Linotype"/>
          <w:b/>
        </w:rPr>
        <w:t xml:space="preserve">. Cierre de instrucción. </w:t>
      </w:r>
      <w:r w:rsidR="007C24E3" w:rsidRPr="00A7075C">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7C24E3" w:rsidRPr="00A7075C">
        <w:rPr>
          <w:rFonts w:ascii="Palatino Linotype" w:eastAsia="Palatino Linotype" w:hAnsi="Palatino Linotype" w:cs="Palatino Linotype"/>
          <w:b/>
          <w:bCs/>
        </w:rPr>
        <w:t>el</w:t>
      </w:r>
      <w:r w:rsidRPr="00A7075C">
        <w:rPr>
          <w:rFonts w:ascii="Palatino Linotype" w:eastAsia="Palatino Linotype" w:hAnsi="Palatino Linotype" w:cs="Palatino Linotype"/>
          <w:b/>
          <w:bCs/>
        </w:rPr>
        <w:t xml:space="preserve"> siete de julio de dos mil veinticinco</w:t>
      </w:r>
      <w:r w:rsidR="007C24E3" w:rsidRPr="00A7075C">
        <w:rPr>
          <w:rFonts w:ascii="Palatino Linotype" w:eastAsia="Palatino Linotype" w:hAnsi="Palatino Linotype" w:cs="Palatino Linotype"/>
          <w:b/>
          <w:bCs/>
        </w:rPr>
        <w:t>,</w:t>
      </w:r>
      <w:r w:rsidR="007C24E3" w:rsidRPr="00A7075C">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6B0D0538" w14:textId="77777777"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D8E1626" w14:textId="77777777" w:rsidR="004A5026" w:rsidRPr="00A7075C" w:rsidRDefault="007C24E3">
      <w:pPr>
        <w:widowControl w:val="0"/>
        <w:spacing w:before="240" w:after="240" w:line="360" w:lineRule="auto"/>
        <w:jc w:val="center"/>
        <w:rPr>
          <w:rFonts w:ascii="Palatino Linotype" w:eastAsia="Palatino Linotype" w:hAnsi="Palatino Linotype" w:cs="Palatino Linotype"/>
          <w:b/>
          <w:sz w:val="22"/>
          <w:szCs w:val="22"/>
        </w:rPr>
      </w:pPr>
      <w:r w:rsidRPr="00A7075C">
        <w:rPr>
          <w:rFonts w:ascii="Palatino Linotype" w:eastAsia="Palatino Linotype" w:hAnsi="Palatino Linotype" w:cs="Palatino Linotype"/>
          <w:b/>
          <w:sz w:val="22"/>
          <w:szCs w:val="22"/>
        </w:rPr>
        <w:t>II. C O N S I D E R A N D O S</w:t>
      </w:r>
    </w:p>
    <w:p w14:paraId="7EF4A3B7" w14:textId="1CF4CEEE"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b/>
        </w:rPr>
        <w:t>Primero. Competencia.</w:t>
      </w:r>
      <w:r w:rsidRPr="00A7075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12C94" w:rsidRPr="00A7075C">
        <w:rPr>
          <w:rFonts w:ascii="Palatino Linotype" w:eastAsia="Palatino Linotype" w:hAnsi="Palatino Linotype" w:cs="Palatino Linotype"/>
        </w:rPr>
        <w:t xml:space="preserve">noveno, cuadragésimo y cuadragésimo primero, </w:t>
      </w:r>
      <w:r w:rsidRPr="00A7075C">
        <w:rPr>
          <w:rFonts w:ascii="Palatino Linotype" w:eastAsia="Palatino Linotype" w:hAnsi="Palatino Linotype" w:cs="Palatino Linotype"/>
        </w:rPr>
        <w:t xml:space="preserve">fracciones IV y V de la Constitución Política del Estado Libre y Soberano de México; 2, fracción II; 29, 36 fracciones I y II; 176, 178, </w:t>
      </w:r>
      <w:r w:rsidRPr="00A7075C">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39A3B0" w14:textId="77777777" w:rsidR="004A5026" w:rsidRPr="00A7075C" w:rsidRDefault="007C24E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A7075C">
        <w:rPr>
          <w:rFonts w:ascii="Palatino Linotype" w:eastAsia="Palatino Linotype" w:hAnsi="Palatino Linotype" w:cs="Palatino Linotype"/>
          <w:b/>
        </w:rPr>
        <w:t>Segundo. Oportunidad y Procedibilidad del Recurso de Revisión</w:t>
      </w:r>
      <w:r w:rsidRPr="00A7075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494252" w14:textId="55E89771"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7075C">
        <w:rPr>
          <w:rFonts w:ascii="Palatino Linotype" w:eastAsia="Palatino Linotype" w:hAnsi="Palatino Linotype" w:cs="Palatino Linotype"/>
          <w:b/>
        </w:rPr>
        <w:t xml:space="preserve">Sujeto Obligado </w:t>
      </w:r>
      <w:r w:rsidR="00C0536B" w:rsidRPr="00A7075C">
        <w:rPr>
          <w:rFonts w:ascii="Palatino Linotype" w:eastAsia="Palatino Linotype" w:hAnsi="Palatino Linotype" w:cs="Palatino Linotype"/>
          <w:bCs/>
        </w:rPr>
        <w:t>dio respuesta a</w:t>
      </w:r>
      <w:r w:rsidRPr="00A7075C">
        <w:rPr>
          <w:rFonts w:ascii="Palatino Linotype" w:eastAsia="Palatino Linotype" w:hAnsi="Palatino Linotype" w:cs="Palatino Linotype"/>
        </w:rPr>
        <w:t xml:space="preserve"> la solicitud de información el </w:t>
      </w:r>
      <w:r w:rsidR="00C0536B" w:rsidRPr="00A7075C">
        <w:rPr>
          <w:rFonts w:ascii="Palatino Linotype" w:eastAsia="Palatino Linotype" w:hAnsi="Palatino Linotype" w:cs="Palatino Linotype"/>
          <w:b/>
        </w:rPr>
        <w:t>tres de abril</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de dos mil veintic</w:t>
      </w:r>
      <w:r w:rsidR="00C0536B" w:rsidRPr="00A7075C">
        <w:rPr>
          <w:rFonts w:ascii="Palatino Linotype" w:eastAsia="Palatino Linotype" w:hAnsi="Palatino Linotype" w:cs="Palatino Linotype"/>
          <w:b/>
        </w:rPr>
        <w:t>inco</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mientras que el recurso de revisión interpuesto por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se tuvo por presentado el día</w:t>
      </w:r>
      <w:r w:rsidR="00C0536B" w:rsidRPr="00A7075C">
        <w:rPr>
          <w:rFonts w:ascii="Palatino Linotype" w:eastAsia="Palatino Linotype" w:hAnsi="Palatino Linotype" w:cs="Palatino Linotype"/>
          <w:b/>
        </w:rPr>
        <w:t xml:space="preserve"> veintiuno de abril de dos mil veinticinco</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esto es, el </w:t>
      </w:r>
      <w:r w:rsidR="00C0536B" w:rsidRPr="00A7075C">
        <w:rPr>
          <w:rFonts w:ascii="Palatino Linotype" w:eastAsia="Palatino Linotype" w:hAnsi="Palatino Linotype" w:cs="Palatino Linotype"/>
          <w:b/>
          <w:bCs/>
        </w:rPr>
        <w:t>séptimo</w:t>
      </w:r>
      <w:r w:rsidRPr="00A7075C">
        <w:rPr>
          <w:rFonts w:ascii="Palatino Linotype" w:eastAsia="Palatino Linotype" w:hAnsi="Palatino Linotype" w:cs="Palatino Linotype"/>
          <w:b/>
        </w:rPr>
        <w:t xml:space="preserve"> </w:t>
      </w:r>
      <w:r w:rsidR="00C0536B" w:rsidRPr="00A7075C">
        <w:rPr>
          <w:rFonts w:ascii="Palatino Linotype" w:eastAsia="Palatino Linotype" w:hAnsi="Palatino Linotype" w:cs="Palatino Linotype"/>
          <w:b/>
        </w:rPr>
        <w:t>d</w:t>
      </w:r>
      <w:r w:rsidRPr="00A7075C">
        <w:rPr>
          <w:rFonts w:ascii="Palatino Linotype" w:eastAsia="Palatino Linotype" w:hAnsi="Palatino Linotype" w:cs="Palatino Linotype"/>
          <w:b/>
        </w:rPr>
        <w:t>ía hábil en el que tuvo conocimiento de la respuesta impugnada.</w:t>
      </w:r>
      <w:r w:rsidRPr="00A7075C">
        <w:rPr>
          <w:rFonts w:ascii="Palatino Linotype" w:eastAsia="Palatino Linotype" w:hAnsi="Palatino Linotype" w:cs="Palatino Linotype"/>
        </w:rPr>
        <w:t xml:space="preserve"> </w:t>
      </w:r>
    </w:p>
    <w:p w14:paraId="75822425" w14:textId="77777777" w:rsidR="004A5026" w:rsidRPr="00A7075C" w:rsidRDefault="007C24E3">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A7075C">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CB18FE9" w14:textId="77777777" w:rsidR="004A5026" w:rsidRPr="00A7075C" w:rsidRDefault="007C24E3">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 xml:space="preserve">Finalmente, se advierte que resulta procedente la interposición del recurso, según lo manifestado por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xml:space="preserve"> en sus motivos de inconformidad, de acuerdo al artículo 179, fracción I del ordenamiento legal citado, que a la letra dice: </w:t>
      </w:r>
    </w:p>
    <w:p w14:paraId="62EAA9D8" w14:textId="77777777" w:rsidR="004A5026" w:rsidRPr="00A7075C" w:rsidRDefault="007C24E3">
      <w:pPr>
        <w:spacing w:before="120" w:after="120"/>
        <w:ind w:left="567" w:right="902"/>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w:t>
      </w:r>
      <w:r w:rsidRPr="00A7075C">
        <w:rPr>
          <w:rFonts w:ascii="Palatino Linotype" w:eastAsia="Palatino Linotype" w:hAnsi="Palatino Linotype" w:cs="Palatino Linotype"/>
          <w:b/>
          <w:i/>
          <w:sz w:val="22"/>
          <w:szCs w:val="22"/>
        </w:rPr>
        <w:t>Artículo 179.</w:t>
      </w:r>
      <w:r w:rsidRPr="00A7075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F82B941" w14:textId="77777777" w:rsidR="004A5026" w:rsidRPr="00A7075C" w:rsidRDefault="007C24E3">
      <w:pPr>
        <w:spacing w:before="120" w:after="120"/>
        <w:ind w:left="567"/>
        <w:rPr>
          <w:rFonts w:ascii="Palatino Linotype" w:eastAsia="Palatino Linotype" w:hAnsi="Palatino Linotype" w:cs="Palatino Linotype"/>
          <w:b/>
          <w:i/>
          <w:sz w:val="22"/>
          <w:szCs w:val="22"/>
        </w:rPr>
      </w:pPr>
      <w:r w:rsidRPr="00A7075C">
        <w:rPr>
          <w:rFonts w:ascii="Palatino Linotype" w:eastAsia="Palatino Linotype" w:hAnsi="Palatino Linotype" w:cs="Palatino Linotype"/>
          <w:b/>
          <w:i/>
          <w:sz w:val="22"/>
          <w:szCs w:val="22"/>
        </w:rPr>
        <w:t xml:space="preserve">I. La negativa a la información solicitada;” </w:t>
      </w:r>
      <w:r w:rsidRPr="00A7075C">
        <w:rPr>
          <w:rFonts w:ascii="Palatino Linotype" w:eastAsia="Palatino Linotype" w:hAnsi="Palatino Linotype" w:cs="Palatino Linotype"/>
          <w:i/>
          <w:sz w:val="22"/>
          <w:szCs w:val="22"/>
        </w:rPr>
        <w:t>(Énfasis añadido)</w:t>
      </w:r>
    </w:p>
    <w:p w14:paraId="3509E122" w14:textId="77777777" w:rsidR="004A5026" w:rsidRPr="00A7075C" w:rsidRDefault="007C24E3">
      <w:pPr>
        <w:spacing w:before="240" w:after="240" w:line="360" w:lineRule="auto"/>
        <w:jc w:val="both"/>
        <w:rPr>
          <w:rFonts w:ascii="Palatino Linotype" w:eastAsia="Palatino Linotype" w:hAnsi="Palatino Linotype" w:cs="Palatino Linotype"/>
          <w:b/>
        </w:rPr>
      </w:pPr>
      <w:r w:rsidRPr="00A7075C">
        <w:rPr>
          <w:rFonts w:ascii="Palatino Linotype" w:eastAsia="Palatino Linotype" w:hAnsi="Palatino Linotype" w:cs="Palatino Linotype"/>
          <w:b/>
        </w:rPr>
        <w:t xml:space="preserve">Tercero. Materia de la revisión. </w:t>
      </w:r>
      <w:r w:rsidRPr="00A7075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7075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7075C">
        <w:rPr>
          <w:rFonts w:ascii="Palatino Linotype" w:eastAsia="Palatino Linotype" w:hAnsi="Palatino Linotype" w:cs="Palatino Linotype"/>
        </w:rPr>
        <w:t xml:space="preserve">de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o en su defecto, en caso de ser procedente, ordenar la entrega de información.</w:t>
      </w:r>
    </w:p>
    <w:p w14:paraId="570EAC1E" w14:textId="77777777" w:rsidR="004A5026" w:rsidRPr="00A7075C" w:rsidRDefault="007C24E3">
      <w:pPr>
        <w:pBdr>
          <w:top w:val="nil"/>
          <w:left w:val="nil"/>
          <w:bottom w:val="nil"/>
          <w:right w:val="nil"/>
          <w:between w:val="nil"/>
        </w:pBdr>
        <w:spacing w:before="240" w:after="240" w:line="360" w:lineRule="auto"/>
        <w:jc w:val="both"/>
      </w:pPr>
      <w:bookmarkStart w:id="8" w:name="_heading=h.2et92p0" w:colFirst="0" w:colLast="0"/>
      <w:bookmarkEnd w:id="8"/>
      <w:r w:rsidRPr="00A7075C">
        <w:rPr>
          <w:rFonts w:ascii="Palatino Linotype" w:eastAsia="Palatino Linotype" w:hAnsi="Palatino Linotype" w:cs="Palatino Linotype"/>
          <w:b/>
        </w:rPr>
        <w:t xml:space="preserve">Cuarto. Estudio del asunto </w:t>
      </w:r>
      <w:r w:rsidRPr="00A7075C">
        <w:rPr>
          <w:rFonts w:ascii="Palatino Linotype" w:eastAsia="Palatino Linotype" w:hAnsi="Palatino Linotype" w:cs="Palatino Linotype"/>
        </w:rPr>
        <w:t xml:space="preserve">Antes de entrar al análisis de los pronunciamientos del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8EDE1C6" w14:textId="77777777" w:rsidR="004A5026" w:rsidRPr="00A7075C" w:rsidRDefault="007C24E3">
      <w:pPr>
        <w:pBdr>
          <w:top w:val="nil"/>
          <w:left w:val="nil"/>
          <w:bottom w:val="nil"/>
          <w:right w:val="nil"/>
          <w:between w:val="nil"/>
        </w:pBdr>
        <w:spacing w:before="240" w:after="240"/>
        <w:ind w:left="851" w:right="850"/>
        <w:jc w:val="both"/>
      </w:pPr>
      <w:r w:rsidRPr="00A7075C">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w:t>
      </w:r>
      <w:r w:rsidRPr="00A7075C">
        <w:rPr>
          <w:rFonts w:ascii="Palatino Linotype" w:eastAsia="Palatino Linotype" w:hAnsi="Palatino Linotype" w:cs="Palatino Linotype"/>
          <w:b/>
          <w:i/>
          <w:sz w:val="22"/>
          <w:szCs w:val="22"/>
          <w:u w:val="single"/>
        </w:rPr>
        <w:lastRenderedPageBreak/>
        <w:t>tratados internacionales de los que el Estado Mexicano sea parte</w:t>
      </w:r>
      <w:r w:rsidRPr="00A7075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FB51D5" w14:textId="77777777" w:rsidR="004A5026" w:rsidRPr="00A7075C" w:rsidRDefault="007C24E3">
      <w:pPr>
        <w:pBdr>
          <w:top w:val="nil"/>
          <w:left w:val="nil"/>
          <w:bottom w:val="nil"/>
          <w:right w:val="nil"/>
          <w:between w:val="nil"/>
        </w:pBdr>
        <w:spacing w:before="240" w:after="240"/>
        <w:ind w:left="851" w:right="850"/>
        <w:jc w:val="both"/>
      </w:pPr>
      <w:r w:rsidRPr="00A7075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C7F173F" w14:textId="77777777" w:rsidR="004A5026" w:rsidRPr="00A7075C" w:rsidRDefault="007C24E3">
      <w:pPr>
        <w:pBdr>
          <w:top w:val="nil"/>
          <w:left w:val="nil"/>
          <w:bottom w:val="nil"/>
          <w:right w:val="nil"/>
          <w:between w:val="nil"/>
        </w:pBdr>
        <w:spacing w:before="240" w:after="240"/>
        <w:ind w:left="851" w:right="850"/>
        <w:jc w:val="both"/>
      </w:pPr>
      <w:r w:rsidRPr="00A7075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7075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2AB8E93" w14:textId="77777777" w:rsidR="004A5026" w:rsidRPr="00A7075C" w:rsidRDefault="007C24E3">
      <w:pPr>
        <w:pBdr>
          <w:top w:val="nil"/>
          <w:left w:val="nil"/>
          <w:bottom w:val="nil"/>
          <w:right w:val="nil"/>
          <w:between w:val="nil"/>
        </w:pBdr>
        <w:spacing w:before="240" w:after="240"/>
        <w:ind w:left="851" w:right="850"/>
        <w:jc w:val="both"/>
      </w:pPr>
      <w:r w:rsidRPr="00A7075C">
        <w:rPr>
          <w:rFonts w:ascii="Palatino Linotype" w:eastAsia="Palatino Linotype" w:hAnsi="Palatino Linotype" w:cs="Palatino Linotype"/>
          <w:i/>
          <w:sz w:val="22"/>
          <w:szCs w:val="22"/>
        </w:rPr>
        <w:t>[…]</w:t>
      </w:r>
    </w:p>
    <w:p w14:paraId="2A896A35" w14:textId="77777777" w:rsidR="004A5026" w:rsidRPr="00A7075C" w:rsidRDefault="007C24E3">
      <w:pPr>
        <w:pBdr>
          <w:top w:val="nil"/>
          <w:left w:val="nil"/>
          <w:bottom w:val="nil"/>
          <w:right w:val="nil"/>
          <w:between w:val="nil"/>
        </w:pBdr>
        <w:spacing w:before="240" w:after="240"/>
        <w:ind w:left="851" w:right="901"/>
        <w:jc w:val="both"/>
      </w:pPr>
      <w:r w:rsidRPr="00A7075C">
        <w:rPr>
          <w:rFonts w:ascii="Palatino Linotype" w:eastAsia="Palatino Linotype" w:hAnsi="Palatino Linotype" w:cs="Palatino Linotype"/>
          <w:b/>
          <w:i/>
          <w:sz w:val="22"/>
          <w:szCs w:val="22"/>
        </w:rPr>
        <w:t>“Artículo 6o.</w:t>
      </w:r>
    </w:p>
    <w:p w14:paraId="74BC2DB2" w14:textId="77777777" w:rsidR="004A5026" w:rsidRPr="00A7075C" w:rsidRDefault="007C24E3">
      <w:pPr>
        <w:pBdr>
          <w:top w:val="nil"/>
          <w:left w:val="nil"/>
          <w:bottom w:val="nil"/>
          <w:right w:val="nil"/>
          <w:between w:val="nil"/>
        </w:pBdr>
        <w:spacing w:before="240" w:after="240"/>
        <w:ind w:left="851" w:right="901"/>
        <w:jc w:val="both"/>
      </w:pPr>
      <w:r w:rsidRPr="00A7075C">
        <w:rPr>
          <w:rFonts w:ascii="Palatino Linotype" w:eastAsia="Palatino Linotype" w:hAnsi="Palatino Linotype" w:cs="Palatino Linotype"/>
          <w:i/>
          <w:sz w:val="22"/>
          <w:szCs w:val="22"/>
        </w:rPr>
        <w:t>[...]</w:t>
      </w:r>
    </w:p>
    <w:p w14:paraId="7231F993"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b/>
          <w:i/>
          <w:sz w:val="22"/>
          <w:szCs w:val="22"/>
        </w:rPr>
        <w:t xml:space="preserve">A. Para el ejercicio del derecho de acceso a la información, la Federación y </w:t>
      </w:r>
      <w:r w:rsidRPr="00A7075C">
        <w:rPr>
          <w:rFonts w:ascii="Palatino Linotype" w:eastAsia="Palatino Linotype" w:hAnsi="Palatino Linotype" w:cs="Palatino Linotype"/>
          <w:b/>
          <w:i/>
          <w:sz w:val="22"/>
          <w:szCs w:val="22"/>
          <w:u w:val="single"/>
        </w:rPr>
        <w:t>las entidades federativas</w:t>
      </w:r>
      <w:r w:rsidRPr="00A7075C">
        <w:rPr>
          <w:rFonts w:ascii="Palatino Linotype" w:eastAsia="Palatino Linotype" w:hAnsi="Palatino Linotype" w:cs="Palatino Linotype"/>
          <w:b/>
          <w:i/>
          <w:sz w:val="22"/>
          <w:szCs w:val="22"/>
        </w:rPr>
        <w:t>,</w:t>
      </w:r>
      <w:r w:rsidRPr="00A7075C">
        <w:rPr>
          <w:rFonts w:ascii="Palatino Linotype" w:eastAsia="Palatino Linotype" w:hAnsi="Palatino Linotype" w:cs="Palatino Linotype"/>
          <w:i/>
          <w:sz w:val="22"/>
          <w:szCs w:val="22"/>
        </w:rPr>
        <w:t xml:space="preserve"> en el ámbito de sus respectivas competencias, se regirán por los siguientes principios y bases:</w:t>
      </w:r>
    </w:p>
    <w:p w14:paraId="02407C9C"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t> </w:t>
      </w:r>
      <w:r w:rsidRPr="00A7075C">
        <w:rPr>
          <w:rFonts w:ascii="Palatino Linotype" w:eastAsia="Palatino Linotype" w:hAnsi="Palatino Linotype" w:cs="Palatino Linotype"/>
          <w:b/>
          <w:i/>
          <w:sz w:val="22"/>
          <w:szCs w:val="22"/>
        </w:rPr>
        <w:t xml:space="preserve">I. </w:t>
      </w:r>
      <w:r w:rsidRPr="00A7075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7075C">
        <w:rPr>
          <w:rFonts w:ascii="Palatino Linotype" w:eastAsia="Palatino Linotype" w:hAnsi="Palatino Linotype" w:cs="Palatino Linotype"/>
          <w:i/>
          <w:sz w:val="22"/>
          <w:szCs w:val="22"/>
        </w:rPr>
        <w:t xml:space="preserve"> Ejecutivo, Legislativo </w:t>
      </w:r>
      <w:r w:rsidRPr="00A7075C">
        <w:rPr>
          <w:rFonts w:ascii="Palatino Linotype" w:eastAsia="Palatino Linotype" w:hAnsi="Palatino Linotype" w:cs="Palatino Linotype"/>
          <w:b/>
          <w:i/>
          <w:sz w:val="22"/>
          <w:szCs w:val="22"/>
          <w:u w:val="single"/>
        </w:rPr>
        <w:t>y Judicial</w:t>
      </w:r>
      <w:r w:rsidRPr="00A7075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7075C">
        <w:rPr>
          <w:rFonts w:ascii="Palatino Linotype" w:eastAsia="Palatino Linotype" w:hAnsi="Palatino Linotype" w:cs="Palatino Linotype"/>
          <w:b/>
          <w:i/>
          <w:sz w:val="22"/>
          <w:szCs w:val="22"/>
        </w:rPr>
        <w:t>es pública y sólo podrá ser reservada temporalmente por razones de interés público y seguridad nacional,</w:t>
      </w:r>
      <w:r w:rsidRPr="00A7075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F9180D"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lastRenderedPageBreak/>
        <w:t> </w:t>
      </w:r>
      <w:r w:rsidRPr="00A7075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51CB172"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t> </w:t>
      </w:r>
      <w:r w:rsidRPr="00A7075C">
        <w:rPr>
          <w:rFonts w:ascii="Palatino Linotype" w:eastAsia="Palatino Linotype" w:hAnsi="Palatino Linotype" w:cs="Palatino Linotype"/>
          <w:b/>
          <w:i/>
          <w:sz w:val="22"/>
          <w:szCs w:val="22"/>
        </w:rPr>
        <w:t xml:space="preserve">III. </w:t>
      </w:r>
      <w:r w:rsidRPr="00A7075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7075C">
        <w:rPr>
          <w:rFonts w:ascii="Palatino Linotype" w:eastAsia="Palatino Linotype" w:hAnsi="Palatino Linotype" w:cs="Palatino Linotype"/>
          <w:i/>
          <w:sz w:val="22"/>
          <w:szCs w:val="22"/>
        </w:rPr>
        <w:t xml:space="preserve"> a sus datos personales o a la rectificación de éstos.</w:t>
      </w:r>
    </w:p>
    <w:p w14:paraId="28D04399"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t> </w:t>
      </w:r>
      <w:r w:rsidRPr="00A7075C">
        <w:rPr>
          <w:rFonts w:ascii="Palatino Linotype" w:eastAsia="Palatino Linotype" w:hAnsi="Palatino Linotype" w:cs="Palatino Linotype"/>
          <w:b/>
          <w:i/>
          <w:sz w:val="22"/>
          <w:szCs w:val="22"/>
        </w:rPr>
        <w:t xml:space="preserve">IV. </w:t>
      </w:r>
      <w:r w:rsidRPr="00A7075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BE0E9C"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b/>
          <w:i/>
          <w:sz w:val="22"/>
          <w:szCs w:val="22"/>
        </w:rPr>
        <w:t xml:space="preserve">V. </w:t>
      </w:r>
      <w:r w:rsidRPr="00A7075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436233"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t> </w:t>
      </w:r>
      <w:r w:rsidRPr="00A7075C">
        <w:rPr>
          <w:rFonts w:ascii="Palatino Linotype" w:eastAsia="Palatino Linotype" w:hAnsi="Palatino Linotype" w:cs="Palatino Linotype"/>
          <w:b/>
          <w:i/>
          <w:sz w:val="22"/>
          <w:szCs w:val="22"/>
        </w:rPr>
        <w:t xml:space="preserve">VI. </w:t>
      </w:r>
      <w:r w:rsidRPr="00A7075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A1AE4BE" w14:textId="77777777" w:rsidR="004A5026" w:rsidRPr="00A7075C" w:rsidRDefault="007C24E3">
      <w:pPr>
        <w:pBdr>
          <w:top w:val="nil"/>
          <w:left w:val="nil"/>
          <w:bottom w:val="nil"/>
          <w:right w:val="nil"/>
          <w:between w:val="nil"/>
        </w:pBdr>
        <w:spacing w:before="240" w:after="240"/>
        <w:ind w:left="851" w:right="851"/>
        <w:jc w:val="both"/>
      </w:pPr>
      <w:r w:rsidRPr="00A7075C">
        <w:rPr>
          <w:rFonts w:ascii="Palatino Linotype" w:eastAsia="Palatino Linotype" w:hAnsi="Palatino Linotype" w:cs="Palatino Linotype"/>
          <w:i/>
          <w:sz w:val="22"/>
          <w:szCs w:val="22"/>
        </w:rPr>
        <w:t> </w:t>
      </w:r>
      <w:r w:rsidRPr="00A7075C">
        <w:rPr>
          <w:rFonts w:ascii="Palatino Linotype" w:eastAsia="Palatino Linotype" w:hAnsi="Palatino Linotype" w:cs="Palatino Linotype"/>
          <w:b/>
          <w:i/>
          <w:sz w:val="22"/>
          <w:szCs w:val="22"/>
        </w:rPr>
        <w:t xml:space="preserve">VII. </w:t>
      </w:r>
      <w:r w:rsidRPr="00A7075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4C618EE" w14:textId="77777777" w:rsidR="004A5026" w:rsidRPr="00A7075C" w:rsidRDefault="007C24E3">
      <w:pPr>
        <w:pBdr>
          <w:top w:val="nil"/>
          <w:left w:val="nil"/>
          <w:bottom w:val="nil"/>
          <w:right w:val="nil"/>
          <w:between w:val="nil"/>
        </w:pBdr>
        <w:spacing w:before="240" w:after="240" w:line="360" w:lineRule="auto"/>
        <w:jc w:val="both"/>
      </w:pPr>
      <w:r w:rsidRPr="00A7075C">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EB71603" w14:textId="77777777" w:rsidR="004A5026" w:rsidRPr="00A7075C" w:rsidRDefault="007C24E3">
      <w:pPr>
        <w:pBdr>
          <w:top w:val="nil"/>
          <w:left w:val="nil"/>
          <w:bottom w:val="nil"/>
          <w:right w:val="nil"/>
          <w:between w:val="nil"/>
        </w:pBdr>
        <w:spacing w:before="240" w:after="240"/>
        <w:ind w:left="709" w:right="760"/>
        <w:jc w:val="both"/>
      </w:pPr>
      <w:r w:rsidRPr="00A7075C">
        <w:rPr>
          <w:rFonts w:ascii="Palatino Linotype" w:eastAsia="Palatino Linotype" w:hAnsi="Palatino Linotype" w:cs="Palatino Linotype"/>
          <w:i/>
          <w:sz w:val="22"/>
          <w:szCs w:val="22"/>
        </w:rPr>
        <w:lastRenderedPageBreak/>
        <w:t>“</w:t>
      </w:r>
      <w:r w:rsidRPr="00A7075C">
        <w:rPr>
          <w:rFonts w:ascii="Palatino Linotype" w:eastAsia="Palatino Linotype" w:hAnsi="Palatino Linotype" w:cs="Palatino Linotype"/>
          <w:b/>
          <w:i/>
          <w:sz w:val="22"/>
          <w:szCs w:val="22"/>
        </w:rPr>
        <w:t>Artículo 4</w:t>
      </w:r>
      <w:r w:rsidRPr="00A7075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0D449BC" w14:textId="77777777" w:rsidR="004A5026" w:rsidRPr="00A7075C" w:rsidRDefault="007C24E3">
      <w:pPr>
        <w:pBdr>
          <w:top w:val="nil"/>
          <w:left w:val="nil"/>
          <w:bottom w:val="nil"/>
          <w:right w:val="nil"/>
          <w:between w:val="nil"/>
        </w:pBdr>
        <w:spacing w:before="240" w:after="240"/>
        <w:ind w:left="709" w:right="760"/>
        <w:jc w:val="both"/>
      </w:pPr>
      <w:r w:rsidRPr="00A7075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B1D6034" w14:textId="77777777" w:rsidR="004A5026" w:rsidRPr="00A7075C" w:rsidRDefault="007C24E3">
      <w:pPr>
        <w:pBdr>
          <w:top w:val="nil"/>
          <w:left w:val="nil"/>
          <w:bottom w:val="nil"/>
          <w:right w:val="nil"/>
          <w:between w:val="nil"/>
        </w:pBdr>
        <w:spacing w:before="240" w:after="240"/>
        <w:ind w:left="709" w:right="760"/>
        <w:jc w:val="both"/>
      </w:pPr>
      <w:r w:rsidRPr="00A7075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100797D" w14:textId="77777777" w:rsidR="004A5026" w:rsidRPr="00A7075C" w:rsidRDefault="007C24E3">
      <w:pPr>
        <w:pBdr>
          <w:top w:val="nil"/>
          <w:left w:val="nil"/>
          <w:bottom w:val="nil"/>
          <w:right w:val="nil"/>
          <w:between w:val="nil"/>
        </w:pBdr>
        <w:spacing w:before="240" w:after="240" w:line="360" w:lineRule="auto"/>
        <w:jc w:val="both"/>
      </w:pPr>
      <w:r w:rsidRPr="00A7075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A419F01" w14:textId="77777777" w:rsidR="004A5026" w:rsidRPr="00A7075C" w:rsidRDefault="007C24E3">
      <w:pPr>
        <w:pBdr>
          <w:top w:val="nil"/>
          <w:left w:val="nil"/>
          <w:bottom w:val="nil"/>
          <w:right w:val="nil"/>
          <w:between w:val="nil"/>
        </w:pBdr>
        <w:spacing w:before="240" w:after="240"/>
        <w:ind w:left="567" w:right="758"/>
        <w:jc w:val="both"/>
      </w:pPr>
      <w:r w:rsidRPr="00A7075C">
        <w:rPr>
          <w:rFonts w:ascii="Palatino Linotype" w:eastAsia="Palatino Linotype" w:hAnsi="Palatino Linotype" w:cs="Palatino Linotype"/>
          <w:i/>
          <w:sz w:val="22"/>
          <w:szCs w:val="22"/>
        </w:rPr>
        <w:t>“</w:t>
      </w:r>
      <w:r w:rsidRPr="00A7075C">
        <w:rPr>
          <w:rFonts w:ascii="Palatino Linotype" w:eastAsia="Palatino Linotype" w:hAnsi="Palatino Linotype" w:cs="Palatino Linotype"/>
          <w:b/>
          <w:i/>
          <w:sz w:val="22"/>
          <w:szCs w:val="22"/>
        </w:rPr>
        <w:t>Artículo 12</w:t>
      </w:r>
      <w:r w:rsidRPr="00A7075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27DC71A" w14:textId="77777777" w:rsidR="004A5026" w:rsidRPr="00A7075C" w:rsidRDefault="007C24E3">
      <w:pPr>
        <w:pBdr>
          <w:top w:val="nil"/>
          <w:left w:val="nil"/>
          <w:bottom w:val="nil"/>
          <w:right w:val="nil"/>
          <w:between w:val="nil"/>
        </w:pBdr>
        <w:spacing w:before="240" w:after="240"/>
        <w:ind w:left="567" w:right="758"/>
        <w:jc w:val="both"/>
      </w:pPr>
      <w:r w:rsidRPr="00A7075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4BECD7" w14:textId="7BF5525A" w:rsidR="004A5026" w:rsidRPr="00A7075C" w:rsidRDefault="007C24E3">
      <w:pPr>
        <w:pBdr>
          <w:top w:val="nil"/>
          <w:left w:val="nil"/>
          <w:bottom w:val="nil"/>
          <w:right w:val="nil"/>
          <w:between w:val="nil"/>
        </w:pBdr>
        <w:spacing w:before="240" w:after="240" w:line="360" w:lineRule="auto"/>
        <w:jc w:val="both"/>
      </w:pPr>
      <w:r w:rsidRPr="00A7075C">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A7075C">
        <w:rPr>
          <w:rFonts w:ascii="Palatino Linotype" w:eastAsia="Palatino Linotype" w:hAnsi="Palatino Linotype" w:cs="Palatino Linotype"/>
          <w:b/>
        </w:rPr>
        <w:t xml:space="preserve"> </w:t>
      </w:r>
      <w:r w:rsidRPr="00A7075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A7075C">
        <w:rPr>
          <w:rFonts w:ascii="Palatino Linotype" w:eastAsia="Palatino Linotype" w:hAnsi="Palatino Linotype" w:cs="Palatino Linotype"/>
          <w:i/>
        </w:rPr>
        <w:t>ad hoc</w:t>
      </w:r>
      <w:r w:rsidRPr="00A7075C">
        <w:rPr>
          <w:rFonts w:ascii="Palatino Linotype" w:eastAsia="Palatino Linotype" w:hAnsi="Palatino Linotype" w:cs="Palatino Linotype"/>
        </w:rPr>
        <w:t xml:space="preserve">, para satisfacer el derecho de acceso a la información pública, como así lo establece el criterio </w:t>
      </w:r>
      <w:r w:rsidR="00C0536B" w:rsidRPr="00A7075C">
        <w:rPr>
          <w:rFonts w:ascii="Palatino Linotype" w:eastAsia="Palatino Linotype" w:hAnsi="Palatino Linotype" w:cs="Palatino Linotype"/>
        </w:rPr>
        <w:t>orientador</w:t>
      </w:r>
      <w:r w:rsidRPr="00A7075C">
        <w:rPr>
          <w:rFonts w:ascii="Palatino Linotype" w:eastAsia="Palatino Linotype" w:hAnsi="Palatino Linotype" w:cs="Palatino Linotype"/>
        </w:rPr>
        <w:t xml:space="preserve">03/17 emitido por el </w:t>
      </w:r>
      <w:r w:rsidR="00C0536B" w:rsidRPr="00A7075C">
        <w:rPr>
          <w:rFonts w:ascii="Palatino Linotype" w:eastAsia="Palatino Linotype" w:hAnsi="Palatino Linotype" w:cs="Palatino Linotype"/>
        </w:rPr>
        <w:t xml:space="preserve">entonces </w:t>
      </w:r>
      <w:r w:rsidRPr="00A7075C">
        <w:rPr>
          <w:rFonts w:ascii="Palatino Linotype" w:eastAsia="Palatino Linotype" w:hAnsi="Palatino Linotype" w:cs="Palatino Linotype"/>
        </w:rPr>
        <w:t>Instituto Nacional de Transparencia, Acceso a la Información Pública y Protección de Datos Personales, el cual señala lo siguiente:</w:t>
      </w:r>
    </w:p>
    <w:p w14:paraId="31C9B705" w14:textId="77777777" w:rsidR="004A5026" w:rsidRPr="00A7075C" w:rsidRDefault="007C24E3">
      <w:pPr>
        <w:pBdr>
          <w:top w:val="nil"/>
          <w:left w:val="nil"/>
          <w:bottom w:val="nil"/>
          <w:right w:val="nil"/>
          <w:between w:val="nil"/>
        </w:pBdr>
        <w:spacing w:before="240" w:after="240"/>
        <w:ind w:left="567" w:right="900"/>
        <w:jc w:val="both"/>
      </w:pPr>
      <w:r w:rsidRPr="00A7075C">
        <w:rPr>
          <w:rFonts w:ascii="Palatino Linotype" w:eastAsia="Palatino Linotype" w:hAnsi="Palatino Linotype" w:cs="Palatino Linotype"/>
          <w:b/>
          <w:i/>
          <w:sz w:val="22"/>
          <w:szCs w:val="22"/>
        </w:rPr>
        <w:t>03/17</w:t>
      </w:r>
    </w:p>
    <w:p w14:paraId="227F0D2A" w14:textId="77777777" w:rsidR="004A5026" w:rsidRPr="00A7075C" w:rsidRDefault="007C24E3">
      <w:pPr>
        <w:pBdr>
          <w:top w:val="nil"/>
          <w:left w:val="nil"/>
          <w:bottom w:val="nil"/>
          <w:right w:val="nil"/>
          <w:between w:val="nil"/>
        </w:pBdr>
        <w:spacing w:before="240" w:after="240"/>
        <w:ind w:left="567" w:right="900"/>
        <w:jc w:val="both"/>
      </w:pPr>
      <w:r w:rsidRPr="00A7075C">
        <w:rPr>
          <w:rFonts w:ascii="Palatino Linotype" w:eastAsia="Palatino Linotype" w:hAnsi="Palatino Linotype" w:cs="Palatino Linotype"/>
          <w:b/>
          <w:i/>
          <w:sz w:val="22"/>
          <w:szCs w:val="22"/>
        </w:rPr>
        <w:t>“NO EXISTE OBLIGACIÓN DE ELABORAR DOCUMENTOS AD HOC PARA ATENDER LAS SOLICITUDES DE ACCESO A LA INFORMACIÓN.</w:t>
      </w:r>
    </w:p>
    <w:p w14:paraId="7F28CFA2" w14:textId="77777777" w:rsidR="004A5026" w:rsidRPr="00A7075C" w:rsidRDefault="007C24E3">
      <w:pPr>
        <w:pBdr>
          <w:top w:val="nil"/>
          <w:left w:val="nil"/>
          <w:bottom w:val="nil"/>
          <w:right w:val="nil"/>
          <w:between w:val="nil"/>
        </w:pBdr>
        <w:spacing w:before="240" w:after="240"/>
        <w:ind w:left="567" w:right="900"/>
        <w:jc w:val="both"/>
      </w:pPr>
      <w:r w:rsidRPr="00A7075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B26FB6" w14:textId="77777777" w:rsidR="004A5026" w:rsidRPr="00A7075C" w:rsidRDefault="007C24E3">
      <w:pPr>
        <w:pBdr>
          <w:top w:val="nil"/>
          <w:left w:val="nil"/>
          <w:bottom w:val="nil"/>
          <w:right w:val="nil"/>
          <w:between w:val="nil"/>
        </w:pBdr>
        <w:spacing w:before="240" w:after="240" w:line="360" w:lineRule="auto"/>
        <w:jc w:val="both"/>
      </w:pPr>
      <w:r w:rsidRPr="00A7075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748EAD" w14:textId="77777777" w:rsidR="004A5026" w:rsidRPr="00A7075C" w:rsidRDefault="007C24E3">
      <w:pPr>
        <w:pBdr>
          <w:top w:val="nil"/>
          <w:left w:val="nil"/>
          <w:bottom w:val="nil"/>
          <w:right w:val="nil"/>
          <w:between w:val="nil"/>
        </w:pBdr>
        <w:spacing w:before="240" w:after="240" w:line="360" w:lineRule="auto"/>
        <w:ind w:right="49"/>
        <w:jc w:val="both"/>
      </w:pPr>
      <w:r w:rsidRPr="00A7075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9282D2" w14:textId="77777777" w:rsidR="004A5026" w:rsidRPr="00A7075C" w:rsidRDefault="007C24E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8B1BBC8"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i/>
          <w:sz w:val="22"/>
          <w:szCs w:val="22"/>
        </w:rPr>
        <w:t>“</w:t>
      </w:r>
      <w:r w:rsidRPr="00A7075C">
        <w:rPr>
          <w:rFonts w:ascii="Palatino Linotype" w:eastAsia="Palatino Linotype" w:hAnsi="Palatino Linotype" w:cs="Palatino Linotype"/>
          <w:b/>
          <w:i/>
          <w:sz w:val="22"/>
          <w:szCs w:val="22"/>
        </w:rPr>
        <w:t xml:space="preserve">Artículo 3. </w:t>
      </w:r>
      <w:r w:rsidRPr="00A7075C">
        <w:rPr>
          <w:rFonts w:ascii="Palatino Linotype" w:eastAsia="Palatino Linotype" w:hAnsi="Palatino Linotype" w:cs="Palatino Linotype"/>
          <w:i/>
          <w:sz w:val="22"/>
          <w:szCs w:val="22"/>
        </w:rPr>
        <w:t>Para los efectos de la presente Ley se entenderá por:</w:t>
      </w:r>
    </w:p>
    <w:p w14:paraId="557DCD7C"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i/>
          <w:sz w:val="22"/>
          <w:szCs w:val="22"/>
        </w:rPr>
        <w:t>…</w:t>
      </w:r>
    </w:p>
    <w:p w14:paraId="5640E231"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b/>
          <w:i/>
          <w:sz w:val="22"/>
          <w:szCs w:val="22"/>
        </w:rPr>
        <w:t>XI. Documento:</w:t>
      </w:r>
      <w:r w:rsidRPr="00A7075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7075C">
        <w:rPr>
          <w:rFonts w:ascii="Palatino Linotype" w:eastAsia="Palatino Linotype" w:hAnsi="Palatino Linotype" w:cs="Palatino Linotype"/>
          <w:b/>
          <w:i/>
          <w:sz w:val="22"/>
          <w:szCs w:val="22"/>
        </w:rPr>
        <w:t>…</w:t>
      </w:r>
      <w:r w:rsidRPr="00A7075C">
        <w:rPr>
          <w:rFonts w:ascii="Palatino Linotype" w:eastAsia="Palatino Linotype" w:hAnsi="Palatino Linotype" w:cs="Palatino Linotype"/>
          <w:i/>
          <w:sz w:val="22"/>
          <w:szCs w:val="22"/>
        </w:rPr>
        <w:t>”</w:t>
      </w:r>
    </w:p>
    <w:p w14:paraId="12324AF8" w14:textId="77777777" w:rsidR="004A5026" w:rsidRPr="00A7075C" w:rsidRDefault="007C24E3">
      <w:pPr>
        <w:pBdr>
          <w:top w:val="nil"/>
          <w:left w:val="nil"/>
          <w:bottom w:val="nil"/>
          <w:right w:val="nil"/>
          <w:between w:val="nil"/>
        </w:pBdr>
        <w:spacing w:before="240" w:after="240" w:line="360" w:lineRule="auto"/>
        <w:jc w:val="both"/>
      </w:pPr>
      <w:r w:rsidRPr="00A7075C">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72C56A"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b/>
          <w:sz w:val="22"/>
          <w:szCs w:val="22"/>
        </w:rPr>
        <w:t>“</w:t>
      </w:r>
      <w:r w:rsidRPr="00A7075C">
        <w:rPr>
          <w:rFonts w:ascii="Palatino Linotype" w:eastAsia="Palatino Linotype" w:hAnsi="Palatino Linotype" w:cs="Palatino Linotype"/>
          <w:b/>
          <w:i/>
          <w:sz w:val="22"/>
          <w:szCs w:val="22"/>
        </w:rPr>
        <w:t>CRITERIO 0002-11</w:t>
      </w:r>
    </w:p>
    <w:p w14:paraId="040C4BA1"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7075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BE03FA" w14:textId="77777777" w:rsidR="004A5026" w:rsidRPr="00A7075C" w:rsidRDefault="007C24E3">
      <w:pPr>
        <w:pBdr>
          <w:top w:val="nil"/>
          <w:left w:val="nil"/>
          <w:bottom w:val="nil"/>
          <w:right w:val="nil"/>
          <w:between w:val="nil"/>
        </w:pBdr>
        <w:spacing w:before="240" w:after="240"/>
        <w:ind w:left="567" w:right="567"/>
        <w:jc w:val="both"/>
      </w:pPr>
      <w:r w:rsidRPr="00A7075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2AB7945" w14:textId="77777777" w:rsidR="004A5026" w:rsidRPr="00A7075C" w:rsidRDefault="007C24E3">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75811AD" w14:textId="77777777" w:rsidR="004A5026" w:rsidRPr="00A7075C" w:rsidRDefault="007C24E3">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8AAE9DE" w14:textId="77777777" w:rsidR="004A5026" w:rsidRPr="00A7075C" w:rsidRDefault="007C24E3">
      <w:pPr>
        <w:pBdr>
          <w:top w:val="nil"/>
          <w:left w:val="nil"/>
          <w:bottom w:val="nil"/>
          <w:right w:val="nil"/>
          <w:between w:val="nil"/>
        </w:pBdr>
        <w:spacing w:before="240" w:after="240"/>
        <w:ind w:left="567" w:right="567" w:hanging="284"/>
        <w:jc w:val="both"/>
      </w:pPr>
      <w:r w:rsidRPr="00A7075C">
        <w:rPr>
          <w:rFonts w:ascii="Palatino Linotype" w:eastAsia="Palatino Linotype" w:hAnsi="Palatino Linotype" w:cs="Palatino Linotype"/>
          <w:i/>
          <w:sz w:val="22"/>
          <w:szCs w:val="22"/>
        </w:rPr>
        <w:t xml:space="preserve">3. </w:t>
      </w:r>
      <w:r w:rsidRPr="00A7075C">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A7075C">
        <w:rPr>
          <w:rFonts w:ascii="Palatino Linotype" w:eastAsia="Palatino Linotype" w:hAnsi="Palatino Linotype" w:cs="Palatino Linotype"/>
          <w:i/>
          <w:sz w:val="22"/>
          <w:szCs w:val="22"/>
        </w:rPr>
        <w:t>(Énfasis añadido)</w:t>
      </w:r>
    </w:p>
    <w:p w14:paraId="4FDAE98D" w14:textId="77777777" w:rsidR="004A5026" w:rsidRPr="00A7075C" w:rsidRDefault="007C24E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De ahí que 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sidRPr="00A7075C">
        <w:rPr>
          <w:rFonts w:ascii="Palatino Linotype" w:eastAsia="Palatino Linotype" w:hAnsi="Palatino Linotype" w:cs="Palatino Linotype"/>
        </w:rPr>
        <w:lastRenderedPageBreak/>
        <w:t>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2EDB908" w14:textId="58A7B8A3" w:rsidR="00C0536B" w:rsidRPr="00A7075C" w:rsidRDefault="007C24E3" w:rsidP="00C0536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Ahora bien, para profundizar en el estudio del presente asunto, es conveniente recordar </w:t>
      </w:r>
      <w:r w:rsidR="00C0536B" w:rsidRPr="00A7075C">
        <w:rPr>
          <w:rFonts w:ascii="Palatino Linotype" w:eastAsia="Palatino Linotype" w:hAnsi="Palatino Linotype" w:cs="Palatino Linotype"/>
        </w:rPr>
        <w:t>que,</w:t>
      </w:r>
      <w:r w:rsidRPr="00A7075C">
        <w:rPr>
          <w:rFonts w:ascii="Palatino Linotype" w:eastAsia="Palatino Linotype" w:hAnsi="Palatino Linotype" w:cs="Palatino Linotype"/>
        </w:rPr>
        <w:t xml:space="preserve"> de un análisis a la solicitud de información, se advierte que la parte solicitante requirió al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xml:space="preserve">, </w:t>
      </w:r>
      <w:r w:rsidR="00671B30" w:rsidRPr="00A7075C">
        <w:rPr>
          <w:rFonts w:ascii="Palatino Linotype" w:eastAsia="Palatino Linotype" w:hAnsi="Palatino Linotype" w:cs="Palatino Linotype"/>
        </w:rPr>
        <w:t xml:space="preserve">que el </w:t>
      </w:r>
      <w:r w:rsidR="00671B30" w:rsidRPr="00A7075C">
        <w:rPr>
          <w:rFonts w:ascii="Palatino Linotype" w:eastAsia="Palatino Linotype" w:hAnsi="Palatino Linotype" w:cs="Palatino Linotype"/>
          <w:b/>
          <w:bCs/>
          <w:u w:val="single"/>
        </w:rPr>
        <w:t>Presidente Municipal</w:t>
      </w:r>
      <w:r w:rsidR="00671B30" w:rsidRPr="00A7075C">
        <w:rPr>
          <w:rFonts w:ascii="Palatino Linotype" w:eastAsia="Palatino Linotype" w:hAnsi="Palatino Linotype" w:cs="Palatino Linotype"/>
        </w:rPr>
        <w:t xml:space="preserve"> le informará</w:t>
      </w:r>
      <w:r w:rsidRPr="00A7075C">
        <w:rPr>
          <w:rFonts w:ascii="Palatino Linotype" w:eastAsia="Palatino Linotype" w:hAnsi="Palatino Linotype" w:cs="Palatino Linotype"/>
        </w:rPr>
        <w:t xml:space="preserve"> </w:t>
      </w:r>
      <w:r w:rsidR="00C0536B" w:rsidRPr="00A7075C">
        <w:rPr>
          <w:rFonts w:ascii="Palatino Linotype" w:eastAsia="Palatino Linotype" w:hAnsi="Palatino Linotype" w:cs="Palatino Linotype"/>
        </w:rPr>
        <w:t xml:space="preserve">respecto de la unidad </w:t>
      </w:r>
      <w:r w:rsidR="00C0536B" w:rsidRPr="00A7075C">
        <w:rPr>
          <w:rFonts w:ascii="Palatino Linotype" w:hAnsi="Palatino Linotype"/>
        </w:rPr>
        <w:t>económica MAJESTIC FORUM CULTURAL EL CUAL SE ENCUENTRA UBICADO EN AV. ACATITLÁN N</w:t>
      </w:r>
      <w:r w:rsidR="00212C94" w:rsidRPr="00A7075C">
        <w:rPr>
          <w:rFonts w:ascii="Palatino Linotype" w:hAnsi="Palatino Linotype"/>
        </w:rPr>
        <w:t>O. 45B, SANTA CECILIA ACATITLÁN</w:t>
      </w:r>
      <w:r w:rsidR="00C0536B" w:rsidRPr="00A7075C">
        <w:rPr>
          <w:rFonts w:ascii="Palatino Linotype" w:hAnsi="Palatino Linotype"/>
        </w:rPr>
        <w:t xml:space="preserve">, CP. 54130,MUNICIPIO DE TLALNEPANTLA DE BAZ , ESTADO DE MÉXICO, lo siguiente: </w:t>
      </w:r>
    </w:p>
    <w:p w14:paraId="550021D7" w14:textId="248E9362" w:rsidR="00C0536B" w:rsidRPr="00A7075C" w:rsidRDefault="006D1E92" w:rsidP="006D1E92">
      <w:pPr>
        <w:pStyle w:val="Prrafodelista"/>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1. </w:t>
      </w:r>
      <w:r w:rsidR="00C0536B" w:rsidRPr="00A7075C">
        <w:rPr>
          <w:rFonts w:ascii="Palatino Linotype" w:eastAsia="Palatino Linotype" w:hAnsi="Palatino Linotype" w:cs="Palatino Linotype"/>
        </w:rPr>
        <w:t xml:space="preserve">Las acciones realizadas derivadas de la queja que se ingresó al correo </w:t>
      </w:r>
      <w:hyperlink r:id="rId10" w:history="1">
        <w:r w:rsidR="00C0536B" w:rsidRPr="00A7075C">
          <w:rPr>
            <w:rStyle w:val="Hipervnculo"/>
            <w:rFonts w:ascii="Palatino Linotype" w:eastAsia="Palatino Linotype" w:hAnsi="Palatino Linotype" w:cs="Palatino Linotype"/>
            <w:color w:val="auto"/>
          </w:rPr>
          <w:t>oicdenuncias@tlalnepantla.gob.mx</w:t>
        </w:r>
      </w:hyperlink>
      <w:r w:rsidR="00C0536B" w:rsidRPr="00A7075C">
        <w:rPr>
          <w:rFonts w:ascii="Palatino Linotype" w:eastAsia="Palatino Linotype" w:hAnsi="Palatino Linotype" w:cs="Palatino Linotype"/>
        </w:rPr>
        <w:t xml:space="preserve"> el 24 de febrero de dos mil veinticinco. </w:t>
      </w:r>
    </w:p>
    <w:p w14:paraId="6B23E8C1" w14:textId="7413FBA3" w:rsidR="00671B30" w:rsidRPr="00A7075C" w:rsidRDefault="006D1E92" w:rsidP="006D1E92">
      <w:pPr>
        <w:pStyle w:val="Prrafodelista"/>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2. </w:t>
      </w:r>
      <w:r w:rsidR="00671B30" w:rsidRPr="00A7075C">
        <w:rPr>
          <w:rFonts w:ascii="Palatino Linotype" w:eastAsia="Palatino Linotype" w:hAnsi="Palatino Linotype" w:cs="Palatino Linotype"/>
        </w:rPr>
        <w:t xml:space="preserve">Por qué dicha unidad económica sigue funcionando sin contar con autorización.  </w:t>
      </w:r>
    </w:p>
    <w:p w14:paraId="5F7CFAC7" w14:textId="2EEBDCA6" w:rsidR="00C0536B" w:rsidRPr="00A7075C" w:rsidRDefault="006D1E92" w:rsidP="006D1E92">
      <w:pPr>
        <w:pStyle w:val="Prrafodelista"/>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3. L</w:t>
      </w:r>
      <w:r w:rsidR="00671B30" w:rsidRPr="00A7075C">
        <w:rPr>
          <w:rFonts w:ascii="Palatino Linotype" w:eastAsia="Palatino Linotype" w:hAnsi="Palatino Linotype" w:cs="Palatino Linotype"/>
        </w:rPr>
        <w:t xml:space="preserve">os documentos que amparen el funcionamiento y construcción de dicha unidad económica.   </w:t>
      </w:r>
    </w:p>
    <w:p w14:paraId="71CA555F" w14:textId="0FEB2BFB" w:rsidR="00E17C35" w:rsidRPr="00A7075C" w:rsidRDefault="00E17C35" w:rsidP="00E17C35">
      <w:pPr>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En tal tesitura, el </w:t>
      </w:r>
      <w:r w:rsidRPr="00A7075C">
        <w:rPr>
          <w:rFonts w:ascii="Palatino Linotype" w:eastAsia="Palatino Linotype" w:hAnsi="Palatino Linotype" w:cs="Palatino Linotype"/>
          <w:b/>
        </w:rPr>
        <w:t xml:space="preserve">Sujeto Obligado </w:t>
      </w:r>
      <w:r w:rsidRPr="00A7075C">
        <w:rPr>
          <w:rFonts w:ascii="Palatino Linotype" w:eastAsia="Palatino Linotype" w:hAnsi="Palatino Linotype" w:cs="Palatino Linotype"/>
        </w:rPr>
        <w:t>procedió a turnar la presente solicitud a diversas unidades administrativas</w:t>
      </w:r>
      <w:r w:rsidR="00087014"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rPr>
        <w:t>que</w:t>
      </w:r>
      <w:r w:rsidR="00087014" w:rsidRPr="00A7075C">
        <w:rPr>
          <w:rFonts w:ascii="Palatino Linotype" w:eastAsia="Palatino Linotype" w:hAnsi="Palatino Linotype" w:cs="Palatino Linotype"/>
        </w:rPr>
        <w:t>,</w:t>
      </w:r>
      <w:r w:rsidRPr="00A7075C">
        <w:rPr>
          <w:rFonts w:ascii="Palatino Linotype" w:eastAsia="Palatino Linotype" w:hAnsi="Palatino Linotype" w:cs="Palatino Linotype"/>
        </w:rPr>
        <w:t xml:space="preserve"> conforme a sus atribuciones</w:t>
      </w:r>
      <w:r w:rsidR="00087014" w:rsidRPr="00A7075C">
        <w:rPr>
          <w:rFonts w:ascii="Palatino Linotype" w:eastAsia="Palatino Linotype" w:hAnsi="Palatino Linotype" w:cs="Palatino Linotype"/>
        </w:rPr>
        <w:t>,</w:t>
      </w:r>
      <w:r w:rsidRPr="00A7075C">
        <w:rPr>
          <w:rFonts w:ascii="Palatino Linotype" w:eastAsia="Palatino Linotype" w:hAnsi="Palatino Linotype" w:cs="Palatino Linotype"/>
        </w:rPr>
        <w:t xml:space="preserve"> dieron contestación en los siguientes términos: </w:t>
      </w:r>
    </w:p>
    <w:p w14:paraId="7A3A0835" w14:textId="176A5850" w:rsidR="00E17C35" w:rsidRPr="00A7075C" w:rsidRDefault="00E17C35" w:rsidP="00E17C35">
      <w:pPr>
        <w:pStyle w:val="Prrafodelista"/>
        <w:numPr>
          <w:ilvl w:val="0"/>
          <w:numId w:val="6"/>
        </w:numPr>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 xml:space="preserve">Por lo que hace </w:t>
      </w:r>
      <w:r w:rsidR="00E72760" w:rsidRPr="00A7075C">
        <w:rPr>
          <w:rFonts w:ascii="Palatino Linotype" w:eastAsia="Palatino Linotype" w:hAnsi="Palatino Linotype" w:cs="Palatino Linotype"/>
        </w:rPr>
        <w:t xml:space="preserve">a </w:t>
      </w:r>
      <w:r w:rsidRPr="00A7075C">
        <w:rPr>
          <w:rFonts w:ascii="Palatino Linotype" w:eastAsia="Palatino Linotype" w:hAnsi="Palatino Linotype" w:cs="Palatino Linotype"/>
          <w:b/>
          <w:bCs/>
        </w:rPr>
        <w:t xml:space="preserve">las acciones realizadas derivadas de la queja que se ingresó al correo </w:t>
      </w:r>
      <w:hyperlink r:id="rId11" w:history="1">
        <w:r w:rsidRPr="00A7075C">
          <w:rPr>
            <w:rStyle w:val="Hipervnculo"/>
            <w:rFonts w:ascii="Palatino Linotype" w:eastAsia="Palatino Linotype" w:hAnsi="Palatino Linotype" w:cs="Palatino Linotype"/>
            <w:b/>
            <w:bCs/>
            <w:color w:val="auto"/>
          </w:rPr>
          <w:t>oicdenuncias@tlalnepantla.gob.mx</w:t>
        </w:r>
      </w:hyperlink>
      <w:r w:rsidRPr="00A7075C">
        <w:rPr>
          <w:rFonts w:ascii="Palatino Linotype" w:eastAsia="Palatino Linotype" w:hAnsi="Palatino Linotype" w:cs="Palatino Linotype"/>
          <w:b/>
          <w:bCs/>
        </w:rPr>
        <w:t xml:space="preserve"> el 24 de febrero de dos mil veinticinco.</w:t>
      </w:r>
      <w:r w:rsidRPr="00A7075C">
        <w:rPr>
          <w:rFonts w:ascii="Palatino Linotype" w:eastAsia="Palatino Linotype" w:hAnsi="Palatino Linotype" w:cs="Palatino Linotype"/>
        </w:rPr>
        <w:t xml:space="preserve"> </w:t>
      </w:r>
    </w:p>
    <w:p w14:paraId="5EDF445D" w14:textId="77777777" w:rsidR="001F67FA" w:rsidRPr="00A7075C" w:rsidRDefault="001F67FA" w:rsidP="001F67FA">
      <w:pPr>
        <w:spacing w:before="240" w:after="240" w:line="360" w:lineRule="auto"/>
        <w:ind w:right="51"/>
        <w:jc w:val="both"/>
        <w:rPr>
          <w:rFonts w:ascii="Palatino Linotype" w:eastAsia="Palatino Linotype" w:hAnsi="Palatino Linotype" w:cs="Palatino Linotype"/>
          <w:b/>
          <w:u w:val="single"/>
        </w:rPr>
      </w:pPr>
      <w:r w:rsidRPr="00A7075C">
        <w:rPr>
          <w:rFonts w:ascii="Palatino Linotype" w:eastAsia="Palatino Linotype" w:hAnsi="Palatino Linotype" w:cs="Palatino Linotype"/>
        </w:rPr>
        <w:t xml:space="preserve">Cabe señalar que de conformidad con el artículo 112, fracción X, de la Ley Orgánica Municipal, entre las atribuciones que se le confieren al Órgano Interno de Control, se encuentra la </w:t>
      </w:r>
      <w:r w:rsidRPr="00A7075C">
        <w:rPr>
          <w:rFonts w:ascii="Palatino Linotype" w:eastAsia="Palatino Linotype" w:hAnsi="Palatino Linotype" w:cs="Palatino Linotype"/>
          <w:b/>
          <w:u w:val="single"/>
        </w:rPr>
        <w:t>de establecer y operar un sistema de atención de quejas, denuncias y sugerencias.</w:t>
      </w:r>
    </w:p>
    <w:p w14:paraId="47B27864" w14:textId="083F6F4E" w:rsidR="00E17C35" w:rsidRPr="00A7075C" w:rsidRDefault="001F67FA" w:rsidP="00E17C35">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Asimismo, </w:t>
      </w:r>
      <w:r w:rsidR="00CC6A3F" w:rsidRPr="00A7075C">
        <w:rPr>
          <w:rFonts w:ascii="Palatino Linotype" w:eastAsia="Palatino Linotype" w:hAnsi="Palatino Linotype" w:cs="Palatino Linotype"/>
          <w:iCs/>
        </w:rPr>
        <w:t>respecto a</w:t>
      </w:r>
      <w:r w:rsidR="00E72760" w:rsidRPr="00A7075C">
        <w:rPr>
          <w:rFonts w:ascii="Palatino Linotype" w:eastAsia="Palatino Linotype" w:hAnsi="Palatino Linotype" w:cs="Palatino Linotype"/>
          <w:iCs/>
        </w:rPr>
        <w:t xml:space="preserve"> las atribuciones del Órgano Interno de Control Municipal, el</w:t>
      </w:r>
      <w:r w:rsidR="00C65DAC" w:rsidRPr="00A7075C">
        <w:rPr>
          <w:rFonts w:ascii="Palatino Linotype" w:eastAsia="Palatino Linotype" w:hAnsi="Palatino Linotype" w:cs="Palatino Linotype"/>
          <w:iCs/>
        </w:rPr>
        <w:t xml:space="preserve"> artículo 228 </w:t>
      </w:r>
      <w:r w:rsidR="00CC6A3F" w:rsidRPr="00A7075C">
        <w:rPr>
          <w:rFonts w:ascii="Palatino Linotype" w:eastAsia="Palatino Linotype" w:hAnsi="Palatino Linotype" w:cs="Palatino Linotype"/>
          <w:iCs/>
        </w:rPr>
        <w:t>del Reglamento</w:t>
      </w:r>
      <w:r w:rsidR="00E72760" w:rsidRPr="00A7075C">
        <w:rPr>
          <w:rFonts w:ascii="Palatino Linotype" w:eastAsia="Palatino Linotype" w:hAnsi="Palatino Linotype" w:cs="Palatino Linotype"/>
          <w:iCs/>
        </w:rPr>
        <w:t xml:space="preserve"> interior de la Administración Pública Municipal de Tlalnepantla de Baz establece</w:t>
      </w:r>
      <w:r w:rsidR="00C65DAC" w:rsidRPr="00A7075C">
        <w:rPr>
          <w:rFonts w:ascii="Palatino Linotype" w:eastAsia="Palatino Linotype" w:hAnsi="Palatino Linotype" w:cs="Palatino Linotype"/>
          <w:iCs/>
        </w:rPr>
        <w:t xml:space="preserve"> que lo siguiente: </w:t>
      </w:r>
    </w:p>
    <w:p w14:paraId="54A09BA8" w14:textId="77777777" w:rsidR="00C65DAC" w:rsidRPr="00A7075C" w:rsidRDefault="00C65DAC" w:rsidP="00C65DAC">
      <w:pPr>
        <w:spacing w:before="240" w:after="240"/>
        <w:ind w:left="851" w:right="1183"/>
        <w:jc w:val="both"/>
        <w:rPr>
          <w:rFonts w:ascii="Palatino Linotype" w:hAnsi="Palatino Linotype"/>
          <w:i/>
          <w:iCs/>
          <w:sz w:val="22"/>
          <w:szCs w:val="22"/>
        </w:rPr>
      </w:pPr>
      <w:r w:rsidRPr="00A7075C">
        <w:rPr>
          <w:rFonts w:ascii="Palatino Linotype" w:hAnsi="Palatino Linotype"/>
          <w:i/>
          <w:iCs/>
          <w:sz w:val="22"/>
          <w:szCs w:val="22"/>
        </w:rPr>
        <w:t xml:space="preserve">ARTÍCULO 228. </w:t>
      </w:r>
    </w:p>
    <w:p w14:paraId="56248499" w14:textId="77777777" w:rsidR="00C65DAC" w:rsidRPr="00A7075C" w:rsidRDefault="00C65DAC" w:rsidP="00C65DAC">
      <w:pPr>
        <w:spacing w:before="240" w:after="240"/>
        <w:ind w:left="851" w:right="1183"/>
        <w:jc w:val="both"/>
        <w:rPr>
          <w:rFonts w:ascii="Palatino Linotype" w:hAnsi="Palatino Linotype"/>
          <w:i/>
          <w:iCs/>
          <w:sz w:val="22"/>
          <w:szCs w:val="22"/>
        </w:rPr>
      </w:pPr>
      <w:r w:rsidRPr="00A7075C">
        <w:rPr>
          <w:rFonts w:ascii="Palatino Linotype" w:hAnsi="Palatino Linotype"/>
          <w:i/>
          <w:iCs/>
          <w:sz w:val="22"/>
          <w:szCs w:val="22"/>
        </w:rPr>
        <w:t xml:space="preserve">XX. Recibir denuncias por hechos probablemente constitutivos de faltas administrativas de las personas servidoras públicas de la Administración Pública Municipal y de particulares respecto de faltas administrativas, en términos de la Ley General de Responsabilidades Administrativas y la Ley de Responsabilidades Administrativas del Estado de México y Municipios, </w:t>
      </w:r>
      <w:r w:rsidRPr="00A7075C">
        <w:rPr>
          <w:rFonts w:ascii="Palatino Linotype" w:hAnsi="Palatino Linotype"/>
          <w:b/>
          <w:bCs/>
          <w:i/>
          <w:iCs/>
          <w:sz w:val="22"/>
          <w:szCs w:val="22"/>
        </w:rPr>
        <w:t xml:space="preserve">y turnarlas a la </w:t>
      </w:r>
      <w:proofErr w:type="spellStart"/>
      <w:r w:rsidRPr="00A7075C">
        <w:rPr>
          <w:rFonts w:ascii="Palatino Linotype" w:hAnsi="Palatino Linotype"/>
          <w:b/>
          <w:bCs/>
          <w:i/>
          <w:iCs/>
          <w:sz w:val="22"/>
          <w:szCs w:val="22"/>
        </w:rPr>
        <w:t>Subcontraloría</w:t>
      </w:r>
      <w:proofErr w:type="spellEnd"/>
      <w:r w:rsidRPr="00A7075C">
        <w:rPr>
          <w:rFonts w:ascii="Palatino Linotype" w:hAnsi="Palatino Linotype"/>
          <w:b/>
          <w:bCs/>
          <w:i/>
          <w:iCs/>
          <w:sz w:val="22"/>
          <w:szCs w:val="22"/>
        </w:rPr>
        <w:t xml:space="preserve"> de Investigación</w:t>
      </w:r>
      <w:r w:rsidRPr="00A7075C">
        <w:rPr>
          <w:rFonts w:ascii="Palatino Linotype" w:hAnsi="Palatino Linotype"/>
          <w:i/>
          <w:iCs/>
          <w:sz w:val="22"/>
          <w:szCs w:val="22"/>
        </w:rPr>
        <w:t xml:space="preserve">; </w:t>
      </w:r>
    </w:p>
    <w:p w14:paraId="5D01F62B" w14:textId="77777777" w:rsidR="00C65DAC" w:rsidRPr="00A7075C" w:rsidRDefault="00C65DAC" w:rsidP="00C65DAC">
      <w:pPr>
        <w:spacing w:before="240" w:after="240"/>
        <w:ind w:left="851" w:right="1183"/>
        <w:jc w:val="both"/>
        <w:rPr>
          <w:rFonts w:ascii="Palatino Linotype" w:hAnsi="Palatino Linotype"/>
          <w:i/>
          <w:iCs/>
          <w:sz w:val="22"/>
          <w:szCs w:val="22"/>
        </w:rPr>
      </w:pPr>
      <w:r w:rsidRPr="00A7075C">
        <w:rPr>
          <w:rFonts w:ascii="Palatino Linotype" w:hAnsi="Palatino Linotype"/>
          <w:i/>
          <w:iCs/>
          <w:sz w:val="22"/>
          <w:szCs w:val="22"/>
        </w:rPr>
        <w:t xml:space="preserve">XXI. Supervisar que se realice la substanciación de los procedimientos administrativos correspondientes y se emitan las resoluciones que en derecho procedan, por la </w:t>
      </w:r>
      <w:proofErr w:type="spellStart"/>
      <w:r w:rsidRPr="00A7075C">
        <w:rPr>
          <w:rFonts w:ascii="Palatino Linotype" w:hAnsi="Palatino Linotype"/>
          <w:i/>
          <w:iCs/>
          <w:sz w:val="22"/>
          <w:szCs w:val="22"/>
        </w:rPr>
        <w:t>Subcontraloría</w:t>
      </w:r>
      <w:proofErr w:type="spellEnd"/>
      <w:r w:rsidRPr="00A7075C">
        <w:rPr>
          <w:rFonts w:ascii="Palatino Linotype" w:hAnsi="Palatino Linotype"/>
          <w:i/>
          <w:iCs/>
          <w:sz w:val="22"/>
          <w:szCs w:val="22"/>
        </w:rPr>
        <w:t xml:space="preserve"> de Responsabilidades; </w:t>
      </w:r>
    </w:p>
    <w:p w14:paraId="768AA046" w14:textId="77777777" w:rsidR="00C65DAC" w:rsidRPr="00A7075C" w:rsidRDefault="00C65DAC" w:rsidP="00C65DAC">
      <w:pPr>
        <w:spacing w:before="240" w:after="240"/>
        <w:ind w:left="851" w:right="1183"/>
        <w:jc w:val="both"/>
        <w:rPr>
          <w:rFonts w:ascii="Palatino Linotype" w:hAnsi="Palatino Linotype"/>
          <w:i/>
          <w:iCs/>
          <w:sz w:val="22"/>
          <w:szCs w:val="22"/>
        </w:rPr>
      </w:pPr>
      <w:r w:rsidRPr="00A7075C">
        <w:rPr>
          <w:rFonts w:ascii="Palatino Linotype" w:hAnsi="Palatino Linotype"/>
          <w:i/>
          <w:iCs/>
          <w:sz w:val="22"/>
          <w:szCs w:val="22"/>
        </w:rPr>
        <w:t>XXII. Supervisar la remisión al Tribunal de Justicia Administrativa del Estado de México, de los autos originales del o los expedientes para la continuación del o los procedimientos de responsabilidad administrativa y su resolución por el Tribunal de Justicia Administrativa del Estado de México, cuando se trate de presuntas faltas administrativas graves, en términos de la Ley General de Responsabilidades Administrativas y la Ley de Responsabilidades Administrativas del Estado de México y Municipios</w:t>
      </w:r>
    </w:p>
    <w:p w14:paraId="14C268E0" w14:textId="77777777" w:rsidR="001F67FA" w:rsidRPr="00A7075C" w:rsidRDefault="001F67FA" w:rsidP="001F67FA">
      <w:pPr>
        <w:tabs>
          <w:tab w:val="left" w:pos="5670"/>
        </w:tabs>
        <w:spacing w:before="240" w:after="240" w:line="360" w:lineRule="auto"/>
        <w:ind w:right="51"/>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 xml:space="preserve">Como se advierte el Órgano Interno de Control está facultado para </w:t>
      </w:r>
      <w:r w:rsidRPr="00A7075C">
        <w:rPr>
          <w:rFonts w:ascii="Palatino Linotype" w:eastAsia="Palatino Linotype" w:hAnsi="Palatino Linotype" w:cs="Palatino Linotype"/>
          <w:b/>
          <w:u w:val="single"/>
        </w:rPr>
        <w:t>r</w:t>
      </w:r>
      <w:r w:rsidRPr="00A7075C">
        <w:rPr>
          <w:rFonts w:ascii="Palatino Linotype" w:hAnsi="Palatino Linotype"/>
          <w:b/>
          <w:u w:val="single"/>
        </w:rPr>
        <w:t>ecibir denuncias</w:t>
      </w:r>
      <w:r w:rsidRPr="00A7075C">
        <w:rPr>
          <w:rFonts w:ascii="Palatino Linotype" w:hAnsi="Palatino Linotype"/>
        </w:rPr>
        <w:t xml:space="preserve"> por hechos probablemente constitutivos de faltas administrativas de las personas servidoras públicas de la Administración Pública Municipal y de particulares respecto de faltas administrativas, en términos de la Ley General de Responsabilidades Administrativas y la Ley de Responsabilidades Administrativas del Estado de México y Municipios, </w:t>
      </w:r>
      <w:r w:rsidRPr="00A7075C">
        <w:rPr>
          <w:rFonts w:ascii="Palatino Linotype" w:hAnsi="Palatino Linotype"/>
          <w:b/>
          <w:u w:val="single"/>
        </w:rPr>
        <w:t xml:space="preserve">y turnarlas a la </w:t>
      </w:r>
      <w:proofErr w:type="spellStart"/>
      <w:r w:rsidRPr="00A7075C">
        <w:rPr>
          <w:rFonts w:ascii="Palatino Linotype" w:hAnsi="Palatino Linotype"/>
          <w:b/>
          <w:u w:val="single"/>
        </w:rPr>
        <w:t>Subcontraloría</w:t>
      </w:r>
      <w:proofErr w:type="spellEnd"/>
      <w:r w:rsidRPr="00A7075C">
        <w:rPr>
          <w:rFonts w:ascii="Palatino Linotype" w:hAnsi="Palatino Linotype"/>
          <w:b/>
          <w:u w:val="single"/>
        </w:rPr>
        <w:t xml:space="preserve"> de Investigación</w:t>
      </w:r>
      <w:r w:rsidRPr="00A7075C">
        <w:rPr>
          <w:rFonts w:ascii="Palatino Linotype" w:hAnsi="Palatino Linotype"/>
        </w:rPr>
        <w:t>;</w:t>
      </w:r>
    </w:p>
    <w:p w14:paraId="013E249B" w14:textId="77777777" w:rsidR="001F67FA" w:rsidRPr="00A7075C" w:rsidRDefault="001F67FA" w:rsidP="001F67FA">
      <w:pPr>
        <w:spacing w:before="240" w:after="240" w:line="360" w:lineRule="auto"/>
        <w:ind w:right="51"/>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Las atribuciones de la </w:t>
      </w:r>
      <w:proofErr w:type="spellStart"/>
      <w:r w:rsidRPr="00A7075C">
        <w:rPr>
          <w:rFonts w:ascii="Palatino Linotype" w:eastAsia="Palatino Linotype" w:hAnsi="Palatino Linotype" w:cs="Palatino Linotype"/>
        </w:rPr>
        <w:t>Subcontraloría</w:t>
      </w:r>
      <w:proofErr w:type="spellEnd"/>
      <w:r w:rsidRPr="00A7075C">
        <w:rPr>
          <w:rFonts w:ascii="Palatino Linotype" w:eastAsia="Palatino Linotype" w:hAnsi="Palatino Linotype" w:cs="Palatino Linotype"/>
        </w:rPr>
        <w:t xml:space="preserve"> de Investigación, se encuentran contenidas en el artículo 231 del Reglamento Interno en consulta, siendo de interés para el tema que nos ocupa, las siguientes:</w:t>
      </w:r>
    </w:p>
    <w:p w14:paraId="480F0FDF"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I. Investigar la comisión de presuntas faltas administrativas respecto de la conducta de las personas servidoras públicas y de particulares, que reciba de oficio, por denuncia o derivado de las auditorías practicadas por parte del Órgano Interno de Control Municipal o por otras instancias fiscalizadoras; </w:t>
      </w:r>
    </w:p>
    <w:p w14:paraId="04E0B562"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II. Recibir y determinar la procedencia de las denuncias que se formulen por la probable comisión de faltas administrativas derivadas de actos u omisiones de personas servidoras públicas municipales o de particulares por conductas sancionables; </w:t>
      </w:r>
    </w:p>
    <w:p w14:paraId="3B9B2799"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III. Garantizar y proteger la confidencialidad de las personas que realicen denuncias anónimas. En su caso, la autoridad investigadora deberá garantizar, proteger y mantener el carácter de confidencial, de la identidad de la persona que denuncie las presuntas infracciones;</w:t>
      </w:r>
    </w:p>
    <w:p w14:paraId="4A4AFEDC"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IV. Emitir los acuerdos del inicio de la investigación, de glosa, de acumulación, de incompetencia e improcedencia y de calificación de las faltas administrativas, y en su caso el archivo de la investigación o los que resulten conforme a su ámbito de competencia; en todos los casos sus actos deberán estar debidamente fundados y motivados; </w:t>
      </w:r>
    </w:p>
    <w:p w14:paraId="3A201570"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lastRenderedPageBreak/>
        <w:t xml:space="preserve">V. Requerir la información y documentación a las dependencias municipales y a cualquier persona física o jurídica para el esclarecimiento de los hechos materia de su investigación; </w:t>
      </w:r>
    </w:p>
    <w:p w14:paraId="7BE34984"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VI. Citar a comparecer en el curso de la investigación, cuando lo considere conveniente, a las personas servidoras públicas, ex personas servidoras públicas o particulares relacionadas con la investigación de las presuntas faltas administrativas, debiendo razonar, fundamentar y motivar el acuerdo, observando los principios rectores de la investigación; </w:t>
      </w:r>
    </w:p>
    <w:p w14:paraId="5988595E" w14:textId="77777777"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VII. Emitir el acuerdo mediante el cual determine la existencia o inexistencia de los actos u omisiones de faltas administrativas, y en su caso, calificarlas como graves o no graves; </w:t>
      </w:r>
    </w:p>
    <w:p w14:paraId="516EB155" w14:textId="77777777" w:rsidR="00CC6A3F"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VIII. Instruir la notificación de la persona denunciante siempre que fuere identificable, cuando se califique como no grave la falta administrativa; </w:t>
      </w:r>
    </w:p>
    <w:p w14:paraId="60154ED3" w14:textId="237EC595" w:rsidR="001F67FA" w:rsidRPr="00A7075C" w:rsidRDefault="001F67FA" w:rsidP="00CC6A3F">
      <w:pPr>
        <w:spacing w:before="240" w:after="240" w:line="276" w:lineRule="auto"/>
        <w:ind w:left="284" w:right="616"/>
        <w:jc w:val="both"/>
        <w:rPr>
          <w:rFonts w:ascii="Palatino Linotype" w:hAnsi="Palatino Linotype"/>
          <w:i/>
          <w:iCs/>
          <w:sz w:val="22"/>
          <w:szCs w:val="22"/>
        </w:rPr>
      </w:pPr>
      <w:r w:rsidRPr="00A7075C">
        <w:rPr>
          <w:rFonts w:ascii="Palatino Linotype" w:hAnsi="Palatino Linotype"/>
          <w:i/>
          <w:iCs/>
          <w:sz w:val="22"/>
          <w:szCs w:val="22"/>
        </w:rPr>
        <w:t xml:space="preserve">IX. Emitir el Informe de Presunta Responsabilidad Administrativa y presentarlo a la </w:t>
      </w:r>
      <w:proofErr w:type="spellStart"/>
      <w:r w:rsidRPr="00A7075C">
        <w:rPr>
          <w:rFonts w:ascii="Palatino Linotype" w:hAnsi="Palatino Linotype"/>
          <w:i/>
          <w:iCs/>
          <w:sz w:val="22"/>
          <w:szCs w:val="22"/>
        </w:rPr>
        <w:t>Subcontraloría</w:t>
      </w:r>
      <w:proofErr w:type="spellEnd"/>
      <w:r w:rsidRPr="00A7075C">
        <w:rPr>
          <w:rFonts w:ascii="Palatino Linotype" w:hAnsi="Palatino Linotype"/>
          <w:i/>
          <w:iCs/>
          <w:sz w:val="22"/>
          <w:szCs w:val="22"/>
        </w:rPr>
        <w:t xml:space="preserve"> de Responsabilidades;</w:t>
      </w:r>
    </w:p>
    <w:p w14:paraId="65172E8B" w14:textId="7E3C2272" w:rsidR="00C65DAC" w:rsidRPr="00A7075C" w:rsidRDefault="00C65DAC" w:rsidP="00C65DAC">
      <w:pPr>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De lo anterior se advierte que </w:t>
      </w:r>
      <w:r w:rsidR="001F67FA" w:rsidRPr="00A7075C">
        <w:rPr>
          <w:rFonts w:ascii="Palatino Linotype" w:eastAsia="Palatino Linotype" w:hAnsi="Palatino Linotype" w:cs="Palatino Linotype"/>
        </w:rPr>
        <w:t>la persona solicitante pretende se le informe las acciones derivadas de la presentación de una denuncia</w:t>
      </w:r>
      <w:r w:rsidR="00CC6A3F" w:rsidRPr="00A7075C">
        <w:rPr>
          <w:rFonts w:ascii="Palatino Linotype" w:eastAsia="Palatino Linotype" w:hAnsi="Palatino Linotype" w:cs="Palatino Linotype"/>
        </w:rPr>
        <w:t xml:space="preserve"> registrada a través del correo establecido por el Órgano Interno de Control para la atención de quejas, denuncias y sugerencias</w:t>
      </w:r>
      <w:r w:rsidR="001F67FA" w:rsidRPr="00A7075C">
        <w:rPr>
          <w:rFonts w:ascii="Palatino Linotype" w:eastAsia="Palatino Linotype" w:hAnsi="Palatino Linotype" w:cs="Palatino Linotype"/>
        </w:rPr>
        <w:t xml:space="preserve">, por lo que se estima </w:t>
      </w:r>
      <w:r w:rsidRPr="00A7075C">
        <w:rPr>
          <w:rFonts w:ascii="Palatino Linotype" w:eastAsia="Palatino Linotype" w:hAnsi="Palatino Linotype" w:cs="Palatino Linotype"/>
        </w:rPr>
        <w:t xml:space="preserve">hubo pronunciamiento del servidor público habilitado competente, quien le informó que a la recepción de la denuncia la </w:t>
      </w:r>
      <w:proofErr w:type="spellStart"/>
      <w:r w:rsidRPr="00A7075C">
        <w:rPr>
          <w:rFonts w:ascii="Palatino Linotype" w:eastAsia="Palatino Linotype" w:hAnsi="Palatino Linotype" w:cs="Palatino Linotype"/>
        </w:rPr>
        <w:t>Subcontraloría</w:t>
      </w:r>
      <w:proofErr w:type="spellEnd"/>
      <w:r w:rsidRPr="00A7075C">
        <w:rPr>
          <w:rFonts w:ascii="Palatino Linotype" w:eastAsia="Palatino Linotype" w:hAnsi="Palatino Linotype" w:cs="Palatino Linotype"/>
        </w:rPr>
        <w:t xml:space="preserve"> de Investigación, con fecha veintisiete de febrero inicio la etapa de investigación correspondiente, como lo estipula el artículo 98 de la Ley de Responsabilidades Administrativas del Estado de México y Municipios a efeto de determinar la existencia o inexistencia de actos u omisiones que se señalen como falta administrativa y en su caso determinar la calificación como grave o no grave y elaborar el informe de Presunta Responsabilidad Administrativa, por lo que con dicha información se tiene por atendido el derecho de acceso a la información del recurrente, pues se le hicieron  de conocimiento las acciones derivadas de la </w:t>
      </w:r>
      <w:r w:rsidRPr="00A7075C">
        <w:rPr>
          <w:rFonts w:ascii="Palatino Linotype" w:eastAsia="Palatino Linotype" w:hAnsi="Palatino Linotype" w:cs="Palatino Linotype"/>
        </w:rPr>
        <w:lastRenderedPageBreak/>
        <w:t xml:space="preserve">recepción de la denuncia las cuales consisten en el inicio del procedimiento de investigación. </w:t>
      </w:r>
    </w:p>
    <w:p w14:paraId="485FE41E" w14:textId="3F53627A" w:rsidR="00B962B9" w:rsidRPr="00A7075C" w:rsidRDefault="001F67FA" w:rsidP="001F67FA">
      <w:pPr>
        <w:tabs>
          <w:tab w:val="left" w:pos="3544"/>
        </w:tabs>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consiguiente, se colige que </w:t>
      </w:r>
      <w:r w:rsidRPr="00A7075C">
        <w:rPr>
          <w:rFonts w:ascii="Palatino Linotype" w:eastAsia="Calibri" w:hAnsi="Palatino Linotype" w:cs="Tahoma"/>
          <w:bCs/>
          <w:iCs/>
          <w:lang w:eastAsia="es-ES_tradnl"/>
        </w:rPr>
        <w:t xml:space="preserve">la Unidad de Transparencia cumplió el </w:t>
      </w:r>
      <w:r w:rsidRPr="00A7075C">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21BF2925" w14:textId="77777777" w:rsidR="00B962B9" w:rsidRPr="00A7075C" w:rsidRDefault="00B962B9" w:rsidP="00B962B9">
      <w:pPr>
        <w:numPr>
          <w:ilvl w:val="3"/>
          <w:numId w:val="9"/>
        </w:numPr>
        <w:pBdr>
          <w:top w:val="nil"/>
          <w:left w:val="nil"/>
          <w:bottom w:val="nil"/>
          <w:right w:val="nil"/>
          <w:between w:val="nil"/>
        </w:pBdr>
        <w:spacing w:line="360" w:lineRule="auto"/>
        <w:ind w:left="567" w:right="560"/>
        <w:jc w:val="both"/>
        <w:rPr>
          <w:rFonts w:ascii="Palatino Linotype" w:eastAsia="Palatino Linotype" w:hAnsi="Palatino Linotype" w:cs="Palatino Linotype"/>
        </w:rPr>
      </w:pPr>
      <w:r w:rsidRPr="00A7075C">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D9A268A" w14:textId="77777777" w:rsidR="00B962B9" w:rsidRPr="00A7075C" w:rsidRDefault="00B962B9" w:rsidP="00B962B9">
      <w:pPr>
        <w:spacing w:line="360" w:lineRule="auto"/>
        <w:ind w:left="567" w:right="560"/>
        <w:jc w:val="both"/>
        <w:rPr>
          <w:rFonts w:ascii="Palatino Linotype" w:eastAsia="Palatino Linotype" w:hAnsi="Palatino Linotype" w:cs="Palatino Linotype"/>
        </w:rPr>
      </w:pPr>
    </w:p>
    <w:p w14:paraId="5DC55B84" w14:textId="77777777" w:rsidR="00B962B9" w:rsidRPr="00A7075C" w:rsidRDefault="00B962B9" w:rsidP="00B962B9">
      <w:pPr>
        <w:numPr>
          <w:ilvl w:val="3"/>
          <w:numId w:val="9"/>
        </w:numPr>
        <w:pBdr>
          <w:top w:val="nil"/>
          <w:left w:val="nil"/>
          <w:bottom w:val="nil"/>
          <w:right w:val="nil"/>
          <w:between w:val="nil"/>
        </w:pBdr>
        <w:spacing w:line="360" w:lineRule="auto"/>
        <w:ind w:left="567" w:right="560"/>
        <w:jc w:val="both"/>
        <w:rPr>
          <w:rFonts w:ascii="Palatino Linotype" w:eastAsia="Palatino Linotype" w:hAnsi="Palatino Linotype" w:cs="Palatino Linotype"/>
        </w:rPr>
      </w:pPr>
      <w:r w:rsidRPr="00A7075C">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18774B8" w14:textId="3E5F72CE" w:rsidR="00E72760" w:rsidRPr="00A7075C" w:rsidRDefault="00B962B9" w:rsidP="00B962B9">
      <w:pPr>
        <w:spacing w:before="240" w:after="240" w:line="360" w:lineRule="auto"/>
        <w:ind w:right="49"/>
        <w:jc w:val="both"/>
        <w:rPr>
          <w:rFonts w:ascii="Palatino Linotype" w:eastAsia="Palatino Linotype" w:hAnsi="Palatino Linotype" w:cs="Palatino Linotype"/>
          <w:lang w:val="es-ES"/>
        </w:rPr>
      </w:pPr>
      <w:r w:rsidRPr="00A7075C">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w:t>
      </w:r>
      <w:r w:rsidRPr="00A7075C">
        <w:rPr>
          <w:rFonts w:ascii="Palatino Linotype" w:eastAsia="Palatino Linotype" w:hAnsi="Palatino Linotype" w:cs="Palatino Linotype"/>
        </w:rPr>
        <w:lastRenderedPageBreak/>
        <w:t xml:space="preserve">Municipios, al gestionar el requerimiento de información a las áreas competentes para conocer de lo peticionado. </w:t>
      </w:r>
    </w:p>
    <w:p w14:paraId="65AA1825" w14:textId="323E908D" w:rsidR="00671B30" w:rsidRPr="00A7075C" w:rsidRDefault="00B962B9" w:rsidP="00CC6A3F">
      <w:pPr>
        <w:pStyle w:val="NormalWeb"/>
        <w:numPr>
          <w:ilvl w:val="0"/>
          <w:numId w:val="6"/>
        </w:numPr>
        <w:spacing w:before="240" w:beforeAutospacing="0" w:after="240" w:afterAutospacing="0" w:line="480" w:lineRule="auto"/>
        <w:jc w:val="both"/>
        <w:rPr>
          <w:b/>
          <w:bCs/>
          <w:i/>
          <w:iCs/>
          <w:u w:val="single"/>
        </w:rPr>
      </w:pPr>
      <w:r w:rsidRPr="00A7075C">
        <w:rPr>
          <w:rFonts w:ascii="Palatino Linotype" w:hAnsi="Palatino Linotype"/>
          <w:b/>
          <w:bCs/>
          <w:u w:val="single"/>
        </w:rPr>
        <w:t xml:space="preserve">Respecto al requerimiento consistente en </w:t>
      </w:r>
      <w:r w:rsidR="00671B30" w:rsidRPr="00A7075C">
        <w:rPr>
          <w:rFonts w:ascii="Palatino Linotype" w:eastAsia="Palatino Linotype" w:hAnsi="Palatino Linotype" w:cs="Palatino Linotype"/>
          <w:b/>
          <w:bCs/>
          <w:i/>
          <w:iCs/>
          <w:u w:val="single"/>
        </w:rPr>
        <w:t>Por qué dicha unidad económica sigue funcionando sin contar con autorización</w:t>
      </w:r>
      <w:r w:rsidR="00583C8A" w:rsidRPr="00A7075C">
        <w:rPr>
          <w:rFonts w:ascii="Palatino Linotype" w:eastAsia="Palatino Linotype" w:hAnsi="Palatino Linotype" w:cs="Palatino Linotype"/>
          <w:b/>
          <w:bCs/>
          <w:i/>
          <w:iCs/>
          <w:u w:val="single"/>
        </w:rPr>
        <w:t>.</w:t>
      </w:r>
    </w:p>
    <w:p w14:paraId="44DD889C" w14:textId="745D4857" w:rsidR="00671B30" w:rsidRPr="00A7075C" w:rsidRDefault="00B962B9"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S</w:t>
      </w:r>
      <w:r w:rsidR="00671B30" w:rsidRPr="00A7075C">
        <w:rPr>
          <w:rFonts w:ascii="Palatino Linotype" w:eastAsia="Palatino Linotype" w:hAnsi="Palatino Linotype" w:cs="Palatino Linotype"/>
        </w:rPr>
        <w:t xml:space="preserve">e advierte que esta parte de la solicitud no constituye un derecho de acceso a la información y por lo tanto no es atendible mediante una solicitud de acceso a la información pública, porque se tratan </w:t>
      </w:r>
      <w:r w:rsidR="00CC6A3F" w:rsidRPr="00A7075C">
        <w:rPr>
          <w:rFonts w:ascii="Palatino Linotype" w:eastAsia="Palatino Linotype" w:hAnsi="Palatino Linotype" w:cs="Palatino Linotype"/>
        </w:rPr>
        <w:t>interrogantes planteadas</w:t>
      </w:r>
      <w:r w:rsidR="00671B30" w:rsidRPr="00A7075C">
        <w:rPr>
          <w:rFonts w:ascii="Palatino Linotype" w:eastAsia="Palatino Linotype" w:hAnsi="Palatino Linotype" w:cs="Palatino Linotype"/>
        </w:rPr>
        <w:t xml:space="preserve"> por el particular, situación que conlleva a afirmar que se está en presencia del ejercicio del derecho a la libre expresión y en todo caso a un derecho de petición.</w:t>
      </w:r>
    </w:p>
    <w:p w14:paraId="01CE9301" w14:textId="77777777" w:rsidR="00671B30" w:rsidRPr="00A7075C" w:rsidRDefault="00671B30"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A efecto de sustentar lo anterior, es preciso mencionar que David Cienfuegos Salgado, concibe al derecho de petición como “el derecho de toda persona a ser escuchado por quienes ejercen el poder público</w:t>
      </w:r>
      <w:proofErr w:type="gramStart"/>
      <w:r w:rsidRPr="00A7075C">
        <w:rPr>
          <w:rFonts w:ascii="Palatino Linotype" w:eastAsia="Palatino Linotype" w:hAnsi="Palatino Linotype" w:cs="Palatino Linotype"/>
        </w:rPr>
        <w:t>. ”</w:t>
      </w:r>
      <w:proofErr w:type="gramEnd"/>
      <w:r w:rsidRPr="00A7075C">
        <w:rPr>
          <w:rFonts w:ascii="Palatino Linotype" w:eastAsia="Palatino Linotype" w:hAnsi="Palatino Linotype" w:cs="Palatino Linotype"/>
        </w:rPr>
        <w:t xml:space="preserve"> (Sic) </w:t>
      </w:r>
    </w:p>
    <w:p w14:paraId="6CEA4808" w14:textId="77777777" w:rsidR="00671B30" w:rsidRPr="00A7075C" w:rsidRDefault="00671B30"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De la misma manera, Miguel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w:t>
      </w:r>
      <w:r w:rsidRPr="00A7075C">
        <w:rPr>
          <w:rFonts w:ascii="Palatino Linotype" w:eastAsia="Palatino Linotype" w:hAnsi="Palatino Linotype" w:cs="Palatino Linotype"/>
        </w:rPr>
        <w:lastRenderedPageBreak/>
        <w:t>demanda de lo que deseen expresar o solicitar y responder de dicha demanda por escrito, de forma congruente y en un plazo breve.</w:t>
      </w:r>
    </w:p>
    <w:p w14:paraId="3970FD44" w14:textId="77777777" w:rsidR="00671B30" w:rsidRPr="00A7075C" w:rsidRDefault="00671B30"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Por otro lado,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3EB0E382" w14:textId="77777777" w:rsidR="00671B30" w:rsidRPr="00A7075C" w:rsidRDefault="00671B30"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2314C8D9" w14:textId="77777777" w:rsidR="00671B30" w:rsidRPr="00A7075C" w:rsidRDefault="00671B30" w:rsidP="00671B30">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De lo anterior se puede concluir que </w:t>
      </w:r>
      <w:r w:rsidRPr="00A7075C">
        <w:rPr>
          <w:rFonts w:ascii="Palatino Linotype" w:eastAsia="Palatino Linotype" w:hAnsi="Palatino Linotype" w:cs="Palatino Linotype"/>
          <w:b/>
          <w:bCs/>
          <w:u w:val="single"/>
        </w:rPr>
        <w:t>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w:t>
      </w:r>
      <w:r w:rsidRPr="00A7075C">
        <w:rPr>
          <w:rFonts w:ascii="Palatino Linotype" w:eastAsia="Palatino Linotype" w:hAnsi="Palatino Linotype" w:cs="Palatino Linotype"/>
        </w:rPr>
        <w:t>, que sea generada, administrada o se encuentre en posesión de los considerados Sujetos Obligados por la Ley de la Materia.</w:t>
      </w:r>
    </w:p>
    <w:p w14:paraId="6F69DF68" w14:textId="39AD2F7C" w:rsidR="00671B30" w:rsidRPr="00A7075C" w:rsidRDefault="00671B30" w:rsidP="00671B30">
      <w:pPr>
        <w:spacing w:before="240" w:after="240" w:line="360" w:lineRule="auto"/>
        <w:jc w:val="both"/>
        <w:rPr>
          <w:rFonts w:ascii="Palatino Linotype" w:eastAsia="Palatino Linotype" w:hAnsi="Palatino Linotype" w:cs="Palatino Linotype"/>
          <w:i/>
          <w:lang w:val="es-ES"/>
        </w:rPr>
      </w:pPr>
      <w:r w:rsidRPr="00A7075C">
        <w:rPr>
          <w:rFonts w:ascii="Palatino Linotype" w:eastAsia="Palatino Linotype" w:hAnsi="Palatino Linotype" w:cs="Palatino Linotype"/>
        </w:rPr>
        <w:lastRenderedPageBreak/>
        <w:t xml:space="preserve">Con base a lo anterior, en el caso concreto, la parte </w:t>
      </w:r>
      <w:r w:rsidRPr="00A7075C">
        <w:rPr>
          <w:rFonts w:ascii="Palatino Linotype" w:eastAsia="Palatino Linotype" w:hAnsi="Palatino Linotype" w:cs="Palatino Linotype"/>
          <w:b/>
          <w:bCs/>
        </w:rPr>
        <w:t>Recurrente</w:t>
      </w:r>
      <w:r w:rsidRPr="00A7075C">
        <w:rPr>
          <w:rFonts w:ascii="Palatino Linotype" w:eastAsia="Palatino Linotype" w:hAnsi="Palatino Linotype" w:cs="Palatino Linotype"/>
        </w:rPr>
        <w:t xml:space="preserve">, pretende que el </w:t>
      </w:r>
      <w:r w:rsidRPr="00A7075C">
        <w:rPr>
          <w:rFonts w:ascii="Palatino Linotype" w:eastAsia="Palatino Linotype" w:hAnsi="Palatino Linotype" w:cs="Palatino Linotype"/>
          <w:b/>
          <w:bCs/>
        </w:rPr>
        <w:t>Sujeto Obligado</w:t>
      </w:r>
      <w:r w:rsidRPr="00A7075C">
        <w:rPr>
          <w:rFonts w:ascii="Palatino Linotype" w:eastAsia="Palatino Linotype" w:hAnsi="Palatino Linotype" w:cs="Palatino Linotype"/>
        </w:rPr>
        <w:t xml:space="preserve"> responda, el cuestionamiento respecto de </w:t>
      </w:r>
      <w:r w:rsidRPr="00A7075C">
        <w:rPr>
          <w:rFonts w:ascii="Palatino Linotype" w:eastAsia="Palatino Linotype" w:hAnsi="Palatino Linotype" w:cs="Palatino Linotype"/>
          <w:i/>
        </w:rPr>
        <w:t>“</w:t>
      </w:r>
      <w:r w:rsidR="00E17C35" w:rsidRPr="00A7075C">
        <w:rPr>
          <w:rFonts w:ascii="Palatino Linotype" w:eastAsia="Palatino Linotype" w:hAnsi="Palatino Linotype" w:cs="Palatino Linotype"/>
          <w:i/>
        </w:rPr>
        <w:t>Por qué dicha unidad económica sigue funcionando sin contar con autorización</w:t>
      </w:r>
      <w:r w:rsidRPr="00A7075C">
        <w:rPr>
          <w:rFonts w:ascii="Palatino Linotype" w:eastAsia="Palatino Linotype" w:hAnsi="Palatino Linotype" w:cs="Palatino Linotype"/>
          <w:i/>
        </w:rPr>
        <w:t>.”</w:t>
      </w:r>
      <w:r w:rsidRPr="00A7075C">
        <w:rPr>
          <w:rFonts w:ascii="Palatino Linotype" w:eastAsia="Palatino Linotype" w:hAnsi="Palatino Linotype" w:cs="Palatino Linotype"/>
        </w:rPr>
        <w:t>,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353FFF1E" w14:textId="77777777" w:rsidR="002D6600" w:rsidRPr="00A7075C" w:rsidRDefault="00671B30" w:rsidP="00583C8A">
      <w:pPr>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sidRPr="00A7075C">
        <w:rPr>
          <w:rFonts w:ascii="Palatino Linotype" w:eastAsia="Palatino Linotype" w:hAnsi="Palatino Linotype" w:cs="Palatino Linotype"/>
          <w:b/>
          <w:bCs/>
        </w:rPr>
        <w:t>Sujeto Obligado</w:t>
      </w:r>
      <w:r w:rsidRPr="00A7075C">
        <w:rPr>
          <w:rFonts w:ascii="Palatino Linotype" w:eastAsia="Palatino Linotype" w:hAnsi="Palatino Linotype" w:cs="Palatino Linotype"/>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w:t>
      </w:r>
      <w:r w:rsidRPr="00A7075C">
        <w:rPr>
          <w:rFonts w:ascii="Palatino Linotype" w:eastAsia="Palatino Linotype" w:hAnsi="Palatino Linotype" w:cs="Palatino Linotype"/>
        </w:rPr>
        <w:lastRenderedPageBreak/>
        <w:t xml:space="preserve">específico; todo en ejercicio del derecho de acceso a la información pública, no así cuando se trate de un derecho de petición ejercido por un gobernado; en consecuencia, este Instinto no tiene atribuciones para </w:t>
      </w:r>
      <w:r w:rsidR="00E17C35" w:rsidRPr="00A7075C">
        <w:rPr>
          <w:rFonts w:ascii="Palatino Linotype" w:eastAsia="Palatino Linotype" w:hAnsi="Palatino Linotype" w:cs="Palatino Linotype"/>
        </w:rPr>
        <w:t>ordenar al sujeto obligado a pronunciarse respecto a las interrogantes planteadas</w:t>
      </w:r>
      <w:r w:rsidRPr="00A7075C">
        <w:rPr>
          <w:rFonts w:ascii="Palatino Linotype" w:eastAsia="Palatino Linotype" w:hAnsi="Palatino Linotype" w:cs="Palatino Linotype"/>
        </w:rPr>
        <w:t xml:space="preserve"> por la parte </w:t>
      </w:r>
      <w:r w:rsidRPr="00A7075C">
        <w:rPr>
          <w:rFonts w:ascii="Palatino Linotype" w:eastAsia="Palatino Linotype" w:hAnsi="Palatino Linotype" w:cs="Palatino Linotype"/>
          <w:b/>
          <w:bCs/>
        </w:rPr>
        <w:t>Recurrente,</w:t>
      </w:r>
      <w:r w:rsidRPr="00A7075C">
        <w:rPr>
          <w:rFonts w:ascii="Palatino Linotype" w:eastAsia="Palatino Linotype" w:hAnsi="Palatino Linotype" w:cs="Palatino Linotype"/>
        </w:rPr>
        <w:t xml:space="preserve"> esencialmente en virtud de que se advierte que </w:t>
      </w:r>
      <w:r w:rsidR="00E17C35" w:rsidRPr="00A7075C">
        <w:rPr>
          <w:rFonts w:ascii="Palatino Linotype" w:eastAsia="Palatino Linotype" w:hAnsi="Palatino Linotype" w:cs="Palatino Linotype"/>
        </w:rPr>
        <w:t xml:space="preserve">a través de </w:t>
      </w:r>
      <w:r w:rsidRPr="00A7075C">
        <w:rPr>
          <w:rFonts w:ascii="Palatino Linotype" w:eastAsia="Palatino Linotype" w:hAnsi="Palatino Linotype" w:cs="Palatino Linotype"/>
        </w:rPr>
        <w:t xml:space="preserve">las mismas </w:t>
      </w:r>
      <w:r w:rsidR="00E17C35" w:rsidRPr="00A7075C">
        <w:rPr>
          <w:rFonts w:ascii="Palatino Linotype" w:eastAsia="Palatino Linotype" w:hAnsi="Palatino Linotype" w:cs="Palatino Linotype"/>
        </w:rPr>
        <w:t xml:space="preserve">el </w:t>
      </w:r>
      <w:r w:rsidRPr="00A7075C">
        <w:rPr>
          <w:rFonts w:ascii="Palatino Linotype" w:eastAsia="Palatino Linotype" w:hAnsi="Palatino Linotype" w:cs="Palatino Linotype"/>
        </w:rPr>
        <w:t xml:space="preserve">particular </w:t>
      </w:r>
      <w:r w:rsidR="00E17C35" w:rsidRPr="00A7075C">
        <w:rPr>
          <w:rFonts w:ascii="Palatino Linotype" w:eastAsia="Palatino Linotype" w:hAnsi="Palatino Linotype" w:cs="Palatino Linotype"/>
        </w:rPr>
        <w:t xml:space="preserve">pretende </w:t>
      </w:r>
      <w:r w:rsidRPr="00A7075C">
        <w:rPr>
          <w:rFonts w:ascii="Palatino Linotype" w:eastAsia="Palatino Linotype" w:hAnsi="Palatino Linotype" w:cs="Palatino Linotype"/>
        </w:rPr>
        <w:t xml:space="preserve">que el </w:t>
      </w:r>
      <w:r w:rsidRPr="00A7075C">
        <w:rPr>
          <w:rFonts w:ascii="Palatino Linotype" w:eastAsia="Palatino Linotype" w:hAnsi="Palatino Linotype" w:cs="Palatino Linotype"/>
          <w:b/>
          <w:bCs/>
        </w:rPr>
        <w:t>Sujeto Obligado</w:t>
      </w:r>
      <w:r w:rsidRPr="00A7075C">
        <w:rPr>
          <w:rFonts w:ascii="Palatino Linotype" w:eastAsia="Palatino Linotype" w:hAnsi="Palatino Linotype" w:cs="Palatino Linotype"/>
        </w:rPr>
        <w:t xml:space="preserve"> aclare o actué sobre una inquietud</w:t>
      </w:r>
      <w:r w:rsidR="002D6600" w:rsidRPr="00A7075C">
        <w:rPr>
          <w:rFonts w:ascii="Palatino Linotype" w:eastAsia="Palatino Linotype" w:hAnsi="Palatino Linotype" w:cs="Palatino Linotype"/>
        </w:rPr>
        <w:t xml:space="preserve">. </w:t>
      </w:r>
    </w:p>
    <w:p w14:paraId="2219996F" w14:textId="4D1FD6BD" w:rsidR="00583C8A" w:rsidRPr="00A7075C" w:rsidRDefault="002D6600" w:rsidP="00583C8A">
      <w:pPr>
        <w:spacing w:before="240" w:after="240" w:line="360" w:lineRule="auto"/>
        <w:ind w:right="49"/>
        <w:jc w:val="both"/>
        <w:rPr>
          <w:rFonts w:ascii="Palatino Linotype" w:eastAsia="Palatino Linotype" w:hAnsi="Palatino Linotype" w:cs="Palatino Linotype"/>
        </w:rPr>
      </w:pPr>
      <w:r w:rsidRPr="00A7075C">
        <w:rPr>
          <w:rFonts w:ascii="Palatino Linotype" w:eastAsia="Palatino Linotype" w:hAnsi="Palatino Linotype" w:cs="Palatino Linotype"/>
        </w:rPr>
        <w:t>No</w:t>
      </w:r>
      <w:r w:rsidR="00671B30" w:rsidRPr="00A7075C">
        <w:rPr>
          <w:rFonts w:ascii="Palatino Linotype" w:eastAsia="Palatino Linotype" w:hAnsi="Palatino Linotype" w:cs="Palatino Linotype"/>
        </w:rPr>
        <w:t xml:space="preserve"> obstante</w:t>
      </w:r>
      <w:r w:rsidRPr="00A7075C">
        <w:rPr>
          <w:rFonts w:ascii="Palatino Linotype" w:eastAsia="Palatino Linotype" w:hAnsi="Palatino Linotype" w:cs="Palatino Linotype"/>
        </w:rPr>
        <w:t xml:space="preserve">, </w:t>
      </w:r>
      <w:r w:rsidR="00CC6A3F" w:rsidRPr="00A7075C">
        <w:rPr>
          <w:rFonts w:ascii="Palatino Linotype" w:eastAsia="Palatino Linotype" w:hAnsi="Palatino Linotype" w:cs="Palatino Linotype"/>
        </w:rPr>
        <w:t xml:space="preserve">atento </w:t>
      </w:r>
      <w:r w:rsidRPr="00A7075C">
        <w:rPr>
          <w:rFonts w:ascii="Palatino Linotype" w:eastAsia="Palatino Linotype" w:hAnsi="Palatino Linotype" w:cs="Palatino Linotype"/>
        </w:rPr>
        <w:t xml:space="preserve"> a los criterios de congruencia y exhaustividad</w:t>
      </w:r>
      <w:r w:rsidR="00CC6A3F"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rPr>
        <w:t xml:space="preserve"> en la respuesta</w:t>
      </w:r>
      <w:r w:rsidR="00671B30" w:rsidRPr="00A7075C">
        <w:rPr>
          <w:rFonts w:ascii="Palatino Linotype" w:eastAsia="Palatino Linotype" w:hAnsi="Palatino Linotype" w:cs="Palatino Linotype"/>
        </w:rPr>
        <w:t xml:space="preserve"> el </w:t>
      </w:r>
      <w:r w:rsidR="00671B30" w:rsidRPr="00A7075C">
        <w:rPr>
          <w:rFonts w:ascii="Palatino Linotype" w:eastAsia="Palatino Linotype" w:hAnsi="Palatino Linotype" w:cs="Palatino Linotype"/>
          <w:b/>
          <w:bCs/>
        </w:rPr>
        <w:t>Sujeto Obligado</w:t>
      </w:r>
      <w:r w:rsidR="00583C8A" w:rsidRPr="00A7075C">
        <w:rPr>
          <w:rFonts w:ascii="Palatino Linotype" w:eastAsia="Palatino Linotype" w:hAnsi="Palatino Linotype" w:cs="Palatino Linotype"/>
          <w:b/>
          <w:bCs/>
        </w:rPr>
        <w:t xml:space="preserve">, a través de la </w:t>
      </w:r>
      <w:r w:rsidR="00583C8A" w:rsidRPr="00A7075C">
        <w:rPr>
          <w:rFonts w:ascii="Palatino Linotype" w:hAnsi="Palatino Linotype"/>
        </w:rPr>
        <w:t>Unidad de Verificación Administrativa Municipal</w:t>
      </w:r>
      <w:r w:rsidR="00583C8A" w:rsidRPr="00A7075C">
        <w:rPr>
          <w:rFonts w:ascii="Palatino Linotype" w:eastAsia="Palatino Linotype" w:hAnsi="Palatino Linotype" w:cs="Palatino Linotype"/>
        </w:rPr>
        <w:t xml:space="preserve"> </w:t>
      </w:r>
      <w:r w:rsidR="00671B30" w:rsidRPr="00A7075C">
        <w:rPr>
          <w:rFonts w:ascii="Palatino Linotype" w:eastAsia="Palatino Linotype" w:hAnsi="Palatino Linotype" w:cs="Palatino Linotype"/>
        </w:rPr>
        <w:t xml:space="preserve">responde </w:t>
      </w:r>
      <w:r w:rsidR="00583C8A" w:rsidRPr="00A7075C">
        <w:rPr>
          <w:rFonts w:ascii="Palatino Linotype" w:eastAsia="Palatino Linotype" w:hAnsi="Palatino Linotype" w:cs="Palatino Linotype"/>
        </w:rPr>
        <w:t>que de una</w:t>
      </w:r>
      <w:r w:rsidR="00583C8A" w:rsidRPr="00A7075C">
        <w:rPr>
          <w:rFonts w:ascii="Palatino Linotype" w:eastAsia="Palatino Linotype" w:hAnsi="Palatino Linotype" w:cs="Palatino Linotype"/>
          <w:iCs/>
        </w:rPr>
        <w:t xml:space="preserve"> búsqueda minuciosa y exhaustiva, practicada en las áreas de verificación en materia de Promoción Económica; Transformación Urbana; Protección Civil y Movilidad dependientes de la Coordinación de Verificación Administrativa, en los archivos, bases y documentos a su cargo, no existe antecedente de la queja ingresada </w:t>
      </w:r>
      <w:r w:rsidR="00583C8A" w:rsidRPr="00A7075C">
        <w:rPr>
          <w:rFonts w:ascii="Palatino Linotype" w:eastAsia="Palatino Linotype" w:hAnsi="Palatino Linotype" w:cs="Palatino Linotype"/>
          <w:b/>
          <w:bCs/>
          <w:iCs/>
        </w:rPr>
        <w:t>y que tampoco obra en sus archivos recepción de la misma en la ventanilla, ni en el correo oficial de la Unidad de Verificación Administrativa Municipal de Tlalnepantla de Baz.</w:t>
      </w:r>
      <w:r w:rsidR="00583C8A" w:rsidRPr="00A7075C">
        <w:rPr>
          <w:rFonts w:ascii="Palatino Linotype" w:eastAsia="Palatino Linotype" w:hAnsi="Palatino Linotype" w:cs="Palatino Linotype"/>
          <w:iCs/>
        </w:rPr>
        <w:t xml:space="preserve"> </w:t>
      </w:r>
    </w:p>
    <w:p w14:paraId="4B1FE93A" w14:textId="77777777" w:rsidR="00583C8A" w:rsidRPr="00A7075C" w:rsidRDefault="00583C8A" w:rsidP="00583C8A">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lang w:val="es-ES"/>
        </w:rPr>
        <w:t xml:space="preserve">Sobre el mismo punto el </w:t>
      </w:r>
      <w:r w:rsidRPr="00A7075C">
        <w:rPr>
          <w:rFonts w:ascii="Palatino Linotype" w:eastAsia="Palatino Linotype" w:hAnsi="Palatino Linotype" w:cs="Palatino Linotype"/>
          <w:iCs/>
        </w:rPr>
        <w:t xml:space="preserve">Área de verificación en materia de movilidad refirió además que hasta el momento no se localizó registro de que la unidad económica de referencia haya realizado trámite alguno para el uso de la vía pública como estacionamiento y/o maniobras de carga y descarga. </w:t>
      </w:r>
    </w:p>
    <w:p w14:paraId="22432EDD" w14:textId="4C9FD344" w:rsidR="00583C8A" w:rsidRPr="00A7075C" w:rsidRDefault="00583C8A" w:rsidP="00583C8A">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De igual manera área de verificación en materia de protección civil, además señaló que derivado de la búsqueda exhaustiva que obra en dicha dependencia no hay </w:t>
      </w:r>
      <w:r w:rsidRPr="00A7075C">
        <w:rPr>
          <w:rFonts w:ascii="Palatino Linotype" w:eastAsia="Palatino Linotype" w:hAnsi="Palatino Linotype" w:cs="Palatino Linotype"/>
          <w:iCs/>
        </w:rPr>
        <w:lastRenderedPageBreak/>
        <w:t xml:space="preserve">antecedente o evidencia de que haya un dictamen de protección civil en el año próximo pasado o se haya ingresado a trámite. </w:t>
      </w:r>
    </w:p>
    <w:p w14:paraId="06699121" w14:textId="77777777" w:rsidR="00583C8A" w:rsidRPr="00A7075C" w:rsidRDefault="00583C8A" w:rsidP="00583C8A">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Por su parte rea de verificación en materia de promoción económica manifestó además que, </w:t>
      </w:r>
      <w:r w:rsidRPr="00A7075C">
        <w:rPr>
          <w:rFonts w:ascii="Palatino Linotype" w:eastAsia="Palatino Linotype" w:hAnsi="Palatino Linotype" w:cs="Palatino Linotype"/>
          <w:b/>
          <w:bCs/>
          <w:iCs/>
          <w:u w:val="single"/>
        </w:rPr>
        <w:t>no se localizó solicitud, queja u oficio requiriendo que se realice alguna diligencia respecto al inmueble.</w:t>
      </w:r>
      <w:r w:rsidRPr="00A7075C">
        <w:rPr>
          <w:rFonts w:ascii="Palatino Linotype" w:eastAsia="Palatino Linotype" w:hAnsi="Palatino Linotype" w:cs="Palatino Linotype"/>
          <w:iCs/>
        </w:rPr>
        <w:t xml:space="preserve"> </w:t>
      </w:r>
    </w:p>
    <w:p w14:paraId="1AF16559" w14:textId="77777777" w:rsidR="00583C8A" w:rsidRPr="00A7075C" w:rsidRDefault="00583C8A" w:rsidP="00583C8A">
      <w:pPr>
        <w:spacing w:before="240" w:after="240" w:line="360" w:lineRule="auto"/>
        <w:ind w:right="49"/>
        <w:jc w:val="both"/>
        <w:rPr>
          <w:rFonts w:ascii="Palatino Linotype" w:eastAsia="Palatino Linotype" w:hAnsi="Palatino Linotype" w:cs="Palatino Linotype"/>
          <w:iCs/>
        </w:rPr>
      </w:pPr>
      <w:r w:rsidRPr="00A7075C">
        <w:rPr>
          <w:rFonts w:ascii="Palatino Linotype" w:eastAsia="Palatino Linotype" w:hAnsi="Palatino Linotype" w:cs="Palatino Linotype"/>
          <w:iCs/>
        </w:rPr>
        <w:t xml:space="preserve">Asimismo, el responsable del área en materia de transformación urbana refiere que conforme a las atribuciones del Reglamento Interior de la Administración Municipal las cuales le facultan para verificar establecimientos comerciales, industriales y de prestación de servicios </w:t>
      </w:r>
      <w:r w:rsidRPr="00A7075C">
        <w:rPr>
          <w:rFonts w:ascii="Palatino Linotype" w:eastAsia="Palatino Linotype" w:hAnsi="Palatino Linotype" w:cs="Palatino Linotype"/>
          <w:b/>
          <w:bCs/>
          <w:iCs/>
          <w:u w:val="single"/>
        </w:rPr>
        <w:t>no se localizó solicitud, queja u oficio requiriendo que se realice alguna diligencia respecto al inmueble.</w:t>
      </w:r>
      <w:r w:rsidRPr="00A7075C">
        <w:rPr>
          <w:rFonts w:ascii="Palatino Linotype" w:eastAsia="Palatino Linotype" w:hAnsi="Palatino Linotype" w:cs="Palatino Linotype"/>
          <w:iCs/>
        </w:rPr>
        <w:t xml:space="preserve"> </w:t>
      </w:r>
    </w:p>
    <w:p w14:paraId="31596631" w14:textId="0DA19397" w:rsidR="00583C8A" w:rsidRPr="00A7075C" w:rsidRDefault="00583C8A" w:rsidP="00583C8A">
      <w:pPr>
        <w:pBdr>
          <w:top w:val="nil"/>
          <w:left w:val="nil"/>
          <w:bottom w:val="nil"/>
          <w:right w:val="nil"/>
          <w:between w:val="nil"/>
        </w:pBdr>
        <w:spacing w:before="240" w:after="240" w:line="360" w:lineRule="auto"/>
        <w:jc w:val="both"/>
        <w:rPr>
          <w:rFonts w:ascii="Palatino Linotype" w:eastAsia="Palatino Linotype" w:hAnsi="Palatino Linotype" w:cs="Palatino Linotype"/>
          <w:b/>
          <w:bCs/>
          <w:u w:val="single"/>
        </w:rPr>
      </w:pPr>
      <w:r w:rsidRPr="00A7075C">
        <w:rPr>
          <w:rFonts w:ascii="Palatino Linotype" w:hAnsi="Palatino Linotype"/>
        </w:rPr>
        <w:t xml:space="preserve">Ahora bien derivado de la interposición del recurso </w:t>
      </w:r>
      <w:r w:rsidRPr="00A7075C">
        <w:rPr>
          <w:rFonts w:ascii="Palatino Linotype" w:eastAsia="Palatino Linotype" w:hAnsi="Palatino Linotype" w:cs="Palatino Linotype"/>
          <w:b/>
          <w:bCs/>
        </w:rPr>
        <w:t>la Unidad de Verificación Administrativa Municipal</w:t>
      </w:r>
      <w:r w:rsidRPr="00A7075C">
        <w:rPr>
          <w:rFonts w:ascii="Palatino Linotype" w:eastAsia="Palatino Linotype" w:hAnsi="Palatino Linotype" w:cs="Palatino Linotype"/>
        </w:rPr>
        <w:t xml:space="preserve">, ratifica su repuesta, y añade que de conformidad con la Gaceta Municipal No. 14 volumen 1, de fecha treinta  y uno de marzo de dos mil veinticinco, se encuentra suspendidas las visitas de verificación con efecto sancionador, del primero de abril al dieciséis de mayo del año en curso, sin embargo, </w:t>
      </w:r>
      <w:r w:rsidRPr="00A7075C">
        <w:rPr>
          <w:rFonts w:ascii="Palatino Linotype" w:eastAsia="Palatino Linotype" w:hAnsi="Palatino Linotype" w:cs="Palatino Linotype"/>
          <w:b/>
          <w:bCs/>
          <w:u w:val="single"/>
        </w:rPr>
        <w:t>una vez que concluya el periodo normado dentro del cuerpo de la Gaceta Municipal la unidad realizará una visita de verificación a la unidad económica referida en la solicitud a fin de verificar que cumpla con la normatividad vigente.</w:t>
      </w:r>
    </w:p>
    <w:p w14:paraId="4BAC89EC" w14:textId="48D2E99A" w:rsidR="00671B30" w:rsidRPr="00A7075C" w:rsidRDefault="002D6600" w:rsidP="00CC6A3F">
      <w:pPr>
        <w:spacing w:line="360" w:lineRule="auto"/>
        <w:ind w:firstLine="1"/>
        <w:jc w:val="both"/>
        <w:rPr>
          <w:rFonts w:ascii="Palatino Linotype" w:eastAsia="Palatino Linotype" w:hAnsi="Palatino Linotype" w:cs="Palatino Linotype"/>
        </w:rPr>
      </w:pPr>
      <w:r w:rsidRPr="00A7075C">
        <w:rPr>
          <w:rFonts w:ascii="Palatino Linotype" w:eastAsia="Palatino Linotype" w:hAnsi="Palatino Linotype" w:cs="Palatino Linotype"/>
        </w:rPr>
        <w:t>Como se advierte</w:t>
      </w:r>
      <w:r w:rsidR="00CC6A3F" w:rsidRPr="00A7075C">
        <w:rPr>
          <w:rFonts w:ascii="Palatino Linotype" w:eastAsia="Palatino Linotype" w:hAnsi="Palatino Linotype" w:cs="Palatino Linotype"/>
        </w:rPr>
        <w:t>,</w:t>
      </w:r>
      <w:r w:rsidRPr="00A7075C">
        <w:rPr>
          <w:rFonts w:ascii="Palatino Linotype" w:eastAsia="Palatino Linotype" w:hAnsi="Palatino Linotype" w:cs="Palatino Linotype"/>
        </w:rPr>
        <w:t xml:space="preserve"> dicho punto de la solicitud fue atendido por el servidor público habilitado competente, siguiendo </w:t>
      </w:r>
      <w:r w:rsidR="00020356" w:rsidRPr="00A7075C">
        <w:rPr>
          <w:rFonts w:ascii="Palatino Linotype" w:eastAsia="Palatino Linotype" w:hAnsi="Palatino Linotype" w:cs="Palatino Linotype"/>
        </w:rPr>
        <w:t xml:space="preserve">con ello el procedimiento para la atención a las solicitudes de acceso a la información, establecido en los artículos 151, 160, 162, 163, 164, 165 y 166, de la Ley de Transparencia y Acceso a la Información Pública del </w:t>
      </w:r>
      <w:r w:rsidR="00020356" w:rsidRPr="00A7075C">
        <w:rPr>
          <w:rFonts w:ascii="Palatino Linotype" w:eastAsia="Palatino Linotype" w:hAnsi="Palatino Linotype" w:cs="Palatino Linotype"/>
        </w:rPr>
        <w:lastRenderedPageBreak/>
        <w:t>Estado de México y Municipios</w:t>
      </w:r>
      <w:r w:rsidRPr="00A7075C">
        <w:rPr>
          <w:rFonts w:ascii="Palatino Linotype" w:eastAsia="Palatino Linotype" w:hAnsi="Palatino Linotype" w:cs="Palatino Linotype"/>
        </w:rPr>
        <w:t>, pues fue turnada a la</w:t>
      </w:r>
      <w:r w:rsidR="00B962B9" w:rsidRPr="00A7075C">
        <w:rPr>
          <w:rFonts w:ascii="Palatino Linotype" w:eastAsia="Palatino Linotype" w:hAnsi="Palatino Linotype" w:cs="Palatino Linotype"/>
        </w:rPr>
        <w:t xml:space="preserve"> Unidad de Verificación Administrativa y las áreas que la integran, de acuerdo al artículo 85 de</w:t>
      </w:r>
      <w:r w:rsidR="00CC6A3F" w:rsidRPr="00A7075C">
        <w:rPr>
          <w:rFonts w:ascii="Palatino Linotype" w:eastAsia="Palatino Linotype" w:hAnsi="Palatino Linotype" w:cs="Palatino Linotype"/>
        </w:rPr>
        <w:t>l</w:t>
      </w:r>
      <w:r w:rsidR="00CC6A3F" w:rsidRPr="00A7075C">
        <w:t xml:space="preserve"> </w:t>
      </w:r>
      <w:r w:rsidR="00CC6A3F" w:rsidRPr="00A7075C">
        <w:rPr>
          <w:rFonts w:ascii="Palatino Linotype" w:eastAsia="Palatino Linotype" w:hAnsi="Palatino Linotype" w:cs="Palatino Linotype"/>
        </w:rPr>
        <w:t xml:space="preserve">Reglamento Interior de la Administración Pública Municipal de </w:t>
      </w:r>
      <w:proofErr w:type="spellStart"/>
      <w:r w:rsidR="00CC6A3F" w:rsidRPr="00A7075C">
        <w:rPr>
          <w:rFonts w:ascii="Palatino Linotype" w:eastAsia="Palatino Linotype" w:hAnsi="Palatino Linotype" w:cs="Palatino Linotype"/>
        </w:rPr>
        <w:t>Tlalneplantla</w:t>
      </w:r>
      <w:proofErr w:type="spellEnd"/>
      <w:r w:rsidR="00CC6A3F" w:rsidRPr="00A7075C">
        <w:rPr>
          <w:rFonts w:ascii="Palatino Linotype" w:eastAsia="Palatino Linotype" w:hAnsi="Palatino Linotype" w:cs="Palatino Linotype"/>
        </w:rPr>
        <w:t xml:space="preserve"> de Baz, </w:t>
      </w:r>
      <w:r w:rsidRPr="00A7075C">
        <w:rPr>
          <w:rFonts w:ascii="Palatino Linotype" w:eastAsia="Palatino Linotype" w:hAnsi="Palatino Linotype" w:cs="Palatino Linotype"/>
        </w:rPr>
        <w:t xml:space="preserve">como se advierte a continuación: </w:t>
      </w:r>
    </w:p>
    <w:p w14:paraId="2BB68A28"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UNIDAD DE VERIFICACIÓN ADMINISTRATIVA MUNICIPAL </w:t>
      </w:r>
    </w:p>
    <w:p w14:paraId="3EDFD138"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ARTÍCULO 85. La Unidad de Verificación Administrativa Municipal será la encargada de realizar los procedimientos administrativos comunes contemplando entre otras diligencias inspección, verificación, notificación de actos administrativos, dictado y ejecución de medidas cautelares, precautorias o de seguridad, colocación o levantamiento de sellos, suspensión y clausura de actividades, en las materias de su competencia, así como la formación, capacitación, habilitación y control de las personas servidoras públicas que realicen dichas actividades y/o actos administrativos y de molestia en términos de lo previsto en el Código Administrativo y el Código de Procedimientos Administrativo del Estado de México. </w:t>
      </w:r>
    </w:p>
    <w:p w14:paraId="221F06AC"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La Unidad de Verificación Administrativa Municipal, será la responsable de las actividades programadas y ejecutadas por parte de las personas servidoras públicas acreditadas y facultadas; de igual modo desarrollará actividades de asistencia, vigilancia y control en las actuaciones de las personas servidoras públicas que realicen actividades y/o actos de inspección, notificación, verificación y ejecución, en el cumplimiento de las facultades previstas en el presente Reglamento Interior, así como de las demás disposiciones relativas aplicables. </w:t>
      </w:r>
    </w:p>
    <w:p w14:paraId="5D46D35E"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La Unidad se integra por las áreas administrativas siguientes: </w:t>
      </w:r>
    </w:p>
    <w:p w14:paraId="6BD76008"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I. Área de Verificación en materia de Promoción Económica; </w:t>
      </w:r>
    </w:p>
    <w:p w14:paraId="54174C50"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II. Área de Verificación en materia de Transformación Urbana; </w:t>
      </w:r>
    </w:p>
    <w:p w14:paraId="0EF889C2"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III. Área de Verificación en materia de Sustentabilidad Ambiental; </w:t>
      </w:r>
    </w:p>
    <w:p w14:paraId="2448C8C5"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IV. Área de Verificación en materia de Protección Civil; </w:t>
      </w:r>
    </w:p>
    <w:p w14:paraId="2F492D6D"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lastRenderedPageBreak/>
        <w:t xml:space="preserve">V. Área de Verificación en materia de Movilidad; </w:t>
      </w:r>
    </w:p>
    <w:p w14:paraId="0336C42D" w14:textId="77777777" w:rsidR="003A37A1"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 xml:space="preserve">VI. Coordinación Jurídica Administrativa; y </w:t>
      </w:r>
    </w:p>
    <w:p w14:paraId="0A806EE8" w14:textId="6F540309" w:rsidR="00671B30" w:rsidRPr="00A7075C" w:rsidRDefault="003A37A1" w:rsidP="002D6600">
      <w:pPr>
        <w:spacing w:before="240" w:after="240" w:line="276" w:lineRule="auto"/>
        <w:ind w:left="851" w:right="616"/>
        <w:jc w:val="both"/>
        <w:rPr>
          <w:rFonts w:ascii="Palatino Linotype" w:hAnsi="Palatino Linotype"/>
          <w:i/>
          <w:iCs/>
          <w:sz w:val="22"/>
          <w:szCs w:val="22"/>
        </w:rPr>
      </w:pPr>
      <w:r w:rsidRPr="00A7075C">
        <w:rPr>
          <w:rFonts w:ascii="Palatino Linotype" w:hAnsi="Palatino Linotype"/>
          <w:i/>
          <w:iCs/>
          <w:sz w:val="22"/>
          <w:szCs w:val="22"/>
        </w:rPr>
        <w:t>VII. Enlace Administrativo</w:t>
      </w:r>
    </w:p>
    <w:p w14:paraId="5BDF6CD9" w14:textId="2FBA88A9" w:rsidR="00583C8A" w:rsidRPr="00A7075C" w:rsidRDefault="003A37A1" w:rsidP="002D6600">
      <w:pPr>
        <w:spacing w:before="240" w:after="240" w:line="276" w:lineRule="auto"/>
        <w:ind w:left="851" w:right="616"/>
        <w:jc w:val="both"/>
        <w:rPr>
          <w:rFonts w:ascii="Palatino Linotype" w:eastAsia="Palatino Linotype" w:hAnsi="Palatino Linotype" w:cs="Palatino Linotype"/>
          <w:i/>
          <w:iCs/>
          <w:sz w:val="22"/>
          <w:szCs w:val="22"/>
        </w:rPr>
      </w:pPr>
      <w:r w:rsidRPr="00A7075C">
        <w:rPr>
          <w:rFonts w:ascii="Palatino Linotype" w:eastAsia="Palatino Linotype" w:hAnsi="Palatino Linotype" w:cs="Palatino Linotype"/>
          <w:i/>
          <w:iCs/>
          <w:sz w:val="22"/>
          <w:szCs w:val="22"/>
        </w:rPr>
        <w:t xml:space="preserve">Áreas que se pronunciaron en el siguiente sentido que </w:t>
      </w:r>
    </w:p>
    <w:p w14:paraId="6E6C45FB" w14:textId="298F14BF" w:rsidR="00F1534D" w:rsidRPr="00A7075C" w:rsidRDefault="00F1534D" w:rsidP="00F1534D">
      <w:pPr>
        <w:pBdr>
          <w:top w:val="nil"/>
          <w:left w:val="nil"/>
          <w:bottom w:val="nil"/>
          <w:right w:val="nil"/>
          <w:between w:val="nil"/>
        </w:pBdr>
        <w:spacing w:before="240" w:after="240"/>
        <w:ind w:left="851" w:right="616"/>
        <w:jc w:val="both"/>
        <w:rPr>
          <w:rFonts w:ascii="Palatino Linotype" w:eastAsia="Palatino Linotype" w:hAnsi="Palatino Linotype" w:cs="Palatino Linotype"/>
          <w:i/>
          <w:iCs/>
          <w:sz w:val="22"/>
          <w:szCs w:val="22"/>
        </w:rPr>
      </w:pPr>
      <w:r w:rsidRPr="00A7075C">
        <w:rPr>
          <w:rFonts w:ascii="Palatino Linotype" w:hAnsi="Palatino Linotype"/>
          <w:i/>
          <w:iCs/>
          <w:sz w:val="22"/>
          <w:szCs w:val="22"/>
        </w:rPr>
        <w:t>ARTÍCULO 86. La Unidad de Verificación Administrativa Municipal, tiene las siguientes funciones:</w:t>
      </w:r>
    </w:p>
    <w:p w14:paraId="40B1AEF5" w14:textId="77777777"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 xml:space="preserve">II. Realizar el procedimiento administrativo común que se iniciará, tramitará y decidirá con arreglo a las disposiciones de los títulos primero y segundo del Código de Procedimientos Administrativos vigente en la Entidad; </w:t>
      </w:r>
    </w:p>
    <w:p w14:paraId="23D38F24" w14:textId="77777777"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 xml:space="preserve">III. Practicar visitas domiciliarias a los comercios establecidos, comerciantes y unidades económicas para verificar que se cumpla con la legislación aplicable al caso concreto de que se trate, dando prioridad a las quejas presentadas por escrito ante la Unidad y hacer posible el cumplimiento de las mismas; </w:t>
      </w:r>
    </w:p>
    <w:p w14:paraId="3DD935C8" w14:textId="06271FF0"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IV. Inspeccionar y verificar que las actividades industriales, comerciales y de servicio cumplan con las leyes y normas para su funcionamiento;</w:t>
      </w:r>
    </w:p>
    <w:p w14:paraId="6BD20C43" w14:textId="77777777"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 xml:space="preserve">VII. Llevar a cabo las diligencias necesarias en el ámbito de su competencia para dar cumplimiento a la normatividad municipal; </w:t>
      </w:r>
    </w:p>
    <w:p w14:paraId="2600F515" w14:textId="742D6378"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VIII. Emplear las medidas cautelares o de seguridad que establecen las disposiciones aplicables;</w:t>
      </w:r>
    </w:p>
    <w:p w14:paraId="0C4DD9A0" w14:textId="742DB6F7"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X. Elaborar los documentos necesarios dentro del procedimiento administrativo común;</w:t>
      </w:r>
    </w:p>
    <w:p w14:paraId="71B28D28" w14:textId="77777777"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 xml:space="preserve">XII. Emitir el resultado de la visita de inspección que la Dirección de Promoción Económica solicite se lleve a cabo para otorgar la Licencia de Funcionamiento; </w:t>
      </w:r>
    </w:p>
    <w:p w14:paraId="18D12A54" w14:textId="69DE3855" w:rsidR="00F1534D" w:rsidRPr="00A7075C" w:rsidRDefault="00F1534D" w:rsidP="00F1534D">
      <w:pPr>
        <w:pBdr>
          <w:top w:val="nil"/>
          <w:left w:val="nil"/>
          <w:bottom w:val="nil"/>
          <w:right w:val="nil"/>
          <w:between w:val="nil"/>
        </w:pBdr>
        <w:spacing w:before="240" w:after="240"/>
        <w:ind w:left="851" w:right="616"/>
        <w:jc w:val="both"/>
        <w:rPr>
          <w:rFonts w:ascii="Palatino Linotype" w:hAnsi="Palatino Linotype"/>
          <w:i/>
          <w:iCs/>
          <w:sz w:val="22"/>
          <w:szCs w:val="22"/>
        </w:rPr>
      </w:pPr>
      <w:r w:rsidRPr="00A7075C">
        <w:rPr>
          <w:rFonts w:ascii="Palatino Linotype" w:hAnsi="Palatino Linotype"/>
          <w:i/>
          <w:iCs/>
          <w:sz w:val="22"/>
          <w:szCs w:val="22"/>
        </w:rPr>
        <w:t>XIII. Supervisar, notificar y en su caso determinar el cierre temporal, la clausura temporal o definitiva, al interior de las industrias, comercios, locales de servicios y casas habitación, cuando se detecte actividad comercial sin contar con la autorización correspondiente;</w:t>
      </w:r>
    </w:p>
    <w:p w14:paraId="0D23F803" w14:textId="342B0CC8" w:rsidR="00F1534D" w:rsidRPr="00A7075C" w:rsidRDefault="00F1534D" w:rsidP="00F1534D">
      <w:pPr>
        <w:pBdr>
          <w:top w:val="nil"/>
          <w:left w:val="nil"/>
          <w:bottom w:val="nil"/>
          <w:right w:val="nil"/>
          <w:between w:val="nil"/>
        </w:pBdr>
        <w:spacing w:before="240" w:after="240"/>
        <w:ind w:left="851" w:right="616"/>
        <w:jc w:val="both"/>
        <w:rPr>
          <w:rFonts w:ascii="Palatino Linotype" w:eastAsia="Palatino Linotype" w:hAnsi="Palatino Linotype" w:cs="Palatino Linotype"/>
          <w:i/>
          <w:iCs/>
          <w:sz w:val="22"/>
          <w:szCs w:val="22"/>
        </w:rPr>
      </w:pPr>
      <w:r w:rsidRPr="00A7075C">
        <w:rPr>
          <w:rFonts w:ascii="Palatino Linotype" w:hAnsi="Palatino Linotype"/>
          <w:i/>
          <w:iCs/>
          <w:sz w:val="22"/>
          <w:szCs w:val="22"/>
        </w:rPr>
        <w:lastRenderedPageBreak/>
        <w:t>XV. Instrumentar y resolver los procedimientos administrativos de las unidades económicas, establecimientos industriales, comerciales y de servicios, y hacer cumplir la normatividad vigente en materia administrativa;</w:t>
      </w:r>
    </w:p>
    <w:p w14:paraId="043B6E11" w14:textId="054044CB" w:rsidR="00F1534D" w:rsidRPr="00A7075C" w:rsidRDefault="002D6600" w:rsidP="002D660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A7075C">
        <w:rPr>
          <w:rFonts w:ascii="Palatino Linotype" w:hAnsi="Palatino Linotype"/>
        </w:rPr>
        <w:t>Como se advierte, la Unidad de Verificación Administrativa Municipal, es la encargada de realizar los procedimientos administrativos comunes contemplando entre otras diligencias inspección, verificación, notificación de actos administrativos, dictado y ejecución de medidas cautelares, precautorias o de seguridad, colocación o levantamiento de sellos, suspensión y clausura de actividades de las unidades económicas, establecimientos industriales, comerciales y de servicios, y hacer cumplir la normatividad vigente en materia administrativa</w:t>
      </w:r>
      <w:r w:rsidR="00CC6A3F" w:rsidRPr="00A7075C">
        <w:rPr>
          <w:rFonts w:ascii="Palatino Linotype" w:hAnsi="Palatino Linotype"/>
        </w:rPr>
        <w:t>.</w:t>
      </w:r>
      <w:r w:rsidRPr="00A7075C">
        <w:rPr>
          <w:rFonts w:ascii="Palatino Linotype" w:eastAsia="Palatino Linotype" w:hAnsi="Palatino Linotype" w:cs="Palatino Linotype"/>
        </w:rPr>
        <w:t xml:space="preserve"> N</w:t>
      </w:r>
      <w:r w:rsidR="00F1534D" w:rsidRPr="00A7075C">
        <w:rPr>
          <w:rFonts w:ascii="Palatino Linotype" w:hAnsi="Palatino Linotype"/>
        </w:rPr>
        <w:t xml:space="preserve">o </w:t>
      </w:r>
      <w:r w:rsidR="00583C8A" w:rsidRPr="00A7075C">
        <w:rPr>
          <w:rFonts w:ascii="Palatino Linotype" w:hAnsi="Palatino Linotype"/>
        </w:rPr>
        <w:t>obstante,</w:t>
      </w:r>
      <w:r w:rsidR="00F1534D" w:rsidRPr="00A7075C">
        <w:rPr>
          <w:rFonts w:ascii="Palatino Linotype" w:hAnsi="Palatino Linotype"/>
        </w:rPr>
        <w:t xml:space="preserve"> </w:t>
      </w:r>
      <w:r w:rsidRPr="00A7075C">
        <w:rPr>
          <w:rFonts w:ascii="Palatino Linotype" w:hAnsi="Palatino Linotype"/>
        </w:rPr>
        <w:t xml:space="preserve">de acuerdo a lo manifestado en respuesta e informe justificado </w:t>
      </w:r>
      <w:r w:rsidR="00F1534D" w:rsidRPr="00A7075C">
        <w:rPr>
          <w:rFonts w:ascii="Palatino Linotype" w:hAnsi="Palatino Linotype"/>
        </w:rPr>
        <w:t>dicha unidad no había recibido a la fecha de la solicitud</w:t>
      </w:r>
      <w:r w:rsidR="00583C8A" w:rsidRPr="00A7075C">
        <w:rPr>
          <w:rFonts w:ascii="Palatino Linotype" w:hAnsi="Palatino Linotype"/>
        </w:rPr>
        <w:t xml:space="preserve">, </w:t>
      </w:r>
      <w:r w:rsidR="00F1534D" w:rsidRPr="00A7075C">
        <w:rPr>
          <w:rFonts w:ascii="Palatino Linotype" w:hAnsi="Palatino Linotype"/>
        </w:rPr>
        <w:t xml:space="preserve">alguna queja o denuncia respecto al establecimiento indicado, ya que de la lectura a la documental remitida por el particular, la denuncia fue ingresada al correo administrado por el Órgano Interno de Control, quien en el ámbito de sus atribuciones dio el trámite correspondiente, </w:t>
      </w:r>
      <w:r w:rsidR="00CC6A3F" w:rsidRPr="00A7075C">
        <w:rPr>
          <w:rFonts w:ascii="Palatino Linotype" w:hAnsi="Palatino Linotype"/>
        </w:rPr>
        <w:t xml:space="preserve">por lo que se dejan a salvo los derechos del particular para formular su </w:t>
      </w:r>
      <w:r w:rsidR="00542A63" w:rsidRPr="00A7075C">
        <w:rPr>
          <w:rFonts w:ascii="Palatino Linotype" w:hAnsi="Palatino Linotype"/>
        </w:rPr>
        <w:t xml:space="preserve">solicitud ante </w:t>
      </w:r>
      <w:r w:rsidR="00F1534D" w:rsidRPr="00A7075C">
        <w:rPr>
          <w:rFonts w:ascii="Palatino Linotype" w:hAnsi="Palatino Linotype"/>
        </w:rPr>
        <w:t xml:space="preserve">la </w:t>
      </w:r>
      <w:r w:rsidR="00583C8A" w:rsidRPr="00A7075C">
        <w:rPr>
          <w:rFonts w:ascii="Palatino Linotype" w:hAnsi="Palatino Linotype"/>
        </w:rPr>
        <w:t>Unidad de verificación Administrativa Municipal</w:t>
      </w:r>
      <w:r w:rsidRPr="00A7075C">
        <w:rPr>
          <w:rFonts w:ascii="Palatino Linotype" w:hAnsi="Palatino Linotype"/>
        </w:rPr>
        <w:t xml:space="preserve">. </w:t>
      </w:r>
    </w:p>
    <w:p w14:paraId="51C2175E" w14:textId="77777777" w:rsidR="002D6600" w:rsidRPr="00A7075C" w:rsidRDefault="002D6600" w:rsidP="002D6600">
      <w:pPr>
        <w:pStyle w:val="Prrafodelista"/>
        <w:numPr>
          <w:ilvl w:val="0"/>
          <w:numId w:val="6"/>
        </w:numPr>
        <w:spacing w:before="240" w:after="240" w:line="360" w:lineRule="auto"/>
        <w:ind w:right="49"/>
        <w:jc w:val="both"/>
        <w:rPr>
          <w:rFonts w:ascii="Palatino Linotype" w:eastAsia="Palatino Linotype" w:hAnsi="Palatino Linotype" w:cs="Palatino Linotype"/>
          <w:b/>
          <w:bCs/>
        </w:rPr>
      </w:pPr>
      <w:r w:rsidRPr="00A7075C">
        <w:rPr>
          <w:rFonts w:ascii="Palatino Linotype" w:hAnsi="Palatino Linotype"/>
          <w:b/>
          <w:bCs/>
        </w:rPr>
        <w:t xml:space="preserve">Finalmente, respecto al punto de la solicitud consistente en </w:t>
      </w:r>
      <w:r w:rsidRPr="00A7075C">
        <w:rPr>
          <w:rFonts w:ascii="Palatino Linotype" w:eastAsia="Palatino Linotype" w:hAnsi="Palatino Linotype" w:cs="Palatino Linotype"/>
          <w:b/>
          <w:bCs/>
        </w:rPr>
        <w:t xml:space="preserve">Los documentos que amparen el funcionamiento y construcción de dicha unidad económica.   </w:t>
      </w:r>
    </w:p>
    <w:p w14:paraId="69DF78BB" w14:textId="07B369EC" w:rsidR="00206C1F" w:rsidRPr="00A7075C" w:rsidRDefault="00206C1F" w:rsidP="00206C1F">
      <w:pPr>
        <w:pBdr>
          <w:top w:val="nil"/>
          <w:left w:val="nil"/>
          <w:bottom w:val="nil"/>
          <w:right w:val="nil"/>
          <w:between w:val="nil"/>
        </w:pBdr>
        <w:spacing w:before="240" w:after="240" w:line="360" w:lineRule="auto"/>
        <w:jc w:val="both"/>
        <w:rPr>
          <w:rFonts w:ascii="Palatino Linotype" w:hAnsi="Palatino Linotype"/>
          <w:lang w:val="es-ES"/>
        </w:rPr>
      </w:pPr>
      <w:r w:rsidRPr="00A7075C">
        <w:rPr>
          <w:rFonts w:ascii="Palatino Linotype" w:hAnsi="Palatino Linotype"/>
          <w:lang w:val="es-ES"/>
        </w:rPr>
        <w:t xml:space="preserve">Por lo que hace a las </w:t>
      </w:r>
      <w:r w:rsidRPr="00A7075C">
        <w:rPr>
          <w:rFonts w:ascii="Palatino Linotype" w:hAnsi="Palatino Linotype"/>
          <w:b/>
          <w:bCs/>
          <w:u w:val="single"/>
          <w:lang w:val="es-ES"/>
        </w:rPr>
        <w:t>licencias de funcionamiento de establecimientos comerciales</w:t>
      </w:r>
      <w:r w:rsidRPr="00A7075C">
        <w:rPr>
          <w:rFonts w:ascii="Palatino Linotype" w:hAnsi="Palatino Linotype"/>
          <w:lang w:val="es-ES"/>
        </w:rPr>
        <w:t xml:space="preserve"> </w:t>
      </w:r>
      <w:r w:rsidRPr="00A7075C">
        <w:rPr>
          <w:rFonts w:ascii="Palatino Linotype" w:eastAsia="Palatino Linotype" w:hAnsi="Palatino Linotype" w:cs="Palatino Linotype"/>
        </w:rPr>
        <w:t xml:space="preserve">conviene señalar que de conformidad con el artículo 31 de la Ley Orgánica Municipal del Estado de México, los ayuntamientos cuentan con </w:t>
      </w:r>
      <w:r w:rsidRPr="00A7075C">
        <w:rPr>
          <w:rFonts w:ascii="Palatino Linotype" w:eastAsia="Palatino Linotype" w:hAnsi="Palatino Linotype" w:cs="Palatino Linotype"/>
          <w:b/>
        </w:rPr>
        <w:t xml:space="preserve">atribuciones para </w:t>
      </w:r>
      <w:r w:rsidRPr="00A7075C">
        <w:rPr>
          <w:rFonts w:ascii="Palatino Linotype" w:eastAsia="Palatino Linotype" w:hAnsi="Palatino Linotype" w:cs="Palatino Linotype"/>
          <w:b/>
        </w:rPr>
        <w:lastRenderedPageBreak/>
        <w:t>otorgar licencia de funcionamiento o permiso provisional de funcionamiento para negocios de bajo riesgo</w:t>
      </w:r>
      <w:r w:rsidRPr="00A7075C">
        <w:rPr>
          <w:rFonts w:ascii="Palatino Linotype" w:eastAsia="Palatino Linotype" w:hAnsi="Palatino Linotype" w:cs="Palatino Linotype"/>
        </w:rPr>
        <w:t>, a las unidades económicas.</w:t>
      </w:r>
    </w:p>
    <w:p w14:paraId="3407408F" w14:textId="77777777" w:rsidR="00206C1F" w:rsidRPr="00A7075C" w:rsidRDefault="00206C1F" w:rsidP="00206C1F">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su parte,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15447C7A" w14:textId="5C5B7CA2" w:rsidR="00206C1F" w:rsidRPr="00A7075C" w:rsidRDefault="00206C1F" w:rsidP="00206C1F">
      <w:pPr>
        <w:spacing w:line="360" w:lineRule="auto"/>
        <w:jc w:val="both"/>
        <w:rPr>
          <w:rFonts w:ascii="Palatino Linotype" w:eastAsia="Palatino Linotype" w:hAnsi="Palatino Linotype" w:cs="Palatino Linotype"/>
        </w:rPr>
      </w:pPr>
    </w:p>
    <w:p w14:paraId="72ADEF24" w14:textId="50C1AE04" w:rsidR="00D25AD6" w:rsidRPr="00A7075C" w:rsidRDefault="00D25AD6" w:rsidP="00542A63">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su parte el </w:t>
      </w:r>
      <w:r w:rsidR="00542A63" w:rsidRPr="00A7075C">
        <w:rPr>
          <w:rFonts w:ascii="Palatino Linotype" w:eastAsia="Palatino Linotype" w:hAnsi="Palatino Linotype" w:cs="Palatino Linotype"/>
        </w:rPr>
        <w:t xml:space="preserve">Reglamento Interior de la Administración Pública Municipal de Tlalnepantla de Baz </w:t>
      </w:r>
      <w:r w:rsidRPr="00A7075C">
        <w:rPr>
          <w:rFonts w:ascii="Palatino Linotype" w:eastAsia="Palatino Linotype" w:hAnsi="Palatino Linotype" w:cs="Palatino Linotype"/>
        </w:rPr>
        <w:t xml:space="preserve">establece dentro las atribuciones de la Dirección de Promoción Económica, las siguientes: </w:t>
      </w:r>
    </w:p>
    <w:p w14:paraId="54730A10" w14:textId="5C55D942" w:rsidR="00D25AD6" w:rsidRPr="00A7075C" w:rsidRDefault="00D25AD6" w:rsidP="00206C1F">
      <w:pPr>
        <w:spacing w:line="360" w:lineRule="auto"/>
        <w:jc w:val="both"/>
        <w:rPr>
          <w:rFonts w:ascii="Palatino Linotype" w:eastAsia="Palatino Linotype" w:hAnsi="Palatino Linotype" w:cs="Palatino Linotype"/>
          <w:sz w:val="22"/>
          <w:szCs w:val="22"/>
        </w:rPr>
      </w:pPr>
    </w:p>
    <w:p w14:paraId="15F25682" w14:textId="77777777" w:rsidR="00D25AD6" w:rsidRPr="00A7075C" w:rsidRDefault="00D25AD6" w:rsidP="00542A63">
      <w:pPr>
        <w:ind w:left="851" w:right="616"/>
        <w:jc w:val="both"/>
        <w:rPr>
          <w:rFonts w:ascii="Palatino Linotype" w:hAnsi="Palatino Linotype"/>
          <w:i/>
          <w:iCs/>
          <w:sz w:val="22"/>
          <w:szCs w:val="22"/>
        </w:rPr>
      </w:pPr>
      <w:r w:rsidRPr="00A7075C">
        <w:rPr>
          <w:rFonts w:ascii="Palatino Linotype" w:hAnsi="Palatino Linotype"/>
          <w:i/>
          <w:iCs/>
          <w:sz w:val="22"/>
          <w:szCs w:val="22"/>
        </w:rPr>
        <w:t xml:space="preserve">DE LA DIRECCIÓN DE PROMOCIÓN ECONÓMICA </w:t>
      </w:r>
    </w:p>
    <w:p w14:paraId="0DD17726" w14:textId="77777777" w:rsidR="00D25AD6" w:rsidRPr="00A7075C" w:rsidRDefault="00D25AD6" w:rsidP="00542A63">
      <w:pPr>
        <w:ind w:left="851" w:right="616"/>
        <w:jc w:val="both"/>
        <w:rPr>
          <w:rFonts w:ascii="Palatino Linotype" w:hAnsi="Palatino Linotype"/>
          <w:i/>
          <w:iCs/>
          <w:sz w:val="22"/>
          <w:szCs w:val="22"/>
        </w:rPr>
      </w:pPr>
    </w:p>
    <w:p w14:paraId="647CA3D3" w14:textId="17653B70" w:rsidR="00D25AD6" w:rsidRPr="00A7075C" w:rsidRDefault="00D25AD6" w:rsidP="00542A63">
      <w:pPr>
        <w:ind w:left="851" w:right="616"/>
        <w:jc w:val="both"/>
        <w:rPr>
          <w:rFonts w:ascii="Palatino Linotype" w:hAnsi="Palatino Linotype"/>
          <w:i/>
          <w:iCs/>
          <w:sz w:val="22"/>
          <w:szCs w:val="22"/>
        </w:rPr>
      </w:pPr>
      <w:r w:rsidRPr="00A7075C">
        <w:rPr>
          <w:rFonts w:ascii="Palatino Linotype" w:hAnsi="Palatino Linotype"/>
          <w:i/>
          <w:iCs/>
          <w:sz w:val="22"/>
          <w:szCs w:val="22"/>
        </w:rPr>
        <w:t xml:space="preserve">ARTÍCULO 298. Para el despacho de los asuntos de su competencia, la Dirección de Promoción Económica, tendrá las siguientes facultades y obligaciones: </w:t>
      </w:r>
    </w:p>
    <w:p w14:paraId="21A5F19C" w14:textId="7632B0CE" w:rsidR="00D25AD6" w:rsidRPr="00A7075C" w:rsidRDefault="00D25AD6" w:rsidP="00542A63">
      <w:pPr>
        <w:ind w:left="851" w:right="616"/>
        <w:jc w:val="both"/>
        <w:rPr>
          <w:rFonts w:ascii="Palatino Linotype" w:hAnsi="Palatino Linotype"/>
          <w:i/>
          <w:iCs/>
          <w:sz w:val="22"/>
          <w:szCs w:val="22"/>
        </w:rPr>
      </w:pPr>
    </w:p>
    <w:p w14:paraId="11B5C573" w14:textId="5707C320" w:rsidR="00D25AD6" w:rsidRPr="00A7075C" w:rsidRDefault="00D25AD6" w:rsidP="00542A63">
      <w:pPr>
        <w:ind w:left="851" w:right="616"/>
        <w:jc w:val="both"/>
        <w:rPr>
          <w:rFonts w:ascii="Palatino Linotype" w:hAnsi="Palatino Linotype"/>
          <w:i/>
          <w:iCs/>
          <w:sz w:val="22"/>
          <w:szCs w:val="22"/>
        </w:rPr>
      </w:pPr>
      <w:r w:rsidRPr="00A7075C">
        <w:rPr>
          <w:rFonts w:ascii="Palatino Linotype" w:hAnsi="Palatino Linotype"/>
          <w:i/>
          <w:iCs/>
          <w:sz w:val="22"/>
          <w:szCs w:val="22"/>
        </w:rPr>
        <w:t xml:space="preserve">XXV. </w:t>
      </w:r>
      <w:r w:rsidRPr="00A7075C">
        <w:rPr>
          <w:rFonts w:ascii="Palatino Linotype" w:hAnsi="Palatino Linotype"/>
          <w:b/>
          <w:bCs/>
          <w:i/>
          <w:iCs/>
          <w:sz w:val="22"/>
          <w:szCs w:val="22"/>
          <w:u w:val="single"/>
        </w:rPr>
        <w:t xml:space="preserve">Autorizar a través de la Subdirección del Centro de Atención Empresarial de Tlalnepantla de Baz CAET, las licencias de funcionamiento a todo establecimiento </w:t>
      </w:r>
      <w:r w:rsidRPr="00A7075C">
        <w:rPr>
          <w:rFonts w:ascii="Palatino Linotype" w:hAnsi="Palatino Linotype"/>
          <w:i/>
          <w:iCs/>
          <w:sz w:val="22"/>
          <w:szCs w:val="22"/>
        </w:rPr>
        <w:t>en el que se realicen actividades comerciales, industriales o de prestación de servicios, con estricto apego a la normatividad aplicable y específicamente, al Reglamento correspondiente; observando además, lo que establece el catálogo de actividades empresariales reguladas y desreguladas y, en forma supletoria, el catálogo mexiquense de actividades industriales, comerciales y de servicios de bajo riesgo; y demás ordenamientos jurídicos aplicables;</w:t>
      </w:r>
    </w:p>
    <w:p w14:paraId="5C068599" w14:textId="77777777" w:rsidR="00D25AD6" w:rsidRPr="00A7075C" w:rsidRDefault="00D25AD6" w:rsidP="00206C1F">
      <w:pPr>
        <w:spacing w:line="360" w:lineRule="auto"/>
        <w:jc w:val="both"/>
        <w:rPr>
          <w:rFonts w:ascii="Palatino Linotype" w:eastAsia="Palatino Linotype" w:hAnsi="Palatino Linotype" w:cs="Palatino Linotype"/>
          <w:sz w:val="22"/>
          <w:szCs w:val="22"/>
        </w:rPr>
      </w:pPr>
    </w:p>
    <w:p w14:paraId="56A6CA39" w14:textId="4692281E" w:rsidR="00206C1F" w:rsidRPr="00A7075C" w:rsidRDefault="00206C1F" w:rsidP="00206C1F">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 xml:space="preserve">De la normatividad citada, se desprende que corresponde al </w:t>
      </w:r>
      <w:r w:rsidRPr="00A7075C">
        <w:rPr>
          <w:rFonts w:ascii="Palatino Linotype" w:eastAsia="Palatino Linotype" w:hAnsi="Palatino Linotype" w:cs="Palatino Linotype"/>
          <w:b/>
        </w:rPr>
        <w:t xml:space="preserve">SUJETO </w:t>
      </w:r>
      <w:r w:rsidR="00542A63" w:rsidRPr="00A7075C">
        <w:rPr>
          <w:rFonts w:ascii="Palatino Linotype" w:eastAsia="Palatino Linotype" w:hAnsi="Palatino Linotype" w:cs="Palatino Linotype"/>
          <w:b/>
        </w:rPr>
        <w:t>OBLIGADO</w:t>
      </w:r>
      <w:r w:rsidR="00542A63" w:rsidRPr="00A7075C">
        <w:rPr>
          <w:rFonts w:ascii="Palatino Linotype" w:eastAsia="Palatino Linotype" w:hAnsi="Palatino Linotype" w:cs="Palatino Linotype"/>
        </w:rPr>
        <w:t xml:space="preserve"> a</w:t>
      </w:r>
      <w:r w:rsidR="001E2DF9" w:rsidRPr="00A7075C">
        <w:rPr>
          <w:rFonts w:ascii="Palatino Linotype" w:eastAsia="Palatino Linotype" w:hAnsi="Palatino Linotype" w:cs="Palatino Linotype"/>
        </w:rPr>
        <w:t xml:space="preserve"> través de la Dirección de Promoción Económica, </w:t>
      </w:r>
      <w:r w:rsidRPr="00A7075C">
        <w:rPr>
          <w:rFonts w:ascii="Palatino Linotype" w:eastAsia="Palatino Linotype" w:hAnsi="Palatino Linotype" w:cs="Palatino Linotype"/>
        </w:rPr>
        <w:t>emitir las licencias de funcionamiento</w:t>
      </w:r>
      <w:r w:rsidR="001E2DF9" w:rsidRPr="00A7075C">
        <w:rPr>
          <w:rFonts w:ascii="Palatino Linotype" w:eastAsia="Palatino Linotype" w:hAnsi="Palatino Linotype" w:cs="Palatino Linotype"/>
        </w:rPr>
        <w:t xml:space="preserve">. </w:t>
      </w:r>
    </w:p>
    <w:p w14:paraId="3F480B35" w14:textId="77777777" w:rsidR="001E2DF9" w:rsidRPr="00A7075C" w:rsidRDefault="001E2DF9" w:rsidP="00206C1F">
      <w:pPr>
        <w:spacing w:line="360" w:lineRule="auto"/>
        <w:jc w:val="both"/>
        <w:rPr>
          <w:rFonts w:ascii="Palatino Linotype" w:eastAsia="Palatino Linotype" w:hAnsi="Palatino Linotype" w:cs="Palatino Linotype"/>
        </w:rPr>
      </w:pPr>
    </w:p>
    <w:p w14:paraId="6D573EF0" w14:textId="77777777" w:rsidR="00206C1F" w:rsidRPr="00A7075C" w:rsidRDefault="00206C1F" w:rsidP="00206C1F">
      <w:pPr>
        <w:spacing w:line="360" w:lineRule="auto"/>
        <w:jc w:val="both"/>
      </w:pPr>
      <w:r w:rsidRPr="00A7075C">
        <w:rPr>
          <w:rFonts w:ascii="Palatino Linotype" w:eastAsia="Palatino Linotype" w:hAnsi="Palatino Linotype" w:cs="Palatino Linotype"/>
        </w:rPr>
        <w:t xml:space="preserve">Por lo que se refiere a las </w:t>
      </w:r>
      <w:r w:rsidRPr="00A7075C">
        <w:rPr>
          <w:rFonts w:ascii="Palatino Linotype" w:eastAsia="Palatino Linotype" w:hAnsi="Palatino Linotype" w:cs="Palatino Linotype"/>
          <w:b/>
          <w:bCs/>
          <w:u w:val="single"/>
        </w:rPr>
        <w:t>Licencias de Construcción</w:t>
      </w:r>
      <w:r w:rsidRPr="00A7075C">
        <w:rPr>
          <w:rFonts w:ascii="Palatino Linotype" w:eastAsia="Palatino Linotype" w:hAnsi="Palatino Linotype" w:cs="Palatino Linotype"/>
        </w:rPr>
        <w:t xml:space="preserve"> el artículo 115 fracciones I, II y V de la Constitución Política de los Estados Unidos Mexicanos que establece en lo que nos interesa, lo siguiente: </w:t>
      </w:r>
    </w:p>
    <w:p w14:paraId="471663D7" w14:textId="77777777" w:rsidR="00206C1F" w:rsidRPr="00A7075C" w:rsidRDefault="00206C1F" w:rsidP="00206C1F"/>
    <w:p w14:paraId="41010340" w14:textId="77777777" w:rsidR="00206C1F" w:rsidRPr="00A7075C" w:rsidRDefault="00206C1F" w:rsidP="00206C1F">
      <w:pPr>
        <w:ind w:left="567" w:right="567"/>
        <w:jc w:val="both"/>
      </w:pPr>
      <w:r w:rsidRPr="00A7075C">
        <w:rPr>
          <w:rFonts w:ascii="Palatino Linotype" w:eastAsia="Palatino Linotype" w:hAnsi="Palatino Linotype" w:cs="Palatino Linotype"/>
        </w:rPr>
        <w:t>“</w:t>
      </w:r>
      <w:r w:rsidRPr="00A7075C">
        <w:rPr>
          <w:rFonts w:ascii="Palatino Linotype" w:eastAsia="Palatino Linotype" w:hAnsi="Palatino Linotype" w:cs="Palatino Linotype"/>
          <w:i/>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EE6876A"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E5CD31"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w:t>
      </w:r>
    </w:p>
    <w:p w14:paraId="26FDA8EB"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C460A39"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 </w:t>
      </w:r>
    </w:p>
    <w:p w14:paraId="56031827" w14:textId="77777777" w:rsidR="00206C1F" w:rsidRPr="00A7075C" w:rsidRDefault="00206C1F" w:rsidP="00206C1F">
      <w:pPr>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V. Los Municipios, en los términos de las leyes federales y Estatales relativas, estarán facultados para: </w:t>
      </w:r>
    </w:p>
    <w:p w14:paraId="4FC27C4A"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w:t>
      </w:r>
    </w:p>
    <w:p w14:paraId="732700D7" w14:textId="77777777" w:rsidR="00206C1F" w:rsidRPr="00A7075C" w:rsidRDefault="00206C1F" w:rsidP="00206C1F">
      <w:pPr>
        <w:ind w:left="567" w:right="567"/>
        <w:jc w:val="both"/>
      </w:pPr>
      <w:r w:rsidRPr="00A7075C">
        <w:rPr>
          <w:rFonts w:ascii="Palatino Linotype" w:eastAsia="Palatino Linotype" w:hAnsi="Palatino Linotype" w:cs="Palatino Linotype"/>
          <w:b/>
          <w:i/>
          <w:sz w:val="22"/>
          <w:szCs w:val="22"/>
          <w:u w:val="single"/>
        </w:rPr>
        <w:t>f) Otorgar licencias y permisos para construcciones</w:t>
      </w:r>
      <w:r w:rsidRPr="00A7075C">
        <w:rPr>
          <w:rFonts w:ascii="Palatino Linotype" w:eastAsia="Palatino Linotype" w:hAnsi="Palatino Linotype" w:cs="Palatino Linotype"/>
          <w:i/>
          <w:sz w:val="22"/>
          <w:szCs w:val="22"/>
        </w:rPr>
        <w:t>; </w:t>
      </w:r>
    </w:p>
    <w:p w14:paraId="3A582FC4" w14:textId="77777777" w:rsidR="00206C1F" w:rsidRPr="00A7075C" w:rsidRDefault="00206C1F" w:rsidP="00206C1F">
      <w:pPr>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 (Énfasis añadido)</w:t>
      </w:r>
    </w:p>
    <w:p w14:paraId="642D4F30" w14:textId="77777777" w:rsidR="00206C1F" w:rsidRPr="00A7075C" w:rsidRDefault="00206C1F" w:rsidP="00206C1F"/>
    <w:p w14:paraId="3943CE3D" w14:textId="77777777" w:rsidR="00206C1F" w:rsidRPr="00A7075C" w:rsidRDefault="00206C1F" w:rsidP="00206C1F">
      <w:pPr>
        <w:spacing w:line="360" w:lineRule="auto"/>
        <w:jc w:val="both"/>
      </w:pPr>
      <w:r w:rsidRPr="00A7075C">
        <w:rPr>
          <w:rFonts w:ascii="Palatino Linotype" w:eastAsia="Palatino Linotype" w:hAnsi="Palatino Linotype" w:cs="Palatino Linotype"/>
        </w:rPr>
        <w:lastRenderedPageBreak/>
        <w:t>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reglamentos, circulares y disposiciones administrativas de observancia general dentro de su circunscripción.</w:t>
      </w:r>
    </w:p>
    <w:p w14:paraId="794BBFEA" w14:textId="77777777" w:rsidR="00206C1F" w:rsidRPr="00A7075C" w:rsidRDefault="00206C1F" w:rsidP="00206C1F">
      <w:pPr>
        <w:spacing w:line="360" w:lineRule="auto"/>
      </w:pPr>
    </w:p>
    <w:p w14:paraId="6A0E7854" w14:textId="77777777" w:rsidR="00206C1F" w:rsidRPr="00A7075C" w:rsidRDefault="00206C1F" w:rsidP="00206C1F">
      <w:pPr>
        <w:spacing w:line="360" w:lineRule="auto"/>
        <w:jc w:val="both"/>
      </w:pPr>
      <w:r w:rsidRPr="00A7075C">
        <w:rPr>
          <w:rFonts w:ascii="Palatino Linotype" w:eastAsia="Palatino Linotype" w:hAnsi="Palatino Linotype" w:cs="Palatino Linotype"/>
        </w:rPr>
        <w:t xml:space="preserve">Asimismo, que son responsables de formular los planes de desarrollo urbano municipal, así como de autorizar, controlar y vigilar la utilización del suelo, consecuentemente </w:t>
      </w:r>
      <w:r w:rsidRPr="00A7075C">
        <w:rPr>
          <w:rFonts w:ascii="Palatino Linotype" w:eastAsia="Palatino Linotype" w:hAnsi="Palatino Linotype" w:cs="Palatino Linotype"/>
          <w:b/>
          <w:u w:val="single"/>
        </w:rPr>
        <w:t>están facultados para otorgar licencias y permisos para construcciones. </w:t>
      </w:r>
    </w:p>
    <w:p w14:paraId="482B2653" w14:textId="77777777" w:rsidR="00206C1F" w:rsidRPr="00A7075C" w:rsidRDefault="00206C1F" w:rsidP="00206C1F">
      <w:pPr>
        <w:spacing w:line="360" w:lineRule="auto"/>
      </w:pPr>
    </w:p>
    <w:p w14:paraId="3A6A2900" w14:textId="77777777" w:rsidR="00206C1F" w:rsidRPr="00A7075C" w:rsidRDefault="00206C1F" w:rsidP="00206C1F">
      <w:pPr>
        <w:spacing w:line="360" w:lineRule="auto"/>
        <w:jc w:val="both"/>
      </w:pPr>
      <w:r w:rsidRPr="00A7075C">
        <w:rPr>
          <w:rFonts w:ascii="Palatino Linotype" w:eastAsia="Palatino Linotype" w:hAnsi="Palatino Linotype" w:cs="Palatino Linotype"/>
        </w:rPr>
        <w:t xml:space="preserve">Por su parte, la Ley Orgánica Municipal del Estado de México dispone en sus artículos 15, 27, 28, 31 fracción XXIV </w:t>
      </w:r>
      <w:proofErr w:type="spellStart"/>
      <w:r w:rsidRPr="00A7075C">
        <w:rPr>
          <w:rFonts w:ascii="Palatino Linotype" w:eastAsia="Palatino Linotype" w:hAnsi="Palatino Linotype" w:cs="Palatino Linotype"/>
        </w:rPr>
        <w:t>Quáter</w:t>
      </w:r>
      <w:proofErr w:type="spellEnd"/>
      <w:r w:rsidRPr="00A7075C">
        <w:rPr>
          <w:rFonts w:ascii="Palatino Linotype" w:eastAsia="Palatino Linotype" w:hAnsi="Palatino Linotype" w:cs="Palatino Linotype"/>
        </w:rPr>
        <w:t xml:space="preserve"> y 96 </w:t>
      </w:r>
      <w:proofErr w:type="spellStart"/>
      <w:r w:rsidRPr="00A7075C">
        <w:rPr>
          <w:rFonts w:ascii="Palatino Linotype" w:eastAsia="Palatino Linotype" w:hAnsi="Palatino Linotype" w:cs="Palatino Linotype"/>
        </w:rPr>
        <w:t>Sexies</w:t>
      </w:r>
      <w:proofErr w:type="spellEnd"/>
      <w:r w:rsidRPr="00A7075C">
        <w:rPr>
          <w:rFonts w:ascii="Palatino Linotype" w:eastAsia="Palatino Linotype" w:hAnsi="Palatino Linotype" w:cs="Palatino Linotype"/>
        </w:rPr>
        <w:t>, lo siguiente:</w:t>
      </w:r>
    </w:p>
    <w:p w14:paraId="15B3BF97" w14:textId="77777777" w:rsidR="00206C1F" w:rsidRPr="00A7075C" w:rsidRDefault="00206C1F" w:rsidP="00206C1F"/>
    <w:p w14:paraId="2BC9CE7C"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“Artículo 15.- Cada municipio será gobernado por un ayuntamiento de elección popular directa y no habrá ninguna autoridad intermedia entre éste y el Gobierno del Estado… Artículo 27.- Los ayuntamientos como órganos deliberantes, deberán resolver colegiadamente los asuntos de su competencia… </w:t>
      </w:r>
    </w:p>
    <w:p w14:paraId="78034196"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Artículo 31.- Son atribuciones de los ayuntamientos: </w:t>
      </w:r>
    </w:p>
    <w:p w14:paraId="2FF80FD4"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 </w:t>
      </w:r>
    </w:p>
    <w:p w14:paraId="5A840710"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 xml:space="preserve">XXIV </w:t>
      </w:r>
      <w:proofErr w:type="spellStart"/>
      <w:r w:rsidRPr="00A7075C">
        <w:rPr>
          <w:rFonts w:ascii="Palatino Linotype" w:eastAsia="Palatino Linotype" w:hAnsi="Palatino Linotype" w:cs="Palatino Linotype"/>
          <w:i/>
          <w:sz w:val="22"/>
          <w:szCs w:val="22"/>
        </w:rPr>
        <w:t>Quáter</w:t>
      </w:r>
      <w:proofErr w:type="spellEnd"/>
      <w:r w:rsidRPr="00A7075C">
        <w:rPr>
          <w:rFonts w:ascii="Palatino Linotype" w:eastAsia="Palatino Linotype" w:hAnsi="Palatino Linotype" w:cs="Palatino Linotype"/>
          <w:i/>
          <w:sz w:val="22"/>
          <w:szCs w:val="22"/>
        </w:rPr>
        <w:t>.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160FE2DB"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 xml:space="preserve">Artículo 96. </w:t>
      </w:r>
      <w:proofErr w:type="spellStart"/>
      <w:r w:rsidRPr="00A7075C">
        <w:rPr>
          <w:rFonts w:ascii="Palatino Linotype" w:eastAsia="Palatino Linotype" w:hAnsi="Palatino Linotype" w:cs="Palatino Linotype"/>
          <w:i/>
          <w:sz w:val="22"/>
          <w:szCs w:val="22"/>
        </w:rPr>
        <w:t>Sexies</w:t>
      </w:r>
      <w:proofErr w:type="spellEnd"/>
      <w:r w:rsidRPr="00A7075C">
        <w:rPr>
          <w:rFonts w:ascii="Palatino Linotype" w:eastAsia="Palatino Linotype" w:hAnsi="Palatino Linotype" w:cs="Palatino Linotype"/>
          <w:i/>
          <w:sz w:val="22"/>
          <w:szCs w:val="22"/>
        </w:rPr>
        <w:t>.- El Director de Desarrollo Urbano o el Titular de la Unidad Administrativa equivalente, tiene las atribuciones siguientes: </w:t>
      </w:r>
    </w:p>
    <w:p w14:paraId="7A7EB090" w14:textId="77777777" w:rsidR="00206C1F" w:rsidRPr="00A7075C" w:rsidRDefault="00206C1F" w:rsidP="00206C1F">
      <w:pPr>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w:t>
      </w:r>
    </w:p>
    <w:p w14:paraId="69488FAD"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lastRenderedPageBreak/>
        <w:t xml:space="preserve"> VI. Analizar las cédulas informativas de zonificación, licencias de uso de suelo y </w:t>
      </w:r>
      <w:r w:rsidRPr="00A7075C">
        <w:rPr>
          <w:rFonts w:ascii="Palatino Linotype" w:eastAsia="Palatino Linotype" w:hAnsi="Palatino Linotype" w:cs="Palatino Linotype"/>
          <w:b/>
          <w:i/>
          <w:sz w:val="22"/>
          <w:szCs w:val="22"/>
        </w:rPr>
        <w:t>licencias de construcción;</w:t>
      </w:r>
      <w:r w:rsidRPr="00A7075C">
        <w:rPr>
          <w:rFonts w:ascii="Palatino Linotype" w:eastAsia="Palatino Linotype" w:hAnsi="Palatino Linotype" w:cs="Palatino Linotype"/>
          <w:i/>
          <w:sz w:val="22"/>
          <w:szCs w:val="22"/>
        </w:rPr>
        <w:t> </w:t>
      </w:r>
    </w:p>
    <w:p w14:paraId="1FBCDA5C" w14:textId="77777777" w:rsidR="00206C1F" w:rsidRPr="00A7075C" w:rsidRDefault="00206C1F" w:rsidP="00206C1F">
      <w:pPr>
        <w:ind w:left="567" w:right="567"/>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i/>
          <w:sz w:val="22"/>
          <w:szCs w:val="22"/>
        </w:rPr>
        <w:t>VII. Vigilar la utilización y aprovechamiento del suelo con fines urbanos, en su circunscripción territorial;</w:t>
      </w:r>
    </w:p>
    <w:p w14:paraId="2B11AE3A"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 xml:space="preserve">…” </w:t>
      </w:r>
    </w:p>
    <w:p w14:paraId="6055A064" w14:textId="77777777" w:rsidR="00206C1F" w:rsidRPr="00A7075C" w:rsidRDefault="00206C1F" w:rsidP="00206C1F"/>
    <w:p w14:paraId="4FF6F471" w14:textId="71B50671" w:rsidR="00206C1F" w:rsidRPr="00A7075C" w:rsidRDefault="00206C1F" w:rsidP="00206C1F">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Luego entonces le corresponde al Ayuntamiento, el de otorgar licencias de construcción a través del Director de Desarrollo Urbano o equivalente.</w:t>
      </w:r>
    </w:p>
    <w:p w14:paraId="48C516E2" w14:textId="4C0BC36D" w:rsidR="00206C1F" w:rsidRPr="00A7075C" w:rsidRDefault="00206C1F" w:rsidP="00206C1F">
      <w:pPr>
        <w:spacing w:line="360" w:lineRule="auto"/>
        <w:jc w:val="both"/>
        <w:rPr>
          <w:rFonts w:ascii="Palatino Linotype" w:eastAsia="Palatino Linotype" w:hAnsi="Palatino Linotype" w:cs="Palatino Linotype"/>
        </w:rPr>
      </w:pPr>
    </w:p>
    <w:p w14:paraId="384F99FB" w14:textId="77777777" w:rsidR="00206C1F" w:rsidRPr="00A7075C" w:rsidRDefault="00206C1F" w:rsidP="00206C1F">
      <w:pPr>
        <w:spacing w:line="360" w:lineRule="auto"/>
        <w:jc w:val="both"/>
      </w:pPr>
      <w:r w:rsidRPr="00A7075C">
        <w:rPr>
          <w:rFonts w:ascii="Palatino Linotype" w:eastAsia="Palatino Linotype" w:hAnsi="Palatino Linotype" w:cs="Palatino Linotype"/>
        </w:rPr>
        <w:t>En armonía con lo señalado anteriormente, el artículo 18.6, fracción II del Código Administrativo del Estado de México, dispone que son atribuciones de los Municipios, expedir licencias, permisos y constancias en materia de construcción, de conformidad con lo dispuesto por este Libro Décimo, las Normas Técnicas, los planes municipales de desarrollo urbano y demás normatividad aplicable; así como vigilar que las construcciones en proceso, terminadas o en demolición, se ajusten a las disposiciones de previstas, a los planes municipales de desarrollo urbano, entre otras. </w:t>
      </w:r>
    </w:p>
    <w:p w14:paraId="60D30AD2" w14:textId="77777777" w:rsidR="00206C1F" w:rsidRPr="00A7075C" w:rsidRDefault="00206C1F" w:rsidP="00206C1F">
      <w:pPr>
        <w:spacing w:line="360" w:lineRule="auto"/>
      </w:pPr>
    </w:p>
    <w:p w14:paraId="1B5315EC" w14:textId="77777777" w:rsidR="00206C1F" w:rsidRPr="00A7075C" w:rsidRDefault="00206C1F" w:rsidP="00206C1F">
      <w:pPr>
        <w:spacing w:line="360" w:lineRule="auto"/>
        <w:jc w:val="both"/>
      </w:pPr>
      <w:r w:rsidRPr="00A7075C">
        <w:rPr>
          <w:rFonts w:ascii="Palatino Linotype" w:eastAsia="Palatino Linotype" w:hAnsi="Palatino Linotype" w:cs="Palatino Linotype"/>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5D7CCD55" w14:textId="77777777" w:rsidR="00206C1F" w:rsidRPr="00A7075C" w:rsidRDefault="00206C1F" w:rsidP="00206C1F"/>
    <w:p w14:paraId="17DE247A"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“Artículo 18.3.- Toda construcción se sujetará a lo siguiente: </w:t>
      </w:r>
    </w:p>
    <w:p w14:paraId="402A13B1" w14:textId="77777777" w:rsidR="00206C1F" w:rsidRPr="00A7075C" w:rsidRDefault="00206C1F" w:rsidP="00206C1F">
      <w:pPr>
        <w:ind w:left="567" w:right="567"/>
        <w:jc w:val="both"/>
      </w:pPr>
      <w:r w:rsidRPr="00A7075C">
        <w:rPr>
          <w:rFonts w:ascii="Palatino Linotype" w:eastAsia="Palatino Linotype" w:hAnsi="Palatino Linotype" w:cs="Palatino Linotype"/>
          <w:i/>
          <w:sz w:val="22"/>
          <w:szCs w:val="22"/>
        </w:rPr>
        <w:t>I. A las disposiciones de este Libro, del Libro Quinto del Código y su Reglamento, a las Normas Técnicas y a las demás disposiciones jurídicas aplicables; </w:t>
      </w:r>
    </w:p>
    <w:p w14:paraId="2942500F" w14:textId="77777777" w:rsidR="00206C1F" w:rsidRPr="00A7075C" w:rsidRDefault="00206C1F" w:rsidP="00206C1F">
      <w:pPr>
        <w:ind w:left="567" w:right="567"/>
        <w:jc w:val="both"/>
      </w:pPr>
      <w:r w:rsidRPr="00A7075C">
        <w:rPr>
          <w:rFonts w:ascii="Palatino Linotype" w:eastAsia="Palatino Linotype" w:hAnsi="Palatino Linotype" w:cs="Palatino Linotype"/>
          <w:b/>
          <w:i/>
          <w:sz w:val="22"/>
          <w:szCs w:val="22"/>
          <w:u w:val="single"/>
        </w:rPr>
        <w:lastRenderedPageBreak/>
        <w:t>II. Requerirán para su ejecución de la correspondiente licencia de construcción</w:t>
      </w:r>
      <w:r w:rsidRPr="00A7075C">
        <w:rPr>
          <w:rFonts w:ascii="Palatino Linotype" w:eastAsia="Palatino Linotype" w:hAnsi="Palatino Linotype" w:cs="Palatino Linotype"/>
          <w:i/>
          <w:sz w:val="22"/>
          <w:szCs w:val="22"/>
        </w:rPr>
        <w:t>, …</w:t>
      </w:r>
    </w:p>
    <w:p w14:paraId="7A5518F1" w14:textId="77777777" w:rsidR="00206C1F" w:rsidRPr="00A7075C" w:rsidRDefault="00206C1F" w:rsidP="00206C1F">
      <w:pPr>
        <w:spacing w:line="360" w:lineRule="auto"/>
        <w:jc w:val="both"/>
      </w:pPr>
    </w:p>
    <w:p w14:paraId="7E598687" w14:textId="12302695" w:rsidR="001E2DF9" w:rsidRPr="00A7075C" w:rsidRDefault="001E2DF9" w:rsidP="00542A63">
      <w:pPr>
        <w:spacing w:line="360" w:lineRule="auto"/>
        <w:ind w:firstLine="1"/>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Por su parte el </w:t>
      </w:r>
      <w:r w:rsidR="00542A63" w:rsidRPr="00A7075C">
        <w:rPr>
          <w:rFonts w:ascii="Palatino Linotype" w:eastAsia="Palatino Linotype" w:hAnsi="Palatino Linotype" w:cs="Palatino Linotype"/>
        </w:rPr>
        <w:t xml:space="preserve">Reglamento Interior de la Administración Pública Municipal de Tlalnepantla de Baz </w:t>
      </w:r>
      <w:r w:rsidRPr="00A7075C">
        <w:rPr>
          <w:rFonts w:ascii="Palatino Linotype" w:eastAsia="Palatino Linotype" w:hAnsi="Palatino Linotype" w:cs="Palatino Linotype"/>
        </w:rPr>
        <w:t xml:space="preserve">Establece como parte de las atribuciones de la Dirección de Transformación Urbana la siguiente: </w:t>
      </w:r>
    </w:p>
    <w:p w14:paraId="4F24A0F6" w14:textId="4B3FCCA4" w:rsidR="001E2DF9" w:rsidRPr="00A7075C" w:rsidRDefault="001E2DF9" w:rsidP="00206C1F">
      <w:pPr>
        <w:spacing w:line="360" w:lineRule="auto"/>
        <w:ind w:firstLine="1"/>
        <w:jc w:val="both"/>
        <w:rPr>
          <w:rFonts w:ascii="Palatino Linotype" w:eastAsia="Palatino Linotype" w:hAnsi="Palatino Linotype" w:cs="Palatino Linotype"/>
          <w:sz w:val="22"/>
          <w:szCs w:val="22"/>
        </w:rPr>
      </w:pPr>
    </w:p>
    <w:p w14:paraId="699A9029" w14:textId="13DBCB0B" w:rsidR="001E2DF9" w:rsidRPr="00A7075C" w:rsidRDefault="001E2DF9" w:rsidP="001E2DF9">
      <w:pPr>
        <w:spacing w:line="276" w:lineRule="auto"/>
        <w:ind w:left="851" w:right="758" w:firstLine="1"/>
        <w:jc w:val="both"/>
        <w:rPr>
          <w:rFonts w:ascii="Palatino Linotype" w:hAnsi="Palatino Linotype"/>
          <w:i/>
          <w:iCs/>
          <w:sz w:val="22"/>
          <w:szCs w:val="22"/>
        </w:rPr>
      </w:pPr>
      <w:r w:rsidRPr="00A7075C">
        <w:rPr>
          <w:rFonts w:ascii="Palatino Linotype" w:hAnsi="Palatino Linotype"/>
          <w:i/>
          <w:iCs/>
          <w:sz w:val="22"/>
          <w:szCs w:val="22"/>
        </w:rPr>
        <w:t>ARTÍCULO 386. La Dirección tendrá las siguientes funciones, atribuciones y obligaciones:</w:t>
      </w:r>
    </w:p>
    <w:p w14:paraId="72092642" w14:textId="640D93D5" w:rsidR="001E2DF9" w:rsidRPr="00A7075C" w:rsidRDefault="001E2DF9" w:rsidP="001E2DF9">
      <w:pPr>
        <w:spacing w:line="276" w:lineRule="auto"/>
        <w:ind w:left="851" w:right="758" w:firstLine="1"/>
        <w:jc w:val="both"/>
        <w:rPr>
          <w:rFonts w:ascii="Palatino Linotype" w:hAnsi="Palatino Linotype"/>
          <w:i/>
          <w:iCs/>
          <w:sz w:val="22"/>
          <w:szCs w:val="22"/>
        </w:rPr>
      </w:pPr>
    </w:p>
    <w:p w14:paraId="77ED34E8" w14:textId="08F0F6E5" w:rsidR="001E2DF9" w:rsidRPr="00A7075C" w:rsidRDefault="001E2DF9" w:rsidP="001E2DF9">
      <w:pPr>
        <w:spacing w:line="276" w:lineRule="auto"/>
        <w:ind w:left="851" w:right="758" w:firstLine="1"/>
        <w:jc w:val="both"/>
        <w:rPr>
          <w:rFonts w:ascii="Palatino Linotype" w:eastAsia="Palatino Linotype" w:hAnsi="Palatino Linotype" w:cs="Palatino Linotype"/>
          <w:i/>
          <w:iCs/>
          <w:sz w:val="22"/>
          <w:szCs w:val="22"/>
        </w:rPr>
      </w:pPr>
      <w:r w:rsidRPr="00A7075C">
        <w:rPr>
          <w:rFonts w:ascii="Palatino Linotype" w:hAnsi="Palatino Linotype"/>
          <w:i/>
          <w:iCs/>
          <w:sz w:val="22"/>
          <w:szCs w:val="22"/>
        </w:rPr>
        <w:t>XIII. Emitir visto bueno para la autorización de las licencias de construcción y de uso específico del suelo, así como de las constancias de alineamiento, número oficial, de regularización, de construcción, cédulas informativas de zonificación; así como autorizaciones de demolición, rellenos o movimientos de tierra, excavación, anuncios y espectaculares y las demás de su competencia en los términos de las leyes y ordenamientos reglamentarios</w:t>
      </w:r>
    </w:p>
    <w:p w14:paraId="50B6A76B" w14:textId="77777777" w:rsidR="00542A63" w:rsidRPr="00A7075C" w:rsidRDefault="00542A63" w:rsidP="00542A63">
      <w:pPr>
        <w:spacing w:line="360" w:lineRule="auto"/>
        <w:jc w:val="both"/>
        <w:rPr>
          <w:rFonts w:ascii="Palatino Linotype" w:eastAsia="Palatino Linotype" w:hAnsi="Palatino Linotype" w:cs="Palatino Linotype"/>
          <w:sz w:val="22"/>
          <w:szCs w:val="22"/>
        </w:rPr>
      </w:pPr>
    </w:p>
    <w:p w14:paraId="56999B1C" w14:textId="770922C0" w:rsidR="00542A63" w:rsidRPr="00A7075C" w:rsidRDefault="00542A63" w:rsidP="00542A63">
      <w:pPr>
        <w:spacing w:line="360" w:lineRule="auto"/>
        <w:ind w:firstLine="1"/>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Expuesto lo anterior, se concluye que 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xml:space="preserve"> cuenta con atribuciones para generar poseer y/o administrar la información solicitada, a través de la Dirección de Promoción Económica. </w:t>
      </w:r>
    </w:p>
    <w:p w14:paraId="019E38D0" w14:textId="77777777" w:rsidR="00542A63" w:rsidRPr="00A7075C" w:rsidRDefault="00542A63" w:rsidP="00542A63">
      <w:pPr>
        <w:spacing w:line="360" w:lineRule="auto"/>
        <w:jc w:val="both"/>
        <w:rPr>
          <w:rFonts w:ascii="Palatino Linotype" w:eastAsia="Palatino Linotype" w:hAnsi="Palatino Linotype" w:cs="Palatino Linotype"/>
        </w:rPr>
      </w:pPr>
    </w:p>
    <w:p w14:paraId="1FB258AC" w14:textId="0135A241" w:rsidR="00542A63" w:rsidRPr="00A7075C" w:rsidRDefault="00542A63" w:rsidP="00542A63">
      <w:pPr>
        <w:spacing w:line="360" w:lineRule="auto"/>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rPr>
        <w:t>Conjuntamente, sobre las licencias, 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r w:rsidRPr="00A7075C">
        <w:rPr>
          <w:rFonts w:ascii="Palatino Linotype" w:eastAsia="Palatino Linotype" w:hAnsi="Palatino Linotype" w:cs="Palatino Linotype"/>
          <w:sz w:val="22"/>
          <w:szCs w:val="22"/>
        </w:rPr>
        <w:t>:</w:t>
      </w:r>
    </w:p>
    <w:p w14:paraId="18008FC9" w14:textId="77777777" w:rsidR="00542A63" w:rsidRPr="00A7075C" w:rsidRDefault="00542A63" w:rsidP="00542A63">
      <w:pPr>
        <w:spacing w:line="360" w:lineRule="auto"/>
        <w:ind w:right="-93"/>
        <w:jc w:val="both"/>
        <w:rPr>
          <w:rFonts w:ascii="Palatino Linotype" w:eastAsia="Palatino Linotype" w:hAnsi="Palatino Linotype" w:cs="Palatino Linotype"/>
          <w:sz w:val="22"/>
          <w:szCs w:val="22"/>
        </w:rPr>
      </w:pPr>
    </w:p>
    <w:p w14:paraId="6898C891" w14:textId="77777777" w:rsidR="00542A63" w:rsidRPr="00A7075C" w:rsidRDefault="00542A63" w:rsidP="00542A63">
      <w:pPr>
        <w:spacing w:line="276" w:lineRule="auto"/>
        <w:ind w:left="851" w:right="616"/>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b/>
          <w:i/>
          <w:sz w:val="22"/>
          <w:szCs w:val="22"/>
        </w:rPr>
        <w:lastRenderedPageBreak/>
        <w:t>“Artículo 92.</w:t>
      </w:r>
      <w:r w:rsidRPr="00A7075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534582" w14:textId="77777777" w:rsidR="00542A63" w:rsidRPr="00A7075C" w:rsidRDefault="00542A63" w:rsidP="00542A63">
      <w:pPr>
        <w:spacing w:line="276" w:lineRule="auto"/>
        <w:ind w:left="851" w:right="616"/>
        <w:jc w:val="both"/>
        <w:rPr>
          <w:rFonts w:ascii="Palatino Linotype" w:eastAsia="Palatino Linotype" w:hAnsi="Palatino Linotype" w:cs="Palatino Linotype"/>
          <w:b/>
          <w:i/>
          <w:sz w:val="22"/>
          <w:szCs w:val="22"/>
        </w:rPr>
      </w:pPr>
      <w:r w:rsidRPr="00A7075C">
        <w:rPr>
          <w:rFonts w:ascii="Palatino Linotype" w:eastAsia="Palatino Linotype" w:hAnsi="Palatino Linotype" w:cs="Palatino Linotype"/>
          <w:b/>
          <w:i/>
          <w:sz w:val="22"/>
          <w:szCs w:val="22"/>
        </w:rPr>
        <w:t>…</w:t>
      </w:r>
    </w:p>
    <w:p w14:paraId="3D9E561B" w14:textId="77777777" w:rsidR="00542A63" w:rsidRPr="00A7075C" w:rsidRDefault="00542A63" w:rsidP="00542A63">
      <w:pPr>
        <w:spacing w:line="276" w:lineRule="auto"/>
        <w:ind w:left="851" w:right="616"/>
        <w:jc w:val="both"/>
        <w:rPr>
          <w:rFonts w:ascii="Palatino Linotype" w:eastAsia="Palatino Linotype" w:hAnsi="Palatino Linotype" w:cs="Palatino Linotype"/>
          <w:b/>
          <w:i/>
          <w:sz w:val="22"/>
          <w:szCs w:val="22"/>
        </w:rPr>
      </w:pPr>
      <w:r w:rsidRPr="00A7075C">
        <w:rPr>
          <w:rFonts w:ascii="Palatino Linotype" w:eastAsia="Palatino Linotype" w:hAnsi="Palatino Linotype" w:cs="Palatino Linotype"/>
          <w:b/>
          <w:i/>
          <w:sz w:val="22"/>
          <w:szCs w:val="22"/>
        </w:rPr>
        <w:t xml:space="preserve">XXXII. </w:t>
      </w:r>
      <w:r w:rsidRPr="00A7075C">
        <w:rPr>
          <w:rFonts w:ascii="Palatino Linotype" w:eastAsia="Palatino Linotype" w:hAnsi="Palatino Linotype" w:cs="Palatino Linotype"/>
          <w:i/>
          <w:sz w:val="22"/>
          <w:szCs w:val="22"/>
        </w:rPr>
        <w:t>Las concesiones, contratos, convenios, permisos</w:t>
      </w:r>
      <w:r w:rsidRPr="00A7075C">
        <w:rPr>
          <w:rFonts w:ascii="Palatino Linotype" w:eastAsia="Palatino Linotype" w:hAnsi="Palatino Linotype" w:cs="Palatino Linotype"/>
          <w:b/>
          <w:i/>
          <w:sz w:val="22"/>
          <w:szCs w:val="22"/>
        </w:rPr>
        <w:t xml:space="preserve">, </w:t>
      </w:r>
      <w:r w:rsidRPr="00A7075C">
        <w:rPr>
          <w:rFonts w:ascii="Palatino Linotype" w:eastAsia="Palatino Linotype" w:hAnsi="Palatino Linotype" w:cs="Palatino Linotype"/>
          <w:b/>
          <w:i/>
          <w:sz w:val="22"/>
          <w:szCs w:val="22"/>
          <w:u w:val="single"/>
        </w:rPr>
        <w:t>licencias o autorizaciones otorgados</w:t>
      </w:r>
      <w:r w:rsidRPr="00A7075C">
        <w:rPr>
          <w:rFonts w:ascii="Palatino Linotype" w:eastAsia="Palatino Linotype" w:hAnsi="Palatino Linotype" w:cs="Palatino Linotype"/>
          <w:i/>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A7075C">
        <w:rPr>
          <w:rFonts w:ascii="Palatino Linotype" w:eastAsia="Palatino Linotype" w:hAnsi="Palatino Linotype" w:cs="Palatino Linotype"/>
          <w:b/>
          <w:i/>
          <w:sz w:val="22"/>
          <w:szCs w:val="22"/>
        </w:rPr>
        <w:t xml:space="preserve"> </w:t>
      </w:r>
    </w:p>
    <w:p w14:paraId="7E5A2764" w14:textId="77777777" w:rsidR="00542A63" w:rsidRPr="00A7075C" w:rsidRDefault="00542A63" w:rsidP="00542A63">
      <w:pPr>
        <w:spacing w:line="276" w:lineRule="auto"/>
        <w:ind w:left="851" w:right="616"/>
        <w:jc w:val="both"/>
        <w:rPr>
          <w:rFonts w:ascii="Palatino Linotype" w:eastAsia="Palatino Linotype" w:hAnsi="Palatino Linotype" w:cs="Palatino Linotype"/>
          <w:i/>
          <w:sz w:val="22"/>
          <w:szCs w:val="22"/>
        </w:rPr>
      </w:pPr>
      <w:r w:rsidRPr="00A7075C">
        <w:rPr>
          <w:rFonts w:ascii="Palatino Linotype" w:eastAsia="Palatino Linotype" w:hAnsi="Palatino Linotype" w:cs="Palatino Linotype"/>
          <w:b/>
          <w:i/>
          <w:sz w:val="22"/>
          <w:szCs w:val="22"/>
        </w:rPr>
        <w:t>…”</w:t>
      </w:r>
    </w:p>
    <w:p w14:paraId="63A62282" w14:textId="77777777" w:rsidR="00542A63" w:rsidRPr="00A7075C" w:rsidRDefault="00542A63" w:rsidP="00542A63">
      <w:pPr>
        <w:spacing w:line="360" w:lineRule="auto"/>
        <w:jc w:val="both"/>
        <w:rPr>
          <w:rFonts w:ascii="Palatino Linotype" w:eastAsia="Palatino Linotype" w:hAnsi="Palatino Linotype" w:cs="Palatino Linotype"/>
          <w:sz w:val="22"/>
          <w:szCs w:val="22"/>
        </w:rPr>
      </w:pPr>
    </w:p>
    <w:p w14:paraId="7786C6BD" w14:textId="77777777" w:rsidR="00542A63" w:rsidRPr="00A7075C" w:rsidRDefault="00542A63" w:rsidP="00542A63">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sitios electrónicos, que señalan al respecto:</w:t>
      </w:r>
    </w:p>
    <w:p w14:paraId="088347FC" w14:textId="77777777" w:rsidR="00542A63" w:rsidRPr="00A7075C" w:rsidRDefault="00542A63" w:rsidP="00542A63">
      <w:pPr>
        <w:spacing w:line="360" w:lineRule="auto"/>
        <w:jc w:val="both"/>
        <w:rPr>
          <w:rFonts w:ascii="Palatino Linotype" w:eastAsia="Palatino Linotype" w:hAnsi="Palatino Linotype" w:cs="Palatino Linotype"/>
          <w:b/>
          <w:sz w:val="22"/>
          <w:szCs w:val="22"/>
          <w:u w:val="single"/>
        </w:rPr>
      </w:pPr>
      <w:r w:rsidRPr="00A7075C">
        <w:rPr>
          <w:rFonts w:ascii="Palatino Linotype" w:eastAsia="Palatino Linotype" w:hAnsi="Palatino Linotype" w:cs="Palatino Linotype"/>
          <w:noProof/>
          <w:sz w:val="22"/>
          <w:szCs w:val="22"/>
        </w:rPr>
        <w:lastRenderedPageBreak/>
        <w:drawing>
          <wp:inline distT="0" distB="0" distL="0" distR="0" wp14:anchorId="20FDBA96" wp14:editId="40EBD074">
            <wp:extent cx="5398599" cy="2927593"/>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41699" t="17929" r="26691" b="12690"/>
                    <a:stretch>
                      <a:fillRect/>
                    </a:stretch>
                  </pic:blipFill>
                  <pic:spPr>
                    <a:xfrm>
                      <a:off x="0" y="0"/>
                      <a:ext cx="5398599" cy="2927593"/>
                    </a:xfrm>
                    <a:prstGeom prst="rect">
                      <a:avLst/>
                    </a:prstGeom>
                    <a:ln/>
                  </pic:spPr>
                </pic:pic>
              </a:graphicData>
            </a:graphic>
          </wp:inline>
        </w:drawing>
      </w:r>
    </w:p>
    <w:p w14:paraId="2F6D43D2" w14:textId="77777777" w:rsidR="00542A63" w:rsidRPr="00A7075C" w:rsidRDefault="00542A63" w:rsidP="00542A63">
      <w:pPr>
        <w:spacing w:line="360" w:lineRule="auto"/>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noProof/>
          <w:sz w:val="22"/>
          <w:szCs w:val="22"/>
        </w:rPr>
        <w:drawing>
          <wp:inline distT="0" distB="0" distL="0" distR="0" wp14:anchorId="31A8C251" wp14:editId="32335E8A">
            <wp:extent cx="5534948" cy="3766542"/>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7480" t="25952" r="25602" b="10855"/>
                    <a:stretch>
                      <a:fillRect/>
                    </a:stretch>
                  </pic:blipFill>
                  <pic:spPr>
                    <a:xfrm>
                      <a:off x="0" y="0"/>
                      <a:ext cx="5534948" cy="3766542"/>
                    </a:xfrm>
                    <a:prstGeom prst="rect">
                      <a:avLst/>
                    </a:prstGeom>
                    <a:ln/>
                  </pic:spPr>
                </pic:pic>
              </a:graphicData>
            </a:graphic>
          </wp:inline>
        </w:drawing>
      </w:r>
    </w:p>
    <w:p w14:paraId="29438E2F" w14:textId="77777777" w:rsidR="00542A63" w:rsidRPr="00A7075C" w:rsidRDefault="00542A63" w:rsidP="00542A63">
      <w:pPr>
        <w:spacing w:line="360" w:lineRule="auto"/>
        <w:jc w:val="both"/>
        <w:rPr>
          <w:rFonts w:ascii="Palatino Linotype" w:eastAsia="Palatino Linotype" w:hAnsi="Palatino Linotype" w:cs="Palatino Linotype"/>
        </w:rPr>
      </w:pPr>
    </w:p>
    <w:p w14:paraId="25C366DC" w14:textId="105F0B5C" w:rsidR="001E2DF9" w:rsidRPr="00A7075C" w:rsidRDefault="00206C1F" w:rsidP="00542A63">
      <w:pPr>
        <w:spacing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En mérito de lo expuesto, resulta importante señalar que de la revisión al expediente electrónico se advierte que la unidad de transparencia turnó la solicitud de información a</w:t>
      </w:r>
      <w:r w:rsidR="001E2DF9" w:rsidRPr="00A7075C">
        <w:rPr>
          <w:rFonts w:ascii="Palatino Linotype" w:eastAsia="Palatino Linotype" w:hAnsi="Palatino Linotype" w:cs="Palatino Linotype"/>
        </w:rPr>
        <w:t xml:space="preserve"> la Dirección de Promoción Económica, para dar respuesta respecto a la licencia de funcionamiento, y a la Dirección de Transformación Urbana por lo que hace a la licencia de construcción</w:t>
      </w:r>
      <w:r w:rsidRPr="00A7075C">
        <w:rPr>
          <w:rFonts w:ascii="Palatino Linotype" w:eastAsia="Palatino Linotype" w:hAnsi="Palatino Linotype" w:cs="Palatino Linotype"/>
        </w:rPr>
        <w:t>, siguiendo con ello el procedimiento para la atención a las solicitudes de acceso a la información, establecido en los artículos 151, 160, 162, 163, 164, 165 y 166, de la Ley de Transparencia y Acceso a la Información Pública del Estado de México y Municipios</w:t>
      </w:r>
      <w:r w:rsidR="001E2DF9" w:rsidRPr="00A7075C">
        <w:rPr>
          <w:rFonts w:ascii="Palatino Linotype" w:eastAsia="Palatino Linotype" w:hAnsi="Palatino Linotype" w:cs="Palatino Linotype"/>
        </w:rPr>
        <w:t xml:space="preserve">. </w:t>
      </w:r>
    </w:p>
    <w:p w14:paraId="4757F280" w14:textId="77777777" w:rsidR="001E2DF9" w:rsidRPr="00A7075C" w:rsidRDefault="001E2DF9" w:rsidP="001E2DF9">
      <w:pPr>
        <w:spacing w:line="360" w:lineRule="auto"/>
        <w:ind w:firstLine="1"/>
        <w:jc w:val="both"/>
        <w:rPr>
          <w:rFonts w:ascii="Palatino Linotype" w:eastAsia="Palatino Linotype" w:hAnsi="Palatino Linotype" w:cs="Palatino Linotype"/>
        </w:rPr>
      </w:pPr>
    </w:p>
    <w:p w14:paraId="13949C99" w14:textId="348711A4" w:rsidR="001E2DF9" w:rsidRPr="00A7075C" w:rsidRDefault="001E2DF9" w:rsidP="001E2DF9">
      <w:pPr>
        <w:spacing w:line="360" w:lineRule="auto"/>
        <w:ind w:firstLine="1"/>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Al respecto conviene reiterar que ambas Direcciones en al ámbito de su competencia, señalaron que </w:t>
      </w:r>
      <w:r w:rsidRPr="00A7075C">
        <w:rPr>
          <w:rFonts w:ascii="Palatino Linotype" w:eastAsia="Palatino Linotype" w:hAnsi="Palatino Linotype" w:cs="Palatino Linotype"/>
          <w:iCs/>
        </w:rPr>
        <w:t>no se emitió licencia de funcionamiento a favor de la unidad económica referida en la solicitud y</w:t>
      </w:r>
      <w:r w:rsidR="00542A63" w:rsidRPr="00A7075C">
        <w:rPr>
          <w:rFonts w:ascii="Palatino Linotype" w:eastAsia="Palatino Linotype" w:hAnsi="Palatino Linotype" w:cs="Palatino Linotype"/>
          <w:iCs/>
        </w:rPr>
        <w:t>,</w:t>
      </w:r>
      <w:r w:rsidRPr="00A7075C">
        <w:rPr>
          <w:rFonts w:ascii="Palatino Linotype" w:eastAsia="Palatino Linotype" w:hAnsi="Palatino Linotype" w:cs="Palatino Linotype"/>
          <w:iCs/>
        </w:rPr>
        <w:t xml:space="preserve"> que no se localizaron trámites relacionados con la licencia de construcción y licencia de uso de suelo con la unidad económica referida en la solicitud. </w:t>
      </w:r>
    </w:p>
    <w:p w14:paraId="58558111" w14:textId="47485C0B" w:rsidR="001E2DF9" w:rsidRPr="00A7075C" w:rsidRDefault="001E2DF9" w:rsidP="001E2DF9">
      <w:pPr>
        <w:spacing w:line="360" w:lineRule="auto"/>
        <w:ind w:firstLine="1"/>
        <w:jc w:val="both"/>
        <w:rPr>
          <w:rFonts w:ascii="Palatino Linotype" w:eastAsia="Palatino Linotype" w:hAnsi="Palatino Linotype" w:cs="Palatino Linotype"/>
        </w:rPr>
      </w:pPr>
    </w:p>
    <w:p w14:paraId="54BFE042" w14:textId="3AA31488" w:rsidR="00020356" w:rsidRPr="00A7075C" w:rsidRDefault="00020356" w:rsidP="001E2DF9">
      <w:pPr>
        <w:pStyle w:val="NormalWeb"/>
        <w:spacing w:before="0" w:beforeAutospacing="0" w:after="0" w:afterAutospacing="0" w:line="360" w:lineRule="auto"/>
        <w:jc w:val="both"/>
      </w:pPr>
      <w:r w:rsidRPr="00A7075C">
        <w:rPr>
          <w:rFonts w:ascii="Palatino Linotype" w:hAnsi="Palatino Linotype"/>
        </w:rPr>
        <w:t xml:space="preserve">Por lo que de acuerdo al pronunciamiento hecho en respuesta por </w:t>
      </w:r>
      <w:r w:rsidRPr="00A7075C">
        <w:rPr>
          <w:rFonts w:ascii="Palatino Linotype" w:hAnsi="Palatino Linotype"/>
          <w:b/>
          <w:bCs/>
        </w:rPr>
        <w:t xml:space="preserve">EL SUJETO OBLIGADO </w:t>
      </w:r>
      <w:r w:rsidRPr="00A7075C">
        <w:rPr>
          <w:rFonts w:ascii="Palatino Linotype" w:hAnsi="Palatino Linotype"/>
        </w:rPr>
        <w:t xml:space="preserve">se advierte que </w:t>
      </w:r>
      <w:r w:rsidR="001E2DF9" w:rsidRPr="00A7075C">
        <w:rPr>
          <w:rFonts w:ascii="Palatino Linotype" w:hAnsi="Palatino Linotype"/>
        </w:rPr>
        <w:t>el establecimiento comercial referido en</w:t>
      </w:r>
      <w:r w:rsidRPr="00A7075C">
        <w:rPr>
          <w:rFonts w:ascii="Palatino Linotype" w:hAnsi="Palatino Linotype"/>
        </w:rPr>
        <w:t xml:space="preserve"> la solicitud no cuenta con licencia </w:t>
      </w:r>
      <w:r w:rsidR="001E2DF9" w:rsidRPr="00A7075C">
        <w:rPr>
          <w:rFonts w:ascii="Palatino Linotype" w:hAnsi="Palatino Linotype"/>
        </w:rPr>
        <w:t>de funcionamiento</w:t>
      </w:r>
      <w:r w:rsidRPr="00A7075C">
        <w:rPr>
          <w:rFonts w:ascii="Palatino Linotype" w:hAnsi="Palatino Linotype"/>
        </w:rPr>
        <w:t>, ni licencia de construcción.</w:t>
      </w:r>
    </w:p>
    <w:p w14:paraId="600B2455" w14:textId="77777777" w:rsidR="00020356" w:rsidRPr="00A7075C" w:rsidRDefault="00020356" w:rsidP="001E2DF9">
      <w:pPr>
        <w:spacing w:line="360" w:lineRule="auto"/>
      </w:pPr>
    </w:p>
    <w:p w14:paraId="267DC159" w14:textId="77777777" w:rsidR="00020356" w:rsidRPr="00A7075C" w:rsidRDefault="00020356" w:rsidP="001E2DF9">
      <w:pPr>
        <w:pStyle w:val="NormalWeb"/>
        <w:spacing w:before="0" w:beforeAutospacing="0" w:after="0" w:afterAutospacing="0" w:line="360" w:lineRule="auto"/>
        <w:jc w:val="both"/>
      </w:pPr>
      <w:r w:rsidRPr="00A7075C">
        <w:rPr>
          <w:rFonts w:ascii="Palatino Linotype" w:hAnsi="Palatino Linotype"/>
        </w:rPr>
        <w:t xml:space="preserve">Encontrándonos ante un hecho negativo, destacando entonces que el Pleno de este Organismo Garante, ha sostenido que ante la presencia de un hecho negativo, </w:t>
      </w:r>
      <w:r w:rsidRPr="00A7075C">
        <w:rPr>
          <w:rFonts w:ascii="Palatino Linotype" w:hAnsi="Palatino Linotype"/>
          <w:b/>
          <w:bCs/>
        </w:rPr>
        <w:t>resultaría innecesaria una declaratoria de inexistencia</w:t>
      </w:r>
      <w:r w:rsidRPr="00A7075C">
        <w:rPr>
          <w:rFonts w:ascii="Palatino Linotype" w:hAnsi="Palatino Linotype"/>
        </w:rPr>
        <w:t xml:space="preserve">, como es en el presente caso, en donde </w:t>
      </w:r>
      <w:r w:rsidRPr="00A7075C">
        <w:rPr>
          <w:rFonts w:ascii="Palatino Linotype" w:hAnsi="Palatino Linotype"/>
          <w:b/>
          <w:bCs/>
        </w:rPr>
        <w:t xml:space="preserve">EL SUJETO OBLIGADO </w:t>
      </w:r>
      <w:r w:rsidRPr="00A7075C">
        <w:rPr>
          <w:rFonts w:ascii="Palatino Linotype" w:hAnsi="Palatino Linotype"/>
        </w:rPr>
        <w:t xml:space="preserve">declaró la inexistencia de la información solicitada, sin embargo, en términos de los artículos 19, 169 y 170 de la Ley de </w:t>
      </w:r>
      <w:r w:rsidRPr="00A7075C">
        <w:rPr>
          <w:rFonts w:ascii="Palatino Linotype" w:hAnsi="Palatino Linotype"/>
        </w:rPr>
        <w:lastRenderedPageBreak/>
        <w:t>Transparencia y Acceso a la Información Pública del Estado de México y Municipios, y ante una hecho negativo resulta aplicable la siguiente tesis:</w:t>
      </w:r>
    </w:p>
    <w:p w14:paraId="416F3F76" w14:textId="77777777" w:rsidR="00020356" w:rsidRPr="00A7075C" w:rsidRDefault="00020356" w:rsidP="00020356"/>
    <w:p w14:paraId="63E25A52" w14:textId="77777777" w:rsidR="00020356" w:rsidRPr="00A7075C" w:rsidRDefault="00020356" w:rsidP="00020356">
      <w:pPr>
        <w:pStyle w:val="NormalWeb"/>
        <w:spacing w:before="0" w:beforeAutospacing="0" w:after="0" w:afterAutospacing="0"/>
        <w:ind w:left="862" w:right="561"/>
        <w:jc w:val="both"/>
      </w:pPr>
      <w:r w:rsidRPr="00A7075C">
        <w:rPr>
          <w:rFonts w:ascii="Palatino Linotype" w:hAnsi="Palatino Linotype"/>
          <w:b/>
          <w:bCs/>
          <w:i/>
          <w:iCs/>
          <w:sz w:val="22"/>
          <w:szCs w:val="22"/>
        </w:rPr>
        <w:t>“HECHOS NEGATIVOS, NO SON SUSCEPTIBLES DE DEMOSTRACIÓN.</w:t>
      </w:r>
    </w:p>
    <w:p w14:paraId="7DAFEE6D" w14:textId="77777777" w:rsidR="00020356" w:rsidRPr="00A7075C" w:rsidRDefault="00020356" w:rsidP="00020356">
      <w:pPr>
        <w:pStyle w:val="NormalWeb"/>
        <w:spacing w:before="0" w:beforeAutospacing="0" w:after="0" w:afterAutospacing="0"/>
        <w:ind w:left="862" w:right="561"/>
        <w:jc w:val="both"/>
      </w:pPr>
      <w:r w:rsidRPr="00A7075C">
        <w:rPr>
          <w:rFonts w:ascii="Palatino Linotype" w:hAnsi="Palatino Linotype"/>
          <w:i/>
          <w:iCs/>
          <w:sz w:val="22"/>
          <w:szCs w:val="22"/>
        </w:rPr>
        <w:t xml:space="preserve">Tratándose de un hecho negativo, el Juez no tiene </w:t>
      </w:r>
      <w:proofErr w:type="spellStart"/>
      <w:r w:rsidRPr="00A7075C">
        <w:rPr>
          <w:rFonts w:ascii="Palatino Linotype" w:hAnsi="Palatino Linotype"/>
          <w:i/>
          <w:iCs/>
          <w:sz w:val="22"/>
          <w:szCs w:val="22"/>
        </w:rPr>
        <w:t>por que</w:t>
      </w:r>
      <w:proofErr w:type="spellEnd"/>
      <w:r w:rsidRPr="00A7075C">
        <w:rPr>
          <w:rFonts w:ascii="Palatino Linotype" w:hAnsi="Palatino Linotype"/>
          <w:i/>
          <w:iCs/>
          <w:sz w:val="22"/>
          <w:szCs w:val="22"/>
        </w:rPr>
        <w:t xml:space="preserve"> invocar prueba alguna de la que se desprenda, ya que es bien sabido que esta clase de hechos no son susceptibles de demostración.</w:t>
      </w:r>
    </w:p>
    <w:p w14:paraId="615AC85A" w14:textId="77777777" w:rsidR="00020356" w:rsidRPr="00A7075C" w:rsidRDefault="00020356" w:rsidP="00020356">
      <w:pPr>
        <w:pStyle w:val="NormalWeb"/>
        <w:spacing w:before="0" w:beforeAutospacing="0" w:after="0" w:afterAutospacing="0"/>
        <w:ind w:left="862" w:right="561"/>
        <w:jc w:val="both"/>
      </w:pPr>
      <w:r w:rsidRPr="00A7075C">
        <w:rPr>
          <w:rFonts w:ascii="Palatino Linotype" w:hAnsi="Palatino Linotype"/>
          <w:i/>
          <w:iCs/>
          <w:sz w:val="22"/>
          <w:szCs w:val="22"/>
        </w:rPr>
        <w:t>Amparo en revisión 2022/61. José García Florín (Menor). 9 de octubre de 1961. Cinco votos. Ponente: José Rivera Pérez Campos.”</w:t>
      </w:r>
    </w:p>
    <w:p w14:paraId="72C50F2A" w14:textId="77777777" w:rsidR="00020356" w:rsidRPr="00A7075C" w:rsidRDefault="00020356" w:rsidP="00020356"/>
    <w:p w14:paraId="0CE3C2BC" w14:textId="77777777" w:rsidR="00020356" w:rsidRPr="00A7075C" w:rsidRDefault="00020356" w:rsidP="001E2DF9">
      <w:pPr>
        <w:pStyle w:val="NormalWeb"/>
        <w:spacing w:before="0" w:beforeAutospacing="0" w:after="0" w:afterAutospacing="0" w:line="360" w:lineRule="auto"/>
        <w:jc w:val="both"/>
      </w:pPr>
      <w:r w:rsidRPr="00A7075C">
        <w:rPr>
          <w:rFonts w:ascii="Palatino Linotype" w:hAnsi="Palatino Linotype"/>
        </w:rPr>
        <w:t xml:space="preserve">Además, y de conformidad con lo establecido en el artículo 12 de la Ley de Transparencia y Acceso a la Información Pública del Estado de México y Municipios, anteriormente invocado </w:t>
      </w:r>
      <w:r w:rsidRPr="00A7075C">
        <w:rPr>
          <w:rFonts w:ascii="Palatino Linotype" w:hAnsi="Palatino Linotype"/>
          <w:b/>
          <w:bCs/>
        </w:rPr>
        <w:t>EL SUJETO OBLIGADO</w:t>
      </w:r>
      <w:r w:rsidRPr="00A7075C">
        <w:rPr>
          <w:rFonts w:ascii="Palatino Linotype" w:hAnsi="Palatino Linotype"/>
        </w:rPr>
        <w:t xml:space="preserve"> sólo proporcionará la información que obra en sus archivos, lo que a</w:t>
      </w:r>
      <w:r w:rsidRPr="00A7075C">
        <w:rPr>
          <w:rFonts w:ascii="Palatino Linotype" w:hAnsi="Palatino Linotype"/>
          <w:i/>
          <w:iCs/>
        </w:rPr>
        <w:t xml:space="preserve"> contrario sensu</w:t>
      </w:r>
      <w:r w:rsidRPr="00A7075C">
        <w:rPr>
          <w:rFonts w:ascii="Palatino Linotype" w:hAnsi="Palatino Linotype"/>
        </w:rPr>
        <w:t xml:space="preserve"> significa que no se está obligado a proporcionar lo que no obre en sus archivos; motivo por el cual se colma el derecho de acceso a la información pública del particular.</w:t>
      </w:r>
    </w:p>
    <w:p w14:paraId="18B25F2C" w14:textId="77777777" w:rsidR="00020356" w:rsidRPr="00A7075C" w:rsidRDefault="00020356" w:rsidP="001E2DF9">
      <w:pPr>
        <w:spacing w:line="360" w:lineRule="auto"/>
      </w:pPr>
    </w:p>
    <w:p w14:paraId="0DF9C94B" w14:textId="77777777" w:rsidR="00020356" w:rsidRPr="00A7075C" w:rsidRDefault="00020356" w:rsidP="001E2DF9">
      <w:pPr>
        <w:pStyle w:val="NormalWeb"/>
        <w:spacing w:before="0" w:beforeAutospacing="0" w:after="0" w:afterAutospacing="0" w:line="360" w:lineRule="auto"/>
        <w:jc w:val="both"/>
      </w:pPr>
      <w:r w:rsidRPr="00A7075C">
        <w:rPr>
          <w:rFonts w:ascii="Palatino Linotype" w:hAnsi="Palatino Linotype"/>
        </w:rPr>
        <w:t>Aunado a lo anterior, es de mencionar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2ABFF76" w14:textId="77777777" w:rsidR="00020356" w:rsidRPr="00A7075C" w:rsidRDefault="00020356" w:rsidP="001E2DF9">
      <w:pPr>
        <w:spacing w:line="360" w:lineRule="auto"/>
      </w:pPr>
    </w:p>
    <w:p w14:paraId="5B743B11" w14:textId="73580A48" w:rsidR="00020356" w:rsidRPr="00A7075C" w:rsidRDefault="00020356" w:rsidP="001E2DF9">
      <w:pPr>
        <w:pStyle w:val="NormalWeb"/>
        <w:spacing w:before="0" w:beforeAutospacing="0" w:after="0" w:afterAutospacing="0" w:line="360" w:lineRule="auto"/>
        <w:ind w:right="49"/>
        <w:jc w:val="both"/>
      </w:pPr>
      <w:r w:rsidRPr="00A7075C">
        <w:rPr>
          <w:rFonts w:ascii="Palatino Linotype" w:hAnsi="Palatino Linotype"/>
        </w:rPr>
        <w:t xml:space="preserve">Sirviendo de apoyo a lo anterior por analogía, el criterio </w:t>
      </w:r>
      <w:r w:rsidR="001E2DF9" w:rsidRPr="00A7075C">
        <w:rPr>
          <w:rFonts w:ascii="Palatino Linotype" w:hAnsi="Palatino Linotype"/>
        </w:rPr>
        <w:t xml:space="preserve">orientador </w:t>
      </w:r>
      <w:r w:rsidRPr="00A7075C">
        <w:rPr>
          <w:rFonts w:ascii="Palatino Linotype" w:hAnsi="Palatino Linotype"/>
        </w:rPr>
        <w:t xml:space="preserve">31-10 emitido por el </w:t>
      </w:r>
      <w:r w:rsidR="001E2DF9" w:rsidRPr="00A7075C">
        <w:rPr>
          <w:rFonts w:ascii="Palatino Linotype" w:hAnsi="Palatino Linotype"/>
        </w:rPr>
        <w:t>entonces</w:t>
      </w:r>
      <w:r w:rsidRPr="00A7075C">
        <w:rPr>
          <w:rFonts w:ascii="Palatino Linotype" w:hAnsi="Palatino Linotype"/>
        </w:rPr>
        <w:t xml:space="preserve"> Instituto Nacional de Transparencia, Acceso a la Información y Protección de Datos Personales, que a la letra dice:</w:t>
      </w:r>
    </w:p>
    <w:p w14:paraId="150AD5EB" w14:textId="77777777" w:rsidR="00020356" w:rsidRPr="00A7075C" w:rsidRDefault="00020356" w:rsidP="00020356"/>
    <w:p w14:paraId="5BBD4A92" w14:textId="77777777" w:rsidR="00020356" w:rsidRPr="00A7075C" w:rsidRDefault="00020356" w:rsidP="00020356">
      <w:pPr>
        <w:pStyle w:val="NormalWeb"/>
        <w:spacing w:before="0" w:beforeAutospacing="0" w:after="0" w:afterAutospacing="0"/>
        <w:ind w:left="567" w:right="618"/>
        <w:jc w:val="both"/>
      </w:pPr>
      <w:r w:rsidRPr="00A7075C">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E2B7B5" w14:textId="77777777" w:rsidR="00020356" w:rsidRPr="00A7075C" w:rsidRDefault="00020356" w:rsidP="00020356"/>
    <w:p w14:paraId="2DEB04B8" w14:textId="7CF5A6E1" w:rsidR="001F67FA" w:rsidRPr="00A7075C" w:rsidRDefault="001F67FA" w:rsidP="001F67FA">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t xml:space="preserve">Ahora bien, sobre las manifestaciones vertidas por el Recurrente, en el sentido de solicitar dar vista al Órgano Interno de Control, la Secretaría de la Contraloría y la imposición de sanciones por parte de este Instituto al </w:t>
      </w:r>
      <w:r w:rsidRPr="00A7075C">
        <w:rPr>
          <w:rFonts w:ascii="Palatino Linotype" w:eastAsia="Palatino Linotype" w:hAnsi="Palatino Linotype" w:cs="Palatino Linotype"/>
          <w:b/>
          <w:bCs/>
        </w:rPr>
        <w:t xml:space="preserve">Sujeto Obligado, </w:t>
      </w:r>
      <w:r w:rsidRPr="00A7075C">
        <w:rPr>
          <w:rFonts w:ascii="Palatino Linotype" w:eastAsia="Palatino Linotype" w:hAnsi="Palatino Linotype" w:cs="Palatino Linotype"/>
        </w:rPr>
        <w:t>cabe señalar el recurso de revisión no el medio para sancionar, por lo que se sugiere a la persona solicitante interponer su queja o denuncia ante la autoridad competente.</w:t>
      </w:r>
    </w:p>
    <w:p w14:paraId="2F1F281A" w14:textId="75CF221D" w:rsidR="006D1E92" w:rsidRPr="00A7075C" w:rsidRDefault="001F67FA" w:rsidP="006D1E92">
      <w:pPr>
        <w:spacing w:before="240" w:after="240" w:line="360" w:lineRule="auto"/>
        <w:ind w:right="51"/>
        <w:jc w:val="both"/>
        <w:rPr>
          <w:rFonts w:ascii="Palatino Linotype" w:eastAsia="Palatino Linotype" w:hAnsi="Palatino Linotype" w:cs="Palatino Linotype"/>
        </w:rPr>
      </w:pPr>
      <w:r w:rsidRPr="00A7075C">
        <w:rPr>
          <w:rFonts w:ascii="Palatino Linotype" w:eastAsia="Palatino Linotype" w:hAnsi="Palatino Linotype" w:cs="Palatino Linotype"/>
        </w:rPr>
        <w:t>Finalmente respecto al motivo de inconformidad relativo a la falta de pronunciamiento del Presidente Municipal</w:t>
      </w:r>
      <w:r w:rsidR="006D1E92"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rPr>
        <w:t xml:space="preserve"> </w:t>
      </w:r>
      <w:r w:rsidR="006D1E92" w:rsidRPr="00A7075C">
        <w:rPr>
          <w:rFonts w:ascii="Palatino Linotype" w:eastAsia="Palatino Linotype" w:hAnsi="Palatino Linotype" w:cs="Palatino Linotype"/>
        </w:rPr>
        <w:t xml:space="preserve">debe decirse que del análisis realizado por este Organismo Garante a la normativa aplicable al caso concreto, no se advirtió disposición legal alguna que les faculte para conocer de la información materia de la solicitud, insistiendo que la materia de la solicitud corresponde al Órgano Interno de Control, a la </w:t>
      </w:r>
      <w:r w:rsidR="006D1E92" w:rsidRPr="00A7075C">
        <w:rPr>
          <w:rFonts w:ascii="Palatino Linotype" w:eastAsia="Palatino Linotype" w:hAnsi="Palatino Linotype" w:cs="Palatino Linotype"/>
          <w:iCs/>
        </w:rPr>
        <w:t>Coordinador de Verificación Administrativa, a la Dirección de Promoción Económica, y a la Dirección de Transformación Urbana</w:t>
      </w:r>
      <w:r w:rsidR="006D1E92" w:rsidRPr="00A7075C">
        <w:rPr>
          <w:rFonts w:ascii="Palatino Linotype" w:eastAsia="Palatino Linotype" w:hAnsi="Palatino Linotype" w:cs="Palatino Linotype"/>
        </w:rPr>
        <w:t xml:space="preserve"> del </w:t>
      </w:r>
      <w:r w:rsidR="006D1E92" w:rsidRPr="00A7075C">
        <w:rPr>
          <w:rFonts w:ascii="Palatino Linotype" w:eastAsia="Palatino Linotype" w:hAnsi="Palatino Linotype" w:cs="Palatino Linotype"/>
          <w:b/>
        </w:rPr>
        <w:t xml:space="preserve">Sujeto Obligado, </w:t>
      </w:r>
      <w:r w:rsidR="006D1E92" w:rsidRPr="00A7075C">
        <w:rPr>
          <w:rFonts w:ascii="Palatino Linotype" w:eastAsia="Palatino Linotype" w:hAnsi="Palatino Linotype" w:cs="Palatino Linotype"/>
        </w:rPr>
        <w:t>cuyos servidores públicos habilitados atendieron de manera puntual el requerimiento de información.</w:t>
      </w:r>
    </w:p>
    <w:p w14:paraId="770FFE4B" w14:textId="09317FBE" w:rsidR="001F67FA" w:rsidRPr="00A7075C" w:rsidRDefault="006D1E92" w:rsidP="006D1E92">
      <w:pPr>
        <w:spacing w:before="240" w:after="240" w:line="360" w:lineRule="auto"/>
        <w:jc w:val="both"/>
        <w:rPr>
          <w:rFonts w:ascii="Palatino Linotype" w:eastAsia="Palatino Linotype" w:hAnsi="Palatino Linotype" w:cs="Palatino Linotype"/>
        </w:rPr>
      </w:pPr>
      <w:r w:rsidRPr="00A7075C">
        <w:rPr>
          <w:rFonts w:ascii="Palatino Linotype" w:eastAsia="Palatino Linotype" w:hAnsi="Palatino Linotype" w:cs="Palatino Linotype"/>
        </w:rPr>
        <w:lastRenderedPageBreak/>
        <w:t xml:space="preserve">En tal sentido, se estima que la información que la persona solicitante pretende obtener no constituye el ejercicio del Derecho de acceso, sino que pretende obligar a la autoridad a que actúe en el sentido de contestar lo solicitado a través de servidores públicos específicos,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A7075C">
        <w:rPr>
          <w:rFonts w:ascii="Palatino Linotype" w:eastAsia="Palatino Linotype" w:hAnsi="Palatino Linotype" w:cs="Palatino Linotype"/>
          <w:b/>
          <w:u w:val="single"/>
        </w:rPr>
        <w:t>interrogantes, inquietudes, quejas y manifestaciones</w:t>
      </w:r>
      <w:r w:rsidRPr="00A7075C">
        <w:rPr>
          <w:rFonts w:ascii="Palatino Linotype" w:eastAsia="Palatino Linotype" w:hAnsi="Palatino Linotype" w:cs="Palatino Linotype"/>
        </w:rPr>
        <w:t xml:space="preserve"> resultan estar encaminadas a ser satisfechas en ejercicio del derecho de petición, como ha quedado puntualizado en párrafos anteriores. </w:t>
      </w:r>
    </w:p>
    <w:p w14:paraId="25FBE8EE" w14:textId="77777777" w:rsidR="001E2DF9" w:rsidRPr="00A7075C" w:rsidRDefault="001E2DF9" w:rsidP="00020356">
      <w:pPr>
        <w:pStyle w:val="NormalWeb"/>
        <w:spacing w:before="0" w:beforeAutospacing="0" w:after="0" w:afterAutospacing="0"/>
        <w:jc w:val="both"/>
        <w:rPr>
          <w:rFonts w:ascii="Palatino Linotype" w:hAnsi="Palatino Linotype"/>
        </w:rPr>
      </w:pPr>
    </w:p>
    <w:p w14:paraId="1FAE471D" w14:textId="6794FEF0" w:rsidR="00020356" w:rsidRPr="00A7075C" w:rsidRDefault="00020356" w:rsidP="006D1E92">
      <w:pPr>
        <w:pStyle w:val="NormalWeb"/>
        <w:spacing w:before="0" w:beforeAutospacing="0" w:after="0" w:afterAutospacing="0" w:line="360" w:lineRule="auto"/>
        <w:jc w:val="both"/>
      </w:pPr>
      <w:r w:rsidRPr="00A7075C">
        <w:rPr>
          <w:rFonts w:ascii="Palatino Linotype" w:hAnsi="Palatino Linotype"/>
        </w:rPr>
        <w:t xml:space="preserve">Por lo anterior, lo procedente es </w:t>
      </w:r>
      <w:r w:rsidRPr="00A7075C">
        <w:rPr>
          <w:rFonts w:ascii="Palatino Linotype" w:hAnsi="Palatino Linotype"/>
          <w:b/>
          <w:bCs/>
        </w:rPr>
        <w:t xml:space="preserve">CONFIRMAR </w:t>
      </w:r>
      <w:r w:rsidRPr="00A7075C">
        <w:rPr>
          <w:rFonts w:ascii="Palatino Linotype" w:hAnsi="Palatino Linotype"/>
        </w:rPr>
        <w:t xml:space="preserve">la respuesta brindada al requerimiento de información de la solicitud de información </w:t>
      </w:r>
      <w:r w:rsidR="00542A63" w:rsidRPr="00A7075C">
        <w:rPr>
          <w:rFonts w:ascii="Palatino Linotype" w:hAnsi="Palatino Linotype"/>
          <w:b/>
          <w:bCs/>
        </w:rPr>
        <w:t>00309/TLALNEPA/IP/2025</w:t>
      </w:r>
      <w:r w:rsidRPr="00A7075C">
        <w:rPr>
          <w:rFonts w:ascii="Palatino Linotype" w:hAnsi="Palatino Linotype"/>
        </w:rPr>
        <w:t>.</w:t>
      </w:r>
    </w:p>
    <w:p w14:paraId="6AE2BA6B" w14:textId="77777777" w:rsidR="00020356" w:rsidRPr="00A7075C" w:rsidRDefault="00020356">
      <w:pPr>
        <w:spacing w:before="80" w:after="240" w:line="360" w:lineRule="auto"/>
        <w:jc w:val="both"/>
        <w:rPr>
          <w:rFonts w:ascii="Palatino Linotype" w:eastAsia="Palatino Linotype" w:hAnsi="Palatino Linotype" w:cs="Palatino Linotype"/>
          <w:sz w:val="22"/>
          <w:szCs w:val="22"/>
          <w:lang w:val="es-ES"/>
        </w:rPr>
      </w:pPr>
    </w:p>
    <w:p w14:paraId="317AEB7C" w14:textId="77777777" w:rsidR="004A5026" w:rsidRPr="00A7075C" w:rsidRDefault="007C24E3">
      <w:pPr>
        <w:spacing w:line="259" w:lineRule="auto"/>
        <w:ind w:left="-142" w:right="49"/>
        <w:jc w:val="center"/>
        <w:rPr>
          <w:rFonts w:ascii="Palatino Linotype" w:eastAsia="Palatino Linotype" w:hAnsi="Palatino Linotype" w:cs="Palatino Linotype"/>
          <w:b/>
        </w:rPr>
      </w:pPr>
      <w:r w:rsidRPr="00A7075C">
        <w:rPr>
          <w:rFonts w:ascii="Palatino Linotype" w:eastAsia="Palatino Linotype" w:hAnsi="Palatino Linotype" w:cs="Palatino Linotype"/>
          <w:b/>
        </w:rPr>
        <w:t>R E S U E L V E:</w:t>
      </w:r>
    </w:p>
    <w:p w14:paraId="53A8BD67" w14:textId="77777777" w:rsidR="004A5026" w:rsidRPr="00A7075C" w:rsidRDefault="004A5026">
      <w:pPr>
        <w:spacing w:line="259" w:lineRule="auto"/>
        <w:ind w:left="-142" w:right="49"/>
        <w:jc w:val="center"/>
        <w:rPr>
          <w:rFonts w:ascii="Palatino Linotype" w:eastAsia="Palatino Linotype" w:hAnsi="Palatino Linotype" w:cs="Palatino Linotype"/>
          <w:b/>
        </w:rPr>
      </w:pPr>
    </w:p>
    <w:p w14:paraId="0B76EB98" w14:textId="6FDB850A" w:rsidR="004A5026" w:rsidRPr="00A7075C" w:rsidRDefault="007C24E3">
      <w:pPr>
        <w:spacing w:line="360" w:lineRule="auto"/>
        <w:jc w:val="both"/>
      </w:pPr>
      <w:r w:rsidRPr="00A7075C">
        <w:rPr>
          <w:rFonts w:ascii="Palatino Linotype" w:eastAsia="Palatino Linotype" w:hAnsi="Palatino Linotype" w:cs="Palatino Linotype"/>
          <w:b/>
        </w:rPr>
        <w:t>Primero.</w:t>
      </w:r>
      <w:r w:rsidRPr="00A7075C">
        <w:rPr>
          <w:rFonts w:ascii="Palatino Linotype" w:eastAsia="Palatino Linotype" w:hAnsi="Palatino Linotype" w:cs="Palatino Linotype"/>
        </w:rPr>
        <w:t xml:space="preserve"> Resultan </w:t>
      </w:r>
      <w:r w:rsidRPr="00A7075C">
        <w:rPr>
          <w:rFonts w:ascii="Palatino Linotype" w:eastAsia="Palatino Linotype" w:hAnsi="Palatino Linotype" w:cs="Palatino Linotype"/>
          <w:b/>
        </w:rPr>
        <w:t>infundados</w:t>
      </w:r>
      <w:r w:rsidRPr="00A7075C">
        <w:rPr>
          <w:rFonts w:ascii="Palatino Linotype" w:eastAsia="Palatino Linotype" w:hAnsi="Palatino Linotype" w:cs="Palatino Linotype"/>
        </w:rPr>
        <w:t xml:space="preserve"> los motivos de inconformidad aducidos por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xml:space="preserve"> en el recurso de revisión </w:t>
      </w:r>
      <w:r w:rsidR="00542A63" w:rsidRPr="00A7075C">
        <w:rPr>
          <w:rFonts w:ascii="Palatino Linotype" w:eastAsia="Palatino Linotype" w:hAnsi="Palatino Linotype" w:cs="Palatino Linotype"/>
          <w:b/>
        </w:rPr>
        <w:t>04439/INFOEM/IP/RR/2025</w:t>
      </w:r>
      <w:r w:rsidRPr="00A7075C">
        <w:rPr>
          <w:rFonts w:ascii="Palatino Linotype" w:eastAsia="Palatino Linotype" w:hAnsi="Palatino Linotype" w:cs="Palatino Linotype"/>
        </w:rPr>
        <w:t xml:space="preserve">; por lo que, en términos de los argumentos señalados en el </w:t>
      </w:r>
      <w:r w:rsidRPr="00A7075C">
        <w:rPr>
          <w:rFonts w:ascii="Palatino Linotype" w:eastAsia="Palatino Linotype" w:hAnsi="Palatino Linotype" w:cs="Palatino Linotype"/>
          <w:b/>
        </w:rPr>
        <w:t>Considerando Cuarto</w:t>
      </w:r>
      <w:r w:rsidRPr="00A7075C">
        <w:rPr>
          <w:rFonts w:ascii="Palatino Linotype" w:eastAsia="Palatino Linotype" w:hAnsi="Palatino Linotype" w:cs="Palatino Linotype"/>
        </w:rPr>
        <w:t xml:space="preserve">, se </w:t>
      </w:r>
      <w:r w:rsidRPr="00A7075C">
        <w:rPr>
          <w:rFonts w:ascii="Palatino Linotype" w:eastAsia="Palatino Linotype" w:hAnsi="Palatino Linotype" w:cs="Palatino Linotype"/>
          <w:b/>
        </w:rPr>
        <w:t>CONFIRMA</w:t>
      </w:r>
      <w:r w:rsidRPr="00A7075C">
        <w:rPr>
          <w:rFonts w:ascii="Palatino Linotype" w:eastAsia="Palatino Linotype" w:hAnsi="Palatino Linotype" w:cs="Palatino Linotype"/>
        </w:rPr>
        <w:t xml:space="preserve"> la respuesta emitida por el </w:t>
      </w:r>
      <w:r w:rsidRPr="00A7075C">
        <w:rPr>
          <w:rFonts w:ascii="Palatino Linotype" w:eastAsia="Palatino Linotype" w:hAnsi="Palatino Linotype" w:cs="Palatino Linotype"/>
          <w:b/>
        </w:rPr>
        <w:t>Sujeto Obligado.</w:t>
      </w:r>
    </w:p>
    <w:p w14:paraId="6C38CB28" w14:textId="77777777" w:rsidR="004A5026" w:rsidRPr="00A7075C" w:rsidRDefault="004A5026">
      <w:pPr>
        <w:spacing w:line="360" w:lineRule="auto"/>
      </w:pPr>
    </w:p>
    <w:p w14:paraId="59D6AC6D" w14:textId="77777777" w:rsidR="004A5026" w:rsidRPr="00A7075C" w:rsidRDefault="007C24E3">
      <w:pPr>
        <w:spacing w:line="360" w:lineRule="auto"/>
        <w:jc w:val="both"/>
      </w:pPr>
      <w:r w:rsidRPr="00A7075C">
        <w:rPr>
          <w:rFonts w:ascii="Palatino Linotype" w:eastAsia="Palatino Linotype" w:hAnsi="Palatino Linotype" w:cs="Palatino Linotype"/>
          <w:b/>
        </w:rPr>
        <w:t>Segundo</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Notifíquese</w:t>
      </w:r>
      <w:r w:rsidRPr="00A7075C">
        <w:rPr>
          <w:rFonts w:ascii="Palatino Linotype" w:eastAsia="Palatino Linotype" w:hAnsi="Palatino Linotype" w:cs="Palatino Linotype"/>
        </w:rPr>
        <w:t xml:space="preserve">, vía </w:t>
      </w:r>
      <w:r w:rsidRPr="00A7075C">
        <w:rPr>
          <w:rFonts w:ascii="Palatino Linotype" w:eastAsia="Palatino Linotype" w:hAnsi="Palatino Linotype" w:cs="Palatino Linotype"/>
          <w:b/>
        </w:rPr>
        <w:t>SAIMEX</w:t>
      </w:r>
      <w:r w:rsidRPr="00A7075C">
        <w:rPr>
          <w:rFonts w:ascii="Palatino Linotype" w:eastAsia="Palatino Linotype" w:hAnsi="Palatino Linotype" w:cs="Palatino Linotype"/>
        </w:rPr>
        <w:t xml:space="preserve">, al  Titular  de la Unidad de Transparencia del </w:t>
      </w:r>
      <w:r w:rsidRPr="00A7075C">
        <w:rPr>
          <w:rFonts w:ascii="Palatino Linotype" w:eastAsia="Palatino Linotype" w:hAnsi="Palatino Linotype" w:cs="Palatino Linotype"/>
          <w:b/>
        </w:rPr>
        <w:t>Sujeto Obligado</w:t>
      </w:r>
      <w:r w:rsidRPr="00A7075C">
        <w:rPr>
          <w:rFonts w:ascii="Palatino Linotype" w:eastAsia="Palatino Linotype" w:hAnsi="Palatino Linotype" w:cs="Palatino Linotype"/>
        </w:rPr>
        <w:t>, la presente resolución para su conocimiento.</w:t>
      </w:r>
    </w:p>
    <w:p w14:paraId="1BA1A4D8" w14:textId="77777777" w:rsidR="004A5026" w:rsidRPr="00A7075C" w:rsidRDefault="004A5026">
      <w:pPr>
        <w:spacing w:line="360" w:lineRule="auto"/>
      </w:pPr>
    </w:p>
    <w:p w14:paraId="233DC4BE" w14:textId="77777777" w:rsidR="004A5026" w:rsidRPr="00A7075C" w:rsidRDefault="007C24E3">
      <w:pPr>
        <w:spacing w:line="360" w:lineRule="auto"/>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b/>
        </w:rPr>
        <w:t xml:space="preserve">Tercero.  Notifíquese, </w:t>
      </w:r>
      <w:r w:rsidRPr="00A7075C">
        <w:rPr>
          <w:rFonts w:ascii="Palatino Linotype" w:eastAsia="Palatino Linotype" w:hAnsi="Palatino Linotype" w:cs="Palatino Linotype"/>
        </w:rPr>
        <w:t xml:space="preserve">a </w:t>
      </w:r>
      <w:r w:rsidRPr="00A7075C">
        <w:rPr>
          <w:rFonts w:ascii="Palatino Linotype" w:eastAsia="Palatino Linotype" w:hAnsi="Palatino Linotype" w:cs="Palatino Linotype"/>
          <w:b/>
        </w:rPr>
        <w:t>la parte</w:t>
      </w:r>
      <w:r w:rsidRPr="00A7075C">
        <w:rPr>
          <w:rFonts w:ascii="Palatino Linotype" w:eastAsia="Palatino Linotype" w:hAnsi="Palatino Linotype" w:cs="Palatino Linotype"/>
        </w:rPr>
        <w:t xml:space="preserve"> </w:t>
      </w:r>
      <w:r w:rsidRPr="00A7075C">
        <w:rPr>
          <w:rFonts w:ascii="Palatino Linotype" w:eastAsia="Palatino Linotype" w:hAnsi="Palatino Linotype" w:cs="Palatino Linotype"/>
          <w:b/>
        </w:rPr>
        <w:t>Recurrente</w:t>
      </w:r>
      <w:r w:rsidRPr="00A7075C">
        <w:rPr>
          <w:rFonts w:ascii="Palatino Linotype" w:eastAsia="Palatino Linotype" w:hAnsi="Palatino Linotype" w:cs="Palatino Linotype"/>
        </w:rPr>
        <w:t xml:space="preserve"> la presente resolución vía </w:t>
      </w:r>
      <w:r w:rsidRPr="00A7075C">
        <w:rPr>
          <w:rFonts w:ascii="Palatino Linotype" w:eastAsia="Palatino Linotype" w:hAnsi="Palatino Linotype" w:cs="Palatino Linotype"/>
          <w:b/>
        </w:rPr>
        <w:t>SAIMEX</w:t>
      </w:r>
      <w:r w:rsidRPr="00A7075C">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w:t>
      </w:r>
      <w:r w:rsidRPr="00A7075C">
        <w:rPr>
          <w:rFonts w:ascii="Palatino Linotype" w:eastAsia="Palatino Linotype" w:hAnsi="Palatino Linotype" w:cs="Palatino Linotype"/>
          <w:sz w:val="22"/>
          <w:szCs w:val="22"/>
        </w:rPr>
        <w:t xml:space="preserve"> Juicio de Amparo en los términos de las leyes aplicables.</w:t>
      </w:r>
    </w:p>
    <w:p w14:paraId="13B17170" w14:textId="37520329" w:rsidR="004A5026" w:rsidRPr="00B05F56" w:rsidRDefault="007C24E3">
      <w:pPr>
        <w:spacing w:before="240" w:after="240" w:line="360" w:lineRule="auto"/>
        <w:ind w:right="49"/>
        <w:jc w:val="both"/>
        <w:rPr>
          <w:rFonts w:ascii="Palatino Linotype" w:eastAsia="Palatino Linotype" w:hAnsi="Palatino Linotype" w:cs="Palatino Linotype"/>
          <w:sz w:val="22"/>
          <w:szCs w:val="22"/>
        </w:rPr>
      </w:pPr>
      <w:r w:rsidRPr="00A7075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05F56" w:rsidRPr="00A7075C">
        <w:rPr>
          <w:rFonts w:ascii="Palatino Linotype" w:eastAsia="Palatino Linotype" w:hAnsi="Palatino Linotype" w:cs="Palatino Linotype"/>
        </w:rPr>
        <w:t xml:space="preserve"> (AUSENCIA JUSTIFICADA)</w:t>
      </w:r>
      <w:r w:rsidRPr="00A7075C">
        <w:rPr>
          <w:rFonts w:ascii="Palatino Linotype" w:eastAsia="Palatino Linotype" w:hAnsi="Palatino Linotype" w:cs="Palatino Linotype"/>
        </w:rPr>
        <w:t xml:space="preserve">, SHARON CRISTINA MORALES MARTÍNEZ, LUIS GUSTAVO PARRA NORIEGA Y GUADALUPE RAMÍREZ PEÑA; EN LA </w:t>
      </w:r>
      <w:r w:rsidR="00212C94" w:rsidRPr="00A7075C">
        <w:rPr>
          <w:rFonts w:ascii="Palatino Linotype" w:eastAsia="Palatino Linotype" w:hAnsi="Palatino Linotype" w:cs="Palatino Linotype"/>
        </w:rPr>
        <w:t xml:space="preserve">VIGÉSIMA QUINTA </w:t>
      </w:r>
      <w:r w:rsidRPr="00A7075C">
        <w:rPr>
          <w:rFonts w:ascii="Palatino Linotype" w:eastAsia="Palatino Linotype" w:hAnsi="Palatino Linotype" w:cs="Palatino Linotype"/>
        </w:rPr>
        <w:t xml:space="preserve">SESIÓN ORDINARIA, CELEBRADA EL </w:t>
      </w:r>
      <w:r w:rsidR="00212C94" w:rsidRPr="00A7075C">
        <w:rPr>
          <w:rFonts w:ascii="Palatino Linotype" w:eastAsia="Palatino Linotype" w:hAnsi="Palatino Linotype" w:cs="Palatino Linotype"/>
        </w:rPr>
        <w:t>NUEVE DE JULIO</w:t>
      </w:r>
      <w:r w:rsidRPr="00A7075C">
        <w:rPr>
          <w:rFonts w:ascii="Palatino Linotype" w:eastAsia="Palatino Linotype" w:hAnsi="Palatino Linotype" w:cs="Palatino Linotype"/>
        </w:rPr>
        <w:t xml:space="preserve"> DE DOS MIL VEINTIC</w:t>
      </w:r>
      <w:r w:rsidR="00212C94" w:rsidRPr="00A7075C">
        <w:rPr>
          <w:rFonts w:ascii="Palatino Linotype" w:eastAsia="Palatino Linotype" w:hAnsi="Palatino Linotype" w:cs="Palatino Linotype"/>
        </w:rPr>
        <w:t>INCO</w:t>
      </w:r>
      <w:r w:rsidRPr="00A7075C">
        <w:rPr>
          <w:rFonts w:ascii="Palatino Linotype" w:eastAsia="Palatino Linotype" w:hAnsi="Palatino Linotype" w:cs="Palatino Linotype"/>
        </w:rPr>
        <w:t>, ANTE EL SECRETARIO TÉCNICO DEL PLENO ALEXIS TAPIA RAMÍREZ.</w:t>
      </w:r>
      <w:r w:rsidRPr="00B05F56">
        <w:rPr>
          <w:rFonts w:ascii="Palatino Linotype" w:eastAsia="Palatino Linotype" w:hAnsi="Palatino Linotype" w:cs="Palatino Linotype"/>
        </w:rPr>
        <w:t xml:space="preserve"> </w:t>
      </w:r>
    </w:p>
    <w:p w14:paraId="195982F2" w14:textId="77777777" w:rsidR="004A5026" w:rsidRPr="00B05F56" w:rsidRDefault="004A5026">
      <w:pPr>
        <w:rPr>
          <w:rFonts w:ascii="Palatino Linotype" w:eastAsia="Palatino Linotype" w:hAnsi="Palatino Linotype" w:cs="Palatino Linotype"/>
        </w:rPr>
      </w:pPr>
    </w:p>
    <w:p w14:paraId="1A014CAB" w14:textId="77777777" w:rsidR="004A5026" w:rsidRPr="00B05F56" w:rsidRDefault="004A5026">
      <w:pPr>
        <w:rPr>
          <w:rFonts w:ascii="Palatino Linotype" w:eastAsia="Palatino Linotype" w:hAnsi="Palatino Linotype" w:cs="Palatino Linotype"/>
        </w:rPr>
      </w:pPr>
    </w:p>
    <w:p w14:paraId="3EE6EBED" w14:textId="77777777" w:rsidR="004A5026" w:rsidRPr="00B05F56" w:rsidRDefault="004A5026">
      <w:pPr>
        <w:spacing w:line="360" w:lineRule="auto"/>
        <w:jc w:val="both"/>
        <w:rPr>
          <w:rFonts w:ascii="Palatino Linotype" w:eastAsia="Palatino Linotype" w:hAnsi="Palatino Linotype" w:cs="Palatino Linotype"/>
        </w:rPr>
      </w:pPr>
      <w:bookmarkStart w:id="9" w:name="_heading=h.3rdcrjn" w:colFirst="0" w:colLast="0"/>
      <w:bookmarkEnd w:id="9"/>
    </w:p>
    <w:p w14:paraId="3BF5B897" w14:textId="77777777" w:rsidR="004A5026" w:rsidRPr="00B05F56" w:rsidRDefault="004A5026">
      <w:pPr>
        <w:spacing w:line="360" w:lineRule="auto"/>
        <w:jc w:val="both"/>
        <w:rPr>
          <w:rFonts w:ascii="Palatino Linotype" w:eastAsia="Palatino Linotype" w:hAnsi="Palatino Linotype" w:cs="Palatino Linotype"/>
        </w:rPr>
      </w:pPr>
    </w:p>
    <w:p w14:paraId="5CB75C5C" w14:textId="77777777" w:rsidR="004A5026" w:rsidRPr="00B05F56" w:rsidRDefault="004A5026">
      <w:pPr>
        <w:spacing w:line="360" w:lineRule="auto"/>
        <w:jc w:val="both"/>
        <w:rPr>
          <w:rFonts w:ascii="Palatino Linotype" w:eastAsia="Palatino Linotype" w:hAnsi="Palatino Linotype" w:cs="Palatino Linotype"/>
        </w:rPr>
      </w:pPr>
    </w:p>
    <w:p w14:paraId="015F17A8" w14:textId="77777777" w:rsidR="004A5026" w:rsidRPr="00B05F56" w:rsidRDefault="004A5026">
      <w:pPr>
        <w:spacing w:line="360" w:lineRule="auto"/>
        <w:jc w:val="both"/>
        <w:rPr>
          <w:rFonts w:ascii="Palatino Linotype" w:eastAsia="Palatino Linotype" w:hAnsi="Palatino Linotype" w:cs="Palatino Linotype"/>
        </w:rPr>
      </w:pPr>
      <w:bookmarkStart w:id="10" w:name="_heading=h.1t3h5sf" w:colFirst="0" w:colLast="0"/>
      <w:bookmarkEnd w:id="10"/>
    </w:p>
    <w:p w14:paraId="381B4087" w14:textId="77777777" w:rsidR="004A5026" w:rsidRPr="00B05F56" w:rsidRDefault="004A5026">
      <w:pPr>
        <w:spacing w:line="360" w:lineRule="auto"/>
        <w:jc w:val="both"/>
        <w:rPr>
          <w:rFonts w:ascii="Palatino Linotype" w:eastAsia="Palatino Linotype" w:hAnsi="Palatino Linotype" w:cs="Palatino Linotype"/>
        </w:rPr>
      </w:pPr>
    </w:p>
    <w:p w14:paraId="0887533D" w14:textId="77777777" w:rsidR="004A5026" w:rsidRPr="00B05F56" w:rsidRDefault="004A5026">
      <w:pPr>
        <w:spacing w:line="360" w:lineRule="auto"/>
        <w:jc w:val="both"/>
        <w:rPr>
          <w:rFonts w:ascii="Palatino Linotype" w:eastAsia="Palatino Linotype" w:hAnsi="Palatino Linotype" w:cs="Palatino Linotype"/>
        </w:rPr>
      </w:pPr>
    </w:p>
    <w:p w14:paraId="4A910215" w14:textId="77777777" w:rsidR="004A5026" w:rsidRPr="00B05F56" w:rsidRDefault="004A5026">
      <w:pPr>
        <w:spacing w:line="360" w:lineRule="auto"/>
        <w:jc w:val="both"/>
        <w:rPr>
          <w:rFonts w:ascii="Palatino Linotype" w:eastAsia="Palatino Linotype" w:hAnsi="Palatino Linotype" w:cs="Palatino Linotype"/>
        </w:rPr>
      </w:pPr>
    </w:p>
    <w:p w14:paraId="3809BEF0" w14:textId="77777777" w:rsidR="004A5026" w:rsidRPr="00B05F56" w:rsidRDefault="004A5026">
      <w:pPr>
        <w:spacing w:line="360" w:lineRule="auto"/>
        <w:jc w:val="both"/>
        <w:rPr>
          <w:rFonts w:ascii="Palatino Linotype" w:eastAsia="Palatino Linotype" w:hAnsi="Palatino Linotype" w:cs="Palatino Linotype"/>
        </w:rPr>
      </w:pPr>
    </w:p>
    <w:p w14:paraId="68EED8D3" w14:textId="77777777" w:rsidR="004A5026" w:rsidRPr="00B05F56" w:rsidRDefault="004A5026">
      <w:pPr>
        <w:spacing w:line="360" w:lineRule="auto"/>
        <w:jc w:val="both"/>
        <w:rPr>
          <w:rFonts w:ascii="Palatino Linotype" w:eastAsia="Palatino Linotype" w:hAnsi="Palatino Linotype" w:cs="Palatino Linotype"/>
        </w:rPr>
      </w:pPr>
    </w:p>
    <w:p w14:paraId="2E00F61D" w14:textId="77777777" w:rsidR="004A5026" w:rsidRPr="00B05F56" w:rsidRDefault="004A5026">
      <w:pPr>
        <w:spacing w:line="360" w:lineRule="auto"/>
        <w:jc w:val="both"/>
        <w:rPr>
          <w:rFonts w:ascii="Palatino Linotype" w:eastAsia="Palatino Linotype" w:hAnsi="Palatino Linotype" w:cs="Palatino Linotype"/>
        </w:rPr>
      </w:pPr>
    </w:p>
    <w:p w14:paraId="75EE79BE" w14:textId="77777777" w:rsidR="004A5026" w:rsidRPr="00B05F56" w:rsidRDefault="004A5026">
      <w:pPr>
        <w:spacing w:line="360" w:lineRule="auto"/>
        <w:jc w:val="both"/>
        <w:rPr>
          <w:rFonts w:ascii="Palatino Linotype" w:eastAsia="Palatino Linotype" w:hAnsi="Palatino Linotype" w:cs="Palatino Linotype"/>
        </w:rPr>
      </w:pPr>
    </w:p>
    <w:p w14:paraId="58C16B9A" w14:textId="77777777" w:rsidR="004A5026" w:rsidRPr="00B05F56" w:rsidRDefault="004A5026">
      <w:pPr>
        <w:spacing w:line="360" w:lineRule="auto"/>
        <w:jc w:val="both"/>
        <w:rPr>
          <w:rFonts w:ascii="Palatino Linotype" w:eastAsia="Palatino Linotype" w:hAnsi="Palatino Linotype" w:cs="Palatino Linotype"/>
        </w:rPr>
      </w:pPr>
    </w:p>
    <w:p w14:paraId="0F49DD46" w14:textId="77777777" w:rsidR="004A5026" w:rsidRPr="00B05F56" w:rsidRDefault="004A5026">
      <w:pPr>
        <w:spacing w:line="360" w:lineRule="auto"/>
        <w:jc w:val="both"/>
        <w:rPr>
          <w:rFonts w:ascii="Palatino Linotype" w:eastAsia="Palatino Linotype" w:hAnsi="Palatino Linotype" w:cs="Palatino Linotype"/>
        </w:rPr>
      </w:pPr>
    </w:p>
    <w:p w14:paraId="1FBA703E" w14:textId="77777777" w:rsidR="004A5026" w:rsidRPr="00B05F56" w:rsidRDefault="004A5026">
      <w:pPr>
        <w:spacing w:line="360" w:lineRule="auto"/>
        <w:jc w:val="both"/>
        <w:rPr>
          <w:rFonts w:ascii="Palatino Linotype" w:eastAsia="Palatino Linotype" w:hAnsi="Palatino Linotype" w:cs="Palatino Linotype"/>
        </w:rPr>
      </w:pPr>
    </w:p>
    <w:p w14:paraId="4E70BBA3" w14:textId="77777777" w:rsidR="004A5026" w:rsidRPr="00B05F56" w:rsidRDefault="004A5026">
      <w:pPr>
        <w:spacing w:line="360" w:lineRule="auto"/>
        <w:jc w:val="both"/>
        <w:rPr>
          <w:rFonts w:ascii="Palatino Linotype" w:eastAsia="Palatino Linotype" w:hAnsi="Palatino Linotype" w:cs="Palatino Linotype"/>
        </w:rPr>
      </w:pPr>
    </w:p>
    <w:p w14:paraId="55DB3022" w14:textId="77777777" w:rsidR="004A5026" w:rsidRPr="00B05F56" w:rsidRDefault="004A5026">
      <w:pPr>
        <w:spacing w:line="360" w:lineRule="auto"/>
        <w:jc w:val="both"/>
        <w:rPr>
          <w:rFonts w:ascii="Palatino Linotype" w:eastAsia="Palatino Linotype" w:hAnsi="Palatino Linotype" w:cs="Palatino Linotype"/>
        </w:rPr>
      </w:pPr>
    </w:p>
    <w:p w14:paraId="54D272F9" w14:textId="77777777" w:rsidR="004A5026" w:rsidRPr="00B05F56" w:rsidRDefault="004A5026">
      <w:pPr>
        <w:spacing w:line="360" w:lineRule="auto"/>
        <w:jc w:val="both"/>
        <w:rPr>
          <w:rFonts w:ascii="Palatino Linotype" w:eastAsia="Palatino Linotype" w:hAnsi="Palatino Linotype" w:cs="Palatino Linotype"/>
        </w:rPr>
      </w:pPr>
    </w:p>
    <w:p w14:paraId="2891A681" w14:textId="77777777" w:rsidR="004A5026" w:rsidRPr="00B05F56" w:rsidRDefault="004A5026">
      <w:pPr>
        <w:spacing w:line="360" w:lineRule="auto"/>
        <w:jc w:val="both"/>
        <w:rPr>
          <w:rFonts w:ascii="Palatino Linotype" w:eastAsia="Palatino Linotype" w:hAnsi="Palatino Linotype" w:cs="Palatino Linotype"/>
        </w:rPr>
      </w:pPr>
    </w:p>
    <w:p w14:paraId="76AD79DA" w14:textId="77777777" w:rsidR="004A5026" w:rsidRPr="00B05F56" w:rsidRDefault="004A5026">
      <w:pPr>
        <w:spacing w:line="360" w:lineRule="auto"/>
        <w:jc w:val="both"/>
        <w:rPr>
          <w:rFonts w:ascii="Palatino Linotype" w:eastAsia="Palatino Linotype" w:hAnsi="Palatino Linotype" w:cs="Palatino Linotype"/>
        </w:rPr>
      </w:pPr>
    </w:p>
    <w:p w14:paraId="78289BF9" w14:textId="77777777" w:rsidR="004A5026" w:rsidRPr="00B05F56" w:rsidRDefault="004A5026">
      <w:pPr>
        <w:spacing w:line="360" w:lineRule="auto"/>
        <w:jc w:val="both"/>
        <w:rPr>
          <w:rFonts w:ascii="Palatino Linotype" w:eastAsia="Palatino Linotype" w:hAnsi="Palatino Linotype" w:cs="Palatino Linotype"/>
        </w:rPr>
      </w:pPr>
    </w:p>
    <w:p w14:paraId="48F4A25B" w14:textId="77777777" w:rsidR="004A5026" w:rsidRPr="00B05F56" w:rsidRDefault="004A5026">
      <w:pPr>
        <w:spacing w:line="360" w:lineRule="auto"/>
        <w:jc w:val="both"/>
        <w:rPr>
          <w:rFonts w:ascii="Palatino Linotype" w:eastAsia="Palatino Linotype" w:hAnsi="Palatino Linotype" w:cs="Palatino Linotype"/>
        </w:rPr>
      </w:pPr>
    </w:p>
    <w:p w14:paraId="6C05637C" w14:textId="77777777" w:rsidR="004A5026" w:rsidRPr="00B05F56" w:rsidRDefault="004A5026">
      <w:pPr>
        <w:spacing w:line="360" w:lineRule="auto"/>
        <w:jc w:val="both"/>
        <w:rPr>
          <w:rFonts w:ascii="Palatino Linotype" w:eastAsia="Palatino Linotype" w:hAnsi="Palatino Linotype" w:cs="Palatino Linotype"/>
        </w:rPr>
      </w:pPr>
    </w:p>
    <w:p w14:paraId="25C67180" w14:textId="77777777" w:rsidR="004A5026" w:rsidRPr="00B05F56" w:rsidRDefault="004A5026">
      <w:pPr>
        <w:spacing w:line="360" w:lineRule="auto"/>
        <w:jc w:val="both"/>
        <w:rPr>
          <w:rFonts w:ascii="Palatino Linotype" w:eastAsia="Palatino Linotype" w:hAnsi="Palatino Linotype" w:cs="Palatino Linotype"/>
        </w:rPr>
      </w:pPr>
    </w:p>
    <w:sectPr w:rsidR="004A5026" w:rsidRPr="00B05F56">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B7AB" w14:textId="77777777" w:rsidR="00156F9A" w:rsidRDefault="00156F9A">
      <w:r>
        <w:separator/>
      </w:r>
    </w:p>
  </w:endnote>
  <w:endnote w:type="continuationSeparator" w:id="0">
    <w:p w14:paraId="55C481B5" w14:textId="77777777" w:rsidR="00156F9A" w:rsidRDefault="0015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043B" w14:textId="77777777" w:rsidR="004A5026" w:rsidRDefault="007C24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075C">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075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02A40C1A" w14:textId="77777777" w:rsidR="004A5026" w:rsidRDefault="004A502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1700" w14:textId="77777777" w:rsidR="004A5026" w:rsidRDefault="007C24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075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075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503C34BA" w14:textId="77777777" w:rsidR="004A5026" w:rsidRDefault="004A50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208E" w14:textId="77777777" w:rsidR="00156F9A" w:rsidRDefault="00156F9A">
      <w:r>
        <w:separator/>
      </w:r>
    </w:p>
  </w:footnote>
  <w:footnote w:type="continuationSeparator" w:id="0">
    <w:p w14:paraId="171B106E" w14:textId="77777777" w:rsidR="00156F9A" w:rsidRDefault="0015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200C" w14:textId="77777777" w:rsidR="004A5026" w:rsidRDefault="007C24E3">
    <w:pPr>
      <w:rPr>
        <w:rFonts w:ascii="Cambria" w:eastAsia="Cambria" w:hAnsi="Cambria" w:cs="Cambria"/>
        <w:color w:val="000000"/>
      </w:rPr>
    </w:pPr>
    <w:r>
      <w:rPr>
        <w:noProof/>
      </w:rPr>
      <w:drawing>
        <wp:anchor distT="0" distB="0" distL="0" distR="0" simplePos="0" relativeHeight="251658240" behindDoc="1" locked="0" layoutInCell="1" hidden="0" allowOverlap="1" wp14:anchorId="15C18E8E" wp14:editId="3D868812">
          <wp:simplePos x="0" y="0"/>
          <wp:positionH relativeFrom="column">
            <wp:posOffset>-1080110</wp:posOffset>
          </wp:positionH>
          <wp:positionV relativeFrom="paragraph">
            <wp:posOffset>-488285</wp:posOffset>
          </wp:positionV>
          <wp:extent cx="7809865" cy="10165715"/>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7087" w:type="dxa"/>
      <w:tblInd w:w="3261" w:type="dxa"/>
      <w:tblLayout w:type="fixed"/>
      <w:tblLook w:val="0400" w:firstRow="0" w:lastRow="0" w:firstColumn="0" w:lastColumn="0" w:noHBand="0" w:noVBand="1"/>
    </w:tblPr>
    <w:tblGrid>
      <w:gridCol w:w="2489"/>
      <w:gridCol w:w="4598"/>
    </w:tblGrid>
    <w:tr w:rsidR="004A5026" w14:paraId="1E73CAFA" w14:textId="77777777">
      <w:tc>
        <w:tcPr>
          <w:tcW w:w="2489" w:type="dxa"/>
          <w:shd w:val="clear" w:color="auto" w:fill="auto"/>
        </w:tcPr>
        <w:p w14:paraId="1CF03A83"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7017860" w14:textId="66D3841B" w:rsidR="004A5026" w:rsidRDefault="007C24E3" w:rsidP="007D7D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2502AD">
            <w:rPr>
              <w:rFonts w:ascii="Palatino Linotype" w:eastAsia="Palatino Linotype" w:hAnsi="Palatino Linotype" w:cs="Palatino Linotype"/>
              <w:b/>
              <w:sz w:val="22"/>
              <w:szCs w:val="22"/>
            </w:rPr>
            <w:t>4439</w:t>
          </w:r>
          <w:r>
            <w:rPr>
              <w:rFonts w:ascii="Palatino Linotype" w:eastAsia="Palatino Linotype" w:hAnsi="Palatino Linotype" w:cs="Palatino Linotype"/>
              <w:b/>
              <w:sz w:val="22"/>
              <w:szCs w:val="22"/>
            </w:rPr>
            <w:t>/INFOEM/IP/RR/202</w:t>
          </w:r>
          <w:r w:rsidR="007D7DD4">
            <w:rPr>
              <w:rFonts w:ascii="Palatino Linotype" w:eastAsia="Palatino Linotype" w:hAnsi="Palatino Linotype" w:cs="Palatino Linotype"/>
              <w:b/>
              <w:sz w:val="22"/>
              <w:szCs w:val="22"/>
            </w:rPr>
            <w:t>5</w:t>
          </w:r>
        </w:p>
      </w:tc>
    </w:tr>
    <w:tr w:rsidR="004A5026" w14:paraId="26B3A0D1" w14:textId="77777777">
      <w:trPr>
        <w:trHeight w:val="228"/>
      </w:trPr>
      <w:tc>
        <w:tcPr>
          <w:tcW w:w="2489" w:type="dxa"/>
          <w:shd w:val="clear" w:color="auto" w:fill="auto"/>
          <w:vAlign w:val="center"/>
        </w:tcPr>
        <w:p w14:paraId="5B3E92F7"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A98E5C6" w14:textId="6D0889CE" w:rsidR="004A5026" w:rsidRDefault="00E72760">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4A5026" w14:paraId="1880EA0A" w14:textId="77777777">
      <w:tc>
        <w:tcPr>
          <w:tcW w:w="2489" w:type="dxa"/>
          <w:shd w:val="clear" w:color="auto" w:fill="auto"/>
          <w:vAlign w:val="center"/>
        </w:tcPr>
        <w:p w14:paraId="542D3B21" w14:textId="77777777" w:rsidR="004A5026" w:rsidRDefault="007C24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6424C95" w14:textId="77777777" w:rsidR="004A5026" w:rsidRDefault="007C24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9F496B" w14:textId="77777777" w:rsidR="004A5026" w:rsidRDefault="007C24E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8394" w14:textId="77777777" w:rsidR="004A5026" w:rsidRDefault="007C24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1EF400" wp14:editId="57839F8E">
          <wp:simplePos x="0" y="0"/>
          <wp:positionH relativeFrom="column">
            <wp:posOffset>-1079488</wp:posOffset>
          </wp:positionH>
          <wp:positionV relativeFrom="paragraph">
            <wp:posOffset>-328917</wp:posOffset>
          </wp:positionV>
          <wp:extent cx="7809865" cy="10165715"/>
          <wp:effectExtent l="0" t="0" r="0" b="0"/>
          <wp:wrapNone/>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945" w:type="dxa"/>
      <w:tblInd w:w="3261" w:type="dxa"/>
      <w:tblLayout w:type="fixed"/>
      <w:tblLook w:val="0400" w:firstRow="0" w:lastRow="0" w:firstColumn="0" w:lastColumn="0" w:noHBand="0" w:noVBand="1"/>
    </w:tblPr>
    <w:tblGrid>
      <w:gridCol w:w="2551"/>
      <w:gridCol w:w="4394"/>
    </w:tblGrid>
    <w:tr w:rsidR="004A5026" w14:paraId="2E7F0AAE" w14:textId="77777777">
      <w:tc>
        <w:tcPr>
          <w:tcW w:w="2551" w:type="dxa"/>
          <w:shd w:val="clear" w:color="auto" w:fill="auto"/>
          <w:vAlign w:val="center"/>
        </w:tcPr>
        <w:p w14:paraId="4D0978D7"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7F6DB328" w14:textId="6F9FDAA1" w:rsidR="004A5026" w:rsidRDefault="007C24E3" w:rsidP="009B483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2502AD">
            <w:rPr>
              <w:rFonts w:ascii="Palatino Linotype" w:eastAsia="Palatino Linotype" w:hAnsi="Palatino Linotype" w:cs="Palatino Linotype"/>
              <w:b/>
              <w:sz w:val="22"/>
              <w:szCs w:val="22"/>
            </w:rPr>
            <w:t>4439</w:t>
          </w:r>
          <w:r>
            <w:rPr>
              <w:rFonts w:ascii="Palatino Linotype" w:eastAsia="Palatino Linotype" w:hAnsi="Palatino Linotype" w:cs="Palatino Linotype"/>
              <w:b/>
              <w:sz w:val="22"/>
              <w:szCs w:val="22"/>
            </w:rPr>
            <w:t>/INFOEM/IP/RR/202</w:t>
          </w:r>
          <w:r w:rsidR="009B483B">
            <w:rPr>
              <w:rFonts w:ascii="Palatino Linotype" w:eastAsia="Palatino Linotype" w:hAnsi="Palatino Linotype" w:cs="Palatino Linotype"/>
              <w:b/>
              <w:sz w:val="22"/>
              <w:szCs w:val="22"/>
            </w:rPr>
            <w:t>5</w:t>
          </w:r>
        </w:p>
      </w:tc>
    </w:tr>
    <w:tr w:rsidR="004A5026" w14:paraId="4D0A4F8B" w14:textId="77777777">
      <w:trPr>
        <w:trHeight w:val="130"/>
      </w:trPr>
      <w:tc>
        <w:tcPr>
          <w:tcW w:w="2551" w:type="dxa"/>
          <w:shd w:val="clear" w:color="auto" w:fill="auto"/>
          <w:vAlign w:val="center"/>
        </w:tcPr>
        <w:p w14:paraId="5AC98682"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03A0624" w14:textId="45701D6F" w:rsidR="004A5026" w:rsidRDefault="006040C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 XXXXXX</w:t>
          </w:r>
        </w:p>
      </w:tc>
    </w:tr>
    <w:tr w:rsidR="004A5026" w14:paraId="3B770BE0" w14:textId="77777777">
      <w:trPr>
        <w:trHeight w:val="281"/>
      </w:trPr>
      <w:tc>
        <w:tcPr>
          <w:tcW w:w="2551" w:type="dxa"/>
          <w:shd w:val="clear" w:color="auto" w:fill="auto"/>
          <w:vAlign w:val="center"/>
        </w:tcPr>
        <w:p w14:paraId="1F9A77BE"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3F079A3" w14:textId="45C5CD1D" w:rsidR="004A5026" w:rsidRDefault="002502AD">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Tlalnepantla de Baz </w:t>
          </w:r>
        </w:p>
      </w:tc>
    </w:tr>
    <w:tr w:rsidR="004A5026" w14:paraId="0548E580" w14:textId="77777777">
      <w:tc>
        <w:tcPr>
          <w:tcW w:w="2551" w:type="dxa"/>
          <w:shd w:val="clear" w:color="auto" w:fill="auto"/>
          <w:vAlign w:val="center"/>
        </w:tcPr>
        <w:p w14:paraId="610F69EA" w14:textId="77777777" w:rsidR="004A5026" w:rsidRDefault="007C24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275F122C" w14:textId="77777777" w:rsidR="004A5026" w:rsidRDefault="007C24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9905DD" w14:textId="77777777" w:rsidR="004A5026" w:rsidRDefault="004A5026">
    <w:pPr>
      <w:pBdr>
        <w:top w:val="nil"/>
        <w:left w:val="nil"/>
        <w:bottom w:val="nil"/>
        <w:right w:val="nil"/>
        <w:between w:val="nil"/>
      </w:pBdr>
      <w:tabs>
        <w:tab w:val="center" w:pos="4252"/>
        <w:tab w:val="right" w:pos="8504"/>
      </w:tabs>
      <w:rPr>
        <w:rFonts w:ascii="Cambria" w:eastAsia="Cambria" w:hAnsi="Cambria" w:cs="Cambria"/>
        <w:color w:val="000000"/>
      </w:rPr>
    </w:pPr>
  </w:p>
  <w:p w14:paraId="0182C921" w14:textId="77777777" w:rsidR="004A5026" w:rsidRDefault="004A50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E60"/>
    <w:multiLevelType w:val="multilevel"/>
    <w:tmpl w:val="FE1AD2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1D91D7E"/>
    <w:multiLevelType w:val="multilevel"/>
    <w:tmpl w:val="1FF8BC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FD474D"/>
    <w:multiLevelType w:val="multilevel"/>
    <w:tmpl w:val="23AE48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C72756"/>
    <w:multiLevelType w:val="multilevel"/>
    <w:tmpl w:val="79EA9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994762"/>
    <w:multiLevelType w:val="hybridMultilevel"/>
    <w:tmpl w:val="92820A16"/>
    <w:lvl w:ilvl="0" w:tplc="E32EE7D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684DD9"/>
    <w:multiLevelType w:val="multilevel"/>
    <w:tmpl w:val="97F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D61E5"/>
    <w:multiLevelType w:val="multilevel"/>
    <w:tmpl w:val="BFA843A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26"/>
    <w:rsid w:val="00020356"/>
    <w:rsid w:val="00087014"/>
    <w:rsid w:val="00156F9A"/>
    <w:rsid w:val="001E2DF9"/>
    <w:rsid w:val="001F67FA"/>
    <w:rsid w:val="00206C1F"/>
    <w:rsid w:val="00212C94"/>
    <w:rsid w:val="002502AD"/>
    <w:rsid w:val="002D6233"/>
    <w:rsid w:val="002D6600"/>
    <w:rsid w:val="003A37A1"/>
    <w:rsid w:val="003C6431"/>
    <w:rsid w:val="004A5026"/>
    <w:rsid w:val="004C3A9D"/>
    <w:rsid w:val="00540A28"/>
    <w:rsid w:val="00542A63"/>
    <w:rsid w:val="00583C8A"/>
    <w:rsid w:val="005B5751"/>
    <w:rsid w:val="006040C4"/>
    <w:rsid w:val="00671B30"/>
    <w:rsid w:val="006B2B2B"/>
    <w:rsid w:val="006D1E92"/>
    <w:rsid w:val="006E34F6"/>
    <w:rsid w:val="007C24E3"/>
    <w:rsid w:val="007D7DD4"/>
    <w:rsid w:val="00841296"/>
    <w:rsid w:val="009B483B"/>
    <w:rsid w:val="00A3267B"/>
    <w:rsid w:val="00A7075C"/>
    <w:rsid w:val="00A9561B"/>
    <w:rsid w:val="00AA730B"/>
    <w:rsid w:val="00B05F56"/>
    <w:rsid w:val="00B544B1"/>
    <w:rsid w:val="00B962B9"/>
    <w:rsid w:val="00C0536B"/>
    <w:rsid w:val="00C21760"/>
    <w:rsid w:val="00C65DAC"/>
    <w:rsid w:val="00C94113"/>
    <w:rsid w:val="00CC6A3F"/>
    <w:rsid w:val="00D25AD6"/>
    <w:rsid w:val="00DF5E47"/>
    <w:rsid w:val="00E17C35"/>
    <w:rsid w:val="00E72760"/>
    <w:rsid w:val="00F1534D"/>
    <w:rsid w:val="00F45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C185B"/>
  <w15:docId w15:val="{7228442C-D91E-4E46-956A-1FE41D68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C0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5440">
      <w:bodyDiv w:val="1"/>
      <w:marLeft w:val="0"/>
      <w:marRight w:val="0"/>
      <w:marTop w:val="0"/>
      <w:marBottom w:val="0"/>
      <w:divBdr>
        <w:top w:val="none" w:sz="0" w:space="0" w:color="auto"/>
        <w:left w:val="none" w:sz="0" w:space="0" w:color="auto"/>
        <w:bottom w:val="none" w:sz="0" w:space="0" w:color="auto"/>
        <w:right w:val="none" w:sz="0" w:space="0" w:color="auto"/>
      </w:divBdr>
    </w:div>
    <w:div w:id="1484589854">
      <w:bodyDiv w:val="1"/>
      <w:marLeft w:val="0"/>
      <w:marRight w:val="0"/>
      <w:marTop w:val="0"/>
      <w:marBottom w:val="0"/>
      <w:divBdr>
        <w:top w:val="none" w:sz="0" w:space="0" w:color="auto"/>
        <w:left w:val="none" w:sz="0" w:space="0" w:color="auto"/>
        <w:bottom w:val="none" w:sz="0" w:space="0" w:color="auto"/>
        <w:right w:val="none" w:sz="0" w:space="0" w:color="auto"/>
      </w:divBdr>
    </w:div>
    <w:div w:id="1591355864">
      <w:bodyDiv w:val="1"/>
      <w:marLeft w:val="0"/>
      <w:marRight w:val="0"/>
      <w:marTop w:val="0"/>
      <w:marBottom w:val="0"/>
      <w:divBdr>
        <w:top w:val="none" w:sz="0" w:space="0" w:color="auto"/>
        <w:left w:val="none" w:sz="0" w:space="0" w:color="auto"/>
        <w:bottom w:val="none" w:sz="0" w:space="0" w:color="auto"/>
        <w:right w:val="none" w:sz="0" w:space="0" w:color="auto"/>
      </w:divBdr>
    </w:div>
    <w:div w:id="1674645196">
      <w:bodyDiv w:val="1"/>
      <w:marLeft w:val="0"/>
      <w:marRight w:val="0"/>
      <w:marTop w:val="0"/>
      <w:marBottom w:val="0"/>
      <w:divBdr>
        <w:top w:val="none" w:sz="0" w:space="0" w:color="auto"/>
        <w:left w:val="none" w:sz="0" w:space="0" w:color="auto"/>
        <w:bottom w:val="none" w:sz="0" w:space="0" w:color="auto"/>
        <w:right w:val="none" w:sz="0" w:space="0" w:color="auto"/>
      </w:divBdr>
    </w:div>
    <w:div w:id="1920678604">
      <w:bodyDiv w:val="1"/>
      <w:marLeft w:val="0"/>
      <w:marRight w:val="0"/>
      <w:marTop w:val="0"/>
      <w:marBottom w:val="0"/>
      <w:divBdr>
        <w:top w:val="none" w:sz="0" w:space="0" w:color="auto"/>
        <w:left w:val="none" w:sz="0" w:space="0" w:color="auto"/>
        <w:bottom w:val="none" w:sz="0" w:space="0" w:color="auto"/>
        <w:right w:val="none" w:sz="0" w:space="0" w:color="auto"/>
      </w:divBdr>
    </w:div>
    <w:div w:id="1955361412">
      <w:bodyDiv w:val="1"/>
      <w:marLeft w:val="0"/>
      <w:marRight w:val="0"/>
      <w:marTop w:val="0"/>
      <w:marBottom w:val="0"/>
      <w:divBdr>
        <w:top w:val="none" w:sz="0" w:space="0" w:color="auto"/>
        <w:left w:val="none" w:sz="0" w:space="0" w:color="auto"/>
        <w:bottom w:val="none" w:sz="0" w:space="0" w:color="auto"/>
        <w:right w:val="none" w:sz="0" w:space="0" w:color="auto"/>
      </w:divBdr>
    </w:div>
    <w:div w:id="2123188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2850.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cdenuncias@tlalnepantl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icdenuncias@tlalnepantla.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2912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xXEHduwwtYRiDZq35znCRXlmg==">CgMxLjAyCWguMWZvYjl0ZTIJaC40ZDM0b2c4MghoLmdqZGd4czIJaC4zZHk2dmttMgloLjMwajB6bGwyCWguMnM4ZXlvMTIIaC50eWpjd3QyCWguM3pueXNoNzIJaC4yZXQ5MnAwMgloLjNyZGNyam4yCWguMXQzaDVzZjgAciExamIybTRnYUx3LTBEZGxSNnQxYVlxUC1XSEVSczhMWHo=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11813</Words>
  <Characters>64974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2025-07-11T18:53:00Z</cp:lastPrinted>
  <dcterms:created xsi:type="dcterms:W3CDTF">2025-08-07T17:48:00Z</dcterms:created>
  <dcterms:modified xsi:type="dcterms:W3CDTF">2025-08-07T17:48:00Z</dcterms:modified>
</cp:coreProperties>
</file>