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99A" w:rsidRPr="008A2EDF" w:rsidRDefault="007D3DF4">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 de México; del nueve de abril de dos mil veinticinco.</w:t>
      </w:r>
    </w:p>
    <w:p w:rsidR="0064199A" w:rsidRPr="008A2EDF" w:rsidRDefault="0064199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4199A" w:rsidRPr="008A2EDF" w:rsidRDefault="007D3DF4">
      <w:pPr>
        <w:pBdr>
          <w:top w:val="nil"/>
          <w:left w:val="nil"/>
          <w:bottom w:val="nil"/>
          <w:right w:val="nil"/>
          <w:between w:val="nil"/>
        </w:pBdr>
        <w:spacing w:line="360" w:lineRule="auto"/>
        <w:jc w:val="both"/>
        <w:rPr>
          <w:rFonts w:ascii="Palatino Linotype" w:eastAsia="Palatino Linotype" w:hAnsi="Palatino Linotype" w:cs="Palatino Linotype"/>
          <w:color w:val="000000"/>
        </w:rPr>
      </w:pPr>
      <w:bookmarkStart w:id="0" w:name="_heading=h.q1bfb85ddhx0" w:colFirst="0" w:colLast="0"/>
      <w:bookmarkEnd w:id="0"/>
      <w:r w:rsidRPr="008A2EDF">
        <w:rPr>
          <w:rFonts w:ascii="Palatino Linotype" w:eastAsia="Palatino Linotype" w:hAnsi="Palatino Linotype" w:cs="Palatino Linotype"/>
          <w:color w:val="000000"/>
        </w:rPr>
        <w:t>VISTO el expediente electrónico formado con motivo del Recurso de Revisión 0</w:t>
      </w:r>
      <w:r w:rsidRPr="008A2EDF">
        <w:rPr>
          <w:rFonts w:ascii="Palatino Linotype" w:eastAsia="Palatino Linotype" w:hAnsi="Palatino Linotype" w:cs="Palatino Linotype"/>
          <w:b/>
          <w:color w:val="000000"/>
        </w:rPr>
        <w:t>0533/INFOEM/IP/RR/2025</w:t>
      </w:r>
      <w:r w:rsidRPr="008A2EDF">
        <w:rPr>
          <w:rFonts w:ascii="Palatino Linotype" w:eastAsia="Palatino Linotype" w:hAnsi="Palatino Linotype" w:cs="Palatino Linotype"/>
          <w:color w:val="000000"/>
        </w:rPr>
        <w:t xml:space="preserve">, promovido por </w:t>
      </w:r>
      <w:r w:rsidRPr="008A2EDF">
        <w:rPr>
          <w:rFonts w:ascii="Palatino Linotype" w:eastAsia="Palatino Linotype" w:hAnsi="Palatino Linotype" w:cs="Palatino Linotype"/>
          <w:b/>
          <w:color w:val="000000"/>
        </w:rPr>
        <w:t>una</w:t>
      </w:r>
      <w:r w:rsidRPr="008A2EDF">
        <w:rPr>
          <w:rFonts w:ascii="Palatino Linotype" w:eastAsia="Palatino Linotype" w:hAnsi="Palatino Linotype" w:cs="Palatino Linotype"/>
          <w:color w:val="000000"/>
        </w:rPr>
        <w:t xml:space="preserve"> </w:t>
      </w:r>
      <w:r w:rsidRPr="008A2EDF">
        <w:rPr>
          <w:rFonts w:ascii="Palatino Linotype" w:eastAsia="Palatino Linotype" w:hAnsi="Palatino Linotype" w:cs="Palatino Linotype"/>
          <w:b/>
          <w:color w:val="000000"/>
        </w:rPr>
        <w:t>persona que no proporciona datos de identificación</w:t>
      </w:r>
      <w:r w:rsidRPr="008A2EDF">
        <w:rPr>
          <w:rFonts w:ascii="Palatino Linotype" w:eastAsia="Palatino Linotype" w:hAnsi="Palatino Linotype" w:cs="Palatino Linotype"/>
          <w:color w:val="000000"/>
        </w:rPr>
        <w:t xml:space="preserve">, a través del Sistema de Acceso a la Información Mexiquense (SAIMEX), a quien en lo sucesivo se le identificará como </w:t>
      </w:r>
      <w:r w:rsidRPr="008A2EDF">
        <w:rPr>
          <w:rFonts w:ascii="Palatino Linotype" w:eastAsia="Palatino Linotype" w:hAnsi="Palatino Linotype" w:cs="Palatino Linotype"/>
          <w:b/>
          <w:color w:val="000000"/>
        </w:rPr>
        <w:t>EL RECURRENTE</w:t>
      </w:r>
      <w:r w:rsidRPr="008A2EDF">
        <w:rPr>
          <w:rFonts w:ascii="Palatino Linotype" w:eastAsia="Palatino Linotype" w:hAnsi="Palatino Linotype" w:cs="Palatino Linotype"/>
          <w:color w:val="000000"/>
        </w:rPr>
        <w:t xml:space="preserve">, en contra de la respuesta del </w:t>
      </w:r>
      <w:r w:rsidRPr="008A2EDF">
        <w:rPr>
          <w:rFonts w:ascii="Palatino Linotype" w:eastAsia="Palatino Linotype" w:hAnsi="Palatino Linotype" w:cs="Palatino Linotype"/>
          <w:b/>
          <w:color w:val="000000"/>
        </w:rPr>
        <w:t>Sistema Municipal para el Desarrollo Integral de la Familia de Toluca</w:t>
      </w:r>
      <w:r w:rsidRPr="008A2EDF">
        <w:rPr>
          <w:rFonts w:ascii="Palatino Linotype" w:eastAsia="Palatino Linotype" w:hAnsi="Palatino Linotype" w:cs="Palatino Linotype"/>
          <w:color w:val="000000"/>
        </w:rPr>
        <w:t xml:space="preserve">, en lo sucesivo </w:t>
      </w:r>
      <w:r w:rsidRPr="008A2EDF">
        <w:rPr>
          <w:rFonts w:ascii="Palatino Linotype" w:eastAsia="Palatino Linotype" w:hAnsi="Palatino Linotype" w:cs="Palatino Linotype"/>
          <w:b/>
          <w:color w:val="000000"/>
        </w:rPr>
        <w:t>EL SUJETO OBLIGADO</w:t>
      </w:r>
      <w:r w:rsidRPr="008A2EDF">
        <w:rPr>
          <w:rFonts w:ascii="Palatino Linotype" w:eastAsia="Palatino Linotype" w:hAnsi="Palatino Linotype" w:cs="Palatino Linotype"/>
          <w:color w:val="000000"/>
        </w:rPr>
        <w:t>, se procede a dictar la presente resolución, con base en los siguientes:</w:t>
      </w:r>
    </w:p>
    <w:p w:rsidR="0064199A" w:rsidRPr="008A2EDF" w:rsidRDefault="0064199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4199A" w:rsidRPr="008A2EDF" w:rsidRDefault="007D3DF4">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8A2EDF">
        <w:rPr>
          <w:rFonts w:ascii="Palatino Linotype" w:eastAsia="Palatino Linotype" w:hAnsi="Palatino Linotype" w:cs="Palatino Linotype"/>
          <w:b/>
          <w:color w:val="000000"/>
        </w:rPr>
        <w:t>A N T E C E D E N T E S</w:t>
      </w:r>
    </w:p>
    <w:p w:rsidR="0064199A" w:rsidRPr="008A2EDF" w:rsidRDefault="0064199A">
      <w:pPr>
        <w:spacing w:line="360" w:lineRule="auto"/>
        <w:rPr>
          <w:rFonts w:ascii="Palatino Linotype" w:eastAsia="Palatino Linotype" w:hAnsi="Palatino Linotype" w:cs="Palatino Linotype"/>
        </w:rPr>
      </w:pPr>
    </w:p>
    <w:p w:rsidR="0064199A" w:rsidRPr="008A2EDF" w:rsidRDefault="007D3DF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 xml:space="preserve">El </w:t>
      </w:r>
      <w:r w:rsidRPr="008A2EDF">
        <w:rPr>
          <w:rFonts w:ascii="Palatino Linotype" w:eastAsia="Palatino Linotype" w:hAnsi="Palatino Linotype" w:cs="Palatino Linotype"/>
          <w:b/>
          <w:color w:val="000000"/>
        </w:rPr>
        <w:t xml:space="preserve">trece de enero de dos mil veinticinco, </w:t>
      </w:r>
      <w:r w:rsidRPr="008A2EDF">
        <w:rPr>
          <w:rFonts w:ascii="Palatino Linotype" w:eastAsia="Palatino Linotype" w:hAnsi="Palatino Linotype" w:cs="Palatino Linotype"/>
          <w:color w:val="000000"/>
        </w:rPr>
        <w:t xml:space="preserve">se presentó ante el </w:t>
      </w:r>
      <w:r w:rsidRPr="008A2EDF">
        <w:rPr>
          <w:rFonts w:ascii="Palatino Linotype" w:eastAsia="Palatino Linotype" w:hAnsi="Palatino Linotype" w:cs="Palatino Linotype"/>
          <w:b/>
          <w:color w:val="000000"/>
        </w:rPr>
        <w:t>SUJETO OBLIGADO</w:t>
      </w:r>
      <w:r w:rsidRPr="008A2EDF">
        <w:rPr>
          <w:rFonts w:ascii="Palatino Linotype" w:eastAsia="Palatino Linotype" w:hAnsi="Palatino Linotype" w:cs="Palatino Linotype"/>
          <w:color w:val="000000"/>
        </w:rPr>
        <w:t xml:space="preserve"> vía </w:t>
      </w:r>
      <w:r w:rsidRPr="008A2EDF">
        <w:rPr>
          <w:rFonts w:ascii="Palatino Linotype" w:eastAsia="Palatino Linotype" w:hAnsi="Palatino Linotype" w:cs="Palatino Linotype"/>
          <w:b/>
          <w:color w:val="000000"/>
        </w:rPr>
        <w:t>SAIMEX</w:t>
      </w:r>
      <w:r w:rsidRPr="008A2EDF">
        <w:rPr>
          <w:rFonts w:ascii="Palatino Linotype" w:eastAsia="Palatino Linotype" w:hAnsi="Palatino Linotype" w:cs="Palatino Linotype"/>
          <w:color w:val="000000"/>
        </w:rPr>
        <w:t>, la solicitud de información pública registrada con el número</w:t>
      </w:r>
      <w:r w:rsidRPr="008A2EDF">
        <w:rPr>
          <w:rFonts w:ascii="Palatino Linotype" w:eastAsia="Palatino Linotype" w:hAnsi="Palatino Linotype" w:cs="Palatino Linotype"/>
          <w:b/>
          <w:color w:val="000000"/>
        </w:rPr>
        <w:t xml:space="preserve"> 00008/DIFTOLUCA/IP/2025, </w:t>
      </w:r>
      <w:r w:rsidRPr="008A2EDF">
        <w:rPr>
          <w:rFonts w:ascii="Palatino Linotype" w:eastAsia="Palatino Linotype" w:hAnsi="Palatino Linotype" w:cs="Palatino Linotype"/>
          <w:color w:val="000000"/>
        </w:rPr>
        <w:t>mediante el cual se solicitó la siguiente información:</w:t>
      </w:r>
    </w:p>
    <w:p w:rsidR="0064199A" w:rsidRPr="008A2EDF" w:rsidRDefault="0064199A">
      <w:pPr>
        <w:pBdr>
          <w:top w:val="nil"/>
          <w:left w:val="nil"/>
          <w:bottom w:val="nil"/>
          <w:right w:val="nil"/>
          <w:between w:val="nil"/>
        </w:pBdr>
        <w:spacing w:line="360" w:lineRule="auto"/>
        <w:jc w:val="both"/>
        <w:rPr>
          <w:rFonts w:ascii="Palatino Linotype" w:eastAsia="Palatino Linotype" w:hAnsi="Palatino Linotype" w:cs="Palatino Linotype"/>
          <w:strike/>
          <w:color w:val="000000"/>
        </w:rPr>
      </w:pPr>
    </w:p>
    <w:p w:rsidR="0064199A" w:rsidRPr="008A2EDF" w:rsidRDefault="007D3DF4">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rPr>
      </w:pPr>
      <w:r w:rsidRPr="008A2EDF">
        <w:rPr>
          <w:rFonts w:ascii="Palatino Linotype" w:eastAsia="Palatino Linotype" w:hAnsi="Palatino Linotype" w:cs="Palatino Linotype"/>
          <w:i/>
          <w:color w:val="000000"/>
        </w:rPr>
        <w:t>“Oficios firmados por la Presidenta actual Rocío y el Director General del DIF los. Directores y jefes actuales”. (Sic.)</w:t>
      </w:r>
    </w:p>
    <w:p w:rsidR="0064199A" w:rsidRPr="008A2EDF" w:rsidRDefault="0064199A">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64199A" w:rsidRPr="008A2EDF" w:rsidRDefault="007D3DF4">
      <w:pPr>
        <w:numPr>
          <w:ilvl w:val="0"/>
          <w:numId w:val="1"/>
        </w:numPr>
        <w:pBdr>
          <w:top w:val="nil"/>
          <w:left w:val="nil"/>
          <w:bottom w:val="nil"/>
          <w:right w:val="nil"/>
          <w:between w:val="nil"/>
        </w:pBdr>
        <w:spacing w:line="360" w:lineRule="auto"/>
        <w:ind w:left="709" w:right="474" w:hanging="360"/>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b/>
          <w:color w:val="000000"/>
        </w:rPr>
        <w:lastRenderedPageBreak/>
        <w:t>Modalidad de entrega</w:t>
      </w:r>
      <w:r w:rsidRPr="008A2EDF">
        <w:rPr>
          <w:rFonts w:ascii="Palatino Linotype" w:eastAsia="Palatino Linotype" w:hAnsi="Palatino Linotype" w:cs="Palatino Linotype"/>
          <w:color w:val="000000"/>
        </w:rPr>
        <w:t>: Vía SAIMEX.</w:t>
      </w:r>
    </w:p>
    <w:p w:rsidR="0064199A" w:rsidRPr="008A2EDF" w:rsidRDefault="0064199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4199A" w:rsidRPr="008A2EDF" w:rsidRDefault="007D3DF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 xml:space="preserve">El </w:t>
      </w:r>
      <w:r w:rsidRPr="008A2EDF">
        <w:rPr>
          <w:rFonts w:ascii="Palatino Linotype" w:eastAsia="Palatino Linotype" w:hAnsi="Palatino Linotype" w:cs="Palatino Linotype"/>
          <w:b/>
          <w:color w:val="000000"/>
        </w:rPr>
        <w:t xml:space="preserve">treinta de enero de dos mil veinticinco, </w:t>
      </w:r>
      <w:r w:rsidRPr="008A2EDF">
        <w:rPr>
          <w:rFonts w:ascii="Palatino Linotype" w:eastAsia="Palatino Linotype" w:hAnsi="Palatino Linotype" w:cs="Palatino Linotype"/>
          <w:color w:val="000000"/>
        </w:rPr>
        <w:t xml:space="preserve">el </w:t>
      </w:r>
      <w:r w:rsidRPr="008A2EDF">
        <w:rPr>
          <w:rFonts w:ascii="Palatino Linotype" w:eastAsia="Palatino Linotype" w:hAnsi="Palatino Linotype" w:cs="Palatino Linotype"/>
          <w:b/>
          <w:color w:val="000000"/>
        </w:rPr>
        <w:t xml:space="preserve">SUJETO OBLIGADO </w:t>
      </w:r>
      <w:r w:rsidRPr="008A2EDF">
        <w:rPr>
          <w:rFonts w:ascii="Palatino Linotype" w:eastAsia="Palatino Linotype" w:hAnsi="Palatino Linotype" w:cs="Palatino Linotype"/>
          <w:color w:val="000000"/>
        </w:rPr>
        <w:t>dio respuesta, en los siguientes términos:</w:t>
      </w:r>
    </w:p>
    <w:p w:rsidR="0064199A" w:rsidRPr="008A2EDF" w:rsidRDefault="0064199A">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rPr>
      </w:pPr>
    </w:p>
    <w:p w:rsidR="0064199A" w:rsidRPr="008A2EDF" w:rsidRDefault="007D3DF4">
      <w:pPr>
        <w:spacing w:line="360" w:lineRule="auto"/>
        <w:ind w:left="567" w:right="567"/>
        <w:jc w:val="both"/>
        <w:rPr>
          <w:rFonts w:ascii="Palatino Linotype" w:eastAsia="Palatino Linotype" w:hAnsi="Palatino Linotype" w:cs="Palatino Linotype"/>
          <w:i/>
        </w:rPr>
      </w:pPr>
      <w:r w:rsidRPr="008A2EDF">
        <w:rPr>
          <w:rFonts w:ascii="Palatino Linotype" w:eastAsia="Palatino Linotype" w:hAnsi="Palatino Linotype" w:cs="Palatino Linotype"/>
          <w:i/>
        </w:rPr>
        <w:t>“…En cumplimiento a lo dispuesto en el artículo 53 fracción II, IV, V y VI de la Ley de Transparencia y Acceso a la Información Pública del Estado de México y Municipios, adjunto a la presentes la información y los elementos necesarios para la atención de la solicitud de información interpuesta a este Sujeto Obligado…” (Sic)</w:t>
      </w:r>
    </w:p>
    <w:p w:rsidR="0064199A" w:rsidRPr="008A2EDF" w:rsidRDefault="0064199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4199A" w:rsidRPr="008A2EDF" w:rsidRDefault="007D3DF4">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Se adjuntaron los siguientes archivos electrónicos:</w:t>
      </w:r>
    </w:p>
    <w:p w:rsidR="0064199A" w:rsidRPr="008A2EDF" w:rsidRDefault="0064199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4199A" w:rsidRPr="008A2EDF" w:rsidRDefault="007D3DF4">
      <w:pPr>
        <w:numPr>
          <w:ilvl w:val="0"/>
          <w:numId w:val="1"/>
        </w:numPr>
        <w:pBdr>
          <w:top w:val="nil"/>
          <w:left w:val="nil"/>
          <w:bottom w:val="nil"/>
          <w:right w:val="nil"/>
          <w:between w:val="nil"/>
        </w:pBdr>
        <w:spacing w:line="360" w:lineRule="auto"/>
        <w:ind w:left="567" w:right="567" w:firstLine="0"/>
        <w:jc w:val="both"/>
        <w:rPr>
          <w:rFonts w:ascii="Palatino Linotype" w:eastAsia="Palatino Linotype" w:hAnsi="Palatino Linotype" w:cs="Palatino Linotype"/>
          <w:b/>
          <w:color w:val="000000"/>
        </w:rPr>
      </w:pPr>
      <w:r w:rsidRPr="008A2EDF">
        <w:rPr>
          <w:rFonts w:ascii="Palatino Linotype" w:eastAsia="Palatino Linotype" w:hAnsi="Palatino Linotype" w:cs="Palatino Linotype"/>
          <w:b/>
          <w:color w:val="000000"/>
        </w:rPr>
        <w:t>RESPUESTAS 008-2025.pdf</w:t>
      </w:r>
      <w:r w:rsidRPr="008A2EDF">
        <w:rPr>
          <w:rFonts w:ascii="Palatino Linotype" w:eastAsia="Palatino Linotype" w:hAnsi="Palatino Linotype" w:cs="Palatino Linotype"/>
          <w:color w:val="000000"/>
        </w:rPr>
        <w:t>: Constante de 10 oficios suscritos por la diversas áreas que conforman el Sistema Municipal para el Desarrollo Integral de la Familia de Toluca, mediante los cuales remiten la información solicitada, los cuales se describirán a continuación:</w:t>
      </w:r>
    </w:p>
    <w:p w:rsidR="0064199A" w:rsidRPr="008A2EDF" w:rsidRDefault="0064199A">
      <w:pPr>
        <w:pBdr>
          <w:top w:val="nil"/>
          <w:left w:val="nil"/>
          <w:bottom w:val="nil"/>
          <w:right w:val="nil"/>
          <w:between w:val="nil"/>
        </w:pBdr>
        <w:spacing w:line="360" w:lineRule="auto"/>
        <w:ind w:left="567" w:right="567"/>
        <w:jc w:val="both"/>
        <w:rPr>
          <w:rFonts w:ascii="Palatino Linotype" w:eastAsia="Palatino Linotype" w:hAnsi="Palatino Linotype" w:cs="Palatino Linotype"/>
          <w:b/>
          <w:color w:val="000000"/>
        </w:rPr>
      </w:pPr>
    </w:p>
    <w:p w:rsidR="0064199A" w:rsidRPr="008A2EDF" w:rsidRDefault="007D3DF4">
      <w:pPr>
        <w:numPr>
          <w:ilvl w:val="0"/>
          <w:numId w:val="1"/>
        </w:numPr>
        <w:pBdr>
          <w:top w:val="nil"/>
          <w:left w:val="nil"/>
          <w:bottom w:val="nil"/>
          <w:right w:val="nil"/>
          <w:between w:val="nil"/>
        </w:pBdr>
        <w:spacing w:line="360" w:lineRule="auto"/>
        <w:ind w:right="567" w:hanging="360"/>
        <w:jc w:val="both"/>
        <w:rPr>
          <w:rFonts w:ascii="Palatino Linotype" w:eastAsia="Palatino Linotype" w:hAnsi="Palatino Linotype" w:cs="Palatino Linotype"/>
          <w:b/>
          <w:color w:val="000000"/>
        </w:rPr>
      </w:pPr>
      <w:r w:rsidRPr="008A2EDF">
        <w:rPr>
          <w:rFonts w:ascii="Palatino Linotype" w:eastAsia="Palatino Linotype" w:hAnsi="Palatino Linotype" w:cs="Palatino Linotype"/>
          <w:b/>
          <w:color w:val="000000"/>
        </w:rPr>
        <w:t>Dirección de Atención a la Discapacidad</w:t>
      </w:r>
    </w:p>
    <w:p w:rsidR="0064199A" w:rsidRPr="008A2EDF" w:rsidRDefault="0064199A">
      <w:pPr>
        <w:pBdr>
          <w:top w:val="nil"/>
          <w:left w:val="nil"/>
          <w:bottom w:val="nil"/>
          <w:right w:val="nil"/>
          <w:between w:val="nil"/>
        </w:pBdr>
        <w:spacing w:line="360" w:lineRule="auto"/>
        <w:ind w:left="567" w:right="567"/>
        <w:jc w:val="both"/>
        <w:rPr>
          <w:rFonts w:ascii="Palatino Linotype" w:eastAsia="Palatino Linotype" w:hAnsi="Palatino Linotype" w:cs="Palatino Linotype"/>
          <w:b/>
          <w:color w:val="000000"/>
        </w:rPr>
      </w:pPr>
    </w:p>
    <w:p w:rsidR="0064199A" w:rsidRPr="008A2EDF" w:rsidRDefault="007D3DF4">
      <w:pPr>
        <w:spacing w:line="360" w:lineRule="auto"/>
        <w:ind w:left="567" w:right="425"/>
        <w:jc w:val="both"/>
        <w:rPr>
          <w:rFonts w:ascii="Palatino Linotype" w:eastAsia="Palatino Linotype" w:hAnsi="Palatino Linotype" w:cs="Palatino Linotype"/>
          <w:i/>
        </w:rPr>
      </w:pPr>
      <w:r w:rsidRPr="008A2EDF">
        <w:rPr>
          <w:rFonts w:ascii="Palatino Linotype" w:eastAsia="Palatino Linotype" w:hAnsi="Palatino Linotype" w:cs="Palatino Linotype"/>
          <w:i/>
        </w:rPr>
        <w:lastRenderedPageBreak/>
        <w:t>“…Al respecto y con fundamento en el Artículo 59, Fracciones I y ll de la Ley de transparencia y Acceso a la Información Pública del Estado de México y Municipios; se remite de forma digital la información solicitada…”</w:t>
      </w:r>
    </w:p>
    <w:p w:rsidR="0064199A" w:rsidRPr="008A2EDF" w:rsidRDefault="0064199A">
      <w:pPr>
        <w:pBdr>
          <w:top w:val="nil"/>
          <w:left w:val="nil"/>
          <w:bottom w:val="nil"/>
          <w:right w:val="nil"/>
          <w:between w:val="nil"/>
        </w:pBdr>
        <w:spacing w:line="360" w:lineRule="auto"/>
        <w:ind w:left="567" w:right="567"/>
        <w:jc w:val="both"/>
        <w:rPr>
          <w:rFonts w:ascii="Palatino Linotype" w:eastAsia="Palatino Linotype" w:hAnsi="Palatino Linotype" w:cs="Palatino Linotype"/>
          <w:b/>
          <w:color w:val="000000"/>
        </w:rPr>
      </w:pPr>
    </w:p>
    <w:p w:rsidR="0064199A" w:rsidRPr="008A2EDF" w:rsidRDefault="007D3DF4">
      <w:pPr>
        <w:numPr>
          <w:ilvl w:val="0"/>
          <w:numId w:val="5"/>
        </w:numPr>
        <w:pBdr>
          <w:top w:val="nil"/>
          <w:left w:val="nil"/>
          <w:bottom w:val="nil"/>
          <w:right w:val="nil"/>
          <w:between w:val="nil"/>
        </w:pBdr>
        <w:spacing w:line="360" w:lineRule="auto"/>
        <w:ind w:right="567"/>
        <w:jc w:val="both"/>
        <w:rPr>
          <w:rFonts w:ascii="Palatino Linotype" w:eastAsia="Palatino Linotype" w:hAnsi="Palatino Linotype" w:cs="Palatino Linotype"/>
          <w:b/>
          <w:color w:val="000000"/>
        </w:rPr>
      </w:pPr>
      <w:r w:rsidRPr="008A2EDF">
        <w:rPr>
          <w:rFonts w:ascii="Palatino Linotype" w:eastAsia="Palatino Linotype" w:hAnsi="Palatino Linotype" w:cs="Palatino Linotype"/>
          <w:b/>
          <w:color w:val="000000"/>
        </w:rPr>
        <w:t>Dirección de Salud y bienestar Familiar</w:t>
      </w:r>
    </w:p>
    <w:p w:rsidR="0064199A" w:rsidRPr="008A2EDF" w:rsidRDefault="0064199A">
      <w:pPr>
        <w:pBdr>
          <w:top w:val="nil"/>
          <w:left w:val="nil"/>
          <w:bottom w:val="nil"/>
          <w:right w:val="nil"/>
          <w:between w:val="nil"/>
        </w:pBdr>
        <w:spacing w:line="360" w:lineRule="auto"/>
        <w:ind w:left="567" w:right="567"/>
        <w:jc w:val="both"/>
        <w:rPr>
          <w:rFonts w:ascii="Palatino Linotype" w:eastAsia="Palatino Linotype" w:hAnsi="Palatino Linotype" w:cs="Palatino Linotype"/>
          <w:b/>
          <w:color w:val="000000"/>
        </w:rPr>
      </w:pPr>
    </w:p>
    <w:p w:rsidR="0064199A" w:rsidRPr="008A2EDF" w:rsidRDefault="007D3DF4">
      <w:pPr>
        <w:spacing w:line="360" w:lineRule="auto"/>
        <w:ind w:left="567" w:right="425"/>
        <w:jc w:val="both"/>
        <w:rPr>
          <w:rFonts w:ascii="Palatino Linotype" w:eastAsia="Palatino Linotype" w:hAnsi="Palatino Linotype" w:cs="Palatino Linotype"/>
          <w:i/>
        </w:rPr>
      </w:pPr>
      <w:r w:rsidRPr="008A2EDF">
        <w:rPr>
          <w:rFonts w:ascii="Palatino Linotype" w:eastAsia="Palatino Linotype" w:hAnsi="Palatino Linotype" w:cs="Palatino Linotype"/>
          <w:i/>
        </w:rPr>
        <w:t>“…Al respecto, adjunto al presente remito en versión digital la información citada con antelación de la Dirección de Salud y Bienestar Familiar y de los Departamentos de Atención primaria a la salud, orientación Familiar y Servicios Nutricionales.…”</w:t>
      </w:r>
    </w:p>
    <w:p w:rsidR="0064199A" w:rsidRPr="008A2EDF" w:rsidRDefault="0064199A">
      <w:pPr>
        <w:pBdr>
          <w:top w:val="nil"/>
          <w:left w:val="nil"/>
          <w:bottom w:val="nil"/>
          <w:right w:val="nil"/>
          <w:between w:val="nil"/>
        </w:pBdr>
        <w:spacing w:line="360" w:lineRule="auto"/>
        <w:ind w:left="567" w:right="567"/>
        <w:jc w:val="both"/>
        <w:rPr>
          <w:rFonts w:ascii="Palatino Linotype" w:eastAsia="Palatino Linotype" w:hAnsi="Palatino Linotype" w:cs="Palatino Linotype"/>
          <w:b/>
          <w:color w:val="000000"/>
        </w:rPr>
      </w:pPr>
    </w:p>
    <w:p w:rsidR="0064199A" w:rsidRPr="008A2EDF" w:rsidRDefault="007D3DF4">
      <w:pPr>
        <w:numPr>
          <w:ilvl w:val="0"/>
          <w:numId w:val="5"/>
        </w:numPr>
        <w:pBdr>
          <w:top w:val="nil"/>
          <w:left w:val="nil"/>
          <w:bottom w:val="nil"/>
          <w:right w:val="nil"/>
          <w:between w:val="nil"/>
        </w:pBdr>
        <w:spacing w:line="360" w:lineRule="auto"/>
        <w:ind w:right="567"/>
        <w:jc w:val="both"/>
        <w:rPr>
          <w:rFonts w:ascii="Palatino Linotype" w:eastAsia="Palatino Linotype" w:hAnsi="Palatino Linotype" w:cs="Palatino Linotype"/>
          <w:b/>
          <w:color w:val="000000"/>
        </w:rPr>
      </w:pPr>
      <w:r w:rsidRPr="008A2EDF">
        <w:rPr>
          <w:rFonts w:ascii="Palatino Linotype" w:eastAsia="Palatino Linotype" w:hAnsi="Palatino Linotype" w:cs="Palatino Linotype"/>
          <w:b/>
          <w:color w:val="000000"/>
        </w:rPr>
        <w:t>Procuraduría de Protección de Niñas, Niños y Adolescentes</w:t>
      </w:r>
    </w:p>
    <w:p w:rsidR="0064199A" w:rsidRPr="008A2EDF" w:rsidRDefault="0064199A">
      <w:pPr>
        <w:pBdr>
          <w:top w:val="nil"/>
          <w:left w:val="nil"/>
          <w:bottom w:val="nil"/>
          <w:right w:val="nil"/>
          <w:between w:val="nil"/>
        </w:pBdr>
        <w:spacing w:line="360" w:lineRule="auto"/>
        <w:ind w:left="567" w:right="567"/>
        <w:jc w:val="both"/>
        <w:rPr>
          <w:rFonts w:ascii="Palatino Linotype" w:eastAsia="Palatino Linotype" w:hAnsi="Palatino Linotype" w:cs="Palatino Linotype"/>
          <w:b/>
          <w:color w:val="000000"/>
        </w:rPr>
      </w:pPr>
    </w:p>
    <w:p w:rsidR="0064199A" w:rsidRPr="008A2EDF" w:rsidRDefault="007D3DF4">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rPr>
      </w:pPr>
      <w:r w:rsidRPr="008A2EDF">
        <w:rPr>
          <w:rFonts w:ascii="Palatino Linotype" w:eastAsia="Palatino Linotype" w:hAnsi="Palatino Linotype" w:cs="Palatino Linotype"/>
          <w:i/>
          <w:color w:val="000000"/>
        </w:rPr>
        <w:t>“…envío… la información solicitada a esta Procuraduría de Protección de Niñas, Niños y Adolescentes, para efectos administrativos conducentes…”</w:t>
      </w:r>
    </w:p>
    <w:p w:rsidR="0064199A" w:rsidRPr="008A2EDF" w:rsidRDefault="0064199A">
      <w:pPr>
        <w:pBdr>
          <w:top w:val="nil"/>
          <w:left w:val="nil"/>
          <w:bottom w:val="nil"/>
          <w:right w:val="nil"/>
          <w:between w:val="nil"/>
        </w:pBdr>
        <w:spacing w:line="360" w:lineRule="auto"/>
        <w:ind w:left="567" w:right="567"/>
        <w:jc w:val="both"/>
        <w:rPr>
          <w:rFonts w:ascii="Palatino Linotype" w:eastAsia="Palatino Linotype" w:hAnsi="Palatino Linotype" w:cs="Palatino Linotype"/>
          <w:b/>
          <w:color w:val="000000"/>
        </w:rPr>
      </w:pPr>
    </w:p>
    <w:p w:rsidR="0064199A" w:rsidRPr="008A2EDF" w:rsidRDefault="007D3DF4">
      <w:pPr>
        <w:numPr>
          <w:ilvl w:val="0"/>
          <w:numId w:val="5"/>
        </w:numPr>
        <w:pBdr>
          <w:top w:val="nil"/>
          <w:left w:val="nil"/>
          <w:bottom w:val="nil"/>
          <w:right w:val="nil"/>
          <w:between w:val="nil"/>
        </w:pBdr>
        <w:spacing w:line="360" w:lineRule="auto"/>
        <w:ind w:right="567"/>
        <w:jc w:val="both"/>
        <w:rPr>
          <w:rFonts w:ascii="Palatino Linotype" w:eastAsia="Palatino Linotype" w:hAnsi="Palatino Linotype" w:cs="Palatino Linotype"/>
          <w:b/>
          <w:color w:val="000000"/>
        </w:rPr>
      </w:pPr>
      <w:r w:rsidRPr="008A2EDF">
        <w:rPr>
          <w:rFonts w:ascii="Palatino Linotype" w:eastAsia="Palatino Linotype" w:hAnsi="Palatino Linotype" w:cs="Palatino Linotype"/>
          <w:b/>
          <w:color w:val="000000"/>
        </w:rPr>
        <w:t xml:space="preserve">Órgano Interno de Control </w:t>
      </w:r>
    </w:p>
    <w:p w:rsidR="0064199A" w:rsidRPr="008A2EDF" w:rsidRDefault="0064199A">
      <w:pPr>
        <w:pBdr>
          <w:top w:val="nil"/>
          <w:left w:val="nil"/>
          <w:bottom w:val="nil"/>
          <w:right w:val="nil"/>
          <w:between w:val="nil"/>
        </w:pBdr>
        <w:spacing w:line="360" w:lineRule="auto"/>
        <w:ind w:left="567" w:right="567"/>
        <w:jc w:val="both"/>
        <w:rPr>
          <w:rFonts w:ascii="Palatino Linotype" w:eastAsia="Palatino Linotype" w:hAnsi="Palatino Linotype" w:cs="Palatino Linotype"/>
          <w:b/>
          <w:color w:val="000000"/>
        </w:rPr>
      </w:pPr>
    </w:p>
    <w:p w:rsidR="0064199A" w:rsidRPr="008A2EDF" w:rsidRDefault="007D3DF4">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rPr>
      </w:pPr>
      <w:r w:rsidRPr="008A2EDF">
        <w:rPr>
          <w:rFonts w:ascii="Palatino Linotype" w:eastAsia="Palatino Linotype" w:hAnsi="Palatino Linotype" w:cs="Palatino Linotype"/>
          <w:i/>
          <w:color w:val="000000"/>
        </w:rPr>
        <w:t>“…adjunto al presente copia de los oficios firmados en este Órgano Interno de Control, hasta la fecha trece de enero del presente año, se remiten los documentos o fin de dar cumplimiento con lo solicitud de información .…”</w:t>
      </w:r>
    </w:p>
    <w:p w:rsidR="0064199A" w:rsidRPr="008A2EDF" w:rsidRDefault="0064199A">
      <w:pPr>
        <w:pBdr>
          <w:top w:val="nil"/>
          <w:left w:val="nil"/>
          <w:bottom w:val="nil"/>
          <w:right w:val="nil"/>
          <w:between w:val="nil"/>
        </w:pBdr>
        <w:spacing w:line="360" w:lineRule="auto"/>
        <w:ind w:left="567" w:right="567"/>
        <w:jc w:val="both"/>
        <w:rPr>
          <w:rFonts w:ascii="Palatino Linotype" w:eastAsia="Palatino Linotype" w:hAnsi="Palatino Linotype" w:cs="Palatino Linotype"/>
          <w:b/>
          <w:color w:val="000000"/>
        </w:rPr>
      </w:pPr>
    </w:p>
    <w:p w:rsidR="0064199A" w:rsidRPr="008A2EDF" w:rsidRDefault="007D3DF4">
      <w:pPr>
        <w:numPr>
          <w:ilvl w:val="0"/>
          <w:numId w:val="5"/>
        </w:numPr>
        <w:pBdr>
          <w:top w:val="nil"/>
          <w:left w:val="nil"/>
          <w:bottom w:val="nil"/>
          <w:right w:val="nil"/>
          <w:between w:val="nil"/>
        </w:pBdr>
        <w:spacing w:line="360" w:lineRule="auto"/>
        <w:ind w:right="567"/>
        <w:jc w:val="both"/>
        <w:rPr>
          <w:rFonts w:ascii="Palatino Linotype" w:eastAsia="Palatino Linotype" w:hAnsi="Palatino Linotype" w:cs="Palatino Linotype"/>
          <w:b/>
          <w:color w:val="000000"/>
        </w:rPr>
      </w:pPr>
      <w:r w:rsidRPr="008A2EDF">
        <w:rPr>
          <w:rFonts w:ascii="Palatino Linotype" w:eastAsia="Palatino Linotype" w:hAnsi="Palatino Linotype" w:cs="Palatino Linotype"/>
          <w:b/>
          <w:color w:val="000000"/>
        </w:rPr>
        <w:lastRenderedPageBreak/>
        <w:t>Comunicación Social y Gobierno Digital</w:t>
      </w:r>
    </w:p>
    <w:p w:rsidR="0064199A" w:rsidRPr="008A2EDF" w:rsidRDefault="0064199A">
      <w:pPr>
        <w:pBdr>
          <w:top w:val="nil"/>
          <w:left w:val="nil"/>
          <w:bottom w:val="nil"/>
          <w:right w:val="nil"/>
          <w:between w:val="nil"/>
        </w:pBdr>
        <w:spacing w:line="360" w:lineRule="auto"/>
        <w:ind w:left="567" w:right="567"/>
        <w:jc w:val="both"/>
        <w:rPr>
          <w:rFonts w:ascii="Palatino Linotype" w:eastAsia="Palatino Linotype" w:hAnsi="Palatino Linotype" w:cs="Palatino Linotype"/>
          <w:b/>
          <w:color w:val="000000"/>
        </w:rPr>
      </w:pPr>
    </w:p>
    <w:p w:rsidR="0064199A" w:rsidRPr="008A2EDF" w:rsidRDefault="007D3DF4">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rPr>
      </w:pPr>
      <w:r w:rsidRPr="008A2EDF">
        <w:rPr>
          <w:rFonts w:ascii="Palatino Linotype" w:eastAsia="Palatino Linotype" w:hAnsi="Palatino Linotype" w:cs="Palatino Linotype"/>
          <w:i/>
          <w:color w:val="000000"/>
        </w:rPr>
        <w:t>“…me permito hacer la entrega en archivo digital los oficios entregados a la fecha por parte de los directivos del Sistema Municipal y Desarrollo Integral de la Familia, DIF Toluca…”</w:t>
      </w:r>
    </w:p>
    <w:p w:rsidR="0064199A" w:rsidRPr="008A2EDF" w:rsidRDefault="0064199A">
      <w:pPr>
        <w:pBdr>
          <w:top w:val="nil"/>
          <w:left w:val="nil"/>
          <w:bottom w:val="nil"/>
          <w:right w:val="nil"/>
          <w:between w:val="nil"/>
        </w:pBdr>
        <w:spacing w:line="360" w:lineRule="auto"/>
        <w:ind w:left="567" w:right="567"/>
        <w:jc w:val="both"/>
        <w:rPr>
          <w:rFonts w:ascii="Palatino Linotype" w:eastAsia="Palatino Linotype" w:hAnsi="Palatino Linotype" w:cs="Palatino Linotype"/>
          <w:b/>
          <w:color w:val="000000"/>
        </w:rPr>
      </w:pPr>
    </w:p>
    <w:p w:rsidR="0064199A" w:rsidRPr="008A2EDF" w:rsidRDefault="007D3DF4">
      <w:pPr>
        <w:numPr>
          <w:ilvl w:val="0"/>
          <w:numId w:val="5"/>
        </w:numPr>
        <w:pBdr>
          <w:top w:val="nil"/>
          <w:left w:val="nil"/>
          <w:bottom w:val="nil"/>
          <w:right w:val="nil"/>
          <w:between w:val="nil"/>
        </w:pBdr>
        <w:spacing w:line="360" w:lineRule="auto"/>
        <w:ind w:right="567"/>
        <w:jc w:val="both"/>
        <w:rPr>
          <w:rFonts w:ascii="Palatino Linotype" w:eastAsia="Palatino Linotype" w:hAnsi="Palatino Linotype" w:cs="Palatino Linotype"/>
          <w:b/>
          <w:color w:val="000000"/>
        </w:rPr>
      </w:pPr>
      <w:r w:rsidRPr="008A2EDF">
        <w:rPr>
          <w:rFonts w:ascii="Palatino Linotype" w:eastAsia="Palatino Linotype" w:hAnsi="Palatino Linotype" w:cs="Palatino Linotype"/>
          <w:b/>
          <w:color w:val="000000"/>
        </w:rPr>
        <w:t>Dirección de Administración y Tesorería</w:t>
      </w:r>
    </w:p>
    <w:p w:rsidR="0064199A" w:rsidRPr="008A2EDF" w:rsidRDefault="0064199A">
      <w:pPr>
        <w:pBdr>
          <w:top w:val="nil"/>
          <w:left w:val="nil"/>
          <w:bottom w:val="nil"/>
          <w:right w:val="nil"/>
          <w:between w:val="nil"/>
        </w:pBdr>
        <w:spacing w:line="360" w:lineRule="auto"/>
        <w:ind w:left="567" w:right="567"/>
        <w:jc w:val="both"/>
        <w:rPr>
          <w:rFonts w:ascii="Palatino Linotype" w:eastAsia="Palatino Linotype" w:hAnsi="Palatino Linotype" w:cs="Palatino Linotype"/>
          <w:b/>
          <w:color w:val="000000"/>
        </w:rPr>
      </w:pPr>
    </w:p>
    <w:p w:rsidR="0064199A" w:rsidRPr="008A2EDF" w:rsidRDefault="007D3DF4">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rPr>
      </w:pPr>
      <w:r w:rsidRPr="008A2EDF">
        <w:rPr>
          <w:rFonts w:ascii="Palatino Linotype" w:eastAsia="Palatino Linotype" w:hAnsi="Palatino Linotype" w:cs="Palatino Linotype"/>
          <w:i/>
          <w:color w:val="000000"/>
        </w:rPr>
        <w:t>“… me permito enviar… los oficios firmados correspondientes o los Departamentos de Finanzas, Servicios Generales y Capital Humano, así mismo, de la Dirección de Administración y Tesorería…”</w:t>
      </w:r>
    </w:p>
    <w:p w:rsidR="0064199A" w:rsidRPr="008A2EDF" w:rsidRDefault="0064199A">
      <w:pPr>
        <w:pBdr>
          <w:top w:val="nil"/>
          <w:left w:val="nil"/>
          <w:bottom w:val="nil"/>
          <w:right w:val="nil"/>
          <w:between w:val="nil"/>
        </w:pBdr>
        <w:spacing w:line="360" w:lineRule="auto"/>
        <w:ind w:left="567" w:right="567"/>
        <w:jc w:val="both"/>
        <w:rPr>
          <w:rFonts w:ascii="Palatino Linotype" w:eastAsia="Palatino Linotype" w:hAnsi="Palatino Linotype" w:cs="Palatino Linotype"/>
          <w:b/>
          <w:color w:val="000000"/>
        </w:rPr>
      </w:pPr>
    </w:p>
    <w:p w:rsidR="0064199A" w:rsidRPr="008A2EDF" w:rsidRDefault="007D3DF4">
      <w:pPr>
        <w:numPr>
          <w:ilvl w:val="0"/>
          <w:numId w:val="5"/>
        </w:numPr>
        <w:pBdr>
          <w:top w:val="nil"/>
          <w:left w:val="nil"/>
          <w:bottom w:val="nil"/>
          <w:right w:val="nil"/>
          <w:between w:val="nil"/>
        </w:pBdr>
        <w:spacing w:line="360" w:lineRule="auto"/>
        <w:ind w:right="567"/>
        <w:jc w:val="both"/>
        <w:rPr>
          <w:rFonts w:ascii="Palatino Linotype" w:eastAsia="Palatino Linotype" w:hAnsi="Palatino Linotype" w:cs="Palatino Linotype"/>
          <w:b/>
          <w:color w:val="000000"/>
        </w:rPr>
      </w:pPr>
      <w:r w:rsidRPr="008A2EDF">
        <w:rPr>
          <w:rFonts w:ascii="Palatino Linotype" w:eastAsia="Palatino Linotype" w:hAnsi="Palatino Linotype" w:cs="Palatino Linotype"/>
          <w:b/>
          <w:color w:val="000000"/>
        </w:rPr>
        <w:t>Servicios Jurídicos y Asistenciales</w:t>
      </w:r>
    </w:p>
    <w:p w:rsidR="0064199A" w:rsidRPr="008A2EDF" w:rsidRDefault="0064199A">
      <w:pPr>
        <w:pBdr>
          <w:top w:val="nil"/>
          <w:left w:val="nil"/>
          <w:bottom w:val="nil"/>
          <w:right w:val="nil"/>
          <w:between w:val="nil"/>
        </w:pBdr>
        <w:spacing w:line="360" w:lineRule="auto"/>
        <w:ind w:left="567" w:right="567"/>
        <w:jc w:val="both"/>
        <w:rPr>
          <w:rFonts w:ascii="Palatino Linotype" w:eastAsia="Palatino Linotype" w:hAnsi="Palatino Linotype" w:cs="Palatino Linotype"/>
          <w:b/>
          <w:color w:val="000000"/>
        </w:rPr>
      </w:pPr>
    </w:p>
    <w:p w:rsidR="0064199A" w:rsidRPr="008A2EDF" w:rsidRDefault="007D3DF4">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rPr>
      </w:pPr>
      <w:r w:rsidRPr="008A2EDF">
        <w:rPr>
          <w:rFonts w:ascii="Palatino Linotype" w:eastAsia="Palatino Linotype" w:hAnsi="Palatino Linotype" w:cs="Palatino Linotype"/>
          <w:i/>
          <w:color w:val="000000"/>
        </w:rPr>
        <w:t>“…se remite… en formato PDF, la ¡información correspondiente a los tres departamentos que conforman esta Dirección…”</w:t>
      </w:r>
    </w:p>
    <w:p w:rsidR="0064199A" w:rsidRPr="008A2EDF" w:rsidRDefault="0064199A">
      <w:pPr>
        <w:pBdr>
          <w:top w:val="nil"/>
          <w:left w:val="nil"/>
          <w:bottom w:val="nil"/>
          <w:right w:val="nil"/>
          <w:between w:val="nil"/>
        </w:pBdr>
        <w:spacing w:line="360" w:lineRule="auto"/>
        <w:ind w:left="567" w:right="567"/>
        <w:jc w:val="both"/>
        <w:rPr>
          <w:rFonts w:ascii="Palatino Linotype" w:eastAsia="Palatino Linotype" w:hAnsi="Palatino Linotype" w:cs="Palatino Linotype"/>
          <w:b/>
          <w:color w:val="000000"/>
        </w:rPr>
      </w:pPr>
    </w:p>
    <w:p w:rsidR="0064199A" w:rsidRPr="008A2EDF" w:rsidRDefault="007D3DF4">
      <w:pPr>
        <w:numPr>
          <w:ilvl w:val="0"/>
          <w:numId w:val="5"/>
        </w:numPr>
        <w:pBdr>
          <w:top w:val="nil"/>
          <w:left w:val="nil"/>
          <w:bottom w:val="nil"/>
          <w:right w:val="nil"/>
          <w:between w:val="nil"/>
        </w:pBdr>
        <w:spacing w:line="360" w:lineRule="auto"/>
        <w:ind w:right="567"/>
        <w:jc w:val="both"/>
        <w:rPr>
          <w:rFonts w:ascii="Palatino Linotype" w:eastAsia="Palatino Linotype" w:hAnsi="Palatino Linotype" w:cs="Palatino Linotype"/>
          <w:b/>
          <w:color w:val="000000"/>
        </w:rPr>
      </w:pPr>
      <w:r w:rsidRPr="008A2EDF">
        <w:rPr>
          <w:rFonts w:ascii="Palatino Linotype" w:eastAsia="Palatino Linotype" w:hAnsi="Palatino Linotype" w:cs="Palatino Linotype"/>
          <w:b/>
          <w:color w:val="000000"/>
        </w:rPr>
        <w:t>Presidencia y Dirección General</w:t>
      </w:r>
    </w:p>
    <w:p w:rsidR="0064199A" w:rsidRPr="008A2EDF" w:rsidRDefault="0064199A">
      <w:pPr>
        <w:pBdr>
          <w:top w:val="nil"/>
          <w:left w:val="nil"/>
          <w:bottom w:val="nil"/>
          <w:right w:val="nil"/>
          <w:between w:val="nil"/>
        </w:pBdr>
        <w:spacing w:line="360" w:lineRule="auto"/>
        <w:ind w:left="567" w:right="567"/>
        <w:jc w:val="both"/>
        <w:rPr>
          <w:rFonts w:ascii="Palatino Linotype" w:eastAsia="Palatino Linotype" w:hAnsi="Palatino Linotype" w:cs="Palatino Linotype"/>
          <w:b/>
          <w:color w:val="000000"/>
        </w:rPr>
      </w:pPr>
    </w:p>
    <w:p w:rsidR="0064199A" w:rsidRPr="008A2EDF" w:rsidRDefault="007D3DF4">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rPr>
      </w:pPr>
      <w:r w:rsidRPr="008A2EDF">
        <w:rPr>
          <w:rFonts w:ascii="Palatino Linotype" w:eastAsia="Palatino Linotype" w:hAnsi="Palatino Linotype" w:cs="Palatino Linotype"/>
          <w:i/>
          <w:color w:val="000000"/>
        </w:rPr>
        <w:t>“… Derivado de una búsqueda exhaustiva y minuciosa en los archivos de presidencia; no se localizaron oficios firmados, de enero de 2025 a la fecha que se recibió la solicitud…</w:t>
      </w:r>
    </w:p>
    <w:p w:rsidR="0064199A" w:rsidRPr="008A2EDF" w:rsidRDefault="0064199A">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rPr>
      </w:pPr>
    </w:p>
    <w:p w:rsidR="0064199A" w:rsidRPr="008A2EDF" w:rsidRDefault="007D3DF4">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rPr>
      </w:pPr>
      <w:r w:rsidRPr="008A2EDF">
        <w:rPr>
          <w:rFonts w:ascii="Palatino Linotype" w:eastAsia="Palatino Linotype" w:hAnsi="Palatino Linotype" w:cs="Palatino Linotype"/>
          <w:i/>
          <w:color w:val="000000"/>
        </w:rPr>
        <w:t>“… En cuanto a la Dirección General se envía copia simple, en formato PDF de los oficios firmados del mes de enero de 2025 a la fecha que se recibió la solicitud…”</w:t>
      </w:r>
    </w:p>
    <w:p w:rsidR="0064199A" w:rsidRPr="008A2EDF" w:rsidRDefault="0064199A">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rPr>
      </w:pPr>
    </w:p>
    <w:p w:rsidR="0064199A" w:rsidRPr="008A2EDF" w:rsidRDefault="007D3DF4">
      <w:pPr>
        <w:numPr>
          <w:ilvl w:val="0"/>
          <w:numId w:val="5"/>
        </w:numPr>
        <w:pBdr>
          <w:top w:val="nil"/>
          <w:left w:val="nil"/>
          <w:bottom w:val="nil"/>
          <w:right w:val="nil"/>
          <w:between w:val="nil"/>
        </w:pBdr>
        <w:spacing w:line="360" w:lineRule="auto"/>
        <w:ind w:right="567"/>
        <w:jc w:val="both"/>
        <w:rPr>
          <w:rFonts w:ascii="Palatino Linotype" w:eastAsia="Palatino Linotype" w:hAnsi="Palatino Linotype" w:cs="Palatino Linotype"/>
          <w:b/>
          <w:color w:val="000000"/>
        </w:rPr>
      </w:pPr>
      <w:r w:rsidRPr="008A2EDF">
        <w:rPr>
          <w:rFonts w:ascii="Palatino Linotype" w:eastAsia="Palatino Linotype" w:hAnsi="Palatino Linotype" w:cs="Palatino Linotype"/>
          <w:b/>
          <w:color w:val="000000"/>
        </w:rPr>
        <w:t>Dirección de Programas al Adulto Mayor</w:t>
      </w:r>
    </w:p>
    <w:p w:rsidR="0064199A" w:rsidRPr="008A2EDF" w:rsidRDefault="0064199A">
      <w:pPr>
        <w:pBdr>
          <w:top w:val="nil"/>
          <w:left w:val="nil"/>
          <w:bottom w:val="nil"/>
          <w:right w:val="nil"/>
          <w:between w:val="nil"/>
        </w:pBdr>
        <w:spacing w:line="360" w:lineRule="auto"/>
        <w:ind w:left="567" w:right="567"/>
        <w:jc w:val="both"/>
        <w:rPr>
          <w:rFonts w:ascii="Palatino Linotype" w:eastAsia="Palatino Linotype" w:hAnsi="Palatino Linotype" w:cs="Palatino Linotype"/>
          <w:b/>
          <w:color w:val="000000"/>
        </w:rPr>
      </w:pPr>
    </w:p>
    <w:p w:rsidR="0064199A" w:rsidRPr="008A2EDF" w:rsidRDefault="007D3DF4">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rPr>
      </w:pPr>
      <w:r w:rsidRPr="008A2EDF">
        <w:rPr>
          <w:rFonts w:ascii="Palatino Linotype" w:eastAsia="Palatino Linotype" w:hAnsi="Palatino Linotype" w:cs="Palatino Linotype"/>
          <w:i/>
          <w:color w:val="000000"/>
        </w:rPr>
        <w:t>“… solicito se someta a consideración del comité de Transparencia de este Sistema Municipal para el Desarrollo Integral de la Familia de Toluca, la clasificación como confidencial, de la información referida, Se adjunta al presente… la información solicitada y cuadro de clasificación de información pública…”</w:t>
      </w:r>
    </w:p>
    <w:p w:rsidR="0064199A" w:rsidRPr="008A2EDF" w:rsidRDefault="0064199A">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rPr>
      </w:pPr>
    </w:p>
    <w:p w:rsidR="0064199A" w:rsidRPr="008A2EDF" w:rsidRDefault="007D3DF4">
      <w:pPr>
        <w:numPr>
          <w:ilvl w:val="0"/>
          <w:numId w:val="5"/>
        </w:numPr>
        <w:pBdr>
          <w:top w:val="nil"/>
          <w:left w:val="nil"/>
          <w:bottom w:val="nil"/>
          <w:right w:val="nil"/>
          <w:between w:val="nil"/>
        </w:pBdr>
        <w:spacing w:line="360" w:lineRule="auto"/>
        <w:ind w:right="567"/>
        <w:jc w:val="both"/>
        <w:rPr>
          <w:rFonts w:ascii="Palatino Linotype" w:eastAsia="Palatino Linotype" w:hAnsi="Palatino Linotype" w:cs="Palatino Linotype"/>
          <w:b/>
          <w:color w:val="000000"/>
        </w:rPr>
      </w:pPr>
      <w:r w:rsidRPr="008A2EDF">
        <w:rPr>
          <w:rFonts w:ascii="Palatino Linotype" w:eastAsia="Palatino Linotype" w:hAnsi="Palatino Linotype" w:cs="Palatino Linotype"/>
          <w:b/>
          <w:color w:val="000000"/>
        </w:rPr>
        <w:t xml:space="preserve">Unidad de Información, Planeación, Programación y Evaluación </w:t>
      </w:r>
    </w:p>
    <w:p w:rsidR="0064199A" w:rsidRPr="008A2EDF" w:rsidRDefault="0064199A">
      <w:pPr>
        <w:pBdr>
          <w:top w:val="nil"/>
          <w:left w:val="nil"/>
          <w:bottom w:val="nil"/>
          <w:right w:val="nil"/>
          <w:between w:val="nil"/>
        </w:pBdr>
        <w:spacing w:line="360" w:lineRule="auto"/>
        <w:ind w:left="567" w:right="567"/>
        <w:jc w:val="both"/>
        <w:rPr>
          <w:rFonts w:ascii="Palatino Linotype" w:eastAsia="Palatino Linotype" w:hAnsi="Palatino Linotype" w:cs="Palatino Linotype"/>
          <w:b/>
          <w:color w:val="000000"/>
        </w:rPr>
      </w:pPr>
    </w:p>
    <w:p w:rsidR="0064199A" w:rsidRPr="008A2EDF" w:rsidRDefault="007D3DF4">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rPr>
      </w:pPr>
      <w:r w:rsidRPr="008A2EDF">
        <w:rPr>
          <w:rFonts w:ascii="Palatino Linotype" w:eastAsia="Palatino Linotype" w:hAnsi="Palatino Linotype" w:cs="Palatino Linotype"/>
          <w:i/>
          <w:color w:val="000000"/>
        </w:rPr>
        <w:t>“… se hace de su conocimiento la respuesta a su petición proporcionada por las Unidades Administrativas que conforman este Sistema Municipal para el Desarrollo Integral de la Familia de Toluca; así como el Acta de la Segunda Sesión Extraordinaria del Comité de Transparencia de este Sujeto Obligado, la cual se anexa al presente escrito…”</w:t>
      </w:r>
    </w:p>
    <w:p w:rsidR="0064199A" w:rsidRPr="008A2EDF" w:rsidRDefault="007D3DF4">
      <w:pPr>
        <w:numPr>
          <w:ilvl w:val="0"/>
          <w:numId w:val="5"/>
        </w:numPr>
        <w:pBdr>
          <w:top w:val="nil"/>
          <w:left w:val="nil"/>
          <w:bottom w:val="nil"/>
          <w:right w:val="nil"/>
          <w:between w:val="nil"/>
        </w:pBdr>
        <w:spacing w:line="360" w:lineRule="auto"/>
        <w:ind w:left="567" w:right="567" w:firstLine="0"/>
        <w:jc w:val="both"/>
        <w:rPr>
          <w:rFonts w:ascii="Palatino Linotype" w:eastAsia="Palatino Linotype" w:hAnsi="Palatino Linotype" w:cs="Palatino Linotype"/>
          <w:b/>
          <w:color w:val="000000"/>
        </w:rPr>
      </w:pPr>
      <w:r w:rsidRPr="008A2EDF">
        <w:rPr>
          <w:rFonts w:ascii="Palatino Linotype" w:eastAsia="Palatino Linotype" w:hAnsi="Palatino Linotype" w:cs="Palatino Linotype"/>
          <w:b/>
          <w:color w:val="000000"/>
        </w:rPr>
        <w:t>ACTA DE LA 02 SESION EXTRAORDINARIA COMITÉ DE TRASNPARENCIA.pdf</w:t>
      </w:r>
      <w:r w:rsidRPr="008A2EDF">
        <w:rPr>
          <w:rFonts w:ascii="Palatino Linotype" w:eastAsia="Palatino Linotype" w:hAnsi="Palatino Linotype" w:cs="Palatino Linotype"/>
          <w:color w:val="000000"/>
        </w:rPr>
        <w:t xml:space="preserve">: Constante de once páginas, de la que se </w:t>
      </w:r>
      <w:r w:rsidRPr="008A2EDF">
        <w:rPr>
          <w:rFonts w:ascii="Palatino Linotype" w:eastAsia="Palatino Linotype" w:hAnsi="Palatino Linotype" w:cs="Palatino Linotype"/>
          <w:color w:val="000000"/>
        </w:rPr>
        <w:lastRenderedPageBreak/>
        <w:t xml:space="preserve">desprende el Acta de la Segunda Sesión Extraordinaria del Comité de Transparencia del Sistema Municipal para el Desarrollo Integral de la Familia de Toluca ACTA SMDT-CT-27012025-E-02, de fecha veintisiete de enero de dos mil veinticinco, mediante el cual se aprobó la clasificación de información como confidencial, cuyo contenido grosso modo es, el siguiente: </w:t>
      </w:r>
    </w:p>
    <w:p w:rsidR="0064199A" w:rsidRPr="008A2EDF" w:rsidRDefault="0064199A">
      <w:pPr>
        <w:tabs>
          <w:tab w:val="left" w:pos="7797"/>
        </w:tabs>
        <w:spacing w:line="360" w:lineRule="auto"/>
        <w:ind w:left="567" w:right="567"/>
        <w:jc w:val="both"/>
        <w:rPr>
          <w:rFonts w:ascii="Palatino Linotype" w:eastAsia="Palatino Linotype" w:hAnsi="Palatino Linotype" w:cs="Palatino Linotype"/>
        </w:rPr>
      </w:pPr>
    </w:p>
    <w:p w:rsidR="0064199A" w:rsidRPr="008A2EDF" w:rsidRDefault="007D3DF4">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rPr>
      </w:pPr>
      <w:bookmarkStart w:id="1" w:name="_heading=h.27j7gvysbvnz" w:colFirst="0" w:colLast="0"/>
      <w:bookmarkEnd w:id="1"/>
      <w:r w:rsidRPr="008A2EDF">
        <w:rPr>
          <w:rFonts w:ascii="Palatino Linotype" w:eastAsia="Palatino Linotype" w:hAnsi="Palatino Linotype" w:cs="Palatino Linotype"/>
          <w:b/>
          <w:i/>
          <w:color w:val="000000"/>
        </w:rPr>
        <w:t>“…ACUERDO SMDT-CT-E02-25-002:</w:t>
      </w:r>
      <w:r w:rsidRPr="008A2EDF">
        <w:rPr>
          <w:rFonts w:ascii="Palatino Linotype" w:eastAsia="Palatino Linotype" w:hAnsi="Palatino Linotype" w:cs="Palatino Linotype"/>
          <w:i/>
          <w:color w:val="000000"/>
        </w:rPr>
        <w:t xml:space="preserve"> Los integrantes del Comité de Transparencia del Sistema Municipal para el Desarrollo Integral de la Familia de Toluca aprueban por unanimidad de votos, la clasificación como confidencial de: Acta de defunción, Clave Única del Registro de Población (CURP), Clave del Registro Federal de Contribuyentes (RFC), Correo electrónico, Credencial para Votar, Cuenta bancaria, número de cuenta bancaria y/o clave Bancaria Estandarizada (CLABE) de personas físicas y morales privadas, Datos sobre salud, Datos Bancarios, Datos Notariales, Datos relacionados a procedimientos administrativos, Domicilio, Edad y fecha de nacimiento, Estado de salud, padecimientos, expresiones personales e ideología, Expediente clínico, Firma autógrafa, Folio fiscal, Nacionalidad, Nombre de Menores de edad y Nombre del padre o Tutor, Nombre de Particulares, Número de expediente, Número telefónico particular y celular, Número de empleado, Numero de Motor, serie y placas, Número de serie del CSD Certificado de Sello Digital (CSD)-SAT, Religión, Usuario y Contraseña y Relaciones de Parentesco; los cuales son </w:t>
      </w:r>
      <w:r w:rsidRPr="008A2EDF">
        <w:rPr>
          <w:rFonts w:ascii="Palatino Linotype" w:eastAsia="Palatino Linotype" w:hAnsi="Palatino Linotype" w:cs="Palatino Linotype"/>
          <w:i/>
          <w:color w:val="000000"/>
        </w:rPr>
        <w:lastRenderedPageBreak/>
        <w:t>información confidencial, de conformidad en lo establecido en el artículo 3 fracción IX y l43 fracción I de la Ley de Transparencia y Acceso a la Información Pública del Estado de México y Municipios; 4 fracción XI y 6 de la Ley de Protección de Datos Personales en posesión de Sujetos Obligados del Estado de México y Municipios, relacionados al Trigésimo Octavo fracción I de los Lineamientos Generales en Materia de Clasificación y Desclasificación de la información...”</w:t>
      </w:r>
    </w:p>
    <w:p w:rsidR="0064199A" w:rsidRPr="008A2EDF" w:rsidRDefault="0064199A">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64199A" w:rsidRPr="008A2EDF" w:rsidRDefault="007D3DF4">
      <w:pPr>
        <w:numPr>
          <w:ilvl w:val="0"/>
          <w:numId w:val="1"/>
        </w:numPr>
        <w:pBdr>
          <w:top w:val="nil"/>
          <w:left w:val="nil"/>
          <w:bottom w:val="nil"/>
          <w:right w:val="nil"/>
          <w:between w:val="nil"/>
        </w:pBdr>
        <w:spacing w:line="360" w:lineRule="auto"/>
        <w:ind w:left="567" w:right="567" w:firstLine="0"/>
        <w:jc w:val="both"/>
        <w:rPr>
          <w:rFonts w:ascii="Palatino Linotype" w:eastAsia="Palatino Linotype" w:hAnsi="Palatino Linotype" w:cs="Palatino Linotype"/>
          <w:b/>
          <w:color w:val="000000"/>
        </w:rPr>
      </w:pPr>
      <w:r w:rsidRPr="008A2EDF">
        <w:rPr>
          <w:rFonts w:ascii="Palatino Linotype" w:eastAsia="Palatino Linotype" w:hAnsi="Palatino Linotype" w:cs="Palatino Linotype"/>
          <w:b/>
          <w:color w:val="000000"/>
        </w:rPr>
        <w:t>SOLICTUD 008-2025.rar</w:t>
      </w:r>
      <w:r w:rsidRPr="008A2EDF">
        <w:rPr>
          <w:rFonts w:ascii="Palatino Linotype" w:eastAsia="Palatino Linotype" w:hAnsi="Palatino Linotype" w:cs="Palatino Linotype"/>
          <w:color w:val="000000"/>
        </w:rPr>
        <w:t>: el cual contiene una carpeta comprimida, que contiene los oficios en signados por los titulares de las áreas que integran el Sistema para el Desarrollo Integral de la Familia de Toluca, esto a fin de dar cumplimiento a lo solicitado por el particular.</w:t>
      </w:r>
    </w:p>
    <w:p w:rsidR="0064199A" w:rsidRPr="008A2EDF" w:rsidRDefault="0064199A">
      <w:pPr>
        <w:spacing w:line="360" w:lineRule="auto"/>
        <w:ind w:left="567" w:right="567"/>
        <w:jc w:val="both"/>
        <w:rPr>
          <w:rFonts w:ascii="Palatino Linotype" w:eastAsia="Palatino Linotype" w:hAnsi="Palatino Linotype" w:cs="Palatino Linotype"/>
          <w:b/>
        </w:rPr>
      </w:pPr>
    </w:p>
    <w:p w:rsidR="0064199A" w:rsidRPr="008A2EDF" w:rsidRDefault="007D3DF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b/>
          <w:color w:val="000000"/>
        </w:rPr>
        <w:t>Cuatro de febrero de dos mil veinticinco</w:t>
      </w:r>
      <w:r w:rsidRPr="008A2EDF">
        <w:rPr>
          <w:rFonts w:ascii="Palatino Linotype" w:eastAsia="Palatino Linotype" w:hAnsi="Palatino Linotype" w:cs="Palatino Linotype"/>
          <w:color w:val="000000"/>
        </w:rPr>
        <w:t xml:space="preserve">, el Solicitante interpuso </w:t>
      </w:r>
      <w:r w:rsidRPr="008A2EDF">
        <w:rPr>
          <w:rFonts w:ascii="Palatino Linotype" w:eastAsia="Palatino Linotype" w:hAnsi="Palatino Linotype" w:cs="Palatino Linotype"/>
          <w:b/>
          <w:color w:val="000000"/>
        </w:rPr>
        <w:t xml:space="preserve">RECURSO DE REVISIÓN 533/INFOEM/IP/RR/2025, </w:t>
      </w:r>
      <w:r w:rsidRPr="008A2EDF">
        <w:rPr>
          <w:rFonts w:ascii="Palatino Linotype" w:eastAsia="Palatino Linotype" w:hAnsi="Palatino Linotype" w:cs="Palatino Linotype"/>
          <w:color w:val="000000"/>
        </w:rPr>
        <w:t xml:space="preserve">en contra de las respuestas emitidas por el </w:t>
      </w:r>
      <w:r w:rsidRPr="008A2EDF">
        <w:rPr>
          <w:rFonts w:ascii="Palatino Linotype" w:eastAsia="Palatino Linotype" w:hAnsi="Palatino Linotype" w:cs="Palatino Linotype"/>
          <w:b/>
          <w:color w:val="000000"/>
        </w:rPr>
        <w:t>SUJETO OBLIGADO</w:t>
      </w:r>
      <w:r w:rsidRPr="008A2EDF">
        <w:rPr>
          <w:rFonts w:ascii="Palatino Linotype" w:eastAsia="Palatino Linotype" w:hAnsi="Palatino Linotype" w:cs="Palatino Linotype"/>
          <w:color w:val="000000"/>
        </w:rPr>
        <w:t>, señalando las siguientes razones o motivos de inconformidad:</w:t>
      </w:r>
    </w:p>
    <w:p w:rsidR="0064199A" w:rsidRPr="008A2EDF" w:rsidRDefault="007D3DF4">
      <w:pPr>
        <w:pBdr>
          <w:top w:val="nil"/>
          <w:left w:val="nil"/>
          <w:bottom w:val="nil"/>
          <w:right w:val="nil"/>
          <w:between w:val="nil"/>
        </w:pBdr>
        <w:spacing w:line="360" w:lineRule="auto"/>
        <w:ind w:left="567" w:right="567"/>
        <w:jc w:val="both"/>
        <w:rPr>
          <w:rFonts w:ascii="Palatino Linotype" w:eastAsia="Palatino Linotype" w:hAnsi="Palatino Linotype" w:cs="Palatino Linotype"/>
          <w:b/>
          <w:color w:val="000000"/>
        </w:rPr>
      </w:pPr>
      <w:r w:rsidRPr="008A2EDF">
        <w:rPr>
          <w:rFonts w:ascii="Palatino Linotype" w:eastAsia="Palatino Linotype" w:hAnsi="Palatino Linotype" w:cs="Palatino Linotype"/>
          <w:b/>
          <w:color w:val="000000"/>
        </w:rPr>
        <w:t>Acto Impugnado</w:t>
      </w:r>
    </w:p>
    <w:p w:rsidR="0064199A" w:rsidRPr="008A2EDF" w:rsidRDefault="007D3DF4">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rPr>
      </w:pPr>
      <w:r w:rsidRPr="008A2EDF">
        <w:rPr>
          <w:rFonts w:ascii="Palatino Linotype" w:eastAsia="Palatino Linotype" w:hAnsi="Palatino Linotype" w:cs="Palatino Linotype"/>
          <w:i/>
          <w:color w:val="000000"/>
        </w:rPr>
        <w:t>“No está completo”</w:t>
      </w:r>
    </w:p>
    <w:p w:rsidR="0064199A" w:rsidRPr="008A2EDF" w:rsidRDefault="0064199A">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rPr>
      </w:pPr>
    </w:p>
    <w:p w:rsidR="0064199A" w:rsidRPr="008A2EDF" w:rsidRDefault="007D3DF4">
      <w:pPr>
        <w:pBdr>
          <w:top w:val="nil"/>
          <w:left w:val="nil"/>
          <w:bottom w:val="nil"/>
          <w:right w:val="nil"/>
          <w:between w:val="nil"/>
        </w:pBdr>
        <w:spacing w:line="360" w:lineRule="auto"/>
        <w:ind w:left="567" w:right="567"/>
        <w:jc w:val="both"/>
        <w:rPr>
          <w:rFonts w:ascii="Palatino Linotype" w:eastAsia="Palatino Linotype" w:hAnsi="Palatino Linotype" w:cs="Palatino Linotype"/>
          <w:b/>
          <w:color w:val="000000"/>
        </w:rPr>
      </w:pPr>
      <w:r w:rsidRPr="008A2EDF">
        <w:rPr>
          <w:rFonts w:ascii="Palatino Linotype" w:eastAsia="Palatino Linotype" w:hAnsi="Palatino Linotype" w:cs="Palatino Linotype"/>
          <w:b/>
          <w:color w:val="000000"/>
        </w:rPr>
        <w:t>Razones o Motivos de la Inconformidad</w:t>
      </w:r>
    </w:p>
    <w:p w:rsidR="0064199A" w:rsidRPr="008A2EDF" w:rsidRDefault="007D3DF4">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rPr>
      </w:pPr>
      <w:r w:rsidRPr="008A2EDF">
        <w:rPr>
          <w:rFonts w:ascii="Palatino Linotype" w:eastAsia="Palatino Linotype" w:hAnsi="Palatino Linotype" w:cs="Palatino Linotype"/>
          <w:i/>
          <w:color w:val="000000"/>
        </w:rPr>
        <w:t>“Entrega solo lo que quieren o esta completo”</w:t>
      </w:r>
    </w:p>
    <w:p w:rsidR="0064199A" w:rsidRPr="008A2EDF" w:rsidRDefault="0064199A">
      <w:pPr>
        <w:spacing w:line="360" w:lineRule="auto"/>
        <w:ind w:right="567"/>
        <w:jc w:val="both"/>
        <w:rPr>
          <w:rFonts w:ascii="Palatino Linotype" w:eastAsia="Palatino Linotype" w:hAnsi="Palatino Linotype" w:cs="Palatino Linotype"/>
          <w:b/>
          <w:i/>
        </w:rPr>
      </w:pPr>
    </w:p>
    <w:p w:rsidR="0064199A" w:rsidRPr="008A2EDF" w:rsidRDefault="007D3DF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Consecutivamente</w:t>
      </w:r>
      <w:r w:rsidRPr="008A2EDF">
        <w:rPr>
          <w:rFonts w:ascii="Palatino Linotype" w:eastAsia="Palatino Linotype" w:hAnsi="Palatino Linotype" w:cs="Palatino Linotype"/>
          <w:i/>
          <w:color w:val="000000"/>
        </w:rPr>
        <w:t xml:space="preserve">, </w:t>
      </w:r>
      <w:r w:rsidRPr="008A2EDF">
        <w:rPr>
          <w:rFonts w:ascii="Palatino Linotype" w:eastAsia="Palatino Linotype" w:hAnsi="Palatino Linotype" w:cs="Palatino Linotype"/>
          <w:color w:val="000000"/>
        </w:rPr>
        <w:t>con fundamento en lo dispuesto por el artículo 185 fracción I de la Ley de Transparencia y Acceso a la Información Pública del Estado de México y Municipios, el recurso de referencia, fue turnado</w:t>
      </w:r>
      <w:r w:rsidRPr="008A2EDF">
        <w:rPr>
          <w:rFonts w:ascii="Palatino Linotype" w:eastAsia="Palatino Linotype" w:hAnsi="Palatino Linotype" w:cs="Palatino Linotype"/>
          <w:b/>
          <w:color w:val="000000"/>
        </w:rPr>
        <w:t xml:space="preserve"> </w:t>
      </w:r>
      <w:r w:rsidRPr="008A2EDF">
        <w:rPr>
          <w:rFonts w:ascii="Palatino Linotype" w:eastAsia="Palatino Linotype" w:hAnsi="Palatino Linotype" w:cs="Palatino Linotype"/>
          <w:color w:val="000000"/>
        </w:rPr>
        <w:t xml:space="preserve">a la Comisionada </w:t>
      </w:r>
      <w:r w:rsidRPr="008A2EDF">
        <w:rPr>
          <w:rFonts w:ascii="Palatino Linotype" w:eastAsia="Palatino Linotype" w:hAnsi="Palatino Linotype" w:cs="Palatino Linotype"/>
          <w:b/>
          <w:color w:val="000000"/>
        </w:rPr>
        <w:t>María del Rosario Mejía Ayala,</w:t>
      </w:r>
      <w:r w:rsidRPr="008A2EDF">
        <w:rPr>
          <w:rFonts w:ascii="Palatino Linotype" w:eastAsia="Palatino Linotype" w:hAnsi="Palatino Linotype" w:cs="Palatino Linotype"/>
          <w:color w:val="000000"/>
        </w:rPr>
        <w:t xml:space="preserve"> respectivamente,</w:t>
      </w:r>
      <w:r w:rsidRPr="008A2EDF">
        <w:rPr>
          <w:rFonts w:ascii="Palatino Linotype" w:eastAsia="Palatino Linotype" w:hAnsi="Palatino Linotype" w:cs="Palatino Linotype"/>
          <w:b/>
          <w:color w:val="000000"/>
        </w:rPr>
        <w:t xml:space="preserve"> </w:t>
      </w:r>
      <w:r w:rsidRPr="008A2EDF">
        <w:rPr>
          <w:rFonts w:ascii="Palatino Linotype" w:eastAsia="Palatino Linotype" w:hAnsi="Palatino Linotype" w:cs="Palatino Linotype"/>
          <w:color w:val="000000"/>
        </w:rPr>
        <w:t>con el objeto de su análisis.</w:t>
      </w:r>
    </w:p>
    <w:p w:rsidR="0064199A" w:rsidRPr="008A2EDF" w:rsidRDefault="0064199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4199A" w:rsidRPr="008A2EDF" w:rsidRDefault="007D3DF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 xml:space="preserve">La Comisionada Ponente con fundamento en lo dispuesto por el artículo 185 fracción II de la ley de la materia, a través del </w:t>
      </w:r>
      <w:r w:rsidRPr="008A2EDF">
        <w:rPr>
          <w:rFonts w:ascii="Palatino Linotype" w:eastAsia="Palatino Linotype" w:hAnsi="Palatino Linotype" w:cs="Palatino Linotype"/>
          <w:b/>
          <w:color w:val="000000"/>
        </w:rPr>
        <w:t xml:space="preserve">acuerdo de admisión </w:t>
      </w:r>
      <w:r w:rsidRPr="008A2EDF">
        <w:rPr>
          <w:rFonts w:ascii="Palatino Linotype" w:eastAsia="Palatino Linotype" w:hAnsi="Palatino Linotype" w:cs="Palatino Linotype"/>
          <w:color w:val="000000"/>
        </w:rPr>
        <w:t xml:space="preserve">de fecha </w:t>
      </w:r>
      <w:r w:rsidRPr="008A2EDF">
        <w:rPr>
          <w:rFonts w:ascii="Palatino Linotype" w:eastAsia="Palatino Linotype" w:hAnsi="Palatino Linotype" w:cs="Palatino Linotype"/>
          <w:b/>
          <w:color w:val="000000"/>
        </w:rPr>
        <w:t>seis de febrero de dos mil veinticinco</w:t>
      </w:r>
      <w:r w:rsidRPr="008A2EDF">
        <w:rPr>
          <w:rFonts w:ascii="Palatino Linotype" w:eastAsia="Palatino Linotype" w:hAnsi="Palatino Linotype" w:cs="Palatino Linotype"/>
          <w:color w:val="000000"/>
        </w:rPr>
        <w:t xml:space="preserve">, puso a disposición de las partes el expediente electrónico vía SAIMEX a efecto de que en un plazo máximo de siete días manifestaran lo que a su derecho conviniera, ofrecieran pruebas y alegatos según corresponda al caso concreto, de esta forma para que el </w:t>
      </w:r>
      <w:r w:rsidRPr="008A2EDF">
        <w:rPr>
          <w:rFonts w:ascii="Palatino Linotype" w:eastAsia="Palatino Linotype" w:hAnsi="Palatino Linotype" w:cs="Palatino Linotype"/>
          <w:b/>
          <w:color w:val="000000"/>
        </w:rPr>
        <w:t xml:space="preserve">SUJETO OBLIGADO </w:t>
      </w:r>
      <w:r w:rsidRPr="008A2EDF">
        <w:rPr>
          <w:rFonts w:ascii="Palatino Linotype" w:eastAsia="Palatino Linotype" w:hAnsi="Palatino Linotype" w:cs="Palatino Linotype"/>
          <w:color w:val="000000"/>
        </w:rPr>
        <w:t>presentara el Informe Justificado procedente.</w:t>
      </w:r>
    </w:p>
    <w:p w:rsidR="0064199A" w:rsidRPr="008A2EDF" w:rsidRDefault="0064199A">
      <w:pPr>
        <w:pBdr>
          <w:top w:val="nil"/>
          <w:left w:val="nil"/>
          <w:bottom w:val="nil"/>
          <w:right w:val="nil"/>
          <w:between w:val="nil"/>
        </w:pBdr>
        <w:spacing w:line="360" w:lineRule="auto"/>
        <w:ind w:left="708"/>
        <w:rPr>
          <w:rFonts w:ascii="Palatino Linotype" w:eastAsia="Palatino Linotype" w:hAnsi="Palatino Linotype" w:cs="Palatino Linotype"/>
          <w:color w:val="000000"/>
        </w:rPr>
      </w:pPr>
    </w:p>
    <w:p w:rsidR="0064199A" w:rsidRPr="008A2EDF" w:rsidRDefault="007D3DF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 xml:space="preserve">El </w:t>
      </w:r>
      <w:r w:rsidRPr="008A2EDF">
        <w:rPr>
          <w:rFonts w:ascii="Palatino Linotype" w:eastAsia="Palatino Linotype" w:hAnsi="Palatino Linotype" w:cs="Palatino Linotype"/>
          <w:b/>
          <w:color w:val="000000"/>
        </w:rPr>
        <w:t xml:space="preserve">SUJETO OBLIGADO </w:t>
      </w:r>
      <w:r w:rsidRPr="008A2EDF">
        <w:rPr>
          <w:rFonts w:ascii="Palatino Linotype" w:eastAsia="Palatino Linotype" w:hAnsi="Palatino Linotype" w:cs="Palatino Linotype"/>
          <w:color w:val="000000"/>
        </w:rPr>
        <w:t xml:space="preserve">en fecha </w:t>
      </w:r>
      <w:r w:rsidRPr="008A2EDF">
        <w:rPr>
          <w:rFonts w:ascii="Palatino Linotype" w:eastAsia="Palatino Linotype" w:hAnsi="Palatino Linotype" w:cs="Palatino Linotype"/>
          <w:b/>
          <w:color w:val="000000"/>
        </w:rPr>
        <w:t>dieciocho de febrero de dos mil veinticinco</w:t>
      </w:r>
      <w:r w:rsidRPr="008A2EDF">
        <w:rPr>
          <w:rFonts w:ascii="Palatino Linotype" w:eastAsia="Palatino Linotype" w:hAnsi="Palatino Linotype" w:cs="Palatino Linotype"/>
          <w:color w:val="000000"/>
        </w:rPr>
        <w:t xml:space="preserve">, rindió el informe justificado correspondiente, por medio del archivo electrónico en formato pdf, cuyo contenido es el siguiente: </w:t>
      </w:r>
    </w:p>
    <w:p w:rsidR="0064199A" w:rsidRPr="008A2EDF" w:rsidRDefault="0064199A">
      <w:pPr>
        <w:pBdr>
          <w:top w:val="nil"/>
          <w:left w:val="nil"/>
          <w:bottom w:val="nil"/>
          <w:right w:val="nil"/>
          <w:between w:val="nil"/>
        </w:pBdr>
        <w:spacing w:line="360" w:lineRule="auto"/>
        <w:ind w:left="1134" w:right="900"/>
        <w:rPr>
          <w:rFonts w:ascii="Palatino Linotype" w:eastAsia="Palatino Linotype" w:hAnsi="Palatino Linotype" w:cs="Palatino Linotype"/>
        </w:rPr>
      </w:pPr>
    </w:p>
    <w:p w:rsidR="0064199A" w:rsidRPr="008A2EDF" w:rsidRDefault="007D3DF4">
      <w:pPr>
        <w:numPr>
          <w:ilvl w:val="0"/>
          <w:numId w:val="1"/>
        </w:numPr>
        <w:pBdr>
          <w:top w:val="nil"/>
          <w:left w:val="nil"/>
          <w:bottom w:val="nil"/>
          <w:right w:val="nil"/>
          <w:between w:val="nil"/>
        </w:pBdr>
        <w:spacing w:line="360" w:lineRule="auto"/>
        <w:ind w:left="567" w:right="567" w:firstLine="0"/>
        <w:jc w:val="both"/>
        <w:rPr>
          <w:rFonts w:ascii="Palatino Linotype" w:eastAsia="Palatino Linotype" w:hAnsi="Palatino Linotype" w:cs="Palatino Linotype"/>
          <w:i/>
          <w:color w:val="000000"/>
        </w:rPr>
      </w:pPr>
      <w:r w:rsidRPr="008A2EDF">
        <w:rPr>
          <w:rFonts w:ascii="Palatino Linotype" w:eastAsia="Palatino Linotype" w:hAnsi="Palatino Linotype" w:cs="Palatino Linotype"/>
          <w:b/>
          <w:i/>
          <w:color w:val="000000"/>
        </w:rPr>
        <w:t xml:space="preserve">Informes Justificados RR533 S 008.pdf: </w:t>
      </w:r>
      <w:r w:rsidRPr="008A2EDF">
        <w:rPr>
          <w:rFonts w:ascii="Palatino Linotype" w:eastAsia="Palatino Linotype" w:hAnsi="Palatino Linotype" w:cs="Palatino Linotype"/>
          <w:color w:val="000000"/>
        </w:rPr>
        <w:t xml:space="preserve">Consistente en el oficio 200B10100/376/2025, de fecha dieciocho de febrero de dos mil veinticinco, suscrito por el Titular de la Unidad de Información, Planeación, </w:t>
      </w:r>
      <w:r w:rsidRPr="008A2EDF">
        <w:rPr>
          <w:rFonts w:ascii="Palatino Linotype" w:eastAsia="Palatino Linotype" w:hAnsi="Palatino Linotype" w:cs="Palatino Linotype"/>
          <w:color w:val="000000"/>
        </w:rPr>
        <w:lastRenderedPageBreak/>
        <w:t xml:space="preserve">Programación y Evaluación del Sistema Municipal DIF de Toluca, mediante el cual </w:t>
      </w:r>
      <w:r w:rsidRPr="008A2EDF">
        <w:rPr>
          <w:rFonts w:ascii="Palatino Linotype" w:eastAsia="Palatino Linotype" w:hAnsi="Palatino Linotype" w:cs="Palatino Linotype"/>
          <w:b/>
          <w:color w:val="000000"/>
        </w:rPr>
        <w:t xml:space="preserve">ratifica </w:t>
      </w:r>
      <w:r w:rsidRPr="008A2EDF">
        <w:rPr>
          <w:rFonts w:ascii="Palatino Linotype" w:eastAsia="Palatino Linotype" w:hAnsi="Palatino Linotype" w:cs="Palatino Linotype"/>
          <w:color w:val="000000"/>
        </w:rPr>
        <w:t xml:space="preserve"> su respuesta</w:t>
      </w:r>
    </w:p>
    <w:p w:rsidR="0064199A" w:rsidRPr="008A2EDF" w:rsidRDefault="0064199A">
      <w:pPr>
        <w:spacing w:line="360" w:lineRule="auto"/>
        <w:rPr>
          <w:rFonts w:ascii="Palatino Linotype" w:eastAsia="Palatino Linotype" w:hAnsi="Palatino Linotype" w:cs="Palatino Linotype"/>
        </w:rPr>
      </w:pPr>
    </w:p>
    <w:p w:rsidR="0064199A" w:rsidRPr="008A2EDF" w:rsidRDefault="007D3DF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bookmarkStart w:id="2" w:name="_heading=h.3znysh7" w:colFirst="0" w:colLast="0"/>
      <w:bookmarkEnd w:id="2"/>
      <w:r w:rsidRPr="008A2EDF">
        <w:rPr>
          <w:rFonts w:ascii="Palatino Linotype" w:eastAsia="Palatino Linotype" w:hAnsi="Palatino Linotype" w:cs="Palatino Linotype"/>
          <w:color w:val="000000"/>
        </w:rPr>
        <w:t xml:space="preserve">Por su parte, el </w:t>
      </w:r>
      <w:r w:rsidRPr="008A2EDF">
        <w:rPr>
          <w:rFonts w:ascii="Palatino Linotype" w:eastAsia="Palatino Linotype" w:hAnsi="Palatino Linotype" w:cs="Palatino Linotype"/>
          <w:b/>
          <w:color w:val="000000"/>
        </w:rPr>
        <w:t>RECURRENTE</w:t>
      </w:r>
      <w:r w:rsidRPr="008A2EDF">
        <w:rPr>
          <w:rFonts w:ascii="Palatino Linotype" w:eastAsia="Palatino Linotype" w:hAnsi="Palatino Linotype" w:cs="Palatino Linotype"/>
          <w:color w:val="000000"/>
        </w:rPr>
        <w:t xml:space="preserve"> dejó de realizar manifestaciones que a su derecho conviniera y asistiera. </w:t>
      </w:r>
    </w:p>
    <w:p w:rsidR="0064199A" w:rsidRPr="008A2EDF" w:rsidRDefault="0064199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4199A" w:rsidRPr="008A2EDF" w:rsidRDefault="007D3DF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 xml:space="preserve">El </w:t>
      </w:r>
      <w:r w:rsidRPr="008A2EDF">
        <w:rPr>
          <w:rFonts w:ascii="Palatino Linotype" w:eastAsia="Palatino Linotype" w:hAnsi="Palatino Linotype" w:cs="Palatino Linotype"/>
          <w:b/>
          <w:color w:val="000000"/>
        </w:rPr>
        <w:t>catorce de marzo de dos mil veinticinco</w:t>
      </w:r>
      <w:r w:rsidRPr="008A2EDF">
        <w:rPr>
          <w:rFonts w:ascii="Palatino Linotype" w:eastAsia="Palatino Linotype" w:hAnsi="Palatino Linotype" w:cs="Palatino Linotype"/>
          <w:color w:val="000000"/>
        </w:rPr>
        <w:t>, se notificó el acuerdo mediante el cual se amplió el plazo para emitir resolución por un término de 15 días adicionales.</w:t>
      </w:r>
    </w:p>
    <w:p w:rsidR="0064199A" w:rsidRPr="008A2EDF" w:rsidRDefault="007D3DF4">
      <w:pPr>
        <w:pBdr>
          <w:top w:val="nil"/>
          <w:left w:val="nil"/>
          <w:bottom w:val="nil"/>
          <w:right w:val="nil"/>
          <w:between w:val="nil"/>
        </w:pBdr>
        <w:tabs>
          <w:tab w:val="left" w:pos="938"/>
        </w:tabs>
        <w:spacing w:line="360" w:lineRule="auto"/>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ab/>
      </w:r>
    </w:p>
    <w:p w:rsidR="0064199A" w:rsidRPr="008A2EDF" w:rsidRDefault="007D3DF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bookmarkStart w:id="3" w:name="_heading=h.wi3dwvfpaayl" w:colFirst="0" w:colLast="0"/>
      <w:bookmarkEnd w:id="3"/>
      <w:r w:rsidRPr="008A2EDF">
        <w:rPr>
          <w:rFonts w:ascii="Palatino Linotype" w:eastAsia="Palatino Linotype" w:hAnsi="Palatino Linotype" w:cs="Palatino Linotype"/>
          <w:color w:val="000000"/>
        </w:rPr>
        <w:t xml:space="preserve">La Comisionada Ponente mediante acuerdo del </w:t>
      </w:r>
      <w:r w:rsidRPr="008A2EDF">
        <w:rPr>
          <w:rFonts w:ascii="Palatino Linotype" w:eastAsia="Palatino Linotype" w:hAnsi="Palatino Linotype" w:cs="Palatino Linotype"/>
          <w:b/>
          <w:color w:val="000000"/>
        </w:rPr>
        <w:t>siete de abril de dos mil veinticinco</w:t>
      </w:r>
      <w:r w:rsidRPr="008A2EDF">
        <w:rPr>
          <w:rFonts w:ascii="Palatino Linotype" w:eastAsia="Palatino Linotype" w:hAnsi="Palatino Linotype" w:cs="Palatino Linotype"/>
          <w:color w:val="000000"/>
        </w:rPr>
        <w:t>, decretó el cierre de instrucción del expediente, por lo que no habiendo más que hacer constar, y --------------------------------------------------------------------------------------------------</w:t>
      </w:r>
    </w:p>
    <w:p w:rsidR="0064199A" w:rsidRPr="008A2EDF" w:rsidRDefault="0064199A">
      <w:pPr>
        <w:spacing w:line="360" w:lineRule="auto"/>
        <w:rPr>
          <w:rFonts w:ascii="Palatino Linotype" w:eastAsia="Palatino Linotype" w:hAnsi="Palatino Linotype" w:cs="Palatino Linotype"/>
          <w:b/>
        </w:rPr>
      </w:pPr>
    </w:p>
    <w:p w:rsidR="0064199A" w:rsidRPr="008A2EDF" w:rsidRDefault="007D3DF4">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8A2EDF">
        <w:rPr>
          <w:rFonts w:ascii="Palatino Linotype" w:eastAsia="Palatino Linotype" w:hAnsi="Palatino Linotype" w:cs="Palatino Linotype"/>
          <w:b/>
          <w:color w:val="000000"/>
        </w:rPr>
        <w:t>CONSIDERANDO</w:t>
      </w:r>
    </w:p>
    <w:p w:rsidR="0064199A" w:rsidRPr="008A2EDF" w:rsidRDefault="007D3DF4">
      <w:pPr>
        <w:pStyle w:val="Ttulo2"/>
        <w:spacing w:before="0" w:line="360" w:lineRule="auto"/>
        <w:rPr>
          <w:rFonts w:ascii="Palatino Linotype" w:eastAsia="Palatino Linotype" w:hAnsi="Palatino Linotype" w:cs="Palatino Linotype"/>
          <w:b/>
          <w:color w:val="000000"/>
          <w:sz w:val="24"/>
          <w:szCs w:val="24"/>
        </w:rPr>
      </w:pPr>
      <w:bookmarkStart w:id="4" w:name="_heading=h.xoul37txs86o" w:colFirst="0" w:colLast="0"/>
      <w:bookmarkEnd w:id="4"/>
      <w:r w:rsidRPr="008A2EDF">
        <w:rPr>
          <w:rFonts w:ascii="Palatino Linotype" w:eastAsia="Palatino Linotype" w:hAnsi="Palatino Linotype" w:cs="Palatino Linotype"/>
          <w:b/>
          <w:color w:val="000000"/>
          <w:sz w:val="24"/>
          <w:szCs w:val="24"/>
        </w:rPr>
        <w:t>PRIMERO. De la competencia</w:t>
      </w:r>
    </w:p>
    <w:p w:rsidR="0064199A" w:rsidRPr="008A2EDF" w:rsidRDefault="007D3DF4">
      <w:pPr>
        <w:pBdr>
          <w:top w:val="nil"/>
          <w:left w:val="nil"/>
          <w:bottom w:val="nil"/>
          <w:right w:val="nil"/>
          <w:between w:val="nil"/>
        </w:pBdr>
        <w:tabs>
          <w:tab w:val="left" w:pos="426"/>
        </w:tabs>
        <w:spacing w:line="360" w:lineRule="auto"/>
        <w:jc w:val="both"/>
        <w:rPr>
          <w:rFonts w:ascii="Palatino Linotype" w:hAnsi="Palatino Linotype"/>
          <w:color w:val="000000"/>
          <w:bdr w:val="none" w:sz="0" w:space="0" w:color="auto" w:frame="1"/>
          <w:shd w:val="clear" w:color="auto" w:fill="FFFFFF"/>
        </w:rPr>
      </w:pPr>
      <w:bookmarkStart w:id="5" w:name="_heading=h.1qdvtlv5elyn" w:colFirst="0" w:colLast="0"/>
      <w:bookmarkEnd w:id="5"/>
      <w:r w:rsidRPr="008A2EDF">
        <w:rPr>
          <w:rFonts w:ascii="Palatino Linotype" w:hAnsi="Palatino Linotype"/>
          <w:color w:val="000000"/>
          <w:bdr w:val="none" w:sz="0" w:space="0" w:color="auto" w:frame="1"/>
          <w:shd w:val="clear" w:color="auto" w:fill="FFFFFF"/>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8A2EDF">
        <w:rPr>
          <w:rFonts w:ascii="Palatino Linotype" w:hAnsi="Palatino Linotype"/>
          <w:b/>
          <w:bCs/>
          <w:color w:val="000000"/>
          <w:bdr w:val="none" w:sz="0" w:space="0" w:color="auto" w:frame="1"/>
          <w:shd w:val="clear" w:color="auto" w:fill="FFFFFF"/>
        </w:rPr>
        <w:t>Constitución Política de los Estados Unidos Mexicanos</w:t>
      </w:r>
      <w:r w:rsidRPr="008A2EDF">
        <w:rPr>
          <w:rFonts w:ascii="Palatino Linotype" w:hAnsi="Palatino Linotype"/>
          <w:color w:val="000000"/>
          <w:bdr w:val="none" w:sz="0" w:space="0" w:color="auto" w:frame="1"/>
          <w:shd w:val="clear" w:color="auto" w:fill="FFFFFF"/>
        </w:rPr>
        <w:t xml:space="preserve">; 5, párrafos trigésimo segundo, trigésimo tercero y trigésimo cuarto fracciones IV y V de </w:t>
      </w:r>
      <w:r w:rsidRPr="008A2EDF">
        <w:rPr>
          <w:rFonts w:ascii="Palatino Linotype" w:hAnsi="Palatino Linotype"/>
          <w:color w:val="000000"/>
          <w:bdr w:val="none" w:sz="0" w:space="0" w:color="auto" w:frame="1"/>
          <w:shd w:val="clear" w:color="auto" w:fill="FFFFFF"/>
        </w:rPr>
        <w:lastRenderedPageBreak/>
        <w:t>la </w:t>
      </w:r>
      <w:r w:rsidRPr="008A2EDF">
        <w:rPr>
          <w:rFonts w:ascii="Palatino Linotype" w:hAnsi="Palatino Linotype"/>
          <w:b/>
          <w:bCs/>
          <w:color w:val="000000"/>
          <w:bdr w:val="none" w:sz="0" w:space="0" w:color="auto" w:frame="1"/>
          <w:shd w:val="clear" w:color="auto" w:fill="FFFFFF"/>
        </w:rPr>
        <w:t>Constitución Política del Estado Libre y Soberano de México</w:t>
      </w:r>
      <w:r w:rsidRPr="008A2EDF">
        <w:rPr>
          <w:rFonts w:ascii="Palatino Linotype" w:hAnsi="Palatino Linotype"/>
          <w:color w:val="000000"/>
          <w:bdr w:val="none" w:sz="0" w:space="0" w:color="auto" w:frame="1"/>
          <w:shd w:val="clear" w:color="auto" w:fill="FFFFFF"/>
        </w:rPr>
        <w:t>; artículos 1, 2 fracción II, 13, 29, 36 fracciones I y II, 176, 178, 179, 181 párrafo tercero y 185 de la </w:t>
      </w:r>
      <w:r w:rsidRPr="008A2EDF">
        <w:rPr>
          <w:rFonts w:ascii="Palatino Linotype" w:hAnsi="Palatino Linotype"/>
          <w:b/>
          <w:bCs/>
          <w:color w:val="000000"/>
          <w:bdr w:val="none" w:sz="0" w:space="0" w:color="auto" w:frame="1"/>
          <w:shd w:val="clear" w:color="auto" w:fill="FFFFFF"/>
        </w:rPr>
        <w:t>Ley de Transparencia y Acceso a la Información Pública del Estado de México y Municipios</w:t>
      </w:r>
      <w:r w:rsidRPr="008A2EDF">
        <w:rPr>
          <w:rFonts w:ascii="Palatino Linotype" w:hAnsi="Palatino Linotype"/>
          <w:color w:val="000000"/>
          <w:bdr w:val="none" w:sz="0" w:space="0" w:color="auto" w:frame="1"/>
          <w:shd w:val="clear" w:color="auto" w:fill="FFFFFF"/>
        </w:rPr>
        <w:t>; y 7, 9 fracciones I y XXIII, y 11 del </w:t>
      </w:r>
      <w:r w:rsidRPr="008A2EDF">
        <w:rPr>
          <w:rFonts w:ascii="Palatino Linotype" w:hAnsi="Palatino Linotype"/>
          <w:b/>
          <w:bCs/>
          <w:color w:val="000000"/>
          <w:bdr w:val="none" w:sz="0" w:space="0" w:color="auto" w:frame="1"/>
          <w:shd w:val="clear" w:color="auto" w:fill="FFFFFF"/>
        </w:rPr>
        <w:t>Reglamento Interior del Instituto de Transparencia, Acceso a la Información Pública y Protección de Datos Personales del Estado de México y Municipios</w:t>
      </w:r>
      <w:r w:rsidRPr="008A2EDF">
        <w:rPr>
          <w:rFonts w:ascii="Palatino Linotype" w:hAnsi="Palatino Linotype"/>
          <w:color w:val="000000"/>
          <w:bdr w:val="none" w:sz="0" w:space="0" w:color="auto" w:frame="1"/>
          <w:shd w:val="clear" w:color="auto" w:fill="FFFFFF"/>
        </w:rPr>
        <w:t>.</w:t>
      </w:r>
    </w:p>
    <w:p w:rsidR="007D3DF4" w:rsidRPr="008A2EDF" w:rsidRDefault="007D3DF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p>
    <w:p w:rsidR="0064199A" w:rsidRPr="008A2EDF" w:rsidRDefault="007D3DF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bookmarkStart w:id="6" w:name="_heading=h.9x2z0kxsvh9t" w:colFirst="0" w:colLast="0"/>
      <w:bookmarkEnd w:id="6"/>
      <w:r w:rsidRPr="008A2EDF">
        <w:rPr>
          <w:rFonts w:ascii="Palatino Linotype" w:eastAsia="Palatino Linotype" w:hAnsi="Palatino Linotype" w:cs="Palatino Linotype"/>
          <w:b/>
          <w:color w:val="000000"/>
        </w:rPr>
        <w:t>SEGUNDO. De la oportunidad y procedencia.</w:t>
      </w:r>
    </w:p>
    <w:p w:rsidR="0064199A" w:rsidRPr="008A2EDF" w:rsidRDefault="0064199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p>
    <w:p w:rsidR="0064199A" w:rsidRPr="008A2EDF" w:rsidRDefault="007D3DF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bookmarkStart w:id="7" w:name="_heading=h.h2ohoud2bl70" w:colFirst="0" w:colLast="0"/>
      <w:bookmarkEnd w:id="7"/>
      <w:r w:rsidRPr="008A2EDF">
        <w:rPr>
          <w:rFonts w:ascii="Palatino Linotype" w:eastAsia="Palatino Linotype" w:hAnsi="Palatino Linotype" w:cs="Palatino Linotype"/>
          <w:color w:val="000000"/>
        </w:rPr>
        <w:t xml:space="preserve">Los medios de impugnación fueron presentados a través del </w:t>
      </w:r>
      <w:r w:rsidRPr="008A2EDF">
        <w:rPr>
          <w:rFonts w:ascii="Palatino Linotype" w:eastAsia="Palatino Linotype" w:hAnsi="Palatino Linotype" w:cs="Palatino Linotype"/>
          <w:b/>
          <w:color w:val="000000"/>
        </w:rPr>
        <w:t>SAIMEX,</w:t>
      </w:r>
      <w:r w:rsidRPr="008A2EDF">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el </w:t>
      </w:r>
      <w:r w:rsidRPr="008A2EDF">
        <w:rPr>
          <w:rFonts w:ascii="Palatino Linotype" w:eastAsia="Palatino Linotype" w:hAnsi="Palatino Linotype" w:cs="Palatino Linotype"/>
          <w:b/>
          <w:color w:val="000000"/>
        </w:rPr>
        <w:t>SUJETO OBLIGADO</w:t>
      </w:r>
      <w:r w:rsidRPr="008A2EDF">
        <w:rPr>
          <w:rFonts w:ascii="Palatino Linotype" w:eastAsia="Palatino Linotype" w:hAnsi="Palatino Linotype" w:cs="Palatino Linotype"/>
          <w:color w:val="000000"/>
        </w:rPr>
        <w:t xml:space="preserve"> entregó su respuesta el </w:t>
      </w:r>
      <w:r w:rsidRPr="008A2EDF">
        <w:rPr>
          <w:rFonts w:ascii="Palatino Linotype" w:eastAsia="Palatino Linotype" w:hAnsi="Palatino Linotype" w:cs="Palatino Linotype"/>
          <w:b/>
          <w:color w:val="000000"/>
        </w:rPr>
        <w:t xml:space="preserve">treinta de enero de dos mil veinticinco </w:t>
      </w:r>
      <w:r w:rsidRPr="008A2EDF">
        <w:rPr>
          <w:rFonts w:ascii="Palatino Linotype" w:eastAsia="Palatino Linotype" w:hAnsi="Palatino Linotype" w:cs="Palatino Linotype"/>
          <w:color w:val="000000"/>
        </w:rPr>
        <w:t xml:space="preserve">de tal forma que el plazo para interponer el recurso de revisión transcurrió del día </w:t>
      </w:r>
      <w:r w:rsidRPr="008A2EDF">
        <w:rPr>
          <w:rFonts w:ascii="Palatino Linotype" w:eastAsia="Palatino Linotype" w:hAnsi="Palatino Linotype" w:cs="Palatino Linotype"/>
          <w:b/>
          <w:color w:val="000000"/>
        </w:rPr>
        <w:t>treinta y uno de enero al veintiuno de febrero de dos mil veinticinco</w:t>
      </w:r>
      <w:r w:rsidRPr="008A2EDF">
        <w:rPr>
          <w:rFonts w:ascii="Palatino Linotype" w:eastAsia="Palatino Linotype" w:hAnsi="Palatino Linotype" w:cs="Palatino Linotype"/>
          <w:color w:val="000000"/>
        </w:rPr>
        <w:t xml:space="preserve">; en consecuencia, el ahora </w:t>
      </w:r>
      <w:r w:rsidRPr="008A2EDF">
        <w:rPr>
          <w:rFonts w:ascii="Palatino Linotype" w:eastAsia="Palatino Linotype" w:hAnsi="Palatino Linotype" w:cs="Palatino Linotype"/>
          <w:b/>
          <w:color w:val="000000"/>
        </w:rPr>
        <w:t>RECURRENTE</w:t>
      </w:r>
      <w:r w:rsidRPr="008A2EDF">
        <w:rPr>
          <w:rFonts w:ascii="Palatino Linotype" w:eastAsia="Palatino Linotype" w:hAnsi="Palatino Linotype" w:cs="Palatino Linotype"/>
          <w:color w:val="000000"/>
        </w:rPr>
        <w:t xml:space="preserve"> presentó su inconformidad el </w:t>
      </w:r>
      <w:r w:rsidRPr="008A2EDF">
        <w:rPr>
          <w:rFonts w:ascii="Palatino Linotype" w:eastAsia="Palatino Linotype" w:hAnsi="Palatino Linotype" w:cs="Palatino Linotype"/>
          <w:b/>
          <w:color w:val="000000"/>
        </w:rPr>
        <w:t>tres de febrero de dos mil veinticinco,</w:t>
      </w:r>
      <w:r w:rsidRPr="008A2EDF">
        <w:rPr>
          <w:rFonts w:ascii="Palatino Linotype" w:eastAsia="Palatino Linotype" w:hAnsi="Palatino Linotype" w:cs="Palatino Linotype"/>
          <w:color w:val="000000"/>
        </w:rPr>
        <w:t xml:space="preserve"> es decir dentro del lapso legalmente establecido para tal efecto.</w:t>
      </w:r>
    </w:p>
    <w:p w:rsidR="0064199A" w:rsidRPr="008A2EDF" w:rsidRDefault="0064199A">
      <w:pPr>
        <w:pBdr>
          <w:top w:val="nil"/>
          <w:left w:val="nil"/>
          <w:bottom w:val="nil"/>
          <w:right w:val="nil"/>
          <w:between w:val="nil"/>
        </w:pBdr>
        <w:spacing w:line="360" w:lineRule="auto"/>
        <w:ind w:left="708"/>
        <w:rPr>
          <w:rFonts w:ascii="Palatino Linotype" w:eastAsia="Palatino Linotype" w:hAnsi="Palatino Linotype" w:cs="Palatino Linotype"/>
          <w:color w:val="000000"/>
        </w:rPr>
      </w:pPr>
    </w:p>
    <w:p w:rsidR="0064199A" w:rsidRPr="008A2EDF" w:rsidRDefault="007D3DF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 xml:space="preserve">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w:t>
      </w:r>
      <w:r w:rsidRPr="008A2EDF">
        <w:rPr>
          <w:rFonts w:ascii="Palatino Linotype" w:eastAsia="Palatino Linotype" w:hAnsi="Palatino Linotype" w:cs="Palatino Linotype"/>
          <w:color w:val="000000"/>
        </w:rPr>
        <w:lastRenderedPageBreak/>
        <w:t>como concluida, conforme a lo previsto en el artículo 155, penúltimo párrafo de la Ley de Transparencia y Acceso a la Información Pública del Estado de México y Municipios que establece lo siguiente:</w:t>
      </w:r>
    </w:p>
    <w:p w:rsidR="0064199A" w:rsidRPr="008A2EDF" w:rsidRDefault="0064199A">
      <w:pPr>
        <w:pBdr>
          <w:top w:val="nil"/>
          <w:left w:val="nil"/>
          <w:bottom w:val="nil"/>
          <w:right w:val="nil"/>
          <w:between w:val="nil"/>
        </w:pBdr>
        <w:spacing w:line="360" w:lineRule="auto"/>
        <w:ind w:left="708"/>
        <w:rPr>
          <w:rFonts w:ascii="Palatino Linotype" w:eastAsia="Palatino Linotype" w:hAnsi="Palatino Linotype" w:cs="Palatino Linotype"/>
          <w:color w:val="000000"/>
        </w:rPr>
      </w:pPr>
    </w:p>
    <w:p w:rsidR="0064199A" w:rsidRPr="008A2EDF" w:rsidRDefault="007D3DF4">
      <w:pPr>
        <w:tabs>
          <w:tab w:val="left" w:pos="7655"/>
        </w:tabs>
        <w:spacing w:line="360" w:lineRule="auto"/>
        <w:ind w:left="567" w:right="567"/>
        <w:jc w:val="both"/>
        <w:rPr>
          <w:rFonts w:ascii="Palatino Linotype" w:eastAsia="Palatino Linotype" w:hAnsi="Palatino Linotype" w:cs="Palatino Linotype"/>
          <w:i/>
        </w:rPr>
      </w:pPr>
      <w:r w:rsidRPr="008A2EDF">
        <w:rPr>
          <w:rFonts w:ascii="Palatino Linotype" w:eastAsia="Palatino Linotype" w:hAnsi="Palatino Linotype" w:cs="Palatino Linotype"/>
          <w:i/>
        </w:rPr>
        <w:t>"</w:t>
      </w:r>
      <w:r w:rsidRPr="008A2EDF">
        <w:rPr>
          <w:rFonts w:ascii="Palatino Linotype" w:eastAsia="Palatino Linotype" w:hAnsi="Palatino Linotype" w:cs="Palatino Linotype"/>
          <w:b/>
          <w:i/>
        </w:rPr>
        <w:t>Las solicitudes anónimas</w:t>
      </w:r>
      <w:r w:rsidRPr="008A2EDF">
        <w:rPr>
          <w:rFonts w:ascii="Palatino Linotype" w:eastAsia="Palatino Linotype" w:hAnsi="Palatino Linotype" w:cs="Palatino Linotype"/>
          <w:i/>
        </w:rPr>
        <w:t xml:space="preserve">, con nombre incompleto o seudónimo </w:t>
      </w:r>
      <w:r w:rsidRPr="008A2EDF">
        <w:rPr>
          <w:rFonts w:ascii="Palatino Linotype" w:eastAsia="Palatino Linotype" w:hAnsi="Palatino Linotype" w:cs="Palatino Linotype"/>
          <w:b/>
          <w:i/>
        </w:rPr>
        <w:t>serán procedentes para su trámite por parte del sujeto obligado ante quien se presente</w:t>
      </w:r>
      <w:r w:rsidRPr="008A2EDF">
        <w:rPr>
          <w:rFonts w:ascii="Palatino Linotype" w:eastAsia="Palatino Linotype" w:hAnsi="Palatino Linotype" w:cs="Palatino Linotype"/>
          <w:i/>
        </w:rPr>
        <w:t>. No podrá requerirse información adicional con motivo del nombre proporcionado por el solicitante."</w:t>
      </w:r>
    </w:p>
    <w:p w:rsidR="0064199A" w:rsidRPr="008A2EDF" w:rsidRDefault="0064199A">
      <w:pPr>
        <w:pBdr>
          <w:top w:val="nil"/>
          <w:left w:val="nil"/>
          <w:bottom w:val="nil"/>
          <w:right w:val="nil"/>
          <w:between w:val="nil"/>
        </w:pBdr>
        <w:spacing w:line="360" w:lineRule="auto"/>
        <w:ind w:left="708"/>
        <w:rPr>
          <w:rFonts w:ascii="Palatino Linotype" w:eastAsia="Palatino Linotype" w:hAnsi="Palatino Linotype" w:cs="Palatino Linotype"/>
          <w:color w:val="000000"/>
        </w:rPr>
      </w:pPr>
    </w:p>
    <w:p w:rsidR="0064199A" w:rsidRPr="008A2EDF" w:rsidRDefault="007D3DF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Robusteciendo lo anterior se encuentra lo dispuesto en el artículo 6, Apartado A, fracciones III de la Constitución Política de los Estados Unidos Mexicanos que establece:</w:t>
      </w:r>
    </w:p>
    <w:p w:rsidR="0064199A" w:rsidRPr="008A2EDF" w:rsidRDefault="0064199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4199A" w:rsidRPr="008A2EDF" w:rsidRDefault="007D3DF4">
      <w:pPr>
        <w:spacing w:line="360" w:lineRule="auto"/>
        <w:ind w:left="567" w:right="567"/>
        <w:jc w:val="both"/>
        <w:rPr>
          <w:rFonts w:ascii="Palatino Linotype" w:eastAsia="Palatino Linotype" w:hAnsi="Palatino Linotype" w:cs="Palatino Linotype"/>
          <w:i/>
        </w:rPr>
      </w:pPr>
      <w:r w:rsidRPr="008A2EDF">
        <w:rPr>
          <w:rFonts w:ascii="Palatino Linotype" w:eastAsia="Palatino Linotype" w:hAnsi="Palatino Linotype" w:cs="Palatino Linotype"/>
          <w:i/>
        </w:rPr>
        <w:t>"</w:t>
      </w:r>
      <w:r w:rsidRPr="008A2EDF">
        <w:rPr>
          <w:rFonts w:ascii="Palatino Linotype" w:eastAsia="Palatino Linotype" w:hAnsi="Palatino Linotype" w:cs="Palatino Linotype"/>
          <w:b/>
          <w:i/>
        </w:rPr>
        <w:t>Artículo 6.-</w:t>
      </w:r>
      <w:r w:rsidRPr="008A2EDF">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64199A" w:rsidRPr="008A2EDF" w:rsidRDefault="007D3DF4">
      <w:pPr>
        <w:spacing w:line="360" w:lineRule="auto"/>
        <w:ind w:left="567" w:right="567"/>
        <w:jc w:val="both"/>
        <w:rPr>
          <w:rFonts w:ascii="Palatino Linotype" w:eastAsia="Palatino Linotype" w:hAnsi="Palatino Linotype" w:cs="Palatino Linotype"/>
          <w:i/>
        </w:rPr>
      </w:pPr>
      <w:r w:rsidRPr="008A2EDF">
        <w:rPr>
          <w:rFonts w:ascii="Palatino Linotype" w:eastAsia="Palatino Linotype" w:hAnsi="Palatino Linotype" w:cs="Palatino Linotype"/>
          <w:i/>
        </w:rPr>
        <w:t>Para efectos de lo dispuesto en el presente artículo se observará lo siguiente:</w:t>
      </w:r>
    </w:p>
    <w:p w:rsidR="0064199A" w:rsidRPr="008A2EDF" w:rsidRDefault="007D3DF4">
      <w:pPr>
        <w:spacing w:line="360" w:lineRule="auto"/>
        <w:ind w:left="567" w:right="567"/>
        <w:jc w:val="both"/>
        <w:rPr>
          <w:rFonts w:ascii="Palatino Linotype" w:eastAsia="Palatino Linotype" w:hAnsi="Palatino Linotype" w:cs="Palatino Linotype"/>
          <w:i/>
        </w:rPr>
      </w:pPr>
      <w:r w:rsidRPr="008A2EDF">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rsidR="0064199A" w:rsidRPr="008A2EDF" w:rsidRDefault="0064199A">
      <w:pPr>
        <w:spacing w:line="360" w:lineRule="auto"/>
        <w:ind w:left="567" w:right="567"/>
        <w:jc w:val="both"/>
        <w:rPr>
          <w:rFonts w:ascii="Palatino Linotype" w:eastAsia="Palatino Linotype" w:hAnsi="Palatino Linotype" w:cs="Palatino Linotype"/>
          <w:i/>
        </w:rPr>
      </w:pPr>
    </w:p>
    <w:p w:rsidR="0064199A" w:rsidRPr="008A2EDF" w:rsidRDefault="007D3DF4">
      <w:pPr>
        <w:spacing w:line="360" w:lineRule="auto"/>
        <w:ind w:left="567" w:right="567"/>
        <w:jc w:val="both"/>
        <w:rPr>
          <w:rFonts w:ascii="Palatino Linotype" w:eastAsia="Palatino Linotype" w:hAnsi="Palatino Linotype" w:cs="Palatino Linotype"/>
          <w:i/>
        </w:rPr>
      </w:pPr>
      <w:r w:rsidRPr="008A2EDF">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r w:rsidRPr="008A2EDF">
        <w:rPr>
          <w:rFonts w:ascii="Palatino Linotype" w:eastAsia="Palatino Linotype" w:hAnsi="Palatino Linotype" w:cs="Palatino Linotype"/>
        </w:rPr>
        <w:t>(Sic)</w:t>
      </w:r>
    </w:p>
    <w:p w:rsidR="0064199A" w:rsidRPr="008A2EDF" w:rsidRDefault="0064199A">
      <w:pPr>
        <w:spacing w:line="360" w:lineRule="auto"/>
        <w:jc w:val="both"/>
        <w:rPr>
          <w:rFonts w:ascii="Palatino Linotype" w:eastAsia="Palatino Linotype" w:hAnsi="Palatino Linotype" w:cs="Palatino Linotype"/>
        </w:rPr>
      </w:pPr>
    </w:p>
    <w:p w:rsidR="0064199A" w:rsidRPr="008A2EDF" w:rsidRDefault="007D3DF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Así como el artículo 5 fracción III, párrafo vigésimo noveno, trigésimo y trigésimo primero, de la Constitución Política del Estado Libre y Soberano de México, que determina lo siguiente:</w:t>
      </w:r>
    </w:p>
    <w:p w:rsidR="0064199A" w:rsidRPr="008A2EDF" w:rsidRDefault="0064199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4199A" w:rsidRPr="008A2EDF" w:rsidRDefault="007D3DF4">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rPr>
      </w:pPr>
      <w:r w:rsidRPr="008A2EDF">
        <w:rPr>
          <w:rFonts w:ascii="Palatino Linotype" w:eastAsia="Palatino Linotype" w:hAnsi="Palatino Linotype" w:cs="Palatino Linotype"/>
          <w:i/>
          <w:color w:val="000000"/>
        </w:rPr>
        <w:t>"</w:t>
      </w:r>
      <w:r w:rsidRPr="008A2EDF">
        <w:rPr>
          <w:rFonts w:ascii="Palatino Linotype" w:eastAsia="Palatino Linotype" w:hAnsi="Palatino Linotype" w:cs="Palatino Linotype"/>
          <w:b/>
          <w:i/>
          <w:color w:val="000000"/>
        </w:rPr>
        <w:t>Artículo 5.-</w:t>
      </w:r>
      <w:r w:rsidRPr="008A2EDF">
        <w:rPr>
          <w:rFonts w:ascii="Palatino Linotype" w:eastAsia="Palatino Linotype" w:hAnsi="Palatino Linotype" w:cs="Palatino Linotype"/>
          <w:i/>
          <w:color w:val="000000"/>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64199A" w:rsidRPr="008A2EDF" w:rsidRDefault="007D3DF4">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rPr>
      </w:pPr>
      <w:r w:rsidRPr="008A2EDF">
        <w:rPr>
          <w:rFonts w:ascii="Palatino Linotype" w:eastAsia="Palatino Linotype" w:hAnsi="Palatino Linotype" w:cs="Palatino Linotype"/>
          <w:i/>
          <w:color w:val="000000"/>
        </w:rPr>
        <w:t>…</w:t>
      </w:r>
    </w:p>
    <w:p w:rsidR="0064199A" w:rsidRPr="008A2EDF" w:rsidRDefault="007D3DF4">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rPr>
      </w:pPr>
      <w:r w:rsidRPr="008A2EDF">
        <w:rPr>
          <w:rFonts w:ascii="Palatino Linotype" w:eastAsia="Palatino Linotype" w:hAnsi="Palatino Linotype" w:cs="Palatino Linotype"/>
          <w:i/>
          <w:color w:val="000000"/>
        </w:rPr>
        <w:t>Toda persona en el Estado de México, tiene derecho al libre acceso a la información plural y oportuna, así como a buscar recibir y difundir información e ideas de toda índole por cualquier medio de expresión.</w:t>
      </w:r>
    </w:p>
    <w:p w:rsidR="0064199A" w:rsidRPr="008A2EDF" w:rsidRDefault="007D3DF4">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rPr>
      </w:pPr>
      <w:r w:rsidRPr="008A2EDF">
        <w:rPr>
          <w:rFonts w:ascii="Palatino Linotype" w:eastAsia="Palatino Linotype" w:hAnsi="Palatino Linotype" w:cs="Palatino Linotype"/>
          <w:i/>
          <w:color w:val="000000"/>
        </w:rPr>
        <w:t>...</w:t>
      </w:r>
    </w:p>
    <w:p w:rsidR="0064199A" w:rsidRPr="008A2EDF" w:rsidRDefault="007D3DF4">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rPr>
      </w:pPr>
      <w:r w:rsidRPr="008A2EDF">
        <w:rPr>
          <w:rFonts w:ascii="Palatino Linotype" w:eastAsia="Palatino Linotype" w:hAnsi="Palatino Linotype" w:cs="Palatino Linotype"/>
          <w:i/>
          <w:color w:val="000000"/>
        </w:rPr>
        <w:lastRenderedPageBreak/>
        <w:t>El derecho a la información será garantizado por el Estado. La ley establecerá las previsiones que permitan asegurar la protección, el respeto y la difusión de este derecho.</w:t>
      </w:r>
    </w:p>
    <w:p w:rsidR="0064199A" w:rsidRPr="008A2EDF" w:rsidRDefault="007D3DF4">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rPr>
      </w:pPr>
      <w:r w:rsidRPr="008A2EDF">
        <w:rPr>
          <w:rFonts w:ascii="Palatino Linotype" w:eastAsia="Palatino Linotype" w:hAnsi="Palatino Linotype" w:cs="Palatino Linotype"/>
          <w:i/>
          <w:color w:val="000000"/>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64199A" w:rsidRPr="008A2EDF" w:rsidRDefault="007D3DF4">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rPr>
      </w:pPr>
      <w:r w:rsidRPr="008A2EDF">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rsidR="0064199A" w:rsidRPr="008A2EDF" w:rsidRDefault="007D3DF4">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rPr>
      </w:pPr>
      <w:r w:rsidRPr="008A2EDF">
        <w:rPr>
          <w:rFonts w:ascii="Palatino Linotype" w:eastAsia="Palatino Linotype" w:hAnsi="Palatino Linotype" w:cs="Palatino Linotype"/>
          <w:i/>
          <w:color w:val="000000"/>
        </w:rPr>
        <w:t>...</w:t>
      </w:r>
    </w:p>
    <w:p w:rsidR="0064199A" w:rsidRPr="008A2EDF" w:rsidRDefault="007D3DF4">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rPr>
      </w:pPr>
      <w:r w:rsidRPr="008A2EDF">
        <w:rPr>
          <w:rFonts w:ascii="Palatino Linotype" w:eastAsia="Palatino Linotype" w:hAnsi="Palatino Linotype" w:cs="Palatino Linotype"/>
          <w:i/>
          <w:color w:val="000000"/>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8A2EDF">
        <w:rPr>
          <w:rFonts w:ascii="Palatino Linotype" w:eastAsia="Palatino Linotype" w:hAnsi="Palatino Linotype" w:cs="Palatino Linotype"/>
          <w:color w:val="000000"/>
        </w:rPr>
        <w:t>(Sic)</w:t>
      </w:r>
    </w:p>
    <w:p w:rsidR="0064199A" w:rsidRPr="008A2EDF" w:rsidRDefault="0064199A">
      <w:pPr>
        <w:pBdr>
          <w:top w:val="nil"/>
          <w:left w:val="nil"/>
          <w:bottom w:val="nil"/>
          <w:right w:val="nil"/>
          <w:between w:val="nil"/>
        </w:pBdr>
        <w:spacing w:line="360" w:lineRule="auto"/>
        <w:ind w:left="567" w:right="567"/>
        <w:jc w:val="both"/>
        <w:rPr>
          <w:rFonts w:ascii="Palatino Linotype" w:eastAsia="Palatino Linotype" w:hAnsi="Palatino Linotype" w:cs="Palatino Linotype"/>
          <w:color w:val="000000"/>
        </w:rPr>
      </w:pPr>
    </w:p>
    <w:p w:rsidR="0064199A" w:rsidRPr="008A2EDF" w:rsidRDefault="007D3DF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Por otra parte, del contenido del artículo 1 de la Constitución Política de los Estados Unidos mexicanos, se destaca lo siguiente:</w:t>
      </w:r>
    </w:p>
    <w:p w:rsidR="0064199A" w:rsidRPr="008A2EDF" w:rsidRDefault="0064199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4199A" w:rsidRPr="008A2EDF" w:rsidRDefault="007D3DF4">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rPr>
      </w:pPr>
      <w:r w:rsidRPr="008A2EDF">
        <w:rPr>
          <w:rFonts w:ascii="Palatino Linotype" w:eastAsia="Palatino Linotype" w:hAnsi="Palatino Linotype" w:cs="Palatino Linotype"/>
          <w:i/>
          <w:color w:val="000000"/>
        </w:rPr>
        <w:t>"</w:t>
      </w:r>
      <w:r w:rsidRPr="008A2EDF">
        <w:rPr>
          <w:rFonts w:ascii="Palatino Linotype" w:eastAsia="Palatino Linotype" w:hAnsi="Palatino Linotype" w:cs="Palatino Linotype"/>
          <w:b/>
          <w:i/>
          <w:color w:val="000000"/>
        </w:rPr>
        <w:t>Artículo 1</w:t>
      </w:r>
      <w:r w:rsidRPr="008A2EDF">
        <w:rPr>
          <w:rFonts w:ascii="Palatino Linotype" w:eastAsia="Palatino Linotype" w:hAnsi="Palatino Linotype" w:cs="Palatino Linotype"/>
          <w:i/>
          <w:color w:val="000000"/>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64199A" w:rsidRPr="008A2EDF" w:rsidRDefault="007D3DF4">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rPr>
      </w:pPr>
      <w:r w:rsidRPr="008A2EDF">
        <w:rPr>
          <w:rFonts w:ascii="Palatino Linotype" w:eastAsia="Palatino Linotype" w:hAnsi="Palatino Linotype" w:cs="Palatino Linotype"/>
          <w:i/>
          <w:color w:val="000000"/>
        </w:rPr>
        <w:t>Las normas relativas a los derechos humanos se interpretarán de conformidad con esta Constitución y con los tratados internacionales de la materia favoreciendo en todo tiempo a las personas la protección más amplia.</w:t>
      </w:r>
    </w:p>
    <w:p w:rsidR="0064199A" w:rsidRPr="008A2EDF" w:rsidRDefault="007D3DF4">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rPr>
      </w:pPr>
      <w:r w:rsidRPr="008A2EDF">
        <w:rPr>
          <w:rFonts w:ascii="Palatino Linotype" w:eastAsia="Palatino Linotype" w:hAnsi="Palatino Linotype" w:cs="Palatino Linotype"/>
          <w:i/>
          <w:color w:val="000000"/>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64199A" w:rsidRPr="008A2EDF" w:rsidRDefault="0064199A">
      <w:pPr>
        <w:pBdr>
          <w:top w:val="nil"/>
          <w:left w:val="nil"/>
          <w:bottom w:val="nil"/>
          <w:right w:val="nil"/>
          <w:between w:val="nil"/>
        </w:pBdr>
        <w:spacing w:line="360" w:lineRule="auto"/>
        <w:ind w:left="708"/>
        <w:jc w:val="both"/>
        <w:rPr>
          <w:rFonts w:ascii="Palatino Linotype" w:eastAsia="Palatino Linotype" w:hAnsi="Palatino Linotype" w:cs="Palatino Linotype"/>
          <w:color w:val="000000"/>
        </w:rPr>
      </w:pPr>
    </w:p>
    <w:p w:rsidR="0064199A" w:rsidRPr="008A2EDF" w:rsidRDefault="007D3DF4">
      <w:pPr>
        <w:numPr>
          <w:ilvl w:val="0"/>
          <w:numId w:val="3"/>
        </w:numPr>
        <w:spacing w:line="360" w:lineRule="auto"/>
        <w:ind w:left="0" w:firstLine="0"/>
        <w:jc w:val="both"/>
        <w:rPr>
          <w:rFonts w:ascii="Palatino Linotype" w:eastAsia="Palatino Linotype" w:hAnsi="Palatino Linotype" w:cs="Palatino Linotype"/>
        </w:rPr>
      </w:pPr>
      <w:r w:rsidRPr="008A2EDF">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8A2EDF">
        <w:rPr>
          <w:rFonts w:ascii="Palatino Linotype" w:eastAsia="Palatino Linotype" w:hAnsi="Palatino Linotype" w:cs="Palatino Linotype"/>
          <w:i/>
        </w:rPr>
        <w:t>derecho fundamental exime a quien lo ejerce</w:t>
      </w:r>
      <w:r w:rsidRPr="008A2EDF">
        <w:rPr>
          <w:rFonts w:ascii="Palatino Linotype" w:eastAsia="Palatino Linotype" w:hAnsi="Palatino Linotype" w:cs="Palatino Linotype"/>
        </w:rPr>
        <w:t xml:space="preserve">, de acreditar su legitimación en la causa o su interés en el asunto, lo que permite la posibilidad de que, incluso, la solicitud de acceso a </w:t>
      </w:r>
      <w:r w:rsidRPr="008A2EDF">
        <w:rPr>
          <w:rFonts w:ascii="Palatino Linotype" w:eastAsia="Palatino Linotype" w:hAnsi="Palatino Linotype" w:cs="Palatino Linotype"/>
        </w:rPr>
        <w:lastRenderedPageBreak/>
        <w:t>la información pueda ser anónima o no contener un nombre que identifique al solicitante o que permita tener certeza sobre su identidad.</w:t>
      </w:r>
    </w:p>
    <w:p w:rsidR="0064199A" w:rsidRPr="008A2EDF" w:rsidRDefault="0064199A">
      <w:pPr>
        <w:spacing w:line="360" w:lineRule="auto"/>
        <w:jc w:val="both"/>
        <w:rPr>
          <w:rFonts w:ascii="Palatino Linotype" w:eastAsia="Palatino Linotype" w:hAnsi="Palatino Linotype" w:cs="Palatino Linotype"/>
        </w:rPr>
      </w:pPr>
    </w:p>
    <w:p w:rsidR="0064199A" w:rsidRPr="008A2EDF" w:rsidRDefault="007D3DF4">
      <w:pPr>
        <w:numPr>
          <w:ilvl w:val="0"/>
          <w:numId w:val="3"/>
        </w:numPr>
        <w:spacing w:line="360" w:lineRule="auto"/>
        <w:ind w:left="0" w:firstLine="0"/>
        <w:jc w:val="both"/>
        <w:rPr>
          <w:rFonts w:ascii="Palatino Linotype" w:eastAsia="Palatino Linotype" w:hAnsi="Palatino Linotype" w:cs="Palatino Linotype"/>
        </w:rPr>
      </w:pPr>
      <w:r w:rsidRPr="008A2EDF">
        <w:rPr>
          <w:rFonts w:ascii="Palatino Linotype" w:eastAsia="Palatino Linotype" w:hAnsi="Palatino Linotype" w:cs="Palatino Linotype"/>
        </w:rPr>
        <w:t xml:space="preserve">En consecuencia, dado lo expuesto y fundado con anterioridad, se estima que el requisito relativo al nombre del </w:t>
      </w:r>
      <w:r w:rsidRPr="008A2EDF">
        <w:rPr>
          <w:rFonts w:ascii="Palatino Linotype" w:eastAsia="Palatino Linotype" w:hAnsi="Palatino Linotype" w:cs="Palatino Linotype"/>
          <w:b/>
        </w:rPr>
        <w:t>RECURRENTE</w:t>
      </w:r>
      <w:r w:rsidRPr="008A2EDF">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64199A" w:rsidRPr="008A2EDF" w:rsidRDefault="0064199A">
      <w:pPr>
        <w:pBdr>
          <w:top w:val="nil"/>
          <w:left w:val="nil"/>
          <w:bottom w:val="nil"/>
          <w:right w:val="nil"/>
          <w:between w:val="nil"/>
        </w:pBdr>
        <w:spacing w:line="360" w:lineRule="auto"/>
        <w:ind w:left="708"/>
        <w:rPr>
          <w:rFonts w:ascii="Palatino Linotype" w:eastAsia="Palatino Linotype" w:hAnsi="Palatino Linotype" w:cs="Palatino Linotype"/>
          <w:color w:val="000000"/>
        </w:rPr>
      </w:pPr>
    </w:p>
    <w:p w:rsidR="0064199A" w:rsidRPr="008A2EDF" w:rsidRDefault="007D3DF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64199A" w:rsidRPr="008A2EDF" w:rsidRDefault="0064199A">
      <w:pPr>
        <w:pBdr>
          <w:top w:val="nil"/>
          <w:left w:val="nil"/>
          <w:bottom w:val="nil"/>
          <w:right w:val="nil"/>
          <w:between w:val="nil"/>
        </w:pBdr>
        <w:spacing w:line="360" w:lineRule="auto"/>
        <w:ind w:left="708"/>
        <w:rPr>
          <w:rFonts w:ascii="Palatino Linotype" w:eastAsia="Palatino Linotype" w:hAnsi="Palatino Linotype" w:cs="Palatino Linotype"/>
          <w:color w:val="000000"/>
        </w:rPr>
      </w:pPr>
    </w:p>
    <w:p w:rsidR="0064199A" w:rsidRPr="008A2EDF" w:rsidRDefault="007D3DF4">
      <w:pPr>
        <w:pStyle w:val="Ttulo1"/>
        <w:spacing w:before="0" w:line="360" w:lineRule="auto"/>
        <w:rPr>
          <w:rFonts w:ascii="Palatino Linotype" w:eastAsia="Palatino Linotype" w:hAnsi="Palatino Linotype" w:cs="Palatino Linotype"/>
          <w:b/>
          <w:color w:val="000000"/>
          <w:sz w:val="24"/>
          <w:szCs w:val="24"/>
        </w:rPr>
      </w:pPr>
      <w:bookmarkStart w:id="8" w:name="_heading=h.8m4oxc7hbwzl" w:colFirst="0" w:colLast="0"/>
      <w:bookmarkEnd w:id="8"/>
      <w:r w:rsidRPr="008A2EDF">
        <w:rPr>
          <w:rFonts w:ascii="Palatino Linotype" w:eastAsia="Palatino Linotype" w:hAnsi="Palatino Linotype" w:cs="Palatino Linotype"/>
          <w:b/>
          <w:color w:val="000000"/>
          <w:sz w:val="24"/>
          <w:szCs w:val="24"/>
        </w:rPr>
        <w:t xml:space="preserve">TERCERO. Del planteamiento de la </w:t>
      </w:r>
      <w:r w:rsidRPr="008A2EDF">
        <w:rPr>
          <w:rFonts w:ascii="Palatino Linotype" w:eastAsia="Palatino Linotype" w:hAnsi="Palatino Linotype" w:cs="Palatino Linotype"/>
          <w:b/>
          <w:i/>
          <w:color w:val="000000"/>
          <w:sz w:val="24"/>
          <w:szCs w:val="24"/>
        </w:rPr>
        <w:t>Litis</w:t>
      </w:r>
      <w:r w:rsidRPr="008A2EDF">
        <w:rPr>
          <w:rFonts w:ascii="Palatino Linotype" w:eastAsia="Palatino Linotype" w:hAnsi="Palatino Linotype" w:cs="Palatino Linotype"/>
          <w:b/>
          <w:color w:val="000000"/>
          <w:sz w:val="24"/>
          <w:szCs w:val="24"/>
        </w:rPr>
        <w:t>.</w:t>
      </w:r>
    </w:p>
    <w:p w:rsidR="0064199A" w:rsidRPr="008A2EDF" w:rsidRDefault="0064199A">
      <w:pPr>
        <w:spacing w:line="360" w:lineRule="auto"/>
        <w:rPr>
          <w:rFonts w:ascii="Palatino Linotype" w:eastAsia="Palatino Linotype" w:hAnsi="Palatino Linotype" w:cs="Palatino Linotype"/>
        </w:rPr>
      </w:pPr>
    </w:p>
    <w:p w:rsidR="0064199A" w:rsidRPr="008A2EDF" w:rsidRDefault="007D3DF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8A2EDF">
        <w:rPr>
          <w:rFonts w:ascii="Palatino Linotype" w:eastAsia="Palatino Linotype" w:hAnsi="Palatino Linotype" w:cs="Palatino Linotype"/>
          <w:color w:val="000000"/>
        </w:rPr>
        <w:t xml:space="preserve">El </w:t>
      </w:r>
      <w:r w:rsidRPr="008A2EDF">
        <w:rPr>
          <w:rFonts w:ascii="Palatino Linotype" w:eastAsia="Palatino Linotype" w:hAnsi="Palatino Linotype" w:cs="Palatino Linotype"/>
          <w:b/>
          <w:color w:val="000000"/>
        </w:rPr>
        <w:t>RECURRENTE</w:t>
      </w:r>
      <w:r w:rsidRPr="008A2EDF">
        <w:rPr>
          <w:rFonts w:ascii="Palatino Linotype" w:eastAsia="Palatino Linotype" w:hAnsi="Palatino Linotype" w:cs="Palatino Linotype"/>
          <w:color w:val="000000"/>
        </w:rPr>
        <w:t xml:space="preserve"> solicitó los oficios firmados del primero al trece de enero de dos mil veinticinco (fecha en que realizó la solicitud de información) por la Presidenta, Director General, Directores y Jefes de las Unidades Administrativas que conforman el Sistema Municipal para el Desarrollo Integral de la Familia de Toluca. </w:t>
      </w:r>
    </w:p>
    <w:p w:rsidR="0064199A" w:rsidRPr="008A2EDF" w:rsidRDefault="0064199A">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64199A" w:rsidRPr="008A2EDF" w:rsidRDefault="007D3DF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 xml:space="preserve">En respuesta, el </w:t>
      </w:r>
      <w:r w:rsidRPr="008A2EDF">
        <w:rPr>
          <w:rFonts w:ascii="Palatino Linotype" w:eastAsia="Palatino Linotype" w:hAnsi="Palatino Linotype" w:cs="Palatino Linotype"/>
          <w:b/>
          <w:color w:val="000000"/>
        </w:rPr>
        <w:t xml:space="preserve">SUJETO OBLIGADO </w:t>
      </w:r>
      <w:r w:rsidRPr="008A2EDF">
        <w:rPr>
          <w:rFonts w:ascii="Palatino Linotype" w:eastAsia="Palatino Linotype" w:hAnsi="Palatino Linotype" w:cs="Palatino Linotype"/>
          <w:color w:val="000000"/>
        </w:rPr>
        <w:t>a través del Titular de la Unidad de Información, Planeación, Programación y evaluación del Sistema Municipal DIF Toluca,</w:t>
      </w:r>
      <w:r w:rsidRPr="008A2EDF">
        <w:rPr>
          <w:rFonts w:ascii="Palatino Linotype" w:eastAsia="Palatino Linotype" w:hAnsi="Palatino Linotype" w:cs="Palatino Linotype"/>
          <w:b/>
          <w:color w:val="000000"/>
        </w:rPr>
        <w:t xml:space="preserve"> </w:t>
      </w:r>
      <w:r w:rsidRPr="008A2EDF">
        <w:rPr>
          <w:rFonts w:ascii="Palatino Linotype" w:eastAsia="Palatino Linotype" w:hAnsi="Palatino Linotype" w:cs="Palatino Linotype"/>
          <w:color w:val="000000"/>
        </w:rPr>
        <w:t>mediante el oficio 200B10100/157/2025, de fecha veintinueve de enero de dos mil veinticinco del año próximo pasado, mediante el cual remite diversos suscritos por los titulares de las Unidades Administrativas que conforman el Sistema para el Desarrollo Integral de la Familia de Toluca, a través de los cuales remiten oficios firmados por Unidad Administrativa.</w:t>
      </w:r>
    </w:p>
    <w:p w:rsidR="0064199A" w:rsidRPr="008A2EDF" w:rsidRDefault="0064199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4199A" w:rsidRPr="008A2EDF" w:rsidRDefault="007D3DF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 xml:space="preserve">El </w:t>
      </w:r>
      <w:r w:rsidRPr="008A2EDF">
        <w:rPr>
          <w:rFonts w:ascii="Palatino Linotype" w:eastAsia="Palatino Linotype" w:hAnsi="Palatino Linotype" w:cs="Palatino Linotype"/>
          <w:b/>
          <w:color w:val="000000"/>
        </w:rPr>
        <w:t>RECURRENTE</w:t>
      </w:r>
      <w:r w:rsidRPr="008A2EDF">
        <w:rPr>
          <w:rFonts w:ascii="Palatino Linotype" w:eastAsia="Palatino Linotype" w:hAnsi="Palatino Linotype" w:cs="Palatino Linotype"/>
          <w:color w:val="000000"/>
        </w:rPr>
        <w:t xml:space="preserve">, se inconformó por </w:t>
      </w:r>
      <w:r w:rsidRPr="008A2EDF">
        <w:rPr>
          <w:rFonts w:ascii="Palatino Linotype" w:eastAsia="Palatino Linotype" w:hAnsi="Palatino Linotype" w:cs="Palatino Linotype"/>
          <w:b/>
          <w:color w:val="000000"/>
        </w:rPr>
        <w:t>la entrega de información incompleta</w:t>
      </w:r>
      <w:r w:rsidRPr="008A2EDF">
        <w:rPr>
          <w:rFonts w:ascii="Palatino Linotype" w:eastAsia="Palatino Linotype" w:hAnsi="Palatino Linotype" w:cs="Palatino Linotype"/>
          <w:color w:val="000000"/>
        </w:rPr>
        <w:t xml:space="preserve">, en los siguientes términos: </w:t>
      </w:r>
      <w:r w:rsidRPr="008A2EDF">
        <w:rPr>
          <w:rFonts w:ascii="Palatino Linotype" w:eastAsia="Palatino Linotype" w:hAnsi="Palatino Linotype" w:cs="Palatino Linotype"/>
          <w:i/>
          <w:color w:val="000000"/>
        </w:rPr>
        <w:t>“Entrega solo lo que quieren no está completo” (Sic)</w:t>
      </w:r>
    </w:p>
    <w:p w:rsidR="0064199A" w:rsidRPr="008A2EDF" w:rsidRDefault="0064199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4199A" w:rsidRPr="008A2EDF" w:rsidRDefault="007D3DF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lastRenderedPageBreak/>
        <w:t xml:space="preserve">En dichas condiciones, la </w:t>
      </w:r>
      <w:r w:rsidRPr="008A2EDF">
        <w:rPr>
          <w:rFonts w:ascii="Palatino Linotype" w:eastAsia="Palatino Linotype" w:hAnsi="Palatino Linotype" w:cs="Palatino Linotype"/>
          <w:i/>
          <w:color w:val="000000"/>
        </w:rPr>
        <w:t>Litis</w:t>
      </w:r>
      <w:r w:rsidRPr="008A2EDF">
        <w:rPr>
          <w:rFonts w:ascii="Palatino Linotype" w:eastAsia="Palatino Linotype" w:hAnsi="Palatino Linotype" w:cs="Palatino Linotype"/>
          <w:color w:val="000000"/>
        </w:rPr>
        <w:t xml:space="preserve"> a resolver en este recurso se circunscribe a determinar si se actualizan las causales de procedencia previstas en el artículo 179, </w:t>
      </w:r>
      <w:r w:rsidRPr="008A2EDF">
        <w:rPr>
          <w:rFonts w:ascii="Palatino Linotype" w:eastAsia="Palatino Linotype" w:hAnsi="Palatino Linotype" w:cs="Palatino Linotype"/>
          <w:b/>
          <w:color w:val="000000"/>
        </w:rPr>
        <w:t xml:space="preserve">fracción I </w:t>
      </w:r>
      <w:r w:rsidRPr="008A2EDF">
        <w:rPr>
          <w:rFonts w:ascii="Palatino Linotype" w:eastAsia="Palatino Linotype" w:hAnsi="Palatino Linotype" w:cs="Palatino Linotype"/>
          <w:color w:val="000000"/>
        </w:rPr>
        <w:t>de la Ley</w:t>
      </w:r>
      <w:r w:rsidRPr="008A2EDF">
        <w:rPr>
          <w:rFonts w:ascii="Palatino Linotype" w:eastAsia="Palatino Linotype" w:hAnsi="Palatino Linotype" w:cs="Palatino Linotype"/>
          <w:b/>
          <w:color w:val="000000"/>
        </w:rPr>
        <w:t xml:space="preserve"> de Transparencia y Acceso a la Información Pública del Estado de </w:t>
      </w:r>
      <w:r w:rsidRPr="008A2EDF">
        <w:rPr>
          <w:rFonts w:ascii="Palatino Linotype" w:eastAsia="Palatino Linotype" w:hAnsi="Palatino Linotype" w:cs="Palatino Linotype"/>
          <w:color w:val="000000"/>
        </w:rPr>
        <w:t>México</w:t>
      </w:r>
      <w:r w:rsidRPr="008A2EDF">
        <w:rPr>
          <w:rFonts w:ascii="Palatino Linotype" w:eastAsia="Palatino Linotype" w:hAnsi="Palatino Linotype" w:cs="Palatino Linotype"/>
          <w:b/>
          <w:color w:val="000000"/>
        </w:rPr>
        <w:t xml:space="preserve"> y Municipios</w:t>
      </w:r>
      <w:r w:rsidRPr="008A2EDF">
        <w:rPr>
          <w:rFonts w:ascii="Palatino Linotype" w:eastAsia="Palatino Linotype" w:hAnsi="Palatino Linotype" w:cs="Palatino Linotype"/>
          <w:color w:val="000000"/>
        </w:rPr>
        <w:t xml:space="preserve">; fracción que determina la hipótesis jurídica relativa a </w:t>
      </w:r>
      <w:r w:rsidRPr="008A2EDF">
        <w:rPr>
          <w:rFonts w:ascii="Palatino Linotype" w:eastAsia="Palatino Linotype" w:hAnsi="Palatino Linotype" w:cs="Palatino Linotype"/>
          <w:b/>
          <w:color w:val="000000"/>
        </w:rPr>
        <w:t xml:space="preserve">la negativa de la información solicitada </w:t>
      </w:r>
      <w:r w:rsidRPr="008A2EDF">
        <w:rPr>
          <w:rFonts w:ascii="Palatino Linotype" w:eastAsia="Palatino Linotype" w:hAnsi="Palatino Linotype" w:cs="Palatino Linotype"/>
          <w:color w:val="000000"/>
        </w:rPr>
        <w:t xml:space="preserve">por el </w:t>
      </w:r>
      <w:r w:rsidRPr="008A2EDF">
        <w:rPr>
          <w:rFonts w:ascii="Palatino Linotype" w:eastAsia="Palatino Linotype" w:hAnsi="Palatino Linotype" w:cs="Palatino Linotype"/>
          <w:b/>
          <w:color w:val="000000"/>
        </w:rPr>
        <w:t>SUJETO OBLIGADO</w:t>
      </w:r>
      <w:r w:rsidRPr="008A2EDF">
        <w:rPr>
          <w:rFonts w:ascii="Palatino Linotype" w:eastAsia="Palatino Linotype" w:hAnsi="Palatino Linotype" w:cs="Palatino Linotype"/>
          <w:color w:val="000000"/>
        </w:rPr>
        <w:t xml:space="preserve">; contexto del cual se dolió </w:t>
      </w:r>
      <w:r w:rsidRPr="008A2EDF">
        <w:rPr>
          <w:rFonts w:ascii="Palatino Linotype" w:eastAsia="Palatino Linotype" w:hAnsi="Palatino Linotype" w:cs="Palatino Linotype"/>
          <w:b/>
          <w:color w:val="000000"/>
        </w:rPr>
        <w:t xml:space="preserve">EL RECURRENTE </w:t>
      </w:r>
      <w:r w:rsidRPr="008A2EDF">
        <w:rPr>
          <w:rFonts w:ascii="Palatino Linotype" w:eastAsia="Palatino Linotype" w:hAnsi="Palatino Linotype" w:cs="Palatino Linotype"/>
          <w:color w:val="000000"/>
        </w:rPr>
        <w:t>al momento de interponer su inconformidad.</w:t>
      </w:r>
    </w:p>
    <w:p w:rsidR="0064199A" w:rsidRPr="008A2EDF" w:rsidRDefault="0064199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4199A" w:rsidRPr="008A2EDF" w:rsidRDefault="007D3DF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 xml:space="preserve">De modo tal que los recursos de revisión se abocaran en determinar si el </w:t>
      </w:r>
      <w:r w:rsidRPr="008A2EDF">
        <w:rPr>
          <w:rFonts w:ascii="Palatino Linotype" w:eastAsia="Palatino Linotype" w:hAnsi="Palatino Linotype" w:cs="Palatino Linotype"/>
          <w:b/>
          <w:color w:val="000000"/>
        </w:rPr>
        <w:t>SUJETO OBLIGADO</w:t>
      </w:r>
      <w:r w:rsidRPr="008A2EDF">
        <w:rPr>
          <w:rFonts w:ascii="Palatino Linotype" w:eastAsia="Palatino Linotype" w:hAnsi="Palatino Linotype" w:cs="Palatino Linotype"/>
          <w:color w:val="000000"/>
        </w:rPr>
        <w:t xml:space="preserve"> con su respuesta ciertamente actualiza la causal de procedencia</w:t>
      </w:r>
      <w:r w:rsidRPr="008A2EDF">
        <w:rPr>
          <w:rFonts w:ascii="Palatino Linotype" w:eastAsia="Palatino Linotype" w:hAnsi="Palatino Linotype" w:cs="Palatino Linotype"/>
          <w:b/>
          <w:color w:val="000000"/>
        </w:rPr>
        <w:t xml:space="preserve"> </w:t>
      </w:r>
      <w:r w:rsidRPr="008A2EDF">
        <w:rPr>
          <w:rFonts w:ascii="Palatino Linotype" w:eastAsia="Palatino Linotype" w:hAnsi="Palatino Linotype" w:cs="Palatino Linotype"/>
          <w:color w:val="000000"/>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64199A" w:rsidRPr="008A2EDF" w:rsidRDefault="0064199A">
      <w:pPr>
        <w:spacing w:line="360" w:lineRule="auto"/>
        <w:jc w:val="both"/>
        <w:rPr>
          <w:rFonts w:ascii="Palatino Linotype" w:eastAsia="Palatino Linotype" w:hAnsi="Palatino Linotype" w:cs="Palatino Linotype"/>
        </w:rPr>
      </w:pPr>
    </w:p>
    <w:p w:rsidR="0064199A" w:rsidRPr="008A2EDF" w:rsidRDefault="007D3DF4">
      <w:pPr>
        <w:keepNext/>
        <w:keepLines/>
        <w:spacing w:line="360" w:lineRule="auto"/>
        <w:rPr>
          <w:rFonts w:ascii="Palatino Linotype" w:eastAsia="Palatino Linotype" w:hAnsi="Palatino Linotype" w:cs="Palatino Linotype"/>
          <w:b/>
        </w:rPr>
      </w:pPr>
      <w:r w:rsidRPr="008A2EDF">
        <w:rPr>
          <w:rFonts w:ascii="Palatino Linotype" w:eastAsia="Palatino Linotype" w:hAnsi="Palatino Linotype" w:cs="Palatino Linotype"/>
          <w:b/>
        </w:rPr>
        <w:t>CUARTO. Del estudio y resolución del asunto</w:t>
      </w:r>
    </w:p>
    <w:p w:rsidR="0064199A" w:rsidRPr="008A2EDF" w:rsidRDefault="0064199A">
      <w:pPr>
        <w:spacing w:line="360" w:lineRule="auto"/>
        <w:jc w:val="both"/>
        <w:rPr>
          <w:rFonts w:ascii="Palatino Linotype" w:eastAsia="Palatino Linotype" w:hAnsi="Palatino Linotype" w:cs="Palatino Linotype"/>
        </w:rPr>
      </w:pPr>
    </w:p>
    <w:p w:rsidR="0064199A" w:rsidRPr="008A2EDF" w:rsidRDefault="007D3DF4">
      <w:pPr>
        <w:keepNext/>
        <w:keepLines/>
        <w:numPr>
          <w:ilvl w:val="0"/>
          <w:numId w:val="8"/>
        </w:numPr>
        <w:spacing w:after="240" w:line="360" w:lineRule="auto"/>
        <w:ind w:left="786"/>
        <w:rPr>
          <w:rFonts w:ascii="Palatino Linotype" w:eastAsia="Palatino Linotype" w:hAnsi="Palatino Linotype" w:cs="Palatino Linotype"/>
          <w:b/>
        </w:rPr>
      </w:pPr>
      <w:bookmarkStart w:id="9" w:name="_heading=h.1t3h5sf" w:colFirst="0" w:colLast="0"/>
      <w:bookmarkEnd w:id="9"/>
      <w:r w:rsidRPr="008A2EDF">
        <w:rPr>
          <w:rFonts w:ascii="Palatino Linotype" w:eastAsia="Palatino Linotype" w:hAnsi="Palatino Linotype" w:cs="Palatino Linotype"/>
          <w:b/>
        </w:rPr>
        <w:t>Del derecho de acceso a la información.</w:t>
      </w:r>
    </w:p>
    <w:p w:rsidR="0064199A" w:rsidRPr="008A2EDF" w:rsidRDefault="007D3DF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w:t>
      </w:r>
      <w:r w:rsidRPr="008A2EDF">
        <w:rPr>
          <w:rFonts w:ascii="Palatino Linotype" w:eastAsia="Palatino Linotype" w:hAnsi="Palatino Linotype" w:cs="Palatino Linotype"/>
          <w:color w:val="000000"/>
        </w:rPr>
        <w:lastRenderedPageBreak/>
        <w:t xml:space="preserve">Convención Americana sobre Derechos Humanos en su artículo 13.1; en el artículo sexto de la Constitución Política de los Estados Unidos Mexicanos y en el artículo quinto de la Particular del Estado de México. </w:t>
      </w:r>
    </w:p>
    <w:p w:rsidR="0064199A" w:rsidRPr="008A2EDF" w:rsidRDefault="0064199A">
      <w:pPr>
        <w:spacing w:line="360" w:lineRule="auto"/>
        <w:ind w:right="48"/>
        <w:jc w:val="both"/>
        <w:rPr>
          <w:rFonts w:ascii="Palatino Linotype" w:eastAsia="Palatino Linotype" w:hAnsi="Palatino Linotype" w:cs="Palatino Linotype"/>
        </w:rPr>
      </w:pPr>
    </w:p>
    <w:p w:rsidR="0064199A" w:rsidRPr="008A2EDF" w:rsidRDefault="007D3DF4">
      <w:pPr>
        <w:numPr>
          <w:ilvl w:val="0"/>
          <w:numId w:val="3"/>
        </w:numPr>
        <w:spacing w:line="360" w:lineRule="auto"/>
        <w:ind w:left="0" w:right="49" w:firstLine="0"/>
        <w:jc w:val="both"/>
        <w:rPr>
          <w:rFonts w:ascii="Palatino Linotype" w:eastAsia="Palatino Linotype" w:hAnsi="Palatino Linotype" w:cs="Palatino Linotype"/>
        </w:rPr>
      </w:pPr>
      <w:r w:rsidRPr="008A2EDF">
        <w:rPr>
          <w:rFonts w:ascii="Palatino Linotype" w:eastAsia="Palatino Linotype" w:hAnsi="Palatino Linotype" w:cs="Palatino Linotype"/>
        </w:rPr>
        <w:t xml:space="preserve">Definiendo el Derecho de Acceso a la Información Pública como: </w:t>
      </w:r>
      <w:r w:rsidRPr="008A2EDF">
        <w:rPr>
          <w:rFonts w:ascii="Palatino Linotype" w:eastAsia="Palatino Linotype" w:hAnsi="Palatino Linotype" w:cs="Palatino Linotype"/>
          <w:i/>
        </w:rPr>
        <w:t>La igualdad de oportunidades para recibir, buscar e impartir información</w:t>
      </w:r>
      <w:r w:rsidRPr="008A2EDF">
        <w:rPr>
          <w:rFonts w:ascii="Palatino Linotype" w:eastAsia="Palatino Linotype" w:hAnsi="Palatino Linotype" w:cs="Palatino Linotype"/>
          <w:i/>
          <w:vertAlign w:val="superscript"/>
        </w:rPr>
        <w:footnoteReference w:id="1"/>
      </w:r>
      <w:r w:rsidRPr="008A2EDF">
        <w:rPr>
          <w:rFonts w:ascii="Palatino Linotype" w:eastAsia="Palatino Linotype" w:hAnsi="Palatino Linotype" w:cs="Palatino Linotype"/>
          <w:i/>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A2EDF">
        <w:rPr>
          <w:rFonts w:ascii="Palatino Linotype" w:eastAsia="Palatino Linotype" w:hAnsi="Palatino Linotype" w:cs="Palatino Linotype"/>
          <w:i/>
          <w:vertAlign w:val="superscript"/>
        </w:rPr>
        <w:footnoteReference w:id="2"/>
      </w:r>
      <w:r w:rsidRPr="008A2EDF">
        <w:rPr>
          <w:rFonts w:ascii="Palatino Linotype" w:eastAsia="Palatino Linotype" w:hAnsi="Palatino Linotype" w:cs="Palatino Linotype"/>
        </w:rPr>
        <w:t>que se constituye como una herramienta fundamental para ejercer</w:t>
      </w:r>
      <w:r w:rsidRPr="008A2EDF">
        <w:rPr>
          <w:rFonts w:ascii="Palatino Linotype" w:eastAsia="Palatino Linotype" w:hAnsi="Palatino Linotype" w:cs="Palatino Linotype"/>
          <w:i/>
        </w:rPr>
        <w:t xml:space="preserve"> el control democrático de las gestiones estatales, de forma tal que puedan cuestionar, indagar y considerar si se está dando un adecuado cumplimiento a las funciones públicas,</w:t>
      </w:r>
      <w:r w:rsidRPr="008A2EDF">
        <w:rPr>
          <w:rFonts w:ascii="Palatino Linotype" w:eastAsia="Palatino Linotype" w:hAnsi="Palatino Linotype" w:cs="Palatino Linotype"/>
          <w:i/>
          <w:vertAlign w:val="superscript"/>
        </w:rPr>
        <w:footnoteReference w:id="3"/>
      </w:r>
      <w:r w:rsidRPr="008A2EDF">
        <w:rPr>
          <w:rFonts w:ascii="Palatino Linotype" w:eastAsia="Palatino Linotype" w:hAnsi="Palatino Linotype" w:cs="Palatino Linotype"/>
        </w:rPr>
        <w:t>fomentando</w:t>
      </w:r>
      <w:r w:rsidRPr="008A2EDF">
        <w:rPr>
          <w:rFonts w:ascii="Palatino Linotype" w:eastAsia="Palatino Linotype" w:hAnsi="Palatino Linotype" w:cs="Palatino Linotype"/>
          <w:i/>
        </w:rPr>
        <w:t xml:space="preserve"> la transparencia de las actividades estatales y </w:t>
      </w:r>
      <w:r w:rsidRPr="008A2EDF">
        <w:rPr>
          <w:rFonts w:ascii="Palatino Linotype" w:eastAsia="Palatino Linotype" w:hAnsi="Palatino Linotype" w:cs="Palatino Linotype"/>
        </w:rPr>
        <w:t>promoviendo</w:t>
      </w:r>
      <w:r w:rsidRPr="008A2EDF">
        <w:rPr>
          <w:rFonts w:ascii="Palatino Linotype" w:eastAsia="Palatino Linotype" w:hAnsi="Palatino Linotype" w:cs="Palatino Linotype"/>
          <w:i/>
        </w:rPr>
        <w:t xml:space="preserve"> la responsabilidad de los funcionarios sobre su gestión pública,</w:t>
      </w:r>
      <w:r w:rsidRPr="008A2EDF">
        <w:rPr>
          <w:rFonts w:ascii="Palatino Linotype" w:eastAsia="Palatino Linotype" w:hAnsi="Palatino Linotype" w:cs="Palatino Linotype"/>
          <w:i/>
          <w:vertAlign w:val="superscript"/>
        </w:rPr>
        <w:footnoteReference w:id="4"/>
      </w:r>
      <w:r w:rsidRPr="008A2EDF">
        <w:rPr>
          <w:rFonts w:ascii="Palatino Linotype" w:eastAsia="Palatino Linotype" w:hAnsi="Palatino Linotype" w:cs="Palatino Linotype"/>
        </w:rPr>
        <w:t>que permite</w:t>
      </w:r>
      <w:r w:rsidRPr="008A2EDF">
        <w:rPr>
          <w:rFonts w:ascii="Palatino Linotype" w:eastAsia="Palatino Linotype" w:hAnsi="Palatino Linotype" w:cs="Palatino Linotype"/>
          <w:i/>
        </w:rPr>
        <w:t xml:space="preserve"> saber qué están haciendo los gobiernos por sus pueblos, sin lo cual la verdad languidecería y la participación en el gobierno permanecería fragmentada.</w:t>
      </w:r>
    </w:p>
    <w:p w:rsidR="0064199A" w:rsidRPr="008A2EDF" w:rsidRDefault="007D3DF4">
      <w:pPr>
        <w:numPr>
          <w:ilvl w:val="0"/>
          <w:numId w:val="3"/>
        </w:numPr>
        <w:spacing w:line="360" w:lineRule="auto"/>
        <w:ind w:left="0" w:right="49" w:firstLine="0"/>
        <w:jc w:val="both"/>
        <w:rPr>
          <w:rFonts w:ascii="Palatino Linotype" w:eastAsia="Palatino Linotype" w:hAnsi="Palatino Linotype" w:cs="Palatino Linotype"/>
        </w:rPr>
      </w:pPr>
      <w:r w:rsidRPr="008A2EDF">
        <w:rPr>
          <w:rFonts w:ascii="Palatino Linotype" w:eastAsia="Palatino Linotype" w:hAnsi="Palatino Linotype" w:cs="Palatino Linotype"/>
        </w:rPr>
        <w:lastRenderedPageBreak/>
        <w:t>En México, además de los derechos, están reconocidas las garantías para su protección, en ese sentido el párrafo tercero de artículo primero de la Constitución Política de los Estados Unidos Mexicanos dispone lo siguiente:</w:t>
      </w:r>
    </w:p>
    <w:p w:rsidR="0064199A" w:rsidRPr="008A2EDF" w:rsidRDefault="0064199A">
      <w:pPr>
        <w:spacing w:line="360" w:lineRule="auto"/>
        <w:ind w:right="49"/>
        <w:jc w:val="both"/>
        <w:rPr>
          <w:rFonts w:ascii="Palatino Linotype" w:eastAsia="Palatino Linotype" w:hAnsi="Palatino Linotype" w:cs="Palatino Linotype"/>
        </w:rPr>
      </w:pPr>
    </w:p>
    <w:p w:rsidR="0064199A" w:rsidRPr="008A2EDF" w:rsidRDefault="007D3DF4">
      <w:pPr>
        <w:tabs>
          <w:tab w:val="left" w:pos="7655"/>
        </w:tabs>
        <w:spacing w:line="360" w:lineRule="auto"/>
        <w:ind w:left="567" w:right="567"/>
        <w:jc w:val="both"/>
        <w:rPr>
          <w:rFonts w:ascii="Palatino Linotype" w:eastAsia="Palatino Linotype" w:hAnsi="Palatino Linotype" w:cs="Palatino Linotype"/>
          <w:i/>
        </w:rPr>
      </w:pPr>
      <w:r w:rsidRPr="008A2EDF">
        <w:rPr>
          <w:rFonts w:ascii="Palatino Linotype" w:eastAsia="Palatino Linotype" w:hAnsi="Palatino Linotype" w:cs="Palatino Linotype"/>
          <w:i/>
        </w:rPr>
        <w:t>“</w:t>
      </w:r>
      <w:r w:rsidRPr="008A2EDF">
        <w:rPr>
          <w:rFonts w:ascii="Palatino Linotype" w:eastAsia="Palatino Linotype" w:hAnsi="Palatino Linotype" w:cs="Palatino Linotype"/>
          <w:b/>
          <w:i/>
        </w:rPr>
        <w:t>Artículo 1.-</w:t>
      </w:r>
      <w:r w:rsidRPr="008A2EDF">
        <w:rPr>
          <w:rFonts w:ascii="Palatino Linotype" w:eastAsia="Palatino Linotype" w:hAnsi="Palatino Linotype" w:cs="Palatino Linotype"/>
          <w:i/>
        </w:rPr>
        <w:t xml:space="preserve"> </w:t>
      </w:r>
    </w:p>
    <w:p w:rsidR="0064199A" w:rsidRPr="008A2EDF" w:rsidRDefault="007D3DF4">
      <w:pPr>
        <w:tabs>
          <w:tab w:val="left" w:pos="7655"/>
        </w:tabs>
        <w:spacing w:line="360" w:lineRule="auto"/>
        <w:ind w:left="567" w:right="567"/>
        <w:jc w:val="both"/>
        <w:rPr>
          <w:rFonts w:ascii="Palatino Linotype" w:eastAsia="Palatino Linotype" w:hAnsi="Palatino Linotype" w:cs="Palatino Linotype"/>
          <w:i/>
        </w:rPr>
      </w:pPr>
      <w:r w:rsidRPr="008A2EDF">
        <w:rPr>
          <w:rFonts w:ascii="Palatino Linotype" w:eastAsia="Palatino Linotype" w:hAnsi="Palatino Linotype" w:cs="Palatino Linotype"/>
          <w:i/>
        </w:rPr>
        <w:t>(…)</w:t>
      </w:r>
    </w:p>
    <w:p w:rsidR="0064199A" w:rsidRPr="008A2EDF" w:rsidRDefault="007D3DF4">
      <w:pPr>
        <w:tabs>
          <w:tab w:val="left" w:pos="7655"/>
        </w:tabs>
        <w:spacing w:line="360" w:lineRule="auto"/>
        <w:ind w:left="567" w:right="567"/>
        <w:jc w:val="both"/>
        <w:rPr>
          <w:rFonts w:ascii="Palatino Linotype" w:eastAsia="Palatino Linotype" w:hAnsi="Palatino Linotype" w:cs="Palatino Linotype"/>
          <w:i/>
        </w:rPr>
      </w:pPr>
      <w:r w:rsidRPr="008A2EDF">
        <w:rPr>
          <w:rFonts w:ascii="Palatino Linotype" w:eastAsia="Palatino Linotype" w:hAnsi="Palatino Linotype" w:cs="Palatino Linotype"/>
          <w:i/>
        </w:rPr>
        <w:t>Todas las</w:t>
      </w:r>
      <w:r w:rsidRPr="008A2EDF">
        <w:rPr>
          <w:rFonts w:ascii="Palatino Linotype" w:eastAsia="Palatino Linotype" w:hAnsi="Palatino Linotype" w:cs="Palatino Linotype"/>
        </w:rPr>
        <w:t xml:space="preserve"> </w:t>
      </w:r>
      <w:r w:rsidRPr="008A2EDF">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64199A" w:rsidRPr="008A2EDF" w:rsidRDefault="007D3DF4">
      <w:pPr>
        <w:tabs>
          <w:tab w:val="left" w:pos="7655"/>
        </w:tabs>
        <w:spacing w:line="360" w:lineRule="auto"/>
        <w:ind w:left="567" w:right="567"/>
        <w:jc w:val="both"/>
        <w:rPr>
          <w:rFonts w:ascii="Palatino Linotype" w:eastAsia="Palatino Linotype" w:hAnsi="Palatino Linotype" w:cs="Palatino Linotype"/>
        </w:rPr>
      </w:pPr>
      <w:r w:rsidRPr="008A2EDF">
        <w:rPr>
          <w:rFonts w:ascii="Palatino Linotype" w:eastAsia="Palatino Linotype" w:hAnsi="Palatino Linotype" w:cs="Palatino Linotype"/>
          <w:i/>
        </w:rPr>
        <w:t>(…)</w:t>
      </w:r>
      <w:r w:rsidRPr="008A2EDF">
        <w:rPr>
          <w:rFonts w:ascii="Palatino Linotype" w:eastAsia="Palatino Linotype" w:hAnsi="Palatino Linotype" w:cs="Palatino Linotype"/>
        </w:rPr>
        <w:t>”.</w:t>
      </w:r>
    </w:p>
    <w:p w:rsidR="0064199A" w:rsidRPr="008A2EDF" w:rsidRDefault="0064199A">
      <w:pPr>
        <w:spacing w:line="360" w:lineRule="auto"/>
        <w:ind w:right="900"/>
        <w:jc w:val="both"/>
        <w:rPr>
          <w:rFonts w:ascii="Palatino Linotype" w:eastAsia="Palatino Linotype" w:hAnsi="Palatino Linotype" w:cs="Palatino Linotype"/>
          <w:b/>
        </w:rPr>
      </w:pPr>
    </w:p>
    <w:p w:rsidR="0064199A" w:rsidRPr="008A2EDF" w:rsidRDefault="007D3DF4">
      <w:pPr>
        <w:numPr>
          <w:ilvl w:val="0"/>
          <w:numId w:val="3"/>
        </w:numPr>
        <w:spacing w:line="360" w:lineRule="auto"/>
        <w:ind w:left="0" w:right="49" w:firstLine="0"/>
        <w:jc w:val="both"/>
        <w:rPr>
          <w:rFonts w:ascii="Palatino Linotype" w:eastAsia="Palatino Linotype" w:hAnsi="Palatino Linotype" w:cs="Palatino Linotype"/>
        </w:rPr>
      </w:pPr>
      <w:r w:rsidRPr="008A2EDF">
        <w:rPr>
          <w:rFonts w:ascii="Palatino Linotype" w:eastAsia="Palatino Linotype" w:hAnsi="Palatino Linotype" w:cs="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64199A" w:rsidRPr="008A2EDF" w:rsidRDefault="0064199A">
      <w:pPr>
        <w:spacing w:line="360" w:lineRule="auto"/>
        <w:ind w:right="49"/>
        <w:jc w:val="both"/>
        <w:rPr>
          <w:rFonts w:ascii="Palatino Linotype" w:eastAsia="Palatino Linotype" w:hAnsi="Palatino Linotype" w:cs="Palatino Linotype"/>
        </w:rPr>
      </w:pPr>
    </w:p>
    <w:p w:rsidR="0064199A" w:rsidRPr="008A2EDF" w:rsidRDefault="007D3DF4">
      <w:pPr>
        <w:numPr>
          <w:ilvl w:val="0"/>
          <w:numId w:val="3"/>
        </w:numPr>
        <w:spacing w:line="360" w:lineRule="auto"/>
        <w:ind w:left="0" w:right="49" w:firstLine="0"/>
        <w:jc w:val="both"/>
        <w:rPr>
          <w:rFonts w:ascii="Palatino Linotype" w:eastAsia="Palatino Linotype" w:hAnsi="Palatino Linotype" w:cs="Palatino Linotype"/>
        </w:rPr>
      </w:pPr>
      <w:r w:rsidRPr="008A2EDF">
        <w:rPr>
          <w:rFonts w:ascii="Palatino Linotype" w:eastAsia="Palatino Linotype" w:hAnsi="Palatino Linotype" w:cs="Palatino Linotype"/>
        </w:rPr>
        <w:t xml:space="preserve">Así, conforme a la Constitución Política de las Estado Unidos Mexicanos y la Constitución Política del Estado Libre y Soberano de México respectivamente, el cumplimiento de las garantías primarias, entendidas como obligaciones </w:t>
      </w:r>
      <w:r w:rsidRPr="008A2EDF">
        <w:rPr>
          <w:rFonts w:ascii="Palatino Linotype" w:eastAsia="Palatino Linotype" w:hAnsi="Palatino Linotype" w:cs="Palatino Linotype"/>
        </w:rPr>
        <w:lastRenderedPageBreak/>
        <w:t>inmediatamente relacionadas con el Derecho de Acceso a la Información Pública, permiten que todas las autoridades, en el ámbito de sus atribuciones lo respeten, protejan y garanticen.</w:t>
      </w:r>
    </w:p>
    <w:p w:rsidR="0064199A" w:rsidRPr="008A2EDF" w:rsidRDefault="0064199A">
      <w:pPr>
        <w:spacing w:line="360" w:lineRule="auto"/>
        <w:ind w:right="49"/>
        <w:jc w:val="both"/>
        <w:rPr>
          <w:rFonts w:ascii="Palatino Linotype" w:eastAsia="Palatino Linotype" w:hAnsi="Palatino Linotype" w:cs="Palatino Linotype"/>
        </w:rPr>
      </w:pPr>
    </w:p>
    <w:p w:rsidR="0064199A" w:rsidRPr="008A2EDF" w:rsidRDefault="007D3DF4">
      <w:pPr>
        <w:spacing w:after="240" w:line="360" w:lineRule="auto"/>
        <w:ind w:left="567" w:right="567"/>
        <w:jc w:val="both"/>
        <w:rPr>
          <w:rFonts w:ascii="Palatino Linotype" w:eastAsia="Palatino Linotype" w:hAnsi="Palatino Linotype" w:cs="Palatino Linotype"/>
          <w:b/>
          <w:i/>
        </w:rPr>
      </w:pPr>
      <w:r w:rsidRPr="008A2EDF">
        <w:rPr>
          <w:rFonts w:ascii="Palatino Linotype" w:eastAsia="Palatino Linotype" w:hAnsi="Palatino Linotype" w:cs="Palatino Linotype"/>
          <w:b/>
          <w:i/>
        </w:rPr>
        <w:t>Constitución Política de los Estados Unidos Mexicanos</w:t>
      </w:r>
    </w:p>
    <w:p w:rsidR="0064199A" w:rsidRPr="008A2EDF" w:rsidRDefault="007D3DF4">
      <w:pPr>
        <w:spacing w:before="240" w:after="240" w:line="360" w:lineRule="auto"/>
        <w:ind w:left="567" w:right="567"/>
        <w:jc w:val="both"/>
        <w:rPr>
          <w:rFonts w:ascii="Palatino Linotype" w:eastAsia="Palatino Linotype" w:hAnsi="Palatino Linotype" w:cs="Palatino Linotype"/>
          <w:b/>
          <w:i/>
        </w:rPr>
      </w:pPr>
      <w:r w:rsidRPr="008A2EDF">
        <w:rPr>
          <w:rFonts w:ascii="Palatino Linotype" w:eastAsia="Palatino Linotype" w:hAnsi="Palatino Linotype" w:cs="Palatino Linotype"/>
          <w:b/>
          <w:i/>
        </w:rPr>
        <w:t>“Artículo 6.</w:t>
      </w:r>
    </w:p>
    <w:p w:rsidR="0064199A" w:rsidRPr="008A2EDF" w:rsidRDefault="007D3DF4">
      <w:pPr>
        <w:spacing w:before="240" w:after="240" w:line="360" w:lineRule="auto"/>
        <w:ind w:left="567" w:right="567"/>
        <w:jc w:val="both"/>
        <w:rPr>
          <w:rFonts w:ascii="Palatino Linotype" w:eastAsia="Palatino Linotype" w:hAnsi="Palatino Linotype" w:cs="Palatino Linotype"/>
          <w:i/>
        </w:rPr>
      </w:pPr>
      <w:r w:rsidRPr="008A2EDF">
        <w:rPr>
          <w:rFonts w:ascii="Palatino Linotype" w:eastAsia="Palatino Linotype" w:hAnsi="Palatino Linotype" w:cs="Palatino Linotype"/>
          <w:i/>
        </w:rPr>
        <w:t>(…)</w:t>
      </w:r>
    </w:p>
    <w:p w:rsidR="0064199A" w:rsidRPr="008A2EDF" w:rsidRDefault="007D3DF4">
      <w:pPr>
        <w:spacing w:before="240" w:after="240" w:line="360" w:lineRule="auto"/>
        <w:ind w:left="567" w:right="567"/>
        <w:jc w:val="both"/>
        <w:rPr>
          <w:rFonts w:ascii="Palatino Linotype" w:eastAsia="Palatino Linotype" w:hAnsi="Palatino Linotype" w:cs="Palatino Linotype"/>
          <w:i/>
        </w:rPr>
      </w:pPr>
      <w:r w:rsidRPr="008A2EDF">
        <w:rPr>
          <w:rFonts w:ascii="Palatino Linotype" w:eastAsia="Palatino Linotype" w:hAnsi="Palatino Linotype" w:cs="Palatino Linotype"/>
          <w:i/>
        </w:rPr>
        <w:t>Para efectos de lo dispuesto en el presente artículo se observará lo siguiente:</w:t>
      </w:r>
    </w:p>
    <w:p w:rsidR="0064199A" w:rsidRPr="008A2EDF" w:rsidRDefault="007D3DF4">
      <w:pPr>
        <w:spacing w:before="240" w:after="240" w:line="360" w:lineRule="auto"/>
        <w:ind w:left="567" w:right="567"/>
        <w:jc w:val="both"/>
        <w:rPr>
          <w:rFonts w:ascii="Palatino Linotype" w:eastAsia="Palatino Linotype" w:hAnsi="Palatino Linotype" w:cs="Palatino Linotype"/>
          <w:b/>
          <w:i/>
        </w:rPr>
      </w:pPr>
      <w:r w:rsidRPr="008A2EDF">
        <w:rPr>
          <w:rFonts w:ascii="Palatino Linotype" w:eastAsia="Palatino Linotype" w:hAnsi="Palatino Linotype" w:cs="Palatino Linotype"/>
          <w:b/>
          <w:i/>
        </w:rPr>
        <w:t>A</w:t>
      </w:r>
      <w:r w:rsidRPr="008A2EDF">
        <w:rPr>
          <w:rFonts w:ascii="Palatino Linotype" w:eastAsia="Palatino Linotype" w:hAnsi="Palatino Linotype" w:cs="Palatino Linotype"/>
          <w:i/>
        </w:rPr>
        <w:t xml:space="preserve">. </w:t>
      </w:r>
      <w:r w:rsidRPr="008A2EDF">
        <w:rPr>
          <w:rFonts w:ascii="Palatino Linotype" w:eastAsia="Palatino Linotype" w:hAnsi="Palatino Linotype" w:cs="Palatino Linotype"/>
          <w:b/>
          <w:i/>
        </w:rPr>
        <w:t>Para el ejercicio del derecho de acceso a la información</w:t>
      </w:r>
      <w:r w:rsidRPr="008A2EDF">
        <w:rPr>
          <w:rFonts w:ascii="Palatino Linotype" w:eastAsia="Palatino Linotype" w:hAnsi="Palatino Linotype" w:cs="Palatino Linotype"/>
          <w:i/>
        </w:rPr>
        <w:t xml:space="preserve">, la Federación y </w:t>
      </w:r>
      <w:r w:rsidRPr="008A2EDF">
        <w:rPr>
          <w:rFonts w:ascii="Palatino Linotype" w:eastAsia="Palatino Linotype" w:hAnsi="Palatino Linotype" w:cs="Palatino Linotype"/>
          <w:b/>
          <w:i/>
        </w:rPr>
        <w:t>las entidades federativas, en el ámbito de sus respectivas competencias, se regirán por los siguientes principios y bases:</w:t>
      </w:r>
    </w:p>
    <w:p w:rsidR="0064199A" w:rsidRPr="008A2EDF" w:rsidRDefault="007D3DF4">
      <w:pPr>
        <w:spacing w:before="240" w:after="240" w:line="360" w:lineRule="auto"/>
        <w:ind w:left="567" w:right="567"/>
        <w:jc w:val="both"/>
        <w:rPr>
          <w:rFonts w:ascii="Palatino Linotype" w:eastAsia="Palatino Linotype" w:hAnsi="Palatino Linotype" w:cs="Palatino Linotype"/>
          <w:i/>
        </w:rPr>
      </w:pPr>
      <w:r w:rsidRPr="008A2EDF">
        <w:rPr>
          <w:rFonts w:ascii="Palatino Linotype" w:eastAsia="Palatino Linotype" w:hAnsi="Palatino Linotype" w:cs="Palatino Linotype"/>
          <w:b/>
          <w:i/>
        </w:rPr>
        <w:t>I. Toda la información en posesión de cualquier</w:t>
      </w:r>
      <w:r w:rsidRPr="008A2EDF">
        <w:rPr>
          <w:rFonts w:ascii="Palatino Linotype" w:eastAsia="Palatino Linotype" w:hAnsi="Palatino Linotype" w:cs="Palatino Linotype"/>
          <w:i/>
        </w:rPr>
        <w:t xml:space="preserve"> </w:t>
      </w:r>
      <w:r w:rsidRPr="008A2EDF">
        <w:rPr>
          <w:rFonts w:ascii="Palatino Linotype" w:eastAsia="Palatino Linotype" w:hAnsi="Palatino Linotype" w:cs="Palatino Linotype"/>
          <w:b/>
          <w:i/>
        </w:rPr>
        <w:t>autoridad</w:t>
      </w:r>
      <w:r w:rsidRPr="008A2EDF">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A2EDF">
        <w:rPr>
          <w:rFonts w:ascii="Palatino Linotype" w:eastAsia="Palatino Linotype" w:hAnsi="Palatino Linotype" w:cs="Palatino Linotype"/>
          <w:b/>
          <w:i/>
        </w:rPr>
        <w:t>municipal</w:t>
      </w:r>
      <w:r w:rsidRPr="008A2EDF">
        <w:rPr>
          <w:rFonts w:ascii="Palatino Linotype" w:eastAsia="Palatino Linotype" w:hAnsi="Palatino Linotype" w:cs="Palatino Linotype"/>
          <w:i/>
        </w:rPr>
        <w:t xml:space="preserve">, </w:t>
      </w:r>
      <w:r w:rsidRPr="008A2EDF">
        <w:rPr>
          <w:rFonts w:ascii="Palatino Linotype" w:eastAsia="Palatino Linotype" w:hAnsi="Palatino Linotype" w:cs="Palatino Linotype"/>
          <w:b/>
          <w:i/>
        </w:rPr>
        <w:t>es pública</w:t>
      </w:r>
      <w:r w:rsidRPr="008A2EDF">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8A2EDF">
        <w:rPr>
          <w:rFonts w:ascii="Palatino Linotype" w:eastAsia="Palatino Linotype" w:hAnsi="Palatino Linotype" w:cs="Palatino Linotype"/>
          <w:b/>
          <w:i/>
        </w:rPr>
        <w:t xml:space="preserve">En la interpretación de este derecho deberá prevalecer el principio de máxima publicidad. Los sujetos obligados </w:t>
      </w:r>
      <w:r w:rsidRPr="008A2EDF">
        <w:rPr>
          <w:rFonts w:ascii="Palatino Linotype" w:eastAsia="Palatino Linotype" w:hAnsi="Palatino Linotype" w:cs="Palatino Linotype"/>
          <w:b/>
          <w:i/>
        </w:rPr>
        <w:lastRenderedPageBreak/>
        <w:t>deberán documentar todo acto que derive del ejercicio de sus facultades, competencias o funciones</w:t>
      </w:r>
      <w:r w:rsidRPr="008A2EDF">
        <w:rPr>
          <w:rFonts w:ascii="Palatino Linotype" w:eastAsia="Palatino Linotype" w:hAnsi="Palatino Linotype" w:cs="Palatino Linotype"/>
          <w:i/>
        </w:rPr>
        <w:t>, la ley determinará los supuestos específicos bajo los cuales procederá la declaración de inexistencia de la información.”</w:t>
      </w:r>
    </w:p>
    <w:p w:rsidR="0064199A" w:rsidRPr="008A2EDF" w:rsidRDefault="0064199A">
      <w:pPr>
        <w:tabs>
          <w:tab w:val="left" w:pos="567"/>
        </w:tabs>
        <w:spacing w:before="240" w:line="360" w:lineRule="auto"/>
        <w:ind w:left="567" w:right="567"/>
        <w:jc w:val="both"/>
        <w:rPr>
          <w:rFonts w:ascii="Palatino Linotype" w:eastAsia="Palatino Linotype" w:hAnsi="Palatino Linotype" w:cs="Palatino Linotype"/>
          <w:b/>
          <w:i/>
        </w:rPr>
      </w:pPr>
    </w:p>
    <w:p w:rsidR="0064199A" w:rsidRPr="008A2EDF" w:rsidRDefault="007D3DF4">
      <w:pPr>
        <w:spacing w:after="240" w:line="360" w:lineRule="auto"/>
        <w:ind w:left="567" w:right="567"/>
        <w:jc w:val="both"/>
        <w:rPr>
          <w:rFonts w:ascii="Palatino Linotype" w:eastAsia="Palatino Linotype" w:hAnsi="Palatino Linotype" w:cs="Palatino Linotype"/>
          <w:b/>
          <w:i/>
        </w:rPr>
      </w:pPr>
      <w:r w:rsidRPr="008A2EDF">
        <w:rPr>
          <w:rFonts w:ascii="Palatino Linotype" w:eastAsia="Palatino Linotype" w:hAnsi="Palatino Linotype" w:cs="Palatino Linotype"/>
          <w:b/>
          <w:i/>
        </w:rPr>
        <w:t>Constitución Política del Estado Libre y Soberano de México</w:t>
      </w:r>
    </w:p>
    <w:p w:rsidR="0064199A" w:rsidRPr="008A2EDF" w:rsidRDefault="007D3DF4">
      <w:pPr>
        <w:spacing w:before="240" w:after="240" w:line="360" w:lineRule="auto"/>
        <w:ind w:left="567" w:right="567"/>
        <w:jc w:val="both"/>
        <w:rPr>
          <w:rFonts w:ascii="Palatino Linotype" w:eastAsia="Palatino Linotype" w:hAnsi="Palatino Linotype" w:cs="Palatino Linotype"/>
          <w:i/>
        </w:rPr>
      </w:pPr>
      <w:r w:rsidRPr="008A2EDF">
        <w:rPr>
          <w:rFonts w:ascii="Palatino Linotype" w:eastAsia="Palatino Linotype" w:hAnsi="Palatino Linotype" w:cs="Palatino Linotype"/>
          <w:b/>
          <w:i/>
        </w:rPr>
        <w:t>“Artículo 5</w:t>
      </w:r>
      <w:r w:rsidRPr="008A2EDF">
        <w:rPr>
          <w:rFonts w:ascii="Palatino Linotype" w:eastAsia="Palatino Linotype" w:hAnsi="Palatino Linotype" w:cs="Palatino Linotype"/>
          <w:i/>
        </w:rPr>
        <w:t xml:space="preserve">.- </w:t>
      </w:r>
    </w:p>
    <w:p w:rsidR="0064199A" w:rsidRPr="008A2EDF" w:rsidRDefault="007D3DF4">
      <w:pPr>
        <w:spacing w:before="240" w:after="240" w:line="360" w:lineRule="auto"/>
        <w:ind w:left="567" w:right="567"/>
        <w:jc w:val="both"/>
        <w:rPr>
          <w:rFonts w:ascii="Palatino Linotype" w:eastAsia="Palatino Linotype" w:hAnsi="Palatino Linotype" w:cs="Palatino Linotype"/>
          <w:i/>
        </w:rPr>
      </w:pPr>
      <w:r w:rsidRPr="008A2EDF">
        <w:rPr>
          <w:rFonts w:ascii="Palatino Linotype" w:eastAsia="Palatino Linotype" w:hAnsi="Palatino Linotype" w:cs="Palatino Linotype"/>
          <w:i/>
        </w:rPr>
        <w:t>(…)</w:t>
      </w:r>
    </w:p>
    <w:p w:rsidR="0064199A" w:rsidRPr="008A2EDF" w:rsidRDefault="007D3DF4">
      <w:pPr>
        <w:spacing w:before="240" w:after="240" w:line="360" w:lineRule="auto"/>
        <w:ind w:left="567" w:right="567"/>
        <w:jc w:val="both"/>
        <w:rPr>
          <w:rFonts w:ascii="Palatino Linotype" w:eastAsia="Palatino Linotype" w:hAnsi="Palatino Linotype" w:cs="Palatino Linotype"/>
          <w:i/>
        </w:rPr>
      </w:pPr>
      <w:r w:rsidRPr="008A2EDF">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8A2EDF">
        <w:rPr>
          <w:rFonts w:ascii="Palatino Linotype" w:eastAsia="Palatino Linotype" w:hAnsi="Palatino Linotype" w:cs="Palatino Linotype"/>
          <w:i/>
        </w:rPr>
        <w:t>.</w:t>
      </w:r>
    </w:p>
    <w:p w:rsidR="0064199A" w:rsidRPr="008A2EDF" w:rsidRDefault="007D3DF4">
      <w:pPr>
        <w:spacing w:before="240" w:after="240" w:line="360" w:lineRule="auto"/>
        <w:ind w:left="567" w:right="567"/>
        <w:jc w:val="both"/>
        <w:rPr>
          <w:rFonts w:ascii="Palatino Linotype" w:eastAsia="Palatino Linotype" w:hAnsi="Palatino Linotype" w:cs="Palatino Linotype"/>
          <w:i/>
        </w:rPr>
      </w:pPr>
      <w:r w:rsidRPr="008A2EDF">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64199A" w:rsidRPr="008A2EDF" w:rsidRDefault="007D3DF4">
      <w:pPr>
        <w:spacing w:before="240" w:after="240" w:line="360" w:lineRule="auto"/>
        <w:ind w:left="567" w:right="567"/>
        <w:jc w:val="both"/>
        <w:rPr>
          <w:rFonts w:ascii="Palatino Linotype" w:eastAsia="Palatino Linotype" w:hAnsi="Palatino Linotype" w:cs="Palatino Linotype"/>
          <w:i/>
        </w:rPr>
      </w:pPr>
      <w:r w:rsidRPr="008A2EDF">
        <w:rPr>
          <w:rFonts w:ascii="Palatino Linotype" w:eastAsia="Palatino Linotype" w:hAnsi="Palatino Linotype" w:cs="Palatino Linotype"/>
          <w:b/>
          <w:i/>
        </w:rPr>
        <w:t>Este derecho se regirá por los principios y bases siguientes</w:t>
      </w:r>
      <w:r w:rsidRPr="008A2EDF">
        <w:rPr>
          <w:rFonts w:ascii="Palatino Linotype" w:eastAsia="Palatino Linotype" w:hAnsi="Palatino Linotype" w:cs="Palatino Linotype"/>
          <w:i/>
        </w:rPr>
        <w:t>:</w:t>
      </w:r>
    </w:p>
    <w:p w:rsidR="0064199A" w:rsidRPr="008A2EDF" w:rsidRDefault="007D3DF4">
      <w:pPr>
        <w:spacing w:before="240" w:after="240" w:line="360" w:lineRule="auto"/>
        <w:ind w:left="567" w:right="567"/>
        <w:jc w:val="both"/>
        <w:rPr>
          <w:rFonts w:ascii="Palatino Linotype" w:eastAsia="Palatino Linotype" w:hAnsi="Palatino Linotype" w:cs="Palatino Linotype"/>
          <w:i/>
        </w:rPr>
      </w:pPr>
      <w:r w:rsidRPr="008A2EDF">
        <w:rPr>
          <w:rFonts w:ascii="Palatino Linotype" w:eastAsia="Palatino Linotype" w:hAnsi="Palatino Linotype" w:cs="Palatino Linotype"/>
          <w:b/>
          <w:i/>
        </w:rPr>
        <w:t>I. Toda la información en posesión de cualquier autoridad, entidad, órgano y organismos de los</w:t>
      </w:r>
      <w:r w:rsidRPr="008A2EDF">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8A2EDF">
        <w:rPr>
          <w:rFonts w:ascii="Palatino Linotype" w:eastAsia="Palatino Linotype" w:hAnsi="Palatino Linotype" w:cs="Palatino Linotype"/>
          <w:b/>
          <w:i/>
        </w:rPr>
        <w:lastRenderedPageBreak/>
        <w:t>municipales</w:t>
      </w:r>
      <w:r w:rsidRPr="008A2EDF">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A2EDF">
        <w:rPr>
          <w:rFonts w:ascii="Palatino Linotype" w:eastAsia="Palatino Linotype" w:hAnsi="Palatino Linotype" w:cs="Palatino Linotype"/>
          <w:b/>
          <w:i/>
        </w:rPr>
        <w:t>es pública</w:t>
      </w:r>
      <w:r w:rsidRPr="008A2EDF">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8A2EDF">
        <w:rPr>
          <w:rFonts w:ascii="Palatino Linotype" w:eastAsia="Palatino Linotype" w:hAnsi="Palatino Linotype" w:cs="Palatino Linotype"/>
          <w:b/>
          <w:i/>
        </w:rPr>
        <w:t>En la interpretación de este derecho deberá prevalecer el principio de máxima publicidad</w:t>
      </w:r>
      <w:r w:rsidRPr="008A2EDF">
        <w:rPr>
          <w:rFonts w:ascii="Palatino Linotype" w:eastAsia="Palatino Linotype" w:hAnsi="Palatino Linotype" w:cs="Palatino Linotype"/>
          <w:i/>
        </w:rPr>
        <w:t xml:space="preserve">. </w:t>
      </w:r>
      <w:r w:rsidRPr="008A2EDF">
        <w:rPr>
          <w:rFonts w:ascii="Palatino Linotype" w:eastAsia="Palatino Linotype" w:hAnsi="Palatino Linotype" w:cs="Palatino Linotype"/>
          <w:b/>
          <w:i/>
        </w:rPr>
        <w:t>Los sujetos obligados deberán documentar todo acto que derive del ejercicio de sus facultades, competencias o funciones</w:t>
      </w:r>
      <w:r w:rsidRPr="008A2EDF">
        <w:rPr>
          <w:rFonts w:ascii="Palatino Linotype" w:eastAsia="Palatino Linotype" w:hAnsi="Palatino Linotype" w:cs="Palatino Linotype"/>
          <w:i/>
        </w:rPr>
        <w:t>, la ley determinará los supuestos específicos bajo los cuales procederá la declaración de inexistencia de la información.”</w:t>
      </w:r>
    </w:p>
    <w:p w:rsidR="0064199A" w:rsidRPr="008A2EDF" w:rsidRDefault="0064199A">
      <w:pPr>
        <w:tabs>
          <w:tab w:val="left" w:pos="567"/>
        </w:tabs>
        <w:spacing w:before="240" w:after="240" w:line="360" w:lineRule="auto"/>
        <w:ind w:right="567"/>
        <w:jc w:val="both"/>
        <w:rPr>
          <w:rFonts w:ascii="Palatino Linotype" w:eastAsia="Palatino Linotype" w:hAnsi="Palatino Linotype" w:cs="Palatino Linotype"/>
          <w:b/>
          <w:i/>
        </w:rPr>
      </w:pPr>
    </w:p>
    <w:p w:rsidR="0064199A" w:rsidRPr="008A2EDF" w:rsidRDefault="007D3DF4">
      <w:pPr>
        <w:numPr>
          <w:ilvl w:val="0"/>
          <w:numId w:val="3"/>
        </w:numPr>
        <w:spacing w:before="240" w:line="360" w:lineRule="auto"/>
        <w:ind w:left="0" w:right="49" w:firstLine="0"/>
        <w:jc w:val="both"/>
        <w:rPr>
          <w:rFonts w:ascii="Palatino Linotype" w:eastAsia="Palatino Linotype" w:hAnsi="Palatino Linotype" w:cs="Palatino Linotype"/>
        </w:rPr>
      </w:pPr>
      <w:r w:rsidRPr="008A2EDF">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sidRPr="008A2EDF">
        <w:rPr>
          <w:rFonts w:ascii="Palatino Linotype" w:eastAsia="Palatino Linotype" w:hAnsi="Palatino Linotype" w:cs="Palatino Linotype"/>
          <w:i/>
        </w:rPr>
        <w:t>por los principios de simplicidad, rapidez gratuidad del procedimiento, auxilio y orientación a los particulares</w:t>
      </w:r>
      <w:r w:rsidRPr="008A2EDF">
        <w:rPr>
          <w:rFonts w:ascii="Palatino Linotype" w:eastAsia="Palatino Linotype" w:hAnsi="Palatino Linotype" w:cs="Palatino Linotype"/>
        </w:rPr>
        <w:t>, contemplando el derecho de las personas con discapacidad y hablantes de lengua indígena.</w:t>
      </w:r>
    </w:p>
    <w:p w:rsidR="0064199A" w:rsidRPr="008A2EDF" w:rsidRDefault="0064199A">
      <w:pPr>
        <w:spacing w:line="360" w:lineRule="auto"/>
        <w:ind w:right="49"/>
        <w:jc w:val="both"/>
        <w:rPr>
          <w:rFonts w:ascii="Palatino Linotype" w:eastAsia="Palatino Linotype" w:hAnsi="Palatino Linotype" w:cs="Palatino Linotype"/>
        </w:rPr>
      </w:pPr>
    </w:p>
    <w:p w:rsidR="0064199A" w:rsidRPr="008A2EDF" w:rsidRDefault="007D3DF4">
      <w:pPr>
        <w:numPr>
          <w:ilvl w:val="0"/>
          <w:numId w:val="3"/>
        </w:numPr>
        <w:spacing w:line="360" w:lineRule="auto"/>
        <w:ind w:left="0" w:right="49" w:firstLine="0"/>
        <w:jc w:val="both"/>
        <w:rPr>
          <w:rFonts w:ascii="Palatino Linotype" w:eastAsia="Palatino Linotype" w:hAnsi="Palatino Linotype" w:cs="Palatino Linotype"/>
        </w:rPr>
      </w:pPr>
      <w:r w:rsidRPr="008A2EDF">
        <w:rPr>
          <w:rFonts w:ascii="Palatino Linotype" w:eastAsia="Palatino Linotype" w:hAnsi="Palatino Linotype" w:cs="Palatino Linotype"/>
        </w:rPr>
        <w:t xml:space="preserve">El Derecho de Acceso a la Información se garantiza y respeta oportunamente, y según lo que dispone la Ley, las </w:t>
      </w:r>
      <w:r w:rsidRPr="008A2EDF">
        <w:rPr>
          <w:rFonts w:ascii="Palatino Linotype" w:eastAsia="Palatino Linotype" w:hAnsi="Palatino Linotype" w:cs="Palatino Linotype"/>
          <w:i/>
        </w:rPr>
        <w:t>solicitudes de acceso a la información</w:t>
      </w:r>
      <w:r w:rsidRPr="008A2EDF">
        <w:rPr>
          <w:rFonts w:ascii="Palatino Linotype" w:eastAsia="Palatino Linotype" w:hAnsi="Palatino Linotype" w:cs="Palatino Linotype"/>
        </w:rPr>
        <w:t>.</w:t>
      </w:r>
    </w:p>
    <w:p w:rsidR="0064199A" w:rsidRPr="008A2EDF" w:rsidRDefault="0064199A">
      <w:pPr>
        <w:spacing w:line="360" w:lineRule="auto"/>
        <w:ind w:right="49"/>
        <w:jc w:val="both"/>
        <w:rPr>
          <w:rFonts w:ascii="Palatino Linotype" w:eastAsia="Palatino Linotype" w:hAnsi="Palatino Linotype" w:cs="Palatino Linotype"/>
        </w:rPr>
      </w:pPr>
    </w:p>
    <w:p w:rsidR="0064199A" w:rsidRPr="008A2EDF" w:rsidRDefault="007D3DF4">
      <w:pPr>
        <w:numPr>
          <w:ilvl w:val="0"/>
          <w:numId w:val="3"/>
        </w:numPr>
        <w:spacing w:line="360" w:lineRule="auto"/>
        <w:ind w:left="0" w:right="49" w:firstLine="0"/>
        <w:jc w:val="both"/>
        <w:rPr>
          <w:rFonts w:ascii="Palatino Linotype" w:eastAsia="Palatino Linotype" w:hAnsi="Palatino Linotype" w:cs="Palatino Linotype"/>
        </w:rPr>
      </w:pPr>
      <w:bookmarkStart w:id="10" w:name="_heading=h.4d34og8" w:colFirst="0" w:colLast="0"/>
      <w:bookmarkEnd w:id="10"/>
      <w:r w:rsidRPr="008A2EDF">
        <w:rPr>
          <w:rFonts w:ascii="Palatino Linotype" w:eastAsia="Palatino Linotype" w:hAnsi="Palatino Linotype" w:cs="Palatino Linotype"/>
        </w:rPr>
        <w:t xml:space="preserve">Así entonces, se procede analizar, en primer lugar, si el </w:t>
      </w:r>
      <w:r w:rsidRPr="008A2EDF">
        <w:rPr>
          <w:rFonts w:ascii="Palatino Linotype" w:eastAsia="Palatino Linotype" w:hAnsi="Palatino Linotype" w:cs="Palatino Linotype"/>
          <w:b/>
        </w:rPr>
        <w:t>SUJETO OBLIGADO</w:t>
      </w:r>
      <w:r w:rsidRPr="008A2EDF">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64199A" w:rsidRPr="008A2EDF" w:rsidRDefault="0064199A">
      <w:pPr>
        <w:spacing w:line="360" w:lineRule="auto"/>
        <w:ind w:right="49"/>
        <w:jc w:val="both"/>
        <w:rPr>
          <w:rFonts w:ascii="Palatino Linotype" w:eastAsia="Palatino Linotype" w:hAnsi="Palatino Linotype" w:cs="Palatino Linotype"/>
        </w:rPr>
      </w:pPr>
    </w:p>
    <w:p w:rsidR="0064199A" w:rsidRPr="008A2EDF" w:rsidRDefault="007D3DF4">
      <w:pPr>
        <w:keepNext/>
        <w:keepLines/>
        <w:spacing w:after="240" w:line="360" w:lineRule="auto"/>
        <w:rPr>
          <w:rFonts w:ascii="Palatino Linotype" w:eastAsia="Palatino Linotype" w:hAnsi="Palatino Linotype" w:cs="Palatino Linotype"/>
          <w:b/>
        </w:rPr>
      </w:pPr>
      <w:bookmarkStart w:id="11" w:name="_heading=h.2s8eyo1" w:colFirst="0" w:colLast="0"/>
      <w:bookmarkEnd w:id="11"/>
      <w:r w:rsidRPr="008A2EDF">
        <w:rPr>
          <w:rFonts w:ascii="Palatino Linotype" w:eastAsia="Palatino Linotype" w:hAnsi="Palatino Linotype" w:cs="Palatino Linotype"/>
          <w:b/>
        </w:rPr>
        <w:t>II. De la información solicitada y la respuesta del SUJETO OBLIGADO</w:t>
      </w:r>
    </w:p>
    <w:p w:rsidR="0064199A" w:rsidRPr="008A2EDF" w:rsidRDefault="007D3DF4">
      <w:pPr>
        <w:numPr>
          <w:ilvl w:val="0"/>
          <w:numId w:val="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8A2EDF">
        <w:rPr>
          <w:rFonts w:ascii="Palatino Linotype" w:eastAsia="Palatino Linotype" w:hAnsi="Palatino Linotype" w:cs="Palatino Linotype"/>
        </w:rPr>
        <w:t xml:space="preserve">Precisado lo anterior, se procede al análisis del requerimiento planteado por la persona solicitante y la respuesta proporcionada por el </w:t>
      </w:r>
      <w:r w:rsidRPr="008A2EDF">
        <w:rPr>
          <w:rFonts w:ascii="Palatino Linotype" w:eastAsia="Palatino Linotype" w:hAnsi="Palatino Linotype" w:cs="Palatino Linotype"/>
          <w:b/>
        </w:rPr>
        <w:t>SUJETO OBLIGADO</w:t>
      </w:r>
      <w:r w:rsidRPr="008A2EDF">
        <w:rPr>
          <w:rFonts w:ascii="Palatino Linotype" w:eastAsia="Palatino Linotype" w:hAnsi="Palatino Linotype" w:cs="Palatino Linotype"/>
        </w:rPr>
        <w:t xml:space="preserve">, a efecto de determinar si el derecho de acceso se satisfizo con las mismas, o en su defecto, señalar los documentos que en el ejercicio de sus atribuciones pudo haber generado, y que, de manera enunciativa más no limitativa, pudieran colmar dicho derecho. </w:t>
      </w:r>
    </w:p>
    <w:p w:rsidR="0064199A" w:rsidRPr="008A2EDF" w:rsidRDefault="0064199A">
      <w:pPr>
        <w:pBdr>
          <w:top w:val="nil"/>
          <w:left w:val="nil"/>
          <w:bottom w:val="nil"/>
          <w:right w:val="nil"/>
          <w:between w:val="nil"/>
        </w:pBdr>
        <w:spacing w:line="360" w:lineRule="auto"/>
        <w:rPr>
          <w:rFonts w:ascii="Palatino Linotype" w:eastAsia="Palatino Linotype" w:hAnsi="Palatino Linotype" w:cs="Palatino Linotype"/>
        </w:rPr>
      </w:pPr>
    </w:p>
    <w:p w:rsidR="0064199A" w:rsidRPr="008A2EDF" w:rsidRDefault="007D3DF4">
      <w:pPr>
        <w:numPr>
          <w:ilvl w:val="0"/>
          <w:numId w:val="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8A2EDF">
        <w:rPr>
          <w:rFonts w:ascii="Palatino Linotype" w:eastAsia="Palatino Linotype" w:hAnsi="Palatino Linotype" w:cs="Palatino Linotype"/>
        </w:rPr>
        <w:t>En este sentido se inserta el siguiente cuadro de análisis:</w:t>
      </w:r>
    </w:p>
    <w:p w:rsidR="0064199A" w:rsidRPr="008A2EDF" w:rsidRDefault="0064199A">
      <w:pPr>
        <w:pBdr>
          <w:top w:val="nil"/>
          <w:left w:val="nil"/>
          <w:bottom w:val="nil"/>
          <w:right w:val="nil"/>
          <w:between w:val="nil"/>
        </w:pBdr>
        <w:spacing w:line="360" w:lineRule="auto"/>
        <w:ind w:left="708"/>
        <w:rPr>
          <w:rFonts w:ascii="Palatino Linotype" w:eastAsia="Palatino Linotype" w:hAnsi="Palatino Linotype" w:cs="Palatino Linotype"/>
          <w:color w:val="000000"/>
        </w:rPr>
      </w:pPr>
    </w:p>
    <w:tbl>
      <w:tblPr>
        <w:tblStyle w:val="a"/>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118"/>
        <w:gridCol w:w="1560"/>
        <w:gridCol w:w="2126"/>
      </w:tblGrid>
      <w:tr w:rsidR="0064199A" w:rsidRPr="008A2EDF">
        <w:tc>
          <w:tcPr>
            <w:tcW w:w="1980" w:type="dxa"/>
            <w:shd w:val="clear" w:color="auto" w:fill="D9D9D9"/>
          </w:tcPr>
          <w:p w:rsidR="0064199A" w:rsidRPr="008A2EDF" w:rsidRDefault="007D3DF4">
            <w:pPr>
              <w:pBdr>
                <w:top w:val="nil"/>
                <w:left w:val="nil"/>
                <w:bottom w:val="nil"/>
                <w:right w:val="nil"/>
                <w:between w:val="nil"/>
              </w:pBdr>
              <w:spacing w:line="360" w:lineRule="auto"/>
              <w:ind w:right="-4"/>
              <w:jc w:val="both"/>
              <w:rPr>
                <w:rFonts w:ascii="Palatino Linotype" w:eastAsia="Palatino Linotype" w:hAnsi="Palatino Linotype" w:cs="Palatino Linotype"/>
                <w:b/>
              </w:rPr>
            </w:pPr>
            <w:r w:rsidRPr="008A2EDF">
              <w:rPr>
                <w:rFonts w:ascii="Palatino Linotype" w:eastAsia="Palatino Linotype" w:hAnsi="Palatino Linotype" w:cs="Palatino Linotype"/>
                <w:b/>
              </w:rPr>
              <w:t xml:space="preserve">Información Solicitada (Autoridad que </w:t>
            </w:r>
            <w:r w:rsidRPr="008A2EDF">
              <w:rPr>
                <w:rFonts w:ascii="Palatino Linotype" w:eastAsia="Palatino Linotype" w:hAnsi="Palatino Linotype" w:cs="Palatino Linotype"/>
                <w:b/>
              </w:rPr>
              <w:lastRenderedPageBreak/>
              <w:t>firma los Oficios)</w:t>
            </w:r>
          </w:p>
        </w:tc>
        <w:tc>
          <w:tcPr>
            <w:tcW w:w="3118" w:type="dxa"/>
            <w:shd w:val="clear" w:color="auto" w:fill="D9D9D9"/>
          </w:tcPr>
          <w:p w:rsidR="0064199A" w:rsidRPr="008A2EDF" w:rsidRDefault="007D3DF4">
            <w:pPr>
              <w:pBdr>
                <w:top w:val="nil"/>
                <w:left w:val="nil"/>
                <w:bottom w:val="nil"/>
                <w:right w:val="nil"/>
                <w:between w:val="nil"/>
              </w:pBdr>
              <w:spacing w:line="360" w:lineRule="auto"/>
              <w:ind w:right="-4"/>
              <w:jc w:val="center"/>
              <w:rPr>
                <w:rFonts w:ascii="Palatino Linotype" w:eastAsia="Palatino Linotype" w:hAnsi="Palatino Linotype" w:cs="Palatino Linotype"/>
                <w:b/>
              </w:rPr>
            </w:pPr>
            <w:r w:rsidRPr="008A2EDF">
              <w:rPr>
                <w:rFonts w:ascii="Palatino Linotype" w:eastAsia="Palatino Linotype" w:hAnsi="Palatino Linotype" w:cs="Palatino Linotype"/>
                <w:b/>
              </w:rPr>
              <w:lastRenderedPageBreak/>
              <w:t xml:space="preserve">Respuesta </w:t>
            </w:r>
          </w:p>
          <w:p w:rsidR="0064199A" w:rsidRPr="008A2EDF" w:rsidRDefault="007D3DF4">
            <w:pPr>
              <w:pBdr>
                <w:top w:val="nil"/>
                <w:left w:val="nil"/>
                <w:bottom w:val="nil"/>
                <w:right w:val="nil"/>
                <w:between w:val="nil"/>
              </w:pBdr>
              <w:spacing w:line="360" w:lineRule="auto"/>
              <w:ind w:right="-4"/>
              <w:jc w:val="center"/>
              <w:rPr>
                <w:rFonts w:ascii="Palatino Linotype" w:eastAsia="Palatino Linotype" w:hAnsi="Palatino Linotype" w:cs="Palatino Linotype"/>
                <w:b/>
              </w:rPr>
            </w:pPr>
            <w:r w:rsidRPr="008A2EDF">
              <w:rPr>
                <w:rFonts w:ascii="Palatino Linotype" w:eastAsia="Palatino Linotype" w:hAnsi="Palatino Linotype" w:cs="Palatino Linotype"/>
                <w:b/>
              </w:rPr>
              <w:t>(Número de Oficios Remitidos)</w:t>
            </w:r>
          </w:p>
        </w:tc>
        <w:tc>
          <w:tcPr>
            <w:tcW w:w="1560" w:type="dxa"/>
            <w:shd w:val="clear" w:color="auto" w:fill="D9D9D9"/>
          </w:tcPr>
          <w:p w:rsidR="0064199A" w:rsidRPr="008A2EDF" w:rsidRDefault="007D3DF4">
            <w:pPr>
              <w:pBdr>
                <w:top w:val="nil"/>
                <w:left w:val="nil"/>
                <w:bottom w:val="nil"/>
                <w:right w:val="nil"/>
                <w:between w:val="nil"/>
              </w:pBdr>
              <w:spacing w:line="360" w:lineRule="auto"/>
              <w:ind w:right="-4"/>
              <w:jc w:val="both"/>
              <w:rPr>
                <w:rFonts w:ascii="Palatino Linotype" w:eastAsia="Palatino Linotype" w:hAnsi="Palatino Linotype" w:cs="Palatino Linotype"/>
                <w:b/>
              </w:rPr>
            </w:pPr>
            <w:r w:rsidRPr="008A2EDF">
              <w:rPr>
                <w:rFonts w:ascii="Palatino Linotype" w:eastAsia="Palatino Linotype" w:hAnsi="Palatino Linotype" w:cs="Palatino Linotype"/>
                <w:b/>
              </w:rPr>
              <w:t xml:space="preserve">Informe Justificado </w:t>
            </w:r>
          </w:p>
        </w:tc>
        <w:tc>
          <w:tcPr>
            <w:tcW w:w="2126" w:type="dxa"/>
            <w:shd w:val="clear" w:color="auto" w:fill="D9D9D9"/>
          </w:tcPr>
          <w:p w:rsidR="0064199A" w:rsidRPr="008A2EDF" w:rsidRDefault="007D3DF4">
            <w:pPr>
              <w:pBdr>
                <w:top w:val="nil"/>
                <w:left w:val="nil"/>
                <w:bottom w:val="nil"/>
                <w:right w:val="nil"/>
                <w:between w:val="nil"/>
              </w:pBdr>
              <w:spacing w:line="360" w:lineRule="auto"/>
              <w:ind w:right="-4"/>
              <w:jc w:val="both"/>
              <w:rPr>
                <w:rFonts w:ascii="Palatino Linotype" w:eastAsia="Palatino Linotype" w:hAnsi="Palatino Linotype" w:cs="Palatino Linotype"/>
                <w:b/>
              </w:rPr>
            </w:pPr>
            <w:r w:rsidRPr="008A2EDF">
              <w:rPr>
                <w:rFonts w:ascii="Palatino Linotype" w:eastAsia="Palatino Linotype" w:hAnsi="Palatino Linotype" w:cs="Palatino Linotype"/>
                <w:b/>
              </w:rPr>
              <w:t>Comentario</w:t>
            </w:r>
          </w:p>
        </w:tc>
      </w:tr>
      <w:tr w:rsidR="0064199A" w:rsidRPr="008A2EDF">
        <w:tc>
          <w:tcPr>
            <w:tcW w:w="1980" w:type="dxa"/>
            <w:shd w:val="clear" w:color="auto" w:fill="auto"/>
          </w:tcPr>
          <w:p w:rsidR="0064199A" w:rsidRPr="008A2EDF" w:rsidRDefault="007D3DF4">
            <w:pPr>
              <w:numPr>
                <w:ilvl w:val="0"/>
                <w:numId w:val="2"/>
              </w:numPr>
              <w:spacing w:line="360" w:lineRule="auto"/>
              <w:ind w:left="283" w:right="-4"/>
              <w:jc w:val="both"/>
              <w:rPr>
                <w:rFonts w:ascii="Palatino Linotype" w:eastAsia="Palatino Linotype" w:hAnsi="Palatino Linotype" w:cs="Palatino Linotype"/>
              </w:rPr>
            </w:pPr>
            <w:r w:rsidRPr="008A2EDF">
              <w:rPr>
                <w:rFonts w:ascii="Palatino Linotype" w:eastAsia="Palatino Linotype" w:hAnsi="Palatino Linotype" w:cs="Palatino Linotype"/>
              </w:rPr>
              <w:lastRenderedPageBreak/>
              <w:t>Presidencia</w:t>
            </w:r>
          </w:p>
        </w:tc>
        <w:tc>
          <w:tcPr>
            <w:tcW w:w="3118" w:type="dxa"/>
            <w:shd w:val="clear" w:color="auto" w:fill="auto"/>
          </w:tcPr>
          <w:p w:rsidR="0064199A" w:rsidRPr="008A2EDF" w:rsidRDefault="007D3DF4">
            <w:pPr>
              <w:pBdr>
                <w:top w:val="nil"/>
                <w:left w:val="nil"/>
                <w:bottom w:val="nil"/>
                <w:right w:val="nil"/>
                <w:between w:val="nil"/>
              </w:pBdr>
              <w:spacing w:line="360" w:lineRule="auto"/>
              <w:ind w:right="-4"/>
              <w:jc w:val="both"/>
              <w:rPr>
                <w:rFonts w:ascii="Palatino Linotype" w:eastAsia="Palatino Linotype" w:hAnsi="Palatino Linotype" w:cs="Palatino Linotype"/>
                <w:b/>
              </w:rPr>
            </w:pPr>
            <w:r w:rsidRPr="008A2EDF">
              <w:rPr>
                <w:rFonts w:ascii="Palatino Linotype" w:eastAsia="Palatino Linotype" w:hAnsi="Palatino Linotype" w:cs="Palatino Linotype"/>
                <w:b/>
              </w:rPr>
              <w:t>No generó oficios durante el periodo solicitado</w:t>
            </w:r>
          </w:p>
        </w:tc>
        <w:tc>
          <w:tcPr>
            <w:tcW w:w="1560" w:type="dxa"/>
            <w:shd w:val="clear" w:color="auto" w:fill="auto"/>
          </w:tcPr>
          <w:p w:rsidR="0064199A" w:rsidRPr="008A2EDF" w:rsidRDefault="007D3DF4">
            <w:pPr>
              <w:pBdr>
                <w:top w:val="nil"/>
                <w:left w:val="nil"/>
                <w:bottom w:val="nil"/>
                <w:right w:val="nil"/>
                <w:between w:val="nil"/>
              </w:pBdr>
              <w:spacing w:line="360" w:lineRule="auto"/>
              <w:ind w:right="-4"/>
              <w:jc w:val="both"/>
              <w:rPr>
                <w:rFonts w:ascii="Palatino Linotype" w:eastAsia="Palatino Linotype" w:hAnsi="Palatino Linotype" w:cs="Palatino Linotype"/>
              </w:rPr>
            </w:pPr>
            <w:r w:rsidRPr="008A2EDF">
              <w:rPr>
                <w:rFonts w:ascii="Palatino Linotype" w:eastAsia="Palatino Linotype" w:hAnsi="Palatino Linotype" w:cs="Palatino Linotype"/>
              </w:rPr>
              <w:t>Ratifica Respuesta</w:t>
            </w:r>
          </w:p>
        </w:tc>
        <w:tc>
          <w:tcPr>
            <w:tcW w:w="2126" w:type="dxa"/>
            <w:shd w:val="clear" w:color="auto" w:fill="auto"/>
          </w:tcPr>
          <w:p w:rsidR="0064199A" w:rsidRPr="008A2EDF" w:rsidRDefault="007D3DF4">
            <w:pPr>
              <w:pBdr>
                <w:top w:val="nil"/>
                <w:left w:val="nil"/>
                <w:bottom w:val="nil"/>
                <w:right w:val="nil"/>
                <w:between w:val="nil"/>
              </w:pBdr>
              <w:spacing w:line="360" w:lineRule="auto"/>
              <w:ind w:right="-4"/>
              <w:jc w:val="both"/>
              <w:rPr>
                <w:rFonts w:ascii="Palatino Linotype" w:eastAsia="Palatino Linotype" w:hAnsi="Palatino Linotype" w:cs="Palatino Linotype"/>
              </w:rPr>
            </w:pPr>
            <w:r w:rsidRPr="008A2EDF">
              <w:rPr>
                <w:rFonts w:ascii="Palatino Linotype" w:eastAsia="Palatino Linotype" w:hAnsi="Palatino Linotype" w:cs="Palatino Linotype"/>
              </w:rPr>
              <w:t>El requerimiento fue atendido por medio del Servidor Público Habilitado competente</w:t>
            </w:r>
          </w:p>
        </w:tc>
      </w:tr>
      <w:tr w:rsidR="0064199A" w:rsidRPr="008A2EDF">
        <w:tc>
          <w:tcPr>
            <w:tcW w:w="8784" w:type="dxa"/>
            <w:gridSpan w:val="4"/>
            <w:shd w:val="clear" w:color="auto" w:fill="auto"/>
          </w:tcPr>
          <w:p w:rsidR="0064199A" w:rsidRPr="008A2EDF" w:rsidRDefault="007D3DF4">
            <w:pPr>
              <w:pBdr>
                <w:top w:val="nil"/>
                <w:left w:val="nil"/>
                <w:bottom w:val="nil"/>
                <w:right w:val="nil"/>
                <w:between w:val="nil"/>
              </w:pBdr>
              <w:spacing w:line="360" w:lineRule="auto"/>
              <w:ind w:right="-4"/>
              <w:jc w:val="center"/>
              <w:rPr>
                <w:rFonts w:ascii="Palatino Linotype" w:eastAsia="Palatino Linotype" w:hAnsi="Palatino Linotype" w:cs="Palatino Linotype"/>
                <w:b/>
              </w:rPr>
            </w:pPr>
            <w:r w:rsidRPr="008A2EDF">
              <w:rPr>
                <w:rFonts w:ascii="Palatino Linotype" w:eastAsia="Palatino Linotype" w:hAnsi="Palatino Linotype" w:cs="Palatino Linotype"/>
                <w:b/>
              </w:rPr>
              <w:t>Directores</w:t>
            </w:r>
          </w:p>
        </w:tc>
      </w:tr>
      <w:tr w:rsidR="0064199A" w:rsidRPr="008A2EDF">
        <w:tc>
          <w:tcPr>
            <w:tcW w:w="1980" w:type="dxa"/>
            <w:shd w:val="clear" w:color="auto" w:fill="auto"/>
          </w:tcPr>
          <w:p w:rsidR="0064199A" w:rsidRPr="008A2EDF" w:rsidRDefault="007D3DF4">
            <w:pPr>
              <w:numPr>
                <w:ilvl w:val="0"/>
                <w:numId w:val="2"/>
              </w:numPr>
              <w:spacing w:line="360" w:lineRule="auto"/>
              <w:ind w:left="283" w:right="-4"/>
              <w:jc w:val="both"/>
              <w:rPr>
                <w:rFonts w:ascii="Palatino Linotype" w:eastAsia="Palatino Linotype" w:hAnsi="Palatino Linotype" w:cs="Palatino Linotype"/>
              </w:rPr>
            </w:pPr>
            <w:r w:rsidRPr="008A2EDF">
              <w:rPr>
                <w:rFonts w:ascii="Palatino Linotype" w:eastAsia="Palatino Linotype" w:hAnsi="Palatino Linotype" w:cs="Palatino Linotype"/>
              </w:rPr>
              <w:t>Dirección General</w:t>
            </w:r>
          </w:p>
        </w:tc>
        <w:tc>
          <w:tcPr>
            <w:tcW w:w="3118" w:type="dxa"/>
            <w:shd w:val="clear" w:color="auto" w:fill="auto"/>
          </w:tcPr>
          <w:p w:rsidR="0064199A" w:rsidRPr="008A2EDF" w:rsidRDefault="007D3DF4">
            <w:pPr>
              <w:pBdr>
                <w:top w:val="nil"/>
                <w:left w:val="nil"/>
                <w:bottom w:val="nil"/>
                <w:right w:val="nil"/>
                <w:between w:val="nil"/>
              </w:pBdr>
              <w:spacing w:line="360" w:lineRule="auto"/>
              <w:ind w:right="-4"/>
              <w:jc w:val="both"/>
              <w:rPr>
                <w:rFonts w:ascii="Palatino Linotype" w:eastAsia="Palatino Linotype" w:hAnsi="Palatino Linotype" w:cs="Palatino Linotype"/>
              </w:rPr>
            </w:pPr>
            <w:r w:rsidRPr="008A2EDF">
              <w:rPr>
                <w:rFonts w:ascii="Palatino Linotype" w:hAnsi="Palatino Linotype"/>
              </w:rPr>
              <w:t>1,2,3,4,5,6,7,8,9,10,11,12,13,14,15,16,17,18,20,21,22</w:t>
            </w:r>
          </w:p>
        </w:tc>
        <w:tc>
          <w:tcPr>
            <w:tcW w:w="1560" w:type="dxa"/>
            <w:shd w:val="clear" w:color="auto" w:fill="auto"/>
          </w:tcPr>
          <w:p w:rsidR="0064199A" w:rsidRPr="008A2EDF" w:rsidRDefault="007D3DF4">
            <w:pPr>
              <w:pBdr>
                <w:top w:val="nil"/>
                <w:left w:val="nil"/>
                <w:bottom w:val="nil"/>
                <w:right w:val="nil"/>
                <w:between w:val="nil"/>
              </w:pBdr>
              <w:spacing w:line="360" w:lineRule="auto"/>
              <w:ind w:right="-4"/>
              <w:jc w:val="both"/>
              <w:rPr>
                <w:rFonts w:ascii="Palatino Linotype" w:eastAsia="Palatino Linotype" w:hAnsi="Palatino Linotype" w:cs="Palatino Linotype"/>
              </w:rPr>
            </w:pPr>
            <w:r w:rsidRPr="008A2EDF">
              <w:rPr>
                <w:rFonts w:ascii="Palatino Linotype" w:eastAsia="Palatino Linotype" w:hAnsi="Palatino Linotype" w:cs="Palatino Linotype"/>
              </w:rPr>
              <w:t>Ratifica Respuesta</w:t>
            </w:r>
          </w:p>
        </w:tc>
        <w:tc>
          <w:tcPr>
            <w:tcW w:w="2126" w:type="dxa"/>
            <w:shd w:val="clear" w:color="auto" w:fill="auto"/>
          </w:tcPr>
          <w:p w:rsidR="0064199A" w:rsidRPr="008A2EDF" w:rsidRDefault="007D3DF4">
            <w:pPr>
              <w:pBdr>
                <w:top w:val="nil"/>
                <w:left w:val="nil"/>
                <w:bottom w:val="nil"/>
                <w:right w:val="nil"/>
                <w:between w:val="nil"/>
              </w:pBdr>
              <w:spacing w:line="360" w:lineRule="auto"/>
              <w:ind w:right="-4"/>
              <w:jc w:val="both"/>
              <w:rPr>
                <w:rFonts w:ascii="Palatino Linotype" w:eastAsia="Palatino Linotype" w:hAnsi="Palatino Linotype" w:cs="Palatino Linotype"/>
              </w:rPr>
            </w:pPr>
            <w:r w:rsidRPr="008A2EDF">
              <w:rPr>
                <w:rFonts w:ascii="Palatino Linotype" w:eastAsia="Palatino Linotype" w:hAnsi="Palatino Linotype" w:cs="Palatino Linotype"/>
              </w:rPr>
              <w:t>Del análisis de los oficios, se arrojó que se omitió remitir el oficio con número 19, no obstante, se aclara que se remitieron oficios duplicados con el número 13.</w:t>
            </w:r>
          </w:p>
        </w:tc>
      </w:tr>
      <w:tr w:rsidR="0064199A" w:rsidRPr="008A2EDF">
        <w:tc>
          <w:tcPr>
            <w:tcW w:w="1980" w:type="dxa"/>
            <w:shd w:val="clear" w:color="auto" w:fill="auto"/>
          </w:tcPr>
          <w:p w:rsidR="0064199A" w:rsidRPr="008A2EDF" w:rsidRDefault="007D3DF4">
            <w:pPr>
              <w:numPr>
                <w:ilvl w:val="0"/>
                <w:numId w:val="2"/>
              </w:numPr>
              <w:spacing w:line="360" w:lineRule="auto"/>
              <w:ind w:left="283" w:right="-4"/>
              <w:jc w:val="both"/>
              <w:rPr>
                <w:rFonts w:ascii="Palatino Linotype" w:eastAsia="Palatino Linotype" w:hAnsi="Palatino Linotype" w:cs="Palatino Linotype"/>
              </w:rPr>
            </w:pPr>
            <w:r w:rsidRPr="008A2EDF">
              <w:rPr>
                <w:rFonts w:ascii="Palatino Linotype" w:eastAsia="Palatino Linotype" w:hAnsi="Palatino Linotype" w:cs="Palatino Linotype"/>
              </w:rPr>
              <w:t xml:space="preserve">Unidad de Información, </w:t>
            </w:r>
            <w:r w:rsidRPr="008A2EDF">
              <w:rPr>
                <w:rFonts w:ascii="Palatino Linotype" w:eastAsia="Palatino Linotype" w:hAnsi="Palatino Linotype" w:cs="Palatino Linotype"/>
              </w:rPr>
              <w:lastRenderedPageBreak/>
              <w:t>Planeación, Programación y Evaluación</w:t>
            </w:r>
          </w:p>
        </w:tc>
        <w:tc>
          <w:tcPr>
            <w:tcW w:w="3118" w:type="dxa"/>
            <w:shd w:val="clear" w:color="auto" w:fill="auto"/>
          </w:tcPr>
          <w:p w:rsidR="0064199A" w:rsidRPr="008A2EDF" w:rsidRDefault="007D3DF4">
            <w:pPr>
              <w:pBdr>
                <w:top w:val="nil"/>
                <w:left w:val="nil"/>
                <w:bottom w:val="nil"/>
                <w:right w:val="nil"/>
                <w:between w:val="nil"/>
              </w:pBdr>
              <w:spacing w:line="360" w:lineRule="auto"/>
              <w:ind w:right="-4"/>
              <w:jc w:val="both"/>
              <w:rPr>
                <w:rFonts w:ascii="Palatino Linotype" w:eastAsia="Palatino Linotype" w:hAnsi="Palatino Linotype" w:cs="Palatino Linotype"/>
              </w:rPr>
            </w:pPr>
            <w:r w:rsidRPr="008A2EDF">
              <w:rPr>
                <w:rFonts w:ascii="Palatino Linotype" w:hAnsi="Palatino Linotype"/>
              </w:rPr>
              <w:lastRenderedPageBreak/>
              <w:t>1,2,3,4,5,6,7,8,9,10,11,12,13,14,15,16,17,18</w:t>
            </w:r>
          </w:p>
        </w:tc>
        <w:tc>
          <w:tcPr>
            <w:tcW w:w="1560" w:type="dxa"/>
            <w:shd w:val="clear" w:color="auto" w:fill="auto"/>
          </w:tcPr>
          <w:p w:rsidR="0064199A" w:rsidRPr="008A2EDF" w:rsidRDefault="007D3DF4">
            <w:pPr>
              <w:pBdr>
                <w:top w:val="nil"/>
                <w:left w:val="nil"/>
                <w:bottom w:val="nil"/>
                <w:right w:val="nil"/>
                <w:between w:val="nil"/>
              </w:pBdr>
              <w:spacing w:line="360" w:lineRule="auto"/>
              <w:ind w:right="-4"/>
              <w:jc w:val="both"/>
              <w:rPr>
                <w:rFonts w:ascii="Palatino Linotype" w:eastAsia="Palatino Linotype" w:hAnsi="Palatino Linotype" w:cs="Palatino Linotype"/>
              </w:rPr>
            </w:pPr>
            <w:r w:rsidRPr="008A2EDF">
              <w:rPr>
                <w:rFonts w:ascii="Palatino Linotype" w:eastAsia="Palatino Linotype" w:hAnsi="Palatino Linotype" w:cs="Palatino Linotype"/>
              </w:rPr>
              <w:t>Ratifica Respuesta</w:t>
            </w:r>
          </w:p>
        </w:tc>
        <w:tc>
          <w:tcPr>
            <w:tcW w:w="2126" w:type="dxa"/>
            <w:shd w:val="clear" w:color="auto" w:fill="auto"/>
          </w:tcPr>
          <w:p w:rsidR="0064199A" w:rsidRPr="008A2EDF" w:rsidRDefault="007D3DF4">
            <w:pPr>
              <w:pBdr>
                <w:top w:val="nil"/>
                <w:left w:val="nil"/>
                <w:bottom w:val="nil"/>
                <w:right w:val="nil"/>
                <w:between w:val="nil"/>
              </w:pBdr>
              <w:spacing w:line="360" w:lineRule="auto"/>
              <w:ind w:right="-4"/>
              <w:jc w:val="both"/>
              <w:rPr>
                <w:rFonts w:ascii="Palatino Linotype" w:eastAsia="Palatino Linotype" w:hAnsi="Palatino Linotype" w:cs="Palatino Linotype"/>
              </w:rPr>
            </w:pPr>
            <w:r w:rsidRPr="008A2EDF">
              <w:rPr>
                <w:rFonts w:ascii="Palatino Linotype" w:eastAsia="Palatino Linotype" w:hAnsi="Palatino Linotype" w:cs="Palatino Linotype"/>
              </w:rPr>
              <w:t xml:space="preserve">El requerimiento fue atendido por </w:t>
            </w:r>
            <w:r w:rsidRPr="008A2EDF">
              <w:rPr>
                <w:rFonts w:ascii="Palatino Linotype" w:eastAsia="Palatino Linotype" w:hAnsi="Palatino Linotype" w:cs="Palatino Linotype"/>
              </w:rPr>
              <w:lastRenderedPageBreak/>
              <w:t>medio del Servidor Público Habilitado competente</w:t>
            </w:r>
          </w:p>
        </w:tc>
      </w:tr>
      <w:tr w:rsidR="0064199A" w:rsidRPr="008A2EDF">
        <w:tc>
          <w:tcPr>
            <w:tcW w:w="1980" w:type="dxa"/>
            <w:shd w:val="clear" w:color="auto" w:fill="auto"/>
          </w:tcPr>
          <w:p w:rsidR="0064199A" w:rsidRPr="008A2EDF" w:rsidRDefault="007D3DF4">
            <w:pPr>
              <w:numPr>
                <w:ilvl w:val="0"/>
                <w:numId w:val="2"/>
              </w:numPr>
              <w:spacing w:line="360" w:lineRule="auto"/>
              <w:ind w:left="283" w:right="-4"/>
              <w:jc w:val="both"/>
              <w:rPr>
                <w:rFonts w:ascii="Palatino Linotype" w:eastAsia="Palatino Linotype" w:hAnsi="Palatino Linotype" w:cs="Palatino Linotype"/>
              </w:rPr>
            </w:pPr>
            <w:r w:rsidRPr="008A2EDF">
              <w:rPr>
                <w:rFonts w:ascii="Palatino Linotype" w:eastAsia="Palatino Linotype" w:hAnsi="Palatino Linotype" w:cs="Palatino Linotype"/>
              </w:rPr>
              <w:lastRenderedPageBreak/>
              <w:t>Unidad de Comunicación Social</w:t>
            </w:r>
          </w:p>
        </w:tc>
        <w:tc>
          <w:tcPr>
            <w:tcW w:w="3118" w:type="dxa"/>
            <w:shd w:val="clear" w:color="auto" w:fill="auto"/>
          </w:tcPr>
          <w:p w:rsidR="0064199A" w:rsidRPr="008A2EDF" w:rsidRDefault="007D3DF4">
            <w:pPr>
              <w:pBdr>
                <w:top w:val="nil"/>
                <w:left w:val="nil"/>
                <w:bottom w:val="nil"/>
                <w:right w:val="nil"/>
                <w:between w:val="nil"/>
              </w:pBdr>
              <w:spacing w:line="360" w:lineRule="auto"/>
              <w:ind w:right="-4"/>
              <w:jc w:val="both"/>
              <w:rPr>
                <w:rFonts w:ascii="Palatino Linotype" w:eastAsia="Palatino Linotype" w:hAnsi="Palatino Linotype" w:cs="Palatino Linotype"/>
              </w:rPr>
            </w:pPr>
            <w:r w:rsidRPr="008A2EDF">
              <w:rPr>
                <w:rFonts w:ascii="Palatino Linotype" w:eastAsia="Palatino Linotype" w:hAnsi="Palatino Linotype" w:cs="Palatino Linotype"/>
              </w:rPr>
              <w:t>1,2,3,4,5,6,7,8,13 y 14</w:t>
            </w:r>
          </w:p>
        </w:tc>
        <w:tc>
          <w:tcPr>
            <w:tcW w:w="1560" w:type="dxa"/>
            <w:shd w:val="clear" w:color="auto" w:fill="auto"/>
          </w:tcPr>
          <w:p w:rsidR="0064199A" w:rsidRPr="008A2EDF" w:rsidRDefault="007D3DF4">
            <w:pPr>
              <w:pBdr>
                <w:top w:val="nil"/>
                <w:left w:val="nil"/>
                <w:bottom w:val="nil"/>
                <w:right w:val="nil"/>
                <w:between w:val="nil"/>
              </w:pBdr>
              <w:spacing w:line="360" w:lineRule="auto"/>
              <w:ind w:right="-4"/>
              <w:jc w:val="both"/>
              <w:rPr>
                <w:rFonts w:ascii="Palatino Linotype" w:eastAsia="Palatino Linotype" w:hAnsi="Palatino Linotype" w:cs="Palatino Linotype"/>
              </w:rPr>
            </w:pPr>
            <w:r w:rsidRPr="008A2EDF">
              <w:rPr>
                <w:rFonts w:ascii="Palatino Linotype" w:eastAsia="Palatino Linotype" w:hAnsi="Palatino Linotype" w:cs="Palatino Linotype"/>
              </w:rPr>
              <w:t>Ratifica Respuesta</w:t>
            </w:r>
          </w:p>
        </w:tc>
        <w:tc>
          <w:tcPr>
            <w:tcW w:w="2126" w:type="dxa"/>
            <w:shd w:val="clear" w:color="auto" w:fill="auto"/>
          </w:tcPr>
          <w:p w:rsidR="0064199A" w:rsidRPr="008A2EDF" w:rsidRDefault="007D3DF4">
            <w:pPr>
              <w:pBdr>
                <w:top w:val="nil"/>
                <w:left w:val="nil"/>
                <w:bottom w:val="nil"/>
                <w:right w:val="nil"/>
                <w:between w:val="nil"/>
              </w:pBdr>
              <w:spacing w:line="360" w:lineRule="auto"/>
              <w:ind w:right="-4"/>
              <w:jc w:val="both"/>
              <w:rPr>
                <w:rFonts w:ascii="Palatino Linotype" w:eastAsia="Palatino Linotype" w:hAnsi="Palatino Linotype" w:cs="Palatino Linotype"/>
              </w:rPr>
            </w:pPr>
            <w:r w:rsidRPr="008A2EDF">
              <w:rPr>
                <w:rFonts w:ascii="Palatino Linotype" w:eastAsia="Palatino Linotype" w:hAnsi="Palatino Linotype" w:cs="Palatino Linotype"/>
              </w:rPr>
              <w:t>Del análisis de los oficios, se arrojó que se omitió remitir los ocios con número 9, 10, 11, 12, no obstante, se aclara que se remitieron oficios duplicados con los números 7, 8, 13 y 14.</w:t>
            </w:r>
          </w:p>
        </w:tc>
      </w:tr>
      <w:tr w:rsidR="0064199A" w:rsidRPr="008A2EDF">
        <w:tc>
          <w:tcPr>
            <w:tcW w:w="1980" w:type="dxa"/>
            <w:shd w:val="clear" w:color="auto" w:fill="auto"/>
          </w:tcPr>
          <w:p w:rsidR="0064199A" w:rsidRPr="008A2EDF" w:rsidRDefault="007D3DF4">
            <w:pPr>
              <w:numPr>
                <w:ilvl w:val="0"/>
                <w:numId w:val="2"/>
              </w:numPr>
              <w:spacing w:line="360" w:lineRule="auto"/>
              <w:ind w:left="283" w:right="-4"/>
              <w:jc w:val="both"/>
              <w:rPr>
                <w:rFonts w:ascii="Palatino Linotype" w:eastAsia="Palatino Linotype" w:hAnsi="Palatino Linotype" w:cs="Palatino Linotype"/>
              </w:rPr>
            </w:pPr>
            <w:r w:rsidRPr="008A2EDF">
              <w:rPr>
                <w:rFonts w:ascii="Palatino Linotype" w:eastAsia="Palatino Linotype" w:hAnsi="Palatino Linotype" w:cs="Palatino Linotype"/>
              </w:rPr>
              <w:t>Órgano Interno de Control</w:t>
            </w:r>
          </w:p>
        </w:tc>
        <w:tc>
          <w:tcPr>
            <w:tcW w:w="3118" w:type="dxa"/>
            <w:shd w:val="clear" w:color="auto" w:fill="auto"/>
          </w:tcPr>
          <w:p w:rsidR="0064199A" w:rsidRPr="008A2EDF" w:rsidRDefault="007D3DF4">
            <w:pPr>
              <w:pBdr>
                <w:top w:val="nil"/>
                <w:left w:val="nil"/>
                <w:bottom w:val="nil"/>
                <w:right w:val="nil"/>
                <w:between w:val="nil"/>
              </w:pBdr>
              <w:spacing w:line="360" w:lineRule="auto"/>
              <w:ind w:right="-4"/>
              <w:jc w:val="both"/>
              <w:rPr>
                <w:rFonts w:ascii="Palatino Linotype" w:eastAsia="Palatino Linotype" w:hAnsi="Palatino Linotype" w:cs="Palatino Linotype"/>
              </w:rPr>
            </w:pPr>
            <w:r w:rsidRPr="008A2EDF">
              <w:rPr>
                <w:rFonts w:ascii="Palatino Linotype" w:hAnsi="Palatino Linotype"/>
              </w:rPr>
              <w:t>1,2,3,4,5,6,7</w:t>
            </w:r>
          </w:p>
        </w:tc>
        <w:tc>
          <w:tcPr>
            <w:tcW w:w="1560" w:type="dxa"/>
            <w:shd w:val="clear" w:color="auto" w:fill="auto"/>
          </w:tcPr>
          <w:p w:rsidR="0064199A" w:rsidRPr="008A2EDF" w:rsidRDefault="007D3DF4">
            <w:pPr>
              <w:pBdr>
                <w:top w:val="nil"/>
                <w:left w:val="nil"/>
                <w:bottom w:val="nil"/>
                <w:right w:val="nil"/>
                <w:between w:val="nil"/>
              </w:pBdr>
              <w:spacing w:line="360" w:lineRule="auto"/>
              <w:ind w:right="-4"/>
              <w:jc w:val="both"/>
              <w:rPr>
                <w:rFonts w:ascii="Palatino Linotype" w:eastAsia="Palatino Linotype" w:hAnsi="Palatino Linotype" w:cs="Palatino Linotype"/>
              </w:rPr>
            </w:pPr>
            <w:r w:rsidRPr="008A2EDF">
              <w:rPr>
                <w:rFonts w:ascii="Palatino Linotype" w:eastAsia="Palatino Linotype" w:hAnsi="Palatino Linotype" w:cs="Palatino Linotype"/>
              </w:rPr>
              <w:t>Ratifica Respuesta</w:t>
            </w:r>
          </w:p>
        </w:tc>
        <w:tc>
          <w:tcPr>
            <w:tcW w:w="2126" w:type="dxa"/>
            <w:shd w:val="clear" w:color="auto" w:fill="auto"/>
          </w:tcPr>
          <w:p w:rsidR="0064199A" w:rsidRPr="008A2EDF" w:rsidRDefault="007D3DF4">
            <w:pPr>
              <w:pBdr>
                <w:top w:val="nil"/>
                <w:left w:val="nil"/>
                <w:bottom w:val="nil"/>
                <w:right w:val="nil"/>
                <w:between w:val="nil"/>
              </w:pBdr>
              <w:spacing w:line="360" w:lineRule="auto"/>
              <w:ind w:right="-4"/>
              <w:jc w:val="both"/>
              <w:rPr>
                <w:rFonts w:ascii="Palatino Linotype" w:eastAsia="Palatino Linotype" w:hAnsi="Palatino Linotype" w:cs="Palatino Linotype"/>
              </w:rPr>
            </w:pPr>
            <w:r w:rsidRPr="008A2EDF">
              <w:rPr>
                <w:rFonts w:ascii="Palatino Linotype" w:eastAsia="Palatino Linotype" w:hAnsi="Palatino Linotype" w:cs="Palatino Linotype"/>
              </w:rPr>
              <w:t xml:space="preserve">El requerimiento fue atendido por medio del Servidor Público </w:t>
            </w:r>
            <w:r w:rsidRPr="008A2EDF">
              <w:rPr>
                <w:rFonts w:ascii="Palatino Linotype" w:eastAsia="Palatino Linotype" w:hAnsi="Palatino Linotype" w:cs="Palatino Linotype"/>
              </w:rPr>
              <w:lastRenderedPageBreak/>
              <w:t>Habilitado competente</w:t>
            </w:r>
          </w:p>
        </w:tc>
      </w:tr>
      <w:tr w:rsidR="0064199A" w:rsidRPr="008A2EDF">
        <w:tc>
          <w:tcPr>
            <w:tcW w:w="1980" w:type="dxa"/>
            <w:shd w:val="clear" w:color="auto" w:fill="auto"/>
          </w:tcPr>
          <w:p w:rsidR="0064199A" w:rsidRPr="008A2EDF" w:rsidRDefault="007D3DF4">
            <w:pPr>
              <w:numPr>
                <w:ilvl w:val="0"/>
                <w:numId w:val="2"/>
              </w:numPr>
              <w:spacing w:line="360" w:lineRule="auto"/>
              <w:ind w:left="283" w:right="-4"/>
              <w:jc w:val="both"/>
              <w:rPr>
                <w:rFonts w:ascii="Palatino Linotype" w:eastAsia="Palatino Linotype" w:hAnsi="Palatino Linotype" w:cs="Palatino Linotype"/>
              </w:rPr>
            </w:pPr>
            <w:r w:rsidRPr="008A2EDF">
              <w:rPr>
                <w:rFonts w:ascii="Palatino Linotype" w:eastAsia="Palatino Linotype" w:hAnsi="Palatino Linotype" w:cs="Palatino Linotype"/>
              </w:rPr>
              <w:lastRenderedPageBreak/>
              <w:t>Dirección de Salud y Bienestar Familiar</w:t>
            </w:r>
          </w:p>
        </w:tc>
        <w:tc>
          <w:tcPr>
            <w:tcW w:w="3118" w:type="dxa"/>
            <w:shd w:val="clear" w:color="auto" w:fill="auto"/>
          </w:tcPr>
          <w:p w:rsidR="0064199A" w:rsidRPr="008A2EDF" w:rsidRDefault="007D3DF4">
            <w:pPr>
              <w:pBdr>
                <w:top w:val="nil"/>
                <w:left w:val="nil"/>
                <w:bottom w:val="nil"/>
                <w:right w:val="nil"/>
                <w:between w:val="nil"/>
              </w:pBdr>
              <w:spacing w:line="360" w:lineRule="auto"/>
              <w:ind w:right="-4"/>
              <w:jc w:val="both"/>
              <w:rPr>
                <w:rFonts w:ascii="Palatino Linotype" w:eastAsia="Palatino Linotype" w:hAnsi="Palatino Linotype" w:cs="Palatino Linotype"/>
              </w:rPr>
            </w:pPr>
            <w:r w:rsidRPr="008A2EDF">
              <w:rPr>
                <w:rFonts w:ascii="Palatino Linotype" w:hAnsi="Palatino Linotype"/>
              </w:rPr>
              <w:t>1,2,3,4,5,6,7,8,9,10,11,12,13,14,15,16,20,21,22,25,26,27,28,29,30,31,32,33,34,35,36,38,40,41,42,43,44,45,46,47,48,50,51,52,53,54,55,56,57,60,62,63</w:t>
            </w:r>
          </w:p>
        </w:tc>
        <w:tc>
          <w:tcPr>
            <w:tcW w:w="1560" w:type="dxa"/>
            <w:shd w:val="clear" w:color="auto" w:fill="auto"/>
          </w:tcPr>
          <w:p w:rsidR="0064199A" w:rsidRPr="008A2EDF" w:rsidRDefault="007D3DF4">
            <w:pPr>
              <w:pBdr>
                <w:top w:val="nil"/>
                <w:left w:val="nil"/>
                <w:bottom w:val="nil"/>
                <w:right w:val="nil"/>
                <w:between w:val="nil"/>
              </w:pBdr>
              <w:spacing w:line="360" w:lineRule="auto"/>
              <w:ind w:right="-4"/>
              <w:jc w:val="both"/>
              <w:rPr>
                <w:rFonts w:ascii="Palatino Linotype" w:eastAsia="Palatino Linotype" w:hAnsi="Palatino Linotype" w:cs="Palatino Linotype"/>
              </w:rPr>
            </w:pPr>
            <w:r w:rsidRPr="008A2EDF">
              <w:rPr>
                <w:rFonts w:ascii="Palatino Linotype" w:eastAsia="Palatino Linotype" w:hAnsi="Palatino Linotype" w:cs="Palatino Linotype"/>
              </w:rPr>
              <w:t>Ratifica Respuesta</w:t>
            </w:r>
          </w:p>
        </w:tc>
        <w:tc>
          <w:tcPr>
            <w:tcW w:w="2126" w:type="dxa"/>
            <w:shd w:val="clear" w:color="auto" w:fill="auto"/>
          </w:tcPr>
          <w:p w:rsidR="0064199A" w:rsidRPr="008A2EDF" w:rsidRDefault="007D3DF4">
            <w:pPr>
              <w:pBdr>
                <w:top w:val="nil"/>
                <w:left w:val="nil"/>
                <w:bottom w:val="nil"/>
                <w:right w:val="nil"/>
                <w:between w:val="nil"/>
              </w:pBdr>
              <w:spacing w:line="360" w:lineRule="auto"/>
              <w:ind w:right="-4"/>
              <w:jc w:val="both"/>
              <w:rPr>
                <w:rFonts w:ascii="Palatino Linotype" w:eastAsia="Palatino Linotype" w:hAnsi="Palatino Linotype" w:cs="Palatino Linotype"/>
              </w:rPr>
            </w:pPr>
            <w:r w:rsidRPr="008A2EDF">
              <w:rPr>
                <w:rFonts w:ascii="Palatino Linotype" w:eastAsia="Palatino Linotype" w:hAnsi="Palatino Linotype" w:cs="Palatino Linotype"/>
              </w:rPr>
              <w:t xml:space="preserve">Del análisis de los oficios, se arrojó que se omitió remitir los ocios con número </w:t>
            </w:r>
            <w:r w:rsidRPr="008A2EDF">
              <w:rPr>
                <w:rFonts w:ascii="Palatino Linotype" w:hAnsi="Palatino Linotype"/>
                <w:color w:val="000000"/>
              </w:rPr>
              <w:t xml:space="preserve">17-18-19-23-24-37-39-49-58-59 y 62, </w:t>
            </w:r>
            <w:r w:rsidRPr="008A2EDF">
              <w:rPr>
                <w:rFonts w:ascii="Palatino Linotype" w:eastAsia="Palatino Linotype" w:hAnsi="Palatino Linotype" w:cs="Palatino Linotype"/>
              </w:rPr>
              <w:t>no obstante, se aclara que se remitieron oficios duplicados con los números 40 y 48</w:t>
            </w:r>
          </w:p>
        </w:tc>
      </w:tr>
      <w:tr w:rsidR="0064199A" w:rsidRPr="008A2EDF">
        <w:tc>
          <w:tcPr>
            <w:tcW w:w="1980" w:type="dxa"/>
            <w:shd w:val="clear" w:color="auto" w:fill="auto"/>
          </w:tcPr>
          <w:p w:rsidR="0064199A" w:rsidRPr="008A2EDF" w:rsidRDefault="007D3DF4">
            <w:pPr>
              <w:numPr>
                <w:ilvl w:val="0"/>
                <w:numId w:val="2"/>
              </w:numPr>
              <w:spacing w:line="360" w:lineRule="auto"/>
              <w:ind w:left="283" w:right="-4"/>
              <w:jc w:val="both"/>
              <w:rPr>
                <w:rFonts w:ascii="Palatino Linotype" w:eastAsia="Palatino Linotype" w:hAnsi="Palatino Linotype" w:cs="Palatino Linotype"/>
              </w:rPr>
            </w:pPr>
            <w:r w:rsidRPr="008A2EDF">
              <w:rPr>
                <w:rFonts w:ascii="Palatino Linotype" w:eastAsia="Palatino Linotype" w:hAnsi="Palatino Linotype" w:cs="Palatino Linotype"/>
              </w:rPr>
              <w:t xml:space="preserve">Dirección de Atención a la Discapacidad </w:t>
            </w:r>
          </w:p>
        </w:tc>
        <w:tc>
          <w:tcPr>
            <w:tcW w:w="3118" w:type="dxa"/>
            <w:shd w:val="clear" w:color="auto" w:fill="auto"/>
          </w:tcPr>
          <w:p w:rsidR="0064199A" w:rsidRPr="008A2EDF" w:rsidRDefault="007D3DF4">
            <w:pPr>
              <w:pBdr>
                <w:top w:val="nil"/>
                <w:left w:val="nil"/>
                <w:bottom w:val="nil"/>
                <w:right w:val="nil"/>
                <w:between w:val="nil"/>
              </w:pBdr>
              <w:spacing w:line="360" w:lineRule="auto"/>
              <w:ind w:right="-4"/>
              <w:jc w:val="both"/>
              <w:rPr>
                <w:rFonts w:ascii="Palatino Linotype" w:eastAsia="Palatino Linotype" w:hAnsi="Palatino Linotype" w:cs="Palatino Linotype"/>
              </w:rPr>
            </w:pPr>
            <w:r w:rsidRPr="008A2EDF">
              <w:rPr>
                <w:rFonts w:ascii="Palatino Linotype" w:hAnsi="Palatino Linotype"/>
              </w:rPr>
              <w:t>1,2,3,4,5,6,7,8,9,10,11,12,13,14,15,16,17,18,19,20,21</w:t>
            </w:r>
          </w:p>
        </w:tc>
        <w:tc>
          <w:tcPr>
            <w:tcW w:w="1560" w:type="dxa"/>
            <w:shd w:val="clear" w:color="auto" w:fill="auto"/>
          </w:tcPr>
          <w:p w:rsidR="0064199A" w:rsidRPr="008A2EDF" w:rsidRDefault="007D3DF4">
            <w:pPr>
              <w:pBdr>
                <w:top w:val="nil"/>
                <w:left w:val="nil"/>
                <w:bottom w:val="nil"/>
                <w:right w:val="nil"/>
                <w:between w:val="nil"/>
              </w:pBdr>
              <w:spacing w:line="360" w:lineRule="auto"/>
              <w:ind w:right="-4"/>
              <w:jc w:val="both"/>
              <w:rPr>
                <w:rFonts w:ascii="Palatino Linotype" w:eastAsia="Palatino Linotype" w:hAnsi="Palatino Linotype" w:cs="Palatino Linotype"/>
              </w:rPr>
            </w:pPr>
            <w:r w:rsidRPr="008A2EDF">
              <w:rPr>
                <w:rFonts w:ascii="Palatino Linotype" w:eastAsia="Palatino Linotype" w:hAnsi="Palatino Linotype" w:cs="Palatino Linotype"/>
              </w:rPr>
              <w:t>No emitieron pronunciamiento</w:t>
            </w:r>
          </w:p>
        </w:tc>
        <w:tc>
          <w:tcPr>
            <w:tcW w:w="2126" w:type="dxa"/>
            <w:shd w:val="clear" w:color="auto" w:fill="auto"/>
          </w:tcPr>
          <w:p w:rsidR="0064199A" w:rsidRPr="008A2EDF" w:rsidRDefault="007D3DF4" w:rsidP="0062358A">
            <w:pPr>
              <w:pBdr>
                <w:top w:val="nil"/>
                <w:left w:val="nil"/>
                <w:bottom w:val="nil"/>
                <w:right w:val="nil"/>
                <w:between w:val="nil"/>
              </w:pBdr>
              <w:spacing w:line="360" w:lineRule="auto"/>
              <w:ind w:right="-4"/>
              <w:jc w:val="both"/>
              <w:rPr>
                <w:rFonts w:ascii="Palatino Linotype" w:eastAsia="Palatino Linotype" w:hAnsi="Palatino Linotype" w:cs="Palatino Linotype"/>
              </w:rPr>
            </w:pPr>
            <w:r w:rsidRPr="008A2EDF">
              <w:rPr>
                <w:rFonts w:ascii="Palatino Linotype" w:eastAsia="Palatino Linotype" w:hAnsi="Palatino Linotype" w:cs="Palatino Linotype"/>
              </w:rPr>
              <w:t xml:space="preserve">El requerimiento fue atendido por medio del Servidor Público Habilitado competente, no </w:t>
            </w:r>
            <w:r w:rsidRPr="008A2EDF">
              <w:rPr>
                <w:rFonts w:ascii="Palatino Linotype" w:eastAsia="Palatino Linotype" w:hAnsi="Palatino Linotype" w:cs="Palatino Linotype"/>
              </w:rPr>
              <w:lastRenderedPageBreak/>
              <w:t>obst</w:t>
            </w:r>
            <w:r w:rsidR="0062358A" w:rsidRPr="008A2EDF">
              <w:rPr>
                <w:rFonts w:ascii="Palatino Linotype" w:eastAsia="Palatino Linotype" w:hAnsi="Palatino Linotype" w:cs="Palatino Linotype"/>
              </w:rPr>
              <w:t>ante, se aclara que se remitió</w:t>
            </w:r>
            <w:r w:rsidRPr="008A2EDF">
              <w:rPr>
                <w:rFonts w:ascii="Palatino Linotype" w:eastAsia="Palatino Linotype" w:hAnsi="Palatino Linotype" w:cs="Palatino Linotype"/>
              </w:rPr>
              <w:t xml:space="preserve"> oficio duplicado con el numero 1</w:t>
            </w:r>
          </w:p>
        </w:tc>
      </w:tr>
      <w:tr w:rsidR="0064199A" w:rsidRPr="008A2EDF">
        <w:tc>
          <w:tcPr>
            <w:tcW w:w="1980" w:type="dxa"/>
            <w:shd w:val="clear" w:color="auto" w:fill="auto"/>
          </w:tcPr>
          <w:p w:rsidR="0064199A" w:rsidRPr="008A2EDF" w:rsidRDefault="007D3DF4">
            <w:pPr>
              <w:numPr>
                <w:ilvl w:val="0"/>
                <w:numId w:val="2"/>
              </w:numPr>
              <w:spacing w:line="360" w:lineRule="auto"/>
              <w:ind w:left="283" w:right="-4"/>
              <w:jc w:val="both"/>
              <w:rPr>
                <w:rFonts w:ascii="Palatino Linotype" w:eastAsia="Palatino Linotype" w:hAnsi="Palatino Linotype" w:cs="Palatino Linotype"/>
              </w:rPr>
            </w:pPr>
            <w:r w:rsidRPr="008A2EDF">
              <w:rPr>
                <w:rFonts w:ascii="Palatino Linotype" w:eastAsia="Palatino Linotype" w:hAnsi="Palatino Linotype" w:cs="Palatino Linotype"/>
              </w:rPr>
              <w:lastRenderedPageBreak/>
              <w:t>Dirección de Servicios Jurídicos Asistenciales</w:t>
            </w:r>
          </w:p>
        </w:tc>
        <w:tc>
          <w:tcPr>
            <w:tcW w:w="3118" w:type="dxa"/>
            <w:shd w:val="clear" w:color="auto" w:fill="auto"/>
          </w:tcPr>
          <w:p w:rsidR="0064199A" w:rsidRPr="008A2EDF" w:rsidRDefault="007D3DF4" w:rsidP="0062358A">
            <w:pPr>
              <w:pBdr>
                <w:top w:val="nil"/>
                <w:left w:val="nil"/>
                <w:bottom w:val="nil"/>
                <w:right w:val="nil"/>
                <w:between w:val="nil"/>
              </w:pBdr>
              <w:spacing w:line="360" w:lineRule="auto"/>
              <w:ind w:right="-4"/>
              <w:jc w:val="both"/>
              <w:rPr>
                <w:rFonts w:ascii="Palatino Linotype" w:eastAsia="Palatino Linotype" w:hAnsi="Palatino Linotype" w:cs="Palatino Linotype"/>
              </w:rPr>
            </w:pPr>
            <w:r w:rsidRPr="008A2EDF">
              <w:rPr>
                <w:rFonts w:ascii="Palatino Linotype" w:hAnsi="Palatino Linotype"/>
              </w:rPr>
              <w:t>1,2,3,4,6,7,8,9,10,11,12,13,1415,16,17,18,19,20,21,22,25,2</w:t>
            </w:r>
            <w:r w:rsidR="0062358A" w:rsidRPr="008A2EDF">
              <w:rPr>
                <w:rFonts w:ascii="Palatino Linotype" w:hAnsi="Palatino Linotype"/>
              </w:rPr>
              <w:t>6</w:t>
            </w:r>
            <w:r w:rsidRPr="008A2EDF">
              <w:rPr>
                <w:rFonts w:ascii="Palatino Linotype" w:hAnsi="Palatino Linotype"/>
              </w:rPr>
              <w:t>,27,28,29,30,31,32,33,34,35,36,37,38,39,40,41,42</w:t>
            </w:r>
          </w:p>
        </w:tc>
        <w:tc>
          <w:tcPr>
            <w:tcW w:w="1560" w:type="dxa"/>
            <w:shd w:val="clear" w:color="auto" w:fill="auto"/>
          </w:tcPr>
          <w:p w:rsidR="0064199A" w:rsidRPr="008A2EDF" w:rsidRDefault="007D3DF4">
            <w:pPr>
              <w:pBdr>
                <w:top w:val="nil"/>
                <w:left w:val="nil"/>
                <w:bottom w:val="nil"/>
                <w:right w:val="nil"/>
                <w:between w:val="nil"/>
              </w:pBdr>
              <w:spacing w:line="360" w:lineRule="auto"/>
              <w:ind w:right="-4"/>
              <w:jc w:val="both"/>
              <w:rPr>
                <w:rFonts w:ascii="Palatino Linotype" w:eastAsia="Palatino Linotype" w:hAnsi="Palatino Linotype" w:cs="Palatino Linotype"/>
              </w:rPr>
            </w:pPr>
            <w:r w:rsidRPr="008A2EDF">
              <w:rPr>
                <w:rFonts w:ascii="Palatino Linotype" w:eastAsia="Palatino Linotype" w:hAnsi="Palatino Linotype" w:cs="Palatino Linotype"/>
              </w:rPr>
              <w:t>Ratifica Respuesta</w:t>
            </w:r>
          </w:p>
        </w:tc>
        <w:tc>
          <w:tcPr>
            <w:tcW w:w="2126" w:type="dxa"/>
            <w:shd w:val="clear" w:color="auto" w:fill="auto"/>
          </w:tcPr>
          <w:p w:rsidR="0064199A" w:rsidRPr="008A2EDF" w:rsidRDefault="007D3DF4">
            <w:pPr>
              <w:pBdr>
                <w:top w:val="nil"/>
                <w:left w:val="nil"/>
                <w:bottom w:val="nil"/>
                <w:right w:val="nil"/>
                <w:between w:val="nil"/>
              </w:pBdr>
              <w:spacing w:line="360" w:lineRule="auto"/>
              <w:ind w:right="-4"/>
              <w:jc w:val="both"/>
              <w:rPr>
                <w:rFonts w:ascii="Palatino Linotype" w:eastAsia="Palatino Linotype" w:hAnsi="Palatino Linotype" w:cs="Palatino Linotype"/>
              </w:rPr>
            </w:pPr>
            <w:r w:rsidRPr="008A2EDF">
              <w:rPr>
                <w:rFonts w:ascii="Palatino Linotype" w:eastAsia="Palatino Linotype" w:hAnsi="Palatino Linotype" w:cs="Palatino Linotype"/>
              </w:rPr>
              <w:t>Del análisis de los oficios, se arrojó que se omitió remitir los o</w:t>
            </w:r>
            <w:r w:rsidR="0062358A" w:rsidRPr="008A2EDF">
              <w:rPr>
                <w:rFonts w:ascii="Palatino Linotype" w:eastAsia="Palatino Linotype" w:hAnsi="Palatino Linotype" w:cs="Palatino Linotype"/>
              </w:rPr>
              <w:t>fi</w:t>
            </w:r>
            <w:r w:rsidRPr="008A2EDF">
              <w:rPr>
                <w:rFonts w:ascii="Palatino Linotype" w:eastAsia="Palatino Linotype" w:hAnsi="Palatino Linotype" w:cs="Palatino Linotype"/>
              </w:rPr>
              <w:t>cios con núme</w:t>
            </w:r>
            <w:r w:rsidR="0062358A" w:rsidRPr="008A2EDF">
              <w:rPr>
                <w:rFonts w:ascii="Palatino Linotype" w:eastAsia="Palatino Linotype" w:hAnsi="Palatino Linotype" w:cs="Palatino Linotype"/>
              </w:rPr>
              <w:t>ro 5, 23</w:t>
            </w:r>
            <w:r w:rsidRPr="008A2EDF">
              <w:rPr>
                <w:rFonts w:ascii="Palatino Linotype" w:eastAsia="Palatino Linotype" w:hAnsi="Palatino Linotype" w:cs="Palatino Linotype"/>
              </w:rPr>
              <w:t xml:space="preserve"> y 24</w:t>
            </w:r>
          </w:p>
        </w:tc>
      </w:tr>
      <w:tr w:rsidR="0064199A" w:rsidRPr="008A2EDF">
        <w:tc>
          <w:tcPr>
            <w:tcW w:w="1980" w:type="dxa"/>
            <w:shd w:val="clear" w:color="auto" w:fill="auto"/>
          </w:tcPr>
          <w:p w:rsidR="0064199A" w:rsidRPr="008A2EDF" w:rsidRDefault="007D3DF4">
            <w:pPr>
              <w:numPr>
                <w:ilvl w:val="0"/>
                <w:numId w:val="2"/>
              </w:numPr>
              <w:spacing w:line="360" w:lineRule="auto"/>
              <w:ind w:left="283" w:right="-4"/>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Dirección de Programas al Adulto Mayor</w:t>
            </w:r>
          </w:p>
        </w:tc>
        <w:tc>
          <w:tcPr>
            <w:tcW w:w="3118" w:type="dxa"/>
            <w:shd w:val="clear" w:color="auto" w:fill="auto"/>
          </w:tcPr>
          <w:p w:rsidR="0064199A" w:rsidRPr="008A2EDF" w:rsidRDefault="007D3DF4">
            <w:pPr>
              <w:pBdr>
                <w:top w:val="nil"/>
                <w:left w:val="nil"/>
                <w:bottom w:val="nil"/>
                <w:right w:val="nil"/>
                <w:between w:val="nil"/>
              </w:pBdr>
              <w:spacing w:line="360" w:lineRule="auto"/>
              <w:ind w:right="-4"/>
              <w:jc w:val="both"/>
              <w:rPr>
                <w:rFonts w:ascii="Palatino Linotype" w:eastAsia="Palatino Linotype" w:hAnsi="Palatino Linotype" w:cs="Palatino Linotype"/>
              </w:rPr>
            </w:pPr>
            <w:r w:rsidRPr="008A2EDF">
              <w:rPr>
                <w:rFonts w:ascii="Palatino Linotype" w:eastAsia="Palatino Linotype" w:hAnsi="Palatino Linotype" w:cs="Palatino Linotype"/>
              </w:rPr>
              <w:t>1,2,4,5,6,7,8,9,10,11,12,13</w:t>
            </w:r>
          </w:p>
        </w:tc>
        <w:tc>
          <w:tcPr>
            <w:tcW w:w="1560" w:type="dxa"/>
            <w:shd w:val="clear" w:color="auto" w:fill="auto"/>
          </w:tcPr>
          <w:p w:rsidR="0064199A" w:rsidRPr="008A2EDF" w:rsidRDefault="007D3DF4">
            <w:pPr>
              <w:pBdr>
                <w:top w:val="nil"/>
                <w:left w:val="nil"/>
                <w:bottom w:val="nil"/>
                <w:right w:val="nil"/>
                <w:between w:val="nil"/>
              </w:pBdr>
              <w:spacing w:line="360" w:lineRule="auto"/>
              <w:ind w:right="-4"/>
              <w:jc w:val="both"/>
              <w:rPr>
                <w:rFonts w:ascii="Palatino Linotype" w:eastAsia="Palatino Linotype" w:hAnsi="Palatino Linotype" w:cs="Palatino Linotype"/>
              </w:rPr>
            </w:pPr>
            <w:r w:rsidRPr="008A2EDF">
              <w:rPr>
                <w:rFonts w:ascii="Palatino Linotype" w:eastAsia="Palatino Linotype" w:hAnsi="Palatino Linotype" w:cs="Palatino Linotype"/>
              </w:rPr>
              <w:t>Ratifica Respuesta</w:t>
            </w:r>
          </w:p>
        </w:tc>
        <w:tc>
          <w:tcPr>
            <w:tcW w:w="2126" w:type="dxa"/>
            <w:shd w:val="clear" w:color="auto" w:fill="auto"/>
          </w:tcPr>
          <w:p w:rsidR="0064199A" w:rsidRPr="008A2EDF" w:rsidRDefault="007D3DF4">
            <w:pPr>
              <w:pBdr>
                <w:top w:val="nil"/>
                <w:left w:val="nil"/>
                <w:bottom w:val="nil"/>
                <w:right w:val="nil"/>
                <w:between w:val="nil"/>
              </w:pBdr>
              <w:spacing w:line="360" w:lineRule="auto"/>
              <w:ind w:right="-4"/>
              <w:jc w:val="both"/>
              <w:rPr>
                <w:rFonts w:ascii="Palatino Linotype" w:eastAsia="Palatino Linotype" w:hAnsi="Palatino Linotype" w:cs="Palatino Linotype"/>
              </w:rPr>
            </w:pPr>
            <w:r w:rsidRPr="008A2EDF">
              <w:rPr>
                <w:rFonts w:ascii="Palatino Linotype" w:eastAsia="Palatino Linotype" w:hAnsi="Palatino Linotype" w:cs="Palatino Linotype"/>
              </w:rPr>
              <w:t>Del análisis de los oficios, se arrojó que se omitió remitir el oficio con número 3</w:t>
            </w:r>
          </w:p>
        </w:tc>
      </w:tr>
      <w:tr w:rsidR="0064199A" w:rsidRPr="008A2EDF">
        <w:tc>
          <w:tcPr>
            <w:tcW w:w="1980" w:type="dxa"/>
            <w:shd w:val="clear" w:color="auto" w:fill="auto"/>
          </w:tcPr>
          <w:p w:rsidR="0064199A" w:rsidRPr="008A2EDF" w:rsidRDefault="007D3DF4">
            <w:pPr>
              <w:numPr>
                <w:ilvl w:val="0"/>
                <w:numId w:val="2"/>
              </w:numPr>
              <w:spacing w:line="360" w:lineRule="auto"/>
              <w:ind w:left="313" w:right="-4" w:hanging="77"/>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 xml:space="preserve">Procuraduría Municipal de Protección de Niñas, Niños </w:t>
            </w:r>
            <w:r w:rsidRPr="008A2EDF">
              <w:rPr>
                <w:rFonts w:ascii="Palatino Linotype" w:eastAsia="Palatino Linotype" w:hAnsi="Palatino Linotype" w:cs="Palatino Linotype"/>
                <w:color w:val="000000"/>
              </w:rPr>
              <w:lastRenderedPageBreak/>
              <w:t>y Adolescentes</w:t>
            </w:r>
          </w:p>
        </w:tc>
        <w:tc>
          <w:tcPr>
            <w:tcW w:w="3118" w:type="dxa"/>
            <w:shd w:val="clear" w:color="auto" w:fill="auto"/>
          </w:tcPr>
          <w:p w:rsidR="0064199A" w:rsidRPr="008A2EDF" w:rsidRDefault="007D3DF4">
            <w:pPr>
              <w:pBdr>
                <w:top w:val="nil"/>
                <w:left w:val="nil"/>
                <w:bottom w:val="nil"/>
                <w:right w:val="nil"/>
                <w:between w:val="nil"/>
              </w:pBdr>
              <w:spacing w:line="360" w:lineRule="auto"/>
              <w:ind w:right="-4"/>
              <w:jc w:val="both"/>
              <w:rPr>
                <w:rFonts w:ascii="Palatino Linotype" w:eastAsia="Palatino Linotype" w:hAnsi="Palatino Linotype" w:cs="Palatino Linotype"/>
              </w:rPr>
            </w:pPr>
            <w:r w:rsidRPr="008A2EDF">
              <w:rPr>
                <w:rFonts w:ascii="Palatino Linotype" w:hAnsi="Palatino Linotype"/>
              </w:rPr>
              <w:lastRenderedPageBreak/>
              <w:t>1,3,4,5,6,7,9,10,11</w:t>
            </w:r>
            <w:r w:rsidRPr="008A2EDF">
              <w:rPr>
                <w:rFonts w:ascii="Palatino Linotype" w:hAnsi="Palatino Linotype"/>
                <w:color w:val="FF0000"/>
              </w:rPr>
              <w:t xml:space="preserve"> </w:t>
            </w:r>
          </w:p>
        </w:tc>
        <w:tc>
          <w:tcPr>
            <w:tcW w:w="1560" w:type="dxa"/>
            <w:shd w:val="clear" w:color="auto" w:fill="auto"/>
          </w:tcPr>
          <w:p w:rsidR="0064199A" w:rsidRPr="008A2EDF" w:rsidRDefault="007D3DF4">
            <w:pPr>
              <w:pBdr>
                <w:top w:val="nil"/>
                <w:left w:val="nil"/>
                <w:bottom w:val="nil"/>
                <w:right w:val="nil"/>
                <w:between w:val="nil"/>
              </w:pBdr>
              <w:spacing w:line="360" w:lineRule="auto"/>
              <w:ind w:right="-4"/>
              <w:jc w:val="both"/>
              <w:rPr>
                <w:rFonts w:ascii="Palatino Linotype" w:eastAsia="Palatino Linotype" w:hAnsi="Palatino Linotype" w:cs="Palatino Linotype"/>
              </w:rPr>
            </w:pPr>
            <w:r w:rsidRPr="008A2EDF">
              <w:rPr>
                <w:rFonts w:ascii="Palatino Linotype" w:eastAsia="Palatino Linotype" w:hAnsi="Palatino Linotype" w:cs="Palatino Linotype"/>
              </w:rPr>
              <w:t>Ratifica Respuesta</w:t>
            </w:r>
          </w:p>
        </w:tc>
        <w:tc>
          <w:tcPr>
            <w:tcW w:w="2126" w:type="dxa"/>
            <w:shd w:val="clear" w:color="auto" w:fill="auto"/>
          </w:tcPr>
          <w:p w:rsidR="0064199A" w:rsidRPr="008A2EDF" w:rsidRDefault="007D3DF4">
            <w:pPr>
              <w:pBdr>
                <w:top w:val="nil"/>
                <w:left w:val="nil"/>
                <w:bottom w:val="nil"/>
                <w:right w:val="nil"/>
                <w:between w:val="nil"/>
              </w:pBdr>
              <w:spacing w:line="360" w:lineRule="auto"/>
              <w:ind w:right="-4"/>
              <w:jc w:val="both"/>
              <w:rPr>
                <w:rFonts w:ascii="Palatino Linotype" w:eastAsia="Palatino Linotype" w:hAnsi="Palatino Linotype" w:cs="Palatino Linotype"/>
              </w:rPr>
            </w:pPr>
            <w:r w:rsidRPr="008A2EDF">
              <w:rPr>
                <w:rFonts w:ascii="Palatino Linotype" w:eastAsia="Palatino Linotype" w:hAnsi="Palatino Linotype" w:cs="Palatino Linotype"/>
              </w:rPr>
              <w:t>Del análisis de los oficios, se arrojó que se omitió remitir los o</w:t>
            </w:r>
            <w:r w:rsidR="0062358A" w:rsidRPr="008A2EDF">
              <w:rPr>
                <w:rFonts w:ascii="Palatino Linotype" w:eastAsia="Palatino Linotype" w:hAnsi="Palatino Linotype" w:cs="Palatino Linotype"/>
              </w:rPr>
              <w:t>fi</w:t>
            </w:r>
            <w:r w:rsidRPr="008A2EDF">
              <w:rPr>
                <w:rFonts w:ascii="Palatino Linotype" w:eastAsia="Palatino Linotype" w:hAnsi="Palatino Linotype" w:cs="Palatino Linotype"/>
              </w:rPr>
              <w:t>cios con número 2 y 8</w:t>
            </w:r>
          </w:p>
        </w:tc>
      </w:tr>
      <w:tr w:rsidR="0064199A" w:rsidRPr="008A2EDF">
        <w:tc>
          <w:tcPr>
            <w:tcW w:w="1980" w:type="dxa"/>
            <w:shd w:val="clear" w:color="auto" w:fill="auto"/>
          </w:tcPr>
          <w:p w:rsidR="0064199A" w:rsidRPr="008A2EDF" w:rsidRDefault="007D3DF4">
            <w:pPr>
              <w:numPr>
                <w:ilvl w:val="0"/>
                <w:numId w:val="2"/>
              </w:numPr>
              <w:spacing w:line="360" w:lineRule="auto"/>
              <w:ind w:left="313" w:right="-4" w:hanging="77"/>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lastRenderedPageBreak/>
              <w:t>Dirección de Administración y Tesorería</w:t>
            </w:r>
          </w:p>
        </w:tc>
        <w:tc>
          <w:tcPr>
            <w:tcW w:w="3118" w:type="dxa"/>
            <w:shd w:val="clear" w:color="auto" w:fill="auto"/>
          </w:tcPr>
          <w:p w:rsidR="0064199A" w:rsidRPr="008A2EDF" w:rsidRDefault="007D3DF4">
            <w:pPr>
              <w:pBdr>
                <w:top w:val="nil"/>
                <w:left w:val="nil"/>
                <w:bottom w:val="nil"/>
                <w:right w:val="nil"/>
                <w:between w:val="nil"/>
              </w:pBdr>
              <w:spacing w:line="360" w:lineRule="auto"/>
              <w:ind w:right="-4"/>
              <w:jc w:val="both"/>
              <w:rPr>
                <w:rFonts w:ascii="Palatino Linotype" w:eastAsia="Palatino Linotype" w:hAnsi="Palatino Linotype" w:cs="Palatino Linotype"/>
              </w:rPr>
            </w:pPr>
            <w:r w:rsidRPr="008A2EDF">
              <w:rPr>
                <w:rFonts w:ascii="Palatino Linotype" w:hAnsi="Palatino Linotype"/>
              </w:rPr>
              <w:t>1D,1C,1B,1A,1,2,3,4,5,6,7,8,9,10,11,12,13,14,15,16,17,1819,20,21,22,23,24,25,26,27,29,30,31</w:t>
            </w:r>
          </w:p>
        </w:tc>
        <w:tc>
          <w:tcPr>
            <w:tcW w:w="1560" w:type="dxa"/>
            <w:shd w:val="clear" w:color="auto" w:fill="auto"/>
          </w:tcPr>
          <w:p w:rsidR="0064199A" w:rsidRPr="008A2EDF" w:rsidRDefault="007D3DF4">
            <w:pPr>
              <w:pBdr>
                <w:top w:val="nil"/>
                <w:left w:val="nil"/>
                <w:bottom w:val="nil"/>
                <w:right w:val="nil"/>
                <w:between w:val="nil"/>
              </w:pBdr>
              <w:spacing w:line="360" w:lineRule="auto"/>
              <w:ind w:right="-4"/>
              <w:jc w:val="both"/>
              <w:rPr>
                <w:rFonts w:ascii="Palatino Linotype" w:eastAsia="Palatino Linotype" w:hAnsi="Palatino Linotype" w:cs="Palatino Linotype"/>
              </w:rPr>
            </w:pPr>
            <w:r w:rsidRPr="008A2EDF">
              <w:rPr>
                <w:rFonts w:ascii="Palatino Linotype" w:eastAsia="Palatino Linotype" w:hAnsi="Palatino Linotype" w:cs="Palatino Linotype"/>
              </w:rPr>
              <w:t>Ratifica Respuesta</w:t>
            </w:r>
          </w:p>
        </w:tc>
        <w:tc>
          <w:tcPr>
            <w:tcW w:w="2126" w:type="dxa"/>
            <w:shd w:val="clear" w:color="auto" w:fill="auto"/>
          </w:tcPr>
          <w:p w:rsidR="0064199A" w:rsidRPr="008A2EDF" w:rsidRDefault="007D3DF4">
            <w:pPr>
              <w:pBdr>
                <w:top w:val="nil"/>
                <w:left w:val="nil"/>
                <w:bottom w:val="nil"/>
                <w:right w:val="nil"/>
                <w:between w:val="nil"/>
              </w:pBdr>
              <w:spacing w:line="360" w:lineRule="auto"/>
              <w:ind w:right="-4"/>
              <w:jc w:val="both"/>
              <w:rPr>
                <w:rFonts w:ascii="Palatino Linotype" w:eastAsia="Palatino Linotype" w:hAnsi="Palatino Linotype" w:cs="Palatino Linotype"/>
              </w:rPr>
            </w:pPr>
            <w:r w:rsidRPr="008A2EDF">
              <w:rPr>
                <w:rFonts w:ascii="Palatino Linotype" w:eastAsia="Palatino Linotype" w:hAnsi="Palatino Linotype" w:cs="Palatino Linotype"/>
              </w:rPr>
              <w:t xml:space="preserve">Del análisis de los oficios, se arrojó que se omitió remitir el oficio con número </w:t>
            </w:r>
            <w:r w:rsidRPr="008A2EDF">
              <w:rPr>
                <w:rFonts w:ascii="Palatino Linotype" w:hAnsi="Palatino Linotype"/>
                <w:color w:val="7030A0"/>
              </w:rPr>
              <w:t>28</w:t>
            </w:r>
          </w:p>
        </w:tc>
      </w:tr>
      <w:tr w:rsidR="0064199A" w:rsidRPr="008A2EDF">
        <w:tc>
          <w:tcPr>
            <w:tcW w:w="8784" w:type="dxa"/>
            <w:gridSpan w:val="4"/>
            <w:shd w:val="clear" w:color="auto" w:fill="auto"/>
          </w:tcPr>
          <w:p w:rsidR="0064199A" w:rsidRPr="008A2EDF" w:rsidRDefault="007D3DF4">
            <w:pPr>
              <w:pBdr>
                <w:top w:val="nil"/>
                <w:left w:val="nil"/>
                <w:bottom w:val="nil"/>
                <w:right w:val="nil"/>
                <w:between w:val="nil"/>
              </w:pBdr>
              <w:spacing w:line="360" w:lineRule="auto"/>
              <w:ind w:right="-4"/>
              <w:jc w:val="center"/>
              <w:rPr>
                <w:rFonts w:ascii="Palatino Linotype" w:eastAsia="Palatino Linotype" w:hAnsi="Palatino Linotype" w:cs="Palatino Linotype"/>
                <w:b/>
                <w:color w:val="000000"/>
              </w:rPr>
            </w:pPr>
            <w:r w:rsidRPr="008A2EDF">
              <w:rPr>
                <w:rFonts w:ascii="Palatino Linotype" w:eastAsia="Palatino Linotype" w:hAnsi="Palatino Linotype" w:cs="Palatino Linotype"/>
                <w:b/>
                <w:color w:val="000000"/>
              </w:rPr>
              <w:t>Jefes de Departamento</w:t>
            </w:r>
          </w:p>
        </w:tc>
      </w:tr>
      <w:tr w:rsidR="0064199A" w:rsidRPr="008A2EDF">
        <w:tc>
          <w:tcPr>
            <w:tcW w:w="1980" w:type="dxa"/>
            <w:shd w:val="clear" w:color="auto" w:fill="auto"/>
          </w:tcPr>
          <w:p w:rsidR="0064199A" w:rsidRPr="008A2EDF" w:rsidRDefault="007D3DF4">
            <w:pPr>
              <w:numPr>
                <w:ilvl w:val="0"/>
                <w:numId w:val="2"/>
              </w:numPr>
              <w:pBdr>
                <w:top w:val="nil"/>
                <w:left w:val="nil"/>
                <w:bottom w:val="nil"/>
                <w:right w:val="nil"/>
                <w:between w:val="nil"/>
              </w:pBdr>
              <w:spacing w:after="160" w:line="360" w:lineRule="auto"/>
              <w:ind w:left="29" w:hanging="142"/>
              <w:rPr>
                <w:rFonts w:ascii="Palatino Linotype" w:hAnsi="Palatino Linotype"/>
                <w:color w:val="000000"/>
              </w:rPr>
            </w:pPr>
            <w:r w:rsidRPr="008A2EDF">
              <w:rPr>
                <w:rFonts w:ascii="Palatino Linotype" w:hAnsi="Palatino Linotype"/>
                <w:color w:val="000000"/>
              </w:rPr>
              <w:t xml:space="preserve">Unidad Investigadora </w:t>
            </w:r>
          </w:p>
        </w:tc>
        <w:tc>
          <w:tcPr>
            <w:tcW w:w="3118" w:type="dxa"/>
            <w:shd w:val="clear" w:color="auto" w:fill="auto"/>
          </w:tcPr>
          <w:p w:rsidR="0064199A" w:rsidRPr="008A2EDF" w:rsidRDefault="007D3DF4">
            <w:pPr>
              <w:pBdr>
                <w:top w:val="nil"/>
                <w:left w:val="nil"/>
                <w:bottom w:val="nil"/>
                <w:right w:val="nil"/>
                <w:between w:val="nil"/>
              </w:pBdr>
              <w:spacing w:line="360" w:lineRule="auto"/>
              <w:ind w:right="-4"/>
              <w:jc w:val="both"/>
              <w:rPr>
                <w:rFonts w:ascii="Palatino Linotype" w:eastAsia="Palatino Linotype" w:hAnsi="Palatino Linotype" w:cs="Palatino Linotype"/>
              </w:rPr>
            </w:pPr>
            <w:r w:rsidRPr="008A2EDF">
              <w:rPr>
                <w:rFonts w:ascii="Palatino Linotype" w:eastAsia="Palatino Linotype" w:hAnsi="Palatino Linotype" w:cs="Palatino Linotype"/>
              </w:rPr>
              <w:t>No se Pronuncio</w:t>
            </w:r>
          </w:p>
        </w:tc>
        <w:tc>
          <w:tcPr>
            <w:tcW w:w="1560" w:type="dxa"/>
            <w:shd w:val="clear" w:color="auto" w:fill="auto"/>
          </w:tcPr>
          <w:p w:rsidR="0064199A" w:rsidRPr="008A2EDF" w:rsidRDefault="0064199A">
            <w:pPr>
              <w:pBdr>
                <w:top w:val="nil"/>
                <w:left w:val="nil"/>
                <w:bottom w:val="nil"/>
                <w:right w:val="nil"/>
                <w:between w:val="nil"/>
              </w:pBdr>
              <w:spacing w:line="360" w:lineRule="auto"/>
              <w:ind w:right="-4"/>
              <w:jc w:val="both"/>
              <w:rPr>
                <w:rFonts w:ascii="Palatino Linotype" w:eastAsia="Palatino Linotype" w:hAnsi="Palatino Linotype" w:cs="Palatino Linotype"/>
              </w:rPr>
            </w:pPr>
          </w:p>
        </w:tc>
        <w:tc>
          <w:tcPr>
            <w:tcW w:w="2126" w:type="dxa"/>
          </w:tcPr>
          <w:p w:rsidR="0064199A" w:rsidRPr="008A2EDF" w:rsidRDefault="0064199A">
            <w:pPr>
              <w:pBdr>
                <w:top w:val="nil"/>
                <w:left w:val="nil"/>
                <w:bottom w:val="nil"/>
                <w:right w:val="nil"/>
                <w:between w:val="nil"/>
              </w:pBdr>
              <w:spacing w:line="360" w:lineRule="auto"/>
              <w:ind w:right="-4"/>
              <w:jc w:val="both"/>
              <w:rPr>
                <w:rFonts w:ascii="Palatino Linotype" w:eastAsia="Palatino Linotype" w:hAnsi="Palatino Linotype" w:cs="Palatino Linotype"/>
              </w:rPr>
            </w:pPr>
          </w:p>
        </w:tc>
      </w:tr>
      <w:tr w:rsidR="0064199A" w:rsidRPr="008A2EDF">
        <w:tc>
          <w:tcPr>
            <w:tcW w:w="1980" w:type="dxa"/>
            <w:shd w:val="clear" w:color="auto" w:fill="auto"/>
          </w:tcPr>
          <w:p w:rsidR="0064199A" w:rsidRPr="008A2EDF" w:rsidRDefault="007D3DF4">
            <w:pPr>
              <w:numPr>
                <w:ilvl w:val="0"/>
                <w:numId w:val="2"/>
              </w:numPr>
              <w:pBdr>
                <w:top w:val="nil"/>
                <w:left w:val="nil"/>
                <w:bottom w:val="nil"/>
                <w:right w:val="nil"/>
                <w:between w:val="nil"/>
              </w:pBdr>
              <w:spacing w:after="160" w:line="360" w:lineRule="auto"/>
              <w:ind w:left="0" w:firstLine="0"/>
              <w:rPr>
                <w:rFonts w:ascii="Palatino Linotype" w:hAnsi="Palatino Linotype"/>
                <w:color w:val="000000"/>
              </w:rPr>
            </w:pPr>
            <w:r w:rsidRPr="008A2EDF">
              <w:rPr>
                <w:rFonts w:ascii="Palatino Linotype" w:hAnsi="Palatino Linotype"/>
                <w:color w:val="000000"/>
              </w:rPr>
              <w:t>Unidad Resolutora</w:t>
            </w:r>
          </w:p>
        </w:tc>
        <w:tc>
          <w:tcPr>
            <w:tcW w:w="3118" w:type="dxa"/>
            <w:shd w:val="clear" w:color="auto" w:fill="auto"/>
          </w:tcPr>
          <w:p w:rsidR="0064199A" w:rsidRPr="008A2EDF" w:rsidRDefault="007D3DF4">
            <w:pPr>
              <w:pBdr>
                <w:top w:val="nil"/>
                <w:left w:val="nil"/>
                <w:bottom w:val="nil"/>
                <w:right w:val="nil"/>
                <w:between w:val="nil"/>
              </w:pBdr>
              <w:spacing w:line="360" w:lineRule="auto"/>
              <w:ind w:right="-4"/>
              <w:jc w:val="both"/>
              <w:rPr>
                <w:rFonts w:ascii="Palatino Linotype" w:eastAsia="Palatino Linotype" w:hAnsi="Palatino Linotype" w:cs="Palatino Linotype"/>
              </w:rPr>
            </w:pPr>
            <w:r w:rsidRPr="008A2EDF">
              <w:rPr>
                <w:rFonts w:ascii="Palatino Linotype" w:eastAsia="Palatino Linotype" w:hAnsi="Palatino Linotype" w:cs="Palatino Linotype"/>
              </w:rPr>
              <w:t>No se Pronuncio</w:t>
            </w:r>
          </w:p>
        </w:tc>
        <w:tc>
          <w:tcPr>
            <w:tcW w:w="1560" w:type="dxa"/>
            <w:shd w:val="clear" w:color="auto" w:fill="auto"/>
          </w:tcPr>
          <w:p w:rsidR="0064199A" w:rsidRPr="008A2EDF" w:rsidRDefault="0064199A">
            <w:pPr>
              <w:pBdr>
                <w:top w:val="nil"/>
                <w:left w:val="nil"/>
                <w:bottom w:val="nil"/>
                <w:right w:val="nil"/>
                <w:between w:val="nil"/>
              </w:pBdr>
              <w:spacing w:line="360" w:lineRule="auto"/>
              <w:ind w:right="-4"/>
              <w:jc w:val="both"/>
              <w:rPr>
                <w:rFonts w:ascii="Palatino Linotype" w:eastAsia="Palatino Linotype" w:hAnsi="Palatino Linotype" w:cs="Palatino Linotype"/>
              </w:rPr>
            </w:pPr>
          </w:p>
        </w:tc>
        <w:tc>
          <w:tcPr>
            <w:tcW w:w="2126" w:type="dxa"/>
          </w:tcPr>
          <w:p w:rsidR="0064199A" w:rsidRPr="008A2EDF" w:rsidRDefault="0064199A">
            <w:pPr>
              <w:pBdr>
                <w:top w:val="nil"/>
                <w:left w:val="nil"/>
                <w:bottom w:val="nil"/>
                <w:right w:val="nil"/>
                <w:between w:val="nil"/>
              </w:pBdr>
              <w:spacing w:line="360" w:lineRule="auto"/>
              <w:ind w:right="-4"/>
              <w:jc w:val="both"/>
              <w:rPr>
                <w:rFonts w:ascii="Palatino Linotype" w:eastAsia="Palatino Linotype" w:hAnsi="Palatino Linotype" w:cs="Palatino Linotype"/>
              </w:rPr>
            </w:pPr>
          </w:p>
        </w:tc>
      </w:tr>
      <w:tr w:rsidR="0064199A" w:rsidRPr="008A2EDF">
        <w:tc>
          <w:tcPr>
            <w:tcW w:w="1980" w:type="dxa"/>
            <w:shd w:val="clear" w:color="auto" w:fill="auto"/>
          </w:tcPr>
          <w:p w:rsidR="0064199A" w:rsidRPr="008A2EDF" w:rsidRDefault="007D3DF4">
            <w:pPr>
              <w:numPr>
                <w:ilvl w:val="0"/>
                <w:numId w:val="2"/>
              </w:numPr>
              <w:pBdr>
                <w:top w:val="nil"/>
                <w:left w:val="nil"/>
                <w:bottom w:val="nil"/>
                <w:right w:val="nil"/>
                <w:between w:val="nil"/>
              </w:pBdr>
              <w:spacing w:after="160" w:line="360" w:lineRule="auto"/>
              <w:ind w:left="29" w:firstLine="0"/>
              <w:rPr>
                <w:rFonts w:ascii="Palatino Linotype" w:hAnsi="Palatino Linotype"/>
                <w:color w:val="000000"/>
              </w:rPr>
            </w:pPr>
            <w:r w:rsidRPr="008A2EDF">
              <w:rPr>
                <w:rFonts w:ascii="Palatino Linotype" w:hAnsi="Palatino Linotype"/>
                <w:color w:val="000000"/>
              </w:rPr>
              <w:t>Unidad Substanciadora</w:t>
            </w:r>
          </w:p>
        </w:tc>
        <w:tc>
          <w:tcPr>
            <w:tcW w:w="3118" w:type="dxa"/>
            <w:shd w:val="clear" w:color="auto" w:fill="auto"/>
          </w:tcPr>
          <w:p w:rsidR="0064199A" w:rsidRPr="008A2EDF" w:rsidRDefault="007D3DF4">
            <w:pPr>
              <w:pBdr>
                <w:top w:val="nil"/>
                <w:left w:val="nil"/>
                <w:bottom w:val="nil"/>
                <w:right w:val="nil"/>
                <w:between w:val="nil"/>
              </w:pBdr>
              <w:spacing w:line="360" w:lineRule="auto"/>
              <w:ind w:right="-4"/>
              <w:jc w:val="both"/>
              <w:rPr>
                <w:rFonts w:ascii="Palatino Linotype" w:eastAsia="Palatino Linotype" w:hAnsi="Palatino Linotype" w:cs="Palatino Linotype"/>
              </w:rPr>
            </w:pPr>
            <w:r w:rsidRPr="008A2EDF">
              <w:rPr>
                <w:rFonts w:ascii="Palatino Linotype" w:eastAsia="Palatino Linotype" w:hAnsi="Palatino Linotype" w:cs="Palatino Linotype"/>
              </w:rPr>
              <w:t>No se Pronuncio</w:t>
            </w:r>
          </w:p>
        </w:tc>
        <w:tc>
          <w:tcPr>
            <w:tcW w:w="1560" w:type="dxa"/>
            <w:shd w:val="clear" w:color="auto" w:fill="auto"/>
          </w:tcPr>
          <w:p w:rsidR="0064199A" w:rsidRPr="008A2EDF" w:rsidRDefault="0064199A">
            <w:pPr>
              <w:pBdr>
                <w:top w:val="nil"/>
                <w:left w:val="nil"/>
                <w:bottom w:val="nil"/>
                <w:right w:val="nil"/>
                <w:between w:val="nil"/>
              </w:pBdr>
              <w:spacing w:line="360" w:lineRule="auto"/>
              <w:ind w:right="-4"/>
              <w:jc w:val="both"/>
              <w:rPr>
                <w:rFonts w:ascii="Palatino Linotype" w:eastAsia="Palatino Linotype" w:hAnsi="Palatino Linotype" w:cs="Palatino Linotype"/>
              </w:rPr>
            </w:pPr>
          </w:p>
        </w:tc>
        <w:tc>
          <w:tcPr>
            <w:tcW w:w="2126" w:type="dxa"/>
          </w:tcPr>
          <w:p w:rsidR="0064199A" w:rsidRPr="008A2EDF" w:rsidRDefault="0064199A">
            <w:pPr>
              <w:pBdr>
                <w:top w:val="nil"/>
                <w:left w:val="nil"/>
                <w:bottom w:val="nil"/>
                <w:right w:val="nil"/>
                <w:between w:val="nil"/>
              </w:pBdr>
              <w:spacing w:line="360" w:lineRule="auto"/>
              <w:ind w:right="-4"/>
              <w:jc w:val="both"/>
              <w:rPr>
                <w:rFonts w:ascii="Palatino Linotype" w:eastAsia="Palatino Linotype" w:hAnsi="Palatino Linotype" w:cs="Palatino Linotype"/>
              </w:rPr>
            </w:pPr>
          </w:p>
        </w:tc>
      </w:tr>
      <w:tr w:rsidR="0064199A" w:rsidRPr="008A2EDF">
        <w:tc>
          <w:tcPr>
            <w:tcW w:w="1980" w:type="dxa"/>
            <w:shd w:val="clear" w:color="auto" w:fill="auto"/>
          </w:tcPr>
          <w:p w:rsidR="0064199A" w:rsidRPr="008A2EDF" w:rsidRDefault="007D3DF4">
            <w:pPr>
              <w:numPr>
                <w:ilvl w:val="0"/>
                <w:numId w:val="2"/>
              </w:numPr>
              <w:pBdr>
                <w:top w:val="nil"/>
                <w:left w:val="nil"/>
                <w:bottom w:val="nil"/>
                <w:right w:val="nil"/>
                <w:between w:val="nil"/>
              </w:pBdr>
              <w:spacing w:after="160" w:line="360" w:lineRule="auto"/>
              <w:ind w:left="29" w:firstLine="0"/>
              <w:rPr>
                <w:rFonts w:ascii="Palatino Linotype" w:hAnsi="Palatino Linotype"/>
                <w:color w:val="000000"/>
              </w:rPr>
            </w:pPr>
            <w:r w:rsidRPr="008A2EDF">
              <w:rPr>
                <w:rFonts w:ascii="Palatino Linotype" w:hAnsi="Palatino Linotype"/>
                <w:color w:val="000000"/>
              </w:rPr>
              <w:t>Departamento de Atención Primaria a la Salud</w:t>
            </w:r>
          </w:p>
        </w:tc>
        <w:tc>
          <w:tcPr>
            <w:tcW w:w="6804" w:type="dxa"/>
            <w:gridSpan w:val="3"/>
            <w:shd w:val="clear" w:color="auto" w:fill="auto"/>
          </w:tcPr>
          <w:p w:rsidR="0064199A" w:rsidRPr="008A2EDF" w:rsidRDefault="007D3DF4">
            <w:pPr>
              <w:pBdr>
                <w:top w:val="nil"/>
                <w:left w:val="nil"/>
                <w:bottom w:val="nil"/>
                <w:right w:val="nil"/>
                <w:between w:val="nil"/>
              </w:pBdr>
              <w:spacing w:line="360" w:lineRule="auto"/>
              <w:ind w:right="-4"/>
              <w:jc w:val="both"/>
              <w:rPr>
                <w:rFonts w:ascii="Palatino Linotype" w:eastAsia="Palatino Linotype" w:hAnsi="Palatino Linotype" w:cs="Palatino Linotype"/>
              </w:rPr>
            </w:pPr>
            <w:r w:rsidRPr="008A2EDF">
              <w:rPr>
                <w:rFonts w:ascii="Palatino Linotype" w:eastAsia="Palatino Linotype" w:hAnsi="Palatino Linotype" w:cs="Palatino Linotype"/>
              </w:rPr>
              <w:t>Se Pronunció su Dirección, por lo que se entiende que se maneja un solo libro de Registro de Oficios</w:t>
            </w:r>
          </w:p>
        </w:tc>
      </w:tr>
      <w:tr w:rsidR="0064199A" w:rsidRPr="008A2EDF">
        <w:tc>
          <w:tcPr>
            <w:tcW w:w="1980" w:type="dxa"/>
            <w:shd w:val="clear" w:color="auto" w:fill="auto"/>
          </w:tcPr>
          <w:p w:rsidR="0064199A" w:rsidRPr="008A2EDF" w:rsidRDefault="007D3DF4">
            <w:pPr>
              <w:numPr>
                <w:ilvl w:val="0"/>
                <w:numId w:val="2"/>
              </w:numPr>
              <w:pBdr>
                <w:top w:val="nil"/>
                <w:left w:val="nil"/>
                <w:bottom w:val="nil"/>
                <w:right w:val="nil"/>
                <w:between w:val="nil"/>
              </w:pBdr>
              <w:spacing w:after="160" w:line="360" w:lineRule="auto"/>
              <w:ind w:left="0" w:firstLine="0"/>
              <w:rPr>
                <w:rFonts w:ascii="Palatino Linotype" w:hAnsi="Palatino Linotype"/>
                <w:color w:val="000000"/>
              </w:rPr>
            </w:pPr>
            <w:r w:rsidRPr="008A2EDF">
              <w:rPr>
                <w:rFonts w:ascii="Palatino Linotype" w:hAnsi="Palatino Linotype"/>
                <w:color w:val="000000"/>
              </w:rPr>
              <w:lastRenderedPageBreak/>
              <w:t xml:space="preserve">Departamento de Orientación Familiar </w:t>
            </w:r>
          </w:p>
        </w:tc>
        <w:tc>
          <w:tcPr>
            <w:tcW w:w="6804" w:type="dxa"/>
            <w:gridSpan w:val="3"/>
            <w:shd w:val="clear" w:color="auto" w:fill="auto"/>
          </w:tcPr>
          <w:p w:rsidR="0064199A" w:rsidRPr="008A2EDF" w:rsidRDefault="007D3DF4">
            <w:pPr>
              <w:pBdr>
                <w:top w:val="nil"/>
                <w:left w:val="nil"/>
                <w:bottom w:val="nil"/>
                <w:right w:val="nil"/>
                <w:between w:val="nil"/>
              </w:pBdr>
              <w:spacing w:line="360" w:lineRule="auto"/>
              <w:ind w:right="-4"/>
              <w:jc w:val="both"/>
              <w:rPr>
                <w:rFonts w:ascii="Palatino Linotype" w:eastAsia="Palatino Linotype" w:hAnsi="Palatino Linotype" w:cs="Palatino Linotype"/>
              </w:rPr>
            </w:pPr>
            <w:r w:rsidRPr="008A2EDF">
              <w:rPr>
                <w:rFonts w:ascii="Palatino Linotype" w:eastAsia="Palatino Linotype" w:hAnsi="Palatino Linotype" w:cs="Palatino Linotype"/>
              </w:rPr>
              <w:t>Se Pronunció su Dirección, por lo que se entiende que se maneja un solo libro de Registro de Oficios</w:t>
            </w:r>
          </w:p>
        </w:tc>
      </w:tr>
      <w:tr w:rsidR="0064199A" w:rsidRPr="008A2EDF">
        <w:tc>
          <w:tcPr>
            <w:tcW w:w="1980" w:type="dxa"/>
            <w:shd w:val="clear" w:color="auto" w:fill="auto"/>
          </w:tcPr>
          <w:p w:rsidR="0064199A" w:rsidRPr="008A2EDF" w:rsidRDefault="007D3DF4">
            <w:pPr>
              <w:numPr>
                <w:ilvl w:val="0"/>
                <w:numId w:val="2"/>
              </w:numPr>
              <w:pBdr>
                <w:top w:val="nil"/>
                <w:left w:val="nil"/>
                <w:bottom w:val="nil"/>
                <w:right w:val="nil"/>
                <w:between w:val="nil"/>
              </w:pBdr>
              <w:spacing w:after="160" w:line="360" w:lineRule="auto"/>
              <w:ind w:left="0" w:firstLine="0"/>
              <w:rPr>
                <w:rFonts w:ascii="Palatino Linotype" w:hAnsi="Palatino Linotype"/>
                <w:color w:val="000000"/>
              </w:rPr>
            </w:pPr>
            <w:r w:rsidRPr="008A2EDF">
              <w:rPr>
                <w:rFonts w:ascii="Palatino Linotype" w:hAnsi="Palatino Linotype"/>
                <w:color w:val="000000"/>
              </w:rPr>
              <w:t>Departamento de Servicios Nutricionales</w:t>
            </w:r>
          </w:p>
        </w:tc>
        <w:tc>
          <w:tcPr>
            <w:tcW w:w="6804" w:type="dxa"/>
            <w:gridSpan w:val="3"/>
            <w:shd w:val="clear" w:color="auto" w:fill="auto"/>
          </w:tcPr>
          <w:p w:rsidR="0064199A" w:rsidRPr="008A2EDF" w:rsidRDefault="007D3DF4">
            <w:pPr>
              <w:pBdr>
                <w:top w:val="nil"/>
                <w:left w:val="nil"/>
                <w:bottom w:val="nil"/>
                <w:right w:val="nil"/>
                <w:between w:val="nil"/>
              </w:pBdr>
              <w:spacing w:line="360" w:lineRule="auto"/>
              <w:ind w:right="-4"/>
              <w:jc w:val="both"/>
              <w:rPr>
                <w:rFonts w:ascii="Palatino Linotype" w:eastAsia="Palatino Linotype" w:hAnsi="Palatino Linotype" w:cs="Palatino Linotype"/>
              </w:rPr>
            </w:pPr>
            <w:r w:rsidRPr="008A2EDF">
              <w:rPr>
                <w:rFonts w:ascii="Palatino Linotype" w:eastAsia="Palatino Linotype" w:hAnsi="Palatino Linotype" w:cs="Palatino Linotype"/>
              </w:rPr>
              <w:t>Se Pronunció su Dirección, por lo que se entiende que se maneja un solo libro de Registro de Oficios</w:t>
            </w:r>
          </w:p>
        </w:tc>
      </w:tr>
      <w:tr w:rsidR="0064199A" w:rsidRPr="008A2EDF">
        <w:tc>
          <w:tcPr>
            <w:tcW w:w="1980" w:type="dxa"/>
          </w:tcPr>
          <w:p w:rsidR="0064199A" w:rsidRPr="008A2EDF" w:rsidRDefault="007D3DF4">
            <w:pPr>
              <w:numPr>
                <w:ilvl w:val="0"/>
                <w:numId w:val="2"/>
              </w:numPr>
              <w:pBdr>
                <w:top w:val="nil"/>
                <w:left w:val="nil"/>
                <w:bottom w:val="nil"/>
                <w:right w:val="nil"/>
                <w:between w:val="nil"/>
              </w:pBdr>
              <w:spacing w:after="160" w:line="360" w:lineRule="auto"/>
              <w:ind w:left="0" w:firstLine="0"/>
              <w:rPr>
                <w:rFonts w:ascii="Palatino Linotype" w:hAnsi="Palatino Linotype"/>
                <w:color w:val="000000"/>
              </w:rPr>
            </w:pPr>
            <w:r w:rsidRPr="008A2EDF">
              <w:rPr>
                <w:rFonts w:ascii="Palatino Linotype" w:hAnsi="Palatino Linotype"/>
                <w:color w:val="000000"/>
              </w:rPr>
              <w:t>Departamento de Programas y Apoyo a la Comunidad con Discapacidad</w:t>
            </w:r>
          </w:p>
        </w:tc>
        <w:tc>
          <w:tcPr>
            <w:tcW w:w="3118" w:type="dxa"/>
          </w:tcPr>
          <w:p w:rsidR="0064199A" w:rsidRPr="008A2EDF" w:rsidRDefault="007D3DF4">
            <w:pPr>
              <w:pBdr>
                <w:top w:val="nil"/>
                <w:left w:val="nil"/>
                <w:bottom w:val="nil"/>
                <w:right w:val="nil"/>
                <w:between w:val="nil"/>
              </w:pBdr>
              <w:spacing w:line="360" w:lineRule="auto"/>
              <w:ind w:right="-4"/>
              <w:jc w:val="both"/>
              <w:rPr>
                <w:rFonts w:ascii="Palatino Linotype" w:eastAsia="Palatino Linotype" w:hAnsi="Palatino Linotype" w:cs="Palatino Linotype"/>
              </w:rPr>
            </w:pPr>
            <w:r w:rsidRPr="008A2EDF">
              <w:rPr>
                <w:rFonts w:ascii="Palatino Linotype" w:eastAsia="Palatino Linotype" w:hAnsi="Palatino Linotype" w:cs="Palatino Linotype"/>
              </w:rPr>
              <w:t>No se Pronuncio</w:t>
            </w:r>
          </w:p>
        </w:tc>
        <w:tc>
          <w:tcPr>
            <w:tcW w:w="1560" w:type="dxa"/>
          </w:tcPr>
          <w:p w:rsidR="0064199A" w:rsidRPr="008A2EDF" w:rsidRDefault="0064199A">
            <w:pPr>
              <w:pBdr>
                <w:top w:val="nil"/>
                <w:left w:val="nil"/>
                <w:bottom w:val="nil"/>
                <w:right w:val="nil"/>
                <w:between w:val="nil"/>
              </w:pBdr>
              <w:spacing w:line="360" w:lineRule="auto"/>
              <w:ind w:right="-4"/>
              <w:jc w:val="both"/>
              <w:rPr>
                <w:rFonts w:ascii="Palatino Linotype" w:eastAsia="Palatino Linotype" w:hAnsi="Palatino Linotype" w:cs="Palatino Linotype"/>
              </w:rPr>
            </w:pPr>
          </w:p>
        </w:tc>
        <w:tc>
          <w:tcPr>
            <w:tcW w:w="2126" w:type="dxa"/>
          </w:tcPr>
          <w:p w:rsidR="0064199A" w:rsidRPr="008A2EDF" w:rsidRDefault="0064199A">
            <w:pPr>
              <w:pBdr>
                <w:top w:val="nil"/>
                <w:left w:val="nil"/>
                <w:bottom w:val="nil"/>
                <w:right w:val="nil"/>
                <w:between w:val="nil"/>
              </w:pBdr>
              <w:spacing w:line="360" w:lineRule="auto"/>
              <w:ind w:right="-4"/>
              <w:jc w:val="both"/>
              <w:rPr>
                <w:rFonts w:ascii="Palatino Linotype" w:eastAsia="Palatino Linotype" w:hAnsi="Palatino Linotype" w:cs="Palatino Linotype"/>
              </w:rPr>
            </w:pPr>
          </w:p>
        </w:tc>
      </w:tr>
      <w:tr w:rsidR="0064199A" w:rsidRPr="008A2EDF">
        <w:tc>
          <w:tcPr>
            <w:tcW w:w="1980" w:type="dxa"/>
          </w:tcPr>
          <w:p w:rsidR="0064199A" w:rsidRPr="008A2EDF" w:rsidRDefault="007D3DF4">
            <w:pPr>
              <w:numPr>
                <w:ilvl w:val="0"/>
                <w:numId w:val="2"/>
              </w:numPr>
              <w:pBdr>
                <w:top w:val="nil"/>
                <w:left w:val="nil"/>
                <w:bottom w:val="nil"/>
                <w:right w:val="nil"/>
                <w:between w:val="nil"/>
              </w:pBdr>
              <w:spacing w:after="160" w:line="360" w:lineRule="auto"/>
              <w:ind w:left="0" w:firstLine="0"/>
              <w:rPr>
                <w:rFonts w:ascii="Palatino Linotype" w:hAnsi="Palatino Linotype"/>
                <w:color w:val="000000"/>
              </w:rPr>
            </w:pPr>
            <w:r w:rsidRPr="008A2EDF">
              <w:rPr>
                <w:rFonts w:ascii="Palatino Linotype" w:hAnsi="Palatino Linotype"/>
                <w:color w:val="000000"/>
              </w:rPr>
              <w:t>Departamento de Fomento a la Inclusión Social de Personas con Discapacidad</w:t>
            </w:r>
          </w:p>
        </w:tc>
        <w:tc>
          <w:tcPr>
            <w:tcW w:w="3118" w:type="dxa"/>
          </w:tcPr>
          <w:p w:rsidR="0064199A" w:rsidRPr="008A2EDF" w:rsidRDefault="007D3DF4">
            <w:pPr>
              <w:pBdr>
                <w:top w:val="nil"/>
                <w:left w:val="nil"/>
                <w:bottom w:val="nil"/>
                <w:right w:val="nil"/>
                <w:between w:val="nil"/>
              </w:pBdr>
              <w:spacing w:line="360" w:lineRule="auto"/>
              <w:ind w:right="-4"/>
              <w:jc w:val="both"/>
              <w:rPr>
                <w:rFonts w:ascii="Palatino Linotype" w:eastAsia="Palatino Linotype" w:hAnsi="Palatino Linotype" w:cs="Palatino Linotype"/>
              </w:rPr>
            </w:pPr>
            <w:r w:rsidRPr="008A2EDF">
              <w:rPr>
                <w:rFonts w:ascii="Palatino Linotype" w:eastAsia="Palatino Linotype" w:hAnsi="Palatino Linotype" w:cs="Palatino Linotype"/>
              </w:rPr>
              <w:t>No se Pronuncio</w:t>
            </w:r>
          </w:p>
        </w:tc>
        <w:tc>
          <w:tcPr>
            <w:tcW w:w="1560" w:type="dxa"/>
          </w:tcPr>
          <w:p w:rsidR="0064199A" w:rsidRPr="008A2EDF" w:rsidRDefault="0064199A">
            <w:pPr>
              <w:pBdr>
                <w:top w:val="nil"/>
                <w:left w:val="nil"/>
                <w:bottom w:val="nil"/>
                <w:right w:val="nil"/>
                <w:between w:val="nil"/>
              </w:pBdr>
              <w:spacing w:line="360" w:lineRule="auto"/>
              <w:ind w:right="-4"/>
              <w:jc w:val="both"/>
              <w:rPr>
                <w:rFonts w:ascii="Palatino Linotype" w:eastAsia="Palatino Linotype" w:hAnsi="Palatino Linotype" w:cs="Palatino Linotype"/>
              </w:rPr>
            </w:pPr>
          </w:p>
        </w:tc>
        <w:tc>
          <w:tcPr>
            <w:tcW w:w="2126" w:type="dxa"/>
          </w:tcPr>
          <w:p w:rsidR="0064199A" w:rsidRPr="008A2EDF" w:rsidRDefault="0064199A">
            <w:pPr>
              <w:pBdr>
                <w:top w:val="nil"/>
                <w:left w:val="nil"/>
                <w:bottom w:val="nil"/>
                <w:right w:val="nil"/>
                <w:between w:val="nil"/>
              </w:pBdr>
              <w:spacing w:line="360" w:lineRule="auto"/>
              <w:ind w:right="-4"/>
              <w:jc w:val="both"/>
              <w:rPr>
                <w:rFonts w:ascii="Palatino Linotype" w:eastAsia="Palatino Linotype" w:hAnsi="Palatino Linotype" w:cs="Palatino Linotype"/>
              </w:rPr>
            </w:pPr>
          </w:p>
        </w:tc>
      </w:tr>
      <w:tr w:rsidR="0064199A" w:rsidRPr="008A2EDF">
        <w:tc>
          <w:tcPr>
            <w:tcW w:w="1980" w:type="dxa"/>
            <w:shd w:val="clear" w:color="auto" w:fill="auto"/>
          </w:tcPr>
          <w:p w:rsidR="0064199A" w:rsidRPr="008A2EDF" w:rsidRDefault="007D3DF4">
            <w:pPr>
              <w:numPr>
                <w:ilvl w:val="0"/>
                <w:numId w:val="2"/>
              </w:numPr>
              <w:pBdr>
                <w:top w:val="nil"/>
                <w:left w:val="nil"/>
                <w:bottom w:val="nil"/>
                <w:right w:val="nil"/>
                <w:between w:val="nil"/>
              </w:pBdr>
              <w:spacing w:after="160" w:line="360" w:lineRule="auto"/>
              <w:ind w:left="0" w:firstLine="0"/>
              <w:rPr>
                <w:rFonts w:ascii="Palatino Linotype" w:hAnsi="Palatino Linotype"/>
                <w:color w:val="000000"/>
              </w:rPr>
            </w:pPr>
            <w:r w:rsidRPr="008A2EDF">
              <w:rPr>
                <w:rFonts w:ascii="Palatino Linotype" w:hAnsi="Palatino Linotype"/>
                <w:color w:val="000000"/>
              </w:rPr>
              <w:lastRenderedPageBreak/>
              <w:t>Departamento Consultivo, Contencioso y Orientación Jurídica</w:t>
            </w:r>
          </w:p>
        </w:tc>
        <w:tc>
          <w:tcPr>
            <w:tcW w:w="6804" w:type="dxa"/>
            <w:gridSpan w:val="3"/>
            <w:shd w:val="clear" w:color="auto" w:fill="auto"/>
          </w:tcPr>
          <w:p w:rsidR="0064199A" w:rsidRPr="008A2EDF" w:rsidRDefault="007D3DF4">
            <w:pPr>
              <w:pBdr>
                <w:top w:val="nil"/>
                <w:left w:val="nil"/>
                <w:bottom w:val="nil"/>
                <w:right w:val="nil"/>
                <w:between w:val="nil"/>
              </w:pBdr>
              <w:spacing w:line="360" w:lineRule="auto"/>
              <w:ind w:right="-4"/>
              <w:jc w:val="both"/>
              <w:rPr>
                <w:rFonts w:ascii="Palatino Linotype" w:eastAsia="Palatino Linotype" w:hAnsi="Palatino Linotype" w:cs="Palatino Linotype"/>
              </w:rPr>
            </w:pPr>
            <w:r w:rsidRPr="008A2EDF">
              <w:rPr>
                <w:rFonts w:ascii="Palatino Linotype" w:eastAsia="Palatino Linotype" w:hAnsi="Palatino Linotype" w:cs="Palatino Linotype"/>
              </w:rPr>
              <w:t>Se Pronunció su Dirección, por lo que se entiende que se maneja un solo libro de Registro de Oficios</w:t>
            </w:r>
          </w:p>
        </w:tc>
      </w:tr>
      <w:tr w:rsidR="0064199A" w:rsidRPr="008A2EDF">
        <w:tc>
          <w:tcPr>
            <w:tcW w:w="1980" w:type="dxa"/>
            <w:shd w:val="clear" w:color="auto" w:fill="auto"/>
          </w:tcPr>
          <w:p w:rsidR="0064199A" w:rsidRPr="008A2EDF" w:rsidRDefault="007D3DF4">
            <w:pPr>
              <w:numPr>
                <w:ilvl w:val="0"/>
                <w:numId w:val="2"/>
              </w:numPr>
              <w:pBdr>
                <w:top w:val="nil"/>
                <w:left w:val="nil"/>
                <w:bottom w:val="nil"/>
                <w:right w:val="nil"/>
                <w:between w:val="nil"/>
              </w:pBdr>
              <w:spacing w:after="160" w:line="360" w:lineRule="auto"/>
              <w:ind w:left="0" w:firstLine="0"/>
              <w:rPr>
                <w:rFonts w:ascii="Palatino Linotype" w:hAnsi="Palatino Linotype"/>
                <w:color w:val="000000"/>
              </w:rPr>
            </w:pPr>
            <w:r w:rsidRPr="008A2EDF">
              <w:rPr>
                <w:rFonts w:ascii="Palatino Linotype" w:hAnsi="Palatino Linotype"/>
                <w:color w:val="000000"/>
              </w:rPr>
              <w:t>Departamento de Servicios Educativos</w:t>
            </w:r>
          </w:p>
        </w:tc>
        <w:tc>
          <w:tcPr>
            <w:tcW w:w="6804" w:type="dxa"/>
            <w:gridSpan w:val="3"/>
            <w:shd w:val="clear" w:color="auto" w:fill="auto"/>
          </w:tcPr>
          <w:p w:rsidR="0064199A" w:rsidRPr="008A2EDF" w:rsidRDefault="007D3DF4">
            <w:pPr>
              <w:pBdr>
                <w:top w:val="nil"/>
                <w:left w:val="nil"/>
                <w:bottom w:val="nil"/>
                <w:right w:val="nil"/>
                <w:between w:val="nil"/>
              </w:pBdr>
              <w:spacing w:line="360" w:lineRule="auto"/>
              <w:ind w:right="-4"/>
              <w:jc w:val="both"/>
              <w:rPr>
                <w:rFonts w:ascii="Palatino Linotype" w:eastAsia="Palatino Linotype" w:hAnsi="Palatino Linotype" w:cs="Palatino Linotype"/>
              </w:rPr>
            </w:pPr>
            <w:r w:rsidRPr="008A2EDF">
              <w:rPr>
                <w:rFonts w:ascii="Palatino Linotype" w:eastAsia="Palatino Linotype" w:hAnsi="Palatino Linotype" w:cs="Palatino Linotype"/>
              </w:rPr>
              <w:t>Se Pronunció su Dirección, por lo que se entiende que se maneja un solo libro de Registro de Oficios</w:t>
            </w:r>
          </w:p>
        </w:tc>
      </w:tr>
      <w:tr w:rsidR="0064199A" w:rsidRPr="008A2EDF">
        <w:tc>
          <w:tcPr>
            <w:tcW w:w="1980" w:type="dxa"/>
            <w:shd w:val="clear" w:color="auto" w:fill="auto"/>
          </w:tcPr>
          <w:p w:rsidR="0064199A" w:rsidRPr="008A2EDF" w:rsidRDefault="007D3DF4">
            <w:pPr>
              <w:numPr>
                <w:ilvl w:val="0"/>
                <w:numId w:val="2"/>
              </w:numPr>
              <w:pBdr>
                <w:top w:val="nil"/>
                <w:left w:val="nil"/>
                <w:bottom w:val="nil"/>
                <w:right w:val="nil"/>
                <w:between w:val="nil"/>
              </w:pBdr>
              <w:spacing w:after="160" w:line="360" w:lineRule="auto"/>
              <w:ind w:left="0" w:firstLine="0"/>
              <w:rPr>
                <w:rFonts w:ascii="Palatino Linotype" w:hAnsi="Palatino Linotype"/>
                <w:color w:val="000000"/>
              </w:rPr>
            </w:pPr>
            <w:r w:rsidRPr="008A2EDF">
              <w:rPr>
                <w:rFonts w:ascii="Palatino Linotype" w:hAnsi="Palatino Linotype"/>
                <w:color w:val="000000"/>
              </w:rPr>
              <w:t>Departamento de Desarrollo Comunitario y de Talleres</w:t>
            </w:r>
          </w:p>
        </w:tc>
        <w:tc>
          <w:tcPr>
            <w:tcW w:w="6804" w:type="dxa"/>
            <w:gridSpan w:val="3"/>
            <w:shd w:val="clear" w:color="auto" w:fill="auto"/>
          </w:tcPr>
          <w:p w:rsidR="0064199A" w:rsidRPr="008A2EDF" w:rsidRDefault="007D3DF4">
            <w:pPr>
              <w:pBdr>
                <w:top w:val="nil"/>
                <w:left w:val="nil"/>
                <w:bottom w:val="nil"/>
                <w:right w:val="nil"/>
                <w:between w:val="nil"/>
              </w:pBdr>
              <w:spacing w:line="360" w:lineRule="auto"/>
              <w:ind w:right="-4"/>
              <w:jc w:val="both"/>
              <w:rPr>
                <w:rFonts w:ascii="Palatino Linotype" w:eastAsia="Palatino Linotype" w:hAnsi="Palatino Linotype" w:cs="Palatino Linotype"/>
              </w:rPr>
            </w:pPr>
            <w:r w:rsidRPr="008A2EDF">
              <w:rPr>
                <w:rFonts w:ascii="Palatino Linotype" w:eastAsia="Palatino Linotype" w:hAnsi="Palatino Linotype" w:cs="Palatino Linotype"/>
              </w:rPr>
              <w:t>Se Pronunció su Dirección, por lo que se entiende que se maneja un solo libro de Registro de Oficios</w:t>
            </w:r>
          </w:p>
        </w:tc>
      </w:tr>
      <w:tr w:rsidR="0064199A" w:rsidRPr="008A2EDF">
        <w:tc>
          <w:tcPr>
            <w:tcW w:w="1980" w:type="dxa"/>
          </w:tcPr>
          <w:p w:rsidR="0064199A" w:rsidRPr="008A2EDF" w:rsidRDefault="007D3DF4">
            <w:pPr>
              <w:numPr>
                <w:ilvl w:val="0"/>
                <w:numId w:val="2"/>
              </w:numPr>
              <w:pBdr>
                <w:top w:val="nil"/>
                <w:left w:val="nil"/>
                <w:bottom w:val="nil"/>
                <w:right w:val="nil"/>
                <w:between w:val="nil"/>
              </w:pBdr>
              <w:spacing w:after="160" w:line="360" w:lineRule="auto"/>
              <w:ind w:left="0" w:firstLine="0"/>
              <w:rPr>
                <w:rFonts w:ascii="Palatino Linotype" w:hAnsi="Palatino Linotype"/>
                <w:color w:val="000000"/>
              </w:rPr>
            </w:pPr>
            <w:r w:rsidRPr="008A2EDF">
              <w:rPr>
                <w:rFonts w:ascii="Palatino Linotype" w:hAnsi="Palatino Linotype"/>
                <w:color w:val="000000"/>
              </w:rPr>
              <w:t xml:space="preserve">Departamento de Programas, Casas de Día y </w:t>
            </w:r>
            <w:r w:rsidRPr="008A2EDF">
              <w:rPr>
                <w:rFonts w:ascii="Palatino Linotype" w:hAnsi="Palatino Linotype"/>
                <w:color w:val="000000"/>
              </w:rPr>
              <w:lastRenderedPageBreak/>
              <w:t>Club de Adulto Mayor</w:t>
            </w:r>
          </w:p>
        </w:tc>
        <w:tc>
          <w:tcPr>
            <w:tcW w:w="3118" w:type="dxa"/>
          </w:tcPr>
          <w:p w:rsidR="0064199A" w:rsidRPr="008A2EDF" w:rsidRDefault="007D3DF4">
            <w:pPr>
              <w:pBdr>
                <w:top w:val="nil"/>
                <w:left w:val="nil"/>
                <w:bottom w:val="nil"/>
                <w:right w:val="nil"/>
                <w:between w:val="nil"/>
              </w:pBdr>
              <w:spacing w:line="360" w:lineRule="auto"/>
              <w:ind w:right="-4"/>
              <w:jc w:val="both"/>
              <w:rPr>
                <w:rFonts w:ascii="Palatino Linotype" w:eastAsia="Palatino Linotype" w:hAnsi="Palatino Linotype" w:cs="Palatino Linotype"/>
              </w:rPr>
            </w:pPr>
            <w:r w:rsidRPr="008A2EDF">
              <w:rPr>
                <w:rFonts w:ascii="Palatino Linotype" w:eastAsia="Palatino Linotype" w:hAnsi="Palatino Linotype" w:cs="Palatino Linotype"/>
              </w:rPr>
              <w:lastRenderedPageBreak/>
              <w:t>No se Pronuncio</w:t>
            </w:r>
          </w:p>
        </w:tc>
        <w:tc>
          <w:tcPr>
            <w:tcW w:w="1560" w:type="dxa"/>
          </w:tcPr>
          <w:p w:rsidR="0064199A" w:rsidRPr="008A2EDF" w:rsidRDefault="0064199A">
            <w:pPr>
              <w:pBdr>
                <w:top w:val="nil"/>
                <w:left w:val="nil"/>
                <w:bottom w:val="nil"/>
                <w:right w:val="nil"/>
                <w:between w:val="nil"/>
              </w:pBdr>
              <w:spacing w:line="360" w:lineRule="auto"/>
              <w:ind w:right="-4"/>
              <w:jc w:val="both"/>
              <w:rPr>
                <w:rFonts w:ascii="Palatino Linotype" w:eastAsia="Palatino Linotype" w:hAnsi="Palatino Linotype" w:cs="Palatino Linotype"/>
              </w:rPr>
            </w:pPr>
          </w:p>
        </w:tc>
        <w:tc>
          <w:tcPr>
            <w:tcW w:w="2126" w:type="dxa"/>
          </w:tcPr>
          <w:p w:rsidR="0064199A" w:rsidRPr="008A2EDF" w:rsidRDefault="0064199A">
            <w:pPr>
              <w:pBdr>
                <w:top w:val="nil"/>
                <w:left w:val="nil"/>
                <w:bottom w:val="nil"/>
                <w:right w:val="nil"/>
                <w:between w:val="nil"/>
              </w:pBdr>
              <w:spacing w:line="360" w:lineRule="auto"/>
              <w:ind w:right="-4"/>
              <w:jc w:val="both"/>
              <w:rPr>
                <w:rFonts w:ascii="Palatino Linotype" w:eastAsia="Palatino Linotype" w:hAnsi="Palatino Linotype" w:cs="Palatino Linotype"/>
              </w:rPr>
            </w:pPr>
          </w:p>
        </w:tc>
      </w:tr>
      <w:tr w:rsidR="0064199A" w:rsidRPr="008A2EDF">
        <w:tc>
          <w:tcPr>
            <w:tcW w:w="1980" w:type="dxa"/>
            <w:shd w:val="clear" w:color="auto" w:fill="auto"/>
          </w:tcPr>
          <w:p w:rsidR="0064199A" w:rsidRPr="008A2EDF" w:rsidRDefault="007D3DF4">
            <w:pPr>
              <w:numPr>
                <w:ilvl w:val="0"/>
                <w:numId w:val="2"/>
              </w:numPr>
              <w:pBdr>
                <w:top w:val="nil"/>
                <w:left w:val="nil"/>
                <w:bottom w:val="nil"/>
                <w:right w:val="nil"/>
                <w:between w:val="nil"/>
              </w:pBdr>
              <w:spacing w:after="160" w:line="360" w:lineRule="auto"/>
              <w:ind w:left="0" w:firstLine="0"/>
              <w:rPr>
                <w:rFonts w:ascii="Palatino Linotype" w:hAnsi="Palatino Linotype"/>
                <w:color w:val="000000"/>
              </w:rPr>
            </w:pPr>
            <w:r w:rsidRPr="008A2EDF">
              <w:rPr>
                <w:rFonts w:ascii="Palatino Linotype" w:hAnsi="Palatino Linotype"/>
                <w:color w:val="000000"/>
              </w:rPr>
              <w:lastRenderedPageBreak/>
              <w:t xml:space="preserve">Departamento de Capital Humano </w:t>
            </w:r>
          </w:p>
        </w:tc>
        <w:tc>
          <w:tcPr>
            <w:tcW w:w="3118" w:type="dxa"/>
            <w:shd w:val="clear" w:color="auto" w:fill="auto"/>
          </w:tcPr>
          <w:p w:rsidR="0064199A" w:rsidRPr="008A2EDF" w:rsidRDefault="007D3DF4">
            <w:pPr>
              <w:spacing w:line="360" w:lineRule="auto"/>
              <w:rPr>
                <w:rFonts w:ascii="Palatino Linotype" w:hAnsi="Palatino Linotype"/>
              </w:rPr>
            </w:pPr>
            <w:r w:rsidRPr="008A2EDF">
              <w:rPr>
                <w:rFonts w:ascii="Palatino Linotype" w:hAnsi="Palatino Linotype"/>
              </w:rPr>
              <w:t>1,2,3,4,5,6,7,8,9,10,11,12,13 y 14</w:t>
            </w:r>
          </w:p>
          <w:p w:rsidR="0064199A" w:rsidRPr="008A2EDF" w:rsidRDefault="0064199A">
            <w:pPr>
              <w:pBdr>
                <w:top w:val="nil"/>
                <w:left w:val="nil"/>
                <w:bottom w:val="nil"/>
                <w:right w:val="nil"/>
                <w:between w:val="nil"/>
              </w:pBdr>
              <w:spacing w:line="360" w:lineRule="auto"/>
              <w:ind w:right="-4"/>
              <w:jc w:val="both"/>
              <w:rPr>
                <w:rFonts w:ascii="Palatino Linotype" w:eastAsia="Palatino Linotype" w:hAnsi="Palatino Linotype" w:cs="Palatino Linotype"/>
              </w:rPr>
            </w:pPr>
          </w:p>
        </w:tc>
        <w:tc>
          <w:tcPr>
            <w:tcW w:w="1560" w:type="dxa"/>
            <w:shd w:val="clear" w:color="auto" w:fill="auto"/>
          </w:tcPr>
          <w:p w:rsidR="0064199A" w:rsidRPr="008A2EDF" w:rsidRDefault="007D3DF4">
            <w:pPr>
              <w:pBdr>
                <w:top w:val="nil"/>
                <w:left w:val="nil"/>
                <w:bottom w:val="nil"/>
                <w:right w:val="nil"/>
                <w:between w:val="nil"/>
              </w:pBdr>
              <w:spacing w:line="360" w:lineRule="auto"/>
              <w:ind w:right="-4"/>
              <w:jc w:val="both"/>
              <w:rPr>
                <w:rFonts w:ascii="Palatino Linotype" w:eastAsia="Palatino Linotype" w:hAnsi="Palatino Linotype" w:cs="Palatino Linotype"/>
              </w:rPr>
            </w:pPr>
            <w:r w:rsidRPr="008A2EDF">
              <w:rPr>
                <w:rFonts w:ascii="Palatino Linotype" w:eastAsia="Palatino Linotype" w:hAnsi="Palatino Linotype" w:cs="Palatino Linotype"/>
              </w:rPr>
              <w:t>Su Dirección General Ratifica Respuesta</w:t>
            </w:r>
          </w:p>
        </w:tc>
        <w:tc>
          <w:tcPr>
            <w:tcW w:w="2126" w:type="dxa"/>
            <w:shd w:val="clear" w:color="auto" w:fill="auto"/>
          </w:tcPr>
          <w:p w:rsidR="0064199A" w:rsidRPr="008A2EDF" w:rsidRDefault="007D3DF4">
            <w:pPr>
              <w:pBdr>
                <w:top w:val="nil"/>
                <w:left w:val="nil"/>
                <w:bottom w:val="nil"/>
                <w:right w:val="nil"/>
                <w:between w:val="nil"/>
              </w:pBdr>
              <w:spacing w:line="360" w:lineRule="auto"/>
              <w:ind w:right="-4"/>
              <w:jc w:val="both"/>
              <w:rPr>
                <w:rFonts w:ascii="Palatino Linotype" w:eastAsia="Palatino Linotype" w:hAnsi="Palatino Linotype" w:cs="Palatino Linotype"/>
              </w:rPr>
            </w:pPr>
            <w:r w:rsidRPr="008A2EDF">
              <w:rPr>
                <w:rFonts w:ascii="Palatino Linotype" w:eastAsia="Palatino Linotype" w:hAnsi="Palatino Linotype" w:cs="Palatino Linotype"/>
              </w:rPr>
              <w:t>El requerimiento fue atendido por medio del Servidor Público Habilitado competente</w:t>
            </w:r>
          </w:p>
        </w:tc>
      </w:tr>
      <w:tr w:rsidR="0064199A" w:rsidRPr="008A2EDF">
        <w:tc>
          <w:tcPr>
            <w:tcW w:w="1980" w:type="dxa"/>
            <w:shd w:val="clear" w:color="auto" w:fill="auto"/>
          </w:tcPr>
          <w:p w:rsidR="0064199A" w:rsidRPr="008A2EDF" w:rsidRDefault="007D3DF4">
            <w:pPr>
              <w:numPr>
                <w:ilvl w:val="0"/>
                <w:numId w:val="2"/>
              </w:numPr>
              <w:pBdr>
                <w:top w:val="nil"/>
                <w:left w:val="nil"/>
                <w:bottom w:val="nil"/>
                <w:right w:val="nil"/>
                <w:between w:val="nil"/>
              </w:pBdr>
              <w:spacing w:after="160" w:line="360" w:lineRule="auto"/>
              <w:ind w:left="0" w:firstLine="0"/>
              <w:rPr>
                <w:rFonts w:ascii="Palatino Linotype" w:hAnsi="Palatino Linotype"/>
                <w:color w:val="000000"/>
              </w:rPr>
            </w:pPr>
            <w:r w:rsidRPr="008A2EDF">
              <w:rPr>
                <w:rFonts w:ascii="Palatino Linotype" w:hAnsi="Palatino Linotype"/>
                <w:color w:val="000000"/>
              </w:rPr>
              <w:t>Departamento de Adquisiciones</w:t>
            </w:r>
          </w:p>
        </w:tc>
        <w:tc>
          <w:tcPr>
            <w:tcW w:w="3118" w:type="dxa"/>
            <w:shd w:val="clear" w:color="auto" w:fill="auto"/>
          </w:tcPr>
          <w:p w:rsidR="0064199A" w:rsidRPr="008A2EDF" w:rsidRDefault="007D3DF4">
            <w:pPr>
              <w:pBdr>
                <w:top w:val="nil"/>
                <w:left w:val="nil"/>
                <w:bottom w:val="nil"/>
                <w:right w:val="nil"/>
                <w:between w:val="nil"/>
              </w:pBdr>
              <w:spacing w:line="360" w:lineRule="auto"/>
              <w:ind w:right="-4"/>
              <w:jc w:val="both"/>
              <w:rPr>
                <w:rFonts w:ascii="Palatino Linotype" w:eastAsia="Palatino Linotype" w:hAnsi="Palatino Linotype" w:cs="Palatino Linotype"/>
              </w:rPr>
            </w:pPr>
            <w:r w:rsidRPr="008A2EDF">
              <w:rPr>
                <w:rFonts w:ascii="Palatino Linotype" w:eastAsia="Palatino Linotype" w:hAnsi="Palatino Linotype" w:cs="Palatino Linotype"/>
              </w:rPr>
              <w:t>1,2,3,4,5</w:t>
            </w:r>
          </w:p>
        </w:tc>
        <w:tc>
          <w:tcPr>
            <w:tcW w:w="1560" w:type="dxa"/>
            <w:shd w:val="clear" w:color="auto" w:fill="auto"/>
          </w:tcPr>
          <w:p w:rsidR="0064199A" w:rsidRPr="008A2EDF" w:rsidRDefault="007D3DF4">
            <w:pPr>
              <w:pBdr>
                <w:top w:val="nil"/>
                <w:left w:val="nil"/>
                <w:bottom w:val="nil"/>
                <w:right w:val="nil"/>
                <w:between w:val="nil"/>
              </w:pBdr>
              <w:spacing w:line="360" w:lineRule="auto"/>
              <w:ind w:right="-4"/>
              <w:jc w:val="both"/>
              <w:rPr>
                <w:rFonts w:ascii="Palatino Linotype" w:eastAsia="Palatino Linotype" w:hAnsi="Palatino Linotype" w:cs="Palatino Linotype"/>
              </w:rPr>
            </w:pPr>
            <w:r w:rsidRPr="008A2EDF">
              <w:rPr>
                <w:rFonts w:ascii="Palatino Linotype" w:eastAsia="Palatino Linotype" w:hAnsi="Palatino Linotype" w:cs="Palatino Linotype"/>
              </w:rPr>
              <w:t>Su Dirección General Ratifica Respuesta</w:t>
            </w:r>
          </w:p>
        </w:tc>
        <w:tc>
          <w:tcPr>
            <w:tcW w:w="2126" w:type="dxa"/>
            <w:shd w:val="clear" w:color="auto" w:fill="auto"/>
          </w:tcPr>
          <w:p w:rsidR="0064199A" w:rsidRPr="008A2EDF" w:rsidRDefault="007D3DF4">
            <w:pPr>
              <w:pBdr>
                <w:top w:val="nil"/>
                <w:left w:val="nil"/>
                <w:bottom w:val="nil"/>
                <w:right w:val="nil"/>
                <w:between w:val="nil"/>
              </w:pBdr>
              <w:spacing w:line="360" w:lineRule="auto"/>
              <w:ind w:right="-4"/>
              <w:jc w:val="both"/>
              <w:rPr>
                <w:rFonts w:ascii="Palatino Linotype" w:eastAsia="Palatino Linotype" w:hAnsi="Palatino Linotype" w:cs="Palatino Linotype"/>
              </w:rPr>
            </w:pPr>
            <w:r w:rsidRPr="008A2EDF">
              <w:rPr>
                <w:rFonts w:ascii="Palatino Linotype" w:eastAsia="Palatino Linotype" w:hAnsi="Palatino Linotype" w:cs="Palatino Linotype"/>
              </w:rPr>
              <w:t>El requerimiento fue atendido por medio del Servidor Público Habilitado competente</w:t>
            </w:r>
          </w:p>
        </w:tc>
      </w:tr>
      <w:tr w:rsidR="0064199A" w:rsidRPr="008A2EDF">
        <w:tc>
          <w:tcPr>
            <w:tcW w:w="1980" w:type="dxa"/>
            <w:shd w:val="clear" w:color="auto" w:fill="auto"/>
          </w:tcPr>
          <w:p w:rsidR="0064199A" w:rsidRPr="008A2EDF" w:rsidRDefault="007D3DF4">
            <w:pPr>
              <w:numPr>
                <w:ilvl w:val="0"/>
                <w:numId w:val="2"/>
              </w:numPr>
              <w:pBdr>
                <w:top w:val="nil"/>
                <w:left w:val="nil"/>
                <w:bottom w:val="nil"/>
                <w:right w:val="nil"/>
                <w:between w:val="nil"/>
              </w:pBdr>
              <w:spacing w:after="160" w:line="360" w:lineRule="auto"/>
              <w:ind w:left="0" w:firstLine="0"/>
              <w:rPr>
                <w:rFonts w:ascii="Palatino Linotype" w:hAnsi="Palatino Linotype"/>
                <w:color w:val="000000"/>
              </w:rPr>
            </w:pPr>
            <w:r w:rsidRPr="008A2EDF">
              <w:rPr>
                <w:rFonts w:ascii="Palatino Linotype" w:hAnsi="Palatino Linotype"/>
                <w:color w:val="000000"/>
              </w:rPr>
              <w:t xml:space="preserve">Departamento de Finanzas </w:t>
            </w:r>
          </w:p>
        </w:tc>
        <w:tc>
          <w:tcPr>
            <w:tcW w:w="3118" w:type="dxa"/>
            <w:shd w:val="clear" w:color="auto" w:fill="auto"/>
          </w:tcPr>
          <w:p w:rsidR="0064199A" w:rsidRPr="008A2EDF" w:rsidRDefault="007D3DF4">
            <w:pPr>
              <w:pBdr>
                <w:top w:val="nil"/>
                <w:left w:val="nil"/>
                <w:bottom w:val="nil"/>
                <w:right w:val="nil"/>
                <w:between w:val="nil"/>
              </w:pBdr>
              <w:spacing w:line="360" w:lineRule="auto"/>
              <w:ind w:right="-4"/>
              <w:jc w:val="both"/>
              <w:rPr>
                <w:rFonts w:ascii="Palatino Linotype" w:eastAsia="Palatino Linotype" w:hAnsi="Palatino Linotype" w:cs="Palatino Linotype"/>
              </w:rPr>
            </w:pPr>
            <w:r w:rsidRPr="008A2EDF">
              <w:rPr>
                <w:rFonts w:ascii="Palatino Linotype" w:eastAsia="Palatino Linotype" w:hAnsi="Palatino Linotype" w:cs="Palatino Linotype"/>
              </w:rPr>
              <w:t>1,7,8</w:t>
            </w:r>
          </w:p>
        </w:tc>
        <w:tc>
          <w:tcPr>
            <w:tcW w:w="1560" w:type="dxa"/>
            <w:shd w:val="clear" w:color="auto" w:fill="auto"/>
          </w:tcPr>
          <w:p w:rsidR="0064199A" w:rsidRPr="008A2EDF" w:rsidRDefault="007D3DF4">
            <w:pPr>
              <w:pBdr>
                <w:top w:val="nil"/>
                <w:left w:val="nil"/>
                <w:bottom w:val="nil"/>
                <w:right w:val="nil"/>
                <w:between w:val="nil"/>
              </w:pBdr>
              <w:spacing w:line="360" w:lineRule="auto"/>
              <w:ind w:right="-4"/>
              <w:jc w:val="both"/>
              <w:rPr>
                <w:rFonts w:ascii="Palatino Linotype" w:eastAsia="Palatino Linotype" w:hAnsi="Palatino Linotype" w:cs="Palatino Linotype"/>
              </w:rPr>
            </w:pPr>
            <w:r w:rsidRPr="008A2EDF">
              <w:rPr>
                <w:rFonts w:ascii="Palatino Linotype" w:eastAsia="Palatino Linotype" w:hAnsi="Palatino Linotype" w:cs="Palatino Linotype"/>
              </w:rPr>
              <w:t>Su Dirección General Ratifica Respuesta</w:t>
            </w:r>
          </w:p>
        </w:tc>
        <w:tc>
          <w:tcPr>
            <w:tcW w:w="2126" w:type="dxa"/>
            <w:shd w:val="clear" w:color="auto" w:fill="auto"/>
          </w:tcPr>
          <w:p w:rsidR="0064199A" w:rsidRPr="008A2EDF" w:rsidRDefault="007D3DF4">
            <w:pPr>
              <w:pBdr>
                <w:top w:val="nil"/>
                <w:left w:val="nil"/>
                <w:bottom w:val="nil"/>
                <w:right w:val="nil"/>
                <w:between w:val="nil"/>
              </w:pBdr>
              <w:spacing w:line="360" w:lineRule="auto"/>
              <w:ind w:right="-4"/>
              <w:jc w:val="both"/>
              <w:rPr>
                <w:rFonts w:ascii="Palatino Linotype" w:eastAsia="Palatino Linotype" w:hAnsi="Palatino Linotype" w:cs="Palatino Linotype"/>
              </w:rPr>
            </w:pPr>
            <w:r w:rsidRPr="008A2EDF">
              <w:rPr>
                <w:rFonts w:ascii="Palatino Linotype" w:eastAsia="Palatino Linotype" w:hAnsi="Palatino Linotype" w:cs="Palatino Linotype"/>
              </w:rPr>
              <w:t>Del análisis de los oficios, se arrojó que se omitió remitir los oficios con número 2,3,4,5 y 6</w:t>
            </w:r>
          </w:p>
        </w:tc>
      </w:tr>
      <w:tr w:rsidR="0064199A" w:rsidRPr="008A2EDF">
        <w:tc>
          <w:tcPr>
            <w:tcW w:w="1980" w:type="dxa"/>
            <w:shd w:val="clear" w:color="auto" w:fill="auto"/>
          </w:tcPr>
          <w:p w:rsidR="0064199A" w:rsidRPr="008A2EDF" w:rsidRDefault="007D3DF4">
            <w:pPr>
              <w:numPr>
                <w:ilvl w:val="0"/>
                <w:numId w:val="2"/>
              </w:numPr>
              <w:pBdr>
                <w:top w:val="nil"/>
                <w:left w:val="nil"/>
                <w:bottom w:val="nil"/>
                <w:right w:val="nil"/>
                <w:between w:val="nil"/>
              </w:pBdr>
              <w:spacing w:after="160" w:line="360" w:lineRule="auto"/>
              <w:ind w:left="0" w:firstLine="0"/>
              <w:rPr>
                <w:rFonts w:ascii="Palatino Linotype" w:hAnsi="Palatino Linotype"/>
                <w:color w:val="000000"/>
              </w:rPr>
            </w:pPr>
            <w:r w:rsidRPr="008A2EDF">
              <w:rPr>
                <w:rFonts w:ascii="Palatino Linotype" w:hAnsi="Palatino Linotype"/>
                <w:color w:val="000000"/>
              </w:rPr>
              <w:lastRenderedPageBreak/>
              <w:t>Departamento de Servicios Generales</w:t>
            </w:r>
          </w:p>
        </w:tc>
        <w:tc>
          <w:tcPr>
            <w:tcW w:w="3118" w:type="dxa"/>
            <w:shd w:val="clear" w:color="auto" w:fill="auto"/>
          </w:tcPr>
          <w:p w:rsidR="0064199A" w:rsidRPr="008A2EDF" w:rsidRDefault="007D3DF4">
            <w:pPr>
              <w:pBdr>
                <w:top w:val="nil"/>
                <w:left w:val="nil"/>
                <w:bottom w:val="nil"/>
                <w:right w:val="nil"/>
                <w:between w:val="nil"/>
              </w:pBdr>
              <w:spacing w:line="360" w:lineRule="auto"/>
              <w:ind w:right="-4"/>
              <w:jc w:val="both"/>
              <w:rPr>
                <w:rFonts w:ascii="Palatino Linotype" w:eastAsia="Palatino Linotype" w:hAnsi="Palatino Linotype" w:cs="Palatino Linotype"/>
              </w:rPr>
            </w:pPr>
            <w:r w:rsidRPr="008A2EDF">
              <w:rPr>
                <w:rFonts w:ascii="Palatino Linotype" w:eastAsia="Palatino Linotype" w:hAnsi="Palatino Linotype" w:cs="Palatino Linotype"/>
              </w:rPr>
              <w:t>1,2,3,4,5,6,7,8,9,10,11,12,13,14,15,16,17,18 y 19</w:t>
            </w:r>
          </w:p>
        </w:tc>
        <w:tc>
          <w:tcPr>
            <w:tcW w:w="1560" w:type="dxa"/>
            <w:shd w:val="clear" w:color="auto" w:fill="auto"/>
          </w:tcPr>
          <w:p w:rsidR="0064199A" w:rsidRPr="008A2EDF" w:rsidRDefault="007D3DF4">
            <w:pPr>
              <w:pBdr>
                <w:top w:val="nil"/>
                <w:left w:val="nil"/>
                <w:bottom w:val="nil"/>
                <w:right w:val="nil"/>
                <w:between w:val="nil"/>
              </w:pBdr>
              <w:spacing w:line="360" w:lineRule="auto"/>
              <w:ind w:right="-4"/>
              <w:jc w:val="both"/>
              <w:rPr>
                <w:rFonts w:ascii="Palatino Linotype" w:eastAsia="Palatino Linotype" w:hAnsi="Palatino Linotype" w:cs="Palatino Linotype"/>
              </w:rPr>
            </w:pPr>
            <w:r w:rsidRPr="008A2EDF">
              <w:rPr>
                <w:rFonts w:ascii="Palatino Linotype" w:eastAsia="Palatino Linotype" w:hAnsi="Palatino Linotype" w:cs="Palatino Linotype"/>
              </w:rPr>
              <w:t>Ratifica Respuesta</w:t>
            </w:r>
          </w:p>
        </w:tc>
        <w:tc>
          <w:tcPr>
            <w:tcW w:w="2126" w:type="dxa"/>
            <w:shd w:val="clear" w:color="auto" w:fill="auto"/>
          </w:tcPr>
          <w:p w:rsidR="0064199A" w:rsidRPr="008A2EDF" w:rsidRDefault="007D3DF4">
            <w:pPr>
              <w:pBdr>
                <w:top w:val="nil"/>
                <w:left w:val="nil"/>
                <w:bottom w:val="nil"/>
                <w:right w:val="nil"/>
                <w:between w:val="nil"/>
              </w:pBdr>
              <w:spacing w:line="360" w:lineRule="auto"/>
              <w:ind w:right="-4"/>
              <w:jc w:val="both"/>
              <w:rPr>
                <w:rFonts w:ascii="Palatino Linotype" w:eastAsia="Palatino Linotype" w:hAnsi="Palatino Linotype" w:cs="Palatino Linotype"/>
              </w:rPr>
            </w:pPr>
            <w:r w:rsidRPr="008A2EDF">
              <w:rPr>
                <w:rFonts w:ascii="Palatino Linotype" w:eastAsia="Palatino Linotype" w:hAnsi="Palatino Linotype" w:cs="Palatino Linotype"/>
              </w:rPr>
              <w:t>El requerimiento fue atendido por medio del Servidor Público Habilitado competente</w:t>
            </w:r>
          </w:p>
        </w:tc>
      </w:tr>
    </w:tbl>
    <w:p w:rsidR="0064199A" w:rsidRPr="008A2EDF" w:rsidRDefault="0064199A">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p>
    <w:p w:rsidR="0064199A" w:rsidRPr="008A2EDF" w:rsidRDefault="007D3DF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 xml:space="preserve">Ahora bien, a fin de tener claro las Direcciones y Departamento que integran el Sistema para el Desarrollo Integral de la Familia de Toluca, el personal adscrito a este Organismo, procedió a consultar la página de Información Pública de Oficio Mexiquense (IPOMEX), a efecto de realizar la búsqueda del Organigrama del </w:t>
      </w:r>
      <w:r w:rsidRPr="008A2EDF">
        <w:rPr>
          <w:rFonts w:ascii="Palatino Linotype" w:eastAsia="Palatino Linotype" w:hAnsi="Palatino Linotype" w:cs="Palatino Linotype"/>
          <w:b/>
          <w:color w:val="000000"/>
        </w:rPr>
        <w:t>SUJETO OBLIGADO</w:t>
      </w:r>
      <w:r w:rsidRPr="008A2EDF">
        <w:rPr>
          <w:rFonts w:ascii="Palatino Linotype" w:eastAsia="Palatino Linotype" w:hAnsi="Palatino Linotype" w:cs="Palatino Linotype"/>
          <w:color w:val="000000"/>
        </w:rPr>
        <w:t>, arrojando lo siguiente:</w:t>
      </w:r>
    </w:p>
    <w:p w:rsidR="0064199A" w:rsidRPr="008A2EDF" w:rsidRDefault="007D3DF4">
      <w:pPr>
        <w:spacing w:line="360" w:lineRule="auto"/>
        <w:jc w:val="both"/>
        <w:rPr>
          <w:rFonts w:ascii="Palatino Linotype" w:eastAsia="Palatino Linotype" w:hAnsi="Palatino Linotype" w:cs="Palatino Linotype"/>
        </w:rPr>
      </w:pPr>
      <w:r w:rsidRPr="008A2EDF">
        <w:rPr>
          <w:rFonts w:ascii="Palatino Linotype" w:hAnsi="Palatino Linotype"/>
          <w:noProof/>
          <w:color w:val="FF0000"/>
        </w:rPr>
        <w:lastRenderedPageBreak/>
        <w:drawing>
          <wp:inline distT="0" distB="0" distL="0" distR="0">
            <wp:extent cx="5805496" cy="4034657"/>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5165" t="4185" r="3786"/>
                    <a:stretch>
                      <a:fillRect/>
                    </a:stretch>
                  </pic:blipFill>
                  <pic:spPr>
                    <a:xfrm>
                      <a:off x="0" y="0"/>
                      <a:ext cx="5805496" cy="4034657"/>
                    </a:xfrm>
                    <a:prstGeom prst="rect">
                      <a:avLst/>
                    </a:prstGeom>
                    <a:ln/>
                  </pic:spPr>
                </pic:pic>
              </a:graphicData>
            </a:graphic>
          </wp:inline>
        </w:drawing>
      </w:r>
    </w:p>
    <w:p w:rsidR="0064199A" w:rsidRPr="008A2EDF" w:rsidRDefault="007D3DF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 xml:space="preserve">Con lo antes descrito se pretende especificar la estructura del </w:t>
      </w:r>
      <w:r w:rsidRPr="008A2EDF">
        <w:rPr>
          <w:rFonts w:ascii="Palatino Linotype" w:eastAsia="Palatino Linotype" w:hAnsi="Palatino Linotype" w:cs="Palatino Linotype"/>
          <w:b/>
          <w:color w:val="000000"/>
        </w:rPr>
        <w:t>SUJETO OBLIGADO</w:t>
      </w:r>
      <w:r w:rsidRPr="008A2EDF">
        <w:rPr>
          <w:rFonts w:ascii="Palatino Linotype" w:eastAsia="Palatino Linotype" w:hAnsi="Palatino Linotype" w:cs="Palatino Linotype"/>
          <w:color w:val="000000"/>
        </w:rPr>
        <w:t>; por lo que tomando en consideración que el particular solicitó los oficios signados por la actual Presidenta, Directores y Jefes de Departamento del Sistema Municipal para el Desarrollo Integral de la Familia de Toluca, y posterior a que este Órgano Garante analizara la respuesta a la solicitud, se advierte que de la información remitida existen varios oficios faltantes; así como, que diversas Unidades Administrativas, omitieron pronunciarse al respecto.</w:t>
      </w:r>
    </w:p>
    <w:p w:rsidR="0064199A" w:rsidRPr="008A2EDF" w:rsidRDefault="0064199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4199A" w:rsidRPr="008A2EDF" w:rsidRDefault="007D3DF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lastRenderedPageBreak/>
        <w:t xml:space="preserve">Resulta necesario referir que, el </w:t>
      </w:r>
      <w:r w:rsidRPr="008A2EDF">
        <w:rPr>
          <w:rFonts w:ascii="Palatino Linotype" w:eastAsia="Palatino Linotype" w:hAnsi="Palatino Linotype" w:cs="Palatino Linotype"/>
          <w:b/>
          <w:color w:val="000000"/>
        </w:rPr>
        <w:t xml:space="preserve">SUJETO OBLIGADO </w:t>
      </w:r>
      <w:r w:rsidRPr="008A2EDF">
        <w:rPr>
          <w:rFonts w:ascii="Palatino Linotype" w:eastAsia="Palatino Linotype" w:hAnsi="Palatino Linotype" w:cs="Palatino Linotype"/>
          <w:color w:val="000000"/>
        </w:rPr>
        <w:t xml:space="preserve">asume de manera expresa que genera, posee y administra lo solicitado, tan es así que remite diversos oficios signados por las diversas áreas del Sistema Municipal para el Desarrollo Integral de la Familia de Toluca, México. </w:t>
      </w:r>
    </w:p>
    <w:p w:rsidR="0064199A" w:rsidRPr="008A2EDF" w:rsidRDefault="0064199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4199A" w:rsidRPr="008A2EDF" w:rsidRDefault="007D3DF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 xml:space="preserve">Aclarado lo anterior, un segundo aspecto que resulta importante establecer, es que debido a que el mismo </w:t>
      </w:r>
      <w:r w:rsidRPr="008A2EDF">
        <w:rPr>
          <w:rFonts w:ascii="Palatino Linotype" w:eastAsia="Palatino Linotype" w:hAnsi="Palatino Linotype" w:cs="Palatino Linotype"/>
          <w:b/>
          <w:color w:val="000000"/>
        </w:rPr>
        <w:t>SUJETO OBLIGADO</w:t>
      </w:r>
      <w:r w:rsidRPr="008A2EDF">
        <w:rPr>
          <w:rFonts w:ascii="Palatino Linotype" w:eastAsia="Palatino Linotype" w:hAnsi="Palatino Linotype" w:cs="Palatino Linotype"/>
          <w:color w:val="000000"/>
        </w:rPr>
        <w:t xml:space="preserve"> admite ser poseedor de la información, no es necesario estudiar si este es competente para conocer y en su caso dar respuesta a las solicitudes, pues al remitir diversos oficios, este reconoce contar con la misma.</w:t>
      </w:r>
    </w:p>
    <w:p w:rsidR="0064199A" w:rsidRPr="008A2EDF" w:rsidRDefault="0064199A">
      <w:pPr>
        <w:pBdr>
          <w:top w:val="nil"/>
          <w:left w:val="nil"/>
          <w:bottom w:val="nil"/>
          <w:right w:val="nil"/>
          <w:between w:val="nil"/>
        </w:pBdr>
        <w:spacing w:line="360" w:lineRule="auto"/>
        <w:ind w:left="708"/>
        <w:rPr>
          <w:rFonts w:ascii="Palatino Linotype" w:eastAsia="Palatino Linotype" w:hAnsi="Palatino Linotype" w:cs="Palatino Linotype"/>
          <w:color w:val="000000"/>
        </w:rPr>
      </w:pPr>
    </w:p>
    <w:p w:rsidR="0064199A" w:rsidRPr="008A2EDF" w:rsidRDefault="007D3DF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 xml:space="preserve">Ahora bien, la Ley de Asistencia Social del Estado de México refiere en su artículo 40, lo siguiente: </w:t>
      </w:r>
    </w:p>
    <w:p w:rsidR="0064199A" w:rsidRPr="008A2EDF" w:rsidRDefault="0064199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4199A" w:rsidRPr="008A2EDF" w:rsidRDefault="007D3DF4">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rPr>
      </w:pPr>
      <w:r w:rsidRPr="008A2EDF">
        <w:rPr>
          <w:rFonts w:ascii="Palatino Linotype" w:eastAsia="Palatino Linotype" w:hAnsi="Palatino Linotype" w:cs="Palatino Linotype"/>
          <w:b/>
          <w:i/>
          <w:color w:val="000000"/>
        </w:rPr>
        <w:t>Artículo 40.</w:t>
      </w:r>
      <w:r w:rsidRPr="008A2EDF">
        <w:rPr>
          <w:rFonts w:ascii="Palatino Linotype" w:eastAsia="Palatino Linotype" w:hAnsi="Palatino Linotype" w:cs="Palatino Linotype"/>
          <w:i/>
          <w:color w:val="000000"/>
        </w:rPr>
        <w:t xml:space="preserve"> Los SMDIF tendrán respecto del Sistema Estatal, las funciones y atribuciones que les otorga esta Ley, así como el Decreto de su creación. Asimismo, con base en la concurrencia y colaboración con el DIFEM y con el Sistema Nacional para el Desarrollo Integral de la Familia garantizarán la continuidad de las acciones y operación de los programas de asistencia social y protección a la infancia y adolescencia. Por lo cual deberán observar lo siguiente:</w:t>
      </w:r>
    </w:p>
    <w:p w:rsidR="0064199A" w:rsidRPr="008A2EDF" w:rsidRDefault="0064199A">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rPr>
      </w:pPr>
    </w:p>
    <w:p w:rsidR="0064199A" w:rsidRPr="008A2EDF" w:rsidRDefault="007D3DF4">
      <w:pPr>
        <w:numPr>
          <w:ilvl w:val="0"/>
          <w:numId w:val="6"/>
        </w:numPr>
        <w:pBdr>
          <w:top w:val="nil"/>
          <w:left w:val="nil"/>
          <w:bottom w:val="nil"/>
          <w:right w:val="nil"/>
          <w:between w:val="nil"/>
        </w:pBdr>
        <w:spacing w:line="360" w:lineRule="auto"/>
        <w:ind w:left="567" w:right="567" w:firstLine="0"/>
        <w:jc w:val="both"/>
        <w:rPr>
          <w:rFonts w:ascii="Palatino Linotype" w:eastAsia="Palatino Linotype" w:hAnsi="Palatino Linotype" w:cs="Palatino Linotype"/>
          <w:i/>
          <w:color w:val="000000"/>
        </w:rPr>
      </w:pPr>
      <w:r w:rsidRPr="008A2EDF">
        <w:rPr>
          <w:rFonts w:ascii="Palatino Linotype" w:eastAsia="Palatino Linotype" w:hAnsi="Palatino Linotype" w:cs="Palatino Linotype"/>
          <w:i/>
          <w:color w:val="000000"/>
        </w:rPr>
        <w:lastRenderedPageBreak/>
        <w:t xml:space="preserve">La </w:t>
      </w:r>
      <w:r w:rsidRPr="008A2EDF">
        <w:rPr>
          <w:rFonts w:ascii="Palatino Linotype" w:eastAsia="Palatino Linotype" w:hAnsi="Palatino Linotype" w:cs="Palatino Linotype"/>
          <w:b/>
          <w:i/>
          <w:color w:val="000000"/>
        </w:rPr>
        <w:t xml:space="preserve">ejecución de los programas de asistencia social y protección de la infancia y adolescencia, </w:t>
      </w:r>
      <w:r w:rsidRPr="008A2EDF">
        <w:rPr>
          <w:rFonts w:ascii="Palatino Linotype" w:eastAsia="Palatino Linotype" w:hAnsi="Palatino Linotype" w:cs="Palatino Linotype"/>
          <w:i/>
          <w:color w:val="000000"/>
        </w:rPr>
        <w:t>en el marco normativo emitido por el Sistema Nacional para el Desarrollo Integral de la Familia y el DIFEM, de acuerdo con los objetivos y prioridades de los planes Estatal y Municipal de Desarrollo y del Programa Estatal y Municipal de Protección de Niñas, Niños y Adolescentes, de conformidad con la competencia y las atribuciones que cada organismo tenga.</w:t>
      </w:r>
    </w:p>
    <w:p w:rsidR="0064199A" w:rsidRPr="008A2EDF" w:rsidRDefault="007D3DF4">
      <w:pPr>
        <w:numPr>
          <w:ilvl w:val="0"/>
          <w:numId w:val="6"/>
        </w:numPr>
        <w:pBdr>
          <w:top w:val="nil"/>
          <w:left w:val="nil"/>
          <w:bottom w:val="nil"/>
          <w:right w:val="nil"/>
          <w:between w:val="nil"/>
        </w:pBdr>
        <w:spacing w:line="360" w:lineRule="auto"/>
        <w:ind w:left="567" w:right="567" w:firstLine="0"/>
        <w:jc w:val="both"/>
        <w:rPr>
          <w:rFonts w:ascii="Palatino Linotype" w:eastAsia="Palatino Linotype" w:hAnsi="Palatino Linotype" w:cs="Palatino Linotype"/>
          <w:i/>
          <w:color w:val="000000"/>
        </w:rPr>
      </w:pPr>
      <w:r w:rsidRPr="008A2EDF">
        <w:rPr>
          <w:rFonts w:ascii="Palatino Linotype" w:eastAsia="Palatino Linotype" w:hAnsi="Palatino Linotype" w:cs="Palatino Linotype"/>
          <w:b/>
          <w:i/>
          <w:color w:val="000000"/>
        </w:rPr>
        <w:t>Brindar de manera permanente, la información requerida</w:t>
      </w:r>
      <w:r w:rsidRPr="008A2EDF">
        <w:rPr>
          <w:rFonts w:ascii="Palatino Linotype" w:eastAsia="Palatino Linotype" w:hAnsi="Palatino Linotype" w:cs="Palatino Linotype"/>
          <w:i/>
          <w:color w:val="000000"/>
        </w:rPr>
        <w:t xml:space="preserve"> para la alimentación del Sistema Estatal de Información de Asistencia Social; </w:t>
      </w:r>
    </w:p>
    <w:p w:rsidR="0064199A" w:rsidRPr="008A2EDF" w:rsidRDefault="007D3DF4">
      <w:pPr>
        <w:numPr>
          <w:ilvl w:val="0"/>
          <w:numId w:val="6"/>
        </w:numPr>
        <w:pBdr>
          <w:top w:val="nil"/>
          <w:left w:val="nil"/>
          <w:bottom w:val="nil"/>
          <w:right w:val="nil"/>
          <w:between w:val="nil"/>
        </w:pBdr>
        <w:spacing w:line="360" w:lineRule="auto"/>
        <w:ind w:left="567" w:right="567" w:firstLine="0"/>
        <w:jc w:val="both"/>
        <w:rPr>
          <w:rFonts w:ascii="Palatino Linotype" w:eastAsia="Palatino Linotype" w:hAnsi="Palatino Linotype" w:cs="Palatino Linotype"/>
          <w:i/>
          <w:color w:val="000000"/>
        </w:rPr>
      </w:pPr>
      <w:r w:rsidRPr="008A2EDF">
        <w:rPr>
          <w:rFonts w:ascii="Palatino Linotype" w:eastAsia="Palatino Linotype" w:hAnsi="Palatino Linotype" w:cs="Palatino Linotype"/>
          <w:b/>
          <w:i/>
          <w:color w:val="000000"/>
        </w:rPr>
        <w:t>Establecer y operar establecimientos asistenciales en el ámbito de su competencia territorial, o mediante acuerdos de colaboración y de concertación de acciones con otros SMD</w:t>
      </w:r>
      <w:r w:rsidRPr="008A2EDF">
        <w:rPr>
          <w:rFonts w:ascii="Palatino Linotype" w:eastAsia="Palatino Linotype" w:hAnsi="Palatino Linotype" w:cs="Palatino Linotype"/>
          <w:i/>
          <w:color w:val="000000"/>
        </w:rPr>
        <w:t>IF colindantes, bajo las normas oficiales mexicanas o normas técnicas, que emitan las autoridades correspondientes;</w:t>
      </w:r>
    </w:p>
    <w:p w:rsidR="0064199A" w:rsidRPr="008A2EDF" w:rsidRDefault="007D3DF4">
      <w:pPr>
        <w:numPr>
          <w:ilvl w:val="0"/>
          <w:numId w:val="6"/>
        </w:numPr>
        <w:pBdr>
          <w:top w:val="nil"/>
          <w:left w:val="nil"/>
          <w:bottom w:val="nil"/>
          <w:right w:val="nil"/>
          <w:between w:val="nil"/>
        </w:pBdr>
        <w:spacing w:line="360" w:lineRule="auto"/>
        <w:ind w:left="567" w:right="567" w:firstLine="0"/>
        <w:jc w:val="both"/>
        <w:rPr>
          <w:rFonts w:ascii="Palatino Linotype" w:eastAsia="Palatino Linotype" w:hAnsi="Palatino Linotype" w:cs="Palatino Linotype"/>
          <w:i/>
          <w:color w:val="000000"/>
        </w:rPr>
      </w:pPr>
      <w:r w:rsidRPr="008A2EDF">
        <w:rPr>
          <w:rFonts w:ascii="Palatino Linotype" w:eastAsia="Palatino Linotype" w:hAnsi="Palatino Linotype" w:cs="Palatino Linotype"/>
          <w:b/>
          <w:i/>
          <w:color w:val="000000"/>
        </w:rPr>
        <w:t>Administrar los establecimientos asistenciales</w:t>
      </w:r>
      <w:r w:rsidRPr="008A2EDF">
        <w:rPr>
          <w:rFonts w:ascii="Palatino Linotype" w:eastAsia="Palatino Linotype" w:hAnsi="Palatino Linotype" w:cs="Palatino Linotype"/>
          <w:i/>
          <w:color w:val="000000"/>
        </w:rPr>
        <w:t xml:space="preserve"> que descentralicen en su favor los gobiernos federal y estatal, en los términos de las leyes aplicables y de los convenios que al efecto se celebren; y </w:t>
      </w:r>
    </w:p>
    <w:p w:rsidR="0064199A" w:rsidRPr="008A2EDF" w:rsidRDefault="007D3DF4">
      <w:pPr>
        <w:numPr>
          <w:ilvl w:val="0"/>
          <w:numId w:val="6"/>
        </w:numPr>
        <w:pBdr>
          <w:top w:val="nil"/>
          <w:left w:val="nil"/>
          <w:bottom w:val="nil"/>
          <w:right w:val="nil"/>
          <w:between w:val="nil"/>
        </w:pBdr>
        <w:spacing w:line="360" w:lineRule="auto"/>
        <w:ind w:left="567" w:right="567" w:firstLine="0"/>
        <w:jc w:val="both"/>
        <w:rPr>
          <w:rFonts w:ascii="Palatino Linotype" w:eastAsia="Palatino Linotype" w:hAnsi="Palatino Linotype" w:cs="Palatino Linotype"/>
          <w:i/>
          <w:color w:val="000000"/>
        </w:rPr>
      </w:pPr>
      <w:r w:rsidRPr="008A2EDF">
        <w:rPr>
          <w:rFonts w:ascii="Palatino Linotype" w:eastAsia="Palatino Linotype" w:hAnsi="Palatino Linotype" w:cs="Palatino Linotype"/>
          <w:i/>
          <w:color w:val="000000"/>
        </w:rPr>
        <w:t>V. Contribuir al logro de los objetivos señalados en esta Ley.</w:t>
      </w:r>
    </w:p>
    <w:p w:rsidR="0064199A" w:rsidRPr="008A2EDF" w:rsidRDefault="0064199A">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rPr>
      </w:pPr>
    </w:p>
    <w:p w:rsidR="0064199A" w:rsidRPr="008A2EDF" w:rsidRDefault="007D3DF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 xml:space="preserve">En ese orden de ideas se señala que el Bando Municipal del Ayuntamiento de Toluca, establece en su artículo 92, fracción XIV, las atribuciones del </w:t>
      </w:r>
      <w:r w:rsidRPr="008A2EDF">
        <w:rPr>
          <w:rFonts w:ascii="Palatino Linotype" w:eastAsia="Palatino Linotype" w:hAnsi="Palatino Linotype" w:cs="Palatino Linotype"/>
          <w:b/>
          <w:color w:val="000000"/>
        </w:rPr>
        <w:t xml:space="preserve">SUJETO OBLIGADO, </w:t>
      </w:r>
      <w:r w:rsidRPr="008A2EDF">
        <w:rPr>
          <w:rFonts w:ascii="Palatino Linotype" w:eastAsia="Palatino Linotype" w:hAnsi="Palatino Linotype" w:cs="Palatino Linotype"/>
          <w:color w:val="000000"/>
        </w:rPr>
        <w:t xml:space="preserve">que a la letra señala: </w:t>
      </w:r>
    </w:p>
    <w:p w:rsidR="0064199A" w:rsidRPr="008A2EDF" w:rsidRDefault="007D3DF4">
      <w:pPr>
        <w:spacing w:line="360" w:lineRule="auto"/>
        <w:ind w:left="567" w:right="709"/>
        <w:jc w:val="both"/>
        <w:rPr>
          <w:rFonts w:ascii="Palatino Linotype" w:eastAsia="Palatino Linotype" w:hAnsi="Palatino Linotype" w:cs="Palatino Linotype"/>
          <w:i/>
        </w:rPr>
      </w:pPr>
      <w:r w:rsidRPr="008A2EDF">
        <w:rPr>
          <w:rFonts w:ascii="Palatino Linotype" w:eastAsia="Palatino Linotype" w:hAnsi="Palatino Linotype" w:cs="Palatino Linotype"/>
          <w:b/>
          <w:i/>
        </w:rPr>
        <w:lastRenderedPageBreak/>
        <w:t>Artículo 92.</w:t>
      </w:r>
      <w:r w:rsidRPr="008A2EDF">
        <w:rPr>
          <w:rFonts w:ascii="Palatino Linotype" w:eastAsia="Palatino Linotype" w:hAnsi="Palatino Linotype" w:cs="Palatino Linotype"/>
          <w:i/>
        </w:rPr>
        <w:t xml:space="preserve"> La administración pública municipal será centralizada, descentralizada y autónoma. Para el ejercicio del poder público municipal, las personas titulares de las Direcciones Generales, </w:t>
      </w:r>
      <w:r w:rsidRPr="008A2EDF">
        <w:rPr>
          <w:rFonts w:ascii="Palatino Linotype" w:eastAsia="Palatino Linotype" w:hAnsi="Palatino Linotype" w:cs="Palatino Linotype"/>
          <w:b/>
          <w:i/>
        </w:rPr>
        <w:t>los Organismos Descentralizados</w:t>
      </w:r>
      <w:r w:rsidRPr="008A2EDF">
        <w:rPr>
          <w:rFonts w:ascii="Palatino Linotype" w:eastAsia="Palatino Linotype" w:hAnsi="Palatino Linotype" w:cs="Palatino Linotype"/>
          <w:i/>
        </w:rPr>
        <w:t xml:space="preserve"> y el Órgano Autónomo </w:t>
      </w:r>
      <w:r w:rsidRPr="008A2EDF">
        <w:rPr>
          <w:rFonts w:ascii="Palatino Linotype" w:eastAsia="Palatino Linotype" w:hAnsi="Palatino Linotype" w:cs="Palatino Linotype"/>
          <w:b/>
          <w:i/>
        </w:rPr>
        <w:t>tendrán las atribuciones y facultades que le otorguen las disposiciones legales aplicables a su campo de actuación y las que este Bando</w:t>
      </w:r>
      <w:r w:rsidRPr="008A2EDF">
        <w:rPr>
          <w:rFonts w:ascii="Palatino Linotype" w:eastAsia="Palatino Linotype" w:hAnsi="Palatino Linotype" w:cs="Palatino Linotype"/>
          <w:i/>
        </w:rPr>
        <w:t xml:space="preserve"> y el Código Reglamentario les confiera.</w:t>
      </w:r>
    </w:p>
    <w:p w:rsidR="0064199A" w:rsidRPr="008A2EDF" w:rsidRDefault="0064199A">
      <w:pPr>
        <w:spacing w:line="360" w:lineRule="auto"/>
        <w:ind w:left="567" w:right="709"/>
        <w:jc w:val="both"/>
        <w:rPr>
          <w:rFonts w:ascii="Palatino Linotype" w:eastAsia="Palatino Linotype" w:hAnsi="Palatino Linotype" w:cs="Palatino Linotype"/>
          <w:i/>
        </w:rPr>
      </w:pPr>
    </w:p>
    <w:p w:rsidR="0064199A" w:rsidRPr="008A2EDF" w:rsidRDefault="007D3DF4">
      <w:pPr>
        <w:spacing w:line="360" w:lineRule="auto"/>
        <w:ind w:left="567" w:right="709"/>
        <w:jc w:val="both"/>
        <w:rPr>
          <w:rFonts w:ascii="Palatino Linotype" w:eastAsia="Palatino Linotype" w:hAnsi="Palatino Linotype" w:cs="Palatino Linotype"/>
          <w:i/>
        </w:rPr>
      </w:pPr>
      <w:r w:rsidRPr="008A2EDF">
        <w:rPr>
          <w:rFonts w:ascii="Palatino Linotype" w:eastAsia="Palatino Linotype" w:hAnsi="Palatino Linotype" w:cs="Palatino Linotype"/>
          <w:b/>
          <w:i/>
        </w:rPr>
        <w:t>XIV.</w:t>
      </w:r>
      <w:r w:rsidRPr="008A2EDF">
        <w:rPr>
          <w:rFonts w:ascii="Palatino Linotype" w:eastAsia="Palatino Linotype" w:hAnsi="Palatino Linotype" w:cs="Palatino Linotype"/>
          <w:i/>
        </w:rPr>
        <w:t xml:space="preserve"> La persona </w:t>
      </w:r>
      <w:r w:rsidRPr="008A2EDF">
        <w:rPr>
          <w:rFonts w:ascii="Palatino Linotype" w:eastAsia="Palatino Linotype" w:hAnsi="Palatino Linotype" w:cs="Palatino Linotype"/>
          <w:b/>
          <w:i/>
        </w:rPr>
        <w:t>titular del Sistema Municipal para el Desarrollo Integral de la Familia de Toluca</w:t>
      </w:r>
      <w:r w:rsidRPr="008A2EDF">
        <w:rPr>
          <w:rFonts w:ascii="Palatino Linotype" w:eastAsia="Palatino Linotype" w:hAnsi="Palatino Linotype" w:cs="Palatino Linotype"/>
          <w:i/>
        </w:rPr>
        <w:t xml:space="preserve"> será responsable de la </w:t>
      </w:r>
      <w:r w:rsidRPr="008A2EDF">
        <w:rPr>
          <w:rFonts w:ascii="Palatino Linotype" w:eastAsia="Palatino Linotype" w:hAnsi="Palatino Linotype" w:cs="Palatino Linotype"/>
          <w:b/>
          <w:i/>
        </w:rPr>
        <w:t xml:space="preserve">promoción de actividades y acciones relacionadas con la asistencia social, la prestación de servicios asistenciales y la protección de los derechos de niñas, niños y adolescentes. Asimismo, será la encargada de dar atención a la población </w:t>
      </w:r>
      <w:r w:rsidRPr="008A2EDF">
        <w:rPr>
          <w:rFonts w:ascii="Palatino Linotype" w:eastAsia="Palatino Linotype" w:hAnsi="Palatino Linotype" w:cs="Palatino Linotype"/>
          <w:i/>
        </w:rPr>
        <w:t>marginada en alineación con los programas del Desarrollo Integral de la Familia del Estado de México. Además, fomentará la educación y el desarrollo físico y mental de la niñez, promoviendo su crecimiento en un entorno saludable.</w:t>
      </w:r>
    </w:p>
    <w:p w:rsidR="0064199A" w:rsidRPr="008A2EDF" w:rsidRDefault="0064199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4199A" w:rsidRPr="008A2EDF" w:rsidRDefault="007D3DF4">
      <w:pPr>
        <w:numPr>
          <w:ilvl w:val="0"/>
          <w:numId w:val="3"/>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 xml:space="preserve">De lo anterior se vislumbran las atribuciones con las que cuenta el Sistema Municipal para el Desarrollo Integral de la Familia de Toluca, actividades relacionadas con diversas autoridades, lo cual origina la realización, administración y posesión de diversos oficios; lo que desprende que el </w:t>
      </w:r>
      <w:r w:rsidRPr="008A2EDF">
        <w:rPr>
          <w:rFonts w:ascii="Palatino Linotype" w:eastAsia="Palatino Linotype" w:hAnsi="Palatino Linotype" w:cs="Palatino Linotype"/>
          <w:b/>
          <w:color w:val="000000"/>
        </w:rPr>
        <w:t>SUJETO OBLIGADO</w:t>
      </w:r>
      <w:r w:rsidRPr="008A2EDF">
        <w:rPr>
          <w:rFonts w:ascii="Palatino Linotype" w:eastAsia="Palatino Linotype" w:hAnsi="Palatino Linotype" w:cs="Palatino Linotype"/>
          <w:color w:val="000000"/>
        </w:rPr>
        <w:t xml:space="preserve"> debió </w:t>
      </w:r>
      <w:r w:rsidRPr="008A2EDF">
        <w:rPr>
          <w:rFonts w:ascii="Palatino Linotype" w:eastAsia="Palatino Linotype" w:hAnsi="Palatino Linotype" w:cs="Palatino Linotype"/>
          <w:color w:val="000000"/>
        </w:rPr>
        <w:lastRenderedPageBreak/>
        <w:t>remitir los oficios completos signados por Directores y Jefes de Departamento; así mismo debió pronunciarse respecto a los oficios faltantes.</w:t>
      </w:r>
    </w:p>
    <w:p w:rsidR="0064199A" w:rsidRPr="008A2EDF" w:rsidRDefault="0064199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4199A" w:rsidRPr="008A2EDF" w:rsidRDefault="007D3DF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 xml:space="preserve">Descrito lo anterior se aprecia que de la información remitida por el </w:t>
      </w:r>
      <w:r w:rsidRPr="008A2EDF">
        <w:rPr>
          <w:rFonts w:ascii="Palatino Linotype" w:eastAsia="Palatino Linotype" w:hAnsi="Palatino Linotype" w:cs="Palatino Linotype"/>
          <w:b/>
          <w:color w:val="000000"/>
        </w:rPr>
        <w:t xml:space="preserve">SUJETO OBLIGADO, </w:t>
      </w:r>
      <w:r w:rsidRPr="008A2EDF">
        <w:rPr>
          <w:rFonts w:ascii="Palatino Linotype" w:eastAsia="Palatino Linotype" w:hAnsi="Palatino Linotype" w:cs="Palatino Linotype"/>
          <w:color w:val="000000"/>
        </w:rPr>
        <w:t>se vislumbra que del total de las Unidades Administrativas</w:t>
      </w:r>
      <w:r w:rsidRPr="008A2EDF">
        <w:rPr>
          <w:rFonts w:ascii="Palatino Linotype" w:eastAsia="Palatino Linotype" w:hAnsi="Palatino Linotype" w:cs="Palatino Linotype"/>
          <w:b/>
          <w:color w:val="000000"/>
        </w:rPr>
        <w:t xml:space="preserve"> </w:t>
      </w:r>
      <w:r w:rsidRPr="008A2EDF">
        <w:rPr>
          <w:rFonts w:ascii="Palatino Linotype" w:eastAsia="Palatino Linotype" w:hAnsi="Palatino Linotype" w:cs="Palatino Linotype"/>
          <w:color w:val="000000"/>
        </w:rPr>
        <w:t xml:space="preserve">que conforman el Sistema para el Desarrollo Integral de la Familia de Toluca, solo 7 </w:t>
      </w:r>
      <w:r w:rsidR="00CB72FB" w:rsidRPr="008A2EDF">
        <w:rPr>
          <w:rFonts w:ascii="Palatino Linotype" w:eastAsia="Palatino Linotype" w:hAnsi="Palatino Linotype" w:cs="Palatino Linotype"/>
          <w:color w:val="000000"/>
        </w:rPr>
        <w:t xml:space="preserve">Unidades Administrativas </w:t>
      </w:r>
      <w:r w:rsidRPr="008A2EDF">
        <w:rPr>
          <w:rFonts w:ascii="Palatino Linotype" w:eastAsia="Palatino Linotype" w:hAnsi="Palatino Linotype" w:cs="Palatino Linotype"/>
          <w:color w:val="000000"/>
        </w:rPr>
        <w:t xml:space="preserve">dieron cumplimiento </w:t>
      </w:r>
      <w:r w:rsidR="00CB72FB" w:rsidRPr="008A2EDF">
        <w:rPr>
          <w:rFonts w:ascii="Palatino Linotype" w:eastAsia="Palatino Linotype" w:hAnsi="Palatino Linotype" w:cs="Palatino Linotype"/>
          <w:color w:val="000000"/>
        </w:rPr>
        <w:t xml:space="preserve">total </w:t>
      </w:r>
      <w:r w:rsidRPr="008A2EDF">
        <w:rPr>
          <w:rFonts w:ascii="Palatino Linotype" w:eastAsia="Palatino Linotype" w:hAnsi="Palatino Linotype" w:cs="Palatino Linotype"/>
          <w:color w:val="000000"/>
        </w:rPr>
        <w:t>al requerimiento</w:t>
      </w:r>
      <w:r w:rsidR="00CB72FB" w:rsidRPr="008A2EDF">
        <w:rPr>
          <w:rFonts w:ascii="Palatino Linotype" w:eastAsia="Palatino Linotype" w:hAnsi="Palatino Linotype" w:cs="Palatino Linotype"/>
          <w:color w:val="000000"/>
        </w:rPr>
        <w:t>,</w:t>
      </w:r>
      <w:r w:rsidRPr="008A2EDF">
        <w:rPr>
          <w:rFonts w:ascii="Palatino Linotype" w:eastAsia="Palatino Linotype" w:hAnsi="Palatino Linotype" w:cs="Palatino Linotype"/>
          <w:color w:val="000000"/>
        </w:rPr>
        <w:t xml:space="preserve"> los cuales se enuncian a continuación: </w:t>
      </w:r>
    </w:p>
    <w:p w:rsidR="0064199A" w:rsidRPr="008A2EDF" w:rsidRDefault="007D3DF4">
      <w:pPr>
        <w:numPr>
          <w:ilvl w:val="0"/>
          <w:numId w:val="1"/>
        </w:numPr>
        <w:pBdr>
          <w:top w:val="nil"/>
          <w:left w:val="nil"/>
          <w:bottom w:val="nil"/>
          <w:right w:val="nil"/>
          <w:between w:val="nil"/>
        </w:pBdr>
        <w:spacing w:line="360" w:lineRule="auto"/>
        <w:ind w:hanging="360"/>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Presidencia</w:t>
      </w:r>
    </w:p>
    <w:p w:rsidR="0064199A" w:rsidRPr="008A2EDF" w:rsidRDefault="007D3DF4">
      <w:pPr>
        <w:numPr>
          <w:ilvl w:val="0"/>
          <w:numId w:val="1"/>
        </w:numPr>
        <w:pBdr>
          <w:top w:val="nil"/>
          <w:left w:val="nil"/>
          <w:bottom w:val="nil"/>
          <w:right w:val="nil"/>
          <w:between w:val="nil"/>
        </w:pBdr>
        <w:spacing w:line="360" w:lineRule="auto"/>
        <w:ind w:hanging="360"/>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Unida</w:t>
      </w:r>
      <w:r w:rsidR="00CB72FB" w:rsidRPr="008A2EDF">
        <w:rPr>
          <w:rFonts w:ascii="Palatino Linotype" w:eastAsia="Palatino Linotype" w:hAnsi="Palatino Linotype" w:cs="Palatino Linotype"/>
          <w:color w:val="000000"/>
        </w:rPr>
        <w:t xml:space="preserve">d de Información, Planeación y </w:t>
      </w:r>
      <w:r w:rsidRPr="008A2EDF">
        <w:rPr>
          <w:rFonts w:ascii="Palatino Linotype" w:eastAsia="Palatino Linotype" w:hAnsi="Palatino Linotype" w:cs="Palatino Linotype"/>
          <w:color w:val="000000"/>
        </w:rPr>
        <w:t>Evaluación</w:t>
      </w:r>
    </w:p>
    <w:p w:rsidR="0064199A" w:rsidRPr="008A2EDF" w:rsidRDefault="007D3DF4">
      <w:pPr>
        <w:numPr>
          <w:ilvl w:val="0"/>
          <w:numId w:val="1"/>
        </w:numPr>
        <w:pBdr>
          <w:top w:val="nil"/>
          <w:left w:val="nil"/>
          <w:bottom w:val="nil"/>
          <w:right w:val="nil"/>
          <w:between w:val="nil"/>
        </w:pBdr>
        <w:spacing w:line="360" w:lineRule="auto"/>
        <w:ind w:hanging="360"/>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Órgano Interno de Control</w:t>
      </w:r>
    </w:p>
    <w:p w:rsidR="0064199A" w:rsidRPr="008A2EDF" w:rsidRDefault="007D3DF4">
      <w:pPr>
        <w:numPr>
          <w:ilvl w:val="0"/>
          <w:numId w:val="1"/>
        </w:numPr>
        <w:pBdr>
          <w:top w:val="nil"/>
          <w:left w:val="nil"/>
          <w:bottom w:val="nil"/>
          <w:right w:val="nil"/>
          <w:between w:val="nil"/>
        </w:pBdr>
        <w:spacing w:line="360" w:lineRule="auto"/>
        <w:ind w:hanging="360"/>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Dirección de Atención a la Discapacidad</w:t>
      </w:r>
    </w:p>
    <w:p w:rsidR="0064199A" w:rsidRPr="008A2EDF" w:rsidRDefault="007D3DF4">
      <w:pPr>
        <w:numPr>
          <w:ilvl w:val="0"/>
          <w:numId w:val="1"/>
        </w:numPr>
        <w:pBdr>
          <w:top w:val="nil"/>
          <w:left w:val="nil"/>
          <w:bottom w:val="nil"/>
          <w:right w:val="nil"/>
          <w:between w:val="nil"/>
        </w:pBdr>
        <w:spacing w:line="360" w:lineRule="auto"/>
        <w:ind w:hanging="360"/>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Departamento de Capital Humano</w:t>
      </w:r>
    </w:p>
    <w:p w:rsidR="0064199A" w:rsidRPr="008A2EDF" w:rsidRDefault="007D3DF4">
      <w:pPr>
        <w:numPr>
          <w:ilvl w:val="0"/>
          <w:numId w:val="1"/>
        </w:numPr>
        <w:pBdr>
          <w:top w:val="nil"/>
          <w:left w:val="nil"/>
          <w:bottom w:val="nil"/>
          <w:right w:val="nil"/>
          <w:between w:val="nil"/>
        </w:pBdr>
        <w:spacing w:line="360" w:lineRule="auto"/>
        <w:ind w:hanging="360"/>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Departamento de Adquisiciones</w:t>
      </w:r>
    </w:p>
    <w:p w:rsidR="0064199A" w:rsidRPr="008A2EDF" w:rsidRDefault="007D3DF4">
      <w:pPr>
        <w:numPr>
          <w:ilvl w:val="0"/>
          <w:numId w:val="1"/>
        </w:numPr>
        <w:pBdr>
          <w:top w:val="nil"/>
          <w:left w:val="nil"/>
          <w:bottom w:val="nil"/>
          <w:right w:val="nil"/>
          <w:between w:val="nil"/>
        </w:pBdr>
        <w:spacing w:line="360" w:lineRule="auto"/>
        <w:ind w:hanging="360"/>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Departamento de Servicios Generales</w:t>
      </w:r>
    </w:p>
    <w:p w:rsidR="0064199A" w:rsidRPr="008A2EDF" w:rsidRDefault="0064199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4199A" w:rsidRPr="008A2EDF" w:rsidRDefault="007D3DF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 xml:space="preserve">Cabe </w:t>
      </w:r>
      <w:r w:rsidR="00CB72FB" w:rsidRPr="008A2EDF">
        <w:rPr>
          <w:rFonts w:ascii="Palatino Linotype" w:eastAsia="Palatino Linotype" w:hAnsi="Palatino Linotype" w:cs="Palatino Linotype"/>
          <w:color w:val="000000"/>
        </w:rPr>
        <w:t>precisar que Presidencia informó</w:t>
      </w:r>
      <w:r w:rsidRPr="008A2EDF">
        <w:rPr>
          <w:rFonts w:ascii="Palatino Linotype" w:eastAsia="Palatino Linotype" w:hAnsi="Palatino Linotype" w:cs="Palatino Linotype"/>
          <w:color w:val="000000"/>
        </w:rPr>
        <w:t xml:space="preserve"> que a la fecha de la solicitud, esa Unidad Administrativa no generó oficios, por lo que al considerar que solo llevaban trece días en la administración, resulta verosímil la manifestación del </w:t>
      </w:r>
      <w:r w:rsidRPr="008A2EDF">
        <w:rPr>
          <w:rFonts w:ascii="Palatino Linotype" w:eastAsia="Palatino Linotype" w:hAnsi="Palatino Linotype" w:cs="Palatino Linotype"/>
          <w:b/>
          <w:color w:val="000000"/>
        </w:rPr>
        <w:t xml:space="preserve">SUJETO OBLIGADO, </w:t>
      </w:r>
      <w:r w:rsidRPr="008A2EDF">
        <w:rPr>
          <w:rFonts w:ascii="Palatino Linotype" w:eastAsia="Palatino Linotype" w:hAnsi="Palatino Linotype" w:cs="Palatino Linotype"/>
          <w:color w:val="000000"/>
        </w:rPr>
        <w:t>lo que constituye un hecho negativo, ya que no encontró información al respecto por no haberlo generado, poseído o administrado.</w:t>
      </w:r>
    </w:p>
    <w:p w:rsidR="0064199A" w:rsidRPr="008A2EDF" w:rsidRDefault="0064199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4199A" w:rsidRPr="008A2EDF" w:rsidRDefault="007D3DF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lastRenderedPageBreak/>
        <w:t>Asimismo, no se trata de un caso por el cual la negación del hecho implique la afirmación del mismo, simplemente se está ante una notoria y evidente inexistencia fáctica de la información solicitada.</w:t>
      </w:r>
    </w:p>
    <w:p w:rsidR="0064199A" w:rsidRPr="008A2EDF" w:rsidRDefault="0064199A">
      <w:pPr>
        <w:pBdr>
          <w:top w:val="nil"/>
          <w:left w:val="nil"/>
          <w:bottom w:val="nil"/>
          <w:right w:val="nil"/>
          <w:between w:val="nil"/>
        </w:pBdr>
        <w:spacing w:line="360" w:lineRule="auto"/>
        <w:ind w:left="708"/>
        <w:rPr>
          <w:rFonts w:ascii="Palatino Linotype" w:eastAsia="Palatino Linotype" w:hAnsi="Palatino Linotype" w:cs="Palatino Linotype"/>
          <w:color w:val="000000"/>
        </w:rPr>
      </w:pPr>
    </w:p>
    <w:p w:rsidR="0064199A" w:rsidRPr="008A2EDF" w:rsidRDefault="007D3DF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rsidR="0064199A" w:rsidRPr="008A2EDF" w:rsidRDefault="0064199A">
      <w:pPr>
        <w:pBdr>
          <w:top w:val="nil"/>
          <w:left w:val="nil"/>
          <w:bottom w:val="nil"/>
          <w:right w:val="nil"/>
          <w:between w:val="nil"/>
        </w:pBdr>
        <w:spacing w:line="360" w:lineRule="auto"/>
        <w:ind w:left="708"/>
        <w:rPr>
          <w:rFonts w:ascii="Palatino Linotype" w:eastAsia="Palatino Linotype" w:hAnsi="Palatino Linotype" w:cs="Palatino Linotype"/>
          <w:color w:val="000000"/>
        </w:rPr>
      </w:pPr>
    </w:p>
    <w:p w:rsidR="0064199A" w:rsidRPr="008A2EDF" w:rsidRDefault="007D3DF4">
      <w:pPr>
        <w:spacing w:line="360" w:lineRule="auto"/>
        <w:ind w:left="567" w:right="567"/>
        <w:jc w:val="both"/>
        <w:rPr>
          <w:rFonts w:ascii="Palatino Linotype" w:eastAsia="Palatino Linotype" w:hAnsi="Palatino Linotype" w:cs="Palatino Linotype"/>
          <w:b/>
          <w:i/>
        </w:rPr>
      </w:pPr>
      <w:r w:rsidRPr="008A2EDF">
        <w:rPr>
          <w:rFonts w:ascii="Palatino Linotype" w:eastAsia="Palatino Linotype" w:hAnsi="Palatino Linotype" w:cs="Palatino Linotype"/>
          <w:b/>
          <w:i/>
        </w:rPr>
        <w:t xml:space="preserve">HECHOS NEGATIVOS, NO SON SUSCEPTIBLES DE DEMOSTRACIÓN. </w:t>
      </w:r>
    </w:p>
    <w:p w:rsidR="0064199A" w:rsidRPr="008A2EDF" w:rsidRDefault="007D3DF4">
      <w:pPr>
        <w:spacing w:line="360" w:lineRule="auto"/>
        <w:ind w:left="567" w:right="567"/>
        <w:jc w:val="both"/>
        <w:rPr>
          <w:rFonts w:ascii="Palatino Linotype" w:eastAsia="Palatino Linotype" w:hAnsi="Palatino Linotype" w:cs="Palatino Linotype"/>
          <w:i/>
        </w:rPr>
      </w:pPr>
      <w:r w:rsidRPr="008A2EDF">
        <w:rPr>
          <w:rFonts w:ascii="Palatino Linotype" w:eastAsia="Palatino Linotype" w:hAnsi="Palatino Linotype" w:cs="Palatino Linotype"/>
          <w:i/>
        </w:rPr>
        <w:t>Tratándose de un hecho negativo, el Juez no tiene por qué invocar prueba alguna de la que se desprenda, ya que es bien sabido que esta clase de hechos no son susceptibles de demostración.</w:t>
      </w:r>
    </w:p>
    <w:p w:rsidR="0064199A" w:rsidRPr="008A2EDF" w:rsidRDefault="007D3DF4">
      <w:pPr>
        <w:spacing w:line="360" w:lineRule="auto"/>
        <w:ind w:left="567" w:right="567"/>
        <w:jc w:val="both"/>
        <w:rPr>
          <w:rFonts w:ascii="Palatino Linotype" w:eastAsia="Palatino Linotype" w:hAnsi="Palatino Linotype" w:cs="Palatino Linotype"/>
          <w:b/>
          <w:i/>
          <w:color w:val="C00000"/>
        </w:rPr>
      </w:pPr>
      <w:r w:rsidRPr="008A2EDF">
        <w:rPr>
          <w:rFonts w:ascii="Palatino Linotype" w:eastAsia="Palatino Linotype" w:hAnsi="Palatino Linotype" w:cs="Palatino Linotype"/>
          <w:i/>
        </w:rPr>
        <w:t xml:space="preserve">Amparo en revisión 2022/61. José García Florín (Menor). 9 de octubre de 1961. Cinco votos. Ponente: José Rivera Pérez Campos.” </w:t>
      </w:r>
    </w:p>
    <w:p w:rsidR="0064199A" w:rsidRPr="008A2EDF" w:rsidRDefault="0064199A">
      <w:pPr>
        <w:spacing w:line="360" w:lineRule="auto"/>
        <w:jc w:val="both"/>
        <w:rPr>
          <w:rFonts w:ascii="Palatino Linotype" w:eastAsia="Palatino Linotype" w:hAnsi="Palatino Linotype" w:cs="Palatino Linotype"/>
        </w:rPr>
      </w:pPr>
    </w:p>
    <w:p w:rsidR="0064199A" w:rsidRPr="008A2EDF" w:rsidRDefault="007D3DF4">
      <w:pPr>
        <w:numPr>
          <w:ilvl w:val="0"/>
          <w:numId w:val="3"/>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8A2EDF">
        <w:rPr>
          <w:rFonts w:ascii="Palatino Linotype" w:eastAsia="Palatino Linotype" w:hAnsi="Palatino Linotype" w:cs="Palatino Linotype"/>
          <w:color w:val="000000"/>
        </w:rPr>
        <w:t xml:space="preserve">Además, y de conformidad con lo establecido en el artículo 12 de la </w:t>
      </w:r>
      <w:r w:rsidRPr="008A2EDF">
        <w:rPr>
          <w:rFonts w:ascii="Palatino Linotype" w:eastAsia="Palatino Linotype" w:hAnsi="Palatino Linotype" w:cs="Palatino Linotype"/>
          <w:b/>
          <w:color w:val="000000"/>
        </w:rPr>
        <w:t>Ley de Transparencia y Acceso a la Información Pública del Estado de México y Municipios</w:t>
      </w:r>
      <w:r w:rsidRPr="008A2EDF">
        <w:rPr>
          <w:rFonts w:ascii="Palatino Linotype" w:eastAsia="Palatino Linotype" w:hAnsi="Palatino Linotype" w:cs="Palatino Linotype"/>
          <w:color w:val="000000"/>
        </w:rPr>
        <w:t xml:space="preserve">, anteriormente invocado, el </w:t>
      </w:r>
      <w:r w:rsidRPr="008A2EDF">
        <w:rPr>
          <w:rFonts w:ascii="Palatino Linotype" w:eastAsia="Palatino Linotype" w:hAnsi="Palatino Linotype" w:cs="Palatino Linotype"/>
          <w:b/>
          <w:color w:val="000000"/>
        </w:rPr>
        <w:t>SUJETO OBLIGADO</w:t>
      </w:r>
      <w:r w:rsidRPr="008A2EDF">
        <w:rPr>
          <w:rFonts w:ascii="Palatino Linotype" w:eastAsia="Palatino Linotype" w:hAnsi="Palatino Linotype" w:cs="Palatino Linotype"/>
          <w:color w:val="000000"/>
        </w:rPr>
        <w:t xml:space="preserve"> únicamente </w:t>
      </w:r>
      <w:r w:rsidRPr="008A2EDF">
        <w:rPr>
          <w:rFonts w:ascii="Palatino Linotype" w:eastAsia="Palatino Linotype" w:hAnsi="Palatino Linotype" w:cs="Palatino Linotype"/>
          <w:color w:val="000000"/>
        </w:rPr>
        <w:lastRenderedPageBreak/>
        <w:t>proporcionará la información que obra en sus archivos, lo que a</w:t>
      </w:r>
      <w:r w:rsidRPr="008A2EDF">
        <w:rPr>
          <w:rFonts w:ascii="Palatino Linotype" w:eastAsia="Palatino Linotype" w:hAnsi="Palatino Linotype" w:cs="Palatino Linotype"/>
          <w:i/>
          <w:color w:val="000000"/>
        </w:rPr>
        <w:t xml:space="preserve"> contrario sensu</w:t>
      </w:r>
      <w:r w:rsidRPr="008A2EDF">
        <w:rPr>
          <w:rFonts w:ascii="Palatino Linotype" w:eastAsia="Palatino Linotype" w:hAnsi="Palatino Linotype" w:cs="Palatino Linotype"/>
          <w:color w:val="000000"/>
        </w:rPr>
        <w:t xml:space="preserve"> significa que no se está obligado a proporcionar lo que no obre en sus archivos.</w:t>
      </w:r>
    </w:p>
    <w:p w:rsidR="0064199A" w:rsidRPr="008A2EDF" w:rsidRDefault="0064199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p>
    <w:p w:rsidR="0064199A" w:rsidRPr="008A2EDF" w:rsidRDefault="007D3DF4">
      <w:pPr>
        <w:numPr>
          <w:ilvl w:val="0"/>
          <w:numId w:val="3"/>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8A2EDF">
        <w:rPr>
          <w:rFonts w:ascii="Palatino Linotype" w:eastAsia="Palatino Linotype" w:hAnsi="Palatino Linotype" w:cs="Palatino Linotype"/>
          <w:color w:val="000000"/>
        </w:rPr>
        <w:t>Así mismo, 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rsidR="0064199A" w:rsidRPr="008A2EDF" w:rsidRDefault="0064199A">
      <w:pPr>
        <w:pBdr>
          <w:top w:val="nil"/>
          <w:left w:val="nil"/>
          <w:bottom w:val="nil"/>
          <w:right w:val="nil"/>
          <w:between w:val="nil"/>
        </w:pBdr>
        <w:spacing w:line="360" w:lineRule="auto"/>
        <w:ind w:left="708"/>
        <w:rPr>
          <w:rFonts w:ascii="Palatino Linotype" w:eastAsia="Palatino Linotype" w:hAnsi="Palatino Linotype" w:cs="Palatino Linotype"/>
          <w:color w:val="000000"/>
        </w:rPr>
      </w:pPr>
    </w:p>
    <w:p w:rsidR="0064199A" w:rsidRPr="008A2EDF" w:rsidRDefault="007D3DF4">
      <w:pPr>
        <w:numPr>
          <w:ilvl w:val="0"/>
          <w:numId w:val="3"/>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8A2EDF">
        <w:rPr>
          <w:rFonts w:ascii="Palatino Linotype" w:eastAsia="Palatino Linotype" w:hAnsi="Palatino Linotype" w:cs="Palatino Linotype"/>
          <w:color w:val="000000"/>
        </w:rPr>
        <w:t>Sirviendo de apoyo a lo anterior por analogía, el criterio orientador 31-10 emitido por el entonces Instituto Nacional de Transparencia, Acceso a la Información y Protección de Datos Personales, que a la letra dice:</w:t>
      </w:r>
    </w:p>
    <w:p w:rsidR="0064199A" w:rsidRPr="008A2EDF" w:rsidRDefault="007D3DF4">
      <w:pPr>
        <w:pBdr>
          <w:top w:val="nil"/>
          <w:left w:val="nil"/>
          <w:bottom w:val="nil"/>
          <w:right w:val="nil"/>
          <w:between w:val="nil"/>
        </w:pBdr>
        <w:spacing w:before="240" w:after="360" w:line="360" w:lineRule="auto"/>
        <w:ind w:left="567" w:right="567"/>
        <w:jc w:val="both"/>
        <w:rPr>
          <w:rFonts w:ascii="Palatino Linotype" w:eastAsia="Palatino Linotype" w:hAnsi="Palatino Linotype" w:cs="Palatino Linotype"/>
          <w:i/>
          <w:color w:val="000000"/>
        </w:rPr>
      </w:pPr>
      <w:r w:rsidRPr="008A2EDF">
        <w:rPr>
          <w:rFonts w:ascii="Palatino Linotype" w:eastAsia="Palatino Linotype" w:hAnsi="Palatino Linotype" w:cs="Palatino Linotype"/>
          <w:i/>
          <w:color w:val="000000"/>
        </w:rPr>
        <w:t xml:space="preserve">El Instituto Federal de Acceso a la Información y Protección de Datos </w:t>
      </w:r>
      <w:r w:rsidRPr="008A2EDF">
        <w:rPr>
          <w:rFonts w:ascii="Palatino Linotype" w:eastAsia="Palatino Linotype" w:hAnsi="Palatino Linotype" w:cs="Palatino Linotype"/>
          <w:b/>
          <w:i/>
          <w:color w:val="000000"/>
        </w:rPr>
        <w:t>no cuenta con facultades para pronunciarse respecto de la veracidad de los documentos proporcionados por los sujetos obligados.</w:t>
      </w:r>
      <w:r w:rsidRPr="008A2EDF">
        <w:rPr>
          <w:rFonts w:ascii="Palatino Linotype" w:eastAsia="Palatino Linotype" w:hAnsi="Palatino Linotype" w:cs="Palatino Linotype"/>
          <w:i/>
          <w:color w:val="00000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w:t>
      </w:r>
      <w:r w:rsidRPr="008A2EDF">
        <w:rPr>
          <w:rFonts w:ascii="Palatino Linotype" w:eastAsia="Palatino Linotype" w:hAnsi="Palatino Linotype" w:cs="Palatino Linotype"/>
          <w:i/>
          <w:color w:val="000000"/>
        </w:rPr>
        <w:lastRenderedPageBreak/>
        <w:t xml:space="preserve">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rsidR="0064199A" w:rsidRPr="008A2EDF" w:rsidRDefault="007D3DF4">
      <w:pPr>
        <w:numPr>
          <w:ilvl w:val="0"/>
          <w:numId w:val="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8A2EDF">
        <w:rPr>
          <w:rFonts w:ascii="Palatino Linotype" w:eastAsia="Palatino Linotype" w:hAnsi="Palatino Linotype" w:cs="Palatino Linotype"/>
          <w:color w:val="000000"/>
        </w:rPr>
        <w:t xml:space="preserve">Así mismo, la </w:t>
      </w:r>
      <w:r w:rsidRPr="008A2EDF">
        <w:rPr>
          <w:rFonts w:ascii="Palatino Linotype" w:eastAsia="Palatino Linotype" w:hAnsi="Palatino Linotype" w:cs="Palatino Linotype"/>
          <w:b/>
          <w:color w:val="000000"/>
        </w:rPr>
        <w:t>Ley de Transparencia y Acceso a la Información Pública del Estado de México y Municipios</w:t>
      </w:r>
      <w:r w:rsidRPr="008A2EDF">
        <w:rPr>
          <w:rFonts w:ascii="Palatino Linotype" w:eastAsia="Palatino Linotype" w:hAnsi="Palatino Linotype" w:cs="Palatino Linotype"/>
          <w:color w:val="000000"/>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64199A" w:rsidRPr="008A2EDF" w:rsidRDefault="0064199A">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p>
    <w:p w:rsidR="0064199A" w:rsidRPr="008A2EDF" w:rsidRDefault="007D3DF4">
      <w:pPr>
        <w:pBdr>
          <w:top w:val="nil"/>
          <w:left w:val="nil"/>
          <w:bottom w:val="nil"/>
          <w:right w:val="nil"/>
          <w:between w:val="nil"/>
        </w:pBdr>
        <w:spacing w:line="360" w:lineRule="auto"/>
        <w:ind w:left="567" w:right="567"/>
        <w:jc w:val="both"/>
        <w:rPr>
          <w:rFonts w:ascii="Palatino Linotype" w:eastAsia="Palatino Linotype" w:hAnsi="Palatino Linotype" w:cs="Palatino Linotype"/>
          <w:b/>
          <w:i/>
          <w:color w:val="000000"/>
        </w:rPr>
      </w:pPr>
      <w:r w:rsidRPr="008A2EDF">
        <w:rPr>
          <w:rFonts w:ascii="Palatino Linotype" w:eastAsia="Palatino Linotype" w:hAnsi="Palatino Linotype" w:cs="Palatino Linotype"/>
          <w:i/>
          <w:color w:val="000000"/>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8A2EDF">
        <w:rPr>
          <w:rFonts w:ascii="Palatino Linotype" w:eastAsia="Palatino Linotype" w:hAnsi="Palatino Linotype" w:cs="Palatino Linotype"/>
          <w:b/>
          <w:i/>
          <w:color w:val="000000"/>
        </w:rPr>
        <w:t xml:space="preserve">Los Sujetos Obligados deben poner en práctica, políticas y programas de acceso a la información que se </w:t>
      </w:r>
      <w:r w:rsidRPr="008A2EDF">
        <w:rPr>
          <w:rFonts w:ascii="Palatino Linotype" w:eastAsia="Palatino Linotype" w:hAnsi="Palatino Linotype" w:cs="Palatino Linotype"/>
          <w:b/>
          <w:i/>
          <w:color w:val="000000"/>
        </w:rPr>
        <w:lastRenderedPageBreak/>
        <w:t xml:space="preserve">apeguen a criterios de publicidad, veracidad, oportunidad, precisión y suficiencia en beneficio de los solicitantes. </w:t>
      </w:r>
    </w:p>
    <w:p w:rsidR="0064199A" w:rsidRPr="008A2EDF" w:rsidRDefault="007D3DF4">
      <w:pPr>
        <w:numPr>
          <w:ilvl w:val="0"/>
          <w:numId w:val="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8A2EDF">
        <w:rPr>
          <w:rFonts w:ascii="Palatino Linotype" w:eastAsia="Palatino Linotype" w:hAnsi="Palatino Linotype" w:cs="Palatino Linotype"/>
          <w:color w:val="000000"/>
        </w:rPr>
        <w:t xml:space="preserve">Numerales que compelen al </w:t>
      </w:r>
      <w:r w:rsidRPr="008A2EDF">
        <w:rPr>
          <w:rFonts w:ascii="Palatino Linotype" w:eastAsia="Palatino Linotype" w:hAnsi="Palatino Linotype" w:cs="Palatino Linotype"/>
          <w:b/>
          <w:color w:val="000000"/>
        </w:rPr>
        <w:t>SUJETO OBLIGADO</w:t>
      </w:r>
      <w:r w:rsidRPr="008A2EDF">
        <w:rPr>
          <w:rFonts w:ascii="Palatino Linotype" w:eastAsia="Palatino Linotype" w:hAnsi="Palatino Linotype" w:cs="Palatino Linotype"/>
          <w:color w:val="000000"/>
        </w:rPr>
        <w:t xml:space="preserve"> a apegarse en todo momento a los criterios ya expuestos, </w:t>
      </w:r>
      <w:r w:rsidRPr="008A2EDF">
        <w:rPr>
          <w:rFonts w:ascii="Palatino Linotype" w:eastAsia="Palatino Linotype" w:hAnsi="Palatino Linotype" w:cs="Palatino Linotype"/>
        </w:rPr>
        <w:t>impidiendo</w:t>
      </w:r>
      <w:r w:rsidRPr="008A2EDF">
        <w:rPr>
          <w:rFonts w:ascii="Palatino Linotype" w:eastAsia="Palatino Linotype" w:hAnsi="Palatino Linotype" w:cs="Palatino Linotype"/>
          <w:color w:val="000000"/>
        </w:rPr>
        <w:t xml:space="preserve">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 </w:t>
      </w:r>
    </w:p>
    <w:p w:rsidR="0064199A" w:rsidRPr="008A2EDF" w:rsidRDefault="0064199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4199A" w:rsidRPr="008A2EDF" w:rsidRDefault="007D3DF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 xml:space="preserve">Continuando con el análisis de la contestación de la solicitud, diversas áreas no dieron cumplimiento total al requerimiento, toda vez que de la información remitida se observa que no existe secuencia en la </w:t>
      </w:r>
      <w:r w:rsidR="007C323B" w:rsidRPr="008A2EDF">
        <w:rPr>
          <w:rFonts w:ascii="Palatino Linotype" w:eastAsia="Palatino Linotype" w:hAnsi="Palatino Linotype" w:cs="Palatino Linotype"/>
          <w:color w:val="000000"/>
        </w:rPr>
        <w:t>re</w:t>
      </w:r>
      <w:r w:rsidRPr="008A2EDF">
        <w:rPr>
          <w:rFonts w:ascii="Palatino Linotype" w:eastAsia="Palatino Linotype" w:hAnsi="Palatino Linotype" w:cs="Palatino Linotype"/>
          <w:color w:val="000000"/>
        </w:rPr>
        <w:t>misión de sus oficios, ni mucho menos que se hayan pronunciado al respecto, destacándose áreas como:</w:t>
      </w:r>
    </w:p>
    <w:p w:rsidR="0064199A" w:rsidRPr="008A2EDF" w:rsidRDefault="007D3DF4">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Dirección General</w:t>
      </w:r>
    </w:p>
    <w:p w:rsidR="0064199A" w:rsidRPr="008A2EDF" w:rsidRDefault="007D3DF4">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 xml:space="preserve">Unidad de Comunicación Social </w:t>
      </w:r>
    </w:p>
    <w:p w:rsidR="0064199A" w:rsidRPr="008A2EDF" w:rsidRDefault="007D3DF4">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 xml:space="preserve">Dirección de Salud y Bienestar Familiar </w:t>
      </w:r>
    </w:p>
    <w:p w:rsidR="0064199A" w:rsidRPr="008A2EDF" w:rsidRDefault="007D3DF4">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 xml:space="preserve">Dirección de Servicios Jurídicos Asistenciales </w:t>
      </w:r>
    </w:p>
    <w:p w:rsidR="0064199A" w:rsidRPr="008A2EDF" w:rsidRDefault="007D3DF4">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Dirección de Programas al Adulto Mayor</w:t>
      </w:r>
    </w:p>
    <w:p w:rsidR="0064199A" w:rsidRPr="008A2EDF" w:rsidRDefault="007D3DF4">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Procuraduría Municipal de Protección de Niñas, Niños y Adolescentes</w:t>
      </w:r>
    </w:p>
    <w:p w:rsidR="0064199A" w:rsidRPr="008A2EDF" w:rsidRDefault="007D3DF4">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 xml:space="preserve">Dirección de Administración y Finanzas </w:t>
      </w:r>
    </w:p>
    <w:p w:rsidR="0064199A" w:rsidRPr="008A2EDF" w:rsidRDefault="0064199A">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rsidR="0064199A" w:rsidRPr="008A2EDF" w:rsidRDefault="007D3DF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Por lo que respecta a los Departamentos de Atención Primaria a la Salud, Orientación Familiar y Servicios Nutricionales; pertenecientes a la Dirección de Salud y Bienestar Familiar; así como el departamento Consultivo, Contencioso y Orientación Jurídica, Departamento de Servicios Educativos y el Departamento de Desarrollo Comunitario y de Talleres, adscritos a la Dirección de Servicios Jurídicos Asistenciales, refirieron que dentro de los oficios remitidos se daba respuesta en conjunto con sus Departamentos, por lo que se entiende que dichas Direcciones manejan un solo libro de Registro de Oficios, por tanto no se destaca la omisión de sus Unidades Administrativas para rendir el informe correspondiente, no obstante es necesario señalar que de lo remitido no se aprecia una secuencia en la nomenclatura de sus documentos por tanto se advierte que existe la ausencia de diversos oficios, sin que se hayan realizado alguna manifestación al respecto.</w:t>
      </w:r>
    </w:p>
    <w:p w:rsidR="0064199A" w:rsidRPr="008A2EDF" w:rsidRDefault="0064199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94CFF" w:rsidRPr="008A2EDF" w:rsidRDefault="007D3DF4" w:rsidP="00F94CFF">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 xml:space="preserve"> </w:t>
      </w:r>
      <w:r w:rsidR="00F94CFF" w:rsidRPr="008A2EDF">
        <w:rPr>
          <w:rFonts w:ascii="Palatino Linotype" w:eastAsia="Palatino Linotype" w:hAnsi="Palatino Linotype" w:cs="Palatino Linotype"/>
          <w:color w:val="000000"/>
        </w:rPr>
        <w:t xml:space="preserve">Por lo anterior, resulta viable </w:t>
      </w:r>
      <w:r w:rsidR="00F94CFF" w:rsidRPr="008A2EDF">
        <w:rPr>
          <w:rFonts w:ascii="Palatino Linotype" w:eastAsia="Palatino Linotype" w:hAnsi="Palatino Linotype" w:cs="Palatino Linotype"/>
          <w:b/>
          <w:color w:val="000000"/>
        </w:rPr>
        <w:t xml:space="preserve">ORDENAR </w:t>
      </w:r>
      <w:r w:rsidR="00F94CFF" w:rsidRPr="008A2EDF">
        <w:rPr>
          <w:rFonts w:ascii="Palatino Linotype" w:eastAsia="Palatino Linotype" w:hAnsi="Palatino Linotype" w:cs="Palatino Linotype"/>
          <w:color w:val="000000"/>
        </w:rPr>
        <w:t>a las Unidades Administrativas antes descritas, la entrega de los oficios faltantes, el Acuerdo correspondiente y/o el pronunciamiento al respecto, según sea el caso para cada oficio.</w:t>
      </w:r>
    </w:p>
    <w:p w:rsidR="00F94CFF" w:rsidRPr="008A2EDF" w:rsidRDefault="00F94CFF" w:rsidP="00F94CF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4199A" w:rsidRPr="008A2EDF" w:rsidRDefault="007D3DF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 xml:space="preserve">No se omite señalar que la Unidad Investigadora, Unidad Resolutora, Unidad Substanciadora, pertenecientes al Órgano Interno de Control; así como el Departamento de Programas y Apoyo a la Comunidad con Discapacidad, Departamento de Fomento a la Inclusión Social de Personas con Discapacidad, </w:t>
      </w:r>
      <w:r w:rsidRPr="008A2EDF">
        <w:rPr>
          <w:rFonts w:ascii="Palatino Linotype" w:eastAsia="Palatino Linotype" w:hAnsi="Palatino Linotype" w:cs="Palatino Linotype"/>
          <w:color w:val="000000"/>
        </w:rPr>
        <w:lastRenderedPageBreak/>
        <w:t>incorporados a la Dirección de Atención a la Discapacidad y el Departamento de Programas, Casas de Día y Club de Adulto Mayor, adscrita a la Dirección de Programas de Adulto Mayor, fueron omisas en remitir información y no obra constancia de que su Dirección realizara alguna exposición</w:t>
      </w:r>
      <w:r w:rsidR="00F94CFF" w:rsidRPr="008A2EDF">
        <w:rPr>
          <w:rFonts w:ascii="Palatino Linotype" w:eastAsia="Palatino Linotype" w:hAnsi="Palatino Linotype" w:cs="Palatino Linotype"/>
          <w:color w:val="000000"/>
        </w:rPr>
        <w:t xml:space="preserve"> en relación a ello, por lo que</w:t>
      </w:r>
      <w:r w:rsidRPr="008A2EDF">
        <w:rPr>
          <w:rFonts w:ascii="Palatino Linotype" w:eastAsia="Palatino Linotype" w:hAnsi="Palatino Linotype" w:cs="Palatino Linotype"/>
          <w:color w:val="000000"/>
        </w:rPr>
        <w:t xml:space="preserve"> resulta viable solicitar al</w:t>
      </w:r>
      <w:r w:rsidRPr="008A2EDF">
        <w:rPr>
          <w:rFonts w:ascii="Palatino Linotype" w:eastAsia="Palatino Linotype" w:hAnsi="Palatino Linotype" w:cs="Palatino Linotype"/>
          <w:b/>
          <w:color w:val="000000"/>
        </w:rPr>
        <w:t xml:space="preserve"> SUJETO OBLIGADO, </w:t>
      </w:r>
      <w:r w:rsidRPr="008A2EDF">
        <w:rPr>
          <w:rFonts w:ascii="Palatino Linotype" w:eastAsia="Palatino Linotype" w:hAnsi="Palatino Linotype" w:cs="Palatino Linotype"/>
          <w:color w:val="000000"/>
        </w:rPr>
        <w:t xml:space="preserve">la remisión de los oficios </w:t>
      </w:r>
      <w:r w:rsidR="00F94CFF" w:rsidRPr="008A2EDF">
        <w:rPr>
          <w:rFonts w:ascii="Palatino Linotype" w:eastAsia="Palatino Linotype" w:hAnsi="Palatino Linotype" w:cs="Palatino Linotype"/>
          <w:color w:val="000000"/>
        </w:rPr>
        <w:t>firmados por los titulares de dichas Áreas Administrativas, toda vez que del análisis de las constancias que obran en el expediente electrónico de mérito, no existe evidencia que hayan remitido la información solicitada, ni mucho menos que de hayan pronunciado al respecto</w:t>
      </w:r>
    </w:p>
    <w:p w:rsidR="0064199A" w:rsidRPr="008A2EDF" w:rsidRDefault="0064199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4199A" w:rsidRPr="008A2EDF" w:rsidRDefault="007D3DF4">
      <w:pPr>
        <w:numPr>
          <w:ilvl w:val="0"/>
          <w:numId w:val="3"/>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 xml:space="preserve">Derivado de todo lo anteriormente señalado, al no fundar y motivar la omisión de los oficios faltantes; así como la desatención de la solicitud por algunas Unidades Administrativas, resulta dable ordenar la entrega de la información vía SAIMEX, de ser el caso de que la información que se </w:t>
      </w:r>
      <w:r w:rsidRPr="008A2EDF">
        <w:rPr>
          <w:rFonts w:ascii="Palatino Linotype" w:eastAsia="Palatino Linotype" w:hAnsi="Palatino Linotype" w:cs="Palatino Linotype"/>
          <w:b/>
          <w:color w:val="000000"/>
        </w:rPr>
        <w:t xml:space="preserve">ORDENA </w:t>
      </w:r>
      <w:r w:rsidRPr="008A2EDF">
        <w:rPr>
          <w:rFonts w:ascii="Palatino Linotype" w:eastAsia="Palatino Linotype" w:hAnsi="Palatino Linotype" w:cs="Palatino Linotype"/>
          <w:color w:val="000000"/>
        </w:rPr>
        <w:t xml:space="preserve">entregar contenga datos personales susceptibles de clasificarse como confidenciales, el </w:t>
      </w:r>
      <w:r w:rsidRPr="008A2EDF">
        <w:rPr>
          <w:rFonts w:ascii="Palatino Linotype" w:eastAsia="Palatino Linotype" w:hAnsi="Palatino Linotype" w:cs="Palatino Linotype"/>
          <w:b/>
          <w:color w:val="000000"/>
        </w:rPr>
        <w:t>SUJETO OBLIGADO</w:t>
      </w:r>
      <w:r w:rsidRPr="008A2EDF">
        <w:rPr>
          <w:rFonts w:ascii="Palatino Linotype" w:eastAsia="Palatino Linotype" w:hAnsi="Palatino Linotype" w:cs="Palatino Linotype"/>
          <w:color w:val="000000"/>
        </w:rPr>
        <w:t xml:space="preserve"> estará a lo dispuesto en el Considerando que más adelante se enuncia.</w:t>
      </w:r>
    </w:p>
    <w:p w:rsidR="0064199A" w:rsidRPr="008A2EDF" w:rsidRDefault="0064199A">
      <w:pPr>
        <w:spacing w:line="360" w:lineRule="auto"/>
        <w:jc w:val="both"/>
        <w:rPr>
          <w:rFonts w:ascii="Palatino Linotype" w:eastAsia="Palatino Linotype" w:hAnsi="Palatino Linotype" w:cs="Palatino Linotype"/>
        </w:rPr>
      </w:pPr>
    </w:p>
    <w:p w:rsidR="0064199A" w:rsidRPr="008A2EDF" w:rsidRDefault="007D3DF4">
      <w:pPr>
        <w:numPr>
          <w:ilvl w:val="0"/>
          <w:numId w:val="3"/>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 xml:space="preserve">Con la determinación a la que se arriba se concluye que quedará por colmado el Derecho de Acceso a la Información Pública del ahora </w:t>
      </w:r>
      <w:r w:rsidRPr="008A2EDF">
        <w:rPr>
          <w:rFonts w:ascii="Palatino Linotype" w:eastAsia="Palatino Linotype" w:hAnsi="Palatino Linotype" w:cs="Palatino Linotype"/>
          <w:b/>
          <w:color w:val="000000"/>
        </w:rPr>
        <w:t>RECURRENTE</w:t>
      </w:r>
      <w:r w:rsidRPr="008A2EDF">
        <w:rPr>
          <w:rFonts w:ascii="Palatino Linotype" w:eastAsia="Palatino Linotype" w:hAnsi="Palatino Linotype" w:cs="Palatino Linotype"/>
          <w:color w:val="000000"/>
        </w:rPr>
        <w:t xml:space="preserve"> el cual se define como: </w:t>
      </w:r>
      <w:r w:rsidRPr="008A2EDF">
        <w:rPr>
          <w:rFonts w:ascii="Palatino Linotype" w:eastAsia="Palatino Linotype" w:hAnsi="Palatino Linotype" w:cs="Palatino Linotype"/>
          <w:i/>
          <w:color w:val="000000"/>
        </w:rPr>
        <w:t xml:space="preserve">La igualdad de oportunidades para recibir, buscar e impartir </w:t>
      </w:r>
      <w:r w:rsidRPr="008A2EDF">
        <w:rPr>
          <w:rFonts w:ascii="Palatino Linotype" w:eastAsia="Palatino Linotype" w:hAnsi="Palatino Linotype" w:cs="Palatino Linotype"/>
          <w:i/>
          <w:color w:val="000000"/>
        </w:rPr>
        <w:lastRenderedPageBreak/>
        <w:t>información</w:t>
      </w:r>
      <w:r w:rsidRPr="008A2EDF">
        <w:rPr>
          <w:rFonts w:ascii="Palatino Linotype" w:eastAsia="Cambria" w:hAnsi="Palatino Linotype" w:cs="Cambria"/>
          <w:i/>
          <w:color w:val="000000"/>
          <w:vertAlign w:val="superscript"/>
        </w:rPr>
        <w:footnoteReference w:id="5"/>
      </w:r>
      <w:r w:rsidRPr="008A2EDF">
        <w:rPr>
          <w:rFonts w:ascii="Palatino Linotype" w:eastAsia="Palatino Linotype" w:hAnsi="Palatino Linotype" w:cs="Palatino Linotype"/>
          <w:i/>
          <w:color w:val="000000"/>
        </w:rPr>
        <w:t xml:space="preserve">en posesión de cualquier autoridad, entidad, órgano y organismo de los poderes Ejecutivo, Legislativo y Judicial, órganos autónomos, partidos políticos, fideicomisos y fondos públicos, así como de cualquier persona </w:t>
      </w:r>
      <w:r w:rsidRPr="008A2EDF">
        <w:rPr>
          <w:rFonts w:ascii="Palatino Linotype" w:eastAsia="Palatino Linotype" w:hAnsi="Palatino Linotype" w:cs="Palatino Linotype"/>
          <w:color w:val="000000"/>
        </w:rPr>
        <w:t>física</w:t>
      </w:r>
      <w:r w:rsidRPr="008A2EDF">
        <w:rPr>
          <w:rFonts w:ascii="Palatino Linotype" w:eastAsia="Palatino Linotype" w:hAnsi="Palatino Linotype" w:cs="Palatino Linotype"/>
          <w:i/>
          <w:color w:val="000000"/>
        </w:rPr>
        <w:t>, moral o sindicato que reciba y ejerza recursos públicos o realice actos de autoridad en el ámbito federal, estatal y municipal,</w:t>
      </w:r>
      <w:r w:rsidRPr="008A2EDF">
        <w:rPr>
          <w:rFonts w:ascii="Palatino Linotype" w:eastAsia="Cambria" w:hAnsi="Palatino Linotype" w:cs="Cambria"/>
          <w:i/>
          <w:color w:val="000000"/>
          <w:vertAlign w:val="superscript"/>
        </w:rPr>
        <w:footnoteReference w:id="6"/>
      </w:r>
      <w:r w:rsidRPr="008A2EDF">
        <w:rPr>
          <w:rFonts w:ascii="Palatino Linotype" w:eastAsia="Palatino Linotype" w:hAnsi="Palatino Linotype" w:cs="Palatino Linotype"/>
          <w:color w:val="000000"/>
        </w:rPr>
        <w:t>que se constituye como una herramienta fundamental para ejercer</w:t>
      </w:r>
      <w:r w:rsidRPr="008A2EDF">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8A2EDF">
        <w:rPr>
          <w:rFonts w:ascii="Palatino Linotype" w:eastAsia="Cambria" w:hAnsi="Palatino Linotype" w:cs="Cambria"/>
          <w:i/>
          <w:color w:val="000000"/>
          <w:vertAlign w:val="superscript"/>
        </w:rPr>
        <w:footnoteReference w:id="7"/>
      </w:r>
      <w:r w:rsidRPr="008A2EDF">
        <w:rPr>
          <w:rFonts w:ascii="Palatino Linotype" w:eastAsia="Palatino Linotype" w:hAnsi="Palatino Linotype" w:cs="Palatino Linotype"/>
          <w:color w:val="000000"/>
        </w:rPr>
        <w:t>fomentando</w:t>
      </w:r>
      <w:r w:rsidRPr="008A2EDF">
        <w:rPr>
          <w:rFonts w:ascii="Palatino Linotype" w:eastAsia="Palatino Linotype" w:hAnsi="Palatino Linotype" w:cs="Palatino Linotype"/>
          <w:i/>
          <w:color w:val="000000"/>
        </w:rPr>
        <w:t xml:space="preserve"> la transparencia de las actividades estatales y </w:t>
      </w:r>
      <w:r w:rsidRPr="008A2EDF">
        <w:rPr>
          <w:rFonts w:ascii="Palatino Linotype" w:eastAsia="Palatino Linotype" w:hAnsi="Palatino Linotype" w:cs="Palatino Linotype"/>
          <w:color w:val="000000"/>
        </w:rPr>
        <w:t>promoviendo</w:t>
      </w:r>
      <w:r w:rsidRPr="008A2EDF">
        <w:rPr>
          <w:rFonts w:ascii="Palatino Linotype" w:eastAsia="Palatino Linotype" w:hAnsi="Palatino Linotype" w:cs="Palatino Linotype"/>
          <w:i/>
          <w:color w:val="000000"/>
        </w:rPr>
        <w:t xml:space="preserve"> la responsabilidad de los funcionarios sobre su gestión pública,</w:t>
      </w:r>
      <w:r w:rsidRPr="008A2EDF">
        <w:rPr>
          <w:rFonts w:ascii="Palatino Linotype" w:eastAsia="Cambria" w:hAnsi="Palatino Linotype" w:cs="Cambria"/>
          <w:i/>
          <w:color w:val="000000"/>
          <w:vertAlign w:val="superscript"/>
        </w:rPr>
        <w:footnoteReference w:id="8"/>
      </w:r>
      <w:r w:rsidRPr="008A2EDF">
        <w:rPr>
          <w:rFonts w:ascii="Palatino Linotype" w:eastAsia="Palatino Linotype" w:hAnsi="Palatino Linotype" w:cs="Palatino Linotype"/>
          <w:color w:val="000000"/>
        </w:rPr>
        <w:t>que permite</w:t>
      </w:r>
      <w:r w:rsidRPr="008A2EDF">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64199A" w:rsidRPr="008A2EDF" w:rsidRDefault="0064199A">
      <w:pPr>
        <w:tabs>
          <w:tab w:val="left" w:pos="284"/>
        </w:tabs>
        <w:spacing w:line="360" w:lineRule="auto"/>
        <w:rPr>
          <w:rFonts w:ascii="Palatino Linotype" w:eastAsia="Palatino Linotype" w:hAnsi="Palatino Linotype" w:cs="Palatino Linotype"/>
        </w:rPr>
      </w:pPr>
    </w:p>
    <w:p w:rsidR="0064199A" w:rsidRPr="008A2EDF" w:rsidRDefault="007D3DF4">
      <w:pPr>
        <w:numPr>
          <w:ilvl w:val="0"/>
          <w:numId w:val="3"/>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i/>
          <w:color w:val="000000"/>
        </w:rPr>
      </w:pPr>
      <w:r w:rsidRPr="008A2EDF">
        <w:rPr>
          <w:rFonts w:ascii="Palatino Linotype" w:eastAsia="Palatino Linotype" w:hAnsi="Palatino Linotype" w:cs="Palatino Linotype"/>
          <w:color w:val="000000"/>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64199A" w:rsidRPr="008A2EDF" w:rsidRDefault="007D3DF4">
      <w:pPr>
        <w:tabs>
          <w:tab w:val="left" w:pos="284"/>
        </w:tabs>
        <w:spacing w:line="360" w:lineRule="auto"/>
        <w:jc w:val="both"/>
        <w:rPr>
          <w:rFonts w:ascii="Palatino Linotype" w:eastAsia="Palatino Linotype" w:hAnsi="Palatino Linotype" w:cs="Palatino Linotype"/>
          <w:i/>
        </w:rPr>
      </w:pPr>
      <w:r w:rsidRPr="008A2EDF">
        <w:rPr>
          <w:rFonts w:ascii="Palatino Linotype" w:eastAsia="Palatino Linotype" w:hAnsi="Palatino Linotype" w:cs="Palatino Linotype"/>
          <w:i/>
        </w:rPr>
        <w:t xml:space="preserve"> </w:t>
      </w:r>
    </w:p>
    <w:p w:rsidR="0064199A" w:rsidRPr="008A2EDF" w:rsidRDefault="007D3DF4" w:rsidP="008F6DF5">
      <w:pPr>
        <w:numPr>
          <w:ilvl w:val="0"/>
          <w:numId w:val="3"/>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 xml:space="preserve">En tal sentido, el derecho de acceso a la información constituye una garantía primaria, tal y como lo señala el artículo 150 de la Ley de Transparencia y Acceso a </w:t>
      </w:r>
      <w:r w:rsidRPr="008A2EDF">
        <w:rPr>
          <w:rFonts w:ascii="Palatino Linotype" w:eastAsia="Palatino Linotype" w:hAnsi="Palatino Linotype" w:cs="Palatino Linotype"/>
          <w:color w:val="000000"/>
        </w:rPr>
        <w:lastRenderedPageBreak/>
        <w:t xml:space="preserve">la Información del Estado de México y Municipios, que además, establece que se regirá </w:t>
      </w:r>
      <w:r w:rsidRPr="008A2EDF">
        <w:rPr>
          <w:rFonts w:ascii="Palatino Linotype" w:eastAsia="Palatino Linotype" w:hAnsi="Palatino Linotype" w:cs="Palatino Linotype"/>
          <w:i/>
          <w:color w:val="000000"/>
        </w:rPr>
        <w:t>por los principios de simplicidad, rapidez gratuidad del procedimiento, auxilio y orientación a los particulares</w:t>
      </w:r>
      <w:r w:rsidRPr="008A2EDF">
        <w:rPr>
          <w:rFonts w:ascii="Palatino Linotype" w:eastAsia="Palatino Linotype" w:hAnsi="Palatino Linotype" w:cs="Palatino Linotype"/>
          <w:color w:val="000000"/>
        </w:rPr>
        <w:t xml:space="preserve">, contemplando el derecho de las personas con discapacidad y hablantes de lengua indígena. </w:t>
      </w:r>
    </w:p>
    <w:p w:rsidR="0064199A" w:rsidRPr="008A2EDF" w:rsidRDefault="0064199A">
      <w:pPr>
        <w:tabs>
          <w:tab w:val="left" w:pos="284"/>
        </w:tabs>
        <w:spacing w:line="360" w:lineRule="auto"/>
        <w:jc w:val="both"/>
        <w:rPr>
          <w:rFonts w:ascii="Palatino Linotype" w:eastAsia="Palatino Linotype" w:hAnsi="Palatino Linotype" w:cs="Palatino Linotype"/>
        </w:rPr>
      </w:pPr>
    </w:p>
    <w:p w:rsidR="0064199A" w:rsidRPr="008A2EDF" w:rsidRDefault="007D3DF4">
      <w:pPr>
        <w:numPr>
          <w:ilvl w:val="0"/>
          <w:numId w:val="3"/>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 xml:space="preserve">Es así que la </w:t>
      </w:r>
      <w:r w:rsidRPr="008A2EDF">
        <w:rPr>
          <w:rFonts w:ascii="Palatino Linotype" w:eastAsia="Palatino Linotype" w:hAnsi="Palatino Linotype" w:cs="Palatino Linotype"/>
          <w:b/>
          <w:color w:val="000000"/>
        </w:rPr>
        <w:t xml:space="preserve">Ley de Transparencia y Acceso a la Información Pública del Estado de México y Municipios, </w:t>
      </w:r>
      <w:r w:rsidRPr="008A2EDF">
        <w:rPr>
          <w:rFonts w:ascii="Palatino Linotype" w:eastAsia="Palatino Linotype" w:hAnsi="Palatino Linotype" w:cs="Palatino Linotype"/>
          <w:color w:val="000000"/>
        </w:rPr>
        <w:t>cuyo objeto es establecer principios, bases generales y procedimientos para tutelar y garantizar la transparencia y el derecho humano de acceso a la información pública en posesión de los sujetos obligados; en su artículo 176</w:t>
      </w:r>
      <w:r w:rsidRPr="008A2EDF">
        <w:rPr>
          <w:rFonts w:ascii="Palatino Linotype" w:eastAsia="Palatino Linotype" w:hAnsi="Palatino Linotype" w:cs="Palatino Linotype"/>
          <w:b/>
          <w:color w:val="000000"/>
        </w:rPr>
        <w:t xml:space="preserve"> </w:t>
      </w:r>
      <w:r w:rsidRPr="008A2EDF">
        <w:rPr>
          <w:rFonts w:ascii="Palatino Linotype" w:eastAsia="Palatino Linotype" w:hAnsi="Palatino Linotype" w:cs="Palatino Linotype"/>
          <w:color w:val="000000"/>
        </w:rPr>
        <w:t xml:space="preserve">establece que </w:t>
      </w:r>
      <w:r w:rsidRPr="008A2EDF">
        <w:rPr>
          <w:rFonts w:ascii="Palatino Linotype" w:eastAsia="Palatino Linotype" w:hAnsi="Palatino Linotype" w:cs="Palatino Linotype"/>
          <w:b/>
          <w:i/>
          <w:color w:val="000000"/>
          <w:u w:val="single"/>
        </w:rPr>
        <w:t>el recurso de revisión es la garantía secundaria</w:t>
      </w:r>
      <w:r w:rsidRPr="008A2EDF">
        <w:rPr>
          <w:rFonts w:ascii="Palatino Linotype" w:eastAsia="Palatino Linotype" w:hAnsi="Palatino Linotype" w:cs="Palatino Linotype"/>
          <w:b/>
          <w:i/>
          <w:color w:val="000000"/>
        </w:rPr>
        <w:t xml:space="preserve"> mediante la cual se pretende reparar cualquier posible afectación al derecho de acceso a la información pública</w:t>
      </w:r>
      <w:r w:rsidRPr="008A2EDF">
        <w:rPr>
          <w:rFonts w:ascii="Palatino Linotype" w:eastAsia="Palatino Linotype" w:hAnsi="Palatino Linotype" w:cs="Palatino Linotype"/>
          <w:b/>
          <w:color w:val="000000"/>
        </w:rPr>
        <w:t>, s</w:t>
      </w:r>
      <w:r w:rsidRPr="008A2EDF">
        <w:rPr>
          <w:rFonts w:ascii="Palatino Linotype" w:eastAsia="Palatino Linotype" w:hAnsi="Palatino Linotype" w:cs="Palatino Linotype"/>
          <w:color w:val="000000"/>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64199A" w:rsidRPr="008A2EDF" w:rsidRDefault="0064199A">
      <w:pPr>
        <w:pBdr>
          <w:top w:val="nil"/>
          <w:left w:val="nil"/>
          <w:bottom w:val="nil"/>
          <w:right w:val="nil"/>
          <w:between w:val="nil"/>
        </w:pBdr>
        <w:spacing w:line="360" w:lineRule="auto"/>
        <w:ind w:left="708"/>
        <w:rPr>
          <w:rFonts w:ascii="Palatino Linotype" w:eastAsia="Palatino Linotype" w:hAnsi="Palatino Linotype" w:cs="Palatino Linotype"/>
          <w:b/>
          <w:color w:val="000000"/>
        </w:rPr>
      </w:pPr>
    </w:p>
    <w:p w:rsidR="0064199A" w:rsidRPr="008A2EDF" w:rsidRDefault="007D3DF4">
      <w:pPr>
        <w:numPr>
          <w:ilvl w:val="0"/>
          <w:numId w:val="3"/>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64199A" w:rsidRPr="008A2EDF" w:rsidRDefault="0064199A">
      <w:pPr>
        <w:pBdr>
          <w:top w:val="nil"/>
          <w:left w:val="nil"/>
          <w:bottom w:val="nil"/>
          <w:right w:val="nil"/>
          <w:between w:val="nil"/>
        </w:pBdr>
        <w:spacing w:line="360" w:lineRule="auto"/>
        <w:ind w:right="48"/>
        <w:jc w:val="both"/>
        <w:rPr>
          <w:rFonts w:ascii="Palatino Linotype" w:eastAsia="Palatino Linotype" w:hAnsi="Palatino Linotype" w:cs="Palatino Linotype"/>
          <w:i/>
          <w:color w:val="000000"/>
        </w:rPr>
      </w:pPr>
    </w:p>
    <w:p w:rsidR="0064199A" w:rsidRPr="008A2EDF" w:rsidRDefault="007D3DF4">
      <w:pPr>
        <w:spacing w:line="360" w:lineRule="auto"/>
        <w:ind w:left="567" w:right="567"/>
        <w:jc w:val="both"/>
        <w:rPr>
          <w:rFonts w:ascii="Palatino Linotype" w:eastAsia="Palatino Linotype" w:hAnsi="Palatino Linotype" w:cs="Palatino Linotype"/>
          <w:b/>
          <w:i/>
        </w:rPr>
      </w:pPr>
      <w:r w:rsidRPr="008A2EDF">
        <w:rPr>
          <w:rFonts w:ascii="Palatino Linotype" w:eastAsia="Palatino Linotype" w:hAnsi="Palatino Linotype" w:cs="Palatino Linotype"/>
          <w:b/>
          <w:i/>
        </w:rPr>
        <w:t>“CRITERIO 0002-11</w:t>
      </w:r>
    </w:p>
    <w:p w:rsidR="0064199A" w:rsidRPr="008A2EDF" w:rsidRDefault="007D3DF4">
      <w:pPr>
        <w:spacing w:line="360" w:lineRule="auto"/>
        <w:ind w:left="567" w:right="567"/>
        <w:jc w:val="both"/>
        <w:rPr>
          <w:rFonts w:ascii="Palatino Linotype" w:eastAsia="Palatino Linotype" w:hAnsi="Palatino Linotype" w:cs="Palatino Linotype"/>
          <w:i/>
        </w:rPr>
      </w:pPr>
      <w:r w:rsidRPr="008A2EDF">
        <w:rPr>
          <w:rFonts w:ascii="Palatino Linotype" w:eastAsia="Palatino Linotype" w:hAnsi="Palatino Linotype" w:cs="Palatino Linotype"/>
          <w:b/>
          <w:i/>
        </w:rPr>
        <w:t>INFORMACIÓN PÚBLICA, CONCEPTO DE, EN MATERIA DE TRANSPARENCIA. INTERPRETACIÓN TEMÁTICA DE LOS ARTÍCULOS 2, FRACCIÓN V, XV, Y XVI, 3, 4,11 Y 41.</w:t>
      </w:r>
      <w:r w:rsidRPr="008A2EDF">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64199A" w:rsidRPr="008A2EDF" w:rsidRDefault="007D3DF4">
      <w:pPr>
        <w:spacing w:line="360" w:lineRule="auto"/>
        <w:ind w:left="567" w:right="567"/>
        <w:jc w:val="both"/>
        <w:rPr>
          <w:rFonts w:ascii="Palatino Linotype" w:eastAsia="Palatino Linotype" w:hAnsi="Palatino Linotype" w:cs="Palatino Linotype"/>
          <w:i/>
        </w:rPr>
      </w:pPr>
      <w:r w:rsidRPr="008A2EDF">
        <w:rPr>
          <w:rFonts w:ascii="Palatino Linotype" w:eastAsia="Palatino Linotype" w:hAnsi="Palatino Linotype" w:cs="Palatino Linotype"/>
          <w:i/>
        </w:rPr>
        <w:t>En consecuencia el acceso a la información se refiere a que se cumplan cualquiera de los siguientes tres supuestos:</w:t>
      </w:r>
    </w:p>
    <w:p w:rsidR="0064199A" w:rsidRPr="008A2EDF" w:rsidRDefault="007D3DF4">
      <w:pPr>
        <w:spacing w:line="360" w:lineRule="auto"/>
        <w:ind w:left="567" w:right="567"/>
        <w:jc w:val="both"/>
        <w:rPr>
          <w:rFonts w:ascii="Palatino Linotype" w:eastAsia="Palatino Linotype" w:hAnsi="Palatino Linotype" w:cs="Palatino Linotype"/>
          <w:i/>
        </w:rPr>
      </w:pPr>
      <w:r w:rsidRPr="008A2EDF">
        <w:rPr>
          <w:rFonts w:ascii="Palatino Linotype" w:eastAsia="Palatino Linotype" w:hAnsi="Palatino Linotype" w:cs="Palatino Linotype"/>
          <w:i/>
        </w:rPr>
        <w:t>Que se trate de información registrada en cualquier soporte documental, que en ejercicio de las atribuciones conferidas, sea generada por los Sujetos Obligados;</w:t>
      </w:r>
    </w:p>
    <w:p w:rsidR="0064199A" w:rsidRPr="008A2EDF" w:rsidRDefault="007D3DF4">
      <w:pPr>
        <w:spacing w:line="360" w:lineRule="auto"/>
        <w:ind w:left="567" w:right="567"/>
        <w:jc w:val="both"/>
        <w:rPr>
          <w:rFonts w:ascii="Palatino Linotype" w:eastAsia="Palatino Linotype" w:hAnsi="Palatino Linotype" w:cs="Palatino Linotype"/>
          <w:i/>
        </w:rPr>
      </w:pPr>
      <w:r w:rsidRPr="008A2EDF">
        <w:rPr>
          <w:rFonts w:ascii="Palatino Linotype" w:eastAsia="Palatino Linotype" w:hAnsi="Palatino Linotype" w:cs="Palatino Linotype"/>
          <w:i/>
        </w:rPr>
        <w:t>Que se trate de información registrada en cualquier soporte documental, que en ejercicio de las atribuciones conferidas, sea administrada por los Sujetos Obligados, y</w:t>
      </w:r>
    </w:p>
    <w:p w:rsidR="0064199A" w:rsidRPr="008A2EDF" w:rsidRDefault="007D3DF4">
      <w:pPr>
        <w:spacing w:line="360" w:lineRule="auto"/>
        <w:ind w:left="567" w:right="567"/>
        <w:jc w:val="both"/>
        <w:rPr>
          <w:rFonts w:ascii="Palatino Linotype" w:eastAsia="Palatino Linotype" w:hAnsi="Palatino Linotype" w:cs="Palatino Linotype"/>
          <w:i/>
          <w:color w:val="000000"/>
        </w:rPr>
      </w:pPr>
      <w:r w:rsidRPr="008A2EDF">
        <w:rPr>
          <w:rFonts w:ascii="Palatino Linotype" w:eastAsia="Palatino Linotype" w:hAnsi="Palatino Linotype" w:cs="Palatino Linotype"/>
          <w:i/>
        </w:rPr>
        <w:t>Que se trate de información registrada en cualquier soporte documental, que en ejercicio de las atribuciones conferidas, se encuentre en posesión de los Sujetos Obligados.”</w:t>
      </w:r>
    </w:p>
    <w:p w:rsidR="0064199A" w:rsidRPr="008A2EDF" w:rsidRDefault="0064199A">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color w:val="000000"/>
        </w:rPr>
      </w:pPr>
    </w:p>
    <w:p w:rsidR="0064199A" w:rsidRPr="008A2EDF" w:rsidRDefault="007D3DF4">
      <w:pPr>
        <w:numPr>
          <w:ilvl w:val="0"/>
          <w:numId w:val="3"/>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lastRenderedPageBreak/>
        <w:t>El derecho de acceso a la información encuentra su materia elemental en los documentos, y la Ley de Transparencia local nos brinda el siguiente concepto, para darnos un mejor panorama:</w:t>
      </w:r>
    </w:p>
    <w:p w:rsidR="0064199A" w:rsidRPr="008A2EDF" w:rsidRDefault="007D3DF4">
      <w:pPr>
        <w:spacing w:line="360" w:lineRule="auto"/>
        <w:ind w:left="567" w:right="567"/>
        <w:jc w:val="both"/>
        <w:rPr>
          <w:rFonts w:ascii="Palatino Linotype" w:eastAsia="Palatino Linotype" w:hAnsi="Palatino Linotype" w:cs="Palatino Linotype"/>
          <w:i/>
        </w:rPr>
      </w:pPr>
      <w:r w:rsidRPr="008A2EDF">
        <w:rPr>
          <w:rFonts w:ascii="Palatino Linotype" w:eastAsia="Palatino Linotype" w:hAnsi="Palatino Linotype" w:cs="Palatino Linotype"/>
          <w:b/>
          <w:i/>
        </w:rPr>
        <w:t xml:space="preserve">XI. Documento: </w:t>
      </w:r>
      <w:r w:rsidRPr="008A2EDF">
        <w:rPr>
          <w:rFonts w:ascii="Palatino Linotype" w:eastAsia="Palatino Linotype" w:hAnsi="Palatino Linotype" w:cs="Palatino Linotype"/>
          <w:i/>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64199A" w:rsidRPr="008A2EDF" w:rsidRDefault="0064199A">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color w:val="000000"/>
        </w:rPr>
      </w:pPr>
    </w:p>
    <w:p w:rsidR="0064199A" w:rsidRPr="008A2EDF" w:rsidRDefault="007D3DF4">
      <w:pPr>
        <w:numPr>
          <w:ilvl w:val="0"/>
          <w:numId w:val="3"/>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64199A" w:rsidRPr="008A2EDF" w:rsidRDefault="0064199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4199A" w:rsidRPr="008A2EDF" w:rsidRDefault="007D3DF4">
      <w:pPr>
        <w:numPr>
          <w:ilvl w:val="0"/>
          <w:numId w:val="3"/>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 xml:space="preserve">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8A2EDF">
        <w:rPr>
          <w:rFonts w:ascii="Palatino Linotype" w:eastAsia="Palatino Linotype" w:hAnsi="Palatino Linotype" w:cs="Palatino Linotype"/>
          <w:b/>
          <w:color w:val="000000"/>
        </w:rPr>
        <w:t xml:space="preserve">los Sujetos Obligados deberán documentar todo acto </w:t>
      </w:r>
      <w:r w:rsidRPr="008A2EDF">
        <w:rPr>
          <w:rFonts w:ascii="Palatino Linotype" w:eastAsia="Palatino Linotype" w:hAnsi="Palatino Linotype" w:cs="Palatino Linotype"/>
          <w:b/>
          <w:color w:val="000000"/>
        </w:rPr>
        <w:lastRenderedPageBreak/>
        <w:t>que se derive del ejercicio de sus facultades, competencias o funciones,</w:t>
      </w:r>
      <w:r w:rsidRPr="008A2EDF">
        <w:rPr>
          <w:rFonts w:ascii="Palatino Linotype" w:eastAsia="Palatino Linotype" w:hAnsi="Palatino Linotype" w:cs="Palatino Linotype"/>
          <w:color w:val="000000"/>
        </w:rPr>
        <w:t xml:space="preserve"> considerando desde su origen la eventual publicidad y reutilización de la información que generen, posean o administren.</w:t>
      </w:r>
    </w:p>
    <w:p w:rsidR="0064199A" w:rsidRPr="008A2EDF" w:rsidRDefault="0064199A">
      <w:pPr>
        <w:pBdr>
          <w:top w:val="nil"/>
          <w:left w:val="nil"/>
          <w:bottom w:val="nil"/>
          <w:right w:val="nil"/>
          <w:between w:val="nil"/>
        </w:pBdr>
        <w:spacing w:line="360" w:lineRule="auto"/>
        <w:ind w:left="708"/>
        <w:rPr>
          <w:rFonts w:ascii="Palatino Linotype" w:eastAsia="Palatino Linotype" w:hAnsi="Palatino Linotype" w:cs="Palatino Linotype"/>
          <w:color w:val="000000"/>
        </w:rPr>
      </w:pPr>
    </w:p>
    <w:p w:rsidR="0064199A" w:rsidRPr="008A2EDF" w:rsidRDefault="007D3DF4">
      <w:pPr>
        <w:numPr>
          <w:ilvl w:val="0"/>
          <w:numId w:val="3"/>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Además, debemos tomar en cuenta los artículos 4 y 12, de la Ley de Transparencia y Acceso a la Información Pública del Estado de México y Municipios, los cuales establecen lo siguiente:</w:t>
      </w:r>
    </w:p>
    <w:p w:rsidR="0064199A" w:rsidRPr="008A2EDF" w:rsidRDefault="0064199A">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p>
    <w:p w:rsidR="0064199A" w:rsidRPr="008A2EDF" w:rsidRDefault="007D3DF4">
      <w:pPr>
        <w:spacing w:line="360" w:lineRule="auto"/>
        <w:ind w:left="567" w:right="567"/>
        <w:jc w:val="both"/>
        <w:rPr>
          <w:rFonts w:ascii="Palatino Linotype" w:eastAsia="Palatino Linotype" w:hAnsi="Palatino Linotype" w:cs="Palatino Linotype"/>
          <w:i/>
        </w:rPr>
      </w:pPr>
      <w:r w:rsidRPr="008A2EDF">
        <w:rPr>
          <w:rFonts w:ascii="Palatino Linotype" w:eastAsia="Palatino Linotype" w:hAnsi="Palatino Linotype" w:cs="Palatino Linotype"/>
          <w:b/>
          <w:i/>
        </w:rPr>
        <w:t xml:space="preserve">Artículo 4. </w:t>
      </w:r>
      <w:r w:rsidRPr="008A2EDF">
        <w:rPr>
          <w:rFonts w:ascii="Palatino Linotype" w:eastAsia="Palatino Linotype" w:hAnsi="Palatino Linotype" w:cs="Palatino Linotype"/>
          <w:i/>
        </w:rPr>
        <w:t>El derecho humano de acceso a la información pública es la prerrogativa de las personas para buscar, difundir, investigar, recabar, recibir y solicitar información pública, sin necesidad de acreditar personalidad ni interés jurídico.</w:t>
      </w:r>
    </w:p>
    <w:p w:rsidR="0064199A" w:rsidRPr="008A2EDF" w:rsidRDefault="0064199A">
      <w:pPr>
        <w:spacing w:line="360" w:lineRule="auto"/>
        <w:ind w:left="567" w:right="567"/>
        <w:jc w:val="both"/>
        <w:rPr>
          <w:rFonts w:ascii="Palatino Linotype" w:eastAsia="Palatino Linotype" w:hAnsi="Palatino Linotype" w:cs="Palatino Linotype"/>
          <w:i/>
        </w:rPr>
      </w:pPr>
    </w:p>
    <w:p w:rsidR="0064199A" w:rsidRPr="008A2EDF" w:rsidRDefault="007D3DF4">
      <w:pPr>
        <w:spacing w:line="360" w:lineRule="auto"/>
        <w:ind w:left="567" w:right="567"/>
        <w:jc w:val="both"/>
        <w:rPr>
          <w:rFonts w:ascii="Palatino Linotype" w:eastAsia="Palatino Linotype" w:hAnsi="Palatino Linotype" w:cs="Palatino Linotype"/>
          <w:i/>
        </w:rPr>
      </w:pPr>
      <w:r w:rsidRPr="008A2EDF">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64199A" w:rsidRPr="008A2EDF" w:rsidRDefault="0064199A">
      <w:pPr>
        <w:spacing w:line="360" w:lineRule="auto"/>
        <w:ind w:left="567" w:right="567"/>
        <w:jc w:val="both"/>
        <w:rPr>
          <w:rFonts w:ascii="Palatino Linotype" w:eastAsia="Palatino Linotype" w:hAnsi="Palatino Linotype" w:cs="Palatino Linotype"/>
          <w:i/>
        </w:rPr>
      </w:pPr>
    </w:p>
    <w:p w:rsidR="0064199A" w:rsidRPr="008A2EDF" w:rsidRDefault="007D3DF4">
      <w:pPr>
        <w:spacing w:line="360" w:lineRule="auto"/>
        <w:ind w:left="567" w:right="567"/>
        <w:jc w:val="both"/>
        <w:rPr>
          <w:rFonts w:ascii="Palatino Linotype" w:eastAsia="Palatino Linotype" w:hAnsi="Palatino Linotype" w:cs="Palatino Linotype"/>
          <w:i/>
        </w:rPr>
      </w:pPr>
      <w:r w:rsidRPr="008A2EDF">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rsidR="0064199A" w:rsidRPr="008A2EDF" w:rsidRDefault="0064199A">
      <w:pPr>
        <w:spacing w:line="360" w:lineRule="auto"/>
        <w:ind w:left="567" w:right="567"/>
        <w:jc w:val="both"/>
        <w:rPr>
          <w:rFonts w:ascii="Palatino Linotype" w:eastAsia="Palatino Linotype" w:hAnsi="Palatino Linotype" w:cs="Palatino Linotype"/>
          <w:i/>
        </w:rPr>
      </w:pPr>
    </w:p>
    <w:p w:rsidR="0064199A" w:rsidRPr="008A2EDF" w:rsidRDefault="007D3DF4">
      <w:pPr>
        <w:spacing w:line="360" w:lineRule="auto"/>
        <w:ind w:left="567" w:right="709"/>
        <w:jc w:val="both"/>
        <w:rPr>
          <w:rFonts w:ascii="Palatino Linotype" w:eastAsia="Palatino Linotype" w:hAnsi="Palatino Linotype" w:cs="Palatino Linotype"/>
        </w:rPr>
      </w:pPr>
      <w:r w:rsidRPr="008A2EDF">
        <w:rPr>
          <w:rFonts w:ascii="Palatino Linotype" w:eastAsia="Palatino Linotype" w:hAnsi="Palatino Linotype" w:cs="Palatino Linotype"/>
          <w:b/>
          <w:i/>
        </w:rPr>
        <w:t>Artículo 12.</w:t>
      </w:r>
      <w:r w:rsidRPr="008A2EDF">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w:t>
      </w:r>
    </w:p>
    <w:p w:rsidR="0064199A" w:rsidRPr="008A2EDF" w:rsidRDefault="007D3DF4">
      <w:pPr>
        <w:spacing w:line="360" w:lineRule="auto"/>
        <w:ind w:left="567" w:right="709"/>
        <w:jc w:val="both"/>
        <w:rPr>
          <w:rFonts w:ascii="Palatino Linotype" w:eastAsia="Palatino Linotype" w:hAnsi="Palatino Linotype" w:cs="Palatino Linotype"/>
        </w:rPr>
      </w:pPr>
      <w:r w:rsidRPr="008A2EDF">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8A2EDF">
        <w:rPr>
          <w:rFonts w:ascii="Palatino Linotype" w:eastAsia="Palatino Linotype" w:hAnsi="Palatino Linotype" w:cs="Palatino Linotype"/>
          <w:i/>
        </w:rPr>
        <w:t xml:space="preserve"> La obligación de proporcionar información no comprende el procesamiento de la misma, ni el presentarla conforme al interés del solicitante; no estarán obligados a generarla, resumirla, efectuar cálculos o practicar investigaciones.” </w:t>
      </w:r>
    </w:p>
    <w:p w:rsidR="0064199A" w:rsidRPr="008A2EDF" w:rsidRDefault="007D3DF4">
      <w:pPr>
        <w:spacing w:line="360" w:lineRule="auto"/>
        <w:ind w:left="567" w:right="709"/>
        <w:jc w:val="both"/>
        <w:rPr>
          <w:rFonts w:ascii="Palatino Linotype" w:eastAsia="Palatino Linotype" w:hAnsi="Palatino Linotype" w:cs="Palatino Linotype"/>
          <w:i/>
        </w:rPr>
      </w:pPr>
      <w:r w:rsidRPr="008A2EDF">
        <w:rPr>
          <w:rFonts w:ascii="Palatino Linotype" w:eastAsia="Palatino Linotype" w:hAnsi="Palatino Linotype" w:cs="Palatino Linotype"/>
          <w:i/>
        </w:rPr>
        <w:t>(Énfasis añadido)</w:t>
      </w:r>
    </w:p>
    <w:p w:rsidR="0064199A" w:rsidRPr="008A2EDF" w:rsidRDefault="0064199A">
      <w:pPr>
        <w:spacing w:line="360" w:lineRule="auto"/>
        <w:ind w:left="567" w:right="567"/>
        <w:jc w:val="both"/>
        <w:rPr>
          <w:rFonts w:ascii="Palatino Linotype" w:eastAsia="Palatino Linotype" w:hAnsi="Palatino Linotype" w:cs="Palatino Linotype"/>
          <w:i/>
          <w:color w:val="000000"/>
        </w:rPr>
      </w:pPr>
    </w:p>
    <w:p w:rsidR="0064199A" w:rsidRPr="008A2EDF" w:rsidRDefault="007D3DF4">
      <w:pPr>
        <w:numPr>
          <w:ilvl w:val="0"/>
          <w:numId w:val="3"/>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b/>
          <w:color w:val="000000"/>
        </w:rPr>
        <w:t xml:space="preserve"> </w:t>
      </w:r>
      <w:r w:rsidRPr="008A2EDF">
        <w:rPr>
          <w:rFonts w:ascii="Palatino Linotype" w:eastAsia="Palatino Linotype" w:hAnsi="Palatino Linotype" w:cs="Palatino Linotype"/>
          <w:color w:val="000000"/>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w:t>
      </w:r>
      <w:r w:rsidRPr="008A2EDF">
        <w:rPr>
          <w:rFonts w:ascii="Palatino Linotype" w:eastAsia="Palatino Linotype" w:hAnsi="Palatino Linotype" w:cs="Palatino Linotype"/>
          <w:color w:val="000000"/>
        </w:rPr>
        <w:lastRenderedPageBreak/>
        <w:t>principios de eficacia</w:t>
      </w:r>
      <w:r w:rsidRPr="008A2EDF">
        <w:rPr>
          <w:rFonts w:ascii="Palatino Linotype" w:eastAsia="Cambria" w:hAnsi="Palatino Linotype" w:cs="Cambria"/>
          <w:color w:val="000000"/>
          <w:vertAlign w:val="superscript"/>
        </w:rPr>
        <w:footnoteReference w:id="9"/>
      </w:r>
      <w:r w:rsidRPr="008A2EDF">
        <w:rPr>
          <w:rFonts w:ascii="Palatino Linotype" w:eastAsia="Palatino Linotype" w:hAnsi="Palatino Linotype" w:cs="Palatino Linotype"/>
          <w:color w:val="000000"/>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64199A" w:rsidRPr="008A2EDF" w:rsidRDefault="0064199A">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p>
    <w:p w:rsidR="0064199A" w:rsidRPr="008A2EDF" w:rsidRDefault="007D3DF4">
      <w:pPr>
        <w:numPr>
          <w:ilvl w:val="0"/>
          <w:numId w:val="3"/>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 xml:space="preserve">Ahora bien, cabe la posibilidad de que dentro de la información solicitada, se encuentren documentos que contengan información que actualicen alguna de las causales de reserva o confidencialidad establecidas en los artículos 140 y 143 de la Ley de la materia, como por ejemplo oficios relacionados con procedimientos administrativos en trámite, es decir, que el principio de definitividad no se haya actualizado, por aún existir instancias para su revisión o impugnación o en su caso que no haya causado estado, dicha información reviste el carácter de información reservada y, en este caso, se deberá emitir un acuerdo que clasifique como reservado el procedimiento sobre responsabilidad administrativa. </w:t>
      </w:r>
    </w:p>
    <w:p w:rsidR="0064199A" w:rsidRPr="008A2EDF" w:rsidRDefault="0064199A">
      <w:pPr>
        <w:pBdr>
          <w:top w:val="nil"/>
          <w:left w:val="nil"/>
          <w:bottom w:val="nil"/>
          <w:right w:val="nil"/>
          <w:between w:val="nil"/>
        </w:pBdr>
        <w:spacing w:line="360" w:lineRule="auto"/>
        <w:ind w:left="720"/>
        <w:rPr>
          <w:rFonts w:ascii="Palatino Linotype" w:eastAsia="Palatino Linotype" w:hAnsi="Palatino Linotype" w:cs="Palatino Linotype"/>
          <w:color w:val="000000"/>
        </w:rPr>
      </w:pPr>
    </w:p>
    <w:p w:rsidR="0064199A" w:rsidRPr="008A2EDF" w:rsidRDefault="007D3DF4">
      <w:pPr>
        <w:numPr>
          <w:ilvl w:val="0"/>
          <w:numId w:val="3"/>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 xml:space="preserve">Por lo anterior, es necesario citar el artículo 140 de la Ley de Transparencia y Acceso a la Información Pública del Estado de México y Municipios, el cual precisa que, la información pública será de acceso restringido cuando por razones </w:t>
      </w:r>
      <w:r w:rsidRPr="008A2EDF">
        <w:rPr>
          <w:rFonts w:ascii="Palatino Linotype" w:eastAsia="Palatino Linotype" w:hAnsi="Palatino Linotype" w:cs="Palatino Linotype"/>
          <w:color w:val="000000"/>
        </w:rPr>
        <w:lastRenderedPageBreak/>
        <w:t xml:space="preserve">de interés público, esta sea clasificada como reservada, conforme a los criterios siguientes: </w:t>
      </w:r>
    </w:p>
    <w:p w:rsidR="0064199A" w:rsidRPr="008A2EDF" w:rsidRDefault="0064199A">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p>
    <w:p w:rsidR="0064199A" w:rsidRPr="008A2EDF" w:rsidRDefault="007D3DF4">
      <w:pPr>
        <w:pBdr>
          <w:top w:val="nil"/>
          <w:left w:val="nil"/>
          <w:bottom w:val="nil"/>
          <w:right w:val="nil"/>
          <w:between w:val="nil"/>
        </w:pBdr>
        <w:spacing w:line="360" w:lineRule="auto"/>
        <w:ind w:left="567" w:right="567"/>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rsidR="0064199A" w:rsidRPr="008A2EDF" w:rsidRDefault="007D3DF4">
      <w:pPr>
        <w:pBdr>
          <w:top w:val="nil"/>
          <w:left w:val="nil"/>
          <w:bottom w:val="nil"/>
          <w:right w:val="nil"/>
          <w:between w:val="nil"/>
        </w:pBdr>
        <w:spacing w:line="360" w:lineRule="auto"/>
        <w:ind w:left="567" w:right="567"/>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 xml:space="preserve">● Vulnere la conducción de los expedientes judiciales o de los procedimientos administrativos seguidos en forma de juicio, en tanto no hayan quedado firmes. </w:t>
      </w:r>
    </w:p>
    <w:p w:rsidR="0064199A" w:rsidRPr="008A2EDF" w:rsidRDefault="007D3DF4">
      <w:pPr>
        <w:pBdr>
          <w:top w:val="nil"/>
          <w:left w:val="nil"/>
          <w:bottom w:val="nil"/>
          <w:right w:val="nil"/>
          <w:between w:val="nil"/>
        </w:pBdr>
        <w:spacing w:line="360" w:lineRule="auto"/>
        <w:ind w:left="567" w:right="567"/>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64199A" w:rsidRPr="008A2EDF" w:rsidRDefault="0064199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4199A" w:rsidRPr="008A2EDF" w:rsidRDefault="007D3DF4">
      <w:pPr>
        <w:numPr>
          <w:ilvl w:val="0"/>
          <w:numId w:val="3"/>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lastRenderedPageBreak/>
        <w:t>En ese sentido, cabe la posibilidad de que dentro de la información que se ordena, se encuentren documentos que contengan información que sí actualicen alguna de las causales de reserva o confidencialidad establecidas en los artículos 140 y 143 de la Ley de la materia, dicha información reviste el carácter de información reservada y en este caso, se deberá emitir un acuerdo que clasifique como reservado.</w:t>
      </w:r>
    </w:p>
    <w:p w:rsidR="0064199A" w:rsidRPr="008A2EDF" w:rsidRDefault="0064199A">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p>
    <w:p w:rsidR="0064199A" w:rsidRPr="008A2EDF" w:rsidRDefault="007D3DF4">
      <w:pPr>
        <w:numPr>
          <w:ilvl w:val="0"/>
          <w:numId w:val="3"/>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 xml:space="preserve">Descrito lo anterior, resulta necesario referir que de la respuesta a la solicitud de información, el </w:t>
      </w:r>
      <w:r w:rsidRPr="008A2EDF">
        <w:rPr>
          <w:rFonts w:ascii="Palatino Linotype" w:eastAsia="Palatino Linotype" w:hAnsi="Palatino Linotype" w:cs="Palatino Linotype"/>
          <w:b/>
          <w:color w:val="000000"/>
        </w:rPr>
        <w:t xml:space="preserve">SUJETO OBLIGADO, no </w:t>
      </w:r>
      <w:r w:rsidRPr="008A2EDF">
        <w:rPr>
          <w:rFonts w:ascii="Palatino Linotype" w:eastAsia="Palatino Linotype" w:hAnsi="Palatino Linotype" w:cs="Palatino Linotype"/>
          <w:color w:val="000000"/>
        </w:rPr>
        <w:t>realizo una correcta versión pública, toda vez que dejo a la vista información clasificada como confidencial, que de manera enunciativa mas no limitativa se enuncian: Clave Interbancaria del Servidor Público, teléfono particular, correo electrónico particular, clave ISSEMYM; así mismo pretende clasificar información que de carácter pública, como nombre de Servidores Públicos asignados a una actividad institucional.</w:t>
      </w:r>
    </w:p>
    <w:p w:rsidR="0064199A" w:rsidRPr="008A2EDF" w:rsidRDefault="0064199A">
      <w:pPr>
        <w:pBdr>
          <w:top w:val="nil"/>
          <w:left w:val="nil"/>
          <w:bottom w:val="nil"/>
          <w:right w:val="nil"/>
          <w:between w:val="nil"/>
        </w:pBdr>
        <w:spacing w:line="360" w:lineRule="auto"/>
        <w:ind w:left="708"/>
        <w:rPr>
          <w:rFonts w:ascii="Palatino Linotype" w:eastAsia="Palatino Linotype" w:hAnsi="Palatino Linotype" w:cs="Palatino Linotype"/>
          <w:color w:val="000000"/>
        </w:rPr>
      </w:pPr>
    </w:p>
    <w:p w:rsidR="0064199A" w:rsidRPr="008A2EDF" w:rsidRDefault="007D3DF4">
      <w:pPr>
        <w:numPr>
          <w:ilvl w:val="0"/>
          <w:numId w:val="3"/>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 xml:space="preserve">Por lo anterior, se </w:t>
      </w:r>
      <w:r w:rsidRPr="008A2EDF">
        <w:rPr>
          <w:rFonts w:ascii="Palatino Linotype" w:eastAsia="Palatino Linotype" w:hAnsi="Palatino Linotype" w:cs="Palatino Linotype"/>
          <w:b/>
          <w:color w:val="000000"/>
        </w:rPr>
        <w:t xml:space="preserve">ORDENA </w:t>
      </w:r>
      <w:r w:rsidRPr="008A2EDF">
        <w:rPr>
          <w:rFonts w:ascii="Palatino Linotype" w:eastAsia="Palatino Linotype" w:hAnsi="Palatino Linotype" w:cs="Palatino Linotype"/>
          <w:color w:val="000000"/>
        </w:rPr>
        <w:t>entregar nuevamente los oficios firmados por el Presidente, Directores y Jefes de Departamento, todos adscritos al Sistema Municipal para el Desarrollo Integral de la Familia de Toluca remitidos en respuesta en una correcta versión pública, para tal efecto, de deberá de estar a lo dispuesto en el Considerando QUINTO de la presente resolución.</w:t>
      </w:r>
    </w:p>
    <w:p w:rsidR="0064199A" w:rsidRPr="008A2EDF" w:rsidRDefault="0064199A">
      <w:pPr>
        <w:pBdr>
          <w:top w:val="nil"/>
          <w:left w:val="nil"/>
          <w:bottom w:val="nil"/>
          <w:right w:val="nil"/>
          <w:between w:val="nil"/>
        </w:pBdr>
        <w:spacing w:line="360" w:lineRule="auto"/>
        <w:ind w:left="708"/>
        <w:rPr>
          <w:rFonts w:ascii="Palatino Linotype" w:eastAsia="Palatino Linotype" w:hAnsi="Palatino Linotype" w:cs="Palatino Linotype"/>
          <w:color w:val="000000"/>
        </w:rPr>
      </w:pPr>
    </w:p>
    <w:p w:rsidR="0064199A" w:rsidRPr="008A2EDF" w:rsidRDefault="007D3DF4">
      <w:pPr>
        <w:numPr>
          <w:ilvl w:val="0"/>
          <w:numId w:val="3"/>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lastRenderedPageBreak/>
        <w:t>En consecuencia, al haberse dejado a la vista información clasificada como confidencial, es necesario dar vista a la Dirección General de Protección de Datos Personales de este Organismo Garante para que determine lo conducente.</w:t>
      </w:r>
    </w:p>
    <w:p w:rsidR="0064199A" w:rsidRPr="008A2EDF" w:rsidRDefault="0064199A">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p>
    <w:p w:rsidR="0064199A" w:rsidRPr="008A2EDF" w:rsidRDefault="007D3DF4">
      <w:pPr>
        <w:keepNext/>
        <w:keepLines/>
        <w:spacing w:line="360" w:lineRule="auto"/>
        <w:rPr>
          <w:rFonts w:ascii="Palatino Linotype" w:eastAsia="Palatino Linotype" w:hAnsi="Palatino Linotype" w:cs="Palatino Linotype"/>
          <w:b/>
        </w:rPr>
      </w:pPr>
      <w:bookmarkStart w:id="12" w:name="_heading=h.26in1rg" w:colFirst="0" w:colLast="0"/>
      <w:bookmarkEnd w:id="12"/>
      <w:r w:rsidRPr="008A2EDF">
        <w:rPr>
          <w:rFonts w:ascii="Palatino Linotype" w:eastAsia="Palatino Linotype" w:hAnsi="Palatino Linotype" w:cs="Palatino Linotype"/>
          <w:b/>
        </w:rPr>
        <w:t>QUINTO. De la versión pública.</w:t>
      </w:r>
    </w:p>
    <w:p w:rsidR="0064199A" w:rsidRPr="008A2EDF" w:rsidRDefault="007D3DF4">
      <w:pPr>
        <w:keepNext/>
        <w:keepLines/>
        <w:numPr>
          <w:ilvl w:val="0"/>
          <w:numId w:val="4"/>
        </w:numPr>
        <w:tabs>
          <w:tab w:val="left" w:pos="284"/>
        </w:tabs>
        <w:spacing w:line="360" w:lineRule="auto"/>
        <w:ind w:left="0" w:firstLine="0"/>
        <w:rPr>
          <w:rFonts w:ascii="Palatino Linotype" w:eastAsia="Palatino Linotype" w:hAnsi="Palatino Linotype" w:cs="Palatino Linotype"/>
          <w:b/>
        </w:rPr>
      </w:pPr>
      <w:bookmarkStart w:id="13" w:name="_heading=h.lnxbz9" w:colFirst="0" w:colLast="0"/>
      <w:bookmarkEnd w:id="13"/>
      <w:r w:rsidRPr="008A2EDF">
        <w:rPr>
          <w:rFonts w:ascii="Palatino Linotype" w:eastAsia="Palatino Linotype" w:hAnsi="Palatino Linotype" w:cs="Palatino Linotype"/>
          <w:b/>
        </w:rPr>
        <w:t xml:space="preserve">Nociones generales. </w:t>
      </w:r>
    </w:p>
    <w:p w:rsidR="0064199A" w:rsidRPr="008A2EDF" w:rsidRDefault="007D3DF4">
      <w:pPr>
        <w:numPr>
          <w:ilvl w:val="0"/>
          <w:numId w:val="3"/>
        </w:numPr>
        <w:tabs>
          <w:tab w:val="left" w:pos="284"/>
        </w:tabs>
        <w:spacing w:line="360" w:lineRule="auto"/>
        <w:ind w:left="0" w:right="49" w:firstLine="0"/>
        <w:jc w:val="both"/>
        <w:rPr>
          <w:rFonts w:ascii="Palatino Linotype" w:eastAsia="Palatino Linotype" w:hAnsi="Palatino Linotype" w:cs="Palatino Linotype"/>
        </w:rPr>
      </w:pPr>
      <w:r w:rsidRPr="008A2EDF">
        <w:rPr>
          <w:rFonts w:ascii="Palatino Linotype" w:eastAsia="Palatino Linotype" w:hAnsi="Palatino Linotype" w:cs="Palatino Linotype"/>
        </w:rPr>
        <w:t xml:space="preserve">Debe destacarse, que debido a la información solicitada por el </w:t>
      </w:r>
      <w:r w:rsidRPr="008A2EDF">
        <w:rPr>
          <w:rFonts w:ascii="Palatino Linotype" w:eastAsia="Palatino Linotype" w:hAnsi="Palatino Linotype" w:cs="Palatino Linotype"/>
          <w:b/>
        </w:rPr>
        <w:t xml:space="preserve">RECURRENTE, </w:t>
      </w:r>
      <w:r w:rsidRPr="008A2EDF">
        <w:rPr>
          <w:rFonts w:ascii="Palatino Linotype" w:eastAsia="Palatino Linotype" w:hAnsi="Palatino Linotype" w:cs="Palatino Linotype"/>
        </w:rPr>
        <w:t xml:space="preserve">y que las documentales obran datos personales susceptibles de protegerse, así como información susceptible de clasificarse como </w:t>
      </w:r>
      <w:r w:rsidRPr="008A2EDF">
        <w:rPr>
          <w:rFonts w:ascii="Palatino Linotype" w:eastAsia="Palatino Linotype" w:hAnsi="Palatino Linotype" w:cs="Palatino Linotype"/>
          <w:b/>
        </w:rPr>
        <w:t>confidencial</w:t>
      </w:r>
      <w:r w:rsidRPr="008A2EDF">
        <w:rPr>
          <w:rFonts w:ascii="Palatino Linotype" w:eastAsia="Palatino Linotype" w:hAnsi="Palatino Linotype" w:cs="Palatino Linotype"/>
        </w:rPr>
        <w:t xml:space="preserve">,  por lo que, el </w:t>
      </w:r>
      <w:r w:rsidRPr="008A2EDF">
        <w:rPr>
          <w:rFonts w:ascii="Palatino Linotype" w:eastAsia="Palatino Linotype" w:hAnsi="Palatino Linotype" w:cs="Palatino Linotype"/>
          <w:b/>
        </w:rPr>
        <w:t xml:space="preserve">SUJETO OBLIGADO </w:t>
      </w:r>
      <w:r w:rsidRPr="008A2EDF">
        <w:rPr>
          <w:rFonts w:ascii="Palatino Linotype" w:eastAsia="Palatino Linotype" w:hAnsi="Palatino Linotype" w:cs="Palatino Linotype"/>
        </w:rPr>
        <w:t xml:space="preserve">deberá de hacer la adecuada versión pública, protegiendo los datos que no son susceptibles de ser proporcionados. </w:t>
      </w:r>
    </w:p>
    <w:p w:rsidR="0064199A" w:rsidRPr="008A2EDF" w:rsidRDefault="0064199A">
      <w:pPr>
        <w:tabs>
          <w:tab w:val="left" w:pos="0"/>
          <w:tab w:val="left" w:pos="284"/>
        </w:tabs>
        <w:spacing w:line="360" w:lineRule="auto"/>
        <w:ind w:right="49"/>
        <w:jc w:val="both"/>
        <w:rPr>
          <w:rFonts w:ascii="Palatino Linotype" w:eastAsia="Palatino Linotype" w:hAnsi="Palatino Linotype" w:cs="Palatino Linotype"/>
        </w:rPr>
      </w:pPr>
    </w:p>
    <w:p w:rsidR="0064199A" w:rsidRPr="008A2EDF" w:rsidRDefault="007D3DF4">
      <w:pPr>
        <w:numPr>
          <w:ilvl w:val="0"/>
          <w:numId w:val="3"/>
        </w:numPr>
        <w:tabs>
          <w:tab w:val="left" w:pos="284"/>
        </w:tabs>
        <w:spacing w:line="360" w:lineRule="auto"/>
        <w:ind w:left="0" w:right="49" w:firstLine="0"/>
        <w:jc w:val="both"/>
        <w:rPr>
          <w:rFonts w:ascii="Palatino Linotype" w:eastAsia="Palatino Linotype" w:hAnsi="Palatino Linotype" w:cs="Palatino Linotype"/>
        </w:rPr>
      </w:pPr>
      <w:r w:rsidRPr="008A2EDF">
        <w:rPr>
          <w:rFonts w:ascii="Palatino Linotype" w:eastAsia="Palatino Linotype" w:hAnsi="Palatino Linotype" w:cs="Palatino Linotype"/>
        </w:rPr>
        <w:t>No pasa desapercibido para este Órgano Garante que los sujetos obligados</w:t>
      </w:r>
      <w:r w:rsidRPr="008A2EDF">
        <w:rPr>
          <w:rFonts w:ascii="Palatino Linotype" w:eastAsia="Palatino Linotype" w:hAnsi="Palatino Linotype" w:cs="Palatino Linotype"/>
          <w:b/>
        </w:rPr>
        <w:t xml:space="preserve"> </w:t>
      </w:r>
      <w:r w:rsidRPr="008A2EDF">
        <w:rPr>
          <w:rFonts w:ascii="Palatino Linotype" w:eastAsia="Palatino Linotype" w:hAnsi="Palatino Linotype" w:cs="Palatino Linotype"/>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64199A" w:rsidRPr="008A2EDF" w:rsidRDefault="0064199A">
      <w:pPr>
        <w:tabs>
          <w:tab w:val="left" w:pos="284"/>
        </w:tabs>
        <w:spacing w:line="360" w:lineRule="auto"/>
        <w:ind w:right="49"/>
        <w:jc w:val="both"/>
        <w:rPr>
          <w:rFonts w:ascii="Palatino Linotype" w:eastAsia="Palatino Linotype" w:hAnsi="Palatino Linotype" w:cs="Palatino Linotype"/>
        </w:rPr>
      </w:pPr>
    </w:p>
    <w:tbl>
      <w:tblPr>
        <w:tblStyle w:val="a0"/>
        <w:tblW w:w="9209"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520"/>
      </w:tblGrid>
      <w:tr w:rsidR="0064199A" w:rsidRPr="008A2EDF">
        <w:tc>
          <w:tcPr>
            <w:tcW w:w="2689" w:type="dxa"/>
          </w:tcPr>
          <w:p w:rsidR="0064199A" w:rsidRPr="008A2EDF" w:rsidRDefault="007D3DF4">
            <w:pPr>
              <w:tabs>
                <w:tab w:val="left" w:pos="284"/>
              </w:tabs>
              <w:spacing w:line="360" w:lineRule="auto"/>
              <w:rPr>
                <w:rFonts w:ascii="Palatino Linotype" w:eastAsia="Palatino Linotype" w:hAnsi="Palatino Linotype" w:cs="Palatino Linotype"/>
                <w:b/>
              </w:rPr>
            </w:pPr>
            <w:r w:rsidRPr="008A2EDF">
              <w:rPr>
                <w:rFonts w:ascii="Palatino Linotype" w:eastAsia="Palatino Linotype" w:hAnsi="Palatino Linotype" w:cs="Palatino Linotype"/>
                <w:b/>
              </w:rPr>
              <w:t>a) Requisitos previos.</w:t>
            </w:r>
          </w:p>
        </w:tc>
        <w:tc>
          <w:tcPr>
            <w:tcW w:w="6520" w:type="dxa"/>
          </w:tcPr>
          <w:p w:rsidR="0064199A" w:rsidRPr="008A2EDF" w:rsidRDefault="007D3DF4">
            <w:pPr>
              <w:tabs>
                <w:tab w:val="left" w:pos="284"/>
              </w:tabs>
              <w:spacing w:line="360" w:lineRule="auto"/>
              <w:ind w:right="49"/>
              <w:jc w:val="both"/>
              <w:rPr>
                <w:rFonts w:ascii="Palatino Linotype" w:eastAsia="Palatino Linotype" w:hAnsi="Palatino Linotype" w:cs="Palatino Linotype"/>
                <w:b/>
              </w:rPr>
            </w:pPr>
            <w:r w:rsidRPr="008A2EDF">
              <w:rPr>
                <w:rFonts w:ascii="Palatino Linotype" w:eastAsia="Palatino Linotype" w:hAnsi="Palatino Linotype" w:cs="Palatino Linotype"/>
                <w:b/>
              </w:rPr>
              <w:t xml:space="preserve">Los artículos 100 y 122 de la Ley Estatal y de la Ley General, vigente a la fecha de la solicitud, </w:t>
            </w:r>
            <w:r w:rsidRPr="008A2EDF">
              <w:rPr>
                <w:rFonts w:ascii="Palatino Linotype" w:eastAsia="Palatino Linotype" w:hAnsi="Palatino Linotype" w:cs="Palatino Linotype"/>
                <w:b/>
              </w:rPr>
              <w:lastRenderedPageBreak/>
              <w:t xml:space="preserve">respectivamente, señalan que si los Sujetos Obligados determinan que la información actualiza alguno de los supuestos de clasificación, es deber de los titulares de las áreas proponer su clasificación y no del Comité de Transparencia. </w:t>
            </w:r>
          </w:p>
          <w:p w:rsidR="0064199A" w:rsidRPr="008A2EDF" w:rsidRDefault="007D3DF4">
            <w:pPr>
              <w:tabs>
                <w:tab w:val="left" w:pos="284"/>
              </w:tabs>
              <w:spacing w:line="360" w:lineRule="auto"/>
              <w:ind w:right="49"/>
              <w:jc w:val="both"/>
              <w:rPr>
                <w:rFonts w:ascii="Palatino Linotype" w:eastAsia="Palatino Linotype" w:hAnsi="Palatino Linotype" w:cs="Palatino Linotype"/>
                <w:b/>
              </w:rPr>
            </w:pPr>
            <w:r w:rsidRPr="008A2EDF">
              <w:rPr>
                <w:rFonts w:ascii="Palatino Linotype" w:eastAsia="Palatino Linotype" w:hAnsi="Palatino Linotype" w:cs="Palatino Linotype"/>
                <w:b/>
              </w:rPr>
              <w:t>Al hacerlo tienen que precisar de qué información se trata, señalando el supuesto de clasificación (confidencialidad o reserva).</w:t>
            </w:r>
          </w:p>
          <w:p w:rsidR="0064199A" w:rsidRPr="008A2EDF" w:rsidRDefault="007D3DF4">
            <w:pPr>
              <w:tabs>
                <w:tab w:val="left" w:pos="284"/>
              </w:tabs>
              <w:spacing w:line="360" w:lineRule="auto"/>
              <w:ind w:right="49"/>
              <w:jc w:val="both"/>
              <w:rPr>
                <w:rFonts w:ascii="Palatino Linotype" w:eastAsia="Palatino Linotype" w:hAnsi="Palatino Linotype" w:cs="Palatino Linotype"/>
                <w:b/>
              </w:rPr>
            </w:pPr>
            <w:r w:rsidRPr="008A2EDF">
              <w:rPr>
                <w:rFonts w:ascii="Palatino Linotype" w:eastAsia="Palatino Linotype" w:hAnsi="Palatino Linotype" w:cs="Palatino Linotype"/>
                <w:b/>
              </w:rPr>
              <w:t>Además, se debe señalar el procedimiento, de los tres que establecen los artículos 132 y 106 de la Ley Estatal y General, vigente a la fecha de la solicitud respectivamente.</w:t>
            </w:r>
          </w:p>
          <w:p w:rsidR="0064199A" w:rsidRPr="008A2EDF" w:rsidRDefault="007D3DF4">
            <w:pPr>
              <w:tabs>
                <w:tab w:val="left" w:pos="284"/>
              </w:tabs>
              <w:spacing w:line="360" w:lineRule="auto"/>
              <w:jc w:val="both"/>
              <w:rPr>
                <w:rFonts w:ascii="Palatino Linotype" w:eastAsia="Palatino Linotype" w:hAnsi="Palatino Linotype" w:cs="Palatino Linotype"/>
                <w:b/>
              </w:rPr>
            </w:pPr>
            <w:r w:rsidRPr="008A2EDF">
              <w:rPr>
                <w:rFonts w:ascii="Palatino Linotype" w:eastAsia="Palatino Linotype" w:hAnsi="Palatino Linotype" w:cs="Palatino Linotype"/>
                <w:b/>
              </w:rPr>
              <w:t xml:space="preserve">El último de estos requisitos previos consiste en que no se pueden emitir acuerdos de carácter general ni particular, esto es, </w:t>
            </w:r>
            <w:r w:rsidRPr="008A2EDF">
              <w:rPr>
                <w:rFonts w:ascii="Palatino Linotype" w:eastAsia="Palatino Linotype" w:hAnsi="Palatino Linotype" w:cs="Palatino Linotype"/>
                <w:b/>
                <w:u w:val="single"/>
              </w:rPr>
              <w:t>no se puede hacer un acuerdo para clasificar de manera general todos los documentos de un expediente o área, sin</w:t>
            </w:r>
            <w:r w:rsidRPr="008A2EDF">
              <w:rPr>
                <w:rFonts w:ascii="Palatino Linotype" w:eastAsia="Palatino Linotype" w:hAnsi="Palatino Linotype" w:cs="Palatino Linotype"/>
                <w:b/>
              </w:rPr>
              <w:t xml:space="preserve"> individualizar su análisis y tampoco se puede hacer un acuerdo por cada dato que se vaya a clasificar dentro de un documento con diez datos, por ejemplo, susceptibles de ser clasificados.</w:t>
            </w:r>
          </w:p>
        </w:tc>
      </w:tr>
      <w:tr w:rsidR="0064199A" w:rsidRPr="008A2EDF">
        <w:tc>
          <w:tcPr>
            <w:tcW w:w="2689" w:type="dxa"/>
          </w:tcPr>
          <w:p w:rsidR="0064199A" w:rsidRPr="008A2EDF" w:rsidRDefault="007D3DF4">
            <w:pPr>
              <w:tabs>
                <w:tab w:val="left" w:pos="284"/>
              </w:tabs>
              <w:spacing w:line="360" w:lineRule="auto"/>
              <w:rPr>
                <w:rFonts w:ascii="Palatino Linotype" w:eastAsia="Palatino Linotype" w:hAnsi="Palatino Linotype" w:cs="Palatino Linotype"/>
                <w:b/>
              </w:rPr>
            </w:pPr>
            <w:r w:rsidRPr="008A2EDF">
              <w:rPr>
                <w:rFonts w:ascii="Palatino Linotype" w:eastAsia="Palatino Linotype" w:hAnsi="Palatino Linotype" w:cs="Palatino Linotype"/>
                <w:b/>
              </w:rPr>
              <w:lastRenderedPageBreak/>
              <w:t>b) Supuestos de clasificación.</w:t>
            </w:r>
          </w:p>
        </w:tc>
        <w:tc>
          <w:tcPr>
            <w:tcW w:w="6520" w:type="dxa"/>
          </w:tcPr>
          <w:p w:rsidR="0064199A" w:rsidRPr="008A2EDF" w:rsidRDefault="007D3DF4">
            <w:pPr>
              <w:tabs>
                <w:tab w:val="left" w:pos="284"/>
              </w:tabs>
              <w:spacing w:line="360" w:lineRule="auto"/>
              <w:ind w:right="49"/>
              <w:jc w:val="both"/>
              <w:rPr>
                <w:rFonts w:ascii="Palatino Linotype" w:eastAsia="Palatino Linotype" w:hAnsi="Palatino Linotype" w:cs="Palatino Linotype"/>
              </w:rPr>
            </w:pPr>
            <w:r w:rsidRPr="008A2EDF">
              <w:rPr>
                <w:rFonts w:ascii="Palatino Linotype" w:eastAsia="Palatino Linotype" w:hAnsi="Palatino Linotype" w:cs="Palatino Linotype"/>
              </w:rPr>
              <w:t>Las disposiciones constitucionales y legales en la materia establecen los dos supuestos generales para clasificar la información: por reserva y por confidencialidad.</w:t>
            </w:r>
          </w:p>
          <w:p w:rsidR="0064199A" w:rsidRPr="008A2EDF" w:rsidRDefault="007D3DF4">
            <w:pPr>
              <w:tabs>
                <w:tab w:val="left" w:pos="284"/>
              </w:tabs>
              <w:spacing w:line="360" w:lineRule="auto"/>
              <w:ind w:right="49"/>
              <w:jc w:val="both"/>
              <w:rPr>
                <w:rFonts w:ascii="Palatino Linotype" w:eastAsia="Palatino Linotype" w:hAnsi="Palatino Linotype" w:cs="Palatino Linotype"/>
              </w:rPr>
            </w:pPr>
            <w:r w:rsidRPr="008A2EDF">
              <w:rPr>
                <w:rFonts w:ascii="Palatino Linotype" w:eastAsia="Palatino Linotype" w:hAnsi="Palatino Linotype" w:cs="Palatino Linotype"/>
              </w:rPr>
              <w:t>Los artículos 116 y 143 de la Ley Estatal y de la Ley General, vigente a la fecha de la solicitud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64199A" w:rsidRPr="008A2EDF" w:rsidRDefault="007D3DF4">
            <w:pPr>
              <w:tabs>
                <w:tab w:val="left" w:pos="284"/>
              </w:tabs>
              <w:spacing w:line="360" w:lineRule="auto"/>
              <w:jc w:val="both"/>
              <w:rPr>
                <w:rFonts w:ascii="Palatino Linotype" w:eastAsia="Palatino Linotype" w:hAnsi="Palatino Linotype" w:cs="Palatino Linotype"/>
              </w:rPr>
            </w:pPr>
            <w:r w:rsidRPr="008A2EDF">
              <w:rPr>
                <w:rFonts w:ascii="Palatino Linotype" w:eastAsia="Palatino Linotype" w:hAnsi="Palatino Linotype" w:cs="Palatino Linotype"/>
              </w:rPr>
              <w:t xml:space="preserve">El </w:t>
            </w:r>
            <w:r w:rsidRPr="008A2EDF">
              <w:rPr>
                <w:rFonts w:ascii="Palatino Linotype" w:eastAsia="Palatino Linotype" w:hAnsi="Palatino Linotype" w:cs="Palatino Linotype"/>
                <w:b/>
              </w:rPr>
              <w:t>Sujeto Obligado</w:t>
            </w:r>
            <w:r w:rsidRPr="008A2EDF">
              <w:rPr>
                <w:rFonts w:ascii="Palatino Linotype" w:eastAsia="Palatino Linotype" w:hAnsi="Palatino Linotype" w:cs="Palatino Linotype"/>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4199A" w:rsidRPr="008A2EDF">
        <w:tc>
          <w:tcPr>
            <w:tcW w:w="2689" w:type="dxa"/>
          </w:tcPr>
          <w:p w:rsidR="0064199A" w:rsidRPr="008A2EDF" w:rsidRDefault="007D3DF4">
            <w:pPr>
              <w:tabs>
                <w:tab w:val="left" w:pos="284"/>
              </w:tabs>
              <w:spacing w:line="360" w:lineRule="auto"/>
              <w:rPr>
                <w:rFonts w:ascii="Palatino Linotype" w:eastAsia="Palatino Linotype" w:hAnsi="Palatino Linotype" w:cs="Palatino Linotype"/>
                <w:b/>
              </w:rPr>
            </w:pPr>
            <w:r w:rsidRPr="008A2EDF">
              <w:rPr>
                <w:rFonts w:ascii="Palatino Linotype" w:eastAsia="Palatino Linotype" w:hAnsi="Palatino Linotype" w:cs="Palatino Linotype"/>
                <w:b/>
              </w:rPr>
              <w:lastRenderedPageBreak/>
              <w:t>c) Formalidades para emitir el acuerdo de clasificación.</w:t>
            </w:r>
          </w:p>
        </w:tc>
        <w:tc>
          <w:tcPr>
            <w:tcW w:w="6520" w:type="dxa"/>
          </w:tcPr>
          <w:p w:rsidR="0064199A" w:rsidRPr="008A2EDF" w:rsidRDefault="007D3DF4">
            <w:pPr>
              <w:tabs>
                <w:tab w:val="left" w:pos="284"/>
              </w:tabs>
              <w:spacing w:line="360" w:lineRule="auto"/>
              <w:ind w:right="49"/>
              <w:jc w:val="both"/>
              <w:rPr>
                <w:rFonts w:ascii="Palatino Linotype" w:eastAsia="Palatino Linotype" w:hAnsi="Palatino Linotype" w:cs="Palatino Linotype"/>
              </w:rPr>
            </w:pPr>
            <w:r w:rsidRPr="008A2EDF">
              <w:rPr>
                <w:rFonts w:ascii="Palatino Linotype" w:eastAsia="Palatino Linotype" w:hAnsi="Palatino Linotype" w:cs="Palatino Linotype"/>
              </w:rPr>
              <w:t xml:space="preserve">El Comité de Transparencia, según lo dispuesto en los artículos cuenta con las facultades para aprobar, modificar o revocar la clasificación de la información que haya propuesto. </w:t>
            </w:r>
          </w:p>
          <w:p w:rsidR="0064199A" w:rsidRPr="008A2EDF" w:rsidRDefault="007D3DF4">
            <w:pPr>
              <w:tabs>
                <w:tab w:val="left" w:pos="284"/>
              </w:tabs>
              <w:spacing w:line="360" w:lineRule="auto"/>
              <w:ind w:right="49"/>
              <w:jc w:val="both"/>
              <w:rPr>
                <w:rFonts w:ascii="Palatino Linotype" w:eastAsia="Palatino Linotype" w:hAnsi="Palatino Linotype" w:cs="Palatino Linotype"/>
              </w:rPr>
            </w:pPr>
            <w:r w:rsidRPr="008A2EDF">
              <w:rPr>
                <w:rFonts w:ascii="Palatino Linotype" w:eastAsia="Palatino Linotype" w:hAnsi="Palatino Linotype" w:cs="Palatino Linotype"/>
              </w:rPr>
              <w:t xml:space="preserve">Es necesario que </w:t>
            </w:r>
            <w:r w:rsidRPr="008A2EDF">
              <w:rPr>
                <w:rFonts w:ascii="Palatino Linotype" w:eastAsia="Palatino Linotype" w:hAnsi="Palatino Linotype" w:cs="Palatino Linotype"/>
                <w:b/>
                <w:u w:val="single"/>
              </w:rPr>
              <w:t>el acto reúna con los requisitos elementales</w:t>
            </w:r>
            <w:r w:rsidRPr="008A2EDF">
              <w:rPr>
                <w:rFonts w:ascii="Palatino Linotype" w:eastAsia="Palatino Linotype" w:hAnsi="Palatino Linotype" w:cs="Palatino Linotype"/>
              </w:rPr>
              <w:t>, entre ellos, que la autoridad que va a emitir el acto de autoridad sea la legalmente facultada para ello.</w:t>
            </w:r>
          </w:p>
          <w:p w:rsidR="0064199A" w:rsidRPr="008A2EDF" w:rsidRDefault="007D3DF4">
            <w:pPr>
              <w:tabs>
                <w:tab w:val="left" w:pos="284"/>
              </w:tabs>
              <w:spacing w:line="360" w:lineRule="auto"/>
              <w:jc w:val="both"/>
              <w:rPr>
                <w:rFonts w:ascii="Palatino Linotype" w:eastAsia="Palatino Linotype" w:hAnsi="Palatino Linotype" w:cs="Palatino Linotype"/>
              </w:rPr>
            </w:pPr>
            <w:r w:rsidRPr="008A2EDF">
              <w:rPr>
                <w:rFonts w:ascii="Palatino Linotype" w:eastAsia="Palatino Linotype" w:hAnsi="Palatino Linotype" w:cs="Palatino Linotype"/>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4199A" w:rsidRPr="008A2EDF">
        <w:tc>
          <w:tcPr>
            <w:tcW w:w="2689" w:type="dxa"/>
          </w:tcPr>
          <w:p w:rsidR="0064199A" w:rsidRPr="008A2EDF" w:rsidRDefault="0064199A">
            <w:pPr>
              <w:tabs>
                <w:tab w:val="left" w:pos="284"/>
              </w:tabs>
              <w:spacing w:line="360" w:lineRule="auto"/>
              <w:rPr>
                <w:rFonts w:ascii="Palatino Linotype" w:eastAsia="Palatino Linotype" w:hAnsi="Palatino Linotype" w:cs="Palatino Linotype"/>
                <w:b/>
              </w:rPr>
            </w:pPr>
          </w:p>
          <w:p w:rsidR="0064199A" w:rsidRPr="008A2EDF" w:rsidRDefault="007D3DF4">
            <w:pPr>
              <w:tabs>
                <w:tab w:val="left" w:pos="284"/>
              </w:tabs>
              <w:spacing w:line="360" w:lineRule="auto"/>
              <w:jc w:val="both"/>
              <w:rPr>
                <w:rFonts w:ascii="Palatino Linotype" w:eastAsia="Palatino Linotype" w:hAnsi="Palatino Linotype" w:cs="Palatino Linotype"/>
                <w:b/>
              </w:rPr>
            </w:pPr>
            <w:r w:rsidRPr="008A2EDF">
              <w:rPr>
                <w:rFonts w:ascii="Palatino Linotype" w:eastAsia="Palatino Linotype" w:hAnsi="Palatino Linotype" w:cs="Palatino Linotype"/>
                <w:b/>
              </w:rPr>
              <w:t xml:space="preserve">d) Requisitos de fondo del acuerdo de clasificación. </w:t>
            </w:r>
          </w:p>
        </w:tc>
        <w:tc>
          <w:tcPr>
            <w:tcW w:w="6520" w:type="dxa"/>
          </w:tcPr>
          <w:p w:rsidR="0064199A" w:rsidRPr="008A2EDF" w:rsidRDefault="007D3DF4">
            <w:pPr>
              <w:tabs>
                <w:tab w:val="left" w:pos="284"/>
              </w:tabs>
              <w:spacing w:line="360" w:lineRule="auto"/>
              <w:ind w:right="49"/>
              <w:jc w:val="both"/>
              <w:rPr>
                <w:rFonts w:ascii="Palatino Linotype" w:eastAsia="Palatino Linotype" w:hAnsi="Palatino Linotype" w:cs="Palatino Linotype"/>
              </w:rPr>
            </w:pPr>
            <w:r w:rsidRPr="008A2EDF">
              <w:rPr>
                <w:rFonts w:ascii="Palatino Linotype" w:eastAsia="Palatino Linotype" w:hAnsi="Palatino Linotype" w:cs="Palatino Linotype"/>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w:t>
            </w:r>
            <w:r w:rsidRPr="008A2EDF">
              <w:rPr>
                <w:rFonts w:ascii="Palatino Linotype" w:eastAsia="Palatino Linotype" w:hAnsi="Palatino Linotype" w:cs="Palatino Linotype"/>
              </w:rPr>
              <w:lastRenderedPageBreak/>
              <w:t xml:space="preserve">ley señala que la carga de la prueba, para justificar las restricciones, corresponde a los </w:t>
            </w:r>
            <w:r w:rsidRPr="008A2EDF">
              <w:rPr>
                <w:rFonts w:ascii="Palatino Linotype" w:eastAsia="Palatino Linotype" w:hAnsi="Palatino Linotype" w:cs="Palatino Linotype"/>
                <w:b/>
              </w:rPr>
              <w:t>Sujetos Obligados</w:t>
            </w:r>
            <w:r w:rsidRPr="008A2EDF">
              <w:rPr>
                <w:rFonts w:ascii="Palatino Linotype" w:eastAsia="Palatino Linotype" w:hAnsi="Palatino Linotype" w:cs="Palatino Linotype"/>
              </w:rPr>
              <w:t xml:space="preserve">, por lo que deberán fundar y motivar debidamente la clasificación. </w:t>
            </w:r>
          </w:p>
          <w:p w:rsidR="0064199A" w:rsidRPr="008A2EDF" w:rsidRDefault="007D3DF4">
            <w:pPr>
              <w:tabs>
                <w:tab w:val="left" w:pos="284"/>
              </w:tabs>
              <w:spacing w:line="360" w:lineRule="auto"/>
              <w:ind w:right="49"/>
              <w:jc w:val="both"/>
              <w:rPr>
                <w:rFonts w:ascii="Palatino Linotype" w:eastAsia="Palatino Linotype" w:hAnsi="Palatino Linotype" w:cs="Palatino Linotype"/>
              </w:rPr>
            </w:pPr>
            <w:r w:rsidRPr="008A2EDF">
              <w:rPr>
                <w:rFonts w:ascii="Palatino Linotype" w:eastAsia="Palatino Linotype" w:hAnsi="Palatino Linotype" w:cs="Palatino Linotype"/>
              </w:rPr>
              <w:t xml:space="preserve">De lo anterior, se desprende que para una correcta </w:t>
            </w:r>
            <w:r w:rsidRPr="008A2EDF">
              <w:rPr>
                <w:rFonts w:ascii="Palatino Linotype" w:eastAsia="Palatino Linotype" w:hAnsi="Palatino Linotype" w:cs="Palatino Linotype"/>
                <w:b/>
              </w:rPr>
              <w:t>clasificación total o parcial</w:t>
            </w:r>
            <w:r w:rsidRPr="008A2EDF">
              <w:rPr>
                <w:rFonts w:ascii="Palatino Linotype" w:eastAsia="Palatino Linotype" w:hAnsi="Palatino Linotype" w:cs="Palatino Linotype"/>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64199A" w:rsidRPr="008A2EDF" w:rsidRDefault="007D3DF4">
            <w:pPr>
              <w:tabs>
                <w:tab w:val="left" w:pos="284"/>
              </w:tabs>
              <w:spacing w:line="360" w:lineRule="auto"/>
              <w:ind w:right="49"/>
              <w:jc w:val="both"/>
              <w:rPr>
                <w:rFonts w:ascii="Palatino Linotype" w:eastAsia="Palatino Linotype" w:hAnsi="Palatino Linotype" w:cs="Palatino Linotype"/>
              </w:rPr>
            </w:pPr>
            <w:r w:rsidRPr="008A2EDF">
              <w:rPr>
                <w:rFonts w:ascii="Palatino Linotype" w:eastAsia="Palatino Linotype" w:hAnsi="Palatino Linotype" w:cs="Palatino Linotype"/>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64199A" w:rsidRPr="008A2EDF" w:rsidRDefault="007D3DF4">
            <w:pPr>
              <w:tabs>
                <w:tab w:val="left" w:pos="284"/>
              </w:tabs>
              <w:spacing w:line="360" w:lineRule="auto"/>
              <w:ind w:right="49"/>
              <w:jc w:val="both"/>
              <w:rPr>
                <w:rFonts w:ascii="Palatino Linotype" w:eastAsia="Palatino Linotype" w:hAnsi="Palatino Linotype" w:cs="Palatino Linotype"/>
              </w:rPr>
            </w:pPr>
            <w:r w:rsidRPr="008A2EDF">
              <w:rPr>
                <w:rFonts w:ascii="Palatino Linotype" w:eastAsia="Palatino Linotype" w:hAnsi="Palatino Linotype" w:cs="Palatino Linotype"/>
              </w:rPr>
              <w:t xml:space="preserve">En ese mismo sentido, el numeral trigésimo tercero fracción V de los Lineamientos Generales, precisa que para motivar </w:t>
            </w:r>
            <w:r w:rsidRPr="008A2EDF">
              <w:rPr>
                <w:rFonts w:ascii="Palatino Linotype" w:eastAsia="Palatino Linotype" w:hAnsi="Palatino Linotype" w:cs="Palatino Linotype"/>
              </w:rPr>
              <w:lastRenderedPageBreak/>
              <w:t>la clasificación se deben acreditar las circunstancias de tiempo, modo y lugar.</w:t>
            </w:r>
          </w:p>
          <w:p w:rsidR="0064199A" w:rsidRPr="008A2EDF" w:rsidRDefault="007D3DF4">
            <w:pPr>
              <w:tabs>
                <w:tab w:val="left" w:pos="284"/>
              </w:tabs>
              <w:spacing w:line="360" w:lineRule="auto"/>
              <w:ind w:right="49"/>
              <w:jc w:val="both"/>
              <w:rPr>
                <w:rFonts w:ascii="Palatino Linotype" w:eastAsia="Palatino Linotype" w:hAnsi="Palatino Linotype" w:cs="Palatino Linotype"/>
              </w:rPr>
            </w:pPr>
            <w:r w:rsidRPr="008A2EDF">
              <w:rPr>
                <w:rFonts w:ascii="Palatino Linotype" w:eastAsia="Palatino Linotype" w:hAnsi="Palatino Linotype" w:cs="Palatino Linotype"/>
              </w:rPr>
              <w:t xml:space="preserve">Ahora bien, </w:t>
            </w:r>
            <w:r w:rsidRPr="008A2EDF">
              <w:rPr>
                <w:rFonts w:ascii="Palatino Linotype" w:eastAsia="Palatino Linotype" w:hAnsi="Palatino Linotype" w:cs="Palatino Linotype"/>
                <w:b/>
                <w:u w:val="single"/>
              </w:rPr>
              <w:t>para cada caso además de fundar y motivar</w:t>
            </w:r>
            <w:r w:rsidRPr="008A2EDF">
              <w:rPr>
                <w:rFonts w:ascii="Palatino Linotype" w:eastAsia="Palatino Linotype" w:hAnsi="Palatino Linotype" w:cs="Palatino Linotype"/>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4199A" w:rsidRPr="008A2EDF">
        <w:tc>
          <w:tcPr>
            <w:tcW w:w="2689" w:type="dxa"/>
          </w:tcPr>
          <w:p w:rsidR="0064199A" w:rsidRPr="008A2EDF" w:rsidRDefault="007D3DF4">
            <w:pPr>
              <w:tabs>
                <w:tab w:val="left" w:pos="284"/>
              </w:tabs>
              <w:spacing w:line="360" w:lineRule="auto"/>
              <w:ind w:right="49"/>
              <w:jc w:val="both"/>
              <w:rPr>
                <w:rFonts w:ascii="Palatino Linotype" w:eastAsia="Palatino Linotype" w:hAnsi="Palatino Linotype" w:cs="Palatino Linotype"/>
                <w:b/>
              </w:rPr>
            </w:pPr>
            <w:r w:rsidRPr="008A2EDF">
              <w:rPr>
                <w:rFonts w:ascii="Palatino Linotype" w:eastAsia="Palatino Linotype" w:hAnsi="Palatino Linotype" w:cs="Palatino Linotype"/>
                <w:b/>
              </w:rPr>
              <w:lastRenderedPageBreak/>
              <w:t xml:space="preserve">e) Condiciones especiales de la clasificación de la información como confidencial. </w:t>
            </w:r>
          </w:p>
        </w:tc>
        <w:tc>
          <w:tcPr>
            <w:tcW w:w="6520" w:type="dxa"/>
          </w:tcPr>
          <w:p w:rsidR="0064199A" w:rsidRPr="008A2EDF" w:rsidRDefault="007D3DF4">
            <w:pPr>
              <w:tabs>
                <w:tab w:val="left" w:pos="284"/>
              </w:tabs>
              <w:spacing w:line="360" w:lineRule="auto"/>
              <w:ind w:right="49"/>
              <w:jc w:val="both"/>
              <w:rPr>
                <w:rFonts w:ascii="Palatino Linotype" w:eastAsia="Palatino Linotype" w:hAnsi="Palatino Linotype" w:cs="Palatino Linotype"/>
              </w:rPr>
            </w:pPr>
            <w:r w:rsidRPr="008A2EDF">
              <w:rPr>
                <w:rFonts w:ascii="Palatino Linotype" w:eastAsia="Palatino Linotype" w:hAnsi="Palatino Linotype" w:cs="Palatino Linotype"/>
              </w:rPr>
              <w:t xml:space="preserve">Los artículos 148 y 120 de la Ley Estatal y de la Ley General, vigente a la fecha de la solicitud respectivamente, establecen que aun tratándose de datos personales, se podrán proporcionar, incluso sin solicitar el consentimiento de su titular. </w:t>
            </w:r>
          </w:p>
          <w:p w:rsidR="0064199A" w:rsidRPr="008A2EDF" w:rsidRDefault="007D3DF4">
            <w:pPr>
              <w:tabs>
                <w:tab w:val="left" w:pos="284"/>
              </w:tabs>
              <w:spacing w:line="360" w:lineRule="auto"/>
              <w:ind w:right="49"/>
              <w:jc w:val="both"/>
              <w:rPr>
                <w:rFonts w:ascii="Palatino Linotype" w:eastAsia="Palatino Linotype" w:hAnsi="Palatino Linotype" w:cs="Palatino Linotype"/>
              </w:rPr>
            </w:pPr>
            <w:r w:rsidRPr="008A2EDF">
              <w:rPr>
                <w:rFonts w:ascii="Palatino Linotype" w:eastAsia="Palatino Linotype" w:hAnsi="Palatino Linotype" w:cs="Palatino Linotype"/>
              </w:rPr>
              <w:t xml:space="preserve">En el caso de lo señalado en la fracción IV, será el Instituto quien deba aplicar la prueba de interés público, considerando también que como recientemente ha discutido la Suprema Corte de Justicia de la Nación, los </w:t>
            </w:r>
            <w:r w:rsidRPr="008A2EDF">
              <w:rPr>
                <w:rFonts w:ascii="Palatino Linotype" w:eastAsia="Palatino Linotype" w:hAnsi="Palatino Linotype" w:cs="Palatino Linotype"/>
              </w:rPr>
              <w:lastRenderedPageBreak/>
              <w:t xml:space="preserve">servidores públicos nos encontramos sujetos a un régimen menor de protección. </w:t>
            </w:r>
          </w:p>
          <w:p w:rsidR="0064199A" w:rsidRPr="008A2EDF" w:rsidRDefault="007D3DF4">
            <w:pPr>
              <w:tabs>
                <w:tab w:val="left" w:pos="284"/>
              </w:tabs>
              <w:spacing w:line="360" w:lineRule="auto"/>
              <w:rPr>
                <w:rFonts w:ascii="Palatino Linotype" w:eastAsia="Palatino Linotype" w:hAnsi="Palatino Linotype" w:cs="Palatino Linotype"/>
              </w:rPr>
            </w:pPr>
            <w:r w:rsidRPr="008A2EDF">
              <w:rPr>
                <w:rFonts w:ascii="Palatino Linotype" w:eastAsia="Palatino Linotype" w:hAnsi="Palatino Linotype" w:cs="Palatino Linotype"/>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64199A" w:rsidRPr="008A2EDF" w:rsidRDefault="0064199A">
      <w:pPr>
        <w:tabs>
          <w:tab w:val="left" w:pos="284"/>
        </w:tabs>
        <w:spacing w:line="360" w:lineRule="auto"/>
        <w:rPr>
          <w:rFonts w:ascii="Palatino Linotype" w:eastAsia="Palatino Linotype" w:hAnsi="Palatino Linotype" w:cs="Palatino Linotype"/>
        </w:rPr>
      </w:pPr>
    </w:p>
    <w:p w:rsidR="0064199A" w:rsidRPr="008A2EDF" w:rsidRDefault="007D3DF4">
      <w:pPr>
        <w:numPr>
          <w:ilvl w:val="0"/>
          <w:numId w:val="3"/>
        </w:numPr>
        <w:tabs>
          <w:tab w:val="left" w:pos="284"/>
        </w:tabs>
        <w:spacing w:line="360" w:lineRule="auto"/>
        <w:ind w:left="0" w:firstLine="0"/>
        <w:jc w:val="both"/>
        <w:rPr>
          <w:rFonts w:ascii="Palatino Linotype" w:eastAsia="Palatino Linotype" w:hAnsi="Palatino Linotype" w:cs="Palatino Linotype"/>
        </w:rPr>
      </w:pPr>
      <w:r w:rsidRPr="008A2EDF">
        <w:rPr>
          <w:rFonts w:ascii="Palatino Linotype" w:eastAsia="Palatino Linotype" w:hAnsi="Palatino Linotype" w:cs="Palatino Linotype"/>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64199A" w:rsidRPr="008A2EDF" w:rsidRDefault="0064199A">
      <w:pPr>
        <w:tabs>
          <w:tab w:val="left" w:pos="284"/>
        </w:tabs>
        <w:spacing w:line="360" w:lineRule="auto"/>
        <w:jc w:val="both"/>
        <w:rPr>
          <w:rFonts w:ascii="Palatino Linotype" w:eastAsia="Palatino Linotype" w:hAnsi="Palatino Linotype" w:cs="Palatino Linotype"/>
        </w:rPr>
      </w:pPr>
    </w:p>
    <w:p w:rsidR="0064199A" w:rsidRPr="008A2EDF" w:rsidRDefault="007D3DF4">
      <w:pPr>
        <w:numPr>
          <w:ilvl w:val="0"/>
          <w:numId w:val="3"/>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color w:val="000000"/>
        </w:rPr>
      </w:pPr>
      <w:r w:rsidRPr="008A2EDF">
        <w:rPr>
          <w:rFonts w:ascii="Palatino Linotype" w:eastAsia="Palatino Linotype" w:hAnsi="Palatino Linotype" w:cs="Palatino Linotype"/>
          <w:color w:val="000000"/>
        </w:rPr>
        <w:t>Por lo anteriormente expuesto, este Órgano Garante considera fundadas las razones o motivos de inconformidad que plantea el</w:t>
      </w:r>
      <w:r w:rsidRPr="008A2EDF">
        <w:rPr>
          <w:rFonts w:ascii="Palatino Linotype" w:eastAsia="Palatino Linotype" w:hAnsi="Palatino Linotype" w:cs="Palatino Linotype"/>
          <w:b/>
          <w:color w:val="000000"/>
        </w:rPr>
        <w:t xml:space="preserve"> RECURRENTE</w:t>
      </w:r>
      <w:r w:rsidRPr="008A2EDF">
        <w:rPr>
          <w:rFonts w:ascii="Palatino Linotype" w:eastAsia="Palatino Linotype" w:hAnsi="Palatino Linotype" w:cs="Palatino Linotype"/>
          <w:color w:val="000000"/>
        </w:rPr>
        <w:t xml:space="preserve">, determinando </w:t>
      </w:r>
      <w:r w:rsidRPr="008A2EDF">
        <w:rPr>
          <w:rFonts w:ascii="Palatino Linotype" w:eastAsia="Palatino Linotype" w:hAnsi="Palatino Linotype" w:cs="Palatino Linotype"/>
          <w:b/>
          <w:color w:val="000000"/>
        </w:rPr>
        <w:t xml:space="preserve">MODIFICAR </w:t>
      </w:r>
      <w:r w:rsidRPr="008A2EDF">
        <w:rPr>
          <w:rFonts w:ascii="Palatino Linotype" w:eastAsia="Palatino Linotype" w:hAnsi="Palatino Linotype" w:cs="Palatino Linotype"/>
          <w:color w:val="000000"/>
        </w:rPr>
        <w:t xml:space="preserve">la respuesta del </w:t>
      </w:r>
      <w:r w:rsidRPr="008A2EDF">
        <w:rPr>
          <w:rFonts w:ascii="Palatino Linotype" w:eastAsia="Palatino Linotype" w:hAnsi="Palatino Linotype" w:cs="Palatino Linotype"/>
          <w:b/>
          <w:color w:val="000000"/>
        </w:rPr>
        <w:t>SUJETO OBLIGADO</w:t>
      </w:r>
      <w:r w:rsidRPr="008A2EDF">
        <w:rPr>
          <w:rFonts w:ascii="Palatino Linotype" w:eastAsia="Palatino Linotype" w:hAnsi="Palatino Linotype" w:cs="Palatino Linotype"/>
          <w:color w:val="000000"/>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8A2EDF">
        <w:rPr>
          <w:rFonts w:ascii="Palatino Linotype" w:eastAsia="Palatino Linotype" w:hAnsi="Palatino Linotype" w:cs="Palatino Linotype"/>
          <w:b/>
          <w:color w:val="000000"/>
        </w:rPr>
        <w:t>ÓRGANO GARANTE</w:t>
      </w:r>
      <w:r w:rsidRPr="008A2EDF">
        <w:rPr>
          <w:rFonts w:ascii="Palatino Linotype" w:eastAsia="Palatino Linotype" w:hAnsi="Palatino Linotype" w:cs="Palatino Linotype"/>
          <w:color w:val="000000"/>
        </w:rPr>
        <w:t xml:space="preserve"> emite los siguientes.</w:t>
      </w:r>
    </w:p>
    <w:p w:rsidR="0064199A" w:rsidRPr="008A2EDF" w:rsidRDefault="0064199A">
      <w:pPr>
        <w:tabs>
          <w:tab w:val="left" w:pos="284"/>
        </w:tabs>
        <w:spacing w:line="360" w:lineRule="auto"/>
        <w:jc w:val="both"/>
        <w:rPr>
          <w:rFonts w:ascii="Palatino Linotype" w:eastAsia="Palatino Linotype" w:hAnsi="Palatino Linotype" w:cs="Palatino Linotype"/>
        </w:rPr>
      </w:pPr>
    </w:p>
    <w:p w:rsidR="0064199A" w:rsidRPr="008A2EDF" w:rsidRDefault="007D3DF4">
      <w:pPr>
        <w:keepNext/>
        <w:keepLines/>
        <w:spacing w:line="360" w:lineRule="auto"/>
        <w:jc w:val="center"/>
        <w:rPr>
          <w:rFonts w:ascii="Palatino Linotype" w:eastAsia="Palatino Linotype" w:hAnsi="Palatino Linotype" w:cs="Palatino Linotype"/>
          <w:b/>
        </w:rPr>
      </w:pPr>
      <w:bookmarkStart w:id="14" w:name="_heading=h.35nkun2" w:colFirst="0" w:colLast="0"/>
      <w:bookmarkEnd w:id="14"/>
      <w:r w:rsidRPr="008A2EDF">
        <w:rPr>
          <w:rFonts w:ascii="Palatino Linotype" w:eastAsia="Palatino Linotype" w:hAnsi="Palatino Linotype" w:cs="Palatino Linotype"/>
          <w:b/>
        </w:rPr>
        <w:t xml:space="preserve">R E S O L U T I V O S </w:t>
      </w:r>
    </w:p>
    <w:p w:rsidR="0064199A" w:rsidRPr="008A2EDF" w:rsidRDefault="0064199A">
      <w:pPr>
        <w:spacing w:line="360" w:lineRule="auto"/>
        <w:rPr>
          <w:rFonts w:ascii="Palatino Linotype" w:eastAsia="Palatino Linotype" w:hAnsi="Palatino Linotype" w:cs="Palatino Linotype"/>
        </w:rPr>
      </w:pPr>
    </w:p>
    <w:p w:rsidR="0064199A" w:rsidRPr="008A2EDF" w:rsidRDefault="007D3DF4">
      <w:pPr>
        <w:spacing w:line="360" w:lineRule="auto"/>
        <w:jc w:val="both"/>
        <w:rPr>
          <w:rFonts w:ascii="Palatino Linotype" w:eastAsia="Palatino Linotype" w:hAnsi="Palatino Linotype" w:cs="Palatino Linotype"/>
        </w:rPr>
      </w:pPr>
      <w:bookmarkStart w:id="15" w:name="_heading=h.1ksv4uv" w:colFirst="0" w:colLast="0"/>
      <w:bookmarkEnd w:id="15"/>
      <w:r w:rsidRPr="008A2EDF">
        <w:rPr>
          <w:rFonts w:ascii="Palatino Linotype" w:eastAsia="Palatino Linotype" w:hAnsi="Palatino Linotype" w:cs="Palatino Linotype"/>
          <w:b/>
        </w:rPr>
        <w:t>PRIMERO</w:t>
      </w:r>
      <w:r w:rsidRPr="008A2EDF">
        <w:rPr>
          <w:rFonts w:ascii="Palatino Linotype" w:eastAsia="Palatino Linotype" w:hAnsi="Palatino Linotype" w:cs="Palatino Linotype"/>
        </w:rPr>
        <w:t xml:space="preserve">. Resultan fundadas las razones o motivos de inconformidad hechos valer en el recurso de revisión </w:t>
      </w:r>
      <w:r w:rsidRPr="008A2EDF">
        <w:rPr>
          <w:rFonts w:ascii="Palatino Linotype" w:eastAsia="Palatino Linotype" w:hAnsi="Palatino Linotype" w:cs="Palatino Linotype"/>
          <w:b/>
        </w:rPr>
        <w:t>00533/INFOEM/IP/RR/2025</w:t>
      </w:r>
      <w:r w:rsidRPr="008A2EDF">
        <w:rPr>
          <w:rFonts w:ascii="Palatino Linotype" w:eastAsia="Palatino Linotype" w:hAnsi="Palatino Linotype" w:cs="Palatino Linotype"/>
        </w:rPr>
        <w:t xml:space="preserve"> en términos de los Considerandos </w:t>
      </w:r>
      <w:r w:rsidRPr="008A2EDF">
        <w:rPr>
          <w:rFonts w:ascii="Palatino Linotype" w:eastAsia="Palatino Linotype" w:hAnsi="Palatino Linotype" w:cs="Palatino Linotype"/>
          <w:b/>
        </w:rPr>
        <w:t>CUARTO</w:t>
      </w:r>
      <w:r w:rsidRPr="008A2EDF">
        <w:rPr>
          <w:rFonts w:ascii="Palatino Linotype" w:eastAsia="Palatino Linotype" w:hAnsi="Palatino Linotype" w:cs="Palatino Linotype"/>
        </w:rPr>
        <w:t xml:space="preserve"> y </w:t>
      </w:r>
      <w:r w:rsidRPr="008A2EDF">
        <w:rPr>
          <w:rFonts w:ascii="Palatino Linotype" w:eastAsia="Palatino Linotype" w:hAnsi="Palatino Linotype" w:cs="Palatino Linotype"/>
          <w:b/>
        </w:rPr>
        <w:t>QUINTO</w:t>
      </w:r>
      <w:r w:rsidRPr="008A2EDF">
        <w:rPr>
          <w:rFonts w:ascii="Palatino Linotype" w:eastAsia="Palatino Linotype" w:hAnsi="Palatino Linotype" w:cs="Palatino Linotype"/>
        </w:rPr>
        <w:t xml:space="preserve"> de la presente resolución.</w:t>
      </w:r>
    </w:p>
    <w:p w:rsidR="0064199A" w:rsidRPr="008A2EDF" w:rsidRDefault="0064199A">
      <w:pPr>
        <w:spacing w:line="360" w:lineRule="auto"/>
        <w:jc w:val="both"/>
        <w:rPr>
          <w:rFonts w:ascii="Palatino Linotype" w:eastAsia="Palatino Linotype" w:hAnsi="Palatino Linotype" w:cs="Palatino Linotype"/>
          <w:b/>
        </w:rPr>
      </w:pPr>
    </w:p>
    <w:p w:rsidR="0064199A" w:rsidRPr="008A2EDF" w:rsidRDefault="007D3DF4">
      <w:pPr>
        <w:spacing w:line="360" w:lineRule="auto"/>
        <w:jc w:val="both"/>
        <w:rPr>
          <w:rFonts w:ascii="Palatino Linotype" w:eastAsia="Palatino Linotype" w:hAnsi="Palatino Linotype" w:cs="Palatino Linotype"/>
        </w:rPr>
      </w:pPr>
      <w:r w:rsidRPr="008A2EDF">
        <w:rPr>
          <w:rFonts w:ascii="Palatino Linotype" w:eastAsia="Palatino Linotype" w:hAnsi="Palatino Linotype" w:cs="Palatino Linotype"/>
          <w:b/>
        </w:rPr>
        <w:t xml:space="preserve">SEGUNDO. </w:t>
      </w:r>
      <w:r w:rsidRPr="008A2EDF">
        <w:rPr>
          <w:rFonts w:ascii="Palatino Linotype" w:eastAsia="Palatino Linotype" w:hAnsi="Palatino Linotype" w:cs="Palatino Linotype"/>
        </w:rPr>
        <w:t xml:space="preserve">Se </w:t>
      </w:r>
      <w:r w:rsidRPr="008A2EDF">
        <w:rPr>
          <w:rFonts w:ascii="Palatino Linotype" w:eastAsia="Palatino Linotype" w:hAnsi="Palatino Linotype" w:cs="Palatino Linotype"/>
          <w:b/>
        </w:rPr>
        <w:t xml:space="preserve">MODIFICA </w:t>
      </w:r>
      <w:r w:rsidRPr="008A2EDF">
        <w:rPr>
          <w:rFonts w:ascii="Palatino Linotype" w:eastAsia="Palatino Linotype" w:hAnsi="Palatino Linotype" w:cs="Palatino Linotype"/>
        </w:rPr>
        <w:t>la respuesta emitida por el Sistema Municipal para el Desarrollo Integral de la Familia de Toluca, a la solicitud de información</w:t>
      </w:r>
      <w:r w:rsidRPr="008A2EDF">
        <w:rPr>
          <w:rFonts w:ascii="Palatino Linotype" w:eastAsia="Palatino Linotype" w:hAnsi="Palatino Linotype" w:cs="Palatino Linotype"/>
          <w:b/>
        </w:rPr>
        <w:t xml:space="preserve"> 00008/DIFTOLUCA/IP/2025 </w:t>
      </w:r>
      <w:r w:rsidRPr="008A2EDF">
        <w:rPr>
          <w:rFonts w:ascii="Palatino Linotype" w:eastAsia="Palatino Linotype" w:hAnsi="Palatino Linotype" w:cs="Palatino Linotype"/>
        </w:rPr>
        <w:t>y</w:t>
      </w:r>
      <w:r w:rsidRPr="008A2EDF">
        <w:rPr>
          <w:rFonts w:ascii="Palatino Linotype" w:eastAsia="Palatino Linotype" w:hAnsi="Palatino Linotype" w:cs="Palatino Linotype"/>
          <w:b/>
        </w:rPr>
        <w:t xml:space="preserve"> </w:t>
      </w:r>
      <w:r w:rsidRPr="008A2EDF">
        <w:rPr>
          <w:rFonts w:ascii="Palatino Linotype" w:eastAsia="Palatino Linotype" w:hAnsi="Palatino Linotype" w:cs="Palatino Linotype"/>
        </w:rPr>
        <w:t xml:space="preserve">se </w:t>
      </w:r>
      <w:r w:rsidRPr="008A2EDF">
        <w:rPr>
          <w:rFonts w:ascii="Palatino Linotype" w:eastAsia="Palatino Linotype" w:hAnsi="Palatino Linotype" w:cs="Palatino Linotype"/>
          <w:b/>
        </w:rPr>
        <w:t>ORDENA</w:t>
      </w:r>
      <w:r w:rsidRPr="008A2EDF">
        <w:rPr>
          <w:rFonts w:ascii="Palatino Linotype" w:eastAsia="Palatino Linotype" w:hAnsi="Palatino Linotype" w:cs="Palatino Linotype"/>
        </w:rPr>
        <w:t xml:space="preserve"> entregar vía Sistema de Acceso a la Información Mexiquense </w:t>
      </w:r>
      <w:r w:rsidRPr="008A2EDF">
        <w:rPr>
          <w:rFonts w:ascii="Palatino Linotype" w:eastAsia="Palatino Linotype" w:hAnsi="Palatino Linotype" w:cs="Palatino Linotype"/>
          <w:b/>
        </w:rPr>
        <w:t>(SAIMEX)</w:t>
      </w:r>
      <w:r w:rsidRPr="008A2EDF">
        <w:rPr>
          <w:rFonts w:ascii="Palatino Linotype" w:eastAsia="Palatino Linotype" w:hAnsi="Palatino Linotype" w:cs="Palatino Linotype"/>
        </w:rPr>
        <w:t xml:space="preserve">, de ser procedente en versión pública, lo siguiente: </w:t>
      </w:r>
    </w:p>
    <w:p w:rsidR="004A23BC" w:rsidRPr="008A2EDF" w:rsidRDefault="004A23BC" w:rsidP="004A23BC">
      <w:pPr>
        <w:pStyle w:val="Prrafodelista"/>
        <w:spacing w:line="360" w:lineRule="auto"/>
        <w:ind w:left="720"/>
        <w:jc w:val="both"/>
        <w:rPr>
          <w:rFonts w:ascii="Palatino Linotype" w:eastAsia="Palatino Linotype" w:hAnsi="Palatino Linotype" w:cs="Palatino Linotype"/>
          <w:b/>
          <w:sz w:val="24"/>
          <w:szCs w:val="24"/>
        </w:rPr>
      </w:pPr>
    </w:p>
    <w:p w:rsidR="004A23BC" w:rsidRPr="008A2EDF" w:rsidRDefault="004A23BC" w:rsidP="004A23BC">
      <w:pPr>
        <w:pStyle w:val="Prrafodelista"/>
        <w:numPr>
          <w:ilvl w:val="0"/>
          <w:numId w:val="10"/>
        </w:numPr>
        <w:spacing w:line="360" w:lineRule="auto"/>
        <w:ind w:right="567"/>
        <w:contextualSpacing/>
        <w:jc w:val="both"/>
        <w:rPr>
          <w:rFonts w:ascii="Palatino Linotype" w:eastAsia="Palatino Linotype" w:hAnsi="Palatino Linotype" w:cs="Palatino Linotype"/>
          <w:b/>
          <w:color w:val="000000"/>
          <w:sz w:val="24"/>
          <w:szCs w:val="24"/>
          <w:lang w:val="es-MX" w:eastAsia="es-MX"/>
        </w:rPr>
      </w:pPr>
      <w:r w:rsidRPr="008A2EDF">
        <w:rPr>
          <w:rFonts w:ascii="Palatino Linotype" w:eastAsia="Palatino Linotype" w:hAnsi="Palatino Linotype" w:cs="Palatino Linotype"/>
          <w:b/>
          <w:color w:val="000000"/>
          <w:sz w:val="24"/>
          <w:szCs w:val="24"/>
          <w:lang w:val="es-MX" w:eastAsia="es-MX"/>
        </w:rPr>
        <w:t>Oficios firmados faltantes del uno al trece de enero de dos mil veinticinco, descritos en el Cuadro Comparativo de la Presente Resolución.</w:t>
      </w:r>
    </w:p>
    <w:p w:rsidR="004A23BC" w:rsidRPr="008A2EDF" w:rsidRDefault="004A23BC" w:rsidP="004A23BC">
      <w:pPr>
        <w:pBdr>
          <w:top w:val="nil"/>
          <w:left w:val="nil"/>
          <w:bottom w:val="nil"/>
          <w:right w:val="nil"/>
          <w:between w:val="nil"/>
        </w:pBdr>
        <w:tabs>
          <w:tab w:val="left" w:pos="284"/>
        </w:tabs>
        <w:spacing w:line="360" w:lineRule="auto"/>
        <w:ind w:left="1353" w:right="567"/>
        <w:jc w:val="both"/>
        <w:rPr>
          <w:rFonts w:ascii="Palatino Linotype" w:eastAsia="Palatino Linotype" w:hAnsi="Palatino Linotype" w:cs="Palatino Linotype"/>
          <w:b/>
          <w:color w:val="000000"/>
        </w:rPr>
      </w:pPr>
    </w:p>
    <w:p w:rsidR="0064199A" w:rsidRPr="008A2EDF" w:rsidRDefault="007D3DF4" w:rsidP="00825FEB">
      <w:pPr>
        <w:numPr>
          <w:ilvl w:val="0"/>
          <w:numId w:val="10"/>
        </w:numPr>
        <w:pBdr>
          <w:top w:val="nil"/>
          <w:left w:val="nil"/>
          <w:bottom w:val="nil"/>
          <w:right w:val="nil"/>
          <w:between w:val="nil"/>
        </w:pBdr>
        <w:tabs>
          <w:tab w:val="left" w:pos="284"/>
        </w:tabs>
        <w:spacing w:line="360" w:lineRule="auto"/>
        <w:ind w:right="567"/>
        <w:jc w:val="both"/>
        <w:rPr>
          <w:rFonts w:ascii="Palatino Linotype" w:eastAsia="Palatino Linotype" w:hAnsi="Palatino Linotype" w:cs="Palatino Linotype"/>
          <w:b/>
          <w:color w:val="000000"/>
        </w:rPr>
      </w:pPr>
      <w:r w:rsidRPr="008A2EDF">
        <w:rPr>
          <w:rFonts w:ascii="Palatino Linotype" w:eastAsia="Palatino Linotype" w:hAnsi="Palatino Linotype" w:cs="Palatino Linotype"/>
          <w:b/>
          <w:color w:val="000000"/>
        </w:rPr>
        <w:t>En</w:t>
      </w:r>
      <w:r w:rsidR="00E26187" w:rsidRPr="008A2EDF">
        <w:rPr>
          <w:rFonts w:ascii="Palatino Linotype" w:eastAsia="Palatino Linotype" w:hAnsi="Palatino Linotype" w:cs="Palatino Linotype"/>
          <w:b/>
          <w:color w:val="000000"/>
        </w:rPr>
        <w:t xml:space="preserve"> una correcta versión pública, los </w:t>
      </w:r>
      <w:r w:rsidRPr="008A2EDF">
        <w:rPr>
          <w:rFonts w:ascii="Palatino Linotype" w:eastAsia="Palatino Linotype" w:hAnsi="Palatino Linotype" w:cs="Palatino Linotype"/>
          <w:b/>
          <w:color w:val="000000"/>
        </w:rPr>
        <w:t>oficios remitidos por el sujeto Obligado en respuesta a la solicitud 00008/DIFTOLUCA/IP/2025.</w:t>
      </w:r>
    </w:p>
    <w:p w:rsidR="0064199A" w:rsidRPr="008A2EDF" w:rsidRDefault="0064199A">
      <w:pPr>
        <w:pBdr>
          <w:top w:val="nil"/>
          <w:left w:val="nil"/>
          <w:bottom w:val="nil"/>
          <w:right w:val="nil"/>
          <w:between w:val="nil"/>
        </w:pBdr>
        <w:spacing w:line="360" w:lineRule="auto"/>
        <w:ind w:left="567"/>
        <w:jc w:val="both"/>
        <w:rPr>
          <w:rFonts w:ascii="Palatino Linotype" w:eastAsia="Palatino Linotype" w:hAnsi="Palatino Linotype" w:cs="Palatino Linotype"/>
          <w:b/>
          <w:color w:val="000000"/>
        </w:rPr>
      </w:pPr>
    </w:p>
    <w:p w:rsidR="0064199A" w:rsidRPr="008A2EDF" w:rsidRDefault="007D3DF4">
      <w:pPr>
        <w:spacing w:line="360" w:lineRule="auto"/>
        <w:jc w:val="both"/>
        <w:rPr>
          <w:rFonts w:ascii="Palatino Linotype" w:eastAsia="Palatino Linotype" w:hAnsi="Palatino Linotype" w:cs="Palatino Linotype"/>
        </w:rPr>
      </w:pPr>
      <w:r w:rsidRPr="008A2EDF">
        <w:rPr>
          <w:rFonts w:ascii="Palatino Linotype" w:eastAsia="Palatino Linotype" w:hAnsi="Palatino Linotype" w:cs="Palatino Linotype"/>
        </w:rPr>
        <w:lastRenderedPageBreak/>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w:t>
      </w:r>
      <w:r w:rsidRPr="008A2EDF">
        <w:rPr>
          <w:rFonts w:ascii="Palatino Linotype" w:eastAsia="Palatino Linotype" w:hAnsi="Palatino Linotype" w:cs="Palatino Linotype"/>
          <w:b/>
        </w:rPr>
        <w:t>del RECURRENTE</w:t>
      </w:r>
      <w:r w:rsidRPr="008A2EDF">
        <w:rPr>
          <w:rFonts w:ascii="Palatino Linotype" w:eastAsia="Palatino Linotype" w:hAnsi="Palatino Linotype" w:cs="Palatino Linotype"/>
        </w:rPr>
        <w:t>.</w:t>
      </w:r>
    </w:p>
    <w:p w:rsidR="0064199A" w:rsidRPr="008A2EDF" w:rsidRDefault="0064199A">
      <w:pPr>
        <w:spacing w:line="360" w:lineRule="auto"/>
        <w:jc w:val="both"/>
        <w:rPr>
          <w:rFonts w:ascii="Palatino Linotype" w:eastAsia="Palatino Linotype" w:hAnsi="Palatino Linotype" w:cs="Palatino Linotype"/>
        </w:rPr>
      </w:pPr>
    </w:p>
    <w:p w:rsidR="0064199A" w:rsidRPr="008A2EDF" w:rsidRDefault="007D3DF4">
      <w:pPr>
        <w:pBdr>
          <w:top w:val="nil"/>
          <w:left w:val="nil"/>
          <w:bottom w:val="nil"/>
          <w:right w:val="nil"/>
          <w:between w:val="nil"/>
        </w:pBdr>
        <w:spacing w:line="360" w:lineRule="auto"/>
        <w:jc w:val="both"/>
        <w:rPr>
          <w:rFonts w:ascii="Palatino Linotype" w:eastAsia="Palatino Linotype" w:hAnsi="Palatino Linotype" w:cs="Palatino Linotype"/>
        </w:rPr>
      </w:pPr>
      <w:r w:rsidRPr="008A2EDF">
        <w:rPr>
          <w:rFonts w:ascii="Palatino Linotype" w:eastAsia="Palatino Linotype" w:hAnsi="Palatino Linotype" w:cs="Palatino Linotype"/>
        </w:rPr>
        <w:t>En el supuesto de que algunos oficios contengan información susceptible de clasificarse como reservada, o bien, forme parte de un procedimiento administrativo que se encuentre en trámite, el Sujeto Obligado deberá emitir y entregar el Acuerdo de Clasificación como información reservada que emita el Comité de Transparencia, de conformidad con lo dispuesto en los artículos 128, 129, 135 y 140 de la Ley de Transparencia y Acceso a la Información Pública del Estado de México y Municipios, que sustente su clasificación en términos del Considerando Quinto de esta resolución.</w:t>
      </w:r>
    </w:p>
    <w:p w:rsidR="0064199A" w:rsidRPr="008A2EDF" w:rsidRDefault="0064199A">
      <w:pPr>
        <w:pBdr>
          <w:top w:val="nil"/>
          <w:left w:val="nil"/>
          <w:bottom w:val="nil"/>
          <w:right w:val="nil"/>
          <w:between w:val="nil"/>
        </w:pBdr>
        <w:spacing w:line="360" w:lineRule="auto"/>
        <w:jc w:val="both"/>
        <w:rPr>
          <w:rFonts w:ascii="Palatino Linotype" w:eastAsia="Palatino Linotype" w:hAnsi="Palatino Linotype" w:cs="Palatino Linotype"/>
          <w:b/>
          <w:color w:val="FF0000"/>
        </w:rPr>
      </w:pPr>
    </w:p>
    <w:p w:rsidR="0064199A" w:rsidRPr="008A2EDF" w:rsidRDefault="007D3DF4">
      <w:pPr>
        <w:spacing w:line="360" w:lineRule="auto"/>
        <w:jc w:val="both"/>
        <w:rPr>
          <w:rFonts w:ascii="Palatino Linotype" w:eastAsia="Palatino Linotype" w:hAnsi="Palatino Linotype" w:cs="Palatino Linotype"/>
        </w:rPr>
      </w:pPr>
      <w:r w:rsidRPr="008A2EDF">
        <w:rPr>
          <w:rFonts w:ascii="Palatino Linotype" w:eastAsia="Palatino Linotype" w:hAnsi="Palatino Linotype" w:cs="Palatino Linotype"/>
        </w:rPr>
        <w:t xml:space="preserve">En el supuesto de que el </w:t>
      </w:r>
      <w:r w:rsidRPr="008A2EDF">
        <w:rPr>
          <w:rFonts w:ascii="Palatino Linotype" w:eastAsia="Palatino Linotype" w:hAnsi="Palatino Linotype" w:cs="Palatino Linotype"/>
          <w:b/>
        </w:rPr>
        <w:t>SUJETO OBLIGADO</w:t>
      </w:r>
      <w:r w:rsidRPr="008A2EDF">
        <w:rPr>
          <w:rFonts w:ascii="Palatino Linotype" w:eastAsia="Palatino Linotype" w:hAnsi="Palatino Linotype" w:cs="Palatino Linotype"/>
        </w:rPr>
        <w:t xml:space="preserve"> no cuente con alguno de los oficios que se ordenan, por no haber sido generados o porque se hubieran cancelado, bastará con que así lo haga del conocimiento de la parte </w:t>
      </w:r>
      <w:r w:rsidRPr="008A2EDF">
        <w:rPr>
          <w:rFonts w:ascii="Palatino Linotype" w:eastAsia="Palatino Linotype" w:hAnsi="Palatino Linotype" w:cs="Palatino Linotype"/>
          <w:b/>
        </w:rPr>
        <w:t>RECURRENTE</w:t>
      </w:r>
      <w:r w:rsidRPr="008A2EDF">
        <w:rPr>
          <w:rFonts w:ascii="Palatino Linotype" w:eastAsia="Palatino Linotype" w:hAnsi="Palatino Linotype" w:cs="Palatino Linotype"/>
        </w:rPr>
        <w:t>, de manera clara y precisa, en términos del artículo 19, párrafo segundo de la Ley de Transparencia y Acceso a la Información pública del Estado de México y Municipios para tener por colmado el requerimiento de información.</w:t>
      </w:r>
    </w:p>
    <w:p w:rsidR="0064199A" w:rsidRPr="008A2EDF" w:rsidRDefault="0064199A">
      <w:pPr>
        <w:spacing w:line="360" w:lineRule="auto"/>
        <w:jc w:val="both"/>
        <w:rPr>
          <w:rFonts w:ascii="Palatino Linotype" w:eastAsia="Palatino Linotype" w:hAnsi="Palatino Linotype" w:cs="Palatino Linotype"/>
        </w:rPr>
      </w:pPr>
    </w:p>
    <w:p w:rsidR="0064199A" w:rsidRPr="008A2EDF" w:rsidRDefault="007D3DF4">
      <w:pPr>
        <w:spacing w:line="360" w:lineRule="auto"/>
        <w:jc w:val="both"/>
        <w:rPr>
          <w:rFonts w:ascii="Palatino Linotype" w:eastAsia="Palatino Linotype" w:hAnsi="Palatino Linotype" w:cs="Palatino Linotype"/>
        </w:rPr>
      </w:pPr>
      <w:r w:rsidRPr="008A2EDF">
        <w:rPr>
          <w:rFonts w:ascii="Palatino Linotype" w:eastAsia="Palatino Linotype" w:hAnsi="Palatino Linotype" w:cs="Palatino Linotype"/>
          <w:b/>
        </w:rPr>
        <w:t xml:space="preserve">TERCERO. </w:t>
      </w:r>
      <w:r w:rsidRPr="008A2EDF">
        <w:rPr>
          <w:rFonts w:ascii="Palatino Linotype" w:eastAsia="Palatino Linotype" w:hAnsi="Palatino Linotype" w:cs="Palatino Linotype"/>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8A2EDF">
        <w:rPr>
          <w:rFonts w:ascii="Palatino Linotype" w:eastAsia="Palatino Linotype" w:hAnsi="Palatino Linotype" w:cs="Palatino Linotype"/>
          <w:b/>
        </w:rPr>
        <w:t xml:space="preserve">dé cumplimiento a lo ordenado dentro del plazo de diez días hábiles, </w:t>
      </w:r>
      <w:r w:rsidRPr="008A2EDF">
        <w:rPr>
          <w:rFonts w:ascii="Palatino Linotype" w:eastAsia="Palatino Linotype" w:hAnsi="Palatino Linotype" w:cs="Palatino Linotype"/>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64199A" w:rsidRPr="008A2EDF" w:rsidRDefault="0064199A">
      <w:pPr>
        <w:tabs>
          <w:tab w:val="left" w:pos="284"/>
          <w:tab w:val="left" w:pos="8080"/>
        </w:tabs>
        <w:spacing w:line="360" w:lineRule="auto"/>
        <w:ind w:right="49"/>
        <w:jc w:val="both"/>
        <w:rPr>
          <w:rFonts w:ascii="Palatino Linotype" w:eastAsia="Palatino Linotype" w:hAnsi="Palatino Linotype" w:cs="Palatino Linotype"/>
          <w:b/>
        </w:rPr>
      </w:pPr>
    </w:p>
    <w:p w:rsidR="0064199A" w:rsidRPr="008A2EDF" w:rsidRDefault="007D3DF4">
      <w:pPr>
        <w:spacing w:line="360" w:lineRule="auto"/>
        <w:jc w:val="both"/>
        <w:rPr>
          <w:rFonts w:ascii="Palatino Linotype" w:eastAsia="Palatino Linotype" w:hAnsi="Palatino Linotype" w:cs="Palatino Linotype"/>
        </w:rPr>
      </w:pPr>
      <w:r w:rsidRPr="008A2EDF">
        <w:rPr>
          <w:rFonts w:ascii="Palatino Linotype" w:eastAsia="Palatino Linotype" w:hAnsi="Palatino Linotype" w:cs="Palatino Linotype"/>
          <w:b/>
        </w:rPr>
        <w:t xml:space="preserve">CUARTO. </w:t>
      </w:r>
      <w:r w:rsidRPr="008A2EDF">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8A2EDF">
        <w:rPr>
          <w:rFonts w:ascii="Palatino Linotype" w:eastAsia="Palatino Linotype" w:hAnsi="Palatino Linotype" w:cs="Palatino Linotype"/>
          <w:b/>
        </w:rPr>
        <w:t>SUJETO OBLIGADO</w:t>
      </w:r>
      <w:r w:rsidRPr="008A2EDF">
        <w:rPr>
          <w:rFonts w:ascii="Palatino Linotype" w:eastAsia="Palatino Linotype" w:hAnsi="Palatino Linotype" w:cs="Palatino Linotype"/>
        </w:rPr>
        <w:t xml:space="preserve"> de manera fundada y motivada, podrá solicitar una ampliación de plazo para el cumplimiento de la presente resolución.</w:t>
      </w:r>
    </w:p>
    <w:p w:rsidR="0064199A" w:rsidRPr="008A2EDF" w:rsidRDefault="0064199A">
      <w:pPr>
        <w:shd w:val="clear" w:color="auto" w:fill="FFFFFF"/>
        <w:tabs>
          <w:tab w:val="left" w:pos="284"/>
        </w:tabs>
        <w:spacing w:line="360" w:lineRule="auto"/>
        <w:jc w:val="both"/>
        <w:rPr>
          <w:rFonts w:ascii="Palatino Linotype" w:eastAsia="Palatino Linotype" w:hAnsi="Palatino Linotype" w:cs="Palatino Linotype"/>
          <w:b/>
        </w:rPr>
      </w:pPr>
    </w:p>
    <w:p w:rsidR="0064199A" w:rsidRPr="008A2EDF" w:rsidRDefault="007D3DF4">
      <w:pPr>
        <w:shd w:val="clear" w:color="auto" w:fill="FFFFFF"/>
        <w:tabs>
          <w:tab w:val="left" w:pos="284"/>
        </w:tabs>
        <w:spacing w:line="360" w:lineRule="auto"/>
        <w:jc w:val="both"/>
        <w:rPr>
          <w:rFonts w:ascii="Palatino Linotype" w:eastAsia="Palatino Linotype" w:hAnsi="Palatino Linotype" w:cs="Palatino Linotype"/>
        </w:rPr>
      </w:pPr>
      <w:r w:rsidRPr="008A2EDF">
        <w:rPr>
          <w:rFonts w:ascii="Palatino Linotype" w:eastAsia="Palatino Linotype" w:hAnsi="Palatino Linotype" w:cs="Palatino Linotype"/>
          <w:b/>
        </w:rPr>
        <w:t xml:space="preserve">QUINTO. Notifíquese </w:t>
      </w:r>
      <w:r w:rsidRPr="008A2EDF">
        <w:rPr>
          <w:rFonts w:ascii="Palatino Linotype" w:eastAsia="Palatino Linotype" w:hAnsi="Palatino Linotype" w:cs="Palatino Linotype"/>
        </w:rPr>
        <w:t xml:space="preserve">al </w:t>
      </w:r>
      <w:r w:rsidRPr="008A2EDF">
        <w:rPr>
          <w:rFonts w:ascii="Palatino Linotype" w:eastAsia="Palatino Linotype" w:hAnsi="Palatino Linotype" w:cs="Palatino Linotype"/>
          <w:b/>
        </w:rPr>
        <w:t xml:space="preserve">RECURRENTE </w:t>
      </w:r>
      <w:r w:rsidRPr="008A2EDF">
        <w:rPr>
          <w:rFonts w:ascii="Palatino Linotype" w:eastAsia="Palatino Linotype" w:hAnsi="Palatino Linotype" w:cs="Palatino Linotype"/>
        </w:rPr>
        <w:t>la presente resolución a través del Sistema de Acceso a la Información Mexiquense (SAIMEX).</w:t>
      </w:r>
    </w:p>
    <w:p w:rsidR="0064199A" w:rsidRPr="008A2EDF" w:rsidRDefault="0064199A">
      <w:pPr>
        <w:shd w:val="clear" w:color="auto" w:fill="FFFFFF"/>
        <w:tabs>
          <w:tab w:val="left" w:pos="284"/>
        </w:tabs>
        <w:spacing w:line="360" w:lineRule="auto"/>
        <w:jc w:val="both"/>
        <w:rPr>
          <w:rFonts w:ascii="Palatino Linotype" w:eastAsia="Palatino Linotype" w:hAnsi="Palatino Linotype" w:cs="Palatino Linotype"/>
        </w:rPr>
      </w:pPr>
    </w:p>
    <w:p w:rsidR="0064199A" w:rsidRPr="008A2EDF" w:rsidRDefault="007D3DF4">
      <w:pPr>
        <w:shd w:val="clear" w:color="auto" w:fill="FFFFFF"/>
        <w:tabs>
          <w:tab w:val="left" w:pos="284"/>
        </w:tabs>
        <w:spacing w:line="360" w:lineRule="auto"/>
        <w:jc w:val="both"/>
        <w:rPr>
          <w:rFonts w:ascii="Palatino Linotype" w:eastAsia="Palatino Linotype" w:hAnsi="Palatino Linotype" w:cs="Palatino Linotype"/>
        </w:rPr>
      </w:pPr>
      <w:r w:rsidRPr="008A2EDF">
        <w:rPr>
          <w:rFonts w:ascii="Palatino Linotype" w:eastAsia="Palatino Linotype" w:hAnsi="Palatino Linotype" w:cs="Palatino Linotype"/>
          <w:b/>
        </w:rPr>
        <w:lastRenderedPageBreak/>
        <w:t xml:space="preserve">SEXTO. </w:t>
      </w:r>
      <w:r w:rsidRPr="008A2EDF">
        <w:rPr>
          <w:rFonts w:ascii="Palatino Linotype" w:eastAsia="Palatino Linotype" w:hAnsi="Palatino Linotype" w:cs="Palatino Linotype"/>
        </w:rPr>
        <w:t xml:space="preserve"> Con fundamento en lo dispuesto en el artículo 24, fracciones XI, XII y XIII del Reglamento Interior del Instituto de Transparencia, Acceso a la Información Pública y Protección de Datos Personales del Estado de México y Municipios, gírese oficio al Titular de  la </w:t>
      </w:r>
      <w:r w:rsidRPr="008A2EDF">
        <w:rPr>
          <w:rFonts w:ascii="Palatino Linotype" w:eastAsia="Palatino Linotype" w:hAnsi="Palatino Linotype" w:cs="Palatino Linotype"/>
          <w:b/>
        </w:rPr>
        <w:t>Dirección General de Protección de Datos Personales de este Instituto</w:t>
      </w:r>
      <w:r w:rsidRPr="008A2EDF">
        <w:rPr>
          <w:rFonts w:ascii="Palatino Linotype" w:eastAsia="Palatino Linotype" w:hAnsi="Palatino Linotype" w:cs="Palatino Linotype"/>
        </w:rPr>
        <w:t xml:space="preserve">, en términos de lo dispuesto en el </w:t>
      </w:r>
      <w:r w:rsidRPr="008A2EDF">
        <w:rPr>
          <w:rFonts w:ascii="Palatino Linotype" w:eastAsia="Palatino Linotype" w:hAnsi="Palatino Linotype" w:cs="Palatino Linotype"/>
          <w:b/>
        </w:rPr>
        <w:t>Considerando Cuarto</w:t>
      </w:r>
      <w:r w:rsidRPr="008A2EDF">
        <w:rPr>
          <w:rFonts w:ascii="Palatino Linotype" w:eastAsia="Palatino Linotype" w:hAnsi="Palatino Linotype" w:cs="Palatino Linotype"/>
        </w:rPr>
        <w:t xml:space="preserve"> de la presente Resolución.</w:t>
      </w:r>
    </w:p>
    <w:p w:rsidR="0064199A" w:rsidRPr="008A2EDF" w:rsidRDefault="0064199A">
      <w:pPr>
        <w:shd w:val="clear" w:color="auto" w:fill="FFFFFF"/>
        <w:tabs>
          <w:tab w:val="left" w:pos="284"/>
        </w:tabs>
        <w:spacing w:line="360" w:lineRule="auto"/>
        <w:jc w:val="both"/>
        <w:rPr>
          <w:rFonts w:ascii="Palatino Linotype" w:eastAsia="Palatino Linotype" w:hAnsi="Palatino Linotype" w:cs="Palatino Linotype"/>
          <w:sz w:val="14"/>
        </w:rPr>
      </w:pPr>
    </w:p>
    <w:p w:rsidR="0064199A" w:rsidRPr="008A2EDF" w:rsidRDefault="007D3DF4">
      <w:pPr>
        <w:shd w:val="clear" w:color="auto" w:fill="FFFFFF"/>
        <w:tabs>
          <w:tab w:val="left" w:pos="284"/>
        </w:tabs>
        <w:spacing w:line="360" w:lineRule="auto"/>
        <w:jc w:val="both"/>
        <w:rPr>
          <w:rFonts w:ascii="Palatino Linotype" w:eastAsia="Palatino Linotype" w:hAnsi="Palatino Linotype" w:cs="Palatino Linotype"/>
        </w:rPr>
      </w:pPr>
      <w:r w:rsidRPr="008A2EDF">
        <w:rPr>
          <w:rFonts w:ascii="Palatino Linotype" w:eastAsia="Palatino Linotype" w:hAnsi="Palatino Linotype" w:cs="Palatino Linotype"/>
          <w:b/>
        </w:rPr>
        <w:t>SEPTIMO.</w:t>
      </w:r>
      <w:r w:rsidRPr="008A2EDF">
        <w:rPr>
          <w:rFonts w:ascii="Palatino Linotype" w:eastAsia="Palatino Linotype" w:hAnsi="Palatino Linotype" w:cs="Palatino Linotype"/>
        </w:rPr>
        <w:t xml:space="preserve"> Se hace del conocimiento del</w:t>
      </w:r>
      <w:r w:rsidRPr="008A2EDF">
        <w:rPr>
          <w:rFonts w:ascii="Palatino Linotype" w:eastAsia="Palatino Linotype" w:hAnsi="Palatino Linotype" w:cs="Palatino Linotype"/>
          <w:b/>
        </w:rPr>
        <w:t xml:space="preserve"> RECURRENTE </w:t>
      </w:r>
      <w:r w:rsidRPr="008A2EDF">
        <w:rPr>
          <w:rFonts w:ascii="Palatino Linotype" w:eastAsia="Palatino Linotype" w:hAnsi="Palatino Linotype" w:cs="Palatino Linotype"/>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64199A" w:rsidRPr="008A2EDF" w:rsidRDefault="0064199A">
      <w:pPr>
        <w:shd w:val="clear" w:color="auto" w:fill="FFFFFF"/>
        <w:tabs>
          <w:tab w:val="left" w:pos="284"/>
        </w:tabs>
        <w:spacing w:line="360" w:lineRule="auto"/>
        <w:jc w:val="both"/>
        <w:rPr>
          <w:rFonts w:ascii="Palatino Linotype" w:eastAsia="Palatino Linotype" w:hAnsi="Palatino Linotype" w:cs="Palatino Linotype"/>
          <w:sz w:val="12"/>
        </w:rPr>
      </w:pPr>
    </w:p>
    <w:p w:rsidR="0064199A" w:rsidRPr="00D72AE5" w:rsidRDefault="00D72AE5">
      <w:pPr>
        <w:spacing w:line="360" w:lineRule="auto"/>
        <w:jc w:val="both"/>
        <w:rPr>
          <w:rFonts w:ascii="Palatino Linotype" w:eastAsia="Palatino Linotype" w:hAnsi="Palatino Linotype" w:cs="Palatino Linotype"/>
        </w:rPr>
      </w:pPr>
      <w:r w:rsidRPr="008A2EDF">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B62C74" w:rsidRPr="008A2EDF">
        <w:rPr>
          <w:rFonts w:ascii="Palatino Linotype" w:eastAsia="Palatino Linotype" w:hAnsi="Palatino Linotype" w:cs="Palatino Linotype"/>
        </w:rPr>
        <w:t xml:space="preserve"> EMITIENDO VOTO PARTICULAR</w:t>
      </w:r>
      <w:r w:rsidRPr="008A2EDF">
        <w:rPr>
          <w:rFonts w:ascii="Palatino Linotype" w:eastAsia="Palatino Linotype" w:hAnsi="Palatino Linotype" w:cs="Palatino Linotype"/>
        </w:rPr>
        <w:t xml:space="preserve"> Y GUADALUPE RAMÍREZ PEÑA; EN LA DÉCIMA TERCERA SESIÓN ORDINARIA, CELEBRADA EL NUEVE (09) DE ABRIL DE DOS MIL VEINTICINCO, ANTE EL SECRETARIO TÉCNICO DEL PLENO ALEXIS TAPIA RAMÍREZ.</w:t>
      </w:r>
      <w:bookmarkStart w:id="16" w:name="_GoBack"/>
      <w:bookmarkEnd w:id="16"/>
    </w:p>
    <w:p w:rsidR="0064199A" w:rsidRPr="00D72AE5" w:rsidRDefault="0064199A">
      <w:pPr>
        <w:spacing w:line="360" w:lineRule="auto"/>
        <w:jc w:val="both"/>
        <w:rPr>
          <w:rFonts w:ascii="Palatino Linotype" w:eastAsia="Palatino Linotype" w:hAnsi="Palatino Linotype" w:cs="Palatino Linotype"/>
        </w:rPr>
      </w:pPr>
    </w:p>
    <w:p w:rsidR="0064199A" w:rsidRPr="00D72AE5" w:rsidRDefault="0064199A">
      <w:pPr>
        <w:spacing w:line="360" w:lineRule="auto"/>
        <w:rPr>
          <w:rFonts w:ascii="Palatino Linotype" w:eastAsia="Palatino Linotype" w:hAnsi="Palatino Linotype" w:cs="Palatino Linotype"/>
        </w:rPr>
      </w:pPr>
    </w:p>
    <w:p w:rsidR="0064199A" w:rsidRPr="00D72AE5" w:rsidRDefault="0064199A">
      <w:pPr>
        <w:spacing w:line="360" w:lineRule="auto"/>
        <w:rPr>
          <w:rFonts w:ascii="Palatino Linotype" w:eastAsia="Palatino Linotype" w:hAnsi="Palatino Linotype" w:cs="Palatino Linotype"/>
        </w:rPr>
      </w:pPr>
    </w:p>
    <w:p w:rsidR="0064199A" w:rsidRPr="00D72AE5" w:rsidRDefault="0064199A">
      <w:pPr>
        <w:spacing w:line="360" w:lineRule="auto"/>
        <w:rPr>
          <w:rFonts w:ascii="Palatino Linotype" w:eastAsia="Palatino Linotype" w:hAnsi="Palatino Linotype" w:cs="Palatino Linotype"/>
        </w:rPr>
      </w:pPr>
    </w:p>
    <w:p w:rsidR="0064199A" w:rsidRPr="00D72AE5" w:rsidRDefault="0064199A">
      <w:pPr>
        <w:spacing w:line="360" w:lineRule="auto"/>
        <w:rPr>
          <w:rFonts w:ascii="Palatino Linotype" w:eastAsia="Palatino Linotype" w:hAnsi="Palatino Linotype" w:cs="Palatino Linotype"/>
        </w:rPr>
      </w:pPr>
    </w:p>
    <w:p w:rsidR="0064199A" w:rsidRPr="00D72AE5" w:rsidRDefault="0064199A">
      <w:pPr>
        <w:spacing w:line="360" w:lineRule="auto"/>
        <w:rPr>
          <w:rFonts w:ascii="Palatino Linotype" w:eastAsia="Palatino Linotype" w:hAnsi="Palatino Linotype" w:cs="Palatino Linotype"/>
        </w:rPr>
      </w:pPr>
    </w:p>
    <w:p w:rsidR="0064199A" w:rsidRPr="00D72AE5" w:rsidRDefault="0064199A">
      <w:pPr>
        <w:spacing w:line="360" w:lineRule="auto"/>
        <w:rPr>
          <w:rFonts w:ascii="Palatino Linotype" w:eastAsia="Palatino Linotype" w:hAnsi="Palatino Linotype" w:cs="Palatino Linotype"/>
        </w:rPr>
      </w:pPr>
    </w:p>
    <w:p w:rsidR="0064199A" w:rsidRPr="00D72AE5" w:rsidRDefault="0064199A">
      <w:pPr>
        <w:spacing w:line="360" w:lineRule="auto"/>
        <w:rPr>
          <w:rFonts w:ascii="Palatino Linotype" w:eastAsia="Palatino Linotype" w:hAnsi="Palatino Linotype" w:cs="Palatino Linotype"/>
        </w:rPr>
      </w:pPr>
    </w:p>
    <w:p w:rsidR="0064199A" w:rsidRPr="00D72AE5" w:rsidRDefault="0064199A">
      <w:pPr>
        <w:spacing w:line="360" w:lineRule="auto"/>
        <w:rPr>
          <w:rFonts w:ascii="Palatino Linotype" w:eastAsia="Palatino Linotype" w:hAnsi="Palatino Linotype" w:cs="Palatino Linotype"/>
        </w:rPr>
      </w:pPr>
    </w:p>
    <w:p w:rsidR="0064199A" w:rsidRPr="00D72AE5" w:rsidRDefault="0064199A">
      <w:pPr>
        <w:spacing w:line="360" w:lineRule="auto"/>
        <w:rPr>
          <w:rFonts w:ascii="Palatino Linotype" w:eastAsia="Palatino Linotype" w:hAnsi="Palatino Linotype" w:cs="Palatino Linotype"/>
        </w:rPr>
      </w:pPr>
    </w:p>
    <w:p w:rsidR="0064199A" w:rsidRPr="00D72AE5" w:rsidRDefault="0064199A">
      <w:pPr>
        <w:spacing w:line="360" w:lineRule="auto"/>
        <w:rPr>
          <w:rFonts w:ascii="Palatino Linotype" w:eastAsia="Palatino Linotype" w:hAnsi="Palatino Linotype" w:cs="Palatino Linotype"/>
        </w:rPr>
      </w:pPr>
    </w:p>
    <w:p w:rsidR="0064199A" w:rsidRPr="00D72AE5" w:rsidRDefault="0064199A">
      <w:pPr>
        <w:spacing w:line="360" w:lineRule="auto"/>
        <w:rPr>
          <w:rFonts w:ascii="Palatino Linotype" w:eastAsia="Palatino Linotype" w:hAnsi="Palatino Linotype" w:cs="Palatino Linotype"/>
        </w:rPr>
      </w:pPr>
    </w:p>
    <w:p w:rsidR="0064199A" w:rsidRPr="00D72AE5" w:rsidRDefault="0064199A">
      <w:pPr>
        <w:spacing w:line="360" w:lineRule="auto"/>
        <w:rPr>
          <w:rFonts w:ascii="Palatino Linotype" w:eastAsia="Palatino Linotype" w:hAnsi="Palatino Linotype" w:cs="Palatino Linotype"/>
        </w:rPr>
      </w:pPr>
    </w:p>
    <w:sectPr w:rsidR="0064199A" w:rsidRPr="00D72AE5">
      <w:headerReference w:type="default" r:id="rId9"/>
      <w:footerReference w:type="default" r:id="rId10"/>
      <w:headerReference w:type="first" r:id="rId11"/>
      <w:footerReference w:type="first" r:id="rId12"/>
      <w:pgSz w:w="12240" w:h="15840"/>
      <w:pgMar w:top="2410" w:right="1750"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C83" w:rsidRDefault="006D6C83">
      <w:r>
        <w:separator/>
      </w:r>
    </w:p>
  </w:endnote>
  <w:endnote w:type="continuationSeparator" w:id="0">
    <w:p w:rsidR="006D6C83" w:rsidRDefault="006D6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3BC" w:rsidRDefault="004A23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A2EDF">
      <w:rPr>
        <w:rFonts w:ascii="Arial" w:eastAsia="Arial" w:hAnsi="Arial" w:cs="Arial"/>
        <w:b/>
        <w:noProof/>
        <w:color w:val="000000"/>
        <w:sz w:val="20"/>
        <w:szCs w:val="20"/>
      </w:rPr>
      <w:t>62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A2EDF">
      <w:rPr>
        <w:rFonts w:ascii="Arial" w:eastAsia="Arial" w:hAnsi="Arial" w:cs="Arial"/>
        <w:b/>
        <w:noProof/>
        <w:color w:val="000000"/>
        <w:sz w:val="20"/>
        <w:szCs w:val="20"/>
      </w:rPr>
      <w:t>64</w:t>
    </w:r>
    <w:r>
      <w:rPr>
        <w:rFonts w:ascii="Arial" w:eastAsia="Arial" w:hAnsi="Arial" w:cs="Arial"/>
        <w:b/>
        <w:color w:val="000000"/>
        <w:sz w:val="20"/>
        <w:szCs w:val="20"/>
      </w:rPr>
      <w:fldChar w:fldCharType="end"/>
    </w:r>
  </w:p>
  <w:p w:rsidR="004A23BC" w:rsidRDefault="004A23BC">
    <w:pPr>
      <w:pBdr>
        <w:top w:val="nil"/>
        <w:left w:val="nil"/>
        <w:bottom w:val="nil"/>
        <w:right w:val="nil"/>
        <w:between w:val="nil"/>
      </w:pBdr>
      <w:tabs>
        <w:tab w:val="center" w:pos="4252"/>
        <w:tab w:val="right" w:pos="8504"/>
      </w:tabs>
      <w:rPr>
        <w:color w:val="000000"/>
      </w:rPr>
    </w:pPr>
  </w:p>
  <w:p w:rsidR="004A23BC" w:rsidRDefault="004A23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3BC" w:rsidRDefault="004A23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A2EDF">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A2EDF">
      <w:rPr>
        <w:rFonts w:ascii="Arial" w:eastAsia="Arial" w:hAnsi="Arial" w:cs="Arial"/>
        <w:b/>
        <w:noProof/>
        <w:color w:val="000000"/>
        <w:sz w:val="20"/>
        <w:szCs w:val="20"/>
      </w:rPr>
      <w:t>64</w:t>
    </w:r>
    <w:r>
      <w:rPr>
        <w:rFonts w:ascii="Arial" w:eastAsia="Arial" w:hAnsi="Arial" w:cs="Arial"/>
        <w:b/>
        <w:color w:val="000000"/>
        <w:sz w:val="20"/>
        <w:szCs w:val="20"/>
      </w:rPr>
      <w:fldChar w:fldCharType="end"/>
    </w:r>
  </w:p>
  <w:p w:rsidR="004A23BC" w:rsidRDefault="004A23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C83" w:rsidRDefault="006D6C83">
      <w:r>
        <w:separator/>
      </w:r>
    </w:p>
  </w:footnote>
  <w:footnote w:type="continuationSeparator" w:id="0">
    <w:p w:rsidR="006D6C83" w:rsidRDefault="006D6C83">
      <w:r>
        <w:continuationSeparator/>
      </w:r>
    </w:p>
  </w:footnote>
  <w:footnote w:id="1">
    <w:p w:rsidR="004A23BC" w:rsidRDefault="004A23B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4A23BC" w:rsidRDefault="004A23B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4A23BC" w:rsidRDefault="004A23B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4A23BC" w:rsidRDefault="004A23B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rsidR="004A23BC" w:rsidRDefault="004A23B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6">
    <w:p w:rsidR="004A23BC" w:rsidRDefault="004A23B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7">
    <w:p w:rsidR="004A23BC" w:rsidRDefault="004A23B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8">
    <w:p w:rsidR="004A23BC" w:rsidRDefault="004A23B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9">
    <w:p w:rsidR="004A23BC" w:rsidRDefault="004A23B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Ley de Transparencia y Acceso a la Información Pública del Estado de México y Municipios. Artículo 9. …</w:t>
      </w:r>
    </w:p>
    <w:p w:rsidR="004A23BC" w:rsidRDefault="004A23BC">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II. Eficacia: Obligación del Instituto para tutelar, de manera efectiva, el derecho de acceso a la información;</w:t>
      </w:r>
    </w:p>
    <w:p w:rsidR="004A23BC" w:rsidRDefault="004A23BC">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3BC" w:rsidRDefault="008A2EDF">
    <w:pPr>
      <w:widowControl w:val="0"/>
      <w:pBdr>
        <w:top w:val="nil"/>
        <w:left w:val="nil"/>
        <w:bottom w:val="nil"/>
        <w:right w:val="nil"/>
        <w:between w:val="nil"/>
      </w:pBdr>
      <w:spacing w:line="276" w:lineRule="auto"/>
      <w:rPr>
        <w:rFonts w:ascii="Calibri" w:eastAsia="Calibri" w:hAnsi="Calibri" w:cs="Calibri"/>
        <w:color w:val="000000"/>
        <w:sz w:val="20"/>
        <w:szCs w:val="20"/>
      </w:rPr>
    </w:pPr>
    <w:r>
      <w:rPr>
        <w:noProof/>
      </w:rPr>
      <w:drawing>
        <wp:anchor distT="0" distB="0" distL="0" distR="0" simplePos="0" relativeHeight="251660288" behindDoc="1" locked="0" layoutInCell="1" hidden="0" allowOverlap="1" wp14:anchorId="146E043A" wp14:editId="5BA4DE8A">
          <wp:simplePos x="0" y="0"/>
          <wp:positionH relativeFrom="column">
            <wp:posOffset>-1031240</wp:posOffset>
          </wp:positionH>
          <wp:positionV relativeFrom="paragraph">
            <wp:posOffset>-429631</wp:posOffset>
          </wp:positionV>
          <wp:extent cx="7813085" cy="10170000"/>
          <wp:effectExtent l="0" t="0" r="0" b="3175"/>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tbl>
    <w:tblPr>
      <w:tblStyle w:val="a1"/>
      <w:tblW w:w="6946" w:type="dxa"/>
      <w:tblInd w:w="2547" w:type="dxa"/>
      <w:tblLayout w:type="fixed"/>
      <w:tblLook w:val="0400" w:firstRow="0" w:lastRow="0" w:firstColumn="0" w:lastColumn="0" w:noHBand="0" w:noVBand="1"/>
    </w:tblPr>
    <w:tblGrid>
      <w:gridCol w:w="2972"/>
      <w:gridCol w:w="3974"/>
    </w:tblGrid>
    <w:tr w:rsidR="004A23BC" w:rsidRPr="001A0527" w:rsidTr="001A0527">
      <w:tc>
        <w:tcPr>
          <w:tcW w:w="2972" w:type="dxa"/>
          <w:vAlign w:val="center"/>
        </w:tcPr>
        <w:p w:rsidR="004A23BC" w:rsidRPr="001A0527" w:rsidRDefault="004A23BC">
          <w:pPr>
            <w:rPr>
              <w:rFonts w:ascii="Palatino Linotype" w:eastAsia="Palatino Linotype" w:hAnsi="Palatino Linotype" w:cs="Palatino Linotype"/>
              <w:b/>
            </w:rPr>
          </w:pPr>
          <w:r w:rsidRPr="001A0527">
            <w:rPr>
              <w:rFonts w:ascii="Palatino Linotype" w:eastAsia="Palatino Linotype" w:hAnsi="Palatino Linotype" w:cs="Palatino Linotype"/>
              <w:b/>
            </w:rPr>
            <w:t>Recurso de Revisión:</w:t>
          </w:r>
        </w:p>
      </w:tc>
      <w:tc>
        <w:tcPr>
          <w:tcW w:w="3974" w:type="dxa"/>
          <w:vAlign w:val="center"/>
        </w:tcPr>
        <w:p w:rsidR="004A23BC" w:rsidRPr="001A0527" w:rsidRDefault="007C32DC">
          <w:pPr>
            <w:jc w:val="both"/>
            <w:rPr>
              <w:rFonts w:ascii="Palatino Linotype" w:eastAsia="Palatino Linotype" w:hAnsi="Palatino Linotype" w:cs="Palatino Linotype"/>
            </w:rPr>
          </w:pPr>
          <w:r>
            <w:rPr>
              <w:rFonts w:ascii="Palatino Linotype" w:eastAsia="Palatino Linotype" w:hAnsi="Palatino Linotype" w:cs="Palatino Linotype"/>
            </w:rPr>
            <w:t>00</w:t>
          </w:r>
          <w:r w:rsidR="004A23BC" w:rsidRPr="001A0527">
            <w:rPr>
              <w:rFonts w:ascii="Palatino Linotype" w:eastAsia="Palatino Linotype" w:hAnsi="Palatino Linotype" w:cs="Palatino Linotype"/>
            </w:rPr>
            <w:t>533/INFOEM/IP/RR/2025</w:t>
          </w:r>
        </w:p>
      </w:tc>
    </w:tr>
    <w:tr w:rsidR="004A23BC" w:rsidRPr="001A0527" w:rsidTr="001A0527">
      <w:trPr>
        <w:trHeight w:val="792"/>
      </w:trPr>
      <w:tc>
        <w:tcPr>
          <w:tcW w:w="2972" w:type="dxa"/>
          <w:vAlign w:val="center"/>
        </w:tcPr>
        <w:p w:rsidR="001A0527" w:rsidRDefault="001A0527" w:rsidP="001A0527">
          <w:pPr>
            <w:rPr>
              <w:rFonts w:ascii="Palatino Linotype" w:eastAsia="Palatino Linotype" w:hAnsi="Palatino Linotype" w:cs="Palatino Linotype"/>
              <w:b/>
            </w:rPr>
          </w:pPr>
        </w:p>
        <w:p w:rsidR="004A23BC" w:rsidRDefault="004A23BC" w:rsidP="001A0527">
          <w:pPr>
            <w:rPr>
              <w:rFonts w:ascii="Palatino Linotype" w:eastAsia="Palatino Linotype" w:hAnsi="Palatino Linotype" w:cs="Palatino Linotype"/>
              <w:b/>
            </w:rPr>
          </w:pPr>
          <w:r w:rsidRPr="001A0527">
            <w:rPr>
              <w:rFonts w:ascii="Palatino Linotype" w:eastAsia="Palatino Linotype" w:hAnsi="Palatino Linotype" w:cs="Palatino Linotype"/>
              <w:b/>
            </w:rPr>
            <w:t>Sujeto Obligado:</w:t>
          </w:r>
        </w:p>
        <w:p w:rsidR="001A0527" w:rsidRDefault="001A0527" w:rsidP="001A0527">
          <w:pPr>
            <w:rPr>
              <w:rFonts w:ascii="Palatino Linotype" w:eastAsia="Palatino Linotype" w:hAnsi="Palatino Linotype" w:cs="Palatino Linotype"/>
              <w:b/>
            </w:rPr>
          </w:pPr>
        </w:p>
        <w:p w:rsidR="001A0527" w:rsidRPr="001A0527" w:rsidRDefault="001A0527" w:rsidP="001A0527">
          <w:pPr>
            <w:rPr>
              <w:rFonts w:ascii="Palatino Linotype" w:eastAsia="Palatino Linotype" w:hAnsi="Palatino Linotype" w:cs="Palatino Linotype"/>
              <w:b/>
            </w:rPr>
          </w:pPr>
        </w:p>
      </w:tc>
      <w:tc>
        <w:tcPr>
          <w:tcW w:w="3974" w:type="dxa"/>
          <w:vAlign w:val="center"/>
        </w:tcPr>
        <w:p w:rsidR="001A0527" w:rsidRDefault="001A0527" w:rsidP="001A0527">
          <w:pPr>
            <w:jc w:val="both"/>
            <w:rPr>
              <w:rFonts w:ascii="Palatino Linotype" w:eastAsia="Palatino Linotype" w:hAnsi="Palatino Linotype" w:cs="Palatino Linotype"/>
              <w:color w:val="000000"/>
            </w:rPr>
          </w:pPr>
        </w:p>
        <w:p w:rsidR="001A0527" w:rsidRPr="001A0527" w:rsidRDefault="004A23BC" w:rsidP="001A0527">
          <w:pPr>
            <w:jc w:val="both"/>
            <w:rPr>
              <w:rFonts w:ascii="Palatino Linotype" w:eastAsia="Palatino Linotype" w:hAnsi="Palatino Linotype" w:cs="Palatino Linotype"/>
            </w:rPr>
          </w:pPr>
          <w:r w:rsidRPr="001A0527">
            <w:rPr>
              <w:rFonts w:ascii="Palatino Linotype" w:eastAsia="Palatino Linotype" w:hAnsi="Palatino Linotype" w:cs="Palatino Linotype"/>
              <w:color w:val="000000"/>
            </w:rPr>
            <w:t>Sistema Municipal para el Desarrollo Integral de la Familia de Toluca</w:t>
          </w:r>
        </w:p>
      </w:tc>
    </w:tr>
    <w:tr w:rsidR="004A23BC" w:rsidRPr="001A0527" w:rsidTr="001A0527">
      <w:tc>
        <w:tcPr>
          <w:tcW w:w="2972" w:type="dxa"/>
          <w:vAlign w:val="center"/>
        </w:tcPr>
        <w:p w:rsidR="004A23BC" w:rsidRPr="001A0527" w:rsidRDefault="004A23BC">
          <w:pPr>
            <w:rPr>
              <w:rFonts w:ascii="Palatino Linotype" w:eastAsia="Palatino Linotype" w:hAnsi="Palatino Linotype" w:cs="Palatino Linotype"/>
              <w:b/>
            </w:rPr>
          </w:pPr>
          <w:r w:rsidRPr="001A0527">
            <w:rPr>
              <w:rFonts w:ascii="Palatino Linotype" w:eastAsia="Palatino Linotype" w:hAnsi="Palatino Linotype" w:cs="Palatino Linotype"/>
              <w:b/>
            </w:rPr>
            <w:t>Comisionada Ponente:</w:t>
          </w:r>
        </w:p>
      </w:tc>
      <w:tc>
        <w:tcPr>
          <w:tcW w:w="3974" w:type="dxa"/>
          <w:vAlign w:val="center"/>
        </w:tcPr>
        <w:p w:rsidR="004A23BC" w:rsidRPr="001A0527" w:rsidRDefault="004A23BC">
          <w:pPr>
            <w:ind w:right="-533"/>
            <w:jc w:val="both"/>
            <w:rPr>
              <w:rFonts w:ascii="Palatino Linotype" w:eastAsia="Palatino Linotype" w:hAnsi="Palatino Linotype" w:cs="Palatino Linotype"/>
            </w:rPr>
          </w:pPr>
          <w:r w:rsidRPr="001A0527">
            <w:rPr>
              <w:rFonts w:ascii="Palatino Linotype" w:eastAsia="Palatino Linotype" w:hAnsi="Palatino Linotype" w:cs="Palatino Linotype"/>
            </w:rPr>
            <w:t>María del Rosario Mejía Ayala</w:t>
          </w:r>
        </w:p>
      </w:tc>
    </w:tr>
  </w:tbl>
  <w:p w:rsidR="004A23BC" w:rsidRDefault="004A23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3BC" w:rsidRDefault="004A23BC">
    <w:pPr>
      <w:pBdr>
        <w:top w:val="nil"/>
        <w:left w:val="nil"/>
        <w:bottom w:val="nil"/>
        <w:right w:val="nil"/>
        <w:between w:val="nil"/>
      </w:pBdr>
      <w:tabs>
        <w:tab w:val="center" w:pos="4252"/>
        <w:tab w:val="right" w:pos="8504"/>
        <w:tab w:val="left" w:pos="7154"/>
      </w:tabs>
      <w:jc w:val="both"/>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color w:val="000000"/>
      </w:rPr>
      <w:tab/>
    </w:r>
    <w:r>
      <w:rPr>
        <w:noProof/>
      </w:rPr>
      <w:drawing>
        <wp:anchor distT="0" distB="0" distL="0" distR="0" simplePos="0" relativeHeight="251658240" behindDoc="1" locked="0" layoutInCell="1" hidden="0" allowOverlap="1" wp14:anchorId="1C2549A6" wp14:editId="5D871C73">
          <wp:simplePos x="0" y="0"/>
          <wp:positionH relativeFrom="column">
            <wp:posOffset>-1078864</wp:posOffset>
          </wp:positionH>
          <wp:positionV relativeFrom="paragraph">
            <wp:posOffset>-411479</wp:posOffset>
          </wp:positionV>
          <wp:extent cx="7813085" cy="10170000"/>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tbl>
    <w:tblPr>
      <w:tblStyle w:val="a2"/>
      <w:tblW w:w="6095" w:type="dxa"/>
      <w:tblInd w:w="3119" w:type="dxa"/>
      <w:tblLayout w:type="fixed"/>
      <w:tblLook w:val="0400" w:firstRow="0" w:lastRow="0" w:firstColumn="0" w:lastColumn="0" w:noHBand="0" w:noVBand="1"/>
    </w:tblPr>
    <w:tblGrid>
      <w:gridCol w:w="2410"/>
      <w:gridCol w:w="3685"/>
    </w:tblGrid>
    <w:tr w:rsidR="004A23BC" w:rsidRPr="001A0527" w:rsidTr="001A0527">
      <w:tc>
        <w:tcPr>
          <w:tcW w:w="2410" w:type="dxa"/>
          <w:vAlign w:val="center"/>
        </w:tcPr>
        <w:p w:rsidR="004A23BC" w:rsidRDefault="004A23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5" w:type="dxa"/>
          <w:vAlign w:val="center"/>
        </w:tcPr>
        <w:p w:rsidR="004A23BC" w:rsidRPr="001A0527" w:rsidRDefault="007C32DC">
          <w:pPr>
            <w:jc w:val="both"/>
            <w:rPr>
              <w:rFonts w:ascii="Palatino Linotype" w:eastAsia="Palatino Linotype" w:hAnsi="Palatino Linotype" w:cs="Palatino Linotype"/>
              <w:sz w:val="21"/>
              <w:szCs w:val="21"/>
            </w:rPr>
          </w:pPr>
          <w:r>
            <w:rPr>
              <w:rFonts w:ascii="Palatino Linotype" w:eastAsia="Palatino Linotype" w:hAnsi="Palatino Linotype" w:cs="Palatino Linotype"/>
              <w:sz w:val="21"/>
              <w:szCs w:val="21"/>
            </w:rPr>
            <w:t>0</w:t>
          </w:r>
          <w:r w:rsidR="004A23BC" w:rsidRPr="001A0527">
            <w:rPr>
              <w:rFonts w:ascii="Palatino Linotype" w:eastAsia="Palatino Linotype" w:hAnsi="Palatino Linotype" w:cs="Palatino Linotype"/>
              <w:sz w:val="21"/>
              <w:szCs w:val="21"/>
            </w:rPr>
            <w:t xml:space="preserve">0533/INFOEM/IP/RR/2025 </w:t>
          </w:r>
        </w:p>
      </w:tc>
    </w:tr>
    <w:tr w:rsidR="004A23BC" w:rsidRPr="001A0527" w:rsidTr="001A0527">
      <w:tc>
        <w:tcPr>
          <w:tcW w:w="2410" w:type="dxa"/>
          <w:vAlign w:val="center"/>
        </w:tcPr>
        <w:p w:rsidR="004A23BC" w:rsidRDefault="004A23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5" w:type="dxa"/>
          <w:vAlign w:val="center"/>
        </w:tcPr>
        <w:p w:rsidR="004A23BC" w:rsidRPr="001A0527" w:rsidRDefault="004A23BC">
          <w:pPr>
            <w:rPr>
              <w:rFonts w:ascii="Palatino Linotype" w:eastAsia="Palatino Linotype" w:hAnsi="Palatino Linotype" w:cs="Palatino Linotype"/>
              <w:sz w:val="21"/>
              <w:szCs w:val="21"/>
            </w:rPr>
          </w:pPr>
          <w:r w:rsidRPr="001A0527">
            <w:rPr>
              <w:rFonts w:ascii="Palatino Linotype" w:eastAsia="Palatino Linotype" w:hAnsi="Palatino Linotype" w:cs="Palatino Linotype"/>
            </w:rPr>
            <w:t> </w:t>
          </w:r>
        </w:p>
      </w:tc>
    </w:tr>
    <w:tr w:rsidR="004A23BC" w:rsidRPr="001A0527" w:rsidTr="001A0527">
      <w:trPr>
        <w:trHeight w:val="228"/>
      </w:trPr>
      <w:tc>
        <w:tcPr>
          <w:tcW w:w="2410" w:type="dxa"/>
          <w:vAlign w:val="center"/>
        </w:tcPr>
        <w:p w:rsidR="004A23BC" w:rsidRDefault="004A23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685" w:type="dxa"/>
          <w:vAlign w:val="center"/>
        </w:tcPr>
        <w:p w:rsidR="004A23BC" w:rsidRPr="001A0527" w:rsidRDefault="004A23BC">
          <w:pPr>
            <w:ind w:left="35" w:hanging="35"/>
            <w:jc w:val="both"/>
            <w:rPr>
              <w:rFonts w:ascii="Palatino Linotype" w:eastAsia="Palatino Linotype" w:hAnsi="Palatino Linotype" w:cs="Palatino Linotype"/>
              <w:sz w:val="21"/>
              <w:szCs w:val="21"/>
            </w:rPr>
          </w:pPr>
          <w:r w:rsidRPr="001A0527">
            <w:rPr>
              <w:rFonts w:ascii="Palatino Linotype" w:eastAsia="Palatino Linotype" w:hAnsi="Palatino Linotype" w:cs="Palatino Linotype"/>
              <w:color w:val="000000"/>
              <w:sz w:val="22"/>
              <w:szCs w:val="22"/>
            </w:rPr>
            <w:t>Sistema Municipal para el Desarrollo Integral de la Familia de Toluca</w:t>
          </w:r>
        </w:p>
      </w:tc>
    </w:tr>
    <w:tr w:rsidR="004A23BC" w:rsidRPr="001A0527" w:rsidTr="001A0527">
      <w:tc>
        <w:tcPr>
          <w:tcW w:w="2410" w:type="dxa"/>
          <w:vAlign w:val="center"/>
        </w:tcPr>
        <w:p w:rsidR="004A23BC" w:rsidRDefault="004A23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5" w:type="dxa"/>
          <w:vAlign w:val="center"/>
        </w:tcPr>
        <w:p w:rsidR="004A23BC" w:rsidRPr="001A0527" w:rsidRDefault="004A23BC">
          <w:pPr>
            <w:ind w:right="-533"/>
            <w:jc w:val="both"/>
            <w:rPr>
              <w:rFonts w:ascii="Palatino Linotype" w:eastAsia="Palatino Linotype" w:hAnsi="Palatino Linotype" w:cs="Palatino Linotype"/>
              <w:sz w:val="21"/>
              <w:szCs w:val="21"/>
            </w:rPr>
          </w:pPr>
          <w:r w:rsidRPr="001A0527">
            <w:rPr>
              <w:rFonts w:ascii="Palatino Linotype" w:eastAsia="Palatino Linotype" w:hAnsi="Palatino Linotype" w:cs="Palatino Linotype"/>
              <w:sz w:val="21"/>
              <w:szCs w:val="21"/>
            </w:rPr>
            <w:t>María del Rosario Mejía Ayala</w:t>
          </w:r>
        </w:p>
      </w:tc>
    </w:tr>
  </w:tbl>
  <w:p w:rsidR="004A23BC" w:rsidRDefault="004A23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1125F"/>
    <w:multiLevelType w:val="multilevel"/>
    <w:tmpl w:val="E676E0A4"/>
    <w:lvl w:ilvl="0">
      <w:start w:val="1"/>
      <w:numFmt w:val="decimal"/>
      <w:lvlText w:val="%1."/>
      <w:lvlJc w:val="left"/>
      <w:pPr>
        <w:ind w:left="1353" w:hanging="359"/>
      </w:p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
    <w:nsid w:val="064661DF"/>
    <w:multiLevelType w:val="hybridMultilevel"/>
    <w:tmpl w:val="FC4EE76E"/>
    <w:lvl w:ilvl="0" w:tplc="080A000B">
      <w:start w:val="1"/>
      <w:numFmt w:val="bullet"/>
      <w:lvlText w:val=""/>
      <w:lvlJc w:val="left"/>
      <w:pPr>
        <w:ind w:left="2073" w:hanging="360"/>
      </w:pPr>
      <w:rPr>
        <w:rFonts w:ascii="Wingdings" w:hAnsi="Wingdings" w:hint="default"/>
      </w:rPr>
    </w:lvl>
    <w:lvl w:ilvl="1" w:tplc="080A0003" w:tentative="1">
      <w:start w:val="1"/>
      <w:numFmt w:val="bullet"/>
      <w:lvlText w:val="o"/>
      <w:lvlJc w:val="left"/>
      <w:pPr>
        <w:ind w:left="2793" w:hanging="360"/>
      </w:pPr>
      <w:rPr>
        <w:rFonts w:ascii="Courier New" w:hAnsi="Courier New" w:cs="Courier New" w:hint="default"/>
      </w:rPr>
    </w:lvl>
    <w:lvl w:ilvl="2" w:tplc="080A0005" w:tentative="1">
      <w:start w:val="1"/>
      <w:numFmt w:val="bullet"/>
      <w:lvlText w:val=""/>
      <w:lvlJc w:val="left"/>
      <w:pPr>
        <w:ind w:left="3513" w:hanging="360"/>
      </w:pPr>
      <w:rPr>
        <w:rFonts w:ascii="Wingdings" w:hAnsi="Wingdings" w:hint="default"/>
      </w:rPr>
    </w:lvl>
    <w:lvl w:ilvl="3" w:tplc="080A0001" w:tentative="1">
      <w:start w:val="1"/>
      <w:numFmt w:val="bullet"/>
      <w:lvlText w:val=""/>
      <w:lvlJc w:val="left"/>
      <w:pPr>
        <w:ind w:left="4233" w:hanging="360"/>
      </w:pPr>
      <w:rPr>
        <w:rFonts w:ascii="Symbol" w:hAnsi="Symbol" w:hint="default"/>
      </w:rPr>
    </w:lvl>
    <w:lvl w:ilvl="4" w:tplc="080A0003" w:tentative="1">
      <w:start w:val="1"/>
      <w:numFmt w:val="bullet"/>
      <w:lvlText w:val="o"/>
      <w:lvlJc w:val="left"/>
      <w:pPr>
        <w:ind w:left="4953" w:hanging="360"/>
      </w:pPr>
      <w:rPr>
        <w:rFonts w:ascii="Courier New" w:hAnsi="Courier New" w:cs="Courier New" w:hint="default"/>
      </w:rPr>
    </w:lvl>
    <w:lvl w:ilvl="5" w:tplc="080A0005" w:tentative="1">
      <w:start w:val="1"/>
      <w:numFmt w:val="bullet"/>
      <w:lvlText w:val=""/>
      <w:lvlJc w:val="left"/>
      <w:pPr>
        <w:ind w:left="5673" w:hanging="360"/>
      </w:pPr>
      <w:rPr>
        <w:rFonts w:ascii="Wingdings" w:hAnsi="Wingdings" w:hint="default"/>
      </w:rPr>
    </w:lvl>
    <w:lvl w:ilvl="6" w:tplc="080A0001" w:tentative="1">
      <w:start w:val="1"/>
      <w:numFmt w:val="bullet"/>
      <w:lvlText w:val=""/>
      <w:lvlJc w:val="left"/>
      <w:pPr>
        <w:ind w:left="6393" w:hanging="360"/>
      </w:pPr>
      <w:rPr>
        <w:rFonts w:ascii="Symbol" w:hAnsi="Symbol" w:hint="default"/>
      </w:rPr>
    </w:lvl>
    <w:lvl w:ilvl="7" w:tplc="080A0003" w:tentative="1">
      <w:start w:val="1"/>
      <w:numFmt w:val="bullet"/>
      <w:lvlText w:val="o"/>
      <w:lvlJc w:val="left"/>
      <w:pPr>
        <w:ind w:left="7113" w:hanging="360"/>
      </w:pPr>
      <w:rPr>
        <w:rFonts w:ascii="Courier New" w:hAnsi="Courier New" w:cs="Courier New" w:hint="default"/>
      </w:rPr>
    </w:lvl>
    <w:lvl w:ilvl="8" w:tplc="080A0005" w:tentative="1">
      <w:start w:val="1"/>
      <w:numFmt w:val="bullet"/>
      <w:lvlText w:val=""/>
      <w:lvlJc w:val="left"/>
      <w:pPr>
        <w:ind w:left="7833" w:hanging="360"/>
      </w:pPr>
      <w:rPr>
        <w:rFonts w:ascii="Wingdings" w:hAnsi="Wingdings" w:hint="default"/>
      </w:rPr>
    </w:lvl>
  </w:abstractNum>
  <w:abstractNum w:abstractNumId="2">
    <w:nsid w:val="12435B02"/>
    <w:multiLevelType w:val="multilevel"/>
    <w:tmpl w:val="2EF827C0"/>
    <w:lvl w:ilvl="0">
      <w:start w:val="1"/>
      <w:numFmt w:val="lowerLetter"/>
      <w:lvlText w:val="%1)"/>
      <w:lvlJc w:val="left"/>
      <w:pPr>
        <w:ind w:left="1353" w:hanging="359"/>
      </w:pPr>
      <w:rPr>
        <w:rFonts w:hint="default"/>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3">
    <w:nsid w:val="12DA6A83"/>
    <w:multiLevelType w:val="multilevel"/>
    <w:tmpl w:val="0062EB28"/>
    <w:lvl w:ilvl="0">
      <w:start w:val="1"/>
      <w:numFmt w:val="decimal"/>
      <w:lvlText w:val="%1."/>
      <w:lvlJc w:val="left"/>
      <w:pPr>
        <w:ind w:left="1211" w:hanging="360"/>
      </w:pPr>
      <w:rPr>
        <w:b/>
        <w:i w:val="0"/>
        <w:color w:val="000000"/>
        <w:sz w:val="24"/>
        <w:szCs w:val="24"/>
      </w:rPr>
    </w:lvl>
    <w:lvl w:ilvl="1">
      <w:start w:val="1"/>
      <w:numFmt w:val="lowerLetter"/>
      <w:lvlText w:val="%2."/>
      <w:lvlJc w:val="left"/>
      <w:pPr>
        <w:ind w:left="1440" w:hanging="360"/>
      </w:pPr>
    </w:lvl>
    <w:lvl w:ilvl="2">
      <w:numFmt w:val="bullet"/>
      <w:lvlText w:val="•"/>
      <w:lvlJc w:val="left"/>
      <w:pPr>
        <w:ind w:left="2340" w:hanging="360"/>
      </w:pPr>
      <w:rPr>
        <w:rFonts w:ascii="Palatino Linotype" w:eastAsia="Palatino Linotype" w:hAnsi="Palatino Linotype" w:cs="Palatino Linotype"/>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AFD231E"/>
    <w:multiLevelType w:val="multilevel"/>
    <w:tmpl w:val="C3ECA9D8"/>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23B46946"/>
    <w:multiLevelType w:val="hybridMultilevel"/>
    <w:tmpl w:val="EA2C5A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94F6850"/>
    <w:multiLevelType w:val="multilevel"/>
    <w:tmpl w:val="2EFE1CB0"/>
    <w:lvl w:ilvl="0">
      <w:start w:val="1"/>
      <w:numFmt w:val="bullet"/>
      <w:lvlText w:val="●"/>
      <w:lvlJc w:val="left"/>
      <w:pPr>
        <w:ind w:left="1353" w:hanging="359"/>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7">
    <w:nsid w:val="2C306373"/>
    <w:multiLevelType w:val="multilevel"/>
    <w:tmpl w:val="E446EA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F9C30B9"/>
    <w:multiLevelType w:val="multilevel"/>
    <w:tmpl w:val="C472020A"/>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9">
    <w:nsid w:val="3F7A5BF4"/>
    <w:multiLevelType w:val="hybridMultilevel"/>
    <w:tmpl w:val="B1F4907C"/>
    <w:lvl w:ilvl="0" w:tplc="080A000B">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0">
    <w:nsid w:val="56D324F2"/>
    <w:multiLevelType w:val="hybridMultilevel"/>
    <w:tmpl w:val="3E0834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B3558B7"/>
    <w:multiLevelType w:val="multilevel"/>
    <w:tmpl w:val="345070BC"/>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2290" w:hanging="360"/>
      </w:pPr>
      <w:rPr>
        <w:rFonts w:ascii="Courier New" w:eastAsia="Courier New" w:hAnsi="Courier New" w:cs="Courier New"/>
      </w:rPr>
    </w:lvl>
    <w:lvl w:ilvl="2">
      <w:start w:val="1"/>
      <w:numFmt w:val="bullet"/>
      <w:lvlText w:val="▪"/>
      <w:lvlJc w:val="left"/>
      <w:pPr>
        <w:ind w:left="3010" w:hanging="360"/>
      </w:pPr>
      <w:rPr>
        <w:rFonts w:ascii="Noto Sans Symbols" w:eastAsia="Noto Sans Symbols" w:hAnsi="Noto Sans Symbols" w:cs="Noto Sans Symbols"/>
      </w:rPr>
    </w:lvl>
    <w:lvl w:ilvl="3">
      <w:start w:val="1"/>
      <w:numFmt w:val="bullet"/>
      <w:lvlText w:val="●"/>
      <w:lvlJc w:val="left"/>
      <w:pPr>
        <w:ind w:left="3730" w:hanging="360"/>
      </w:pPr>
      <w:rPr>
        <w:rFonts w:ascii="Noto Sans Symbols" w:eastAsia="Noto Sans Symbols" w:hAnsi="Noto Sans Symbols" w:cs="Noto Sans Symbols"/>
      </w:rPr>
    </w:lvl>
    <w:lvl w:ilvl="4">
      <w:start w:val="1"/>
      <w:numFmt w:val="bullet"/>
      <w:lvlText w:val="o"/>
      <w:lvlJc w:val="left"/>
      <w:pPr>
        <w:ind w:left="4450" w:hanging="360"/>
      </w:pPr>
      <w:rPr>
        <w:rFonts w:ascii="Courier New" w:eastAsia="Courier New" w:hAnsi="Courier New" w:cs="Courier New"/>
      </w:rPr>
    </w:lvl>
    <w:lvl w:ilvl="5">
      <w:start w:val="1"/>
      <w:numFmt w:val="bullet"/>
      <w:lvlText w:val="▪"/>
      <w:lvlJc w:val="left"/>
      <w:pPr>
        <w:ind w:left="5170" w:hanging="360"/>
      </w:pPr>
      <w:rPr>
        <w:rFonts w:ascii="Noto Sans Symbols" w:eastAsia="Noto Sans Symbols" w:hAnsi="Noto Sans Symbols" w:cs="Noto Sans Symbols"/>
      </w:rPr>
    </w:lvl>
    <w:lvl w:ilvl="6">
      <w:start w:val="1"/>
      <w:numFmt w:val="bullet"/>
      <w:lvlText w:val="●"/>
      <w:lvlJc w:val="left"/>
      <w:pPr>
        <w:ind w:left="5890" w:hanging="360"/>
      </w:pPr>
      <w:rPr>
        <w:rFonts w:ascii="Noto Sans Symbols" w:eastAsia="Noto Sans Symbols" w:hAnsi="Noto Sans Symbols" w:cs="Noto Sans Symbols"/>
      </w:rPr>
    </w:lvl>
    <w:lvl w:ilvl="7">
      <w:start w:val="1"/>
      <w:numFmt w:val="bullet"/>
      <w:lvlText w:val="o"/>
      <w:lvlJc w:val="left"/>
      <w:pPr>
        <w:ind w:left="6610" w:hanging="360"/>
      </w:pPr>
      <w:rPr>
        <w:rFonts w:ascii="Courier New" w:eastAsia="Courier New" w:hAnsi="Courier New" w:cs="Courier New"/>
      </w:rPr>
    </w:lvl>
    <w:lvl w:ilvl="8">
      <w:start w:val="1"/>
      <w:numFmt w:val="bullet"/>
      <w:lvlText w:val="▪"/>
      <w:lvlJc w:val="left"/>
      <w:pPr>
        <w:ind w:left="7330" w:hanging="360"/>
      </w:pPr>
      <w:rPr>
        <w:rFonts w:ascii="Noto Sans Symbols" w:eastAsia="Noto Sans Symbols" w:hAnsi="Noto Sans Symbols" w:cs="Noto Sans Symbols"/>
      </w:rPr>
    </w:lvl>
  </w:abstractNum>
  <w:abstractNum w:abstractNumId="12">
    <w:nsid w:val="5DB81DB6"/>
    <w:multiLevelType w:val="hybridMultilevel"/>
    <w:tmpl w:val="ACDCF19E"/>
    <w:lvl w:ilvl="0" w:tplc="080A000B">
      <w:start w:val="1"/>
      <w:numFmt w:val="bullet"/>
      <w:lvlText w:val=""/>
      <w:lvlJc w:val="left"/>
      <w:pPr>
        <w:ind w:left="2073" w:hanging="360"/>
      </w:pPr>
      <w:rPr>
        <w:rFonts w:ascii="Wingdings" w:hAnsi="Wingdings" w:hint="default"/>
      </w:rPr>
    </w:lvl>
    <w:lvl w:ilvl="1" w:tplc="080A0003" w:tentative="1">
      <w:start w:val="1"/>
      <w:numFmt w:val="bullet"/>
      <w:lvlText w:val="o"/>
      <w:lvlJc w:val="left"/>
      <w:pPr>
        <w:ind w:left="2793" w:hanging="360"/>
      </w:pPr>
      <w:rPr>
        <w:rFonts w:ascii="Courier New" w:hAnsi="Courier New" w:cs="Courier New" w:hint="default"/>
      </w:rPr>
    </w:lvl>
    <w:lvl w:ilvl="2" w:tplc="080A0005" w:tentative="1">
      <w:start w:val="1"/>
      <w:numFmt w:val="bullet"/>
      <w:lvlText w:val=""/>
      <w:lvlJc w:val="left"/>
      <w:pPr>
        <w:ind w:left="3513" w:hanging="360"/>
      </w:pPr>
      <w:rPr>
        <w:rFonts w:ascii="Wingdings" w:hAnsi="Wingdings" w:hint="default"/>
      </w:rPr>
    </w:lvl>
    <w:lvl w:ilvl="3" w:tplc="080A0001" w:tentative="1">
      <w:start w:val="1"/>
      <w:numFmt w:val="bullet"/>
      <w:lvlText w:val=""/>
      <w:lvlJc w:val="left"/>
      <w:pPr>
        <w:ind w:left="4233" w:hanging="360"/>
      </w:pPr>
      <w:rPr>
        <w:rFonts w:ascii="Symbol" w:hAnsi="Symbol" w:hint="default"/>
      </w:rPr>
    </w:lvl>
    <w:lvl w:ilvl="4" w:tplc="080A0003" w:tentative="1">
      <w:start w:val="1"/>
      <w:numFmt w:val="bullet"/>
      <w:lvlText w:val="o"/>
      <w:lvlJc w:val="left"/>
      <w:pPr>
        <w:ind w:left="4953" w:hanging="360"/>
      </w:pPr>
      <w:rPr>
        <w:rFonts w:ascii="Courier New" w:hAnsi="Courier New" w:cs="Courier New" w:hint="default"/>
      </w:rPr>
    </w:lvl>
    <w:lvl w:ilvl="5" w:tplc="080A0005" w:tentative="1">
      <w:start w:val="1"/>
      <w:numFmt w:val="bullet"/>
      <w:lvlText w:val=""/>
      <w:lvlJc w:val="left"/>
      <w:pPr>
        <w:ind w:left="5673" w:hanging="360"/>
      </w:pPr>
      <w:rPr>
        <w:rFonts w:ascii="Wingdings" w:hAnsi="Wingdings" w:hint="default"/>
      </w:rPr>
    </w:lvl>
    <w:lvl w:ilvl="6" w:tplc="080A0001" w:tentative="1">
      <w:start w:val="1"/>
      <w:numFmt w:val="bullet"/>
      <w:lvlText w:val=""/>
      <w:lvlJc w:val="left"/>
      <w:pPr>
        <w:ind w:left="6393" w:hanging="360"/>
      </w:pPr>
      <w:rPr>
        <w:rFonts w:ascii="Symbol" w:hAnsi="Symbol" w:hint="default"/>
      </w:rPr>
    </w:lvl>
    <w:lvl w:ilvl="7" w:tplc="080A0003" w:tentative="1">
      <w:start w:val="1"/>
      <w:numFmt w:val="bullet"/>
      <w:lvlText w:val="o"/>
      <w:lvlJc w:val="left"/>
      <w:pPr>
        <w:ind w:left="7113" w:hanging="360"/>
      </w:pPr>
      <w:rPr>
        <w:rFonts w:ascii="Courier New" w:hAnsi="Courier New" w:cs="Courier New" w:hint="default"/>
      </w:rPr>
    </w:lvl>
    <w:lvl w:ilvl="8" w:tplc="080A0005" w:tentative="1">
      <w:start w:val="1"/>
      <w:numFmt w:val="bullet"/>
      <w:lvlText w:val=""/>
      <w:lvlJc w:val="left"/>
      <w:pPr>
        <w:ind w:left="7833" w:hanging="360"/>
      </w:pPr>
      <w:rPr>
        <w:rFonts w:ascii="Wingdings" w:hAnsi="Wingdings" w:hint="default"/>
      </w:rPr>
    </w:lvl>
  </w:abstractNum>
  <w:abstractNum w:abstractNumId="13">
    <w:nsid w:val="637A1321"/>
    <w:multiLevelType w:val="multilevel"/>
    <w:tmpl w:val="37A28A14"/>
    <w:lvl w:ilvl="0">
      <w:start w:val="1"/>
      <w:numFmt w:val="bullet"/>
      <w:lvlText w:val=""/>
      <w:lvlJc w:val="left"/>
      <w:pPr>
        <w:ind w:left="1353" w:hanging="359"/>
      </w:pPr>
      <w:rPr>
        <w:rFonts w:ascii="Wingdings" w:hAnsi="Wingdings" w:hint="default"/>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4">
    <w:nsid w:val="699F527E"/>
    <w:multiLevelType w:val="multilevel"/>
    <w:tmpl w:val="F920FC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775F4EBA"/>
    <w:multiLevelType w:val="multilevel"/>
    <w:tmpl w:val="DD1030A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4"/>
  </w:num>
  <w:num w:numId="3">
    <w:abstractNumId w:val="3"/>
  </w:num>
  <w:num w:numId="4">
    <w:abstractNumId w:val="15"/>
  </w:num>
  <w:num w:numId="5">
    <w:abstractNumId w:val="11"/>
  </w:num>
  <w:num w:numId="6">
    <w:abstractNumId w:val="4"/>
  </w:num>
  <w:num w:numId="7">
    <w:abstractNumId w:val="7"/>
  </w:num>
  <w:num w:numId="8">
    <w:abstractNumId w:val="8"/>
  </w:num>
  <w:num w:numId="9">
    <w:abstractNumId w:val="0"/>
  </w:num>
  <w:num w:numId="10">
    <w:abstractNumId w:val="2"/>
  </w:num>
  <w:num w:numId="11">
    <w:abstractNumId w:val="1"/>
  </w:num>
  <w:num w:numId="12">
    <w:abstractNumId w:val="9"/>
  </w:num>
  <w:num w:numId="13">
    <w:abstractNumId w:val="5"/>
  </w:num>
  <w:num w:numId="14">
    <w:abstractNumId w:val="12"/>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99A"/>
    <w:rsid w:val="00084449"/>
    <w:rsid w:val="000845AA"/>
    <w:rsid w:val="000D107C"/>
    <w:rsid w:val="001A0527"/>
    <w:rsid w:val="001A6454"/>
    <w:rsid w:val="004A23BC"/>
    <w:rsid w:val="004E3DBE"/>
    <w:rsid w:val="0062358A"/>
    <w:rsid w:val="0064199A"/>
    <w:rsid w:val="006D6C83"/>
    <w:rsid w:val="007C31E5"/>
    <w:rsid w:val="007C323B"/>
    <w:rsid w:val="007C32DC"/>
    <w:rsid w:val="007D3DF4"/>
    <w:rsid w:val="00825FEB"/>
    <w:rsid w:val="008A2EDF"/>
    <w:rsid w:val="008C17D8"/>
    <w:rsid w:val="008F6DF5"/>
    <w:rsid w:val="00933B99"/>
    <w:rsid w:val="00965E0D"/>
    <w:rsid w:val="00AD1480"/>
    <w:rsid w:val="00B62C74"/>
    <w:rsid w:val="00CB72FB"/>
    <w:rsid w:val="00D72AE5"/>
    <w:rsid w:val="00E26187"/>
    <w:rsid w:val="00F921CD"/>
    <w:rsid w:val="00F94C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1A8F5C-8BA4-4845-8370-CC63FCA79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FE7"/>
  </w:style>
  <w:style w:type="paragraph" w:styleId="Ttulo1">
    <w:name w:val="heading 1"/>
    <w:basedOn w:val="Normal"/>
    <w:next w:val="Normal"/>
    <w:link w:val="Ttulo1Car"/>
    <w:uiPriority w:val="9"/>
    <w:qFormat/>
    <w:rsid w:val="00463FE7"/>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463FE7"/>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813849"/>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463FE7"/>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463FE7"/>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463FE7"/>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463FE7"/>
    <w:rPr>
      <w:rFonts w:eastAsiaTheme="minorEastAsia"/>
      <w:sz w:val="24"/>
      <w:szCs w:val="24"/>
      <w:lang w:val="es-ES_tradnl" w:eastAsia="es-ES"/>
    </w:rPr>
  </w:style>
  <w:style w:type="paragraph" w:styleId="Piedepgina">
    <w:name w:val="footer"/>
    <w:basedOn w:val="Normal"/>
    <w:link w:val="PiedepginaCar"/>
    <w:uiPriority w:val="99"/>
    <w:unhideWhenUsed/>
    <w:rsid w:val="00463FE7"/>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463FE7"/>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63FE7"/>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63FE7"/>
    <w:pPr>
      <w:ind w:left="708"/>
    </w:pPr>
    <w:rPr>
      <w:sz w:val="22"/>
      <w:szCs w:val="22"/>
      <w:lang w:val="es-ES" w:eastAsia="en-US"/>
    </w:rPr>
  </w:style>
  <w:style w:type="table" w:styleId="Tablaconcuadrcula">
    <w:name w:val="Table Grid"/>
    <w:basedOn w:val="Tablanormal"/>
    <w:uiPriority w:val="59"/>
    <w:rsid w:val="00463FE7"/>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63FE7"/>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463FE7"/>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63FE7"/>
    <w:rPr>
      <w:vertAlign w:val="superscript"/>
    </w:rPr>
  </w:style>
  <w:style w:type="paragraph" w:styleId="Continuarlista">
    <w:name w:val="List Continue"/>
    <w:basedOn w:val="Normal"/>
    <w:uiPriority w:val="99"/>
    <w:unhideWhenUsed/>
    <w:rsid w:val="00463FE7"/>
    <w:pPr>
      <w:spacing w:after="120"/>
      <w:ind w:left="283"/>
      <w:contextualSpacing/>
    </w:pPr>
  </w:style>
  <w:style w:type="paragraph" w:styleId="Sangradetextonormal">
    <w:name w:val="Body Text Indent"/>
    <w:basedOn w:val="Normal"/>
    <w:link w:val="SangradetextonormalCar"/>
    <w:uiPriority w:val="99"/>
    <w:unhideWhenUsed/>
    <w:rsid w:val="00463FE7"/>
    <w:pPr>
      <w:spacing w:after="120"/>
      <w:ind w:left="283"/>
    </w:pPr>
  </w:style>
  <w:style w:type="character" w:customStyle="1" w:styleId="SangradetextonormalCar">
    <w:name w:val="Sangría de texto normal Car"/>
    <w:basedOn w:val="Fuentedeprrafopredeter"/>
    <w:link w:val="Sangradetextonormal"/>
    <w:uiPriority w:val="99"/>
    <w:rsid w:val="00463FE7"/>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uiPriority w:val="99"/>
    <w:unhideWhenUsed/>
    <w:rsid w:val="00463FE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63FE7"/>
    <w:rPr>
      <w:rFonts w:ascii="Times New Roman" w:eastAsia="Times New Roman" w:hAnsi="Times New Roman" w:cs="Times New Roman"/>
      <w:sz w:val="24"/>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qFormat/>
    <w:rsid w:val="00463FE7"/>
    <w:rPr>
      <w:color w:val="0563C1" w:themeColor="hyperlink"/>
      <w:u w:val="single"/>
    </w:rPr>
  </w:style>
  <w:style w:type="character" w:styleId="Hipervnculovisitado">
    <w:name w:val="FollowedHyperlink"/>
    <w:basedOn w:val="Fuentedeprrafopredeter"/>
    <w:uiPriority w:val="99"/>
    <w:semiHidden/>
    <w:unhideWhenUsed/>
    <w:rsid w:val="000116CD"/>
    <w:rPr>
      <w:color w:val="954F72" w:themeColor="followedHyperlink"/>
      <w:u w:val="single"/>
    </w:rPr>
  </w:style>
  <w:style w:type="paragraph" w:styleId="NormalWeb">
    <w:name w:val="Normal (Web)"/>
    <w:basedOn w:val="Normal"/>
    <w:uiPriority w:val="99"/>
    <w:semiHidden/>
    <w:unhideWhenUsed/>
    <w:rsid w:val="000D6A77"/>
    <w:pPr>
      <w:spacing w:before="100" w:beforeAutospacing="1" w:after="100" w:afterAutospacing="1"/>
    </w:pPr>
  </w:style>
  <w:style w:type="character" w:styleId="Refdecomentario">
    <w:name w:val="annotation reference"/>
    <w:basedOn w:val="Fuentedeprrafopredeter"/>
    <w:uiPriority w:val="99"/>
    <w:semiHidden/>
    <w:unhideWhenUsed/>
    <w:rsid w:val="00B861F3"/>
    <w:rPr>
      <w:sz w:val="16"/>
      <w:szCs w:val="16"/>
    </w:rPr>
  </w:style>
  <w:style w:type="paragraph" w:styleId="Textocomentario">
    <w:name w:val="annotation text"/>
    <w:basedOn w:val="Normal"/>
    <w:link w:val="TextocomentarioCar"/>
    <w:uiPriority w:val="99"/>
    <w:semiHidden/>
    <w:unhideWhenUsed/>
    <w:rsid w:val="00B861F3"/>
    <w:rPr>
      <w:sz w:val="20"/>
      <w:szCs w:val="20"/>
    </w:rPr>
  </w:style>
  <w:style w:type="character" w:customStyle="1" w:styleId="TextocomentarioCar">
    <w:name w:val="Texto comentario Car"/>
    <w:basedOn w:val="Fuentedeprrafopredeter"/>
    <w:link w:val="Textocomentario"/>
    <w:uiPriority w:val="99"/>
    <w:semiHidden/>
    <w:rsid w:val="00B861F3"/>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B861F3"/>
    <w:rPr>
      <w:b/>
      <w:bCs/>
    </w:rPr>
  </w:style>
  <w:style w:type="character" w:customStyle="1" w:styleId="AsuntodelcomentarioCar">
    <w:name w:val="Asunto del comentario Car"/>
    <w:basedOn w:val="TextocomentarioCar"/>
    <w:link w:val="Asuntodelcomentario"/>
    <w:uiPriority w:val="99"/>
    <w:semiHidden/>
    <w:rsid w:val="00B861F3"/>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iPriority w:val="99"/>
    <w:semiHidden/>
    <w:unhideWhenUsed/>
    <w:rsid w:val="00B861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61F3"/>
    <w:rPr>
      <w:rFonts w:ascii="Segoe UI" w:eastAsia="Times New Roman" w:hAnsi="Segoe UI" w:cs="Segoe UI"/>
      <w:sz w:val="18"/>
      <w:szCs w:val="18"/>
      <w:lang w:eastAsia="es-MX"/>
    </w:rPr>
  </w:style>
  <w:style w:type="character" w:customStyle="1" w:styleId="Ttulo3Car">
    <w:name w:val="Título 3 Car"/>
    <w:basedOn w:val="Fuentedeprrafopredeter"/>
    <w:link w:val="Ttulo3"/>
    <w:uiPriority w:val="9"/>
    <w:rsid w:val="00813849"/>
    <w:rPr>
      <w:rFonts w:asciiTheme="majorHAnsi" w:eastAsiaTheme="majorEastAsia" w:hAnsiTheme="majorHAnsi" w:cstheme="majorBidi"/>
      <w:color w:val="1F4D78" w:themeColor="accent1" w:themeShade="7F"/>
      <w:sz w:val="24"/>
      <w:szCs w:val="24"/>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PGH6ba+X/Lvjkul7d04EIsYBg==">CgMxLjAyDmgucTFiZmI4NWRkaHgwMg5oLjI3ajdndnlzYnZuejIJaC4zem55c2g3Mg5oLndpM2R3dmZwYWF5bDIOaC54b3VsMzd0eHM4Nm8yDmguMXFkdnRsdjVlbHluMg5oLjl4Mnowa3hzdmg5dDIOaC5oMm9ob3VkMmJsNzAyDmguOG00b3hjN2hid3psMgloLjF0M2g1c2YyCWguNGQzNG9nODIJaC4yczhleW8xMgloLjI2aW4xcmcyCGgubG54Yno5MgloLjM1bmt1bjIyCWguMWtzdjR1djgAciExZlA4VGhUOEZlMUtURTVpeTY3NG9uQWlzV0x6R3RPTj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64</Pages>
  <Words>10810</Words>
  <Characters>59458</Characters>
  <Application>Microsoft Office Word</Application>
  <DocSecurity>0</DocSecurity>
  <Lines>495</Lines>
  <Paragraphs>140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70128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INFOEM416</cp:lastModifiedBy>
  <cp:revision>15</cp:revision>
  <cp:lastPrinted>2025-04-10T22:08:00Z</cp:lastPrinted>
  <dcterms:created xsi:type="dcterms:W3CDTF">2025-03-27T23:38:00Z</dcterms:created>
  <dcterms:modified xsi:type="dcterms:W3CDTF">2025-04-10T22:08:00Z</dcterms:modified>
</cp:coreProperties>
</file>