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89C" w:rsidRDefault="00DE789C">
      <w:pPr>
        <w:widowControl w:val="0"/>
        <w:pBdr>
          <w:top w:val="nil"/>
          <w:left w:val="nil"/>
          <w:bottom w:val="nil"/>
          <w:right w:val="nil"/>
          <w:between w:val="nil"/>
        </w:pBdr>
        <w:spacing w:line="276" w:lineRule="auto"/>
      </w:pPr>
    </w:p>
    <w:p w:rsidR="00DE789C" w:rsidRPr="00337536" w:rsidRDefault="00C84FFD">
      <w:pPr>
        <w:tabs>
          <w:tab w:val="left" w:pos="3465"/>
        </w:tabs>
        <w:spacing w:line="360" w:lineRule="auto"/>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337536">
        <w:rPr>
          <w:rFonts w:ascii="Palatino Linotype" w:eastAsia="Palatino Linotype" w:hAnsi="Palatino Linotype" w:cs="Palatino Linotype"/>
          <w:b/>
        </w:rPr>
        <w:t>a veintidós de enero de dos mil veinticinco.</w:t>
      </w:r>
    </w:p>
    <w:p w:rsidR="00DE789C" w:rsidRPr="00337536" w:rsidRDefault="00DE789C">
      <w:pPr>
        <w:tabs>
          <w:tab w:val="left" w:pos="3465"/>
        </w:tabs>
        <w:spacing w:line="360" w:lineRule="auto"/>
        <w:jc w:val="both"/>
        <w:rPr>
          <w:rFonts w:ascii="Palatino Linotype" w:eastAsia="Palatino Linotype" w:hAnsi="Palatino Linotype" w:cs="Palatino Linotype"/>
        </w:rPr>
      </w:pPr>
    </w:p>
    <w:p w:rsidR="00DE789C" w:rsidRPr="00337536" w:rsidRDefault="00C84FFD">
      <w:pPr>
        <w:spacing w:line="360" w:lineRule="auto"/>
        <w:jc w:val="both"/>
        <w:rPr>
          <w:rFonts w:ascii="Palatino Linotype" w:eastAsia="Palatino Linotype" w:hAnsi="Palatino Linotype" w:cs="Palatino Linotype"/>
        </w:rPr>
      </w:pPr>
      <w:r w:rsidRPr="00337536">
        <w:rPr>
          <w:rFonts w:ascii="Palatino Linotype" w:eastAsia="Palatino Linotype" w:hAnsi="Palatino Linotype" w:cs="Palatino Linotype"/>
          <w:b/>
        </w:rPr>
        <w:t>VISTO</w:t>
      </w:r>
      <w:r w:rsidRPr="00337536">
        <w:rPr>
          <w:rFonts w:ascii="Palatino Linotype" w:eastAsia="Palatino Linotype" w:hAnsi="Palatino Linotype" w:cs="Palatino Linotype"/>
        </w:rPr>
        <w:t xml:space="preserve"> el expediente electrónico formado con motivo del recurso de revisión </w:t>
      </w:r>
      <w:r w:rsidRPr="00337536">
        <w:rPr>
          <w:rFonts w:ascii="Palatino Linotype" w:eastAsia="Palatino Linotype" w:hAnsi="Palatino Linotype" w:cs="Palatino Linotype"/>
          <w:b/>
        </w:rPr>
        <w:t>03868/INFOEM/IP/RR/2024</w:t>
      </w:r>
      <w:r w:rsidRPr="00337536">
        <w:rPr>
          <w:rFonts w:ascii="Palatino Linotype" w:eastAsia="Palatino Linotype" w:hAnsi="Palatino Linotype" w:cs="Palatino Linotype"/>
          <w:sz w:val="28"/>
          <w:szCs w:val="28"/>
        </w:rPr>
        <w:t xml:space="preserve">, </w:t>
      </w:r>
      <w:r w:rsidRPr="00337536">
        <w:rPr>
          <w:rFonts w:ascii="Palatino Linotype" w:eastAsia="Palatino Linotype" w:hAnsi="Palatino Linotype" w:cs="Palatino Linotype"/>
        </w:rPr>
        <w:t xml:space="preserve">interpuesto por </w:t>
      </w:r>
      <w:r w:rsidRPr="00337536">
        <w:rPr>
          <w:rFonts w:ascii="Palatino Linotype" w:eastAsia="Palatino Linotype" w:hAnsi="Palatino Linotype" w:cs="Palatino Linotype"/>
          <w:b/>
        </w:rPr>
        <w:t> </w:t>
      </w:r>
      <w:r w:rsidR="00407DC4" w:rsidRPr="00337536">
        <w:rPr>
          <w:rFonts w:ascii="Palatino Linotype" w:eastAsia="Palatino Linotype" w:hAnsi="Palatino Linotype" w:cs="Palatino Linotype"/>
          <w:b/>
        </w:rPr>
        <w:t>XXXXXXXX</w:t>
      </w:r>
      <w:r w:rsidRPr="00337536">
        <w:rPr>
          <w:rFonts w:ascii="Palatino Linotype" w:eastAsia="Palatino Linotype" w:hAnsi="Palatino Linotype" w:cs="Palatino Linotype"/>
          <w:b/>
        </w:rPr>
        <w:t xml:space="preserve">, </w:t>
      </w:r>
      <w:r w:rsidRPr="00337536">
        <w:rPr>
          <w:rFonts w:ascii="Palatino Linotype" w:eastAsia="Palatino Linotype" w:hAnsi="Palatino Linotype" w:cs="Palatino Linotype"/>
        </w:rPr>
        <w:t xml:space="preserve">en su calidad de </w:t>
      </w:r>
      <w:r w:rsidRPr="00337536">
        <w:rPr>
          <w:rFonts w:ascii="Palatino Linotype" w:eastAsia="Palatino Linotype" w:hAnsi="Palatino Linotype" w:cs="Palatino Linotype"/>
          <w:b/>
        </w:rPr>
        <w:t>RECURRENTE</w:t>
      </w:r>
      <w:r w:rsidRPr="00337536">
        <w:rPr>
          <w:rFonts w:ascii="Palatino Linotype" w:eastAsia="Palatino Linotype" w:hAnsi="Palatino Linotype" w:cs="Palatino Linotype"/>
        </w:rPr>
        <w:t xml:space="preserve">; en contra de la respuesta del </w:t>
      </w:r>
      <w:r w:rsidRPr="00337536">
        <w:rPr>
          <w:rFonts w:ascii="Palatino Linotype" w:eastAsia="Palatino Linotype" w:hAnsi="Palatino Linotype" w:cs="Palatino Linotype"/>
          <w:b/>
          <w:sz w:val="22"/>
          <w:szCs w:val="22"/>
        </w:rPr>
        <w:t>Instituto Mexiquense para la Discapacidad</w:t>
      </w:r>
      <w:r w:rsidRPr="00337536">
        <w:rPr>
          <w:rFonts w:ascii="Palatino Linotype" w:eastAsia="Palatino Linotype" w:hAnsi="Palatino Linotype" w:cs="Palatino Linotype"/>
        </w:rPr>
        <w:t>, en lo sucesivo el</w:t>
      </w:r>
      <w:r w:rsidRPr="00337536">
        <w:rPr>
          <w:rFonts w:ascii="Palatino Linotype" w:eastAsia="Palatino Linotype" w:hAnsi="Palatino Linotype" w:cs="Palatino Linotype"/>
          <w:b/>
        </w:rPr>
        <w:t xml:space="preserve"> SUJETO OBLIGADO, </w:t>
      </w:r>
      <w:r w:rsidRPr="00337536">
        <w:rPr>
          <w:rFonts w:ascii="Palatino Linotype" w:eastAsia="Palatino Linotype" w:hAnsi="Palatino Linotype" w:cs="Palatino Linotype"/>
        </w:rPr>
        <w:t>se procede a dictar la presente resolución, con base en los siguientes:</w:t>
      </w:r>
    </w:p>
    <w:p w:rsidR="00DE789C" w:rsidRPr="00337536" w:rsidRDefault="00DE789C">
      <w:pPr>
        <w:spacing w:line="360" w:lineRule="auto"/>
        <w:jc w:val="both"/>
        <w:rPr>
          <w:rFonts w:ascii="Palatino Linotype" w:eastAsia="Palatino Linotype" w:hAnsi="Palatino Linotype" w:cs="Palatino Linotype"/>
        </w:rPr>
      </w:pPr>
    </w:p>
    <w:p w:rsidR="00DE789C" w:rsidRPr="00337536" w:rsidRDefault="00C84FFD">
      <w:pPr>
        <w:pStyle w:val="Ttulo1"/>
        <w:spacing w:before="0" w:line="360" w:lineRule="auto"/>
        <w:jc w:val="center"/>
        <w:rPr>
          <w:b/>
        </w:rPr>
      </w:pPr>
      <w:bookmarkStart w:id="0" w:name="_heading=h.gjdgxs" w:colFirst="0" w:colLast="0"/>
      <w:bookmarkEnd w:id="0"/>
      <w:r w:rsidRPr="00337536">
        <w:rPr>
          <w:b/>
        </w:rPr>
        <w:t>A N T E C E D E N T E S</w:t>
      </w:r>
    </w:p>
    <w:p w:rsidR="00DE789C" w:rsidRPr="00337536" w:rsidRDefault="00C84FFD">
      <w:pPr>
        <w:numPr>
          <w:ilvl w:val="0"/>
          <w:numId w:val="1"/>
        </w:numPr>
        <w:pBdr>
          <w:top w:val="nil"/>
          <w:left w:val="nil"/>
          <w:bottom w:val="nil"/>
          <w:right w:val="nil"/>
          <w:between w:val="nil"/>
        </w:pBdr>
        <w:spacing w:line="360" w:lineRule="auto"/>
        <w:ind w:right="567"/>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color w:val="000000"/>
        </w:rPr>
        <w:t xml:space="preserve">El </w:t>
      </w:r>
      <w:r w:rsidRPr="00337536">
        <w:rPr>
          <w:rFonts w:ascii="Palatino Linotype" w:eastAsia="Palatino Linotype" w:hAnsi="Palatino Linotype" w:cs="Palatino Linotype"/>
          <w:b/>
          <w:color w:val="000000"/>
        </w:rPr>
        <w:t>catorce de mayo de dos mil veinticuatro</w:t>
      </w:r>
      <w:r w:rsidRPr="00337536">
        <w:rPr>
          <w:rFonts w:ascii="Palatino Linotype" w:eastAsia="Palatino Linotype" w:hAnsi="Palatino Linotype" w:cs="Palatino Linotype"/>
          <w:color w:val="000000"/>
        </w:rPr>
        <w:t xml:space="preserve">, se </w:t>
      </w:r>
      <w:r w:rsidRPr="00337536">
        <w:rPr>
          <w:rFonts w:ascii="Palatino Linotype" w:eastAsia="Palatino Linotype" w:hAnsi="Palatino Linotype" w:cs="Palatino Linotype"/>
        </w:rPr>
        <w:t>presentó</w:t>
      </w:r>
      <w:r w:rsidRPr="00337536">
        <w:rPr>
          <w:rFonts w:ascii="Palatino Linotype" w:eastAsia="Palatino Linotype" w:hAnsi="Palatino Linotype" w:cs="Palatino Linotype"/>
          <w:color w:val="000000"/>
        </w:rPr>
        <w:t xml:space="preserve"> ante el </w:t>
      </w:r>
      <w:r w:rsidRPr="00337536">
        <w:rPr>
          <w:rFonts w:ascii="Palatino Linotype" w:eastAsia="Palatino Linotype" w:hAnsi="Palatino Linotype" w:cs="Palatino Linotype"/>
          <w:b/>
          <w:color w:val="000000"/>
        </w:rPr>
        <w:t>SUJETO OBLIGADO</w:t>
      </w:r>
      <w:r w:rsidRPr="00337536">
        <w:rPr>
          <w:rFonts w:ascii="Palatino Linotype" w:eastAsia="Palatino Linotype" w:hAnsi="Palatino Linotype" w:cs="Palatino Linotype"/>
          <w:color w:val="000000"/>
        </w:rPr>
        <w:t xml:space="preserve"> vía </w:t>
      </w:r>
      <w:r w:rsidRPr="00337536">
        <w:rPr>
          <w:rFonts w:ascii="Palatino Linotype" w:eastAsia="Palatino Linotype" w:hAnsi="Palatino Linotype" w:cs="Palatino Linotype"/>
          <w:b/>
          <w:color w:val="000000"/>
        </w:rPr>
        <w:t>SAIMEX,</w:t>
      </w:r>
      <w:r w:rsidRPr="00337536">
        <w:rPr>
          <w:rFonts w:ascii="Palatino Linotype" w:eastAsia="Palatino Linotype" w:hAnsi="Palatino Linotype" w:cs="Palatino Linotype"/>
          <w:color w:val="000000"/>
        </w:rPr>
        <w:t xml:space="preserve"> la solicitud de información pública </w:t>
      </w:r>
      <w:r w:rsidRPr="00337536">
        <w:rPr>
          <w:rFonts w:ascii="Palatino Linotype" w:eastAsia="Palatino Linotype" w:hAnsi="Palatino Linotype" w:cs="Palatino Linotype"/>
        </w:rPr>
        <w:t>registrada</w:t>
      </w:r>
      <w:r w:rsidRPr="00337536">
        <w:rPr>
          <w:rFonts w:ascii="Palatino Linotype" w:eastAsia="Palatino Linotype" w:hAnsi="Palatino Linotype" w:cs="Palatino Linotype"/>
          <w:color w:val="000000"/>
        </w:rPr>
        <w:t xml:space="preserve"> con el número </w:t>
      </w:r>
      <w:r w:rsidRPr="00337536">
        <w:rPr>
          <w:rFonts w:ascii="Palatino Linotype" w:eastAsia="Palatino Linotype" w:hAnsi="Palatino Linotype" w:cs="Palatino Linotype"/>
          <w:b/>
          <w:color w:val="000000"/>
        </w:rPr>
        <w:t>00007/IMD/IP/2024,</w:t>
      </w:r>
      <w:r w:rsidRPr="00337536">
        <w:rPr>
          <w:rFonts w:ascii="Palatino Linotype" w:eastAsia="Palatino Linotype" w:hAnsi="Palatino Linotype" w:cs="Palatino Linotype"/>
          <w:color w:val="000000"/>
        </w:rPr>
        <w:t xml:space="preserve"> solicitando la siguiente información:</w:t>
      </w:r>
      <w:r w:rsidRPr="00337536">
        <w:rPr>
          <w:rFonts w:ascii="Palatino Linotype" w:eastAsia="Palatino Linotype" w:hAnsi="Palatino Linotype" w:cs="Palatino Linotype"/>
          <w:b/>
          <w:color w:val="000000"/>
        </w:rPr>
        <w:t xml:space="preserve"> </w:t>
      </w:r>
    </w:p>
    <w:p w:rsidR="00DE789C" w:rsidRPr="00337536" w:rsidRDefault="00DE789C">
      <w:pPr>
        <w:pBdr>
          <w:top w:val="nil"/>
          <w:left w:val="nil"/>
          <w:bottom w:val="nil"/>
          <w:right w:val="nil"/>
          <w:between w:val="nil"/>
        </w:pBdr>
        <w:spacing w:line="360" w:lineRule="auto"/>
        <w:ind w:right="567"/>
        <w:jc w:val="both"/>
        <w:rPr>
          <w:rFonts w:ascii="Palatino Linotype" w:eastAsia="Palatino Linotype" w:hAnsi="Palatino Linotype" w:cs="Palatino Linotype"/>
          <w:i/>
          <w:color w:val="000000"/>
        </w:rPr>
      </w:pPr>
    </w:p>
    <w:p w:rsidR="00DE789C" w:rsidRPr="00337536" w:rsidRDefault="00C84FFD">
      <w:pPr>
        <w:pBdr>
          <w:top w:val="nil"/>
          <w:left w:val="nil"/>
          <w:bottom w:val="nil"/>
          <w:right w:val="nil"/>
          <w:between w:val="nil"/>
        </w:pBdr>
        <w:ind w:left="1134" w:right="616"/>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i/>
          <w:color w:val="000000"/>
        </w:rPr>
        <w:t xml:space="preserve"> “Hice una solicitud hace días que en una pregunta me contestaron que habían realizado 30 pruebas </w:t>
      </w:r>
      <w:proofErr w:type="spellStart"/>
      <w:r w:rsidRPr="00337536">
        <w:rPr>
          <w:rFonts w:ascii="Palatino Linotype" w:eastAsia="Palatino Linotype" w:hAnsi="Palatino Linotype" w:cs="Palatino Linotype"/>
          <w:i/>
          <w:color w:val="000000"/>
        </w:rPr>
        <w:t>Valpar</w:t>
      </w:r>
      <w:proofErr w:type="spellEnd"/>
      <w:r w:rsidRPr="00337536">
        <w:rPr>
          <w:rFonts w:ascii="Palatino Linotype" w:eastAsia="Palatino Linotype" w:hAnsi="Palatino Linotype" w:cs="Palatino Linotype"/>
          <w:i/>
          <w:color w:val="000000"/>
        </w:rPr>
        <w:t xml:space="preserve">, también hice una solicitud a la secretaría del trabajo para ver el mecanismo que seguían para vincular a las personas con discapacidad a un trabajo y me contestaron que entre ustedes y esa secretaría el año pasado habían hecho 20 pruebas </w:t>
      </w:r>
      <w:proofErr w:type="spellStart"/>
      <w:r w:rsidRPr="00337536">
        <w:rPr>
          <w:rFonts w:ascii="Palatino Linotype" w:eastAsia="Palatino Linotype" w:hAnsi="Palatino Linotype" w:cs="Palatino Linotype"/>
          <w:i/>
          <w:color w:val="000000"/>
        </w:rPr>
        <w:t>Valpar</w:t>
      </w:r>
      <w:proofErr w:type="spellEnd"/>
      <w:r w:rsidRPr="00337536">
        <w:rPr>
          <w:rFonts w:ascii="Palatino Linotype" w:eastAsia="Palatino Linotype" w:hAnsi="Palatino Linotype" w:cs="Palatino Linotype"/>
          <w:i/>
          <w:color w:val="000000"/>
        </w:rPr>
        <w:t xml:space="preserve">, diciendo que realmente no se llaman de esa manera, que se llaman evaluaciones para la inserción laboral, que </w:t>
      </w:r>
      <w:proofErr w:type="spellStart"/>
      <w:r w:rsidRPr="00337536">
        <w:rPr>
          <w:rFonts w:ascii="Palatino Linotype" w:eastAsia="Palatino Linotype" w:hAnsi="Palatino Linotype" w:cs="Palatino Linotype"/>
          <w:i/>
          <w:color w:val="000000"/>
        </w:rPr>
        <w:t>Valpar</w:t>
      </w:r>
      <w:proofErr w:type="spellEnd"/>
      <w:r w:rsidRPr="00337536">
        <w:rPr>
          <w:rFonts w:ascii="Palatino Linotype" w:eastAsia="Palatino Linotype" w:hAnsi="Palatino Linotype" w:cs="Palatino Linotype"/>
          <w:i/>
          <w:color w:val="000000"/>
        </w:rPr>
        <w:t xml:space="preserve"> es la marca del equipo. Por eso, quiero saber </w:t>
      </w:r>
      <w:proofErr w:type="spellStart"/>
      <w:r w:rsidRPr="00337536">
        <w:rPr>
          <w:rFonts w:ascii="Palatino Linotype" w:eastAsia="Palatino Linotype" w:hAnsi="Palatino Linotype" w:cs="Palatino Linotype"/>
          <w:i/>
          <w:color w:val="000000"/>
        </w:rPr>
        <w:t>cuantás</w:t>
      </w:r>
      <w:proofErr w:type="spellEnd"/>
      <w:r w:rsidRPr="00337536">
        <w:rPr>
          <w:rFonts w:ascii="Palatino Linotype" w:eastAsia="Palatino Linotype" w:hAnsi="Palatino Linotype" w:cs="Palatino Linotype"/>
          <w:i/>
          <w:color w:val="000000"/>
        </w:rPr>
        <w:t xml:space="preserve"> evaluaciones realizaron verdaderamente, pido se me envíen los expedientes. También dicen ustedes que hicieron una capacitación que se llama cómo aplicar las pruebas </w:t>
      </w:r>
      <w:proofErr w:type="spellStart"/>
      <w:r w:rsidRPr="00337536">
        <w:rPr>
          <w:rFonts w:ascii="Palatino Linotype" w:eastAsia="Palatino Linotype" w:hAnsi="Palatino Linotype" w:cs="Palatino Linotype"/>
          <w:i/>
          <w:color w:val="000000"/>
        </w:rPr>
        <w:t>Valpar</w:t>
      </w:r>
      <w:proofErr w:type="spellEnd"/>
      <w:r w:rsidRPr="00337536">
        <w:rPr>
          <w:rFonts w:ascii="Palatino Linotype" w:eastAsia="Palatino Linotype" w:hAnsi="Palatino Linotype" w:cs="Palatino Linotype"/>
          <w:i/>
          <w:color w:val="000000"/>
        </w:rPr>
        <w:t xml:space="preserve">, pero si se llaman evaluaciones de habilidades de inserción laboral, quiero saber qué </w:t>
      </w:r>
      <w:r w:rsidRPr="00337536">
        <w:rPr>
          <w:rFonts w:ascii="Palatino Linotype" w:eastAsia="Palatino Linotype" w:hAnsi="Palatino Linotype" w:cs="Palatino Linotype"/>
          <w:i/>
          <w:color w:val="000000"/>
        </w:rPr>
        <w:lastRenderedPageBreak/>
        <w:t xml:space="preserve">información se dio en esa capacitación y qué objetivo tiene, y </w:t>
      </w:r>
      <w:proofErr w:type="spellStart"/>
      <w:r w:rsidRPr="00337536">
        <w:rPr>
          <w:rFonts w:ascii="Palatino Linotype" w:eastAsia="Palatino Linotype" w:hAnsi="Palatino Linotype" w:cs="Palatino Linotype"/>
          <w:i/>
          <w:color w:val="000000"/>
        </w:rPr>
        <w:t>por que</w:t>
      </w:r>
      <w:proofErr w:type="spellEnd"/>
      <w:r w:rsidRPr="00337536">
        <w:rPr>
          <w:rFonts w:ascii="Palatino Linotype" w:eastAsia="Palatino Linotype" w:hAnsi="Palatino Linotype" w:cs="Palatino Linotype"/>
          <w:i/>
          <w:color w:val="000000"/>
        </w:rPr>
        <w:t xml:space="preserve"> tiene ese nombre la capacitación, y quién dio la capacitación, y </w:t>
      </w:r>
      <w:proofErr w:type="spellStart"/>
      <w:r w:rsidRPr="00337536">
        <w:rPr>
          <w:rFonts w:ascii="Palatino Linotype" w:eastAsia="Palatino Linotype" w:hAnsi="Palatino Linotype" w:cs="Palatino Linotype"/>
          <w:i/>
          <w:color w:val="000000"/>
        </w:rPr>
        <w:t>por que</w:t>
      </w:r>
      <w:proofErr w:type="spellEnd"/>
      <w:r w:rsidRPr="00337536">
        <w:rPr>
          <w:rFonts w:ascii="Palatino Linotype" w:eastAsia="Palatino Linotype" w:hAnsi="Palatino Linotype" w:cs="Palatino Linotype"/>
          <w:i/>
          <w:color w:val="000000"/>
        </w:rPr>
        <w:t xml:space="preserve"> se dio sólo a esa escuela, también quiero saber si hay trabajadores en el instituto saben </w:t>
      </w:r>
      <w:proofErr w:type="spellStart"/>
      <w:r w:rsidRPr="00337536">
        <w:rPr>
          <w:rFonts w:ascii="Palatino Linotype" w:eastAsia="Palatino Linotype" w:hAnsi="Palatino Linotype" w:cs="Palatino Linotype"/>
          <w:i/>
          <w:color w:val="000000"/>
        </w:rPr>
        <w:t>como</w:t>
      </w:r>
      <w:proofErr w:type="spellEnd"/>
      <w:r w:rsidRPr="00337536">
        <w:rPr>
          <w:rFonts w:ascii="Palatino Linotype" w:eastAsia="Palatino Linotype" w:hAnsi="Palatino Linotype" w:cs="Palatino Linotype"/>
          <w:i/>
          <w:color w:val="000000"/>
        </w:rPr>
        <w:t xml:space="preserve"> se aplican las evaluaciones y si tienen el equipo. También quiero saber </w:t>
      </w:r>
      <w:proofErr w:type="spellStart"/>
      <w:r w:rsidRPr="00337536">
        <w:rPr>
          <w:rFonts w:ascii="Palatino Linotype" w:eastAsia="Palatino Linotype" w:hAnsi="Palatino Linotype" w:cs="Palatino Linotype"/>
          <w:i/>
          <w:color w:val="000000"/>
        </w:rPr>
        <w:t>como</w:t>
      </w:r>
      <w:proofErr w:type="spellEnd"/>
      <w:r w:rsidRPr="00337536">
        <w:rPr>
          <w:rFonts w:ascii="Palatino Linotype" w:eastAsia="Palatino Linotype" w:hAnsi="Palatino Linotype" w:cs="Palatino Linotype"/>
          <w:i/>
          <w:color w:val="000000"/>
        </w:rPr>
        <w:t xml:space="preserve"> es el procedimiento para que a una persona le hagan la evaluación de inserción laboral, si es con ustedes o con la secretaría del trabajo. Con que empresas tienen alianzas para que incluyan a las personas con discapacidad y qué proyectos tienen para la inclusión laboral de las personas con discapacidad y </w:t>
      </w:r>
      <w:proofErr w:type="spellStart"/>
      <w:r w:rsidRPr="00337536">
        <w:rPr>
          <w:rFonts w:ascii="Palatino Linotype" w:eastAsia="Palatino Linotype" w:hAnsi="Palatino Linotype" w:cs="Palatino Linotype"/>
          <w:i/>
          <w:color w:val="000000"/>
        </w:rPr>
        <w:t>cuanto</w:t>
      </w:r>
      <w:proofErr w:type="spellEnd"/>
      <w:r w:rsidRPr="00337536">
        <w:rPr>
          <w:rFonts w:ascii="Palatino Linotype" w:eastAsia="Palatino Linotype" w:hAnsi="Palatino Linotype" w:cs="Palatino Linotype"/>
          <w:i/>
          <w:color w:val="000000"/>
        </w:rPr>
        <w:t xml:space="preserve"> dinero tienen para esos proyectos. </w:t>
      </w:r>
      <w:r w:rsidR="00407DC4" w:rsidRPr="00337536">
        <w:rPr>
          <w:rFonts w:ascii="Palatino Linotype" w:eastAsia="Palatino Linotype" w:hAnsi="Palatino Linotype" w:cs="Palatino Linotype"/>
          <w:i/>
          <w:color w:val="000000"/>
        </w:rPr>
        <w:t>XXXXXXXXX</w:t>
      </w:r>
      <w:r w:rsidRPr="00337536">
        <w:rPr>
          <w:rFonts w:ascii="Palatino Linotype" w:eastAsia="Palatino Linotype" w:hAnsi="Palatino Linotype" w:cs="Palatino Linotype"/>
          <w:i/>
          <w:color w:val="000000"/>
        </w:rPr>
        <w:t>” (Sic)</w:t>
      </w:r>
    </w:p>
    <w:p w:rsidR="00DE789C" w:rsidRPr="00337536" w:rsidRDefault="00C84FFD">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i/>
          <w:color w:val="000000"/>
        </w:rPr>
        <w:t xml:space="preserve"> </w:t>
      </w:r>
    </w:p>
    <w:p w:rsidR="00DE789C" w:rsidRPr="00337536" w:rsidRDefault="00C84FFD">
      <w:p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rPr>
      </w:pPr>
      <w:r w:rsidRPr="00337536">
        <w:rPr>
          <w:rFonts w:ascii="Palatino Linotype" w:eastAsia="Palatino Linotype" w:hAnsi="Palatino Linotype" w:cs="Palatino Linotype"/>
          <w:color w:val="000000"/>
        </w:rPr>
        <w:t>A la solicitud de información anexo los archivos siguientes:</w:t>
      </w:r>
    </w:p>
    <w:p w:rsidR="00DE789C" w:rsidRPr="00337536" w:rsidRDefault="003278ED">
      <w:pPr>
        <w:numPr>
          <w:ilvl w:val="0"/>
          <w:numId w:val="4"/>
        </w:numPr>
        <w:pBdr>
          <w:top w:val="nil"/>
          <w:left w:val="nil"/>
          <w:bottom w:val="nil"/>
          <w:right w:val="nil"/>
          <w:between w:val="nil"/>
        </w:pBdr>
        <w:spacing w:line="360" w:lineRule="auto"/>
        <w:ind w:right="567"/>
        <w:jc w:val="both"/>
        <w:rPr>
          <w:rFonts w:ascii="Palatino Linotype" w:eastAsia="Palatino Linotype" w:hAnsi="Palatino Linotype" w:cs="Palatino Linotype"/>
          <w:b/>
          <w:i/>
          <w:color w:val="000000"/>
        </w:rPr>
      </w:pPr>
      <w:hyperlink r:id="rId8">
        <w:r w:rsidR="00C84FFD" w:rsidRPr="00337536">
          <w:rPr>
            <w:rFonts w:ascii="Palatino Linotype" w:eastAsia="Palatino Linotype" w:hAnsi="Palatino Linotype" w:cs="Palatino Linotype"/>
            <w:b/>
            <w:i/>
            <w:color w:val="000000"/>
          </w:rPr>
          <w:t>TESIS ST.pdf</w:t>
        </w:r>
      </w:hyperlink>
    </w:p>
    <w:p w:rsidR="00DE789C" w:rsidRPr="00337536" w:rsidRDefault="00DE789C">
      <w:pPr>
        <w:pBdr>
          <w:top w:val="nil"/>
          <w:left w:val="nil"/>
          <w:bottom w:val="nil"/>
          <w:right w:val="nil"/>
          <w:between w:val="nil"/>
        </w:pBdr>
        <w:spacing w:line="360" w:lineRule="auto"/>
        <w:ind w:left="720" w:right="567"/>
        <w:jc w:val="both"/>
        <w:rPr>
          <w:rFonts w:ascii="Palatino Linotype" w:eastAsia="Palatino Linotype" w:hAnsi="Palatino Linotype" w:cs="Palatino Linotype"/>
          <w:b/>
          <w:i/>
        </w:rPr>
      </w:pPr>
    </w:p>
    <w:p w:rsidR="00DE789C" w:rsidRPr="00337536" w:rsidRDefault="00C84FFD">
      <w:pPr>
        <w:spacing w:line="360" w:lineRule="auto"/>
        <w:ind w:right="567"/>
        <w:jc w:val="both"/>
        <w:rPr>
          <w:rFonts w:ascii="Palatino Linotype" w:eastAsia="Palatino Linotype" w:hAnsi="Palatino Linotype" w:cs="Palatino Linotype"/>
        </w:rPr>
      </w:pPr>
      <w:r w:rsidRPr="00337536">
        <w:rPr>
          <w:rFonts w:ascii="Palatino Linotype" w:eastAsia="Palatino Linotype" w:hAnsi="Palatino Linotype" w:cs="Palatino Linotype"/>
        </w:rPr>
        <w:t>Oficio de veinticuatro de abril de dos mil veinticuatro, firmado por el Subdirector del Servicio Estatal de Empleo, oficio de diez de noviembre de dos mil veinticuatro, firmado por el Subdirector de Legislación y Vinculación para el Desarrollo de las Personas con Discapacidad y oficio de dieciséis de noviembre de dos mil veintitrés del que en atención a la solicitud corresponden a oficios de respuesta.</w:t>
      </w:r>
    </w:p>
    <w:p w:rsidR="00DE789C" w:rsidRPr="00337536" w:rsidRDefault="00C84FFD">
      <w:pPr>
        <w:spacing w:line="360" w:lineRule="auto"/>
        <w:ind w:left="360" w:right="567"/>
        <w:jc w:val="both"/>
        <w:rPr>
          <w:rFonts w:ascii="Palatino Linotype" w:eastAsia="Palatino Linotype" w:hAnsi="Palatino Linotype" w:cs="Palatino Linotype"/>
          <w:b/>
          <w:i/>
        </w:rPr>
      </w:pPr>
      <w:r w:rsidRPr="00337536">
        <w:rPr>
          <w:rFonts w:ascii="Palatino Linotype" w:eastAsia="Palatino Linotype" w:hAnsi="Palatino Linotype" w:cs="Palatino Linotype"/>
          <w:b/>
          <w:i/>
        </w:rPr>
        <w:t xml:space="preserve">                     </w:t>
      </w:r>
    </w:p>
    <w:p w:rsidR="00DE789C" w:rsidRPr="00337536" w:rsidRDefault="003278ED">
      <w:pPr>
        <w:numPr>
          <w:ilvl w:val="0"/>
          <w:numId w:val="4"/>
        </w:numPr>
        <w:pBdr>
          <w:top w:val="nil"/>
          <w:left w:val="nil"/>
          <w:bottom w:val="nil"/>
          <w:right w:val="nil"/>
          <w:between w:val="nil"/>
        </w:pBdr>
        <w:spacing w:line="360" w:lineRule="auto"/>
        <w:ind w:right="567"/>
        <w:jc w:val="both"/>
        <w:rPr>
          <w:rFonts w:ascii="Palatino Linotype" w:eastAsia="Palatino Linotype" w:hAnsi="Palatino Linotype" w:cs="Palatino Linotype"/>
          <w:b/>
          <w:i/>
          <w:color w:val="000000"/>
        </w:rPr>
      </w:pPr>
      <w:hyperlink r:id="rId9">
        <w:r w:rsidR="00C84FFD" w:rsidRPr="00337536">
          <w:rPr>
            <w:rFonts w:ascii="Palatino Linotype" w:eastAsia="Palatino Linotype" w:hAnsi="Palatino Linotype" w:cs="Palatino Linotype"/>
            <w:b/>
            <w:i/>
            <w:color w:val="000000"/>
          </w:rPr>
          <w:t>TESIS IMD.pdf</w:t>
        </w:r>
      </w:hyperlink>
    </w:p>
    <w:p w:rsidR="00DE789C" w:rsidRPr="00337536" w:rsidRDefault="00C84FFD">
      <w:pPr>
        <w:spacing w:line="360" w:lineRule="auto"/>
        <w:ind w:right="567"/>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Documento de nueve fojas en el que se aprecia información relativa a personas </w:t>
      </w:r>
      <w:proofErr w:type="gramStart"/>
      <w:r w:rsidRPr="00337536">
        <w:rPr>
          <w:rFonts w:ascii="Palatino Linotype" w:eastAsia="Palatino Linotype" w:hAnsi="Palatino Linotype" w:cs="Palatino Linotype"/>
        </w:rPr>
        <w:t>con</w:t>
      </w:r>
      <w:proofErr w:type="gramEnd"/>
      <w:r w:rsidRPr="00337536">
        <w:rPr>
          <w:rFonts w:ascii="Palatino Linotype" w:eastAsia="Palatino Linotype" w:hAnsi="Palatino Linotype" w:cs="Palatino Linotype"/>
        </w:rPr>
        <w:t xml:space="preserve"> discapacidad.</w:t>
      </w:r>
    </w:p>
    <w:p w:rsidR="00DE789C" w:rsidRPr="00337536" w:rsidRDefault="00DE789C">
      <w:p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rPr>
      </w:pPr>
    </w:p>
    <w:p w:rsidR="00DE789C" w:rsidRPr="00337536" w:rsidRDefault="00C84FFD">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337536">
        <w:rPr>
          <w:rFonts w:ascii="Palatino Linotype" w:eastAsia="Palatino Linotype" w:hAnsi="Palatino Linotype" w:cs="Palatino Linotype"/>
          <w:color w:val="000000"/>
        </w:rPr>
        <w:t xml:space="preserve">Modalidad de entrega: A través del </w:t>
      </w:r>
      <w:r w:rsidRPr="00337536">
        <w:rPr>
          <w:rFonts w:ascii="Palatino Linotype" w:eastAsia="Palatino Linotype" w:hAnsi="Palatino Linotype" w:cs="Palatino Linotype"/>
          <w:b/>
          <w:color w:val="000000"/>
        </w:rPr>
        <w:t>SAIMEX.</w:t>
      </w:r>
    </w:p>
    <w:p w:rsidR="00DE789C" w:rsidRPr="00337536" w:rsidRDefault="00DE789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DE789C" w:rsidRPr="00337536" w:rsidRDefault="00DE789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DE789C" w:rsidRPr="00337536" w:rsidRDefault="00C84FFD">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337536">
        <w:rPr>
          <w:rFonts w:ascii="Palatino Linotype" w:eastAsia="Palatino Linotype" w:hAnsi="Palatino Linotype" w:cs="Palatino Linotype"/>
          <w:color w:val="000000"/>
        </w:rPr>
        <w:t xml:space="preserve">El </w:t>
      </w:r>
      <w:r w:rsidRPr="00337536">
        <w:rPr>
          <w:rFonts w:ascii="Palatino Linotype" w:eastAsia="Palatino Linotype" w:hAnsi="Palatino Linotype" w:cs="Palatino Linotype"/>
          <w:b/>
          <w:color w:val="000000"/>
        </w:rPr>
        <w:t>cuatro de junio de dos mil veinticuatro</w:t>
      </w:r>
      <w:r w:rsidRPr="00337536">
        <w:rPr>
          <w:rFonts w:ascii="Palatino Linotype" w:eastAsia="Palatino Linotype" w:hAnsi="Palatino Linotype" w:cs="Palatino Linotype"/>
          <w:color w:val="000000"/>
        </w:rPr>
        <w:t xml:space="preserve">, el </w:t>
      </w:r>
      <w:r w:rsidRPr="00337536">
        <w:rPr>
          <w:rFonts w:ascii="Palatino Linotype" w:eastAsia="Palatino Linotype" w:hAnsi="Palatino Linotype" w:cs="Palatino Linotype"/>
          <w:b/>
          <w:color w:val="000000"/>
        </w:rPr>
        <w:t>SUJETO OBLIGADO</w:t>
      </w:r>
      <w:r w:rsidRPr="00337536">
        <w:rPr>
          <w:rFonts w:ascii="Palatino Linotype" w:eastAsia="Palatino Linotype" w:hAnsi="Palatino Linotype" w:cs="Palatino Linotype"/>
          <w:color w:val="000000"/>
        </w:rPr>
        <w:t xml:space="preserve"> dio respuesta a la solicitud de información en los siguientes términos:</w:t>
      </w:r>
    </w:p>
    <w:p w:rsidR="00DE789C" w:rsidRPr="00337536" w:rsidRDefault="00DE789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i/>
          <w:color w:val="000000"/>
        </w:rPr>
      </w:pPr>
    </w:p>
    <w:p w:rsidR="00DE789C" w:rsidRPr="00337536" w:rsidRDefault="00C84FFD">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i/>
          <w:color w:val="000000"/>
        </w:rPr>
      </w:pPr>
      <w:r w:rsidRPr="00337536">
        <w:rPr>
          <w:rFonts w:ascii="Palatino Linotype" w:eastAsia="Palatino Linotype" w:hAnsi="Palatino Linotype" w:cs="Palatino Linotype"/>
          <w:b/>
          <w:i/>
          <w:color w:val="000000"/>
        </w:rPr>
        <w:t>scan_20240604205307.pdf</w:t>
      </w:r>
    </w:p>
    <w:p w:rsidR="00DE789C" w:rsidRPr="00337536" w:rsidRDefault="00C84FFD">
      <w:pPr>
        <w:tabs>
          <w:tab w:val="left" w:pos="426"/>
        </w:tabs>
        <w:spacing w:line="360" w:lineRule="auto"/>
        <w:jc w:val="both"/>
        <w:rPr>
          <w:rFonts w:ascii="Palatino Linotype" w:eastAsia="Palatino Linotype" w:hAnsi="Palatino Linotype" w:cs="Palatino Linotype"/>
        </w:rPr>
      </w:pPr>
      <w:r w:rsidRPr="00337536">
        <w:rPr>
          <w:rFonts w:ascii="Palatino Linotype" w:eastAsia="Palatino Linotype" w:hAnsi="Palatino Linotype" w:cs="Palatino Linotype"/>
        </w:rPr>
        <w:t>Oficio de dieciséis de noviembre de dos mil veintitrés, firmado por la Jefa de Departamento de Inclusión Laboral, Atención a Grupos Vulnerables y Empresas Socialmente Responsables, en donde aclaró que el equipo de pruebas de trabajo es el que se le denomina VALPAR.</w:t>
      </w:r>
    </w:p>
    <w:p w:rsidR="00DE789C" w:rsidRPr="00337536" w:rsidRDefault="00DE789C">
      <w:pPr>
        <w:tabs>
          <w:tab w:val="left" w:pos="426"/>
        </w:tabs>
        <w:spacing w:line="360" w:lineRule="auto"/>
        <w:jc w:val="both"/>
        <w:rPr>
          <w:rFonts w:ascii="Palatino Linotype" w:eastAsia="Palatino Linotype" w:hAnsi="Palatino Linotype" w:cs="Palatino Linotype"/>
        </w:rPr>
      </w:pPr>
    </w:p>
    <w:p w:rsidR="00DE789C" w:rsidRPr="00337536" w:rsidRDefault="00C84FFD">
      <w:pPr>
        <w:tabs>
          <w:tab w:val="left" w:pos="426"/>
        </w:tabs>
        <w:spacing w:line="360" w:lineRule="auto"/>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Oficio de diez de noviembre de dos mil veintitrés, firmado por el Subdirector de Legislación y Vinculación para el Desarrollo de las Personas con Discapacidad e Igualdad de Género, en el que solicita se le obsequien 20 pruebas </w:t>
      </w:r>
      <w:proofErr w:type="spellStart"/>
      <w:r w:rsidRPr="00337536">
        <w:rPr>
          <w:rFonts w:ascii="Palatino Linotype" w:eastAsia="Palatino Linotype" w:hAnsi="Palatino Linotype" w:cs="Palatino Linotype"/>
        </w:rPr>
        <w:t>Valpar</w:t>
      </w:r>
      <w:proofErr w:type="spellEnd"/>
      <w:r w:rsidRPr="00337536">
        <w:rPr>
          <w:rFonts w:ascii="Palatino Linotype" w:eastAsia="Palatino Linotype" w:hAnsi="Palatino Linotype" w:cs="Palatino Linotype"/>
        </w:rPr>
        <w:t xml:space="preserve"> que se realizaron en coordinación con el Instituto Mexiquense para la Discapacidad y el Departamento de Grupos Prioritarios.</w:t>
      </w:r>
    </w:p>
    <w:p w:rsidR="00DE789C" w:rsidRPr="00337536" w:rsidRDefault="00DE789C">
      <w:pPr>
        <w:tabs>
          <w:tab w:val="left" w:pos="426"/>
        </w:tabs>
        <w:spacing w:line="360" w:lineRule="auto"/>
        <w:jc w:val="both"/>
        <w:rPr>
          <w:rFonts w:ascii="Palatino Linotype" w:eastAsia="Palatino Linotype" w:hAnsi="Palatino Linotype" w:cs="Palatino Linotype"/>
        </w:rPr>
      </w:pPr>
    </w:p>
    <w:p w:rsidR="00DE789C" w:rsidRPr="00337536" w:rsidRDefault="00C84FFD">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i/>
          <w:color w:val="000000"/>
        </w:rPr>
      </w:pPr>
      <w:r w:rsidRPr="00337536">
        <w:rPr>
          <w:rFonts w:ascii="Palatino Linotype" w:eastAsia="Palatino Linotype" w:hAnsi="Palatino Linotype" w:cs="Palatino Linotype"/>
          <w:b/>
          <w:i/>
          <w:color w:val="000000"/>
        </w:rPr>
        <w:t>solicitud SAIMEX4 (7).pdf</w:t>
      </w:r>
    </w:p>
    <w:p w:rsidR="00DE789C" w:rsidRPr="00337536" w:rsidRDefault="00C84FFD">
      <w:pPr>
        <w:pBdr>
          <w:top w:val="nil"/>
          <w:left w:val="nil"/>
          <w:bottom w:val="nil"/>
          <w:right w:val="nil"/>
          <w:between w:val="nil"/>
        </w:pBdr>
        <w:ind w:right="49"/>
        <w:jc w:val="both"/>
        <w:rPr>
          <w:rFonts w:ascii="Palatino Linotype" w:eastAsia="Palatino Linotype" w:hAnsi="Palatino Linotype" w:cs="Palatino Linotype"/>
          <w:color w:val="000000"/>
        </w:rPr>
      </w:pPr>
      <w:r w:rsidRPr="00337536">
        <w:rPr>
          <w:rFonts w:ascii="Palatino Linotype" w:eastAsia="Palatino Linotype" w:hAnsi="Palatino Linotype" w:cs="Palatino Linotype"/>
          <w:color w:val="000000"/>
        </w:rPr>
        <w:t>Escrito en el que se contesta lo siguiente:</w:t>
      </w:r>
    </w:p>
    <w:p w:rsidR="00DE789C" w:rsidRPr="00337536" w:rsidRDefault="00DE789C">
      <w:pPr>
        <w:pBdr>
          <w:top w:val="nil"/>
          <w:left w:val="nil"/>
          <w:bottom w:val="nil"/>
          <w:right w:val="nil"/>
          <w:between w:val="nil"/>
        </w:pBdr>
        <w:ind w:right="49"/>
        <w:jc w:val="both"/>
        <w:rPr>
          <w:rFonts w:ascii="Palatino Linotype" w:eastAsia="Palatino Linotype" w:hAnsi="Palatino Linotype" w:cs="Palatino Linotype"/>
          <w:color w:val="000000"/>
        </w:rPr>
      </w:pPr>
    </w:p>
    <w:p w:rsidR="00DE789C" w:rsidRPr="00337536" w:rsidRDefault="00C84FFD">
      <w:pPr>
        <w:pBdr>
          <w:top w:val="nil"/>
          <w:left w:val="nil"/>
          <w:bottom w:val="nil"/>
          <w:right w:val="nil"/>
          <w:between w:val="nil"/>
        </w:pBdr>
        <w:ind w:right="616"/>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i/>
          <w:color w:val="000000"/>
        </w:rPr>
        <w:t xml:space="preserve">1.-Respecto de su requerimiento: “La secretaria del trabajo dice que de manera conjunta se llevaron a cabo 20 pruebas VALPAR y el IMEDIS manifiesta que llevaron a cabo 30 Pruebas VALPAR”, le refiero que: </w:t>
      </w:r>
    </w:p>
    <w:p w:rsidR="00DE789C" w:rsidRPr="00337536" w:rsidRDefault="00DE789C">
      <w:pPr>
        <w:pBdr>
          <w:top w:val="nil"/>
          <w:left w:val="nil"/>
          <w:bottom w:val="nil"/>
          <w:right w:val="nil"/>
          <w:between w:val="nil"/>
        </w:pBdr>
        <w:ind w:right="616"/>
        <w:jc w:val="both"/>
        <w:rPr>
          <w:rFonts w:ascii="Palatino Linotype" w:eastAsia="Palatino Linotype" w:hAnsi="Palatino Linotype" w:cs="Palatino Linotype"/>
          <w:i/>
          <w:color w:val="000000"/>
        </w:rPr>
      </w:pPr>
    </w:p>
    <w:p w:rsidR="00DE789C" w:rsidRPr="00337536" w:rsidRDefault="00C84FFD">
      <w:pPr>
        <w:pBdr>
          <w:top w:val="nil"/>
          <w:left w:val="nil"/>
          <w:bottom w:val="nil"/>
          <w:right w:val="nil"/>
          <w:between w:val="nil"/>
        </w:pBdr>
        <w:ind w:right="616"/>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i/>
          <w:color w:val="000000"/>
        </w:rPr>
        <w:t>El IMEDIS en el año 2023 realizó 20 Evaluaciones con las pruebas VALPAR en conjunto con la Secretaria del Trabajo. (</w:t>
      </w:r>
      <w:proofErr w:type="gramStart"/>
      <w:r w:rsidRPr="00337536">
        <w:rPr>
          <w:rFonts w:ascii="Palatino Linotype" w:eastAsia="Palatino Linotype" w:hAnsi="Palatino Linotype" w:cs="Palatino Linotype"/>
          <w:i/>
          <w:color w:val="000000"/>
        </w:rPr>
        <w:t>se</w:t>
      </w:r>
      <w:proofErr w:type="gramEnd"/>
      <w:r w:rsidRPr="00337536">
        <w:rPr>
          <w:rFonts w:ascii="Palatino Linotype" w:eastAsia="Palatino Linotype" w:hAnsi="Palatino Linotype" w:cs="Palatino Linotype"/>
          <w:i/>
          <w:color w:val="000000"/>
        </w:rPr>
        <w:t xml:space="preserve"> anexa soporte documental). </w:t>
      </w:r>
    </w:p>
    <w:p w:rsidR="00DE789C" w:rsidRPr="00337536" w:rsidRDefault="00DE789C">
      <w:pPr>
        <w:pBdr>
          <w:top w:val="nil"/>
          <w:left w:val="nil"/>
          <w:bottom w:val="nil"/>
          <w:right w:val="nil"/>
          <w:between w:val="nil"/>
        </w:pBdr>
        <w:ind w:right="616"/>
        <w:jc w:val="both"/>
        <w:rPr>
          <w:rFonts w:ascii="Palatino Linotype" w:eastAsia="Palatino Linotype" w:hAnsi="Palatino Linotype" w:cs="Palatino Linotype"/>
          <w:i/>
          <w:color w:val="000000"/>
        </w:rPr>
      </w:pPr>
    </w:p>
    <w:p w:rsidR="00DE789C" w:rsidRPr="00337536" w:rsidRDefault="00C84FFD">
      <w:pPr>
        <w:pBdr>
          <w:top w:val="nil"/>
          <w:left w:val="nil"/>
          <w:bottom w:val="nil"/>
          <w:right w:val="nil"/>
          <w:between w:val="nil"/>
        </w:pBdr>
        <w:ind w:right="616"/>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i/>
          <w:color w:val="000000"/>
        </w:rPr>
        <w:lastRenderedPageBreak/>
        <w:t xml:space="preserve">2.- Por lo que hace al cuestionamiento de: “Se llaman evaluaciones para la inserción laboral, ya que </w:t>
      </w:r>
      <w:proofErr w:type="spellStart"/>
      <w:r w:rsidRPr="00337536">
        <w:rPr>
          <w:rFonts w:ascii="Palatino Linotype" w:eastAsia="Palatino Linotype" w:hAnsi="Palatino Linotype" w:cs="Palatino Linotype"/>
          <w:i/>
          <w:color w:val="000000"/>
        </w:rPr>
        <w:t>Valpar</w:t>
      </w:r>
      <w:proofErr w:type="spellEnd"/>
      <w:r w:rsidRPr="00337536">
        <w:rPr>
          <w:rFonts w:ascii="Palatino Linotype" w:eastAsia="Palatino Linotype" w:hAnsi="Palatino Linotype" w:cs="Palatino Linotype"/>
          <w:i/>
          <w:color w:val="000000"/>
        </w:rPr>
        <w:t xml:space="preserve"> es la marca del equipo”, le refiero que: </w:t>
      </w:r>
    </w:p>
    <w:p w:rsidR="00DE789C" w:rsidRPr="00337536" w:rsidRDefault="00DE789C">
      <w:pPr>
        <w:pBdr>
          <w:top w:val="nil"/>
          <w:left w:val="nil"/>
          <w:bottom w:val="nil"/>
          <w:right w:val="nil"/>
          <w:between w:val="nil"/>
        </w:pBdr>
        <w:ind w:right="616"/>
        <w:jc w:val="both"/>
        <w:rPr>
          <w:rFonts w:ascii="Palatino Linotype" w:eastAsia="Palatino Linotype" w:hAnsi="Palatino Linotype" w:cs="Palatino Linotype"/>
          <w:i/>
          <w:color w:val="000000"/>
        </w:rPr>
      </w:pPr>
    </w:p>
    <w:p w:rsidR="00DE789C" w:rsidRPr="00337536" w:rsidRDefault="00C84FFD">
      <w:pPr>
        <w:pBdr>
          <w:top w:val="nil"/>
          <w:left w:val="nil"/>
          <w:bottom w:val="nil"/>
          <w:right w:val="nil"/>
          <w:between w:val="nil"/>
        </w:pBdr>
        <w:ind w:right="616"/>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i/>
          <w:color w:val="000000"/>
        </w:rPr>
        <w:t xml:space="preserve">VALPAR </w:t>
      </w:r>
    </w:p>
    <w:p w:rsidR="00DE789C" w:rsidRPr="00337536" w:rsidRDefault="00C84FFD">
      <w:pPr>
        <w:pBdr>
          <w:top w:val="nil"/>
          <w:left w:val="nil"/>
          <w:bottom w:val="nil"/>
          <w:right w:val="nil"/>
          <w:between w:val="nil"/>
        </w:pBdr>
        <w:ind w:right="616"/>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i/>
          <w:color w:val="000000"/>
        </w:rPr>
        <w:t xml:space="preserve">Es un sistema de pruebas la aplicación de las muestras de trabajo es útil para integrar un diagnóstico y pronóstico laboral en personas sin y con discapacidad. Dentro de las habilidades y aptitudes evaluadas se pueden identificar nuevos intereses y orientación para capacitación para el trabajo. El uso de las muestras de trabajo, también pueden emplearse con buenos resultados en programas de terapia laboral. La integración del perfil laboral con ayuda de estas muestras, conduce a la colocación selectiva de las personas con algún tipo de discapacidad de manera satisfactoria donde existe congruencia entre el perfil l de la persona y el perfil l del puesto. </w:t>
      </w:r>
      <w:hyperlink r:id="rId10">
        <w:r w:rsidRPr="00337536">
          <w:rPr>
            <w:rFonts w:ascii="Palatino Linotype" w:eastAsia="Palatino Linotype" w:hAnsi="Palatino Linotype" w:cs="Palatino Linotype"/>
            <w:i/>
            <w:color w:val="000000"/>
            <w:u w:val="single"/>
          </w:rPr>
          <w:t>https://www.medigraphic.com/pdfs/fisica/mf-2016/mf161_2c.pdf</w:t>
        </w:r>
      </w:hyperlink>
      <w:r w:rsidRPr="00337536">
        <w:rPr>
          <w:rFonts w:ascii="Palatino Linotype" w:eastAsia="Palatino Linotype" w:hAnsi="Palatino Linotype" w:cs="Palatino Linotype"/>
          <w:i/>
          <w:color w:val="000000"/>
        </w:rPr>
        <w:t xml:space="preserve"> </w:t>
      </w:r>
    </w:p>
    <w:p w:rsidR="00DE789C" w:rsidRPr="00337536" w:rsidRDefault="00DE789C">
      <w:pPr>
        <w:pBdr>
          <w:top w:val="nil"/>
          <w:left w:val="nil"/>
          <w:bottom w:val="nil"/>
          <w:right w:val="nil"/>
          <w:between w:val="nil"/>
        </w:pBdr>
        <w:ind w:right="616"/>
        <w:jc w:val="both"/>
        <w:rPr>
          <w:rFonts w:ascii="Palatino Linotype" w:eastAsia="Palatino Linotype" w:hAnsi="Palatino Linotype" w:cs="Palatino Linotype"/>
          <w:i/>
          <w:color w:val="000000"/>
        </w:rPr>
      </w:pPr>
    </w:p>
    <w:p w:rsidR="00DE789C" w:rsidRPr="00337536" w:rsidRDefault="00C84FFD">
      <w:pPr>
        <w:pBdr>
          <w:top w:val="nil"/>
          <w:left w:val="nil"/>
          <w:bottom w:val="nil"/>
          <w:right w:val="nil"/>
          <w:between w:val="nil"/>
        </w:pBdr>
        <w:ind w:right="616"/>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i/>
          <w:color w:val="000000"/>
        </w:rPr>
        <w:t>Para llevar a cabo dichas pruebas los resultados se plasman en una evaluación que dependiendo de la muestra que se realice lleva el nombre en dicho formato: Ejemplo. Evaluación de la comprensión conceptual en invidentes (CUBO)</w:t>
      </w:r>
    </w:p>
    <w:p w:rsidR="00DE789C" w:rsidRPr="00337536" w:rsidRDefault="00DE789C">
      <w:pPr>
        <w:pBdr>
          <w:top w:val="nil"/>
          <w:left w:val="nil"/>
          <w:bottom w:val="nil"/>
          <w:right w:val="nil"/>
          <w:between w:val="nil"/>
        </w:pBdr>
        <w:ind w:right="616"/>
        <w:jc w:val="both"/>
        <w:rPr>
          <w:rFonts w:ascii="Palatino Linotype" w:eastAsia="Palatino Linotype" w:hAnsi="Palatino Linotype" w:cs="Palatino Linotype"/>
          <w:i/>
          <w:color w:val="000000"/>
        </w:rPr>
      </w:pPr>
    </w:p>
    <w:p w:rsidR="00DE789C" w:rsidRPr="00337536" w:rsidRDefault="00C84FFD">
      <w:pPr>
        <w:pBdr>
          <w:top w:val="nil"/>
          <w:left w:val="nil"/>
          <w:bottom w:val="nil"/>
          <w:right w:val="nil"/>
          <w:between w:val="nil"/>
        </w:pBdr>
        <w:ind w:right="616"/>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i/>
          <w:color w:val="000000"/>
        </w:rPr>
        <w:t>Muestra 18 DE VALPAR PARTE UNO: PERCEPCIÓN TACTIL. (</w:t>
      </w:r>
      <w:proofErr w:type="gramStart"/>
      <w:r w:rsidRPr="00337536">
        <w:rPr>
          <w:rFonts w:ascii="Palatino Linotype" w:eastAsia="Palatino Linotype" w:hAnsi="Palatino Linotype" w:cs="Palatino Linotype"/>
          <w:i/>
          <w:color w:val="000000"/>
        </w:rPr>
        <w:t>se</w:t>
      </w:r>
      <w:proofErr w:type="gramEnd"/>
      <w:r w:rsidRPr="00337536">
        <w:rPr>
          <w:rFonts w:ascii="Palatino Linotype" w:eastAsia="Palatino Linotype" w:hAnsi="Palatino Linotype" w:cs="Palatino Linotype"/>
          <w:i/>
          <w:color w:val="000000"/>
        </w:rPr>
        <w:t xml:space="preserve"> remite formato PDF) </w:t>
      </w:r>
    </w:p>
    <w:p w:rsidR="00DE789C" w:rsidRPr="00337536" w:rsidRDefault="00DE789C">
      <w:pPr>
        <w:pBdr>
          <w:top w:val="nil"/>
          <w:left w:val="nil"/>
          <w:bottom w:val="nil"/>
          <w:right w:val="nil"/>
          <w:between w:val="nil"/>
        </w:pBdr>
        <w:ind w:right="616"/>
        <w:jc w:val="both"/>
        <w:rPr>
          <w:rFonts w:ascii="Palatino Linotype" w:eastAsia="Palatino Linotype" w:hAnsi="Palatino Linotype" w:cs="Palatino Linotype"/>
          <w:i/>
          <w:color w:val="000000"/>
        </w:rPr>
      </w:pPr>
    </w:p>
    <w:p w:rsidR="00DE789C" w:rsidRPr="00337536" w:rsidRDefault="00C84FFD">
      <w:pPr>
        <w:pBdr>
          <w:top w:val="nil"/>
          <w:left w:val="nil"/>
          <w:bottom w:val="nil"/>
          <w:right w:val="nil"/>
          <w:between w:val="nil"/>
        </w:pBdr>
        <w:ind w:right="616"/>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i/>
          <w:color w:val="000000"/>
        </w:rPr>
        <w:t>Al formato que contiene el resultado de dicha información contiene el nombre de: REPORTE DE EVALUACIÓN DE HABILIDADES Y PERFIL LABORAL.</w:t>
      </w:r>
    </w:p>
    <w:p w:rsidR="00DE789C" w:rsidRPr="00337536" w:rsidRDefault="00DE789C">
      <w:pPr>
        <w:pBdr>
          <w:top w:val="nil"/>
          <w:left w:val="nil"/>
          <w:bottom w:val="nil"/>
          <w:right w:val="nil"/>
          <w:between w:val="nil"/>
        </w:pBdr>
        <w:ind w:right="616"/>
        <w:jc w:val="both"/>
        <w:rPr>
          <w:rFonts w:ascii="Palatino Linotype" w:eastAsia="Palatino Linotype" w:hAnsi="Palatino Linotype" w:cs="Palatino Linotype"/>
          <w:i/>
          <w:color w:val="000000"/>
        </w:rPr>
      </w:pPr>
    </w:p>
    <w:p w:rsidR="00DE789C" w:rsidRPr="00337536" w:rsidRDefault="00C84FFD">
      <w:pPr>
        <w:pBdr>
          <w:top w:val="nil"/>
          <w:left w:val="nil"/>
          <w:bottom w:val="nil"/>
          <w:right w:val="nil"/>
          <w:between w:val="nil"/>
        </w:pBdr>
        <w:ind w:right="616"/>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i/>
          <w:color w:val="000000"/>
        </w:rPr>
        <w:t xml:space="preserve"> 3.- Respecto al punto sobre el cual menciona que “hicieron una capacitación que se llama cómo aplicar las pruebas </w:t>
      </w:r>
      <w:proofErr w:type="spellStart"/>
      <w:r w:rsidRPr="00337536">
        <w:rPr>
          <w:rFonts w:ascii="Palatino Linotype" w:eastAsia="Palatino Linotype" w:hAnsi="Palatino Linotype" w:cs="Palatino Linotype"/>
          <w:i/>
          <w:color w:val="000000"/>
        </w:rPr>
        <w:t>Valpar</w:t>
      </w:r>
      <w:proofErr w:type="spellEnd"/>
      <w:r w:rsidRPr="00337536">
        <w:rPr>
          <w:rFonts w:ascii="Palatino Linotype" w:eastAsia="Palatino Linotype" w:hAnsi="Palatino Linotype" w:cs="Palatino Linotype"/>
          <w:i/>
          <w:color w:val="000000"/>
        </w:rPr>
        <w:t xml:space="preserve">, pero si se llaman evaluaciones de habilidades de inserción laboral, quiero saber qué información se dio en esa capacitación y qué objetivo tiene, y por qué tiene ese nombre la capacitación, y quién dio la capacitación”, le refiero que: </w:t>
      </w:r>
    </w:p>
    <w:p w:rsidR="00DE789C" w:rsidRPr="00337536" w:rsidRDefault="00DE789C">
      <w:pPr>
        <w:pBdr>
          <w:top w:val="nil"/>
          <w:left w:val="nil"/>
          <w:bottom w:val="nil"/>
          <w:right w:val="nil"/>
          <w:between w:val="nil"/>
        </w:pBdr>
        <w:ind w:right="616"/>
        <w:jc w:val="both"/>
        <w:rPr>
          <w:rFonts w:ascii="Palatino Linotype" w:eastAsia="Palatino Linotype" w:hAnsi="Palatino Linotype" w:cs="Palatino Linotype"/>
          <w:i/>
          <w:color w:val="000000"/>
        </w:rPr>
      </w:pPr>
    </w:p>
    <w:p w:rsidR="00DE789C" w:rsidRPr="00337536" w:rsidRDefault="00C84FFD">
      <w:pPr>
        <w:pBdr>
          <w:top w:val="nil"/>
          <w:left w:val="nil"/>
          <w:bottom w:val="nil"/>
          <w:right w:val="nil"/>
          <w:between w:val="nil"/>
        </w:pBdr>
        <w:ind w:right="616"/>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i/>
          <w:color w:val="000000"/>
        </w:rPr>
        <w:t xml:space="preserve">El Lic. En Psicología Sergio Quiroz Olvera, Coordinador de Capacitación de Sistemas de Evaluación S.A de C.V., Instructor Certificado </w:t>
      </w:r>
      <w:proofErr w:type="spellStart"/>
      <w:r w:rsidRPr="00337536">
        <w:rPr>
          <w:rFonts w:ascii="Palatino Linotype" w:eastAsia="Palatino Linotype" w:hAnsi="Palatino Linotype" w:cs="Palatino Linotype"/>
          <w:i/>
          <w:color w:val="000000"/>
        </w:rPr>
        <w:t>Valpar</w:t>
      </w:r>
      <w:proofErr w:type="spellEnd"/>
      <w:r w:rsidRPr="00337536">
        <w:rPr>
          <w:rFonts w:ascii="Palatino Linotype" w:eastAsia="Palatino Linotype" w:hAnsi="Palatino Linotype" w:cs="Palatino Linotype"/>
          <w:i/>
          <w:color w:val="000000"/>
        </w:rPr>
        <w:t xml:space="preserve">, del 02 al 04 de octubre del 2023, impartió en las instalaciones del IMEDIS un curso denominado “LA EVALUACIÓN DEL POTENCIAL HUMANO CON LA METODOLOGIA VALPAR” con la finalidad de conocer la aplicación de la metodología de los Sistemas </w:t>
      </w:r>
      <w:r w:rsidRPr="00337536">
        <w:rPr>
          <w:rFonts w:ascii="Palatino Linotype" w:eastAsia="Palatino Linotype" w:hAnsi="Palatino Linotype" w:cs="Palatino Linotype"/>
          <w:i/>
          <w:color w:val="000000"/>
        </w:rPr>
        <w:lastRenderedPageBreak/>
        <w:t xml:space="preserve">de Evaluación </w:t>
      </w:r>
      <w:proofErr w:type="spellStart"/>
      <w:r w:rsidRPr="00337536">
        <w:rPr>
          <w:rFonts w:ascii="Palatino Linotype" w:eastAsia="Palatino Linotype" w:hAnsi="Palatino Linotype" w:cs="Palatino Linotype"/>
          <w:i/>
          <w:color w:val="000000"/>
        </w:rPr>
        <w:t>Valpar</w:t>
      </w:r>
      <w:proofErr w:type="spellEnd"/>
      <w:r w:rsidRPr="00337536">
        <w:rPr>
          <w:rFonts w:ascii="Palatino Linotype" w:eastAsia="Palatino Linotype" w:hAnsi="Palatino Linotype" w:cs="Palatino Linotype"/>
          <w:i/>
          <w:color w:val="000000"/>
        </w:rPr>
        <w:t xml:space="preserve"> de las muestras de Trabajo 17 y 18, mismas con las que cuenta el Instituto.</w:t>
      </w:r>
    </w:p>
    <w:p w:rsidR="00DE789C" w:rsidRPr="00337536" w:rsidRDefault="00DE789C">
      <w:pPr>
        <w:pBdr>
          <w:top w:val="nil"/>
          <w:left w:val="nil"/>
          <w:bottom w:val="nil"/>
          <w:right w:val="nil"/>
          <w:between w:val="nil"/>
        </w:pBdr>
        <w:ind w:right="616"/>
        <w:jc w:val="both"/>
        <w:rPr>
          <w:rFonts w:ascii="Palatino Linotype" w:eastAsia="Palatino Linotype" w:hAnsi="Palatino Linotype" w:cs="Palatino Linotype"/>
          <w:i/>
          <w:color w:val="000000"/>
        </w:rPr>
      </w:pPr>
    </w:p>
    <w:p w:rsidR="00DE789C" w:rsidRPr="00337536" w:rsidRDefault="00C84FFD">
      <w:pPr>
        <w:pBdr>
          <w:top w:val="nil"/>
          <w:left w:val="nil"/>
          <w:bottom w:val="nil"/>
          <w:right w:val="nil"/>
          <w:between w:val="nil"/>
        </w:pBdr>
        <w:ind w:right="616"/>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i/>
          <w:color w:val="000000"/>
        </w:rPr>
        <w:t xml:space="preserve"> Sin embargo, me permito referirle que en cuanto a la capacitación que Impartió el IMEDIS en la Escuela José María Vasconcelos se impartieron diversos temas sobre la función del Instituto, por ende uno de ellos fue: ¿Cómo se realizan las pruebas VALPAR?, dando una explicación sencilla sobre el tema, ya que la intención es proporcionar información sobre el Instituto para que la sociedad nos pueda ir conociendo y se pueda generar un mayor impacto en el que se logre una inclusión laboral. </w:t>
      </w:r>
    </w:p>
    <w:p w:rsidR="00DE789C" w:rsidRPr="00337536" w:rsidRDefault="00DE789C">
      <w:pPr>
        <w:pBdr>
          <w:top w:val="nil"/>
          <w:left w:val="nil"/>
          <w:bottom w:val="nil"/>
          <w:right w:val="nil"/>
          <w:between w:val="nil"/>
        </w:pBdr>
        <w:ind w:right="616"/>
        <w:jc w:val="both"/>
        <w:rPr>
          <w:rFonts w:ascii="Palatino Linotype" w:eastAsia="Palatino Linotype" w:hAnsi="Palatino Linotype" w:cs="Palatino Linotype"/>
          <w:i/>
          <w:color w:val="000000"/>
        </w:rPr>
      </w:pPr>
    </w:p>
    <w:p w:rsidR="00DE789C" w:rsidRPr="00337536" w:rsidRDefault="00C84FFD">
      <w:pPr>
        <w:pBdr>
          <w:top w:val="nil"/>
          <w:left w:val="nil"/>
          <w:bottom w:val="nil"/>
          <w:right w:val="nil"/>
          <w:between w:val="nil"/>
        </w:pBdr>
        <w:ind w:right="616"/>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i/>
          <w:color w:val="000000"/>
        </w:rPr>
        <w:t>4.-Con referencia al punto en el que refiere: “Hay trabajadores en el instituto que sepan cómo se aplican las evaluaciones y si tienen el equipo. También quiero saber cómo es el procedimiento para que a una persona le hagan la evaluación de Inserción laboral, si es con ustedes o con la secretaría del trabajo”, se informa lo siguiente:</w:t>
      </w:r>
    </w:p>
    <w:p w:rsidR="00DE789C" w:rsidRPr="00337536" w:rsidRDefault="00DE789C">
      <w:pPr>
        <w:pBdr>
          <w:top w:val="nil"/>
          <w:left w:val="nil"/>
          <w:bottom w:val="nil"/>
          <w:right w:val="nil"/>
          <w:between w:val="nil"/>
        </w:pBdr>
        <w:ind w:right="616"/>
        <w:jc w:val="both"/>
        <w:rPr>
          <w:rFonts w:ascii="Palatino Linotype" w:eastAsia="Palatino Linotype" w:hAnsi="Palatino Linotype" w:cs="Palatino Linotype"/>
          <w:i/>
          <w:color w:val="000000"/>
        </w:rPr>
      </w:pPr>
    </w:p>
    <w:p w:rsidR="00DE789C" w:rsidRPr="00337536" w:rsidRDefault="00C84FFD">
      <w:pPr>
        <w:pBdr>
          <w:top w:val="nil"/>
          <w:left w:val="nil"/>
          <w:bottom w:val="nil"/>
          <w:right w:val="nil"/>
          <w:between w:val="nil"/>
        </w:pBdr>
        <w:ind w:right="616"/>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i/>
          <w:color w:val="000000"/>
        </w:rPr>
        <w:t xml:space="preserve"> Cabe hacer mención que el Instituto Mexiquense para la Discapacidad no cuenta actualmente con el perfil idóneo para que lleve a cabo las pruebas, por lo que para llevar a cabo dichas pruebas de manera eficiente la Secretaria del Trabajo realiza dichas pruebas; de igual forma se hace de su conocimiento que mediante la ESTRATEGIA DE ABRIENDO ESPACIOS la secretaria del trabajo lleva a cabo la inserción laboral de los candidatos, en espacios ya ofertados directamente a dicha secretaria, por lo que el IMEDIS funge como organismo vinculante para remitir candidatos y dando seguimiento a las solicitudes realizadas por las personas que se acercan al Instituto.</w:t>
      </w:r>
    </w:p>
    <w:p w:rsidR="00DE789C" w:rsidRPr="00337536" w:rsidRDefault="00DE789C">
      <w:pPr>
        <w:pBdr>
          <w:top w:val="nil"/>
          <w:left w:val="nil"/>
          <w:bottom w:val="nil"/>
          <w:right w:val="nil"/>
          <w:between w:val="nil"/>
        </w:pBdr>
        <w:ind w:right="616"/>
        <w:jc w:val="both"/>
        <w:rPr>
          <w:rFonts w:ascii="Palatino Linotype" w:eastAsia="Palatino Linotype" w:hAnsi="Palatino Linotype" w:cs="Palatino Linotype"/>
          <w:i/>
          <w:color w:val="000000"/>
        </w:rPr>
      </w:pPr>
    </w:p>
    <w:p w:rsidR="00DE789C" w:rsidRPr="00337536" w:rsidRDefault="00C84FFD">
      <w:pPr>
        <w:pBdr>
          <w:top w:val="nil"/>
          <w:left w:val="nil"/>
          <w:bottom w:val="nil"/>
          <w:right w:val="nil"/>
          <w:between w:val="nil"/>
        </w:pBdr>
        <w:ind w:right="616"/>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i/>
          <w:color w:val="000000"/>
        </w:rPr>
        <w:t xml:space="preserve">Una vez que se cuenta con las vacantes que oferta la secretaria del trabajo, el IMEDIS da a conocer dicha información y se solicita CV a los interesados, posteriormente se agenda una cita con la Secretaria del Trabajo para que lleve a cabo la aplicación de la prueba que corresponda. El mismo proceso se puede hacer directamente con la Secretaria del Trabajo, sin embargo la finalidad de compartir la información es para que las personas con discapacidad que se acercan al IMEDIS se les </w:t>
      </w:r>
      <w:proofErr w:type="gramStart"/>
      <w:r w:rsidRPr="00337536">
        <w:rPr>
          <w:rFonts w:ascii="Palatino Linotype" w:eastAsia="Palatino Linotype" w:hAnsi="Palatino Linotype" w:cs="Palatino Linotype"/>
          <w:i/>
          <w:color w:val="000000"/>
        </w:rPr>
        <w:t>brinde</w:t>
      </w:r>
      <w:proofErr w:type="gramEnd"/>
      <w:r w:rsidRPr="00337536">
        <w:rPr>
          <w:rFonts w:ascii="Palatino Linotype" w:eastAsia="Palatino Linotype" w:hAnsi="Palatino Linotype" w:cs="Palatino Linotype"/>
          <w:i/>
          <w:color w:val="000000"/>
        </w:rPr>
        <w:t xml:space="preserve"> la debida atención.</w:t>
      </w:r>
    </w:p>
    <w:p w:rsidR="00DE789C" w:rsidRPr="00337536" w:rsidRDefault="00DE789C">
      <w:pPr>
        <w:pBdr>
          <w:top w:val="nil"/>
          <w:left w:val="nil"/>
          <w:bottom w:val="nil"/>
          <w:right w:val="nil"/>
          <w:between w:val="nil"/>
        </w:pBdr>
        <w:ind w:right="616"/>
        <w:jc w:val="both"/>
        <w:rPr>
          <w:rFonts w:ascii="Palatino Linotype" w:eastAsia="Palatino Linotype" w:hAnsi="Palatino Linotype" w:cs="Palatino Linotype"/>
          <w:i/>
          <w:color w:val="000000"/>
        </w:rPr>
      </w:pPr>
    </w:p>
    <w:p w:rsidR="00DE789C" w:rsidRPr="00337536" w:rsidRDefault="00C84FFD">
      <w:pPr>
        <w:pBdr>
          <w:top w:val="nil"/>
          <w:left w:val="nil"/>
          <w:bottom w:val="nil"/>
          <w:right w:val="nil"/>
          <w:between w:val="nil"/>
        </w:pBdr>
        <w:ind w:right="616"/>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i/>
          <w:color w:val="000000"/>
        </w:rPr>
        <w:t xml:space="preserve"> 5.- Con relación a lo siguiente “Con que empresas tienen alianzas para que incluyan a las personas con discapacidad y qué proyectos tienen para la inclusión laboral de las personas con discapacidad y cuánto dinero tienen para esos proyectos”, le refiero que: </w:t>
      </w:r>
    </w:p>
    <w:p w:rsidR="00DE789C" w:rsidRPr="00337536" w:rsidRDefault="00DE789C">
      <w:pPr>
        <w:pBdr>
          <w:top w:val="nil"/>
          <w:left w:val="nil"/>
          <w:bottom w:val="nil"/>
          <w:right w:val="nil"/>
          <w:between w:val="nil"/>
        </w:pBdr>
        <w:ind w:right="616"/>
        <w:jc w:val="both"/>
        <w:rPr>
          <w:rFonts w:ascii="Palatino Linotype" w:eastAsia="Palatino Linotype" w:hAnsi="Palatino Linotype" w:cs="Palatino Linotype"/>
          <w:i/>
          <w:color w:val="000000"/>
        </w:rPr>
      </w:pPr>
    </w:p>
    <w:p w:rsidR="00DE789C" w:rsidRPr="00337536" w:rsidRDefault="00C84FFD">
      <w:pPr>
        <w:pBdr>
          <w:top w:val="nil"/>
          <w:left w:val="nil"/>
          <w:bottom w:val="nil"/>
          <w:right w:val="nil"/>
          <w:between w:val="nil"/>
        </w:pBdr>
        <w:ind w:right="616"/>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i/>
          <w:color w:val="000000"/>
        </w:rPr>
        <w:t xml:space="preserve">Por otro lado, y con la finalidad de insertar a más personas al ámbito laboral, el IMEDIS se encuentra trabajando en una plataforma de Inclusión Laboral en la que se pretende que empresas y dependencias otorguen lugares a personas con discapacidad para lograr un mayor impacto de inclusión laboral bajo el perfil que les permita desarrollarse de la mejor manera. </w:t>
      </w:r>
    </w:p>
    <w:p w:rsidR="00DE789C" w:rsidRPr="00337536" w:rsidRDefault="00DE789C">
      <w:pPr>
        <w:pBdr>
          <w:top w:val="nil"/>
          <w:left w:val="nil"/>
          <w:bottom w:val="nil"/>
          <w:right w:val="nil"/>
          <w:between w:val="nil"/>
        </w:pBdr>
        <w:ind w:right="616"/>
        <w:jc w:val="both"/>
        <w:rPr>
          <w:rFonts w:ascii="Palatino Linotype" w:eastAsia="Palatino Linotype" w:hAnsi="Palatino Linotype" w:cs="Palatino Linotype"/>
          <w:i/>
          <w:color w:val="000000"/>
        </w:rPr>
      </w:pPr>
    </w:p>
    <w:p w:rsidR="00DE789C" w:rsidRPr="00337536" w:rsidRDefault="00C84FFD">
      <w:pPr>
        <w:pBdr>
          <w:top w:val="nil"/>
          <w:left w:val="nil"/>
          <w:bottom w:val="nil"/>
          <w:right w:val="nil"/>
          <w:between w:val="nil"/>
        </w:pBdr>
        <w:ind w:right="616"/>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i/>
          <w:color w:val="000000"/>
        </w:rPr>
        <w:t xml:space="preserve">Actualmente y derivado del bajo presupuesto con el que cuenta el IMEDIS no se tiene a personal con discapacidad trabajando en el Instituto, sin embargo, se están realizando las acciones necesarias para que personas con discapacidad se puedan incluir a trabajar a nuestro Instituto. </w:t>
      </w:r>
    </w:p>
    <w:p w:rsidR="00DE789C" w:rsidRPr="00337536" w:rsidRDefault="00DE789C">
      <w:pPr>
        <w:pBdr>
          <w:top w:val="nil"/>
          <w:left w:val="nil"/>
          <w:bottom w:val="nil"/>
          <w:right w:val="nil"/>
          <w:between w:val="nil"/>
        </w:pBdr>
        <w:ind w:right="616"/>
        <w:jc w:val="both"/>
        <w:rPr>
          <w:rFonts w:ascii="Palatino Linotype" w:eastAsia="Palatino Linotype" w:hAnsi="Palatino Linotype" w:cs="Palatino Linotype"/>
          <w:i/>
          <w:color w:val="000000"/>
        </w:rPr>
      </w:pPr>
    </w:p>
    <w:p w:rsidR="00DE789C" w:rsidRPr="00337536" w:rsidRDefault="00C84FFD">
      <w:pPr>
        <w:pBdr>
          <w:top w:val="nil"/>
          <w:left w:val="nil"/>
          <w:bottom w:val="nil"/>
          <w:right w:val="nil"/>
          <w:between w:val="nil"/>
        </w:pBdr>
        <w:ind w:right="616"/>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i/>
          <w:color w:val="000000"/>
        </w:rPr>
        <w:t>Por otro lado, el instituto cuenta con un el presupuesto de Egresos del Gobierno del Estado de México para el Ejercicio Fiscal 2024 el Instituto Mexiquense para la Discapacidad cuenta con un presupuesto autorizado de 9</w:t>
      </w:r>
      <w:proofErr w:type="gramStart"/>
      <w:r w:rsidRPr="00337536">
        <w:rPr>
          <w:rFonts w:ascii="Palatino Linotype" w:eastAsia="Palatino Linotype" w:hAnsi="Palatino Linotype" w:cs="Palatino Linotype"/>
          <w:i/>
          <w:color w:val="000000"/>
        </w:rPr>
        <w:t>,585,726.00</w:t>
      </w:r>
      <w:proofErr w:type="gramEnd"/>
      <w:r w:rsidRPr="00337536">
        <w:rPr>
          <w:rFonts w:ascii="Palatino Linotype" w:eastAsia="Palatino Linotype" w:hAnsi="Palatino Linotype" w:cs="Palatino Linotype"/>
          <w:i/>
          <w:color w:val="000000"/>
        </w:rPr>
        <w:t>, del cual se reparte para llevar a cabo los diversos proyectos, por lo que al no tener una partida específica no existe cantidad destinada a la plataforma de inclusión laboral.”</w:t>
      </w:r>
    </w:p>
    <w:p w:rsidR="00DE789C" w:rsidRPr="00337536" w:rsidRDefault="00DE789C">
      <w:pPr>
        <w:pBdr>
          <w:top w:val="nil"/>
          <w:left w:val="nil"/>
          <w:bottom w:val="nil"/>
          <w:right w:val="nil"/>
          <w:between w:val="nil"/>
        </w:pBdr>
        <w:ind w:right="616"/>
        <w:jc w:val="both"/>
        <w:rPr>
          <w:rFonts w:ascii="Palatino Linotype" w:eastAsia="Palatino Linotype" w:hAnsi="Palatino Linotype" w:cs="Palatino Linotype"/>
          <w:i/>
          <w:color w:val="000000"/>
        </w:rPr>
      </w:pPr>
    </w:p>
    <w:p w:rsidR="00DE789C" w:rsidRPr="00337536" w:rsidRDefault="00C84FFD">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r w:rsidRPr="00337536">
        <w:rPr>
          <w:rFonts w:ascii="Palatino Linotype" w:eastAsia="Palatino Linotype" w:hAnsi="Palatino Linotype" w:cs="Palatino Linotype"/>
          <w:b/>
          <w:color w:val="000000"/>
        </w:rPr>
        <w:t>EL PARTICULAR</w:t>
      </w:r>
      <w:r w:rsidRPr="00337536">
        <w:rPr>
          <w:rFonts w:ascii="Palatino Linotype" w:eastAsia="Palatino Linotype" w:hAnsi="Palatino Linotype" w:cs="Palatino Linotype"/>
          <w:color w:val="000000"/>
        </w:rPr>
        <w:t xml:space="preserve">, en fecha </w:t>
      </w:r>
      <w:r w:rsidRPr="00337536">
        <w:rPr>
          <w:rFonts w:ascii="Palatino Linotype" w:eastAsia="Palatino Linotype" w:hAnsi="Palatino Linotype" w:cs="Palatino Linotype"/>
          <w:b/>
          <w:color w:val="000000"/>
        </w:rPr>
        <w:t>veinticuatro de junio de dos mil veinticuatro,</w:t>
      </w:r>
      <w:r w:rsidRPr="00337536">
        <w:rPr>
          <w:rFonts w:ascii="Palatino Linotype" w:eastAsia="Palatino Linotype" w:hAnsi="Palatino Linotype" w:cs="Palatino Linotype"/>
          <w:color w:val="000000"/>
        </w:rPr>
        <w:t xml:space="preserve"> interpuso Recurso de Revisión en contra de la respuesta </w:t>
      </w:r>
      <w:r w:rsidRPr="00337536">
        <w:rPr>
          <w:rFonts w:ascii="Palatino Linotype" w:eastAsia="Palatino Linotype" w:hAnsi="Palatino Linotype" w:cs="Palatino Linotype"/>
          <w:b/>
          <w:color w:val="000000"/>
        </w:rPr>
        <w:t xml:space="preserve">03868/INFOEM/IP/RR/2024, </w:t>
      </w:r>
      <w:r w:rsidRPr="00337536">
        <w:rPr>
          <w:rFonts w:ascii="Palatino Linotype" w:eastAsia="Palatino Linotype" w:hAnsi="Palatino Linotype" w:cs="Palatino Linotype"/>
          <w:color w:val="000000"/>
        </w:rPr>
        <w:t>señalando como:</w:t>
      </w:r>
    </w:p>
    <w:p w:rsidR="00DE789C" w:rsidRPr="00337536" w:rsidRDefault="00DE789C">
      <w:pPr>
        <w:spacing w:line="360" w:lineRule="auto"/>
        <w:jc w:val="both"/>
        <w:rPr>
          <w:rFonts w:ascii="Palatino Linotype" w:eastAsia="Palatino Linotype" w:hAnsi="Palatino Linotype" w:cs="Palatino Linotype"/>
          <w:i/>
        </w:rPr>
      </w:pPr>
    </w:p>
    <w:p w:rsidR="00DE789C" w:rsidRPr="00337536" w:rsidRDefault="00C84FFD">
      <w:pPr>
        <w:ind w:left="567" w:right="616"/>
        <w:jc w:val="both"/>
        <w:rPr>
          <w:rFonts w:ascii="Palatino Linotype" w:eastAsia="Palatino Linotype" w:hAnsi="Palatino Linotype" w:cs="Palatino Linotype"/>
          <w:i/>
        </w:rPr>
      </w:pPr>
      <w:r w:rsidRPr="00337536">
        <w:rPr>
          <w:rFonts w:ascii="Palatino Linotype" w:eastAsia="Palatino Linotype" w:hAnsi="Palatino Linotype" w:cs="Palatino Linotype"/>
          <w:b/>
        </w:rPr>
        <w:t>Acto impugnado:</w:t>
      </w:r>
      <w:r w:rsidRPr="00337536">
        <w:rPr>
          <w:rFonts w:ascii="Palatino Linotype" w:eastAsia="Palatino Linotype" w:hAnsi="Palatino Linotype" w:cs="Palatino Linotype"/>
          <w:i/>
        </w:rPr>
        <w:t xml:space="preserve"> “La contestación a mi solicitud de información número 00007/IMD/IP/2024 que hice al Instituto Mexiquense para la Discapacidad, porque la información no es clara y falta información” (Sic).</w:t>
      </w:r>
    </w:p>
    <w:p w:rsidR="00DE789C" w:rsidRPr="00337536" w:rsidRDefault="00DE789C">
      <w:pPr>
        <w:ind w:left="567" w:right="616" w:firstLine="708"/>
        <w:jc w:val="both"/>
        <w:rPr>
          <w:rFonts w:ascii="Palatino Linotype" w:eastAsia="Palatino Linotype" w:hAnsi="Palatino Linotype" w:cs="Palatino Linotype"/>
          <w:i/>
        </w:rPr>
      </w:pPr>
    </w:p>
    <w:p w:rsidR="00DE789C" w:rsidRPr="00337536" w:rsidRDefault="00C84FFD">
      <w:pPr>
        <w:tabs>
          <w:tab w:val="left" w:pos="426"/>
        </w:tabs>
        <w:ind w:left="567" w:right="616"/>
        <w:jc w:val="both"/>
        <w:rPr>
          <w:rFonts w:ascii="Palatino Linotype" w:eastAsia="Palatino Linotype" w:hAnsi="Palatino Linotype" w:cs="Palatino Linotype"/>
          <w:i/>
        </w:rPr>
      </w:pPr>
      <w:r w:rsidRPr="00337536">
        <w:rPr>
          <w:rFonts w:ascii="Palatino Linotype" w:eastAsia="Palatino Linotype" w:hAnsi="Palatino Linotype" w:cs="Palatino Linotype"/>
          <w:b/>
        </w:rPr>
        <w:t>Motivos o razones de inconformidad</w:t>
      </w:r>
      <w:r w:rsidRPr="00337536">
        <w:rPr>
          <w:rFonts w:ascii="Palatino Linotype" w:eastAsia="Palatino Linotype" w:hAnsi="Palatino Linotype" w:cs="Palatino Linotype"/>
          <w:b/>
          <w:i/>
        </w:rPr>
        <w:t>:</w:t>
      </w:r>
      <w:r w:rsidRPr="00337536">
        <w:rPr>
          <w:rFonts w:ascii="Palatino Linotype" w:eastAsia="Palatino Linotype" w:hAnsi="Palatino Linotype" w:cs="Palatino Linotype"/>
          <w:i/>
        </w:rPr>
        <w:t xml:space="preserve"> “Mi solicitud de información fue Que se me hiciera una </w:t>
      </w:r>
      <w:r w:rsidRPr="00337536">
        <w:rPr>
          <w:rFonts w:ascii="Palatino Linotype" w:eastAsia="Palatino Linotype" w:hAnsi="Palatino Linotype" w:cs="Palatino Linotype"/>
          <w:i/>
          <w:u w:val="single"/>
        </w:rPr>
        <w:t>aclaración</w:t>
      </w:r>
      <w:r w:rsidRPr="00337536">
        <w:rPr>
          <w:rFonts w:ascii="Palatino Linotype" w:eastAsia="Palatino Linotype" w:hAnsi="Palatino Linotype" w:cs="Palatino Linotype"/>
          <w:i/>
        </w:rPr>
        <w:t xml:space="preserve"> porque hice una solicitud al </w:t>
      </w:r>
      <w:proofErr w:type="spellStart"/>
      <w:r w:rsidRPr="00337536">
        <w:rPr>
          <w:rFonts w:ascii="Palatino Linotype" w:eastAsia="Palatino Linotype" w:hAnsi="Palatino Linotype" w:cs="Palatino Linotype"/>
          <w:i/>
        </w:rPr>
        <w:t>imedis</w:t>
      </w:r>
      <w:proofErr w:type="spellEnd"/>
      <w:r w:rsidRPr="00337536">
        <w:rPr>
          <w:rFonts w:ascii="Palatino Linotype" w:eastAsia="Palatino Linotype" w:hAnsi="Palatino Linotype" w:cs="Palatino Linotype"/>
          <w:i/>
        </w:rPr>
        <w:t xml:space="preserve"> y ellos contestaron que habían realizado 30 pruebas </w:t>
      </w:r>
      <w:proofErr w:type="spellStart"/>
      <w:r w:rsidRPr="00337536">
        <w:rPr>
          <w:rFonts w:ascii="Palatino Linotype" w:eastAsia="Palatino Linotype" w:hAnsi="Palatino Linotype" w:cs="Palatino Linotype"/>
          <w:i/>
        </w:rPr>
        <w:t>Valpar</w:t>
      </w:r>
      <w:proofErr w:type="spellEnd"/>
      <w:r w:rsidRPr="00337536">
        <w:rPr>
          <w:rFonts w:ascii="Palatino Linotype" w:eastAsia="Palatino Linotype" w:hAnsi="Palatino Linotype" w:cs="Palatino Linotype"/>
          <w:i/>
        </w:rPr>
        <w:t xml:space="preserve">, también hice una solicitud a la secretaría del trabajo para ver el mecanismo que seguían para vincular a las personas con discapacidad a un trabajo y me contestaron que entre el </w:t>
      </w:r>
      <w:proofErr w:type="spellStart"/>
      <w:r w:rsidRPr="00337536">
        <w:rPr>
          <w:rFonts w:ascii="Palatino Linotype" w:eastAsia="Palatino Linotype" w:hAnsi="Palatino Linotype" w:cs="Palatino Linotype"/>
          <w:i/>
        </w:rPr>
        <w:t>imedis</w:t>
      </w:r>
      <w:proofErr w:type="spellEnd"/>
      <w:r w:rsidRPr="00337536">
        <w:rPr>
          <w:rFonts w:ascii="Palatino Linotype" w:eastAsia="Palatino Linotype" w:hAnsi="Palatino Linotype" w:cs="Palatino Linotype"/>
          <w:i/>
        </w:rPr>
        <w:t xml:space="preserve"> y esa secretaría el año pasado habían hecho 20 pruebas </w:t>
      </w:r>
      <w:proofErr w:type="spellStart"/>
      <w:r w:rsidRPr="00337536">
        <w:rPr>
          <w:rFonts w:ascii="Palatino Linotype" w:eastAsia="Palatino Linotype" w:hAnsi="Palatino Linotype" w:cs="Palatino Linotype"/>
          <w:i/>
        </w:rPr>
        <w:t>Valpar</w:t>
      </w:r>
      <w:proofErr w:type="spellEnd"/>
      <w:r w:rsidRPr="00337536">
        <w:rPr>
          <w:rFonts w:ascii="Palatino Linotype" w:eastAsia="Palatino Linotype" w:hAnsi="Palatino Linotype" w:cs="Palatino Linotype"/>
          <w:i/>
        </w:rPr>
        <w:t xml:space="preserve">, diciendo que realmente no se llaman de esa manera, que se llaman evaluaciones para la inserción laboral, que </w:t>
      </w:r>
      <w:proofErr w:type="spellStart"/>
      <w:r w:rsidRPr="00337536">
        <w:rPr>
          <w:rFonts w:ascii="Palatino Linotype" w:eastAsia="Palatino Linotype" w:hAnsi="Palatino Linotype" w:cs="Palatino Linotype"/>
          <w:i/>
        </w:rPr>
        <w:t>Valpar</w:t>
      </w:r>
      <w:proofErr w:type="spellEnd"/>
      <w:r w:rsidRPr="00337536">
        <w:rPr>
          <w:rFonts w:ascii="Palatino Linotype" w:eastAsia="Palatino Linotype" w:hAnsi="Palatino Linotype" w:cs="Palatino Linotype"/>
          <w:i/>
        </w:rPr>
        <w:t xml:space="preserve"> es la marca del equipo. Por eso, quiero saber cuántas </w:t>
      </w:r>
      <w:r w:rsidRPr="00337536">
        <w:rPr>
          <w:rFonts w:ascii="Palatino Linotype" w:eastAsia="Palatino Linotype" w:hAnsi="Palatino Linotype" w:cs="Palatino Linotype"/>
          <w:i/>
        </w:rPr>
        <w:lastRenderedPageBreak/>
        <w:t xml:space="preserve">evaluaciones realizaron verdaderamente, </w:t>
      </w:r>
      <w:proofErr w:type="spellStart"/>
      <w:r w:rsidRPr="00337536">
        <w:rPr>
          <w:rFonts w:ascii="Palatino Linotype" w:eastAsia="Palatino Linotype" w:hAnsi="Palatino Linotype" w:cs="Palatino Linotype"/>
          <w:i/>
        </w:rPr>
        <w:t>pedi</w:t>
      </w:r>
      <w:proofErr w:type="spellEnd"/>
      <w:r w:rsidRPr="00337536">
        <w:rPr>
          <w:rFonts w:ascii="Palatino Linotype" w:eastAsia="Palatino Linotype" w:hAnsi="Palatino Linotype" w:cs="Palatino Linotype"/>
          <w:i/>
        </w:rPr>
        <w:t xml:space="preserve"> se me envíen los expedientes. A lo que me remitieron los mismos oficios que yo les adjunte en mi solicitud, lo que es una burla de esa institución, ya que de ser así la primera contestación que me dieron fue errónea y hasta puede ser falsa al decir que tenían 30 y luego que siempre no que tenían 20, además de que no me enviaron los expedientes que solicite. También el </w:t>
      </w:r>
      <w:proofErr w:type="spellStart"/>
      <w:r w:rsidRPr="00337536">
        <w:rPr>
          <w:rFonts w:ascii="Palatino Linotype" w:eastAsia="Palatino Linotype" w:hAnsi="Palatino Linotype" w:cs="Palatino Linotype"/>
          <w:i/>
        </w:rPr>
        <w:t>imedis</w:t>
      </w:r>
      <w:proofErr w:type="spellEnd"/>
      <w:r w:rsidRPr="00337536">
        <w:rPr>
          <w:rFonts w:ascii="Palatino Linotype" w:eastAsia="Palatino Linotype" w:hAnsi="Palatino Linotype" w:cs="Palatino Linotype"/>
          <w:i/>
        </w:rPr>
        <w:t xml:space="preserve"> dijo que hizo una capacitación que se llama cómo aplicar las pruebas </w:t>
      </w:r>
      <w:proofErr w:type="spellStart"/>
      <w:r w:rsidRPr="00337536">
        <w:rPr>
          <w:rFonts w:ascii="Palatino Linotype" w:eastAsia="Palatino Linotype" w:hAnsi="Palatino Linotype" w:cs="Palatino Linotype"/>
          <w:i/>
        </w:rPr>
        <w:t>Valpar</w:t>
      </w:r>
      <w:proofErr w:type="spellEnd"/>
      <w:r w:rsidRPr="00337536">
        <w:rPr>
          <w:rFonts w:ascii="Palatino Linotype" w:eastAsia="Palatino Linotype" w:hAnsi="Palatino Linotype" w:cs="Palatino Linotype"/>
          <w:i/>
        </w:rPr>
        <w:t xml:space="preserve">, pero si se llaman evaluaciones de habilidades de inserción laboral, quiero saber qué información se dio en esa capacitación y qué objetivo tiene, y </w:t>
      </w:r>
      <w:proofErr w:type="spellStart"/>
      <w:r w:rsidRPr="00337536">
        <w:rPr>
          <w:rFonts w:ascii="Palatino Linotype" w:eastAsia="Palatino Linotype" w:hAnsi="Palatino Linotype" w:cs="Palatino Linotype"/>
          <w:i/>
        </w:rPr>
        <w:t>por que</w:t>
      </w:r>
      <w:proofErr w:type="spellEnd"/>
      <w:r w:rsidRPr="00337536">
        <w:rPr>
          <w:rFonts w:ascii="Palatino Linotype" w:eastAsia="Palatino Linotype" w:hAnsi="Palatino Linotype" w:cs="Palatino Linotype"/>
          <w:i/>
        </w:rPr>
        <w:t xml:space="preserve"> tiene ese nombre la capacitación, y quién dio la capacitación, y </w:t>
      </w:r>
      <w:proofErr w:type="spellStart"/>
      <w:r w:rsidRPr="00337536">
        <w:rPr>
          <w:rFonts w:ascii="Palatino Linotype" w:eastAsia="Palatino Linotype" w:hAnsi="Palatino Linotype" w:cs="Palatino Linotype"/>
          <w:i/>
        </w:rPr>
        <w:t>por que</w:t>
      </w:r>
      <w:proofErr w:type="spellEnd"/>
      <w:r w:rsidRPr="00337536">
        <w:rPr>
          <w:rFonts w:ascii="Palatino Linotype" w:eastAsia="Palatino Linotype" w:hAnsi="Palatino Linotype" w:cs="Palatino Linotype"/>
          <w:i/>
        </w:rPr>
        <w:t xml:space="preserve"> se dio sólo a esa escuela, también quiero saber si hay trabajadores en el instituto saben </w:t>
      </w:r>
      <w:proofErr w:type="spellStart"/>
      <w:r w:rsidRPr="00337536">
        <w:rPr>
          <w:rFonts w:ascii="Palatino Linotype" w:eastAsia="Palatino Linotype" w:hAnsi="Palatino Linotype" w:cs="Palatino Linotype"/>
          <w:i/>
        </w:rPr>
        <w:t>como</w:t>
      </w:r>
      <w:proofErr w:type="spellEnd"/>
      <w:r w:rsidRPr="00337536">
        <w:rPr>
          <w:rFonts w:ascii="Palatino Linotype" w:eastAsia="Palatino Linotype" w:hAnsi="Palatino Linotype" w:cs="Palatino Linotype"/>
          <w:i/>
        </w:rPr>
        <w:t xml:space="preserve"> se aplican las evaluaciones y si tienen el equipo. En este punto me contestaron en la primera solicitud que *El Instituto Mexiquense para la Discapacidad, realizo capacitaciones de pruebas </w:t>
      </w:r>
      <w:proofErr w:type="spellStart"/>
      <w:r w:rsidRPr="00337536">
        <w:rPr>
          <w:rFonts w:ascii="Palatino Linotype" w:eastAsia="Palatino Linotype" w:hAnsi="Palatino Linotype" w:cs="Palatino Linotype"/>
          <w:i/>
        </w:rPr>
        <w:t>valpar</w:t>
      </w:r>
      <w:proofErr w:type="spellEnd"/>
      <w:r w:rsidRPr="00337536">
        <w:rPr>
          <w:rFonts w:ascii="Palatino Linotype" w:eastAsia="Palatino Linotype" w:hAnsi="Palatino Linotype" w:cs="Palatino Linotype"/>
          <w:i/>
        </w:rPr>
        <w:t xml:space="preserve"> y capacito al personal de la USAER de la escuela Secundaria oficial No. 0575 J osé María Velasco*, y en la segunda solicitud me dicen que *El Lic. En Psicología Sergio Quiroz Olvera, Coordinador de Capacitación de Sistemas de Evaluación S.A de C.V., Instructor Certificado </w:t>
      </w:r>
      <w:proofErr w:type="spellStart"/>
      <w:r w:rsidRPr="00337536">
        <w:rPr>
          <w:rFonts w:ascii="Palatino Linotype" w:eastAsia="Palatino Linotype" w:hAnsi="Palatino Linotype" w:cs="Palatino Linotype"/>
          <w:i/>
        </w:rPr>
        <w:t>Valpar</w:t>
      </w:r>
      <w:proofErr w:type="spellEnd"/>
      <w:r w:rsidRPr="00337536">
        <w:rPr>
          <w:rFonts w:ascii="Palatino Linotype" w:eastAsia="Palatino Linotype" w:hAnsi="Palatino Linotype" w:cs="Palatino Linotype"/>
          <w:i/>
        </w:rPr>
        <w:t xml:space="preserve">, del 02 al 04 de octubre del 2023, impartió en las instalaciones del IMEDIS un curso denominado “LA EVALUACIÓN DEL POTENCIAL HUMANO CON LA METODOLOGIA VALPAR” con la finalidad de conocer la aplicación de la metodología de los Sistemas de Evaluación </w:t>
      </w:r>
      <w:proofErr w:type="spellStart"/>
      <w:r w:rsidRPr="00337536">
        <w:rPr>
          <w:rFonts w:ascii="Palatino Linotype" w:eastAsia="Palatino Linotype" w:hAnsi="Palatino Linotype" w:cs="Palatino Linotype"/>
          <w:i/>
        </w:rPr>
        <w:t>Valpar</w:t>
      </w:r>
      <w:proofErr w:type="spellEnd"/>
      <w:r w:rsidRPr="00337536">
        <w:rPr>
          <w:rFonts w:ascii="Palatino Linotype" w:eastAsia="Palatino Linotype" w:hAnsi="Palatino Linotype" w:cs="Palatino Linotype"/>
          <w:i/>
        </w:rPr>
        <w:t xml:space="preserve"> de las muestras de Trabajo 17 y 18, mismas con las que cuenta el Instituto. Sin embargo, me permito referirle que en cuanto a la capacitación que Impartió el IMEDIS en la Escuela José María Vasconcelos se impartieron diversos temas sobre la función del Instituto, por ende uno de ellos fue: ¿Cómo se realizan las pruebas VALPAR?, dando una explicación sencilla sobre el tema, ya que la intención es proporcionar información sobre el Instituto para que la sociedad nos pueda ir conociendo y se pueda generar un mayor impacto en el que se logre una inclusión laboral* Y no me contestan lo que pregunte que es 1. QUE INFORMACIÓN DIERON EN ESA CAPACITACIÓN QUE SE LLAMA CÓMO SE APLICAN LAS PRUEBAS VALPAR. 2. CUAL ES EL OBJETIVO DE LA CAPACITACIÓN. 3. PORQUÉ SÓLO SE DIÓ EN ESA ESCUELA. 4. QUIEN DIO LA CAPACITACIÓN DE LA SECUNDARIA NO. 0575 JOSÉ MARÍA VELASCO Su información es incompleta, incongruente y no cuenta con firma.” (Sic)</w:t>
      </w:r>
    </w:p>
    <w:p w:rsidR="00DE789C" w:rsidRPr="00337536" w:rsidRDefault="00DE789C">
      <w:pPr>
        <w:tabs>
          <w:tab w:val="left" w:pos="426"/>
        </w:tabs>
        <w:ind w:left="567" w:right="616"/>
        <w:jc w:val="both"/>
        <w:rPr>
          <w:rFonts w:ascii="Palatino Linotype" w:eastAsia="Palatino Linotype" w:hAnsi="Palatino Linotype" w:cs="Palatino Linotype"/>
          <w:i/>
        </w:rPr>
      </w:pPr>
    </w:p>
    <w:p w:rsidR="00DE789C" w:rsidRPr="00337536" w:rsidRDefault="00C84FFD">
      <w:pPr>
        <w:tabs>
          <w:tab w:val="left" w:pos="426"/>
        </w:tabs>
        <w:ind w:left="567" w:right="616"/>
        <w:jc w:val="both"/>
        <w:rPr>
          <w:rFonts w:ascii="Palatino Linotype" w:eastAsia="Palatino Linotype" w:hAnsi="Palatino Linotype" w:cs="Palatino Linotype"/>
        </w:rPr>
      </w:pPr>
      <w:r w:rsidRPr="00337536">
        <w:rPr>
          <w:rFonts w:ascii="Palatino Linotype" w:eastAsia="Palatino Linotype" w:hAnsi="Palatino Linotype" w:cs="Palatino Linotype"/>
        </w:rPr>
        <w:lastRenderedPageBreak/>
        <w:t>Al recurso, adjunto los archivos siguientes:</w:t>
      </w:r>
    </w:p>
    <w:p w:rsidR="00DE789C" w:rsidRPr="00337536" w:rsidRDefault="003278ED">
      <w:pPr>
        <w:numPr>
          <w:ilvl w:val="0"/>
          <w:numId w:val="5"/>
        </w:numPr>
        <w:spacing w:before="280"/>
        <w:ind w:firstLine="273"/>
        <w:jc w:val="both"/>
        <w:rPr>
          <w:rFonts w:ascii="Palatino Linotype" w:eastAsia="Palatino Linotype" w:hAnsi="Palatino Linotype" w:cs="Palatino Linotype"/>
          <w:b/>
          <w:i/>
        </w:rPr>
      </w:pPr>
      <w:hyperlink r:id="rId11">
        <w:r w:rsidR="00C84FFD" w:rsidRPr="00337536">
          <w:rPr>
            <w:rFonts w:ascii="Palatino Linotype" w:eastAsia="Palatino Linotype" w:hAnsi="Palatino Linotype" w:cs="Palatino Linotype"/>
            <w:b/>
            <w:i/>
          </w:rPr>
          <w:t>TESIS ST (1).</w:t>
        </w:r>
        <w:proofErr w:type="spellStart"/>
        <w:r w:rsidR="00C84FFD" w:rsidRPr="00337536">
          <w:rPr>
            <w:rFonts w:ascii="Palatino Linotype" w:eastAsia="Palatino Linotype" w:hAnsi="Palatino Linotype" w:cs="Palatino Linotype"/>
            <w:b/>
            <w:i/>
          </w:rPr>
          <w:t>pdf</w:t>
        </w:r>
        <w:proofErr w:type="spellEnd"/>
      </w:hyperlink>
      <w:r w:rsidR="00C84FFD" w:rsidRPr="00337536">
        <w:rPr>
          <w:rFonts w:ascii="Palatino Linotype" w:eastAsia="Palatino Linotype" w:hAnsi="Palatino Linotype" w:cs="Palatino Linotype"/>
          <w:b/>
          <w:i/>
        </w:rPr>
        <w:t xml:space="preserve">: </w:t>
      </w:r>
      <w:r w:rsidR="00C84FFD" w:rsidRPr="00337536">
        <w:rPr>
          <w:rFonts w:ascii="Palatino Linotype" w:eastAsia="Palatino Linotype" w:hAnsi="Palatino Linotype" w:cs="Palatino Linotype"/>
        </w:rPr>
        <w:t>Documento que adjunto a la solicitud de información cuyo contenido es de conocimiento de las partes.</w:t>
      </w:r>
    </w:p>
    <w:p w:rsidR="00DE789C" w:rsidRPr="00337536" w:rsidRDefault="003278ED">
      <w:pPr>
        <w:numPr>
          <w:ilvl w:val="0"/>
          <w:numId w:val="5"/>
        </w:numPr>
        <w:ind w:firstLine="273"/>
        <w:jc w:val="both"/>
        <w:rPr>
          <w:rFonts w:ascii="Palatino Linotype" w:eastAsia="Palatino Linotype" w:hAnsi="Palatino Linotype" w:cs="Palatino Linotype"/>
          <w:b/>
          <w:i/>
        </w:rPr>
      </w:pPr>
      <w:hyperlink r:id="rId12">
        <w:r w:rsidR="00C84FFD" w:rsidRPr="00337536">
          <w:rPr>
            <w:rFonts w:ascii="Palatino Linotype" w:eastAsia="Palatino Linotype" w:hAnsi="Palatino Linotype" w:cs="Palatino Linotype"/>
            <w:b/>
            <w:i/>
          </w:rPr>
          <w:t>Respuesta 0003 (4).</w:t>
        </w:r>
        <w:proofErr w:type="spellStart"/>
        <w:r w:rsidR="00C84FFD" w:rsidRPr="00337536">
          <w:rPr>
            <w:rFonts w:ascii="Palatino Linotype" w:eastAsia="Palatino Linotype" w:hAnsi="Palatino Linotype" w:cs="Palatino Linotype"/>
            <w:b/>
            <w:i/>
          </w:rPr>
          <w:t>pdf</w:t>
        </w:r>
        <w:proofErr w:type="spellEnd"/>
      </w:hyperlink>
      <w:r w:rsidR="00C84FFD" w:rsidRPr="00337536">
        <w:rPr>
          <w:rFonts w:ascii="Palatino Linotype" w:eastAsia="Palatino Linotype" w:hAnsi="Palatino Linotype" w:cs="Palatino Linotype"/>
          <w:b/>
          <w:i/>
        </w:rPr>
        <w:t xml:space="preserve">: </w:t>
      </w:r>
      <w:r w:rsidR="00C84FFD" w:rsidRPr="00337536">
        <w:rPr>
          <w:rFonts w:ascii="Palatino Linotype" w:eastAsia="Palatino Linotype" w:hAnsi="Palatino Linotype" w:cs="Palatino Linotype"/>
        </w:rPr>
        <w:t>Respuesta del Sujeto Obligado.</w:t>
      </w:r>
    </w:p>
    <w:p w:rsidR="00DE789C" w:rsidRPr="00337536" w:rsidRDefault="003278ED">
      <w:pPr>
        <w:numPr>
          <w:ilvl w:val="0"/>
          <w:numId w:val="5"/>
        </w:numPr>
        <w:ind w:firstLine="273"/>
        <w:jc w:val="both"/>
        <w:rPr>
          <w:rFonts w:ascii="Palatino Linotype" w:eastAsia="Palatino Linotype" w:hAnsi="Palatino Linotype" w:cs="Palatino Linotype"/>
          <w:b/>
          <w:i/>
        </w:rPr>
      </w:pPr>
      <w:hyperlink r:id="rId13">
        <w:r w:rsidR="00C84FFD" w:rsidRPr="00337536">
          <w:rPr>
            <w:rFonts w:ascii="Palatino Linotype" w:eastAsia="Palatino Linotype" w:hAnsi="Palatino Linotype" w:cs="Palatino Linotype"/>
            <w:b/>
            <w:i/>
          </w:rPr>
          <w:t>solicitud SAIMEX4 (7) (2).</w:t>
        </w:r>
        <w:proofErr w:type="spellStart"/>
        <w:r w:rsidR="00C84FFD" w:rsidRPr="00337536">
          <w:rPr>
            <w:rFonts w:ascii="Palatino Linotype" w:eastAsia="Palatino Linotype" w:hAnsi="Palatino Linotype" w:cs="Palatino Linotype"/>
            <w:b/>
            <w:i/>
          </w:rPr>
          <w:t>pdf</w:t>
        </w:r>
        <w:proofErr w:type="spellEnd"/>
      </w:hyperlink>
      <w:r w:rsidR="00C84FFD" w:rsidRPr="00337536">
        <w:rPr>
          <w:rFonts w:ascii="Palatino Linotype" w:eastAsia="Palatino Linotype" w:hAnsi="Palatino Linotype" w:cs="Palatino Linotype"/>
          <w:b/>
          <w:i/>
        </w:rPr>
        <w:t xml:space="preserve">: </w:t>
      </w:r>
      <w:r w:rsidR="00C84FFD" w:rsidRPr="00337536">
        <w:rPr>
          <w:rFonts w:ascii="Palatino Linotype" w:eastAsia="Palatino Linotype" w:hAnsi="Palatino Linotype" w:cs="Palatino Linotype"/>
        </w:rPr>
        <w:t>Documento que adjunto a la solicitud de información cuyo contenido es de conocimiento de las partes.</w:t>
      </w:r>
    </w:p>
    <w:p w:rsidR="00DE789C" w:rsidRPr="00337536" w:rsidRDefault="003278ED">
      <w:pPr>
        <w:numPr>
          <w:ilvl w:val="0"/>
          <w:numId w:val="5"/>
        </w:numPr>
        <w:spacing w:after="280"/>
        <w:ind w:firstLine="273"/>
        <w:jc w:val="both"/>
        <w:rPr>
          <w:rFonts w:ascii="Palatino Linotype" w:eastAsia="Palatino Linotype" w:hAnsi="Palatino Linotype" w:cs="Palatino Linotype"/>
          <w:b/>
          <w:i/>
        </w:rPr>
      </w:pPr>
      <w:hyperlink r:id="rId14">
        <w:r w:rsidR="00C84FFD" w:rsidRPr="00337536">
          <w:rPr>
            <w:rFonts w:ascii="Palatino Linotype" w:eastAsia="Palatino Linotype" w:hAnsi="Palatino Linotype" w:cs="Palatino Linotype"/>
            <w:b/>
            <w:i/>
          </w:rPr>
          <w:t>scan_20240604205307.pdf</w:t>
        </w:r>
      </w:hyperlink>
      <w:r w:rsidR="00C84FFD" w:rsidRPr="00337536">
        <w:rPr>
          <w:rFonts w:ascii="Palatino Linotype" w:eastAsia="Palatino Linotype" w:hAnsi="Palatino Linotype" w:cs="Palatino Linotype"/>
          <w:b/>
          <w:i/>
        </w:rPr>
        <w:t xml:space="preserve">: </w:t>
      </w:r>
      <w:r w:rsidR="00C84FFD" w:rsidRPr="00337536">
        <w:rPr>
          <w:rFonts w:ascii="Palatino Linotype" w:eastAsia="Palatino Linotype" w:hAnsi="Palatino Linotype" w:cs="Palatino Linotype"/>
        </w:rPr>
        <w:t>Respuesta del Sujeto Obligado.</w:t>
      </w:r>
    </w:p>
    <w:p w:rsidR="00DE789C" w:rsidRPr="00337536" w:rsidRDefault="00DE789C">
      <w:pPr>
        <w:spacing w:before="280" w:after="280"/>
        <w:ind w:left="993"/>
        <w:jc w:val="both"/>
        <w:rPr>
          <w:rFonts w:ascii="Palatino Linotype" w:eastAsia="Palatino Linotype" w:hAnsi="Palatino Linotype" w:cs="Palatino Linotype"/>
          <w:b/>
          <w:i/>
        </w:rPr>
      </w:pPr>
    </w:p>
    <w:p w:rsidR="00DE789C" w:rsidRPr="00337536" w:rsidRDefault="00C84FFD">
      <w:pPr>
        <w:numPr>
          <w:ilvl w:val="0"/>
          <w:numId w:val="1"/>
        </w:numPr>
        <w:spacing w:line="360" w:lineRule="auto"/>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Con fundamento en lo dispuesto por el artículo 185 fracción I de la </w:t>
      </w:r>
      <w:r w:rsidRPr="00337536">
        <w:rPr>
          <w:rFonts w:ascii="Palatino Linotype" w:eastAsia="Palatino Linotype" w:hAnsi="Palatino Linotype" w:cs="Palatino Linotype"/>
          <w:b/>
        </w:rPr>
        <w:t xml:space="preserve">Ley de Transparencia y Acceso a la Información Pública del Estado de México y Municipios, el recurso </w:t>
      </w:r>
      <w:r w:rsidRPr="00337536">
        <w:rPr>
          <w:rFonts w:ascii="Palatino Linotype" w:eastAsia="Palatino Linotype" w:hAnsi="Palatino Linotype" w:cs="Palatino Linotype"/>
        </w:rPr>
        <w:t xml:space="preserve">se turnó  a la </w:t>
      </w:r>
      <w:r w:rsidRPr="00337536">
        <w:rPr>
          <w:rFonts w:ascii="Palatino Linotype" w:eastAsia="Palatino Linotype" w:hAnsi="Palatino Linotype" w:cs="Palatino Linotype"/>
          <w:b/>
        </w:rPr>
        <w:t xml:space="preserve">Comisionada María del Rosario Mejía Ayala, </w:t>
      </w:r>
      <w:r w:rsidRPr="00337536">
        <w:rPr>
          <w:rFonts w:ascii="Palatino Linotype" w:eastAsia="Palatino Linotype" w:hAnsi="Palatino Linotype" w:cs="Palatino Linotype"/>
        </w:rPr>
        <w:t>para su resolución</w:t>
      </w:r>
    </w:p>
    <w:p w:rsidR="00DE789C" w:rsidRPr="00337536" w:rsidRDefault="00DE789C">
      <w:pPr>
        <w:spacing w:line="360" w:lineRule="auto"/>
        <w:jc w:val="both"/>
        <w:rPr>
          <w:rFonts w:ascii="Palatino Linotype" w:eastAsia="Palatino Linotype" w:hAnsi="Palatino Linotype" w:cs="Palatino Linotype"/>
        </w:rPr>
      </w:pPr>
    </w:p>
    <w:p w:rsidR="00DE789C" w:rsidRPr="00337536" w:rsidRDefault="00C84FFD">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337536">
        <w:rPr>
          <w:rFonts w:ascii="Palatino Linotype" w:eastAsia="Palatino Linotype" w:hAnsi="Palatino Linotype" w:cs="Palatino Linotype"/>
          <w:color w:val="000000"/>
        </w:rPr>
        <w:t xml:space="preserve">La Comisionada Ponentes, con fundamento en lo dispuesto por el artículo 185 fracción II de la Ley de Transparencia y Acceso a la Información Pública del Estado de México y Municipios, a través del acuerdo de admisión de fecha </w:t>
      </w:r>
      <w:r w:rsidRPr="00337536">
        <w:rPr>
          <w:rFonts w:ascii="Palatino Linotype" w:eastAsia="Palatino Linotype" w:hAnsi="Palatino Linotype" w:cs="Palatino Linotype"/>
          <w:b/>
          <w:color w:val="000000"/>
        </w:rPr>
        <w:t>tres de julio de dos mil veinticuatro</w:t>
      </w:r>
      <w:r w:rsidRPr="00337536">
        <w:rPr>
          <w:rFonts w:ascii="Palatino Linotype" w:eastAsia="Palatino Linotype" w:hAnsi="Palatino Linotype" w:cs="Palatino Linotype"/>
          <w:color w:val="000000"/>
        </w:rPr>
        <w:t>, puso a disposición de las partes el expediente electrónico vía Sistema de Acceso a la Información Mexiquense (</w:t>
      </w:r>
      <w:r w:rsidRPr="00337536">
        <w:rPr>
          <w:rFonts w:ascii="Palatino Linotype" w:eastAsia="Palatino Linotype" w:hAnsi="Palatino Linotype" w:cs="Palatino Linotype"/>
          <w:b/>
          <w:i/>
          <w:color w:val="000000"/>
        </w:rPr>
        <w:t>SAIMEX)</w:t>
      </w:r>
      <w:r w:rsidRPr="00337536">
        <w:rPr>
          <w:rFonts w:ascii="Palatino Linotype" w:eastAsia="Palatino Linotype" w:hAnsi="Palatino Linotype" w:cs="Palatino Linotype"/>
          <w:b/>
          <w:color w:val="000000"/>
        </w:rPr>
        <w:t xml:space="preserve"> </w:t>
      </w:r>
      <w:r w:rsidRPr="00337536">
        <w:rPr>
          <w:rFonts w:ascii="Palatino Linotype" w:eastAsia="Palatino Linotype" w:hAnsi="Palatino Linotype" w:cs="Palatino Linotype"/>
          <w:color w:val="000000"/>
        </w:rPr>
        <w:t xml:space="preserve">a efecto de que en un plazo máximo de siete días manifestaran lo que a su derecho convinieran, ofrecieran pruebas y alegatos según corresponda a los casos concretos, de esta forma para que el </w:t>
      </w:r>
      <w:r w:rsidRPr="00337536">
        <w:rPr>
          <w:rFonts w:ascii="Palatino Linotype" w:eastAsia="Palatino Linotype" w:hAnsi="Palatino Linotype" w:cs="Palatino Linotype"/>
          <w:b/>
          <w:color w:val="000000"/>
        </w:rPr>
        <w:t>SUJETO OBLIGADO</w:t>
      </w:r>
      <w:r w:rsidRPr="00337536">
        <w:rPr>
          <w:rFonts w:ascii="Palatino Linotype" w:eastAsia="Palatino Linotype" w:hAnsi="Palatino Linotype" w:cs="Palatino Linotype"/>
          <w:color w:val="000000"/>
        </w:rPr>
        <w:t xml:space="preserve"> presentara el informe justificado procedente.</w:t>
      </w:r>
    </w:p>
    <w:p w:rsidR="00DE789C" w:rsidRPr="00337536" w:rsidRDefault="00DE789C">
      <w:pPr>
        <w:spacing w:line="360" w:lineRule="auto"/>
        <w:rPr>
          <w:rFonts w:ascii="Palatino Linotype" w:eastAsia="Palatino Linotype" w:hAnsi="Palatino Linotype" w:cs="Palatino Linotype"/>
        </w:rPr>
      </w:pPr>
    </w:p>
    <w:p w:rsidR="00DE789C" w:rsidRPr="00337536" w:rsidRDefault="00C84FFD">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bookmarkStart w:id="1" w:name="_heading=h.30j0zll" w:colFirst="0" w:colLast="0"/>
      <w:bookmarkEnd w:id="1"/>
      <w:r w:rsidRPr="00337536">
        <w:rPr>
          <w:rFonts w:ascii="Palatino Linotype" w:eastAsia="Palatino Linotype" w:hAnsi="Palatino Linotype" w:cs="Palatino Linotype"/>
          <w:color w:val="000000"/>
        </w:rPr>
        <w:t xml:space="preserve">El </w:t>
      </w:r>
      <w:r w:rsidRPr="00337536">
        <w:rPr>
          <w:rFonts w:ascii="Palatino Linotype" w:eastAsia="Palatino Linotype" w:hAnsi="Palatino Linotype" w:cs="Palatino Linotype"/>
          <w:b/>
          <w:color w:val="000000"/>
        </w:rPr>
        <w:t>SUJETO OBLIGADO</w:t>
      </w:r>
      <w:r w:rsidRPr="00337536">
        <w:rPr>
          <w:rFonts w:ascii="Palatino Linotype" w:eastAsia="Palatino Linotype" w:hAnsi="Palatino Linotype" w:cs="Palatino Linotype"/>
          <w:color w:val="000000"/>
        </w:rPr>
        <w:t xml:space="preserve"> y el </w:t>
      </w:r>
      <w:r w:rsidRPr="00337536">
        <w:rPr>
          <w:rFonts w:ascii="Palatino Linotype" w:eastAsia="Palatino Linotype" w:hAnsi="Palatino Linotype" w:cs="Palatino Linotype"/>
          <w:b/>
          <w:color w:val="000000"/>
        </w:rPr>
        <w:t>RECURRENTE</w:t>
      </w:r>
      <w:r w:rsidRPr="00337536">
        <w:rPr>
          <w:rFonts w:ascii="Palatino Linotype" w:eastAsia="Palatino Linotype" w:hAnsi="Palatino Linotype" w:cs="Palatino Linotype"/>
          <w:color w:val="000000"/>
        </w:rPr>
        <w:t xml:space="preserve"> fue omiso en realizar manifestaciones o presentar alegatos conforme a su derecho convinieran.</w:t>
      </w:r>
    </w:p>
    <w:p w:rsidR="00DE789C" w:rsidRPr="00337536" w:rsidRDefault="00DE789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DE789C" w:rsidRPr="00337536" w:rsidRDefault="00C84FFD">
      <w:pPr>
        <w:numPr>
          <w:ilvl w:val="0"/>
          <w:numId w:val="1"/>
        </w:numPr>
        <w:spacing w:line="360" w:lineRule="auto"/>
        <w:jc w:val="both"/>
        <w:rPr>
          <w:rFonts w:ascii="Palatino Linotype" w:eastAsia="Palatino Linotype" w:hAnsi="Palatino Linotype" w:cs="Palatino Linotype"/>
          <w:b/>
        </w:rPr>
      </w:pPr>
      <w:r w:rsidRPr="00337536">
        <w:rPr>
          <w:rFonts w:ascii="Palatino Linotype" w:eastAsia="Palatino Linotype" w:hAnsi="Palatino Linotype" w:cs="Palatino Linotype"/>
        </w:rPr>
        <w:lastRenderedPageBreak/>
        <w:t xml:space="preserve">El </w:t>
      </w:r>
      <w:r w:rsidRPr="00337536">
        <w:rPr>
          <w:rFonts w:ascii="Palatino Linotype" w:eastAsia="Palatino Linotype" w:hAnsi="Palatino Linotype" w:cs="Palatino Linotype"/>
          <w:b/>
        </w:rPr>
        <w:t xml:space="preserve">cuatro de septiembre de dos mil veinticuatro, </w:t>
      </w:r>
      <w:r w:rsidRPr="00337536">
        <w:rPr>
          <w:rFonts w:ascii="Palatino Linotype" w:eastAsia="Palatino Linotype" w:hAnsi="Palatino Linotype" w:cs="Palatino Linotype"/>
        </w:rPr>
        <w:t>se amplió el plazo para resolver el presente recurso.</w:t>
      </w:r>
    </w:p>
    <w:p w:rsidR="00DE789C" w:rsidRPr="00337536" w:rsidRDefault="00DE789C">
      <w:pPr>
        <w:spacing w:line="360" w:lineRule="auto"/>
        <w:jc w:val="both"/>
        <w:rPr>
          <w:rFonts w:ascii="Palatino Linotype" w:eastAsia="Palatino Linotype" w:hAnsi="Palatino Linotype" w:cs="Palatino Linotype"/>
          <w:b/>
        </w:rPr>
      </w:pPr>
    </w:p>
    <w:p w:rsidR="00DE789C" w:rsidRPr="00337536" w:rsidRDefault="00C84FFD">
      <w:pPr>
        <w:numPr>
          <w:ilvl w:val="0"/>
          <w:numId w:val="1"/>
        </w:numPr>
        <w:spacing w:line="360" w:lineRule="auto"/>
        <w:jc w:val="both"/>
        <w:rPr>
          <w:rFonts w:ascii="Palatino Linotype" w:eastAsia="Palatino Linotype" w:hAnsi="Palatino Linotype" w:cs="Palatino Linotype"/>
          <w:b/>
        </w:rPr>
      </w:pPr>
      <w:r w:rsidRPr="00337536">
        <w:rPr>
          <w:rFonts w:ascii="Palatino Linotype" w:eastAsia="Palatino Linotype" w:hAnsi="Palatino Linotype" w:cs="Palatino Linotype"/>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DE789C" w:rsidRPr="00337536" w:rsidRDefault="00DE789C">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DE789C" w:rsidRPr="00337536" w:rsidRDefault="00C84FFD">
      <w:pPr>
        <w:numPr>
          <w:ilvl w:val="0"/>
          <w:numId w:val="1"/>
        </w:numPr>
        <w:spacing w:line="360" w:lineRule="auto"/>
        <w:jc w:val="both"/>
        <w:rPr>
          <w:rFonts w:ascii="Palatino Linotype" w:eastAsia="Palatino Linotype" w:hAnsi="Palatino Linotype" w:cs="Palatino Linotype"/>
          <w:b/>
        </w:rPr>
      </w:pPr>
      <w:r w:rsidRPr="00337536">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DE789C" w:rsidRPr="00337536" w:rsidRDefault="00DE789C">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DE789C" w:rsidRPr="00337536" w:rsidRDefault="00C84FFD">
      <w:pPr>
        <w:numPr>
          <w:ilvl w:val="0"/>
          <w:numId w:val="1"/>
        </w:numPr>
        <w:spacing w:line="360" w:lineRule="auto"/>
        <w:jc w:val="both"/>
        <w:rPr>
          <w:rFonts w:ascii="Palatino Linotype" w:eastAsia="Palatino Linotype" w:hAnsi="Palatino Linotype" w:cs="Palatino Linotype"/>
          <w:b/>
        </w:rPr>
      </w:pPr>
      <w:r w:rsidRPr="00337536">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DE789C" w:rsidRPr="00337536" w:rsidRDefault="00DE789C">
      <w:pPr>
        <w:pBdr>
          <w:top w:val="nil"/>
          <w:left w:val="nil"/>
          <w:bottom w:val="nil"/>
          <w:right w:val="nil"/>
          <w:between w:val="nil"/>
        </w:pBdr>
        <w:ind w:left="720"/>
        <w:rPr>
          <w:rFonts w:ascii="Palatino Linotype" w:eastAsia="Palatino Linotype" w:hAnsi="Palatino Linotype" w:cs="Palatino Linotype"/>
          <w:b/>
          <w:color w:val="000000"/>
        </w:rPr>
      </w:pPr>
    </w:p>
    <w:p w:rsidR="00DE789C" w:rsidRPr="00337536" w:rsidRDefault="00C84FFD">
      <w:pPr>
        <w:numPr>
          <w:ilvl w:val="0"/>
          <w:numId w:val="1"/>
        </w:numPr>
        <w:spacing w:line="360" w:lineRule="auto"/>
        <w:jc w:val="both"/>
        <w:rPr>
          <w:rFonts w:ascii="Palatino Linotype" w:eastAsia="Palatino Linotype" w:hAnsi="Palatino Linotype" w:cs="Palatino Linotype"/>
          <w:b/>
        </w:rPr>
      </w:pPr>
      <w:r w:rsidRPr="00337536">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w:t>
      </w:r>
      <w:r w:rsidRPr="00337536">
        <w:rPr>
          <w:rFonts w:ascii="Palatino Linotype" w:eastAsia="Palatino Linotype" w:hAnsi="Palatino Linotype" w:cs="Palatino Linotype"/>
        </w:rPr>
        <w:lastRenderedPageBreak/>
        <w:t>por los órganos jurisdiccionales o cuasi jurisdiccionales, tanto por la complejidad de los hechos, como por el número de casos que conocen.</w:t>
      </w:r>
    </w:p>
    <w:p w:rsidR="00DE789C" w:rsidRPr="00337536" w:rsidRDefault="00DE789C">
      <w:pPr>
        <w:pBdr>
          <w:top w:val="nil"/>
          <w:left w:val="nil"/>
          <w:bottom w:val="nil"/>
          <w:right w:val="nil"/>
          <w:between w:val="nil"/>
        </w:pBdr>
        <w:ind w:left="720"/>
        <w:rPr>
          <w:rFonts w:ascii="Palatino Linotype" w:eastAsia="Palatino Linotype" w:hAnsi="Palatino Linotype" w:cs="Palatino Linotype"/>
          <w:b/>
          <w:color w:val="000000"/>
        </w:rPr>
      </w:pPr>
    </w:p>
    <w:p w:rsidR="00DE789C" w:rsidRPr="00337536" w:rsidRDefault="00C84FFD">
      <w:pPr>
        <w:numPr>
          <w:ilvl w:val="0"/>
          <w:numId w:val="1"/>
        </w:numPr>
        <w:spacing w:line="360" w:lineRule="auto"/>
        <w:jc w:val="both"/>
        <w:rPr>
          <w:rFonts w:ascii="Palatino Linotype" w:eastAsia="Palatino Linotype" w:hAnsi="Palatino Linotype" w:cs="Palatino Linotype"/>
          <w:b/>
          <w:sz w:val="22"/>
          <w:szCs w:val="22"/>
        </w:rPr>
      </w:pPr>
      <w:r w:rsidRPr="00337536">
        <w:rPr>
          <w:rFonts w:ascii="Palatino Linotype" w:eastAsia="Palatino Linotype" w:hAnsi="Palatino Linotype" w:cs="Palatino Linotype"/>
          <w:sz w:val="22"/>
          <w:szCs w:val="22"/>
        </w:rPr>
        <w:t>Por ello, excepcionalmente, si un asunto es resuelto con posterioridad a los plazos señalados por la norma debe analizarse la razonabilidad de dicha dilación atendiendo a los siguientes criterios:</w:t>
      </w:r>
    </w:p>
    <w:p w:rsidR="00DE789C" w:rsidRPr="00337536" w:rsidRDefault="00C84FFD">
      <w:pPr>
        <w:numPr>
          <w:ilvl w:val="0"/>
          <w:numId w:val="3"/>
        </w:numPr>
        <w:spacing w:line="360" w:lineRule="auto"/>
        <w:jc w:val="both"/>
        <w:rPr>
          <w:rFonts w:ascii="Palatino Linotype" w:eastAsia="Palatino Linotype" w:hAnsi="Palatino Linotype" w:cs="Palatino Linotype"/>
          <w:sz w:val="22"/>
          <w:szCs w:val="22"/>
        </w:rPr>
      </w:pPr>
      <w:r w:rsidRPr="00337536">
        <w:rPr>
          <w:rFonts w:ascii="Palatino Linotype" w:eastAsia="Palatino Linotype" w:hAnsi="Palatino Linotype" w:cs="Palatino Linotype"/>
          <w:sz w:val="22"/>
          <w:szCs w:val="22"/>
        </w:rPr>
        <w:t xml:space="preserve">Complejidad del Asunto: La complejidad de la prueba, la pluralidad de sujetos procesales, el tiempo transcurrido, las características y contexto del recurso. </w:t>
      </w:r>
    </w:p>
    <w:p w:rsidR="00DE789C" w:rsidRPr="00337536" w:rsidRDefault="00C84FFD">
      <w:pPr>
        <w:numPr>
          <w:ilvl w:val="0"/>
          <w:numId w:val="3"/>
        </w:numPr>
        <w:spacing w:line="360" w:lineRule="auto"/>
        <w:jc w:val="both"/>
        <w:rPr>
          <w:rFonts w:ascii="Palatino Linotype" w:eastAsia="Palatino Linotype" w:hAnsi="Palatino Linotype" w:cs="Palatino Linotype"/>
          <w:sz w:val="22"/>
          <w:szCs w:val="22"/>
        </w:rPr>
      </w:pPr>
      <w:r w:rsidRPr="00337536">
        <w:rPr>
          <w:rFonts w:ascii="Palatino Linotype" w:eastAsia="Palatino Linotype" w:hAnsi="Palatino Linotype" w:cs="Palatino Linotype"/>
          <w:sz w:val="22"/>
          <w:szCs w:val="22"/>
        </w:rPr>
        <w:t>Actividad Procesal del interesado. Acciones u omisiones del interesado.</w:t>
      </w:r>
    </w:p>
    <w:p w:rsidR="00DE789C" w:rsidRPr="00337536" w:rsidRDefault="00C84FFD">
      <w:pPr>
        <w:numPr>
          <w:ilvl w:val="0"/>
          <w:numId w:val="3"/>
        </w:numPr>
        <w:spacing w:line="360" w:lineRule="auto"/>
        <w:jc w:val="both"/>
        <w:rPr>
          <w:rFonts w:ascii="Palatino Linotype" w:eastAsia="Palatino Linotype" w:hAnsi="Palatino Linotype" w:cs="Palatino Linotype"/>
          <w:sz w:val="22"/>
          <w:szCs w:val="22"/>
        </w:rPr>
      </w:pPr>
      <w:r w:rsidRPr="00337536">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rsidR="00DE789C" w:rsidRPr="00337536" w:rsidRDefault="00C84FFD">
      <w:pPr>
        <w:spacing w:line="360" w:lineRule="auto"/>
        <w:ind w:left="851" w:hanging="284"/>
        <w:jc w:val="both"/>
        <w:rPr>
          <w:rFonts w:ascii="Palatino Linotype" w:eastAsia="Palatino Linotype" w:hAnsi="Palatino Linotype" w:cs="Palatino Linotype"/>
          <w:sz w:val="22"/>
          <w:szCs w:val="22"/>
        </w:rPr>
      </w:pPr>
      <w:r w:rsidRPr="00337536">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DE789C" w:rsidRPr="00337536" w:rsidRDefault="00DE789C">
      <w:pPr>
        <w:ind w:left="708"/>
        <w:rPr>
          <w:rFonts w:ascii="Palatino Linotype" w:eastAsia="Palatino Linotype" w:hAnsi="Palatino Linotype" w:cs="Palatino Linotype"/>
          <w:b/>
          <w:sz w:val="22"/>
          <w:szCs w:val="22"/>
        </w:rPr>
      </w:pPr>
    </w:p>
    <w:p w:rsidR="00DE789C" w:rsidRPr="00337536" w:rsidRDefault="00C84FFD">
      <w:pPr>
        <w:numPr>
          <w:ilvl w:val="0"/>
          <w:numId w:val="1"/>
        </w:numPr>
        <w:spacing w:line="360" w:lineRule="auto"/>
        <w:jc w:val="both"/>
        <w:rPr>
          <w:rFonts w:ascii="Palatino Linotype" w:eastAsia="Palatino Linotype" w:hAnsi="Palatino Linotype" w:cs="Palatino Linotype"/>
          <w:b/>
        </w:rPr>
      </w:pPr>
      <w:r w:rsidRPr="00337536">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DE789C" w:rsidRPr="00337536" w:rsidRDefault="00DE789C">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DE789C" w:rsidRPr="00337536" w:rsidRDefault="00C84FFD">
      <w:pPr>
        <w:numPr>
          <w:ilvl w:val="0"/>
          <w:numId w:val="1"/>
        </w:numPr>
        <w:spacing w:line="360" w:lineRule="auto"/>
        <w:jc w:val="both"/>
        <w:rPr>
          <w:rFonts w:ascii="Palatino Linotype" w:eastAsia="Palatino Linotype" w:hAnsi="Palatino Linotype" w:cs="Palatino Linotype"/>
          <w:b/>
        </w:rPr>
      </w:pPr>
      <w:r w:rsidRPr="00337536">
        <w:rPr>
          <w:rFonts w:ascii="Palatino Linotype" w:eastAsia="Palatino Linotype" w:hAnsi="Palatino Linotype" w:cs="Palatino Linotype"/>
        </w:rPr>
        <w:t>Argumento que encuentra sustento en la jurisprudencia P</w:t>
      </w:r>
      <w:proofErr w:type="gramStart"/>
      <w:r w:rsidRPr="00337536">
        <w:rPr>
          <w:rFonts w:ascii="Palatino Linotype" w:eastAsia="Palatino Linotype" w:hAnsi="Palatino Linotype" w:cs="Palatino Linotype"/>
        </w:rPr>
        <w:t>./</w:t>
      </w:r>
      <w:proofErr w:type="gramEnd"/>
      <w:r w:rsidRPr="00337536">
        <w:rPr>
          <w:rFonts w:ascii="Palatino Linotype" w:eastAsia="Palatino Linotype" w:hAnsi="Palatino Linotype" w:cs="Palatino Linotype"/>
        </w:rPr>
        <w:t xml:space="preserve">J. 32/92 emitida por el Pleno de la Suprema Corte de Justicia de la Nación de rubro </w:t>
      </w:r>
      <w:r w:rsidRPr="00337536">
        <w:rPr>
          <w:rFonts w:ascii="Palatino Linotype" w:eastAsia="Palatino Linotype" w:hAnsi="Palatino Linotype" w:cs="Palatino Linotype"/>
          <w:i/>
        </w:rPr>
        <w:t xml:space="preserve">“TÉRMINOS PROCESALES. PARA DETERMINAR SI UN FUNCIONARIO JUDICIAL ACTUÓ </w:t>
      </w:r>
      <w:r w:rsidRPr="00337536">
        <w:rPr>
          <w:rFonts w:ascii="Palatino Linotype" w:eastAsia="Palatino Linotype" w:hAnsi="Palatino Linotype" w:cs="Palatino Linotype"/>
        </w:rPr>
        <w:t>INDEBIDAMENTE</w:t>
      </w:r>
      <w:r w:rsidRPr="00337536">
        <w:rPr>
          <w:rFonts w:ascii="Palatino Linotype" w:eastAsia="Palatino Linotype" w:hAnsi="Palatino Linotype" w:cs="Palatino Linotype"/>
          <w:i/>
        </w:rPr>
        <w:t xml:space="preserve"> POR NO RESPETARLOS SE DEBE ATENDER AL PRESUPUESTO QUE CONSIDERÓ EL LEGISLADOR AL FIJARLOS Y LAS </w:t>
      </w:r>
      <w:r w:rsidRPr="00337536">
        <w:rPr>
          <w:rFonts w:ascii="Palatino Linotype" w:eastAsia="Palatino Linotype" w:hAnsi="Palatino Linotype" w:cs="Palatino Linotype"/>
          <w:i/>
        </w:rPr>
        <w:lastRenderedPageBreak/>
        <w:t>CARACTERÍSTICAS DEL CASO.”</w:t>
      </w:r>
      <w:r w:rsidRPr="00337536">
        <w:rPr>
          <w:rFonts w:ascii="Palatino Linotype" w:eastAsia="Palatino Linotype" w:hAnsi="Palatino Linotype" w:cs="Palatino Linotype"/>
        </w:rPr>
        <w:t>, visible en la Gaceta del Seminario Judicial de la Federación con el registro digital 205635.</w:t>
      </w:r>
    </w:p>
    <w:p w:rsidR="00DE789C" w:rsidRPr="00337536" w:rsidRDefault="00DE789C">
      <w:pPr>
        <w:pBdr>
          <w:top w:val="nil"/>
          <w:left w:val="nil"/>
          <w:bottom w:val="nil"/>
          <w:right w:val="nil"/>
          <w:between w:val="nil"/>
        </w:pBdr>
        <w:ind w:left="720"/>
        <w:rPr>
          <w:rFonts w:ascii="Palatino Linotype" w:eastAsia="Palatino Linotype" w:hAnsi="Palatino Linotype" w:cs="Palatino Linotype"/>
          <w:b/>
          <w:color w:val="000000"/>
        </w:rPr>
      </w:pPr>
    </w:p>
    <w:p w:rsidR="00DE789C" w:rsidRPr="00337536" w:rsidRDefault="00C84FFD">
      <w:pPr>
        <w:numPr>
          <w:ilvl w:val="0"/>
          <w:numId w:val="1"/>
        </w:numPr>
        <w:spacing w:line="360" w:lineRule="auto"/>
        <w:jc w:val="both"/>
        <w:rPr>
          <w:rFonts w:ascii="Palatino Linotype" w:eastAsia="Palatino Linotype" w:hAnsi="Palatino Linotype" w:cs="Palatino Linotype"/>
          <w:b/>
        </w:rPr>
      </w:pPr>
      <w:r w:rsidRPr="00337536">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DE789C" w:rsidRPr="00337536" w:rsidRDefault="00DE789C">
      <w:pPr>
        <w:pBdr>
          <w:top w:val="nil"/>
          <w:left w:val="nil"/>
          <w:bottom w:val="nil"/>
          <w:right w:val="nil"/>
          <w:between w:val="nil"/>
        </w:pBdr>
        <w:ind w:left="720"/>
        <w:rPr>
          <w:rFonts w:ascii="Palatino Linotype" w:eastAsia="Palatino Linotype" w:hAnsi="Palatino Linotype" w:cs="Palatino Linotype"/>
          <w:b/>
          <w:color w:val="000000"/>
        </w:rPr>
      </w:pPr>
    </w:p>
    <w:p w:rsidR="00DE789C" w:rsidRPr="00337536" w:rsidRDefault="00C84FFD">
      <w:pPr>
        <w:numPr>
          <w:ilvl w:val="0"/>
          <w:numId w:val="1"/>
        </w:numPr>
        <w:spacing w:line="360" w:lineRule="auto"/>
        <w:jc w:val="both"/>
        <w:rPr>
          <w:rFonts w:ascii="Palatino Linotype" w:eastAsia="Palatino Linotype" w:hAnsi="Palatino Linotype" w:cs="Palatino Linotype"/>
          <w:b/>
        </w:rPr>
      </w:pPr>
      <w:r w:rsidRPr="00337536">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DE789C" w:rsidRPr="00337536" w:rsidRDefault="00DE789C">
      <w:pPr>
        <w:pBdr>
          <w:top w:val="nil"/>
          <w:left w:val="nil"/>
          <w:bottom w:val="nil"/>
          <w:right w:val="nil"/>
          <w:between w:val="nil"/>
        </w:pBdr>
        <w:ind w:left="720"/>
        <w:rPr>
          <w:rFonts w:ascii="Palatino Linotype" w:eastAsia="Palatino Linotype" w:hAnsi="Palatino Linotype" w:cs="Palatino Linotype"/>
          <w:b/>
          <w:color w:val="000000"/>
        </w:rPr>
      </w:pPr>
    </w:p>
    <w:p w:rsidR="00DE789C" w:rsidRPr="00337536" w:rsidRDefault="00C84FFD">
      <w:pPr>
        <w:numPr>
          <w:ilvl w:val="0"/>
          <w:numId w:val="1"/>
        </w:numPr>
        <w:spacing w:line="360" w:lineRule="auto"/>
        <w:jc w:val="both"/>
        <w:rPr>
          <w:rFonts w:ascii="Palatino Linotype" w:eastAsia="Palatino Linotype" w:hAnsi="Palatino Linotype" w:cs="Palatino Linotype"/>
          <w:b/>
        </w:rPr>
      </w:pPr>
      <w:r w:rsidRPr="00337536">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DE789C" w:rsidRPr="00337536" w:rsidRDefault="00DE789C">
      <w:pPr>
        <w:pBdr>
          <w:top w:val="nil"/>
          <w:left w:val="nil"/>
          <w:bottom w:val="nil"/>
          <w:right w:val="nil"/>
          <w:between w:val="nil"/>
        </w:pBdr>
        <w:ind w:left="720"/>
        <w:rPr>
          <w:rFonts w:ascii="Palatino Linotype" w:eastAsia="Palatino Linotype" w:hAnsi="Palatino Linotype" w:cs="Palatino Linotype"/>
          <w:b/>
          <w:color w:val="000000"/>
        </w:rPr>
      </w:pPr>
    </w:p>
    <w:p w:rsidR="00DE789C" w:rsidRPr="00337536" w:rsidRDefault="00DE789C">
      <w:pPr>
        <w:spacing w:line="360" w:lineRule="auto"/>
        <w:jc w:val="both"/>
        <w:rPr>
          <w:rFonts w:ascii="Palatino Linotype" w:eastAsia="Palatino Linotype" w:hAnsi="Palatino Linotype" w:cs="Palatino Linotype"/>
          <w:b/>
        </w:rPr>
      </w:pPr>
    </w:p>
    <w:p w:rsidR="00DE789C" w:rsidRPr="00337536" w:rsidRDefault="00C84FFD">
      <w:pPr>
        <w:spacing w:line="360" w:lineRule="auto"/>
        <w:ind w:left="425" w:right="476"/>
        <w:jc w:val="both"/>
        <w:rPr>
          <w:rFonts w:ascii="Palatino Linotype" w:eastAsia="Palatino Linotype" w:hAnsi="Palatino Linotype" w:cs="Palatino Linotype"/>
          <w:sz w:val="22"/>
          <w:szCs w:val="22"/>
        </w:rPr>
      </w:pPr>
      <w:r w:rsidRPr="00337536">
        <w:rPr>
          <w:rFonts w:ascii="Palatino Linotype" w:eastAsia="Palatino Linotype" w:hAnsi="Palatino Linotype" w:cs="Palatino Linotype"/>
          <w:i/>
          <w:sz w:val="22"/>
          <w:szCs w:val="22"/>
        </w:rPr>
        <w:t>“PLAZO RAZONABLE PARA RESOLVER. DIMENSIÓN Y EFECTOS DE ESTE CONCEPTO CUANDO SE ADUCE EXCESIVA CARGA DE TRABAJO.”</w:t>
      </w:r>
      <w:r w:rsidRPr="00337536">
        <w:rPr>
          <w:rFonts w:ascii="Palatino Linotype" w:eastAsia="Palatino Linotype" w:hAnsi="Palatino Linotype" w:cs="Palatino Linotype"/>
          <w:sz w:val="22"/>
          <w:szCs w:val="22"/>
        </w:rPr>
        <w:t xml:space="preserve"> </w:t>
      </w:r>
      <w:r w:rsidRPr="00337536">
        <w:rPr>
          <w:rFonts w:ascii="Palatino Linotype" w:eastAsia="Palatino Linotype" w:hAnsi="Palatino Linotype" w:cs="Palatino Linotype"/>
          <w:sz w:val="22"/>
          <w:szCs w:val="22"/>
        </w:rPr>
        <w:lastRenderedPageBreak/>
        <w:t>consultable en el Seminario Judicial de la Federación y su gaceta, con el registro digital 2002351.</w:t>
      </w:r>
    </w:p>
    <w:p w:rsidR="00DE789C" w:rsidRPr="00337536" w:rsidRDefault="00DE789C">
      <w:pPr>
        <w:spacing w:line="360" w:lineRule="auto"/>
        <w:ind w:left="425" w:right="476"/>
        <w:jc w:val="both"/>
        <w:rPr>
          <w:rFonts w:ascii="Palatino Linotype" w:eastAsia="Palatino Linotype" w:hAnsi="Palatino Linotype" w:cs="Palatino Linotype"/>
          <w:b/>
          <w:sz w:val="22"/>
          <w:szCs w:val="22"/>
        </w:rPr>
      </w:pPr>
    </w:p>
    <w:p w:rsidR="00DE789C" w:rsidRPr="00337536" w:rsidRDefault="00C84FFD">
      <w:pPr>
        <w:spacing w:line="360" w:lineRule="auto"/>
        <w:ind w:left="425" w:right="476"/>
        <w:jc w:val="both"/>
        <w:rPr>
          <w:rFonts w:ascii="Palatino Linotype" w:eastAsia="Palatino Linotype" w:hAnsi="Palatino Linotype" w:cs="Palatino Linotype"/>
          <w:sz w:val="22"/>
          <w:szCs w:val="22"/>
        </w:rPr>
      </w:pPr>
      <w:r w:rsidRPr="00337536">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337536">
        <w:rPr>
          <w:rFonts w:ascii="Palatino Linotype" w:eastAsia="Palatino Linotype" w:hAnsi="Palatino Linotype" w:cs="Palatino Linotype"/>
          <w:sz w:val="22"/>
          <w:szCs w:val="22"/>
        </w:rPr>
        <w:t>, visible en el Seminario Judicial de la Federación y su gaceta, con el registro digital 2002350.”</w:t>
      </w:r>
    </w:p>
    <w:p w:rsidR="00DE789C" w:rsidRPr="00337536" w:rsidRDefault="00DE789C"/>
    <w:p w:rsidR="00DE789C" w:rsidRPr="00337536" w:rsidRDefault="00DE789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DE789C" w:rsidRPr="00337536" w:rsidRDefault="00C84FFD">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337536">
        <w:rPr>
          <w:rFonts w:ascii="Palatino Linotype" w:eastAsia="Palatino Linotype" w:hAnsi="Palatino Linotype" w:cs="Palatino Linotype"/>
          <w:color w:val="000000"/>
        </w:rPr>
        <w:t xml:space="preserve">Finalmente el día </w:t>
      </w:r>
      <w:r w:rsidRPr="00337536">
        <w:rPr>
          <w:rFonts w:ascii="Palatino Linotype" w:eastAsia="Palatino Linotype" w:hAnsi="Palatino Linotype" w:cs="Palatino Linotype"/>
          <w:b/>
          <w:color w:val="000000"/>
        </w:rPr>
        <w:t>dieciséis de enero de dos mil veinticinco</w:t>
      </w:r>
      <w:r w:rsidRPr="00337536">
        <w:rPr>
          <w:rFonts w:ascii="Palatino Linotype" w:eastAsia="Palatino Linotype" w:hAnsi="Palatino Linotype" w:cs="Palatino Linotype"/>
          <w:color w:val="000000"/>
        </w:rPr>
        <w:t xml:space="preserve">, la Comisionada Ponente decretó el </w:t>
      </w:r>
      <w:r w:rsidRPr="00337536">
        <w:rPr>
          <w:rFonts w:ascii="Palatino Linotype" w:eastAsia="Palatino Linotype" w:hAnsi="Palatino Linotype" w:cs="Palatino Linotype"/>
          <w:b/>
          <w:color w:val="000000"/>
        </w:rPr>
        <w:t>cierre del periodo de instrucción</w:t>
      </w:r>
      <w:r w:rsidRPr="00337536">
        <w:rPr>
          <w:rFonts w:ascii="Palatino Linotype" w:eastAsia="Palatino Linotype" w:hAnsi="Palatino Linotype" w:cs="Palatino Linotype"/>
          <w:color w:val="000000"/>
        </w:rPr>
        <w:t xml:space="preserve"> del Recurso, ordenando turnar el expediente para su resolución, por lo que no más habiendo más que hacer constar, y -----------------------------------------------------------------------------------</w:t>
      </w:r>
    </w:p>
    <w:p w:rsidR="00DE789C" w:rsidRPr="00337536" w:rsidRDefault="00C84FFD">
      <w:pPr>
        <w:pStyle w:val="Ttulo1"/>
        <w:spacing w:before="0" w:line="360" w:lineRule="auto"/>
        <w:jc w:val="center"/>
        <w:rPr>
          <w:b/>
        </w:rPr>
      </w:pPr>
      <w:bookmarkStart w:id="2" w:name="_heading=h.1fob9te" w:colFirst="0" w:colLast="0"/>
      <w:bookmarkEnd w:id="2"/>
      <w:r w:rsidRPr="00337536">
        <w:rPr>
          <w:b/>
        </w:rPr>
        <w:t>CONSIDERANDO</w:t>
      </w:r>
    </w:p>
    <w:p w:rsidR="00DE789C" w:rsidRPr="00337536" w:rsidRDefault="00DE789C">
      <w:pPr>
        <w:spacing w:line="360" w:lineRule="auto"/>
        <w:rPr>
          <w:rFonts w:ascii="Palatino Linotype" w:eastAsia="Palatino Linotype" w:hAnsi="Palatino Linotype" w:cs="Palatino Linotype"/>
        </w:rPr>
      </w:pPr>
    </w:p>
    <w:p w:rsidR="00DE789C" w:rsidRPr="00337536" w:rsidRDefault="00C84FFD">
      <w:pPr>
        <w:pStyle w:val="Ttulo2"/>
        <w:spacing w:before="0" w:line="360" w:lineRule="auto"/>
        <w:rPr>
          <w:rFonts w:ascii="Palatino Linotype" w:eastAsia="Palatino Linotype" w:hAnsi="Palatino Linotype" w:cs="Palatino Linotype"/>
          <w:b/>
          <w:color w:val="000000"/>
          <w:sz w:val="24"/>
          <w:szCs w:val="24"/>
        </w:rPr>
      </w:pPr>
      <w:bookmarkStart w:id="3" w:name="_heading=h.3znysh7" w:colFirst="0" w:colLast="0"/>
      <w:bookmarkEnd w:id="3"/>
      <w:r w:rsidRPr="00337536">
        <w:rPr>
          <w:rFonts w:ascii="Palatino Linotype" w:eastAsia="Palatino Linotype" w:hAnsi="Palatino Linotype" w:cs="Palatino Linotype"/>
          <w:b/>
          <w:color w:val="000000"/>
          <w:sz w:val="24"/>
          <w:szCs w:val="24"/>
        </w:rPr>
        <w:t>PRIMERO. De la competencia</w:t>
      </w:r>
    </w:p>
    <w:p w:rsidR="00DE789C" w:rsidRPr="00337536" w:rsidRDefault="00DE789C">
      <w:pPr>
        <w:spacing w:line="360" w:lineRule="auto"/>
        <w:rPr>
          <w:rFonts w:ascii="Palatino Linotype" w:eastAsia="Palatino Linotype" w:hAnsi="Palatino Linotype" w:cs="Palatino Linotype"/>
        </w:rPr>
      </w:pPr>
    </w:p>
    <w:p w:rsidR="00DE789C" w:rsidRPr="00337536" w:rsidRDefault="00C84FFD">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r w:rsidRPr="00337536">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w:t>
      </w:r>
      <w:r w:rsidRPr="00337536">
        <w:rPr>
          <w:rFonts w:ascii="Palatino Linotype" w:eastAsia="Palatino Linotype" w:hAnsi="Palatino Linotype" w:cs="Palatino Linotype"/>
          <w:color w:val="000000"/>
        </w:rPr>
        <w:lastRenderedPageBreak/>
        <w:t>XXIV, y 11 del Reglamento Interior del Instituto de Transparencia, Acceso a la Información Pública y Protección de Datos Personales del Estado de México y Municipios.</w:t>
      </w:r>
    </w:p>
    <w:p w:rsidR="00DE789C" w:rsidRPr="00337536" w:rsidRDefault="00DE789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rsidR="00DE789C" w:rsidRPr="00337536" w:rsidRDefault="00C84FFD">
      <w:pPr>
        <w:pStyle w:val="Ttulo2"/>
        <w:tabs>
          <w:tab w:val="left" w:pos="426"/>
        </w:tabs>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337536">
        <w:rPr>
          <w:rFonts w:ascii="Palatino Linotype" w:eastAsia="Palatino Linotype" w:hAnsi="Palatino Linotype" w:cs="Palatino Linotype"/>
          <w:b/>
          <w:color w:val="000000"/>
          <w:sz w:val="24"/>
          <w:szCs w:val="24"/>
        </w:rPr>
        <w:t>SEGUNDO. De la oportunidad y procedencia.</w:t>
      </w:r>
    </w:p>
    <w:p w:rsidR="00DE789C" w:rsidRPr="00337536" w:rsidRDefault="00DE789C">
      <w:pPr>
        <w:spacing w:line="360" w:lineRule="auto"/>
        <w:rPr>
          <w:rFonts w:ascii="Palatino Linotype" w:eastAsia="Palatino Linotype" w:hAnsi="Palatino Linotype" w:cs="Palatino Linotype"/>
        </w:rPr>
      </w:pPr>
    </w:p>
    <w:p w:rsidR="00DE789C" w:rsidRPr="00337536" w:rsidRDefault="00C84FFD">
      <w:pPr>
        <w:numPr>
          <w:ilvl w:val="0"/>
          <w:numId w:val="1"/>
        </w:numPr>
        <w:spacing w:after="240" w:line="360" w:lineRule="auto"/>
        <w:ind w:right="48"/>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El medio de impugnación fue presentado a través del </w:t>
      </w:r>
      <w:r w:rsidRPr="00337536">
        <w:rPr>
          <w:rFonts w:ascii="Palatino Linotype" w:eastAsia="Palatino Linotype" w:hAnsi="Palatino Linotype" w:cs="Palatino Linotype"/>
          <w:b/>
        </w:rPr>
        <w:t>SAIMEX,</w:t>
      </w:r>
      <w:r w:rsidRPr="00337536">
        <w:rPr>
          <w:rFonts w:ascii="Palatino Linotype" w:eastAsia="Palatino Linotype" w:hAnsi="Palatino Linotype" w:cs="Palatino Linotype"/>
        </w:rPr>
        <w:t xml:space="preserve"> en el formato previamente aprobado para tal efecto y dentro del plazo legal de quince días hábiles otorgados; esto es así derivado de que, para el caso en particular el </w:t>
      </w:r>
      <w:r w:rsidRPr="00337536">
        <w:rPr>
          <w:rFonts w:ascii="Palatino Linotype" w:eastAsia="Palatino Linotype" w:hAnsi="Palatino Linotype" w:cs="Palatino Linotype"/>
          <w:b/>
        </w:rPr>
        <w:t>SUJETO OBLIGADO</w:t>
      </w:r>
      <w:r w:rsidRPr="00337536">
        <w:rPr>
          <w:rFonts w:ascii="Palatino Linotype" w:eastAsia="Palatino Linotype" w:hAnsi="Palatino Linotype" w:cs="Palatino Linotype"/>
        </w:rPr>
        <w:t xml:space="preserve"> entregó respuesta el día </w:t>
      </w:r>
      <w:r w:rsidRPr="00337536">
        <w:rPr>
          <w:rFonts w:ascii="Palatino Linotype" w:eastAsia="Palatino Linotype" w:hAnsi="Palatino Linotype" w:cs="Palatino Linotype"/>
          <w:b/>
        </w:rPr>
        <w:t>cuatro de junio de dos mil veinticuatro,</w:t>
      </w:r>
      <w:r w:rsidRPr="00337536">
        <w:rPr>
          <w:rFonts w:ascii="Palatino Linotype" w:eastAsia="Palatino Linotype" w:hAnsi="Palatino Linotype" w:cs="Palatino Linotype"/>
        </w:rPr>
        <w:t xml:space="preserve"> siendo que el plazo para interponer el recurso transcurrió del </w:t>
      </w:r>
      <w:r w:rsidRPr="00337536">
        <w:rPr>
          <w:rFonts w:ascii="Palatino Linotype" w:eastAsia="Palatino Linotype" w:hAnsi="Palatino Linotype" w:cs="Palatino Linotype"/>
          <w:b/>
        </w:rPr>
        <w:t>día cinco al veinticinco de junio</w:t>
      </w:r>
      <w:r w:rsidRPr="00337536">
        <w:rPr>
          <w:rFonts w:ascii="Palatino Linotype" w:eastAsia="Palatino Linotype" w:hAnsi="Palatino Linotype" w:cs="Palatino Linotype"/>
        </w:rPr>
        <w:t xml:space="preserve"> </w:t>
      </w:r>
      <w:r w:rsidRPr="00337536">
        <w:rPr>
          <w:rFonts w:ascii="Palatino Linotype" w:eastAsia="Palatino Linotype" w:hAnsi="Palatino Linotype" w:cs="Palatino Linotype"/>
          <w:b/>
        </w:rPr>
        <w:t xml:space="preserve">de dos mil veinticuatro, </w:t>
      </w:r>
      <w:r w:rsidRPr="00337536">
        <w:rPr>
          <w:rFonts w:ascii="Palatino Linotype" w:eastAsia="Palatino Linotype" w:hAnsi="Palatino Linotype" w:cs="Palatino Linotype"/>
        </w:rPr>
        <w:t>siendo</w:t>
      </w:r>
      <w:r w:rsidRPr="00337536">
        <w:rPr>
          <w:rFonts w:ascii="Palatino Linotype" w:eastAsia="Palatino Linotype" w:hAnsi="Palatino Linotype" w:cs="Palatino Linotype"/>
          <w:b/>
        </w:rPr>
        <w:t xml:space="preserve"> </w:t>
      </w:r>
      <w:r w:rsidRPr="00337536">
        <w:rPr>
          <w:rFonts w:ascii="Palatino Linotype" w:eastAsia="Palatino Linotype" w:hAnsi="Palatino Linotype" w:cs="Palatino Linotype"/>
        </w:rPr>
        <w:t xml:space="preserve">que </w:t>
      </w:r>
      <w:r w:rsidRPr="00337536">
        <w:rPr>
          <w:rFonts w:ascii="Palatino Linotype" w:eastAsia="Palatino Linotype" w:hAnsi="Palatino Linotype" w:cs="Palatino Linotype"/>
          <w:b/>
        </w:rPr>
        <w:t>EL PARTICULAR</w:t>
      </w:r>
      <w:r w:rsidRPr="00337536">
        <w:rPr>
          <w:rFonts w:ascii="Palatino Linotype" w:eastAsia="Palatino Linotype" w:hAnsi="Palatino Linotype" w:cs="Palatino Linotype"/>
        </w:rPr>
        <w:t xml:space="preserve"> presentó el Recurso de Revisión que nos ocupan el día </w:t>
      </w:r>
      <w:r w:rsidRPr="00337536">
        <w:rPr>
          <w:rFonts w:ascii="Palatino Linotype" w:eastAsia="Palatino Linotype" w:hAnsi="Palatino Linotype" w:cs="Palatino Linotype"/>
          <w:b/>
        </w:rPr>
        <w:t>veinticuatro de junio de dos mil veinticuatro</w:t>
      </w:r>
      <w:r w:rsidRPr="00337536">
        <w:rPr>
          <w:rFonts w:ascii="Palatino Linotype" w:eastAsia="Palatino Linotype" w:hAnsi="Palatino Linotype" w:cs="Palatino Linotype"/>
        </w:rPr>
        <w:t xml:space="preserve">, por ende, este se encuentran dentro de los márgenes temporales previstos en el artículo 178 de la </w:t>
      </w:r>
      <w:r w:rsidRPr="00337536">
        <w:rPr>
          <w:rFonts w:ascii="Palatino Linotype" w:eastAsia="Palatino Linotype" w:hAnsi="Palatino Linotype" w:cs="Palatino Linotype"/>
          <w:b/>
        </w:rPr>
        <w:t xml:space="preserve">Ley de Transparencia y Acceso a la Información Pública del Estado de México y Municipios </w:t>
      </w:r>
      <w:r w:rsidRPr="00337536">
        <w:rPr>
          <w:rFonts w:ascii="Palatino Linotype" w:eastAsia="Palatino Linotype" w:hAnsi="Palatino Linotype" w:cs="Palatino Linotype"/>
        </w:rPr>
        <w:t xml:space="preserve">vigente. </w:t>
      </w:r>
    </w:p>
    <w:p w:rsidR="00DE789C" w:rsidRPr="00337536" w:rsidRDefault="00DE789C">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rsidR="00DE789C" w:rsidRPr="00337536" w:rsidRDefault="00C84FFD">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337536">
        <w:rPr>
          <w:rFonts w:ascii="Palatino Linotype" w:eastAsia="Palatino Linotype" w:hAnsi="Palatino Linotype" w:cs="Palatino Linotype"/>
          <w:color w:val="000000"/>
        </w:rPr>
        <w:t>Consecuencia de lo anterior, este Órgano Garante advierte que el escrito contienen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DE789C" w:rsidRPr="00337536" w:rsidRDefault="00DE789C">
      <w:pPr>
        <w:rPr>
          <w:rFonts w:ascii="Palatino Linotype" w:eastAsia="Palatino Linotype" w:hAnsi="Palatino Linotype" w:cs="Palatino Linotype"/>
        </w:rPr>
      </w:pPr>
    </w:p>
    <w:p w:rsidR="00DE789C" w:rsidRPr="00337536" w:rsidRDefault="00DE789C">
      <w:pPr>
        <w:pBdr>
          <w:top w:val="nil"/>
          <w:left w:val="nil"/>
          <w:bottom w:val="nil"/>
          <w:right w:val="nil"/>
          <w:between w:val="nil"/>
        </w:pBdr>
        <w:ind w:left="720"/>
        <w:rPr>
          <w:rFonts w:ascii="Palatino Linotype" w:eastAsia="Palatino Linotype" w:hAnsi="Palatino Linotype" w:cs="Palatino Linotype"/>
          <w:color w:val="000000"/>
        </w:rPr>
      </w:pPr>
    </w:p>
    <w:p w:rsidR="00DE789C" w:rsidRPr="00337536" w:rsidRDefault="00C84FFD">
      <w:pPr>
        <w:pStyle w:val="Ttulo2"/>
        <w:rPr>
          <w:rFonts w:ascii="Palatino Linotype" w:eastAsia="Palatino Linotype" w:hAnsi="Palatino Linotype" w:cs="Palatino Linotype"/>
          <w:b/>
          <w:i/>
          <w:color w:val="000000"/>
          <w:sz w:val="24"/>
          <w:szCs w:val="24"/>
        </w:rPr>
      </w:pPr>
      <w:bookmarkStart w:id="5" w:name="_heading=h.tyjcwt" w:colFirst="0" w:colLast="0"/>
      <w:bookmarkEnd w:id="5"/>
      <w:r w:rsidRPr="00337536">
        <w:rPr>
          <w:rFonts w:ascii="Palatino Linotype" w:eastAsia="Palatino Linotype" w:hAnsi="Palatino Linotype" w:cs="Palatino Linotype"/>
          <w:b/>
          <w:color w:val="000000"/>
          <w:sz w:val="24"/>
          <w:szCs w:val="24"/>
        </w:rPr>
        <w:t xml:space="preserve">TERCERO. Del planteamiento de la </w:t>
      </w:r>
      <w:r w:rsidRPr="00337536">
        <w:rPr>
          <w:rFonts w:ascii="Palatino Linotype" w:eastAsia="Palatino Linotype" w:hAnsi="Palatino Linotype" w:cs="Palatino Linotype"/>
          <w:b/>
          <w:i/>
          <w:color w:val="000000"/>
          <w:sz w:val="24"/>
          <w:szCs w:val="24"/>
        </w:rPr>
        <w:t>Litis.</w:t>
      </w:r>
    </w:p>
    <w:p w:rsidR="00DE789C" w:rsidRPr="00337536" w:rsidRDefault="00DE789C">
      <w:pPr>
        <w:spacing w:line="360" w:lineRule="auto"/>
        <w:ind w:right="49"/>
        <w:jc w:val="both"/>
        <w:rPr>
          <w:rFonts w:ascii="Palatino Linotype" w:eastAsia="Palatino Linotype" w:hAnsi="Palatino Linotype" w:cs="Palatino Linotype"/>
          <w:b/>
        </w:rPr>
      </w:pPr>
    </w:p>
    <w:p w:rsidR="00DE789C" w:rsidRPr="00337536" w:rsidRDefault="00C84FFD">
      <w:pPr>
        <w:numPr>
          <w:ilvl w:val="0"/>
          <w:numId w:val="1"/>
        </w:numP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Se solicitó tener acceso a la información siguiente:</w:t>
      </w:r>
    </w:p>
    <w:p w:rsidR="00DE789C" w:rsidRPr="00337536" w:rsidRDefault="00DE789C">
      <w:pPr>
        <w:spacing w:line="360" w:lineRule="auto"/>
        <w:ind w:right="49"/>
        <w:jc w:val="both"/>
        <w:rPr>
          <w:rFonts w:ascii="Palatino Linotype" w:eastAsia="Palatino Linotype" w:hAnsi="Palatino Linotype" w:cs="Palatino Linotype"/>
        </w:rPr>
      </w:pPr>
    </w:p>
    <w:p w:rsidR="00DE789C" w:rsidRPr="00337536" w:rsidRDefault="00C84FFD">
      <w:pPr>
        <w:ind w:left="567" w:right="680"/>
        <w:jc w:val="both"/>
        <w:rPr>
          <w:rFonts w:ascii="Palatino Linotype" w:eastAsia="Palatino Linotype" w:hAnsi="Palatino Linotype" w:cs="Palatino Linotype"/>
          <w:i/>
        </w:rPr>
      </w:pPr>
      <w:r w:rsidRPr="00337536">
        <w:rPr>
          <w:rFonts w:ascii="Palatino Linotype" w:eastAsia="Palatino Linotype" w:hAnsi="Palatino Linotype" w:cs="Palatino Linotype"/>
          <w:i/>
        </w:rPr>
        <w:t xml:space="preserve">“Hice una solicitud hace días que en una pregunta me contestaron que habían realizado 30 pruebas </w:t>
      </w:r>
      <w:proofErr w:type="spellStart"/>
      <w:r w:rsidRPr="00337536">
        <w:rPr>
          <w:rFonts w:ascii="Palatino Linotype" w:eastAsia="Palatino Linotype" w:hAnsi="Palatino Linotype" w:cs="Palatino Linotype"/>
          <w:i/>
        </w:rPr>
        <w:t>Valpar</w:t>
      </w:r>
      <w:proofErr w:type="spellEnd"/>
      <w:r w:rsidRPr="00337536">
        <w:rPr>
          <w:rFonts w:ascii="Palatino Linotype" w:eastAsia="Palatino Linotype" w:hAnsi="Palatino Linotype" w:cs="Palatino Linotype"/>
          <w:i/>
        </w:rPr>
        <w:t xml:space="preserve">, también hice una solicitud a la secretaría del trabajo para ver el mecanismo que seguían para vincular a las personas con discapacidad a un trabajo y me contestaron que entre ustedes y esa secretaría el año pasado habían hecho 20 pruebas </w:t>
      </w:r>
      <w:proofErr w:type="spellStart"/>
      <w:r w:rsidRPr="00337536">
        <w:rPr>
          <w:rFonts w:ascii="Palatino Linotype" w:eastAsia="Palatino Linotype" w:hAnsi="Palatino Linotype" w:cs="Palatino Linotype"/>
          <w:i/>
        </w:rPr>
        <w:t>Valpar</w:t>
      </w:r>
      <w:proofErr w:type="spellEnd"/>
      <w:r w:rsidRPr="00337536">
        <w:rPr>
          <w:rFonts w:ascii="Palatino Linotype" w:eastAsia="Palatino Linotype" w:hAnsi="Palatino Linotype" w:cs="Palatino Linotype"/>
          <w:i/>
        </w:rPr>
        <w:t xml:space="preserve">, diciendo que realmente no se llaman de esa manera, que se llaman evaluaciones para la inserción laboral, que </w:t>
      </w:r>
      <w:proofErr w:type="spellStart"/>
      <w:r w:rsidRPr="00337536">
        <w:rPr>
          <w:rFonts w:ascii="Palatino Linotype" w:eastAsia="Palatino Linotype" w:hAnsi="Palatino Linotype" w:cs="Palatino Linotype"/>
          <w:i/>
        </w:rPr>
        <w:t>Valpar</w:t>
      </w:r>
      <w:proofErr w:type="spellEnd"/>
      <w:r w:rsidRPr="00337536">
        <w:rPr>
          <w:rFonts w:ascii="Palatino Linotype" w:eastAsia="Palatino Linotype" w:hAnsi="Palatino Linotype" w:cs="Palatino Linotype"/>
          <w:i/>
        </w:rPr>
        <w:t xml:space="preserve"> es la marca del equipo. Por eso, quiero saber </w:t>
      </w:r>
      <w:proofErr w:type="spellStart"/>
      <w:r w:rsidRPr="00337536">
        <w:rPr>
          <w:rFonts w:ascii="Palatino Linotype" w:eastAsia="Palatino Linotype" w:hAnsi="Palatino Linotype" w:cs="Palatino Linotype"/>
          <w:i/>
        </w:rPr>
        <w:t>cuantás</w:t>
      </w:r>
      <w:proofErr w:type="spellEnd"/>
      <w:r w:rsidRPr="00337536">
        <w:rPr>
          <w:rFonts w:ascii="Palatino Linotype" w:eastAsia="Palatino Linotype" w:hAnsi="Palatino Linotype" w:cs="Palatino Linotype"/>
          <w:i/>
        </w:rPr>
        <w:t xml:space="preserve"> evaluaciones realizaron verdaderamente, pido se me envíen los expedientes. También dicen ustedes que hicieron una capacitación que se llama cómo aplicar las pruebas </w:t>
      </w:r>
      <w:proofErr w:type="spellStart"/>
      <w:r w:rsidRPr="00337536">
        <w:rPr>
          <w:rFonts w:ascii="Palatino Linotype" w:eastAsia="Palatino Linotype" w:hAnsi="Palatino Linotype" w:cs="Palatino Linotype"/>
          <w:i/>
        </w:rPr>
        <w:t>Valpar</w:t>
      </w:r>
      <w:proofErr w:type="spellEnd"/>
      <w:r w:rsidRPr="00337536">
        <w:rPr>
          <w:rFonts w:ascii="Palatino Linotype" w:eastAsia="Palatino Linotype" w:hAnsi="Palatino Linotype" w:cs="Palatino Linotype"/>
          <w:i/>
        </w:rPr>
        <w:t xml:space="preserve">, pero si se llaman evaluaciones de habilidades de inserción laboral, quiero saber qué información se dio en esa capacitación y qué objetivo tiene, y </w:t>
      </w:r>
      <w:proofErr w:type="spellStart"/>
      <w:r w:rsidRPr="00337536">
        <w:rPr>
          <w:rFonts w:ascii="Palatino Linotype" w:eastAsia="Palatino Linotype" w:hAnsi="Palatino Linotype" w:cs="Palatino Linotype"/>
          <w:i/>
        </w:rPr>
        <w:t>por que</w:t>
      </w:r>
      <w:proofErr w:type="spellEnd"/>
      <w:r w:rsidRPr="00337536">
        <w:rPr>
          <w:rFonts w:ascii="Palatino Linotype" w:eastAsia="Palatino Linotype" w:hAnsi="Palatino Linotype" w:cs="Palatino Linotype"/>
          <w:i/>
        </w:rPr>
        <w:t xml:space="preserve"> tiene ese nombre la capacitación, y quién dio la capacitación, y </w:t>
      </w:r>
      <w:proofErr w:type="spellStart"/>
      <w:r w:rsidRPr="00337536">
        <w:rPr>
          <w:rFonts w:ascii="Palatino Linotype" w:eastAsia="Palatino Linotype" w:hAnsi="Palatino Linotype" w:cs="Palatino Linotype"/>
          <w:i/>
        </w:rPr>
        <w:t>por que</w:t>
      </w:r>
      <w:proofErr w:type="spellEnd"/>
      <w:r w:rsidRPr="00337536">
        <w:rPr>
          <w:rFonts w:ascii="Palatino Linotype" w:eastAsia="Palatino Linotype" w:hAnsi="Palatino Linotype" w:cs="Palatino Linotype"/>
          <w:i/>
        </w:rPr>
        <w:t xml:space="preserve"> se dio sólo a esa escuela, también quiero saber si hay trabajadores en el instituto saben </w:t>
      </w:r>
      <w:proofErr w:type="spellStart"/>
      <w:r w:rsidRPr="00337536">
        <w:rPr>
          <w:rFonts w:ascii="Palatino Linotype" w:eastAsia="Palatino Linotype" w:hAnsi="Palatino Linotype" w:cs="Palatino Linotype"/>
          <w:i/>
        </w:rPr>
        <w:t>como</w:t>
      </w:r>
      <w:proofErr w:type="spellEnd"/>
      <w:r w:rsidRPr="00337536">
        <w:rPr>
          <w:rFonts w:ascii="Palatino Linotype" w:eastAsia="Palatino Linotype" w:hAnsi="Palatino Linotype" w:cs="Palatino Linotype"/>
          <w:i/>
        </w:rPr>
        <w:t xml:space="preserve"> se aplican las evaluaciones y si tienen el equipo. También quiero saber </w:t>
      </w:r>
      <w:proofErr w:type="spellStart"/>
      <w:r w:rsidRPr="00337536">
        <w:rPr>
          <w:rFonts w:ascii="Palatino Linotype" w:eastAsia="Palatino Linotype" w:hAnsi="Palatino Linotype" w:cs="Palatino Linotype"/>
          <w:i/>
        </w:rPr>
        <w:t>como</w:t>
      </w:r>
      <w:proofErr w:type="spellEnd"/>
      <w:r w:rsidRPr="00337536">
        <w:rPr>
          <w:rFonts w:ascii="Palatino Linotype" w:eastAsia="Palatino Linotype" w:hAnsi="Palatino Linotype" w:cs="Palatino Linotype"/>
          <w:i/>
        </w:rPr>
        <w:t xml:space="preserve"> es el procedimiento para que a una persona le hagan la evaluación de inserción laboral, si es con ustedes o con la secretaría del trabajo. Con que empresas tienen alianzas para que incluyan a las personas con discapacidad y qué proyectos tienen para la inclusión laboral de las personas con discapacidad y </w:t>
      </w:r>
      <w:proofErr w:type="spellStart"/>
      <w:r w:rsidRPr="00337536">
        <w:rPr>
          <w:rFonts w:ascii="Palatino Linotype" w:eastAsia="Palatino Linotype" w:hAnsi="Palatino Linotype" w:cs="Palatino Linotype"/>
          <w:i/>
        </w:rPr>
        <w:t>cuanto</w:t>
      </w:r>
      <w:proofErr w:type="spellEnd"/>
      <w:r w:rsidRPr="00337536">
        <w:rPr>
          <w:rFonts w:ascii="Palatino Linotype" w:eastAsia="Palatino Linotype" w:hAnsi="Palatino Linotype" w:cs="Palatino Linotype"/>
          <w:i/>
        </w:rPr>
        <w:t xml:space="preserve"> dinero tienen para esos proyectos. </w:t>
      </w:r>
      <w:r w:rsidR="00407DC4" w:rsidRPr="00337536">
        <w:rPr>
          <w:rFonts w:ascii="Palatino Linotype" w:eastAsia="Palatino Linotype" w:hAnsi="Palatino Linotype" w:cs="Palatino Linotype"/>
          <w:i/>
        </w:rPr>
        <w:t>XXXXXXXXXXX</w:t>
      </w:r>
      <w:r w:rsidRPr="00337536">
        <w:rPr>
          <w:rFonts w:ascii="Palatino Linotype" w:eastAsia="Palatino Linotype" w:hAnsi="Palatino Linotype" w:cs="Palatino Linotype"/>
          <w:i/>
        </w:rPr>
        <w:t>”</w:t>
      </w:r>
    </w:p>
    <w:p w:rsidR="00DE789C" w:rsidRPr="00337536" w:rsidRDefault="00DE789C">
      <w:pPr>
        <w:ind w:right="49"/>
        <w:jc w:val="both"/>
        <w:rPr>
          <w:rFonts w:ascii="Palatino Linotype" w:eastAsia="Palatino Linotype" w:hAnsi="Palatino Linotype" w:cs="Palatino Linotype"/>
        </w:rPr>
      </w:pPr>
    </w:p>
    <w:p w:rsidR="00DE789C" w:rsidRPr="00337536" w:rsidRDefault="00C84FFD">
      <w:pPr>
        <w:numPr>
          <w:ilvl w:val="0"/>
          <w:numId w:val="1"/>
        </w:numP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En respuesta el </w:t>
      </w:r>
      <w:r w:rsidRPr="00337536">
        <w:rPr>
          <w:rFonts w:ascii="Palatino Linotype" w:eastAsia="Palatino Linotype" w:hAnsi="Palatino Linotype" w:cs="Palatino Linotype"/>
          <w:b/>
        </w:rPr>
        <w:t xml:space="preserve">SUJETO OBLIGADO, </w:t>
      </w:r>
      <w:r w:rsidRPr="00337536">
        <w:rPr>
          <w:rFonts w:ascii="Palatino Linotype" w:eastAsia="Palatino Linotype" w:hAnsi="Palatino Linotype" w:cs="Palatino Linotype"/>
        </w:rPr>
        <w:t xml:space="preserve"> se pronunció como quedo referido en el numeral 2 del presente recurso. </w:t>
      </w:r>
    </w:p>
    <w:p w:rsidR="00DE789C" w:rsidRPr="00337536" w:rsidRDefault="00DE789C">
      <w:pPr>
        <w:spacing w:line="360" w:lineRule="auto"/>
        <w:ind w:right="49"/>
        <w:jc w:val="both"/>
        <w:rPr>
          <w:rFonts w:ascii="Palatino Linotype" w:eastAsia="Palatino Linotype" w:hAnsi="Palatino Linotype" w:cs="Palatino Linotype"/>
        </w:rPr>
      </w:pPr>
    </w:p>
    <w:p w:rsidR="00DE789C" w:rsidRPr="00337536" w:rsidRDefault="00C84FFD">
      <w:pPr>
        <w:numPr>
          <w:ilvl w:val="0"/>
          <w:numId w:val="6"/>
        </w:numPr>
        <w:spacing w:line="360" w:lineRule="auto"/>
        <w:ind w:left="0" w:firstLine="0"/>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Inconforme con lo anterior, el ahora </w:t>
      </w:r>
      <w:r w:rsidRPr="00337536">
        <w:rPr>
          <w:rFonts w:ascii="Palatino Linotype" w:eastAsia="Palatino Linotype" w:hAnsi="Palatino Linotype" w:cs="Palatino Linotype"/>
          <w:b/>
        </w:rPr>
        <w:t xml:space="preserve">RECURRENTE </w:t>
      </w:r>
      <w:r w:rsidRPr="00337536">
        <w:rPr>
          <w:rFonts w:ascii="Palatino Linotype" w:eastAsia="Palatino Linotype" w:hAnsi="Palatino Linotype" w:cs="Palatino Linotype"/>
        </w:rPr>
        <w:t>interpuso Recurso de Revisión</w:t>
      </w:r>
      <w:r w:rsidRPr="00337536">
        <w:rPr>
          <w:rFonts w:ascii="Palatino Linotype" w:eastAsia="Palatino Linotype" w:hAnsi="Palatino Linotype" w:cs="Palatino Linotype"/>
          <w:i/>
        </w:rPr>
        <w:t xml:space="preserve"> </w:t>
      </w:r>
      <w:r w:rsidRPr="00337536">
        <w:rPr>
          <w:rFonts w:ascii="Palatino Linotype" w:eastAsia="Palatino Linotype" w:hAnsi="Palatino Linotype" w:cs="Palatino Linotype"/>
        </w:rPr>
        <w:t>arguyendo medularmente la entrega de la información incompleta además de ser incongruente y no contar con firma.</w:t>
      </w:r>
    </w:p>
    <w:p w:rsidR="00DE789C" w:rsidRPr="00337536" w:rsidRDefault="00DE789C">
      <w:pPr>
        <w:spacing w:line="360" w:lineRule="auto"/>
        <w:jc w:val="both"/>
        <w:rPr>
          <w:rFonts w:ascii="Palatino Linotype" w:eastAsia="Palatino Linotype" w:hAnsi="Palatino Linotype" w:cs="Palatino Linotype"/>
        </w:rPr>
      </w:pPr>
    </w:p>
    <w:p w:rsidR="00DE789C" w:rsidRPr="00337536" w:rsidRDefault="00C84FFD">
      <w:pPr>
        <w:numPr>
          <w:ilvl w:val="0"/>
          <w:numId w:val="1"/>
        </w:numP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En dichas condiciones, la </w:t>
      </w:r>
      <w:r w:rsidRPr="00337536">
        <w:rPr>
          <w:rFonts w:ascii="Palatino Linotype" w:eastAsia="Palatino Linotype" w:hAnsi="Palatino Linotype" w:cs="Palatino Linotype"/>
          <w:i/>
        </w:rPr>
        <w:t>Litis</w:t>
      </w:r>
      <w:r w:rsidRPr="00337536">
        <w:rPr>
          <w:rFonts w:ascii="Palatino Linotype" w:eastAsia="Palatino Linotype" w:hAnsi="Palatino Linotype" w:cs="Palatino Linotype"/>
        </w:rPr>
        <w:t xml:space="preserve"> a resolver en este recurso se circunscribe a determinar si se actualiza la causal de procedencia prevista en el artículo 179, fracción</w:t>
      </w:r>
      <w:r w:rsidRPr="00337536">
        <w:rPr>
          <w:rFonts w:ascii="Palatino Linotype" w:eastAsia="Palatino Linotype" w:hAnsi="Palatino Linotype" w:cs="Palatino Linotype"/>
          <w:b/>
        </w:rPr>
        <w:t xml:space="preserve"> V</w:t>
      </w:r>
      <w:r w:rsidRPr="00337536">
        <w:rPr>
          <w:rFonts w:ascii="Palatino Linotype" w:eastAsia="Palatino Linotype" w:hAnsi="Palatino Linotype" w:cs="Palatino Linotype"/>
        </w:rPr>
        <w:t xml:space="preserve"> de la </w:t>
      </w:r>
      <w:r w:rsidRPr="00337536">
        <w:rPr>
          <w:rFonts w:ascii="Palatino Linotype" w:eastAsia="Palatino Linotype" w:hAnsi="Palatino Linotype" w:cs="Palatino Linotype"/>
          <w:b/>
        </w:rPr>
        <w:t>Ley de Transparencia y Acceso a la Información Pública del Estado de México y Municipios</w:t>
      </w:r>
      <w:r w:rsidRPr="00337536">
        <w:rPr>
          <w:rFonts w:ascii="Palatino Linotype" w:eastAsia="Palatino Linotype" w:hAnsi="Palatino Linotype" w:cs="Palatino Linotype"/>
        </w:rPr>
        <w:t xml:space="preserve">; fracción que determina las hipótesis jurídica relativa V. La entrega de información incompleta; contexto del cual se dolió </w:t>
      </w:r>
      <w:r w:rsidRPr="00337536">
        <w:rPr>
          <w:rFonts w:ascii="Palatino Linotype" w:eastAsia="Palatino Linotype" w:hAnsi="Palatino Linotype" w:cs="Palatino Linotype"/>
          <w:b/>
        </w:rPr>
        <w:t xml:space="preserve">EL RECURRENTE </w:t>
      </w:r>
      <w:r w:rsidRPr="00337536">
        <w:rPr>
          <w:rFonts w:ascii="Palatino Linotype" w:eastAsia="Palatino Linotype" w:hAnsi="Palatino Linotype" w:cs="Palatino Linotype"/>
        </w:rPr>
        <w:t xml:space="preserve">al momento de interponer su inconformidad. De modo tal que, el presente recurso de revisión se abocara en determinar si el </w:t>
      </w:r>
      <w:r w:rsidRPr="00337536">
        <w:rPr>
          <w:rFonts w:ascii="Palatino Linotype" w:eastAsia="Palatino Linotype" w:hAnsi="Palatino Linotype" w:cs="Palatino Linotype"/>
          <w:b/>
        </w:rPr>
        <w:t>SUJETO</w:t>
      </w:r>
      <w:r w:rsidRPr="00337536">
        <w:rPr>
          <w:rFonts w:ascii="Palatino Linotype" w:eastAsia="Palatino Linotype" w:hAnsi="Palatino Linotype" w:cs="Palatino Linotype"/>
        </w:rPr>
        <w:t xml:space="preserve"> </w:t>
      </w:r>
      <w:r w:rsidRPr="00337536">
        <w:rPr>
          <w:rFonts w:ascii="Palatino Linotype" w:eastAsia="Palatino Linotype" w:hAnsi="Palatino Linotype" w:cs="Palatino Linotype"/>
          <w:b/>
        </w:rPr>
        <w:t>OBLIGADO</w:t>
      </w:r>
      <w:r w:rsidRPr="00337536">
        <w:rPr>
          <w:rFonts w:ascii="Palatino Linotype" w:eastAsia="Palatino Linotype" w:hAnsi="Palatino Linotype" w:cs="Palatino Linotype"/>
        </w:rPr>
        <w:t xml:space="preserve"> con su respuesta ciertamente actualiza la causal de procedencia</w:t>
      </w:r>
      <w:r w:rsidRPr="00337536">
        <w:rPr>
          <w:rFonts w:ascii="Palatino Linotype" w:eastAsia="Palatino Linotype" w:hAnsi="Palatino Linotype" w:cs="Palatino Linotype"/>
          <w:b/>
        </w:rPr>
        <w:t xml:space="preserve"> </w:t>
      </w:r>
      <w:r w:rsidRPr="00337536">
        <w:rPr>
          <w:rFonts w:ascii="Palatino Linotype" w:eastAsia="Palatino Linotype" w:hAnsi="Palatino Linotype" w:cs="Palatino Linotype"/>
        </w:rPr>
        <w:t>antes señalada. Así como comprobar si la respuesta emitida resulta congruente e integral en términos del artículo 11 de la ley de la materia.</w:t>
      </w:r>
    </w:p>
    <w:p w:rsidR="00DE789C" w:rsidRPr="00337536" w:rsidRDefault="00DE789C">
      <w:pPr>
        <w:pBdr>
          <w:top w:val="nil"/>
          <w:left w:val="nil"/>
          <w:bottom w:val="nil"/>
          <w:right w:val="nil"/>
          <w:between w:val="nil"/>
        </w:pBdr>
        <w:ind w:left="720"/>
        <w:rPr>
          <w:rFonts w:ascii="Palatino Linotype" w:eastAsia="Palatino Linotype" w:hAnsi="Palatino Linotype" w:cs="Palatino Linotype"/>
          <w:color w:val="000000"/>
        </w:rPr>
      </w:pPr>
    </w:p>
    <w:p w:rsidR="00DE789C" w:rsidRPr="00337536" w:rsidRDefault="00C84FFD">
      <w:pPr>
        <w:pStyle w:val="Ttulo2"/>
        <w:rPr>
          <w:rFonts w:ascii="Palatino Linotype" w:eastAsia="Palatino Linotype" w:hAnsi="Palatino Linotype" w:cs="Palatino Linotype"/>
          <w:b/>
          <w:color w:val="000000"/>
          <w:sz w:val="24"/>
          <w:szCs w:val="24"/>
        </w:rPr>
      </w:pPr>
      <w:bookmarkStart w:id="6" w:name="_heading=h.3dy6vkm" w:colFirst="0" w:colLast="0"/>
      <w:bookmarkEnd w:id="6"/>
      <w:r w:rsidRPr="00337536">
        <w:rPr>
          <w:rFonts w:ascii="Palatino Linotype" w:eastAsia="Palatino Linotype" w:hAnsi="Palatino Linotype" w:cs="Palatino Linotype"/>
          <w:b/>
          <w:color w:val="000000"/>
          <w:sz w:val="24"/>
          <w:szCs w:val="24"/>
        </w:rPr>
        <w:t>CUARTO. Del estudio y resolución del asunto.</w:t>
      </w:r>
    </w:p>
    <w:p w:rsidR="00DE789C" w:rsidRPr="00337536" w:rsidRDefault="00DE789C">
      <w:pPr>
        <w:spacing w:line="360" w:lineRule="auto"/>
        <w:ind w:right="49"/>
        <w:jc w:val="both"/>
        <w:rPr>
          <w:rFonts w:ascii="Palatino Linotype" w:eastAsia="Palatino Linotype" w:hAnsi="Palatino Linotype" w:cs="Palatino Linotype"/>
        </w:rPr>
      </w:pPr>
    </w:p>
    <w:p w:rsidR="00DE789C" w:rsidRPr="00337536" w:rsidRDefault="00C84FFD">
      <w:pPr>
        <w:numPr>
          <w:ilvl w:val="0"/>
          <w:numId w:val="1"/>
        </w:numPr>
        <w:spacing w:line="360" w:lineRule="auto"/>
        <w:ind w:right="49"/>
        <w:jc w:val="both"/>
        <w:rPr>
          <w:rFonts w:ascii="Palatino Linotype" w:eastAsia="Palatino Linotype" w:hAnsi="Palatino Linotype" w:cs="Palatino Linotype"/>
          <w:i/>
        </w:rPr>
      </w:pPr>
      <w:r w:rsidRPr="00337536">
        <w:rPr>
          <w:rFonts w:ascii="Palatino Linotype" w:eastAsia="Palatino Linotype" w:hAnsi="Palatino Linotype" w:cs="Palatino Linotype"/>
        </w:rPr>
        <w:t xml:space="preserve">Acotada la </w:t>
      </w:r>
      <w:r w:rsidRPr="00337536">
        <w:rPr>
          <w:rFonts w:ascii="Palatino Linotype" w:eastAsia="Palatino Linotype" w:hAnsi="Palatino Linotype" w:cs="Palatino Linotype"/>
          <w:i/>
        </w:rPr>
        <w:t xml:space="preserve">Litis </w:t>
      </w:r>
      <w:r w:rsidRPr="00337536">
        <w:rPr>
          <w:rFonts w:ascii="Palatino Linotype" w:eastAsia="Palatino Linotype" w:hAnsi="Palatino Linotype" w:cs="Palatino Linotype"/>
        </w:rPr>
        <w:t xml:space="preserve">se procede analizar el contenido íntegro de las actuaciones que obran en el expediente electrónico y tomando en consideración la información que obra en el SAIMEX por las partes y apegándose en todo momento al principio de máxima publicidad de acuerdo a lo establecido en el artículo 8 de la </w:t>
      </w:r>
      <w:r w:rsidRPr="00337536">
        <w:rPr>
          <w:rFonts w:ascii="Palatino Linotype" w:eastAsia="Palatino Linotype" w:hAnsi="Palatino Linotype" w:cs="Palatino Linotype"/>
          <w:b/>
        </w:rPr>
        <w:t>Ley de Transparencia y Acceso a la Información Pública del Estado de México y Municipios</w:t>
      </w:r>
      <w:r w:rsidRPr="00337536">
        <w:rPr>
          <w:rFonts w:ascii="Palatino Linotype" w:eastAsia="Palatino Linotype" w:hAnsi="Palatino Linotype" w:cs="Palatino Linotype"/>
        </w:rPr>
        <w:t>.</w:t>
      </w:r>
    </w:p>
    <w:p w:rsidR="00DE789C" w:rsidRPr="00337536" w:rsidRDefault="00DE789C">
      <w:pPr>
        <w:spacing w:line="360" w:lineRule="auto"/>
        <w:ind w:right="49"/>
        <w:jc w:val="both"/>
        <w:rPr>
          <w:rFonts w:ascii="Palatino Linotype" w:eastAsia="Palatino Linotype" w:hAnsi="Palatino Linotype" w:cs="Palatino Linotype"/>
          <w:i/>
        </w:rPr>
      </w:pPr>
    </w:p>
    <w:p w:rsidR="00DE789C" w:rsidRPr="00337536" w:rsidRDefault="00C84FFD">
      <w:pPr>
        <w:numPr>
          <w:ilvl w:val="0"/>
          <w:numId w:val="1"/>
        </w:numPr>
        <w:spacing w:line="360" w:lineRule="auto"/>
        <w:ind w:right="49"/>
        <w:jc w:val="both"/>
        <w:rPr>
          <w:rFonts w:ascii="Palatino Linotype" w:eastAsia="Palatino Linotype" w:hAnsi="Palatino Linotype" w:cs="Palatino Linotype"/>
          <w:i/>
        </w:rPr>
      </w:pPr>
      <w:r w:rsidRPr="00337536">
        <w:rPr>
          <w:rFonts w:ascii="Palatino Linotype" w:eastAsia="Palatino Linotype" w:hAnsi="Palatino Linotype" w:cs="Palatino Linotype"/>
        </w:rPr>
        <w:t xml:space="preserve">Asimismo, la citada ley,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w:t>
      </w:r>
      <w:r w:rsidRPr="00337536">
        <w:rPr>
          <w:rFonts w:ascii="Palatino Linotype" w:eastAsia="Palatino Linotype" w:hAnsi="Palatino Linotype" w:cs="Palatino Linotype"/>
        </w:rPr>
        <w:lastRenderedPageBreak/>
        <w:t>momento a los criterios de publicidad, veracidad, oportunidad entre otros, numeral en comento que a la letra señala:</w:t>
      </w:r>
    </w:p>
    <w:p w:rsidR="00DE789C" w:rsidRPr="00337536" w:rsidRDefault="00DE789C">
      <w:pPr>
        <w:pBdr>
          <w:top w:val="nil"/>
          <w:left w:val="nil"/>
          <w:bottom w:val="nil"/>
          <w:right w:val="nil"/>
          <w:between w:val="nil"/>
        </w:pBdr>
        <w:ind w:left="720"/>
        <w:rPr>
          <w:rFonts w:ascii="Palatino Linotype" w:eastAsia="Palatino Linotype" w:hAnsi="Palatino Linotype" w:cs="Palatino Linotype"/>
          <w:i/>
          <w:color w:val="000000"/>
        </w:rPr>
      </w:pPr>
    </w:p>
    <w:p w:rsidR="00DE789C" w:rsidRPr="00337536" w:rsidRDefault="00C84FFD">
      <w:pPr>
        <w:pBdr>
          <w:top w:val="nil"/>
          <w:left w:val="nil"/>
          <w:bottom w:val="nil"/>
          <w:right w:val="nil"/>
          <w:between w:val="nil"/>
        </w:pBdr>
        <w:spacing w:line="360" w:lineRule="auto"/>
        <w:ind w:left="360" w:right="758"/>
        <w:jc w:val="both"/>
        <w:rPr>
          <w:rFonts w:ascii="Palatino Linotype" w:eastAsia="Palatino Linotype" w:hAnsi="Palatino Linotype" w:cs="Palatino Linotype"/>
          <w:b/>
          <w:i/>
          <w:color w:val="000000"/>
        </w:rPr>
      </w:pPr>
      <w:r w:rsidRPr="00337536">
        <w:rPr>
          <w:rFonts w:ascii="Palatino Linotype" w:eastAsia="Palatino Linotype" w:hAnsi="Palatino Linotype" w:cs="Palatino Linotype"/>
          <w:i/>
          <w:color w:val="000000"/>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337536">
        <w:rPr>
          <w:rFonts w:ascii="Palatino Linotype" w:eastAsia="Palatino Linotype" w:hAnsi="Palatino Linotype" w:cs="Palatino Linotype"/>
          <w:b/>
          <w:i/>
          <w:color w:val="000000"/>
        </w:rPr>
        <w:t>Los Sujetos Obligados deben poner en práctica, políticas y programas de acceso a la información que se apeguen a criterios de publicidad, veracidad, oportunidad, precisión y suficiencia en beneficio de los solicitantes.</w:t>
      </w:r>
    </w:p>
    <w:p w:rsidR="00DE789C" w:rsidRPr="00337536" w:rsidRDefault="00DE789C">
      <w:pPr>
        <w:pBdr>
          <w:top w:val="nil"/>
          <w:left w:val="nil"/>
          <w:bottom w:val="nil"/>
          <w:right w:val="nil"/>
          <w:between w:val="nil"/>
        </w:pBdr>
        <w:spacing w:line="360" w:lineRule="auto"/>
        <w:ind w:left="360" w:right="758"/>
        <w:jc w:val="both"/>
        <w:rPr>
          <w:rFonts w:ascii="Palatino Linotype" w:eastAsia="Palatino Linotype" w:hAnsi="Palatino Linotype" w:cs="Palatino Linotype"/>
          <w:b/>
          <w:i/>
          <w:color w:val="000000"/>
        </w:rPr>
      </w:pPr>
    </w:p>
    <w:p w:rsidR="00DE789C" w:rsidRPr="00337536" w:rsidRDefault="00C84FFD">
      <w:pPr>
        <w:numPr>
          <w:ilvl w:val="0"/>
          <w:numId w:val="1"/>
        </w:numP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Además de lo anterior, también es de recordar que el Derecho que tutela este Órgano Garante es la  </w:t>
      </w:r>
      <w:r w:rsidRPr="00337536">
        <w:rPr>
          <w:rFonts w:ascii="Palatino Linotype" w:eastAsia="Palatino Linotype" w:hAnsi="Palatino Linotype" w:cs="Palatino Linotype"/>
          <w:i/>
        </w:rPr>
        <w:t>igualdad de oportunidades para recibir, buscar e impartir información</w:t>
      </w:r>
      <w:r w:rsidRPr="00337536">
        <w:rPr>
          <w:rFonts w:ascii="Palatino Linotype" w:eastAsia="Palatino Linotype" w:hAnsi="Palatino Linotype" w:cs="Palatino Linotype"/>
          <w:i/>
          <w:vertAlign w:val="superscript"/>
        </w:rPr>
        <w:footnoteReference w:id="1"/>
      </w:r>
      <w:r w:rsidRPr="00337536">
        <w:rPr>
          <w:rFonts w:ascii="Palatino Linotype" w:eastAsia="Palatino Linotype" w:hAnsi="Palatino Linotype" w:cs="Palatino Linotype"/>
          <w:i/>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337536">
        <w:rPr>
          <w:rFonts w:ascii="Palatino Linotype" w:eastAsia="Palatino Linotype" w:hAnsi="Palatino Linotype" w:cs="Palatino Linotype"/>
          <w:vertAlign w:val="superscript"/>
        </w:rPr>
        <w:footnoteReference w:id="2"/>
      </w:r>
      <w:r w:rsidRPr="00337536">
        <w:rPr>
          <w:rFonts w:ascii="Palatino Linotype" w:eastAsia="Palatino Linotype" w:hAnsi="Palatino Linotype" w:cs="Palatino Linotype"/>
          <w:i/>
        </w:rPr>
        <w:t xml:space="preserve"> </w:t>
      </w:r>
      <w:r w:rsidRPr="00337536">
        <w:rPr>
          <w:rFonts w:ascii="Palatino Linotype" w:eastAsia="Palatino Linotype" w:hAnsi="Palatino Linotype" w:cs="Palatino Linotype"/>
        </w:rPr>
        <w:t xml:space="preserve">que se constituye como una herramienta fundamental para </w:t>
      </w:r>
      <w:r w:rsidRPr="00337536">
        <w:rPr>
          <w:rFonts w:ascii="Palatino Linotype" w:eastAsia="Palatino Linotype" w:hAnsi="Palatino Linotype" w:cs="Palatino Linotype"/>
          <w:i/>
        </w:rPr>
        <w:t>ejercer control democrático de las gestiones estatales, de forma tal que puedan cuestionar, indagar y considerar si se está dando un adecuado cumplimiento de las funciones públicas,</w:t>
      </w:r>
      <w:r w:rsidRPr="00337536">
        <w:rPr>
          <w:rFonts w:ascii="Palatino Linotype" w:eastAsia="Palatino Linotype" w:hAnsi="Palatino Linotype" w:cs="Palatino Linotype"/>
          <w:i/>
          <w:vertAlign w:val="superscript"/>
        </w:rPr>
        <w:footnoteReference w:id="3"/>
      </w:r>
      <w:r w:rsidRPr="00337536">
        <w:rPr>
          <w:rFonts w:ascii="Palatino Linotype" w:eastAsia="Palatino Linotype" w:hAnsi="Palatino Linotype" w:cs="Palatino Linotype"/>
        </w:rPr>
        <w:t>fomentando</w:t>
      </w:r>
      <w:r w:rsidRPr="00337536">
        <w:rPr>
          <w:rFonts w:ascii="Palatino Linotype" w:eastAsia="Palatino Linotype" w:hAnsi="Palatino Linotype" w:cs="Palatino Linotype"/>
          <w:i/>
        </w:rPr>
        <w:t xml:space="preserve"> la transparencia de las actividades estatales y</w:t>
      </w:r>
      <w:r w:rsidRPr="00337536">
        <w:rPr>
          <w:rFonts w:ascii="Palatino Linotype" w:eastAsia="Palatino Linotype" w:hAnsi="Palatino Linotype" w:cs="Palatino Linotype"/>
        </w:rPr>
        <w:t xml:space="preserve"> promoviendo</w:t>
      </w:r>
      <w:r w:rsidRPr="00337536">
        <w:rPr>
          <w:rFonts w:ascii="Palatino Linotype" w:eastAsia="Palatino Linotype" w:hAnsi="Palatino Linotype" w:cs="Palatino Linotype"/>
          <w:i/>
        </w:rPr>
        <w:t xml:space="preserve"> la responsabilidad de los funcionarios sobre su </w:t>
      </w:r>
      <w:r w:rsidRPr="00337536">
        <w:rPr>
          <w:rFonts w:ascii="Palatino Linotype" w:eastAsia="Palatino Linotype" w:hAnsi="Palatino Linotype" w:cs="Palatino Linotype"/>
          <w:i/>
        </w:rPr>
        <w:lastRenderedPageBreak/>
        <w:t>gestión pública</w:t>
      </w:r>
      <w:r w:rsidRPr="00337536">
        <w:rPr>
          <w:rFonts w:ascii="Palatino Linotype" w:eastAsia="Palatino Linotype" w:hAnsi="Palatino Linotype" w:cs="Palatino Linotype"/>
          <w:i/>
          <w:vertAlign w:val="superscript"/>
        </w:rPr>
        <w:footnoteReference w:id="4"/>
      </w:r>
      <w:r w:rsidRPr="00337536">
        <w:rPr>
          <w:rFonts w:ascii="Palatino Linotype" w:eastAsia="Palatino Linotype" w:hAnsi="Palatino Linotype" w:cs="Palatino Linotype"/>
          <w:i/>
        </w:rPr>
        <w:t xml:space="preserve"> </w:t>
      </w:r>
      <w:r w:rsidRPr="00337536">
        <w:rPr>
          <w:rFonts w:ascii="Palatino Linotype" w:eastAsia="Palatino Linotype" w:hAnsi="Palatino Linotype" w:cs="Palatino Linotype"/>
        </w:rPr>
        <w:t>que permite</w:t>
      </w:r>
      <w:r w:rsidRPr="00337536">
        <w:rPr>
          <w:rFonts w:ascii="Palatino Linotype" w:eastAsia="Palatino Linotype" w:hAnsi="Palatino Linotype" w:cs="Palatino Linotype"/>
          <w:i/>
        </w:rPr>
        <w:t xml:space="preserve"> saber qué están haciendo los gobiernos por sus pueblos, sin lo cual la verdad languidecería y la participación en el gobierno permanecería fragmentada.</w:t>
      </w:r>
      <w:r w:rsidRPr="00337536">
        <w:rPr>
          <w:rFonts w:ascii="Palatino Linotype" w:eastAsia="Palatino Linotype" w:hAnsi="Palatino Linotype" w:cs="Palatino Linotype"/>
          <w:i/>
          <w:vertAlign w:val="superscript"/>
        </w:rPr>
        <w:footnoteReference w:id="5"/>
      </w:r>
      <w:r w:rsidRPr="00337536">
        <w:rPr>
          <w:rFonts w:ascii="Palatino Linotype" w:eastAsia="Palatino Linotype" w:hAnsi="Palatino Linotype" w:cs="Palatino Linotype"/>
        </w:rPr>
        <w:t xml:space="preserve"> ” </w:t>
      </w:r>
    </w:p>
    <w:p w:rsidR="00DE789C" w:rsidRPr="00337536" w:rsidRDefault="00DE789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DE789C" w:rsidRPr="00337536" w:rsidRDefault="00C84FFD">
      <w:pPr>
        <w:numPr>
          <w:ilvl w:val="0"/>
          <w:numId w:val="1"/>
        </w:numPr>
        <w:spacing w:line="360" w:lineRule="auto"/>
        <w:ind w:right="49"/>
        <w:jc w:val="both"/>
        <w:rPr>
          <w:rFonts w:ascii="Palatino Linotype" w:eastAsia="Palatino Linotype" w:hAnsi="Palatino Linotype" w:cs="Palatino Linotype"/>
          <w:i/>
        </w:rPr>
      </w:pPr>
      <w:r w:rsidRPr="00337536">
        <w:rPr>
          <w:rFonts w:ascii="Palatino Linotype" w:eastAsia="Palatino Linotype" w:hAnsi="Palatino Linotype" w:cs="Palatino Linotype"/>
        </w:rPr>
        <w:t>En ese sentido,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DE789C" w:rsidRPr="00337536" w:rsidRDefault="00DE789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DE789C" w:rsidRPr="00337536" w:rsidRDefault="00C84FFD">
      <w:pPr>
        <w:spacing w:line="360" w:lineRule="auto"/>
        <w:ind w:left="567" w:right="567"/>
        <w:jc w:val="both"/>
        <w:rPr>
          <w:rFonts w:ascii="Palatino Linotype" w:eastAsia="Palatino Linotype" w:hAnsi="Palatino Linotype" w:cs="Palatino Linotype"/>
          <w:b/>
          <w:i/>
        </w:rPr>
      </w:pPr>
      <w:r w:rsidRPr="00337536">
        <w:rPr>
          <w:rFonts w:ascii="Palatino Linotype" w:eastAsia="Palatino Linotype" w:hAnsi="Palatino Linotype" w:cs="Palatino Linotype"/>
          <w:b/>
          <w:i/>
        </w:rPr>
        <w:t>“CRITERIO 0002-11</w:t>
      </w:r>
    </w:p>
    <w:p w:rsidR="00DE789C" w:rsidRPr="00337536" w:rsidRDefault="00C84FFD">
      <w:pPr>
        <w:spacing w:line="360" w:lineRule="auto"/>
        <w:ind w:left="567" w:right="567"/>
        <w:jc w:val="both"/>
        <w:rPr>
          <w:rFonts w:ascii="Palatino Linotype" w:eastAsia="Palatino Linotype" w:hAnsi="Palatino Linotype" w:cs="Palatino Linotype"/>
          <w:i/>
        </w:rPr>
      </w:pPr>
      <w:r w:rsidRPr="00337536">
        <w:rPr>
          <w:rFonts w:ascii="Palatino Linotype" w:eastAsia="Palatino Linotype" w:hAnsi="Palatino Linotype" w:cs="Palatino Linotype"/>
          <w:b/>
          <w:i/>
        </w:rPr>
        <w:t>INFORMACIÓN PÚBLICA, CONCEPTO DE, EN MATERIA DE TRANSPARENCIA. INTERPRETACIÓN TEMÁTICA DE LOS ARTÍCULOS 2, FRACCIÓN V, XV, Y XVI, 3, 4,11 Y 41.</w:t>
      </w:r>
      <w:r w:rsidRPr="00337536">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DE789C" w:rsidRPr="00337536" w:rsidRDefault="00C84FFD">
      <w:pPr>
        <w:spacing w:line="360" w:lineRule="auto"/>
        <w:ind w:left="567" w:right="567"/>
        <w:jc w:val="both"/>
        <w:rPr>
          <w:rFonts w:ascii="Palatino Linotype" w:eastAsia="Palatino Linotype" w:hAnsi="Palatino Linotype" w:cs="Palatino Linotype"/>
          <w:i/>
        </w:rPr>
      </w:pPr>
      <w:r w:rsidRPr="00337536">
        <w:rPr>
          <w:rFonts w:ascii="Palatino Linotype" w:eastAsia="Palatino Linotype" w:hAnsi="Palatino Linotype" w:cs="Palatino Linotype"/>
          <w:i/>
        </w:rPr>
        <w:lastRenderedPageBreak/>
        <w:t>En consecuencia el acceso a la información se refiere a que se cumplan cualquiera de los siguientes tres supuestos:</w:t>
      </w:r>
    </w:p>
    <w:p w:rsidR="00DE789C" w:rsidRPr="00337536" w:rsidRDefault="00C84FFD">
      <w:pPr>
        <w:spacing w:line="360" w:lineRule="auto"/>
        <w:ind w:left="567" w:right="567"/>
        <w:jc w:val="both"/>
        <w:rPr>
          <w:rFonts w:ascii="Palatino Linotype" w:eastAsia="Palatino Linotype" w:hAnsi="Palatino Linotype" w:cs="Palatino Linotype"/>
          <w:i/>
        </w:rPr>
      </w:pPr>
      <w:r w:rsidRPr="00337536">
        <w:rPr>
          <w:rFonts w:ascii="Palatino Linotype" w:eastAsia="Palatino Linotype" w:hAnsi="Palatino Linotype" w:cs="Palatino Linotype"/>
          <w:i/>
        </w:rPr>
        <w:t>Que se trate de información registrada en cualquier soporte documental, que en ejercicio de las atribuciones conferidas, sea generada por los Sujetos Obligados;</w:t>
      </w:r>
    </w:p>
    <w:p w:rsidR="00DE789C" w:rsidRPr="00337536" w:rsidRDefault="00C84FFD">
      <w:pPr>
        <w:spacing w:line="360" w:lineRule="auto"/>
        <w:ind w:left="567" w:right="567"/>
        <w:jc w:val="both"/>
        <w:rPr>
          <w:rFonts w:ascii="Palatino Linotype" w:eastAsia="Palatino Linotype" w:hAnsi="Palatino Linotype" w:cs="Palatino Linotype"/>
          <w:i/>
        </w:rPr>
      </w:pPr>
      <w:r w:rsidRPr="00337536">
        <w:rPr>
          <w:rFonts w:ascii="Palatino Linotype" w:eastAsia="Palatino Linotype" w:hAnsi="Palatino Linotype" w:cs="Palatino Linotype"/>
          <w:i/>
        </w:rPr>
        <w:t>Que se trate de información registrada en cualquier soporte documental, que en ejercicio de las atribuciones conferidas, sea administrada por los Sujetos Obligados, y</w:t>
      </w:r>
    </w:p>
    <w:p w:rsidR="00DE789C" w:rsidRPr="00337536" w:rsidRDefault="00C84FFD">
      <w:pPr>
        <w:spacing w:line="360" w:lineRule="auto"/>
        <w:ind w:left="567" w:right="567"/>
        <w:jc w:val="both"/>
        <w:rPr>
          <w:rFonts w:ascii="Palatino Linotype" w:eastAsia="Palatino Linotype" w:hAnsi="Palatino Linotype" w:cs="Palatino Linotype"/>
          <w:i/>
        </w:rPr>
      </w:pPr>
      <w:r w:rsidRPr="00337536">
        <w:rPr>
          <w:rFonts w:ascii="Palatino Linotype" w:eastAsia="Palatino Linotype" w:hAnsi="Palatino Linotype" w:cs="Palatino Linotype"/>
          <w:i/>
        </w:rPr>
        <w:t>Que se trate de información registrada en cualquier soporte documental, que en ejercicio de las atribuciones conferidas, se encuentre en posesión de los Sujetos Obligados.”</w:t>
      </w:r>
    </w:p>
    <w:p w:rsidR="00DE789C" w:rsidRPr="00337536" w:rsidRDefault="00DE789C">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rsidR="00DE789C" w:rsidRPr="00337536" w:rsidRDefault="00C84FFD">
      <w:pPr>
        <w:numPr>
          <w:ilvl w:val="0"/>
          <w:numId w:val="1"/>
        </w:numP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El derecho de acceso a la información encuentra su materia elemental en los documentos, y la Ley de Transparencia local  nos brinda el siguiente concepto, para darnos un mejor panorama:</w:t>
      </w:r>
    </w:p>
    <w:p w:rsidR="00DE789C" w:rsidRPr="00337536" w:rsidRDefault="00DE789C">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rsidR="00DE789C" w:rsidRPr="00337536" w:rsidRDefault="00C84FFD">
      <w:pPr>
        <w:pBdr>
          <w:top w:val="nil"/>
          <w:left w:val="nil"/>
          <w:bottom w:val="nil"/>
          <w:right w:val="nil"/>
          <w:between w:val="nil"/>
        </w:pBdr>
        <w:spacing w:line="360" w:lineRule="auto"/>
        <w:ind w:left="720" w:right="567"/>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b/>
          <w:i/>
          <w:color w:val="000000"/>
        </w:rPr>
        <w:t>XI. Documento</w:t>
      </w:r>
      <w:r w:rsidRPr="00337536">
        <w:rPr>
          <w:rFonts w:ascii="Palatino Linotype" w:eastAsia="Palatino Linotype" w:hAnsi="Palatino Linotype" w:cs="Palatino Linotype"/>
          <w:i/>
          <w:color w:val="000000"/>
        </w:rPr>
        <w:t>: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DE789C" w:rsidRPr="00337536" w:rsidRDefault="00DE789C">
      <w:pPr>
        <w:pBdr>
          <w:top w:val="nil"/>
          <w:left w:val="nil"/>
          <w:bottom w:val="nil"/>
          <w:right w:val="nil"/>
          <w:between w:val="nil"/>
        </w:pBdr>
        <w:spacing w:line="360" w:lineRule="auto"/>
        <w:ind w:left="360" w:right="567"/>
        <w:jc w:val="both"/>
        <w:rPr>
          <w:rFonts w:ascii="Palatino Linotype" w:eastAsia="Palatino Linotype" w:hAnsi="Palatino Linotype" w:cs="Palatino Linotype"/>
          <w:i/>
          <w:color w:val="000000"/>
        </w:rPr>
      </w:pPr>
    </w:p>
    <w:p w:rsidR="00DE789C" w:rsidRPr="00337536" w:rsidRDefault="00C84FFD">
      <w:pPr>
        <w:numPr>
          <w:ilvl w:val="0"/>
          <w:numId w:val="1"/>
        </w:numP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lastRenderedPageBreak/>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rsidR="00DE789C" w:rsidRPr="00337536" w:rsidRDefault="00DE789C">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rsidR="00DE789C" w:rsidRPr="00337536" w:rsidRDefault="00C84FFD">
      <w:pPr>
        <w:numPr>
          <w:ilvl w:val="0"/>
          <w:numId w:val="1"/>
        </w:numP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El acceso a la información es un derecho humano constitucional y convencionalmente reconocido y para tal efecto el párrafo tercero del artículo primero de la Constitución Política de los Estados Unidos Mexicanos establece el deber de todas las autoridades, </w:t>
      </w:r>
      <w:r w:rsidRPr="00337536">
        <w:rPr>
          <w:rFonts w:ascii="Palatino Linotype" w:eastAsia="Palatino Linotype" w:hAnsi="Palatino Linotype" w:cs="Palatino Linotype"/>
          <w:i/>
        </w:rPr>
        <w:t xml:space="preserve">en el ámbito de sus atribuciones, de promover, respetar, proteger y </w:t>
      </w:r>
      <w:r w:rsidRPr="00337536">
        <w:rPr>
          <w:rFonts w:ascii="Palatino Linotype" w:eastAsia="Palatino Linotype" w:hAnsi="Palatino Linotype" w:cs="Palatino Linotype"/>
          <w:b/>
          <w:i/>
        </w:rPr>
        <w:t>garantizar</w:t>
      </w:r>
      <w:r w:rsidRPr="00337536">
        <w:rPr>
          <w:rFonts w:ascii="Palatino Linotype" w:eastAsia="Palatino Linotype" w:hAnsi="Palatino Linotype" w:cs="Palatino Linotype"/>
          <w:i/>
        </w:rPr>
        <w:t xml:space="preserve"> los derechos humanos. </w:t>
      </w:r>
      <w:r w:rsidRPr="00337536">
        <w:rPr>
          <w:rFonts w:ascii="Palatino Linotype" w:eastAsia="Palatino Linotype" w:hAnsi="Palatino Linotype" w:cs="Palatino Linotype"/>
        </w:rPr>
        <w:t>En cuanto al derecho de acceso a la información, la Ley de Transparencia y Acceso a la Información Pública del Estado de México y Municipios prevé establece que</w:t>
      </w:r>
      <w:r w:rsidRPr="00337536">
        <w:rPr>
          <w:rFonts w:ascii="Palatino Linotype" w:eastAsia="Palatino Linotype" w:hAnsi="Palatino Linotype" w:cs="Palatino Linotype"/>
          <w:b/>
          <w:i/>
        </w:rPr>
        <w:t xml:space="preserve"> e</w:t>
      </w:r>
      <w:r w:rsidRPr="00337536">
        <w:rPr>
          <w:rFonts w:ascii="Palatino Linotype" w:eastAsia="Palatino Linotype" w:hAnsi="Palatino Linotype" w:cs="Palatino Linotype"/>
          <w:i/>
        </w:rPr>
        <w:t>l procedimiento de acceso a la información es la garantía primaria del derecho en cuestión y se rige por los principios de simplicidad, rapidez y gratuidad del procedimiento, auxilio y orientación a los particulares</w:t>
      </w:r>
      <w:r w:rsidRPr="00337536">
        <w:rPr>
          <w:rFonts w:ascii="Palatino Linotype" w:eastAsia="Palatino Linotype" w:hAnsi="Palatino Linotype" w:cs="Palatino Linotype"/>
          <w:i/>
          <w:vertAlign w:val="superscript"/>
        </w:rPr>
        <w:footnoteReference w:id="6"/>
      </w:r>
      <w:r w:rsidRPr="00337536">
        <w:rPr>
          <w:rFonts w:ascii="Palatino Linotype" w:eastAsia="Palatino Linotype" w:hAnsi="Palatino Linotype" w:cs="Palatino Linotype"/>
          <w:i/>
        </w:rPr>
        <w:t xml:space="preserve">, </w:t>
      </w:r>
      <w:r w:rsidRPr="00337536">
        <w:rPr>
          <w:rFonts w:ascii="Palatino Linotype" w:eastAsia="Palatino Linotype" w:hAnsi="Palatino Linotype" w:cs="Palatino Linotype"/>
        </w:rPr>
        <w:t>asimismo establece</w:t>
      </w:r>
      <w:r w:rsidRPr="00337536">
        <w:rPr>
          <w:rFonts w:ascii="Palatino Linotype" w:eastAsia="Palatino Linotype" w:hAnsi="Palatino Linotype" w:cs="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DE789C" w:rsidRPr="00337536" w:rsidRDefault="00DE789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DE789C" w:rsidRPr="00337536" w:rsidRDefault="00C84FFD">
      <w:pPr>
        <w:numPr>
          <w:ilvl w:val="0"/>
          <w:numId w:val="1"/>
        </w:numP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Resulta necesario referir que, el artículo 6° apartado A fracción I, de la Constitución Política de los Estados Unidos Mexicanos, artículo 5 fracción I de la Constitución Política del Estado Libre y Soberano de México y el artículo 18 de la </w:t>
      </w:r>
      <w:r w:rsidRPr="00337536">
        <w:rPr>
          <w:rFonts w:ascii="Palatino Linotype" w:eastAsia="Palatino Linotype" w:hAnsi="Palatino Linotype" w:cs="Palatino Linotype"/>
        </w:rPr>
        <w:lastRenderedPageBreak/>
        <w:t xml:space="preserve">Ley de Transparencia y Acceso a la Información Pública del Estado de México y Municipios, guardan una estrecha relación, puesto que los ordenamientos citados concurren refiriendo que </w:t>
      </w:r>
      <w:r w:rsidRPr="00337536">
        <w:rPr>
          <w:rFonts w:ascii="Palatino Linotype" w:eastAsia="Palatino Linotype" w:hAnsi="Palatino Linotype" w:cs="Palatino Linotype"/>
          <w:b/>
        </w:rPr>
        <w:t>los Sujetos Obligados deberán documentar todo acto que se derive del ejercicio de sus facultades, competencias o funciones,</w:t>
      </w:r>
      <w:r w:rsidRPr="00337536">
        <w:rPr>
          <w:rFonts w:ascii="Palatino Linotype" w:eastAsia="Palatino Linotype" w:hAnsi="Palatino Linotype" w:cs="Palatino Linotype"/>
        </w:rPr>
        <w:t xml:space="preserve"> considerando desde su origen la eventual publicidad y reutilización de la información que generen, posean o administren.</w:t>
      </w:r>
    </w:p>
    <w:p w:rsidR="00DE789C" w:rsidRPr="00337536" w:rsidRDefault="00DE789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DE789C" w:rsidRPr="00337536" w:rsidRDefault="00C84FFD">
      <w:pPr>
        <w:numPr>
          <w:ilvl w:val="0"/>
          <w:numId w:val="1"/>
        </w:numP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Además, debemos tomar en cuenta los artículos 4 y 12, de la Ley de Transparencia y Acceso a la Información Pública del Estado de México y Municipios, los cuales establecen lo siguiente:</w:t>
      </w:r>
    </w:p>
    <w:p w:rsidR="00DE789C" w:rsidRPr="00337536" w:rsidRDefault="00DE789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DE789C" w:rsidRPr="00337536" w:rsidRDefault="00C84FFD">
      <w:pPr>
        <w:spacing w:line="360" w:lineRule="auto"/>
        <w:ind w:left="567" w:right="567"/>
        <w:jc w:val="both"/>
        <w:rPr>
          <w:rFonts w:ascii="Palatino Linotype" w:eastAsia="Palatino Linotype" w:hAnsi="Palatino Linotype" w:cs="Palatino Linotype"/>
          <w:i/>
        </w:rPr>
      </w:pPr>
      <w:r w:rsidRPr="00337536">
        <w:rPr>
          <w:rFonts w:ascii="Palatino Linotype" w:eastAsia="Palatino Linotype" w:hAnsi="Palatino Linotype" w:cs="Palatino Linotype"/>
          <w:b/>
          <w:i/>
        </w:rPr>
        <w:t xml:space="preserve">“Artículo 4. </w:t>
      </w:r>
      <w:r w:rsidRPr="00337536">
        <w:rPr>
          <w:rFonts w:ascii="Palatino Linotype" w:eastAsia="Palatino Linotype" w:hAnsi="Palatino Linotype" w:cs="Palatino Linotype"/>
          <w:i/>
        </w:rPr>
        <w:t>El derecho humano de acceso a la información pública es la prerrogativa de las personas para buscar, difundir, investigar, recabar, recibir y solicitar información pública, sin necesidad de acreditar personalidad ni interés jurídico.</w:t>
      </w:r>
    </w:p>
    <w:p w:rsidR="00DE789C" w:rsidRPr="00337536" w:rsidRDefault="00DE789C">
      <w:pPr>
        <w:spacing w:line="360" w:lineRule="auto"/>
        <w:ind w:left="567" w:right="567"/>
        <w:jc w:val="both"/>
        <w:rPr>
          <w:rFonts w:ascii="Palatino Linotype" w:eastAsia="Palatino Linotype" w:hAnsi="Palatino Linotype" w:cs="Palatino Linotype"/>
          <w:i/>
        </w:rPr>
      </w:pPr>
    </w:p>
    <w:p w:rsidR="00DE789C" w:rsidRPr="00337536" w:rsidRDefault="00C84FFD">
      <w:pPr>
        <w:spacing w:line="360" w:lineRule="auto"/>
        <w:ind w:left="567" w:right="567"/>
        <w:jc w:val="both"/>
        <w:rPr>
          <w:rFonts w:ascii="Palatino Linotype" w:eastAsia="Palatino Linotype" w:hAnsi="Palatino Linotype" w:cs="Palatino Linotype"/>
          <w:i/>
        </w:rPr>
      </w:pPr>
      <w:r w:rsidRPr="00337536">
        <w:rPr>
          <w:rFonts w:ascii="Palatino Linotype" w:eastAsia="Palatino Linotype" w:hAnsi="Palatino Linotype" w:cs="Palatino Linotype"/>
          <w:i/>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w:t>
      </w:r>
      <w:r w:rsidRPr="00337536">
        <w:rPr>
          <w:rFonts w:ascii="Palatino Linotype" w:eastAsia="Palatino Linotype" w:hAnsi="Palatino Linotype" w:cs="Palatino Linotype"/>
          <w:i/>
        </w:rPr>
        <w:lastRenderedPageBreak/>
        <w:t>en los términos de las causas legítimas y estrictamente necesarias previstas por esta Ley.</w:t>
      </w:r>
    </w:p>
    <w:p w:rsidR="00DE789C" w:rsidRPr="00337536" w:rsidRDefault="00DE789C">
      <w:pPr>
        <w:spacing w:line="360" w:lineRule="auto"/>
        <w:ind w:left="567" w:right="567"/>
        <w:jc w:val="both"/>
        <w:rPr>
          <w:rFonts w:ascii="Palatino Linotype" w:eastAsia="Palatino Linotype" w:hAnsi="Palatino Linotype" w:cs="Palatino Linotype"/>
          <w:i/>
        </w:rPr>
      </w:pPr>
    </w:p>
    <w:p w:rsidR="00DE789C" w:rsidRPr="00337536" w:rsidRDefault="00C84FFD">
      <w:pPr>
        <w:spacing w:line="360" w:lineRule="auto"/>
        <w:ind w:left="567" w:right="567"/>
        <w:jc w:val="both"/>
        <w:rPr>
          <w:rFonts w:ascii="Palatino Linotype" w:eastAsia="Palatino Linotype" w:hAnsi="Palatino Linotype" w:cs="Palatino Linotype"/>
          <w:i/>
        </w:rPr>
      </w:pPr>
      <w:r w:rsidRPr="00337536">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rsidR="00DE789C" w:rsidRPr="00337536" w:rsidRDefault="00DE789C">
      <w:pPr>
        <w:spacing w:line="360" w:lineRule="auto"/>
        <w:ind w:right="567"/>
        <w:jc w:val="both"/>
        <w:rPr>
          <w:rFonts w:ascii="Palatino Linotype" w:eastAsia="Palatino Linotype" w:hAnsi="Palatino Linotype" w:cs="Palatino Linotype"/>
          <w:i/>
        </w:rPr>
      </w:pPr>
    </w:p>
    <w:p w:rsidR="00DE789C" w:rsidRPr="00337536" w:rsidRDefault="00C84FFD">
      <w:pPr>
        <w:spacing w:line="360" w:lineRule="auto"/>
        <w:ind w:left="567" w:right="567"/>
        <w:jc w:val="both"/>
        <w:rPr>
          <w:rFonts w:ascii="Palatino Linotype" w:eastAsia="Palatino Linotype" w:hAnsi="Palatino Linotype" w:cs="Palatino Linotype"/>
          <w:i/>
        </w:rPr>
      </w:pPr>
      <w:r w:rsidRPr="00337536">
        <w:rPr>
          <w:rFonts w:ascii="Palatino Linotype" w:eastAsia="Palatino Linotype" w:hAnsi="Palatino Linotype" w:cs="Palatino Linotype"/>
          <w:b/>
          <w:i/>
        </w:rPr>
        <w:t xml:space="preserve">“Artículo 12. </w:t>
      </w:r>
      <w:r w:rsidRPr="00337536">
        <w:rPr>
          <w:rFonts w:ascii="Palatino Linotype" w:eastAsia="Palatino Linotype" w:hAnsi="Palatino Linotype" w:cs="Palatino Linotype"/>
          <w:i/>
        </w:rPr>
        <w:t xml:space="preserve">Quienes generen, recopilen, administren, manejen, procesen, archiven o conserven información pública serán responsables de la misma en los términos de las disposiciones jurídicas aplicables. </w:t>
      </w:r>
    </w:p>
    <w:p w:rsidR="00DE789C" w:rsidRPr="00337536" w:rsidRDefault="00DE789C">
      <w:pPr>
        <w:spacing w:line="360" w:lineRule="auto"/>
        <w:ind w:left="567" w:right="567"/>
        <w:jc w:val="both"/>
        <w:rPr>
          <w:rFonts w:ascii="Palatino Linotype" w:eastAsia="Palatino Linotype" w:hAnsi="Palatino Linotype" w:cs="Palatino Linotype"/>
          <w:i/>
        </w:rPr>
      </w:pPr>
    </w:p>
    <w:p w:rsidR="00DE789C" w:rsidRPr="00337536" w:rsidRDefault="00C84FFD">
      <w:pPr>
        <w:spacing w:line="360" w:lineRule="auto"/>
        <w:ind w:left="567" w:right="567"/>
        <w:jc w:val="both"/>
        <w:rPr>
          <w:rFonts w:ascii="Palatino Linotype" w:eastAsia="Palatino Linotype" w:hAnsi="Palatino Linotype" w:cs="Palatino Linotype"/>
          <w:b/>
          <w:i/>
        </w:rPr>
      </w:pPr>
      <w:r w:rsidRPr="00337536">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w:t>
      </w:r>
      <w:r w:rsidRPr="00337536">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p>
    <w:p w:rsidR="00DE789C" w:rsidRPr="00337536" w:rsidRDefault="00DE789C">
      <w:pPr>
        <w:spacing w:line="360" w:lineRule="auto"/>
        <w:ind w:left="567" w:right="567"/>
        <w:jc w:val="both"/>
        <w:rPr>
          <w:rFonts w:ascii="Palatino Linotype" w:eastAsia="Palatino Linotype" w:hAnsi="Palatino Linotype" w:cs="Palatino Linotype"/>
          <w:i/>
        </w:rPr>
      </w:pPr>
    </w:p>
    <w:p w:rsidR="00DE789C" w:rsidRPr="00337536" w:rsidRDefault="00C84FFD">
      <w:pPr>
        <w:numPr>
          <w:ilvl w:val="0"/>
          <w:numId w:val="1"/>
        </w:numP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w:t>
      </w:r>
      <w:r w:rsidRPr="00337536">
        <w:rPr>
          <w:rFonts w:ascii="Palatino Linotype" w:eastAsia="Palatino Linotype" w:hAnsi="Palatino Linotype" w:cs="Palatino Linotype"/>
        </w:rPr>
        <w:lastRenderedPageBreak/>
        <w:t>principios de eficacia</w:t>
      </w:r>
      <w:r w:rsidRPr="00337536">
        <w:rPr>
          <w:rFonts w:ascii="Palatino Linotype" w:eastAsia="Palatino Linotype" w:hAnsi="Palatino Linotype" w:cs="Palatino Linotype"/>
          <w:vertAlign w:val="superscript"/>
        </w:rPr>
        <w:footnoteReference w:id="7"/>
      </w:r>
      <w:r w:rsidRPr="00337536">
        <w:rPr>
          <w:rFonts w:ascii="Palatino Linotype" w:eastAsia="Palatino Linotype" w:hAnsi="Palatino Linotype" w:cs="Palatino Linotype"/>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DE789C" w:rsidRPr="00337536" w:rsidRDefault="00DE789C">
      <w:pPr>
        <w:spacing w:line="360" w:lineRule="auto"/>
        <w:ind w:right="49"/>
        <w:jc w:val="both"/>
        <w:rPr>
          <w:rFonts w:ascii="Palatino Linotype" w:eastAsia="Palatino Linotype" w:hAnsi="Palatino Linotype" w:cs="Palatino Linotype"/>
        </w:rPr>
      </w:pPr>
    </w:p>
    <w:p w:rsidR="00DE789C" w:rsidRPr="00337536" w:rsidRDefault="00C84FFD">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Precisado lo anterior, respecto del Instituto Mexiquense para la Discapacidad, El 14 de abril del año 2021 fue publicada en el Periódico Oficial "Gaceta del Gobierno" la </w:t>
      </w:r>
      <w:r w:rsidRPr="00337536">
        <w:rPr>
          <w:rFonts w:ascii="Palatino Linotype" w:eastAsia="Palatino Linotype" w:hAnsi="Palatino Linotype" w:cs="Palatino Linotype"/>
          <w:b/>
        </w:rPr>
        <w:t>Ley para la Inclusión de las Personas en Situación de Discapacidad del Estado de México</w:t>
      </w:r>
      <w:r w:rsidRPr="00337536">
        <w:rPr>
          <w:rFonts w:ascii="Palatino Linotype" w:eastAsia="Palatino Linotype" w:hAnsi="Palatino Linotype" w:cs="Palatino Linotype"/>
        </w:rPr>
        <w:t>, entrando en vigor al día siguiente de su publicación; Ley que tiene por objeto promover, proteger y garantizar el pleno ejercicio de los derechos y libertades fundamentales de las personas en situación de discapacidad, dentro de un marco de respeto, igualdad, dignidad, perspectiva de género y equiparación de oportunidades, para su plena inclusión y desarrollo en todos los ámbitos de la vida.</w:t>
      </w:r>
    </w:p>
    <w:p w:rsidR="00DE789C" w:rsidRPr="00337536" w:rsidRDefault="00DE789C">
      <w:pPr>
        <w:pBdr>
          <w:top w:val="nil"/>
          <w:left w:val="nil"/>
          <w:bottom w:val="nil"/>
          <w:right w:val="nil"/>
          <w:between w:val="nil"/>
        </w:pBdr>
        <w:spacing w:line="360" w:lineRule="auto"/>
        <w:ind w:right="49"/>
        <w:jc w:val="both"/>
        <w:rPr>
          <w:rFonts w:ascii="Palatino Linotype" w:eastAsia="Palatino Linotype" w:hAnsi="Palatino Linotype" w:cs="Palatino Linotype"/>
        </w:rPr>
      </w:pPr>
    </w:p>
    <w:p w:rsidR="00DE789C" w:rsidRPr="00337536" w:rsidRDefault="00C84FFD">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En mérito de lo anterior y para cumplir el objetivo de la Ley, se crea el Instituto Mexiquense para la Discapacidad, como un organismo público descentralizado, con personalidad jurídica y patrimonio propio, sectorizado a la Secretaría de Salud.</w:t>
      </w:r>
    </w:p>
    <w:p w:rsidR="00DE789C" w:rsidRPr="00337536" w:rsidRDefault="00DE789C">
      <w:pPr>
        <w:pBdr>
          <w:top w:val="nil"/>
          <w:left w:val="nil"/>
          <w:bottom w:val="nil"/>
          <w:right w:val="nil"/>
          <w:between w:val="nil"/>
        </w:pBdr>
        <w:spacing w:line="360" w:lineRule="auto"/>
        <w:ind w:right="49"/>
        <w:jc w:val="both"/>
        <w:rPr>
          <w:rFonts w:ascii="Palatino Linotype" w:eastAsia="Palatino Linotype" w:hAnsi="Palatino Linotype" w:cs="Palatino Linotype"/>
        </w:rPr>
      </w:pPr>
    </w:p>
    <w:p w:rsidR="00DE789C" w:rsidRPr="00337536" w:rsidRDefault="00C84FFD">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lastRenderedPageBreak/>
        <w:t>Entre los objetivos que tiene el Instituto están:</w:t>
      </w:r>
      <w:r w:rsidRPr="00337536">
        <w:rPr>
          <w:rFonts w:ascii="Palatino Linotype" w:eastAsia="Palatino Linotype" w:hAnsi="Palatino Linotype" w:cs="Palatino Linotype"/>
        </w:rPr>
        <w:br/>
      </w:r>
      <w:r w:rsidRPr="00337536">
        <w:rPr>
          <w:rFonts w:ascii="Palatino Linotype" w:eastAsia="Palatino Linotype" w:hAnsi="Palatino Linotype" w:cs="Palatino Linotype"/>
        </w:rPr>
        <w:br/>
        <w:t>Asegurar la aplicación, ejecución y cumplimiento de la Convención sobre los Derechos de las Personas con Discapacidad; así como formular políticas, estrategias y programas en materia de discapacidad que coadyuven a promover y garantizar la igualdad de oportunidades en el Estado de México.</w:t>
      </w:r>
      <w:r w:rsidRPr="00337536">
        <w:rPr>
          <w:rFonts w:ascii="Palatino Linotype" w:eastAsia="Palatino Linotype" w:hAnsi="Palatino Linotype" w:cs="Palatino Linotype"/>
        </w:rPr>
        <w:br/>
      </w:r>
      <w:r w:rsidRPr="00337536">
        <w:rPr>
          <w:rFonts w:ascii="Palatino Linotype" w:eastAsia="Palatino Linotype" w:hAnsi="Palatino Linotype" w:cs="Palatino Linotype"/>
        </w:rPr>
        <w:br/>
        <w:t>Proveer e implementar diferentes acciones para el desarrollo de personas en situación de discapacidad, para brindar una mejor calidad de vida, respetando sus derechos y libertades fundamentales; como lo son: acciones en materia de salud y asistencia social, educación, trabajo y rehabilitación ocupacional, desarrollo social, movilidad, tránsito y transporte, comunicaciones, facilidades arquitectónicas y urbanísticas, cultura, recreación y deporte, turismo accesible, acceso a la justicia, libertad de expresión, opinión y acceso a la información.</w:t>
      </w:r>
    </w:p>
    <w:p w:rsidR="00DE789C" w:rsidRPr="00337536" w:rsidRDefault="00DE789C">
      <w:pPr>
        <w:pBdr>
          <w:top w:val="nil"/>
          <w:left w:val="nil"/>
          <w:bottom w:val="nil"/>
          <w:right w:val="nil"/>
          <w:between w:val="nil"/>
        </w:pBdr>
        <w:spacing w:line="360" w:lineRule="auto"/>
        <w:ind w:right="49"/>
        <w:jc w:val="both"/>
        <w:rPr>
          <w:rFonts w:ascii="Palatino Linotype" w:eastAsia="Palatino Linotype" w:hAnsi="Palatino Linotype" w:cs="Palatino Linotype"/>
        </w:rPr>
      </w:pPr>
    </w:p>
    <w:p w:rsidR="00DE789C" w:rsidRPr="00337536" w:rsidRDefault="00C84FFD">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Ahora bien, con la finalidad de poder arribar a una conclusión, se realizara el desglose de la información solicitada y de la respuesta proporcionada por el </w:t>
      </w:r>
      <w:r w:rsidRPr="00337536">
        <w:rPr>
          <w:rFonts w:ascii="Palatino Linotype" w:eastAsia="Palatino Linotype" w:hAnsi="Palatino Linotype" w:cs="Palatino Linotype"/>
          <w:b/>
        </w:rPr>
        <w:t xml:space="preserve">SUJETO OBLIGADO </w:t>
      </w:r>
      <w:r w:rsidRPr="00337536">
        <w:rPr>
          <w:rFonts w:ascii="Palatino Linotype" w:eastAsia="Palatino Linotype" w:hAnsi="Palatino Linotype" w:cs="Palatino Linotype"/>
        </w:rPr>
        <w:t xml:space="preserve">con la finalidad de poder determinar si se encuentra colmada la solicitud de información </w:t>
      </w:r>
      <w:r w:rsidRPr="00337536">
        <w:rPr>
          <w:rFonts w:ascii="Palatino Linotype" w:eastAsia="Palatino Linotype" w:hAnsi="Palatino Linotype" w:cs="Palatino Linotype"/>
          <w:b/>
        </w:rPr>
        <w:t xml:space="preserve">00007/IMD/IP/2024 </w:t>
      </w:r>
      <w:r w:rsidRPr="00337536">
        <w:rPr>
          <w:rFonts w:ascii="Palatino Linotype" w:eastAsia="Palatino Linotype" w:hAnsi="Palatino Linotype" w:cs="Palatino Linotype"/>
        </w:rPr>
        <w:t xml:space="preserve">o por el contrario resultan fundados los motivos de inconformidad hechos valer por el </w:t>
      </w:r>
      <w:r w:rsidRPr="00337536">
        <w:rPr>
          <w:rFonts w:ascii="Palatino Linotype" w:eastAsia="Palatino Linotype" w:hAnsi="Palatino Linotype" w:cs="Palatino Linotype"/>
          <w:b/>
        </w:rPr>
        <w:t xml:space="preserve">RECURRENTE. </w:t>
      </w:r>
    </w:p>
    <w:p w:rsidR="00DE789C" w:rsidRPr="00337536" w:rsidRDefault="00DE789C">
      <w:pPr>
        <w:pBdr>
          <w:top w:val="nil"/>
          <w:left w:val="nil"/>
          <w:bottom w:val="nil"/>
          <w:right w:val="nil"/>
          <w:between w:val="nil"/>
        </w:pBdr>
        <w:spacing w:line="360" w:lineRule="auto"/>
        <w:ind w:right="49"/>
        <w:jc w:val="both"/>
        <w:rPr>
          <w:rFonts w:ascii="Palatino Linotype" w:eastAsia="Palatino Linotype" w:hAnsi="Palatino Linotype" w:cs="Palatino Linotype"/>
        </w:rPr>
      </w:pPr>
    </w:p>
    <w:p w:rsidR="00DE789C" w:rsidRPr="00337536" w:rsidRDefault="00DE789C">
      <w:pPr>
        <w:pBdr>
          <w:top w:val="nil"/>
          <w:left w:val="nil"/>
          <w:bottom w:val="nil"/>
          <w:right w:val="nil"/>
          <w:between w:val="nil"/>
        </w:pBdr>
        <w:spacing w:line="360" w:lineRule="auto"/>
        <w:ind w:right="49"/>
        <w:jc w:val="both"/>
        <w:rPr>
          <w:rFonts w:ascii="Palatino Linotype" w:eastAsia="Palatino Linotype" w:hAnsi="Palatino Linotype" w:cs="Palatino Linotype"/>
        </w:rPr>
      </w:pPr>
    </w:p>
    <w:tbl>
      <w:tblPr>
        <w:tblStyle w:val="a0"/>
        <w:tblW w:w="88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64"/>
        <w:gridCol w:w="2373"/>
        <w:gridCol w:w="2513"/>
        <w:gridCol w:w="1878"/>
      </w:tblGrid>
      <w:tr w:rsidR="00DE789C" w:rsidRPr="00337536">
        <w:trPr>
          <w:trHeight w:val="426"/>
          <w:jc w:val="center"/>
        </w:trPr>
        <w:tc>
          <w:tcPr>
            <w:tcW w:w="2064" w:type="dxa"/>
            <w:vAlign w:val="center"/>
          </w:tcPr>
          <w:p w:rsidR="00DE789C" w:rsidRPr="00337536" w:rsidRDefault="00C84FFD">
            <w:pPr>
              <w:ind w:right="49"/>
              <w:jc w:val="center"/>
              <w:rPr>
                <w:rFonts w:ascii="Palatino Linotype" w:eastAsia="Palatino Linotype" w:hAnsi="Palatino Linotype" w:cs="Palatino Linotype"/>
                <w:b/>
              </w:rPr>
            </w:pPr>
            <w:r w:rsidRPr="00337536">
              <w:rPr>
                <w:rFonts w:ascii="Palatino Linotype" w:eastAsia="Palatino Linotype" w:hAnsi="Palatino Linotype" w:cs="Palatino Linotype"/>
                <w:b/>
              </w:rPr>
              <w:t>SOLICITUD</w:t>
            </w:r>
          </w:p>
        </w:tc>
        <w:tc>
          <w:tcPr>
            <w:tcW w:w="2373" w:type="dxa"/>
            <w:vAlign w:val="center"/>
          </w:tcPr>
          <w:p w:rsidR="00DE789C" w:rsidRPr="00337536" w:rsidRDefault="00C84FFD">
            <w:pPr>
              <w:ind w:right="49"/>
              <w:jc w:val="center"/>
              <w:rPr>
                <w:rFonts w:ascii="Palatino Linotype" w:eastAsia="Palatino Linotype" w:hAnsi="Palatino Linotype" w:cs="Palatino Linotype"/>
                <w:b/>
              </w:rPr>
            </w:pPr>
            <w:r w:rsidRPr="00337536">
              <w:rPr>
                <w:rFonts w:ascii="Palatino Linotype" w:eastAsia="Palatino Linotype" w:hAnsi="Palatino Linotype" w:cs="Palatino Linotype"/>
                <w:b/>
              </w:rPr>
              <w:t>RESPUESTA</w:t>
            </w:r>
          </w:p>
        </w:tc>
        <w:tc>
          <w:tcPr>
            <w:tcW w:w="2513" w:type="dxa"/>
            <w:vAlign w:val="center"/>
          </w:tcPr>
          <w:p w:rsidR="00DE789C" w:rsidRPr="00337536" w:rsidRDefault="00C84FFD">
            <w:pPr>
              <w:ind w:right="49"/>
              <w:jc w:val="center"/>
              <w:rPr>
                <w:rFonts w:ascii="Palatino Linotype" w:eastAsia="Palatino Linotype" w:hAnsi="Palatino Linotype" w:cs="Palatino Linotype"/>
                <w:b/>
              </w:rPr>
            </w:pPr>
            <w:r w:rsidRPr="00337536">
              <w:rPr>
                <w:rFonts w:ascii="Palatino Linotype" w:eastAsia="Palatino Linotype" w:hAnsi="Palatino Linotype" w:cs="Palatino Linotype"/>
                <w:b/>
              </w:rPr>
              <w:t>INCONFORMIDAD</w:t>
            </w:r>
          </w:p>
        </w:tc>
        <w:tc>
          <w:tcPr>
            <w:tcW w:w="1878" w:type="dxa"/>
            <w:vAlign w:val="center"/>
          </w:tcPr>
          <w:p w:rsidR="00DE789C" w:rsidRPr="00337536" w:rsidRDefault="00C84FFD">
            <w:pPr>
              <w:ind w:right="49"/>
              <w:jc w:val="center"/>
              <w:rPr>
                <w:rFonts w:ascii="Palatino Linotype" w:eastAsia="Palatino Linotype" w:hAnsi="Palatino Linotype" w:cs="Palatino Linotype"/>
                <w:b/>
              </w:rPr>
            </w:pPr>
            <w:r w:rsidRPr="00337536">
              <w:rPr>
                <w:rFonts w:ascii="Palatino Linotype" w:eastAsia="Palatino Linotype" w:hAnsi="Palatino Linotype" w:cs="Palatino Linotype"/>
                <w:b/>
              </w:rPr>
              <w:t>¿COLMA?</w:t>
            </w:r>
          </w:p>
        </w:tc>
      </w:tr>
      <w:tr w:rsidR="00DE789C" w:rsidRPr="00337536">
        <w:trPr>
          <w:jc w:val="center"/>
        </w:trPr>
        <w:tc>
          <w:tcPr>
            <w:tcW w:w="2064" w:type="dxa"/>
            <w:vAlign w:val="center"/>
          </w:tcPr>
          <w:p w:rsidR="00DE789C" w:rsidRPr="00337536" w:rsidRDefault="00C84FFD">
            <w:pPr>
              <w:ind w:right="49"/>
              <w:jc w:val="center"/>
              <w:rPr>
                <w:rFonts w:ascii="Palatino Linotype" w:eastAsia="Palatino Linotype" w:hAnsi="Palatino Linotype" w:cs="Palatino Linotype"/>
              </w:rPr>
            </w:pPr>
            <w:r w:rsidRPr="00337536">
              <w:rPr>
                <w:rFonts w:ascii="Palatino Linotype" w:eastAsia="Palatino Linotype" w:hAnsi="Palatino Linotype" w:cs="Palatino Linotype"/>
              </w:rPr>
              <w:t xml:space="preserve">-Quiero saber cuántas </w:t>
            </w:r>
            <w:r w:rsidRPr="00337536">
              <w:rPr>
                <w:rFonts w:ascii="Palatino Linotype" w:eastAsia="Palatino Linotype" w:hAnsi="Palatino Linotype" w:cs="Palatino Linotype"/>
              </w:rPr>
              <w:lastRenderedPageBreak/>
              <w:t>evaluaciones realizaron verdaderamente</w:t>
            </w:r>
          </w:p>
          <w:p w:rsidR="00DE789C" w:rsidRPr="00337536" w:rsidRDefault="00DE789C">
            <w:pPr>
              <w:ind w:right="49"/>
              <w:jc w:val="center"/>
              <w:rPr>
                <w:rFonts w:ascii="Palatino Linotype" w:eastAsia="Palatino Linotype" w:hAnsi="Palatino Linotype" w:cs="Palatino Linotype"/>
              </w:rPr>
            </w:pPr>
          </w:p>
        </w:tc>
        <w:tc>
          <w:tcPr>
            <w:tcW w:w="2373" w:type="dxa"/>
            <w:vAlign w:val="center"/>
          </w:tcPr>
          <w:p w:rsidR="00DE789C" w:rsidRPr="00337536" w:rsidRDefault="00C84FFD">
            <w:pPr>
              <w:ind w:right="49"/>
              <w:jc w:val="both"/>
              <w:rPr>
                <w:rFonts w:ascii="Palatino Linotype" w:eastAsia="Palatino Linotype" w:hAnsi="Palatino Linotype" w:cs="Palatino Linotype"/>
                <w:i/>
              </w:rPr>
            </w:pPr>
            <w:r w:rsidRPr="00337536">
              <w:rPr>
                <w:rFonts w:ascii="Palatino Linotype" w:eastAsia="Palatino Linotype" w:hAnsi="Palatino Linotype" w:cs="Palatino Linotype"/>
                <w:i/>
              </w:rPr>
              <w:lastRenderedPageBreak/>
              <w:t xml:space="preserve">El IMEDIS en el año 2023 realizó 20 </w:t>
            </w:r>
            <w:r w:rsidRPr="00337536">
              <w:rPr>
                <w:rFonts w:ascii="Palatino Linotype" w:eastAsia="Palatino Linotype" w:hAnsi="Palatino Linotype" w:cs="Palatino Linotype"/>
                <w:i/>
              </w:rPr>
              <w:lastRenderedPageBreak/>
              <w:t>Evaluaciones con las pruebas VALPAR en conjunto con la Secretaria del Trabajo. (</w:t>
            </w:r>
            <w:proofErr w:type="gramStart"/>
            <w:r w:rsidRPr="00337536">
              <w:rPr>
                <w:rFonts w:ascii="Palatino Linotype" w:eastAsia="Palatino Linotype" w:hAnsi="Palatino Linotype" w:cs="Palatino Linotype"/>
                <w:i/>
              </w:rPr>
              <w:t>se</w:t>
            </w:r>
            <w:proofErr w:type="gramEnd"/>
            <w:r w:rsidRPr="00337536">
              <w:rPr>
                <w:rFonts w:ascii="Palatino Linotype" w:eastAsia="Palatino Linotype" w:hAnsi="Palatino Linotype" w:cs="Palatino Linotype"/>
                <w:i/>
              </w:rPr>
              <w:t xml:space="preserve"> anexa soporte documental). </w:t>
            </w:r>
          </w:p>
          <w:p w:rsidR="00DE789C" w:rsidRPr="00337536" w:rsidRDefault="00DE789C">
            <w:pPr>
              <w:ind w:right="49"/>
              <w:jc w:val="both"/>
              <w:rPr>
                <w:rFonts w:ascii="Palatino Linotype" w:eastAsia="Palatino Linotype" w:hAnsi="Palatino Linotype" w:cs="Palatino Linotype"/>
              </w:rPr>
            </w:pPr>
          </w:p>
        </w:tc>
        <w:tc>
          <w:tcPr>
            <w:tcW w:w="2513" w:type="dxa"/>
            <w:vAlign w:val="center"/>
          </w:tcPr>
          <w:p w:rsidR="00DE789C" w:rsidRPr="00337536" w:rsidRDefault="00DE789C">
            <w:pPr>
              <w:ind w:right="49"/>
              <w:jc w:val="both"/>
              <w:rPr>
                <w:rFonts w:ascii="Palatino Linotype" w:eastAsia="Palatino Linotype" w:hAnsi="Palatino Linotype" w:cs="Palatino Linotype"/>
                <w:i/>
              </w:rPr>
            </w:pPr>
          </w:p>
          <w:p w:rsidR="00DE789C" w:rsidRPr="00337536" w:rsidRDefault="00C84FFD">
            <w:pPr>
              <w:ind w:right="49"/>
              <w:jc w:val="both"/>
              <w:rPr>
                <w:rFonts w:ascii="Palatino Linotype" w:eastAsia="Palatino Linotype" w:hAnsi="Palatino Linotype" w:cs="Palatino Linotype"/>
                <w:i/>
              </w:rPr>
            </w:pPr>
            <w:r w:rsidRPr="00337536">
              <w:rPr>
                <w:rFonts w:ascii="Palatino Linotype" w:eastAsia="Palatino Linotype" w:hAnsi="Palatino Linotype" w:cs="Palatino Linotype"/>
                <w:i/>
              </w:rPr>
              <w:lastRenderedPageBreak/>
              <w:t xml:space="preserve">A lo que me remitieron los mismos oficios que yo les adjunte en mi solicitud, lo que es una burla de esa institución, </w:t>
            </w:r>
            <w:r w:rsidRPr="00337536">
              <w:rPr>
                <w:rFonts w:ascii="Palatino Linotype" w:eastAsia="Palatino Linotype" w:hAnsi="Palatino Linotype" w:cs="Palatino Linotype"/>
                <w:i/>
                <w:u w:val="single"/>
              </w:rPr>
              <w:t>ya que de ser así la primera contestación que me dieron fue errónea y hasta puede ser falsa al decir que tenían 30 y luego que siempre no que tenían 20</w:t>
            </w:r>
            <w:r w:rsidRPr="00337536">
              <w:rPr>
                <w:rFonts w:ascii="Palatino Linotype" w:eastAsia="Palatino Linotype" w:hAnsi="Palatino Linotype" w:cs="Palatino Linotype"/>
                <w:i/>
              </w:rPr>
              <w:t xml:space="preserve">,. </w:t>
            </w:r>
          </w:p>
          <w:p w:rsidR="00DE789C" w:rsidRPr="00337536" w:rsidRDefault="00DE789C">
            <w:pPr>
              <w:ind w:right="49"/>
              <w:jc w:val="center"/>
              <w:rPr>
                <w:rFonts w:ascii="Palatino Linotype" w:eastAsia="Palatino Linotype" w:hAnsi="Palatino Linotype" w:cs="Palatino Linotype"/>
              </w:rPr>
            </w:pPr>
          </w:p>
        </w:tc>
        <w:tc>
          <w:tcPr>
            <w:tcW w:w="1878" w:type="dxa"/>
            <w:vAlign w:val="center"/>
          </w:tcPr>
          <w:p w:rsidR="00DE789C" w:rsidRPr="00337536" w:rsidRDefault="00C84FFD">
            <w:pPr>
              <w:ind w:right="49"/>
              <w:jc w:val="center"/>
              <w:rPr>
                <w:rFonts w:ascii="Palatino Linotype" w:eastAsia="Palatino Linotype" w:hAnsi="Palatino Linotype" w:cs="Palatino Linotype"/>
              </w:rPr>
            </w:pPr>
            <w:r w:rsidRPr="00337536">
              <w:rPr>
                <w:rFonts w:ascii="Palatino Linotype" w:eastAsia="Palatino Linotype" w:hAnsi="Palatino Linotype" w:cs="Palatino Linotype"/>
              </w:rPr>
              <w:lastRenderedPageBreak/>
              <w:t>SI</w:t>
            </w:r>
          </w:p>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lastRenderedPageBreak/>
              <w:t>Se advierte que sus argumentos son tendientes a dudar de la veracidad</w:t>
            </w:r>
          </w:p>
        </w:tc>
      </w:tr>
      <w:tr w:rsidR="00DE789C" w:rsidRPr="00337536">
        <w:trPr>
          <w:jc w:val="center"/>
        </w:trPr>
        <w:tc>
          <w:tcPr>
            <w:tcW w:w="2064" w:type="dxa"/>
            <w:vAlign w:val="center"/>
          </w:tcPr>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lastRenderedPageBreak/>
              <w:t>-Expedientes de evaluaciones</w:t>
            </w:r>
          </w:p>
        </w:tc>
        <w:tc>
          <w:tcPr>
            <w:tcW w:w="2373" w:type="dxa"/>
            <w:vAlign w:val="center"/>
          </w:tcPr>
          <w:p w:rsidR="00DE789C" w:rsidRPr="00337536" w:rsidRDefault="00EB4827">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Refiere que quien aplica las pruebas es la Secretaria del Trabajo ya que el </w:t>
            </w:r>
            <w:r w:rsidRPr="00337536">
              <w:rPr>
                <w:rFonts w:ascii="Palatino Linotype" w:eastAsia="Palatino Linotype" w:hAnsi="Palatino Linotype" w:cs="Palatino Linotype"/>
                <w:b/>
              </w:rPr>
              <w:t xml:space="preserve">SUJETO OBLIGADO </w:t>
            </w:r>
            <w:r w:rsidRPr="00337536">
              <w:rPr>
                <w:rFonts w:ascii="Palatino Linotype" w:eastAsia="Palatino Linotype" w:hAnsi="Palatino Linotype" w:cs="Palatino Linotype"/>
              </w:rPr>
              <w:t>solo funge como enlace orientador</w:t>
            </w:r>
          </w:p>
        </w:tc>
        <w:tc>
          <w:tcPr>
            <w:tcW w:w="2513" w:type="dxa"/>
            <w:vAlign w:val="center"/>
          </w:tcPr>
          <w:p w:rsidR="00DE789C" w:rsidRPr="00337536" w:rsidRDefault="00DE789C">
            <w:pPr>
              <w:ind w:right="49"/>
              <w:jc w:val="both"/>
              <w:rPr>
                <w:rFonts w:ascii="Palatino Linotype" w:eastAsia="Palatino Linotype" w:hAnsi="Palatino Linotype" w:cs="Palatino Linotype"/>
                <w:i/>
              </w:rPr>
            </w:pPr>
          </w:p>
          <w:p w:rsidR="00DE789C" w:rsidRPr="00337536" w:rsidRDefault="00C84FFD">
            <w:pPr>
              <w:ind w:right="49"/>
              <w:jc w:val="both"/>
              <w:rPr>
                <w:rFonts w:ascii="Palatino Linotype" w:eastAsia="Palatino Linotype" w:hAnsi="Palatino Linotype" w:cs="Palatino Linotype"/>
                <w:i/>
              </w:rPr>
            </w:pPr>
            <w:r w:rsidRPr="00337536">
              <w:rPr>
                <w:rFonts w:ascii="Palatino Linotype" w:eastAsia="Palatino Linotype" w:hAnsi="Palatino Linotype" w:cs="Palatino Linotype"/>
                <w:i/>
              </w:rPr>
              <w:t>además de que no me enviaron los expedientes que solicite</w:t>
            </w:r>
          </w:p>
          <w:p w:rsidR="00DE789C" w:rsidRPr="00337536" w:rsidRDefault="00DE789C">
            <w:pPr>
              <w:ind w:right="49"/>
              <w:jc w:val="both"/>
              <w:rPr>
                <w:rFonts w:ascii="Palatino Linotype" w:eastAsia="Palatino Linotype" w:hAnsi="Palatino Linotype" w:cs="Palatino Linotype"/>
              </w:rPr>
            </w:pPr>
          </w:p>
        </w:tc>
        <w:tc>
          <w:tcPr>
            <w:tcW w:w="1878" w:type="dxa"/>
            <w:vAlign w:val="center"/>
          </w:tcPr>
          <w:p w:rsidR="00DE789C" w:rsidRPr="00337536" w:rsidRDefault="00EB4827">
            <w:pPr>
              <w:ind w:right="49"/>
              <w:jc w:val="center"/>
              <w:rPr>
                <w:rFonts w:ascii="Palatino Linotype" w:eastAsia="Palatino Linotype" w:hAnsi="Palatino Linotype" w:cs="Palatino Linotype"/>
              </w:rPr>
            </w:pPr>
            <w:r w:rsidRPr="00337536">
              <w:rPr>
                <w:rFonts w:ascii="Palatino Linotype" w:eastAsia="Palatino Linotype" w:hAnsi="Palatino Linotype" w:cs="Palatino Linotype"/>
              </w:rPr>
              <w:t xml:space="preserve">SI </w:t>
            </w:r>
          </w:p>
        </w:tc>
      </w:tr>
      <w:tr w:rsidR="00DE789C" w:rsidRPr="00337536">
        <w:trPr>
          <w:jc w:val="center"/>
        </w:trPr>
        <w:tc>
          <w:tcPr>
            <w:tcW w:w="2064" w:type="dxa"/>
            <w:vAlign w:val="center"/>
          </w:tcPr>
          <w:p w:rsidR="00DE789C" w:rsidRPr="00337536" w:rsidRDefault="00DE789C">
            <w:pPr>
              <w:ind w:right="49"/>
              <w:jc w:val="both"/>
              <w:rPr>
                <w:rFonts w:ascii="Palatino Linotype" w:eastAsia="Palatino Linotype" w:hAnsi="Palatino Linotype" w:cs="Palatino Linotype"/>
              </w:rPr>
            </w:pPr>
          </w:p>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También dicen ustedes que hicieron una capacitación que se llama cómo aplicar las pruebas </w:t>
            </w:r>
            <w:proofErr w:type="spellStart"/>
            <w:r w:rsidRPr="00337536">
              <w:rPr>
                <w:rFonts w:ascii="Palatino Linotype" w:eastAsia="Palatino Linotype" w:hAnsi="Palatino Linotype" w:cs="Palatino Linotype"/>
              </w:rPr>
              <w:t>Valpar</w:t>
            </w:r>
            <w:proofErr w:type="spellEnd"/>
            <w:r w:rsidRPr="00337536">
              <w:rPr>
                <w:rFonts w:ascii="Palatino Linotype" w:eastAsia="Palatino Linotype" w:hAnsi="Palatino Linotype" w:cs="Palatino Linotype"/>
              </w:rPr>
              <w:t>, pero si se llaman evaluaciones de habilidades de inserción laboral, quiero saber:</w:t>
            </w:r>
          </w:p>
          <w:p w:rsidR="00DE789C" w:rsidRPr="00337536" w:rsidRDefault="00DE789C">
            <w:pPr>
              <w:ind w:right="49"/>
              <w:jc w:val="both"/>
              <w:rPr>
                <w:rFonts w:ascii="Palatino Linotype" w:eastAsia="Palatino Linotype" w:hAnsi="Palatino Linotype" w:cs="Palatino Linotype"/>
              </w:rPr>
            </w:pPr>
          </w:p>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-qué información se dio en esa capacitación </w:t>
            </w:r>
          </w:p>
          <w:p w:rsidR="00DE789C" w:rsidRPr="00337536" w:rsidRDefault="00DE789C">
            <w:pPr>
              <w:ind w:right="49"/>
              <w:jc w:val="both"/>
              <w:rPr>
                <w:rFonts w:ascii="Palatino Linotype" w:eastAsia="Palatino Linotype" w:hAnsi="Palatino Linotype" w:cs="Palatino Linotype"/>
              </w:rPr>
            </w:pPr>
          </w:p>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lastRenderedPageBreak/>
              <w:t xml:space="preserve">-objetivo </w:t>
            </w:r>
          </w:p>
          <w:p w:rsidR="00DE789C" w:rsidRPr="00337536" w:rsidRDefault="00DE789C">
            <w:pPr>
              <w:ind w:right="49"/>
              <w:jc w:val="both"/>
              <w:rPr>
                <w:rFonts w:ascii="Palatino Linotype" w:eastAsia="Palatino Linotype" w:hAnsi="Palatino Linotype" w:cs="Palatino Linotype"/>
              </w:rPr>
            </w:pPr>
          </w:p>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-por qué tiene ese nombre la capacitación</w:t>
            </w:r>
          </w:p>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 </w:t>
            </w:r>
          </w:p>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-quién dio la capacitación</w:t>
            </w:r>
          </w:p>
          <w:p w:rsidR="00DE789C" w:rsidRPr="00337536" w:rsidRDefault="00DE789C">
            <w:pPr>
              <w:ind w:right="49"/>
              <w:jc w:val="both"/>
              <w:rPr>
                <w:rFonts w:ascii="Palatino Linotype" w:eastAsia="Palatino Linotype" w:hAnsi="Palatino Linotype" w:cs="Palatino Linotype"/>
              </w:rPr>
            </w:pPr>
          </w:p>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-por qué se dio sólo a esa escuela</w:t>
            </w:r>
          </w:p>
          <w:p w:rsidR="00DE789C" w:rsidRPr="00337536" w:rsidRDefault="00DE789C">
            <w:pPr>
              <w:ind w:right="49"/>
              <w:jc w:val="both"/>
              <w:rPr>
                <w:rFonts w:ascii="Palatino Linotype" w:eastAsia="Palatino Linotype" w:hAnsi="Palatino Linotype" w:cs="Palatino Linotype"/>
              </w:rPr>
            </w:pPr>
          </w:p>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-saber si hay trabajadores en el instituto saben cómo se aplican las evaluaciones y</w:t>
            </w:r>
          </w:p>
          <w:p w:rsidR="00DE789C" w:rsidRPr="00337536" w:rsidRDefault="00DE789C">
            <w:pPr>
              <w:ind w:right="49"/>
              <w:jc w:val="both"/>
              <w:rPr>
                <w:rFonts w:ascii="Palatino Linotype" w:eastAsia="Palatino Linotype" w:hAnsi="Palatino Linotype" w:cs="Palatino Linotype"/>
              </w:rPr>
            </w:pPr>
          </w:p>
        </w:tc>
        <w:tc>
          <w:tcPr>
            <w:tcW w:w="2373" w:type="dxa"/>
            <w:vAlign w:val="center"/>
          </w:tcPr>
          <w:p w:rsidR="00DE789C" w:rsidRPr="00337536" w:rsidRDefault="00DE789C">
            <w:pPr>
              <w:ind w:right="49"/>
              <w:jc w:val="both"/>
              <w:rPr>
                <w:rFonts w:ascii="Palatino Linotype" w:eastAsia="Palatino Linotype" w:hAnsi="Palatino Linotype" w:cs="Palatino Linotype"/>
              </w:rPr>
            </w:pPr>
          </w:p>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-qué información se dio en esa capacitación:</w:t>
            </w:r>
          </w:p>
          <w:p w:rsidR="00DE789C" w:rsidRPr="00337536" w:rsidRDefault="00C84FFD">
            <w:pPr>
              <w:ind w:right="49"/>
              <w:jc w:val="both"/>
              <w:rPr>
                <w:rFonts w:ascii="Palatino Linotype" w:eastAsia="Palatino Linotype" w:hAnsi="Palatino Linotype" w:cs="Palatino Linotype"/>
              </w:rPr>
            </w:pPr>
            <w:proofErr w:type="gramStart"/>
            <w:r w:rsidRPr="00337536">
              <w:rPr>
                <w:rFonts w:ascii="Palatino Linotype" w:eastAsia="Palatino Linotype" w:hAnsi="Palatino Linotype" w:cs="Palatino Linotype"/>
                <w:i/>
              </w:rPr>
              <w:t>dando</w:t>
            </w:r>
            <w:proofErr w:type="gramEnd"/>
            <w:r w:rsidRPr="00337536">
              <w:rPr>
                <w:rFonts w:ascii="Palatino Linotype" w:eastAsia="Palatino Linotype" w:hAnsi="Palatino Linotype" w:cs="Palatino Linotype"/>
                <w:i/>
              </w:rPr>
              <w:t xml:space="preserve"> una explicación sencilla sobre el tema, ya que la intención es proporcionar información sobre el Instituto para que la sociedad nos pueda ir conociendo y se pueda generar un mayor impacto en el que se logre una inclusión laboral.</w:t>
            </w:r>
          </w:p>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-objetivo:</w:t>
            </w:r>
          </w:p>
          <w:p w:rsidR="00DE789C" w:rsidRPr="00337536" w:rsidRDefault="00DE789C">
            <w:pPr>
              <w:pBdr>
                <w:top w:val="nil"/>
                <w:left w:val="nil"/>
                <w:bottom w:val="nil"/>
                <w:right w:val="nil"/>
                <w:between w:val="nil"/>
              </w:pBdr>
              <w:ind w:right="616"/>
              <w:jc w:val="both"/>
              <w:rPr>
                <w:rFonts w:ascii="Palatino Linotype" w:eastAsia="Palatino Linotype" w:hAnsi="Palatino Linotype" w:cs="Palatino Linotype"/>
                <w:i/>
              </w:rPr>
            </w:pPr>
          </w:p>
          <w:p w:rsidR="00DE789C" w:rsidRPr="00337536" w:rsidRDefault="00C84FFD">
            <w:pPr>
              <w:ind w:right="49"/>
              <w:jc w:val="both"/>
              <w:rPr>
                <w:rFonts w:ascii="Palatino Linotype" w:eastAsia="Palatino Linotype" w:hAnsi="Palatino Linotype" w:cs="Palatino Linotype"/>
                <w:i/>
              </w:rPr>
            </w:pPr>
            <w:r w:rsidRPr="00337536">
              <w:rPr>
                <w:rFonts w:ascii="Palatino Linotype" w:eastAsia="Palatino Linotype" w:hAnsi="Palatino Linotype" w:cs="Palatino Linotype"/>
                <w:i/>
              </w:rPr>
              <w:lastRenderedPageBreak/>
              <w:t xml:space="preserve">¿Cómo se realizan las pruebas VALPAR?, dando una explicación sencilla sobre el tema, ya que la intención es proporcionar información sobre el Instituto para que la sociedad nos pueda ir conociendo y se pueda generar un mayor impacto en el que se logre una inclusión laboral. </w:t>
            </w:r>
          </w:p>
          <w:p w:rsidR="00DE789C" w:rsidRPr="00337536" w:rsidRDefault="00DE789C">
            <w:pPr>
              <w:ind w:right="49"/>
              <w:jc w:val="both"/>
              <w:rPr>
                <w:rFonts w:ascii="Palatino Linotype" w:eastAsia="Palatino Linotype" w:hAnsi="Palatino Linotype" w:cs="Palatino Linotype"/>
              </w:rPr>
            </w:pPr>
          </w:p>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-por qué tiene ese nombre la capacitación</w:t>
            </w:r>
          </w:p>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 </w:t>
            </w:r>
          </w:p>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-quién dio la capacitación</w:t>
            </w:r>
          </w:p>
          <w:p w:rsidR="00DE789C" w:rsidRPr="00337536" w:rsidRDefault="00C84FFD">
            <w:pPr>
              <w:ind w:right="49"/>
              <w:jc w:val="both"/>
              <w:rPr>
                <w:rFonts w:ascii="Palatino Linotype" w:eastAsia="Palatino Linotype" w:hAnsi="Palatino Linotype" w:cs="Palatino Linotype"/>
                <w:i/>
              </w:rPr>
            </w:pPr>
            <w:r w:rsidRPr="00337536">
              <w:rPr>
                <w:rFonts w:ascii="Palatino Linotype" w:eastAsia="Palatino Linotype" w:hAnsi="Palatino Linotype" w:cs="Palatino Linotype"/>
                <w:i/>
              </w:rPr>
              <w:t xml:space="preserve">El Lic. En Psicología Sergio Quiroz Olvera, Coordinador de Capacitación de Sistemas de Evaluación S.A de C.V., Instructor Certificado </w:t>
            </w:r>
            <w:proofErr w:type="spellStart"/>
            <w:r w:rsidRPr="00337536">
              <w:rPr>
                <w:rFonts w:ascii="Palatino Linotype" w:eastAsia="Palatino Linotype" w:hAnsi="Palatino Linotype" w:cs="Palatino Linotype"/>
                <w:i/>
              </w:rPr>
              <w:t>Valpar</w:t>
            </w:r>
            <w:proofErr w:type="spellEnd"/>
            <w:r w:rsidRPr="00337536">
              <w:rPr>
                <w:rFonts w:ascii="Palatino Linotype" w:eastAsia="Palatino Linotype" w:hAnsi="Palatino Linotype" w:cs="Palatino Linotype"/>
                <w:i/>
              </w:rPr>
              <w:t>, del 02 al 04 de octubre del 2023, impartió en las instalaciones del IMEDIS un curso denominado “LA EVALUACIÓN DEL POTENCIAL HUMANO CON LA METODOLOGIA VALPAR”</w:t>
            </w:r>
          </w:p>
          <w:p w:rsidR="00DE789C" w:rsidRPr="00337536" w:rsidRDefault="00DE789C">
            <w:pPr>
              <w:ind w:right="49"/>
              <w:jc w:val="both"/>
              <w:rPr>
                <w:rFonts w:ascii="Palatino Linotype" w:eastAsia="Palatino Linotype" w:hAnsi="Palatino Linotype" w:cs="Palatino Linotype"/>
              </w:rPr>
            </w:pPr>
          </w:p>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lastRenderedPageBreak/>
              <w:t>-por qué se dio sólo a esa escuela</w:t>
            </w:r>
          </w:p>
          <w:p w:rsidR="00DE789C" w:rsidRPr="00337536" w:rsidRDefault="00DE789C">
            <w:pPr>
              <w:ind w:right="49"/>
              <w:jc w:val="both"/>
              <w:rPr>
                <w:rFonts w:ascii="Palatino Linotype" w:eastAsia="Palatino Linotype" w:hAnsi="Palatino Linotype" w:cs="Palatino Linotype"/>
              </w:rPr>
            </w:pPr>
          </w:p>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-saber si hay trabajadores en el instituto saben cómo se aplican las evaluaciones:</w:t>
            </w:r>
          </w:p>
          <w:p w:rsidR="00DE789C" w:rsidRPr="00337536" w:rsidRDefault="00DE789C">
            <w:pPr>
              <w:ind w:right="49"/>
              <w:jc w:val="both"/>
              <w:rPr>
                <w:rFonts w:ascii="Palatino Linotype" w:eastAsia="Palatino Linotype" w:hAnsi="Palatino Linotype" w:cs="Palatino Linotype"/>
              </w:rPr>
            </w:pPr>
          </w:p>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i/>
              </w:rPr>
              <w:t xml:space="preserve">Cabe hacer mención que el Instituto Mexiquense para la Discapacidad </w:t>
            </w:r>
            <w:r w:rsidRPr="00337536">
              <w:rPr>
                <w:rFonts w:ascii="Palatino Linotype" w:eastAsia="Palatino Linotype" w:hAnsi="Palatino Linotype" w:cs="Palatino Linotype"/>
                <w:i/>
                <w:u w:val="single"/>
              </w:rPr>
              <w:t>no cuenta actualmente con el perfil idóneo para que lleve a cabo las pruebas</w:t>
            </w:r>
            <w:r w:rsidRPr="00337536">
              <w:rPr>
                <w:rFonts w:ascii="Palatino Linotype" w:eastAsia="Palatino Linotype" w:hAnsi="Palatino Linotype" w:cs="Palatino Linotype"/>
                <w:i/>
              </w:rPr>
              <w:t>.</w:t>
            </w:r>
            <w:r w:rsidRPr="00337536">
              <w:rPr>
                <w:rFonts w:ascii="Palatino Linotype" w:eastAsia="Palatino Linotype" w:hAnsi="Palatino Linotype" w:cs="Palatino Linotype"/>
              </w:rPr>
              <w:t xml:space="preserve"> </w:t>
            </w:r>
          </w:p>
          <w:p w:rsidR="00DE789C" w:rsidRPr="00337536" w:rsidRDefault="00DE789C">
            <w:pPr>
              <w:ind w:right="49"/>
              <w:jc w:val="both"/>
              <w:rPr>
                <w:rFonts w:ascii="Palatino Linotype" w:eastAsia="Palatino Linotype" w:hAnsi="Palatino Linotype" w:cs="Palatino Linotype"/>
              </w:rPr>
            </w:pPr>
          </w:p>
          <w:p w:rsidR="00DE789C" w:rsidRPr="00337536" w:rsidRDefault="00DE789C">
            <w:pPr>
              <w:ind w:right="49"/>
              <w:jc w:val="both"/>
              <w:rPr>
                <w:rFonts w:ascii="Palatino Linotype" w:eastAsia="Palatino Linotype" w:hAnsi="Palatino Linotype" w:cs="Palatino Linotype"/>
              </w:rPr>
            </w:pPr>
          </w:p>
        </w:tc>
        <w:tc>
          <w:tcPr>
            <w:tcW w:w="2513" w:type="dxa"/>
            <w:vAlign w:val="center"/>
          </w:tcPr>
          <w:p w:rsidR="00DE789C" w:rsidRPr="00337536" w:rsidRDefault="00DE789C">
            <w:pPr>
              <w:jc w:val="both"/>
              <w:rPr>
                <w:rFonts w:ascii="Palatino Linotype" w:eastAsia="Palatino Linotype" w:hAnsi="Palatino Linotype" w:cs="Palatino Linotype"/>
                <w:i/>
              </w:rPr>
            </w:pPr>
          </w:p>
          <w:p w:rsidR="00DE789C" w:rsidRPr="00337536" w:rsidRDefault="00DE789C">
            <w:pPr>
              <w:jc w:val="both"/>
              <w:rPr>
                <w:rFonts w:ascii="Palatino Linotype" w:eastAsia="Palatino Linotype" w:hAnsi="Palatino Linotype" w:cs="Palatino Linotype"/>
                <w:i/>
              </w:rPr>
            </w:pPr>
          </w:p>
          <w:p w:rsidR="00DE789C" w:rsidRPr="00337536" w:rsidRDefault="00DE789C">
            <w:pPr>
              <w:jc w:val="both"/>
              <w:rPr>
                <w:rFonts w:ascii="Palatino Linotype" w:eastAsia="Palatino Linotype" w:hAnsi="Palatino Linotype" w:cs="Palatino Linotype"/>
                <w:i/>
              </w:rPr>
            </w:pPr>
          </w:p>
          <w:p w:rsidR="00DE789C" w:rsidRPr="00337536" w:rsidRDefault="00DE789C">
            <w:pPr>
              <w:jc w:val="both"/>
              <w:rPr>
                <w:rFonts w:ascii="Palatino Linotype" w:eastAsia="Palatino Linotype" w:hAnsi="Palatino Linotype" w:cs="Palatino Linotype"/>
                <w:i/>
              </w:rPr>
            </w:pPr>
          </w:p>
          <w:p w:rsidR="00DE789C" w:rsidRPr="00337536" w:rsidRDefault="00DE789C">
            <w:pPr>
              <w:jc w:val="both"/>
              <w:rPr>
                <w:rFonts w:ascii="Palatino Linotype" w:eastAsia="Palatino Linotype" w:hAnsi="Palatino Linotype" w:cs="Palatino Linotype"/>
                <w:i/>
              </w:rPr>
            </w:pPr>
          </w:p>
          <w:p w:rsidR="00DE789C" w:rsidRPr="00337536" w:rsidRDefault="00DE789C">
            <w:pPr>
              <w:jc w:val="both"/>
              <w:rPr>
                <w:rFonts w:ascii="Palatino Linotype" w:eastAsia="Palatino Linotype" w:hAnsi="Palatino Linotype" w:cs="Palatino Linotype"/>
                <w:i/>
              </w:rPr>
            </w:pPr>
          </w:p>
          <w:p w:rsidR="00DE789C" w:rsidRPr="00337536" w:rsidRDefault="00DE789C">
            <w:pPr>
              <w:jc w:val="both"/>
              <w:rPr>
                <w:rFonts w:ascii="Palatino Linotype" w:eastAsia="Palatino Linotype" w:hAnsi="Palatino Linotype" w:cs="Palatino Linotype"/>
                <w:i/>
              </w:rPr>
            </w:pPr>
          </w:p>
          <w:p w:rsidR="00DE789C" w:rsidRPr="00337536" w:rsidRDefault="00DE789C">
            <w:pPr>
              <w:jc w:val="both"/>
              <w:rPr>
                <w:rFonts w:ascii="Palatino Linotype" w:eastAsia="Palatino Linotype" w:hAnsi="Palatino Linotype" w:cs="Palatino Linotype"/>
                <w:i/>
              </w:rPr>
            </w:pPr>
          </w:p>
          <w:p w:rsidR="00DE789C" w:rsidRPr="00337536" w:rsidRDefault="00DE789C">
            <w:pPr>
              <w:jc w:val="both"/>
              <w:rPr>
                <w:rFonts w:ascii="Palatino Linotype" w:eastAsia="Palatino Linotype" w:hAnsi="Palatino Linotype" w:cs="Palatino Linotype"/>
                <w:i/>
              </w:rPr>
            </w:pPr>
          </w:p>
          <w:p w:rsidR="00DE789C" w:rsidRPr="00337536" w:rsidRDefault="00DE789C">
            <w:pPr>
              <w:jc w:val="both"/>
              <w:rPr>
                <w:rFonts w:ascii="Palatino Linotype" w:eastAsia="Palatino Linotype" w:hAnsi="Palatino Linotype" w:cs="Palatino Linotype"/>
                <w:i/>
              </w:rPr>
            </w:pPr>
          </w:p>
          <w:p w:rsidR="00DE789C" w:rsidRPr="00337536" w:rsidRDefault="00C84FFD">
            <w:pPr>
              <w:jc w:val="both"/>
              <w:rPr>
                <w:rFonts w:ascii="Palatino Linotype" w:eastAsia="Palatino Linotype" w:hAnsi="Palatino Linotype" w:cs="Palatino Linotype"/>
                <w:i/>
              </w:rPr>
            </w:pPr>
            <w:r w:rsidRPr="00337536">
              <w:rPr>
                <w:rFonts w:ascii="Palatino Linotype" w:eastAsia="Palatino Linotype" w:hAnsi="Palatino Linotype" w:cs="Palatino Linotype"/>
                <w:i/>
              </w:rPr>
              <w:t xml:space="preserve">Y no me contestan lo que pregunte que es </w:t>
            </w:r>
          </w:p>
          <w:p w:rsidR="00DE789C" w:rsidRPr="00337536" w:rsidRDefault="00DE789C">
            <w:pPr>
              <w:jc w:val="both"/>
              <w:rPr>
                <w:rFonts w:ascii="Palatino Linotype" w:eastAsia="Palatino Linotype" w:hAnsi="Palatino Linotype" w:cs="Palatino Linotype"/>
                <w:i/>
              </w:rPr>
            </w:pPr>
          </w:p>
          <w:p w:rsidR="00DE789C" w:rsidRPr="00337536" w:rsidRDefault="00C84FFD">
            <w:pPr>
              <w:jc w:val="both"/>
              <w:rPr>
                <w:rFonts w:ascii="Palatino Linotype" w:eastAsia="Palatino Linotype" w:hAnsi="Palatino Linotype" w:cs="Palatino Linotype"/>
              </w:rPr>
            </w:pPr>
            <w:r w:rsidRPr="00337536">
              <w:rPr>
                <w:rFonts w:ascii="Palatino Linotype" w:eastAsia="Palatino Linotype" w:hAnsi="Palatino Linotype" w:cs="Palatino Linotype"/>
                <w:i/>
              </w:rPr>
              <w:t xml:space="preserve">1. QUE INFORMACIÓN DIERON EN ESA CAPACITACIÓN QUE SE LLAMA </w:t>
            </w:r>
            <w:r w:rsidRPr="00337536">
              <w:rPr>
                <w:rFonts w:ascii="Palatino Linotype" w:eastAsia="Palatino Linotype" w:hAnsi="Palatino Linotype" w:cs="Palatino Linotype"/>
                <w:i/>
                <w:u w:val="single"/>
              </w:rPr>
              <w:t xml:space="preserve">CÓMO SE </w:t>
            </w:r>
            <w:r w:rsidRPr="00337536">
              <w:rPr>
                <w:rFonts w:ascii="Palatino Linotype" w:eastAsia="Palatino Linotype" w:hAnsi="Palatino Linotype" w:cs="Palatino Linotype"/>
                <w:i/>
                <w:u w:val="single"/>
              </w:rPr>
              <w:lastRenderedPageBreak/>
              <w:t>APLICAN LAS PRUEBAS VALPAR</w:t>
            </w:r>
            <w:r w:rsidRPr="00337536">
              <w:rPr>
                <w:rFonts w:ascii="Palatino Linotype" w:eastAsia="Palatino Linotype" w:hAnsi="Palatino Linotype" w:cs="Palatino Linotype"/>
                <w:i/>
              </w:rPr>
              <w:t xml:space="preserve">. 2. CUAL ES EL OBJETIVO DE LA CAPACITACIÓN. 3. PORQUÉ SÓLO SE DIÓ EN ESA ESCUELA. 4. QUIEN DIO LA CAPACITACIÓN DE LA SECUNDARIA NO. 0575 JOSÉ MARÍA VELASCO </w:t>
            </w:r>
          </w:p>
          <w:p w:rsidR="00DE789C" w:rsidRPr="00337536" w:rsidRDefault="00DE789C">
            <w:pPr>
              <w:ind w:right="49"/>
              <w:jc w:val="both"/>
              <w:rPr>
                <w:rFonts w:ascii="Palatino Linotype" w:eastAsia="Palatino Linotype" w:hAnsi="Palatino Linotype" w:cs="Palatino Linotype"/>
              </w:rPr>
            </w:pPr>
          </w:p>
        </w:tc>
        <w:tc>
          <w:tcPr>
            <w:tcW w:w="1878" w:type="dxa"/>
            <w:vAlign w:val="center"/>
          </w:tcPr>
          <w:p w:rsidR="00DE789C" w:rsidRPr="00337536" w:rsidRDefault="00DE789C">
            <w:pPr>
              <w:ind w:right="49"/>
              <w:jc w:val="both"/>
              <w:rPr>
                <w:rFonts w:ascii="Palatino Linotype" w:eastAsia="Palatino Linotype" w:hAnsi="Palatino Linotype" w:cs="Palatino Linotype"/>
              </w:rPr>
            </w:pPr>
          </w:p>
          <w:p w:rsidR="00DE789C" w:rsidRPr="00337536" w:rsidRDefault="00C84FFD">
            <w:pPr>
              <w:ind w:right="49"/>
              <w:jc w:val="center"/>
              <w:rPr>
                <w:rFonts w:ascii="Palatino Linotype" w:eastAsia="Palatino Linotype" w:hAnsi="Palatino Linotype" w:cs="Palatino Linotype"/>
              </w:rPr>
            </w:pPr>
            <w:r w:rsidRPr="00337536">
              <w:rPr>
                <w:rFonts w:ascii="Palatino Linotype" w:eastAsia="Palatino Linotype" w:hAnsi="Palatino Linotype" w:cs="Palatino Linotype"/>
              </w:rPr>
              <w:t xml:space="preserve">Parcialmente </w:t>
            </w:r>
          </w:p>
          <w:p w:rsidR="00DE789C" w:rsidRPr="00337536" w:rsidRDefault="00C84FFD">
            <w:pPr>
              <w:ind w:right="49"/>
              <w:jc w:val="center"/>
              <w:rPr>
                <w:rFonts w:ascii="Palatino Linotype" w:eastAsia="Palatino Linotype" w:hAnsi="Palatino Linotype" w:cs="Palatino Linotype"/>
              </w:rPr>
            </w:pPr>
            <w:r w:rsidRPr="00337536">
              <w:rPr>
                <w:rFonts w:ascii="Palatino Linotype" w:eastAsia="Palatino Linotype" w:hAnsi="Palatino Linotype" w:cs="Palatino Linotype"/>
              </w:rPr>
              <w:t>(No respondió respecto si se cuenta con el equipo o no)</w:t>
            </w:r>
          </w:p>
        </w:tc>
      </w:tr>
      <w:tr w:rsidR="00DE789C" w:rsidRPr="00337536">
        <w:trPr>
          <w:jc w:val="center"/>
        </w:trPr>
        <w:tc>
          <w:tcPr>
            <w:tcW w:w="2064" w:type="dxa"/>
            <w:vAlign w:val="center"/>
          </w:tcPr>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lastRenderedPageBreak/>
              <w:t>- si tienen el equipo.</w:t>
            </w:r>
          </w:p>
          <w:p w:rsidR="00DE789C" w:rsidRPr="00337536" w:rsidRDefault="00DE789C">
            <w:pPr>
              <w:ind w:right="49"/>
              <w:jc w:val="both"/>
              <w:rPr>
                <w:rFonts w:ascii="Palatino Linotype" w:eastAsia="Palatino Linotype" w:hAnsi="Palatino Linotype" w:cs="Palatino Linotype"/>
              </w:rPr>
            </w:pPr>
          </w:p>
        </w:tc>
        <w:tc>
          <w:tcPr>
            <w:tcW w:w="2373" w:type="dxa"/>
            <w:vAlign w:val="center"/>
          </w:tcPr>
          <w:p w:rsidR="00DE789C" w:rsidRPr="00337536" w:rsidRDefault="00C84FFD">
            <w:pPr>
              <w:ind w:right="49"/>
              <w:jc w:val="center"/>
              <w:rPr>
                <w:rFonts w:ascii="Palatino Linotype" w:eastAsia="Palatino Linotype" w:hAnsi="Palatino Linotype" w:cs="Palatino Linotype"/>
              </w:rPr>
            </w:pPr>
            <w:r w:rsidRPr="00337536">
              <w:rPr>
                <w:rFonts w:ascii="Palatino Linotype" w:eastAsia="Palatino Linotype" w:hAnsi="Palatino Linotype" w:cs="Palatino Linotype"/>
              </w:rPr>
              <w:t>No dio respuesta</w:t>
            </w:r>
          </w:p>
        </w:tc>
        <w:tc>
          <w:tcPr>
            <w:tcW w:w="2513" w:type="dxa"/>
            <w:vAlign w:val="center"/>
          </w:tcPr>
          <w:p w:rsidR="00DE789C" w:rsidRPr="00337536" w:rsidRDefault="00C84FFD">
            <w:pPr>
              <w:jc w:val="center"/>
              <w:rPr>
                <w:rFonts w:ascii="Palatino Linotype" w:eastAsia="Palatino Linotype" w:hAnsi="Palatino Linotype" w:cs="Palatino Linotype"/>
              </w:rPr>
            </w:pPr>
            <w:r w:rsidRPr="00337536">
              <w:rPr>
                <w:rFonts w:ascii="Palatino Linotype" w:eastAsia="Palatino Linotype" w:hAnsi="Palatino Linotype" w:cs="Palatino Linotype"/>
              </w:rPr>
              <w:t>ACTOS CONSENTIDOS</w:t>
            </w:r>
          </w:p>
        </w:tc>
        <w:tc>
          <w:tcPr>
            <w:tcW w:w="1878" w:type="dxa"/>
            <w:vAlign w:val="center"/>
          </w:tcPr>
          <w:p w:rsidR="00DE789C" w:rsidRPr="00337536" w:rsidRDefault="00C84FFD">
            <w:pPr>
              <w:ind w:right="49"/>
              <w:jc w:val="center"/>
              <w:rPr>
                <w:rFonts w:ascii="Palatino Linotype" w:eastAsia="Palatino Linotype" w:hAnsi="Palatino Linotype" w:cs="Palatino Linotype"/>
              </w:rPr>
            </w:pPr>
            <w:r w:rsidRPr="00337536">
              <w:rPr>
                <w:rFonts w:ascii="Palatino Linotype" w:eastAsia="Palatino Linotype" w:hAnsi="Palatino Linotype" w:cs="Palatino Linotype"/>
              </w:rPr>
              <w:t>ACTOS CONSENTIDOS</w:t>
            </w:r>
          </w:p>
        </w:tc>
      </w:tr>
      <w:tr w:rsidR="00DE789C" w:rsidRPr="00337536">
        <w:trPr>
          <w:jc w:val="center"/>
        </w:trPr>
        <w:tc>
          <w:tcPr>
            <w:tcW w:w="2064" w:type="dxa"/>
            <w:vAlign w:val="center"/>
          </w:tcPr>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-saber cómo es el procedimiento para que a una persona le hagan la evaluación de inserción laboral, si es con ustedes o con la secretaría del trabajo. </w:t>
            </w:r>
          </w:p>
          <w:p w:rsidR="00DE789C" w:rsidRPr="00337536" w:rsidRDefault="00DE789C">
            <w:pPr>
              <w:ind w:right="49"/>
              <w:jc w:val="both"/>
              <w:rPr>
                <w:rFonts w:ascii="Palatino Linotype" w:eastAsia="Palatino Linotype" w:hAnsi="Palatino Linotype" w:cs="Palatino Linotype"/>
              </w:rPr>
            </w:pPr>
          </w:p>
        </w:tc>
        <w:tc>
          <w:tcPr>
            <w:tcW w:w="2373" w:type="dxa"/>
            <w:vAlign w:val="center"/>
          </w:tcPr>
          <w:p w:rsidR="00DE789C" w:rsidRPr="00337536" w:rsidRDefault="00DE789C">
            <w:pPr>
              <w:ind w:right="49"/>
              <w:jc w:val="both"/>
              <w:rPr>
                <w:rFonts w:ascii="Palatino Linotype" w:eastAsia="Palatino Linotype" w:hAnsi="Palatino Linotype" w:cs="Palatino Linotype"/>
                <w:i/>
              </w:rPr>
            </w:pPr>
          </w:p>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i/>
              </w:rPr>
              <w:t>por lo que para llevar a cabo dichas pruebas de manera eficiente la Secretaria del Trabajo realiza dichas pruebas;</w:t>
            </w:r>
          </w:p>
          <w:p w:rsidR="00DE789C" w:rsidRPr="00337536" w:rsidRDefault="00C84FFD">
            <w:pPr>
              <w:ind w:right="49"/>
              <w:jc w:val="both"/>
              <w:rPr>
                <w:rFonts w:ascii="Palatino Linotype" w:eastAsia="Palatino Linotype" w:hAnsi="Palatino Linotype" w:cs="Palatino Linotype"/>
                <w:i/>
              </w:rPr>
            </w:pPr>
            <w:r w:rsidRPr="00337536">
              <w:rPr>
                <w:rFonts w:ascii="Palatino Linotype" w:eastAsia="Palatino Linotype" w:hAnsi="Palatino Linotype" w:cs="Palatino Linotype"/>
                <w:i/>
              </w:rPr>
              <w:t xml:space="preserve">El mismo proceso se puede hacer directamente con la Secretaria del Trabajo, sin embargo la finalidad de compartir la información es para que las personas con discapacidad que se acercan al IMEDIS se les </w:t>
            </w:r>
            <w:proofErr w:type="gramStart"/>
            <w:r w:rsidRPr="00337536">
              <w:rPr>
                <w:rFonts w:ascii="Palatino Linotype" w:eastAsia="Palatino Linotype" w:hAnsi="Palatino Linotype" w:cs="Palatino Linotype"/>
                <w:i/>
              </w:rPr>
              <w:t>brinde</w:t>
            </w:r>
            <w:proofErr w:type="gramEnd"/>
            <w:r w:rsidRPr="00337536">
              <w:rPr>
                <w:rFonts w:ascii="Palatino Linotype" w:eastAsia="Palatino Linotype" w:hAnsi="Palatino Linotype" w:cs="Palatino Linotype"/>
                <w:i/>
              </w:rPr>
              <w:t xml:space="preserve"> la debida atención.</w:t>
            </w:r>
          </w:p>
          <w:p w:rsidR="00DE789C" w:rsidRPr="00337536" w:rsidRDefault="00DE789C">
            <w:pPr>
              <w:ind w:right="49"/>
              <w:jc w:val="both"/>
              <w:rPr>
                <w:rFonts w:ascii="Palatino Linotype" w:eastAsia="Palatino Linotype" w:hAnsi="Palatino Linotype" w:cs="Palatino Linotype"/>
              </w:rPr>
            </w:pPr>
          </w:p>
        </w:tc>
        <w:tc>
          <w:tcPr>
            <w:tcW w:w="2513" w:type="dxa"/>
            <w:vAlign w:val="center"/>
          </w:tcPr>
          <w:p w:rsidR="00DE789C" w:rsidRPr="00337536" w:rsidRDefault="00DE789C">
            <w:pPr>
              <w:ind w:right="49"/>
              <w:jc w:val="both"/>
              <w:rPr>
                <w:rFonts w:ascii="Palatino Linotype" w:eastAsia="Palatino Linotype" w:hAnsi="Palatino Linotype" w:cs="Palatino Linotype"/>
              </w:rPr>
            </w:pPr>
          </w:p>
          <w:p w:rsidR="00DE789C" w:rsidRPr="00337536" w:rsidRDefault="00DE789C">
            <w:pPr>
              <w:ind w:right="49"/>
              <w:jc w:val="both"/>
              <w:rPr>
                <w:rFonts w:ascii="Palatino Linotype" w:eastAsia="Palatino Linotype" w:hAnsi="Palatino Linotype" w:cs="Palatino Linotype"/>
              </w:rPr>
            </w:pPr>
          </w:p>
          <w:p w:rsidR="00DE789C" w:rsidRPr="00337536" w:rsidRDefault="00DE789C">
            <w:pPr>
              <w:ind w:right="49"/>
              <w:jc w:val="center"/>
              <w:rPr>
                <w:rFonts w:ascii="Palatino Linotype" w:eastAsia="Palatino Linotype" w:hAnsi="Palatino Linotype" w:cs="Palatino Linotype"/>
              </w:rPr>
            </w:pPr>
          </w:p>
        </w:tc>
        <w:tc>
          <w:tcPr>
            <w:tcW w:w="1878" w:type="dxa"/>
            <w:vAlign w:val="center"/>
          </w:tcPr>
          <w:p w:rsidR="00DE789C" w:rsidRPr="00337536" w:rsidRDefault="00DE789C">
            <w:pPr>
              <w:ind w:right="49"/>
              <w:jc w:val="both"/>
              <w:rPr>
                <w:rFonts w:ascii="Palatino Linotype" w:eastAsia="Palatino Linotype" w:hAnsi="Palatino Linotype" w:cs="Palatino Linotype"/>
              </w:rPr>
            </w:pPr>
          </w:p>
        </w:tc>
      </w:tr>
      <w:tr w:rsidR="00DE789C" w:rsidRPr="00337536">
        <w:trPr>
          <w:jc w:val="center"/>
        </w:trPr>
        <w:tc>
          <w:tcPr>
            <w:tcW w:w="2064" w:type="dxa"/>
            <w:vAlign w:val="center"/>
          </w:tcPr>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lastRenderedPageBreak/>
              <w:t>Con que empresas tienen alianzas para que incluyan a las personas con discapacidad</w:t>
            </w:r>
          </w:p>
        </w:tc>
        <w:tc>
          <w:tcPr>
            <w:tcW w:w="2373" w:type="dxa"/>
            <w:vAlign w:val="center"/>
          </w:tcPr>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No dio respuesta</w:t>
            </w:r>
          </w:p>
        </w:tc>
        <w:tc>
          <w:tcPr>
            <w:tcW w:w="2513" w:type="dxa"/>
            <w:vAlign w:val="center"/>
          </w:tcPr>
          <w:p w:rsidR="00DE789C" w:rsidRPr="00337536" w:rsidRDefault="00C84FFD">
            <w:pPr>
              <w:ind w:right="49"/>
              <w:jc w:val="center"/>
              <w:rPr>
                <w:rFonts w:ascii="Palatino Linotype" w:eastAsia="Palatino Linotype" w:hAnsi="Palatino Linotype" w:cs="Palatino Linotype"/>
              </w:rPr>
            </w:pPr>
            <w:r w:rsidRPr="00337536">
              <w:rPr>
                <w:rFonts w:ascii="Palatino Linotype" w:eastAsia="Palatino Linotype" w:hAnsi="Palatino Linotype" w:cs="Palatino Linotype"/>
              </w:rPr>
              <w:t>ACTOS CONSENTIDOS</w:t>
            </w:r>
          </w:p>
        </w:tc>
        <w:tc>
          <w:tcPr>
            <w:tcW w:w="1878" w:type="dxa"/>
            <w:vAlign w:val="center"/>
          </w:tcPr>
          <w:p w:rsidR="00DE789C" w:rsidRPr="00337536" w:rsidRDefault="00C84FFD">
            <w:pPr>
              <w:ind w:right="49"/>
              <w:jc w:val="center"/>
              <w:rPr>
                <w:rFonts w:ascii="Palatino Linotype" w:eastAsia="Palatino Linotype" w:hAnsi="Palatino Linotype" w:cs="Palatino Linotype"/>
              </w:rPr>
            </w:pPr>
            <w:r w:rsidRPr="00337536">
              <w:rPr>
                <w:rFonts w:ascii="Palatino Linotype" w:eastAsia="Palatino Linotype" w:hAnsi="Palatino Linotype" w:cs="Palatino Linotype"/>
              </w:rPr>
              <w:t>ACTOS CONSENTIDOS</w:t>
            </w:r>
          </w:p>
        </w:tc>
      </w:tr>
      <w:tr w:rsidR="00DE789C" w:rsidRPr="00337536">
        <w:trPr>
          <w:jc w:val="center"/>
        </w:trPr>
        <w:tc>
          <w:tcPr>
            <w:tcW w:w="2064" w:type="dxa"/>
            <w:vAlign w:val="center"/>
          </w:tcPr>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qué proyectos tienen para la inclusión laboral de las personas con discapacidad </w:t>
            </w:r>
          </w:p>
          <w:p w:rsidR="00DE789C" w:rsidRPr="00337536" w:rsidRDefault="00DE789C">
            <w:pPr>
              <w:ind w:right="49"/>
              <w:jc w:val="both"/>
              <w:rPr>
                <w:rFonts w:ascii="Palatino Linotype" w:eastAsia="Palatino Linotype" w:hAnsi="Palatino Linotype" w:cs="Palatino Linotype"/>
              </w:rPr>
            </w:pPr>
          </w:p>
        </w:tc>
        <w:tc>
          <w:tcPr>
            <w:tcW w:w="2373" w:type="dxa"/>
            <w:vAlign w:val="center"/>
          </w:tcPr>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i/>
              </w:rPr>
              <w:t>y con la finalidad de insertar a más personas al ámbito laboral, el IMEDIS se encuentra trabajando en una plataforma de Inclusión Laboral en la que se pretende que empresas y dependencias otorguen lugares a personas con discapacidad para lograr un mayor impacto de inclusión laboral bajo el perfil que les permita desarrollarse de la mejor manera</w:t>
            </w:r>
          </w:p>
        </w:tc>
        <w:tc>
          <w:tcPr>
            <w:tcW w:w="2513" w:type="dxa"/>
            <w:vAlign w:val="center"/>
          </w:tcPr>
          <w:p w:rsidR="00DE789C" w:rsidRPr="00337536" w:rsidRDefault="00C84FFD">
            <w:pPr>
              <w:ind w:right="49"/>
              <w:jc w:val="center"/>
              <w:rPr>
                <w:rFonts w:ascii="Palatino Linotype" w:eastAsia="Palatino Linotype" w:hAnsi="Palatino Linotype" w:cs="Palatino Linotype"/>
              </w:rPr>
            </w:pPr>
            <w:r w:rsidRPr="00337536">
              <w:rPr>
                <w:rFonts w:ascii="Palatino Linotype" w:eastAsia="Palatino Linotype" w:hAnsi="Palatino Linotype" w:cs="Palatino Linotype"/>
              </w:rPr>
              <w:t>ACTOS CONSENTIDOS</w:t>
            </w:r>
          </w:p>
        </w:tc>
        <w:tc>
          <w:tcPr>
            <w:tcW w:w="1878" w:type="dxa"/>
            <w:vAlign w:val="center"/>
          </w:tcPr>
          <w:p w:rsidR="00DE789C" w:rsidRPr="00337536" w:rsidRDefault="00C84FFD">
            <w:pPr>
              <w:ind w:right="49"/>
              <w:jc w:val="center"/>
              <w:rPr>
                <w:rFonts w:ascii="Palatino Linotype" w:eastAsia="Palatino Linotype" w:hAnsi="Palatino Linotype" w:cs="Palatino Linotype"/>
              </w:rPr>
            </w:pPr>
            <w:r w:rsidRPr="00337536">
              <w:rPr>
                <w:rFonts w:ascii="Palatino Linotype" w:eastAsia="Palatino Linotype" w:hAnsi="Palatino Linotype" w:cs="Palatino Linotype"/>
              </w:rPr>
              <w:t>ACTOS CONSENTIDOS</w:t>
            </w:r>
          </w:p>
        </w:tc>
      </w:tr>
      <w:tr w:rsidR="00DE789C" w:rsidRPr="00337536">
        <w:trPr>
          <w:jc w:val="center"/>
        </w:trPr>
        <w:tc>
          <w:tcPr>
            <w:tcW w:w="2064" w:type="dxa"/>
            <w:vAlign w:val="center"/>
          </w:tcPr>
          <w:p w:rsidR="00DE789C" w:rsidRPr="00337536" w:rsidRDefault="00C84FFD">
            <w:pPr>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Cuánto dinero tienen para esos proyectos </w:t>
            </w:r>
          </w:p>
        </w:tc>
        <w:tc>
          <w:tcPr>
            <w:tcW w:w="2373" w:type="dxa"/>
            <w:vAlign w:val="center"/>
          </w:tcPr>
          <w:p w:rsidR="00DE789C" w:rsidRPr="00337536" w:rsidRDefault="00C84FFD">
            <w:pPr>
              <w:ind w:right="49"/>
              <w:jc w:val="both"/>
              <w:rPr>
                <w:rFonts w:ascii="Palatino Linotype" w:eastAsia="Palatino Linotype" w:hAnsi="Palatino Linotype" w:cs="Palatino Linotype"/>
                <w:i/>
              </w:rPr>
            </w:pPr>
            <w:proofErr w:type="gramStart"/>
            <w:r w:rsidRPr="00337536">
              <w:rPr>
                <w:rFonts w:ascii="Palatino Linotype" w:eastAsia="Palatino Linotype" w:hAnsi="Palatino Linotype" w:cs="Palatino Linotype"/>
                <w:i/>
              </w:rPr>
              <w:t>el</w:t>
            </w:r>
            <w:proofErr w:type="gramEnd"/>
            <w:r w:rsidRPr="00337536">
              <w:rPr>
                <w:rFonts w:ascii="Palatino Linotype" w:eastAsia="Palatino Linotype" w:hAnsi="Palatino Linotype" w:cs="Palatino Linotype"/>
                <w:i/>
              </w:rPr>
              <w:t xml:space="preserve"> instituto cuenta con un el presupuesto de Egresos del Gobierno del Estado de México para el Ejercicio Fiscal 2024 el Instituto Mexiquense para la Discapacidad cuenta con un presupuesto autorizado de 9,585,726.00, del cual se reparte para llevar a cabo los diversos proyectos, por lo que al no tener una partida específica no existe </w:t>
            </w:r>
            <w:r w:rsidRPr="00337536">
              <w:rPr>
                <w:rFonts w:ascii="Palatino Linotype" w:eastAsia="Palatino Linotype" w:hAnsi="Palatino Linotype" w:cs="Palatino Linotype"/>
                <w:i/>
              </w:rPr>
              <w:lastRenderedPageBreak/>
              <w:t>cantidad destinada a la plataforma de inclusión laboral.”</w:t>
            </w:r>
          </w:p>
        </w:tc>
        <w:tc>
          <w:tcPr>
            <w:tcW w:w="2513" w:type="dxa"/>
            <w:vAlign w:val="center"/>
          </w:tcPr>
          <w:p w:rsidR="00DE789C" w:rsidRPr="00337536" w:rsidRDefault="00C84FFD">
            <w:pPr>
              <w:ind w:right="49"/>
              <w:jc w:val="center"/>
              <w:rPr>
                <w:rFonts w:ascii="Palatino Linotype" w:eastAsia="Palatino Linotype" w:hAnsi="Palatino Linotype" w:cs="Palatino Linotype"/>
              </w:rPr>
            </w:pPr>
            <w:r w:rsidRPr="00337536">
              <w:rPr>
                <w:rFonts w:ascii="Palatino Linotype" w:eastAsia="Palatino Linotype" w:hAnsi="Palatino Linotype" w:cs="Palatino Linotype"/>
              </w:rPr>
              <w:lastRenderedPageBreak/>
              <w:t>ACTOS CONSENTIDOS</w:t>
            </w:r>
          </w:p>
        </w:tc>
        <w:tc>
          <w:tcPr>
            <w:tcW w:w="1878" w:type="dxa"/>
            <w:vAlign w:val="center"/>
          </w:tcPr>
          <w:p w:rsidR="00DE789C" w:rsidRPr="00337536" w:rsidRDefault="00C84FFD">
            <w:pPr>
              <w:ind w:right="49"/>
              <w:jc w:val="center"/>
              <w:rPr>
                <w:rFonts w:ascii="Palatino Linotype" w:eastAsia="Palatino Linotype" w:hAnsi="Palatino Linotype" w:cs="Palatino Linotype"/>
              </w:rPr>
            </w:pPr>
            <w:r w:rsidRPr="00337536">
              <w:rPr>
                <w:rFonts w:ascii="Palatino Linotype" w:eastAsia="Palatino Linotype" w:hAnsi="Palatino Linotype" w:cs="Palatino Linotype"/>
              </w:rPr>
              <w:t>ACTOS CONSENTIDOS</w:t>
            </w:r>
          </w:p>
        </w:tc>
      </w:tr>
    </w:tbl>
    <w:p w:rsidR="00DE789C" w:rsidRPr="00337536" w:rsidRDefault="00DE789C">
      <w:pPr>
        <w:pBdr>
          <w:top w:val="nil"/>
          <w:left w:val="nil"/>
          <w:bottom w:val="nil"/>
          <w:right w:val="nil"/>
          <w:between w:val="nil"/>
        </w:pBdr>
        <w:spacing w:line="360" w:lineRule="auto"/>
        <w:ind w:right="49"/>
        <w:jc w:val="both"/>
        <w:rPr>
          <w:rFonts w:ascii="Palatino Linotype" w:eastAsia="Palatino Linotype" w:hAnsi="Palatino Linotype" w:cs="Palatino Linotype"/>
        </w:rPr>
      </w:pPr>
    </w:p>
    <w:p w:rsidR="00DE789C" w:rsidRPr="00337536" w:rsidRDefault="00C84FFD">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i/>
        </w:rPr>
      </w:pPr>
      <w:r w:rsidRPr="00337536">
        <w:rPr>
          <w:rFonts w:ascii="Palatino Linotype" w:eastAsia="Palatino Linotype" w:hAnsi="Palatino Linotype" w:cs="Palatino Linotype"/>
        </w:rPr>
        <w:t>De lo anterior se observa que respecto del rubro “</w:t>
      </w:r>
      <w:r w:rsidRPr="00337536">
        <w:rPr>
          <w:rFonts w:ascii="Palatino Linotype" w:eastAsia="Palatino Linotype" w:hAnsi="Palatino Linotype" w:cs="Palatino Linotype"/>
          <w:i/>
        </w:rPr>
        <w:t xml:space="preserve">Quiero saber cuántas evaluaciones realizaron verdaderamente”, </w:t>
      </w:r>
      <w:r w:rsidRPr="00337536">
        <w:rPr>
          <w:rFonts w:ascii="Palatino Linotype" w:eastAsia="Palatino Linotype" w:hAnsi="Palatino Linotype" w:cs="Palatino Linotype"/>
        </w:rPr>
        <w:t xml:space="preserve">se dio respuesta informando el </w:t>
      </w:r>
      <w:r w:rsidRPr="00337536">
        <w:rPr>
          <w:rFonts w:ascii="Palatino Linotype" w:eastAsia="Palatino Linotype" w:hAnsi="Palatino Linotype" w:cs="Palatino Linotype"/>
          <w:b/>
        </w:rPr>
        <w:t xml:space="preserve">SUJETO OBLIGADO </w:t>
      </w:r>
      <w:r w:rsidRPr="00337536">
        <w:rPr>
          <w:rFonts w:ascii="Palatino Linotype" w:eastAsia="Palatino Linotype" w:hAnsi="Palatino Linotype" w:cs="Palatino Linotype"/>
        </w:rPr>
        <w:t>que, “</w:t>
      </w:r>
      <w:r w:rsidRPr="00337536">
        <w:rPr>
          <w:rFonts w:ascii="Palatino Linotype" w:eastAsia="Palatino Linotype" w:hAnsi="Palatino Linotype" w:cs="Palatino Linotype"/>
          <w:i/>
        </w:rPr>
        <w:t xml:space="preserve">El IMEDIS en el año 2023 realizó 20 Evaluaciones con las pruebas VALPAR en conjunto con la Secretaria del Trabajo. (se anexa soporte documental), </w:t>
      </w:r>
      <w:r w:rsidRPr="00337536">
        <w:rPr>
          <w:rFonts w:ascii="Palatino Linotype" w:eastAsia="Palatino Linotype" w:hAnsi="Palatino Linotype" w:cs="Palatino Linotype"/>
        </w:rPr>
        <w:t>de esta situación se advierte que se dio cabal respuesta y que los motivos de inconformidad son tendientes a dudar de la veracidad de la información proporcionada, al referir en los motivos de inconformidad que “</w:t>
      </w:r>
      <w:r w:rsidRPr="00337536">
        <w:rPr>
          <w:rFonts w:ascii="Palatino Linotype" w:eastAsia="Palatino Linotype" w:hAnsi="Palatino Linotype" w:cs="Palatino Linotype"/>
          <w:i/>
          <w:u w:val="single"/>
        </w:rPr>
        <w:t>ya que de ser así la primera contestación que me dieron fue errónea y hasta puede ser falsa al decir que tenían 30 y luego que siempre no que tenían 20</w:t>
      </w:r>
      <w:r w:rsidRPr="00337536">
        <w:rPr>
          <w:rFonts w:ascii="Palatino Linotype" w:eastAsia="Palatino Linotype" w:hAnsi="Palatino Linotype" w:cs="Palatino Linotype"/>
          <w:i/>
        </w:rPr>
        <w:t>,”.</w:t>
      </w:r>
    </w:p>
    <w:p w:rsidR="00DE789C" w:rsidRPr="00337536" w:rsidRDefault="00DE789C">
      <w:pPr>
        <w:pBdr>
          <w:top w:val="nil"/>
          <w:left w:val="nil"/>
          <w:bottom w:val="nil"/>
          <w:right w:val="nil"/>
          <w:between w:val="nil"/>
        </w:pBdr>
        <w:spacing w:line="360" w:lineRule="auto"/>
        <w:ind w:right="49"/>
        <w:jc w:val="both"/>
        <w:rPr>
          <w:rFonts w:ascii="Palatino Linotype" w:eastAsia="Palatino Linotype" w:hAnsi="Palatino Linotype" w:cs="Palatino Linotype"/>
          <w:i/>
        </w:rPr>
      </w:pPr>
    </w:p>
    <w:p w:rsidR="00DE789C" w:rsidRPr="00337536" w:rsidRDefault="00C84FFD">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i/>
        </w:rPr>
      </w:pPr>
      <w:r w:rsidRPr="00337536">
        <w:rPr>
          <w:rFonts w:ascii="Palatino Linotype" w:eastAsia="Palatino Linotype" w:hAnsi="Palatino Linotype" w:cs="Palatino Linotype"/>
          <w:i/>
          <w:sz w:val="22"/>
          <w:szCs w:val="22"/>
        </w:rPr>
        <w:t xml:space="preserve"> </w:t>
      </w:r>
      <w:r w:rsidRPr="00337536">
        <w:rPr>
          <w:rFonts w:ascii="Palatino Linotype" w:eastAsia="Palatino Linotype" w:hAnsi="Palatino Linotype" w:cs="Palatino Linotype"/>
        </w:rPr>
        <w:t xml:space="preserve"> Es así que, atento a lo anterior, es necesario señalar que éste Órgano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rsidR="00DE789C" w:rsidRPr="00337536" w:rsidRDefault="00DE789C">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rsidR="00DE789C" w:rsidRPr="00337536" w:rsidRDefault="00C84FF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37536">
        <w:rPr>
          <w:rFonts w:ascii="Palatino Linotype" w:eastAsia="Palatino Linotype" w:hAnsi="Palatino Linotype" w:cs="Palatino Linotype"/>
          <w:color w:val="000000"/>
        </w:rPr>
        <w:t xml:space="preserve">Así mismo, la </w:t>
      </w:r>
      <w:r w:rsidRPr="00337536">
        <w:rPr>
          <w:rFonts w:ascii="Palatino Linotype" w:eastAsia="Palatino Linotype" w:hAnsi="Palatino Linotype" w:cs="Palatino Linotype"/>
          <w:b/>
          <w:color w:val="000000"/>
        </w:rPr>
        <w:t>Ley de Transparencia y Acceso a la Información Pública del Estado de México y Municipios</w:t>
      </w:r>
      <w:r w:rsidRPr="00337536">
        <w:rPr>
          <w:rFonts w:ascii="Palatino Linotype" w:eastAsia="Palatino Linotype" w:hAnsi="Palatino Linotype" w:cs="Palatino Linotype"/>
          <w:color w:val="000000"/>
        </w:rPr>
        <w:t xml:space="preserve"> establece que la información pública generada, administrada o en posesión de los Sujetos Obligados en ejercicio de sus atribuciones, será accesible de manera permanente a cualquier persona, privilegiando el principio </w:t>
      </w:r>
      <w:r w:rsidRPr="00337536">
        <w:rPr>
          <w:rFonts w:ascii="Palatino Linotype" w:eastAsia="Palatino Linotype" w:hAnsi="Palatino Linotype" w:cs="Palatino Linotype"/>
          <w:color w:val="000000"/>
        </w:rPr>
        <w:lastRenderedPageBreak/>
        <w:t>de máxima publicidad de la información, por lo que deberán apegarse en todo momento a los criterios de publicidad, veracidad, oportunidad entre otros, numeral en comento que a la letra señala;</w:t>
      </w:r>
    </w:p>
    <w:p w:rsidR="00DE789C" w:rsidRPr="00337536" w:rsidRDefault="00DE789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DE789C" w:rsidRPr="00337536" w:rsidRDefault="00C84FFD">
      <w:pPr>
        <w:pBdr>
          <w:top w:val="nil"/>
          <w:left w:val="nil"/>
          <w:bottom w:val="nil"/>
          <w:right w:val="nil"/>
          <w:between w:val="nil"/>
        </w:pBdr>
        <w:spacing w:line="360" w:lineRule="auto"/>
        <w:ind w:left="644" w:right="902"/>
        <w:jc w:val="both"/>
        <w:rPr>
          <w:rFonts w:ascii="Palatino Linotype" w:eastAsia="Palatino Linotype" w:hAnsi="Palatino Linotype" w:cs="Palatino Linotype"/>
          <w:b/>
          <w:i/>
          <w:color w:val="000000"/>
        </w:rPr>
      </w:pPr>
      <w:r w:rsidRPr="00337536">
        <w:rPr>
          <w:rFonts w:ascii="Palatino Linotype" w:eastAsia="Palatino Linotype" w:hAnsi="Palatino Linotype" w:cs="Palatino Linotype"/>
          <w:i/>
          <w:color w:val="000000"/>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337536">
        <w:rPr>
          <w:rFonts w:ascii="Palatino Linotype" w:eastAsia="Palatino Linotype" w:hAnsi="Palatino Linotype" w:cs="Palatino Linotype"/>
          <w:b/>
          <w:i/>
          <w:color w:val="000000"/>
        </w:rPr>
        <w:t>Los Sujetos Obligados deben poner en práctica, políticas y programas de acceso a la información que se apeguen a criterios de publicidad, veracidad, oportunidad, precisión y suficiencia en beneficio de los solicitantes.</w:t>
      </w:r>
    </w:p>
    <w:p w:rsidR="00DE789C" w:rsidRPr="00337536" w:rsidRDefault="00DE789C">
      <w:pPr>
        <w:spacing w:line="360" w:lineRule="auto"/>
        <w:ind w:right="902"/>
        <w:jc w:val="both"/>
        <w:rPr>
          <w:rFonts w:ascii="Palatino Linotype" w:eastAsia="Palatino Linotype" w:hAnsi="Palatino Linotype" w:cs="Palatino Linotype"/>
          <w:b/>
          <w:i/>
        </w:rPr>
      </w:pPr>
    </w:p>
    <w:p w:rsidR="00DE789C" w:rsidRPr="00337536" w:rsidRDefault="00C84FFD">
      <w:pPr>
        <w:numPr>
          <w:ilvl w:val="0"/>
          <w:numId w:val="1"/>
        </w:num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r w:rsidRPr="00337536">
        <w:rPr>
          <w:rFonts w:ascii="Palatino Linotype" w:eastAsia="Palatino Linotype" w:hAnsi="Palatino Linotype" w:cs="Palatino Linotype"/>
          <w:color w:val="000000"/>
        </w:rPr>
        <w:t xml:space="preserve">Numerales que compelen al </w:t>
      </w:r>
      <w:r w:rsidRPr="00337536">
        <w:rPr>
          <w:rFonts w:ascii="Palatino Linotype" w:eastAsia="Palatino Linotype" w:hAnsi="Palatino Linotype" w:cs="Palatino Linotype"/>
          <w:b/>
          <w:color w:val="000000"/>
        </w:rPr>
        <w:t>SUJETO OBLIGADO</w:t>
      </w:r>
      <w:r w:rsidRPr="00337536">
        <w:rPr>
          <w:rFonts w:ascii="Palatino Linotype" w:eastAsia="Palatino Linotype" w:hAnsi="Palatino Linotype" w:cs="Palatino Linotype"/>
          <w:color w:val="000000"/>
        </w:rPr>
        <w:t xml:space="preserve"> a apegarse en todo momento a los criterios ya expuestos, </w:t>
      </w:r>
      <w:r w:rsidRPr="00337536">
        <w:rPr>
          <w:rFonts w:ascii="Palatino Linotype" w:eastAsia="Palatino Linotype" w:hAnsi="Palatino Linotype" w:cs="Palatino Linotype"/>
        </w:rPr>
        <w:t>impidiendo</w:t>
      </w:r>
      <w:r w:rsidRPr="00337536">
        <w:rPr>
          <w:rFonts w:ascii="Palatino Linotype" w:eastAsia="Palatino Linotype" w:hAnsi="Palatino Linotype" w:cs="Palatino Linotype"/>
          <w:color w:val="000000"/>
        </w:rPr>
        <w:t xml:space="preserve">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 </w:t>
      </w:r>
    </w:p>
    <w:p w:rsidR="00DE789C" w:rsidRPr="00337536" w:rsidRDefault="00DE789C"/>
    <w:p w:rsidR="005508DB" w:rsidRPr="00337536" w:rsidRDefault="00C84FFD" w:rsidP="005508DB">
      <w:pPr>
        <w:numPr>
          <w:ilvl w:val="0"/>
          <w:numId w:val="1"/>
        </w:num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rPr>
        <w:t xml:space="preserve">Por lo que hace a los expedientes de las evaluaciones,  </w:t>
      </w:r>
      <w:r w:rsidR="005508DB" w:rsidRPr="00337536">
        <w:rPr>
          <w:rFonts w:ascii="Palatino Linotype" w:eastAsia="Palatino Linotype" w:hAnsi="Palatino Linotype" w:cs="Palatino Linotype"/>
        </w:rPr>
        <w:t>de las constancias que integran el SAIMEX, se puede advertir q</w:t>
      </w:r>
      <w:r w:rsidR="004127D7" w:rsidRPr="00337536">
        <w:rPr>
          <w:rFonts w:ascii="Palatino Linotype" w:eastAsia="Palatino Linotype" w:hAnsi="Palatino Linotype" w:cs="Palatino Linotype"/>
        </w:rPr>
        <w:t xml:space="preserve">ue dicha información no obra en los </w:t>
      </w:r>
      <w:r w:rsidR="005508DB" w:rsidRPr="00337536">
        <w:rPr>
          <w:rFonts w:ascii="Palatino Linotype" w:eastAsia="Palatino Linotype" w:hAnsi="Palatino Linotype" w:cs="Palatino Linotype"/>
        </w:rPr>
        <w:t>archivos</w:t>
      </w:r>
      <w:r w:rsidR="004127D7" w:rsidRPr="00337536">
        <w:rPr>
          <w:rFonts w:ascii="Palatino Linotype" w:eastAsia="Palatino Linotype" w:hAnsi="Palatino Linotype" w:cs="Palatino Linotype"/>
        </w:rPr>
        <w:t xml:space="preserve"> del </w:t>
      </w:r>
      <w:r w:rsidR="004127D7" w:rsidRPr="00337536">
        <w:rPr>
          <w:rFonts w:ascii="Palatino Linotype" w:eastAsia="Palatino Linotype" w:hAnsi="Palatino Linotype" w:cs="Palatino Linotype"/>
          <w:b/>
        </w:rPr>
        <w:t>SUJETO OBLGADO</w:t>
      </w:r>
      <w:r w:rsidR="004127D7" w:rsidRPr="00337536">
        <w:rPr>
          <w:rFonts w:ascii="Palatino Linotype" w:eastAsia="Palatino Linotype" w:hAnsi="Palatino Linotype" w:cs="Palatino Linotype"/>
        </w:rPr>
        <w:t xml:space="preserve">, </w:t>
      </w:r>
      <w:r w:rsidR="005508DB" w:rsidRPr="00337536">
        <w:rPr>
          <w:rFonts w:ascii="Palatino Linotype" w:eastAsia="Palatino Linotype" w:hAnsi="Palatino Linotype" w:cs="Palatino Linotype"/>
        </w:rPr>
        <w:t xml:space="preserve">esto, en virtud de que el </w:t>
      </w:r>
      <w:r w:rsidR="005508DB" w:rsidRPr="00337536">
        <w:rPr>
          <w:rFonts w:ascii="Palatino Linotype" w:eastAsia="Palatino Linotype" w:hAnsi="Palatino Linotype" w:cs="Palatino Linotype"/>
          <w:b/>
        </w:rPr>
        <w:t xml:space="preserve">SUJETO OBLIGADO </w:t>
      </w:r>
      <w:r w:rsidR="005508DB" w:rsidRPr="00337536">
        <w:rPr>
          <w:rFonts w:ascii="Palatino Linotype" w:eastAsia="Palatino Linotype" w:hAnsi="Palatino Linotype" w:cs="Palatino Linotype"/>
        </w:rPr>
        <w:t xml:space="preserve">refirió que el solo funge como enlace </w:t>
      </w:r>
      <w:r w:rsidR="005508DB" w:rsidRPr="00337536">
        <w:rPr>
          <w:rFonts w:ascii="Palatino Linotype" w:eastAsia="Palatino Linotype" w:hAnsi="Palatino Linotype" w:cs="Palatino Linotype"/>
          <w:color w:val="000000"/>
        </w:rPr>
        <w:t>y que</w:t>
      </w:r>
      <w:r w:rsidR="005508DB" w:rsidRPr="00337536">
        <w:rPr>
          <w:rFonts w:ascii="Palatino Linotype" w:eastAsia="Palatino Linotype" w:hAnsi="Palatino Linotype" w:cs="Palatino Linotype"/>
          <w:i/>
          <w:color w:val="000000"/>
        </w:rPr>
        <w:t xml:space="preserve">  “no cuenta actualmente con el perfil idóneo </w:t>
      </w:r>
      <w:r w:rsidR="005508DB" w:rsidRPr="00337536">
        <w:rPr>
          <w:rFonts w:ascii="Palatino Linotype" w:eastAsia="Palatino Linotype" w:hAnsi="Palatino Linotype" w:cs="Palatino Linotype"/>
          <w:i/>
          <w:color w:val="000000"/>
        </w:rPr>
        <w:lastRenderedPageBreak/>
        <w:t xml:space="preserve">para que lleve a cabo las pruebas, </w:t>
      </w:r>
      <w:r w:rsidR="005508DB" w:rsidRPr="00337536">
        <w:rPr>
          <w:rFonts w:ascii="Palatino Linotype" w:eastAsia="Palatino Linotype" w:hAnsi="Palatino Linotype" w:cs="Palatino Linotype"/>
          <w:i/>
          <w:color w:val="000000"/>
          <w:u w:val="single"/>
        </w:rPr>
        <w:t>por lo que para llevar a cabo dichas pruebas de manera eficiente la Secretaria del Trabajo realiza dichas pruebas;</w:t>
      </w:r>
      <w:r w:rsidR="005508DB" w:rsidRPr="00337536">
        <w:rPr>
          <w:rFonts w:ascii="Palatino Linotype" w:eastAsia="Palatino Linotype" w:hAnsi="Palatino Linotype" w:cs="Palatino Linotype"/>
          <w:i/>
          <w:color w:val="000000"/>
        </w:rPr>
        <w:t xml:space="preserve"> de igual forma se hace de su conocimiento que mediante la ESTRATEGIA DE ABRIENDO ESPACIOS la secretaria del trabajo lleva a cabo la inserción laboral de los candidatos, en espacios ya ofertados directamente a dicha secretaria, por lo que </w:t>
      </w:r>
      <w:r w:rsidR="005508DB" w:rsidRPr="00337536">
        <w:rPr>
          <w:rFonts w:ascii="Palatino Linotype" w:eastAsia="Palatino Linotype" w:hAnsi="Palatino Linotype" w:cs="Palatino Linotype"/>
          <w:i/>
          <w:color w:val="000000"/>
          <w:u w:val="single"/>
        </w:rPr>
        <w:t>el IMEDIS funge como organismo vinculante para remitir candidatos y dando seguimiento a las solicitudes realizadas por las personas que se acercan al Instituto.</w:t>
      </w:r>
    </w:p>
    <w:p w:rsidR="005508DB" w:rsidRPr="00337536" w:rsidRDefault="005508DB" w:rsidP="005508DB">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i/>
          <w:color w:val="000000"/>
        </w:rPr>
      </w:pPr>
    </w:p>
    <w:p w:rsidR="005508DB" w:rsidRPr="00337536" w:rsidRDefault="005508DB" w:rsidP="005508DB">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i/>
          <w:color w:val="000000"/>
          <w:u w:val="single"/>
        </w:rPr>
      </w:pPr>
      <w:r w:rsidRPr="00337536">
        <w:rPr>
          <w:rFonts w:ascii="Palatino Linotype" w:eastAsia="Palatino Linotype" w:hAnsi="Palatino Linotype" w:cs="Palatino Linotype"/>
          <w:i/>
          <w:color w:val="000000"/>
        </w:rPr>
        <w:t xml:space="preserve">Una vez que se cuenta con las vacantes que oferta la secretaria del trabajo, </w:t>
      </w:r>
      <w:r w:rsidRPr="00337536">
        <w:rPr>
          <w:rFonts w:ascii="Palatino Linotype" w:eastAsia="Palatino Linotype" w:hAnsi="Palatino Linotype" w:cs="Palatino Linotype"/>
          <w:i/>
          <w:color w:val="000000"/>
          <w:u w:val="single"/>
        </w:rPr>
        <w:t>el IMEDIS da a conocer dicha información y se solicita CV a los interesados, posteriormente se agenda una cita con la Secretaria del Trabajo para que lleve a cabo la aplicación de la prueba que corresponda.</w:t>
      </w:r>
      <w:r w:rsidRPr="00337536">
        <w:rPr>
          <w:rFonts w:ascii="Palatino Linotype" w:eastAsia="Palatino Linotype" w:hAnsi="Palatino Linotype" w:cs="Palatino Linotype"/>
          <w:i/>
          <w:color w:val="000000"/>
        </w:rPr>
        <w:t xml:space="preserve"> </w:t>
      </w:r>
      <w:r w:rsidRPr="00337536">
        <w:rPr>
          <w:rFonts w:ascii="Palatino Linotype" w:eastAsia="Palatino Linotype" w:hAnsi="Palatino Linotype" w:cs="Palatino Linotype"/>
          <w:i/>
          <w:color w:val="000000"/>
          <w:u w:val="single"/>
        </w:rPr>
        <w:t xml:space="preserve">El mismo proceso se puede hacer directamente con la Secretaria del Trabajo, sin embargo la finalidad de compartir la información es para que las personas con discapacidad que se acercan al IMEDIS se les </w:t>
      </w:r>
      <w:proofErr w:type="gramStart"/>
      <w:r w:rsidRPr="00337536">
        <w:rPr>
          <w:rFonts w:ascii="Palatino Linotype" w:eastAsia="Palatino Linotype" w:hAnsi="Palatino Linotype" w:cs="Palatino Linotype"/>
          <w:i/>
          <w:color w:val="000000"/>
          <w:u w:val="single"/>
        </w:rPr>
        <w:t>brinde</w:t>
      </w:r>
      <w:proofErr w:type="gramEnd"/>
      <w:r w:rsidRPr="00337536">
        <w:rPr>
          <w:rFonts w:ascii="Palatino Linotype" w:eastAsia="Palatino Linotype" w:hAnsi="Palatino Linotype" w:cs="Palatino Linotype"/>
          <w:i/>
          <w:color w:val="000000"/>
          <w:u w:val="single"/>
        </w:rPr>
        <w:t xml:space="preserve"> la debida atención.</w:t>
      </w:r>
    </w:p>
    <w:p w:rsidR="005508DB" w:rsidRPr="00337536" w:rsidRDefault="005508DB" w:rsidP="004127D7">
      <w:pPr>
        <w:pBdr>
          <w:top w:val="nil"/>
          <w:left w:val="nil"/>
          <w:bottom w:val="nil"/>
          <w:right w:val="nil"/>
          <w:between w:val="nil"/>
        </w:pBdr>
        <w:tabs>
          <w:tab w:val="left" w:pos="284"/>
        </w:tabs>
        <w:spacing w:line="360" w:lineRule="auto"/>
        <w:ind w:right="51"/>
        <w:jc w:val="center"/>
        <w:rPr>
          <w:rFonts w:ascii="Palatino Linotype" w:eastAsia="Palatino Linotype" w:hAnsi="Palatino Linotype" w:cs="Palatino Linotype"/>
          <w:i/>
          <w:color w:val="000000"/>
        </w:rPr>
      </w:pPr>
    </w:p>
    <w:p w:rsidR="005508DB" w:rsidRPr="00337536" w:rsidRDefault="005508DB" w:rsidP="005508DB">
      <w:pPr>
        <w:numPr>
          <w:ilvl w:val="0"/>
          <w:numId w:val="1"/>
        </w:num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i/>
          <w:color w:val="000000"/>
        </w:rPr>
      </w:pPr>
      <w:r w:rsidRPr="00337536">
        <w:rPr>
          <w:rFonts w:ascii="Palatino Linotype" w:eastAsia="Palatino Linotype" w:hAnsi="Palatino Linotype" w:cs="Palatino Linotype"/>
          <w:color w:val="000000"/>
        </w:rPr>
        <w:t xml:space="preserve">Lo anterior permite inferir que el </w:t>
      </w:r>
      <w:r w:rsidRPr="00337536">
        <w:rPr>
          <w:rFonts w:ascii="Palatino Linotype" w:eastAsia="Palatino Linotype" w:hAnsi="Palatino Linotype" w:cs="Palatino Linotype"/>
          <w:b/>
          <w:color w:val="000000"/>
        </w:rPr>
        <w:t xml:space="preserve">SUJETO OBLIGADO, </w:t>
      </w:r>
      <w:r w:rsidRPr="00337536">
        <w:rPr>
          <w:rFonts w:ascii="Palatino Linotype" w:eastAsia="Palatino Linotype" w:hAnsi="Palatino Linotype" w:cs="Palatino Linotype"/>
          <w:color w:val="000000"/>
        </w:rPr>
        <w:t xml:space="preserve">solo </w:t>
      </w:r>
      <w:r w:rsidR="004127D7" w:rsidRPr="00337536">
        <w:rPr>
          <w:rFonts w:ascii="Palatino Linotype" w:eastAsia="Palatino Linotype" w:hAnsi="Palatino Linotype" w:cs="Palatino Linotype"/>
          <w:color w:val="000000"/>
        </w:rPr>
        <w:t xml:space="preserve">es </w:t>
      </w:r>
      <w:r w:rsidRPr="00337536">
        <w:rPr>
          <w:rFonts w:ascii="Palatino Linotype" w:eastAsia="Palatino Linotype" w:hAnsi="Palatino Linotype" w:cs="Palatino Linotype"/>
          <w:color w:val="000000"/>
        </w:rPr>
        <w:t xml:space="preserve">el vínculo informante y orientador, es decir, el solo proporciona la información para que las personas interesadas acudan a la Secretaría del </w:t>
      </w:r>
      <w:r w:rsidR="00C06832" w:rsidRPr="00337536">
        <w:rPr>
          <w:rFonts w:ascii="Palatino Linotype" w:eastAsia="Palatino Linotype" w:hAnsi="Palatino Linotype" w:cs="Palatino Linotype"/>
          <w:color w:val="000000"/>
        </w:rPr>
        <w:t>Trabajo y Previsión Social a que se le apliquen las pruebas que correspondan.</w:t>
      </w:r>
    </w:p>
    <w:p w:rsidR="00DE789C" w:rsidRPr="00337536" w:rsidRDefault="00DE789C" w:rsidP="005508DB">
      <w:pPr>
        <w:pBdr>
          <w:top w:val="nil"/>
          <w:left w:val="nil"/>
          <w:bottom w:val="nil"/>
          <w:right w:val="nil"/>
          <w:between w:val="nil"/>
        </w:pBdr>
        <w:spacing w:line="360" w:lineRule="auto"/>
        <w:ind w:right="49"/>
        <w:jc w:val="both"/>
        <w:rPr>
          <w:rFonts w:ascii="Palatino Linotype" w:eastAsia="Palatino Linotype" w:hAnsi="Palatino Linotype" w:cs="Palatino Linotype"/>
          <w:i/>
        </w:rPr>
      </w:pPr>
    </w:p>
    <w:p w:rsidR="0061517D" w:rsidRPr="00337536" w:rsidRDefault="00C06832" w:rsidP="0061517D">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La prueba</w:t>
      </w:r>
      <w:r w:rsidR="0061517D" w:rsidRPr="00337536">
        <w:rPr>
          <w:rFonts w:ascii="Palatino Linotype" w:eastAsia="Palatino Linotype" w:hAnsi="Palatino Linotype" w:cs="Palatino Linotype"/>
        </w:rPr>
        <w:t xml:space="preserve"> VALPAR, se refiere que es un sistema de evaluación que mide las habilidades de las personas con discapacidad, adultos mayores y personas en situación vulnerable. El objetivo es identificar sus capacidades, aptitudes e intereses para que puedan incorporarse al mercado laboral</w:t>
      </w:r>
    </w:p>
    <w:p w:rsidR="0061517D" w:rsidRPr="00337536" w:rsidRDefault="0061517D" w:rsidP="0061517D">
      <w:pPr>
        <w:pBdr>
          <w:top w:val="nil"/>
          <w:left w:val="nil"/>
          <w:bottom w:val="nil"/>
          <w:right w:val="nil"/>
          <w:between w:val="nil"/>
        </w:pBdr>
        <w:spacing w:line="360" w:lineRule="auto"/>
        <w:ind w:right="49"/>
        <w:jc w:val="both"/>
        <w:rPr>
          <w:rFonts w:ascii="Palatino Linotype" w:eastAsia="Palatino Linotype" w:hAnsi="Palatino Linotype" w:cs="Palatino Linotype"/>
        </w:rPr>
      </w:pPr>
    </w:p>
    <w:p w:rsidR="0061517D" w:rsidRPr="00337536" w:rsidRDefault="0061517D" w:rsidP="0061517D">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La prueba VALPAR consiste en una serie de muestras de trabajo que simulan las actividades de un empleo. Se analizan las habilidades manuales y digitales, la coordinación motora, la capacidad de concentración y de seguimiento de instrucciones. </w:t>
      </w:r>
    </w:p>
    <w:p w:rsidR="0061517D" w:rsidRPr="00337536" w:rsidRDefault="0061517D" w:rsidP="0061517D">
      <w:pPr>
        <w:pBdr>
          <w:top w:val="nil"/>
          <w:left w:val="nil"/>
          <w:bottom w:val="nil"/>
          <w:right w:val="nil"/>
          <w:between w:val="nil"/>
        </w:pBdr>
        <w:spacing w:line="360" w:lineRule="auto"/>
        <w:ind w:right="49"/>
        <w:jc w:val="both"/>
        <w:rPr>
          <w:rFonts w:ascii="Palatino Linotype" w:eastAsia="Palatino Linotype" w:hAnsi="Palatino Linotype" w:cs="Palatino Linotype"/>
        </w:rPr>
      </w:pPr>
    </w:p>
    <w:p w:rsidR="0061517D" w:rsidRPr="00337536" w:rsidRDefault="0061517D" w:rsidP="0061517D">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El proceso de evaluación VALPAR incluye: </w:t>
      </w:r>
    </w:p>
    <w:p w:rsidR="0061517D" w:rsidRPr="00337536" w:rsidRDefault="0061517D" w:rsidP="0061517D">
      <w:pPr>
        <w:pStyle w:val="Prrafodelista"/>
        <w:numPr>
          <w:ilvl w:val="0"/>
          <w:numId w:val="10"/>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Entrevista con un psicólogo para conocer los antecedentes del candidato</w:t>
      </w:r>
    </w:p>
    <w:p w:rsidR="0061517D" w:rsidRPr="00337536" w:rsidRDefault="0061517D" w:rsidP="0061517D">
      <w:pPr>
        <w:pStyle w:val="Prrafodelista"/>
        <w:numPr>
          <w:ilvl w:val="0"/>
          <w:numId w:val="10"/>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Exámenes psicométricos para medir actitudes, aptitudes e intereses</w:t>
      </w:r>
    </w:p>
    <w:p w:rsidR="0061517D" w:rsidRPr="00337536" w:rsidRDefault="0061517D" w:rsidP="0061517D">
      <w:pPr>
        <w:pStyle w:val="Prrafodelista"/>
        <w:numPr>
          <w:ilvl w:val="0"/>
          <w:numId w:val="10"/>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Muestras de trabajo para determinar las habilidades y destrezas relevantes</w:t>
      </w:r>
    </w:p>
    <w:p w:rsidR="0061517D" w:rsidRPr="00337536" w:rsidRDefault="0061517D" w:rsidP="0061517D">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Una vez que se tiene el diagnóstico, el Servicio Nacional de Empleo (SNE) puede determinar si la persona puede acceder a un empleo formal o a una beca de capacitación o de autoempleo. </w:t>
      </w:r>
    </w:p>
    <w:p w:rsidR="00C06832" w:rsidRPr="00337536" w:rsidRDefault="00C06832" w:rsidP="0061517D">
      <w:pPr>
        <w:pBdr>
          <w:top w:val="nil"/>
          <w:left w:val="nil"/>
          <w:bottom w:val="nil"/>
          <w:right w:val="nil"/>
          <w:between w:val="nil"/>
        </w:pBdr>
        <w:spacing w:line="360" w:lineRule="auto"/>
        <w:ind w:right="49"/>
        <w:jc w:val="both"/>
        <w:rPr>
          <w:rFonts w:ascii="Palatino Linotype" w:eastAsia="Palatino Linotype" w:hAnsi="Palatino Linotype" w:cs="Palatino Linotype"/>
        </w:rPr>
      </w:pPr>
    </w:p>
    <w:p w:rsidR="00C06832" w:rsidRPr="00337536" w:rsidRDefault="00C06832" w:rsidP="004127D7">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Es así que la Secretaría de Trabajo y Previsión Social, al ser la encargada de realizar las pruebas/evaluaciones en comento es quien genera/posee y/o administra la información solicitada pues –se reitera- el </w:t>
      </w:r>
      <w:r w:rsidRPr="00337536">
        <w:rPr>
          <w:rFonts w:ascii="Palatino Linotype" w:eastAsia="Palatino Linotype" w:hAnsi="Palatino Linotype" w:cs="Palatino Linotype"/>
          <w:b/>
        </w:rPr>
        <w:t xml:space="preserve">SUJETO OBLIGADO </w:t>
      </w:r>
      <w:r w:rsidRPr="00337536">
        <w:rPr>
          <w:rFonts w:ascii="Palatino Linotype" w:eastAsia="Palatino Linotype" w:hAnsi="Palatino Linotype" w:cs="Palatino Linotype"/>
        </w:rPr>
        <w:t>solo funge como enlace entre la persona y dicha Secretaría</w:t>
      </w:r>
      <w:r w:rsidR="004127D7" w:rsidRPr="00337536">
        <w:rPr>
          <w:rFonts w:ascii="Palatino Linotype" w:eastAsia="Palatino Linotype" w:hAnsi="Palatino Linotype" w:cs="Palatino Linotype"/>
        </w:rPr>
        <w:t xml:space="preserve">, tan es así que del oficio de dieciséis de noviembre de dos mil veintitrés, firmado por la Jefa de Departamento de Inclusión Laboral, Atención a Grupos Vulnerables y Empresas Socialmente Responsables, en donde aclaró que el equipo de pruebas de trabajo es el que se le denomina VALPAR y oficio de diez de noviembre de dos mil veintitrés, firmado por el Subdirector de Legislación y Vinculación para el Desarrollo de las Personas con Discapacidad e Igualdad de Género, se observa que le solicita en el que solicita se le obsequien 20 </w:t>
      </w:r>
      <w:r w:rsidR="004127D7" w:rsidRPr="00337536">
        <w:rPr>
          <w:rFonts w:ascii="Palatino Linotype" w:eastAsia="Palatino Linotype" w:hAnsi="Palatino Linotype" w:cs="Palatino Linotype"/>
        </w:rPr>
        <w:lastRenderedPageBreak/>
        <w:t xml:space="preserve">pruebas </w:t>
      </w:r>
      <w:proofErr w:type="spellStart"/>
      <w:r w:rsidR="004127D7" w:rsidRPr="00337536">
        <w:rPr>
          <w:rFonts w:ascii="Palatino Linotype" w:eastAsia="Palatino Linotype" w:hAnsi="Palatino Linotype" w:cs="Palatino Linotype"/>
        </w:rPr>
        <w:t>Valpar</w:t>
      </w:r>
      <w:proofErr w:type="spellEnd"/>
      <w:r w:rsidR="004127D7" w:rsidRPr="00337536">
        <w:rPr>
          <w:rFonts w:ascii="Palatino Linotype" w:eastAsia="Palatino Linotype" w:hAnsi="Palatino Linotype" w:cs="Palatino Linotype"/>
        </w:rPr>
        <w:t xml:space="preserve"> que se realizaron en coordinación con el Instituto Mexiquense para la Discapacidad y el Departamento de Grupos Prioritarios.</w:t>
      </w:r>
    </w:p>
    <w:p w:rsidR="00C06832" w:rsidRPr="00337536" w:rsidRDefault="00C06832" w:rsidP="00C06832">
      <w:pPr>
        <w:pBdr>
          <w:top w:val="nil"/>
          <w:left w:val="nil"/>
          <w:bottom w:val="nil"/>
          <w:right w:val="nil"/>
          <w:between w:val="nil"/>
        </w:pBdr>
        <w:spacing w:line="360" w:lineRule="auto"/>
        <w:ind w:right="49"/>
        <w:jc w:val="both"/>
        <w:rPr>
          <w:rFonts w:ascii="Palatino Linotype" w:eastAsia="Palatino Linotype" w:hAnsi="Palatino Linotype" w:cs="Palatino Linotype"/>
        </w:rPr>
      </w:pPr>
    </w:p>
    <w:p w:rsidR="00C06832" w:rsidRPr="00337536" w:rsidRDefault="00C06832" w:rsidP="00C06832">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Cobra sustento lo anterior, con la información localizada que se muestra a continuación:</w:t>
      </w:r>
    </w:p>
    <w:p w:rsidR="0061517D" w:rsidRPr="00337536" w:rsidRDefault="0061517D" w:rsidP="0061517D">
      <w:pPr>
        <w:pBdr>
          <w:top w:val="nil"/>
          <w:left w:val="nil"/>
          <w:bottom w:val="nil"/>
          <w:right w:val="nil"/>
          <w:between w:val="nil"/>
        </w:pBdr>
        <w:spacing w:line="360" w:lineRule="auto"/>
        <w:ind w:right="49"/>
        <w:jc w:val="both"/>
        <w:rPr>
          <w:rFonts w:ascii="Palatino Linotype" w:eastAsia="Palatino Linotype" w:hAnsi="Palatino Linotype" w:cs="Palatino Linotype"/>
        </w:rPr>
      </w:pPr>
    </w:p>
    <w:p w:rsidR="0061517D" w:rsidRPr="00337536" w:rsidRDefault="0061517D" w:rsidP="0061517D">
      <w:pPr>
        <w:pBdr>
          <w:top w:val="nil"/>
          <w:left w:val="nil"/>
          <w:bottom w:val="nil"/>
          <w:right w:val="nil"/>
          <w:between w:val="nil"/>
        </w:pBdr>
        <w:spacing w:line="360" w:lineRule="auto"/>
        <w:ind w:right="49"/>
        <w:jc w:val="center"/>
        <w:rPr>
          <w:rFonts w:ascii="Palatino Linotype" w:eastAsia="Palatino Linotype" w:hAnsi="Palatino Linotype" w:cs="Palatino Linotype"/>
        </w:rPr>
      </w:pPr>
      <w:r w:rsidRPr="00337536">
        <w:rPr>
          <w:rFonts w:ascii="Palatino Linotype" w:eastAsia="Palatino Linotype" w:hAnsi="Palatino Linotype" w:cs="Palatino Linotype"/>
          <w:noProof/>
        </w:rPr>
        <w:drawing>
          <wp:inline distT="0" distB="0" distL="0" distR="0" wp14:anchorId="2FB4ADEC" wp14:editId="045B267E">
            <wp:extent cx="3518190" cy="5616000"/>
            <wp:effectExtent l="0" t="0" r="635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18190" cy="5616000"/>
                    </a:xfrm>
                    <a:prstGeom prst="rect">
                      <a:avLst/>
                    </a:prstGeom>
                  </pic:spPr>
                </pic:pic>
              </a:graphicData>
            </a:graphic>
          </wp:inline>
        </w:drawing>
      </w:r>
    </w:p>
    <w:p w:rsidR="0061517D" w:rsidRPr="00337536" w:rsidRDefault="00C06832" w:rsidP="0061517D">
      <w:pPr>
        <w:pBdr>
          <w:top w:val="nil"/>
          <w:left w:val="nil"/>
          <w:bottom w:val="nil"/>
          <w:right w:val="nil"/>
          <w:between w:val="nil"/>
        </w:pBdr>
        <w:spacing w:line="360" w:lineRule="auto"/>
        <w:ind w:right="49"/>
        <w:jc w:val="center"/>
        <w:rPr>
          <w:rFonts w:ascii="Palatino Linotype" w:eastAsia="Palatino Linotype" w:hAnsi="Palatino Linotype" w:cs="Palatino Linotype"/>
        </w:rPr>
      </w:pPr>
      <w:r w:rsidRPr="00337536">
        <w:rPr>
          <w:rFonts w:ascii="Palatino Linotype" w:eastAsia="Palatino Linotype" w:hAnsi="Palatino Linotype" w:cs="Palatino Linotype"/>
          <w:noProof/>
        </w:rPr>
        <w:lastRenderedPageBreak/>
        <mc:AlternateContent>
          <mc:Choice Requires="wps">
            <w:drawing>
              <wp:anchor distT="0" distB="0" distL="114300" distR="114300" simplePos="0" relativeHeight="251659264" behindDoc="0" locked="0" layoutInCell="1" allowOverlap="1">
                <wp:simplePos x="0" y="0"/>
                <wp:positionH relativeFrom="column">
                  <wp:posOffset>520065</wp:posOffset>
                </wp:positionH>
                <wp:positionV relativeFrom="paragraph">
                  <wp:posOffset>1974850</wp:posOffset>
                </wp:positionV>
                <wp:extent cx="4400550" cy="1123950"/>
                <wp:effectExtent l="57150" t="19050" r="76200" b="95250"/>
                <wp:wrapNone/>
                <wp:docPr id="3" name="Rectángulo 3"/>
                <wp:cNvGraphicFramePr/>
                <a:graphic xmlns:a="http://schemas.openxmlformats.org/drawingml/2006/main">
                  <a:graphicData uri="http://schemas.microsoft.com/office/word/2010/wordprocessingShape">
                    <wps:wsp>
                      <wps:cNvSpPr/>
                      <wps:spPr>
                        <a:xfrm>
                          <a:off x="0" y="0"/>
                          <a:ext cx="4400550" cy="1123950"/>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95F3A" id="Rectángulo 3" o:spid="_x0000_s1026" style="position:absolute;margin-left:40.95pt;margin-top:155.5pt;width:346.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" filled="f" strokecolor="red">
                <v:shadow on="t" color="black" opacity="22937f" origin=",.5" offset="0,.63889mm"/>
              </v:rect>
            </w:pict>
          </mc:Fallback>
        </mc:AlternateContent>
      </w:r>
      <w:r w:rsidR="0061517D" w:rsidRPr="00337536">
        <w:rPr>
          <w:rFonts w:ascii="Palatino Linotype" w:eastAsia="Palatino Linotype" w:hAnsi="Palatino Linotype" w:cs="Palatino Linotype"/>
          <w:noProof/>
        </w:rPr>
        <w:drawing>
          <wp:inline distT="0" distB="0" distL="0" distR="0" wp14:anchorId="0BFA4365" wp14:editId="426F179D">
            <wp:extent cx="4422824" cy="752400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22824" cy="7524000"/>
                    </a:xfrm>
                    <a:prstGeom prst="rect">
                      <a:avLst/>
                    </a:prstGeom>
                  </pic:spPr>
                </pic:pic>
              </a:graphicData>
            </a:graphic>
          </wp:inline>
        </w:drawing>
      </w:r>
    </w:p>
    <w:p w:rsidR="00DE789C" w:rsidRPr="00337536" w:rsidRDefault="00DE789C">
      <w:pPr>
        <w:pBdr>
          <w:top w:val="nil"/>
          <w:left w:val="nil"/>
          <w:bottom w:val="nil"/>
          <w:right w:val="nil"/>
          <w:between w:val="nil"/>
        </w:pBdr>
        <w:spacing w:line="360" w:lineRule="auto"/>
        <w:ind w:right="49"/>
        <w:jc w:val="both"/>
        <w:rPr>
          <w:rFonts w:ascii="Palatino Linotype" w:eastAsia="Palatino Linotype" w:hAnsi="Palatino Linotype" w:cs="Palatino Linotype"/>
        </w:rPr>
      </w:pPr>
    </w:p>
    <w:p w:rsidR="00C06832" w:rsidRPr="00337536" w:rsidRDefault="00C06832">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Es por lo anterior que se arriba a la conclusión de que la información solicitada relativa a los expedientes, no la genera, posee y/o administra el </w:t>
      </w:r>
      <w:r w:rsidRPr="00337536">
        <w:rPr>
          <w:rFonts w:ascii="Palatino Linotype" w:eastAsia="Palatino Linotype" w:hAnsi="Palatino Linotype" w:cs="Palatino Linotype"/>
          <w:b/>
        </w:rPr>
        <w:t xml:space="preserve">SUJETO OBLIGADO., </w:t>
      </w:r>
      <w:r w:rsidRPr="00337536">
        <w:rPr>
          <w:rFonts w:ascii="Palatino Linotype" w:eastAsia="Palatino Linotype" w:hAnsi="Palatino Linotype" w:cs="Palatino Linotype"/>
        </w:rPr>
        <w:t>en consecuencia se tiene por colmado el rubro en comento.</w:t>
      </w:r>
    </w:p>
    <w:p w:rsidR="00C06832" w:rsidRPr="00337536" w:rsidRDefault="00C06832" w:rsidP="00C06832">
      <w:pPr>
        <w:pBdr>
          <w:top w:val="nil"/>
          <w:left w:val="nil"/>
          <w:bottom w:val="nil"/>
          <w:right w:val="nil"/>
          <w:between w:val="nil"/>
        </w:pBdr>
        <w:spacing w:line="360" w:lineRule="auto"/>
        <w:ind w:right="49"/>
        <w:jc w:val="both"/>
        <w:rPr>
          <w:rFonts w:ascii="Palatino Linotype" w:eastAsia="Palatino Linotype" w:hAnsi="Palatino Linotype" w:cs="Palatino Linotype"/>
        </w:rPr>
      </w:pPr>
    </w:p>
    <w:p w:rsidR="00DE789C" w:rsidRPr="00337536" w:rsidRDefault="00C84FFD">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Por lo que hace al rubro También dicen ustedes que hicieron una capacitación que se llama cómo aplicar las pruebas </w:t>
      </w:r>
      <w:proofErr w:type="spellStart"/>
      <w:r w:rsidRPr="00337536">
        <w:rPr>
          <w:rFonts w:ascii="Palatino Linotype" w:eastAsia="Palatino Linotype" w:hAnsi="Palatino Linotype" w:cs="Palatino Linotype"/>
        </w:rPr>
        <w:t>Valpar</w:t>
      </w:r>
      <w:proofErr w:type="spellEnd"/>
      <w:r w:rsidRPr="00337536">
        <w:rPr>
          <w:rFonts w:ascii="Palatino Linotype" w:eastAsia="Palatino Linotype" w:hAnsi="Palatino Linotype" w:cs="Palatino Linotype"/>
        </w:rPr>
        <w:t>, pero si se llaman evaluaciones de habilidades de inserción laboral, quiero saber:</w:t>
      </w:r>
    </w:p>
    <w:p w:rsidR="00DE789C" w:rsidRPr="00337536" w:rsidRDefault="00DE789C">
      <w:pPr>
        <w:ind w:right="49"/>
        <w:jc w:val="both"/>
        <w:rPr>
          <w:rFonts w:ascii="Palatino Linotype" w:eastAsia="Palatino Linotype" w:hAnsi="Palatino Linotype" w:cs="Palatino Linotype"/>
        </w:rPr>
      </w:pPr>
    </w:p>
    <w:p w:rsidR="00DE789C" w:rsidRPr="00337536" w:rsidRDefault="00C84FFD">
      <w:pPr>
        <w:numPr>
          <w:ilvl w:val="0"/>
          <w:numId w:val="8"/>
        </w:numPr>
        <w:pBdr>
          <w:top w:val="nil"/>
          <w:left w:val="nil"/>
          <w:bottom w:val="nil"/>
          <w:right w:val="nil"/>
          <w:between w:val="nil"/>
        </w:pBdr>
        <w:ind w:right="49"/>
        <w:jc w:val="both"/>
        <w:rPr>
          <w:rFonts w:ascii="Palatino Linotype" w:eastAsia="Palatino Linotype" w:hAnsi="Palatino Linotype" w:cs="Palatino Linotype"/>
          <w:color w:val="000000"/>
        </w:rPr>
      </w:pPr>
      <w:r w:rsidRPr="00337536">
        <w:rPr>
          <w:rFonts w:ascii="Palatino Linotype" w:eastAsia="Palatino Linotype" w:hAnsi="Palatino Linotype" w:cs="Palatino Linotype"/>
          <w:color w:val="000000"/>
        </w:rPr>
        <w:t xml:space="preserve">-qué información se dio en esa capacitación </w:t>
      </w:r>
    </w:p>
    <w:p w:rsidR="00DE789C" w:rsidRPr="00337536" w:rsidRDefault="00DE789C">
      <w:pPr>
        <w:ind w:right="49"/>
        <w:jc w:val="both"/>
        <w:rPr>
          <w:rFonts w:ascii="Palatino Linotype" w:eastAsia="Palatino Linotype" w:hAnsi="Palatino Linotype" w:cs="Palatino Linotype"/>
        </w:rPr>
      </w:pPr>
    </w:p>
    <w:p w:rsidR="00DE789C" w:rsidRPr="00337536" w:rsidRDefault="00C84FFD">
      <w:pPr>
        <w:numPr>
          <w:ilvl w:val="0"/>
          <w:numId w:val="8"/>
        </w:numPr>
        <w:pBdr>
          <w:top w:val="nil"/>
          <w:left w:val="nil"/>
          <w:bottom w:val="nil"/>
          <w:right w:val="nil"/>
          <w:between w:val="nil"/>
        </w:pBdr>
        <w:ind w:right="49"/>
        <w:jc w:val="both"/>
        <w:rPr>
          <w:rFonts w:ascii="Palatino Linotype" w:eastAsia="Palatino Linotype" w:hAnsi="Palatino Linotype" w:cs="Palatino Linotype"/>
          <w:color w:val="000000"/>
        </w:rPr>
      </w:pPr>
      <w:r w:rsidRPr="00337536">
        <w:rPr>
          <w:rFonts w:ascii="Palatino Linotype" w:eastAsia="Palatino Linotype" w:hAnsi="Palatino Linotype" w:cs="Palatino Linotype"/>
          <w:color w:val="000000"/>
        </w:rPr>
        <w:t xml:space="preserve">-objetivo </w:t>
      </w:r>
    </w:p>
    <w:p w:rsidR="00DE789C" w:rsidRPr="00337536" w:rsidRDefault="00DE789C">
      <w:pPr>
        <w:ind w:right="49"/>
        <w:jc w:val="both"/>
        <w:rPr>
          <w:rFonts w:ascii="Palatino Linotype" w:eastAsia="Palatino Linotype" w:hAnsi="Palatino Linotype" w:cs="Palatino Linotype"/>
        </w:rPr>
      </w:pPr>
    </w:p>
    <w:p w:rsidR="00DE789C" w:rsidRPr="00337536" w:rsidRDefault="00C84FFD">
      <w:pPr>
        <w:numPr>
          <w:ilvl w:val="0"/>
          <w:numId w:val="8"/>
        </w:numPr>
        <w:pBdr>
          <w:top w:val="nil"/>
          <w:left w:val="nil"/>
          <w:bottom w:val="nil"/>
          <w:right w:val="nil"/>
          <w:between w:val="nil"/>
        </w:pBdr>
        <w:ind w:right="49"/>
        <w:jc w:val="both"/>
        <w:rPr>
          <w:rFonts w:ascii="Palatino Linotype" w:eastAsia="Palatino Linotype" w:hAnsi="Palatino Linotype" w:cs="Palatino Linotype"/>
          <w:color w:val="000000"/>
        </w:rPr>
      </w:pPr>
      <w:r w:rsidRPr="00337536">
        <w:rPr>
          <w:rFonts w:ascii="Palatino Linotype" w:eastAsia="Palatino Linotype" w:hAnsi="Palatino Linotype" w:cs="Palatino Linotype"/>
          <w:color w:val="000000"/>
        </w:rPr>
        <w:t>-por qué tiene ese nombre la capacitación</w:t>
      </w:r>
    </w:p>
    <w:p w:rsidR="00DE789C" w:rsidRPr="00337536" w:rsidRDefault="00DE789C">
      <w:pPr>
        <w:ind w:right="49" w:firstLine="60"/>
        <w:jc w:val="both"/>
        <w:rPr>
          <w:rFonts w:ascii="Palatino Linotype" w:eastAsia="Palatino Linotype" w:hAnsi="Palatino Linotype" w:cs="Palatino Linotype"/>
        </w:rPr>
      </w:pPr>
    </w:p>
    <w:p w:rsidR="00DE789C" w:rsidRPr="00337536" w:rsidRDefault="00C84FFD">
      <w:pPr>
        <w:numPr>
          <w:ilvl w:val="0"/>
          <w:numId w:val="8"/>
        </w:numPr>
        <w:pBdr>
          <w:top w:val="nil"/>
          <w:left w:val="nil"/>
          <w:bottom w:val="nil"/>
          <w:right w:val="nil"/>
          <w:between w:val="nil"/>
        </w:pBdr>
        <w:ind w:right="49"/>
        <w:jc w:val="both"/>
        <w:rPr>
          <w:rFonts w:ascii="Palatino Linotype" w:eastAsia="Palatino Linotype" w:hAnsi="Palatino Linotype" w:cs="Palatino Linotype"/>
          <w:color w:val="000000"/>
        </w:rPr>
      </w:pPr>
      <w:r w:rsidRPr="00337536">
        <w:rPr>
          <w:rFonts w:ascii="Palatino Linotype" w:eastAsia="Palatino Linotype" w:hAnsi="Palatino Linotype" w:cs="Palatino Linotype"/>
          <w:color w:val="000000"/>
        </w:rPr>
        <w:t>-quién dio la capacitación</w:t>
      </w:r>
    </w:p>
    <w:p w:rsidR="00DE789C" w:rsidRPr="00337536" w:rsidRDefault="00DE789C">
      <w:pPr>
        <w:ind w:right="49"/>
        <w:jc w:val="both"/>
        <w:rPr>
          <w:rFonts w:ascii="Palatino Linotype" w:eastAsia="Palatino Linotype" w:hAnsi="Palatino Linotype" w:cs="Palatino Linotype"/>
        </w:rPr>
      </w:pPr>
    </w:p>
    <w:p w:rsidR="00DE789C" w:rsidRPr="00337536" w:rsidRDefault="00C84FFD">
      <w:pPr>
        <w:numPr>
          <w:ilvl w:val="0"/>
          <w:numId w:val="8"/>
        </w:numPr>
        <w:pBdr>
          <w:top w:val="nil"/>
          <w:left w:val="nil"/>
          <w:bottom w:val="nil"/>
          <w:right w:val="nil"/>
          <w:between w:val="nil"/>
        </w:pBdr>
        <w:ind w:right="49"/>
        <w:jc w:val="both"/>
        <w:rPr>
          <w:rFonts w:ascii="Palatino Linotype" w:eastAsia="Palatino Linotype" w:hAnsi="Palatino Linotype" w:cs="Palatino Linotype"/>
          <w:color w:val="000000"/>
        </w:rPr>
      </w:pPr>
      <w:r w:rsidRPr="00337536">
        <w:rPr>
          <w:rFonts w:ascii="Palatino Linotype" w:eastAsia="Palatino Linotype" w:hAnsi="Palatino Linotype" w:cs="Palatino Linotype"/>
          <w:color w:val="000000"/>
        </w:rPr>
        <w:t>-por qué se dio sólo a esa escuela</w:t>
      </w:r>
    </w:p>
    <w:p w:rsidR="00DE789C" w:rsidRPr="00337536" w:rsidRDefault="00DE789C">
      <w:pPr>
        <w:ind w:right="49"/>
        <w:jc w:val="both"/>
        <w:rPr>
          <w:rFonts w:ascii="Palatino Linotype" w:eastAsia="Palatino Linotype" w:hAnsi="Palatino Linotype" w:cs="Palatino Linotype"/>
        </w:rPr>
      </w:pPr>
    </w:p>
    <w:p w:rsidR="00DE789C" w:rsidRPr="00337536" w:rsidRDefault="00C84FFD">
      <w:pPr>
        <w:numPr>
          <w:ilvl w:val="0"/>
          <w:numId w:val="8"/>
        </w:numPr>
        <w:pBdr>
          <w:top w:val="nil"/>
          <w:left w:val="nil"/>
          <w:bottom w:val="nil"/>
          <w:right w:val="nil"/>
          <w:between w:val="nil"/>
        </w:pBdr>
        <w:ind w:right="49"/>
        <w:jc w:val="both"/>
        <w:rPr>
          <w:rFonts w:ascii="Palatino Linotype" w:eastAsia="Palatino Linotype" w:hAnsi="Palatino Linotype" w:cs="Palatino Linotype"/>
          <w:color w:val="000000"/>
        </w:rPr>
      </w:pPr>
      <w:r w:rsidRPr="00337536">
        <w:rPr>
          <w:rFonts w:ascii="Palatino Linotype" w:eastAsia="Palatino Linotype" w:hAnsi="Palatino Linotype" w:cs="Palatino Linotype"/>
          <w:color w:val="000000"/>
        </w:rPr>
        <w:t>-saber si hay trabajadores en el instituto saben cómo se aplican las evaluaciones y</w:t>
      </w:r>
    </w:p>
    <w:p w:rsidR="00DE789C" w:rsidRPr="00337536" w:rsidRDefault="00DE789C">
      <w:pPr>
        <w:pBdr>
          <w:top w:val="nil"/>
          <w:left w:val="nil"/>
          <w:bottom w:val="nil"/>
          <w:right w:val="nil"/>
          <w:between w:val="nil"/>
        </w:pBdr>
        <w:ind w:left="720" w:right="49"/>
        <w:jc w:val="both"/>
        <w:rPr>
          <w:rFonts w:ascii="Palatino Linotype" w:eastAsia="Palatino Linotype" w:hAnsi="Palatino Linotype" w:cs="Palatino Linotype"/>
          <w:color w:val="000000"/>
        </w:rPr>
      </w:pPr>
    </w:p>
    <w:p w:rsidR="00DE789C" w:rsidRPr="00337536" w:rsidRDefault="00C84FFD">
      <w:pPr>
        <w:numPr>
          <w:ilvl w:val="0"/>
          <w:numId w:val="8"/>
        </w:numPr>
        <w:pBdr>
          <w:top w:val="nil"/>
          <w:left w:val="nil"/>
          <w:bottom w:val="nil"/>
          <w:right w:val="nil"/>
          <w:between w:val="nil"/>
        </w:pBdr>
        <w:ind w:right="49"/>
        <w:jc w:val="both"/>
        <w:rPr>
          <w:rFonts w:ascii="Palatino Linotype" w:eastAsia="Palatino Linotype" w:hAnsi="Palatino Linotype" w:cs="Palatino Linotype"/>
          <w:color w:val="000000"/>
        </w:rPr>
      </w:pPr>
      <w:r w:rsidRPr="00337536">
        <w:rPr>
          <w:rFonts w:ascii="Palatino Linotype" w:eastAsia="Palatino Linotype" w:hAnsi="Palatino Linotype" w:cs="Palatino Linotype"/>
          <w:color w:val="000000"/>
        </w:rPr>
        <w:t>-si tienen el equipo.</w:t>
      </w:r>
    </w:p>
    <w:p w:rsidR="00DE789C" w:rsidRPr="00337536" w:rsidRDefault="00DE789C">
      <w:pPr>
        <w:pBdr>
          <w:top w:val="nil"/>
          <w:left w:val="nil"/>
          <w:bottom w:val="nil"/>
          <w:right w:val="nil"/>
          <w:between w:val="nil"/>
        </w:pBdr>
        <w:spacing w:line="360" w:lineRule="auto"/>
        <w:ind w:right="49"/>
        <w:jc w:val="both"/>
        <w:rPr>
          <w:rFonts w:ascii="Palatino Linotype" w:eastAsia="Palatino Linotype" w:hAnsi="Palatino Linotype" w:cs="Palatino Linotype"/>
        </w:rPr>
      </w:pPr>
    </w:p>
    <w:p w:rsidR="00DE789C" w:rsidRPr="00337536" w:rsidRDefault="00C84FFD">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En respuesta, se advierte que se tienen por colmados seis de los siete incisos, pues el </w:t>
      </w:r>
      <w:r w:rsidRPr="00337536">
        <w:rPr>
          <w:rFonts w:ascii="Palatino Linotype" w:eastAsia="Palatino Linotype" w:hAnsi="Palatino Linotype" w:cs="Palatino Linotype"/>
          <w:b/>
        </w:rPr>
        <w:t xml:space="preserve">SUJETO OBLIGADO, </w:t>
      </w:r>
      <w:r w:rsidRPr="00337536">
        <w:rPr>
          <w:rFonts w:ascii="Palatino Linotype" w:eastAsia="Palatino Linotype" w:hAnsi="Palatino Linotype" w:cs="Palatino Linotype"/>
        </w:rPr>
        <w:t xml:space="preserve">se pronunció respecto los incisos a), b), d) y f), proporcionando la información requerida. </w:t>
      </w:r>
    </w:p>
    <w:p w:rsidR="00DE789C" w:rsidRPr="00337536" w:rsidRDefault="00DE789C">
      <w:pPr>
        <w:pBdr>
          <w:top w:val="nil"/>
          <w:left w:val="nil"/>
          <w:bottom w:val="nil"/>
          <w:right w:val="nil"/>
          <w:between w:val="nil"/>
        </w:pBdr>
        <w:spacing w:line="360" w:lineRule="auto"/>
        <w:ind w:right="49"/>
        <w:jc w:val="both"/>
        <w:rPr>
          <w:rFonts w:ascii="Palatino Linotype" w:eastAsia="Palatino Linotype" w:hAnsi="Palatino Linotype" w:cs="Palatino Linotype"/>
        </w:rPr>
      </w:pPr>
    </w:p>
    <w:p w:rsidR="00DE789C" w:rsidRPr="00337536" w:rsidRDefault="00C84FFD">
      <w:pPr>
        <w:numPr>
          <w:ilvl w:val="0"/>
          <w:numId w:val="1"/>
        </w:numPr>
        <w:spacing w:line="360" w:lineRule="auto"/>
        <w:jc w:val="both"/>
        <w:rPr>
          <w:rFonts w:ascii="Palatino Linotype" w:eastAsia="Palatino Linotype" w:hAnsi="Palatino Linotype" w:cs="Palatino Linotype"/>
        </w:rPr>
      </w:pPr>
      <w:r w:rsidRPr="00337536">
        <w:rPr>
          <w:rFonts w:ascii="Palatino Linotype" w:eastAsia="Palatino Linotype" w:hAnsi="Palatino Linotype" w:cs="Palatino Linotype"/>
        </w:rPr>
        <w:lastRenderedPageBreak/>
        <w:t xml:space="preserve">Por lo que hace al inciso c) y e) se observa que se trata de un derecho de petición, al solicitar que el </w:t>
      </w:r>
      <w:r w:rsidRPr="00337536">
        <w:rPr>
          <w:rFonts w:ascii="Palatino Linotype" w:eastAsia="Palatino Linotype" w:hAnsi="Palatino Linotype" w:cs="Palatino Linotype"/>
          <w:b/>
        </w:rPr>
        <w:t xml:space="preserve">SUJETO OBLIGADO </w:t>
      </w:r>
      <w:r w:rsidRPr="00337536">
        <w:rPr>
          <w:rFonts w:ascii="Palatino Linotype" w:eastAsia="Palatino Linotype" w:hAnsi="Palatino Linotype" w:cs="Palatino Linotype"/>
        </w:rPr>
        <w:t xml:space="preserve"> haga un razonamiento o realice una explicación, este orden de ideas, es importante dejar en claro lo que debe entenderse por derecho de petición, así como por derecho de acceso a la información pública, con el objeto de distinguir el ejercicio de ambos derechos.</w:t>
      </w:r>
    </w:p>
    <w:p w:rsidR="00DE789C" w:rsidRPr="00337536" w:rsidRDefault="00DE789C">
      <w:pPr>
        <w:spacing w:line="360" w:lineRule="auto"/>
        <w:rPr>
          <w:rFonts w:ascii="Palatino Linotype" w:eastAsia="Palatino Linotype" w:hAnsi="Palatino Linotype" w:cs="Palatino Linotype"/>
        </w:rPr>
      </w:pPr>
    </w:p>
    <w:p w:rsidR="00DE789C" w:rsidRPr="00337536" w:rsidRDefault="00C84FFD">
      <w:pPr>
        <w:numPr>
          <w:ilvl w:val="0"/>
          <w:numId w:val="1"/>
        </w:numPr>
        <w:spacing w:line="360" w:lineRule="auto"/>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Por lo que respecta a la definición de Derecho de Petición, el Maestro Ignacio Burgoa Orihuela refiere: </w:t>
      </w:r>
    </w:p>
    <w:p w:rsidR="00DE789C" w:rsidRPr="00337536" w:rsidRDefault="00DE789C">
      <w:pPr>
        <w:spacing w:line="360" w:lineRule="auto"/>
        <w:jc w:val="both"/>
        <w:rPr>
          <w:rFonts w:ascii="Palatino Linotype" w:eastAsia="Palatino Linotype" w:hAnsi="Palatino Linotype" w:cs="Palatino Linotype"/>
        </w:rPr>
      </w:pPr>
    </w:p>
    <w:p w:rsidR="00DE789C" w:rsidRPr="00337536" w:rsidRDefault="00C84FFD">
      <w:pPr>
        <w:tabs>
          <w:tab w:val="left" w:pos="9214"/>
        </w:tabs>
        <w:spacing w:line="360" w:lineRule="auto"/>
        <w:ind w:left="851" w:right="822"/>
        <w:jc w:val="both"/>
        <w:rPr>
          <w:rFonts w:ascii="Palatino Linotype" w:eastAsia="Palatino Linotype" w:hAnsi="Palatino Linotype" w:cs="Palatino Linotype"/>
          <w:sz w:val="22"/>
          <w:szCs w:val="22"/>
        </w:rPr>
      </w:pPr>
      <w:r w:rsidRPr="00337536">
        <w:rPr>
          <w:rFonts w:ascii="Palatino Linotype" w:eastAsia="Palatino Linotype" w:hAnsi="Palatino Linotype" w:cs="Palatino Linotype"/>
          <w:i/>
          <w:sz w:val="22"/>
          <w:szCs w:val="22"/>
        </w:rPr>
        <w:t xml:space="preserve">“… 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w:t>
      </w:r>
      <w:proofErr w:type="spellStart"/>
      <w:proofErr w:type="gramStart"/>
      <w:r w:rsidRPr="00337536">
        <w:rPr>
          <w:rFonts w:ascii="Palatino Linotype" w:eastAsia="Palatino Linotype" w:hAnsi="Palatino Linotype" w:cs="Palatino Linotype"/>
          <w:i/>
          <w:sz w:val="22"/>
          <w:szCs w:val="22"/>
        </w:rPr>
        <w:t>etc</w:t>
      </w:r>
      <w:proofErr w:type="spellEnd"/>
      <w:r w:rsidRPr="00337536">
        <w:rPr>
          <w:rFonts w:ascii="Palatino Linotype" w:eastAsia="Palatino Linotype" w:hAnsi="Palatino Linotype" w:cs="Palatino Linotype"/>
          <w:i/>
          <w:sz w:val="22"/>
          <w:szCs w:val="22"/>
        </w:rPr>
        <w:t xml:space="preserve"> …</w:t>
      </w:r>
      <w:proofErr w:type="gramEnd"/>
      <w:r w:rsidRPr="00337536">
        <w:rPr>
          <w:rFonts w:ascii="Palatino Linotype" w:eastAsia="Palatino Linotype" w:hAnsi="Palatino Linotype" w:cs="Palatino Linotype"/>
          <w:i/>
          <w:sz w:val="22"/>
          <w:szCs w:val="22"/>
        </w:rPr>
        <w:t xml:space="preserve">“ </w:t>
      </w:r>
      <w:r w:rsidRPr="00337536">
        <w:rPr>
          <w:rFonts w:ascii="Palatino Linotype" w:eastAsia="Palatino Linotype" w:hAnsi="Palatino Linotype" w:cs="Palatino Linotype"/>
          <w:sz w:val="22"/>
          <w:szCs w:val="22"/>
        </w:rPr>
        <w:t>(Sic)</w:t>
      </w:r>
    </w:p>
    <w:p w:rsidR="00DE789C" w:rsidRPr="00337536" w:rsidRDefault="00DE789C">
      <w:pPr>
        <w:tabs>
          <w:tab w:val="left" w:pos="9214"/>
        </w:tabs>
        <w:spacing w:line="360" w:lineRule="auto"/>
        <w:ind w:right="709"/>
        <w:jc w:val="both"/>
        <w:rPr>
          <w:rFonts w:ascii="Palatino Linotype" w:eastAsia="Palatino Linotype" w:hAnsi="Palatino Linotype" w:cs="Palatino Linotype"/>
          <w:i/>
          <w:sz w:val="22"/>
          <w:szCs w:val="22"/>
        </w:rPr>
      </w:pPr>
    </w:p>
    <w:p w:rsidR="00DE789C" w:rsidRPr="00337536" w:rsidRDefault="00C84FFD">
      <w:pPr>
        <w:numPr>
          <w:ilvl w:val="0"/>
          <w:numId w:val="1"/>
        </w:numPr>
        <w:spacing w:line="360" w:lineRule="auto"/>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Por su parte, David Cienfuegos Salgado, concibe al derecho de petición como: </w:t>
      </w:r>
    </w:p>
    <w:p w:rsidR="00DE789C" w:rsidRPr="00337536" w:rsidRDefault="00C84FFD">
      <w:pPr>
        <w:tabs>
          <w:tab w:val="left" w:pos="9214"/>
        </w:tabs>
        <w:spacing w:line="360" w:lineRule="auto"/>
        <w:ind w:right="709"/>
        <w:jc w:val="both"/>
        <w:rPr>
          <w:rFonts w:ascii="Palatino Linotype" w:eastAsia="Palatino Linotype" w:hAnsi="Palatino Linotype" w:cs="Palatino Linotype"/>
        </w:rPr>
      </w:pPr>
      <w:r w:rsidRPr="00337536">
        <w:rPr>
          <w:rFonts w:ascii="Palatino Linotype" w:eastAsia="Palatino Linotype" w:hAnsi="Palatino Linotype" w:cs="Palatino Linotype"/>
          <w:i/>
        </w:rPr>
        <w:t xml:space="preserve">“… el derecho de toda persona a ser escuchado por quienes ejercen el poder público...” </w:t>
      </w:r>
      <w:r w:rsidRPr="00337536">
        <w:rPr>
          <w:rFonts w:ascii="Palatino Linotype" w:eastAsia="Palatino Linotype" w:hAnsi="Palatino Linotype" w:cs="Palatino Linotype"/>
        </w:rPr>
        <w:t xml:space="preserve">(Sic) </w:t>
      </w:r>
    </w:p>
    <w:p w:rsidR="00DE789C" w:rsidRPr="00337536" w:rsidRDefault="00DE789C">
      <w:pPr>
        <w:tabs>
          <w:tab w:val="left" w:pos="9214"/>
        </w:tabs>
        <w:spacing w:line="360" w:lineRule="auto"/>
        <w:ind w:left="709" w:right="709"/>
        <w:jc w:val="both"/>
        <w:rPr>
          <w:rFonts w:ascii="Palatino Linotype" w:eastAsia="Palatino Linotype" w:hAnsi="Palatino Linotype" w:cs="Palatino Linotype"/>
          <w:i/>
          <w:sz w:val="22"/>
          <w:szCs w:val="22"/>
        </w:rPr>
      </w:pPr>
    </w:p>
    <w:p w:rsidR="00DE789C" w:rsidRPr="00337536" w:rsidRDefault="00C84FFD">
      <w:pPr>
        <w:numPr>
          <w:ilvl w:val="0"/>
          <w:numId w:val="1"/>
        </w:numPr>
        <w:spacing w:line="360" w:lineRule="auto"/>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A este respecto, para diferenciar el derecho de petición del derecho de acceso a la información, resulta conducente señalar que José Guadalupe Robles, conceptualiza al derecho a la información como: </w:t>
      </w:r>
    </w:p>
    <w:p w:rsidR="00DE789C" w:rsidRPr="00337536" w:rsidRDefault="00DE789C">
      <w:pPr>
        <w:spacing w:line="360" w:lineRule="auto"/>
        <w:jc w:val="both"/>
        <w:rPr>
          <w:rFonts w:ascii="Palatino Linotype" w:eastAsia="Palatino Linotype" w:hAnsi="Palatino Linotype" w:cs="Palatino Linotype"/>
          <w:sz w:val="22"/>
          <w:szCs w:val="22"/>
        </w:rPr>
      </w:pPr>
    </w:p>
    <w:p w:rsidR="00DE789C" w:rsidRPr="00337536" w:rsidRDefault="00C84FFD">
      <w:pPr>
        <w:tabs>
          <w:tab w:val="left" w:pos="9214"/>
        </w:tabs>
        <w:spacing w:line="360" w:lineRule="auto"/>
        <w:ind w:left="851" w:right="822"/>
        <w:jc w:val="both"/>
        <w:rPr>
          <w:rFonts w:ascii="Palatino Linotype" w:eastAsia="Palatino Linotype" w:hAnsi="Palatino Linotype" w:cs="Palatino Linotype"/>
          <w:i/>
          <w:sz w:val="22"/>
          <w:szCs w:val="22"/>
        </w:rPr>
      </w:pPr>
      <w:r w:rsidRPr="00337536">
        <w:rPr>
          <w:rFonts w:ascii="Palatino Linotype" w:eastAsia="Palatino Linotype" w:hAnsi="Palatino Linotype" w:cs="Palatino Linotype"/>
          <w:i/>
          <w:sz w:val="22"/>
          <w:szCs w:val="22"/>
        </w:rPr>
        <w:t xml:space="preserve">“… un derecho fundamental tanto de carácter individual como colectivo, cuyas limitaciones deben estar establecidas en la ley, así como una garantía de que la </w:t>
      </w:r>
      <w:r w:rsidRPr="00337536">
        <w:rPr>
          <w:rFonts w:ascii="Palatino Linotype" w:eastAsia="Palatino Linotype" w:hAnsi="Palatino Linotype" w:cs="Palatino Linotype"/>
          <w:i/>
          <w:sz w:val="22"/>
          <w:szCs w:val="22"/>
        </w:rPr>
        <w:lastRenderedPageBreak/>
        <w:t xml:space="preserve">información sea transmitida con claridad y objetividad, por cuanto a que es un bien jurídico que coadyuva al desarrollo de las personas y a la formación de opinión pública de calidad para poder participar y luego influir en la vida </w:t>
      </w:r>
      <w:proofErr w:type="gramStart"/>
      <w:r w:rsidRPr="00337536">
        <w:rPr>
          <w:rFonts w:ascii="Palatino Linotype" w:eastAsia="Palatino Linotype" w:hAnsi="Palatino Linotype" w:cs="Palatino Linotype"/>
          <w:i/>
          <w:sz w:val="22"/>
          <w:szCs w:val="22"/>
        </w:rPr>
        <w:t>pública …</w:t>
      </w:r>
      <w:proofErr w:type="gramEnd"/>
      <w:r w:rsidRPr="00337536">
        <w:rPr>
          <w:rFonts w:ascii="Palatino Linotype" w:eastAsia="Palatino Linotype" w:hAnsi="Palatino Linotype" w:cs="Palatino Linotype"/>
          <w:i/>
          <w:sz w:val="22"/>
          <w:szCs w:val="22"/>
        </w:rPr>
        <w:t xml:space="preserve">” </w:t>
      </w:r>
      <w:r w:rsidRPr="00337536">
        <w:rPr>
          <w:rFonts w:ascii="Palatino Linotype" w:eastAsia="Palatino Linotype" w:hAnsi="Palatino Linotype" w:cs="Palatino Linotype"/>
          <w:sz w:val="22"/>
          <w:szCs w:val="22"/>
        </w:rPr>
        <w:t>(Sic)</w:t>
      </w:r>
      <w:r w:rsidRPr="00337536">
        <w:rPr>
          <w:rFonts w:ascii="Palatino Linotype" w:eastAsia="Palatino Linotype" w:hAnsi="Palatino Linotype" w:cs="Palatino Linotype"/>
          <w:i/>
          <w:sz w:val="22"/>
          <w:szCs w:val="22"/>
        </w:rPr>
        <w:t xml:space="preserve"> </w:t>
      </w:r>
    </w:p>
    <w:p w:rsidR="00DE789C" w:rsidRPr="00337536" w:rsidRDefault="00DE789C">
      <w:pPr>
        <w:spacing w:line="360" w:lineRule="auto"/>
        <w:jc w:val="both"/>
        <w:rPr>
          <w:rFonts w:ascii="Palatino Linotype" w:eastAsia="Palatino Linotype" w:hAnsi="Palatino Linotype" w:cs="Palatino Linotype"/>
        </w:rPr>
      </w:pPr>
    </w:p>
    <w:p w:rsidR="00DE789C" w:rsidRPr="00337536" w:rsidRDefault="00C84FFD">
      <w:pPr>
        <w:numPr>
          <w:ilvl w:val="0"/>
          <w:numId w:val="1"/>
        </w:numPr>
        <w:spacing w:line="360" w:lineRule="auto"/>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Por lo que hace a los últimos rubros, relativos a g) saber si cuenta con el equipo para aplicar las pruebas, saber si hay trabajadores en el instituto que saben aplicar las evaluaciones y  saber cómo es el procedimiento para que a una persona le hagan la evaluación de inserción laboral, si es con ustedes o con la secretaría del trabajo, Con que empresas tienen alianzas para que incluyan a las personas con discapacidad, qué proyectos tienen para la inclusión laboral de las personas con discapacidad y cuánto dinero tienen para esos proyectos, no se observa que el </w:t>
      </w:r>
      <w:r w:rsidRPr="00337536">
        <w:rPr>
          <w:rFonts w:ascii="Palatino Linotype" w:eastAsia="Palatino Linotype" w:hAnsi="Palatino Linotype" w:cs="Palatino Linotype"/>
          <w:b/>
        </w:rPr>
        <w:t xml:space="preserve">RECURRENTE </w:t>
      </w:r>
      <w:r w:rsidRPr="00337536">
        <w:rPr>
          <w:rFonts w:ascii="Palatino Linotype" w:eastAsia="Palatino Linotype" w:hAnsi="Palatino Linotype" w:cs="Palatino Linotype"/>
        </w:rPr>
        <w:t xml:space="preserve">se haya inconformado, por lo que dicha información, se tiene como actos consentidos; 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rsidR="00DE789C" w:rsidRPr="00337536" w:rsidRDefault="00DE789C">
      <w:pPr>
        <w:spacing w:line="360" w:lineRule="auto"/>
        <w:ind w:right="49"/>
        <w:jc w:val="both"/>
        <w:rPr>
          <w:rFonts w:ascii="Palatino Linotype" w:eastAsia="Palatino Linotype" w:hAnsi="Palatino Linotype" w:cs="Palatino Linotype"/>
        </w:rPr>
      </w:pPr>
    </w:p>
    <w:p w:rsidR="00DE789C" w:rsidRPr="00337536" w:rsidRDefault="00C84FFD">
      <w:pPr>
        <w:numPr>
          <w:ilvl w:val="0"/>
          <w:numId w:val="1"/>
        </w:numP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rsidR="00DE789C" w:rsidRPr="00337536" w:rsidRDefault="00DE789C">
      <w:pPr>
        <w:spacing w:line="360" w:lineRule="auto"/>
        <w:ind w:left="720"/>
        <w:rPr>
          <w:rFonts w:ascii="Palatino Linotype" w:eastAsia="Palatino Linotype" w:hAnsi="Palatino Linotype" w:cs="Palatino Linotype"/>
        </w:rPr>
      </w:pPr>
    </w:p>
    <w:p w:rsidR="00DE789C" w:rsidRPr="00337536" w:rsidRDefault="00C84FFD">
      <w:pPr>
        <w:tabs>
          <w:tab w:val="left" w:pos="851"/>
        </w:tabs>
        <w:spacing w:line="360" w:lineRule="auto"/>
        <w:ind w:left="502" w:right="616"/>
        <w:jc w:val="both"/>
        <w:rPr>
          <w:rFonts w:ascii="Palatino Linotype" w:eastAsia="Palatino Linotype" w:hAnsi="Palatino Linotype" w:cs="Palatino Linotype"/>
          <w:i/>
        </w:rPr>
      </w:pPr>
      <w:r w:rsidRPr="00337536">
        <w:rPr>
          <w:rFonts w:ascii="Palatino Linotype" w:eastAsia="Palatino Linotype" w:hAnsi="Palatino Linotype" w:cs="Palatino Linotype"/>
          <w:b/>
          <w:i/>
        </w:rPr>
        <w:t xml:space="preserve">“ACTOS CONSENTIDOS. SON LOS QUE NO SE IMPUGNAN MEDIANTE EL RECURSO IDÓNEO. </w:t>
      </w:r>
      <w:r w:rsidRPr="00337536">
        <w:rPr>
          <w:rFonts w:ascii="Palatino Linotype" w:eastAsia="Palatino Linotype" w:hAnsi="Palatino Linotype" w:cs="Palatino Linotype"/>
          <w:i/>
        </w:rPr>
        <w:t xml:space="preserve">Debe reputarse como consentido el </w:t>
      </w:r>
      <w:r w:rsidRPr="00337536">
        <w:rPr>
          <w:rFonts w:ascii="Palatino Linotype" w:eastAsia="Palatino Linotype" w:hAnsi="Palatino Linotype" w:cs="Palatino Linotype"/>
          <w:i/>
        </w:rPr>
        <w:lastRenderedPageBreak/>
        <w:t>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DE789C" w:rsidRPr="00337536" w:rsidRDefault="00DE789C">
      <w:pPr>
        <w:spacing w:line="360" w:lineRule="auto"/>
        <w:ind w:left="502"/>
        <w:jc w:val="both"/>
        <w:rPr>
          <w:rFonts w:ascii="Palatino Linotype" w:eastAsia="Palatino Linotype" w:hAnsi="Palatino Linotype" w:cs="Palatino Linotype"/>
        </w:rPr>
      </w:pPr>
    </w:p>
    <w:p w:rsidR="00DE789C" w:rsidRPr="00337536" w:rsidRDefault="00C84FFD">
      <w:pPr>
        <w:numPr>
          <w:ilvl w:val="0"/>
          <w:numId w:val="1"/>
        </w:numP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De la interpretación del criterio antes citado, se advierte que cuando el particular impugnó la respuesta del </w:t>
      </w:r>
      <w:r w:rsidRPr="00337536">
        <w:rPr>
          <w:rFonts w:ascii="Palatino Linotype" w:eastAsia="Palatino Linotype" w:hAnsi="Palatino Linotype" w:cs="Palatino Linotype"/>
          <w:b/>
        </w:rPr>
        <w:t>SUJETO OBLIGADO</w:t>
      </w:r>
      <w:r w:rsidRPr="00337536">
        <w:rPr>
          <w:rFonts w:ascii="Palatino Linotype" w:eastAsia="Palatino Linotype" w:hAnsi="Palatino Linotype" w:cs="Palatino Linotype"/>
        </w:rPr>
        <w:t xml:space="preserve">, no expresó razón o motivo de inconformidad en contra de todos los rubros solicitados, por tanto estos deben declararse atendidos, pues se entiende que </w:t>
      </w:r>
      <w:r w:rsidRPr="00337536">
        <w:rPr>
          <w:rFonts w:ascii="Palatino Linotype" w:eastAsia="Palatino Linotype" w:hAnsi="Palatino Linotype" w:cs="Palatino Linotype"/>
          <w:b/>
        </w:rPr>
        <w:t>EL RECURRENTE</w:t>
      </w:r>
      <w:r w:rsidRPr="00337536">
        <w:rPr>
          <w:rFonts w:ascii="Palatino Linotype" w:eastAsia="Palatino Linotype" w:hAnsi="Palatino Linotype" w:cs="Palatino Linotype"/>
        </w:rPr>
        <w:t xml:space="preserve"> está conforme con la respuesta proporcionada por </w:t>
      </w:r>
      <w:r w:rsidRPr="00337536">
        <w:rPr>
          <w:rFonts w:ascii="Palatino Linotype" w:eastAsia="Palatino Linotype" w:hAnsi="Palatino Linotype" w:cs="Palatino Linotype"/>
          <w:b/>
        </w:rPr>
        <w:t>EL SUJETO OBLIGADO,</w:t>
      </w:r>
      <w:r w:rsidRPr="00337536">
        <w:rPr>
          <w:rFonts w:ascii="Palatino Linotype" w:eastAsia="Palatino Linotype" w:hAnsi="Palatino Linotype" w:cs="Palatino Linotype"/>
        </w:rPr>
        <w:t xml:space="preserve"> al no contravenir la misma. </w:t>
      </w:r>
    </w:p>
    <w:p w:rsidR="00DE789C" w:rsidRPr="00337536" w:rsidRDefault="00DE789C">
      <w:pPr>
        <w:spacing w:line="360" w:lineRule="auto"/>
        <w:ind w:right="49"/>
        <w:jc w:val="both"/>
        <w:rPr>
          <w:rFonts w:ascii="Palatino Linotype" w:eastAsia="Palatino Linotype" w:hAnsi="Palatino Linotype" w:cs="Palatino Linotype"/>
        </w:rPr>
      </w:pPr>
    </w:p>
    <w:p w:rsidR="00DE789C" w:rsidRPr="00337536" w:rsidRDefault="00C84FFD">
      <w:pPr>
        <w:numPr>
          <w:ilvl w:val="0"/>
          <w:numId w:val="1"/>
        </w:numPr>
        <w:spacing w:line="360" w:lineRule="auto"/>
        <w:ind w:right="49"/>
        <w:jc w:val="both"/>
        <w:rPr>
          <w:rFonts w:ascii="Palatino Linotype" w:eastAsia="Palatino Linotype" w:hAnsi="Palatino Linotype" w:cs="Palatino Linotype"/>
        </w:rPr>
      </w:pPr>
      <w:r w:rsidRPr="00337536">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rsidR="00DE789C" w:rsidRPr="00337536" w:rsidRDefault="00DE789C">
      <w:pPr>
        <w:tabs>
          <w:tab w:val="left" w:pos="7937"/>
          <w:tab w:val="left" w:pos="8222"/>
        </w:tabs>
        <w:spacing w:line="360" w:lineRule="auto"/>
        <w:ind w:left="502" w:right="901"/>
        <w:jc w:val="both"/>
        <w:rPr>
          <w:rFonts w:ascii="Palatino Linotype" w:eastAsia="Palatino Linotype" w:hAnsi="Palatino Linotype" w:cs="Palatino Linotype"/>
          <w:b/>
          <w:i/>
        </w:rPr>
      </w:pPr>
    </w:p>
    <w:p w:rsidR="00DE789C" w:rsidRPr="00337536" w:rsidRDefault="00C84FFD">
      <w:pPr>
        <w:tabs>
          <w:tab w:val="left" w:pos="7937"/>
          <w:tab w:val="left" w:pos="8222"/>
        </w:tabs>
        <w:spacing w:line="360" w:lineRule="auto"/>
        <w:ind w:left="502" w:right="901"/>
        <w:jc w:val="both"/>
        <w:rPr>
          <w:rFonts w:ascii="Palatino Linotype" w:eastAsia="Palatino Linotype" w:hAnsi="Palatino Linotype" w:cs="Palatino Linotype"/>
          <w:i/>
        </w:rPr>
      </w:pPr>
      <w:r w:rsidRPr="00337536">
        <w:rPr>
          <w:rFonts w:ascii="Palatino Linotype" w:eastAsia="Palatino Linotype" w:hAnsi="Palatino Linotype" w:cs="Palatino Linotype"/>
          <w:b/>
          <w:i/>
        </w:rPr>
        <w:t xml:space="preserve">“REVISIÓN EN AMPARO. LOS RESOLUTIVOS NO COMBATIDOS DEBEN DECLARARSE FIRMES. </w:t>
      </w:r>
      <w:r w:rsidRPr="00337536">
        <w:rPr>
          <w:rFonts w:ascii="Palatino Linotype" w:eastAsia="Palatino Linotype" w:hAnsi="Palatino Linotype" w:cs="Palatino Linotype"/>
          <w:i/>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w:t>
      </w:r>
      <w:r w:rsidRPr="00337536">
        <w:rPr>
          <w:rFonts w:ascii="Palatino Linotype" w:eastAsia="Palatino Linotype" w:hAnsi="Palatino Linotype" w:cs="Palatino Linotype"/>
          <w:i/>
        </w:rPr>
        <w:lastRenderedPageBreak/>
        <w:t>firmeza debe reflejarse en la parte considerativa y en los resolutivos debe confirmarse la sentencia recurrida en la parte correspondiente.”</w:t>
      </w:r>
    </w:p>
    <w:p w:rsidR="00DE789C" w:rsidRPr="00337536" w:rsidRDefault="00DE789C">
      <w:pPr>
        <w:spacing w:line="360" w:lineRule="auto"/>
        <w:jc w:val="both"/>
        <w:rPr>
          <w:rFonts w:ascii="Palatino Linotype" w:eastAsia="Palatino Linotype" w:hAnsi="Palatino Linotype" w:cs="Palatino Linotype"/>
        </w:rPr>
      </w:pPr>
    </w:p>
    <w:p w:rsidR="00DE789C" w:rsidRPr="00337536" w:rsidRDefault="00C84FFD">
      <w:pPr>
        <w:numPr>
          <w:ilvl w:val="0"/>
          <w:numId w:val="1"/>
        </w:numPr>
        <w:spacing w:line="360" w:lineRule="auto"/>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Por otro lado, no se soslaya que el </w:t>
      </w:r>
      <w:r w:rsidRPr="00337536">
        <w:rPr>
          <w:rFonts w:ascii="Palatino Linotype" w:eastAsia="Palatino Linotype" w:hAnsi="Palatino Linotype" w:cs="Palatino Linotype"/>
          <w:b/>
        </w:rPr>
        <w:t>RECURRENTE</w:t>
      </w:r>
      <w:r w:rsidRPr="00337536">
        <w:rPr>
          <w:rFonts w:ascii="Palatino Linotype" w:eastAsia="Palatino Linotype" w:hAnsi="Palatino Linotype" w:cs="Palatino Linotype"/>
        </w:rPr>
        <w:t xml:space="preserve"> se inconforma respecto de que la información no está firmada, el hecho de que la respuesta electrónica que entrega la Unidad de Transparencia no contenga firma, no carecen de validez, tal y como lo ha señalado el Instituto Nacional de Transparencia y Acceso a la Información Pública (INAI) en su Criterio 09/19, mismo que refiere lo siguiente: Documentos sin firma o membrete. Los documentos que son emitidos por las Unidades de Transparencia son válidos en el ámbito de la Ley Federal de Transparencia y Acceso a la Información Pública cuando se proporcionan a través de la Plataforma Nacional de Transparencia, aunque no contengan firma</w:t>
      </w:r>
    </w:p>
    <w:p w:rsidR="00DE789C" w:rsidRPr="00337536" w:rsidRDefault="00DE789C">
      <w:pPr>
        <w:spacing w:line="360" w:lineRule="auto"/>
        <w:jc w:val="both"/>
        <w:rPr>
          <w:rFonts w:ascii="Palatino Linotype" w:eastAsia="Palatino Linotype" w:hAnsi="Palatino Linotype" w:cs="Palatino Linotype"/>
        </w:rPr>
      </w:pPr>
    </w:p>
    <w:p w:rsidR="00DE789C" w:rsidRPr="00337536" w:rsidRDefault="00C84FFD">
      <w:pPr>
        <w:numPr>
          <w:ilvl w:val="0"/>
          <w:numId w:val="1"/>
        </w:numPr>
        <w:spacing w:line="360" w:lineRule="auto"/>
        <w:jc w:val="both"/>
        <w:rPr>
          <w:rFonts w:ascii="Palatino Linotype" w:eastAsia="Palatino Linotype" w:hAnsi="Palatino Linotype" w:cs="Palatino Linotype"/>
        </w:rPr>
      </w:pPr>
      <w:r w:rsidRPr="00337536">
        <w:rPr>
          <w:rFonts w:ascii="Palatino Linotype" w:eastAsia="Palatino Linotype" w:hAnsi="Palatino Linotype" w:cs="Palatino Linotype"/>
        </w:rPr>
        <w:t xml:space="preserve">En virtud de lo anterior,  se arriba a la conclusión de que con la información proporcionada por el </w:t>
      </w:r>
      <w:r w:rsidRPr="00337536">
        <w:rPr>
          <w:rFonts w:ascii="Palatino Linotype" w:eastAsia="Palatino Linotype" w:hAnsi="Palatino Linotype" w:cs="Palatino Linotype"/>
          <w:b/>
        </w:rPr>
        <w:t xml:space="preserve">SUJETO OBLIGADO, </w:t>
      </w:r>
      <w:r w:rsidRPr="00337536">
        <w:rPr>
          <w:rFonts w:ascii="Palatino Linotype" w:eastAsia="Palatino Linotype" w:hAnsi="Palatino Linotype" w:cs="Palatino Linotype"/>
        </w:rPr>
        <w:t xml:space="preserve">se tiene por colmada en su totalidad la solicitud de información </w:t>
      </w:r>
      <w:r w:rsidRPr="00337536">
        <w:rPr>
          <w:rFonts w:ascii="Palatino Linotype" w:eastAsia="Palatino Linotype" w:hAnsi="Palatino Linotype" w:cs="Palatino Linotype"/>
          <w:b/>
        </w:rPr>
        <w:t xml:space="preserve">00007/IMD/IP/2024, </w:t>
      </w:r>
      <w:r w:rsidRPr="00337536">
        <w:rPr>
          <w:rFonts w:ascii="Palatino Linotype" w:eastAsia="Palatino Linotype" w:hAnsi="Palatino Linotype" w:cs="Palatino Linotype"/>
        </w:rPr>
        <w:t xml:space="preserve">por las razones expuestas con anterioridad. </w:t>
      </w:r>
    </w:p>
    <w:p w:rsidR="00DE789C" w:rsidRPr="00337536" w:rsidRDefault="00DE789C"/>
    <w:p w:rsidR="00DE789C" w:rsidRPr="00337536" w:rsidRDefault="00DE789C">
      <w:pPr>
        <w:rPr>
          <w:rFonts w:ascii="Palatino Linotype" w:eastAsia="Palatino Linotype" w:hAnsi="Palatino Linotype" w:cs="Palatino Linotype"/>
        </w:rPr>
      </w:pPr>
    </w:p>
    <w:p w:rsidR="004127D7" w:rsidRPr="00337536" w:rsidRDefault="004127D7" w:rsidP="004127D7">
      <w:pPr>
        <w:numPr>
          <w:ilvl w:val="0"/>
          <w:numId w:val="1"/>
        </w:numPr>
        <w:spacing w:line="360" w:lineRule="auto"/>
        <w:ind w:right="49"/>
        <w:jc w:val="both"/>
        <w:rPr>
          <w:rFonts w:ascii="Palatino Linotype" w:eastAsia="Palatino Linotype" w:hAnsi="Palatino Linotype" w:cs="Palatino Linotype"/>
        </w:rPr>
      </w:pPr>
      <w:bookmarkStart w:id="7" w:name="_heading=h.4d34og8" w:colFirst="0" w:colLast="0"/>
      <w:bookmarkEnd w:id="7"/>
      <w:r w:rsidRPr="00337536">
        <w:rPr>
          <w:rFonts w:ascii="Palatino Linotype" w:eastAsia="Palatino Linotype" w:hAnsi="Palatino Linotype" w:cs="Palatino Linotype"/>
        </w:rPr>
        <w:t xml:space="preserve">Por lo anteriormente expuesto, este </w:t>
      </w:r>
      <w:r w:rsidRPr="00337536">
        <w:rPr>
          <w:rFonts w:ascii="Palatino Linotype" w:eastAsia="Palatino Linotype" w:hAnsi="Palatino Linotype" w:cs="Palatino Linotype"/>
          <w:b/>
        </w:rPr>
        <w:t>ÓRGANO GARANTE</w:t>
      </w:r>
      <w:r w:rsidRPr="00337536">
        <w:rPr>
          <w:rFonts w:ascii="Palatino Linotype" w:eastAsia="Palatino Linotype" w:hAnsi="Palatino Linotype" w:cs="Palatino Linotype"/>
        </w:rPr>
        <w:t xml:space="preserve"> emite los siguientes.</w:t>
      </w:r>
    </w:p>
    <w:p w:rsidR="004127D7" w:rsidRPr="00337536" w:rsidRDefault="004127D7" w:rsidP="004127D7">
      <w:pPr>
        <w:pStyle w:val="Ttulo1"/>
        <w:spacing w:before="0" w:line="360" w:lineRule="auto"/>
        <w:jc w:val="center"/>
        <w:rPr>
          <w:rFonts w:eastAsia="Palatino Linotype" w:cs="Palatino Linotype"/>
          <w:b/>
          <w:szCs w:val="24"/>
        </w:rPr>
      </w:pPr>
      <w:r w:rsidRPr="00337536">
        <w:rPr>
          <w:rFonts w:eastAsia="Palatino Linotype" w:cs="Palatino Linotype"/>
          <w:b/>
          <w:szCs w:val="24"/>
        </w:rPr>
        <w:t>R E S O L U T I V O S</w:t>
      </w:r>
    </w:p>
    <w:p w:rsidR="004127D7" w:rsidRPr="00337536" w:rsidRDefault="004127D7" w:rsidP="004127D7">
      <w:pPr>
        <w:spacing w:line="360" w:lineRule="auto"/>
        <w:ind w:right="48"/>
        <w:jc w:val="both"/>
        <w:rPr>
          <w:rFonts w:ascii="Palatino Linotype" w:eastAsia="Palatino Linotype" w:hAnsi="Palatino Linotype" w:cs="Palatino Linotype"/>
          <w:b/>
        </w:rPr>
      </w:pPr>
    </w:p>
    <w:p w:rsidR="004127D7" w:rsidRPr="00337536" w:rsidRDefault="004127D7" w:rsidP="004127D7">
      <w:pPr>
        <w:spacing w:line="360" w:lineRule="auto"/>
        <w:jc w:val="both"/>
        <w:rPr>
          <w:rFonts w:ascii="Palatino Linotype" w:eastAsia="Palatino Linotype" w:hAnsi="Palatino Linotype" w:cs="Palatino Linotype"/>
        </w:rPr>
      </w:pPr>
      <w:r w:rsidRPr="00337536">
        <w:rPr>
          <w:rFonts w:ascii="Palatino Linotype" w:eastAsia="Palatino Linotype" w:hAnsi="Palatino Linotype" w:cs="Palatino Linotype"/>
          <w:b/>
        </w:rPr>
        <w:lastRenderedPageBreak/>
        <w:t xml:space="preserve">PRIMERO. </w:t>
      </w:r>
      <w:r w:rsidRPr="00337536">
        <w:rPr>
          <w:rFonts w:ascii="Palatino Linotype" w:eastAsia="Palatino Linotype" w:hAnsi="Palatino Linotype" w:cs="Palatino Linotype"/>
        </w:rPr>
        <w:t>Resultan infundadas las razones o motivos de inconformidad hechos valer en el Recurso de Revisión</w:t>
      </w:r>
      <w:r w:rsidRPr="00337536">
        <w:rPr>
          <w:rFonts w:ascii="Palatino Linotype" w:eastAsia="Palatino Linotype" w:hAnsi="Palatino Linotype" w:cs="Palatino Linotype"/>
          <w:b/>
        </w:rPr>
        <w:t xml:space="preserve"> 03868/INFOEM/IP/RR/2024, </w:t>
      </w:r>
      <w:r w:rsidRPr="00337536">
        <w:rPr>
          <w:rFonts w:ascii="Palatino Linotype" w:eastAsia="Palatino Linotype" w:hAnsi="Palatino Linotype" w:cs="Palatino Linotype"/>
        </w:rPr>
        <w:t xml:space="preserve">en términos del  Considerando </w:t>
      </w:r>
      <w:r w:rsidRPr="00337536">
        <w:rPr>
          <w:rFonts w:ascii="Palatino Linotype" w:eastAsia="Palatino Linotype" w:hAnsi="Palatino Linotype" w:cs="Palatino Linotype"/>
          <w:b/>
        </w:rPr>
        <w:t xml:space="preserve">CUARTO </w:t>
      </w:r>
      <w:r w:rsidRPr="00337536">
        <w:rPr>
          <w:rFonts w:ascii="Palatino Linotype" w:eastAsia="Palatino Linotype" w:hAnsi="Palatino Linotype" w:cs="Palatino Linotype"/>
        </w:rPr>
        <w:t xml:space="preserve">de la presente resolución. </w:t>
      </w:r>
    </w:p>
    <w:p w:rsidR="004127D7" w:rsidRPr="00337536" w:rsidRDefault="004127D7" w:rsidP="004127D7">
      <w:pPr>
        <w:spacing w:line="360" w:lineRule="auto"/>
        <w:jc w:val="both"/>
        <w:rPr>
          <w:rFonts w:ascii="Palatino Linotype" w:eastAsia="Palatino Linotype" w:hAnsi="Palatino Linotype" w:cs="Palatino Linotype"/>
        </w:rPr>
      </w:pPr>
    </w:p>
    <w:p w:rsidR="004127D7" w:rsidRPr="00337536" w:rsidRDefault="004127D7" w:rsidP="004127D7">
      <w:pPr>
        <w:spacing w:line="360" w:lineRule="auto"/>
        <w:ind w:right="48"/>
        <w:jc w:val="both"/>
        <w:rPr>
          <w:b/>
          <w:bCs/>
        </w:rPr>
      </w:pPr>
      <w:r w:rsidRPr="00337536">
        <w:rPr>
          <w:rFonts w:ascii="Palatino Linotype" w:eastAsia="Palatino Linotype" w:hAnsi="Palatino Linotype" w:cs="Palatino Linotype"/>
          <w:b/>
        </w:rPr>
        <w:t>SEGUNDO.</w:t>
      </w:r>
      <w:r w:rsidRPr="00337536">
        <w:rPr>
          <w:rFonts w:ascii="Palatino Linotype" w:eastAsia="Palatino Linotype" w:hAnsi="Palatino Linotype" w:cs="Palatino Linotype"/>
        </w:rPr>
        <w:t xml:space="preserve"> Se</w:t>
      </w:r>
      <w:r w:rsidRPr="00337536">
        <w:rPr>
          <w:rFonts w:ascii="Palatino Linotype" w:eastAsia="Palatino Linotype" w:hAnsi="Palatino Linotype" w:cs="Palatino Linotype"/>
          <w:b/>
        </w:rPr>
        <w:t xml:space="preserve"> CONFIRMA </w:t>
      </w:r>
      <w:r w:rsidRPr="00337536">
        <w:rPr>
          <w:rFonts w:ascii="Palatino Linotype" w:eastAsia="Palatino Linotype" w:hAnsi="Palatino Linotype" w:cs="Palatino Linotype"/>
        </w:rPr>
        <w:t xml:space="preserve">la respuesta emitida por el </w:t>
      </w:r>
      <w:r w:rsidRPr="00337536">
        <w:rPr>
          <w:rFonts w:ascii="Palatino Linotype" w:eastAsia="Palatino Linotype" w:hAnsi="Palatino Linotype" w:cs="Palatino Linotype"/>
          <w:b/>
        </w:rPr>
        <w:t>Instituto Mexiquense para la Discapacidad</w:t>
      </w:r>
      <w:r w:rsidRPr="00337536">
        <w:rPr>
          <w:rFonts w:ascii="Palatino Linotype" w:eastAsia="Palatino Linotype" w:hAnsi="Palatino Linotype" w:cs="Palatino Linotype"/>
        </w:rPr>
        <w:t xml:space="preserve">, a la solicitud de información </w:t>
      </w:r>
      <w:r w:rsidRPr="00337536">
        <w:rPr>
          <w:rFonts w:ascii="Palatino Linotype" w:eastAsia="Palatino Linotype" w:hAnsi="Palatino Linotype" w:cs="Palatino Linotype"/>
          <w:b/>
        </w:rPr>
        <w:t>00007/IMD/IP/2024</w:t>
      </w:r>
    </w:p>
    <w:p w:rsidR="004127D7" w:rsidRPr="00337536" w:rsidRDefault="004127D7" w:rsidP="004127D7">
      <w:pPr>
        <w:spacing w:line="360" w:lineRule="auto"/>
        <w:ind w:right="48"/>
        <w:jc w:val="both"/>
      </w:pPr>
    </w:p>
    <w:p w:rsidR="004127D7" w:rsidRPr="00337536" w:rsidRDefault="004127D7" w:rsidP="004127D7">
      <w:pPr>
        <w:shd w:val="clear" w:color="auto" w:fill="FFFFFF"/>
        <w:spacing w:line="360" w:lineRule="auto"/>
        <w:jc w:val="both"/>
        <w:rPr>
          <w:rFonts w:ascii="Palatino Linotype" w:eastAsia="Palatino Linotype" w:hAnsi="Palatino Linotype" w:cs="Palatino Linotype"/>
        </w:rPr>
      </w:pPr>
      <w:r w:rsidRPr="00337536">
        <w:rPr>
          <w:rFonts w:ascii="Palatino Linotype" w:eastAsia="Palatino Linotype" w:hAnsi="Palatino Linotype" w:cs="Palatino Linotype"/>
          <w:b/>
        </w:rPr>
        <w:t>TERCERO.</w:t>
      </w:r>
      <w:r w:rsidRPr="00337536">
        <w:rPr>
          <w:rFonts w:ascii="Palatino Linotype" w:eastAsia="Palatino Linotype" w:hAnsi="Palatino Linotype" w:cs="Palatino Linotype"/>
        </w:rPr>
        <w:t xml:space="preserve"> Notifíquese al Titular de la Unidad de Transparencia del</w:t>
      </w:r>
      <w:r w:rsidRPr="00337536">
        <w:rPr>
          <w:rFonts w:ascii="Palatino Linotype" w:eastAsia="Palatino Linotype" w:hAnsi="Palatino Linotype" w:cs="Palatino Linotype"/>
          <w:b/>
        </w:rPr>
        <w:t xml:space="preserve"> SUJETO OBLIGADO</w:t>
      </w:r>
      <w:r w:rsidRPr="00337536">
        <w:rPr>
          <w:rFonts w:ascii="Palatino Linotype" w:eastAsia="Palatino Linotype" w:hAnsi="Palatino Linotype" w:cs="Palatino Linotype"/>
        </w:rPr>
        <w:t xml:space="preserve"> vía SAIMEX, para su conocimiento.</w:t>
      </w:r>
    </w:p>
    <w:p w:rsidR="004127D7" w:rsidRPr="00337536" w:rsidRDefault="004127D7" w:rsidP="004127D7">
      <w:pPr>
        <w:shd w:val="clear" w:color="auto" w:fill="FFFFFF"/>
        <w:spacing w:line="360" w:lineRule="auto"/>
        <w:jc w:val="both"/>
        <w:rPr>
          <w:rFonts w:ascii="Palatino Linotype" w:eastAsia="Palatino Linotype" w:hAnsi="Palatino Linotype" w:cs="Palatino Linotype"/>
        </w:rPr>
      </w:pPr>
    </w:p>
    <w:p w:rsidR="004127D7" w:rsidRPr="00337536" w:rsidRDefault="004127D7" w:rsidP="004127D7">
      <w:pPr>
        <w:shd w:val="clear" w:color="auto" w:fill="FFFFFF"/>
        <w:spacing w:line="360" w:lineRule="auto"/>
        <w:jc w:val="both"/>
        <w:rPr>
          <w:rFonts w:ascii="Palatino Linotype" w:eastAsia="Palatino Linotype" w:hAnsi="Palatino Linotype" w:cs="Palatino Linotype"/>
        </w:rPr>
      </w:pPr>
      <w:r w:rsidRPr="00337536">
        <w:rPr>
          <w:rFonts w:ascii="Palatino Linotype" w:eastAsia="Palatino Linotype" w:hAnsi="Palatino Linotype" w:cs="Palatino Linotype"/>
          <w:b/>
        </w:rPr>
        <w:t>CUARTO.</w:t>
      </w:r>
      <w:r w:rsidRPr="00337536">
        <w:rPr>
          <w:rFonts w:ascii="Palatino Linotype" w:eastAsia="Palatino Linotype" w:hAnsi="Palatino Linotype" w:cs="Palatino Linotype"/>
        </w:rPr>
        <w:t xml:space="preserve"> Notifíquese a </w:t>
      </w:r>
      <w:r w:rsidRPr="00337536">
        <w:rPr>
          <w:rFonts w:ascii="Palatino Linotype" w:eastAsia="Palatino Linotype" w:hAnsi="Palatino Linotype" w:cs="Palatino Linotype"/>
          <w:b/>
        </w:rPr>
        <w:t>EL RECURRENTE</w:t>
      </w:r>
      <w:r w:rsidRPr="00337536">
        <w:rPr>
          <w:rFonts w:ascii="Palatino Linotype" w:eastAsia="Palatino Linotype" w:hAnsi="Palatino Linotype" w:cs="Palatino Linotype"/>
        </w:rPr>
        <w:t xml:space="preserve"> la presente resolución vía SAIMEX.</w:t>
      </w:r>
    </w:p>
    <w:p w:rsidR="004127D7" w:rsidRPr="00337536" w:rsidRDefault="004127D7" w:rsidP="004127D7">
      <w:pPr>
        <w:shd w:val="clear" w:color="auto" w:fill="FFFFFF"/>
        <w:spacing w:line="360" w:lineRule="auto"/>
        <w:jc w:val="both"/>
        <w:rPr>
          <w:rFonts w:ascii="Palatino Linotype" w:eastAsia="Palatino Linotype" w:hAnsi="Palatino Linotype" w:cs="Palatino Linotype"/>
        </w:rPr>
      </w:pPr>
    </w:p>
    <w:p w:rsidR="004127D7" w:rsidRPr="00337536" w:rsidRDefault="004127D7" w:rsidP="004127D7">
      <w:pPr>
        <w:shd w:val="clear" w:color="auto" w:fill="FFFFFF"/>
        <w:spacing w:line="360" w:lineRule="auto"/>
        <w:jc w:val="both"/>
        <w:rPr>
          <w:rFonts w:ascii="Palatino Linotype" w:eastAsia="Palatino Linotype" w:hAnsi="Palatino Linotype" w:cs="Palatino Linotype"/>
        </w:rPr>
      </w:pPr>
      <w:r w:rsidRPr="00337536">
        <w:rPr>
          <w:rFonts w:ascii="Palatino Linotype" w:eastAsia="Palatino Linotype" w:hAnsi="Palatino Linotype" w:cs="Palatino Linotype"/>
          <w:b/>
        </w:rPr>
        <w:t>QUINTO.</w:t>
      </w:r>
      <w:r w:rsidRPr="00337536">
        <w:rPr>
          <w:rFonts w:ascii="Palatino Linotype" w:eastAsia="Palatino Linotype" w:hAnsi="Palatino Linotype" w:cs="Palatino Linotype"/>
        </w:rPr>
        <w:t xml:space="preserve"> Se hace del conocimiento de </w:t>
      </w:r>
      <w:r w:rsidRPr="00337536">
        <w:rPr>
          <w:rFonts w:ascii="Palatino Linotype" w:eastAsia="Palatino Linotype" w:hAnsi="Palatino Linotype" w:cs="Palatino Linotype"/>
          <w:b/>
        </w:rPr>
        <w:t>EL RECURRENTE</w:t>
      </w:r>
      <w:r w:rsidRPr="00337536">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DE789C" w:rsidRPr="00337536" w:rsidRDefault="00DE789C">
      <w:pPr>
        <w:spacing w:line="360" w:lineRule="auto"/>
        <w:ind w:right="48"/>
        <w:jc w:val="both"/>
        <w:rPr>
          <w:rFonts w:ascii="Palatino Linotype" w:eastAsia="Palatino Linotype" w:hAnsi="Palatino Linotype" w:cs="Palatino Linotype"/>
          <w:b/>
        </w:rPr>
      </w:pPr>
    </w:p>
    <w:p w:rsidR="00324AB5" w:rsidRPr="003C7186" w:rsidRDefault="00324AB5" w:rsidP="00324AB5">
      <w:pPr>
        <w:spacing w:line="360" w:lineRule="auto"/>
        <w:ind w:left="-142" w:right="-234" w:firstLine="1"/>
        <w:jc w:val="both"/>
        <w:rPr>
          <w:rFonts w:ascii="Palatino Linotype" w:hAnsi="Palatino Linotype"/>
        </w:rPr>
      </w:pPr>
      <w:r w:rsidRPr="00337536">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w:t>
      </w:r>
      <w:r w:rsidRPr="00337536">
        <w:rPr>
          <w:rFonts w:ascii="Palatino Linotype" w:hAnsi="Palatino Linotype"/>
        </w:rPr>
        <w:lastRenderedPageBreak/>
        <w:t>ORDINARIA CELEBRADA EL VEINTIDÓS (22) DE ENERO DE DOS MIL VEINTICINCO, ANTE EL SECRETARIO TÉCNICO DEL PLENO ALEXIS TAPIA RAMÍREZ.</w:t>
      </w:r>
      <w:bookmarkStart w:id="8" w:name="_GoBack"/>
      <w:bookmarkEnd w:id="8"/>
      <w:r w:rsidRPr="003C7186">
        <w:rPr>
          <w:rFonts w:ascii="Palatino Linotype" w:hAnsi="Palatino Linotype"/>
        </w:rPr>
        <w:t xml:space="preserve"> </w:t>
      </w:r>
    </w:p>
    <w:p w:rsidR="00DE789C" w:rsidRDefault="00DE789C">
      <w:pPr>
        <w:spacing w:line="360" w:lineRule="auto"/>
        <w:rPr>
          <w:rFonts w:ascii="Palatino Linotype" w:eastAsia="Palatino Linotype" w:hAnsi="Palatino Linotype" w:cs="Palatino Linotype"/>
        </w:rPr>
      </w:pPr>
    </w:p>
    <w:p w:rsidR="00DE789C" w:rsidRDefault="00DE789C">
      <w:pPr>
        <w:spacing w:line="360" w:lineRule="auto"/>
        <w:rPr>
          <w:rFonts w:ascii="Palatino Linotype" w:eastAsia="Palatino Linotype" w:hAnsi="Palatino Linotype" w:cs="Palatino Linotype"/>
        </w:rPr>
      </w:pPr>
    </w:p>
    <w:p w:rsidR="00DE789C" w:rsidRDefault="00DE789C">
      <w:pPr>
        <w:spacing w:line="360" w:lineRule="auto"/>
        <w:rPr>
          <w:rFonts w:ascii="Palatino Linotype" w:eastAsia="Palatino Linotype" w:hAnsi="Palatino Linotype" w:cs="Palatino Linotype"/>
        </w:rPr>
      </w:pPr>
    </w:p>
    <w:p w:rsidR="00DE789C" w:rsidRDefault="00DE789C">
      <w:pPr>
        <w:spacing w:line="360" w:lineRule="auto"/>
        <w:rPr>
          <w:rFonts w:ascii="Palatino Linotype" w:eastAsia="Palatino Linotype" w:hAnsi="Palatino Linotype" w:cs="Palatino Linotype"/>
        </w:rPr>
      </w:pPr>
    </w:p>
    <w:p w:rsidR="00DE789C" w:rsidRDefault="00DE789C">
      <w:pPr>
        <w:spacing w:line="360" w:lineRule="auto"/>
        <w:rPr>
          <w:rFonts w:ascii="Palatino Linotype" w:eastAsia="Palatino Linotype" w:hAnsi="Palatino Linotype" w:cs="Palatino Linotype"/>
        </w:rPr>
      </w:pPr>
    </w:p>
    <w:p w:rsidR="00DE789C" w:rsidRDefault="00DE789C">
      <w:pPr>
        <w:spacing w:line="360" w:lineRule="auto"/>
        <w:rPr>
          <w:rFonts w:ascii="Palatino Linotype" w:eastAsia="Palatino Linotype" w:hAnsi="Palatino Linotype" w:cs="Palatino Linotype"/>
        </w:rPr>
      </w:pPr>
    </w:p>
    <w:p w:rsidR="00DE789C" w:rsidRDefault="00DE789C">
      <w:pPr>
        <w:spacing w:line="360" w:lineRule="auto"/>
        <w:rPr>
          <w:rFonts w:ascii="Palatino Linotype" w:eastAsia="Palatino Linotype" w:hAnsi="Palatino Linotype" w:cs="Palatino Linotype"/>
        </w:rPr>
      </w:pPr>
    </w:p>
    <w:p w:rsidR="00DE789C" w:rsidRDefault="00DE789C">
      <w:pPr>
        <w:spacing w:before="240" w:after="240" w:line="360" w:lineRule="auto"/>
        <w:ind w:firstLine="1"/>
        <w:jc w:val="both"/>
        <w:rPr>
          <w:rFonts w:ascii="Palatino Linotype" w:eastAsia="Palatino Linotype" w:hAnsi="Palatino Linotype" w:cs="Palatino Linotype"/>
        </w:rPr>
      </w:pPr>
    </w:p>
    <w:sectPr w:rsidR="00DE789C">
      <w:headerReference w:type="default" r:id="rId17"/>
      <w:footerReference w:type="default" r:id="rId18"/>
      <w:headerReference w:type="first" r:id="rId19"/>
      <w:footerReference w:type="first" r:id="rId20"/>
      <w:pgSz w:w="12240" w:h="15840"/>
      <w:pgMar w:top="2268" w:right="1701" w:bottom="1560"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8ED" w:rsidRDefault="003278ED">
      <w:r>
        <w:separator/>
      </w:r>
    </w:p>
  </w:endnote>
  <w:endnote w:type="continuationSeparator" w:id="0">
    <w:p w:rsidR="003278ED" w:rsidRDefault="0032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8DB" w:rsidRDefault="005508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337536">
      <w:rPr>
        <w:rFonts w:ascii="Palatino Linotype" w:eastAsia="Palatino Linotype" w:hAnsi="Palatino Linotype" w:cs="Palatino Linotype"/>
        <w:b/>
        <w:noProof/>
        <w:color w:val="000000"/>
        <w:sz w:val="22"/>
        <w:szCs w:val="22"/>
      </w:rPr>
      <w:t>40</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337536">
      <w:rPr>
        <w:rFonts w:ascii="Palatino Linotype" w:eastAsia="Palatino Linotype" w:hAnsi="Palatino Linotype" w:cs="Palatino Linotype"/>
        <w:b/>
        <w:noProof/>
        <w:color w:val="000000"/>
        <w:sz w:val="22"/>
        <w:szCs w:val="22"/>
      </w:rPr>
      <w:t>40</w:t>
    </w:r>
    <w:r>
      <w:rPr>
        <w:rFonts w:ascii="Palatino Linotype" w:eastAsia="Palatino Linotype" w:hAnsi="Palatino Linotype" w:cs="Palatino Linotype"/>
        <w:b/>
        <w:color w:val="000000"/>
        <w:sz w:val="22"/>
        <w:szCs w:val="22"/>
      </w:rPr>
      <w:fldChar w:fldCharType="end"/>
    </w:r>
  </w:p>
  <w:p w:rsidR="005508DB" w:rsidRDefault="005508D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8DB" w:rsidRDefault="005508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337536">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337536">
      <w:rPr>
        <w:rFonts w:ascii="Palatino Linotype" w:eastAsia="Palatino Linotype" w:hAnsi="Palatino Linotype" w:cs="Palatino Linotype"/>
        <w:noProof/>
        <w:color w:val="000000"/>
        <w:sz w:val="22"/>
        <w:szCs w:val="22"/>
      </w:rPr>
      <w:t>40</w:t>
    </w:r>
    <w:r>
      <w:rPr>
        <w:rFonts w:ascii="Palatino Linotype" w:eastAsia="Palatino Linotype" w:hAnsi="Palatino Linotype" w:cs="Palatino Linotype"/>
        <w:color w:val="000000"/>
        <w:sz w:val="22"/>
        <w:szCs w:val="22"/>
      </w:rPr>
      <w:fldChar w:fldCharType="end"/>
    </w:r>
  </w:p>
  <w:p w:rsidR="005508DB" w:rsidRDefault="005508DB">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8ED" w:rsidRDefault="003278ED">
      <w:r>
        <w:separator/>
      </w:r>
    </w:p>
  </w:footnote>
  <w:footnote w:type="continuationSeparator" w:id="0">
    <w:p w:rsidR="003278ED" w:rsidRDefault="003278ED">
      <w:r>
        <w:continuationSeparator/>
      </w:r>
    </w:p>
  </w:footnote>
  <w:footnote w:id="1">
    <w:p w:rsidR="005508DB" w:rsidRDefault="005508D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5508DB" w:rsidRDefault="005508D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5508DB" w:rsidRDefault="005508D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5508DB" w:rsidRDefault="005508D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Párr. 87.</w:t>
      </w:r>
    </w:p>
  </w:footnote>
  <w:footnote w:id="5">
    <w:p w:rsidR="005508DB" w:rsidRDefault="005508D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color w:val="0000FF"/>
            <w:sz w:val="20"/>
            <w:szCs w:val="20"/>
            <w:u w:val="single"/>
          </w:rPr>
          <w:t>http://www.oas.org/es/cidh/expresion/documentos_basicos/declaraciones.asp</w:t>
        </w:r>
      </w:hyperlink>
      <w:r>
        <w:rPr>
          <w:color w:val="000000"/>
          <w:sz w:val="20"/>
          <w:szCs w:val="20"/>
        </w:rPr>
        <w:t>.</w:t>
      </w:r>
    </w:p>
  </w:footnote>
  <w:footnote w:id="6">
    <w:p w:rsidR="005508DB" w:rsidRDefault="005508D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150. Ley de Transparencia y Acceso a la Información Pública del Estado de México y Municipios.</w:t>
      </w:r>
    </w:p>
    <w:p w:rsidR="005508DB" w:rsidRDefault="005508DB">
      <w:pPr>
        <w:pBdr>
          <w:top w:val="nil"/>
          <w:left w:val="nil"/>
          <w:bottom w:val="nil"/>
          <w:right w:val="nil"/>
          <w:between w:val="nil"/>
        </w:pBdr>
        <w:rPr>
          <w:color w:val="000000"/>
          <w:sz w:val="20"/>
          <w:szCs w:val="20"/>
        </w:rPr>
      </w:pPr>
      <w:r>
        <w:rPr>
          <w:color w:val="000000"/>
          <w:sz w:val="20"/>
          <w:szCs w:val="20"/>
        </w:rPr>
        <w:t>Artículo 151. Ibídem.</w:t>
      </w:r>
    </w:p>
  </w:footnote>
  <w:footnote w:id="7">
    <w:p w:rsidR="005508DB" w:rsidRDefault="005508D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Ley de Transparencia y Acceso a la Información Pública del Estado de México y Municipios. Artículo 9. …</w:t>
      </w:r>
    </w:p>
    <w:p w:rsidR="005508DB" w:rsidRDefault="005508DB">
      <w:pPr>
        <w:pBdr>
          <w:top w:val="nil"/>
          <w:left w:val="nil"/>
          <w:bottom w:val="nil"/>
          <w:right w:val="nil"/>
          <w:between w:val="nil"/>
        </w:pBdr>
        <w:rPr>
          <w:color w:val="000000"/>
          <w:sz w:val="20"/>
          <w:szCs w:val="20"/>
        </w:rPr>
      </w:pPr>
      <w:r>
        <w:rPr>
          <w:color w:val="000000"/>
          <w:sz w:val="20"/>
          <w:szCs w:val="20"/>
        </w:rPr>
        <w:t>II. Eficacia: Obligación del Instituto para tutelar, de manera efectiva, el derecho de acceso a la información;</w:t>
      </w:r>
    </w:p>
    <w:p w:rsidR="005508DB" w:rsidRDefault="005508DB">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8DB" w:rsidRDefault="005508DB">
    <w:pPr>
      <w:widowControl w:val="0"/>
      <w:pBdr>
        <w:top w:val="nil"/>
        <w:left w:val="nil"/>
        <w:bottom w:val="nil"/>
        <w:right w:val="nil"/>
        <w:between w:val="nil"/>
      </w:pBdr>
      <w:spacing w:line="276" w:lineRule="auto"/>
      <w:rPr>
        <w:color w:val="000000"/>
        <w:sz w:val="20"/>
        <w:szCs w:val="20"/>
      </w:rPr>
    </w:pPr>
  </w:p>
  <w:tbl>
    <w:tblPr>
      <w:tblStyle w:val="a2"/>
      <w:tblW w:w="6950"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5508DB">
      <w:trPr>
        <w:trHeight w:val="138"/>
        <w:jc w:val="right"/>
      </w:trPr>
      <w:tc>
        <w:tcPr>
          <w:tcW w:w="3260" w:type="dxa"/>
          <w:vAlign w:val="center"/>
        </w:tcPr>
        <w:p w:rsidR="005508DB" w:rsidRDefault="005508DB">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90" w:type="dxa"/>
          <w:vAlign w:val="center"/>
        </w:tcPr>
        <w:p w:rsidR="005508DB" w:rsidRDefault="005508DB">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rPr>
          </w:pPr>
          <w:r>
            <w:rPr>
              <w:rFonts w:ascii="Palatino Linotype" w:eastAsia="Palatino Linotype" w:hAnsi="Palatino Linotype" w:cs="Palatino Linotype"/>
              <w:b/>
            </w:rPr>
            <w:t>03868/INFOEM/IP/RR/2024</w:t>
          </w:r>
        </w:p>
      </w:tc>
    </w:tr>
    <w:tr w:rsidR="005508DB">
      <w:trPr>
        <w:trHeight w:val="233"/>
        <w:jc w:val="right"/>
      </w:trPr>
      <w:tc>
        <w:tcPr>
          <w:tcW w:w="3260" w:type="dxa"/>
          <w:vAlign w:val="center"/>
        </w:tcPr>
        <w:p w:rsidR="005508DB" w:rsidRDefault="005508DB">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90" w:type="dxa"/>
          <w:vAlign w:val="center"/>
        </w:tcPr>
        <w:p w:rsidR="005508DB" w:rsidRDefault="005508DB">
          <w:pPr>
            <w:pBdr>
              <w:top w:val="nil"/>
              <w:left w:val="nil"/>
              <w:bottom w:val="nil"/>
              <w:right w:val="nil"/>
              <w:between w:val="nil"/>
            </w:pBdr>
            <w:tabs>
              <w:tab w:val="center" w:pos="4252"/>
              <w:tab w:val="right" w:pos="8504"/>
            </w:tabs>
            <w:rPr>
              <w:rFonts w:ascii="Palatino Linotype" w:eastAsia="Palatino Linotype" w:hAnsi="Palatino Linotype" w:cs="Palatino Linotype"/>
              <w:b/>
            </w:rPr>
          </w:pPr>
          <w:r>
            <w:rPr>
              <w:rFonts w:ascii="Palatino Linotype" w:eastAsia="Palatino Linotype" w:hAnsi="Palatino Linotype" w:cs="Palatino Linotype"/>
              <w:b/>
            </w:rPr>
            <w:t>Instituto Mexiquense para la Discapacidad</w:t>
          </w:r>
        </w:p>
      </w:tc>
    </w:tr>
    <w:tr w:rsidR="005508DB">
      <w:trPr>
        <w:trHeight w:val="321"/>
        <w:jc w:val="right"/>
      </w:trPr>
      <w:tc>
        <w:tcPr>
          <w:tcW w:w="3260" w:type="dxa"/>
          <w:vAlign w:val="center"/>
        </w:tcPr>
        <w:p w:rsidR="005508DB" w:rsidRDefault="005508DB">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90" w:type="dxa"/>
          <w:vAlign w:val="center"/>
        </w:tcPr>
        <w:p w:rsidR="005508DB" w:rsidRDefault="005508DB">
          <w:pPr>
            <w:pBdr>
              <w:top w:val="nil"/>
              <w:left w:val="nil"/>
              <w:bottom w:val="nil"/>
              <w:right w:val="nil"/>
              <w:between w:val="nil"/>
            </w:pBdr>
            <w:tabs>
              <w:tab w:val="center" w:pos="4252"/>
              <w:tab w:val="right" w:pos="8504"/>
            </w:tabs>
            <w:rPr>
              <w:rFonts w:ascii="Palatino Linotype" w:eastAsia="Palatino Linotype" w:hAnsi="Palatino Linotype" w:cs="Palatino Linotype"/>
              <w:b/>
            </w:rPr>
          </w:pPr>
          <w:r>
            <w:rPr>
              <w:rFonts w:ascii="Palatino Linotype" w:eastAsia="Palatino Linotype" w:hAnsi="Palatino Linotype" w:cs="Palatino Linotype"/>
              <w:b/>
            </w:rPr>
            <w:t>María del Rosario Mejía Ayala</w:t>
          </w:r>
        </w:p>
      </w:tc>
    </w:tr>
  </w:tbl>
  <w:p w:rsidR="005508DB" w:rsidRDefault="005508DB">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simplePos x="0" y="0"/>
          <wp:positionH relativeFrom="page">
            <wp:posOffset>30785</wp:posOffset>
          </wp:positionH>
          <wp:positionV relativeFrom="page">
            <wp:posOffset>30480</wp:posOffset>
          </wp:positionV>
          <wp:extent cx="7695210" cy="10020839"/>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8DB" w:rsidRDefault="003278ED">
    <w:pPr>
      <w:pBdr>
        <w:top w:val="nil"/>
        <w:left w:val="nil"/>
        <w:bottom w:val="nil"/>
        <w:right w:val="nil"/>
        <w:between w:val="nil"/>
      </w:pBdr>
      <w:tabs>
        <w:tab w:val="center" w:pos="4252"/>
        <w:tab w:val="right" w:pos="8504"/>
        <w:tab w:val="left" w:pos="3103"/>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18.65pt;margin-top:-128.35pt;width:663.5pt;height:12in;z-index:-251658240;mso-position-horizontal:absolute;mso-position-horizontal-relative:margin;mso-position-vertical:absolute;mso-position-vertical-relative:margin">
          <v:imagedata r:id="rId1" o:title="image1"/>
          <w10:wrap anchorx="margin" anchory="margin"/>
        </v:shape>
      </w:pict>
    </w:r>
    <w:r w:rsidR="005508DB">
      <w:rPr>
        <w:color w:val="000000"/>
      </w:rPr>
      <w:tab/>
    </w:r>
  </w:p>
  <w:tbl>
    <w:tblPr>
      <w:tblStyle w:val="a3"/>
      <w:tblW w:w="7372"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5508DB">
      <w:trPr>
        <w:trHeight w:val="138"/>
        <w:jc w:val="right"/>
      </w:trPr>
      <w:tc>
        <w:tcPr>
          <w:tcW w:w="3261" w:type="dxa"/>
          <w:vAlign w:val="center"/>
        </w:tcPr>
        <w:p w:rsidR="005508DB" w:rsidRDefault="005508DB">
          <w:pPr>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11" w:type="dxa"/>
          <w:vAlign w:val="center"/>
        </w:tcPr>
        <w:p w:rsidR="005508DB" w:rsidRDefault="005508DB">
          <w:pPr>
            <w:pBdr>
              <w:top w:val="nil"/>
              <w:left w:val="nil"/>
              <w:bottom w:val="nil"/>
              <w:right w:val="nil"/>
              <w:between w:val="nil"/>
            </w:pBdr>
            <w:tabs>
              <w:tab w:val="center" w:pos="4252"/>
              <w:tab w:val="right" w:pos="8504"/>
            </w:tabs>
            <w:rPr>
              <w:rFonts w:ascii="Palatino Linotype" w:eastAsia="Palatino Linotype" w:hAnsi="Palatino Linotype" w:cs="Palatino Linotype"/>
              <w:b/>
            </w:rPr>
          </w:pPr>
          <w:r>
            <w:rPr>
              <w:rFonts w:ascii="Palatino Linotype" w:eastAsia="Palatino Linotype" w:hAnsi="Palatino Linotype" w:cs="Palatino Linotype"/>
              <w:b/>
            </w:rPr>
            <w:t>03868/INFOEM/IP/RR/2024</w:t>
          </w:r>
        </w:p>
      </w:tc>
    </w:tr>
    <w:tr w:rsidR="005508DB">
      <w:trPr>
        <w:trHeight w:val="233"/>
        <w:jc w:val="right"/>
      </w:trPr>
      <w:tc>
        <w:tcPr>
          <w:tcW w:w="3261" w:type="dxa"/>
          <w:vAlign w:val="center"/>
        </w:tcPr>
        <w:p w:rsidR="005508DB" w:rsidRDefault="005508DB">
          <w:pPr>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111" w:type="dxa"/>
        </w:tcPr>
        <w:p w:rsidR="005508DB" w:rsidRDefault="005508DB" w:rsidP="00407DC4">
          <w:pPr>
            <w:pBdr>
              <w:top w:val="nil"/>
              <w:left w:val="nil"/>
              <w:bottom w:val="nil"/>
              <w:right w:val="nil"/>
              <w:between w:val="nil"/>
            </w:pBdr>
            <w:tabs>
              <w:tab w:val="center" w:pos="4252"/>
              <w:tab w:val="right" w:pos="8504"/>
            </w:tabs>
            <w:rPr>
              <w:rFonts w:ascii="Palatino Linotype" w:eastAsia="Palatino Linotype" w:hAnsi="Palatino Linotype" w:cs="Palatino Linotype"/>
              <w:b/>
            </w:rPr>
          </w:pPr>
          <w:r>
            <w:rPr>
              <w:rFonts w:ascii="Palatino Linotype" w:eastAsia="Palatino Linotype" w:hAnsi="Palatino Linotype" w:cs="Palatino Linotype"/>
              <w:b/>
            </w:rPr>
            <w:t> </w:t>
          </w:r>
          <w:r w:rsidR="00407DC4">
            <w:rPr>
              <w:rFonts w:ascii="Palatino Linotype" w:eastAsia="Palatino Linotype" w:hAnsi="Palatino Linotype" w:cs="Palatino Linotype"/>
              <w:b/>
            </w:rPr>
            <w:t>XXXXXXXX</w:t>
          </w:r>
        </w:p>
      </w:tc>
    </w:tr>
    <w:tr w:rsidR="005508DB">
      <w:trPr>
        <w:trHeight w:val="321"/>
        <w:jc w:val="right"/>
      </w:trPr>
      <w:tc>
        <w:tcPr>
          <w:tcW w:w="3261" w:type="dxa"/>
          <w:vAlign w:val="center"/>
        </w:tcPr>
        <w:p w:rsidR="005508DB" w:rsidRDefault="005508DB">
          <w:pPr>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11" w:type="dxa"/>
          <w:vAlign w:val="center"/>
        </w:tcPr>
        <w:p w:rsidR="005508DB" w:rsidRDefault="005508DB">
          <w:pPr>
            <w:pBdr>
              <w:top w:val="nil"/>
              <w:left w:val="nil"/>
              <w:bottom w:val="nil"/>
              <w:right w:val="nil"/>
              <w:between w:val="nil"/>
            </w:pBdr>
            <w:tabs>
              <w:tab w:val="center" w:pos="4252"/>
              <w:tab w:val="right" w:pos="8504"/>
            </w:tabs>
            <w:rPr>
              <w:rFonts w:ascii="Palatino Linotype" w:eastAsia="Palatino Linotype" w:hAnsi="Palatino Linotype" w:cs="Palatino Linotype"/>
              <w:b/>
            </w:rPr>
          </w:pPr>
          <w:r>
            <w:rPr>
              <w:rFonts w:ascii="Palatino Linotype" w:eastAsia="Palatino Linotype" w:hAnsi="Palatino Linotype" w:cs="Palatino Linotype"/>
              <w:b/>
            </w:rPr>
            <w:t>Instituto Mexiquense para la Discapacidad</w:t>
          </w:r>
        </w:p>
      </w:tc>
    </w:tr>
    <w:tr w:rsidR="005508DB">
      <w:trPr>
        <w:trHeight w:val="321"/>
        <w:jc w:val="right"/>
      </w:trPr>
      <w:tc>
        <w:tcPr>
          <w:tcW w:w="3261" w:type="dxa"/>
          <w:vAlign w:val="center"/>
        </w:tcPr>
        <w:p w:rsidR="005508DB" w:rsidRDefault="005508DB">
          <w:pPr>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11" w:type="dxa"/>
          <w:vAlign w:val="center"/>
        </w:tcPr>
        <w:p w:rsidR="005508DB" w:rsidRDefault="005508DB">
          <w:pPr>
            <w:pBdr>
              <w:top w:val="nil"/>
              <w:left w:val="nil"/>
              <w:bottom w:val="nil"/>
              <w:right w:val="nil"/>
              <w:between w:val="nil"/>
            </w:pBdr>
            <w:tabs>
              <w:tab w:val="center" w:pos="4252"/>
              <w:tab w:val="right" w:pos="8504"/>
            </w:tabs>
            <w:ind w:left="33"/>
            <w:rPr>
              <w:rFonts w:ascii="Palatino Linotype" w:eastAsia="Palatino Linotype" w:hAnsi="Palatino Linotype" w:cs="Palatino Linotype"/>
              <w:b/>
            </w:rPr>
          </w:pPr>
          <w:r>
            <w:rPr>
              <w:rFonts w:ascii="Palatino Linotype" w:eastAsia="Palatino Linotype" w:hAnsi="Palatino Linotype" w:cs="Palatino Linotype"/>
              <w:b/>
            </w:rPr>
            <w:t>María del Rosario Mejía Ayala</w:t>
          </w:r>
        </w:p>
      </w:tc>
    </w:tr>
  </w:tbl>
  <w:p w:rsidR="005508DB" w:rsidRDefault="005508DB">
    <w:pPr>
      <w:pBdr>
        <w:top w:val="nil"/>
        <w:left w:val="nil"/>
        <w:bottom w:val="nil"/>
        <w:right w:val="nil"/>
        <w:between w:val="nil"/>
      </w:pBdr>
      <w:tabs>
        <w:tab w:val="center" w:pos="4252"/>
        <w:tab w:val="right" w:pos="8504"/>
        <w:tab w:val="left" w:pos="3103"/>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4DF"/>
    <w:multiLevelType w:val="multilevel"/>
    <w:tmpl w:val="23BC40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6E2F76"/>
    <w:multiLevelType w:val="multilevel"/>
    <w:tmpl w:val="178003C8"/>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E377B3"/>
    <w:multiLevelType w:val="multilevel"/>
    <w:tmpl w:val="E5383A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EF60AED"/>
    <w:multiLevelType w:val="multilevel"/>
    <w:tmpl w:val="B7ACEE3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406FC4"/>
    <w:multiLevelType w:val="multilevel"/>
    <w:tmpl w:val="FFA4C76C"/>
    <w:lvl w:ilvl="0">
      <w:start w:val="1"/>
      <w:numFmt w:val="lowerLetter"/>
      <w:pStyle w:val="Listaconvietas2"/>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C532129"/>
    <w:multiLevelType w:val="multilevel"/>
    <w:tmpl w:val="BC1E4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064CCF"/>
    <w:multiLevelType w:val="multilevel"/>
    <w:tmpl w:val="D9BA3854"/>
    <w:lvl w:ilvl="0">
      <w:start w:val="1"/>
      <w:numFmt w:val="lowerLetter"/>
      <w:lvlText w:val="%1)"/>
      <w:lvlJc w:val="left"/>
      <w:pPr>
        <w:ind w:left="720" w:hanging="360"/>
      </w:pPr>
    </w:lvl>
    <w:lvl w:ilvl="1">
      <w:numFmt w:val="bullet"/>
      <w:lvlText w:val="-"/>
      <w:lvlJc w:val="left"/>
      <w:pPr>
        <w:ind w:left="1440" w:hanging="360"/>
      </w:pPr>
      <w:rPr>
        <w:rFonts w:ascii="Palatino Linotype" w:eastAsia="Palatino Linotype" w:hAnsi="Palatino Linotype" w:cs="Palatino Linotyp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A52B1A"/>
    <w:multiLevelType w:val="multilevel"/>
    <w:tmpl w:val="6798880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EE0C8E"/>
    <w:multiLevelType w:val="multilevel"/>
    <w:tmpl w:val="9EFCBADC"/>
    <w:lvl w:ilvl="0">
      <w:start w:val="29"/>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5D4B5CC0"/>
    <w:multiLevelType w:val="multilevel"/>
    <w:tmpl w:val="E1BC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C15978"/>
    <w:multiLevelType w:val="hybridMultilevel"/>
    <w:tmpl w:val="13BE9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8"/>
  </w:num>
  <w:num w:numId="7">
    <w:abstractNumId w:val="3"/>
  </w:num>
  <w:num w:numId="8">
    <w:abstractNumId w:val="6"/>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9C"/>
    <w:rsid w:val="00095212"/>
    <w:rsid w:val="001E429D"/>
    <w:rsid w:val="001F56F7"/>
    <w:rsid w:val="00324AB5"/>
    <w:rsid w:val="003278ED"/>
    <w:rsid w:val="00337536"/>
    <w:rsid w:val="00407DC4"/>
    <w:rsid w:val="004127D7"/>
    <w:rsid w:val="005508DB"/>
    <w:rsid w:val="0061517D"/>
    <w:rsid w:val="007576FA"/>
    <w:rsid w:val="00B7237A"/>
    <w:rsid w:val="00C06832"/>
    <w:rsid w:val="00C84FFD"/>
    <w:rsid w:val="00DE789C"/>
    <w:rsid w:val="00EB48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33A7D6D-FCE6-4ACC-BC8E-34AFCBC6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7D7"/>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5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qForma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de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Mencinsinresolver6">
    <w:name w:val="Mención sin resolver6"/>
    <w:basedOn w:val="Fuentedeprrafopredeter"/>
    <w:uiPriority w:val="99"/>
    <w:semiHidden/>
    <w:unhideWhenUsed/>
    <w:rsid w:val="00EE7067"/>
    <w:rPr>
      <w:color w:val="605E5C"/>
      <w:shd w:val="clear" w:color="auto" w:fill="E1DFDD"/>
    </w:rPr>
  </w:style>
  <w:style w:type="paragraph" w:styleId="Textoindependiente2">
    <w:name w:val="Body Text 2"/>
    <w:basedOn w:val="Normal"/>
    <w:link w:val="Textoindependiente2Car"/>
    <w:uiPriority w:val="99"/>
    <w:unhideWhenUsed/>
    <w:rsid w:val="0032449F"/>
    <w:pPr>
      <w:spacing w:after="120" w:line="480" w:lineRule="auto"/>
    </w:pPr>
    <w:rPr>
      <w:rFonts w:ascii="Times New Roman" w:eastAsia="Times New Roman" w:hAnsi="Times New Roman" w:cs="Times New Roman"/>
      <w:lang w:val="es-ES"/>
    </w:rPr>
  </w:style>
  <w:style w:type="character" w:customStyle="1" w:styleId="Textoindependiente2Car">
    <w:name w:val="Texto independiente 2 Car"/>
    <w:basedOn w:val="Fuentedeprrafopredeter"/>
    <w:link w:val="Textoindependiente2"/>
    <w:uiPriority w:val="99"/>
    <w:rsid w:val="0032449F"/>
    <w:rPr>
      <w:rFonts w:ascii="Times New Roman" w:eastAsia="Times New Roman" w:hAnsi="Times New Roman" w:cs="Times New Roman"/>
      <w:lang w:val="es-ES"/>
    </w:rPr>
  </w:style>
  <w:style w:type="paragraph" w:customStyle="1" w:styleId="Listavistosa-nfasis11">
    <w:name w:val="Lista vistosa - Énfasis 11"/>
    <w:basedOn w:val="Normal"/>
    <w:link w:val="Listavistosa-nfasis1Car"/>
    <w:uiPriority w:val="34"/>
    <w:qFormat/>
    <w:rsid w:val="0032449F"/>
    <w:pPr>
      <w:ind w:left="708"/>
    </w:pPr>
    <w:rPr>
      <w:rFonts w:ascii="Times New Roman" w:eastAsia="Times New Roman" w:hAnsi="Times New Roman" w:cs="Times New Roman"/>
      <w:lang w:val="es-ES"/>
    </w:rPr>
  </w:style>
  <w:style w:type="character" w:customStyle="1" w:styleId="Listavistosa-nfasis1Car">
    <w:name w:val="Lista vistosa - Énfasis 1 Car"/>
    <w:link w:val="Listavistosa-nfasis11"/>
    <w:uiPriority w:val="34"/>
    <w:locked/>
    <w:rsid w:val="0032449F"/>
    <w:rPr>
      <w:rFonts w:ascii="Times New Roman" w:eastAsia="Times New Roman" w:hAnsi="Times New Roman" w:cs="Times New Roman"/>
      <w:lang w:val="es-ES"/>
    </w:rPr>
  </w:style>
  <w:style w:type="paragraph" w:customStyle="1" w:styleId="Standard">
    <w:name w:val="Standard"/>
    <w:rsid w:val="0032449F"/>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32449F"/>
    <w:rPr>
      <w:rFonts w:ascii="Arial" w:hAnsi="Arial" w:cs="Arial" w:hint="default"/>
      <w:b/>
      <w:bCs/>
      <w:sz w:val="18"/>
      <w:szCs w:val="18"/>
    </w:rPr>
  </w:style>
  <w:style w:type="paragraph" w:customStyle="1" w:styleId="Pa2">
    <w:name w:val="Pa2"/>
    <w:basedOn w:val="Normal"/>
    <w:next w:val="Normal"/>
    <w:uiPriority w:val="99"/>
    <w:rsid w:val="0032449F"/>
    <w:pPr>
      <w:autoSpaceDE w:val="0"/>
      <w:autoSpaceDN w:val="0"/>
      <w:adjustRightInd w:val="0"/>
      <w:spacing w:line="240" w:lineRule="atLeast"/>
    </w:pPr>
    <w:rPr>
      <w:rFonts w:ascii="Helvetica" w:eastAsia="Times New Roman" w:hAnsi="Helvetica" w:cs="Times New Roman"/>
      <w:lang w:val="es-ES_tradnl" w:eastAsia="es-ES_tradnl"/>
    </w:rPr>
  </w:style>
  <w:style w:type="paragraph" w:customStyle="1" w:styleId="q">
    <w:name w:val="q"/>
    <w:basedOn w:val="Normal"/>
    <w:rsid w:val="0032449F"/>
    <w:pPr>
      <w:spacing w:before="100" w:beforeAutospacing="1" w:after="100" w:afterAutospacing="1"/>
    </w:pPr>
    <w:rPr>
      <w:rFonts w:ascii="Times New Roman" w:eastAsia="Times New Roman" w:hAnsi="Times New Roman" w:cs="Times New Roman"/>
    </w:rPr>
  </w:style>
  <w:style w:type="character" w:customStyle="1" w:styleId="k">
    <w:name w:val="k"/>
    <w:basedOn w:val="Fuentedeprrafopredeter"/>
    <w:rsid w:val="0032449F"/>
  </w:style>
  <w:style w:type="character" w:customStyle="1" w:styleId="h">
    <w:name w:val="h"/>
    <w:basedOn w:val="Fuentedeprrafopredeter"/>
    <w:rsid w:val="0032449F"/>
  </w:style>
  <w:style w:type="character" w:styleId="CitaHTML">
    <w:name w:val="HTML Cite"/>
    <w:uiPriority w:val="99"/>
    <w:semiHidden/>
    <w:unhideWhenUsed/>
    <w:rsid w:val="0032449F"/>
    <w:rPr>
      <w:i/>
      <w:iCs/>
    </w:rPr>
  </w:style>
  <w:style w:type="paragraph" w:customStyle="1" w:styleId="RSCGnotaalpie">
    <w:name w:val="RSCG nota al pie"/>
    <w:basedOn w:val="Normal"/>
    <w:uiPriority w:val="99"/>
    <w:qFormat/>
    <w:rsid w:val="0032449F"/>
    <w:pPr>
      <w:spacing w:after="120"/>
      <w:jc w:val="both"/>
    </w:pPr>
    <w:rPr>
      <w:rFonts w:ascii="Palatino" w:eastAsia="Times New Roman" w:hAnsi="Palatino"/>
      <w:sz w:val="22"/>
      <w:szCs w:val="22"/>
      <w:lang w:eastAsia="en-US"/>
    </w:rPr>
  </w:style>
  <w:style w:type="character" w:customStyle="1" w:styleId="lbl-encabezado-blanco2">
    <w:name w:val="lbl-encabezado-blanco2"/>
    <w:rsid w:val="0032449F"/>
    <w:rPr>
      <w:color w:val="FFFFFF"/>
    </w:rPr>
  </w:style>
  <w:style w:type="paragraph" w:customStyle="1" w:styleId="ANOTACION">
    <w:name w:val="ANOTACION"/>
    <w:basedOn w:val="Normal"/>
    <w:link w:val="ANOTACIONCar"/>
    <w:rsid w:val="0032449F"/>
    <w:pPr>
      <w:spacing w:before="101" w:after="101"/>
      <w:jc w:val="center"/>
    </w:pPr>
    <w:rPr>
      <w:rFonts w:ascii="Times New Roman" w:eastAsia="Times New Roman" w:hAnsi="Times New Roman" w:cs="Times New Roman"/>
      <w:b/>
      <w:sz w:val="18"/>
      <w:szCs w:val="18"/>
      <w:lang w:val="x-none" w:eastAsia="x-none"/>
    </w:rPr>
  </w:style>
  <w:style w:type="character" w:customStyle="1" w:styleId="ANOTACIONCar">
    <w:name w:val="ANOTACION Car"/>
    <w:link w:val="ANOTACION"/>
    <w:locked/>
    <w:rsid w:val="0032449F"/>
    <w:rPr>
      <w:rFonts w:ascii="Times New Roman" w:eastAsia="Times New Roman" w:hAnsi="Times New Roman" w:cs="Times New Roman"/>
      <w:b/>
      <w:sz w:val="18"/>
      <w:szCs w:val="18"/>
      <w:lang w:val="x-none" w:eastAsia="x-none"/>
    </w:rPr>
  </w:style>
  <w:style w:type="character" w:styleId="nfasis">
    <w:name w:val="Emphasis"/>
    <w:basedOn w:val="Fuentedeprrafopredeter"/>
    <w:uiPriority w:val="20"/>
    <w:qFormat/>
    <w:rsid w:val="0032449F"/>
    <w:rPr>
      <w:i/>
      <w:iCs/>
    </w:rPr>
  </w:style>
  <w:style w:type="paragraph" w:styleId="Bibliografa">
    <w:name w:val="Bibliography"/>
    <w:basedOn w:val="Normal"/>
    <w:next w:val="Normal"/>
    <w:uiPriority w:val="37"/>
    <w:semiHidden/>
    <w:unhideWhenUsed/>
    <w:rsid w:val="0032449F"/>
    <w:rPr>
      <w:rFonts w:ascii="Times New Roman" w:eastAsia="Times New Roman" w:hAnsi="Times New Roman" w:cs="Times New Roman"/>
      <w:lang w:val="es-ES"/>
    </w:rPr>
  </w:style>
  <w:style w:type="character" w:customStyle="1" w:styleId="UnresolvedMention">
    <w:name w:val="Unresolved Mention"/>
    <w:basedOn w:val="Fuentedeprrafopredeter"/>
    <w:uiPriority w:val="99"/>
    <w:semiHidden/>
    <w:unhideWhenUsed/>
    <w:rsid w:val="000D6946"/>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rPr>
      <w:color w:val="000000"/>
      <w:sz w:val="22"/>
      <w:szCs w:val="22"/>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color w:val="000000"/>
      <w:sz w:val="22"/>
      <w:szCs w:val="22"/>
    </w:rPr>
    <w:tblPr>
      <w:tblStyleRowBandSize w:val="1"/>
      <w:tblStyleColBandSize w:val="1"/>
      <w:tblCellMar>
        <w:left w:w="108" w:type="dxa"/>
        <w:right w:w="108" w:type="dxa"/>
      </w:tblCellMar>
    </w:tblPr>
  </w:style>
  <w:style w:type="table" w:customStyle="1" w:styleId="a3">
    <w:basedOn w:val="TableNormal"/>
    <w:rPr>
      <w:color w:val="000000"/>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096025">
      <w:bodyDiv w:val="1"/>
      <w:marLeft w:val="0"/>
      <w:marRight w:val="0"/>
      <w:marTop w:val="0"/>
      <w:marBottom w:val="0"/>
      <w:divBdr>
        <w:top w:val="none" w:sz="0" w:space="0" w:color="auto"/>
        <w:left w:val="none" w:sz="0" w:space="0" w:color="auto"/>
        <w:bottom w:val="none" w:sz="0" w:space="0" w:color="auto"/>
        <w:right w:val="none" w:sz="0" w:space="0" w:color="auto"/>
      </w:divBdr>
    </w:div>
    <w:div w:id="1454515113">
      <w:bodyDiv w:val="1"/>
      <w:marLeft w:val="0"/>
      <w:marRight w:val="0"/>
      <w:marTop w:val="0"/>
      <w:marBottom w:val="0"/>
      <w:divBdr>
        <w:top w:val="none" w:sz="0" w:space="0" w:color="auto"/>
        <w:left w:val="none" w:sz="0" w:space="0" w:color="auto"/>
        <w:bottom w:val="none" w:sz="0" w:space="0" w:color="auto"/>
        <w:right w:val="none" w:sz="0" w:space="0" w:color="auto"/>
      </w:divBdr>
      <w:divsChild>
        <w:div w:id="784694897">
          <w:marLeft w:val="0"/>
          <w:marRight w:val="0"/>
          <w:marTop w:val="0"/>
          <w:marBottom w:val="0"/>
          <w:divBdr>
            <w:top w:val="none" w:sz="0" w:space="0" w:color="auto"/>
            <w:left w:val="none" w:sz="0" w:space="0" w:color="auto"/>
            <w:bottom w:val="none" w:sz="0" w:space="0" w:color="auto"/>
            <w:right w:val="none" w:sz="0" w:space="0" w:color="auto"/>
          </w:divBdr>
          <w:divsChild>
            <w:div w:id="1393888405">
              <w:marLeft w:val="0"/>
              <w:marRight w:val="0"/>
              <w:marTop w:val="0"/>
              <w:marBottom w:val="0"/>
              <w:divBdr>
                <w:top w:val="none" w:sz="0" w:space="0" w:color="auto"/>
                <w:left w:val="none" w:sz="0" w:space="0" w:color="auto"/>
                <w:bottom w:val="none" w:sz="0" w:space="0" w:color="auto"/>
                <w:right w:val="none" w:sz="0" w:space="0" w:color="auto"/>
              </w:divBdr>
              <w:divsChild>
                <w:div w:id="1193879520">
                  <w:marLeft w:val="0"/>
                  <w:marRight w:val="0"/>
                  <w:marTop w:val="0"/>
                  <w:marBottom w:val="0"/>
                  <w:divBdr>
                    <w:top w:val="none" w:sz="0" w:space="0" w:color="auto"/>
                    <w:left w:val="none" w:sz="0" w:space="0" w:color="auto"/>
                    <w:bottom w:val="none" w:sz="0" w:space="0" w:color="auto"/>
                    <w:right w:val="none" w:sz="0" w:space="0" w:color="auto"/>
                  </w:divBdr>
                  <w:divsChild>
                    <w:div w:id="1852060911">
                      <w:marLeft w:val="0"/>
                      <w:marRight w:val="0"/>
                      <w:marTop w:val="0"/>
                      <w:marBottom w:val="0"/>
                      <w:divBdr>
                        <w:top w:val="none" w:sz="0" w:space="0" w:color="auto"/>
                        <w:left w:val="none" w:sz="0" w:space="0" w:color="auto"/>
                        <w:bottom w:val="none" w:sz="0" w:space="0" w:color="auto"/>
                        <w:right w:val="none" w:sz="0" w:space="0" w:color="auto"/>
                      </w:divBdr>
                      <w:divsChild>
                        <w:div w:id="1494418585">
                          <w:marLeft w:val="0"/>
                          <w:marRight w:val="0"/>
                          <w:marTop w:val="0"/>
                          <w:marBottom w:val="300"/>
                          <w:divBdr>
                            <w:top w:val="none" w:sz="0" w:space="0" w:color="auto"/>
                            <w:left w:val="none" w:sz="0" w:space="0" w:color="auto"/>
                            <w:bottom w:val="none" w:sz="0" w:space="0" w:color="auto"/>
                            <w:right w:val="none" w:sz="0" w:space="0" w:color="auto"/>
                          </w:divBdr>
                        </w:div>
                      </w:divsChild>
                    </w:div>
                    <w:div w:id="537940160">
                      <w:marLeft w:val="0"/>
                      <w:marRight w:val="0"/>
                      <w:marTop w:val="0"/>
                      <w:marBottom w:val="0"/>
                      <w:divBdr>
                        <w:top w:val="none" w:sz="0" w:space="0" w:color="auto"/>
                        <w:left w:val="none" w:sz="0" w:space="0" w:color="auto"/>
                        <w:bottom w:val="none" w:sz="0" w:space="0" w:color="auto"/>
                        <w:right w:val="none" w:sz="0" w:space="0" w:color="auto"/>
                      </w:divBdr>
                      <w:divsChild>
                        <w:div w:id="977879122">
                          <w:marLeft w:val="0"/>
                          <w:marRight w:val="0"/>
                          <w:marTop w:val="150"/>
                          <w:marBottom w:val="300"/>
                          <w:divBdr>
                            <w:top w:val="none" w:sz="0" w:space="0" w:color="auto"/>
                            <w:left w:val="none" w:sz="0" w:space="0" w:color="auto"/>
                            <w:bottom w:val="none" w:sz="0" w:space="0" w:color="auto"/>
                            <w:right w:val="none" w:sz="0" w:space="0" w:color="auto"/>
                          </w:divBdr>
                        </w:div>
                      </w:divsChild>
                    </w:div>
                    <w:div w:id="1886410784">
                      <w:marLeft w:val="0"/>
                      <w:marRight w:val="0"/>
                      <w:marTop w:val="0"/>
                      <w:marBottom w:val="0"/>
                      <w:divBdr>
                        <w:top w:val="none" w:sz="0" w:space="0" w:color="auto"/>
                        <w:left w:val="none" w:sz="0" w:space="0" w:color="auto"/>
                        <w:bottom w:val="none" w:sz="0" w:space="0" w:color="auto"/>
                        <w:right w:val="none" w:sz="0" w:space="0" w:color="auto"/>
                      </w:divBdr>
                      <w:divsChild>
                        <w:div w:id="1539393694">
                          <w:marLeft w:val="0"/>
                          <w:marRight w:val="0"/>
                          <w:marTop w:val="0"/>
                          <w:marBottom w:val="0"/>
                          <w:divBdr>
                            <w:top w:val="none" w:sz="0" w:space="0" w:color="auto"/>
                            <w:left w:val="none" w:sz="0" w:space="0" w:color="auto"/>
                            <w:bottom w:val="none" w:sz="0" w:space="0" w:color="auto"/>
                            <w:right w:val="none" w:sz="0" w:space="0" w:color="auto"/>
                          </w:divBdr>
                          <w:divsChild>
                            <w:div w:id="21180624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48796422">
                      <w:marLeft w:val="0"/>
                      <w:marRight w:val="0"/>
                      <w:marTop w:val="0"/>
                      <w:marBottom w:val="0"/>
                      <w:divBdr>
                        <w:top w:val="none" w:sz="0" w:space="0" w:color="auto"/>
                        <w:left w:val="none" w:sz="0" w:space="0" w:color="auto"/>
                        <w:bottom w:val="none" w:sz="0" w:space="0" w:color="auto"/>
                        <w:right w:val="none" w:sz="0" w:space="0" w:color="auto"/>
                      </w:divBdr>
                      <w:divsChild>
                        <w:div w:id="1345472015">
                          <w:marLeft w:val="0"/>
                          <w:marRight w:val="0"/>
                          <w:marTop w:val="0"/>
                          <w:marBottom w:val="0"/>
                          <w:divBdr>
                            <w:top w:val="none" w:sz="0" w:space="0" w:color="auto"/>
                            <w:left w:val="none" w:sz="0" w:space="0" w:color="auto"/>
                            <w:bottom w:val="none" w:sz="0" w:space="0" w:color="auto"/>
                            <w:right w:val="none" w:sz="0" w:space="0" w:color="auto"/>
                          </w:divBdr>
                          <w:divsChild>
                            <w:div w:id="450898326">
                              <w:marLeft w:val="0"/>
                              <w:marRight w:val="0"/>
                              <w:marTop w:val="0"/>
                              <w:marBottom w:val="0"/>
                              <w:divBdr>
                                <w:top w:val="none" w:sz="0" w:space="0" w:color="auto"/>
                                <w:left w:val="none" w:sz="0" w:space="0" w:color="auto"/>
                                <w:bottom w:val="none" w:sz="0" w:space="0" w:color="auto"/>
                                <w:right w:val="none" w:sz="0" w:space="0" w:color="auto"/>
                              </w:divBdr>
                            </w:div>
                            <w:div w:id="1984700462">
                              <w:marLeft w:val="0"/>
                              <w:marRight w:val="0"/>
                              <w:marTop w:val="0"/>
                              <w:marBottom w:val="0"/>
                              <w:divBdr>
                                <w:top w:val="none" w:sz="0" w:space="0" w:color="auto"/>
                                <w:left w:val="none" w:sz="0" w:space="0" w:color="auto"/>
                                <w:bottom w:val="none" w:sz="0" w:space="0" w:color="auto"/>
                                <w:right w:val="none" w:sz="0" w:space="0" w:color="auto"/>
                              </w:divBdr>
                            </w:div>
                            <w:div w:id="5212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9475">
                      <w:marLeft w:val="0"/>
                      <w:marRight w:val="0"/>
                      <w:marTop w:val="0"/>
                      <w:marBottom w:val="0"/>
                      <w:divBdr>
                        <w:top w:val="none" w:sz="0" w:space="0" w:color="auto"/>
                        <w:left w:val="none" w:sz="0" w:space="0" w:color="auto"/>
                        <w:bottom w:val="none" w:sz="0" w:space="0" w:color="auto"/>
                        <w:right w:val="none" w:sz="0" w:space="0" w:color="auto"/>
                      </w:divBdr>
                      <w:divsChild>
                        <w:div w:id="1811166601">
                          <w:marLeft w:val="0"/>
                          <w:marRight w:val="0"/>
                          <w:marTop w:val="0"/>
                          <w:marBottom w:val="0"/>
                          <w:divBdr>
                            <w:top w:val="none" w:sz="0" w:space="0" w:color="auto"/>
                            <w:left w:val="none" w:sz="0" w:space="0" w:color="auto"/>
                            <w:bottom w:val="none" w:sz="0" w:space="0" w:color="auto"/>
                            <w:right w:val="none" w:sz="0" w:space="0" w:color="auto"/>
                          </w:divBdr>
                          <w:divsChild>
                            <w:div w:id="143578178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967620">
      <w:bodyDiv w:val="1"/>
      <w:marLeft w:val="0"/>
      <w:marRight w:val="0"/>
      <w:marTop w:val="0"/>
      <w:marBottom w:val="0"/>
      <w:divBdr>
        <w:top w:val="none" w:sz="0" w:space="0" w:color="auto"/>
        <w:left w:val="none" w:sz="0" w:space="0" w:color="auto"/>
        <w:bottom w:val="none" w:sz="0" w:space="0" w:color="auto"/>
        <w:right w:val="none" w:sz="0" w:space="0" w:color="auto"/>
      </w:divBdr>
    </w:div>
    <w:div w:id="1759325793">
      <w:bodyDiv w:val="1"/>
      <w:marLeft w:val="0"/>
      <w:marRight w:val="0"/>
      <w:marTop w:val="0"/>
      <w:marBottom w:val="0"/>
      <w:divBdr>
        <w:top w:val="none" w:sz="0" w:space="0" w:color="auto"/>
        <w:left w:val="none" w:sz="0" w:space="0" w:color="auto"/>
        <w:bottom w:val="none" w:sz="0" w:space="0" w:color="auto"/>
        <w:right w:val="none" w:sz="0" w:space="0" w:color="auto"/>
      </w:divBdr>
      <w:divsChild>
        <w:div w:id="281423156">
          <w:marLeft w:val="0"/>
          <w:marRight w:val="0"/>
          <w:marTop w:val="0"/>
          <w:marBottom w:val="0"/>
          <w:divBdr>
            <w:top w:val="none" w:sz="0" w:space="0" w:color="auto"/>
            <w:left w:val="none" w:sz="0" w:space="0" w:color="auto"/>
            <w:bottom w:val="none" w:sz="0" w:space="0" w:color="auto"/>
            <w:right w:val="none" w:sz="0" w:space="0" w:color="auto"/>
          </w:divBdr>
          <w:divsChild>
            <w:div w:id="71393140">
              <w:marLeft w:val="0"/>
              <w:marRight w:val="0"/>
              <w:marTop w:val="0"/>
              <w:marBottom w:val="0"/>
              <w:divBdr>
                <w:top w:val="none" w:sz="0" w:space="0" w:color="auto"/>
                <w:left w:val="none" w:sz="0" w:space="0" w:color="auto"/>
                <w:bottom w:val="none" w:sz="0" w:space="0" w:color="auto"/>
                <w:right w:val="none" w:sz="0" w:space="0" w:color="auto"/>
              </w:divBdr>
              <w:divsChild>
                <w:div w:id="326247737">
                  <w:marLeft w:val="0"/>
                  <w:marRight w:val="0"/>
                  <w:marTop w:val="0"/>
                  <w:marBottom w:val="0"/>
                  <w:divBdr>
                    <w:top w:val="none" w:sz="0" w:space="0" w:color="auto"/>
                    <w:left w:val="none" w:sz="0" w:space="0" w:color="auto"/>
                    <w:bottom w:val="none" w:sz="0" w:space="0" w:color="auto"/>
                    <w:right w:val="none" w:sz="0" w:space="0" w:color="auto"/>
                  </w:divBdr>
                  <w:divsChild>
                    <w:div w:id="317002175">
                      <w:marLeft w:val="0"/>
                      <w:marRight w:val="0"/>
                      <w:marTop w:val="0"/>
                      <w:marBottom w:val="0"/>
                      <w:divBdr>
                        <w:top w:val="none" w:sz="0" w:space="0" w:color="auto"/>
                        <w:left w:val="none" w:sz="0" w:space="0" w:color="auto"/>
                        <w:bottom w:val="none" w:sz="0" w:space="0" w:color="auto"/>
                        <w:right w:val="none" w:sz="0" w:space="0" w:color="auto"/>
                      </w:divBdr>
                      <w:divsChild>
                        <w:div w:id="742727839">
                          <w:marLeft w:val="0"/>
                          <w:marRight w:val="0"/>
                          <w:marTop w:val="0"/>
                          <w:marBottom w:val="300"/>
                          <w:divBdr>
                            <w:top w:val="none" w:sz="0" w:space="0" w:color="auto"/>
                            <w:left w:val="none" w:sz="0" w:space="0" w:color="auto"/>
                            <w:bottom w:val="none" w:sz="0" w:space="0" w:color="auto"/>
                            <w:right w:val="none" w:sz="0" w:space="0" w:color="auto"/>
                          </w:divBdr>
                        </w:div>
                      </w:divsChild>
                    </w:div>
                    <w:div w:id="1176726023">
                      <w:marLeft w:val="0"/>
                      <w:marRight w:val="0"/>
                      <w:marTop w:val="0"/>
                      <w:marBottom w:val="0"/>
                      <w:divBdr>
                        <w:top w:val="none" w:sz="0" w:space="0" w:color="auto"/>
                        <w:left w:val="none" w:sz="0" w:space="0" w:color="auto"/>
                        <w:bottom w:val="none" w:sz="0" w:space="0" w:color="auto"/>
                        <w:right w:val="none" w:sz="0" w:space="0" w:color="auto"/>
                      </w:divBdr>
                      <w:divsChild>
                        <w:div w:id="1388068570">
                          <w:marLeft w:val="0"/>
                          <w:marRight w:val="0"/>
                          <w:marTop w:val="150"/>
                          <w:marBottom w:val="300"/>
                          <w:divBdr>
                            <w:top w:val="none" w:sz="0" w:space="0" w:color="auto"/>
                            <w:left w:val="none" w:sz="0" w:space="0" w:color="auto"/>
                            <w:bottom w:val="none" w:sz="0" w:space="0" w:color="auto"/>
                            <w:right w:val="none" w:sz="0" w:space="0" w:color="auto"/>
                          </w:divBdr>
                        </w:div>
                      </w:divsChild>
                    </w:div>
                    <w:div w:id="1289773046">
                      <w:marLeft w:val="0"/>
                      <w:marRight w:val="0"/>
                      <w:marTop w:val="0"/>
                      <w:marBottom w:val="0"/>
                      <w:divBdr>
                        <w:top w:val="none" w:sz="0" w:space="0" w:color="auto"/>
                        <w:left w:val="none" w:sz="0" w:space="0" w:color="auto"/>
                        <w:bottom w:val="none" w:sz="0" w:space="0" w:color="auto"/>
                        <w:right w:val="none" w:sz="0" w:space="0" w:color="auto"/>
                      </w:divBdr>
                      <w:divsChild>
                        <w:div w:id="28917232">
                          <w:marLeft w:val="0"/>
                          <w:marRight w:val="0"/>
                          <w:marTop w:val="0"/>
                          <w:marBottom w:val="0"/>
                          <w:divBdr>
                            <w:top w:val="none" w:sz="0" w:space="0" w:color="auto"/>
                            <w:left w:val="none" w:sz="0" w:space="0" w:color="auto"/>
                            <w:bottom w:val="none" w:sz="0" w:space="0" w:color="auto"/>
                            <w:right w:val="none" w:sz="0" w:space="0" w:color="auto"/>
                          </w:divBdr>
                          <w:divsChild>
                            <w:div w:id="11984731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35473364">
                      <w:marLeft w:val="0"/>
                      <w:marRight w:val="0"/>
                      <w:marTop w:val="0"/>
                      <w:marBottom w:val="0"/>
                      <w:divBdr>
                        <w:top w:val="none" w:sz="0" w:space="0" w:color="auto"/>
                        <w:left w:val="none" w:sz="0" w:space="0" w:color="auto"/>
                        <w:bottom w:val="none" w:sz="0" w:space="0" w:color="auto"/>
                        <w:right w:val="none" w:sz="0" w:space="0" w:color="auto"/>
                      </w:divBdr>
                      <w:divsChild>
                        <w:div w:id="1152716470">
                          <w:marLeft w:val="0"/>
                          <w:marRight w:val="0"/>
                          <w:marTop w:val="0"/>
                          <w:marBottom w:val="0"/>
                          <w:divBdr>
                            <w:top w:val="none" w:sz="0" w:space="0" w:color="auto"/>
                            <w:left w:val="none" w:sz="0" w:space="0" w:color="auto"/>
                            <w:bottom w:val="none" w:sz="0" w:space="0" w:color="auto"/>
                            <w:right w:val="none" w:sz="0" w:space="0" w:color="auto"/>
                          </w:divBdr>
                          <w:divsChild>
                            <w:div w:id="1581059136">
                              <w:marLeft w:val="0"/>
                              <w:marRight w:val="0"/>
                              <w:marTop w:val="0"/>
                              <w:marBottom w:val="0"/>
                              <w:divBdr>
                                <w:top w:val="none" w:sz="0" w:space="0" w:color="auto"/>
                                <w:left w:val="none" w:sz="0" w:space="0" w:color="auto"/>
                                <w:bottom w:val="none" w:sz="0" w:space="0" w:color="auto"/>
                                <w:right w:val="none" w:sz="0" w:space="0" w:color="auto"/>
                              </w:divBdr>
                            </w:div>
                            <w:div w:id="1853765812">
                              <w:marLeft w:val="0"/>
                              <w:marRight w:val="0"/>
                              <w:marTop w:val="0"/>
                              <w:marBottom w:val="0"/>
                              <w:divBdr>
                                <w:top w:val="none" w:sz="0" w:space="0" w:color="auto"/>
                                <w:left w:val="none" w:sz="0" w:space="0" w:color="auto"/>
                                <w:bottom w:val="none" w:sz="0" w:space="0" w:color="auto"/>
                                <w:right w:val="none" w:sz="0" w:space="0" w:color="auto"/>
                              </w:divBdr>
                            </w:div>
                            <w:div w:id="16576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6543">
                      <w:marLeft w:val="0"/>
                      <w:marRight w:val="0"/>
                      <w:marTop w:val="0"/>
                      <w:marBottom w:val="0"/>
                      <w:divBdr>
                        <w:top w:val="none" w:sz="0" w:space="0" w:color="auto"/>
                        <w:left w:val="none" w:sz="0" w:space="0" w:color="auto"/>
                        <w:bottom w:val="none" w:sz="0" w:space="0" w:color="auto"/>
                        <w:right w:val="none" w:sz="0" w:space="0" w:color="auto"/>
                      </w:divBdr>
                      <w:divsChild>
                        <w:div w:id="1542090873">
                          <w:marLeft w:val="0"/>
                          <w:marRight w:val="0"/>
                          <w:marTop w:val="0"/>
                          <w:marBottom w:val="0"/>
                          <w:divBdr>
                            <w:top w:val="none" w:sz="0" w:space="0" w:color="auto"/>
                            <w:left w:val="none" w:sz="0" w:space="0" w:color="auto"/>
                            <w:bottom w:val="none" w:sz="0" w:space="0" w:color="auto"/>
                            <w:right w:val="none" w:sz="0" w:space="0" w:color="auto"/>
                          </w:divBdr>
                          <w:divsChild>
                            <w:div w:id="89103663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02476.page" TargetMode="External"/><Relationship Id="rId13" Type="http://schemas.openxmlformats.org/officeDocument/2006/relationships/hyperlink" Target="https://saimex.org.mx/saimex/solicitud/downloadAttach/2149136.pag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imex.org.mx/saimex/solicitud/downloadAttach/2149135.p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49134.page"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medigraphic.com/pdfs/fisica/mf-2016/mf161_2c.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aimex.org.mx/saimex/solicitud/downloadAttach/2102477.page" TargetMode="External"/><Relationship Id="rId14" Type="http://schemas.openxmlformats.org/officeDocument/2006/relationships/hyperlink" Target="https://saimex.org.mx/saimex/solicitud/downloadAttach/2149137.pag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GTfilyN4m+13ze+GpwObDWb+bg==">CgMxLjAyCGguZ2pkZ3hzMgloLjMwajB6bGwyCWguMWZvYjl0ZTIJaC4zem55c2g3MgloLjJldDkycDAyCGgudHlqY3d0MgloLjNkeTZ2a20yCWguMXQzaDVzZjIIaC5sbnhiejkyCWguNGQzNG9nODIJaC4yczhleW8xMgloLjE3ZHA4dnUyCWguM3JkY3JqbjIOaC41MzNuZmZmbHdoYnE4AHIhMXBISkNVT2tiSzZET3ZVYW9CXzBNeGtLN2FmU01rdVhP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8499</Words>
  <Characters>46750</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INFOEM403</cp:lastModifiedBy>
  <cp:revision>6</cp:revision>
  <dcterms:created xsi:type="dcterms:W3CDTF">2025-01-21T01:43:00Z</dcterms:created>
  <dcterms:modified xsi:type="dcterms:W3CDTF">2025-02-10T22:00:00Z</dcterms:modified>
</cp:coreProperties>
</file>