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0187FE7B" w:rsidR="007E2E80" w:rsidRPr="00C668AF" w:rsidRDefault="007E2E80" w:rsidP="0014447C">
      <w:pPr>
        <w:pStyle w:val="Sinespaciado"/>
        <w:spacing w:line="360" w:lineRule="auto"/>
        <w:jc w:val="both"/>
        <w:rPr>
          <w:rFonts w:ascii="Palatino Linotype" w:hAnsi="Palatino Linotype"/>
          <w:sz w:val="24"/>
          <w:szCs w:val="24"/>
          <w:lang w:val="es-ES_tradnl" w:eastAsia="es-MX"/>
        </w:rPr>
      </w:pPr>
      <w:r w:rsidRPr="00C668AF">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C668AF">
        <w:rPr>
          <w:rFonts w:ascii="Palatino Linotype" w:hAnsi="Palatino Linotype"/>
          <w:sz w:val="24"/>
          <w:szCs w:val="24"/>
          <w:lang w:val="es-ES_tradnl" w:eastAsia="es-MX"/>
        </w:rPr>
        <w:t xml:space="preserve">a </w:t>
      </w:r>
      <w:r w:rsidR="00896BDB" w:rsidRPr="00C668AF">
        <w:rPr>
          <w:rFonts w:ascii="Palatino Linotype" w:hAnsi="Palatino Linotype"/>
          <w:sz w:val="24"/>
          <w:szCs w:val="24"/>
          <w:lang w:val="es-ES_tradnl" w:eastAsia="es-MX"/>
        </w:rPr>
        <w:t>cinco de noviembre</w:t>
      </w:r>
      <w:r w:rsidR="001C3053" w:rsidRPr="00C668AF">
        <w:rPr>
          <w:rFonts w:ascii="Palatino Linotype" w:hAnsi="Palatino Linotype"/>
          <w:sz w:val="24"/>
          <w:szCs w:val="24"/>
          <w:lang w:val="es-ES_tradnl" w:eastAsia="es-MX"/>
        </w:rPr>
        <w:t xml:space="preserve"> de dos mil veinticinco</w:t>
      </w:r>
      <w:r w:rsidRPr="00C668AF">
        <w:rPr>
          <w:rFonts w:ascii="Palatino Linotype" w:hAnsi="Palatino Linotype"/>
          <w:sz w:val="24"/>
          <w:szCs w:val="24"/>
          <w:lang w:val="es-ES_tradnl" w:eastAsia="es-MX"/>
        </w:rPr>
        <w:t>.</w:t>
      </w:r>
    </w:p>
    <w:p w14:paraId="3BA928B8" w14:textId="77777777" w:rsidR="007E2E80" w:rsidRPr="00C668AF" w:rsidRDefault="007E2E80" w:rsidP="0014447C">
      <w:pPr>
        <w:pStyle w:val="Sinespaciado"/>
        <w:spacing w:line="360" w:lineRule="auto"/>
        <w:jc w:val="both"/>
        <w:rPr>
          <w:rFonts w:ascii="Palatino Linotype" w:hAnsi="Palatino Linotype"/>
          <w:sz w:val="24"/>
          <w:szCs w:val="24"/>
          <w:lang w:val="es-ES_tradnl" w:eastAsia="es-MX"/>
        </w:rPr>
      </w:pPr>
    </w:p>
    <w:p w14:paraId="638BF8F4" w14:textId="2337E04F" w:rsidR="007E2E80" w:rsidRPr="00C668AF" w:rsidRDefault="007E2E80"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b/>
          <w:sz w:val="24"/>
          <w:szCs w:val="24"/>
          <w:lang w:val="es-ES_tradnl"/>
        </w:rPr>
        <w:t>VISTO</w:t>
      </w:r>
      <w:r w:rsidRPr="00C668AF">
        <w:rPr>
          <w:rFonts w:ascii="Palatino Linotype" w:hAnsi="Palatino Linotype"/>
          <w:sz w:val="24"/>
          <w:szCs w:val="24"/>
          <w:lang w:val="es-ES_tradnl"/>
        </w:rPr>
        <w:t xml:space="preserve"> el expediente electrónico formado con motivo del recurso de revisión número </w:t>
      </w:r>
      <w:bookmarkStart w:id="0" w:name="_GoBack"/>
      <w:r w:rsidR="00896BDB" w:rsidRPr="00C668AF">
        <w:rPr>
          <w:rFonts w:ascii="Palatino Linotype" w:hAnsi="Palatino Linotype"/>
          <w:b/>
          <w:bCs/>
          <w:sz w:val="24"/>
          <w:szCs w:val="24"/>
          <w:lang w:val="es-ES_tradnl" w:eastAsia="es-MX"/>
        </w:rPr>
        <w:t>07335/INFOEM/IP/RR/2025</w:t>
      </w:r>
      <w:bookmarkEnd w:id="0"/>
      <w:r w:rsidR="003C3124" w:rsidRPr="00C668AF">
        <w:rPr>
          <w:rFonts w:ascii="Palatino Linotype" w:hAnsi="Palatino Linotype"/>
          <w:sz w:val="24"/>
          <w:szCs w:val="24"/>
          <w:lang w:val="es-ES_tradnl"/>
        </w:rPr>
        <w:t xml:space="preserve">, </w:t>
      </w:r>
      <w:r w:rsidR="00416334" w:rsidRPr="00C668AF">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416334" w:rsidRPr="00C668AF">
        <w:rPr>
          <w:rFonts w:ascii="Palatino Linotype" w:hAnsi="Palatino Linotype" w:cs="Arial"/>
          <w:b/>
          <w:sz w:val="24"/>
          <w:szCs w:val="24"/>
        </w:rPr>
        <w:t xml:space="preserve"> </w:t>
      </w:r>
      <w:r w:rsidR="00416334" w:rsidRPr="00C668AF">
        <w:rPr>
          <w:rFonts w:ascii="Palatino Linotype" w:hAnsi="Palatino Linotype" w:cs="Arial"/>
          <w:sz w:val="24"/>
          <w:szCs w:val="24"/>
        </w:rPr>
        <w:t xml:space="preserve">en lo sucesivo </w:t>
      </w:r>
      <w:r w:rsidR="00416334" w:rsidRPr="00C668AF">
        <w:rPr>
          <w:rFonts w:ascii="Palatino Linotype" w:hAnsi="Palatino Linotype" w:cs="Arial"/>
          <w:b/>
          <w:sz w:val="24"/>
          <w:szCs w:val="24"/>
        </w:rPr>
        <w:t>El Recurrente</w:t>
      </w:r>
      <w:r w:rsidRPr="00C668AF">
        <w:rPr>
          <w:rFonts w:ascii="Palatino Linotype" w:hAnsi="Palatino Linotype"/>
          <w:sz w:val="24"/>
          <w:szCs w:val="24"/>
          <w:lang w:val="es-ES_tradnl"/>
        </w:rPr>
        <w:t>, en contra de la respuesta de</w:t>
      </w:r>
      <w:r w:rsidR="00A67E7A" w:rsidRPr="00C668AF">
        <w:rPr>
          <w:rFonts w:ascii="Palatino Linotype" w:hAnsi="Palatino Linotype"/>
          <w:sz w:val="24"/>
          <w:szCs w:val="24"/>
          <w:lang w:val="es-ES_tradnl"/>
        </w:rPr>
        <w:t>l</w:t>
      </w:r>
      <w:r w:rsidRPr="00C668AF">
        <w:rPr>
          <w:rFonts w:ascii="Palatino Linotype" w:hAnsi="Palatino Linotype"/>
          <w:sz w:val="24"/>
          <w:szCs w:val="24"/>
          <w:lang w:val="es-ES_tradnl"/>
        </w:rPr>
        <w:t xml:space="preserve"> </w:t>
      </w:r>
      <w:r w:rsidR="00896BDB" w:rsidRPr="00C668AF">
        <w:rPr>
          <w:rFonts w:ascii="Palatino Linotype" w:hAnsi="Palatino Linotype" w:cs="Arial"/>
          <w:b/>
          <w:bCs/>
          <w:sz w:val="24"/>
          <w:szCs w:val="24"/>
          <w:lang w:val="es-ES_tradnl"/>
        </w:rPr>
        <w:t>Ayuntamiento de Toluca</w:t>
      </w:r>
      <w:r w:rsidRPr="00C668AF">
        <w:rPr>
          <w:rFonts w:ascii="Palatino Linotype" w:hAnsi="Palatino Linotype"/>
          <w:sz w:val="24"/>
          <w:szCs w:val="24"/>
          <w:lang w:val="es-ES_tradnl"/>
        </w:rPr>
        <w:t>, en lo subsecuente</w:t>
      </w:r>
      <w:r w:rsidR="00DD2D53" w:rsidRPr="00C668AF">
        <w:rPr>
          <w:rFonts w:ascii="Palatino Linotype" w:hAnsi="Palatino Linotype"/>
          <w:b/>
          <w:sz w:val="24"/>
          <w:szCs w:val="24"/>
          <w:lang w:val="es-ES_tradnl"/>
        </w:rPr>
        <w:t xml:space="preserve"> e</w:t>
      </w:r>
      <w:r w:rsidRPr="00C668AF">
        <w:rPr>
          <w:rFonts w:ascii="Palatino Linotype" w:hAnsi="Palatino Linotype"/>
          <w:b/>
          <w:sz w:val="24"/>
          <w:szCs w:val="24"/>
          <w:lang w:val="es-ES_tradnl"/>
        </w:rPr>
        <w:t xml:space="preserve">l Sujeto Obligado, </w:t>
      </w:r>
      <w:r w:rsidRPr="00C668AF">
        <w:rPr>
          <w:rFonts w:ascii="Palatino Linotype" w:hAnsi="Palatino Linotype"/>
          <w:sz w:val="24"/>
          <w:szCs w:val="24"/>
          <w:lang w:val="es-ES_tradnl"/>
        </w:rPr>
        <w:t>se procede a dictar la presente resolución.</w:t>
      </w:r>
    </w:p>
    <w:p w14:paraId="0BDA87E1" w14:textId="77777777" w:rsidR="007E2E80" w:rsidRPr="00C668AF"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C668AF" w:rsidRDefault="007E2E80" w:rsidP="0014447C">
      <w:pPr>
        <w:pStyle w:val="Sinespaciado"/>
        <w:spacing w:line="360" w:lineRule="auto"/>
        <w:jc w:val="center"/>
        <w:rPr>
          <w:rFonts w:ascii="Palatino Linotype" w:hAnsi="Palatino Linotype"/>
          <w:b/>
          <w:sz w:val="28"/>
          <w:szCs w:val="28"/>
          <w:lang w:val="es-ES_tradnl"/>
        </w:rPr>
      </w:pPr>
      <w:r w:rsidRPr="00C668AF">
        <w:rPr>
          <w:rFonts w:ascii="Palatino Linotype" w:hAnsi="Palatino Linotype"/>
          <w:b/>
          <w:sz w:val="28"/>
          <w:szCs w:val="28"/>
          <w:lang w:val="es-ES_tradnl"/>
        </w:rPr>
        <w:t>A N T E C E D E N T E S   D E L   A S U N T O</w:t>
      </w:r>
    </w:p>
    <w:p w14:paraId="3B4C9694" w14:textId="77777777" w:rsidR="00DD5971" w:rsidRPr="00C668AF"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C668AF" w:rsidRDefault="007E2E80" w:rsidP="0014447C">
      <w:pPr>
        <w:pStyle w:val="Sinespaciado"/>
        <w:spacing w:line="360" w:lineRule="auto"/>
        <w:jc w:val="both"/>
        <w:rPr>
          <w:rFonts w:ascii="Palatino Linotype" w:hAnsi="Palatino Linotype"/>
          <w:sz w:val="26"/>
          <w:szCs w:val="26"/>
          <w:lang w:val="es-ES_tradnl"/>
        </w:rPr>
      </w:pPr>
      <w:r w:rsidRPr="00C668AF">
        <w:rPr>
          <w:rFonts w:ascii="Palatino Linotype" w:hAnsi="Palatino Linotype"/>
          <w:b/>
          <w:sz w:val="26"/>
          <w:szCs w:val="26"/>
          <w:lang w:val="es-ES_tradnl"/>
        </w:rPr>
        <w:t>PRIMERO.</w:t>
      </w:r>
      <w:r w:rsidRPr="00C668AF">
        <w:rPr>
          <w:rFonts w:ascii="Palatino Linotype" w:hAnsi="Palatino Linotype"/>
          <w:sz w:val="26"/>
          <w:szCs w:val="26"/>
          <w:lang w:val="es-ES_tradnl"/>
        </w:rPr>
        <w:t xml:space="preserve"> </w:t>
      </w:r>
      <w:r w:rsidRPr="00C668AF">
        <w:rPr>
          <w:rFonts w:ascii="Palatino Linotype" w:hAnsi="Palatino Linotype"/>
          <w:b/>
          <w:sz w:val="26"/>
          <w:szCs w:val="26"/>
          <w:lang w:val="es-ES_tradnl"/>
        </w:rPr>
        <w:t>De la Solicitud de Información.</w:t>
      </w:r>
    </w:p>
    <w:p w14:paraId="2A54E4AF" w14:textId="1D799AB5" w:rsidR="00D65592" w:rsidRPr="00C668AF" w:rsidRDefault="007E2E80"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Con</w:t>
      </w:r>
      <w:r w:rsidR="008C0E72" w:rsidRPr="00C668AF">
        <w:rPr>
          <w:rFonts w:ascii="Palatino Linotype" w:hAnsi="Palatino Linotype"/>
          <w:sz w:val="24"/>
          <w:szCs w:val="24"/>
          <w:lang w:val="es-ES_tradnl"/>
        </w:rPr>
        <w:t xml:space="preserve"> fecha </w:t>
      </w:r>
      <w:r w:rsidR="00896BDB" w:rsidRPr="00C668AF">
        <w:rPr>
          <w:rFonts w:ascii="Palatino Linotype" w:hAnsi="Palatino Linotype"/>
          <w:sz w:val="24"/>
          <w:szCs w:val="24"/>
          <w:lang w:val="es-ES_tradnl"/>
        </w:rPr>
        <w:t>veintitrés de mayo</w:t>
      </w:r>
      <w:r w:rsidR="001C3053" w:rsidRPr="00C668AF">
        <w:rPr>
          <w:rFonts w:ascii="Palatino Linotype" w:hAnsi="Palatino Linotype"/>
          <w:sz w:val="24"/>
          <w:szCs w:val="24"/>
          <w:lang w:val="es-ES_tradnl"/>
        </w:rPr>
        <w:t xml:space="preserve"> de dos mil veinticinco</w:t>
      </w:r>
      <w:r w:rsidR="00774DEF" w:rsidRPr="00C668AF">
        <w:rPr>
          <w:rFonts w:ascii="Palatino Linotype" w:hAnsi="Palatino Linotype"/>
          <w:sz w:val="24"/>
          <w:szCs w:val="24"/>
          <w:lang w:val="es-ES_tradnl"/>
        </w:rPr>
        <w:t xml:space="preserve">, </w:t>
      </w:r>
      <w:r w:rsidR="005F5FE1" w:rsidRPr="00C668AF">
        <w:rPr>
          <w:rFonts w:ascii="Palatino Linotype" w:hAnsi="Palatino Linotype"/>
          <w:sz w:val="24"/>
          <w:szCs w:val="24"/>
          <w:lang w:val="es-ES_tradnl"/>
        </w:rPr>
        <w:t>el</w:t>
      </w:r>
      <w:r w:rsidR="00DD2D53" w:rsidRPr="00C668AF">
        <w:rPr>
          <w:rFonts w:ascii="Palatino Linotype" w:hAnsi="Palatino Linotype"/>
          <w:sz w:val="24"/>
          <w:szCs w:val="24"/>
          <w:lang w:val="es-ES_tradnl"/>
        </w:rPr>
        <w:t xml:space="preserve"> </w:t>
      </w:r>
      <w:r w:rsidRPr="00C668AF">
        <w:rPr>
          <w:rFonts w:ascii="Palatino Linotype" w:hAnsi="Palatino Linotype"/>
          <w:b/>
          <w:bCs/>
          <w:sz w:val="24"/>
          <w:szCs w:val="24"/>
          <w:lang w:val="es-ES_tradnl"/>
        </w:rPr>
        <w:t>Recurrente</w:t>
      </w:r>
      <w:r w:rsidRPr="00C668AF">
        <w:rPr>
          <w:rFonts w:ascii="Palatino Linotype" w:hAnsi="Palatino Linotype"/>
          <w:sz w:val="24"/>
          <w:szCs w:val="24"/>
          <w:lang w:val="es-ES_tradnl"/>
        </w:rPr>
        <w:t>, presentó a través del Sistema de Acceso a la Información Mexiquense (</w:t>
      </w:r>
      <w:r w:rsidRPr="00C668AF">
        <w:rPr>
          <w:rFonts w:ascii="Palatino Linotype" w:hAnsi="Palatino Linotype"/>
          <w:b/>
          <w:sz w:val="24"/>
          <w:szCs w:val="24"/>
          <w:lang w:val="es-ES_tradnl"/>
        </w:rPr>
        <w:t>SAIMEX)</w:t>
      </w:r>
      <w:r w:rsidRPr="00C668AF">
        <w:rPr>
          <w:rFonts w:ascii="Palatino Linotype" w:hAnsi="Palatino Linotype"/>
          <w:sz w:val="24"/>
          <w:szCs w:val="24"/>
          <w:lang w:val="es-ES_tradnl"/>
        </w:rPr>
        <w:t xml:space="preserve"> ante </w:t>
      </w:r>
      <w:r w:rsidR="00DD2D53" w:rsidRPr="00C668AF">
        <w:rPr>
          <w:rFonts w:ascii="Palatino Linotype" w:hAnsi="Palatino Linotype"/>
          <w:sz w:val="24"/>
          <w:szCs w:val="24"/>
          <w:lang w:val="es-ES_tradnl"/>
        </w:rPr>
        <w:t>e</w:t>
      </w:r>
      <w:r w:rsidRPr="00C668AF">
        <w:rPr>
          <w:rFonts w:ascii="Palatino Linotype" w:hAnsi="Palatino Linotype"/>
          <w:sz w:val="24"/>
          <w:szCs w:val="24"/>
          <w:lang w:val="es-ES_tradnl"/>
        </w:rPr>
        <w:t>l Sujeto Obligado, solicitud de acceso a la información pública, registrada bajo el número de expediente</w:t>
      </w:r>
      <w:r w:rsidR="00216B8D" w:rsidRPr="00C668AF">
        <w:rPr>
          <w:rFonts w:ascii="Palatino Linotype" w:hAnsi="Palatino Linotype"/>
          <w:b/>
          <w:sz w:val="24"/>
          <w:szCs w:val="24"/>
          <w:lang w:val="es-ES_tradnl"/>
        </w:rPr>
        <w:t xml:space="preserve"> </w:t>
      </w:r>
      <w:r w:rsidR="00896BDB" w:rsidRPr="00C668AF">
        <w:rPr>
          <w:rFonts w:ascii="Palatino Linotype" w:hAnsi="Palatino Linotype"/>
          <w:b/>
          <w:bCs/>
          <w:sz w:val="24"/>
          <w:szCs w:val="24"/>
          <w:lang w:val="es-ES_tradnl"/>
        </w:rPr>
        <w:t>02997/TOLUCA/IP/2025</w:t>
      </w:r>
      <w:r w:rsidRPr="00C668AF">
        <w:rPr>
          <w:rFonts w:ascii="Palatino Linotype" w:hAnsi="Palatino Linotype"/>
          <w:b/>
          <w:sz w:val="24"/>
          <w:szCs w:val="24"/>
          <w:lang w:val="es-ES_tradnl" w:eastAsia="es-MX"/>
        </w:rPr>
        <w:t xml:space="preserve">, </w:t>
      </w:r>
      <w:r w:rsidRPr="00C668AF">
        <w:rPr>
          <w:rFonts w:ascii="Palatino Linotype" w:hAnsi="Palatino Linotype"/>
          <w:sz w:val="24"/>
          <w:szCs w:val="24"/>
          <w:lang w:val="es-ES_tradnl"/>
        </w:rPr>
        <w:t xml:space="preserve">mediante la cual solicitó información en el tenor </w:t>
      </w:r>
      <w:proofErr w:type="gramStart"/>
      <w:r w:rsidRPr="00C668AF">
        <w:rPr>
          <w:rFonts w:ascii="Palatino Linotype" w:hAnsi="Palatino Linotype"/>
          <w:sz w:val="24"/>
          <w:szCs w:val="24"/>
          <w:lang w:val="es-ES_tradnl"/>
        </w:rPr>
        <w:t>siguiente</w:t>
      </w:r>
      <w:proofErr w:type="gramEnd"/>
      <w:r w:rsidRPr="00C668AF">
        <w:rPr>
          <w:rFonts w:ascii="Palatino Linotype" w:hAnsi="Palatino Linotype"/>
          <w:sz w:val="24"/>
          <w:szCs w:val="24"/>
          <w:lang w:val="es-ES_tradnl"/>
        </w:rPr>
        <w:t>:</w:t>
      </w:r>
    </w:p>
    <w:p w14:paraId="15D5E624" w14:textId="77777777" w:rsidR="00D65592" w:rsidRPr="00C668AF"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7D555D19" w:rsidR="007E2E80" w:rsidRPr="00C668AF" w:rsidRDefault="007E2E80" w:rsidP="00854B26">
      <w:pPr>
        <w:pStyle w:val="Sinespaciado"/>
        <w:ind w:left="567" w:right="567"/>
        <w:jc w:val="both"/>
        <w:rPr>
          <w:rFonts w:ascii="Palatino Linotype" w:eastAsia="Times New Roman" w:hAnsi="Palatino Linotype" w:cs="Times New Roman"/>
          <w:i/>
          <w:lang w:val="es-ES_tradnl" w:eastAsia="es-ES"/>
        </w:rPr>
      </w:pPr>
      <w:r w:rsidRPr="00C668AF">
        <w:rPr>
          <w:rFonts w:ascii="Palatino Linotype" w:eastAsia="Times New Roman" w:hAnsi="Palatino Linotype" w:cs="Times New Roman"/>
          <w:i/>
          <w:sz w:val="24"/>
          <w:szCs w:val="24"/>
          <w:lang w:val="es-ES_tradnl" w:eastAsia="es-ES"/>
        </w:rPr>
        <w:t>“</w:t>
      </w:r>
      <w:r w:rsidR="00896BDB" w:rsidRPr="00C668AF">
        <w:rPr>
          <w:rFonts w:ascii="Palatino Linotype" w:eastAsia="Times New Roman" w:hAnsi="Palatino Linotype" w:cs="Times New Roman"/>
          <w:i/>
          <w:lang w:val="es-ES_tradnl" w:eastAsia="es-ES"/>
        </w:rPr>
        <w:t xml:space="preserve">Buenas tardes, por este medio solicito copia de todos los dictámenes realizados a cada uno de los edificios que forman parte del AYUNTAMIENTO DE TOLUCA, esto por parte de protección civil del ayuntamiento de Toluca, derivado de los pasados sismos del </w:t>
      </w:r>
      <w:proofErr w:type="spellStart"/>
      <w:r w:rsidR="00896BDB" w:rsidRPr="00C668AF">
        <w:rPr>
          <w:rFonts w:ascii="Palatino Linotype" w:eastAsia="Times New Roman" w:hAnsi="Palatino Linotype" w:cs="Times New Roman"/>
          <w:i/>
          <w:lang w:val="es-ES_tradnl" w:eastAsia="es-ES"/>
        </w:rPr>
        <w:t>dia</w:t>
      </w:r>
      <w:proofErr w:type="spellEnd"/>
      <w:r w:rsidR="00896BDB" w:rsidRPr="00C668AF">
        <w:rPr>
          <w:rFonts w:ascii="Palatino Linotype" w:eastAsia="Times New Roman" w:hAnsi="Palatino Linotype" w:cs="Times New Roman"/>
          <w:i/>
          <w:lang w:val="es-ES_tradnl" w:eastAsia="es-ES"/>
        </w:rPr>
        <w:t xml:space="preserve"> 19 y 22 de septiembre del año en curso.</w:t>
      </w:r>
      <w:r w:rsidRPr="00C668AF">
        <w:rPr>
          <w:rFonts w:ascii="Palatino Linotype" w:eastAsia="Times New Roman" w:hAnsi="Palatino Linotype" w:cs="Times New Roman"/>
          <w:i/>
          <w:lang w:val="es-ES_tradnl" w:eastAsia="es-ES"/>
        </w:rPr>
        <w:t>” [Sic]</w:t>
      </w:r>
    </w:p>
    <w:p w14:paraId="5B719E9A" w14:textId="77777777" w:rsidR="00AD7C61" w:rsidRPr="00C668AF"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C668AF"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668AF">
        <w:rPr>
          <w:rFonts w:ascii="Palatino Linotype" w:eastAsia="Times New Roman" w:hAnsi="Palatino Linotype" w:cs="Times New Roman"/>
          <w:sz w:val="24"/>
          <w:szCs w:val="24"/>
          <w:lang w:val="es-ES_tradnl" w:eastAsia="es-ES"/>
        </w:rPr>
        <w:lastRenderedPageBreak/>
        <w:t xml:space="preserve">Modalidad de entrega: </w:t>
      </w:r>
      <w:r w:rsidRPr="00C668AF">
        <w:rPr>
          <w:rFonts w:ascii="Palatino Linotype" w:eastAsia="Times New Roman" w:hAnsi="Palatino Linotype" w:cs="Times New Roman"/>
          <w:b/>
          <w:sz w:val="24"/>
          <w:szCs w:val="24"/>
          <w:lang w:val="es-ES_tradnl" w:eastAsia="es-ES"/>
        </w:rPr>
        <w:t>A través del SAIMEX.</w:t>
      </w:r>
    </w:p>
    <w:p w14:paraId="1122169C" w14:textId="77777777" w:rsidR="00AD7C61" w:rsidRPr="00C668AF"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C668AF" w:rsidRDefault="007E2E80" w:rsidP="0014447C">
      <w:pPr>
        <w:pStyle w:val="Sinespaciado"/>
        <w:spacing w:line="360" w:lineRule="auto"/>
        <w:jc w:val="both"/>
        <w:rPr>
          <w:rFonts w:ascii="Palatino Linotype" w:hAnsi="Palatino Linotype"/>
          <w:b/>
          <w:sz w:val="26"/>
          <w:szCs w:val="26"/>
          <w:lang w:val="es-ES_tradnl"/>
        </w:rPr>
      </w:pPr>
      <w:r w:rsidRPr="00C668AF">
        <w:rPr>
          <w:rFonts w:ascii="Palatino Linotype" w:hAnsi="Palatino Linotype"/>
          <w:b/>
          <w:sz w:val="26"/>
          <w:szCs w:val="26"/>
          <w:lang w:val="es-ES_tradnl"/>
        </w:rPr>
        <w:t xml:space="preserve">SEGUNDO. </w:t>
      </w:r>
      <w:r w:rsidR="00DA21DB" w:rsidRPr="00C668AF">
        <w:rPr>
          <w:rFonts w:ascii="Palatino Linotype" w:hAnsi="Palatino Linotype"/>
          <w:b/>
          <w:sz w:val="26"/>
          <w:szCs w:val="26"/>
          <w:lang w:val="es-ES_tradnl"/>
        </w:rPr>
        <w:t xml:space="preserve">De la </w:t>
      </w:r>
      <w:r w:rsidRPr="00C668AF">
        <w:rPr>
          <w:rFonts w:ascii="Palatino Linotype" w:hAnsi="Palatino Linotype"/>
          <w:b/>
          <w:sz w:val="26"/>
          <w:szCs w:val="26"/>
          <w:lang w:val="es-ES_tradnl"/>
        </w:rPr>
        <w:t>respuesta del Sujeto Obligado.</w:t>
      </w:r>
    </w:p>
    <w:p w14:paraId="1F6DFEF9" w14:textId="255266EE" w:rsidR="008C0E72" w:rsidRPr="00C668AF" w:rsidRDefault="007E2E80" w:rsidP="0014447C">
      <w:pPr>
        <w:pStyle w:val="Sinespaciado"/>
        <w:spacing w:line="360" w:lineRule="auto"/>
        <w:jc w:val="both"/>
        <w:rPr>
          <w:rFonts w:ascii="Palatino Linotype" w:hAnsi="Palatino Linotype"/>
          <w:sz w:val="24"/>
          <w:lang w:val="es-ES_tradnl"/>
        </w:rPr>
      </w:pPr>
      <w:r w:rsidRPr="00C668AF">
        <w:rPr>
          <w:rFonts w:ascii="Palatino Linotype" w:hAnsi="Palatino Linotype"/>
          <w:sz w:val="24"/>
          <w:lang w:val="es-ES_tradnl"/>
        </w:rPr>
        <w:t>En el expedient</w:t>
      </w:r>
      <w:r w:rsidR="008C0E72" w:rsidRPr="00C668AF">
        <w:rPr>
          <w:rFonts w:ascii="Palatino Linotype" w:hAnsi="Palatino Linotype"/>
          <w:sz w:val="24"/>
          <w:lang w:val="es-ES_tradnl"/>
        </w:rPr>
        <w:t>e electrónico</w:t>
      </w:r>
      <w:r w:rsidR="005F5FE1" w:rsidRPr="00C668AF">
        <w:rPr>
          <w:rFonts w:ascii="Palatino Linotype" w:hAnsi="Palatino Linotype"/>
          <w:sz w:val="24"/>
          <w:lang w:val="es-ES_tradnl"/>
        </w:rPr>
        <w:t xml:space="preserve"> del Sistema de Acceso a la Información Mexiquense (</w:t>
      </w:r>
      <w:r w:rsidR="008C0E72" w:rsidRPr="00C668AF">
        <w:rPr>
          <w:rFonts w:ascii="Palatino Linotype" w:hAnsi="Palatino Linotype"/>
          <w:b/>
          <w:bCs/>
          <w:sz w:val="24"/>
          <w:lang w:val="es-ES_tradnl"/>
        </w:rPr>
        <w:t>SAIMEX</w:t>
      </w:r>
      <w:r w:rsidR="005F5FE1" w:rsidRPr="00C668AF">
        <w:rPr>
          <w:rFonts w:ascii="Palatino Linotype" w:hAnsi="Palatino Linotype"/>
          <w:sz w:val="24"/>
          <w:lang w:val="es-ES_tradnl"/>
        </w:rPr>
        <w:t>)</w:t>
      </w:r>
      <w:r w:rsidR="008C0E72" w:rsidRPr="00C668AF">
        <w:rPr>
          <w:rFonts w:ascii="Palatino Linotype" w:hAnsi="Palatino Linotype"/>
          <w:sz w:val="24"/>
          <w:lang w:val="es-ES_tradnl"/>
        </w:rPr>
        <w:t>, se observa</w:t>
      </w:r>
      <w:r w:rsidRPr="00C668AF">
        <w:rPr>
          <w:rFonts w:ascii="Palatino Linotype" w:hAnsi="Palatino Linotype"/>
          <w:sz w:val="24"/>
          <w:lang w:val="es-ES_tradnl"/>
        </w:rPr>
        <w:t xml:space="preserve"> que </w:t>
      </w:r>
      <w:r w:rsidR="000E7C0A" w:rsidRPr="00C668AF">
        <w:rPr>
          <w:rFonts w:ascii="Palatino Linotype" w:hAnsi="Palatino Linotype"/>
          <w:sz w:val="24"/>
          <w:lang w:val="es-ES_tradnl"/>
        </w:rPr>
        <w:t>el</w:t>
      </w:r>
      <w:r w:rsidRPr="00C668AF">
        <w:rPr>
          <w:rFonts w:ascii="Palatino Linotype" w:hAnsi="Palatino Linotype"/>
          <w:sz w:val="24"/>
          <w:lang w:val="es-ES_tradnl"/>
        </w:rPr>
        <w:t xml:space="preserve"> </w:t>
      </w:r>
      <w:r w:rsidRPr="00C668AF">
        <w:rPr>
          <w:rFonts w:ascii="Palatino Linotype" w:hAnsi="Palatino Linotype"/>
          <w:b/>
          <w:sz w:val="24"/>
          <w:lang w:val="es-ES_tradnl"/>
        </w:rPr>
        <w:t>Sujeto Obligado</w:t>
      </w:r>
      <w:r w:rsidRPr="00C668AF">
        <w:rPr>
          <w:rFonts w:ascii="Palatino Linotype" w:hAnsi="Palatino Linotype"/>
          <w:sz w:val="24"/>
          <w:lang w:val="es-ES_tradnl"/>
        </w:rPr>
        <w:t xml:space="preserve"> dio respuesta a la solicitud de información en fecha </w:t>
      </w:r>
      <w:r w:rsidR="00896BDB" w:rsidRPr="00C668AF">
        <w:rPr>
          <w:rFonts w:ascii="Palatino Linotype" w:hAnsi="Palatino Linotype"/>
          <w:sz w:val="24"/>
          <w:lang w:val="es-ES_tradnl"/>
        </w:rPr>
        <w:t>trece de junio</w:t>
      </w:r>
      <w:r w:rsidR="001C3053" w:rsidRPr="00C668AF">
        <w:rPr>
          <w:rFonts w:ascii="Palatino Linotype" w:hAnsi="Palatino Linotype"/>
          <w:sz w:val="24"/>
          <w:lang w:val="es-ES_tradnl"/>
        </w:rPr>
        <w:t xml:space="preserve"> de dos mil veinticinco</w:t>
      </w:r>
      <w:r w:rsidRPr="00C668AF">
        <w:rPr>
          <w:rFonts w:ascii="Palatino Linotype" w:hAnsi="Palatino Linotype"/>
          <w:sz w:val="24"/>
          <w:lang w:val="es-ES_tradnl"/>
        </w:rPr>
        <w:t xml:space="preserve">, </w:t>
      </w:r>
      <w:r w:rsidR="008C0E72" w:rsidRPr="00C668AF">
        <w:rPr>
          <w:rFonts w:ascii="Palatino Linotype" w:hAnsi="Palatino Linotype"/>
          <w:sz w:val="24"/>
          <w:lang w:val="es-ES_tradnl"/>
        </w:rPr>
        <w:t>manifestando lo siguiente:</w:t>
      </w:r>
    </w:p>
    <w:p w14:paraId="3FAA69DC" w14:textId="77777777" w:rsidR="00577973" w:rsidRPr="00C668AF" w:rsidRDefault="00577973" w:rsidP="0014447C">
      <w:pPr>
        <w:pStyle w:val="Sinespaciado"/>
        <w:spacing w:line="360" w:lineRule="auto"/>
        <w:jc w:val="both"/>
        <w:rPr>
          <w:rFonts w:ascii="Palatino Linotype" w:hAnsi="Palatino Linotype"/>
          <w:sz w:val="24"/>
          <w:lang w:val="es-ES_tradnl"/>
        </w:rPr>
      </w:pPr>
    </w:p>
    <w:p w14:paraId="59DB6368" w14:textId="77777777" w:rsidR="008C0E72" w:rsidRPr="00C668AF" w:rsidRDefault="008C0E72" w:rsidP="0014447C">
      <w:pPr>
        <w:pStyle w:val="Sinespaciado"/>
        <w:spacing w:line="360" w:lineRule="auto"/>
        <w:jc w:val="both"/>
        <w:rPr>
          <w:rFonts w:ascii="Palatino Linotype" w:hAnsi="Palatino Linotype"/>
          <w:sz w:val="24"/>
          <w:lang w:val="es-ES_tradnl"/>
        </w:rPr>
      </w:pPr>
    </w:p>
    <w:p w14:paraId="57624F6B" w14:textId="77777777" w:rsidR="00896BDB" w:rsidRPr="00C668AF" w:rsidRDefault="008C0E72" w:rsidP="00896BDB">
      <w:pPr>
        <w:pStyle w:val="Sinespaciado"/>
        <w:ind w:left="567" w:right="567"/>
        <w:jc w:val="right"/>
        <w:rPr>
          <w:rFonts w:ascii="Palatino Linotype" w:hAnsi="Palatino Linotype"/>
          <w:i/>
          <w:lang w:val="es-ES_tradnl"/>
        </w:rPr>
      </w:pPr>
      <w:r w:rsidRPr="00C668AF">
        <w:rPr>
          <w:rFonts w:ascii="Palatino Linotype" w:hAnsi="Palatino Linotype"/>
          <w:sz w:val="24"/>
          <w:lang w:val="es-ES_tradnl"/>
        </w:rPr>
        <w:t>“</w:t>
      </w:r>
      <w:r w:rsidR="00896BDB" w:rsidRPr="00C668AF">
        <w:rPr>
          <w:rFonts w:ascii="Palatino Linotype" w:hAnsi="Palatino Linotype"/>
          <w:i/>
          <w:lang w:val="es-ES_tradnl"/>
        </w:rPr>
        <w:t xml:space="preserve">Folio de la solicitud: </w:t>
      </w:r>
      <w:r w:rsidR="00896BDB" w:rsidRPr="00C668AF">
        <w:rPr>
          <w:rFonts w:ascii="Palatino Linotype" w:hAnsi="Palatino Linotype"/>
          <w:b/>
          <w:bCs/>
          <w:i/>
          <w:u w:val="single"/>
          <w:lang w:val="es-ES_tradnl"/>
        </w:rPr>
        <w:t>02997/TOLUCA/IP/2025</w:t>
      </w:r>
    </w:p>
    <w:p w14:paraId="5A00CF89" w14:textId="77777777" w:rsidR="00896BDB" w:rsidRPr="00C668AF" w:rsidRDefault="00896BDB" w:rsidP="00896BDB">
      <w:pPr>
        <w:pStyle w:val="Sinespaciado"/>
        <w:ind w:left="567" w:right="567"/>
        <w:jc w:val="both"/>
        <w:rPr>
          <w:rFonts w:ascii="Palatino Linotype" w:hAnsi="Palatino Linotype"/>
          <w:i/>
          <w:lang w:val="es-ES_tradnl"/>
        </w:rPr>
      </w:pPr>
    </w:p>
    <w:p w14:paraId="718D92A3" w14:textId="4C6BAE0C" w:rsidR="00896BDB" w:rsidRPr="00C668AF" w:rsidRDefault="00896BDB" w:rsidP="00896BDB">
      <w:pPr>
        <w:pStyle w:val="Sinespaciado"/>
        <w:ind w:left="567" w:right="567"/>
        <w:jc w:val="both"/>
        <w:rPr>
          <w:rFonts w:ascii="Palatino Linotype" w:hAnsi="Palatino Linotype"/>
          <w:i/>
          <w:lang w:val="es-ES_tradnl"/>
        </w:rPr>
      </w:pPr>
      <w:r w:rsidRPr="00C668AF">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A43066" w14:textId="77777777" w:rsidR="00896BDB" w:rsidRPr="00C668AF" w:rsidRDefault="00896BDB" w:rsidP="00896BDB">
      <w:pPr>
        <w:pStyle w:val="Sinespaciado"/>
        <w:ind w:left="567" w:right="567"/>
        <w:jc w:val="both"/>
        <w:rPr>
          <w:rFonts w:ascii="Palatino Linotype" w:hAnsi="Palatino Linotype"/>
          <w:i/>
          <w:lang w:val="es-ES_tradnl"/>
        </w:rPr>
      </w:pPr>
    </w:p>
    <w:p w14:paraId="5F3F5E17" w14:textId="77777777" w:rsidR="00896BDB" w:rsidRPr="00C668AF" w:rsidRDefault="00896BDB" w:rsidP="00896BDB">
      <w:pPr>
        <w:pStyle w:val="Sinespaciado"/>
        <w:ind w:left="567" w:right="567"/>
        <w:jc w:val="both"/>
        <w:rPr>
          <w:rFonts w:ascii="Palatino Linotype" w:hAnsi="Palatino Linotype"/>
          <w:i/>
          <w:lang w:val="es-ES_tradnl"/>
        </w:rPr>
      </w:pPr>
      <w:r w:rsidRPr="00C668AF">
        <w:rPr>
          <w:rFonts w:ascii="Palatino Linotype" w:hAnsi="Palatino Linotype"/>
          <w:i/>
          <w:lang w:val="es-ES_tradnl"/>
        </w:rPr>
        <w:t>En atención a la solicitud con folio 02997/TOLUCA/IP/2025, me permito adjuntar al presente la respuesta correspondiente, Sin más por el momento, reciba un saludo.</w:t>
      </w:r>
    </w:p>
    <w:p w14:paraId="7B526BF9" w14:textId="77777777" w:rsidR="00896BDB" w:rsidRPr="00C668AF" w:rsidRDefault="00896BDB" w:rsidP="00896BDB">
      <w:pPr>
        <w:pStyle w:val="Sinespaciado"/>
        <w:ind w:left="567" w:right="567"/>
        <w:jc w:val="both"/>
        <w:rPr>
          <w:rFonts w:ascii="Palatino Linotype" w:hAnsi="Palatino Linotype"/>
          <w:i/>
          <w:lang w:val="es-ES_tradnl"/>
        </w:rPr>
      </w:pPr>
    </w:p>
    <w:p w14:paraId="1D098155" w14:textId="78E16E53" w:rsidR="00896BDB" w:rsidRPr="00C668AF" w:rsidRDefault="00896BDB" w:rsidP="00896BDB">
      <w:pPr>
        <w:pStyle w:val="Sinespaciado"/>
        <w:ind w:left="567" w:right="567"/>
        <w:jc w:val="both"/>
        <w:rPr>
          <w:rFonts w:ascii="Palatino Linotype" w:hAnsi="Palatino Linotype"/>
          <w:i/>
          <w:lang w:val="es-ES_tradnl"/>
        </w:rPr>
      </w:pPr>
      <w:r w:rsidRPr="00C668AF">
        <w:rPr>
          <w:rFonts w:ascii="Palatino Linotype" w:hAnsi="Palatino Linotype"/>
          <w:i/>
          <w:lang w:val="es-ES_tradnl"/>
        </w:rPr>
        <w:t>ATENTAMENTE</w:t>
      </w:r>
    </w:p>
    <w:p w14:paraId="7B1A6F45" w14:textId="10B35FB7" w:rsidR="008C0E72" w:rsidRPr="00C668AF" w:rsidRDefault="00896BDB" w:rsidP="00896BDB">
      <w:pPr>
        <w:pStyle w:val="Sinespaciado"/>
        <w:ind w:left="567" w:right="567"/>
        <w:jc w:val="both"/>
        <w:rPr>
          <w:rFonts w:ascii="Palatino Linotype" w:hAnsi="Palatino Linotype"/>
          <w:i/>
          <w:lang w:val="es-ES_tradnl"/>
        </w:rPr>
      </w:pPr>
      <w:r w:rsidRPr="00C668AF">
        <w:rPr>
          <w:rFonts w:ascii="Palatino Linotype" w:hAnsi="Palatino Linotype"/>
          <w:i/>
          <w:lang w:val="es-ES_tradnl"/>
        </w:rPr>
        <w:t>Dr. Nahum Miguel Mendoza Morales</w:t>
      </w:r>
      <w:r w:rsidR="008C0E72" w:rsidRPr="00C668AF">
        <w:rPr>
          <w:rFonts w:ascii="Palatino Linotype" w:hAnsi="Palatino Linotype"/>
          <w:i/>
          <w:lang w:val="es-ES_tradnl"/>
        </w:rPr>
        <w:t>” (Sic)</w:t>
      </w:r>
    </w:p>
    <w:p w14:paraId="402B9F41" w14:textId="77777777" w:rsidR="008C0E72" w:rsidRPr="00C668AF" w:rsidRDefault="008C0E72" w:rsidP="001C3053">
      <w:pPr>
        <w:pStyle w:val="Sinespaciado"/>
        <w:spacing w:line="360" w:lineRule="auto"/>
        <w:jc w:val="both"/>
        <w:rPr>
          <w:rFonts w:ascii="Palatino Linotype" w:hAnsi="Palatino Linotype"/>
          <w:sz w:val="24"/>
          <w:lang w:val="es-ES_tradnl"/>
        </w:rPr>
      </w:pPr>
    </w:p>
    <w:p w14:paraId="7CFBFEE8" w14:textId="2D9247D9" w:rsidR="00AD7C61" w:rsidRPr="00C668AF" w:rsidRDefault="00D04234"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 xml:space="preserve">A su respuesta anexó </w:t>
      </w:r>
      <w:r w:rsidR="00896BDB" w:rsidRPr="00C668AF">
        <w:rPr>
          <w:rFonts w:ascii="Palatino Linotype" w:hAnsi="Palatino Linotype"/>
          <w:sz w:val="24"/>
          <w:szCs w:val="24"/>
          <w:lang w:val="es-ES_tradnl"/>
        </w:rPr>
        <w:t>los</w:t>
      </w:r>
      <w:r w:rsidRPr="00C668AF">
        <w:rPr>
          <w:rFonts w:ascii="Palatino Linotype" w:hAnsi="Palatino Linotype"/>
          <w:sz w:val="24"/>
          <w:szCs w:val="24"/>
          <w:lang w:val="es-ES_tradnl"/>
        </w:rPr>
        <w:t xml:space="preserve"> archivo</w:t>
      </w:r>
      <w:r w:rsidR="00896BDB" w:rsidRPr="00C668AF">
        <w:rPr>
          <w:rFonts w:ascii="Palatino Linotype" w:hAnsi="Palatino Linotype"/>
          <w:sz w:val="24"/>
          <w:szCs w:val="24"/>
          <w:lang w:val="es-ES_tradnl"/>
        </w:rPr>
        <w:t>s</w:t>
      </w:r>
      <w:r w:rsidRPr="00C668AF">
        <w:rPr>
          <w:rFonts w:ascii="Palatino Linotype" w:hAnsi="Palatino Linotype"/>
          <w:sz w:val="24"/>
          <w:szCs w:val="24"/>
          <w:lang w:val="es-ES_tradnl"/>
        </w:rPr>
        <w:t xml:space="preserve"> electrónico</w:t>
      </w:r>
      <w:r w:rsidR="00896BDB" w:rsidRPr="00C668AF">
        <w:rPr>
          <w:rFonts w:ascii="Palatino Linotype" w:hAnsi="Palatino Linotype"/>
          <w:sz w:val="24"/>
          <w:szCs w:val="24"/>
          <w:lang w:val="es-ES_tradnl"/>
        </w:rPr>
        <w:t>s</w:t>
      </w:r>
      <w:r w:rsidRPr="00C668AF">
        <w:rPr>
          <w:rFonts w:ascii="Palatino Linotype" w:hAnsi="Palatino Linotype"/>
          <w:sz w:val="24"/>
          <w:szCs w:val="24"/>
          <w:lang w:val="es-ES_tradnl"/>
        </w:rPr>
        <w:t xml:space="preserve"> denominado</w:t>
      </w:r>
      <w:r w:rsidR="00896BDB" w:rsidRPr="00C668AF">
        <w:rPr>
          <w:rFonts w:ascii="Palatino Linotype" w:hAnsi="Palatino Linotype"/>
          <w:sz w:val="24"/>
          <w:szCs w:val="24"/>
          <w:lang w:val="es-ES_tradnl"/>
        </w:rPr>
        <w:t>s</w:t>
      </w:r>
      <w:r w:rsidRPr="00C668AF">
        <w:rPr>
          <w:rFonts w:ascii="Palatino Linotype" w:hAnsi="Palatino Linotype"/>
          <w:sz w:val="24"/>
          <w:szCs w:val="24"/>
          <w:lang w:val="es-ES_tradnl"/>
        </w:rPr>
        <w:t xml:space="preserve"> </w:t>
      </w:r>
      <w:r w:rsidRPr="00C668AF">
        <w:rPr>
          <w:rFonts w:ascii="Palatino Linotype" w:hAnsi="Palatino Linotype"/>
          <w:b/>
          <w:sz w:val="24"/>
          <w:szCs w:val="24"/>
          <w:lang w:val="es-ES_tradnl"/>
        </w:rPr>
        <w:t>“</w:t>
      </w:r>
      <w:r w:rsidR="00896BDB" w:rsidRPr="00C668AF">
        <w:rPr>
          <w:rFonts w:ascii="Palatino Linotype" w:hAnsi="Palatino Linotype"/>
          <w:b/>
          <w:sz w:val="24"/>
          <w:szCs w:val="24"/>
          <w:lang w:val="es-ES_tradnl"/>
        </w:rPr>
        <w:t>SA anexo SAIMEX 2997.pdf</w:t>
      </w:r>
      <w:r w:rsidR="00AD7C61" w:rsidRPr="00C668AF">
        <w:rPr>
          <w:rFonts w:ascii="Palatino Linotype" w:hAnsi="Palatino Linotype"/>
          <w:b/>
          <w:sz w:val="24"/>
          <w:szCs w:val="24"/>
          <w:lang w:val="es-ES_tradnl"/>
        </w:rPr>
        <w:t>”</w:t>
      </w:r>
      <w:r w:rsidR="00896BDB" w:rsidRPr="00C668AF">
        <w:rPr>
          <w:rFonts w:ascii="Palatino Linotype" w:hAnsi="Palatino Linotype"/>
          <w:b/>
          <w:sz w:val="24"/>
          <w:szCs w:val="24"/>
          <w:lang w:val="es-ES_tradnl"/>
        </w:rPr>
        <w:t xml:space="preserve"> y “R. 02997. 2025</w:t>
      </w:r>
      <w:proofErr w:type="gramStart"/>
      <w:r w:rsidR="00896BDB" w:rsidRPr="00C668AF">
        <w:rPr>
          <w:rFonts w:ascii="Palatino Linotype" w:hAnsi="Palatino Linotype"/>
          <w:b/>
          <w:sz w:val="24"/>
          <w:szCs w:val="24"/>
          <w:lang w:val="es-ES_tradnl"/>
        </w:rPr>
        <w:t>.pdf</w:t>
      </w:r>
      <w:proofErr w:type="gramEnd"/>
      <w:r w:rsidR="00896BDB" w:rsidRPr="00C668AF">
        <w:rPr>
          <w:rFonts w:ascii="Palatino Linotype" w:hAnsi="Palatino Linotype"/>
          <w:b/>
          <w:sz w:val="24"/>
          <w:szCs w:val="24"/>
          <w:lang w:val="es-ES_tradnl"/>
        </w:rPr>
        <w:t>”</w:t>
      </w:r>
      <w:r w:rsidR="00EA2AAB" w:rsidRPr="00C668AF">
        <w:rPr>
          <w:rFonts w:ascii="Palatino Linotype" w:hAnsi="Palatino Linotype"/>
          <w:sz w:val="24"/>
          <w:szCs w:val="24"/>
          <w:lang w:val="es-ES_tradnl"/>
        </w:rPr>
        <w:t xml:space="preserve">, </w:t>
      </w:r>
      <w:r w:rsidR="00896BDB" w:rsidRPr="00C668AF">
        <w:rPr>
          <w:rFonts w:ascii="Palatino Linotype" w:hAnsi="Palatino Linotype"/>
          <w:sz w:val="24"/>
          <w:szCs w:val="24"/>
          <w:lang w:val="es-ES_tradnl"/>
        </w:rPr>
        <w:t>los</w:t>
      </w:r>
      <w:r w:rsidRPr="00C668AF">
        <w:rPr>
          <w:rFonts w:ascii="Palatino Linotype" w:hAnsi="Palatino Linotype"/>
          <w:sz w:val="24"/>
          <w:szCs w:val="24"/>
          <w:lang w:val="es-ES_tradnl"/>
        </w:rPr>
        <w:t xml:space="preserve"> cual</w:t>
      </w:r>
      <w:r w:rsidR="00896BDB" w:rsidRPr="00C668AF">
        <w:rPr>
          <w:rFonts w:ascii="Palatino Linotype" w:hAnsi="Palatino Linotype"/>
          <w:sz w:val="24"/>
          <w:szCs w:val="24"/>
          <w:lang w:val="es-ES_tradnl"/>
        </w:rPr>
        <w:t>es</w:t>
      </w:r>
      <w:r w:rsidR="00047D72" w:rsidRPr="00C668AF">
        <w:rPr>
          <w:rFonts w:ascii="Palatino Linotype" w:hAnsi="Palatino Linotype"/>
          <w:sz w:val="24"/>
          <w:szCs w:val="24"/>
          <w:lang w:val="es-ES_tradnl"/>
        </w:rPr>
        <w:t xml:space="preserve"> no se </w:t>
      </w:r>
      <w:r w:rsidR="00C12DAE" w:rsidRPr="00C668AF">
        <w:rPr>
          <w:rFonts w:ascii="Palatino Linotype" w:hAnsi="Palatino Linotype"/>
          <w:sz w:val="24"/>
          <w:szCs w:val="24"/>
          <w:lang w:val="es-ES_tradnl"/>
        </w:rPr>
        <w:t>reproduce</w:t>
      </w:r>
      <w:r w:rsidR="00896BDB" w:rsidRPr="00C668AF">
        <w:rPr>
          <w:rFonts w:ascii="Palatino Linotype" w:hAnsi="Palatino Linotype"/>
          <w:sz w:val="24"/>
          <w:szCs w:val="24"/>
          <w:lang w:val="es-ES_tradnl"/>
        </w:rPr>
        <w:t>n</w:t>
      </w:r>
      <w:r w:rsidRPr="00C668AF">
        <w:rPr>
          <w:rFonts w:ascii="Palatino Linotype" w:hAnsi="Palatino Linotype"/>
          <w:sz w:val="24"/>
          <w:szCs w:val="24"/>
          <w:lang w:val="es-ES_tradnl"/>
        </w:rPr>
        <w:t xml:space="preserve"> </w:t>
      </w:r>
      <w:r w:rsidR="008E63C2" w:rsidRPr="00C668AF">
        <w:rPr>
          <w:rFonts w:ascii="Palatino Linotype" w:hAnsi="Palatino Linotype"/>
          <w:sz w:val="24"/>
          <w:szCs w:val="24"/>
          <w:lang w:val="es-ES_tradnl"/>
        </w:rPr>
        <w:t xml:space="preserve">toda vez que </w:t>
      </w:r>
      <w:r w:rsidR="00896BDB" w:rsidRPr="00C668AF">
        <w:rPr>
          <w:rFonts w:ascii="Palatino Linotype" w:hAnsi="Palatino Linotype"/>
          <w:sz w:val="24"/>
          <w:szCs w:val="24"/>
          <w:lang w:val="es-ES_tradnl"/>
        </w:rPr>
        <w:t>son</w:t>
      </w:r>
      <w:r w:rsidR="008E63C2" w:rsidRPr="00C668AF">
        <w:rPr>
          <w:rFonts w:ascii="Palatino Linotype" w:hAnsi="Palatino Linotype"/>
          <w:sz w:val="24"/>
          <w:szCs w:val="24"/>
          <w:lang w:val="es-ES_tradnl"/>
        </w:rPr>
        <w:t xml:space="preserve"> del </w:t>
      </w:r>
      <w:r w:rsidRPr="00C668AF">
        <w:rPr>
          <w:rFonts w:ascii="Palatino Linotype" w:hAnsi="Palatino Linotype"/>
          <w:sz w:val="24"/>
          <w:szCs w:val="24"/>
          <w:lang w:val="es-ES_tradnl"/>
        </w:rPr>
        <w:t>conocimiento de las partes; no obstante, se hará mérito de su contenido más adelante</w:t>
      </w:r>
      <w:r w:rsidR="00BE6D77" w:rsidRPr="00C668AF">
        <w:rPr>
          <w:rFonts w:ascii="Palatino Linotype" w:hAnsi="Palatino Linotype"/>
          <w:sz w:val="24"/>
          <w:szCs w:val="24"/>
          <w:lang w:val="es-ES_tradnl"/>
        </w:rPr>
        <w:t>.</w:t>
      </w:r>
    </w:p>
    <w:p w14:paraId="5E591CAF" w14:textId="77777777" w:rsidR="001C3053" w:rsidRPr="00C668AF" w:rsidRDefault="001C3053" w:rsidP="0014447C">
      <w:pPr>
        <w:pStyle w:val="Sinespaciado"/>
        <w:spacing w:line="360" w:lineRule="auto"/>
        <w:jc w:val="both"/>
        <w:rPr>
          <w:rFonts w:ascii="Palatino Linotype" w:hAnsi="Palatino Linotype"/>
          <w:sz w:val="24"/>
          <w:szCs w:val="24"/>
          <w:lang w:val="es-ES_tradnl"/>
        </w:rPr>
      </w:pPr>
    </w:p>
    <w:p w14:paraId="621A6924" w14:textId="77777777" w:rsidR="007E2E80" w:rsidRPr="00C668AF" w:rsidRDefault="007E2E80" w:rsidP="0014447C">
      <w:pPr>
        <w:pStyle w:val="Sinespaciado"/>
        <w:spacing w:line="360" w:lineRule="auto"/>
        <w:jc w:val="both"/>
        <w:rPr>
          <w:rFonts w:ascii="Palatino Linotype" w:hAnsi="Palatino Linotype"/>
          <w:b/>
          <w:sz w:val="26"/>
          <w:szCs w:val="26"/>
          <w:lang w:val="es-ES_tradnl"/>
        </w:rPr>
      </w:pPr>
      <w:r w:rsidRPr="00C668AF">
        <w:rPr>
          <w:rFonts w:ascii="Palatino Linotype" w:hAnsi="Palatino Linotype"/>
          <w:b/>
          <w:sz w:val="26"/>
          <w:szCs w:val="26"/>
          <w:lang w:val="es-ES_tradnl"/>
        </w:rPr>
        <w:t>TERCERO. Del recurso de revisión.</w:t>
      </w:r>
    </w:p>
    <w:p w14:paraId="2A4068CA" w14:textId="16D4741B" w:rsidR="007E2E80" w:rsidRPr="00C668AF" w:rsidRDefault="007E2E80"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Inconforme c</w:t>
      </w:r>
      <w:r w:rsidR="00D04234" w:rsidRPr="00C668AF">
        <w:rPr>
          <w:rFonts w:ascii="Palatino Linotype" w:hAnsi="Palatino Linotype"/>
          <w:sz w:val="24"/>
          <w:szCs w:val="24"/>
          <w:lang w:val="es-ES_tradnl"/>
        </w:rPr>
        <w:t xml:space="preserve">on la respuesta emitida por el </w:t>
      </w:r>
      <w:r w:rsidR="00D04234" w:rsidRPr="00C668AF">
        <w:rPr>
          <w:rFonts w:ascii="Palatino Linotype" w:hAnsi="Palatino Linotype"/>
          <w:b/>
          <w:bCs/>
          <w:sz w:val="24"/>
          <w:szCs w:val="24"/>
          <w:lang w:val="es-ES_tradnl"/>
        </w:rPr>
        <w:t>Sujeto O</w:t>
      </w:r>
      <w:r w:rsidRPr="00C668AF">
        <w:rPr>
          <w:rFonts w:ascii="Palatino Linotype" w:hAnsi="Palatino Linotype"/>
          <w:b/>
          <w:bCs/>
          <w:sz w:val="24"/>
          <w:szCs w:val="24"/>
          <w:lang w:val="es-ES_tradnl"/>
        </w:rPr>
        <w:t>bligado</w:t>
      </w:r>
      <w:r w:rsidRPr="00C668AF">
        <w:rPr>
          <w:rFonts w:ascii="Palatino Linotype" w:hAnsi="Palatino Linotype"/>
          <w:sz w:val="24"/>
          <w:szCs w:val="24"/>
          <w:lang w:val="es-ES_tradnl"/>
        </w:rPr>
        <w:t xml:space="preserve">, </w:t>
      </w:r>
      <w:r w:rsidR="00527333" w:rsidRPr="00C668AF">
        <w:rPr>
          <w:rFonts w:ascii="Palatino Linotype" w:hAnsi="Palatino Linotype"/>
          <w:sz w:val="24"/>
          <w:szCs w:val="24"/>
          <w:lang w:val="es-ES_tradnl"/>
        </w:rPr>
        <w:t>el</w:t>
      </w:r>
      <w:r w:rsidRPr="00C668AF">
        <w:rPr>
          <w:rFonts w:ascii="Palatino Linotype" w:hAnsi="Palatino Linotype"/>
          <w:sz w:val="24"/>
          <w:szCs w:val="24"/>
          <w:lang w:val="es-ES_tradnl"/>
        </w:rPr>
        <w:t xml:space="preserve"> </w:t>
      </w:r>
      <w:r w:rsidRPr="00C668AF">
        <w:rPr>
          <w:rFonts w:ascii="Palatino Linotype" w:hAnsi="Palatino Linotype"/>
          <w:b/>
          <w:bCs/>
          <w:sz w:val="24"/>
          <w:szCs w:val="24"/>
          <w:lang w:val="es-ES_tradnl"/>
        </w:rPr>
        <w:t xml:space="preserve">Recurrente </w:t>
      </w:r>
      <w:r w:rsidRPr="00C668AF">
        <w:rPr>
          <w:rFonts w:ascii="Palatino Linotype" w:hAnsi="Palatino Linotype"/>
          <w:sz w:val="24"/>
          <w:szCs w:val="24"/>
          <w:lang w:val="es-ES_tradnl"/>
        </w:rPr>
        <w:t xml:space="preserve">interpuso el </w:t>
      </w:r>
      <w:r w:rsidR="00D04234" w:rsidRPr="00C668AF">
        <w:rPr>
          <w:rFonts w:ascii="Palatino Linotype" w:hAnsi="Palatino Linotype"/>
          <w:sz w:val="24"/>
          <w:szCs w:val="24"/>
          <w:lang w:val="es-ES_tradnl"/>
        </w:rPr>
        <w:t xml:space="preserve">presente </w:t>
      </w:r>
      <w:r w:rsidRPr="00C668AF">
        <w:rPr>
          <w:rFonts w:ascii="Palatino Linotype" w:hAnsi="Palatino Linotype"/>
          <w:sz w:val="24"/>
          <w:szCs w:val="24"/>
          <w:lang w:val="es-ES_tradnl"/>
        </w:rPr>
        <w:t xml:space="preserve">recurso de revisión, en fecha </w:t>
      </w:r>
      <w:r w:rsidR="00896BDB" w:rsidRPr="00C668AF">
        <w:rPr>
          <w:rFonts w:ascii="Palatino Linotype" w:hAnsi="Palatino Linotype"/>
          <w:sz w:val="24"/>
          <w:szCs w:val="24"/>
          <w:lang w:val="es-ES_tradnl"/>
        </w:rPr>
        <w:t>diecisiete de junio</w:t>
      </w:r>
      <w:r w:rsidR="00577973" w:rsidRPr="00C668AF">
        <w:rPr>
          <w:rFonts w:ascii="Palatino Linotype" w:hAnsi="Palatino Linotype"/>
          <w:sz w:val="24"/>
          <w:szCs w:val="24"/>
          <w:lang w:val="es-ES_tradnl"/>
        </w:rPr>
        <w:t xml:space="preserve"> de dos mil veinticinco</w:t>
      </w:r>
      <w:r w:rsidRPr="00C668AF">
        <w:rPr>
          <w:rFonts w:ascii="Palatino Linotype" w:hAnsi="Palatino Linotype"/>
          <w:sz w:val="24"/>
          <w:szCs w:val="24"/>
          <w:lang w:val="es-ES_tradnl"/>
        </w:rPr>
        <w:t xml:space="preserve"> en el </w:t>
      </w:r>
      <w:r w:rsidRPr="00C668AF">
        <w:rPr>
          <w:rFonts w:ascii="Palatino Linotype" w:hAnsi="Palatino Linotype"/>
          <w:sz w:val="24"/>
          <w:szCs w:val="24"/>
          <w:lang w:val="es-ES_tradnl"/>
        </w:rPr>
        <w:lastRenderedPageBreak/>
        <w:t xml:space="preserve">sistema electrónico con el expediente número </w:t>
      </w:r>
      <w:r w:rsidR="00896BDB" w:rsidRPr="00C668AF">
        <w:rPr>
          <w:rFonts w:ascii="Palatino Linotype" w:hAnsi="Palatino Linotype"/>
          <w:b/>
          <w:bCs/>
          <w:sz w:val="24"/>
          <w:szCs w:val="24"/>
          <w:lang w:val="es-ES_tradnl" w:eastAsia="es-MX"/>
        </w:rPr>
        <w:t>07335/INFOEM/IP/RR/2025</w:t>
      </w:r>
      <w:r w:rsidRPr="00C668AF">
        <w:rPr>
          <w:rFonts w:ascii="Palatino Linotype" w:hAnsi="Palatino Linotype"/>
          <w:sz w:val="24"/>
          <w:szCs w:val="24"/>
          <w:lang w:val="es-ES_tradnl"/>
        </w:rPr>
        <w:t>, en el cual arguye</w:t>
      </w:r>
      <w:r w:rsidR="00D04234" w:rsidRPr="00C668AF">
        <w:rPr>
          <w:rFonts w:ascii="Palatino Linotype" w:hAnsi="Palatino Linotype"/>
          <w:sz w:val="24"/>
          <w:szCs w:val="24"/>
          <w:lang w:val="es-ES_tradnl"/>
        </w:rPr>
        <w:t xml:space="preserve"> l</w:t>
      </w:r>
      <w:r w:rsidRPr="00C668AF">
        <w:rPr>
          <w:rFonts w:ascii="Palatino Linotype" w:hAnsi="Palatino Linotype"/>
          <w:sz w:val="24"/>
          <w:szCs w:val="24"/>
          <w:lang w:val="es-ES_tradnl"/>
        </w:rPr>
        <w:t>as siguientes manifestaciones:</w:t>
      </w:r>
    </w:p>
    <w:p w14:paraId="0400D7A4" w14:textId="77777777" w:rsidR="007E2E80" w:rsidRPr="00C668AF" w:rsidRDefault="007E2E80" w:rsidP="0014447C">
      <w:pPr>
        <w:spacing w:before="240"/>
        <w:jc w:val="both"/>
        <w:rPr>
          <w:rFonts w:ascii="Palatino Linotype" w:hAnsi="Palatino Linotype" w:cs="Arial"/>
          <w:b/>
          <w:sz w:val="24"/>
          <w:szCs w:val="24"/>
        </w:rPr>
      </w:pPr>
      <w:r w:rsidRPr="00C668AF">
        <w:rPr>
          <w:rFonts w:ascii="Palatino Linotype" w:hAnsi="Palatino Linotype" w:cs="Arial"/>
          <w:b/>
          <w:sz w:val="24"/>
          <w:szCs w:val="24"/>
        </w:rPr>
        <w:t>Acto Impugnado:</w:t>
      </w:r>
    </w:p>
    <w:p w14:paraId="2F5D6248" w14:textId="4D16960A" w:rsidR="007E2E80" w:rsidRPr="00C668AF" w:rsidRDefault="007E2E80" w:rsidP="0014447C">
      <w:pPr>
        <w:spacing w:line="240" w:lineRule="auto"/>
        <w:ind w:left="851" w:right="850"/>
        <w:jc w:val="both"/>
        <w:rPr>
          <w:rFonts w:ascii="Palatino Linotype" w:hAnsi="Palatino Linotype" w:cs="Arial"/>
          <w:i/>
        </w:rPr>
      </w:pPr>
      <w:r w:rsidRPr="00C668AF">
        <w:rPr>
          <w:rFonts w:ascii="Palatino Linotype" w:hAnsi="Palatino Linotype" w:cs="Arial"/>
          <w:i/>
        </w:rPr>
        <w:t>“</w:t>
      </w:r>
      <w:r w:rsidR="00896BDB" w:rsidRPr="00C668AF">
        <w:rPr>
          <w:rFonts w:ascii="Palatino Linotype" w:hAnsi="Palatino Linotype" w:cs="Arial"/>
          <w:i/>
        </w:rPr>
        <w:t xml:space="preserve">La negativa de la </w:t>
      </w:r>
      <w:proofErr w:type="spellStart"/>
      <w:r w:rsidR="00896BDB" w:rsidRPr="00C668AF">
        <w:rPr>
          <w:rFonts w:ascii="Palatino Linotype" w:hAnsi="Palatino Linotype" w:cs="Arial"/>
          <w:i/>
        </w:rPr>
        <w:t>informaicón</w:t>
      </w:r>
      <w:proofErr w:type="spellEnd"/>
      <w:r w:rsidR="006A3A54" w:rsidRPr="00C668AF">
        <w:rPr>
          <w:rFonts w:ascii="Palatino Linotype" w:hAnsi="Palatino Linotype" w:cs="Arial"/>
          <w:i/>
        </w:rPr>
        <w:t>"(Sic)</w:t>
      </w:r>
    </w:p>
    <w:p w14:paraId="2C90245F" w14:textId="77777777" w:rsidR="007E2E80" w:rsidRPr="00C668AF" w:rsidRDefault="007E2E80" w:rsidP="0014447C">
      <w:pPr>
        <w:spacing w:before="240"/>
        <w:jc w:val="both"/>
        <w:rPr>
          <w:rFonts w:ascii="Palatino Linotype" w:hAnsi="Palatino Linotype" w:cs="Arial"/>
          <w:sz w:val="24"/>
          <w:szCs w:val="24"/>
        </w:rPr>
      </w:pPr>
      <w:r w:rsidRPr="00C668AF">
        <w:rPr>
          <w:rFonts w:ascii="Palatino Linotype" w:hAnsi="Palatino Linotype" w:cs="Arial"/>
          <w:b/>
          <w:sz w:val="24"/>
          <w:szCs w:val="24"/>
        </w:rPr>
        <w:t>Razones o Motivos de Inconformidad</w:t>
      </w:r>
      <w:r w:rsidRPr="00C668AF">
        <w:rPr>
          <w:rFonts w:ascii="Palatino Linotype" w:hAnsi="Palatino Linotype" w:cs="Arial"/>
          <w:sz w:val="24"/>
          <w:szCs w:val="24"/>
        </w:rPr>
        <w:t xml:space="preserve">: </w:t>
      </w:r>
    </w:p>
    <w:p w14:paraId="30D01D8A" w14:textId="110B6D1F" w:rsidR="007E2E80" w:rsidRPr="00C668AF" w:rsidRDefault="00A9166A" w:rsidP="0014447C">
      <w:pPr>
        <w:spacing w:line="240" w:lineRule="auto"/>
        <w:ind w:left="851" w:right="850"/>
        <w:jc w:val="both"/>
        <w:rPr>
          <w:rFonts w:ascii="Palatino Linotype" w:hAnsi="Palatino Linotype" w:cs="Arial"/>
          <w:i/>
        </w:rPr>
      </w:pPr>
      <w:r w:rsidRPr="00C668AF">
        <w:rPr>
          <w:rFonts w:ascii="Palatino Linotype" w:hAnsi="Palatino Linotype" w:cs="Arial"/>
          <w:i/>
        </w:rPr>
        <w:t>“</w:t>
      </w:r>
      <w:r w:rsidR="00896BDB" w:rsidRPr="00C668AF">
        <w:rPr>
          <w:rFonts w:ascii="Palatino Linotype" w:hAnsi="Palatino Linotype" w:cs="Arial"/>
          <w:i/>
        </w:rPr>
        <w:t xml:space="preserve">La negativa de la </w:t>
      </w:r>
      <w:proofErr w:type="spellStart"/>
      <w:r w:rsidR="00896BDB" w:rsidRPr="00C668AF">
        <w:rPr>
          <w:rFonts w:ascii="Palatino Linotype" w:hAnsi="Palatino Linotype" w:cs="Arial"/>
          <w:i/>
        </w:rPr>
        <w:t>informaicón</w:t>
      </w:r>
      <w:proofErr w:type="spellEnd"/>
      <w:r w:rsidR="006A3A54" w:rsidRPr="00C668AF">
        <w:rPr>
          <w:rFonts w:ascii="Palatino Linotype" w:hAnsi="Palatino Linotype" w:cs="Arial"/>
          <w:i/>
        </w:rPr>
        <w:t>” (Sic)</w:t>
      </w:r>
    </w:p>
    <w:p w14:paraId="4486FFE3" w14:textId="77777777" w:rsidR="005C4FC9" w:rsidRPr="00C668AF" w:rsidRDefault="005C4FC9" w:rsidP="004657BE">
      <w:pPr>
        <w:pStyle w:val="Sinespaciado"/>
        <w:spacing w:line="360" w:lineRule="auto"/>
        <w:jc w:val="both"/>
        <w:rPr>
          <w:rFonts w:ascii="Palatino Linotype" w:hAnsi="Palatino Linotype"/>
          <w:b/>
          <w:sz w:val="26"/>
          <w:szCs w:val="26"/>
          <w:lang w:val="es-ES_tradnl"/>
        </w:rPr>
      </w:pPr>
    </w:p>
    <w:p w14:paraId="36213C14" w14:textId="77777777" w:rsidR="007E2E80" w:rsidRPr="00C668AF" w:rsidRDefault="007E2E80" w:rsidP="004657BE">
      <w:pPr>
        <w:pStyle w:val="Sinespaciado"/>
        <w:spacing w:line="360" w:lineRule="auto"/>
        <w:jc w:val="both"/>
        <w:rPr>
          <w:rFonts w:ascii="Palatino Linotype" w:hAnsi="Palatino Linotype"/>
          <w:b/>
          <w:sz w:val="26"/>
          <w:szCs w:val="26"/>
          <w:lang w:val="es-ES_tradnl"/>
        </w:rPr>
      </w:pPr>
      <w:r w:rsidRPr="00C668AF">
        <w:rPr>
          <w:rFonts w:ascii="Palatino Linotype" w:hAnsi="Palatino Linotype"/>
          <w:b/>
          <w:sz w:val="26"/>
          <w:szCs w:val="26"/>
          <w:lang w:val="es-ES_tradnl"/>
        </w:rPr>
        <w:t xml:space="preserve">CUARTO. Del turno </w:t>
      </w:r>
      <w:r w:rsidR="000E7C0A" w:rsidRPr="00C668AF">
        <w:rPr>
          <w:rFonts w:ascii="Palatino Linotype" w:hAnsi="Palatino Linotype"/>
          <w:b/>
          <w:sz w:val="26"/>
          <w:szCs w:val="26"/>
          <w:lang w:val="es-ES_tradnl"/>
        </w:rPr>
        <w:t xml:space="preserve">y admisión </w:t>
      </w:r>
      <w:r w:rsidRPr="00C668AF">
        <w:rPr>
          <w:rFonts w:ascii="Palatino Linotype" w:hAnsi="Palatino Linotype"/>
          <w:b/>
          <w:sz w:val="26"/>
          <w:szCs w:val="26"/>
          <w:lang w:val="es-ES_tradnl"/>
        </w:rPr>
        <w:t>del recurso de revisión.</w:t>
      </w:r>
    </w:p>
    <w:p w14:paraId="27A9BC03" w14:textId="69A9D165" w:rsidR="00AD2D04" w:rsidRPr="00C668AF" w:rsidRDefault="007E2E80" w:rsidP="004657BE">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Medio de impugnación que le fue turnado a</w:t>
      </w:r>
      <w:r w:rsidR="00C40A1A" w:rsidRPr="00C668AF">
        <w:rPr>
          <w:rFonts w:ascii="Palatino Linotype" w:hAnsi="Palatino Linotype"/>
          <w:sz w:val="24"/>
          <w:szCs w:val="24"/>
          <w:lang w:val="es-ES_tradnl"/>
        </w:rPr>
        <w:t>l</w:t>
      </w:r>
      <w:r w:rsidRPr="00C668AF">
        <w:rPr>
          <w:rFonts w:ascii="Palatino Linotype" w:hAnsi="Palatino Linotype"/>
          <w:sz w:val="24"/>
          <w:szCs w:val="24"/>
          <w:lang w:val="es-ES_tradnl"/>
        </w:rPr>
        <w:t xml:space="preserve"> </w:t>
      </w:r>
      <w:r w:rsidRPr="00C668AF">
        <w:rPr>
          <w:rFonts w:ascii="Palatino Linotype" w:hAnsi="Palatino Linotype"/>
          <w:b/>
          <w:sz w:val="24"/>
          <w:szCs w:val="24"/>
          <w:lang w:val="es-ES_tradnl"/>
        </w:rPr>
        <w:t>Comisionad</w:t>
      </w:r>
      <w:r w:rsidR="00C40A1A" w:rsidRPr="00C668AF">
        <w:rPr>
          <w:rFonts w:ascii="Palatino Linotype" w:hAnsi="Palatino Linotype"/>
          <w:b/>
          <w:sz w:val="24"/>
          <w:szCs w:val="24"/>
          <w:lang w:val="es-ES_tradnl"/>
        </w:rPr>
        <w:t>o</w:t>
      </w:r>
      <w:r w:rsidR="00AD2D04" w:rsidRPr="00C668AF">
        <w:rPr>
          <w:rFonts w:ascii="Palatino Linotype" w:hAnsi="Palatino Linotype"/>
          <w:b/>
          <w:sz w:val="24"/>
          <w:szCs w:val="24"/>
          <w:lang w:val="es-ES_tradnl"/>
        </w:rPr>
        <w:t xml:space="preserve"> Presidente</w:t>
      </w:r>
      <w:r w:rsidRPr="00C668AF">
        <w:rPr>
          <w:rFonts w:ascii="Palatino Linotype" w:hAnsi="Palatino Linotype"/>
          <w:b/>
          <w:sz w:val="24"/>
          <w:szCs w:val="24"/>
          <w:lang w:val="es-ES_tradnl"/>
        </w:rPr>
        <w:t xml:space="preserve"> </w:t>
      </w:r>
      <w:r w:rsidR="00C40A1A" w:rsidRPr="00C668AF">
        <w:rPr>
          <w:rFonts w:ascii="Palatino Linotype" w:hAnsi="Palatino Linotype"/>
          <w:b/>
          <w:sz w:val="24"/>
          <w:szCs w:val="24"/>
          <w:lang w:val="es-ES_tradnl"/>
        </w:rPr>
        <w:t>José Martínez Vilchis</w:t>
      </w:r>
      <w:r w:rsidRPr="00C668AF">
        <w:rPr>
          <w:rFonts w:ascii="Palatino Linotype" w:hAnsi="Palatino Linotype"/>
          <w:sz w:val="24"/>
          <w:szCs w:val="24"/>
          <w:lang w:val="es-ES_tradnl"/>
        </w:rPr>
        <w:t xml:space="preserve">, por medio del sistema electrónico en términos del </w:t>
      </w:r>
      <w:r w:rsidR="00BE6D77" w:rsidRPr="00C668AF">
        <w:rPr>
          <w:rFonts w:ascii="Palatino Linotype" w:hAnsi="Palatino Linotype"/>
          <w:sz w:val="24"/>
          <w:szCs w:val="24"/>
          <w:lang w:val="es-ES_tradnl"/>
        </w:rPr>
        <w:t>numeral</w:t>
      </w:r>
      <w:r w:rsidRPr="00C668AF">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DD42B2" w:rsidRPr="00C668AF">
        <w:rPr>
          <w:rFonts w:ascii="Palatino Linotype" w:hAnsi="Palatino Linotype"/>
          <w:sz w:val="24"/>
          <w:szCs w:val="24"/>
          <w:lang w:val="es-ES_tradnl"/>
        </w:rPr>
        <w:t>veinte de junio</w:t>
      </w:r>
      <w:r w:rsidR="0086195D" w:rsidRPr="00C668AF">
        <w:rPr>
          <w:rFonts w:ascii="Palatino Linotype" w:hAnsi="Palatino Linotype"/>
          <w:sz w:val="24"/>
          <w:szCs w:val="24"/>
          <w:lang w:val="es-ES_tradnl"/>
        </w:rPr>
        <w:t xml:space="preserve"> de dos mil veinticinco</w:t>
      </w:r>
      <w:r w:rsidRPr="00C668AF">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C668AF" w:rsidRDefault="001C3053" w:rsidP="004657BE">
      <w:pPr>
        <w:pStyle w:val="Sinespaciado"/>
        <w:spacing w:line="360" w:lineRule="auto"/>
        <w:jc w:val="both"/>
        <w:rPr>
          <w:rFonts w:ascii="Palatino Linotype" w:hAnsi="Palatino Linotype"/>
          <w:sz w:val="24"/>
          <w:szCs w:val="24"/>
          <w:lang w:val="es-ES_tradnl"/>
        </w:rPr>
      </w:pPr>
    </w:p>
    <w:p w14:paraId="0B9CEAF1" w14:textId="77777777" w:rsidR="007E2E80" w:rsidRPr="00C668AF" w:rsidRDefault="007E2E80" w:rsidP="0014447C">
      <w:pPr>
        <w:pStyle w:val="Sinespaciado"/>
        <w:spacing w:line="360" w:lineRule="auto"/>
        <w:jc w:val="both"/>
        <w:rPr>
          <w:rFonts w:ascii="Palatino Linotype" w:hAnsi="Palatino Linotype"/>
          <w:b/>
          <w:sz w:val="26"/>
          <w:szCs w:val="26"/>
          <w:lang w:val="es-ES_tradnl"/>
        </w:rPr>
      </w:pPr>
      <w:r w:rsidRPr="00C668AF">
        <w:rPr>
          <w:rFonts w:ascii="Palatino Linotype" w:hAnsi="Palatino Linotype"/>
          <w:b/>
          <w:sz w:val="26"/>
          <w:szCs w:val="26"/>
          <w:lang w:val="es-ES_tradnl"/>
        </w:rPr>
        <w:t>QUINTO. De la etapa de instrucción.</w:t>
      </w:r>
    </w:p>
    <w:p w14:paraId="338C92FC" w14:textId="0078ADC2" w:rsidR="00F14098" w:rsidRPr="00C668AF" w:rsidRDefault="00A7420E" w:rsidP="00F14098">
      <w:pPr>
        <w:spacing w:line="360" w:lineRule="auto"/>
        <w:jc w:val="both"/>
        <w:rPr>
          <w:rFonts w:ascii="Palatino Linotype" w:hAnsi="Palatino Linotype" w:cs="Arial"/>
          <w:lang w:val="es-MX"/>
        </w:rPr>
      </w:pPr>
      <w:r w:rsidRPr="00C668AF">
        <w:rPr>
          <w:rFonts w:ascii="Palatino Linotype" w:hAnsi="Palatino Linotype" w:cs="Arial"/>
          <w:sz w:val="24"/>
          <w:szCs w:val="24"/>
          <w:lang w:val="es-MX"/>
        </w:rPr>
        <w:t xml:space="preserve">Una vez transcurrido el término legal referido se destaca que, en fecha </w:t>
      </w:r>
      <w:r w:rsidR="00DD42B2" w:rsidRPr="00C668AF">
        <w:rPr>
          <w:rFonts w:ascii="Palatino Linotype" w:hAnsi="Palatino Linotype" w:cs="Arial"/>
          <w:sz w:val="24"/>
          <w:szCs w:val="24"/>
        </w:rPr>
        <w:t>primero de julio</w:t>
      </w:r>
      <w:r w:rsidR="00854B26" w:rsidRPr="00C668AF">
        <w:rPr>
          <w:rFonts w:ascii="Palatino Linotype" w:hAnsi="Palatino Linotype" w:cs="Arial"/>
          <w:sz w:val="24"/>
          <w:szCs w:val="24"/>
        </w:rPr>
        <w:t xml:space="preserve"> </w:t>
      </w:r>
      <w:r w:rsidRPr="00C668AF">
        <w:rPr>
          <w:rFonts w:ascii="Palatino Linotype" w:hAnsi="Palatino Linotype" w:cs="Arial"/>
          <w:sz w:val="24"/>
          <w:szCs w:val="24"/>
        </w:rPr>
        <w:t>de dos mil veinticinco</w:t>
      </w:r>
      <w:r w:rsidRPr="00C668AF">
        <w:rPr>
          <w:rFonts w:ascii="Palatino Linotype" w:hAnsi="Palatino Linotype" w:cs="Arial"/>
          <w:sz w:val="24"/>
          <w:szCs w:val="24"/>
          <w:lang w:val="es-MX"/>
        </w:rPr>
        <w:t xml:space="preserve">, </w:t>
      </w:r>
      <w:r w:rsidRPr="00C668AF">
        <w:rPr>
          <w:rFonts w:ascii="Palatino Linotype" w:hAnsi="Palatino Linotype" w:cs="Arial"/>
          <w:b/>
          <w:sz w:val="24"/>
          <w:szCs w:val="24"/>
          <w:lang w:val="es-MX"/>
        </w:rPr>
        <w:t>El Sujeto Obligado</w:t>
      </w:r>
      <w:r w:rsidRPr="00C668AF">
        <w:rPr>
          <w:rFonts w:ascii="Palatino Linotype" w:hAnsi="Palatino Linotype" w:cs="Arial"/>
          <w:sz w:val="24"/>
          <w:szCs w:val="24"/>
          <w:lang w:val="es-MX"/>
        </w:rPr>
        <w:t xml:space="preserve"> rindió su informe justificado mediante </w:t>
      </w:r>
      <w:r w:rsidR="001C3053" w:rsidRPr="00C668AF">
        <w:rPr>
          <w:rFonts w:ascii="Palatino Linotype" w:hAnsi="Palatino Linotype" w:cs="Arial"/>
          <w:sz w:val="24"/>
          <w:szCs w:val="24"/>
          <w:lang w:val="es-MX"/>
        </w:rPr>
        <w:t>el</w:t>
      </w:r>
      <w:r w:rsidRPr="00C668AF">
        <w:rPr>
          <w:rFonts w:ascii="Palatino Linotype" w:hAnsi="Palatino Linotype" w:cs="Arial"/>
          <w:sz w:val="24"/>
          <w:szCs w:val="24"/>
          <w:lang w:val="es-MX"/>
        </w:rPr>
        <w:t xml:space="preserve"> archivo electrónico denominado </w:t>
      </w:r>
      <w:r w:rsidRPr="00C668AF">
        <w:rPr>
          <w:rFonts w:ascii="Palatino Linotype" w:hAnsi="Palatino Linotype" w:cs="Arial"/>
          <w:i/>
          <w:sz w:val="24"/>
          <w:szCs w:val="24"/>
          <w:lang w:val="es-MX"/>
        </w:rPr>
        <w:t>“</w:t>
      </w:r>
      <w:r w:rsidR="00DD42B2" w:rsidRPr="00C668AF">
        <w:rPr>
          <w:rFonts w:ascii="Palatino Linotype" w:hAnsi="Palatino Linotype" w:cs="Arial"/>
          <w:b/>
          <w:bCs/>
          <w:i/>
          <w:sz w:val="24"/>
          <w:szCs w:val="24"/>
        </w:rPr>
        <w:t>Ratificación 07335.pdf</w:t>
      </w:r>
      <w:r w:rsidRPr="00C668AF">
        <w:rPr>
          <w:rFonts w:ascii="Palatino Linotype" w:hAnsi="Palatino Linotype" w:cs="Arial"/>
          <w:i/>
          <w:sz w:val="24"/>
          <w:szCs w:val="24"/>
          <w:lang w:val="es-MX"/>
        </w:rPr>
        <w:t>”</w:t>
      </w:r>
      <w:r w:rsidRPr="00C668AF">
        <w:rPr>
          <w:rFonts w:ascii="Palatino Linotype" w:hAnsi="Palatino Linotype" w:cs="Arial"/>
          <w:sz w:val="24"/>
          <w:szCs w:val="24"/>
          <w:lang w:val="es-MX"/>
        </w:rPr>
        <w:t xml:space="preserve">, mismo que fue puesto a la vista del particular mediante Acuerdo de fecha </w:t>
      </w:r>
      <w:r w:rsidR="00DD42B2" w:rsidRPr="00C668AF">
        <w:rPr>
          <w:rFonts w:ascii="Palatino Linotype" w:hAnsi="Palatino Linotype" w:cs="Arial"/>
          <w:sz w:val="24"/>
          <w:szCs w:val="24"/>
        </w:rPr>
        <w:t>nueve de octubre</w:t>
      </w:r>
      <w:r w:rsidRPr="00C668AF">
        <w:rPr>
          <w:rFonts w:ascii="Palatino Linotype" w:hAnsi="Palatino Linotype" w:cs="Arial"/>
          <w:sz w:val="24"/>
          <w:szCs w:val="24"/>
        </w:rPr>
        <w:t xml:space="preserve"> de dos mil veinticinco</w:t>
      </w:r>
      <w:r w:rsidRPr="00C668AF">
        <w:rPr>
          <w:rFonts w:ascii="Palatino Linotype" w:hAnsi="Palatino Linotype" w:cs="Arial"/>
          <w:sz w:val="24"/>
          <w:szCs w:val="24"/>
          <w:lang w:val="es-MX"/>
        </w:rPr>
        <w:t xml:space="preserve">; asimismo, se aprecia que la parte </w:t>
      </w:r>
      <w:r w:rsidRPr="00C668AF">
        <w:rPr>
          <w:rFonts w:ascii="Palatino Linotype" w:hAnsi="Palatino Linotype" w:cs="Arial"/>
          <w:b/>
          <w:sz w:val="24"/>
          <w:szCs w:val="24"/>
          <w:lang w:val="es-MX"/>
        </w:rPr>
        <w:t>Recurrente</w:t>
      </w:r>
      <w:r w:rsidRPr="00C668AF">
        <w:rPr>
          <w:rFonts w:ascii="Palatino Linotype" w:hAnsi="Palatino Linotype" w:cs="Arial"/>
          <w:sz w:val="24"/>
          <w:szCs w:val="24"/>
          <w:lang w:val="es-MX"/>
        </w:rPr>
        <w:t xml:space="preserve"> no realizó alegatos, ni ofreció pruebas o manifestaciones</w:t>
      </w:r>
      <w:r w:rsidRPr="00C668AF">
        <w:rPr>
          <w:rFonts w:ascii="Palatino Linotype" w:hAnsi="Palatino Linotype" w:cs="Arial"/>
        </w:rPr>
        <w:t>.</w:t>
      </w:r>
    </w:p>
    <w:p w14:paraId="0E994B3D" w14:textId="77777777" w:rsidR="00AD2D04" w:rsidRPr="00C668AF" w:rsidRDefault="00AD2D04" w:rsidP="00AD2D04">
      <w:pPr>
        <w:spacing w:after="0" w:line="360" w:lineRule="auto"/>
        <w:jc w:val="both"/>
        <w:rPr>
          <w:rFonts w:ascii="Palatino Linotype" w:hAnsi="Palatino Linotype" w:cs="Arial"/>
          <w:sz w:val="16"/>
          <w:szCs w:val="24"/>
        </w:rPr>
      </w:pPr>
    </w:p>
    <w:p w14:paraId="29E81583" w14:textId="77777777" w:rsidR="00AD2D04" w:rsidRPr="00C668AF" w:rsidRDefault="00AD2D04" w:rsidP="00AD2D04">
      <w:pPr>
        <w:tabs>
          <w:tab w:val="left" w:pos="3206"/>
        </w:tabs>
        <w:spacing w:after="0" w:line="360" w:lineRule="auto"/>
        <w:jc w:val="both"/>
        <w:rPr>
          <w:rFonts w:ascii="Palatino Linotype" w:hAnsi="Palatino Linotype" w:cs="Arial"/>
          <w:b/>
          <w:sz w:val="28"/>
          <w:szCs w:val="24"/>
        </w:rPr>
      </w:pPr>
      <w:r w:rsidRPr="00C668AF">
        <w:rPr>
          <w:rFonts w:ascii="Palatino Linotype" w:hAnsi="Palatino Linotype" w:cs="Arial"/>
          <w:b/>
          <w:sz w:val="28"/>
          <w:szCs w:val="24"/>
        </w:rPr>
        <w:lastRenderedPageBreak/>
        <w:t>SEXTO. Del cierre de instrucción.</w:t>
      </w:r>
      <w:r w:rsidRPr="00C668AF">
        <w:rPr>
          <w:rFonts w:ascii="Palatino Linotype" w:hAnsi="Palatino Linotype" w:cs="Arial"/>
          <w:b/>
          <w:sz w:val="28"/>
          <w:szCs w:val="24"/>
        </w:rPr>
        <w:tab/>
      </w:r>
    </w:p>
    <w:p w14:paraId="478E1ED4" w14:textId="6C9D8246" w:rsidR="00AD2D04" w:rsidRPr="00C668AF" w:rsidRDefault="00AD2D04" w:rsidP="00AD2D04">
      <w:pPr>
        <w:spacing w:after="0" w:line="360" w:lineRule="auto"/>
        <w:jc w:val="both"/>
        <w:rPr>
          <w:rFonts w:ascii="Palatino Linotype" w:hAnsi="Palatino Linotype" w:cs="Arial"/>
          <w:sz w:val="24"/>
          <w:szCs w:val="24"/>
        </w:rPr>
      </w:pPr>
      <w:r w:rsidRPr="00C668AF">
        <w:rPr>
          <w:rFonts w:ascii="Palatino Linotype" w:hAnsi="Palatino Linotype" w:cs="Arial"/>
          <w:sz w:val="24"/>
          <w:szCs w:val="24"/>
        </w:rPr>
        <w:t xml:space="preserve">Así, una vez transcurrido el término legal, se decretó el cierre de instrucción en fecha </w:t>
      </w:r>
      <w:r w:rsidR="003D788F" w:rsidRPr="00C668AF">
        <w:rPr>
          <w:rFonts w:ascii="Palatino Linotype" w:hAnsi="Palatino Linotype" w:cs="Arial"/>
          <w:sz w:val="24"/>
          <w:szCs w:val="24"/>
        </w:rPr>
        <w:t xml:space="preserve">veintinueve </w:t>
      </w:r>
      <w:r w:rsidR="00DD42B2" w:rsidRPr="00C668AF">
        <w:rPr>
          <w:rFonts w:ascii="Palatino Linotype" w:hAnsi="Palatino Linotype" w:cs="Arial"/>
          <w:sz w:val="24"/>
          <w:szCs w:val="24"/>
        </w:rPr>
        <w:t>de octubre</w:t>
      </w:r>
      <w:r w:rsidR="0086195D" w:rsidRPr="00C668AF">
        <w:rPr>
          <w:rFonts w:ascii="Palatino Linotype" w:hAnsi="Palatino Linotype" w:cs="Arial"/>
          <w:sz w:val="24"/>
          <w:szCs w:val="24"/>
        </w:rPr>
        <w:t xml:space="preserve"> de dos mil veinticinco</w:t>
      </w:r>
      <w:r w:rsidRPr="00C668A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4F9BFB" w14:textId="77777777" w:rsidR="00854B26" w:rsidRPr="00C668AF" w:rsidRDefault="00854B26" w:rsidP="00AD2D04">
      <w:pPr>
        <w:spacing w:after="0" w:line="360" w:lineRule="auto"/>
        <w:jc w:val="both"/>
        <w:rPr>
          <w:rFonts w:ascii="Palatino Linotype" w:hAnsi="Palatino Linotype" w:cs="Arial"/>
          <w:sz w:val="24"/>
          <w:szCs w:val="24"/>
        </w:rPr>
      </w:pPr>
    </w:p>
    <w:p w14:paraId="637DD653" w14:textId="77777777" w:rsidR="00854B26" w:rsidRPr="00C668AF" w:rsidRDefault="00854B26"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8"/>
          <w:szCs w:val="28"/>
          <w:lang w:eastAsia="es-MX"/>
        </w:rPr>
      </w:pPr>
      <w:r w:rsidRPr="00C668AF">
        <w:rPr>
          <w:rFonts w:ascii="Palatino Linotype" w:eastAsia="Times New Roman" w:hAnsi="Palatino Linotype" w:cs="Times New Roman"/>
          <w:b/>
          <w:sz w:val="28"/>
          <w:szCs w:val="28"/>
          <w:lang w:eastAsia="es-MX"/>
        </w:rPr>
        <w:t>SÉPTIMO. De la ampliación del término para resolver.</w:t>
      </w:r>
    </w:p>
    <w:p w14:paraId="3241757F" w14:textId="2B92EB18" w:rsidR="00AD2D04" w:rsidRPr="00C668AF" w:rsidRDefault="00854B26" w:rsidP="00AD2D04">
      <w:pPr>
        <w:spacing w:after="0" w:line="360" w:lineRule="auto"/>
        <w:jc w:val="both"/>
        <w:rPr>
          <w:rFonts w:ascii="Palatino Linotype" w:eastAsia="Times New Roman" w:hAnsi="Palatino Linotype" w:cs="Times New Roman"/>
          <w:sz w:val="24"/>
          <w:szCs w:val="24"/>
          <w:lang w:eastAsia="es-MX"/>
        </w:rPr>
      </w:pPr>
      <w:r w:rsidRPr="00C668AF">
        <w:rPr>
          <w:rFonts w:ascii="Palatino Linotype" w:eastAsia="Times New Roman" w:hAnsi="Palatino Linotype" w:cs="Times New Roman"/>
          <w:sz w:val="24"/>
          <w:szCs w:val="24"/>
          <w:lang w:eastAsia="es-MX"/>
        </w:rPr>
        <w:t xml:space="preserve">En fecha </w:t>
      </w:r>
      <w:r w:rsidR="00DD42B2" w:rsidRPr="00C668AF">
        <w:rPr>
          <w:rFonts w:ascii="Palatino Linotype" w:eastAsia="Times New Roman" w:hAnsi="Palatino Linotype" w:cs="Times New Roman"/>
          <w:sz w:val="24"/>
          <w:szCs w:val="24"/>
          <w:lang w:eastAsia="es-MX"/>
        </w:rPr>
        <w:t>nueve de octubre</w:t>
      </w:r>
      <w:r w:rsidRPr="00C668AF">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F3C257E" w14:textId="77777777" w:rsidR="00423C27" w:rsidRPr="00C668AF"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C668AF" w:rsidRDefault="007E2E80" w:rsidP="0014447C">
      <w:pPr>
        <w:pStyle w:val="Sinespaciado"/>
        <w:spacing w:line="360" w:lineRule="auto"/>
        <w:jc w:val="center"/>
        <w:rPr>
          <w:rFonts w:ascii="Palatino Linotype" w:hAnsi="Palatino Linotype"/>
          <w:b/>
          <w:sz w:val="28"/>
          <w:szCs w:val="28"/>
          <w:lang w:val="es-ES_tradnl"/>
        </w:rPr>
      </w:pPr>
      <w:r w:rsidRPr="00C668AF">
        <w:rPr>
          <w:rFonts w:ascii="Palatino Linotype" w:hAnsi="Palatino Linotype"/>
          <w:b/>
          <w:sz w:val="28"/>
          <w:szCs w:val="28"/>
          <w:lang w:val="es-ES_tradnl"/>
        </w:rPr>
        <w:t>C O N S I D E R A N D O</w:t>
      </w:r>
    </w:p>
    <w:p w14:paraId="06E2B329" w14:textId="77777777" w:rsidR="0014447C" w:rsidRPr="00C668AF"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C668AF" w:rsidRDefault="007E2E80" w:rsidP="0014447C">
      <w:pPr>
        <w:pStyle w:val="Sinespaciado"/>
        <w:spacing w:line="360" w:lineRule="auto"/>
        <w:jc w:val="both"/>
        <w:rPr>
          <w:rFonts w:ascii="Palatino Linotype" w:hAnsi="Palatino Linotype"/>
          <w:b/>
          <w:sz w:val="26"/>
          <w:szCs w:val="26"/>
          <w:lang w:val="es-ES_tradnl"/>
        </w:rPr>
      </w:pPr>
      <w:r w:rsidRPr="00C668AF">
        <w:rPr>
          <w:rFonts w:ascii="Palatino Linotype" w:hAnsi="Palatino Linotype"/>
          <w:b/>
          <w:sz w:val="26"/>
          <w:szCs w:val="26"/>
          <w:lang w:val="es-ES_tradnl"/>
        </w:rPr>
        <w:t>PRIMERO. De la competencia.</w:t>
      </w:r>
    </w:p>
    <w:p w14:paraId="7CA05BE7" w14:textId="76FFD50E" w:rsidR="007E2E80" w:rsidRPr="00C668AF" w:rsidRDefault="0050571E" w:rsidP="00854B26">
      <w:pPr>
        <w:spacing w:after="0" w:line="360" w:lineRule="auto"/>
        <w:jc w:val="both"/>
        <w:rPr>
          <w:rFonts w:ascii="Palatino Linotype" w:hAnsi="Palatino Linotype" w:cs="Arial"/>
          <w:sz w:val="24"/>
          <w:szCs w:val="24"/>
        </w:rPr>
      </w:pPr>
      <w:r w:rsidRPr="00C668A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C668AF">
        <w:rPr>
          <w:rFonts w:ascii="Palatino Linotype" w:hAnsi="Palatino Linotype" w:cs="Arial"/>
          <w:sz w:val="24"/>
          <w:szCs w:val="24"/>
        </w:rPr>
        <w:lastRenderedPageBreak/>
        <w:t>Transparencia, Acceso a la Información Pública y Protección de Datos Personales del Estado de México y Municipios.</w:t>
      </w:r>
    </w:p>
    <w:p w14:paraId="69584427" w14:textId="77777777" w:rsidR="001F012A" w:rsidRPr="00C668AF" w:rsidRDefault="001F012A"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C668AF" w:rsidRDefault="007E2E80" w:rsidP="0014447C">
      <w:pPr>
        <w:pStyle w:val="Sinespaciado"/>
        <w:spacing w:line="360" w:lineRule="auto"/>
        <w:jc w:val="both"/>
        <w:rPr>
          <w:rFonts w:ascii="Palatino Linotype" w:hAnsi="Palatino Linotype"/>
          <w:b/>
          <w:sz w:val="26"/>
          <w:szCs w:val="26"/>
          <w:lang w:val="es-ES_tradnl"/>
        </w:rPr>
      </w:pPr>
      <w:r w:rsidRPr="00C668AF">
        <w:rPr>
          <w:rFonts w:ascii="Palatino Linotype" w:hAnsi="Palatino Linotype"/>
          <w:b/>
          <w:sz w:val="26"/>
          <w:szCs w:val="26"/>
          <w:lang w:val="es-ES_tradnl"/>
        </w:rPr>
        <w:t xml:space="preserve">SEGUNDO. Sobre los alcances del recurso de revisión. </w:t>
      </w:r>
    </w:p>
    <w:p w14:paraId="1BB49721" w14:textId="2CAF2793" w:rsidR="001C3053" w:rsidRPr="00C668AF" w:rsidRDefault="007E2E80" w:rsidP="001F012A">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8033B1" w14:textId="77777777" w:rsidR="00416334" w:rsidRPr="00C668AF" w:rsidRDefault="00416334" w:rsidP="001F012A">
      <w:pPr>
        <w:pStyle w:val="Sinespaciado"/>
        <w:spacing w:line="360" w:lineRule="auto"/>
        <w:jc w:val="both"/>
        <w:rPr>
          <w:rFonts w:ascii="Palatino Linotype" w:hAnsi="Palatino Linotype"/>
          <w:sz w:val="24"/>
          <w:szCs w:val="24"/>
          <w:lang w:val="es-ES_tradnl"/>
        </w:rPr>
      </w:pPr>
    </w:p>
    <w:p w14:paraId="559F76F2" w14:textId="77777777" w:rsidR="00416334" w:rsidRPr="00C668AF" w:rsidRDefault="00416334" w:rsidP="00416334">
      <w:pPr>
        <w:pStyle w:val="Sinespaciado"/>
        <w:spacing w:line="360" w:lineRule="auto"/>
        <w:jc w:val="both"/>
        <w:rPr>
          <w:rFonts w:ascii="Palatino Linotype" w:hAnsi="Palatino Linotype" w:cs="Palatino Linotype"/>
          <w:sz w:val="26"/>
          <w:szCs w:val="26"/>
        </w:rPr>
      </w:pPr>
      <w:r w:rsidRPr="00C668AF">
        <w:rPr>
          <w:rFonts w:ascii="Palatino Linotype" w:hAnsi="Palatino Linotype" w:cs="Arial"/>
          <w:b/>
          <w:sz w:val="26"/>
          <w:szCs w:val="26"/>
        </w:rPr>
        <w:t>TERCERO. Cuestiones de previo y especial pronunciamiento.</w:t>
      </w:r>
    </w:p>
    <w:p w14:paraId="61A2FC6D" w14:textId="77777777" w:rsidR="00416334" w:rsidRPr="00C668AF" w:rsidRDefault="00416334" w:rsidP="00416334">
      <w:pPr>
        <w:pStyle w:val="Sinespaciado"/>
        <w:spacing w:line="360" w:lineRule="auto"/>
        <w:jc w:val="both"/>
        <w:rPr>
          <w:rFonts w:ascii="Palatino Linotype" w:hAnsi="Palatino Linotype" w:cs="Palatino Linotype"/>
          <w:sz w:val="24"/>
          <w:szCs w:val="24"/>
          <w:lang w:val="es-ES_tradnl" w:eastAsia="es-MX"/>
        </w:rPr>
      </w:pPr>
      <w:r w:rsidRPr="00C668AF">
        <w:rPr>
          <w:rFonts w:ascii="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44BACB9F" w14:textId="77777777" w:rsidR="00416334" w:rsidRPr="00C668AF" w:rsidRDefault="00416334" w:rsidP="00416334">
      <w:pPr>
        <w:spacing w:line="360" w:lineRule="auto"/>
        <w:contextualSpacing/>
        <w:jc w:val="both"/>
        <w:rPr>
          <w:rFonts w:ascii="Palatino Linotype" w:hAnsi="Palatino Linotype" w:cs="Palatino Linotype"/>
        </w:rPr>
      </w:pPr>
    </w:p>
    <w:p w14:paraId="4D226D6D"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 xml:space="preserve">Artículo 180. </w:t>
      </w:r>
      <w:r w:rsidRPr="00C668AF">
        <w:rPr>
          <w:rFonts w:ascii="Palatino Linotype" w:hAnsi="Palatino Linotype" w:cs="Palatino Linotype"/>
          <w:i/>
        </w:rPr>
        <w:t>El recurso de revisión contendrá:</w:t>
      </w:r>
    </w:p>
    <w:p w14:paraId="3CCCC032" w14:textId="77777777" w:rsidR="00416334" w:rsidRPr="00C668AF" w:rsidRDefault="00416334" w:rsidP="00416334">
      <w:pPr>
        <w:ind w:left="567" w:right="567"/>
        <w:contextualSpacing/>
        <w:jc w:val="both"/>
        <w:rPr>
          <w:rFonts w:ascii="Palatino Linotype" w:hAnsi="Palatino Linotype" w:cs="Palatino Linotype"/>
          <w:i/>
        </w:rPr>
      </w:pPr>
    </w:p>
    <w:p w14:paraId="15F61097"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I. El sujeto obligado ante la cual se presentó la solicitud;</w:t>
      </w:r>
    </w:p>
    <w:p w14:paraId="1BE71CD7"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II. El nombre del solicitante que recurre</w:t>
      </w:r>
      <w:r w:rsidRPr="00C668AF">
        <w:rPr>
          <w:rFonts w:ascii="Palatino Linotype" w:hAnsi="Palatino Linotype" w:cs="Palatino Linotype"/>
          <w:i/>
        </w:rPr>
        <w:t xml:space="preserve"> o de su representante y, en su caso, del tercero interesado, así como la dirección o medio que señale para recibir notificaciones;</w:t>
      </w:r>
    </w:p>
    <w:p w14:paraId="0C4A2F7D"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III. El número de folio de respuesta de la solicitud de acceso;</w:t>
      </w:r>
    </w:p>
    <w:p w14:paraId="150C778C"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IV. La fecha en que fue notificada la respuesta al solicitante o tuvo conocimiento del acto reclamado, o de presentación de la solicitud, en caso de falta de respuesta;</w:t>
      </w:r>
    </w:p>
    <w:p w14:paraId="1A5304FC"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V. El acto que se recurre;</w:t>
      </w:r>
    </w:p>
    <w:p w14:paraId="7DF30A30"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lastRenderedPageBreak/>
        <w:t>VI. Las razones o motivos de inconformidad;</w:t>
      </w:r>
    </w:p>
    <w:p w14:paraId="6FDAE10D"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VII. La copia de la respuesta que se impugna y, en su caso, de la notificación correspondiente, en el caso de respuesta de la solicitud; y</w:t>
      </w:r>
    </w:p>
    <w:p w14:paraId="3AF89540"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VIII. Firma del recurrente, en su caso, cuando se presente por escrito, requisito sin el cual se dará trámite al recurso.</w:t>
      </w:r>
    </w:p>
    <w:p w14:paraId="6D8296E2" w14:textId="77777777" w:rsidR="00416334" w:rsidRPr="00C668AF" w:rsidRDefault="00416334" w:rsidP="00416334">
      <w:pPr>
        <w:ind w:left="567" w:right="567"/>
        <w:contextualSpacing/>
        <w:jc w:val="both"/>
        <w:rPr>
          <w:rFonts w:ascii="Palatino Linotype" w:hAnsi="Palatino Linotype" w:cs="Palatino Linotype"/>
          <w:i/>
        </w:rPr>
      </w:pPr>
    </w:p>
    <w:p w14:paraId="45E345C0"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Adicionalmente, se podrán anexar las pruebas y demás elementos que considere procedentes someter a juicio del Instituto.</w:t>
      </w:r>
    </w:p>
    <w:p w14:paraId="3AF7B516" w14:textId="77777777" w:rsidR="00416334" w:rsidRPr="00C668AF" w:rsidRDefault="00416334" w:rsidP="00416334">
      <w:pPr>
        <w:ind w:left="567" w:right="567"/>
        <w:contextualSpacing/>
        <w:jc w:val="both"/>
        <w:rPr>
          <w:rFonts w:ascii="Palatino Linotype" w:hAnsi="Palatino Linotype" w:cs="Palatino Linotype"/>
          <w:i/>
        </w:rPr>
      </w:pPr>
    </w:p>
    <w:p w14:paraId="4BEADAC4"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En ningún caso será necesario que el particular ratifique el recurso de revisión interpuesto.</w:t>
      </w:r>
    </w:p>
    <w:p w14:paraId="0BD77FE0" w14:textId="77777777" w:rsidR="00416334" w:rsidRPr="00C668AF" w:rsidRDefault="00416334" w:rsidP="00416334">
      <w:pPr>
        <w:ind w:left="567" w:right="567"/>
        <w:contextualSpacing/>
        <w:jc w:val="both"/>
        <w:rPr>
          <w:rFonts w:ascii="Palatino Linotype" w:hAnsi="Palatino Linotype" w:cs="Palatino Linotype"/>
          <w:i/>
        </w:rPr>
      </w:pPr>
    </w:p>
    <w:p w14:paraId="655172B7" w14:textId="77777777" w:rsidR="00416334" w:rsidRPr="00C668AF" w:rsidRDefault="00416334" w:rsidP="00416334">
      <w:pPr>
        <w:ind w:left="567" w:right="567"/>
        <w:contextualSpacing/>
        <w:jc w:val="both"/>
        <w:rPr>
          <w:rFonts w:ascii="Palatino Linotype" w:hAnsi="Palatino Linotype" w:cs="Palatino Linotype"/>
          <w:i/>
          <w:iCs/>
        </w:rPr>
      </w:pPr>
      <w:r w:rsidRPr="00C668AF">
        <w:rPr>
          <w:rFonts w:ascii="Palatino Linotype" w:hAnsi="Palatino Linotype" w:cs="Palatino Linotype"/>
          <w:b/>
          <w:bCs/>
          <w:i/>
          <w:iCs/>
        </w:rPr>
        <w:t>En caso de que el recurso se interponga de manera electrónica no será indispensable que contengan los requisitos establecidos en las fracciones II</w:t>
      </w:r>
      <w:r w:rsidRPr="00C668AF">
        <w:rPr>
          <w:rFonts w:ascii="Palatino Linotype" w:hAnsi="Palatino Linotype" w:cs="Palatino Linotype"/>
          <w:i/>
          <w:iCs/>
        </w:rPr>
        <w:t>, IV, VII y VIII.</w:t>
      </w:r>
    </w:p>
    <w:p w14:paraId="00AAB51E" w14:textId="77777777" w:rsidR="00416334" w:rsidRPr="00C668AF" w:rsidRDefault="00416334" w:rsidP="00416334">
      <w:pPr>
        <w:spacing w:line="360" w:lineRule="auto"/>
        <w:contextualSpacing/>
        <w:jc w:val="both"/>
        <w:rPr>
          <w:rFonts w:ascii="Palatino Linotype" w:hAnsi="Palatino Linotype" w:cs="Palatino Linotype"/>
          <w:bCs/>
          <w:iCs/>
        </w:rPr>
      </w:pPr>
    </w:p>
    <w:p w14:paraId="2FF3032F" w14:textId="77777777" w:rsidR="00416334" w:rsidRPr="00C668AF" w:rsidRDefault="00416334" w:rsidP="00416334">
      <w:pPr>
        <w:spacing w:line="360" w:lineRule="auto"/>
        <w:contextualSpacing/>
        <w:jc w:val="both"/>
        <w:rPr>
          <w:rFonts w:ascii="Palatino Linotype" w:hAnsi="Palatino Linotype" w:cs="Palatino Linotype"/>
          <w:sz w:val="24"/>
          <w:szCs w:val="24"/>
        </w:rPr>
      </w:pPr>
      <w:r w:rsidRPr="00C668AF">
        <w:rPr>
          <w:rFonts w:ascii="Palatino Linotype" w:hAnsi="Palatino Linotype" w:cs="Palatino Linotype"/>
          <w:sz w:val="24"/>
          <w:szCs w:val="24"/>
        </w:rPr>
        <w:t xml:space="preserve">Cabe señalar que el hoy Recurrente </w:t>
      </w:r>
      <w:r w:rsidRPr="00C668AF">
        <w:rPr>
          <w:rFonts w:ascii="Palatino Linotype" w:hAnsi="Palatino Linotype"/>
          <w:sz w:val="24"/>
          <w:szCs w:val="24"/>
        </w:rPr>
        <w:t xml:space="preserve">en ejercicio de su derecho de acceso a la información pública, no proporcionó un nombre para que </w:t>
      </w:r>
      <w:r w:rsidRPr="00C668AF">
        <w:rPr>
          <w:rFonts w:ascii="Palatino Linotype" w:hAnsi="Palatino Linotype" w:cs="Arial"/>
          <w:sz w:val="24"/>
          <w:szCs w:val="24"/>
        </w:rPr>
        <w:t>sea</w:t>
      </w:r>
      <w:r w:rsidRPr="00C668AF">
        <w:rPr>
          <w:rFonts w:ascii="Palatino Linotype" w:hAnsi="Palatino Linotype"/>
          <w:sz w:val="24"/>
          <w:szCs w:val="24"/>
        </w:rPr>
        <w:t xml:space="preserve"> identificado; por lo que no tiene certeza sobre su identidad</w:t>
      </w:r>
      <w:r w:rsidRPr="00C668AF">
        <w:rPr>
          <w:rFonts w:ascii="Palatino Linotype" w:hAnsi="Palatino Linotype" w:cs="Palatino Linotype"/>
          <w:sz w:val="24"/>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8CE0043" w14:textId="77777777" w:rsidR="00416334" w:rsidRPr="00C668AF" w:rsidRDefault="00416334" w:rsidP="00416334">
      <w:pPr>
        <w:spacing w:line="360" w:lineRule="auto"/>
        <w:contextualSpacing/>
        <w:jc w:val="both"/>
        <w:rPr>
          <w:rFonts w:ascii="Palatino Linotype" w:hAnsi="Palatino Linotype" w:cs="Palatino Linotype"/>
        </w:rPr>
      </w:pPr>
    </w:p>
    <w:p w14:paraId="31ECD5AE"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Artículo 155.</w:t>
      </w:r>
      <w:r w:rsidRPr="00C668AF">
        <w:rPr>
          <w:rFonts w:ascii="Palatino Linotype" w:hAnsi="Palatino Linotype" w:cs="Palatino Linotype"/>
          <w:i/>
        </w:rPr>
        <w:t xml:space="preserve"> […]</w:t>
      </w:r>
    </w:p>
    <w:p w14:paraId="65CE5368" w14:textId="77777777" w:rsidR="00416334" w:rsidRPr="00C668AF" w:rsidRDefault="00416334" w:rsidP="00416334">
      <w:pPr>
        <w:ind w:left="567" w:right="567"/>
        <w:contextualSpacing/>
        <w:jc w:val="both"/>
        <w:rPr>
          <w:rFonts w:ascii="Palatino Linotype" w:hAnsi="Palatino Linotype" w:cs="Palatino Linotype"/>
          <w:i/>
        </w:rPr>
      </w:pPr>
    </w:p>
    <w:p w14:paraId="3762A126"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Las solicitudes anónimas</w:t>
      </w:r>
      <w:r w:rsidRPr="00C668AF">
        <w:rPr>
          <w:rFonts w:ascii="Palatino Linotype" w:hAnsi="Palatino Linotype" w:cs="Palatino Linotype"/>
          <w:i/>
        </w:rPr>
        <w:t xml:space="preserve">, con nombre incompleto o seudónimo </w:t>
      </w:r>
      <w:r w:rsidRPr="00C668AF">
        <w:rPr>
          <w:rFonts w:ascii="Palatino Linotype" w:hAnsi="Palatino Linotype" w:cs="Palatino Linotype"/>
          <w:b/>
          <w:i/>
        </w:rPr>
        <w:t>serán procedentes para su trámite</w:t>
      </w:r>
      <w:r w:rsidRPr="00C668AF">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5DCD0139" w14:textId="77777777" w:rsidR="00416334" w:rsidRPr="00C668AF" w:rsidRDefault="00416334" w:rsidP="00416334">
      <w:pPr>
        <w:spacing w:line="360" w:lineRule="auto"/>
        <w:contextualSpacing/>
        <w:jc w:val="both"/>
        <w:rPr>
          <w:rFonts w:ascii="Palatino Linotype" w:hAnsi="Palatino Linotype" w:cs="Palatino Linotype"/>
        </w:rPr>
      </w:pPr>
    </w:p>
    <w:p w14:paraId="1CB4E06B" w14:textId="77777777" w:rsidR="00416334" w:rsidRPr="00C668AF" w:rsidRDefault="00416334" w:rsidP="00416334">
      <w:pPr>
        <w:spacing w:line="360" w:lineRule="auto"/>
        <w:contextualSpacing/>
        <w:jc w:val="both"/>
        <w:rPr>
          <w:rFonts w:ascii="Palatino Linotype" w:hAnsi="Palatino Linotype" w:cs="Palatino Linotype"/>
          <w:sz w:val="24"/>
          <w:szCs w:val="24"/>
        </w:rPr>
      </w:pPr>
      <w:r w:rsidRPr="00C668AF">
        <w:rPr>
          <w:rFonts w:ascii="Palatino Linotype" w:hAnsi="Palatino Linotype" w:cs="Palatino Linotype"/>
          <w:sz w:val="24"/>
          <w:szCs w:val="24"/>
        </w:rPr>
        <w:t xml:space="preserve">Robusteciendo lo anterior se encuentra lo dispuesto en los artículos 6, Apartado A, fracciones III y IV de la Constitución Política de los Estados Unidos Mexicanos y 5 </w:t>
      </w:r>
      <w:r w:rsidRPr="00C668AF">
        <w:rPr>
          <w:rFonts w:ascii="Palatino Linotype" w:hAnsi="Palatino Linotype" w:cs="Palatino Linotype"/>
          <w:sz w:val="24"/>
          <w:szCs w:val="24"/>
        </w:rPr>
        <w:lastRenderedPageBreak/>
        <w:t>párrafos vigésimo, vigésimo primero y vigésimo segundo, de la Constitución Política del Estado Libre y Soberano de México, se establece lo siguiente:</w:t>
      </w:r>
    </w:p>
    <w:p w14:paraId="6212343F" w14:textId="77777777" w:rsidR="00416334" w:rsidRPr="00C668AF" w:rsidRDefault="00416334" w:rsidP="00416334">
      <w:pPr>
        <w:spacing w:line="360" w:lineRule="auto"/>
        <w:contextualSpacing/>
        <w:jc w:val="both"/>
        <w:rPr>
          <w:rFonts w:ascii="Palatino Linotype" w:hAnsi="Palatino Linotype" w:cs="Palatino Linotype"/>
        </w:rPr>
      </w:pPr>
    </w:p>
    <w:p w14:paraId="6F6B4ABF" w14:textId="77777777" w:rsidR="00416334" w:rsidRPr="00C668AF" w:rsidRDefault="00416334" w:rsidP="00416334">
      <w:pPr>
        <w:ind w:left="567" w:right="567"/>
        <w:contextualSpacing/>
        <w:jc w:val="center"/>
        <w:rPr>
          <w:rFonts w:ascii="Palatino Linotype" w:hAnsi="Palatino Linotype" w:cs="Palatino Linotype"/>
          <w:b/>
          <w:i/>
          <w:u w:val="single"/>
        </w:rPr>
      </w:pPr>
      <w:r w:rsidRPr="00C668AF">
        <w:rPr>
          <w:rFonts w:ascii="Palatino Linotype" w:hAnsi="Palatino Linotype" w:cs="Palatino Linotype"/>
          <w:b/>
          <w:i/>
          <w:u w:val="single"/>
        </w:rPr>
        <w:t>Constitución Política de los Estados Unidos Mexicanos</w:t>
      </w:r>
    </w:p>
    <w:p w14:paraId="021F76E1" w14:textId="77777777" w:rsidR="00416334" w:rsidRPr="00C668AF" w:rsidRDefault="00416334" w:rsidP="00416334">
      <w:pPr>
        <w:ind w:left="567" w:right="567"/>
        <w:contextualSpacing/>
        <w:jc w:val="both"/>
        <w:rPr>
          <w:rFonts w:ascii="Palatino Linotype" w:hAnsi="Palatino Linotype" w:cs="Palatino Linotype"/>
          <w:i/>
          <w:iCs/>
        </w:rPr>
      </w:pPr>
      <w:r w:rsidRPr="00C668AF">
        <w:rPr>
          <w:rFonts w:ascii="Palatino Linotype" w:hAnsi="Palatino Linotype" w:cs="Palatino Linotype"/>
          <w:b/>
          <w:bCs/>
          <w:i/>
          <w:iCs/>
        </w:rPr>
        <w:t xml:space="preserve">Artículo 6.- </w:t>
      </w:r>
      <w:r w:rsidRPr="00C668AF">
        <w:rPr>
          <w:rFonts w:ascii="Palatino Linotype" w:hAnsi="Palatino Linotype" w:cs="Palatino Linotype"/>
          <w:i/>
          <w:iC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204206"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w:t>
      </w:r>
    </w:p>
    <w:p w14:paraId="4C91A112"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 xml:space="preserve">Para efectos de lo dispuesto en el presente artículo se observará lo siguiente: </w:t>
      </w:r>
    </w:p>
    <w:p w14:paraId="09DD058D" w14:textId="77777777" w:rsidR="00416334" w:rsidRPr="00C668AF" w:rsidRDefault="00416334" w:rsidP="00416334">
      <w:pPr>
        <w:ind w:left="567" w:right="567"/>
        <w:contextualSpacing/>
        <w:jc w:val="both"/>
        <w:rPr>
          <w:rFonts w:ascii="Palatino Linotype" w:hAnsi="Palatino Linotype" w:cs="Palatino Linotype"/>
          <w:i/>
        </w:rPr>
      </w:pPr>
    </w:p>
    <w:p w14:paraId="7F2AAA7E"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22DB8D6D"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w:t>
      </w:r>
    </w:p>
    <w:p w14:paraId="5BCD4691" w14:textId="77777777" w:rsidR="00416334" w:rsidRPr="00C668AF" w:rsidRDefault="00416334" w:rsidP="00416334">
      <w:pPr>
        <w:ind w:left="567" w:right="567"/>
        <w:contextualSpacing/>
        <w:jc w:val="both"/>
        <w:rPr>
          <w:rFonts w:ascii="Palatino Linotype" w:hAnsi="Palatino Linotype" w:cs="Palatino Linotype"/>
          <w:i/>
          <w:iCs/>
        </w:rPr>
      </w:pPr>
      <w:r w:rsidRPr="00C668AF">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6D191CD0"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7773463B" w14:textId="77777777" w:rsidR="00416334" w:rsidRPr="00C668AF" w:rsidRDefault="00416334" w:rsidP="00416334">
      <w:pPr>
        <w:ind w:left="567" w:right="567"/>
        <w:contextualSpacing/>
        <w:jc w:val="both"/>
        <w:rPr>
          <w:rFonts w:ascii="Palatino Linotype" w:hAnsi="Palatino Linotype" w:cs="Palatino Linotype"/>
          <w:i/>
        </w:rPr>
      </w:pPr>
    </w:p>
    <w:p w14:paraId="1C5A2A37" w14:textId="77777777" w:rsidR="00416334" w:rsidRPr="00C668AF" w:rsidRDefault="00416334" w:rsidP="00416334">
      <w:pPr>
        <w:ind w:left="567" w:right="567"/>
        <w:contextualSpacing/>
        <w:jc w:val="center"/>
        <w:rPr>
          <w:rFonts w:ascii="Palatino Linotype" w:hAnsi="Palatino Linotype" w:cs="Palatino Linotype"/>
          <w:b/>
          <w:i/>
          <w:u w:val="single"/>
        </w:rPr>
      </w:pPr>
      <w:r w:rsidRPr="00C668AF">
        <w:rPr>
          <w:rFonts w:ascii="Palatino Linotype" w:hAnsi="Palatino Linotype" w:cs="Palatino Linotype"/>
          <w:b/>
          <w:i/>
          <w:u w:val="single"/>
        </w:rPr>
        <w:t>Constitución Política del Estado Libre y Soberano de México</w:t>
      </w:r>
    </w:p>
    <w:p w14:paraId="4A123F4B"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Artículo 5</w:t>
      </w:r>
      <w:r w:rsidRPr="00C668AF">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130CBE"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w:t>
      </w:r>
    </w:p>
    <w:p w14:paraId="2ADCAF77" w14:textId="77777777" w:rsidR="00416334" w:rsidRPr="00C668AF" w:rsidRDefault="00416334" w:rsidP="00416334">
      <w:pPr>
        <w:ind w:left="567" w:right="567"/>
        <w:contextualSpacing/>
        <w:jc w:val="both"/>
        <w:rPr>
          <w:rFonts w:ascii="Palatino Linotype" w:hAnsi="Palatino Linotype" w:cs="Palatino Linotype"/>
          <w:i/>
          <w:iCs/>
        </w:rPr>
      </w:pPr>
      <w:r w:rsidRPr="00C668AF">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6F4424EB"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w:t>
      </w:r>
    </w:p>
    <w:p w14:paraId="24495085"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lastRenderedPageBreak/>
        <w:t xml:space="preserve">El derecho a la información será garantizado por el Estado. La ley establecerá las previsiones que permitan asegurar la protección, el respeto y la difusión de este derecho. </w:t>
      </w:r>
    </w:p>
    <w:p w14:paraId="2BA2CF9D" w14:textId="77777777" w:rsidR="00416334" w:rsidRPr="00C668AF" w:rsidRDefault="00416334" w:rsidP="00416334">
      <w:pPr>
        <w:ind w:left="567" w:right="567"/>
        <w:contextualSpacing/>
        <w:jc w:val="both"/>
        <w:rPr>
          <w:rFonts w:ascii="Palatino Linotype" w:hAnsi="Palatino Linotype" w:cs="Palatino Linotype"/>
          <w:i/>
        </w:rPr>
      </w:pPr>
    </w:p>
    <w:p w14:paraId="200396F3" w14:textId="77777777" w:rsidR="00416334" w:rsidRPr="00C668AF" w:rsidRDefault="00416334" w:rsidP="00416334">
      <w:pPr>
        <w:ind w:left="567" w:right="567"/>
        <w:contextualSpacing/>
        <w:jc w:val="both"/>
        <w:rPr>
          <w:rFonts w:ascii="Palatino Linotype" w:hAnsi="Palatino Linotype" w:cs="Palatino Linotype"/>
          <w:i/>
          <w:iCs/>
        </w:rPr>
      </w:pPr>
      <w:r w:rsidRPr="00C668AF">
        <w:rPr>
          <w:rFonts w:ascii="Palatino Linotype" w:hAnsi="Palatino Linotype"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C2A4BF" w14:textId="77777777" w:rsidR="00416334" w:rsidRPr="00C668AF" w:rsidRDefault="00416334" w:rsidP="00416334">
      <w:pPr>
        <w:ind w:left="567" w:right="567"/>
        <w:contextualSpacing/>
        <w:jc w:val="both"/>
        <w:rPr>
          <w:rFonts w:ascii="Palatino Linotype" w:hAnsi="Palatino Linotype" w:cs="Palatino Linotype"/>
          <w:i/>
        </w:rPr>
      </w:pPr>
    </w:p>
    <w:p w14:paraId="7A36FD43"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Este derecho se regirá por los principios y bases siguientes:</w:t>
      </w:r>
    </w:p>
    <w:p w14:paraId="2A9EF74A"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w:t>
      </w:r>
    </w:p>
    <w:p w14:paraId="2F81A6C7"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III.</w:t>
      </w:r>
      <w:r w:rsidRPr="00C668AF">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BE7F26B"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IV.</w:t>
      </w:r>
      <w:r w:rsidRPr="00C668AF">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C4BA958"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w:t>
      </w:r>
    </w:p>
    <w:p w14:paraId="6DAC70D4"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VIII.</w:t>
      </w:r>
      <w:r w:rsidRPr="00C668AF">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B716962"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i/>
        </w:rPr>
        <w:t>[…]</w:t>
      </w:r>
    </w:p>
    <w:p w14:paraId="18E48B87" w14:textId="77777777" w:rsidR="00416334" w:rsidRPr="00C668AF" w:rsidRDefault="00416334" w:rsidP="00416334">
      <w:pPr>
        <w:spacing w:line="360" w:lineRule="auto"/>
        <w:ind w:left="567" w:right="567"/>
        <w:contextualSpacing/>
        <w:jc w:val="both"/>
        <w:rPr>
          <w:rFonts w:ascii="Palatino Linotype" w:hAnsi="Palatino Linotype" w:cs="Palatino Linotype"/>
        </w:rPr>
      </w:pPr>
    </w:p>
    <w:p w14:paraId="12C972FE" w14:textId="77777777" w:rsidR="00416334" w:rsidRPr="00C668AF" w:rsidRDefault="00416334" w:rsidP="00416334">
      <w:pPr>
        <w:spacing w:line="360" w:lineRule="auto"/>
        <w:ind w:right="49"/>
        <w:contextualSpacing/>
        <w:jc w:val="both"/>
        <w:rPr>
          <w:rFonts w:ascii="Palatino Linotype" w:hAnsi="Palatino Linotype" w:cs="Palatino Linotype"/>
          <w:sz w:val="24"/>
          <w:szCs w:val="24"/>
        </w:rPr>
      </w:pPr>
      <w:r w:rsidRPr="00C668AF">
        <w:rPr>
          <w:rFonts w:ascii="Palatino Linotype" w:hAnsi="Palatino Linotype" w:cs="Palatino Linotype"/>
          <w:sz w:val="24"/>
          <w:szCs w:val="24"/>
        </w:rPr>
        <w:t>Por otra parte, del contenido del artículo 1 de la Constitución Política de los Estados Unidos Mexicanos, se destaca lo siguiente:</w:t>
      </w:r>
    </w:p>
    <w:p w14:paraId="554D2F8C" w14:textId="77777777" w:rsidR="00416334" w:rsidRPr="00C668AF" w:rsidRDefault="00416334" w:rsidP="00416334">
      <w:pPr>
        <w:spacing w:line="360" w:lineRule="auto"/>
        <w:ind w:right="49"/>
        <w:contextualSpacing/>
        <w:jc w:val="both"/>
        <w:rPr>
          <w:rFonts w:ascii="Palatino Linotype" w:hAnsi="Palatino Linotype" w:cs="Palatino Linotype"/>
        </w:rPr>
      </w:pPr>
    </w:p>
    <w:p w14:paraId="0D25ED52" w14:textId="77777777" w:rsidR="00416334" w:rsidRPr="00C668AF" w:rsidRDefault="00416334" w:rsidP="00416334">
      <w:pPr>
        <w:ind w:left="567" w:right="567"/>
        <w:contextualSpacing/>
        <w:jc w:val="both"/>
        <w:rPr>
          <w:rFonts w:ascii="Palatino Linotype" w:hAnsi="Palatino Linotype" w:cs="Palatino Linotype"/>
          <w:i/>
        </w:rPr>
      </w:pPr>
      <w:r w:rsidRPr="00C668AF">
        <w:rPr>
          <w:rFonts w:ascii="Palatino Linotype" w:hAnsi="Palatino Linotype" w:cs="Palatino Linotype"/>
          <w:b/>
          <w:i/>
        </w:rPr>
        <w:t>Artículo 1o</w:t>
      </w:r>
      <w:r w:rsidRPr="00C668AF">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30E2601" w14:textId="77777777" w:rsidR="00416334" w:rsidRPr="00C668AF" w:rsidRDefault="00416334" w:rsidP="00416334">
      <w:pPr>
        <w:ind w:left="567" w:right="567"/>
        <w:contextualSpacing/>
        <w:jc w:val="both"/>
        <w:rPr>
          <w:rFonts w:ascii="Palatino Linotype" w:hAnsi="Palatino Linotype" w:cs="Palatino Linotype"/>
          <w:i/>
        </w:rPr>
      </w:pPr>
    </w:p>
    <w:p w14:paraId="50D4A537" w14:textId="77777777" w:rsidR="00416334" w:rsidRPr="00C668AF" w:rsidRDefault="00416334" w:rsidP="00416334">
      <w:pPr>
        <w:ind w:left="567" w:right="567"/>
        <w:contextualSpacing/>
        <w:jc w:val="both"/>
        <w:rPr>
          <w:rFonts w:ascii="Palatino Linotype" w:hAnsi="Palatino Linotype" w:cs="Palatino Linotype"/>
          <w:i/>
          <w:iCs/>
        </w:rPr>
      </w:pPr>
      <w:r w:rsidRPr="00C668AF">
        <w:rPr>
          <w:rFonts w:ascii="Palatino Linotype" w:hAnsi="Palatino Linotype" w:cs="Palatino Linotype"/>
          <w:i/>
          <w:iCs/>
        </w:rPr>
        <w:lastRenderedPageBreak/>
        <w:t>Las normas relativas a los derechos humanos se interpretarán de conformidad con esta Constitución y con los tratados internacionales de la materia favoreciendo en todo tiempo a las personas la protección más amplia.</w:t>
      </w:r>
    </w:p>
    <w:p w14:paraId="08D3194F" w14:textId="77777777" w:rsidR="00416334" w:rsidRPr="00C668AF" w:rsidRDefault="00416334" w:rsidP="00416334">
      <w:pPr>
        <w:ind w:left="567" w:right="567"/>
        <w:contextualSpacing/>
        <w:jc w:val="both"/>
        <w:rPr>
          <w:rFonts w:ascii="Palatino Linotype" w:hAnsi="Palatino Linotype" w:cs="Palatino Linotype"/>
          <w:i/>
        </w:rPr>
      </w:pPr>
    </w:p>
    <w:p w14:paraId="257EAC84" w14:textId="77777777" w:rsidR="00416334" w:rsidRPr="00C668AF" w:rsidRDefault="00416334" w:rsidP="00416334">
      <w:pPr>
        <w:ind w:left="567" w:right="567"/>
        <w:contextualSpacing/>
        <w:jc w:val="both"/>
        <w:rPr>
          <w:rFonts w:ascii="Palatino Linotype" w:hAnsi="Palatino Linotype" w:cs="Palatino Linotype"/>
          <w:i/>
          <w:iCs/>
        </w:rPr>
      </w:pPr>
      <w:r w:rsidRPr="00C668AF">
        <w:rPr>
          <w:rFonts w:ascii="Palatino Linotype" w:hAnsi="Palatino Linotype"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7ACFC01" w14:textId="77777777" w:rsidR="00416334" w:rsidRPr="00C668AF" w:rsidRDefault="00416334" w:rsidP="00416334">
      <w:pPr>
        <w:spacing w:line="360" w:lineRule="auto"/>
        <w:jc w:val="both"/>
        <w:rPr>
          <w:rFonts w:ascii="Palatino Linotype" w:hAnsi="Palatino Linotype" w:cs="Calibri"/>
        </w:rPr>
      </w:pPr>
    </w:p>
    <w:p w14:paraId="124C60BF" w14:textId="77777777" w:rsidR="00416334" w:rsidRPr="00C668AF" w:rsidRDefault="00416334" w:rsidP="00416334">
      <w:pPr>
        <w:spacing w:after="0" w:line="360" w:lineRule="auto"/>
        <w:jc w:val="both"/>
        <w:rPr>
          <w:rFonts w:ascii="Palatino Linotype" w:hAnsi="Palatino Linotype" w:cs="Palatino Linotype"/>
          <w:sz w:val="24"/>
          <w:szCs w:val="24"/>
        </w:rPr>
      </w:pPr>
      <w:r w:rsidRPr="00C668AF">
        <w:rPr>
          <w:rFonts w:ascii="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7284393" w14:textId="77777777" w:rsidR="00416334" w:rsidRPr="00C668AF" w:rsidRDefault="00416334" w:rsidP="00416334">
      <w:pPr>
        <w:spacing w:after="0" w:line="360" w:lineRule="auto"/>
        <w:jc w:val="both"/>
        <w:rPr>
          <w:rFonts w:ascii="Palatino Linotype" w:hAnsi="Palatino Linotype" w:cs="Palatino Linotype"/>
          <w:sz w:val="24"/>
          <w:szCs w:val="24"/>
        </w:rPr>
      </w:pPr>
    </w:p>
    <w:p w14:paraId="7EB51D1D" w14:textId="77777777" w:rsidR="00416334" w:rsidRPr="00C668AF" w:rsidRDefault="00416334" w:rsidP="00416334">
      <w:pPr>
        <w:pStyle w:val="Prrafodelista"/>
        <w:autoSpaceDE w:val="0"/>
        <w:autoSpaceDN w:val="0"/>
        <w:adjustRightInd w:val="0"/>
        <w:spacing w:line="360" w:lineRule="auto"/>
        <w:ind w:left="0"/>
        <w:jc w:val="both"/>
        <w:rPr>
          <w:rFonts w:ascii="Palatino Linotype" w:hAnsi="Palatino Linotype" w:cs="Arial"/>
        </w:rPr>
      </w:pPr>
      <w:r w:rsidRPr="00C668AF">
        <w:rPr>
          <w:rFonts w:ascii="Palatino Linotype" w:hAnsi="Palatino Linotype" w:cs="Palatino Linotype"/>
          <w:color w:val="000000"/>
        </w:rPr>
        <w:t>En conclusión, se cubrieron los requisitos de procedencia y procedibilidad y conforme a las constancias que obran en el expediente.</w:t>
      </w:r>
    </w:p>
    <w:p w14:paraId="625E16A7" w14:textId="77777777" w:rsidR="00476211" w:rsidRPr="00C668AF" w:rsidRDefault="00476211" w:rsidP="0014447C">
      <w:pPr>
        <w:pStyle w:val="Sinespaciado"/>
        <w:spacing w:line="360" w:lineRule="auto"/>
        <w:jc w:val="both"/>
        <w:rPr>
          <w:rFonts w:ascii="Palatino Linotype" w:hAnsi="Palatino Linotype"/>
          <w:sz w:val="24"/>
          <w:szCs w:val="24"/>
          <w:lang w:val="es-ES_tradnl"/>
        </w:rPr>
      </w:pPr>
    </w:p>
    <w:p w14:paraId="61B51BAD" w14:textId="511FAA14" w:rsidR="00705D1C" w:rsidRPr="00C668AF" w:rsidRDefault="00416334" w:rsidP="00705D1C">
      <w:pPr>
        <w:pStyle w:val="Sinespaciado"/>
        <w:spacing w:line="360" w:lineRule="auto"/>
        <w:jc w:val="both"/>
        <w:rPr>
          <w:rFonts w:ascii="Palatino Linotype" w:hAnsi="Palatino Linotype"/>
          <w:b/>
          <w:sz w:val="26"/>
          <w:szCs w:val="26"/>
          <w:lang w:val="es-ES_tradnl"/>
        </w:rPr>
      </w:pPr>
      <w:r w:rsidRPr="00C668AF">
        <w:rPr>
          <w:rFonts w:ascii="Palatino Linotype" w:hAnsi="Palatino Linotype"/>
          <w:b/>
          <w:sz w:val="26"/>
          <w:szCs w:val="26"/>
          <w:lang w:val="es-ES_tradnl"/>
        </w:rPr>
        <w:t>CUARTO</w:t>
      </w:r>
      <w:r w:rsidR="007E2E80" w:rsidRPr="00C668AF">
        <w:rPr>
          <w:rFonts w:ascii="Palatino Linotype" w:hAnsi="Palatino Linotype"/>
          <w:b/>
          <w:sz w:val="26"/>
          <w:szCs w:val="26"/>
          <w:lang w:val="es-ES_tradnl"/>
        </w:rPr>
        <w:t xml:space="preserve">. </w:t>
      </w:r>
      <w:r w:rsidR="00705D1C" w:rsidRPr="00C668AF">
        <w:rPr>
          <w:rFonts w:ascii="Palatino Linotype" w:hAnsi="Palatino Linotype"/>
          <w:b/>
          <w:sz w:val="26"/>
          <w:szCs w:val="26"/>
          <w:lang w:val="es-ES_tradnl"/>
        </w:rPr>
        <w:t>De las causas de improcedencia.</w:t>
      </w:r>
    </w:p>
    <w:p w14:paraId="0A532482" w14:textId="77777777" w:rsidR="006B288E" w:rsidRPr="00C668AF"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C668AF">
        <w:rPr>
          <w:rFonts w:ascii="Palatino Linotype" w:hAnsi="Palatino Linotype" w:cs="Arial"/>
          <w:lang w:val="es-ES_tradn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C668AF">
        <w:rPr>
          <w:rFonts w:ascii="Palatino Linotype" w:hAnsi="Palatino Linotype" w:cs="Arial"/>
          <w:lang w:val="es-ES_tradnl"/>
        </w:rPr>
        <w:lastRenderedPageBreak/>
        <w:t>Información Pública del Estado de México y Municipios, en correlación con la seguridad jurídica que debe generar lo actuado ante este Organismo garante.</w:t>
      </w:r>
    </w:p>
    <w:p w14:paraId="32AC4148" w14:textId="77777777" w:rsidR="006B288E" w:rsidRPr="00C668AF"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C668AF"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C668AF">
        <w:rPr>
          <w:rFonts w:ascii="Palatino Linotype" w:hAnsi="Palatino Linotype" w:cs="Arial"/>
          <w:lang w:val="es-ES_tradn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668AF">
        <w:rPr>
          <w:rStyle w:val="Refdenotaalpie"/>
          <w:rFonts w:ascii="Palatino Linotype" w:hAnsi="Palatino Linotype" w:cs="Arial"/>
          <w:lang w:val="es-ES_tradnl"/>
        </w:rPr>
        <w:footnoteReference w:id="1"/>
      </w:r>
      <w:r w:rsidRPr="00C668AF">
        <w:rPr>
          <w:rFonts w:ascii="Palatino Linotype" w:hAnsi="Palatino Linotype" w:cs="Arial"/>
          <w:lang w:val="es-ES_tradnl"/>
        </w:rPr>
        <w:t>.</w:t>
      </w:r>
    </w:p>
    <w:p w14:paraId="6565F447" w14:textId="77777777" w:rsidR="006B288E" w:rsidRPr="00C668AF"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C668AF"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C668AF">
        <w:rPr>
          <w:rFonts w:ascii="Palatino Linotype" w:hAnsi="Palatino Linotype" w:cs="Arial"/>
          <w:lang w:val="es-ES_tradnl"/>
        </w:rPr>
        <w:t xml:space="preserve">Así las cosas, al no existir causas de improcedencia invocadas por las partes ni advertidas de oficio por este Resolutor, se </w:t>
      </w:r>
      <w:proofErr w:type="gramStart"/>
      <w:r w:rsidRPr="00C668AF">
        <w:rPr>
          <w:rFonts w:ascii="Palatino Linotype" w:hAnsi="Palatino Linotype" w:cs="Arial"/>
          <w:lang w:val="es-ES_tradnl"/>
        </w:rPr>
        <w:t>procede</w:t>
      </w:r>
      <w:proofErr w:type="gramEnd"/>
      <w:r w:rsidRPr="00C668AF">
        <w:rPr>
          <w:rFonts w:ascii="Palatino Linotype" w:hAnsi="Palatino Linotype" w:cs="Arial"/>
          <w:lang w:val="es-ES_tradnl"/>
        </w:rPr>
        <w:t xml:space="preserve"> al análisis del asunto en los siguientes términos.</w:t>
      </w:r>
    </w:p>
    <w:p w14:paraId="0DD1BB27" w14:textId="77777777" w:rsidR="006B288E" w:rsidRPr="00C668AF" w:rsidRDefault="006B288E" w:rsidP="0014447C">
      <w:pPr>
        <w:pStyle w:val="Sinespaciado"/>
        <w:spacing w:line="360" w:lineRule="auto"/>
        <w:jc w:val="both"/>
        <w:rPr>
          <w:rFonts w:ascii="Palatino Linotype" w:hAnsi="Palatino Linotype"/>
          <w:sz w:val="26"/>
          <w:szCs w:val="26"/>
          <w:lang w:val="es-ES_tradnl"/>
        </w:rPr>
      </w:pPr>
    </w:p>
    <w:p w14:paraId="1CA90D6A" w14:textId="327937D5" w:rsidR="007E2E80" w:rsidRPr="00C668AF" w:rsidRDefault="00416334" w:rsidP="0014447C">
      <w:pPr>
        <w:pStyle w:val="Sinespaciado"/>
        <w:spacing w:line="360" w:lineRule="auto"/>
        <w:jc w:val="both"/>
        <w:rPr>
          <w:rFonts w:ascii="Palatino Linotype" w:hAnsi="Palatino Linotype"/>
          <w:sz w:val="26"/>
          <w:szCs w:val="26"/>
          <w:lang w:val="es-ES_tradnl"/>
        </w:rPr>
      </w:pPr>
      <w:r w:rsidRPr="00C668AF">
        <w:rPr>
          <w:rFonts w:ascii="Palatino Linotype" w:hAnsi="Palatino Linotype"/>
          <w:b/>
          <w:sz w:val="26"/>
          <w:szCs w:val="26"/>
          <w:lang w:val="es-ES_tradnl"/>
        </w:rPr>
        <w:t>QUINTO</w:t>
      </w:r>
      <w:r w:rsidR="00705D1C" w:rsidRPr="00C668AF">
        <w:rPr>
          <w:rFonts w:ascii="Palatino Linotype" w:hAnsi="Palatino Linotype"/>
          <w:b/>
          <w:sz w:val="26"/>
          <w:szCs w:val="26"/>
          <w:lang w:val="es-ES_tradnl"/>
        </w:rPr>
        <w:t xml:space="preserve">. </w:t>
      </w:r>
      <w:r w:rsidR="007E2E80" w:rsidRPr="00C668AF">
        <w:rPr>
          <w:rFonts w:ascii="Palatino Linotype" w:hAnsi="Palatino Linotype"/>
          <w:b/>
          <w:sz w:val="26"/>
          <w:szCs w:val="26"/>
          <w:lang w:val="es-ES_tradnl"/>
        </w:rPr>
        <w:t>Estudio y resolución del asunto.</w:t>
      </w:r>
    </w:p>
    <w:p w14:paraId="1C746B3C" w14:textId="77777777" w:rsidR="007E2E80" w:rsidRPr="00C668AF" w:rsidRDefault="007E2E80"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C668AF" w:rsidRDefault="00301A01" w:rsidP="0014447C">
      <w:pPr>
        <w:pStyle w:val="Sinespaciado"/>
        <w:spacing w:line="360" w:lineRule="auto"/>
        <w:jc w:val="both"/>
        <w:rPr>
          <w:rFonts w:ascii="Palatino Linotype" w:hAnsi="Palatino Linotype"/>
          <w:sz w:val="24"/>
          <w:szCs w:val="24"/>
          <w:lang w:val="es-ES_tradnl"/>
        </w:rPr>
      </w:pPr>
    </w:p>
    <w:p w14:paraId="4B2C8D83" w14:textId="53D5DAEE" w:rsidR="00B56587" w:rsidRPr="00C668AF" w:rsidRDefault="00A9172E"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Por tanto, es conveniente recordar que</w:t>
      </w:r>
      <w:r w:rsidR="00D43390" w:rsidRPr="00C668AF">
        <w:rPr>
          <w:rFonts w:ascii="Palatino Linotype" w:hAnsi="Palatino Linotype"/>
          <w:sz w:val="24"/>
          <w:szCs w:val="24"/>
          <w:lang w:val="es-ES_tradnl"/>
        </w:rPr>
        <w:t xml:space="preserve"> </w:t>
      </w:r>
      <w:r w:rsidR="007E71E5" w:rsidRPr="00C668AF">
        <w:rPr>
          <w:rFonts w:ascii="Palatino Linotype" w:hAnsi="Palatino Linotype"/>
          <w:sz w:val="24"/>
          <w:szCs w:val="24"/>
          <w:lang w:val="es-ES_tradnl"/>
        </w:rPr>
        <w:t>el</w:t>
      </w:r>
      <w:r w:rsidR="00336EDF" w:rsidRPr="00C668AF">
        <w:rPr>
          <w:rFonts w:ascii="Palatino Linotype" w:hAnsi="Palatino Linotype"/>
          <w:sz w:val="24"/>
          <w:szCs w:val="24"/>
          <w:lang w:val="es-ES_tradnl"/>
        </w:rPr>
        <w:t xml:space="preserve"> hoy </w:t>
      </w:r>
      <w:r w:rsidR="00336EDF" w:rsidRPr="00C668AF">
        <w:rPr>
          <w:rFonts w:ascii="Palatino Linotype" w:hAnsi="Palatino Linotype"/>
          <w:b/>
          <w:bCs/>
          <w:sz w:val="24"/>
          <w:szCs w:val="24"/>
          <w:lang w:val="es-ES_tradnl"/>
        </w:rPr>
        <w:t>Recurrente</w:t>
      </w:r>
      <w:r w:rsidR="00336EDF" w:rsidRPr="00C668AF">
        <w:rPr>
          <w:rFonts w:ascii="Palatino Linotype" w:hAnsi="Palatino Linotype"/>
          <w:sz w:val="24"/>
          <w:szCs w:val="24"/>
          <w:lang w:val="es-ES_tradnl"/>
        </w:rPr>
        <w:t xml:space="preserve"> requirió</w:t>
      </w:r>
      <w:r w:rsidR="00DB7432" w:rsidRPr="00C668AF">
        <w:rPr>
          <w:rFonts w:ascii="Palatino Linotype" w:hAnsi="Palatino Linotype"/>
          <w:sz w:val="24"/>
          <w:szCs w:val="24"/>
          <w:lang w:val="es-ES_tradnl"/>
        </w:rPr>
        <w:t xml:space="preserve"> medularmente</w:t>
      </w:r>
      <w:r w:rsidR="00B457BB" w:rsidRPr="00C668AF">
        <w:rPr>
          <w:rFonts w:ascii="Palatino Linotype" w:hAnsi="Palatino Linotype"/>
          <w:sz w:val="24"/>
          <w:szCs w:val="24"/>
          <w:lang w:val="es-ES_tradnl"/>
        </w:rPr>
        <w:t xml:space="preserve"> se l</w:t>
      </w:r>
      <w:r w:rsidR="008C7DB5" w:rsidRPr="00C668AF">
        <w:rPr>
          <w:rFonts w:ascii="Palatino Linotype" w:hAnsi="Palatino Linotype"/>
          <w:sz w:val="24"/>
          <w:szCs w:val="24"/>
          <w:lang w:val="es-ES_tradnl"/>
        </w:rPr>
        <w:t>e</w:t>
      </w:r>
      <w:r w:rsidR="00B457BB" w:rsidRPr="00C668AF">
        <w:rPr>
          <w:rFonts w:ascii="Palatino Linotype" w:hAnsi="Palatino Linotype"/>
          <w:sz w:val="24"/>
          <w:szCs w:val="24"/>
          <w:lang w:val="es-ES_tradnl"/>
        </w:rPr>
        <w:t xml:space="preserve"> proporcionara</w:t>
      </w:r>
      <w:r w:rsidR="008C7DB5" w:rsidRPr="00C668AF">
        <w:rPr>
          <w:rFonts w:ascii="Palatino Linotype" w:hAnsi="Palatino Linotype"/>
          <w:sz w:val="24"/>
          <w:szCs w:val="24"/>
          <w:lang w:val="es-ES_tradnl"/>
        </w:rPr>
        <w:t xml:space="preserve">, </w:t>
      </w:r>
      <w:r w:rsidR="0074182F" w:rsidRPr="00C668AF">
        <w:rPr>
          <w:rFonts w:ascii="Palatino Linotype" w:hAnsi="Palatino Linotype"/>
          <w:sz w:val="24"/>
          <w:szCs w:val="24"/>
          <w:lang w:val="es-ES_tradnl"/>
        </w:rPr>
        <w:t xml:space="preserve">el o los documentos en donde conste </w:t>
      </w:r>
      <w:r w:rsidR="008C7DB5" w:rsidRPr="00C668AF">
        <w:rPr>
          <w:rFonts w:ascii="Palatino Linotype" w:hAnsi="Palatino Linotype"/>
          <w:sz w:val="24"/>
          <w:szCs w:val="24"/>
          <w:lang w:val="es-ES_tradnl"/>
        </w:rPr>
        <w:t>lo siguiente:</w:t>
      </w:r>
    </w:p>
    <w:p w14:paraId="694A393F" w14:textId="77777777" w:rsidR="00582B06" w:rsidRPr="00C668AF" w:rsidRDefault="00582B06" w:rsidP="0014447C">
      <w:pPr>
        <w:pStyle w:val="Sinespaciado"/>
        <w:spacing w:line="360" w:lineRule="auto"/>
        <w:jc w:val="both"/>
        <w:rPr>
          <w:rFonts w:ascii="Palatino Linotype" w:hAnsi="Palatino Linotype"/>
          <w:sz w:val="24"/>
          <w:szCs w:val="24"/>
          <w:lang w:val="es-ES_tradnl"/>
        </w:rPr>
      </w:pPr>
    </w:p>
    <w:p w14:paraId="33970B2B" w14:textId="47BEDCBA" w:rsidR="00582B06" w:rsidRPr="00C668AF" w:rsidRDefault="00E23684" w:rsidP="00021E67">
      <w:pPr>
        <w:pStyle w:val="Sinespaciado"/>
        <w:numPr>
          <w:ilvl w:val="0"/>
          <w:numId w:val="22"/>
        </w:numPr>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D</w:t>
      </w:r>
      <w:r w:rsidR="00DD42B2" w:rsidRPr="00C668AF">
        <w:rPr>
          <w:rFonts w:ascii="Palatino Linotype" w:hAnsi="Palatino Linotype"/>
          <w:sz w:val="24"/>
          <w:szCs w:val="24"/>
          <w:lang w:val="es-ES_tradnl"/>
        </w:rPr>
        <w:t xml:space="preserve">ictámenes realizados </w:t>
      </w:r>
      <w:r w:rsidRPr="00C668AF">
        <w:rPr>
          <w:rFonts w:ascii="Palatino Linotype" w:hAnsi="Palatino Linotype"/>
          <w:sz w:val="24"/>
          <w:szCs w:val="24"/>
          <w:lang w:val="es-ES_tradnl"/>
        </w:rPr>
        <w:t xml:space="preserve">por Protección Civil </w:t>
      </w:r>
      <w:r w:rsidR="00DD42B2" w:rsidRPr="00C668AF">
        <w:rPr>
          <w:rFonts w:ascii="Palatino Linotype" w:hAnsi="Palatino Linotype"/>
          <w:sz w:val="24"/>
          <w:szCs w:val="24"/>
          <w:lang w:val="es-ES_tradnl"/>
        </w:rPr>
        <w:t xml:space="preserve">a los edificios que forman parte del </w:t>
      </w:r>
      <w:r w:rsidRPr="00C668AF">
        <w:rPr>
          <w:rFonts w:ascii="Palatino Linotype" w:hAnsi="Palatino Linotype"/>
          <w:sz w:val="24"/>
          <w:szCs w:val="24"/>
          <w:lang w:val="es-ES_tradnl"/>
        </w:rPr>
        <w:t>Ayuntamiento de Toluca</w:t>
      </w:r>
      <w:r w:rsidR="00DD42B2" w:rsidRPr="00C668AF">
        <w:rPr>
          <w:rFonts w:ascii="Palatino Linotype" w:hAnsi="Palatino Linotype"/>
          <w:sz w:val="24"/>
          <w:szCs w:val="24"/>
          <w:lang w:val="es-ES_tradnl"/>
        </w:rPr>
        <w:t xml:space="preserve"> derivado de los sismos del </w:t>
      </w:r>
      <w:r w:rsidRPr="00C668AF">
        <w:rPr>
          <w:rFonts w:ascii="Palatino Linotype" w:hAnsi="Palatino Linotype"/>
          <w:sz w:val="24"/>
          <w:szCs w:val="24"/>
          <w:lang w:val="es-ES_tradnl"/>
        </w:rPr>
        <w:t>día</w:t>
      </w:r>
      <w:r w:rsidR="00DD42B2" w:rsidRPr="00C668AF">
        <w:rPr>
          <w:rFonts w:ascii="Palatino Linotype" w:hAnsi="Palatino Linotype"/>
          <w:sz w:val="24"/>
          <w:szCs w:val="24"/>
          <w:lang w:val="es-ES_tradnl"/>
        </w:rPr>
        <w:t xml:space="preserve"> 19 y 22 de septiembre del año </w:t>
      </w:r>
      <w:r w:rsidRPr="00C668AF">
        <w:rPr>
          <w:rFonts w:ascii="Palatino Linotype" w:hAnsi="Palatino Linotype"/>
          <w:sz w:val="24"/>
          <w:szCs w:val="24"/>
          <w:lang w:val="es-ES_tradnl"/>
        </w:rPr>
        <w:t>2025</w:t>
      </w:r>
      <w:r w:rsidR="0074182F" w:rsidRPr="00C668AF">
        <w:rPr>
          <w:rFonts w:ascii="Palatino Linotype" w:hAnsi="Palatino Linotype"/>
          <w:sz w:val="24"/>
          <w:szCs w:val="24"/>
          <w:lang w:val="es-ES_tradnl"/>
        </w:rPr>
        <w:t xml:space="preserve">. </w:t>
      </w:r>
    </w:p>
    <w:p w14:paraId="5B139100" w14:textId="77777777" w:rsidR="00582B06" w:rsidRPr="00C668AF" w:rsidRDefault="00582B06" w:rsidP="0014447C">
      <w:pPr>
        <w:pStyle w:val="Sinespaciado"/>
        <w:spacing w:line="360" w:lineRule="auto"/>
        <w:jc w:val="both"/>
        <w:rPr>
          <w:rFonts w:ascii="Palatino Linotype" w:hAnsi="Palatino Linotype"/>
          <w:sz w:val="24"/>
          <w:szCs w:val="24"/>
          <w:lang w:val="es-ES_tradnl"/>
        </w:rPr>
      </w:pPr>
    </w:p>
    <w:p w14:paraId="676D588B" w14:textId="5027EDC2" w:rsidR="00F42D68" w:rsidRPr="00C668AF" w:rsidRDefault="00B56587"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lastRenderedPageBreak/>
        <w:t xml:space="preserve">El </w:t>
      </w:r>
      <w:r w:rsidRPr="00C668AF">
        <w:rPr>
          <w:rFonts w:ascii="Palatino Linotype" w:hAnsi="Palatino Linotype"/>
          <w:b/>
          <w:bCs/>
          <w:sz w:val="24"/>
          <w:szCs w:val="24"/>
          <w:lang w:val="es-ES_tradnl"/>
        </w:rPr>
        <w:t>Sujeto Obligado</w:t>
      </w:r>
      <w:r w:rsidRPr="00C668AF">
        <w:rPr>
          <w:rFonts w:ascii="Palatino Linotype" w:hAnsi="Palatino Linotype"/>
          <w:sz w:val="24"/>
          <w:szCs w:val="24"/>
          <w:lang w:val="es-ES_tradnl"/>
        </w:rPr>
        <w:t xml:space="preserve"> turnó la solicitud a la</w:t>
      </w:r>
      <w:r w:rsidR="004E3D04" w:rsidRPr="00C668AF">
        <w:rPr>
          <w:rFonts w:ascii="Palatino Linotype" w:hAnsi="Palatino Linotype"/>
          <w:sz w:val="24"/>
          <w:szCs w:val="24"/>
          <w:lang w:val="es-ES_tradnl"/>
        </w:rPr>
        <w:t>s</w:t>
      </w:r>
      <w:r w:rsidRPr="00C668AF">
        <w:rPr>
          <w:rFonts w:ascii="Palatino Linotype" w:hAnsi="Palatino Linotype"/>
          <w:sz w:val="24"/>
          <w:szCs w:val="24"/>
          <w:lang w:val="es-ES_tradnl"/>
        </w:rPr>
        <w:t xml:space="preserve"> unidad</w:t>
      </w:r>
      <w:r w:rsidR="004E3D04" w:rsidRPr="00C668AF">
        <w:rPr>
          <w:rFonts w:ascii="Palatino Linotype" w:hAnsi="Palatino Linotype"/>
          <w:sz w:val="24"/>
          <w:szCs w:val="24"/>
          <w:lang w:val="es-ES_tradnl"/>
        </w:rPr>
        <w:t>es</w:t>
      </w:r>
      <w:r w:rsidRPr="00C668AF">
        <w:rPr>
          <w:rFonts w:ascii="Palatino Linotype" w:hAnsi="Palatino Linotype"/>
          <w:sz w:val="24"/>
          <w:szCs w:val="24"/>
          <w:lang w:val="es-ES_tradnl"/>
        </w:rPr>
        <w:t xml:space="preserve"> administrativa</w:t>
      </w:r>
      <w:r w:rsidR="004E3D04" w:rsidRPr="00C668AF">
        <w:rPr>
          <w:rFonts w:ascii="Palatino Linotype" w:hAnsi="Palatino Linotype"/>
          <w:sz w:val="24"/>
          <w:szCs w:val="24"/>
          <w:lang w:val="es-ES_tradnl"/>
        </w:rPr>
        <w:t>s</w:t>
      </w:r>
      <w:r w:rsidRPr="00C668AF">
        <w:rPr>
          <w:rFonts w:ascii="Palatino Linotype" w:hAnsi="Palatino Linotype"/>
          <w:sz w:val="24"/>
          <w:szCs w:val="24"/>
          <w:lang w:val="es-ES_tradnl"/>
        </w:rPr>
        <w:t xml:space="preserve"> que consideró competente</w:t>
      </w:r>
      <w:r w:rsidR="004E3D04" w:rsidRPr="00C668AF">
        <w:rPr>
          <w:rFonts w:ascii="Palatino Linotype" w:hAnsi="Palatino Linotype"/>
          <w:sz w:val="24"/>
          <w:szCs w:val="24"/>
          <w:lang w:val="es-ES_tradnl"/>
        </w:rPr>
        <w:t>s</w:t>
      </w:r>
      <w:r w:rsidRPr="00C668AF">
        <w:rPr>
          <w:rFonts w:ascii="Palatino Linotype" w:hAnsi="Palatino Linotype"/>
          <w:sz w:val="24"/>
          <w:szCs w:val="24"/>
          <w:lang w:val="es-ES_tradnl"/>
        </w:rPr>
        <w:t xml:space="preserve"> y </w:t>
      </w:r>
      <w:r w:rsidR="00D81B31" w:rsidRPr="00C668AF">
        <w:rPr>
          <w:rFonts w:ascii="Palatino Linotype" w:hAnsi="Palatino Linotype"/>
          <w:sz w:val="24"/>
          <w:szCs w:val="24"/>
          <w:lang w:val="es-ES_tradnl"/>
        </w:rPr>
        <w:t>remiti</w:t>
      </w:r>
      <w:r w:rsidR="00582B06" w:rsidRPr="00C668AF">
        <w:rPr>
          <w:rFonts w:ascii="Palatino Linotype" w:hAnsi="Palatino Linotype"/>
          <w:sz w:val="24"/>
          <w:szCs w:val="24"/>
          <w:lang w:val="es-ES_tradnl"/>
        </w:rPr>
        <w:t xml:space="preserve">ó </w:t>
      </w:r>
      <w:r w:rsidR="00E23684" w:rsidRPr="00C668AF">
        <w:rPr>
          <w:rFonts w:ascii="Palatino Linotype" w:hAnsi="Palatino Linotype"/>
          <w:sz w:val="24"/>
          <w:szCs w:val="24"/>
          <w:lang w:val="es-ES_tradnl"/>
        </w:rPr>
        <w:t>los</w:t>
      </w:r>
      <w:r w:rsidR="00854B26" w:rsidRPr="00C668AF">
        <w:rPr>
          <w:rFonts w:ascii="Palatino Linotype" w:hAnsi="Palatino Linotype"/>
          <w:sz w:val="24"/>
          <w:szCs w:val="24"/>
          <w:lang w:val="es-ES_tradnl"/>
        </w:rPr>
        <w:t xml:space="preserve"> archivo</w:t>
      </w:r>
      <w:r w:rsidR="00E23684" w:rsidRPr="00C668AF">
        <w:rPr>
          <w:rFonts w:ascii="Palatino Linotype" w:hAnsi="Palatino Linotype"/>
          <w:sz w:val="24"/>
          <w:szCs w:val="24"/>
          <w:lang w:val="es-ES_tradnl"/>
        </w:rPr>
        <w:t>s</w:t>
      </w:r>
      <w:r w:rsidR="00854B26" w:rsidRPr="00C668AF">
        <w:rPr>
          <w:rFonts w:ascii="Palatino Linotype" w:hAnsi="Palatino Linotype"/>
          <w:sz w:val="24"/>
          <w:szCs w:val="24"/>
          <w:lang w:val="es-ES_tradnl"/>
        </w:rPr>
        <w:t xml:space="preserve"> electrónico</w:t>
      </w:r>
      <w:r w:rsidR="00E23684" w:rsidRPr="00C668AF">
        <w:rPr>
          <w:rFonts w:ascii="Palatino Linotype" w:hAnsi="Palatino Linotype"/>
          <w:sz w:val="24"/>
          <w:szCs w:val="24"/>
          <w:lang w:val="es-ES_tradnl"/>
        </w:rPr>
        <w:t>s</w:t>
      </w:r>
      <w:r w:rsidR="00582B06" w:rsidRPr="00C668AF">
        <w:rPr>
          <w:rFonts w:ascii="Palatino Linotype" w:hAnsi="Palatino Linotype"/>
          <w:sz w:val="24"/>
          <w:szCs w:val="24"/>
          <w:lang w:val="es-ES_tradnl"/>
        </w:rPr>
        <w:t xml:space="preserve"> </w:t>
      </w:r>
      <w:r w:rsidR="00854B26" w:rsidRPr="00C668AF">
        <w:rPr>
          <w:rFonts w:ascii="Palatino Linotype" w:hAnsi="Palatino Linotype"/>
          <w:sz w:val="24"/>
          <w:szCs w:val="24"/>
          <w:lang w:val="es-ES_tradnl"/>
        </w:rPr>
        <w:t>de</w:t>
      </w:r>
      <w:r w:rsidR="00E23684" w:rsidRPr="00C668AF">
        <w:rPr>
          <w:rFonts w:ascii="Palatino Linotype" w:hAnsi="Palatino Linotype"/>
          <w:sz w:val="24"/>
          <w:szCs w:val="24"/>
          <w:lang w:val="es-ES_tradnl"/>
        </w:rPr>
        <w:t xml:space="preserve"> los</w:t>
      </w:r>
      <w:r w:rsidR="00854B26" w:rsidRPr="00C668AF">
        <w:rPr>
          <w:rFonts w:ascii="Palatino Linotype" w:hAnsi="Palatino Linotype"/>
          <w:sz w:val="24"/>
          <w:szCs w:val="24"/>
          <w:lang w:val="es-ES_tradnl"/>
        </w:rPr>
        <w:t xml:space="preserve"> que </w:t>
      </w:r>
      <w:r w:rsidR="00582B06" w:rsidRPr="00C668AF">
        <w:rPr>
          <w:rFonts w:ascii="Palatino Linotype" w:hAnsi="Palatino Linotype"/>
          <w:sz w:val="24"/>
          <w:szCs w:val="24"/>
          <w:lang w:val="es-ES_tradnl"/>
        </w:rPr>
        <w:t>se detalla su contenido enseguida:</w:t>
      </w:r>
    </w:p>
    <w:p w14:paraId="68EAAC07" w14:textId="77777777" w:rsidR="00F42D68" w:rsidRPr="00C668AF" w:rsidRDefault="00F42D68" w:rsidP="0014447C">
      <w:pPr>
        <w:pStyle w:val="Sinespaciado"/>
        <w:spacing w:line="360" w:lineRule="auto"/>
        <w:jc w:val="both"/>
        <w:rPr>
          <w:rFonts w:ascii="Palatino Linotype" w:hAnsi="Palatino Linotype"/>
          <w:sz w:val="24"/>
          <w:szCs w:val="24"/>
          <w:lang w:val="es-ES_tradnl"/>
        </w:rPr>
      </w:pPr>
    </w:p>
    <w:p w14:paraId="6E43A097" w14:textId="414D9E2D" w:rsidR="00472686" w:rsidRPr="00C668AF" w:rsidRDefault="003D3F95" w:rsidP="00472686">
      <w:pPr>
        <w:pStyle w:val="Sinespaciado"/>
        <w:numPr>
          <w:ilvl w:val="0"/>
          <w:numId w:val="15"/>
        </w:numPr>
        <w:spacing w:after="240" w:line="360" w:lineRule="auto"/>
        <w:jc w:val="both"/>
        <w:rPr>
          <w:rFonts w:ascii="Palatino Linotype" w:hAnsi="Palatino Linotype"/>
          <w:sz w:val="24"/>
          <w:szCs w:val="24"/>
          <w:lang w:val="es-ES_tradnl"/>
        </w:rPr>
      </w:pPr>
      <w:r w:rsidRPr="00C668AF">
        <w:rPr>
          <w:rFonts w:ascii="Palatino Linotype" w:hAnsi="Palatino Linotype"/>
          <w:b/>
          <w:bCs/>
          <w:sz w:val="24"/>
          <w:szCs w:val="24"/>
          <w:lang w:val="es-ES_tradnl"/>
        </w:rPr>
        <w:t>“</w:t>
      </w:r>
      <w:r w:rsidR="00E23684" w:rsidRPr="00C668AF">
        <w:rPr>
          <w:rFonts w:ascii="Palatino Linotype" w:hAnsi="Palatino Linotype"/>
          <w:b/>
          <w:bCs/>
          <w:sz w:val="24"/>
          <w:szCs w:val="24"/>
          <w:lang w:val="es-ES_tradnl"/>
        </w:rPr>
        <w:t>SA anexo SAIMEX 2997.pdf</w:t>
      </w:r>
      <w:r w:rsidRPr="00C668AF">
        <w:rPr>
          <w:rFonts w:ascii="Palatino Linotype" w:hAnsi="Palatino Linotype"/>
          <w:b/>
          <w:bCs/>
          <w:sz w:val="24"/>
          <w:szCs w:val="24"/>
          <w:lang w:val="es-ES_tradnl"/>
        </w:rPr>
        <w:t>”</w:t>
      </w:r>
      <w:r w:rsidR="009F63E4" w:rsidRPr="00C668AF">
        <w:rPr>
          <w:rFonts w:ascii="Palatino Linotype" w:hAnsi="Palatino Linotype"/>
          <w:b/>
          <w:bCs/>
          <w:sz w:val="24"/>
          <w:szCs w:val="24"/>
          <w:lang w:val="es-ES_tradnl"/>
        </w:rPr>
        <w:t xml:space="preserve">: </w:t>
      </w:r>
      <w:r w:rsidR="009F63E4" w:rsidRPr="00C668AF">
        <w:rPr>
          <w:rFonts w:ascii="Palatino Linotype" w:hAnsi="Palatino Linotype"/>
          <w:sz w:val="24"/>
          <w:szCs w:val="24"/>
          <w:lang w:val="es-ES_tradnl"/>
        </w:rPr>
        <w:t>Archivo electr</w:t>
      </w:r>
      <w:r w:rsidR="002755AF" w:rsidRPr="00C668AF">
        <w:rPr>
          <w:rFonts w:ascii="Palatino Linotype" w:hAnsi="Palatino Linotype"/>
          <w:sz w:val="24"/>
          <w:szCs w:val="24"/>
          <w:lang w:val="es-ES_tradnl"/>
        </w:rPr>
        <w:t xml:space="preserve">ónico que contiene el oficio </w:t>
      </w:r>
      <w:r w:rsidR="00B457BB" w:rsidRPr="00C668AF">
        <w:rPr>
          <w:rFonts w:ascii="Palatino Linotype" w:hAnsi="Palatino Linotype"/>
          <w:sz w:val="24"/>
          <w:szCs w:val="24"/>
          <w:lang w:val="es-ES_tradnl"/>
        </w:rPr>
        <w:t>n</w:t>
      </w:r>
      <w:r w:rsidR="002755AF" w:rsidRPr="00C668AF">
        <w:rPr>
          <w:rFonts w:ascii="Palatino Linotype" w:hAnsi="Palatino Linotype"/>
          <w:sz w:val="24"/>
          <w:szCs w:val="24"/>
          <w:lang w:val="es-ES_tradnl"/>
        </w:rPr>
        <w:t>úmero</w:t>
      </w:r>
      <w:r w:rsidR="009F63E4" w:rsidRPr="00C668AF">
        <w:rPr>
          <w:rFonts w:ascii="Palatino Linotype" w:hAnsi="Palatino Linotype"/>
          <w:sz w:val="24"/>
          <w:szCs w:val="24"/>
          <w:lang w:val="es-ES_tradnl"/>
        </w:rPr>
        <w:t xml:space="preserve"> </w:t>
      </w:r>
      <w:r w:rsidR="00E23684" w:rsidRPr="00C668AF">
        <w:rPr>
          <w:rFonts w:ascii="Palatino Linotype" w:hAnsi="Palatino Linotype"/>
          <w:sz w:val="24"/>
          <w:szCs w:val="24"/>
          <w:lang w:val="es-ES_tradnl"/>
        </w:rPr>
        <w:t>201009000/4896/2025</w:t>
      </w:r>
      <w:r w:rsidR="009F63E4" w:rsidRPr="00C668AF">
        <w:rPr>
          <w:rFonts w:ascii="Palatino Linotype" w:hAnsi="Palatino Linotype"/>
          <w:sz w:val="24"/>
          <w:szCs w:val="24"/>
          <w:lang w:val="es-ES_tradnl"/>
        </w:rPr>
        <w:t xml:space="preserve">, signado </w:t>
      </w:r>
      <w:r w:rsidR="00CB6E8E" w:rsidRPr="00C668AF">
        <w:rPr>
          <w:rFonts w:ascii="Palatino Linotype" w:hAnsi="Palatino Linotype"/>
          <w:sz w:val="24"/>
          <w:szCs w:val="24"/>
          <w:lang w:val="es-ES_tradnl"/>
        </w:rPr>
        <w:t xml:space="preserve">el </w:t>
      </w:r>
      <w:r w:rsidR="00E23684" w:rsidRPr="00C668AF">
        <w:rPr>
          <w:rFonts w:ascii="Palatino Linotype" w:hAnsi="Palatino Linotype"/>
          <w:sz w:val="24"/>
          <w:szCs w:val="24"/>
          <w:lang w:val="es-ES_tradnl"/>
        </w:rPr>
        <w:t>Coordinador de Protección Civil y Bomberos</w:t>
      </w:r>
      <w:r w:rsidR="009F63E4" w:rsidRPr="00C668AF">
        <w:rPr>
          <w:rFonts w:ascii="Palatino Linotype" w:hAnsi="Palatino Linotype"/>
          <w:sz w:val="24"/>
          <w:szCs w:val="24"/>
          <w:lang w:val="es-ES_tradnl"/>
        </w:rPr>
        <w:t xml:space="preserve">, a </w:t>
      </w:r>
      <w:r w:rsidR="00E54EE3" w:rsidRPr="00C668AF">
        <w:rPr>
          <w:rFonts w:ascii="Palatino Linotype" w:hAnsi="Palatino Linotype"/>
          <w:sz w:val="24"/>
          <w:szCs w:val="24"/>
          <w:lang w:val="es-ES_tradnl"/>
        </w:rPr>
        <w:t xml:space="preserve">través del cual </w:t>
      </w:r>
      <w:r w:rsidR="0074182F" w:rsidRPr="00C668AF">
        <w:rPr>
          <w:rFonts w:ascii="Palatino Linotype" w:hAnsi="Palatino Linotype"/>
          <w:sz w:val="24"/>
          <w:szCs w:val="24"/>
          <w:lang w:val="es-ES_tradnl"/>
        </w:rPr>
        <w:t xml:space="preserve">comunica al </w:t>
      </w:r>
      <w:r w:rsidR="00E23684" w:rsidRPr="00C668AF">
        <w:rPr>
          <w:rFonts w:ascii="Palatino Linotype" w:hAnsi="Palatino Linotype"/>
          <w:sz w:val="24"/>
          <w:szCs w:val="24"/>
          <w:lang w:val="es-ES_tradnl"/>
        </w:rPr>
        <w:t>Secretario del Ayuntamiento</w:t>
      </w:r>
      <w:r w:rsidR="00E54EE3" w:rsidRPr="00C668AF">
        <w:rPr>
          <w:rFonts w:ascii="Palatino Linotype" w:hAnsi="Palatino Linotype"/>
          <w:sz w:val="24"/>
          <w:szCs w:val="24"/>
          <w:lang w:val="es-ES_tradnl"/>
        </w:rPr>
        <w:t xml:space="preserve"> que</w:t>
      </w:r>
      <w:r w:rsidR="00B457BB" w:rsidRPr="00C668AF">
        <w:rPr>
          <w:rFonts w:ascii="Palatino Linotype" w:hAnsi="Palatino Linotype"/>
          <w:sz w:val="24"/>
          <w:szCs w:val="24"/>
          <w:lang w:val="es-ES_tradnl"/>
        </w:rPr>
        <w:t>,</w:t>
      </w:r>
      <w:r w:rsidR="0074182F" w:rsidRPr="00C668AF">
        <w:rPr>
          <w:rFonts w:ascii="Palatino Linotype" w:hAnsi="Palatino Linotype"/>
          <w:sz w:val="24"/>
          <w:szCs w:val="24"/>
          <w:lang w:val="es-ES_tradnl"/>
        </w:rPr>
        <w:t xml:space="preserve"> </w:t>
      </w:r>
      <w:r w:rsidR="00E23684" w:rsidRPr="00C668AF">
        <w:rPr>
          <w:rFonts w:ascii="Palatino Linotype" w:hAnsi="Palatino Linotype"/>
          <w:sz w:val="24"/>
          <w:szCs w:val="24"/>
          <w:lang w:val="es-ES_tradnl"/>
        </w:rPr>
        <w:t xml:space="preserve">en los archivos de esta Coordinación, no se cuenta con registro relacionado a fenómenos perturbadores de tipo geológico (sismos) del día 19 y 22 de septiembre del año en curso, toda vez que, </w:t>
      </w:r>
      <w:r w:rsidR="00E23684" w:rsidRPr="00C668AF">
        <w:rPr>
          <w:rFonts w:ascii="Palatino Linotype" w:hAnsi="Palatino Linotype"/>
          <w:b/>
          <w:bCs/>
          <w:sz w:val="24"/>
          <w:szCs w:val="24"/>
          <w:u w:val="single"/>
          <w:lang w:val="es-ES_tradnl"/>
        </w:rPr>
        <w:t>de la solicitud se desprende una fecha posterior a la que transcurre</w:t>
      </w:r>
      <w:r w:rsidR="00E23684" w:rsidRPr="00C668AF">
        <w:rPr>
          <w:rFonts w:ascii="Palatino Linotype" w:hAnsi="Palatino Linotype"/>
          <w:sz w:val="24"/>
          <w:szCs w:val="24"/>
          <w:lang w:val="es-ES_tradnl"/>
        </w:rPr>
        <w:t xml:space="preserve">. Por otra parte, de conformidad al Código Reglamentario Municipal de Toluca vigente de, la materia que nos atañe, </w:t>
      </w:r>
      <w:r w:rsidR="00E23684" w:rsidRPr="00C668AF">
        <w:rPr>
          <w:rFonts w:ascii="Palatino Linotype" w:hAnsi="Palatino Linotype"/>
          <w:sz w:val="24"/>
          <w:szCs w:val="24"/>
          <w:u w:val="single"/>
          <w:lang w:val="es-ES_tradnl"/>
        </w:rPr>
        <w:t>esta dependencia no cuenta con atribuciones para emitir dictámenes</w:t>
      </w:r>
      <w:r w:rsidR="0074182F" w:rsidRPr="00C668AF">
        <w:rPr>
          <w:rFonts w:ascii="Palatino Linotype" w:hAnsi="Palatino Linotype"/>
          <w:sz w:val="24"/>
          <w:szCs w:val="24"/>
          <w:lang w:val="es-ES_tradnl"/>
        </w:rPr>
        <w:t>.</w:t>
      </w:r>
    </w:p>
    <w:p w14:paraId="1512C03E" w14:textId="77777777" w:rsidR="00472686" w:rsidRPr="00C668AF" w:rsidRDefault="00472686" w:rsidP="00472686">
      <w:pPr>
        <w:pStyle w:val="Sinespaciado"/>
        <w:spacing w:after="240" w:line="360" w:lineRule="auto"/>
        <w:jc w:val="both"/>
        <w:rPr>
          <w:rFonts w:ascii="Palatino Linotype" w:hAnsi="Palatino Linotype"/>
          <w:sz w:val="24"/>
          <w:szCs w:val="24"/>
          <w:lang w:val="es-ES_tradnl"/>
        </w:rPr>
      </w:pPr>
    </w:p>
    <w:p w14:paraId="5799D3CB" w14:textId="6506A7A2" w:rsidR="00E462F9" w:rsidRPr="00C668AF" w:rsidRDefault="00E462F9" w:rsidP="00E462F9">
      <w:pPr>
        <w:spacing w:after="0" w:line="360" w:lineRule="auto"/>
        <w:jc w:val="both"/>
        <w:rPr>
          <w:rFonts w:ascii="Palatino Linotype" w:hAnsi="Palatino Linotype" w:cs="Arial"/>
          <w:bCs/>
          <w:i/>
          <w:sz w:val="24"/>
          <w:szCs w:val="24"/>
        </w:rPr>
      </w:pPr>
      <w:r w:rsidRPr="00C668AF">
        <w:rPr>
          <w:rFonts w:ascii="Palatino Linotype" w:hAnsi="Palatino Linotype" w:cs="Arial"/>
          <w:bCs/>
          <w:sz w:val="24"/>
          <w:szCs w:val="24"/>
        </w:rPr>
        <w:t xml:space="preserve">Es así que derivado de la respuesta emitida por </w:t>
      </w:r>
      <w:r w:rsidRPr="00C668AF">
        <w:rPr>
          <w:rFonts w:ascii="Palatino Linotype" w:hAnsi="Palatino Linotype" w:cs="Arial"/>
          <w:b/>
          <w:bCs/>
          <w:sz w:val="24"/>
          <w:szCs w:val="24"/>
        </w:rPr>
        <w:t>El Sujeto Obligado</w:t>
      </w:r>
      <w:r w:rsidRPr="00C668AF">
        <w:rPr>
          <w:rFonts w:ascii="Palatino Linotype" w:hAnsi="Palatino Linotype" w:cs="Arial"/>
          <w:bCs/>
          <w:sz w:val="24"/>
          <w:szCs w:val="24"/>
        </w:rPr>
        <w:t xml:space="preserve">, </w:t>
      </w:r>
      <w:r w:rsidRPr="00C668AF">
        <w:rPr>
          <w:rFonts w:ascii="Palatino Linotype" w:hAnsi="Palatino Linotype" w:cs="Arial"/>
          <w:b/>
          <w:bCs/>
          <w:sz w:val="24"/>
          <w:szCs w:val="24"/>
        </w:rPr>
        <w:t>El Recurrente</w:t>
      </w:r>
      <w:r w:rsidRPr="00C668AF">
        <w:rPr>
          <w:rFonts w:ascii="Palatino Linotype" w:hAnsi="Palatino Linotype" w:cs="Arial"/>
          <w:bCs/>
          <w:sz w:val="24"/>
          <w:szCs w:val="24"/>
        </w:rPr>
        <w:t xml:space="preserve">, interpuso el presente recurso de revisión, señalando sustancialmente como Razones o Motivos de Inconformidad, lo siguiente: </w:t>
      </w:r>
      <w:r w:rsidRPr="00C668AF">
        <w:rPr>
          <w:rFonts w:ascii="Palatino Linotype" w:hAnsi="Palatino Linotype" w:cs="Arial"/>
          <w:bCs/>
          <w:i/>
          <w:sz w:val="24"/>
          <w:szCs w:val="24"/>
        </w:rPr>
        <w:t>“</w:t>
      </w:r>
      <w:r w:rsidR="00991C80" w:rsidRPr="00C668AF">
        <w:rPr>
          <w:rFonts w:ascii="Palatino Linotype" w:hAnsi="Palatino Linotype" w:cs="Arial"/>
          <w:b/>
          <w:bCs/>
          <w:i/>
          <w:sz w:val="24"/>
          <w:szCs w:val="24"/>
          <w:u w:val="single"/>
        </w:rPr>
        <w:t xml:space="preserve">La negativa de la </w:t>
      </w:r>
      <w:proofErr w:type="spellStart"/>
      <w:r w:rsidR="00991C80" w:rsidRPr="00C668AF">
        <w:rPr>
          <w:rFonts w:ascii="Palatino Linotype" w:hAnsi="Palatino Linotype" w:cs="Arial"/>
          <w:b/>
          <w:bCs/>
          <w:i/>
          <w:sz w:val="24"/>
          <w:szCs w:val="24"/>
          <w:u w:val="single"/>
        </w:rPr>
        <w:t>informaicón</w:t>
      </w:r>
      <w:proofErr w:type="spellEnd"/>
      <w:r w:rsidRPr="00C668AF">
        <w:rPr>
          <w:rFonts w:ascii="Palatino Linotype" w:hAnsi="Palatino Linotype" w:cs="Arial"/>
          <w:bCs/>
          <w:i/>
          <w:sz w:val="24"/>
          <w:szCs w:val="24"/>
        </w:rPr>
        <w:t>” (Sic).</w:t>
      </w:r>
    </w:p>
    <w:p w14:paraId="41088C2A" w14:textId="77777777" w:rsidR="00E462F9" w:rsidRPr="00C668AF" w:rsidRDefault="00E462F9" w:rsidP="00E462F9">
      <w:pPr>
        <w:pStyle w:val="Sinespaciado"/>
        <w:spacing w:line="360" w:lineRule="auto"/>
        <w:jc w:val="both"/>
        <w:rPr>
          <w:rFonts w:ascii="Palatino Linotype" w:hAnsi="Palatino Linotype"/>
          <w:sz w:val="24"/>
          <w:szCs w:val="24"/>
          <w:lang w:val="es-ES_tradnl"/>
        </w:rPr>
      </w:pPr>
    </w:p>
    <w:p w14:paraId="63F0235A" w14:textId="6263213A" w:rsidR="00A7420E" w:rsidRPr="00C668AF" w:rsidRDefault="00A7420E" w:rsidP="00A7420E">
      <w:pPr>
        <w:spacing w:line="360" w:lineRule="auto"/>
        <w:ind w:right="141"/>
        <w:jc w:val="both"/>
        <w:rPr>
          <w:rFonts w:ascii="Palatino Linotype" w:hAnsi="Palatino Linotype" w:cs="Arial"/>
          <w:bCs/>
          <w:sz w:val="24"/>
          <w:szCs w:val="24"/>
          <w:lang w:val="es-MX"/>
        </w:rPr>
      </w:pPr>
      <w:r w:rsidRPr="00C668AF">
        <w:rPr>
          <w:rFonts w:ascii="Palatino Linotype" w:hAnsi="Palatino Linotype" w:cs="Arial"/>
          <w:bCs/>
          <w:sz w:val="24"/>
          <w:szCs w:val="24"/>
          <w:lang w:val="es-MX"/>
        </w:rPr>
        <w:t xml:space="preserve">Por lo que, en la etapa de manifestaciones, el </w:t>
      </w:r>
      <w:r w:rsidRPr="00C668AF">
        <w:rPr>
          <w:rFonts w:ascii="Palatino Linotype" w:hAnsi="Palatino Linotype" w:cs="Arial"/>
          <w:b/>
          <w:bCs/>
          <w:sz w:val="24"/>
          <w:szCs w:val="24"/>
          <w:lang w:val="es-MX"/>
        </w:rPr>
        <w:t>Sujeto Obligado</w:t>
      </w:r>
      <w:r w:rsidRPr="00C668AF">
        <w:rPr>
          <w:rFonts w:ascii="Palatino Linotype" w:hAnsi="Palatino Linotype" w:cs="Arial"/>
          <w:b/>
          <w:bCs/>
          <w:sz w:val="24"/>
          <w:szCs w:val="24"/>
        </w:rPr>
        <w:t xml:space="preserve"> </w:t>
      </w:r>
      <w:r w:rsidRPr="00C668AF">
        <w:rPr>
          <w:rFonts w:ascii="Palatino Linotype" w:hAnsi="Palatino Linotype" w:cs="Arial"/>
          <w:sz w:val="24"/>
          <w:szCs w:val="24"/>
        </w:rPr>
        <w:t>rindió</w:t>
      </w:r>
      <w:r w:rsidRPr="00C668AF">
        <w:rPr>
          <w:rFonts w:ascii="Palatino Linotype" w:hAnsi="Palatino Linotype" w:cs="Arial"/>
          <w:bCs/>
          <w:sz w:val="24"/>
          <w:szCs w:val="24"/>
          <w:lang w:val="es-MX"/>
        </w:rPr>
        <w:t xml:space="preserve"> </w:t>
      </w:r>
      <w:r w:rsidRPr="00C668AF">
        <w:rPr>
          <w:rFonts w:ascii="Palatino Linotype" w:hAnsi="Palatino Linotype" w:cs="Arial"/>
          <w:bCs/>
          <w:sz w:val="24"/>
          <w:szCs w:val="24"/>
        </w:rPr>
        <w:t xml:space="preserve">su </w:t>
      </w:r>
      <w:r w:rsidRPr="00C668AF">
        <w:rPr>
          <w:rFonts w:ascii="Palatino Linotype" w:hAnsi="Palatino Linotype" w:cs="Arial"/>
          <w:bCs/>
          <w:sz w:val="24"/>
          <w:szCs w:val="24"/>
          <w:lang w:val="es-MX"/>
        </w:rPr>
        <w:t>informe justificado</w:t>
      </w:r>
      <w:r w:rsidRPr="00C668AF">
        <w:rPr>
          <w:rFonts w:ascii="Palatino Linotype" w:hAnsi="Palatino Linotype" w:cs="Arial"/>
          <w:bCs/>
          <w:sz w:val="24"/>
          <w:szCs w:val="24"/>
        </w:rPr>
        <w:t xml:space="preserve"> </w:t>
      </w:r>
      <w:r w:rsidRPr="00C668AF">
        <w:rPr>
          <w:rFonts w:ascii="Palatino Linotype" w:hAnsi="Palatino Linotype" w:cs="Arial"/>
          <w:bCs/>
          <w:sz w:val="24"/>
          <w:szCs w:val="24"/>
          <w:lang w:val="es-MX"/>
        </w:rPr>
        <w:t>a través de</w:t>
      </w:r>
      <w:r w:rsidR="00A9461D" w:rsidRPr="00C668AF">
        <w:rPr>
          <w:rFonts w:ascii="Palatino Linotype" w:hAnsi="Palatino Linotype" w:cs="Arial"/>
          <w:bCs/>
          <w:sz w:val="24"/>
          <w:szCs w:val="24"/>
          <w:lang w:val="es-MX"/>
        </w:rPr>
        <w:t>l</w:t>
      </w:r>
      <w:r w:rsidRPr="00C668AF">
        <w:rPr>
          <w:rFonts w:ascii="Palatino Linotype" w:hAnsi="Palatino Linotype" w:cs="Arial"/>
          <w:sz w:val="24"/>
          <w:szCs w:val="24"/>
          <w:lang w:val="es-MX"/>
        </w:rPr>
        <w:t xml:space="preserve"> archivo electrónico denominado </w:t>
      </w:r>
      <w:r w:rsidRPr="00C668AF">
        <w:rPr>
          <w:rFonts w:ascii="Palatino Linotype" w:hAnsi="Palatino Linotype" w:cs="Arial"/>
          <w:i/>
          <w:sz w:val="24"/>
          <w:szCs w:val="24"/>
          <w:lang w:val="es-MX"/>
        </w:rPr>
        <w:t>“</w:t>
      </w:r>
      <w:r w:rsidR="00991C80" w:rsidRPr="00C668AF">
        <w:rPr>
          <w:rFonts w:ascii="Palatino Linotype" w:hAnsi="Palatino Linotype" w:cs="Arial"/>
          <w:b/>
          <w:bCs/>
          <w:i/>
          <w:sz w:val="24"/>
          <w:szCs w:val="24"/>
        </w:rPr>
        <w:t>Ratificación 07335.pdf</w:t>
      </w:r>
      <w:r w:rsidRPr="00C668AF">
        <w:rPr>
          <w:rFonts w:ascii="Palatino Linotype" w:hAnsi="Palatino Linotype" w:cs="Arial"/>
          <w:i/>
          <w:sz w:val="24"/>
          <w:szCs w:val="24"/>
          <w:lang w:val="es-MX"/>
        </w:rPr>
        <w:t>”</w:t>
      </w:r>
      <w:r w:rsidRPr="00C668AF">
        <w:rPr>
          <w:rFonts w:ascii="Palatino Linotype" w:hAnsi="Palatino Linotype" w:cs="Arial"/>
          <w:bCs/>
          <w:sz w:val="24"/>
          <w:szCs w:val="24"/>
        </w:rPr>
        <w:t>,</w:t>
      </w:r>
      <w:r w:rsidRPr="00C668AF">
        <w:rPr>
          <w:rFonts w:ascii="Palatino Linotype" w:hAnsi="Palatino Linotype" w:cs="Arial"/>
          <w:bCs/>
          <w:sz w:val="24"/>
          <w:szCs w:val="24"/>
          <w:lang w:val="es-MX"/>
        </w:rPr>
        <w:t xml:space="preserve"> con </w:t>
      </w:r>
      <w:r w:rsidR="00A9461D" w:rsidRPr="00C668AF">
        <w:rPr>
          <w:rFonts w:ascii="Palatino Linotype" w:hAnsi="Palatino Linotype" w:cs="Arial"/>
          <w:bCs/>
          <w:sz w:val="24"/>
          <w:szCs w:val="24"/>
          <w:lang w:val="es-MX"/>
        </w:rPr>
        <w:t>el</w:t>
      </w:r>
      <w:r w:rsidRPr="00C668AF">
        <w:rPr>
          <w:rFonts w:ascii="Palatino Linotype" w:hAnsi="Palatino Linotype" w:cs="Arial"/>
          <w:bCs/>
          <w:sz w:val="24"/>
          <w:szCs w:val="24"/>
        </w:rPr>
        <w:t xml:space="preserve"> cual, el Sujeto Obligado ratifica la respuesta proporcionada. </w:t>
      </w:r>
    </w:p>
    <w:p w14:paraId="059C9AED" w14:textId="77777777" w:rsidR="00A7420E" w:rsidRPr="00C668AF"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C668AF" w:rsidRDefault="00407282" w:rsidP="00E462F9">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lastRenderedPageBreak/>
        <w:t xml:space="preserve">Con base en lo anterior, este Instituto estima que las razones o motivos de inconformidad planteados por </w:t>
      </w:r>
      <w:r w:rsidR="00B075E3" w:rsidRPr="00C668AF">
        <w:rPr>
          <w:rFonts w:ascii="Palatino Linotype" w:hAnsi="Palatino Linotype"/>
          <w:sz w:val="24"/>
          <w:szCs w:val="24"/>
          <w:lang w:val="es-ES_tradnl"/>
        </w:rPr>
        <w:t>el</w:t>
      </w:r>
      <w:r w:rsidRPr="00C668AF">
        <w:rPr>
          <w:rFonts w:ascii="Palatino Linotype" w:hAnsi="Palatino Linotype"/>
          <w:sz w:val="24"/>
          <w:szCs w:val="24"/>
          <w:lang w:val="es-ES_tradnl"/>
        </w:rPr>
        <w:t xml:space="preserve"> </w:t>
      </w:r>
      <w:r w:rsidRPr="00C668AF">
        <w:rPr>
          <w:rFonts w:ascii="Palatino Linotype" w:hAnsi="Palatino Linotype"/>
          <w:b/>
          <w:bCs/>
          <w:sz w:val="24"/>
          <w:szCs w:val="24"/>
          <w:lang w:val="es-ES_tradnl"/>
        </w:rPr>
        <w:t>Recurrente</w:t>
      </w:r>
      <w:r w:rsidRPr="00C668AF">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C668AF"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C668AF" w:rsidRDefault="00407282" w:rsidP="00407282">
      <w:pPr>
        <w:pStyle w:val="Sinespaciado"/>
        <w:spacing w:line="360" w:lineRule="auto"/>
        <w:jc w:val="both"/>
        <w:rPr>
          <w:rFonts w:ascii="Palatino Linotype" w:hAnsi="Palatino Linotype"/>
          <w:color w:val="000000"/>
          <w:sz w:val="24"/>
          <w:szCs w:val="24"/>
          <w:lang w:val="es-ES_tradnl"/>
        </w:rPr>
      </w:pPr>
      <w:r w:rsidRPr="00C668AF">
        <w:rPr>
          <w:rFonts w:ascii="Palatino Linotype" w:hAnsi="Palatino Linotype"/>
          <w:sz w:val="24"/>
          <w:szCs w:val="24"/>
          <w:lang w:val="es-ES_tradnl"/>
        </w:rPr>
        <w:t xml:space="preserve">En primer lugar </w:t>
      </w:r>
      <w:r w:rsidRPr="00C668AF">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C668AF"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C668AF" w:rsidRDefault="00407282" w:rsidP="00407282">
      <w:pPr>
        <w:pStyle w:val="Sinespaciado"/>
        <w:ind w:left="567" w:right="567"/>
        <w:jc w:val="both"/>
        <w:rPr>
          <w:rFonts w:ascii="Palatino Linotype" w:hAnsi="Palatino Linotype"/>
          <w:b/>
          <w:i/>
          <w:lang w:val="es-ES_tradnl"/>
        </w:rPr>
      </w:pPr>
      <w:r w:rsidRPr="00C668AF">
        <w:rPr>
          <w:rFonts w:ascii="Palatino Linotype" w:hAnsi="Palatino Linotype"/>
          <w:b/>
          <w:i/>
          <w:lang w:val="es-ES_tradnl"/>
        </w:rPr>
        <w:t>Artículo 6</w:t>
      </w:r>
    </w:p>
    <w:p w14:paraId="4F381BF6" w14:textId="77777777" w:rsidR="00407282" w:rsidRPr="00C668AF" w:rsidRDefault="00407282" w:rsidP="00407282">
      <w:pPr>
        <w:pStyle w:val="Sinespaciado"/>
        <w:ind w:left="567" w:right="567"/>
        <w:jc w:val="both"/>
        <w:rPr>
          <w:rFonts w:ascii="Palatino Linotype" w:hAnsi="Palatino Linotype"/>
          <w:i/>
          <w:lang w:val="es-ES_tradnl"/>
        </w:rPr>
      </w:pPr>
      <w:r w:rsidRPr="00C668AF">
        <w:rPr>
          <w:rFonts w:ascii="Palatino Linotype" w:hAnsi="Palatino Linotype"/>
          <w:i/>
          <w:lang w:val="es-ES_tradnl"/>
        </w:rPr>
        <w:t>…</w:t>
      </w:r>
    </w:p>
    <w:p w14:paraId="36959173" w14:textId="77777777" w:rsidR="00407282" w:rsidRPr="00C668AF" w:rsidRDefault="00407282" w:rsidP="00407282">
      <w:pPr>
        <w:pStyle w:val="Sinespaciado"/>
        <w:ind w:left="567" w:right="567"/>
        <w:jc w:val="both"/>
        <w:rPr>
          <w:rFonts w:ascii="Palatino Linotype" w:hAnsi="Palatino Linotype"/>
          <w:i/>
          <w:lang w:val="es-ES_tradnl"/>
        </w:rPr>
      </w:pPr>
      <w:r w:rsidRPr="00C668AF">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C668AF" w:rsidRDefault="00407282" w:rsidP="00407282">
      <w:pPr>
        <w:pStyle w:val="Sinespaciado"/>
        <w:ind w:left="567" w:right="567"/>
        <w:jc w:val="both"/>
        <w:rPr>
          <w:rFonts w:ascii="Palatino Linotype" w:hAnsi="Palatino Linotype"/>
          <w:i/>
          <w:lang w:val="es-ES_tradnl"/>
        </w:rPr>
      </w:pPr>
    </w:p>
    <w:p w14:paraId="608F9162" w14:textId="77777777" w:rsidR="00407282" w:rsidRPr="00C668AF" w:rsidRDefault="00407282" w:rsidP="00407282">
      <w:pPr>
        <w:pStyle w:val="Sinespaciado"/>
        <w:numPr>
          <w:ilvl w:val="0"/>
          <w:numId w:val="14"/>
        </w:numPr>
        <w:ind w:left="993" w:right="567"/>
        <w:jc w:val="both"/>
        <w:rPr>
          <w:rFonts w:ascii="Palatino Linotype" w:hAnsi="Palatino Linotype"/>
          <w:i/>
          <w:lang w:val="es-ES_tradnl"/>
        </w:rPr>
      </w:pPr>
      <w:r w:rsidRPr="00C668AF">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C668AF"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C668AF" w:rsidRDefault="00407282" w:rsidP="00407282">
      <w:pPr>
        <w:pStyle w:val="Sinespaciado"/>
        <w:spacing w:line="360" w:lineRule="auto"/>
        <w:jc w:val="both"/>
        <w:rPr>
          <w:rFonts w:ascii="Palatino Linotype" w:hAnsi="Palatino Linotype" w:cs="Arial"/>
          <w:sz w:val="24"/>
          <w:szCs w:val="24"/>
          <w:lang w:val="es-ES_tradnl"/>
        </w:rPr>
      </w:pPr>
      <w:r w:rsidRPr="00C668AF">
        <w:rPr>
          <w:rFonts w:ascii="Palatino Linotype" w:hAnsi="Palatino Linotype" w:cs="Arial"/>
          <w:sz w:val="24"/>
          <w:szCs w:val="24"/>
          <w:lang w:val="es-ES_tradnl"/>
        </w:rPr>
        <w:t xml:space="preserve">Ahora bien, en atención a lo dispuesto por los artículos 3, fracción XI y 12 </w:t>
      </w:r>
      <w:r w:rsidRPr="00C668AF">
        <w:rPr>
          <w:rFonts w:ascii="Palatino Linotype" w:hAnsi="Palatino Linotype" w:cs="Arial"/>
          <w:bCs/>
          <w:sz w:val="24"/>
          <w:szCs w:val="24"/>
          <w:lang w:val="es-ES_tradnl"/>
        </w:rPr>
        <w:t>de la Ley de Transparencia y Acceso a la Información Pública del Estado de México y Municipios</w:t>
      </w:r>
      <w:r w:rsidRPr="00C668AF">
        <w:rPr>
          <w:rFonts w:ascii="Palatino Linotype" w:hAnsi="Palatino Linotype" w:cs="Arial"/>
          <w:sz w:val="24"/>
          <w:szCs w:val="24"/>
          <w:lang w:val="es-ES_tradnl"/>
        </w:rPr>
        <w:t>, los cuales son del tenor literal siguiente:</w:t>
      </w:r>
    </w:p>
    <w:p w14:paraId="402B9A52" w14:textId="77777777" w:rsidR="00407282" w:rsidRPr="00C668AF"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C668AF" w:rsidRDefault="00407282" w:rsidP="006F562A">
      <w:pPr>
        <w:pStyle w:val="Sinespaciado"/>
        <w:ind w:left="851" w:right="851"/>
        <w:jc w:val="both"/>
        <w:rPr>
          <w:rFonts w:ascii="Palatino Linotype" w:hAnsi="Palatino Linotype"/>
          <w:i/>
          <w:lang w:val="es-ES_tradnl"/>
        </w:rPr>
      </w:pPr>
      <w:r w:rsidRPr="00C668AF">
        <w:rPr>
          <w:rFonts w:ascii="Palatino Linotype" w:hAnsi="Palatino Linotype"/>
          <w:b/>
          <w:bCs/>
          <w:i/>
          <w:lang w:val="es-ES_tradnl"/>
        </w:rPr>
        <w:t xml:space="preserve">Artículo 3.- </w:t>
      </w:r>
      <w:r w:rsidRPr="00C668AF">
        <w:rPr>
          <w:rFonts w:ascii="Palatino Linotype" w:hAnsi="Palatino Linotype"/>
          <w:i/>
          <w:lang w:val="es-ES_tradnl"/>
        </w:rPr>
        <w:t>Para los efectos de la presente Ley se entenderá por:</w:t>
      </w:r>
    </w:p>
    <w:p w14:paraId="25304CA4" w14:textId="77777777" w:rsidR="00407282" w:rsidRPr="00C668AF" w:rsidRDefault="00407282" w:rsidP="006F562A">
      <w:pPr>
        <w:pStyle w:val="Sinespaciado"/>
        <w:ind w:left="851" w:right="851"/>
        <w:jc w:val="both"/>
        <w:rPr>
          <w:rFonts w:ascii="Palatino Linotype" w:hAnsi="Palatino Linotype"/>
          <w:i/>
          <w:lang w:val="es-ES_tradnl"/>
        </w:rPr>
      </w:pPr>
      <w:r w:rsidRPr="00C668AF">
        <w:rPr>
          <w:rFonts w:ascii="Palatino Linotype" w:hAnsi="Palatino Linotype"/>
          <w:i/>
          <w:lang w:val="es-ES_tradnl"/>
        </w:rPr>
        <w:t>…</w:t>
      </w:r>
    </w:p>
    <w:p w14:paraId="48F8E8D3" w14:textId="77777777" w:rsidR="00407282" w:rsidRPr="00C668AF" w:rsidRDefault="00407282" w:rsidP="006F562A">
      <w:pPr>
        <w:pStyle w:val="Sinespaciado"/>
        <w:ind w:left="851" w:right="851"/>
        <w:jc w:val="both"/>
        <w:rPr>
          <w:rFonts w:ascii="Palatino Linotype" w:hAnsi="Palatino Linotype"/>
          <w:i/>
          <w:lang w:val="es-ES_tradnl"/>
        </w:rPr>
      </w:pPr>
      <w:r w:rsidRPr="00C668AF">
        <w:rPr>
          <w:rFonts w:ascii="Palatino Linotype" w:hAnsi="Palatino Linotype"/>
          <w:b/>
          <w:i/>
          <w:lang w:val="es-ES_tradnl"/>
        </w:rPr>
        <w:t>XI.</w:t>
      </w:r>
      <w:r w:rsidRPr="00C668AF">
        <w:rPr>
          <w:rFonts w:ascii="Palatino Linotype" w:hAnsi="Palatino Linotype"/>
          <w:i/>
          <w:lang w:val="es-ES_tradnl"/>
        </w:rPr>
        <w:t xml:space="preserve"> </w:t>
      </w:r>
      <w:r w:rsidRPr="00C668AF">
        <w:rPr>
          <w:rFonts w:ascii="Palatino Linotype" w:hAnsi="Palatino Linotype"/>
          <w:b/>
          <w:i/>
          <w:lang w:val="es-ES_tradnl"/>
        </w:rPr>
        <w:t>Documento:</w:t>
      </w:r>
      <w:r w:rsidRPr="00C668AF">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C668AF">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C668AF">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C668AF" w:rsidRDefault="00407282" w:rsidP="006F562A">
      <w:pPr>
        <w:pStyle w:val="Sinespaciado"/>
        <w:ind w:left="851" w:right="851"/>
        <w:jc w:val="both"/>
        <w:rPr>
          <w:rFonts w:ascii="Palatino Linotype" w:hAnsi="Palatino Linotype"/>
          <w:i/>
          <w:lang w:val="es-ES_tradnl"/>
        </w:rPr>
      </w:pPr>
    </w:p>
    <w:p w14:paraId="39800273" w14:textId="77777777" w:rsidR="00407282" w:rsidRPr="00C668AF" w:rsidRDefault="00407282" w:rsidP="006F562A">
      <w:pPr>
        <w:pStyle w:val="Sinespaciado"/>
        <w:ind w:left="851" w:right="851"/>
        <w:jc w:val="both"/>
        <w:rPr>
          <w:rFonts w:ascii="Palatino Linotype" w:hAnsi="Palatino Linotype"/>
          <w:bCs/>
          <w:i/>
          <w:lang w:val="es-ES_tradnl"/>
        </w:rPr>
      </w:pPr>
      <w:r w:rsidRPr="00C668AF">
        <w:rPr>
          <w:rFonts w:ascii="Palatino Linotype" w:hAnsi="Palatino Linotype"/>
          <w:b/>
          <w:bCs/>
          <w:i/>
          <w:lang w:val="es-ES_tradnl"/>
        </w:rPr>
        <w:t>Artículo 4.</w:t>
      </w:r>
      <w:r w:rsidRPr="00C668AF">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C668AF" w:rsidRDefault="00407282" w:rsidP="006F562A">
      <w:pPr>
        <w:pStyle w:val="Sinespaciado"/>
        <w:ind w:left="851" w:right="851"/>
        <w:jc w:val="both"/>
        <w:rPr>
          <w:rFonts w:ascii="Palatino Linotype" w:hAnsi="Palatino Linotype"/>
          <w:bCs/>
          <w:i/>
          <w:lang w:val="es-ES_tradnl"/>
        </w:rPr>
      </w:pPr>
    </w:p>
    <w:p w14:paraId="0E01168B" w14:textId="77777777" w:rsidR="00407282" w:rsidRPr="00C668AF" w:rsidRDefault="00407282" w:rsidP="006F562A">
      <w:pPr>
        <w:pStyle w:val="Sinespaciado"/>
        <w:ind w:left="851" w:right="851"/>
        <w:jc w:val="both"/>
        <w:rPr>
          <w:rFonts w:ascii="Palatino Linotype" w:hAnsi="Palatino Linotype"/>
          <w:bCs/>
          <w:i/>
          <w:lang w:val="es-ES_tradnl"/>
        </w:rPr>
      </w:pPr>
      <w:r w:rsidRPr="00C668AF">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C668AF">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C668AF" w:rsidRDefault="00407282" w:rsidP="006F562A">
      <w:pPr>
        <w:pStyle w:val="Sinespaciado"/>
        <w:ind w:left="851" w:right="851"/>
        <w:jc w:val="both"/>
        <w:rPr>
          <w:rFonts w:ascii="Palatino Linotype" w:hAnsi="Palatino Linotype"/>
          <w:bCs/>
          <w:i/>
          <w:lang w:val="es-ES_tradnl"/>
        </w:rPr>
      </w:pPr>
    </w:p>
    <w:p w14:paraId="28206082" w14:textId="77777777" w:rsidR="00407282" w:rsidRPr="00C668AF" w:rsidRDefault="00407282" w:rsidP="006F562A">
      <w:pPr>
        <w:pStyle w:val="Sinespaciado"/>
        <w:ind w:left="851" w:right="851"/>
        <w:jc w:val="both"/>
        <w:rPr>
          <w:rFonts w:ascii="Palatino Linotype" w:hAnsi="Palatino Linotype"/>
          <w:bCs/>
          <w:i/>
          <w:lang w:val="es-ES_tradnl"/>
        </w:rPr>
      </w:pPr>
      <w:r w:rsidRPr="00C668AF">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C668AF" w:rsidRDefault="00407282" w:rsidP="006F562A">
      <w:pPr>
        <w:pStyle w:val="Sinespaciado"/>
        <w:ind w:left="851" w:right="851"/>
        <w:jc w:val="both"/>
        <w:rPr>
          <w:rFonts w:ascii="Palatino Linotype" w:hAnsi="Palatino Linotype"/>
          <w:i/>
          <w:lang w:val="es-ES_tradnl"/>
        </w:rPr>
      </w:pPr>
    </w:p>
    <w:p w14:paraId="47F47EA9" w14:textId="77777777" w:rsidR="00407282" w:rsidRPr="00C668AF" w:rsidRDefault="00407282" w:rsidP="006F562A">
      <w:pPr>
        <w:pStyle w:val="Sinespaciado"/>
        <w:ind w:left="851" w:right="851"/>
        <w:jc w:val="both"/>
        <w:rPr>
          <w:rFonts w:ascii="Palatino Linotype" w:hAnsi="Palatino Linotype"/>
          <w:i/>
          <w:lang w:val="es-ES_tradnl"/>
        </w:rPr>
      </w:pPr>
      <w:r w:rsidRPr="00C668AF">
        <w:rPr>
          <w:rFonts w:ascii="Palatino Linotype" w:hAnsi="Palatino Linotype"/>
          <w:b/>
          <w:i/>
          <w:lang w:val="es-ES_tradnl"/>
        </w:rPr>
        <w:t>Artículo 12.</w:t>
      </w:r>
      <w:r w:rsidRPr="00C668AF">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C668AF" w:rsidRDefault="00407282" w:rsidP="006F562A">
      <w:pPr>
        <w:pStyle w:val="Sinespaciado"/>
        <w:ind w:left="851" w:right="851"/>
        <w:jc w:val="both"/>
        <w:rPr>
          <w:rFonts w:ascii="Palatino Linotype" w:hAnsi="Palatino Linotype"/>
          <w:i/>
          <w:lang w:val="es-ES_tradnl"/>
        </w:rPr>
      </w:pPr>
    </w:p>
    <w:p w14:paraId="27007B0E" w14:textId="77777777" w:rsidR="00407282" w:rsidRPr="00C668AF" w:rsidRDefault="00407282" w:rsidP="006F562A">
      <w:pPr>
        <w:pStyle w:val="Sinespaciado"/>
        <w:ind w:left="851" w:right="851"/>
        <w:jc w:val="both"/>
        <w:rPr>
          <w:rFonts w:ascii="Palatino Linotype" w:hAnsi="Palatino Linotype"/>
          <w:i/>
          <w:u w:val="single"/>
          <w:lang w:val="es-ES_tradnl"/>
        </w:rPr>
      </w:pPr>
      <w:r w:rsidRPr="00C668AF">
        <w:rPr>
          <w:rFonts w:ascii="Palatino Linotype" w:hAnsi="Palatino Linotype"/>
          <w:b/>
          <w:i/>
          <w:u w:val="single"/>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668AF">
        <w:rPr>
          <w:rFonts w:ascii="Palatino Linotype" w:hAnsi="Palatino Linotype"/>
          <w:i/>
          <w:lang w:val="es-ES_tradnl"/>
        </w:rPr>
        <w:t>.</w:t>
      </w:r>
    </w:p>
    <w:p w14:paraId="587D83CD" w14:textId="77777777" w:rsidR="00407282" w:rsidRPr="00C668AF"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C668AF" w:rsidRDefault="00407282" w:rsidP="00407282">
      <w:pPr>
        <w:pStyle w:val="Sinespaciado"/>
        <w:spacing w:line="360" w:lineRule="auto"/>
        <w:jc w:val="both"/>
        <w:rPr>
          <w:rFonts w:ascii="Palatino Linotype" w:hAnsi="Palatino Linotype"/>
          <w:sz w:val="24"/>
          <w:szCs w:val="24"/>
          <w:lang w:val="es-ES_tradnl"/>
        </w:rPr>
      </w:pPr>
      <w:r w:rsidRPr="00C668AF">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C668AF" w:rsidRDefault="009759F9" w:rsidP="0014447C">
      <w:pPr>
        <w:pStyle w:val="Sinespaciado"/>
        <w:spacing w:line="360" w:lineRule="auto"/>
        <w:jc w:val="both"/>
        <w:rPr>
          <w:rFonts w:ascii="Palatino Linotype" w:hAnsi="Palatino Linotype"/>
          <w:sz w:val="24"/>
          <w:szCs w:val="24"/>
          <w:lang w:val="es-ES_tradnl"/>
        </w:rPr>
      </w:pPr>
    </w:p>
    <w:p w14:paraId="373191C0" w14:textId="2E6A6FF6" w:rsidR="00991C80" w:rsidRPr="00C668AF" w:rsidRDefault="00596856" w:rsidP="00991C80">
      <w:pPr>
        <w:pStyle w:val="Sinespaciado"/>
        <w:spacing w:line="360" w:lineRule="auto"/>
        <w:jc w:val="both"/>
        <w:rPr>
          <w:rFonts w:ascii="Palatino Linotype" w:eastAsia="MS Mincho" w:hAnsi="Palatino Linotype" w:cs="Times New Roman"/>
          <w:sz w:val="24"/>
          <w:szCs w:val="24"/>
          <w:lang w:val="es-ES_tradnl" w:eastAsia="es-ES"/>
        </w:rPr>
      </w:pPr>
      <w:r w:rsidRPr="00C668AF">
        <w:rPr>
          <w:rFonts w:ascii="Palatino Linotype" w:hAnsi="Palatino Linotype"/>
          <w:sz w:val="24"/>
          <w:szCs w:val="24"/>
          <w:lang w:val="es-ES_tradnl"/>
        </w:rPr>
        <w:t xml:space="preserve">En ese tenor, </w:t>
      </w:r>
      <w:r w:rsidR="0094481C" w:rsidRPr="00C668AF">
        <w:rPr>
          <w:rFonts w:ascii="Palatino Linotype" w:hAnsi="Palatino Linotype"/>
          <w:sz w:val="24"/>
          <w:szCs w:val="24"/>
          <w:lang w:val="es-ES_tradnl"/>
        </w:rPr>
        <w:t>e</w:t>
      </w:r>
      <w:r w:rsidR="004E3A2C" w:rsidRPr="00C668AF">
        <w:rPr>
          <w:rFonts w:ascii="Palatino Linotype" w:hAnsi="Palatino Linotype"/>
          <w:sz w:val="24"/>
          <w:szCs w:val="24"/>
          <w:lang w:val="es-ES_tradnl"/>
        </w:rPr>
        <w:t>n</w:t>
      </w:r>
      <w:r w:rsidR="0094481C" w:rsidRPr="00C668AF">
        <w:rPr>
          <w:rFonts w:ascii="Palatino Linotype" w:hAnsi="Palatino Linotype"/>
          <w:sz w:val="24"/>
          <w:szCs w:val="24"/>
          <w:lang w:val="es-ES_tradnl"/>
        </w:rPr>
        <w:t xml:space="preserve"> virtud de que la solicitud del particular consiste en conocer </w:t>
      </w:r>
      <w:r w:rsidR="00C632D6" w:rsidRPr="00C668AF">
        <w:rPr>
          <w:rFonts w:ascii="Palatino Linotype" w:hAnsi="Palatino Linotype"/>
          <w:sz w:val="24"/>
          <w:szCs w:val="24"/>
          <w:lang w:val="es-ES_tradnl"/>
        </w:rPr>
        <w:t xml:space="preserve">información relacionada </w:t>
      </w:r>
      <w:r w:rsidR="00991C80" w:rsidRPr="00C668AF">
        <w:rPr>
          <w:rFonts w:ascii="Palatino Linotype" w:hAnsi="Palatino Linotype"/>
          <w:sz w:val="24"/>
          <w:szCs w:val="24"/>
          <w:lang w:val="es-ES_tradnl"/>
        </w:rPr>
        <w:t xml:space="preserve">a los </w:t>
      </w:r>
      <w:r w:rsidR="00991C80" w:rsidRPr="00C668AF">
        <w:rPr>
          <w:rFonts w:ascii="Palatino Linotype" w:hAnsi="Palatino Linotype"/>
          <w:sz w:val="24"/>
          <w:szCs w:val="24"/>
          <w:u w:val="single"/>
          <w:lang w:val="es-ES_tradnl"/>
        </w:rPr>
        <w:t xml:space="preserve">dictámenes realizados por Protección Civil a los edificios que forman parte del Ayuntamiento de Toluca derivado de los sismos del día 19 y 22 </w:t>
      </w:r>
      <w:r w:rsidR="00991C80" w:rsidRPr="00C668AF">
        <w:rPr>
          <w:rFonts w:ascii="Palatino Linotype" w:hAnsi="Palatino Linotype"/>
          <w:b/>
          <w:bCs/>
          <w:sz w:val="24"/>
          <w:szCs w:val="24"/>
          <w:u w:val="single"/>
          <w:lang w:val="es-ES_tradnl"/>
        </w:rPr>
        <w:t>de septiembre del año 2025</w:t>
      </w:r>
      <w:r w:rsidR="00D71D99" w:rsidRPr="00C668AF">
        <w:rPr>
          <w:rFonts w:ascii="Palatino Linotype" w:eastAsia="MS Mincho" w:hAnsi="Palatino Linotype" w:cs="Times New Roman"/>
          <w:sz w:val="24"/>
          <w:szCs w:val="24"/>
          <w:lang w:val="es-ES_tradnl" w:eastAsia="es-ES"/>
        </w:rPr>
        <w:t xml:space="preserve">, resulta oportuno </w:t>
      </w:r>
      <w:r w:rsidR="00E72AA6" w:rsidRPr="00C668AF">
        <w:rPr>
          <w:rFonts w:ascii="Palatino Linotype" w:eastAsia="MS Mincho" w:hAnsi="Palatino Linotype" w:cs="Times New Roman"/>
          <w:sz w:val="24"/>
          <w:szCs w:val="24"/>
          <w:lang w:val="es-ES_tradnl" w:eastAsia="es-ES"/>
        </w:rPr>
        <w:t xml:space="preserve">destacar que, </w:t>
      </w:r>
      <w:r w:rsidR="00991C80" w:rsidRPr="00C668AF">
        <w:rPr>
          <w:rFonts w:ascii="Palatino Linotype" w:eastAsia="MS Mincho" w:hAnsi="Palatino Linotype" w:cs="Times New Roman"/>
          <w:sz w:val="24"/>
          <w:szCs w:val="24"/>
          <w:lang w:val="es-ES_tradnl" w:eastAsia="es-ES"/>
        </w:rPr>
        <w:t>los requerimientos realizados por el particular resultan inatendibles, en virtud de que la temporalidad de la que se requiere la información, no había transcurrido a la fecha de la solicitud (</w:t>
      </w:r>
      <w:r w:rsidR="00991C80" w:rsidRPr="00C668AF">
        <w:rPr>
          <w:rFonts w:ascii="Palatino Linotype" w:eastAsia="MS Mincho" w:hAnsi="Palatino Linotype" w:cs="Times New Roman"/>
          <w:i/>
          <w:iCs/>
          <w:sz w:val="24"/>
          <w:szCs w:val="24"/>
          <w:lang w:val="es-ES_tradnl" w:eastAsia="es-ES"/>
        </w:rPr>
        <w:t>23 de mayo de 2025</w:t>
      </w:r>
      <w:r w:rsidR="00991C80" w:rsidRPr="00C668AF">
        <w:rPr>
          <w:rFonts w:ascii="Palatino Linotype" w:eastAsia="MS Mincho" w:hAnsi="Palatino Linotype" w:cs="Times New Roman"/>
          <w:sz w:val="24"/>
          <w:szCs w:val="24"/>
          <w:lang w:val="es-ES_tradnl" w:eastAsia="es-ES"/>
        </w:rPr>
        <w:t xml:space="preserve">), por lo tanto, </w:t>
      </w:r>
      <w:r w:rsidR="00991C80" w:rsidRPr="00C668AF">
        <w:rPr>
          <w:rFonts w:ascii="Palatino Linotype" w:eastAsia="Times New Roman" w:hAnsi="Palatino Linotype" w:cs="Times New Roman"/>
          <w:color w:val="000000"/>
          <w:sz w:val="24"/>
          <w:szCs w:val="24"/>
          <w:lang w:val="es-ES" w:eastAsia="es-ES"/>
        </w:rPr>
        <w:t xml:space="preserve">corresponde a hechos futuros e inciertos de los que no se  tiene certeza que pudieran llegar a materializarse, es decir, de una probable o no realización, ya que el evento referido corresponde al 19 y 22 de septiembre de 2025; </w:t>
      </w:r>
      <w:r w:rsidR="00991C80" w:rsidRPr="00C668AF">
        <w:rPr>
          <w:rFonts w:ascii="Palatino Linotype" w:eastAsia="Times New Roman" w:hAnsi="Palatino Linotype" w:cs="Calibri"/>
          <w:color w:val="000000"/>
          <w:sz w:val="24"/>
          <w:szCs w:val="24"/>
          <w:lang w:eastAsia="es-MX"/>
        </w:rPr>
        <w:t>sirve como referencia la Jurisprudencia emitida por la Suprema Corte de Justicia de la Nación, que es del texto y rubro siguiente:</w:t>
      </w:r>
    </w:p>
    <w:p w14:paraId="03B1422E" w14:textId="77777777" w:rsidR="00991C80" w:rsidRPr="00C668AF" w:rsidRDefault="00991C80" w:rsidP="00991C80">
      <w:pPr>
        <w:spacing w:after="0" w:line="360" w:lineRule="auto"/>
        <w:jc w:val="both"/>
        <w:rPr>
          <w:rFonts w:ascii="Palatino Linotype" w:eastAsia="Times New Roman" w:hAnsi="Palatino Linotype" w:cs="Palatino Linotype"/>
          <w:iCs/>
          <w:sz w:val="24"/>
          <w:lang w:eastAsia="es-MX"/>
        </w:rPr>
      </w:pPr>
    </w:p>
    <w:p w14:paraId="42448081" w14:textId="77777777" w:rsidR="00991C80" w:rsidRPr="00C668AF" w:rsidRDefault="00991C80" w:rsidP="00991C80">
      <w:pPr>
        <w:autoSpaceDE w:val="0"/>
        <w:autoSpaceDN w:val="0"/>
        <w:adjustRightInd w:val="0"/>
        <w:spacing w:after="120" w:line="276" w:lineRule="auto"/>
        <w:ind w:left="851" w:right="902"/>
        <w:contextualSpacing/>
        <w:jc w:val="both"/>
        <w:rPr>
          <w:rFonts w:ascii="Palatino Linotype" w:eastAsia="Times New Roman" w:hAnsi="Palatino Linotype" w:cs="Calibri"/>
          <w:i/>
          <w:sz w:val="24"/>
          <w:szCs w:val="20"/>
          <w:lang w:eastAsia="es-MX"/>
        </w:rPr>
      </w:pPr>
      <w:r w:rsidRPr="00C668AF">
        <w:rPr>
          <w:rFonts w:ascii="Palatino Linotype" w:eastAsia="Times New Roman" w:hAnsi="Palatino Linotype" w:cs="Calibri"/>
          <w:b/>
          <w:i/>
          <w:color w:val="000000"/>
          <w:sz w:val="24"/>
          <w:szCs w:val="20"/>
          <w:lang w:eastAsia="es-MX"/>
        </w:rPr>
        <w:t>“</w:t>
      </w:r>
      <w:r w:rsidRPr="00C668AF">
        <w:rPr>
          <w:rFonts w:ascii="Palatino Linotype" w:eastAsia="Times New Roman" w:hAnsi="Palatino Linotype" w:cs="Calibri"/>
          <w:b/>
          <w:i/>
          <w:sz w:val="24"/>
          <w:szCs w:val="20"/>
          <w:lang w:eastAsia="es-MX"/>
        </w:rPr>
        <w:t xml:space="preserve">DEMANDA DE AMPARO. LA RECLAMACIÓN DE UN ACTO FUTURO O INCIERTO, DEL CUAL NO PUEDA SABERSE CON </w:t>
      </w:r>
      <w:r w:rsidRPr="00C668AF">
        <w:rPr>
          <w:rFonts w:ascii="Palatino Linotype" w:eastAsia="Times New Roman" w:hAnsi="Palatino Linotype" w:cs="Calibri"/>
          <w:b/>
          <w:i/>
          <w:sz w:val="24"/>
          <w:szCs w:val="20"/>
          <w:lang w:eastAsia="es-MX"/>
        </w:rPr>
        <w:lastRenderedPageBreak/>
        <w:t>EXACTITUD SI ES INMINENTE O SI LLEGARÁ O NO A MATERIALIZARSE, NO CONSTITUYE UN MOTIVO MANIFIESTO E INDUDABLE DE IMPROCEDENCIA, POR LO QUE EL JUEZ DE DISTRITO DEBE ADMITIRLA A TRÁMITE.</w:t>
      </w:r>
      <w:r w:rsidRPr="00C668AF">
        <w:rPr>
          <w:rFonts w:ascii="Palatino Linotype" w:eastAsia="Times New Roman" w:hAnsi="Palatino Linotype" w:cs="Calibri"/>
          <w:i/>
          <w:sz w:val="24"/>
          <w:szCs w:val="20"/>
          <w:lang w:eastAsia="es-MX"/>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C668AF">
        <w:rPr>
          <w:rFonts w:ascii="Palatino Linotype" w:eastAsia="Times New Roman" w:hAnsi="Palatino Linotype" w:cs="Calibri"/>
          <w:i/>
          <w:sz w:val="24"/>
          <w:szCs w:val="20"/>
          <w:lang w:eastAsia="es-MX"/>
        </w:rPr>
        <w:t>numeral.</w:t>
      </w:r>
      <w:r w:rsidRPr="00C668AF">
        <w:rPr>
          <w:rFonts w:ascii="Palatino Linotype" w:eastAsia="Times New Roman" w:hAnsi="Palatino Linotype" w:cs="Arial"/>
          <w:i/>
          <w:sz w:val="24"/>
          <w:szCs w:val="20"/>
          <w:lang w:eastAsia="es-MX"/>
        </w:rPr>
        <w:t>No</w:t>
      </w:r>
      <w:proofErr w:type="spellEnd"/>
      <w:r w:rsidRPr="00C668AF">
        <w:rPr>
          <w:rFonts w:ascii="Palatino Linotype" w:eastAsia="Times New Roman" w:hAnsi="Palatino Linotype" w:cs="Arial"/>
          <w:i/>
          <w:sz w:val="24"/>
          <w:szCs w:val="20"/>
          <w:lang w:eastAsia="es-MX"/>
        </w:rPr>
        <w:t xml:space="preserve"> obstante, en términos del </w:t>
      </w:r>
      <w:r w:rsidRPr="00C668AF">
        <w:rPr>
          <w:rFonts w:ascii="Palatino Linotype" w:eastAsia="Times New Roman" w:hAnsi="Palatino Linotype" w:cs="Calibri"/>
          <w:i/>
          <w:sz w:val="24"/>
          <w:szCs w:val="20"/>
          <w:lang w:eastAsia="es-MX"/>
        </w:rPr>
        <w:t xml:space="preserve">artículo 6 de la Constitución Política de los Estados Unidos Mexicanos, toda persona sin necesidad de acreditar interés alguno, tendrá acceso gratuito a la información pública </w:t>
      </w:r>
      <w:r w:rsidRPr="00C668AF">
        <w:rPr>
          <w:rFonts w:ascii="Palatino Linotype" w:eastAsia="Times New Roman" w:hAnsi="Palatino Linotype" w:cs="Calibri"/>
          <w:b/>
          <w:i/>
          <w:sz w:val="24"/>
          <w:szCs w:val="20"/>
          <w:lang w:eastAsia="es-MX"/>
        </w:rPr>
        <w:t>en posesión</w:t>
      </w:r>
      <w:r w:rsidRPr="00C668AF">
        <w:rPr>
          <w:rFonts w:ascii="Palatino Linotype" w:eastAsia="Times New Roman" w:hAnsi="Palatino Linotype" w:cs="Calibri"/>
          <w:i/>
          <w:sz w:val="24"/>
          <w:szCs w:val="20"/>
          <w:lang w:eastAsia="es-MX"/>
        </w:rPr>
        <w:t xml:space="preserve"> de cualquier autoridad, entidad, órgano y organismo federal, estatal y municipal, la cual sólo podrá ser reservada temporalmente </w:t>
      </w:r>
      <w:r w:rsidRPr="00C668AF">
        <w:rPr>
          <w:rFonts w:ascii="Palatino Linotype" w:eastAsia="Times New Roman" w:hAnsi="Palatino Linotype" w:cs="Calibri"/>
          <w:i/>
          <w:sz w:val="24"/>
          <w:szCs w:val="20"/>
          <w:lang w:eastAsia="es-MX"/>
        </w:rPr>
        <w:lastRenderedPageBreak/>
        <w:t>por razones de interés público en los términos que fijen las leyes, debiendo prevalecer en la interpretación del derecho el principio de máxima publicidad, de ahí que los sujetos obligados deban conservar sus documentos en archivos administrados actualizados.”</w:t>
      </w:r>
    </w:p>
    <w:p w14:paraId="379BA2A6" w14:textId="77777777" w:rsidR="00FA27FB" w:rsidRPr="00C668AF" w:rsidRDefault="00FA27FB" w:rsidP="00FA27FB">
      <w:pPr>
        <w:spacing w:line="360" w:lineRule="auto"/>
        <w:contextualSpacing/>
        <w:jc w:val="both"/>
        <w:rPr>
          <w:rFonts w:ascii="Palatino Linotype" w:eastAsia="Times New Roman" w:hAnsi="Palatino Linotype" w:cs="Arial"/>
          <w:sz w:val="24"/>
          <w:szCs w:val="24"/>
          <w:lang w:val="es-MX"/>
        </w:rPr>
      </w:pPr>
    </w:p>
    <w:p w14:paraId="7C915F3E" w14:textId="2E079136" w:rsidR="00FA27FB" w:rsidRPr="00C668AF" w:rsidRDefault="00FA27FB" w:rsidP="00FA27FB">
      <w:pPr>
        <w:spacing w:line="360" w:lineRule="auto"/>
        <w:contextualSpacing/>
        <w:jc w:val="both"/>
        <w:rPr>
          <w:rFonts w:ascii="Palatino Linotype" w:eastAsia="Times New Roman" w:hAnsi="Palatino Linotype" w:cs="Arial"/>
          <w:sz w:val="24"/>
          <w:szCs w:val="24"/>
          <w:lang w:val="es-MX"/>
        </w:rPr>
      </w:pPr>
      <w:r w:rsidRPr="00C668AF">
        <w:rPr>
          <w:rFonts w:ascii="Palatino Linotype" w:eastAsia="Times New Roman" w:hAnsi="Palatino Linotype" w:cs="Arial"/>
          <w:sz w:val="24"/>
          <w:szCs w:val="24"/>
          <w:lang w:val="es-MX"/>
        </w:rPr>
        <w:t>Aunado a lo anteriormente señalado, no escapa a la óptica de este Órgano Garante que, si bien es cierto, conforme a lo establecido en el Código Reglamentario Municipal de Toluca, en situaciones de emergencia, el Ayuntamiento de Toluca será la primera instancia de intervención y</w:t>
      </w:r>
      <w:r w:rsidRPr="00C668AF">
        <w:rPr>
          <w:rFonts w:ascii="Palatino Linotype" w:hAnsi="Palatino Linotype"/>
          <w:sz w:val="24"/>
          <w:szCs w:val="24"/>
        </w:rPr>
        <w:t xml:space="preserve"> el Sujeto Obligado esta constreñido a contar </w:t>
      </w:r>
      <w:r w:rsidRPr="00C668AF">
        <w:rPr>
          <w:rFonts w:ascii="Palatino Linotype" w:eastAsia="Times New Roman" w:hAnsi="Palatino Linotype" w:cs="Arial"/>
          <w:sz w:val="24"/>
          <w:szCs w:val="24"/>
          <w:lang w:val="es-MX"/>
        </w:rPr>
        <w:t xml:space="preserve">con un Programa Municipal de Protección Civil, también lo es que, de conformidad con el artículo 6.203 del Código Reglamentario Municipal de Toluca, </w:t>
      </w:r>
      <w:r w:rsidR="009B2607" w:rsidRPr="00C668AF">
        <w:rPr>
          <w:rFonts w:ascii="Palatino Linotype" w:eastAsia="Times New Roman" w:hAnsi="Palatino Linotype" w:cs="Arial"/>
          <w:sz w:val="24"/>
          <w:szCs w:val="24"/>
          <w:lang w:val="es-MX"/>
        </w:rPr>
        <w:t xml:space="preserve">dicho programa </w:t>
      </w:r>
      <w:r w:rsidRPr="00C668AF">
        <w:rPr>
          <w:rFonts w:ascii="Palatino Linotype" w:eastAsia="Times New Roman" w:hAnsi="Palatino Linotype" w:cs="Arial"/>
          <w:sz w:val="24"/>
          <w:szCs w:val="24"/>
          <w:lang w:val="es-MX"/>
        </w:rPr>
        <w:t>únicamente establece como atribución de la Coordinación Municipal de Protección Civil y Bomberos el auxilio, que comprenderán el rescate y salvaguarda de la integridad física de las personas, sus bienes y el medio ambiente, en los casos de riesgo, siniestro o desastre; así como la recuperación, que incluirán las estrategias necesarias para la restauración de la normalidad, una vez ocurrido el siniestro o desastre</w:t>
      </w:r>
      <w:r w:rsidR="009B2607" w:rsidRPr="00C668AF">
        <w:rPr>
          <w:rFonts w:ascii="Palatino Linotype" w:eastAsia="Times New Roman" w:hAnsi="Palatino Linotype" w:cs="Arial"/>
          <w:sz w:val="24"/>
          <w:szCs w:val="24"/>
          <w:lang w:val="es-MX"/>
        </w:rPr>
        <w:t xml:space="preserve">; no así de la elaboración de dictámenes. </w:t>
      </w:r>
    </w:p>
    <w:p w14:paraId="7458B8E0" w14:textId="77777777" w:rsidR="009B2607" w:rsidRPr="00C668AF" w:rsidRDefault="009B2607" w:rsidP="00FA27FB">
      <w:pPr>
        <w:spacing w:line="360" w:lineRule="auto"/>
        <w:contextualSpacing/>
        <w:jc w:val="both"/>
        <w:rPr>
          <w:rFonts w:ascii="Palatino Linotype" w:eastAsia="Times New Roman" w:hAnsi="Palatino Linotype" w:cs="Arial"/>
          <w:sz w:val="24"/>
          <w:szCs w:val="24"/>
          <w:lang w:val="es-MX"/>
        </w:rPr>
      </w:pPr>
    </w:p>
    <w:p w14:paraId="4EC8F810" w14:textId="1D337581" w:rsidR="009B2607" w:rsidRPr="00C668AF" w:rsidRDefault="009B2607" w:rsidP="009B2607">
      <w:pPr>
        <w:spacing w:line="360" w:lineRule="auto"/>
        <w:contextualSpacing/>
        <w:jc w:val="both"/>
        <w:rPr>
          <w:rFonts w:ascii="Palatino Linotype" w:eastAsia="Times New Roman" w:hAnsi="Palatino Linotype" w:cs="Arial"/>
          <w:sz w:val="24"/>
          <w:szCs w:val="24"/>
          <w:lang w:val="es-MX"/>
        </w:rPr>
      </w:pPr>
      <w:r w:rsidRPr="00C668AF">
        <w:rPr>
          <w:rFonts w:ascii="Palatino Linotype" w:eastAsia="Times New Roman" w:hAnsi="Palatino Linotype" w:cs="Arial"/>
          <w:sz w:val="24"/>
          <w:szCs w:val="24"/>
          <w:lang w:val="es-MX"/>
        </w:rPr>
        <w:t xml:space="preserve">Aunado a lo anterior, el </w:t>
      </w:r>
      <w:r w:rsidRPr="00C668AF">
        <w:rPr>
          <w:rFonts w:ascii="Palatino Linotype" w:eastAsia="MS Mincho" w:hAnsi="Palatino Linotype" w:cs="Times New Roman"/>
          <w:color w:val="000000"/>
          <w:sz w:val="24"/>
          <w:szCs w:val="24"/>
          <w:lang w:val="es-MX" w:eastAsia="es-ES"/>
        </w:rPr>
        <w:t>artículo 3.39 del Código Reglamentario Municipal de Toluca, delimita las atribuciones del Titular de la Coordinación de Protección Civil y Bomberos, entre las que se destacan las siguientes:</w:t>
      </w:r>
    </w:p>
    <w:p w14:paraId="0EE15B1A" w14:textId="77777777" w:rsidR="009B2607" w:rsidRPr="00C668AF" w:rsidRDefault="009B2607" w:rsidP="009B2607">
      <w:pPr>
        <w:tabs>
          <w:tab w:val="left" w:pos="426"/>
        </w:tabs>
        <w:spacing w:before="240" w:after="240" w:line="360" w:lineRule="auto"/>
        <w:ind w:right="51"/>
        <w:contextualSpacing/>
        <w:jc w:val="both"/>
        <w:rPr>
          <w:rFonts w:ascii="Palatino Linotype" w:eastAsia="MS Mincho" w:hAnsi="Palatino Linotype" w:cs="Tahoma"/>
          <w:bCs/>
          <w:iCs/>
          <w:sz w:val="24"/>
          <w:szCs w:val="24"/>
          <w:lang w:val="es-MX" w:eastAsia="es-ES"/>
        </w:rPr>
      </w:pPr>
    </w:p>
    <w:p w14:paraId="7670AD63"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Cs/>
          <w:i/>
          <w:iCs/>
          <w:szCs w:val="24"/>
          <w:lang w:val="es-MX" w:eastAsia="es-ES"/>
        </w:rPr>
        <w:t>“</w:t>
      </w:r>
      <w:r w:rsidRPr="00C668AF">
        <w:rPr>
          <w:rFonts w:ascii="Palatino Linotype" w:eastAsia="MS Mincho" w:hAnsi="Palatino Linotype" w:cs="Tahoma"/>
          <w:b/>
          <w:bCs/>
          <w:i/>
          <w:iCs/>
          <w:szCs w:val="24"/>
          <w:lang w:val="es-MX" w:eastAsia="es-ES"/>
        </w:rPr>
        <w:t xml:space="preserve">Artículo 3.39. </w:t>
      </w:r>
      <w:r w:rsidRPr="00C668AF">
        <w:rPr>
          <w:rFonts w:ascii="Palatino Linotype" w:eastAsia="MS Mincho" w:hAnsi="Palatino Linotype" w:cs="Tahoma"/>
          <w:bCs/>
          <w:i/>
          <w:iCs/>
          <w:szCs w:val="24"/>
          <w:lang w:val="es-MX" w:eastAsia="es-ES"/>
        </w:rPr>
        <w:t xml:space="preserve">La o el titular de La Coordinación de Protección Civil y Bomberos, tendrá las siguientes atribuciones: </w:t>
      </w:r>
    </w:p>
    <w:p w14:paraId="5BB8B0F7"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
          <w:bCs/>
          <w:i/>
          <w:iCs/>
          <w:szCs w:val="24"/>
          <w:lang w:val="es-MX" w:eastAsia="es-ES"/>
        </w:rPr>
        <w:t xml:space="preserve">I. Atender de manera inmediata las emergencias que se presenten en el territorio municipal y reportar a la o el titular de la Dirección General de Seguridad y </w:t>
      </w:r>
      <w:r w:rsidRPr="00C668AF">
        <w:rPr>
          <w:rFonts w:ascii="Palatino Linotype" w:eastAsia="MS Mincho" w:hAnsi="Palatino Linotype" w:cs="Tahoma"/>
          <w:b/>
          <w:bCs/>
          <w:i/>
          <w:iCs/>
          <w:szCs w:val="24"/>
          <w:lang w:val="es-MX" w:eastAsia="es-ES"/>
        </w:rPr>
        <w:lastRenderedPageBreak/>
        <w:t>Protección el control, mitigación y extinción de riesgos</w:t>
      </w:r>
      <w:r w:rsidRPr="00C668AF">
        <w:rPr>
          <w:rFonts w:ascii="Palatino Linotype" w:eastAsia="MS Mincho" w:hAnsi="Palatino Linotype" w:cs="Tahoma"/>
          <w:bCs/>
          <w:i/>
          <w:iCs/>
          <w:szCs w:val="24"/>
          <w:lang w:val="es-MX" w:eastAsia="es-ES"/>
        </w:rPr>
        <w:t xml:space="preserve">, para su autorización y ejecución; </w:t>
      </w:r>
    </w:p>
    <w:p w14:paraId="5769D343"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
          <w:bCs/>
          <w:i/>
          <w:iCs/>
          <w:szCs w:val="24"/>
          <w:lang w:val="es-MX" w:eastAsia="es-ES"/>
        </w:rPr>
        <w:t>II. Coordinar las acciones de</w:t>
      </w:r>
      <w:r w:rsidRPr="00C668AF">
        <w:rPr>
          <w:rFonts w:ascii="Palatino Linotype" w:eastAsia="MS Mincho" w:hAnsi="Palatino Linotype" w:cs="Tahoma"/>
          <w:bCs/>
          <w:i/>
          <w:iCs/>
          <w:szCs w:val="24"/>
          <w:lang w:val="es-MX" w:eastAsia="es-ES"/>
        </w:rPr>
        <w:t xml:space="preserve"> prevención, </w:t>
      </w:r>
      <w:r w:rsidRPr="00C668AF">
        <w:rPr>
          <w:rFonts w:ascii="Palatino Linotype" w:eastAsia="MS Mincho" w:hAnsi="Palatino Linotype" w:cs="Tahoma"/>
          <w:b/>
          <w:bCs/>
          <w:i/>
          <w:iCs/>
          <w:szCs w:val="24"/>
          <w:lang w:val="es-MX" w:eastAsia="es-ES"/>
        </w:rPr>
        <w:t>auxilio y recuperación en el municipio</w:t>
      </w:r>
      <w:r w:rsidRPr="00C668AF">
        <w:rPr>
          <w:rFonts w:ascii="Palatino Linotype" w:eastAsia="MS Mincho" w:hAnsi="Palatino Linotype" w:cs="Tahoma"/>
          <w:bCs/>
          <w:i/>
          <w:iCs/>
          <w:szCs w:val="24"/>
          <w:lang w:val="es-MX" w:eastAsia="es-ES"/>
        </w:rPr>
        <w:t xml:space="preserve"> de Toluca y las que se realicen en apoyo a otros municipios; </w:t>
      </w:r>
    </w:p>
    <w:p w14:paraId="11DAA1E3"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Cs/>
          <w:i/>
          <w:iCs/>
          <w:szCs w:val="24"/>
          <w:lang w:val="es-MX" w:eastAsia="es-ES"/>
        </w:rPr>
        <w:t>(…)</w:t>
      </w:r>
    </w:p>
    <w:p w14:paraId="0B812E33"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
          <w:bCs/>
          <w:i/>
          <w:iCs/>
          <w:szCs w:val="24"/>
          <w:lang w:val="es-MX" w:eastAsia="es-ES"/>
        </w:rPr>
        <w:t>VIII. Establecer los lineamientos que debe acatar el personal adscrito a la coordinación, para el buen funcionamiento</w:t>
      </w:r>
      <w:r w:rsidRPr="00C668AF">
        <w:rPr>
          <w:rFonts w:ascii="Palatino Linotype" w:eastAsia="MS Mincho" w:hAnsi="Palatino Linotype" w:cs="Tahoma"/>
          <w:bCs/>
          <w:i/>
          <w:iCs/>
          <w:szCs w:val="24"/>
          <w:lang w:val="es-MX" w:eastAsia="es-ES"/>
        </w:rPr>
        <w:t xml:space="preserve"> y disciplina </w:t>
      </w:r>
      <w:r w:rsidRPr="00C668AF">
        <w:rPr>
          <w:rFonts w:ascii="Palatino Linotype" w:eastAsia="MS Mincho" w:hAnsi="Palatino Linotype" w:cs="Tahoma"/>
          <w:b/>
          <w:bCs/>
          <w:i/>
          <w:iCs/>
          <w:szCs w:val="24"/>
          <w:lang w:val="es-MX" w:eastAsia="es-ES"/>
        </w:rPr>
        <w:t>en el desempeño de sus actividades</w:t>
      </w:r>
      <w:r w:rsidRPr="00C668AF">
        <w:rPr>
          <w:rFonts w:ascii="Palatino Linotype" w:eastAsia="MS Mincho" w:hAnsi="Palatino Linotype" w:cs="Tahoma"/>
          <w:bCs/>
          <w:i/>
          <w:iCs/>
          <w:szCs w:val="24"/>
          <w:lang w:val="es-MX" w:eastAsia="es-ES"/>
        </w:rPr>
        <w:t xml:space="preserve">; </w:t>
      </w:r>
    </w:p>
    <w:p w14:paraId="75D61EDC"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
          <w:bCs/>
          <w:i/>
          <w:iCs/>
          <w:szCs w:val="24"/>
          <w:lang w:val="es-MX" w:eastAsia="es-ES"/>
        </w:rPr>
        <w:t>IX. Dirigir los servicios continuos de protección civil y bomberos</w:t>
      </w:r>
      <w:r w:rsidRPr="00C668AF">
        <w:rPr>
          <w:rFonts w:ascii="Palatino Linotype" w:eastAsia="MS Mincho" w:hAnsi="Palatino Linotype" w:cs="Tahoma"/>
          <w:bCs/>
          <w:i/>
          <w:iCs/>
          <w:szCs w:val="24"/>
          <w:lang w:val="es-MX" w:eastAsia="es-ES"/>
        </w:rPr>
        <w:t xml:space="preserve"> durante las 24 horas de los 365 días del año; </w:t>
      </w:r>
    </w:p>
    <w:p w14:paraId="326AD0F0"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Cs/>
          <w:i/>
          <w:iCs/>
          <w:szCs w:val="24"/>
          <w:lang w:val="es-MX" w:eastAsia="es-ES"/>
        </w:rPr>
        <w:t>(…)</w:t>
      </w:r>
    </w:p>
    <w:p w14:paraId="46DE5A22"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
          <w:bCs/>
          <w:i/>
          <w:iCs/>
          <w:szCs w:val="24"/>
          <w:lang w:val="es-MX" w:eastAsia="es-ES"/>
        </w:rPr>
        <w:t>XIII. Coordinar la integración y operación de las unidades internas de protección civil</w:t>
      </w:r>
      <w:r w:rsidRPr="00C668AF">
        <w:rPr>
          <w:rFonts w:ascii="Palatino Linotype" w:eastAsia="MS Mincho" w:hAnsi="Palatino Linotype" w:cs="Tahoma"/>
          <w:bCs/>
          <w:i/>
          <w:iCs/>
          <w:szCs w:val="24"/>
          <w:lang w:val="es-MX" w:eastAsia="es-ES"/>
        </w:rPr>
        <w:t xml:space="preserve"> de las dependencias municipales y organismos auxiliares; </w:t>
      </w:r>
    </w:p>
    <w:p w14:paraId="5B34A71D"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Cs/>
          <w:i/>
          <w:iCs/>
          <w:szCs w:val="24"/>
          <w:lang w:val="es-MX" w:eastAsia="es-ES"/>
        </w:rPr>
        <w:t>(…)</w:t>
      </w:r>
    </w:p>
    <w:p w14:paraId="0DFBD86F"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
          <w:bCs/>
          <w:i/>
          <w:iCs/>
          <w:szCs w:val="24"/>
          <w:lang w:val="es-MX" w:eastAsia="es-ES"/>
        </w:rPr>
        <w:t>XIX. Supervisar la realización del monitoreo de los diferentes fenómenos perturbadores</w:t>
      </w:r>
      <w:r w:rsidRPr="00C668AF">
        <w:rPr>
          <w:rFonts w:ascii="Palatino Linotype" w:eastAsia="MS Mincho" w:hAnsi="Palatino Linotype" w:cs="Tahoma"/>
          <w:bCs/>
          <w:i/>
          <w:iCs/>
          <w:szCs w:val="24"/>
          <w:lang w:val="es-MX" w:eastAsia="es-ES"/>
        </w:rPr>
        <w:t xml:space="preserve"> y emitir la alerta correspondiente, así como dirigir las operaciones del Sistema Municipal de Protección Civil; </w:t>
      </w:r>
    </w:p>
    <w:p w14:paraId="11AAC616"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
          <w:iCs/>
          <w:szCs w:val="24"/>
          <w:lang w:val="es-MX" w:eastAsia="es-ES"/>
        </w:rPr>
      </w:pPr>
      <w:r w:rsidRPr="00C668AF">
        <w:rPr>
          <w:rFonts w:ascii="Palatino Linotype" w:eastAsia="MS Mincho" w:hAnsi="Palatino Linotype" w:cs="Tahoma"/>
          <w:bCs/>
          <w:i/>
          <w:iCs/>
          <w:szCs w:val="24"/>
          <w:lang w:val="es-MX" w:eastAsia="es-ES"/>
        </w:rPr>
        <w:t>(…)”</w:t>
      </w:r>
    </w:p>
    <w:p w14:paraId="5F7DF077" w14:textId="77777777" w:rsidR="009B2607" w:rsidRPr="00C668AF" w:rsidRDefault="009B2607" w:rsidP="009B2607">
      <w:pPr>
        <w:tabs>
          <w:tab w:val="left" w:pos="426"/>
        </w:tabs>
        <w:spacing w:before="240" w:after="240" w:line="276" w:lineRule="auto"/>
        <w:ind w:left="567" w:right="567"/>
        <w:contextualSpacing/>
        <w:jc w:val="both"/>
        <w:rPr>
          <w:rFonts w:ascii="Palatino Linotype" w:eastAsia="MS Mincho" w:hAnsi="Palatino Linotype" w:cs="Tahoma"/>
          <w:bCs/>
          <w:iCs/>
          <w:szCs w:val="24"/>
          <w:lang w:val="es-MX" w:eastAsia="es-ES"/>
        </w:rPr>
      </w:pPr>
      <w:r w:rsidRPr="00C668AF">
        <w:rPr>
          <w:rFonts w:ascii="Palatino Linotype" w:eastAsia="MS Mincho" w:hAnsi="Palatino Linotype" w:cs="Tahoma"/>
          <w:bCs/>
          <w:iCs/>
          <w:szCs w:val="24"/>
          <w:lang w:val="es-MX" w:eastAsia="es-ES"/>
        </w:rPr>
        <w:t>(Énfasis añadido)</w:t>
      </w:r>
    </w:p>
    <w:p w14:paraId="6E5AADD0" w14:textId="77777777" w:rsidR="009B2607" w:rsidRPr="00C668AF" w:rsidRDefault="009B2607" w:rsidP="00FA27FB">
      <w:pPr>
        <w:spacing w:line="360" w:lineRule="auto"/>
        <w:contextualSpacing/>
        <w:jc w:val="both"/>
        <w:rPr>
          <w:rFonts w:ascii="Palatino Linotype" w:eastAsia="Times New Roman" w:hAnsi="Palatino Linotype" w:cs="Arial"/>
          <w:sz w:val="24"/>
          <w:szCs w:val="24"/>
          <w:lang w:val="es-MX"/>
        </w:rPr>
      </w:pPr>
    </w:p>
    <w:p w14:paraId="2EE75D92" w14:textId="77777777" w:rsidR="00FA27FB" w:rsidRPr="00C668AF" w:rsidRDefault="00FA27FB" w:rsidP="00D71D99">
      <w:pPr>
        <w:pStyle w:val="Sinespaciado"/>
        <w:spacing w:line="360" w:lineRule="auto"/>
        <w:jc w:val="both"/>
        <w:rPr>
          <w:rFonts w:ascii="Palatino Linotype" w:eastAsia="MS Mincho" w:hAnsi="Palatino Linotype" w:cs="Times New Roman"/>
          <w:sz w:val="24"/>
          <w:szCs w:val="24"/>
          <w:lang w:val="es-ES_tradnl" w:eastAsia="es-ES"/>
        </w:rPr>
      </w:pPr>
    </w:p>
    <w:p w14:paraId="2E16CE07" w14:textId="0BE7DE14" w:rsidR="00991C80" w:rsidRPr="00C668AF" w:rsidRDefault="009B2607" w:rsidP="00D71D99">
      <w:pPr>
        <w:pStyle w:val="Sinespaciado"/>
        <w:spacing w:line="360" w:lineRule="auto"/>
        <w:jc w:val="both"/>
        <w:rPr>
          <w:rFonts w:ascii="Palatino Linotype" w:eastAsia="MS Mincho" w:hAnsi="Palatino Linotype" w:cs="Times New Roman"/>
          <w:sz w:val="24"/>
          <w:szCs w:val="24"/>
          <w:lang w:val="es-ES_tradnl" w:eastAsia="es-ES"/>
        </w:rPr>
      </w:pPr>
      <w:r w:rsidRPr="00C668AF">
        <w:rPr>
          <w:rFonts w:ascii="Palatino Linotype" w:eastAsia="MS Mincho" w:hAnsi="Palatino Linotype" w:cs="Times New Roman"/>
          <w:sz w:val="24"/>
          <w:szCs w:val="24"/>
          <w:lang w:val="es-ES_tradnl" w:eastAsia="es-ES"/>
        </w:rPr>
        <w:t>De lo anterior se colige que el Coordinador de Protección Civil y Bomberos será el encargado de atender de manera inmediata las emergencias que se presenten en el territorio municipal y reportar a la o el titular de la Dirección General de Seguridad y Protección el control, mitigación y extinción de riesgos; razón de lo anterior, deberá coordinar las acciones de auxilio y recuperación que se desplieguen en el municipio ante siniestros y fenómenos naturales; sin embargo, no existe una disposición normativa que constriña al Ayuntamiento de Toluca a generar dictámenes de verificación estructural de edificios, fruto de siniestros o desastres naturales.</w:t>
      </w:r>
    </w:p>
    <w:p w14:paraId="6B47E9B9" w14:textId="77777777" w:rsidR="00D71D99" w:rsidRPr="00C668AF" w:rsidRDefault="00D71D99" w:rsidP="00D71D99">
      <w:pPr>
        <w:spacing w:after="0" w:line="360" w:lineRule="auto"/>
        <w:jc w:val="both"/>
        <w:rPr>
          <w:rFonts w:ascii="Palatino Linotype" w:eastAsia="MS Mincho" w:hAnsi="Palatino Linotype" w:cs="Times New Roman"/>
          <w:sz w:val="24"/>
          <w:szCs w:val="24"/>
          <w:lang w:eastAsia="es-ES"/>
        </w:rPr>
      </w:pPr>
    </w:p>
    <w:p w14:paraId="348D2319" w14:textId="268540A3" w:rsidR="00221B41" w:rsidRPr="00C668AF" w:rsidRDefault="009B2607" w:rsidP="009B2607">
      <w:pPr>
        <w:spacing w:line="360" w:lineRule="auto"/>
        <w:contextualSpacing/>
        <w:jc w:val="both"/>
        <w:rPr>
          <w:rFonts w:ascii="Palatino Linotype" w:eastAsia="Times New Roman" w:hAnsi="Palatino Linotype" w:cs="Arial"/>
          <w:sz w:val="24"/>
          <w:szCs w:val="24"/>
          <w:lang w:val="es-MX"/>
        </w:rPr>
      </w:pPr>
      <w:r w:rsidRPr="00C668AF">
        <w:rPr>
          <w:rFonts w:ascii="Palatino Linotype" w:eastAsia="Times New Roman" w:hAnsi="Palatino Linotype" w:cs="Arial"/>
          <w:noProof/>
          <w:color w:val="000000"/>
          <w:sz w:val="24"/>
          <w:lang w:val="es-MX" w:eastAsia="es-MX"/>
        </w:rPr>
        <w:t xml:space="preserve">En virtud de lo anterior, este Órgano Garante arriba a la conclusión de que la respuesta primigenia del </w:t>
      </w:r>
      <w:r w:rsidRPr="00C668AF">
        <w:rPr>
          <w:rFonts w:ascii="Palatino Linotype" w:eastAsia="Times New Roman" w:hAnsi="Palatino Linotype" w:cs="Arial"/>
          <w:b/>
          <w:noProof/>
          <w:color w:val="000000"/>
          <w:sz w:val="24"/>
          <w:lang w:val="es-MX" w:eastAsia="es-MX"/>
        </w:rPr>
        <w:t xml:space="preserve">Sujeto Obligado </w:t>
      </w:r>
      <w:r w:rsidRPr="00C668AF">
        <w:rPr>
          <w:rFonts w:ascii="Palatino Linotype" w:eastAsia="Times New Roman" w:hAnsi="Palatino Linotype" w:cs="Arial"/>
          <w:noProof/>
          <w:color w:val="000000"/>
          <w:sz w:val="24"/>
          <w:lang w:val="es-MX" w:eastAsia="es-MX"/>
        </w:rPr>
        <w:t xml:space="preserve">se encuentra dotada de los principios de </w:t>
      </w:r>
      <w:r w:rsidRPr="00C668AF">
        <w:rPr>
          <w:rFonts w:ascii="Palatino Linotype" w:eastAsia="Times New Roman" w:hAnsi="Palatino Linotype" w:cs="Arial"/>
          <w:sz w:val="24"/>
          <w:szCs w:val="24"/>
          <w:lang w:val="es-MX"/>
        </w:rPr>
        <w:t>congruencia y exhaustividad, los cuales a toda luz garantizan el derecho de acceso a la información pública, por lo tanto, se colige que no existe ni ha existido registro de en los archivos del Sujeto Obligado de la información peticionada, por lo que no es procedente ordenar la entrega de la misma, como se refirió en líneas argumentativas.</w:t>
      </w:r>
    </w:p>
    <w:p w14:paraId="5FD1F1A7" w14:textId="77777777" w:rsidR="00100E72" w:rsidRPr="00C668AF"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C668AF" w:rsidRDefault="00100E72" w:rsidP="00100E72">
      <w:pPr>
        <w:spacing w:after="0" w:line="360" w:lineRule="auto"/>
        <w:jc w:val="both"/>
        <w:rPr>
          <w:rFonts w:ascii="Palatino Linotype" w:hAnsi="Palatino Linotype" w:cs="Arial"/>
          <w:sz w:val="24"/>
          <w:szCs w:val="24"/>
          <w:lang w:eastAsia="es-MX"/>
        </w:rPr>
      </w:pPr>
      <w:r w:rsidRPr="00C668AF">
        <w:rPr>
          <w:rFonts w:ascii="Palatino Linotype" w:eastAsia="Calibri" w:hAnsi="Palatino Linotype" w:cs="Times New Roman"/>
          <w:sz w:val="24"/>
        </w:rPr>
        <w:t xml:space="preserve">Por lo que </w:t>
      </w:r>
      <w:r w:rsidRPr="00C668AF">
        <w:rPr>
          <w:rFonts w:ascii="Palatino Linotype" w:eastAsia="Calibri" w:hAnsi="Palatino Linotype" w:cs="Arial"/>
          <w:sz w:val="24"/>
          <w:szCs w:val="24"/>
        </w:rPr>
        <w:t xml:space="preserve">se entiende que, </w:t>
      </w:r>
      <w:r w:rsidRPr="00C668AF">
        <w:rPr>
          <w:rFonts w:ascii="Palatino Linotype" w:eastAsia="Calibri" w:hAnsi="Palatino Linotype" w:cs="Arial"/>
          <w:bCs/>
          <w:sz w:val="24"/>
          <w:szCs w:val="24"/>
        </w:rPr>
        <w:t>el</w:t>
      </w:r>
      <w:r w:rsidRPr="00C668AF">
        <w:rPr>
          <w:rFonts w:ascii="Palatino Linotype" w:eastAsia="Calibri" w:hAnsi="Palatino Linotype" w:cs="Arial"/>
          <w:b/>
          <w:sz w:val="24"/>
          <w:szCs w:val="24"/>
        </w:rPr>
        <w:t xml:space="preserve"> Sujeto Obligado</w:t>
      </w:r>
      <w:r w:rsidRPr="00C668AF">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C668AF">
        <w:rPr>
          <w:rFonts w:ascii="Palatino Linotype" w:hAnsi="Palatino Linotype" w:cs="Arial"/>
          <w:sz w:val="24"/>
          <w:szCs w:val="24"/>
          <w:lang w:eastAsia="es-MX"/>
        </w:rPr>
        <w:t xml:space="preserve">lo que </w:t>
      </w:r>
      <w:r w:rsidRPr="00C668AF">
        <w:rPr>
          <w:rFonts w:ascii="Palatino Linotype" w:hAnsi="Palatino Linotype" w:cs="Arial"/>
          <w:i/>
          <w:sz w:val="24"/>
          <w:szCs w:val="24"/>
          <w:lang w:eastAsia="es-MX"/>
        </w:rPr>
        <w:t>a contrario sensu</w:t>
      </w:r>
      <w:r w:rsidRPr="00C668AF">
        <w:rPr>
          <w:rFonts w:ascii="Palatino Linotype" w:hAnsi="Palatino Linotype" w:cs="Arial"/>
          <w:sz w:val="24"/>
          <w:szCs w:val="24"/>
          <w:lang w:eastAsia="es-MX"/>
        </w:rPr>
        <w:t xml:space="preserve"> significa que </w:t>
      </w:r>
      <w:r w:rsidRPr="00C668AF">
        <w:rPr>
          <w:rFonts w:ascii="Palatino Linotype" w:hAnsi="Palatino Linotype" w:cs="Arial"/>
          <w:b/>
          <w:bCs/>
          <w:sz w:val="24"/>
          <w:szCs w:val="24"/>
          <w:lang w:eastAsia="es-MX"/>
        </w:rPr>
        <w:t>no se está obligado a proporcionar lo que no obre en sus archivos</w:t>
      </w:r>
      <w:r w:rsidRPr="00C668AF">
        <w:rPr>
          <w:rFonts w:ascii="Palatino Linotype" w:hAnsi="Palatino Linotype" w:cs="Arial"/>
          <w:sz w:val="24"/>
          <w:szCs w:val="24"/>
          <w:lang w:eastAsia="es-MX"/>
        </w:rPr>
        <w:t>, mismo que se transcribe a continuación:</w:t>
      </w:r>
    </w:p>
    <w:p w14:paraId="23C0050D" w14:textId="77777777" w:rsidR="00100E72" w:rsidRPr="00C668AF"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C668AF" w:rsidRDefault="00100E72" w:rsidP="00100E72">
      <w:pPr>
        <w:spacing w:after="0" w:line="240" w:lineRule="auto"/>
        <w:ind w:left="851" w:right="851"/>
        <w:jc w:val="both"/>
        <w:rPr>
          <w:rFonts w:ascii="Palatino Linotype" w:hAnsi="Palatino Linotype" w:cs="Arial"/>
          <w:i/>
          <w:lang w:eastAsia="es-MX"/>
        </w:rPr>
      </w:pPr>
      <w:r w:rsidRPr="00C668AF">
        <w:rPr>
          <w:rFonts w:ascii="Palatino Linotype" w:hAnsi="Palatino Linotype" w:cs="Arial"/>
          <w:b/>
          <w:i/>
          <w:lang w:eastAsia="es-MX"/>
        </w:rPr>
        <w:t>Artículo 12.</w:t>
      </w:r>
      <w:r w:rsidRPr="00C668AF">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C668AF"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C668AF" w:rsidRDefault="00100E72" w:rsidP="007354A6">
      <w:pPr>
        <w:spacing w:after="0" w:line="240" w:lineRule="auto"/>
        <w:ind w:left="851" w:right="851"/>
        <w:jc w:val="both"/>
        <w:rPr>
          <w:rFonts w:ascii="Palatino Linotype" w:hAnsi="Palatino Linotype" w:cs="Arial"/>
          <w:i/>
          <w:lang w:eastAsia="es-MX"/>
        </w:rPr>
      </w:pPr>
      <w:r w:rsidRPr="00C668AF">
        <w:rPr>
          <w:rFonts w:ascii="Palatino Linotype" w:hAnsi="Palatino Linotype" w:cs="Arial"/>
          <w:b/>
          <w:i/>
          <w:lang w:eastAsia="es-MX"/>
        </w:rPr>
        <w:t>Los sujetos obligados sólo proporcionarán la información pública que se les requiera y que obre en sus archivos y en el estado en que ésta se encuentre.</w:t>
      </w:r>
      <w:r w:rsidRPr="00C668AF">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C668AF"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1571E37" w14:textId="77777777" w:rsidR="00D70911" w:rsidRPr="00C668AF" w:rsidRDefault="00D70911" w:rsidP="002638FF">
      <w:pPr>
        <w:pStyle w:val="Sinespaciado"/>
        <w:spacing w:line="360" w:lineRule="auto"/>
        <w:jc w:val="both"/>
        <w:rPr>
          <w:rFonts w:ascii="Palatino Linotype" w:hAnsi="Palatino Linotype"/>
          <w:sz w:val="24"/>
          <w:szCs w:val="24"/>
          <w:lang w:val="es-ES_tradnl"/>
        </w:rPr>
      </w:pPr>
    </w:p>
    <w:p w14:paraId="2E133C8B" w14:textId="55847B53" w:rsidR="005571F1" w:rsidRPr="00C668AF"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C668AF">
        <w:rPr>
          <w:rFonts w:ascii="Palatino Linotype" w:eastAsia="Times New Roman" w:hAnsi="Palatino Linotype" w:cs="Arial"/>
          <w:color w:val="000000"/>
          <w:sz w:val="24"/>
          <w:szCs w:val="24"/>
          <w:lang w:eastAsia="es-ES"/>
        </w:rPr>
        <w:lastRenderedPageBreak/>
        <w:t xml:space="preserve">En conclusión, le asiste la razón al </w:t>
      </w:r>
      <w:r w:rsidRPr="00C668AF">
        <w:rPr>
          <w:rFonts w:ascii="Palatino Linotype" w:eastAsia="Times New Roman" w:hAnsi="Palatino Linotype" w:cs="Arial"/>
          <w:b/>
          <w:color w:val="000000"/>
          <w:sz w:val="24"/>
          <w:szCs w:val="24"/>
          <w:lang w:eastAsia="es-ES"/>
        </w:rPr>
        <w:t>Sujeto Obligado</w:t>
      </w:r>
      <w:r w:rsidRPr="00C668AF">
        <w:rPr>
          <w:rFonts w:ascii="Palatino Linotype" w:eastAsia="Times New Roman" w:hAnsi="Palatino Linotype" w:cs="Arial"/>
          <w:color w:val="000000"/>
          <w:sz w:val="24"/>
          <w:szCs w:val="24"/>
          <w:lang w:eastAsia="es-ES"/>
        </w:rPr>
        <w:t xml:space="preserve"> porque al informar </w:t>
      </w:r>
      <w:r w:rsidRPr="00C668AF">
        <w:rPr>
          <w:rFonts w:ascii="Palatino Linotype" w:hAnsi="Palatino Linotype"/>
          <w:sz w:val="24"/>
          <w:szCs w:val="24"/>
        </w:rPr>
        <w:t xml:space="preserve">que </w:t>
      </w:r>
      <w:r w:rsidR="00BC1E63" w:rsidRPr="00C668AF">
        <w:rPr>
          <w:rFonts w:ascii="Palatino Linotype" w:hAnsi="Palatino Linotype"/>
          <w:sz w:val="24"/>
          <w:szCs w:val="24"/>
        </w:rPr>
        <w:t>lo requerido</w:t>
      </w:r>
      <w:r w:rsidR="009B2607" w:rsidRPr="00C668AF">
        <w:t xml:space="preserve"> </w:t>
      </w:r>
      <w:r w:rsidR="009B2607" w:rsidRPr="00C668AF">
        <w:rPr>
          <w:rFonts w:ascii="Palatino Linotype" w:hAnsi="Palatino Linotype"/>
          <w:sz w:val="24"/>
          <w:szCs w:val="24"/>
        </w:rPr>
        <w:t>corresponde a hechos futuros e inciertos de los que no se  tiene certeza que pudieran llegar a materializarse, aunado a que</w:t>
      </w:r>
      <w:r w:rsidR="00BC1E63" w:rsidRPr="00C668AF">
        <w:rPr>
          <w:rFonts w:ascii="Palatino Linotype" w:hAnsi="Palatino Linotype"/>
          <w:sz w:val="24"/>
          <w:szCs w:val="24"/>
        </w:rPr>
        <w:t xml:space="preserve"> </w:t>
      </w:r>
      <w:r w:rsidR="00D003F9" w:rsidRPr="00C668AF">
        <w:rPr>
          <w:rFonts w:ascii="Palatino Linotype" w:hAnsi="Palatino Linotype"/>
          <w:sz w:val="24"/>
          <w:szCs w:val="24"/>
        </w:rPr>
        <w:t>no corresponden a documentos</w:t>
      </w:r>
      <w:r w:rsidR="00BC1E63" w:rsidRPr="00C668AF">
        <w:rPr>
          <w:rFonts w:ascii="Palatino Linotype" w:hAnsi="Palatino Linotype"/>
          <w:sz w:val="24"/>
          <w:szCs w:val="24"/>
        </w:rPr>
        <w:t xml:space="preserve"> generad</w:t>
      </w:r>
      <w:r w:rsidR="00D003F9" w:rsidRPr="00C668AF">
        <w:rPr>
          <w:rFonts w:ascii="Palatino Linotype" w:hAnsi="Palatino Linotype"/>
          <w:sz w:val="24"/>
          <w:szCs w:val="24"/>
        </w:rPr>
        <w:t>os</w:t>
      </w:r>
      <w:r w:rsidR="00BC1E63" w:rsidRPr="00C668AF">
        <w:rPr>
          <w:rFonts w:ascii="Palatino Linotype" w:hAnsi="Palatino Linotype"/>
          <w:sz w:val="24"/>
          <w:szCs w:val="24"/>
        </w:rPr>
        <w:t>, administrad</w:t>
      </w:r>
      <w:r w:rsidR="00D003F9" w:rsidRPr="00C668AF">
        <w:rPr>
          <w:rFonts w:ascii="Palatino Linotype" w:hAnsi="Palatino Linotype"/>
          <w:sz w:val="24"/>
          <w:szCs w:val="24"/>
        </w:rPr>
        <w:t>os</w:t>
      </w:r>
      <w:r w:rsidR="00BC1E63" w:rsidRPr="00C668AF">
        <w:rPr>
          <w:rFonts w:ascii="Palatino Linotype" w:hAnsi="Palatino Linotype"/>
          <w:sz w:val="24"/>
          <w:szCs w:val="24"/>
        </w:rPr>
        <w:t xml:space="preserve"> o que esté en posesión d</w:t>
      </w:r>
      <w:r w:rsidR="00D003F9" w:rsidRPr="00C668AF">
        <w:rPr>
          <w:rFonts w:ascii="Palatino Linotype" w:hAnsi="Palatino Linotype"/>
          <w:sz w:val="24"/>
          <w:szCs w:val="24"/>
        </w:rPr>
        <w:t>el Sujeto Obligado</w:t>
      </w:r>
      <w:r w:rsidRPr="00C668AF">
        <w:rPr>
          <w:rFonts w:ascii="Palatino Linotype" w:eastAsia="Times New Roman" w:hAnsi="Palatino Linotype" w:cs="Arial"/>
          <w:color w:val="000000"/>
          <w:sz w:val="24"/>
          <w:szCs w:val="24"/>
          <w:lang w:eastAsia="es-ES"/>
        </w:rPr>
        <w:t>, y al no existir obligación en materia de transparencia que lo constriña a poseer o generar dichos docume</w:t>
      </w:r>
      <w:r w:rsidR="00571E38" w:rsidRPr="00C668AF">
        <w:rPr>
          <w:rFonts w:ascii="Palatino Linotype" w:eastAsia="Times New Roman" w:hAnsi="Palatino Linotype" w:cs="Arial"/>
          <w:color w:val="000000"/>
          <w:sz w:val="24"/>
          <w:szCs w:val="24"/>
          <w:lang w:eastAsia="es-ES"/>
        </w:rPr>
        <w:t>ntos</w:t>
      </w:r>
      <w:r w:rsidRPr="00C668AF">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C668AF"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6E6FC1A6" w:rsidR="00EF4D17" w:rsidRPr="00C668AF" w:rsidRDefault="00EF4D17"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sz w:val="24"/>
          <w:szCs w:val="24"/>
          <w:lang w:val="es-ES_tradnl"/>
        </w:rPr>
        <w:t xml:space="preserve">Así, en mérito de lo expuesto en líneas anteriores </w:t>
      </w:r>
      <w:r w:rsidRPr="00C668AF">
        <w:rPr>
          <w:rFonts w:ascii="Palatino Linotype" w:hAnsi="Palatino Linotype"/>
          <w:noProof/>
          <w:sz w:val="24"/>
          <w:szCs w:val="24"/>
          <w:lang w:val="es-ES_tradnl" w:eastAsia="es-MX"/>
        </w:rPr>
        <w:t>resultan infundadas las razones o motivo</w:t>
      </w:r>
      <w:r w:rsidR="002E2D4C" w:rsidRPr="00C668AF">
        <w:rPr>
          <w:rFonts w:ascii="Palatino Linotype" w:hAnsi="Palatino Linotype"/>
          <w:noProof/>
          <w:sz w:val="24"/>
          <w:szCs w:val="24"/>
          <w:lang w:val="es-ES_tradnl" w:eastAsia="es-MX"/>
        </w:rPr>
        <w:t>s de inconf</w:t>
      </w:r>
      <w:r w:rsidR="00C31F17" w:rsidRPr="00C668AF">
        <w:rPr>
          <w:rFonts w:ascii="Palatino Linotype" w:hAnsi="Palatino Linotype"/>
          <w:noProof/>
          <w:sz w:val="24"/>
          <w:szCs w:val="24"/>
          <w:lang w:val="es-ES_tradnl" w:eastAsia="es-MX"/>
        </w:rPr>
        <w:t xml:space="preserve">ormidad que arguye </w:t>
      </w:r>
      <w:r w:rsidR="00AB3507" w:rsidRPr="00C668AF">
        <w:rPr>
          <w:rFonts w:ascii="Palatino Linotype" w:hAnsi="Palatino Linotype"/>
          <w:noProof/>
          <w:sz w:val="24"/>
          <w:szCs w:val="24"/>
          <w:lang w:val="es-ES_tradnl" w:eastAsia="es-MX"/>
        </w:rPr>
        <w:t>el</w:t>
      </w:r>
      <w:r w:rsidRPr="00C668AF">
        <w:rPr>
          <w:rFonts w:ascii="Palatino Linotype" w:hAnsi="Palatino Linotype"/>
          <w:noProof/>
          <w:sz w:val="24"/>
          <w:szCs w:val="24"/>
          <w:lang w:val="es-ES_tradnl" w:eastAsia="es-MX"/>
        </w:rPr>
        <w:t xml:space="preserve"> Recurrente; </w:t>
      </w:r>
      <w:r w:rsidRPr="00C668AF">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C668AF">
        <w:rPr>
          <w:rFonts w:ascii="Palatino Linotype" w:hAnsi="Palatino Linotype"/>
          <w:b/>
          <w:sz w:val="24"/>
          <w:szCs w:val="24"/>
          <w:lang w:val="es-ES_tradnl"/>
        </w:rPr>
        <w:t>CONFIRMA</w:t>
      </w:r>
      <w:r w:rsidRPr="00C668AF">
        <w:rPr>
          <w:rFonts w:ascii="Palatino Linotype" w:hAnsi="Palatino Linotype"/>
          <w:sz w:val="24"/>
          <w:szCs w:val="24"/>
          <w:lang w:val="es-ES_tradnl"/>
        </w:rPr>
        <w:t xml:space="preserve"> la respuesta a la solicitud de información pública </w:t>
      </w:r>
      <w:r w:rsidR="009B2607" w:rsidRPr="00C668AF">
        <w:rPr>
          <w:rFonts w:ascii="Palatino Linotype" w:hAnsi="Palatino Linotype"/>
          <w:b/>
          <w:bCs/>
          <w:sz w:val="24"/>
          <w:szCs w:val="24"/>
          <w:lang w:val="es-ES_tradnl"/>
        </w:rPr>
        <w:t xml:space="preserve">02997/TOLUCA/IP/2025 </w:t>
      </w:r>
      <w:r w:rsidRPr="00C668AF">
        <w:rPr>
          <w:rFonts w:ascii="Palatino Linotype" w:hAnsi="Palatino Linotype"/>
          <w:bCs/>
          <w:sz w:val="24"/>
          <w:szCs w:val="24"/>
          <w:lang w:val="es-ES_tradnl"/>
        </w:rPr>
        <w:t>que ha sido materia del presente fallo</w:t>
      </w:r>
      <w:r w:rsidRPr="00C668AF">
        <w:rPr>
          <w:rFonts w:ascii="Palatino Linotype" w:hAnsi="Palatino Linotype"/>
          <w:sz w:val="24"/>
          <w:szCs w:val="24"/>
          <w:lang w:val="es-ES_tradnl"/>
        </w:rPr>
        <w:t>, por lo que este Pleno:</w:t>
      </w:r>
    </w:p>
    <w:p w14:paraId="1E047B38" w14:textId="77777777" w:rsidR="00671D39" w:rsidRPr="00C668AF"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C668AF" w:rsidRDefault="00EF4D17" w:rsidP="0014447C">
      <w:pPr>
        <w:pStyle w:val="Sinespaciado"/>
        <w:spacing w:line="360" w:lineRule="auto"/>
        <w:jc w:val="center"/>
        <w:rPr>
          <w:rFonts w:ascii="Palatino Linotype" w:hAnsi="Palatino Linotype"/>
          <w:b/>
          <w:sz w:val="28"/>
          <w:szCs w:val="28"/>
          <w:lang w:val="es-ES_tradnl"/>
        </w:rPr>
      </w:pPr>
      <w:r w:rsidRPr="00C668AF">
        <w:rPr>
          <w:rFonts w:ascii="Palatino Linotype" w:hAnsi="Palatino Linotype"/>
          <w:b/>
          <w:sz w:val="28"/>
          <w:szCs w:val="28"/>
          <w:lang w:val="es-ES_tradnl"/>
        </w:rPr>
        <w:t>R E S U E L V E</w:t>
      </w:r>
    </w:p>
    <w:p w14:paraId="0E0975AB" w14:textId="77777777" w:rsidR="00EF4D17" w:rsidRPr="00C668AF" w:rsidRDefault="00EF4D17" w:rsidP="0014447C">
      <w:pPr>
        <w:pStyle w:val="Sinespaciado"/>
        <w:spacing w:line="360" w:lineRule="auto"/>
        <w:jc w:val="both"/>
        <w:rPr>
          <w:rFonts w:ascii="Palatino Linotype" w:hAnsi="Palatino Linotype"/>
          <w:b/>
          <w:sz w:val="2"/>
          <w:szCs w:val="24"/>
          <w:lang w:val="es-ES_tradnl"/>
        </w:rPr>
      </w:pPr>
    </w:p>
    <w:p w14:paraId="1BF3D859" w14:textId="79A6E9C1" w:rsidR="00EF4D17" w:rsidRPr="00C668AF" w:rsidRDefault="00EF4D17"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b/>
          <w:sz w:val="24"/>
          <w:szCs w:val="24"/>
          <w:lang w:val="es-ES_tradnl"/>
        </w:rPr>
        <w:t xml:space="preserve">PRIMERO. </w:t>
      </w:r>
      <w:r w:rsidRPr="00C668AF">
        <w:rPr>
          <w:rFonts w:ascii="Palatino Linotype" w:hAnsi="Palatino Linotype"/>
          <w:sz w:val="24"/>
          <w:szCs w:val="24"/>
          <w:lang w:val="es-ES_tradnl"/>
        </w:rPr>
        <w:t xml:space="preserve">Se </w:t>
      </w:r>
      <w:r w:rsidRPr="00C668AF">
        <w:rPr>
          <w:rFonts w:ascii="Palatino Linotype" w:hAnsi="Palatino Linotype"/>
          <w:b/>
          <w:sz w:val="24"/>
          <w:szCs w:val="24"/>
          <w:lang w:val="es-ES_tradnl"/>
        </w:rPr>
        <w:t>CONFIRMA</w:t>
      </w:r>
      <w:r w:rsidRPr="00C668AF">
        <w:rPr>
          <w:rFonts w:ascii="Palatino Linotype" w:hAnsi="Palatino Linotype"/>
          <w:sz w:val="24"/>
          <w:szCs w:val="24"/>
          <w:lang w:val="es-ES_tradnl"/>
        </w:rPr>
        <w:t xml:space="preserve"> la respuesta del Sujeto Obligado</w:t>
      </w:r>
      <w:r w:rsidRPr="00C668AF">
        <w:rPr>
          <w:rFonts w:ascii="Palatino Linotype" w:hAnsi="Palatino Linotype"/>
          <w:b/>
          <w:sz w:val="24"/>
          <w:szCs w:val="24"/>
          <w:lang w:val="es-ES_tradnl"/>
        </w:rPr>
        <w:t xml:space="preserve"> </w:t>
      </w:r>
      <w:r w:rsidRPr="00C668AF">
        <w:rPr>
          <w:rFonts w:ascii="Palatino Linotype" w:hAnsi="Palatino Linotype"/>
          <w:bCs/>
          <w:sz w:val="24"/>
          <w:szCs w:val="24"/>
          <w:lang w:val="es-ES_tradnl"/>
        </w:rPr>
        <w:t xml:space="preserve">a la solicitud de información </w:t>
      </w:r>
      <w:r w:rsidR="009B2607" w:rsidRPr="00C668AF">
        <w:rPr>
          <w:rFonts w:ascii="Palatino Linotype" w:hAnsi="Palatino Linotype"/>
          <w:b/>
          <w:bCs/>
          <w:sz w:val="24"/>
          <w:szCs w:val="24"/>
          <w:lang w:val="es-ES_tradnl"/>
        </w:rPr>
        <w:t>02997/TOLUCA/IP/2025</w:t>
      </w:r>
      <w:r w:rsidR="0054126E" w:rsidRPr="00C668AF">
        <w:rPr>
          <w:rFonts w:ascii="Palatino Linotype" w:hAnsi="Palatino Linotype"/>
          <w:b/>
          <w:bCs/>
          <w:sz w:val="24"/>
          <w:szCs w:val="24"/>
          <w:lang w:val="es-ES_tradnl"/>
        </w:rPr>
        <w:t xml:space="preserve"> </w:t>
      </w:r>
      <w:r w:rsidRPr="00C668AF">
        <w:rPr>
          <w:rFonts w:ascii="Palatino Linotype" w:hAnsi="Palatino Linotype"/>
          <w:sz w:val="24"/>
          <w:szCs w:val="24"/>
          <w:lang w:val="es-ES_tradnl"/>
        </w:rPr>
        <w:t>por resultar infundadas las razones o motivos de i</w:t>
      </w:r>
      <w:r w:rsidR="001A6270" w:rsidRPr="00C668AF">
        <w:rPr>
          <w:rFonts w:ascii="Palatino Linotype" w:hAnsi="Palatino Linotype"/>
          <w:sz w:val="24"/>
          <w:szCs w:val="24"/>
          <w:lang w:val="es-ES_tradnl"/>
        </w:rPr>
        <w:t xml:space="preserve">nconformidad hechos valer por </w:t>
      </w:r>
      <w:r w:rsidR="00AB3507" w:rsidRPr="00C668AF">
        <w:rPr>
          <w:rFonts w:ascii="Palatino Linotype" w:hAnsi="Palatino Linotype"/>
          <w:sz w:val="24"/>
          <w:szCs w:val="24"/>
          <w:lang w:val="es-ES_tradnl"/>
        </w:rPr>
        <w:t>el</w:t>
      </w:r>
      <w:r w:rsidRPr="00C668AF">
        <w:rPr>
          <w:rFonts w:ascii="Palatino Linotype" w:hAnsi="Palatino Linotype"/>
          <w:sz w:val="24"/>
          <w:szCs w:val="24"/>
          <w:lang w:val="es-ES_tradnl"/>
        </w:rPr>
        <w:t xml:space="preserve"> Recurrente, en términos del Considerando </w:t>
      </w:r>
      <w:r w:rsidR="00416334" w:rsidRPr="00C668AF">
        <w:rPr>
          <w:rFonts w:ascii="Palatino Linotype" w:hAnsi="Palatino Linotype"/>
          <w:b/>
          <w:sz w:val="24"/>
          <w:szCs w:val="24"/>
          <w:lang w:val="es-ES_tradnl"/>
        </w:rPr>
        <w:t>QUINTO</w:t>
      </w:r>
      <w:r w:rsidRPr="00C668AF">
        <w:rPr>
          <w:rFonts w:ascii="Palatino Linotype" w:hAnsi="Palatino Linotype"/>
          <w:b/>
          <w:sz w:val="24"/>
          <w:szCs w:val="24"/>
          <w:lang w:val="es-ES_tradnl"/>
        </w:rPr>
        <w:t xml:space="preserve"> </w:t>
      </w:r>
      <w:r w:rsidRPr="00C668AF">
        <w:rPr>
          <w:rFonts w:ascii="Palatino Linotype" w:hAnsi="Palatino Linotype"/>
          <w:sz w:val="24"/>
          <w:szCs w:val="24"/>
          <w:lang w:val="es-ES_tradnl"/>
        </w:rPr>
        <w:t>de esta resolución.</w:t>
      </w:r>
    </w:p>
    <w:p w14:paraId="74BF7CC9" w14:textId="77777777" w:rsidR="00EF4D17" w:rsidRPr="00C668AF"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C668AF" w:rsidRDefault="006E6394"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b/>
          <w:sz w:val="24"/>
          <w:szCs w:val="24"/>
          <w:lang w:val="es-ES_tradnl"/>
        </w:rPr>
        <w:t>SEGUNDO.</w:t>
      </w:r>
      <w:r w:rsidRPr="00C668AF">
        <w:rPr>
          <w:rFonts w:ascii="Palatino Linotype" w:hAnsi="Palatino Linotype"/>
          <w:sz w:val="24"/>
          <w:szCs w:val="24"/>
          <w:lang w:val="es-ES_tradnl"/>
        </w:rPr>
        <w:t xml:space="preserve"> </w:t>
      </w:r>
      <w:r w:rsidRPr="00C668AF">
        <w:rPr>
          <w:rFonts w:ascii="Palatino Linotype" w:hAnsi="Palatino Linotype"/>
          <w:b/>
          <w:sz w:val="24"/>
          <w:szCs w:val="24"/>
          <w:lang w:val="es-ES_tradnl"/>
        </w:rPr>
        <w:t>NOTIFÍQUESE</w:t>
      </w:r>
      <w:r w:rsidRPr="00C668AF">
        <w:rPr>
          <w:rFonts w:ascii="Palatino Linotype" w:hAnsi="Palatino Linotype"/>
          <w:sz w:val="24"/>
          <w:szCs w:val="24"/>
          <w:lang w:val="es-ES_tradnl"/>
        </w:rPr>
        <w:t xml:space="preserve"> la presente resolución vía </w:t>
      </w:r>
      <w:r w:rsidR="00171F38" w:rsidRPr="00C668AF">
        <w:rPr>
          <w:rFonts w:ascii="Palatino Linotype" w:hAnsi="Palatino Linotype"/>
          <w:sz w:val="24"/>
          <w:szCs w:val="24"/>
          <w:lang w:val="es-ES_tradnl"/>
        </w:rPr>
        <w:t>Sistema de Acceso a la Información Mexiquense (</w:t>
      </w:r>
      <w:r w:rsidRPr="00C668AF">
        <w:rPr>
          <w:rFonts w:ascii="Palatino Linotype" w:hAnsi="Palatino Linotype"/>
          <w:b/>
          <w:bCs/>
          <w:sz w:val="24"/>
          <w:szCs w:val="24"/>
          <w:lang w:val="es-ES_tradnl"/>
        </w:rPr>
        <w:t>SAIMEX</w:t>
      </w:r>
      <w:r w:rsidR="00171F38" w:rsidRPr="00C668AF">
        <w:rPr>
          <w:rFonts w:ascii="Palatino Linotype" w:hAnsi="Palatino Linotype"/>
          <w:sz w:val="24"/>
          <w:szCs w:val="24"/>
          <w:lang w:val="es-ES_tradnl"/>
        </w:rPr>
        <w:t>)</w:t>
      </w:r>
      <w:r w:rsidRPr="00C668AF">
        <w:rPr>
          <w:rFonts w:ascii="Palatino Linotype" w:hAnsi="Palatino Linotype"/>
          <w:sz w:val="24"/>
          <w:szCs w:val="24"/>
          <w:lang w:val="es-ES_tradnl"/>
        </w:rPr>
        <w:t xml:space="preserve"> al Titular de la Unidad de Transparencia del Sujeto Obligado.</w:t>
      </w:r>
    </w:p>
    <w:p w14:paraId="6B0A94CD" w14:textId="77777777" w:rsidR="00EF4D17" w:rsidRPr="00C668AF"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Pr="00C668AF" w:rsidRDefault="00EF4D17" w:rsidP="0014447C">
      <w:pPr>
        <w:pStyle w:val="Sinespaciado"/>
        <w:spacing w:line="360" w:lineRule="auto"/>
        <w:jc w:val="both"/>
        <w:rPr>
          <w:rFonts w:ascii="Palatino Linotype" w:hAnsi="Palatino Linotype"/>
          <w:sz w:val="24"/>
          <w:szCs w:val="24"/>
          <w:lang w:val="es-ES_tradnl"/>
        </w:rPr>
      </w:pPr>
      <w:r w:rsidRPr="00C668AF">
        <w:rPr>
          <w:rFonts w:ascii="Palatino Linotype" w:hAnsi="Palatino Linotype"/>
          <w:b/>
          <w:sz w:val="24"/>
          <w:szCs w:val="24"/>
          <w:lang w:val="es-ES_tradnl"/>
        </w:rPr>
        <w:t>TERCERO.</w:t>
      </w:r>
      <w:r w:rsidRPr="00C668AF">
        <w:rPr>
          <w:rFonts w:ascii="Palatino Linotype" w:hAnsi="Palatino Linotype"/>
          <w:sz w:val="24"/>
          <w:szCs w:val="24"/>
          <w:lang w:val="es-ES_tradnl"/>
        </w:rPr>
        <w:t xml:space="preserve"> </w:t>
      </w:r>
      <w:r w:rsidRPr="00C668AF">
        <w:rPr>
          <w:rFonts w:ascii="Palatino Linotype" w:hAnsi="Palatino Linotype"/>
          <w:b/>
          <w:sz w:val="24"/>
          <w:szCs w:val="24"/>
          <w:lang w:val="es-ES_tradnl"/>
        </w:rPr>
        <w:t>NOTIFÍQUESE</w:t>
      </w:r>
      <w:r w:rsidRPr="00C668AF">
        <w:rPr>
          <w:rFonts w:ascii="Palatino Linotype" w:hAnsi="Palatino Linotype"/>
          <w:sz w:val="24"/>
          <w:szCs w:val="24"/>
          <w:lang w:val="es-ES_tradnl"/>
        </w:rPr>
        <w:t xml:space="preserve"> a</w:t>
      </w:r>
      <w:r w:rsidR="00AB3507" w:rsidRPr="00C668AF">
        <w:rPr>
          <w:rFonts w:ascii="Palatino Linotype" w:hAnsi="Palatino Linotype"/>
          <w:sz w:val="24"/>
          <w:szCs w:val="24"/>
          <w:lang w:val="es-ES_tradnl"/>
        </w:rPr>
        <w:t>l</w:t>
      </w:r>
      <w:r w:rsidRPr="00C668AF">
        <w:rPr>
          <w:rFonts w:ascii="Palatino Linotype" w:hAnsi="Palatino Linotype"/>
          <w:sz w:val="24"/>
          <w:szCs w:val="24"/>
          <w:lang w:val="es-ES_tradnl"/>
        </w:rPr>
        <w:t xml:space="preserve"> Recurrente</w:t>
      </w:r>
      <w:r w:rsidRPr="00C668AF">
        <w:rPr>
          <w:rFonts w:ascii="Palatino Linotype" w:hAnsi="Palatino Linotype"/>
          <w:b/>
          <w:sz w:val="24"/>
          <w:szCs w:val="24"/>
          <w:lang w:val="es-ES_tradnl"/>
        </w:rPr>
        <w:t xml:space="preserve"> </w:t>
      </w:r>
      <w:r w:rsidRPr="00C668AF">
        <w:rPr>
          <w:rFonts w:ascii="Palatino Linotype" w:hAnsi="Palatino Linotype"/>
          <w:sz w:val="24"/>
          <w:szCs w:val="24"/>
          <w:lang w:val="es-ES_tradnl"/>
        </w:rPr>
        <w:t>la presente resolución</w:t>
      </w:r>
      <w:r w:rsidR="00B46201" w:rsidRPr="00C668AF">
        <w:rPr>
          <w:rFonts w:ascii="Palatino Linotype" w:hAnsi="Palatino Linotype"/>
          <w:sz w:val="24"/>
          <w:szCs w:val="24"/>
          <w:lang w:val="es-ES_tradnl"/>
        </w:rPr>
        <w:t xml:space="preserve"> vía Sistema de Acceso a la Información Mexiquense (</w:t>
      </w:r>
      <w:r w:rsidR="00B46201" w:rsidRPr="00C668AF">
        <w:rPr>
          <w:rFonts w:ascii="Palatino Linotype" w:hAnsi="Palatino Linotype"/>
          <w:b/>
          <w:bCs/>
          <w:sz w:val="24"/>
          <w:szCs w:val="24"/>
          <w:lang w:val="es-ES_tradnl"/>
        </w:rPr>
        <w:t>SAIMEX</w:t>
      </w:r>
      <w:r w:rsidR="00B46201" w:rsidRPr="00C668AF">
        <w:rPr>
          <w:rFonts w:ascii="Palatino Linotype" w:hAnsi="Palatino Linotype"/>
          <w:sz w:val="24"/>
          <w:szCs w:val="24"/>
          <w:lang w:val="es-ES_tradnl"/>
        </w:rPr>
        <w:t>)</w:t>
      </w:r>
      <w:r w:rsidRPr="00C668AF">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61318D2" w14:textId="77777777" w:rsidR="004C3C1C" w:rsidRPr="00C668AF" w:rsidRDefault="004C3C1C" w:rsidP="0014447C">
      <w:pPr>
        <w:pStyle w:val="Sinespaciado"/>
        <w:spacing w:line="360" w:lineRule="auto"/>
        <w:jc w:val="both"/>
        <w:rPr>
          <w:rFonts w:ascii="Palatino Linotype" w:hAnsi="Palatino Linotype"/>
          <w:sz w:val="24"/>
          <w:szCs w:val="24"/>
          <w:lang w:val="es-ES_tradnl"/>
        </w:rPr>
      </w:pPr>
    </w:p>
    <w:p w14:paraId="36E558BD" w14:textId="6D3280C8" w:rsidR="00A225A3" w:rsidRPr="00C668AF" w:rsidRDefault="00171F38" w:rsidP="00D40A03">
      <w:pPr>
        <w:widowControl w:val="0"/>
        <w:spacing w:after="0" w:line="360" w:lineRule="auto"/>
        <w:ind w:left="20"/>
        <w:jc w:val="both"/>
        <w:rPr>
          <w:rFonts w:ascii="Palatino Linotype" w:eastAsia="Times New Roman" w:hAnsi="Palatino Linotype" w:cs="Arial"/>
          <w:sz w:val="24"/>
          <w:szCs w:val="24"/>
        </w:rPr>
      </w:pPr>
      <w:r w:rsidRPr="00C668AF">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01F2C" w:rsidRPr="00C668AF">
        <w:rPr>
          <w:rFonts w:ascii="Palatino Linotype" w:eastAsia="Times New Roman" w:hAnsi="Palatino Linotype" w:cs="Arial"/>
          <w:sz w:val="24"/>
          <w:szCs w:val="24"/>
        </w:rPr>
        <w:t xml:space="preserve"> (AUSENCIA JUSTIFICADA)</w:t>
      </w:r>
      <w:r w:rsidRPr="00C668AF">
        <w:rPr>
          <w:rFonts w:ascii="Palatino Linotype" w:eastAsia="Times New Roman" w:hAnsi="Palatino Linotype" w:cs="Arial"/>
          <w:sz w:val="24"/>
          <w:szCs w:val="24"/>
        </w:rPr>
        <w:t>, SHARON CRISTINA MORALES MARTÍNEZ, LUIS GUSTAVO PARRA NORIEGA</w:t>
      </w:r>
      <w:r w:rsidR="0010180E" w:rsidRPr="00C668AF">
        <w:rPr>
          <w:rFonts w:ascii="Palatino Linotype" w:eastAsia="Times New Roman" w:hAnsi="Palatino Linotype" w:cs="Arial"/>
          <w:sz w:val="24"/>
          <w:szCs w:val="24"/>
        </w:rPr>
        <w:t xml:space="preserve"> </w:t>
      </w:r>
      <w:r w:rsidRPr="00C668AF">
        <w:rPr>
          <w:rFonts w:ascii="Palatino Linotype" w:eastAsia="Times New Roman" w:hAnsi="Palatino Linotype" w:cs="Arial"/>
          <w:sz w:val="24"/>
          <w:szCs w:val="24"/>
        </w:rPr>
        <w:t xml:space="preserve">Y GUADALUPE RAMÍREZ PEÑA EN </w:t>
      </w:r>
      <w:r w:rsidR="008A0DF6" w:rsidRPr="00C668AF">
        <w:rPr>
          <w:rFonts w:ascii="Palatino Linotype" w:eastAsia="Times New Roman" w:hAnsi="Palatino Linotype" w:cs="Arial"/>
          <w:sz w:val="24"/>
          <w:szCs w:val="24"/>
        </w:rPr>
        <w:t xml:space="preserve">LA </w:t>
      </w:r>
      <w:r w:rsidR="003D788F" w:rsidRPr="00C668AF">
        <w:rPr>
          <w:rFonts w:ascii="Palatino Linotype" w:eastAsia="Times New Roman" w:hAnsi="Palatino Linotype" w:cs="Arial"/>
          <w:sz w:val="24"/>
          <w:szCs w:val="24"/>
        </w:rPr>
        <w:t>TRIGÉSIMA NOVENA</w:t>
      </w:r>
      <w:r w:rsidR="00162A30" w:rsidRPr="00C668AF">
        <w:rPr>
          <w:rFonts w:ascii="Palatino Linotype" w:eastAsia="Times New Roman" w:hAnsi="Palatino Linotype" w:cs="Arial"/>
          <w:sz w:val="24"/>
          <w:szCs w:val="24"/>
        </w:rPr>
        <w:t xml:space="preserve"> SESIÓN</w:t>
      </w:r>
      <w:r w:rsidRPr="00C668AF">
        <w:rPr>
          <w:rFonts w:ascii="Palatino Linotype" w:eastAsia="Times New Roman" w:hAnsi="Palatino Linotype" w:cs="Arial"/>
          <w:sz w:val="24"/>
          <w:szCs w:val="24"/>
        </w:rPr>
        <w:t xml:space="preserve"> ORDINARIA CELEBRADA EL </w:t>
      </w:r>
      <w:r w:rsidR="009D44BB" w:rsidRPr="00C668AF">
        <w:rPr>
          <w:rFonts w:ascii="Palatino Linotype" w:eastAsia="Times New Roman" w:hAnsi="Palatino Linotype" w:cs="Arial"/>
          <w:sz w:val="24"/>
          <w:szCs w:val="24"/>
        </w:rPr>
        <w:t>CINCO DE NOVIEMBRE</w:t>
      </w:r>
      <w:r w:rsidR="00BC1E63" w:rsidRPr="00C668AF">
        <w:rPr>
          <w:rFonts w:ascii="Palatino Linotype" w:eastAsia="Times New Roman" w:hAnsi="Palatino Linotype" w:cs="Arial"/>
          <w:sz w:val="24"/>
          <w:szCs w:val="24"/>
        </w:rPr>
        <w:t xml:space="preserve"> DE DOS MIL VEINTICINCO</w:t>
      </w:r>
      <w:r w:rsidRPr="00C668AF">
        <w:rPr>
          <w:rFonts w:ascii="Palatino Linotype" w:eastAsia="Times New Roman" w:hAnsi="Palatino Linotype" w:cs="Arial"/>
          <w:sz w:val="24"/>
          <w:szCs w:val="24"/>
        </w:rPr>
        <w:t>, ANTE EL SECRETARIO TÉCNICO DEL PLENO, ALEXIS TAPIA RAMÍREZ</w:t>
      </w:r>
      <w:r w:rsidR="008E6336" w:rsidRPr="00C668AF">
        <w:rPr>
          <w:rFonts w:ascii="Palatino Linotype" w:eastAsia="Times New Roman" w:hAnsi="Palatino Linotype" w:cs="Arial"/>
          <w:sz w:val="24"/>
          <w:szCs w:val="24"/>
        </w:rPr>
        <w:t>.----------------------</w:t>
      </w:r>
      <w:r w:rsidR="00EA0E98" w:rsidRPr="00C668AF">
        <w:rPr>
          <w:rFonts w:ascii="Palatino Linotype" w:eastAsia="Times New Roman" w:hAnsi="Palatino Linotype" w:cs="Arial"/>
          <w:sz w:val="24"/>
          <w:szCs w:val="24"/>
        </w:rPr>
        <w:t>-----------------------------------------------------------------------------------------</w:t>
      </w:r>
      <w:r w:rsidR="00162A30" w:rsidRPr="00C668AF">
        <w:rPr>
          <w:rFonts w:ascii="Palatino Linotype" w:eastAsia="Times New Roman" w:hAnsi="Palatino Linotype" w:cs="Arial"/>
          <w:sz w:val="24"/>
          <w:szCs w:val="24"/>
        </w:rPr>
        <w:t>-------------------------------------</w:t>
      </w:r>
      <w:r w:rsidR="004410A6" w:rsidRPr="00C668AF">
        <w:rPr>
          <w:rFonts w:ascii="Palatino Linotype" w:eastAsia="Times New Roman" w:hAnsi="Palatino Linotype" w:cs="Arial"/>
          <w:sz w:val="24"/>
          <w:szCs w:val="24"/>
        </w:rPr>
        <w:t>---------</w:t>
      </w:r>
      <w:r w:rsidR="00BC1E63" w:rsidRPr="00C668AF">
        <w:rPr>
          <w:rFonts w:ascii="Palatino Linotype" w:eastAsia="Times New Roman" w:hAnsi="Palatino Linotype" w:cs="Arial"/>
          <w:sz w:val="24"/>
          <w:szCs w:val="24"/>
        </w:rPr>
        <w:t>--------------------</w:t>
      </w:r>
      <w:r w:rsidR="00124FF8" w:rsidRPr="00C668AF">
        <w:rPr>
          <w:rFonts w:ascii="Palatino Linotype" w:eastAsia="Times New Roman" w:hAnsi="Palatino Linotype" w:cs="Arial"/>
          <w:sz w:val="24"/>
          <w:szCs w:val="24"/>
        </w:rPr>
        <w:t>-----------------------------------------------------------------------------------------------------------------------------------------------------------------------------------------------------------------------------------------------------------------------------------------------------------------------------------------------------------------------------------------------------------------------------------------------------------------------------------------------------------------------------------------------------------------</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C668AF">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9B2A9" w14:textId="77777777" w:rsidR="007772E3" w:rsidRDefault="007772E3" w:rsidP="007E2E80">
      <w:pPr>
        <w:spacing w:after="0" w:line="240" w:lineRule="auto"/>
      </w:pPr>
      <w:r>
        <w:separator/>
      </w:r>
    </w:p>
  </w:endnote>
  <w:endnote w:type="continuationSeparator" w:id="0">
    <w:p w14:paraId="3EC31406" w14:textId="77777777" w:rsidR="007772E3" w:rsidRDefault="007772E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78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0782">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7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0782">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FC44C" w14:textId="77777777" w:rsidR="007772E3" w:rsidRDefault="007772E3" w:rsidP="007E2E80">
      <w:pPr>
        <w:spacing w:after="0" w:line="240" w:lineRule="auto"/>
      </w:pPr>
      <w:r>
        <w:separator/>
      </w:r>
    </w:p>
  </w:footnote>
  <w:footnote w:type="continuationSeparator" w:id="0">
    <w:p w14:paraId="7F928119" w14:textId="77777777" w:rsidR="007772E3" w:rsidRDefault="007772E3"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7772E3">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2AA3DDAF" w:rsidR="00D77F62" w:rsidRDefault="00896BDB" w:rsidP="006446F7">
          <w:pPr>
            <w:spacing w:after="120" w:line="256" w:lineRule="auto"/>
            <w:ind w:left="208" w:right="214"/>
            <w:jc w:val="right"/>
            <w:rPr>
              <w:rFonts w:ascii="Palatino Linotype" w:hAnsi="Palatino Linotype" w:cs="Arial"/>
              <w:szCs w:val="20"/>
            </w:rPr>
          </w:pPr>
          <w:r w:rsidRPr="00896BDB">
            <w:rPr>
              <w:rFonts w:ascii="Palatino Linotype" w:hAnsi="Palatino Linotype" w:cs="Arial"/>
              <w:b/>
              <w:bCs/>
              <w:sz w:val="24"/>
              <w:lang w:eastAsia="es-MX"/>
            </w:rPr>
            <w:t>07335/INFOEM/IP/RR/2025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3840D1ED" w:rsidR="00D77F62" w:rsidRPr="00851958" w:rsidRDefault="00896BDB" w:rsidP="00BC7E0B">
          <w:pPr>
            <w:spacing w:after="120" w:line="256" w:lineRule="auto"/>
            <w:ind w:left="-67" w:right="214"/>
            <w:jc w:val="right"/>
            <w:rPr>
              <w:rFonts w:ascii="Palatino Linotype" w:hAnsi="Palatino Linotype" w:cs="Arial"/>
              <w:szCs w:val="20"/>
            </w:rPr>
          </w:pPr>
          <w:r w:rsidRPr="00896BDB">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37AC12E2" w:rsidR="00D77F62" w:rsidRPr="00B4142F" w:rsidRDefault="00896BDB" w:rsidP="00A67E7A">
          <w:pPr>
            <w:spacing w:after="120" w:line="256" w:lineRule="auto"/>
            <w:ind w:left="208" w:right="78"/>
            <w:jc w:val="right"/>
            <w:rPr>
              <w:rFonts w:ascii="Palatino Linotype" w:hAnsi="Palatino Linotype" w:cs="Arial"/>
              <w:szCs w:val="20"/>
            </w:rPr>
          </w:pPr>
          <w:r w:rsidRPr="00896BDB">
            <w:rPr>
              <w:rFonts w:ascii="Palatino Linotype" w:hAnsi="Palatino Linotype" w:cs="Arial"/>
              <w:b/>
              <w:bCs/>
              <w:sz w:val="24"/>
              <w:lang w:eastAsia="es-MX"/>
            </w:rPr>
            <w:t>07335/INFOEM/IP/RR/2025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091B0109" w:rsidR="00D77F62" w:rsidRPr="00851958" w:rsidRDefault="00920782"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384FF2ED" w:rsidR="00D77F62" w:rsidRPr="00851958" w:rsidRDefault="00896BDB" w:rsidP="00A67E7A">
          <w:pPr>
            <w:spacing w:after="120" w:line="256" w:lineRule="auto"/>
            <w:ind w:left="-69" w:right="78" w:hanging="141"/>
            <w:jc w:val="right"/>
            <w:rPr>
              <w:rFonts w:ascii="Palatino Linotype" w:hAnsi="Palatino Linotype" w:cs="Arial"/>
              <w:szCs w:val="20"/>
            </w:rPr>
          </w:pPr>
          <w:r w:rsidRPr="00896BDB">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7772E3">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FFFFFFFF"/>
    <w:lvl w:ilvl="0" w:tplc="7EE0C6EC">
      <w:start w:val="1"/>
      <w:numFmt w:val="decimal"/>
      <w:lvlText w:val="%1."/>
      <w:lvlJc w:val="left"/>
      <w:rPr>
        <w:rFonts w:ascii="Palatino Linotype" w:hAnsi="Palatino Linotype" w:cs="Times New Roman" w:hint="default"/>
        <w:b/>
        <w:i w:val="0"/>
        <w:sz w:val="24"/>
      </w:rPr>
    </w:lvl>
    <w:lvl w:ilvl="1" w:tplc="E77E7940">
      <w:start w:val="1"/>
      <w:numFmt w:val="upperRoman"/>
      <w:lvlText w:val="%2."/>
      <w:lvlJc w:val="right"/>
      <w:pPr>
        <w:ind w:left="1440" w:hanging="360"/>
      </w:pPr>
      <w:rPr>
        <w:rFonts w:cs="Times New Roman"/>
        <w:b/>
        <w:bCs/>
        <w:i w:val="0"/>
        <w:iCs/>
      </w:rPr>
    </w:lvl>
    <w:lvl w:ilvl="2" w:tplc="080A000B">
      <w:start w:val="1"/>
      <w:numFmt w:val="bullet"/>
      <w:lvlText w:val=""/>
      <w:lvlJc w:val="left"/>
      <w:pPr>
        <w:ind w:left="2340" w:hanging="360"/>
      </w:pPr>
      <w:rPr>
        <w:rFonts w:ascii="Wingdings" w:hAnsi="Wingdings" w:hint="default"/>
        <w:strike w:val="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5"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5"/>
  </w:num>
  <w:num w:numId="5">
    <w:abstractNumId w:val="4"/>
  </w:num>
  <w:num w:numId="6">
    <w:abstractNumId w:val="3"/>
  </w:num>
  <w:num w:numId="7">
    <w:abstractNumId w:val="17"/>
  </w:num>
  <w:num w:numId="8">
    <w:abstractNumId w:val="16"/>
  </w:num>
  <w:num w:numId="9">
    <w:abstractNumId w:val="21"/>
  </w:num>
  <w:num w:numId="10">
    <w:abstractNumId w:val="6"/>
  </w:num>
  <w:num w:numId="11">
    <w:abstractNumId w:val="22"/>
  </w:num>
  <w:num w:numId="12">
    <w:abstractNumId w:val="19"/>
  </w:num>
  <w:num w:numId="13">
    <w:abstractNumId w:val="18"/>
  </w:num>
  <w:num w:numId="14">
    <w:abstractNumId w:val="12"/>
  </w:num>
  <w:num w:numId="15">
    <w:abstractNumId w:val="11"/>
  </w:num>
  <w:num w:numId="16">
    <w:abstractNumId w:val="14"/>
  </w:num>
  <w:num w:numId="17">
    <w:abstractNumId w:val="5"/>
  </w:num>
  <w:num w:numId="18">
    <w:abstractNumId w:val="24"/>
  </w:num>
  <w:num w:numId="19">
    <w:abstractNumId w:val="20"/>
  </w:num>
  <w:num w:numId="20">
    <w:abstractNumId w:val="15"/>
  </w:num>
  <w:num w:numId="21">
    <w:abstractNumId w:val="8"/>
  </w:num>
  <w:num w:numId="22">
    <w:abstractNumId w:val="10"/>
  </w:num>
  <w:num w:numId="23">
    <w:abstractNumId w:val="9"/>
  </w:num>
  <w:num w:numId="24">
    <w:abstractNumId w:val="23"/>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564E"/>
    <w:rsid w:val="00015A5D"/>
    <w:rsid w:val="00021E67"/>
    <w:rsid w:val="00022E72"/>
    <w:rsid w:val="000260EB"/>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0A"/>
    <w:rsid w:val="000D47AB"/>
    <w:rsid w:val="000D6982"/>
    <w:rsid w:val="000D756B"/>
    <w:rsid w:val="000E2F7E"/>
    <w:rsid w:val="000E7C0A"/>
    <w:rsid w:val="000F0944"/>
    <w:rsid w:val="000F199E"/>
    <w:rsid w:val="000F2B6C"/>
    <w:rsid w:val="000F3722"/>
    <w:rsid w:val="000F4256"/>
    <w:rsid w:val="00100E72"/>
    <w:rsid w:val="0010180E"/>
    <w:rsid w:val="00103F17"/>
    <w:rsid w:val="00114C3C"/>
    <w:rsid w:val="00124FF8"/>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12A"/>
    <w:rsid w:val="001F021C"/>
    <w:rsid w:val="001F60E1"/>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E10E6"/>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D788F"/>
    <w:rsid w:val="003E08B9"/>
    <w:rsid w:val="003F6611"/>
    <w:rsid w:val="003F70F2"/>
    <w:rsid w:val="003F7605"/>
    <w:rsid w:val="003F76CA"/>
    <w:rsid w:val="00400852"/>
    <w:rsid w:val="00404F9D"/>
    <w:rsid w:val="00406B61"/>
    <w:rsid w:val="00406BE5"/>
    <w:rsid w:val="00407282"/>
    <w:rsid w:val="00411B24"/>
    <w:rsid w:val="004132B8"/>
    <w:rsid w:val="00416334"/>
    <w:rsid w:val="00417EBD"/>
    <w:rsid w:val="004208BA"/>
    <w:rsid w:val="00423C27"/>
    <w:rsid w:val="00425199"/>
    <w:rsid w:val="004408DF"/>
    <w:rsid w:val="004410A6"/>
    <w:rsid w:val="00443826"/>
    <w:rsid w:val="0045270C"/>
    <w:rsid w:val="0045396C"/>
    <w:rsid w:val="00454D45"/>
    <w:rsid w:val="004572BE"/>
    <w:rsid w:val="004617C7"/>
    <w:rsid w:val="004657BE"/>
    <w:rsid w:val="00472686"/>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E331D"/>
    <w:rsid w:val="004E3A2C"/>
    <w:rsid w:val="004E3D04"/>
    <w:rsid w:val="004F483E"/>
    <w:rsid w:val="0050104C"/>
    <w:rsid w:val="005023F4"/>
    <w:rsid w:val="00502DDC"/>
    <w:rsid w:val="005033CC"/>
    <w:rsid w:val="0050571E"/>
    <w:rsid w:val="00507379"/>
    <w:rsid w:val="0051020F"/>
    <w:rsid w:val="00515461"/>
    <w:rsid w:val="0052393E"/>
    <w:rsid w:val="00524986"/>
    <w:rsid w:val="00526F79"/>
    <w:rsid w:val="00527333"/>
    <w:rsid w:val="00527B67"/>
    <w:rsid w:val="00527CA3"/>
    <w:rsid w:val="005328FB"/>
    <w:rsid w:val="00537419"/>
    <w:rsid w:val="00540A98"/>
    <w:rsid w:val="0054126E"/>
    <w:rsid w:val="0054180B"/>
    <w:rsid w:val="00541A0D"/>
    <w:rsid w:val="005421C7"/>
    <w:rsid w:val="005425BA"/>
    <w:rsid w:val="005448FA"/>
    <w:rsid w:val="005571F1"/>
    <w:rsid w:val="00562A94"/>
    <w:rsid w:val="0056505C"/>
    <w:rsid w:val="00566699"/>
    <w:rsid w:val="005706E5"/>
    <w:rsid w:val="00571E38"/>
    <w:rsid w:val="005733EB"/>
    <w:rsid w:val="0057534D"/>
    <w:rsid w:val="0057743C"/>
    <w:rsid w:val="00577973"/>
    <w:rsid w:val="00582B06"/>
    <w:rsid w:val="00590126"/>
    <w:rsid w:val="00591988"/>
    <w:rsid w:val="00596856"/>
    <w:rsid w:val="00596D53"/>
    <w:rsid w:val="005A5989"/>
    <w:rsid w:val="005A6F55"/>
    <w:rsid w:val="005B2A31"/>
    <w:rsid w:val="005B7E58"/>
    <w:rsid w:val="005B7FD6"/>
    <w:rsid w:val="005C057C"/>
    <w:rsid w:val="005C2A51"/>
    <w:rsid w:val="005C4FC9"/>
    <w:rsid w:val="005C76D5"/>
    <w:rsid w:val="005D02A8"/>
    <w:rsid w:val="005D3606"/>
    <w:rsid w:val="005D5EEB"/>
    <w:rsid w:val="005E3CF3"/>
    <w:rsid w:val="005E4421"/>
    <w:rsid w:val="005E7F7B"/>
    <w:rsid w:val="005F0462"/>
    <w:rsid w:val="005F3A7E"/>
    <w:rsid w:val="005F4099"/>
    <w:rsid w:val="005F5FE1"/>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561E"/>
    <w:rsid w:val="006B121C"/>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4182F"/>
    <w:rsid w:val="00755F3D"/>
    <w:rsid w:val="00756E57"/>
    <w:rsid w:val="007630AF"/>
    <w:rsid w:val="00763D73"/>
    <w:rsid w:val="007640C8"/>
    <w:rsid w:val="007676AF"/>
    <w:rsid w:val="00774DEF"/>
    <w:rsid w:val="00776087"/>
    <w:rsid w:val="007772E3"/>
    <w:rsid w:val="00785145"/>
    <w:rsid w:val="00786497"/>
    <w:rsid w:val="00797BE3"/>
    <w:rsid w:val="007A0571"/>
    <w:rsid w:val="007A223B"/>
    <w:rsid w:val="007A4E13"/>
    <w:rsid w:val="007B0292"/>
    <w:rsid w:val="007B0E30"/>
    <w:rsid w:val="007C23B1"/>
    <w:rsid w:val="007C2E91"/>
    <w:rsid w:val="007C3BF9"/>
    <w:rsid w:val="007D065D"/>
    <w:rsid w:val="007D0CFF"/>
    <w:rsid w:val="007D4C62"/>
    <w:rsid w:val="007D611C"/>
    <w:rsid w:val="007D7E0C"/>
    <w:rsid w:val="007E2053"/>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55DC"/>
    <w:rsid w:val="008517C2"/>
    <w:rsid w:val="00851958"/>
    <w:rsid w:val="00853CC3"/>
    <w:rsid w:val="00854B26"/>
    <w:rsid w:val="0086195D"/>
    <w:rsid w:val="00867D56"/>
    <w:rsid w:val="00870064"/>
    <w:rsid w:val="008725EE"/>
    <w:rsid w:val="0087313F"/>
    <w:rsid w:val="0088301B"/>
    <w:rsid w:val="00886866"/>
    <w:rsid w:val="00892543"/>
    <w:rsid w:val="00896BDB"/>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0782"/>
    <w:rsid w:val="0092594B"/>
    <w:rsid w:val="00927243"/>
    <w:rsid w:val="009272C6"/>
    <w:rsid w:val="00930F68"/>
    <w:rsid w:val="00932254"/>
    <w:rsid w:val="009339EC"/>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1C80"/>
    <w:rsid w:val="00993A9D"/>
    <w:rsid w:val="00993CCE"/>
    <w:rsid w:val="00994FE7"/>
    <w:rsid w:val="009B205B"/>
    <w:rsid w:val="009B2607"/>
    <w:rsid w:val="009B3592"/>
    <w:rsid w:val="009B59FC"/>
    <w:rsid w:val="009B70C3"/>
    <w:rsid w:val="009C1EA2"/>
    <w:rsid w:val="009C3FC7"/>
    <w:rsid w:val="009D398E"/>
    <w:rsid w:val="009D44BB"/>
    <w:rsid w:val="009D56AA"/>
    <w:rsid w:val="009D5C87"/>
    <w:rsid w:val="009E0089"/>
    <w:rsid w:val="009E396D"/>
    <w:rsid w:val="009E7444"/>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5286C"/>
    <w:rsid w:val="00A57B27"/>
    <w:rsid w:val="00A62727"/>
    <w:rsid w:val="00A65C29"/>
    <w:rsid w:val="00A666CE"/>
    <w:rsid w:val="00A67E7A"/>
    <w:rsid w:val="00A7420E"/>
    <w:rsid w:val="00A77603"/>
    <w:rsid w:val="00A871F0"/>
    <w:rsid w:val="00A9166A"/>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46201"/>
    <w:rsid w:val="00B501B2"/>
    <w:rsid w:val="00B549E1"/>
    <w:rsid w:val="00B56587"/>
    <w:rsid w:val="00B60206"/>
    <w:rsid w:val="00B61D6F"/>
    <w:rsid w:val="00B65513"/>
    <w:rsid w:val="00B73F3F"/>
    <w:rsid w:val="00B75842"/>
    <w:rsid w:val="00B81DD1"/>
    <w:rsid w:val="00B91A10"/>
    <w:rsid w:val="00B93C5C"/>
    <w:rsid w:val="00B93F5F"/>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32D6"/>
    <w:rsid w:val="00C668AF"/>
    <w:rsid w:val="00C67A59"/>
    <w:rsid w:val="00C8573E"/>
    <w:rsid w:val="00C90094"/>
    <w:rsid w:val="00C90CE9"/>
    <w:rsid w:val="00C921D5"/>
    <w:rsid w:val="00C95F13"/>
    <w:rsid w:val="00CA2ED9"/>
    <w:rsid w:val="00CA3DD3"/>
    <w:rsid w:val="00CA5A2A"/>
    <w:rsid w:val="00CA5EC1"/>
    <w:rsid w:val="00CA71B3"/>
    <w:rsid w:val="00CB587D"/>
    <w:rsid w:val="00CB6E8E"/>
    <w:rsid w:val="00CD3371"/>
    <w:rsid w:val="00CD5D9E"/>
    <w:rsid w:val="00CD5E2D"/>
    <w:rsid w:val="00CE15C8"/>
    <w:rsid w:val="00CE75B5"/>
    <w:rsid w:val="00CF27C6"/>
    <w:rsid w:val="00CF7E3D"/>
    <w:rsid w:val="00D003F9"/>
    <w:rsid w:val="00D01B24"/>
    <w:rsid w:val="00D01F2C"/>
    <w:rsid w:val="00D020E2"/>
    <w:rsid w:val="00D04234"/>
    <w:rsid w:val="00D0540D"/>
    <w:rsid w:val="00D13B83"/>
    <w:rsid w:val="00D14BFB"/>
    <w:rsid w:val="00D14D51"/>
    <w:rsid w:val="00D14E3B"/>
    <w:rsid w:val="00D157A7"/>
    <w:rsid w:val="00D17BFE"/>
    <w:rsid w:val="00D23E42"/>
    <w:rsid w:val="00D23F11"/>
    <w:rsid w:val="00D30CCC"/>
    <w:rsid w:val="00D32449"/>
    <w:rsid w:val="00D32924"/>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1D99"/>
    <w:rsid w:val="00D72377"/>
    <w:rsid w:val="00D760EF"/>
    <w:rsid w:val="00D77F62"/>
    <w:rsid w:val="00D80239"/>
    <w:rsid w:val="00D81B31"/>
    <w:rsid w:val="00D82C3F"/>
    <w:rsid w:val="00D91E9D"/>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42B2"/>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684"/>
    <w:rsid w:val="00E23E06"/>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5AE8"/>
    <w:rsid w:val="00E65CE5"/>
    <w:rsid w:val="00E70CAE"/>
    <w:rsid w:val="00E726BA"/>
    <w:rsid w:val="00E72AA6"/>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27FB"/>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1C"/>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8650">
      <w:bodyDiv w:val="1"/>
      <w:marLeft w:val="0"/>
      <w:marRight w:val="0"/>
      <w:marTop w:val="0"/>
      <w:marBottom w:val="0"/>
      <w:divBdr>
        <w:top w:val="none" w:sz="0" w:space="0" w:color="auto"/>
        <w:left w:val="none" w:sz="0" w:space="0" w:color="auto"/>
        <w:bottom w:val="none" w:sz="0" w:space="0" w:color="auto"/>
        <w:right w:val="none" w:sz="0" w:space="0" w:color="auto"/>
      </w:divBdr>
    </w:div>
    <w:div w:id="274335134">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17423352">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09116484">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2191287">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770F-380A-4C07-84EC-CE450448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5284</Words>
  <Characters>29063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2025-11-07T18:39:00Z</cp:lastPrinted>
  <dcterms:created xsi:type="dcterms:W3CDTF">2025-10-23T19:04:00Z</dcterms:created>
  <dcterms:modified xsi:type="dcterms:W3CDTF">2025-12-12T16:35:00Z</dcterms:modified>
</cp:coreProperties>
</file>