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6B2D0" w14:textId="77777777" w:rsidR="00E70473" w:rsidRDefault="00E70473" w:rsidP="00665462">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51C69673" w14:textId="2A9F00EF" w:rsidR="00E70473" w:rsidRPr="00AC17E4" w:rsidRDefault="00E70473" w:rsidP="00665462">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4471</w:t>
          </w:r>
          <w:r w:rsidRPr="00AC17E4">
            <w:rPr>
              <w:rFonts w:ascii="Palatino Linotype" w:hAnsi="Palatino Linotype"/>
              <w:color w:val="auto"/>
              <w:sz w:val="22"/>
              <w:szCs w:val="22"/>
            </w:rPr>
            <w:t>/INFOEM/IP/RR/2025</w:t>
          </w:r>
        </w:p>
        <w:p w14:paraId="4A869F28" w14:textId="77777777" w:rsidR="00E70473" w:rsidRPr="00AC17E4" w:rsidRDefault="00E70473" w:rsidP="00665462">
          <w:pPr>
            <w:pStyle w:val="TtulodeTDC"/>
            <w:spacing w:before="0" w:line="360" w:lineRule="auto"/>
            <w:contextualSpacing/>
            <w:rPr>
              <w:rFonts w:ascii="Palatino Linotype" w:hAnsi="Palatino Linotype"/>
              <w:color w:val="auto"/>
              <w:sz w:val="22"/>
              <w:szCs w:val="22"/>
            </w:rPr>
          </w:pPr>
        </w:p>
        <w:p w14:paraId="7AF54EFF" w14:textId="77777777" w:rsidR="005D585E" w:rsidRPr="005D585E" w:rsidRDefault="00E70473" w:rsidP="005D585E">
          <w:pPr>
            <w:pStyle w:val="TDC1"/>
            <w:tabs>
              <w:tab w:val="right" w:leader="dot" w:pos="8828"/>
            </w:tabs>
            <w:spacing w:line="360" w:lineRule="auto"/>
            <w:contextualSpacing/>
            <w:rPr>
              <w:rFonts w:ascii="Palatino Linotype" w:hAnsi="Palatino Linotype" w:cstheme="minorBidi"/>
              <w:noProof/>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1525758" w:history="1">
            <w:r w:rsidR="005D585E" w:rsidRPr="005D585E">
              <w:rPr>
                <w:rStyle w:val="Hipervnculo"/>
                <w:rFonts w:ascii="Palatino Linotype" w:hAnsi="Palatino Linotype"/>
                <w:bCs/>
                <w:noProof/>
              </w:rPr>
              <w:t>A N T E C E D E N T E S</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_Toc211525758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2</w:t>
            </w:r>
            <w:r w:rsidR="005D585E" w:rsidRPr="005D585E">
              <w:rPr>
                <w:rFonts w:ascii="Palatino Linotype" w:hAnsi="Palatino Linotype"/>
                <w:noProof/>
                <w:webHidden/>
              </w:rPr>
              <w:fldChar w:fldCharType="end"/>
            </w:r>
          </w:hyperlink>
        </w:p>
        <w:p w14:paraId="2FE47A55"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59" w:history="1">
            <w:r w:rsidR="005D585E" w:rsidRPr="005D585E">
              <w:rPr>
                <w:rStyle w:val="Hipervnculo"/>
                <w:rFonts w:ascii="Palatino Linotype" w:hAnsi="Palatino Linotype"/>
                <w:bCs/>
                <w:noProof/>
              </w:rPr>
              <w:t>I. Presentación de la solicitud de información</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_Toc211525759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2</w:t>
            </w:r>
            <w:r w:rsidR="005D585E" w:rsidRPr="005D585E">
              <w:rPr>
                <w:rFonts w:ascii="Palatino Linotype" w:hAnsi="Palatino Linotype"/>
                <w:noProof/>
                <w:webHidden/>
              </w:rPr>
              <w:fldChar w:fldCharType="end"/>
            </w:r>
          </w:hyperlink>
        </w:p>
        <w:p w14:paraId="6B35E5B8"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60" w:history="1">
            <w:r w:rsidR="005D585E" w:rsidRPr="005D585E">
              <w:rPr>
                <w:rStyle w:val="Hipervnculo"/>
                <w:rFonts w:ascii="Palatino Linotype" w:hAnsi="Palatino Linotype"/>
                <w:bCs/>
                <w:noProof/>
              </w:rPr>
              <w:t>III. Interposición del Recurso de Revisión</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_Toc211525760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5</w:t>
            </w:r>
            <w:r w:rsidR="005D585E" w:rsidRPr="005D585E">
              <w:rPr>
                <w:rFonts w:ascii="Palatino Linotype" w:hAnsi="Palatino Linotype"/>
                <w:noProof/>
                <w:webHidden/>
              </w:rPr>
              <w:fldChar w:fldCharType="end"/>
            </w:r>
          </w:hyperlink>
        </w:p>
        <w:p w14:paraId="0DBAB1B1"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61" w:history="1">
            <w:r w:rsidR="005D585E" w:rsidRPr="005D585E">
              <w:rPr>
                <w:rStyle w:val="Hipervnculo"/>
                <w:rFonts w:ascii="Palatino Linotype" w:hAnsi="Palatino Linotype"/>
                <w:bCs/>
                <w:noProof/>
              </w:rPr>
              <w:t xml:space="preserve">IV. </w:t>
            </w:r>
            <w:r w:rsidR="005D585E" w:rsidRPr="005D585E">
              <w:rPr>
                <w:rStyle w:val="Hipervnculo"/>
                <w:rFonts w:ascii="Palatino Linotype" w:eastAsia="Batang" w:hAnsi="Palatino Linotype"/>
                <w:bCs/>
                <w:noProof/>
              </w:rPr>
              <w:t xml:space="preserve">Trámite del </w:t>
            </w:r>
            <w:r w:rsidR="005D585E" w:rsidRPr="005D585E">
              <w:rPr>
                <w:rStyle w:val="Hipervnculo"/>
                <w:rFonts w:ascii="Palatino Linotype" w:hAnsi="Palatino Linotype"/>
                <w:bCs/>
                <w:noProof/>
              </w:rPr>
              <w:t xml:space="preserve">Recurso de Revisión </w:t>
            </w:r>
            <w:r w:rsidR="005D585E" w:rsidRPr="005D585E">
              <w:rPr>
                <w:rStyle w:val="Hipervnculo"/>
                <w:rFonts w:ascii="Palatino Linotype" w:eastAsia="Batang" w:hAnsi="Palatino Linotype"/>
                <w:bCs/>
                <w:noProof/>
              </w:rPr>
              <w:t>ante este Instituto</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_Toc211525761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6</w:t>
            </w:r>
            <w:r w:rsidR="005D585E" w:rsidRPr="005D585E">
              <w:rPr>
                <w:rFonts w:ascii="Palatino Linotype" w:hAnsi="Palatino Linotype"/>
                <w:noProof/>
                <w:webHidden/>
              </w:rPr>
              <w:fldChar w:fldCharType="end"/>
            </w:r>
          </w:hyperlink>
        </w:p>
        <w:p w14:paraId="4E3F91DE" w14:textId="77777777" w:rsidR="005D585E" w:rsidRPr="005D585E" w:rsidRDefault="00E6615B" w:rsidP="005D585E">
          <w:pPr>
            <w:pStyle w:val="TDC1"/>
            <w:tabs>
              <w:tab w:val="right" w:leader="dot" w:pos="8828"/>
            </w:tabs>
            <w:spacing w:line="360" w:lineRule="auto"/>
            <w:contextualSpacing/>
            <w:rPr>
              <w:rFonts w:ascii="Palatino Linotype" w:hAnsi="Palatino Linotype" w:cstheme="minorBidi"/>
              <w:noProof/>
            </w:rPr>
          </w:pPr>
          <w:hyperlink w:anchor="_Toc211525762" w:history="1">
            <w:r w:rsidR="005D585E" w:rsidRPr="005D585E">
              <w:rPr>
                <w:rStyle w:val="Hipervnculo"/>
                <w:rFonts w:ascii="Palatino Linotype" w:hAnsi="Palatino Linotype"/>
                <w:bCs/>
                <w:noProof/>
              </w:rPr>
              <w:t>C O N S I D E R A N D O S</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_Toc211525762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7</w:t>
            </w:r>
            <w:r w:rsidR="005D585E" w:rsidRPr="005D585E">
              <w:rPr>
                <w:rFonts w:ascii="Palatino Linotype" w:hAnsi="Palatino Linotype"/>
                <w:noProof/>
                <w:webHidden/>
              </w:rPr>
              <w:fldChar w:fldCharType="end"/>
            </w:r>
          </w:hyperlink>
        </w:p>
        <w:p w14:paraId="77CBBED2"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63" w:history="1">
            <w:r w:rsidR="005D585E" w:rsidRPr="005D585E">
              <w:rPr>
                <w:rStyle w:val="Hipervnculo"/>
                <w:rFonts w:ascii="Palatino Linotype" w:hAnsi="Palatino Linotype"/>
                <w:bCs/>
                <w:noProof/>
              </w:rPr>
              <w:t>PRIMERO. Competencia</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_Toc211525763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7</w:t>
            </w:r>
            <w:r w:rsidR="005D585E" w:rsidRPr="005D585E">
              <w:rPr>
                <w:rFonts w:ascii="Palatino Linotype" w:hAnsi="Palatino Linotype"/>
                <w:noProof/>
                <w:webHidden/>
              </w:rPr>
              <w:fldChar w:fldCharType="end"/>
            </w:r>
          </w:hyperlink>
        </w:p>
        <w:p w14:paraId="5E6481F0"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64" w:history="1">
            <w:r w:rsidR="005D585E" w:rsidRPr="005D585E">
              <w:rPr>
                <w:rStyle w:val="Hipervnculo"/>
                <w:rFonts w:ascii="Palatino Linotype" w:eastAsia="Calibri" w:hAnsi="Palatino Linotype"/>
                <w:bCs/>
                <w:noProof/>
                <w:lang w:val="es-ES"/>
              </w:rPr>
              <w:t xml:space="preserve">SEGUNDO. </w:t>
            </w:r>
            <w:r w:rsidR="005D585E" w:rsidRPr="005D585E">
              <w:rPr>
                <w:rStyle w:val="Hipervnculo"/>
                <w:rFonts w:ascii="Palatino Linotype" w:hAnsi="Palatino Linotype"/>
                <w:bCs/>
                <w:noProof/>
                <w:lang w:val="es-ES"/>
              </w:rPr>
              <w:t>Causales de improcedencia y sobreseimiento</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_Toc211525764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8</w:t>
            </w:r>
            <w:r w:rsidR="005D585E" w:rsidRPr="005D585E">
              <w:rPr>
                <w:rFonts w:ascii="Palatino Linotype" w:hAnsi="Palatino Linotype"/>
                <w:noProof/>
                <w:webHidden/>
              </w:rPr>
              <w:fldChar w:fldCharType="end"/>
            </w:r>
          </w:hyperlink>
        </w:p>
        <w:p w14:paraId="50D9B392"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65" w:history="1">
            <w:r w:rsidR="005D585E" w:rsidRPr="005D585E">
              <w:rPr>
                <w:rStyle w:val="Hipervnculo"/>
                <w:rFonts w:ascii="Palatino Linotype" w:eastAsia="Times New Roman" w:hAnsi="Palatino Linotype"/>
                <w:bCs/>
                <w:noProof/>
                <w:lang w:val="es-ES"/>
              </w:rPr>
              <w:t>TERCERO. Causales de sobreseimiento</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_Toc211525765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9</w:t>
            </w:r>
            <w:r w:rsidR="005D585E" w:rsidRPr="005D585E">
              <w:rPr>
                <w:rFonts w:ascii="Palatino Linotype" w:hAnsi="Palatino Linotype"/>
                <w:noProof/>
                <w:webHidden/>
              </w:rPr>
              <w:fldChar w:fldCharType="end"/>
            </w:r>
          </w:hyperlink>
        </w:p>
        <w:p w14:paraId="4ACACAA5" w14:textId="77777777" w:rsidR="005D585E" w:rsidRPr="005D585E" w:rsidRDefault="00E6615B" w:rsidP="005D585E">
          <w:pPr>
            <w:pStyle w:val="TDC2"/>
            <w:tabs>
              <w:tab w:val="right" w:leader="dot" w:pos="8828"/>
            </w:tabs>
            <w:spacing w:line="360" w:lineRule="auto"/>
            <w:contextualSpacing/>
            <w:rPr>
              <w:rFonts w:ascii="Palatino Linotype" w:hAnsi="Palatino Linotype" w:cstheme="minorBidi"/>
              <w:noProof/>
            </w:rPr>
          </w:pPr>
          <w:hyperlink w:anchor="_Toc211525766" w:history="1">
            <w:r w:rsidR="005D585E" w:rsidRPr="005D585E">
              <w:rPr>
                <w:rStyle w:val="Hipervnculo"/>
                <w:rFonts w:ascii="Palatino Linotype" w:eastAsiaTheme="minorHAnsi" w:hAnsi="Palatino Linotype"/>
                <w:bCs/>
                <w:noProof/>
                <w:lang w:eastAsia="en-US"/>
              </w:rPr>
              <w:t>CUARTO. Decisión</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_Toc211525766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12</w:t>
            </w:r>
            <w:r w:rsidR="005D585E" w:rsidRPr="005D585E">
              <w:rPr>
                <w:rFonts w:ascii="Palatino Linotype" w:hAnsi="Palatino Linotype"/>
                <w:noProof/>
                <w:webHidden/>
              </w:rPr>
              <w:fldChar w:fldCharType="end"/>
            </w:r>
          </w:hyperlink>
        </w:p>
        <w:p w14:paraId="60CCF747" w14:textId="77777777" w:rsidR="005D585E" w:rsidRDefault="00E6615B" w:rsidP="005D585E">
          <w:pPr>
            <w:pStyle w:val="TDC2"/>
            <w:tabs>
              <w:tab w:val="right" w:leader="dot" w:pos="8828"/>
            </w:tabs>
            <w:spacing w:line="360" w:lineRule="auto"/>
            <w:contextualSpacing/>
            <w:rPr>
              <w:rFonts w:cstheme="minorBidi"/>
              <w:noProof/>
            </w:rPr>
          </w:pPr>
          <w:hyperlink w:anchor="_Toc211525767" w:history="1">
            <w:r w:rsidR="005D585E" w:rsidRPr="005D585E">
              <w:rPr>
                <w:rStyle w:val="Hipervnculo"/>
                <w:rFonts w:ascii="Palatino Linotype" w:eastAsiaTheme="minorHAnsi" w:hAnsi="Palatino Linotype"/>
                <w:bCs/>
                <w:noProof/>
                <w:lang w:eastAsia="en-US"/>
              </w:rPr>
              <w:t>R E S U E L V E</w:t>
            </w:r>
            <w:r w:rsidR="005D585E" w:rsidRPr="005D585E">
              <w:rPr>
                <w:rFonts w:ascii="Palatino Linotype" w:hAnsi="Palatino Linotype"/>
                <w:noProof/>
                <w:webHidden/>
              </w:rPr>
              <w:tab/>
            </w:r>
            <w:r w:rsidR="005D585E" w:rsidRPr="005D585E">
              <w:rPr>
                <w:rFonts w:ascii="Palatino Linotype" w:hAnsi="Palatino Linotype"/>
                <w:noProof/>
                <w:webHidden/>
              </w:rPr>
              <w:fldChar w:fldCharType="begin"/>
            </w:r>
            <w:r w:rsidR="005D585E" w:rsidRPr="005D585E">
              <w:rPr>
                <w:rFonts w:ascii="Palatino Linotype" w:hAnsi="Palatino Linotype"/>
                <w:noProof/>
                <w:webHidden/>
              </w:rPr>
              <w:instrText xml:space="preserve"> PAGEREF _Toc211525767 \h </w:instrText>
            </w:r>
            <w:r w:rsidR="005D585E" w:rsidRPr="005D585E">
              <w:rPr>
                <w:rFonts w:ascii="Palatino Linotype" w:hAnsi="Palatino Linotype"/>
                <w:noProof/>
                <w:webHidden/>
              </w:rPr>
            </w:r>
            <w:r w:rsidR="005D585E" w:rsidRPr="005D585E">
              <w:rPr>
                <w:rFonts w:ascii="Palatino Linotype" w:hAnsi="Palatino Linotype"/>
                <w:noProof/>
                <w:webHidden/>
              </w:rPr>
              <w:fldChar w:fldCharType="separate"/>
            </w:r>
            <w:r w:rsidR="00851E22">
              <w:rPr>
                <w:rFonts w:ascii="Palatino Linotype" w:hAnsi="Palatino Linotype"/>
                <w:noProof/>
                <w:webHidden/>
              </w:rPr>
              <w:t>13</w:t>
            </w:r>
            <w:r w:rsidR="005D585E" w:rsidRPr="005D585E">
              <w:rPr>
                <w:rFonts w:ascii="Palatino Linotype" w:hAnsi="Palatino Linotype"/>
                <w:noProof/>
                <w:webHidden/>
              </w:rPr>
              <w:fldChar w:fldCharType="end"/>
            </w:r>
          </w:hyperlink>
        </w:p>
        <w:p w14:paraId="12523B17" w14:textId="095F861C" w:rsidR="00E70473" w:rsidRPr="00065B61" w:rsidRDefault="00E70473" w:rsidP="00665462">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77B19C9F" w14:textId="77777777" w:rsidR="00E70473" w:rsidRPr="00AC17E4" w:rsidRDefault="00E70473" w:rsidP="00665462">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73D27399" w14:textId="77777777" w:rsidR="00E70473" w:rsidRDefault="00E70473" w:rsidP="00665462">
      <w:pPr>
        <w:spacing w:line="360" w:lineRule="auto"/>
        <w:contextualSpacing/>
        <w:jc w:val="both"/>
        <w:rPr>
          <w:rFonts w:ascii="Palatino Linotype" w:hAnsi="Palatino Linotype" w:cs="Tahoma"/>
          <w:bCs/>
          <w:sz w:val="22"/>
          <w:szCs w:val="22"/>
        </w:rPr>
      </w:pPr>
    </w:p>
    <w:p w14:paraId="6BA9ADE3" w14:textId="06935A90" w:rsidR="00E70473" w:rsidRPr="00AC17E4" w:rsidRDefault="00E70473" w:rsidP="00665462">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3E4ABB">
        <w:rPr>
          <w:rFonts w:ascii="Palatino Linotype" w:hAnsi="Palatino Linotype" w:cs="Tahoma"/>
          <w:bCs/>
          <w:sz w:val="22"/>
          <w:szCs w:val="22"/>
        </w:rPr>
        <w:t>quince</w:t>
      </w:r>
      <w:r>
        <w:rPr>
          <w:rFonts w:ascii="Palatino Linotype" w:hAnsi="Palatino Linotype" w:cs="Tahoma"/>
          <w:bCs/>
          <w:sz w:val="22"/>
          <w:szCs w:val="22"/>
        </w:rPr>
        <w:t xml:space="preserve"> de octubre </w:t>
      </w:r>
      <w:r w:rsidRPr="00AC17E4">
        <w:rPr>
          <w:rFonts w:ascii="Palatino Linotype" w:hAnsi="Palatino Linotype" w:cs="Tahoma"/>
          <w:bCs/>
          <w:sz w:val="22"/>
          <w:szCs w:val="22"/>
        </w:rPr>
        <w:t>de dos mil veinticinco.</w:t>
      </w:r>
    </w:p>
    <w:p w14:paraId="6780E0AA" w14:textId="77777777" w:rsidR="00E70473" w:rsidRPr="00AC17E4" w:rsidRDefault="00E70473" w:rsidP="00665462">
      <w:pPr>
        <w:spacing w:line="360" w:lineRule="auto"/>
        <w:contextualSpacing/>
        <w:rPr>
          <w:rFonts w:ascii="Palatino Linotype" w:hAnsi="Palatino Linotype" w:cs="Tahoma"/>
          <w:bCs/>
          <w:sz w:val="22"/>
          <w:szCs w:val="22"/>
        </w:rPr>
      </w:pPr>
    </w:p>
    <w:p w14:paraId="5637B5B2" w14:textId="3D523BBF" w:rsidR="00E70473" w:rsidRPr="00AC17E4" w:rsidRDefault="00E70473" w:rsidP="00665462">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1C6C14">
        <w:rPr>
          <w:rFonts w:ascii="Palatino Linotype" w:eastAsia="Batang" w:hAnsi="Palatino Linotype" w:cs="Tahoma"/>
          <w:b/>
          <w:bCs/>
          <w:sz w:val="22"/>
          <w:szCs w:val="22"/>
          <w:lang w:val="es-ES_tradnl"/>
        </w:rPr>
        <w:t>04471/INFOEM/IP/RR/2025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1C6C14">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01577/TOLUCA/IP/2025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324242A2" w14:textId="77777777" w:rsidR="00E70473" w:rsidRPr="00AC17E4" w:rsidRDefault="00E70473" w:rsidP="00665462">
      <w:pPr>
        <w:spacing w:line="360" w:lineRule="auto"/>
        <w:contextualSpacing/>
        <w:jc w:val="both"/>
        <w:rPr>
          <w:rFonts w:ascii="Palatino Linotype" w:hAnsi="Palatino Linotype" w:cs="Tahoma"/>
          <w:bCs/>
          <w:sz w:val="22"/>
          <w:szCs w:val="22"/>
        </w:rPr>
      </w:pPr>
    </w:p>
    <w:p w14:paraId="330319F1" w14:textId="77777777" w:rsidR="00E70473" w:rsidRPr="00AC17E4" w:rsidRDefault="00E70473" w:rsidP="00665462">
      <w:pPr>
        <w:pStyle w:val="Ttulo1"/>
        <w:spacing w:before="0" w:after="0" w:line="360" w:lineRule="auto"/>
        <w:contextualSpacing/>
        <w:jc w:val="center"/>
        <w:rPr>
          <w:rFonts w:ascii="Palatino Linotype" w:hAnsi="Palatino Linotype"/>
          <w:b/>
          <w:bCs/>
          <w:color w:val="auto"/>
          <w:sz w:val="22"/>
          <w:szCs w:val="22"/>
        </w:rPr>
      </w:pPr>
      <w:bookmarkStart w:id="2" w:name="_Toc211525758"/>
      <w:r w:rsidRPr="00AC17E4">
        <w:rPr>
          <w:rFonts w:ascii="Palatino Linotype" w:hAnsi="Palatino Linotype"/>
          <w:b/>
          <w:bCs/>
          <w:color w:val="auto"/>
          <w:sz w:val="22"/>
          <w:szCs w:val="22"/>
        </w:rPr>
        <w:t>A N T E C E D E N T E S</w:t>
      </w:r>
      <w:bookmarkEnd w:id="2"/>
    </w:p>
    <w:p w14:paraId="19070B45" w14:textId="77777777" w:rsidR="00E70473" w:rsidRPr="00AC17E4" w:rsidRDefault="00E70473" w:rsidP="00665462">
      <w:pPr>
        <w:spacing w:line="360" w:lineRule="auto"/>
        <w:contextualSpacing/>
      </w:pPr>
    </w:p>
    <w:p w14:paraId="3E480BF1" w14:textId="77777777" w:rsidR="00E70473" w:rsidRPr="00AC17E4" w:rsidRDefault="00E70473" w:rsidP="00665462">
      <w:pPr>
        <w:pStyle w:val="Ttulo2"/>
        <w:spacing w:before="0" w:after="0" w:line="360" w:lineRule="auto"/>
        <w:contextualSpacing/>
        <w:rPr>
          <w:rFonts w:ascii="Palatino Linotype" w:hAnsi="Palatino Linotype"/>
          <w:b/>
          <w:bCs/>
          <w:color w:val="auto"/>
          <w:sz w:val="22"/>
          <w:szCs w:val="22"/>
        </w:rPr>
      </w:pPr>
      <w:bookmarkStart w:id="3" w:name="_Toc211525759"/>
      <w:r w:rsidRPr="00AC17E4">
        <w:rPr>
          <w:rFonts w:ascii="Palatino Linotype" w:hAnsi="Palatino Linotype"/>
          <w:b/>
          <w:bCs/>
          <w:color w:val="auto"/>
          <w:sz w:val="22"/>
          <w:szCs w:val="22"/>
        </w:rPr>
        <w:t>I. Presentación de la solicitud de información</w:t>
      </w:r>
      <w:bookmarkEnd w:id="3"/>
    </w:p>
    <w:p w14:paraId="6CFEE707" w14:textId="77777777" w:rsidR="00E70473" w:rsidRPr="00AC17E4" w:rsidRDefault="00E70473" w:rsidP="00665462">
      <w:pPr>
        <w:pStyle w:val="Prrafodelista"/>
        <w:tabs>
          <w:tab w:val="left" w:pos="567"/>
        </w:tabs>
        <w:spacing w:line="360" w:lineRule="auto"/>
        <w:ind w:left="0"/>
        <w:jc w:val="both"/>
        <w:rPr>
          <w:rFonts w:ascii="Palatino Linotype" w:hAnsi="Palatino Linotype" w:cs="Tahoma"/>
          <w:szCs w:val="22"/>
        </w:rPr>
      </w:pPr>
    </w:p>
    <w:p w14:paraId="09F1E684" w14:textId="04531223" w:rsidR="00E70473" w:rsidRPr="00AC17E4" w:rsidRDefault="00E70473" w:rsidP="00665462">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trece de marzo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202509E1" w14:textId="77777777" w:rsidR="00E70473" w:rsidRPr="00AC17E4" w:rsidRDefault="00E70473" w:rsidP="00665462">
      <w:pPr>
        <w:pStyle w:val="Prrafodelista"/>
        <w:tabs>
          <w:tab w:val="left" w:pos="567"/>
        </w:tabs>
        <w:spacing w:line="360" w:lineRule="auto"/>
        <w:ind w:left="0"/>
        <w:jc w:val="both"/>
        <w:rPr>
          <w:rFonts w:ascii="Palatino Linotype" w:hAnsi="Palatino Linotype" w:cs="Tahoma"/>
          <w:b/>
          <w:szCs w:val="22"/>
        </w:rPr>
      </w:pPr>
    </w:p>
    <w:p w14:paraId="47F8D1DB" w14:textId="77777777" w:rsidR="00E70473" w:rsidRPr="00D82165" w:rsidRDefault="00E70473" w:rsidP="0066546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2F97A596" w14:textId="4CCCE966" w:rsidR="00E70473" w:rsidRDefault="00E70473" w:rsidP="00665462">
      <w:pPr>
        <w:spacing w:line="360" w:lineRule="auto"/>
        <w:ind w:left="567" w:right="567"/>
        <w:contextualSpacing/>
        <w:jc w:val="both"/>
        <w:rPr>
          <w:rFonts w:ascii="Palatino Linotype" w:hAnsi="Palatino Linotype" w:cs="Tahoma"/>
          <w:bCs/>
          <w:i/>
        </w:rPr>
      </w:pPr>
      <w:r w:rsidRPr="00E70473">
        <w:rPr>
          <w:rFonts w:ascii="Palatino Linotype" w:hAnsi="Palatino Linotype"/>
          <w:i/>
          <w:lang w:eastAsia="es-MX"/>
        </w:rPr>
        <w:t xml:space="preserve">se solicita los informes justificados enviados el mes de enero, febrero y marzo de 2025 a </w:t>
      </w:r>
      <w:proofErr w:type="spellStart"/>
      <w:r w:rsidRPr="00E70473">
        <w:rPr>
          <w:rFonts w:ascii="Palatino Linotype" w:hAnsi="Palatino Linotype"/>
          <w:i/>
          <w:lang w:eastAsia="es-MX"/>
        </w:rPr>
        <w:t>Infoem</w:t>
      </w:r>
      <w:proofErr w:type="spellEnd"/>
      <w:r w:rsidRPr="00E70473">
        <w:rPr>
          <w:rFonts w:ascii="Palatino Linotype" w:hAnsi="Palatino Linotype"/>
          <w:i/>
          <w:lang w:eastAsia="es-MX"/>
        </w:rPr>
        <w:t xml:space="preserve"> con eso vamos a demostrar lo </w:t>
      </w:r>
      <w:proofErr w:type="spellStart"/>
      <w:r w:rsidRPr="00E70473">
        <w:rPr>
          <w:rFonts w:ascii="Palatino Linotype" w:hAnsi="Palatino Linotype"/>
          <w:i/>
          <w:lang w:eastAsia="es-MX"/>
        </w:rPr>
        <w:t>inefieintes</w:t>
      </w:r>
      <w:proofErr w:type="spellEnd"/>
      <w:r w:rsidRPr="00E70473">
        <w:rPr>
          <w:rFonts w:ascii="Palatino Linotype" w:hAnsi="Palatino Linotype"/>
          <w:i/>
          <w:lang w:eastAsia="es-MX"/>
        </w:rPr>
        <w:t xml:space="preserve"> que son </w:t>
      </w:r>
      <w:proofErr w:type="spellStart"/>
      <w:r w:rsidRPr="00E70473">
        <w:rPr>
          <w:rFonts w:ascii="Palatino Linotype" w:hAnsi="Palatino Linotype"/>
          <w:i/>
          <w:lang w:eastAsia="es-MX"/>
        </w:rPr>
        <w:t>yq</w:t>
      </w:r>
      <w:proofErr w:type="spellEnd"/>
      <w:r w:rsidRPr="00E70473">
        <w:rPr>
          <w:rFonts w:ascii="Palatino Linotype" w:hAnsi="Palatino Linotype"/>
          <w:i/>
          <w:lang w:eastAsia="es-MX"/>
        </w:rPr>
        <w:t xml:space="preserve"> </w:t>
      </w:r>
      <w:proofErr w:type="spellStart"/>
      <w:r w:rsidRPr="00E70473">
        <w:rPr>
          <w:rFonts w:ascii="Palatino Linotype" w:hAnsi="Palatino Linotype"/>
          <w:i/>
          <w:lang w:eastAsia="es-MX"/>
        </w:rPr>
        <w:t>ue</w:t>
      </w:r>
      <w:proofErr w:type="spellEnd"/>
      <w:r w:rsidRPr="00E70473">
        <w:rPr>
          <w:rFonts w:ascii="Palatino Linotype" w:hAnsi="Palatino Linotype"/>
          <w:i/>
          <w:lang w:eastAsia="es-MX"/>
        </w:rPr>
        <w:t xml:space="preserve"> tuvieron que </w:t>
      </w:r>
      <w:proofErr w:type="spellStart"/>
      <w:r w:rsidRPr="00E70473">
        <w:rPr>
          <w:rFonts w:ascii="Palatino Linotype" w:hAnsi="Palatino Linotype"/>
          <w:i/>
          <w:lang w:eastAsia="es-MX"/>
        </w:rPr>
        <w:t>contrata</w:t>
      </w:r>
      <w:proofErr w:type="spellEnd"/>
      <w:r w:rsidRPr="00E70473">
        <w:rPr>
          <w:rFonts w:ascii="Palatino Linotype" w:hAnsi="Palatino Linotype"/>
          <w:i/>
          <w:lang w:eastAsia="es-MX"/>
        </w:rPr>
        <w:t xml:space="preserve"> a la mosca muerta de cielo bajo las indicaciones de Normita Pérez para que les pasara loa informes </w:t>
      </w:r>
      <w:proofErr w:type="spellStart"/>
      <w:r w:rsidRPr="00E70473">
        <w:rPr>
          <w:rFonts w:ascii="Palatino Linotype" w:hAnsi="Palatino Linotype"/>
          <w:i/>
          <w:lang w:eastAsia="es-MX"/>
        </w:rPr>
        <w:t>por que</w:t>
      </w:r>
      <w:proofErr w:type="spellEnd"/>
      <w:r w:rsidRPr="00E70473">
        <w:rPr>
          <w:rFonts w:ascii="Palatino Linotype" w:hAnsi="Palatino Linotype"/>
          <w:i/>
          <w:lang w:eastAsia="es-MX"/>
        </w:rPr>
        <w:t xml:space="preserve"> ella siempre se vende que sabe mucho y todo lo hace con la sombra y ayuda de su jefecita por que no dudamos que es la espía de Normita Pérez y como el titular permite qué siga </w:t>
      </w:r>
      <w:proofErr w:type="spellStart"/>
      <w:r w:rsidRPr="00E70473">
        <w:rPr>
          <w:rFonts w:ascii="Palatino Linotype" w:hAnsi="Palatino Linotype"/>
          <w:i/>
          <w:lang w:eastAsia="es-MX"/>
        </w:rPr>
        <w:t>hai</w:t>
      </w:r>
      <w:proofErr w:type="spellEnd"/>
      <w:r w:rsidRPr="00E70473">
        <w:rPr>
          <w:rFonts w:ascii="Palatino Linotype" w:hAnsi="Palatino Linotype"/>
          <w:i/>
          <w:lang w:eastAsia="es-MX"/>
        </w:rPr>
        <w:t xml:space="preserve"> cuando dice que nunca va a trabajar ni </w:t>
      </w:r>
      <w:proofErr w:type="spellStart"/>
      <w:r w:rsidRPr="00E70473">
        <w:rPr>
          <w:rFonts w:ascii="Palatino Linotype" w:hAnsi="Palatino Linotype"/>
          <w:i/>
          <w:lang w:eastAsia="es-MX"/>
        </w:rPr>
        <w:t>el</w:t>
      </w:r>
      <w:proofErr w:type="spellEnd"/>
      <w:r w:rsidRPr="00E70473">
        <w:rPr>
          <w:rFonts w:ascii="Palatino Linotype" w:hAnsi="Palatino Linotype"/>
          <w:i/>
          <w:lang w:eastAsia="es-MX"/>
        </w:rPr>
        <w:t xml:space="preserve"> ni el jefe de datos que </w:t>
      </w:r>
      <w:proofErr w:type="spellStart"/>
      <w:r w:rsidRPr="00E70473">
        <w:rPr>
          <w:rFonts w:ascii="Palatino Linotype" w:hAnsi="Palatino Linotype"/>
          <w:i/>
          <w:lang w:eastAsia="es-MX"/>
        </w:rPr>
        <w:t>pro</w:t>
      </w:r>
      <w:proofErr w:type="spellEnd"/>
      <w:r w:rsidRPr="00E70473">
        <w:rPr>
          <w:rFonts w:ascii="Palatino Linotype" w:hAnsi="Palatino Linotype"/>
          <w:i/>
          <w:lang w:eastAsia="es-MX"/>
        </w:rPr>
        <w:t xml:space="preserve"> eso ella se merece el cargo y se lo va a quitar o al acosador de </w:t>
      </w:r>
      <w:proofErr w:type="spellStart"/>
      <w:r w:rsidRPr="00E70473">
        <w:rPr>
          <w:rFonts w:ascii="Palatino Linotype" w:hAnsi="Palatino Linotype"/>
          <w:i/>
          <w:lang w:eastAsia="es-MX"/>
        </w:rPr>
        <w:t>Eramos</w:t>
      </w:r>
      <w:proofErr w:type="spellEnd"/>
      <w:r w:rsidRPr="00E70473">
        <w:rPr>
          <w:rFonts w:ascii="Palatino Linotype" w:hAnsi="Palatino Linotype"/>
          <w:i/>
          <w:lang w:eastAsia="es-MX"/>
        </w:rPr>
        <w:t xml:space="preserve"> que ya </w:t>
      </w:r>
      <w:proofErr w:type="spellStart"/>
      <w:r w:rsidRPr="00E70473">
        <w:rPr>
          <w:rFonts w:ascii="Palatino Linotype" w:hAnsi="Palatino Linotype"/>
          <w:i/>
          <w:lang w:eastAsia="es-MX"/>
        </w:rPr>
        <w:t>presento</w:t>
      </w:r>
      <w:proofErr w:type="spellEnd"/>
      <w:r w:rsidRPr="00E70473">
        <w:rPr>
          <w:rFonts w:ascii="Palatino Linotype" w:hAnsi="Palatino Linotype"/>
          <w:i/>
          <w:lang w:eastAsia="es-MX"/>
        </w:rPr>
        <w:t xml:space="preserve"> la denuncia en contraloría para que lo corran por eso </w:t>
      </w:r>
      <w:r w:rsidRPr="00E70473">
        <w:rPr>
          <w:rFonts w:ascii="Palatino Linotype" w:hAnsi="Palatino Linotype"/>
          <w:i/>
          <w:lang w:eastAsia="es-MX"/>
        </w:rPr>
        <w:lastRenderedPageBreak/>
        <w:t xml:space="preserve">queremos saber si el Presiente sabe de todo esto y autorizo que se contarte a esta mosca muerta de Cielo Aranza </w:t>
      </w:r>
      <w:proofErr w:type="spellStart"/>
      <w:r w:rsidRPr="00E70473">
        <w:rPr>
          <w:rFonts w:ascii="Palatino Linotype" w:hAnsi="Palatino Linotype"/>
          <w:i/>
          <w:lang w:eastAsia="es-MX"/>
        </w:rPr>
        <w:t>Mendez</w:t>
      </w:r>
      <w:proofErr w:type="spellEnd"/>
      <w:r w:rsidRPr="00E70473">
        <w:rPr>
          <w:rFonts w:ascii="Palatino Linotype" w:hAnsi="Palatino Linotype"/>
          <w:i/>
          <w:lang w:eastAsia="es-MX"/>
        </w:rPr>
        <w:t xml:space="preserve"> que es esposa </w:t>
      </w:r>
      <w:proofErr w:type="spellStart"/>
      <w:r w:rsidRPr="00E70473">
        <w:rPr>
          <w:rFonts w:ascii="Palatino Linotype" w:hAnsi="Palatino Linotype"/>
          <w:i/>
          <w:lang w:eastAsia="es-MX"/>
        </w:rPr>
        <w:t>dle</w:t>
      </w:r>
      <w:proofErr w:type="spellEnd"/>
      <w:r w:rsidRPr="00E70473">
        <w:rPr>
          <w:rFonts w:ascii="Palatino Linotype" w:hAnsi="Palatino Linotype"/>
          <w:i/>
          <w:lang w:eastAsia="es-MX"/>
        </w:rPr>
        <w:t xml:space="preserve"> aviador de Ivancito Gonzales y gente muy cercana de Normita Pérez </w:t>
      </w:r>
      <w:proofErr w:type="spellStart"/>
      <w:r w:rsidRPr="00E70473">
        <w:rPr>
          <w:rFonts w:ascii="Palatino Linotype" w:hAnsi="Palatino Linotype"/>
          <w:i/>
          <w:lang w:eastAsia="es-MX"/>
        </w:rPr>
        <w:t>extitulqr</w:t>
      </w:r>
      <w:proofErr w:type="spellEnd"/>
      <w:r w:rsidRPr="00E70473">
        <w:rPr>
          <w:rFonts w:ascii="Palatino Linotype" w:hAnsi="Palatino Linotype"/>
          <w:i/>
          <w:lang w:eastAsia="es-MX"/>
        </w:rPr>
        <w:t xml:space="preserve"> se solicita el pronunciamiento de todos los síndicos, regidores y del presidente y si alguno de ellos emitió la autorización para contratarla en especial el documento que demuestre que el presidente </w:t>
      </w:r>
      <w:proofErr w:type="spellStart"/>
      <w:r w:rsidRPr="00E70473">
        <w:rPr>
          <w:rFonts w:ascii="Palatino Linotype" w:hAnsi="Palatino Linotype"/>
          <w:i/>
          <w:lang w:eastAsia="es-MX"/>
        </w:rPr>
        <w:t>aprobo</w:t>
      </w:r>
      <w:proofErr w:type="spellEnd"/>
      <w:r w:rsidRPr="00E70473">
        <w:rPr>
          <w:rFonts w:ascii="Palatino Linotype" w:hAnsi="Palatino Linotype"/>
          <w:i/>
          <w:lang w:eastAsia="es-MX"/>
        </w:rPr>
        <w:t xml:space="preserve"> esta contratación de esta mosca muerta y </w:t>
      </w:r>
      <w:proofErr w:type="spellStart"/>
      <w:r w:rsidRPr="00E70473">
        <w:rPr>
          <w:rFonts w:ascii="Palatino Linotype" w:hAnsi="Palatino Linotype"/>
          <w:i/>
          <w:lang w:eastAsia="es-MX"/>
        </w:rPr>
        <w:t>por que</w:t>
      </w:r>
      <w:proofErr w:type="spellEnd"/>
      <w:r w:rsidRPr="00E70473">
        <w:rPr>
          <w:rFonts w:ascii="Palatino Linotype" w:hAnsi="Palatino Linotype"/>
          <w:i/>
          <w:lang w:eastAsia="es-MX"/>
        </w:rPr>
        <w:t xml:space="preserve"> sigue todo el equipo de Normita Pérez será pro que no pueden con el paquete y ella les está ayudando a cambio de que su gente siga cobrando de nuestros impuestos sin hacer nada por eso se pide se turne esta solicitud a los síndicos regidores y presiente queremos su respuesta con expresión documental </w:t>
      </w:r>
      <w:proofErr w:type="spellStart"/>
      <w:r w:rsidRPr="00E70473">
        <w:rPr>
          <w:rFonts w:ascii="Palatino Linotype" w:hAnsi="Palatino Linotype"/>
          <w:i/>
          <w:lang w:eastAsia="es-MX"/>
        </w:rPr>
        <w:t>por que</w:t>
      </w:r>
      <w:proofErr w:type="spellEnd"/>
      <w:r w:rsidRPr="00E70473">
        <w:rPr>
          <w:rFonts w:ascii="Palatino Linotype" w:hAnsi="Palatino Linotype"/>
          <w:i/>
          <w:lang w:eastAsia="es-MX"/>
        </w:rPr>
        <w:t xml:space="preserve"> lo publicaremos en medios de comunicación qué sigue la opacidad e impunidad y nepotismo en esa unidad cuando nuestro Presidente Ricardo Prometió que eso se </w:t>
      </w:r>
      <w:proofErr w:type="spellStart"/>
      <w:r w:rsidRPr="00E70473">
        <w:rPr>
          <w:rFonts w:ascii="Palatino Linotype" w:hAnsi="Palatino Linotype"/>
          <w:i/>
          <w:lang w:eastAsia="es-MX"/>
        </w:rPr>
        <w:t>temeiaraia</w:t>
      </w:r>
      <w:proofErr w:type="spellEnd"/>
      <w:r w:rsidRPr="00E70473">
        <w:rPr>
          <w:rFonts w:ascii="Palatino Linotype" w:hAnsi="Palatino Linotype"/>
          <w:i/>
          <w:lang w:eastAsia="es-MX"/>
        </w:rPr>
        <w:t xml:space="preserve"> y sigue Cielo Aranza esposa del aviador Iván González y que cobro del nuestros impuestos se piden las listas de asistencia desde que se dio de alta Cielo Aranza en la unidad de transparencia, su expediente completo, su manifestación de bienes y </w:t>
      </w:r>
      <w:proofErr w:type="spellStart"/>
      <w:r w:rsidRPr="00E70473">
        <w:rPr>
          <w:rFonts w:ascii="Palatino Linotype" w:hAnsi="Palatino Linotype"/>
          <w:i/>
          <w:lang w:eastAsia="es-MX"/>
        </w:rPr>
        <w:t>fup</w:t>
      </w:r>
      <w:proofErr w:type="spellEnd"/>
      <w:r w:rsidRPr="00E70473">
        <w:rPr>
          <w:rFonts w:ascii="Palatino Linotype" w:hAnsi="Palatino Linotype"/>
          <w:i/>
          <w:lang w:eastAsia="es-MX"/>
        </w:rPr>
        <w:t xml:space="preserve"> y la autorización de quien permito qué la contrataron y cuando ocupará el cargo de jefa de departamento en el lugar del acosador de Erasmo como dice ella o del qué nunca va, </w:t>
      </w:r>
      <w:proofErr w:type="spellStart"/>
      <w:r w:rsidRPr="00E70473">
        <w:rPr>
          <w:rFonts w:ascii="Palatino Linotype" w:hAnsi="Palatino Linotype"/>
          <w:i/>
          <w:lang w:eastAsia="es-MX"/>
        </w:rPr>
        <w:t>lelga</w:t>
      </w:r>
      <w:proofErr w:type="spellEnd"/>
      <w:r w:rsidRPr="00E70473">
        <w:rPr>
          <w:rFonts w:ascii="Palatino Linotype" w:hAnsi="Palatino Linotype"/>
          <w:i/>
          <w:lang w:eastAsia="es-MX"/>
        </w:rPr>
        <w:t xml:space="preserve"> tarde y no hace nada el Titular.</w:t>
      </w:r>
      <w:r w:rsidRPr="00D82165">
        <w:rPr>
          <w:rFonts w:ascii="Palatino Linotype" w:hAnsi="Palatino Linotype"/>
          <w:i/>
          <w:lang w:eastAsia="es-MX"/>
        </w:rPr>
        <w:t>.</w:t>
      </w:r>
      <w:r w:rsidRPr="00D82165">
        <w:rPr>
          <w:rFonts w:ascii="Palatino Linotype" w:hAnsi="Palatino Linotype" w:cs="Tahoma"/>
          <w:bCs/>
          <w:i/>
        </w:rPr>
        <w:t xml:space="preserve">” </w:t>
      </w:r>
    </w:p>
    <w:p w14:paraId="67B83BF7" w14:textId="77777777" w:rsidR="00E70473" w:rsidRPr="00D82165" w:rsidRDefault="00E70473" w:rsidP="00665462">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21E14FB8" w14:textId="77777777" w:rsidR="00E70473" w:rsidRPr="00D82165" w:rsidRDefault="00E70473" w:rsidP="00665462">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5BBC0947" w14:textId="77777777" w:rsidR="00E70473" w:rsidRPr="00D82165" w:rsidRDefault="00E70473" w:rsidP="00665462">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0240F2F9" w14:textId="77777777" w:rsidR="00E70473" w:rsidRPr="00F93B78" w:rsidRDefault="00E70473" w:rsidP="00665462">
      <w:pPr>
        <w:spacing w:line="360" w:lineRule="auto"/>
        <w:contextualSpacing/>
      </w:pPr>
    </w:p>
    <w:p w14:paraId="10B5E565" w14:textId="77777777" w:rsidR="00E70473" w:rsidRPr="004616B5" w:rsidRDefault="00E70473" w:rsidP="00665462">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4616B5">
        <w:rPr>
          <w:rFonts w:ascii="Palatino Linotype" w:eastAsiaTheme="majorEastAsia" w:hAnsi="Palatino Linotype" w:cstheme="majorBidi"/>
          <w:b/>
          <w:bCs/>
          <w:sz w:val="22"/>
          <w:szCs w:val="22"/>
        </w:rPr>
        <w:t>II. Respuesta del Sujeto Obligado</w:t>
      </w:r>
    </w:p>
    <w:p w14:paraId="2D2E0A3E" w14:textId="77777777" w:rsidR="00E70473" w:rsidRPr="004616B5" w:rsidRDefault="00E70473" w:rsidP="00665462">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5A4BBFFE" w14:textId="64647124" w:rsidR="00E70473" w:rsidRDefault="00E70473" w:rsidP="00665462">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cuatro de abril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 la digitalización de los documentos</w:t>
      </w:r>
      <w:bookmarkEnd w:id="4"/>
      <w:r>
        <w:rPr>
          <w:rFonts w:ascii="Palatino Linotype" w:eastAsiaTheme="majorEastAsia" w:hAnsi="Palatino Linotype" w:cstheme="majorBidi"/>
          <w:sz w:val="22"/>
          <w:szCs w:val="22"/>
        </w:rPr>
        <w:t xml:space="preserve"> </w:t>
      </w:r>
      <w:r w:rsidRPr="007318FE">
        <w:rPr>
          <w:rFonts w:ascii="Palatino Linotype" w:eastAsiaTheme="majorEastAsia" w:hAnsi="Palatino Linotype" w:cstheme="majorBidi"/>
          <w:sz w:val="22"/>
          <w:szCs w:val="22"/>
        </w:rPr>
        <w:t>siguientes:</w:t>
      </w:r>
    </w:p>
    <w:p w14:paraId="27115A74" w14:textId="77777777" w:rsidR="00E70473" w:rsidRDefault="00E70473" w:rsidP="00665462">
      <w:pPr>
        <w:tabs>
          <w:tab w:val="left" w:pos="4667"/>
        </w:tabs>
        <w:spacing w:line="360" w:lineRule="auto"/>
        <w:contextualSpacing/>
        <w:jc w:val="both"/>
        <w:rPr>
          <w:rFonts w:ascii="Palatino Linotype" w:eastAsiaTheme="majorEastAsia" w:hAnsi="Palatino Linotype" w:cstheme="majorBidi"/>
          <w:sz w:val="22"/>
          <w:szCs w:val="22"/>
        </w:rPr>
      </w:pPr>
    </w:p>
    <w:p w14:paraId="5FC7CC2F" w14:textId="5C733F9C" w:rsidR="00E70473" w:rsidRDefault="00E70473" w:rsidP="00665462">
      <w:pPr>
        <w:tabs>
          <w:tab w:val="left" w:pos="4667"/>
        </w:tabs>
        <w:spacing w:line="360" w:lineRule="auto"/>
        <w:jc w:val="both"/>
        <w:rPr>
          <w:rFonts w:ascii="Palatino Linotype" w:eastAsiaTheme="majorEastAsia" w:hAnsi="Palatino Linotype" w:cstheme="majorBidi"/>
          <w:sz w:val="22"/>
          <w:szCs w:val="22"/>
        </w:rPr>
      </w:pPr>
      <w:r w:rsidRPr="00CC6407">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sin número de fecha de su presentación suscrito por el Titular de la Unidad de Transparencia, dirigido al solicitante, a través del cual manifiesta y expone esencialmente lo siguiente</w:t>
      </w:r>
      <w:r w:rsidR="00665462">
        <w:rPr>
          <w:rFonts w:ascii="Palatino Linotype" w:eastAsiaTheme="majorEastAsia" w:hAnsi="Palatino Linotype" w:cstheme="majorBidi"/>
          <w:sz w:val="22"/>
          <w:szCs w:val="22"/>
        </w:rPr>
        <w:t>:</w:t>
      </w:r>
    </w:p>
    <w:p w14:paraId="04F6D0C5" w14:textId="77777777" w:rsidR="00E70473" w:rsidRDefault="00E70473" w:rsidP="00665462">
      <w:pPr>
        <w:tabs>
          <w:tab w:val="left" w:pos="4667"/>
        </w:tabs>
        <w:spacing w:line="360" w:lineRule="auto"/>
        <w:jc w:val="both"/>
        <w:rPr>
          <w:rFonts w:ascii="Palatino Linotype" w:eastAsiaTheme="majorEastAsia" w:hAnsi="Palatino Linotype" w:cstheme="majorBidi"/>
          <w:sz w:val="22"/>
          <w:szCs w:val="22"/>
        </w:rPr>
      </w:pPr>
    </w:p>
    <w:p w14:paraId="29E30ABC" w14:textId="77777777" w:rsid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lastRenderedPageBreak/>
        <w:t>“…</w:t>
      </w:r>
    </w:p>
    <w:p w14:paraId="4D3CA52E" w14:textId="0FFC0145"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E70473">
        <w:rPr>
          <w:rFonts w:ascii="Palatino Linotype" w:eastAsiaTheme="majorEastAsia" w:hAnsi="Palatino Linotype" w:cstheme="majorBidi"/>
          <w:i/>
          <w:iCs/>
        </w:rPr>
        <w:t xml:space="preserve">hago de su conocimiento que la </w:t>
      </w:r>
      <w:r w:rsidRPr="00E70473">
        <w:rPr>
          <w:rFonts w:ascii="Palatino Linotype" w:eastAsiaTheme="majorEastAsia" w:hAnsi="Palatino Linotype" w:cstheme="majorBidi"/>
          <w:b/>
          <w:bCs/>
          <w:i/>
          <w:iCs/>
        </w:rPr>
        <w:t>Unidad de Transparencia у Servidor Público Habilitado</w:t>
      </w:r>
      <w:r w:rsidRPr="00E70473">
        <w:rPr>
          <w:rFonts w:ascii="Palatino Linotype" w:eastAsiaTheme="majorEastAsia" w:hAnsi="Palatino Linotype" w:cstheme="majorBidi"/>
          <w:i/>
          <w:iCs/>
        </w:rPr>
        <w:t>, informó que derivado de una búsqueda exhaustiva y razonable dentro de los archivos que obran en esta Unidad de Transparencia, se informa que se anexa la información solicitada así mismo, observa que el particular busca un pronunciamiento por parte de este Sujeto Obligado, lo cual no constituye un derecho de acceso a la información; sino un derecho de petición debido a que realiza manifestaciones subjetivas por el solicitante, acusaciones y declaraciones que no se colman con la entrega de documentos, situación que conlleva a afirmar que se está ante la presencia del ejercicio del derecho ya anunciado.</w:t>
      </w:r>
    </w:p>
    <w:p w14:paraId="22655B91" w14:textId="77777777"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p>
    <w:p w14:paraId="4F6C7EAA" w14:textId="6B0CD4B5"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Por lo que la entrega de una razón o un razonamiento por parte de este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6E98FE2A" w14:textId="51C9660B"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p>
    <w:p w14:paraId="156A6159" w14:textId="15805D34"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 xml:space="preserve">Por lo que respecta de la </w:t>
      </w:r>
      <w:r w:rsidRPr="00E70473">
        <w:rPr>
          <w:rFonts w:ascii="Palatino Linotype" w:eastAsiaTheme="majorEastAsia" w:hAnsi="Palatino Linotype" w:cstheme="majorBidi"/>
          <w:b/>
          <w:bCs/>
          <w:i/>
          <w:iCs/>
        </w:rPr>
        <w:t>Contraloría Municipal y Servidora Pública Habilitada</w:t>
      </w:r>
      <w:r w:rsidRPr="00E70473">
        <w:rPr>
          <w:rFonts w:ascii="Palatino Linotype" w:eastAsiaTheme="majorEastAsia" w:hAnsi="Palatino Linotype" w:cstheme="majorBidi"/>
          <w:i/>
          <w:iCs/>
        </w:rPr>
        <w:t xml:space="preserve">, informó que las Declaraciones de Situación Patrimonial y de Intereses, se presenta, de manera electrónica mediante el sistema de la Secretaría de la Contraloría denominado </w:t>
      </w:r>
      <w:proofErr w:type="spellStart"/>
      <w:r w:rsidRPr="00E70473">
        <w:rPr>
          <w:rFonts w:ascii="Palatino Linotype" w:eastAsiaTheme="majorEastAsia" w:hAnsi="Palatino Linotype" w:cstheme="majorBidi"/>
          <w:i/>
          <w:iCs/>
        </w:rPr>
        <w:t>Decl@ranet</w:t>
      </w:r>
      <w:proofErr w:type="spellEnd"/>
      <w:r w:rsidRPr="00E70473">
        <w:rPr>
          <w:rFonts w:ascii="Palatino Linotype" w:eastAsiaTheme="majorEastAsia" w:hAnsi="Palatino Linotype" w:cstheme="majorBidi"/>
          <w:i/>
          <w:iCs/>
        </w:rPr>
        <w:t>, por lo que no se cuenta con el documento solicitado, por no haberse generado, poseído o administrado.</w:t>
      </w:r>
    </w:p>
    <w:p w14:paraId="4214559D" w14:textId="77777777"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p>
    <w:p w14:paraId="0733E17F" w14:textId="6886C708"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 xml:space="preserve">Así mismo la </w:t>
      </w:r>
      <w:r w:rsidRPr="00E70473">
        <w:rPr>
          <w:rFonts w:ascii="Palatino Linotype" w:eastAsiaTheme="majorEastAsia" w:hAnsi="Palatino Linotype" w:cstheme="majorBidi"/>
          <w:b/>
          <w:bCs/>
          <w:i/>
          <w:iCs/>
        </w:rPr>
        <w:t>Dirección General de Administración y Servidora Pública Habilitada</w:t>
      </w:r>
      <w:r w:rsidRPr="00E70473">
        <w:rPr>
          <w:rFonts w:ascii="Palatino Linotype" w:eastAsiaTheme="majorEastAsia" w:hAnsi="Palatino Linotype" w:cstheme="majorBidi"/>
          <w:i/>
          <w:iCs/>
        </w:rPr>
        <w:t>, informó que después de haber realizado una búsqueda exhaustiva y razonable en los archivos que obran en esta Dirección y sus Departamentos, informa que se remite la información.</w:t>
      </w:r>
    </w:p>
    <w:p w14:paraId="49F34997" w14:textId="365C93C1" w:rsidR="00E70473" w:rsidRPr="00E70473" w:rsidRDefault="00E70473" w:rsidP="00665462">
      <w:pPr>
        <w:tabs>
          <w:tab w:val="left" w:pos="4667"/>
        </w:tabs>
        <w:spacing w:line="360" w:lineRule="auto"/>
        <w:ind w:left="567" w:right="567"/>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p>
    <w:p w14:paraId="0EF1222F" w14:textId="77777777" w:rsidR="00E70473" w:rsidRDefault="00E70473" w:rsidP="00665462">
      <w:pPr>
        <w:tabs>
          <w:tab w:val="left" w:pos="4667"/>
        </w:tabs>
        <w:spacing w:line="360" w:lineRule="auto"/>
        <w:jc w:val="both"/>
        <w:rPr>
          <w:rFonts w:ascii="Palatino Linotype" w:eastAsiaTheme="majorEastAsia" w:hAnsi="Palatino Linotype" w:cstheme="majorBidi"/>
          <w:sz w:val="22"/>
          <w:szCs w:val="22"/>
        </w:rPr>
      </w:pPr>
    </w:p>
    <w:p w14:paraId="53B92942" w14:textId="3C8E5BCD" w:rsidR="00E70473" w:rsidRPr="00CC6407" w:rsidRDefault="00E70473" w:rsidP="00665462">
      <w:pPr>
        <w:tabs>
          <w:tab w:val="left" w:pos="4667"/>
        </w:tabs>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005F7454">
        <w:rPr>
          <w:rFonts w:ascii="Palatino Linotype" w:eastAsiaTheme="majorEastAsia" w:hAnsi="Palatino Linotype" w:cstheme="majorBidi"/>
          <w:sz w:val="22"/>
          <w:szCs w:val="22"/>
        </w:rPr>
        <w:t>El Sujeto Obligado a través de la Unidad de Transparencia, proporcionó diversas carpetas con documentos proporcionados en los informes justificados remitidos a los recursos de revisión en los meses de enero, febrero y marzo de dos mil veinticinco.</w:t>
      </w:r>
      <w:r w:rsidRPr="00CC6407">
        <w:rPr>
          <w:rFonts w:ascii="Palatino Linotype" w:eastAsiaTheme="majorEastAsia" w:hAnsi="Palatino Linotype" w:cstheme="majorBidi"/>
          <w:sz w:val="22"/>
          <w:szCs w:val="22"/>
        </w:rPr>
        <w:t xml:space="preserve"> </w:t>
      </w:r>
    </w:p>
    <w:p w14:paraId="0170AE0F" w14:textId="77777777" w:rsidR="00E70473" w:rsidRDefault="00E70473" w:rsidP="00665462">
      <w:pPr>
        <w:tabs>
          <w:tab w:val="left" w:pos="4667"/>
        </w:tabs>
        <w:spacing w:line="360" w:lineRule="auto"/>
        <w:jc w:val="both"/>
        <w:rPr>
          <w:rFonts w:ascii="Palatino Linotype" w:eastAsiaTheme="majorEastAsia" w:hAnsi="Palatino Linotype" w:cstheme="majorBidi"/>
          <w:sz w:val="22"/>
          <w:szCs w:val="22"/>
        </w:rPr>
      </w:pPr>
    </w:p>
    <w:p w14:paraId="42F89D2B" w14:textId="33A6A70D" w:rsidR="005F7454" w:rsidRPr="00CC6407" w:rsidRDefault="005F7454" w:rsidP="00665462">
      <w:pPr>
        <w:tabs>
          <w:tab w:val="left" w:pos="4667"/>
        </w:tabs>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 xml:space="preserve">iii) El Sujeto Obligado a través de la Dirección General de Administración, proporcionó diversos documentos que integran el expediente laboral de la servidora pública Cielo </w:t>
      </w:r>
      <w:proofErr w:type="spellStart"/>
      <w:r>
        <w:rPr>
          <w:rFonts w:ascii="Palatino Linotype" w:eastAsiaTheme="majorEastAsia" w:hAnsi="Palatino Linotype" w:cstheme="majorBidi"/>
          <w:sz w:val="22"/>
          <w:szCs w:val="22"/>
        </w:rPr>
        <w:t>Jarely</w:t>
      </w:r>
      <w:proofErr w:type="spellEnd"/>
      <w:r>
        <w:rPr>
          <w:rFonts w:ascii="Palatino Linotype" w:eastAsiaTheme="majorEastAsia" w:hAnsi="Palatino Linotype" w:cstheme="majorBidi"/>
          <w:sz w:val="22"/>
          <w:szCs w:val="22"/>
        </w:rPr>
        <w:t xml:space="preserve"> Aranza Méndez, los cuales se enlistan de la forma siguiente:</w:t>
      </w:r>
    </w:p>
    <w:p w14:paraId="5D614FE3" w14:textId="77777777" w:rsidR="00E70473" w:rsidRDefault="00E70473" w:rsidP="00665462">
      <w:pPr>
        <w:tabs>
          <w:tab w:val="left" w:pos="4667"/>
        </w:tabs>
        <w:spacing w:line="360" w:lineRule="auto"/>
        <w:contextualSpacing/>
        <w:jc w:val="both"/>
        <w:rPr>
          <w:rFonts w:ascii="Palatino Linotype" w:hAnsi="Palatino Linotype" w:cs="Tahoma"/>
          <w:bCs/>
        </w:rPr>
      </w:pPr>
    </w:p>
    <w:p w14:paraId="4E3FCB67" w14:textId="3EDDB4DE" w:rsidR="005F7454" w:rsidRPr="005F7454" w:rsidRDefault="005F7454" w:rsidP="00665462">
      <w:pPr>
        <w:pStyle w:val="Prrafodelista"/>
        <w:numPr>
          <w:ilvl w:val="0"/>
          <w:numId w:val="40"/>
        </w:numPr>
        <w:tabs>
          <w:tab w:val="left" w:pos="4667"/>
        </w:tabs>
        <w:spacing w:line="360" w:lineRule="auto"/>
        <w:jc w:val="both"/>
        <w:rPr>
          <w:rFonts w:ascii="Palatino Linotype" w:hAnsi="Palatino Linotype" w:cs="Tahoma"/>
          <w:bCs/>
          <w:sz w:val="22"/>
          <w:szCs w:val="22"/>
        </w:rPr>
      </w:pPr>
      <w:r w:rsidRPr="005F7454">
        <w:rPr>
          <w:rFonts w:ascii="Palatino Linotype" w:hAnsi="Palatino Linotype" w:cs="Tahoma"/>
          <w:bCs/>
          <w:sz w:val="22"/>
          <w:szCs w:val="22"/>
        </w:rPr>
        <w:t>Ficha curricular</w:t>
      </w:r>
    </w:p>
    <w:p w14:paraId="268A86C5" w14:textId="2C63C459" w:rsidR="005F7454" w:rsidRPr="005F7454" w:rsidRDefault="005F7454" w:rsidP="00665462">
      <w:pPr>
        <w:pStyle w:val="Prrafodelista"/>
        <w:numPr>
          <w:ilvl w:val="0"/>
          <w:numId w:val="40"/>
        </w:numPr>
        <w:tabs>
          <w:tab w:val="left" w:pos="4667"/>
        </w:tabs>
        <w:spacing w:line="360" w:lineRule="auto"/>
        <w:jc w:val="both"/>
        <w:rPr>
          <w:rFonts w:ascii="Palatino Linotype" w:hAnsi="Palatino Linotype" w:cs="Tahoma"/>
          <w:bCs/>
          <w:sz w:val="22"/>
          <w:szCs w:val="22"/>
        </w:rPr>
      </w:pPr>
      <w:r w:rsidRPr="005F7454">
        <w:rPr>
          <w:rFonts w:ascii="Palatino Linotype" w:hAnsi="Palatino Linotype" w:cs="Tahoma"/>
          <w:bCs/>
          <w:sz w:val="22"/>
          <w:szCs w:val="22"/>
        </w:rPr>
        <w:t>Título profesional</w:t>
      </w:r>
    </w:p>
    <w:p w14:paraId="12081CF5" w14:textId="07F935FB" w:rsidR="005F7454" w:rsidRPr="005F7454" w:rsidRDefault="005F7454" w:rsidP="00665462">
      <w:pPr>
        <w:pStyle w:val="Prrafodelista"/>
        <w:numPr>
          <w:ilvl w:val="0"/>
          <w:numId w:val="40"/>
        </w:numPr>
        <w:tabs>
          <w:tab w:val="left" w:pos="4667"/>
        </w:tabs>
        <w:spacing w:line="360" w:lineRule="auto"/>
        <w:jc w:val="both"/>
        <w:rPr>
          <w:rFonts w:ascii="Palatino Linotype" w:hAnsi="Palatino Linotype" w:cs="Tahoma"/>
          <w:bCs/>
          <w:sz w:val="22"/>
          <w:szCs w:val="22"/>
        </w:rPr>
      </w:pPr>
      <w:r w:rsidRPr="005F7454">
        <w:rPr>
          <w:rFonts w:ascii="Palatino Linotype" w:hAnsi="Palatino Linotype" w:cs="Tahoma"/>
          <w:bCs/>
          <w:sz w:val="22"/>
          <w:szCs w:val="22"/>
        </w:rPr>
        <w:t>Certificado de no deudor alimentario moroso</w:t>
      </w:r>
    </w:p>
    <w:p w14:paraId="3EAE4B58" w14:textId="77777777" w:rsidR="005F7454" w:rsidRPr="005F7454" w:rsidRDefault="005F7454" w:rsidP="00665462">
      <w:pPr>
        <w:pStyle w:val="Prrafodelista"/>
        <w:tabs>
          <w:tab w:val="left" w:pos="4667"/>
        </w:tabs>
        <w:spacing w:line="360" w:lineRule="auto"/>
        <w:jc w:val="both"/>
        <w:rPr>
          <w:rFonts w:ascii="Palatino Linotype" w:hAnsi="Palatino Linotype" w:cs="Tahoma"/>
          <w:bCs/>
        </w:rPr>
      </w:pPr>
    </w:p>
    <w:p w14:paraId="7942A9BA" w14:textId="77777777" w:rsidR="00E70473" w:rsidRPr="00AC17E4" w:rsidRDefault="00E70473" w:rsidP="00665462">
      <w:pPr>
        <w:pStyle w:val="Ttulo2"/>
        <w:spacing w:before="0" w:after="0" w:line="360" w:lineRule="auto"/>
        <w:contextualSpacing/>
        <w:rPr>
          <w:rFonts w:ascii="Palatino Linotype" w:hAnsi="Palatino Linotype"/>
          <w:b/>
          <w:bCs/>
          <w:color w:val="auto"/>
          <w:sz w:val="22"/>
          <w:szCs w:val="22"/>
        </w:rPr>
      </w:pPr>
      <w:bookmarkStart w:id="5" w:name="_Toc211525760"/>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0D7644DA" w14:textId="77777777" w:rsidR="00E70473" w:rsidRPr="00AC17E4" w:rsidRDefault="00E70473" w:rsidP="00665462">
      <w:pPr>
        <w:autoSpaceDE w:val="0"/>
        <w:autoSpaceDN w:val="0"/>
        <w:adjustRightInd w:val="0"/>
        <w:spacing w:line="360" w:lineRule="auto"/>
        <w:contextualSpacing/>
        <w:jc w:val="both"/>
        <w:rPr>
          <w:rFonts w:ascii="Palatino Linotype" w:hAnsi="Palatino Linotype" w:cs="Tahoma"/>
          <w:sz w:val="22"/>
          <w:szCs w:val="22"/>
        </w:rPr>
      </w:pPr>
    </w:p>
    <w:p w14:paraId="0D3C117A" w14:textId="6FA800C2" w:rsidR="00E70473" w:rsidRDefault="00E70473" w:rsidP="00665462">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7F4566">
        <w:rPr>
          <w:rFonts w:ascii="Palatino Linotype" w:hAnsi="Palatino Linotype" w:cs="Tahoma"/>
          <w:sz w:val="22"/>
          <w:szCs w:val="22"/>
        </w:rPr>
        <w:t>veintiuno de abril</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w:t>
      </w:r>
      <w:r w:rsidR="007F4566">
        <w:rPr>
          <w:rFonts w:ascii="Palatino Linotype" w:hAnsi="Palatino Linotype" w:cs="Tahoma"/>
          <w:sz w:val="22"/>
          <w:szCs w:val="22"/>
        </w:rPr>
        <w:t xml:space="preserve"> </w:t>
      </w:r>
      <w:r w:rsidR="007F4566">
        <w:rPr>
          <w:rFonts w:ascii="Palatino Linotype" w:hAnsi="Palatino Linotype" w:cs="Tahoma"/>
          <w:b/>
          <w:bCs/>
          <w:sz w:val="22"/>
          <w:szCs w:val="22"/>
        </w:rPr>
        <w:t>ya que si bien, se tuvo por presentado el diecinueve de dicho mes y año, lo cierto es que fue inhábil, por lo que se tuvo por presentado el día hábil subsecuente,</w:t>
      </w:r>
      <w:r w:rsidRPr="00AC17E4">
        <w:rPr>
          <w:rFonts w:ascii="Palatino Linotype" w:hAnsi="Palatino Linotype" w:cs="Tahoma"/>
          <w:sz w:val="22"/>
          <w:szCs w:val="22"/>
        </w:rPr>
        <w:t xml:space="preserve"> en los siguientes términos</w:t>
      </w:r>
      <w:r w:rsidRPr="00AC17E4">
        <w:rPr>
          <w:rFonts w:ascii="Palatino Linotype" w:hAnsi="Palatino Linotype" w:cs="Tahoma"/>
          <w:sz w:val="22"/>
          <w:szCs w:val="22"/>
          <w:lang w:val="es-ES"/>
        </w:rPr>
        <w:t>:</w:t>
      </w:r>
    </w:p>
    <w:p w14:paraId="54772439" w14:textId="77777777" w:rsidR="00E70473" w:rsidRDefault="00E70473" w:rsidP="00665462">
      <w:pPr>
        <w:autoSpaceDE w:val="0"/>
        <w:autoSpaceDN w:val="0"/>
        <w:adjustRightInd w:val="0"/>
        <w:spacing w:line="360" w:lineRule="auto"/>
        <w:contextualSpacing/>
        <w:jc w:val="both"/>
        <w:rPr>
          <w:rFonts w:ascii="Palatino Linotype" w:hAnsi="Palatino Linotype" w:cs="Tahoma"/>
          <w:b/>
          <w:bCs/>
          <w:sz w:val="22"/>
          <w:szCs w:val="22"/>
          <w:lang w:val="es-ES"/>
        </w:rPr>
      </w:pPr>
    </w:p>
    <w:p w14:paraId="79B593AB" w14:textId="77777777" w:rsidR="00E70473" w:rsidRPr="009C3D5D" w:rsidRDefault="00E70473" w:rsidP="00665462">
      <w:pPr>
        <w:autoSpaceDE w:val="0"/>
        <w:autoSpaceDN w:val="0"/>
        <w:adjustRightInd w:val="0"/>
        <w:spacing w:line="360" w:lineRule="auto"/>
        <w:contextualSpacing/>
        <w:jc w:val="both"/>
        <w:rPr>
          <w:rFonts w:ascii="Palatino Linotype" w:hAnsi="Palatino Linotype" w:cs="Tahoma"/>
          <w:b/>
          <w:bCs/>
          <w:sz w:val="22"/>
          <w:szCs w:val="22"/>
          <w:lang w:val="es-ES"/>
        </w:rPr>
      </w:pPr>
    </w:p>
    <w:p w14:paraId="45EEF5B7" w14:textId="77777777" w:rsidR="00E70473" w:rsidRPr="0045111A" w:rsidRDefault="00E70473" w:rsidP="00665462">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t>ACTO IMPUGNADO</w:t>
      </w:r>
    </w:p>
    <w:p w14:paraId="7B554B36" w14:textId="63AC416C" w:rsidR="00E70473" w:rsidRPr="0045111A" w:rsidRDefault="00E70473" w:rsidP="00665462">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007F4566" w:rsidRPr="007F4566">
        <w:rPr>
          <w:rFonts w:ascii="Palatino Linotype" w:hAnsi="Palatino Linotype"/>
          <w:i/>
          <w:iCs/>
          <w:lang w:eastAsia="es-MX"/>
        </w:rPr>
        <w:t xml:space="preserve">La mosca muerta de Cielo no entrega </w:t>
      </w:r>
      <w:proofErr w:type="spellStart"/>
      <w:r w:rsidR="007F4566" w:rsidRPr="007F4566">
        <w:rPr>
          <w:rFonts w:ascii="Palatino Linotype" w:hAnsi="Palatino Linotype"/>
          <w:i/>
          <w:iCs/>
          <w:lang w:eastAsia="es-MX"/>
        </w:rPr>
        <w:t>ala</w:t>
      </w:r>
      <w:proofErr w:type="spellEnd"/>
      <w:r w:rsidR="007F4566" w:rsidRPr="007F4566">
        <w:rPr>
          <w:rFonts w:ascii="Palatino Linotype" w:hAnsi="Palatino Linotype"/>
          <w:i/>
          <w:iCs/>
          <w:lang w:eastAsia="es-MX"/>
        </w:rPr>
        <w:t xml:space="preserve"> información completa se la robo de la otra administración </w:t>
      </w:r>
      <w:proofErr w:type="spellStart"/>
      <w:r w:rsidR="007F4566" w:rsidRPr="007F4566">
        <w:rPr>
          <w:rFonts w:ascii="Palatino Linotype" w:hAnsi="Palatino Linotype"/>
          <w:i/>
          <w:iCs/>
          <w:lang w:eastAsia="es-MX"/>
        </w:rPr>
        <w:t>por que</w:t>
      </w:r>
      <w:proofErr w:type="spellEnd"/>
      <w:r w:rsidR="007F4566" w:rsidRPr="007F4566">
        <w:rPr>
          <w:rFonts w:ascii="Palatino Linotype" w:hAnsi="Palatino Linotype"/>
          <w:i/>
          <w:iCs/>
          <w:lang w:eastAsia="es-MX"/>
        </w:rPr>
        <w:t xml:space="preserve"> ella no </w:t>
      </w:r>
      <w:proofErr w:type="spellStart"/>
      <w:r w:rsidR="007F4566" w:rsidRPr="007F4566">
        <w:rPr>
          <w:rFonts w:ascii="Palatino Linotype" w:hAnsi="Palatino Linotype"/>
          <w:i/>
          <w:iCs/>
          <w:lang w:eastAsia="es-MX"/>
        </w:rPr>
        <w:t>sabia</w:t>
      </w:r>
      <w:proofErr w:type="spellEnd"/>
      <w:r w:rsidR="007F4566" w:rsidRPr="007F4566">
        <w:rPr>
          <w:rFonts w:ascii="Palatino Linotype" w:hAnsi="Palatino Linotype"/>
          <w:i/>
          <w:iCs/>
          <w:lang w:eastAsia="es-MX"/>
        </w:rPr>
        <w:t xml:space="preserve"> nada en la otra administración ahora </w:t>
      </w:r>
      <w:proofErr w:type="spellStart"/>
      <w:r w:rsidR="007F4566" w:rsidRPr="007F4566">
        <w:rPr>
          <w:rFonts w:ascii="Palatino Linotype" w:hAnsi="Palatino Linotype"/>
          <w:i/>
          <w:iCs/>
          <w:lang w:eastAsia="es-MX"/>
        </w:rPr>
        <w:t>queire</w:t>
      </w:r>
      <w:proofErr w:type="spellEnd"/>
      <w:r w:rsidR="007F4566" w:rsidRPr="007F4566">
        <w:rPr>
          <w:rFonts w:ascii="Palatino Linotype" w:hAnsi="Palatino Linotype"/>
          <w:i/>
          <w:iCs/>
          <w:lang w:eastAsia="es-MX"/>
        </w:rPr>
        <w:t xml:space="preserve"> ocultar la información falta información según los recursos de revisión</w:t>
      </w:r>
      <w:r w:rsidRPr="0045111A">
        <w:rPr>
          <w:rFonts w:ascii="Palatino Linotype" w:hAnsi="Palatino Linotype"/>
          <w:i/>
          <w:iCs/>
          <w:color w:val="000000"/>
        </w:rPr>
        <w:t>.</w:t>
      </w:r>
      <w:r w:rsidRPr="0045111A">
        <w:rPr>
          <w:rFonts w:ascii="Palatino Linotype" w:hAnsi="Palatino Linotype" w:cs="Tahoma"/>
          <w:i/>
          <w:iCs/>
        </w:rPr>
        <w:t xml:space="preserve">” </w:t>
      </w:r>
    </w:p>
    <w:p w14:paraId="12335FBD" w14:textId="77777777" w:rsidR="00E70473" w:rsidRPr="0045111A" w:rsidRDefault="00E70473" w:rsidP="00665462">
      <w:pPr>
        <w:spacing w:line="360" w:lineRule="auto"/>
        <w:ind w:left="567" w:right="567"/>
        <w:contextualSpacing/>
        <w:jc w:val="both"/>
        <w:rPr>
          <w:rFonts w:ascii="Palatino Linotype" w:hAnsi="Palatino Linotype" w:cs="Tahoma"/>
          <w:i/>
          <w:iCs/>
        </w:rPr>
      </w:pPr>
      <w:r w:rsidRPr="0045111A">
        <w:rPr>
          <w:rFonts w:ascii="Palatino Linotype" w:hAnsi="Palatino Linotype" w:cs="Tahoma"/>
          <w:i/>
          <w:iCs/>
        </w:rPr>
        <w:t>(Sic)</w:t>
      </w:r>
    </w:p>
    <w:p w14:paraId="57EC98B8" w14:textId="77777777" w:rsidR="00E70473" w:rsidRPr="0045111A" w:rsidRDefault="00E70473" w:rsidP="00665462">
      <w:pPr>
        <w:autoSpaceDE w:val="0"/>
        <w:autoSpaceDN w:val="0"/>
        <w:adjustRightInd w:val="0"/>
        <w:spacing w:line="360" w:lineRule="auto"/>
        <w:ind w:left="567" w:right="567"/>
        <w:contextualSpacing/>
        <w:jc w:val="both"/>
        <w:rPr>
          <w:rFonts w:ascii="Palatino Linotype" w:hAnsi="Palatino Linotype" w:cs="Tahoma"/>
          <w:i/>
          <w:iCs/>
        </w:rPr>
      </w:pPr>
    </w:p>
    <w:p w14:paraId="2AABBA7D" w14:textId="77777777" w:rsidR="00E70473" w:rsidRPr="0045111A" w:rsidRDefault="00E70473" w:rsidP="00665462">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t>RAZONES O MOTIVOS DE LA INCONFORMIDAD</w:t>
      </w:r>
    </w:p>
    <w:p w14:paraId="191E199D" w14:textId="29CE2580" w:rsidR="00E70473" w:rsidRPr="0045111A" w:rsidRDefault="00E70473" w:rsidP="00665462">
      <w:pPr>
        <w:spacing w:line="360" w:lineRule="auto"/>
        <w:ind w:left="567"/>
        <w:contextualSpacing/>
        <w:jc w:val="both"/>
        <w:rPr>
          <w:rFonts w:ascii="Palatino Linotype" w:hAnsi="Palatino Linotype"/>
          <w:i/>
          <w:iCs/>
          <w:lang w:eastAsia="es-MX"/>
        </w:rPr>
      </w:pPr>
      <w:r w:rsidRPr="0045111A">
        <w:rPr>
          <w:rFonts w:ascii="Palatino Linotype" w:hAnsi="Palatino Linotype"/>
          <w:i/>
          <w:iCs/>
          <w:color w:val="000000"/>
        </w:rPr>
        <w:t>“</w:t>
      </w:r>
      <w:r w:rsidR="007F4566" w:rsidRPr="007F4566">
        <w:rPr>
          <w:rFonts w:ascii="Palatino Linotype" w:hAnsi="Palatino Linotype"/>
          <w:i/>
          <w:iCs/>
          <w:lang w:eastAsia="es-MX"/>
        </w:rPr>
        <w:t xml:space="preserve">La mosca muerta de Cielo no entrega la información completa por eso ni sus compañeros la soportaron nunca desde que estaba en la otra administración en esta menos dice ser la </w:t>
      </w:r>
      <w:proofErr w:type="spellStart"/>
      <w:r w:rsidR="007F4566" w:rsidRPr="007F4566">
        <w:rPr>
          <w:rFonts w:ascii="Palatino Linotype" w:hAnsi="Palatino Linotype"/>
          <w:i/>
          <w:iCs/>
          <w:lang w:eastAsia="es-MX"/>
        </w:rPr>
        <w:t>sabelo</w:t>
      </w:r>
      <w:proofErr w:type="spellEnd"/>
      <w:r w:rsidR="007F4566" w:rsidRPr="007F4566">
        <w:rPr>
          <w:rFonts w:ascii="Palatino Linotype" w:hAnsi="Palatino Linotype"/>
          <w:i/>
          <w:iCs/>
          <w:lang w:eastAsia="es-MX"/>
        </w:rPr>
        <w:t xml:space="preserve"> todo y todo oculta</w:t>
      </w:r>
      <w:r w:rsidRPr="0045111A">
        <w:rPr>
          <w:rFonts w:ascii="Palatino Linotype" w:hAnsi="Palatino Linotype"/>
          <w:i/>
          <w:iCs/>
          <w:color w:val="000000"/>
        </w:rPr>
        <w:t>.</w:t>
      </w:r>
      <w:r w:rsidRPr="0045111A">
        <w:rPr>
          <w:rFonts w:ascii="Palatino Linotype" w:hAnsi="Palatino Linotype" w:cs="Tahoma"/>
          <w:i/>
          <w:iCs/>
        </w:rPr>
        <w:t xml:space="preserve">” </w:t>
      </w:r>
    </w:p>
    <w:p w14:paraId="32C96B76" w14:textId="77777777" w:rsidR="00E70473" w:rsidRPr="0045111A" w:rsidRDefault="00E70473" w:rsidP="00665462">
      <w:pPr>
        <w:spacing w:line="360" w:lineRule="auto"/>
        <w:ind w:left="567" w:right="567"/>
        <w:contextualSpacing/>
        <w:jc w:val="both"/>
        <w:rPr>
          <w:rFonts w:ascii="Palatino Linotype" w:hAnsi="Palatino Linotype" w:cs="Tahoma"/>
          <w:i/>
          <w:iCs/>
        </w:rPr>
      </w:pPr>
      <w:r w:rsidRPr="0045111A">
        <w:rPr>
          <w:rFonts w:ascii="Palatino Linotype" w:hAnsi="Palatino Linotype" w:cs="Tahoma"/>
          <w:i/>
          <w:iCs/>
        </w:rPr>
        <w:t>(Sic)</w:t>
      </w:r>
    </w:p>
    <w:p w14:paraId="742C5605" w14:textId="77777777" w:rsidR="00E70473" w:rsidRPr="00AC17E4" w:rsidRDefault="00E70473" w:rsidP="00665462">
      <w:pPr>
        <w:spacing w:line="360" w:lineRule="auto"/>
        <w:ind w:left="567" w:right="567"/>
        <w:contextualSpacing/>
        <w:jc w:val="both"/>
        <w:rPr>
          <w:rFonts w:ascii="Palatino Linotype" w:hAnsi="Palatino Linotype" w:cs="Tahoma"/>
          <w:i/>
          <w:iCs/>
        </w:rPr>
      </w:pPr>
    </w:p>
    <w:p w14:paraId="63ECFAF2" w14:textId="77777777" w:rsidR="00E70473" w:rsidRPr="00AC17E4" w:rsidRDefault="00E70473" w:rsidP="00665462">
      <w:pPr>
        <w:pStyle w:val="Ttulo2"/>
        <w:spacing w:before="0" w:after="0" w:line="360" w:lineRule="auto"/>
        <w:contextualSpacing/>
        <w:rPr>
          <w:rFonts w:ascii="Palatino Linotype" w:eastAsia="Batang" w:hAnsi="Palatino Linotype"/>
          <w:b/>
          <w:bCs/>
          <w:color w:val="auto"/>
          <w:sz w:val="22"/>
          <w:szCs w:val="22"/>
        </w:rPr>
      </w:pPr>
      <w:bookmarkStart w:id="6" w:name="_Toc211525761"/>
      <w:r>
        <w:rPr>
          <w:rFonts w:ascii="Palatino Linotype" w:hAnsi="Palatino Linotype"/>
          <w:b/>
          <w:bCs/>
          <w:color w:val="auto"/>
          <w:sz w:val="22"/>
          <w:szCs w:val="22"/>
        </w:rPr>
        <w:lastRenderedPageBreak/>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1563FCF2" w14:textId="77777777" w:rsidR="00E70473" w:rsidRPr="00AC17E4" w:rsidRDefault="00E70473" w:rsidP="00665462">
      <w:pPr>
        <w:spacing w:line="360" w:lineRule="auto"/>
        <w:contextualSpacing/>
        <w:jc w:val="both"/>
        <w:rPr>
          <w:rFonts w:ascii="Palatino Linotype" w:eastAsia="Batang" w:hAnsi="Palatino Linotype" w:cs="Tahoma"/>
          <w:b/>
          <w:bCs/>
          <w:sz w:val="22"/>
          <w:szCs w:val="22"/>
        </w:rPr>
      </w:pPr>
    </w:p>
    <w:p w14:paraId="37EB7A06" w14:textId="5F00EB69" w:rsidR="00E70473" w:rsidRPr="00AC17E4" w:rsidRDefault="00E70473" w:rsidP="00665462">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3E4ABB">
        <w:rPr>
          <w:rFonts w:ascii="Palatino Linotype" w:eastAsia="Batang" w:hAnsi="Palatino Linotype" w:cs="Tahoma"/>
          <w:bCs/>
          <w:sz w:val="22"/>
          <w:szCs w:val="22"/>
          <w:lang w:val="es-ES_tradnl"/>
        </w:rPr>
        <w:t>diesi</w:t>
      </w:r>
      <w:r>
        <w:rPr>
          <w:rFonts w:ascii="Palatino Linotype" w:hAnsi="Palatino Linotype" w:cs="Tahoma"/>
          <w:sz w:val="22"/>
          <w:szCs w:val="22"/>
        </w:rPr>
        <w:t xml:space="preserve">nueve de </w:t>
      </w:r>
      <w:r w:rsidR="007F4566">
        <w:rPr>
          <w:rFonts w:ascii="Palatino Linotype" w:hAnsi="Palatino Linotype" w:cs="Tahoma"/>
          <w:sz w:val="22"/>
          <w:szCs w:val="22"/>
        </w:rPr>
        <w:t>abril</w:t>
      </w:r>
      <w:r>
        <w:rPr>
          <w:rFonts w:ascii="Palatino Linotype" w:hAnsi="Palatino Linotype" w:cs="Tahoma"/>
          <w:sz w:val="22"/>
          <w:szCs w:val="22"/>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7F4566">
        <w:rPr>
          <w:rFonts w:ascii="Palatino Linotype" w:eastAsia="Batang" w:hAnsi="Palatino Linotype" w:cs="Tahoma"/>
          <w:b/>
          <w:sz w:val="22"/>
          <w:szCs w:val="22"/>
          <w:lang w:val="es-ES_tradnl"/>
        </w:rPr>
        <w:t>4471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5FB5152A" w14:textId="77777777" w:rsidR="00E70473" w:rsidRPr="00AC17E4" w:rsidRDefault="00E70473" w:rsidP="00665462">
      <w:pPr>
        <w:spacing w:line="360" w:lineRule="auto"/>
        <w:contextualSpacing/>
        <w:jc w:val="both"/>
        <w:rPr>
          <w:rFonts w:ascii="Palatino Linotype" w:eastAsia="Batang" w:hAnsi="Palatino Linotype" w:cs="Tahoma"/>
          <w:b/>
          <w:bCs/>
          <w:sz w:val="22"/>
          <w:szCs w:val="22"/>
        </w:rPr>
      </w:pPr>
    </w:p>
    <w:p w14:paraId="40F9D60F" w14:textId="511F601E" w:rsidR="00E70473" w:rsidRPr="00AC17E4" w:rsidRDefault="00E70473" w:rsidP="00665462">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7F4566">
        <w:rPr>
          <w:rFonts w:ascii="Palatino Linotype" w:eastAsia="Batang" w:hAnsi="Palatino Linotype" w:cs="Tahoma"/>
          <w:bCs/>
          <w:sz w:val="22"/>
          <w:szCs w:val="22"/>
          <w:lang w:val="es-ES_tradnl"/>
        </w:rPr>
        <w:t>veinticuatro de abril</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3E4ABB">
        <w:rPr>
          <w:rFonts w:ascii="Palatino Linotype" w:eastAsia="Batang" w:hAnsi="Palatino Linotype" w:cs="Tahoma"/>
          <w:bCs/>
          <w:sz w:val="22"/>
          <w:szCs w:val="22"/>
          <w:lang w:val="es-ES_tradnl"/>
        </w:rPr>
        <w:t>veinticinco de dicho mes y año</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4B95C335" w14:textId="77777777" w:rsidR="00E70473" w:rsidRPr="00AC17E4" w:rsidRDefault="00E70473" w:rsidP="00665462">
      <w:pPr>
        <w:spacing w:line="360" w:lineRule="auto"/>
        <w:contextualSpacing/>
        <w:jc w:val="both"/>
        <w:rPr>
          <w:rFonts w:ascii="Palatino Linotype" w:eastAsia="Batang" w:hAnsi="Palatino Linotype" w:cs="Tahoma"/>
          <w:bCs/>
          <w:sz w:val="22"/>
          <w:szCs w:val="22"/>
          <w:lang w:val="es-ES_tradnl"/>
        </w:rPr>
      </w:pPr>
    </w:p>
    <w:p w14:paraId="4B6EA637" w14:textId="2415977B" w:rsidR="00E70473" w:rsidRPr="0087094E" w:rsidRDefault="00E70473" w:rsidP="00665462">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7F4566">
        <w:rPr>
          <w:rFonts w:ascii="Palatino Linotype" w:hAnsi="Palatino Linotype" w:cs="Tahoma"/>
          <w:sz w:val="22"/>
          <w:szCs w:val="22"/>
        </w:rPr>
        <w:t xml:space="preserve">ocho de mayo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del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 </w:t>
      </w:r>
      <w:r>
        <w:rPr>
          <w:rFonts w:ascii="Palatino Linotype" w:hAnsi="Palatino Linotype" w:cs="Tahoma"/>
          <w:sz w:val="22"/>
          <w:szCs w:val="22"/>
        </w:rPr>
        <w:t xml:space="preserve">informa que la </w:t>
      </w:r>
      <w:r w:rsidR="007F4566" w:rsidRPr="007F4566">
        <w:rPr>
          <w:rFonts w:ascii="Palatino Linotype" w:hAnsi="Palatino Linotype" w:cs="Tahoma"/>
          <w:sz w:val="22"/>
          <w:szCs w:val="22"/>
        </w:rPr>
        <w:t xml:space="preserve">Dirección General de Administración, el Órgano Interno de Control Municipal, </w:t>
      </w:r>
      <w:r w:rsidR="007F4566">
        <w:rPr>
          <w:rFonts w:ascii="Palatino Linotype" w:hAnsi="Palatino Linotype" w:cs="Tahoma"/>
          <w:sz w:val="22"/>
          <w:szCs w:val="22"/>
        </w:rPr>
        <w:t xml:space="preserve">y </w:t>
      </w:r>
      <w:r w:rsidR="007F4566" w:rsidRPr="007F4566">
        <w:rPr>
          <w:rFonts w:ascii="Palatino Linotype" w:hAnsi="Palatino Linotype" w:cs="Tahoma"/>
          <w:sz w:val="22"/>
          <w:szCs w:val="22"/>
        </w:rPr>
        <w:t>la Unidad de Transparencia</w:t>
      </w:r>
      <w:r>
        <w:rPr>
          <w:rFonts w:ascii="Palatino Linotype" w:hAnsi="Palatino Linotype" w:cs="Tahoma"/>
          <w:sz w:val="22"/>
          <w:szCs w:val="22"/>
        </w:rPr>
        <w:t xml:space="preserve">, </w:t>
      </w:r>
      <w:r w:rsidRPr="00D60AAF">
        <w:rPr>
          <w:rFonts w:ascii="Palatino Linotype" w:hAnsi="Palatino Linotype" w:cs="Tahoma"/>
          <w:sz w:val="22"/>
          <w:szCs w:val="22"/>
        </w:rPr>
        <w:t>ratifica</w:t>
      </w:r>
      <w:r w:rsidR="007F4566">
        <w:rPr>
          <w:rFonts w:ascii="Palatino Linotype" w:hAnsi="Palatino Linotype" w:cs="Tahoma"/>
          <w:sz w:val="22"/>
          <w:szCs w:val="22"/>
        </w:rPr>
        <w:t>n</w:t>
      </w:r>
      <w:r w:rsidRPr="00D60AAF">
        <w:rPr>
          <w:rFonts w:ascii="Palatino Linotype" w:hAnsi="Palatino Linotype" w:cs="Tahoma"/>
          <w:sz w:val="22"/>
          <w:szCs w:val="22"/>
        </w:rPr>
        <w:t xml:space="preserve"> su respuesta inicial.</w:t>
      </w:r>
    </w:p>
    <w:p w14:paraId="6EEB5D46" w14:textId="77777777" w:rsidR="00E70473" w:rsidRPr="00AC17E4" w:rsidRDefault="00E70473" w:rsidP="00665462">
      <w:pPr>
        <w:spacing w:line="360" w:lineRule="auto"/>
        <w:contextualSpacing/>
        <w:jc w:val="both"/>
        <w:rPr>
          <w:rFonts w:ascii="Palatino Linotype" w:hAnsi="Palatino Linotype" w:cs="Tahoma"/>
          <w:b/>
          <w:sz w:val="22"/>
          <w:szCs w:val="22"/>
        </w:rPr>
      </w:pPr>
    </w:p>
    <w:p w14:paraId="566649B4" w14:textId="716EDE42" w:rsidR="00E70473" w:rsidRPr="00AC17E4" w:rsidRDefault="00E70473" w:rsidP="00665462">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ocho de </w:t>
      </w:r>
      <w:r w:rsidR="007F4566">
        <w:rPr>
          <w:rFonts w:ascii="Palatino Linotype" w:hAnsi="Palatino Linotype" w:cs="Tahoma"/>
          <w:sz w:val="22"/>
          <w:szCs w:val="22"/>
        </w:rPr>
        <w:t>juli</w:t>
      </w:r>
      <w:r>
        <w:rPr>
          <w:rFonts w:ascii="Palatino Linotype" w:hAnsi="Palatino Linotype" w:cs="Tahoma"/>
          <w:sz w:val="22"/>
          <w:szCs w:val="22"/>
        </w:rPr>
        <w:t xml:space="preserve">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2D266139" w14:textId="77777777" w:rsidR="00E70473" w:rsidRPr="00AC17E4" w:rsidRDefault="00E70473" w:rsidP="00665462">
      <w:pPr>
        <w:autoSpaceDE w:val="0"/>
        <w:autoSpaceDN w:val="0"/>
        <w:adjustRightInd w:val="0"/>
        <w:spacing w:line="360" w:lineRule="auto"/>
        <w:contextualSpacing/>
        <w:jc w:val="both"/>
        <w:rPr>
          <w:rFonts w:ascii="Palatino Linotype" w:hAnsi="Palatino Linotype" w:cs="Tahoma"/>
          <w:b/>
          <w:sz w:val="22"/>
          <w:szCs w:val="22"/>
        </w:rPr>
      </w:pPr>
    </w:p>
    <w:p w14:paraId="346C9196" w14:textId="2D43A054" w:rsidR="00E70473" w:rsidRPr="00666E36" w:rsidRDefault="00E70473" w:rsidP="00665462">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7F4566">
        <w:rPr>
          <w:rFonts w:ascii="Palatino Linotype" w:hAnsi="Palatino Linotype" w:cs="Tahoma"/>
          <w:sz w:val="22"/>
          <w:szCs w:val="22"/>
        </w:rPr>
        <w:t>ocho de julio</w:t>
      </w:r>
      <w:r>
        <w:rPr>
          <w:rFonts w:ascii="Palatino Linotype" w:hAnsi="Palatino Linotype" w:cs="Tahoma"/>
          <w:sz w:val="22"/>
          <w:szCs w:val="22"/>
        </w:rPr>
        <w:t xml:space="preserve">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441A0514" w14:textId="77777777" w:rsidR="00E70473" w:rsidRDefault="00E70473" w:rsidP="00665462">
      <w:pPr>
        <w:spacing w:line="360" w:lineRule="auto"/>
        <w:contextualSpacing/>
        <w:jc w:val="both"/>
        <w:rPr>
          <w:rFonts w:ascii="Palatino Linotype" w:hAnsi="Palatino Linotype" w:cs="Tahoma"/>
          <w:b/>
          <w:bCs/>
          <w:sz w:val="22"/>
          <w:szCs w:val="22"/>
        </w:rPr>
      </w:pPr>
    </w:p>
    <w:p w14:paraId="3541A516" w14:textId="314E1891" w:rsidR="00E70473" w:rsidRPr="00967419" w:rsidRDefault="00E70473" w:rsidP="00665462">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Pr>
          <w:rFonts w:ascii="Palatino Linotype" w:hAnsi="Palatino Linotype" w:cs="Tahoma"/>
          <w:bCs/>
          <w:sz w:val="22"/>
          <w:szCs w:val="22"/>
        </w:rPr>
        <w:t xml:space="preserve">siete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sidR="003E4ABB">
        <w:rPr>
          <w:rFonts w:ascii="Palatino Linotype" w:hAnsi="Palatino Linotype" w:cs="Tahoma"/>
          <w:bCs/>
          <w:sz w:val="22"/>
          <w:szCs w:val="22"/>
          <w:lang w:val="es-ES"/>
        </w:rPr>
        <w:t>ocho de dicho mes y año</w:t>
      </w:r>
      <w:r w:rsidRPr="00AC17E4">
        <w:rPr>
          <w:rFonts w:ascii="Palatino Linotype" w:hAnsi="Palatino Linotype" w:cs="Tahoma"/>
          <w:bCs/>
          <w:sz w:val="22"/>
          <w:szCs w:val="22"/>
          <w:lang w:val="es-ES"/>
        </w:rPr>
        <w:t>.</w:t>
      </w:r>
    </w:p>
    <w:bookmarkEnd w:id="7"/>
    <w:p w14:paraId="32670825" w14:textId="77777777" w:rsidR="00E70473" w:rsidRPr="00AC17E4" w:rsidRDefault="00E70473" w:rsidP="00665462">
      <w:pPr>
        <w:autoSpaceDE w:val="0"/>
        <w:autoSpaceDN w:val="0"/>
        <w:adjustRightInd w:val="0"/>
        <w:spacing w:line="360" w:lineRule="auto"/>
        <w:contextualSpacing/>
        <w:jc w:val="both"/>
        <w:rPr>
          <w:rFonts w:ascii="Palatino Linotype" w:hAnsi="Palatino Linotype" w:cs="Tahoma"/>
          <w:b/>
          <w:sz w:val="22"/>
          <w:szCs w:val="22"/>
          <w:lang w:val="es-ES"/>
        </w:rPr>
      </w:pPr>
    </w:p>
    <w:p w14:paraId="35B05466" w14:textId="77777777" w:rsidR="00E70473" w:rsidRPr="00AC17E4" w:rsidRDefault="00E70473" w:rsidP="00665462">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8A2A88B" w14:textId="77777777" w:rsidR="00E70473" w:rsidRDefault="00E70473" w:rsidP="00665462">
      <w:pPr>
        <w:spacing w:line="360" w:lineRule="auto"/>
        <w:contextualSpacing/>
      </w:pPr>
    </w:p>
    <w:p w14:paraId="2328AE05" w14:textId="77777777" w:rsidR="00E70473" w:rsidRPr="00AC17E4" w:rsidRDefault="00E70473" w:rsidP="00665462">
      <w:pPr>
        <w:spacing w:line="360" w:lineRule="auto"/>
        <w:contextualSpacing/>
      </w:pPr>
    </w:p>
    <w:p w14:paraId="6AA8C144" w14:textId="77777777" w:rsidR="00E70473" w:rsidRPr="00AC17E4" w:rsidRDefault="00E70473" w:rsidP="00665462">
      <w:pPr>
        <w:pStyle w:val="Ttulo1"/>
        <w:spacing w:before="0" w:after="0" w:line="360" w:lineRule="auto"/>
        <w:contextualSpacing/>
        <w:jc w:val="center"/>
        <w:rPr>
          <w:rFonts w:ascii="Palatino Linotype" w:hAnsi="Palatino Linotype"/>
          <w:b/>
          <w:bCs/>
          <w:color w:val="auto"/>
          <w:sz w:val="22"/>
          <w:szCs w:val="22"/>
        </w:rPr>
      </w:pPr>
      <w:bookmarkStart w:id="8" w:name="_Toc211525762"/>
      <w:r w:rsidRPr="00AC17E4">
        <w:rPr>
          <w:rFonts w:ascii="Palatino Linotype" w:hAnsi="Palatino Linotype"/>
          <w:b/>
          <w:bCs/>
          <w:color w:val="auto"/>
          <w:sz w:val="22"/>
          <w:szCs w:val="22"/>
        </w:rPr>
        <w:t>C O N S I D E R A N D O S</w:t>
      </w:r>
      <w:bookmarkEnd w:id="8"/>
    </w:p>
    <w:p w14:paraId="670B4A88" w14:textId="77777777" w:rsidR="00E70473" w:rsidRPr="00AC17E4" w:rsidRDefault="00E70473" w:rsidP="00665462">
      <w:pPr>
        <w:spacing w:line="360" w:lineRule="auto"/>
        <w:contextualSpacing/>
      </w:pPr>
    </w:p>
    <w:p w14:paraId="373734C6" w14:textId="77777777" w:rsidR="00E70473" w:rsidRPr="00AC17E4" w:rsidRDefault="00E70473" w:rsidP="00665462">
      <w:pPr>
        <w:pStyle w:val="Ttulo2"/>
        <w:spacing w:before="0" w:after="0" w:line="360" w:lineRule="auto"/>
        <w:contextualSpacing/>
        <w:rPr>
          <w:rFonts w:ascii="Palatino Linotype" w:hAnsi="Palatino Linotype"/>
          <w:b/>
          <w:bCs/>
          <w:color w:val="auto"/>
          <w:sz w:val="22"/>
          <w:szCs w:val="22"/>
        </w:rPr>
      </w:pPr>
      <w:bookmarkStart w:id="9" w:name="_Toc211525763"/>
      <w:r w:rsidRPr="00AC17E4">
        <w:rPr>
          <w:rFonts w:ascii="Palatino Linotype" w:hAnsi="Palatino Linotype"/>
          <w:b/>
          <w:bCs/>
          <w:color w:val="auto"/>
          <w:sz w:val="22"/>
          <w:szCs w:val="22"/>
        </w:rPr>
        <w:t>PRIMERO. Competencia</w:t>
      </w:r>
      <w:bookmarkEnd w:id="9"/>
    </w:p>
    <w:p w14:paraId="5BF062F3" w14:textId="77777777" w:rsidR="00E70473" w:rsidRPr="00AC17E4" w:rsidRDefault="00E70473" w:rsidP="00665462">
      <w:pPr>
        <w:spacing w:line="360" w:lineRule="auto"/>
        <w:contextualSpacing/>
        <w:rPr>
          <w:rFonts w:eastAsia="Batang"/>
        </w:rPr>
      </w:pPr>
    </w:p>
    <w:p w14:paraId="3010E802" w14:textId="77777777" w:rsidR="00E70473" w:rsidRPr="008C181A" w:rsidRDefault="00E70473" w:rsidP="0066546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xml:space="preserve">, </w:t>
      </w:r>
      <w:r w:rsidRPr="00B71E3E">
        <w:rPr>
          <w:rFonts w:ascii="Palatino Linotype" w:hAnsi="Palatino Linotype" w:cs="Tahoma"/>
          <w:bCs/>
          <w:sz w:val="22"/>
          <w:szCs w:val="22"/>
        </w:rPr>
        <w:lastRenderedPageBreak/>
        <w:t>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A16581" w14:textId="77777777" w:rsidR="00E70473" w:rsidRPr="00AC17E4" w:rsidRDefault="00E70473" w:rsidP="00665462">
      <w:pPr>
        <w:spacing w:line="360" w:lineRule="auto"/>
        <w:contextualSpacing/>
        <w:jc w:val="both"/>
        <w:rPr>
          <w:rFonts w:ascii="Palatino Linotype" w:eastAsia="Calibri" w:hAnsi="Palatino Linotype" w:cs="Tahoma"/>
          <w:bCs/>
          <w:color w:val="000000"/>
          <w:sz w:val="22"/>
          <w:szCs w:val="22"/>
          <w:lang w:eastAsia="es-ES_tradnl"/>
        </w:rPr>
      </w:pPr>
    </w:p>
    <w:p w14:paraId="31BFB1FF" w14:textId="77777777" w:rsidR="00E70473" w:rsidRPr="00AC17E4" w:rsidRDefault="00E70473" w:rsidP="00665462">
      <w:pPr>
        <w:pStyle w:val="Ttulo2"/>
        <w:spacing w:before="0" w:after="0" w:line="360" w:lineRule="auto"/>
        <w:contextualSpacing/>
        <w:rPr>
          <w:rFonts w:ascii="Palatino Linotype" w:hAnsi="Palatino Linotype"/>
          <w:b/>
          <w:bCs/>
          <w:color w:val="auto"/>
          <w:sz w:val="22"/>
          <w:szCs w:val="22"/>
          <w:lang w:val="es-ES"/>
        </w:rPr>
      </w:pPr>
      <w:bookmarkStart w:id="10" w:name="_Toc211525764"/>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221C5CF4" w14:textId="77777777" w:rsidR="00E70473" w:rsidRPr="00AC17E4" w:rsidRDefault="00E70473" w:rsidP="00665462">
      <w:pPr>
        <w:autoSpaceDE w:val="0"/>
        <w:autoSpaceDN w:val="0"/>
        <w:adjustRightInd w:val="0"/>
        <w:spacing w:line="360" w:lineRule="auto"/>
        <w:contextualSpacing/>
        <w:jc w:val="both"/>
        <w:rPr>
          <w:rFonts w:ascii="Palatino Linotype" w:hAnsi="Palatino Linotype" w:cs="Tahoma"/>
          <w:b/>
          <w:sz w:val="22"/>
          <w:szCs w:val="22"/>
          <w:lang w:val="es-ES"/>
        </w:rPr>
      </w:pPr>
    </w:p>
    <w:p w14:paraId="3526C3E6" w14:textId="77777777" w:rsidR="00E70473" w:rsidRPr="00AC17E4" w:rsidRDefault="00E70473" w:rsidP="00665462">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2B361E6E" w14:textId="77777777" w:rsidR="00E70473" w:rsidRPr="00AC17E4" w:rsidRDefault="00E70473" w:rsidP="00665462">
      <w:pPr>
        <w:spacing w:line="360" w:lineRule="auto"/>
        <w:contextualSpacing/>
        <w:jc w:val="both"/>
        <w:rPr>
          <w:rFonts w:ascii="Palatino Linotype" w:eastAsia="Calibri" w:hAnsi="Palatino Linotype" w:cs="Tahoma"/>
          <w:b/>
          <w:color w:val="000000"/>
          <w:sz w:val="22"/>
          <w:szCs w:val="22"/>
          <w:lang w:val="es-ES" w:eastAsia="es-MX"/>
        </w:rPr>
      </w:pPr>
    </w:p>
    <w:p w14:paraId="563A2D90" w14:textId="77777777" w:rsidR="00E70473" w:rsidRPr="00AC17E4" w:rsidRDefault="00E70473" w:rsidP="00665462">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10F2D1B8" w14:textId="77777777" w:rsidR="00E70473" w:rsidRPr="00AC17E4" w:rsidRDefault="00E70473" w:rsidP="00665462">
      <w:pPr>
        <w:spacing w:line="360" w:lineRule="auto"/>
        <w:contextualSpacing/>
        <w:jc w:val="both"/>
        <w:rPr>
          <w:rFonts w:ascii="Palatino Linotype" w:hAnsi="Palatino Linotype" w:cs="Tahoma"/>
          <w:sz w:val="22"/>
          <w:szCs w:val="22"/>
          <w:lang w:val="es-ES"/>
        </w:rPr>
      </w:pPr>
    </w:p>
    <w:p w14:paraId="4E64429B" w14:textId="77777777" w:rsidR="00E70473" w:rsidRPr="00AC17E4" w:rsidRDefault="00E70473" w:rsidP="0066546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75C0813" w14:textId="77777777" w:rsidR="00E70473" w:rsidRPr="00AC17E4" w:rsidRDefault="00E70473" w:rsidP="00665462">
      <w:pPr>
        <w:spacing w:line="360" w:lineRule="auto"/>
        <w:contextualSpacing/>
        <w:jc w:val="both"/>
        <w:rPr>
          <w:rFonts w:ascii="Palatino Linotype" w:hAnsi="Palatino Linotype" w:cs="Tahoma"/>
          <w:sz w:val="22"/>
          <w:szCs w:val="22"/>
          <w:lang w:val="es-ES"/>
        </w:rPr>
      </w:pPr>
    </w:p>
    <w:p w14:paraId="20AEC3F4" w14:textId="77777777" w:rsidR="00E70473" w:rsidRPr="00AC17E4" w:rsidRDefault="00E70473" w:rsidP="0066546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AC17E4">
        <w:rPr>
          <w:rFonts w:ascii="Palatino Linotype" w:hAnsi="Palatino Linotype" w:cs="Tahoma"/>
          <w:sz w:val="22"/>
          <w:szCs w:val="22"/>
          <w:lang w:val="es-ES"/>
        </w:rPr>
        <w:lastRenderedPageBreak/>
        <w:t>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BA035A3" w14:textId="77777777" w:rsidR="00E70473" w:rsidRPr="00AC17E4" w:rsidRDefault="00E70473" w:rsidP="00665462">
      <w:pPr>
        <w:spacing w:line="360" w:lineRule="auto"/>
        <w:contextualSpacing/>
        <w:jc w:val="both"/>
        <w:rPr>
          <w:rFonts w:ascii="Palatino Linotype" w:hAnsi="Palatino Linotype" w:cs="Tahoma"/>
          <w:sz w:val="22"/>
          <w:szCs w:val="22"/>
          <w:lang w:val="es-ES"/>
        </w:rPr>
      </w:pPr>
    </w:p>
    <w:p w14:paraId="7C36B1C9" w14:textId="77777777" w:rsidR="00E70473" w:rsidRPr="00AC17E4" w:rsidRDefault="00E70473" w:rsidP="0066546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entrega de información incompleta</w:t>
      </w:r>
      <w:r w:rsidRPr="00AC17E4">
        <w:rPr>
          <w:rFonts w:ascii="Palatino Linotype" w:hAnsi="Palatino Linotype" w:cs="Tahoma"/>
          <w:sz w:val="22"/>
          <w:szCs w:val="22"/>
          <w:lang w:val="es-ES"/>
        </w:rPr>
        <w:t>.</w:t>
      </w:r>
    </w:p>
    <w:p w14:paraId="594F6AB9" w14:textId="77777777" w:rsidR="00E70473" w:rsidRPr="00AC17E4" w:rsidRDefault="00E70473" w:rsidP="00665462">
      <w:pPr>
        <w:spacing w:line="360" w:lineRule="auto"/>
        <w:contextualSpacing/>
        <w:jc w:val="both"/>
        <w:rPr>
          <w:rFonts w:ascii="Palatino Linotype" w:hAnsi="Palatino Linotype" w:cs="Tahoma"/>
          <w:sz w:val="22"/>
          <w:szCs w:val="22"/>
          <w:lang w:val="es-ES"/>
        </w:rPr>
      </w:pPr>
    </w:p>
    <w:p w14:paraId="4C1E9BA6" w14:textId="77777777" w:rsidR="00293269" w:rsidRPr="00D62DBD" w:rsidRDefault="00293269" w:rsidP="00665462">
      <w:pPr>
        <w:pStyle w:val="Ttulo2"/>
        <w:spacing w:before="0" w:after="0" w:line="360" w:lineRule="auto"/>
        <w:rPr>
          <w:rFonts w:ascii="Palatino Linotype" w:eastAsia="Times New Roman" w:hAnsi="Palatino Linotype"/>
          <w:b/>
          <w:bCs/>
          <w:color w:val="auto"/>
          <w:sz w:val="22"/>
          <w:szCs w:val="22"/>
          <w:lang w:val="es-ES"/>
        </w:rPr>
      </w:pPr>
      <w:bookmarkStart w:id="11" w:name="_Toc211525765"/>
      <w:r w:rsidRPr="00D62DBD">
        <w:rPr>
          <w:rFonts w:ascii="Palatino Linotype" w:eastAsia="Times New Roman" w:hAnsi="Palatino Linotype"/>
          <w:b/>
          <w:bCs/>
          <w:color w:val="auto"/>
          <w:sz w:val="22"/>
          <w:szCs w:val="22"/>
          <w:lang w:val="es-ES"/>
        </w:rPr>
        <w:t>TERCERO. Causales de sobreseimiento</w:t>
      </w:r>
      <w:bookmarkEnd w:id="11"/>
      <w:r w:rsidRPr="00D62DBD">
        <w:rPr>
          <w:rFonts w:ascii="Palatino Linotype" w:eastAsia="Times New Roman" w:hAnsi="Palatino Linotype"/>
          <w:b/>
          <w:bCs/>
          <w:color w:val="auto"/>
          <w:sz w:val="22"/>
          <w:szCs w:val="22"/>
          <w:lang w:val="es-ES"/>
        </w:rPr>
        <w:t xml:space="preserve"> </w:t>
      </w:r>
    </w:p>
    <w:p w14:paraId="4D461A01" w14:textId="77777777" w:rsidR="00293269" w:rsidRPr="00293269" w:rsidRDefault="00293269" w:rsidP="00665462">
      <w:pPr>
        <w:autoSpaceDE w:val="0"/>
        <w:autoSpaceDN w:val="0"/>
        <w:adjustRightInd w:val="0"/>
        <w:spacing w:line="360" w:lineRule="auto"/>
        <w:contextualSpacing/>
        <w:jc w:val="both"/>
        <w:rPr>
          <w:rFonts w:ascii="Palatino Linotype" w:eastAsia="Calibri" w:hAnsi="Palatino Linotype" w:cs="Tahoma"/>
          <w:color w:val="FF0000"/>
          <w:sz w:val="22"/>
          <w:szCs w:val="22"/>
          <w:lang w:val="es-ES"/>
        </w:rPr>
      </w:pPr>
    </w:p>
    <w:p w14:paraId="15606505" w14:textId="77777777" w:rsidR="00293269" w:rsidRPr="00293269" w:rsidRDefault="00293269" w:rsidP="00665462">
      <w:pPr>
        <w:spacing w:line="360" w:lineRule="auto"/>
        <w:contextualSpacing/>
        <w:jc w:val="both"/>
        <w:rPr>
          <w:rFonts w:ascii="Palatino Linotype" w:hAnsi="Palatino Linotype" w:cs="Tahoma"/>
          <w:bCs/>
          <w:color w:val="0D0D0D" w:themeColor="text1" w:themeTint="F2"/>
          <w:sz w:val="22"/>
          <w:szCs w:val="22"/>
        </w:rPr>
      </w:pPr>
      <w:r w:rsidRPr="00293269">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E101D53" w14:textId="77777777" w:rsidR="00293269" w:rsidRPr="00293269" w:rsidRDefault="00293269" w:rsidP="00665462">
      <w:pPr>
        <w:spacing w:line="360" w:lineRule="auto"/>
        <w:contextualSpacing/>
        <w:jc w:val="both"/>
        <w:rPr>
          <w:rFonts w:ascii="Palatino Linotype" w:hAnsi="Palatino Linotype" w:cs="Tahoma"/>
          <w:bCs/>
          <w:color w:val="0D0D0D" w:themeColor="text1" w:themeTint="F2"/>
          <w:sz w:val="22"/>
          <w:szCs w:val="22"/>
        </w:rPr>
      </w:pPr>
    </w:p>
    <w:p w14:paraId="3B41CEF2" w14:textId="77777777" w:rsidR="00293269" w:rsidRPr="00293269" w:rsidRDefault="00293269" w:rsidP="00665462">
      <w:pPr>
        <w:spacing w:line="360" w:lineRule="auto"/>
        <w:contextualSpacing/>
        <w:jc w:val="both"/>
        <w:rPr>
          <w:rFonts w:ascii="Palatino Linotype" w:eastAsiaTheme="minorHAnsi" w:hAnsi="Palatino Linotype" w:cstheme="minorBidi"/>
          <w:bCs/>
          <w:sz w:val="22"/>
          <w:szCs w:val="22"/>
          <w:lang w:eastAsia="en-US"/>
        </w:rPr>
      </w:pPr>
      <w:r w:rsidRPr="00293269">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293269">
        <w:rPr>
          <w:rFonts w:ascii="Palatino Linotype" w:eastAsiaTheme="minorHAnsi" w:hAnsi="Palatino Linotype" w:cs="Tahoma"/>
          <w:sz w:val="22"/>
          <w:szCs w:val="22"/>
          <w:lang w:eastAsia="en-US"/>
        </w:rPr>
        <w:t>sobreviniera alguna causal de improcedencia.</w:t>
      </w:r>
    </w:p>
    <w:p w14:paraId="66ACF2ED" w14:textId="77777777" w:rsidR="00293269" w:rsidRPr="00293269" w:rsidRDefault="00293269" w:rsidP="00665462">
      <w:pPr>
        <w:autoSpaceDE w:val="0"/>
        <w:autoSpaceDN w:val="0"/>
        <w:adjustRightInd w:val="0"/>
        <w:spacing w:line="360" w:lineRule="auto"/>
        <w:contextualSpacing/>
        <w:jc w:val="both"/>
        <w:rPr>
          <w:rFonts w:ascii="Palatino Linotype" w:hAnsi="Palatino Linotype" w:cs="Tahoma"/>
          <w:sz w:val="22"/>
          <w:szCs w:val="22"/>
          <w:lang w:val="es-ES"/>
        </w:rPr>
      </w:pPr>
    </w:p>
    <w:p w14:paraId="13F06636" w14:textId="647A5932" w:rsidR="00293269" w:rsidRPr="00293269" w:rsidRDefault="00293269" w:rsidP="00665462">
      <w:pPr>
        <w:widowControl w:val="0"/>
        <w:spacing w:line="360" w:lineRule="auto"/>
        <w:jc w:val="both"/>
        <w:rPr>
          <w:rFonts w:ascii="Palatino Linotype" w:hAnsi="Palatino Linotype"/>
          <w:color w:val="FF0000"/>
          <w:sz w:val="22"/>
          <w:szCs w:val="22"/>
        </w:rPr>
      </w:pPr>
      <w:r w:rsidRPr="00293269">
        <w:rPr>
          <w:rFonts w:ascii="Palatino Linotype" w:eastAsiaTheme="minorHAnsi" w:hAnsi="Palatino Linotype" w:cs="Tahoma"/>
          <w:sz w:val="22"/>
          <w:szCs w:val="22"/>
          <w:lang w:val="es-ES" w:eastAsia="en-US"/>
        </w:rPr>
        <w:t>Ahora bien, por lo que hace a la fracción V, del artículo 192, de la Ley de la materia, es de señalar que, al momento de ejercer el derecho de acceso a la información, el Recurrente realizó</w:t>
      </w:r>
      <w:r>
        <w:rPr>
          <w:rFonts w:ascii="Palatino Linotype" w:eastAsiaTheme="minorHAnsi" w:hAnsi="Palatino Linotype" w:cs="Tahoma"/>
          <w:sz w:val="22"/>
          <w:szCs w:val="22"/>
          <w:lang w:val="es-ES" w:eastAsia="en-US"/>
        </w:rPr>
        <w:t xml:space="preserve"> diversas</w:t>
      </w:r>
      <w:r w:rsidRPr="00293269">
        <w:rPr>
          <w:rFonts w:ascii="Palatino Linotype" w:eastAsiaTheme="minorHAnsi" w:hAnsi="Palatino Linotype" w:cs="Tahoma"/>
          <w:sz w:val="22"/>
          <w:szCs w:val="22"/>
          <w:lang w:val="es-ES" w:eastAsia="en-US"/>
        </w:rPr>
        <w:t xml:space="preserve"> expresiones peyorativas en contra del personal adscrito al Ayuntamiento de </w:t>
      </w:r>
      <w:r>
        <w:rPr>
          <w:rFonts w:ascii="Palatino Linotype" w:eastAsiaTheme="minorHAnsi" w:hAnsi="Palatino Linotype" w:cs="Tahoma"/>
          <w:sz w:val="22"/>
          <w:szCs w:val="22"/>
          <w:lang w:val="es-ES" w:eastAsia="en-US"/>
        </w:rPr>
        <w:t>Toluca</w:t>
      </w:r>
      <w:r w:rsidRPr="00293269">
        <w:rPr>
          <w:rFonts w:ascii="Palatino Linotype" w:eastAsiaTheme="minorHAnsi" w:hAnsi="Palatino Linotype" w:cs="Tahoma"/>
          <w:sz w:val="22"/>
          <w:szCs w:val="22"/>
          <w:lang w:val="es-ES" w:eastAsia="en-US"/>
        </w:rPr>
        <w:t xml:space="preserve">, mismas que son consideradas manifestaciones subjetivas realizadas con la </w:t>
      </w:r>
      <w:r w:rsidRPr="00293269">
        <w:rPr>
          <w:rFonts w:ascii="Palatino Linotype" w:eastAsiaTheme="minorHAnsi" w:hAnsi="Palatino Linotype" w:cs="Tahoma"/>
          <w:sz w:val="22"/>
          <w:szCs w:val="22"/>
          <w:lang w:val="es-ES" w:eastAsia="en-US"/>
        </w:rPr>
        <w:lastRenderedPageBreak/>
        <w:t>intención de exponer al escrutinio público a los servidores públicos, sin que su solicitud tenga como finalidad el ejercicio del derecho de acceso a la información.</w:t>
      </w:r>
    </w:p>
    <w:p w14:paraId="088DDF9E" w14:textId="77777777" w:rsidR="00293269" w:rsidRPr="00293269" w:rsidRDefault="00293269" w:rsidP="00665462">
      <w:pPr>
        <w:widowControl w:val="0"/>
        <w:spacing w:line="360" w:lineRule="auto"/>
        <w:jc w:val="both"/>
        <w:rPr>
          <w:rFonts w:ascii="Palatino Linotype" w:hAnsi="Palatino Linotype"/>
          <w:color w:val="FF0000"/>
          <w:sz w:val="22"/>
          <w:szCs w:val="22"/>
        </w:rPr>
      </w:pPr>
    </w:p>
    <w:p w14:paraId="1F74C014" w14:textId="77777777" w:rsidR="00293269" w:rsidRDefault="00293269" w:rsidP="00665462">
      <w:pPr>
        <w:widowControl w:val="0"/>
        <w:spacing w:line="360" w:lineRule="auto"/>
        <w:jc w:val="both"/>
        <w:rPr>
          <w:rFonts w:ascii="Palatino Linotype" w:hAnsi="Palatino Linotype"/>
          <w:i/>
          <w:iCs/>
          <w:sz w:val="22"/>
          <w:szCs w:val="22"/>
        </w:rPr>
      </w:pPr>
      <w:r w:rsidRPr="00293269">
        <w:rPr>
          <w:rFonts w:ascii="Palatino Linotype" w:hAnsi="Palatino Linotype"/>
          <w:sz w:val="22"/>
          <w:szCs w:val="22"/>
        </w:rPr>
        <w:t xml:space="preserve">En ese orden de ideas, el artículo 8º de la Constitución Política de los Estados Unidos Mexicanos refiere que los funcionarios y empleados públicos respetarán el ejercicio del derecho de petición, </w:t>
      </w:r>
      <w:r w:rsidRPr="00293269">
        <w:rPr>
          <w:rFonts w:ascii="Palatino Linotype" w:hAnsi="Palatino Linotype"/>
          <w:b/>
          <w:bCs/>
          <w:sz w:val="22"/>
          <w:szCs w:val="22"/>
        </w:rPr>
        <w:t>siempre que está se formule de manera pacífica y respetuosa</w:t>
      </w:r>
      <w:r w:rsidRPr="00293269">
        <w:rPr>
          <w:rFonts w:ascii="Palatino Linotype" w:hAnsi="Palatino Linotype"/>
          <w:sz w:val="22"/>
          <w:szCs w:val="22"/>
        </w:rPr>
        <w:t xml:space="preserve">, lo cual en el caso en particular no aconteció, pues como se señaló en párrafos anteriores el Recurrente al momento de presentar su solicitud de acceso a la información realizó las siguientes manifestaciones subjetivas: </w:t>
      </w:r>
      <w:r w:rsidRPr="00293269">
        <w:rPr>
          <w:rFonts w:ascii="Palatino Linotype" w:hAnsi="Palatino Linotype"/>
          <w:i/>
          <w:iCs/>
          <w:sz w:val="22"/>
          <w:szCs w:val="22"/>
        </w:rPr>
        <w:t>”…</w:t>
      </w:r>
      <w:r w:rsidRPr="00293269">
        <w:rPr>
          <w:rFonts w:ascii="Verdana" w:hAnsi="Verdana"/>
          <w:color w:val="000000"/>
          <w:sz w:val="14"/>
          <w:szCs w:val="14"/>
        </w:rPr>
        <w:t xml:space="preserve"> </w:t>
      </w:r>
      <w:r w:rsidRPr="00665462">
        <w:rPr>
          <w:rFonts w:ascii="Palatino Linotype" w:hAnsi="Palatino Linotype"/>
          <w:b/>
          <w:bCs/>
          <w:i/>
          <w:iCs/>
          <w:sz w:val="22"/>
          <w:szCs w:val="22"/>
        </w:rPr>
        <w:t xml:space="preserve">vamos a demostrar lo </w:t>
      </w:r>
      <w:proofErr w:type="spellStart"/>
      <w:r w:rsidRPr="00665462">
        <w:rPr>
          <w:rFonts w:ascii="Palatino Linotype" w:hAnsi="Palatino Linotype"/>
          <w:b/>
          <w:bCs/>
          <w:i/>
          <w:iCs/>
          <w:sz w:val="22"/>
          <w:szCs w:val="22"/>
        </w:rPr>
        <w:t>inefieintes</w:t>
      </w:r>
      <w:proofErr w:type="spellEnd"/>
      <w:r w:rsidRPr="00665462">
        <w:rPr>
          <w:rFonts w:ascii="Palatino Linotype" w:hAnsi="Palatino Linotype"/>
          <w:b/>
          <w:bCs/>
          <w:i/>
          <w:iCs/>
          <w:sz w:val="22"/>
          <w:szCs w:val="22"/>
        </w:rPr>
        <w:t xml:space="preserve"> que son </w:t>
      </w:r>
      <w:proofErr w:type="spellStart"/>
      <w:r w:rsidRPr="00665462">
        <w:rPr>
          <w:rFonts w:ascii="Palatino Linotype" w:hAnsi="Palatino Linotype"/>
          <w:b/>
          <w:bCs/>
          <w:i/>
          <w:iCs/>
          <w:sz w:val="22"/>
          <w:szCs w:val="22"/>
        </w:rPr>
        <w:t>yq</w:t>
      </w:r>
      <w:proofErr w:type="spellEnd"/>
      <w:r w:rsidRPr="00665462">
        <w:rPr>
          <w:rFonts w:ascii="Palatino Linotype" w:hAnsi="Palatino Linotype"/>
          <w:b/>
          <w:bCs/>
          <w:i/>
          <w:iCs/>
          <w:sz w:val="22"/>
          <w:szCs w:val="22"/>
        </w:rPr>
        <w:t xml:space="preserve"> </w:t>
      </w:r>
      <w:proofErr w:type="spellStart"/>
      <w:r w:rsidRPr="00665462">
        <w:rPr>
          <w:rFonts w:ascii="Palatino Linotype" w:hAnsi="Palatino Linotype"/>
          <w:b/>
          <w:bCs/>
          <w:i/>
          <w:iCs/>
          <w:sz w:val="22"/>
          <w:szCs w:val="22"/>
        </w:rPr>
        <w:t>ue</w:t>
      </w:r>
      <w:proofErr w:type="spellEnd"/>
      <w:r w:rsidRPr="00665462">
        <w:rPr>
          <w:rFonts w:ascii="Palatino Linotype" w:hAnsi="Palatino Linotype"/>
          <w:b/>
          <w:bCs/>
          <w:i/>
          <w:iCs/>
          <w:sz w:val="22"/>
          <w:szCs w:val="22"/>
        </w:rPr>
        <w:t xml:space="preserve"> tuvieron que </w:t>
      </w:r>
      <w:proofErr w:type="spellStart"/>
      <w:r w:rsidRPr="00665462">
        <w:rPr>
          <w:rFonts w:ascii="Palatino Linotype" w:hAnsi="Palatino Linotype"/>
          <w:b/>
          <w:bCs/>
          <w:i/>
          <w:iCs/>
          <w:sz w:val="22"/>
          <w:szCs w:val="22"/>
        </w:rPr>
        <w:t>contrata</w:t>
      </w:r>
      <w:proofErr w:type="spellEnd"/>
      <w:r w:rsidRPr="00665462">
        <w:rPr>
          <w:rFonts w:ascii="Palatino Linotype" w:hAnsi="Palatino Linotype"/>
          <w:b/>
          <w:bCs/>
          <w:i/>
          <w:iCs/>
          <w:sz w:val="22"/>
          <w:szCs w:val="22"/>
        </w:rPr>
        <w:t xml:space="preserve"> a la mosca muerta de cielo</w:t>
      </w:r>
      <w:r w:rsidRPr="00293269">
        <w:rPr>
          <w:rFonts w:ascii="Palatino Linotype" w:hAnsi="Palatino Linotype"/>
          <w:i/>
          <w:iCs/>
          <w:sz w:val="22"/>
          <w:szCs w:val="22"/>
        </w:rPr>
        <w:t xml:space="preserve"> bajo las indicaciones de Normita Pérez para que les pasara loa informes </w:t>
      </w:r>
      <w:proofErr w:type="spellStart"/>
      <w:r w:rsidRPr="00293269">
        <w:rPr>
          <w:rFonts w:ascii="Palatino Linotype" w:hAnsi="Palatino Linotype"/>
          <w:i/>
          <w:iCs/>
          <w:sz w:val="22"/>
          <w:szCs w:val="22"/>
        </w:rPr>
        <w:t>por que</w:t>
      </w:r>
      <w:proofErr w:type="spellEnd"/>
      <w:r w:rsidRPr="00293269">
        <w:rPr>
          <w:rFonts w:ascii="Palatino Linotype" w:hAnsi="Palatino Linotype"/>
          <w:i/>
          <w:iCs/>
          <w:sz w:val="22"/>
          <w:szCs w:val="22"/>
        </w:rPr>
        <w:t xml:space="preserve"> ella siempre se vende que sabe mucho y todo lo hace con la sombra y ayuda de su jefecita por que no dudamos que es la espía de Normita Pérez y como el titular permite qué siga </w:t>
      </w:r>
      <w:proofErr w:type="spellStart"/>
      <w:r w:rsidRPr="00293269">
        <w:rPr>
          <w:rFonts w:ascii="Palatino Linotype" w:hAnsi="Palatino Linotype"/>
          <w:i/>
          <w:iCs/>
          <w:sz w:val="22"/>
          <w:szCs w:val="22"/>
        </w:rPr>
        <w:t>hai</w:t>
      </w:r>
      <w:proofErr w:type="spellEnd"/>
      <w:r w:rsidRPr="00293269">
        <w:rPr>
          <w:rFonts w:ascii="Palatino Linotype" w:hAnsi="Palatino Linotype"/>
          <w:i/>
          <w:iCs/>
          <w:sz w:val="22"/>
          <w:szCs w:val="22"/>
        </w:rPr>
        <w:t xml:space="preserve"> cuando dice que nunca va a trabajar ni </w:t>
      </w:r>
      <w:proofErr w:type="spellStart"/>
      <w:r w:rsidRPr="00293269">
        <w:rPr>
          <w:rFonts w:ascii="Palatino Linotype" w:hAnsi="Palatino Linotype"/>
          <w:i/>
          <w:iCs/>
          <w:sz w:val="22"/>
          <w:szCs w:val="22"/>
        </w:rPr>
        <w:t>el</w:t>
      </w:r>
      <w:proofErr w:type="spellEnd"/>
      <w:r w:rsidRPr="00293269">
        <w:rPr>
          <w:rFonts w:ascii="Palatino Linotype" w:hAnsi="Palatino Linotype"/>
          <w:i/>
          <w:iCs/>
          <w:sz w:val="22"/>
          <w:szCs w:val="22"/>
        </w:rPr>
        <w:t xml:space="preserve"> ni el jefe de datos que </w:t>
      </w:r>
      <w:proofErr w:type="spellStart"/>
      <w:r w:rsidRPr="00293269">
        <w:rPr>
          <w:rFonts w:ascii="Palatino Linotype" w:hAnsi="Palatino Linotype"/>
          <w:i/>
          <w:iCs/>
          <w:sz w:val="22"/>
          <w:szCs w:val="22"/>
        </w:rPr>
        <w:t>pro</w:t>
      </w:r>
      <w:proofErr w:type="spellEnd"/>
      <w:r w:rsidRPr="00293269">
        <w:rPr>
          <w:rFonts w:ascii="Palatino Linotype" w:hAnsi="Palatino Linotype"/>
          <w:i/>
          <w:iCs/>
          <w:sz w:val="22"/>
          <w:szCs w:val="22"/>
        </w:rPr>
        <w:t xml:space="preserve"> eso ella se merece el cargo y </w:t>
      </w:r>
      <w:r w:rsidRPr="00665462">
        <w:rPr>
          <w:rFonts w:ascii="Palatino Linotype" w:hAnsi="Palatino Linotype"/>
          <w:b/>
          <w:bCs/>
          <w:i/>
          <w:iCs/>
          <w:sz w:val="22"/>
          <w:szCs w:val="22"/>
        </w:rPr>
        <w:t xml:space="preserve">se lo va a quitar o al acosador de </w:t>
      </w:r>
      <w:proofErr w:type="spellStart"/>
      <w:r w:rsidRPr="00665462">
        <w:rPr>
          <w:rFonts w:ascii="Palatino Linotype" w:hAnsi="Palatino Linotype"/>
          <w:b/>
          <w:bCs/>
          <w:i/>
          <w:iCs/>
          <w:sz w:val="22"/>
          <w:szCs w:val="22"/>
        </w:rPr>
        <w:t>Eramos</w:t>
      </w:r>
      <w:proofErr w:type="spellEnd"/>
      <w:r w:rsidRPr="00293269">
        <w:rPr>
          <w:rFonts w:ascii="Palatino Linotype" w:hAnsi="Palatino Linotype"/>
          <w:i/>
          <w:iCs/>
          <w:sz w:val="22"/>
          <w:szCs w:val="22"/>
        </w:rPr>
        <w:t xml:space="preserve"> </w:t>
      </w:r>
      <w:r w:rsidRPr="00665462">
        <w:rPr>
          <w:rFonts w:ascii="Palatino Linotype" w:hAnsi="Palatino Linotype"/>
          <w:b/>
          <w:bCs/>
          <w:i/>
          <w:iCs/>
          <w:sz w:val="22"/>
          <w:szCs w:val="22"/>
        </w:rPr>
        <w:t xml:space="preserve">que ya </w:t>
      </w:r>
      <w:proofErr w:type="spellStart"/>
      <w:r w:rsidRPr="00665462">
        <w:rPr>
          <w:rFonts w:ascii="Palatino Linotype" w:hAnsi="Palatino Linotype"/>
          <w:b/>
          <w:bCs/>
          <w:i/>
          <w:iCs/>
          <w:sz w:val="22"/>
          <w:szCs w:val="22"/>
        </w:rPr>
        <w:t>presento</w:t>
      </w:r>
      <w:proofErr w:type="spellEnd"/>
      <w:r w:rsidRPr="00665462">
        <w:rPr>
          <w:rFonts w:ascii="Palatino Linotype" w:hAnsi="Palatino Linotype"/>
          <w:b/>
          <w:bCs/>
          <w:i/>
          <w:iCs/>
          <w:sz w:val="22"/>
          <w:szCs w:val="22"/>
        </w:rPr>
        <w:t xml:space="preserve"> la denuncia en contraloría para que lo corran </w:t>
      </w:r>
      <w:r w:rsidRPr="00293269">
        <w:rPr>
          <w:rFonts w:ascii="Palatino Linotype" w:hAnsi="Palatino Linotype"/>
          <w:i/>
          <w:iCs/>
          <w:sz w:val="22"/>
          <w:szCs w:val="22"/>
        </w:rPr>
        <w:t xml:space="preserve">por eso queremos saber si el Presiente sabe de todo esto y autorizo que se contarte a esta </w:t>
      </w:r>
      <w:r w:rsidRPr="00665462">
        <w:rPr>
          <w:rFonts w:ascii="Palatino Linotype" w:hAnsi="Palatino Linotype"/>
          <w:b/>
          <w:bCs/>
          <w:i/>
          <w:iCs/>
          <w:sz w:val="22"/>
          <w:szCs w:val="22"/>
        </w:rPr>
        <w:t xml:space="preserve">mosca muerta de Cielo Aranza </w:t>
      </w:r>
      <w:proofErr w:type="spellStart"/>
      <w:r w:rsidRPr="00665462">
        <w:rPr>
          <w:rFonts w:ascii="Palatino Linotype" w:hAnsi="Palatino Linotype"/>
          <w:b/>
          <w:bCs/>
          <w:i/>
          <w:iCs/>
          <w:sz w:val="22"/>
          <w:szCs w:val="22"/>
        </w:rPr>
        <w:t>Mendez</w:t>
      </w:r>
      <w:proofErr w:type="spellEnd"/>
      <w:r w:rsidRPr="00293269">
        <w:rPr>
          <w:rFonts w:ascii="Palatino Linotype" w:hAnsi="Palatino Linotype"/>
          <w:i/>
          <w:iCs/>
          <w:sz w:val="22"/>
          <w:szCs w:val="22"/>
        </w:rPr>
        <w:t xml:space="preserve"> </w:t>
      </w:r>
      <w:r w:rsidRPr="00665462">
        <w:rPr>
          <w:rFonts w:ascii="Palatino Linotype" w:hAnsi="Palatino Linotype"/>
          <w:b/>
          <w:bCs/>
          <w:i/>
          <w:iCs/>
          <w:sz w:val="22"/>
          <w:szCs w:val="22"/>
        </w:rPr>
        <w:t xml:space="preserve">que es esposa </w:t>
      </w:r>
      <w:proofErr w:type="spellStart"/>
      <w:r w:rsidRPr="00665462">
        <w:rPr>
          <w:rFonts w:ascii="Palatino Linotype" w:hAnsi="Palatino Linotype"/>
          <w:b/>
          <w:bCs/>
          <w:i/>
          <w:iCs/>
          <w:sz w:val="22"/>
          <w:szCs w:val="22"/>
        </w:rPr>
        <w:t>dle</w:t>
      </w:r>
      <w:proofErr w:type="spellEnd"/>
      <w:r w:rsidRPr="00665462">
        <w:rPr>
          <w:rFonts w:ascii="Palatino Linotype" w:hAnsi="Palatino Linotype"/>
          <w:b/>
          <w:bCs/>
          <w:i/>
          <w:iCs/>
          <w:sz w:val="22"/>
          <w:szCs w:val="22"/>
        </w:rPr>
        <w:t xml:space="preserve"> aviador de Ivancito Gonzales</w:t>
      </w:r>
      <w:r w:rsidRPr="00293269">
        <w:rPr>
          <w:rFonts w:ascii="Palatino Linotype" w:hAnsi="Palatino Linotype"/>
          <w:i/>
          <w:iCs/>
          <w:sz w:val="22"/>
          <w:szCs w:val="22"/>
        </w:rPr>
        <w:t xml:space="preserve"> y gente muy cercana de Normita Pérez </w:t>
      </w:r>
      <w:proofErr w:type="spellStart"/>
      <w:r w:rsidRPr="00293269">
        <w:rPr>
          <w:rFonts w:ascii="Palatino Linotype" w:hAnsi="Palatino Linotype"/>
          <w:i/>
          <w:iCs/>
          <w:sz w:val="22"/>
          <w:szCs w:val="22"/>
        </w:rPr>
        <w:t>extitulqr</w:t>
      </w:r>
      <w:proofErr w:type="spellEnd"/>
      <w:r w:rsidRPr="00293269">
        <w:rPr>
          <w:rFonts w:ascii="Palatino Linotype" w:hAnsi="Palatino Linotype"/>
          <w:i/>
          <w:iCs/>
          <w:sz w:val="22"/>
          <w:szCs w:val="22"/>
        </w:rPr>
        <w:t xml:space="preserve"> se solicita el pronunciamiento de todos los síndicos, regidores y del presidente y si alguno de ellos emitió la autorización para contratarla en especial el documento que demuestre que el presidente </w:t>
      </w:r>
      <w:proofErr w:type="spellStart"/>
      <w:r w:rsidRPr="00293269">
        <w:rPr>
          <w:rFonts w:ascii="Palatino Linotype" w:hAnsi="Palatino Linotype"/>
          <w:i/>
          <w:iCs/>
          <w:sz w:val="22"/>
          <w:szCs w:val="22"/>
        </w:rPr>
        <w:t>aprobo</w:t>
      </w:r>
      <w:proofErr w:type="spellEnd"/>
      <w:r w:rsidRPr="00293269">
        <w:rPr>
          <w:rFonts w:ascii="Palatino Linotype" w:hAnsi="Palatino Linotype"/>
          <w:i/>
          <w:iCs/>
          <w:sz w:val="22"/>
          <w:szCs w:val="22"/>
        </w:rPr>
        <w:t xml:space="preserve"> esta contratación de esta mosca muerta y </w:t>
      </w:r>
      <w:proofErr w:type="spellStart"/>
      <w:r w:rsidRPr="00293269">
        <w:rPr>
          <w:rFonts w:ascii="Palatino Linotype" w:hAnsi="Palatino Linotype"/>
          <w:i/>
          <w:iCs/>
          <w:sz w:val="22"/>
          <w:szCs w:val="22"/>
        </w:rPr>
        <w:t>por que</w:t>
      </w:r>
      <w:proofErr w:type="spellEnd"/>
      <w:r w:rsidRPr="00293269">
        <w:rPr>
          <w:rFonts w:ascii="Palatino Linotype" w:hAnsi="Palatino Linotype"/>
          <w:i/>
          <w:iCs/>
          <w:sz w:val="22"/>
          <w:szCs w:val="22"/>
        </w:rPr>
        <w:t xml:space="preserve"> sigue todo el equipo de Normita Pérez será pro que no pueden con el paquete y ella les está ayudando a cambio de que su gente siga cobrando de nuestros impuestos sin hacer nada…”</w:t>
      </w:r>
    </w:p>
    <w:p w14:paraId="697CEBA4" w14:textId="77777777" w:rsidR="00293269" w:rsidRDefault="00293269" w:rsidP="00665462">
      <w:pPr>
        <w:widowControl w:val="0"/>
        <w:spacing w:line="360" w:lineRule="auto"/>
        <w:jc w:val="both"/>
        <w:rPr>
          <w:rFonts w:ascii="Palatino Linotype" w:hAnsi="Palatino Linotype"/>
          <w:i/>
          <w:iCs/>
          <w:sz w:val="22"/>
          <w:szCs w:val="22"/>
        </w:rPr>
      </w:pPr>
    </w:p>
    <w:p w14:paraId="6808B013" w14:textId="4D4FED1C" w:rsidR="00293269" w:rsidRDefault="00293269" w:rsidP="00665462">
      <w:pPr>
        <w:widowControl w:val="0"/>
        <w:spacing w:line="360" w:lineRule="auto"/>
        <w:jc w:val="both"/>
        <w:rPr>
          <w:rFonts w:ascii="Palatino Linotype" w:hAnsi="Palatino Linotype"/>
          <w:sz w:val="22"/>
          <w:szCs w:val="22"/>
        </w:rPr>
      </w:pPr>
      <w:r>
        <w:rPr>
          <w:rFonts w:ascii="Palatino Linotype" w:hAnsi="Palatino Linotype"/>
          <w:sz w:val="22"/>
          <w:szCs w:val="22"/>
        </w:rPr>
        <w:t xml:space="preserve">Además, durante la interposición del medio de impugnación que nos ocupa el ahora Recurrente señaló como motivo de inconformidad lo siguiente: </w:t>
      </w:r>
      <w:r w:rsidRPr="00293269">
        <w:rPr>
          <w:rFonts w:ascii="Palatino Linotype" w:hAnsi="Palatino Linotype"/>
          <w:i/>
          <w:iCs/>
          <w:sz w:val="22"/>
          <w:szCs w:val="22"/>
        </w:rPr>
        <w:t xml:space="preserve">La mosca muerta de Cielo no entrega la información completa por eso ni sus compañeros la soportaron nunca desde que estaba en la otra administración en esta menos dice ser la </w:t>
      </w:r>
      <w:proofErr w:type="spellStart"/>
      <w:r w:rsidRPr="00293269">
        <w:rPr>
          <w:rFonts w:ascii="Palatino Linotype" w:hAnsi="Palatino Linotype"/>
          <w:i/>
          <w:iCs/>
          <w:sz w:val="22"/>
          <w:szCs w:val="22"/>
        </w:rPr>
        <w:t>sabelo</w:t>
      </w:r>
      <w:proofErr w:type="spellEnd"/>
      <w:r w:rsidRPr="00293269">
        <w:rPr>
          <w:rFonts w:ascii="Palatino Linotype" w:hAnsi="Palatino Linotype"/>
          <w:i/>
          <w:iCs/>
          <w:sz w:val="22"/>
          <w:szCs w:val="22"/>
        </w:rPr>
        <w:t xml:space="preserve"> todo y todo oculta</w:t>
      </w:r>
      <w:r>
        <w:rPr>
          <w:rFonts w:ascii="Palatino Linotype" w:hAnsi="Palatino Linotype"/>
          <w:sz w:val="22"/>
          <w:szCs w:val="22"/>
        </w:rPr>
        <w:t>.</w:t>
      </w:r>
    </w:p>
    <w:p w14:paraId="02AF1F86" w14:textId="77777777" w:rsidR="00293269" w:rsidRDefault="00293269" w:rsidP="00665462">
      <w:pPr>
        <w:widowControl w:val="0"/>
        <w:spacing w:line="360" w:lineRule="auto"/>
        <w:jc w:val="both"/>
        <w:rPr>
          <w:rFonts w:ascii="Palatino Linotype" w:hAnsi="Palatino Linotype"/>
          <w:sz w:val="22"/>
          <w:szCs w:val="22"/>
        </w:rPr>
      </w:pPr>
    </w:p>
    <w:p w14:paraId="2A10007E" w14:textId="77777777"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lastRenderedPageBreak/>
        <w:t>Una vez acotado lo anterior, es de suma importancia precisar que el Derecho humano de acceso a la información pública debe ser ejercido de forma respetuosa, sin usar lenguaje altisonante, usando groserías o expresiones insultantes o en doble sentido, cuya finalidad o intención sea ocasionar agravios en la moral de las personas.</w:t>
      </w:r>
    </w:p>
    <w:p w14:paraId="42EF9E3E" w14:textId="77777777" w:rsidR="00665462" w:rsidRPr="00665462" w:rsidRDefault="00665462" w:rsidP="00665462">
      <w:pPr>
        <w:widowControl w:val="0"/>
        <w:spacing w:line="360" w:lineRule="auto"/>
        <w:jc w:val="both"/>
        <w:rPr>
          <w:rFonts w:ascii="Palatino Linotype" w:hAnsi="Palatino Linotype"/>
          <w:sz w:val="22"/>
          <w:szCs w:val="22"/>
        </w:rPr>
      </w:pPr>
    </w:p>
    <w:p w14:paraId="7D967A66" w14:textId="77777777"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10E29F02" w14:textId="77777777" w:rsidR="00665462" w:rsidRPr="00665462" w:rsidRDefault="00665462" w:rsidP="00665462">
      <w:pPr>
        <w:widowControl w:val="0"/>
        <w:spacing w:line="360" w:lineRule="auto"/>
        <w:jc w:val="both"/>
        <w:rPr>
          <w:rFonts w:ascii="Palatino Linotype" w:hAnsi="Palatino Linotype"/>
          <w:sz w:val="22"/>
          <w:szCs w:val="22"/>
        </w:rPr>
      </w:pPr>
    </w:p>
    <w:p w14:paraId="60FABE41" w14:textId="77777777"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t xml:space="preserve">Aunado a lo anterior es de hacer notar, como referencia concatenada, lo que establece el artículo 8 de la Constitución Política de los Estados Unidos Mexicanos, que para el caso que nos ocupa, establece que los funcionarios y empleados públicos respetarán el ejercicio del derecho de petición, siempre que ésta se formule por escrito, de manera pacífica y respetuosa. </w:t>
      </w:r>
    </w:p>
    <w:p w14:paraId="0E61BC1A" w14:textId="77777777" w:rsidR="00665462" w:rsidRPr="00665462" w:rsidRDefault="00665462" w:rsidP="00665462">
      <w:pPr>
        <w:widowControl w:val="0"/>
        <w:spacing w:line="360" w:lineRule="auto"/>
        <w:jc w:val="both"/>
        <w:rPr>
          <w:rFonts w:ascii="Palatino Linotype" w:hAnsi="Palatino Linotype"/>
          <w:sz w:val="22"/>
          <w:szCs w:val="22"/>
        </w:rPr>
      </w:pPr>
    </w:p>
    <w:p w14:paraId="5679E7EB" w14:textId="77777777"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1DC2FE3C" w14:textId="77777777" w:rsidR="00665462" w:rsidRDefault="00665462" w:rsidP="00665462">
      <w:pPr>
        <w:widowControl w:val="0"/>
        <w:spacing w:line="360" w:lineRule="auto"/>
        <w:jc w:val="both"/>
        <w:rPr>
          <w:rFonts w:ascii="Palatino Linotype" w:hAnsi="Palatino Linotype"/>
          <w:sz w:val="22"/>
          <w:szCs w:val="22"/>
        </w:rPr>
      </w:pPr>
    </w:p>
    <w:p w14:paraId="3A802880" w14:textId="77777777" w:rsidR="00665462" w:rsidRPr="00665462" w:rsidRDefault="00665462" w:rsidP="00665462">
      <w:pPr>
        <w:widowControl w:val="0"/>
        <w:spacing w:line="360" w:lineRule="auto"/>
        <w:jc w:val="both"/>
        <w:rPr>
          <w:rFonts w:ascii="Palatino Linotype" w:hAnsi="Palatino Linotype"/>
          <w:sz w:val="22"/>
          <w:szCs w:val="22"/>
        </w:rPr>
      </w:pPr>
    </w:p>
    <w:p w14:paraId="5CA011CC" w14:textId="619E84A6"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lastRenderedPageBreak/>
        <w:t>De manera semejante, el artículo 9</w:t>
      </w:r>
      <w:r>
        <w:rPr>
          <w:rFonts w:ascii="Palatino Linotype" w:hAnsi="Palatino Linotype"/>
          <w:sz w:val="22"/>
          <w:szCs w:val="22"/>
        </w:rPr>
        <w:t>°</w:t>
      </w:r>
      <w:r w:rsidRPr="00665462">
        <w:rPr>
          <w:rFonts w:ascii="Palatino Linotype" w:hAnsi="Palatino Linotype"/>
          <w:sz w:val="22"/>
          <w:szCs w:val="22"/>
        </w:rPr>
        <w:t xml:space="preserve">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03D79C53" w14:textId="77777777" w:rsidR="00665462" w:rsidRPr="00665462" w:rsidRDefault="00665462" w:rsidP="00665462">
      <w:pPr>
        <w:widowControl w:val="0"/>
        <w:spacing w:line="360" w:lineRule="auto"/>
        <w:jc w:val="both"/>
        <w:rPr>
          <w:rFonts w:ascii="Palatino Linotype" w:hAnsi="Palatino Linotype"/>
          <w:sz w:val="22"/>
          <w:szCs w:val="22"/>
        </w:rPr>
      </w:pPr>
    </w:p>
    <w:p w14:paraId="0194CE22" w14:textId="77777777"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t>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conforme al artículo 8 constitucional, deben observarse en cualquier petición dirigida a la autoridad.</w:t>
      </w:r>
    </w:p>
    <w:p w14:paraId="44B4A7BF" w14:textId="77777777" w:rsidR="00665462" w:rsidRPr="00665462" w:rsidRDefault="00665462" w:rsidP="00665462">
      <w:pPr>
        <w:widowControl w:val="0"/>
        <w:spacing w:line="360" w:lineRule="auto"/>
        <w:jc w:val="both"/>
        <w:rPr>
          <w:rFonts w:ascii="Palatino Linotype" w:hAnsi="Palatino Linotype"/>
          <w:sz w:val="22"/>
          <w:szCs w:val="22"/>
        </w:rPr>
      </w:pPr>
    </w:p>
    <w:p w14:paraId="61942978" w14:textId="77777777" w:rsidR="00665462" w:rsidRPr="00665462"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0C07D928" w14:textId="77777777" w:rsidR="00665462" w:rsidRPr="00665462" w:rsidRDefault="00665462" w:rsidP="00665462">
      <w:pPr>
        <w:widowControl w:val="0"/>
        <w:spacing w:line="360" w:lineRule="auto"/>
        <w:jc w:val="both"/>
        <w:rPr>
          <w:rFonts w:ascii="Palatino Linotype" w:hAnsi="Palatino Linotype"/>
          <w:sz w:val="22"/>
          <w:szCs w:val="22"/>
        </w:rPr>
      </w:pPr>
    </w:p>
    <w:p w14:paraId="5E246465" w14:textId="242290F9" w:rsidR="00293269" w:rsidRDefault="00665462" w:rsidP="00665462">
      <w:pPr>
        <w:widowControl w:val="0"/>
        <w:spacing w:line="360" w:lineRule="auto"/>
        <w:jc w:val="both"/>
        <w:rPr>
          <w:rFonts w:ascii="Palatino Linotype" w:hAnsi="Palatino Linotype"/>
          <w:sz w:val="22"/>
          <w:szCs w:val="22"/>
        </w:rPr>
      </w:pPr>
      <w:r w:rsidRPr="00665462">
        <w:rPr>
          <w:rFonts w:ascii="Palatino Linotype" w:hAnsi="Palatino Linotype"/>
          <w:sz w:val="22"/>
          <w:szCs w:val="22"/>
        </w:rPr>
        <w:t>Es por ello, que conforme a los argumentos planteados se considera que la impugnación que se dirime quedó sin materia, esto en términos del artículo 192 de la Ley de Transparencia y Acceso a la Información Pública del Estado de México y Municipios.</w:t>
      </w:r>
    </w:p>
    <w:p w14:paraId="41B00AE7" w14:textId="77777777" w:rsidR="00665462" w:rsidRPr="00293269" w:rsidRDefault="00665462" w:rsidP="00665462">
      <w:pPr>
        <w:widowControl w:val="0"/>
        <w:spacing w:line="360" w:lineRule="auto"/>
        <w:jc w:val="both"/>
        <w:rPr>
          <w:rFonts w:ascii="Palatino Linotype" w:hAnsi="Palatino Linotype"/>
          <w:color w:val="FF0000"/>
          <w:sz w:val="22"/>
          <w:szCs w:val="22"/>
        </w:rPr>
      </w:pPr>
    </w:p>
    <w:p w14:paraId="352C4D16" w14:textId="77777777" w:rsidR="00293269" w:rsidRPr="00D62DBD" w:rsidRDefault="00293269" w:rsidP="00665462">
      <w:pPr>
        <w:pStyle w:val="Ttulo2"/>
        <w:spacing w:before="0" w:after="0" w:line="360" w:lineRule="auto"/>
        <w:rPr>
          <w:rFonts w:ascii="Palatino Linotype" w:eastAsiaTheme="minorHAnsi" w:hAnsi="Palatino Linotype"/>
          <w:b/>
          <w:bCs/>
          <w:color w:val="auto"/>
          <w:sz w:val="22"/>
          <w:szCs w:val="22"/>
          <w:lang w:eastAsia="en-US"/>
        </w:rPr>
      </w:pPr>
      <w:bookmarkStart w:id="12" w:name="_Toc211525766"/>
      <w:r w:rsidRPr="00D62DBD">
        <w:rPr>
          <w:rFonts w:ascii="Palatino Linotype" w:eastAsiaTheme="minorHAnsi" w:hAnsi="Palatino Linotype"/>
          <w:b/>
          <w:bCs/>
          <w:color w:val="auto"/>
          <w:sz w:val="22"/>
          <w:szCs w:val="22"/>
          <w:lang w:eastAsia="en-US"/>
        </w:rPr>
        <w:t>CUARTO. Decisión</w:t>
      </w:r>
      <w:bookmarkEnd w:id="12"/>
    </w:p>
    <w:p w14:paraId="7F961769" w14:textId="77777777" w:rsidR="00293269" w:rsidRPr="00293269" w:rsidRDefault="00293269" w:rsidP="00665462">
      <w:pPr>
        <w:spacing w:line="360" w:lineRule="auto"/>
        <w:jc w:val="both"/>
        <w:rPr>
          <w:rFonts w:ascii="Palatino Linotype" w:eastAsiaTheme="minorHAnsi" w:hAnsi="Palatino Linotype" w:cstheme="minorBidi"/>
          <w:b/>
          <w:sz w:val="22"/>
          <w:szCs w:val="22"/>
          <w:lang w:eastAsia="en-US"/>
        </w:rPr>
      </w:pPr>
    </w:p>
    <w:p w14:paraId="3C0D0FDB" w14:textId="77777777" w:rsidR="00293269" w:rsidRPr="00293269" w:rsidRDefault="00293269" w:rsidP="00665462">
      <w:pPr>
        <w:spacing w:line="360" w:lineRule="auto"/>
        <w:contextualSpacing/>
        <w:jc w:val="both"/>
        <w:rPr>
          <w:rFonts w:ascii="Palatino Linotype" w:hAnsi="Palatino Linotype" w:cs="Tahoma"/>
          <w:bCs/>
          <w:iCs/>
          <w:sz w:val="22"/>
          <w:szCs w:val="22"/>
        </w:rPr>
      </w:pPr>
      <w:r w:rsidRPr="00293269">
        <w:rPr>
          <w:rFonts w:ascii="Palatino Linotype" w:hAnsi="Palatino Linotype" w:cs="Tahoma"/>
          <w:bCs/>
          <w:iCs/>
          <w:sz w:val="22"/>
          <w:szCs w:val="22"/>
        </w:rPr>
        <w:t xml:space="preserve">Con fundamento en lo dispuesto en el artículo 186, fracción I, de la Ley de Transparencia y Acceso a la Información Pública del Estado de México y Municipios, se considera </w:t>
      </w:r>
      <w:r w:rsidRPr="00293269">
        <w:rPr>
          <w:rFonts w:ascii="Palatino Linotype" w:hAnsi="Palatino Linotype" w:cs="Tahoma"/>
          <w:bCs/>
          <w:iCs/>
          <w:sz w:val="22"/>
          <w:szCs w:val="22"/>
        </w:rPr>
        <w:lastRenderedPageBreak/>
        <w:t xml:space="preserve">procedente </w:t>
      </w:r>
      <w:r w:rsidRPr="00293269">
        <w:rPr>
          <w:rFonts w:ascii="Palatino Linotype" w:hAnsi="Palatino Linotype" w:cs="Tahoma"/>
          <w:b/>
          <w:bCs/>
          <w:iCs/>
          <w:sz w:val="22"/>
          <w:szCs w:val="22"/>
        </w:rPr>
        <w:t xml:space="preserve">SOBRESEER </w:t>
      </w:r>
      <w:r w:rsidRPr="00293269">
        <w:rPr>
          <w:rFonts w:ascii="Palatino Linotype" w:hAnsi="Palatino Linotype" w:cs="Tahoma"/>
          <w:iCs/>
          <w:sz w:val="22"/>
          <w:szCs w:val="22"/>
        </w:rPr>
        <w:t>el</w:t>
      </w:r>
      <w:r w:rsidRPr="00293269">
        <w:rPr>
          <w:rFonts w:ascii="Palatino Linotype" w:hAnsi="Palatino Linotype" w:cs="Tahoma"/>
          <w:bCs/>
          <w:iCs/>
          <w:sz w:val="22"/>
          <w:szCs w:val="22"/>
        </w:rPr>
        <w:t xml:space="preserve"> Recurso de Revisión, en virtud de que se actualiza la hipótesis normativa prevista en la fracción V, del artículo 192, del citado ordenamiento legal.</w:t>
      </w:r>
    </w:p>
    <w:p w14:paraId="5C261003" w14:textId="77777777" w:rsidR="00293269" w:rsidRPr="00293269" w:rsidRDefault="00293269" w:rsidP="00665462">
      <w:pPr>
        <w:tabs>
          <w:tab w:val="left" w:pos="4962"/>
        </w:tabs>
        <w:spacing w:line="360" w:lineRule="auto"/>
        <w:jc w:val="both"/>
        <w:rPr>
          <w:rFonts w:ascii="Palatino Linotype" w:eastAsiaTheme="minorHAnsi" w:hAnsi="Palatino Linotype" w:cstheme="minorBidi"/>
          <w:sz w:val="22"/>
          <w:szCs w:val="22"/>
          <w:lang w:eastAsia="en-US"/>
        </w:rPr>
      </w:pPr>
    </w:p>
    <w:p w14:paraId="3B41198F" w14:textId="77777777" w:rsidR="00293269" w:rsidRPr="00293269" w:rsidRDefault="00293269" w:rsidP="00665462">
      <w:pPr>
        <w:spacing w:line="360" w:lineRule="auto"/>
        <w:jc w:val="both"/>
        <w:rPr>
          <w:rFonts w:ascii="Palatino Linotype" w:eastAsiaTheme="minorHAnsi" w:hAnsi="Palatino Linotype" w:cstheme="minorBidi"/>
          <w:b/>
          <w:sz w:val="22"/>
          <w:szCs w:val="22"/>
          <w:lang w:eastAsia="en-US"/>
        </w:rPr>
      </w:pPr>
      <w:r w:rsidRPr="00293269">
        <w:rPr>
          <w:rFonts w:ascii="Palatino Linotype" w:eastAsiaTheme="minorHAnsi" w:hAnsi="Palatino Linotype" w:cstheme="minorBidi"/>
          <w:b/>
          <w:sz w:val="22"/>
          <w:szCs w:val="22"/>
          <w:lang w:eastAsia="en-US"/>
        </w:rPr>
        <w:t>Términos de la Resolución para conocimiento del Particular</w:t>
      </w:r>
    </w:p>
    <w:p w14:paraId="4B7E4DF4" w14:textId="77777777" w:rsidR="00293269" w:rsidRPr="00293269" w:rsidRDefault="00293269" w:rsidP="00665462">
      <w:pPr>
        <w:spacing w:line="360" w:lineRule="auto"/>
        <w:jc w:val="both"/>
        <w:rPr>
          <w:rFonts w:ascii="Palatino Linotype" w:eastAsiaTheme="minorHAnsi" w:hAnsi="Palatino Linotype" w:cstheme="minorBidi"/>
          <w:b/>
          <w:sz w:val="22"/>
          <w:szCs w:val="22"/>
          <w:lang w:eastAsia="en-US"/>
        </w:rPr>
      </w:pPr>
    </w:p>
    <w:p w14:paraId="47815CA9" w14:textId="7D635219" w:rsidR="00293269" w:rsidRPr="00293269" w:rsidRDefault="00293269" w:rsidP="00665462">
      <w:pPr>
        <w:spacing w:line="360" w:lineRule="auto"/>
        <w:ind w:right="-28"/>
        <w:contextualSpacing/>
        <w:jc w:val="both"/>
        <w:rPr>
          <w:rFonts w:ascii="Palatino Linotype" w:eastAsiaTheme="minorHAnsi" w:hAnsi="Palatino Linotype" w:cstheme="minorBidi"/>
          <w:sz w:val="22"/>
          <w:szCs w:val="22"/>
        </w:rPr>
      </w:pPr>
      <w:r w:rsidRPr="00293269">
        <w:rPr>
          <w:rFonts w:ascii="Palatino Linotype" w:eastAsiaTheme="minorHAnsi" w:hAnsi="Palatino Linotype" w:cstheme="minorBidi"/>
          <w:sz w:val="22"/>
          <w:szCs w:val="22"/>
        </w:rPr>
        <w:t>Se le hace del conocimiento al Particular, que, en el presente caso, no se le concede la razón, pues si bien, el Sujeto Obligado omitió</w:t>
      </w:r>
      <w:r w:rsidRPr="00293269">
        <w:rPr>
          <w:rFonts w:ascii="Palatino Linotype" w:eastAsiaTheme="minorHAnsi" w:hAnsi="Palatino Linotype" w:cstheme="minorBidi"/>
          <w:sz w:val="22"/>
          <w:szCs w:val="22"/>
          <w:lang w:val="x-none"/>
        </w:rPr>
        <w:t xml:space="preserve"> dar respuesta dar respuesta a los requerimientos planteados, </w:t>
      </w:r>
      <w:r w:rsidRPr="00293269">
        <w:rPr>
          <w:rFonts w:ascii="Palatino Linotype" w:eastAsiaTheme="minorHAnsi" w:hAnsi="Palatino Linotype" w:cstheme="minorBidi"/>
          <w:sz w:val="22"/>
          <w:szCs w:val="22"/>
        </w:rPr>
        <w:t xml:space="preserve">lo cierto es que, durante la presentación del requerimiento el Particular formuló manifestaciones subjetivas que tenían como finalidad menoscabar la reputación de los servidores públicos y no así acceder a la información. </w:t>
      </w:r>
      <w:r w:rsidRPr="00293269">
        <w:rPr>
          <w:rFonts w:ascii="Palatino Linotype" w:eastAsiaTheme="minorHAnsi" w:hAnsi="Palatino Linotype" w:cstheme="minorBidi"/>
          <w:sz w:val="22"/>
          <w:szCs w:val="22"/>
          <w:lang w:eastAsia="en-US"/>
        </w:rPr>
        <w:t>La labor de este Instituto es apoyar a la población a acceder a la información pública y, por otra parte, es garantizar la protección de los datos personales.</w:t>
      </w:r>
    </w:p>
    <w:p w14:paraId="48CCA320" w14:textId="77777777" w:rsidR="00293269" w:rsidRPr="00293269" w:rsidRDefault="00293269" w:rsidP="00665462">
      <w:pPr>
        <w:spacing w:line="360" w:lineRule="auto"/>
        <w:jc w:val="both"/>
        <w:rPr>
          <w:rFonts w:ascii="Palatino Linotype" w:eastAsiaTheme="minorHAnsi" w:hAnsi="Palatino Linotype" w:cstheme="minorBidi"/>
          <w:sz w:val="22"/>
          <w:szCs w:val="22"/>
          <w:lang w:eastAsia="en-US"/>
        </w:rPr>
      </w:pPr>
    </w:p>
    <w:p w14:paraId="6D9AD365" w14:textId="77777777" w:rsidR="00293269" w:rsidRPr="00293269" w:rsidRDefault="00293269" w:rsidP="00665462">
      <w:pPr>
        <w:spacing w:line="360" w:lineRule="auto"/>
        <w:jc w:val="both"/>
        <w:rPr>
          <w:rFonts w:ascii="Palatino Linotype" w:eastAsiaTheme="minorHAnsi" w:hAnsi="Palatino Linotype" w:cstheme="minorBidi"/>
          <w:sz w:val="22"/>
          <w:szCs w:val="22"/>
          <w:lang w:eastAsia="en-US"/>
        </w:rPr>
      </w:pPr>
      <w:r w:rsidRPr="00293269">
        <w:rPr>
          <w:rFonts w:ascii="Palatino Linotype" w:eastAsiaTheme="minorHAnsi" w:hAnsi="Palatino Linotype" w:cstheme="minorBidi"/>
          <w:sz w:val="22"/>
          <w:szCs w:val="22"/>
          <w:lang w:eastAsia="en-US"/>
        </w:rPr>
        <w:t>Por lo expuesto y fundado, este Pleno:</w:t>
      </w:r>
    </w:p>
    <w:p w14:paraId="2A059BFD" w14:textId="77777777" w:rsidR="00293269" w:rsidRPr="00293269" w:rsidRDefault="00293269" w:rsidP="00665462">
      <w:pPr>
        <w:spacing w:line="360" w:lineRule="auto"/>
        <w:jc w:val="both"/>
        <w:rPr>
          <w:rFonts w:ascii="Palatino Linotype" w:eastAsiaTheme="minorHAnsi" w:hAnsi="Palatino Linotype" w:cstheme="minorBidi"/>
          <w:sz w:val="22"/>
          <w:szCs w:val="22"/>
          <w:lang w:eastAsia="en-US"/>
        </w:rPr>
      </w:pPr>
    </w:p>
    <w:p w14:paraId="69B0749C" w14:textId="77777777" w:rsidR="00293269" w:rsidRPr="00D62DBD" w:rsidRDefault="00293269" w:rsidP="00665462">
      <w:pPr>
        <w:pStyle w:val="Ttulo2"/>
        <w:spacing w:before="0" w:after="0" w:line="360" w:lineRule="auto"/>
        <w:jc w:val="center"/>
        <w:rPr>
          <w:rFonts w:ascii="Palatino Linotype" w:eastAsiaTheme="minorHAnsi" w:hAnsi="Palatino Linotype"/>
          <w:b/>
          <w:bCs/>
          <w:color w:val="auto"/>
          <w:sz w:val="22"/>
          <w:szCs w:val="22"/>
          <w:lang w:eastAsia="en-US"/>
        </w:rPr>
      </w:pPr>
      <w:bookmarkStart w:id="13" w:name="_Toc211525767"/>
      <w:r w:rsidRPr="00D62DBD">
        <w:rPr>
          <w:rFonts w:ascii="Palatino Linotype" w:eastAsiaTheme="minorHAnsi" w:hAnsi="Palatino Linotype"/>
          <w:b/>
          <w:bCs/>
          <w:color w:val="auto"/>
          <w:sz w:val="22"/>
          <w:szCs w:val="22"/>
          <w:lang w:eastAsia="en-US"/>
        </w:rPr>
        <w:t>R E S U E L V E</w:t>
      </w:r>
      <w:bookmarkEnd w:id="13"/>
    </w:p>
    <w:p w14:paraId="31767943" w14:textId="77777777" w:rsidR="00293269" w:rsidRPr="00293269" w:rsidRDefault="00293269" w:rsidP="00665462">
      <w:pPr>
        <w:spacing w:line="360" w:lineRule="auto"/>
        <w:ind w:right="-91"/>
        <w:jc w:val="both"/>
        <w:rPr>
          <w:rFonts w:ascii="Palatino Linotype" w:eastAsiaTheme="minorHAnsi" w:hAnsi="Palatino Linotype" w:cstheme="minorBidi"/>
          <w:b/>
          <w:sz w:val="22"/>
          <w:szCs w:val="22"/>
          <w:lang w:eastAsia="en-US"/>
        </w:rPr>
      </w:pPr>
    </w:p>
    <w:p w14:paraId="2916CB18" w14:textId="31B58B9E" w:rsidR="00293269" w:rsidRPr="00293269" w:rsidRDefault="00293269" w:rsidP="00665462">
      <w:pPr>
        <w:spacing w:line="360" w:lineRule="auto"/>
        <w:contextualSpacing/>
        <w:jc w:val="both"/>
        <w:rPr>
          <w:rFonts w:ascii="Palatino Linotype" w:eastAsiaTheme="minorHAnsi" w:hAnsi="Palatino Linotype" w:cs="Tahoma"/>
          <w:b/>
          <w:bCs/>
          <w:sz w:val="22"/>
          <w:szCs w:val="22"/>
          <w:lang w:eastAsia="en-US"/>
        </w:rPr>
      </w:pPr>
      <w:r w:rsidRPr="00293269">
        <w:rPr>
          <w:rFonts w:ascii="Palatino Linotype" w:eastAsiaTheme="minorHAnsi" w:hAnsi="Palatino Linotype" w:cstheme="minorBidi"/>
          <w:b/>
          <w:sz w:val="22"/>
          <w:szCs w:val="22"/>
          <w:lang w:eastAsia="en-US"/>
        </w:rPr>
        <w:t xml:space="preserve">PRIMERO. </w:t>
      </w:r>
      <w:r w:rsidRPr="00293269">
        <w:rPr>
          <w:rFonts w:ascii="Palatino Linotype" w:eastAsiaTheme="minorHAnsi" w:hAnsi="Palatino Linotype" w:cs="Tahoma"/>
          <w:sz w:val="22"/>
          <w:szCs w:val="22"/>
          <w:lang w:eastAsia="en-US"/>
        </w:rPr>
        <w:t xml:space="preserve">Se </w:t>
      </w:r>
      <w:r w:rsidRPr="00293269">
        <w:rPr>
          <w:rFonts w:ascii="Palatino Linotype" w:eastAsiaTheme="minorHAnsi" w:hAnsi="Palatino Linotype" w:cs="Tahoma"/>
          <w:b/>
          <w:bCs/>
          <w:sz w:val="22"/>
          <w:szCs w:val="22"/>
          <w:lang w:eastAsia="en-US"/>
        </w:rPr>
        <w:t xml:space="preserve">SOBRESEE </w:t>
      </w:r>
      <w:r w:rsidRPr="00293269">
        <w:rPr>
          <w:rFonts w:ascii="Palatino Linotype" w:eastAsiaTheme="minorHAnsi" w:hAnsi="Palatino Linotype" w:cs="Tahoma"/>
          <w:sz w:val="22"/>
          <w:szCs w:val="22"/>
          <w:lang w:eastAsia="en-US"/>
        </w:rPr>
        <w:t xml:space="preserve">el Recurso de Revisión </w:t>
      </w:r>
      <w:r w:rsidRPr="00293269">
        <w:rPr>
          <w:rFonts w:ascii="Palatino Linotype" w:eastAsia="Calibri" w:hAnsi="Palatino Linotype" w:cs="Tahoma"/>
          <w:sz w:val="22"/>
          <w:szCs w:val="22"/>
          <w:lang w:eastAsia="en-US"/>
        </w:rPr>
        <w:t>0</w:t>
      </w:r>
      <w:r>
        <w:rPr>
          <w:rFonts w:ascii="Palatino Linotype" w:eastAsia="Calibri" w:hAnsi="Palatino Linotype" w:cs="Tahoma"/>
          <w:sz w:val="22"/>
          <w:szCs w:val="22"/>
          <w:lang w:eastAsia="en-US"/>
        </w:rPr>
        <w:t>447</w:t>
      </w:r>
      <w:r w:rsidRPr="00293269">
        <w:rPr>
          <w:rFonts w:ascii="Palatino Linotype" w:eastAsia="Calibri" w:hAnsi="Palatino Linotype" w:cs="Tahoma"/>
          <w:sz w:val="22"/>
          <w:szCs w:val="22"/>
          <w:lang w:eastAsia="en-US"/>
        </w:rPr>
        <w:t>1/INFOEM/IP/RR/2024</w:t>
      </w:r>
      <w:r w:rsidRPr="00293269">
        <w:rPr>
          <w:rFonts w:ascii="Palatino Linotype" w:eastAsiaTheme="minorHAnsi" w:hAnsi="Palatino Linotype" w:cs="Tahoma"/>
          <w:sz w:val="22"/>
          <w:szCs w:val="22"/>
          <w:lang w:eastAsia="en-US"/>
        </w:rPr>
        <w:t xml:space="preserve">, en términos del artículo 192, fracción V, de la Ley de Transparencia y Acceso a la Información Pública del Estado de México y Municipios, de conformidad con los Considerandos TERCERO y CUARTO de la presente Resolución.    </w:t>
      </w:r>
    </w:p>
    <w:p w14:paraId="6A7A23B2" w14:textId="77777777" w:rsidR="00293269" w:rsidRPr="00293269" w:rsidRDefault="00293269" w:rsidP="00665462">
      <w:pPr>
        <w:spacing w:line="360" w:lineRule="auto"/>
        <w:jc w:val="both"/>
        <w:rPr>
          <w:rFonts w:ascii="Palatino Linotype" w:eastAsiaTheme="minorHAnsi" w:hAnsi="Palatino Linotype" w:cstheme="minorBidi"/>
          <w:b/>
          <w:sz w:val="22"/>
          <w:szCs w:val="22"/>
          <w:lang w:eastAsia="en-US"/>
        </w:rPr>
      </w:pPr>
    </w:p>
    <w:p w14:paraId="6AB8448B" w14:textId="77777777" w:rsidR="00293269" w:rsidRPr="00293269" w:rsidRDefault="00293269" w:rsidP="00665462">
      <w:pPr>
        <w:spacing w:line="360" w:lineRule="auto"/>
        <w:jc w:val="both"/>
        <w:rPr>
          <w:rFonts w:ascii="Palatino Linotype" w:eastAsiaTheme="minorHAnsi" w:hAnsi="Palatino Linotype" w:cstheme="minorBidi"/>
          <w:i/>
          <w:sz w:val="22"/>
          <w:szCs w:val="22"/>
          <w:lang w:eastAsia="en-US"/>
        </w:rPr>
      </w:pPr>
      <w:r w:rsidRPr="00293269">
        <w:rPr>
          <w:rFonts w:ascii="Palatino Linotype" w:eastAsiaTheme="minorHAnsi" w:hAnsi="Palatino Linotype" w:cstheme="minorBidi"/>
          <w:b/>
          <w:sz w:val="22"/>
          <w:szCs w:val="22"/>
          <w:lang w:eastAsia="en-US"/>
        </w:rPr>
        <w:t xml:space="preserve">SEGUNDO. NOTIFÍQUESE POR SAIMEX </w:t>
      </w:r>
      <w:r w:rsidRPr="00293269">
        <w:rPr>
          <w:rFonts w:ascii="Palatino Linotype" w:eastAsiaTheme="minorHAnsi" w:hAnsi="Palatino Linotype" w:cstheme="minorBidi"/>
          <w:sz w:val="22"/>
          <w:szCs w:val="22"/>
          <w:lang w:eastAsia="en-US"/>
        </w:rPr>
        <w:t>la presente resolución al Titular de la Unidad de Transparencia del Sujeto Obligado.</w:t>
      </w:r>
    </w:p>
    <w:p w14:paraId="3A2A8361" w14:textId="77777777" w:rsidR="00293269" w:rsidRPr="00293269" w:rsidRDefault="00293269" w:rsidP="00665462">
      <w:pPr>
        <w:spacing w:line="360" w:lineRule="auto"/>
        <w:jc w:val="both"/>
        <w:rPr>
          <w:rFonts w:ascii="Palatino Linotype" w:eastAsiaTheme="minorHAnsi" w:hAnsi="Palatino Linotype" w:cstheme="minorBidi"/>
          <w:sz w:val="22"/>
          <w:szCs w:val="22"/>
          <w:lang w:eastAsia="en-US"/>
        </w:rPr>
      </w:pPr>
    </w:p>
    <w:p w14:paraId="0BFEF5E3" w14:textId="77777777" w:rsidR="00293269" w:rsidRPr="00293269" w:rsidRDefault="00293269" w:rsidP="00665462">
      <w:pPr>
        <w:spacing w:line="360" w:lineRule="auto"/>
        <w:jc w:val="both"/>
        <w:rPr>
          <w:rFonts w:ascii="Palatino Linotype" w:eastAsiaTheme="minorHAnsi" w:hAnsi="Palatino Linotype" w:cstheme="minorBidi"/>
          <w:sz w:val="22"/>
          <w:szCs w:val="22"/>
          <w:lang w:eastAsia="en-US"/>
        </w:rPr>
      </w:pPr>
      <w:r w:rsidRPr="00293269">
        <w:rPr>
          <w:rFonts w:ascii="Palatino Linotype" w:eastAsiaTheme="minorHAnsi" w:hAnsi="Palatino Linotype" w:cstheme="minorBidi"/>
          <w:b/>
          <w:sz w:val="22"/>
          <w:szCs w:val="22"/>
          <w:lang w:eastAsia="en-US"/>
        </w:rPr>
        <w:t>TERCERO. NOTIFÍQUESE</w:t>
      </w:r>
      <w:r w:rsidRPr="00293269">
        <w:rPr>
          <w:rFonts w:ascii="Palatino Linotype" w:eastAsiaTheme="minorHAnsi" w:hAnsi="Palatino Linotype" w:cstheme="minorBidi"/>
          <w:sz w:val="22"/>
          <w:szCs w:val="22"/>
          <w:lang w:eastAsia="en-US"/>
        </w:rPr>
        <w:t xml:space="preserve"> </w:t>
      </w:r>
      <w:r w:rsidRPr="00293269">
        <w:rPr>
          <w:rFonts w:ascii="Palatino Linotype" w:eastAsiaTheme="minorHAnsi" w:hAnsi="Palatino Linotype" w:cstheme="minorBidi"/>
          <w:b/>
          <w:sz w:val="22"/>
          <w:szCs w:val="22"/>
          <w:lang w:eastAsia="en-US"/>
        </w:rPr>
        <w:t xml:space="preserve">POR SAIMEX </w:t>
      </w:r>
      <w:r w:rsidRPr="00293269">
        <w:rPr>
          <w:rFonts w:ascii="Palatino Linotype" w:eastAsiaTheme="minorHAnsi" w:hAnsi="Palatino Linotype" w:cstheme="minorBidi"/>
          <w:sz w:val="22"/>
          <w:szCs w:val="22"/>
          <w:lang w:eastAsia="en-US"/>
        </w:rPr>
        <w:t xml:space="preserve">al Recurrente la presente Resolución, asimismo, se hace de su conocimiento que de conformidad con lo establecido en el artículo 196 de la </w:t>
      </w:r>
      <w:r w:rsidRPr="00293269">
        <w:rPr>
          <w:rFonts w:ascii="Palatino Linotype" w:eastAsiaTheme="minorHAnsi" w:hAnsi="Palatino Linotype" w:cstheme="minorBidi"/>
          <w:sz w:val="22"/>
          <w:szCs w:val="22"/>
          <w:lang w:eastAsia="en-US"/>
        </w:rPr>
        <w:lastRenderedPageBreak/>
        <w:t>Ley de Transparencia y Acceso a la Información Pública del Estado de México y Municipios podrá promover el Juicio de Amparo en los términos de las leyes aplicables.</w:t>
      </w:r>
    </w:p>
    <w:p w14:paraId="4F2BAA2E" w14:textId="77777777" w:rsidR="00293269" w:rsidRPr="00293269" w:rsidRDefault="00293269" w:rsidP="00665462">
      <w:pPr>
        <w:spacing w:line="360" w:lineRule="auto"/>
        <w:contextualSpacing/>
        <w:jc w:val="both"/>
        <w:rPr>
          <w:rFonts w:ascii="Palatino Linotype" w:eastAsia="Calibri" w:hAnsi="Palatino Linotype" w:cs="Arial"/>
          <w:b/>
          <w:bCs/>
          <w:color w:val="FF0000"/>
          <w:sz w:val="22"/>
          <w:szCs w:val="22"/>
          <w:lang w:eastAsia="en-US"/>
          <w14:ligatures w14:val="standardContextual"/>
        </w:rPr>
      </w:pPr>
    </w:p>
    <w:p w14:paraId="592C80B3" w14:textId="4EAFA578" w:rsidR="00293269" w:rsidRPr="00293269" w:rsidRDefault="00293269" w:rsidP="00665462">
      <w:pPr>
        <w:spacing w:line="360" w:lineRule="auto"/>
        <w:contextualSpacing/>
        <w:jc w:val="both"/>
        <w:rPr>
          <w:rFonts w:ascii="Palatino Linotype" w:eastAsia="Calibri" w:hAnsi="Palatino Linotype" w:cs="Tahoma"/>
          <w:bCs/>
          <w:sz w:val="22"/>
          <w:szCs w:val="22"/>
          <w:lang w:eastAsia="en-US"/>
          <w14:ligatures w14:val="standardContextual"/>
        </w:rPr>
      </w:pPr>
      <w:r w:rsidRPr="00293269">
        <w:rPr>
          <w:rFonts w:ascii="Palatino Linotype" w:eastAsia="Calibri" w:hAnsi="Palatino Linotype" w:cs="Tahoma"/>
          <w:bCs/>
          <w:sz w:val="22"/>
          <w:szCs w:val="22"/>
          <w:lang w:eastAsia="en-US"/>
          <w14:ligatures w14:val="standardContextual"/>
        </w:rPr>
        <w:t>ASÍ LO RESUELVE, POR </w:t>
      </w:r>
      <w:r w:rsidR="001C6C14">
        <w:rPr>
          <w:rFonts w:ascii="Palatino Linotype" w:eastAsia="Calibri" w:hAnsi="Palatino Linotype" w:cs="Tahoma"/>
          <w:b/>
          <w:bCs/>
          <w:sz w:val="22"/>
          <w:szCs w:val="22"/>
          <w:lang w:eastAsia="en-US"/>
          <w14:ligatures w14:val="standardContextual"/>
        </w:rPr>
        <w:t>MAYORIA</w:t>
      </w:r>
      <w:r w:rsidRPr="00293269">
        <w:rPr>
          <w:rFonts w:ascii="Palatino Linotype" w:eastAsia="Calibri" w:hAnsi="Palatino Linotype" w:cs="Tahoma"/>
          <w:b/>
          <w:bCs/>
          <w:sz w:val="22"/>
          <w:szCs w:val="22"/>
          <w:lang w:eastAsia="en-US"/>
          <w14:ligatures w14:val="standardContextual"/>
        </w:rPr>
        <w:t xml:space="preserve"> </w:t>
      </w:r>
      <w:r w:rsidRPr="00293269">
        <w:rPr>
          <w:rFonts w:ascii="Palatino Linotype" w:eastAsia="Calibri" w:hAnsi="Palatino Linotype" w:cs="Tahoma"/>
          <w:bCs/>
          <w:sz w:val="22"/>
          <w:szCs w:val="22"/>
          <w:lang w:eastAsia="en-US"/>
          <w14:ligatures w14:val="standardContextual"/>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C6C14">
        <w:rPr>
          <w:rFonts w:ascii="Palatino Linotype" w:eastAsia="Calibri" w:hAnsi="Palatino Linotype" w:cs="Tahoma"/>
          <w:bCs/>
          <w:sz w:val="22"/>
          <w:szCs w:val="22"/>
          <w:lang w:eastAsia="en-US"/>
          <w14:ligatures w14:val="standardContextual"/>
        </w:rPr>
        <w:t xml:space="preserve"> CON VOTO DISIDENTE</w:t>
      </w:r>
      <w:r w:rsidRPr="00293269">
        <w:rPr>
          <w:rFonts w:ascii="Palatino Linotype" w:eastAsia="Calibri" w:hAnsi="Palatino Linotype" w:cs="Tahoma"/>
          <w:bCs/>
          <w:sz w:val="22"/>
          <w:szCs w:val="22"/>
          <w:lang w:eastAsia="en-US"/>
          <w14:ligatures w14:val="standardContextual"/>
        </w:rPr>
        <w:t>, LUIS GUSTAVO PARRA NORIEGA</w:t>
      </w:r>
      <w:r w:rsidR="001C6C14">
        <w:rPr>
          <w:rFonts w:ascii="Palatino Linotype" w:eastAsia="Calibri" w:hAnsi="Palatino Linotype" w:cs="Tahoma"/>
          <w:bCs/>
          <w:sz w:val="22"/>
          <w:szCs w:val="22"/>
          <w:lang w:eastAsia="en-US"/>
          <w14:ligatures w14:val="standardContextual"/>
        </w:rPr>
        <w:t xml:space="preserve"> CON VOTO DISIDENTE </w:t>
      </w:r>
      <w:bookmarkStart w:id="14" w:name="_GoBack"/>
      <w:bookmarkEnd w:id="14"/>
      <w:r w:rsidRPr="00293269">
        <w:rPr>
          <w:rFonts w:ascii="Palatino Linotype" w:eastAsia="Calibri" w:hAnsi="Palatino Linotype" w:cs="Tahoma"/>
          <w:bCs/>
          <w:sz w:val="22"/>
          <w:szCs w:val="22"/>
          <w:lang w:eastAsia="en-US"/>
          <w14:ligatures w14:val="standardContextual"/>
        </w:rPr>
        <w:t>Y GUADALUPE RAMÍREZ PEÑA, EN LA TRIGÉSIMA</w:t>
      </w:r>
      <w:r w:rsidR="0077241A">
        <w:rPr>
          <w:rFonts w:ascii="Palatino Linotype" w:eastAsia="Calibri" w:hAnsi="Palatino Linotype" w:cs="Tahoma"/>
          <w:bCs/>
          <w:sz w:val="22"/>
          <w:szCs w:val="22"/>
          <w:lang w:eastAsia="en-US"/>
          <w14:ligatures w14:val="standardContextual"/>
        </w:rPr>
        <w:t xml:space="preserve"> SÉPTIMA</w:t>
      </w:r>
      <w:r>
        <w:rPr>
          <w:rFonts w:ascii="Palatino Linotype" w:eastAsia="Calibri" w:hAnsi="Palatino Linotype" w:cs="Tahoma"/>
          <w:bCs/>
          <w:sz w:val="22"/>
          <w:szCs w:val="22"/>
          <w:lang w:eastAsia="en-US"/>
          <w14:ligatures w14:val="standardContextual"/>
        </w:rPr>
        <w:t xml:space="preserve"> </w:t>
      </w:r>
      <w:r w:rsidRPr="00293269">
        <w:rPr>
          <w:rFonts w:ascii="Palatino Linotype" w:eastAsia="Calibri" w:hAnsi="Palatino Linotype" w:cs="Tahoma"/>
          <w:bCs/>
          <w:sz w:val="22"/>
          <w:szCs w:val="22"/>
          <w:lang w:eastAsia="en-US"/>
          <w14:ligatures w14:val="standardContextual"/>
        </w:rPr>
        <w:t xml:space="preserve">SESIÓN ORDINARIA, CELEBRADA EL </w:t>
      </w:r>
      <w:r w:rsidR="003E4ABB">
        <w:rPr>
          <w:rFonts w:ascii="Palatino Linotype" w:eastAsia="Calibri" w:hAnsi="Palatino Linotype" w:cs="Tahoma"/>
          <w:bCs/>
          <w:sz w:val="22"/>
          <w:szCs w:val="22"/>
          <w:lang w:eastAsia="en-US"/>
          <w14:ligatures w14:val="standardContextual"/>
        </w:rPr>
        <w:t xml:space="preserve">QUINCE </w:t>
      </w:r>
      <w:r>
        <w:rPr>
          <w:rFonts w:ascii="Palatino Linotype" w:eastAsia="Calibri" w:hAnsi="Palatino Linotype" w:cs="Tahoma"/>
          <w:bCs/>
          <w:sz w:val="22"/>
          <w:szCs w:val="22"/>
          <w:lang w:eastAsia="en-US"/>
          <w14:ligatures w14:val="standardContextual"/>
        </w:rPr>
        <w:t xml:space="preserve">DE OCTUBRE </w:t>
      </w:r>
      <w:r w:rsidRPr="00293269">
        <w:rPr>
          <w:rFonts w:ascii="Palatino Linotype" w:eastAsia="Calibri" w:hAnsi="Palatino Linotype" w:cs="Tahoma"/>
          <w:bCs/>
          <w:sz w:val="22"/>
          <w:szCs w:val="22"/>
          <w:lang w:eastAsia="en-US"/>
          <w14:ligatures w14:val="standardContextual"/>
        </w:rPr>
        <w:t>DE DOS MIL VEINTIC</w:t>
      </w:r>
      <w:r>
        <w:rPr>
          <w:rFonts w:ascii="Palatino Linotype" w:eastAsia="Calibri" w:hAnsi="Palatino Linotype" w:cs="Tahoma"/>
          <w:bCs/>
          <w:sz w:val="22"/>
          <w:szCs w:val="22"/>
          <w:lang w:eastAsia="en-US"/>
          <w14:ligatures w14:val="standardContextual"/>
        </w:rPr>
        <w:t>INCO</w:t>
      </w:r>
      <w:r w:rsidRPr="00293269">
        <w:rPr>
          <w:rFonts w:ascii="Palatino Linotype" w:eastAsia="Calibri" w:hAnsi="Palatino Linotype" w:cs="Tahoma"/>
          <w:bCs/>
          <w:sz w:val="22"/>
          <w:szCs w:val="22"/>
          <w:lang w:eastAsia="en-US"/>
          <w14:ligatures w14:val="standardContextual"/>
        </w:rPr>
        <w:t>, ANTE EL SECRETARIO TÉCNICO DEL PLENO, ALEXIS TAPIA RAMÍREZ.</w:t>
      </w:r>
    </w:p>
    <w:p w14:paraId="6707E2CB" w14:textId="77777777" w:rsidR="00E70473" w:rsidRDefault="00E70473" w:rsidP="00665462">
      <w:pPr>
        <w:spacing w:line="360" w:lineRule="auto"/>
        <w:contextualSpacing/>
        <w:jc w:val="both"/>
        <w:rPr>
          <w:rFonts w:ascii="Palatino Linotype" w:hAnsi="Palatino Linotype" w:cs="Tahoma"/>
          <w:bCs/>
          <w:iCs/>
          <w:sz w:val="22"/>
          <w:szCs w:val="22"/>
        </w:rPr>
      </w:pPr>
    </w:p>
    <w:p w14:paraId="349485A6" w14:textId="77777777" w:rsidR="00E70473" w:rsidRDefault="00E70473" w:rsidP="00665462">
      <w:pPr>
        <w:spacing w:line="360" w:lineRule="auto"/>
        <w:contextualSpacing/>
        <w:rPr>
          <w:rFonts w:ascii="Palatino Linotype" w:hAnsi="Palatino Linotype"/>
        </w:rPr>
      </w:pPr>
    </w:p>
    <w:p w14:paraId="40D80D77" w14:textId="77777777" w:rsidR="00E70473" w:rsidRDefault="00E70473" w:rsidP="00665462">
      <w:pPr>
        <w:spacing w:line="360" w:lineRule="auto"/>
        <w:contextualSpacing/>
        <w:rPr>
          <w:rFonts w:ascii="Palatino Linotype" w:hAnsi="Palatino Linotype"/>
        </w:rPr>
      </w:pPr>
    </w:p>
    <w:p w14:paraId="3B89781B" w14:textId="77777777" w:rsidR="00E70473" w:rsidRDefault="00E70473" w:rsidP="00665462">
      <w:pPr>
        <w:spacing w:line="360" w:lineRule="auto"/>
        <w:contextualSpacing/>
        <w:rPr>
          <w:rFonts w:ascii="Palatino Linotype" w:hAnsi="Palatino Linotype"/>
        </w:rPr>
      </w:pPr>
    </w:p>
    <w:p w14:paraId="23D1708A" w14:textId="77777777" w:rsidR="00E70473" w:rsidRDefault="00E70473" w:rsidP="00665462">
      <w:pPr>
        <w:spacing w:line="360" w:lineRule="auto"/>
        <w:contextualSpacing/>
        <w:rPr>
          <w:rFonts w:ascii="Palatino Linotype" w:hAnsi="Palatino Linotype"/>
        </w:rPr>
      </w:pPr>
    </w:p>
    <w:p w14:paraId="34D7119C" w14:textId="77777777" w:rsidR="00E70473" w:rsidRDefault="00E70473" w:rsidP="00665462">
      <w:pPr>
        <w:spacing w:line="360" w:lineRule="auto"/>
        <w:contextualSpacing/>
        <w:rPr>
          <w:rFonts w:ascii="Palatino Linotype" w:hAnsi="Palatino Linotype"/>
        </w:rPr>
      </w:pPr>
    </w:p>
    <w:p w14:paraId="39CB5F58" w14:textId="77777777" w:rsidR="00E70473" w:rsidRDefault="00E70473" w:rsidP="00665462">
      <w:pPr>
        <w:spacing w:line="360" w:lineRule="auto"/>
        <w:contextualSpacing/>
        <w:rPr>
          <w:rFonts w:ascii="Palatino Linotype" w:hAnsi="Palatino Linotype"/>
        </w:rPr>
      </w:pPr>
    </w:p>
    <w:p w14:paraId="4A158C5C" w14:textId="77777777" w:rsidR="00E70473" w:rsidRDefault="00E70473" w:rsidP="00665462">
      <w:pPr>
        <w:spacing w:line="360" w:lineRule="auto"/>
        <w:contextualSpacing/>
        <w:rPr>
          <w:rFonts w:ascii="Palatino Linotype" w:hAnsi="Palatino Linotype"/>
        </w:rPr>
      </w:pPr>
    </w:p>
    <w:p w14:paraId="37B673A6" w14:textId="77777777" w:rsidR="00E70473" w:rsidRDefault="00E70473" w:rsidP="00665462">
      <w:pPr>
        <w:spacing w:line="360" w:lineRule="auto"/>
        <w:contextualSpacing/>
        <w:rPr>
          <w:rFonts w:ascii="Palatino Linotype" w:hAnsi="Palatino Linotype"/>
        </w:rPr>
      </w:pPr>
    </w:p>
    <w:p w14:paraId="6D7F730E" w14:textId="77777777" w:rsidR="00E70473" w:rsidRDefault="00E70473" w:rsidP="00665462">
      <w:pPr>
        <w:spacing w:line="360" w:lineRule="auto"/>
        <w:contextualSpacing/>
        <w:rPr>
          <w:rFonts w:ascii="Palatino Linotype" w:hAnsi="Palatino Linotype"/>
        </w:rPr>
      </w:pPr>
    </w:p>
    <w:p w14:paraId="4D6DD26D" w14:textId="77777777" w:rsidR="00E70473" w:rsidRDefault="00E70473" w:rsidP="00665462">
      <w:pPr>
        <w:spacing w:line="360" w:lineRule="auto"/>
        <w:contextualSpacing/>
        <w:rPr>
          <w:rFonts w:ascii="Palatino Linotype" w:hAnsi="Palatino Linotype"/>
        </w:rPr>
      </w:pPr>
    </w:p>
    <w:p w14:paraId="092E80A2" w14:textId="77777777" w:rsidR="00E70473" w:rsidRDefault="00E70473" w:rsidP="00665462">
      <w:pPr>
        <w:spacing w:line="360" w:lineRule="auto"/>
        <w:contextualSpacing/>
        <w:rPr>
          <w:rFonts w:ascii="Palatino Linotype" w:hAnsi="Palatino Linotype"/>
        </w:rPr>
      </w:pPr>
    </w:p>
    <w:p w14:paraId="580982F1" w14:textId="77777777" w:rsidR="00E70473" w:rsidRDefault="00E70473" w:rsidP="00665462">
      <w:pPr>
        <w:spacing w:line="360" w:lineRule="auto"/>
        <w:contextualSpacing/>
        <w:rPr>
          <w:rFonts w:ascii="Palatino Linotype" w:hAnsi="Palatino Linotype"/>
        </w:rPr>
      </w:pPr>
    </w:p>
    <w:p w14:paraId="7FF14B50" w14:textId="77777777" w:rsidR="00E70473" w:rsidRDefault="00E70473" w:rsidP="00665462">
      <w:pPr>
        <w:spacing w:line="360" w:lineRule="auto"/>
        <w:contextualSpacing/>
        <w:rPr>
          <w:rFonts w:ascii="Palatino Linotype" w:hAnsi="Palatino Linotype"/>
        </w:rPr>
      </w:pPr>
    </w:p>
    <w:p w14:paraId="66E32E40" w14:textId="77777777" w:rsidR="00E70473" w:rsidRPr="00537F14" w:rsidRDefault="00E70473" w:rsidP="00665462">
      <w:pPr>
        <w:spacing w:line="360" w:lineRule="auto"/>
        <w:contextualSpacing/>
        <w:rPr>
          <w:rFonts w:ascii="Palatino Linotype" w:hAnsi="Palatino Linotype"/>
        </w:rPr>
      </w:pPr>
    </w:p>
    <w:p w14:paraId="3472468F" w14:textId="77777777" w:rsidR="00E70473" w:rsidRDefault="00E70473" w:rsidP="00665462">
      <w:pPr>
        <w:spacing w:line="360" w:lineRule="auto"/>
        <w:contextualSpacing/>
      </w:pPr>
    </w:p>
    <w:p w14:paraId="1F09B8B6" w14:textId="77777777" w:rsidR="00E70473" w:rsidRDefault="00E70473" w:rsidP="00665462">
      <w:pPr>
        <w:spacing w:line="360" w:lineRule="auto"/>
        <w:contextualSpacing/>
      </w:pPr>
    </w:p>
    <w:p w14:paraId="52FFF303" w14:textId="77777777" w:rsidR="00E70473" w:rsidRDefault="00E70473" w:rsidP="00665462">
      <w:pPr>
        <w:spacing w:line="360" w:lineRule="auto"/>
        <w:contextualSpacing/>
      </w:pPr>
    </w:p>
    <w:p w14:paraId="401A8C36" w14:textId="77777777" w:rsidR="00E70473" w:rsidRDefault="00E70473" w:rsidP="00665462">
      <w:pPr>
        <w:spacing w:line="360" w:lineRule="auto"/>
        <w:contextualSpacing/>
      </w:pPr>
    </w:p>
    <w:p w14:paraId="5581D074" w14:textId="77777777" w:rsidR="00E70473" w:rsidRDefault="00E70473" w:rsidP="00665462">
      <w:pPr>
        <w:spacing w:line="360" w:lineRule="auto"/>
        <w:contextualSpacing/>
      </w:pPr>
    </w:p>
    <w:p w14:paraId="7026CE00" w14:textId="77777777" w:rsidR="00E70473" w:rsidRDefault="00E70473" w:rsidP="00665462">
      <w:pPr>
        <w:spacing w:line="360" w:lineRule="auto"/>
        <w:contextualSpacing/>
      </w:pPr>
    </w:p>
    <w:p w14:paraId="1BB9CA5E" w14:textId="77777777" w:rsidR="00E70473" w:rsidRDefault="00E70473" w:rsidP="00665462">
      <w:pPr>
        <w:spacing w:line="360" w:lineRule="auto"/>
        <w:contextualSpacing/>
      </w:pPr>
    </w:p>
    <w:p w14:paraId="41952F12" w14:textId="77777777" w:rsidR="00E70473" w:rsidRDefault="00E70473" w:rsidP="00665462">
      <w:pPr>
        <w:spacing w:line="360" w:lineRule="auto"/>
        <w:contextualSpacing/>
      </w:pPr>
    </w:p>
    <w:p w14:paraId="133BA4DA" w14:textId="77777777" w:rsidR="00E70473" w:rsidRDefault="00E70473" w:rsidP="00665462">
      <w:pPr>
        <w:spacing w:line="360" w:lineRule="auto"/>
        <w:contextualSpacing/>
      </w:pPr>
    </w:p>
    <w:p w14:paraId="722FF477" w14:textId="77777777" w:rsidR="00E70473" w:rsidRDefault="00E70473" w:rsidP="00665462">
      <w:pPr>
        <w:spacing w:line="360" w:lineRule="auto"/>
        <w:contextualSpacing/>
      </w:pPr>
    </w:p>
    <w:p w14:paraId="34C27F0E" w14:textId="77777777" w:rsidR="00E70473" w:rsidRDefault="00E70473" w:rsidP="00665462">
      <w:pPr>
        <w:spacing w:line="360" w:lineRule="auto"/>
        <w:contextualSpacing/>
      </w:pPr>
    </w:p>
    <w:p w14:paraId="2490FF73" w14:textId="77777777" w:rsidR="00E70473" w:rsidRDefault="00E70473" w:rsidP="00665462">
      <w:pPr>
        <w:spacing w:line="360" w:lineRule="auto"/>
        <w:contextualSpacing/>
      </w:pPr>
    </w:p>
    <w:p w14:paraId="69A49D91" w14:textId="77777777" w:rsidR="00E70473" w:rsidRDefault="00E70473" w:rsidP="00665462">
      <w:pPr>
        <w:spacing w:line="360" w:lineRule="auto"/>
        <w:contextualSpacing/>
      </w:pPr>
    </w:p>
    <w:bookmarkEnd w:id="1"/>
    <w:p w14:paraId="6B3DA5C1" w14:textId="77777777" w:rsidR="00E70473" w:rsidRDefault="00E70473" w:rsidP="00665462">
      <w:pPr>
        <w:spacing w:line="360" w:lineRule="auto"/>
        <w:contextualSpacing/>
      </w:pPr>
    </w:p>
    <w:p w14:paraId="370CD466" w14:textId="77777777" w:rsidR="00E70473" w:rsidRDefault="00E70473" w:rsidP="00665462">
      <w:pPr>
        <w:spacing w:line="360" w:lineRule="auto"/>
        <w:contextualSpacing/>
      </w:pPr>
    </w:p>
    <w:p w14:paraId="023D2D7E" w14:textId="77777777" w:rsidR="00E70473" w:rsidRDefault="00E70473" w:rsidP="00665462">
      <w:pPr>
        <w:spacing w:line="360" w:lineRule="auto"/>
        <w:contextualSpacing/>
      </w:pPr>
    </w:p>
    <w:p w14:paraId="0006E57D" w14:textId="77777777" w:rsidR="00E70473" w:rsidRDefault="00E70473" w:rsidP="00665462">
      <w:pPr>
        <w:spacing w:line="360" w:lineRule="auto"/>
      </w:pPr>
    </w:p>
    <w:p w14:paraId="06E8EAC5" w14:textId="77777777" w:rsidR="00B01980" w:rsidRDefault="00B01980" w:rsidP="00665462">
      <w:pPr>
        <w:spacing w:line="360" w:lineRule="auto"/>
      </w:pPr>
    </w:p>
    <w:sectPr w:rsidR="00B01980" w:rsidSect="00E7047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0D935" w14:textId="77777777" w:rsidR="00E6615B" w:rsidRDefault="00E6615B" w:rsidP="00E70473">
      <w:r>
        <w:separator/>
      </w:r>
    </w:p>
  </w:endnote>
  <w:endnote w:type="continuationSeparator" w:id="0">
    <w:p w14:paraId="6C224927" w14:textId="77777777" w:rsidR="00E6615B" w:rsidRDefault="00E6615B" w:rsidP="00E7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2C0AC6C4" w14:textId="77777777" w:rsidR="00E70473" w:rsidRDefault="00E7047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51E22">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14:paraId="34780793" w14:textId="77777777" w:rsidR="00E70473" w:rsidRDefault="00E704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29AD996F" w14:textId="77777777" w:rsidR="00E70473" w:rsidRDefault="00E7047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51E22">
              <w:rPr>
                <w:rFonts w:ascii="Palatino Linotype" w:hAnsi="Palatino Linotype"/>
                <w:b/>
                <w:bCs/>
                <w:noProof/>
                <w:sz w:val="22"/>
                <w:szCs w:val="22"/>
              </w:rPr>
              <w:t>14</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51E22">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14:paraId="03E401BB" w14:textId="77777777" w:rsidR="00E70473" w:rsidRDefault="00E7047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4C1602D3" w14:textId="77777777" w:rsidR="00E70473" w:rsidRPr="00AA25BA" w:rsidRDefault="00E70473">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51E22">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51E22">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14:paraId="0377423B" w14:textId="77777777" w:rsidR="00E70473" w:rsidRDefault="00E704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6117" w14:textId="77777777" w:rsidR="00E6615B" w:rsidRDefault="00E6615B" w:rsidP="00E70473">
      <w:r>
        <w:separator/>
      </w:r>
    </w:p>
  </w:footnote>
  <w:footnote w:type="continuationSeparator" w:id="0">
    <w:p w14:paraId="7D9E2986" w14:textId="77777777" w:rsidR="00E6615B" w:rsidRDefault="00E6615B" w:rsidP="00E7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E70473" w14:paraId="5D7B3EEB" w14:textId="77777777" w:rsidTr="00704C16">
      <w:trPr>
        <w:trHeight w:val="1435"/>
      </w:trPr>
      <w:tc>
        <w:tcPr>
          <w:tcW w:w="2972" w:type="dxa"/>
        </w:tcPr>
        <w:p w14:paraId="0AE54B2E" w14:textId="77777777" w:rsidR="00E70473" w:rsidRDefault="00E70473" w:rsidP="00704C16">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70473" w14:paraId="6CE5EF45" w14:textId="77777777" w:rsidTr="00704C16">
            <w:trPr>
              <w:trHeight w:val="144"/>
            </w:trPr>
            <w:tc>
              <w:tcPr>
                <w:tcW w:w="2447" w:type="dxa"/>
                <w:hideMark/>
              </w:tcPr>
              <w:p w14:paraId="1981CB0D" w14:textId="77777777" w:rsidR="00E70473" w:rsidRPr="008A245E" w:rsidRDefault="00E70473" w:rsidP="00704C16">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3577310" w14:textId="77777777" w:rsidR="00E70473" w:rsidRPr="008A245E" w:rsidRDefault="00E70473" w:rsidP="00704C16">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70473" w14:paraId="7686D556" w14:textId="77777777" w:rsidTr="00704C16">
            <w:trPr>
              <w:trHeight w:val="283"/>
            </w:trPr>
            <w:tc>
              <w:tcPr>
                <w:tcW w:w="2447" w:type="dxa"/>
                <w:hideMark/>
              </w:tcPr>
              <w:p w14:paraId="4C192EB0" w14:textId="77777777" w:rsidR="00E70473" w:rsidRPr="008A245E" w:rsidRDefault="00E70473"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D210341" w14:textId="77777777" w:rsidR="00E70473" w:rsidRPr="008A245E" w:rsidRDefault="00E70473" w:rsidP="00704C16">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70473" w14:paraId="61ED1234" w14:textId="77777777" w:rsidTr="00704C16">
            <w:trPr>
              <w:trHeight w:val="283"/>
            </w:trPr>
            <w:tc>
              <w:tcPr>
                <w:tcW w:w="2447" w:type="dxa"/>
                <w:hideMark/>
              </w:tcPr>
              <w:p w14:paraId="2DB346D8" w14:textId="77777777" w:rsidR="00E70473" w:rsidRPr="008A245E" w:rsidRDefault="00E70473"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1B19706" w14:textId="77777777" w:rsidR="00E70473" w:rsidRPr="008A245E" w:rsidRDefault="00E70473" w:rsidP="00704C16">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4FB90C1" w14:textId="77777777" w:rsidR="00E70473" w:rsidRPr="008A245E" w:rsidRDefault="00E70473" w:rsidP="00704C16">
                <w:pPr>
                  <w:tabs>
                    <w:tab w:val="right" w:pos="8838"/>
                  </w:tabs>
                  <w:ind w:left="-74" w:right="-105"/>
                  <w:jc w:val="both"/>
                  <w:rPr>
                    <w:rFonts w:ascii="Palatino Linotype" w:eastAsia="Calibri" w:hAnsi="Palatino Linotype" w:cs="Tahoma"/>
                    <w:b/>
                    <w:sz w:val="22"/>
                    <w:szCs w:val="22"/>
                    <w:lang w:eastAsia="en-US"/>
                  </w:rPr>
                </w:pPr>
              </w:p>
            </w:tc>
          </w:tr>
        </w:tbl>
        <w:p w14:paraId="5EE049C7" w14:textId="77777777" w:rsidR="00E70473" w:rsidRDefault="00E70473" w:rsidP="00704C16">
          <w:pPr>
            <w:tabs>
              <w:tab w:val="right" w:pos="8838"/>
            </w:tabs>
            <w:spacing w:line="256" w:lineRule="auto"/>
            <w:ind w:left="-28"/>
            <w:jc w:val="both"/>
            <w:rPr>
              <w:rFonts w:ascii="Arial" w:eastAsia="Calibri" w:hAnsi="Arial" w:cs="Arial"/>
              <w:b/>
              <w:sz w:val="22"/>
              <w:szCs w:val="22"/>
              <w:lang w:eastAsia="en-US"/>
            </w:rPr>
          </w:pPr>
        </w:p>
      </w:tc>
    </w:tr>
  </w:tbl>
  <w:p w14:paraId="5C299F3A" w14:textId="77777777" w:rsidR="00E70473" w:rsidRDefault="00E70473">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5DD76692" wp14:editId="2B86E55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E70473" w14:paraId="7EB74D88" w14:textId="77777777" w:rsidTr="00704C16">
      <w:trPr>
        <w:trHeight w:val="1435"/>
      </w:trPr>
      <w:tc>
        <w:tcPr>
          <w:tcW w:w="1985" w:type="dxa"/>
        </w:tcPr>
        <w:p w14:paraId="71198043" w14:textId="77777777" w:rsidR="00E70473" w:rsidRDefault="00E70473" w:rsidP="00704C16">
          <w:pPr>
            <w:tabs>
              <w:tab w:val="right" w:pos="4273"/>
            </w:tabs>
            <w:spacing w:line="256" w:lineRule="auto"/>
            <w:rPr>
              <w:rFonts w:ascii="Garamond" w:eastAsia="Calibri" w:hAnsi="Garamond"/>
              <w:sz w:val="22"/>
              <w:szCs w:val="22"/>
              <w:lang w:eastAsia="en-US"/>
            </w:rPr>
          </w:pPr>
        </w:p>
      </w:tc>
      <w:tc>
        <w:tcPr>
          <w:tcW w:w="7371" w:type="dxa"/>
          <w:hideMark/>
        </w:tcPr>
        <w:p w14:paraId="7A5A90FC" w14:textId="77777777" w:rsidR="00E70473" w:rsidRPr="007D2BD0" w:rsidRDefault="00E70473">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E70473" w14:paraId="3C7B4AE0" w14:textId="77777777" w:rsidTr="00704C16">
            <w:trPr>
              <w:trHeight w:val="194"/>
            </w:trPr>
            <w:tc>
              <w:tcPr>
                <w:tcW w:w="2841" w:type="dxa"/>
                <w:hideMark/>
              </w:tcPr>
              <w:p w14:paraId="7F78FD1E" w14:textId="77777777" w:rsidR="00E70473" w:rsidRPr="008A245E" w:rsidRDefault="00E70473"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5F93658D" w14:textId="091F2223" w:rsidR="00E70473" w:rsidRPr="008A245E" w:rsidRDefault="00E70473" w:rsidP="00704C1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04471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4ABC397" w14:textId="77777777" w:rsidR="00E70473" w:rsidRDefault="00E70473" w:rsidP="00704C16">
                <w:pPr>
                  <w:tabs>
                    <w:tab w:val="right" w:pos="8838"/>
                  </w:tabs>
                  <w:ind w:left="-114" w:right="-105"/>
                  <w:jc w:val="both"/>
                  <w:rPr>
                    <w:rFonts w:ascii="Palatino Linotype" w:eastAsia="Calibri" w:hAnsi="Palatino Linotype" w:cs="Tahoma"/>
                    <w:bCs/>
                    <w:sz w:val="22"/>
                    <w:szCs w:val="22"/>
                    <w:lang w:eastAsia="en-US"/>
                  </w:rPr>
                </w:pPr>
              </w:p>
            </w:tc>
          </w:tr>
          <w:tr w:rsidR="00E70473" w14:paraId="02F41072" w14:textId="77777777" w:rsidTr="00704C16">
            <w:trPr>
              <w:trHeight w:val="88"/>
            </w:trPr>
            <w:tc>
              <w:tcPr>
                <w:tcW w:w="2841" w:type="dxa"/>
                <w:hideMark/>
              </w:tcPr>
              <w:p w14:paraId="60F4571A" w14:textId="77777777" w:rsidR="00E70473" w:rsidRPr="008A245E" w:rsidRDefault="00E70473"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18BE7796" w14:textId="77777777" w:rsidR="00E70473" w:rsidRPr="00300B53" w:rsidRDefault="00E70473" w:rsidP="00704C16">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5DFE61A0" w14:textId="77777777" w:rsidR="00E70473" w:rsidRPr="00326F31" w:rsidRDefault="00E70473" w:rsidP="00704C16">
                <w:pPr>
                  <w:tabs>
                    <w:tab w:val="left" w:pos="2834"/>
                    <w:tab w:val="right" w:pos="8838"/>
                  </w:tabs>
                  <w:ind w:left="-114"/>
                  <w:jc w:val="both"/>
                  <w:rPr>
                    <w:rFonts w:ascii="Palatino Linotype" w:eastAsia="Calibri" w:hAnsi="Palatino Linotype" w:cs="Tahoma"/>
                    <w:sz w:val="22"/>
                    <w:szCs w:val="22"/>
                    <w:lang w:eastAsia="en-US"/>
                  </w:rPr>
                </w:pPr>
              </w:p>
            </w:tc>
          </w:tr>
          <w:tr w:rsidR="00E70473" w14:paraId="53D61E10" w14:textId="77777777" w:rsidTr="00704C16">
            <w:trPr>
              <w:trHeight w:val="383"/>
            </w:trPr>
            <w:tc>
              <w:tcPr>
                <w:tcW w:w="2841" w:type="dxa"/>
                <w:hideMark/>
              </w:tcPr>
              <w:p w14:paraId="6827864E" w14:textId="77777777" w:rsidR="00E70473" w:rsidRPr="008A245E" w:rsidRDefault="00E70473"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4F585493" w14:textId="77777777" w:rsidR="00E70473" w:rsidRPr="007D2BD0" w:rsidRDefault="00E70473" w:rsidP="00704C16">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0AB16E03" w14:textId="77777777" w:rsidR="00E70473" w:rsidRPr="008A245E" w:rsidRDefault="00E70473" w:rsidP="00704C16">
                <w:pPr>
                  <w:tabs>
                    <w:tab w:val="right" w:pos="8838"/>
                  </w:tabs>
                  <w:ind w:left="-114" w:right="-105"/>
                  <w:jc w:val="both"/>
                  <w:rPr>
                    <w:rFonts w:ascii="Palatino Linotype" w:eastAsia="Calibri" w:hAnsi="Palatino Linotype" w:cs="Tahoma"/>
                    <w:sz w:val="22"/>
                    <w:szCs w:val="22"/>
                    <w:lang w:eastAsia="en-US"/>
                  </w:rPr>
                </w:pPr>
              </w:p>
            </w:tc>
          </w:tr>
        </w:tbl>
        <w:p w14:paraId="584C35C3" w14:textId="77777777" w:rsidR="00E70473" w:rsidRDefault="00E70473" w:rsidP="00704C16">
          <w:pPr>
            <w:tabs>
              <w:tab w:val="right" w:pos="8838"/>
            </w:tabs>
            <w:spacing w:line="256" w:lineRule="auto"/>
            <w:ind w:left="-28"/>
            <w:jc w:val="both"/>
            <w:rPr>
              <w:rFonts w:ascii="Arial" w:eastAsia="Calibri" w:hAnsi="Arial" w:cs="Arial"/>
              <w:b/>
              <w:sz w:val="22"/>
              <w:szCs w:val="22"/>
              <w:lang w:eastAsia="en-US"/>
            </w:rPr>
          </w:pPr>
        </w:p>
      </w:tc>
    </w:tr>
  </w:tbl>
  <w:p w14:paraId="5926567C" w14:textId="77777777" w:rsidR="00E70473" w:rsidRDefault="00E70473">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B1A1D60" wp14:editId="53E5A57E">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E70473" w14:paraId="7D9F4C9F" w14:textId="77777777" w:rsidTr="00704C16">
      <w:trPr>
        <w:trHeight w:val="1435"/>
      </w:trPr>
      <w:tc>
        <w:tcPr>
          <w:tcW w:w="1560" w:type="dxa"/>
        </w:tcPr>
        <w:p w14:paraId="0D3FD7A7" w14:textId="77777777" w:rsidR="00E70473" w:rsidRDefault="00E70473" w:rsidP="00704C16">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E70473" w:rsidRPr="0095634C" w14:paraId="332A3588" w14:textId="77777777" w:rsidTr="00704C16">
            <w:trPr>
              <w:gridAfter w:val="1"/>
              <w:wAfter w:w="459" w:type="dxa"/>
              <w:trHeight w:val="132"/>
            </w:trPr>
            <w:tc>
              <w:tcPr>
                <w:tcW w:w="3818" w:type="dxa"/>
                <w:hideMark/>
              </w:tcPr>
              <w:p w14:paraId="6540E9F9" w14:textId="77777777" w:rsidR="00E70473" w:rsidRPr="0095634C" w:rsidRDefault="00E70473" w:rsidP="00704C16">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065CDA2A" w14:textId="6B5D57A9" w:rsidR="00E70473" w:rsidRPr="0095634C" w:rsidRDefault="00E70473" w:rsidP="00704C16">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04471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E70473" w:rsidRPr="0095634C" w14:paraId="1A1B1C54" w14:textId="77777777" w:rsidTr="00704C16">
            <w:trPr>
              <w:gridAfter w:val="1"/>
              <w:wAfter w:w="459" w:type="dxa"/>
              <w:trHeight w:val="132"/>
            </w:trPr>
            <w:tc>
              <w:tcPr>
                <w:tcW w:w="3818" w:type="dxa"/>
                <w:hideMark/>
              </w:tcPr>
              <w:p w14:paraId="755465B0" w14:textId="77777777" w:rsidR="00E70473" w:rsidRPr="0095634C" w:rsidRDefault="00E70473"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41CE157C" w14:textId="77777777" w:rsidR="00E70473" w:rsidRPr="0095634C" w:rsidRDefault="00E70473" w:rsidP="00704C16">
                <w:pPr>
                  <w:tabs>
                    <w:tab w:val="left" w:pos="3122"/>
                    <w:tab w:val="right" w:pos="8838"/>
                  </w:tabs>
                  <w:ind w:left="-74" w:right="-105"/>
                  <w:jc w:val="both"/>
                  <w:rPr>
                    <w:rFonts w:ascii="Palatino Linotype" w:eastAsia="Calibri" w:hAnsi="Palatino Linotype" w:cs="Tahoma"/>
                    <w:sz w:val="22"/>
                    <w:szCs w:val="22"/>
                    <w:lang w:eastAsia="en-US"/>
                  </w:rPr>
                </w:pPr>
              </w:p>
            </w:tc>
          </w:tr>
          <w:tr w:rsidR="00E70473" w:rsidRPr="0095634C" w14:paraId="5CB2E4B1" w14:textId="77777777" w:rsidTr="00704C16">
            <w:trPr>
              <w:gridAfter w:val="1"/>
              <w:wAfter w:w="459" w:type="dxa"/>
              <w:trHeight w:val="261"/>
            </w:trPr>
            <w:tc>
              <w:tcPr>
                <w:tcW w:w="3818" w:type="dxa"/>
                <w:hideMark/>
              </w:tcPr>
              <w:p w14:paraId="1D1A73AC" w14:textId="77777777" w:rsidR="00E70473" w:rsidRPr="0095634C" w:rsidRDefault="00E70473"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1AD446F5" w14:textId="77777777" w:rsidR="00E70473" w:rsidRPr="0095634C" w:rsidRDefault="00E70473" w:rsidP="00704C16">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E70473" w:rsidRPr="0095634C" w14:paraId="29C39F0E" w14:textId="77777777" w:rsidTr="00704C16">
            <w:trPr>
              <w:trHeight w:val="261"/>
            </w:trPr>
            <w:tc>
              <w:tcPr>
                <w:tcW w:w="3818" w:type="dxa"/>
                <w:hideMark/>
              </w:tcPr>
              <w:p w14:paraId="55FC4346" w14:textId="77777777" w:rsidR="00E70473" w:rsidRPr="0095634C" w:rsidRDefault="00E70473"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49ADC0A0" w14:textId="77777777" w:rsidR="00E70473" w:rsidRPr="0057023C" w:rsidRDefault="00E70473" w:rsidP="00704C16">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0B9A943" w14:textId="77777777" w:rsidR="00E70473" w:rsidRDefault="00E70473" w:rsidP="00704C16">
          <w:pPr>
            <w:tabs>
              <w:tab w:val="right" w:pos="8838"/>
            </w:tabs>
            <w:spacing w:line="256" w:lineRule="auto"/>
            <w:ind w:left="-28"/>
            <w:jc w:val="both"/>
            <w:rPr>
              <w:rFonts w:ascii="Arial" w:eastAsia="Calibri" w:hAnsi="Arial" w:cs="Arial"/>
              <w:b/>
              <w:sz w:val="22"/>
              <w:szCs w:val="22"/>
              <w:lang w:eastAsia="en-US"/>
            </w:rPr>
          </w:pPr>
        </w:p>
      </w:tc>
    </w:tr>
  </w:tbl>
  <w:p w14:paraId="634B756F" w14:textId="77777777" w:rsidR="00E70473" w:rsidRDefault="00E6615B" w:rsidP="00704C16">
    <w:pPr>
      <w:pStyle w:val="Encabezado"/>
    </w:pPr>
    <w:r>
      <w:rPr>
        <w:rFonts w:ascii="Garamond" w:eastAsia="Calibri" w:hAnsi="Garamond"/>
        <w:noProof/>
        <w:sz w:val="22"/>
        <w:szCs w:val="22"/>
        <w:lang w:eastAsia="en-US"/>
      </w:rPr>
      <w:pict w14:anchorId="283ED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8pt;margin-top:-134.8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9C6"/>
    <w:multiLevelType w:val="multilevel"/>
    <w:tmpl w:val="2916B88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 w15:restartNumberingAfterBreak="0">
    <w:nsid w:val="0510565D"/>
    <w:multiLevelType w:val="hybridMultilevel"/>
    <w:tmpl w:val="E990B8FA"/>
    <w:lvl w:ilvl="0" w:tplc="080A0011">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5F4D24"/>
    <w:multiLevelType w:val="multilevel"/>
    <w:tmpl w:val="4CC817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1DE14E2"/>
    <w:multiLevelType w:val="hybridMultilevel"/>
    <w:tmpl w:val="DE82AD1E"/>
    <w:lvl w:ilvl="0" w:tplc="FFFFFFFF">
      <w:start w:val="3"/>
      <w:numFmt w:val="bullet"/>
      <w:lvlText w:val="-"/>
      <w:lvlJc w:val="left"/>
      <w:pPr>
        <w:ind w:left="720" w:hanging="360"/>
      </w:pPr>
      <w:rPr>
        <w:rFonts w:ascii="Palatino Linotype" w:eastAsia="Times New Roman" w:hAnsi="Palatino Linotype" w:cs="Tahoma" w:hint="default"/>
      </w:rPr>
    </w:lvl>
    <w:lvl w:ilvl="1" w:tplc="080A0011">
      <w:start w:val="1"/>
      <w:numFmt w:val="decimal"/>
      <w:lvlText w:val="%2)"/>
      <w:lvlJc w:val="left"/>
      <w:pPr>
        <w:ind w:left="1068"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121AB"/>
    <w:multiLevelType w:val="hybridMultilevel"/>
    <w:tmpl w:val="B06EF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2F5CC7"/>
    <w:multiLevelType w:val="hybridMultilevel"/>
    <w:tmpl w:val="9844020C"/>
    <w:lvl w:ilvl="0" w:tplc="FFFFFFFF">
      <w:start w:val="3"/>
      <w:numFmt w:val="bullet"/>
      <w:lvlText w:val="-"/>
      <w:lvlJc w:val="left"/>
      <w:pPr>
        <w:ind w:left="720" w:hanging="360"/>
      </w:pPr>
      <w:rPr>
        <w:rFonts w:ascii="Palatino Linotype" w:eastAsia="Times New Roman" w:hAnsi="Palatino Linotype" w:cs="Tahoma" w:hint="default"/>
      </w:rPr>
    </w:lvl>
    <w:lvl w:ilvl="1" w:tplc="080A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7559E2"/>
    <w:multiLevelType w:val="multilevel"/>
    <w:tmpl w:val="1CC8A2F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7" w15:restartNumberingAfterBreak="0">
    <w:nsid w:val="24214242"/>
    <w:multiLevelType w:val="multilevel"/>
    <w:tmpl w:val="4656C8C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57F22E3"/>
    <w:multiLevelType w:val="multilevel"/>
    <w:tmpl w:val="3F4EE46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9" w15:restartNumberingAfterBreak="0">
    <w:nsid w:val="25AD0775"/>
    <w:multiLevelType w:val="hybridMultilevel"/>
    <w:tmpl w:val="E168EEC6"/>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DE7ED8"/>
    <w:multiLevelType w:val="hybridMultilevel"/>
    <w:tmpl w:val="278A6586"/>
    <w:lvl w:ilvl="0" w:tplc="19901A66">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C2131D"/>
    <w:multiLevelType w:val="hybridMultilevel"/>
    <w:tmpl w:val="25241C34"/>
    <w:lvl w:ilvl="0" w:tplc="8B5259E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311AF4"/>
    <w:multiLevelType w:val="multilevel"/>
    <w:tmpl w:val="554E06F6"/>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3" w15:restartNumberingAfterBreak="0">
    <w:nsid w:val="3007492B"/>
    <w:multiLevelType w:val="hybridMultilevel"/>
    <w:tmpl w:val="51C67274"/>
    <w:lvl w:ilvl="0" w:tplc="9D88D0C6">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1D7C0E"/>
    <w:multiLevelType w:val="hybridMultilevel"/>
    <w:tmpl w:val="BD726EAA"/>
    <w:lvl w:ilvl="0" w:tplc="9D88D0C6">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765545"/>
    <w:multiLevelType w:val="hybridMultilevel"/>
    <w:tmpl w:val="DC1A824A"/>
    <w:lvl w:ilvl="0" w:tplc="080A0001">
      <w:start w:val="1"/>
      <w:numFmt w:val="bullet"/>
      <w:lvlText w:val=""/>
      <w:lvlJc w:val="left"/>
      <w:pPr>
        <w:ind w:left="1428" w:hanging="72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15F56C5"/>
    <w:multiLevelType w:val="hybridMultilevel"/>
    <w:tmpl w:val="2B9456C0"/>
    <w:lvl w:ilvl="0" w:tplc="08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2E777BB"/>
    <w:multiLevelType w:val="hybridMultilevel"/>
    <w:tmpl w:val="76C4C8E0"/>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349A4267"/>
    <w:multiLevelType w:val="hybridMultilevel"/>
    <w:tmpl w:val="10C0FEAE"/>
    <w:lvl w:ilvl="0" w:tplc="080A0001">
      <w:start w:val="1"/>
      <w:numFmt w:val="bullet"/>
      <w:lvlText w:val=""/>
      <w:lvlJc w:val="left"/>
      <w:pPr>
        <w:ind w:left="720" w:hanging="360"/>
      </w:pPr>
      <w:rPr>
        <w:rFonts w:ascii="Symbol" w:hAnsi="Symbol" w:hint="default"/>
      </w:rPr>
    </w:lvl>
    <w:lvl w:ilvl="1" w:tplc="1BD663A6">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55738"/>
    <w:multiLevelType w:val="hybridMultilevel"/>
    <w:tmpl w:val="EC423EF2"/>
    <w:lvl w:ilvl="0" w:tplc="3B0806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B7792B"/>
    <w:multiLevelType w:val="hybridMultilevel"/>
    <w:tmpl w:val="AB9E5BEA"/>
    <w:lvl w:ilvl="0" w:tplc="7F263E8E">
      <w:start w:val="1"/>
      <w:numFmt w:val="bullet"/>
      <w:lvlText w:val="-"/>
      <w:lvlJc w:val="left"/>
      <w:pPr>
        <w:ind w:left="720" w:hanging="360"/>
      </w:pPr>
      <w:rPr>
        <w:rFonts w:ascii="Palatino Linotype" w:eastAsia="Times New Roman"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B1361B"/>
    <w:multiLevelType w:val="multilevel"/>
    <w:tmpl w:val="AC7EF2E4"/>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2" w15:restartNumberingAfterBreak="0">
    <w:nsid w:val="436364E2"/>
    <w:multiLevelType w:val="hybridMultilevel"/>
    <w:tmpl w:val="23B686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AD194E"/>
    <w:multiLevelType w:val="hybridMultilevel"/>
    <w:tmpl w:val="1D6E603C"/>
    <w:lvl w:ilvl="0" w:tplc="AADC6E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F25015"/>
    <w:multiLevelType w:val="hybridMultilevel"/>
    <w:tmpl w:val="D122C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2844ED"/>
    <w:multiLevelType w:val="hybridMultilevel"/>
    <w:tmpl w:val="FB8A7138"/>
    <w:lvl w:ilvl="0" w:tplc="FDDEE1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C220B1"/>
    <w:multiLevelType w:val="hybridMultilevel"/>
    <w:tmpl w:val="D98C7730"/>
    <w:lvl w:ilvl="0" w:tplc="063A2B4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436EE0"/>
    <w:multiLevelType w:val="hybridMultilevel"/>
    <w:tmpl w:val="B5DAFCD0"/>
    <w:lvl w:ilvl="0" w:tplc="90F6BD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B43C97"/>
    <w:multiLevelType w:val="multilevel"/>
    <w:tmpl w:val="7F5C6C8E"/>
    <w:lvl w:ilvl="0">
      <w:start w:val="1"/>
      <w:numFmt w:val="lowerLetter"/>
      <w:lvlText w:val="%1."/>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29" w15:restartNumberingAfterBreak="0">
    <w:nsid w:val="55F26FA7"/>
    <w:multiLevelType w:val="multilevel"/>
    <w:tmpl w:val="32F8CD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0" w15:restartNumberingAfterBreak="0">
    <w:nsid w:val="60C93B0B"/>
    <w:multiLevelType w:val="hybridMultilevel"/>
    <w:tmpl w:val="FDC04388"/>
    <w:lvl w:ilvl="0" w:tplc="BB7AD6B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9D3C69"/>
    <w:multiLevelType w:val="hybridMultilevel"/>
    <w:tmpl w:val="8DA0BC20"/>
    <w:lvl w:ilvl="0" w:tplc="FFFFFFFF">
      <w:start w:val="1"/>
      <w:numFmt w:val="lowerRoman"/>
      <w:lvlText w:val="%1)"/>
      <w:lvlJc w:val="left"/>
      <w:pPr>
        <w:ind w:left="720" w:hanging="360"/>
      </w:pPr>
      <w:rPr>
        <w:rFonts w:ascii="Palatino Linotype" w:eastAsia="Times New Roman"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A0284B"/>
    <w:multiLevelType w:val="multilevel"/>
    <w:tmpl w:val="DA0EC98A"/>
    <w:lvl w:ilvl="0">
      <w:start w:val="3"/>
      <w:numFmt w:val="bullet"/>
      <w:lvlText w:val="-"/>
      <w:lvlJc w:val="left"/>
      <w:pPr>
        <w:ind w:left="1080" w:hanging="360"/>
      </w:pPr>
      <w:rPr>
        <w:rFonts w:ascii="Palatino Linotype" w:eastAsia="Calibri" w:hAnsi="Palatino Linotype" w:cs="Tahom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9ED02AC"/>
    <w:multiLevelType w:val="hybridMultilevel"/>
    <w:tmpl w:val="37482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4F4EFF"/>
    <w:multiLevelType w:val="hybridMultilevel"/>
    <w:tmpl w:val="20723758"/>
    <w:lvl w:ilvl="0" w:tplc="08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D427F1"/>
    <w:multiLevelType w:val="hybridMultilevel"/>
    <w:tmpl w:val="0C52294E"/>
    <w:lvl w:ilvl="0" w:tplc="FFFFFFFF">
      <w:start w:val="1"/>
      <w:numFmt w:val="bullet"/>
      <w:lvlText w:val=""/>
      <w:lvlJc w:val="left"/>
      <w:pPr>
        <w:ind w:left="720" w:hanging="360"/>
      </w:pPr>
      <w:rPr>
        <w:rFonts w:ascii="Symbol" w:hAnsi="Symbol" w:hint="default"/>
      </w:rPr>
    </w:lvl>
    <w:lvl w:ilvl="1" w:tplc="9D88D0C6">
      <w:start w:val="3"/>
      <w:numFmt w:val="bullet"/>
      <w:lvlText w:val="-"/>
      <w:lvlJc w:val="left"/>
      <w:pPr>
        <w:ind w:left="720" w:hanging="360"/>
      </w:pPr>
      <w:rPr>
        <w:rFonts w:ascii="Palatino Linotype" w:eastAsia="Times New Roman" w:hAnsi="Palatino Linotype"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096AE3"/>
    <w:multiLevelType w:val="hybridMultilevel"/>
    <w:tmpl w:val="F69A3402"/>
    <w:lvl w:ilvl="0" w:tplc="08C6FEA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8220C9A"/>
    <w:multiLevelType w:val="multilevel"/>
    <w:tmpl w:val="3A427F4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79E04E15"/>
    <w:multiLevelType w:val="hybridMultilevel"/>
    <w:tmpl w:val="017415FE"/>
    <w:lvl w:ilvl="0" w:tplc="B5062C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974822"/>
    <w:multiLevelType w:val="hybridMultilevel"/>
    <w:tmpl w:val="CE46CF7A"/>
    <w:lvl w:ilvl="0" w:tplc="D13A2B0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7"/>
  </w:num>
  <w:num w:numId="3">
    <w:abstractNumId w:val="0"/>
  </w:num>
  <w:num w:numId="4">
    <w:abstractNumId w:val="11"/>
  </w:num>
  <w:num w:numId="5">
    <w:abstractNumId w:val="24"/>
  </w:num>
  <w:num w:numId="6">
    <w:abstractNumId w:val="25"/>
  </w:num>
  <w:num w:numId="7">
    <w:abstractNumId w:val="39"/>
  </w:num>
  <w:num w:numId="8">
    <w:abstractNumId w:val="38"/>
  </w:num>
  <w:num w:numId="9">
    <w:abstractNumId w:val="20"/>
  </w:num>
  <w:num w:numId="10">
    <w:abstractNumId w:val="31"/>
  </w:num>
  <w:num w:numId="11">
    <w:abstractNumId w:val="26"/>
  </w:num>
  <w:num w:numId="12">
    <w:abstractNumId w:val="23"/>
  </w:num>
  <w:num w:numId="13">
    <w:abstractNumId w:val="14"/>
  </w:num>
  <w:num w:numId="14">
    <w:abstractNumId w:val="33"/>
  </w:num>
  <w:num w:numId="15">
    <w:abstractNumId w:val="18"/>
  </w:num>
  <w:num w:numId="16">
    <w:abstractNumId w:val="27"/>
  </w:num>
  <w:num w:numId="17">
    <w:abstractNumId w:val="34"/>
  </w:num>
  <w:num w:numId="18">
    <w:abstractNumId w:val="36"/>
  </w:num>
  <w:num w:numId="19">
    <w:abstractNumId w:val="15"/>
  </w:num>
  <w:num w:numId="20">
    <w:abstractNumId w:val="2"/>
  </w:num>
  <w:num w:numId="21">
    <w:abstractNumId w:val="32"/>
  </w:num>
  <w:num w:numId="22">
    <w:abstractNumId w:val="13"/>
  </w:num>
  <w:num w:numId="23">
    <w:abstractNumId w:val="5"/>
  </w:num>
  <w:num w:numId="24">
    <w:abstractNumId w:val="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35"/>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29"/>
  </w:num>
  <w:num w:numId="33">
    <w:abstractNumId w:val="6"/>
  </w:num>
  <w:num w:numId="34">
    <w:abstractNumId w:val="21"/>
  </w:num>
  <w:num w:numId="35">
    <w:abstractNumId w:val="1"/>
  </w:num>
  <w:num w:numId="36">
    <w:abstractNumId w:val="8"/>
  </w:num>
  <w:num w:numId="37">
    <w:abstractNumId w:val="16"/>
  </w:num>
  <w:num w:numId="38">
    <w:abstractNumId w:val="19"/>
  </w:num>
  <w:num w:numId="39">
    <w:abstractNumId w:val="3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73"/>
    <w:rsid w:val="000A44A6"/>
    <w:rsid w:val="00183EE3"/>
    <w:rsid w:val="001C6C14"/>
    <w:rsid w:val="00293269"/>
    <w:rsid w:val="003E4ABB"/>
    <w:rsid w:val="00543563"/>
    <w:rsid w:val="005D585E"/>
    <w:rsid w:val="005F7454"/>
    <w:rsid w:val="00665462"/>
    <w:rsid w:val="0077241A"/>
    <w:rsid w:val="007F4566"/>
    <w:rsid w:val="00851E22"/>
    <w:rsid w:val="00A9028F"/>
    <w:rsid w:val="00B01980"/>
    <w:rsid w:val="00CB7047"/>
    <w:rsid w:val="00D30DA4"/>
    <w:rsid w:val="00D62DBD"/>
    <w:rsid w:val="00DE305A"/>
    <w:rsid w:val="00E6124F"/>
    <w:rsid w:val="00E6615B"/>
    <w:rsid w:val="00E70473"/>
    <w:rsid w:val="00FA1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E18B14"/>
  <w15:chartTrackingRefBased/>
  <w15:docId w15:val="{2C71961F-E626-4536-8EE4-D029BDC4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473"/>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70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70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704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704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704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704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04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04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04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4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704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704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704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704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704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04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04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0473"/>
    <w:rPr>
      <w:rFonts w:eastAsiaTheme="majorEastAsia" w:cstheme="majorBidi"/>
      <w:color w:val="272727" w:themeColor="text1" w:themeTint="D8"/>
    </w:rPr>
  </w:style>
  <w:style w:type="paragraph" w:styleId="Puesto">
    <w:name w:val="Title"/>
    <w:basedOn w:val="Normal"/>
    <w:next w:val="Normal"/>
    <w:link w:val="PuestoCar"/>
    <w:uiPriority w:val="10"/>
    <w:qFormat/>
    <w:rsid w:val="00E70473"/>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704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04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04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0473"/>
    <w:pPr>
      <w:spacing w:before="160"/>
      <w:jc w:val="center"/>
    </w:pPr>
    <w:rPr>
      <w:i/>
      <w:iCs/>
      <w:color w:val="404040" w:themeColor="text1" w:themeTint="BF"/>
    </w:rPr>
  </w:style>
  <w:style w:type="character" w:customStyle="1" w:styleId="CitaCar">
    <w:name w:val="Cita Car"/>
    <w:basedOn w:val="Fuentedeprrafopredeter"/>
    <w:link w:val="Cita"/>
    <w:uiPriority w:val="29"/>
    <w:rsid w:val="00E7047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473"/>
    <w:pPr>
      <w:ind w:left="720"/>
      <w:contextualSpacing/>
    </w:pPr>
  </w:style>
  <w:style w:type="character" w:styleId="nfasisintenso">
    <w:name w:val="Intense Emphasis"/>
    <w:basedOn w:val="Fuentedeprrafopredeter"/>
    <w:uiPriority w:val="21"/>
    <w:qFormat/>
    <w:rsid w:val="00E70473"/>
    <w:rPr>
      <w:i/>
      <w:iCs/>
      <w:color w:val="2F5496" w:themeColor="accent1" w:themeShade="BF"/>
    </w:rPr>
  </w:style>
  <w:style w:type="paragraph" w:styleId="Citadestacada">
    <w:name w:val="Intense Quote"/>
    <w:basedOn w:val="Normal"/>
    <w:next w:val="Normal"/>
    <w:link w:val="CitadestacadaCar"/>
    <w:uiPriority w:val="30"/>
    <w:qFormat/>
    <w:rsid w:val="00E70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70473"/>
    <w:rPr>
      <w:i/>
      <w:iCs/>
      <w:color w:val="2F5496" w:themeColor="accent1" w:themeShade="BF"/>
    </w:rPr>
  </w:style>
  <w:style w:type="character" w:styleId="Referenciaintensa">
    <w:name w:val="Intense Reference"/>
    <w:basedOn w:val="Fuentedeprrafopredeter"/>
    <w:uiPriority w:val="32"/>
    <w:qFormat/>
    <w:rsid w:val="00E70473"/>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70473"/>
  </w:style>
  <w:style w:type="table" w:styleId="Tablaconcuadrcula">
    <w:name w:val="Table Grid"/>
    <w:basedOn w:val="Tablanormal"/>
    <w:uiPriority w:val="39"/>
    <w:rsid w:val="00E7047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70473"/>
    <w:pPr>
      <w:tabs>
        <w:tab w:val="center" w:pos="4419"/>
        <w:tab w:val="right" w:pos="8838"/>
      </w:tabs>
    </w:pPr>
  </w:style>
  <w:style w:type="character" w:customStyle="1" w:styleId="EncabezadoCar">
    <w:name w:val="Encabezado Car"/>
    <w:basedOn w:val="Fuentedeprrafopredeter"/>
    <w:link w:val="Encabezado"/>
    <w:uiPriority w:val="99"/>
    <w:rsid w:val="00E70473"/>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70473"/>
    <w:pPr>
      <w:tabs>
        <w:tab w:val="center" w:pos="4419"/>
        <w:tab w:val="right" w:pos="8838"/>
      </w:tabs>
    </w:pPr>
  </w:style>
  <w:style w:type="character" w:customStyle="1" w:styleId="PiedepginaCar">
    <w:name w:val="Pie de página Car"/>
    <w:basedOn w:val="Fuentedeprrafopredeter"/>
    <w:link w:val="Piedepgina"/>
    <w:uiPriority w:val="99"/>
    <w:rsid w:val="00E70473"/>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70473"/>
    <w:rPr>
      <w:color w:val="0563C1" w:themeColor="hyperlink"/>
      <w:u w:val="single"/>
    </w:rPr>
  </w:style>
  <w:style w:type="paragraph" w:styleId="TtulodeTDC">
    <w:name w:val="TOC Heading"/>
    <w:basedOn w:val="Ttulo1"/>
    <w:next w:val="Normal"/>
    <w:uiPriority w:val="39"/>
    <w:unhideWhenUsed/>
    <w:qFormat/>
    <w:rsid w:val="00E70473"/>
    <w:pPr>
      <w:spacing w:before="240" w:after="0"/>
      <w:outlineLvl w:val="9"/>
    </w:pPr>
    <w:rPr>
      <w:sz w:val="32"/>
      <w:szCs w:val="32"/>
      <w:lang w:eastAsia="es-MX"/>
    </w:rPr>
  </w:style>
  <w:style w:type="paragraph" w:styleId="TDC2">
    <w:name w:val="toc 2"/>
    <w:basedOn w:val="Normal"/>
    <w:next w:val="Normal"/>
    <w:autoRedefine/>
    <w:uiPriority w:val="39"/>
    <w:unhideWhenUsed/>
    <w:rsid w:val="00E70473"/>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70473"/>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E7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3535</Words>
  <Characters>19445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2025-10-17T16:55:00Z</cp:lastPrinted>
  <dcterms:created xsi:type="dcterms:W3CDTF">2025-10-17T16:55:00Z</dcterms:created>
  <dcterms:modified xsi:type="dcterms:W3CDTF">2025-10-17T16:55:00Z</dcterms:modified>
</cp:coreProperties>
</file>