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A7673D">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0859B224" w14:textId="2713746A" w:rsidR="004C586D" w:rsidRPr="00A7673D" w:rsidRDefault="007935E5" w:rsidP="00A7673D">
          <w:pPr>
            <w:pStyle w:val="TtulodeTDC"/>
            <w:spacing w:line="360" w:lineRule="auto"/>
            <w:rPr>
              <w:rFonts w:eastAsia="Calibri" w:cs="Tahoma"/>
              <w:b w:val="0"/>
              <w:bCs/>
              <w:szCs w:val="22"/>
              <w:lang w:eastAsia="en-US"/>
            </w:rPr>
          </w:pPr>
          <w:r w:rsidRPr="00A7673D">
            <w:rPr>
              <w:b w:val="0"/>
              <w:bCs/>
              <w:szCs w:val="22"/>
              <w:lang w:val="es-ES"/>
            </w:rPr>
            <w:t xml:space="preserve">RESOLUCIÓN DEL RECURSO DE REVISIÓN </w:t>
          </w:r>
          <w:r w:rsidR="004C586D" w:rsidRPr="00A7673D">
            <w:rPr>
              <w:rFonts w:eastAsia="Calibri" w:cs="Tahoma"/>
              <w:b w:val="0"/>
              <w:bCs/>
              <w:szCs w:val="22"/>
              <w:lang w:eastAsia="en-US"/>
            </w:rPr>
            <w:t>0</w:t>
          </w:r>
          <w:r w:rsidR="007B4F48">
            <w:rPr>
              <w:rFonts w:eastAsia="Calibri" w:cs="Tahoma"/>
              <w:b w:val="0"/>
              <w:bCs/>
              <w:szCs w:val="22"/>
              <w:lang w:eastAsia="en-US"/>
            </w:rPr>
            <w:t>1036</w:t>
          </w:r>
          <w:r w:rsidR="004C586D" w:rsidRPr="00A7673D">
            <w:rPr>
              <w:rFonts w:eastAsia="Calibri" w:cs="Tahoma"/>
              <w:b w:val="0"/>
              <w:bCs/>
              <w:szCs w:val="22"/>
              <w:lang w:eastAsia="en-US"/>
            </w:rPr>
            <w:t>/INFOEM/IP/RR/2025</w:t>
          </w:r>
        </w:p>
        <w:p w14:paraId="7587D4B9" w14:textId="77777777" w:rsidR="00D57735" w:rsidRPr="00D57735" w:rsidRDefault="007935E5" w:rsidP="00D57735">
          <w:pPr>
            <w:pStyle w:val="TDC1"/>
            <w:rPr>
              <w:rFonts w:ascii="Palatino Linotype" w:eastAsiaTheme="minorEastAsia" w:hAnsi="Palatino Linotype" w:cstheme="minorBidi"/>
              <w:noProof/>
              <w:sz w:val="22"/>
              <w:szCs w:val="22"/>
              <w:lang w:eastAsia="es-MX"/>
            </w:rPr>
          </w:pPr>
          <w:r w:rsidRPr="008959D6">
            <w:rPr>
              <w:rFonts w:ascii="Palatino Linotype" w:eastAsiaTheme="majorEastAsia" w:hAnsi="Palatino Linotype" w:cstheme="majorBidi"/>
              <w:b/>
              <w:bCs/>
              <w:color w:val="000000" w:themeColor="text1"/>
              <w:sz w:val="22"/>
              <w:szCs w:val="22"/>
              <w:lang w:eastAsia="es-MX"/>
            </w:rPr>
            <w:fldChar w:fldCharType="begin"/>
          </w:r>
          <w:r w:rsidRPr="008959D6">
            <w:rPr>
              <w:rFonts w:ascii="Palatino Linotype" w:hAnsi="Palatino Linotype"/>
              <w:bCs/>
              <w:sz w:val="22"/>
              <w:szCs w:val="22"/>
            </w:rPr>
            <w:instrText xml:space="preserve"> TOC \o "1-3" \h \z \u </w:instrText>
          </w:r>
          <w:r w:rsidRPr="008959D6">
            <w:rPr>
              <w:rFonts w:ascii="Palatino Linotype" w:eastAsiaTheme="majorEastAsia" w:hAnsi="Palatino Linotype" w:cstheme="majorBidi"/>
              <w:b/>
              <w:bCs/>
              <w:color w:val="000000" w:themeColor="text1"/>
              <w:sz w:val="22"/>
              <w:szCs w:val="22"/>
              <w:lang w:eastAsia="es-MX"/>
            </w:rPr>
            <w:fldChar w:fldCharType="separate"/>
          </w:r>
          <w:hyperlink w:anchor="_Toc192171310" w:history="1">
            <w:r w:rsidR="00D57735" w:rsidRPr="00D57735">
              <w:rPr>
                <w:rStyle w:val="Hipervnculo"/>
                <w:rFonts w:ascii="Palatino Linotype" w:hAnsi="Palatino Linotype"/>
                <w:noProof/>
                <w:sz w:val="22"/>
                <w:szCs w:val="22"/>
              </w:rPr>
              <w:t>A N T E C E D E N T E S</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_Toc192171310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2</w:t>
            </w:r>
            <w:r w:rsidR="00D57735" w:rsidRPr="00D57735">
              <w:rPr>
                <w:rFonts w:ascii="Palatino Linotype" w:hAnsi="Palatino Linotype"/>
                <w:noProof/>
                <w:webHidden/>
                <w:sz w:val="22"/>
                <w:szCs w:val="22"/>
              </w:rPr>
              <w:fldChar w:fldCharType="end"/>
            </w:r>
          </w:hyperlink>
        </w:p>
        <w:p w14:paraId="76F8B0D2"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1" w:history="1">
            <w:r w:rsidR="00D57735" w:rsidRPr="00D57735">
              <w:rPr>
                <w:rStyle w:val="Hipervnculo"/>
                <w:rFonts w:ascii="Palatino Linotype" w:hAnsi="Palatino Linotype"/>
                <w:noProof/>
                <w:sz w:val="22"/>
                <w:szCs w:val="22"/>
              </w:rPr>
              <w:t>I. Presentación de la solicitud de información</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_Toc192171311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2</w:t>
            </w:r>
            <w:r w:rsidR="00D57735" w:rsidRPr="00D57735">
              <w:rPr>
                <w:rFonts w:ascii="Palatino Linotype" w:hAnsi="Palatino Linotype"/>
                <w:noProof/>
                <w:webHidden/>
                <w:sz w:val="22"/>
                <w:szCs w:val="22"/>
              </w:rPr>
              <w:fldChar w:fldCharType="end"/>
            </w:r>
          </w:hyperlink>
        </w:p>
        <w:p w14:paraId="3DA44C9E"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2" w:history="1">
            <w:r w:rsidR="00D57735" w:rsidRPr="00D57735">
              <w:rPr>
                <w:rStyle w:val="Hipervnculo"/>
                <w:rFonts w:ascii="Palatino Linotype" w:hAnsi="Palatino Linotype"/>
                <w:noProof/>
                <w:sz w:val="22"/>
                <w:szCs w:val="22"/>
              </w:rPr>
              <w:t>II. Respuesta del Sujeto Obligado</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_Toc192171312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3</w:t>
            </w:r>
            <w:r w:rsidR="00D57735" w:rsidRPr="00D57735">
              <w:rPr>
                <w:rFonts w:ascii="Palatino Linotype" w:hAnsi="Palatino Linotype"/>
                <w:noProof/>
                <w:webHidden/>
                <w:sz w:val="22"/>
                <w:szCs w:val="22"/>
              </w:rPr>
              <w:fldChar w:fldCharType="end"/>
            </w:r>
          </w:hyperlink>
        </w:p>
        <w:p w14:paraId="631C2BA1"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3" w:history="1">
            <w:r w:rsidR="00D57735" w:rsidRPr="00D57735">
              <w:rPr>
                <w:rStyle w:val="Hipervnculo"/>
                <w:rFonts w:ascii="Palatino Linotype" w:hAnsi="Palatino Linotype"/>
                <w:noProof/>
                <w:sz w:val="22"/>
                <w:szCs w:val="22"/>
                <w:lang w:eastAsia="en-US"/>
              </w:rPr>
              <w:t>III. Interposición del Recurso de Revisión</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_Toc192171313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3</w:t>
            </w:r>
            <w:r w:rsidR="00D57735" w:rsidRPr="00D57735">
              <w:rPr>
                <w:rFonts w:ascii="Palatino Linotype" w:hAnsi="Palatino Linotype"/>
                <w:noProof/>
                <w:webHidden/>
                <w:sz w:val="22"/>
                <w:szCs w:val="22"/>
              </w:rPr>
              <w:fldChar w:fldCharType="end"/>
            </w:r>
          </w:hyperlink>
        </w:p>
        <w:p w14:paraId="4AC29E59"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4" w:history="1">
            <w:r w:rsidR="00D57735" w:rsidRPr="00D57735">
              <w:rPr>
                <w:rStyle w:val="Hipervnculo"/>
                <w:rFonts w:ascii="Palatino Linotype" w:hAnsi="Palatino Linotype"/>
                <w:noProof/>
                <w:sz w:val="22"/>
                <w:szCs w:val="22"/>
                <w:lang w:eastAsia="en-US"/>
              </w:rPr>
              <w:t>IV. Trámite del Recurso de Revisión ante el Instituto</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_Toc192171314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3</w:t>
            </w:r>
            <w:r w:rsidR="00D57735" w:rsidRPr="00D57735">
              <w:rPr>
                <w:rFonts w:ascii="Palatino Linotype" w:hAnsi="Palatino Linotype"/>
                <w:noProof/>
                <w:webHidden/>
                <w:sz w:val="22"/>
                <w:szCs w:val="22"/>
              </w:rPr>
              <w:fldChar w:fldCharType="end"/>
            </w:r>
          </w:hyperlink>
        </w:p>
        <w:p w14:paraId="27419486" w14:textId="77777777" w:rsidR="00D57735" w:rsidRPr="00D57735" w:rsidRDefault="00F922A5" w:rsidP="00D57735">
          <w:pPr>
            <w:pStyle w:val="TDC1"/>
            <w:rPr>
              <w:rFonts w:ascii="Palatino Linotype" w:eastAsiaTheme="minorEastAsia" w:hAnsi="Palatino Linotype" w:cstheme="minorBidi"/>
              <w:noProof/>
              <w:sz w:val="22"/>
              <w:szCs w:val="22"/>
              <w:lang w:eastAsia="es-MX"/>
            </w:rPr>
          </w:pPr>
          <w:hyperlink w:anchor="_Toc192171315" w:history="1">
            <w:r w:rsidR="00D57735" w:rsidRPr="00D57735">
              <w:rPr>
                <w:rStyle w:val="Hipervnculo"/>
                <w:rFonts w:ascii="Palatino Linotype" w:hAnsi="Palatino Linotype"/>
                <w:noProof/>
                <w:sz w:val="22"/>
                <w:szCs w:val="22"/>
                <w:lang w:val="es-ES"/>
              </w:rPr>
              <w:t>C O N S I D E R A N D O S</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_Toc192171315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5</w:t>
            </w:r>
            <w:r w:rsidR="00D57735" w:rsidRPr="00D57735">
              <w:rPr>
                <w:rFonts w:ascii="Palatino Linotype" w:hAnsi="Palatino Linotype"/>
                <w:noProof/>
                <w:webHidden/>
                <w:sz w:val="22"/>
                <w:szCs w:val="22"/>
              </w:rPr>
              <w:fldChar w:fldCharType="end"/>
            </w:r>
          </w:hyperlink>
        </w:p>
        <w:p w14:paraId="19EBAA81"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6" w:history="1">
            <w:r w:rsidR="00D57735" w:rsidRPr="00D57735">
              <w:rPr>
                <w:rStyle w:val="Hipervnculo"/>
                <w:rFonts w:ascii="Palatino Linotype" w:eastAsia="Calibri" w:hAnsi="Palatino Linotype"/>
                <w:noProof/>
                <w:sz w:val="22"/>
                <w:szCs w:val="22"/>
                <w:lang w:val="es-ES" w:eastAsia="es-MX"/>
              </w:rPr>
              <w:t xml:space="preserve">PRIMERO. </w:t>
            </w:r>
            <w:r w:rsidR="00D57735" w:rsidRPr="00D57735">
              <w:rPr>
                <w:rStyle w:val="Hipervnculo"/>
                <w:rFonts w:ascii="Palatino Linotype" w:hAnsi="Palatino Linotype"/>
                <w:noProof/>
                <w:sz w:val="22"/>
                <w:szCs w:val="22"/>
                <w:lang w:val="es-ES"/>
              </w:rPr>
              <w:t>Competencia</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_Toc192171316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5</w:t>
            </w:r>
            <w:r w:rsidR="00D57735" w:rsidRPr="00D57735">
              <w:rPr>
                <w:rFonts w:ascii="Palatino Linotype" w:hAnsi="Palatino Linotype"/>
                <w:noProof/>
                <w:webHidden/>
                <w:sz w:val="22"/>
                <w:szCs w:val="22"/>
              </w:rPr>
              <w:fldChar w:fldCharType="end"/>
            </w:r>
          </w:hyperlink>
        </w:p>
        <w:p w14:paraId="00F8D7D5"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7" w:history="1">
            <w:r w:rsidR="00D57735" w:rsidRPr="00D57735">
              <w:rPr>
                <w:rStyle w:val="Hipervnculo"/>
                <w:rFonts w:ascii="Palatino Linotype" w:eastAsia="Calibri" w:hAnsi="Palatino Linotype"/>
                <w:noProof/>
                <w:sz w:val="22"/>
                <w:szCs w:val="22"/>
                <w:lang w:val="es-ES" w:eastAsia="es-MX"/>
              </w:rPr>
              <w:t xml:space="preserve">SEGUNDO. </w:t>
            </w:r>
            <w:r w:rsidR="00D57735" w:rsidRPr="00D57735">
              <w:rPr>
                <w:rStyle w:val="Hipervnculo"/>
                <w:rFonts w:ascii="Palatino Linotype" w:hAnsi="Palatino Linotype"/>
                <w:noProof/>
                <w:sz w:val="22"/>
                <w:szCs w:val="22"/>
                <w:lang w:val="es-ES"/>
              </w:rPr>
              <w:t>Causales de improcedencia y Sobreseimiento</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_Toc192171317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5</w:t>
            </w:r>
            <w:r w:rsidR="00D57735" w:rsidRPr="00D57735">
              <w:rPr>
                <w:rFonts w:ascii="Palatino Linotype" w:hAnsi="Palatino Linotype"/>
                <w:noProof/>
                <w:webHidden/>
                <w:sz w:val="22"/>
                <w:szCs w:val="22"/>
              </w:rPr>
              <w:fldChar w:fldCharType="end"/>
            </w:r>
          </w:hyperlink>
        </w:p>
        <w:p w14:paraId="657CA5FF"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8" w:history="1">
            <w:r w:rsidR="00D57735" w:rsidRPr="00D57735">
              <w:rPr>
                <w:rStyle w:val="Hipervnculo"/>
                <w:rFonts w:ascii="Palatino Linotype" w:hAnsi="Palatino Linotype"/>
                <w:noProof/>
                <w:sz w:val="22"/>
                <w:szCs w:val="22"/>
                <w:lang w:val="es-ES"/>
              </w:rPr>
              <w:t>TERCERO. Determinación de la Controversia</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_Toc192171318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7</w:t>
            </w:r>
            <w:r w:rsidR="00D57735" w:rsidRPr="00D57735">
              <w:rPr>
                <w:rFonts w:ascii="Palatino Linotype" w:hAnsi="Palatino Linotype"/>
                <w:noProof/>
                <w:webHidden/>
                <w:sz w:val="22"/>
                <w:szCs w:val="22"/>
              </w:rPr>
              <w:fldChar w:fldCharType="end"/>
            </w:r>
          </w:hyperlink>
        </w:p>
        <w:p w14:paraId="79F91A80"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19" w:history="1">
            <w:r w:rsidR="00D57735" w:rsidRPr="00D57735">
              <w:rPr>
                <w:rStyle w:val="Hipervnculo"/>
                <w:rFonts w:ascii="Palatino Linotype" w:hAnsi="Palatino Linotype"/>
                <w:noProof/>
                <w:sz w:val="22"/>
                <w:szCs w:val="22"/>
                <w:lang w:val="es-ES"/>
              </w:rPr>
              <w:t xml:space="preserve">CUARTO. </w:t>
            </w:r>
            <w:r w:rsidR="00D57735" w:rsidRPr="00D57735">
              <w:rPr>
                <w:rStyle w:val="Hipervnculo"/>
                <w:rFonts w:ascii="Palatino Linotype" w:hAnsi="Palatino Linotype"/>
                <w:noProof/>
                <w:sz w:val="22"/>
                <w:szCs w:val="22"/>
              </w:rPr>
              <w:t>Marco normativo aplicable en materia de transparencia y acceso a la información pública</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_Toc192171319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8</w:t>
            </w:r>
            <w:r w:rsidR="00D57735" w:rsidRPr="00D57735">
              <w:rPr>
                <w:rFonts w:ascii="Palatino Linotype" w:hAnsi="Palatino Linotype"/>
                <w:noProof/>
                <w:webHidden/>
                <w:sz w:val="22"/>
                <w:szCs w:val="22"/>
              </w:rPr>
              <w:fldChar w:fldCharType="end"/>
            </w:r>
          </w:hyperlink>
        </w:p>
        <w:p w14:paraId="647A9742"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20" w:history="1">
            <w:r w:rsidR="00D57735" w:rsidRPr="00D57735">
              <w:rPr>
                <w:rStyle w:val="Hipervnculo"/>
                <w:rFonts w:ascii="Palatino Linotype" w:hAnsi="Palatino Linotype"/>
                <w:noProof/>
                <w:sz w:val="22"/>
                <w:szCs w:val="22"/>
                <w:lang w:val="es-ES"/>
              </w:rPr>
              <w:t>QUINTO. Estudio de Fondo</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_Toc192171320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9</w:t>
            </w:r>
            <w:r w:rsidR="00D57735" w:rsidRPr="00D57735">
              <w:rPr>
                <w:rFonts w:ascii="Palatino Linotype" w:hAnsi="Palatino Linotype"/>
                <w:noProof/>
                <w:webHidden/>
                <w:sz w:val="22"/>
                <w:szCs w:val="22"/>
              </w:rPr>
              <w:fldChar w:fldCharType="end"/>
            </w:r>
          </w:hyperlink>
        </w:p>
        <w:p w14:paraId="4E09BB6F"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21" w:history="1">
            <w:r w:rsidR="00D57735" w:rsidRPr="00D57735">
              <w:rPr>
                <w:rStyle w:val="Hipervnculo"/>
                <w:rFonts w:ascii="Palatino Linotype" w:hAnsi="Palatino Linotype"/>
                <w:noProof/>
                <w:sz w:val="22"/>
                <w:szCs w:val="22"/>
              </w:rPr>
              <w:t>SEXTO. Decisión</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_Toc192171321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16</w:t>
            </w:r>
            <w:r w:rsidR="00D57735" w:rsidRPr="00D57735">
              <w:rPr>
                <w:rFonts w:ascii="Palatino Linotype" w:hAnsi="Palatino Linotype"/>
                <w:noProof/>
                <w:webHidden/>
                <w:sz w:val="22"/>
                <w:szCs w:val="22"/>
              </w:rPr>
              <w:fldChar w:fldCharType="end"/>
            </w:r>
          </w:hyperlink>
        </w:p>
        <w:p w14:paraId="66685FD9" w14:textId="77777777" w:rsidR="00D57735" w:rsidRPr="00D57735" w:rsidRDefault="00F922A5" w:rsidP="00D5773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322" w:history="1">
            <w:r w:rsidR="00D57735" w:rsidRPr="00D57735">
              <w:rPr>
                <w:rStyle w:val="Hipervnculo"/>
                <w:rFonts w:ascii="Palatino Linotype" w:hAnsi="Palatino Linotype"/>
                <w:noProof/>
                <w:sz w:val="22"/>
                <w:szCs w:val="22"/>
              </w:rPr>
              <w:t>SÉPTIMO. Vista a la Secretaría</w:t>
            </w:r>
            <w:r w:rsidR="00D57735" w:rsidRPr="00D57735">
              <w:rPr>
                <w:rStyle w:val="Hipervnculo"/>
                <w:rFonts w:ascii="Palatino Linotype" w:hAnsi="Palatino Linotype"/>
                <w:noProof/>
                <w:sz w:val="22"/>
                <w:szCs w:val="22"/>
                <w:lang w:val="x-none"/>
              </w:rPr>
              <w:t xml:space="preserve"> Técnica del </w:t>
            </w:r>
            <w:r w:rsidR="00D57735" w:rsidRPr="00D57735">
              <w:rPr>
                <w:rStyle w:val="Hipervnculo"/>
                <w:rFonts w:ascii="Palatino Linotype" w:hAnsi="Palatino Linotype"/>
                <w:noProof/>
                <w:sz w:val="22"/>
                <w:szCs w:val="22"/>
              </w:rPr>
              <w:t>Pleno</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_Toc192171322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17</w:t>
            </w:r>
            <w:r w:rsidR="00D57735" w:rsidRPr="00D57735">
              <w:rPr>
                <w:rFonts w:ascii="Palatino Linotype" w:hAnsi="Palatino Linotype"/>
                <w:noProof/>
                <w:webHidden/>
                <w:sz w:val="22"/>
                <w:szCs w:val="22"/>
              </w:rPr>
              <w:fldChar w:fldCharType="end"/>
            </w:r>
          </w:hyperlink>
        </w:p>
        <w:p w14:paraId="4D31EF75" w14:textId="77777777" w:rsidR="00D57735" w:rsidRPr="00D57735" w:rsidRDefault="00F922A5" w:rsidP="00D57735">
          <w:pPr>
            <w:pStyle w:val="TDC1"/>
            <w:rPr>
              <w:rFonts w:ascii="Palatino Linotype" w:eastAsiaTheme="minorEastAsia" w:hAnsi="Palatino Linotype" w:cstheme="minorBidi"/>
              <w:noProof/>
              <w:sz w:val="22"/>
              <w:szCs w:val="22"/>
              <w:lang w:eastAsia="es-MX"/>
            </w:rPr>
          </w:pPr>
          <w:hyperlink w:anchor="_Toc192171323" w:history="1">
            <w:r w:rsidR="00D57735" w:rsidRPr="00D57735">
              <w:rPr>
                <w:rStyle w:val="Hipervnculo"/>
                <w:rFonts w:ascii="Palatino Linotype" w:hAnsi="Palatino Linotype"/>
                <w:noProof/>
                <w:sz w:val="22"/>
                <w:szCs w:val="22"/>
              </w:rPr>
              <w:t>R E S U E L V E</w:t>
            </w:r>
            <w:r w:rsidR="00D57735" w:rsidRPr="00D57735">
              <w:rPr>
                <w:rFonts w:ascii="Palatino Linotype" w:hAnsi="Palatino Linotype"/>
                <w:noProof/>
                <w:webHidden/>
                <w:sz w:val="22"/>
                <w:szCs w:val="22"/>
              </w:rPr>
              <w:tab/>
            </w:r>
            <w:r w:rsidR="00D57735" w:rsidRPr="00D57735">
              <w:rPr>
                <w:rFonts w:ascii="Palatino Linotype" w:hAnsi="Palatino Linotype"/>
                <w:noProof/>
                <w:webHidden/>
                <w:sz w:val="22"/>
                <w:szCs w:val="22"/>
              </w:rPr>
              <w:fldChar w:fldCharType="begin"/>
            </w:r>
            <w:r w:rsidR="00D57735" w:rsidRPr="00D57735">
              <w:rPr>
                <w:rFonts w:ascii="Palatino Linotype" w:hAnsi="Palatino Linotype"/>
                <w:noProof/>
                <w:webHidden/>
                <w:sz w:val="22"/>
                <w:szCs w:val="22"/>
              </w:rPr>
              <w:instrText xml:space="preserve"> PAGEREF _Toc192171323 \h </w:instrText>
            </w:r>
            <w:r w:rsidR="00D57735" w:rsidRPr="00D57735">
              <w:rPr>
                <w:rFonts w:ascii="Palatino Linotype" w:hAnsi="Palatino Linotype"/>
                <w:noProof/>
                <w:webHidden/>
                <w:sz w:val="22"/>
                <w:szCs w:val="22"/>
              </w:rPr>
            </w:r>
            <w:r w:rsidR="00D57735" w:rsidRPr="00D57735">
              <w:rPr>
                <w:rFonts w:ascii="Palatino Linotype" w:hAnsi="Palatino Linotype"/>
                <w:noProof/>
                <w:webHidden/>
                <w:sz w:val="22"/>
                <w:szCs w:val="22"/>
              </w:rPr>
              <w:fldChar w:fldCharType="separate"/>
            </w:r>
            <w:r w:rsidR="00B574BA">
              <w:rPr>
                <w:rFonts w:ascii="Palatino Linotype" w:hAnsi="Palatino Linotype"/>
                <w:noProof/>
                <w:webHidden/>
                <w:sz w:val="22"/>
                <w:szCs w:val="22"/>
              </w:rPr>
              <w:t>18</w:t>
            </w:r>
            <w:r w:rsidR="00D57735" w:rsidRPr="00D57735">
              <w:rPr>
                <w:rFonts w:ascii="Palatino Linotype" w:hAnsi="Palatino Linotype"/>
                <w:noProof/>
                <w:webHidden/>
                <w:sz w:val="22"/>
                <w:szCs w:val="22"/>
              </w:rPr>
              <w:fldChar w:fldCharType="end"/>
            </w:r>
          </w:hyperlink>
        </w:p>
        <w:p w14:paraId="03C9AFF7" w14:textId="64BFE8A8" w:rsidR="007935E5" w:rsidRPr="00566528" w:rsidRDefault="007935E5" w:rsidP="008959D6">
          <w:pPr>
            <w:spacing w:line="360" w:lineRule="auto"/>
            <w:jc w:val="both"/>
          </w:pPr>
          <w:r w:rsidRPr="008959D6">
            <w:rPr>
              <w:rFonts w:ascii="Palatino Linotype" w:hAnsi="Palatino Linotype"/>
              <w:bCs/>
              <w:sz w:val="22"/>
              <w:szCs w:val="22"/>
              <w:lang w:val="es-ES"/>
            </w:rPr>
            <w:fldChar w:fldCharType="end"/>
          </w:r>
        </w:p>
      </w:sdtContent>
    </w:sdt>
    <w:p w14:paraId="0ED4147D" w14:textId="478E933E" w:rsidR="00F82637" w:rsidRPr="00566528" w:rsidRDefault="007935E5" w:rsidP="00A7673D">
      <w:pPr>
        <w:spacing w:line="360" w:lineRule="auto"/>
        <w:jc w:val="both"/>
        <w:rPr>
          <w:rFonts w:ascii="Palatino Linotype" w:eastAsiaTheme="minorHAnsi" w:hAnsi="Palatino Linotype" w:cs="Tahoma"/>
          <w:bCs/>
          <w:color w:val="000000" w:themeColor="text1"/>
          <w:sz w:val="22"/>
          <w:szCs w:val="22"/>
          <w:lang w:eastAsia="en-US"/>
        </w:rPr>
      </w:pPr>
      <w:r w:rsidRPr="00566528">
        <w:rPr>
          <w:rFonts w:ascii="Palatino Linotype" w:eastAsiaTheme="minorHAnsi" w:hAnsi="Palatino Linotype" w:cs="Tahoma"/>
          <w:bCs/>
          <w:color w:val="000000" w:themeColor="text1"/>
          <w:sz w:val="22"/>
          <w:szCs w:val="22"/>
          <w:lang w:eastAsia="en-US"/>
        </w:rPr>
        <w:br w:type="column"/>
      </w:r>
      <w:r w:rsidR="00F82637" w:rsidRPr="00566528">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566528">
        <w:rPr>
          <w:rFonts w:ascii="Palatino Linotype" w:hAnsi="Palatino Linotype" w:cs="Tahoma"/>
          <w:bCs/>
          <w:sz w:val="22"/>
          <w:szCs w:val="22"/>
        </w:rPr>
        <w:t>Protección de Datos Personales del Estado de México y Municipios, con domicilio en Metepec, Estado de México, de fecha</w:t>
      </w:r>
      <w:r w:rsidR="00F33150" w:rsidRPr="00566528">
        <w:rPr>
          <w:rFonts w:ascii="Palatino Linotype" w:hAnsi="Palatino Linotype" w:cs="Tahoma"/>
          <w:bCs/>
          <w:sz w:val="22"/>
          <w:szCs w:val="22"/>
        </w:rPr>
        <w:t xml:space="preserve"> </w:t>
      </w:r>
      <w:r w:rsidR="007B4F48">
        <w:rPr>
          <w:rFonts w:ascii="Palatino Linotype" w:hAnsi="Palatino Linotype" w:cs="Tahoma"/>
          <w:bCs/>
          <w:sz w:val="22"/>
          <w:szCs w:val="22"/>
        </w:rPr>
        <w:t>seis</w:t>
      </w:r>
      <w:r w:rsidR="004F0A2C" w:rsidRPr="00566528">
        <w:rPr>
          <w:rFonts w:ascii="Palatino Linotype" w:hAnsi="Palatino Linotype" w:cs="Tahoma"/>
          <w:bCs/>
          <w:sz w:val="22"/>
          <w:szCs w:val="22"/>
        </w:rPr>
        <w:t xml:space="preserve"> de </w:t>
      </w:r>
      <w:r w:rsidR="007B4F48">
        <w:rPr>
          <w:rFonts w:ascii="Palatino Linotype" w:hAnsi="Palatino Linotype" w:cs="Tahoma"/>
          <w:bCs/>
          <w:sz w:val="22"/>
          <w:szCs w:val="22"/>
        </w:rPr>
        <w:t>marzo</w:t>
      </w:r>
      <w:r w:rsidR="00881C2B" w:rsidRPr="00566528">
        <w:rPr>
          <w:rFonts w:ascii="Palatino Linotype" w:hAnsi="Palatino Linotype" w:cs="Tahoma"/>
          <w:bCs/>
          <w:sz w:val="22"/>
          <w:szCs w:val="22"/>
        </w:rPr>
        <w:t xml:space="preserve"> de dos mil veintic</w:t>
      </w:r>
      <w:r w:rsidR="00F33150" w:rsidRPr="00566528">
        <w:rPr>
          <w:rFonts w:ascii="Palatino Linotype" w:hAnsi="Palatino Linotype" w:cs="Tahoma"/>
          <w:bCs/>
          <w:sz w:val="22"/>
          <w:szCs w:val="22"/>
        </w:rPr>
        <w:t>inco</w:t>
      </w:r>
      <w:r w:rsidR="00F82637" w:rsidRPr="00566528">
        <w:rPr>
          <w:rFonts w:ascii="Palatino Linotype" w:hAnsi="Palatino Linotype" w:cs="Tahoma"/>
          <w:bCs/>
          <w:sz w:val="22"/>
          <w:szCs w:val="22"/>
        </w:rPr>
        <w:t xml:space="preserve">. </w:t>
      </w:r>
    </w:p>
    <w:p w14:paraId="7922BAAD" w14:textId="77777777" w:rsidR="00F82637" w:rsidRPr="00566528" w:rsidRDefault="00F82637" w:rsidP="00A7673D">
      <w:pPr>
        <w:spacing w:line="360" w:lineRule="auto"/>
        <w:jc w:val="both"/>
        <w:rPr>
          <w:rFonts w:ascii="Palatino Linotype" w:eastAsiaTheme="minorHAnsi" w:hAnsi="Palatino Linotype" w:cstheme="minorBidi"/>
          <w:color w:val="000000" w:themeColor="text1"/>
          <w:sz w:val="22"/>
          <w:szCs w:val="22"/>
          <w:lang w:eastAsia="en-US"/>
        </w:rPr>
      </w:pPr>
    </w:p>
    <w:p w14:paraId="446072B0" w14:textId="6A32FA14" w:rsidR="00F82637" w:rsidRPr="00566528" w:rsidRDefault="00F82637"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b/>
          <w:bCs/>
          <w:color w:val="000000" w:themeColor="text1"/>
          <w:sz w:val="22"/>
          <w:szCs w:val="22"/>
          <w:lang w:eastAsia="en-US"/>
        </w:rPr>
        <w:t xml:space="preserve">VISTO </w:t>
      </w:r>
      <w:r w:rsidRPr="00566528">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C586D" w:rsidRPr="00F057BB">
        <w:rPr>
          <w:rFonts w:ascii="Palatino Linotype" w:eastAsiaTheme="minorHAnsi" w:hAnsi="Palatino Linotype" w:cstheme="minorBidi"/>
          <w:b/>
          <w:bCs/>
          <w:color w:val="000000" w:themeColor="text1"/>
          <w:sz w:val="22"/>
          <w:szCs w:val="22"/>
          <w:lang w:eastAsia="en-US"/>
        </w:rPr>
        <w:t>0</w:t>
      </w:r>
      <w:r w:rsidR="007B4F48" w:rsidRPr="00F057BB">
        <w:rPr>
          <w:rFonts w:ascii="Palatino Linotype" w:eastAsiaTheme="minorHAnsi" w:hAnsi="Palatino Linotype" w:cstheme="minorBidi"/>
          <w:b/>
          <w:bCs/>
          <w:color w:val="000000" w:themeColor="text1"/>
          <w:sz w:val="22"/>
          <w:szCs w:val="22"/>
          <w:lang w:eastAsia="en-US"/>
        </w:rPr>
        <w:t>1036</w:t>
      </w:r>
      <w:r w:rsidR="00284010" w:rsidRPr="00F057BB">
        <w:rPr>
          <w:rFonts w:ascii="Palatino Linotype" w:eastAsiaTheme="minorHAnsi" w:hAnsi="Palatino Linotype" w:cstheme="minorBidi"/>
          <w:b/>
          <w:bCs/>
          <w:color w:val="000000" w:themeColor="text1"/>
          <w:sz w:val="22"/>
          <w:szCs w:val="22"/>
          <w:lang w:eastAsia="en-US"/>
        </w:rPr>
        <w:t>/</w:t>
      </w:r>
      <w:r w:rsidR="004C586D" w:rsidRPr="00F057BB">
        <w:rPr>
          <w:rFonts w:ascii="Palatino Linotype" w:eastAsiaTheme="minorHAnsi" w:hAnsi="Palatino Linotype" w:cstheme="minorBidi"/>
          <w:b/>
          <w:bCs/>
          <w:color w:val="000000" w:themeColor="text1"/>
          <w:sz w:val="22"/>
          <w:szCs w:val="22"/>
          <w:lang w:eastAsia="en-US"/>
        </w:rPr>
        <w:t>INFOEM/IP/RR/2025</w:t>
      </w:r>
      <w:r w:rsidRPr="00F057BB">
        <w:rPr>
          <w:rFonts w:ascii="Palatino Linotype" w:eastAsiaTheme="minorHAnsi" w:hAnsi="Palatino Linotype" w:cstheme="minorBidi"/>
          <w:b/>
          <w:bCs/>
          <w:color w:val="000000" w:themeColor="text1"/>
          <w:sz w:val="22"/>
          <w:szCs w:val="22"/>
          <w:lang w:eastAsia="en-US"/>
        </w:rPr>
        <w:t>,</w:t>
      </w:r>
      <w:r w:rsidRPr="00284010">
        <w:rPr>
          <w:rFonts w:ascii="Palatino Linotype" w:eastAsiaTheme="minorHAnsi" w:hAnsi="Palatino Linotype" w:cstheme="minorBidi"/>
          <w:bCs/>
          <w:color w:val="000000" w:themeColor="text1"/>
          <w:sz w:val="22"/>
          <w:szCs w:val="22"/>
          <w:lang w:eastAsia="en-US"/>
        </w:rPr>
        <w:t xml:space="preserve"> inter</w:t>
      </w:r>
      <w:r w:rsidR="001723FE" w:rsidRPr="00284010">
        <w:rPr>
          <w:rFonts w:ascii="Palatino Linotype" w:eastAsiaTheme="minorHAnsi" w:hAnsi="Palatino Linotype" w:cstheme="minorBidi"/>
          <w:bCs/>
          <w:color w:val="000000" w:themeColor="text1"/>
          <w:sz w:val="22"/>
          <w:szCs w:val="22"/>
          <w:lang w:eastAsia="en-US"/>
        </w:rPr>
        <w:t xml:space="preserve">puesto </w:t>
      </w:r>
      <w:r w:rsidR="007F28D2" w:rsidRPr="00284010">
        <w:rPr>
          <w:rFonts w:ascii="Palatino Linotype" w:eastAsiaTheme="minorHAnsi" w:hAnsi="Palatino Linotype" w:cstheme="minorBidi"/>
          <w:bCs/>
          <w:color w:val="000000" w:themeColor="text1"/>
          <w:sz w:val="22"/>
          <w:szCs w:val="22"/>
          <w:lang w:eastAsia="en-US"/>
        </w:rPr>
        <w:t>por</w:t>
      </w:r>
      <w:r w:rsidR="007B4F48" w:rsidRPr="00284010">
        <w:rPr>
          <w:rFonts w:ascii="Palatino Linotype" w:eastAsiaTheme="minorHAnsi" w:hAnsi="Palatino Linotype" w:cstheme="minorBidi"/>
          <w:bCs/>
          <w:color w:val="000000" w:themeColor="text1"/>
          <w:sz w:val="22"/>
          <w:szCs w:val="22"/>
          <w:lang w:eastAsia="en-US"/>
        </w:rPr>
        <w:t xml:space="preserve"> </w:t>
      </w:r>
      <w:r w:rsidR="00F922A5" w:rsidRPr="00F922A5">
        <w:rPr>
          <w:rFonts w:ascii="Palatino Linotype" w:eastAsia="Calibri" w:hAnsi="Palatino Linotype" w:cs="Tahoma"/>
          <w:sz w:val="22"/>
          <w:szCs w:val="22"/>
          <w:highlight w:val="black"/>
          <w:lang w:eastAsia="en-US"/>
        </w:rPr>
        <w:t>XXXXXXXXXXXXXXX</w:t>
      </w:r>
      <w:r w:rsidR="007B4F48" w:rsidRPr="00284010">
        <w:rPr>
          <w:rFonts w:ascii="Palatino Linotype" w:eastAsia="Calibri" w:hAnsi="Palatino Linotype" w:cs="Tahoma"/>
          <w:bCs/>
          <w:sz w:val="22"/>
          <w:szCs w:val="22"/>
          <w:lang w:eastAsia="en-US"/>
        </w:rPr>
        <w:t xml:space="preserve">, </w:t>
      </w:r>
      <w:r w:rsidR="00C95760" w:rsidRPr="00284010">
        <w:rPr>
          <w:rFonts w:ascii="Palatino Linotype" w:eastAsia="Calibri" w:hAnsi="Palatino Linotype" w:cs="Tahoma"/>
          <w:bCs/>
          <w:sz w:val="22"/>
          <w:szCs w:val="22"/>
          <w:lang w:eastAsia="en-US"/>
        </w:rPr>
        <w:t xml:space="preserve">en lo sucesivo </w:t>
      </w:r>
      <w:r w:rsidR="007B4F48" w:rsidRPr="00284010">
        <w:rPr>
          <w:rFonts w:ascii="Palatino Linotype" w:eastAsia="Calibri" w:hAnsi="Palatino Linotype" w:cs="Tahoma"/>
          <w:bCs/>
          <w:sz w:val="22"/>
          <w:szCs w:val="22"/>
          <w:lang w:eastAsia="en-US"/>
        </w:rPr>
        <w:t>la Persona Recurrente o Particular,</w:t>
      </w:r>
      <w:r w:rsidR="00C95760" w:rsidRPr="00284010">
        <w:rPr>
          <w:rFonts w:ascii="Palatino Linotype" w:eastAsia="Calibri" w:hAnsi="Palatino Linotype" w:cs="Tahoma"/>
          <w:bCs/>
          <w:sz w:val="22"/>
          <w:szCs w:val="22"/>
          <w:lang w:eastAsia="en-US"/>
        </w:rPr>
        <w:t xml:space="preserve"> </w:t>
      </w:r>
      <w:r w:rsidRPr="00284010">
        <w:rPr>
          <w:rFonts w:ascii="Palatino Linotype" w:eastAsiaTheme="minorHAnsi" w:hAnsi="Palatino Linotype" w:cstheme="minorBidi"/>
          <w:bCs/>
          <w:color w:val="000000" w:themeColor="text1"/>
          <w:sz w:val="22"/>
          <w:szCs w:val="22"/>
          <w:lang w:eastAsia="en-US"/>
        </w:rPr>
        <w:t xml:space="preserve">en contra de la </w:t>
      </w:r>
      <w:r w:rsidR="003B4F63" w:rsidRPr="00284010">
        <w:rPr>
          <w:rFonts w:ascii="Palatino Linotype" w:eastAsiaTheme="minorHAnsi" w:hAnsi="Palatino Linotype" w:cstheme="minorBidi"/>
          <w:bCs/>
          <w:color w:val="000000" w:themeColor="text1"/>
          <w:sz w:val="22"/>
          <w:szCs w:val="22"/>
          <w:lang w:eastAsia="en-US"/>
        </w:rPr>
        <w:t xml:space="preserve">falta de </w:t>
      </w:r>
      <w:r w:rsidRPr="00284010">
        <w:rPr>
          <w:rFonts w:ascii="Palatino Linotype" w:eastAsiaTheme="minorHAnsi" w:hAnsi="Palatino Linotype" w:cstheme="minorBidi"/>
          <w:bCs/>
          <w:color w:val="000000" w:themeColor="text1"/>
          <w:sz w:val="22"/>
          <w:szCs w:val="22"/>
          <w:lang w:eastAsia="en-US"/>
        </w:rPr>
        <w:t xml:space="preserve">respuesta del Sujeto Obligado, </w:t>
      </w:r>
      <w:r w:rsidR="002B3B70" w:rsidRPr="00F057BB">
        <w:rPr>
          <w:rFonts w:ascii="Palatino Linotype" w:eastAsia="Calibri" w:hAnsi="Palatino Linotype" w:cs="Tahoma"/>
          <w:b/>
          <w:bCs/>
          <w:sz w:val="22"/>
          <w:szCs w:val="22"/>
          <w:lang w:eastAsia="en-US"/>
        </w:rPr>
        <w:t>Ayuntamiento de</w:t>
      </w:r>
      <w:r w:rsidR="007B4F48" w:rsidRPr="00F057BB">
        <w:rPr>
          <w:rFonts w:ascii="Palatino Linotype" w:eastAsia="Calibri" w:hAnsi="Palatino Linotype" w:cs="Tahoma"/>
          <w:b/>
          <w:bCs/>
          <w:sz w:val="22"/>
          <w:szCs w:val="22"/>
          <w:lang w:eastAsia="en-US"/>
        </w:rPr>
        <w:t xml:space="preserve"> Ecatepec de Morelos</w:t>
      </w:r>
      <w:r w:rsidRPr="00F057BB">
        <w:rPr>
          <w:rFonts w:ascii="Palatino Linotype" w:eastAsiaTheme="minorHAnsi" w:hAnsi="Palatino Linotype" w:cstheme="minorBidi"/>
          <w:b/>
          <w:bCs/>
          <w:color w:val="000000" w:themeColor="text1"/>
          <w:sz w:val="22"/>
          <w:szCs w:val="22"/>
          <w:lang w:eastAsia="en-US"/>
        </w:rPr>
        <w:t xml:space="preserve">, </w:t>
      </w:r>
      <w:r w:rsidRPr="00284010">
        <w:rPr>
          <w:rFonts w:ascii="Palatino Linotype" w:eastAsiaTheme="minorHAnsi" w:hAnsi="Palatino Linotype" w:cstheme="minorBidi"/>
          <w:bCs/>
          <w:color w:val="000000" w:themeColor="text1"/>
          <w:sz w:val="22"/>
          <w:szCs w:val="22"/>
          <w:lang w:eastAsia="en-US"/>
        </w:rPr>
        <w:t>a la</w:t>
      </w:r>
      <w:r w:rsidRPr="00284010">
        <w:rPr>
          <w:rFonts w:ascii="Palatino Linotype" w:eastAsiaTheme="minorHAnsi" w:hAnsi="Palatino Linotype" w:cstheme="minorBidi"/>
          <w:color w:val="000000" w:themeColor="text1"/>
          <w:sz w:val="22"/>
          <w:szCs w:val="22"/>
          <w:lang w:eastAsia="en-US"/>
        </w:rPr>
        <w:t xml:space="preserve"> solicitud</w:t>
      </w:r>
      <w:r w:rsidRPr="00566528">
        <w:rPr>
          <w:rFonts w:ascii="Palatino Linotype" w:eastAsiaTheme="minorHAnsi" w:hAnsi="Palatino Linotype" w:cstheme="minorBidi"/>
          <w:color w:val="000000" w:themeColor="text1"/>
          <w:sz w:val="22"/>
          <w:szCs w:val="22"/>
          <w:lang w:eastAsia="en-US"/>
        </w:rPr>
        <w:t xml:space="preserve"> de acceso a la información pública </w:t>
      </w:r>
      <w:r w:rsidR="007B4F48" w:rsidRPr="007B4F48">
        <w:rPr>
          <w:rFonts w:ascii="Palatino Linotype" w:eastAsiaTheme="minorHAnsi" w:hAnsi="Palatino Linotype" w:cstheme="minorBidi"/>
          <w:color w:val="000000" w:themeColor="text1"/>
          <w:sz w:val="22"/>
          <w:szCs w:val="22"/>
          <w:lang w:eastAsia="en-US"/>
        </w:rPr>
        <w:t xml:space="preserve">  01508/ECATEPEC/IP/2024</w:t>
      </w:r>
      <w:r w:rsidRPr="00566528">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566528">
        <w:rPr>
          <w:rFonts w:ascii="Palatino Linotype" w:eastAsiaTheme="minorHAnsi" w:hAnsi="Palatino Linotype" w:cstheme="minorBidi"/>
          <w:bCs/>
          <w:color w:val="000000" w:themeColor="text1"/>
          <w:sz w:val="22"/>
          <w:szCs w:val="22"/>
          <w:lang w:eastAsia="en-US"/>
        </w:rPr>
        <w:t xml:space="preserve"> se exponen:</w:t>
      </w:r>
      <w:r w:rsidR="00F922A5">
        <w:rPr>
          <w:rFonts w:ascii="Palatino Linotype" w:eastAsiaTheme="minorHAnsi" w:hAnsi="Palatino Linotype" w:cstheme="minorBidi"/>
          <w:bCs/>
          <w:color w:val="000000" w:themeColor="text1"/>
          <w:sz w:val="22"/>
          <w:szCs w:val="22"/>
          <w:lang w:eastAsia="en-US"/>
        </w:rPr>
        <w:t xml:space="preserve"> </w:t>
      </w:r>
      <w:bookmarkStart w:id="0" w:name="_GoBack"/>
      <w:bookmarkEnd w:id="0"/>
    </w:p>
    <w:p w14:paraId="38162D29" w14:textId="77777777" w:rsidR="008F4B45" w:rsidRPr="00566528" w:rsidRDefault="008F4B45" w:rsidP="00A7673D">
      <w:pPr>
        <w:pStyle w:val="Subttulo"/>
        <w:spacing w:after="0" w:line="360" w:lineRule="auto"/>
      </w:pPr>
    </w:p>
    <w:p w14:paraId="45CF508A" w14:textId="6B861AE6" w:rsidR="008F4B45" w:rsidRPr="00566528" w:rsidRDefault="003F5E0D" w:rsidP="00A7673D">
      <w:pPr>
        <w:pStyle w:val="Ttulo1"/>
      </w:pPr>
      <w:bookmarkStart w:id="1" w:name="_Toc192171310"/>
      <w:r w:rsidRPr="00566528">
        <w:t>A N T E C E D E N T E S</w:t>
      </w:r>
      <w:bookmarkEnd w:id="1"/>
    </w:p>
    <w:p w14:paraId="3D51A562" w14:textId="77777777" w:rsidR="008F4B45" w:rsidRPr="00566528" w:rsidRDefault="008F4B45" w:rsidP="00A7673D">
      <w:pPr>
        <w:pStyle w:val="ResolucinV"/>
      </w:pPr>
    </w:p>
    <w:p w14:paraId="07539392" w14:textId="0541120D" w:rsidR="00F469B3" w:rsidRPr="00566528" w:rsidRDefault="00F469B3" w:rsidP="00A7673D">
      <w:pPr>
        <w:pStyle w:val="Ttulo2"/>
      </w:pPr>
      <w:bookmarkStart w:id="2" w:name="_Toc192171311"/>
      <w:r w:rsidRPr="00566528">
        <w:t>I. Presentación de la solicitud de información</w:t>
      </w:r>
      <w:bookmarkEnd w:id="2"/>
    </w:p>
    <w:p w14:paraId="2C510854" w14:textId="77777777" w:rsidR="00F469B3" w:rsidRPr="00566528" w:rsidRDefault="00F469B3" w:rsidP="00A7673D">
      <w:pPr>
        <w:tabs>
          <w:tab w:val="left" w:pos="567"/>
        </w:tabs>
        <w:spacing w:line="360" w:lineRule="auto"/>
        <w:jc w:val="both"/>
        <w:rPr>
          <w:rFonts w:ascii="Palatino Linotype" w:hAnsi="Palatino Linotype" w:cs="Tahoma"/>
          <w:sz w:val="22"/>
          <w:szCs w:val="22"/>
        </w:rPr>
      </w:pPr>
    </w:p>
    <w:p w14:paraId="0F999651" w14:textId="4034FCC5" w:rsidR="00253EAE" w:rsidRPr="00566528" w:rsidRDefault="00542F88" w:rsidP="00A7673D">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566528">
        <w:rPr>
          <w:rFonts w:ascii="Palatino Linotype" w:eastAsiaTheme="minorHAnsi" w:hAnsi="Palatino Linotype" w:cs="Tahoma"/>
          <w:color w:val="000000" w:themeColor="text1"/>
          <w:sz w:val="22"/>
          <w:szCs w:val="22"/>
          <w:lang w:eastAsia="en-US"/>
        </w:rPr>
        <w:t xml:space="preserve">El </w:t>
      </w:r>
      <w:r w:rsidR="00C95760">
        <w:rPr>
          <w:rFonts w:ascii="Palatino Linotype" w:eastAsiaTheme="minorHAnsi" w:hAnsi="Palatino Linotype" w:cs="Tahoma"/>
          <w:color w:val="000000" w:themeColor="text1"/>
          <w:sz w:val="22"/>
          <w:szCs w:val="22"/>
          <w:lang w:eastAsia="en-US"/>
        </w:rPr>
        <w:t>diecisiete</w:t>
      </w:r>
      <w:r w:rsidR="00D2369D" w:rsidRPr="00566528">
        <w:rPr>
          <w:rFonts w:ascii="Palatino Linotype" w:eastAsiaTheme="minorHAnsi" w:hAnsi="Palatino Linotype" w:cs="Tahoma"/>
          <w:color w:val="000000" w:themeColor="text1"/>
          <w:sz w:val="22"/>
          <w:szCs w:val="22"/>
          <w:lang w:eastAsia="en-US"/>
        </w:rPr>
        <w:t xml:space="preserve"> de diciembre</w:t>
      </w:r>
      <w:r w:rsidRPr="00566528">
        <w:rPr>
          <w:rFonts w:ascii="Palatino Linotype" w:eastAsiaTheme="minorHAnsi" w:hAnsi="Palatino Linotype" w:cs="Tahoma"/>
          <w:color w:val="000000" w:themeColor="text1"/>
          <w:sz w:val="22"/>
          <w:szCs w:val="22"/>
          <w:lang w:eastAsia="en-US"/>
        </w:rPr>
        <w:t xml:space="preserve"> de dos mil veinticuatro</w:t>
      </w:r>
      <w:r w:rsidR="00253EAE" w:rsidRPr="00566528">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566528">
        <w:rPr>
          <w:rFonts w:ascii="Palatino Linotype" w:eastAsia="Calibri" w:hAnsi="Palatino Linotype" w:cs="Tahoma"/>
          <w:sz w:val="22"/>
          <w:szCs w:val="22"/>
          <w:lang w:eastAsia="en-US"/>
        </w:rPr>
        <w:t xml:space="preserve"> </w:t>
      </w:r>
      <w:r w:rsidR="00C95760" w:rsidRPr="00C95760">
        <w:rPr>
          <w:rFonts w:ascii="Palatino Linotype" w:eastAsia="Calibri" w:hAnsi="Palatino Linotype" w:cs="Tahoma"/>
          <w:bCs/>
          <w:sz w:val="22"/>
          <w:szCs w:val="22"/>
          <w:lang w:eastAsia="en-US"/>
        </w:rPr>
        <w:t>Ayuntamiento de Ecatepec de Morelos</w:t>
      </w:r>
      <w:r w:rsidR="00253EAE" w:rsidRPr="00566528">
        <w:rPr>
          <w:rFonts w:ascii="Palatino Linotype" w:hAnsi="Palatino Linotype"/>
          <w:bCs/>
          <w:sz w:val="22"/>
          <w:szCs w:val="22"/>
        </w:rPr>
        <w:t>,</w:t>
      </w:r>
      <w:r w:rsidR="00253EAE" w:rsidRPr="00566528">
        <w:rPr>
          <w:rFonts w:ascii="Palatino Linotype" w:hAnsi="Palatino Linotype" w:cs="Tahoma"/>
          <w:bCs/>
          <w:sz w:val="22"/>
          <w:szCs w:val="22"/>
        </w:rPr>
        <w:t xml:space="preserve"> en los siguientes términos:</w:t>
      </w:r>
    </w:p>
    <w:p w14:paraId="122865B0" w14:textId="77777777" w:rsidR="00253EAE" w:rsidRPr="00566528" w:rsidRDefault="00253EAE" w:rsidP="00A7673D">
      <w:pPr>
        <w:autoSpaceDE w:val="0"/>
        <w:autoSpaceDN w:val="0"/>
        <w:adjustRightInd w:val="0"/>
        <w:spacing w:line="360" w:lineRule="auto"/>
        <w:jc w:val="both"/>
        <w:rPr>
          <w:rFonts w:ascii="Palatino Linotype" w:hAnsi="Palatino Linotype" w:cs="Tahoma"/>
          <w:bCs/>
          <w:sz w:val="22"/>
          <w:szCs w:val="22"/>
        </w:rPr>
      </w:pPr>
    </w:p>
    <w:p w14:paraId="39AF2E7E" w14:textId="1D10E428" w:rsidR="007B4F48" w:rsidRPr="007B4F48" w:rsidRDefault="003A796B" w:rsidP="007B4F48">
      <w:pPr>
        <w:tabs>
          <w:tab w:val="left" w:pos="4667"/>
        </w:tabs>
        <w:spacing w:line="360" w:lineRule="auto"/>
        <w:ind w:left="567" w:right="567"/>
        <w:jc w:val="both"/>
        <w:rPr>
          <w:rFonts w:ascii="Palatino Linotype" w:hAnsi="Palatino Linotype" w:cs="Tahoma"/>
          <w:b/>
          <w:bCs/>
          <w:i/>
        </w:rPr>
      </w:pPr>
      <w:r w:rsidRPr="00566528">
        <w:rPr>
          <w:rFonts w:ascii="Palatino Linotype" w:hAnsi="Palatino Linotype" w:cs="Tahoma"/>
          <w:b/>
          <w:bCs/>
          <w:i/>
        </w:rPr>
        <w:t>“</w:t>
      </w:r>
      <w:r w:rsidR="00253EAE" w:rsidRPr="00566528">
        <w:rPr>
          <w:rFonts w:ascii="Palatino Linotype" w:hAnsi="Palatino Linotype" w:cs="Tahoma"/>
          <w:b/>
          <w:bCs/>
          <w:i/>
        </w:rPr>
        <w:t>DESCRIPCIÓN CLARA Y PRECISA DE LA INFORMACIÓN SOLICITADA</w:t>
      </w:r>
    </w:p>
    <w:p w14:paraId="372368C1" w14:textId="719E1C3B" w:rsidR="00253EAE" w:rsidRPr="00566528" w:rsidRDefault="00C95760" w:rsidP="007B4F48">
      <w:pPr>
        <w:tabs>
          <w:tab w:val="left" w:pos="4667"/>
        </w:tabs>
        <w:spacing w:line="360" w:lineRule="auto"/>
        <w:ind w:left="567" w:right="567"/>
        <w:jc w:val="both"/>
        <w:rPr>
          <w:rFonts w:ascii="Palatino Linotype" w:hAnsi="Palatino Linotype" w:cs="Tahoma"/>
          <w:bCs/>
          <w:i/>
        </w:rPr>
      </w:pPr>
      <w:r w:rsidRPr="00C95760">
        <w:rPr>
          <w:rFonts w:ascii="Palatino Linotype" w:hAnsi="Palatino Linotype" w:cs="Tahoma"/>
          <w:bCs/>
          <w:i/>
        </w:rPr>
        <w:t xml:space="preserve">Se solicita a las áreas correspondientes del municipio de Ecatepec de Morelos la Versión pública de los documentos enlistados para la licencia de funcionamiento folio: 14680, del nombre comercial: </w:t>
      </w:r>
      <w:proofErr w:type="spellStart"/>
      <w:r w:rsidRPr="00C95760">
        <w:rPr>
          <w:rFonts w:ascii="Palatino Linotype" w:hAnsi="Palatino Linotype" w:cs="Tahoma"/>
          <w:bCs/>
          <w:i/>
        </w:rPr>
        <w:t>Salsombo</w:t>
      </w:r>
      <w:proofErr w:type="spellEnd"/>
      <w:r w:rsidRPr="00C95760">
        <w:rPr>
          <w:rFonts w:ascii="Palatino Linotype" w:hAnsi="Palatino Linotype" w:cs="Tahoma"/>
          <w:bCs/>
          <w:i/>
        </w:rPr>
        <w:t xml:space="preserve">, a nombre: Ricardo Villegas Segundo Dictamen de protección civil Licencia de uso de suelo Evaluación de impacto ambiental Dictamen de Giro Cedula informativa de </w:t>
      </w:r>
      <w:proofErr w:type="spellStart"/>
      <w:r w:rsidRPr="00C95760">
        <w:rPr>
          <w:rFonts w:ascii="Palatino Linotype" w:hAnsi="Palatino Linotype" w:cs="Tahoma"/>
          <w:bCs/>
          <w:i/>
        </w:rPr>
        <w:t>Zonificacion</w:t>
      </w:r>
      <w:proofErr w:type="spellEnd"/>
      <w:r w:rsidR="004C586D">
        <w:rPr>
          <w:rFonts w:ascii="Palatino Linotype" w:hAnsi="Palatino Linotype" w:cs="Tahoma"/>
          <w:bCs/>
          <w:i/>
        </w:rPr>
        <w:t>”</w:t>
      </w:r>
      <w:r w:rsidR="00764C67">
        <w:rPr>
          <w:rFonts w:ascii="Palatino Linotype" w:hAnsi="Palatino Linotype" w:cs="Tahoma"/>
          <w:bCs/>
          <w:i/>
        </w:rPr>
        <w:t xml:space="preserve"> (Sic)</w:t>
      </w:r>
    </w:p>
    <w:p w14:paraId="1DBA1A78" w14:textId="77777777" w:rsidR="00A90989" w:rsidRPr="00566528" w:rsidRDefault="00A90989" w:rsidP="00A7673D">
      <w:pPr>
        <w:tabs>
          <w:tab w:val="left" w:pos="4667"/>
        </w:tabs>
        <w:spacing w:line="360" w:lineRule="auto"/>
        <w:ind w:right="567"/>
        <w:jc w:val="both"/>
        <w:rPr>
          <w:rFonts w:ascii="Palatino Linotype" w:hAnsi="Palatino Linotype" w:cs="Tahoma"/>
          <w:bCs/>
          <w:i/>
        </w:rPr>
      </w:pPr>
    </w:p>
    <w:p w14:paraId="328702F2" w14:textId="318B7756" w:rsidR="00253EAE" w:rsidRPr="00566528" w:rsidRDefault="003A796B" w:rsidP="00A7673D">
      <w:pPr>
        <w:tabs>
          <w:tab w:val="left" w:pos="4667"/>
        </w:tabs>
        <w:spacing w:line="360" w:lineRule="auto"/>
        <w:ind w:left="567" w:right="567"/>
        <w:jc w:val="both"/>
        <w:rPr>
          <w:rFonts w:ascii="Palatino Linotype" w:hAnsi="Palatino Linotype" w:cs="Tahoma"/>
          <w:b/>
          <w:bCs/>
          <w:i/>
          <w:iCs/>
        </w:rPr>
      </w:pPr>
      <w:r w:rsidRPr="00566528">
        <w:rPr>
          <w:rFonts w:ascii="Palatino Linotype" w:hAnsi="Palatino Linotype" w:cs="Tahoma"/>
          <w:b/>
          <w:bCs/>
          <w:i/>
          <w:iCs/>
        </w:rPr>
        <w:t>“</w:t>
      </w:r>
      <w:r w:rsidR="00253EAE" w:rsidRPr="00566528">
        <w:rPr>
          <w:rFonts w:ascii="Palatino Linotype" w:hAnsi="Palatino Linotype" w:cs="Tahoma"/>
          <w:b/>
          <w:bCs/>
          <w:i/>
          <w:iCs/>
        </w:rPr>
        <w:t>MODALIDAD DE ENTREGA</w:t>
      </w:r>
    </w:p>
    <w:p w14:paraId="7119F7CA" w14:textId="59AE04AF" w:rsidR="00A7673D" w:rsidRPr="00C95760" w:rsidRDefault="00253EAE" w:rsidP="00C95760">
      <w:pPr>
        <w:spacing w:line="360" w:lineRule="auto"/>
        <w:ind w:left="567" w:right="567"/>
        <w:jc w:val="both"/>
        <w:rPr>
          <w:rFonts w:ascii="Palatino Linotype" w:hAnsi="Palatino Linotype" w:cs="Arial"/>
          <w:bCs/>
          <w:i/>
          <w:iCs/>
        </w:rPr>
      </w:pPr>
      <w:r w:rsidRPr="00566528">
        <w:rPr>
          <w:rFonts w:ascii="Palatino Linotype" w:hAnsi="Palatino Linotype" w:cs="Arial"/>
          <w:bCs/>
          <w:i/>
          <w:iCs/>
        </w:rPr>
        <w:t xml:space="preserve">A través del SAIMEX” </w:t>
      </w:r>
    </w:p>
    <w:p w14:paraId="4A453407" w14:textId="335FA941" w:rsidR="00F469B3" w:rsidRPr="00566528" w:rsidRDefault="00F469B3" w:rsidP="00A7673D">
      <w:pPr>
        <w:pStyle w:val="Ttulo2"/>
      </w:pPr>
      <w:bookmarkStart w:id="3" w:name="_Toc192171312"/>
      <w:r w:rsidRPr="00566528">
        <w:lastRenderedPageBreak/>
        <w:t>I</w:t>
      </w:r>
      <w:r w:rsidR="004805C1" w:rsidRPr="00566528">
        <w:t>I</w:t>
      </w:r>
      <w:r w:rsidRPr="00566528">
        <w:t>. Respuesta del Sujeto Obligado</w:t>
      </w:r>
      <w:bookmarkEnd w:id="3"/>
    </w:p>
    <w:p w14:paraId="4ED48BC3" w14:textId="77777777" w:rsidR="0053216F" w:rsidRPr="00566528" w:rsidRDefault="0053216F" w:rsidP="00A7673D">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566528" w:rsidRDefault="003942CB"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7A598711" w:rsidR="003942CB" w:rsidRPr="00566528" w:rsidRDefault="003942CB"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566528">
        <w:rPr>
          <w:rFonts w:ascii="Palatino Linotype" w:eastAsia="Calibri" w:hAnsi="Palatino Linotype" w:cs="Tahoma"/>
          <w:b/>
          <w:bCs/>
          <w:sz w:val="22"/>
          <w:szCs w:val="22"/>
          <w:lang w:eastAsia="en-US"/>
        </w:rPr>
        <w:t xml:space="preserve"> </w:t>
      </w:r>
      <w:r w:rsidR="002B3B70" w:rsidRPr="002B3B70">
        <w:rPr>
          <w:rFonts w:ascii="Palatino Linotype" w:eastAsia="Calibri" w:hAnsi="Palatino Linotype" w:cs="Tahoma"/>
          <w:b/>
          <w:bCs/>
          <w:sz w:val="22"/>
          <w:szCs w:val="22"/>
          <w:lang w:eastAsia="en-US"/>
        </w:rPr>
        <w:t>Ayuntamiento de</w:t>
      </w:r>
      <w:r w:rsidR="007B4F48">
        <w:rPr>
          <w:rFonts w:ascii="Palatino Linotype" w:eastAsia="Calibri" w:hAnsi="Palatino Linotype" w:cs="Tahoma"/>
          <w:b/>
          <w:bCs/>
          <w:sz w:val="22"/>
          <w:szCs w:val="22"/>
          <w:lang w:eastAsia="en-US"/>
        </w:rPr>
        <w:t xml:space="preserve"> Ecatepec de Morelos</w:t>
      </w:r>
      <w:r w:rsidRPr="00566528">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566528">
        <w:rPr>
          <w:rFonts w:ascii="Palatino Linotype" w:eastAsiaTheme="minorHAnsi" w:hAnsi="Palatino Linotype" w:cstheme="minorBidi"/>
          <w:b/>
          <w:color w:val="000000" w:themeColor="text1"/>
          <w:sz w:val="22"/>
          <w:szCs w:val="22"/>
          <w:lang w:eastAsia="en-US"/>
        </w:rPr>
        <w:t>configura la negativa ficta</w:t>
      </w:r>
      <w:r w:rsidRPr="00566528">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566528" w:rsidRDefault="003942CB" w:rsidP="00A7673D">
      <w:pPr>
        <w:spacing w:line="360" w:lineRule="auto"/>
        <w:jc w:val="both"/>
        <w:rPr>
          <w:rFonts w:ascii="Palatino Linotype" w:hAnsi="Palatino Linotype" w:cs="Tahoma"/>
          <w:bCs/>
          <w:iCs/>
          <w:color w:val="000000" w:themeColor="text1"/>
          <w:sz w:val="22"/>
          <w:szCs w:val="22"/>
        </w:rPr>
      </w:pPr>
    </w:p>
    <w:p w14:paraId="6E7C6651" w14:textId="396CB299" w:rsidR="00F469B3" w:rsidRPr="00566528" w:rsidRDefault="00F469B3" w:rsidP="00A7673D">
      <w:pPr>
        <w:pStyle w:val="Ttulo2"/>
        <w:rPr>
          <w:lang w:eastAsia="en-US"/>
        </w:rPr>
      </w:pPr>
      <w:bookmarkStart w:id="4" w:name="_Toc192171313"/>
      <w:r w:rsidRPr="00566528">
        <w:rPr>
          <w:lang w:eastAsia="en-US"/>
        </w:rPr>
        <w:t>I</w:t>
      </w:r>
      <w:r w:rsidR="00D2369D" w:rsidRPr="00566528">
        <w:rPr>
          <w:lang w:eastAsia="en-US"/>
        </w:rPr>
        <w:t>II</w:t>
      </w:r>
      <w:r w:rsidRPr="00566528">
        <w:rPr>
          <w:lang w:eastAsia="en-US"/>
        </w:rPr>
        <w:t>. Interposición del Recurso de Revisión</w:t>
      </w:r>
      <w:bookmarkEnd w:id="4"/>
    </w:p>
    <w:p w14:paraId="356E2604" w14:textId="77777777" w:rsidR="00F469B3" w:rsidRPr="00566528" w:rsidRDefault="00F469B3" w:rsidP="00A7673D">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2D6A5C88" w:rsidR="00F469B3" w:rsidRPr="00764C67" w:rsidRDefault="00B4118B" w:rsidP="00A7673D">
      <w:pPr>
        <w:spacing w:line="360" w:lineRule="auto"/>
        <w:jc w:val="both"/>
        <w:rPr>
          <w:rFonts w:ascii="Palatino Linotype" w:hAnsi="Palatino Linotype" w:cs="Tahoma"/>
          <w:bCs/>
          <w:iCs/>
          <w:color w:val="000000" w:themeColor="text1"/>
          <w:sz w:val="22"/>
          <w:szCs w:val="22"/>
        </w:rPr>
      </w:pPr>
      <w:r w:rsidRPr="00566528">
        <w:rPr>
          <w:rFonts w:ascii="Palatino Linotype" w:eastAsiaTheme="minorHAnsi" w:hAnsi="Palatino Linotype" w:cs="Tahoma"/>
          <w:color w:val="000000" w:themeColor="text1"/>
          <w:sz w:val="22"/>
          <w:szCs w:val="22"/>
          <w:lang w:eastAsia="en-US"/>
        </w:rPr>
        <w:t>El</w:t>
      </w:r>
      <w:r w:rsidR="00F469B3" w:rsidRPr="00566528">
        <w:rPr>
          <w:rFonts w:ascii="Palatino Linotype" w:eastAsiaTheme="minorHAnsi" w:hAnsi="Palatino Linotype" w:cs="Tahoma"/>
          <w:color w:val="000000" w:themeColor="text1"/>
          <w:sz w:val="22"/>
          <w:szCs w:val="22"/>
          <w:lang w:eastAsia="en-US"/>
        </w:rPr>
        <w:t xml:space="preserve"> </w:t>
      </w:r>
      <w:r w:rsidR="00A90F6C">
        <w:rPr>
          <w:rFonts w:ascii="Palatino Linotype" w:hAnsi="Palatino Linotype" w:cs="Tahoma"/>
          <w:bCs/>
          <w:iCs/>
          <w:color w:val="000000" w:themeColor="text1"/>
          <w:sz w:val="22"/>
          <w:szCs w:val="22"/>
        </w:rPr>
        <w:t>once</w:t>
      </w:r>
      <w:r w:rsidR="003E16CF" w:rsidRPr="00566528">
        <w:rPr>
          <w:rFonts w:ascii="Palatino Linotype" w:hAnsi="Palatino Linotype" w:cs="Tahoma"/>
          <w:bCs/>
          <w:iCs/>
          <w:color w:val="000000" w:themeColor="text1"/>
          <w:sz w:val="22"/>
          <w:szCs w:val="22"/>
        </w:rPr>
        <w:t xml:space="preserve"> de </w:t>
      </w:r>
      <w:r w:rsidR="002B3B70">
        <w:rPr>
          <w:rFonts w:ascii="Palatino Linotype" w:hAnsi="Palatino Linotype" w:cs="Tahoma"/>
          <w:bCs/>
          <w:iCs/>
          <w:color w:val="000000" w:themeColor="text1"/>
          <w:sz w:val="22"/>
          <w:szCs w:val="22"/>
        </w:rPr>
        <w:t>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00F469B3" w:rsidRPr="00566528">
        <w:rPr>
          <w:rFonts w:ascii="Palatino Linotype" w:eastAsiaTheme="minorHAnsi" w:hAnsi="Palatino Linotype" w:cs="Tahoma"/>
          <w:color w:val="000000" w:themeColor="text1"/>
          <w:sz w:val="22"/>
          <w:szCs w:val="22"/>
          <w:lang w:eastAsia="en-US"/>
        </w:rPr>
        <w:t xml:space="preserve">, </w:t>
      </w:r>
      <w:r w:rsidR="00F469B3" w:rsidRPr="00566528">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566528">
        <w:rPr>
          <w:rFonts w:ascii="Palatino Linotype" w:eastAsiaTheme="minorHAnsi" w:hAnsi="Palatino Linotype" w:cs="Tahoma"/>
          <w:color w:val="000000" w:themeColor="text1"/>
          <w:sz w:val="22"/>
          <w:szCs w:val="22"/>
          <w:lang w:val="es-ES" w:eastAsia="en-US"/>
        </w:rPr>
        <w:t xml:space="preserve">falta de </w:t>
      </w:r>
      <w:r w:rsidR="00F469B3" w:rsidRPr="00566528">
        <w:rPr>
          <w:rFonts w:ascii="Palatino Linotype" w:eastAsiaTheme="minorHAnsi" w:hAnsi="Palatino Linotype" w:cs="Tahoma"/>
          <w:color w:val="000000" w:themeColor="text1"/>
          <w:sz w:val="22"/>
          <w:szCs w:val="22"/>
          <w:lang w:val="es-ES" w:eastAsia="en-US"/>
        </w:rPr>
        <w:t>respuesta por el</w:t>
      </w:r>
      <w:r w:rsidR="00542F88" w:rsidRPr="00566528">
        <w:rPr>
          <w:rFonts w:ascii="Palatino Linotype" w:eastAsia="Calibri" w:hAnsi="Palatino Linotype" w:cs="Tahoma"/>
          <w:sz w:val="22"/>
          <w:szCs w:val="22"/>
          <w:lang w:eastAsia="en-US"/>
        </w:rPr>
        <w:t xml:space="preserve"> Sujeto Obligado</w:t>
      </w:r>
      <w:r w:rsidR="00F469B3" w:rsidRPr="00566528">
        <w:rPr>
          <w:rFonts w:ascii="Palatino Linotype" w:eastAsiaTheme="minorHAnsi" w:hAnsi="Palatino Linotype" w:cs="Tahoma"/>
          <w:color w:val="000000" w:themeColor="text1"/>
          <w:sz w:val="22"/>
          <w:szCs w:val="22"/>
          <w:lang w:val="es-ES" w:eastAsia="en-US"/>
        </w:rPr>
        <w:t>,</w:t>
      </w:r>
      <w:r w:rsidR="00764C67">
        <w:rPr>
          <w:rFonts w:ascii="Palatino Linotype" w:eastAsiaTheme="minorHAnsi" w:hAnsi="Palatino Linotype" w:cs="Tahoma"/>
          <w:color w:val="000000" w:themeColor="text1"/>
          <w:sz w:val="22"/>
          <w:szCs w:val="22"/>
          <w:lang w:val="es-ES" w:eastAsia="en-US"/>
        </w:rPr>
        <w:t xml:space="preserve"> </w:t>
      </w:r>
      <w:r w:rsidR="00F469B3" w:rsidRPr="00566528">
        <w:rPr>
          <w:rFonts w:ascii="Palatino Linotype" w:eastAsiaTheme="minorHAnsi" w:hAnsi="Palatino Linotype" w:cs="Tahoma"/>
          <w:color w:val="000000" w:themeColor="text1"/>
          <w:sz w:val="22"/>
          <w:szCs w:val="22"/>
          <w:lang w:val="es-ES" w:eastAsia="en-US"/>
        </w:rPr>
        <w:t>a la solicitud de información</w:t>
      </w:r>
      <w:r w:rsidR="00EB0141" w:rsidRPr="00566528">
        <w:rPr>
          <w:rFonts w:ascii="Palatino Linotype" w:eastAsiaTheme="minorHAnsi" w:hAnsi="Palatino Linotype" w:cs="Tahoma"/>
          <w:color w:val="000000" w:themeColor="text1"/>
          <w:sz w:val="22"/>
          <w:szCs w:val="22"/>
          <w:lang w:val="es-ES" w:eastAsia="en-US"/>
        </w:rPr>
        <w:t>,</w:t>
      </w:r>
      <w:r w:rsidR="00F469B3" w:rsidRPr="00566528">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566528" w:rsidRDefault="00F469B3" w:rsidP="00A7673D">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3D844B26" w14:textId="77777777" w:rsidR="00A90F6C" w:rsidRDefault="00A90989" w:rsidP="00A90F6C">
      <w:pPr>
        <w:spacing w:line="360" w:lineRule="auto"/>
        <w:ind w:left="567" w:right="567"/>
        <w:jc w:val="both"/>
        <w:rPr>
          <w:rFonts w:ascii="Palatino Linotype" w:eastAsiaTheme="minorHAnsi" w:hAnsi="Palatino Linotype" w:cstheme="minorBidi"/>
          <w:bCs/>
          <w:i/>
          <w:color w:val="000000" w:themeColor="text1"/>
          <w:lang w:eastAsia="en-US"/>
        </w:rPr>
      </w:pPr>
      <w:r>
        <w:rPr>
          <w:rFonts w:ascii="Palatino Linotype" w:eastAsiaTheme="minorHAnsi" w:hAnsi="Palatino Linotype" w:cstheme="minorBidi"/>
          <w:b/>
          <w:bCs/>
          <w:i/>
          <w:color w:val="000000" w:themeColor="text1"/>
          <w:lang w:eastAsia="en-US"/>
        </w:rPr>
        <w:t>“</w:t>
      </w:r>
      <w:r w:rsidR="00F469B3" w:rsidRPr="00566528">
        <w:rPr>
          <w:rFonts w:ascii="Palatino Linotype" w:eastAsiaTheme="minorHAnsi" w:hAnsi="Palatino Linotype" w:cstheme="minorBidi"/>
          <w:b/>
          <w:bCs/>
          <w:i/>
          <w:color w:val="000000" w:themeColor="text1"/>
          <w:lang w:eastAsia="en-US"/>
        </w:rPr>
        <w:t>ACTO IMPUGNADO</w:t>
      </w:r>
    </w:p>
    <w:p w14:paraId="72CEB310" w14:textId="09BD156B" w:rsidR="00764C67" w:rsidRDefault="00A90F6C" w:rsidP="00A90F6C">
      <w:pPr>
        <w:spacing w:line="360" w:lineRule="auto"/>
        <w:ind w:left="567" w:right="567"/>
        <w:jc w:val="both"/>
        <w:rPr>
          <w:rFonts w:ascii="Palatino Linotype" w:eastAsiaTheme="minorHAnsi" w:hAnsi="Palatino Linotype" w:cstheme="minorBidi"/>
          <w:bCs/>
          <w:i/>
          <w:color w:val="000000" w:themeColor="text1"/>
          <w:lang w:eastAsia="en-US"/>
        </w:rPr>
      </w:pPr>
      <w:r w:rsidRPr="00A90F6C">
        <w:rPr>
          <w:rFonts w:ascii="Palatino Linotype" w:eastAsiaTheme="minorHAnsi" w:hAnsi="Palatino Linotype" w:cstheme="minorBidi"/>
          <w:i/>
          <w:color w:val="000000" w:themeColor="text1"/>
          <w:lang w:eastAsia="en-US"/>
        </w:rPr>
        <w:t>LA FALTA DE RESPUESTA DE LA AUTORIDAD</w:t>
      </w:r>
      <w:r w:rsidR="00764C67" w:rsidRPr="00566528">
        <w:rPr>
          <w:rFonts w:ascii="Palatino Linotype" w:eastAsiaTheme="minorHAnsi" w:hAnsi="Palatino Linotype" w:cstheme="minorBidi"/>
          <w:i/>
          <w:color w:val="000000" w:themeColor="text1"/>
          <w:lang w:eastAsia="en-US"/>
        </w:rPr>
        <w:t>”</w:t>
      </w:r>
      <w:r w:rsidR="00764C67">
        <w:rPr>
          <w:rFonts w:ascii="Palatino Linotype" w:eastAsiaTheme="minorHAnsi" w:hAnsi="Palatino Linotype" w:cstheme="minorBidi"/>
          <w:i/>
          <w:color w:val="000000" w:themeColor="text1"/>
          <w:lang w:eastAsia="en-US"/>
        </w:rPr>
        <w:t xml:space="preserve"> (Sic</w:t>
      </w:r>
      <w:r>
        <w:rPr>
          <w:rFonts w:ascii="Palatino Linotype" w:eastAsiaTheme="minorHAnsi" w:hAnsi="Palatino Linotype" w:cstheme="minorBidi"/>
          <w:i/>
          <w:color w:val="000000" w:themeColor="text1"/>
          <w:lang w:eastAsia="en-US"/>
        </w:rPr>
        <w:t>.</w:t>
      </w:r>
      <w:r>
        <w:rPr>
          <w:rFonts w:ascii="Palatino Linotype" w:eastAsiaTheme="minorHAnsi" w:hAnsi="Palatino Linotype" w:cstheme="minorBidi"/>
          <w:bCs/>
          <w:i/>
          <w:color w:val="000000" w:themeColor="text1"/>
          <w:lang w:eastAsia="en-US"/>
        </w:rPr>
        <w:t>)</w:t>
      </w:r>
    </w:p>
    <w:p w14:paraId="1F8326DD" w14:textId="77777777" w:rsidR="00A90F6C" w:rsidRPr="00A90F6C" w:rsidRDefault="00A90F6C" w:rsidP="00A90F6C">
      <w:pPr>
        <w:spacing w:line="360" w:lineRule="auto"/>
        <w:ind w:left="567" w:right="567"/>
        <w:jc w:val="both"/>
        <w:rPr>
          <w:rFonts w:ascii="Palatino Linotype" w:eastAsiaTheme="minorHAnsi" w:hAnsi="Palatino Linotype" w:cstheme="minorBidi"/>
          <w:bCs/>
          <w:i/>
          <w:color w:val="000000" w:themeColor="text1"/>
          <w:lang w:eastAsia="en-US"/>
        </w:rPr>
      </w:pPr>
    </w:p>
    <w:p w14:paraId="20859BF5" w14:textId="7947B27B" w:rsidR="00EB0141" w:rsidRPr="00566528" w:rsidRDefault="00A90989" w:rsidP="00A7673D">
      <w:pPr>
        <w:spacing w:line="360" w:lineRule="auto"/>
        <w:ind w:left="567" w:right="567"/>
        <w:rPr>
          <w:rFonts w:ascii="Palatino Linotype" w:hAnsi="Palatino Linotype" w:cs="Tahoma"/>
          <w:b/>
          <w:bCs/>
          <w:i/>
        </w:rPr>
      </w:pPr>
      <w:r>
        <w:rPr>
          <w:rFonts w:ascii="Palatino Linotype" w:hAnsi="Palatino Linotype" w:cs="Tahoma"/>
          <w:b/>
          <w:bCs/>
          <w:i/>
        </w:rPr>
        <w:t>“</w:t>
      </w:r>
      <w:r w:rsidR="00EB0141" w:rsidRPr="00566528">
        <w:rPr>
          <w:rFonts w:ascii="Palatino Linotype" w:hAnsi="Palatino Linotype" w:cs="Tahoma"/>
          <w:b/>
          <w:bCs/>
          <w:i/>
        </w:rPr>
        <w:t>RAZONES O MOTIVOS DE LA INCONFORMIDAD</w:t>
      </w:r>
    </w:p>
    <w:p w14:paraId="1FCD9373" w14:textId="7B24922C" w:rsidR="00EB0141" w:rsidRPr="00566528" w:rsidRDefault="00A90F6C" w:rsidP="00A7673D">
      <w:pPr>
        <w:spacing w:line="360" w:lineRule="auto"/>
        <w:ind w:left="567" w:right="567"/>
        <w:rPr>
          <w:rFonts w:ascii="Palatino Linotype" w:hAnsi="Palatino Linotype" w:cs="Tahoma"/>
          <w:bCs/>
        </w:rPr>
      </w:pPr>
      <w:r w:rsidRPr="00A90F6C">
        <w:rPr>
          <w:rFonts w:ascii="Palatino Linotype" w:hAnsi="Palatino Linotype"/>
          <w:i/>
          <w:color w:val="000000"/>
        </w:rPr>
        <w:t>LA AUTORIDAD NO DA RESPUESTA A LA SOLICITUD PRESENTADA</w:t>
      </w:r>
      <w:r>
        <w:rPr>
          <w:rFonts w:ascii="Palatino Linotype" w:hAnsi="Palatino Linotype"/>
          <w:i/>
          <w:color w:val="000000"/>
        </w:rPr>
        <w:t xml:space="preserve">” </w:t>
      </w:r>
      <w:r w:rsidR="00764C67">
        <w:rPr>
          <w:rFonts w:ascii="Palatino Linotype" w:hAnsi="Palatino Linotype"/>
          <w:i/>
          <w:color w:val="000000"/>
        </w:rPr>
        <w:t>(Sic</w:t>
      </w:r>
      <w:r>
        <w:rPr>
          <w:rFonts w:ascii="Palatino Linotype" w:hAnsi="Palatino Linotype"/>
          <w:i/>
          <w:color w:val="000000"/>
        </w:rPr>
        <w:t>.</w:t>
      </w:r>
      <w:r w:rsidR="00764C67">
        <w:rPr>
          <w:rFonts w:ascii="Palatino Linotype" w:hAnsi="Palatino Linotype"/>
          <w:i/>
          <w:color w:val="000000"/>
        </w:rPr>
        <w:t>)</w:t>
      </w:r>
    </w:p>
    <w:p w14:paraId="01F1B018" w14:textId="77777777" w:rsidR="00F469B3" w:rsidRPr="00566528" w:rsidRDefault="00F469B3" w:rsidP="00A7673D">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566528" w:rsidRDefault="00D2369D" w:rsidP="00A7673D">
      <w:pPr>
        <w:pStyle w:val="Ttulo2"/>
        <w:rPr>
          <w:lang w:eastAsia="en-US"/>
        </w:rPr>
      </w:pPr>
      <w:bookmarkStart w:id="5" w:name="_Toc192171314"/>
      <w:r w:rsidRPr="00566528">
        <w:rPr>
          <w:lang w:eastAsia="en-US"/>
        </w:rPr>
        <w:t>I</w:t>
      </w:r>
      <w:r w:rsidR="00F469B3" w:rsidRPr="00566528">
        <w:rPr>
          <w:lang w:eastAsia="en-US"/>
        </w:rPr>
        <w:t>V. Trámite del Recurso de Revisión ante el Instituto</w:t>
      </w:r>
      <w:bookmarkEnd w:id="5"/>
    </w:p>
    <w:p w14:paraId="7F62FC39" w14:textId="77777777" w:rsidR="00320CBA" w:rsidRPr="00566528" w:rsidRDefault="00320CBA" w:rsidP="00A7673D">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4E113E97" w:rsidR="00F469B3" w:rsidRPr="00566528" w:rsidRDefault="00F469B3" w:rsidP="00A7673D">
      <w:pPr>
        <w:spacing w:line="360" w:lineRule="auto"/>
        <w:jc w:val="both"/>
        <w:rPr>
          <w:rFonts w:ascii="Palatino Linotype" w:eastAsia="Batang" w:hAnsi="Palatino Linotype" w:cs="Tahoma"/>
          <w:bCs/>
          <w:color w:val="000000" w:themeColor="text1"/>
          <w:sz w:val="22"/>
          <w:szCs w:val="22"/>
        </w:rPr>
      </w:pPr>
      <w:r w:rsidRPr="00566528">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566528">
        <w:rPr>
          <w:rFonts w:ascii="Palatino Linotype" w:eastAsiaTheme="minorHAnsi" w:hAnsi="Palatino Linotype" w:cstheme="minorBidi"/>
          <w:color w:val="000000" w:themeColor="text1"/>
          <w:sz w:val="22"/>
          <w:szCs w:val="22"/>
          <w:lang w:eastAsia="en-US"/>
        </w:rPr>
        <w:t xml:space="preserve">El </w:t>
      </w:r>
      <w:r w:rsidR="00A90F6C">
        <w:rPr>
          <w:rFonts w:ascii="Palatino Linotype" w:hAnsi="Palatino Linotype" w:cs="Tahoma"/>
          <w:bCs/>
          <w:iCs/>
          <w:color w:val="000000" w:themeColor="text1"/>
          <w:sz w:val="22"/>
          <w:szCs w:val="22"/>
        </w:rPr>
        <w:t>once</w:t>
      </w:r>
      <w:r w:rsidR="003E16CF" w:rsidRPr="00566528">
        <w:rPr>
          <w:rFonts w:ascii="Palatino Linotype" w:hAnsi="Palatino Linotype" w:cs="Tahoma"/>
          <w:bCs/>
          <w:iCs/>
          <w:color w:val="000000" w:themeColor="text1"/>
          <w:sz w:val="22"/>
          <w:szCs w:val="22"/>
        </w:rPr>
        <w:t xml:space="preserve"> de </w:t>
      </w:r>
      <w:r w:rsidR="00E53593">
        <w:rPr>
          <w:rFonts w:ascii="Palatino Linotype" w:hAnsi="Palatino Linotype" w:cs="Tahoma"/>
          <w:bCs/>
          <w:iCs/>
          <w:color w:val="000000" w:themeColor="text1"/>
          <w:sz w:val="22"/>
          <w:szCs w:val="22"/>
        </w:rPr>
        <w:t>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Pr="00566528">
        <w:rPr>
          <w:rFonts w:ascii="Palatino Linotype" w:eastAsia="Batang" w:hAnsi="Palatino Linotype" w:cs="Tahoma"/>
          <w:bCs/>
          <w:color w:val="000000" w:themeColor="text1"/>
          <w:sz w:val="22"/>
          <w:szCs w:val="22"/>
        </w:rPr>
        <w:t xml:space="preserve">, el </w:t>
      </w:r>
      <w:r w:rsidRPr="00566528">
        <w:rPr>
          <w:rFonts w:ascii="Palatino Linotype" w:hAnsi="Palatino Linotype" w:cs="Tahoma"/>
          <w:color w:val="000000" w:themeColor="text1"/>
          <w:sz w:val="22"/>
          <w:szCs w:val="22"/>
          <w:lang w:val="es-ES"/>
        </w:rPr>
        <w:t>Sistema de Acceso a la Información Mexiquense (SAIMEX),</w:t>
      </w:r>
      <w:r w:rsidRPr="00566528">
        <w:rPr>
          <w:rFonts w:ascii="Palatino Linotype" w:eastAsia="Batang" w:hAnsi="Palatino Linotype" w:cs="Tahoma"/>
          <w:bCs/>
          <w:color w:val="000000" w:themeColor="text1"/>
          <w:sz w:val="22"/>
          <w:szCs w:val="22"/>
        </w:rPr>
        <w:t xml:space="preserve"> asignó el número de expediente </w:t>
      </w:r>
      <w:r w:rsidR="00A90F6C">
        <w:rPr>
          <w:rFonts w:ascii="Palatino Linotype" w:eastAsia="Batang" w:hAnsi="Palatino Linotype" w:cs="Tahoma"/>
          <w:b/>
          <w:bCs/>
          <w:color w:val="000000" w:themeColor="text1"/>
          <w:sz w:val="22"/>
          <w:szCs w:val="22"/>
        </w:rPr>
        <w:t>01036</w:t>
      </w:r>
      <w:r w:rsidR="004C586D" w:rsidRPr="004C586D">
        <w:rPr>
          <w:rFonts w:ascii="Palatino Linotype" w:eastAsia="Batang" w:hAnsi="Palatino Linotype" w:cs="Tahoma"/>
          <w:b/>
          <w:bCs/>
          <w:color w:val="000000" w:themeColor="text1"/>
          <w:sz w:val="22"/>
          <w:szCs w:val="22"/>
        </w:rPr>
        <w:t>/INFOEM/IP/RR/2025</w:t>
      </w:r>
      <w:r w:rsidRPr="00566528">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566528">
        <w:rPr>
          <w:rFonts w:ascii="Palatino Linotype" w:eastAsia="Batang" w:hAnsi="Palatino Linotype" w:cs="Tahoma"/>
          <w:bCs/>
          <w:color w:val="000000" w:themeColor="text1"/>
          <w:sz w:val="22"/>
          <w:szCs w:val="22"/>
        </w:rPr>
        <w:t>Organismo</w:t>
      </w:r>
      <w:r w:rsidRPr="00566528">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566528" w:rsidRDefault="00E06C17" w:rsidP="00A7673D">
      <w:pPr>
        <w:spacing w:line="360" w:lineRule="auto"/>
        <w:jc w:val="both"/>
        <w:rPr>
          <w:rFonts w:ascii="Palatino Linotype" w:eastAsia="Batang" w:hAnsi="Palatino Linotype" w:cs="Tahoma"/>
          <w:b/>
          <w:bCs/>
          <w:color w:val="000000" w:themeColor="text1"/>
          <w:sz w:val="22"/>
          <w:szCs w:val="22"/>
        </w:rPr>
      </w:pPr>
    </w:p>
    <w:p w14:paraId="26883477" w14:textId="06954652" w:rsidR="00F469B3" w:rsidRPr="00566528" w:rsidRDefault="006C349C" w:rsidP="00A7673D">
      <w:pPr>
        <w:spacing w:line="360" w:lineRule="auto"/>
        <w:jc w:val="both"/>
        <w:rPr>
          <w:rFonts w:ascii="Palatino Linotype" w:hAnsi="Palatino Linotype" w:cs="Tahoma"/>
          <w:bCs/>
          <w:iCs/>
          <w:color w:val="000000" w:themeColor="text1"/>
          <w:sz w:val="22"/>
          <w:szCs w:val="22"/>
        </w:rPr>
      </w:pPr>
      <w:r w:rsidRPr="00566528">
        <w:rPr>
          <w:rFonts w:ascii="Palatino Linotype" w:eastAsia="Batang" w:hAnsi="Palatino Linotype" w:cs="Tahoma"/>
          <w:b/>
          <w:bCs/>
          <w:color w:val="000000" w:themeColor="text1"/>
          <w:sz w:val="22"/>
          <w:szCs w:val="22"/>
        </w:rPr>
        <w:t>b</w:t>
      </w:r>
      <w:r w:rsidR="00F469B3" w:rsidRPr="00566528">
        <w:rPr>
          <w:rFonts w:ascii="Palatino Linotype" w:eastAsia="Batang" w:hAnsi="Palatino Linotype" w:cs="Tahoma"/>
          <w:b/>
          <w:bCs/>
          <w:color w:val="000000" w:themeColor="text1"/>
          <w:sz w:val="22"/>
          <w:szCs w:val="22"/>
        </w:rPr>
        <w:t xml:space="preserve">) Admisión del </w:t>
      </w:r>
      <w:r w:rsidR="00F469B3" w:rsidRPr="00566528">
        <w:rPr>
          <w:rFonts w:ascii="Palatino Linotype" w:hAnsi="Palatino Linotype" w:cs="Tahoma"/>
          <w:b/>
          <w:color w:val="000000" w:themeColor="text1"/>
          <w:sz w:val="22"/>
          <w:szCs w:val="22"/>
        </w:rPr>
        <w:t>Recurso de Revisión</w:t>
      </w:r>
      <w:r w:rsidR="00F469B3" w:rsidRPr="00566528">
        <w:rPr>
          <w:rFonts w:ascii="Palatino Linotype" w:eastAsia="Batang" w:hAnsi="Palatino Linotype" w:cs="Tahoma"/>
          <w:b/>
          <w:bCs/>
          <w:color w:val="000000" w:themeColor="text1"/>
          <w:sz w:val="22"/>
          <w:szCs w:val="22"/>
          <w:lang w:val="es-ES_tradnl"/>
        </w:rPr>
        <w:t xml:space="preserve">. </w:t>
      </w:r>
      <w:r w:rsidR="006213D7" w:rsidRPr="00566528">
        <w:rPr>
          <w:rFonts w:ascii="Palatino Linotype" w:eastAsia="Batang" w:hAnsi="Palatino Linotype" w:cs="Tahoma"/>
          <w:bCs/>
          <w:color w:val="000000" w:themeColor="text1"/>
          <w:sz w:val="22"/>
          <w:szCs w:val="22"/>
        </w:rPr>
        <w:t xml:space="preserve">El </w:t>
      </w:r>
      <w:r w:rsidR="00A90F6C">
        <w:rPr>
          <w:rFonts w:ascii="Palatino Linotype" w:hAnsi="Palatino Linotype" w:cs="Tahoma"/>
          <w:bCs/>
          <w:iCs/>
          <w:color w:val="000000" w:themeColor="text1"/>
          <w:sz w:val="22"/>
          <w:szCs w:val="22"/>
        </w:rPr>
        <w:t>catorce</w:t>
      </w:r>
      <w:r w:rsidR="003E16CF" w:rsidRPr="00566528">
        <w:rPr>
          <w:rFonts w:ascii="Palatino Linotype" w:hAnsi="Palatino Linotype" w:cs="Tahoma"/>
          <w:bCs/>
          <w:iCs/>
          <w:color w:val="000000" w:themeColor="text1"/>
          <w:sz w:val="22"/>
          <w:szCs w:val="22"/>
        </w:rPr>
        <w:t xml:space="preserve"> de </w:t>
      </w:r>
      <w:r w:rsidR="00E53593">
        <w:rPr>
          <w:rFonts w:ascii="Palatino Linotype" w:hAnsi="Palatino Linotype" w:cs="Tahoma"/>
          <w:bCs/>
          <w:iCs/>
          <w:color w:val="000000" w:themeColor="text1"/>
          <w:sz w:val="22"/>
          <w:szCs w:val="22"/>
        </w:rPr>
        <w:t>febrero</w:t>
      </w:r>
      <w:r w:rsidR="006213D7"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00F469B3" w:rsidRPr="00566528">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566528">
        <w:rPr>
          <w:rFonts w:ascii="Palatino Linotype" w:eastAsia="Batang" w:hAnsi="Palatino Linotype" w:cs="Tahoma"/>
          <w:bCs/>
          <w:color w:val="000000" w:themeColor="text1"/>
          <w:sz w:val="22"/>
          <w:szCs w:val="22"/>
          <w:lang w:val="es-ES_tradnl"/>
        </w:rPr>
        <w:t>la persona</w:t>
      </w:r>
      <w:r w:rsidR="00F469B3" w:rsidRPr="00566528">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E0B7F">
        <w:rPr>
          <w:rFonts w:ascii="Palatino Linotype" w:eastAsia="Batang" w:hAnsi="Palatino Linotype" w:cs="Tahoma"/>
          <w:bCs/>
          <w:color w:val="000000" w:themeColor="text1"/>
          <w:sz w:val="22"/>
          <w:szCs w:val="22"/>
          <w:lang w:val="es-ES_tradnl"/>
        </w:rPr>
        <w:t xml:space="preserve"> mismo día</w:t>
      </w:r>
      <w:r w:rsidR="00F469B3" w:rsidRPr="00566528">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566528" w:rsidRDefault="00F469B3" w:rsidP="00A7673D">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566528" w:rsidRDefault="006C349C" w:rsidP="00A7673D">
      <w:pPr>
        <w:spacing w:line="360" w:lineRule="auto"/>
        <w:jc w:val="both"/>
        <w:rPr>
          <w:rFonts w:ascii="Palatino Linotype" w:hAnsi="Palatino Linotype" w:cs="Tahoma"/>
          <w:bCs/>
          <w:i/>
          <w:lang w:val="es-ES"/>
        </w:rPr>
      </w:pPr>
      <w:r w:rsidRPr="00566528">
        <w:rPr>
          <w:rFonts w:ascii="Palatino Linotype" w:hAnsi="Palatino Linotype" w:cs="Tahoma"/>
          <w:b/>
          <w:color w:val="000000" w:themeColor="text1"/>
          <w:sz w:val="22"/>
          <w:szCs w:val="22"/>
        </w:rPr>
        <w:t>c</w:t>
      </w:r>
      <w:r w:rsidR="00F469B3" w:rsidRPr="00566528">
        <w:rPr>
          <w:rFonts w:ascii="Palatino Linotype" w:hAnsi="Palatino Linotype" w:cs="Tahoma"/>
          <w:b/>
          <w:color w:val="000000" w:themeColor="text1"/>
          <w:sz w:val="22"/>
          <w:szCs w:val="22"/>
        </w:rPr>
        <w:t>)</w:t>
      </w:r>
      <w:r w:rsidR="00A31139" w:rsidRPr="00566528">
        <w:rPr>
          <w:rFonts w:ascii="Palatino Linotype" w:hAnsi="Palatino Linotype" w:cs="Tahoma"/>
          <w:color w:val="000000" w:themeColor="text1"/>
          <w:sz w:val="22"/>
          <w:szCs w:val="22"/>
          <w:lang w:val="es-ES_tradnl"/>
        </w:rPr>
        <w:t xml:space="preserve"> </w:t>
      </w:r>
      <w:r w:rsidR="00947608" w:rsidRPr="00566528">
        <w:rPr>
          <w:rFonts w:ascii="Palatino Linotype" w:hAnsi="Palatino Linotype" w:cs="Tahoma"/>
          <w:b/>
          <w:sz w:val="22"/>
          <w:szCs w:val="22"/>
          <w:lang w:val="es-ES_tradnl"/>
        </w:rPr>
        <w:t xml:space="preserve"> Informe Justificado</w:t>
      </w:r>
      <w:r w:rsidRPr="00566528">
        <w:rPr>
          <w:rFonts w:ascii="Palatino Linotype" w:hAnsi="Palatino Linotype" w:cs="Tahoma"/>
          <w:b/>
          <w:sz w:val="22"/>
          <w:szCs w:val="22"/>
          <w:lang w:val="es-ES_tradnl"/>
        </w:rPr>
        <w:t xml:space="preserve"> y Manifestaciones</w:t>
      </w:r>
      <w:r w:rsidR="00947608" w:rsidRPr="00566528">
        <w:rPr>
          <w:rFonts w:ascii="Palatino Linotype" w:hAnsi="Palatino Linotype" w:cs="Tahoma"/>
          <w:b/>
          <w:sz w:val="22"/>
          <w:szCs w:val="22"/>
          <w:lang w:val="es-ES_tradnl"/>
        </w:rPr>
        <w:t xml:space="preserve">. </w:t>
      </w:r>
      <w:r w:rsidRPr="00566528">
        <w:rPr>
          <w:rFonts w:ascii="Palatino Linotype" w:hAnsi="Palatino Linotype" w:cs="Tahoma"/>
          <w:iCs/>
          <w:sz w:val="22"/>
          <w:szCs w:val="22"/>
          <w:lang w:val="es-ES"/>
        </w:rPr>
        <w:t>Las partes fueron</w:t>
      </w:r>
      <w:r w:rsidR="00F13EF5" w:rsidRPr="00566528">
        <w:rPr>
          <w:rFonts w:ascii="Palatino Linotype" w:hAnsi="Palatino Linotype" w:cs="Tahoma"/>
          <w:iCs/>
          <w:sz w:val="22"/>
          <w:szCs w:val="22"/>
          <w:lang w:val="es-ES"/>
        </w:rPr>
        <w:t xml:space="preserve"> omis</w:t>
      </w:r>
      <w:r w:rsidRPr="00566528">
        <w:rPr>
          <w:rFonts w:ascii="Palatino Linotype" w:hAnsi="Palatino Linotype" w:cs="Tahoma"/>
          <w:iCs/>
          <w:sz w:val="22"/>
          <w:szCs w:val="22"/>
          <w:lang w:val="es-ES"/>
        </w:rPr>
        <w:t>as</w:t>
      </w:r>
      <w:r w:rsidR="00F13EF5" w:rsidRPr="00566528">
        <w:rPr>
          <w:rFonts w:ascii="Palatino Linotype" w:hAnsi="Palatino Linotype" w:cs="Tahoma"/>
          <w:iCs/>
          <w:sz w:val="22"/>
          <w:szCs w:val="22"/>
          <w:lang w:val="es-ES"/>
        </w:rPr>
        <w:t xml:space="preserve"> </w:t>
      </w:r>
      <w:r w:rsidR="00947608" w:rsidRPr="00566528">
        <w:rPr>
          <w:rFonts w:ascii="Palatino Linotype" w:hAnsi="Palatino Linotype" w:cs="Tahoma"/>
          <w:iCs/>
          <w:sz w:val="22"/>
          <w:szCs w:val="22"/>
          <w:lang w:val="es-ES"/>
        </w:rPr>
        <w:t>en emitir manifestaciones o alegatos</w:t>
      </w:r>
      <w:r w:rsidR="00947608" w:rsidRPr="00566528">
        <w:rPr>
          <w:rFonts w:ascii="Palatino Linotype" w:hAnsi="Palatino Linotype" w:cs="Tahoma"/>
          <w:sz w:val="22"/>
          <w:szCs w:val="22"/>
        </w:rPr>
        <w:t>.</w:t>
      </w:r>
    </w:p>
    <w:p w14:paraId="0BB47E08" w14:textId="3BD3176E" w:rsidR="00947608" w:rsidRPr="00566528" w:rsidRDefault="00947608" w:rsidP="00A7673D">
      <w:pPr>
        <w:spacing w:line="360" w:lineRule="auto"/>
        <w:contextualSpacing/>
        <w:jc w:val="both"/>
        <w:rPr>
          <w:rFonts w:ascii="Palatino Linotype" w:hAnsi="Palatino Linotype" w:cs="Tahoma"/>
          <w:b/>
          <w:sz w:val="18"/>
          <w:szCs w:val="22"/>
          <w:lang w:val="es-ES_tradnl"/>
        </w:rPr>
      </w:pPr>
    </w:p>
    <w:p w14:paraId="155868CD" w14:textId="15020FA2" w:rsidR="008F4B45" w:rsidRPr="00566528" w:rsidRDefault="00CD3CA9" w:rsidP="00A7673D">
      <w:pPr>
        <w:spacing w:line="360" w:lineRule="auto"/>
        <w:jc w:val="both"/>
        <w:rPr>
          <w:rFonts w:ascii="Palatino Linotype" w:hAnsi="Palatino Linotype"/>
          <w:b/>
          <w:sz w:val="22"/>
          <w:szCs w:val="22"/>
        </w:rPr>
      </w:pPr>
      <w:r w:rsidRPr="00566528">
        <w:rPr>
          <w:rFonts w:ascii="Palatino Linotype" w:hAnsi="Palatino Linotype"/>
          <w:b/>
          <w:sz w:val="22"/>
          <w:szCs w:val="22"/>
        </w:rPr>
        <w:t>d</w:t>
      </w:r>
      <w:r w:rsidR="000553B4" w:rsidRPr="00566528">
        <w:rPr>
          <w:rFonts w:ascii="Palatino Linotype" w:hAnsi="Palatino Linotype"/>
          <w:b/>
          <w:sz w:val="22"/>
          <w:szCs w:val="22"/>
        </w:rPr>
        <w:t xml:space="preserve">) </w:t>
      </w:r>
      <w:r w:rsidR="0063734D" w:rsidRPr="00566528">
        <w:rPr>
          <w:rFonts w:ascii="Palatino Linotype" w:hAnsi="Palatino Linotype"/>
          <w:b/>
          <w:sz w:val="22"/>
          <w:szCs w:val="22"/>
        </w:rPr>
        <w:t>Cierre de instrucción.</w:t>
      </w:r>
      <w:r w:rsidR="00763D85" w:rsidRPr="00566528">
        <w:rPr>
          <w:rFonts w:ascii="Palatino Linotype" w:hAnsi="Palatino Linotype"/>
          <w:b/>
          <w:sz w:val="22"/>
          <w:szCs w:val="22"/>
        </w:rPr>
        <w:t xml:space="preserve"> </w:t>
      </w:r>
      <w:r w:rsidR="008F4B45" w:rsidRPr="00566528">
        <w:rPr>
          <w:rFonts w:ascii="Palatino Linotype" w:hAnsi="Palatino Linotype"/>
          <w:sz w:val="22"/>
          <w:szCs w:val="22"/>
        </w:rPr>
        <w:t>El</w:t>
      </w:r>
      <w:r w:rsidR="003E16CF" w:rsidRPr="00566528">
        <w:rPr>
          <w:rFonts w:ascii="Palatino Linotype" w:hAnsi="Palatino Linotype"/>
          <w:sz w:val="22"/>
          <w:szCs w:val="22"/>
        </w:rPr>
        <w:t xml:space="preserve"> </w:t>
      </w:r>
      <w:r w:rsidR="00A90F6C">
        <w:rPr>
          <w:rFonts w:ascii="Palatino Linotype" w:hAnsi="Palatino Linotype"/>
          <w:sz w:val="22"/>
          <w:szCs w:val="22"/>
        </w:rPr>
        <w:t>veintiséis</w:t>
      </w:r>
      <w:r w:rsidR="005A1E4C" w:rsidRPr="00566528">
        <w:rPr>
          <w:rFonts w:ascii="Palatino Linotype" w:hAnsi="Palatino Linotype"/>
          <w:sz w:val="22"/>
          <w:szCs w:val="22"/>
        </w:rPr>
        <w:t xml:space="preserve"> de febrero</w:t>
      </w:r>
      <w:r w:rsidR="004F3A02" w:rsidRPr="00566528">
        <w:rPr>
          <w:rFonts w:ascii="Palatino Linotype" w:hAnsi="Palatino Linotype"/>
          <w:sz w:val="22"/>
          <w:szCs w:val="22"/>
        </w:rPr>
        <w:t xml:space="preserve"> de dos mil veinti</w:t>
      </w:r>
      <w:r w:rsidR="003E16CF" w:rsidRPr="00566528">
        <w:rPr>
          <w:rFonts w:ascii="Palatino Linotype" w:hAnsi="Palatino Linotype"/>
          <w:sz w:val="22"/>
          <w:szCs w:val="22"/>
        </w:rPr>
        <w:t>cinco</w:t>
      </w:r>
      <w:r w:rsidR="008F4B45" w:rsidRPr="00566528">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Default="008F4B45" w:rsidP="00A7673D">
      <w:pPr>
        <w:spacing w:line="360" w:lineRule="auto"/>
        <w:contextualSpacing/>
        <w:jc w:val="both"/>
        <w:rPr>
          <w:rFonts w:ascii="Palatino Linotype" w:hAnsi="Palatino Linotype" w:cs="Tahoma"/>
          <w:b/>
          <w:sz w:val="18"/>
          <w:szCs w:val="22"/>
        </w:rPr>
      </w:pPr>
    </w:p>
    <w:p w14:paraId="56F98BD9" w14:textId="77777777" w:rsidR="00A7673D" w:rsidRDefault="00A7673D" w:rsidP="00A7673D">
      <w:pPr>
        <w:spacing w:line="360" w:lineRule="auto"/>
        <w:contextualSpacing/>
        <w:jc w:val="both"/>
        <w:rPr>
          <w:rFonts w:ascii="Palatino Linotype" w:hAnsi="Palatino Linotype" w:cs="Tahoma"/>
          <w:b/>
          <w:sz w:val="18"/>
          <w:szCs w:val="22"/>
        </w:rPr>
      </w:pPr>
    </w:p>
    <w:p w14:paraId="753C11F3" w14:textId="77777777" w:rsidR="00A7673D" w:rsidRDefault="00A7673D" w:rsidP="00A7673D">
      <w:pPr>
        <w:spacing w:line="360" w:lineRule="auto"/>
        <w:contextualSpacing/>
        <w:jc w:val="both"/>
        <w:rPr>
          <w:rFonts w:ascii="Palatino Linotype" w:hAnsi="Palatino Linotype" w:cs="Tahoma"/>
          <w:b/>
          <w:sz w:val="18"/>
          <w:szCs w:val="22"/>
        </w:rPr>
      </w:pPr>
    </w:p>
    <w:p w14:paraId="353F8859" w14:textId="0D17D196" w:rsidR="004F3A02" w:rsidRPr="00566528" w:rsidRDefault="008F4B45" w:rsidP="00A7673D">
      <w:pPr>
        <w:spacing w:line="360" w:lineRule="auto"/>
        <w:contextualSpacing/>
        <w:jc w:val="both"/>
        <w:rPr>
          <w:rFonts w:ascii="Palatino Linotype" w:hAnsi="Palatino Linotype" w:cs="Tahoma"/>
          <w:color w:val="000000"/>
          <w:sz w:val="22"/>
          <w:szCs w:val="22"/>
        </w:rPr>
      </w:pPr>
      <w:r w:rsidRPr="00566528">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566528" w:rsidRDefault="00E155C6" w:rsidP="00A7673D">
      <w:pPr>
        <w:spacing w:line="360" w:lineRule="auto"/>
        <w:contextualSpacing/>
        <w:jc w:val="both"/>
        <w:rPr>
          <w:rFonts w:ascii="Palatino Linotype" w:hAnsi="Palatino Linotype" w:cs="Tahoma"/>
          <w:color w:val="000000"/>
          <w:sz w:val="22"/>
          <w:szCs w:val="22"/>
        </w:rPr>
      </w:pPr>
    </w:p>
    <w:p w14:paraId="615EA163" w14:textId="77777777" w:rsidR="004F3A02" w:rsidRPr="00566528" w:rsidRDefault="004F3A02" w:rsidP="00A7673D">
      <w:pPr>
        <w:pStyle w:val="Ttulo1"/>
        <w:rPr>
          <w:lang w:val="es-ES"/>
        </w:rPr>
      </w:pPr>
      <w:bookmarkStart w:id="6" w:name="_Toc192171315"/>
      <w:r w:rsidRPr="00566528">
        <w:rPr>
          <w:lang w:val="es-ES"/>
        </w:rPr>
        <w:t>C O N S I D E R A N D O S</w:t>
      </w:r>
      <w:bookmarkEnd w:id="6"/>
    </w:p>
    <w:p w14:paraId="066231C1" w14:textId="77777777" w:rsidR="004F3A02" w:rsidRPr="00566528" w:rsidRDefault="004F3A02" w:rsidP="00A7673D">
      <w:pPr>
        <w:spacing w:line="360" w:lineRule="auto"/>
        <w:jc w:val="both"/>
        <w:rPr>
          <w:rFonts w:ascii="Palatino Linotype" w:hAnsi="Palatino Linotype" w:cs="Tahoma"/>
          <w:b/>
          <w:sz w:val="22"/>
          <w:lang w:val="es-ES"/>
        </w:rPr>
      </w:pPr>
    </w:p>
    <w:p w14:paraId="001B63FA" w14:textId="77777777" w:rsidR="004F3A02" w:rsidRPr="00566528" w:rsidRDefault="004F3A02" w:rsidP="00A7673D">
      <w:pPr>
        <w:pStyle w:val="Ttulo2"/>
        <w:rPr>
          <w:lang w:val="es-ES"/>
        </w:rPr>
      </w:pPr>
      <w:bookmarkStart w:id="7" w:name="_Toc192171316"/>
      <w:r w:rsidRPr="00566528">
        <w:rPr>
          <w:rFonts w:eastAsia="Calibri"/>
          <w:color w:val="000000"/>
          <w:lang w:val="es-ES" w:eastAsia="es-MX"/>
        </w:rPr>
        <w:t xml:space="preserve">PRIMERO. </w:t>
      </w:r>
      <w:r w:rsidRPr="00566528">
        <w:rPr>
          <w:lang w:val="es-ES"/>
        </w:rPr>
        <w:t>Competencia</w:t>
      </w:r>
      <w:bookmarkEnd w:id="7"/>
    </w:p>
    <w:p w14:paraId="35D71D67" w14:textId="77777777" w:rsidR="004F3A02" w:rsidRPr="00566528" w:rsidRDefault="004F3A02" w:rsidP="00A7673D">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566528" w:rsidRDefault="001A301B" w:rsidP="00A7673D">
      <w:pPr>
        <w:spacing w:line="360" w:lineRule="auto"/>
        <w:jc w:val="both"/>
        <w:rPr>
          <w:rFonts w:ascii="Palatino Linotype" w:eastAsia="Palatino Linotype" w:hAnsi="Palatino Linotype" w:cs="Palatino Linotype"/>
          <w:color w:val="000000" w:themeColor="text1"/>
          <w:sz w:val="22"/>
          <w:szCs w:val="22"/>
          <w:lang w:eastAsia="es-MX"/>
        </w:rPr>
      </w:pPr>
      <w:r w:rsidRPr="00566528">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566528">
        <w:rPr>
          <w:rFonts w:ascii="Palatino Linotype" w:eastAsia="Palatino Linotype" w:hAnsi="Palatino Linotype" w:cs="Palatino Linotype"/>
          <w:color w:val="000000" w:themeColor="text1"/>
          <w:sz w:val="22"/>
          <w:szCs w:val="22"/>
          <w:lang w:eastAsia="es-MX"/>
        </w:rPr>
        <w:t>los</w:t>
      </w:r>
      <w:r w:rsidRPr="00566528">
        <w:rPr>
          <w:rFonts w:ascii="Palatino Linotype" w:eastAsia="Palatino Linotype" w:hAnsi="Palatino Linotype" w:cs="Palatino Linotype"/>
          <w:color w:val="000000" w:themeColor="text1"/>
          <w:sz w:val="22"/>
          <w:szCs w:val="22"/>
          <w:lang w:eastAsia="es-MX"/>
        </w:rPr>
        <w:t xml:space="preserve"> artículo</w:t>
      </w:r>
      <w:r w:rsidR="00BA5927" w:rsidRPr="00566528">
        <w:rPr>
          <w:rFonts w:ascii="Palatino Linotype" w:eastAsia="Palatino Linotype" w:hAnsi="Palatino Linotype" w:cs="Palatino Linotype"/>
          <w:color w:val="000000" w:themeColor="text1"/>
          <w:sz w:val="22"/>
          <w:szCs w:val="22"/>
          <w:lang w:eastAsia="es-MX"/>
        </w:rPr>
        <w:t>s</w:t>
      </w:r>
      <w:r w:rsidRPr="00566528">
        <w:rPr>
          <w:rFonts w:ascii="Palatino Linotype" w:eastAsia="Palatino Linotype" w:hAnsi="Palatino Linotype" w:cs="Palatino Linotype"/>
          <w:color w:val="000000" w:themeColor="text1"/>
          <w:sz w:val="22"/>
          <w:szCs w:val="22"/>
          <w:lang w:eastAsia="es-MX"/>
        </w:rPr>
        <w:t xml:space="preserve"> 5°, párrafos </w:t>
      </w:r>
      <w:r w:rsidRPr="00566528">
        <w:rPr>
          <w:rFonts w:ascii="Palatino Linotype" w:eastAsia="Palatino Linotype" w:hAnsi="Palatino Linotype" w:cs="Palatino Linotype"/>
          <w:color w:val="000000"/>
          <w:sz w:val="22"/>
          <w:szCs w:val="22"/>
          <w:lang w:eastAsia="es-MX"/>
        </w:rPr>
        <w:t>trigésimo segundo, trigésimo tercero y trigésimo cuarto</w:t>
      </w:r>
      <w:r w:rsidRPr="00566528">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566528" w:rsidRDefault="00BA5927" w:rsidP="00A7673D">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566528" w:rsidRDefault="00DA08C5" w:rsidP="00A7673D">
      <w:pPr>
        <w:pStyle w:val="Ttulo2"/>
        <w:rPr>
          <w:lang w:val="es-ES"/>
        </w:rPr>
      </w:pPr>
      <w:bookmarkStart w:id="8" w:name="_Toc192171317"/>
      <w:r w:rsidRPr="00566528">
        <w:rPr>
          <w:rFonts w:eastAsia="Calibri"/>
          <w:color w:val="000000"/>
          <w:lang w:val="es-ES" w:eastAsia="es-MX"/>
        </w:rPr>
        <w:t xml:space="preserve">SEGUNDO. </w:t>
      </w:r>
      <w:r w:rsidRPr="00566528">
        <w:rPr>
          <w:lang w:val="es-ES"/>
        </w:rPr>
        <w:t xml:space="preserve">Causales de improcedencia </w:t>
      </w:r>
      <w:r w:rsidR="00F93859" w:rsidRPr="00566528">
        <w:rPr>
          <w:lang w:val="es-ES"/>
        </w:rPr>
        <w:t>y Sobreseimiento</w:t>
      </w:r>
      <w:bookmarkEnd w:id="8"/>
    </w:p>
    <w:p w14:paraId="39E19200" w14:textId="77777777" w:rsidR="00BA5927" w:rsidRPr="00566528" w:rsidRDefault="00BA5927"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566528"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566528">
        <w:rPr>
          <w:rFonts w:ascii="Palatino Linotype" w:hAnsi="Palatino Linotype" w:cs="Tahoma"/>
          <w:i/>
          <w:sz w:val="22"/>
          <w:szCs w:val="22"/>
          <w:lang w:val="es-ES"/>
        </w:rPr>
        <w:t>litis</w:t>
      </w:r>
      <w:proofErr w:type="spellEnd"/>
      <w:r w:rsidRPr="00566528">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566528"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566528" w:rsidRDefault="00DA08C5" w:rsidP="00A7673D">
      <w:pPr>
        <w:spacing w:line="360" w:lineRule="auto"/>
        <w:contextualSpacing/>
        <w:jc w:val="both"/>
        <w:rPr>
          <w:rFonts w:ascii="Palatino Linotype" w:hAnsi="Palatino Linotype"/>
          <w:b/>
          <w:sz w:val="22"/>
          <w:szCs w:val="22"/>
          <w:lang w:val="es-ES"/>
        </w:rPr>
      </w:pPr>
      <w:r w:rsidRPr="00566528">
        <w:rPr>
          <w:rFonts w:ascii="Palatino Linotype" w:hAnsi="Palatino Linotype"/>
          <w:b/>
          <w:sz w:val="22"/>
          <w:szCs w:val="22"/>
          <w:lang w:val="es-ES"/>
        </w:rPr>
        <w:t>Causales de improcedencia</w:t>
      </w:r>
    </w:p>
    <w:p w14:paraId="7ABB438E" w14:textId="77777777" w:rsidR="00DA08C5" w:rsidRPr="00566528" w:rsidRDefault="00DA08C5" w:rsidP="00A7673D">
      <w:pPr>
        <w:spacing w:line="360" w:lineRule="auto"/>
        <w:contextualSpacing/>
        <w:jc w:val="both"/>
        <w:rPr>
          <w:rFonts w:ascii="Palatino Linotype" w:hAnsi="Palatino Linotype"/>
          <w:sz w:val="22"/>
          <w:szCs w:val="22"/>
        </w:rPr>
      </w:pPr>
    </w:p>
    <w:p w14:paraId="7D1BAA53" w14:textId="77777777" w:rsidR="00DA08C5" w:rsidRPr="00566528" w:rsidRDefault="00DA08C5" w:rsidP="00A7673D">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566528" w:rsidRDefault="00DA08C5" w:rsidP="00A7673D">
      <w:pPr>
        <w:spacing w:line="360" w:lineRule="auto"/>
        <w:contextualSpacing/>
        <w:jc w:val="both"/>
        <w:rPr>
          <w:rFonts w:ascii="Palatino Linotype" w:hAnsi="Palatino Linotype" w:cs="Tahoma"/>
          <w:sz w:val="22"/>
          <w:szCs w:val="22"/>
        </w:rPr>
      </w:pPr>
    </w:p>
    <w:p w14:paraId="35D3EE96" w14:textId="17683495" w:rsidR="00DA08C5" w:rsidRPr="00566528" w:rsidRDefault="00DA08C5" w:rsidP="00A7673D">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En el presente caso, </w:t>
      </w:r>
      <w:r w:rsidRPr="00566528">
        <w:rPr>
          <w:rFonts w:ascii="Palatino Linotype" w:hAnsi="Palatino Linotype" w:cs="Tahoma"/>
          <w:b/>
          <w:bCs/>
          <w:sz w:val="22"/>
          <w:szCs w:val="22"/>
        </w:rPr>
        <w:t>no se actualiza ninguna de las causales de improcedencia</w:t>
      </w:r>
      <w:r w:rsidRPr="00566528">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566528">
        <w:rPr>
          <w:rFonts w:ascii="Palatino Linotype" w:hAnsi="Palatino Linotype" w:cs="Tahoma"/>
          <w:sz w:val="22"/>
          <w:szCs w:val="22"/>
        </w:rPr>
        <w:t>ersona</w:t>
      </w:r>
      <w:r w:rsidRPr="00566528">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566528" w:rsidRDefault="00BA5927" w:rsidP="00A7673D">
      <w:pPr>
        <w:spacing w:line="360" w:lineRule="auto"/>
        <w:contextualSpacing/>
        <w:jc w:val="both"/>
        <w:rPr>
          <w:rFonts w:ascii="Palatino Linotype" w:hAnsi="Palatino Linotype" w:cs="Tahoma"/>
          <w:sz w:val="22"/>
          <w:szCs w:val="22"/>
          <w:lang w:val="es-ES"/>
        </w:rPr>
      </w:pPr>
    </w:p>
    <w:p w14:paraId="4747B52D" w14:textId="2DA81BDF" w:rsidR="00DA08C5" w:rsidRPr="00566528" w:rsidRDefault="00DA08C5" w:rsidP="00A7673D">
      <w:pPr>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566528">
        <w:rPr>
          <w:rFonts w:ascii="Palatino Linotype" w:hAnsi="Palatino Linotype" w:cs="Tahoma"/>
          <w:b/>
          <w:sz w:val="22"/>
          <w:szCs w:val="22"/>
          <w:lang w:val="es-ES"/>
        </w:rPr>
        <w:t>negativa ficta</w:t>
      </w:r>
      <w:r w:rsidRPr="00566528">
        <w:rPr>
          <w:rFonts w:ascii="Palatino Linotype" w:hAnsi="Palatino Linotype" w:cs="Tahoma"/>
          <w:sz w:val="22"/>
          <w:szCs w:val="22"/>
          <w:lang w:val="es-ES"/>
        </w:rPr>
        <w:t xml:space="preserve">, que genera la posibilidad de los particulares de interponer un recurso de revisión ante tal omisión, </w:t>
      </w:r>
      <w:r w:rsidRPr="00566528">
        <w:rPr>
          <w:rFonts w:ascii="Palatino Linotype" w:hAnsi="Palatino Linotype" w:cs="Tahoma"/>
          <w:sz w:val="22"/>
          <w:szCs w:val="22"/>
          <w:u w:val="single"/>
          <w:lang w:val="es-ES"/>
        </w:rPr>
        <w:t>en cualquier momento</w:t>
      </w:r>
      <w:r w:rsidRPr="00566528">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566528" w:rsidRDefault="009A3007" w:rsidP="00A7673D">
      <w:pPr>
        <w:spacing w:line="360" w:lineRule="auto"/>
        <w:contextualSpacing/>
        <w:jc w:val="both"/>
        <w:rPr>
          <w:rFonts w:ascii="Palatino Linotype" w:hAnsi="Palatino Linotype" w:cs="Tahoma"/>
          <w:sz w:val="22"/>
          <w:szCs w:val="22"/>
          <w:lang w:val="es-ES"/>
        </w:rPr>
      </w:pPr>
    </w:p>
    <w:p w14:paraId="24FE5C30" w14:textId="77777777" w:rsidR="00DA08C5" w:rsidRPr="00566528" w:rsidRDefault="00DA08C5" w:rsidP="00A7673D">
      <w:pPr>
        <w:spacing w:line="360" w:lineRule="auto"/>
        <w:contextualSpacing/>
        <w:jc w:val="both"/>
        <w:rPr>
          <w:rFonts w:ascii="Palatino Linotype" w:hAnsi="Palatino Linotype" w:cs="Tahoma"/>
          <w:bCs/>
          <w:sz w:val="22"/>
          <w:szCs w:val="22"/>
          <w:lang w:val="es-ES"/>
        </w:rPr>
      </w:pPr>
      <w:r w:rsidRPr="00566528">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566528">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566528" w:rsidRDefault="00505111" w:rsidP="00A7673D">
      <w:pPr>
        <w:spacing w:line="360" w:lineRule="auto"/>
        <w:contextualSpacing/>
        <w:jc w:val="both"/>
        <w:rPr>
          <w:rFonts w:ascii="Palatino Linotype" w:hAnsi="Palatino Linotype" w:cs="Tahoma"/>
          <w:bCs/>
          <w:sz w:val="22"/>
          <w:szCs w:val="22"/>
          <w:lang w:val="es-ES"/>
        </w:rPr>
      </w:pPr>
    </w:p>
    <w:p w14:paraId="51E80A00" w14:textId="77777777" w:rsidR="00F93859" w:rsidRPr="00566528" w:rsidRDefault="00F93859" w:rsidP="00A7673D">
      <w:pPr>
        <w:spacing w:line="360" w:lineRule="auto"/>
        <w:jc w:val="both"/>
        <w:rPr>
          <w:rFonts w:ascii="Palatino Linotype" w:hAnsi="Palatino Linotype" w:cs="Tahoma"/>
          <w:b/>
          <w:bCs/>
          <w:color w:val="0D0D0D" w:themeColor="text1" w:themeTint="F2"/>
          <w:sz w:val="22"/>
          <w:szCs w:val="22"/>
        </w:rPr>
      </w:pPr>
      <w:r w:rsidRPr="00566528">
        <w:rPr>
          <w:rFonts w:ascii="Palatino Linotype" w:hAnsi="Palatino Linotype" w:cs="Tahoma"/>
          <w:b/>
          <w:bCs/>
          <w:color w:val="0D0D0D" w:themeColor="text1" w:themeTint="F2"/>
          <w:sz w:val="22"/>
          <w:szCs w:val="22"/>
        </w:rPr>
        <w:t>Causales de sobreseimiento</w:t>
      </w:r>
    </w:p>
    <w:p w14:paraId="4DD47685"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p>
    <w:p w14:paraId="6AD3A1F5"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p>
    <w:p w14:paraId="181E608E" w14:textId="77777777" w:rsidR="00F93859" w:rsidRPr="00566528" w:rsidRDefault="00F93859" w:rsidP="00A7673D">
      <w:pPr>
        <w:spacing w:line="360" w:lineRule="auto"/>
        <w:jc w:val="both"/>
        <w:rPr>
          <w:rFonts w:ascii="Palatino Linotype" w:hAnsi="Palatino Linotype" w:cs="Tahoma"/>
          <w:sz w:val="22"/>
          <w:szCs w:val="28"/>
        </w:rPr>
      </w:pPr>
      <w:r w:rsidRPr="00566528">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566528" w:rsidRDefault="00F93859" w:rsidP="00A7673D">
      <w:pPr>
        <w:spacing w:line="360" w:lineRule="auto"/>
        <w:jc w:val="both"/>
        <w:rPr>
          <w:rFonts w:ascii="Palatino Linotype" w:hAnsi="Palatino Linotype" w:cs="Tahoma"/>
          <w:sz w:val="22"/>
          <w:szCs w:val="28"/>
        </w:rPr>
      </w:pPr>
    </w:p>
    <w:p w14:paraId="0156C47A"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566528" w:rsidRDefault="00BA5927" w:rsidP="00A7673D">
      <w:pPr>
        <w:spacing w:line="360" w:lineRule="auto"/>
        <w:jc w:val="both"/>
        <w:rPr>
          <w:rFonts w:ascii="Palatino Linotype" w:hAnsi="Palatino Linotype" w:cs="Tahoma"/>
          <w:bCs/>
          <w:color w:val="0D0D0D" w:themeColor="text1" w:themeTint="F2"/>
          <w:sz w:val="22"/>
          <w:szCs w:val="22"/>
        </w:rPr>
      </w:pPr>
    </w:p>
    <w:p w14:paraId="000C8B81" w14:textId="77777777" w:rsidR="00F93859" w:rsidRPr="00566528" w:rsidRDefault="00F93859" w:rsidP="00A7673D">
      <w:pPr>
        <w:pStyle w:val="Ttulo2"/>
        <w:rPr>
          <w:lang w:val="es-ES"/>
        </w:rPr>
      </w:pPr>
      <w:bookmarkStart w:id="9" w:name="_Toc192171318"/>
      <w:r w:rsidRPr="00566528">
        <w:rPr>
          <w:lang w:val="es-ES"/>
        </w:rPr>
        <w:t>TERCERO. Determinación de la Controversia</w:t>
      </w:r>
      <w:bookmarkEnd w:id="9"/>
    </w:p>
    <w:p w14:paraId="7C507C79" w14:textId="77777777" w:rsidR="00F93859" w:rsidRPr="00566528" w:rsidRDefault="00F93859" w:rsidP="00A7673D">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60A03736" w:rsidR="00FD614D" w:rsidRPr="00566528" w:rsidRDefault="00F93859" w:rsidP="00A7673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566528">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566528">
        <w:rPr>
          <w:rFonts w:ascii="Palatino Linotype" w:eastAsia="Calibri" w:hAnsi="Palatino Linotype" w:cs="Tahoma"/>
          <w:color w:val="000000"/>
          <w:sz w:val="22"/>
          <w:szCs w:val="22"/>
          <w:lang w:val="es-ES" w:eastAsia="es-MX"/>
        </w:rPr>
        <w:t xml:space="preserve"> </w:t>
      </w:r>
      <w:r w:rsidR="00A90F6C">
        <w:rPr>
          <w:rFonts w:ascii="Palatino Linotype" w:eastAsia="Calibri" w:hAnsi="Palatino Linotype" w:cs="Tahoma"/>
          <w:color w:val="000000"/>
          <w:sz w:val="22"/>
          <w:szCs w:val="22"/>
          <w:lang w:val="es-ES" w:eastAsia="es-MX"/>
        </w:rPr>
        <w:t>l</w:t>
      </w:r>
      <w:r w:rsidR="00A90F6C" w:rsidRPr="00A90F6C">
        <w:rPr>
          <w:rFonts w:ascii="Palatino Linotype" w:eastAsia="Calibri" w:hAnsi="Palatino Linotype" w:cs="Tahoma"/>
          <w:color w:val="000000"/>
          <w:sz w:val="22"/>
          <w:szCs w:val="22"/>
          <w:lang w:val="es-ES" w:eastAsia="es-MX"/>
        </w:rPr>
        <w:t xml:space="preserve">a </w:t>
      </w:r>
      <w:r w:rsidR="00A90F6C">
        <w:rPr>
          <w:rFonts w:ascii="Palatino Linotype" w:eastAsia="Calibri" w:hAnsi="Palatino Linotype" w:cs="Tahoma"/>
          <w:color w:val="000000"/>
          <w:sz w:val="22"/>
          <w:szCs w:val="22"/>
          <w:lang w:val="es-ES" w:eastAsia="es-MX"/>
        </w:rPr>
        <w:t>v</w:t>
      </w:r>
      <w:r w:rsidR="00A90F6C" w:rsidRPr="00A90F6C">
        <w:rPr>
          <w:rFonts w:ascii="Palatino Linotype" w:eastAsia="Calibri" w:hAnsi="Palatino Linotype" w:cs="Tahoma"/>
          <w:color w:val="000000"/>
          <w:sz w:val="22"/>
          <w:szCs w:val="22"/>
          <w:lang w:val="es-ES" w:eastAsia="es-MX"/>
        </w:rPr>
        <w:t>ersión pública de los documentos enlistados para la licencia de</w:t>
      </w:r>
      <w:r w:rsidR="00A90F6C">
        <w:rPr>
          <w:rFonts w:ascii="Palatino Linotype" w:eastAsia="Calibri" w:hAnsi="Palatino Linotype" w:cs="Tahoma"/>
          <w:color w:val="000000"/>
          <w:sz w:val="22"/>
          <w:szCs w:val="22"/>
          <w:lang w:val="es-ES" w:eastAsia="es-MX"/>
        </w:rPr>
        <w:t xml:space="preserve">l </w:t>
      </w:r>
      <w:r w:rsidR="00A90F6C" w:rsidRPr="00A90F6C">
        <w:rPr>
          <w:rFonts w:ascii="Palatino Linotype" w:eastAsia="Calibri" w:hAnsi="Palatino Linotype" w:cs="Tahoma"/>
          <w:color w:val="000000"/>
          <w:sz w:val="22"/>
          <w:szCs w:val="22"/>
          <w:lang w:val="es-ES" w:eastAsia="es-MX"/>
        </w:rPr>
        <w:t>funcionamiento</w:t>
      </w:r>
      <w:r w:rsidR="00A90F6C">
        <w:rPr>
          <w:rFonts w:ascii="Palatino Linotype" w:eastAsia="Calibri" w:hAnsi="Palatino Linotype" w:cs="Tahoma"/>
          <w:color w:val="000000"/>
          <w:sz w:val="22"/>
          <w:szCs w:val="22"/>
          <w:lang w:val="es-ES" w:eastAsia="es-MX"/>
        </w:rPr>
        <w:t xml:space="preserve"> con </w:t>
      </w:r>
      <w:r w:rsidR="000C3D2E">
        <w:rPr>
          <w:rFonts w:ascii="Palatino Linotype" w:eastAsia="Calibri" w:hAnsi="Palatino Linotype" w:cs="Tahoma"/>
          <w:color w:val="000000"/>
          <w:sz w:val="22"/>
          <w:szCs w:val="22"/>
          <w:lang w:val="es-ES" w:eastAsia="es-MX"/>
        </w:rPr>
        <w:t>número</w:t>
      </w:r>
      <w:r w:rsidR="00A90F6C">
        <w:rPr>
          <w:rFonts w:ascii="Palatino Linotype" w:eastAsia="Calibri" w:hAnsi="Palatino Linotype" w:cs="Tahoma"/>
          <w:color w:val="000000"/>
          <w:sz w:val="22"/>
          <w:szCs w:val="22"/>
          <w:lang w:val="es-ES" w:eastAsia="es-MX"/>
        </w:rPr>
        <w:t xml:space="preserve"> de</w:t>
      </w:r>
      <w:r w:rsidR="00A90F6C" w:rsidRPr="00A90F6C">
        <w:rPr>
          <w:rFonts w:ascii="Palatino Linotype" w:eastAsia="Calibri" w:hAnsi="Palatino Linotype" w:cs="Tahoma"/>
          <w:color w:val="000000"/>
          <w:sz w:val="22"/>
          <w:szCs w:val="22"/>
          <w:lang w:val="es-ES" w:eastAsia="es-MX"/>
        </w:rPr>
        <w:t xml:space="preserve"> folio</w:t>
      </w:r>
      <w:r w:rsidR="00A90F6C">
        <w:rPr>
          <w:rFonts w:ascii="Palatino Linotype" w:eastAsia="Calibri" w:hAnsi="Palatino Linotype" w:cs="Tahoma"/>
          <w:color w:val="000000"/>
          <w:sz w:val="22"/>
          <w:szCs w:val="22"/>
          <w:lang w:val="es-ES" w:eastAsia="es-MX"/>
        </w:rPr>
        <w:t xml:space="preserve"> </w:t>
      </w:r>
      <w:r w:rsidR="00A90F6C" w:rsidRPr="00A90F6C">
        <w:rPr>
          <w:rFonts w:ascii="Palatino Linotype" w:eastAsia="Calibri" w:hAnsi="Palatino Linotype" w:cs="Tahoma"/>
          <w:color w:val="000000"/>
          <w:sz w:val="22"/>
          <w:szCs w:val="22"/>
          <w:lang w:val="es-ES" w:eastAsia="es-MX"/>
        </w:rPr>
        <w:t>14680</w:t>
      </w:r>
      <w:r w:rsidR="00A90F6C">
        <w:rPr>
          <w:rFonts w:ascii="Palatino Linotype" w:eastAsia="Calibri" w:hAnsi="Palatino Linotype" w:cs="Tahoma"/>
          <w:color w:val="000000"/>
          <w:sz w:val="22"/>
          <w:szCs w:val="22"/>
          <w:lang w:val="es-ES" w:eastAsia="es-MX"/>
        </w:rPr>
        <w:t xml:space="preserve"> de</w:t>
      </w:r>
      <w:r w:rsidR="000C3D2E">
        <w:rPr>
          <w:rFonts w:ascii="Palatino Linotype" w:eastAsia="Calibri" w:hAnsi="Palatino Linotype" w:cs="Tahoma"/>
          <w:color w:val="000000"/>
          <w:sz w:val="22"/>
          <w:szCs w:val="22"/>
          <w:lang w:val="es-ES" w:eastAsia="es-MX"/>
        </w:rPr>
        <w:t xml:space="preserve"> la empresa “</w:t>
      </w:r>
      <w:proofErr w:type="spellStart"/>
      <w:r w:rsidR="000C3D2E">
        <w:rPr>
          <w:rFonts w:ascii="Palatino Linotype" w:eastAsia="Calibri" w:hAnsi="Palatino Linotype" w:cs="Tahoma"/>
          <w:color w:val="000000"/>
          <w:sz w:val="22"/>
          <w:szCs w:val="22"/>
          <w:lang w:val="es-ES" w:eastAsia="es-MX"/>
        </w:rPr>
        <w:t>Salsombo</w:t>
      </w:r>
      <w:proofErr w:type="spellEnd"/>
      <w:r w:rsidR="000C3D2E">
        <w:rPr>
          <w:rFonts w:ascii="Palatino Linotype" w:eastAsia="Calibri" w:hAnsi="Palatino Linotype" w:cs="Tahoma"/>
          <w:color w:val="000000"/>
          <w:sz w:val="22"/>
          <w:szCs w:val="22"/>
          <w:lang w:val="es-ES" w:eastAsia="es-MX"/>
        </w:rPr>
        <w:t>”, así como la licencia proporcionada por protección civil para uso de suelo e impacto ambiental.</w:t>
      </w:r>
    </w:p>
    <w:p w14:paraId="3D1F6666" w14:textId="77777777" w:rsidR="005F4B24" w:rsidRPr="00566528" w:rsidRDefault="005F4B24" w:rsidP="00A7673D">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566528" w:rsidRDefault="00F93859" w:rsidP="00A7673D">
      <w:pPr>
        <w:pStyle w:val="NormalWeb"/>
        <w:spacing w:after="0" w:line="360" w:lineRule="auto"/>
        <w:ind w:right="-28"/>
        <w:rPr>
          <w:rFonts w:ascii="Palatino Linotype" w:hAnsi="Palatino Linotype" w:cs="Tahoma"/>
          <w:bCs/>
          <w:iCs/>
          <w:sz w:val="22"/>
          <w:szCs w:val="22"/>
          <w:lang w:val="es-ES"/>
        </w:rPr>
      </w:pPr>
      <w:r w:rsidRPr="00566528">
        <w:rPr>
          <w:rFonts w:ascii="Palatino Linotype" w:hAnsi="Palatino Linotype" w:cs="Tahoma"/>
          <w:bCs/>
          <w:iCs/>
          <w:sz w:val="22"/>
          <w:szCs w:val="22"/>
          <w:lang w:val="es-ES"/>
        </w:rPr>
        <w:lastRenderedPageBreak/>
        <w:t>Ante la falta de respuesta del Ente Recurrido</w:t>
      </w:r>
      <w:r w:rsidR="005F4B24" w:rsidRPr="00566528">
        <w:rPr>
          <w:rFonts w:ascii="Palatino Linotype" w:hAnsi="Palatino Linotype" w:cs="Tahoma"/>
          <w:bCs/>
          <w:iCs/>
          <w:sz w:val="22"/>
          <w:szCs w:val="22"/>
          <w:lang w:val="es-ES"/>
        </w:rPr>
        <w:t xml:space="preserve">, </w:t>
      </w:r>
      <w:r w:rsidRPr="00566528">
        <w:rPr>
          <w:rFonts w:ascii="Palatino Linotype" w:hAnsi="Palatino Linotype" w:cs="Tahoma"/>
          <w:bCs/>
          <w:iCs/>
          <w:sz w:val="22"/>
          <w:szCs w:val="22"/>
          <w:lang w:val="es-ES"/>
        </w:rPr>
        <w:t>el Particular, justamente se inconformó</w:t>
      </w:r>
      <w:r w:rsidR="005F4B24" w:rsidRPr="00566528">
        <w:rPr>
          <w:rFonts w:ascii="Palatino Linotype" w:hAnsi="Palatino Linotype" w:cs="Tahoma"/>
          <w:bCs/>
          <w:iCs/>
          <w:sz w:val="22"/>
          <w:szCs w:val="22"/>
          <w:lang w:val="es-ES"/>
        </w:rPr>
        <w:t xml:space="preserve"> por la falta de entrega de la información</w:t>
      </w:r>
      <w:r w:rsidRPr="00566528">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566528">
        <w:rPr>
          <w:rFonts w:ascii="Palatino Linotype" w:hAnsi="Palatino Linotype" w:cs="Tahoma"/>
          <w:bCs/>
          <w:iCs/>
          <w:sz w:val="22"/>
          <w:szCs w:val="22"/>
          <w:shd w:val="clear" w:color="auto" w:fill="FFFFFF"/>
        </w:rPr>
        <w:t xml:space="preserve">. </w:t>
      </w:r>
      <w:r w:rsidRPr="00566528">
        <w:rPr>
          <w:rFonts w:ascii="Palatino Linotype" w:hAnsi="Palatino Linotype" w:cs="Tahoma"/>
          <w:sz w:val="22"/>
          <w:szCs w:val="22"/>
          <w:lang w:val="es-ES"/>
        </w:rPr>
        <w:t xml:space="preserve">Así las cosas, una vez admitido y notificado el Recurso de Revisión a las partes, </w:t>
      </w:r>
      <w:r w:rsidR="00D46FC7" w:rsidRPr="00566528">
        <w:rPr>
          <w:rFonts w:ascii="Palatino Linotype" w:hAnsi="Palatino Linotype" w:cs="Tahoma"/>
          <w:sz w:val="22"/>
          <w:szCs w:val="22"/>
          <w:lang w:val="es-ES"/>
        </w:rPr>
        <w:t>estas</w:t>
      </w:r>
      <w:r w:rsidR="00D46FC7" w:rsidRPr="00566528">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566528" w:rsidRDefault="00D46FC7" w:rsidP="00A7673D">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566528" w:rsidRDefault="00F93859" w:rsidP="00A7673D">
      <w:pPr>
        <w:tabs>
          <w:tab w:val="left" w:pos="4962"/>
        </w:tabs>
        <w:spacing w:line="360" w:lineRule="auto"/>
        <w:jc w:val="both"/>
        <w:rPr>
          <w:rFonts w:ascii="Palatino Linotype" w:eastAsia="Calibri" w:hAnsi="Palatino Linotype" w:cs="Tahoma"/>
          <w:bCs/>
          <w:sz w:val="22"/>
          <w:szCs w:val="22"/>
        </w:rPr>
      </w:pPr>
      <w:r w:rsidRPr="00566528">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566528">
        <w:rPr>
          <w:rFonts w:ascii="Palatino Linotype" w:eastAsia="Calibri" w:hAnsi="Palatino Linotype" w:cs="Tahoma"/>
          <w:iCs/>
          <w:sz w:val="22"/>
          <w:szCs w:val="22"/>
          <w:lang w:eastAsia="es-ES_tradnl"/>
        </w:rPr>
        <w:t xml:space="preserve">y el escrito </w:t>
      </w:r>
      <w:proofErr w:type="spellStart"/>
      <w:r w:rsidRPr="00566528">
        <w:rPr>
          <w:rFonts w:ascii="Palatino Linotype" w:eastAsia="Calibri" w:hAnsi="Palatino Linotype" w:cs="Tahoma"/>
          <w:iCs/>
          <w:sz w:val="22"/>
          <w:szCs w:val="22"/>
          <w:lang w:eastAsia="es-ES_tradnl"/>
        </w:rPr>
        <w:t>recursal</w:t>
      </w:r>
      <w:proofErr w:type="spellEnd"/>
      <w:r w:rsidRPr="00566528">
        <w:rPr>
          <w:rFonts w:ascii="Palatino Linotype" w:eastAsia="Calibri" w:hAnsi="Palatino Linotype" w:cs="Tahoma"/>
          <w:iCs/>
          <w:sz w:val="22"/>
          <w:szCs w:val="22"/>
          <w:lang w:eastAsia="es-ES_tradnl"/>
        </w:rPr>
        <w:t xml:space="preserve">; </w:t>
      </w:r>
      <w:r w:rsidRPr="00566528">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566528" w:rsidRDefault="00BA5927" w:rsidP="00A7673D">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566528" w:rsidRDefault="00F93859" w:rsidP="00A7673D">
      <w:pPr>
        <w:pStyle w:val="Ttulo2"/>
        <w:jc w:val="both"/>
      </w:pPr>
      <w:bookmarkStart w:id="10" w:name="_Toc192171319"/>
      <w:r w:rsidRPr="00566528">
        <w:rPr>
          <w:lang w:val="es-ES"/>
        </w:rPr>
        <w:t xml:space="preserve">CUARTO. </w:t>
      </w:r>
      <w:r w:rsidRPr="00566528">
        <w:t>Marco normativo aplicable en materia de transparencia y acceso a la información pública</w:t>
      </w:r>
      <w:bookmarkEnd w:id="10"/>
    </w:p>
    <w:p w14:paraId="46E96098" w14:textId="77777777" w:rsidR="00BA5927" w:rsidRPr="00566528" w:rsidRDefault="00BA5927" w:rsidP="00A7673D">
      <w:pPr>
        <w:spacing w:line="360" w:lineRule="auto"/>
        <w:jc w:val="both"/>
        <w:rPr>
          <w:rFonts w:ascii="Palatino Linotype" w:hAnsi="Palatino Linotype" w:cs="Tahoma"/>
          <w:sz w:val="22"/>
          <w:szCs w:val="22"/>
        </w:rPr>
      </w:pPr>
    </w:p>
    <w:p w14:paraId="6C744EA8" w14:textId="5A4C947D"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566528" w:rsidRDefault="00BA5927" w:rsidP="00A7673D">
      <w:pPr>
        <w:spacing w:line="360" w:lineRule="auto"/>
        <w:jc w:val="both"/>
        <w:rPr>
          <w:rFonts w:ascii="Palatino Linotype" w:hAnsi="Palatino Linotype" w:cs="Tahoma"/>
          <w:sz w:val="22"/>
          <w:szCs w:val="22"/>
        </w:rPr>
      </w:pPr>
    </w:p>
    <w:p w14:paraId="59FF412A" w14:textId="77777777"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566528" w:rsidRDefault="00BA5927" w:rsidP="00A7673D">
      <w:pPr>
        <w:spacing w:line="360" w:lineRule="auto"/>
        <w:jc w:val="both"/>
        <w:rPr>
          <w:rFonts w:ascii="Palatino Linotype" w:hAnsi="Palatino Linotype" w:cs="Tahoma"/>
          <w:sz w:val="22"/>
          <w:szCs w:val="22"/>
        </w:rPr>
      </w:pPr>
    </w:p>
    <w:p w14:paraId="67458415" w14:textId="77777777"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566528">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566528" w:rsidRDefault="00BA5927" w:rsidP="00A7673D">
      <w:pPr>
        <w:spacing w:line="360" w:lineRule="auto"/>
        <w:jc w:val="both"/>
        <w:rPr>
          <w:rFonts w:ascii="Palatino Linotype" w:hAnsi="Palatino Linotype" w:cs="Tahoma"/>
          <w:iCs/>
          <w:sz w:val="22"/>
          <w:szCs w:val="22"/>
        </w:rPr>
      </w:pPr>
    </w:p>
    <w:p w14:paraId="38D03AB7" w14:textId="77777777" w:rsidR="00BA5927" w:rsidRPr="00566528" w:rsidRDefault="00BA5927"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566528" w:rsidRDefault="009C44AA" w:rsidP="00A7673D">
      <w:pPr>
        <w:spacing w:line="360" w:lineRule="auto"/>
        <w:jc w:val="both"/>
        <w:rPr>
          <w:rFonts w:ascii="Palatino Linotype" w:hAnsi="Palatino Linotype" w:cs="Tahoma"/>
          <w:iCs/>
          <w:sz w:val="22"/>
          <w:szCs w:val="22"/>
        </w:rPr>
      </w:pPr>
    </w:p>
    <w:p w14:paraId="666CD1C7" w14:textId="77777777" w:rsidR="00E716DD"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566528" w:rsidRDefault="001E1822" w:rsidP="00A7673D">
      <w:pPr>
        <w:spacing w:line="360" w:lineRule="auto"/>
        <w:jc w:val="both"/>
        <w:rPr>
          <w:rFonts w:ascii="Palatino Linotype" w:hAnsi="Palatino Linotype" w:cs="Tahoma"/>
          <w:iCs/>
          <w:sz w:val="22"/>
          <w:szCs w:val="22"/>
        </w:rPr>
      </w:pPr>
    </w:p>
    <w:p w14:paraId="0338B81A"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566528" w:rsidRDefault="00E716DD" w:rsidP="00A7673D">
      <w:pPr>
        <w:spacing w:line="360" w:lineRule="auto"/>
        <w:jc w:val="both"/>
        <w:rPr>
          <w:rFonts w:ascii="Palatino Linotype" w:hAnsi="Palatino Linotype" w:cs="Tahoma"/>
          <w:iCs/>
          <w:sz w:val="22"/>
          <w:szCs w:val="22"/>
        </w:rPr>
      </w:pPr>
    </w:p>
    <w:p w14:paraId="142DF62C"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566528" w:rsidRDefault="00E716DD" w:rsidP="00A7673D">
      <w:pPr>
        <w:spacing w:line="360" w:lineRule="auto"/>
        <w:jc w:val="both"/>
        <w:rPr>
          <w:rFonts w:ascii="Palatino Linotype" w:hAnsi="Palatino Linotype" w:cs="Tahoma"/>
          <w:iCs/>
          <w:sz w:val="22"/>
          <w:szCs w:val="22"/>
          <w:lang w:val="es-ES"/>
        </w:rPr>
      </w:pPr>
    </w:p>
    <w:p w14:paraId="21CE24D2" w14:textId="77777777" w:rsidR="00E716DD" w:rsidRPr="00566528" w:rsidRDefault="00E716DD" w:rsidP="00A7673D">
      <w:pPr>
        <w:pStyle w:val="Ttulo2"/>
        <w:rPr>
          <w:lang w:val="es-ES"/>
        </w:rPr>
      </w:pPr>
      <w:bookmarkStart w:id="11" w:name="_Toc192171320"/>
      <w:r w:rsidRPr="00566528">
        <w:rPr>
          <w:lang w:val="es-ES"/>
        </w:rPr>
        <w:t>QUINTO. Estudio de Fondo</w:t>
      </w:r>
      <w:bookmarkEnd w:id="11"/>
    </w:p>
    <w:p w14:paraId="7C675EDB" w14:textId="77777777" w:rsidR="00E716DD" w:rsidRPr="00566528" w:rsidRDefault="00E716DD" w:rsidP="00A7673D">
      <w:pPr>
        <w:spacing w:line="360" w:lineRule="auto"/>
        <w:jc w:val="both"/>
        <w:rPr>
          <w:rFonts w:ascii="Palatino Linotype" w:hAnsi="Palatino Linotype" w:cs="Tahoma"/>
          <w:iCs/>
          <w:sz w:val="22"/>
          <w:szCs w:val="22"/>
          <w:lang w:val="es-ES"/>
        </w:rPr>
      </w:pPr>
    </w:p>
    <w:p w14:paraId="24AEFE35" w14:textId="626A2921"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566528">
        <w:rPr>
          <w:rFonts w:ascii="Palatino Linotype" w:eastAsia="Calibri" w:hAnsi="Palatino Linotype" w:cs="Tahoma"/>
          <w:sz w:val="22"/>
          <w:szCs w:val="22"/>
          <w:lang w:eastAsia="en-US"/>
        </w:rPr>
        <w:t>Ayuntamiento de</w:t>
      </w:r>
      <w:r w:rsidR="00FD614D" w:rsidRPr="00566528">
        <w:rPr>
          <w:rFonts w:ascii="Palatino Linotype" w:eastAsia="Calibri" w:hAnsi="Palatino Linotype" w:cs="Tahoma"/>
          <w:sz w:val="22"/>
          <w:szCs w:val="22"/>
          <w:lang w:eastAsia="en-US"/>
        </w:rPr>
        <w:t xml:space="preserve"> </w:t>
      </w:r>
      <w:r w:rsidR="00A90F6C">
        <w:rPr>
          <w:rFonts w:ascii="Palatino Linotype" w:eastAsia="Calibri" w:hAnsi="Palatino Linotype" w:cs="Tahoma"/>
          <w:sz w:val="22"/>
          <w:szCs w:val="22"/>
          <w:lang w:eastAsia="en-US"/>
        </w:rPr>
        <w:t>Ecatepec de Morelos</w:t>
      </w:r>
      <w:r w:rsidR="009A3007" w:rsidRPr="00566528">
        <w:rPr>
          <w:rFonts w:ascii="Palatino Linotype" w:eastAsia="Calibri" w:hAnsi="Palatino Linotype" w:cs="Tahoma"/>
          <w:sz w:val="22"/>
          <w:szCs w:val="22"/>
          <w:lang w:eastAsia="en-US"/>
        </w:rPr>
        <w:t xml:space="preserve"> </w:t>
      </w:r>
      <w:r w:rsidRPr="00566528">
        <w:rPr>
          <w:rFonts w:ascii="Palatino Linotype" w:hAnsi="Palatino Linotype" w:cs="Tahoma"/>
          <w:iCs/>
          <w:sz w:val="22"/>
          <w:szCs w:val="22"/>
        </w:rPr>
        <w:t>a la solicitud de información.</w:t>
      </w:r>
    </w:p>
    <w:p w14:paraId="685AFA76" w14:textId="77777777" w:rsidR="00E716DD" w:rsidRPr="00566528" w:rsidRDefault="00E716DD" w:rsidP="00A7673D">
      <w:pPr>
        <w:spacing w:line="360" w:lineRule="auto"/>
        <w:jc w:val="both"/>
        <w:rPr>
          <w:rFonts w:ascii="Palatino Linotype" w:hAnsi="Palatino Linotype" w:cs="Tahoma"/>
          <w:iCs/>
          <w:sz w:val="22"/>
          <w:szCs w:val="22"/>
        </w:rPr>
      </w:pPr>
    </w:p>
    <w:p w14:paraId="05477E73"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566528">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566528" w:rsidRDefault="00E716DD" w:rsidP="00A7673D">
      <w:pPr>
        <w:spacing w:line="360" w:lineRule="auto"/>
        <w:jc w:val="both"/>
        <w:rPr>
          <w:rFonts w:ascii="Palatino Linotype" w:hAnsi="Palatino Linotype" w:cs="Tahoma"/>
          <w:iCs/>
          <w:sz w:val="22"/>
          <w:szCs w:val="22"/>
        </w:rPr>
      </w:pPr>
    </w:p>
    <w:p w14:paraId="5810B3D5"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566528" w:rsidRDefault="003A796B" w:rsidP="00A7673D">
      <w:pPr>
        <w:spacing w:line="360" w:lineRule="auto"/>
        <w:ind w:left="720"/>
        <w:jc w:val="both"/>
        <w:rPr>
          <w:rFonts w:ascii="Palatino Linotype" w:hAnsi="Palatino Linotype" w:cs="Tahoma"/>
          <w:iCs/>
          <w:sz w:val="22"/>
          <w:szCs w:val="22"/>
        </w:rPr>
      </w:pPr>
    </w:p>
    <w:p w14:paraId="27E57A7B"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566528" w:rsidRDefault="003A796B" w:rsidP="00A7673D">
      <w:pPr>
        <w:pStyle w:val="Prrafodelista"/>
        <w:spacing w:line="360" w:lineRule="auto"/>
        <w:rPr>
          <w:rFonts w:ascii="Palatino Linotype" w:hAnsi="Palatino Linotype" w:cs="Tahoma"/>
          <w:iCs/>
          <w:szCs w:val="22"/>
        </w:rPr>
      </w:pPr>
    </w:p>
    <w:p w14:paraId="5B30FD99"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566528" w:rsidRDefault="00E716DD" w:rsidP="00A7673D">
      <w:pPr>
        <w:spacing w:line="360" w:lineRule="auto"/>
        <w:jc w:val="both"/>
        <w:rPr>
          <w:rFonts w:ascii="Palatino Linotype" w:hAnsi="Palatino Linotype" w:cs="Tahoma"/>
          <w:iCs/>
          <w:sz w:val="22"/>
          <w:szCs w:val="22"/>
        </w:rPr>
      </w:pPr>
    </w:p>
    <w:p w14:paraId="4D78B5D2"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566528" w:rsidRDefault="00E716DD" w:rsidP="00A7673D">
      <w:pPr>
        <w:spacing w:line="360" w:lineRule="auto"/>
        <w:jc w:val="both"/>
        <w:rPr>
          <w:rFonts w:ascii="Palatino Linotype" w:hAnsi="Palatino Linotype" w:cs="Tahoma"/>
          <w:iCs/>
          <w:sz w:val="22"/>
          <w:szCs w:val="22"/>
        </w:rPr>
      </w:pPr>
    </w:p>
    <w:p w14:paraId="0B263179"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566528" w:rsidRDefault="00E716DD" w:rsidP="00A7673D">
      <w:pPr>
        <w:spacing w:line="360" w:lineRule="auto"/>
        <w:jc w:val="both"/>
        <w:rPr>
          <w:rFonts w:ascii="Palatino Linotype" w:hAnsi="Palatino Linotype" w:cs="Tahoma"/>
          <w:iCs/>
          <w:sz w:val="22"/>
          <w:szCs w:val="22"/>
        </w:rPr>
      </w:pPr>
    </w:p>
    <w:p w14:paraId="0A96F3D2"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566528" w:rsidRDefault="009A3007" w:rsidP="00A7673D">
      <w:pPr>
        <w:spacing w:line="360" w:lineRule="auto"/>
        <w:jc w:val="both"/>
        <w:rPr>
          <w:rFonts w:ascii="Palatino Linotype" w:hAnsi="Palatino Linotype" w:cs="Tahoma"/>
          <w:iCs/>
          <w:sz w:val="22"/>
          <w:szCs w:val="22"/>
        </w:rPr>
      </w:pPr>
    </w:p>
    <w:p w14:paraId="167E06A5" w14:textId="77777777"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566528" w:rsidRDefault="00BA5927" w:rsidP="00A7673D">
      <w:pPr>
        <w:spacing w:line="360" w:lineRule="auto"/>
        <w:ind w:left="720"/>
        <w:jc w:val="both"/>
        <w:rPr>
          <w:rFonts w:ascii="Palatino Linotype" w:hAnsi="Palatino Linotype" w:cs="Tahoma"/>
          <w:iCs/>
          <w:sz w:val="22"/>
          <w:szCs w:val="22"/>
        </w:rPr>
      </w:pPr>
    </w:p>
    <w:p w14:paraId="37A816FA" w14:textId="16BEC6ED"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566528">
        <w:rPr>
          <w:rFonts w:ascii="Palatino Linotype" w:hAnsi="Palatino Linotype" w:cs="Tahoma"/>
          <w:iCs/>
          <w:sz w:val="22"/>
          <w:szCs w:val="22"/>
        </w:rPr>
        <w:t>;</w:t>
      </w:r>
    </w:p>
    <w:p w14:paraId="26759CEF" w14:textId="77777777" w:rsidR="00BA5927" w:rsidRPr="00566528" w:rsidRDefault="00BA5927" w:rsidP="00A7673D">
      <w:pPr>
        <w:pStyle w:val="Prrafodelista"/>
        <w:spacing w:line="360" w:lineRule="auto"/>
        <w:rPr>
          <w:rFonts w:ascii="Palatino Linotype" w:hAnsi="Palatino Linotype" w:cs="Tahoma"/>
          <w:iCs/>
          <w:szCs w:val="22"/>
        </w:rPr>
      </w:pPr>
    </w:p>
    <w:p w14:paraId="29733BD8" w14:textId="48BAA504" w:rsidR="00E716DD" w:rsidRPr="00566528" w:rsidRDefault="00BA5927"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 </w:t>
      </w:r>
      <w:r w:rsidR="00E716DD" w:rsidRPr="00566528">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566528" w:rsidRDefault="00BA5927" w:rsidP="00A7673D">
      <w:pPr>
        <w:pStyle w:val="Prrafodelista"/>
        <w:spacing w:line="360" w:lineRule="auto"/>
        <w:rPr>
          <w:rFonts w:ascii="Palatino Linotype" w:hAnsi="Palatino Linotype" w:cs="Tahoma"/>
          <w:iCs/>
          <w:szCs w:val="22"/>
        </w:rPr>
      </w:pPr>
    </w:p>
    <w:p w14:paraId="51C1EBAF" w14:textId="77777777"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566528">
        <w:rPr>
          <w:rFonts w:ascii="Palatino Linotype" w:hAnsi="Palatino Linotype" w:cs="Tahoma"/>
          <w:iCs/>
          <w:sz w:val="22"/>
          <w:szCs w:val="22"/>
        </w:rPr>
        <w:lastRenderedPageBreak/>
        <w:t>expresiones documentales que se encuentren en sus archivos o que estén constreñidos a elaborar;</w:t>
      </w:r>
    </w:p>
    <w:p w14:paraId="35E5328C" w14:textId="77777777" w:rsidR="007935E5" w:rsidRPr="00566528" w:rsidRDefault="007935E5" w:rsidP="00A7673D">
      <w:pPr>
        <w:spacing w:line="360" w:lineRule="auto"/>
        <w:rPr>
          <w:rFonts w:ascii="Palatino Linotype" w:hAnsi="Palatino Linotype" w:cs="Tahoma"/>
          <w:iCs/>
          <w:szCs w:val="22"/>
        </w:rPr>
      </w:pPr>
    </w:p>
    <w:p w14:paraId="76EF5205" w14:textId="2E3FA03E"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566528" w:rsidRDefault="00BA5927" w:rsidP="00A7673D">
      <w:pPr>
        <w:pStyle w:val="Prrafodelista"/>
        <w:spacing w:line="360" w:lineRule="auto"/>
        <w:rPr>
          <w:rFonts w:ascii="Palatino Linotype" w:hAnsi="Palatino Linotype" w:cs="Tahoma"/>
          <w:iCs/>
          <w:szCs w:val="22"/>
        </w:rPr>
      </w:pPr>
    </w:p>
    <w:p w14:paraId="385CBACE" w14:textId="73CE4B51"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566528" w:rsidRDefault="00E716DD" w:rsidP="00A7673D">
      <w:pPr>
        <w:spacing w:line="360" w:lineRule="auto"/>
        <w:jc w:val="both"/>
        <w:rPr>
          <w:rFonts w:ascii="Palatino Linotype" w:hAnsi="Palatino Linotype" w:cs="Tahoma"/>
          <w:iCs/>
          <w:sz w:val="22"/>
          <w:szCs w:val="22"/>
        </w:rPr>
      </w:pPr>
    </w:p>
    <w:p w14:paraId="15391486" w14:textId="5E4DAEEC" w:rsidR="005A1E4C"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566528">
        <w:rPr>
          <w:rFonts w:ascii="Palatino Linotype" w:eastAsia="Calibri" w:hAnsi="Palatino Linotype" w:cs="Tahoma"/>
          <w:sz w:val="22"/>
          <w:szCs w:val="22"/>
          <w:lang w:eastAsia="en-US"/>
        </w:rPr>
        <w:t xml:space="preserve"> Ayuntamiento de </w:t>
      </w:r>
      <w:r w:rsidR="00A90F6C">
        <w:rPr>
          <w:rFonts w:ascii="Palatino Linotype" w:eastAsia="Calibri" w:hAnsi="Palatino Linotype" w:cs="Tahoma"/>
          <w:sz w:val="22"/>
          <w:szCs w:val="22"/>
          <w:lang w:eastAsia="en-US"/>
        </w:rPr>
        <w:t>Ecatepec de Morelos</w:t>
      </w:r>
      <w:r w:rsidRPr="00566528">
        <w:rPr>
          <w:rFonts w:ascii="Palatino Linotype" w:hAnsi="Palatino Linotype" w:cs="Tahoma"/>
          <w:iCs/>
          <w:sz w:val="22"/>
          <w:szCs w:val="22"/>
        </w:rPr>
        <w:t xml:space="preserve">, no había registrado respuesta al requerimiento de acceso a la información, el cual se presentó, </w:t>
      </w:r>
      <w:r w:rsidR="001E1822">
        <w:rPr>
          <w:rFonts w:ascii="Palatino Linotype" w:hAnsi="Palatino Linotype" w:cs="Tahoma"/>
          <w:iCs/>
          <w:sz w:val="22"/>
          <w:szCs w:val="22"/>
        </w:rPr>
        <w:t xml:space="preserve">el </w:t>
      </w:r>
      <w:r w:rsidR="00A90F6C">
        <w:rPr>
          <w:rFonts w:ascii="Palatino Linotype" w:hAnsi="Palatino Linotype" w:cs="Tahoma"/>
          <w:iCs/>
          <w:sz w:val="22"/>
          <w:szCs w:val="22"/>
        </w:rPr>
        <w:t>diecisiete</w:t>
      </w:r>
      <w:r w:rsidR="001E1822">
        <w:rPr>
          <w:rFonts w:ascii="Palatino Linotype" w:hAnsi="Palatino Linotype" w:cs="Tahoma"/>
          <w:iCs/>
          <w:sz w:val="22"/>
          <w:szCs w:val="22"/>
        </w:rPr>
        <w:t xml:space="preserve"> de diciembre de dos mil veinticuatro. </w:t>
      </w:r>
    </w:p>
    <w:p w14:paraId="5D7A501D" w14:textId="77777777" w:rsidR="00BA5927" w:rsidRPr="00566528" w:rsidRDefault="00BA5927" w:rsidP="00A7673D">
      <w:pPr>
        <w:spacing w:line="360" w:lineRule="auto"/>
        <w:jc w:val="both"/>
        <w:rPr>
          <w:rFonts w:ascii="Palatino Linotype" w:hAnsi="Palatino Linotype" w:cs="Tahoma"/>
          <w:iCs/>
          <w:sz w:val="22"/>
          <w:szCs w:val="22"/>
        </w:rPr>
      </w:pPr>
    </w:p>
    <w:p w14:paraId="24C19C3E" w14:textId="126E1A61"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En ese orden de ideas, el plazo con el que contaba el Sujeto Obligado para emitir contestación al requerimiento </w:t>
      </w:r>
      <w:r w:rsidR="006D2B83" w:rsidRPr="00566528">
        <w:rPr>
          <w:rFonts w:ascii="Palatino Linotype" w:hAnsi="Palatino Linotype" w:cs="Tahoma"/>
          <w:iCs/>
          <w:sz w:val="22"/>
          <w:szCs w:val="22"/>
        </w:rPr>
        <w:t>informativo</w:t>
      </w:r>
      <w:r w:rsidRPr="00566528">
        <w:rPr>
          <w:rFonts w:ascii="Palatino Linotype" w:hAnsi="Palatino Linotype" w:cs="Tahoma"/>
          <w:iCs/>
          <w:sz w:val="22"/>
          <w:szCs w:val="22"/>
        </w:rPr>
        <w:t xml:space="preserve"> comenzó a correr el </w:t>
      </w:r>
      <w:r w:rsidR="000C3D2E">
        <w:rPr>
          <w:rFonts w:ascii="Palatino Linotype" w:hAnsi="Palatino Linotype" w:cs="Tahoma"/>
          <w:iCs/>
          <w:sz w:val="22"/>
          <w:szCs w:val="22"/>
        </w:rPr>
        <w:t>dieciocho</w:t>
      </w:r>
      <w:r w:rsidR="00FD614D" w:rsidRPr="00566528">
        <w:rPr>
          <w:rFonts w:ascii="Palatino Linotype" w:hAnsi="Palatino Linotype" w:cs="Tahoma"/>
          <w:iCs/>
          <w:sz w:val="22"/>
          <w:szCs w:val="22"/>
        </w:rPr>
        <w:t xml:space="preserve"> de diciembre de dos mil veinticuatro y feneció el </w:t>
      </w:r>
      <w:r w:rsidR="000B6D40">
        <w:rPr>
          <w:rFonts w:ascii="Palatino Linotype" w:hAnsi="Palatino Linotype" w:cs="Tahoma"/>
          <w:iCs/>
          <w:sz w:val="22"/>
          <w:szCs w:val="22"/>
        </w:rPr>
        <w:t>veint</w:t>
      </w:r>
      <w:r w:rsidR="00FE42E1">
        <w:rPr>
          <w:rFonts w:ascii="Palatino Linotype" w:hAnsi="Palatino Linotype" w:cs="Tahoma"/>
          <w:iCs/>
          <w:sz w:val="22"/>
          <w:szCs w:val="22"/>
        </w:rPr>
        <w:t>iocho</w:t>
      </w:r>
      <w:r w:rsidR="00FD614D" w:rsidRPr="00566528">
        <w:rPr>
          <w:rFonts w:ascii="Palatino Linotype" w:hAnsi="Palatino Linotype" w:cs="Tahoma"/>
          <w:iCs/>
          <w:sz w:val="22"/>
          <w:szCs w:val="22"/>
        </w:rPr>
        <w:t xml:space="preserve"> de enero de dos mil veinticinco</w:t>
      </w:r>
      <w:r w:rsidRPr="00566528">
        <w:rPr>
          <w:rFonts w:ascii="Palatino Linotype" w:hAnsi="Palatino Linotype" w:cs="Tahoma"/>
          <w:iCs/>
          <w:sz w:val="22"/>
          <w:szCs w:val="22"/>
        </w:rPr>
        <w:t>; lo anterior, sin contar los días,</w:t>
      </w:r>
      <w:r w:rsidR="00F46DAD" w:rsidRPr="00566528">
        <w:rPr>
          <w:rFonts w:ascii="Palatino Linotype" w:hAnsi="Palatino Linotype" w:cs="Tahoma"/>
          <w:iCs/>
          <w:sz w:val="22"/>
          <w:szCs w:val="22"/>
        </w:rPr>
        <w:t xml:space="preserve"> </w:t>
      </w:r>
      <w:r w:rsidR="00F90CB9" w:rsidRPr="00566528">
        <w:rPr>
          <w:rFonts w:ascii="Palatino Linotype" w:hAnsi="Palatino Linotype" w:cs="Tahoma"/>
          <w:iCs/>
          <w:sz w:val="22"/>
          <w:szCs w:val="22"/>
        </w:rPr>
        <w:t>del veintiuno al treinta y uno de diciembre de dos mil veinticuatro, así como, del primero</w:t>
      </w:r>
      <w:r w:rsidR="00134ADC">
        <w:rPr>
          <w:rFonts w:ascii="Palatino Linotype" w:hAnsi="Palatino Linotype" w:cs="Tahoma"/>
          <w:iCs/>
          <w:sz w:val="22"/>
          <w:szCs w:val="22"/>
        </w:rPr>
        <w:t xml:space="preserve"> al doc</w:t>
      </w:r>
      <w:r w:rsidR="000B6D40">
        <w:rPr>
          <w:rFonts w:ascii="Palatino Linotype" w:hAnsi="Palatino Linotype" w:cs="Tahoma"/>
          <w:iCs/>
          <w:sz w:val="22"/>
          <w:szCs w:val="22"/>
        </w:rPr>
        <w:t>e, dieciocho</w:t>
      </w:r>
      <w:r w:rsidR="00FE42E1">
        <w:rPr>
          <w:rFonts w:ascii="Palatino Linotype" w:hAnsi="Palatino Linotype" w:cs="Tahoma"/>
          <w:iCs/>
          <w:sz w:val="22"/>
          <w:szCs w:val="22"/>
        </w:rPr>
        <w:t xml:space="preserve">, </w:t>
      </w:r>
      <w:r w:rsidR="000B6D40">
        <w:rPr>
          <w:rFonts w:ascii="Palatino Linotype" w:hAnsi="Palatino Linotype" w:cs="Tahoma"/>
          <w:iCs/>
          <w:sz w:val="22"/>
          <w:szCs w:val="22"/>
        </w:rPr>
        <w:t>diecinueve</w:t>
      </w:r>
      <w:r w:rsidR="00FE42E1">
        <w:rPr>
          <w:rFonts w:ascii="Palatino Linotype" w:hAnsi="Palatino Linotype" w:cs="Tahoma"/>
          <w:iCs/>
          <w:sz w:val="22"/>
          <w:szCs w:val="22"/>
        </w:rPr>
        <w:t xml:space="preserve">, veinticinco y veintiséis </w:t>
      </w:r>
      <w:r w:rsidR="000B6D40">
        <w:rPr>
          <w:rFonts w:ascii="Palatino Linotype" w:hAnsi="Palatino Linotype" w:cs="Tahoma"/>
          <w:iCs/>
          <w:sz w:val="22"/>
          <w:szCs w:val="22"/>
        </w:rPr>
        <w:t>de enero</w:t>
      </w:r>
      <w:r w:rsidR="00F90CB9" w:rsidRPr="00566528">
        <w:rPr>
          <w:rFonts w:ascii="Palatino Linotype" w:hAnsi="Palatino Linotype" w:cs="Tahoma"/>
          <w:iCs/>
          <w:sz w:val="22"/>
          <w:szCs w:val="22"/>
        </w:rPr>
        <w:t xml:space="preserve"> de dos mil veinticinco</w:t>
      </w:r>
      <w:r w:rsidRPr="00566528">
        <w:rPr>
          <w:rFonts w:ascii="Palatino Linotype" w:hAnsi="Palatino Linotype" w:cs="Tahoma"/>
          <w:iCs/>
          <w:sz w:val="22"/>
          <w:szCs w:val="22"/>
        </w:rPr>
        <w:t xml:space="preserve">, al ser inhábiles, de conformidad con </w:t>
      </w:r>
      <w:r w:rsidR="009C44AA" w:rsidRPr="00566528">
        <w:rPr>
          <w:rFonts w:ascii="Palatino Linotype" w:hAnsi="Palatino Linotype" w:cs="Tahoma"/>
          <w:iCs/>
          <w:sz w:val="22"/>
          <w:szCs w:val="22"/>
        </w:rPr>
        <w:t>el artículo,</w:t>
      </w:r>
      <w:r w:rsidRPr="00566528">
        <w:rPr>
          <w:rFonts w:ascii="Palatino Linotype" w:hAnsi="Palatino Linotype" w:cs="Tahoma"/>
          <w:iCs/>
          <w:sz w:val="22"/>
          <w:szCs w:val="22"/>
        </w:rPr>
        <w:t xml:space="preserve"> 3°, fracción X</w:t>
      </w:r>
      <w:r w:rsidR="009C44AA" w:rsidRPr="00566528">
        <w:rPr>
          <w:rFonts w:ascii="Palatino Linotype" w:hAnsi="Palatino Linotype" w:cs="Tahoma"/>
          <w:iCs/>
          <w:sz w:val="22"/>
          <w:szCs w:val="22"/>
        </w:rPr>
        <w:t xml:space="preserve">, </w:t>
      </w:r>
      <w:r w:rsidRPr="00566528">
        <w:rPr>
          <w:rFonts w:ascii="Palatino Linotype" w:hAnsi="Palatino Linotype" w:cs="Tahoma"/>
          <w:iCs/>
          <w:sz w:val="22"/>
          <w:szCs w:val="22"/>
        </w:rPr>
        <w:t>de la Ley de Transparencia y Acceso a la Información Pública del Estado de México y Municipios</w:t>
      </w:r>
      <w:bookmarkStart w:id="12" w:name="_Hlk65786947"/>
      <w:r w:rsidR="00A7673D">
        <w:rPr>
          <w:rFonts w:ascii="Palatino Linotype" w:hAnsi="Palatino Linotype" w:cs="Tahoma"/>
          <w:iCs/>
          <w:sz w:val="22"/>
          <w:szCs w:val="22"/>
        </w:rPr>
        <w:t xml:space="preserve"> y los </w:t>
      </w:r>
      <w:r w:rsidRPr="00566528">
        <w:rPr>
          <w:rFonts w:ascii="Palatino Linotype" w:hAnsi="Palatino Linotype" w:cs="Tahoma"/>
          <w:iCs/>
          <w:sz w:val="22"/>
          <w:szCs w:val="22"/>
          <w:lang w:val="es-ES"/>
        </w:rPr>
        <w:t>Calendario</w:t>
      </w:r>
      <w:r w:rsidR="00A7673D">
        <w:rPr>
          <w:rFonts w:ascii="Palatino Linotype" w:hAnsi="Palatino Linotype" w:cs="Tahoma"/>
          <w:iCs/>
          <w:sz w:val="22"/>
          <w:szCs w:val="22"/>
          <w:lang w:val="es-ES"/>
        </w:rPr>
        <w:t>s</w:t>
      </w:r>
      <w:r w:rsidRPr="00566528">
        <w:rPr>
          <w:rFonts w:ascii="Palatino Linotype" w:hAnsi="Palatino Linotype" w:cs="Tahoma"/>
          <w:iCs/>
          <w:sz w:val="22"/>
          <w:szCs w:val="22"/>
          <w:lang w:val="es-ES"/>
        </w:rPr>
        <w:t xml:space="preserve"> Oficial</w:t>
      </w:r>
      <w:r w:rsidR="00A7673D">
        <w:rPr>
          <w:rFonts w:ascii="Palatino Linotype" w:hAnsi="Palatino Linotype" w:cs="Tahoma"/>
          <w:iCs/>
          <w:sz w:val="22"/>
          <w:szCs w:val="22"/>
          <w:lang w:val="es-ES"/>
        </w:rPr>
        <w:t>es</w:t>
      </w:r>
      <w:r w:rsidRPr="00566528">
        <w:rPr>
          <w:rFonts w:ascii="Palatino Linotype" w:hAnsi="Palatino Linotype" w:cs="Tahoma"/>
          <w:iCs/>
          <w:sz w:val="22"/>
          <w:szCs w:val="22"/>
          <w:lang w:val="es-ES"/>
        </w:rPr>
        <w:t xml:space="preserve"> en </w:t>
      </w:r>
      <w:r w:rsidRPr="00566528">
        <w:rPr>
          <w:rFonts w:ascii="Palatino Linotype" w:hAnsi="Palatino Linotype" w:cs="Tahoma"/>
          <w:iCs/>
          <w:sz w:val="22"/>
          <w:szCs w:val="22"/>
          <w:lang w:val="es-ES"/>
        </w:rPr>
        <w:lastRenderedPageBreak/>
        <w:t xml:space="preserve">Materia de Transparencia, Acceso a la Información Pública y Protección de Datos Personales del Estado de México y Municipios, </w:t>
      </w:r>
      <w:r w:rsidR="00A7673D">
        <w:rPr>
          <w:rFonts w:ascii="Palatino Linotype" w:hAnsi="Palatino Linotype" w:cs="Tahoma"/>
          <w:iCs/>
          <w:sz w:val="22"/>
          <w:szCs w:val="22"/>
          <w:lang w:val="es-ES"/>
        </w:rPr>
        <w:t>de</w:t>
      </w:r>
      <w:r w:rsidR="00A90F6C">
        <w:rPr>
          <w:rFonts w:ascii="Palatino Linotype" w:hAnsi="Palatino Linotype" w:cs="Tahoma"/>
          <w:iCs/>
          <w:sz w:val="22"/>
          <w:szCs w:val="22"/>
          <w:lang w:val="es-ES"/>
        </w:rPr>
        <w:t>l</w:t>
      </w:r>
      <w:r w:rsidR="00A7673D">
        <w:rPr>
          <w:rFonts w:ascii="Palatino Linotype" w:hAnsi="Palatino Linotype" w:cs="Tahoma"/>
          <w:iCs/>
          <w:sz w:val="22"/>
          <w:szCs w:val="22"/>
          <w:lang w:val="es-ES"/>
        </w:rPr>
        <w:t xml:space="preserve"> ejercici</w:t>
      </w:r>
      <w:r w:rsidR="00A90F6C">
        <w:rPr>
          <w:rFonts w:ascii="Palatino Linotype" w:hAnsi="Palatino Linotype" w:cs="Tahoma"/>
          <w:iCs/>
          <w:sz w:val="22"/>
          <w:szCs w:val="22"/>
          <w:lang w:val="es-ES"/>
        </w:rPr>
        <w:t>o</w:t>
      </w:r>
      <w:r w:rsidR="00A7673D">
        <w:rPr>
          <w:rFonts w:ascii="Palatino Linotype" w:hAnsi="Palatino Linotype" w:cs="Tahoma"/>
          <w:iCs/>
          <w:sz w:val="22"/>
          <w:szCs w:val="22"/>
          <w:lang w:val="es-ES"/>
        </w:rPr>
        <w:t xml:space="preserve"> fiscal de dos </w:t>
      </w:r>
      <w:r w:rsidR="00FE42E1">
        <w:rPr>
          <w:rFonts w:ascii="Palatino Linotype" w:hAnsi="Palatino Linotype" w:cs="Tahoma"/>
          <w:iCs/>
          <w:sz w:val="22"/>
          <w:szCs w:val="22"/>
          <w:lang w:val="es-ES"/>
        </w:rPr>
        <w:t>mil veinticuatro</w:t>
      </w:r>
      <w:r w:rsidR="00284010">
        <w:rPr>
          <w:rFonts w:ascii="Palatino Linotype" w:hAnsi="Palatino Linotype" w:cs="Tahoma"/>
          <w:iCs/>
          <w:sz w:val="22"/>
          <w:szCs w:val="22"/>
          <w:lang w:val="es-ES"/>
        </w:rPr>
        <w:t xml:space="preserve"> y del </w:t>
      </w:r>
      <w:r w:rsidR="00FE42E1">
        <w:rPr>
          <w:rFonts w:ascii="Palatino Linotype" w:hAnsi="Palatino Linotype" w:cs="Tahoma"/>
          <w:iCs/>
          <w:sz w:val="22"/>
          <w:szCs w:val="22"/>
          <w:lang w:val="es-ES"/>
        </w:rPr>
        <w:t>dos mil</w:t>
      </w:r>
      <w:r w:rsidR="00A7673D">
        <w:rPr>
          <w:rFonts w:ascii="Palatino Linotype" w:hAnsi="Palatino Linotype" w:cs="Tahoma"/>
          <w:iCs/>
          <w:sz w:val="22"/>
          <w:szCs w:val="22"/>
          <w:lang w:val="es-ES"/>
        </w:rPr>
        <w:t xml:space="preserve"> veinticinco.</w:t>
      </w:r>
    </w:p>
    <w:bookmarkEnd w:id="12"/>
    <w:p w14:paraId="3293CCFE" w14:textId="77777777" w:rsidR="00E716DD" w:rsidRPr="00566528" w:rsidRDefault="00E716DD" w:rsidP="00A7673D">
      <w:pPr>
        <w:spacing w:line="360" w:lineRule="auto"/>
        <w:jc w:val="both"/>
        <w:rPr>
          <w:rFonts w:ascii="Palatino Linotype" w:hAnsi="Palatino Linotype" w:cs="Tahoma"/>
          <w:iCs/>
          <w:sz w:val="22"/>
          <w:szCs w:val="22"/>
        </w:rPr>
      </w:pPr>
    </w:p>
    <w:p w14:paraId="6B2BF746" w14:textId="77777777" w:rsidR="00E716DD" w:rsidRPr="00566528" w:rsidRDefault="00E716DD" w:rsidP="00A7673D">
      <w:pPr>
        <w:spacing w:line="360" w:lineRule="auto"/>
        <w:jc w:val="both"/>
        <w:rPr>
          <w:rFonts w:ascii="Palatino Linotype" w:hAnsi="Palatino Linotype" w:cs="Tahoma"/>
          <w:iCs/>
          <w:sz w:val="22"/>
          <w:szCs w:val="22"/>
          <w:lang w:val="es-ES"/>
        </w:rPr>
      </w:pPr>
      <w:r w:rsidRPr="00566528">
        <w:rPr>
          <w:rFonts w:ascii="Palatino Linotype" w:hAnsi="Palatino Linotype" w:cs="Tahoma"/>
          <w:iCs/>
          <w:sz w:val="22"/>
          <w:szCs w:val="22"/>
        </w:rPr>
        <w:t xml:space="preserve">Así, este Instituto verificó que, en efecto, no se registró respuesta a la solicitud de información de la persona Recurrente, en el </w:t>
      </w:r>
      <w:r w:rsidRPr="00566528">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566528" w:rsidRDefault="00E716DD" w:rsidP="00A7673D">
      <w:pPr>
        <w:spacing w:line="360" w:lineRule="auto"/>
        <w:jc w:val="both"/>
        <w:rPr>
          <w:rFonts w:ascii="Palatino Linotype" w:hAnsi="Palatino Linotype" w:cs="Tahoma"/>
          <w:iCs/>
          <w:sz w:val="22"/>
          <w:szCs w:val="22"/>
        </w:rPr>
      </w:pPr>
    </w:p>
    <w:p w14:paraId="5215DC4B" w14:textId="3D64AE26" w:rsidR="00E716DD" w:rsidRPr="00566528" w:rsidRDefault="000B6D40" w:rsidP="00A7673D">
      <w:pPr>
        <w:spacing w:line="360" w:lineRule="auto"/>
        <w:jc w:val="center"/>
        <w:rPr>
          <w:rFonts w:ascii="Palatino Linotype" w:hAnsi="Palatino Linotype" w:cs="Tahoma"/>
          <w:iCs/>
          <w:sz w:val="22"/>
          <w:szCs w:val="22"/>
          <w:lang w:val="es-ES"/>
        </w:rPr>
      </w:pPr>
      <w:r w:rsidRPr="000B6D40">
        <w:rPr>
          <w:rFonts w:ascii="Palatino Linotype" w:hAnsi="Palatino Linotype" w:cs="Tahoma"/>
          <w:iCs/>
          <w:noProof/>
          <w:sz w:val="22"/>
          <w:szCs w:val="22"/>
          <w:lang w:eastAsia="es-MX"/>
        </w:rPr>
        <w:drawing>
          <wp:inline distT="0" distB="0" distL="0" distR="0" wp14:anchorId="035FDB91" wp14:editId="7698D9AE">
            <wp:extent cx="4011283" cy="1483625"/>
            <wp:effectExtent l="0" t="0" r="8890" b="2540"/>
            <wp:docPr id="65453557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35579" name="Imagen 1" descr="Tabla&#10;&#10;El contenido generado por IA puede ser incorrecto."/>
                    <pic:cNvPicPr/>
                  </pic:nvPicPr>
                  <pic:blipFill>
                    <a:blip r:embed="rId8"/>
                    <a:stretch>
                      <a:fillRect/>
                    </a:stretch>
                  </pic:blipFill>
                  <pic:spPr>
                    <a:xfrm>
                      <a:off x="0" y="0"/>
                      <a:ext cx="4018292" cy="1486217"/>
                    </a:xfrm>
                    <a:prstGeom prst="rect">
                      <a:avLst/>
                    </a:prstGeom>
                  </pic:spPr>
                </pic:pic>
              </a:graphicData>
            </a:graphic>
          </wp:inline>
        </w:drawing>
      </w:r>
    </w:p>
    <w:p w14:paraId="5D6488A7" w14:textId="77777777" w:rsidR="00A347C1" w:rsidRPr="00566528" w:rsidRDefault="00A347C1" w:rsidP="00A7673D">
      <w:pPr>
        <w:spacing w:line="360" w:lineRule="auto"/>
        <w:jc w:val="center"/>
        <w:rPr>
          <w:rFonts w:ascii="Palatino Linotype" w:hAnsi="Palatino Linotype" w:cs="Tahoma"/>
          <w:iCs/>
          <w:sz w:val="22"/>
          <w:szCs w:val="22"/>
          <w:lang w:val="es-ES"/>
        </w:rPr>
      </w:pPr>
    </w:p>
    <w:p w14:paraId="5077EB42" w14:textId="7001D25F" w:rsidR="009B190E"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colige que, tal como lo precisó la persona Recurrente, el</w:t>
      </w:r>
      <w:r w:rsidR="00E932E9" w:rsidRPr="00566528">
        <w:rPr>
          <w:rFonts w:ascii="Palatino Linotype" w:eastAsia="Calibri" w:hAnsi="Palatino Linotype" w:cs="Tahoma"/>
          <w:sz w:val="22"/>
          <w:szCs w:val="22"/>
          <w:lang w:eastAsia="en-US"/>
        </w:rPr>
        <w:t xml:space="preserve"> Ayuntamiento de </w:t>
      </w:r>
      <w:r w:rsidR="000B6D40">
        <w:rPr>
          <w:rFonts w:ascii="Palatino Linotype" w:eastAsia="Calibri" w:hAnsi="Palatino Linotype" w:cs="Tahoma"/>
          <w:sz w:val="22"/>
          <w:szCs w:val="22"/>
          <w:lang w:eastAsia="en-US"/>
        </w:rPr>
        <w:t>Ecatepec de Morelos</w:t>
      </w:r>
      <w:r w:rsidRPr="00566528">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0B6D40">
        <w:rPr>
          <w:rFonts w:ascii="Palatino Linotype" w:hAnsi="Palatino Linotype" w:cs="Tahoma"/>
          <w:iCs/>
          <w:sz w:val="22"/>
          <w:szCs w:val="22"/>
        </w:rPr>
        <w:t>v</w:t>
      </w:r>
      <w:r w:rsidR="00FE42E1">
        <w:rPr>
          <w:rFonts w:ascii="Palatino Linotype" w:hAnsi="Palatino Linotype" w:cs="Tahoma"/>
          <w:iCs/>
          <w:sz w:val="22"/>
          <w:szCs w:val="22"/>
        </w:rPr>
        <w:t>eintiocho</w:t>
      </w:r>
      <w:r w:rsidR="00F90CB9" w:rsidRPr="00566528">
        <w:rPr>
          <w:rFonts w:ascii="Palatino Linotype" w:hAnsi="Palatino Linotype" w:cs="Tahoma"/>
          <w:iCs/>
          <w:sz w:val="22"/>
          <w:szCs w:val="22"/>
        </w:rPr>
        <w:t xml:space="preserve"> de enero</w:t>
      </w:r>
      <w:r w:rsidR="009B190E" w:rsidRPr="00566528">
        <w:rPr>
          <w:rFonts w:ascii="Palatino Linotype" w:hAnsi="Palatino Linotype" w:cs="Tahoma"/>
          <w:iCs/>
          <w:sz w:val="22"/>
          <w:szCs w:val="22"/>
        </w:rPr>
        <w:t xml:space="preserve"> </w:t>
      </w:r>
      <w:r w:rsidRPr="00566528">
        <w:rPr>
          <w:rFonts w:ascii="Palatino Linotype" w:hAnsi="Palatino Linotype" w:cs="Tahoma"/>
          <w:iCs/>
          <w:sz w:val="22"/>
          <w:szCs w:val="22"/>
        </w:rPr>
        <w:t>de dos mil veintic</w:t>
      </w:r>
      <w:r w:rsidR="00F90CB9" w:rsidRPr="00566528">
        <w:rPr>
          <w:rFonts w:ascii="Palatino Linotype" w:hAnsi="Palatino Linotype" w:cs="Tahoma"/>
          <w:iCs/>
          <w:sz w:val="22"/>
          <w:szCs w:val="22"/>
        </w:rPr>
        <w:t>inco</w:t>
      </w:r>
      <w:r w:rsidRPr="00566528">
        <w:rPr>
          <w:rFonts w:ascii="Palatino Linotype" w:hAnsi="Palatino Linotype" w:cs="Tahoma"/>
          <w:iCs/>
          <w:sz w:val="22"/>
          <w:szCs w:val="22"/>
        </w:rPr>
        <w:t xml:space="preserve">, para realizar dicha situación, por lo que es evidente que el agravio es </w:t>
      </w:r>
      <w:r w:rsidRPr="00566528">
        <w:rPr>
          <w:rFonts w:ascii="Palatino Linotype" w:hAnsi="Palatino Linotype" w:cs="Tahoma"/>
          <w:b/>
          <w:bCs/>
          <w:iCs/>
          <w:sz w:val="22"/>
          <w:szCs w:val="22"/>
        </w:rPr>
        <w:t>FUNDADO</w:t>
      </w:r>
      <w:r w:rsidRPr="00566528">
        <w:rPr>
          <w:rFonts w:ascii="Palatino Linotype" w:hAnsi="Palatino Linotype" w:cs="Tahoma"/>
          <w:iCs/>
          <w:sz w:val="22"/>
          <w:szCs w:val="22"/>
        </w:rPr>
        <w:t xml:space="preserve">. </w:t>
      </w:r>
    </w:p>
    <w:p w14:paraId="7C4A188F" w14:textId="77777777" w:rsidR="009B190E" w:rsidRPr="00566528" w:rsidRDefault="009B190E" w:rsidP="00A7673D">
      <w:pPr>
        <w:spacing w:line="360" w:lineRule="auto"/>
        <w:jc w:val="both"/>
        <w:rPr>
          <w:rFonts w:ascii="Palatino Linotype" w:hAnsi="Palatino Linotype" w:cs="Tahoma"/>
          <w:iCs/>
          <w:sz w:val="22"/>
          <w:szCs w:val="22"/>
        </w:rPr>
      </w:pPr>
    </w:p>
    <w:p w14:paraId="4A7FCF3F" w14:textId="77777777" w:rsidR="009B190E" w:rsidRPr="00566528" w:rsidRDefault="009B190E" w:rsidP="00A7673D">
      <w:pPr>
        <w:tabs>
          <w:tab w:val="left" w:pos="4962"/>
        </w:tabs>
        <w:spacing w:line="360" w:lineRule="auto"/>
        <w:jc w:val="both"/>
        <w:rPr>
          <w:rFonts w:ascii="Palatino Linotype" w:eastAsia="Calibri" w:hAnsi="Palatino Linotype" w:cs="Tahoma"/>
          <w:bCs/>
          <w:sz w:val="22"/>
          <w:szCs w:val="22"/>
        </w:rPr>
      </w:pPr>
      <w:r w:rsidRPr="00764C67">
        <w:rPr>
          <w:rFonts w:ascii="Palatino Linotype" w:eastAsia="Calibri" w:hAnsi="Palatino Linotype" w:cs="Tahoma"/>
          <w:bCs/>
          <w:sz w:val="22"/>
          <w:szCs w:val="22"/>
        </w:rPr>
        <w:t xml:space="preserve">Con base en lo expuesto, es procedente </w:t>
      </w:r>
      <w:r w:rsidRPr="00764C67">
        <w:rPr>
          <w:rFonts w:ascii="Palatino Linotype" w:eastAsia="Calibri" w:hAnsi="Palatino Linotype" w:cs="Tahoma"/>
          <w:b/>
          <w:bCs/>
          <w:sz w:val="22"/>
          <w:szCs w:val="22"/>
        </w:rPr>
        <w:t>ORDENAR</w:t>
      </w:r>
      <w:r w:rsidRPr="00764C67">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5C6CC71F" w14:textId="77777777" w:rsidR="00F90CB9" w:rsidRPr="00566528" w:rsidRDefault="00F90CB9" w:rsidP="00A7673D">
      <w:pPr>
        <w:tabs>
          <w:tab w:val="left" w:pos="4962"/>
        </w:tabs>
        <w:spacing w:line="360" w:lineRule="auto"/>
        <w:jc w:val="both"/>
        <w:rPr>
          <w:rFonts w:ascii="Palatino Linotype" w:eastAsia="Calibri" w:hAnsi="Palatino Linotype" w:cs="Tahoma"/>
          <w:bCs/>
          <w:sz w:val="22"/>
          <w:szCs w:val="22"/>
        </w:rPr>
      </w:pPr>
    </w:p>
    <w:p w14:paraId="3ACF5A1E" w14:textId="39C46E62"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r w:rsidRPr="00815C69">
        <w:rPr>
          <w:rFonts w:ascii="Palatino Linotype" w:eastAsia="Calibri" w:hAnsi="Palatino Linotype" w:cs="Tahoma"/>
          <w:bCs/>
          <w:sz w:val="22"/>
          <w:szCs w:val="22"/>
        </w:rPr>
        <w:lastRenderedPageBreak/>
        <w:t xml:space="preserve">Sobre el tema, el artículo 31, fracciones, XXIV </w:t>
      </w:r>
      <w:proofErr w:type="spellStart"/>
      <w:r w:rsidRPr="00815C69">
        <w:rPr>
          <w:rFonts w:ascii="Palatino Linotype" w:eastAsia="Calibri" w:hAnsi="Palatino Linotype" w:cs="Tahoma"/>
          <w:bCs/>
          <w:sz w:val="22"/>
          <w:szCs w:val="22"/>
        </w:rPr>
        <w:t>Quáter</w:t>
      </w:r>
      <w:proofErr w:type="spellEnd"/>
      <w:r w:rsidRPr="00815C69">
        <w:rPr>
          <w:rFonts w:ascii="Palatino Linotype" w:eastAsia="Calibri" w:hAnsi="Palatino Linotype" w:cs="Tahoma"/>
          <w:bCs/>
          <w:sz w:val="22"/>
          <w:szCs w:val="22"/>
        </w:rPr>
        <w:t xml:space="preserve"> y XLIV, de la Ley Orgánica Municipal el Estado de México, establece que los Ayuntamientos, entre los que se encuentra el de </w:t>
      </w:r>
      <w:r>
        <w:rPr>
          <w:rFonts w:ascii="Palatino Linotype" w:eastAsia="Calibri" w:hAnsi="Palatino Linotype" w:cs="Tahoma"/>
          <w:bCs/>
          <w:sz w:val="22"/>
          <w:szCs w:val="22"/>
        </w:rPr>
        <w:t>Ecatepec de Morelos</w:t>
      </w:r>
      <w:r w:rsidRPr="00815C69">
        <w:rPr>
          <w:rFonts w:ascii="Palatino Linotype" w:eastAsia="Calibri" w:hAnsi="Palatino Linotype" w:cs="Tahoma"/>
          <w:bCs/>
          <w:sz w:val="22"/>
          <w:szCs w:val="22"/>
        </w:rPr>
        <w:t>, son los encargados de otorgar licencias para el funcionamiento de unidades económicas; así como, de crear el Registro Municipal de Unidades Económicas, donde se especifique la licencia de funcionamiento y las características que se determinen convenientes.</w:t>
      </w:r>
    </w:p>
    <w:p w14:paraId="3FC0F5E8"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p>
    <w:p w14:paraId="68A6AA48"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r w:rsidRPr="00815C69">
        <w:rPr>
          <w:rFonts w:ascii="Palatino Linotype" w:eastAsia="Calibri" w:hAnsi="Palatino Linotype" w:cs="Tahoma"/>
          <w:bCs/>
          <w:sz w:val="22"/>
          <w:szCs w:val="22"/>
        </w:rPr>
        <w:t xml:space="preserve">Para lograr lo anterior, los Ayuntamientos contarán con un Director de Desarrollo Económico o equivalente que impulsa la simplificación de trámites y reducción de plazos para el otorgamiento de permisos, licencias y autorizaciones del orden municipal, así como de operar y actualizar el Registro Municipal de Unidades Económicas de los permisos o licencias de funcionamiento otorgadas, de conformidad con el artículo 96 </w:t>
      </w:r>
      <w:proofErr w:type="spellStart"/>
      <w:r w:rsidRPr="00815C69">
        <w:rPr>
          <w:rFonts w:ascii="Palatino Linotype" w:eastAsia="Calibri" w:hAnsi="Palatino Linotype" w:cs="Tahoma"/>
          <w:bCs/>
          <w:sz w:val="22"/>
          <w:szCs w:val="22"/>
        </w:rPr>
        <w:t>Quáter</w:t>
      </w:r>
      <w:proofErr w:type="spellEnd"/>
      <w:r w:rsidRPr="00815C69">
        <w:rPr>
          <w:rFonts w:ascii="Palatino Linotype" w:eastAsia="Calibri" w:hAnsi="Palatino Linotype" w:cs="Tahoma"/>
          <w:bCs/>
          <w:sz w:val="22"/>
          <w:szCs w:val="22"/>
        </w:rPr>
        <w:t xml:space="preserve"> de la Ley señalada en el párrafo anterior.</w:t>
      </w:r>
    </w:p>
    <w:p w14:paraId="5CDF86AA"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p>
    <w:p w14:paraId="063E00ED"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r w:rsidRPr="00815C69">
        <w:rPr>
          <w:rFonts w:ascii="Palatino Linotype" w:eastAsia="Calibri" w:hAnsi="Palatino Linotype" w:cs="Tahoma"/>
          <w:bCs/>
          <w:sz w:val="22"/>
          <w:szCs w:val="22"/>
        </w:rPr>
        <w:t xml:space="preserve">En ese sentido, en el artículo 2°, fracciones XV y XXXVIII, 5°, fracción X, 7°, fracción V, 15, 16 y 33 de la Ley de Competitividad y Ordenamiento Comercial del Estado de México,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 </w:t>
      </w:r>
    </w:p>
    <w:p w14:paraId="13B63D6C"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p>
    <w:p w14:paraId="0F152BA9" w14:textId="726DFE5B" w:rsidR="00137949" w:rsidRDefault="00815C69" w:rsidP="00815C69">
      <w:pPr>
        <w:tabs>
          <w:tab w:val="left" w:pos="4962"/>
        </w:tabs>
        <w:spacing w:line="360" w:lineRule="auto"/>
        <w:jc w:val="both"/>
        <w:rPr>
          <w:rFonts w:ascii="Palatino Linotype" w:eastAsia="Calibri" w:hAnsi="Palatino Linotype" w:cs="Tahoma"/>
          <w:bCs/>
          <w:sz w:val="22"/>
          <w:szCs w:val="22"/>
        </w:rPr>
      </w:pPr>
      <w:r w:rsidRPr="00815C69">
        <w:rPr>
          <w:rFonts w:ascii="Palatino Linotype" w:eastAsia="Calibri" w:hAnsi="Palatino Linotype" w:cs="Tahoma"/>
          <w:bCs/>
          <w:sz w:val="22"/>
          <w:szCs w:val="22"/>
        </w:rPr>
        <w:t xml:space="preserve">Por su parte, el artículo 2°, fracciones XXXIII, XXXIV y XXXV, de dicho ordenamiento jurídico, establece tres tipos de unidades económicas, a saber, </w:t>
      </w:r>
      <w:r>
        <w:rPr>
          <w:rFonts w:ascii="Palatino Linotype" w:eastAsia="Calibri" w:hAnsi="Palatino Linotype" w:cs="Tahoma"/>
          <w:bCs/>
          <w:sz w:val="22"/>
          <w:szCs w:val="22"/>
        </w:rPr>
        <w:t>de bajo, mediano y alto impacto</w:t>
      </w:r>
      <w:r>
        <w:t xml:space="preserve">. </w:t>
      </w:r>
      <w:r w:rsidRPr="00815C69">
        <w:rPr>
          <w:rFonts w:ascii="Palatino Linotype" w:eastAsia="Calibri" w:hAnsi="Palatino Linotype" w:cs="Tahoma"/>
          <w:bCs/>
          <w:sz w:val="22"/>
          <w:szCs w:val="22"/>
        </w:rPr>
        <w:t xml:space="preserve">En ese contexto, la operación de la Ventanilla Única y la expedición de las licencias de funcionamiento, le corresponde a los Ayuntamientos, al coordinar la gestión de trámites para la recepción, integración y verificación de los expedientes que presentan los particulares; por tales circunstancias, cada Municipio deberá apegarse a las disposiciones legales que emita, </w:t>
      </w:r>
      <w:r w:rsidRPr="00815C69">
        <w:rPr>
          <w:rFonts w:ascii="Palatino Linotype" w:eastAsia="Calibri" w:hAnsi="Palatino Linotype" w:cs="Tahoma"/>
          <w:bCs/>
          <w:sz w:val="22"/>
          <w:szCs w:val="22"/>
        </w:rPr>
        <w:lastRenderedPageBreak/>
        <w:t>ello conforme a los artículos 16 y 22, fracción I, del Reglamento de la Ley de Competitividad y Ordenamiento Comercial del Estado de México</w:t>
      </w:r>
    </w:p>
    <w:p w14:paraId="7D6EDD83" w14:textId="2134E45A" w:rsidR="00815C69" w:rsidRDefault="00815C69" w:rsidP="00815C69">
      <w:pPr>
        <w:tabs>
          <w:tab w:val="left" w:pos="4962"/>
        </w:tabs>
        <w:spacing w:line="360" w:lineRule="auto"/>
        <w:jc w:val="both"/>
        <w:rPr>
          <w:rFonts w:ascii="Palatino Linotype" w:eastAsia="Calibri" w:hAnsi="Palatino Linotype" w:cs="Tahoma"/>
          <w:bCs/>
          <w:sz w:val="22"/>
          <w:szCs w:val="22"/>
        </w:rPr>
      </w:pPr>
    </w:p>
    <w:p w14:paraId="05290A9E" w14:textId="14542DE3" w:rsidR="00815C69" w:rsidRDefault="00815C69" w:rsidP="00815C69">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Asimismo</w:t>
      </w:r>
      <w:r w:rsidRPr="00815C69">
        <w:rPr>
          <w:rFonts w:ascii="Palatino Linotype" w:eastAsia="Calibri" w:hAnsi="Palatino Linotype" w:cs="Tahoma"/>
          <w:bCs/>
          <w:sz w:val="22"/>
          <w:szCs w:val="22"/>
        </w:rPr>
        <w:t>, el artículo 92, fracción XXXII, de la Ley de la Materia, dispone que la información consistente en licencias o autorizaciones otorgadas, corresponde a una obligación común de Transparencia de los sujetos obligado</w:t>
      </w:r>
      <w:r>
        <w:rPr>
          <w:rFonts w:ascii="Palatino Linotype" w:eastAsia="Calibri" w:hAnsi="Palatino Linotype" w:cs="Tahoma"/>
          <w:bCs/>
          <w:sz w:val="22"/>
          <w:szCs w:val="22"/>
        </w:rPr>
        <w:t>.</w:t>
      </w:r>
    </w:p>
    <w:p w14:paraId="7C710FF7" w14:textId="187E60E8" w:rsidR="00815C69" w:rsidRDefault="00815C69" w:rsidP="00815C69">
      <w:pPr>
        <w:tabs>
          <w:tab w:val="left" w:pos="4962"/>
        </w:tabs>
        <w:spacing w:line="360" w:lineRule="auto"/>
        <w:jc w:val="both"/>
        <w:rPr>
          <w:rFonts w:ascii="Palatino Linotype" w:eastAsia="Calibri" w:hAnsi="Palatino Linotype" w:cs="Tahoma"/>
          <w:bCs/>
          <w:sz w:val="22"/>
          <w:szCs w:val="22"/>
        </w:rPr>
      </w:pPr>
    </w:p>
    <w:p w14:paraId="29712DD0" w14:textId="415CA11B" w:rsidR="00815C69" w:rsidRDefault="00815C69" w:rsidP="00815C69">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Ahora bien, respecto a la licencia del uso de suelo, </w:t>
      </w:r>
      <w:r w:rsidRPr="00815C69">
        <w:rPr>
          <w:rFonts w:ascii="Palatino Linotype" w:eastAsia="Calibri" w:hAnsi="Palatino Linotype" w:cs="Tahoma"/>
          <w:bCs/>
          <w:sz w:val="22"/>
          <w:szCs w:val="22"/>
        </w:rPr>
        <w:t>es necesario señalar que la Ley Orgánica Municipal del Estado de México en sus artículos 114, 116, 117, 118 y 121,  establece que cada Ayuntamiento elaborará su plan de desarrollo municipal y los programas de trabajo necesarios para su ejecución en forma democrática y participativa, además de que, el Plan de Desarrollo Municipal es el instrumento de planeación que tiene la capacidad de asignar recursos para la ejecución y el desarrollo de los proyectos relacionados con el objetivo de desarrollo territorial durante la vigencia de un periodo de gobierno, dentro del cual se encuentra el uso de suelo.</w:t>
      </w:r>
    </w:p>
    <w:p w14:paraId="199D6CB1" w14:textId="475F7AA6" w:rsidR="00815C69" w:rsidRDefault="00815C69" w:rsidP="00815C69">
      <w:pPr>
        <w:tabs>
          <w:tab w:val="left" w:pos="4962"/>
        </w:tabs>
        <w:spacing w:line="360" w:lineRule="auto"/>
        <w:jc w:val="both"/>
        <w:rPr>
          <w:rFonts w:ascii="Palatino Linotype" w:eastAsia="Calibri" w:hAnsi="Palatino Linotype" w:cs="Tahoma"/>
          <w:bCs/>
          <w:sz w:val="22"/>
          <w:szCs w:val="22"/>
        </w:rPr>
      </w:pPr>
    </w:p>
    <w:p w14:paraId="2D425F97" w14:textId="43900AE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Finalmente, en relación al </w:t>
      </w:r>
      <w:r w:rsidRPr="00815C69">
        <w:rPr>
          <w:rFonts w:ascii="Palatino Linotype" w:eastAsia="Calibri" w:hAnsi="Palatino Linotype" w:cs="Tahoma"/>
          <w:bCs/>
          <w:sz w:val="22"/>
          <w:szCs w:val="22"/>
        </w:rPr>
        <w:t>Dictamen de Giro es el documento de carácter permanente emitido por el Comité Municipal de Dictámenes de Giro, sustentado en las evaluaciones que realicen las autoridades municipales en materia de salubridad local tratándose de venta de bebidas alcohólicas para consumo inmediato y rastros, para el funcionamiento de las unidades económicas.</w:t>
      </w:r>
    </w:p>
    <w:p w14:paraId="6659FA3F" w14:textId="77777777" w:rsidR="00815C69" w:rsidRPr="00815C69" w:rsidRDefault="00815C69" w:rsidP="00815C69">
      <w:pPr>
        <w:tabs>
          <w:tab w:val="left" w:pos="4962"/>
        </w:tabs>
        <w:spacing w:line="360" w:lineRule="auto"/>
        <w:jc w:val="both"/>
        <w:rPr>
          <w:rFonts w:ascii="Palatino Linotype" w:eastAsia="Calibri" w:hAnsi="Palatino Linotype" w:cs="Tahoma"/>
          <w:bCs/>
          <w:sz w:val="22"/>
          <w:szCs w:val="22"/>
        </w:rPr>
      </w:pPr>
    </w:p>
    <w:p w14:paraId="092F643D" w14:textId="7324E68F" w:rsidR="00815C69" w:rsidRPr="00815C69" w:rsidRDefault="00815C69" w:rsidP="00A7673D">
      <w:pPr>
        <w:tabs>
          <w:tab w:val="left" w:pos="4962"/>
        </w:tabs>
        <w:spacing w:line="360" w:lineRule="auto"/>
        <w:jc w:val="both"/>
        <w:rPr>
          <w:rFonts w:ascii="Palatino Linotype" w:eastAsia="Calibri" w:hAnsi="Palatino Linotype" w:cs="Tahoma"/>
          <w:bCs/>
          <w:sz w:val="22"/>
          <w:szCs w:val="22"/>
        </w:rPr>
      </w:pPr>
      <w:r w:rsidRPr="00815C69">
        <w:rPr>
          <w:rFonts w:ascii="Palatino Linotype" w:eastAsia="Calibri" w:hAnsi="Palatino Linotype" w:cs="Tahoma"/>
          <w:bCs/>
          <w:sz w:val="22"/>
          <w:szCs w:val="22"/>
        </w:rPr>
        <w:t>El Comité Municipal de Dictámenes de Giro, estará integrado por las personas titulares de la Direcciones Municipales de Desarrollo Económico, Desarrollo Urbano, Ecología, Protección Civil y Salud, o bien, sus equivalentes, un representante de las Cámaras Empresariales, del Comité Coordinador del Sistema Municipal Anticorrupción y de la Contraloría Municipal.</w:t>
      </w:r>
    </w:p>
    <w:p w14:paraId="75C929FC" w14:textId="77777777" w:rsidR="00815C69" w:rsidRPr="00C17169" w:rsidRDefault="00815C69" w:rsidP="00A7673D">
      <w:pPr>
        <w:tabs>
          <w:tab w:val="left" w:pos="4962"/>
        </w:tabs>
        <w:spacing w:line="360" w:lineRule="auto"/>
        <w:jc w:val="both"/>
        <w:rPr>
          <w:rFonts w:ascii="Palatino Linotype" w:eastAsia="Calibri" w:hAnsi="Palatino Linotype" w:cs="Tahoma"/>
          <w:bCs/>
          <w:color w:val="FF0000"/>
          <w:sz w:val="22"/>
          <w:szCs w:val="22"/>
          <w:highlight w:val="yellow"/>
        </w:rPr>
      </w:pPr>
    </w:p>
    <w:p w14:paraId="126E05AB" w14:textId="77777777" w:rsidR="001C6B9A" w:rsidRPr="00AA66E8" w:rsidRDefault="001C6B9A" w:rsidP="00A7673D">
      <w:pPr>
        <w:spacing w:line="360" w:lineRule="auto"/>
        <w:contextualSpacing/>
        <w:jc w:val="both"/>
        <w:rPr>
          <w:rFonts w:ascii="Palatino Linotype" w:hAnsi="Palatino Linotype" w:cs="Tahoma"/>
          <w:iCs/>
          <w:sz w:val="22"/>
          <w:szCs w:val="22"/>
        </w:rPr>
      </w:pPr>
      <w:r w:rsidRPr="005B71CE">
        <w:rPr>
          <w:rFonts w:ascii="Palatino Linotype" w:hAnsi="Palatino Linotype" w:cs="Tahoma"/>
          <w:bCs/>
          <w:iCs/>
          <w:sz w:val="22"/>
          <w:szCs w:val="22"/>
          <w:lang w:val="es-ES" w:eastAsia="es-MX"/>
        </w:rPr>
        <w:lastRenderedPageBreak/>
        <w:t>Conforme a lo anterior, el Sujeto Obligado cuenta con competencia para conocer de lo solicitado, por lo que, deberá realizar una búsqueda exhaustiva y razonable en todas las unidades administrativas competentes</w:t>
      </w:r>
      <w:r w:rsidRPr="005B71CE">
        <w:rPr>
          <w:rFonts w:ascii="Palatino Linotype" w:hAnsi="Palatino Linotype" w:cs="Tahoma"/>
          <w:bCs/>
          <w:iCs/>
          <w:sz w:val="22"/>
          <w:szCs w:val="22"/>
        </w:rPr>
        <w:t>,</w:t>
      </w:r>
      <w:r w:rsidRPr="005B71CE">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p>
    <w:p w14:paraId="21DC3250" w14:textId="77777777" w:rsidR="001C6B9A" w:rsidRPr="00764C67" w:rsidRDefault="001C6B9A" w:rsidP="00A7673D">
      <w:pPr>
        <w:tabs>
          <w:tab w:val="left" w:pos="4962"/>
        </w:tabs>
        <w:spacing w:line="360" w:lineRule="auto"/>
        <w:jc w:val="both"/>
        <w:rPr>
          <w:rFonts w:ascii="Palatino Linotype" w:eastAsia="Calibri" w:hAnsi="Palatino Linotype" w:cs="Tahoma"/>
          <w:bCs/>
          <w:color w:val="FF0000"/>
          <w:sz w:val="22"/>
          <w:szCs w:val="22"/>
        </w:rPr>
      </w:pPr>
    </w:p>
    <w:p w14:paraId="1782DB97" w14:textId="13117B7F" w:rsidR="001C6B9A" w:rsidRDefault="001C6B9A" w:rsidP="00A7673D">
      <w:pPr>
        <w:spacing w:line="360" w:lineRule="auto"/>
        <w:jc w:val="both"/>
        <w:rPr>
          <w:rFonts w:ascii="Palatino Linotype" w:hAnsi="Palatino Linotype" w:cs="Tahoma"/>
          <w:bCs/>
          <w:iCs/>
          <w:sz w:val="22"/>
          <w:szCs w:val="22"/>
          <w:lang w:val="es-ES"/>
        </w:rPr>
      </w:pPr>
      <w:bookmarkStart w:id="13" w:name="_Hlk76480431"/>
      <w:r w:rsidRPr="00AA66E8">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AA66E8">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0BB7242" w14:textId="77777777" w:rsidR="00FE42E1" w:rsidRPr="00AA66E8" w:rsidRDefault="00FE42E1" w:rsidP="00A7673D">
      <w:pPr>
        <w:spacing w:line="360" w:lineRule="auto"/>
        <w:jc w:val="both"/>
        <w:rPr>
          <w:rFonts w:ascii="Palatino Linotype" w:hAnsi="Palatino Linotype" w:cs="Tahoma"/>
          <w:bCs/>
          <w:iCs/>
          <w:sz w:val="22"/>
          <w:szCs w:val="22"/>
          <w:lang w:val="es-ES"/>
        </w:rPr>
      </w:pPr>
    </w:p>
    <w:p w14:paraId="2DB9CFB2" w14:textId="77777777" w:rsidR="001C6B9A" w:rsidRPr="00AA66E8" w:rsidRDefault="001C6B9A" w:rsidP="00A7673D">
      <w:pPr>
        <w:spacing w:line="360" w:lineRule="auto"/>
        <w:jc w:val="both"/>
        <w:rPr>
          <w:rFonts w:ascii="Palatino Linotype" w:hAnsi="Palatino Linotype" w:cs="Tahoma"/>
          <w:bCs/>
          <w:iCs/>
          <w:sz w:val="22"/>
          <w:szCs w:val="22"/>
          <w:lang w:val="es-ES"/>
        </w:rPr>
      </w:pPr>
      <w:r w:rsidRPr="00AA66E8">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AA66E8" w:rsidRDefault="001C6B9A" w:rsidP="00A7673D">
      <w:pPr>
        <w:spacing w:line="360" w:lineRule="auto"/>
        <w:jc w:val="both"/>
        <w:rPr>
          <w:rFonts w:ascii="Palatino Linotype" w:eastAsia="Calibri" w:hAnsi="Palatino Linotype" w:cs="Tahoma"/>
          <w:bCs/>
          <w:sz w:val="22"/>
          <w:szCs w:val="22"/>
        </w:rPr>
      </w:pPr>
    </w:p>
    <w:p w14:paraId="5B220687" w14:textId="45A57D78" w:rsidR="001C6B9A" w:rsidRPr="00AA66E8" w:rsidRDefault="001C6B9A" w:rsidP="00A7673D">
      <w:pPr>
        <w:pStyle w:val="Ttulo2"/>
        <w:rPr>
          <w:color w:val="auto"/>
        </w:rPr>
      </w:pPr>
      <w:bookmarkStart w:id="14" w:name="_Toc192171321"/>
      <w:r w:rsidRPr="00AA66E8">
        <w:rPr>
          <w:color w:val="auto"/>
        </w:rPr>
        <w:t>SEXTO. Decisión</w:t>
      </w:r>
      <w:bookmarkEnd w:id="14"/>
    </w:p>
    <w:p w14:paraId="43614774" w14:textId="77777777" w:rsidR="001C6B9A" w:rsidRPr="00AA66E8" w:rsidRDefault="001C6B9A" w:rsidP="00A7673D">
      <w:pPr>
        <w:spacing w:line="360" w:lineRule="auto"/>
        <w:jc w:val="both"/>
        <w:rPr>
          <w:rFonts w:ascii="Palatino Linotype" w:hAnsi="Palatino Linotype" w:cs="Tahoma"/>
          <w:sz w:val="22"/>
          <w:szCs w:val="22"/>
        </w:rPr>
      </w:pPr>
    </w:p>
    <w:p w14:paraId="05FF01E3" w14:textId="1B8AE68E" w:rsidR="001C6B9A" w:rsidRPr="00AA66E8" w:rsidRDefault="001C6B9A" w:rsidP="00A7673D">
      <w:pPr>
        <w:spacing w:line="360" w:lineRule="auto"/>
        <w:jc w:val="both"/>
        <w:rPr>
          <w:rFonts w:ascii="Palatino Linotype" w:hAnsi="Palatino Linotype" w:cs="Tahoma"/>
          <w:sz w:val="22"/>
          <w:szCs w:val="22"/>
        </w:rPr>
      </w:pPr>
      <w:r w:rsidRPr="00AA66E8">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AA66E8">
        <w:rPr>
          <w:rFonts w:ascii="Palatino Linotype" w:hAnsi="Palatino Linotype" w:cs="Tahoma"/>
          <w:b/>
          <w:bCs/>
          <w:sz w:val="22"/>
          <w:szCs w:val="22"/>
        </w:rPr>
        <w:t>ORDENAR</w:t>
      </w:r>
      <w:r w:rsidRPr="00AA66E8">
        <w:rPr>
          <w:rFonts w:ascii="Palatino Linotype" w:hAnsi="Palatino Linotype" w:cs="Tahoma"/>
          <w:sz w:val="22"/>
          <w:szCs w:val="22"/>
        </w:rPr>
        <w:t xml:space="preserve"> al Sujeto Obligado,</w:t>
      </w:r>
      <w:r w:rsidRPr="00AA66E8">
        <w:rPr>
          <w:rFonts w:ascii="Palatino Linotype" w:eastAsia="Calibri" w:hAnsi="Palatino Linotype" w:cs="Tahoma"/>
          <w:sz w:val="22"/>
          <w:szCs w:val="22"/>
        </w:rPr>
        <w:t xml:space="preserve"> a que dé trámite y </w:t>
      </w:r>
      <w:r w:rsidRPr="00AA66E8">
        <w:rPr>
          <w:rFonts w:ascii="Palatino Linotype" w:hAnsi="Palatino Linotype" w:cs="Tahoma"/>
          <w:sz w:val="22"/>
          <w:szCs w:val="22"/>
        </w:rPr>
        <w:t>respuesta a la solicitud de información pública con número</w:t>
      </w:r>
      <w:r w:rsidR="00274D9D" w:rsidRPr="00AA66E8">
        <w:rPr>
          <w:rFonts w:ascii="Palatino Linotype" w:eastAsiaTheme="minorHAnsi" w:hAnsi="Palatino Linotype" w:cstheme="minorBidi"/>
          <w:sz w:val="22"/>
          <w:szCs w:val="22"/>
          <w:lang w:eastAsia="en-US"/>
        </w:rPr>
        <w:t xml:space="preserve"> </w:t>
      </w:r>
      <w:r w:rsidR="00FE42E1" w:rsidRPr="00FE42E1">
        <w:rPr>
          <w:rFonts w:ascii="Palatino Linotype" w:eastAsiaTheme="minorHAnsi" w:hAnsi="Palatino Linotype" w:cstheme="minorBidi"/>
          <w:sz w:val="22"/>
          <w:szCs w:val="22"/>
          <w:lang w:eastAsia="en-US"/>
        </w:rPr>
        <w:t>01508/ECATEPEC/IP/2024</w:t>
      </w:r>
      <w:r w:rsidRPr="00AA66E8">
        <w:rPr>
          <w:rFonts w:ascii="Palatino Linotype" w:hAnsi="Palatino Linotype" w:cs="Tahoma"/>
          <w:sz w:val="22"/>
          <w:szCs w:val="22"/>
        </w:rPr>
        <w:t>.</w:t>
      </w:r>
    </w:p>
    <w:p w14:paraId="1F7F2430" w14:textId="77777777" w:rsidR="00895942" w:rsidRPr="00764C67" w:rsidRDefault="00895942" w:rsidP="00A7673D">
      <w:pPr>
        <w:spacing w:line="360" w:lineRule="auto"/>
        <w:jc w:val="both"/>
        <w:rPr>
          <w:rFonts w:ascii="Palatino Linotype" w:hAnsi="Palatino Linotype" w:cs="Tahoma"/>
          <w:bCs/>
          <w:iCs/>
          <w:color w:val="FF0000"/>
          <w:sz w:val="22"/>
          <w:szCs w:val="22"/>
          <w:lang w:val="es-ES"/>
        </w:rPr>
      </w:pPr>
    </w:p>
    <w:p w14:paraId="6CA777EF" w14:textId="77777777" w:rsidR="00895942" w:rsidRPr="00AA66E8" w:rsidRDefault="00895942" w:rsidP="00A7673D">
      <w:pPr>
        <w:pStyle w:val="Ttulo2"/>
        <w:rPr>
          <w:color w:val="auto"/>
        </w:rPr>
      </w:pPr>
      <w:bookmarkStart w:id="15" w:name="_Toc192171322"/>
      <w:r w:rsidRPr="00AA66E8">
        <w:rPr>
          <w:color w:val="auto"/>
        </w:rPr>
        <w:lastRenderedPageBreak/>
        <w:t>SÉPTIMO. Vista a la Secretaría</w:t>
      </w:r>
      <w:r w:rsidRPr="00AA66E8">
        <w:rPr>
          <w:color w:val="auto"/>
          <w:lang w:val="x-none"/>
        </w:rPr>
        <w:t xml:space="preserve"> Técnica del </w:t>
      </w:r>
      <w:r w:rsidRPr="00AA66E8">
        <w:rPr>
          <w:color w:val="auto"/>
        </w:rPr>
        <w:t>Pleno</w:t>
      </w:r>
      <w:bookmarkEnd w:id="15"/>
    </w:p>
    <w:p w14:paraId="6FB0ED01" w14:textId="77777777" w:rsidR="00895942" w:rsidRPr="00AA66E8" w:rsidRDefault="00895942" w:rsidP="00A7673D">
      <w:pPr>
        <w:spacing w:line="360" w:lineRule="auto"/>
        <w:jc w:val="both"/>
        <w:rPr>
          <w:rFonts w:ascii="Palatino Linotype" w:hAnsi="Palatino Linotype" w:cs="Tahoma"/>
          <w:bCs/>
          <w:sz w:val="22"/>
          <w:szCs w:val="22"/>
        </w:rPr>
      </w:pPr>
    </w:p>
    <w:p w14:paraId="2CAC85A1" w14:textId="38B482EC"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hAnsi="Palatino Linotype" w:cs="Tahoma"/>
          <w:sz w:val="22"/>
          <w:szCs w:val="22"/>
        </w:rPr>
        <w:t xml:space="preserve">En el caso en estudio, como ha quedado señalado que el </w:t>
      </w:r>
      <w:r w:rsidR="00FE42E1" w:rsidRPr="00FE42E1">
        <w:rPr>
          <w:rFonts w:ascii="Palatino Linotype" w:eastAsia="Calibri" w:hAnsi="Palatino Linotype" w:cs="Tahoma"/>
          <w:sz w:val="22"/>
          <w:szCs w:val="22"/>
          <w:lang w:eastAsia="en-US"/>
        </w:rPr>
        <w:t xml:space="preserve">Ayuntamiento de Ecatepec de Morelos </w:t>
      </w:r>
      <w:r w:rsidRPr="00AA66E8">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AA66E8">
        <w:rPr>
          <w:rFonts w:ascii="Palatino Linotype" w:eastAsia="Calibri" w:hAnsi="Palatino Linotype" w:cs="Tahoma"/>
          <w:bCs/>
          <w:sz w:val="22"/>
          <w:szCs w:val="22"/>
          <w:lang w:eastAsia="en-US"/>
        </w:rPr>
        <w:t xml:space="preserve"> </w:t>
      </w:r>
    </w:p>
    <w:p w14:paraId="718F409C" w14:textId="77777777" w:rsidR="00895942" w:rsidRPr="00764C67" w:rsidRDefault="00895942" w:rsidP="00A7673D">
      <w:pPr>
        <w:spacing w:line="360" w:lineRule="auto"/>
        <w:ind w:right="-93"/>
        <w:jc w:val="both"/>
        <w:rPr>
          <w:rFonts w:ascii="Palatino Linotype" w:eastAsia="Calibri" w:hAnsi="Palatino Linotype" w:cs="Tahoma"/>
          <w:bCs/>
          <w:color w:val="FF0000"/>
          <w:sz w:val="22"/>
          <w:szCs w:val="22"/>
          <w:lang w:eastAsia="en-US"/>
        </w:rPr>
      </w:pPr>
    </w:p>
    <w:p w14:paraId="1FAE99AF"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p>
    <w:p w14:paraId="2F71671E"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p>
    <w:p w14:paraId="539B525A"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AA66E8" w:rsidRDefault="003A796B" w:rsidP="00A7673D">
      <w:pPr>
        <w:spacing w:line="360" w:lineRule="auto"/>
        <w:ind w:right="-93"/>
        <w:jc w:val="both"/>
        <w:rPr>
          <w:rFonts w:ascii="Palatino Linotype" w:eastAsia="Calibri" w:hAnsi="Palatino Linotype" w:cs="Tahoma"/>
          <w:bCs/>
          <w:sz w:val="22"/>
          <w:szCs w:val="22"/>
          <w:lang w:eastAsia="en-US"/>
        </w:rPr>
      </w:pPr>
    </w:p>
    <w:p w14:paraId="5B94F233"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lastRenderedPageBreak/>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A66E8">
        <w:rPr>
          <w:rFonts w:ascii="Palatino Linotype" w:eastAsia="Calibri" w:hAnsi="Palatino Linotype" w:cs="Tahoma"/>
          <w:bCs/>
          <w:sz w:val="22"/>
          <w:szCs w:val="22"/>
          <w:lang w:val="es-ES_tradnl" w:eastAsia="en-US"/>
        </w:rPr>
        <w:t>a la Secretaría Técnica de este Instituto</w:t>
      </w:r>
      <w:r w:rsidRPr="00AA66E8">
        <w:rPr>
          <w:rFonts w:ascii="Palatino Linotype" w:eastAsia="Calibri" w:hAnsi="Palatino Linotype" w:cs="Tahoma"/>
          <w:bCs/>
          <w:sz w:val="22"/>
          <w:szCs w:val="22"/>
          <w:lang w:eastAsia="en-US"/>
        </w:rPr>
        <w:t>, para que realice lo conducente.</w:t>
      </w:r>
    </w:p>
    <w:p w14:paraId="17EF86B7" w14:textId="77777777" w:rsidR="00895942" w:rsidRPr="00764C67" w:rsidRDefault="00895942" w:rsidP="00A7673D">
      <w:pPr>
        <w:spacing w:line="360" w:lineRule="auto"/>
        <w:jc w:val="both"/>
        <w:rPr>
          <w:rFonts w:ascii="Palatino Linotype" w:hAnsi="Palatino Linotype" w:cs="Tahoma"/>
          <w:bCs/>
          <w:iCs/>
          <w:color w:val="FF0000"/>
          <w:sz w:val="22"/>
          <w:szCs w:val="22"/>
          <w:lang w:val="es-ES"/>
        </w:rPr>
      </w:pPr>
    </w:p>
    <w:p w14:paraId="6DD9A6AA" w14:textId="77777777" w:rsidR="00FF7C33" w:rsidRPr="00AA66E8" w:rsidRDefault="00FF7C33" w:rsidP="00A7673D">
      <w:pPr>
        <w:spacing w:line="360" w:lineRule="auto"/>
        <w:jc w:val="both"/>
        <w:rPr>
          <w:rFonts w:ascii="Palatino Linotype" w:hAnsi="Palatino Linotype" w:cs="Tahoma"/>
          <w:b/>
          <w:bCs/>
          <w:iCs/>
          <w:sz w:val="22"/>
          <w:szCs w:val="22"/>
          <w:lang w:val="es-ES"/>
        </w:rPr>
      </w:pPr>
      <w:r w:rsidRPr="00AA66E8">
        <w:rPr>
          <w:rFonts w:ascii="Palatino Linotype" w:hAnsi="Palatino Linotype" w:cs="Tahoma"/>
          <w:b/>
          <w:bCs/>
          <w:iCs/>
          <w:sz w:val="22"/>
          <w:szCs w:val="22"/>
          <w:lang w:val="es-ES"/>
        </w:rPr>
        <w:t>Términos de la Resolución para conocimiento del Particular</w:t>
      </w:r>
    </w:p>
    <w:p w14:paraId="1EECC84D" w14:textId="77777777" w:rsidR="00501F15" w:rsidRPr="00AA66E8" w:rsidRDefault="00501F15" w:rsidP="00A7673D">
      <w:pPr>
        <w:spacing w:line="360" w:lineRule="auto"/>
        <w:jc w:val="both"/>
        <w:rPr>
          <w:rFonts w:ascii="Palatino Linotype" w:hAnsi="Palatino Linotype" w:cs="Tahoma"/>
          <w:b/>
          <w:bCs/>
          <w:iCs/>
          <w:sz w:val="22"/>
          <w:szCs w:val="22"/>
          <w:lang w:val="es-ES"/>
        </w:rPr>
      </w:pPr>
    </w:p>
    <w:p w14:paraId="6FF4803B" w14:textId="77777777" w:rsidR="00BA5927" w:rsidRPr="00AA66E8" w:rsidRDefault="00FF7C33" w:rsidP="00A7673D">
      <w:pPr>
        <w:spacing w:line="360" w:lineRule="auto"/>
        <w:jc w:val="both"/>
        <w:rPr>
          <w:rFonts w:ascii="Palatino Linotype" w:hAnsi="Palatino Linotype" w:cs="Tahoma"/>
          <w:bCs/>
          <w:iCs/>
          <w:sz w:val="22"/>
          <w:szCs w:val="22"/>
          <w:lang w:val="es-ES"/>
        </w:rPr>
      </w:pPr>
      <w:r w:rsidRPr="00AA66E8">
        <w:rPr>
          <w:rFonts w:ascii="Palatino Linotype" w:hAnsi="Palatino Linotype" w:cs="Tahoma"/>
          <w:bCs/>
          <w:iCs/>
          <w:sz w:val="22"/>
          <w:szCs w:val="22"/>
          <w:lang w:val="es-ES"/>
        </w:rPr>
        <w:t xml:space="preserve">Se le hace del conocimiento al Particular, que, en el presente caso, se le da la razón, pues </w:t>
      </w:r>
      <w:r w:rsidRPr="00AA66E8">
        <w:rPr>
          <w:rFonts w:ascii="Palatino Linotype" w:hAnsi="Palatino Linotype" w:cs="Tahoma"/>
          <w:bCs/>
          <w:iCs/>
          <w:sz w:val="22"/>
          <w:szCs w:val="22"/>
        </w:rPr>
        <w:t xml:space="preserve">el </w:t>
      </w:r>
      <w:r w:rsidR="000268D8" w:rsidRPr="00AA66E8">
        <w:rPr>
          <w:rFonts w:ascii="Palatino Linotype" w:hAnsi="Palatino Linotype" w:cs="Tahoma"/>
          <w:bCs/>
          <w:iCs/>
          <w:sz w:val="22"/>
          <w:szCs w:val="22"/>
        </w:rPr>
        <w:t>Sujeto Obligado</w:t>
      </w:r>
      <w:r w:rsidRPr="00AA66E8">
        <w:rPr>
          <w:rFonts w:ascii="Palatino Linotype" w:hAnsi="Palatino Linotype" w:cs="Tahoma"/>
          <w:bCs/>
          <w:iCs/>
          <w:sz w:val="22"/>
          <w:szCs w:val="22"/>
        </w:rPr>
        <w:t xml:space="preserve"> </w:t>
      </w:r>
      <w:r w:rsidRPr="00AA66E8">
        <w:rPr>
          <w:rFonts w:ascii="Palatino Linotype" w:hAnsi="Palatino Linotype" w:cs="Tahoma"/>
          <w:bCs/>
          <w:iCs/>
          <w:sz w:val="22"/>
          <w:szCs w:val="22"/>
          <w:lang w:val="es-ES"/>
        </w:rPr>
        <w:t xml:space="preserve">no emitió contestación </w:t>
      </w:r>
      <w:r w:rsidR="00372534" w:rsidRPr="00AA66E8">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AA66E8" w:rsidRDefault="00BA5927" w:rsidP="00A7673D">
      <w:pPr>
        <w:spacing w:line="360" w:lineRule="auto"/>
        <w:jc w:val="both"/>
        <w:rPr>
          <w:rFonts w:ascii="Palatino Linotype" w:hAnsi="Palatino Linotype" w:cs="Tahoma"/>
          <w:bCs/>
          <w:iCs/>
          <w:sz w:val="22"/>
          <w:szCs w:val="22"/>
          <w:lang w:val="es-ES"/>
        </w:rPr>
      </w:pPr>
    </w:p>
    <w:p w14:paraId="2DA004D3" w14:textId="000F739A" w:rsidR="00BA5927"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6BD28294" w14:textId="77777777" w:rsidR="00FE42E1" w:rsidRPr="00AA66E8" w:rsidRDefault="00FE42E1" w:rsidP="00A7673D">
      <w:pPr>
        <w:spacing w:line="360" w:lineRule="auto"/>
        <w:jc w:val="both"/>
        <w:rPr>
          <w:rFonts w:ascii="Palatino Linotype" w:hAnsi="Palatino Linotype" w:cs="Tahoma"/>
          <w:bCs/>
          <w:iCs/>
          <w:sz w:val="22"/>
          <w:szCs w:val="22"/>
        </w:rPr>
      </w:pPr>
    </w:p>
    <w:p w14:paraId="44AA22FE" w14:textId="6EE5F02A" w:rsidR="00F57883" w:rsidRPr="00AA66E8" w:rsidRDefault="00F57883" w:rsidP="00A7673D">
      <w:pPr>
        <w:spacing w:line="360" w:lineRule="auto"/>
        <w:jc w:val="both"/>
        <w:rPr>
          <w:rFonts w:ascii="Palatino Linotype" w:eastAsia="Calibri" w:hAnsi="Palatino Linotype"/>
          <w:sz w:val="22"/>
          <w:szCs w:val="22"/>
          <w:lang w:eastAsia="en-US"/>
        </w:rPr>
      </w:pPr>
      <w:r w:rsidRPr="00AA66E8">
        <w:rPr>
          <w:rFonts w:ascii="Palatino Linotype" w:eastAsia="Calibri" w:hAnsi="Palatino Linotype"/>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764C67" w:rsidRDefault="003A796B" w:rsidP="00A7673D">
      <w:pPr>
        <w:spacing w:line="360" w:lineRule="auto"/>
        <w:jc w:val="both"/>
        <w:rPr>
          <w:rFonts w:ascii="Palatino Linotype" w:eastAsia="Calibri" w:hAnsi="Palatino Linotype"/>
          <w:color w:val="FF0000"/>
          <w:sz w:val="22"/>
          <w:szCs w:val="22"/>
          <w:lang w:eastAsia="en-US"/>
        </w:rPr>
      </w:pPr>
    </w:p>
    <w:p w14:paraId="4AEFC75A" w14:textId="77777777"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Por lo expuesto y fundado, este Pleno:</w:t>
      </w:r>
    </w:p>
    <w:p w14:paraId="2A3C222A" w14:textId="77777777" w:rsidR="003A796B" w:rsidRPr="00AA66E8" w:rsidRDefault="003A796B" w:rsidP="00A7673D">
      <w:pPr>
        <w:spacing w:line="360" w:lineRule="auto"/>
        <w:jc w:val="both"/>
        <w:rPr>
          <w:rFonts w:ascii="Palatino Linotype" w:hAnsi="Palatino Linotype" w:cs="Tahoma"/>
          <w:bCs/>
          <w:iCs/>
          <w:sz w:val="22"/>
          <w:szCs w:val="22"/>
        </w:rPr>
      </w:pPr>
    </w:p>
    <w:p w14:paraId="31431AD7" w14:textId="77777777" w:rsidR="00FF7C33" w:rsidRPr="00AA66E8" w:rsidRDefault="00FF7C33" w:rsidP="00A7673D">
      <w:pPr>
        <w:pStyle w:val="Ttulo1"/>
        <w:rPr>
          <w:color w:val="auto"/>
        </w:rPr>
      </w:pPr>
      <w:bookmarkStart w:id="16" w:name="_Toc192171323"/>
      <w:r w:rsidRPr="00AA66E8">
        <w:rPr>
          <w:color w:val="auto"/>
        </w:rPr>
        <w:t>R E S U E L V E</w:t>
      </w:r>
      <w:bookmarkEnd w:id="16"/>
    </w:p>
    <w:p w14:paraId="39DB2FA1" w14:textId="77777777" w:rsidR="00F57883" w:rsidRPr="00AA66E8" w:rsidRDefault="00F57883" w:rsidP="00A7673D">
      <w:pPr>
        <w:spacing w:line="360" w:lineRule="auto"/>
        <w:jc w:val="both"/>
        <w:rPr>
          <w:rFonts w:ascii="Palatino Linotype" w:hAnsi="Palatino Linotype" w:cs="Tahoma"/>
          <w:b/>
          <w:bCs/>
          <w:iCs/>
          <w:sz w:val="22"/>
          <w:szCs w:val="22"/>
        </w:rPr>
      </w:pPr>
    </w:p>
    <w:p w14:paraId="46E6C462" w14:textId="4C9575BB"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lastRenderedPageBreak/>
        <w:t xml:space="preserve">PRIMERO. </w:t>
      </w:r>
      <w:r w:rsidRPr="00AA66E8">
        <w:rPr>
          <w:rFonts w:ascii="Palatino Linotype" w:hAnsi="Palatino Linotype" w:cs="Tahoma"/>
          <w:bCs/>
          <w:iCs/>
          <w:sz w:val="22"/>
          <w:szCs w:val="22"/>
        </w:rPr>
        <w:t xml:space="preserve">Resultan </w:t>
      </w:r>
      <w:r w:rsidRPr="00AA66E8">
        <w:rPr>
          <w:rFonts w:ascii="Palatino Linotype" w:hAnsi="Palatino Linotype" w:cs="Tahoma"/>
          <w:b/>
          <w:bCs/>
          <w:iCs/>
          <w:sz w:val="22"/>
          <w:szCs w:val="22"/>
        </w:rPr>
        <w:t>FUNDADAS</w:t>
      </w:r>
      <w:r w:rsidRPr="00AA66E8">
        <w:rPr>
          <w:rFonts w:ascii="Palatino Linotype" w:hAnsi="Palatino Linotype" w:cs="Tahoma"/>
          <w:bCs/>
          <w:iCs/>
          <w:sz w:val="22"/>
          <w:szCs w:val="22"/>
        </w:rPr>
        <w:t xml:space="preserve"> las razones o motivos de inconformidad hechos valer por el Particular en el Recurso de Revisión </w:t>
      </w:r>
      <w:r w:rsidR="000B32E6" w:rsidRPr="00AA66E8">
        <w:rPr>
          <w:rFonts w:ascii="Palatino Linotype" w:hAnsi="Palatino Linotype" w:cs="Tahoma"/>
          <w:bCs/>
          <w:iCs/>
          <w:sz w:val="22"/>
          <w:szCs w:val="22"/>
        </w:rPr>
        <w:t>0</w:t>
      </w:r>
      <w:r w:rsidR="000B6D40">
        <w:rPr>
          <w:rFonts w:ascii="Palatino Linotype" w:hAnsi="Palatino Linotype" w:cs="Tahoma"/>
          <w:bCs/>
          <w:iCs/>
          <w:sz w:val="22"/>
          <w:szCs w:val="22"/>
        </w:rPr>
        <w:t>1036</w:t>
      </w:r>
      <w:r w:rsidR="000B32E6" w:rsidRPr="00AA66E8">
        <w:rPr>
          <w:rFonts w:ascii="Palatino Linotype" w:hAnsi="Palatino Linotype" w:cs="Tahoma"/>
          <w:bCs/>
          <w:iCs/>
          <w:sz w:val="22"/>
          <w:szCs w:val="22"/>
        </w:rPr>
        <w:t>/INFOEM/IP/RR/2025</w:t>
      </w:r>
      <w:r w:rsidRPr="00AA66E8">
        <w:rPr>
          <w:rFonts w:ascii="Palatino Linotype" w:hAnsi="Palatino Linotype" w:cs="Tahoma"/>
          <w:bCs/>
          <w:iCs/>
          <w:sz w:val="22"/>
          <w:szCs w:val="22"/>
        </w:rPr>
        <w:t>,</w:t>
      </w:r>
      <w:r w:rsidRPr="00AA66E8">
        <w:rPr>
          <w:rFonts w:ascii="Palatino Linotype" w:hAnsi="Palatino Linotype" w:cs="Tahoma"/>
          <w:b/>
          <w:bCs/>
          <w:iCs/>
          <w:sz w:val="22"/>
          <w:szCs w:val="22"/>
        </w:rPr>
        <w:t xml:space="preserve"> </w:t>
      </w:r>
      <w:r w:rsidRPr="00AA66E8">
        <w:rPr>
          <w:rFonts w:ascii="Palatino Linotype" w:hAnsi="Palatino Linotype" w:cs="Tahoma"/>
          <w:bCs/>
          <w:iCs/>
          <w:sz w:val="22"/>
          <w:szCs w:val="22"/>
        </w:rPr>
        <w:t>en términos de los considerandos QUINTO y SEXTO de la presente Resolución.</w:t>
      </w:r>
    </w:p>
    <w:p w14:paraId="318A2F0A" w14:textId="77777777" w:rsidR="009F2B38" w:rsidRPr="00AA66E8" w:rsidRDefault="009F2B38" w:rsidP="00A7673D">
      <w:pPr>
        <w:spacing w:line="360" w:lineRule="auto"/>
        <w:jc w:val="both"/>
        <w:rPr>
          <w:rFonts w:ascii="Palatino Linotype" w:hAnsi="Palatino Linotype" w:cs="Tahoma"/>
          <w:bCs/>
          <w:iCs/>
          <w:sz w:val="22"/>
          <w:szCs w:val="22"/>
        </w:rPr>
      </w:pPr>
    </w:p>
    <w:p w14:paraId="0D9157E9" w14:textId="6EDDBE95" w:rsidR="00FB7667" w:rsidRPr="00AA66E8" w:rsidRDefault="00FB7667" w:rsidP="00A7673D">
      <w:pPr>
        <w:spacing w:line="360" w:lineRule="auto"/>
        <w:jc w:val="both"/>
        <w:rPr>
          <w:rFonts w:cs="Tahoma"/>
          <w:b/>
          <w:bCs/>
          <w:iCs/>
          <w:lang w:val="es-ES"/>
        </w:rPr>
      </w:pPr>
      <w:r w:rsidRPr="00AA66E8">
        <w:rPr>
          <w:rFonts w:ascii="Palatino Linotype" w:hAnsi="Palatino Linotype" w:cs="Tahoma"/>
          <w:b/>
          <w:bCs/>
          <w:iCs/>
          <w:sz w:val="22"/>
          <w:szCs w:val="22"/>
          <w:lang w:val="es-ES"/>
        </w:rPr>
        <w:t xml:space="preserve">SEGUNDO. </w:t>
      </w:r>
      <w:r w:rsidRPr="00AA66E8">
        <w:rPr>
          <w:rFonts w:ascii="Palatino Linotype" w:hAnsi="Palatino Linotype" w:cs="Tahoma"/>
          <w:bCs/>
          <w:iCs/>
          <w:sz w:val="22"/>
          <w:szCs w:val="22"/>
          <w:lang w:val="es-ES"/>
        </w:rPr>
        <w:t>Se</w:t>
      </w:r>
      <w:r w:rsidRPr="00AA66E8">
        <w:rPr>
          <w:rFonts w:ascii="Palatino Linotype" w:hAnsi="Palatino Linotype" w:cs="Tahoma"/>
          <w:b/>
          <w:bCs/>
          <w:iCs/>
          <w:sz w:val="22"/>
          <w:szCs w:val="22"/>
          <w:lang w:val="es-ES"/>
        </w:rPr>
        <w:t xml:space="preserve"> ORDENA </w:t>
      </w:r>
      <w:r w:rsidRPr="00AA66E8">
        <w:rPr>
          <w:rFonts w:ascii="Palatino Linotype" w:hAnsi="Palatino Linotype" w:cs="Tahoma"/>
          <w:bCs/>
          <w:iCs/>
          <w:sz w:val="22"/>
          <w:szCs w:val="22"/>
          <w:lang w:val="es-ES"/>
        </w:rPr>
        <w:t>al Sujeto Obligado, a efecto de que dé atención a la solicitud de acceso a la información</w:t>
      </w:r>
      <w:r w:rsidRPr="00AA66E8">
        <w:rPr>
          <w:rFonts w:ascii="Palatino Linotype" w:hAnsi="Palatino Linotype" w:cs="Tahoma"/>
          <w:sz w:val="22"/>
          <w:szCs w:val="22"/>
        </w:rPr>
        <w:t xml:space="preserve"> </w:t>
      </w:r>
      <w:r w:rsidR="000B6D40" w:rsidRPr="000B6D40">
        <w:rPr>
          <w:rFonts w:ascii="Palatino Linotype" w:eastAsiaTheme="minorHAnsi" w:hAnsi="Palatino Linotype" w:cstheme="minorBidi"/>
          <w:sz w:val="22"/>
          <w:szCs w:val="22"/>
          <w:lang w:eastAsia="en-US"/>
        </w:rPr>
        <w:t>01508/ECATEPEC/IP/2024</w:t>
      </w:r>
      <w:r w:rsidRPr="00AA66E8">
        <w:rPr>
          <w:rFonts w:ascii="Palatino Linotype" w:hAnsi="Palatino Linotype" w:cs="Tahoma"/>
          <w:bCs/>
          <w:iCs/>
          <w:sz w:val="22"/>
          <w:szCs w:val="22"/>
          <w:lang w:val="es-ES"/>
        </w:rPr>
        <w:t>, a través del Sistema de Acceso a la Información Mexiquense (SAIMEX), dé la respuesta que conforme a derecho corresponda</w:t>
      </w:r>
      <w:r w:rsidRPr="00AA66E8">
        <w:rPr>
          <w:rFonts w:cs="Tahoma"/>
          <w:b/>
          <w:bCs/>
          <w:iCs/>
          <w:lang w:val="es-ES"/>
        </w:rPr>
        <w:t>.</w:t>
      </w:r>
    </w:p>
    <w:p w14:paraId="08EA7079" w14:textId="77777777" w:rsidR="00E26B53" w:rsidRPr="00AA66E8" w:rsidRDefault="00E26B53" w:rsidP="00A7673D">
      <w:pPr>
        <w:spacing w:line="360" w:lineRule="auto"/>
        <w:jc w:val="both"/>
        <w:rPr>
          <w:rFonts w:ascii="Palatino Linotype" w:hAnsi="Palatino Linotype" w:cs="Tahoma"/>
          <w:bCs/>
          <w:iCs/>
          <w:sz w:val="22"/>
          <w:szCs w:val="22"/>
        </w:rPr>
      </w:pPr>
    </w:p>
    <w:p w14:paraId="2F31FE73" w14:textId="77777777" w:rsidR="00FF7C33" w:rsidRPr="00AA66E8" w:rsidRDefault="00FF7C33" w:rsidP="00A7673D">
      <w:pPr>
        <w:spacing w:line="360" w:lineRule="auto"/>
        <w:jc w:val="both"/>
        <w:rPr>
          <w:rFonts w:ascii="Palatino Linotype" w:hAnsi="Palatino Linotype" w:cs="Tahoma"/>
          <w:bCs/>
          <w:iCs/>
          <w:sz w:val="22"/>
          <w:szCs w:val="22"/>
          <w:lang w:val="es-ES_tradnl"/>
        </w:rPr>
      </w:pPr>
      <w:r w:rsidRPr="00AA66E8">
        <w:rPr>
          <w:rFonts w:ascii="Palatino Linotype" w:hAnsi="Palatino Linotype" w:cs="Tahoma"/>
          <w:b/>
          <w:bCs/>
          <w:iCs/>
          <w:sz w:val="22"/>
          <w:szCs w:val="22"/>
          <w:lang w:val="es-ES"/>
        </w:rPr>
        <w:t>TERCERO</w:t>
      </w:r>
      <w:r w:rsidRPr="00AA66E8">
        <w:rPr>
          <w:rFonts w:ascii="Palatino Linotype" w:hAnsi="Palatino Linotype" w:cs="Tahoma"/>
          <w:b/>
          <w:bCs/>
          <w:iCs/>
          <w:sz w:val="22"/>
          <w:szCs w:val="22"/>
        </w:rPr>
        <w:t xml:space="preserve">. </w:t>
      </w:r>
      <w:r w:rsidRPr="00AA66E8">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764C67" w:rsidRDefault="00FF7C33" w:rsidP="00A7673D">
      <w:pPr>
        <w:spacing w:line="360" w:lineRule="auto"/>
        <w:jc w:val="both"/>
        <w:rPr>
          <w:rFonts w:ascii="Palatino Linotype" w:hAnsi="Palatino Linotype" w:cs="Tahoma"/>
          <w:bCs/>
          <w:iCs/>
          <w:color w:val="FF0000"/>
          <w:sz w:val="22"/>
          <w:szCs w:val="22"/>
        </w:rPr>
      </w:pPr>
    </w:p>
    <w:p w14:paraId="63F3D9B5" w14:textId="77777777"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t>CUARTO.</w:t>
      </w:r>
      <w:r w:rsidRPr="00AA66E8">
        <w:rPr>
          <w:rFonts w:ascii="Palatino Linotype" w:hAnsi="Palatino Linotype" w:cs="Tahoma"/>
          <w:bCs/>
          <w:iCs/>
          <w:sz w:val="22"/>
          <w:szCs w:val="22"/>
        </w:rPr>
        <w:t xml:space="preserve"> </w:t>
      </w:r>
      <w:r w:rsidRPr="00AA66E8">
        <w:rPr>
          <w:rFonts w:ascii="Palatino Linotype" w:hAnsi="Palatino Linotype" w:cs="Tahoma"/>
          <w:b/>
          <w:bCs/>
          <w:iCs/>
          <w:sz w:val="22"/>
          <w:szCs w:val="22"/>
        </w:rPr>
        <w:t xml:space="preserve">NOTIFÍQUESE POR SAIMEX </w:t>
      </w:r>
      <w:r w:rsidRPr="00AA66E8">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AA66E8" w:rsidRDefault="00FF7C33" w:rsidP="00A7673D">
      <w:pPr>
        <w:spacing w:line="360" w:lineRule="auto"/>
        <w:jc w:val="both"/>
        <w:rPr>
          <w:rFonts w:ascii="Palatino Linotype" w:hAnsi="Palatino Linotype" w:cs="Tahoma"/>
          <w:bCs/>
          <w:iCs/>
          <w:sz w:val="22"/>
          <w:szCs w:val="22"/>
        </w:rPr>
      </w:pPr>
    </w:p>
    <w:p w14:paraId="540F4370" w14:textId="0BC61EE8"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t>QUINTO. NOTIFÍQUESE</w:t>
      </w:r>
      <w:r w:rsidRPr="00AA66E8">
        <w:rPr>
          <w:rFonts w:ascii="Palatino Linotype" w:hAnsi="Palatino Linotype" w:cs="Tahoma"/>
          <w:bCs/>
          <w:iCs/>
          <w:sz w:val="22"/>
          <w:szCs w:val="22"/>
        </w:rPr>
        <w:t xml:space="preserve"> </w:t>
      </w:r>
      <w:r w:rsidRPr="00AA66E8">
        <w:rPr>
          <w:rFonts w:ascii="Palatino Linotype" w:hAnsi="Palatino Linotype" w:cs="Tahoma"/>
          <w:b/>
          <w:bCs/>
          <w:iCs/>
          <w:sz w:val="22"/>
          <w:szCs w:val="22"/>
        </w:rPr>
        <w:t xml:space="preserve">POR SAIMEX, </w:t>
      </w:r>
      <w:r w:rsidRPr="00AA66E8">
        <w:rPr>
          <w:rFonts w:ascii="Palatino Linotype" w:hAnsi="Palatino Linotype" w:cs="Tahoma"/>
          <w:bCs/>
          <w:iCs/>
          <w:sz w:val="22"/>
          <w:szCs w:val="22"/>
        </w:rPr>
        <w:t>a</w:t>
      </w:r>
      <w:r w:rsidR="009E3A34" w:rsidRPr="00AA66E8">
        <w:rPr>
          <w:rFonts w:ascii="Palatino Linotype" w:hAnsi="Palatino Linotype" w:cs="Tahoma"/>
          <w:bCs/>
          <w:iCs/>
          <w:sz w:val="22"/>
          <w:szCs w:val="22"/>
        </w:rPr>
        <w:t xml:space="preserve"> la persona</w:t>
      </w:r>
      <w:r w:rsidRPr="00AA66E8">
        <w:rPr>
          <w:rFonts w:ascii="Palatino Linotype" w:hAnsi="Palatino Linotype" w:cs="Tahoma"/>
          <w:bCs/>
          <w:iCs/>
          <w:sz w:val="22"/>
          <w:szCs w:val="22"/>
        </w:rPr>
        <w:t xml:space="preserve"> Recurrente la presente Resolución, asimismo, se hace de su conocimiento que de conformidad con lo establecido en el artículo </w:t>
      </w:r>
      <w:r w:rsidRPr="00AA66E8">
        <w:rPr>
          <w:rFonts w:ascii="Palatino Linotype" w:hAnsi="Palatino Linotype" w:cs="Tahoma"/>
          <w:bCs/>
          <w:iCs/>
          <w:sz w:val="22"/>
          <w:szCs w:val="22"/>
        </w:rPr>
        <w:lastRenderedPageBreak/>
        <w:t>196 de la Ley de Transparencia y Acceso a la Información Pública del Estado de México y Municipios podrá promover el Juicio de Amparo en los términos de las leyes aplicables.</w:t>
      </w:r>
    </w:p>
    <w:p w14:paraId="5040628A" w14:textId="77777777" w:rsidR="00501F15" w:rsidRPr="00AA66E8" w:rsidRDefault="00501F15" w:rsidP="00A7673D">
      <w:pPr>
        <w:spacing w:line="360" w:lineRule="auto"/>
        <w:jc w:val="both"/>
        <w:rPr>
          <w:rFonts w:ascii="Palatino Linotype" w:hAnsi="Palatino Linotype" w:cs="Tahoma"/>
          <w:bCs/>
          <w:iCs/>
          <w:sz w:val="22"/>
          <w:szCs w:val="22"/>
        </w:rPr>
      </w:pPr>
    </w:p>
    <w:p w14:paraId="4C0D39E9" w14:textId="77777777" w:rsidR="00501F15" w:rsidRPr="00AA66E8" w:rsidRDefault="00501F15" w:rsidP="00A7673D">
      <w:pPr>
        <w:spacing w:line="360" w:lineRule="auto"/>
        <w:jc w:val="both"/>
        <w:rPr>
          <w:rFonts w:ascii="Palatino Linotype" w:eastAsia="Calibri" w:hAnsi="Palatino Linotype" w:cs="Tahoma"/>
          <w:bCs/>
          <w:sz w:val="22"/>
          <w:szCs w:val="22"/>
          <w:lang w:eastAsia="en-US"/>
        </w:rPr>
      </w:pPr>
      <w:r w:rsidRPr="00AA66E8">
        <w:rPr>
          <w:rFonts w:ascii="Palatino Linotype" w:eastAsiaTheme="minorHAnsi" w:hAnsi="Palatino Linotype" w:cstheme="minorBidi"/>
          <w:b/>
          <w:bCs/>
          <w:sz w:val="22"/>
          <w:szCs w:val="22"/>
          <w:lang w:eastAsia="en-US"/>
        </w:rPr>
        <w:t>SEXTO.</w:t>
      </w:r>
      <w:r w:rsidRPr="00AA66E8">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A7673D">
        <w:rPr>
          <w:rFonts w:ascii="Palatino Linotype" w:eastAsiaTheme="minorHAnsi" w:hAnsi="Palatino Linotype" w:cstheme="minorBidi"/>
          <w:b/>
          <w:bCs/>
          <w:sz w:val="22"/>
          <w:szCs w:val="22"/>
          <w:lang w:eastAsia="en-US"/>
        </w:rPr>
        <w:t>SÉPTIMO</w:t>
      </w:r>
      <w:r w:rsidRPr="00AA66E8">
        <w:rPr>
          <w:rFonts w:ascii="Palatino Linotype" w:eastAsiaTheme="minorHAnsi" w:hAnsi="Palatino Linotype" w:cstheme="minorBidi"/>
          <w:sz w:val="22"/>
          <w:szCs w:val="22"/>
          <w:lang w:eastAsia="en-US"/>
        </w:rPr>
        <w:t xml:space="preserve"> de la presente Resolución.</w:t>
      </w:r>
    </w:p>
    <w:p w14:paraId="6D99CCC6" w14:textId="77777777" w:rsidR="00FF7C33" w:rsidRPr="00AA66E8" w:rsidRDefault="00FF7C33" w:rsidP="00A7673D">
      <w:pPr>
        <w:spacing w:line="360" w:lineRule="auto"/>
        <w:jc w:val="both"/>
        <w:rPr>
          <w:rFonts w:ascii="Palatino Linotype" w:hAnsi="Palatino Linotype" w:cs="Tahoma"/>
          <w:b/>
          <w:bCs/>
          <w:iCs/>
          <w:sz w:val="22"/>
          <w:szCs w:val="22"/>
        </w:rPr>
      </w:pPr>
    </w:p>
    <w:p w14:paraId="4051A84A" w14:textId="60A6879D"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ASÍ LO RESUELVE, POR </w:t>
      </w:r>
      <w:r w:rsidRPr="00AA66E8">
        <w:rPr>
          <w:rFonts w:ascii="Palatino Linotype" w:hAnsi="Palatino Linotype" w:cs="Tahoma"/>
          <w:b/>
          <w:bCs/>
          <w:iCs/>
          <w:sz w:val="22"/>
          <w:szCs w:val="22"/>
        </w:rPr>
        <w:t>UNANIMIDAD</w:t>
      </w:r>
      <w:r w:rsidRPr="00AA66E8">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BC67DF">
        <w:rPr>
          <w:rFonts w:ascii="Palatino Linotype" w:hAnsi="Palatino Linotype" w:cs="Tahoma"/>
          <w:bCs/>
          <w:iCs/>
          <w:sz w:val="22"/>
          <w:szCs w:val="22"/>
        </w:rPr>
        <w:t xml:space="preserve"> </w:t>
      </w:r>
      <w:r w:rsidR="000B6D40">
        <w:rPr>
          <w:rFonts w:ascii="Palatino Linotype" w:hAnsi="Palatino Linotype" w:cs="Tahoma"/>
          <w:bCs/>
          <w:iCs/>
          <w:sz w:val="22"/>
          <w:szCs w:val="22"/>
        </w:rPr>
        <w:t>OCTAVA</w:t>
      </w:r>
      <w:r w:rsidR="00BC67DF">
        <w:rPr>
          <w:rFonts w:ascii="Palatino Linotype" w:hAnsi="Palatino Linotype" w:cs="Tahoma"/>
          <w:bCs/>
          <w:iCs/>
          <w:sz w:val="22"/>
          <w:szCs w:val="22"/>
        </w:rPr>
        <w:t xml:space="preserve"> SESIÓN</w:t>
      </w:r>
      <w:r w:rsidRPr="00AA66E8">
        <w:rPr>
          <w:rFonts w:ascii="Palatino Linotype" w:hAnsi="Palatino Linotype" w:cs="Tahoma"/>
          <w:bCs/>
          <w:iCs/>
          <w:sz w:val="22"/>
          <w:szCs w:val="22"/>
        </w:rPr>
        <w:t xml:space="preserve"> ORDINARIA, CELEBRADA EL</w:t>
      </w:r>
      <w:r w:rsidR="000268D8" w:rsidRPr="00AA66E8">
        <w:rPr>
          <w:rFonts w:ascii="Palatino Linotype" w:hAnsi="Palatino Linotype" w:cs="Tahoma"/>
          <w:bCs/>
          <w:iCs/>
          <w:sz w:val="22"/>
          <w:szCs w:val="22"/>
        </w:rPr>
        <w:t xml:space="preserve"> </w:t>
      </w:r>
      <w:r w:rsidR="000B6D40">
        <w:rPr>
          <w:rFonts w:ascii="Palatino Linotype" w:hAnsi="Palatino Linotype" w:cs="Tahoma"/>
          <w:bCs/>
          <w:iCs/>
          <w:sz w:val="22"/>
          <w:szCs w:val="22"/>
        </w:rPr>
        <w:t>SEIS</w:t>
      </w:r>
      <w:r w:rsidR="00205EEB" w:rsidRPr="00AA66E8">
        <w:rPr>
          <w:rFonts w:ascii="Palatino Linotype" w:hAnsi="Palatino Linotype" w:cs="Tahoma"/>
          <w:bCs/>
          <w:iCs/>
          <w:sz w:val="22"/>
          <w:szCs w:val="22"/>
        </w:rPr>
        <w:t xml:space="preserve"> DE </w:t>
      </w:r>
      <w:r w:rsidR="000B6D40">
        <w:rPr>
          <w:rFonts w:ascii="Palatino Linotype" w:hAnsi="Palatino Linotype" w:cs="Tahoma"/>
          <w:bCs/>
          <w:iCs/>
          <w:sz w:val="22"/>
          <w:szCs w:val="22"/>
        </w:rPr>
        <w:t>MARZO</w:t>
      </w:r>
      <w:r w:rsidR="00BA3DF4" w:rsidRPr="00AA66E8">
        <w:rPr>
          <w:rFonts w:ascii="Palatino Linotype" w:hAnsi="Palatino Linotype" w:cs="Tahoma"/>
          <w:bCs/>
          <w:iCs/>
          <w:sz w:val="22"/>
          <w:szCs w:val="22"/>
        </w:rPr>
        <w:t xml:space="preserve"> </w:t>
      </w:r>
      <w:r w:rsidRPr="00AA66E8">
        <w:rPr>
          <w:rFonts w:ascii="Palatino Linotype" w:hAnsi="Palatino Linotype" w:cs="Tahoma"/>
          <w:bCs/>
          <w:iCs/>
          <w:sz w:val="22"/>
          <w:szCs w:val="22"/>
        </w:rPr>
        <w:t>DE DOS MIL VEINTIC</w:t>
      </w:r>
      <w:r w:rsidR="000268D8" w:rsidRPr="00AA66E8">
        <w:rPr>
          <w:rFonts w:ascii="Palatino Linotype" w:hAnsi="Palatino Linotype" w:cs="Tahoma"/>
          <w:bCs/>
          <w:iCs/>
          <w:sz w:val="22"/>
          <w:szCs w:val="22"/>
        </w:rPr>
        <w:t>INCO</w:t>
      </w:r>
      <w:r w:rsidRPr="00AA66E8">
        <w:rPr>
          <w:rFonts w:ascii="Palatino Linotype" w:hAnsi="Palatino Linotype" w:cs="Tahoma"/>
          <w:bCs/>
          <w:iCs/>
          <w:sz w:val="22"/>
          <w:szCs w:val="22"/>
        </w:rPr>
        <w:t>, ANTE EL SECRETARIO TÉCNICO DEL PLENO, ALEXIS TAPIA RAMÍREZ.</w:t>
      </w:r>
    </w:p>
    <w:p w14:paraId="77CAFB09" w14:textId="77777777" w:rsidR="00FF7C33" w:rsidRPr="00AA66E8" w:rsidRDefault="00FF7C33" w:rsidP="00A7673D">
      <w:pPr>
        <w:spacing w:line="360" w:lineRule="auto"/>
        <w:jc w:val="both"/>
        <w:rPr>
          <w:rFonts w:ascii="Palatino Linotype" w:hAnsi="Palatino Linotype" w:cs="Tahoma"/>
          <w:bCs/>
          <w:iCs/>
          <w:sz w:val="22"/>
          <w:szCs w:val="22"/>
          <w:lang w:val="es-ES"/>
        </w:rPr>
      </w:pPr>
    </w:p>
    <w:p w14:paraId="70581F2D" w14:textId="77777777" w:rsidR="00FF7C33" w:rsidRPr="00AA66E8" w:rsidRDefault="00FF7C33" w:rsidP="00A7673D">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A7673D">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A7673D">
      <w:pPr>
        <w:spacing w:line="360" w:lineRule="auto"/>
        <w:jc w:val="both"/>
        <w:rPr>
          <w:rFonts w:ascii="Palatino Linotype" w:hAnsi="Palatino Linotype" w:cs="Tahoma"/>
          <w:bCs/>
          <w:iCs/>
          <w:sz w:val="22"/>
          <w:szCs w:val="22"/>
        </w:rPr>
      </w:pPr>
    </w:p>
    <w:p w14:paraId="6DC56F2E" w14:textId="77777777" w:rsidR="005749CA" w:rsidRPr="005749CA" w:rsidRDefault="005749CA" w:rsidP="00A7673D">
      <w:pPr>
        <w:spacing w:line="360" w:lineRule="auto"/>
        <w:jc w:val="both"/>
        <w:rPr>
          <w:rFonts w:ascii="Palatino Linotype" w:hAnsi="Palatino Linotype" w:cs="Tahoma"/>
          <w:bCs/>
          <w:iCs/>
          <w:sz w:val="22"/>
          <w:szCs w:val="22"/>
        </w:rPr>
      </w:pPr>
    </w:p>
    <w:p w14:paraId="46969796" w14:textId="77777777" w:rsidR="006D789D" w:rsidRPr="00822BC6" w:rsidRDefault="006D789D" w:rsidP="00A7673D">
      <w:pPr>
        <w:spacing w:line="360" w:lineRule="auto"/>
        <w:jc w:val="both"/>
        <w:rPr>
          <w:rFonts w:ascii="Palatino Linotype" w:hAnsi="Palatino Linotype" w:cs="Tahoma"/>
          <w:bCs/>
          <w:iCs/>
          <w:sz w:val="22"/>
          <w:szCs w:val="22"/>
        </w:rPr>
      </w:pPr>
    </w:p>
    <w:p w14:paraId="133B346F" w14:textId="77777777" w:rsidR="00822BC6" w:rsidRPr="00E716DD" w:rsidRDefault="00822BC6" w:rsidP="00A7673D">
      <w:pPr>
        <w:spacing w:line="360" w:lineRule="auto"/>
        <w:jc w:val="both"/>
        <w:rPr>
          <w:rFonts w:ascii="Palatino Linotype" w:hAnsi="Palatino Linotype" w:cs="Tahoma"/>
          <w:iCs/>
          <w:sz w:val="22"/>
          <w:szCs w:val="22"/>
        </w:rPr>
      </w:pPr>
    </w:p>
    <w:p w14:paraId="699026C3" w14:textId="77777777" w:rsidR="00E716DD" w:rsidRPr="00F93859" w:rsidRDefault="00E716DD" w:rsidP="00A7673D">
      <w:pPr>
        <w:spacing w:line="360" w:lineRule="auto"/>
        <w:jc w:val="both"/>
        <w:rPr>
          <w:rFonts w:ascii="Palatino Linotype" w:hAnsi="Palatino Linotype" w:cs="Tahoma"/>
          <w:b/>
          <w:bCs/>
          <w:iCs/>
          <w:sz w:val="22"/>
          <w:szCs w:val="22"/>
        </w:rPr>
      </w:pPr>
    </w:p>
    <w:p w14:paraId="4783E35E" w14:textId="77777777" w:rsidR="00F93859" w:rsidRDefault="00F93859" w:rsidP="00A7673D">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A7673D">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A7673D">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A7673D">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A7673D">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A7673D">
      <w:pPr>
        <w:spacing w:line="360" w:lineRule="auto"/>
        <w:jc w:val="both"/>
        <w:rPr>
          <w:rFonts w:ascii="Palatino Linotype" w:hAnsi="Palatino Linotype" w:cs="Tahoma"/>
          <w:bCs/>
          <w:sz w:val="22"/>
          <w:lang w:val="es-ES"/>
        </w:rPr>
      </w:pPr>
    </w:p>
    <w:p w14:paraId="062D51E1" w14:textId="77777777" w:rsidR="004F3A02" w:rsidRDefault="004F3A02" w:rsidP="00A7673D">
      <w:pPr>
        <w:spacing w:line="360" w:lineRule="auto"/>
      </w:pPr>
    </w:p>
    <w:p w14:paraId="68834340" w14:textId="77777777" w:rsidR="00DA08C5" w:rsidRDefault="00DA08C5" w:rsidP="00A7673D">
      <w:pPr>
        <w:spacing w:line="360" w:lineRule="auto"/>
      </w:pPr>
    </w:p>
    <w:p w14:paraId="3F88FDBB" w14:textId="77777777" w:rsidR="00DA08C5" w:rsidRDefault="00DA08C5" w:rsidP="00A7673D">
      <w:pPr>
        <w:spacing w:line="360" w:lineRule="auto"/>
      </w:pPr>
    </w:p>
    <w:p w14:paraId="4FC344A4" w14:textId="77777777" w:rsidR="00DA08C5" w:rsidRDefault="00DA08C5" w:rsidP="00A7673D">
      <w:pPr>
        <w:spacing w:line="360" w:lineRule="auto"/>
      </w:pPr>
    </w:p>
    <w:p w14:paraId="0A14A6CF" w14:textId="77777777" w:rsidR="00DA08C5" w:rsidRDefault="00DA08C5" w:rsidP="00A7673D">
      <w:pPr>
        <w:spacing w:line="360" w:lineRule="auto"/>
      </w:pPr>
    </w:p>
    <w:p w14:paraId="744813CA" w14:textId="77777777" w:rsidR="004F3A02" w:rsidRPr="004F3A02" w:rsidRDefault="004F3A02" w:rsidP="00A7673D">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E3D2" w14:textId="77777777" w:rsidR="005F192D" w:rsidRDefault="005F192D" w:rsidP="00B31222">
      <w:r>
        <w:separator/>
      </w:r>
    </w:p>
  </w:endnote>
  <w:endnote w:type="continuationSeparator" w:id="0">
    <w:p w14:paraId="0F7A4D52" w14:textId="77777777" w:rsidR="005F192D" w:rsidRDefault="005F192D"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ADC" w:rsidRPr="00C13895" w:rsidRDefault="00134ADC">
            <w:pPr>
              <w:pStyle w:val="Piedepgina"/>
              <w:jc w:val="right"/>
              <w:rPr>
                <w:sz w:val="26"/>
                <w:szCs w:val="26"/>
              </w:rPr>
            </w:pPr>
          </w:p>
          <w:p w14:paraId="4EA60772"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22A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22A5">
              <w:rPr>
                <w:b/>
                <w:bCs/>
                <w:noProof/>
              </w:rPr>
              <w:t>21</w:t>
            </w:r>
            <w:r>
              <w:rPr>
                <w:b/>
                <w:bCs/>
                <w:sz w:val="24"/>
                <w:szCs w:val="24"/>
              </w:rPr>
              <w:fldChar w:fldCharType="end"/>
            </w:r>
          </w:p>
        </w:sdtContent>
      </w:sdt>
    </w:sdtContent>
  </w:sdt>
  <w:p w14:paraId="52786F2A" w14:textId="77777777" w:rsidR="00134ADC" w:rsidRDefault="00134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ADC" w:rsidRDefault="00134ADC">
            <w:pPr>
              <w:pStyle w:val="Piedepgina"/>
              <w:jc w:val="right"/>
            </w:pPr>
          </w:p>
          <w:p w14:paraId="2D2F5338"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22A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22A5">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CDBF" w14:textId="77777777" w:rsidR="005F192D" w:rsidRDefault="005F192D" w:rsidP="00B31222">
      <w:r>
        <w:separator/>
      </w:r>
    </w:p>
  </w:footnote>
  <w:footnote w:type="continuationSeparator" w:id="0">
    <w:p w14:paraId="40A0D76C" w14:textId="77777777" w:rsidR="005F192D" w:rsidRDefault="005F192D"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34ADC"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7B4F48" w14:paraId="401FF1E4" w14:textId="77777777" w:rsidTr="0042694D">
            <w:trPr>
              <w:trHeight w:val="144"/>
            </w:trPr>
            <w:tc>
              <w:tcPr>
                <w:tcW w:w="2552" w:type="dxa"/>
              </w:tcPr>
              <w:p w14:paraId="2FAA5A5D" w14:textId="77777777" w:rsidR="007B4F48" w:rsidRPr="00026EBB" w:rsidRDefault="007B4F48" w:rsidP="00C95760">
                <w:pPr>
                  <w:tabs>
                    <w:tab w:val="left" w:pos="1735"/>
                    <w:tab w:val="right" w:pos="8838"/>
                  </w:tabs>
                  <w:spacing w:line="276" w:lineRule="auto"/>
                  <w:ind w:left="-11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vAlign w:val="bottom"/>
              </w:tcPr>
              <w:p w14:paraId="35595BB5" w14:textId="07E1564D" w:rsidR="007B4F48" w:rsidRPr="009C44AA" w:rsidRDefault="007B4F48" w:rsidP="00C95760">
                <w:pPr>
                  <w:tabs>
                    <w:tab w:val="left" w:pos="1735"/>
                    <w:tab w:val="right" w:pos="8838"/>
                  </w:tabs>
                  <w:spacing w:line="276" w:lineRule="auto"/>
                  <w:ind w:left="-118"/>
                  <w:jc w:val="both"/>
                  <w:rPr>
                    <w:rFonts w:ascii="Palatino Linotype" w:eastAsia="Calibri" w:hAnsi="Palatino Linotype" w:cs="Tahoma"/>
                    <w:bCs/>
                    <w:sz w:val="22"/>
                    <w:szCs w:val="22"/>
                    <w:lang w:val="es-MX" w:eastAsia="en-US"/>
                  </w:rPr>
                </w:pPr>
                <w:r w:rsidRPr="007B4F48">
                  <w:rPr>
                    <w:rFonts w:ascii="Palatino Linotype" w:eastAsia="Calibri" w:hAnsi="Palatino Linotype" w:cs="Tahoma"/>
                    <w:sz w:val="22"/>
                    <w:szCs w:val="22"/>
                    <w:lang w:val="es-MX" w:eastAsia="en-US"/>
                  </w:rPr>
                  <w:t>01036/INFOEM/IP/RR/2025</w:t>
                </w:r>
              </w:p>
            </w:tc>
          </w:tr>
          <w:tr w:rsidR="007B4F48" w14:paraId="6B793921" w14:textId="77777777" w:rsidTr="00A90989">
            <w:trPr>
              <w:trHeight w:val="144"/>
            </w:trPr>
            <w:tc>
              <w:tcPr>
                <w:tcW w:w="2552" w:type="dxa"/>
              </w:tcPr>
              <w:p w14:paraId="248F8814" w14:textId="77777777" w:rsidR="007B4F48" w:rsidRPr="00026EBB" w:rsidRDefault="007B4F48" w:rsidP="00C95760">
                <w:pPr>
                  <w:tabs>
                    <w:tab w:val="left" w:pos="1735"/>
                    <w:tab w:val="right" w:pos="8838"/>
                  </w:tabs>
                  <w:spacing w:line="276" w:lineRule="auto"/>
                  <w:ind w:left="-11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0740EEF1" w:rsidR="007B4F48" w:rsidRPr="009C44AA" w:rsidRDefault="007B4F48" w:rsidP="00C95760">
                <w:pPr>
                  <w:tabs>
                    <w:tab w:val="left" w:pos="1735"/>
                    <w:tab w:val="right" w:pos="8838"/>
                  </w:tabs>
                  <w:spacing w:line="276" w:lineRule="auto"/>
                  <w:ind w:left="-118" w:right="1074"/>
                  <w:jc w:val="both"/>
                  <w:rPr>
                    <w:rFonts w:ascii="Palatino Linotype" w:eastAsia="Calibri" w:hAnsi="Palatino Linotype" w:cs="Tahoma"/>
                    <w:bCs/>
                    <w:sz w:val="22"/>
                    <w:szCs w:val="22"/>
                    <w:lang w:val="es-MX" w:eastAsia="en-US"/>
                  </w:rPr>
                </w:pPr>
                <w:r w:rsidRPr="007B4F48">
                  <w:rPr>
                    <w:rFonts w:ascii="Palatino Linotype" w:eastAsia="Calibri" w:hAnsi="Palatino Linotype" w:cs="Tahoma"/>
                    <w:sz w:val="22"/>
                    <w:szCs w:val="22"/>
                    <w:lang w:val="es-MX" w:eastAsia="en-US"/>
                  </w:rPr>
                  <w:t>Ayuntamiento de Ecatepec de Morelos</w:t>
                </w:r>
              </w:p>
            </w:tc>
          </w:tr>
          <w:tr w:rsidR="00134ADC" w14:paraId="5F57F04A" w14:textId="77777777" w:rsidTr="00A90989">
            <w:trPr>
              <w:trHeight w:val="138"/>
            </w:trPr>
            <w:tc>
              <w:tcPr>
                <w:tcW w:w="2552" w:type="dxa"/>
              </w:tcPr>
              <w:p w14:paraId="249191FD" w14:textId="77777777" w:rsidR="00134ADC" w:rsidRPr="00026EBB" w:rsidRDefault="00134ADC" w:rsidP="00C95760">
                <w:pPr>
                  <w:tabs>
                    <w:tab w:val="left" w:pos="1735"/>
                    <w:tab w:val="right" w:pos="8838"/>
                  </w:tabs>
                  <w:spacing w:line="276" w:lineRule="auto"/>
                  <w:ind w:left="-11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134ADC" w:rsidRPr="009C44AA" w:rsidRDefault="00134ADC" w:rsidP="00C95760">
                <w:pPr>
                  <w:tabs>
                    <w:tab w:val="left" w:pos="1735"/>
                    <w:tab w:val="right" w:pos="8838"/>
                  </w:tabs>
                  <w:spacing w:line="276" w:lineRule="auto"/>
                  <w:ind w:left="-11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34ADC" w:rsidRPr="005C106F" w:rsidRDefault="00134ADC" w:rsidP="005743D2">
          <w:pPr>
            <w:tabs>
              <w:tab w:val="right" w:pos="8838"/>
            </w:tabs>
            <w:ind w:left="-28"/>
            <w:jc w:val="both"/>
            <w:rPr>
              <w:rFonts w:ascii="Arial" w:eastAsia="Calibri" w:hAnsi="Arial" w:cs="Arial"/>
              <w:b/>
              <w:sz w:val="22"/>
              <w:szCs w:val="22"/>
              <w:lang w:eastAsia="en-US"/>
            </w:rPr>
          </w:pPr>
        </w:p>
      </w:tc>
    </w:tr>
  </w:tbl>
  <w:p w14:paraId="03D9BF59" w14:textId="4D62241B" w:rsidR="00134ADC" w:rsidRDefault="00F922A5"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6.65pt;margin-top:-121.8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ADC" w:rsidRDefault="00F922A5">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9"/>
      <w:gridCol w:w="4253"/>
    </w:tblGrid>
    <w:tr w:rsidR="00134ADC" w:rsidRPr="00264223" w14:paraId="47FE01F0" w14:textId="77777777" w:rsidTr="00C95760">
      <w:trPr>
        <w:trHeight w:val="466"/>
      </w:trPr>
      <w:tc>
        <w:tcPr>
          <w:tcW w:w="2694" w:type="dxa"/>
          <w:vAlign w:val="bottom"/>
        </w:tcPr>
        <w:p w14:paraId="797F08EF"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9" w:type="dxa"/>
          <w:vAlign w:val="bottom"/>
        </w:tcPr>
        <w:p w14:paraId="1986A207" w14:textId="77777777" w:rsidR="00134ADC" w:rsidRPr="0091633A" w:rsidRDefault="00134ADC" w:rsidP="00C95760">
          <w:pPr>
            <w:tabs>
              <w:tab w:val="left" w:pos="1735"/>
              <w:tab w:val="right" w:pos="8838"/>
            </w:tabs>
            <w:spacing w:line="276" w:lineRule="auto"/>
            <w:ind w:right="-535"/>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3" w:type="dxa"/>
          <w:vAlign w:val="bottom"/>
        </w:tcPr>
        <w:p w14:paraId="5D029AEB" w14:textId="660586D4" w:rsidR="00134ADC" w:rsidRPr="00A404EA" w:rsidRDefault="007B4F48" w:rsidP="00C95760">
          <w:pPr>
            <w:tabs>
              <w:tab w:val="left" w:pos="3435"/>
              <w:tab w:val="right" w:pos="8838"/>
            </w:tabs>
            <w:spacing w:line="276" w:lineRule="auto"/>
            <w:ind w:left="177" w:right="-535"/>
            <w:jc w:val="both"/>
            <w:rPr>
              <w:rFonts w:ascii="Palatino Linotype" w:eastAsia="Calibri" w:hAnsi="Palatino Linotype" w:cs="Tahoma"/>
              <w:sz w:val="22"/>
              <w:szCs w:val="22"/>
              <w:lang w:eastAsia="en-US"/>
            </w:rPr>
          </w:pPr>
          <w:r w:rsidRPr="007B4F48">
            <w:rPr>
              <w:rFonts w:ascii="Palatino Linotype" w:eastAsia="Calibri" w:hAnsi="Palatino Linotype" w:cs="Tahoma"/>
              <w:sz w:val="22"/>
              <w:szCs w:val="22"/>
              <w:lang w:val="es-MX" w:eastAsia="en-US"/>
            </w:rPr>
            <w:t>01036/INFOEM/IP/RR/2025</w:t>
          </w:r>
        </w:p>
      </w:tc>
    </w:tr>
    <w:tr w:rsidR="00134ADC" w:rsidRPr="00264223" w14:paraId="3B115A83" w14:textId="77777777" w:rsidTr="00C95760">
      <w:trPr>
        <w:trHeight w:val="119"/>
      </w:trPr>
      <w:tc>
        <w:tcPr>
          <w:tcW w:w="2694" w:type="dxa"/>
        </w:tcPr>
        <w:p w14:paraId="769D227C"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9" w:type="dxa"/>
        </w:tcPr>
        <w:p w14:paraId="0540E823" w14:textId="77777777" w:rsidR="00134ADC" w:rsidRPr="00026EBB" w:rsidRDefault="00134ADC" w:rsidP="00C95760">
          <w:pPr>
            <w:tabs>
              <w:tab w:val="right" w:pos="8838"/>
            </w:tabs>
            <w:spacing w:line="276" w:lineRule="auto"/>
            <w:ind w:right="-535"/>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3" w:type="dxa"/>
        </w:tcPr>
        <w:p w14:paraId="26162836" w14:textId="1197284E" w:rsidR="00134ADC" w:rsidRPr="0055002A" w:rsidRDefault="00F922A5" w:rsidP="00C95760">
          <w:pPr>
            <w:tabs>
              <w:tab w:val="right" w:pos="8838"/>
            </w:tabs>
            <w:spacing w:line="276" w:lineRule="auto"/>
            <w:ind w:left="177" w:right="-535"/>
            <w:jc w:val="both"/>
            <w:rPr>
              <w:rFonts w:ascii="Palatino Linotype" w:eastAsia="Calibri" w:hAnsi="Palatino Linotype" w:cs="Tahoma"/>
              <w:sz w:val="22"/>
              <w:szCs w:val="22"/>
              <w:lang w:eastAsia="en-US"/>
            </w:rPr>
          </w:pPr>
          <w:r w:rsidRPr="00F922A5">
            <w:rPr>
              <w:rFonts w:ascii="Palatino Linotype" w:eastAsia="Calibri" w:hAnsi="Palatino Linotype" w:cs="Tahoma"/>
              <w:sz w:val="22"/>
              <w:szCs w:val="22"/>
              <w:highlight w:val="black"/>
              <w:lang w:eastAsia="en-US"/>
            </w:rPr>
            <w:t>XXXXXXXXXXXXXXX</w:t>
          </w:r>
        </w:p>
      </w:tc>
    </w:tr>
    <w:tr w:rsidR="00134ADC" w:rsidRPr="00264223" w14:paraId="111B16D3" w14:textId="77777777" w:rsidTr="00C95760">
      <w:trPr>
        <w:trHeight w:val="234"/>
      </w:trPr>
      <w:tc>
        <w:tcPr>
          <w:tcW w:w="2694" w:type="dxa"/>
        </w:tcPr>
        <w:p w14:paraId="23CA2497" w14:textId="2D869CFF"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9" w:type="dxa"/>
        </w:tcPr>
        <w:p w14:paraId="1CEA75E5" w14:textId="77777777" w:rsidR="00134ADC" w:rsidRPr="00026EBB" w:rsidRDefault="00134ADC" w:rsidP="00C95760">
          <w:pPr>
            <w:tabs>
              <w:tab w:val="right" w:pos="8838"/>
            </w:tabs>
            <w:spacing w:line="276" w:lineRule="auto"/>
            <w:ind w:right="-535"/>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3" w:type="dxa"/>
        </w:tcPr>
        <w:p w14:paraId="69B99F24" w14:textId="6DFC8184" w:rsidR="00134ADC" w:rsidRPr="00E07AF1" w:rsidRDefault="007B4F48" w:rsidP="00C95760">
          <w:pPr>
            <w:tabs>
              <w:tab w:val="right" w:pos="8838"/>
            </w:tabs>
            <w:spacing w:line="276" w:lineRule="auto"/>
            <w:ind w:left="177" w:right="176"/>
            <w:jc w:val="both"/>
            <w:rPr>
              <w:rFonts w:ascii="Palatino Linotype" w:eastAsia="Calibri" w:hAnsi="Palatino Linotype" w:cs="Tahoma"/>
              <w:sz w:val="22"/>
              <w:szCs w:val="22"/>
              <w:lang w:eastAsia="en-US"/>
            </w:rPr>
          </w:pPr>
          <w:r w:rsidRPr="007B4F48">
            <w:rPr>
              <w:rFonts w:ascii="Palatino Linotype" w:eastAsia="Calibri" w:hAnsi="Palatino Linotype" w:cs="Tahoma"/>
              <w:sz w:val="22"/>
              <w:szCs w:val="22"/>
              <w:lang w:val="es-MX" w:eastAsia="en-US"/>
            </w:rPr>
            <w:t>Ayuntamiento de Ecatepec de Morelos</w:t>
          </w:r>
        </w:p>
      </w:tc>
    </w:tr>
    <w:tr w:rsidR="00134ADC" w:rsidRPr="00264223" w14:paraId="69512480" w14:textId="77777777" w:rsidTr="00C95760">
      <w:trPr>
        <w:trHeight w:val="234"/>
      </w:trPr>
      <w:tc>
        <w:tcPr>
          <w:tcW w:w="2694" w:type="dxa"/>
        </w:tcPr>
        <w:p w14:paraId="574761F6"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9" w:type="dxa"/>
        </w:tcPr>
        <w:p w14:paraId="6885F4E1" w14:textId="77777777" w:rsidR="00134ADC" w:rsidRPr="00026EBB" w:rsidRDefault="00134ADC" w:rsidP="00C95760">
          <w:pPr>
            <w:tabs>
              <w:tab w:val="right" w:pos="8838"/>
            </w:tabs>
            <w:spacing w:line="276" w:lineRule="auto"/>
            <w:ind w:right="-535"/>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3" w:type="dxa"/>
        </w:tcPr>
        <w:p w14:paraId="761045C2" w14:textId="77777777" w:rsidR="00134ADC" w:rsidRDefault="00134ADC" w:rsidP="00C95760">
          <w:pPr>
            <w:tabs>
              <w:tab w:val="right" w:pos="8838"/>
            </w:tabs>
            <w:spacing w:line="276" w:lineRule="auto"/>
            <w:ind w:left="177" w:right="-535"/>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34ADC" w:rsidRPr="00E67009" w:rsidRDefault="00134ADC"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1D0E08"/>
    <w:multiLevelType w:val="hybridMultilevel"/>
    <w:tmpl w:val="D6BEF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2"/>
  </w:num>
  <w:num w:numId="4">
    <w:abstractNumId w:val="15"/>
  </w:num>
  <w:num w:numId="5">
    <w:abstractNumId w:val="35"/>
  </w:num>
  <w:num w:numId="6">
    <w:abstractNumId w:val="37"/>
  </w:num>
  <w:num w:numId="7">
    <w:abstractNumId w:val="37"/>
  </w:num>
  <w:num w:numId="8">
    <w:abstractNumId w:val="34"/>
  </w:num>
  <w:num w:numId="9">
    <w:abstractNumId w:val="20"/>
  </w:num>
  <w:num w:numId="10">
    <w:abstractNumId w:val="31"/>
  </w:num>
  <w:num w:numId="11">
    <w:abstractNumId w:val="22"/>
  </w:num>
  <w:num w:numId="12">
    <w:abstractNumId w:val="11"/>
  </w:num>
  <w:num w:numId="13">
    <w:abstractNumId w:val="16"/>
  </w:num>
  <w:num w:numId="14">
    <w:abstractNumId w:val="43"/>
  </w:num>
  <w:num w:numId="15">
    <w:abstractNumId w:val="5"/>
  </w:num>
  <w:num w:numId="16">
    <w:abstractNumId w:val="36"/>
  </w:num>
  <w:num w:numId="17">
    <w:abstractNumId w:val="33"/>
  </w:num>
  <w:num w:numId="18">
    <w:abstractNumId w:val="41"/>
  </w:num>
  <w:num w:numId="19">
    <w:abstractNumId w:val="23"/>
  </w:num>
  <w:num w:numId="20">
    <w:abstractNumId w:val="39"/>
  </w:num>
  <w:num w:numId="21">
    <w:abstractNumId w:val="7"/>
  </w:num>
  <w:num w:numId="22">
    <w:abstractNumId w:val="24"/>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2"/>
  </w:num>
  <w:num w:numId="28">
    <w:abstractNumId w:val="13"/>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7"/>
  </w:num>
  <w:num w:numId="39">
    <w:abstractNumId w:val="6"/>
  </w:num>
  <w:num w:numId="40">
    <w:abstractNumId w:val="10"/>
  </w:num>
  <w:num w:numId="41">
    <w:abstractNumId w:val="4"/>
  </w:num>
  <w:num w:numId="42">
    <w:abstractNumId w:val="28"/>
  </w:num>
  <w:num w:numId="43">
    <w:abstractNumId w:val="38"/>
  </w:num>
  <w:num w:numId="44">
    <w:abstractNumId w:val="9"/>
  </w:num>
  <w:num w:numId="45">
    <w:abstractNumId w:val="19"/>
  </w:num>
  <w:num w:numId="46">
    <w:abstractNumId w:val="3"/>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6020"/>
    <w:rsid w:val="000B691A"/>
    <w:rsid w:val="000B6D40"/>
    <w:rsid w:val="000C2283"/>
    <w:rsid w:val="000C27CA"/>
    <w:rsid w:val="000C3D2E"/>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4C"/>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4ADC"/>
    <w:rsid w:val="00135F5A"/>
    <w:rsid w:val="00136382"/>
    <w:rsid w:val="00136CBF"/>
    <w:rsid w:val="00136EC9"/>
    <w:rsid w:val="001373A9"/>
    <w:rsid w:val="0013794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01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2D49"/>
    <w:rsid w:val="00473F17"/>
    <w:rsid w:val="00474EE0"/>
    <w:rsid w:val="004751D6"/>
    <w:rsid w:val="00475973"/>
    <w:rsid w:val="00476345"/>
    <w:rsid w:val="00477DBA"/>
    <w:rsid w:val="00477E20"/>
    <w:rsid w:val="004805C1"/>
    <w:rsid w:val="00480BB8"/>
    <w:rsid w:val="00481674"/>
    <w:rsid w:val="00481D51"/>
    <w:rsid w:val="00483F12"/>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88D"/>
    <w:rsid w:val="004D2A6A"/>
    <w:rsid w:val="004D366A"/>
    <w:rsid w:val="004D5893"/>
    <w:rsid w:val="004D5DB3"/>
    <w:rsid w:val="004D6246"/>
    <w:rsid w:val="004D6B98"/>
    <w:rsid w:val="004E0096"/>
    <w:rsid w:val="004E0F7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4FD7"/>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76A"/>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B71CE"/>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192D"/>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2A63"/>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6ED3"/>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C67"/>
    <w:rsid w:val="00764E7C"/>
    <w:rsid w:val="00765288"/>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4F48"/>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15C69"/>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56A4"/>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59D6"/>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1E8E"/>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198"/>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73D"/>
    <w:rsid w:val="00A76B34"/>
    <w:rsid w:val="00A80644"/>
    <w:rsid w:val="00A83487"/>
    <w:rsid w:val="00A84A76"/>
    <w:rsid w:val="00A854FF"/>
    <w:rsid w:val="00A87035"/>
    <w:rsid w:val="00A8745D"/>
    <w:rsid w:val="00A87C48"/>
    <w:rsid w:val="00A90989"/>
    <w:rsid w:val="00A90F6C"/>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6E8"/>
    <w:rsid w:val="00AA70FB"/>
    <w:rsid w:val="00AB010D"/>
    <w:rsid w:val="00AB0749"/>
    <w:rsid w:val="00AB1209"/>
    <w:rsid w:val="00AB1A21"/>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0B7F"/>
    <w:rsid w:val="00AE1BA2"/>
    <w:rsid w:val="00AE33C9"/>
    <w:rsid w:val="00AE4507"/>
    <w:rsid w:val="00AE47BF"/>
    <w:rsid w:val="00AE5024"/>
    <w:rsid w:val="00AF0F98"/>
    <w:rsid w:val="00AF36A2"/>
    <w:rsid w:val="00AF6432"/>
    <w:rsid w:val="00AF673B"/>
    <w:rsid w:val="00AF6B9D"/>
    <w:rsid w:val="00AF75BE"/>
    <w:rsid w:val="00AF79BD"/>
    <w:rsid w:val="00B07F12"/>
    <w:rsid w:val="00B110AF"/>
    <w:rsid w:val="00B11EBD"/>
    <w:rsid w:val="00B1415B"/>
    <w:rsid w:val="00B14E01"/>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4BA"/>
    <w:rsid w:val="00B577A3"/>
    <w:rsid w:val="00B6087A"/>
    <w:rsid w:val="00B6258B"/>
    <w:rsid w:val="00B645F2"/>
    <w:rsid w:val="00B64641"/>
    <w:rsid w:val="00B655A0"/>
    <w:rsid w:val="00B66601"/>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67DF"/>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282"/>
    <w:rsid w:val="00C1566D"/>
    <w:rsid w:val="00C1575E"/>
    <w:rsid w:val="00C16B4B"/>
    <w:rsid w:val="00C17169"/>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25D"/>
    <w:rsid w:val="00C93621"/>
    <w:rsid w:val="00C93F1B"/>
    <w:rsid w:val="00C95760"/>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254"/>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001"/>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1620B"/>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57735"/>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36B3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0A26"/>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57BB"/>
    <w:rsid w:val="00F061A6"/>
    <w:rsid w:val="00F06BDA"/>
    <w:rsid w:val="00F077CB"/>
    <w:rsid w:val="00F107AF"/>
    <w:rsid w:val="00F11AB3"/>
    <w:rsid w:val="00F123BB"/>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2A5"/>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2E1"/>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13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2494968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18522597">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113381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24AF-5C94-470E-8916-7B6F7898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4953</Words>
  <Characters>27246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2025-03-10T15:59:00Z</cp:lastPrinted>
  <dcterms:created xsi:type="dcterms:W3CDTF">2025-03-10T15:59:00Z</dcterms:created>
  <dcterms:modified xsi:type="dcterms:W3CDTF">2025-04-07T18:16:00Z</dcterms:modified>
</cp:coreProperties>
</file>