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2A982" w14:textId="77777777" w:rsidR="00C17165" w:rsidRPr="008D3690" w:rsidRDefault="00C17165" w:rsidP="001A3749">
      <w:pPr>
        <w:pStyle w:val="TtulodeTDC"/>
        <w:spacing w:before="0" w:line="360" w:lineRule="auto"/>
        <w:contextualSpacing/>
        <w:rPr>
          <w:rFonts w:ascii="Palatino Linotype" w:eastAsia="Palatino Linotype" w:hAnsi="Palatino Linotype" w:cs="Palatino Linotype"/>
          <w:color w:val="000000" w:themeColor="text1"/>
          <w:sz w:val="22"/>
          <w:szCs w:val="22"/>
          <w:lang w:val="es-ES" w:eastAsia="es-ES"/>
        </w:rPr>
      </w:pPr>
      <w:bookmarkStart w:id="0" w:name="_Hlk196321724"/>
      <w:bookmarkEnd w:id="0"/>
    </w:p>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b/>
          <w:bCs/>
          <w:color w:val="auto"/>
          <w:sz w:val="20"/>
          <w:szCs w:val="20"/>
        </w:rPr>
      </w:sdtEndPr>
      <w:sdtContent>
        <w:p w14:paraId="432DAD54" w14:textId="7FEA7D08" w:rsidR="00C17165" w:rsidRPr="008D3690" w:rsidRDefault="00C17165" w:rsidP="001A3749">
          <w:pPr>
            <w:pStyle w:val="TtulodeTDC"/>
            <w:spacing w:before="0" w:line="360" w:lineRule="auto"/>
            <w:contextualSpacing/>
            <w:jc w:val="center"/>
            <w:rPr>
              <w:rFonts w:ascii="Palatino Linotype" w:hAnsi="Palatino Linotype"/>
              <w:color w:val="auto"/>
              <w:sz w:val="22"/>
              <w:szCs w:val="22"/>
            </w:rPr>
          </w:pPr>
          <w:r w:rsidRPr="008D3690">
            <w:rPr>
              <w:rFonts w:ascii="Palatino Linotype" w:hAnsi="Palatino Linotype"/>
              <w:color w:val="auto"/>
              <w:sz w:val="22"/>
              <w:szCs w:val="22"/>
              <w:lang w:val="es-ES"/>
            </w:rPr>
            <w:t xml:space="preserve">RESOLUCIÓN DEL RECURSO DE REVISIÓN </w:t>
          </w:r>
          <w:r w:rsidRPr="008D3690">
            <w:rPr>
              <w:rFonts w:ascii="Palatino Linotype" w:hAnsi="Palatino Linotype"/>
              <w:color w:val="auto"/>
              <w:sz w:val="22"/>
              <w:szCs w:val="22"/>
            </w:rPr>
            <w:t>07991/INFOEM/IP/RR/2025</w:t>
          </w:r>
        </w:p>
        <w:p w14:paraId="4A5F45D5" w14:textId="77777777" w:rsidR="00C17165" w:rsidRPr="008D3690" w:rsidRDefault="00C17165" w:rsidP="001A3749">
          <w:pPr>
            <w:pStyle w:val="TtulodeTDC"/>
            <w:spacing w:before="0" w:line="360" w:lineRule="auto"/>
            <w:contextualSpacing/>
            <w:rPr>
              <w:rFonts w:ascii="Palatino Linotype" w:hAnsi="Palatino Linotype"/>
              <w:color w:val="auto"/>
              <w:sz w:val="22"/>
              <w:szCs w:val="22"/>
            </w:rPr>
          </w:pPr>
        </w:p>
        <w:p w14:paraId="644BE009" w14:textId="2F39477F" w:rsidR="00E34923" w:rsidRPr="00E34923" w:rsidRDefault="00C17165" w:rsidP="00E34923">
          <w:pPr>
            <w:pStyle w:val="TDC1"/>
            <w:tabs>
              <w:tab w:val="right" w:leader="dot" w:pos="8828"/>
            </w:tabs>
            <w:spacing w:line="360" w:lineRule="auto"/>
            <w:contextualSpacing/>
            <w:rPr>
              <w:rFonts w:cstheme="minorBidi"/>
              <w:noProof/>
              <w:kern w:val="2"/>
              <w:sz w:val="24"/>
              <w:szCs w:val="24"/>
              <w14:ligatures w14:val="standardContextual"/>
            </w:rPr>
          </w:pPr>
          <w:r w:rsidRPr="00E34923">
            <w:rPr>
              <w:rFonts w:ascii="Palatino Linotype" w:eastAsia="Palatino Linotype" w:hAnsi="Palatino Linotype" w:cs="Palatino Linotype"/>
              <w:color w:val="000000" w:themeColor="text1"/>
            </w:rPr>
            <w:fldChar w:fldCharType="begin"/>
          </w:r>
          <w:r w:rsidRPr="00E34923">
            <w:rPr>
              <w:rFonts w:ascii="Palatino Linotype" w:hAnsi="Palatino Linotype"/>
            </w:rPr>
            <w:instrText xml:space="preserve"> TOC \o "1-3" \h \z \u </w:instrText>
          </w:r>
          <w:r w:rsidRPr="00E34923">
            <w:rPr>
              <w:rFonts w:ascii="Palatino Linotype" w:eastAsia="Palatino Linotype" w:hAnsi="Palatino Linotype" w:cs="Palatino Linotype"/>
              <w:color w:val="000000" w:themeColor="text1"/>
            </w:rPr>
            <w:fldChar w:fldCharType="separate"/>
          </w:r>
          <w:hyperlink w:anchor="_Toc210313779" w:history="1">
            <w:r w:rsidR="00E34923" w:rsidRPr="00E34923">
              <w:rPr>
                <w:rStyle w:val="Hipervnculo"/>
                <w:rFonts w:ascii="Palatino Linotype" w:hAnsi="Palatino Linotype"/>
                <w:noProof/>
              </w:rPr>
              <w:t>A N T E C E D E N T E S</w:t>
            </w:r>
            <w:r w:rsidR="00E34923" w:rsidRPr="00E34923">
              <w:rPr>
                <w:noProof/>
                <w:webHidden/>
              </w:rPr>
              <w:tab/>
            </w:r>
            <w:r w:rsidR="00E34923" w:rsidRPr="00E34923">
              <w:rPr>
                <w:noProof/>
                <w:webHidden/>
              </w:rPr>
              <w:fldChar w:fldCharType="begin"/>
            </w:r>
            <w:r w:rsidR="00E34923" w:rsidRPr="00E34923">
              <w:rPr>
                <w:noProof/>
                <w:webHidden/>
              </w:rPr>
              <w:instrText xml:space="preserve"> PAGEREF _Toc210313779 \h </w:instrText>
            </w:r>
            <w:r w:rsidR="00E34923" w:rsidRPr="00E34923">
              <w:rPr>
                <w:noProof/>
                <w:webHidden/>
              </w:rPr>
            </w:r>
            <w:r w:rsidR="00E34923" w:rsidRPr="00E34923">
              <w:rPr>
                <w:noProof/>
                <w:webHidden/>
              </w:rPr>
              <w:fldChar w:fldCharType="separate"/>
            </w:r>
            <w:r w:rsidR="00AB7E04">
              <w:rPr>
                <w:noProof/>
                <w:webHidden/>
              </w:rPr>
              <w:t>2</w:t>
            </w:r>
            <w:r w:rsidR="00E34923" w:rsidRPr="00E34923">
              <w:rPr>
                <w:noProof/>
                <w:webHidden/>
              </w:rPr>
              <w:fldChar w:fldCharType="end"/>
            </w:r>
          </w:hyperlink>
        </w:p>
        <w:p w14:paraId="4DDE9F19" w14:textId="0366547A" w:rsidR="00E34923" w:rsidRPr="00E34923" w:rsidRDefault="003D5C4D" w:rsidP="00E34923">
          <w:pPr>
            <w:pStyle w:val="TDC2"/>
            <w:rPr>
              <w:rFonts w:cstheme="minorBidi"/>
              <w:noProof/>
              <w:kern w:val="2"/>
              <w:sz w:val="24"/>
              <w:szCs w:val="24"/>
              <w14:ligatures w14:val="standardContextual"/>
            </w:rPr>
          </w:pPr>
          <w:hyperlink w:anchor="_Toc210313780" w:history="1">
            <w:r w:rsidR="00E34923" w:rsidRPr="00E34923">
              <w:rPr>
                <w:rStyle w:val="Hipervnculo"/>
                <w:rFonts w:ascii="Palatino Linotype" w:hAnsi="Palatino Linotype"/>
                <w:noProof/>
              </w:rPr>
              <w:t>I. Presentación de la solicitud de información</w:t>
            </w:r>
            <w:r w:rsidR="00E34923" w:rsidRPr="00E34923">
              <w:rPr>
                <w:noProof/>
                <w:webHidden/>
              </w:rPr>
              <w:tab/>
            </w:r>
            <w:r w:rsidR="00E34923" w:rsidRPr="00E34923">
              <w:rPr>
                <w:noProof/>
                <w:webHidden/>
              </w:rPr>
              <w:fldChar w:fldCharType="begin"/>
            </w:r>
            <w:r w:rsidR="00E34923" w:rsidRPr="00E34923">
              <w:rPr>
                <w:noProof/>
                <w:webHidden/>
              </w:rPr>
              <w:instrText xml:space="preserve"> PAGEREF _Toc210313780 \h </w:instrText>
            </w:r>
            <w:r w:rsidR="00E34923" w:rsidRPr="00E34923">
              <w:rPr>
                <w:noProof/>
                <w:webHidden/>
              </w:rPr>
            </w:r>
            <w:r w:rsidR="00E34923" w:rsidRPr="00E34923">
              <w:rPr>
                <w:noProof/>
                <w:webHidden/>
              </w:rPr>
              <w:fldChar w:fldCharType="separate"/>
            </w:r>
            <w:r w:rsidR="00AB7E04">
              <w:rPr>
                <w:noProof/>
                <w:webHidden/>
              </w:rPr>
              <w:t>2</w:t>
            </w:r>
            <w:r w:rsidR="00E34923" w:rsidRPr="00E34923">
              <w:rPr>
                <w:noProof/>
                <w:webHidden/>
              </w:rPr>
              <w:fldChar w:fldCharType="end"/>
            </w:r>
          </w:hyperlink>
        </w:p>
        <w:p w14:paraId="708A5626" w14:textId="7121B141" w:rsidR="00E34923" w:rsidRPr="00E34923" w:rsidRDefault="003D5C4D" w:rsidP="00E34923">
          <w:pPr>
            <w:pStyle w:val="TDC2"/>
            <w:rPr>
              <w:rFonts w:cstheme="minorBidi"/>
              <w:noProof/>
              <w:kern w:val="2"/>
              <w:sz w:val="24"/>
              <w:szCs w:val="24"/>
              <w14:ligatures w14:val="standardContextual"/>
            </w:rPr>
          </w:pPr>
          <w:hyperlink w:anchor="_Toc210313781" w:history="1">
            <w:r w:rsidR="00E34923" w:rsidRPr="00E34923">
              <w:rPr>
                <w:rStyle w:val="Hipervnculo"/>
                <w:rFonts w:ascii="Palatino Linotype" w:hAnsi="Palatino Linotype"/>
                <w:noProof/>
              </w:rPr>
              <w:t>II. Respuesta del Sujeto Obligado</w:t>
            </w:r>
            <w:r w:rsidR="00E34923" w:rsidRPr="00E34923">
              <w:rPr>
                <w:noProof/>
                <w:webHidden/>
              </w:rPr>
              <w:tab/>
            </w:r>
            <w:r w:rsidR="00E34923" w:rsidRPr="00E34923">
              <w:rPr>
                <w:noProof/>
                <w:webHidden/>
              </w:rPr>
              <w:fldChar w:fldCharType="begin"/>
            </w:r>
            <w:r w:rsidR="00E34923" w:rsidRPr="00E34923">
              <w:rPr>
                <w:noProof/>
                <w:webHidden/>
              </w:rPr>
              <w:instrText xml:space="preserve"> PAGEREF _Toc210313781 \h </w:instrText>
            </w:r>
            <w:r w:rsidR="00E34923" w:rsidRPr="00E34923">
              <w:rPr>
                <w:noProof/>
                <w:webHidden/>
              </w:rPr>
            </w:r>
            <w:r w:rsidR="00E34923" w:rsidRPr="00E34923">
              <w:rPr>
                <w:noProof/>
                <w:webHidden/>
              </w:rPr>
              <w:fldChar w:fldCharType="separate"/>
            </w:r>
            <w:r w:rsidR="00AB7E04">
              <w:rPr>
                <w:noProof/>
                <w:webHidden/>
              </w:rPr>
              <w:t>3</w:t>
            </w:r>
            <w:r w:rsidR="00E34923" w:rsidRPr="00E34923">
              <w:rPr>
                <w:noProof/>
                <w:webHidden/>
              </w:rPr>
              <w:fldChar w:fldCharType="end"/>
            </w:r>
          </w:hyperlink>
        </w:p>
        <w:p w14:paraId="0617E85E" w14:textId="12D4BA2A" w:rsidR="00E34923" w:rsidRPr="00E34923" w:rsidRDefault="003D5C4D" w:rsidP="00E34923">
          <w:pPr>
            <w:pStyle w:val="TDC2"/>
            <w:rPr>
              <w:rFonts w:cstheme="minorBidi"/>
              <w:noProof/>
              <w:kern w:val="2"/>
              <w:sz w:val="24"/>
              <w:szCs w:val="24"/>
              <w14:ligatures w14:val="standardContextual"/>
            </w:rPr>
          </w:pPr>
          <w:hyperlink w:anchor="_Toc210313782" w:history="1">
            <w:r w:rsidR="00E34923" w:rsidRPr="00E34923">
              <w:rPr>
                <w:rStyle w:val="Hipervnculo"/>
                <w:rFonts w:ascii="Palatino Linotype" w:hAnsi="Palatino Linotype"/>
                <w:noProof/>
              </w:rPr>
              <w:t>III. Interposición del Recurso de Revisión</w:t>
            </w:r>
            <w:r w:rsidR="00E34923" w:rsidRPr="00E34923">
              <w:rPr>
                <w:noProof/>
                <w:webHidden/>
              </w:rPr>
              <w:tab/>
            </w:r>
            <w:r w:rsidR="00E34923" w:rsidRPr="00E34923">
              <w:rPr>
                <w:noProof/>
                <w:webHidden/>
              </w:rPr>
              <w:fldChar w:fldCharType="begin"/>
            </w:r>
            <w:r w:rsidR="00E34923" w:rsidRPr="00E34923">
              <w:rPr>
                <w:noProof/>
                <w:webHidden/>
              </w:rPr>
              <w:instrText xml:space="preserve"> PAGEREF _Toc210313782 \h </w:instrText>
            </w:r>
            <w:r w:rsidR="00E34923" w:rsidRPr="00E34923">
              <w:rPr>
                <w:noProof/>
                <w:webHidden/>
              </w:rPr>
            </w:r>
            <w:r w:rsidR="00E34923" w:rsidRPr="00E34923">
              <w:rPr>
                <w:noProof/>
                <w:webHidden/>
              </w:rPr>
              <w:fldChar w:fldCharType="separate"/>
            </w:r>
            <w:r w:rsidR="00AB7E04">
              <w:rPr>
                <w:noProof/>
                <w:webHidden/>
              </w:rPr>
              <w:t>4</w:t>
            </w:r>
            <w:r w:rsidR="00E34923" w:rsidRPr="00E34923">
              <w:rPr>
                <w:noProof/>
                <w:webHidden/>
              </w:rPr>
              <w:fldChar w:fldCharType="end"/>
            </w:r>
          </w:hyperlink>
        </w:p>
        <w:p w14:paraId="5E3A1BAA" w14:textId="5F7FE971" w:rsidR="00E34923" w:rsidRPr="00E34923" w:rsidRDefault="003D5C4D" w:rsidP="00E34923">
          <w:pPr>
            <w:pStyle w:val="TDC2"/>
            <w:rPr>
              <w:rFonts w:cstheme="minorBidi"/>
              <w:noProof/>
              <w:kern w:val="2"/>
              <w:sz w:val="24"/>
              <w:szCs w:val="24"/>
              <w14:ligatures w14:val="standardContextual"/>
            </w:rPr>
          </w:pPr>
          <w:hyperlink w:anchor="_Toc210313783" w:history="1">
            <w:r w:rsidR="00E34923" w:rsidRPr="00E34923">
              <w:rPr>
                <w:rStyle w:val="Hipervnculo"/>
                <w:rFonts w:ascii="Palatino Linotype" w:hAnsi="Palatino Linotype"/>
                <w:noProof/>
              </w:rPr>
              <w:t xml:space="preserve">VI. </w:t>
            </w:r>
            <w:r w:rsidR="00E34923" w:rsidRPr="00E34923">
              <w:rPr>
                <w:rStyle w:val="Hipervnculo"/>
                <w:rFonts w:ascii="Palatino Linotype" w:eastAsia="Batang" w:hAnsi="Palatino Linotype"/>
                <w:noProof/>
              </w:rPr>
              <w:t xml:space="preserve">Trámite del </w:t>
            </w:r>
            <w:r w:rsidR="00E34923" w:rsidRPr="00E34923">
              <w:rPr>
                <w:rStyle w:val="Hipervnculo"/>
                <w:rFonts w:ascii="Palatino Linotype" w:hAnsi="Palatino Linotype"/>
                <w:noProof/>
              </w:rPr>
              <w:t xml:space="preserve">Recurso de Revisión </w:t>
            </w:r>
            <w:r w:rsidR="00E34923" w:rsidRPr="00E34923">
              <w:rPr>
                <w:rStyle w:val="Hipervnculo"/>
                <w:rFonts w:ascii="Palatino Linotype" w:eastAsia="Batang" w:hAnsi="Palatino Linotype"/>
                <w:noProof/>
              </w:rPr>
              <w:t>ante este Instituto</w:t>
            </w:r>
            <w:r w:rsidR="00E34923" w:rsidRPr="00E34923">
              <w:rPr>
                <w:noProof/>
                <w:webHidden/>
              </w:rPr>
              <w:tab/>
            </w:r>
            <w:r w:rsidR="00E34923" w:rsidRPr="00E34923">
              <w:rPr>
                <w:noProof/>
                <w:webHidden/>
              </w:rPr>
              <w:fldChar w:fldCharType="begin"/>
            </w:r>
            <w:r w:rsidR="00E34923" w:rsidRPr="00E34923">
              <w:rPr>
                <w:noProof/>
                <w:webHidden/>
              </w:rPr>
              <w:instrText xml:space="preserve"> PAGEREF _Toc210313783 \h </w:instrText>
            </w:r>
            <w:r w:rsidR="00E34923" w:rsidRPr="00E34923">
              <w:rPr>
                <w:noProof/>
                <w:webHidden/>
              </w:rPr>
            </w:r>
            <w:r w:rsidR="00E34923" w:rsidRPr="00E34923">
              <w:rPr>
                <w:noProof/>
                <w:webHidden/>
              </w:rPr>
              <w:fldChar w:fldCharType="separate"/>
            </w:r>
            <w:r w:rsidR="00AB7E04">
              <w:rPr>
                <w:noProof/>
                <w:webHidden/>
              </w:rPr>
              <w:t>4</w:t>
            </w:r>
            <w:r w:rsidR="00E34923" w:rsidRPr="00E34923">
              <w:rPr>
                <w:noProof/>
                <w:webHidden/>
              </w:rPr>
              <w:fldChar w:fldCharType="end"/>
            </w:r>
          </w:hyperlink>
        </w:p>
        <w:p w14:paraId="76442777" w14:textId="2373E65F" w:rsidR="00E34923" w:rsidRPr="00E34923" w:rsidRDefault="003D5C4D" w:rsidP="00E34923">
          <w:pPr>
            <w:pStyle w:val="TDC1"/>
            <w:tabs>
              <w:tab w:val="right" w:leader="dot" w:pos="8828"/>
            </w:tabs>
            <w:spacing w:line="360" w:lineRule="auto"/>
            <w:contextualSpacing/>
            <w:rPr>
              <w:rFonts w:cstheme="minorBidi"/>
              <w:noProof/>
              <w:kern w:val="2"/>
              <w:sz w:val="24"/>
              <w:szCs w:val="24"/>
              <w14:ligatures w14:val="standardContextual"/>
            </w:rPr>
          </w:pPr>
          <w:hyperlink w:anchor="_Toc210313784" w:history="1">
            <w:r w:rsidR="00E34923" w:rsidRPr="00E34923">
              <w:rPr>
                <w:rStyle w:val="Hipervnculo"/>
                <w:rFonts w:ascii="Palatino Linotype" w:hAnsi="Palatino Linotype"/>
                <w:noProof/>
              </w:rPr>
              <w:t>C O N S I D E R A N D O S</w:t>
            </w:r>
            <w:r w:rsidR="00E34923" w:rsidRPr="00E34923">
              <w:rPr>
                <w:noProof/>
                <w:webHidden/>
              </w:rPr>
              <w:tab/>
            </w:r>
            <w:r w:rsidR="00E34923" w:rsidRPr="00E34923">
              <w:rPr>
                <w:noProof/>
                <w:webHidden/>
              </w:rPr>
              <w:fldChar w:fldCharType="begin"/>
            </w:r>
            <w:r w:rsidR="00E34923" w:rsidRPr="00E34923">
              <w:rPr>
                <w:noProof/>
                <w:webHidden/>
              </w:rPr>
              <w:instrText xml:space="preserve"> PAGEREF _Toc210313784 \h </w:instrText>
            </w:r>
            <w:r w:rsidR="00E34923" w:rsidRPr="00E34923">
              <w:rPr>
                <w:noProof/>
                <w:webHidden/>
              </w:rPr>
            </w:r>
            <w:r w:rsidR="00E34923" w:rsidRPr="00E34923">
              <w:rPr>
                <w:noProof/>
                <w:webHidden/>
              </w:rPr>
              <w:fldChar w:fldCharType="separate"/>
            </w:r>
            <w:r w:rsidR="00AB7E04">
              <w:rPr>
                <w:noProof/>
                <w:webHidden/>
              </w:rPr>
              <w:t>7</w:t>
            </w:r>
            <w:r w:rsidR="00E34923" w:rsidRPr="00E34923">
              <w:rPr>
                <w:noProof/>
                <w:webHidden/>
              </w:rPr>
              <w:fldChar w:fldCharType="end"/>
            </w:r>
          </w:hyperlink>
        </w:p>
        <w:p w14:paraId="2FAAF0D9" w14:textId="76AD28C6" w:rsidR="00E34923" w:rsidRPr="00E34923" w:rsidRDefault="003D5C4D" w:rsidP="00E34923">
          <w:pPr>
            <w:pStyle w:val="TDC2"/>
            <w:rPr>
              <w:rFonts w:cstheme="minorBidi"/>
              <w:noProof/>
              <w:kern w:val="2"/>
              <w:sz w:val="24"/>
              <w:szCs w:val="24"/>
              <w14:ligatures w14:val="standardContextual"/>
            </w:rPr>
          </w:pPr>
          <w:hyperlink w:anchor="_Toc210313785" w:history="1">
            <w:r w:rsidR="00E34923" w:rsidRPr="00E34923">
              <w:rPr>
                <w:rStyle w:val="Hipervnculo"/>
                <w:rFonts w:ascii="Palatino Linotype" w:hAnsi="Palatino Linotype"/>
                <w:noProof/>
              </w:rPr>
              <w:t>PRIMERO. Competencia</w:t>
            </w:r>
            <w:r w:rsidR="00E34923" w:rsidRPr="00E34923">
              <w:rPr>
                <w:noProof/>
                <w:webHidden/>
              </w:rPr>
              <w:tab/>
            </w:r>
            <w:r w:rsidR="00E34923" w:rsidRPr="00E34923">
              <w:rPr>
                <w:noProof/>
                <w:webHidden/>
              </w:rPr>
              <w:fldChar w:fldCharType="begin"/>
            </w:r>
            <w:r w:rsidR="00E34923" w:rsidRPr="00E34923">
              <w:rPr>
                <w:noProof/>
                <w:webHidden/>
              </w:rPr>
              <w:instrText xml:space="preserve"> PAGEREF _Toc210313785 \h </w:instrText>
            </w:r>
            <w:r w:rsidR="00E34923" w:rsidRPr="00E34923">
              <w:rPr>
                <w:noProof/>
                <w:webHidden/>
              </w:rPr>
            </w:r>
            <w:r w:rsidR="00E34923" w:rsidRPr="00E34923">
              <w:rPr>
                <w:noProof/>
                <w:webHidden/>
              </w:rPr>
              <w:fldChar w:fldCharType="separate"/>
            </w:r>
            <w:r w:rsidR="00AB7E04">
              <w:rPr>
                <w:noProof/>
                <w:webHidden/>
              </w:rPr>
              <w:t>7</w:t>
            </w:r>
            <w:r w:rsidR="00E34923" w:rsidRPr="00E34923">
              <w:rPr>
                <w:noProof/>
                <w:webHidden/>
              </w:rPr>
              <w:fldChar w:fldCharType="end"/>
            </w:r>
          </w:hyperlink>
        </w:p>
        <w:p w14:paraId="4BE68EF8" w14:textId="2AF8B523" w:rsidR="00E34923" w:rsidRPr="00E34923" w:rsidRDefault="003D5C4D" w:rsidP="00E34923">
          <w:pPr>
            <w:pStyle w:val="TDC2"/>
            <w:rPr>
              <w:rFonts w:cstheme="minorBidi"/>
              <w:noProof/>
              <w:kern w:val="2"/>
              <w:sz w:val="24"/>
              <w:szCs w:val="24"/>
              <w14:ligatures w14:val="standardContextual"/>
            </w:rPr>
          </w:pPr>
          <w:hyperlink w:anchor="_Toc210313786" w:history="1">
            <w:r w:rsidR="00E34923" w:rsidRPr="00E34923">
              <w:rPr>
                <w:rStyle w:val="Hipervnculo"/>
                <w:rFonts w:ascii="Palatino Linotype" w:eastAsia="Calibri" w:hAnsi="Palatino Linotype"/>
                <w:noProof/>
                <w:lang w:val="es-ES"/>
              </w:rPr>
              <w:t xml:space="preserve">SEGUNDO. </w:t>
            </w:r>
            <w:r w:rsidR="00E34923" w:rsidRPr="00E34923">
              <w:rPr>
                <w:rStyle w:val="Hipervnculo"/>
                <w:rFonts w:ascii="Palatino Linotype" w:hAnsi="Palatino Linotype"/>
                <w:noProof/>
                <w:lang w:val="es-ES"/>
              </w:rPr>
              <w:t>Causales de improcedencia y sobreseimiento</w:t>
            </w:r>
            <w:r w:rsidR="00E34923" w:rsidRPr="00E34923">
              <w:rPr>
                <w:noProof/>
                <w:webHidden/>
              </w:rPr>
              <w:tab/>
            </w:r>
            <w:r w:rsidR="00E34923" w:rsidRPr="00E34923">
              <w:rPr>
                <w:noProof/>
                <w:webHidden/>
              </w:rPr>
              <w:fldChar w:fldCharType="begin"/>
            </w:r>
            <w:r w:rsidR="00E34923" w:rsidRPr="00E34923">
              <w:rPr>
                <w:noProof/>
                <w:webHidden/>
              </w:rPr>
              <w:instrText xml:space="preserve"> PAGEREF _Toc210313786 \h </w:instrText>
            </w:r>
            <w:r w:rsidR="00E34923" w:rsidRPr="00E34923">
              <w:rPr>
                <w:noProof/>
                <w:webHidden/>
              </w:rPr>
            </w:r>
            <w:r w:rsidR="00E34923" w:rsidRPr="00E34923">
              <w:rPr>
                <w:noProof/>
                <w:webHidden/>
              </w:rPr>
              <w:fldChar w:fldCharType="separate"/>
            </w:r>
            <w:r w:rsidR="00AB7E04">
              <w:rPr>
                <w:noProof/>
                <w:webHidden/>
              </w:rPr>
              <w:t>7</w:t>
            </w:r>
            <w:r w:rsidR="00E34923" w:rsidRPr="00E34923">
              <w:rPr>
                <w:noProof/>
                <w:webHidden/>
              </w:rPr>
              <w:fldChar w:fldCharType="end"/>
            </w:r>
          </w:hyperlink>
        </w:p>
        <w:p w14:paraId="6707ADA3" w14:textId="059674FD" w:rsidR="00E34923" w:rsidRPr="00E34923" w:rsidRDefault="003D5C4D" w:rsidP="00E34923">
          <w:pPr>
            <w:pStyle w:val="TDC2"/>
            <w:rPr>
              <w:rFonts w:cstheme="minorBidi"/>
              <w:noProof/>
              <w:kern w:val="2"/>
              <w:sz w:val="24"/>
              <w:szCs w:val="24"/>
              <w14:ligatures w14:val="standardContextual"/>
            </w:rPr>
          </w:pPr>
          <w:hyperlink w:anchor="_Toc210313787" w:history="1">
            <w:r w:rsidR="00E34923" w:rsidRPr="00E34923">
              <w:rPr>
                <w:rStyle w:val="Hipervnculo"/>
                <w:rFonts w:ascii="Palatino Linotype" w:eastAsia="Calibri" w:hAnsi="Palatino Linotype"/>
                <w:noProof/>
                <w:lang w:val="es-ES" w:eastAsia="es-ES_tradnl"/>
              </w:rPr>
              <w:t>TERCERO. Determinación de la Controversia</w:t>
            </w:r>
            <w:r w:rsidR="00E34923" w:rsidRPr="00E34923">
              <w:rPr>
                <w:noProof/>
                <w:webHidden/>
              </w:rPr>
              <w:tab/>
            </w:r>
            <w:r w:rsidR="00E34923" w:rsidRPr="00E34923">
              <w:rPr>
                <w:noProof/>
                <w:webHidden/>
              </w:rPr>
              <w:fldChar w:fldCharType="begin"/>
            </w:r>
            <w:r w:rsidR="00E34923" w:rsidRPr="00E34923">
              <w:rPr>
                <w:noProof/>
                <w:webHidden/>
              </w:rPr>
              <w:instrText xml:space="preserve"> PAGEREF _Toc210313787 \h </w:instrText>
            </w:r>
            <w:r w:rsidR="00E34923" w:rsidRPr="00E34923">
              <w:rPr>
                <w:noProof/>
                <w:webHidden/>
              </w:rPr>
            </w:r>
            <w:r w:rsidR="00E34923" w:rsidRPr="00E34923">
              <w:rPr>
                <w:noProof/>
                <w:webHidden/>
              </w:rPr>
              <w:fldChar w:fldCharType="separate"/>
            </w:r>
            <w:r w:rsidR="00AB7E04">
              <w:rPr>
                <w:noProof/>
                <w:webHidden/>
              </w:rPr>
              <w:t>8</w:t>
            </w:r>
            <w:r w:rsidR="00E34923" w:rsidRPr="00E34923">
              <w:rPr>
                <w:noProof/>
                <w:webHidden/>
              </w:rPr>
              <w:fldChar w:fldCharType="end"/>
            </w:r>
          </w:hyperlink>
        </w:p>
        <w:p w14:paraId="2C9D357C" w14:textId="001F20D5" w:rsidR="00E34923" w:rsidRPr="00E34923" w:rsidRDefault="003D5C4D" w:rsidP="00E34923">
          <w:pPr>
            <w:pStyle w:val="TDC2"/>
            <w:rPr>
              <w:rFonts w:cstheme="minorBidi"/>
              <w:noProof/>
              <w:kern w:val="2"/>
              <w:sz w:val="24"/>
              <w:szCs w:val="24"/>
              <w14:ligatures w14:val="standardContextual"/>
            </w:rPr>
          </w:pPr>
          <w:hyperlink w:anchor="_Toc210313788" w:history="1">
            <w:r w:rsidR="00E34923" w:rsidRPr="00E34923">
              <w:rPr>
                <w:rStyle w:val="Hipervnculo"/>
                <w:rFonts w:ascii="Palatino Linotype" w:hAnsi="Palatino Linotype"/>
                <w:noProof/>
                <w:lang w:val="es-ES"/>
              </w:rPr>
              <w:t xml:space="preserve">CUARTO. </w:t>
            </w:r>
            <w:r w:rsidR="00E34923" w:rsidRPr="00E34923">
              <w:rPr>
                <w:rStyle w:val="Hipervnculo"/>
                <w:rFonts w:ascii="Palatino Linotype" w:hAnsi="Palatino Linotype"/>
                <w:noProof/>
              </w:rPr>
              <w:t>Marco normativo aplicable en materia de transparencia y acceso a la información pública</w:t>
            </w:r>
            <w:r w:rsidR="00E34923" w:rsidRPr="00E34923">
              <w:rPr>
                <w:noProof/>
                <w:webHidden/>
              </w:rPr>
              <w:tab/>
            </w:r>
            <w:r w:rsidR="00E34923" w:rsidRPr="00E34923">
              <w:rPr>
                <w:noProof/>
                <w:webHidden/>
              </w:rPr>
              <w:fldChar w:fldCharType="begin"/>
            </w:r>
            <w:r w:rsidR="00E34923" w:rsidRPr="00E34923">
              <w:rPr>
                <w:noProof/>
                <w:webHidden/>
              </w:rPr>
              <w:instrText xml:space="preserve"> PAGEREF _Toc210313788 \h </w:instrText>
            </w:r>
            <w:r w:rsidR="00E34923" w:rsidRPr="00E34923">
              <w:rPr>
                <w:noProof/>
                <w:webHidden/>
              </w:rPr>
            </w:r>
            <w:r w:rsidR="00E34923" w:rsidRPr="00E34923">
              <w:rPr>
                <w:noProof/>
                <w:webHidden/>
              </w:rPr>
              <w:fldChar w:fldCharType="separate"/>
            </w:r>
            <w:r w:rsidR="00AB7E04">
              <w:rPr>
                <w:noProof/>
                <w:webHidden/>
              </w:rPr>
              <w:t>9</w:t>
            </w:r>
            <w:r w:rsidR="00E34923" w:rsidRPr="00E34923">
              <w:rPr>
                <w:noProof/>
                <w:webHidden/>
              </w:rPr>
              <w:fldChar w:fldCharType="end"/>
            </w:r>
          </w:hyperlink>
        </w:p>
        <w:p w14:paraId="2619A5C6" w14:textId="0F3D0E56" w:rsidR="00E34923" w:rsidRPr="00E34923" w:rsidRDefault="003D5C4D" w:rsidP="00E34923">
          <w:pPr>
            <w:pStyle w:val="TDC2"/>
            <w:rPr>
              <w:rFonts w:cstheme="minorBidi"/>
              <w:noProof/>
              <w:kern w:val="2"/>
              <w:sz w:val="24"/>
              <w:szCs w:val="24"/>
              <w14:ligatures w14:val="standardContextual"/>
            </w:rPr>
          </w:pPr>
          <w:hyperlink w:anchor="_Toc210313789" w:history="1">
            <w:r w:rsidR="00E34923" w:rsidRPr="00E34923">
              <w:rPr>
                <w:rStyle w:val="Hipervnculo"/>
                <w:rFonts w:ascii="Palatino Linotype" w:hAnsi="Palatino Linotype"/>
                <w:noProof/>
                <w:lang w:val="es-ES"/>
              </w:rPr>
              <w:t>QUINTO. Estudio de Fondo</w:t>
            </w:r>
            <w:r w:rsidR="00E34923" w:rsidRPr="00E34923">
              <w:rPr>
                <w:noProof/>
                <w:webHidden/>
              </w:rPr>
              <w:tab/>
            </w:r>
            <w:r w:rsidR="00E34923" w:rsidRPr="00E34923">
              <w:rPr>
                <w:noProof/>
                <w:webHidden/>
              </w:rPr>
              <w:fldChar w:fldCharType="begin"/>
            </w:r>
            <w:r w:rsidR="00E34923" w:rsidRPr="00E34923">
              <w:rPr>
                <w:noProof/>
                <w:webHidden/>
              </w:rPr>
              <w:instrText xml:space="preserve"> PAGEREF _Toc210313789 \h </w:instrText>
            </w:r>
            <w:r w:rsidR="00E34923" w:rsidRPr="00E34923">
              <w:rPr>
                <w:noProof/>
                <w:webHidden/>
              </w:rPr>
            </w:r>
            <w:r w:rsidR="00E34923" w:rsidRPr="00E34923">
              <w:rPr>
                <w:noProof/>
                <w:webHidden/>
              </w:rPr>
              <w:fldChar w:fldCharType="separate"/>
            </w:r>
            <w:r w:rsidR="00AB7E04">
              <w:rPr>
                <w:noProof/>
                <w:webHidden/>
              </w:rPr>
              <w:t>10</w:t>
            </w:r>
            <w:r w:rsidR="00E34923" w:rsidRPr="00E34923">
              <w:rPr>
                <w:noProof/>
                <w:webHidden/>
              </w:rPr>
              <w:fldChar w:fldCharType="end"/>
            </w:r>
          </w:hyperlink>
        </w:p>
        <w:p w14:paraId="40F95A99" w14:textId="3C1A9F39" w:rsidR="00E34923" w:rsidRPr="00E34923" w:rsidRDefault="003D5C4D" w:rsidP="00E34923">
          <w:pPr>
            <w:pStyle w:val="TDC2"/>
            <w:rPr>
              <w:rFonts w:cstheme="minorBidi"/>
              <w:noProof/>
              <w:kern w:val="2"/>
              <w:sz w:val="24"/>
              <w:szCs w:val="24"/>
              <w14:ligatures w14:val="standardContextual"/>
            </w:rPr>
          </w:pPr>
          <w:hyperlink w:anchor="_Toc210313790" w:history="1">
            <w:r w:rsidR="00E34923" w:rsidRPr="00E34923">
              <w:rPr>
                <w:rStyle w:val="Hipervnculo"/>
                <w:rFonts w:ascii="Palatino Linotype" w:hAnsi="Palatino Linotype"/>
                <w:noProof/>
              </w:rPr>
              <w:t>SEXTO. Decisión</w:t>
            </w:r>
            <w:r w:rsidR="00E34923" w:rsidRPr="00E34923">
              <w:rPr>
                <w:noProof/>
                <w:webHidden/>
              </w:rPr>
              <w:tab/>
            </w:r>
            <w:r w:rsidR="00E34923" w:rsidRPr="00E34923">
              <w:rPr>
                <w:noProof/>
                <w:webHidden/>
              </w:rPr>
              <w:fldChar w:fldCharType="begin"/>
            </w:r>
            <w:r w:rsidR="00E34923" w:rsidRPr="00E34923">
              <w:rPr>
                <w:noProof/>
                <w:webHidden/>
              </w:rPr>
              <w:instrText xml:space="preserve"> PAGEREF _Toc210313790 \h </w:instrText>
            </w:r>
            <w:r w:rsidR="00E34923" w:rsidRPr="00E34923">
              <w:rPr>
                <w:noProof/>
                <w:webHidden/>
              </w:rPr>
            </w:r>
            <w:r w:rsidR="00E34923" w:rsidRPr="00E34923">
              <w:rPr>
                <w:noProof/>
                <w:webHidden/>
              </w:rPr>
              <w:fldChar w:fldCharType="separate"/>
            </w:r>
            <w:r w:rsidR="00AB7E04">
              <w:rPr>
                <w:noProof/>
                <w:webHidden/>
              </w:rPr>
              <w:t>27</w:t>
            </w:r>
            <w:r w:rsidR="00E34923" w:rsidRPr="00E34923">
              <w:rPr>
                <w:noProof/>
                <w:webHidden/>
              </w:rPr>
              <w:fldChar w:fldCharType="end"/>
            </w:r>
          </w:hyperlink>
        </w:p>
        <w:p w14:paraId="391565DE" w14:textId="178A7D39" w:rsidR="00E34923" w:rsidRPr="00E34923" w:rsidRDefault="003D5C4D" w:rsidP="00E34923">
          <w:pPr>
            <w:pStyle w:val="TDC1"/>
            <w:tabs>
              <w:tab w:val="right" w:leader="dot" w:pos="8828"/>
            </w:tabs>
            <w:spacing w:line="360" w:lineRule="auto"/>
            <w:contextualSpacing/>
            <w:rPr>
              <w:rFonts w:cstheme="minorBidi"/>
              <w:noProof/>
              <w:kern w:val="2"/>
              <w:sz w:val="24"/>
              <w:szCs w:val="24"/>
              <w14:ligatures w14:val="standardContextual"/>
            </w:rPr>
          </w:pPr>
          <w:hyperlink w:anchor="_Toc210313791" w:history="1">
            <w:r w:rsidR="00E34923" w:rsidRPr="00E34923">
              <w:rPr>
                <w:rStyle w:val="Hipervnculo"/>
                <w:rFonts w:ascii="Palatino Linotype" w:eastAsia="Calibri" w:hAnsi="Palatino Linotype"/>
                <w:noProof/>
              </w:rPr>
              <w:t>R E S U E L V E</w:t>
            </w:r>
            <w:r w:rsidR="00E34923" w:rsidRPr="00E34923">
              <w:rPr>
                <w:noProof/>
                <w:webHidden/>
              </w:rPr>
              <w:tab/>
            </w:r>
            <w:r w:rsidR="00E34923" w:rsidRPr="00E34923">
              <w:rPr>
                <w:noProof/>
                <w:webHidden/>
              </w:rPr>
              <w:fldChar w:fldCharType="begin"/>
            </w:r>
            <w:r w:rsidR="00E34923" w:rsidRPr="00E34923">
              <w:rPr>
                <w:noProof/>
                <w:webHidden/>
              </w:rPr>
              <w:instrText xml:space="preserve"> PAGEREF _Toc210313791 \h </w:instrText>
            </w:r>
            <w:r w:rsidR="00E34923" w:rsidRPr="00E34923">
              <w:rPr>
                <w:noProof/>
                <w:webHidden/>
              </w:rPr>
            </w:r>
            <w:r w:rsidR="00E34923" w:rsidRPr="00E34923">
              <w:rPr>
                <w:noProof/>
                <w:webHidden/>
              </w:rPr>
              <w:fldChar w:fldCharType="separate"/>
            </w:r>
            <w:r w:rsidR="00AB7E04">
              <w:rPr>
                <w:noProof/>
                <w:webHidden/>
              </w:rPr>
              <w:t>28</w:t>
            </w:r>
            <w:r w:rsidR="00E34923" w:rsidRPr="00E34923">
              <w:rPr>
                <w:noProof/>
                <w:webHidden/>
              </w:rPr>
              <w:fldChar w:fldCharType="end"/>
            </w:r>
          </w:hyperlink>
        </w:p>
        <w:p w14:paraId="4516C8A0" w14:textId="04F1B7AA" w:rsidR="00C17165" w:rsidRPr="008D3690" w:rsidRDefault="00C17165" w:rsidP="00E34923">
          <w:pPr>
            <w:spacing w:line="360" w:lineRule="auto"/>
            <w:contextualSpacing/>
            <w:jc w:val="both"/>
            <w:rPr>
              <w:rFonts w:ascii="Palatino Linotype" w:hAnsi="Palatino Linotype" w:cs="Tahoma"/>
              <w:bCs/>
              <w:sz w:val="22"/>
              <w:szCs w:val="22"/>
            </w:rPr>
          </w:pPr>
          <w:r w:rsidRPr="00E34923">
            <w:rPr>
              <w:rFonts w:ascii="Palatino Linotype" w:hAnsi="Palatino Linotype"/>
              <w:sz w:val="22"/>
              <w:szCs w:val="22"/>
              <w:lang w:val="es-ES"/>
            </w:rPr>
            <w:fldChar w:fldCharType="end"/>
          </w:r>
        </w:p>
      </w:sdtContent>
    </w:sdt>
    <w:p w14:paraId="161B6962" w14:textId="77777777" w:rsidR="00C17165" w:rsidRPr="008D3690" w:rsidRDefault="00C17165" w:rsidP="001A3749">
      <w:pPr>
        <w:spacing w:line="360" w:lineRule="auto"/>
        <w:contextualSpacing/>
        <w:rPr>
          <w:rFonts w:ascii="Palatino Linotype" w:hAnsi="Palatino Linotype" w:cs="Tahoma"/>
          <w:bCs/>
          <w:sz w:val="22"/>
          <w:szCs w:val="22"/>
        </w:rPr>
      </w:pPr>
      <w:r w:rsidRPr="008D3690">
        <w:rPr>
          <w:rFonts w:ascii="Palatino Linotype" w:hAnsi="Palatino Linotype" w:cs="Tahoma"/>
          <w:bCs/>
          <w:sz w:val="22"/>
          <w:szCs w:val="22"/>
        </w:rPr>
        <w:br w:type="page"/>
      </w:r>
    </w:p>
    <w:p w14:paraId="34A6A47A" w14:textId="77777777" w:rsidR="00C17165" w:rsidRPr="008D3690" w:rsidRDefault="00C17165" w:rsidP="001A3749">
      <w:pPr>
        <w:spacing w:line="360" w:lineRule="auto"/>
        <w:contextualSpacing/>
        <w:jc w:val="both"/>
        <w:rPr>
          <w:rFonts w:ascii="Palatino Linotype" w:hAnsi="Palatino Linotype" w:cs="Tahoma"/>
          <w:bCs/>
          <w:sz w:val="22"/>
          <w:szCs w:val="22"/>
        </w:rPr>
      </w:pPr>
    </w:p>
    <w:p w14:paraId="7800A7EB" w14:textId="5A0ED8F1" w:rsidR="00C17165" w:rsidRPr="008D3690" w:rsidRDefault="00C17165" w:rsidP="001A3749">
      <w:pPr>
        <w:spacing w:line="360" w:lineRule="auto"/>
        <w:contextualSpacing/>
        <w:jc w:val="both"/>
        <w:rPr>
          <w:rFonts w:ascii="Palatino Linotype" w:hAnsi="Palatino Linotype" w:cs="Tahoma"/>
          <w:bCs/>
          <w:sz w:val="22"/>
          <w:szCs w:val="22"/>
        </w:rPr>
      </w:pPr>
      <w:r w:rsidRPr="008D3690">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del primero de octubre de dos mil veinticinco.</w:t>
      </w:r>
    </w:p>
    <w:p w14:paraId="4C36ED23" w14:textId="77777777" w:rsidR="00C17165" w:rsidRPr="008D3690" w:rsidRDefault="00C17165" w:rsidP="001A3749">
      <w:pPr>
        <w:spacing w:line="360" w:lineRule="auto"/>
        <w:contextualSpacing/>
        <w:rPr>
          <w:rFonts w:ascii="Palatino Linotype" w:hAnsi="Palatino Linotype" w:cs="Tahoma"/>
          <w:bCs/>
          <w:sz w:val="22"/>
          <w:szCs w:val="22"/>
        </w:rPr>
      </w:pPr>
    </w:p>
    <w:p w14:paraId="723440D6" w14:textId="4952EFF8" w:rsidR="00C17165" w:rsidRPr="008D3690" w:rsidRDefault="00C17165" w:rsidP="001A3749">
      <w:pPr>
        <w:spacing w:line="360" w:lineRule="auto"/>
        <w:contextualSpacing/>
        <w:jc w:val="both"/>
        <w:rPr>
          <w:rFonts w:ascii="Palatino Linotype" w:hAnsi="Palatino Linotype" w:cs="Tahoma"/>
          <w:bCs/>
          <w:sz w:val="22"/>
          <w:szCs w:val="22"/>
        </w:rPr>
      </w:pPr>
      <w:r w:rsidRPr="008D3690">
        <w:rPr>
          <w:rFonts w:ascii="Palatino Linotype" w:hAnsi="Palatino Linotype" w:cs="Tahoma"/>
          <w:b/>
          <w:bCs/>
          <w:color w:val="0D0D0D" w:themeColor="text1" w:themeTint="F2"/>
          <w:sz w:val="22"/>
          <w:szCs w:val="22"/>
        </w:rPr>
        <w:t xml:space="preserve">VISTO </w:t>
      </w:r>
      <w:r w:rsidRPr="008D3690">
        <w:rPr>
          <w:rFonts w:ascii="Palatino Linotype" w:hAnsi="Palatino Linotype" w:cs="Tahoma"/>
          <w:bCs/>
          <w:color w:val="0D0D0D" w:themeColor="text1" w:themeTint="F2"/>
          <w:sz w:val="22"/>
          <w:szCs w:val="22"/>
        </w:rPr>
        <w:t xml:space="preserve">el expediente conformado con motivo del Recurso de Revisión </w:t>
      </w:r>
      <w:r w:rsidRPr="00F3360A">
        <w:rPr>
          <w:rFonts w:ascii="Palatino Linotype" w:eastAsia="Batang" w:hAnsi="Palatino Linotype" w:cs="Tahoma"/>
          <w:b/>
          <w:bCs/>
          <w:sz w:val="22"/>
          <w:szCs w:val="22"/>
          <w:lang w:val="es-ES_tradnl"/>
        </w:rPr>
        <w:t>07991/INFOEM/IP/RR/2025</w:t>
      </w:r>
      <w:r w:rsidRPr="008D3690">
        <w:rPr>
          <w:rFonts w:ascii="Palatino Linotype" w:eastAsia="Batang" w:hAnsi="Palatino Linotype" w:cs="Tahoma"/>
          <w:bCs/>
          <w:sz w:val="22"/>
          <w:szCs w:val="22"/>
          <w:lang w:val="es-ES_tradnl"/>
        </w:rPr>
        <w:t xml:space="preserve">, </w:t>
      </w:r>
      <w:r w:rsidRPr="008D3690">
        <w:rPr>
          <w:rFonts w:ascii="Palatino Linotype" w:hAnsi="Palatino Linotype" w:cs="Tahoma"/>
          <w:bCs/>
          <w:color w:val="0D0D0D" w:themeColor="text1" w:themeTint="F2"/>
          <w:sz w:val="22"/>
          <w:szCs w:val="22"/>
        </w:rPr>
        <w:t xml:space="preserve">interpuesto por </w:t>
      </w:r>
      <w:r w:rsidRPr="008D3690">
        <w:rPr>
          <w:rFonts w:ascii="Palatino Linotype" w:eastAsia="Calibri" w:hAnsi="Palatino Linotype" w:cs="Tahoma"/>
          <w:bCs/>
          <w:sz w:val="22"/>
          <w:szCs w:val="22"/>
          <w:lang w:eastAsia="en-US"/>
        </w:rPr>
        <w:t xml:space="preserve">el </w:t>
      </w:r>
      <w:r w:rsidRPr="008D3690">
        <w:rPr>
          <w:rFonts w:ascii="Palatino Linotype" w:hAnsi="Palatino Linotype" w:cs="Tahoma"/>
          <w:bCs/>
          <w:color w:val="0D0D0D" w:themeColor="text1" w:themeTint="F2"/>
          <w:sz w:val="22"/>
          <w:szCs w:val="22"/>
        </w:rPr>
        <w:t xml:space="preserve">Recurrente o Particular, en contra de la respuesta del Sujeto Obligado, </w:t>
      </w:r>
      <w:bookmarkStart w:id="1" w:name="_GoBack"/>
      <w:r w:rsidRPr="00F3360A">
        <w:rPr>
          <w:rFonts w:ascii="Palatino Linotype" w:hAnsi="Palatino Linotype" w:cs="Tahoma"/>
          <w:b/>
          <w:bCs/>
          <w:color w:val="0D0D0D" w:themeColor="text1" w:themeTint="F2"/>
          <w:sz w:val="22"/>
          <w:szCs w:val="22"/>
        </w:rPr>
        <w:t xml:space="preserve">Ayuntamiento de </w:t>
      </w:r>
      <w:r w:rsidRPr="00F3360A">
        <w:rPr>
          <w:rFonts w:ascii="Palatino Linotype" w:hAnsi="Palatino Linotype" w:cs="Tahoma"/>
          <w:b/>
          <w:bCs/>
          <w:color w:val="0D0D0D" w:themeColor="text1" w:themeTint="F2"/>
          <w:sz w:val="22"/>
          <w:szCs w:val="22"/>
        </w:rPr>
        <w:tab/>
        <w:t>Zinacantepec</w:t>
      </w:r>
      <w:bookmarkEnd w:id="1"/>
      <w:r w:rsidRPr="008D3690">
        <w:rPr>
          <w:rFonts w:ascii="Palatino Linotype" w:hAnsi="Palatino Linotype" w:cs="Tahoma"/>
          <w:bCs/>
          <w:color w:val="0D0D0D" w:themeColor="text1" w:themeTint="F2"/>
          <w:sz w:val="22"/>
          <w:szCs w:val="22"/>
        </w:rPr>
        <w:t xml:space="preserve">, a la solicitud de acceso a la información pública </w:t>
      </w:r>
      <w:r w:rsidRPr="008D3690">
        <w:rPr>
          <w:rFonts w:ascii="Palatino Linotype" w:hAnsi="Palatino Linotype"/>
          <w:bCs/>
          <w:sz w:val="22"/>
          <w:szCs w:val="22"/>
        </w:rPr>
        <w:t>00435/ZINACANT/IP/2025</w:t>
      </w:r>
      <w:r w:rsidRPr="008D3690">
        <w:rPr>
          <w:rFonts w:ascii="Palatino Linotype" w:hAnsi="Palatino Linotype" w:cs="Tahoma"/>
          <w:bCs/>
          <w:color w:val="0D0D0D" w:themeColor="text1" w:themeTint="F2"/>
          <w:sz w:val="22"/>
          <w:szCs w:val="22"/>
        </w:rPr>
        <w:t>, se emite la presente Resolución, con base en los Antecedentes y C</w:t>
      </w:r>
      <w:r w:rsidRPr="008D3690">
        <w:rPr>
          <w:rFonts w:ascii="Palatino Linotype" w:hAnsi="Palatino Linotype" w:cs="Tahoma"/>
          <w:bCs/>
          <w:sz w:val="22"/>
          <w:szCs w:val="22"/>
        </w:rPr>
        <w:t>onsiderandos que a continuación se exponen:</w:t>
      </w:r>
    </w:p>
    <w:p w14:paraId="59A84BE0" w14:textId="77777777" w:rsidR="00C17165" w:rsidRPr="008D3690" w:rsidRDefault="00C17165" w:rsidP="001A3749">
      <w:pPr>
        <w:spacing w:line="360" w:lineRule="auto"/>
        <w:contextualSpacing/>
        <w:jc w:val="both"/>
        <w:rPr>
          <w:rFonts w:ascii="Palatino Linotype" w:hAnsi="Palatino Linotype" w:cs="Tahoma"/>
          <w:bCs/>
          <w:sz w:val="22"/>
          <w:szCs w:val="22"/>
        </w:rPr>
      </w:pPr>
    </w:p>
    <w:p w14:paraId="2873AD37" w14:textId="77777777" w:rsidR="00C17165" w:rsidRPr="008D3690" w:rsidRDefault="00C17165" w:rsidP="001A3749">
      <w:pPr>
        <w:pStyle w:val="Ttulo1"/>
        <w:spacing w:before="0" w:after="0" w:line="360" w:lineRule="auto"/>
        <w:contextualSpacing/>
        <w:jc w:val="center"/>
        <w:rPr>
          <w:rFonts w:ascii="Palatino Linotype" w:hAnsi="Palatino Linotype"/>
          <w:b/>
          <w:bCs/>
          <w:color w:val="auto"/>
          <w:sz w:val="22"/>
          <w:szCs w:val="22"/>
        </w:rPr>
      </w:pPr>
      <w:bookmarkStart w:id="2" w:name="_Toc210313779"/>
      <w:r w:rsidRPr="008D3690">
        <w:rPr>
          <w:rFonts w:ascii="Palatino Linotype" w:hAnsi="Palatino Linotype"/>
          <w:b/>
          <w:bCs/>
          <w:color w:val="auto"/>
          <w:sz w:val="22"/>
          <w:szCs w:val="22"/>
        </w:rPr>
        <w:t>A N T E C E D E N T E S</w:t>
      </w:r>
      <w:bookmarkEnd w:id="2"/>
    </w:p>
    <w:p w14:paraId="78C8CC7A" w14:textId="77777777" w:rsidR="00C17165" w:rsidRPr="008D3690" w:rsidRDefault="00C17165" w:rsidP="001A3749">
      <w:pPr>
        <w:spacing w:line="360" w:lineRule="auto"/>
        <w:contextualSpacing/>
        <w:rPr>
          <w:rFonts w:ascii="Palatino Linotype" w:hAnsi="Palatino Linotype"/>
        </w:rPr>
      </w:pPr>
    </w:p>
    <w:p w14:paraId="4A5958AF" w14:textId="77777777" w:rsidR="00C17165" w:rsidRPr="008D3690" w:rsidRDefault="00C17165" w:rsidP="001A3749">
      <w:pPr>
        <w:pStyle w:val="Ttulo2"/>
        <w:spacing w:before="0" w:after="0" w:line="360" w:lineRule="auto"/>
        <w:contextualSpacing/>
        <w:rPr>
          <w:rFonts w:ascii="Palatino Linotype" w:hAnsi="Palatino Linotype"/>
          <w:b/>
          <w:bCs/>
          <w:color w:val="auto"/>
          <w:sz w:val="22"/>
          <w:szCs w:val="22"/>
        </w:rPr>
      </w:pPr>
      <w:bookmarkStart w:id="3" w:name="_Toc210313780"/>
      <w:r w:rsidRPr="008D3690">
        <w:rPr>
          <w:rFonts w:ascii="Palatino Linotype" w:hAnsi="Palatino Linotype"/>
          <w:b/>
          <w:bCs/>
          <w:color w:val="auto"/>
          <w:sz w:val="22"/>
          <w:szCs w:val="22"/>
        </w:rPr>
        <w:t>I. Presentación de la solicitud de información</w:t>
      </w:r>
      <w:bookmarkEnd w:id="3"/>
    </w:p>
    <w:p w14:paraId="60AC0EDC" w14:textId="77777777" w:rsidR="00C17165" w:rsidRPr="008D3690" w:rsidRDefault="00C17165" w:rsidP="001A3749">
      <w:pPr>
        <w:pStyle w:val="Prrafodelista"/>
        <w:tabs>
          <w:tab w:val="left" w:pos="567"/>
        </w:tabs>
        <w:spacing w:line="360" w:lineRule="auto"/>
        <w:ind w:left="0"/>
        <w:jc w:val="both"/>
        <w:rPr>
          <w:rFonts w:ascii="Palatino Linotype" w:hAnsi="Palatino Linotype" w:cs="Tahoma"/>
          <w:szCs w:val="22"/>
        </w:rPr>
      </w:pPr>
    </w:p>
    <w:p w14:paraId="43C2ED3B" w14:textId="1DCE07FB" w:rsidR="00C17165" w:rsidRPr="008D3690" w:rsidRDefault="00C17165" w:rsidP="001A3749">
      <w:pPr>
        <w:pStyle w:val="Prrafodelista"/>
        <w:tabs>
          <w:tab w:val="left" w:pos="567"/>
        </w:tabs>
        <w:spacing w:line="360" w:lineRule="auto"/>
        <w:ind w:left="0"/>
        <w:jc w:val="both"/>
        <w:rPr>
          <w:rFonts w:ascii="Palatino Linotype" w:hAnsi="Palatino Linotype" w:cs="Tahoma"/>
          <w:sz w:val="22"/>
          <w:szCs w:val="22"/>
        </w:rPr>
      </w:pPr>
      <w:r w:rsidRPr="008D3690">
        <w:rPr>
          <w:rFonts w:ascii="Palatino Linotype" w:hAnsi="Palatino Linotype" w:cs="Tahoma"/>
          <w:sz w:val="22"/>
          <w:szCs w:val="22"/>
        </w:rPr>
        <w:t xml:space="preserve">Con fecha nueve de junio de dos mil veinticinco, el Particular presentó una solicitud de acceso a la información pública, a través del Sistema de Acceso a la Información Mexiquense, en lo sucesivo </w:t>
      </w:r>
      <w:r w:rsidRPr="008D3690">
        <w:rPr>
          <w:rFonts w:ascii="Palatino Linotype" w:hAnsi="Palatino Linotype" w:cs="Tahoma"/>
          <w:sz w:val="22"/>
          <w:szCs w:val="22"/>
          <w:lang w:val="es-ES"/>
        </w:rPr>
        <w:t>el SAIMEX</w:t>
      </w:r>
      <w:r w:rsidRPr="008D3690">
        <w:rPr>
          <w:rFonts w:ascii="Palatino Linotype" w:hAnsi="Palatino Linotype" w:cs="Tahoma"/>
          <w:sz w:val="22"/>
          <w:szCs w:val="22"/>
        </w:rPr>
        <w:t xml:space="preserve">, ante el </w:t>
      </w:r>
      <w:r w:rsidRPr="008D3690">
        <w:rPr>
          <w:rFonts w:ascii="Palatino Linotype" w:hAnsi="Palatino Linotype" w:cs="Tahoma"/>
          <w:color w:val="0D0D0D" w:themeColor="text1" w:themeTint="F2"/>
          <w:sz w:val="22"/>
          <w:szCs w:val="22"/>
        </w:rPr>
        <w:t>Ayuntamiento de Zinacantepec</w:t>
      </w:r>
      <w:r w:rsidRPr="008D3690">
        <w:rPr>
          <w:rFonts w:ascii="Palatino Linotype" w:hAnsi="Palatino Linotype" w:cs="Tahoma"/>
          <w:sz w:val="22"/>
          <w:szCs w:val="22"/>
        </w:rPr>
        <w:t>,</w:t>
      </w:r>
      <w:r w:rsidRPr="008D3690">
        <w:rPr>
          <w:rFonts w:ascii="Palatino Linotype" w:hAnsi="Palatino Linotype" w:cs="Tahoma"/>
          <w:sz w:val="22"/>
          <w:szCs w:val="22"/>
          <w:lang w:val="es-ES"/>
        </w:rPr>
        <w:t xml:space="preserve"> </w:t>
      </w:r>
      <w:r w:rsidRPr="008D3690">
        <w:rPr>
          <w:rFonts w:ascii="Palatino Linotype" w:hAnsi="Palatino Linotype" w:cs="Tahoma"/>
          <w:sz w:val="22"/>
          <w:szCs w:val="22"/>
        </w:rPr>
        <w:t>mediante la cual requirió lo siguiente:</w:t>
      </w:r>
    </w:p>
    <w:p w14:paraId="2813CC13" w14:textId="77777777" w:rsidR="00C17165" w:rsidRPr="008D3690" w:rsidRDefault="00C17165" w:rsidP="001A3749">
      <w:pPr>
        <w:pStyle w:val="Prrafodelista"/>
        <w:tabs>
          <w:tab w:val="left" w:pos="567"/>
        </w:tabs>
        <w:spacing w:line="360" w:lineRule="auto"/>
        <w:ind w:left="0"/>
        <w:jc w:val="both"/>
        <w:rPr>
          <w:rFonts w:ascii="Palatino Linotype" w:hAnsi="Palatino Linotype" w:cs="Tahoma"/>
          <w:b/>
          <w:szCs w:val="22"/>
        </w:rPr>
      </w:pPr>
    </w:p>
    <w:p w14:paraId="1A88AE00" w14:textId="77777777" w:rsidR="00C17165" w:rsidRPr="008D3690" w:rsidRDefault="00C17165" w:rsidP="001A3749">
      <w:pPr>
        <w:tabs>
          <w:tab w:val="left" w:pos="4667"/>
        </w:tabs>
        <w:spacing w:line="360" w:lineRule="auto"/>
        <w:ind w:left="567" w:right="567"/>
        <w:contextualSpacing/>
        <w:jc w:val="both"/>
        <w:rPr>
          <w:rFonts w:ascii="Palatino Linotype" w:hAnsi="Palatino Linotype" w:cs="Tahoma"/>
          <w:b/>
          <w:bCs/>
          <w:i/>
        </w:rPr>
      </w:pPr>
      <w:r w:rsidRPr="008D3690">
        <w:rPr>
          <w:rFonts w:ascii="Palatino Linotype" w:hAnsi="Palatino Linotype" w:cs="Tahoma"/>
          <w:b/>
          <w:bCs/>
          <w:i/>
        </w:rPr>
        <w:t>“DESCRIPCIÓN CLARA Y PRECISA DE LA INFORMACIÓN SOLICITADA</w:t>
      </w:r>
    </w:p>
    <w:p w14:paraId="0887F937" w14:textId="1AAD8E55" w:rsidR="00C17165" w:rsidRPr="008D3690" w:rsidRDefault="00C17165" w:rsidP="001A3749">
      <w:pPr>
        <w:spacing w:line="360" w:lineRule="auto"/>
        <w:ind w:left="567" w:right="567"/>
        <w:contextualSpacing/>
        <w:jc w:val="both"/>
        <w:rPr>
          <w:rFonts w:ascii="Palatino Linotype" w:hAnsi="Palatino Linotype" w:cs="Tahoma"/>
          <w:bCs/>
          <w:i/>
        </w:rPr>
      </w:pPr>
      <w:r w:rsidRPr="008D3690">
        <w:rPr>
          <w:rFonts w:ascii="Palatino Linotype" w:hAnsi="Palatino Linotype"/>
          <w:i/>
          <w:lang w:eastAsia="es-MX"/>
        </w:rPr>
        <w:t xml:space="preserve">Solicito el permiso de los padres de familia para difundir el rostro de menores de edad en las </w:t>
      </w:r>
      <w:proofErr w:type="spellStart"/>
      <w:r w:rsidRPr="008D3690">
        <w:rPr>
          <w:rFonts w:ascii="Palatino Linotype" w:hAnsi="Palatino Linotype"/>
          <w:i/>
          <w:lang w:eastAsia="es-MX"/>
        </w:rPr>
        <w:t>paginas</w:t>
      </w:r>
      <w:proofErr w:type="spellEnd"/>
      <w:r w:rsidRPr="008D3690">
        <w:rPr>
          <w:rFonts w:ascii="Palatino Linotype" w:hAnsi="Palatino Linotype"/>
          <w:i/>
          <w:lang w:eastAsia="es-MX"/>
        </w:rPr>
        <w:t xml:space="preserve"> del presidente </w:t>
      </w:r>
      <w:proofErr w:type="spellStart"/>
      <w:r w:rsidRPr="008D3690">
        <w:rPr>
          <w:rFonts w:ascii="Palatino Linotype" w:hAnsi="Palatino Linotype"/>
          <w:i/>
          <w:lang w:eastAsia="es-MX"/>
        </w:rPr>
        <w:t>asi</w:t>
      </w:r>
      <w:proofErr w:type="spellEnd"/>
      <w:r w:rsidRPr="008D3690">
        <w:rPr>
          <w:rFonts w:ascii="Palatino Linotype" w:hAnsi="Palatino Linotype"/>
          <w:i/>
          <w:lang w:eastAsia="es-MX"/>
        </w:rPr>
        <w:t xml:space="preserve"> como de la </w:t>
      </w:r>
      <w:proofErr w:type="spellStart"/>
      <w:r w:rsidRPr="008D3690">
        <w:rPr>
          <w:rFonts w:ascii="Palatino Linotype" w:hAnsi="Palatino Linotype"/>
          <w:i/>
          <w:lang w:eastAsia="es-MX"/>
        </w:rPr>
        <w:t>pagina</w:t>
      </w:r>
      <w:proofErr w:type="spellEnd"/>
      <w:r w:rsidRPr="008D3690">
        <w:rPr>
          <w:rFonts w:ascii="Palatino Linotype" w:hAnsi="Palatino Linotype"/>
          <w:i/>
          <w:lang w:eastAsia="es-MX"/>
        </w:rPr>
        <w:t xml:space="preserve"> oficial del ayuntamiento, de lo que va el año 2025.</w:t>
      </w:r>
      <w:r w:rsidRPr="008D3690">
        <w:rPr>
          <w:rFonts w:ascii="Palatino Linotype" w:hAnsi="Palatino Linotype" w:cs="Tahoma"/>
          <w:bCs/>
          <w:i/>
        </w:rPr>
        <w:t>”</w:t>
      </w:r>
    </w:p>
    <w:p w14:paraId="637063D5" w14:textId="77777777" w:rsidR="00C17165" w:rsidRPr="008D3690" w:rsidRDefault="00C17165" w:rsidP="001A3749">
      <w:pPr>
        <w:spacing w:line="360" w:lineRule="auto"/>
        <w:ind w:left="567" w:right="567"/>
        <w:contextualSpacing/>
        <w:jc w:val="both"/>
        <w:rPr>
          <w:rFonts w:ascii="Palatino Linotype" w:hAnsi="Palatino Linotype"/>
          <w:i/>
          <w:lang w:eastAsia="es-MX"/>
        </w:rPr>
      </w:pPr>
      <w:r w:rsidRPr="008D3690">
        <w:rPr>
          <w:rFonts w:ascii="Palatino Linotype" w:hAnsi="Palatino Linotype" w:cs="Tahoma"/>
          <w:bCs/>
          <w:i/>
        </w:rPr>
        <w:t xml:space="preserve"> (Sic).</w:t>
      </w:r>
    </w:p>
    <w:p w14:paraId="69B2CCB3" w14:textId="77777777" w:rsidR="00C17165" w:rsidRPr="008D3690" w:rsidRDefault="00C17165" w:rsidP="001A3749">
      <w:pPr>
        <w:pStyle w:val="Prrafodelista"/>
        <w:tabs>
          <w:tab w:val="left" w:pos="567"/>
        </w:tabs>
        <w:spacing w:line="360" w:lineRule="auto"/>
        <w:ind w:left="567" w:right="567"/>
        <w:jc w:val="both"/>
        <w:rPr>
          <w:rFonts w:ascii="Palatino Linotype" w:hAnsi="Palatino Linotype"/>
          <w:b/>
          <w:bCs/>
          <w:i/>
          <w:color w:val="000000" w:themeColor="text1"/>
        </w:rPr>
      </w:pPr>
      <w:r w:rsidRPr="008D3690">
        <w:rPr>
          <w:rFonts w:ascii="Palatino Linotype" w:hAnsi="Palatino Linotype"/>
          <w:b/>
          <w:bCs/>
          <w:i/>
          <w:color w:val="000000" w:themeColor="text1"/>
        </w:rPr>
        <w:tab/>
      </w:r>
    </w:p>
    <w:p w14:paraId="0B63E591" w14:textId="77777777" w:rsidR="00C17165" w:rsidRPr="008D3690" w:rsidRDefault="00C17165" w:rsidP="001A3749">
      <w:pPr>
        <w:tabs>
          <w:tab w:val="left" w:pos="4667"/>
        </w:tabs>
        <w:spacing w:line="360" w:lineRule="auto"/>
        <w:ind w:left="567" w:right="567"/>
        <w:contextualSpacing/>
        <w:jc w:val="both"/>
        <w:rPr>
          <w:rFonts w:ascii="Palatino Linotype" w:hAnsi="Palatino Linotype" w:cs="Tahoma"/>
          <w:bCs/>
          <w:i/>
        </w:rPr>
      </w:pPr>
      <w:r w:rsidRPr="008D3690">
        <w:rPr>
          <w:rFonts w:ascii="Palatino Linotype" w:hAnsi="Palatino Linotype" w:cs="Tahoma"/>
          <w:b/>
          <w:bCs/>
          <w:i/>
        </w:rPr>
        <w:t xml:space="preserve">Modalidad de Entrega: </w:t>
      </w:r>
      <w:r w:rsidRPr="008D3690">
        <w:rPr>
          <w:rFonts w:ascii="Palatino Linotype" w:hAnsi="Palatino Linotype" w:cs="Tahoma"/>
          <w:bCs/>
          <w:i/>
        </w:rPr>
        <w:t>A través de SAIMEX.</w:t>
      </w:r>
    </w:p>
    <w:p w14:paraId="126AACCB" w14:textId="77777777" w:rsidR="00C17165" w:rsidRPr="008D3690" w:rsidRDefault="00C17165" w:rsidP="001A3749">
      <w:pPr>
        <w:tabs>
          <w:tab w:val="left" w:pos="4667"/>
        </w:tabs>
        <w:spacing w:line="360" w:lineRule="auto"/>
        <w:ind w:right="567"/>
        <w:contextualSpacing/>
        <w:jc w:val="both"/>
        <w:rPr>
          <w:rFonts w:ascii="Palatino Linotype" w:hAnsi="Palatino Linotype" w:cs="Tahoma"/>
          <w:bCs/>
          <w:iCs/>
        </w:rPr>
      </w:pPr>
    </w:p>
    <w:p w14:paraId="2173954E" w14:textId="77777777" w:rsidR="00C17165" w:rsidRPr="008D3690" w:rsidRDefault="00C17165" w:rsidP="001A3749">
      <w:pPr>
        <w:pStyle w:val="Ttulo2"/>
        <w:spacing w:before="0" w:after="0" w:line="360" w:lineRule="auto"/>
        <w:contextualSpacing/>
        <w:rPr>
          <w:rFonts w:ascii="Palatino Linotype" w:hAnsi="Palatino Linotype"/>
          <w:b/>
          <w:bCs/>
          <w:color w:val="auto"/>
          <w:sz w:val="22"/>
          <w:szCs w:val="22"/>
        </w:rPr>
      </w:pPr>
      <w:bookmarkStart w:id="4" w:name="_Toc210313781"/>
      <w:r w:rsidRPr="008D3690">
        <w:rPr>
          <w:rFonts w:ascii="Palatino Linotype" w:hAnsi="Palatino Linotype"/>
          <w:b/>
          <w:bCs/>
          <w:color w:val="auto"/>
          <w:sz w:val="22"/>
          <w:szCs w:val="22"/>
        </w:rPr>
        <w:lastRenderedPageBreak/>
        <w:t>II. Respuesta del Sujeto Obligado</w:t>
      </w:r>
      <w:bookmarkEnd w:id="4"/>
    </w:p>
    <w:p w14:paraId="6A339598" w14:textId="77777777" w:rsidR="00C17165" w:rsidRPr="008D3690" w:rsidRDefault="00C17165" w:rsidP="001A3749">
      <w:pPr>
        <w:autoSpaceDE w:val="0"/>
        <w:autoSpaceDN w:val="0"/>
        <w:adjustRightInd w:val="0"/>
        <w:spacing w:line="360" w:lineRule="auto"/>
        <w:contextualSpacing/>
        <w:jc w:val="both"/>
        <w:rPr>
          <w:rFonts w:ascii="Palatino Linotype" w:hAnsi="Palatino Linotype" w:cs="Tahoma"/>
          <w:bCs/>
          <w:sz w:val="22"/>
          <w:szCs w:val="22"/>
        </w:rPr>
      </w:pPr>
    </w:p>
    <w:p w14:paraId="57FED444" w14:textId="7174A055" w:rsidR="00C17165" w:rsidRPr="008D3690" w:rsidRDefault="00C17165" w:rsidP="001A3749">
      <w:pPr>
        <w:autoSpaceDE w:val="0"/>
        <w:autoSpaceDN w:val="0"/>
        <w:adjustRightInd w:val="0"/>
        <w:spacing w:line="360" w:lineRule="auto"/>
        <w:contextualSpacing/>
        <w:jc w:val="both"/>
        <w:rPr>
          <w:rFonts w:ascii="Palatino Linotype" w:hAnsi="Palatino Linotype" w:cs="Tahoma"/>
          <w:sz w:val="22"/>
          <w:szCs w:val="22"/>
        </w:rPr>
      </w:pPr>
      <w:r w:rsidRPr="008D3690">
        <w:rPr>
          <w:rFonts w:ascii="Palatino Linotype" w:hAnsi="Palatino Linotype" w:cs="Tahoma"/>
          <w:bCs/>
          <w:sz w:val="22"/>
          <w:szCs w:val="22"/>
        </w:rPr>
        <w:t>Con fecha treinta de junio de dos mil veinticinco, el</w:t>
      </w:r>
      <w:r w:rsidRPr="008D3690">
        <w:rPr>
          <w:rFonts w:ascii="Palatino Linotype" w:hAnsi="Palatino Linotype" w:cs="Tahoma"/>
          <w:b/>
          <w:sz w:val="22"/>
          <w:szCs w:val="22"/>
        </w:rPr>
        <w:t xml:space="preserve"> </w:t>
      </w:r>
      <w:r w:rsidRPr="008D3690">
        <w:rPr>
          <w:rFonts w:ascii="Palatino Linotype" w:hAnsi="Palatino Linotype" w:cs="Tahoma"/>
          <w:sz w:val="22"/>
          <w:szCs w:val="22"/>
        </w:rPr>
        <w:t xml:space="preserve">Sujeto Obligado dio respuesta a la solicitud de acceso a la información a través del SAIMEX, por medio de la digitalización de los documentos siguientes: </w:t>
      </w:r>
    </w:p>
    <w:p w14:paraId="66220BB1" w14:textId="77777777" w:rsidR="00C17165" w:rsidRPr="008D3690" w:rsidRDefault="00C17165" w:rsidP="001A3749">
      <w:pPr>
        <w:autoSpaceDE w:val="0"/>
        <w:autoSpaceDN w:val="0"/>
        <w:adjustRightInd w:val="0"/>
        <w:spacing w:line="360" w:lineRule="auto"/>
        <w:contextualSpacing/>
        <w:jc w:val="both"/>
        <w:rPr>
          <w:rFonts w:ascii="Palatino Linotype" w:hAnsi="Palatino Linotype" w:cs="Tahoma"/>
          <w:sz w:val="22"/>
          <w:szCs w:val="22"/>
        </w:rPr>
      </w:pPr>
    </w:p>
    <w:p w14:paraId="43278115" w14:textId="77777777" w:rsidR="00C17165" w:rsidRPr="008D3690" w:rsidRDefault="00C17165" w:rsidP="001A3749">
      <w:pPr>
        <w:autoSpaceDE w:val="0"/>
        <w:autoSpaceDN w:val="0"/>
        <w:adjustRightInd w:val="0"/>
        <w:spacing w:line="360" w:lineRule="auto"/>
        <w:contextualSpacing/>
        <w:jc w:val="both"/>
        <w:rPr>
          <w:rFonts w:ascii="Palatino Linotype" w:hAnsi="Palatino Linotype" w:cs="Tahoma"/>
          <w:sz w:val="22"/>
          <w:szCs w:val="22"/>
        </w:rPr>
      </w:pPr>
      <w:r w:rsidRPr="008D3690">
        <w:rPr>
          <w:rFonts w:ascii="Palatino Linotype" w:hAnsi="Palatino Linotype" w:cs="Tahoma"/>
          <w:sz w:val="22"/>
          <w:szCs w:val="22"/>
        </w:rPr>
        <w:t>i) Oficio sin número, de fecha de su presentación, suscrito por la Titular de la Unidad de Transparencia, dirigido al Solicitante, por medio del cual le señala que remite la respuesta proporcionada por el área competente para atender la solicitud de información.</w:t>
      </w:r>
    </w:p>
    <w:p w14:paraId="5D8FDF2A" w14:textId="77777777" w:rsidR="00C17165" w:rsidRPr="008D3690" w:rsidRDefault="00C17165" w:rsidP="001A3749">
      <w:pPr>
        <w:spacing w:line="360" w:lineRule="auto"/>
        <w:contextualSpacing/>
        <w:rPr>
          <w:rFonts w:ascii="Palatino Linotype" w:hAnsi="Palatino Linotype"/>
        </w:rPr>
      </w:pPr>
    </w:p>
    <w:p w14:paraId="7371349B" w14:textId="7AF35D1C" w:rsidR="00C17165" w:rsidRPr="008D3690" w:rsidRDefault="00C17165" w:rsidP="001A3749">
      <w:pPr>
        <w:spacing w:line="360" w:lineRule="auto"/>
        <w:contextualSpacing/>
        <w:jc w:val="both"/>
        <w:rPr>
          <w:rFonts w:ascii="Palatino Linotype" w:hAnsi="Palatino Linotype"/>
          <w:sz w:val="22"/>
          <w:szCs w:val="22"/>
        </w:rPr>
      </w:pPr>
      <w:r w:rsidRPr="008D3690">
        <w:rPr>
          <w:rFonts w:ascii="Palatino Linotype" w:hAnsi="Palatino Linotype"/>
          <w:sz w:val="22"/>
          <w:szCs w:val="22"/>
        </w:rPr>
        <w:t>ii) Oficio número ZIN/CCS/216/2025, del doce de junio de dos mil veinticinco, suscrito por el Coordinador de Comunicación Social, dirigido a la Titular de la Unidad de Transparencia, por medio del cual manifiesta y expone esencialmente lo siguiente:</w:t>
      </w:r>
    </w:p>
    <w:p w14:paraId="58FC2328" w14:textId="77777777" w:rsidR="00C17165" w:rsidRPr="008D3690" w:rsidRDefault="00C17165" w:rsidP="001A3749">
      <w:pPr>
        <w:spacing w:line="360" w:lineRule="auto"/>
        <w:contextualSpacing/>
        <w:jc w:val="both"/>
        <w:rPr>
          <w:rFonts w:ascii="Palatino Linotype" w:hAnsi="Palatino Linotype"/>
          <w:sz w:val="22"/>
          <w:szCs w:val="22"/>
        </w:rPr>
      </w:pPr>
    </w:p>
    <w:p w14:paraId="36A87D1D" w14:textId="77777777" w:rsidR="00C17165" w:rsidRPr="008D3690" w:rsidRDefault="00C17165" w:rsidP="001A3749">
      <w:pPr>
        <w:spacing w:line="360" w:lineRule="auto"/>
        <w:ind w:left="567" w:right="567"/>
        <w:contextualSpacing/>
        <w:jc w:val="both"/>
        <w:rPr>
          <w:rFonts w:ascii="Palatino Linotype" w:hAnsi="Palatino Linotype"/>
          <w:i/>
        </w:rPr>
      </w:pPr>
      <w:r w:rsidRPr="008D3690">
        <w:rPr>
          <w:rFonts w:ascii="Palatino Linotype" w:hAnsi="Palatino Linotype"/>
          <w:i/>
        </w:rPr>
        <w:t>“…</w:t>
      </w:r>
    </w:p>
    <w:p w14:paraId="0E231184" w14:textId="796AB5BB" w:rsidR="00C17165" w:rsidRPr="008D3690" w:rsidRDefault="00C17165" w:rsidP="001A3749">
      <w:pPr>
        <w:spacing w:line="360" w:lineRule="auto"/>
        <w:ind w:left="567" w:right="567"/>
        <w:contextualSpacing/>
        <w:jc w:val="both"/>
        <w:rPr>
          <w:rFonts w:ascii="Palatino Linotype" w:hAnsi="Palatino Linotype"/>
          <w:i/>
        </w:rPr>
      </w:pPr>
      <w:r w:rsidRPr="008D3690">
        <w:rPr>
          <w:rFonts w:ascii="Palatino Linotype" w:hAnsi="Palatino Linotype"/>
          <w:i/>
        </w:rPr>
        <w:t>Al respecto y de conformidad con el Art</w:t>
      </w:r>
      <w:r w:rsidR="00DB400F">
        <w:rPr>
          <w:rFonts w:ascii="Palatino Linotype" w:hAnsi="Palatino Linotype"/>
          <w:i/>
        </w:rPr>
        <w:t>í</w:t>
      </w:r>
      <w:r w:rsidRPr="008D3690">
        <w:rPr>
          <w:rFonts w:ascii="Palatino Linotype" w:hAnsi="Palatino Linotype"/>
          <w:i/>
        </w:rPr>
        <w:t xml:space="preserve">culo 26 Fracción </w:t>
      </w:r>
      <w:proofErr w:type="spellStart"/>
      <w:r w:rsidRPr="008D3690">
        <w:rPr>
          <w:rFonts w:ascii="Palatino Linotype" w:hAnsi="Palatino Linotype"/>
          <w:i/>
        </w:rPr>
        <w:t>lll</w:t>
      </w:r>
      <w:proofErr w:type="spellEnd"/>
      <w:r w:rsidRPr="008D3690">
        <w:rPr>
          <w:rFonts w:ascii="Palatino Linotype" w:hAnsi="Palatino Linotype"/>
          <w:i/>
        </w:rPr>
        <w:t xml:space="preserve"> del Reglamento Orgánico Municipal de Zinacantepec y el numeral 1.4. de las funciones de la Coordinación de Comunicación Social del l\¡anual de Organización de la Secretaría Particular, por este medio sol</w:t>
      </w:r>
      <w:r w:rsidR="00DB400F">
        <w:rPr>
          <w:rFonts w:ascii="Palatino Linotype" w:hAnsi="Palatino Linotype"/>
          <w:i/>
        </w:rPr>
        <w:t>i</w:t>
      </w:r>
      <w:r w:rsidRPr="008D3690">
        <w:rPr>
          <w:rFonts w:ascii="Palatino Linotype" w:hAnsi="Palatino Linotype"/>
          <w:i/>
        </w:rPr>
        <w:t>cito sea aprobada la clas</w:t>
      </w:r>
      <w:r w:rsidR="00DB400F">
        <w:rPr>
          <w:rFonts w:ascii="Palatino Linotype" w:hAnsi="Palatino Linotype"/>
          <w:i/>
        </w:rPr>
        <w:t>i</w:t>
      </w:r>
      <w:r w:rsidRPr="008D3690">
        <w:rPr>
          <w:rFonts w:ascii="Palatino Linotype" w:hAnsi="Palatino Linotype"/>
          <w:i/>
        </w:rPr>
        <w:t>f</w:t>
      </w:r>
      <w:r w:rsidR="00DB400F">
        <w:rPr>
          <w:rFonts w:ascii="Palatino Linotype" w:hAnsi="Palatino Linotype"/>
          <w:i/>
        </w:rPr>
        <w:t>i</w:t>
      </w:r>
      <w:r w:rsidRPr="008D3690">
        <w:rPr>
          <w:rFonts w:ascii="Palatino Linotype" w:hAnsi="Palatino Linotype"/>
          <w:i/>
        </w:rPr>
        <w:t>cación total de los AVISOS DE PRIVACIDAD Y CONSENTIMIENTO PABA l-A DIVULGACIÓN DE CONTENIDO AUDIOVISUAL QUE INCLUYA NIÑOS, NIÑAS Y ADOLESCENTES, POBLACIÓN VULNERABLE Y ADULTOS MAYOBES que ob</w:t>
      </w:r>
      <w:r w:rsidR="00DB400F">
        <w:rPr>
          <w:rFonts w:ascii="Palatino Linotype" w:hAnsi="Palatino Linotype"/>
          <w:i/>
        </w:rPr>
        <w:t>r</w:t>
      </w:r>
      <w:r w:rsidRPr="008D3690">
        <w:rPr>
          <w:rFonts w:ascii="Palatino Linotype" w:hAnsi="Palatino Linotype"/>
          <w:i/>
        </w:rPr>
        <w:t xml:space="preserve">an en </w:t>
      </w:r>
      <w:r w:rsidR="00DB400F">
        <w:rPr>
          <w:rFonts w:ascii="Palatino Linotype" w:hAnsi="Palatino Linotype"/>
          <w:i/>
        </w:rPr>
        <w:t>l</w:t>
      </w:r>
      <w:r w:rsidRPr="008D3690">
        <w:rPr>
          <w:rFonts w:ascii="Palatino Linotype" w:hAnsi="Palatino Linotype"/>
          <w:i/>
        </w:rPr>
        <w:t>o</w:t>
      </w:r>
      <w:r w:rsidR="00DB400F">
        <w:rPr>
          <w:rFonts w:ascii="Palatino Linotype" w:hAnsi="Palatino Linotype"/>
          <w:i/>
        </w:rPr>
        <w:t xml:space="preserve">s </w:t>
      </w:r>
      <w:r w:rsidRPr="008D3690">
        <w:rPr>
          <w:rFonts w:ascii="Palatino Linotype" w:hAnsi="Palatino Linotype"/>
          <w:i/>
        </w:rPr>
        <w:t>arch</w:t>
      </w:r>
      <w:r w:rsidR="00DB400F">
        <w:rPr>
          <w:rFonts w:ascii="Palatino Linotype" w:hAnsi="Palatino Linotype"/>
          <w:i/>
        </w:rPr>
        <w:t>i</w:t>
      </w:r>
      <w:r w:rsidRPr="008D3690">
        <w:rPr>
          <w:rFonts w:ascii="Palatino Linotype" w:hAnsi="Palatino Linotype"/>
          <w:i/>
        </w:rPr>
        <w:t>vos de la Coordinación de Comunicación Social, ya que en la información contenida en los mismos se incluyen los siguientes datos personales:</w:t>
      </w:r>
    </w:p>
    <w:p w14:paraId="493B05CA" w14:textId="77777777" w:rsidR="00C17165" w:rsidRPr="008D3690" w:rsidRDefault="00C17165" w:rsidP="001A3749">
      <w:pPr>
        <w:spacing w:line="360" w:lineRule="auto"/>
        <w:ind w:left="567" w:right="567"/>
        <w:contextualSpacing/>
        <w:jc w:val="both"/>
        <w:rPr>
          <w:rFonts w:ascii="Palatino Linotype" w:hAnsi="Palatino Linotype"/>
          <w:i/>
        </w:rPr>
      </w:pPr>
    </w:p>
    <w:p w14:paraId="5C871AF1" w14:textId="77777777" w:rsidR="00C17165" w:rsidRPr="008D3690" w:rsidRDefault="00C17165" w:rsidP="001A3749">
      <w:pPr>
        <w:spacing w:line="360" w:lineRule="auto"/>
        <w:ind w:left="567" w:right="567"/>
        <w:contextualSpacing/>
        <w:jc w:val="both"/>
        <w:rPr>
          <w:rFonts w:ascii="Palatino Linotype" w:hAnsi="Palatino Linotype"/>
          <w:i/>
        </w:rPr>
      </w:pPr>
      <w:r w:rsidRPr="008D3690">
        <w:rPr>
          <w:rFonts w:ascii="Palatino Linotype" w:hAnsi="Palatino Linotype"/>
          <w:i/>
        </w:rPr>
        <w:t xml:space="preserve">1. Nombre Padre, Tutor o Representante del titular de los datos personales </w:t>
      </w:r>
    </w:p>
    <w:p w14:paraId="7240F37E" w14:textId="77777777" w:rsidR="00C17165" w:rsidRPr="008D3690" w:rsidRDefault="00C17165" w:rsidP="001A3749">
      <w:pPr>
        <w:spacing w:line="360" w:lineRule="auto"/>
        <w:ind w:left="567" w:right="567"/>
        <w:contextualSpacing/>
        <w:jc w:val="both"/>
        <w:rPr>
          <w:rFonts w:ascii="Palatino Linotype" w:hAnsi="Palatino Linotype"/>
          <w:i/>
        </w:rPr>
      </w:pPr>
      <w:r w:rsidRPr="008D3690">
        <w:rPr>
          <w:rFonts w:ascii="Palatino Linotype" w:hAnsi="Palatino Linotype"/>
          <w:i/>
        </w:rPr>
        <w:t xml:space="preserve">2. Seudónimo </w:t>
      </w:r>
    </w:p>
    <w:p w14:paraId="2D89CA92" w14:textId="225000F1" w:rsidR="00C17165" w:rsidRPr="008D3690" w:rsidRDefault="00C17165" w:rsidP="001A3749">
      <w:pPr>
        <w:spacing w:line="360" w:lineRule="auto"/>
        <w:ind w:left="567" w:right="567"/>
        <w:contextualSpacing/>
        <w:jc w:val="both"/>
        <w:rPr>
          <w:rFonts w:ascii="Palatino Linotype" w:hAnsi="Palatino Linotype"/>
          <w:i/>
        </w:rPr>
      </w:pPr>
      <w:r w:rsidRPr="008D3690">
        <w:rPr>
          <w:rFonts w:ascii="Palatino Linotype" w:hAnsi="Palatino Linotype"/>
          <w:i/>
        </w:rPr>
        <w:t>3. Firma</w:t>
      </w:r>
    </w:p>
    <w:p w14:paraId="5BDD9151" w14:textId="40CA0FBA" w:rsidR="00C17165" w:rsidRPr="008D3690" w:rsidRDefault="00C17165" w:rsidP="001A3749">
      <w:pPr>
        <w:spacing w:line="360" w:lineRule="auto"/>
        <w:ind w:right="567" w:firstLine="567"/>
        <w:contextualSpacing/>
        <w:jc w:val="both"/>
        <w:rPr>
          <w:rFonts w:ascii="Palatino Linotype" w:hAnsi="Palatino Linotype"/>
          <w:i/>
        </w:rPr>
      </w:pPr>
      <w:r w:rsidRPr="008D3690">
        <w:rPr>
          <w:rFonts w:ascii="Palatino Linotype" w:hAnsi="Palatino Linotype"/>
          <w:i/>
        </w:rPr>
        <w:t>…”</w:t>
      </w:r>
    </w:p>
    <w:p w14:paraId="5E1CBDD2" w14:textId="77777777" w:rsidR="00C17165" w:rsidRPr="008D3690" w:rsidRDefault="00C17165" w:rsidP="001A3749">
      <w:pPr>
        <w:tabs>
          <w:tab w:val="left" w:pos="4667"/>
        </w:tabs>
        <w:spacing w:line="360" w:lineRule="auto"/>
        <w:contextualSpacing/>
        <w:jc w:val="both"/>
        <w:rPr>
          <w:rFonts w:ascii="Palatino Linotype" w:hAnsi="Palatino Linotype" w:cs="Tahoma"/>
          <w:bCs/>
          <w:sz w:val="22"/>
          <w:szCs w:val="22"/>
        </w:rPr>
      </w:pPr>
    </w:p>
    <w:p w14:paraId="0FAB02A0" w14:textId="40DB3744" w:rsidR="00C17165" w:rsidRPr="008D3690" w:rsidRDefault="00C17165" w:rsidP="001A3749">
      <w:pPr>
        <w:spacing w:line="360" w:lineRule="auto"/>
        <w:contextualSpacing/>
        <w:jc w:val="both"/>
        <w:rPr>
          <w:rFonts w:ascii="Palatino Linotype" w:hAnsi="Palatino Linotype"/>
          <w:sz w:val="22"/>
          <w:szCs w:val="22"/>
        </w:rPr>
      </w:pPr>
      <w:r w:rsidRPr="008D3690">
        <w:rPr>
          <w:rFonts w:ascii="Palatino Linotype" w:hAnsi="Palatino Linotype"/>
          <w:sz w:val="22"/>
          <w:szCs w:val="22"/>
        </w:rPr>
        <w:t xml:space="preserve">iii) </w:t>
      </w:r>
      <w:r w:rsidR="00487928" w:rsidRPr="008D3690">
        <w:rPr>
          <w:rFonts w:ascii="Palatino Linotype" w:hAnsi="Palatino Linotype"/>
          <w:sz w:val="22"/>
          <w:szCs w:val="22"/>
        </w:rPr>
        <w:t>El Sujeto Obligado proporcionó el Aviso de Privacidad y Consentimiento para la Divulgación de Contenido Audiovisual que incluya Niños, Niñas y Adolescentes, Población Vulnerable y Adultos Mayores.</w:t>
      </w:r>
    </w:p>
    <w:p w14:paraId="282EB445" w14:textId="77777777" w:rsidR="00487928" w:rsidRPr="008D3690" w:rsidRDefault="00487928" w:rsidP="001A3749">
      <w:pPr>
        <w:spacing w:line="360" w:lineRule="auto"/>
        <w:contextualSpacing/>
        <w:jc w:val="both"/>
        <w:rPr>
          <w:rFonts w:ascii="Palatino Linotype" w:hAnsi="Palatino Linotype"/>
          <w:sz w:val="22"/>
          <w:szCs w:val="22"/>
        </w:rPr>
      </w:pPr>
    </w:p>
    <w:p w14:paraId="2E9065BB" w14:textId="49508953" w:rsidR="00C17165" w:rsidRPr="008D3690" w:rsidRDefault="00487928" w:rsidP="001A3749">
      <w:pPr>
        <w:spacing w:line="360" w:lineRule="auto"/>
        <w:contextualSpacing/>
        <w:jc w:val="both"/>
        <w:rPr>
          <w:rFonts w:ascii="Palatino Linotype" w:hAnsi="Palatino Linotype"/>
          <w:sz w:val="22"/>
          <w:szCs w:val="22"/>
        </w:rPr>
      </w:pPr>
      <w:r w:rsidRPr="008D3690">
        <w:rPr>
          <w:rFonts w:ascii="Palatino Linotype" w:hAnsi="Palatino Linotype"/>
          <w:sz w:val="22"/>
          <w:szCs w:val="22"/>
        </w:rPr>
        <w:t>iv) El Sujeto Obligado proporcionó el cuadro de clasificación de la información.</w:t>
      </w:r>
    </w:p>
    <w:p w14:paraId="0AB83F86" w14:textId="77777777" w:rsidR="00C17165" w:rsidRPr="008D3690" w:rsidRDefault="00C17165" w:rsidP="001A3749">
      <w:pPr>
        <w:tabs>
          <w:tab w:val="left" w:pos="4667"/>
        </w:tabs>
        <w:spacing w:line="360" w:lineRule="auto"/>
        <w:ind w:left="567" w:right="567"/>
        <w:contextualSpacing/>
        <w:jc w:val="both"/>
        <w:rPr>
          <w:rFonts w:ascii="Palatino Linotype" w:hAnsi="Palatino Linotype" w:cs="Tahoma"/>
          <w:bCs/>
          <w:i/>
        </w:rPr>
      </w:pPr>
    </w:p>
    <w:p w14:paraId="5969BC8A" w14:textId="77777777" w:rsidR="00C17165" w:rsidRPr="008D3690" w:rsidRDefault="00C17165" w:rsidP="001A3749">
      <w:pPr>
        <w:pStyle w:val="Ttulo2"/>
        <w:spacing w:before="0" w:after="0" w:line="360" w:lineRule="auto"/>
        <w:contextualSpacing/>
        <w:rPr>
          <w:rFonts w:ascii="Palatino Linotype" w:hAnsi="Palatino Linotype"/>
          <w:b/>
          <w:bCs/>
          <w:color w:val="auto"/>
          <w:sz w:val="22"/>
          <w:szCs w:val="22"/>
        </w:rPr>
      </w:pPr>
      <w:bookmarkStart w:id="5" w:name="_Toc210313782"/>
      <w:r w:rsidRPr="008D3690">
        <w:rPr>
          <w:rFonts w:ascii="Palatino Linotype" w:hAnsi="Palatino Linotype"/>
          <w:b/>
          <w:bCs/>
          <w:color w:val="auto"/>
          <w:sz w:val="22"/>
          <w:szCs w:val="22"/>
        </w:rPr>
        <w:t>III. Interposición del Recurso de Revisión</w:t>
      </w:r>
      <w:bookmarkEnd w:id="5"/>
    </w:p>
    <w:p w14:paraId="4872D133" w14:textId="77777777" w:rsidR="00C17165" w:rsidRPr="008D3690" w:rsidRDefault="00C17165" w:rsidP="001A3749">
      <w:pPr>
        <w:autoSpaceDE w:val="0"/>
        <w:autoSpaceDN w:val="0"/>
        <w:adjustRightInd w:val="0"/>
        <w:spacing w:line="360" w:lineRule="auto"/>
        <w:contextualSpacing/>
        <w:jc w:val="both"/>
        <w:rPr>
          <w:rFonts w:ascii="Palatino Linotype" w:hAnsi="Palatino Linotype" w:cs="Tahoma"/>
          <w:sz w:val="22"/>
          <w:szCs w:val="22"/>
        </w:rPr>
      </w:pPr>
    </w:p>
    <w:p w14:paraId="77D06DE9" w14:textId="59F79D7C" w:rsidR="00C17165" w:rsidRPr="008D3690" w:rsidRDefault="00C17165" w:rsidP="001A3749">
      <w:pPr>
        <w:autoSpaceDE w:val="0"/>
        <w:autoSpaceDN w:val="0"/>
        <w:adjustRightInd w:val="0"/>
        <w:spacing w:line="360" w:lineRule="auto"/>
        <w:contextualSpacing/>
        <w:jc w:val="both"/>
        <w:rPr>
          <w:rFonts w:ascii="Palatino Linotype" w:hAnsi="Palatino Linotype" w:cs="Tahoma"/>
          <w:b/>
          <w:bCs/>
          <w:sz w:val="22"/>
          <w:szCs w:val="22"/>
          <w:lang w:val="es-ES"/>
        </w:rPr>
      </w:pPr>
      <w:r w:rsidRPr="008D3690">
        <w:rPr>
          <w:rFonts w:ascii="Palatino Linotype" w:hAnsi="Palatino Linotype" w:cs="Tahoma"/>
          <w:sz w:val="22"/>
          <w:szCs w:val="22"/>
        </w:rPr>
        <w:t xml:space="preserve">Con fecha </w:t>
      </w:r>
      <w:r w:rsidR="00487928" w:rsidRPr="008D3690">
        <w:rPr>
          <w:rFonts w:ascii="Palatino Linotype" w:hAnsi="Palatino Linotype" w:cs="Tahoma"/>
          <w:sz w:val="22"/>
          <w:szCs w:val="22"/>
        </w:rPr>
        <w:t xml:space="preserve">primero de julio </w:t>
      </w:r>
      <w:r w:rsidRPr="008D3690">
        <w:rPr>
          <w:rFonts w:ascii="Palatino Linotype" w:hAnsi="Palatino Linotype" w:cs="Tahoma"/>
          <w:sz w:val="22"/>
          <w:szCs w:val="22"/>
        </w:rPr>
        <w:t xml:space="preserve">de dos mil veinticinco, se recibió en este </w:t>
      </w:r>
      <w:r w:rsidRPr="008D3690">
        <w:rPr>
          <w:rFonts w:ascii="Palatino Linotype" w:eastAsia="Calibri" w:hAnsi="Palatino Linotype" w:cs="Tahoma"/>
          <w:sz w:val="22"/>
          <w:szCs w:val="22"/>
          <w:lang w:eastAsia="en-US"/>
        </w:rPr>
        <w:t xml:space="preserve">Instituto, a través del </w:t>
      </w:r>
      <w:r w:rsidRPr="008D3690">
        <w:rPr>
          <w:rFonts w:ascii="Palatino Linotype" w:hAnsi="Palatino Linotype" w:cs="Tahoma"/>
          <w:sz w:val="22"/>
          <w:szCs w:val="22"/>
          <w:lang w:val="es-ES"/>
        </w:rPr>
        <w:t>SAIMEX</w:t>
      </w:r>
      <w:r w:rsidRPr="008D3690">
        <w:rPr>
          <w:rFonts w:ascii="Palatino Linotype" w:hAnsi="Palatino Linotype" w:cs="Tahoma"/>
          <w:sz w:val="22"/>
          <w:szCs w:val="22"/>
        </w:rPr>
        <w:t xml:space="preserve">, el Recurso de Revisión interpuesto por la parte Recurrente, en contra de la respuesta del </w:t>
      </w:r>
      <w:r w:rsidRPr="008D3690">
        <w:rPr>
          <w:rFonts w:ascii="Palatino Linotype" w:hAnsi="Palatino Linotype" w:cs="Tahoma"/>
          <w:color w:val="0D0D0D" w:themeColor="text1" w:themeTint="F2"/>
          <w:sz w:val="22"/>
          <w:szCs w:val="22"/>
        </w:rPr>
        <w:t>Ayuntamiento de Zinacantepec</w:t>
      </w:r>
      <w:r w:rsidRPr="008D3690">
        <w:rPr>
          <w:rFonts w:ascii="Palatino Linotype" w:hAnsi="Palatino Linotype" w:cs="Tahoma"/>
          <w:sz w:val="22"/>
          <w:szCs w:val="22"/>
        </w:rPr>
        <w:t>, en los siguientes términos</w:t>
      </w:r>
      <w:r w:rsidRPr="008D3690">
        <w:rPr>
          <w:rFonts w:ascii="Palatino Linotype" w:hAnsi="Palatino Linotype" w:cs="Tahoma"/>
          <w:sz w:val="22"/>
          <w:szCs w:val="22"/>
          <w:lang w:val="es-ES"/>
        </w:rPr>
        <w:t>:</w:t>
      </w:r>
    </w:p>
    <w:p w14:paraId="1215826D" w14:textId="77777777" w:rsidR="00C17165" w:rsidRPr="008D3690" w:rsidRDefault="00C17165" w:rsidP="001A3749">
      <w:pPr>
        <w:autoSpaceDE w:val="0"/>
        <w:autoSpaceDN w:val="0"/>
        <w:adjustRightInd w:val="0"/>
        <w:spacing w:line="360" w:lineRule="auto"/>
        <w:ind w:left="567" w:right="567"/>
        <w:contextualSpacing/>
        <w:jc w:val="both"/>
        <w:rPr>
          <w:rFonts w:ascii="Palatino Linotype" w:hAnsi="Palatino Linotype" w:cs="Tahoma"/>
          <w:i/>
          <w:iCs/>
        </w:rPr>
      </w:pPr>
    </w:p>
    <w:p w14:paraId="5E394FF6" w14:textId="77777777" w:rsidR="00C17165" w:rsidRPr="008D3690" w:rsidRDefault="00C17165" w:rsidP="001A3749">
      <w:pPr>
        <w:autoSpaceDE w:val="0"/>
        <w:autoSpaceDN w:val="0"/>
        <w:adjustRightInd w:val="0"/>
        <w:spacing w:line="360" w:lineRule="auto"/>
        <w:ind w:left="567" w:right="567"/>
        <w:contextualSpacing/>
        <w:jc w:val="both"/>
        <w:rPr>
          <w:rFonts w:ascii="Palatino Linotype" w:hAnsi="Palatino Linotype" w:cs="Tahoma"/>
          <w:bCs/>
          <w:i/>
          <w:iCs/>
        </w:rPr>
      </w:pPr>
      <w:r w:rsidRPr="008D3690">
        <w:rPr>
          <w:rFonts w:ascii="Palatino Linotype" w:hAnsi="Palatino Linotype" w:cs="Tahoma"/>
          <w:b/>
          <w:bCs/>
          <w:i/>
          <w:iCs/>
        </w:rPr>
        <w:t>ACTO IMPUGNADO</w:t>
      </w:r>
    </w:p>
    <w:p w14:paraId="204D107A" w14:textId="77777777" w:rsidR="00487928" w:rsidRPr="008D3690" w:rsidRDefault="00C17165" w:rsidP="001A3749">
      <w:pPr>
        <w:spacing w:line="360" w:lineRule="auto"/>
        <w:ind w:left="567" w:right="567"/>
        <w:contextualSpacing/>
        <w:jc w:val="both"/>
        <w:rPr>
          <w:rFonts w:ascii="Palatino Linotype" w:hAnsi="Palatino Linotype" w:cs="Tahoma"/>
          <w:i/>
          <w:iCs/>
        </w:rPr>
      </w:pPr>
      <w:r w:rsidRPr="008D3690">
        <w:rPr>
          <w:rFonts w:ascii="Palatino Linotype" w:hAnsi="Palatino Linotype"/>
          <w:i/>
          <w:iCs/>
          <w:lang w:eastAsia="es-MX"/>
        </w:rPr>
        <w:t>“</w:t>
      </w:r>
      <w:r w:rsidR="00487928" w:rsidRPr="008D3690">
        <w:rPr>
          <w:rFonts w:ascii="Palatino Linotype" w:hAnsi="Palatino Linotype"/>
          <w:i/>
          <w:iCs/>
          <w:lang w:eastAsia="es-MX"/>
        </w:rPr>
        <w:t xml:space="preserve">no entrega </w:t>
      </w:r>
      <w:proofErr w:type="spellStart"/>
      <w:r w:rsidR="00487928" w:rsidRPr="008D3690">
        <w:rPr>
          <w:rFonts w:ascii="Palatino Linotype" w:hAnsi="Palatino Linotype"/>
          <w:i/>
          <w:iCs/>
          <w:lang w:eastAsia="es-MX"/>
        </w:rPr>
        <w:t>informacion</w:t>
      </w:r>
      <w:proofErr w:type="spellEnd"/>
      <w:r w:rsidRPr="008D3690">
        <w:rPr>
          <w:rFonts w:ascii="Palatino Linotype" w:hAnsi="Palatino Linotype"/>
          <w:i/>
          <w:iCs/>
        </w:rPr>
        <w:t>.</w:t>
      </w:r>
      <w:r w:rsidRPr="008D3690">
        <w:rPr>
          <w:rFonts w:ascii="Palatino Linotype" w:hAnsi="Palatino Linotype" w:cs="Tahoma"/>
          <w:i/>
          <w:iCs/>
        </w:rPr>
        <w:t xml:space="preserve">” </w:t>
      </w:r>
    </w:p>
    <w:p w14:paraId="57BD6B54" w14:textId="397D8B12" w:rsidR="00C17165" w:rsidRPr="008D3690" w:rsidRDefault="00C17165" w:rsidP="001A3749">
      <w:pPr>
        <w:spacing w:line="360" w:lineRule="auto"/>
        <w:ind w:left="567" w:right="567"/>
        <w:contextualSpacing/>
        <w:jc w:val="both"/>
        <w:rPr>
          <w:rFonts w:ascii="Palatino Linotype" w:hAnsi="Palatino Linotype"/>
          <w:i/>
          <w:iCs/>
          <w:lang w:eastAsia="es-MX"/>
        </w:rPr>
      </w:pPr>
      <w:r w:rsidRPr="008D3690">
        <w:rPr>
          <w:rFonts w:ascii="Palatino Linotype" w:hAnsi="Palatino Linotype"/>
          <w:i/>
          <w:iCs/>
        </w:rPr>
        <w:t>(Sic)</w:t>
      </w:r>
    </w:p>
    <w:p w14:paraId="18CB62FD" w14:textId="77777777" w:rsidR="00C17165" w:rsidRPr="008D3690" w:rsidRDefault="00C17165" w:rsidP="001A3749">
      <w:pPr>
        <w:autoSpaceDE w:val="0"/>
        <w:autoSpaceDN w:val="0"/>
        <w:adjustRightInd w:val="0"/>
        <w:spacing w:line="360" w:lineRule="auto"/>
        <w:ind w:left="567" w:right="567"/>
        <w:contextualSpacing/>
        <w:jc w:val="both"/>
        <w:rPr>
          <w:rFonts w:ascii="Palatino Linotype" w:hAnsi="Palatino Linotype" w:cs="Tahoma"/>
          <w:i/>
          <w:iCs/>
        </w:rPr>
      </w:pPr>
    </w:p>
    <w:p w14:paraId="4DA145D9" w14:textId="77777777" w:rsidR="00C17165" w:rsidRPr="008D3690" w:rsidRDefault="00C17165" w:rsidP="001A3749">
      <w:pPr>
        <w:autoSpaceDE w:val="0"/>
        <w:autoSpaceDN w:val="0"/>
        <w:adjustRightInd w:val="0"/>
        <w:spacing w:line="360" w:lineRule="auto"/>
        <w:ind w:left="567" w:right="567"/>
        <w:contextualSpacing/>
        <w:jc w:val="both"/>
        <w:rPr>
          <w:rFonts w:ascii="Palatino Linotype" w:hAnsi="Palatino Linotype" w:cs="Tahoma"/>
          <w:b/>
          <w:i/>
          <w:iCs/>
        </w:rPr>
      </w:pPr>
      <w:r w:rsidRPr="008D3690">
        <w:rPr>
          <w:rFonts w:ascii="Palatino Linotype" w:hAnsi="Palatino Linotype" w:cs="Tahoma"/>
          <w:b/>
          <w:i/>
          <w:iCs/>
        </w:rPr>
        <w:t>RAZONES O MOTIVOS DE LA INCONFORMIDAD</w:t>
      </w:r>
    </w:p>
    <w:p w14:paraId="40CC3999" w14:textId="77777777" w:rsidR="00487928" w:rsidRPr="008D3690" w:rsidRDefault="00C17165" w:rsidP="001A3749">
      <w:pPr>
        <w:spacing w:line="360" w:lineRule="auto"/>
        <w:ind w:left="567" w:right="567"/>
        <w:contextualSpacing/>
        <w:jc w:val="both"/>
        <w:rPr>
          <w:rFonts w:ascii="Palatino Linotype" w:hAnsi="Palatino Linotype" w:cs="Tahoma"/>
          <w:i/>
          <w:iCs/>
        </w:rPr>
      </w:pPr>
      <w:r w:rsidRPr="008D3690">
        <w:rPr>
          <w:rFonts w:ascii="Palatino Linotype" w:hAnsi="Palatino Linotype"/>
          <w:i/>
          <w:iCs/>
        </w:rPr>
        <w:t>“</w:t>
      </w:r>
      <w:r w:rsidR="00487928" w:rsidRPr="008D3690">
        <w:rPr>
          <w:rFonts w:ascii="Palatino Linotype" w:hAnsi="Palatino Linotype"/>
          <w:i/>
          <w:iCs/>
          <w:lang w:eastAsia="es-MX"/>
        </w:rPr>
        <w:t xml:space="preserve">no entrega </w:t>
      </w:r>
      <w:proofErr w:type="spellStart"/>
      <w:r w:rsidR="00487928" w:rsidRPr="008D3690">
        <w:rPr>
          <w:rFonts w:ascii="Palatino Linotype" w:hAnsi="Palatino Linotype"/>
          <w:i/>
          <w:iCs/>
          <w:lang w:eastAsia="es-MX"/>
        </w:rPr>
        <w:t>informacion</w:t>
      </w:r>
      <w:proofErr w:type="spellEnd"/>
      <w:r w:rsidR="00487928" w:rsidRPr="008D3690">
        <w:rPr>
          <w:rFonts w:ascii="Palatino Linotype" w:hAnsi="Palatino Linotype"/>
          <w:i/>
          <w:iCs/>
          <w:lang w:eastAsia="es-MX"/>
        </w:rPr>
        <w:t xml:space="preserve">, </w:t>
      </w:r>
      <w:proofErr w:type="spellStart"/>
      <w:r w:rsidR="00487928" w:rsidRPr="008D3690">
        <w:rPr>
          <w:rFonts w:ascii="Palatino Linotype" w:hAnsi="Palatino Linotype"/>
          <w:i/>
          <w:iCs/>
          <w:lang w:eastAsia="es-MX"/>
        </w:rPr>
        <w:t>jajajaja</w:t>
      </w:r>
      <w:proofErr w:type="spellEnd"/>
      <w:r w:rsidR="00487928" w:rsidRPr="008D3690">
        <w:rPr>
          <w:rFonts w:ascii="Palatino Linotype" w:hAnsi="Palatino Linotype"/>
          <w:i/>
          <w:iCs/>
          <w:lang w:eastAsia="es-MX"/>
        </w:rPr>
        <w:t xml:space="preserve"> y los </w:t>
      </w:r>
      <w:proofErr w:type="spellStart"/>
      <w:r w:rsidR="00487928" w:rsidRPr="008D3690">
        <w:rPr>
          <w:rFonts w:ascii="Palatino Linotype" w:hAnsi="Palatino Linotype"/>
          <w:i/>
          <w:iCs/>
          <w:lang w:eastAsia="es-MX"/>
        </w:rPr>
        <w:t>anexosssssssssssssssssssssssssssssssssssssss</w:t>
      </w:r>
      <w:proofErr w:type="spellEnd"/>
      <w:r w:rsidR="00487928" w:rsidRPr="008D3690">
        <w:rPr>
          <w:rFonts w:ascii="Palatino Linotype" w:hAnsi="Palatino Linotype"/>
          <w:i/>
          <w:iCs/>
          <w:lang w:eastAsia="es-MX"/>
        </w:rPr>
        <w:t>?</w:t>
      </w:r>
      <w:proofErr w:type="gramStart"/>
      <w:r w:rsidRPr="008D3690">
        <w:rPr>
          <w:rFonts w:ascii="Palatino Linotype" w:hAnsi="Palatino Linotype"/>
          <w:i/>
          <w:iCs/>
        </w:rPr>
        <w:t>.</w:t>
      </w:r>
      <w:r w:rsidRPr="008D3690">
        <w:rPr>
          <w:rFonts w:ascii="Palatino Linotype" w:hAnsi="Palatino Linotype" w:cs="Tahoma"/>
          <w:i/>
          <w:iCs/>
        </w:rPr>
        <w:t>”</w:t>
      </w:r>
      <w:proofErr w:type="gramEnd"/>
      <w:r w:rsidRPr="008D3690">
        <w:rPr>
          <w:rFonts w:ascii="Palatino Linotype" w:hAnsi="Palatino Linotype" w:cs="Tahoma"/>
          <w:i/>
          <w:iCs/>
        </w:rPr>
        <w:t xml:space="preserve"> </w:t>
      </w:r>
    </w:p>
    <w:p w14:paraId="3F0169AD" w14:textId="477DD11E" w:rsidR="00C17165" w:rsidRPr="008D3690" w:rsidRDefault="00C17165" w:rsidP="001A3749">
      <w:pPr>
        <w:spacing w:line="360" w:lineRule="auto"/>
        <w:ind w:left="567" w:right="567"/>
        <w:contextualSpacing/>
        <w:jc w:val="both"/>
        <w:rPr>
          <w:rFonts w:ascii="Palatino Linotype" w:hAnsi="Palatino Linotype" w:cs="Tahoma"/>
          <w:i/>
          <w:iCs/>
        </w:rPr>
      </w:pPr>
      <w:r w:rsidRPr="008D3690">
        <w:rPr>
          <w:rFonts w:ascii="Palatino Linotype" w:hAnsi="Palatino Linotype" w:cs="Tahoma"/>
          <w:i/>
          <w:iCs/>
        </w:rPr>
        <w:t xml:space="preserve"> </w:t>
      </w:r>
      <w:r w:rsidRPr="008D3690">
        <w:rPr>
          <w:rFonts w:ascii="Palatino Linotype" w:hAnsi="Palatino Linotype"/>
          <w:i/>
          <w:iCs/>
        </w:rPr>
        <w:t>(Sic</w:t>
      </w:r>
      <w:r w:rsidRPr="008D3690">
        <w:rPr>
          <w:rFonts w:ascii="Palatino Linotype" w:hAnsi="Palatino Linotype"/>
          <w:i/>
          <w:iCs/>
          <w:color w:val="000000"/>
        </w:rPr>
        <w:t>)</w:t>
      </w:r>
    </w:p>
    <w:p w14:paraId="343FF581" w14:textId="77777777" w:rsidR="00C17165" w:rsidRPr="008D3690" w:rsidRDefault="00C17165" w:rsidP="001A3749">
      <w:pPr>
        <w:spacing w:line="360" w:lineRule="auto"/>
        <w:ind w:left="567" w:right="567"/>
        <w:contextualSpacing/>
        <w:jc w:val="both"/>
        <w:rPr>
          <w:rFonts w:ascii="Palatino Linotype" w:hAnsi="Palatino Linotype" w:cs="Tahoma"/>
          <w:i/>
          <w:iCs/>
        </w:rPr>
      </w:pPr>
    </w:p>
    <w:p w14:paraId="14BA1FAC" w14:textId="77777777" w:rsidR="00C17165" w:rsidRPr="008D3690" w:rsidRDefault="00C17165" w:rsidP="001A3749">
      <w:pPr>
        <w:pStyle w:val="Ttulo2"/>
        <w:spacing w:before="0" w:after="0" w:line="360" w:lineRule="auto"/>
        <w:contextualSpacing/>
        <w:rPr>
          <w:rFonts w:ascii="Palatino Linotype" w:eastAsia="Batang" w:hAnsi="Palatino Linotype"/>
          <w:b/>
          <w:bCs/>
          <w:color w:val="auto"/>
          <w:sz w:val="22"/>
          <w:szCs w:val="22"/>
        </w:rPr>
      </w:pPr>
      <w:bookmarkStart w:id="6" w:name="_Toc210313783"/>
      <w:r w:rsidRPr="008D3690">
        <w:rPr>
          <w:rFonts w:ascii="Palatino Linotype" w:hAnsi="Palatino Linotype"/>
          <w:b/>
          <w:bCs/>
          <w:color w:val="auto"/>
          <w:sz w:val="22"/>
          <w:szCs w:val="22"/>
        </w:rPr>
        <w:t xml:space="preserve">VI. </w:t>
      </w:r>
      <w:r w:rsidRPr="008D3690">
        <w:rPr>
          <w:rFonts w:ascii="Palatino Linotype" w:eastAsia="Batang" w:hAnsi="Palatino Linotype"/>
          <w:b/>
          <w:bCs/>
          <w:color w:val="auto"/>
          <w:sz w:val="22"/>
          <w:szCs w:val="22"/>
        </w:rPr>
        <w:t xml:space="preserve">Trámite del </w:t>
      </w:r>
      <w:r w:rsidRPr="008D3690">
        <w:rPr>
          <w:rFonts w:ascii="Palatino Linotype" w:hAnsi="Palatino Linotype"/>
          <w:b/>
          <w:bCs/>
          <w:color w:val="auto"/>
          <w:sz w:val="22"/>
          <w:szCs w:val="22"/>
        </w:rPr>
        <w:t xml:space="preserve">Recurso de Revisión </w:t>
      </w:r>
      <w:r w:rsidRPr="008D3690">
        <w:rPr>
          <w:rFonts w:ascii="Palatino Linotype" w:eastAsia="Batang" w:hAnsi="Palatino Linotype"/>
          <w:b/>
          <w:bCs/>
          <w:color w:val="auto"/>
          <w:sz w:val="22"/>
          <w:szCs w:val="22"/>
        </w:rPr>
        <w:t>ante este Instituto</w:t>
      </w:r>
      <w:bookmarkEnd w:id="6"/>
    </w:p>
    <w:p w14:paraId="435DB9BD" w14:textId="77777777" w:rsidR="00C17165" w:rsidRPr="008D3690" w:rsidRDefault="00C17165" w:rsidP="001A3749">
      <w:pPr>
        <w:spacing w:line="360" w:lineRule="auto"/>
        <w:contextualSpacing/>
        <w:jc w:val="both"/>
        <w:rPr>
          <w:rFonts w:ascii="Palatino Linotype" w:eastAsia="Batang" w:hAnsi="Palatino Linotype" w:cs="Tahoma"/>
          <w:b/>
          <w:bCs/>
          <w:sz w:val="22"/>
          <w:szCs w:val="22"/>
        </w:rPr>
      </w:pPr>
    </w:p>
    <w:p w14:paraId="7DAB6099" w14:textId="0AD53415" w:rsidR="00C17165" w:rsidRPr="008D3690" w:rsidRDefault="00C17165" w:rsidP="001A3749">
      <w:pPr>
        <w:spacing w:line="360" w:lineRule="auto"/>
        <w:contextualSpacing/>
        <w:jc w:val="both"/>
        <w:rPr>
          <w:rFonts w:ascii="Palatino Linotype" w:eastAsia="Batang" w:hAnsi="Palatino Linotype" w:cs="Tahoma"/>
          <w:bCs/>
          <w:sz w:val="22"/>
          <w:szCs w:val="22"/>
        </w:rPr>
      </w:pPr>
      <w:r w:rsidRPr="008D3690">
        <w:rPr>
          <w:rFonts w:ascii="Palatino Linotype" w:hAnsi="Palatino Linotype"/>
          <w:b/>
          <w:bCs/>
          <w:sz w:val="22"/>
          <w:szCs w:val="22"/>
        </w:rPr>
        <w:t xml:space="preserve">a) Turno del Recurso de Revisión. </w:t>
      </w:r>
      <w:r w:rsidRPr="008D3690">
        <w:rPr>
          <w:rFonts w:ascii="Palatino Linotype" w:eastAsia="Batang" w:hAnsi="Palatino Linotype" w:cs="Tahoma"/>
          <w:bCs/>
          <w:sz w:val="22"/>
          <w:szCs w:val="22"/>
          <w:lang w:val="es-ES_tradnl"/>
        </w:rPr>
        <w:t xml:space="preserve">El </w:t>
      </w:r>
      <w:r w:rsidR="00487928" w:rsidRPr="008D3690">
        <w:rPr>
          <w:rFonts w:ascii="Palatino Linotype" w:hAnsi="Palatino Linotype" w:cs="Tahoma"/>
          <w:sz w:val="22"/>
          <w:szCs w:val="22"/>
        </w:rPr>
        <w:t xml:space="preserve">primero de julio </w:t>
      </w:r>
      <w:r w:rsidRPr="008D3690">
        <w:rPr>
          <w:rFonts w:ascii="Palatino Linotype" w:hAnsi="Palatino Linotype" w:cs="Tahoma"/>
          <w:sz w:val="22"/>
          <w:szCs w:val="22"/>
        </w:rPr>
        <w:t>de dos mil veinticinco</w:t>
      </w:r>
      <w:r w:rsidRPr="008D3690">
        <w:rPr>
          <w:rFonts w:ascii="Palatino Linotype" w:eastAsia="Batang" w:hAnsi="Palatino Linotype" w:cs="Tahoma"/>
          <w:bCs/>
          <w:sz w:val="22"/>
          <w:szCs w:val="22"/>
          <w:lang w:val="es-ES_tradnl"/>
        </w:rPr>
        <w:t xml:space="preserve">, el SAIMEX, asignó el número de expediente </w:t>
      </w:r>
      <w:r w:rsidRPr="008D3690">
        <w:rPr>
          <w:rFonts w:ascii="Palatino Linotype" w:eastAsia="Batang" w:hAnsi="Palatino Linotype" w:cs="Tahoma"/>
          <w:b/>
          <w:sz w:val="22"/>
          <w:szCs w:val="22"/>
          <w:lang w:val="es-ES_tradnl"/>
        </w:rPr>
        <w:t>0</w:t>
      </w:r>
      <w:r w:rsidR="00487928" w:rsidRPr="008D3690">
        <w:rPr>
          <w:rFonts w:ascii="Palatino Linotype" w:eastAsia="Batang" w:hAnsi="Palatino Linotype" w:cs="Tahoma"/>
          <w:b/>
          <w:sz w:val="22"/>
          <w:szCs w:val="22"/>
          <w:lang w:val="es-ES_tradnl"/>
        </w:rPr>
        <w:t>799</w:t>
      </w:r>
      <w:r w:rsidRPr="008D3690">
        <w:rPr>
          <w:rFonts w:ascii="Palatino Linotype" w:eastAsia="Batang" w:hAnsi="Palatino Linotype" w:cs="Tahoma"/>
          <w:b/>
          <w:sz w:val="22"/>
          <w:szCs w:val="22"/>
          <w:lang w:val="es-ES_tradnl"/>
        </w:rPr>
        <w:t>1/INFOEM/IP/RR/2025</w:t>
      </w:r>
      <w:r w:rsidRPr="008D3690">
        <w:rPr>
          <w:rFonts w:ascii="Palatino Linotype" w:eastAsia="Batang" w:hAnsi="Palatino Linotype" w:cs="Tahoma"/>
          <w:bCs/>
          <w:sz w:val="22"/>
          <w:szCs w:val="22"/>
          <w:lang w:val="es-ES_tradnl"/>
        </w:rPr>
        <w:t xml:space="preserve"> al medio de impugnación que nos ocupa, con base en el sistema aprobado por el Pleno de este Organismo Garante y lo turnó al Comisionado </w:t>
      </w:r>
      <w:r w:rsidRPr="008D3690">
        <w:rPr>
          <w:rFonts w:ascii="Palatino Linotype" w:eastAsia="Batang" w:hAnsi="Palatino Linotype" w:cs="Tahoma"/>
          <w:b/>
          <w:sz w:val="22"/>
          <w:szCs w:val="22"/>
          <w:lang w:val="es-ES_tradnl"/>
        </w:rPr>
        <w:t>Luis Gustavo Parra Noriega</w:t>
      </w:r>
      <w:r w:rsidRPr="008D3690">
        <w:rPr>
          <w:rFonts w:ascii="Palatino Linotype" w:eastAsia="Batang" w:hAnsi="Palatino Linotype" w:cs="Tahoma"/>
          <w:bCs/>
          <w:sz w:val="22"/>
          <w:szCs w:val="22"/>
          <w:lang w:val="es-ES_tradnl"/>
        </w:rPr>
        <w:t xml:space="preserve">, para los efectos del artículo 185, fracción </w:t>
      </w:r>
      <w:r w:rsidRPr="008D3690">
        <w:rPr>
          <w:rFonts w:ascii="Palatino Linotype" w:eastAsia="Batang" w:hAnsi="Palatino Linotype" w:cs="Tahoma"/>
          <w:bCs/>
          <w:sz w:val="22"/>
          <w:szCs w:val="22"/>
          <w:lang w:val="es-ES_tradnl"/>
        </w:rPr>
        <w:lastRenderedPageBreak/>
        <w:t>I, de la Ley de Transparencia y Acceso a la Información Pública del Estado de México y Municipios.</w:t>
      </w:r>
    </w:p>
    <w:p w14:paraId="32A5BEBA" w14:textId="77777777" w:rsidR="00C17165" w:rsidRPr="008D3690" w:rsidRDefault="00C17165" w:rsidP="001A3749">
      <w:pPr>
        <w:spacing w:line="360" w:lineRule="auto"/>
        <w:contextualSpacing/>
        <w:jc w:val="both"/>
        <w:rPr>
          <w:rFonts w:ascii="Palatino Linotype" w:eastAsia="Batang" w:hAnsi="Palatino Linotype" w:cs="Tahoma"/>
          <w:b/>
          <w:bCs/>
          <w:sz w:val="22"/>
          <w:szCs w:val="22"/>
        </w:rPr>
      </w:pPr>
    </w:p>
    <w:p w14:paraId="1B92A3D7" w14:textId="04DC4B36" w:rsidR="00C17165" w:rsidRPr="008D3690" w:rsidRDefault="00C17165" w:rsidP="001A3749">
      <w:pPr>
        <w:spacing w:line="360" w:lineRule="auto"/>
        <w:contextualSpacing/>
        <w:jc w:val="both"/>
        <w:rPr>
          <w:rFonts w:ascii="Palatino Linotype" w:eastAsia="Batang" w:hAnsi="Palatino Linotype" w:cs="Tahoma"/>
          <w:bCs/>
          <w:sz w:val="22"/>
          <w:szCs w:val="22"/>
          <w:lang w:val="es-ES_tradnl"/>
        </w:rPr>
      </w:pPr>
      <w:r w:rsidRPr="008D3690">
        <w:rPr>
          <w:rFonts w:ascii="Palatino Linotype" w:eastAsia="Batang" w:hAnsi="Palatino Linotype" w:cs="Tahoma"/>
          <w:b/>
          <w:bCs/>
          <w:sz w:val="22"/>
          <w:szCs w:val="22"/>
        </w:rPr>
        <w:t xml:space="preserve">b) Admisión del </w:t>
      </w:r>
      <w:r w:rsidRPr="008D3690">
        <w:rPr>
          <w:rFonts w:ascii="Palatino Linotype" w:hAnsi="Palatino Linotype" w:cs="Tahoma"/>
          <w:b/>
          <w:sz w:val="22"/>
          <w:szCs w:val="22"/>
        </w:rPr>
        <w:t>Recurso de Revisión</w:t>
      </w:r>
      <w:r w:rsidRPr="008D3690">
        <w:rPr>
          <w:rFonts w:ascii="Palatino Linotype" w:eastAsia="Batang" w:hAnsi="Palatino Linotype" w:cs="Tahoma"/>
          <w:b/>
          <w:bCs/>
          <w:sz w:val="22"/>
          <w:szCs w:val="22"/>
          <w:lang w:val="es-ES_tradnl"/>
        </w:rPr>
        <w:t xml:space="preserve">. </w:t>
      </w:r>
      <w:r w:rsidRPr="008D3690">
        <w:rPr>
          <w:rFonts w:ascii="Palatino Linotype" w:eastAsia="Batang" w:hAnsi="Palatino Linotype" w:cs="Tahoma"/>
          <w:bCs/>
          <w:sz w:val="22"/>
          <w:szCs w:val="22"/>
          <w:lang w:val="es-ES_tradnl"/>
        </w:rPr>
        <w:t xml:space="preserve">El </w:t>
      </w:r>
      <w:r w:rsidR="00487928" w:rsidRPr="008D3690">
        <w:rPr>
          <w:rFonts w:ascii="Palatino Linotype" w:eastAsia="Batang" w:hAnsi="Palatino Linotype" w:cs="Tahoma"/>
          <w:bCs/>
          <w:sz w:val="22"/>
          <w:szCs w:val="22"/>
          <w:lang w:val="es-ES_tradnl"/>
        </w:rPr>
        <w:t xml:space="preserve">cuatro de julio </w:t>
      </w:r>
      <w:r w:rsidRPr="008D3690">
        <w:rPr>
          <w:rFonts w:ascii="Palatino Linotype" w:eastAsia="Batang" w:hAnsi="Palatino Linotype" w:cs="Tahoma"/>
          <w:bCs/>
          <w:sz w:val="22"/>
          <w:szCs w:val="22"/>
          <w:lang w:val="es-ES_tradnl"/>
        </w:rPr>
        <w:t xml:space="preserve">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w:t>
      </w:r>
      <w:r w:rsidR="006319B2">
        <w:rPr>
          <w:rFonts w:ascii="Palatino Linotype" w:eastAsia="Batang" w:hAnsi="Palatino Linotype" w:cs="Tahoma"/>
          <w:bCs/>
          <w:sz w:val="22"/>
          <w:szCs w:val="22"/>
          <w:lang w:val="es-ES_tradnl"/>
        </w:rPr>
        <w:t>mismo día</w:t>
      </w:r>
      <w:r w:rsidRPr="008D3690">
        <w:rPr>
          <w:rFonts w:ascii="Palatino Linotype" w:eastAsia="Batang" w:hAnsi="Palatino Linotype" w:cs="Tahoma"/>
          <w:bCs/>
          <w:sz w:val="22"/>
          <w:szCs w:val="22"/>
          <w:lang w:val="es-ES_tradnl"/>
        </w:rPr>
        <w:t>, a través del SAIMEX, en el que se les otorgó un plazo de siete días hábiles posteriores a la misma, para que manifestaran lo que a su derecho conviniera y formularan alegatos.</w:t>
      </w:r>
    </w:p>
    <w:p w14:paraId="63A42068" w14:textId="77777777" w:rsidR="00C17165" w:rsidRPr="008D3690" w:rsidRDefault="00C17165" w:rsidP="001A3749">
      <w:pPr>
        <w:spacing w:line="360" w:lineRule="auto"/>
        <w:contextualSpacing/>
        <w:jc w:val="both"/>
        <w:rPr>
          <w:rFonts w:ascii="Palatino Linotype" w:eastAsia="Batang" w:hAnsi="Palatino Linotype" w:cs="Tahoma"/>
          <w:bCs/>
          <w:sz w:val="22"/>
          <w:szCs w:val="22"/>
          <w:lang w:val="es-ES_tradnl"/>
        </w:rPr>
      </w:pPr>
    </w:p>
    <w:p w14:paraId="28BBFBBE" w14:textId="2F958B98" w:rsidR="00487928" w:rsidRPr="008D3690" w:rsidRDefault="00C41882" w:rsidP="001A3749">
      <w:pPr>
        <w:spacing w:line="360" w:lineRule="auto"/>
        <w:contextualSpacing/>
        <w:jc w:val="both"/>
        <w:rPr>
          <w:rFonts w:ascii="Palatino Linotype" w:hAnsi="Palatino Linotype" w:cs="Tahoma"/>
          <w:bCs/>
          <w:color w:val="000000" w:themeColor="text1"/>
          <w:sz w:val="22"/>
          <w:szCs w:val="22"/>
        </w:rPr>
      </w:pPr>
      <w:r w:rsidRPr="008D3690">
        <w:rPr>
          <w:rFonts w:ascii="Palatino Linotype" w:hAnsi="Palatino Linotype" w:cs="Tahoma"/>
          <w:b/>
          <w:bCs/>
          <w:color w:val="000000" w:themeColor="text1"/>
          <w:sz w:val="22"/>
          <w:szCs w:val="22"/>
        </w:rPr>
        <w:t>c</w:t>
      </w:r>
      <w:r w:rsidR="00487928" w:rsidRPr="00487928">
        <w:rPr>
          <w:rFonts w:ascii="Palatino Linotype" w:hAnsi="Palatino Linotype" w:cs="Tahoma"/>
          <w:b/>
          <w:bCs/>
          <w:color w:val="000000" w:themeColor="text1"/>
          <w:sz w:val="22"/>
          <w:szCs w:val="22"/>
        </w:rPr>
        <w:t>) Informe Justificado.</w:t>
      </w:r>
      <w:r w:rsidR="00487928" w:rsidRPr="00487928">
        <w:rPr>
          <w:rFonts w:ascii="Palatino Linotype" w:hAnsi="Palatino Linotype" w:cs="Tahoma"/>
          <w:b/>
          <w:color w:val="000000" w:themeColor="text1"/>
          <w:sz w:val="22"/>
          <w:szCs w:val="22"/>
        </w:rPr>
        <w:t xml:space="preserve"> </w:t>
      </w:r>
      <w:r w:rsidR="00487928" w:rsidRPr="00487928">
        <w:rPr>
          <w:rFonts w:ascii="Palatino Linotype" w:hAnsi="Palatino Linotype" w:cs="Tahoma"/>
          <w:bCs/>
          <w:color w:val="000000" w:themeColor="text1"/>
          <w:sz w:val="22"/>
          <w:szCs w:val="22"/>
        </w:rPr>
        <w:t>En fecha</w:t>
      </w:r>
      <w:r w:rsidR="00487928" w:rsidRPr="008D3690">
        <w:rPr>
          <w:rFonts w:ascii="Palatino Linotype" w:hAnsi="Palatino Linotype" w:cs="Tahoma"/>
          <w:bCs/>
          <w:color w:val="000000" w:themeColor="text1"/>
          <w:sz w:val="22"/>
          <w:szCs w:val="22"/>
        </w:rPr>
        <w:t xml:space="preserve"> primero y cinco de agosto </w:t>
      </w:r>
      <w:r w:rsidR="00487928" w:rsidRPr="00487928">
        <w:rPr>
          <w:rFonts w:ascii="Palatino Linotype" w:hAnsi="Palatino Linotype" w:cs="Tahoma"/>
          <w:bCs/>
          <w:color w:val="000000" w:themeColor="text1"/>
          <w:sz w:val="22"/>
          <w:szCs w:val="22"/>
        </w:rPr>
        <w:t xml:space="preserve">de dos mil veinticinco, se recibió, a través del SAIMEX, </w:t>
      </w:r>
      <w:r w:rsidR="00487928" w:rsidRPr="008D3690">
        <w:rPr>
          <w:rFonts w:ascii="Palatino Linotype" w:hAnsi="Palatino Linotype" w:cs="Tahoma"/>
          <w:bCs/>
          <w:color w:val="000000" w:themeColor="text1"/>
          <w:sz w:val="22"/>
          <w:szCs w:val="22"/>
        </w:rPr>
        <w:t>e</w:t>
      </w:r>
      <w:r w:rsidR="00487928" w:rsidRPr="00487928">
        <w:rPr>
          <w:rFonts w:ascii="Palatino Linotype" w:hAnsi="Palatino Linotype" w:cs="Tahoma"/>
          <w:bCs/>
          <w:color w:val="000000" w:themeColor="text1"/>
          <w:sz w:val="22"/>
          <w:szCs w:val="22"/>
        </w:rPr>
        <w:t>l informe justificado, por medio de la digitalización de diversos documentos, situación que se describe conforme a lo siguiente:</w:t>
      </w:r>
    </w:p>
    <w:p w14:paraId="78F9EBED" w14:textId="77777777" w:rsidR="00487928" w:rsidRPr="008D3690" w:rsidRDefault="00487928" w:rsidP="001A3749">
      <w:pPr>
        <w:spacing w:line="360" w:lineRule="auto"/>
        <w:contextualSpacing/>
        <w:jc w:val="both"/>
        <w:rPr>
          <w:rFonts w:ascii="Palatino Linotype" w:hAnsi="Palatino Linotype" w:cs="Tahoma"/>
          <w:bCs/>
          <w:color w:val="000000" w:themeColor="text1"/>
          <w:sz w:val="22"/>
          <w:szCs w:val="22"/>
        </w:rPr>
      </w:pPr>
    </w:p>
    <w:p w14:paraId="7FBE98AF" w14:textId="281F3983" w:rsidR="00487928" w:rsidRPr="008D3690" w:rsidRDefault="00487928" w:rsidP="001A3749">
      <w:pPr>
        <w:spacing w:line="360" w:lineRule="auto"/>
        <w:contextualSpacing/>
        <w:jc w:val="both"/>
        <w:rPr>
          <w:rFonts w:ascii="Palatino Linotype" w:hAnsi="Palatino Linotype" w:cs="Tahoma"/>
          <w:color w:val="000000" w:themeColor="text1"/>
          <w:sz w:val="22"/>
          <w:szCs w:val="22"/>
        </w:rPr>
      </w:pPr>
      <w:r w:rsidRPr="008D3690">
        <w:rPr>
          <w:rFonts w:ascii="Palatino Linotype" w:hAnsi="Palatino Linotype" w:cs="Tahoma"/>
          <w:color w:val="000000" w:themeColor="text1"/>
          <w:sz w:val="22"/>
          <w:szCs w:val="22"/>
        </w:rPr>
        <w:t>i) Oficio sin número, suscrito por la Titular de la Unidad de Información, dirigido a los Comisionados de este Instituto, por medio del cual ratifica su respuesta inicial, y adiciona lo siguiente:</w:t>
      </w:r>
    </w:p>
    <w:p w14:paraId="57D3F689" w14:textId="77777777" w:rsidR="00487928" w:rsidRPr="008D3690" w:rsidRDefault="00487928" w:rsidP="001A3749">
      <w:pPr>
        <w:spacing w:line="360" w:lineRule="auto"/>
        <w:contextualSpacing/>
        <w:jc w:val="both"/>
        <w:rPr>
          <w:rFonts w:ascii="Palatino Linotype" w:hAnsi="Palatino Linotype" w:cs="Tahoma"/>
          <w:color w:val="000000" w:themeColor="text1"/>
          <w:sz w:val="22"/>
          <w:szCs w:val="22"/>
        </w:rPr>
      </w:pPr>
    </w:p>
    <w:p w14:paraId="11774A41" w14:textId="2D923E0D" w:rsidR="00487928" w:rsidRPr="008D3690" w:rsidRDefault="00487928" w:rsidP="001A3749">
      <w:pPr>
        <w:spacing w:line="360" w:lineRule="auto"/>
        <w:ind w:left="567" w:right="567"/>
        <w:contextualSpacing/>
        <w:jc w:val="both"/>
        <w:rPr>
          <w:rFonts w:ascii="Palatino Linotype" w:hAnsi="Palatino Linotype" w:cs="Tahoma"/>
          <w:i/>
          <w:iCs/>
          <w:color w:val="000000" w:themeColor="text1"/>
        </w:rPr>
      </w:pPr>
      <w:r w:rsidRPr="008D3690">
        <w:rPr>
          <w:rFonts w:ascii="Palatino Linotype" w:hAnsi="Palatino Linotype" w:cs="Tahoma"/>
          <w:i/>
          <w:iCs/>
          <w:color w:val="000000" w:themeColor="text1"/>
        </w:rPr>
        <w:t>“…Así mismo, al tratarse de información que contiene en su mayoría datos personales, fue aprobada la clasificación en su TOTALIDAD, mediante acuerdo: CT/S11/EXT/AC12/2025 de la Décima Primera Sesión Extraordinaria del Comité de Transparencia, misma que se anexa al presente…”</w:t>
      </w:r>
    </w:p>
    <w:p w14:paraId="776CB608" w14:textId="77777777" w:rsidR="00C17165" w:rsidRPr="008D3690" w:rsidRDefault="00C17165" w:rsidP="001A3749">
      <w:pPr>
        <w:spacing w:line="360" w:lineRule="auto"/>
        <w:contextualSpacing/>
        <w:jc w:val="both"/>
        <w:rPr>
          <w:rFonts w:ascii="Palatino Linotype" w:hAnsi="Palatino Linotype"/>
          <w:b/>
          <w:sz w:val="22"/>
          <w:szCs w:val="22"/>
        </w:rPr>
      </w:pPr>
    </w:p>
    <w:p w14:paraId="1248D18F" w14:textId="065C937C" w:rsidR="00C41882" w:rsidRPr="008D3690" w:rsidRDefault="00C41882" w:rsidP="001A3749">
      <w:pPr>
        <w:spacing w:line="360" w:lineRule="auto"/>
        <w:contextualSpacing/>
        <w:jc w:val="both"/>
        <w:rPr>
          <w:rFonts w:ascii="Palatino Linotype" w:hAnsi="Palatino Linotype"/>
          <w:sz w:val="22"/>
          <w:szCs w:val="22"/>
        </w:rPr>
      </w:pPr>
      <w:r w:rsidRPr="008D3690">
        <w:rPr>
          <w:rFonts w:ascii="Palatino Linotype" w:hAnsi="Palatino Linotype"/>
          <w:bCs/>
          <w:sz w:val="22"/>
          <w:szCs w:val="22"/>
        </w:rPr>
        <w:t xml:space="preserve">ii) </w:t>
      </w:r>
      <w:r w:rsidRPr="008D3690">
        <w:rPr>
          <w:rFonts w:ascii="Palatino Linotype" w:hAnsi="Palatino Linotype"/>
          <w:sz w:val="22"/>
          <w:szCs w:val="22"/>
        </w:rPr>
        <w:t>Oficio número ZIN/CCS/262/2025, del catorce de julio de dos mil veinticinco, suscrito por el Coordinador de Comunicación Social, dirigido a la Titular de la Unidad de Transparencia, por medio del cual esencialmente ratifica su respuesta inicial.</w:t>
      </w:r>
    </w:p>
    <w:p w14:paraId="1EC07537" w14:textId="77777777" w:rsidR="00C41882" w:rsidRPr="008D3690" w:rsidRDefault="00C41882" w:rsidP="001A3749">
      <w:pPr>
        <w:spacing w:line="360" w:lineRule="auto"/>
        <w:contextualSpacing/>
        <w:jc w:val="both"/>
        <w:rPr>
          <w:rFonts w:ascii="Palatino Linotype" w:hAnsi="Palatino Linotype"/>
          <w:sz w:val="22"/>
          <w:szCs w:val="22"/>
        </w:rPr>
      </w:pPr>
    </w:p>
    <w:p w14:paraId="17275FB5" w14:textId="14B7C738" w:rsidR="00C41882" w:rsidRPr="008D3690" w:rsidRDefault="00C41882" w:rsidP="001A3749">
      <w:pPr>
        <w:spacing w:line="360" w:lineRule="auto"/>
        <w:contextualSpacing/>
        <w:jc w:val="both"/>
        <w:rPr>
          <w:rFonts w:ascii="Palatino Linotype" w:hAnsi="Palatino Linotype"/>
          <w:sz w:val="22"/>
          <w:szCs w:val="22"/>
        </w:rPr>
      </w:pPr>
      <w:r w:rsidRPr="008D3690">
        <w:rPr>
          <w:rFonts w:ascii="Palatino Linotype" w:hAnsi="Palatino Linotype"/>
          <w:sz w:val="22"/>
          <w:szCs w:val="22"/>
        </w:rPr>
        <w:t xml:space="preserve">iii) Acta de la Décima Primera Sesión Extraordinaria del Comité de Transparencia de Zinacantepec, del nueve de julio de dos mil veinticinco, por la que se clasifica como confidencial en su totalidad, con carácter de permanente la información. </w:t>
      </w:r>
    </w:p>
    <w:p w14:paraId="1A7AD02B" w14:textId="77777777" w:rsidR="00C41882" w:rsidRPr="008D3690" w:rsidRDefault="00C41882" w:rsidP="001A3749">
      <w:pPr>
        <w:spacing w:line="360" w:lineRule="auto"/>
        <w:contextualSpacing/>
        <w:jc w:val="both"/>
        <w:rPr>
          <w:rFonts w:ascii="Palatino Linotype" w:hAnsi="Palatino Linotype"/>
          <w:bCs/>
          <w:sz w:val="22"/>
          <w:szCs w:val="22"/>
        </w:rPr>
      </w:pPr>
    </w:p>
    <w:p w14:paraId="16E028D3" w14:textId="383DA4A6" w:rsidR="00C41882" w:rsidRPr="00C41882" w:rsidRDefault="00C41882" w:rsidP="001A3749">
      <w:pPr>
        <w:spacing w:line="360" w:lineRule="auto"/>
        <w:contextualSpacing/>
        <w:jc w:val="both"/>
        <w:rPr>
          <w:rFonts w:ascii="Palatino Linotype" w:hAnsi="Palatino Linotype" w:cs="Tahoma"/>
          <w:sz w:val="22"/>
          <w:szCs w:val="22"/>
        </w:rPr>
      </w:pPr>
      <w:r w:rsidRPr="008D3690">
        <w:rPr>
          <w:rFonts w:ascii="Palatino Linotype" w:hAnsi="Palatino Linotype" w:cs="Tahoma"/>
          <w:b/>
          <w:bCs/>
          <w:sz w:val="22"/>
          <w:szCs w:val="22"/>
        </w:rPr>
        <w:t>d</w:t>
      </w:r>
      <w:r w:rsidRPr="00C41882">
        <w:rPr>
          <w:rFonts w:ascii="Palatino Linotype" w:hAnsi="Palatino Linotype" w:cs="Tahoma"/>
          <w:b/>
          <w:bCs/>
          <w:sz w:val="22"/>
          <w:szCs w:val="22"/>
        </w:rPr>
        <w:t xml:space="preserve">) Vista del informe justificado. </w:t>
      </w:r>
      <w:r w:rsidRPr="00C41882">
        <w:rPr>
          <w:rFonts w:ascii="Palatino Linotype" w:hAnsi="Palatino Linotype" w:cs="Tahoma"/>
          <w:sz w:val="22"/>
          <w:szCs w:val="22"/>
        </w:rPr>
        <w:t xml:space="preserve">El </w:t>
      </w:r>
      <w:r w:rsidRPr="008D3690">
        <w:rPr>
          <w:rFonts w:ascii="Palatino Linotype" w:hAnsi="Palatino Linotype" w:cs="Tahoma"/>
          <w:sz w:val="22"/>
          <w:szCs w:val="22"/>
        </w:rPr>
        <w:t xml:space="preserve">trece de agosto </w:t>
      </w:r>
      <w:r w:rsidRPr="00C41882">
        <w:rPr>
          <w:rFonts w:ascii="Palatino Linotype" w:hAnsi="Palatino Linotype" w:cs="Tahoma"/>
          <w:sz w:val="22"/>
          <w:szCs w:val="22"/>
        </w:rPr>
        <w:t xml:space="preserve">de dos mil veinticinco, se dictó acuerdo mediante el cual se puso a la vista del Particular los Informes Justificados entregados por el Sujeto Obligado, los cuáles fueron notificados, a través del SAIMEX. El mismo día. </w:t>
      </w:r>
      <w:r w:rsidRPr="00C41882">
        <w:rPr>
          <w:rFonts w:ascii="Palatino Linotype" w:hAnsi="Palatino Linotype" w:cs="Tahoma"/>
          <w:b/>
          <w:bCs/>
          <w:sz w:val="22"/>
          <w:szCs w:val="22"/>
        </w:rPr>
        <w:t>Cabe señalar que la parte Recurrente fue omisa en emitir manifestaciones.</w:t>
      </w:r>
    </w:p>
    <w:p w14:paraId="308AF46E" w14:textId="77777777" w:rsidR="00C41882" w:rsidRPr="00C41882" w:rsidRDefault="00C41882" w:rsidP="001A3749">
      <w:pPr>
        <w:spacing w:line="360" w:lineRule="auto"/>
        <w:contextualSpacing/>
        <w:jc w:val="both"/>
        <w:rPr>
          <w:rFonts w:ascii="Palatino Linotype" w:hAnsi="Palatino Linotype" w:cs="Tahoma"/>
          <w:b/>
          <w:bCs/>
          <w:sz w:val="22"/>
          <w:szCs w:val="22"/>
        </w:rPr>
      </w:pPr>
      <w:r w:rsidRPr="00C41882">
        <w:rPr>
          <w:rFonts w:ascii="Palatino Linotype" w:hAnsi="Palatino Linotype" w:cs="Tahoma"/>
          <w:b/>
          <w:bCs/>
          <w:sz w:val="22"/>
          <w:szCs w:val="22"/>
        </w:rPr>
        <w:t xml:space="preserve"> </w:t>
      </w:r>
    </w:p>
    <w:p w14:paraId="5DCFE844" w14:textId="5C4CA63A" w:rsidR="00C41882" w:rsidRPr="00C41882" w:rsidRDefault="00C41882" w:rsidP="001A3749">
      <w:pPr>
        <w:spacing w:line="360" w:lineRule="auto"/>
        <w:contextualSpacing/>
        <w:jc w:val="both"/>
        <w:rPr>
          <w:rFonts w:ascii="Palatino Linotype" w:hAnsi="Palatino Linotype" w:cs="Tahoma"/>
          <w:b/>
          <w:bCs/>
          <w:sz w:val="22"/>
          <w:szCs w:val="22"/>
        </w:rPr>
      </w:pPr>
      <w:r w:rsidRPr="008D3690">
        <w:rPr>
          <w:rFonts w:ascii="Palatino Linotype" w:hAnsi="Palatino Linotype" w:cs="Tahoma"/>
          <w:b/>
          <w:bCs/>
          <w:sz w:val="22"/>
          <w:szCs w:val="22"/>
        </w:rPr>
        <w:t>e</w:t>
      </w:r>
      <w:r w:rsidRPr="00C41882">
        <w:rPr>
          <w:rFonts w:ascii="Palatino Linotype" w:hAnsi="Palatino Linotype" w:cs="Tahoma"/>
          <w:b/>
          <w:bCs/>
          <w:sz w:val="22"/>
          <w:szCs w:val="22"/>
        </w:rPr>
        <w:t xml:space="preserve">) Ampliación de plazo para resolver. </w:t>
      </w:r>
      <w:r w:rsidRPr="00C41882">
        <w:rPr>
          <w:rFonts w:ascii="Palatino Linotype" w:hAnsi="Palatino Linotype" w:cs="Tahoma"/>
          <w:sz w:val="22"/>
          <w:szCs w:val="22"/>
        </w:rPr>
        <w:t>El veinti</w:t>
      </w:r>
      <w:r w:rsidR="006319B2">
        <w:rPr>
          <w:rFonts w:ascii="Palatino Linotype" w:hAnsi="Palatino Linotype" w:cs="Tahoma"/>
          <w:sz w:val="22"/>
          <w:szCs w:val="22"/>
        </w:rPr>
        <w:t>cuatro</w:t>
      </w:r>
      <w:r w:rsidRPr="00C41882">
        <w:rPr>
          <w:rFonts w:ascii="Palatino Linotype" w:hAnsi="Palatino Linotype" w:cs="Tahoma"/>
          <w:sz w:val="22"/>
          <w:szCs w:val="22"/>
        </w:rPr>
        <w:t xml:space="preserve"> de septiembre de dos mil veinticinco, el Comisionado Ponente, con fundamento en lo dispuesto por el artículo 181, párrafo tercero, de la Ley de Transparencia y Acceso a la Información Pública del Estado de México y Municipios, acordó ampliar por un periodo de quince días el plazo para resolver el Recurso de Revisión que nos ocupa; acto que fue notificado a las partes a través del Sistema de Acceso a la Información Mexiquense (SAIMEX), el mismo día.</w:t>
      </w:r>
    </w:p>
    <w:p w14:paraId="77A31E7F" w14:textId="77777777" w:rsidR="00487928" w:rsidRPr="008D3690" w:rsidRDefault="00487928" w:rsidP="001A3749">
      <w:pPr>
        <w:spacing w:line="360" w:lineRule="auto"/>
        <w:contextualSpacing/>
        <w:jc w:val="both"/>
        <w:rPr>
          <w:rFonts w:ascii="Palatino Linotype" w:hAnsi="Palatino Linotype" w:cs="Tahoma"/>
          <w:b/>
          <w:bCs/>
          <w:sz w:val="22"/>
          <w:szCs w:val="22"/>
        </w:rPr>
      </w:pPr>
    </w:p>
    <w:p w14:paraId="20903AA2" w14:textId="180A3006" w:rsidR="00C17165" w:rsidRPr="008D3690" w:rsidRDefault="00C41882" w:rsidP="001A3749">
      <w:pPr>
        <w:spacing w:line="360" w:lineRule="auto"/>
        <w:contextualSpacing/>
        <w:jc w:val="both"/>
        <w:rPr>
          <w:rFonts w:ascii="Palatino Linotype" w:hAnsi="Palatino Linotype"/>
          <w:b/>
          <w:sz w:val="22"/>
          <w:szCs w:val="22"/>
        </w:rPr>
      </w:pPr>
      <w:r w:rsidRPr="008D3690">
        <w:rPr>
          <w:rFonts w:ascii="Palatino Linotype" w:hAnsi="Palatino Linotype" w:cs="Tahoma"/>
          <w:b/>
          <w:bCs/>
          <w:sz w:val="22"/>
          <w:szCs w:val="22"/>
        </w:rPr>
        <w:t>f</w:t>
      </w:r>
      <w:r w:rsidR="00C17165" w:rsidRPr="008D3690">
        <w:rPr>
          <w:rFonts w:ascii="Palatino Linotype" w:hAnsi="Palatino Linotype" w:cs="Tahoma"/>
          <w:b/>
          <w:bCs/>
          <w:sz w:val="22"/>
          <w:szCs w:val="22"/>
        </w:rPr>
        <w:t xml:space="preserve">) </w:t>
      </w:r>
      <w:r w:rsidR="00C17165" w:rsidRPr="008D3690">
        <w:rPr>
          <w:rFonts w:ascii="Palatino Linotype" w:hAnsi="Palatino Linotype"/>
          <w:b/>
          <w:sz w:val="22"/>
          <w:szCs w:val="22"/>
        </w:rPr>
        <w:t xml:space="preserve">Cierre de instrucción. </w:t>
      </w:r>
      <w:r w:rsidR="00C17165" w:rsidRPr="008D3690">
        <w:rPr>
          <w:rFonts w:ascii="Palatino Linotype" w:hAnsi="Palatino Linotype"/>
          <w:sz w:val="22"/>
          <w:szCs w:val="22"/>
        </w:rPr>
        <w:t xml:space="preserve">El </w:t>
      </w:r>
      <w:r w:rsidRPr="008D3690">
        <w:rPr>
          <w:rFonts w:ascii="Palatino Linotype" w:hAnsi="Palatino Linotype"/>
          <w:sz w:val="22"/>
          <w:szCs w:val="22"/>
        </w:rPr>
        <w:t xml:space="preserve">treinta de septiembre </w:t>
      </w:r>
      <w:r w:rsidR="00C17165" w:rsidRPr="008D3690">
        <w:rPr>
          <w:rFonts w:ascii="Palatino Linotype" w:hAnsi="Palatino Linotype"/>
          <w:sz w:val="22"/>
          <w:szCs w:val="22"/>
        </w:rPr>
        <w:t xml:space="preserve">de dos mil veinticinco,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veintiséis de dicho mes y año, a través del Sistema de Acceso a la Información Mexiquense (SAIMEX). </w:t>
      </w:r>
    </w:p>
    <w:p w14:paraId="582617B7" w14:textId="77777777" w:rsidR="00C17165" w:rsidRPr="008D3690" w:rsidRDefault="00C17165" w:rsidP="001A3749">
      <w:pPr>
        <w:autoSpaceDE w:val="0"/>
        <w:autoSpaceDN w:val="0"/>
        <w:adjustRightInd w:val="0"/>
        <w:spacing w:line="360" w:lineRule="auto"/>
        <w:contextualSpacing/>
        <w:jc w:val="both"/>
        <w:rPr>
          <w:rFonts w:ascii="Palatino Linotype" w:hAnsi="Palatino Linotype" w:cs="Tahoma"/>
          <w:b/>
          <w:sz w:val="22"/>
          <w:szCs w:val="22"/>
          <w:lang w:val="es-ES"/>
        </w:rPr>
      </w:pPr>
    </w:p>
    <w:p w14:paraId="4868B088" w14:textId="77777777" w:rsidR="00C17165" w:rsidRPr="008D3690" w:rsidRDefault="00C17165" w:rsidP="001A3749">
      <w:pPr>
        <w:spacing w:line="360" w:lineRule="auto"/>
        <w:contextualSpacing/>
        <w:jc w:val="both"/>
        <w:rPr>
          <w:rFonts w:ascii="Palatino Linotype" w:hAnsi="Palatino Linotype" w:cs="Tahoma"/>
          <w:color w:val="000000"/>
          <w:sz w:val="22"/>
          <w:szCs w:val="22"/>
        </w:rPr>
      </w:pPr>
      <w:r w:rsidRPr="008D3690">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73491E34" w14:textId="77777777" w:rsidR="00C17165" w:rsidRPr="008D3690" w:rsidRDefault="00C17165" w:rsidP="001A3749">
      <w:pPr>
        <w:spacing w:line="360" w:lineRule="auto"/>
        <w:contextualSpacing/>
        <w:jc w:val="both"/>
        <w:rPr>
          <w:rFonts w:ascii="Palatino Linotype" w:hAnsi="Palatino Linotype" w:cs="Tahoma"/>
          <w:color w:val="000000"/>
          <w:sz w:val="22"/>
          <w:szCs w:val="22"/>
        </w:rPr>
      </w:pPr>
    </w:p>
    <w:p w14:paraId="5718B80F" w14:textId="77777777" w:rsidR="00C17165" w:rsidRPr="008D3690" w:rsidRDefault="00C17165" w:rsidP="001A3749">
      <w:pPr>
        <w:pStyle w:val="Ttulo1"/>
        <w:spacing w:before="0" w:after="0" w:line="360" w:lineRule="auto"/>
        <w:contextualSpacing/>
        <w:jc w:val="center"/>
        <w:rPr>
          <w:rFonts w:ascii="Palatino Linotype" w:hAnsi="Palatino Linotype"/>
          <w:b/>
          <w:bCs/>
          <w:color w:val="auto"/>
          <w:sz w:val="22"/>
          <w:szCs w:val="22"/>
        </w:rPr>
      </w:pPr>
      <w:bookmarkStart w:id="7" w:name="_Toc210313784"/>
      <w:r w:rsidRPr="008D3690">
        <w:rPr>
          <w:rFonts w:ascii="Palatino Linotype" w:hAnsi="Palatino Linotype"/>
          <w:b/>
          <w:bCs/>
          <w:color w:val="auto"/>
          <w:sz w:val="22"/>
          <w:szCs w:val="22"/>
        </w:rPr>
        <w:t>C O N S I D E R A N D O S</w:t>
      </w:r>
      <w:bookmarkEnd w:id="7"/>
    </w:p>
    <w:p w14:paraId="6A5A0B5C" w14:textId="77777777" w:rsidR="00C17165" w:rsidRPr="008D3690" w:rsidRDefault="00C17165" w:rsidP="001A3749">
      <w:pPr>
        <w:spacing w:line="360" w:lineRule="auto"/>
        <w:contextualSpacing/>
        <w:rPr>
          <w:rFonts w:ascii="Palatino Linotype" w:hAnsi="Palatino Linotype"/>
        </w:rPr>
      </w:pPr>
    </w:p>
    <w:p w14:paraId="1B72C88D" w14:textId="77777777" w:rsidR="00C17165" w:rsidRPr="008D3690" w:rsidRDefault="00C17165" w:rsidP="001A3749">
      <w:pPr>
        <w:pStyle w:val="Ttulo2"/>
        <w:spacing w:before="0" w:after="0" w:line="360" w:lineRule="auto"/>
        <w:contextualSpacing/>
        <w:rPr>
          <w:rFonts w:ascii="Palatino Linotype" w:hAnsi="Palatino Linotype"/>
          <w:b/>
          <w:bCs/>
          <w:color w:val="auto"/>
          <w:sz w:val="22"/>
          <w:szCs w:val="22"/>
        </w:rPr>
      </w:pPr>
      <w:bookmarkStart w:id="8" w:name="_Toc210313785"/>
      <w:r w:rsidRPr="008D3690">
        <w:rPr>
          <w:rFonts w:ascii="Palatino Linotype" w:hAnsi="Palatino Linotype"/>
          <w:b/>
          <w:bCs/>
          <w:color w:val="auto"/>
          <w:sz w:val="22"/>
          <w:szCs w:val="22"/>
        </w:rPr>
        <w:t>PRIMERO. Competencia</w:t>
      </w:r>
      <w:bookmarkEnd w:id="8"/>
    </w:p>
    <w:p w14:paraId="1D8493EE" w14:textId="77777777" w:rsidR="00C17165" w:rsidRPr="008D3690" w:rsidRDefault="00C17165" w:rsidP="001A3749">
      <w:pPr>
        <w:spacing w:line="360" w:lineRule="auto"/>
        <w:contextualSpacing/>
        <w:rPr>
          <w:rFonts w:ascii="Palatino Linotype" w:eastAsia="Batang" w:hAnsi="Palatino Linotype"/>
        </w:rPr>
      </w:pPr>
    </w:p>
    <w:p w14:paraId="022BC89D" w14:textId="77777777" w:rsidR="00C17165" w:rsidRPr="008D3690" w:rsidRDefault="00C17165" w:rsidP="001A3749">
      <w:pPr>
        <w:spacing w:line="360" w:lineRule="auto"/>
        <w:contextualSpacing/>
        <w:jc w:val="both"/>
        <w:rPr>
          <w:rFonts w:ascii="Palatino Linotype" w:hAnsi="Palatino Linotype" w:cs="Tahoma"/>
          <w:bCs/>
          <w:sz w:val="22"/>
          <w:szCs w:val="22"/>
        </w:rPr>
      </w:pPr>
      <w:r w:rsidRPr="008D3690">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 trigésimo séptimo, trigésimo octavo y trigésimo noveno, fracciones I, II, III, IV y V de la Constitución Política del Estado Libre y Soberano de México;</w:t>
      </w:r>
    </w:p>
    <w:p w14:paraId="64BBD685" w14:textId="77777777" w:rsidR="00C17165" w:rsidRPr="008D3690" w:rsidRDefault="00C17165" w:rsidP="001A3749">
      <w:pPr>
        <w:spacing w:line="360" w:lineRule="auto"/>
        <w:contextualSpacing/>
        <w:jc w:val="both"/>
        <w:rPr>
          <w:rFonts w:ascii="Palatino Linotype" w:hAnsi="Palatino Linotype" w:cs="Tahoma"/>
          <w:bCs/>
          <w:sz w:val="22"/>
          <w:szCs w:val="22"/>
        </w:rPr>
      </w:pPr>
      <w:r w:rsidRPr="008D3690">
        <w:rPr>
          <w:rFonts w:ascii="Palatino Linotype" w:hAnsi="Palatino Linotype" w:cs="Tahoma"/>
          <w:bCs/>
          <w:sz w:val="22"/>
          <w:szCs w:val="22"/>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521A1F6" w14:textId="77777777" w:rsidR="00C17165" w:rsidRPr="008D3690" w:rsidRDefault="00C17165" w:rsidP="001A3749">
      <w:pPr>
        <w:spacing w:line="360" w:lineRule="auto"/>
        <w:contextualSpacing/>
        <w:jc w:val="both"/>
        <w:rPr>
          <w:rFonts w:ascii="Palatino Linotype" w:eastAsia="Calibri" w:hAnsi="Palatino Linotype" w:cs="Tahoma"/>
          <w:bCs/>
          <w:color w:val="000000"/>
          <w:sz w:val="22"/>
          <w:szCs w:val="22"/>
          <w:lang w:eastAsia="es-ES_tradnl"/>
        </w:rPr>
      </w:pPr>
    </w:p>
    <w:p w14:paraId="464F053A" w14:textId="77777777" w:rsidR="00C17165" w:rsidRPr="008D3690" w:rsidRDefault="00C17165" w:rsidP="001A3749">
      <w:pPr>
        <w:pStyle w:val="Ttulo2"/>
        <w:spacing w:before="0" w:after="0" w:line="360" w:lineRule="auto"/>
        <w:contextualSpacing/>
        <w:rPr>
          <w:rFonts w:ascii="Palatino Linotype" w:hAnsi="Palatino Linotype"/>
          <w:b/>
          <w:bCs/>
          <w:color w:val="auto"/>
          <w:sz w:val="22"/>
          <w:szCs w:val="22"/>
          <w:lang w:val="es-ES"/>
        </w:rPr>
      </w:pPr>
      <w:bookmarkStart w:id="9" w:name="_Toc210313786"/>
      <w:r w:rsidRPr="008D3690">
        <w:rPr>
          <w:rFonts w:ascii="Palatino Linotype" w:eastAsia="Calibri" w:hAnsi="Palatino Linotype"/>
          <w:b/>
          <w:bCs/>
          <w:color w:val="auto"/>
          <w:sz w:val="22"/>
          <w:szCs w:val="22"/>
          <w:lang w:val="es-ES" w:eastAsia="es-MX"/>
        </w:rPr>
        <w:t xml:space="preserve">SEGUNDO. </w:t>
      </w:r>
      <w:r w:rsidRPr="008D3690">
        <w:rPr>
          <w:rFonts w:ascii="Palatino Linotype" w:hAnsi="Palatino Linotype"/>
          <w:b/>
          <w:bCs/>
          <w:color w:val="auto"/>
          <w:sz w:val="22"/>
          <w:szCs w:val="22"/>
          <w:lang w:val="es-ES"/>
        </w:rPr>
        <w:t>Causales de improcedencia y sobreseimiento</w:t>
      </w:r>
      <w:bookmarkEnd w:id="9"/>
    </w:p>
    <w:p w14:paraId="60885803" w14:textId="77777777" w:rsidR="00C17165" w:rsidRPr="008D3690" w:rsidRDefault="00C17165" w:rsidP="001A3749">
      <w:pPr>
        <w:autoSpaceDE w:val="0"/>
        <w:autoSpaceDN w:val="0"/>
        <w:adjustRightInd w:val="0"/>
        <w:spacing w:line="360" w:lineRule="auto"/>
        <w:contextualSpacing/>
        <w:jc w:val="both"/>
        <w:rPr>
          <w:rFonts w:ascii="Palatino Linotype" w:hAnsi="Palatino Linotype" w:cs="Tahoma"/>
          <w:b/>
          <w:sz w:val="22"/>
          <w:szCs w:val="22"/>
          <w:lang w:val="es-ES"/>
        </w:rPr>
      </w:pPr>
    </w:p>
    <w:p w14:paraId="69A5520A" w14:textId="77777777" w:rsidR="00C17165" w:rsidRPr="008D3690" w:rsidRDefault="00C17165" w:rsidP="001A3749">
      <w:pPr>
        <w:autoSpaceDE w:val="0"/>
        <w:autoSpaceDN w:val="0"/>
        <w:adjustRightInd w:val="0"/>
        <w:spacing w:line="360" w:lineRule="auto"/>
        <w:contextualSpacing/>
        <w:jc w:val="both"/>
        <w:rPr>
          <w:rFonts w:ascii="Palatino Linotype" w:hAnsi="Palatino Linotype" w:cs="Tahoma"/>
          <w:sz w:val="22"/>
          <w:szCs w:val="22"/>
          <w:lang w:val="es-ES"/>
        </w:rPr>
      </w:pPr>
      <w:r w:rsidRPr="008D3690">
        <w:rPr>
          <w:rFonts w:ascii="Palatino Linotype" w:hAnsi="Palatino Linotype" w:cs="Tahoma"/>
          <w:sz w:val="22"/>
          <w:szCs w:val="22"/>
          <w:lang w:val="es-ES"/>
        </w:rPr>
        <w:t xml:space="preserve">De las constancias que forma parte del Recurso de Revisión que se analiza, se advierte que previo al estudio del fondo de la </w:t>
      </w:r>
      <w:proofErr w:type="spellStart"/>
      <w:r w:rsidRPr="008D3690">
        <w:rPr>
          <w:rFonts w:ascii="Palatino Linotype" w:hAnsi="Palatino Linotype" w:cs="Tahoma"/>
          <w:i/>
          <w:sz w:val="22"/>
          <w:szCs w:val="22"/>
          <w:lang w:val="es-ES"/>
        </w:rPr>
        <w:t>litis</w:t>
      </w:r>
      <w:proofErr w:type="spellEnd"/>
      <w:r w:rsidRPr="008D3690">
        <w:rPr>
          <w:rFonts w:ascii="Palatino Linotype" w:hAnsi="Palatino Linotype" w:cs="Tahoma"/>
          <w:sz w:val="22"/>
          <w:szCs w:val="22"/>
          <w:lang w:val="es-ES"/>
        </w:rPr>
        <w:t>, es necesario estudiar las causales de improcedencia y sobreseimiento que se adviertan, para determinar lo que en Derecho proceda.</w:t>
      </w:r>
    </w:p>
    <w:p w14:paraId="06493981" w14:textId="77777777" w:rsidR="00C17165" w:rsidRPr="008D3690" w:rsidRDefault="00C17165" w:rsidP="001A3749">
      <w:pPr>
        <w:spacing w:line="360" w:lineRule="auto"/>
        <w:contextualSpacing/>
        <w:jc w:val="both"/>
        <w:rPr>
          <w:rFonts w:ascii="Palatino Linotype" w:eastAsia="Calibri" w:hAnsi="Palatino Linotype" w:cs="Tahoma"/>
          <w:b/>
          <w:color w:val="000000"/>
          <w:sz w:val="22"/>
          <w:szCs w:val="22"/>
          <w:lang w:val="es-ES" w:eastAsia="es-MX"/>
        </w:rPr>
      </w:pPr>
    </w:p>
    <w:p w14:paraId="422FC49B" w14:textId="77777777" w:rsidR="00C17165" w:rsidRPr="008D3690" w:rsidRDefault="00C17165" w:rsidP="001A3749">
      <w:pPr>
        <w:spacing w:line="360" w:lineRule="auto"/>
        <w:contextualSpacing/>
        <w:jc w:val="both"/>
        <w:rPr>
          <w:rFonts w:ascii="Palatino Linotype" w:hAnsi="Palatino Linotype" w:cs="Tahoma"/>
          <w:b/>
          <w:bCs/>
          <w:sz w:val="22"/>
          <w:szCs w:val="22"/>
          <w:lang w:val="es-ES"/>
        </w:rPr>
      </w:pPr>
      <w:r w:rsidRPr="008D3690">
        <w:rPr>
          <w:rFonts w:ascii="Palatino Linotype" w:hAnsi="Palatino Linotype" w:cs="Tahoma"/>
          <w:b/>
          <w:bCs/>
          <w:sz w:val="22"/>
          <w:szCs w:val="22"/>
          <w:lang w:val="es-ES"/>
        </w:rPr>
        <w:t>Causales de improcedencia</w:t>
      </w:r>
    </w:p>
    <w:p w14:paraId="3D9657BC" w14:textId="77777777" w:rsidR="00C17165" w:rsidRPr="008D3690" w:rsidRDefault="00C17165" w:rsidP="001A3749">
      <w:pPr>
        <w:spacing w:line="360" w:lineRule="auto"/>
        <w:contextualSpacing/>
        <w:jc w:val="both"/>
        <w:rPr>
          <w:rFonts w:ascii="Palatino Linotype" w:hAnsi="Palatino Linotype" w:cs="Tahoma"/>
          <w:sz w:val="22"/>
          <w:szCs w:val="22"/>
          <w:lang w:val="es-ES"/>
        </w:rPr>
      </w:pPr>
    </w:p>
    <w:p w14:paraId="4BB09094" w14:textId="77777777" w:rsidR="00C17165" w:rsidRPr="008D3690" w:rsidRDefault="00C17165" w:rsidP="001A3749">
      <w:pPr>
        <w:spacing w:line="360" w:lineRule="auto"/>
        <w:contextualSpacing/>
        <w:jc w:val="both"/>
        <w:rPr>
          <w:rFonts w:ascii="Palatino Linotype" w:hAnsi="Palatino Linotype" w:cs="Tahoma"/>
          <w:sz w:val="22"/>
          <w:szCs w:val="22"/>
          <w:lang w:val="es-ES"/>
        </w:rPr>
      </w:pPr>
      <w:r w:rsidRPr="008D3690">
        <w:rPr>
          <w:rFonts w:ascii="Palatino Linotype" w:hAnsi="Palatino Linotype" w:cs="Tahoma"/>
          <w:sz w:val="22"/>
          <w:szCs w:val="22"/>
          <w:lang w:val="es-E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w:t>
      </w:r>
      <w:r w:rsidRPr="008D3690">
        <w:rPr>
          <w:rFonts w:ascii="Palatino Linotype" w:hAnsi="Palatino Linotype" w:cs="Tahoma"/>
          <w:sz w:val="22"/>
          <w:szCs w:val="22"/>
          <w:lang w:val="es-ES"/>
        </w:rPr>
        <w:lastRenderedPageBreak/>
        <w:t>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FA749F8" w14:textId="77777777" w:rsidR="00C17165" w:rsidRPr="008D3690" w:rsidRDefault="00C17165" w:rsidP="001A3749">
      <w:pPr>
        <w:spacing w:line="360" w:lineRule="auto"/>
        <w:contextualSpacing/>
        <w:jc w:val="both"/>
        <w:rPr>
          <w:rFonts w:ascii="Palatino Linotype" w:hAnsi="Palatino Linotype" w:cs="Tahoma"/>
          <w:sz w:val="22"/>
          <w:szCs w:val="22"/>
          <w:lang w:val="es-ES"/>
        </w:rPr>
      </w:pPr>
    </w:p>
    <w:p w14:paraId="5FCD7E84" w14:textId="77777777" w:rsidR="00C17165" w:rsidRPr="008D3690" w:rsidRDefault="00C17165" w:rsidP="001A3749">
      <w:pPr>
        <w:spacing w:line="360" w:lineRule="auto"/>
        <w:contextualSpacing/>
        <w:jc w:val="both"/>
        <w:rPr>
          <w:rFonts w:ascii="Palatino Linotype" w:hAnsi="Palatino Linotype" w:cs="Tahoma"/>
          <w:sz w:val="22"/>
          <w:szCs w:val="22"/>
          <w:lang w:val="es-ES"/>
        </w:rPr>
      </w:pPr>
      <w:r w:rsidRPr="008D3690">
        <w:rPr>
          <w:rFonts w:ascii="Palatino Linotype" w:hAnsi="Palatino Linotype" w:cs="Tahoma"/>
          <w:sz w:val="22"/>
          <w:szCs w:val="22"/>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697B7C78" w14:textId="77777777" w:rsidR="00C17165" w:rsidRPr="008D3690" w:rsidRDefault="00C17165" w:rsidP="001A3749">
      <w:pPr>
        <w:spacing w:line="360" w:lineRule="auto"/>
        <w:contextualSpacing/>
        <w:jc w:val="both"/>
        <w:rPr>
          <w:rFonts w:ascii="Palatino Linotype" w:hAnsi="Palatino Linotype" w:cs="Tahoma"/>
          <w:sz w:val="22"/>
          <w:szCs w:val="22"/>
          <w:lang w:val="es-ES"/>
        </w:rPr>
      </w:pPr>
    </w:p>
    <w:p w14:paraId="416304B9" w14:textId="3544AC86" w:rsidR="00C17165" w:rsidRPr="008D3690" w:rsidRDefault="00C17165" w:rsidP="001A3749">
      <w:pPr>
        <w:spacing w:line="360" w:lineRule="auto"/>
        <w:contextualSpacing/>
        <w:jc w:val="both"/>
        <w:rPr>
          <w:rFonts w:ascii="Palatino Linotype" w:hAnsi="Palatino Linotype" w:cs="Tahoma"/>
          <w:sz w:val="22"/>
          <w:szCs w:val="22"/>
          <w:lang w:val="es-ES"/>
        </w:rPr>
      </w:pPr>
      <w:r w:rsidRPr="008D3690">
        <w:rPr>
          <w:rFonts w:ascii="Palatino Linotype" w:hAnsi="Palatino Linotype" w:cs="Tahoma"/>
          <w:sz w:val="22"/>
          <w:szCs w:val="22"/>
          <w:lang w:val="es-ES"/>
        </w:rPr>
        <w:t xml:space="preserve">Asimismo, se actualiza la causal de procedencia del Recurso de Revisión establecida en el artículo 179, fracción II, de la Ley de Transparencia y Acceso a la Información Pública del Estado de México y Municipios, referente a la </w:t>
      </w:r>
      <w:r w:rsidR="00C41882" w:rsidRPr="008D3690">
        <w:rPr>
          <w:rFonts w:ascii="Palatino Linotype" w:hAnsi="Palatino Linotype" w:cs="Tahoma"/>
          <w:sz w:val="22"/>
          <w:szCs w:val="22"/>
          <w:lang w:val="es-ES"/>
        </w:rPr>
        <w:t xml:space="preserve">clasificación </w:t>
      </w:r>
      <w:r w:rsidRPr="008D3690">
        <w:rPr>
          <w:rFonts w:ascii="Palatino Linotype" w:hAnsi="Palatino Linotype" w:cs="Tahoma"/>
          <w:sz w:val="22"/>
          <w:szCs w:val="22"/>
          <w:lang w:val="es-ES"/>
        </w:rPr>
        <w:t>de la información solicitada.</w:t>
      </w:r>
      <w:bookmarkStart w:id="10" w:name="_Toc199369390"/>
    </w:p>
    <w:p w14:paraId="0EB91416" w14:textId="77777777" w:rsidR="00C17165" w:rsidRPr="008D3690" w:rsidRDefault="00C17165" w:rsidP="001A3749">
      <w:pPr>
        <w:spacing w:line="360" w:lineRule="auto"/>
        <w:contextualSpacing/>
        <w:jc w:val="both"/>
        <w:rPr>
          <w:rFonts w:ascii="Palatino Linotype" w:hAnsi="Palatino Linotype" w:cs="Tahoma"/>
          <w:sz w:val="22"/>
          <w:szCs w:val="22"/>
          <w:lang w:val="es-ES"/>
        </w:rPr>
      </w:pPr>
    </w:p>
    <w:p w14:paraId="6D445287" w14:textId="77777777" w:rsidR="00C17165" w:rsidRPr="008D3690" w:rsidRDefault="00C17165" w:rsidP="001A3749">
      <w:pPr>
        <w:pStyle w:val="Ttulo2"/>
        <w:spacing w:before="0" w:after="0" w:line="360" w:lineRule="auto"/>
        <w:contextualSpacing/>
        <w:rPr>
          <w:rFonts w:ascii="Palatino Linotype" w:eastAsia="Calibri" w:hAnsi="Palatino Linotype"/>
          <w:b/>
          <w:bCs/>
          <w:color w:val="auto"/>
          <w:sz w:val="22"/>
          <w:szCs w:val="22"/>
          <w:lang w:val="es-ES" w:eastAsia="es-ES_tradnl"/>
        </w:rPr>
      </w:pPr>
      <w:bookmarkStart w:id="11" w:name="_Toc210313787"/>
      <w:r w:rsidRPr="008D3690">
        <w:rPr>
          <w:rFonts w:ascii="Palatino Linotype" w:eastAsia="Calibri" w:hAnsi="Palatino Linotype"/>
          <w:b/>
          <w:bCs/>
          <w:color w:val="auto"/>
          <w:sz w:val="22"/>
          <w:szCs w:val="22"/>
          <w:lang w:val="es-ES" w:eastAsia="es-ES_tradnl"/>
        </w:rPr>
        <w:t>TERCERO. Determinación de la Controversia</w:t>
      </w:r>
      <w:bookmarkEnd w:id="10"/>
      <w:bookmarkEnd w:id="11"/>
    </w:p>
    <w:p w14:paraId="711EEA45" w14:textId="77777777" w:rsidR="00C17165" w:rsidRPr="008D3690" w:rsidRDefault="00C17165" w:rsidP="001A3749">
      <w:pPr>
        <w:spacing w:line="360" w:lineRule="auto"/>
        <w:contextualSpacing/>
        <w:jc w:val="both"/>
        <w:rPr>
          <w:rFonts w:ascii="Palatino Linotype" w:hAnsi="Palatino Linotype" w:cs="Tahoma"/>
          <w:sz w:val="22"/>
          <w:szCs w:val="22"/>
          <w:lang w:val="es-ES"/>
        </w:rPr>
      </w:pPr>
    </w:p>
    <w:p w14:paraId="4A0E4231" w14:textId="5EE448FD" w:rsidR="00C17165" w:rsidRPr="008D3690" w:rsidRDefault="00C17165" w:rsidP="001A3749">
      <w:pPr>
        <w:spacing w:line="360" w:lineRule="auto"/>
        <w:contextualSpacing/>
        <w:jc w:val="both"/>
        <w:rPr>
          <w:rFonts w:ascii="Palatino Linotype" w:hAnsi="Palatino Linotype" w:cs="Tahoma"/>
          <w:sz w:val="22"/>
          <w:szCs w:val="22"/>
        </w:rPr>
      </w:pPr>
      <w:r w:rsidRPr="008D3690">
        <w:rPr>
          <w:rFonts w:ascii="Palatino Linotype" w:hAnsi="Palatino Linotype" w:cs="Tahoma"/>
          <w:sz w:val="22"/>
          <w:szCs w:val="22"/>
        </w:rPr>
        <w:t xml:space="preserve">Con el objetivo de ilustrar la controversia planteada, resulta conveniente precisar, que una vez realizado el estudio de las constancias que integran el expediente en el que se actúa, se desprende que el Particular requirió </w:t>
      </w:r>
      <w:r w:rsidR="00C41882" w:rsidRPr="008D3690">
        <w:rPr>
          <w:rFonts w:ascii="Palatino Linotype" w:hAnsi="Palatino Linotype" w:cs="Tahoma"/>
          <w:sz w:val="22"/>
          <w:szCs w:val="22"/>
        </w:rPr>
        <w:t>el permiso de los padres de familia para difundir el rostro de menores de edad en las páginas del presidente y del Ayuntamiento administración 2025-2027, del primero de enero al nueve de junio de dos mil veinticinco</w:t>
      </w:r>
      <w:r w:rsidRPr="008D3690">
        <w:rPr>
          <w:rFonts w:ascii="Palatino Linotype" w:hAnsi="Palatino Linotype" w:cs="Tahoma"/>
          <w:sz w:val="22"/>
          <w:szCs w:val="22"/>
        </w:rPr>
        <w:t xml:space="preserve">. </w:t>
      </w:r>
    </w:p>
    <w:p w14:paraId="200E25A6" w14:textId="77777777" w:rsidR="00C17165" w:rsidRPr="008D3690" w:rsidRDefault="00C17165" w:rsidP="001A3749">
      <w:pPr>
        <w:spacing w:line="360" w:lineRule="auto"/>
        <w:contextualSpacing/>
        <w:jc w:val="both"/>
        <w:rPr>
          <w:rFonts w:ascii="Palatino Linotype" w:hAnsi="Palatino Linotype"/>
          <w:color w:val="000000"/>
          <w:sz w:val="22"/>
          <w:szCs w:val="22"/>
        </w:rPr>
      </w:pPr>
    </w:p>
    <w:p w14:paraId="59C70E98" w14:textId="0391DE9C" w:rsidR="00C17165" w:rsidRPr="008D3690" w:rsidRDefault="00C17165" w:rsidP="001A3749">
      <w:pPr>
        <w:spacing w:line="360" w:lineRule="auto"/>
        <w:contextualSpacing/>
        <w:jc w:val="both"/>
        <w:rPr>
          <w:rFonts w:ascii="Palatino Linotype" w:hAnsi="Palatino Linotype" w:cs="Tahoma"/>
          <w:sz w:val="22"/>
          <w:szCs w:val="22"/>
        </w:rPr>
      </w:pPr>
      <w:r w:rsidRPr="008D3690">
        <w:rPr>
          <w:rFonts w:ascii="Palatino Linotype" w:hAnsi="Palatino Linotype"/>
          <w:color w:val="000000"/>
          <w:sz w:val="22"/>
          <w:szCs w:val="22"/>
        </w:rPr>
        <w:lastRenderedPageBreak/>
        <w:t xml:space="preserve">En respuesta, el Sujeto Obligado, a través de la </w:t>
      </w:r>
      <w:r w:rsidR="00BA2908" w:rsidRPr="008D3690">
        <w:rPr>
          <w:rFonts w:ascii="Palatino Linotype" w:hAnsi="Palatino Linotype"/>
          <w:color w:val="000000"/>
          <w:sz w:val="22"/>
          <w:szCs w:val="22"/>
        </w:rPr>
        <w:t>Coordinación de Comunicación Social precisó que la información era clasificada como confidencial ya que los documentos requeridos contenían el nombre del padre, tutor o representante del titular de los datos personales, seudónimo y firma</w:t>
      </w:r>
      <w:r w:rsidRPr="008D3690">
        <w:rPr>
          <w:rFonts w:ascii="Palatino Linotype" w:hAnsi="Palatino Linotype" w:cs="Tahoma"/>
          <w:sz w:val="22"/>
          <w:szCs w:val="22"/>
        </w:rPr>
        <w:t>;</w:t>
      </w:r>
      <w:r w:rsidRPr="008D3690">
        <w:rPr>
          <w:rFonts w:ascii="Palatino Linotype" w:hAnsi="Palatino Linotype"/>
          <w:sz w:val="22"/>
          <w:szCs w:val="22"/>
        </w:rPr>
        <w:t xml:space="preserve"> </w:t>
      </w:r>
      <w:r w:rsidRPr="008D3690">
        <w:rPr>
          <w:rFonts w:ascii="Palatino Linotype" w:hAnsi="Palatino Linotype" w:cs="Tahoma"/>
          <w:sz w:val="22"/>
          <w:szCs w:val="22"/>
          <w:lang w:val="es-ES"/>
        </w:rPr>
        <w:t xml:space="preserve">ante dicha circunstancia, el Particular se inconformó </w:t>
      </w:r>
      <w:r w:rsidR="00BA2908" w:rsidRPr="008D3690">
        <w:rPr>
          <w:rFonts w:ascii="Palatino Linotype" w:hAnsi="Palatino Linotype" w:cs="Tahoma"/>
          <w:sz w:val="22"/>
          <w:szCs w:val="22"/>
          <w:lang w:val="es-ES"/>
        </w:rPr>
        <w:t>de la clasificación, al indicar que no</w:t>
      </w:r>
      <w:r w:rsidRPr="008D3690">
        <w:rPr>
          <w:rFonts w:ascii="Palatino Linotype" w:hAnsi="Palatino Linotype" w:cs="Tahoma"/>
          <w:sz w:val="22"/>
          <w:szCs w:val="22"/>
          <w:lang w:val="es-ES"/>
        </w:rPr>
        <w:t xml:space="preserve"> le habían entregado l</w:t>
      </w:r>
      <w:r w:rsidR="00BA2908" w:rsidRPr="008D3690">
        <w:rPr>
          <w:rFonts w:ascii="Palatino Linotype" w:hAnsi="Palatino Linotype" w:cs="Tahoma"/>
          <w:sz w:val="22"/>
          <w:szCs w:val="22"/>
          <w:lang w:val="es-ES"/>
        </w:rPr>
        <w:t>os</w:t>
      </w:r>
      <w:r w:rsidRPr="008D3690">
        <w:rPr>
          <w:rFonts w:ascii="Palatino Linotype" w:hAnsi="Palatino Linotype" w:cs="Tahoma"/>
          <w:sz w:val="22"/>
          <w:szCs w:val="22"/>
          <w:lang w:val="es-ES"/>
        </w:rPr>
        <w:t xml:space="preserve"> </w:t>
      </w:r>
      <w:r w:rsidR="00BA2908" w:rsidRPr="008D3690">
        <w:rPr>
          <w:rFonts w:ascii="Palatino Linotype" w:hAnsi="Palatino Linotype" w:cs="Tahoma"/>
          <w:sz w:val="22"/>
          <w:szCs w:val="22"/>
          <w:lang w:val="es-ES"/>
        </w:rPr>
        <w:t xml:space="preserve">documentos </w:t>
      </w:r>
      <w:r w:rsidRPr="008D3690">
        <w:rPr>
          <w:rFonts w:ascii="Palatino Linotype" w:hAnsi="Palatino Linotype" w:cs="Tahoma"/>
          <w:sz w:val="22"/>
          <w:szCs w:val="22"/>
          <w:lang w:val="es-ES"/>
        </w:rPr>
        <w:t>solicitad</w:t>
      </w:r>
      <w:r w:rsidR="00BA2908" w:rsidRPr="008D3690">
        <w:rPr>
          <w:rFonts w:ascii="Palatino Linotype" w:hAnsi="Palatino Linotype" w:cs="Tahoma"/>
          <w:sz w:val="22"/>
          <w:szCs w:val="22"/>
          <w:lang w:val="es-ES"/>
        </w:rPr>
        <w:t>os</w:t>
      </w:r>
      <w:r w:rsidRPr="008D3690">
        <w:rPr>
          <w:rFonts w:ascii="Palatino Linotype" w:hAnsi="Palatino Linotype" w:cs="Tahoma"/>
          <w:sz w:val="22"/>
          <w:szCs w:val="22"/>
          <w:lang w:val="es-ES"/>
        </w:rPr>
        <w:t xml:space="preserve">, lo cual </w:t>
      </w:r>
      <w:r w:rsidRPr="008D3690">
        <w:rPr>
          <w:rFonts w:ascii="Palatino Linotype" w:eastAsia="Calibri" w:hAnsi="Palatino Linotype" w:cs="Tahoma"/>
          <w:sz w:val="22"/>
          <w:szCs w:val="22"/>
        </w:rPr>
        <w:t>actualiza la causal de procedencia prevista en la fracción II, del artículo 179 de la Ley de Transparencia y Acceso a la Información Pública del Estado de México y Municipios</w:t>
      </w:r>
      <w:r w:rsidRPr="008D3690">
        <w:rPr>
          <w:rFonts w:ascii="Palatino Linotype" w:hAnsi="Palatino Linotype"/>
          <w:color w:val="0D0D0D"/>
          <w:sz w:val="22"/>
          <w:szCs w:val="22"/>
        </w:rPr>
        <w:t>.</w:t>
      </w:r>
      <w:r w:rsidRPr="008D3690">
        <w:rPr>
          <w:rFonts w:ascii="Palatino Linotype" w:eastAsia="Calibri" w:hAnsi="Palatino Linotype" w:cs="Tahoma"/>
          <w:b/>
          <w:bCs/>
          <w:sz w:val="22"/>
          <w:szCs w:val="22"/>
        </w:rPr>
        <w:t xml:space="preserve"> Así, las cosas, una vez admitido y notificado el Recurso de Revisión a las partes, </w:t>
      </w:r>
      <w:r w:rsidR="00BA2908" w:rsidRPr="008D3690">
        <w:rPr>
          <w:rFonts w:ascii="Palatino Linotype" w:eastAsia="Calibri" w:hAnsi="Palatino Linotype" w:cs="Tahoma"/>
          <w:b/>
          <w:bCs/>
          <w:sz w:val="22"/>
          <w:szCs w:val="22"/>
        </w:rPr>
        <w:t>el Sujeto Obligado esencialmente ratificó su respuesta inicial</w:t>
      </w:r>
      <w:r w:rsidRPr="008D3690">
        <w:rPr>
          <w:rFonts w:ascii="Palatino Linotype" w:hAnsi="Palatino Linotype" w:cs="Tahoma"/>
          <w:b/>
          <w:bCs/>
          <w:sz w:val="22"/>
          <w:szCs w:val="22"/>
        </w:rPr>
        <w:t>.</w:t>
      </w:r>
    </w:p>
    <w:p w14:paraId="4487CD63" w14:textId="77777777" w:rsidR="00C17165" w:rsidRPr="008D3690" w:rsidRDefault="00C17165" w:rsidP="001A3749">
      <w:pPr>
        <w:spacing w:line="360" w:lineRule="auto"/>
        <w:contextualSpacing/>
        <w:jc w:val="both"/>
        <w:rPr>
          <w:rFonts w:ascii="Palatino Linotype" w:hAnsi="Palatino Linotype" w:cs="Tahoma"/>
          <w:sz w:val="22"/>
          <w:szCs w:val="22"/>
        </w:rPr>
      </w:pPr>
    </w:p>
    <w:p w14:paraId="28DF2595" w14:textId="77777777" w:rsidR="00C17165" w:rsidRPr="008D3690" w:rsidRDefault="00C17165" w:rsidP="001A3749">
      <w:pPr>
        <w:spacing w:line="360" w:lineRule="auto"/>
        <w:contextualSpacing/>
        <w:jc w:val="both"/>
        <w:rPr>
          <w:rFonts w:ascii="Palatino Linotype" w:eastAsia="Calibri" w:hAnsi="Palatino Linotype" w:cs="Tahoma"/>
          <w:b/>
          <w:bCs/>
          <w:sz w:val="22"/>
          <w:szCs w:val="22"/>
        </w:rPr>
      </w:pPr>
      <w:r w:rsidRPr="008D3690">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consistentes en la solicitud de acceso a la información, la respuesta,</w:t>
      </w:r>
      <w:r w:rsidRPr="008D3690">
        <w:rPr>
          <w:rFonts w:ascii="Palatino Linotype" w:eastAsia="Calibri" w:hAnsi="Palatino Linotype" w:cs="Tahoma"/>
          <w:iCs/>
          <w:sz w:val="22"/>
          <w:szCs w:val="22"/>
          <w:lang w:eastAsia="es-ES_tradnl"/>
        </w:rPr>
        <w:t xml:space="preserve"> y el escrito </w:t>
      </w:r>
      <w:proofErr w:type="spellStart"/>
      <w:r w:rsidRPr="008D3690">
        <w:rPr>
          <w:rFonts w:ascii="Palatino Linotype" w:eastAsia="Calibri" w:hAnsi="Palatino Linotype" w:cs="Tahoma"/>
          <w:iCs/>
          <w:sz w:val="22"/>
          <w:szCs w:val="22"/>
          <w:lang w:eastAsia="es-ES_tradnl"/>
        </w:rPr>
        <w:t>recursal</w:t>
      </w:r>
      <w:proofErr w:type="spellEnd"/>
      <w:r w:rsidRPr="008D3690">
        <w:rPr>
          <w:rFonts w:ascii="Palatino Linotype" w:eastAsia="Calibri" w:hAnsi="Palatino Linotype" w:cs="Tahoma"/>
          <w:iCs/>
          <w:sz w:val="22"/>
          <w:szCs w:val="22"/>
          <w:lang w:eastAsia="es-ES_tradnl"/>
        </w:rPr>
        <w:t xml:space="preserve">, </w:t>
      </w:r>
      <w:r w:rsidRPr="008D3690">
        <w:rPr>
          <w:rFonts w:ascii="Palatino Linotype" w:eastAsia="Calibri" w:hAnsi="Palatino Linotype" w:cs="Tahoma"/>
          <w:bCs/>
          <w:sz w:val="22"/>
          <w:szCs w:val="22"/>
        </w:rPr>
        <w:t xml:space="preserve">instrumentales que se toman en cuenta a efecto de resolver el presente medio de impugnación, conforme a lo dispuesto por el artículo 185, fracción IV, de la Ley de Transparencia y Acceso a la Información Pública del Estado de México y Municipios. </w:t>
      </w:r>
    </w:p>
    <w:p w14:paraId="13B19E12" w14:textId="77777777" w:rsidR="00C17165" w:rsidRPr="008D3690" w:rsidRDefault="00C17165" w:rsidP="001A3749">
      <w:pPr>
        <w:spacing w:line="360" w:lineRule="auto"/>
        <w:contextualSpacing/>
        <w:jc w:val="both"/>
        <w:rPr>
          <w:rFonts w:ascii="Palatino Linotype" w:hAnsi="Palatino Linotype"/>
          <w:color w:val="000000"/>
          <w:sz w:val="22"/>
          <w:szCs w:val="22"/>
          <w:lang w:eastAsia="es-ES_tradnl"/>
        </w:rPr>
      </w:pPr>
    </w:p>
    <w:p w14:paraId="2009E352" w14:textId="77777777" w:rsidR="00C17165" w:rsidRPr="008D3690" w:rsidRDefault="00C17165" w:rsidP="001A3749">
      <w:pPr>
        <w:pStyle w:val="Ttulo2"/>
        <w:spacing w:before="0" w:after="0" w:line="360" w:lineRule="auto"/>
        <w:contextualSpacing/>
        <w:jc w:val="both"/>
        <w:rPr>
          <w:rFonts w:ascii="Palatino Linotype" w:hAnsi="Palatino Linotype"/>
          <w:b/>
          <w:bCs/>
          <w:color w:val="auto"/>
          <w:sz w:val="22"/>
          <w:szCs w:val="22"/>
        </w:rPr>
      </w:pPr>
      <w:bookmarkStart w:id="12" w:name="_Toc199369391"/>
      <w:bookmarkStart w:id="13" w:name="_Toc210313788"/>
      <w:r w:rsidRPr="008D3690">
        <w:rPr>
          <w:rFonts w:ascii="Palatino Linotype" w:hAnsi="Palatino Linotype"/>
          <w:b/>
          <w:bCs/>
          <w:color w:val="auto"/>
          <w:sz w:val="22"/>
          <w:szCs w:val="22"/>
          <w:lang w:val="es-ES"/>
        </w:rPr>
        <w:t xml:space="preserve">CUARTO. </w:t>
      </w:r>
      <w:r w:rsidRPr="008D3690">
        <w:rPr>
          <w:rFonts w:ascii="Palatino Linotype" w:hAnsi="Palatino Linotype"/>
          <w:b/>
          <w:bCs/>
          <w:color w:val="auto"/>
          <w:sz w:val="22"/>
          <w:szCs w:val="22"/>
        </w:rPr>
        <w:t>Marco normativo aplicable en materia de transparencia y acceso a la información pública</w:t>
      </w:r>
      <w:bookmarkEnd w:id="12"/>
      <w:bookmarkEnd w:id="13"/>
    </w:p>
    <w:p w14:paraId="36627EE8" w14:textId="77777777" w:rsidR="00C17165" w:rsidRPr="008D3690" w:rsidRDefault="00C17165" w:rsidP="001A3749">
      <w:pPr>
        <w:widowControl w:val="0"/>
        <w:spacing w:line="360" w:lineRule="auto"/>
        <w:contextualSpacing/>
        <w:jc w:val="both"/>
        <w:rPr>
          <w:rFonts w:ascii="Palatino Linotype" w:hAnsi="Palatino Linotype" w:cs="Tahoma"/>
          <w:sz w:val="22"/>
          <w:szCs w:val="22"/>
          <w:lang w:eastAsia="es-MX"/>
        </w:rPr>
      </w:pPr>
    </w:p>
    <w:p w14:paraId="7BAB5402" w14:textId="77777777" w:rsidR="00C17165" w:rsidRPr="008D3690" w:rsidRDefault="00C17165" w:rsidP="001A3749">
      <w:pPr>
        <w:widowControl w:val="0"/>
        <w:spacing w:line="360" w:lineRule="auto"/>
        <w:contextualSpacing/>
        <w:jc w:val="both"/>
        <w:rPr>
          <w:rFonts w:ascii="Palatino Linotype" w:hAnsi="Palatino Linotype" w:cs="Tahoma"/>
          <w:sz w:val="22"/>
          <w:szCs w:val="22"/>
          <w:lang w:eastAsia="es-MX"/>
        </w:rPr>
      </w:pPr>
      <w:r w:rsidRPr="008D3690">
        <w:rPr>
          <w:rFonts w:ascii="Palatino Linotype" w:hAnsi="Palatino Linotype" w:cs="Tahoma"/>
          <w:sz w:val="22"/>
          <w:szCs w:val="22"/>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6C2C6BC" w14:textId="77777777" w:rsidR="00C17165" w:rsidRPr="008D3690" w:rsidRDefault="00C17165" w:rsidP="001A3749">
      <w:pPr>
        <w:widowControl w:val="0"/>
        <w:spacing w:line="360" w:lineRule="auto"/>
        <w:contextualSpacing/>
        <w:jc w:val="both"/>
        <w:rPr>
          <w:rFonts w:ascii="Palatino Linotype" w:hAnsi="Palatino Linotype" w:cs="Tahoma"/>
          <w:sz w:val="22"/>
          <w:szCs w:val="22"/>
          <w:lang w:eastAsia="es-MX"/>
        </w:rPr>
      </w:pPr>
    </w:p>
    <w:p w14:paraId="294F1DCC" w14:textId="77777777" w:rsidR="00C17165" w:rsidRPr="008D3690" w:rsidRDefault="00C17165" w:rsidP="001A3749">
      <w:pPr>
        <w:spacing w:line="360" w:lineRule="auto"/>
        <w:contextualSpacing/>
        <w:jc w:val="both"/>
        <w:rPr>
          <w:rFonts w:ascii="Palatino Linotype" w:hAnsi="Palatino Linotype" w:cs="Tahoma"/>
          <w:sz w:val="22"/>
          <w:szCs w:val="22"/>
          <w:lang w:eastAsia="es-MX"/>
        </w:rPr>
      </w:pPr>
      <w:r w:rsidRPr="008D3690">
        <w:rPr>
          <w:rFonts w:ascii="Palatino Linotype" w:hAnsi="Palatino Linotype" w:cs="Tahoma"/>
          <w:sz w:val="22"/>
          <w:szCs w:val="22"/>
          <w:lang w:eastAsia="es-MX"/>
        </w:rPr>
        <w:t xml:space="preserve">Por su parte, en materia local, el artículo 5°, fracción I de la Constitución Política del Estado Libre y Soberano de México, es coincidente con la Constitución Política de los Estados Unidos Mexicanos, en el sentido de la publicidad de toda la información, con la única </w:t>
      </w:r>
      <w:r w:rsidRPr="008D3690">
        <w:rPr>
          <w:rFonts w:ascii="Palatino Linotype" w:hAnsi="Palatino Linotype" w:cs="Tahoma"/>
          <w:sz w:val="22"/>
          <w:szCs w:val="22"/>
          <w:lang w:eastAsia="es-MX"/>
        </w:rPr>
        <w:lastRenderedPageBreak/>
        <w:t>restricción de proteger el interés público, así como la información referente a la intimidad de la vida privada y la imagen de las personas, con las excepciones que establezca la ley reglamentaria.</w:t>
      </w:r>
    </w:p>
    <w:p w14:paraId="5B36EC8E" w14:textId="77777777" w:rsidR="00C17165" w:rsidRPr="008D3690" w:rsidRDefault="00C17165" w:rsidP="001A3749">
      <w:pPr>
        <w:widowControl w:val="0"/>
        <w:spacing w:line="360" w:lineRule="auto"/>
        <w:contextualSpacing/>
        <w:jc w:val="both"/>
        <w:rPr>
          <w:rFonts w:ascii="Palatino Linotype" w:hAnsi="Palatino Linotype" w:cs="Tahoma"/>
          <w:sz w:val="22"/>
          <w:szCs w:val="22"/>
          <w:lang w:eastAsia="es-MX"/>
        </w:rPr>
      </w:pPr>
    </w:p>
    <w:p w14:paraId="651DEE6F" w14:textId="77777777" w:rsidR="00C17165" w:rsidRPr="008D3690" w:rsidRDefault="00C17165" w:rsidP="001A3749">
      <w:pPr>
        <w:widowControl w:val="0"/>
        <w:spacing w:line="360" w:lineRule="auto"/>
        <w:contextualSpacing/>
        <w:jc w:val="both"/>
        <w:rPr>
          <w:rFonts w:ascii="Palatino Linotype" w:hAnsi="Palatino Linotype" w:cs="Tahoma"/>
          <w:sz w:val="22"/>
          <w:szCs w:val="22"/>
          <w:lang w:eastAsia="es-MX"/>
        </w:rPr>
      </w:pPr>
      <w:r w:rsidRPr="008D3690">
        <w:rPr>
          <w:rFonts w:ascii="Palatino Linotype" w:hAnsi="Palatino Linotype" w:cs="Tahoma"/>
          <w:sz w:val="22"/>
          <w:szCs w:val="22"/>
          <w:lang w:eastAsia="es-MX"/>
        </w:rPr>
        <w:t>Por su parte, la Ley de Transparencia y Acceso a la Información Pública del Estado de México y Municipios (Reglamentaria del artículo 5° de la Constitución Local), establece lo siguiente:</w:t>
      </w:r>
    </w:p>
    <w:p w14:paraId="4850F2EA" w14:textId="77777777" w:rsidR="00C17165" w:rsidRPr="008D3690" w:rsidRDefault="00C17165" w:rsidP="001A3749">
      <w:pPr>
        <w:widowControl w:val="0"/>
        <w:spacing w:line="360" w:lineRule="auto"/>
        <w:contextualSpacing/>
        <w:jc w:val="both"/>
        <w:rPr>
          <w:rFonts w:ascii="Palatino Linotype" w:hAnsi="Palatino Linotype" w:cs="Tahoma"/>
          <w:sz w:val="22"/>
          <w:szCs w:val="22"/>
          <w:lang w:eastAsia="es-MX"/>
        </w:rPr>
      </w:pPr>
    </w:p>
    <w:p w14:paraId="6483C5A2" w14:textId="77777777" w:rsidR="00C17165" w:rsidRDefault="00C17165" w:rsidP="001A3749">
      <w:pPr>
        <w:widowControl w:val="0"/>
        <w:spacing w:line="360" w:lineRule="auto"/>
        <w:contextualSpacing/>
        <w:jc w:val="both"/>
        <w:rPr>
          <w:rFonts w:ascii="Palatino Linotype" w:hAnsi="Palatino Linotype" w:cs="Tahoma"/>
          <w:sz w:val="22"/>
          <w:szCs w:val="22"/>
          <w:lang w:eastAsia="es-MX"/>
        </w:rPr>
      </w:pPr>
      <w:r w:rsidRPr="008D3690">
        <w:rPr>
          <w:rFonts w:ascii="Palatino Linotype" w:hAnsi="Palatino Linotype" w:cs="Tahoma"/>
          <w:sz w:val="22"/>
          <w:szCs w:val="22"/>
          <w:lang w:eastAsia="es-MX"/>
        </w:rPr>
        <w:t>El artículo 12, que, quienes generen, recopilen, administren, manejen, procesen, archiven o conserven información pública serán responsables de la misma.</w:t>
      </w:r>
    </w:p>
    <w:p w14:paraId="5DE30EDE" w14:textId="77777777" w:rsidR="00E97511" w:rsidRPr="008D3690" w:rsidRDefault="00E97511" w:rsidP="001A3749">
      <w:pPr>
        <w:widowControl w:val="0"/>
        <w:spacing w:line="360" w:lineRule="auto"/>
        <w:contextualSpacing/>
        <w:jc w:val="both"/>
        <w:rPr>
          <w:rFonts w:ascii="Palatino Linotype" w:hAnsi="Palatino Linotype" w:cs="Tahoma"/>
          <w:sz w:val="22"/>
          <w:szCs w:val="22"/>
          <w:lang w:eastAsia="es-MX"/>
        </w:rPr>
      </w:pPr>
    </w:p>
    <w:p w14:paraId="2E41D4C2" w14:textId="77777777" w:rsidR="00C17165" w:rsidRPr="008D3690" w:rsidRDefault="00C17165" w:rsidP="001A3749">
      <w:pPr>
        <w:widowControl w:val="0"/>
        <w:spacing w:line="360" w:lineRule="auto"/>
        <w:contextualSpacing/>
        <w:jc w:val="both"/>
        <w:rPr>
          <w:rFonts w:ascii="Palatino Linotype" w:hAnsi="Palatino Linotype" w:cs="Tahoma"/>
          <w:sz w:val="22"/>
          <w:szCs w:val="22"/>
          <w:lang w:eastAsia="es-MX"/>
        </w:rPr>
      </w:pPr>
      <w:r w:rsidRPr="008D3690">
        <w:rPr>
          <w:rFonts w:ascii="Palatino Linotype" w:hAnsi="Palatino Linotype" w:cs="Tahoma"/>
          <w:sz w:val="22"/>
          <w:szCs w:val="22"/>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2E8BE873" w14:textId="77777777" w:rsidR="00C17165" w:rsidRPr="008D3690" w:rsidRDefault="00C17165" w:rsidP="001A3749">
      <w:pPr>
        <w:widowControl w:val="0"/>
        <w:spacing w:line="360" w:lineRule="auto"/>
        <w:contextualSpacing/>
        <w:jc w:val="both"/>
        <w:rPr>
          <w:rFonts w:ascii="Palatino Linotype" w:hAnsi="Palatino Linotype" w:cs="Tahoma"/>
          <w:sz w:val="22"/>
          <w:szCs w:val="22"/>
          <w:lang w:eastAsia="es-MX"/>
        </w:rPr>
      </w:pPr>
    </w:p>
    <w:p w14:paraId="486152AD" w14:textId="77777777" w:rsidR="00C17165" w:rsidRPr="008D3690" w:rsidRDefault="00C17165" w:rsidP="001A3749">
      <w:pPr>
        <w:widowControl w:val="0"/>
        <w:spacing w:line="360" w:lineRule="auto"/>
        <w:contextualSpacing/>
        <w:jc w:val="both"/>
        <w:rPr>
          <w:rFonts w:ascii="Palatino Linotype" w:hAnsi="Palatino Linotype" w:cs="Tahoma"/>
          <w:sz w:val="22"/>
          <w:szCs w:val="22"/>
          <w:lang w:eastAsia="es-MX"/>
        </w:rPr>
      </w:pPr>
      <w:r w:rsidRPr="008D3690">
        <w:rPr>
          <w:rFonts w:ascii="Palatino Linotype" w:hAnsi="Palatino Linotype" w:cs="Tahoma"/>
          <w:sz w:val="22"/>
          <w:szCs w:val="22"/>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8AD9AF3" w14:textId="77777777" w:rsidR="00C17165" w:rsidRPr="008D3690" w:rsidRDefault="00C17165" w:rsidP="001A3749">
      <w:pPr>
        <w:widowControl w:val="0"/>
        <w:spacing w:line="360" w:lineRule="auto"/>
        <w:contextualSpacing/>
        <w:jc w:val="both"/>
        <w:rPr>
          <w:rFonts w:ascii="Palatino Linotype" w:hAnsi="Palatino Linotype" w:cs="Tahoma"/>
          <w:sz w:val="22"/>
          <w:szCs w:val="22"/>
          <w:lang w:eastAsia="es-MX"/>
        </w:rPr>
      </w:pPr>
    </w:p>
    <w:p w14:paraId="171E4FE5" w14:textId="77777777" w:rsidR="00C17165" w:rsidRPr="008D3690" w:rsidRDefault="00C17165" w:rsidP="001A3749">
      <w:pPr>
        <w:pStyle w:val="Ttulo2"/>
        <w:spacing w:before="0" w:after="0" w:line="360" w:lineRule="auto"/>
        <w:contextualSpacing/>
        <w:rPr>
          <w:rFonts w:ascii="Palatino Linotype" w:hAnsi="Palatino Linotype"/>
          <w:b/>
          <w:bCs/>
          <w:color w:val="auto"/>
          <w:sz w:val="22"/>
          <w:szCs w:val="22"/>
          <w:lang w:val="es-ES"/>
        </w:rPr>
      </w:pPr>
      <w:bookmarkStart w:id="14" w:name="_Toc199369392"/>
      <w:bookmarkStart w:id="15" w:name="_Toc210313789"/>
      <w:r w:rsidRPr="008D3690">
        <w:rPr>
          <w:rFonts w:ascii="Palatino Linotype" w:hAnsi="Palatino Linotype"/>
          <w:b/>
          <w:bCs/>
          <w:color w:val="auto"/>
          <w:sz w:val="22"/>
          <w:szCs w:val="22"/>
          <w:lang w:val="es-ES"/>
        </w:rPr>
        <w:t>QUINTO. Estudio de Fondo</w:t>
      </w:r>
      <w:bookmarkEnd w:id="14"/>
      <w:bookmarkEnd w:id="15"/>
    </w:p>
    <w:p w14:paraId="00EBC216" w14:textId="77777777" w:rsidR="00C17165" w:rsidRPr="008D3690" w:rsidRDefault="00C17165" w:rsidP="001A3749">
      <w:pPr>
        <w:spacing w:line="360" w:lineRule="auto"/>
        <w:contextualSpacing/>
        <w:jc w:val="both"/>
        <w:rPr>
          <w:rFonts w:ascii="Palatino Linotype" w:hAnsi="Palatino Linotype" w:cs="Tahoma"/>
          <w:b/>
          <w:sz w:val="22"/>
          <w:szCs w:val="22"/>
          <w:lang w:val="es-ES"/>
        </w:rPr>
      </w:pPr>
    </w:p>
    <w:p w14:paraId="6F817AD0" w14:textId="6B8A191E" w:rsidR="00C17165" w:rsidRPr="008D3690" w:rsidRDefault="00C17165" w:rsidP="001A3749">
      <w:pPr>
        <w:widowControl w:val="0"/>
        <w:spacing w:line="360" w:lineRule="auto"/>
        <w:contextualSpacing/>
        <w:jc w:val="both"/>
        <w:rPr>
          <w:rFonts w:ascii="Palatino Linotype" w:hAnsi="Palatino Linotype" w:cs="Tahoma"/>
          <w:sz w:val="22"/>
          <w:szCs w:val="22"/>
        </w:rPr>
      </w:pPr>
      <w:r w:rsidRPr="008D3690">
        <w:rPr>
          <w:rFonts w:ascii="Palatino Linotype" w:hAnsi="Palatino Linotype" w:cs="Tahoma"/>
          <w:bCs/>
          <w:iCs/>
          <w:sz w:val="22"/>
          <w:szCs w:val="22"/>
        </w:rPr>
        <w:t xml:space="preserve">Expuestas las posturas de las partes, se procede a realizar el análisis del agravio hecho valer por la ahora Recurrente, por lo que, resulta necesario contextualizar la solicitud de información, relacionada con </w:t>
      </w:r>
      <w:r w:rsidR="0034371C" w:rsidRPr="008D3690">
        <w:rPr>
          <w:rFonts w:ascii="Palatino Linotype" w:hAnsi="Palatino Linotype" w:cs="Tahoma"/>
          <w:bCs/>
          <w:iCs/>
          <w:sz w:val="22"/>
          <w:szCs w:val="22"/>
        </w:rPr>
        <w:t xml:space="preserve">los permisos para difundir </w:t>
      </w:r>
      <w:r w:rsidR="006319B2">
        <w:rPr>
          <w:rFonts w:ascii="Palatino Linotype" w:hAnsi="Palatino Linotype" w:cs="Tahoma"/>
          <w:bCs/>
          <w:iCs/>
          <w:sz w:val="22"/>
          <w:szCs w:val="22"/>
        </w:rPr>
        <w:t xml:space="preserve">la imagen </w:t>
      </w:r>
      <w:r w:rsidR="0034371C" w:rsidRPr="008D3690">
        <w:rPr>
          <w:rFonts w:ascii="Palatino Linotype" w:hAnsi="Palatino Linotype" w:cs="Tahoma"/>
          <w:bCs/>
          <w:iCs/>
          <w:sz w:val="22"/>
          <w:szCs w:val="22"/>
        </w:rPr>
        <w:t>de menores de edad</w:t>
      </w:r>
      <w:r w:rsidRPr="008D3690">
        <w:rPr>
          <w:rFonts w:ascii="Palatino Linotype" w:hAnsi="Palatino Linotype" w:cs="Tahoma"/>
          <w:bCs/>
          <w:iCs/>
          <w:sz w:val="22"/>
          <w:szCs w:val="22"/>
        </w:rPr>
        <w:t>.</w:t>
      </w:r>
    </w:p>
    <w:p w14:paraId="55517FF0" w14:textId="77777777" w:rsidR="00C17165" w:rsidRPr="008D3690" w:rsidRDefault="00C17165" w:rsidP="001A3749">
      <w:pPr>
        <w:widowControl w:val="0"/>
        <w:spacing w:line="360" w:lineRule="auto"/>
        <w:contextualSpacing/>
        <w:jc w:val="both"/>
        <w:rPr>
          <w:rFonts w:ascii="Palatino Linotype" w:hAnsi="Palatino Linotype" w:cs="Tahoma"/>
          <w:sz w:val="22"/>
          <w:szCs w:val="22"/>
        </w:rPr>
      </w:pPr>
    </w:p>
    <w:p w14:paraId="7CB91662" w14:textId="77777777" w:rsidR="0034371C" w:rsidRPr="0034371C" w:rsidRDefault="0034371C" w:rsidP="001A3749">
      <w:pPr>
        <w:spacing w:line="360" w:lineRule="auto"/>
        <w:ind w:right="-28"/>
        <w:contextualSpacing/>
        <w:jc w:val="both"/>
        <w:rPr>
          <w:rFonts w:ascii="Palatino Linotype" w:eastAsia="Calibri" w:hAnsi="Palatino Linotype" w:cs="Tahoma"/>
          <w:b/>
          <w:bCs/>
          <w:sz w:val="22"/>
          <w:szCs w:val="22"/>
        </w:rPr>
      </w:pPr>
      <w:r w:rsidRPr="0034371C">
        <w:rPr>
          <w:rFonts w:ascii="Palatino Linotype" w:eastAsia="Calibri" w:hAnsi="Palatino Linotype" w:cs="Tahoma"/>
          <w:bCs/>
          <w:sz w:val="22"/>
          <w:szCs w:val="22"/>
        </w:rPr>
        <w:lastRenderedPageBreak/>
        <w:t xml:space="preserve">En principio, cabe precisar que de conformidad con los artículos 6°, apartado A, de la Constitución Política de los Estados Unidos Mexicanos, 5° de la Constitución Política del Estado Libre y Soberano de México, 4° de la Ley General de Transparencia y Acceso a la Información Pública vigente a la fecha de la solicitud y 4° de la Ley de Transparencia y Acceso a la Información Pública del Estado de México y Municipios, </w:t>
      </w:r>
      <w:r w:rsidRPr="0034371C">
        <w:rPr>
          <w:rFonts w:ascii="Palatino Linotype" w:eastAsia="Calibri" w:hAnsi="Palatino Linotype" w:cs="Tahoma"/>
          <w:b/>
          <w:bCs/>
          <w:sz w:val="22"/>
          <w:szCs w:val="22"/>
        </w:rPr>
        <w:t>toda la información generada, obtenida, adquirida, transformada o en posesión de los sujetos obligados es pública y accesible a cualquier persona.</w:t>
      </w:r>
    </w:p>
    <w:p w14:paraId="639CB0B9" w14:textId="77777777" w:rsidR="0034371C" w:rsidRPr="0034371C" w:rsidRDefault="0034371C" w:rsidP="001A3749">
      <w:pPr>
        <w:spacing w:line="360" w:lineRule="auto"/>
        <w:ind w:right="-28"/>
        <w:contextualSpacing/>
        <w:jc w:val="both"/>
        <w:rPr>
          <w:rFonts w:ascii="Palatino Linotype" w:eastAsia="Calibri" w:hAnsi="Palatino Linotype" w:cs="Tahoma"/>
          <w:bCs/>
          <w:sz w:val="22"/>
          <w:szCs w:val="22"/>
        </w:rPr>
      </w:pPr>
      <w:r w:rsidRPr="0034371C">
        <w:rPr>
          <w:rFonts w:ascii="Palatino Linotype" w:eastAsia="Calibri" w:hAnsi="Palatino Linotype" w:cs="Tahoma"/>
          <w:bCs/>
          <w:sz w:val="22"/>
          <w:szCs w:val="22"/>
        </w:rPr>
        <w:t xml:space="preserve"> </w:t>
      </w:r>
    </w:p>
    <w:p w14:paraId="0D34A49E" w14:textId="77777777" w:rsidR="0034371C" w:rsidRPr="0034371C" w:rsidRDefault="0034371C" w:rsidP="001A3749">
      <w:pPr>
        <w:spacing w:line="360" w:lineRule="auto"/>
        <w:ind w:right="-28"/>
        <w:contextualSpacing/>
        <w:jc w:val="both"/>
        <w:rPr>
          <w:rFonts w:ascii="Palatino Linotype" w:eastAsia="Calibri" w:hAnsi="Palatino Linotype" w:cs="Tahoma"/>
          <w:bCs/>
          <w:sz w:val="22"/>
          <w:szCs w:val="22"/>
        </w:rPr>
      </w:pPr>
      <w:r w:rsidRPr="0034371C">
        <w:rPr>
          <w:rFonts w:ascii="Palatino Linotype" w:eastAsia="Calibri" w:hAnsi="Palatino Linotype" w:cs="Tahoma"/>
          <w:bCs/>
          <w:sz w:val="22"/>
          <w:szCs w:val="22"/>
        </w:rPr>
        <w:t>En ese contexto, el artículo 18 de la Ley de Transparencia y Acceso a la Información Pública del Estado de México y Municipios, contempla que los sujetos obligados deberán documentar todo acto que derive del ejercicio de sus facultades, competencias o funciones.</w:t>
      </w:r>
    </w:p>
    <w:p w14:paraId="379BFB18" w14:textId="77777777" w:rsidR="0034371C" w:rsidRPr="0034371C" w:rsidRDefault="0034371C" w:rsidP="001A3749">
      <w:pPr>
        <w:spacing w:line="360" w:lineRule="auto"/>
        <w:ind w:right="-28"/>
        <w:contextualSpacing/>
        <w:jc w:val="both"/>
        <w:rPr>
          <w:rFonts w:ascii="Palatino Linotype" w:eastAsia="Calibri" w:hAnsi="Palatino Linotype" w:cs="Tahoma"/>
          <w:bCs/>
          <w:sz w:val="22"/>
          <w:szCs w:val="22"/>
        </w:rPr>
      </w:pPr>
      <w:r w:rsidRPr="0034371C">
        <w:rPr>
          <w:rFonts w:ascii="Palatino Linotype" w:eastAsia="Calibri" w:hAnsi="Palatino Linotype" w:cs="Tahoma"/>
          <w:bCs/>
          <w:sz w:val="22"/>
          <w:szCs w:val="22"/>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75FC9C4F" w14:textId="77777777" w:rsidR="0034371C" w:rsidRPr="0034371C" w:rsidRDefault="0034371C" w:rsidP="001A3749">
      <w:pPr>
        <w:spacing w:line="360" w:lineRule="auto"/>
        <w:ind w:right="-28"/>
        <w:contextualSpacing/>
        <w:jc w:val="both"/>
        <w:rPr>
          <w:rFonts w:ascii="Palatino Linotype" w:eastAsia="Calibri" w:hAnsi="Palatino Linotype" w:cs="Tahoma"/>
          <w:bCs/>
          <w:sz w:val="22"/>
          <w:szCs w:val="22"/>
        </w:rPr>
      </w:pPr>
      <w:r w:rsidRPr="0034371C">
        <w:rPr>
          <w:rFonts w:ascii="Palatino Linotype" w:eastAsia="Calibri" w:hAnsi="Palatino Linotype" w:cs="Tahoma"/>
          <w:bCs/>
          <w:sz w:val="22"/>
          <w:szCs w:val="22"/>
        </w:rPr>
        <w:t xml:space="preserve"> </w:t>
      </w:r>
    </w:p>
    <w:p w14:paraId="770585AC" w14:textId="77777777" w:rsidR="0034371C" w:rsidRPr="0034371C" w:rsidRDefault="0034371C" w:rsidP="001A3749">
      <w:pPr>
        <w:spacing w:line="360" w:lineRule="auto"/>
        <w:ind w:right="-28"/>
        <w:contextualSpacing/>
        <w:jc w:val="both"/>
        <w:rPr>
          <w:rFonts w:ascii="Palatino Linotype" w:eastAsia="Calibri" w:hAnsi="Palatino Linotype" w:cs="Tahoma"/>
          <w:bCs/>
          <w:sz w:val="22"/>
          <w:szCs w:val="22"/>
        </w:rPr>
      </w:pPr>
      <w:r w:rsidRPr="0034371C">
        <w:rPr>
          <w:rFonts w:ascii="Palatino Linotype" w:eastAsia="Calibri" w:hAnsi="Palatino Linotype" w:cs="Tahoma"/>
          <w:bCs/>
          <w:sz w:val="22"/>
          <w:szCs w:val="22"/>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29E604CE" w14:textId="77777777" w:rsidR="0034371C" w:rsidRPr="0034371C" w:rsidRDefault="0034371C" w:rsidP="001A3749">
      <w:pPr>
        <w:spacing w:line="360" w:lineRule="auto"/>
        <w:ind w:right="-28"/>
        <w:contextualSpacing/>
        <w:jc w:val="both"/>
        <w:rPr>
          <w:rFonts w:ascii="Palatino Linotype" w:eastAsia="Calibri" w:hAnsi="Palatino Linotype" w:cs="Tahoma"/>
          <w:bCs/>
          <w:sz w:val="22"/>
          <w:szCs w:val="22"/>
        </w:rPr>
      </w:pPr>
      <w:r w:rsidRPr="0034371C">
        <w:rPr>
          <w:rFonts w:ascii="Palatino Linotype" w:eastAsia="Calibri" w:hAnsi="Palatino Linotype" w:cs="Tahoma"/>
          <w:bCs/>
          <w:sz w:val="22"/>
          <w:szCs w:val="22"/>
        </w:rPr>
        <w:t xml:space="preserve"> </w:t>
      </w:r>
    </w:p>
    <w:p w14:paraId="78532D45" w14:textId="77777777" w:rsidR="0034371C" w:rsidRPr="0034371C" w:rsidRDefault="0034371C" w:rsidP="001A3749">
      <w:pPr>
        <w:spacing w:line="360" w:lineRule="auto"/>
        <w:ind w:right="-28"/>
        <w:contextualSpacing/>
        <w:jc w:val="both"/>
        <w:rPr>
          <w:rFonts w:ascii="Palatino Linotype" w:eastAsia="Calibri" w:hAnsi="Palatino Linotype" w:cs="Tahoma"/>
          <w:bCs/>
          <w:sz w:val="22"/>
          <w:szCs w:val="22"/>
        </w:rPr>
      </w:pPr>
      <w:r w:rsidRPr="0034371C">
        <w:rPr>
          <w:rFonts w:ascii="Palatino Linotype" w:eastAsia="Calibri" w:hAnsi="Palatino Linotype" w:cs="Tahoma"/>
          <w:bCs/>
          <w:sz w:val="22"/>
          <w:szCs w:val="22"/>
        </w:rPr>
        <w:t xml:space="preserve">En ese contexto, los diversos 12 y 24 de dicho ordenamiento jurídico, prevén que, es deber de los Sujetos Obligados proporcionar la información pública que se les requiera siempre y cuando obre en sus archivos; lo cual no implica que tengan que procesar, generar, resumir, </w:t>
      </w:r>
      <w:r w:rsidRPr="0034371C">
        <w:rPr>
          <w:rFonts w:ascii="Palatino Linotype" w:eastAsia="Calibri" w:hAnsi="Palatino Linotype" w:cs="Tahoma"/>
          <w:bCs/>
          <w:sz w:val="22"/>
          <w:szCs w:val="22"/>
        </w:rPr>
        <w:lastRenderedPageBreak/>
        <w:t>efectuar cálculos o practicar investigaciones a fin de satisfacer la pretensión de los solicitantes.</w:t>
      </w:r>
    </w:p>
    <w:p w14:paraId="0643C16E" w14:textId="0F2A29D0" w:rsidR="00C17165" w:rsidRPr="008D3690" w:rsidRDefault="00C17165" w:rsidP="001A3749">
      <w:pPr>
        <w:spacing w:line="360" w:lineRule="auto"/>
        <w:ind w:right="-28"/>
        <w:contextualSpacing/>
        <w:jc w:val="both"/>
        <w:rPr>
          <w:rFonts w:ascii="Palatino Linotype" w:eastAsia="Calibri" w:hAnsi="Palatino Linotype" w:cs="Tahoma"/>
          <w:bCs/>
          <w:sz w:val="22"/>
          <w:szCs w:val="22"/>
        </w:rPr>
      </w:pPr>
    </w:p>
    <w:p w14:paraId="1CCDC16D" w14:textId="60219C76" w:rsidR="0034371C" w:rsidRPr="008D3690" w:rsidRDefault="0034371C" w:rsidP="001A3749">
      <w:pPr>
        <w:spacing w:line="360" w:lineRule="auto"/>
        <w:ind w:right="-28"/>
        <w:contextualSpacing/>
        <w:jc w:val="both"/>
        <w:rPr>
          <w:rFonts w:ascii="Palatino Linotype" w:eastAsia="Calibri" w:hAnsi="Palatino Linotype" w:cs="Tahoma"/>
          <w:bCs/>
          <w:sz w:val="22"/>
          <w:szCs w:val="22"/>
        </w:rPr>
      </w:pPr>
      <w:r w:rsidRPr="008D3690">
        <w:rPr>
          <w:rFonts w:ascii="Palatino Linotype" w:eastAsia="Calibri" w:hAnsi="Palatino Linotype" w:cs="Tahoma"/>
          <w:bCs/>
          <w:sz w:val="22"/>
          <w:szCs w:val="22"/>
        </w:rPr>
        <w:t>Ahora bien, el artículo 8 de la Ley de Protección de Datos Personales en Posesión de Sujetos Obligados del Estado de México y Municipios</w:t>
      </w:r>
      <w:r w:rsidR="000D36F1" w:rsidRPr="008D3690">
        <w:rPr>
          <w:rFonts w:ascii="Palatino Linotype" w:eastAsia="Calibri" w:hAnsi="Palatino Linotype" w:cs="Tahoma"/>
          <w:bCs/>
          <w:sz w:val="22"/>
          <w:szCs w:val="22"/>
        </w:rPr>
        <w:t>, establece que en el tratamiento de datos personales de niñas y niños y adolescentes se privilegiará el interés superior de estos, en términos de la Ley General de los Derechos de Niñas, Niños y Adolescentes del Estado de México, y se adoptarán las medidas idóneas para su protección.</w:t>
      </w:r>
    </w:p>
    <w:p w14:paraId="31069B7D" w14:textId="77777777" w:rsidR="000D36F1" w:rsidRPr="008D3690" w:rsidRDefault="000D36F1" w:rsidP="001A3749">
      <w:pPr>
        <w:spacing w:line="360" w:lineRule="auto"/>
        <w:ind w:right="-28"/>
        <w:contextualSpacing/>
        <w:jc w:val="both"/>
        <w:rPr>
          <w:rFonts w:ascii="Palatino Linotype" w:eastAsia="Calibri" w:hAnsi="Palatino Linotype" w:cs="Tahoma"/>
          <w:bCs/>
          <w:sz w:val="22"/>
          <w:szCs w:val="22"/>
        </w:rPr>
      </w:pPr>
    </w:p>
    <w:p w14:paraId="288305FA" w14:textId="598203E0" w:rsidR="000D36F1" w:rsidRPr="008D3690" w:rsidRDefault="000D36F1" w:rsidP="001A3749">
      <w:pPr>
        <w:spacing w:line="360" w:lineRule="auto"/>
        <w:ind w:right="-28"/>
        <w:contextualSpacing/>
        <w:jc w:val="both"/>
        <w:rPr>
          <w:rFonts w:ascii="Palatino Linotype" w:eastAsia="Calibri" w:hAnsi="Palatino Linotype" w:cs="Tahoma"/>
          <w:bCs/>
          <w:sz w:val="22"/>
          <w:szCs w:val="22"/>
        </w:rPr>
      </w:pPr>
      <w:r w:rsidRPr="008D3690">
        <w:rPr>
          <w:rFonts w:ascii="Palatino Linotype" w:eastAsia="Calibri" w:hAnsi="Palatino Linotype" w:cs="Tahoma"/>
          <w:bCs/>
          <w:sz w:val="22"/>
          <w:szCs w:val="22"/>
        </w:rPr>
        <w:t>El consentimiento se hará por conducto de la o el titular de la patria potestad o tutela, y el responsable del tratamiento obtendrá su autorización por escrito, así mismo verificará que el consentimiento sea otorgado por el titular de la patria potestad o tutela sobre la niña, niño o adolescente.</w:t>
      </w:r>
      <w:r w:rsidR="00E97511">
        <w:rPr>
          <w:rFonts w:ascii="Palatino Linotype" w:eastAsia="Calibri" w:hAnsi="Palatino Linotype" w:cs="Tahoma"/>
          <w:bCs/>
          <w:sz w:val="22"/>
          <w:szCs w:val="22"/>
        </w:rPr>
        <w:t xml:space="preserve"> </w:t>
      </w:r>
      <w:r w:rsidRPr="008D3690">
        <w:rPr>
          <w:rFonts w:ascii="Palatino Linotype" w:eastAsia="Calibri" w:hAnsi="Palatino Linotype" w:cs="Tahoma"/>
          <w:bCs/>
          <w:sz w:val="22"/>
          <w:szCs w:val="22"/>
        </w:rPr>
        <w:t xml:space="preserve">No se publicarán los datos personales de las niñas, niños o adolescentes, a excepción del consentimiento de su representante y no sea contraria al interés superior de la niñez. </w:t>
      </w:r>
    </w:p>
    <w:p w14:paraId="776A8E75" w14:textId="77777777" w:rsidR="000D36F1" w:rsidRPr="008D3690" w:rsidRDefault="000D36F1" w:rsidP="001A3749">
      <w:pPr>
        <w:spacing w:line="360" w:lineRule="auto"/>
        <w:ind w:right="-28"/>
        <w:contextualSpacing/>
        <w:jc w:val="both"/>
        <w:rPr>
          <w:rFonts w:ascii="Palatino Linotype" w:eastAsia="Calibri" w:hAnsi="Palatino Linotype" w:cs="Tahoma"/>
          <w:bCs/>
          <w:sz w:val="22"/>
          <w:szCs w:val="22"/>
        </w:rPr>
      </w:pPr>
    </w:p>
    <w:p w14:paraId="706056C6" w14:textId="3171E6CB" w:rsidR="00C17165" w:rsidRPr="008D3690" w:rsidRDefault="00C17165" w:rsidP="001A3749">
      <w:pPr>
        <w:spacing w:line="360" w:lineRule="auto"/>
        <w:ind w:right="-28"/>
        <w:contextualSpacing/>
        <w:jc w:val="both"/>
        <w:rPr>
          <w:rFonts w:ascii="Palatino Linotype" w:eastAsia="Palatino Linotype" w:hAnsi="Palatino Linotype" w:cs="Palatino Linotype"/>
          <w:sz w:val="22"/>
          <w:szCs w:val="22"/>
        </w:rPr>
      </w:pPr>
      <w:r w:rsidRPr="008D3690">
        <w:rPr>
          <w:rFonts w:ascii="Palatino Linotype" w:eastAsia="Palatino Linotype" w:hAnsi="Palatino Linotype" w:cs="Palatino Linotype"/>
          <w:sz w:val="22"/>
          <w:szCs w:val="22"/>
        </w:rPr>
        <w:t xml:space="preserve">De acuerdo con lo anterior, se logra vislumbrar que la pretensión del ahora Recurrente es obtener los documentos donde consten los </w:t>
      </w:r>
      <w:r w:rsidR="00AF2259" w:rsidRPr="008D3690">
        <w:rPr>
          <w:rFonts w:ascii="Palatino Linotype" w:eastAsia="Palatino Linotype" w:hAnsi="Palatino Linotype" w:cs="Palatino Linotype"/>
          <w:sz w:val="22"/>
          <w:szCs w:val="22"/>
        </w:rPr>
        <w:t xml:space="preserve">consentimientos </w:t>
      </w:r>
      <w:r w:rsidRPr="008D3690">
        <w:rPr>
          <w:rFonts w:ascii="Palatino Linotype" w:eastAsia="Palatino Linotype" w:hAnsi="Palatino Linotype" w:cs="Palatino Linotype"/>
          <w:sz w:val="22"/>
          <w:szCs w:val="22"/>
        </w:rPr>
        <w:t>otorgados</w:t>
      </w:r>
      <w:r w:rsidR="00985765" w:rsidRPr="008D3690">
        <w:rPr>
          <w:rFonts w:ascii="Palatino Linotype" w:eastAsia="Palatino Linotype" w:hAnsi="Palatino Linotype" w:cs="Palatino Linotype"/>
          <w:sz w:val="22"/>
          <w:szCs w:val="22"/>
        </w:rPr>
        <w:t xml:space="preserve"> por los titulares de la patria potestad o tutela de las niñas, niños o adolescentes en las páginas oficiales del </w:t>
      </w:r>
      <w:r w:rsidR="00E97511">
        <w:rPr>
          <w:rFonts w:ascii="Palatino Linotype" w:eastAsia="Palatino Linotype" w:hAnsi="Palatino Linotype" w:cs="Palatino Linotype"/>
          <w:sz w:val="22"/>
          <w:szCs w:val="22"/>
        </w:rPr>
        <w:t>P</w:t>
      </w:r>
      <w:r w:rsidR="00985765" w:rsidRPr="008D3690">
        <w:rPr>
          <w:rFonts w:ascii="Palatino Linotype" w:eastAsia="Palatino Linotype" w:hAnsi="Palatino Linotype" w:cs="Palatino Linotype"/>
          <w:sz w:val="22"/>
          <w:szCs w:val="22"/>
        </w:rPr>
        <w:t xml:space="preserve">residente </w:t>
      </w:r>
      <w:r w:rsidR="00E97511">
        <w:rPr>
          <w:rFonts w:ascii="Palatino Linotype" w:eastAsia="Palatino Linotype" w:hAnsi="Palatino Linotype" w:cs="Palatino Linotype"/>
          <w:sz w:val="22"/>
          <w:szCs w:val="22"/>
        </w:rPr>
        <w:t>M</w:t>
      </w:r>
      <w:r w:rsidR="00985765" w:rsidRPr="008D3690">
        <w:rPr>
          <w:rFonts w:ascii="Palatino Linotype" w:eastAsia="Palatino Linotype" w:hAnsi="Palatino Linotype" w:cs="Palatino Linotype"/>
          <w:sz w:val="22"/>
          <w:szCs w:val="22"/>
        </w:rPr>
        <w:t xml:space="preserve">unicipal y del Ayuntamiento </w:t>
      </w:r>
      <w:r w:rsidR="00E97511">
        <w:rPr>
          <w:rFonts w:ascii="Palatino Linotype" w:eastAsia="Palatino Linotype" w:hAnsi="Palatino Linotype" w:cs="Palatino Linotype"/>
          <w:sz w:val="22"/>
          <w:szCs w:val="22"/>
        </w:rPr>
        <w:t>de Zinacantepec</w:t>
      </w:r>
      <w:r w:rsidR="00985765" w:rsidRPr="008D3690">
        <w:rPr>
          <w:rFonts w:ascii="Palatino Linotype" w:eastAsia="Palatino Linotype" w:hAnsi="Palatino Linotype" w:cs="Palatino Linotype"/>
          <w:sz w:val="22"/>
          <w:szCs w:val="22"/>
        </w:rPr>
        <w:t>, del primero de enero al nueve de junio de dos mil veinticinco</w:t>
      </w:r>
      <w:r w:rsidRPr="008D3690">
        <w:rPr>
          <w:rFonts w:ascii="Palatino Linotype" w:eastAsia="Palatino Linotype" w:hAnsi="Palatino Linotype" w:cs="Palatino Linotype"/>
          <w:sz w:val="22"/>
          <w:szCs w:val="22"/>
        </w:rPr>
        <w:t xml:space="preserve">. </w:t>
      </w:r>
    </w:p>
    <w:p w14:paraId="3AEDE483" w14:textId="77777777" w:rsidR="00C17165" w:rsidRPr="008D3690" w:rsidRDefault="00C17165" w:rsidP="001A3749">
      <w:pPr>
        <w:spacing w:line="360" w:lineRule="auto"/>
        <w:contextualSpacing/>
        <w:jc w:val="both"/>
        <w:rPr>
          <w:rFonts w:ascii="Palatino Linotype" w:hAnsi="Palatino Linotype" w:cs="Tahoma"/>
          <w:bCs/>
          <w:sz w:val="22"/>
          <w:szCs w:val="22"/>
        </w:rPr>
      </w:pPr>
    </w:p>
    <w:p w14:paraId="536455B9" w14:textId="23E675F7" w:rsidR="00C17165" w:rsidRPr="008D3690" w:rsidRDefault="00C17165" w:rsidP="001A3749">
      <w:pPr>
        <w:widowControl w:val="0"/>
        <w:spacing w:line="360" w:lineRule="auto"/>
        <w:contextualSpacing/>
        <w:jc w:val="both"/>
        <w:rPr>
          <w:rFonts w:ascii="Palatino Linotype" w:hAnsi="Palatino Linotype" w:cs="Tahoma"/>
          <w:bCs/>
          <w:iCs/>
          <w:sz w:val="22"/>
          <w:szCs w:val="22"/>
        </w:rPr>
      </w:pPr>
      <w:r w:rsidRPr="008D3690">
        <w:rPr>
          <w:rFonts w:ascii="Palatino Linotype" w:hAnsi="Palatino Linotype" w:cs="Tahoma"/>
          <w:bCs/>
          <w:iCs/>
          <w:sz w:val="22"/>
          <w:szCs w:val="22"/>
        </w:rPr>
        <w:t>E</w:t>
      </w:r>
      <w:r w:rsidRPr="008D3690">
        <w:rPr>
          <w:rFonts w:ascii="Palatino Linotype" w:eastAsia="Palatino Linotype" w:hAnsi="Palatino Linotype" w:cs="Palatino Linotype"/>
          <w:sz w:val="22"/>
          <w:szCs w:val="22"/>
        </w:rPr>
        <w:t xml:space="preserve">s de señalar que de las constancias que obran en el expediente, advierte que el Sujeto Obligado turnó la solicitud de información a la </w:t>
      </w:r>
      <w:r w:rsidR="00985765" w:rsidRPr="008D3690">
        <w:rPr>
          <w:rFonts w:ascii="Palatino Linotype" w:eastAsia="Palatino Linotype" w:hAnsi="Palatino Linotype" w:cs="Palatino Linotype"/>
          <w:sz w:val="22"/>
          <w:szCs w:val="22"/>
        </w:rPr>
        <w:t>Coordinación de Comunicación Social</w:t>
      </w:r>
      <w:r w:rsidRPr="008D3690">
        <w:rPr>
          <w:rFonts w:ascii="Palatino Linotype" w:hAnsi="Palatino Linotype"/>
          <w:sz w:val="22"/>
          <w:szCs w:val="22"/>
          <w:lang w:val="es-ES"/>
        </w:rPr>
        <w:t xml:space="preserve">, por lo que, resulta necesario </w:t>
      </w:r>
      <w:r w:rsidRPr="008D3690">
        <w:rPr>
          <w:rFonts w:ascii="Palatino Linotype" w:eastAsiaTheme="minorHAnsi" w:hAnsi="Palatino Linotype" w:cstheme="minorBidi"/>
          <w:bCs/>
          <w:color w:val="000000" w:themeColor="text1"/>
          <w:sz w:val="22"/>
          <w:szCs w:val="22"/>
          <w:lang w:eastAsia="en-US"/>
        </w:rPr>
        <w:t xml:space="preserve">hacer referencia al </w:t>
      </w:r>
      <w:r w:rsidRPr="008D3690">
        <w:rPr>
          <w:rFonts w:ascii="Palatino Linotype" w:eastAsiaTheme="minorHAnsi" w:hAnsi="Palatino Linotype" w:cstheme="minorBidi"/>
          <w:b/>
          <w:bCs/>
          <w:color w:val="000000" w:themeColor="text1"/>
          <w:sz w:val="22"/>
          <w:szCs w:val="22"/>
          <w:lang w:eastAsia="en-US"/>
        </w:rPr>
        <w:t>procedimiento de búsqueda que deben de seguir los Sujetos Obligados para localizar la información</w:t>
      </w:r>
      <w:r w:rsidRPr="008D3690">
        <w:rPr>
          <w:rFonts w:ascii="Palatino Linotype" w:eastAsiaTheme="minorHAnsi" w:hAnsi="Palatino Linotype" w:cstheme="minorBidi"/>
          <w:bCs/>
          <w:color w:val="000000" w:themeColor="text1"/>
          <w:sz w:val="22"/>
          <w:szCs w:val="22"/>
          <w:lang w:eastAsia="en-US"/>
        </w:rPr>
        <w:t xml:space="preserve">, el cual se encuentra previsto en los artículos 160 y 162 de la Ley de Transparencia y Acceso a la Información Pública del </w:t>
      </w:r>
      <w:r w:rsidRPr="008D3690">
        <w:rPr>
          <w:rFonts w:ascii="Palatino Linotype" w:eastAsiaTheme="minorHAnsi" w:hAnsi="Palatino Linotype" w:cstheme="minorBidi"/>
          <w:bCs/>
          <w:color w:val="000000" w:themeColor="text1"/>
          <w:sz w:val="22"/>
          <w:szCs w:val="22"/>
          <w:lang w:eastAsia="en-US"/>
        </w:rPr>
        <w:lastRenderedPageBreak/>
        <w:t xml:space="preserve">Estado de México y Municipios, mismo que es el </w:t>
      </w:r>
      <w:r w:rsidRPr="008D3690">
        <w:rPr>
          <w:rFonts w:ascii="Palatino Linotype" w:eastAsia="Calibri" w:hAnsi="Palatino Linotype" w:cs="Tahoma"/>
          <w:bCs/>
          <w:color w:val="000000"/>
          <w:sz w:val="22"/>
          <w:szCs w:val="22"/>
          <w:lang w:eastAsia="en-US"/>
        </w:rPr>
        <w:t>siguiente:</w:t>
      </w:r>
    </w:p>
    <w:p w14:paraId="4B3975C5" w14:textId="77777777" w:rsidR="00C17165" w:rsidRPr="008D3690" w:rsidRDefault="00C17165" w:rsidP="001A3749">
      <w:pPr>
        <w:spacing w:line="360" w:lineRule="auto"/>
        <w:contextualSpacing/>
        <w:jc w:val="both"/>
        <w:rPr>
          <w:rFonts w:ascii="Palatino Linotype" w:hAnsi="Palatino Linotype"/>
          <w:sz w:val="22"/>
          <w:szCs w:val="22"/>
        </w:rPr>
      </w:pPr>
      <w:r w:rsidRPr="008D3690">
        <w:rPr>
          <w:rFonts w:ascii="Palatino Linotype" w:hAnsi="Palatino Linotype"/>
          <w:sz w:val="22"/>
          <w:szCs w:val="22"/>
        </w:rPr>
        <w:t xml:space="preserve"> </w:t>
      </w:r>
    </w:p>
    <w:p w14:paraId="46D969F8" w14:textId="70C45E52" w:rsidR="008D3690" w:rsidRPr="008D3690" w:rsidRDefault="00C17165" w:rsidP="001A3749">
      <w:pPr>
        <w:spacing w:line="360" w:lineRule="auto"/>
        <w:ind w:right="-28"/>
        <w:contextualSpacing/>
        <w:jc w:val="both"/>
        <w:rPr>
          <w:rFonts w:ascii="Palatino Linotype" w:hAnsi="Palatino Linotype"/>
          <w:sz w:val="22"/>
          <w:szCs w:val="22"/>
        </w:rPr>
      </w:pPr>
      <w:r w:rsidRPr="008D3690">
        <w:rPr>
          <w:rFonts w:ascii="Palatino Linotype" w:eastAsia="Palatino Linotype" w:hAnsi="Palatino Linotype" w:cs="Palatino Linotype"/>
          <w:sz w:val="22"/>
          <w:szCs w:val="22"/>
        </w:rPr>
        <w:t>Así, es necesario traer al estudio los artículos 2</w:t>
      </w:r>
      <w:r w:rsidR="00D16214" w:rsidRPr="008D3690">
        <w:rPr>
          <w:rFonts w:ascii="Palatino Linotype" w:eastAsia="Palatino Linotype" w:hAnsi="Palatino Linotype" w:cs="Palatino Linotype"/>
          <w:sz w:val="22"/>
          <w:szCs w:val="22"/>
        </w:rPr>
        <w:t>2</w:t>
      </w:r>
      <w:r w:rsidRPr="008D3690">
        <w:rPr>
          <w:rFonts w:ascii="Palatino Linotype" w:eastAsia="Palatino Linotype" w:hAnsi="Palatino Linotype" w:cs="Palatino Linotype"/>
          <w:sz w:val="22"/>
          <w:szCs w:val="22"/>
        </w:rPr>
        <w:t xml:space="preserve"> fracción I, numeral </w:t>
      </w:r>
      <w:r w:rsidR="00D16214" w:rsidRPr="008D3690">
        <w:rPr>
          <w:rFonts w:ascii="Palatino Linotype" w:eastAsia="Palatino Linotype" w:hAnsi="Palatino Linotype" w:cs="Palatino Linotype"/>
          <w:sz w:val="22"/>
          <w:szCs w:val="22"/>
        </w:rPr>
        <w:t>1</w:t>
      </w:r>
      <w:r w:rsidRPr="008D3690">
        <w:rPr>
          <w:rFonts w:ascii="Palatino Linotype" w:eastAsia="Palatino Linotype" w:hAnsi="Palatino Linotype" w:cs="Palatino Linotype"/>
          <w:sz w:val="22"/>
          <w:szCs w:val="22"/>
        </w:rPr>
        <w:t xml:space="preserve">, </w:t>
      </w:r>
      <w:r w:rsidR="00D16214" w:rsidRPr="008D3690">
        <w:rPr>
          <w:rFonts w:ascii="Palatino Linotype" w:eastAsia="Palatino Linotype" w:hAnsi="Palatino Linotype" w:cs="Palatino Linotype"/>
          <w:sz w:val="22"/>
          <w:szCs w:val="22"/>
        </w:rPr>
        <w:t xml:space="preserve">24, 25 y 26 fracción III, </w:t>
      </w:r>
      <w:r w:rsidRPr="008D3690">
        <w:rPr>
          <w:rFonts w:ascii="Palatino Linotype" w:eastAsia="Palatino Linotype" w:hAnsi="Palatino Linotype" w:cs="Palatino Linotype"/>
          <w:sz w:val="22"/>
          <w:szCs w:val="22"/>
        </w:rPr>
        <w:t xml:space="preserve">del Bando Municipal de Zinacantepec, dos mil veinticinco, en el que se establece que el Sujeto Obligado para el ejercicio de sus funciones contará con diversas unidades administrativas, entre otras, la </w:t>
      </w:r>
      <w:r w:rsidR="00D16214" w:rsidRPr="008D3690">
        <w:rPr>
          <w:rFonts w:ascii="Palatino Linotype" w:eastAsia="Palatino Linotype" w:hAnsi="Palatino Linotype" w:cs="Palatino Linotype"/>
          <w:color w:val="000000"/>
          <w:sz w:val="22"/>
          <w:szCs w:val="22"/>
        </w:rPr>
        <w:t>Secretaría Particular quien para el ejercicio de sus atribuciones contará con tres unidades</w:t>
      </w:r>
      <w:r w:rsidR="008D3690" w:rsidRPr="008D3690">
        <w:rPr>
          <w:rFonts w:ascii="Palatino Linotype" w:eastAsia="Palatino Linotype" w:hAnsi="Palatino Linotype" w:cs="Palatino Linotype"/>
          <w:color w:val="000000"/>
          <w:sz w:val="22"/>
          <w:szCs w:val="22"/>
        </w:rPr>
        <w:t xml:space="preserve"> </w:t>
      </w:r>
      <w:r w:rsidR="00D16214" w:rsidRPr="008D3690">
        <w:rPr>
          <w:rFonts w:ascii="Palatino Linotype" w:eastAsia="Palatino Linotype" w:hAnsi="Palatino Linotype" w:cs="Palatino Linotype"/>
          <w:color w:val="000000"/>
          <w:sz w:val="22"/>
          <w:szCs w:val="22"/>
        </w:rPr>
        <w:t>administrativas entre otras</w:t>
      </w:r>
      <w:r w:rsidR="008D3690" w:rsidRPr="008D3690">
        <w:rPr>
          <w:rFonts w:ascii="Palatino Linotype" w:eastAsia="Palatino Linotype" w:hAnsi="Palatino Linotype" w:cs="Palatino Linotype"/>
          <w:color w:val="000000"/>
          <w:sz w:val="22"/>
          <w:szCs w:val="22"/>
        </w:rPr>
        <w:t xml:space="preserve"> la Coordinación de Comunicación Social</w:t>
      </w:r>
      <w:r w:rsidRPr="008D3690">
        <w:rPr>
          <w:rFonts w:ascii="Palatino Linotype" w:eastAsia="Palatino Linotype" w:hAnsi="Palatino Linotype" w:cs="Palatino Linotype"/>
          <w:color w:val="000000"/>
          <w:sz w:val="22"/>
          <w:szCs w:val="22"/>
        </w:rPr>
        <w:t>:</w:t>
      </w:r>
      <w:r w:rsidRPr="008D3690">
        <w:rPr>
          <w:rFonts w:ascii="Palatino Linotype" w:eastAsia="Palatino Linotype" w:hAnsi="Palatino Linotype" w:cs="Palatino Linotype"/>
          <w:b/>
          <w:color w:val="000000"/>
          <w:sz w:val="22"/>
          <w:szCs w:val="22"/>
        </w:rPr>
        <w:t xml:space="preserve"> </w:t>
      </w:r>
      <w:r w:rsidR="008D3690" w:rsidRPr="008D3690">
        <w:rPr>
          <w:rFonts w:ascii="Palatino Linotype" w:hAnsi="Palatino Linotype"/>
          <w:sz w:val="22"/>
          <w:szCs w:val="22"/>
        </w:rPr>
        <w:t>Encargada de planear y coordinar la estrategia de comunicación social orientada a dar a conocer a la población, la información relacionada con la gestión de las dependencias de la administración pública municipal, además de lo anterior, le corresponderá el ejercicio de diversas funciones entre otras las siguiente:</w:t>
      </w:r>
    </w:p>
    <w:p w14:paraId="580049B6" w14:textId="77777777" w:rsidR="008D3690" w:rsidRPr="008D3690" w:rsidRDefault="008D3690" w:rsidP="001A3749">
      <w:pPr>
        <w:spacing w:line="360" w:lineRule="auto"/>
        <w:ind w:right="-28"/>
        <w:contextualSpacing/>
        <w:jc w:val="both"/>
        <w:rPr>
          <w:rFonts w:ascii="Palatino Linotype" w:hAnsi="Palatino Linotype"/>
          <w:sz w:val="22"/>
          <w:szCs w:val="22"/>
        </w:rPr>
      </w:pPr>
    </w:p>
    <w:p w14:paraId="46D8AD44" w14:textId="77777777" w:rsidR="008D3690" w:rsidRPr="008D3690" w:rsidRDefault="008D3690" w:rsidP="001A3749">
      <w:pPr>
        <w:pStyle w:val="Prrafodelista1"/>
        <w:widowControl w:val="0"/>
        <w:numPr>
          <w:ilvl w:val="0"/>
          <w:numId w:val="5"/>
        </w:numPr>
        <w:spacing w:before="0" w:beforeAutospacing="0" w:line="360" w:lineRule="auto"/>
        <w:jc w:val="both"/>
        <w:rPr>
          <w:rFonts w:ascii="Palatino Linotype" w:hAnsi="Palatino Linotype"/>
          <w:sz w:val="22"/>
          <w:szCs w:val="22"/>
        </w:rPr>
      </w:pPr>
      <w:r w:rsidRPr="008D3690">
        <w:rPr>
          <w:rFonts w:ascii="Palatino Linotype" w:hAnsi="Palatino Linotype"/>
          <w:sz w:val="22"/>
          <w:szCs w:val="22"/>
        </w:rPr>
        <w:t xml:space="preserve">Planear e instrumentar, en coordinación con las dependencias de la administración municipal campañas específicas de comunicación; </w:t>
      </w:r>
    </w:p>
    <w:p w14:paraId="28553AEF" w14:textId="77777777" w:rsidR="008D3690" w:rsidRPr="008D3690" w:rsidRDefault="008D3690" w:rsidP="001A3749">
      <w:pPr>
        <w:pStyle w:val="Prrafodelista1"/>
        <w:widowControl w:val="0"/>
        <w:numPr>
          <w:ilvl w:val="0"/>
          <w:numId w:val="5"/>
        </w:numPr>
        <w:spacing w:before="0" w:beforeAutospacing="0" w:line="360" w:lineRule="auto"/>
        <w:jc w:val="both"/>
        <w:rPr>
          <w:rFonts w:ascii="Palatino Linotype" w:hAnsi="Palatino Linotype"/>
          <w:sz w:val="22"/>
          <w:szCs w:val="22"/>
        </w:rPr>
      </w:pPr>
      <w:r w:rsidRPr="008D3690">
        <w:rPr>
          <w:rFonts w:ascii="Palatino Linotype" w:hAnsi="Palatino Linotype"/>
          <w:sz w:val="22"/>
          <w:szCs w:val="22"/>
        </w:rPr>
        <w:t xml:space="preserve">Establecer sistemas de comunicación con la ciudadanía que capten información que contribuya a la adecuada toma de decisiones; </w:t>
      </w:r>
    </w:p>
    <w:p w14:paraId="37CDA67F" w14:textId="1AE0B944" w:rsidR="008D3690" w:rsidRPr="008D3690" w:rsidRDefault="008D3690" w:rsidP="001A3749">
      <w:pPr>
        <w:pStyle w:val="Prrafodelista"/>
        <w:numPr>
          <w:ilvl w:val="0"/>
          <w:numId w:val="5"/>
        </w:numPr>
        <w:spacing w:line="360" w:lineRule="auto"/>
        <w:jc w:val="both"/>
        <w:rPr>
          <w:rFonts w:ascii="Palatino Linotype" w:hAnsi="Palatino Linotype"/>
          <w:lang w:eastAsia="es-MX"/>
        </w:rPr>
      </w:pPr>
      <w:r w:rsidRPr="008D3690">
        <w:rPr>
          <w:rFonts w:ascii="Palatino Linotype" w:hAnsi="Palatino Linotype"/>
          <w:sz w:val="22"/>
          <w:szCs w:val="22"/>
        </w:rPr>
        <w:t>Coordinar las actividades de cobertura y captación de información, generada en los actos, giras y eventos en que intervenga la o el Presidente Municipal, así como en aquellos de relevancia en los que participen las y los servidores públicos municipales;</w:t>
      </w:r>
    </w:p>
    <w:p w14:paraId="78D13E70" w14:textId="77777777" w:rsidR="008D3690" w:rsidRPr="008D3690" w:rsidRDefault="008D3690" w:rsidP="001A3749">
      <w:pPr>
        <w:pStyle w:val="Prrafodelista1"/>
        <w:widowControl w:val="0"/>
        <w:numPr>
          <w:ilvl w:val="0"/>
          <w:numId w:val="5"/>
        </w:numPr>
        <w:spacing w:before="0" w:beforeAutospacing="0" w:line="360" w:lineRule="auto"/>
        <w:jc w:val="both"/>
        <w:rPr>
          <w:rFonts w:ascii="Palatino Linotype" w:hAnsi="Palatino Linotype"/>
          <w:sz w:val="22"/>
          <w:szCs w:val="22"/>
        </w:rPr>
      </w:pPr>
      <w:r w:rsidRPr="008D3690">
        <w:rPr>
          <w:rFonts w:ascii="Palatino Linotype" w:hAnsi="Palatino Linotype"/>
          <w:sz w:val="22"/>
          <w:szCs w:val="22"/>
        </w:rPr>
        <w:t xml:space="preserve">Supervisar, examinar y determinar el manejo de la información derivada de la gestión municipal; </w:t>
      </w:r>
    </w:p>
    <w:p w14:paraId="181D82C3" w14:textId="77777777" w:rsidR="008D3690" w:rsidRPr="00E97511" w:rsidRDefault="008D3690" w:rsidP="001A3749">
      <w:pPr>
        <w:pStyle w:val="Prrafodelista"/>
        <w:numPr>
          <w:ilvl w:val="0"/>
          <w:numId w:val="5"/>
        </w:numPr>
        <w:spacing w:line="360" w:lineRule="auto"/>
        <w:jc w:val="both"/>
        <w:rPr>
          <w:rFonts w:ascii="Palatino Linotype" w:hAnsi="Palatino Linotype"/>
          <w:lang w:eastAsia="es-MX"/>
        </w:rPr>
      </w:pPr>
      <w:r w:rsidRPr="008D3690">
        <w:rPr>
          <w:rFonts w:ascii="Palatino Linotype" w:hAnsi="Palatino Linotype"/>
          <w:sz w:val="22"/>
          <w:szCs w:val="22"/>
        </w:rPr>
        <w:t>Distribuir entre los medios masivos de comunicación, información sobre las actividades, obras y programas realizados por la administración municipal;</w:t>
      </w:r>
    </w:p>
    <w:p w14:paraId="6943B3F0" w14:textId="77777777" w:rsidR="00E97511" w:rsidRDefault="00E97511" w:rsidP="001A3749">
      <w:pPr>
        <w:spacing w:line="360" w:lineRule="auto"/>
        <w:jc w:val="both"/>
        <w:rPr>
          <w:rFonts w:ascii="Palatino Linotype" w:hAnsi="Palatino Linotype"/>
          <w:lang w:eastAsia="es-MX"/>
        </w:rPr>
      </w:pPr>
    </w:p>
    <w:p w14:paraId="5C08A14E" w14:textId="77777777" w:rsidR="00E97511" w:rsidRPr="00E97511" w:rsidRDefault="00E97511" w:rsidP="001A3749">
      <w:pPr>
        <w:spacing w:line="360" w:lineRule="auto"/>
        <w:jc w:val="both"/>
        <w:rPr>
          <w:rFonts w:ascii="Palatino Linotype" w:hAnsi="Palatino Linotype"/>
          <w:lang w:eastAsia="es-MX"/>
        </w:rPr>
      </w:pPr>
    </w:p>
    <w:p w14:paraId="2E559841" w14:textId="77777777" w:rsidR="008D3690" w:rsidRPr="008D3690" w:rsidRDefault="008D3690" w:rsidP="001A3749">
      <w:pPr>
        <w:pStyle w:val="Prrafodelista1"/>
        <w:widowControl w:val="0"/>
        <w:numPr>
          <w:ilvl w:val="0"/>
          <w:numId w:val="5"/>
        </w:numPr>
        <w:spacing w:before="0" w:beforeAutospacing="0" w:line="360" w:lineRule="auto"/>
        <w:jc w:val="both"/>
        <w:rPr>
          <w:rFonts w:ascii="Palatino Linotype" w:hAnsi="Palatino Linotype"/>
          <w:sz w:val="22"/>
          <w:szCs w:val="22"/>
        </w:rPr>
      </w:pPr>
      <w:r w:rsidRPr="008D3690">
        <w:rPr>
          <w:rFonts w:ascii="Palatino Linotype" w:hAnsi="Palatino Linotype"/>
          <w:sz w:val="22"/>
          <w:szCs w:val="22"/>
        </w:rPr>
        <w:t xml:space="preserve">Organizar, dirigir y controlar el proceso de elaboración y difusión de los </w:t>
      </w:r>
      <w:r w:rsidRPr="008D3690">
        <w:rPr>
          <w:rFonts w:ascii="Palatino Linotype" w:hAnsi="Palatino Linotype"/>
          <w:sz w:val="22"/>
          <w:szCs w:val="22"/>
        </w:rPr>
        <w:lastRenderedPageBreak/>
        <w:t>lineamientos para la publicación de materiales impresos y electrónicos en los cuales se difunda información municipal; y</w:t>
      </w:r>
    </w:p>
    <w:p w14:paraId="24BED0A7" w14:textId="2DCD9272" w:rsidR="008D3690" w:rsidRPr="008D3690" w:rsidRDefault="008D3690" w:rsidP="001A3749">
      <w:pPr>
        <w:pStyle w:val="Prrafodelista1"/>
        <w:widowControl w:val="0"/>
        <w:numPr>
          <w:ilvl w:val="0"/>
          <w:numId w:val="5"/>
        </w:numPr>
        <w:spacing w:before="0" w:beforeAutospacing="0" w:line="360" w:lineRule="auto"/>
        <w:jc w:val="both"/>
        <w:rPr>
          <w:rFonts w:ascii="Palatino Linotype" w:hAnsi="Palatino Linotype"/>
          <w:sz w:val="22"/>
          <w:szCs w:val="22"/>
        </w:rPr>
      </w:pPr>
      <w:r w:rsidRPr="008D3690">
        <w:rPr>
          <w:rFonts w:ascii="Palatino Linotype" w:hAnsi="Palatino Linotype"/>
          <w:sz w:val="22"/>
          <w:szCs w:val="22"/>
        </w:rPr>
        <w:t>Emitir, difundir y vigilar la observancia de las normas y mecanismos, que habrán de sujetarse las ediciones oficiales que publique la Administración Pública Municipal.</w:t>
      </w:r>
    </w:p>
    <w:p w14:paraId="545B82DF" w14:textId="77777777" w:rsidR="008D3690" w:rsidRPr="008D3690" w:rsidRDefault="008D3690" w:rsidP="001A3749">
      <w:pPr>
        <w:pStyle w:val="Prrafodelista"/>
        <w:spacing w:line="360" w:lineRule="auto"/>
        <w:rPr>
          <w:rFonts w:ascii="Palatino Linotype" w:hAnsi="Palatino Linotype"/>
          <w:lang w:eastAsia="es-MX"/>
        </w:rPr>
      </w:pPr>
    </w:p>
    <w:p w14:paraId="32B51480" w14:textId="60F05878" w:rsidR="00C17165" w:rsidRPr="008D3690" w:rsidRDefault="00C17165" w:rsidP="001A3749">
      <w:pPr>
        <w:spacing w:line="360" w:lineRule="auto"/>
        <w:contextualSpacing/>
        <w:jc w:val="both"/>
        <w:rPr>
          <w:rFonts w:ascii="Palatino Linotype" w:hAnsi="Palatino Linotype" w:cs="Tahoma"/>
          <w:bCs/>
          <w:iCs/>
          <w:sz w:val="22"/>
          <w:szCs w:val="22"/>
        </w:rPr>
      </w:pPr>
      <w:r w:rsidRPr="008D3690">
        <w:rPr>
          <w:rFonts w:ascii="Palatino Linotype" w:hAnsi="Palatino Linotype" w:cs="Tahoma"/>
          <w:bCs/>
          <w:iCs/>
          <w:sz w:val="22"/>
          <w:szCs w:val="22"/>
        </w:rPr>
        <w:t xml:space="preserve">De tal circunstancia, se logra colegir que el Sujeto Obligado cumplió con el procedimiento de búsqueda establecido en el artículo 162 de la Ley de Transparencia y Acceso a la Información Pública del Estado de México y Municipios, pues el Ayuntamiento turnó la solicitud de información a la </w:t>
      </w:r>
      <w:r w:rsidR="008D3690">
        <w:rPr>
          <w:rFonts w:ascii="Palatino Linotype" w:hAnsi="Palatino Linotype" w:cs="Tahoma"/>
          <w:bCs/>
          <w:iCs/>
          <w:sz w:val="22"/>
          <w:szCs w:val="22"/>
        </w:rPr>
        <w:t>Secretaría Particular quien a través de la Coordinación de Comunicación</w:t>
      </w:r>
      <w:r w:rsidRPr="008D3690">
        <w:rPr>
          <w:rFonts w:ascii="Palatino Linotype" w:hAnsi="Palatino Linotype" w:cs="Tahoma"/>
          <w:bCs/>
          <w:iCs/>
          <w:sz w:val="22"/>
          <w:szCs w:val="22"/>
        </w:rPr>
        <w:t>,</w:t>
      </w:r>
      <w:r w:rsidR="008D3690">
        <w:rPr>
          <w:rFonts w:ascii="Palatino Linotype" w:hAnsi="Palatino Linotype" w:cs="Tahoma"/>
          <w:bCs/>
          <w:iCs/>
          <w:sz w:val="22"/>
          <w:szCs w:val="22"/>
        </w:rPr>
        <w:t xml:space="preserve"> se</w:t>
      </w:r>
      <w:r w:rsidRPr="008D3690">
        <w:rPr>
          <w:rFonts w:ascii="Palatino Linotype" w:hAnsi="Palatino Linotype" w:cs="Tahoma"/>
          <w:bCs/>
          <w:iCs/>
          <w:sz w:val="22"/>
          <w:szCs w:val="22"/>
        </w:rPr>
        <w:t xml:space="preserve"> encargada de</w:t>
      </w:r>
      <w:r w:rsidR="008D3690">
        <w:rPr>
          <w:rFonts w:ascii="Palatino Linotype" w:hAnsi="Palatino Linotype" w:cs="Tahoma"/>
          <w:bCs/>
          <w:iCs/>
          <w:sz w:val="22"/>
          <w:szCs w:val="22"/>
        </w:rPr>
        <w:t xml:space="preserve"> controlar el proceso de distribución de la información de las actividades en medios impresos y electrónicos de las actividades de la administración municipal</w:t>
      </w:r>
      <w:r w:rsidRPr="008D3690">
        <w:rPr>
          <w:rFonts w:ascii="Palatino Linotype" w:hAnsi="Palatino Linotype" w:cs="Tahoma"/>
          <w:bCs/>
          <w:iCs/>
          <w:sz w:val="22"/>
          <w:szCs w:val="22"/>
        </w:rPr>
        <w:t>.</w:t>
      </w:r>
    </w:p>
    <w:p w14:paraId="67E039FB" w14:textId="77777777" w:rsidR="00C17165" w:rsidRPr="008D3690" w:rsidRDefault="00C17165" w:rsidP="001A3749">
      <w:pPr>
        <w:spacing w:line="360" w:lineRule="auto"/>
        <w:contextualSpacing/>
        <w:jc w:val="both"/>
        <w:rPr>
          <w:rFonts w:ascii="Palatino Linotype" w:hAnsi="Palatino Linotype"/>
          <w:sz w:val="22"/>
          <w:szCs w:val="22"/>
        </w:rPr>
      </w:pPr>
    </w:p>
    <w:p w14:paraId="43FFE323" w14:textId="1E541499" w:rsidR="00AE5F70" w:rsidRDefault="00C17165" w:rsidP="001A3749">
      <w:pPr>
        <w:spacing w:line="360" w:lineRule="auto"/>
        <w:ind w:right="-28"/>
        <w:contextualSpacing/>
        <w:jc w:val="both"/>
        <w:rPr>
          <w:rFonts w:ascii="Palatino Linotype" w:hAnsi="Palatino Linotype"/>
          <w:sz w:val="22"/>
          <w:szCs w:val="22"/>
        </w:rPr>
      </w:pPr>
      <w:r w:rsidRPr="008D3690">
        <w:rPr>
          <w:rFonts w:ascii="Palatino Linotype" w:hAnsi="Palatino Linotype"/>
          <w:sz w:val="22"/>
          <w:szCs w:val="22"/>
        </w:rPr>
        <w:t xml:space="preserve">Ahora bien, </w:t>
      </w:r>
      <w:r w:rsidR="006319B2">
        <w:rPr>
          <w:rFonts w:ascii="Palatino Linotype" w:hAnsi="Palatino Linotype"/>
          <w:sz w:val="22"/>
          <w:szCs w:val="22"/>
        </w:rPr>
        <w:t>en respuesta</w:t>
      </w:r>
      <w:r w:rsidR="00C6312B">
        <w:rPr>
          <w:rFonts w:ascii="Palatino Linotype" w:hAnsi="Palatino Linotype"/>
          <w:sz w:val="22"/>
          <w:szCs w:val="22"/>
        </w:rPr>
        <w:t>,</w:t>
      </w:r>
      <w:r w:rsidR="006319B2">
        <w:rPr>
          <w:rFonts w:ascii="Palatino Linotype" w:hAnsi="Palatino Linotype"/>
          <w:sz w:val="22"/>
          <w:szCs w:val="22"/>
        </w:rPr>
        <w:t xml:space="preserve"> </w:t>
      </w:r>
      <w:r w:rsidRPr="008D3690">
        <w:rPr>
          <w:rFonts w:ascii="Palatino Linotype" w:hAnsi="Palatino Linotype"/>
          <w:sz w:val="22"/>
          <w:szCs w:val="22"/>
        </w:rPr>
        <w:t xml:space="preserve">la </w:t>
      </w:r>
      <w:r w:rsidR="008D3690">
        <w:rPr>
          <w:rFonts w:ascii="Palatino Linotype" w:hAnsi="Palatino Linotype"/>
          <w:sz w:val="22"/>
          <w:szCs w:val="22"/>
        </w:rPr>
        <w:t>Coordinación de Comunicación Social</w:t>
      </w:r>
      <w:r w:rsidRPr="008D3690">
        <w:rPr>
          <w:rFonts w:ascii="Palatino Linotype" w:hAnsi="Palatino Linotype"/>
          <w:sz w:val="22"/>
          <w:szCs w:val="22"/>
        </w:rPr>
        <w:t xml:space="preserve"> indicó</w:t>
      </w:r>
      <w:r w:rsidR="006319B2">
        <w:rPr>
          <w:rFonts w:ascii="Palatino Linotype" w:hAnsi="Palatino Linotype"/>
          <w:sz w:val="22"/>
          <w:szCs w:val="22"/>
        </w:rPr>
        <w:t>,</w:t>
      </w:r>
      <w:r w:rsidRPr="008D3690">
        <w:rPr>
          <w:rFonts w:ascii="Palatino Linotype" w:hAnsi="Palatino Linotype"/>
          <w:sz w:val="22"/>
          <w:szCs w:val="22"/>
        </w:rPr>
        <w:t xml:space="preserve"> que</w:t>
      </w:r>
      <w:r w:rsidR="00E670F5">
        <w:rPr>
          <w:rFonts w:ascii="Palatino Linotype" w:hAnsi="Palatino Linotype"/>
          <w:sz w:val="22"/>
          <w:szCs w:val="22"/>
        </w:rPr>
        <w:t xml:space="preserve"> los documentos que daban cuenta del consentimiento para la divulgación de contenido audiovisual que incluye niños, niñas y adolescentes que obran en sus archivos era clasificada</w:t>
      </w:r>
      <w:r w:rsidR="00C6312B">
        <w:rPr>
          <w:rFonts w:ascii="Palatino Linotype" w:hAnsi="Palatino Linotype"/>
          <w:sz w:val="22"/>
          <w:szCs w:val="22"/>
        </w:rPr>
        <w:t xml:space="preserve"> como confidencial</w:t>
      </w:r>
      <w:r w:rsidR="00E670F5">
        <w:rPr>
          <w:rFonts w:ascii="Palatino Linotype" w:hAnsi="Palatino Linotype"/>
          <w:sz w:val="22"/>
          <w:szCs w:val="22"/>
        </w:rPr>
        <w:t xml:space="preserve"> en su totalidad en virtud de que contenía el nombre del padre, tutor o representante del titular de los datos personales, seudónimo y firma.</w:t>
      </w:r>
      <w:r w:rsidR="00AE5F70">
        <w:rPr>
          <w:rFonts w:ascii="Palatino Linotype" w:hAnsi="Palatino Linotype"/>
          <w:sz w:val="22"/>
          <w:szCs w:val="22"/>
        </w:rPr>
        <w:t xml:space="preserve"> </w:t>
      </w:r>
    </w:p>
    <w:p w14:paraId="4BE78AB5" w14:textId="77777777" w:rsidR="00AE5F70" w:rsidRDefault="00AE5F70" w:rsidP="001A3749">
      <w:pPr>
        <w:spacing w:line="360" w:lineRule="auto"/>
        <w:ind w:right="-28"/>
        <w:contextualSpacing/>
        <w:jc w:val="both"/>
        <w:rPr>
          <w:rFonts w:ascii="Palatino Linotype" w:hAnsi="Palatino Linotype"/>
          <w:sz w:val="22"/>
          <w:szCs w:val="22"/>
        </w:rPr>
      </w:pPr>
    </w:p>
    <w:p w14:paraId="004BF9BA" w14:textId="4AB99074" w:rsidR="00E670F5" w:rsidRPr="00AE5F70" w:rsidRDefault="00AE5F70" w:rsidP="001A3749">
      <w:pPr>
        <w:spacing w:line="360" w:lineRule="auto"/>
        <w:ind w:right="-28"/>
        <w:contextualSpacing/>
        <w:jc w:val="both"/>
        <w:rPr>
          <w:rFonts w:ascii="Palatino Linotype" w:hAnsi="Palatino Linotype"/>
          <w:sz w:val="22"/>
          <w:szCs w:val="22"/>
        </w:rPr>
      </w:pPr>
      <w:r>
        <w:rPr>
          <w:rFonts w:ascii="Palatino Linotype" w:hAnsi="Palatino Linotype" w:cs="Tahoma"/>
          <w:color w:val="000000"/>
          <w:sz w:val="22"/>
          <w:szCs w:val="22"/>
        </w:rPr>
        <w:t>S</w:t>
      </w:r>
      <w:r w:rsidR="00E670F5" w:rsidRPr="00F5122D">
        <w:rPr>
          <w:rFonts w:ascii="Palatino Linotype" w:hAnsi="Palatino Linotype" w:cs="Tahoma"/>
          <w:sz w:val="22"/>
          <w:szCs w:val="22"/>
          <w:lang w:eastAsia="es-MX"/>
        </w:rPr>
        <w:t xml:space="preserve">obre el tema, el artículo 20 de la Ley de Transparencia y Acceso a la Información Pública del Estado de México y Municipios, establece que, </w:t>
      </w:r>
      <w:r w:rsidR="00E670F5" w:rsidRPr="00F5122D">
        <w:rPr>
          <w:rFonts w:ascii="Palatino Linotype" w:hAnsi="Palatino Linotype" w:cs="Tahoma"/>
          <w:b/>
          <w:sz w:val="22"/>
          <w:szCs w:val="22"/>
          <w:lang w:eastAsia="es-MX"/>
        </w:rPr>
        <w:t>ante la negativa de acceso a la información o su inexistencia, el sujeto obligado deberá demostrar que encuentra en alguna de las excepciones establecidas en la normatividad aplicable.</w:t>
      </w:r>
    </w:p>
    <w:p w14:paraId="7DB7F875" w14:textId="77777777" w:rsidR="00E670F5" w:rsidRPr="00F5122D" w:rsidRDefault="00E670F5" w:rsidP="001A3749">
      <w:pPr>
        <w:spacing w:line="360" w:lineRule="auto"/>
        <w:contextualSpacing/>
        <w:jc w:val="both"/>
        <w:rPr>
          <w:rFonts w:ascii="Palatino Linotype" w:hAnsi="Palatino Linotype" w:cs="Tahoma"/>
          <w:b/>
          <w:sz w:val="22"/>
          <w:szCs w:val="22"/>
          <w:lang w:eastAsia="es-MX"/>
        </w:rPr>
      </w:pPr>
    </w:p>
    <w:p w14:paraId="15C3A0EF" w14:textId="77777777" w:rsidR="00E670F5" w:rsidRPr="00F5122D" w:rsidRDefault="00E670F5" w:rsidP="001A3749">
      <w:pPr>
        <w:spacing w:line="360" w:lineRule="auto"/>
        <w:contextualSpacing/>
        <w:jc w:val="both"/>
        <w:rPr>
          <w:rFonts w:ascii="Palatino Linotype" w:hAnsi="Palatino Linotype" w:cs="Arial"/>
          <w:bCs/>
          <w:sz w:val="22"/>
          <w:szCs w:val="22"/>
          <w:lang w:eastAsia="es-MX"/>
        </w:rPr>
      </w:pPr>
      <w:r w:rsidRPr="00F5122D">
        <w:rPr>
          <w:rFonts w:ascii="Palatino Linotype" w:hAnsi="Palatino Linotype" w:cs="Arial"/>
          <w:bCs/>
          <w:sz w:val="22"/>
          <w:szCs w:val="22"/>
          <w:lang w:eastAsia="es-MX"/>
        </w:rPr>
        <w:t xml:space="preserve">En ese sentido, según Trujillo, Humberto (2019), en el “Diccionario de Transparencia y Acceso a la Información Pública” (p. 201), </w:t>
      </w:r>
      <w:r w:rsidRPr="00F5122D">
        <w:rPr>
          <w:rFonts w:ascii="Palatino Linotype" w:hAnsi="Palatino Linotype" w:cs="Arial"/>
          <w:b/>
          <w:bCs/>
          <w:sz w:val="22"/>
          <w:szCs w:val="22"/>
          <w:lang w:eastAsia="es-MX"/>
        </w:rPr>
        <w:t xml:space="preserve">la negativa de acceso a la información </w:t>
      </w:r>
      <w:r w:rsidRPr="00F5122D">
        <w:rPr>
          <w:rFonts w:ascii="Palatino Linotype" w:hAnsi="Palatino Linotype" w:cs="Arial"/>
          <w:bCs/>
          <w:sz w:val="22"/>
          <w:szCs w:val="22"/>
          <w:lang w:eastAsia="es-MX"/>
        </w:rPr>
        <w:t xml:space="preserve">ocurre </w:t>
      </w:r>
      <w:r w:rsidRPr="00F5122D">
        <w:rPr>
          <w:rFonts w:ascii="Palatino Linotype" w:hAnsi="Palatino Linotype" w:cs="Arial"/>
          <w:bCs/>
          <w:sz w:val="22"/>
          <w:szCs w:val="22"/>
          <w:lang w:eastAsia="es-MX"/>
        </w:rPr>
        <w:lastRenderedPageBreak/>
        <w:t xml:space="preserve">cuanto de manera fundada y motivada, una autoridad la niega o la limita, por alguna de las siguientes razones: </w:t>
      </w:r>
    </w:p>
    <w:p w14:paraId="0D01BF6D" w14:textId="77777777" w:rsidR="00E670F5" w:rsidRPr="00F5122D" w:rsidRDefault="00E670F5" w:rsidP="001A3749">
      <w:pPr>
        <w:spacing w:line="360" w:lineRule="auto"/>
        <w:contextualSpacing/>
        <w:jc w:val="both"/>
        <w:rPr>
          <w:rFonts w:ascii="Palatino Linotype" w:hAnsi="Palatino Linotype" w:cs="Arial"/>
          <w:bCs/>
          <w:sz w:val="22"/>
          <w:szCs w:val="22"/>
          <w:lang w:eastAsia="es-MX"/>
        </w:rPr>
      </w:pPr>
    </w:p>
    <w:p w14:paraId="171980D5" w14:textId="77777777" w:rsidR="00E670F5" w:rsidRPr="00F5122D" w:rsidRDefault="00E670F5" w:rsidP="001A3749">
      <w:pPr>
        <w:numPr>
          <w:ilvl w:val="0"/>
          <w:numId w:val="10"/>
        </w:numPr>
        <w:spacing w:line="360" w:lineRule="auto"/>
        <w:contextualSpacing/>
        <w:jc w:val="both"/>
        <w:rPr>
          <w:rFonts w:ascii="Palatino Linotype" w:hAnsi="Palatino Linotype" w:cs="Arial"/>
          <w:b/>
          <w:bCs/>
          <w:sz w:val="22"/>
          <w:szCs w:val="22"/>
          <w:lang w:eastAsia="es-MX"/>
        </w:rPr>
      </w:pPr>
      <w:r w:rsidRPr="00F5122D">
        <w:rPr>
          <w:rFonts w:ascii="Palatino Linotype" w:hAnsi="Palatino Linotype" w:cs="Arial"/>
          <w:b/>
          <w:bCs/>
          <w:sz w:val="22"/>
          <w:szCs w:val="22"/>
          <w:lang w:eastAsia="es-MX"/>
        </w:rPr>
        <w:t xml:space="preserve">La inexistencia de la información (p. 171): </w:t>
      </w:r>
      <w:r w:rsidRPr="00F5122D">
        <w:rPr>
          <w:rFonts w:ascii="Palatino Linotype" w:hAnsi="Palatino Linotype" w:cs="Arial"/>
          <w:bCs/>
          <w:sz w:val="22"/>
          <w:szCs w:val="22"/>
          <w:lang w:eastAsia="es-MX"/>
        </w:rPr>
        <w:t>Sucede cuando la información solicitada no se encuentra en los archivos públicos o clasificados de los entes sujetos a las Leyes de Transparencia.</w:t>
      </w:r>
    </w:p>
    <w:p w14:paraId="487022C0" w14:textId="77777777" w:rsidR="00E670F5" w:rsidRPr="00F5122D" w:rsidRDefault="00E670F5" w:rsidP="001A3749">
      <w:pPr>
        <w:spacing w:line="360" w:lineRule="auto"/>
        <w:ind w:left="720"/>
        <w:contextualSpacing/>
        <w:jc w:val="both"/>
        <w:rPr>
          <w:rFonts w:ascii="Palatino Linotype" w:hAnsi="Palatino Linotype" w:cs="Arial"/>
          <w:b/>
          <w:bCs/>
          <w:sz w:val="22"/>
          <w:szCs w:val="22"/>
          <w:lang w:eastAsia="es-MX"/>
        </w:rPr>
      </w:pPr>
    </w:p>
    <w:p w14:paraId="10F20282" w14:textId="77777777" w:rsidR="00E670F5" w:rsidRPr="00F5122D" w:rsidRDefault="00E670F5" w:rsidP="001A3749">
      <w:pPr>
        <w:numPr>
          <w:ilvl w:val="0"/>
          <w:numId w:val="10"/>
        </w:numPr>
        <w:spacing w:line="360" w:lineRule="auto"/>
        <w:contextualSpacing/>
        <w:jc w:val="both"/>
        <w:rPr>
          <w:rFonts w:ascii="Palatino Linotype" w:hAnsi="Palatino Linotype" w:cs="Arial"/>
          <w:b/>
          <w:bCs/>
          <w:sz w:val="22"/>
          <w:szCs w:val="22"/>
          <w:lang w:eastAsia="es-MX"/>
        </w:rPr>
      </w:pPr>
      <w:r w:rsidRPr="00F5122D">
        <w:rPr>
          <w:rFonts w:ascii="Palatino Linotype" w:hAnsi="Palatino Linotype" w:cs="Arial"/>
          <w:b/>
          <w:bCs/>
          <w:sz w:val="22"/>
          <w:szCs w:val="22"/>
          <w:lang w:eastAsia="es-MX"/>
        </w:rPr>
        <w:t xml:space="preserve">La incompetencia del Sujeto Obligado (p. 171): </w:t>
      </w:r>
      <w:r w:rsidRPr="00F5122D">
        <w:rPr>
          <w:rFonts w:ascii="Palatino Linotype" w:hAnsi="Palatino Linotype" w:cs="Arial"/>
          <w:bCs/>
          <w:sz w:val="22"/>
          <w:szCs w:val="22"/>
          <w:lang w:eastAsia="es-MX"/>
        </w:rPr>
        <w:t>Ocurre cuando el Sujeto Obligado carece de atribuciones para poseer la información peticionada.</w:t>
      </w:r>
    </w:p>
    <w:p w14:paraId="2F56F824" w14:textId="77777777" w:rsidR="00E670F5" w:rsidRPr="00F5122D" w:rsidRDefault="00E670F5" w:rsidP="001A3749">
      <w:pPr>
        <w:spacing w:line="360" w:lineRule="auto"/>
        <w:ind w:left="720"/>
        <w:contextualSpacing/>
        <w:jc w:val="both"/>
        <w:rPr>
          <w:rFonts w:ascii="Palatino Linotype" w:hAnsi="Palatino Linotype" w:cs="Arial"/>
          <w:b/>
          <w:bCs/>
          <w:sz w:val="22"/>
          <w:szCs w:val="22"/>
          <w:lang w:eastAsia="es-MX"/>
        </w:rPr>
      </w:pPr>
    </w:p>
    <w:p w14:paraId="367A386C" w14:textId="77777777" w:rsidR="00E670F5" w:rsidRPr="00F5122D" w:rsidRDefault="00E670F5" w:rsidP="001A3749">
      <w:pPr>
        <w:numPr>
          <w:ilvl w:val="0"/>
          <w:numId w:val="10"/>
        </w:numPr>
        <w:spacing w:line="360" w:lineRule="auto"/>
        <w:contextualSpacing/>
        <w:jc w:val="both"/>
        <w:rPr>
          <w:rFonts w:ascii="Palatino Linotype" w:hAnsi="Palatino Linotype" w:cs="Arial"/>
          <w:b/>
          <w:bCs/>
          <w:sz w:val="22"/>
          <w:szCs w:val="22"/>
          <w:lang w:eastAsia="es-MX"/>
        </w:rPr>
      </w:pPr>
      <w:r w:rsidRPr="00F5122D">
        <w:rPr>
          <w:rFonts w:ascii="Palatino Linotype" w:hAnsi="Palatino Linotype" w:cs="Arial"/>
          <w:b/>
          <w:bCs/>
          <w:sz w:val="22"/>
          <w:szCs w:val="22"/>
          <w:lang w:eastAsia="es-MX"/>
        </w:rPr>
        <w:t xml:space="preserve">La clasificación de la información (p. 70): </w:t>
      </w:r>
      <w:r w:rsidRPr="00F5122D">
        <w:rPr>
          <w:rFonts w:ascii="Palatino Linotype" w:hAnsi="Palatino Linotype" w:cs="Arial"/>
          <w:bCs/>
          <w:sz w:val="22"/>
          <w:szCs w:val="22"/>
          <w:lang w:eastAsia="es-MX"/>
        </w:rPr>
        <w:t>Es el proceso o conjunto de acciones que realizan los sujetos obligados para establecer que determinada información se encuentra en alguno de los supuestos de reserva o confidencialidad establecidos en la legislación en materia de transparencia.</w:t>
      </w:r>
    </w:p>
    <w:p w14:paraId="09D35BAF" w14:textId="77777777" w:rsidR="00E670F5" w:rsidRPr="00F5122D" w:rsidRDefault="00E670F5" w:rsidP="001A3749">
      <w:pPr>
        <w:spacing w:line="360" w:lineRule="auto"/>
        <w:contextualSpacing/>
        <w:jc w:val="both"/>
        <w:rPr>
          <w:rFonts w:ascii="Palatino Linotype" w:hAnsi="Palatino Linotype" w:cs="Tahoma"/>
          <w:sz w:val="22"/>
          <w:szCs w:val="22"/>
          <w:lang w:eastAsia="es-MX"/>
        </w:rPr>
      </w:pPr>
    </w:p>
    <w:p w14:paraId="0C70F0E4" w14:textId="77777777" w:rsidR="00E670F5" w:rsidRDefault="00E670F5" w:rsidP="001A3749">
      <w:pPr>
        <w:spacing w:line="360" w:lineRule="auto"/>
        <w:contextualSpacing/>
        <w:jc w:val="both"/>
        <w:rPr>
          <w:rFonts w:ascii="Palatino Linotype" w:hAnsi="Palatino Linotype" w:cs="Tahoma"/>
          <w:b/>
          <w:bCs/>
          <w:iCs/>
          <w:sz w:val="22"/>
          <w:szCs w:val="22"/>
          <w:lang w:val="es-ES" w:eastAsia="es-MX"/>
        </w:rPr>
      </w:pPr>
      <w:r w:rsidRPr="00F5122D">
        <w:rPr>
          <w:rFonts w:ascii="Palatino Linotype" w:hAnsi="Palatino Linotype" w:cs="Tahoma"/>
          <w:sz w:val="22"/>
          <w:szCs w:val="22"/>
          <w:lang w:eastAsia="es-MX"/>
        </w:rPr>
        <w:t>Conforme a lo anterior, es de señalar que l</w:t>
      </w:r>
      <w:r w:rsidRPr="00F5122D">
        <w:rPr>
          <w:rFonts w:ascii="Palatino Linotype" w:hAnsi="Palatino Linotype" w:cs="Tahoma"/>
          <w:sz w:val="22"/>
          <w:szCs w:val="22"/>
          <w:lang w:val="es-ES" w:eastAsia="es-MX"/>
        </w:rPr>
        <w:t xml:space="preserve">as </w:t>
      </w:r>
      <w:r w:rsidRPr="00F5122D">
        <w:rPr>
          <w:rFonts w:ascii="Palatino Linotype" w:hAnsi="Palatino Linotype" w:cs="Tahoma"/>
          <w:bCs/>
          <w:iCs/>
          <w:sz w:val="22"/>
          <w:szCs w:val="22"/>
          <w:lang w:val="es-ES" w:eastAsia="es-MX"/>
        </w:rPr>
        <w:t xml:space="preserve">excepciones al derecho de acceso a la información, consisten en que </w:t>
      </w:r>
      <w:r w:rsidRPr="00F5122D">
        <w:rPr>
          <w:rFonts w:ascii="Palatino Linotype" w:hAnsi="Palatino Linotype" w:cs="Tahoma"/>
          <w:b/>
          <w:iCs/>
          <w:sz w:val="22"/>
          <w:szCs w:val="22"/>
          <w:lang w:val="es-ES" w:eastAsia="es-MX"/>
        </w:rPr>
        <w:t>la documentación sea inexistente, obre en los archivos, pero se encuentre clasificada, o bien, el Sujeto Obligado sea incompetente</w:t>
      </w:r>
      <w:r w:rsidRPr="00F5122D">
        <w:rPr>
          <w:rFonts w:ascii="Palatino Linotype" w:hAnsi="Palatino Linotype" w:cs="Tahoma"/>
          <w:bCs/>
          <w:iCs/>
          <w:sz w:val="22"/>
          <w:szCs w:val="22"/>
          <w:lang w:val="es-ES" w:eastAsia="es-MX"/>
        </w:rPr>
        <w:t xml:space="preserve"> para contar con esta; esto es, la negativa de acceso a la información, recae cuando la documentación no se encuentre en los archivos del sujeto obligado, o bien exista, pero no pueda proporcionarse por contener datos </w:t>
      </w:r>
      <w:r w:rsidRPr="00F5122D">
        <w:rPr>
          <w:rFonts w:ascii="Palatino Linotype" w:hAnsi="Palatino Linotype" w:cs="Tahoma"/>
          <w:b/>
          <w:bCs/>
          <w:iCs/>
          <w:sz w:val="22"/>
          <w:szCs w:val="22"/>
          <w:lang w:val="es-ES" w:eastAsia="es-MX"/>
        </w:rPr>
        <w:t>confidenciales o reservados.</w:t>
      </w:r>
    </w:p>
    <w:p w14:paraId="63D603AA" w14:textId="77777777" w:rsidR="00E670F5" w:rsidRDefault="00E670F5" w:rsidP="001A3749">
      <w:pPr>
        <w:spacing w:line="360" w:lineRule="auto"/>
        <w:contextualSpacing/>
        <w:jc w:val="both"/>
        <w:rPr>
          <w:rFonts w:ascii="Palatino Linotype" w:hAnsi="Palatino Linotype" w:cs="Tahoma"/>
          <w:b/>
          <w:bCs/>
          <w:iCs/>
          <w:sz w:val="22"/>
          <w:szCs w:val="22"/>
          <w:lang w:val="es-ES" w:eastAsia="es-MX"/>
        </w:rPr>
      </w:pPr>
    </w:p>
    <w:p w14:paraId="24576A60" w14:textId="6762DE70" w:rsidR="00E670F5" w:rsidRDefault="00E670F5" w:rsidP="001A3749">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En ese contexto, es de referir que el Sujeto Obligado, precisó que la información</w:t>
      </w:r>
      <w:r>
        <w:rPr>
          <w:rFonts w:ascii="Palatino Linotype" w:hAnsi="Palatino Linotype" w:cs="Tahoma"/>
          <w:bCs/>
          <w:iCs/>
          <w:sz w:val="22"/>
          <w:szCs w:val="22"/>
          <w:lang w:eastAsia="es-MX"/>
        </w:rPr>
        <w:t xml:space="preserve"> era clasificada</w:t>
      </w:r>
      <w:r w:rsidRPr="00D83AFD">
        <w:rPr>
          <w:rFonts w:ascii="Palatino Linotype" w:hAnsi="Palatino Linotype" w:cs="Tahoma"/>
          <w:bCs/>
          <w:iCs/>
          <w:sz w:val="22"/>
          <w:szCs w:val="22"/>
          <w:lang w:eastAsia="es-MX"/>
        </w:rPr>
        <w:t xml:space="preserve">, </w:t>
      </w:r>
      <w:r>
        <w:rPr>
          <w:rFonts w:ascii="Palatino Linotype" w:hAnsi="Palatino Linotype" w:cs="Tahoma"/>
          <w:bCs/>
          <w:iCs/>
          <w:sz w:val="22"/>
          <w:szCs w:val="22"/>
          <w:lang w:eastAsia="es-MX"/>
        </w:rPr>
        <w:t>toda vez</w:t>
      </w:r>
      <w:r w:rsidRPr="00D83AFD">
        <w:rPr>
          <w:rFonts w:ascii="Palatino Linotype" w:hAnsi="Palatino Linotype" w:cs="Tahoma"/>
          <w:bCs/>
          <w:iCs/>
          <w:sz w:val="22"/>
          <w:szCs w:val="22"/>
          <w:lang w:eastAsia="es-MX"/>
        </w:rPr>
        <w:t xml:space="preserve"> </w:t>
      </w:r>
      <w:r>
        <w:rPr>
          <w:rFonts w:ascii="Palatino Linotype" w:hAnsi="Palatino Linotype" w:cs="Tahoma"/>
          <w:bCs/>
          <w:iCs/>
          <w:sz w:val="22"/>
          <w:szCs w:val="22"/>
          <w:lang w:eastAsia="es-MX"/>
        </w:rPr>
        <w:t xml:space="preserve">la misma contenía </w:t>
      </w:r>
      <w:r w:rsidRPr="00D83AFD">
        <w:rPr>
          <w:rFonts w:ascii="Palatino Linotype" w:hAnsi="Palatino Linotype" w:cs="Tahoma"/>
          <w:bCs/>
          <w:iCs/>
          <w:sz w:val="22"/>
          <w:szCs w:val="22"/>
          <w:lang w:eastAsia="es-MX"/>
        </w:rPr>
        <w:t>datos personales</w:t>
      </w:r>
      <w:r>
        <w:rPr>
          <w:rFonts w:ascii="Palatino Linotype" w:hAnsi="Palatino Linotype" w:cs="Tahoma"/>
          <w:bCs/>
          <w:iCs/>
          <w:sz w:val="22"/>
          <w:szCs w:val="22"/>
          <w:lang w:eastAsia="es-MX"/>
        </w:rPr>
        <w:t xml:space="preserve"> entre los que se localizaban el nombre del padre o tutor de los titulares de los datos personales, seudónimo y firma</w:t>
      </w:r>
      <w:r w:rsidRPr="00D83AFD">
        <w:rPr>
          <w:rFonts w:ascii="Palatino Linotype" w:hAnsi="Palatino Linotype" w:cs="Tahoma"/>
          <w:bCs/>
          <w:iCs/>
          <w:sz w:val="22"/>
          <w:szCs w:val="22"/>
          <w:lang w:eastAsia="es-MX"/>
        </w:rPr>
        <w:t>, por lo cual, aludió a que la información estaba clasificada</w:t>
      </w:r>
      <w:r>
        <w:rPr>
          <w:rFonts w:ascii="Palatino Linotype" w:hAnsi="Palatino Linotype" w:cs="Tahoma"/>
          <w:bCs/>
          <w:iCs/>
          <w:sz w:val="22"/>
          <w:szCs w:val="22"/>
          <w:lang w:eastAsia="es-MX"/>
        </w:rPr>
        <w:t>.</w:t>
      </w:r>
      <w:r w:rsidRPr="00D83AFD">
        <w:rPr>
          <w:rFonts w:ascii="Palatino Linotype" w:hAnsi="Palatino Linotype" w:cs="Tahoma"/>
          <w:bCs/>
          <w:iCs/>
          <w:sz w:val="22"/>
          <w:szCs w:val="22"/>
          <w:lang w:eastAsia="es-MX"/>
        </w:rPr>
        <w:t xml:space="preserve"> </w:t>
      </w:r>
    </w:p>
    <w:p w14:paraId="1C81410E" w14:textId="77777777" w:rsidR="00E670F5" w:rsidRDefault="00E670F5" w:rsidP="001A3749">
      <w:pPr>
        <w:spacing w:line="360" w:lineRule="auto"/>
        <w:contextualSpacing/>
        <w:jc w:val="both"/>
        <w:rPr>
          <w:rFonts w:ascii="Palatino Linotype" w:hAnsi="Palatino Linotype" w:cs="Tahoma"/>
          <w:bCs/>
          <w:iCs/>
          <w:sz w:val="22"/>
          <w:szCs w:val="22"/>
          <w:lang w:eastAsia="es-MX"/>
        </w:rPr>
      </w:pPr>
    </w:p>
    <w:p w14:paraId="308BCE0D" w14:textId="77777777" w:rsidR="00E670F5" w:rsidRPr="00D83AFD" w:rsidRDefault="00E670F5" w:rsidP="001A3749">
      <w:pPr>
        <w:spacing w:line="360" w:lineRule="auto"/>
        <w:contextualSpacing/>
        <w:jc w:val="both"/>
        <w:rPr>
          <w:rFonts w:ascii="Palatino Linotype" w:hAnsi="Palatino Linotype" w:cs="Tahoma"/>
          <w:bCs/>
          <w:iCs/>
          <w:sz w:val="22"/>
          <w:szCs w:val="22"/>
          <w:lang w:eastAsia="es-MX"/>
        </w:rPr>
      </w:pPr>
      <w:r>
        <w:rPr>
          <w:rFonts w:ascii="Palatino Linotype" w:hAnsi="Palatino Linotype" w:cs="Tahoma"/>
          <w:bCs/>
          <w:iCs/>
          <w:sz w:val="22"/>
          <w:szCs w:val="22"/>
          <w:lang w:eastAsia="es-MX"/>
        </w:rPr>
        <w:lastRenderedPageBreak/>
        <w:t>S</w:t>
      </w:r>
      <w:r w:rsidRPr="00D83AFD">
        <w:rPr>
          <w:rFonts w:ascii="Palatino Linotype" w:hAnsi="Palatino Linotype" w:cs="Tahoma"/>
          <w:bCs/>
          <w:iCs/>
          <w:sz w:val="22"/>
          <w:szCs w:val="22"/>
          <w:lang w:eastAsia="es-MX"/>
        </w:rPr>
        <w:t xml:space="preserve">obre el tema, en los artículos 122, 128 y 130 de la Ley Transparencia y Acceso a la Información Pública del Estado de México y Municipios, se prevé que </w:t>
      </w:r>
      <w:r w:rsidRPr="00D83AFD">
        <w:rPr>
          <w:rFonts w:ascii="Palatino Linotype" w:hAnsi="Palatino Linotype" w:cs="Tahoma"/>
          <w:b/>
          <w:bCs/>
          <w:iCs/>
          <w:sz w:val="22"/>
          <w:szCs w:val="22"/>
          <w:lang w:eastAsia="es-MX"/>
        </w:rPr>
        <w:t xml:space="preserve">la clasificación </w:t>
      </w:r>
      <w:r w:rsidRPr="00D83AFD">
        <w:rPr>
          <w:rFonts w:ascii="Palatino Linotype" w:hAnsi="Palatino Linotype" w:cs="Tahoma"/>
          <w:bCs/>
          <w:iCs/>
          <w:sz w:val="22"/>
          <w:szCs w:val="22"/>
          <w:lang w:eastAsia="es-MX"/>
        </w:rPr>
        <w:t>es el proceso mediante el cual los sujetos obligados determinan que la información en su poder, actualiza alguno de los supuestos de reserva o confidencialidad. Además, que dichos entes deberán aplicar de manera restrictiva y limitada, las excepciones al derecho de acceso a la información, por lo que, tendrán que acreditar la procedencia.</w:t>
      </w:r>
    </w:p>
    <w:p w14:paraId="7E6C882F" w14:textId="77777777" w:rsidR="00E670F5" w:rsidRPr="00D83AFD" w:rsidRDefault="00E670F5" w:rsidP="001A3749">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p>
    <w:p w14:paraId="24B16D82" w14:textId="77777777" w:rsidR="00E670F5" w:rsidRPr="00D83AFD" w:rsidRDefault="00E670F5" w:rsidP="001A3749">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Por lo cual, en los casos en que se niegue el acceso a la información, por actualizarse alguno de los supuestos de clasificación, </w:t>
      </w:r>
      <w:r w:rsidRPr="00D83AFD">
        <w:rPr>
          <w:rFonts w:ascii="Palatino Linotype" w:hAnsi="Palatino Linotype" w:cs="Tahoma"/>
          <w:b/>
          <w:bCs/>
          <w:iCs/>
          <w:sz w:val="22"/>
          <w:szCs w:val="22"/>
          <w:lang w:eastAsia="es-MX"/>
        </w:rPr>
        <w:t xml:space="preserve">el Comité de Transparencia deberá confirmar, modificar o revocar la decisión; </w:t>
      </w:r>
      <w:r w:rsidRPr="00D83AFD">
        <w:rPr>
          <w:rFonts w:ascii="Palatino Linotype" w:hAnsi="Palatino Linotype" w:cs="Tahoma"/>
          <w:bCs/>
          <w:iCs/>
          <w:sz w:val="22"/>
          <w:szCs w:val="22"/>
          <w:lang w:eastAsia="es-MX"/>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45C2E693" w14:textId="77777777" w:rsidR="00E670F5" w:rsidRPr="00D83AFD" w:rsidRDefault="00E670F5" w:rsidP="001A3749">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p>
    <w:p w14:paraId="611460C7" w14:textId="77777777" w:rsidR="00E670F5" w:rsidRPr="00D83AFD" w:rsidRDefault="00E670F5" w:rsidP="001A3749">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En ese contexto, de la interpretación del artículo 134 de la Ley de Transparencia y Acceso a la Información Pública del Estado de México y Municipios, se logra observar que la clasificación depende del contenido de los documentos, pues de su análisis se establece si corresponde a una clasificación total o parcial.</w:t>
      </w:r>
    </w:p>
    <w:p w14:paraId="65D1A827" w14:textId="77777777" w:rsidR="00E670F5" w:rsidRPr="00D83AFD" w:rsidRDefault="00E670F5" w:rsidP="001A3749">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p>
    <w:p w14:paraId="372CD5A8" w14:textId="77777777" w:rsidR="00E670F5" w:rsidRPr="00D83AFD" w:rsidRDefault="00E670F5" w:rsidP="001A3749">
      <w:pPr>
        <w:spacing w:line="360" w:lineRule="auto"/>
        <w:contextualSpacing/>
        <w:jc w:val="both"/>
        <w:rPr>
          <w:rFonts w:ascii="Palatino Linotype" w:hAnsi="Palatino Linotype" w:cs="Tahoma"/>
          <w:b/>
          <w:bCs/>
          <w:iCs/>
          <w:sz w:val="22"/>
          <w:szCs w:val="22"/>
          <w:lang w:eastAsia="es-MX"/>
        </w:rPr>
      </w:pPr>
      <w:r w:rsidRPr="00D83AFD">
        <w:rPr>
          <w:rFonts w:ascii="Palatino Linotype" w:hAnsi="Palatino Linotype" w:cs="Tahoma"/>
          <w:bCs/>
          <w:iCs/>
          <w:sz w:val="22"/>
          <w:szCs w:val="22"/>
          <w:lang w:eastAsia="es-MX"/>
        </w:rPr>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14:paraId="4E0D60AD" w14:textId="77777777" w:rsidR="00E670F5" w:rsidRPr="00D83AFD" w:rsidRDefault="00E670F5" w:rsidP="001A3749">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p>
    <w:p w14:paraId="7242B419" w14:textId="77777777" w:rsidR="00E670F5" w:rsidRPr="00D83AFD" w:rsidRDefault="00E670F5" w:rsidP="001A3749">
      <w:pPr>
        <w:spacing w:line="360" w:lineRule="auto"/>
        <w:contextualSpacing/>
        <w:jc w:val="both"/>
        <w:rPr>
          <w:rFonts w:ascii="Palatino Linotype" w:hAnsi="Palatino Linotype" w:cs="Tahoma"/>
          <w:b/>
          <w:bCs/>
          <w:iCs/>
          <w:sz w:val="22"/>
          <w:szCs w:val="22"/>
          <w:lang w:eastAsia="es-MX"/>
        </w:rPr>
      </w:pPr>
      <w:r w:rsidRPr="00D83AFD">
        <w:rPr>
          <w:rFonts w:ascii="Palatino Linotype" w:hAnsi="Palatino Linotype" w:cs="Tahoma"/>
          <w:bCs/>
          <w:iCs/>
          <w:sz w:val="22"/>
          <w:szCs w:val="22"/>
          <w:lang w:eastAsia="es-MX"/>
        </w:rPr>
        <w:t xml:space="preserve">En ese contexto, según </w:t>
      </w:r>
      <w:proofErr w:type="spellStart"/>
      <w:r w:rsidRPr="00D83AFD">
        <w:rPr>
          <w:rFonts w:ascii="Palatino Linotype" w:hAnsi="Palatino Linotype" w:cs="Tahoma"/>
          <w:bCs/>
          <w:iCs/>
          <w:sz w:val="22"/>
          <w:szCs w:val="22"/>
          <w:lang w:eastAsia="es-MX"/>
        </w:rPr>
        <w:t>Bonifaz</w:t>
      </w:r>
      <w:proofErr w:type="spellEnd"/>
      <w:r w:rsidRPr="00D83AFD">
        <w:rPr>
          <w:rFonts w:ascii="Palatino Linotype" w:hAnsi="Palatino Linotype" w:cs="Tahoma"/>
          <w:bCs/>
          <w:iCs/>
          <w:sz w:val="22"/>
          <w:szCs w:val="22"/>
          <w:lang w:eastAsia="es-MX"/>
        </w:rPr>
        <w:t xml:space="preserve">, Leticia (2016), en la “Ley General de Transparencia y Acceso a la Información Pública Comentada” (p. 342), la </w:t>
      </w:r>
      <w:r w:rsidRPr="00D83AFD">
        <w:rPr>
          <w:rFonts w:ascii="Palatino Linotype" w:hAnsi="Palatino Linotype" w:cs="Tahoma"/>
          <w:b/>
          <w:bCs/>
          <w:iCs/>
          <w:sz w:val="22"/>
          <w:szCs w:val="22"/>
          <w:lang w:eastAsia="es-MX"/>
        </w:rPr>
        <w:t>clasificación de la información</w:t>
      </w:r>
      <w:r w:rsidRPr="00D83AFD">
        <w:rPr>
          <w:rFonts w:ascii="Palatino Linotype" w:hAnsi="Palatino Linotype" w:cs="Tahoma"/>
          <w:bCs/>
          <w:iCs/>
          <w:sz w:val="22"/>
          <w:szCs w:val="22"/>
          <w:lang w:eastAsia="es-MX"/>
        </w:rPr>
        <w:t xml:space="preserve">, ocurre cuando la autoridad niega el acceso a esta, por ser confidencial o reservada, para lo cual, los </w:t>
      </w:r>
      <w:r w:rsidRPr="00D83AFD">
        <w:rPr>
          <w:rFonts w:ascii="Palatino Linotype" w:hAnsi="Palatino Linotype" w:cs="Tahoma"/>
          <w:bCs/>
          <w:iCs/>
          <w:sz w:val="22"/>
          <w:szCs w:val="22"/>
          <w:lang w:eastAsia="es-MX"/>
        </w:rPr>
        <w:lastRenderedPageBreak/>
        <w:t xml:space="preserve">sujetos obligados, deberán realizar el proceso de clasificación, a la luz de los principios y disposiciones establecidas en las Leyes de Transparencia, fundando y motivando, </w:t>
      </w:r>
      <w:r w:rsidRPr="00D83AFD">
        <w:rPr>
          <w:rFonts w:ascii="Palatino Linotype" w:hAnsi="Palatino Linotype" w:cs="Tahoma"/>
          <w:b/>
          <w:bCs/>
          <w:iCs/>
          <w:sz w:val="22"/>
          <w:szCs w:val="22"/>
          <w:lang w:eastAsia="es-MX"/>
        </w:rPr>
        <w:t>de manera adecuada la negativa de información.</w:t>
      </w:r>
    </w:p>
    <w:p w14:paraId="04040877" w14:textId="77777777" w:rsidR="00E670F5" w:rsidRPr="00D83AFD" w:rsidRDefault="00E670F5" w:rsidP="001A3749">
      <w:pPr>
        <w:spacing w:line="360" w:lineRule="auto"/>
        <w:contextualSpacing/>
        <w:jc w:val="both"/>
        <w:rPr>
          <w:rFonts w:ascii="Palatino Linotype" w:hAnsi="Palatino Linotype" w:cs="Tahoma"/>
          <w:b/>
          <w:bCs/>
          <w:iCs/>
          <w:sz w:val="22"/>
          <w:szCs w:val="22"/>
          <w:lang w:eastAsia="es-MX"/>
        </w:rPr>
      </w:pPr>
      <w:r w:rsidRPr="00D83AFD">
        <w:rPr>
          <w:rFonts w:ascii="Palatino Linotype" w:hAnsi="Palatino Linotype" w:cs="Tahoma"/>
          <w:b/>
          <w:bCs/>
          <w:iCs/>
          <w:sz w:val="22"/>
          <w:szCs w:val="22"/>
          <w:lang w:eastAsia="es-MX"/>
        </w:rPr>
        <w:t xml:space="preserve"> </w:t>
      </w:r>
    </w:p>
    <w:p w14:paraId="29C56791" w14:textId="77777777" w:rsidR="00E670F5" w:rsidRPr="00D83AFD" w:rsidRDefault="00E670F5" w:rsidP="001A3749">
      <w:pPr>
        <w:spacing w:line="360" w:lineRule="auto"/>
        <w:contextualSpacing/>
        <w:jc w:val="both"/>
        <w:rPr>
          <w:rFonts w:ascii="Palatino Linotype" w:hAnsi="Palatino Linotype" w:cs="Tahoma"/>
          <w:b/>
          <w:bCs/>
          <w:iCs/>
          <w:sz w:val="22"/>
          <w:szCs w:val="22"/>
          <w:lang w:eastAsia="es-MX"/>
        </w:rPr>
      </w:pPr>
      <w:r w:rsidRPr="00D83AFD">
        <w:rPr>
          <w:rFonts w:ascii="Palatino Linotype" w:hAnsi="Palatino Linotype" w:cs="Tahoma"/>
          <w:bCs/>
          <w:iCs/>
          <w:sz w:val="22"/>
          <w:szCs w:val="22"/>
          <w:lang w:eastAsia="es-MX"/>
        </w:rPr>
        <w:t xml:space="preserve">Además, 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D83AFD">
        <w:rPr>
          <w:rFonts w:ascii="Palatino Linotype" w:hAnsi="Palatino Linotype" w:cs="Tahoma"/>
          <w:b/>
          <w:bCs/>
          <w:iCs/>
          <w:sz w:val="22"/>
          <w:szCs w:val="22"/>
          <w:lang w:eastAsia="es-MX"/>
        </w:rPr>
        <w:t>análisis caso por caso.</w:t>
      </w:r>
    </w:p>
    <w:p w14:paraId="1522F135" w14:textId="77777777" w:rsidR="00E670F5" w:rsidRPr="00D83AFD" w:rsidRDefault="00E670F5" w:rsidP="001A3749">
      <w:pPr>
        <w:spacing w:line="360" w:lineRule="auto"/>
        <w:contextualSpacing/>
        <w:jc w:val="both"/>
        <w:rPr>
          <w:rFonts w:ascii="Palatino Linotype" w:hAnsi="Palatino Linotype" w:cs="Tahoma"/>
          <w:b/>
          <w:bCs/>
          <w:iCs/>
          <w:sz w:val="22"/>
          <w:szCs w:val="22"/>
          <w:lang w:eastAsia="es-MX"/>
        </w:rPr>
      </w:pPr>
      <w:r w:rsidRPr="00D83AFD">
        <w:rPr>
          <w:rFonts w:ascii="Palatino Linotype" w:hAnsi="Palatino Linotype" w:cs="Tahoma"/>
          <w:b/>
          <w:bCs/>
          <w:iCs/>
          <w:sz w:val="22"/>
          <w:szCs w:val="22"/>
          <w:lang w:eastAsia="es-MX"/>
        </w:rPr>
        <w:t xml:space="preserve"> </w:t>
      </w:r>
    </w:p>
    <w:p w14:paraId="788C3553" w14:textId="77777777" w:rsidR="00E670F5" w:rsidRPr="00D83AFD" w:rsidRDefault="00E670F5" w:rsidP="001A3749">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Sobre lo anterior, el artículo 131 de la Ley referida, así como el Quinto de los Lineamientos Generales, establecen que los sujetos obligados </w:t>
      </w:r>
      <w:r w:rsidRPr="00D83AFD">
        <w:rPr>
          <w:rFonts w:ascii="Palatino Linotype" w:hAnsi="Palatino Linotype" w:cs="Tahoma"/>
          <w:b/>
          <w:bCs/>
          <w:iCs/>
          <w:sz w:val="22"/>
          <w:szCs w:val="22"/>
          <w:lang w:eastAsia="es-MX"/>
        </w:rPr>
        <w:t>deberán fundar y motivar</w:t>
      </w:r>
      <w:r w:rsidRPr="00D83AFD">
        <w:rPr>
          <w:rFonts w:ascii="Palatino Linotype" w:hAnsi="Palatino Linotype" w:cs="Tahoma"/>
          <w:bCs/>
          <w:iCs/>
          <w:sz w:val="22"/>
          <w:szCs w:val="22"/>
          <w:lang w:eastAsia="es-MX"/>
        </w:rPr>
        <w:t xml:space="preserve"> debidamente la clasificación de la información.</w:t>
      </w:r>
    </w:p>
    <w:p w14:paraId="35E69E66" w14:textId="77777777" w:rsidR="00E670F5" w:rsidRPr="00D83AFD" w:rsidRDefault="00E670F5" w:rsidP="001A3749">
      <w:pPr>
        <w:spacing w:line="360" w:lineRule="auto"/>
        <w:contextualSpacing/>
        <w:jc w:val="both"/>
        <w:rPr>
          <w:rFonts w:ascii="Palatino Linotype" w:hAnsi="Palatino Linotype" w:cs="Tahoma"/>
          <w:b/>
          <w:bCs/>
          <w:iCs/>
          <w:sz w:val="22"/>
          <w:szCs w:val="22"/>
          <w:lang w:eastAsia="es-MX"/>
        </w:rPr>
      </w:pPr>
      <w:r w:rsidRPr="00D83AFD">
        <w:rPr>
          <w:rFonts w:ascii="Palatino Linotype" w:hAnsi="Palatino Linotype" w:cs="Tahoma"/>
          <w:b/>
          <w:bCs/>
          <w:iCs/>
          <w:sz w:val="22"/>
          <w:szCs w:val="22"/>
          <w:lang w:eastAsia="es-MX"/>
        </w:rPr>
        <w:t xml:space="preserve"> </w:t>
      </w:r>
    </w:p>
    <w:p w14:paraId="6B578299" w14:textId="77777777" w:rsidR="00E670F5" w:rsidRPr="00D83AFD" w:rsidRDefault="00E670F5" w:rsidP="001A3749">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Al respecto, el Octavo de los Lineamientos Generales, precisa lo siguiente:</w:t>
      </w:r>
    </w:p>
    <w:p w14:paraId="173A15BB" w14:textId="77777777" w:rsidR="00E670F5" w:rsidRPr="00D83AFD" w:rsidRDefault="00E670F5" w:rsidP="001A3749">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p>
    <w:p w14:paraId="2A605B03" w14:textId="77777777" w:rsidR="00E670F5" w:rsidRPr="00D83AFD" w:rsidRDefault="00E670F5" w:rsidP="001A3749">
      <w:pPr>
        <w:numPr>
          <w:ilvl w:val="0"/>
          <w:numId w:val="11"/>
        </w:numPr>
        <w:spacing w:line="360" w:lineRule="auto"/>
        <w:contextualSpacing/>
        <w:jc w:val="both"/>
        <w:rPr>
          <w:rFonts w:ascii="Palatino Linotype" w:hAnsi="Palatino Linotype" w:cs="Tahoma"/>
          <w:bCs/>
          <w:iCs/>
          <w:sz w:val="22"/>
          <w:szCs w:val="22"/>
          <w:u w:val="single"/>
          <w:lang w:eastAsia="es-MX"/>
        </w:rPr>
      </w:pPr>
      <w:r w:rsidRPr="00D83AFD">
        <w:rPr>
          <w:rFonts w:ascii="Palatino Linotype" w:hAnsi="Palatino Linotype" w:cs="Tahoma"/>
          <w:b/>
          <w:bCs/>
          <w:iCs/>
          <w:sz w:val="22"/>
          <w:szCs w:val="22"/>
          <w:lang w:eastAsia="es-MX"/>
        </w:rPr>
        <w:t>Para fundar la clasificación</w:t>
      </w:r>
      <w:r w:rsidRPr="00D83AFD">
        <w:rPr>
          <w:rFonts w:ascii="Palatino Linotype" w:hAnsi="Palatino Linotype" w:cs="Tahoma"/>
          <w:bCs/>
          <w:iCs/>
          <w:sz w:val="22"/>
          <w:szCs w:val="22"/>
          <w:lang w:eastAsia="es-MX"/>
        </w:rPr>
        <w:t xml:space="preserve"> de la información se deberán </w:t>
      </w:r>
      <w:r w:rsidRPr="00D83AFD">
        <w:rPr>
          <w:rFonts w:ascii="Palatino Linotype" w:hAnsi="Palatino Linotype" w:cs="Tahoma"/>
          <w:bCs/>
          <w:iCs/>
          <w:sz w:val="22"/>
          <w:szCs w:val="22"/>
          <w:u w:val="single"/>
          <w:lang w:eastAsia="es-MX"/>
        </w:rPr>
        <w:t>señalar el artículo, fracción, inciso, párrafo o numeral de la Ley aplicable;</w:t>
      </w:r>
    </w:p>
    <w:p w14:paraId="4D903EC8" w14:textId="77777777" w:rsidR="00E670F5" w:rsidRPr="00D83AFD" w:rsidRDefault="00E670F5" w:rsidP="001A3749">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p>
    <w:p w14:paraId="31C55D71" w14:textId="77777777" w:rsidR="00E670F5" w:rsidRPr="00D83AFD" w:rsidRDefault="00E670F5" w:rsidP="001A3749">
      <w:pPr>
        <w:numPr>
          <w:ilvl w:val="0"/>
          <w:numId w:val="11"/>
        </w:num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
          <w:bCs/>
          <w:iCs/>
          <w:sz w:val="22"/>
          <w:szCs w:val="22"/>
          <w:lang w:eastAsia="es-MX"/>
        </w:rPr>
        <w:t>Para motivar la clasificación</w:t>
      </w:r>
      <w:r w:rsidRPr="00D83AFD">
        <w:rPr>
          <w:rFonts w:ascii="Palatino Linotype" w:hAnsi="Palatino Linotype" w:cs="Tahoma"/>
          <w:bCs/>
          <w:iCs/>
          <w:sz w:val="22"/>
          <w:szCs w:val="22"/>
          <w:lang w:eastAsia="es-MX"/>
        </w:rPr>
        <w:t xml:space="preserve"> se deberán </w:t>
      </w:r>
      <w:r w:rsidRPr="00D83AFD">
        <w:rPr>
          <w:rFonts w:ascii="Palatino Linotype" w:hAnsi="Palatino Linotype" w:cs="Tahoma"/>
          <w:bCs/>
          <w:iCs/>
          <w:sz w:val="22"/>
          <w:szCs w:val="22"/>
          <w:u w:val="single"/>
          <w:lang w:eastAsia="es-MX"/>
        </w:rPr>
        <w:t>indicar las razones y circunstancias</w:t>
      </w:r>
      <w:r w:rsidRPr="00D83AFD">
        <w:rPr>
          <w:rFonts w:ascii="Palatino Linotype" w:hAnsi="Palatino Linotype" w:cs="Tahoma"/>
          <w:bCs/>
          <w:iCs/>
          <w:sz w:val="22"/>
          <w:szCs w:val="22"/>
          <w:lang w:eastAsia="es-MX"/>
        </w:rPr>
        <w:t xml:space="preserve">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7B9E8945" w14:textId="77777777" w:rsidR="00E670F5" w:rsidRPr="00D83AFD" w:rsidRDefault="00E670F5" w:rsidP="001A3749">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p>
    <w:p w14:paraId="0C051860" w14:textId="77777777" w:rsidR="00E670F5" w:rsidRPr="00D83AFD" w:rsidRDefault="00E670F5" w:rsidP="001A3749">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lastRenderedPageBreak/>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3A84DB8A" w14:textId="77777777" w:rsidR="00E670F5" w:rsidRPr="00D83AFD" w:rsidRDefault="00E670F5" w:rsidP="001A3749">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p>
    <w:p w14:paraId="15E70D9C" w14:textId="77777777" w:rsidR="00E670F5" w:rsidRPr="00D83AFD" w:rsidRDefault="00E670F5" w:rsidP="001A3749">
      <w:pPr>
        <w:spacing w:line="360" w:lineRule="auto"/>
        <w:ind w:left="567" w:right="567"/>
        <w:contextualSpacing/>
        <w:jc w:val="both"/>
        <w:rPr>
          <w:rFonts w:ascii="Palatino Linotype" w:hAnsi="Palatino Linotype" w:cs="Tahoma"/>
          <w:bCs/>
          <w:i/>
          <w:iCs/>
          <w:lang w:eastAsia="es-MX"/>
        </w:rPr>
      </w:pPr>
      <w:r w:rsidRPr="00D83AFD">
        <w:rPr>
          <w:rFonts w:ascii="Palatino Linotype" w:hAnsi="Palatino Linotype" w:cs="Tahoma"/>
          <w:b/>
          <w:bCs/>
          <w:i/>
          <w:iCs/>
          <w:lang w:eastAsia="es-MX"/>
        </w:rPr>
        <w:t xml:space="preserve">“FUNDAMENTACION Y MOTIVACION, CONCEPTO DE. </w:t>
      </w:r>
      <w:r w:rsidRPr="00D83AFD">
        <w:rPr>
          <w:rFonts w:ascii="Palatino Linotype" w:hAnsi="Palatino Linotype" w:cs="Tahoma"/>
          <w:bCs/>
          <w:i/>
          <w:iCs/>
          <w:lang w:eastAsia="es-MX"/>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5C01D04B" w14:textId="6DAAE7A9" w:rsidR="00E670F5" w:rsidRDefault="00E670F5" w:rsidP="001A3749">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r w:rsidR="00AE5F70">
        <w:rPr>
          <w:rFonts w:ascii="Palatino Linotype" w:hAnsi="Palatino Linotype" w:cs="Tahoma"/>
          <w:bCs/>
          <w:iCs/>
          <w:sz w:val="22"/>
          <w:szCs w:val="22"/>
          <w:lang w:eastAsia="es-MX"/>
        </w:rPr>
        <w:tab/>
        <w:t>…</w:t>
      </w:r>
    </w:p>
    <w:p w14:paraId="45FD2948" w14:textId="77777777" w:rsidR="00AE5F70" w:rsidRPr="00D83AFD" w:rsidRDefault="00AE5F70" w:rsidP="001A3749">
      <w:pPr>
        <w:spacing w:line="360" w:lineRule="auto"/>
        <w:contextualSpacing/>
        <w:jc w:val="both"/>
        <w:rPr>
          <w:rFonts w:ascii="Palatino Linotype" w:hAnsi="Palatino Linotype" w:cs="Tahoma"/>
          <w:bCs/>
          <w:iCs/>
          <w:sz w:val="22"/>
          <w:szCs w:val="22"/>
          <w:lang w:eastAsia="es-MX"/>
        </w:rPr>
      </w:pPr>
    </w:p>
    <w:p w14:paraId="4CA0B70B" w14:textId="77777777" w:rsidR="00E670F5" w:rsidRPr="00D83AFD" w:rsidRDefault="00E670F5" w:rsidP="001A3749">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Conforme a lo anterior, se advierte lo siguiente:</w:t>
      </w:r>
    </w:p>
    <w:p w14:paraId="4C9B0D1E" w14:textId="77777777" w:rsidR="00E670F5" w:rsidRPr="00D83AFD" w:rsidRDefault="00E670F5" w:rsidP="001A3749">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p>
    <w:p w14:paraId="557A6A38" w14:textId="4604A846" w:rsidR="00E670F5" w:rsidRPr="00AE5F70" w:rsidRDefault="00E670F5" w:rsidP="001A3749">
      <w:pPr>
        <w:numPr>
          <w:ilvl w:val="0"/>
          <w:numId w:val="12"/>
        </w:numPr>
        <w:spacing w:line="360" w:lineRule="auto"/>
        <w:contextualSpacing/>
        <w:jc w:val="both"/>
        <w:rPr>
          <w:rFonts w:ascii="Palatino Linotype" w:hAnsi="Palatino Linotype" w:cs="Tahoma"/>
          <w:b/>
          <w:bCs/>
          <w:iCs/>
          <w:sz w:val="22"/>
          <w:szCs w:val="22"/>
          <w:lang w:eastAsia="es-MX"/>
        </w:rPr>
      </w:pPr>
      <w:r w:rsidRPr="00D83AFD">
        <w:rPr>
          <w:rFonts w:ascii="Palatino Linotype" w:hAnsi="Palatino Linotype" w:cs="Tahoma"/>
          <w:b/>
          <w:bCs/>
          <w:iCs/>
          <w:sz w:val="22"/>
          <w:szCs w:val="22"/>
          <w:lang w:eastAsia="es-MX"/>
        </w:rPr>
        <w:t xml:space="preserve">Fundamentación: </w:t>
      </w:r>
      <w:r w:rsidRPr="00D83AFD">
        <w:rPr>
          <w:rFonts w:ascii="Palatino Linotype" w:hAnsi="Palatino Linotype" w:cs="Tahoma"/>
          <w:bCs/>
          <w:iCs/>
          <w:sz w:val="22"/>
          <w:szCs w:val="22"/>
          <w:lang w:eastAsia="es-MX"/>
        </w:rPr>
        <w:t>Obligación de la autoridad que emite un acto, para citar los preceptos legales, sustantivos y adjetivos, en que se apoye para la determinación tomada.</w:t>
      </w:r>
    </w:p>
    <w:p w14:paraId="6591BBCE" w14:textId="77777777" w:rsidR="00AE5F70" w:rsidRPr="00AE5F70" w:rsidRDefault="00AE5F70" w:rsidP="001A3749">
      <w:pPr>
        <w:spacing w:line="360" w:lineRule="auto"/>
        <w:ind w:left="720"/>
        <w:contextualSpacing/>
        <w:jc w:val="both"/>
        <w:rPr>
          <w:rFonts w:ascii="Palatino Linotype" w:hAnsi="Palatino Linotype" w:cs="Tahoma"/>
          <w:b/>
          <w:bCs/>
          <w:iCs/>
          <w:sz w:val="22"/>
          <w:szCs w:val="22"/>
          <w:lang w:eastAsia="es-MX"/>
        </w:rPr>
      </w:pPr>
    </w:p>
    <w:p w14:paraId="5449C354" w14:textId="77777777" w:rsidR="00E670F5" w:rsidRPr="00D83AFD" w:rsidRDefault="00E670F5" w:rsidP="001A3749">
      <w:pPr>
        <w:numPr>
          <w:ilvl w:val="0"/>
          <w:numId w:val="12"/>
        </w:numPr>
        <w:spacing w:line="360" w:lineRule="auto"/>
        <w:contextualSpacing/>
        <w:jc w:val="both"/>
        <w:rPr>
          <w:rFonts w:ascii="Palatino Linotype" w:hAnsi="Palatino Linotype" w:cs="Tahoma"/>
          <w:b/>
          <w:bCs/>
          <w:iCs/>
          <w:sz w:val="22"/>
          <w:szCs w:val="22"/>
          <w:lang w:eastAsia="es-MX"/>
        </w:rPr>
      </w:pPr>
      <w:r w:rsidRPr="00D83AFD">
        <w:rPr>
          <w:rFonts w:ascii="Palatino Linotype" w:hAnsi="Palatino Linotype" w:cs="Tahoma"/>
          <w:b/>
          <w:bCs/>
          <w:iCs/>
          <w:sz w:val="22"/>
          <w:szCs w:val="22"/>
          <w:lang w:eastAsia="es-MX"/>
        </w:rPr>
        <w:t xml:space="preserve">Motivación: </w:t>
      </w:r>
      <w:r w:rsidRPr="00D83AFD">
        <w:rPr>
          <w:rFonts w:ascii="Palatino Linotype" w:hAnsi="Palatino Linotype" w:cs="Tahoma"/>
          <w:bCs/>
          <w:iCs/>
          <w:sz w:val="22"/>
          <w:szCs w:val="22"/>
          <w:lang w:eastAsia="es-MX"/>
        </w:rPr>
        <w:t>Razonamientos lógico-jurídicos sobre porque se consideró en el caso en concreto, que se ajusta a la hipótesis normativa.</w:t>
      </w:r>
    </w:p>
    <w:p w14:paraId="2CD75751" w14:textId="77777777" w:rsidR="00E670F5" w:rsidRPr="00D83AFD" w:rsidRDefault="00E670F5" w:rsidP="001A3749">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p>
    <w:p w14:paraId="5C3D842F" w14:textId="77777777" w:rsidR="00E670F5" w:rsidRDefault="00E670F5" w:rsidP="001A3749">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lastRenderedPageBreak/>
        <w:t>Situación que toma relevancia, pues conforme al artículo 149 de la Ley de Transparencia y Acceso a la Información Pública del Estado de México y Municipios, todo acuerdo que clasifique la información como confidencial, deberá contener un razonamiento lógico en el que se demuestre que la información actualiza alguna de las hipótesis previstas en el artículo 143 del ordenamiento jurídico establecido.</w:t>
      </w:r>
    </w:p>
    <w:p w14:paraId="3F04DD09" w14:textId="77777777" w:rsidR="00E670F5" w:rsidRPr="00D83AFD" w:rsidRDefault="00E670F5" w:rsidP="001A3749">
      <w:pPr>
        <w:spacing w:line="360" w:lineRule="auto"/>
        <w:contextualSpacing/>
        <w:jc w:val="both"/>
        <w:rPr>
          <w:rFonts w:ascii="Palatino Linotype" w:hAnsi="Palatino Linotype" w:cs="Tahoma"/>
          <w:bCs/>
          <w:iCs/>
          <w:sz w:val="22"/>
          <w:szCs w:val="22"/>
          <w:lang w:eastAsia="es-MX"/>
        </w:rPr>
      </w:pPr>
    </w:p>
    <w:p w14:paraId="38A07391" w14:textId="1AA706C7" w:rsidR="00E670F5" w:rsidRDefault="00E670F5" w:rsidP="001A3749">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En ese contexto, es de señalar que el Ayuntamiento de </w:t>
      </w:r>
      <w:r>
        <w:rPr>
          <w:rFonts w:ascii="Palatino Linotype" w:hAnsi="Palatino Linotype" w:cs="Tahoma"/>
          <w:bCs/>
          <w:iCs/>
          <w:sz w:val="22"/>
          <w:szCs w:val="22"/>
          <w:lang w:eastAsia="es-MX"/>
        </w:rPr>
        <w:t>Zinacantepec</w:t>
      </w:r>
      <w:r w:rsidRPr="00D83AFD">
        <w:rPr>
          <w:rFonts w:ascii="Palatino Linotype" w:hAnsi="Palatino Linotype" w:cs="Tahoma"/>
          <w:bCs/>
          <w:iCs/>
          <w:sz w:val="22"/>
          <w:szCs w:val="22"/>
          <w:lang w:eastAsia="es-MX"/>
        </w:rPr>
        <w:t xml:space="preserve">, </w:t>
      </w:r>
      <w:r>
        <w:rPr>
          <w:rFonts w:ascii="Palatino Linotype" w:hAnsi="Palatino Linotype" w:cs="Tahoma"/>
          <w:bCs/>
          <w:iCs/>
          <w:sz w:val="22"/>
          <w:szCs w:val="22"/>
          <w:lang w:eastAsia="es-MX"/>
        </w:rPr>
        <w:t>si bien precisó que la información contenía datos personales como información clasificada, lo cierto es que no justificó la clasificación de los documentos que daban cuenta del consentimiento requeridos</w:t>
      </w:r>
      <w:r w:rsidR="00C6312B">
        <w:rPr>
          <w:rFonts w:ascii="Palatino Linotype" w:hAnsi="Palatino Linotype" w:cs="Tahoma"/>
          <w:bCs/>
          <w:iCs/>
          <w:sz w:val="22"/>
          <w:szCs w:val="22"/>
          <w:lang w:eastAsia="es-MX"/>
        </w:rPr>
        <w:t>,</w:t>
      </w:r>
      <w:r w:rsidR="00AE5F70">
        <w:rPr>
          <w:rFonts w:ascii="Palatino Linotype" w:hAnsi="Palatino Linotype" w:cs="Tahoma"/>
          <w:bCs/>
          <w:iCs/>
          <w:sz w:val="22"/>
          <w:szCs w:val="22"/>
          <w:lang w:eastAsia="es-MX"/>
        </w:rPr>
        <w:t xml:space="preserve"> sumado a que omitió la entrega del acuerdo de clasificación que sustentara dicha circunstancia</w:t>
      </w:r>
      <w:r w:rsidRPr="00D83AFD">
        <w:rPr>
          <w:rFonts w:ascii="Palatino Linotype" w:hAnsi="Palatino Linotype" w:cs="Tahoma"/>
          <w:bCs/>
          <w:iCs/>
          <w:sz w:val="22"/>
          <w:szCs w:val="22"/>
          <w:lang w:eastAsia="es-MX"/>
        </w:rPr>
        <w:t>.</w:t>
      </w:r>
    </w:p>
    <w:p w14:paraId="5D89F6A2" w14:textId="77777777" w:rsidR="00E670F5" w:rsidRDefault="00E670F5" w:rsidP="001A3749">
      <w:pPr>
        <w:spacing w:line="360" w:lineRule="auto"/>
        <w:contextualSpacing/>
        <w:jc w:val="both"/>
        <w:rPr>
          <w:rFonts w:ascii="Palatino Linotype" w:hAnsi="Palatino Linotype" w:cs="Tahoma"/>
          <w:bCs/>
          <w:iCs/>
          <w:sz w:val="22"/>
          <w:szCs w:val="22"/>
          <w:lang w:eastAsia="es-MX"/>
        </w:rPr>
      </w:pPr>
    </w:p>
    <w:p w14:paraId="310DA9F6" w14:textId="3223978E" w:rsidR="00E97511" w:rsidRPr="00772E50" w:rsidRDefault="00E670F5" w:rsidP="001A3749">
      <w:pPr>
        <w:spacing w:line="360" w:lineRule="auto"/>
        <w:jc w:val="both"/>
        <w:rPr>
          <w:rFonts w:ascii="Palatino Linotype" w:eastAsia="Palatino Linotype" w:hAnsi="Palatino Linotype" w:cs="Tahoma"/>
          <w:bCs/>
          <w:color w:val="000000"/>
          <w:sz w:val="22"/>
          <w:szCs w:val="22"/>
          <w:lang w:val="es-ES" w:eastAsia="es-MX"/>
        </w:rPr>
      </w:pPr>
      <w:r>
        <w:rPr>
          <w:rFonts w:ascii="Palatino Linotype" w:hAnsi="Palatino Linotype" w:cs="Tahoma"/>
          <w:bCs/>
          <w:iCs/>
          <w:sz w:val="22"/>
          <w:szCs w:val="22"/>
          <w:lang w:eastAsia="es-MX"/>
        </w:rPr>
        <w:t xml:space="preserve">No obstante, durante la sustanciación del Medio de Impugnación el Sujeto Obligado proporcionó el acuerdo de clasificación que sustentaba </w:t>
      </w:r>
      <w:r w:rsidR="00AE5F70">
        <w:rPr>
          <w:rFonts w:ascii="Palatino Linotype" w:hAnsi="Palatino Linotype" w:cs="Tahoma"/>
          <w:bCs/>
          <w:iCs/>
          <w:sz w:val="22"/>
          <w:szCs w:val="22"/>
          <w:lang w:eastAsia="es-MX"/>
        </w:rPr>
        <w:t xml:space="preserve">la clasificación de la información, sin embargo, </w:t>
      </w:r>
      <w:r w:rsidR="00E97511" w:rsidRPr="00772E50">
        <w:rPr>
          <w:rFonts w:ascii="Palatino Linotype" w:eastAsia="Palatino Linotype" w:hAnsi="Palatino Linotype" w:cs="Tahoma"/>
          <w:bCs/>
          <w:color w:val="000000"/>
          <w:sz w:val="22"/>
          <w:szCs w:val="22"/>
          <w:lang w:val="es-ES" w:eastAsia="es-MX"/>
        </w:rPr>
        <w:t xml:space="preserve">los artículos 3°, fracción XLV, y 137 de la Ley de Transparencia y Acceso a la Información Pública del Estado de México y Municipios y los numerales Segundo, fracción XVIII, y Quincuagésimo sexto de los </w:t>
      </w:r>
      <w:r w:rsidR="00E97511" w:rsidRPr="00772E50">
        <w:rPr>
          <w:rFonts w:ascii="Palatino Linotype" w:eastAsia="Palatino Linotype" w:hAnsi="Palatino Linotype" w:cs="Palatino Linotype"/>
          <w:color w:val="000000"/>
          <w:sz w:val="22"/>
          <w:szCs w:val="22"/>
          <w:lang w:eastAsia="es-MX"/>
        </w:rPr>
        <w:t>Lineamientos Generales</w:t>
      </w:r>
      <w:r w:rsidR="00E97511" w:rsidRPr="00772E50">
        <w:rPr>
          <w:rFonts w:ascii="Palatino Linotype" w:eastAsia="Palatino Linotype" w:hAnsi="Palatino Linotype" w:cs="Tahoma"/>
          <w:bCs/>
          <w:color w:val="000000"/>
          <w:sz w:val="22"/>
          <w:szCs w:val="22"/>
          <w:lang w:val="es-ES" w:eastAsia="es-MX"/>
        </w:rPr>
        <w:t>, establecen 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documento que deberá ser aprobado por el Comité de Transparencia.</w:t>
      </w:r>
    </w:p>
    <w:p w14:paraId="743E0C78" w14:textId="77777777" w:rsidR="00E97511" w:rsidRPr="00772E50" w:rsidRDefault="00E97511" w:rsidP="001A3749">
      <w:pPr>
        <w:spacing w:line="360" w:lineRule="auto"/>
        <w:ind w:right="-93"/>
        <w:jc w:val="both"/>
        <w:rPr>
          <w:rFonts w:ascii="Palatino Linotype" w:eastAsia="Palatino Linotype" w:hAnsi="Palatino Linotype" w:cs="Palatino Linotype"/>
          <w:color w:val="000000"/>
          <w:sz w:val="22"/>
          <w:szCs w:val="22"/>
          <w:lang w:eastAsia="es-MX"/>
        </w:rPr>
      </w:pPr>
    </w:p>
    <w:p w14:paraId="43F511AC" w14:textId="5A6BCECD" w:rsidR="00E97511" w:rsidRPr="00E97511" w:rsidRDefault="00E97511" w:rsidP="001A3749">
      <w:pPr>
        <w:spacing w:line="360" w:lineRule="auto"/>
        <w:jc w:val="both"/>
        <w:rPr>
          <w:rFonts w:ascii="Palatino Linotype" w:eastAsia="Palatino Linotype" w:hAnsi="Palatino Linotype" w:cs="Tahoma"/>
          <w:b/>
          <w:color w:val="000000"/>
          <w:sz w:val="22"/>
          <w:szCs w:val="22"/>
          <w:lang w:val="es-ES" w:eastAsia="es-MX"/>
        </w:rPr>
      </w:pPr>
      <w:r w:rsidRPr="00772E50">
        <w:rPr>
          <w:rFonts w:ascii="Palatino Linotype" w:eastAsia="Palatino Linotype" w:hAnsi="Palatino Linotype" w:cs="Tahoma"/>
          <w:bCs/>
          <w:color w:val="000000"/>
          <w:sz w:val="22"/>
          <w:szCs w:val="22"/>
          <w:lang w:val="es-ES" w:eastAsia="es-MX"/>
        </w:rPr>
        <w:t xml:space="preserve">Como se logra observar, la clasificación total del documento no es la única forma de proteger información localizada en este, pues existe otro procedimiento, en el cual, solamente se testan las partes que contienen datos o información, denominado versión pública; con lo cual, el Sujeto Obligado podría testar los datos confidenciales y proporcionar el documento </w:t>
      </w:r>
      <w:r w:rsidRPr="00772E50">
        <w:rPr>
          <w:rFonts w:ascii="Palatino Linotype" w:eastAsia="Palatino Linotype" w:hAnsi="Palatino Linotype" w:cs="Tahoma"/>
          <w:bCs/>
          <w:color w:val="000000"/>
          <w:sz w:val="22"/>
          <w:szCs w:val="22"/>
          <w:lang w:val="es-ES" w:eastAsia="es-MX"/>
        </w:rPr>
        <w:lastRenderedPageBreak/>
        <w:t>que da cuenta de la información solicitada, con lo cual se robustece que no procede la clasificación aludida</w:t>
      </w:r>
      <w:r>
        <w:rPr>
          <w:rFonts w:ascii="Palatino Linotype" w:eastAsia="Palatino Linotype" w:hAnsi="Palatino Linotype" w:cs="Tahoma"/>
          <w:bCs/>
          <w:color w:val="000000"/>
          <w:sz w:val="22"/>
          <w:szCs w:val="22"/>
          <w:lang w:val="es-ES" w:eastAsia="es-MX"/>
        </w:rPr>
        <w:t xml:space="preserve">, lo cual da como resultado que el agravio sea </w:t>
      </w:r>
      <w:r>
        <w:rPr>
          <w:rFonts w:ascii="Palatino Linotype" w:eastAsia="Palatino Linotype" w:hAnsi="Palatino Linotype" w:cs="Tahoma"/>
          <w:b/>
          <w:color w:val="000000"/>
          <w:sz w:val="22"/>
          <w:szCs w:val="22"/>
          <w:lang w:val="es-ES" w:eastAsia="es-MX"/>
        </w:rPr>
        <w:t>FUNDADO.</w:t>
      </w:r>
    </w:p>
    <w:p w14:paraId="58D46E92" w14:textId="77777777" w:rsidR="00E97511" w:rsidRDefault="00E97511" w:rsidP="001A3749">
      <w:pPr>
        <w:spacing w:line="360" w:lineRule="auto"/>
        <w:jc w:val="both"/>
        <w:rPr>
          <w:rFonts w:ascii="Palatino Linotype" w:eastAsia="Palatino Linotype" w:hAnsi="Palatino Linotype" w:cs="Tahoma"/>
          <w:bCs/>
          <w:color w:val="000000"/>
          <w:sz w:val="22"/>
          <w:szCs w:val="22"/>
          <w:lang w:val="es-ES" w:eastAsia="es-MX"/>
        </w:rPr>
      </w:pPr>
    </w:p>
    <w:p w14:paraId="00D381B7" w14:textId="46195DC9" w:rsidR="00AE5F70" w:rsidRPr="008D3690" w:rsidRDefault="00E97511" w:rsidP="001A3749">
      <w:pPr>
        <w:spacing w:line="360" w:lineRule="auto"/>
        <w:jc w:val="both"/>
        <w:rPr>
          <w:rFonts w:ascii="Palatino Linotype" w:hAnsi="Palatino Linotype"/>
          <w:sz w:val="22"/>
          <w:szCs w:val="22"/>
        </w:rPr>
      </w:pPr>
      <w:r>
        <w:rPr>
          <w:rFonts w:ascii="Palatino Linotype" w:eastAsia="Palatino Linotype" w:hAnsi="Palatino Linotype" w:cs="Tahoma"/>
          <w:bCs/>
          <w:color w:val="000000"/>
          <w:sz w:val="22"/>
          <w:szCs w:val="22"/>
          <w:lang w:val="es-ES" w:eastAsia="es-MX"/>
        </w:rPr>
        <w:t>Además</w:t>
      </w:r>
      <w:r>
        <w:rPr>
          <w:rFonts w:ascii="Palatino Linotype" w:hAnsi="Palatino Linotype" w:cs="Tahoma"/>
          <w:bCs/>
          <w:iCs/>
          <w:sz w:val="22"/>
          <w:szCs w:val="22"/>
          <w:lang w:eastAsia="es-MX"/>
        </w:rPr>
        <w:t>,</w:t>
      </w:r>
      <w:r w:rsidR="00AE5F70">
        <w:rPr>
          <w:rFonts w:ascii="Palatino Linotype" w:hAnsi="Palatino Linotype" w:cs="Tahoma"/>
          <w:bCs/>
          <w:iCs/>
          <w:sz w:val="22"/>
          <w:szCs w:val="22"/>
          <w:lang w:eastAsia="es-MX"/>
        </w:rPr>
        <w:t xml:space="preserve"> resulta necesario recordar que en respuesta el Sujeto Obligado si bien precisó que la información era clasificada, también se advierte que  proporcionó el</w:t>
      </w:r>
      <w:r w:rsidR="00AE5F70" w:rsidRPr="008D3690">
        <w:rPr>
          <w:rFonts w:ascii="Palatino Linotype" w:hAnsi="Palatino Linotype"/>
          <w:sz w:val="22"/>
          <w:szCs w:val="22"/>
        </w:rPr>
        <w:t xml:space="preserve"> Aviso de Privacidad y </w:t>
      </w:r>
      <w:r>
        <w:rPr>
          <w:rFonts w:ascii="Palatino Linotype" w:hAnsi="Palatino Linotype"/>
          <w:sz w:val="22"/>
          <w:szCs w:val="22"/>
        </w:rPr>
        <w:t>el formato de c</w:t>
      </w:r>
      <w:r w:rsidR="00AE5F70" w:rsidRPr="008D3690">
        <w:rPr>
          <w:rFonts w:ascii="Palatino Linotype" w:hAnsi="Palatino Linotype"/>
          <w:sz w:val="22"/>
          <w:szCs w:val="22"/>
        </w:rPr>
        <w:t>onsentimiento para la Divulgación de Contenido Audiovisual que incluya Niños, Niñas y Adolescentes, Población Vulnerable y Adultos Mayores</w:t>
      </w:r>
      <w:r w:rsidR="00AE5F70">
        <w:rPr>
          <w:rFonts w:ascii="Palatino Linotype" w:hAnsi="Palatino Linotype"/>
          <w:sz w:val="22"/>
          <w:szCs w:val="22"/>
        </w:rPr>
        <w:t>, en el cual se logró observar el apartado relacionado con la autorización de la divulgación de imágenes de menores de edad, población vulnerable, adultos mayores y población en general, situación que se logra advertir conforme al siguiente extracto para mayor referencia:</w:t>
      </w:r>
    </w:p>
    <w:p w14:paraId="50068177" w14:textId="4D23FC22" w:rsidR="00E670F5" w:rsidRPr="00D83AFD" w:rsidRDefault="00E670F5" w:rsidP="001A3749">
      <w:pPr>
        <w:spacing w:line="360" w:lineRule="auto"/>
        <w:contextualSpacing/>
        <w:jc w:val="both"/>
        <w:rPr>
          <w:rFonts w:ascii="Palatino Linotype" w:hAnsi="Palatino Linotype" w:cs="Tahoma"/>
          <w:bCs/>
          <w:iCs/>
          <w:sz w:val="22"/>
          <w:szCs w:val="22"/>
          <w:lang w:eastAsia="es-MX"/>
        </w:rPr>
      </w:pPr>
    </w:p>
    <w:p w14:paraId="6FF8A2D6" w14:textId="46C0D1CC" w:rsidR="00E670F5" w:rsidRDefault="00AE5F70" w:rsidP="001A3749">
      <w:pPr>
        <w:spacing w:line="360" w:lineRule="auto"/>
        <w:contextualSpacing/>
        <w:jc w:val="both"/>
        <w:rPr>
          <w:rFonts w:ascii="Palatino Linotype" w:hAnsi="Palatino Linotype" w:cs="Tahoma"/>
          <w:bCs/>
          <w:iCs/>
          <w:sz w:val="22"/>
          <w:szCs w:val="22"/>
          <w:lang w:eastAsia="es-MX"/>
        </w:rPr>
      </w:pPr>
      <w:r>
        <w:rPr>
          <w:rFonts w:ascii="Palatino Linotype" w:hAnsi="Palatino Linotype" w:cs="Tahoma"/>
          <w:bCs/>
          <w:iCs/>
          <w:noProof/>
          <w:sz w:val="22"/>
          <w:szCs w:val="22"/>
          <w:lang w:eastAsia="es-MX"/>
        </w:rPr>
        <w:drawing>
          <wp:inline distT="0" distB="0" distL="0" distR="0" wp14:anchorId="6BE0922C" wp14:editId="03DDB74C">
            <wp:extent cx="5724525" cy="4072255"/>
            <wp:effectExtent l="0" t="0" r="9525" b="4445"/>
            <wp:docPr id="15856468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4525" cy="4072255"/>
                    </a:xfrm>
                    <a:prstGeom prst="rect">
                      <a:avLst/>
                    </a:prstGeom>
                    <a:noFill/>
                  </pic:spPr>
                </pic:pic>
              </a:graphicData>
            </a:graphic>
          </wp:inline>
        </w:drawing>
      </w:r>
    </w:p>
    <w:p w14:paraId="64C12CC6" w14:textId="77777777" w:rsidR="00E670F5" w:rsidRDefault="00E670F5" w:rsidP="001A3749">
      <w:pPr>
        <w:spacing w:line="360" w:lineRule="auto"/>
        <w:ind w:right="-28"/>
        <w:contextualSpacing/>
        <w:jc w:val="both"/>
        <w:rPr>
          <w:rFonts w:ascii="Palatino Linotype" w:hAnsi="Palatino Linotype"/>
          <w:sz w:val="22"/>
          <w:szCs w:val="22"/>
        </w:rPr>
      </w:pPr>
    </w:p>
    <w:p w14:paraId="7D6DD144" w14:textId="2CDD3E04" w:rsidR="00E670F5" w:rsidRDefault="000E009A" w:rsidP="001A3749">
      <w:pPr>
        <w:spacing w:line="360" w:lineRule="auto"/>
        <w:ind w:right="-28"/>
        <w:contextualSpacing/>
        <w:jc w:val="both"/>
        <w:rPr>
          <w:rFonts w:ascii="Palatino Linotype" w:hAnsi="Palatino Linotype"/>
          <w:sz w:val="22"/>
          <w:szCs w:val="22"/>
        </w:rPr>
      </w:pPr>
      <w:r>
        <w:rPr>
          <w:rFonts w:ascii="Palatino Linotype" w:hAnsi="Palatino Linotype"/>
          <w:sz w:val="22"/>
          <w:szCs w:val="22"/>
        </w:rPr>
        <w:lastRenderedPageBreak/>
        <w:t>Así, del análisis de los documentos solicitados si bien, se advierte que contiene información de carácter clasificada, lo cierto es que no procede su clasificación de manera total</w:t>
      </w:r>
      <w:r w:rsidR="00E97511">
        <w:rPr>
          <w:rFonts w:ascii="Palatino Linotype" w:hAnsi="Palatino Linotype"/>
          <w:sz w:val="22"/>
          <w:szCs w:val="22"/>
        </w:rPr>
        <w:t>, pues e podría dar a conocer los eventos y lugares donde se autorizó la divulgación de la información</w:t>
      </w:r>
      <w:r>
        <w:rPr>
          <w:rFonts w:ascii="Palatino Linotype" w:hAnsi="Palatino Linotype"/>
          <w:sz w:val="22"/>
          <w:szCs w:val="22"/>
        </w:rPr>
        <w:t>, por lo que lo procedente es su entrega en versión pública</w:t>
      </w:r>
      <w:r w:rsidR="00760FB9">
        <w:rPr>
          <w:rFonts w:ascii="Palatino Linotype" w:hAnsi="Palatino Linotype"/>
          <w:sz w:val="22"/>
          <w:szCs w:val="22"/>
        </w:rPr>
        <w:t xml:space="preserve">. </w:t>
      </w:r>
    </w:p>
    <w:p w14:paraId="040A1B40" w14:textId="77777777" w:rsidR="000E009A" w:rsidRDefault="000E009A" w:rsidP="001A3749">
      <w:pPr>
        <w:spacing w:line="360" w:lineRule="auto"/>
        <w:ind w:right="-28"/>
        <w:contextualSpacing/>
        <w:jc w:val="both"/>
        <w:rPr>
          <w:rFonts w:ascii="Palatino Linotype" w:hAnsi="Palatino Linotype"/>
          <w:sz w:val="22"/>
          <w:szCs w:val="22"/>
        </w:rPr>
      </w:pPr>
    </w:p>
    <w:p w14:paraId="27BDA408" w14:textId="173E431C" w:rsidR="000E009A" w:rsidRPr="000E009A" w:rsidRDefault="000E009A" w:rsidP="001A3749">
      <w:pPr>
        <w:spacing w:line="360" w:lineRule="auto"/>
        <w:ind w:right="-28"/>
        <w:contextualSpacing/>
        <w:jc w:val="both"/>
        <w:rPr>
          <w:rFonts w:ascii="Palatino Linotype" w:eastAsia="Palatino Linotype" w:hAnsi="Palatino Linotype" w:cs="Palatino Linotype"/>
          <w:sz w:val="22"/>
          <w:szCs w:val="22"/>
        </w:rPr>
      </w:pPr>
      <w:r w:rsidRPr="00D83AFD">
        <w:rPr>
          <w:rFonts w:ascii="Palatino Linotype" w:hAnsi="Palatino Linotype" w:cs="Tahoma"/>
          <w:iCs/>
          <w:sz w:val="22"/>
          <w:szCs w:val="22"/>
          <w:lang w:eastAsia="es-MX"/>
        </w:rPr>
        <w:t>En este contexto</w:t>
      </w:r>
      <w:r>
        <w:rPr>
          <w:rFonts w:ascii="Palatino Linotype" w:hAnsi="Palatino Linotype" w:cs="Tahoma"/>
          <w:iCs/>
          <w:sz w:val="22"/>
          <w:szCs w:val="22"/>
          <w:lang w:eastAsia="es-MX"/>
        </w:rPr>
        <w:t>, se considera que el Sujeto Obligado deberá realizar una búsqueda exhaustiva y razonable en sus archivos tanto físicos como electrónicos, con la finalidad de que proporcione en versión pública</w:t>
      </w:r>
      <w:r>
        <w:rPr>
          <w:rFonts w:ascii="Palatino Linotype" w:hAnsi="Palatino Linotype" w:cs="Tahoma"/>
          <w:sz w:val="22"/>
          <w:szCs w:val="22"/>
        </w:rPr>
        <w:t xml:space="preserve"> </w:t>
      </w:r>
      <w:r w:rsidRPr="008D3690">
        <w:rPr>
          <w:rFonts w:ascii="Palatino Linotype" w:eastAsia="Palatino Linotype" w:hAnsi="Palatino Linotype" w:cs="Palatino Linotype"/>
          <w:sz w:val="22"/>
          <w:szCs w:val="22"/>
        </w:rPr>
        <w:t xml:space="preserve">los consentimientos otorgados por los titulares de la patria potestad o tutela de las niñas, niños o adolescentes en las páginas oficiales del presidente municipal y del Ayuntamiento de la administración 2025-2027, del primero de enero al nueve de junio de dos mil veinticinco. </w:t>
      </w:r>
    </w:p>
    <w:p w14:paraId="314A8373" w14:textId="77777777" w:rsidR="000E009A" w:rsidRPr="00B8181F" w:rsidRDefault="000E009A" w:rsidP="001A3749">
      <w:pPr>
        <w:spacing w:line="360" w:lineRule="auto"/>
        <w:contextualSpacing/>
        <w:jc w:val="both"/>
        <w:rPr>
          <w:rFonts w:ascii="Palatino Linotype" w:eastAsia="Palatino Linotype" w:hAnsi="Palatino Linotype" w:cs="Palatino Linotype"/>
          <w:sz w:val="22"/>
          <w:szCs w:val="22"/>
        </w:rPr>
      </w:pPr>
    </w:p>
    <w:p w14:paraId="12A1A3A1" w14:textId="77777777" w:rsidR="000E009A" w:rsidRPr="00B8181F" w:rsidRDefault="000E009A" w:rsidP="001A3749">
      <w:pPr>
        <w:spacing w:line="360" w:lineRule="auto"/>
        <w:contextualSpacing/>
        <w:jc w:val="both"/>
        <w:rPr>
          <w:rFonts w:ascii="Palatino Linotype" w:hAnsi="Palatino Linotype"/>
          <w:sz w:val="22"/>
          <w:szCs w:val="22"/>
          <w:lang w:val="es-ES"/>
        </w:rPr>
      </w:pPr>
      <w:r w:rsidRPr="00B8181F">
        <w:rPr>
          <w:rFonts w:ascii="Palatino Linotype" w:hAnsi="Palatino Linotype"/>
          <w:sz w:val="22"/>
          <w:szCs w:val="22"/>
          <w:lang w:val="es-ES"/>
        </w:rPr>
        <w:t>Dicha</w:t>
      </w:r>
      <w:r w:rsidRPr="00B8181F">
        <w:rPr>
          <w:rFonts w:ascii="Palatino Linotype" w:hAnsi="Palatino Linotype" w:cs="Tahoma"/>
          <w:iCs/>
          <w:sz w:val="22"/>
          <w:szCs w:val="22"/>
        </w:rPr>
        <w:t xml:space="preserve"> determinación, </w:t>
      </w:r>
      <w:r w:rsidRPr="00B8181F">
        <w:rPr>
          <w:rFonts w:ascii="Palatino Linotype" w:hAnsi="Palatino Linotype" w:cs="Tahoma"/>
          <w:iCs/>
          <w:sz w:val="22"/>
          <w:szCs w:val="22"/>
          <w:lang w:val="es-ES"/>
        </w:rPr>
        <w:t>toma sustento en el artículo 12 de la Ley de la materia,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5E0F0A96" w14:textId="77777777" w:rsidR="000E009A" w:rsidRPr="00B8181F" w:rsidRDefault="000E009A" w:rsidP="001A3749">
      <w:pPr>
        <w:spacing w:line="360" w:lineRule="auto"/>
        <w:contextualSpacing/>
        <w:jc w:val="both"/>
        <w:rPr>
          <w:rFonts w:ascii="Palatino Linotype" w:eastAsia="Calibri" w:hAnsi="Palatino Linotype" w:cs="Tahoma"/>
          <w:bCs/>
          <w:color w:val="000000"/>
          <w:sz w:val="22"/>
          <w:szCs w:val="22"/>
          <w:lang w:eastAsia="en-US"/>
        </w:rPr>
      </w:pPr>
    </w:p>
    <w:p w14:paraId="0216180E" w14:textId="77777777" w:rsidR="000E009A" w:rsidRPr="00B8181F" w:rsidRDefault="000E009A" w:rsidP="001A3749">
      <w:pPr>
        <w:spacing w:line="360" w:lineRule="auto"/>
        <w:contextualSpacing/>
        <w:jc w:val="both"/>
        <w:rPr>
          <w:rFonts w:ascii="Palatino Linotype" w:eastAsiaTheme="minorHAnsi" w:hAnsi="Palatino Linotype" w:cstheme="minorBidi"/>
          <w:color w:val="000000" w:themeColor="text1"/>
          <w:sz w:val="22"/>
          <w:szCs w:val="22"/>
        </w:rPr>
      </w:pPr>
      <w:r w:rsidRPr="00B8181F">
        <w:rPr>
          <w:rFonts w:ascii="Palatino Linotype" w:hAnsi="Palatino Linotype"/>
          <w:sz w:val="22"/>
          <w:szCs w:val="22"/>
        </w:rPr>
        <w:t xml:space="preserve">De esta manera, </w:t>
      </w:r>
      <w:r w:rsidRPr="00B8181F">
        <w:rPr>
          <w:rFonts w:ascii="Palatino Linotype" w:hAnsi="Palatino Linotype"/>
          <w:sz w:val="22"/>
          <w:szCs w:val="22"/>
          <w:lang w:val="es-ES"/>
        </w:rPr>
        <w:t xml:space="preserve">el derecho de acceso a la información pública se satisface en aquellos casos en que se entregue el soporte documental en el que conste la información solicitada, sin necesidad de elaborar documentos </w:t>
      </w:r>
      <w:r w:rsidRPr="00B8181F">
        <w:rPr>
          <w:rFonts w:ascii="Palatino Linotype" w:hAnsi="Palatino Linotype"/>
          <w:i/>
          <w:sz w:val="22"/>
          <w:szCs w:val="22"/>
        </w:rPr>
        <w:t>ad hoc</w:t>
      </w:r>
      <w:r w:rsidRPr="00B8181F">
        <w:rPr>
          <w:rFonts w:ascii="Palatino Linotype" w:hAnsi="Palatino Linotype"/>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24A5725B" w14:textId="77777777" w:rsidR="000E009A" w:rsidRPr="00B8181F" w:rsidRDefault="000E009A" w:rsidP="001A3749">
      <w:pPr>
        <w:spacing w:line="360" w:lineRule="auto"/>
        <w:contextualSpacing/>
        <w:jc w:val="both"/>
        <w:rPr>
          <w:rFonts w:ascii="Palatino Linotype" w:hAnsi="Palatino Linotype"/>
          <w:sz w:val="22"/>
          <w:szCs w:val="22"/>
        </w:rPr>
      </w:pPr>
    </w:p>
    <w:p w14:paraId="7192E5E5" w14:textId="75C40025" w:rsidR="000E009A" w:rsidRPr="000E009A" w:rsidRDefault="000E009A" w:rsidP="001A3749">
      <w:pPr>
        <w:spacing w:line="360" w:lineRule="auto"/>
        <w:ind w:right="-28"/>
        <w:contextualSpacing/>
        <w:jc w:val="both"/>
        <w:rPr>
          <w:rFonts w:ascii="Palatino Linotype" w:eastAsia="Palatino Linotype" w:hAnsi="Palatino Linotype" w:cs="Palatino Linotype"/>
          <w:sz w:val="22"/>
          <w:szCs w:val="22"/>
        </w:rPr>
      </w:pPr>
      <w:r w:rsidRPr="00B8181F">
        <w:rPr>
          <w:rFonts w:ascii="Palatino Linotype" w:hAnsi="Palatino Linotype"/>
          <w:sz w:val="22"/>
          <w:szCs w:val="22"/>
          <w:lang w:val="es-ES"/>
        </w:rPr>
        <w:t xml:space="preserve">De tales circunstancias, se concluye que los sujetos obligados únicamente se encuentran constreñidos a proporcionar los documentos que den cuenta de la información solicitada, </w:t>
      </w:r>
      <w:r w:rsidRPr="00B8181F">
        <w:rPr>
          <w:rFonts w:ascii="Palatino Linotype" w:hAnsi="Palatino Linotype"/>
          <w:sz w:val="22"/>
          <w:szCs w:val="22"/>
          <w:lang w:val="es-ES"/>
        </w:rPr>
        <w:lastRenderedPageBreak/>
        <w:t xml:space="preserve">como obren en sus archivos, sin tener que elaborarlos a las necesidades del Recurrente; por lo que deberá proporcionar </w:t>
      </w:r>
      <w:r w:rsidRPr="008D3690">
        <w:rPr>
          <w:rFonts w:ascii="Palatino Linotype" w:eastAsia="Palatino Linotype" w:hAnsi="Palatino Linotype" w:cs="Palatino Linotype"/>
          <w:sz w:val="22"/>
          <w:szCs w:val="22"/>
        </w:rPr>
        <w:t>los consentimientos</w:t>
      </w:r>
      <w:r>
        <w:rPr>
          <w:rFonts w:ascii="Palatino Linotype" w:eastAsia="Palatino Linotype" w:hAnsi="Palatino Linotype" w:cs="Palatino Linotype"/>
          <w:sz w:val="22"/>
          <w:szCs w:val="22"/>
        </w:rPr>
        <w:t xml:space="preserve"> requeridos</w:t>
      </w:r>
      <w:r w:rsidRPr="008D3690">
        <w:rPr>
          <w:rFonts w:ascii="Palatino Linotype" w:eastAsia="Palatino Linotype" w:hAnsi="Palatino Linotype" w:cs="Palatino Linotype"/>
          <w:sz w:val="22"/>
          <w:szCs w:val="22"/>
        </w:rPr>
        <w:t xml:space="preserve">. </w:t>
      </w:r>
    </w:p>
    <w:p w14:paraId="2B8A8432" w14:textId="77777777" w:rsidR="000E009A" w:rsidRDefault="000E009A" w:rsidP="001A3749">
      <w:pPr>
        <w:spacing w:line="360" w:lineRule="auto"/>
        <w:contextualSpacing/>
        <w:jc w:val="both"/>
        <w:rPr>
          <w:rFonts w:ascii="Palatino Linotype" w:hAnsi="Palatino Linotype"/>
          <w:sz w:val="22"/>
          <w:szCs w:val="22"/>
          <w:lang w:val="es-ES"/>
        </w:rPr>
      </w:pPr>
    </w:p>
    <w:p w14:paraId="7BFE2B55" w14:textId="77777777" w:rsidR="000E009A" w:rsidRDefault="000E009A" w:rsidP="001A3749">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Ahora bien, no pasa desapercibido para este Instituto que, los documentos </w:t>
      </w:r>
      <w:r>
        <w:rPr>
          <w:rFonts w:ascii="Palatino Linotype" w:eastAsia="Palatino Linotype" w:hAnsi="Palatino Linotype" w:cs="Palatino Linotype"/>
          <w:sz w:val="22"/>
          <w:szCs w:val="22"/>
        </w:rPr>
        <w:t xml:space="preserve">solicitados podrían contener diversos datos susceptibles de clasificación, por lo que deberá considerar el análisis respecto de </w:t>
      </w:r>
      <w:r w:rsidRPr="00C8047B">
        <w:rPr>
          <w:rFonts w:ascii="Palatino Linotype" w:eastAsia="Palatino Linotype" w:hAnsi="Palatino Linotype" w:cs="Palatino Linotype"/>
          <w:sz w:val="22"/>
          <w:szCs w:val="22"/>
        </w:rPr>
        <w:t>los siguientes datos:</w:t>
      </w:r>
    </w:p>
    <w:p w14:paraId="65D4B6A2" w14:textId="77777777" w:rsidR="000E009A" w:rsidRDefault="000E009A" w:rsidP="001A3749">
      <w:pPr>
        <w:spacing w:line="360" w:lineRule="auto"/>
        <w:contextualSpacing/>
        <w:jc w:val="both"/>
        <w:rPr>
          <w:rFonts w:ascii="Palatino Linotype" w:eastAsia="Palatino Linotype" w:hAnsi="Palatino Linotype" w:cs="Palatino Linotype"/>
          <w:sz w:val="22"/>
          <w:szCs w:val="22"/>
        </w:rPr>
      </w:pPr>
    </w:p>
    <w:p w14:paraId="43549782" w14:textId="782DE9D6" w:rsidR="000E009A" w:rsidRPr="00760FB9" w:rsidRDefault="000E009A" w:rsidP="001A3749">
      <w:pPr>
        <w:pStyle w:val="Prrafodelista"/>
        <w:numPr>
          <w:ilvl w:val="0"/>
          <w:numId w:val="15"/>
        </w:numPr>
        <w:spacing w:line="360" w:lineRule="auto"/>
        <w:jc w:val="both"/>
        <w:rPr>
          <w:rFonts w:ascii="Palatino Linotype" w:eastAsia="Palatino Linotype" w:hAnsi="Palatino Linotype" w:cs="Palatino Linotype"/>
          <w:b/>
          <w:bCs/>
          <w:sz w:val="22"/>
          <w:szCs w:val="22"/>
        </w:rPr>
      </w:pPr>
      <w:r w:rsidRPr="00760FB9">
        <w:rPr>
          <w:rFonts w:ascii="Palatino Linotype" w:eastAsia="Palatino Linotype" w:hAnsi="Palatino Linotype" w:cs="Palatino Linotype"/>
          <w:b/>
          <w:bCs/>
          <w:sz w:val="22"/>
          <w:szCs w:val="22"/>
        </w:rPr>
        <w:t>Nombre de particulares</w:t>
      </w:r>
      <w:r w:rsidR="00E97511">
        <w:rPr>
          <w:rFonts w:ascii="Palatino Linotype" w:eastAsia="Palatino Linotype" w:hAnsi="Palatino Linotype" w:cs="Palatino Linotype"/>
          <w:b/>
          <w:bCs/>
          <w:sz w:val="22"/>
          <w:szCs w:val="22"/>
        </w:rPr>
        <w:t xml:space="preserve"> (padres, tutores, representantes y menores de edad),</w:t>
      </w:r>
      <w:r w:rsidRPr="00760FB9">
        <w:rPr>
          <w:rFonts w:ascii="Palatino Linotype" w:eastAsia="Palatino Linotype" w:hAnsi="Palatino Linotype" w:cs="Palatino Linotype"/>
          <w:b/>
          <w:bCs/>
          <w:sz w:val="22"/>
          <w:szCs w:val="22"/>
        </w:rPr>
        <w:t xml:space="preserve"> y</w:t>
      </w:r>
    </w:p>
    <w:p w14:paraId="2F8CCC98" w14:textId="0AB232E3" w:rsidR="000E009A" w:rsidRPr="00760FB9" w:rsidRDefault="000E009A" w:rsidP="001A3749">
      <w:pPr>
        <w:pStyle w:val="Prrafodelista"/>
        <w:numPr>
          <w:ilvl w:val="0"/>
          <w:numId w:val="15"/>
        </w:numPr>
        <w:spacing w:line="360" w:lineRule="auto"/>
        <w:jc w:val="both"/>
        <w:rPr>
          <w:rFonts w:ascii="Palatino Linotype" w:eastAsia="Palatino Linotype" w:hAnsi="Palatino Linotype" w:cs="Palatino Linotype"/>
          <w:b/>
          <w:bCs/>
          <w:sz w:val="22"/>
          <w:szCs w:val="22"/>
        </w:rPr>
      </w:pPr>
      <w:r w:rsidRPr="00760FB9">
        <w:rPr>
          <w:rFonts w:ascii="Palatino Linotype" w:eastAsia="Palatino Linotype" w:hAnsi="Palatino Linotype" w:cs="Palatino Linotype"/>
          <w:b/>
          <w:bCs/>
          <w:sz w:val="22"/>
          <w:szCs w:val="22"/>
        </w:rPr>
        <w:t>Firma de particulares</w:t>
      </w:r>
      <w:r w:rsidR="00E97511">
        <w:rPr>
          <w:rFonts w:ascii="Palatino Linotype" w:eastAsia="Palatino Linotype" w:hAnsi="Palatino Linotype" w:cs="Palatino Linotype"/>
          <w:b/>
          <w:bCs/>
          <w:sz w:val="22"/>
          <w:szCs w:val="22"/>
        </w:rPr>
        <w:t xml:space="preserve"> (padres, tutores o representantes)</w:t>
      </w:r>
    </w:p>
    <w:p w14:paraId="7FE37EF2" w14:textId="77777777" w:rsidR="00C17165" w:rsidRPr="008D3690" w:rsidRDefault="00C17165" w:rsidP="001A3749">
      <w:pPr>
        <w:spacing w:line="360" w:lineRule="auto"/>
        <w:contextualSpacing/>
        <w:rPr>
          <w:rFonts w:ascii="Palatino Linotype" w:hAnsi="Palatino Linotype"/>
        </w:rPr>
      </w:pPr>
    </w:p>
    <w:p w14:paraId="03FD79E4" w14:textId="77777777" w:rsidR="000E009A" w:rsidRPr="00C8047B" w:rsidRDefault="000E009A" w:rsidP="001A3749">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Al respecto, resulta procedente analizar si dichos datos son públicos o privados; para lo cual, el artículo 143, fracción I, de la Ley de Transparencia y Acceso a la Información Pública del Estado de México y Municipios, establece que la información privada y los datos personales, concernientes a una persona física o jurídica colectiva identificada o identificable son confidenciales.</w:t>
      </w:r>
    </w:p>
    <w:p w14:paraId="1CDD6672" w14:textId="77777777" w:rsidR="00EC40D3" w:rsidRDefault="00EC40D3" w:rsidP="001A3749">
      <w:pPr>
        <w:spacing w:line="360" w:lineRule="auto"/>
        <w:contextualSpacing/>
        <w:jc w:val="both"/>
        <w:rPr>
          <w:rFonts w:ascii="Palatino Linotype" w:eastAsia="Palatino Linotype" w:hAnsi="Palatino Linotype" w:cs="Palatino Linotype"/>
          <w:sz w:val="22"/>
          <w:szCs w:val="22"/>
        </w:rPr>
      </w:pPr>
    </w:p>
    <w:p w14:paraId="7A133886" w14:textId="26DD8FAB" w:rsidR="000E009A" w:rsidRPr="00C8047B" w:rsidRDefault="000E009A" w:rsidP="001A3749">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Asimismo, el artículo 145 de la Ley citada,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4E6C683C" w14:textId="77777777" w:rsidR="000E009A" w:rsidRPr="00C8047B" w:rsidRDefault="000E009A" w:rsidP="001A3749">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2FE7B3DE" w14:textId="77777777" w:rsidR="000E009A" w:rsidRPr="00C8047B" w:rsidRDefault="000E009A" w:rsidP="001A3749">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En términos de lo expuesto, la documentación y aquellos datos que se consideren confidenciales, serán una limitante del derecho de acceso a la información, siempre y cuando:</w:t>
      </w:r>
    </w:p>
    <w:p w14:paraId="66EC1EF7" w14:textId="77777777" w:rsidR="000E009A" w:rsidRPr="00C8047B" w:rsidRDefault="000E009A" w:rsidP="001A3749">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lastRenderedPageBreak/>
        <w:t xml:space="preserve"> </w:t>
      </w:r>
    </w:p>
    <w:p w14:paraId="0B6CE956" w14:textId="77777777" w:rsidR="000E009A" w:rsidRPr="00C8047B" w:rsidRDefault="000E009A" w:rsidP="001A3749">
      <w:pPr>
        <w:numPr>
          <w:ilvl w:val="0"/>
          <w:numId w:val="14"/>
        </w:num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Se trate de datos personales o información privada; esto es, información concerniente a una persona física o jurídico colectiva y que esta sea identificada o identificable. </w:t>
      </w:r>
    </w:p>
    <w:p w14:paraId="6C404887" w14:textId="77777777" w:rsidR="000E009A" w:rsidRPr="00C8047B" w:rsidRDefault="000E009A" w:rsidP="001A3749">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792B5D66" w14:textId="77777777" w:rsidR="000E009A" w:rsidRPr="00C8047B" w:rsidRDefault="000E009A" w:rsidP="001A3749">
      <w:pPr>
        <w:numPr>
          <w:ilvl w:val="0"/>
          <w:numId w:val="14"/>
        </w:num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Para la difusión de los datos, se requiera el consentimiento del titular. </w:t>
      </w:r>
    </w:p>
    <w:p w14:paraId="0FAB03B9" w14:textId="77777777" w:rsidR="000E009A" w:rsidRPr="00C8047B" w:rsidRDefault="000E009A" w:rsidP="001A3749">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2EBA98D0" w14:textId="77777777" w:rsidR="000E009A" w:rsidRPr="00C8047B" w:rsidRDefault="000E009A" w:rsidP="001A3749">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47853DC7" w14:textId="77777777" w:rsidR="000E009A" w:rsidRPr="00C8047B" w:rsidRDefault="000E009A" w:rsidP="001A3749">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297F8BFF" w14:textId="6B2DF607" w:rsidR="00C17165" w:rsidRPr="00AE19FC" w:rsidRDefault="000E009A" w:rsidP="001A3749">
      <w:pPr>
        <w:spacing w:line="360" w:lineRule="auto"/>
        <w:contextualSpacing/>
        <w:jc w:val="both"/>
        <w:rPr>
          <w:rFonts w:ascii="Palatino Linotype" w:eastAsia="Palatino Linotype" w:hAnsi="Palatino Linotype" w:cs="Palatino Linotype"/>
          <w:color w:val="000000"/>
          <w:sz w:val="22"/>
          <w:szCs w:val="22"/>
          <w:lang w:eastAsia="es-MX"/>
        </w:rPr>
      </w:pPr>
      <w:r w:rsidRPr="00E226EE">
        <w:rPr>
          <w:rFonts w:ascii="Palatino Linotype" w:eastAsia="Palatino Linotype" w:hAnsi="Palatino Linotype" w:cs="Palatino Linotype"/>
          <w:color w:val="000000"/>
          <w:sz w:val="22"/>
          <w:szCs w:val="22"/>
          <w:lang w:eastAsia="es-MX"/>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1D2A71BB" w14:textId="77777777" w:rsidR="00C17165" w:rsidRPr="00AE19FC" w:rsidRDefault="00C17165" w:rsidP="001A3749">
      <w:pPr>
        <w:spacing w:line="360" w:lineRule="auto"/>
        <w:contextualSpacing/>
        <w:rPr>
          <w:rFonts w:ascii="Palatino Linotype" w:hAnsi="Palatino Linotype"/>
          <w:sz w:val="22"/>
          <w:szCs w:val="22"/>
        </w:rPr>
      </w:pPr>
    </w:p>
    <w:p w14:paraId="34211F4F" w14:textId="7F2947F9" w:rsidR="00EC40D3" w:rsidRPr="00EC40D3" w:rsidRDefault="00EC40D3" w:rsidP="001A3749">
      <w:pPr>
        <w:numPr>
          <w:ilvl w:val="0"/>
          <w:numId w:val="16"/>
        </w:numPr>
        <w:spacing w:line="360" w:lineRule="auto"/>
        <w:contextualSpacing/>
        <w:jc w:val="both"/>
        <w:rPr>
          <w:rFonts w:ascii="Palatino Linotype" w:hAnsi="Palatino Linotype"/>
          <w:b/>
          <w:bCs/>
          <w:iCs/>
          <w:sz w:val="22"/>
          <w:szCs w:val="22"/>
        </w:rPr>
      </w:pPr>
      <w:r w:rsidRPr="00EC40D3">
        <w:rPr>
          <w:rFonts w:ascii="Palatino Linotype" w:hAnsi="Palatino Linotype"/>
          <w:b/>
          <w:bCs/>
          <w:iCs/>
          <w:sz w:val="22"/>
          <w:szCs w:val="22"/>
        </w:rPr>
        <w:t>Nombre de particulares</w:t>
      </w:r>
      <w:r w:rsidR="00696F2A">
        <w:rPr>
          <w:rFonts w:ascii="Palatino Linotype" w:hAnsi="Palatino Linotype"/>
          <w:b/>
          <w:bCs/>
          <w:iCs/>
          <w:sz w:val="22"/>
          <w:szCs w:val="22"/>
        </w:rPr>
        <w:t xml:space="preserve"> o seudónimo</w:t>
      </w:r>
      <w:r w:rsidRPr="00EC40D3">
        <w:rPr>
          <w:rFonts w:ascii="Palatino Linotype" w:hAnsi="Palatino Linotype"/>
          <w:b/>
          <w:bCs/>
          <w:iCs/>
          <w:sz w:val="22"/>
          <w:szCs w:val="22"/>
        </w:rPr>
        <w:t>.</w:t>
      </w:r>
    </w:p>
    <w:p w14:paraId="75BADE8E" w14:textId="77777777" w:rsidR="00EC40D3" w:rsidRPr="00EC40D3" w:rsidRDefault="00EC40D3" w:rsidP="001A3749">
      <w:pPr>
        <w:spacing w:line="360" w:lineRule="auto"/>
        <w:contextualSpacing/>
        <w:jc w:val="both"/>
        <w:rPr>
          <w:rFonts w:ascii="Palatino Linotype" w:hAnsi="Palatino Linotype"/>
          <w:b/>
          <w:bCs/>
          <w:iCs/>
          <w:sz w:val="22"/>
          <w:szCs w:val="22"/>
        </w:rPr>
      </w:pPr>
      <w:r w:rsidRPr="00EC40D3">
        <w:rPr>
          <w:rFonts w:ascii="Palatino Linotype" w:hAnsi="Palatino Linotype"/>
          <w:b/>
          <w:bCs/>
          <w:iCs/>
          <w:sz w:val="22"/>
          <w:szCs w:val="22"/>
        </w:rPr>
        <w:t xml:space="preserve"> </w:t>
      </w:r>
    </w:p>
    <w:p w14:paraId="1CF8EB05" w14:textId="77777777" w:rsidR="00EC40D3" w:rsidRPr="00EC40D3" w:rsidRDefault="00EC40D3" w:rsidP="001A3749">
      <w:pPr>
        <w:spacing w:line="360" w:lineRule="auto"/>
        <w:contextualSpacing/>
        <w:jc w:val="both"/>
        <w:rPr>
          <w:rFonts w:ascii="Palatino Linotype" w:hAnsi="Palatino Linotype"/>
          <w:b/>
          <w:bCs/>
          <w:sz w:val="22"/>
          <w:szCs w:val="22"/>
        </w:rPr>
      </w:pPr>
      <w:r w:rsidRPr="00EC40D3">
        <w:rPr>
          <w:rFonts w:ascii="Palatino Linotype" w:hAnsi="Palatino Linotype"/>
          <w:bCs/>
          <w:sz w:val="22"/>
          <w:szCs w:val="22"/>
        </w:rPr>
        <w:t xml:space="preserve">Al respecto, se considera que el nombre se integra con el sustantivo propio y el primer apellido de los padres, en el orden que, de común acuerdo determinen; asimismo es la manifestación principal del derecho subjetivo a la personalidad y atributo de esta en </w:t>
      </w:r>
      <w:r w:rsidRPr="00EC40D3">
        <w:rPr>
          <w:rFonts w:ascii="Palatino Linotype" w:hAnsi="Palatino Linotype"/>
          <w:bCs/>
          <w:sz w:val="22"/>
          <w:szCs w:val="22"/>
        </w:rPr>
        <w:lastRenderedPageBreak/>
        <w:t xml:space="preserve">términos del artículo 2.3 del Código Civil del Estado de México, de tal suerte, el nombre </w:t>
      </w:r>
      <w:r w:rsidRPr="00EC40D3">
        <w:rPr>
          <w:rFonts w:ascii="Palatino Linotype" w:hAnsi="Palatino Linotype"/>
          <w:bCs/>
          <w:i/>
          <w:sz w:val="22"/>
          <w:szCs w:val="22"/>
        </w:rPr>
        <w:t>per se</w:t>
      </w:r>
      <w:r w:rsidRPr="00EC40D3">
        <w:rPr>
          <w:rFonts w:ascii="Palatino Linotype" w:hAnsi="Palatino Linotype"/>
          <w:bCs/>
          <w:sz w:val="22"/>
          <w:szCs w:val="22"/>
        </w:rPr>
        <w:t xml:space="preserve"> es un elemento que hace a una persona física identificada o identificable, por lo que, </w:t>
      </w:r>
      <w:r w:rsidRPr="00EC40D3">
        <w:rPr>
          <w:rFonts w:ascii="Palatino Linotype" w:hAnsi="Palatino Linotype"/>
          <w:b/>
          <w:bCs/>
          <w:sz w:val="22"/>
          <w:szCs w:val="22"/>
        </w:rPr>
        <w:t>se considera un dato personal.</w:t>
      </w:r>
    </w:p>
    <w:p w14:paraId="145CD4FE" w14:textId="77777777" w:rsidR="00EC40D3" w:rsidRPr="00EC40D3" w:rsidRDefault="00EC40D3" w:rsidP="001A3749">
      <w:pPr>
        <w:spacing w:line="360" w:lineRule="auto"/>
        <w:contextualSpacing/>
        <w:jc w:val="both"/>
        <w:rPr>
          <w:rFonts w:ascii="Palatino Linotype" w:hAnsi="Palatino Linotype"/>
          <w:b/>
          <w:bCs/>
        </w:rPr>
      </w:pPr>
      <w:r w:rsidRPr="00EC40D3">
        <w:rPr>
          <w:rFonts w:ascii="Palatino Linotype" w:hAnsi="Palatino Linotype"/>
          <w:b/>
          <w:bCs/>
        </w:rPr>
        <w:t xml:space="preserve"> </w:t>
      </w:r>
    </w:p>
    <w:p w14:paraId="4863D443" w14:textId="77777777" w:rsidR="00EC40D3" w:rsidRPr="00EC40D3" w:rsidRDefault="00EC40D3" w:rsidP="001A3749">
      <w:pPr>
        <w:spacing w:line="360" w:lineRule="auto"/>
        <w:contextualSpacing/>
        <w:jc w:val="both"/>
        <w:rPr>
          <w:rFonts w:ascii="Palatino Linotype" w:hAnsi="Palatino Linotype"/>
          <w:bCs/>
          <w:sz w:val="22"/>
          <w:szCs w:val="22"/>
        </w:rPr>
      </w:pPr>
      <w:r w:rsidRPr="00EC40D3">
        <w:rPr>
          <w:rFonts w:ascii="Palatino Linotype" w:hAnsi="Palatino Linotype"/>
          <w:bCs/>
          <w:sz w:val="22"/>
          <w:szCs w:val="22"/>
        </w:rPr>
        <w:t xml:space="preserve">Al respecto cabe señalar lo previsto en la tesis aislada número 1a. CCXIV/2009, emitida por la Primera Sala de la Suprema Corte de Justicia de la Nación, publicada </w:t>
      </w:r>
      <w:r w:rsidRPr="00EC40D3">
        <w:rPr>
          <w:rFonts w:ascii="Palatino Linotype" w:hAnsi="Palatino Linotype"/>
          <w:bCs/>
          <w:iCs/>
          <w:sz w:val="22"/>
          <w:szCs w:val="22"/>
        </w:rPr>
        <w:t>en la Gaceta del Semanario Judicial de la Federación, Tomo XXX, de diciembre de 2009, página 277, de la Novena Época, materia constitucional,</w:t>
      </w:r>
      <w:r w:rsidRPr="00EC40D3">
        <w:rPr>
          <w:rFonts w:ascii="Palatino Linotype" w:hAnsi="Palatino Linotype"/>
          <w:bCs/>
          <w:sz w:val="22"/>
          <w:szCs w:val="22"/>
        </w:rPr>
        <w:t xml:space="preserve"> que establece lo siguiente:</w:t>
      </w:r>
    </w:p>
    <w:p w14:paraId="38D2ECD3" w14:textId="77777777" w:rsidR="00EC40D3" w:rsidRPr="00EC40D3" w:rsidRDefault="00EC40D3" w:rsidP="001A3749">
      <w:pPr>
        <w:spacing w:line="360" w:lineRule="auto"/>
        <w:contextualSpacing/>
        <w:jc w:val="both"/>
        <w:rPr>
          <w:rFonts w:ascii="Palatino Linotype" w:hAnsi="Palatino Linotype"/>
          <w:bCs/>
        </w:rPr>
      </w:pPr>
      <w:r w:rsidRPr="00EC40D3">
        <w:rPr>
          <w:rFonts w:ascii="Palatino Linotype" w:hAnsi="Palatino Linotype"/>
          <w:bCs/>
        </w:rPr>
        <w:t xml:space="preserve"> </w:t>
      </w:r>
    </w:p>
    <w:p w14:paraId="0ED4365E" w14:textId="77777777" w:rsidR="00EC40D3" w:rsidRPr="00EC40D3" w:rsidRDefault="00EC40D3" w:rsidP="001A3749">
      <w:pPr>
        <w:spacing w:line="360" w:lineRule="auto"/>
        <w:ind w:left="567" w:right="567"/>
        <w:contextualSpacing/>
        <w:jc w:val="both"/>
        <w:rPr>
          <w:rFonts w:ascii="Palatino Linotype" w:hAnsi="Palatino Linotype"/>
          <w:bCs/>
          <w:i/>
        </w:rPr>
      </w:pPr>
      <w:r w:rsidRPr="00EC40D3">
        <w:rPr>
          <w:rFonts w:ascii="Palatino Linotype" w:hAnsi="Palatino Linotype"/>
          <w:bCs/>
          <w:i/>
        </w:rPr>
        <w:t>“</w:t>
      </w:r>
      <w:r w:rsidRPr="00EC40D3">
        <w:rPr>
          <w:rFonts w:ascii="Palatino Linotype" w:hAnsi="Palatino Linotype"/>
          <w:b/>
          <w:bCs/>
          <w:i/>
        </w:rPr>
        <w:t xml:space="preserve">DERECHO A LA VIDA PRIVADA. SU CONTENIDO GENERAL Y LA IMPORTANCIA DE NO DESCONTEXTUALIZAR LAS REFERENCIAS A LA MISMA. </w:t>
      </w:r>
      <w:r w:rsidRPr="00EC40D3">
        <w:rPr>
          <w:rFonts w:ascii="Palatino Linotype" w:hAnsi="Palatino Linotype"/>
          <w:bCs/>
          <w:i/>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w:t>
      </w:r>
      <w:r w:rsidRPr="00EC40D3">
        <w:rPr>
          <w:rFonts w:ascii="Palatino Linotype" w:hAnsi="Palatino Linotype"/>
          <w:bCs/>
          <w:i/>
        </w:rPr>
        <w:lastRenderedPageBreak/>
        <w:t xml:space="preserve">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EC40D3">
        <w:rPr>
          <w:rFonts w:ascii="Palatino Linotype" w:hAnsi="Palatino Linotype"/>
          <w:b/>
          <w:bCs/>
          <w:i/>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EC40D3">
        <w:rPr>
          <w:rFonts w:ascii="Palatino Linotype" w:hAnsi="Palatino Linotype"/>
          <w:bCs/>
          <w:i/>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EC40D3">
        <w:rPr>
          <w:rFonts w:ascii="Palatino Linotype" w:hAnsi="Palatino Linotype"/>
          <w:b/>
          <w:bCs/>
          <w:i/>
        </w:rPr>
        <w:t>En un sentido amplio, entonces, la protección constitucional de la vida privada implica poder conducir parte de la vida de uno protegido de la mirada y las injerencias de los demás</w:t>
      </w:r>
      <w:r w:rsidRPr="00EC40D3">
        <w:rPr>
          <w:rFonts w:ascii="Palatino Linotype" w:hAnsi="Palatino Linotype"/>
          <w:bCs/>
          <w:i/>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7E367435" w14:textId="77777777" w:rsidR="00EC40D3" w:rsidRPr="00EC40D3" w:rsidRDefault="00EC40D3" w:rsidP="001A3749">
      <w:pPr>
        <w:spacing w:line="360" w:lineRule="auto"/>
        <w:contextualSpacing/>
        <w:jc w:val="both"/>
        <w:rPr>
          <w:rFonts w:ascii="Palatino Linotype" w:hAnsi="Palatino Linotype"/>
          <w:bCs/>
        </w:rPr>
      </w:pPr>
      <w:r w:rsidRPr="00EC40D3">
        <w:rPr>
          <w:rFonts w:ascii="Palatino Linotype" w:hAnsi="Palatino Linotype"/>
          <w:bCs/>
        </w:rPr>
        <w:t xml:space="preserve"> </w:t>
      </w:r>
    </w:p>
    <w:p w14:paraId="0A152113" w14:textId="77777777" w:rsidR="00EC40D3" w:rsidRPr="00EC40D3" w:rsidRDefault="00EC40D3" w:rsidP="001A3749">
      <w:pPr>
        <w:spacing w:line="360" w:lineRule="auto"/>
        <w:contextualSpacing/>
        <w:jc w:val="both"/>
        <w:rPr>
          <w:rFonts w:ascii="Palatino Linotype" w:hAnsi="Palatino Linotype"/>
          <w:b/>
          <w:bCs/>
          <w:sz w:val="22"/>
          <w:szCs w:val="22"/>
        </w:rPr>
      </w:pPr>
      <w:r w:rsidRPr="00EC40D3">
        <w:rPr>
          <w:rFonts w:ascii="Palatino Linotype" w:hAnsi="Palatino Linotype"/>
          <w:bCs/>
          <w:sz w:val="22"/>
          <w:szCs w:val="22"/>
        </w:rPr>
        <w:t xml:space="preserve">De conformidad con lo señalado, se colige que </w:t>
      </w:r>
      <w:r w:rsidRPr="00EC40D3">
        <w:rPr>
          <w:rFonts w:ascii="Palatino Linotype" w:hAnsi="Palatino Linotype"/>
          <w:b/>
          <w:bCs/>
          <w:sz w:val="22"/>
          <w:szCs w:val="22"/>
        </w:rPr>
        <w:t>las actividades que realicen los particulares, dentro del ámbito privado, o dentro de la esfera particular, es información que debe protegerse.</w:t>
      </w:r>
    </w:p>
    <w:p w14:paraId="67A28747" w14:textId="77777777" w:rsidR="00EC40D3" w:rsidRPr="00EC40D3" w:rsidRDefault="00EC40D3" w:rsidP="001A3749">
      <w:pPr>
        <w:spacing w:line="360" w:lineRule="auto"/>
        <w:contextualSpacing/>
        <w:jc w:val="both"/>
        <w:rPr>
          <w:rFonts w:ascii="Palatino Linotype" w:hAnsi="Palatino Linotype"/>
          <w:bCs/>
          <w:sz w:val="22"/>
          <w:szCs w:val="22"/>
        </w:rPr>
      </w:pPr>
      <w:r w:rsidRPr="00EC40D3">
        <w:rPr>
          <w:rFonts w:ascii="Palatino Linotype" w:hAnsi="Palatino Linotype"/>
          <w:bCs/>
          <w:sz w:val="22"/>
          <w:szCs w:val="22"/>
        </w:rPr>
        <w:t xml:space="preserve"> </w:t>
      </w:r>
    </w:p>
    <w:p w14:paraId="2B100934" w14:textId="0308088D" w:rsidR="00EC40D3" w:rsidRPr="00AE19FC" w:rsidRDefault="00EC40D3" w:rsidP="001A3749">
      <w:pPr>
        <w:spacing w:line="360" w:lineRule="auto"/>
        <w:contextualSpacing/>
        <w:jc w:val="both"/>
        <w:rPr>
          <w:rFonts w:ascii="Palatino Linotype" w:hAnsi="Palatino Linotype"/>
          <w:bCs/>
          <w:sz w:val="22"/>
          <w:szCs w:val="22"/>
        </w:rPr>
      </w:pPr>
      <w:r w:rsidRPr="00EC40D3">
        <w:rPr>
          <w:rFonts w:ascii="Palatino Linotype" w:hAnsi="Palatino Linotype"/>
          <w:bCs/>
          <w:sz w:val="22"/>
          <w:szCs w:val="22"/>
        </w:rPr>
        <w:lastRenderedPageBreak/>
        <w:t xml:space="preserve">En consecuencia, se estima que resulta procedente la clasificación del nombre de particulares en actuación dentro de su ámbito privado, en términos del artículo 143, fracción I, de la Ley de Transparencia y Acceso a la Información Pública del Estado de México y Municipios. </w:t>
      </w:r>
      <w:r w:rsidRPr="00AE19FC">
        <w:rPr>
          <w:rFonts w:ascii="Palatino Linotype" w:hAnsi="Palatino Linotype"/>
          <w:bCs/>
          <w:sz w:val="22"/>
          <w:szCs w:val="22"/>
        </w:rPr>
        <w:t>No obstante</w:t>
      </w:r>
      <w:r w:rsidR="00AE19FC" w:rsidRPr="00AE19FC">
        <w:rPr>
          <w:rFonts w:ascii="Palatino Linotype" w:hAnsi="Palatino Linotype"/>
          <w:bCs/>
          <w:sz w:val="22"/>
          <w:szCs w:val="22"/>
        </w:rPr>
        <w:t>,</w:t>
      </w:r>
      <w:r w:rsidRPr="00AE19FC">
        <w:rPr>
          <w:rFonts w:ascii="Palatino Linotype" w:hAnsi="Palatino Linotype"/>
          <w:bCs/>
          <w:sz w:val="22"/>
          <w:szCs w:val="22"/>
        </w:rPr>
        <w:t xml:space="preserve"> para el caso de que haya recibido </w:t>
      </w:r>
      <w:proofErr w:type="gramStart"/>
      <w:r w:rsidRPr="00AE19FC">
        <w:rPr>
          <w:rFonts w:ascii="Palatino Linotype" w:hAnsi="Palatino Linotype"/>
          <w:bCs/>
          <w:sz w:val="22"/>
          <w:szCs w:val="22"/>
        </w:rPr>
        <w:t>recursos públicos</w:t>
      </w:r>
      <w:proofErr w:type="gramEnd"/>
      <w:r w:rsidRPr="00AE19FC">
        <w:rPr>
          <w:rFonts w:ascii="Palatino Linotype" w:hAnsi="Palatino Linotype"/>
          <w:bCs/>
          <w:sz w:val="22"/>
          <w:szCs w:val="22"/>
        </w:rPr>
        <w:t xml:space="preserve"> no procederá su clasificación</w:t>
      </w:r>
      <w:r w:rsidRPr="00EC40D3">
        <w:rPr>
          <w:rFonts w:ascii="Palatino Linotype" w:hAnsi="Palatino Linotype"/>
          <w:bCs/>
          <w:sz w:val="22"/>
          <w:szCs w:val="22"/>
        </w:rPr>
        <w:t>.</w:t>
      </w:r>
    </w:p>
    <w:p w14:paraId="5D063615" w14:textId="77777777" w:rsidR="00EC40D3" w:rsidRPr="00EC40D3" w:rsidRDefault="00EC40D3" w:rsidP="001A3749">
      <w:pPr>
        <w:spacing w:line="360" w:lineRule="auto"/>
        <w:contextualSpacing/>
        <w:jc w:val="both"/>
        <w:rPr>
          <w:rFonts w:ascii="Palatino Linotype" w:hAnsi="Palatino Linotype"/>
          <w:b/>
          <w:bCs/>
          <w:iCs/>
        </w:rPr>
      </w:pPr>
    </w:p>
    <w:p w14:paraId="7A9BC3D4" w14:textId="77777777" w:rsidR="00AE19FC" w:rsidRPr="00AE19FC" w:rsidRDefault="00AE19FC" w:rsidP="001A3749">
      <w:pPr>
        <w:numPr>
          <w:ilvl w:val="0"/>
          <w:numId w:val="19"/>
        </w:numPr>
        <w:spacing w:line="360" w:lineRule="auto"/>
        <w:contextualSpacing/>
        <w:jc w:val="both"/>
        <w:rPr>
          <w:rFonts w:ascii="Palatino Linotype" w:hAnsi="Palatino Linotype"/>
          <w:bCs/>
          <w:sz w:val="22"/>
          <w:szCs w:val="22"/>
        </w:rPr>
      </w:pPr>
      <w:r w:rsidRPr="00AE19FC">
        <w:rPr>
          <w:rFonts w:ascii="Palatino Linotype" w:hAnsi="Palatino Linotype"/>
          <w:b/>
          <w:bCs/>
          <w:sz w:val="22"/>
          <w:szCs w:val="22"/>
        </w:rPr>
        <w:t>Firma de particulares</w:t>
      </w:r>
    </w:p>
    <w:p w14:paraId="6E322A28" w14:textId="58E8EB67" w:rsidR="00AE19FC" w:rsidRPr="00AE19FC" w:rsidRDefault="00AE19FC" w:rsidP="001A3749">
      <w:pPr>
        <w:spacing w:line="360" w:lineRule="auto"/>
        <w:contextualSpacing/>
        <w:jc w:val="both"/>
        <w:rPr>
          <w:rFonts w:ascii="Palatino Linotype" w:hAnsi="Palatino Linotype"/>
          <w:sz w:val="22"/>
          <w:szCs w:val="22"/>
        </w:rPr>
      </w:pPr>
    </w:p>
    <w:p w14:paraId="158822FD" w14:textId="1DFA5BF4" w:rsidR="00AE19FC" w:rsidRPr="00AE19FC" w:rsidRDefault="00AE19FC" w:rsidP="001A3749">
      <w:pPr>
        <w:spacing w:line="360" w:lineRule="auto"/>
        <w:contextualSpacing/>
        <w:jc w:val="both"/>
        <w:rPr>
          <w:rFonts w:ascii="Palatino Linotype" w:hAnsi="Palatino Linotype"/>
          <w:sz w:val="22"/>
          <w:szCs w:val="22"/>
        </w:rPr>
      </w:pPr>
      <w:r w:rsidRPr="00AE19FC">
        <w:rPr>
          <w:rFonts w:ascii="Palatino Linotype" w:hAnsi="Palatino Linotype"/>
          <w:sz w:val="22"/>
          <w:szCs w:val="22"/>
        </w:rPr>
        <w:t xml:space="preserve">En principio, cabe señalar que la firma corresponde de aquellas personas físicas que </w:t>
      </w:r>
      <w:r>
        <w:rPr>
          <w:rFonts w:ascii="Palatino Linotype" w:hAnsi="Palatino Linotype"/>
          <w:sz w:val="22"/>
          <w:szCs w:val="22"/>
        </w:rPr>
        <w:t>autorizaron el uso de imagen pública a una autoridad</w:t>
      </w:r>
      <w:r w:rsidRPr="00AE19FC">
        <w:rPr>
          <w:rFonts w:ascii="Palatino Linotype" w:hAnsi="Palatino Linotype"/>
          <w:sz w:val="22"/>
          <w:szCs w:val="22"/>
        </w:rPr>
        <w:t xml:space="preserve">, por lo que, no se trata de empleados o servidores públicos de este, </w:t>
      </w:r>
      <w:r w:rsidRPr="00AE19FC">
        <w:rPr>
          <w:rFonts w:ascii="Palatino Linotype" w:hAnsi="Palatino Linotype"/>
          <w:b/>
          <w:bCs/>
          <w:sz w:val="22"/>
          <w:szCs w:val="22"/>
        </w:rPr>
        <w:t>sino de particulares.</w:t>
      </w:r>
    </w:p>
    <w:p w14:paraId="22B31177" w14:textId="77777777" w:rsidR="00AE19FC" w:rsidRPr="00AE19FC" w:rsidRDefault="00AE19FC" w:rsidP="001A3749">
      <w:pPr>
        <w:spacing w:line="360" w:lineRule="auto"/>
        <w:contextualSpacing/>
        <w:jc w:val="both"/>
        <w:rPr>
          <w:rFonts w:ascii="Palatino Linotype" w:hAnsi="Palatino Linotype"/>
          <w:sz w:val="22"/>
          <w:szCs w:val="22"/>
        </w:rPr>
      </w:pPr>
      <w:r w:rsidRPr="00AE19FC">
        <w:rPr>
          <w:rFonts w:ascii="Palatino Linotype" w:hAnsi="Palatino Linotype"/>
          <w:sz w:val="22"/>
          <w:szCs w:val="22"/>
        </w:rPr>
        <w:t xml:space="preserve"> </w:t>
      </w:r>
    </w:p>
    <w:p w14:paraId="4AB1B5A2" w14:textId="77777777" w:rsidR="00AE19FC" w:rsidRPr="00AE19FC" w:rsidRDefault="00AE19FC" w:rsidP="001A3749">
      <w:pPr>
        <w:spacing w:line="360" w:lineRule="auto"/>
        <w:contextualSpacing/>
        <w:jc w:val="both"/>
        <w:rPr>
          <w:rFonts w:ascii="Palatino Linotype" w:hAnsi="Palatino Linotype"/>
          <w:sz w:val="22"/>
          <w:szCs w:val="22"/>
        </w:rPr>
      </w:pPr>
      <w:r w:rsidRPr="00AE19FC">
        <w:rPr>
          <w:rFonts w:ascii="Palatino Linotype" w:hAnsi="Palatino Linotype"/>
          <w:sz w:val="22"/>
          <w:szCs w:val="22"/>
        </w:rPr>
        <w:t>En ese contexto, la firma es considerada un dato personal, al tratarse de información gráfica a través de la cual su titular exterioriza su voluntad en actos públicos y privados; por lo que, al tratarse de un dato concerniente a una persona física, es considerada confidencial</w:t>
      </w:r>
      <w:r w:rsidRPr="00AE19FC">
        <w:rPr>
          <w:rFonts w:ascii="Palatino Linotype" w:hAnsi="Palatino Linotype"/>
          <w:b/>
          <w:bCs/>
          <w:sz w:val="22"/>
          <w:szCs w:val="22"/>
        </w:rPr>
        <w:t>, ya que también haría identificable a los individuos en cuestión.</w:t>
      </w:r>
    </w:p>
    <w:p w14:paraId="1E91D28F" w14:textId="77777777" w:rsidR="00AE19FC" w:rsidRPr="00AE19FC" w:rsidRDefault="00AE19FC" w:rsidP="001A3749">
      <w:pPr>
        <w:spacing w:line="360" w:lineRule="auto"/>
        <w:contextualSpacing/>
        <w:jc w:val="both"/>
        <w:rPr>
          <w:rFonts w:ascii="Palatino Linotype" w:hAnsi="Palatino Linotype"/>
          <w:sz w:val="22"/>
          <w:szCs w:val="22"/>
        </w:rPr>
      </w:pPr>
      <w:r w:rsidRPr="00AE19FC">
        <w:rPr>
          <w:rFonts w:ascii="Palatino Linotype" w:hAnsi="Palatino Linotype"/>
          <w:sz w:val="22"/>
          <w:szCs w:val="22"/>
        </w:rPr>
        <w:t xml:space="preserve"> </w:t>
      </w:r>
    </w:p>
    <w:p w14:paraId="5B476F18" w14:textId="5C62885A" w:rsidR="00AE19FC" w:rsidRPr="00AE19FC" w:rsidRDefault="00AE19FC" w:rsidP="001A3749">
      <w:pPr>
        <w:spacing w:line="360" w:lineRule="auto"/>
        <w:contextualSpacing/>
        <w:jc w:val="both"/>
        <w:rPr>
          <w:rFonts w:ascii="Palatino Linotype" w:hAnsi="Palatino Linotype"/>
          <w:sz w:val="22"/>
          <w:szCs w:val="22"/>
        </w:rPr>
      </w:pPr>
      <w:r w:rsidRPr="00AE19FC">
        <w:rPr>
          <w:rFonts w:ascii="Palatino Linotype" w:hAnsi="Palatino Linotype"/>
          <w:sz w:val="22"/>
          <w:szCs w:val="22"/>
        </w:rPr>
        <w:t xml:space="preserve">Además, aún y cuando se encuentra asentada en un documento público, elaborado en ejercicio de las facultades con las que cuenta el sujeto obligado, pues con este acredita la autorización para realizar </w:t>
      </w:r>
      <w:r>
        <w:rPr>
          <w:rFonts w:ascii="Palatino Linotype" w:hAnsi="Palatino Linotype"/>
          <w:sz w:val="22"/>
          <w:szCs w:val="22"/>
        </w:rPr>
        <w:t>cierta acción</w:t>
      </w:r>
      <w:r w:rsidRPr="00AE19FC">
        <w:rPr>
          <w:rFonts w:ascii="Palatino Linotype" w:hAnsi="Palatino Linotype"/>
          <w:sz w:val="22"/>
          <w:szCs w:val="22"/>
        </w:rPr>
        <w:t>, lo cierto es que es un dato que exterioriza su voluntad y aceptación de esta; por lo que, se actualiza la causal de clasificación establecida en el artículo 143, fracción I, de la Ley de Transparencia y Acceso a la Información Pública del Estado de México y Municipios.</w:t>
      </w:r>
    </w:p>
    <w:p w14:paraId="0059E057" w14:textId="77777777" w:rsidR="00C17165" w:rsidRPr="008D3690" w:rsidRDefault="00C17165" w:rsidP="001A3749">
      <w:pPr>
        <w:spacing w:line="360" w:lineRule="auto"/>
        <w:contextualSpacing/>
        <w:rPr>
          <w:rFonts w:ascii="Palatino Linotype" w:hAnsi="Palatino Linotype"/>
        </w:rPr>
      </w:pPr>
    </w:p>
    <w:p w14:paraId="4205B693" w14:textId="2FC090FF" w:rsidR="00AE19FC" w:rsidRPr="00C8047B" w:rsidRDefault="00AE19FC" w:rsidP="001A3749">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Así, este Instituto considera que el Sujeto Obligado deberá proporcionar lo solicitado, en versión pública; sobre dicha circunstancia, el artículo 3°, fracción XLV, relacionado con el 137, ambos de la Ley de Transparencia y Acceso a la Información Pública del Estado de </w:t>
      </w:r>
      <w:r w:rsidRPr="00C8047B">
        <w:rPr>
          <w:rFonts w:ascii="Palatino Linotype" w:eastAsia="Palatino Linotype" w:hAnsi="Palatino Linotype" w:cs="Palatino Linotype"/>
          <w:sz w:val="22"/>
          <w:szCs w:val="22"/>
        </w:rPr>
        <w:lastRenderedPageBreak/>
        <w:t>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703A0AA1" w14:textId="77777777" w:rsidR="00AE19FC" w:rsidRPr="00C8047B" w:rsidRDefault="00AE19FC" w:rsidP="001A3749">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 xml:space="preserve"> </w:t>
      </w:r>
    </w:p>
    <w:p w14:paraId="7DB6AB89" w14:textId="77777777" w:rsidR="00AE19FC" w:rsidRDefault="00AE19FC" w:rsidP="001A3749">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3DF9A15" w14:textId="77777777" w:rsidR="00AE19FC" w:rsidRPr="00B8181F" w:rsidRDefault="00AE19FC" w:rsidP="001A3749">
      <w:pPr>
        <w:spacing w:line="360" w:lineRule="auto"/>
        <w:contextualSpacing/>
        <w:jc w:val="both"/>
        <w:rPr>
          <w:rFonts w:ascii="Palatino Linotype" w:eastAsia="Palatino Linotype" w:hAnsi="Palatino Linotype" w:cs="Palatino Linotype"/>
          <w:sz w:val="22"/>
          <w:szCs w:val="22"/>
        </w:rPr>
      </w:pPr>
    </w:p>
    <w:p w14:paraId="14270673" w14:textId="77777777" w:rsidR="00AE19FC" w:rsidRPr="00444D59" w:rsidRDefault="00AE19FC" w:rsidP="001A3749">
      <w:pPr>
        <w:pStyle w:val="Ttulo2"/>
        <w:spacing w:before="0" w:after="0" w:line="360" w:lineRule="auto"/>
        <w:contextualSpacing/>
        <w:rPr>
          <w:rFonts w:ascii="Palatino Linotype" w:hAnsi="Palatino Linotype"/>
          <w:b/>
          <w:bCs/>
          <w:color w:val="auto"/>
          <w:sz w:val="22"/>
          <w:szCs w:val="22"/>
        </w:rPr>
      </w:pPr>
      <w:bookmarkStart w:id="16" w:name="_Toc206683650"/>
      <w:bookmarkStart w:id="17" w:name="_Toc210313790"/>
      <w:r w:rsidRPr="00444D59">
        <w:rPr>
          <w:rFonts w:ascii="Palatino Linotype" w:hAnsi="Palatino Linotype"/>
          <w:b/>
          <w:bCs/>
          <w:color w:val="auto"/>
          <w:sz w:val="22"/>
          <w:szCs w:val="22"/>
        </w:rPr>
        <w:t>SEXTO. Decisión</w:t>
      </w:r>
      <w:bookmarkEnd w:id="16"/>
      <w:bookmarkEnd w:id="17"/>
    </w:p>
    <w:p w14:paraId="382F360E" w14:textId="77777777" w:rsidR="00AE19FC" w:rsidRPr="00B8181F" w:rsidRDefault="00AE19FC" w:rsidP="001A3749">
      <w:pPr>
        <w:spacing w:line="360" w:lineRule="auto"/>
        <w:contextualSpacing/>
        <w:jc w:val="both"/>
        <w:rPr>
          <w:rFonts w:ascii="Palatino Linotype" w:eastAsia="Palatino Linotype" w:hAnsi="Palatino Linotype" w:cs="Palatino Linotype"/>
          <w:sz w:val="22"/>
          <w:szCs w:val="22"/>
        </w:rPr>
      </w:pPr>
    </w:p>
    <w:p w14:paraId="06398D7B" w14:textId="51A3787C" w:rsidR="00AE19FC" w:rsidRPr="00B8181F" w:rsidRDefault="00AE19FC" w:rsidP="001A3749">
      <w:pPr>
        <w:tabs>
          <w:tab w:val="left" w:pos="4962"/>
        </w:tabs>
        <w:spacing w:line="360" w:lineRule="auto"/>
        <w:contextualSpacing/>
        <w:jc w:val="both"/>
        <w:rPr>
          <w:rFonts w:ascii="Palatino Linotype" w:hAnsi="Palatino Linotype" w:cs="Tahoma"/>
          <w:sz w:val="22"/>
          <w:szCs w:val="22"/>
        </w:rPr>
      </w:pPr>
      <w:r w:rsidRPr="00B8181F">
        <w:rPr>
          <w:rFonts w:ascii="Palatino Linotype" w:hAnsi="Palatino Linotype" w:cs="Arial"/>
          <w:sz w:val="22"/>
          <w:szCs w:val="22"/>
        </w:rPr>
        <w:t>C</w:t>
      </w:r>
      <w:r w:rsidRPr="00B8181F">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001A3749">
        <w:rPr>
          <w:rFonts w:ascii="Palatino Linotype" w:hAnsi="Palatino Linotype" w:cs="Tahoma"/>
          <w:b/>
          <w:sz w:val="22"/>
          <w:szCs w:val="22"/>
        </w:rPr>
        <w:t>MODIFI</w:t>
      </w:r>
      <w:r w:rsidRPr="00B8181F">
        <w:rPr>
          <w:rFonts w:ascii="Palatino Linotype" w:hAnsi="Palatino Linotype" w:cs="Tahoma"/>
          <w:b/>
          <w:sz w:val="22"/>
          <w:szCs w:val="22"/>
        </w:rPr>
        <w:t>CAR</w:t>
      </w:r>
      <w:r w:rsidRPr="00B8181F">
        <w:rPr>
          <w:rFonts w:ascii="Palatino Linotype" w:hAnsi="Palatino Linotype" w:cs="Tahoma"/>
          <w:sz w:val="22"/>
          <w:szCs w:val="22"/>
        </w:rPr>
        <w:t xml:space="preserve"> la respuesta otorgada a la solicitud de información </w:t>
      </w:r>
      <w:r w:rsidRPr="008D3690">
        <w:rPr>
          <w:rFonts w:ascii="Palatino Linotype" w:hAnsi="Palatino Linotype"/>
          <w:bCs/>
          <w:sz w:val="22"/>
          <w:szCs w:val="22"/>
        </w:rPr>
        <w:t>00435/ZINACANT/IP/2025</w:t>
      </w:r>
      <w:r>
        <w:rPr>
          <w:rFonts w:ascii="Palatino Linotype" w:hAnsi="Palatino Linotype"/>
          <w:bCs/>
          <w:sz w:val="22"/>
          <w:szCs w:val="22"/>
        </w:rPr>
        <w:t xml:space="preserve"> </w:t>
      </w:r>
      <w:r w:rsidRPr="00B8181F">
        <w:rPr>
          <w:rFonts w:ascii="Palatino Linotype" w:hAnsi="Palatino Linotype" w:cs="Tahoma"/>
          <w:bCs/>
          <w:sz w:val="22"/>
          <w:szCs w:val="22"/>
        </w:rPr>
        <w:t>a efecto de que,</w:t>
      </w:r>
      <w:r w:rsidRPr="00B8181F">
        <w:rPr>
          <w:rFonts w:ascii="Palatino Linotype" w:hAnsi="Palatino Linotype" w:cs="Tahoma"/>
          <w:sz w:val="22"/>
          <w:szCs w:val="22"/>
        </w:rPr>
        <w:t xml:space="preserve"> proporcione de la información solicitada.</w:t>
      </w:r>
    </w:p>
    <w:p w14:paraId="68F56BB7" w14:textId="77777777" w:rsidR="00AE19FC" w:rsidRPr="00B8181F" w:rsidRDefault="00AE19FC" w:rsidP="001A3749">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n-US"/>
        </w:rPr>
      </w:pPr>
    </w:p>
    <w:p w14:paraId="2A3248FD" w14:textId="77777777" w:rsidR="00AE19FC" w:rsidRPr="00B8181F" w:rsidRDefault="00AE19FC" w:rsidP="001A3749">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n-US"/>
        </w:rPr>
      </w:pPr>
      <w:r w:rsidRPr="00B8181F">
        <w:rPr>
          <w:rFonts w:ascii="Palatino Linotype" w:eastAsia="Calibri" w:hAnsi="Palatino Linotype" w:cs="Tahoma"/>
          <w:b/>
          <w:bCs/>
          <w:iCs/>
          <w:sz w:val="22"/>
          <w:szCs w:val="22"/>
          <w:lang w:val="es-ES" w:eastAsia="en-US"/>
        </w:rPr>
        <w:t>Términos de la Resolución para conocimiento del Particular</w:t>
      </w:r>
    </w:p>
    <w:p w14:paraId="6626CEE6" w14:textId="77777777" w:rsidR="00AE19FC" w:rsidRPr="00B8181F" w:rsidRDefault="00AE19FC" w:rsidP="001A3749">
      <w:pPr>
        <w:spacing w:line="360" w:lineRule="auto"/>
        <w:contextualSpacing/>
        <w:jc w:val="both"/>
        <w:rPr>
          <w:rFonts w:ascii="Palatino Linotype" w:hAnsi="Palatino Linotype"/>
          <w:b/>
          <w:sz w:val="22"/>
          <w:szCs w:val="22"/>
        </w:rPr>
      </w:pPr>
    </w:p>
    <w:p w14:paraId="79DC4836" w14:textId="77777777" w:rsidR="00AE19FC" w:rsidRPr="00B8181F" w:rsidRDefault="00AE19FC" w:rsidP="001A3749">
      <w:pPr>
        <w:spacing w:line="360" w:lineRule="auto"/>
        <w:contextualSpacing/>
        <w:jc w:val="both"/>
        <w:rPr>
          <w:rFonts w:ascii="Palatino Linotype" w:hAnsi="Palatino Linotype"/>
          <w:sz w:val="22"/>
          <w:szCs w:val="22"/>
        </w:rPr>
      </w:pPr>
      <w:bookmarkStart w:id="18" w:name="_heading=h.1fob9te"/>
      <w:bookmarkEnd w:id="18"/>
      <w:r w:rsidRPr="00B8181F">
        <w:rPr>
          <w:rFonts w:ascii="Palatino Linotype" w:hAnsi="Palatino Linotype"/>
          <w:sz w:val="22"/>
          <w:szCs w:val="22"/>
        </w:rPr>
        <w:t xml:space="preserve">Se le hace del conocimiento al ahora Recurrente que, en el presente asunto, se le concede la razón, pues el Sujeto Obligado </w:t>
      </w:r>
      <w:r>
        <w:rPr>
          <w:rFonts w:ascii="Palatino Linotype" w:eastAsia="Calibri" w:hAnsi="Palatino Linotype" w:cs="Tahoma"/>
          <w:sz w:val="22"/>
          <w:szCs w:val="22"/>
        </w:rPr>
        <w:t xml:space="preserve">omitió la entrega de la conciliación de nómina y lista de raya requeridos, sumado a que no fundamentó la clasificación de </w:t>
      </w:r>
      <w:r w:rsidRPr="00B8181F">
        <w:rPr>
          <w:rFonts w:ascii="Palatino Linotype" w:eastAsia="Calibri" w:hAnsi="Palatino Linotype" w:cs="Tahoma"/>
          <w:sz w:val="22"/>
          <w:szCs w:val="22"/>
        </w:rPr>
        <w:t>la información solicitada,</w:t>
      </w:r>
      <w:r>
        <w:rPr>
          <w:rFonts w:ascii="Palatino Linotype" w:eastAsia="Calibri" w:hAnsi="Palatino Linotype" w:cs="Tahoma"/>
          <w:sz w:val="22"/>
          <w:szCs w:val="22"/>
        </w:rPr>
        <w:t xml:space="preserve"> </w:t>
      </w:r>
      <w:r w:rsidRPr="00B8181F">
        <w:rPr>
          <w:rFonts w:ascii="Palatino Linotype" w:eastAsia="Calibri" w:hAnsi="Palatino Linotype" w:cs="Tahoma"/>
          <w:sz w:val="22"/>
          <w:szCs w:val="22"/>
        </w:rPr>
        <w:t>por lo que deberá proporcionar la información solicitada por el Particular en</w:t>
      </w:r>
      <w:r>
        <w:rPr>
          <w:rFonts w:ascii="Palatino Linotype" w:eastAsia="Calibri" w:hAnsi="Palatino Linotype" w:cs="Tahoma"/>
          <w:sz w:val="22"/>
          <w:szCs w:val="22"/>
        </w:rPr>
        <w:t xml:space="preserve"> su caso en</w:t>
      </w:r>
      <w:r w:rsidRPr="00B8181F">
        <w:rPr>
          <w:rFonts w:ascii="Palatino Linotype" w:eastAsia="Calibri" w:hAnsi="Palatino Linotype" w:cs="Tahoma"/>
          <w:sz w:val="22"/>
          <w:szCs w:val="22"/>
        </w:rPr>
        <w:t xml:space="preserve"> versión </w:t>
      </w:r>
      <w:r>
        <w:rPr>
          <w:rFonts w:ascii="Palatino Linotype" w:eastAsia="Calibri" w:hAnsi="Palatino Linotype" w:cs="Tahoma"/>
          <w:sz w:val="22"/>
          <w:szCs w:val="22"/>
        </w:rPr>
        <w:t>pública</w:t>
      </w:r>
      <w:r w:rsidRPr="00B8181F">
        <w:rPr>
          <w:rFonts w:ascii="Palatino Linotype" w:hAnsi="Palatino Linotype"/>
          <w:sz w:val="22"/>
          <w:szCs w:val="22"/>
        </w:rPr>
        <w:t xml:space="preserve">. </w:t>
      </w:r>
      <w:r w:rsidRPr="00B8181F">
        <w:rPr>
          <w:rFonts w:ascii="Palatino Linotype" w:eastAsia="Calibri" w:hAnsi="Palatino Linotype" w:cs="Tahoma"/>
          <w:bCs/>
          <w:iCs/>
          <w:sz w:val="22"/>
          <w:szCs w:val="22"/>
        </w:rPr>
        <w:t xml:space="preserve">La labor de este </w:t>
      </w:r>
      <w:r w:rsidRPr="00B8181F">
        <w:rPr>
          <w:rFonts w:ascii="Palatino Linotype" w:eastAsia="Calibri" w:hAnsi="Palatino Linotype" w:cs="Tahoma"/>
          <w:bCs/>
          <w:iCs/>
          <w:sz w:val="22"/>
          <w:szCs w:val="22"/>
          <w:lang w:val="es-ES_tradnl" w:eastAsia="en-US"/>
        </w:rPr>
        <w:t>Instituto, es apoyar a la población a acceder a la información pública y garantizar la protección de los datos personales.</w:t>
      </w:r>
    </w:p>
    <w:p w14:paraId="12CB26B9" w14:textId="77777777" w:rsidR="00AE19FC" w:rsidRPr="00B8181F" w:rsidRDefault="00AE19FC" w:rsidP="001A3749">
      <w:pPr>
        <w:spacing w:line="360" w:lineRule="auto"/>
        <w:contextualSpacing/>
        <w:jc w:val="both"/>
        <w:rPr>
          <w:rFonts w:ascii="Palatino Linotype" w:eastAsia="Calibri" w:hAnsi="Palatino Linotype"/>
          <w:sz w:val="22"/>
          <w:szCs w:val="22"/>
        </w:rPr>
      </w:pPr>
    </w:p>
    <w:p w14:paraId="1699384A" w14:textId="77777777" w:rsidR="00AE19FC" w:rsidRPr="00B8181F" w:rsidRDefault="00AE19FC" w:rsidP="001A3749">
      <w:pPr>
        <w:spacing w:line="360" w:lineRule="auto"/>
        <w:contextualSpacing/>
        <w:jc w:val="both"/>
        <w:rPr>
          <w:rFonts w:ascii="Palatino Linotype" w:eastAsia="Calibri" w:hAnsi="Palatino Linotype"/>
          <w:sz w:val="22"/>
          <w:szCs w:val="22"/>
        </w:rPr>
      </w:pPr>
      <w:r w:rsidRPr="00B8181F">
        <w:rPr>
          <w:rFonts w:ascii="Palatino Linotype" w:eastAsia="Calibri" w:hAnsi="Palatino Linotype"/>
          <w:sz w:val="22"/>
          <w:szCs w:val="22"/>
        </w:rPr>
        <w:t>Por lo expuesto y fundado, este Pleno:</w:t>
      </w:r>
    </w:p>
    <w:p w14:paraId="0F112163" w14:textId="77777777" w:rsidR="00AE19FC" w:rsidRPr="00B8181F" w:rsidRDefault="00AE19FC" w:rsidP="001A3749">
      <w:pPr>
        <w:spacing w:line="360" w:lineRule="auto"/>
        <w:contextualSpacing/>
        <w:jc w:val="both"/>
        <w:rPr>
          <w:rFonts w:ascii="Palatino Linotype" w:eastAsia="Calibri" w:hAnsi="Palatino Linotype"/>
          <w:sz w:val="22"/>
          <w:szCs w:val="22"/>
        </w:rPr>
      </w:pPr>
    </w:p>
    <w:p w14:paraId="1F3A96C7" w14:textId="77777777" w:rsidR="00AE19FC" w:rsidRPr="00B8181F" w:rsidRDefault="00AE19FC" w:rsidP="001A3749">
      <w:pPr>
        <w:pStyle w:val="Ttulo1"/>
        <w:spacing w:before="0" w:after="0" w:line="360" w:lineRule="auto"/>
        <w:contextualSpacing/>
        <w:jc w:val="center"/>
        <w:rPr>
          <w:rFonts w:ascii="Palatino Linotype" w:eastAsia="Calibri" w:hAnsi="Palatino Linotype"/>
          <w:b/>
          <w:bCs/>
          <w:color w:val="auto"/>
          <w:sz w:val="22"/>
          <w:szCs w:val="22"/>
        </w:rPr>
      </w:pPr>
      <w:bookmarkStart w:id="19" w:name="_Toc206683651"/>
      <w:bookmarkStart w:id="20" w:name="_Toc210313791"/>
      <w:r w:rsidRPr="00B8181F">
        <w:rPr>
          <w:rFonts w:ascii="Palatino Linotype" w:eastAsia="Calibri" w:hAnsi="Palatino Linotype"/>
          <w:b/>
          <w:bCs/>
          <w:color w:val="auto"/>
          <w:sz w:val="22"/>
          <w:szCs w:val="22"/>
        </w:rPr>
        <w:t>R E S U E L V E</w:t>
      </w:r>
      <w:bookmarkEnd w:id="19"/>
      <w:bookmarkEnd w:id="20"/>
    </w:p>
    <w:p w14:paraId="25B71288" w14:textId="77777777" w:rsidR="00AE19FC" w:rsidRPr="00B8181F" w:rsidRDefault="00AE19FC" w:rsidP="001A3749">
      <w:pPr>
        <w:spacing w:line="360" w:lineRule="auto"/>
        <w:ind w:right="-28"/>
        <w:contextualSpacing/>
        <w:jc w:val="both"/>
        <w:rPr>
          <w:rFonts w:ascii="Palatino Linotype" w:hAnsi="Palatino Linotype" w:cs="Tahoma"/>
          <w:b/>
          <w:bCs/>
          <w:sz w:val="22"/>
          <w:szCs w:val="22"/>
        </w:rPr>
      </w:pPr>
    </w:p>
    <w:p w14:paraId="7B4EB4C2" w14:textId="36DDA7F5" w:rsidR="00AE19FC" w:rsidRPr="00B8181F" w:rsidRDefault="00AE19FC" w:rsidP="001A3749">
      <w:pPr>
        <w:widowControl w:val="0"/>
        <w:spacing w:line="360" w:lineRule="auto"/>
        <w:contextualSpacing/>
        <w:jc w:val="both"/>
        <w:rPr>
          <w:rFonts w:ascii="Palatino Linotype" w:eastAsia="Calibri" w:hAnsi="Palatino Linotype"/>
          <w:b/>
          <w:bCs/>
          <w:sz w:val="22"/>
          <w:szCs w:val="22"/>
        </w:rPr>
      </w:pPr>
      <w:r w:rsidRPr="00B8181F">
        <w:rPr>
          <w:rFonts w:ascii="Palatino Linotype" w:eastAsia="Calibri" w:hAnsi="Palatino Linotype"/>
          <w:b/>
          <w:bCs/>
          <w:sz w:val="22"/>
          <w:szCs w:val="22"/>
        </w:rPr>
        <w:t xml:space="preserve">PRIMERO. </w:t>
      </w:r>
      <w:r w:rsidRPr="00B8181F">
        <w:rPr>
          <w:rFonts w:ascii="Palatino Linotype" w:eastAsia="Calibri" w:hAnsi="Palatino Linotype"/>
          <w:sz w:val="22"/>
          <w:szCs w:val="22"/>
        </w:rPr>
        <w:t xml:space="preserve">Se </w:t>
      </w:r>
      <w:r w:rsidR="001A3749">
        <w:rPr>
          <w:rFonts w:ascii="Palatino Linotype" w:eastAsia="Calibri" w:hAnsi="Palatino Linotype"/>
          <w:b/>
          <w:bCs/>
          <w:sz w:val="22"/>
          <w:szCs w:val="22"/>
        </w:rPr>
        <w:t>MODIFI</w:t>
      </w:r>
      <w:r w:rsidRPr="00B8181F">
        <w:rPr>
          <w:rFonts w:ascii="Palatino Linotype" w:eastAsia="Calibri" w:hAnsi="Palatino Linotype"/>
          <w:b/>
          <w:bCs/>
          <w:sz w:val="22"/>
          <w:szCs w:val="22"/>
        </w:rPr>
        <w:t xml:space="preserve">CA </w:t>
      </w:r>
      <w:r w:rsidRPr="00B8181F">
        <w:rPr>
          <w:rFonts w:ascii="Palatino Linotype" w:eastAsia="Calibri" w:hAnsi="Palatino Linotype"/>
          <w:sz w:val="22"/>
          <w:szCs w:val="22"/>
        </w:rPr>
        <w:t>la</w:t>
      </w:r>
      <w:r w:rsidRPr="00B8181F">
        <w:rPr>
          <w:rFonts w:ascii="Palatino Linotype" w:eastAsia="Calibri" w:hAnsi="Palatino Linotype"/>
          <w:b/>
          <w:bCs/>
          <w:sz w:val="22"/>
          <w:szCs w:val="22"/>
        </w:rPr>
        <w:t xml:space="preserve"> </w:t>
      </w:r>
      <w:r w:rsidRPr="00B8181F">
        <w:rPr>
          <w:rFonts w:ascii="Palatino Linotype" w:eastAsia="Calibri" w:hAnsi="Palatino Linotype"/>
          <w:sz w:val="22"/>
          <w:szCs w:val="22"/>
        </w:rPr>
        <w:t xml:space="preserve">respuesta entregada por el Ayuntamiento de </w:t>
      </w:r>
      <w:r>
        <w:rPr>
          <w:rFonts w:ascii="Palatino Linotype" w:eastAsia="Calibri" w:hAnsi="Palatino Linotype"/>
          <w:sz w:val="22"/>
          <w:szCs w:val="22"/>
        </w:rPr>
        <w:t xml:space="preserve">Zinacantepec </w:t>
      </w:r>
      <w:r w:rsidRPr="00B8181F">
        <w:rPr>
          <w:rFonts w:ascii="Palatino Linotype" w:eastAsia="Calibri" w:hAnsi="Palatino Linotype"/>
          <w:sz w:val="22"/>
          <w:szCs w:val="22"/>
        </w:rPr>
        <w:t>a la solicitud de información</w:t>
      </w:r>
      <w:r w:rsidRPr="00B8181F">
        <w:rPr>
          <w:rFonts w:ascii="Palatino Linotype" w:eastAsia="Calibri" w:hAnsi="Palatino Linotype"/>
          <w:b/>
          <w:bCs/>
          <w:sz w:val="22"/>
          <w:szCs w:val="22"/>
        </w:rPr>
        <w:t xml:space="preserve"> </w:t>
      </w:r>
      <w:r w:rsidRPr="008D3690">
        <w:rPr>
          <w:rFonts w:ascii="Palatino Linotype" w:hAnsi="Palatino Linotype"/>
          <w:bCs/>
          <w:sz w:val="22"/>
          <w:szCs w:val="22"/>
        </w:rPr>
        <w:t>00435/ZINACANT/IP/2025</w:t>
      </w:r>
      <w:r w:rsidRPr="00B8181F">
        <w:rPr>
          <w:rFonts w:ascii="Palatino Linotype" w:hAnsi="Palatino Linotype"/>
          <w:sz w:val="22"/>
          <w:szCs w:val="22"/>
        </w:rPr>
        <w:t>,</w:t>
      </w:r>
      <w:r w:rsidRPr="00B8181F">
        <w:rPr>
          <w:rFonts w:ascii="Palatino Linotype" w:hAnsi="Palatino Linotype"/>
          <w:b/>
          <w:bCs/>
          <w:sz w:val="22"/>
          <w:szCs w:val="22"/>
        </w:rPr>
        <w:t xml:space="preserve"> </w:t>
      </w:r>
      <w:r w:rsidRPr="00B8181F">
        <w:rPr>
          <w:rFonts w:ascii="Palatino Linotype" w:eastAsia="Calibri" w:hAnsi="Palatino Linotype"/>
          <w:sz w:val="22"/>
          <w:szCs w:val="22"/>
        </w:rPr>
        <w:t xml:space="preserve">por resultar </w:t>
      </w:r>
      <w:r w:rsidRPr="00B8181F">
        <w:rPr>
          <w:rFonts w:ascii="Palatino Linotype" w:eastAsia="Calibri" w:hAnsi="Palatino Linotype"/>
          <w:b/>
          <w:bCs/>
          <w:caps/>
          <w:sz w:val="22"/>
          <w:szCs w:val="22"/>
        </w:rPr>
        <w:t>fundadas</w:t>
      </w:r>
      <w:r w:rsidRPr="00B8181F">
        <w:rPr>
          <w:rFonts w:ascii="Palatino Linotype" w:eastAsia="Calibri" w:hAnsi="Palatino Linotype"/>
          <w:sz w:val="22"/>
          <w:szCs w:val="22"/>
        </w:rPr>
        <w:t xml:space="preserve"> las razones o motivos de inconformidad hechos valer por el Recurrente, en términos de los considerandos QUINTO y SEXTO de la presente Resolución.</w:t>
      </w:r>
    </w:p>
    <w:p w14:paraId="15797003" w14:textId="77777777" w:rsidR="00AE19FC" w:rsidRPr="00B8181F" w:rsidRDefault="00AE19FC" w:rsidP="001A3749">
      <w:pPr>
        <w:widowControl w:val="0"/>
        <w:spacing w:line="360" w:lineRule="auto"/>
        <w:contextualSpacing/>
        <w:jc w:val="both"/>
        <w:rPr>
          <w:rFonts w:ascii="Palatino Linotype" w:eastAsia="Calibri" w:hAnsi="Palatino Linotype"/>
          <w:sz w:val="22"/>
          <w:szCs w:val="22"/>
        </w:rPr>
      </w:pPr>
    </w:p>
    <w:p w14:paraId="3CB1B522" w14:textId="42AB8E52" w:rsidR="00AE19FC" w:rsidRPr="001A3749" w:rsidRDefault="00AE19FC" w:rsidP="001A3749">
      <w:pPr>
        <w:spacing w:line="360" w:lineRule="auto"/>
        <w:contextualSpacing/>
        <w:jc w:val="both"/>
        <w:rPr>
          <w:rFonts w:ascii="Palatino Linotype" w:hAnsi="Palatino Linotype" w:cs="Tahoma"/>
          <w:bCs/>
          <w:sz w:val="22"/>
          <w:szCs w:val="22"/>
        </w:rPr>
      </w:pPr>
      <w:r w:rsidRPr="00B8181F">
        <w:rPr>
          <w:rFonts w:ascii="Palatino Linotype" w:hAnsi="Palatino Linotype"/>
          <w:b/>
          <w:sz w:val="22"/>
          <w:szCs w:val="22"/>
        </w:rPr>
        <w:t xml:space="preserve">SEGUNDO. </w:t>
      </w:r>
      <w:r w:rsidRPr="00B8181F">
        <w:rPr>
          <w:rFonts w:ascii="Palatino Linotype" w:hAnsi="Palatino Linotype"/>
          <w:sz w:val="22"/>
          <w:szCs w:val="22"/>
        </w:rPr>
        <w:t xml:space="preserve">Se </w:t>
      </w:r>
      <w:r w:rsidRPr="00B8181F">
        <w:rPr>
          <w:rFonts w:ascii="Palatino Linotype" w:hAnsi="Palatino Linotype"/>
          <w:b/>
          <w:sz w:val="22"/>
          <w:szCs w:val="22"/>
        </w:rPr>
        <w:t>ORDENA</w:t>
      </w:r>
      <w:r w:rsidRPr="00B8181F">
        <w:rPr>
          <w:rFonts w:ascii="Palatino Linotype" w:hAnsi="Palatino Linotype"/>
          <w:sz w:val="22"/>
          <w:szCs w:val="22"/>
        </w:rPr>
        <w:t xml:space="preserve"> al Ente Recurrido</w:t>
      </w:r>
      <w:r w:rsidRPr="00B8181F">
        <w:rPr>
          <w:rFonts w:ascii="Palatino Linotype" w:hAnsi="Palatino Linotype"/>
          <w:b/>
          <w:sz w:val="22"/>
          <w:szCs w:val="22"/>
        </w:rPr>
        <w:t xml:space="preserve">, </w:t>
      </w:r>
      <w:r w:rsidRPr="00B8181F">
        <w:rPr>
          <w:rFonts w:ascii="Palatino Linotype" w:hAnsi="Palatino Linotype" w:cs="Tahoma"/>
          <w:sz w:val="22"/>
          <w:szCs w:val="22"/>
        </w:rPr>
        <w:t xml:space="preserve">a efecto de que </w:t>
      </w:r>
      <w:r w:rsidRPr="00B8181F">
        <w:rPr>
          <w:rFonts w:ascii="Palatino Linotype" w:eastAsia="Calibri" w:hAnsi="Palatino Linotype" w:cs="Tahoma"/>
          <w:sz w:val="22"/>
          <w:szCs w:val="22"/>
          <w:lang w:eastAsia="es-MX"/>
        </w:rPr>
        <w:t>entregue</w:t>
      </w:r>
      <w:r w:rsidRPr="00B8181F">
        <w:rPr>
          <w:rFonts w:ascii="Palatino Linotype" w:eastAsia="Calibri" w:hAnsi="Palatino Linotype" w:cs="Tahoma"/>
          <w:sz w:val="22"/>
          <w:szCs w:val="22"/>
        </w:rPr>
        <w:t>, a través del SAIMEX, previa búsqueda exhaustiva y razonable en las unidades administrativas competentes</w:t>
      </w:r>
      <w:r w:rsidRPr="00B8181F">
        <w:rPr>
          <w:rFonts w:ascii="Palatino Linotype" w:hAnsi="Palatino Linotype" w:cs="Tahoma"/>
          <w:bCs/>
          <w:sz w:val="22"/>
          <w:szCs w:val="22"/>
        </w:rPr>
        <w:t>,</w:t>
      </w:r>
      <w:r w:rsidR="001A3749">
        <w:rPr>
          <w:rFonts w:ascii="Palatino Linotype" w:hAnsi="Palatino Linotype" w:cs="Tahoma"/>
          <w:bCs/>
          <w:sz w:val="22"/>
          <w:szCs w:val="22"/>
        </w:rPr>
        <w:t xml:space="preserve"> las Autorizaciones para la divulgación de imágenes de menores de edad emitidas</w:t>
      </w:r>
      <w:r w:rsidRPr="008D3690">
        <w:rPr>
          <w:rFonts w:ascii="Palatino Linotype" w:eastAsia="Palatino Linotype" w:hAnsi="Palatino Linotype" w:cs="Palatino Linotype"/>
          <w:sz w:val="22"/>
          <w:szCs w:val="22"/>
        </w:rPr>
        <w:t xml:space="preserve"> del primero de enero al nueve de junio de dos mil veinticinco.</w:t>
      </w:r>
    </w:p>
    <w:p w14:paraId="087EBBD0" w14:textId="77777777" w:rsidR="00AE19FC" w:rsidRPr="00B8181F" w:rsidRDefault="00AE19FC" w:rsidP="001A3749">
      <w:pPr>
        <w:spacing w:line="360" w:lineRule="auto"/>
        <w:contextualSpacing/>
        <w:jc w:val="both"/>
        <w:rPr>
          <w:rFonts w:ascii="Palatino Linotype" w:eastAsia="Calibri" w:hAnsi="Palatino Linotype" w:cs="Tahoma"/>
          <w:b/>
          <w:bCs/>
          <w:iCs/>
          <w:sz w:val="22"/>
          <w:szCs w:val="22"/>
        </w:rPr>
      </w:pPr>
    </w:p>
    <w:p w14:paraId="00F7C19B" w14:textId="77777777" w:rsidR="00AE19FC" w:rsidRPr="00BC1A61" w:rsidRDefault="00AE19FC" w:rsidP="001A3749">
      <w:pPr>
        <w:spacing w:line="360" w:lineRule="auto"/>
        <w:contextualSpacing/>
        <w:jc w:val="both"/>
        <w:rPr>
          <w:rFonts w:ascii="Palatino Linotype" w:eastAsia="Palatino Linotype" w:hAnsi="Palatino Linotype" w:cs="Palatino Linotype"/>
          <w:sz w:val="22"/>
          <w:szCs w:val="22"/>
          <w:lang w:eastAsia="es-MX"/>
        </w:rPr>
      </w:pPr>
      <w:r w:rsidRPr="00BC1A61">
        <w:rPr>
          <w:rFonts w:ascii="Palatino Linotype" w:eastAsia="Palatino Linotype" w:hAnsi="Palatino Linotype" w:cs="Palatino Linotype"/>
          <w:color w:val="000000"/>
          <w:sz w:val="22"/>
          <w:szCs w:val="22"/>
          <w:lang w:eastAsia="es-MX"/>
        </w:rPr>
        <w:t xml:space="preserve">Además, </w:t>
      </w:r>
      <w:r w:rsidRPr="00BC1A61">
        <w:rPr>
          <w:rFonts w:ascii="Palatino Linotype" w:eastAsia="Palatino Linotype" w:hAnsi="Palatino Linotype" w:cs="Palatino Linotype"/>
          <w:sz w:val="22"/>
          <w:szCs w:val="22"/>
          <w:lang w:eastAsia="es-MX"/>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1ABE1B9A" w14:textId="77777777" w:rsidR="00AE19FC" w:rsidRDefault="00AE19FC" w:rsidP="001A3749">
      <w:pPr>
        <w:spacing w:line="360" w:lineRule="auto"/>
        <w:contextualSpacing/>
        <w:jc w:val="both"/>
        <w:rPr>
          <w:rFonts w:ascii="Palatino Linotype" w:eastAsia="Calibri" w:hAnsi="Palatino Linotype" w:cs="Tahoma"/>
          <w:b/>
          <w:bCs/>
          <w:iCs/>
          <w:sz w:val="22"/>
          <w:szCs w:val="22"/>
        </w:rPr>
      </w:pPr>
    </w:p>
    <w:p w14:paraId="0A35AFE6" w14:textId="77777777" w:rsidR="00AE19FC" w:rsidRPr="00B8181F" w:rsidRDefault="00AE19FC" w:rsidP="001A3749">
      <w:pPr>
        <w:spacing w:line="360" w:lineRule="auto"/>
        <w:contextualSpacing/>
        <w:jc w:val="both"/>
        <w:rPr>
          <w:rFonts w:ascii="Palatino Linotype" w:eastAsia="Calibri" w:hAnsi="Palatino Linotype" w:cs="Tahoma"/>
          <w:iCs/>
          <w:sz w:val="22"/>
          <w:szCs w:val="22"/>
        </w:rPr>
      </w:pPr>
      <w:r w:rsidRPr="00B8181F">
        <w:rPr>
          <w:rFonts w:ascii="Palatino Linotype" w:eastAsia="Calibri" w:hAnsi="Palatino Linotype" w:cs="Tahoma"/>
          <w:b/>
          <w:bCs/>
          <w:iCs/>
          <w:sz w:val="22"/>
          <w:szCs w:val="22"/>
        </w:rPr>
        <w:t>TERCERO. NOTIFÍQUESE POR SAIMEX</w:t>
      </w:r>
      <w:r w:rsidRPr="00B8181F">
        <w:rPr>
          <w:rFonts w:ascii="Palatino Linotype" w:eastAsia="Calibri" w:hAnsi="Palatino Linotype" w:cs="Tahoma"/>
          <w:iCs/>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48A9D2EF" w14:textId="77777777" w:rsidR="00AE19FC" w:rsidRPr="00B8181F" w:rsidRDefault="00AE19FC" w:rsidP="001A3749">
      <w:pPr>
        <w:spacing w:line="360" w:lineRule="auto"/>
        <w:contextualSpacing/>
        <w:jc w:val="both"/>
        <w:rPr>
          <w:rFonts w:ascii="Palatino Linotype" w:eastAsia="Calibri" w:hAnsi="Palatino Linotype" w:cs="Tahoma"/>
          <w:iCs/>
          <w:sz w:val="22"/>
          <w:szCs w:val="22"/>
        </w:rPr>
      </w:pPr>
      <w:r w:rsidRPr="00B8181F">
        <w:rPr>
          <w:rFonts w:ascii="Palatino Linotype" w:eastAsia="Calibri" w:hAnsi="Palatino Linotype" w:cs="Tahoma"/>
          <w:iCs/>
          <w:sz w:val="22"/>
          <w:szCs w:val="22"/>
        </w:rPr>
        <w:lastRenderedPageBreak/>
        <w:t xml:space="preserve"> </w:t>
      </w:r>
    </w:p>
    <w:p w14:paraId="360E067F" w14:textId="77777777" w:rsidR="00AE19FC" w:rsidRPr="00B8181F" w:rsidRDefault="00AE19FC" w:rsidP="001A3749">
      <w:pPr>
        <w:spacing w:line="360" w:lineRule="auto"/>
        <w:contextualSpacing/>
        <w:jc w:val="both"/>
        <w:rPr>
          <w:rFonts w:ascii="Palatino Linotype" w:eastAsia="Calibri" w:hAnsi="Palatino Linotype" w:cs="Tahoma"/>
          <w:iCs/>
          <w:sz w:val="22"/>
          <w:szCs w:val="22"/>
        </w:rPr>
      </w:pPr>
      <w:r w:rsidRPr="00B8181F">
        <w:rPr>
          <w:rFonts w:ascii="Palatino Linotype" w:eastAsia="Calibri"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31C10A6" w14:textId="77777777" w:rsidR="00AE19FC" w:rsidRPr="00B8181F" w:rsidRDefault="00AE19FC" w:rsidP="001A3749">
      <w:pPr>
        <w:spacing w:line="360" w:lineRule="auto"/>
        <w:contextualSpacing/>
        <w:jc w:val="both"/>
        <w:rPr>
          <w:rFonts w:ascii="Palatino Linotype" w:eastAsia="Calibri" w:hAnsi="Palatino Linotype" w:cs="Tahoma"/>
          <w:iCs/>
          <w:sz w:val="22"/>
          <w:szCs w:val="22"/>
        </w:rPr>
      </w:pPr>
      <w:r w:rsidRPr="00B8181F">
        <w:rPr>
          <w:rFonts w:ascii="Palatino Linotype" w:eastAsia="Calibri" w:hAnsi="Palatino Linotype" w:cs="Tahoma"/>
          <w:iCs/>
          <w:sz w:val="22"/>
          <w:szCs w:val="22"/>
        </w:rPr>
        <w:t xml:space="preserve"> </w:t>
      </w:r>
    </w:p>
    <w:p w14:paraId="76B79A53" w14:textId="77777777" w:rsidR="00AE19FC" w:rsidRPr="00B8181F" w:rsidRDefault="00AE19FC" w:rsidP="001A3749">
      <w:pPr>
        <w:spacing w:line="360" w:lineRule="auto"/>
        <w:contextualSpacing/>
        <w:jc w:val="both"/>
        <w:rPr>
          <w:rFonts w:ascii="Palatino Linotype" w:eastAsia="Calibri" w:hAnsi="Palatino Linotype" w:cs="Tahoma"/>
          <w:iCs/>
          <w:sz w:val="22"/>
          <w:szCs w:val="22"/>
        </w:rPr>
      </w:pPr>
      <w:r w:rsidRPr="00B8181F">
        <w:rPr>
          <w:rFonts w:ascii="Palatino Linotype" w:eastAsia="Calibri" w:hAnsi="Palatino Linotype" w:cs="Tahoma"/>
          <w:b/>
          <w:bCs/>
          <w:iCs/>
          <w:sz w:val="22"/>
          <w:szCs w:val="22"/>
        </w:rPr>
        <w:t>CUARTO. NOTIFÍQUESE POR SAIMEX</w:t>
      </w:r>
      <w:r w:rsidRPr="00B8181F">
        <w:rPr>
          <w:rFonts w:ascii="Palatino Linotype" w:eastAsia="Calibri" w:hAnsi="Palatino Linotype" w:cs="Tahoma"/>
          <w:iCs/>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CA8632D" w14:textId="77777777" w:rsidR="00AE19FC" w:rsidRPr="00B8181F" w:rsidRDefault="00AE19FC" w:rsidP="001A3749">
      <w:pPr>
        <w:spacing w:line="360" w:lineRule="auto"/>
        <w:contextualSpacing/>
        <w:jc w:val="both"/>
        <w:rPr>
          <w:rFonts w:ascii="Palatino Linotype" w:eastAsia="Calibri" w:hAnsi="Palatino Linotype" w:cs="Tahoma"/>
          <w:iCs/>
          <w:sz w:val="22"/>
          <w:szCs w:val="22"/>
        </w:rPr>
      </w:pPr>
    </w:p>
    <w:p w14:paraId="62F1AD75" w14:textId="4252F70D" w:rsidR="00AE19FC" w:rsidRPr="00DD2CF2" w:rsidRDefault="00AE19FC" w:rsidP="001A3749">
      <w:pPr>
        <w:spacing w:line="360" w:lineRule="auto"/>
        <w:contextualSpacing/>
        <w:jc w:val="both"/>
        <w:rPr>
          <w:rFonts w:ascii="Palatino Linotype" w:eastAsia="Calibri" w:hAnsi="Palatino Linotype" w:cs="Tahoma"/>
          <w:iCs/>
          <w:sz w:val="22"/>
          <w:szCs w:val="22"/>
        </w:rPr>
      </w:pPr>
      <w:r w:rsidRPr="00B8181F">
        <w:rPr>
          <w:rFonts w:ascii="Palatino Linotype" w:eastAsia="Calibri" w:hAnsi="Palatino Linotype" w:cs="Tahoma"/>
          <w:iCs/>
          <w:sz w:val="22"/>
          <w:szCs w:val="22"/>
        </w:rPr>
        <w:t xml:space="preserve">ASÍ LO RESUELVE, POR </w:t>
      </w:r>
      <w:r w:rsidRPr="00B8181F">
        <w:rPr>
          <w:rFonts w:ascii="Palatino Linotype" w:eastAsia="Calibri" w:hAnsi="Palatino Linotype" w:cs="Tahoma"/>
          <w:b/>
          <w:bCs/>
          <w:iCs/>
          <w:sz w:val="22"/>
          <w:szCs w:val="22"/>
        </w:rPr>
        <w:t>UNANIMIDAD</w:t>
      </w:r>
      <w:r w:rsidRPr="00B8181F">
        <w:rPr>
          <w:rFonts w:ascii="Palatino Linotype" w:eastAsia="Calibri" w:hAnsi="Palatino Linotype" w:cs="Tahoma"/>
          <w:iCs/>
          <w:sz w:val="22"/>
          <w:szCs w:val="22"/>
        </w:rPr>
        <w:t xml:space="preserve"> DE VOTOS EL PLENO DEL INSTITUTO DE TRANSPARENCIA, ACCESO A LA INFORMACIÓN PÚBLICA Y PROTECCIÓN DE DATOS PERSONALES DEL ESTADO DE MÉXICO Y MUNICIPIOS, CONFORMADO POR LOS COMISIONADOS JOSÉ MARTÍNEZ VILCHIS</w:t>
      </w:r>
      <w:r>
        <w:rPr>
          <w:rFonts w:ascii="Palatino Linotype" w:eastAsia="Calibri" w:hAnsi="Palatino Linotype" w:cs="Tahoma"/>
          <w:iCs/>
          <w:sz w:val="22"/>
          <w:szCs w:val="22"/>
        </w:rPr>
        <w:t xml:space="preserve">, </w:t>
      </w:r>
      <w:r w:rsidRPr="00B8181F">
        <w:rPr>
          <w:rFonts w:ascii="Palatino Linotype" w:eastAsia="Calibri" w:hAnsi="Palatino Linotype" w:cs="Tahoma"/>
          <w:iCs/>
          <w:sz w:val="22"/>
          <w:szCs w:val="22"/>
        </w:rPr>
        <w:t>MARÍA DEL ROSARIO MEJÍA AYALA, SHARON CRISTINA MORALES MARTÍNEZ, LUIS GUSTAVO PARRA NORIEGA Y GUADALUPE RAMÍREZ PEÑA</w:t>
      </w:r>
      <w:r>
        <w:rPr>
          <w:rFonts w:ascii="Palatino Linotype" w:eastAsia="Calibri" w:hAnsi="Palatino Linotype" w:cs="Tahoma"/>
          <w:iCs/>
          <w:sz w:val="22"/>
          <w:szCs w:val="22"/>
        </w:rPr>
        <w:t xml:space="preserve">, </w:t>
      </w:r>
      <w:r w:rsidRPr="00B8181F">
        <w:rPr>
          <w:rFonts w:ascii="Palatino Linotype" w:eastAsia="Calibri" w:hAnsi="Palatino Linotype" w:cs="Tahoma"/>
          <w:iCs/>
          <w:sz w:val="22"/>
          <w:szCs w:val="22"/>
        </w:rPr>
        <w:t xml:space="preserve">EN LA </w:t>
      </w:r>
      <w:r>
        <w:rPr>
          <w:rFonts w:ascii="Palatino Linotype" w:eastAsia="Calibri" w:hAnsi="Palatino Linotype" w:cs="Tahoma"/>
          <w:iCs/>
          <w:sz w:val="22"/>
          <w:szCs w:val="22"/>
        </w:rPr>
        <w:t>TR</w:t>
      </w:r>
      <w:r w:rsidRPr="00B8181F">
        <w:rPr>
          <w:rFonts w:ascii="Palatino Linotype" w:eastAsia="Calibri" w:hAnsi="Palatino Linotype" w:cs="Tahoma"/>
          <w:iCs/>
          <w:sz w:val="22"/>
          <w:szCs w:val="22"/>
        </w:rPr>
        <w:t>IGÉ</w:t>
      </w:r>
      <w:r>
        <w:rPr>
          <w:rFonts w:ascii="Palatino Linotype" w:eastAsia="Calibri" w:hAnsi="Palatino Linotype" w:cs="Tahoma"/>
          <w:iCs/>
          <w:sz w:val="22"/>
          <w:szCs w:val="22"/>
        </w:rPr>
        <w:t>S</w:t>
      </w:r>
      <w:r w:rsidRPr="00B8181F">
        <w:rPr>
          <w:rFonts w:ascii="Palatino Linotype" w:eastAsia="Calibri" w:hAnsi="Palatino Linotype" w:cs="Tahoma"/>
          <w:iCs/>
          <w:sz w:val="22"/>
          <w:szCs w:val="22"/>
        </w:rPr>
        <w:t>IMA</w:t>
      </w:r>
      <w:r>
        <w:rPr>
          <w:rFonts w:ascii="Palatino Linotype" w:eastAsia="Calibri" w:hAnsi="Palatino Linotype" w:cs="Tahoma"/>
          <w:iCs/>
          <w:sz w:val="22"/>
          <w:szCs w:val="22"/>
        </w:rPr>
        <w:t xml:space="preserve"> QUINTA </w:t>
      </w:r>
      <w:r w:rsidRPr="00B8181F">
        <w:rPr>
          <w:rFonts w:ascii="Palatino Linotype" w:eastAsia="Calibri" w:hAnsi="Palatino Linotype" w:cs="Tahoma"/>
          <w:iCs/>
          <w:sz w:val="22"/>
          <w:szCs w:val="22"/>
        </w:rPr>
        <w:t xml:space="preserve">SESIÓN ORDINARIA, CELEBRADA EL </w:t>
      </w:r>
      <w:r w:rsidR="00696F2A">
        <w:rPr>
          <w:rFonts w:ascii="Palatino Linotype" w:eastAsia="Calibri" w:hAnsi="Palatino Linotype" w:cs="Tahoma"/>
          <w:iCs/>
          <w:sz w:val="22"/>
          <w:szCs w:val="22"/>
        </w:rPr>
        <w:t xml:space="preserve">PRIMERO DE OCTUBRE </w:t>
      </w:r>
      <w:r w:rsidRPr="00B8181F">
        <w:rPr>
          <w:rFonts w:ascii="Palatino Linotype" w:eastAsia="Calibri" w:hAnsi="Palatino Linotype" w:cs="Tahoma"/>
          <w:iCs/>
          <w:sz w:val="22"/>
          <w:szCs w:val="22"/>
        </w:rPr>
        <w:t>DE DOS MIL VEINTICINCO, ANTE EL SECRETARIO TÉCNICO DEL PLENO, ALEXIS TAPIA RAMÍREZ.</w:t>
      </w:r>
      <w:r>
        <w:rPr>
          <w:rFonts w:ascii="Palatino Linotype" w:eastAsia="Calibri" w:hAnsi="Palatino Linotype" w:cs="Tahoma"/>
          <w:iCs/>
          <w:sz w:val="22"/>
          <w:szCs w:val="22"/>
        </w:rPr>
        <w:t xml:space="preserve"> </w:t>
      </w:r>
    </w:p>
    <w:p w14:paraId="599DCE4B" w14:textId="77777777" w:rsidR="00C17165" w:rsidRPr="008D3690" w:rsidRDefault="00C17165" w:rsidP="001A3749">
      <w:pPr>
        <w:spacing w:line="360" w:lineRule="auto"/>
        <w:contextualSpacing/>
        <w:rPr>
          <w:rFonts w:ascii="Palatino Linotype" w:hAnsi="Palatino Linotype"/>
        </w:rPr>
      </w:pPr>
    </w:p>
    <w:p w14:paraId="15FFFE65" w14:textId="77777777" w:rsidR="00C17165" w:rsidRPr="008D3690" w:rsidRDefault="00C17165" w:rsidP="001A3749">
      <w:pPr>
        <w:spacing w:line="360" w:lineRule="auto"/>
        <w:contextualSpacing/>
        <w:rPr>
          <w:rFonts w:ascii="Palatino Linotype" w:hAnsi="Palatino Linotype"/>
        </w:rPr>
      </w:pPr>
    </w:p>
    <w:p w14:paraId="18CF38CB" w14:textId="77777777" w:rsidR="00C17165" w:rsidRPr="008D3690" w:rsidRDefault="00C17165" w:rsidP="001A3749">
      <w:pPr>
        <w:spacing w:line="360" w:lineRule="auto"/>
        <w:contextualSpacing/>
        <w:rPr>
          <w:rFonts w:ascii="Palatino Linotype" w:hAnsi="Palatino Linotype"/>
        </w:rPr>
      </w:pPr>
    </w:p>
    <w:p w14:paraId="60C27DE4" w14:textId="77777777" w:rsidR="00C17165" w:rsidRPr="008D3690" w:rsidRDefault="00C17165" w:rsidP="001A3749">
      <w:pPr>
        <w:spacing w:line="360" w:lineRule="auto"/>
        <w:contextualSpacing/>
        <w:rPr>
          <w:rFonts w:ascii="Palatino Linotype" w:hAnsi="Palatino Linotype"/>
        </w:rPr>
      </w:pPr>
    </w:p>
    <w:p w14:paraId="20646BDF" w14:textId="77777777" w:rsidR="00C17165" w:rsidRPr="008D3690" w:rsidRDefault="00C17165" w:rsidP="001A3749">
      <w:pPr>
        <w:spacing w:line="360" w:lineRule="auto"/>
        <w:contextualSpacing/>
        <w:rPr>
          <w:rFonts w:ascii="Palatino Linotype" w:hAnsi="Palatino Linotype"/>
        </w:rPr>
      </w:pPr>
    </w:p>
    <w:p w14:paraId="478B0DE6" w14:textId="77777777" w:rsidR="00C17165" w:rsidRPr="008D3690" w:rsidRDefault="00C17165" w:rsidP="001A3749">
      <w:pPr>
        <w:spacing w:line="360" w:lineRule="auto"/>
        <w:contextualSpacing/>
        <w:rPr>
          <w:rFonts w:ascii="Palatino Linotype" w:hAnsi="Palatino Linotype"/>
        </w:rPr>
      </w:pPr>
    </w:p>
    <w:p w14:paraId="3CA0F9C3" w14:textId="77777777" w:rsidR="00C17165" w:rsidRPr="008D3690" w:rsidRDefault="00C17165" w:rsidP="001A3749">
      <w:pPr>
        <w:spacing w:line="360" w:lineRule="auto"/>
        <w:contextualSpacing/>
        <w:rPr>
          <w:rFonts w:ascii="Palatino Linotype" w:hAnsi="Palatino Linotype"/>
        </w:rPr>
      </w:pPr>
    </w:p>
    <w:p w14:paraId="069A7314" w14:textId="77777777" w:rsidR="00C17165" w:rsidRPr="008D3690" w:rsidRDefault="00C17165" w:rsidP="001A3749">
      <w:pPr>
        <w:spacing w:line="360" w:lineRule="auto"/>
        <w:contextualSpacing/>
        <w:rPr>
          <w:rFonts w:ascii="Palatino Linotype" w:hAnsi="Palatino Linotype"/>
        </w:rPr>
      </w:pPr>
    </w:p>
    <w:p w14:paraId="6E3D7372" w14:textId="77777777" w:rsidR="00C17165" w:rsidRPr="008D3690" w:rsidRDefault="00C17165" w:rsidP="001A3749">
      <w:pPr>
        <w:spacing w:line="360" w:lineRule="auto"/>
        <w:contextualSpacing/>
        <w:rPr>
          <w:rFonts w:ascii="Palatino Linotype" w:hAnsi="Palatino Linotype"/>
        </w:rPr>
      </w:pPr>
    </w:p>
    <w:p w14:paraId="4682CA8F" w14:textId="77777777" w:rsidR="00C17165" w:rsidRPr="008D3690" w:rsidRDefault="00C17165" w:rsidP="001A3749">
      <w:pPr>
        <w:spacing w:line="360" w:lineRule="auto"/>
        <w:contextualSpacing/>
        <w:rPr>
          <w:rFonts w:ascii="Palatino Linotype" w:hAnsi="Palatino Linotype"/>
        </w:rPr>
      </w:pPr>
    </w:p>
    <w:p w14:paraId="22A1AA64" w14:textId="77777777" w:rsidR="00C17165" w:rsidRPr="008D3690" w:rsidRDefault="00C17165" w:rsidP="001A3749">
      <w:pPr>
        <w:spacing w:line="360" w:lineRule="auto"/>
        <w:contextualSpacing/>
        <w:rPr>
          <w:rFonts w:ascii="Palatino Linotype" w:hAnsi="Palatino Linotype"/>
        </w:rPr>
      </w:pPr>
    </w:p>
    <w:p w14:paraId="2F127B05" w14:textId="77777777" w:rsidR="00C17165" w:rsidRPr="008D3690" w:rsidRDefault="00C17165" w:rsidP="001A3749">
      <w:pPr>
        <w:spacing w:line="360" w:lineRule="auto"/>
        <w:contextualSpacing/>
        <w:rPr>
          <w:rFonts w:ascii="Palatino Linotype" w:hAnsi="Palatino Linotype"/>
        </w:rPr>
      </w:pPr>
    </w:p>
    <w:p w14:paraId="73064D99" w14:textId="77777777" w:rsidR="00C17165" w:rsidRPr="008D3690" w:rsidRDefault="00C17165" w:rsidP="001A3749">
      <w:pPr>
        <w:spacing w:line="360" w:lineRule="auto"/>
        <w:contextualSpacing/>
        <w:rPr>
          <w:rFonts w:ascii="Palatino Linotype" w:hAnsi="Palatino Linotype"/>
        </w:rPr>
      </w:pPr>
    </w:p>
    <w:p w14:paraId="53DBDE2B" w14:textId="77777777" w:rsidR="00C17165" w:rsidRPr="008D3690" w:rsidRDefault="00C17165" w:rsidP="001A3749">
      <w:pPr>
        <w:spacing w:line="360" w:lineRule="auto"/>
        <w:contextualSpacing/>
        <w:rPr>
          <w:rFonts w:ascii="Palatino Linotype" w:hAnsi="Palatino Linotype"/>
        </w:rPr>
      </w:pPr>
    </w:p>
    <w:p w14:paraId="34E6ED91" w14:textId="77777777" w:rsidR="00C17165" w:rsidRPr="008D3690" w:rsidRDefault="00C17165" w:rsidP="001A3749">
      <w:pPr>
        <w:spacing w:line="360" w:lineRule="auto"/>
        <w:contextualSpacing/>
        <w:rPr>
          <w:rFonts w:ascii="Palatino Linotype" w:hAnsi="Palatino Linotype"/>
        </w:rPr>
      </w:pPr>
    </w:p>
    <w:p w14:paraId="1A349444" w14:textId="77777777" w:rsidR="00C17165" w:rsidRPr="008D3690" w:rsidRDefault="00C17165" w:rsidP="001A3749">
      <w:pPr>
        <w:spacing w:line="360" w:lineRule="auto"/>
        <w:contextualSpacing/>
        <w:rPr>
          <w:rFonts w:ascii="Palatino Linotype" w:hAnsi="Palatino Linotype"/>
        </w:rPr>
      </w:pPr>
    </w:p>
    <w:p w14:paraId="6E28BE35" w14:textId="77777777" w:rsidR="00C17165" w:rsidRPr="008D3690" w:rsidRDefault="00C17165" w:rsidP="001A3749">
      <w:pPr>
        <w:spacing w:line="360" w:lineRule="auto"/>
        <w:contextualSpacing/>
        <w:rPr>
          <w:rFonts w:ascii="Palatino Linotype" w:hAnsi="Palatino Linotype"/>
        </w:rPr>
      </w:pPr>
    </w:p>
    <w:p w14:paraId="2C15D85D" w14:textId="77777777" w:rsidR="00C17165" w:rsidRPr="008D3690" w:rsidRDefault="00C17165" w:rsidP="001A3749">
      <w:pPr>
        <w:spacing w:line="360" w:lineRule="auto"/>
        <w:contextualSpacing/>
        <w:rPr>
          <w:rFonts w:ascii="Palatino Linotype" w:hAnsi="Palatino Linotype"/>
        </w:rPr>
      </w:pPr>
    </w:p>
    <w:p w14:paraId="5D1A2AD8" w14:textId="77777777" w:rsidR="00C17165" w:rsidRPr="008D3690" w:rsidRDefault="00C17165" w:rsidP="001A3749">
      <w:pPr>
        <w:spacing w:line="360" w:lineRule="auto"/>
        <w:contextualSpacing/>
        <w:rPr>
          <w:rFonts w:ascii="Palatino Linotype" w:hAnsi="Palatino Linotype"/>
        </w:rPr>
      </w:pPr>
    </w:p>
    <w:p w14:paraId="4FEA901C" w14:textId="77777777" w:rsidR="00C17165" w:rsidRPr="008D3690" w:rsidRDefault="00C17165" w:rsidP="001A3749">
      <w:pPr>
        <w:spacing w:line="360" w:lineRule="auto"/>
        <w:contextualSpacing/>
        <w:rPr>
          <w:rFonts w:ascii="Palatino Linotype" w:hAnsi="Palatino Linotype"/>
        </w:rPr>
      </w:pPr>
    </w:p>
    <w:p w14:paraId="74A774BC" w14:textId="77777777" w:rsidR="00C17165" w:rsidRPr="008D3690" w:rsidRDefault="00C17165" w:rsidP="001A3749">
      <w:pPr>
        <w:spacing w:line="360" w:lineRule="auto"/>
        <w:contextualSpacing/>
        <w:rPr>
          <w:rFonts w:ascii="Palatino Linotype" w:hAnsi="Palatino Linotype"/>
        </w:rPr>
      </w:pPr>
    </w:p>
    <w:p w14:paraId="57364615" w14:textId="77777777" w:rsidR="00C17165" w:rsidRPr="008D3690" w:rsidRDefault="00C17165" w:rsidP="001A3749">
      <w:pPr>
        <w:spacing w:line="360" w:lineRule="auto"/>
        <w:contextualSpacing/>
        <w:rPr>
          <w:rFonts w:ascii="Palatino Linotype" w:hAnsi="Palatino Linotype"/>
        </w:rPr>
      </w:pPr>
    </w:p>
    <w:p w14:paraId="582B8226" w14:textId="77777777" w:rsidR="00C17165" w:rsidRPr="008D3690" w:rsidRDefault="00C17165" w:rsidP="001A3749">
      <w:pPr>
        <w:spacing w:line="360" w:lineRule="auto"/>
        <w:contextualSpacing/>
        <w:rPr>
          <w:rFonts w:ascii="Palatino Linotype" w:hAnsi="Palatino Linotype"/>
        </w:rPr>
      </w:pPr>
    </w:p>
    <w:p w14:paraId="182CC293" w14:textId="77777777" w:rsidR="00C17165" w:rsidRPr="008D3690" w:rsidRDefault="00C17165" w:rsidP="001A3749">
      <w:pPr>
        <w:spacing w:line="360" w:lineRule="auto"/>
        <w:contextualSpacing/>
        <w:rPr>
          <w:rFonts w:ascii="Palatino Linotype" w:hAnsi="Palatino Linotype"/>
        </w:rPr>
      </w:pPr>
    </w:p>
    <w:p w14:paraId="083141EB" w14:textId="77777777" w:rsidR="00C17165" w:rsidRPr="008D3690" w:rsidRDefault="00C17165" w:rsidP="001A3749">
      <w:pPr>
        <w:spacing w:line="360" w:lineRule="auto"/>
        <w:contextualSpacing/>
        <w:rPr>
          <w:rFonts w:ascii="Palatino Linotype" w:hAnsi="Palatino Linotype"/>
        </w:rPr>
      </w:pPr>
    </w:p>
    <w:p w14:paraId="64BA96E8" w14:textId="77777777" w:rsidR="00C17165" w:rsidRPr="008D3690" w:rsidRDefault="00C17165" w:rsidP="001A3749">
      <w:pPr>
        <w:spacing w:line="360" w:lineRule="auto"/>
        <w:contextualSpacing/>
        <w:rPr>
          <w:rFonts w:ascii="Palatino Linotype" w:hAnsi="Palatino Linotype"/>
        </w:rPr>
      </w:pPr>
    </w:p>
    <w:p w14:paraId="653C2782" w14:textId="77777777" w:rsidR="00C17165" w:rsidRPr="008D3690" w:rsidRDefault="00C17165" w:rsidP="001A3749">
      <w:pPr>
        <w:spacing w:line="360" w:lineRule="auto"/>
        <w:contextualSpacing/>
        <w:rPr>
          <w:rFonts w:ascii="Palatino Linotype" w:hAnsi="Palatino Linotype"/>
        </w:rPr>
      </w:pPr>
    </w:p>
    <w:p w14:paraId="4FC48F46" w14:textId="77777777" w:rsidR="00C17165" w:rsidRPr="008D3690" w:rsidRDefault="00C17165" w:rsidP="001A3749">
      <w:pPr>
        <w:spacing w:line="360" w:lineRule="auto"/>
        <w:contextualSpacing/>
        <w:rPr>
          <w:rFonts w:ascii="Palatino Linotype" w:hAnsi="Palatino Linotype"/>
        </w:rPr>
      </w:pPr>
    </w:p>
    <w:p w14:paraId="01B16EDF" w14:textId="77777777" w:rsidR="00B01980" w:rsidRPr="008D3690" w:rsidRDefault="00B01980" w:rsidP="001A3749">
      <w:pPr>
        <w:spacing w:line="360" w:lineRule="auto"/>
        <w:contextualSpacing/>
        <w:rPr>
          <w:rFonts w:ascii="Palatino Linotype" w:hAnsi="Palatino Linotype"/>
        </w:rPr>
      </w:pPr>
    </w:p>
    <w:sectPr w:rsidR="00B01980" w:rsidRPr="008D3690" w:rsidSect="00C17165">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4E99F" w14:textId="77777777" w:rsidR="003D5C4D" w:rsidRDefault="003D5C4D" w:rsidP="00C17165">
      <w:r>
        <w:separator/>
      </w:r>
    </w:p>
  </w:endnote>
  <w:endnote w:type="continuationSeparator" w:id="0">
    <w:p w14:paraId="513DBCF4" w14:textId="77777777" w:rsidR="003D5C4D" w:rsidRDefault="003D5C4D" w:rsidP="00C17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965779"/>
      <w:docPartObj>
        <w:docPartGallery w:val="Page Numbers (Bottom of Page)"/>
        <w:docPartUnique/>
      </w:docPartObj>
    </w:sdtPr>
    <w:sdtEndPr/>
    <w:sdtContent>
      <w:sdt>
        <w:sdtPr>
          <w:id w:val="40187052"/>
          <w:docPartObj>
            <w:docPartGallery w:val="Page Numbers (Top of Page)"/>
            <w:docPartUnique/>
          </w:docPartObj>
        </w:sdtPr>
        <w:sdtEndPr/>
        <w:sdtContent>
          <w:p w14:paraId="711BD8C5" w14:textId="77777777" w:rsidR="00C17165" w:rsidRDefault="00C17165">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AB7E04">
              <w:rPr>
                <w:rFonts w:ascii="Palatino Linotype" w:hAnsi="Palatino Linotype"/>
                <w:b/>
                <w:bCs/>
                <w:noProof/>
                <w:sz w:val="22"/>
                <w:szCs w:val="22"/>
              </w:rPr>
              <w:t>30</w:t>
            </w:r>
            <w:r w:rsidRPr="00AA25BA">
              <w:rPr>
                <w:rFonts w:ascii="Palatino Linotype" w:hAnsi="Palatino Linotype"/>
                <w:b/>
                <w:bCs/>
                <w:sz w:val="22"/>
                <w:szCs w:val="22"/>
              </w:rPr>
              <w:fldChar w:fldCharType="end"/>
            </w:r>
          </w:p>
        </w:sdtContent>
      </w:sdt>
    </w:sdtContent>
  </w:sdt>
  <w:p w14:paraId="5457FCB8" w14:textId="77777777" w:rsidR="00C17165" w:rsidRDefault="00C1716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14:paraId="2C6952F4" w14:textId="77777777" w:rsidR="00C17165" w:rsidRDefault="00C17165">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AB7E04">
              <w:rPr>
                <w:rFonts w:ascii="Palatino Linotype" w:hAnsi="Palatino Linotype"/>
                <w:b/>
                <w:bCs/>
                <w:noProof/>
                <w:sz w:val="22"/>
                <w:szCs w:val="22"/>
              </w:rPr>
              <w:t>29</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AB7E04">
              <w:rPr>
                <w:rFonts w:ascii="Palatino Linotype" w:hAnsi="Palatino Linotype"/>
                <w:b/>
                <w:bCs/>
                <w:noProof/>
                <w:sz w:val="22"/>
                <w:szCs w:val="22"/>
              </w:rPr>
              <w:t>30</w:t>
            </w:r>
            <w:r w:rsidRPr="00AA25BA">
              <w:rPr>
                <w:rFonts w:ascii="Palatino Linotype" w:hAnsi="Palatino Linotype"/>
                <w:b/>
                <w:bCs/>
                <w:sz w:val="22"/>
                <w:szCs w:val="22"/>
              </w:rPr>
              <w:fldChar w:fldCharType="end"/>
            </w:r>
          </w:p>
        </w:sdtContent>
      </w:sdt>
    </w:sdtContent>
  </w:sdt>
  <w:p w14:paraId="5FA01F80" w14:textId="77777777" w:rsidR="00C17165" w:rsidRDefault="00C1716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974364972"/>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01F3BFB1" w14:textId="77777777" w:rsidR="00C17165" w:rsidRPr="00AA25BA" w:rsidRDefault="00C17165">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AB7E04">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AB7E04">
              <w:rPr>
                <w:rFonts w:ascii="Palatino Linotype" w:hAnsi="Palatino Linotype"/>
                <w:b/>
                <w:bCs/>
                <w:noProof/>
                <w:sz w:val="22"/>
                <w:szCs w:val="22"/>
              </w:rPr>
              <w:t>30</w:t>
            </w:r>
            <w:r w:rsidRPr="00AA25BA">
              <w:rPr>
                <w:rFonts w:ascii="Palatino Linotype" w:hAnsi="Palatino Linotype"/>
                <w:b/>
                <w:bCs/>
                <w:sz w:val="22"/>
                <w:szCs w:val="22"/>
              </w:rPr>
              <w:fldChar w:fldCharType="end"/>
            </w:r>
          </w:p>
        </w:sdtContent>
      </w:sdt>
    </w:sdtContent>
  </w:sdt>
  <w:p w14:paraId="7F0D967B" w14:textId="77777777" w:rsidR="00C17165" w:rsidRDefault="00C1716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5262E" w14:textId="77777777" w:rsidR="003D5C4D" w:rsidRDefault="003D5C4D" w:rsidP="00C17165">
      <w:r>
        <w:separator/>
      </w:r>
    </w:p>
  </w:footnote>
  <w:footnote w:type="continuationSeparator" w:id="0">
    <w:p w14:paraId="576C1EAC" w14:textId="77777777" w:rsidR="003D5C4D" w:rsidRDefault="003D5C4D" w:rsidP="00C171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05" w:type="dxa"/>
      <w:tblLayout w:type="fixed"/>
      <w:tblLook w:val="04A0" w:firstRow="1" w:lastRow="0" w:firstColumn="1" w:lastColumn="0" w:noHBand="0" w:noVBand="1"/>
    </w:tblPr>
    <w:tblGrid>
      <w:gridCol w:w="2972"/>
      <w:gridCol w:w="6733"/>
    </w:tblGrid>
    <w:tr w:rsidR="00C17165" w14:paraId="73EAC506" w14:textId="77777777" w:rsidTr="00C82F0D">
      <w:trPr>
        <w:trHeight w:val="1435"/>
      </w:trPr>
      <w:tc>
        <w:tcPr>
          <w:tcW w:w="2972" w:type="dxa"/>
        </w:tcPr>
        <w:p w14:paraId="42B96398" w14:textId="77777777" w:rsidR="00C17165" w:rsidRDefault="00C17165" w:rsidP="00C82F0D">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C17165" w14:paraId="33727B7C" w14:textId="77777777" w:rsidTr="00C82F0D">
            <w:trPr>
              <w:trHeight w:val="144"/>
            </w:trPr>
            <w:tc>
              <w:tcPr>
                <w:tcW w:w="2447" w:type="dxa"/>
                <w:hideMark/>
              </w:tcPr>
              <w:p w14:paraId="5D2E9F06" w14:textId="77777777" w:rsidR="00C17165" w:rsidRPr="008A245E" w:rsidRDefault="00C17165" w:rsidP="00C82F0D">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60979D18" w14:textId="77777777" w:rsidR="00C17165" w:rsidRPr="008A245E" w:rsidRDefault="00C17165" w:rsidP="00C82F0D">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C17165" w14:paraId="4F820D31" w14:textId="77777777" w:rsidTr="00C82F0D">
            <w:trPr>
              <w:trHeight w:val="283"/>
            </w:trPr>
            <w:tc>
              <w:tcPr>
                <w:tcW w:w="2447" w:type="dxa"/>
                <w:hideMark/>
              </w:tcPr>
              <w:p w14:paraId="49F80EC0" w14:textId="77777777" w:rsidR="00C17165" w:rsidRPr="008A245E" w:rsidRDefault="00C17165" w:rsidP="00C82F0D">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4C5AB943" w14:textId="77777777" w:rsidR="00C17165" w:rsidRPr="008A245E" w:rsidRDefault="00C17165" w:rsidP="00C82F0D">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C17165" w14:paraId="49E5C437" w14:textId="77777777" w:rsidTr="00C82F0D">
            <w:trPr>
              <w:trHeight w:val="283"/>
            </w:trPr>
            <w:tc>
              <w:tcPr>
                <w:tcW w:w="2447" w:type="dxa"/>
                <w:hideMark/>
              </w:tcPr>
              <w:p w14:paraId="4B40E013" w14:textId="77777777" w:rsidR="00C17165" w:rsidRPr="008A245E" w:rsidRDefault="00C17165" w:rsidP="00C82F0D">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12E1197D" w14:textId="77777777" w:rsidR="00C17165" w:rsidRPr="008A245E" w:rsidRDefault="00C17165" w:rsidP="00C82F0D">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609B890E" w14:textId="77777777" w:rsidR="00C17165" w:rsidRPr="008A245E" w:rsidRDefault="00C17165" w:rsidP="00C82F0D">
                <w:pPr>
                  <w:tabs>
                    <w:tab w:val="right" w:pos="8838"/>
                  </w:tabs>
                  <w:ind w:left="-74" w:right="-105"/>
                  <w:jc w:val="both"/>
                  <w:rPr>
                    <w:rFonts w:ascii="Palatino Linotype" w:eastAsia="Calibri" w:hAnsi="Palatino Linotype" w:cs="Tahoma"/>
                    <w:b/>
                    <w:sz w:val="22"/>
                    <w:szCs w:val="22"/>
                    <w:lang w:eastAsia="en-US"/>
                  </w:rPr>
                </w:pPr>
              </w:p>
            </w:tc>
          </w:tr>
        </w:tbl>
        <w:p w14:paraId="0EA53B90" w14:textId="77777777" w:rsidR="00C17165" w:rsidRDefault="00C17165" w:rsidP="00C82F0D">
          <w:pPr>
            <w:tabs>
              <w:tab w:val="right" w:pos="8838"/>
            </w:tabs>
            <w:spacing w:line="256" w:lineRule="auto"/>
            <w:ind w:left="-28"/>
            <w:jc w:val="both"/>
            <w:rPr>
              <w:rFonts w:ascii="Arial" w:eastAsia="Calibri" w:hAnsi="Arial" w:cs="Arial"/>
              <w:b/>
              <w:sz w:val="22"/>
              <w:szCs w:val="22"/>
              <w:lang w:eastAsia="en-US"/>
            </w:rPr>
          </w:pPr>
        </w:p>
      </w:tc>
    </w:tr>
  </w:tbl>
  <w:p w14:paraId="10955C7C" w14:textId="77777777" w:rsidR="00C17165" w:rsidRDefault="00C17165">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0BB22413" wp14:editId="4C1EA7B8">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985"/>
      <w:gridCol w:w="7371"/>
    </w:tblGrid>
    <w:tr w:rsidR="00C17165" w14:paraId="56D7B026" w14:textId="77777777" w:rsidTr="00C82F0D">
      <w:trPr>
        <w:trHeight w:val="1435"/>
      </w:trPr>
      <w:tc>
        <w:tcPr>
          <w:tcW w:w="1985" w:type="dxa"/>
        </w:tcPr>
        <w:p w14:paraId="4F152E3C" w14:textId="77777777" w:rsidR="00C17165" w:rsidRDefault="00C17165" w:rsidP="00C82F0D">
          <w:pPr>
            <w:tabs>
              <w:tab w:val="right" w:pos="4273"/>
            </w:tabs>
            <w:spacing w:line="256" w:lineRule="auto"/>
            <w:rPr>
              <w:rFonts w:ascii="Garamond" w:eastAsia="Calibri" w:hAnsi="Garamond"/>
              <w:sz w:val="22"/>
              <w:szCs w:val="22"/>
              <w:lang w:eastAsia="en-US"/>
            </w:rPr>
          </w:pPr>
        </w:p>
      </w:tc>
      <w:tc>
        <w:tcPr>
          <w:tcW w:w="7371" w:type="dxa"/>
          <w:hideMark/>
        </w:tcPr>
        <w:p w14:paraId="7A9B9F51" w14:textId="77777777" w:rsidR="00C17165" w:rsidRPr="007D2BD0" w:rsidRDefault="00C17165">
          <w:pPr>
            <w:rPr>
              <w:sz w:val="28"/>
              <w:szCs w:val="28"/>
            </w:rPr>
          </w:pPr>
        </w:p>
        <w:tbl>
          <w:tblPr>
            <w:tblStyle w:val="Tablaconcuadrcula"/>
            <w:tblW w:w="8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719"/>
            <w:gridCol w:w="3252"/>
            <w:gridCol w:w="1101"/>
          </w:tblGrid>
          <w:tr w:rsidR="00C17165" w14:paraId="1602E4CA" w14:textId="77777777" w:rsidTr="00C82F0D">
            <w:trPr>
              <w:trHeight w:val="194"/>
            </w:trPr>
            <w:tc>
              <w:tcPr>
                <w:tcW w:w="3719" w:type="dxa"/>
                <w:hideMark/>
              </w:tcPr>
              <w:p w14:paraId="3F3BD95E" w14:textId="77777777" w:rsidR="00C17165" w:rsidRPr="008A245E" w:rsidRDefault="00C17165" w:rsidP="00C82F0D">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3252" w:type="dxa"/>
                <w:hideMark/>
              </w:tcPr>
              <w:p w14:paraId="760EB733" w14:textId="38950458" w:rsidR="00C17165" w:rsidRPr="008A245E" w:rsidRDefault="00C17165" w:rsidP="00C82F0D">
                <w:pPr>
                  <w:tabs>
                    <w:tab w:val="right" w:pos="8838"/>
                  </w:tabs>
                  <w:ind w:left="-11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07991</w:t>
                </w:r>
                <w:r w:rsidRPr="00326F31">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5</w:t>
                </w:r>
              </w:p>
            </w:tc>
            <w:tc>
              <w:tcPr>
                <w:tcW w:w="1101" w:type="dxa"/>
              </w:tcPr>
              <w:p w14:paraId="2D970761" w14:textId="77777777" w:rsidR="00C17165" w:rsidRDefault="00C17165" w:rsidP="00C82F0D">
                <w:pPr>
                  <w:tabs>
                    <w:tab w:val="right" w:pos="8838"/>
                  </w:tabs>
                  <w:ind w:left="-114" w:right="-105"/>
                  <w:jc w:val="both"/>
                  <w:rPr>
                    <w:rFonts w:ascii="Palatino Linotype" w:eastAsia="Calibri" w:hAnsi="Palatino Linotype" w:cs="Tahoma"/>
                    <w:bCs/>
                    <w:sz w:val="22"/>
                    <w:szCs w:val="22"/>
                    <w:lang w:eastAsia="en-US"/>
                  </w:rPr>
                </w:pPr>
              </w:p>
            </w:tc>
          </w:tr>
          <w:tr w:rsidR="00C17165" w14:paraId="3D1A6745" w14:textId="77777777" w:rsidTr="00C82F0D">
            <w:trPr>
              <w:trHeight w:val="88"/>
            </w:trPr>
            <w:tc>
              <w:tcPr>
                <w:tcW w:w="3719" w:type="dxa"/>
                <w:hideMark/>
              </w:tcPr>
              <w:p w14:paraId="080FD6FA" w14:textId="77777777" w:rsidR="00C17165" w:rsidRPr="008A245E" w:rsidRDefault="00C17165" w:rsidP="00C82F0D">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3252" w:type="dxa"/>
                <w:hideMark/>
              </w:tcPr>
              <w:p w14:paraId="62B6F422" w14:textId="77777777" w:rsidR="00C17165" w:rsidRPr="00DA2AF9" w:rsidRDefault="00C17165" w:rsidP="00C82F0D">
                <w:pPr>
                  <w:tabs>
                    <w:tab w:val="left" w:pos="2834"/>
                    <w:tab w:val="right" w:pos="8838"/>
                  </w:tabs>
                  <w:ind w:left="-114"/>
                  <w:jc w:val="both"/>
                  <w:rPr>
                    <w:rFonts w:ascii="Palatino Linotype" w:eastAsia="Calibri" w:hAnsi="Palatino Linotype" w:cs="Tahoma"/>
                    <w:sz w:val="22"/>
                    <w:szCs w:val="22"/>
                    <w:lang w:eastAsia="en-US"/>
                  </w:rPr>
                </w:pPr>
                <w:r>
                  <w:rPr>
                    <w:rFonts w:ascii="Palatino Linotype" w:hAnsi="Palatino Linotype" w:cs="Tahoma"/>
                    <w:color w:val="0D0D0D" w:themeColor="text1" w:themeTint="F2"/>
                    <w:sz w:val="22"/>
                    <w:szCs w:val="22"/>
                    <w:lang w:val="es-MX"/>
                  </w:rPr>
                  <w:t>Ayuntamiento de Zinacantepec</w:t>
                </w:r>
              </w:p>
            </w:tc>
            <w:tc>
              <w:tcPr>
                <w:tcW w:w="1101" w:type="dxa"/>
              </w:tcPr>
              <w:p w14:paraId="1FC0A8DA" w14:textId="77777777" w:rsidR="00C17165" w:rsidRPr="00326F31" w:rsidRDefault="00C17165" w:rsidP="00C82F0D">
                <w:pPr>
                  <w:tabs>
                    <w:tab w:val="left" w:pos="2834"/>
                    <w:tab w:val="right" w:pos="8838"/>
                  </w:tabs>
                  <w:ind w:left="-114"/>
                  <w:jc w:val="both"/>
                  <w:rPr>
                    <w:rFonts w:ascii="Palatino Linotype" w:eastAsia="Calibri" w:hAnsi="Palatino Linotype" w:cs="Tahoma"/>
                    <w:sz w:val="22"/>
                    <w:szCs w:val="22"/>
                    <w:lang w:eastAsia="en-US"/>
                  </w:rPr>
                </w:pPr>
              </w:p>
            </w:tc>
          </w:tr>
          <w:tr w:rsidR="00C17165" w14:paraId="22B81013" w14:textId="77777777" w:rsidTr="00C82F0D">
            <w:trPr>
              <w:trHeight w:val="383"/>
            </w:trPr>
            <w:tc>
              <w:tcPr>
                <w:tcW w:w="3719" w:type="dxa"/>
                <w:hideMark/>
              </w:tcPr>
              <w:p w14:paraId="38F8A51F" w14:textId="77777777" w:rsidR="00C17165" w:rsidRPr="008A245E" w:rsidRDefault="00C17165" w:rsidP="00C82F0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3252" w:type="dxa"/>
              </w:tcPr>
              <w:p w14:paraId="35E3750C" w14:textId="77777777" w:rsidR="00C17165" w:rsidRPr="007D2BD0" w:rsidRDefault="00C17165" w:rsidP="00C82F0D">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1101" w:type="dxa"/>
              </w:tcPr>
              <w:p w14:paraId="720E1E94" w14:textId="77777777" w:rsidR="00C17165" w:rsidRPr="008A245E" w:rsidRDefault="00C17165" w:rsidP="00C82F0D">
                <w:pPr>
                  <w:tabs>
                    <w:tab w:val="right" w:pos="8838"/>
                  </w:tabs>
                  <w:ind w:left="-114" w:right="-105"/>
                  <w:jc w:val="both"/>
                  <w:rPr>
                    <w:rFonts w:ascii="Palatino Linotype" w:eastAsia="Calibri" w:hAnsi="Palatino Linotype" w:cs="Tahoma"/>
                    <w:sz w:val="22"/>
                    <w:szCs w:val="22"/>
                    <w:lang w:eastAsia="en-US"/>
                  </w:rPr>
                </w:pPr>
              </w:p>
            </w:tc>
          </w:tr>
        </w:tbl>
        <w:p w14:paraId="0A4D6992" w14:textId="77777777" w:rsidR="00C17165" w:rsidRDefault="00C17165" w:rsidP="00C82F0D">
          <w:pPr>
            <w:tabs>
              <w:tab w:val="right" w:pos="8838"/>
            </w:tabs>
            <w:spacing w:line="256" w:lineRule="auto"/>
            <w:ind w:left="-28"/>
            <w:jc w:val="both"/>
            <w:rPr>
              <w:rFonts w:ascii="Arial" w:eastAsia="Calibri" w:hAnsi="Arial" w:cs="Arial"/>
              <w:b/>
              <w:sz w:val="22"/>
              <w:szCs w:val="22"/>
              <w:lang w:eastAsia="en-US"/>
            </w:rPr>
          </w:pPr>
        </w:p>
      </w:tc>
    </w:tr>
  </w:tbl>
  <w:p w14:paraId="2B8D7ECB" w14:textId="77777777" w:rsidR="00C17165" w:rsidRDefault="00C17165">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0CDBD1D6" wp14:editId="680DB669">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1560"/>
      <w:gridCol w:w="7654"/>
    </w:tblGrid>
    <w:tr w:rsidR="00C17165" w14:paraId="0F1A4B40" w14:textId="77777777" w:rsidTr="00C82F0D">
      <w:trPr>
        <w:trHeight w:val="1435"/>
      </w:trPr>
      <w:tc>
        <w:tcPr>
          <w:tcW w:w="1560" w:type="dxa"/>
        </w:tcPr>
        <w:p w14:paraId="4737A13A" w14:textId="77777777" w:rsidR="00C17165" w:rsidRDefault="00C17165" w:rsidP="00C82F0D">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7231"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456"/>
            <w:gridCol w:w="3309"/>
            <w:gridCol w:w="466"/>
          </w:tblGrid>
          <w:tr w:rsidR="00C17165" w:rsidRPr="0095634C" w14:paraId="5650ED02" w14:textId="77777777" w:rsidTr="00C17165">
            <w:trPr>
              <w:gridAfter w:val="1"/>
              <w:wAfter w:w="466" w:type="dxa"/>
              <w:trHeight w:val="155"/>
            </w:trPr>
            <w:tc>
              <w:tcPr>
                <w:tcW w:w="3456" w:type="dxa"/>
                <w:hideMark/>
              </w:tcPr>
              <w:p w14:paraId="3C3114CC" w14:textId="77777777" w:rsidR="00C17165" w:rsidRPr="0095634C" w:rsidRDefault="00C17165" w:rsidP="00C82F0D">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3309" w:type="dxa"/>
                <w:hideMark/>
              </w:tcPr>
              <w:p w14:paraId="41F7B113" w14:textId="19962A78" w:rsidR="00C17165" w:rsidRPr="0095634C" w:rsidRDefault="00C17165" w:rsidP="00C82F0D">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07991</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 xml:space="preserve">5 </w:t>
                </w:r>
              </w:p>
            </w:tc>
          </w:tr>
          <w:tr w:rsidR="00C17165" w:rsidRPr="0095634C" w14:paraId="46A257B2" w14:textId="77777777" w:rsidTr="00C17165">
            <w:trPr>
              <w:gridAfter w:val="1"/>
              <w:wAfter w:w="466" w:type="dxa"/>
              <w:trHeight w:val="155"/>
            </w:trPr>
            <w:tc>
              <w:tcPr>
                <w:tcW w:w="3456" w:type="dxa"/>
                <w:hideMark/>
              </w:tcPr>
              <w:p w14:paraId="79A14E06" w14:textId="77777777" w:rsidR="00C17165" w:rsidRPr="0095634C" w:rsidRDefault="00C17165" w:rsidP="00C82F0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3309" w:type="dxa"/>
              </w:tcPr>
              <w:p w14:paraId="3C3B3663" w14:textId="77777777" w:rsidR="00C17165" w:rsidRPr="0095634C" w:rsidRDefault="00C17165" w:rsidP="00C82F0D">
                <w:pPr>
                  <w:tabs>
                    <w:tab w:val="left" w:pos="3122"/>
                    <w:tab w:val="right" w:pos="8838"/>
                  </w:tabs>
                  <w:ind w:left="-74" w:right="-105"/>
                  <w:jc w:val="both"/>
                  <w:rPr>
                    <w:rFonts w:ascii="Palatino Linotype" w:eastAsia="Calibri" w:hAnsi="Palatino Linotype" w:cs="Tahoma"/>
                    <w:sz w:val="22"/>
                    <w:szCs w:val="22"/>
                    <w:lang w:eastAsia="en-US"/>
                  </w:rPr>
                </w:pPr>
              </w:p>
            </w:tc>
          </w:tr>
          <w:tr w:rsidR="00C17165" w:rsidRPr="0095634C" w14:paraId="00450B65" w14:textId="77777777" w:rsidTr="00C17165">
            <w:trPr>
              <w:gridAfter w:val="1"/>
              <w:wAfter w:w="466" w:type="dxa"/>
              <w:trHeight w:val="306"/>
            </w:trPr>
            <w:tc>
              <w:tcPr>
                <w:tcW w:w="3456" w:type="dxa"/>
                <w:hideMark/>
              </w:tcPr>
              <w:p w14:paraId="5D0B186F" w14:textId="77777777" w:rsidR="00C17165" w:rsidRPr="0095634C" w:rsidRDefault="00C17165" w:rsidP="00C82F0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3309" w:type="dxa"/>
                <w:hideMark/>
              </w:tcPr>
              <w:p w14:paraId="0DB55330" w14:textId="77777777" w:rsidR="00C17165" w:rsidRPr="00DA2AF9" w:rsidRDefault="00C17165" w:rsidP="00C82F0D">
                <w:pPr>
                  <w:tabs>
                    <w:tab w:val="left" w:pos="2834"/>
                    <w:tab w:val="right" w:pos="8838"/>
                  </w:tabs>
                  <w:ind w:left="-74"/>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Ayuntamiento de Zinacantepec</w:t>
                </w:r>
              </w:p>
            </w:tc>
          </w:tr>
          <w:tr w:rsidR="00C17165" w:rsidRPr="0095634C" w14:paraId="7B9D2422" w14:textId="77777777" w:rsidTr="00C17165">
            <w:trPr>
              <w:trHeight w:val="306"/>
            </w:trPr>
            <w:tc>
              <w:tcPr>
                <w:tcW w:w="3456" w:type="dxa"/>
                <w:hideMark/>
              </w:tcPr>
              <w:p w14:paraId="73D2C295" w14:textId="77777777" w:rsidR="00C17165" w:rsidRPr="0095634C" w:rsidRDefault="00C17165" w:rsidP="00C82F0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3775" w:type="dxa"/>
                <w:gridSpan w:val="2"/>
              </w:tcPr>
              <w:p w14:paraId="777FC45D" w14:textId="77777777" w:rsidR="00C17165" w:rsidRPr="0057023C" w:rsidRDefault="00C17165" w:rsidP="00C82F0D">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56803266" w14:textId="77777777" w:rsidR="00C17165" w:rsidRDefault="00C17165" w:rsidP="00C82F0D">
          <w:pPr>
            <w:tabs>
              <w:tab w:val="right" w:pos="8838"/>
            </w:tabs>
            <w:spacing w:line="256" w:lineRule="auto"/>
            <w:ind w:left="-28"/>
            <w:jc w:val="both"/>
            <w:rPr>
              <w:rFonts w:ascii="Arial" w:eastAsia="Calibri" w:hAnsi="Arial" w:cs="Arial"/>
              <w:b/>
              <w:sz w:val="22"/>
              <w:szCs w:val="22"/>
              <w:lang w:eastAsia="en-US"/>
            </w:rPr>
          </w:pPr>
        </w:p>
      </w:tc>
    </w:tr>
  </w:tbl>
  <w:p w14:paraId="7EC581B4" w14:textId="77777777" w:rsidR="00C17165" w:rsidRDefault="003D5C4D" w:rsidP="00C82F0D">
    <w:pPr>
      <w:pStyle w:val="Encabezado"/>
    </w:pPr>
    <w:r>
      <w:rPr>
        <w:rFonts w:ascii="Garamond" w:eastAsia="Calibri" w:hAnsi="Garamond"/>
        <w:noProof/>
        <w:sz w:val="22"/>
        <w:szCs w:val="22"/>
        <w:lang w:eastAsia="en-US"/>
      </w:rPr>
      <w:pict w14:anchorId="231DBF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 style="position:absolute;margin-left:-54.85pt;margin-top:-134.8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77EE"/>
    <w:multiLevelType w:val="hybridMultilevel"/>
    <w:tmpl w:val="77580CE6"/>
    <w:lvl w:ilvl="0" w:tplc="45EAB3C6">
      <w:start w:val="1"/>
      <w:numFmt w:val="lowerLetter"/>
      <w:lvlText w:val="%1)"/>
      <w:lvlJc w:val="left"/>
      <w:pPr>
        <w:ind w:left="1440" w:hanging="360"/>
      </w:pPr>
      <w:rPr>
        <w:b/>
        <w:bCs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4915E94"/>
    <w:multiLevelType w:val="hybridMultilevel"/>
    <w:tmpl w:val="DFB83D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517AAC"/>
    <w:multiLevelType w:val="multilevel"/>
    <w:tmpl w:val="B4DC0B4A"/>
    <w:lvl w:ilvl="0">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CE79B0"/>
    <w:multiLevelType w:val="multilevel"/>
    <w:tmpl w:val="6AE65802"/>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 w15:restartNumberingAfterBreak="0">
    <w:nsid w:val="14BE6891"/>
    <w:multiLevelType w:val="multilevel"/>
    <w:tmpl w:val="B77459E8"/>
    <w:lvl w:ilvl="0">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8A7E2A"/>
    <w:multiLevelType w:val="hybridMultilevel"/>
    <w:tmpl w:val="E3586AEC"/>
    <w:lvl w:ilvl="0" w:tplc="E93EA34A">
      <w:start w:val="6"/>
      <w:numFmt w:val="bullet"/>
      <w:lvlText w:val="-"/>
      <w:lvlJc w:val="left"/>
      <w:pPr>
        <w:ind w:left="720" w:hanging="360"/>
      </w:pPr>
      <w:rPr>
        <w:rFonts w:ascii="Palatino Linotype" w:eastAsia="Times New Roman" w:hAnsi="Palatino Linotype" w:cs="Times New Roman"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EE2563F"/>
    <w:multiLevelType w:val="multilevel"/>
    <w:tmpl w:val="0504DE6C"/>
    <w:lvl w:ilvl="0">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708305D"/>
    <w:multiLevelType w:val="multilevel"/>
    <w:tmpl w:val="4EE625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DF664F"/>
    <w:multiLevelType w:val="hybridMultilevel"/>
    <w:tmpl w:val="1E561658"/>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EFF57F0"/>
    <w:multiLevelType w:val="hybridMultilevel"/>
    <w:tmpl w:val="A638558A"/>
    <w:lvl w:ilvl="0" w:tplc="2FE82BB8">
      <w:start w:val="1"/>
      <w:numFmt w:val="low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5D924F3"/>
    <w:multiLevelType w:val="multilevel"/>
    <w:tmpl w:val="55ECB4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7540477"/>
    <w:multiLevelType w:val="multilevel"/>
    <w:tmpl w:val="1A44E7D8"/>
    <w:lvl w:ilvl="0">
      <w:start w:val="6"/>
      <w:numFmt w:val="bullet"/>
      <w:lvlText w:val="-"/>
      <w:lvlJc w:val="left"/>
      <w:pPr>
        <w:ind w:left="720" w:hanging="360"/>
      </w:pPr>
      <w:rPr>
        <w:rFonts w:ascii="Palatino Linotype" w:eastAsia="Times New Roman" w:hAnsi="Palatino Linotype"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E1426A"/>
    <w:multiLevelType w:val="hybridMultilevel"/>
    <w:tmpl w:val="5672E8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AFF2F88"/>
    <w:multiLevelType w:val="multilevel"/>
    <w:tmpl w:val="7576D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0C70D41"/>
    <w:multiLevelType w:val="multilevel"/>
    <w:tmpl w:val="6A2EF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72016BF"/>
    <w:multiLevelType w:val="multilevel"/>
    <w:tmpl w:val="8070C8B4"/>
    <w:lvl w:ilvl="0">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8CC15B3"/>
    <w:multiLevelType w:val="multilevel"/>
    <w:tmpl w:val="537A051E"/>
    <w:lvl w:ilvl="0">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D323F79"/>
    <w:multiLevelType w:val="hybridMultilevel"/>
    <w:tmpl w:val="C458062E"/>
    <w:lvl w:ilvl="0" w:tplc="080A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0"/>
  </w:num>
  <w:num w:numId="4">
    <w:abstractNumId w:val="10"/>
  </w:num>
  <w:num w:numId="5">
    <w:abstractNumId w:val="5"/>
  </w:num>
  <w:num w:numId="6">
    <w:abstractNumId w:val="2"/>
  </w:num>
  <w:num w:numId="7">
    <w:abstractNumId w:val="7"/>
  </w:num>
  <w:num w:numId="8">
    <w:abstractNumId w:val="16"/>
  </w:num>
  <w:num w:numId="9">
    <w:abstractNumId w:val="17"/>
  </w:num>
  <w:num w:numId="10">
    <w:abstractNumId w:val="6"/>
  </w:num>
  <w:num w:numId="11">
    <w:abstractNumId w:val="11"/>
  </w:num>
  <w:num w:numId="12">
    <w:abstractNumId w:val="15"/>
  </w:num>
  <w:num w:numId="13">
    <w:abstractNumId w:val="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4"/>
  </w:num>
  <w:num w:numId="17">
    <w:abstractNumId w:val="8"/>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165"/>
    <w:rsid w:val="000D36F1"/>
    <w:rsid w:val="000E009A"/>
    <w:rsid w:val="00183EE3"/>
    <w:rsid w:val="001A3749"/>
    <w:rsid w:val="0034371C"/>
    <w:rsid w:val="00392B8C"/>
    <w:rsid w:val="003D5C4D"/>
    <w:rsid w:val="00453154"/>
    <w:rsid w:val="00475193"/>
    <w:rsid w:val="00487928"/>
    <w:rsid w:val="00543563"/>
    <w:rsid w:val="006319B2"/>
    <w:rsid w:val="00696F2A"/>
    <w:rsid w:val="00760FB9"/>
    <w:rsid w:val="00762508"/>
    <w:rsid w:val="008D3690"/>
    <w:rsid w:val="00985765"/>
    <w:rsid w:val="00AB7E04"/>
    <w:rsid w:val="00AC31BB"/>
    <w:rsid w:val="00AD372A"/>
    <w:rsid w:val="00AE19FC"/>
    <w:rsid w:val="00AE5F70"/>
    <w:rsid w:val="00AF2259"/>
    <w:rsid w:val="00B01980"/>
    <w:rsid w:val="00BA2908"/>
    <w:rsid w:val="00C17165"/>
    <w:rsid w:val="00C41882"/>
    <w:rsid w:val="00C6312B"/>
    <w:rsid w:val="00D16214"/>
    <w:rsid w:val="00DB22C4"/>
    <w:rsid w:val="00DB400F"/>
    <w:rsid w:val="00E34923"/>
    <w:rsid w:val="00E670F5"/>
    <w:rsid w:val="00E97511"/>
    <w:rsid w:val="00EC40D3"/>
    <w:rsid w:val="00F0282A"/>
    <w:rsid w:val="00F3360A"/>
    <w:rsid w:val="00FC33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58865C"/>
  <w15:chartTrackingRefBased/>
  <w15:docId w15:val="{2EDD956E-E237-45D1-AD20-CA9645D68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165"/>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C171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C171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1716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1716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1716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1716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1716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1716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1716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716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C1716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1716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1716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1716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1716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1716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1716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17165"/>
    <w:rPr>
      <w:rFonts w:eastAsiaTheme="majorEastAsia" w:cstheme="majorBidi"/>
      <w:color w:val="272727" w:themeColor="text1" w:themeTint="D8"/>
    </w:rPr>
  </w:style>
  <w:style w:type="paragraph" w:styleId="Puesto">
    <w:name w:val="Title"/>
    <w:basedOn w:val="Normal"/>
    <w:next w:val="Normal"/>
    <w:link w:val="PuestoCar"/>
    <w:uiPriority w:val="10"/>
    <w:qFormat/>
    <w:rsid w:val="00C17165"/>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C1716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1716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1716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17165"/>
    <w:pPr>
      <w:spacing w:before="160"/>
      <w:jc w:val="center"/>
    </w:pPr>
    <w:rPr>
      <w:i/>
      <w:iCs/>
      <w:color w:val="404040" w:themeColor="text1" w:themeTint="BF"/>
    </w:rPr>
  </w:style>
  <w:style w:type="character" w:customStyle="1" w:styleId="CitaCar">
    <w:name w:val="Cita Car"/>
    <w:basedOn w:val="Fuentedeprrafopredeter"/>
    <w:link w:val="Cita"/>
    <w:uiPriority w:val="29"/>
    <w:rsid w:val="00C17165"/>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17165"/>
    <w:pPr>
      <w:ind w:left="720"/>
      <w:contextualSpacing/>
    </w:pPr>
  </w:style>
  <w:style w:type="character" w:styleId="nfasisintenso">
    <w:name w:val="Intense Emphasis"/>
    <w:basedOn w:val="Fuentedeprrafopredeter"/>
    <w:uiPriority w:val="21"/>
    <w:qFormat/>
    <w:rsid w:val="00C17165"/>
    <w:rPr>
      <w:i/>
      <w:iCs/>
      <w:color w:val="2F5496" w:themeColor="accent1" w:themeShade="BF"/>
    </w:rPr>
  </w:style>
  <w:style w:type="paragraph" w:styleId="Citadestacada">
    <w:name w:val="Intense Quote"/>
    <w:basedOn w:val="Normal"/>
    <w:next w:val="Normal"/>
    <w:link w:val="CitadestacadaCar"/>
    <w:uiPriority w:val="30"/>
    <w:qFormat/>
    <w:rsid w:val="00C171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17165"/>
    <w:rPr>
      <w:i/>
      <w:iCs/>
      <w:color w:val="2F5496" w:themeColor="accent1" w:themeShade="BF"/>
    </w:rPr>
  </w:style>
  <w:style w:type="character" w:styleId="Referenciaintensa">
    <w:name w:val="Intense Reference"/>
    <w:basedOn w:val="Fuentedeprrafopredeter"/>
    <w:uiPriority w:val="32"/>
    <w:qFormat/>
    <w:rsid w:val="00C17165"/>
    <w:rPr>
      <w:b/>
      <w:bCs/>
      <w:smallCaps/>
      <w:color w:val="2F5496"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C17165"/>
  </w:style>
  <w:style w:type="table" w:styleId="Tablaconcuadrcula">
    <w:name w:val="Table Grid"/>
    <w:basedOn w:val="Tablanormal"/>
    <w:uiPriority w:val="39"/>
    <w:rsid w:val="00C17165"/>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17165"/>
    <w:pPr>
      <w:tabs>
        <w:tab w:val="center" w:pos="4419"/>
        <w:tab w:val="right" w:pos="8838"/>
      </w:tabs>
    </w:pPr>
  </w:style>
  <w:style w:type="character" w:customStyle="1" w:styleId="EncabezadoCar">
    <w:name w:val="Encabezado Car"/>
    <w:basedOn w:val="Fuentedeprrafopredeter"/>
    <w:link w:val="Encabezado"/>
    <w:uiPriority w:val="99"/>
    <w:rsid w:val="00C17165"/>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C17165"/>
    <w:pPr>
      <w:tabs>
        <w:tab w:val="center" w:pos="4419"/>
        <w:tab w:val="right" w:pos="8838"/>
      </w:tabs>
    </w:pPr>
  </w:style>
  <w:style w:type="character" w:customStyle="1" w:styleId="PiedepginaCar">
    <w:name w:val="Pie de página Car"/>
    <w:basedOn w:val="Fuentedeprrafopredeter"/>
    <w:link w:val="Piedepgina"/>
    <w:uiPriority w:val="99"/>
    <w:rsid w:val="00C17165"/>
    <w:rPr>
      <w:rFonts w:ascii="Times New Roman" w:eastAsia="Times New Roman" w:hAnsi="Times New Roman" w:cs="Times New Roman"/>
      <w:kern w:val="0"/>
      <w:sz w:val="20"/>
      <w:szCs w:val="20"/>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C17165"/>
    <w:rPr>
      <w:color w:val="0563C1" w:themeColor="hyperlink"/>
      <w:u w:val="single"/>
    </w:rPr>
  </w:style>
  <w:style w:type="paragraph" w:styleId="TtulodeTDC">
    <w:name w:val="TOC Heading"/>
    <w:basedOn w:val="Ttulo1"/>
    <w:next w:val="Normal"/>
    <w:uiPriority w:val="39"/>
    <w:unhideWhenUsed/>
    <w:qFormat/>
    <w:rsid w:val="00C17165"/>
    <w:pPr>
      <w:spacing w:before="240" w:after="0"/>
      <w:outlineLvl w:val="9"/>
    </w:pPr>
    <w:rPr>
      <w:sz w:val="32"/>
      <w:szCs w:val="32"/>
      <w:lang w:eastAsia="es-MX"/>
    </w:rPr>
  </w:style>
  <w:style w:type="paragraph" w:styleId="TDC2">
    <w:name w:val="toc 2"/>
    <w:basedOn w:val="Normal"/>
    <w:next w:val="Normal"/>
    <w:autoRedefine/>
    <w:uiPriority w:val="39"/>
    <w:unhideWhenUsed/>
    <w:rsid w:val="00C17165"/>
    <w:pPr>
      <w:tabs>
        <w:tab w:val="right" w:leader="dot" w:pos="8828"/>
      </w:tabs>
      <w:spacing w:after="100" w:line="360" w:lineRule="auto"/>
      <w:ind w:left="220"/>
      <w:contextualSpacing/>
      <w:jc w:val="both"/>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C17165"/>
    <w:pPr>
      <w:spacing w:after="100" w:line="259" w:lineRule="auto"/>
    </w:pPr>
    <w:rPr>
      <w:rFonts w:asciiTheme="minorHAnsi" w:eastAsiaTheme="minorEastAsia" w:hAnsiTheme="minorHAnsi"/>
      <w:sz w:val="22"/>
      <w:szCs w:val="22"/>
      <w:lang w:eastAsia="es-MX"/>
    </w:rPr>
  </w:style>
  <w:style w:type="paragraph" w:customStyle="1" w:styleId="Prrafodelista1">
    <w:name w:val="Párrafo de lista1"/>
    <w:basedOn w:val="Normal"/>
    <w:rsid w:val="008D3690"/>
    <w:pPr>
      <w:spacing w:before="100" w:beforeAutospacing="1"/>
      <w:ind w:left="720"/>
      <w:contextualSpacing/>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7430</Words>
  <Characters>40871</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3</cp:revision>
  <cp:lastPrinted>2025-10-03T15:56:00Z</cp:lastPrinted>
  <dcterms:created xsi:type="dcterms:W3CDTF">2025-10-03T15:56:00Z</dcterms:created>
  <dcterms:modified xsi:type="dcterms:W3CDTF">2025-10-03T15:56:00Z</dcterms:modified>
</cp:coreProperties>
</file>