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09B0"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a diecinueve de febrero de dos mil veinticinco.</w:t>
      </w:r>
    </w:p>
    <w:p w14:paraId="356B7A5B"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VISTO</w:t>
      </w:r>
      <w:r w:rsidRPr="00611757">
        <w:rPr>
          <w:rFonts w:ascii="Palatino Linotype" w:eastAsia="Palatino Linotype" w:hAnsi="Palatino Linotype" w:cs="Palatino Linotype"/>
          <w:sz w:val="22"/>
          <w:szCs w:val="22"/>
        </w:rPr>
        <w:t xml:space="preserve"> el expediente formado con motivo del recurso de revisión </w:t>
      </w:r>
      <w:r w:rsidRPr="00611757">
        <w:rPr>
          <w:rFonts w:ascii="Palatino Linotype" w:eastAsia="Palatino Linotype" w:hAnsi="Palatino Linotype" w:cs="Palatino Linotype"/>
          <w:b/>
          <w:sz w:val="22"/>
          <w:szCs w:val="22"/>
        </w:rPr>
        <w:t>00174/INFOEM/IP/RR/2025</w:t>
      </w:r>
      <w:r w:rsidRPr="00611757">
        <w:rPr>
          <w:rFonts w:ascii="Palatino Linotype" w:eastAsia="Palatino Linotype" w:hAnsi="Palatino Linotype" w:cs="Palatino Linotype"/>
          <w:sz w:val="22"/>
          <w:szCs w:val="22"/>
        </w:rPr>
        <w:t>, por</w:t>
      </w:r>
      <w:r w:rsidRPr="00611757">
        <w:rPr>
          <w:rFonts w:ascii="Palatino Linotype" w:eastAsia="Palatino Linotype" w:hAnsi="Palatino Linotype" w:cs="Palatino Linotype"/>
          <w:b/>
          <w:sz w:val="22"/>
          <w:szCs w:val="22"/>
        </w:rPr>
        <w:t xml:space="preserve"> </w:t>
      </w:r>
      <w:r w:rsidRPr="00611757">
        <w:rPr>
          <w:rFonts w:ascii="Palatino Linotype" w:eastAsia="Palatino Linotype" w:hAnsi="Palatino Linotype" w:cs="Palatino Linotype"/>
          <w:sz w:val="22"/>
          <w:szCs w:val="22"/>
        </w:rPr>
        <w:t>interpuesto por</w:t>
      </w:r>
      <w:r w:rsidRPr="00611757">
        <w:rPr>
          <w:rFonts w:ascii="Palatino Linotype" w:eastAsia="Palatino Linotype" w:hAnsi="Palatino Linotype" w:cs="Palatino Linotype"/>
          <w:b/>
          <w:sz w:val="22"/>
          <w:szCs w:val="22"/>
        </w:rPr>
        <w:t xml:space="preserve"> un particular que no proporcionó su nombre,</w:t>
      </w:r>
      <w:r w:rsidRPr="00611757">
        <w:rPr>
          <w:rFonts w:ascii="Palatino Linotype" w:eastAsia="Palatino Linotype" w:hAnsi="Palatino Linotype" w:cs="Palatino Linotype"/>
          <w:sz w:val="22"/>
          <w:szCs w:val="22"/>
        </w:rPr>
        <w:t xml:space="preserve"> en lo sucesivo la parte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xml:space="preserve"> en contra de la respuesta a su solicitud por parte de la </w:t>
      </w:r>
      <w:r w:rsidRPr="00611757">
        <w:rPr>
          <w:rFonts w:ascii="Palatino Linotype" w:eastAsia="Palatino Linotype" w:hAnsi="Palatino Linotype" w:cs="Palatino Linotype"/>
          <w:b/>
          <w:sz w:val="22"/>
          <w:szCs w:val="22"/>
        </w:rPr>
        <w:t xml:space="preserve">Comisión del Agua del Estado de México, </w:t>
      </w:r>
      <w:r w:rsidRPr="00611757">
        <w:rPr>
          <w:rFonts w:ascii="Palatino Linotype" w:eastAsia="Palatino Linotype" w:hAnsi="Palatino Linotype" w:cs="Palatino Linotype"/>
          <w:sz w:val="22"/>
          <w:szCs w:val="22"/>
        </w:rPr>
        <w:t xml:space="preserve">en lo sucesivo el </w:t>
      </w:r>
      <w:r w:rsidRPr="00611757">
        <w:rPr>
          <w:rFonts w:ascii="Palatino Linotype" w:eastAsia="Palatino Linotype" w:hAnsi="Palatino Linotype" w:cs="Palatino Linotype"/>
          <w:b/>
          <w:sz w:val="22"/>
          <w:szCs w:val="22"/>
        </w:rPr>
        <w:t xml:space="preserve">SUJETO OBLIGADO, </w:t>
      </w:r>
      <w:r w:rsidRPr="00611757">
        <w:rPr>
          <w:rFonts w:ascii="Palatino Linotype" w:eastAsia="Palatino Linotype" w:hAnsi="Palatino Linotype" w:cs="Palatino Linotype"/>
          <w:sz w:val="22"/>
          <w:szCs w:val="22"/>
        </w:rPr>
        <w:t xml:space="preserve">se procede a dictar la presente resolución con base en los siguientes: </w:t>
      </w:r>
    </w:p>
    <w:p w14:paraId="7741D198" w14:textId="77777777" w:rsidR="00495BCB" w:rsidRPr="00611757" w:rsidRDefault="002D579C">
      <w:pPr>
        <w:spacing w:before="240" w:after="240" w:line="360" w:lineRule="auto"/>
        <w:jc w:val="center"/>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I. A N T E C E D E N T E S</w:t>
      </w:r>
    </w:p>
    <w:p w14:paraId="33129A92"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1. Solicitud de acceso a la información.</w:t>
      </w:r>
      <w:r w:rsidRPr="00611757">
        <w:rPr>
          <w:rFonts w:ascii="Palatino Linotype" w:eastAsia="Palatino Linotype" w:hAnsi="Palatino Linotype" w:cs="Palatino Linotype"/>
          <w:sz w:val="22"/>
          <w:szCs w:val="22"/>
        </w:rPr>
        <w:t xml:space="preserve"> Con fecha </w:t>
      </w:r>
      <w:r w:rsidRPr="00611757">
        <w:rPr>
          <w:rFonts w:ascii="Palatino Linotype" w:eastAsia="Palatino Linotype" w:hAnsi="Palatino Linotype" w:cs="Palatino Linotype"/>
          <w:b/>
          <w:sz w:val="22"/>
          <w:szCs w:val="22"/>
        </w:rPr>
        <w:t>veinticinco de noviembre de dos mil veinticuatro,</w:t>
      </w:r>
      <w:r w:rsidRPr="00611757">
        <w:rPr>
          <w:rFonts w:ascii="Palatino Linotype" w:eastAsia="Palatino Linotype" w:hAnsi="Palatino Linotype" w:cs="Palatino Linotype"/>
          <w:sz w:val="22"/>
          <w:szCs w:val="22"/>
        </w:rPr>
        <w:t xml:space="preserve"> la parte </w:t>
      </w:r>
      <w:r w:rsidRPr="00611757">
        <w:rPr>
          <w:rFonts w:ascii="Palatino Linotype" w:eastAsia="Palatino Linotype" w:hAnsi="Palatino Linotype" w:cs="Palatino Linotype"/>
          <w:b/>
          <w:sz w:val="22"/>
          <w:szCs w:val="22"/>
        </w:rPr>
        <w:t xml:space="preserve">RECURRENTE </w:t>
      </w:r>
      <w:r w:rsidRPr="00611757">
        <w:rPr>
          <w:rFonts w:ascii="Palatino Linotype" w:eastAsia="Palatino Linotype" w:hAnsi="Palatino Linotype" w:cs="Palatino Linotype"/>
          <w:sz w:val="22"/>
          <w:szCs w:val="22"/>
        </w:rPr>
        <w:t xml:space="preserve">presentó, través del Sistema de Acceso a la Información Mexiquense, en lo subsecuente el </w:t>
      </w:r>
      <w:r w:rsidRPr="00611757">
        <w:rPr>
          <w:rFonts w:ascii="Palatino Linotype" w:eastAsia="Palatino Linotype" w:hAnsi="Palatino Linotype" w:cs="Palatino Linotype"/>
          <w:b/>
          <w:sz w:val="22"/>
          <w:szCs w:val="22"/>
        </w:rPr>
        <w:t>SAIMEX,</w:t>
      </w:r>
      <w:r w:rsidRPr="00611757">
        <w:rPr>
          <w:rFonts w:ascii="Palatino Linotype" w:eastAsia="Palatino Linotype" w:hAnsi="Palatino Linotype" w:cs="Palatino Linotype"/>
          <w:sz w:val="22"/>
          <w:szCs w:val="22"/>
        </w:rPr>
        <w:t xml:space="preserve"> ante 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la solicitud de acceso a la información pública, a la que se le asignó el número</w:t>
      </w:r>
      <w:r w:rsidRPr="00611757">
        <w:rPr>
          <w:rFonts w:ascii="Palatino Linotype" w:eastAsia="Palatino Linotype" w:hAnsi="Palatino Linotype" w:cs="Palatino Linotype"/>
          <w:b/>
          <w:sz w:val="22"/>
          <w:szCs w:val="22"/>
        </w:rPr>
        <w:t xml:space="preserve"> 00550/CAEM/IP/2024, </w:t>
      </w:r>
      <w:r w:rsidRPr="00611757">
        <w:rPr>
          <w:rFonts w:ascii="Palatino Linotype" w:eastAsia="Palatino Linotype" w:hAnsi="Palatino Linotype" w:cs="Palatino Linotype"/>
          <w:sz w:val="22"/>
          <w:szCs w:val="22"/>
        </w:rPr>
        <w:t xml:space="preserve">mediante la cual requirió la información siguiente:  </w:t>
      </w:r>
    </w:p>
    <w:p w14:paraId="6BC0B1AC" w14:textId="77777777" w:rsidR="00495BCB" w:rsidRPr="00611757" w:rsidRDefault="002D579C">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611757">
        <w:rPr>
          <w:rFonts w:ascii="Palatino Linotype" w:eastAsia="Palatino Linotype" w:hAnsi="Palatino Linotype" w:cs="Palatino Linotype"/>
          <w:i/>
          <w:sz w:val="22"/>
          <w:szCs w:val="22"/>
        </w:rPr>
        <w:t xml:space="preserve">“a casi un mes del sensible fallecimiento del servidor </w:t>
      </w:r>
      <w:proofErr w:type="spellStart"/>
      <w:r w:rsidRPr="00611757">
        <w:rPr>
          <w:rFonts w:ascii="Palatino Linotype" w:eastAsia="Palatino Linotype" w:hAnsi="Palatino Linotype" w:cs="Palatino Linotype"/>
          <w:i/>
          <w:sz w:val="22"/>
          <w:szCs w:val="22"/>
        </w:rPr>
        <w:t>publico</w:t>
      </w:r>
      <w:proofErr w:type="spellEnd"/>
      <w:r w:rsidRPr="00611757">
        <w:rPr>
          <w:rFonts w:ascii="Palatino Linotype" w:eastAsia="Palatino Linotype" w:hAnsi="Palatino Linotype" w:cs="Palatino Linotype"/>
          <w:i/>
          <w:sz w:val="22"/>
          <w:szCs w:val="22"/>
        </w:rPr>
        <w:t xml:space="preserve"> Israel </w:t>
      </w:r>
      <w:proofErr w:type="spellStart"/>
      <w:r w:rsidRPr="00611757">
        <w:rPr>
          <w:rFonts w:ascii="Palatino Linotype" w:eastAsia="Palatino Linotype" w:hAnsi="Palatino Linotype" w:cs="Palatino Linotype"/>
          <w:i/>
          <w:sz w:val="22"/>
          <w:szCs w:val="22"/>
        </w:rPr>
        <w:t>Gutierrez</w:t>
      </w:r>
      <w:proofErr w:type="spellEnd"/>
      <w:r w:rsidRPr="00611757">
        <w:rPr>
          <w:rFonts w:ascii="Palatino Linotype" w:eastAsia="Palatino Linotype" w:hAnsi="Palatino Linotype" w:cs="Palatino Linotype"/>
          <w:i/>
          <w:sz w:val="22"/>
          <w:szCs w:val="22"/>
        </w:rPr>
        <w:t xml:space="preserve"> </w:t>
      </w:r>
      <w:proofErr w:type="spellStart"/>
      <w:r w:rsidRPr="00611757">
        <w:rPr>
          <w:rFonts w:ascii="Palatino Linotype" w:eastAsia="Palatino Linotype" w:hAnsi="Palatino Linotype" w:cs="Palatino Linotype"/>
          <w:i/>
          <w:sz w:val="22"/>
          <w:szCs w:val="22"/>
        </w:rPr>
        <w:t>Chavez</w:t>
      </w:r>
      <w:proofErr w:type="spellEnd"/>
      <w:r w:rsidRPr="00611757">
        <w:rPr>
          <w:rFonts w:ascii="Palatino Linotype" w:eastAsia="Palatino Linotype" w:hAnsi="Palatino Linotype" w:cs="Palatino Linotype"/>
          <w:i/>
          <w:sz w:val="22"/>
          <w:szCs w:val="22"/>
        </w:rPr>
        <w:t xml:space="preserve"> en función y atención a su trabajo me salto una duda ya que estuve en el evento y lo que vi no es de humanos así que requiero saber ya que la </w:t>
      </w:r>
      <w:proofErr w:type="spellStart"/>
      <w:r w:rsidRPr="00611757">
        <w:rPr>
          <w:rFonts w:ascii="Palatino Linotype" w:eastAsia="Palatino Linotype" w:hAnsi="Palatino Linotype" w:cs="Palatino Linotype"/>
          <w:i/>
          <w:sz w:val="22"/>
          <w:szCs w:val="22"/>
        </w:rPr>
        <w:t>Caem</w:t>
      </w:r>
      <w:proofErr w:type="spellEnd"/>
      <w:r w:rsidRPr="00611757">
        <w:rPr>
          <w:rFonts w:ascii="Palatino Linotype" w:eastAsia="Palatino Linotype" w:hAnsi="Palatino Linotype" w:cs="Palatino Linotype"/>
          <w:i/>
          <w:sz w:val="22"/>
          <w:szCs w:val="22"/>
        </w:rPr>
        <w:t xml:space="preserve"> cuenta con un departamento de capacitación y que justamente el director general de </w:t>
      </w:r>
      <w:proofErr w:type="spellStart"/>
      <w:r w:rsidRPr="00611757">
        <w:rPr>
          <w:rFonts w:ascii="Palatino Linotype" w:eastAsia="Palatino Linotype" w:hAnsi="Palatino Linotype" w:cs="Palatino Linotype"/>
          <w:i/>
          <w:sz w:val="22"/>
          <w:szCs w:val="22"/>
        </w:rPr>
        <w:t>operacion</w:t>
      </w:r>
      <w:proofErr w:type="spellEnd"/>
      <w:r w:rsidRPr="00611757">
        <w:rPr>
          <w:rFonts w:ascii="Palatino Linotype" w:eastAsia="Palatino Linotype" w:hAnsi="Palatino Linotype" w:cs="Palatino Linotype"/>
          <w:i/>
          <w:sz w:val="22"/>
          <w:szCs w:val="22"/>
        </w:rPr>
        <w:t xml:space="preserve"> y atención a emergencias debe de conocer (presumiendo que conozca las funciones de su dirección y no NADA MAS ESTAR AL PENDIENTE DE CIERTAS EMPRESAS ) quiero conocer los servidores públicos que son contratados para la atención de emergencias por parte de la </w:t>
      </w:r>
      <w:proofErr w:type="spellStart"/>
      <w:r w:rsidRPr="00611757">
        <w:rPr>
          <w:rFonts w:ascii="Palatino Linotype" w:eastAsia="Palatino Linotype" w:hAnsi="Palatino Linotype" w:cs="Palatino Linotype"/>
          <w:i/>
          <w:sz w:val="22"/>
          <w:szCs w:val="22"/>
        </w:rPr>
        <w:t>Caem</w:t>
      </w:r>
      <w:proofErr w:type="spellEnd"/>
      <w:r w:rsidRPr="00611757">
        <w:rPr>
          <w:rFonts w:ascii="Palatino Linotype" w:eastAsia="Palatino Linotype" w:hAnsi="Palatino Linotype" w:cs="Palatino Linotype"/>
          <w:i/>
          <w:sz w:val="22"/>
          <w:szCs w:val="22"/>
        </w:rPr>
        <w:t xml:space="preserve"> cuales son las capacitaciones que recibe por parte de quien y que certificaciones tiene la persona que capacita así como el tiempo de conocimiento y experiencia en atención a emergencias de cierta </w:t>
      </w:r>
      <w:proofErr w:type="spellStart"/>
      <w:r w:rsidRPr="00611757">
        <w:rPr>
          <w:rFonts w:ascii="Palatino Linotype" w:eastAsia="Palatino Linotype" w:hAnsi="Palatino Linotype" w:cs="Palatino Linotype"/>
          <w:i/>
          <w:sz w:val="22"/>
          <w:szCs w:val="22"/>
        </w:rPr>
        <w:t>Indole</w:t>
      </w:r>
      <w:proofErr w:type="spellEnd"/>
      <w:r w:rsidRPr="00611757">
        <w:rPr>
          <w:rFonts w:ascii="Palatino Linotype" w:eastAsia="Palatino Linotype" w:hAnsi="Palatino Linotype" w:cs="Palatino Linotype"/>
          <w:i/>
          <w:sz w:val="22"/>
          <w:szCs w:val="22"/>
        </w:rPr>
        <w:t xml:space="preserve"> como los que se atienden así como conocer el listado de equipo que reciben los servidores públicos para desempeñar su trabajo dentro de los parámetros de seguridad que se requieren , así también el conocimiento por parte de la contralora interna de la </w:t>
      </w:r>
      <w:proofErr w:type="spellStart"/>
      <w:r w:rsidRPr="00611757">
        <w:rPr>
          <w:rFonts w:ascii="Palatino Linotype" w:eastAsia="Palatino Linotype" w:hAnsi="Palatino Linotype" w:cs="Palatino Linotype"/>
          <w:i/>
          <w:sz w:val="22"/>
          <w:szCs w:val="22"/>
        </w:rPr>
        <w:t>Caem</w:t>
      </w:r>
      <w:proofErr w:type="spellEnd"/>
      <w:r w:rsidRPr="00611757">
        <w:rPr>
          <w:rFonts w:ascii="Palatino Linotype" w:eastAsia="Palatino Linotype" w:hAnsi="Palatino Linotype" w:cs="Palatino Linotype"/>
          <w:i/>
          <w:sz w:val="22"/>
          <w:szCs w:val="22"/>
        </w:rPr>
        <w:t xml:space="preserve"> y la supervisión de dicha capacitación </w:t>
      </w:r>
      <w:r w:rsidRPr="00611757">
        <w:rPr>
          <w:rFonts w:ascii="Palatino Linotype" w:eastAsia="Palatino Linotype" w:hAnsi="Palatino Linotype" w:cs="Palatino Linotype"/>
          <w:i/>
          <w:sz w:val="22"/>
          <w:szCs w:val="22"/>
        </w:rPr>
        <w:lastRenderedPageBreak/>
        <w:t xml:space="preserve">y corroboración ante los listados de equipo de seguridad para cada servidor </w:t>
      </w:r>
      <w:proofErr w:type="spellStart"/>
      <w:r w:rsidRPr="00611757">
        <w:rPr>
          <w:rFonts w:ascii="Palatino Linotype" w:eastAsia="Palatino Linotype" w:hAnsi="Palatino Linotype" w:cs="Palatino Linotype"/>
          <w:i/>
          <w:sz w:val="22"/>
          <w:szCs w:val="22"/>
        </w:rPr>
        <w:t>publico</w:t>
      </w:r>
      <w:proofErr w:type="spellEnd"/>
      <w:r w:rsidRPr="00611757">
        <w:rPr>
          <w:rFonts w:ascii="Palatino Linotype" w:eastAsia="Palatino Linotype" w:hAnsi="Palatino Linotype" w:cs="Palatino Linotype"/>
          <w:i/>
          <w:sz w:val="22"/>
          <w:szCs w:val="22"/>
        </w:rPr>
        <w:t xml:space="preserve"> (me imagino que la contralora hace una verificación de que se cumpla )” (Sic)</w:t>
      </w:r>
    </w:p>
    <w:p w14:paraId="5A6CFD22" w14:textId="77777777" w:rsidR="00495BCB" w:rsidRPr="00611757" w:rsidRDefault="00495BCB">
      <w:pPr>
        <w:ind w:left="851" w:right="902"/>
        <w:jc w:val="both"/>
        <w:rPr>
          <w:rFonts w:ascii="Palatino Linotype" w:eastAsia="Palatino Linotype" w:hAnsi="Palatino Linotype" w:cs="Palatino Linotype"/>
          <w:i/>
          <w:sz w:val="22"/>
          <w:szCs w:val="22"/>
        </w:rPr>
      </w:pPr>
    </w:p>
    <w:p w14:paraId="2237DFB0"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Modalidad de Entrega:</w:t>
      </w:r>
      <w:r w:rsidRPr="00611757">
        <w:rPr>
          <w:rFonts w:ascii="Palatino Linotype" w:eastAsia="Palatino Linotype" w:hAnsi="Palatino Linotype" w:cs="Palatino Linotype"/>
          <w:sz w:val="22"/>
          <w:szCs w:val="22"/>
        </w:rPr>
        <w:t xml:space="preserve"> A través de SAIMEX.</w:t>
      </w:r>
    </w:p>
    <w:p w14:paraId="548D30B6" w14:textId="77777777" w:rsidR="00495BCB" w:rsidRPr="00611757" w:rsidRDefault="00495BCB">
      <w:pPr>
        <w:spacing w:line="360" w:lineRule="auto"/>
        <w:jc w:val="both"/>
        <w:rPr>
          <w:rFonts w:ascii="Palatino Linotype" w:eastAsia="Palatino Linotype" w:hAnsi="Palatino Linotype" w:cs="Palatino Linotype"/>
          <w:sz w:val="22"/>
          <w:szCs w:val="22"/>
        </w:rPr>
      </w:pPr>
    </w:p>
    <w:p w14:paraId="4792A4C9" w14:textId="77777777" w:rsidR="00495BCB" w:rsidRPr="00611757" w:rsidRDefault="002D579C">
      <w:pPr>
        <w:spacing w:after="240"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 xml:space="preserve">2. Respuesta. </w:t>
      </w:r>
      <w:r w:rsidRPr="00611757">
        <w:rPr>
          <w:rFonts w:ascii="Palatino Linotype" w:eastAsia="Palatino Linotype" w:hAnsi="Palatino Linotype" w:cs="Palatino Linotype"/>
          <w:sz w:val="22"/>
          <w:szCs w:val="22"/>
        </w:rPr>
        <w:t xml:space="preserve">Con fecha </w:t>
      </w:r>
      <w:r w:rsidRPr="00611757">
        <w:rPr>
          <w:rFonts w:ascii="Palatino Linotype" w:eastAsia="Palatino Linotype" w:hAnsi="Palatino Linotype" w:cs="Palatino Linotype"/>
          <w:b/>
          <w:sz w:val="22"/>
          <w:szCs w:val="22"/>
        </w:rPr>
        <w:t>dieciséis de diciembre de dos mil veinticuatro</w:t>
      </w:r>
      <w:r w:rsidRPr="00611757">
        <w:rPr>
          <w:rFonts w:ascii="Palatino Linotype" w:eastAsia="Palatino Linotype" w:hAnsi="Palatino Linotype" w:cs="Palatino Linotype"/>
          <w:sz w:val="22"/>
          <w:szCs w:val="22"/>
        </w:rPr>
        <w:t xml:space="preserve">, el </w:t>
      </w:r>
      <w:r w:rsidRPr="00611757">
        <w:rPr>
          <w:rFonts w:ascii="Palatino Linotype" w:eastAsia="Palatino Linotype" w:hAnsi="Palatino Linotype" w:cs="Palatino Linotype"/>
          <w:b/>
          <w:sz w:val="22"/>
          <w:szCs w:val="22"/>
        </w:rPr>
        <w:t xml:space="preserve">SUJETO OBLIGADO </w:t>
      </w:r>
      <w:r w:rsidRPr="00611757">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5FC897B9" w14:textId="77777777" w:rsidR="00495BCB" w:rsidRPr="00611757" w:rsidRDefault="002D579C">
      <w:pPr>
        <w:spacing w:before="240" w:after="240"/>
        <w:ind w:left="851" w:right="902"/>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7172D8" w14:textId="77777777" w:rsidR="00495BCB" w:rsidRPr="00611757" w:rsidRDefault="002D579C">
      <w:pPr>
        <w:spacing w:before="240" w:after="240"/>
        <w:ind w:left="851" w:right="902"/>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Oficio No. 219C0110010000S/ 2717/2024 Naucalpan de Juárez, Estado de México 12 de diciembre de 2024 ESTIMADO PETICIONARIO FOLIO DE LA SOLICITUD: 00550/CAEM/IP/2024 En respuesta a la solicitud recibida, nos permitimos hacer de su conocimiento que con fundamento en los ar-</w:t>
      </w:r>
      <w:proofErr w:type="spellStart"/>
      <w:r w:rsidRPr="00611757">
        <w:rPr>
          <w:rFonts w:ascii="Palatino Linotype" w:eastAsia="Palatino Linotype" w:hAnsi="Palatino Linotype" w:cs="Palatino Linotype"/>
          <w:i/>
          <w:sz w:val="22"/>
          <w:szCs w:val="22"/>
        </w:rPr>
        <w:t>tículos</w:t>
      </w:r>
      <w:proofErr w:type="spellEnd"/>
      <w:r w:rsidRPr="00611757">
        <w:rPr>
          <w:rFonts w:ascii="Palatino Linotype" w:eastAsia="Palatino Linotype" w:hAnsi="Palatino Linotype" w:cs="Palatino Linotype"/>
          <w:i/>
          <w:sz w:val="22"/>
          <w:szCs w:val="22"/>
        </w:rPr>
        <w:t xml:space="preserve"> 2, fracciones III, VII; 4; 15; 24 fracciones XI y XXIV de la Ley de Transparencia y Acceso a la Información Pública del Estado de México y Municipios, y en cumplimiento a lo establecido en el artículo 53, fracciones II, V y VI, su petición formulada en la Unidad de Transparencia de la Comisión del Agua del Estado de México vía </w:t>
      </w:r>
      <w:proofErr w:type="spellStart"/>
      <w:r w:rsidRPr="00611757">
        <w:rPr>
          <w:rFonts w:ascii="Palatino Linotype" w:eastAsia="Palatino Linotype" w:hAnsi="Palatino Linotype" w:cs="Palatino Linotype"/>
          <w:i/>
          <w:sz w:val="22"/>
          <w:szCs w:val="22"/>
        </w:rPr>
        <w:t>elec</w:t>
      </w:r>
      <w:proofErr w:type="spellEnd"/>
      <w:r w:rsidRPr="00611757">
        <w:rPr>
          <w:rFonts w:ascii="Palatino Linotype" w:eastAsia="Palatino Linotype" w:hAnsi="Palatino Linotype" w:cs="Palatino Linotype"/>
          <w:i/>
          <w:sz w:val="22"/>
          <w:szCs w:val="22"/>
        </w:rPr>
        <w:t xml:space="preserve">-trónica se ha registrado con el número de folio 00550/CAEM/IP/2024, misma que a la letra dice: “a casi un mes del sensible fallecimiento del servidor </w:t>
      </w:r>
      <w:proofErr w:type="spellStart"/>
      <w:r w:rsidRPr="00611757">
        <w:rPr>
          <w:rFonts w:ascii="Palatino Linotype" w:eastAsia="Palatino Linotype" w:hAnsi="Palatino Linotype" w:cs="Palatino Linotype"/>
          <w:i/>
          <w:sz w:val="22"/>
          <w:szCs w:val="22"/>
        </w:rPr>
        <w:t>publico</w:t>
      </w:r>
      <w:proofErr w:type="spellEnd"/>
      <w:r w:rsidRPr="00611757">
        <w:rPr>
          <w:rFonts w:ascii="Palatino Linotype" w:eastAsia="Palatino Linotype" w:hAnsi="Palatino Linotype" w:cs="Palatino Linotype"/>
          <w:i/>
          <w:sz w:val="22"/>
          <w:szCs w:val="22"/>
        </w:rPr>
        <w:t xml:space="preserve"> Israel </w:t>
      </w:r>
      <w:proofErr w:type="spellStart"/>
      <w:r w:rsidRPr="00611757">
        <w:rPr>
          <w:rFonts w:ascii="Palatino Linotype" w:eastAsia="Palatino Linotype" w:hAnsi="Palatino Linotype" w:cs="Palatino Linotype"/>
          <w:i/>
          <w:sz w:val="22"/>
          <w:szCs w:val="22"/>
        </w:rPr>
        <w:t>Gutierrez</w:t>
      </w:r>
      <w:proofErr w:type="spellEnd"/>
      <w:r w:rsidRPr="00611757">
        <w:rPr>
          <w:rFonts w:ascii="Palatino Linotype" w:eastAsia="Palatino Linotype" w:hAnsi="Palatino Linotype" w:cs="Palatino Linotype"/>
          <w:i/>
          <w:sz w:val="22"/>
          <w:szCs w:val="22"/>
        </w:rPr>
        <w:t xml:space="preserve"> </w:t>
      </w:r>
      <w:proofErr w:type="spellStart"/>
      <w:r w:rsidRPr="00611757">
        <w:rPr>
          <w:rFonts w:ascii="Palatino Linotype" w:eastAsia="Palatino Linotype" w:hAnsi="Palatino Linotype" w:cs="Palatino Linotype"/>
          <w:i/>
          <w:sz w:val="22"/>
          <w:szCs w:val="22"/>
        </w:rPr>
        <w:t>Chavez</w:t>
      </w:r>
      <w:proofErr w:type="spellEnd"/>
      <w:r w:rsidRPr="00611757">
        <w:rPr>
          <w:rFonts w:ascii="Palatino Linotype" w:eastAsia="Palatino Linotype" w:hAnsi="Palatino Linotype" w:cs="Palatino Linotype"/>
          <w:i/>
          <w:sz w:val="22"/>
          <w:szCs w:val="22"/>
        </w:rPr>
        <w:t xml:space="preserve"> en función y aten-</w:t>
      </w:r>
      <w:proofErr w:type="spellStart"/>
      <w:r w:rsidRPr="00611757">
        <w:rPr>
          <w:rFonts w:ascii="Palatino Linotype" w:eastAsia="Palatino Linotype" w:hAnsi="Palatino Linotype" w:cs="Palatino Linotype"/>
          <w:i/>
          <w:sz w:val="22"/>
          <w:szCs w:val="22"/>
        </w:rPr>
        <w:t>ción</w:t>
      </w:r>
      <w:proofErr w:type="spellEnd"/>
      <w:r w:rsidRPr="00611757">
        <w:rPr>
          <w:rFonts w:ascii="Palatino Linotype" w:eastAsia="Palatino Linotype" w:hAnsi="Palatino Linotype" w:cs="Palatino Linotype"/>
          <w:i/>
          <w:sz w:val="22"/>
          <w:szCs w:val="22"/>
        </w:rPr>
        <w:t xml:space="preserve"> a su trabajo me salto una duda ya que estuve en el evento y lo que vi no es de humanos así que </w:t>
      </w:r>
      <w:proofErr w:type="spellStart"/>
      <w:r w:rsidRPr="00611757">
        <w:rPr>
          <w:rFonts w:ascii="Palatino Linotype" w:eastAsia="Palatino Linotype" w:hAnsi="Palatino Linotype" w:cs="Palatino Linotype"/>
          <w:i/>
          <w:sz w:val="22"/>
          <w:szCs w:val="22"/>
        </w:rPr>
        <w:t>requie</w:t>
      </w:r>
      <w:proofErr w:type="spellEnd"/>
      <w:r w:rsidRPr="00611757">
        <w:rPr>
          <w:rFonts w:ascii="Palatino Linotype" w:eastAsia="Palatino Linotype" w:hAnsi="Palatino Linotype" w:cs="Palatino Linotype"/>
          <w:i/>
          <w:sz w:val="22"/>
          <w:szCs w:val="22"/>
        </w:rPr>
        <w:t xml:space="preserve">-ro saber ya que la </w:t>
      </w:r>
      <w:proofErr w:type="spellStart"/>
      <w:r w:rsidRPr="00611757">
        <w:rPr>
          <w:rFonts w:ascii="Palatino Linotype" w:eastAsia="Palatino Linotype" w:hAnsi="Palatino Linotype" w:cs="Palatino Linotype"/>
          <w:i/>
          <w:sz w:val="22"/>
          <w:szCs w:val="22"/>
        </w:rPr>
        <w:t>Caem</w:t>
      </w:r>
      <w:proofErr w:type="spellEnd"/>
      <w:r w:rsidRPr="00611757">
        <w:rPr>
          <w:rFonts w:ascii="Palatino Linotype" w:eastAsia="Palatino Linotype" w:hAnsi="Palatino Linotype" w:cs="Palatino Linotype"/>
          <w:i/>
          <w:sz w:val="22"/>
          <w:szCs w:val="22"/>
        </w:rPr>
        <w:t xml:space="preserve"> cuenta con un departamento de capacitación y que justamente el director general de </w:t>
      </w:r>
      <w:proofErr w:type="spellStart"/>
      <w:r w:rsidRPr="00611757">
        <w:rPr>
          <w:rFonts w:ascii="Palatino Linotype" w:eastAsia="Palatino Linotype" w:hAnsi="Palatino Linotype" w:cs="Palatino Linotype"/>
          <w:i/>
          <w:sz w:val="22"/>
          <w:szCs w:val="22"/>
        </w:rPr>
        <w:t>operacion</w:t>
      </w:r>
      <w:proofErr w:type="spellEnd"/>
      <w:r w:rsidRPr="00611757">
        <w:rPr>
          <w:rFonts w:ascii="Palatino Linotype" w:eastAsia="Palatino Linotype" w:hAnsi="Palatino Linotype" w:cs="Palatino Linotype"/>
          <w:i/>
          <w:sz w:val="22"/>
          <w:szCs w:val="22"/>
        </w:rPr>
        <w:t xml:space="preserve"> y atención a emergencias debe de conocer (presumiendo que conozca las funciones de su dirección y no NADA MAS ESTAR AL PENDIENTE DE CIERTAS EMPRESAS ) quiero conocer los servidores públicos que son contratados para la atención de emergencias por parte de la </w:t>
      </w:r>
      <w:proofErr w:type="spellStart"/>
      <w:r w:rsidRPr="00611757">
        <w:rPr>
          <w:rFonts w:ascii="Palatino Linotype" w:eastAsia="Palatino Linotype" w:hAnsi="Palatino Linotype" w:cs="Palatino Linotype"/>
          <w:i/>
          <w:sz w:val="22"/>
          <w:szCs w:val="22"/>
        </w:rPr>
        <w:t>Caem</w:t>
      </w:r>
      <w:proofErr w:type="spellEnd"/>
      <w:r w:rsidRPr="00611757">
        <w:rPr>
          <w:rFonts w:ascii="Palatino Linotype" w:eastAsia="Palatino Linotype" w:hAnsi="Palatino Linotype" w:cs="Palatino Linotype"/>
          <w:i/>
          <w:sz w:val="22"/>
          <w:szCs w:val="22"/>
        </w:rPr>
        <w:t xml:space="preserve"> cuales son las </w:t>
      </w:r>
      <w:proofErr w:type="spellStart"/>
      <w:r w:rsidRPr="00611757">
        <w:rPr>
          <w:rFonts w:ascii="Palatino Linotype" w:eastAsia="Palatino Linotype" w:hAnsi="Palatino Linotype" w:cs="Palatino Linotype"/>
          <w:i/>
          <w:sz w:val="22"/>
          <w:szCs w:val="22"/>
        </w:rPr>
        <w:t>capaci-taciones</w:t>
      </w:r>
      <w:proofErr w:type="spellEnd"/>
      <w:r w:rsidRPr="00611757">
        <w:rPr>
          <w:rFonts w:ascii="Palatino Linotype" w:eastAsia="Palatino Linotype" w:hAnsi="Palatino Linotype" w:cs="Palatino Linotype"/>
          <w:i/>
          <w:sz w:val="22"/>
          <w:szCs w:val="22"/>
        </w:rPr>
        <w:t xml:space="preserve"> que recibe por parte de quien y que certificaciones tiene la persona que capacita así como el tiempo de conocimiento y experiencia en atención a emergencias de cierta </w:t>
      </w:r>
      <w:proofErr w:type="spellStart"/>
      <w:r w:rsidRPr="00611757">
        <w:rPr>
          <w:rFonts w:ascii="Palatino Linotype" w:eastAsia="Palatino Linotype" w:hAnsi="Palatino Linotype" w:cs="Palatino Linotype"/>
          <w:i/>
          <w:sz w:val="22"/>
          <w:szCs w:val="22"/>
        </w:rPr>
        <w:t>Indole</w:t>
      </w:r>
      <w:proofErr w:type="spellEnd"/>
      <w:r w:rsidRPr="00611757">
        <w:rPr>
          <w:rFonts w:ascii="Palatino Linotype" w:eastAsia="Palatino Linotype" w:hAnsi="Palatino Linotype" w:cs="Palatino Linotype"/>
          <w:i/>
          <w:sz w:val="22"/>
          <w:szCs w:val="22"/>
        </w:rPr>
        <w:t xml:space="preserve"> como los que se </w:t>
      </w:r>
      <w:proofErr w:type="spellStart"/>
      <w:r w:rsidRPr="00611757">
        <w:rPr>
          <w:rFonts w:ascii="Palatino Linotype" w:eastAsia="Palatino Linotype" w:hAnsi="Palatino Linotype" w:cs="Palatino Linotype"/>
          <w:i/>
          <w:sz w:val="22"/>
          <w:szCs w:val="22"/>
        </w:rPr>
        <w:t>atien</w:t>
      </w:r>
      <w:proofErr w:type="spellEnd"/>
      <w:r w:rsidRPr="00611757">
        <w:rPr>
          <w:rFonts w:ascii="Palatino Linotype" w:eastAsia="Palatino Linotype" w:hAnsi="Palatino Linotype" w:cs="Palatino Linotype"/>
          <w:i/>
          <w:sz w:val="22"/>
          <w:szCs w:val="22"/>
        </w:rPr>
        <w:t>-den así como conocer el listado de equipo que reciben los servidores públicos para desempeñar su trabajo dentro de los parámetros de seguridad que se requieren , así también el conocimiento por parte de la con-</w:t>
      </w:r>
      <w:proofErr w:type="spellStart"/>
      <w:r w:rsidRPr="00611757">
        <w:rPr>
          <w:rFonts w:ascii="Palatino Linotype" w:eastAsia="Palatino Linotype" w:hAnsi="Palatino Linotype" w:cs="Palatino Linotype"/>
          <w:i/>
          <w:sz w:val="22"/>
          <w:szCs w:val="22"/>
        </w:rPr>
        <w:lastRenderedPageBreak/>
        <w:t>tralora</w:t>
      </w:r>
      <w:proofErr w:type="spellEnd"/>
      <w:r w:rsidRPr="00611757">
        <w:rPr>
          <w:rFonts w:ascii="Palatino Linotype" w:eastAsia="Palatino Linotype" w:hAnsi="Palatino Linotype" w:cs="Palatino Linotype"/>
          <w:i/>
          <w:sz w:val="22"/>
          <w:szCs w:val="22"/>
        </w:rPr>
        <w:t xml:space="preserve"> interna de la </w:t>
      </w:r>
      <w:proofErr w:type="spellStart"/>
      <w:r w:rsidRPr="00611757">
        <w:rPr>
          <w:rFonts w:ascii="Palatino Linotype" w:eastAsia="Palatino Linotype" w:hAnsi="Palatino Linotype" w:cs="Palatino Linotype"/>
          <w:i/>
          <w:sz w:val="22"/>
          <w:szCs w:val="22"/>
        </w:rPr>
        <w:t>Caem</w:t>
      </w:r>
      <w:proofErr w:type="spellEnd"/>
      <w:r w:rsidRPr="00611757">
        <w:rPr>
          <w:rFonts w:ascii="Palatino Linotype" w:eastAsia="Palatino Linotype" w:hAnsi="Palatino Linotype" w:cs="Palatino Linotype"/>
          <w:i/>
          <w:sz w:val="22"/>
          <w:szCs w:val="22"/>
        </w:rPr>
        <w:t xml:space="preserve"> y la supervisión de dicha capacitación y corroboración ante los listados de </w:t>
      </w:r>
      <w:proofErr w:type="spellStart"/>
      <w:r w:rsidRPr="00611757">
        <w:rPr>
          <w:rFonts w:ascii="Palatino Linotype" w:eastAsia="Palatino Linotype" w:hAnsi="Palatino Linotype" w:cs="Palatino Linotype"/>
          <w:i/>
          <w:sz w:val="22"/>
          <w:szCs w:val="22"/>
        </w:rPr>
        <w:t>equi-po</w:t>
      </w:r>
      <w:proofErr w:type="spellEnd"/>
      <w:r w:rsidRPr="00611757">
        <w:rPr>
          <w:rFonts w:ascii="Palatino Linotype" w:eastAsia="Palatino Linotype" w:hAnsi="Palatino Linotype" w:cs="Palatino Linotype"/>
          <w:i/>
          <w:sz w:val="22"/>
          <w:szCs w:val="22"/>
        </w:rPr>
        <w:t xml:space="preserve"> de seguridad para cada servidor </w:t>
      </w:r>
      <w:proofErr w:type="spellStart"/>
      <w:r w:rsidRPr="00611757">
        <w:rPr>
          <w:rFonts w:ascii="Palatino Linotype" w:eastAsia="Palatino Linotype" w:hAnsi="Palatino Linotype" w:cs="Palatino Linotype"/>
          <w:i/>
          <w:sz w:val="22"/>
          <w:szCs w:val="22"/>
        </w:rPr>
        <w:t>publico</w:t>
      </w:r>
      <w:proofErr w:type="spellEnd"/>
      <w:r w:rsidRPr="00611757">
        <w:rPr>
          <w:rFonts w:ascii="Palatino Linotype" w:eastAsia="Palatino Linotype" w:hAnsi="Palatino Linotype" w:cs="Palatino Linotype"/>
          <w:i/>
          <w:sz w:val="22"/>
          <w:szCs w:val="22"/>
        </w:rPr>
        <w:t xml:space="preserve"> (me imagino que la contralora hace una verificación de que se cumpla )” (sic) Al respecto. le informo que, en primer término, debe precisarse que de conformidad con el párrafo segundo del artículo 12 de la Ley Transparencia y Acceso a la Información Pública del Estado de México y Municipios: "Los sujetos obligados sólo proporcionarán la información pública que se les requiera y que obre en sus archivos y en el estado en que ésta se encuentre. La obligación de proporcionar información no compren-</w:t>
      </w:r>
      <w:proofErr w:type="spellStart"/>
      <w:r w:rsidRPr="00611757">
        <w:rPr>
          <w:rFonts w:ascii="Palatino Linotype" w:eastAsia="Palatino Linotype" w:hAnsi="Palatino Linotype" w:cs="Palatino Linotype"/>
          <w:i/>
          <w:sz w:val="22"/>
          <w:szCs w:val="22"/>
        </w:rPr>
        <w:t>de el</w:t>
      </w:r>
      <w:proofErr w:type="spellEnd"/>
      <w:r w:rsidRPr="00611757">
        <w:rPr>
          <w:rFonts w:ascii="Palatino Linotype" w:eastAsia="Palatino Linotype" w:hAnsi="Palatino Linotype" w:cs="Palatino Linotype"/>
          <w:i/>
          <w:sz w:val="22"/>
          <w:szCs w:val="22"/>
        </w:rPr>
        <w:t xml:space="preserve"> procesamiento de la misma, ni el presentarla conforme al interés del solicitante; no estarán obliga-dos a generarla, resumirla, efectuar cálculos o practicar investigaciones."(sic) Por lo anterior, se adjunta copia del oficio de respuesta el oficio 219C0117L/2508/2024 de la Dirección General de Administración y Finanzas y el oficio 219C0110020000S/1462/2024 del Órgano Interno de Control, estos con la información solicitada. Sin otro particular por el momento, aprovecho la ocasión para enviarle un cordial saludo. A T E N T A M E N T E STEPHANIE VALERO SÁNCHEZ TITULAR DE LA UNIDAD DE TRANSPARENCIA” (Sic)</w:t>
      </w:r>
    </w:p>
    <w:p w14:paraId="744F8BC0" w14:textId="77777777" w:rsidR="00495BCB" w:rsidRPr="00611757" w:rsidRDefault="002D579C">
      <w:pPr>
        <w:spacing w:before="240"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xml:space="preserve"> adjuntó los siguientes archivos electrónicos:</w:t>
      </w:r>
    </w:p>
    <w:p w14:paraId="2AB1494D" w14:textId="77777777" w:rsidR="00495BCB" w:rsidRPr="00611757" w:rsidRDefault="002D579C">
      <w:pPr>
        <w:numPr>
          <w:ilvl w:val="0"/>
          <w:numId w:val="9"/>
        </w:numPr>
        <w:pBdr>
          <w:top w:val="nil"/>
          <w:left w:val="nil"/>
          <w:bottom w:val="nil"/>
          <w:right w:val="nil"/>
          <w:between w:val="nil"/>
        </w:pBdr>
        <w:spacing w:before="240" w:after="240" w:line="360" w:lineRule="auto"/>
        <w:ind w:left="426" w:right="49"/>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 xml:space="preserve">ACUSE OFICIO 1462.pdf: </w:t>
      </w:r>
      <w:r w:rsidRPr="00611757">
        <w:rPr>
          <w:rFonts w:ascii="Palatino Linotype" w:eastAsia="Palatino Linotype" w:hAnsi="Palatino Linotype" w:cs="Palatino Linotype"/>
          <w:sz w:val="22"/>
          <w:szCs w:val="22"/>
        </w:rPr>
        <w:t>Oficio 219C0110020000S/1462/2024 suscrito por el Titular del Órgano Interno de Control, mediante el cual refiere que dichas acciones no han sido realizadas por el Órgano Interno de Control.</w:t>
      </w:r>
    </w:p>
    <w:p w14:paraId="6E55CEE2" w14:textId="77777777" w:rsidR="00495BCB" w:rsidRPr="00611757" w:rsidRDefault="002D579C">
      <w:pPr>
        <w:numPr>
          <w:ilvl w:val="0"/>
          <w:numId w:val="9"/>
        </w:numPr>
        <w:pBdr>
          <w:top w:val="nil"/>
          <w:left w:val="nil"/>
          <w:bottom w:val="nil"/>
          <w:right w:val="nil"/>
          <w:between w:val="nil"/>
        </w:pBdr>
        <w:spacing w:before="240" w:after="240" w:line="360" w:lineRule="auto"/>
        <w:ind w:left="426" w:right="49"/>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00550-CAEM-IP-2024.pdf: O</w:t>
      </w:r>
      <w:r w:rsidRPr="00611757">
        <w:rPr>
          <w:rFonts w:ascii="Palatino Linotype" w:eastAsia="Palatino Linotype" w:hAnsi="Palatino Linotype" w:cs="Palatino Linotype"/>
          <w:sz w:val="22"/>
          <w:szCs w:val="22"/>
        </w:rPr>
        <w:t>ficio 219C0117L/2508/2024 suscrito por la Directora General de Administración y Finanzas, mediante el cual refiere que la Dirección General de Operaciones y Atención a Emergencias tiene la atribución de promover y coordinar los programas de capacitación, así como gestionar el surtimiento de enseres, materiales y herramientas necesarias para el cumplimiento de sus actividades.</w:t>
      </w:r>
    </w:p>
    <w:p w14:paraId="6CEEB1FB" w14:textId="77777777" w:rsidR="00495BCB" w:rsidRPr="00611757" w:rsidRDefault="002D579C">
      <w:pPr>
        <w:numPr>
          <w:ilvl w:val="0"/>
          <w:numId w:val="9"/>
        </w:numPr>
        <w:pBdr>
          <w:top w:val="nil"/>
          <w:left w:val="nil"/>
          <w:bottom w:val="nil"/>
          <w:right w:val="nil"/>
          <w:between w:val="nil"/>
        </w:pBdr>
        <w:spacing w:before="240" w:after="240" w:line="360" w:lineRule="auto"/>
        <w:ind w:left="426" w:right="49"/>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 xml:space="preserve">Respuesta </w:t>
      </w:r>
      <w:proofErr w:type="spellStart"/>
      <w:r w:rsidRPr="00611757">
        <w:rPr>
          <w:rFonts w:ascii="Palatino Linotype" w:eastAsia="Palatino Linotype" w:hAnsi="Palatino Linotype" w:cs="Palatino Linotype"/>
          <w:b/>
          <w:sz w:val="22"/>
          <w:szCs w:val="22"/>
        </w:rPr>
        <w:t>saimex</w:t>
      </w:r>
      <w:proofErr w:type="spellEnd"/>
      <w:r w:rsidRPr="00611757">
        <w:rPr>
          <w:rFonts w:ascii="Palatino Linotype" w:eastAsia="Palatino Linotype" w:hAnsi="Palatino Linotype" w:cs="Palatino Linotype"/>
          <w:b/>
          <w:sz w:val="22"/>
          <w:szCs w:val="22"/>
        </w:rPr>
        <w:t xml:space="preserve"> 550.pdf: </w:t>
      </w:r>
      <w:r w:rsidRPr="00611757">
        <w:rPr>
          <w:rFonts w:ascii="Palatino Linotype" w:eastAsia="Palatino Linotype" w:hAnsi="Palatino Linotype" w:cs="Palatino Linotype"/>
          <w:sz w:val="22"/>
          <w:szCs w:val="22"/>
        </w:rPr>
        <w:t>Oficio 219C0110010000S/2717/2024 suscrito por el Titular de la Unidad de Transparencia mediante el cual refiere que entrega las respuestas del Órgano Interno de Control y la Dirección General de Administración y Finanzas.</w:t>
      </w:r>
    </w:p>
    <w:p w14:paraId="1C2ECA05" w14:textId="77777777" w:rsidR="00495BCB" w:rsidRPr="00611757" w:rsidRDefault="002D579C">
      <w:pPr>
        <w:spacing w:before="240"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lastRenderedPageBreak/>
        <w:t xml:space="preserve">3. Interposición del recurso de revisión. </w:t>
      </w:r>
      <w:r w:rsidRPr="00611757">
        <w:rPr>
          <w:rFonts w:ascii="Palatino Linotype" w:eastAsia="Palatino Linotype" w:hAnsi="Palatino Linotype" w:cs="Palatino Linotype"/>
          <w:sz w:val="22"/>
          <w:szCs w:val="22"/>
        </w:rPr>
        <w:t xml:space="preserve">Inconforme con los términos de la respuesta emitida por parte del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xml:space="preserve">, el </w:t>
      </w:r>
      <w:r w:rsidRPr="00611757">
        <w:rPr>
          <w:rFonts w:ascii="Palatino Linotype" w:eastAsia="Palatino Linotype" w:hAnsi="Palatino Linotype" w:cs="Palatino Linotype"/>
          <w:b/>
          <w:sz w:val="22"/>
          <w:szCs w:val="22"/>
        </w:rPr>
        <w:t>veintidós de enero del año dos mil veinticinco,</w:t>
      </w:r>
      <w:r w:rsidRPr="00611757">
        <w:rPr>
          <w:rFonts w:ascii="Palatino Linotype" w:eastAsia="Palatino Linotype" w:hAnsi="Palatino Linotype" w:cs="Palatino Linotype"/>
          <w:sz w:val="22"/>
          <w:szCs w:val="22"/>
        </w:rPr>
        <w:t xml:space="preserve"> la parte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xml:space="preserve"> interpuso el recurso de revisión a través de </w:t>
      </w:r>
      <w:r w:rsidRPr="00611757">
        <w:rPr>
          <w:rFonts w:ascii="Palatino Linotype" w:eastAsia="Palatino Linotype" w:hAnsi="Palatino Linotype" w:cs="Palatino Linotype"/>
          <w:b/>
          <w:sz w:val="22"/>
          <w:szCs w:val="22"/>
        </w:rPr>
        <w:t xml:space="preserve">SAIMEX, </w:t>
      </w:r>
      <w:r w:rsidRPr="00611757">
        <w:rPr>
          <w:rFonts w:ascii="Palatino Linotype" w:eastAsia="Palatino Linotype" w:hAnsi="Palatino Linotype" w:cs="Palatino Linotype"/>
          <w:sz w:val="22"/>
          <w:szCs w:val="22"/>
        </w:rPr>
        <w:t>en donde se manifestó de la siguiente manera:</w:t>
      </w:r>
    </w:p>
    <w:p w14:paraId="4A08E195" w14:textId="77777777" w:rsidR="00495BCB" w:rsidRPr="00611757" w:rsidRDefault="002D579C">
      <w:pPr>
        <w:numPr>
          <w:ilvl w:val="0"/>
          <w:numId w:val="9"/>
        </w:numPr>
        <w:pBdr>
          <w:top w:val="nil"/>
          <w:left w:val="nil"/>
          <w:bottom w:val="nil"/>
          <w:right w:val="nil"/>
          <w:between w:val="nil"/>
        </w:pBdr>
        <w:tabs>
          <w:tab w:val="left" w:pos="2745"/>
        </w:tabs>
        <w:spacing w:before="240"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 xml:space="preserve">Acto impugnado: </w:t>
      </w:r>
    </w:p>
    <w:p w14:paraId="51C2DAB5" w14:textId="77777777" w:rsidR="00495BCB" w:rsidRPr="00611757" w:rsidRDefault="002D579C">
      <w:pPr>
        <w:pBdr>
          <w:top w:val="nil"/>
          <w:left w:val="nil"/>
          <w:bottom w:val="nil"/>
          <w:right w:val="nil"/>
          <w:between w:val="nil"/>
        </w:pBdr>
        <w:ind w:left="720" w:right="902"/>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“es en serio lo que me mandan de respuesta? </w:t>
      </w:r>
      <w:proofErr w:type="gramStart"/>
      <w:r w:rsidRPr="00611757">
        <w:rPr>
          <w:rFonts w:ascii="Palatino Linotype" w:eastAsia="Palatino Linotype" w:hAnsi="Palatino Linotype" w:cs="Palatino Linotype"/>
          <w:i/>
          <w:sz w:val="22"/>
          <w:szCs w:val="22"/>
        </w:rPr>
        <w:t xml:space="preserve">que no generan esa </w:t>
      </w:r>
      <w:proofErr w:type="spellStart"/>
      <w:r w:rsidRPr="00611757">
        <w:rPr>
          <w:rFonts w:ascii="Palatino Linotype" w:eastAsia="Palatino Linotype" w:hAnsi="Palatino Linotype" w:cs="Palatino Linotype"/>
          <w:i/>
          <w:sz w:val="22"/>
          <w:szCs w:val="22"/>
        </w:rPr>
        <w:t>informacion</w:t>
      </w:r>
      <w:proofErr w:type="spellEnd"/>
      <w:r w:rsidRPr="00611757">
        <w:rPr>
          <w:rFonts w:ascii="Palatino Linotype" w:eastAsia="Palatino Linotype" w:hAnsi="Palatino Linotype" w:cs="Palatino Linotype"/>
          <w:i/>
          <w:sz w:val="22"/>
          <w:szCs w:val="22"/>
        </w:rPr>
        <w:t>?</w:t>
      </w:r>
      <w:proofErr w:type="gramEnd"/>
      <w:r w:rsidRPr="00611757">
        <w:rPr>
          <w:rFonts w:ascii="Palatino Linotype" w:eastAsia="Palatino Linotype" w:hAnsi="Palatino Linotype" w:cs="Palatino Linotype"/>
          <w:i/>
          <w:sz w:val="22"/>
          <w:szCs w:val="22"/>
        </w:rPr>
        <w:t xml:space="preserve"> y entonces para que tienen un departamento de capacitación? para desviar recursos? solicito la </w:t>
      </w:r>
      <w:proofErr w:type="spellStart"/>
      <w:r w:rsidRPr="00611757">
        <w:rPr>
          <w:rFonts w:ascii="Palatino Linotype" w:eastAsia="Palatino Linotype" w:hAnsi="Palatino Linotype" w:cs="Palatino Linotype"/>
          <w:i/>
          <w:sz w:val="22"/>
          <w:szCs w:val="22"/>
        </w:rPr>
        <w:t>informacion</w:t>
      </w:r>
      <w:proofErr w:type="spellEnd"/>
      <w:r w:rsidRPr="00611757">
        <w:rPr>
          <w:rFonts w:ascii="Palatino Linotype" w:eastAsia="Palatino Linotype" w:hAnsi="Palatino Linotype" w:cs="Palatino Linotype"/>
          <w:i/>
          <w:sz w:val="22"/>
          <w:szCs w:val="22"/>
        </w:rPr>
        <w:t xml:space="preserve"> que pedí en este momento” (Sic)</w:t>
      </w:r>
    </w:p>
    <w:p w14:paraId="3B4D39D4" w14:textId="77777777" w:rsidR="00495BCB" w:rsidRPr="00611757" w:rsidRDefault="00495BCB">
      <w:pPr>
        <w:ind w:left="851" w:right="902"/>
        <w:jc w:val="both"/>
        <w:rPr>
          <w:rFonts w:ascii="Palatino Linotype" w:eastAsia="Palatino Linotype" w:hAnsi="Palatino Linotype" w:cs="Palatino Linotype"/>
          <w:i/>
          <w:sz w:val="22"/>
          <w:szCs w:val="22"/>
        </w:rPr>
      </w:pPr>
    </w:p>
    <w:p w14:paraId="1CB05F52" w14:textId="77777777" w:rsidR="00495BCB" w:rsidRPr="00611757" w:rsidRDefault="002D579C">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Y Razones o motivos de inconformidad</w:t>
      </w:r>
      <w:r w:rsidRPr="00611757">
        <w:rPr>
          <w:rFonts w:ascii="Palatino Linotype" w:eastAsia="Palatino Linotype" w:hAnsi="Palatino Linotype" w:cs="Palatino Linotype"/>
          <w:sz w:val="22"/>
          <w:szCs w:val="22"/>
        </w:rPr>
        <w:t>:</w:t>
      </w:r>
    </w:p>
    <w:p w14:paraId="35459672" w14:textId="77777777" w:rsidR="00495BCB" w:rsidRPr="00611757" w:rsidRDefault="002D579C">
      <w:pPr>
        <w:pBdr>
          <w:top w:val="nil"/>
          <w:left w:val="nil"/>
          <w:bottom w:val="nil"/>
          <w:right w:val="nil"/>
          <w:between w:val="nil"/>
        </w:pBdr>
        <w:ind w:left="720" w:right="902"/>
        <w:jc w:val="both"/>
        <w:rPr>
          <w:rFonts w:ascii="Palatino Linotype" w:eastAsia="Palatino Linotype" w:hAnsi="Palatino Linotype" w:cs="Palatino Linotype"/>
          <w:i/>
          <w:sz w:val="22"/>
          <w:szCs w:val="22"/>
        </w:rPr>
      </w:pPr>
      <w:bookmarkStart w:id="1" w:name="_heading=h.30j0zll" w:colFirst="0" w:colLast="0"/>
      <w:bookmarkEnd w:id="1"/>
      <w:r w:rsidRPr="00611757">
        <w:rPr>
          <w:rFonts w:ascii="Palatino Linotype" w:eastAsia="Palatino Linotype" w:hAnsi="Palatino Linotype" w:cs="Palatino Linotype"/>
          <w:i/>
          <w:sz w:val="22"/>
          <w:szCs w:val="22"/>
        </w:rPr>
        <w:t xml:space="preserve">“es en serio lo que me mandan de respuesta? </w:t>
      </w:r>
      <w:proofErr w:type="gramStart"/>
      <w:r w:rsidRPr="00611757">
        <w:rPr>
          <w:rFonts w:ascii="Palatino Linotype" w:eastAsia="Palatino Linotype" w:hAnsi="Palatino Linotype" w:cs="Palatino Linotype"/>
          <w:i/>
          <w:sz w:val="22"/>
          <w:szCs w:val="22"/>
        </w:rPr>
        <w:t xml:space="preserve">que no generan esa </w:t>
      </w:r>
      <w:proofErr w:type="spellStart"/>
      <w:r w:rsidRPr="00611757">
        <w:rPr>
          <w:rFonts w:ascii="Palatino Linotype" w:eastAsia="Palatino Linotype" w:hAnsi="Palatino Linotype" w:cs="Palatino Linotype"/>
          <w:i/>
          <w:sz w:val="22"/>
          <w:szCs w:val="22"/>
        </w:rPr>
        <w:t>informacion</w:t>
      </w:r>
      <w:proofErr w:type="spellEnd"/>
      <w:r w:rsidRPr="00611757">
        <w:rPr>
          <w:rFonts w:ascii="Palatino Linotype" w:eastAsia="Palatino Linotype" w:hAnsi="Palatino Linotype" w:cs="Palatino Linotype"/>
          <w:i/>
          <w:sz w:val="22"/>
          <w:szCs w:val="22"/>
        </w:rPr>
        <w:t>?</w:t>
      </w:r>
      <w:proofErr w:type="gramEnd"/>
      <w:r w:rsidRPr="00611757">
        <w:rPr>
          <w:rFonts w:ascii="Palatino Linotype" w:eastAsia="Palatino Linotype" w:hAnsi="Palatino Linotype" w:cs="Palatino Linotype"/>
          <w:i/>
          <w:sz w:val="22"/>
          <w:szCs w:val="22"/>
        </w:rPr>
        <w:t xml:space="preserve"> y entonces para que tienen un departamento de capacitación? para desviar recursos? solicito la </w:t>
      </w:r>
      <w:proofErr w:type="spellStart"/>
      <w:r w:rsidRPr="00611757">
        <w:rPr>
          <w:rFonts w:ascii="Palatino Linotype" w:eastAsia="Palatino Linotype" w:hAnsi="Palatino Linotype" w:cs="Palatino Linotype"/>
          <w:i/>
          <w:sz w:val="22"/>
          <w:szCs w:val="22"/>
        </w:rPr>
        <w:t>informacion</w:t>
      </w:r>
      <w:proofErr w:type="spellEnd"/>
      <w:r w:rsidRPr="00611757">
        <w:rPr>
          <w:rFonts w:ascii="Palatino Linotype" w:eastAsia="Palatino Linotype" w:hAnsi="Palatino Linotype" w:cs="Palatino Linotype"/>
          <w:i/>
          <w:sz w:val="22"/>
          <w:szCs w:val="22"/>
        </w:rPr>
        <w:t xml:space="preserve"> que pedí en este momento” (Sic)</w:t>
      </w:r>
    </w:p>
    <w:p w14:paraId="49A95C18" w14:textId="77777777" w:rsidR="00495BCB" w:rsidRPr="00611757" w:rsidRDefault="00495BCB">
      <w:pPr>
        <w:spacing w:before="240" w:line="360" w:lineRule="auto"/>
        <w:ind w:right="51"/>
        <w:jc w:val="both"/>
        <w:rPr>
          <w:rFonts w:ascii="Palatino Linotype" w:eastAsia="Palatino Linotype" w:hAnsi="Palatino Linotype" w:cs="Palatino Linotype"/>
          <w:b/>
          <w:sz w:val="22"/>
          <w:szCs w:val="22"/>
        </w:rPr>
      </w:pPr>
    </w:p>
    <w:p w14:paraId="013EE5E8" w14:textId="77777777" w:rsidR="00495BCB" w:rsidRPr="00611757" w:rsidRDefault="002D579C">
      <w:pPr>
        <w:spacing w:line="360" w:lineRule="auto"/>
        <w:ind w:right="51"/>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 xml:space="preserve">4. Turno. </w:t>
      </w:r>
      <w:r w:rsidRPr="0061175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11757">
        <w:rPr>
          <w:rFonts w:ascii="Palatino Linotype" w:eastAsia="Palatino Linotype" w:hAnsi="Palatino Linotype" w:cs="Palatino Linotype"/>
          <w:b/>
          <w:sz w:val="22"/>
          <w:szCs w:val="22"/>
        </w:rPr>
        <w:t xml:space="preserve">Guadalupe Ramírez Peña, </w:t>
      </w:r>
      <w:r w:rsidRPr="00611757">
        <w:rPr>
          <w:rFonts w:ascii="Palatino Linotype" w:eastAsia="Palatino Linotype" w:hAnsi="Palatino Linotype" w:cs="Palatino Linotype"/>
          <w:sz w:val="22"/>
          <w:szCs w:val="22"/>
        </w:rPr>
        <w:t xml:space="preserve">a efecto de que analizara sobre su admisión o su </w:t>
      </w:r>
      <w:proofErr w:type="spellStart"/>
      <w:r w:rsidRPr="00611757">
        <w:rPr>
          <w:rFonts w:ascii="Palatino Linotype" w:eastAsia="Palatino Linotype" w:hAnsi="Palatino Linotype" w:cs="Palatino Linotype"/>
          <w:sz w:val="22"/>
          <w:szCs w:val="22"/>
        </w:rPr>
        <w:t>desechamiento</w:t>
      </w:r>
      <w:proofErr w:type="spellEnd"/>
      <w:r w:rsidRPr="00611757">
        <w:rPr>
          <w:rFonts w:ascii="Palatino Linotype" w:eastAsia="Palatino Linotype" w:hAnsi="Palatino Linotype" w:cs="Palatino Linotype"/>
          <w:sz w:val="22"/>
          <w:szCs w:val="22"/>
        </w:rPr>
        <w:t>.</w:t>
      </w:r>
    </w:p>
    <w:p w14:paraId="650698F2" w14:textId="77777777" w:rsidR="00495BCB" w:rsidRPr="00611757" w:rsidRDefault="00495BCB">
      <w:pPr>
        <w:spacing w:line="360" w:lineRule="auto"/>
        <w:ind w:right="51"/>
        <w:jc w:val="both"/>
        <w:rPr>
          <w:rFonts w:ascii="Palatino Linotype" w:eastAsia="Palatino Linotype" w:hAnsi="Palatino Linotype" w:cs="Palatino Linotype"/>
          <w:sz w:val="22"/>
          <w:szCs w:val="22"/>
        </w:rPr>
      </w:pPr>
    </w:p>
    <w:p w14:paraId="49266770" w14:textId="77777777" w:rsidR="00495BCB" w:rsidRPr="00611757" w:rsidRDefault="002D579C">
      <w:pPr>
        <w:spacing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5. Admisión del Recurso de revisión.</w:t>
      </w:r>
      <w:r w:rsidRPr="00611757">
        <w:rPr>
          <w:rFonts w:ascii="Palatino Linotype" w:eastAsia="Palatino Linotype" w:hAnsi="Palatino Linotype" w:cs="Palatino Linotype"/>
          <w:sz w:val="22"/>
          <w:szCs w:val="22"/>
        </w:rPr>
        <w:t xml:space="preserve"> Con fecha</w:t>
      </w:r>
      <w:r w:rsidRPr="00611757">
        <w:rPr>
          <w:rFonts w:ascii="Palatino Linotype" w:eastAsia="Palatino Linotype" w:hAnsi="Palatino Linotype" w:cs="Palatino Linotype"/>
          <w:b/>
          <w:sz w:val="22"/>
          <w:szCs w:val="22"/>
        </w:rPr>
        <w:t xml:space="preserve"> veintisiete de enero de dos mil veinticinco, </w:t>
      </w:r>
      <w:r w:rsidRPr="0061175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611757">
        <w:rPr>
          <w:rFonts w:ascii="Palatino Linotype" w:eastAsia="Palatino Linotype" w:hAnsi="Palatino Linotype" w:cs="Palatino Linotype"/>
          <w:b/>
          <w:sz w:val="22"/>
          <w:szCs w:val="22"/>
        </w:rPr>
        <w:t xml:space="preserve">SUJETO OBLIGADO </w:t>
      </w:r>
      <w:r w:rsidRPr="00611757">
        <w:rPr>
          <w:rFonts w:ascii="Palatino Linotype" w:eastAsia="Palatino Linotype" w:hAnsi="Palatino Linotype" w:cs="Palatino Linotype"/>
          <w:sz w:val="22"/>
          <w:szCs w:val="22"/>
        </w:rPr>
        <w:t>presentara su informe justificado.</w:t>
      </w:r>
    </w:p>
    <w:p w14:paraId="615B0BBA" w14:textId="77777777" w:rsidR="00495BCB" w:rsidRPr="00611757" w:rsidRDefault="002D579C">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bookmarkStart w:id="2" w:name="_heading=h.2s8eyo1" w:colFirst="0" w:colLast="0"/>
      <w:bookmarkEnd w:id="2"/>
      <w:r w:rsidRPr="00611757">
        <w:rPr>
          <w:rFonts w:ascii="Palatino Linotype" w:eastAsia="Palatino Linotype" w:hAnsi="Palatino Linotype" w:cs="Palatino Linotype"/>
          <w:b/>
          <w:sz w:val="22"/>
          <w:szCs w:val="22"/>
        </w:rPr>
        <w:lastRenderedPageBreak/>
        <w:t>6. Manifestaciones</w:t>
      </w:r>
      <w:r w:rsidRPr="00611757">
        <w:rPr>
          <w:rFonts w:ascii="Palatino Linotype" w:eastAsia="Palatino Linotype" w:hAnsi="Palatino Linotype" w:cs="Palatino Linotype"/>
          <w:sz w:val="22"/>
          <w:szCs w:val="22"/>
        </w:rPr>
        <w:t xml:space="preserve">. El Sujeto Obligado rindió su informe justificado el </w:t>
      </w:r>
      <w:r w:rsidRPr="00611757">
        <w:rPr>
          <w:rFonts w:ascii="Palatino Linotype" w:eastAsia="Palatino Linotype" w:hAnsi="Palatino Linotype" w:cs="Palatino Linotype"/>
          <w:b/>
          <w:sz w:val="22"/>
          <w:szCs w:val="22"/>
        </w:rPr>
        <w:t xml:space="preserve">seis de febrero de dos mil veinticinco, </w:t>
      </w:r>
      <w:r w:rsidRPr="00611757">
        <w:rPr>
          <w:rFonts w:ascii="Palatino Linotype" w:eastAsia="Palatino Linotype" w:hAnsi="Palatino Linotype" w:cs="Palatino Linotype"/>
          <w:sz w:val="22"/>
          <w:szCs w:val="22"/>
        </w:rPr>
        <w:t xml:space="preserve">a través del documento electrónico denominado </w:t>
      </w:r>
      <w:r w:rsidRPr="00611757">
        <w:rPr>
          <w:rFonts w:ascii="Palatino Linotype" w:eastAsia="Palatino Linotype" w:hAnsi="Palatino Linotype" w:cs="Palatino Linotype"/>
          <w:b/>
          <w:sz w:val="22"/>
          <w:szCs w:val="22"/>
        </w:rPr>
        <w:t xml:space="preserve">INFORME JUSTIFICADO RR174.pdf, </w:t>
      </w:r>
      <w:r w:rsidRPr="00611757">
        <w:rPr>
          <w:rFonts w:ascii="Palatino Linotype" w:eastAsia="Palatino Linotype" w:hAnsi="Palatino Linotype" w:cs="Palatino Linotype"/>
          <w:sz w:val="22"/>
          <w:szCs w:val="22"/>
        </w:rPr>
        <w:t>el cual se puso a disposición del Recurrente el diez de febrero de la misma anualidad; su contenido medular es el siguiente</w:t>
      </w:r>
    </w:p>
    <w:p w14:paraId="7CDDC8D1" w14:textId="77777777" w:rsidR="00495BCB" w:rsidRPr="00611757" w:rsidRDefault="002D579C">
      <w:pPr>
        <w:widowControl w:val="0"/>
        <w:numPr>
          <w:ilvl w:val="0"/>
          <w:numId w:val="2"/>
        </w:numPr>
        <w:pBdr>
          <w:top w:val="nil"/>
          <w:left w:val="nil"/>
          <w:bottom w:val="nil"/>
          <w:right w:val="nil"/>
          <w:between w:val="nil"/>
        </w:pBdr>
        <w:tabs>
          <w:tab w:val="left" w:pos="1134"/>
        </w:tabs>
        <w:spacing w:before="120" w:after="240" w:line="360" w:lineRule="auto"/>
        <w:ind w:left="426"/>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INFORME JUSTIFICADO RR174.pdf:</w:t>
      </w:r>
    </w:p>
    <w:p w14:paraId="636DE97E" w14:textId="77777777" w:rsidR="00495BCB" w:rsidRPr="00611757" w:rsidRDefault="002D579C">
      <w:pPr>
        <w:widowControl w:val="0"/>
        <w:numPr>
          <w:ilvl w:val="0"/>
          <w:numId w:val="6"/>
        </w:numPr>
        <w:pBdr>
          <w:top w:val="nil"/>
          <w:left w:val="nil"/>
          <w:bottom w:val="nil"/>
          <w:right w:val="nil"/>
          <w:between w:val="nil"/>
        </w:pBdr>
        <w:tabs>
          <w:tab w:val="left" w:pos="709"/>
        </w:tabs>
        <w:spacing w:before="12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Oficio 219C01100003000S-UT/0073/2025 signado por Titular de la Unidad de Transparencia mediante el cual refiere que da la respuesta de la Dirección General de Operaciones y Atención a Emergencias y la Dirección de Administración;</w:t>
      </w:r>
    </w:p>
    <w:p w14:paraId="0AA37273" w14:textId="77777777" w:rsidR="00495BCB" w:rsidRPr="00611757" w:rsidRDefault="002D579C">
      <w:pPr>
        <w:widowControl w:val="0"/>
        <w:numPr>
          <w:ilvl w:val="0"/>
          <w:numId w:val="6"/>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Oficio 219C01100003000S-UT/032/2025 y 219C01100003000S-UT/033/2025 mediante el cual el Titular de la Unidad de Transparencia requiere rindan su informe justificado a la Dirección General de Operaciones y Atención a Emergencias y la Dirección de Administración;</w:t>
      </w:r>
    </w:p>
    <w:p w14:paraId="3B6A59EE" w14:textId="77777777" w:rsidR="00495BCB" w:rsidRPr="00611757" w:rsidRDefault="002D579C">
      <w:pPr>
        <w:widowControl w:val="0"/>
        <w:numPr>
          <w:ilvl w:val="0"/>
          <w:numId w:val="6"/>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Oficio 0114000000L/000225/2025 suscrito por el Director General de Operaciones y Atención a Emergencias mediante el cual refiere que no es de su competencia la capacitación del personal. Por otro lado, la CAEM proporciona al personal, uniforme y equipo de protección para el desarrollo de sus actividades normales y de temporadas de lluvias. Refiere que anexa en 68 fojas el equipo y uniformes proporcionados.</w:t>
      </w:r>
    </w:p>
    <w:p w14:paraId="7A08C31E" w14:textId="77777777" w:rsidR="00495BCB" w:rsidRPr="00611757" w:rsidRDefault="002D579C">
      <w:pPr>
        <w:widowControl w:val="0"/>
        <w:numPr>
          <w:ilvl w:val="0"/>
          <w:numId w:val="6"/>
        </w:numPr>
        <w:pBdr>
          <w:top w:val="nil"/>
          <w:left w:val="nil"/>
          <w:bottom w:val="nil"/>
          <w:right w:val="nil"/>
          <w:between w:val="nil"/>
        </w:pBdr>
        <w:tabs>
          <w:tab w:val="left" w:pos="709"/>
        </w:tabs>
        <w:spacing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Oficio 219C0117010000L/191/2025 mediante el cual refiere que no se encontró ninguna solicitud por parte de la Dirección General de Operaciones y Atenciones a Emergencias, requiriendo capacitación que vaya de acuerdo con el tema en cuestión.</w:t>
      </w:r>
    </w:p>
    <w:p w14:paraId="3D3256ED" w14:textId="77777777" w:rsidR="00495BCB" w:rsidRPr="00611757" w:rsidRDefault="002D579C">
      <w:pPr>
        <w:widowControl w:val="0"/>
        <w:numPr>
          <w:ilvl w:val="0"/>
          <w:numId w:val="2"/>
        </w:numPr>
        <w:pBdr>
          <w:top w:val="nil"/>
          <w:left w:val="nil"/>
          <w:bottom w:val="nil"/>
          <w:right w:val="nil"/>
          <w:between w:val="nil"/>
        </w:pBdr>
        <w:tabs>
          <w:tab w:val="left" w:pos="993"/>
        </w:tabs>
        <w:spacing w:after="240" w:line="360" w:lineRule="auto"/>
        <w:ind w:left="426"/>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ANEXO RR 00174 INFOEM IP RR 2025.zip</w:t>
      </w:r>
      <w:r w:rsidRPr="00611757">
        <w:rPr>
          <w:rFonts w:ascii="Palatino Linotype" w:eastAsia="Palatino Linotype" w:hAnsi="Palatino Linotype" w:cs="Palatino Linotype"/>
          <w:sz w:val="22"/>
          <w:szCs w:val="22"/>
        </w:rPr>
        <w:t>: Contiene ocho documentos electrónicos que a su vez contienen el equipo proporcionado al personal de diversas áreas para la realización de sus actividades; sin embargo, no se puso a la vista por contener la talla del equipo proporcionado.</w:t>
      </w:r>
    </w:p>
    <w:p w14:paraId="4F3D93D8"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lastRenderedPageBreak/>
        <w:t xml:space="preserve">7. Cierre de instrucción. </w:t>
      </w:r>
      <w:r w:rsidRPr="0061175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611757">
        <w:rPr>
          <w:rFonts w:ascii="Palatino Linotype" w:eastAsia="Palatino Linotype" w:hAnsi="Palatino Linotype" w:cs="Palatino Linotype"/>
          <w:b/>
          <w:sz w:val="22"/>
          <w:szCs w:val="22"/>
        </w:rPr>
        <w:t xml:space="preserve">catorce de febrero de dos mil veinticinco, </w:t>
      </w:r>
      <w:r w:rsidRPr="00611757">
        <w:rPr>
          <w:rFonts w:ascii="Palatino Linotype" w:eastAsia="Palatino Linotype" w:hAnsi="Palatino Linotype" w:cs="Palatino Linotype"/>
          <w:sz w:val="22"/>
          <w:szCs w:val="22"/>
        </w:rPr>
        <w:t>la Comisionada Ponente determinó el cierre de instrucción en términos de la fracción VI del artículo 185 de la Ley de Transparencia y Acceso a la Información Pública del Estado de México y Municipios.</w:t>
      </w:r>
    </w:p>
    <w:p w14:paraId="085DA5D5"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BAF8020" w14:textId="77777777" w:rsidR="00495BCB" w:rsidRPr="00611757" w:rsidRDefault="002D579C">
      <w:pPr>
        <w:widowControl w:val="0"/>
        <w:spacing w:line="360" w:lineRule="auto"/>
        <w:jc w:val="center"/>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II. C O N S I D E R A N D O S</w:t>
      </w:r>
    </w:p>
    <w:p w14:paraId="66D2F163" w14:textId="77777777" w:rsidR="00495BCB" w:rsidRPr="00611757" w:rsidRDefault="00495BCB">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458351C9"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Primero. Competencia.</w:t>
      </w:r>
      <w:r w:rsidRPr="0061175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9E5584C"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bookmarkStart w:id="3" w:name="_heading=h.tyjcwt" w:colFirst="0" w:colLast="0"/>
      <w:bookmarkEnd w:id="3"/>
      <w:r w:rsidRPr="00611757">
        <w:rPr>
          <w:rFonts w:ascii="Palatino Linotype" w:eastAsia="Palatino Linotype" w:hAnsi="Palatino Linotype" w:cs="Palatino Linotype"/>
          <w:b/>
          <w:sz w:val="22"/>
          <w:szCs w:val="22"/>
        </w:rPr>
        <w:t xml:space="preserve">Segundo. Oportunidad y Procedibilidad del Recurso de Revisión. </w:t>
      </w:r>
      <w:r w:rsidRPr="00611757">
        <w:rPr>
          <w:rFonts w:ascii="Palatino Linotype" w:eastAsia="Palatino Linotype" w:hAnsi="Palatino Linotype" w:cs="Palatino Linotype"/>
          <w:sz w:val="22"/>
          <w:szCs w:val="22"/>
        </w:rPr>
        <w:t>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E793200"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lastRenderedPageBreak/>
        <w:t>Al respecto la Ley de Transparencia y Acceso a la Información Pública del Estado de México y Municipios, establece lo siguiente:</w:t>
      </w:r>
    </w:p>
    <w:p w14:paraId="1A801467" w14:textId="77777777" w:rsidR="00495BCB" w:rsidRPr="00611757" w:rsidRDefault="002D579C">
      <w:pPr>
        <w:ind w:left="851" w:right="900"/>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 xml:space="preserve">“Artículo 178. </w:t>
      </w:r>
      <w:r w:rsidRPr="00611757">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3E9B6432" w14:textId="77777777" w:rsidR="00495BCB" w:rsidRPr="00611757" w:rsidRDefault="002D579C">
      <w:pPr>
        <w:spacing w:before="240"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Del precepto legal transcrito, se desprende que cuando los solicitantes de información en el ejercicio del derecho de acceso a la información no se encuentren satisfechos con la información entregada por los sujetos obligados, podrán interponer recurso de revisión de manera directa o por medios electrónicos dentro de los quince días hábiles siguientes a la fecha de notificación de la respuesta, y, toda vez que 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xml:space="preserve"> remitió la respuesta a la solicitud de información el </w:t>
      </w:r>
      <w:r w:rsidRPr="00611757">
        <w:rPr>
          <w:rFonts w:ascii="Palatino Linotype" w:eastAsia="Palatino Linotype" w:hAnsi="Palatino Linotype" w:cs="Palatino Linotype"/>
          <w:b/>
          <w:sz w:val="22"/>
          <w:szCs w:val="22"/>
        </w:rPr>
        <w:t xml:space="preserve">dieciséis de diciembre de dos mil veinticuatro, </w:t>
      </w:r>
      <w:r w:rsidRPr="00611757">
        <w:rPr>
          <w:rFonts w:ascii="Palatino Linotype" w:eastAsia="Palatino Linotype" w:hAnsi="Palatino Linotype" w:cs="Palatino Linotype"/>
          <w:sz w:val="22"/>
          <w:szCs w:val="22"/>
        </w:rPr>
        <w:t xml:space="preserve">mientras que el recurso de revisión interpuesto por la parte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xml:space="preserve">, se tuvo por presentado el día </w:t>
      </w:r>
      <w:r w:rsidRPr="00611757">
        <w:rPr>
          <w:rFonts w:ascii="Palatino Linotype" w:eastAsia="Palatino Linotype" w:hAnsi="Palatino Linotype" w:cs="Palatino Linotype"/>
          <w:b/>
          <w:sz w:val="22"/>
          <w:szCs w:val="22"/>
        </w:rPr>
        <w:t>veintidós de enero del año dos mil veinticinco</w:t>
      </w:r>
      <w:r w:rsidRPr="00611757">
        <w:rPr>
          <w:rFonts w:ascii="Palatino Linotype" w:eastAsia="Palatino Linotype" w:hAnsi="Palatino Linotype" w:cs="Palatino Linotype"/>
          <w:sz w:val="22"/>
          <w:szCs w:val="22"/>
        </w:rPr>
        <w:t>; esto es, al décimo segundo día hábil siguiente en que tuvo conocimiento de la respuesta.</w:t>
      </w:r>
    </w:p>
    <w:p w14:paraId="6A5FB584"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Por cuanto hace a la procedibilidad del recurso de revisión, es de suma importancia señalar que la parte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no proporcionó su nombre</w:t>
      </w:r>
      <w:r w:rsidRPr="00611757">
        <w:rPr>
          <w:rFonts w:ascii="Palatino Linotype" w:eastAsia="Palatino Linotype" w:hAnsi="Palatino Linotype" w:cs="Palatino Linotype"/>
          <w:b/>
          <w:sz w:val="22"/>
          <w:szCs w:val="22"/>
        </w:rPr>
        <w:t>,</w:t>
      </w:r>
      <w:r w:rsidRPr="00611757">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4C3839C" w14:textId="77777777" w:rsidR="00495BCB" w:rsidRPr="00611757" w:rsidRDefault="002D579C">
      <w:pPr>
        <w:spacing w:before="240" w:after="240" w:line="276" w:lineRule="auto"/>
        <w:ind w:left="851" w:right="902"/>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r w:rsidRPr="00611757">
        <w:rPr>
          <w:rFonts w:ascii="Palatino Linotype" w:eastAsia="Palatino Linotype" w:hAnsi="Palatino Linotype" w:cs="Palatino Linotype"/>
          <w:b/>
          <w:i/>
          <w:sz w:val="22"/>
          <w:szCs w:val="22"/>
        </w:rPr>
        <w:t xml:space="preserve">Las solicitudes </w:t>
      </w:r>
      <w:r w:rsidRPr="00611757">
        <w:rPr>
          <w:rFonts w:ascii="Palatino Linotype" w:eastAsia="Palatino Linotype" w:hAnsi="Palatino Linotype" w:cs="Palatino Linotype"/>
          <w:i/>
          <w:sz w:val="22"/>
          <w:szCs w:val="22"/>
        </w:rPr>
        <w:t xml:space="preserve">anónimas, con </w:t>
      </w:r>
      <w:r w:rsidRPr="00611757">
        <w:rPr>
          <w:rFonts w:ascii="Palatino Linotype" w:eastAsia="Palatino Linotype" w:hAnsi="Palatino Linotype" w:cs="Palatino Linotype"/>
          <w:b/>
          <w:i/>
          <w:sz w:val="22"/>
          <w:szCs w:val="22"/>
        </w:rPr>
        <w:t>nombre incompleto o seudónimo</w:t>
      </w:r>
      <w:r w:rsidRPr="00611757">
        <w:rPr>
          <w:rFonts w:ascii="Palatino Linotype" w:eastAsia="Palatino Linotype" w:hAnsi="Palatino Linotype" w:cs="Palatino Linotype"/>
          <w:i/>
          <w:sz w:val="22"/>
          <w:szCs w:val="22"/>
        </w:rPr>
        <w:t xml:space="preserve"> </w:t>
      </w:r>
      <w:r w:rsidRPr="00611757">
        <w:rPr>
          <w:rFonts w:ascii="Palatino Linotype" w:eastAsia="Palatino Linotype" w:hAnsi="Palatino Linotype" w:cs="Palatino Linotype"/>
          <w:b/>
          <w:i/>
          <w:sz w:val="22"/>
          <w:szCs w:val="22"/>
        </w:rPr>
        <w:t>serán procedentes para su trámite por parte del sujeto obligado ante quien se presente</w:t>
      </w:r>
      <w:r w:rsidRPr="00611757">
        <w:rPr>
          <w:rFonts w:ascii="Palatino Linotype" w:eastAsia="Palatino Linotype" w:hAnsi="Palatino Linotype" w:cs="Palatino Linotype"/>
          <w:i/>
          <w:sz w:val="22"/>
          <w:szCs w:val="22"/>
        </w:rPr>
        <w:t>. No podrá requerirse información adicional con motivo del nombre proporcionado por el solicitante."(Sic)</w:t>
      </w:r>
    </w:p>
    <w:p w14:paraId="0B9CDEC7" w14:textId="77777777" w:rsidR="00495BCB" w:rsidRPr="00611757" w:rsidRDefault="002D579C">
      <w:pPr>
        <w:spacing w:before="240"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lastRenderedPageBreak/>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C1B2960"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590EFA60" w14:textId="77777777" w:rsidR="00495BCB" w:rsidRPr="00611757" w:rsidRDefault="002D579C">
      <w:pPr>
        <w:ind w:left="851"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r w:rsidRPr="00611757">
        <w:rPr>
          <w:rFonts w:ascii="Palatino Linotype" w:eastAsia="Palatino Linotype" w:hAnsi="Palatino Linotype" w:cs="Palatino Linotype"/>
          <w:b/>
          <w:i/>
          <w:sz w:val="22"/>
          <w:szCs w:val="22"/>
        </w:rPr>
        <w:t xml:space="preserve">Artículo 179. </w:t>
      </w:r>
      <w:r w:rsidRPr="00611757">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EA81F0D" w14:textId="77777777" w:rsidR="00495BCB" w:rsidRPr="00611757" w:rsidRDefault="002D579C">
      <w:pPr>
        <w:ind w:left="851"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I. La negativa de la información solicitada…” (Sic)</w:t>
      </w:r>
    </w:p>
    <w:p w14:paraId="02BBF7F7" w14:textId="77777777" w:rsidR="00495BCB" w:rsidRPr="00611757" w:rsidRDefault="002D579C">
      <w:pPr>
        <w:spacing w:before="280" w:after="28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Tercero. Materia de Revisión</w:t>
      </w:r>
      <w:r w:rsidRPr="00611757">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w:t>
      </w:r>
      <w:r w:rsidRPr="00611757">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611757">
        <w:rPr>
          <w:rFonts w:ascii="Palatino Linotype" w:eastAsia="Palatino Linotype" w:hAnsi="Palatino Linotype" w:cs="Palatino Linotype"/>
          <w:sz w:val="22"/>
          <w:szCs w:val="22"/>
        </w:rPr>
        <w:t xml:space="preserve">del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o en su defecto, en caso de ser procedente, ordenar la entrega de información.</w:t>
      </w:r>
    </w:p>
    <w:p w14:paraId="002461BA"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 xml:space="preserve">Cuarto. Estudio de fondo del asunto. </w:t>
      </w:r>
      <w:r w:rsidRPr="00611757">
        <w:rPr>
          <w:rFonts w:ascii="Palatino Linotype" w:eastAsia="Palatino Linotype" w:hAnsi="Palatino Linotype" w:cs="Palatino Linotype"/>
          <w:sz w:val="22"/>
          <w:szCs w:val="22"/>
        </w:rPr>
        <w:t xml:space="preserve">Es conveniente analizar si la respuesta del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xml:space="preserve"> 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EC5C962" w14:textId="77777777" w:rsidR="00495BCB" w:rsidRPr="00611757" w:rsidRDefault="002D579C">
      <w:pPr>
        <w:spacing w:before="240"/>
        <w:ind w:left="709" w:right="760"/>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lastRenderedPageBreak/>
        <w:t>“</w:t>
      </w:r>
      <w:r w:rsidRPr="00611757">
        <w:rPr>
          <w:rFonts w:ascii="Palatino Linotype" w:eastAsia="Palatino Linotype" w:hAnsi="Palatino Linotype" w:cs="Palatino Linotype"/>
          <w:b/>
          <w:i/>
          <w:sz w:val="22"/>
          <w:szCs w:val="22"/>
        </w:rPr>
        <w:t>Artículo 4</w:t>
      </w:r>
      <w:r w:rsidRPr="0061175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4CB708A" w14:textId="77777777" w:rsidR="00495BCB" w:rsidRPr="00611757" w:rsidRDefault="002D579C">
      <w:pPr>
        <w:ind w:left="709" w:right="760"/>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1175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BA933B4" w14:textId="77777777" w:rsidR="00495BCB" w:rsidRPr="00611757" w:rsidRDefault="002D579C">
      <w:pPr>
        <w:ind w:left="709" w:right="760"/>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11757">
        <w:rPr>
          <w:rFonts w:ascii="Palatino Linotype" w:eastAsia="Palatino Linotype" w:hAnsi="Palatino Linotype" w:cs="Palatino Linotype"/>
          <w:i/>
          <w:sz w:val="22"/>
          <w:szCs w:val="22"/>
        </w:rPr>
        <w:t>.”</w:t>
      </w:r>
    </w:p>
    <w:p w14:paraId="45314480" w14:textId="77777777" w:rsidR="00495BCB" w:rsidRPr="00611757" w:rsidRDefault="00495BCB">
      <w:pPr>
        <w:spacing w:line="360" w:lineRule="auto"/>
        <w:jc w:val="both"/>
        <w:rPr>
          <w:rFonts w:ascii="Palatino Linotype" w:eastAsia="Palatino Linotype" w:hAnsi="Palatino Linotype" w:cs="Palatino Linotype"/>
          <w:sz w:val="22"/>
          <w:szCs w:val="22"/>
        </w:rPr>
      </w:pPr>
    </w:p>
    <w:p w14:paraId="0E1DC09D"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2672FFE8" w14:textId="77777777" w:rsidR="00495BCB" w:rsidRPr="00611757" w:rsidRDefault="00495BCB">
      <w:pPr>
        <w:spacing w:line="360" w:lineRule="auto"/>
        <w:jc w:val="both"/>
        <w:rPr>
          <w:rFonts w:ascii="Palatino Linotype" w:eastAsia="Palatino Linotype" w:hAnsi="Palatino Linotype" w:cs="Palatino Linotype"/>
          <w:sz w:val="22"/>
          <w:szCs w:val="22"/>
        </w:rPr>
      </w:pPr>
    </w:p>
    <w:p w14:paraId="24D03BF4" w14:textId="77777777" w:rsidR="00495BCB" w:rsidRPr="00611757" w:rsidRDefault="002D579C">
      <w:pPr>
        <w:ind w:left="567" w:right="758"/>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“Artículo 12.-</w:t>
      </w:r>
      <w:r w:rsidRPr="0061175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6398BCDB" w14:textId="77777777" w:rsidR="00495BCB" w:rsidRPr="00611757" w:rsidRDefault="00495BCB">
      <w:pPr>
        <w:ind w:left="567" w:right="758"/>
        <w:jc w:val="both"/>
        <w:rPr>
          <w:rFonts w:ascii="Palatino Linotype" w:eastAsia="Palatino Linotype" w:hAnsi="Palatino Linotype" w:cs="Palatino Linotype"/>
          <w:i/>
          <w:sz w:val="22"/>
          <w:szCs w:val="22"/>
        </w:rPr>
      </w:pPr>
    </w:p>
    <w:p w14:paraId="759206C1" w14:textId="77777777" w:rsidR="00495BCB" w:rsidRPr="00611757" w:rsidRDefault="002D579C">
      <w:pPr>
        <w:ind w:left="567" w:right="758"/>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11757">
        <w:rPr>
          <w:rFonts w:ascii="Palatino Linotype" w:eastAsia="Palatino Linotype" w:hAnsi="Palatino Linotype" w:cs="Palatino Linotype"/>
          <w:i/>
          <w:sz w:val="22"/>
          <w:szCs w:val="22"/>
        </w:rPr>
        <w:t xml:space="preserve">. </w:t>
      </w:r>
      <w:r w:rsidRPr="00611757">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7E1A1B36" w14:textId="77777777" w:rsidR="00495BCB" w:rsidRPr="00611757" w:rsidRDefault="002D579C">
      <w:pPr>
        <w:spacing w:line="360" w:lineRule="auto"/>
        <w:ind w:right="-93"/>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lastRenderedPageBreak/>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A92E59F" w14:textId="77777777" w:rsidR="00495BCB" w:rsidRPr="00611757" w:rsidRDefault="00495BCB">
      <w:pPr>
        <w:spacing w:line="360" w:lineRule="auto"/>
        <w:ind w:right="-93"/>
        <w:jc w:val="both"/>
        <w:rPr>
          <w:rFonts w:ascii="Palatino Linotype" w:eastAsia="Palatino Linotype" w:hAnsi="Palatino Linotype" w:cs="Palatino Linotype"/>
          <w:sz w:val="22"/>
          <w:szCs w:val="22"/>
        </w:rPr>
      </w:pPr>
    </w:p>
    <w:p w14:paraId="007FDA1C" w14:textId="77777777" w:rsidR="00495BCB" w:rsidRPr="00611757" w:rsidRDefault="002D579C">
      <w:pP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611757">
        <w:rPr>
          <w:rFonts w:ascii="Palatino Linotype" w:eastAsia="Palatino Linotype" w:hAnsi="Palatino Linotype" w:cs="Palatino Linotype"/>
          <w:b/>
          <w:sz w:val="22"/>
          <w:szCs w:val="22"/>
        </w:rPr>
        <w:t xml:space="preserve"> </w:t>
      </w:r>
    </w:p>
    <w:p w14:paraId="43DF1360" w14:textId="77777777" w:rsidR="00495BCB" w:rsidRPr="00611757" w:rsidRDefault="00495BCB">
      <w:pPr>
        <w:ind w:left="851" w:right="850"/>
        <w:jc w:val="both"/>
        <w:rPr>
          <w:rFonts w:ascii="Palatino Linotype" w:eastAsia="Palatino Linotype" w:hAnsi="Palatino Linotype" w:cs="Palatino Linotype"/>
          <w:sz w:val="22"/>
          <w:szCs w:val="22"/>
        </w:rPr>
      </w:pPr>
    </w:p>
    <w:p w14:paraId="5FF73459" w14:textId="77777777" w:rsidR="00495BCB" w:rsidRPr="00611757" w:rsidRDefault="002D579C">
      <w:pPr>
        <w:ind w:left="851" w:right="90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r w:rsidRPr="00611757">
        <w:rPr>
          <w:rFonts w:ascii="Palatino Linotype" w:eastAsia="Palatino Linotype" w:hAnsi="Palatino Linotype" w:cs="Palatino Linotype"/>
          <w:b/>
          <w:i/>
          <w:sz w:val="22"/>
          <w:szCs w:val="22"/>
        </w:rPr>
        <w:t>No existe obligación de elaborar documentos ad hoc para atender las solicitudes de acceso a la información.</w:t>
      </w:r>
      <w:r w:rsidRPr="0061175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9A023E8" w14:textId="77777777" w:rsidR="00495BCB" w:rsidRPr="00611757" w:rsidRDefault="002D579C">
      <w:pPr>
        <w:ind w:left="851" w:right="90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Resoluciones: </w:t>
      </w:r>
    </w:p>
    <w:p w14:paraId="7F8E527F" w14:textId="77777777" w:rsidR="00495BCB" w:rsidRPr="00611757" w:rsidRDefault="002D579C">
      <w:pPr>
        <w:ind w:left="851" w:right="90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RRA 0050/16. Instituto Nacional para la Evaluación de la Educación. 13 julio de 2016. Por unanimidad. Comisionado Ponente: Francisco Javier Acuña Llamas.</w:t>
      </w:r>
    </w:p>
    <w:p w14:paraId="11FFBC77" w14:textId="77777777" w:rsidR="00495BCB" w:rsidRPr="00611757" w:rsidRDefault="002D579C">
      <w:pPr>
        <w:ind w:left="851" w:right="90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1AEDCB1E" w14:textId="77777777" w:rsidR="00495BCB" w:rsidRPr="00611757" w:rsidRDefault="002D579C">
      <w:pPr>
        <w:ind w:left="851" w:right="90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RRA 1889/16. Secretaría de Hacienda y Crédito Público. 05 de octubre de 2016. Por unanimidad. Comisionada Ponente. Ximena Puente de la Mora.”</w:t>
      </w:r>
    </w:p>
    <w:p w14:paraId="2F9605FB" w14:textId="77777777" w:rsidR="00495BCB" w:rsidRPr="00611757" w:rsidRDefault="00495BCB">
      <w:pPr>
        <w:spacing w:line="360" w:lineRule="auto"/>
        <w:ind w:right="-93"/>
        <w:jc w:val="both"/>
        <w:rPr>
          <w:rFonts w:ascii="Palatino Linotype" w:eastAsia="Palatino Linotype" w:hAnsi="Palatino Linotype" w:cs="Palatino Linotype"/>
          <w:sz w:val="22"/>
          <w:szCs w:val="22"/>
        </w:rPr>
      </w:pPr>
    </w:p>
    <w:p w14:paraId="29703DFC"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w:t>
      </w:r>
      <w:r w:rsidRPr="00611757">
        <w:rPr>
          <w:rFonts w:ascii="Palatino Linotype" w:eastAsia="Palatino Linotype" w:hAnsi="Palatino Linotype" w:cs="Palatino Linotype"/>
          <w:sz w:val="22"/>
          <w:szCs w:val="22"/>
        </w:rPr>
        <w:lastRenderedPageBreak/>
        <w:t>posean en el ejercicio de sus atribuciones; por consiguiente, la información pública se encuentra a disposición de cualquier persona, lo que implica que es deber de los Sujetos Obligados, garantizar el Derecho de Acceso a la Información Pública.</w:t>
      </w:r>
    </w:p>
    <w:p w14:paraId="5206B12E" w14:textId="77777777" w:rsidR="00495BCB" w:rsidRPr="00611757" w:rsidRDefault="00495BCB">
      <w:pPr>
        <w:spacing w:line="360" w:lineRule="auto"/>
        <w:jc w:val="both"/>
        <w:rPr>
          <w:rFonts w:ascii="Palatino Linotype" w:eastAsia="Palatino Linotype" w:hAnsi="Palatino Linotype" w:cs="Palatino Linotype"/>
          <w:sz w:val="22"/>
          <w:szCs w:val="22"/>
        </w:rPr>
      </w:pPr>
    </w:p>
    <w:p w14:paraId="65C81A3C" w14:textId="77777777" w:rsidR="00495BCB" w:rsidRPr="00611757" w:rsidRDefault="002D579C">
      <w:pPr>
        <w:spacing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8A3588C" w14:textId="77777777" w:rsidR="00495BCB" w:rsidRPr="00611757" w:rsidRDefault="00495BCB">
      <w:pPr>
        <w:spacing w:line="360" w:lineRule="auto"/>
        <w:ind w:right="49"/>
        <w:jc w:val="both"/>
        <w:rPr>
          <w:rFonts w:ascii="Palatino Linotype" w:eastAsia="Palatino Linotype" w:hAnsi="Palatino Linotype" w:cs="Palatino Linotype"/>
          <w:sz w:val="22"/>
          <w:szCs w:val="22"/>
        </w:rPr>
      </w:pPr>
    </w:p>
    <w:p w14:paraId="3D88CA27"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3C00519" w14:textId="77777777" w:rsidR="00495BCB" w:rsidRPr="00611757" w:rsidRDefault="00495BCB">
      <w:pPr>
        <w:ind w:left="851" w:right="899"/>
        <w:jc w:val="both"/>
        <w:rPr>
          <w:rFonts w:ascii="Palatino Linotype" w:eastAsia="Palatino Linotype" w:hAnsi="Palatino Linotype" w:cs="Palatino Linotype"/>
          <w:i/>
          <w:sz w:val="22"/>
          <w:szCs w:val="22"/>
        </w:rPr>
      </w:pPr>
    </w:p>
    <w:p w14:paraId="38905C23" w14:textId="77777777" w:rsidR="00495BCB" w:rsidRPr="00611757" w:rsidRDefault="002D579C">
      <w:pPr>
        <w:ind w:left="851" w:right="899"/>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r w:rsidRPr="00611757">
        <w:rPr>
          <w:rFonts w:ascii="Palatino Linotype" w:eastAsia="Palatino Linotype" w:hAnsi="Palatino Linotype" w:cs="Palatino Linotype"/>
          <w:b/>
          <w:i/>
          <w:sz w:val="22"/>
          <w:szCs w:val="22"/>
        </w:rPr>
        <w:t xml:space="preserve">Artículo 3. </w:t>
      </w:r>
      <w:r w:rsidRPr="00611757">
        <w:rPr>
          <w:rFonts w:ascii="Palatino Linotype" w:eastAsia="Palatino Linotype" w:hAnsi="Palatino Linotype" w:cs="Palatino Linotype"/>
          <w:i/>
          <w:sz w:val="22"/>
          <w:szCs w:val="22"/>
        </w:rPr>
        <w:t>Para los efectos de la presente Ley se entenderá por:</w:t>
      </w:r>
    </w:p>
    <w:p w14:paraId="152B6C35" w14:textId="77777777" w:rsidR="00495BCB" w:rsidRPr="00611757" w:rsidRDefault="002D579C">
      <w:pPr>
        <w:ind w:left="851" w:right="899"/>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3DE2D74A" w14:textId="77777777" w:rsidR="00495BCB" w:rsidRPr="00611757" w:rsidRDefault="002D579C">
      <w:pPr>
        <w:ind w:left="851" w:right="899"/>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XI. Documento:</w:t>
      </w:r>
      <w:r w:rsidRPr="00611757">
        <w:rPr>
          <w:rFonts w:ascii="Palatino Linotype" w:eastAsia="Palatino Linotype" w:hAnsi="Palatino Linotype" w:cs="Palatino Linotype"/>
          <w:i/>
          <w:sz w:val="22"/>
          <w:szCs w:val="22"/>
        </w:rPr>
        <w:t xml:space="preserve"> Los expedientes, reportes, estudios, actas</w:t>
      </w:r>
      <w:r w:rsidRPr="00611757">
        <w:rPr>
          <w:rFonts w:ascii="Palatino Linotype" w:eastAsia="Palatino Linotype" w:hAnsi="Palatino Linotype" w:cs="Palatino Linotype"/>
          <w:b/>
          <w:i/>
          <w:sz w:val="22"/>
          <w:szCs w:val="22"/>
        </w:rPr>
        <w:t>,</w:t>
      </w:r>
      <w:r w:rsidRPr="0061175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26A07E7" w14:textId="77777777" w:rsidR="00495BCB" w:rsidRPr="00611757" w:rsidRDefault="00495BCB">
      <w:pPr>
        <w:ind w:left="851" w:right="899"/>
        <w:jc w:val="both"/>
        <w:rPr>
          <w:rFonts w:ascii="Palatino Linotype" w:eastAsia="Palatino Linotype" w:hAnsi="Palatino Linotype" w:cs="Palatino Linotype"/>
          <w:sz w:val="22"/>
          <w:szCs w:val="22"/>
        </w:rPr>
      </w:pPr>
    </w:p>
    <w:p w14:paraId="78BDF079"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9BF3DB5" w14:textId="77777777" w:rsidR="00495BCB" w:rsidRPr="00611757" w:rsidRDefault="00495BCB">
      <w:pPr>
        <w:ind w:left="851" w:right="899"/>
        <w:jc w:val="both"/>
        <w:rPr>
          <w:rFonts w:ascii="Palatino Linotype" w:eastAsia="Palatino Linotype" w:hAnsi="Palatino Linotype" w:cs="Palatino Linotype"/>
          <w:sz w:val="22"/>
          <w:szCs w:val="22"/>
        </w:rPr>
      </w:pPr>
    </w:p>
    <w:p w14:paraId="28AF0406" w14:textId="77777777" w:rsidR="00495BCB" w:rsidRPr="00611757" w:rsidRDefault="002D579C">
      <w:pPr>
        <w:ind w:left="851" w:right="899"/>
        <w:jc w:val="both"/>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sz w:val="22"/>
          <w:szCs w:val="22"/>
        </w:rPr>
        <w:t>“</w:t>
      </w:r>
      <w:r w:rsidRPr="00611757">
        <w:rPr>
          <w:rFonts w:ascii="Palatino Linotype" w:eastAsia="Palatino Linotype" w:hAnsi="Palatino Linotype" w:cs="Palatino Linotype"/>
          <w:b/>
          <w:i/>
          <w:sz w:val="22"/>
          <w:szCs w:val="22"/>
        </w:rPr>
        <w:t>CRITERIO 0002-11</w:t>
      </w:r>
    </w:p>
    <w:p w14:paraId="5D3A27A7" w14:textId="77777777" w:rsidR="00495BCB" w:rsidRPr="00611757" w:rsidRDefault="002D579C">
      <w:pPr>
        <w:ind w:left="851" w:right="899"/>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61175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B102AD4" w14:textId="77777777" w:rsidR="00495BCB" w:rsidRPr="00611757" w:rsidRDefault="002D579C">
      <w:pPr>
        <w:ind w:left="851" w:right="899"/>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5647D5D7" w14:textId="77777777" w:rsidR="00495BCB" w:rsidRPr="00611757" w:rsidRDefault="002D579C">
      <w:pPr>
        <w:ind w:left="851" w:right="899"/>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1CE3763E" w14:textId="77777777" w:rsidR="00495BCB" w:rsidRPr="00611757" w:rsidRDefault="002D579C">
      <w:pPr>
        <w:ind w:left="851" w:right="899"/>
        <w:jc w:val="both"/>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5D3BF9E5" w14:textId="77777777" w:rsidR="00495BCB" w:rsidRPr="00611757" w:rsidRDefault="002D579C">
      <w:pPr>
        <w:ind w:left="851" w:right="899"/>
        <w:jc w:val="both"/>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60EEAA12" w14:textId="77777777" w:rsidR="00495BCB" w:rsidRPr="00611757" w:rsidRDefault="00495BCB">
      <w:pPr>
        <w:spacing w:line="360" w:lineRule="auto"/>
        <w:jc w:val="both"/>
        <w:rPr>
          <w:rFonts w:ascii="Palatino Linotype" w:eastAsia="Palatino Linotype" w:hAnsi="Palatino Linotype" w:cs="Palatino Linotype"/>
          <w:sz w:val="22"/>
          <w:szCs w:val="22"/>
        </w:rPr>
      </w:pPr>
    </w:p>
    <w:p w14:paraId="3EFF5340" w14:textId="77777777" w:rsidR="00495BCB" w:rsidRPr="00611757" w:rsidRDefault="002D579C">
      <w:pPr>
        <w:spacing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el particular requirió a la </w:t>
      </w:r>
      <w:r w:rsidRPr="00611757">
        <w:rPr>
          <w:rFonts w:ascii="Palatino Linotype" w:eastAsia="Palatino Linotype" w:hAnsi="Palatino Linotype" w:cs="Palatino Linotype"/>
          <w:b/>
          <w:sz w:val="22"/>
          <w:szCs w:val="22"/>
        </w:rPr>
        <w:t>Comisión del Agua del Estado de México</w:t>
      </w:r>
      <w:r w:rsidRPr="00611757">
        <w:rPr>
          <w:rFonts w:ascii="Palatino Linotype" w:eastAsia="Palatino Linotype" w:hAnsi="Palatino Linotype" w:cs="Palatino Linotype"/>
          <w:sz w:val="22"/>
          <w:szCs w:val="22"/>
        </w:rPr>
        <w:t>, lo siguiente:</w:t>
      </w:r>
    </w:p>
    <w:p w14:paraId="64298881" w14:textId="77777777" w:rsidR="00495BCB" w:rsidRPr="00611757" w:rsidRDefault="002D579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Servidores Públicos contratados para la atención de emergencias;</w:t>
      </w:r>
    </w:p>
    <w:p w14:paraId="286696EE" w14:textId="77777777" w:rsidR="00495BCB" w:rsidRPr="00611757" w:rsidRDefault="002D579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Capacitaciones que recibidas;</w:t>
      </w:r>
    </w:p>
    <w:p w14:paraId="02B8E8AE" w14:textId="77777777" w:rsidR="00495BCB" w:rsidRPr="00611757" w:rsidRDefault="002D579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De la Persona que realiza las capacitaciones:</w:t>
      </w:r>
    </w:p>
    <w:p w14:paraId="0AC301E1" w14:textId="77777777" w:rsidR="00495BCB" w:rsidRPr="00611757" w:rsidRDefault="002D579C">
      <w:pPr>
        <w:numPr>
          <w:ilvl w:val="0"/>
          <w:numId w:val="5"/>
        </w:numPr>
        <w:pBdr>
          <w:top w:val="nil"/>
          <w:left w:val="nil"/>
          <w:bottom w:val="nil"/>
          <w:right w:val="nil"/>
          <w:between w:val="nil"/>
        </w:pBdr>
        <w:spacing w:line="360" w:lineRule="auto"/>
        <w:ind w:left="993"/>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Nombre;</w:t>
      </w:r>
    </w:p>
    <w:p w14:paraId="762BBDB9" w14:textId="77777777" w:rsidR="00495BCB" w:rsidRPr="00611757" w:rsidRDefault="002D579C">
      <w:pPr>
        <w:numPr>
          <w:ilvl w:val="0"/>
          <w:numId w:val="5"/>
        </w:numPr>
        <w:pBdr>
          <w:top w:val="nil"/>
          <w:left w:val="nil"/>
          <w:bottom w:val="nil"/>
          <w:right w:val="nil"/>
          <w:between w:val="nil"/>
        </w:pBdr>
        <w:spacing w:line="360" w:lineRule="auto"/>
        <w:ind w:left="993"/>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lastRenderedPageBreak/>
        <w:t>Certificaciones con las que cuenta;</w:t>
      </w:r>
    </w:p>
    <w:p w14:paraId="071A60C1" w14:textId="77777777" w:rsidR="00495BCB" w:rsidRPr="00611757" w:rsidRDefault="002D579C">
      <w:pPr>
        <w:numPr>
          <w:ilvl w:val="0"/>
          <w:numId w:val="5"/>
        </w:numPr>
        <w:pBdr>
          <w:top w:val="nil"/>
          <w:left w:val="nil"/>
          <w:bottom w:val="nil"/>
          <w:right w:val="nil"/>
          <w:between w:val="nil"/>
        </w:pBdr>
        <w:spacing w:line="360" w:lineRule="auto"/>
        <w:ind w:left="993"/>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Tiempo de conocimiento;</w:t>
      </w:r>
    </w:p>
    <w:p w14:paraId="19FE8EBA" w14:textId="77777777" w:rsidR="00495BCB" w:rsidRPr="00611757" w:rsidRDefault="002D579C">
      <w:pPr>
        <w:numPr>
          <w:ilvl w:val="0"/>
          <w:numId w:val="5"/>
        </w:numPr>
        <w:pBdr>
          <w:top w:val="nil"/>
          <w:left w:val="nil"/>
          <w:bottom w:val="nil"/>
          <w:right w:val="nil"/>
          <w:between w:val="nil"/>
        </w:pBdr>
        <w:spacing w:line="360" w:lineRule="auto"/>
        <w:ind w:left="993"/>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 xml:space="preserve">Experiencia en atención a emergencias </w:t>
      </w:r>
    </w:p>
    <w:p w14:paraId="55B63B67" w14:textId="77777777" w:rsidR="00495BCB" w:rsidRPr="00611757" w:rsidRDefault="002D579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listado de equipo que reciben los servidores públicos para desempeñar su trabajo dentro de los parámetros de seguridad;</w:t>
      </w:r>
    </w:p>
    <w:p w14:paraId="4B11C359" w14:textId="77777777" w:rsidR="00495BCB" w:rsidRPr="00611757" w:rsidRDefault="002D579C">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 xml:space="preserve">Conocimiento por parte de la contralora interna de la </w:t>
      </w:r>
      <w:proofErr w:type="spellStart"/>
      <w:r w:rsidRPr="00611757">
        <w:rPr>
          <w:rFonts w:ascii="Palatino Linotype" w:eastAsia="Palatino Linotype" w:hAnsi="Palatino Linotype" w:cs="Palatino Linotype"/>
          <w:b/>
          <w:sz w:val="22"/>
          <w:szCs w:val="22"/>
        </w:rPr>
        <w:t>Caem</w:t>
      </w:r>
      <w:proofErr w:type="spellEnd"/>
      <w:r w:rsidRPr="00611757">
        <w:rPr>
          <w:rFonts w:ascii="Palatino Linotype" w:eastAsia="Palatino Linotype" w:hAnsi="Palatino Linotype" w:cs="Palatino Linotype"/>
          <w:b/>
          <w:sz w:val="22"/>
          <w:szCs w:val="22"/>
        </w:rPr>
        <w:t xml:space="preserve"> y la supervisión de dicha capacitación y corroboración ante los listados de equipo de seguridad para cada servidor público.</w:t>
      </w:r>
    </w:p>
    <w:p w14:paraId="037FFA83" w14:textId="77777777" w:rsidR="00495BCB" w:rsidRPr="00611757" w:rsidRDefault="002D579C">
      <w:pPr>
        <w:spacing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En respuesta el Sujeto Obligado, a través del Órgano Interno de Control mediante el cual refiere que dichas acciones no son realizadas por el Órgano Interno de Control; mientras que la Dirección General de Administración y Finanzas refirió que, el área que tiene atribuciones para generar, administrar o poseer la información es la Dirección General de Operaciones y Atención a Emergencias. </w:t>
      </w:r>
    </w:p>
    <w:p w14:paraId="5FBA2A83" w14:textId="77777777" w:rsidR="00495BCB" w:rsidRPr="00611757" w:rsidRDefault="002D579C">
      <w:pPr>
        <w:spacing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El Recurrente se inconformó medularmente por la negativa de la información.</w:t>
      </w:r>
    </w:p>
    <w:p w14:paraId="03FDC2E7" w14:textId="77777777" w:rsidR="00495BCB" w:rsidRPr="00611757" w:rsidRDefault="002D579C">
      <w:pPr>
        <w:spacing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El Sujeto Obligado, mediante informe justificado refirió lo siguiente:</w:t>
      </w:r>
    </w:p>
    <w:p w14:paraId="392ACD31" w14:textId="77777777" w:rsidR="00495BCB" w:rsidRPr="00611757" w:rsidRDefault="002D579C">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La Dirección General de Operaciones y Atención a Emergencias no es competente para capacitar al personal de la CAEM;</w:t>
      </w:r>
    </w:p>
    <w:p w14:paraId="3A0EB043" w14:textId="77777777" w:rsidR="00495BCB" w:rsidRPr="00611757" w:rsidRDefault="002D579C">
      <w:pPr>
        <w:numPr>
          <w:ilvl w:val="0"/>
          <w:numId w:val="7"/>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Se proporcionan uniformes y equipo de protección para el desarrollo de las actividades normales y de temporada de lluvias. Refiere que se anexan 68 fojas en donde aparece la relación del personal, equipo y uniformes proporcionados, con el acuse de recibidos;</w:t>
      </w:r>
    </w:p>
    <w:p w14:paraId="608CBD8D" w14:textId="77777777" w:rsidR="00495BCB" w:rsidRPr="00611757" w:rsidRDefault="002D579C">
      <w:pPr>
        <w:numPr>
          <w:ilvl w:val="0"/>
          <w:numId w:val="7"/>
        </w:num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No se localizó en el área de Capacitación solicitud por parte de la Dirección General de Operaciones y Atención a Emergencias, requiriendo una capacitación que vaya de acuerdo con el tema en cuestión.</w:t>
      </w:r>
    </w:p>
    <w:p w14:paraId="1250A171" w14:textId="77777777" w:rsidR="00495BCB" w:rsidRPr="00611757" w:rsidRDefault="002D579C">
      <w:pPr>
        <w:spacing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lastRenderedPageBreak/>
        <w:t>Es por lo anterior que resulta conveniente analizar las actuaciones de las partes para determinar si se colma el derecho de acceso a la información pública del Recurrente.</w:t>
      </w:r>
    </w:p>
    <w:p w14:paraId="3A4E3003" w14:textId="77777777" w:rsidR="00495BCB" w:rsidRPr="00611757" w:rsidRDefault="002D579C">
      <w:pPr>
        <w:spacing w:after="240" w:line="360" w:lineRule="auto"/>
        <w:ind w:right="49"/>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De las capacitaciones al Personal.</w:t>
      </w:r>
    </w:p>
    <w:p w14:paraId="6494B343" w14:textId="77777777" w:rsidR="00495BCB" w:rsidRPr="00611757" w:rsidRDefault="002D579C">
      <w:pPr>
        <w:spacing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Al respecto, el Sujeto Obligado indicó, que la Dirección General de Operaciones y Atención a Emergencias no es competente para capacitar al personal de la Comisión y no se localizó en el área de Capacitación solicitud por parte de la Dirección General de Operaciones y Atención a Emergencias, requiriendo una capacitación que vaya de acuerdo con el tema en cuestión. Si bien, existió un pronunciamiento por parte del área de Capacitación, también lo es que no precisó la temporalidad de búsqueda de la información, la cual, a falta de precisión en la solicitud debe corresponde a un año inmediato anterior a la fecha de la solicitud, es decir, del veintiocho de noviembre de dos mil veintitrés al veintiocho de noviembre de dos mil veinticuatro, conforme al criterio orientador emitido por el Instituto Nacional de Transparencia, Acceso a la Información Pública y Protección de Datos Personales, por tal razón, se determina que la manifestación no colma el requerimiento del particular.</w:t>
      </w:r>
    </w:p>
    <w:p w14:paraId="37ADF8D1" w14:textId="77777777" w:rsidR="00495BCB" w:rsidRPr="00611757" w:rsidRDefault="002D579C">
      <w:pPr>
        <w:spacing w:before="240"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En principio de cuentas es conveniente traer a contexto la materia elemental de la solicitud, la cual versa sobre capacitaciones, para lo cual es necesario referir el Manual General de Organización del Sujeto Obligado, el cual establece que, dentro de su estructura orgánica, cuenta con el Departamento de Relaciones Laborales, Capacitación y Desarrollo de Personal, como se muestra a continuación: </w:t>
      </w:r>
    </w:p>
    <w:p w14:paraId="282F3DD9" w14:textId="77777777" w:rsidR="00495BCB" w:rsidRPr="00611757" w:rsidRDefault="002D579C">
      <w:pPr>
        <w:spacing w:before="240"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noProof/>
          <w:sz w:val="22"/>
          <w:szCs w:val="22"/>
          <w:lang w:val="es-MX"/>
        </w:rPr>
        <w:lastRenderedPageBreak/>
        <w:drawing>
          <wp:inline distT="0" distB="0" distL="0" distR="0" wp14:anchorId="2BE4DBF6" wp14:editId="05D7434A">
            <wp:extent cx="5738112" cy="4761875"/>
            <wp:effectExtent l="0" t="0" r="0" b="0"/>
            <wp:docPr id="7702015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8112" cy="4761875"/>
                    </a:xfrm>
                    <a:prstGeom prst="rect">
                      <a:avLst/>
                    </a:prstGeom>
                    <a:ln/>
                  </pic:spPr>
                </pic:pic>
              </a:graphicData>
            </a:graphic>
          </wp:inline>
        </w:drawing>
      </w:r>
    </w:p>
    <w:p w14:paraId="37647218"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sz w:val="22"/>
          <w:szCs w:val="22"/>
        </w:rPr>
        <w:t xml:space="preserve">Dicho Departamento, tiene como objetivo realizar, en coordinación con las/los titulares de las unidades de apoyo administrativo de las direcciones generales, gerencias regionales y equivalentes, la evaluación e inducción del personal y </w:t>
      </w:r>
      <w:r w:rsidRPr="00611757">
        <w:rPr>
          <w:rFonts w:ascii="Palatino Linotype" w:eastAsia="Palatino Linotype" w:hAnsi="Palatino Linotype" w:cs="Palatino Linotype"/>
          <w:b/>
          <w:sz w:val="22"/>
          <w:szCs w:val="22"/>
        </w:rPr>
        <w:t>establecer los mecanismos para facilitar la capacitación, actualización y desarrollo de personal</w:t>
      </w:r>
      <w:r w:rsidRPr="00611757">
        <w:rPr>
          <w:rFonts w:ascii="Palatino Linotype" w:eastAsia="Palatino Linotype" w:hAnsi="Palatino Linotype" w:cs="Palatino Linotype"/>
          <w:sz w:val="22"/>
          <w:szCs w:val="22"/>
        </w:rPr>
        <w:t xml:space="preserve">; asimismo, conducir las relaciones laborales y participar en la revisión y modificación de los convenios sindicales y de la normatividad interna relacionada con las condiciones generales de trabajo de las servidoras públicas y los servidores públicos de la Comisión, </w:t>
      </w:r>
      <w:r w:rsidRPr="00611757">
        <w:rPr>
          <w:rFonts w:ascii="Palatino Linotype" w:eastAsia="Palatino Linotype" w:hAnsi="Palatino Linotype" w:cs="Palatino Linotype"/>
          <w:b/>
          <w:sz w:val="22"/>
          <w:szCs w:val="22"/>
        </w:rPr>
        <w:t>además de coordinar las actividades de seguridad e higiene y protección civil. Además, tiene las siguientes funciones:</w:t>
      </w:r>
    </w:p>
    <w:p w14:paraId="2379C867"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209EE6A"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FUNCIONES: </w:t>
      </w:r>
    </w:p>
    <w:p w14:paraId="220C0791"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428AFBD9"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Establecer, en coordinación con la Subdirección de Administración de Personal, las políticas y normas que deberán aplicarse en materia laboral, evaluación, capacitación y desarrollo del personal.</w:t>
      </w:r>
    </w:p>
    <w:p w14:paraId="68EC9A2F"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57E3DB8F"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Elaborar y proponer el Programa Anual de Capacitación del personal, con base en los objetivos y detección de necesidades de las unidades administrativas de la Comisión.</w:t>
      </w:r>
    </w:p>
    <w:p w14:paraId="5B6AD8A9"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D06B1D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Coordinar y ejecutar las acciones del Programa de Protección Civil y de seguridad e higiene en la Comisión</w:t>
      </w:r>
    </w:p>
    <w:p w14:paraId="74E0AABD"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6A03129D"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Determinar, organizar y controlar la impartición de cursos de capacitación, actualización y desarrollo, en coordinación con las organizaciones públicas y privadas que correspondan, así como con las unidades administrativas de la Comisión. </w:t>
      </w:r>
    </w:p>
    <w:p w14:paraId="12EDF7EA"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Difundir en las unidades administrativas de la Comisión los diversos eventos, cursos y actividades en materia de capacitación y desarrollo de personal. </w:t>
      </w:r>
    </w:p>
    <w:p w14:paraId="4E4C8E8B"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Elaborar el diagnóstico de necesidades de capacitación en todos los niveles de la Comisión, con las unidades administrativas, a fin de integrar el Programa Anual de Capacitación y Desarrollo de Personal.</w:t>
      </w:r>
    </w:p>
    <w:p w14:paraId="6A054FB9"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68D0554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Coordinar con las unidades administrativas de la Comisión, el cumplimiento de las disposiciones legales en materia de seguridad e higiene.</w:t>
      </w:r>
    </w:p>
    <w:p w14:paraId="1B6391C8"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55DC6019"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Registrar y controlar los resultados de las evaluaciones del Programa Anual de Capacitación de la Comisión</w:t>
      </w:r>
    </w:p>
    <w:p w14:paraId="025F9300"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lastRenderedPageBreak/>
        <w:t>Tal y como se aprecia, el Departamento de Relaciones Laborales, Capacitación y Desarrollo de Personal tiene entre sus funciones, establecer las capacitaciones y desarrollo de personal, a través de la elaboración del Programa Anual de Capacitación del Personal con base en los objetivos y detección de necesidades de las unidades administrativas de la Comisión. Cobra relevancia este apartado de capacitaciones, pues es un derecho al que tienen acceso los servidores públicos del Estado de México, esto de acuerdo con el artículo 86, fracción V de la Ley del Trabajo de los Servidores Públicos del Estado de México y Municipios, el cual establece lo siguiente:</w:t>
      </w:r>
    </w:p>
    <w:p w14:paraId="27971A67"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ADCAC1F" w14:textId="77777777" w:rsidR="00495BCB" w:rsidRPr="00611757" w:rsidRDefault="002D579C">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CAPITULO VI</w:t>
      </w:r>
    </w:p>
    <w:p w14:paraId="2EC415C7" w14:textId="77777777" w:rsidR="00495BCB" w:rsidRPr="00611757" w:rsidRDefault="002D579C">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De los Derechos y Obligaciones de los</w:t>
      </w:r>
    </w:p>
    <w:p w14:paraId="33843827" w14:textId="77777777" w:rsidR="00495BCB" w:rsidRPr="00611757" w:rsidRDefault="002D579C">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Servidores Públicos</w:t>
      </w:r>
    </w:p>
    <w:p w14:paraId="726B073B"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ARTÍCULO 86.</w:t>
      </w:r>
      <w:r w:rsidRPr="00611757">
        <w:rPr>
          <w:rFonts w:ascii="Palatino Linotype" w:eastAsia="Palatino Linotype" w:hAnsi="Palatino Linotype" w:cs="Palatino Linotype"/>
          <w:i/>
          <w:sz w:val="22"/>
          <w:szCs w:val="22"/>
        </w:rPr>
        <w:t xml:space="preserve"> Los servidores públicos tendrán los siguientes derechos:</w:t>
      </w:r>
    </w:p>
    <w:p w14:paraId="0F01653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4393949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V. Asistir a las actividades de capacitación que les permitan elevar sus conocimientos, aptitudes y habilidades para poder acceder a puestos de mayor categoría;</w:t>
      </w:r>
    </w:p>
    <w:p w14:paraId="0FB7460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05059193"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1AE5585"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Además, al establecerse que debe existir un Programa Anual de Capacitación, se sobreentiende que la información debe generarse, al menos anualmente, pues el programa anual comprende todas aquellas capacitaciones, de todas las áreas o materias, así como las fechas a realizarse. </w:t>
      </w:r>
    </w:p>
    <w:p w14:paraId="5813B418"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6F0E253"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En consecuencia, se ORDENA realizar una correcta búsqueda exhaustiva y razonable de la información a efecto de localizar y poner a disposición del Recurrente los documentos donde conste lo siguiente:</w:t>
      </w:r>
    </w:p>
    <w:p w14:paraId="62274951"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83486FD" w14:textId="77777777" w:rsidR="00495BCB" w:rsidRPr="00611757" w:rsidRDefault="002D579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lastRenderedPageBreak/>
        <w:t>Capacitaciones recibidas por el personal para la atención de emergencias;</w:t>
      </w:r>
    </w:p>
    <w:p w14:paraId="322B543B" w14:textId="77777777" w:rsidR="00495BCB" w:rsidRPr="00611757" w:rsidRDefault="002D579C">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De la o las Personas que realizan las capacitaciones al personal, para la atención de emergencias:</w:t>
      </w:r>
    </w:p>
    <w:p w14:paraId="434B1760" w14:textId="77777777" w:rsidR="00495BCB" w:rsidRPr="00611757" w:rsidRDefault="002D579C">
      <w:pPr>
        <w:numPr>
          <w:ilvl w:val="0"/>
          <w:numId w:val="4"/>
        </w:numPr>
        <w:pBdr>
          <w:top w:val="nil"/>
          <w:left w:val="nil"/>
          <w:bottom w:val="nil"/>
          <w:right w:val="nil"/>
          <w:between w:val="nil"/>
        </w:pBdr>
        <w:spacing w:line="360" w:lineRule="auto"/>
        <w:ind w:left="1134"/>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Nombre;</w:t>
      </w:r>
    </w:p>
    <w:p w14:paraId="32CCA3B4" w14:textId="77777777" w:rsidR="00495BCB" w:rsidRPr="00611757" w:rsidRDefault="002D579C">
      <w:pPr>
        <w:numPr>
          <w:ilvl w:val="0"/>
          <w:numId w:val="4"/>
        </w:numPr>
        <w:pBdr>
          <w:top w:val="nil"/>
          <w:left w:val="nil"/>
          <w:bottom w:val="nil"/>
          <w:right w:val="nil"/>
          <w:between w:val="nil"/>
        </w:pBdr>
        <w:spacing w:line="360" w:lineRule="auto"/>
        <w:ind w:left="1134"/>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Certificaciones con las que cuenta;</w:t>
      </w:r>
    </w:p>
    <w:p w14:paraId="6FB10475" w14:textId="77777777" w:rsidR="00495BCB" w:rsidRPr="00611757" w:rsidRDefault="002D579C">
      <w:pPr>
        <w:numPr>
          <w:ilvl w:val="0"/>
          <w:numId w:val="4"/>
        </w:numPr>
        <w:pBdr>
          <w:top w:val="nil"/>
          <w:left w:val="nil"/>
          <w:bottom w:val="nil"/>
          <w:right w:val="nil"/>
          <w:between w:val="nil"/>
        </w:pBdr>
        <w:spacing w:after="240" w:line="360" w:lineRule="auto"/>
        <w:ind w:left="1134"/>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 xml:space="preserve">Experiencia en atención a emergencias </w:t>
      </w:r>
    </w:p>
    <w:p w14:paraId="7504F510"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De ser el caso de que la información que se ordena entregar contenga datos personales susceptibles de clasificarse como confidenciales, el Sujeto Obligado estará a lo dispuesto en el Considerando Quinto de la presente resolución.</w:t>
      </w:r>
    </w:p>
    <w:p w14:paraId="5A3A4AB1"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9504717"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Por último y no menos importante, sobre requerimiento el identificado “tiempo de conocimiento” se considera que se satisface con las certificaciones y la experiencia en atención a emergencias, ya que al entregar los documentos comprobatorios se obtendría el tiempo aproximado de conocimiento del personal capacitador, por lo que no se dable ordenar su entrega por separado, ya que se encuentra inmerso en las documentales que se ordenan.</w:t>
      </w:r>
    </w:p>
    <w:p w14:paraId="67C3E836"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1B05BEC"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Para el caso de que 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xml:space="preserve"> no cuente con información por no haberse recibido capacitaciones para la atención de emergencias, bastará con que así lo haga del conocimiento de la parte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45C353B0"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16E5071"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Servidores Públicos contratados para la atención de emergencias.</w:t>
      </w:r>
    </w:p>
    <w:p w14:paraId="3010E029"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Sobre este requerimiento no existió pronunciamiento alguno. Por tal razón, es necesario traer a contexto el Manual de Organización, mediante el cual se establece que, el Sujeto </w:t>
      </w:r>
      <w:r w:rsidRPr="00611757">
        <w:rPr>
          <w:rFonts w:ascii="Palatino Linotype" w:eastAsia="Palatino Linotype" w:hAnsi="Palatino Linotype" w:cs="Palatino Linotype"/>
          <w:sz w:val="22"/>
          <w:szCs w:val="22"/>
        </w:rPr>
        <w:lastRenderedPageBreak/>
        <w:t>Obligado cuenta con la Dirección General de Operaciones y Atención a Emergencias, tal y como se muestra a continuación:</w:t>
      </w:r>
    </w:p>
    <w:p w14:paraId="127447F5"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1F94B49" w14:textId="77777777" w:rsidR="00495BCB" w:rsidRPr="00611757" w:rsidRDefault="002D579C">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611757">
        <w:rPr>
          <w:rFonts w:ascii="Palatino Linotype" w:eastAsia="Palatino Linotype" w:hAnsi="Palatino Linotype" w:cs="Palatino Linotype"/>
          <w:noProof/>
          <w:sz w:val="22"/>
          <w:szCs w:val="22"/>
          <w:lang w:val="es-MX"/>
        </w:rPr>
        <w:drawing>
          <wp:inline distT="0" distB="0" distL="0" distR="0" wp14:anchorId="2E3D15F9" wp14:editId="7880ABC0">
            <wp:extent cx="5612130" cy="5060315"/>
            <wp:effectExtent l="0" t="0" r="0" b="0"/>
            <wp:docPr id="7702015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5060315"/>
                    </a:xfrm>
                    <a:prstGeom prst="rect">
                      <a:avLst/>
                    </a:prstGeom>
                    <a:ln/>
                  </pic:spPr>
                </pic:pic>
              </a:graphicData>
            </a:graphic>
          </wp:inline>
        </w:drawing>
      </w:r>
    </w:p>
    <w:p w14:paraId="23C9FBB9"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6CAB7A2"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229B80000 DIRECCIÓN GENERAL DE OPERACIONES Y ATENCIÓN A EMERGENCIAS </w:t>
      </w:r>
    </w:p>
    <w:p w14:paraId="79F38A0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i/>
          <w:sz w:val="22"/>
          <w:szCs w:val="22"/>
        </w:rPr>
        <w:t xml:space="preserve">OBJETIVO: Planear y programar la operación y el mantenimiento preventivo o la reparación de la infraestructura hidráulica con la que se proporciona a los </w:t>
      </w:r>
      <w:r w:rsidRPr="00611757">
        <w:rPr>
          <w:rFonts w:ascii="Palatino Linotype" w:eastAsia="Palatino Linotype" w:hAnsi="Palatino Linotype" w:cs="Palatino Linotype"/>
          <w:i/>
          <w:sz w:val="22"/>
          <w:szCs w:val="22"/>
        </w:rPr>
        <w:lastRenderedPageBreak/>
        <w:t xml:space="preserve">ayuntamientos, organismos operadores, sector social y privado los servicios de agua potable en bloque, así como la utilizada para el desalojo de aguas residuales y pluviales y su tratamiento y </w:t>
      </w:r>
      <w:r w:rsidRPr="00611757">
        <w:rPr>
          <w:rFonts w:ascii="Palatino Linotype" w:eastAsia="Palatino Linotype" w:hAnsi="Palatino Linotype" w:cs="Palatino Linotype"/>
          <w:b/>
          <w:i/>
          <w:sz w:val="22"/>
          <w:szCs w:val="22"/>
        </w:rPr>
        <w:t>colaborar en la atención inmediata a las emergencias y contingencias que se presenten en materia hidráulica en el ámbito estatal y cuando se solicite en la federal y municipal, en el marco de la normatividad vigente en la materia.</w:t>
      </w:r>
    </w:p>
    <w:p w14:paraId="0F02457F"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6530D9CC"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FUNCIONES: </w:t>
      </w:r>
    </w:p>
    <w:p w14:paraId="1E205DF3"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AC0E9E6"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Proponer e implementar las acciones pertinentes para el manejo adecuado de las aguas negras y pluviales hasta su disposición final. </w:t>
      </w:r>
    </w:p>
    <w:p w14:paraId="35DA065B"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 xml:space="preserve">Colaborar con los organismos operadores o con los ayuntamientos en situaciones de contingencia o emergencias suscitadas en épocas de lluvias, de acuerdo con los lineamientos establecidos por el Sistema Estatal de Protección Civil. </w:t>
      </w:r>
    </w:p>
    <w:p w14:paraId="083296D2"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 xml:space="preserve">Coordinar el uso y operación del equipo pesado a su cargo para la atención a emergencias. </w:t>
      </w:r>
    </w:p>
    <w:p w14:paraId="17D0ADE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Proporcionar, a través de las áreas administrativas de la Comisión, asistencia técnica a los ayuntamientos y organismos operadores que lo soliciten, relacionada con la operación y mantenimiento de los sistemas de agua potable, drenaje, alcantarillado, saneamiento, tratamiento y reúso de aguas tratadas. </w:t>
      </w:r>
    </w:p>
    <w:p w14:paraId="3BABAEC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Proponer los dictámenes de factibilidad para el suministro de agua potable, descarga de aguas residuales y pluviales y sistemas de tratamiento y reúso de aguas tratadas en los nuevos desarrollos urbanos del Estado y determinar, en su caso, la aportación que deben realizar los promotores por los derechos de conexión a infraestructura de la Comisión, de acuerdo a lo establecido en el Código Financiero del Estado de México. </w:t>
      </w:r>
    </w:p>
    <w:p w14:paraId="445C4BC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lastRenderedPageBreak/>
        <w:t xml:space="preserve">Vigilar a través de las unidades administrativas bajo su adscripción, la realización del servicio de desazolve de drenajes, cárcamos, canales y drenes a cielo abierto. </w:t>
      </w:r>
    </w:p>
    <w:p w14:paraId="23D2E795"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Proponer que las autoridades municipales realicen la aportación por los derechos de conexión a la infraestructura propia de la Comisión y, en su caso, del tratamiento y reúso de aguas tratadas, de acuerdo a lo establecido en el Código Financiero del Estado de México. </w:t>
      </w:r>
    </w:p>
    <w:p w14:paraId="6D0B090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Verificar, a través de las áreas administrativas respectivas, que la operación y el mantenimiento preventivo y la reparación de la infraestructura hidráulica a cargo de la Comisión, se lleve a cabo conforme a los programas y lineamientos establecidos para garantizar su funcionamiento. </w:t>
      </w:r>
    </w:p>
    <w:p w14:paraId="5B656F5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Instruir la supervisión permanente de la operación y mantenimiento de los sistemas de agua potable, drenaje, alcantarillado, saneamiento, tratamiento y reúso de aguas tratadas a cargo de la Comisión.</w:t>
      </w:r>
    </w:p>
    <w:p w14:paraId="5D6C24F4"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Verificar que los reportes e informes de las actividades de las Gerencias Regionales y demás unidades administrativas de la Dirección General, se envíen con oportunidad a las dependencias y áreas internas de la Comisión, para la elaboración de los informes de gobierno, cuenta pública, programas de trabajo, indicadores, metas por proyecto, reporte de volúmenes suministrados a municipios de agua en bloque y recarga de reactivos con mantenimiento al sistema de desinfección, fichas para el Atlas de Inundaciones y contingencias y las estadísticas de las estaciones pluviométricas. </w:t>
      </w:r>
    </w:p>
    <w:p w14:paraId="18D29D2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Participar en materia de transparencia y acceso a la información pública, conforme a la normatividad correspondiente. </w:t>
      </w:r>
    </w:p>
    <w:p w14:paraId="62E2B176"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Participar en los comités y grupos de trabajo en los que conforme a la normatividad, así se establezca. </w:t>
      </w:r>
    </w:p>
    <w:p w14:paraId="2DBED7BB"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Proponer y validar en coordinación con la Unidad de Modernización Administrativa e Informática, los instrumentos administrativos de control interno de la Dirección </w:t>
      </w:r>
      <w:r w:rsidRPr="00611757">
        <w:rPr>
          <w:rFonts w:ascii="Palatino Linotype" w:eastAsia="Palatino Linotype" w:hAnsi="Palatino Linotype" w:cs="Palatino Linotype"/>
          <w:i/>
          <w:sz w:val="22"/>
          <w:szCs w:val="22"/>
        </w:rPr>
        <w:lastRenderedPageBreak/>
        <w:t xml:space="preserve">General, así como establecer los mecanismos de coordinación necesarios para su ejecución. </w:t>
      </w:r>
    </w:p>
    <w:p w14:paraId="0D66EEF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Desarrollar las demás funciones inherentes al área de su competencia.</w:t>
      </w:r>
    </w:p>
    <w:p w14:paraId="40E92409"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B18459C"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Tal y como se aprecia, la Dirección General de Operaciones y Atención a Emergencias colabora con los organismos operadores o con los ayuntamientos en situaciones de contingencia o emergencias suscitadas en épocas de lluvias  y coordinar el uso y operación del equipo pesado a su cargo para la atención a emergencias. En otras palabras, las unidades administrativas que integran los Sujetos Obligados deben contar con personal suficiente para el correcto desempeño de las atribuciones, funciones y competencias y en consecuencia, el correcto funcionamiento, en este caso de la Comisión del Agua del Estado de México. Para el cumplimiento de lo mencionado, el Sujeto Obligado cuenta con la Subdirección de Administración de Personal, cuyo objetivo es supervisar el manejo, control, gestión y administración del personal activo de la Comisión. Teniendo entre sus funciones las siguientes:</w:t>
      </w:r>
    </w:p>
    <w:p w14:paraId="7D33516D"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4C7C80C"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FUNCIONES: </w:t>
      </w:r>
    </w:p>
    <w:p w14:paraId="6F523B2A"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Desarrollar acciones orientadas a </w:t>
      </w:r>
      <w:proofErr w:type="spellStart"/>
      <w:r w:rsidRPr="00611757">
        <w:rPr>
          <w:rFonts w:ascii="Palatino Linotype" w:eastAsia="Palatino Linotype" w:hAnsi="Palatino Linotype" w:cs="Palatino Linotype"/>
          <w:i/>
          <w:sz w:val="22"/>
          <w:szCs w:val="22"/>
        </w:rPr>
        <w:t>eficientar</w:t>
      </w:r>
      <w:proofErr w:type="spellEnd"/>
      <w:r w:rsidRPr="00611757">
        <w:rPr>
          <w:rFonts w:ascii="Palatino Linotype" w:eastAsia="Palatino Linotype" w:hAnsi="Palatino Linotype" w:cs="Palatino Linotype"/>
          <w:i/>
          <w:sz w:val="22"/>
          <w:szCs w:val="22"/>
        </w:rPr>
        <w:t xml:space="preserve"> la administración y desarrollo del personal de la Comisión</w:t>
      </w:r>
    </w:p>
    <w:p w14:paraId="40B4AD0C"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Verificar la observancia de la normatividad vigente en la materia en la contratación de personal, aplicación de estímulos, sanciones, permisos, licencias, tiempo extraordinario, suplencias, jubilaciones e incapacidad. </w:t>
      </w:r>
    </w:p>
    <w:p w14:paraId="6E5F89B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Fomentar programas de capacitación y adiestramiento para el personal de la Comisión.</w:t>
      </w:r>
    </w:p>
    <w:p w14:paraId="62320718"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Vigilar que se mantenga actualizada la plantilla de personal de la Comisión, así como supervisar la elaboración de la nómina de pago correspondiente.</w:t>
      </w:r>
    </w:p>
    <w:p w14:paraId="3446FBC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Aplicar la metodología para el reclutamiento, selección, contratación, inducción, capacitación y desarrollo del personal.</w:t>
      </w:r>
    </w:p>
    <w:p w14:paraId="22352BBA"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lastRenderedPageBreak/>
        <w:t>Analizar las condiciones contractuales del personal de nuevo ingreso, en función de los lineamientos emitidos por la Secretaría de Finanzas</w:t>
      </w:r>
    </w:p>
    <w:p w14:paraId="6CDB47C6"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Verificar que las contrataciones se realicen de conformidad con el catálogo de puestos y el tabulador de sueldos</w:t>
      </w:r>
    </w:p>
    <w:p w14:paraId="335D6287"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Entonces, al contar con la obligación de atender las emergencias suscitadas en época de lluvias y en general en cuestiones hidráulicas, es que se está en presencia de la obligación de contar con personal para tal efecto. </w:t>
      </w:r>
    </w:p>
    <w:p w14:paraId="2099A897"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1E570A3"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bookmarkStart w:id="4" w:name="_heading=h.3znysh7" w:colFirst="0" w:colLast="0"/>
      <w:bookmarkEnd w:id="4"/>
      <w:r w:rsidRPr="00611757">
        <w:rPr>
          <w:rFonts w:ascii="Palatino Linotype" w:eastAsia="Palatino Linotype" w:hAnsi="Palatino Linotype" w:cs="Palatino Linotype"/>
          <w:sz w:val="22"/>
          <w:szCs w:val="22"/>
        </w:rPr>
        <w:t>Dicho lo anterior, se advierte que el particular solicitó de manera específica los servidores públicos contratados para la atención de emergencias. Para satisfacer este requerimiento en particular, es necesario que la información corresponda a la generada a la fecha de la solicitud, es decir, de aquellos servidores públicos que fueron contratados y se encuentren en funciones al veinticinco de noviembre de dos mil veinticinco,  únicamente de aquellos cuyas actividades correspondan a la atención de emergencias.</w:t>
      </w:r>
    </w:p>
    <w:p w14:paraId="1A1EF782"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109E4FC"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En consecuencia, se ORDENA al Sujeto Obligado entregar el documento donde consten los nombres de los servidores públicos en funciones a la fecha de la solicitud que se encargan de la atención de emergencias. De ser el caso de que la información contenga datos personales susceptibles de clasificarse, el Sujeto Obligado estará a lo dispuesto en el Considerando QUINTO de la presente resolución.</w:t>
      </w:r>
    </w:p>
    <w:p w14:paraId="63A25835"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61EE017"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Equipo de Seguridad.</w:t>
      </w:r>
    </w:p>
    <w:p w14:paraId="4987AF57"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55E8667"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Derivado de la naturaleza de la información, es necesario traer a contexto los artículos 88 y 98 de la Ley del Trabajo de los Servidores Públicos del Estado y Municipios, cuyo contenido es el siguiente:</w:t>
      </w:r>
    </w:p>
    <w:p w14:paraId="4657098A"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415D12C"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lastRenderedPageBreak/>
        <w:t>ARTÍCULO 88. Son obligaciones de las personas servidoras públicas:</w:t>
      </w:r>
    </w:p>
    <w:p w14:paraId="240636E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1D747B42"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XI. Tratar con cuidado y conservar en buen estado el equipo, mobiliario y útiles que se les proporcionen para el desempeño de su trabajo y no utilizarlos para objeto distinto al que están destinados e informar, invariablemente, a sus superiores inmediatos de los defectos y daños que aquéllos sufran tan pronto como los adviertan;</w:t>
      </w:r>
    </w:p>
    <w:p w14:paraId="18A94FD2"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3267F1A6"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58AE3649" w14:textId="77777777" w:rsidR="00495BCB" w:rsidRPr="00611757" w:rsidRDefault="002D579C">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TITULO CUARTO</w:t>
      </w:r>
    </w:p>
    <w:p w14:paraId="2E656537" w14:textId="77777777" w:rsidR="00495BCB" w:rsidRPr="00611757" w:rsidRDefault="002D579C">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De las Obligaciones de las Instituciones Públicas</w:t>
      </w:r>
    </w:p>
    <w:p w14:paraId="02E8A888" w14:textId="77777777" w:rsidR="00495BCB" w:rsidRPr="00611757" w:rsidRDefault="002D579C">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CAPITULO I</w:t>
      </w:r>
    </w:p>
    <w:p w14:paraId="329609B4" w14:textId="77777777" w:rsidR="00495BCB" w:rsidRPr="00611757" w:rsidRDefault="002D579C">
      <w:pPr>
        <w:pBdr>
          <w:top w:val="nil"/>
          <w:left w:val="nil"/>
          <w:bottom w:val="nil"/>
          <w:right w:val="nil"/>
          <w:between w:val="nil"/>
        </w:pBdr>
        <w:spacing w:line="360" w:lineRule="auto"/>
        <w:ind w:left="567" w:right="616"/>
        <w:jc w:val="center"/>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De las Obligaciones en General</w:t>
      </w:r>
    </w:p>
    <w:p w14:paraId="40FEFCE2"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138475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ARTÍCULO 98. Son obligaciones de las instituciones públicas:</w:t>
      </w:r>
    </w:p>
    <w:p w14:paraId="3714A067"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2D5A6F2E"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IV. Establecer las medidas de seguridad e higiene para la prevención de riesgos de trabajo;</w:t>
      </w:r>
    </w:p>
    <w:p w14:paraId="0167F07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0B7F990F"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VII. Proporcionar a los servidores públicos, los útiles, equipo y materiales necesarios para el cumplimiento de sus funciones, así como los reglamentos a observar;</w:t>
      </w:r>
    </w:p>
    <w:p w14:paraId="391F99E9"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C604D3C"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De la normatividad citada, se desprende que es responsabilidad de las instituciones públicas establecer medidas de seguridad e higiene para la prevención de riesgos de trabajo, así como proporcionar los útiles, </w:t>
      </w:r>
      <w:r w:rsidRPr="00611757">
        <w:rPr>
          <w:rFonts w:ascii="Palatino Linotype" w:eastAsia="Palatino Linotype" w:hAnsi="Palatino Linotype" w:cs="Palatino Linotype"/>
          <w:b/>
          <w:sz w:val="22"/>
          <w:szCs w:val="22"/>
        </w:rPr>
        <w:t xml:space="preserve">equipo </w:t>
      </w:r>
      <w:r w:rsidRPr="00611757">
        <w:rPr>
          <w:rFonts w:ascii="Palatino Linotype" w:eastAsia="Palatino Linotype" w:hAnsi="Palatino Linotype" w:cs="Palatino Linotype"/>
          <w:sz w:val="22"/>
          <w:szCs w:val="22"/>
        </w:rPr>
        <w:t>y materiales necesarios para el cumplimiento de sus funciones. En el mismo sentido, es responsabilidad de los servidores públicos conservar en buen estado el equipo que les proporciona la Institución en la que laboran.</w:t>
      </w:r>
    </w:p>
    <w:p w14:paraId="657FC0D3"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1154A2C"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lastRenderedPageBreak/>
        <w:t>Por su parte, el Manual de Organización del Sujeto Obligado establece lo siguiente:</w:t>
      </w:r>
    </w:p>
    <w:p w14:paraId="58CB6CEC"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F1E8C27"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23200002010000S DIRECCIÓN DE ADMINISTRACIÓN DE CAPITAL HUMANO </w:t>
      </w:r>
    </w:p>
    <w:p w14:paraId="21F375A8"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13F57E6F"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OBJETIVO: Gestionar, controlar y supervisar las actividades en materia de desarrollo y administración de personal de las personas servidoras públicas adscritas a la Secretaría del Agua, conforme a las políticas y prioridades institucionales, y con base en las normas, procedimientos, lineamientos y en las disposiciones jurídicas aplicables, con el propósito de asegurar y mantener un clima laboral adecuado que garantice la satisfacción y la productividad de las unidades administrativas de la dependencia.</w:t>
      </w:r>
    </w:p>
    <w:p w14:paraId="4C0017FA"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3AA4BFBE"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FUNCIONES:</w:t>
      </w:r>
    </w:p>
    <w:p w14:paraId="5D5CA168"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45A8F44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15. Verificar que se cumplan las disposiciones en materia de seguridad e higiene laboral al interior de la Secretaría del Agua, así como los derechos y las obligaciones del personal.</w:t>
      </w:r>
    </w:p>
    <w:p w14:paraId="7DAF943D"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53D6E98F"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23200002030000S DIRECCIÓN DE RECURSOS MATERIALES Y SERVICIOS GENERALES</w:t>
      </w:r>
    </w:p>
    <w:p w14:paraId="76CB0776"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OBJETIVO: Coordinar, supervisar, administrar, adquirir, almacenar y suministrar los enseres, bienes, servicios y artículos requeridos por las unidades administrativas adscritas a la Secretaría del Agua; así como administrar los sistemas de control de inventario de bienes muebles e inmuebles. </w:t>
      </w:r>
    </w:p>
    <w:p w14:paraId="65EA250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FUNCIONES:</w:t>
      </w:r>
    </w:p>
    <w:p w14:paraId="629ADAB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69C4F378"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lastRenderedPageBreak/>
        <w:t>15. Llevar a cabo los acuerdos emanados de la Comisión Mixta de Seguridad e Higiene, tendientes a responder a eventos de seguridad y prevención de accidentes dentro de las instalaciones de la Secretaría</w:t>
      </w:r>
    </w:p>
    <w:p w14:paraId="43BD38C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p>
    <w:p w14:paraId="4D372F1C"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9172DB2"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El Manual de referencia establece que la Dirección de Administración y Capital Humano es la encargada de verificar que se cumplan las disposiciones en materia de seguridad e higiene laboral al interior de la Secretaría. Asimismo, refiere que, para el cumplimiento de medidas de seguridad e higiene se cuenta con una Comisión Mixta de Seguridad e Higiene. El Reglamento de la Comisión establece lo siguiente:</w:t>
      </w:r>
    </w:p>
    <w:p w14:paraId="6940EE69"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B072FCC" w14:textId="77777777" w:rsidR="00495BCB" w:rsidRPr="00611757" w:rsidRDefault="002D579C">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r w:rsidRPr="00611757">
        <w:rPr>
          <w:rFonts w:ascii="Palatino Linotype" w:eastAsia="Palatino Linotype" w:hAnsi="Palatino Linotype" w:cs="Palatino Linotype"/>
          <w:noProof/>
          <w:sz w:val="22"/>
          <w:szCs w:val="22"/>
          <w:lang w:val="es-MX"/>
        </w:rPr>
        <w:drawing>
          <wp:inline distT="0" distB="0" distL="0" distR="0" wp14:anchorId="7B49CAB9" wp14:editId="58F323A6">
            <wp:extent cx="5001323" cy="1705213"/>
            <wp:effectExtent l="0" t="0" r="0" b="0"/>
            <wp:docPr id="77020157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001323" cy="1705213"/>
                    </a:xfrm>
                    <a:prstGeom prst="rect">
                      <a:avLst/>
                    </a:prstGeom>
                    <a:ln/>
                  </pic:spPr>
                </pic:pic>
              </a:graphicData>
            </a:graphic>
          </wp:inline>
        </w:drawing>
      </w:r>
    </w:p>
    <w:p w14:paraId="5DC19666" w14:textId="77777777" w:rsidR="00495BCB" w:rsidRPr="00611757" w:rsidRDefault="002D579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noProof/>
          <w:sz w:val="22"/>
          <w:szCs w:val="22"/>
          <w:lang w:val="es-MX"/>
        </w:rPr>
        <w:lastRenderedPageBreak/>
        <w:drawing>
          <wp:inline distT="0" distB="0" distL="0" distR="0" wp14:anchorId="02AB8EAB" wp14:editId="0A8CF72A">
            <wp:extent cx="3559938" cy="4907602"/>
            <wp:effectExtent l="0" t="0" r="0" b="0"/>
            <wp:docPr id="77020157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59938" cy="4907602"/>
                    </a:xfrm>
                    <a:prstGeom prst="rect">
                      <a:avLst/>
                    </a:prstGeom>
                    <a:ln/>
                  </pic:spPr>
                </pic:pic>
              </a:graphicData>
            </a:graphic>
          </wp:inline>
        </w:drawing>
      </w:r>
    </w:p>
    <w:p w14:paraId="66B3B978" w14:textId="77777777" w:rsidR="00495BCB" w:rsidRPr="00611757" w:rsidRDefault="002D579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noProof/>
          <w:sz w:val="22"/>
          <w:szCs w:val="22"/>
          <w:lang w:val="es-MX"/>
        </w:rPr>
        <w:lastRenderedPageBreak/>
        <w:drawing>
          <wp:inline distT="0" distB="0" distL="0" distR="0" wp14:anchorId="5CF2ACD9" wp14:editId="64DDE034">
            <wp:extent cx="5077534" cy="3820058"/>
            <wp:effectExtent l="0" t="0" r="0" b="0"/>
            <wp:docPr id="7702015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077534" cy="3820058"/>
                    </a:xfrm>
                    <a:prstGeom prst="rect">
                      <a:avLst/>
                    </a:prstGeom>
                    <a:ln/>
                  </pic:spPr>
                </pic:pic>
              </a:graphicData>
            </a:graphic>
          </wp:inline>
        </w:drawing>
      </w:r>
    </w:p>
    <w:p w14:paraId="17DF1872"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4B99DCF"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Es así que, el Reglamento citado establece como responsabilidad de la Institución proporcionar el equipo necesario a los servidores públicos para el correcto desarrollo de sus funciones.</w:t>
      </w:r>
    </w:p>
    <w:p w14:paraId="3FE80A95"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3EABDAF" w14:textId="77777777" w:rsidR="00495BCB" w:rsidRPr="00611757" w:rsidRDefault="002D579C">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El Sujeto Obligado a través del informe justificado indicó que la Comisión del Agua del estado de México proporciona al personal, uniforme y equipo de protección para el desarrollo de sus actividades normales y de temporadas de lluvias. Asimismo, entregó el documento que contiene el quipo proporcionado a los servidores públicos de diversas unidades administrativas; esta última información no se puso a disposición del Recurrente por contener la talla de cada equipo y uniforme proporcionado a los Servidores Públicos. Información que no debe ser proporcionada a los particulares por ser información susceptible de ser clasificada como confidencial, conforme al artículo 143 fracción I de la Ley </w:t>
      </w:r>
      <w:r w:rsidRPr="00611757">
        <w:rPr>
          <w:rFonts w:ascii="Palatino Linotype" w:eastAsia="Palatino Linotype" w:hAnsi="Palatino Linotype" w:cs="Palatino Linotype"/>
          <w:sz w:val="22"/>
          <w:szCs w:val="22"/>
        </w:rPr>
        <w:lastRenderedPageBreak/>
        <w:t>de Transparencia y Acceso a la Información Pública del Estado de México y Municipios, cuyo contenido es el siguiente:</w:t>
      </w:r>
    </w:p>
    <w:p w14:paraId="1F7BCE53" w14:textId="77777777" w:rsidR="00495BCB" w:rsidRPr="00611757" w:rsidRDefault="002D579C">
      <w:pPr>
        <w:shd w:val="clear" w:color="auto" w:fill="FFFFFF"/>
        <w:spacing w:line="360" w:lineRule="auto"/>
        <w:ind w:left="851" w:right="851"/>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Artículo 143</w:t>
      </w:r>
      <w:r w:rsidRPr="0061175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BA70145" w14:textId="77777777" w:rsidR="00495BCB" w:rsidRPr="00611757" w:rsidRDefault="00495BCB">
      <w:pPr>
        <w:shd w:val="clear" w:color="auto" w:fill="FFFFFF"/>
        <w:spacing w:line="360" w:lineRule="auto"/>
        <w:ind w:left="851" w:right="851"/>
        <w:jc w:val="both"/>
        <w:rPr>
          <w:rFonts w:ascii="Palatino Linotype" w:eastAsia="Palatino Linotype" w:hAnsi="Palatino Linotype" w:cs="Palatino Linotype"/>
          <w:b/>
          <w:i/>
          <w:sz w:val="22"/>
          <w:szCs w:val="22"/>
        </w:rPr>
      </w:pPr>
    </w:p>
    <w:p w14:paraId="00E899F9" w14:textId="77777777" w:rsidR="00495BCB" w:rsidRPr="00611757" w:rsidRDefault="002D579C">
      <w:pPr>
        <w:shd w:val="clear" w:color="auto" w:fill="FFFFFF"/>
        <w:spacing w:line="360" w:lineRule="auto"/>
        <w:ind w:left="851" w:right="85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I.</w:t>
      </w:r>
      <w:r w:rsidRPr="00611757">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roofErr w:type="gramStart"/>
      <w:r w:rsidRPr="00611757">
        <w:rPr>
          <w:rFonts w:ascii="Palatino Linotype" w:eastAsia="Palatino Linotype" w:hAnsi="Palatino Linotype" w:cs="Palatino Linotype"/>
          <w:i/>
          <w:sz w:val="22"/>
          <w:szCs w:val="22"/>
        </w:rPr>
        <w:t>...”(</w:t>
      </w:r>
      <w:proofErr w:type="gramEnd"/>
      <w:r w:rsidRPr="00611757">
        <w:rPr>
          <w:rFonts w:ascii="Palatino Linotype" w:eastAsia="Palatino Linotype" w:hAnsi="Palatino Linotype" w:cs="Palatino Linotype"/>
          <w:i/>
          <w:sz w:val="22"/>
          <w:szCs w:val="22"/>
        </w:rPr>
        <w:t>Sic)</w:t>
      </w:r>
    </w:p>
    <w:p w14:paraId="76679A21" w14:textId="77777777" w:rsidR="00495BCB" w:rsidRPr="00611757" w:rsidRDefault="00495BCB">
      <w:pPr>
        <w:spacing w:line="360" w:lineRule="auto"/>
        <w:ind w:right="49"/>
        <w:jc w:val="both"/>
        <w:rPr>
          <w:rFonts w:ascii="Palatino Linotype" w:eastAsia="Palatino Linotype" w:hAnsi="Palatino Linotype" w:cs="Palatino Linotype"/>
          <w:sz w:val="22"/>
          <w:szCs w:val="22"/>
        </w:rPr>
      </w:pPr>
    </w:p>
    <w:p w14:paraId="7F90D86D" w14:textId="77777777" w:rsidR="00495BCB" w:rsidRPr="00611757" w:rsidRDefault="002D579C">
      <w:pPr>
        <w:widowControl w:val="0"/>
        <w:pBdr>
          <w:top w:val="nil"/>
          <w:left w:val="nil"/>
          <w:bottom w:val="nil"/>
          <w:right w:val="nil"/>
          <w:between w:val="nil"/>
        </w:pBdr>
        <w:tabs>
          <w:tab w:val="left" w:pos="709"/>
        </w:tabs>
        <w:spacing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Además, se considera que la presente información corresponde a datos personales sensibles ya que se refieren a la esfera de su titular, cuya utilización indebida pueda dar origen a discriminación o conlleve un riesgo grave para éste, de acuerdo a la fracción XII del artículo 4 de la Ley de Protección de Datos Personales en Posesión de los Sujetos Obligados del Estado de México y Municipios, razón por la que su contenido no se puso a disposición del Recurrente.</w:t>
      </w:r>
    </w:p>
    <w:p w14:paraId="72CBBD50"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En consecuencia, se ORDENA al Sujeto Obligado entregar los documentos donde conste el equipo de seguridad que recibieron los servidores públicos para el desempeño de sus funciones en una correcta versión pública.</w:t>
      </w:r>
    </w:p>
    <w:p w14:paraId="0D2A9FAD"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73C5BD5"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De la Contraloría.</w:t>
      </w:r>
    </w:p>
    <w:p w14:paraId="219BC5C2"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6FFE72F9"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Sobre el requerimiento relacionado con el c</w:t>
      </w:r>
      <w:r w:rsidRPr="00611757">
        <w:rPr>
          <w:rFonts w:ascii="Palatino Linotype" w:eastAsia="Palatino Linotype" w:hAnsi="Palatino Linotype" w:cs="Palatino Linotype"/>
          <w:b/>
          <w:sz w:val="22"/>
          <w:szCs w:val="22"/>
        </w:rPr>
        <w:t xml:space="preserve">onocimiento por parte de la contralora interna y la supervisión de dicha capacitación y corroboración ante los listados de equipo de seguridad para cada servidor público, </w:t>
      </w:r>
      <w:r w:rsidRPr="00611757">
        <w:rPr>
          <w:rFonts w:ascii="Palatino Linotype" w:eastAsia="Palatino Linotype" w:hAnsi="Palatino Linotype" w:cs="Palatino Linotype"/>
          <w:sz w:val="22"/>
          <w:szCs w:val="22"/>
        </w:rPr>
        <w:t>Titular del Órgano Interno de Control refirió que dichas acciones no son realizadas por el Órgano Interno de Control, derivado del pronunciamiento, es necesario traer a contexto el Manual de Organización del Sujeto Obligado, cuyo contenido es el siguiente:</w:t>
      </w:r>
    </w:p>
    <w:p w14:paraId="0F8DAFF3"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lastRenderedPageBreak/>
        <w:t>229B11000 CONTRALORÍA INTERNA</w:t>
      </w:r>
    </w:p>
    <w:p w14:paraId="49A3A98F"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b/>
          <w:i/>
          <w:sz w:val="22"/>
          <w:szCs w:val="22"/>
        </w:rPr>
      </w:pPr>
    </w:p>
    <w:p w14:paraId="26ACBA34"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OBJETIVO:</w:t>
      </w:r>
      <w:r w:rsidRPr="00611757">
        <w:rPr>
          <w:rFonts w:ascii="Palatino Linotype" w:eastAsia="Palatino Linotype" w:hAnsi="Palatino Linotype" w:cs="Palatino Linotype"/>
          <w:i/>
          <w:sz w:val="22"/>
          <w:szCs w:val="22"/>
        </w:rPr>
        <w:t xml:space="preserve"> Fiscalizar, revisar y evaluar el grado de eficacia, eficiencia y legalidad con que se aplica la normatividad, políticas y disposiciones jurídico administrativas establecidas para el manejo y ejercicio de los recursos humanos, materiales y financieros, a efecto de garantizar la estricta disciplina presupuestal y la protección del patrimonio de la Comisión.</w:t>
      </w:r>
    </w:p>
    <w:p w14:paraId="4B701BE8" w14:textId="77777777" w:rsidR="00495BCB" w:rsidRPr="00611757" w:rsidRDefault="00495BCB">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p>
    <w:p w14:paraId="26EB63E8"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FUNCIONES:</w:t>
      </w:r>
      <w:r w:rsidRPr="00611757">
        <w:rPr>
          <w:rFonts w:ascii="Palatino Linotype" w:eastAsia="Palatino Linotype" w:hAnsi="Palatino Linotype" w:cs="Palatino Linotype"/>
          <w:i/>
          <w:sz w:val="22"/>
          <w:szCs w:val="22"/>
        </w:rPr>
        <w:t xml:space="preserve"> </w:t>
      </w:r>
    </w:p>
    <w:p w14:paraId="2F647FD8"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Planear y evaluar el desarrollo de los programas que se le encomienden, de conformidad con los lineamientos que para tal efecto emita la Secretaría de la Contraloría. </w:t>
      </w:r>
    </w:p>
    <w:p w14:paraId="3D893CAA"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Supervisar el cumplimiento del programa anual de control y evaluación del órgano de control interno, conforme a las políticas, lineamientos, procedimientos y demás disposiciones que al efecto se establezcan y someterlo a la consideración de la Secretaría de la Contraloría del Gobierno del Estado de México. </w:t>
      </w:r>
    </w:p>
    <w:p w14:paraId="54E90C44"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Iniciar, substanciar y resolver los procedimientos administrativos, disciplinarios, resarcitorios y de manifestación de bienes, de conformidad con la Ley de Responsabilidades de los Servidores Públicos del Estado y Municipios. </w:t>
      </w:r>
    </w:p>
    <w:p w14:paraId="0B8863A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Dirigir las auditorías y revisiones directas y selectivas, orientadas a verificar la observancia de las normas y disposiciones en materia de sistemas de registro y contabilidad, contratación y pago de personal, contratación de servicios, obra pública, adquisiciones, arrendamientos, conservación, uso, destino, afectación, enajenación y baja de bienes muebles e inmuebles y demás activos y recursos materiales de la Comisión. </w:t>
      </w:r>
    </w:p>
    <w:p w14:paraId="0A629937"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Dirigir la fiscalización e inspección del ejercicio del gasto público de la Comisión, así como verificar su congruencia con el presupuesto de egresos autorizado. </w:t>
      </w:r>
    </w:p>
    <w:p w14:paraId="039C8D47"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Coordinar la fiscalización de los recursos federales derivados de los acuerdos o convenios ejercidos por la Comisión. </w:t>
      </w:r>
    </w:p>
    <w:p w14:paraId="27E49C69"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lastRenderedPageBreak/>
        <w:t xml:space="preserve">Verificar el cumplimiento de las medidas de simplificación administrativa que se adopten en la Comisión, así como de los compromisos en la materia y proponer, en su caso, las demás que se consideren convenientes. </w:t>
      </w:r>
    </w:p>
    <w:p w14:paraId="085123CB"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Verificar la recepción, trámite y resolución de las quejas y denuncias que se interpongan en contra de las servidoras públicas/los servidores públicos adscritos a la Comisión y, en su caso, vigilar que se reciban y tramiten las sugerencias y reconocimientos ciudadanos. </w:t>
      </w:r>
    </w:p>
    <w:p w14:paraId="2BD6C657"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Comprobar el cumplimiento de las obligaciones derivadas de las disposiciones en materia de planeación, presupuestación, ingresos, financiamientos, inversión, deuda, patrimonio, fondos y valores asignados a la Comisión. </w:t>
      </w:r>
    </w:p>
    <w:p w14:paraId="6983B5CB"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Intervenir, para efectos de verificación, en los procesos de entrega y recepción de las unidades administrativas, así como de las obras públicas a cargo de la Comisión. </w:t>
      </w:r>
    </w:p>
    <w:p w14:paraId="7CE223CE"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Cumplir con las disposiciones normativas que constituyen el marco jurídico-administrativo de actuación de la Secretaría de la Contraloría, a fin de operar eficientemente los mecanismos de control y evaluación establecidos en la Comisión.</w:t>
      </w:r>
    </w:p>
    <w:p w14:paraId="0A8487BB"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Informar periódicamente a la Secretaría de la Contraloría, el resultado de las auditorías y revisiones practicadas y sugerir ala/el titular de la Comisión la instrumentación de normas complementarias en materia de control. </w:t>
      </w:r>
    </w:p>
    <w:p w14:paraId="1957C802"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Fincar pliegos preventivos de responsabilidad y calificar la responsabilidad administrativa resarcitoria y, en su caso, confirmarla, modificarla o cancelarla en términos de la Ley de Responsabilidades de los Servidores Públicos del Estado y Municipios. </w:t>
      </w:r>
    </w:p>
    <w:p w14:paraId="57A0BB9C"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Proponer a la Vocalía Ejecutiva la implantación de medidas y mecanismos adicionales de control interno o, en su caso, mejorar los existentes para contar con información confiable y oportuna, así como promover la eficacia operacional, la protección de los activos y el cumplimiento de los planes y programas establecidos. </w:t>
      </w:r>
    </w:p>
    <w:p w14:paraId="4C4A231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lastRenderedPageBreak/>
        <w:t xml:space="preserve">Realizar el seguimiento a las salvedades, observaciones y recomendaciones derivadas de la práctica de auditorías externas. </w:t>
      </w:r>
    </w:p>
    <w:p w14:paraId="53302362"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Vigilar la instrumentación de las medidas preventivas y correctivas que se detecten en las auditorías y revisiones realizadas, tanto por la Contraloría Interna como por los auditores externos. </w:t>
      </w:r>
    </w:p>
    <w:p w14:paraId="78CA492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Coordinar las acciones para el seguimiento de los acuerdos del Consejo Directivo relacionados con la administración y utilización de los recursos de la Comisión. </w:t>
      </w:r>
    </w:p>
    <w:p w14:paraId="036471BA"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Establecer los lineamientos, normas, políticas y procedimientos para la ejecución de auditorías a las unidades administrativas de la Comisión. </w:t>
      </w:r>
    </w:p>
    <w:p w14:paraId="3F6B8E1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Instruir el seguimiento a la </w:t>
      </w:r>
      <w:proofErr w:type="spellStart"/>
      <w:r w:rsidRPr="00611757">
        <w:rPr>
          <w:rFonts w:ascii="Palatino Linotype" w:eastAsia="Palatino Linotype" w:hAnsi="Palatino Linotype" w:cs="Palatino Linotype"/>
          <w:i/>
          <w:sz w:val="22"/>
          <w:szCs w:val="22"/>
        </w:rPr>
        <w:t>solventación</w:t>
      </w:r>
      <w:proofErr w:type="spellEnd"/>
      <w:r w:rsidRPr="00611757">
        <w:rPr>
          <w:rFonts w:ascii="Palatino Linotype" w:eastAsia="Palatino Linotype" w:hAnsi="Palatino Linotype" w:cs="Palatino Linotype"/>
          <w:i/>
          <w:sz w:val="22"/>
          <w:szCs w:val="22"/>
        </w:rPr>
        <w:t xml:space="preserve"> de las observaciones de control interno e implementación de acciones de mejora, derivadas de las acciones de control y evaluación, así como de las realizadas por auditores externos o, en su caso, por otras instancias de fiscalización. </w:t>
      </w:r>
    </w:p>
    <w:p w14:paraId="1C35DD12"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Realizar el seguimiento a los compromisos asumidos por la/el titular de la Comisión, por el Ejecutivo Estatal y el Federal durante las giras de trabajo, en los cuales el organismo sea el ejecutor o </w:t>
      </w:r>
      <w:proofErr w:type="spellStart"/>
      <w:r w:rsidRPr="00611757">
        <w:rPr>
          <w:rFonts w:ascii="Palatino Linotype" w:eastAsia="Palatino Linotype" w:hAnsi="Palatino Linotype" w:cs="Palatino Linotype"/>
          <w:i/>
          <w:sz w:val="22"/>
          <w:szCs w:val="22"/>
        </w:rPr>
        <w:t>coejecutor</w:t>
      </w:r>
      <w:proofErr w:type="spellEnd"/>
      <w:r w:rsidRPr="00611757">
        <w:rPr>
          <w:rFonts w:ascii="Palatino Linotype" w:eastAsia="Palatino Linotype" w:hAnsi="Palatino Linotype" w:cs="Palatino Linotype"/>
          <w:i/>
          <w:sz w:val="22"/>
          <w:szCs w:val="22"/>
        </w:rPr>
        <w:t xml:space="preserve"> de las obras o acciones establecidas. </w:t>
      </w:r>
    </w:p>
    <w:p w14:paraId="596ECC89"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Vigilar que los concursos y licitaciones públicas para la adquisición de bienes, contratación de servicios y ejecución de obras y proyectos a cargo de la Comisión, se realicen conforme a las disposiciones normativas vigentes. </w:t>
      </w:r>
    </w:p>
    <w:p w14:paraId="0AA98B2D"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Vigilar la estricta observancia de las disposiciones de racionalidad, austeridad y disciplina presupuestales contempladas en el presupuesto de egresos del Gobierno del Estado de México para el ejercicio fiscal correspondiente. </w:t>
      </w:r>
    </w:p>
    <w:p w14:paraId="254CE3F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Evaluar las operaciones y sistemas de control para proporcionar información sobre el grado de eficiencia y eficacia con que se alcanzan las metas y objetivos de los programas a cargo de la Comisión. </w:t>
      </w:r>
    </w:p>
    <w:p w14:paraId="11D13692"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Remitir a la Dirección General de Responsabilidades de la Secretaría de la Contraloría los expedientes en los que el interesado solicite la abstención de ser sancionado. </w:t>
      </w:r>
    </w:p>
    <w:p w14:paraId="2227445A"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lastRenderedPageBreak/>
        <w:t xml:space="preserve">Acordar la suspensión temporal de las servidoras públicas/los servidores públicos durante la substanciación del procedimiento administrativo conforme a la ley en la materia, así como dar aviso a la autoridad correspondiente. </w:t>
      </w:r>
    </w:p>
    <w:p w14:paraId="5775E4D8"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Supervisar que las acciones de control y evaluación a los ingresos, gastos, recursos y obligaciones de la Comisión se realicen de conformidad con los lineamientos establecidos. Promover el fortalecimiento de mecanismos de control de gestión en las unidades administrativas de la Comisión, así como impulsar acciones de autocontrol y autoevaluación en las mismas, mediante el análisis de riesgos. </w:t>
      </w:r>
    </w:p>
    <w:p w14:paraId="60D91C7E"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Vigilar que las diferentes unidades administrativas de la Comisión cumplan con las disposiciones jurídicas y administrativas que les regulen su funcionamiento. </w:t>
      </w:r>
    </w:p>
    <w:p w14:paraId="0426E87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Verificar que las diferentes unidades administrativas de la Comisión elaboren los diagnósticos derivados de las acciones de control y evaluación realizadas. </w:t>
      </w:r>
    </w:p>
    <w:p w14:paraId="63AFE248"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Asumir, cuando así se le encomiende, las funciones de Comisario en las sesiones del Consejo Directivo de la Comisión, así como en los comités técnicos de los fideicomisos y entidades no sujetos a la Ley para la Coordinación y Control de Organismos Auxiliares del Estado de México. </w:t>
      </w:r>
    </w:p>
    <w:p w14:paraId="6D88DCF0"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Notificar al área jurídica de la Comisión de los hechos que tenga conocimiento y que puedan ser constitutivos de un delito.</w:t>
      </w:r>
    </w:p>
    <w:p w14:paraId="3690DBE6"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Realizar, ante las diferentes instancias jurisdiccionales, la defensa jurídica de las resoluciones que emita el órgano de control interno.</w:t>
      </w:r>
    </w:p>
    <w:p w14:paraId="6E50D201" w14:textId="77777777" w:rsidR="00495BCB" w:rsidRPr="00611757" w:rsidRDefault="002D579C">
      <w:pPr>
        <w:pBdr>
          <w:top w:val="nil"/>
          <w:left w:val="nil"/>
          <w:bottom w:val="nil"/>
          <w:right w:val="nil"/>
          <w:between w:val="nil"/>
        </w:pBdr>
        <w:spacing w:line="360" w:lineRule="auto"/>
        <w:ind w:left="567" w:right="616"/>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Desarrollar las demás funciones inherentes al área de su competencia.</w:t>
      </w:r>
    </w:p>
    <w:p w14:paraId="2D956D32"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588AE251"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Tal y como se aprecia, de la normatividad que rige el funcionamiento de la Contraloría Interna, no se advierte que exista fuente obligacional para conocer y supervisar las capacitaciones del personal y corroborar el equipo de seguridad otorgado a servidores públicos.</w:t>
      </w:r>
    </w:p>
    <w:p w14:paraId="63191E62" w14:textId="77777777" w:rsidR="00495BCB" w:rsidRPr="00611757" w:rsidRDefault="00495BCB">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5AF7117" w14:textId="77777777" w:rsidR="00495BCB" w:rsidRPr="00611757" w:rsidRDefault="002D579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lastRenderedPageBreak/>
        <w:t xml:space="preserve">En consecuencia, al haberse pronunciado el Servidor Público Habilitado Competente respecto a la Contraloría, es que no se puede dudar de la veracidad. Sirve de apoyo a lo anterior por analogía </w:t>
      </w:r>
      <w:r w:rsidRPr="00611757">
        <w:rPr>
          <w:rFonts w:ascii="Palatino Linotype" w:eastAsia="Palatino Linotype" w:hAnsi="Palatino Linotype" w:cs="Palatino Linotype"/>
          <w:b/>
          <w:sz w:val="22"/>
          <w:szCs w:val="22"/>
        </w:rPr>
        <w:t xml:space="preserve">el criterio histórico 31-10 </w:t>
      </w:r>
      <w:r w:rsidRPr="00611757">
        <w:rPr>
          <w:rFonts w:ascii="Palatino Linotype" w:eastAsia="Palatino Linotype" w:hAnsi="Palatino Linotype" w:cs="Palatino Linotype"/>
          <w:sz w:val="22"/>
          <w:szCs w:val="22"/>
        </w:rPr>
        <w:t xml:space="preserve">emitido por el entonces Instituto Federal de Acceso a la Información y Protección de Datos, que a la letra dice: </w:t>
      </w:r>
    </w:p>
    <w:p w14:paraId="469250E1" w14:textId="77777777" w:rsidR="00495BCB" w:rsidRPr="00611757" w:rsidRDefault="002D579C">
      <w:pPr>
        <w:pBdr>
          <w:top w:val="nil"/>
          <w:left w:val="nil"/>
          <w:bottom w:val="nil"/>
          <w:right w:val="nil"/>
          <w:between w:val="nil"/>
        </w:pBdr>
        <w:tabs>
          <w:tab w:val="left" w:pos="1740"/>
        </w:tabs>
        <w:ind w:left="708"/>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ab/>
      </w:r>
    </w:p>
    <w:p w14:paraId="76359330" w14:textId="77777777" w:rsidR="00495BCB" w:rsidRPr="00611757" w:rsidRDefault="002D579C">
      <w:pPr>
        <w:ind w:left="567" w:right="567"/>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611757">
        <w:rPr>
          <w:rFonts w:ascii="Palatino Linotype" w:eastAsia="Palatino Linotype" w:hAnsi="Palatino Linotype" w:cs="Palatino Linotype"/>
          <w:i/>
          <w:sz w:val="22"/>
          <w:szCs w:val="22"/>
        </w:rPr>
        <w:t>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005C9546" w14:textId="77777777" w:rsidR="00495BCB" w:rsidRPr="00611757" w:rsidRDefault="002D579C">
      <w:pPr>
        <w:pBdr>
          <w:top w:val="nil"/>
          <w:left w:val="nil"/>
          <w:bottom w:val="nil"/>
          <w:right w:val="nil"/>
          <w:between w:val="nil"/>
        </w:pBdr>
        <w:tabs>
          <w:tab w:val="left" w:pos="284"/>
        </w:tabs>
        <w:spacing w:before="240"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Este Órgano Garante carece de facultades para dudar de la veracidad sobre la información proporcionada por el Sujeto Obligado, en consecuencia, debe declararse atendido el presente punto que se analiza, respecto a la Contraloría Interna, esto en razón de que al no estar dentro de sus funciones, atribuciones y competencias, no se tiene la obligación de generar la información requerida por el particular.</w:t>
      </w:r>
    </w:p>
    <w:p w14:paraId="7AD74337" w14:textId="77777777" w:rsidR="00495BCB" w:rsidRPr="00611757" w:rsidRDefault="002D579C">
      <w:pPr>
        <w:spacing w:before="240"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 xml:space="preserve">Quinto. Versión Pública. </w:t>
      </w:r>
      <w:r w:rsidRPr="00611757">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w:t>
      </w:r>
      <w:r w:rsidRPr="00611757">
        <w:rPr>
          <w:rFonts w:ascii="Palatino Linotype" w:eastAsia="Palatino Linotype" w:hAnsi="Palatino Linotype" w:cs="Palatino Linotype"/>
          <w:sz w:val="22"/>
          <w:szCs w:val="22"/>
        </w:rPr>
        <w:lastRenderedPageBreak/>
        <w:t xml:space="preserve">la información pública del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xml:space="preserve"> sin menoscabar el derecho a la protección de los datos personales de terceros.</w:t>
      </w:r>
    </w:p>
    <w:p w14:paraId="2F3A9C4E" w14:textId="77777777" w:rsidR="00495BCB" w:rsidRPr="00611757" w:rsidRDefault="002D579C">
      <w:pPr>
        <w:spacing w:after="240" w:line="360" w:lineRule="auto"/>
        <w:ind w:right="50"/>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768B1FD8" w14:textId="77777777" w:rsidR="00495BCB" w:rsidRPr="00611757" w:rsidRDefault="002D579C">
      <w:pPr>
        <w:ind w:left="993" w:right="1041"/>
        <w:jc w:val="both"/>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 xml:space="preserve"> “Artículo 3. Para los efectos de la presente Ley se entenderá por:</w:t>
      </w:r>
    </w:p>
    <w:p w14:paraId="5251948F" w14:textId="77777777" w:rsidR="00495BCB" w:rsidRPr="00611757" w:rsidRDefault="002D579C">
      <w:pPr>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IX. Datos personales:</w:t>
      </w:r>
      <w:r w:rsidRPr="00611757">
        <w:rPr>
          <w:rFonts w:ascii="Palatino Linotype" w:eastAsia="Palatino Linotype" w:hAnsi="Palatino Linotype" w:cs="Palatino Linotype"/>
          <w:i/>
          <w:sz w:val="22"/>
          <w:szCs w:val="22"/>
        </w:rPr>
        <w:t xml:space="preserve"> </w:t>
      </w:r>
      <w:r w:rsidRPr="00611757">
        <w:rPr>
          <w:rFonts w:ascii="Palatino Linotype" w:eastAsia="Palatino Linotype" w:hAnsi="Palatino Linotype" w:cs="Palatino Linotype"/>
          <w:b/>
          <w:i/>
          <w:sz w:val="22"/>
          <w:szCs w:val="22"/>
        </w:rPr>
        <w:t>La información concerniente a una persona, identificada o identificable</w:t>
      </w:r>
      <w:r w:rsidRPr="00611757">
        <w:rPr>
          <w:rFonts w:ascii="Palatino Linotype" w:eastAsia="Palatino Linotype" w:hAnsi="Palatino Linotype" w:cs="Palatino Linotype"/>
          <w:i/>
          <w:sz w:val="22"/>
          <w:szCs w:val="22"/>
        </w:rPr>
        <w:t xml:space="preserve"> según lo dispuesto por la Ley de Protección de Datos Personales del Estado de México;</w:t>
      </w:r>
    </w:p>
    <w:p w14:paraId="1EBD0BCA" w14:textId="77777777" w:rsidR="00495BCB" w:rsidRPr="00611757" w:rsidRDefault="002D579C">
      <w:pPr>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XX. Información clasificada:</w:t>
      </w:r>
      <w:r w:rsidRPr="00611757">
        <w:rPr>
          <w:rFonts w:ascii="Palatino Linotype" w:eastAsia="Palatino Linotype" w:hAnsi="Palatino Linotype" w:cs="Palatino Linotype"/>
          <w:i/>
          <w:sz w:val="22"/>
          <w:szCs w:val="22"/>
        </w:rPr>
        <w:t xml:space="preserve"> Aquella considerada por la presente Ley como reservada o confidencial;</w:t>
      </w:r>
    </w:p>
    <w:p w14:paraId="557A160E" w14:textId="77777777" w:rsidR="00495BCB" w:rsidRPr="00611757" w:rsidRDefault="002D579C">
      <w:pPr>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XXXII. Protección de Datos Personales:</w:t>
      </w:r>
      <w:r w:rsidRPr="00611757">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47ACF07A" w14:textId="77777777" w:rsidR="00495BCB" w:rsidRPr="00611757" w:rsidRDefault="002D579C">
      <w:pPr>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XLV. Versión pública</w:t>
      </w:r>
      <w:r w:rsidRPr="00611757">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5092468B" w14:textId="77777777" w:rsidR="00495BCB" w:rsidRPr="00611757" w:rsidRDefault="00495BCB">
      <w:pPr>
        <w:ind w:left="993" w:right="1041"/>
        <w:jc w:val="both"/>
        <w:rPr>
          <w:rFonts w:ascii="Palatino Linotype" w:eastAsia="Palatino Linotype" w:hAnsi="Palatino Linotype" w:cs="Palatino Linotype"/>
          <w:i/>
          <w:sz w:val="22"/>
          <w:szCs w:val="22"/>
        </w:rPr>
      </w:pPr>
    </w:p>
    <w:p w14:paraId="16A9349D" w14:textId="77777777" w:rsidR="00495BCB" w:rsidRPr="00611757" w:rsidRDefault="002D579C">
      <w:pPr>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“Artículo 6.</w:t>
      </w:r>
      <w:r w:rsidRPr="00611757">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4543702" w14:textId="77777777" w:rsidR="00495BCB" w:rsidRPr="00611757" w:rsidRDefault="00495BCB">
      <w:pPr>
        <w:ind w:left="993" w:right="1041"/>
        <w:jc w:val="both"/>
        <w:rPr>
          <w:rFonts w:ascii="Palatino Linotype" w:eastAsia="Palatino Linotype" w:hAnsi="Palatino Linotype" w:cs="Palatino Linotype"/>
          <w:i/>
          <w:sz w:val="22"/>
          <w:szCs w:val="22"/>
        </w:rPr>
      </w:pPr>
    </w:p>
    <w:p w14:paraId="5DCF4EF8" w14:textId="77777777" w:rsidR="00495BCB" w:rsidRPr="00611757" w:rsidRDefault="002D579C">
      <w:pPr>
        <w:ind w:left="993" w:right="1041"/>
        <w:jc w:val="both"/>
        <w:rPr>
          <w:rFonts w:ascii="Palatino Linotype" w:eastAsia="Palatino Linotype" w:hAnsi="Palatino Linotype" w:cs="Palatino Linotype"/>
          <w:b/>
          <w:i/>
          <w:sz w:val="22"/>
          <w:szCs w:val="22"/>
        </w:rPr>
      </w:pPr>
      <w:r w:rsidRPr="00611757">
        <w:rPr>
          <w:rFonts w:ascii="Palatino Linotype" w:eastAsia="Palatino Linotype" w:hAnsi="Palatino Linotype" w:cs="Palatino Linotype"/>
          <w:b/>
          <w:i/>
          <w:sz w:val="22"/>
          <w:szCs w:val="22"/>
        </w:rPr>
        <w:t>“Artículo 137.</w:t>
      </w:r>
      <w:r w:rsidRPr="00611757">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5157B0C" w14:textId="77777777" w:rsidR="00495BCB" w:rsidRPr="00611757" w:rsidRDefault="00495BCB">
      <w:pPr>
        <w:ind w:left="993" w:right="1041"/>
        <w:jc w:val="both"/>
        <w:rPr>
          <w:rFonts w:ascii="Palatino Linotype" w:eastAsia="Palatino Linotype" w:hAnsi="Palatino Linotype" w:cs="Palatino Linotype"/>
          <w:b/>
          <w:i/>
          <w:sz w:val="22"/>
          <w:szCs w:val="22"/>
        </w:rPr>
      </w:pPr>
    </w:p>
    <w:p w14:paraId="541E7E55" w14:textId="77777777" w:rsidR="00495BCB" w:rsidRPr="00611757" w:rsidRDefault="002D579C">
      <w:pPr>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“Artículo 143</w:t>
      </w:r>
      <w:r w:rsidRPr="00611757">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0E17033" w14:textId="77777777" w:rsidR="00495BCB" w:rsidRPr="00611757" w:rsidRDefault="002D579C">
      <w:pPr>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lastRenderedPageBreak/>
        <w:t>I.</w:t>
      </w:r>
      <w:r w:rsidRPr="00611757">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539A2EE4" w14:textId="77777777" w:rsidR="00495BCB" w:rsidRPr="00611757" w:rsidRDefault="002D579C">
      <w:pPr>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D05BCEA" w14:textId="77777777" w:rsidR="00495BCB" w:rsidRPr="00611757" w:rsidRDefault="002D579C">
      <w:pPr>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402D3FEA" w14:textId="77777777" w:rsidR="00495BCB" w:rsidRPr="00611757" w:rsidRDefault="00495BCB">
      <w:pPr>
        <w:ind w:left="993" w:right="1041"/>
        <w:jc w:val="both"/>
        <w:rPr>
          <w:rFonts w:ascii="Palatino Linotype" w:eastAsia="Palatino Linotype" w:hAnsi="Palatino Linotype" w:cs="Palatino Linotype"/>
          <w:i/>
          <w:sz w:val="22"/>
          <w:szCs w:val="22"/>
        </w:rPr>
      </w:pPr>
    </w:p>
    <w:p w14:paraId="22F9C4DC" w14:textId="77777777" w:rsidR="00495BCB" w:rsidRPr="00611757" w:rsidRDefault="002D579C">
      <w:pPr>
        <w:spacing w:line="360" w:lineRule="auto"/>
        <w:ind w:right="51"/>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301DF05" w14:textId="77777777" w:rsidR="00495BCB" w:rsidRPr="00611757" w:rsidRDefault="00495BCB">
      <w:pPr>
        <w:spacing w:line="360" w:lineRule="auto"/>
        <w:ind w:right="51"/>
        <w:jc w:val="both"/>
        <w:rPr>
          <w:rFonts w:ascii="Palatino Linotype" w:eastAsia="Palatino Linotype" w:hAnsi="Palatino Linotype" w:cs="Palatino Linotype"/>
          <w:sz w:val="22"/>
          <w:szCs w:val="22"/>
        </w:rPr>
      </w:pPr>
    </w:p>
    <w:p w14:paraId="59D5BE5F" w14:textId="77777777" w:rsidR="00495BCB" w:rsidRPr="00611757" w:rsidRDefault="002D579C">
      <w:pPr>
        <w:spacing w:line="360" w:lineRule="auto"/>
        <w:ind w:right="50"/>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7F53081" w14:textId="77777777" w:rsidR="00495BCB" w:rsidRPr="00611757" w:rsidRDefault="00495BCB">
      <w:pPr>
        <w:spacing w:line="360" w:lineRule="auto"/>
        <w:ind w:right="51"/>
        <w:jc w:val="both"/>
        <w:rPr>
          <w:rFonts w:ascii="Palatino Linotype" w:eastAsia="Palatino Linotype" w:hAnsi="Palatino Linotype" w:cs="Palatino Linotype"/>
          <w:sz w:val="22"/>
          <w:szCs w:val="22"/>
        </w:rPr>
      </w:pPr>
    </w:p>
    <w:p w14:paraId="1452B795" w14:textId="77777777" w:rsidR="00495BCB" w:rsidRPr="00611757" w:rsidRDefault="002D579C">
      <w:pPr>
        <w:spacing w:line="360" w:lineRule="auto"/>
        <w:ind w:right="51"/>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Por ende, la clasificación de la información no opera con la simple supresión de datos que se haga en los documentos de que se trate o con la simple decisión que tome el Servidor Público Habilitado o el Responsable de la Unidad de Transparencia del </w:t>
      </w:r>
      <w:r w:rsidRPr="00611757">
        <w:rPr>
          <w:rFonts w:ascii="Palatino Linotype" w:eastAsia="Palatino Linotype" w:hAnsi="Palatino Linotype" w:cs="Palatino Linotype"/>
          <w:b/>
          <w:sz w:val="22"/>
          <w:szCs w:val="22"/>
        </w:rPr>
        <w:t xml:space="preserve">SUJETO </w:t>
      </w:r>
      <w:r w:rsidRPr="00611757">
        <w:rPr>
          <w:rFonts w:ascii="Palatino Linotype" w:eastAsia="Palatino Linotype" w:hAnsi="Palatino Linotype" w:cs="Palatino Linotype"/>
          <w:b/>
          <w:sz w:val="22"/>
          <w:szCs w:val="22"/>
        </w:rPr>
        <w:lastRenderedPageBreak/>
        <w:t>OBLIGADO</w:t>
      </w:r>
      <w:r w:rsidRPr="00611757">
        <w:rPr>
          <w:rFonts w:ascii="Palatino Linotype" w:eastAsia="Palatino Linotype" w:hAnsi="Palatino Linotype" w:cs="Palatino Linotype"/>
          <w:sz w:val="22"/>
          <w:szCs w:val="22"/>
        </w:rPr>
        <w:t>, sino que ello deberá realizarse en términos de lo que disponen los artículos 49 fracción VIII, 53, fracción X y 59, fracción V, de la Ley en consulta, cuyo sentido literal es el siguiente:</w:t>
      </w:r>
    </w:p>
    <w:p w14:paraId="44598634" w14:textId="77777777" w:rsidR="00495BCB" w:rsidRPr="00611757" w:rsidRDefault="002D579C">
      <w:pPr>
        <w:ind w:left="992" w:right="1043"/>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“Artículo 49.</w:t>
      </w:r>
      <w:r w:rsidRPr="00611757">
        <w:rPr>
          <w:rFonts w:ascii="Palatino Linotype" w:eastAsia="Palatino Linotype" w:hAnsi="Palatino Linotype" w:cs="Palatino Linotype"/>
          <w:i/>
          <w:sz w:val="22"/>
          <w:szCs w:val="22"/>
        </w:rPr>
        <w:t xml:space="preserve"> </w:t>
      </w:r>
      <w:r w:rsidRPr="00611757">
        <w:rPr>
          <w:rFonts w:ascii="Palatino Linotype" w:eastAsia="Palatino Linotype" w:hAnsi="Palatino Linotype" w:cs="Palatino Linotype"/>
          <w:b/>
          <w:i/>
          <w:sz w:val="22"/>
          <w:szCs w:val="22"/>
        </w:rPr>
        <w:t>Los Comités de Transparencia</w:t>
      </w:r>
      <w:r w:rsidRPr="00611757">
        <w:rPr>
          <w:rFonts w:ascii="Palatino Linotype" w:eastAsia="Palatino Linotype" w:hAnsi="Palatino Linotype" w:cs="Palatino Linotype"/>
          <w:i/>
          <w:sz w:val="22"/>
          <w:szCs w:val="22"/>
        </w:rPr>
        <w:t xml:space="preserve"> tendrán las siguientes atribuciones:</w:t>
      </w:r>
    </w:p>
    <w:p w14:paraId="397E3FC6" w14:textId="77777777" w:rsidR="00495BCB" w:rsidRPr="00611757" w:rsidRDefault="002D579C">
      <w:pPr>
        <w:ind w:left="992" w:right="1043"/>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VIII. Aprobar, modificar o revocar la clasificación de la información</w:t>
      </w:r>
      <w:r w:rsidRPr="00611757">
        <w:rPr>
          <w:rFonts w:ascii="Palatino Linotype" w:eastAsia="Palatino Linotype" w:hAnsi="Palatino Linotype" w:cs="Palatino Linotype"/>
          <w:i/>
          <w:sz w:val="22"/>
          <w:szCs w:val="22"/>
        </w:rPr>
        <w:t>…”</w:t>
      </w:r>
    </w:p>
    <w:p w14:paraId="3B616253" w14:textId="77777777" w:rsidR="00495BCB" w:rsidRPr="00611757" w:rsidRDefault="002D579C">
      <w:pPr>
        <w:ind w:left="992" w:right="1043"/>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r w:rsidRPr="00611757">
        <w:rPr>
          <w:rFonts w:ascii="Palatino Linotype" w:eastAsia="Palatino Linotype" w:hAnsi="Palatino Linotype" w:cs="Palatino Linotype"/>
          <w:b/>
          <w:i/>
          <w:sz w:val="22"/>
          <w:szCs w:val="22"/>
        </w:rPr>
        <w:t>Artículo 53.</w:t>
      </w:r>
      <w:r w:rsidRPr="00611757">
        <w:rPr>
          <w:rFonts w:ascii="Palatino Linotype" w:eastAsia="Palatino Linotype" w:hAnsi="Palatino Linotype" w:cs="Palatino Linotype"/>
          <w:i/>
          <w:sz w:val="22"/>
          <w:szCs w:val="22"/>
        </w:rPr>
        <w:t xml:space="preserve"> Las </w:t>
      </w:r>
      <w:r w:rsidRPr="00611757">
        <w:rPr>
          <w:rFonts w:ascii="Palatino Linotype" w:eastAsia="Palatino Linotype" w:hAnsi="Palatino Linotype" w:cs="Palatino Linotype"/>
          <w:b/>
          <w:i/>
          <w:sz w:val="22"/>
          <w:szCs w:val="22"/>
        </w:rPr>
        <w:t>Unidades de Transparencia</w:t>
      </w:r>
      <w:r w:rsidRPr="00611757">
        <w:rPr>
          <w:rFonts w:ascii="Palatino Linotype" w:eastAsia="Palatino Linotype" w:hAnsi="Palatino Linotype" w:cs="Palatino Linotype"/>
          <w:i/>
          <w:sz w:val="22"/>
          <w:szCs w:val="22"/>
        </w:rPr>
        <w:t xml:space="preserve"> tendrán las siguientes </w:t>
      </w:r>
      <w:r w:rsidRPr="00611757">
        <w:rPr>
          <w:rFonts w:ascii="Palatino Linotype" w:eastAsia="Palatino Linotype" w:hAnsi="Palatino Linotype" w:cs="Palatino Linotype"/>
          <w:b/>
          <w:i/>
          <w:sz w:val="22"/>
          <w:szCs w:val="22"/>
        </w:rPr>
        <w:t>funciones</w:t>
      </w:r>
      <w:r w:rsidRPr="00611757">
        <w:rPr>
          <w:rFonts w:ascii="Palatino Linotype" w:eastAsia="Palatino Linotype" w:hAnsi="Palatino Linotype" w:cs="Palatino Linotype"/>
          <w:i/>
          <w:sz w:val="22"/>
          <w:szCs w:val="22"/>
        </w:rPr>
        <w:t>:</w:t>
      </w:r>
    </w:p>
    <w:p w14:paraId="2205EA5D" w14:textId="77777777" w:rsidR="00495BCB" w:rsidRPr="00611757" w:rsidRDefault="002D579C">
      <w:pPr>
        <w:ind w:left="992" w:right="1043"/>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X. Presentar ante el Comité, el proyecto de clasificación de información</w:t>
      </w:r>
      <w:r w:rsidRPr="00611757">
        <w:rPr>
          <w:rFonts w:ascii="Palatino Linotype" w:eastAsia="Palatino Linotype" w:hAnsi="Palatino Linotype" w:cs="Palatino Linotype"/>
          <w:i/>
          <w:sz w:val="22"/>
          <w:szCs w:val="22"/>
        </w:rPr>
        <w:t xml:space="preserve">…” </w:t>
      </w:r>
    </w:p>
    <w:p w14:paraId="57FCADF4" w14:textId="77777777" w:rsidR="00495BCB" w:rsidRPr="00611757" w:rsidRDefault="002D579C">
      <w:pPr>
        <w:ind w:left="992" w:right="1043"/>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“Artículo 59.</w:t>
      </w:r>
      <w:r w:rsidRPr="00611757">
        <w:rPr>
          <w:rFonts w:ascii="Palatino Linotype" w:eastAsia="Palatino Linotype" w:hAnsi="Palatino Linotype" w:cs="Palatino Linotype"/>
          <w:i/>
          <w:sz w:val="22"/>
          <w:szCs w:val="22"/>
        </w:rPr>
        <w:t xml:space="preserve"> Los </w:t>
      </w:r>
      <w:r w:rsidRPr="00611757">
        <w:rPr>
          <w:rFonts w:ascii="Palatino Linotype" w:eastAsia="Palatino Linotype" w:hAnsi="Palatino Linotype" w:cs="Palatino Linotype"/>
          <w:b/>
          <w:i/>
          <w:sz w:val="22"/>
          <w:szCs w:val="22"/>
        </w:rPr>
        <w:t>servidores públicos habilitados</w:t>
      </w:r>
      <w:r w:rsidRPr="00611757">
        <w:rPr>
          <w:rFonts w:ascii="Palatino Linotype" w:eastAsia="Palatino Linotype" w:hAnsi="Palatino Linotype" w:cs="Palatino Linotype"/>
          <w:i/>
          <w:sz w:val="22"/>
          <w:szCs w:val="22"/>
        </w:rPr>
        <w:t xml:space="preserve"> tendrán las </w:t>
      </w:r>
      <w:r w:rsidRPr="00611757">
        <w:rPr>
          <w:rFonts w:ascii="Palatino Linotype" w:eastAsia="Palatino Linotype" w:hAnsi="Palatino Linotype" w:cs="Palatino Linotype"/>
          <w:b/>
          <w:i/>
          <w:sz w:val="22"/>
          <w:szCs w:val="22"/>
        </w:rPr>
        <w:t>funciones</w:t>
      </w:r>
      <w:r w:rsidRPr="00611757">
        <w:rPr>
          <w:rFonts w:ascii="Palatino Linotype" w:eastAsia="Palatino Linotype" w:hAnsi="Palatino Linotype" w:cs="Palatino Linotype"/>
          <w:i/>
          <w:sz w:val="22"/>
          <w:szCs w:val="22"/>
        </w:rPr>
        <w:t xml:space="preserve"> siguientes:</w:t>
      </w:r>
    </w:p>
    <w:p w14:paraId="13AA3E03" w14:textId="77777777" w:rsidR="00495BCB" w:rsidRPr="00611757" w:rsidRDefault="002D579C">
      <w:pPr>
        <w:ind w:left="992" w:right="1043"/>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611757">
        <w:rPr>
          <w:rFonts w:ascii="Palatino Linotype" w:eastAsia="Palatino Linotype" w:hAnsi="Palatino Linotype" w:cs="Palatino Linotype"/>
          <w:i/>
          <w:sz w:val="22"/>
          <w:szCs w:val="22"/>
        </w:rPr>
        <w:t xml:space="preserve">, la cual tendrá los fundamentos y argumentos en que se basa dicha propuesta…” </w:t>
      </w:r>
    </w:p>
    <w:p w14:paraId="0519C0CD" w14:textId="77777777" w:rsidR="00495BCB" w:rsidRPr="00611757" w:rsidRDefault="00495BCB">
      <w:pPr>
        <w:ind w:left="992" w:right="1043"/>
        <w:jc w:val="both"/>
        <w:rPr>
          <w:rFonts w:ascii="Palatino Linotype" w:eastAsia="Palatino Linotype" w:hAnsi="Palatino Linotype" w:cs="Palatino Linotype"/>
          <w:i/>
          <w:sz w:val="22"/>
          <w:szCs w:val="22"/>
        </w:rPr>
      </w:pPr>
    </w:p>
    <w:p w14:paraId="4806256E"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2ED6C634" w14:textId="77777777" w:rsidR="00495BCB" w:rsidRPr="00611757" w:rsidRDefault="00495BCB">
      <w:pPr>
        <w:spacing w:line="360" w:lineRule="auto"/>
        <w:jc w:val="both"/>
        <w:rPr>
          <w:rFonts w:ascii="Palatino Linotype" w:eastAsia="Palatino Linotype" w:hAnsi="Palatino Linotype" w:cs="Palatino Linotype"/>
          <w:sz w:val="22"/>
          <w:szCs w:val="22"/>
        </w:rPr>
      </w:pPr>
    </w:p>
    <w:p w14:paraId="007E792F"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0EFBADB5" w14:textId="77777777" w:rsidR="00495BCB" w:rsidRPr="00611757" w:rsidRDefault="00495BCB">
      <w:pPr>
        <w:spacing w:line="360" w:lineRule="auto"/>
        <w:jc w:val="both"/>
        <w:rPr>
          <w:rFonts w:ascii="Palatino Linotype" w:eastAsia="Palatino Linotype" w:hAnsi="Palatino Linotype" w:cs="Palatino Linotype"/>
          <w:sz w:val="22"/>
          <w:szCs w:val="22"/>
        </w:rPr>
      </w:pPr>
    </w:p>
    <w:p w14:paraId="6843C3FB" w14:textId="77777777" w:rsidR="00495BCB" w:rsidRPr="00611757" w:rsidRDefault="002D579C">
      <w:pPr>
        <w:spacing w:after="240"/>
        <w:ind w:left="993" w:right="104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w:t>
      </w:r>
      <w:r w:rsidRPr="00611757">
        <w:rPr>
          <w:rFonts w:ascii="Palatino Linotype" w:eastAsia="Palatino Linotype" w:hAnsi="Palatino Linotype" w:cs="Palatino Linotype"/>
          <w:b/>
          <w:i/>
          <w:sz w:val="22"/>
          <w:szCs w:val="22"/>
        </w:rPr>
        <w:t>Artículo 149.</w:t>
      </w:r>
      <w:r w:rsidRPr="00611757">
        <w:rPr>
          <w:rFonts w:ascii="Palatino Linotype" w:eastAsia="Palatino Linotype" w:hAnsi="Palatino Linotype" w:cs="Palatino Linotype"/>
          <w:i/>
          <w:sz w:val="22"/>
          <w:szCs w:val="22"/>
        </w:rPr>
        <w:t xml:space="preserve"> El </w:t>
      </w:r>
      <w:r w:rsidRPr="00611757">
        <w:rPr>
          <w:rFonts w:ascii="Palatino Linotype" w:eastAsia="Palatino Linotype" w:hAnsi="Palatino Linotype" w:cs="Palatino Linotype"/>
          <w:b/>
          <w:i/>
          <w:sz w:val="22"/>
          <w:szCs w:val="22"/>
        </w:rPr>
        <w:t>acuerdo que clasifique la información como confidencial</w:t>
      </w:r>
      <w:r w:rsidRPr="00611757">
        <w:rPr>
          <w:rFonts w:ascii="Palatino Linotype" w:eastAsia="Palatino Linotype" w:hAnsi="Palatino Linotype" w:cs="Palatino Linotype"/>
          <w:i/>
          <w:sz w:val="22"/>
          <w:szCs w:val="22"/>
        </w:rPr>
        <w:t xml:space="preserve"> deberá contener un razonamiento lógico en el que demuestre que </w:t>
      </w:r>
      <w:r w:rsidRPr="00611757">
        <w:rPr>
          <w:rFonts w:ascii="Palatino Linotype" w:eastAsia="Palatino Linotype" w:hAnsi="Palatino Linotype" w:cs="Palatino Linotype"/>
          <w:i/>
          <w:sz w:val="22"/>
          <w:szCs w:val="22"/>
        </w:rPr>
        <w:lastRenderedPageBreak/>
        <w:t>la información se encuentra en alguna o algunas de las hipótesis previstas en la presente Ley.”</w:t>
      </w:r>
    </w:p>
    <w:p w14:paraId="0AC2679D" w14:textId="77777777" w:rsidR="00495BCB" w:rsidRPr="00611757" w:rsidRDefault="00495BCB">
      <w:pPr>
        <w:spacing w:before="240" w:line="360" w:lineRule="auto"/>
        <w:ind w:right="51"/>
        <w:jc w:val="both"/>
        <w:rPr>
          <w:rFonts w:ascii="Palatino Linotype" w:eastAsia="Palatino Linotype" w:hAnsi="Palatino Linotype" w:cs="Palatino Linotype"/>
          <w:i/>
          <w:sz w:val="22"/>
          <w:szCs w:val="22"/>
        </w:rPr>
      </w:pPr>
    </w:p>
    <w:p w14:paraId="5F0DB1B9" w14:textId="77777777" w:rsidR="00495BCB" w:rsidRPr="00611757" w:rsidRDefault="002D579C">
      <w:pPr>
        <w:spacing w:line="360" w:lineRule="auto"/>
        <w:ind w:right="51"/>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Es decir, 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2B67EF2F" w14:textId="77777777" w:rsidR="00495BCB" w:rsidRPr="00611757" w:rsidRDefault="00495BCB">
      <w:pPr>
        <w:spacing w:line="360" w:lineRule="auto"/>
        <w:ind w:right="51"/>
        <w:jc w:val="both"/>
        <w:rPr>
          <w:rFonts w:ascii="Palatino Linotype" w:eastAsia="Palatino Linotype" w:hAnsi="Palatino Linotype" w:cs="Palatino Linotype"/>
          <w:sz w:val="22"/>
          <w:szCs w:val="22"/>
        </w:rPr>
      </w:pPr>
    </w:p>
    <w:p w14:paraId="4D4FA3E8"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Al respecto, se destaca que la versión pública que elabore 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611757">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611757">
        <w:rPr>
          <w:rFonts w:ascii="Palatino Linotype" w:eastAsia="Palatino Linotype" w:hAnsi="Palatino Linotype" w:cs="Palatino Linotype"/>
          <w:sz w:val="22"/>
          <w:szCs w:val="22"/>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034FE037" w14:textId="77777777" w:rsidR="00495BCB" w:rsidRPr="00611757" w:rsidRDefault="00495BCB">
      <w:pPr>
        <w:ind w:left="709" w:right="709"/>
        <w:jc w:val="both"/>
        <w:rPr>
          <w:rFonts w:ascii="Palatino Linotype" w:eastAsia="Palatino Linotype" w:hAnsi="Palatino Linotype" w:cs="Palatino Linotype"/>
          <w:b/>
          <w:i/>
          <w:sz w:val="22"/>
          <w:szCs w:val="22"/>
        </w:rPr>
      </w:pPr>
    </w:p>
    <w:p w14:paraId="2A5944CC"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3DB0FD09"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i/>
          <w:sz w:val="22"/>
          <w:szCs w:val="22"/>
        </w:rPr>
        <w:t>“</w:t>
      </w:r>
      <w:r w:rsidRPr="00611757">
        <w:rPr>
          <w:rFonts w:ascii="Palatino Linotype" w:eastAsia="Palatino Linotype" w:hAnsi="Palatino Linotype" w:cs="Palatino Linotype"/>
          <w:b/>
          <w:i/>
          <w:sz w:val="22"/>
          <w:szCs w:val="22"/>
        </w:rPr>
        <w:t>Segundo.-</w:t>
      </w:r>
      <w:r w:rsidRPr="00611757">
        <w:rPr>
          <w:rFonts w:ascii="Palatino Linotype" w:eastAsia="Palatino Linotype" w:hAnsi="Palatino Linotype" w:cs="Palatino Linotype"/>
          <w:i/>
          <w:sz w:val="22"/>
          <w:szCs w:val="22"/>
        </w:rPr>
        <w:t xml:space="preserve"> Para efectos de los presentes Lineamientos Generales, se entenderá por:</w:t>
      </w:r>
    </w:p>
    <w:p w14:paraId="49E81238"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lastRenderedPageBreak/>
        <w:t>XVIII.</w:t>
      </w:r>
      <w:r w:rsidRPr="00611757">
        <w:rPr>
          <w:rFonts w:ascii="Palatino Linotype" w:eastAsia="Palatino Linotype" w:hAnsi="Palatino Linotype" w:cs="Palatino Linotype"/>
          <w:i/>
          <w:sz w:val="22"/>
          <w:szCs w:val="22"/>
        </w:rPr>
        <w:t xml:space="preserve"> </w:t>
      </w:r>
      <w:r w:rsidRPr="00611757">
        <w:rPr>
          <w:rFonts w:ascii="Palatino Linotype" w:eastAsia="Palatino Linotype" w:hAnsi="Palatino Linotype" w:cs="Palatino Linotype"/>
          <w:b/>
          <w:i/>
          <w:sz w:val="22"/>
          <w:szCs w:val="22"/>
        </w:rPr>
        <w:t>Versión pública:</w:t>
      </w:r>
      <w:r w:rsidRPr="00611757">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611757">
        <w:rPr>
          <w:rFonts w:ascii="Palatino Linotype" w:eastAsia="Palatino Linotype" w:hAnsi="Palatino Linotype" w:cs="Palatino Linotype"/>
          <w:b/>
          <w:i/>
          <w:sz w:val="22"/>
          <w:szCs w:val="22"/>
          <w:u w:val="single"/>
        </w:rPr>
        <w:t>fundando y motivando la</w:t>
      </w:r>
      <w:r w:rsidRPr="00611757">
        <w:rPr>
          <w:rFonts w:ascii="Palatino Linotype" w:eastAsia="Palatino Linotype" w:hAnsi="Palatino Linotype" w:cs="Palatino Linotype"/>
          <w:i/>
          <w:sz w:val="22"/>
          <w:szCs w:val="22"/>
        </w:rPr>
        <w:t xml:space="preserve"> reserva o </w:t>
      </w:r>
      <w:r w:rsidRPr="00611757">
        <w:rPr>
          <w:rFonts w:ascii="Palatino Linotype" w:eastAsia="Palatino Linotype" w:hAnsi="Palatino Linotype" w:cs="Palatino Linotype"/>
          <w:b/>
          <w:i/>
          <w:sz w:val="22"/>
          <w:szCs w:val="22"/>
          <w:u w:val="single"/>
        </w:rPr>
        <w:t>confidencialidad</w:t>
      </w:r>
      <w:r w:rsidRPr="00611757">
        <w:rPr>
          <w:rFonts w:ascii="Palatino Linotype" w:eastAsia="Palatino Linotype" w:hAnsi="Palatino Linotype" w:cs="Palatino Linotype"/>
          <w:i/>
          <w:sz w:val="22"/>
          <w:szCs w:val="22"/>
        </w:rPr>
        <w:t>, a través de la resolución que para tal efecto emita el Comité de Transparencia.</w:t>
      </w:r>
    </w:p>
    <w:p w14:paraId="670FC0EA"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Cuarto.</w:t>
      </w:r>
      <w:r w:rsidRPr="00611757">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268B14A"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65664D61"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Quinto.</w:t>
      </w:r>
      <w:r w:rsidRPr="00611757">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0B378DA"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w:t>
      </w:r>
    </w:p>
    <w:p w14:paraId="20300B47"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Séptimo.</w:t>
      </w:r>
      <w:r w:rsidRPr="00611757">
        <w:rPr>
          <w:rFonts w:ascii="Palatino Linotype" w:eastAsia="Palatino Linotype" w:hAnsi="Palatino Linotype" w:cs="Palatino Linotype"/>
          <w:i/>
          <w:sz w:val="22"/>
          <w:szCs w:val="22"/>
        </w:rPr>
        <w:t xml:space="preserve"> La clasificación de la información se llevará a cabo en el momento en que:</w:t>
      </w:r>
    </w:p>
    <w:p w14:paraId="6E2D7297"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I.</w:t>
      </w:r>
      <w:r w:rsidRPr="00611757">
        <w:rPr>
          <w:rFonts w:ascii="Palatino Linotype" w:eastAsia="Palatino Linotype" w:hAnsi="Palatino Linotype" w:cs="Palatino Linotype"/>
          <w:i/>
          <w:sz w:val="22"/>
          <w:szCs w:val="22"/>
        </w:rPr>
        <w:t xml:space="preserve"> Se reciba una solicitud de acceso a la información;</w:t>
      </w:r>
    </w:p>
    <w:p w14:paraId="6091F5DA"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II.</w:t>
      </w:r>
      <w:r w:rsidRPr="00611757">
        <w:rPr>
          <w:rFonts w:ascii="Palatino Linotype" w:eastAsia="Palatino Linotype" w:hAnsi="Palatino Linotype" w:cs="Palatino Linotype"/>
          <w:i/>
          <w:sz w:val="22"/>
          <w:szCs w:val="22"/>
        </w:rPr>
        <w:t xml:space="preserve"> Se  determine mediante resolución del Comité de Transparencia, el órgano garante </w:t>
      </w:r>
    </w:p>
    <w:p w14:paraId="5A9194B8"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i/>
          <w:sz w:val="22"/>
          <w:szCs w:val="22"/>
        </w:rPr>
        <w:t>competente, o en cumplimiento a una sentencia del Poder Judicial; o</w:t>
      </w:r>
    </w:p>
    <w:p w14:paraId="1E033F99"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III.</w:t>
      </w:r>
      <w:r w:rsidRPr="00611757">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DAB8182"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7944985"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bookmarkStart w:id="5" w:name="_heading=h.17dp8vu" w:colFirst="0" w:colLast="0"/>
      <w:bookmarkEnd w:id="5"/>
      <w:r w:rsidRPr="00611757">
        <w:rPr>
          <w:rFonts w:ascii="Palatino Linotype" w:eastAsia="Palatino Linotype" w:hAnsi="Palatino Linotype" w:cs="Palatino Linotype"/>
          <w:b/>
          <w:i/>
          <w:sz w:val="22"/>
          <w:szCs w:val="22"/>
        </w:rPr>
        <w:t>Octavo.</w:t>
      </w:r>
      <w:r w:rsidRPr="00611757">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ED53F5E"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65ECE0FF"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Noveno.</w:t>
      </w:r>
      <w:r w:rsidRPr="00611757">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w:t>
      </w:r>
      <w:r w:rsidRPr="00611757">
        <w:rPr>
          <w:rFonts w:ascii="Palatino Linotype" w:eastAsia="Palatino Linotype" w:hAnsi="Palatino Linotype" w:cs="Palatino Linotype"/>
          <w:i/>
          <w:sz w:val="22"/>
          <w:szCs w:val="22"/>
        </w:rPr>
        <w:lastRenderedPageBreak/>
        <w:t>siguiendo los procedimientos establecidos en el Capítulo IX de los presentes lineamientos.</w:t>
      </w:r>
    </w:p>
    <w:p w14:paraId="4B808D66"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i/>
          <w:sz w:val="22"/>
          <w:szCs w:val="22"/>
        </w:rPr>
        <w:t>Décimo.</w:t>
      </w:r>
      <w:r w:rsidRPr="00611757">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1DBD5813"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03E89876" w14:textId="77777777" w:rsidR="00495BCB" w:rsidRPr="00611757" w:rsidRDefault="002D579C">
      <w:pPr>
        <w:pBdr>
          <w:top w:val="nil"/>
          <w:left w:val="nil"/>
          <w:bottom w:val="nil"/>
          <w:right w:val="nil"/>
          <w:between w:val="nil"/>
        </w:pBdr>
        <w:ind w:left="709" w:right="709"/>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b/>
          <w:i/>
          <w:sz w:val="22"/>
          <w:szCs w:val="22"/>
        </w:rPr>
        <w:t>Décimo primero.</w:t>
      </w:r>
      <w:r w:rsidRPr="00611757">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0D2DAC41" w14:textId="77777777" w:rsidR="00495BCB" w:rsidRPr="00611757" w:rsidRDefault="00495BCB">
      <w:pPr>
        <w:pBdr>
          <w:top w:val="nil"/>
          <w:left w:val="nil"/>
          <w:bottom w:val="nil"/>
          <w:right w:val="nil"/>
          <w:between w:val="nil"/>
        </w:pBdr>
        <w:ind w:right="709"/>
        <w:jc w:val="both"/>
        <w:rPr>
          <w:rFonts w:ascii="Palatino Linotype" w:eastAsia="Palatino Linotype" w:hAnsi="Palatino Linotype" w:cs="Palatino Linotype"/>
          <w:sz w:val="22"/>
          <w:szCs w:val="22"/>
        </w:rPr>
      </w:pPr>
    </w:p>
    <w:p w14:paraId="2C35F4BC" w14:textId="77777777" w:rsidR="00495BCB" w:rsidRPr="00611757" w:rsidRDefault="00495BCB">
      <w:pPr>
        <w:pBdr>
          <w:top w:val="nil"/>
          <w:left w:val="nil"/>
          <w:bottom w:val="nil"/>
          <w:right w:val="nil"/>
          <w:between w:val="nil"/>
        </w:pBdr>
        <w:spacing w:after="160"/>
        <w:ind w:left="709" w:right="709"/>
        <w:jc w:val="both"/>
        <w:rPr>
          <w:rFonts w:ascii="Palatino Linotype" w:eastAsia="Palatino Linotype" w:hAnsi="Palatino Linotype" w:cs="Palatino Linotype"/>
          <w:i/>
          <w:sz w:val="22"/>
          <w:szCs w:val="22"/>
        </w:rPr>
      </w:pPr>
    </w:p>
    <w:p w14:paraId="2CFA8FD6" w14:textId="77777777" w:rsidR="00495BCB" w:rsidRPr="00611757" w:rsidRDefault="002D579C">
      <w:pPr>
        <w:spacing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236CDFC8" w14:textId="77777777" w:rsidR="00495BCB" w:rsidRPr="00611757" w:rsidRDefault="00495BCB">
      <w:pPr>
        <w:spacing w:line="360" w:lineRule="auto"/>
        <w:jc w:val="both"/>
        <w:rPr>
          <w:rFonts w:ascii="Palatino Linotype" w:eastAsia="Palatino Linotype" w:hAnsi="Palatino Linotype" w:cs="Palatino Linotype"/>
          <w:sz w:val="22"/>
          <w:szCs w:val="22"/>
        </w:rPr>
      </w:pPr>
    </w:p>
    <w:p w14:paraId="22D1C9BC" w14:textId="77777777" w:rsidR="00495BCB" w:rsidRPr="00611757" w:rsidRDefault="002D579C">
      <w:pPr>
        <w:shd w:val="clear" w:color="auto" w:fill="FFFFFF"/>
        <w:spacing w:line="360" w:lineRule="auto"/>
        <w:ind w:right="51"/>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w:t>
      </w:r>
    </w:p>
    <w:p w14:paraId="6534EF1C" w14:textId="77777777" w:rsidR="00495BCB" w:rsidRPr="00611757" w:rsidRDefault="00495BCB">
      <w:pPr>
        <w:spacing w:line="360" w:lineRule="auto"/>
        <w:jc w:val="both"/>
        <w:rPr>
          <w:rFonts w:ascii="Palatino Linotype" w:eastAsia="Palatino Linotype" w:hAnsi="Palatino Linotype" w:cs="Palatino Linotype"/>
          <w:sz w:val="22"/>
          <w:szCs w:val="22"/>
        </w:rPr>
      </w:pPr>
    </w:p>
    <w:p w14:paraId="3AC5FFC1" w14:textId="77777777" w:rsidR="00495BCB" w:rsidRPr="00611757" w:rsidRDefault="002D579C">
      <w:pPr>
        <w:spacing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58F16F3F" w14:textId="77777777" w:rsidR="00495BCB" w:rsidRPr="00611757" w:rsidRDefault="002D579C">
      <w:pPr>
        <w:numPr>
          <w:ilvl w:val="0"/>
          <w:numId w:val="8"/>
        </w:numPr>
        <w:pBdr>
          <w:top w:val="nil"/>
          <w:left w:val="nil"/>
          <w:bottom w:val="nil"/>
          <w:right w:val="nil"/>
          <w:between w:val="nil"/>
        </w:pBdr>
        <w:spacing w:before="240" w:after="240" w:line="360" w:lineRule="auto"/>
        <w:jc w:val="center"/>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R E S U E L V E:</w:t>
      </w:r>
    </w:p>
    <w:p w14:paraId="41459F73" w14:textId="77777777" w:rsidR="00495BCB" w:rsidRPr="00611757" w:rsidRDefault="002D579C">
      <w:pPr>
        <w:spacing w:before="240" w:after="240" w:line="360" w:lineRule="auto"/>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 xml:space="preserve">Primero. </w:t>
      </w:r>
      <w:r w:rsidRPr="00611757">
        <w:rPr>
          <w:rFonts w:ascii="Palatino Linotype" w:eastAsia="Palatino Linotype" w:hAnsi="Palatino Linotype" w:cs="Palatino Linotype"/>
          <w:sz w:val="22"/>
          <w:szCs w:val="22"/>
        </w:rPr>
        <w:t xml:space="preserve">Resultan parcialmente fundados los motivos de inconformidad hechos valer por la parte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xml:space="preserve"> en el Recurso de Revisión </w:t>
      </w:r>
      <w:r w:rsidRPr="00611757">
        <w:rPr>
          <w:rFonts w:ascii="Palatino Linotype" w:eastAsia="Palatino Linotype" w:hAnsi="Palatino Linotype" w:cs="Palatino Linotype"/>
          <w:b/>
          <w:sz w:val="22"/>
          <w:szCs w:val="22"/>
        </w:rPr>
        <w:t xml:space="preserve">00174/INFOEM/IP/RR/2025; </w:t>
      </w:r>
      <w:r w:rsidRPr="00611757">
        <w:rPr>
          <w:rFonts w:ascii="Palatino Linotype" w:eastAsia="Palatino Linotype" w:hAnsi="Palatino Linotype" w:cs="Palatino Linotype"/>
          <w:sz w:val="22"/>
          <w:szCs w:val="22"/>
        </w:rPr>
        <w:t xml:space="preserve">por lo que, en términos del considerando </w:t>
      </w:r>
      <w:r w:rsidRPr="00611757">
        <w:rPr>
          <w:rFonts w:ascii="Palatino Linotype" w:eastAsia="Palatino Linotype" w:hAnsi="Palatino Linotype" w:cs="Palatino Linotype"/>
          <w:b/>
          <w:sz w:val="22"/>
          <w:szCs w:val="22"/>
        </w:rPr>
        <w:t xml:space="preserve">Cuarto </w:t>
      </w:r>
      <w:r w:rsidRPr="00611757">
        <w:rPr>
          <w:rFonts w:ascii="Palatino Linotype" w:eastAsia="Palatino Linotype" w:hAnsi="Palatino Linotype" w:cs="Palatino Linotype"/>
          <w:sz w:val="22"/>
          <w:szCs w:val="22"/>
        </w:rPr>
        <w:t xml:space="preserve">de esta resolución, se </w:t>
      </w:r>
      <w:r w:rsidRPr="00611757">
        <w:rPr>
          <w:rFonts w:ascii="Palatino Linotype" w:eastAsia="Palatino Linotype" w:hAnsi="Palatino Linotype" w:cs="Palatino Linotype"/>
          <w:b/>
          <w:sz w:val="22"/>
          <w:szCs w:val="22"/>
        </w:rPr>
        <w:t xml:space="preserve">MODIFICA </w:t>
      </w:r>
      <w:r w:rsidRPr="00611757">
        <w:rPr>
          <w:rFonts w:ascii="Palatino Linotype" w:eastAsia="Palatino Linotype" w:hAnsi="Palatino Linotype" w:cs="Palatino Linotype"/>
          <w:sz w:val="22"/>
          <w:szCs w:val="22"/>
        </w:rPr>
        <w:t xml:space="preserve">la respuesta emitida por 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w:t>
      </w:r>
    </w:p>
    <w:p w14:paraId="2702D745" w14:textId="77777777" w:rsidR="00495BCB" w:rsidRPr="00611757" w:rsidRDefault="002D579C">
      <w:pPr>
        <w:spacing w:before="240" w:after="240"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 xml:space="preserve">Segundo. </w:t>
      </w:r>
      <w:r w:rsidRPr="00611757">
        <w:rPr>
          <w:rFonts w:ascii="Palatino Linotype" w:eastAsia="Palatino Linotype" w:hAnsi="Palatino Linotype" w:cs="Palatino Linotype"/>
          <w:sz w:val="22"/>
          <w:szCs w:val="22"/>
        </w:rPr>
        <w:t>Se</w:t>
      </w:r>
      <w:r w:rsidRPr="00611757">
        <w:rPr>
          <w:rFonts w:ascii="Palatino Linotype" w:eastAsia="Palatino Linotype" w:hAnsi="Palatino Linotype" w:cs="Palatino Linotype"/>
          <w:b/>
          <w:sz w:val="22"/>
          <w:szCs w:val="22"/>
        </w:rPr>
        <w:t xml:space="preserve"> ORDENA </w:t>
      </w:r>
      <w:r w:rsidRPr="00611757">
        <w:rPr>
          <w:rFonts w:ascii="Palatino Linotype" w:eastAsia="Palatino Linotype" w:hAnsi="Palatino Linotype" w:cs="Palatino Linotype"/>
          <w:sz w:val="22"/>
          <w:szCs w:val="22"/>
        </w:rPr>
        <w:t xml:space="preserve">al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xml:space="preserve"> a que,</w:t>
      </w:r>
      <w:r w:rsidRPr="00611757">
        <w:rPr>
          <w:rFonts w:ascii="Palatino Linotype" w:eastAsia="Palatino Linotype" w:hAnsi="Palatino Linotype" w:cs="Palatino Linotype"/>
          <w:b/>
          <w:sz w:val="22"/>
          <w:szCs w:val="22"/>
        </w:rPr>
        <w:t xml:space="preserve"> </w:t>
      </w:r>
      <w:r w:rsidRPr="00611757">
        <w:rPr>
          <w:rFonts w:ascii="Palatino Linotype" w:eastAsia="Palatino Linotype" w:hAnsi="Palatino Linotype" w:cs="Palatino Linotype"/>
          <w:sz w:val="22"/>
          <w:szCs w:val="22"/>
        </w:rPr>
        <w:t>en términos del Considerando Cuarto y Quinto, haga entrega vía SAIMEX, de ser el caso en versión pública, los documentos donde conste, la siguiente información:</w:t>
      </w:r>
    </w:p>
    <w:p w14:paraId="33093966" w14:textId="77777777" w:rsidR="00495BCB" w:rsidRPr="00611757" w:rsidRDefault="002D579C">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Nombre de los servidores públicos encargados de la atención de emergencias, en funciones al veinticinco de noviembre de dos mil veinticuatro;</w:t>
      </w:r>
    </w:p>
    <w:p w14:paraId="03EBD4E7" w14:textId="77777777" w:rsidR="00495BCB" w:rsidRPr="00611757" w:rsidRDefault="00495BCB">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0953430A" w14:textId="77777777" w:rsidR="00495BCB" w:rsidRPr="00611757" w:rsidRDefault="002D579C">
      <w:pPr>
        <w:numPr>
          <w:ilvl w:val="0"/>
          <w:numId w:val="2"/>
        </w:numPr>
        <w:pBdr>
          <w:top w:val="nil"/>
          <w:left w:val="nil"/>
          <w:bottom w:val="nil"/>
          <w:right w:val="nil"/>
          <w:between w:val="nil"/>
        </w:pBdr>
        <w:spacing w:line="360" w:lineRule="auto"/>
        <w:ind w:left="284"/>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Del veinticinco de noviembre de dos mil veintitrés a veinticinco de noviembre de dos mil veinticuatro:</w:t>
      </w:r>
    </w:p>
    <w:p w14:paraId="5A3F950C" w14:textId="77777777" w:rsidR="00495BCB" w:rsidRPr="00611757" w:rsidRDefault="00495BCB">
      <w:pPr>
        <w:pBdr>
          <w:top w:val="nil"/>
          <w:left w:val="nil"/>
          <w:bottom w:val="nil"/>
          <w:right w:val="nil"/>
          <w:between w:val="nil"/>
        </w:pBdr>
        <w:spacing w:line="360" w:lineRule="auto"/>
        <w:ind w:left="284"/>
        <w:jc w:val="both"/>
        <w:rPr>
          <w:rFonts w:ascii="Palatino Linotype" w:eastAsia="Palatino Linotype" w:hAnsi="Palatino Linotype" w:cs="Palatino Linotype"/>
          <w:b/>
          <w:sz w:val="22"/>
          <w:szCs w:val="22"/>
        </w:rPr>
      </w:pPr>
    </w:p>
    <w:p w14:paraId="5445D2F6" w14:textId="77777777" w:rsidR="00495BCB" w:rsidRPr="00611757" w:rsidRDefault="002D579C">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Capacitaciones recibidas por el personal para la atención de emergencias;</w:t>
      </w:r>
    </w:p>
    <w:p w14:paraId="15BB0CE6" w14:textId="77777777" w:rsidR="00495BCB" w:rsidRPr="00611757" w:rsidRDefault="002D579C">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De la o las personas que realizan las capacitaciones al personal, para la atención de emergencias:</w:t>
      </w:r>
    </w:p>
    <w:p w14:paraId="43EA8BC0" w14:textId="77777777" w:rsidR="00495BCB" w:rsidRPr="00611757" w:rsidRDefault="002D579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Nombre;</w:t>
      </w:r>
    </w:p>
    <w:p w14:paraId="1800276F" w14:textId="77777777" w:rsidR="00495BCB" w:rsidRPr="00611757" w:rsidRDefault="002D579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Certificaciones con las que cuenta;</w:t>
      </w:r>
    </w:p>
    <w:p w14:paraId="58F58944" w14:textId="77777777" w:rsidR="00495BCB" w:rsidRPr="00611757" w:rsidRDefault="002D579C">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lastRenderedPageBreak/>
        <w:t xml:space="preserve">Experiencia en atención a emergencias.  </w:t>
      </w:r>
    </w:p>
    <w:p w14:paraId="5E9FDB87" w14:textId="77777777" w:rsidR="00495BCB" w:rsidRPr="00611757" w:rsidRDefault="002D579C">
      <w:pPr>
        <w:numPr>
          <w:ilvl w:val="0"/>
          <w:numId w:val="10"/>
        </w:numPr>
        <w:pBdr>
          <w:top w:val="nil"/>
          <w:left w:val="nil"/>
          <w:bottom w:val="nil"/>
          <w:right w:val="nil"/>
          <w:between w:val="nil"/>
        </w:pBdr>
        <w:spacing w:after="240"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Equipo de seguridad proporcionado a Servidores Públicos.</w:t>
      </w:r>
    </w:p>
    <w:p w14:paraId="35B5C47A" w14:textId="77777777" w:rsidR="00495BCB" w:rsidRPr="00611757" w:rsidRDefault="002D579C">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Para la entrega en versión pública, se deberá emitir el Acuerdo del Comité de Transparencia en términos de la Ley de Transparencia y Acceso a la Información Pública del Estado de México y Municipios, en el que funde y motive las razones sobre los datos que se supriman o eliminen, así como de los documentos remitidos en respuesta, y se ponga a disposición de la parte Recurrente.</w:t>
      </w:r>
    </w:p>
    <w:p w14:paraId="193F4E85" w14:textId="77777777" w:rsidR="00495BCB" w:rsidRPr="00611757" w:rsidRDefault="00495BCB">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2CB401C2" w14:textId="77777777" w:rsidR="00495BCB" w:rsidRPr="00611757" w:rsidRDefault="002D579C">
      <w:pPr>
        <w:tabs>
          <w:tab w:val="left" w:pos="8080"/>
        </w:tabs>
        <w:spacing w:line="360" w:lineRule="auto"/>
        <w:ind w:left="360" w:right="191"/>
        <w:jc w:val="both"/>
        <w:rPr>
          <w:rFonts w:ascii="Palatino Linotype" w:eastAsia="Palatino Linotype" w:hAnsi="Palatino Linotype" w:cs="Palatino Linotype"/>
          <w:i/>
          <w:sz w:val="22"/>
          <w:szCs w:val="22"/>
        </w:rPr>
      </w:pPr>
      <w:r w:rsidRPr="00611757">
        <w:rPr>
          <w:rFonts w:ascii="Palatino Linotype" w:eastAsia="Palatino Linotype" w:hAnsi="Palatino Linotype" w:cs="Palatino Linotype"/>
          <w:i/>
          <w:sz w:val="22"/>
          <w:szCs w:val="22"/>
        </w:rPr>
        <w:t xml:space="preserve">Para el caso de que el </w:t>
      </w:r>
      <w:r w:rsidRPr="00611757">
        <w:rPr>
          <w:rFonts w:ascii="Palatino Linotype" w:eastAsia="Palatino Linotype" w:hAnsi="Palatino Linotype" w:cs="Palatino Linotype"/>
          <w:b/>
          <w:i/>
          <w:sz w:val="22"/>
          <w:szCs w:val="22"/>
        </w:rPr>
        <w:t>Sujeto Obligado</w:t>
      </w:r>
      <w:r w:rsidRPr="00611757">
        <w:rPr>
          <w:rFonts w:ascii="Palatino Linotype" w:eastAsia="Palatino Linotype" w:hAnsi="Palatino Linotype" w:cs="Palatino Linotype"/>
          <w:i/>
          <w:sz w:val="22"/>
          <w:szCs w:val="22"/>
        </w:rPr>
        <w:t xml:space="preserve"> no cuente con información relativa a los incisos B) y C), por no haberse recibido capacitaciones para la atención de emergencias, bastará con que así lo haga del conocimiento de la parte </w:t>
      </w:r>
      <w:r w:rsidRPr="00611757">
        <w:rPr>
          <w:rFonts w:ascii="Palatino Linotype" w:eastAsia="Palatino Linotype" w:hAnsi="Palatino Linotype" w:cs="Palatino Linotype"/>
          <w:b/>
          <w:i/>
          <w:sz w:val="22"/>
          <w:szCs w:val="22"/>
        </w:rPr>
        <w:t>Recurrente</w:t>
      </w:r>
      <w:r w:rsidRPr="00611757">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10B44739" w14:textId="77777777" w:rsidR="00495BCB" w:rsidRPr="00611757" w:rsidRDefault="00495BCB">
      <w:pPr>
        <w:pBdr>
          <w:top w:val="nil"/>
          <w:left w:val="nil"/>
          <w:bottom w:val="nil"/>
          <w:right w:val="nil"/>
          <w:between w:val="nil"/>
        </w:pBdr>
        <w:spacing w:line="360" w:lineRule="auto"/>
        <w:ind w:left="284" w:right="40"/>
        <w:jc w:val="both"/>
        <w:rPr>
          <w:rFonts w:ascii="Palatino Linotype" w:eastAsia="Palatino Linotype" w:hAnsi="Palatino Linotype" w:cs="Palatino Linotype"/>
          <w:i/>
          <w:sz w:val="22"/>
          <w:szCs w:val="22"/>
        </w:rPr>
      </w:pPr>
    </w:p>
    <w:p w14:paraId="6F1CFDB7" w14:textId="77777777" w:rsidR="00495BCB" w:rsidRPr="00611757" w:rsidRDefault="002D579C">
      <w:pPr>
        <w:spacing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 xml:space="preserve">Tercero. Notifíquese, </w:t>
      </w:r>
      <w:r w:rsidRPr="00611757">
        <w:rPr>
          <w:rFonts w:ascii="Palatino Linotype" w:eastAsia="Palatino Linotype" w:hAnsi="Palatino Linotype" w:cs="Palatino Linotype"/>
          <w:sz w:val="22"/>
          <w:szCs w:val="22"/>
        </w:rPr>
        <w:t xml:space="preserve">vía </w:t>
      </w:r>
      <w:r w:rsidRPr="00611757">
        <w:rPr>
          <w:rFonts w:ascii="Palatino Linotype" w:eastAsia="Palatino Linotype" w:hAnsi="Palatino Linotype" w:cs="Palatino Linotype"/>
          <w:b/>
          <w:sz w:val="22"/>
          <w:szCs w:val="22"/>
        </w:rPr>
        <w:t>SAIMEX</w:t>
      </w:r>
      <w:r w:rsidRPr="00611757">
        <w:rPr>
          <w:rFonts w:ascii="Palatino Linotype" w:eastAsia="Palatino Linotype" w:hAnsi="Palatino Linotype" w:cs="Palatino Linotype"/>
          <w:sz w:val="22"/>
          <w:szCs w:val="22"/>
        </w:rPr>
        <w:t xml:space="preserve">, al Titular de la Unidad de Transparencia del </w:t>
      </w:r>
      <w:r w:rsidRPr="00611757">
        <w:rPr>
          <w:rFonts w:ascii="Palatino Linotype" w:eastAsia="Palatino Linotype" w:hAnsi="Palatino Linotype" w:cs="Palatino Linotype"/>
          <w:b/>
          <w:sz w:val="22"/>
          <w:szCs w:val="22"/>
        </w:rPr>
        <w:t>SUJETO OBLIGADO,</w:t>
      </w:r>
      <w:r w:rsidRPr="00611757">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3E5588" w14:textId="77777777" w:rsidR="00495BCB" w:rsidRPr="00611757" w:rsidRDefault="00495BCB">
      <w:pPr>
        <w:spacing w:line="360" w:lineRule="auto"/>
        <w:ind w:right="49"/>
        <w:jc w:val="both"/>
        <w:rPr>
          <w:rFonts w:ascii="Palatino Linotype" w:eastAsia="Palatino Linotype" w:hAnsi="Palatino Linotype" w:cs="Palatino Linotype"/>
          <w:b/>
          <w:sz w:val="22"/>
          <w:szCs w:val="22"/>
        </w:rPr>
      </w:pPr>
    </w:p>
    <w:p w14:paraId="60642C94" w14:textId="77777777" w:rsidR="00495BCB" w:rsidRPr="00611757" w:rsidRDefault="002D579C">
      <w:pPr>
        <w:spacing w:line="360" w:lineRule="auto"/>
        <w:ind w:right="49"/>
        <w:jc w:val="both"/>
        <w:rPr>
          <w:rFonts w:ascii="Palatino Linotype" w:eastAsia="Palatino Linotype" w:hAnsi="Palatino Linotype" w:cs="Palatino Linotype"/>
          <w:sz w:val="22"/>
          <w:szCs w:val="22"/>
        </w:rPr>
      </w:pPr>
      <w:r w:rsidRPr="00611757">
        <w:rPr>
          <w:rFonts w:ascii="Palatino Linotype" w:eastAsia="Palatino Linotype" w:hAnsi="Palatino Linotype" w:cs="Palatino Linotype"/>
          <w:b/>
          <w:sz w:val="22"/>
          <w:szCs w:val="22"/>
        </w:rPr>
        <w:t>Cuarto. Notifíquese vía SAIMEX</w:t>
      </w:r>
      <w:r w:rsidRPr="00611757">
        <w:rPr>
          <w:rFonts w:ascii="Palatino Linotype" w:eastAsia="Palatino Linotype" w:hAnsi="Palatino Linotype" w:cs="Palatino Linotype"/>
          <w:sz w:val="22"/>
          <w:szCs w:val="22"/>
        </w:rPr>
        <w:t xml:space="preserve">, a la parte </w:t>
      </w:r>
      <w:r w:rsidRPr="00611757">
        <w:rPr>
          <w:rFonts w:ascii="Palatino Linotype" w:eastAsia="Palatino Linotype" w:hAnsi="Palatino Linotype" w:cs="Palatino Linotype"/>
          <w:b/>
          <w:sz w:val="22"/>
          <w:szCs w:val="22"/>
        </w:rPr>
        <w:t>RECURRENTE</w:t>
      </w:r>
      <w:r w:rsidRPr="00611757">
        <w:rPr>
          <w:rFonts w:ascii="Palatino Linotype" w:eastAsia="Palatino Linotype" w:hAnsi="Palatino Linotype" w:cs="Palatino Linotype"/>
          <w:sz w:val="22"/>
          <w:szCs w:val="22"/>
        </w:rPr>
        <w:t xml:space="preserve"> la presente resolución, así como, que de conformidad con lo establecido en el artículo 196 de la Ley de Transparencia </w:t>
      </w:r>
      <w:r w:rsidRPr="00611757">
        <w:rPr>
          <w:rFonts w:ascii="Palatino Linotype" w:eastAsia="Palatino Linotype" w:hAnsi="Palatino Linotype" w:cs="Palatino Linotype"/>
          <w:sz w:val="22"/>
          <w:szCs w:val="22"/>
        </w:rPr>
        <w:lastRenderedPageBreak/>
        <w:t>y Acceso a la Información Pública del Estado de México y Municipios, podrá impugnar la presente resolución vía Juicio de Amparo en los términos de las leyes aplicables.</w:t>
      </w:r>
    </w:p>
    <w:p w14:paraId="7E0F125D" w14:textId="77777777" w:rsidR="00495BCB" w:rsidRPr="00611757" w:rsidRDefault="002D579C">
      <w:pPr>
        <w:spacing w:before="240" w:after="240" w:line="360" w:lineRule="auto"/>
        <w:jc w:val="both"/>
        <w:rPr>
          <w:rFonts w:ascii="Palatino Linotype" w:eastAsia="Palatino Linotype" w:hAnsi="Palatino Linotype" w:cs="Palatino Linotype"/>
          <w:b/>
          <w:sz w:val="22"/>
          <w:szCs w:val="22"/>
        </w:rPr>
      </w:pPr>
      <w:r w:rsidRPr="00611757">
        <w:rPr>
          <w:rFonts w:ascii="Palatino Linotype" w:eastAsia="Palatino Linotype" w:hAnsi="Palatino Linotype" w:cs="Palatino Linotype"/>
          <w:b/>
          <w:sz w:val="22"/>
          <w:szCs w:val="22"/>
        </w:rPr>
        <w:t>Quinto.</w:t>
      </w:r>
      <w:r w:rsidRPr="00611757">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3406981" w14:textId="46F3ACD2" w:rsidR="00495BCB" w:rsidRPr="00403F07" w:rsidRDefault="002D579C">
      <w:pPr>
        <w:spacing w:before="240" w:after="240" w:line="360" w:lineRule="auto"/>
        <w:jc w:val="both"/>
        <w:rPr>
          <w:rFonts w:ascii="Palatino Linotype" w:eastAsia="Palatino Linotype" w:hAnsi="Palatino Linotype" w:cs="Palatino Linotype"/>
          <w:sz w:val="22"/>
          <w:szCs w:val="22"/>
        </w:rPr>
      </w:pPr>
      <w:bookmarkStart w:id="6" w:name="_heading=h.1fob9te" w:colFirst="0" w:colLast="0"/>
      <w:bookmarkEnd w:id="6"/>
      <w:r w:rsidRPr="00611757">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DEL DOS MIL VEINTICINCO, ANTE EL SECRETARIO TÉCNICO DEL PLENO ALEXIS TAPIA RAMÍREZ.</w:t>
      </w:r>
    </w:p>
    <w:p w14:paraId="791C4D1B" w14:textId="77777777" w:rsidR="00495BCB" w:rsidRPr="00403F07" w:rsidRDefault="00495BCB">
      <w:pPr>
        <w:spacing w:before="240" w:after="240" w:line="360" w:lineRule="auto"/>
        <w:jc w:val="both"/>
        <w:rPr>
          <w:rFonts w:ascii="Palatino Linotype" w:eastAsia="Palatino Linotype" w:hAnsi="Palatino Linotype" w:cs="Palatino Linotype"/>
          <w:sz w:val="22"/>
          <w:szCs w:val="22"/>
        </w:rPr>
      </w:pPr>
    </w:p>
    <w:p w14:paraId="4DC6FD71" w14:textId="77777777" w:rsidR="00495BCB" w:rsidRPr="00403F07" w:rsidRDefault="00495BCB">
      <w:pPr>
        <w:spacing w:before="240" w:after="240" w:line="360" w:lineRule="auto"/>
        <w:jc w:val="both"/>
        <w:rPr>
          <w:rFonts w:ascii="Palatino Linotype" w:eastAsia="Palatino Linotype" w:hAnsi="Palatino Linotype" w:cs="Palatino Linotype"/>
          <w:sz w:val="22"/>
          <w:szCs w:val="22"/>
        </w:rPr>
      </w:pPr>
    </w:p>
    <w:p w14:paraId="65F5C2F9" w14:textId="77777777" w:rsidR="00495BCB" w:rsidRPr="00403F07" w:rsidRDefault="00495BCB">
      <w:pPr>
        <w:spacing w:before="240" w:after="240" w:line="360" w:lineRule="auto"/>
        <w:jc w:val="both"/>
        <w:rPr>
          <w:rFonts w:ascii="Palatino Linotype" w:eastAsia="Palatino Linotype" w:hAnsi="Palatino Linotype" w:cs="Palatino Linotype"/>
          <w:sz w:val="22"/>
          <w:szCs w:val="22"/>
        </w:rPr>
      </w:pPr>
    </w:p>
    <w:p w14:paraId="2045AC04" w14:textId="2ACB547A" w:rsidR="00495BCB" w:rsidRPr="00403F07" w:rsidRDefault="00495BCB">
      <w:pPr>
        <w:spacing w:before="240" w:after="240" w:line="360" w:lineRule="auto"/>
        <w:jc w:val="both"/>
        <w:rPr>
          <w:rFonts w:ascii="Palatino Linotype" w:eastAsia="Palatino Linotype" w:hAnsi="Palatino Linotype" w:cs="Palatino Linotype"/>
          <w:sz w:val="22"/>
          <w:szCs w:val="22"/>
        </w:rPr>
      </w:pPr>
    </w:p>
    <w:p w14:paraId="5574A8DB" w14:textId="777EBFE8" w:rsidR="00403F07" w:rsidRPr="00403F07" w:rsidRDefault="00403F07">
      <w:pPr>
        <w:spacing w:before="240" w:after="240" w:line="360" w:lineRule="auto"/>
        <w:jc w:val="both"/>
        <w:rPr>
          <w:rFonts w:ascii="Palatino Linotype" w:eastAsia="Palatino Linotype" w:hAnsi="Palatino Linotype" w:cs="Palatino Linotype"/>
          <w:sz w:val="22"/>
          <w:szCs w:val="22"/>
        </w:rPr>
      </w:pPr>
    </w:p>
    <w:p w14:paraId="54952C21" w14:textId="79CAC9C6" w:rsidR="00403F07" w:rsidRPr="00403F07" w:rsidRDefault="00403F07">
      <w:pPr>
        <w:spacing w:before="240" w:after="240" w:line="360" w:lineRule="auto"/>
        <w:jc w:val="both"/>
        <w:rPr>
          <w:rFonts w:ascii="Palatino Linotype" w:eastAsia="Palatino Linotype" w:hAnsi="Palatino Linotype" w:cs="Palatino Linotype"/>
          <w:sz w:val="22"/>
          <w:szCs w:val="22"/>
        </w:rPr>
      </w:pPr>
    </w:p>
    <w:p w14:paraId="73AB9E52" w14:textId="19E5B77D" w:rsidR="00403F07" w:rsidRPr="00403F07" w:rsidRDefault="00403F07">
      <w:pPr>
        <w:spacing w:before="240" w:after="240" w:line="360" w:lineRule="auto"/>
        <w:jc w:val="both"/>
        <w:rPr>
          <w:rFonts w:ascii="Palatino Linotype" w:eastAsia="Palatino Linotype" w:hAnsi="Palatino Linotype" w:cs="Palatino Linotype"/>
          <w:sz w:val="22"/>
          <w:szCs w:val="22"/>
        </w:rPr>
      </w:pPr>
    </w:p>
    <w:p w14:paraId="1CBCE817" w14:textId="16207E3E" w:rsidR="00403F07" w:rsidRPr="00403F07" w:rsidRDefault="00403F07">
      <w:pPr>
        <w:spacing w:before="240" w:after="240" w:line="360" w:lineRule="auto"/>
        <w:jc w:val="both"/>
        <w:rPr>
          <w:rFonts w:ascii="Palatino Linotype" w:eastAsia="Palatino Linotype" w:hAnsi="Palatino Linotype" w:cs="Palatino Linotype"/>
          <w:sz w:val="22"/>
          <w:szCs w:val="22"/>
        </w:rPr>
      </w:pPr>
    </w:p>
    <w:p w14:paraId="7797D9BA" w14:textId="77777777" w:rsidR="00403F07" w:rsidRPr="00403F07" w:rsidRDefault="00403F07">
      <w:pPr>
        <w:spacing w:before="240" w:after="240" w:line="360" w:lineRule="auto"/>
        <w:jc w:val="both"/>
        <w:rPr>
          <w:rFonts w:ascii="Palatino Linotype" w:eastAsia="Palatino Linotype" w:hAnsi="Palatino Linotype" w:cs="Palatino Linotype"/>
          <w:sz w:val="22"/>
          <w:szCs w:val="22"/>
        </w:rPr>
      </w:pPr>
    </w:p>
    <w:sectPr w:rsidR="00403F07" w:rsidRPr="00403F07">
      <w:headerReference w:type="default" r:id="rId13"/>
      <w:footerReference w:type="default" r:id="rId14"/>
      <w:headerReference w:type="first" r:id="rId15"/>
      <w:footerReference w:type="first" r:id="rId16"/>
      <w:pgSz w:w="12240" w:h="15840"/>
      <w:pgMar w:top="1985"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A2AC" w14:textId="77777777" w:rsidR="00FF0B57" w:rsidRDefault="00FF0B57">
      <w:r>
        <w:separator/>
      </w:r>
    </w:p>
  </w:endnote>
  <w:endnote w:type="continuationSeparator" w:id="0">
    <w:p w14:paraId="69757C07" w14:textId="77777777" w:rsidR="00FF0B57" w:rsidRDefault="00FF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3236" w14:textId="77777777" w:rsidR="00495BCB" w:rsidRDefault="002D579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11757">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11757">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398A0A86" w14:textId="77777777" w:rsidR="00495BCB" w:rsidRDefault="00495BCB">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4C9D" w14:textId="77777777" w:rsidR="00495BCB" w:rsidRDefault="002D579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11757">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11757">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02860DE3" w14:textId="77777777" w:rsidR="00495BCB" w:rsidRDefault="00495BCB">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41E9" w14:textId="77777777" w:rsidR="00FF0B57" w:rsidRDefault="00FF0B57">
      <w:r>
        <w:separator/>
      </w:r>
    </w:p>
  </w:footnote>
  <w:footnote w:type="continuationSeparator" w:id="0">
    <w:p w14:paraId="01452555" w14:textId="77777777" w:rsidR="00FF0B57" w:rsidRDefault="00FF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061B" w14:textId="77777777" w:rsidR="00495BCB" w:rsidRDefault="002D579C">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69A56114" wp14:editId="088A3282">
          <wp:simplePos x="0" y="0"/>
          <wp:positionH relativeFrom="column">
            <wp:posOffset>-1080130</wp:posOffset>
          </wp:positionH>
          <wp:positionV relativeFrom="paragraph">
            <wp:posOffset>-488310</wp:posOffset>
          </wp:positionV>
          <wp:extent cx="7809865" cy="10165715"/>
          <wp:effectExtent l="0" t="0" r="0" b="0"/>
          <wp:wrapNone/>
          <wp:docPr id="7702015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7"/>
      <w:tblW w:w="5953" w:type="dxa"/>
      <w:tblInd w:w="3261" w:type="dxa"/>
      <w:tblLayout w:type="fixed"/>
      <w:tblLook w:val="0400" w:firstRow="0" w:lastRow="0" w:firstColumn="0" w:lastColumn="0" w:noHBand="0" w:noVBand="1"/>
    </w:tblPr>
    <w:tblGrid>
      <w:gridCol w:w="2489"/>
      <w:gridCol w:w="3464"/>
    </w:tblGrid>
    <w:tr w:rsidR="00495BCB" w14:paraId="0CF0F35F" w14:textId="77777777">
      <w:tc>
        <w:tcPr>
          <w:tcW w:w="2489" w:type="dxa"/>
          <w:shd w:val="clear" w:color="auto" w:fill="auto"/>
        </w:tcPr>
        <w:p w14:paraId="6ED22208" w14:textId="77777777" w:rsidR="00495BCB" w:rsidRDefault="002D57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E708026" w14:textId="77777777" w:rsidR="00495BCB" w:rsidRDefault="002D579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00174/INFOEM/IP/RR/2025</w:t>
          </w:r>
        </w:p>
      </w:tc>
    </w:tr>
    <w:tr w:rsidR="00495BCB" w14:paraId="1064DC21" w14:textId="77777777">
      <w:trPr>
        <w:trHeight w:val="228"/>
      </w:trPr>
      <w:tc>
        <w:tcPr>
          <w:tcW w:w="2489" w:type="dxa"/>
          <w:shd w:val="clear" w:color="auto" w:fill="auto"/>
          <w:vAlign w:val="center"/>
        </w:tcPr>
        <w:p w14:paraId="12B53485" w14:textId="77777777" w:rsidR="00495BCB" w:rsidRDefault="002D57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4CAC7DD9" w14:textId="77777777" w:rsidR="00495BCB" w:rsidRDefault="002D579C">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del Agua del Estado de México</w:t>
          </w:r>
        </w:p>
      </w:tc>
    </w:tr>
    <w:tr w:rsidR="00495BCB" w14:paraId="0B490951" w14:textId="77777777">
      <w:tc>
        <w:tcPr>
          <w:tcW w:w="2489" w:type="dxa"/>
          <w:shd w:val="clear" w:color="auto" w:fill="auto"/>
          <w:vAlign w:val="center"/>
        </w:tcPr>
        <w:p w14:paraId="085D9FDB" w14:textId="77777777" w:rsidR="00495BCB" w:rsidRDefault="002D579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0ACA3B13" w14:textId="77777777" w:rsidR="00495BCB" w:rsidRDefault="002D579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BF731DC" w14:textId="77777777" w:rsidR="00495BCB" w:rsidRDefault="002D579C">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0172" w14:textId="77777777" w:rsidR="00495BCB" w:rsidRDefault="00495BC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8"/>
      <w:tblW w:w="5670" w:type="dxa"/>
      <w:tblInd w:w="3261" w:type="dxa"/>
      <w:tblLayout w:type="fixed"/>
      <w:tblLook w:val="0400" w:firstRow="0" w:lastRow="0" w:firstColumn="0" w:lastColumn="0" w:noHBand="0" w:noVBand="1"/>
    </w:tblPr>
    <w:tblGrid>
      <w:gridCol w:w="2551"/>
      <w:gridCol w:w="3119"/>
    </w:tblGrid>
    <w:tr w:rsidR="00495BCB" w14:paraId="70E6A55A" w14:textId="77777777">
      <w:tc>
        <w:tcPr>
          <w:tcW w:w="2551" w:type="dxa"/>
          <w:shd w:val="clear" w:color="auto" w:fill="auto"/>
          <w:vAlign w:val="center"/>
        </w:tcPr>
        <w:p w14:paraId="0F635F23" w14:textId="77777777" w:rsidR="00495BCB" w:rsidRDefault="002D57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2458AB1" w14:textId="77777777" w:rsidR="00495BCB" w:rsidRDefault="002D579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00174/INFOEM/IP/RR/2025</w:t>
          </w:r>
        </w:p>
      </w:tc>
    </w:tr>
    <w:tr w:rsidR="00495BCB" w14:paraId="106A6F5E" w14:textId="77777777">
      <w:trPr>
        <w:trHeight w:val="130"/>
      </w:trPr>
      <w:tc>
        <w:tcPr>
          <w:tcW w:w="2551" w:type="dxa"/>
          <w:shd w:val="clear" w:color="auto" w:fill="auto"/>
          <w:vAlign w:val="center"/>
        </w:tcPr>
        <w:p w14:paraId="5B62740A" w14:textId="77777777" w:rsidR="00495BCB" w:rsidRDefault="002D57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6B0A97B2" w14:textId="77777777" w:rsidR="00495BCB" w:rsidRDefault="002D579C">
          <w:pPr>
            <w:tabs>
              <w:tab w:val="left" w:pos="3153"/>
            </w:tabs>
            <w:ind w:left="-45"/>
            <w:jc w:val="both"/>
            <w:rPr>
              <w:rFonts w:ascii="Palatino Linotype" w:eastAsia="Palatino Linotype" w:hAnsi="Palatino Linotype" w:cs="Palatino Linotype"/>
              <w:b/>
              <w:sz w:val="22"/>
              <w:szCs w:val="22"/>
            </w:rPr>
          </w:pPr>
          <w:r>
            <w:rPr>
              <w:noProof/>
              <w:lang w:val="es-MX"/>
            </w:rPr>
            <w:drawing>
              <wp:anchor distT="0" distB="0" distL="0" distR="0" simplePos="0" relativeHeight="251659264" behindDoc="1" locked="0" layoutInCell="1" hidden="0" allowOverlap="1" wp14:anchorId="38C04A77" wp14:editId="43F59BA2">
                <wp:simplePos x="0" y="0"/>
                <wp:positionH relativeFrom="column">
                  <wp:posOffset>-4425312</wp:posOffset>
                </wp:positionH>
                <wp:positionV relativeFrom="paragraph">
                  <wp:posOffset>-361946</wp:posOffset>
                </wp:positionV>
                <wp:extent cx="7809865" cy="10165715"/>
                <wp:effectExtent l="0" t="0" r="0" b="0"/>
                <wp:wrapNone/>
                <wp:docPr id="7702015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c>
    </w:tr>
    <w:tr w:rsidR="00495BCB" w14:paraId="0FE6E0A2" w14:textId="77777777">
      <w:trPr>
        <w:trHeight w:val="228"/>
      </w:trPr>
      <w:tc>
        <w:tcPr>
          <w:tcW w:w="2551" w:type="dxa"/>
          <w:shd w:val="clear" w:color="auto" w:fill="auto"/>
          <w:vAlign w:val="center"/>
        </w:tcPr>
        <w:p w14:paraId="5E3F2B9C" w14:textId="77777777" w:rsidR="00495BCB" w:rsidRDefault="002D57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878DDEF" w14:textId="77777777" w:rsidR="00495BCB" w:rsidRDefault="002D579C">
          <w:pPr>
            <w:ind w:left="-45"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Comisión del Agua del Estado de México</w:t>
          </w:r>
        </w:p>
      </w:tc>
    </w:tr>
    <w:tr w:rsidR="00495BCB" w14:paraId="1B733A6C" w14:textId="77777777">
      <w:tc>
        <w:tcPr>
          <w:tcW w:w="2551" w:type="dxa"/>
          <w:shd w:val="clear" w:color="auto" w:fill="auto"/>
          <w:vAlign w:val="center"/>
        </w:tcPr>
        <w:p w14:paraId="27447348" w14:textId="77777777" w:rsidR="00495BCB" w:rsidRDefault="002D579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08074F20" w14:textId="77777777" w:rsidR="00495BCB" w:rsidRDefault="002D579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E94F2C3" w14:textId="77777777" w:rsidR="00495BCB" w:rsidRDefault="00495BCB">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559"/>
    <w:multiLevelType w:val="multilevel"/>
    <w:tmpl w:val="64F68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C23BB"/>
    <w:multiLevelType w:val="multilevel"/>
    <w:tmpl w:val="F07EB80C"/>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E4009"/>
    <w:multiLevelType w:val="multilevel"/>
    <w:tmpl w:val="A78047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2DF7063"/>
    <w:multiLevelType w:val="multilevel"/>
    <w:tmpl w:val="88B64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CE4D07"/>
    <w:multiLevelType w:val="multilevel"/>
    <w:tmpl w:val="93DCE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7B7D22"/>
    <w:multiLevelType w:val="multilevel"/>
    <w:tmpl w:val="9BC2E07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E17358"/>
    <w:multiLevelType w:val="multilevel"/>
    <w:tmpl w:val="6DFCB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A816C1"/>
    <w:multiLevelType w:val="multilevel"/>
    <w:tmpl w:val="289418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2B704FF"/>
    <w:multiLevelType w:val="multilevel"/>
    <w:tmpl w:val="980234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5E53C7"/>
    <w:multiLevelType w:val="multilevel"/>
    <w:tmpl w:val="8B5E2DF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3"/>
  </w:num>
  <w:num w:numId="3">
    <w:abstractNumId w:val="9"/>
  </w:num>
  <w:num w:numId="4">
    <w:abstractNumId w:val="2"/>
  </w:num>
  <w:num w:numId="5">
    <w:abstractNumId w:val="7"/>
  </w:num>
  <w:num w:numId="6">
    <w:abstractNumId w:val="6"/>
  </w:num>
  <w:num w:numId="7">
    <w:abstractNumId w:val="4"/>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BCB"/>
    <w:rsid w:val="002D579C"/>
    <w:rsid w:val="00403F07"/>
    <w:rsid w:val="00495BCB"/>
    <w:rsid w:val="005C64DC"/>
    <w:rsid w:val="00611757"/>
    <w:rsid w:val="00FF0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1097"/>
  <w15:docId w15:val="{58F868C0-2D32-470E-9C9D-1CFFA40F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2944C8"/>
    <w:rPr>
      <w:vertAlign w:val="superscript"/>
    </w:rPr>
  </w:style>
  <w:style w:type="paragraph" w:styleId="Sinespaciado">
    <w:name w:val="No Spacing"/>
    <w:aliases w:val="Francesa"/>
    <w:link w:val="SinespaciadoCar"/>
    <w:uiPriority w:val="1"/>
    <w:qFormat/>
    <w:rsid w:val="002944C8"/>
    <w:rPr>
      <w:lang w:val="es-MX"/>
    </w:rPr>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val="es-MX"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rPr>
      <w:lang w:val="es-MX"/>
    </w:r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val="es-MX"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val="es-MX" w:eastAsia="en-US"/>
    </w:rPr>
  </w:style>
  <w:style w:type="paragraph" w:customStyle="1" w:styleId="m5127500252372250437gmail-paragraph">
    <w:name w:val="m_5127500252372250437gmail-paragraph"/>
    <w:basedOn w:val="Normal"/>
    <w:rsid w:val="00980B7E"/>
    <w:pPr>
      <w:spacing w:before="100" w:beforeAutospacing="1" w:after="100" w:afterAutospacing="1"/>
    </w:pPr>
    <w:rPr>
      <w:lang w:val="es-MX"/>
    </w:r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rPr>
      <w:lang w:val="es-MX"/>
    </w:r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rPr>
      <w:lang w:val="es-MX"/>
    </w:r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rPr>
      <w:lang w:val="es-MX"/>
    </w:rPr>
  </w:style>
  <w:style w:type="paragraph" w:customStyle="1" w:styleId="m">
    <w:name w:val="m"/>
    <w:basedOn w:val="Normal"/>
    <w:rsid w:val="007B00BD"/>
    <w:pPr>
      <w:spacing w:before="100" w:beforeAutospacing="1" w:after="100" w:afterAutospacing="1"/>
    </w:pPr>
    <w:rPr>
      <w:lang w:val="es-MX"/>
    </w:r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val="es-MX"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1"/>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rPr>
      <w:lang w:val="es-MX"/>
    </w:rPr>
  </w:style>
  <w:style w:type="paragraph" w:customStyle="1" w:styleId="n2">
    <w:name w:val="n2"/>
    <w:basedOn w:val="Normal"/>
    <w:rsid w:val="009D307C"/>
    <w:pPr>
      <w:spacing w:before="100" w:beforeAutospacing="1" w:after="100" w:afterAutospacing="1"/>
    </w:pPr>
    <w:rPr>
      <w:lang w:val="es-MX"/>
    </w:r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rPr>
      <w:lang w:val="es-MX"/>
    </w:rPr>
  </w:style>
  <w:style w:type="paragraph" w:customStyle="1" w:styleId="j2">
    <w:name w:val="j2"/>
    <w:basedOn w:val="Normal"/>
    <w:rsid w:val="009D307C"/>
    <w:pPr>
      <w:spacing w:before="100" w:beforeAutospacing="1" w:after="100" w:afterAutospacing="1"/>
    </w:pPr>
    <w:rPr>
      <w:lang w:val="es-MX"/>
    </w:r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qlE9LDnM15DFb/TSg63WdSkAg==">CgMxLjAyCGguZ2pkZ3hzMgloLjMwajB6bGwyCWguMnM4ZXlvMTIIaC50eWpjd3QyCWguM3pueXNoNzIJaC4xN2RwOHZ1MgloLjFmb2I5dGU4AHIhMXNGNkNSaWtzdHJhWkNldUxmVjdlajNxdmlfVDJrTXNL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11246</Words>
  <Characters>61857</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Maricela Villagómez Martínez</cp:lastModifiedBy>
  <cp:revision>2</cp:revision>
  <cp:lastPrinted>2025-02-20T23:37:00Z</cp:lastPrinted>
  <dcterms:created xsi:type="dcterms:W3CDTF">2025-02-27T23:35:00Z</dcterms:created>
  <dcterms:modified xsi:type="dcterms:W3CDTF">2025-02-27T23:35:00Z</dcterms:modified>
</cp:coreProperties>
</file>