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C4" w:rsidRPr="0011774C" w:rsidRDefault="00C041C4" w:rsidP="001A17CF">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11774C">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1A17CF" w:rsidRPr="0011774C">
        <w:rPr>
          <w:rFonts w:ascii="Palatino Linotype" w:eastAsia="Palatino Linotype" w:hAnsi="Palatino Linotype" w:cs="Palatino Linotype"/>
          <w:b/>
          <w:color w:val="000000" w:themeColor="text1"/>
        </w:rPr>
        <w:t>de fecha veintisiete (27) de agosto de dos mil veinticinco.</w:t>
      </w:r>
    </w:p>
    <w:p w:rsidR="00C041C4" w:rsidRPr="0011774C" w:rsidRDefault="00C041C4" w:rsidP="001A17CF">
      <w:pPr>
        <w:spacing w:line="360" w:lineRule="auto"/>
        <w:jc w:val="both"/>
        <w:rPr>
          <w:rFonts w:ascii="Palatino Linotype" w:eastAsiaTheme="minorEastAsia" w:hAnsi="Palatino Linotype"/>
          <w:color w:val="000000" w:themeColor="text1"/>
          <w:lang w:val="es-ES_tradnl" w:eastAsia="es-ES"/>
        </w:rPr>
      </w:pPr>
    </w:p>
    <w:p w:rsidR="00C041C4" w:rsidRPr="0011774C" w:rsidRDefault="00C041C4" w:rsidP="001A17CF">
      <w:pPr>
        <w:spacing w:line="360" w:lineRule="auto"/>
        <w:jc w:val="both"/>
        <w:rPr>
          <w:rFonts w:ascii="Palatino Linotype" w:hAnsi="Palatino Linotype"/>
          <w:b/>
          <w:color w:val="000000" w:themeColor="text1"/>
        </w:rPr>
      </w:pPr>
      <w:r w:rsidRPr="0011774C">
        <w:rPr>
          <w:rFonts w:ascii="Palatino Linotype" w:hAnsi="Palatino Linotype"/>
          <w:b/>
          <w:color w:val="000000" w:themeColor="text1"/>
        </w:rPr>
        <w:t>VISTO</w:t>
      </w:r>
      <w:r w:rsidRPr="0011774C">
        <w:rPr>
          <w:rFonts w:ascii="Palatino Linotype" w:hAnsi="Palatino Linotype"/>
          <w:color w:val="000000" w:themeColor="text1"/>
        </w:rPr>
        <w:t xml:space="preserve"> el expediente electrónico formado con motivo del recurso de revisión </w:t>
      </w:r>
      <w:r w:rsidR="0053343B" w:rsidRPr="0011774C">
        <w:rPr>
          <w:rFonts w:ascii="Palatino Linotype" w:hAnsi="Palatino Linotype"/>
          <w:b/>
          <w:color w:val="000000" w:themeColor="text1"/>
        </w:rPr>
        <w:t>03503</w:t>
      </w:r>
      <w:r w:rsidRPr="0011774C">
        <w:rPr>
          <w:rFonts w:ascii="Palatino Linotype" w:hAnsi="Palatino Linotype"/>
          <w:b/>
          <w:color w:val="000000" w:themeColor="text1"/>
        </w:rPr>
        <w:t>/INFOEM/IP/RR/2025,</w:t>
      </w:r>
      <w:r w:rsidRPr="0011774C">
        <w:rPr>
          <w:rFonts w:ascii="Palatino Linotype" w:hAnsi="Palatino Linotype" w:cs="Arial"/>
          <w:b/>
          <w:bCs/>
          <w:color w:val="000000" w:themeColor="text1"/>
        </w:rPr>
        <w:t xml:space="preserve"> </w:t>
      </w:r>
      <w:r w:rsidRPr="0011774C">
        <w:rPr>
          <w:rFonts w:ascii="Palatino Linotype" w:eastAsiaTheme="minorEastAsia" w:hAnsi="Palatino Linotype"/>
          <w:color w:val="000000" w:themeColor="text1"/>
          <w:lang w:val="es-ES_tradnl" w:eastAsia="es-ES"/>
        </w:rPr>
        <w:t xml:space="preserve">promovido por </w:t>
      </w:r>
      <w:r w:rsidR="0053343B" w:rsidRPr="0011774C">
        <w:rPr>
          <w:rFonts w:ascii="Palatino Linotype" w:eastAsiaTheme="minorEastAsia" w:hAnsi="Palatino Linotype"/>
          <w:bCs/>
          <w:color w:val="000000" w:themeColor="text1"/>
          <w:lang w:eastAsia="es-ES"/>
        </w:rPr>
        <w:t>un usuario del Sistema de Acceso a la Información Mexiquense (SAIMEX), que no proporcionó nombre</w:t>
      </w:r>
      <w:r w:rsidR="00BD3BCA">
        <w:rPr>
          <w:rFonts w:ascii="Palatino Linotype" w:eastAsiaTheme="minorEastAsia" w:hAnsi="Palatino Linotype"/>
          <w:bCs/>
          <w:color w:val="000000" w:themeColor="text1"/>
          <w:lang w:eastAsia="es-ES"/>
        </w:rPr>
        <w:t xml:space="preserve"> alguno</w:t>
      </w:r>
      <w:r w:rsidRPr="0011774C">
        <w:rPr>
          <w:rFonts w:ascii="Palatino Linotype" w:eastAsiaTheme="minorEastAsia" w:hAnsi="Palatino Linotype"/>
          <w:color w:val="000000" w:themeColor="text1"/>
          <w:lang w:eastAsia="es-ES"/>
        </w:rPr>
        <w:t xml:space="preserve"> </w:t>
      </w:r>
      <w:r w:rsidR="00BD3BCA">
        <w:rPr>
          <w:rFonts w:ascii="Palatino Linotype" w:eastAsiaTheme="minorEastAsia" w:hAnsi="Palatino Linotype"/>
          <w:color w:val="000000" w:themeColor="text1"/>
          <w:lang w:eastAsia="es-ES"/>
        </w:rPr>
        <w:t xml:space="preserve">a </w:t>
      </w:r>
      <w:r w:rsidRPr="0011774C">
        <w:rPr>
          <w:rFonts w:ascii="Palatino Linotype" w:eastAsiaTheme="minorEastAsia" w:hAnsi="Palatino Linotype"/>
          <w:color w:val="000000" w:themeColor="text1"/>
          <w:lang w:eastAsia="es-ES"/>
        </w:rPr>
        <w:t xml:space="preserve">quien </w:t>
      </w:r>
      <w:r w:rsidRPr="0011774C">
        <w:rPr>
          <w:rFonts w:ascii="Palatino Linotype" w:hAnsi="Palatino Linotype"/>
          <w:color w:val="000000" w:themeColor="text1"/>
        </w:rPr>
        <w:t xml:space="preserve">en lo sucesivo se identificará como </w:t>
      </w:r>
      <w:r w:rsidRPr="0011774C">
        <w:rPr>
          <w:rFonts w:ascii="Palatino Linotype" w:hAnsi="Palatino Linotype"/>
          <w:b/>
          <w:color w:val="000000" w:themeColor="text1"/>
        </w:rPr>
        <w:t xml:space="preserve">EL </w:t>
      </w:r>
      <w:r w:rsidRPr="0011774C">
        <w:rPr>
          <w:rFonts w:ascii="Palatino Linotype" w:hAnsi="Palatino Linotype" w:cs="Arial"/>
          <w:b/>
          <w:color w:val="000000" w:themeColor="text1"/>
        </w:rPr>
        <w:t>RECURRENTE</w:t>
      </w:r>
      <w:r w:rsidRPr="0011774C">
        <w:rPr>
          <w:rFonts w:ascii="Palatino Linotype" w:hAnsi="Palatino Linotype" w:cs="Arial"/>
          <w:color w:val="000000" w:themeColor="text1"/>
        </w:rPr>
        <w:t xml:space="preserve">, en contra de la respuesta del </w:t>
      </w:r>
      <w:r w:rsidR="0053343B" w:rsidRPr="0011774C">
        <w:rPr>
          <w:rFonts w:ascii="Palatino Linotype" w:hAnsi="Palatino Linotype" w:cs="Arial"/>
          <w:b/>
          <w:bCs/>
          <w:color w:val="000000" w:themeColor="text1"/>
        </w:rPr>
        <w:t>Ayuntamiento de Toluca</w:t>
      </w:r>
      <w:r w:rsidRPr="0011774C">
        <w:rPr>
          <w:rFonts w:ascii="Palatino Linotype" w:hAnsi="Palatino Linotype" w:cs="Arial"/>
          <w:b/>
          <w:color w:val="000000" w:themeColor="text1"/>
        </w:rPr>
        <w:t>,</w:t>
      </w:r>
      <w:r w:rsidRPr="0011774C">
        <w:rPr>
          <w:rFonts w:ascii="Palatino Linotype" w:hAnsi="Palatino Linotype"/>
          <w:b/>
          <w:color w:val="000000" w:themeColor="text1"/>
        </w:rPr>
        <w:t xml:space="preserve"> </w:t>
      </w:r>
      <w:r w:rsidRPr="0011774C">
        <w:rPr>
          <w:rFonts w:ascii="Palatino Linotype" w:hAnsi="Palatino Linotype"/>
          <w:color w:val="000000" w:themeColor="text1"/>
        </w:rPr>
        <w:t xml:space="preserve">en </w:t>
      </w:r>
      <w:r w:rsidR="00BD3BCA">
        <w:rPr>
          <w:rFonts w:ascii="Palatino Linotype" w:hAnsi="Palatino Linotype"/>
          <w:color w:val="000000" w:themeColor="text1"/>
        </w:rPr>
        <w:t>adelante</w:t>
      </w:r>
      <w:r w:rsidRPr="0011774C">
        <w:rPr>
          <w:rFonts w:ascii="Palatino Linotype" w:hAnsi="Palatino Linotype"/>
          <w:color w:val="000000" w:themeColor="text1"/>
        </w:rPr>
        <w:t xml:space="preserve"> el</w:t>
      </w:r>
      <w:r w:rsidRPr="0011774C">
        <w:rPr>
          <w:rFonts w:ascii="Palatino Linotype" w:hAnsi="Palatino Linotype"/>
          <w:b/>
          <w:color w:val="000000" w:themeColor="text1"/>
        </w:rPr>
        <w:t xml:space="preserve"> SUJETO OBLIGADO</w:t>
      </w:r>
      <w:r w:rsidRPr="0011774C">
        <w:rPr>
          <w:rFonts w:ascii="Palatino Linotype" w:hAnsi="Palatino Linotype"/>
          <w:color w:val="000000" w:themeColor="text1"/>
        </w:rPr>
        <w:t>, por lo que se procede a dictar la presente resolución, con base en los siguientes:</w:t>
      </w:r>
    </w:p>
    <w:p w:rsidR="00C041C4" w:rsidRPr="0011774C" w:rsidRDefault="00C041C4" w:rsidP="001A17CF">
      <w:pPr>
        <w:spacing w:line="360" w:lineRule="auto"/>
        <w:jc w:val="both"/>
        <w:rPr>
          <w:rFonts w:ascii="Palatino Linotype" w:hAnsi="Palatino Linotype"/>
          <w:color w:val="000000" w:themeColor="text1"/>
        </w:rPr>
      </w:pPr>
    </w:p>
    <w:p w:rsidR="00C041C4" w:rsidRPr="0011774C" w:rsidRDefault="00C041C4" w:rsidP="001A17CF">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11774C">
        <w:rPr>
          <w:rFonts w:ascii="Palatino Linotype" w:eastAsiaTheme="majorEastAsia" w:hAnsi="Palatino Linotype" w:cstheme="majorBidi"/>
          <w:b/>
          <w:color w:val="000000" w:themeColor="text1"/>
        </w:rPr>
        <w:t>A</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N</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T</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E</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C</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E</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D</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E</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N</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T</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E</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S</w:t>
      </w:r>
      <w:bookmarkEnd w:id="1"/>
    </w:p>
    <w:p w:rsidR="00C041C4" w:rsidRPr="0011774C" w:rsidRDefault="00C041C4" w:rsidP="001A17CF">
      <w:pPr>
        <w:spacing w:line="360" w:lineRule="auto"/>
        <w:rPr>
          <w:rFonts w:ascii="Palatino Linotype" w:eastAsiaTheme="minorEastAsia" w:hAnsi="Palatino Linotype"/>
          <w:color w:val="000000" w:themeColor="text1"/>
        </w:rPr>
      </w:pPr>
    </w:p>
    <w:p w:rsidR="00C041C4" w:rsidRPr="0011774C" w:rsidRDefault="00C041C4" w:rsidP="001A17CF">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11774C">
        <w:rPr>
          <w:rFonts w:ascii="Palatino Linotype" w:eastAsia="Calibri" w:hAnsi="Palatino Linotype" w:cs="Arial"/>
          <w:color w:val="000000" w:themeColor="text1"/>
          <w:lang w:val="es-ES" w:eastAsia="es-ES"/>
        </w:rPr>
        <w:t xml:space="preserve">El </w:t>
      </w:r>
      <w:r w:rsidR="0053343B" w:rsidRPr="0011774C">
        <w:rPr>
          <w:rFonts w:ascii="Palatino Linotype" w:eastAsia="Calibri" w:hAnsi="Palatino Linotype" w:cs="Arial"/>
          <w:b/>
          <w:color w:val="000000" w:themeColor="text1"/>
          <w:lang w:val="es-ES" w:eastAsia="es-ES"/>
        </w:rPr>
        <w:t>veinticuatro de febrero</w:t>
      </w:r>
      <w:r w:rsidRPr="0011774C">
        <w:rPr>
          <w:rFonts w:ascii="Palatino Linotype" w:eastAsia="Calibri" w:hAnsi="Palatino Linotype" w:cs="Arial"/>
          <w:b/>
          <w:color w:val="000000" w:themeColor="text1"/>
          <w:lang w:val="es-ES" w:eastAsia="es-ES"/>
        </w:rPr>
        <w:t xml:space="preserve"> de dos mil veinticinco</w:t>
      </w:r>
      <w:r w:rsidRPr="0011774C">
        <w:rPr>
          <w:rFonts w:ascii="Palatino Linotype" w:eastAsia="Calibri" w:hAnsi="Palatino Linotype" w:cs="Arial"/>
          <w:color w:val="000000" w:themeColor="text1"/>
          <w:lang w:val="es-ES" w:eastAsia="es-ES"/>
        </w:rPr>
        <w:t>,</w:t>
      </w:r>
      <w:r w:rsidRPr="0011774C">
        <w:rPr>
          <w:rFonts w:ascii="Palatino Linotype" w:eastAsia="Calibri" w:hAnsi="Palatino Linotype"/>
          <w:color w:val="000000" w:themeColor="text1"/>
          <w:lang w:val="es-ES" w:eastAsia="es-ES"/>
        </w:rPr>
        <w:t xml:space="preserve"> </w:t>
      </w:r>
      <w:r w:rsidRPr="0011774C">
        <w:rPr>
          <w:rFonts w:ascii="Palatino Linotype" w:eastAsia="Calibri" w:hAnsi="Palatino Linotype"/>
          <w:b/>
          <w:color w:val="000000" w:themeColor="text1"/>
          <w:lang w:val="es-ES" w:eastAsia="es-ES"/>
        </w:rPr>
        <w:t>EL RECURRENTE</w:t>
      </w:r>
      <w:r w:rsidRPr="0011774C">
        <w:rPr>
          <w:rFonts w:ascii="Palatino Linotype" w:eastAsiaTheme="minorEastAsia" w:hAnsi="Palatino Linotype"/>
          <w:b/>
          <w:color w:val="000000" w:themeColor="text1"/>
          <w:lang w:val="es-ES_tradnl" w:eastAsia="es-ES"/>
        </w:rPr>
        <w:t>,</w:t>
      </w:r>
      <w:r w:rsidRPr="0011774C">
        <w:rPr>
          <w:rFonts w:ascii="Palatino Linotype" w:eastAsia="Calibri" w:hAnsi="Palatino Linotype" w:cs="Arial"/>
          <w:color w:val="000000" w:themeColor="text1"/>
          <w:lang w:val="es-ES" w:eastAsia="es-ES"/>
        </w:rPr>
        <w:t xml:space="preserve"> ante el </w:t>
      </w:r>
      <w:r w:rsidRPr="0011774C">
        <w:rPr>
          <w:rFonts w:ascii="Palatino Linotype" w:eastAsia="Calibri" w:hAnsi="Palatino Linotype" w:cs="Arial"/>
          <w:b/>
          <w:color w:val="000000" w:themeColor="text1"/>
          <w:lang w:val="es-ES" w:eastAsia="es-ES"/>
        </w:rPr>
        <w:t>SUJETO OBLIGADO</w:t>
      </w:r>
      <w:r w:rsidRPr="0011774C">
        <w:rPr>
          <w:rFonts w:ascii="Palatino Linotype" w:eastAsia="Calibri" w:hAnsi="Palatino Linotype" w:cs="Arial"/>
          <w:color w:val="000000" w:themeColor="text1"/>
          <w:lang w:val="es-ES_tradnl" w:eastAsia="es-ES"/>
        </w:rPr>
        <w:t xml:space="preserve"> vía </w:t>
      </w:r>
      <w:r w:rsidRPr="0011774C">
        <w:rPr>
          <w:rFonts w:ascii="Palatino Linotype" w:eastAsia="Calibri" w:hAnsi="Palatino Linotype" w:cs="Arial"/>
          <w:color w:val="000000" w:themeColor="text1"/>
          <w:lang w:val="es-ES" w:eastAsia="es-ES"/>
        </w:rPr>
        <w:t>Sistema de Acceso a la Información Mexiquense (</w:t>
      </w:r>
      <w:r w:rsidRPr="0011774C">
        <w:rPr>
          <w:rFonts w:ascii="Palatino Linotype" w:eastAsia="Calibri" w:hAnsi="Palatino Linotype" w:cs="Arial"/>
          <w:b/>
          <w:color w:val="000000" w:themeColor="text1"/>
          <w:lang w:val="es-ES" w:eastAsia="es-ES"/>
        </w:rPr>
        <w:t>SAIMEX)</w:t>
      </w:r>
      <w:r w:rsidRPr="0011774C">
        <w:rPr>
          <w:rFonts w:ascii="Palatino Linotype" w:eastAsia="Calibri" w:hAnsi="Palatino Linotype" w:cs="Arial"/>
          <w:color w:val="000000" w:themeColor="text1"/>
          <w:lang w:val="es-ES" w:eastAsia="es-ES"/>
        </w:rPr>
        <w:t xml:space="preserve">, presentó una solicitud de información registrada con el número </w:t>
      </w:r>
      <w:r w:rsidR="0053343B" w:rsidRPr="0011774C">
        <w:rPr>
          <w:rFonts w:ascii="Palatino Linotype" w:hAnsi="Palatino Linotype"/>
          <w:b/>
          <w:bCs/>
          <w:color w:val="000000" w:themeColor="text1"/>
        </w:rPr>
        <w:t>01100/TOLUCA/IP/2025</w:t>
      </w:r>
      <w:r w:rsidRPr="0011774C">
        <w:rPr>
          <w:rFonts w:ascii="Palatino Linotype" w:eastAsiaTheme="minorEastAsia" w:hAnsi="Palatino Linotype"/>
          <w:b/>
          <w:color w:val="000000" w:themeColor="text1"/>
          <w:lang w:val="es-ES_tradnl" w:eastAsia="es-ES"/>
        </w:rPr>
        <w:t xml:space="preserve">, </w:t>
      </w:r>
      <w:r w:rsidRPr="0011774C">
        <w:rPr>
          <w:rFonts w:ascii="Palatino Linotype" w:eastAsia="Calibri" w:hAnsi="Palatino Linotype" w:cs="Arial"/>
          <w:color w:val="000000" w:themeColor="text1"/>
          <w:lang w:val="es-ES" w:eastAsia="es-ES"/>
        </w:rPr>
        <w:t>mediante la cual solicitó lo siguiente:</w:t>
      </w:r>
    </w:p>
    <w:p w:rsidR="00C041C4" w:rsidRPr="0011774C" w:rsidRDefault="00C041C4" w:rsidP="001A17CF">
      <w:pPr>
        <w:spacing w:line="360" w:lineRule="auto"/>
        <w:contextualSpacing/>
        <w:jc w:val="both"/>
        <w:rPr>
          <w:rFonts w:ascii="Palatino Linotype" w:hAnsi="Palatino Linotype" w:cs="Arial"/>
          <w:color w:val="000000" w:themeColor="text1"/>
          <w:lang w:val="es-ES" w:eastAsia="es-ES"/>
        </w:rPr>
      </w:pPr>
    </w:p>
    <w:p w:rsidR="00C041C4" w:rsidRPr="0011774C" w:rsidRDefault="00C041C4" w:rsidP="001A17CF">
      <w:pPr>
        <w:tabs>
          <w:tab w:val="left" w:pos="8222"/>
        </w:tabs>
        <w:spacing w:line="360" w:lineRule="auto"/>
        <w:jc w:val="both"/>
        <w:rPr>
          <w:rFonts w:ascii="Palatino Linotype" w:hAnsi="Palatino Linotype"/>
          <w:i/>
          <w:color w:val="000000" w:themeColor="text1"/>
        </w:rPr>
      </w:pPr>
      <w:r w:rsidRPr="0011774C">
        <w:rPr>
          <w:rFonts w:ascii="Palatino Linotype" w:hAnsi="Palatino Linotype"/>
          <w:i/>
          <w:color w:val="000000" w:themeColor="text1"/>
        </w:rPr>
        <w:t>“</w:t>
      </w:r>
      <w:r w:rsidR="0053343B" w:rsidRPr="0011774C">
        <w:rPr>
          <w:rFonts w:ascii="Palatino Linotype" w:hAnsi="Palatino Linotype"/>
          <w:i/>
          <w:color w:val="000000" w:themeColor="text1"/>
        </w:rPr>
        <w:t>El registro de audiencias ciudadanos con nombre, colonia, teléfono y asuntos atendidas por el 1 Regidor en 2025.</w:t>
      </w:r>
      <w:r w:rsidRPr="0011774C">
        <w:rPr>
          <w:rFonts w:ascii="Palatino Linotype" w:hAnsi="Palatino Linotype"/>
          <w:i/>
          <w:color w:val="000000" w:themeColor="text1"/>
        </w:rPr>
        <w:t>” (Sic)</w:t>
      </w:r>
    </w:p>
    <w:p w:rsidR="00C041C4" w:rsidRPr="0011774C" w:rsidRDefault="00C041C4" w:rsidP="001A17CF">
      <w:pPr>
        <w:spacing w:line="360" w:lineRule="auto"/>
        <w:jc w:val="both"/>
        <w:rPr>
          <w:rFonts w:ascii="Palatino Linotype" w:hAnsi="Palatino Linotype"/>
          <w:i/>
          <w:color w:val="000000" w:themeColor="text1"/>
        </w:rPr>
      </w:pPr>
    </w:p>
    <w:p w:rsidR="00C041C4" w:rsidRPr="0011774C" w:rsidRDefault="00C041C4" w:rsidP="001A17CF">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11774C">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C041C4" w:rsidRPr="0011774C" w:rsidRDefault="00C041C4" w:rsidP="001A17CF">
      <w:pPr>
        <w:spacing w:line="360" w:lineRule="auto"/>
        <w:contextualSpacing/>
        <w:jc w:val="both"/>
        <w:rPr>
          <w:rFonts w:ascii="Palatino Linotype" w:eastAsia="Calibri" w:hAnsi="Palatino Linotype"/>
          <w:color w:val="000000" w:themeColor="text1"/>
          <w:lang w:val="es-ES" w:eastAsia="es-ES"/>
        </w:rPr>
      </w:pPr>
    </w:p>
    <w:p w:rsidR="0053343B" w:rsidRPr="0011774C" w:rsidRDefault="0053343B" w:rsidP="001A17CF">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11774C">
        <w:rPr>
          <w:rFonts w:ascii="Palatino Linotype" w:eastAsia="Calibri" w:hAnsi="Palatino Linotype"/>
          <w:color w:val="000000" w:themeColor="text1"/>
          <w:lang w:val="es-ES" w:eastAsia="es-ES"/>
        </w:rPr>
        <w:lastRenderedPageBreak/>
        <w:t xml:space="preserve">El </w:t>
      </w:r>
      <w:r w:rsidRPr="0011774C">
        <w:rPr>
          <w:rFonts w:ascii="Palatino Linotype" w:eastAsia="Calibri" w:hAnsi="Palatino Linotype"/>
          <w:b/>
          <w:color w:val="000000" w:themeColor="text1"/>
          <w:lang w:val="es-ES" w:eastAsia="es-ES"/>
        </w:rPr>
        <w:t>veinticuatro de febrero de dos mil veinticinco</w:t>
      </w:r>
      <w:r w:rsidRPr="0011774C">
        <w:rPr>
          <w:rFonts w:ascii="Palatino Linotype" w:eastAsia="Calibri" w:hAnsi="Palatino Linotype"/>
          <w:color w:val="000000" w:themeColor="text1"/>
          <w:lang w:val="es-ES" w:eastAsia="es-ES"/>
        </w:rPr>
        <w:t xml:space="preserve">, se realizó un requerimiento de información al servidor público habilitado. </w:t>
      </w:r>
    </w:p>
    <w:p w:rsidR="0053343B" w:rsidRPr="0011774C" w:rsidRDefault="0053343B" w:rsidP="001A17CF">
      <w:pPr>
        <w:pStyle w:val="Prrafodelista"/>
        <w:ind w:left="0"/>
        <w:rPr>
          <w:rFonts w:ascii="Palatino Linotype" w:eastAsiaTheme="minorEastAsia" w:hAnsi="Palatino Linotype"/>
          <w:color w:val="000000" w:themeColor="text1"/>
          <w:sz w:val="24"/>
          <w:lang w:val="es-ES_tradnl" w:eastAsia="es-ES"/>
        </w:rPr>
      </w:pPr>
    </w:p>
    <w:p w:rsidR="00C041C4" w:rsidRPr="0011774C" w:rsidRDefault="00C041C4" w:rsidP="001A17CF">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11774C">
        <w:rPr>
          <w:rFonts w:ascii="Palatino Linotype" w:eastAsiaTheme="minorEastAsia" w:hAnsi="Palatino Linotype"/>
          <w:color w:val="000000" w:themeColor="text1"/>
          <w:lang w:val="es-ES_tradnl" w:eastAsia="es-ES"/>
        </w:rPr>
        <w:t xml:space="preserve">El </w:t>
      </w:r>
      <w:r w:rsidR="0053343B" w:rsidRPr="0011774C">
        <w:rPr>
          <w:rFonts w:ascii="Palatino Linotype" w:eastAsiaTheme="minorEastAsia" w:hAnsi="Palatino Linotype"/>
          <w:b/>
          <w:color w:val="000000" w:themeColor="text1"/>
          <w:lang w:val="es-ES_tradnl" w:eastAsia="es-ES"/>
        </w:rPr>
        <w:t>diecinueve de marzo</w:t>
      </w:r>
      <w:r w:rsidRPr="0011774C">
        <w:rPr>
          <w:rFonts w:ascii="Palatino Linotype" w:eastAsiaTheme="minorEastAsia" w:hAnsi="Palatino Linotype"/>
          <w:b/>
          <w:color w:val="000000" w:themeColor="text1"/>
          <w:lang w:val="es-ES_tradnl" w:eastAsia="es-ES"/>
        </w:rPr>
        <w:t xml:space="preserve"> de dos mil veinticinco</w:t>
      </w:r>
      <w:r w:rsidRPr="0011774C">
        <w:rPr>
          <w:rFonts w:ascii="Palatino Linotype" w:eastAsiaTheme="minorEastAsia" w:hAnsi="Palatino Linotype"/>
          <w:color w:val="000000" w:themeColor="text1"/>
          <w:lang w:val="es-ES_tradnl" w:eastAsia="es-ES"/>
        </w:rPr>
        <w:t xml:space="preserve">, </w:t>
      </w:r>
      <w:r w:rsidRPr="0011774C">
        <w:rPr>
          <w:rFonts w:ascii="Palatino Linotype" w:eastAsia="Calibri" w:hAnsi="Palatino Linotype"/>
          <w:color w:val="000000" w:themeColor="text1"/>
          <w:lang w:val="es-ES" w:eastAsia="es-ES"/>
        </w:rPr>
        <w:t xml:space="preserve">el </w:t>
      </w:r>
      <w:r w:rsidRPr="0011774C">
        <w:rPr>
          <w:rFonts w:ascii="Palatino Linotype" w:eastAsia="Calibri" w:hAnsi="Palatino Linotype" w:cs="Arial"/>
          <w:b/>
          <w:color w:val="000000" w:themeColor="text1"/>
          <w:lang w:val="es-AR" w:eastAsia="es-ES"/>
        </w:rPr>
        <w:t>SUJETO OBLIGADO</w:t>
      </w:r>
      <w:r w:rsidRPr="0011774C">
        <w:rPr>
          <w:rFonts w:ascii="Palatino Linotype" w:eastAsia="Calibri" w:hAnsi="Palatino Linotype" w:cs="Arial"/>
          <w:b/>
          <w:i/>
          <w:color w:val="000000" w:themeColor="text1"/>
          <w:lang w:val="es-AR" w:eastAsia="es-ES"/>
        </w:rPr>
        <w:t xml:space="preserve"> </w:t>
      </w:r>
      <w:r w:rsidRPr="0011774C">
        <w:rPr>
          <w:rFonts w:ascii="Palatino Linotype" w:hAnsi="Palatino Linotype" w:cs="Arial"/>
          <w:color w:val="000000" w:themeColor="text1"/>
          <w:lang w:val="es-ES" w:eastAsia="es-ES"/>
        </w:rPr>
        <w:t>dio respuesta a la solicitud de información en los siguientes términos:</w:t>
      </w:r>
    </w:p>
    <w:p w:rsidR="00C041C4" w:rsidRPr="0011774C" w:rsidRDefault="00C041C4" w:rsidP="001A17CF">
      <w:pPr>
        <w:spacing w:line="360" w:lineRule="auto"/>
        <w:contextualSpacing/>
        <w:jc w:val="both"/>
        <w:rPr>
          <w:rFonts w:ascii="Palatino Linotype" w:eastAsia="Calibri" w:hAnsi="Palatino Linotype"/>
          <w:color w:val="000000" w:themeColor="text1"/>
          <w:lang w:val="es-ES" w:eastAsia="es-ES"/>
        </w:rPr>
      </w:pPr>
    </w:p>
    <w:tbl>
      <w:tblPr>
        <w:tblW w:w="7616" w:type="dxa"/>
        <w:jc w:val="center"/>
        <w:tblCellSpacing w:w="0" w:type="dxa"/>
        <w:tblCellMar>
          <w:left w:w="0" w:type="dxa"/>
          <w:right w:w="0" w:type="dxa"/>
        </w:tblCellMar>
        <w:tblLook w:val="04A0" w:firstRow="1" w:lastRow="0" w:firstColumn="1" w:lastColumn="0" w:noHBand="0" w:noVBand="1"/>
      </w:tblPr>
      <w:tblGrid>
        <w:gridCol w:w="7616"/>
      </w:tblGrid>
      <w:tr w:rsidR="001A17CF" w:rsidRPr="0011774C" w:rsidTr="0053343B">
        <w:trPr>
          <w:trHeight w:val="309"/>
          <w:tblCellSpacing w:w="0" w:type="dxa"/>
          <w:jc w:val="center"/>
        </w:trPr>
        <w:tc>
          <w:tcPr>
            <w:tcW w:w="0" w:type="auto"/>
            <w:vAlign w:val="center"/>
            <w:hideMark/>
          </w:tcPr>
          <w:p w:rsidR="0053343B" w:rsidRPr="0011774C" w:rsidRDefault="0053343B" w:rsidP="001A17CF">
            <w:pPr>
              <w:jc w:val="right"/>
              <w:rPr>
                <w:rFonts w:ascii="Palatino Linotype" w:hAnsi="Palatino Linotype"/>
                <w:i/>
                <w:color w:val="000000" w:themeColor="text1"/>
              </w:rPr>
            </w:pPr>
            <w:r w:rsidRPr="0011774C">
              <w:rPr>
                <w:rFonts w:ascii="Palatino Linotype" w:hAnsi="Palatino Linotype"/>
                <w:i/>
                <w:color w:val="000000" w:themeColor="text1"/>
              </w:rPr>
              <w:t>“Toluca, México a 19 de Marzo de 2025</w:t>
            </w:r>
          </w:p>
        </w:tc>
      </w:tr>
      <w:tr w:rsidR="001A17CF" w:rsidRPr="0011774C" w:rsidTr="0053343B">
        <w:trPr>
          <w:trHeight w:val="309"/>
          <w:tblCellSpacing w:w="0" w:type="dxa"/>
          <w:jc w:val="center"/>
        </w:trPr>
        <w:tc>
          <w:tcPr>
            <w:tcW w:w="0" w:type="auto"/>
            <w:vAlign w:val="center"/>
            <w:hideMark/>
          </w:tcPr>
          <w:p w:rsidR="0053343B" w:rsidRPr="0011774C" w:rsidRDefault="0053343B" w:rsidP="001A17CF">
            <w:pPr>
              <w:jc w:val="right"/>
              <w:rPr>
                <w:rFonts w:ascii="Palatino Linotype" w:hAnsi="Palatino Linotype"/>
                <w:i/>
                <w:color w:val="000000" w:themeColor="text1"/>
              </w:rPr>
            </w:pPr>
            <w:r w:rsidRPr="0011774C">
              <w:rPr>
                <w:rFonts w:ascii="Palatino Linotype" w:hAnsi="Palatino Linotype"/>
                <w:i/>
                <w:color w:val="000000" w:themeColor="text1"/>
              </w:rPr>
              <w:t>Nombre del solicitante: C. Solicitante</w:t>
            </w:r>
          </w:p>
        </w:tc>
      </w:tr>
      <w:tr w:rsidR="001A17CF" w:rsidRPr="0011774C" w:rsidTr="0053343B">
        <w:trPr>
          <w:trHeight w:val="309"/>
          <w:tblCellSpacing w:w="0" w:type="dxa"/>
          <w:jc w:val="center"/>
        </w:trPr>
        <w:tc>
          <w:tcPr>
            <w:tcW w:w="0" w:type="auto"/>
            <w:vAlign w:val="center"/>
            <w:hideMark/>
          </w:tcPr>
          <w:p w:rsidR="0053343B" w:rsidRPr="0011774C" w:rsidRDefault="0053343B" w:rsidP="001A17CF">
            <w:pPr>
              <w:jc w:val="right"/>
              <w:rPr>
                <w:rFonts w:ascii="Palatino Linotype" w:hAnsi="Palatino Linotype"/>
                <w:i/>
                <w:color w:val="000000" w:themeColor="text1"/>
              </w:rPr>
            </w:pPr>
            <w:r w:rsidRPr="0011774C">
              <w:rPr>
                <w:rFonts w:ascii="Palatino Linotype" w:hAnsi="Palatino Linotype"/>
                <w:i/>
                <w:color w:val="000000" w:themeColor="text1"/>
              </w:rPr>
              <w:t>Folio de la solicitud: 01100/TOLUCA/IP/2025</w:t>
            </w:r>
          </w:p>
        </w:tc>
      </w:tr>
      <w:tr w:rsidR="001A17CF" w:rsidRPr="0011774C" w:rsidTr="0053343B">
        <w:trPr>
          <w:trHeight w:val="464"/>
          <w:tblCellSpacing w:w="0" w:type="dxa"/>
          <w:jc w:val="center"/>
        </w:trPr>
        <w:tc>
          <w:tcPr>
            <w:tcW w:w="0" w:type="auto"/>
            <w:vAlign w:val="center"/>
            <w:hideMark/>
          </w:tcPr>
          <w:p w:rsidR="0053343B" w:rsidRPr="0011774C" w:rsidRDefault="0053343B" w:rsidP="001A17CF">
            <w:pPr>
              <w:jc w:val="right"/>
              <w:rPr>
                <w:rFonts w:ascii="Palatino Linotype" w:hAnsi="Palatino Linotype"/>
                <w:i/>
                <w:color w:val="000000" w:themeColor="text1"/>
              </w:rPr>
            </w:pPr>
          </w:p>
        </w:tc>
      </w:tr>
      <w:tr w:rsidR="001A17CF" w:rsidRPr="0011774C" w:rsidTr="0053343B">
        <w:trPr>
          <w:trHeight w:val="154"/>
          <w:tblCellSpacing w:w="0" w:type="dxa"/>
          <w:jc w:val="center"/>
        </w:trPr>
        <w:tc>
          <w:tcPr>
            <w:tcW w:w="0" w:type="auto"/>
            <w:vAlign w:val="center"/>
            <w:hideMark/>
          </w:tcPr>
          <w:p w:rsidR="0053343B" w:rsidRPr="0011774C" w:rsidRDefault="0053343B" w:rsidP="001A17CF">
            <w:pPr>
              <w:jc w:val="both"/>
              <w:rPr>
                <w:rFonts w:ascii="Palatino Linotype" w:hAnsi="Palatino Linotype"/>
                <w:i/>
                <w:color w:val="000000" w:themeColor="text1"/>
              </w:rPr>
            </w:pPr>
            <w:r w:rsidRPr="0011774C">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17CF" w:rsidRPr="0011774C" w:rsidTr="0053343B">
        <w:trPr>
          <w:trHeight w:val="386"/>
          <w:tblCellSpacing w:w="0" w:type="dxa"/>
          <w:jc w:val="center"/>
        </w:trPr>
        <w:tc>
          <w:tcPr>
            <w:tcW w:w="0" w:type="auto"/>
            <w:vAlign w:val="center"/>
            <w:hideMark/>
          </w:tcPr>
          <w:p w:rsidR="0053343B" w:rsidRPr="0011774C" w:rsidRDefault="0053343B" w:rsidP="001A17CF">
            <w:pPr>
              <w:jc w:val="both"/>
              <w:rPr>
                <w:rFonts w:ascii="Palatino Linotype" w:hAnsi="Palatino Linotype"/>
                <w:i/>
                <w:color w:val="000000" w:themeColor="text1"/>
              </w:rPr>
            </w:pPr>
          </w:p>
        </w:tc>
      </w:tr>
      <w:tr w:rsidR="001A17CF" w:rsidRPr="0011774C" w:rsidTr="0053343B">
        <w:trPr>
          <w:trHeight w:val="154"/>
          <w:tblCellSpacing w:w="0" w:type="dxa"/>
          <w:jc w:val="center"/>
        </w:trPr>
        <w:tc>
          <w:tcPr>
            <w:tcW w:w="0" w:type="auto"/>
            <w:vAlign w:val="center"/>
            <w:hideMark/>
          </w:tcPr>
          <w:p w:rsidR="0053343B" w:rsidRPr="0011774C" w:rsidRDefault="0053343B" w:rsidP="001A17CF">
            <w:pPr>
              <w:jc w:val="both"/>
              <w:rPr>
                <w:rFonts w:ascii="Palatino Linotype" w:hAnsi="Palatino Linotype"/>
                <w:i/>
                <w:color w:val="000000" w:themeColor="text1"/>
              </w:rPr>
            </w:pPr>
            <w:r w:rsidRPr="0011774C">
              <w:rPr>
                <w:rFonts w:ascii="Palatino Linotype" w:hAnsi="Palatino Linotype"/>
                <w:i/>
                <w:color w:val="000000" w:themeColor="text1"/>
              </w:rPr>
              <w:t>En atención a la solicitud con folio 01100/TOLUCA/IP/2025, me permito adjuntar al presente la respuesta correspondiente. Sin más por el momento, reciba un saludo.</w:t>
            </w:r>
          </w:p>
        </w:tc>
      </w:tr>
      <w:tr w:rsidR="001A17CF" w:rsidRPr="0011774C" w:rsidTr="0053343B">
        <w:trPr>
          <w:trHeight w:val="386"/>
          <w:tblCellSpacing w:w="0" w:type="dxa"/>
          <w:jc w:val="center"/>
        </w:trPr>
        <w:tc>
          <w:tcPr>
            <w:tcW w:w="0" w:type="auto"/>
            <w:vAlign w:val="center"/>
            <w:hideMark/>
          </w:tcPr>
          <w:p w:rsidR="0053343B" w:rsidRPr="0011774C" w:rsidRDefault="0053343B" w:rsidP="001A17CF">
            <w:pPr>
              <w:rPr>
                <w:rFonts w:ascii="Palatino Linotype" w:hAnsi="Palatino Linotype"/>
                <w:i/>
                <w:color w:val="000000" w:themeColor="text1"/>
              </w:rPr>
            </w:pPr>
          </w:p>
        </w:tc>
      </w:tr>
      <w:tr w:rsidR="001A17CF" w:rsidRPr="0011774C" w:rsidTr="0053343B">
        <w:trPr>
          <w:trHeight w:val="154"/>
          <w:tblCellSpacing w:w="0" w:type="dxa"/>
          <w:jc w:val="center"/>
        </w:trPr>
        <w:tc>
          <w:tcPr>
            <w:tcW w:w="0" w:type="auto"/>
            <w:vAlign w:val="center"/>
            <w:hideMark/>
          </w:tcPr>
          <w:p w:rsidR="0053343B" w:rsidRPr="0011774C" w:rsidRDefault="0053343B" w:rsidP="001A17CF">
            <w:pPr>
              <w:jc w:val="center"/>
              <w:rPr>
                <w:rFonts w:ascii="Palatino Linotype" w:hAnsi="Palatino Linotype"/>
                <w:i/>
                <w:color w:val="000000" w:themeColor="text1"/>
              </w:rPr>
            </w:pPr>
          </w:p>
        </w:tc>
      </w:tr>
      <w:tr w:rsidR="001A17CF" w:rsidRPr="0011774C" w:rsidTr="0053343B">
        <w:trPr>
          <w:trHeight w:val="154"/>
          <w:tblCellSpacing w:w="0" w:type="dxa"/>
          <w:jc w:val="center"/>
        </w:trPr>
        <w:tc>
          <w:tcPr>
            <w:tcW w:w="0" w:type="auto"/>
            <w:vAlign w:val="center"/>
            <w:hideMark/>
          </w:tcPr>
          <w:p w:rsidR="0053343B" w:rsidRPr="0011774C" w:rsidRDefault="0053343B" w:rsidP="001A17CF">
            <w:pPr>
              <w:rPr>
                <w:rFonts w:ascii="Palatino Linotype" w:hAnsi="Palatino Linotype"/>
                <w:i/>
                <w:color w:val="000000" w:themeColor="text1"/>
              </w:rPr>
            </w:pPr>
          </w:p>
        </w:tc>
      </w:tr>
      <w:tr w:rsidR="001A17CF" w:rsidRPr="0011774C" w:rsidTr="0053343B">
        <w:trPr>
          <w:trHeight w:val="154"/>
          <w:tblCellSpacing w:w="0" w:type="dxa"/>
          <w:jc w:val="center"/>
        </w:trPr>
        <w:tc>
          <w:tcPr>
            <w:tcW w:w="0" w:type="auto"/>
            <w:vAlign w:val="center"/>
            <w:hideMark/>
          </w:tcPr>
          <w:p w:rsidR="0053343B" w:rsidRPr="0011774C" w:rsidRDefault="0053343B" w:rsidP="001A17CF">
            <w:pPr>
              <w:rPr>
                <w:rFonts w:ascii="Palatino Linotype" w:hAnsi="Palatino Linotype"/>
                <w:i/>
                <w:color w:val="000000" w:themeColor="text1"/>
              </w:rPr>
            </w:pPr>
            <w:r w:rsidRPr="0011774C">
              <w:rPr>
                <w:rFonts w:ascii="Palatino Linotype" w:hAnsi="Palatino Linotype"/>
                <w:i/>
                <w:color w:val="000000" w:themeColor="text1"/>
              </w:rPr>
              <w:t>ATENTAMENTE</w:t>
            </w:r>
          </w:p>
        </w:tc>
      </w:tr>
      <w:tr w:rsidR="001A17CF" w:rsidRPr="0011774C" w:rsidTr="0053343B">
        <w:trPr>
          <w:trHeight w:val="232"/>
          <w:tblCellSpacing w:w="0" w:type="dxa"/>
          <w:jc w:val="center"/>
        </w:trPr>
        <w:tc>
          <w:tcPr>
            <w:tcW w:w="0" w:type="auto"/>
            <w:vAlign w:val="center"/>
            <w:hideMark/>
          </w:tcPr>
          <w:p w:rsidR="0053343B" w:rsidRPr="0011774C" w:rsidRDefault="0053343B" w:rsidP="001A17CF">
            <w:pPr>
              <w:rPr>
                <w:rFonts w:ascii="Palatino Linotype" w:hAnsi="Palatino Linotype"/>
                <w:i/>
                <w:color w:val="000000" w:themeColor="text1"/>
              </w:rPr>
            </w:pPr>
          </w:p>
        </w:tc>
      </w:tr>
      <w:tr w:rsidR="0053343B" w:rsidRPr="0011774C" w:rsidTr="0053343B">
        <w:trPr>
          <w:trHeight w:val="154"/>
          <w:tblCellSpacing w:w="0" w:type="dxa"/>
          <w:jc w:val="center"/>
        </w:trPr>
        <w:tc>
          <w:tcPr>
            <w:tcW w:w="0" w:type="auto"/>
            <w:vAlign w:val="center"/>
            <w:hideMark/>
          </w:tcPr>
          <w:p w:rsidR="0053343B" w:rsidRPr="0011774C" w:rsidRDefault="0053343B" w:rsidP="001A17CF">
            <w:pPr>
              <w:rPr>
                <w:rFonts w:ascii="Palatino Linotype" w:hAnsi="Palatino Linotype"/>
                <w:i/>
                <w:color w:val="000000" w:themeColor="text1"/>
              </w:rPr>
            </w:pPr>
            <w:r w:rsidRPr="0011774C">
              <w:rPr>
                <w:rFonts w:ascii="Palatino Linotype" w:hAnsi="Palatino Linotype"/>
                <w:i/>
                <w:color w:val="000000" w:themeColor="text1"/>
              </w:rPr>
              <w:t>Dr. Nahum Miguel Mendoza Morales”</w:t>
            </w:r>
          </w:p>
        </w:tc>
      </w:tr>
    </w:tbl>
    <w:p w:rsidR="00C041C4" w:rsidRPr="0011774C" w:rsidRDefault="00C041C4" w:rsidP="001A17CF">
      <w:pPr>
        <w:spacing w:line="360" w:lineRule="auto"/>
        <w:jc w:val="both"/>
        <w:rPr>
          <w:rFonts w:ascii="Palatino Linotype" w:hAnsi="Palatino Linotype"/>
          <w:i/>
          <w:color w:val="000000" w:themeColor="text1"/>
        </w:rPr>
      </w:pPr>
    </w:p>
    <w:p w:rsidR="00C041C4" w:rsidRPr="0011774C" w:rsidRDefault="00C041C4" w:rsidP="00BD3BCA">
      <w:pPr>
        <w:pStyle w:val="Prrafodelista"/>
        <w:numPr>
          <w:ilvl w:val="0"/>
          <w:numId w:val="2"/>
        </w:numPr>
        <w:spacing w:line="360" w:lineRule="auto"/>
        <w:ind w:left="0" w:firstLine="0"/>
        <w:jc w:val="both"/>
        <w:rPr>
          <w:rFonts w:ascii="Palatino Linotype" w:hAnsi="Palatino Linotype"/>
          <w:b/>
          <w:color w:val="000000" w:themeColor="text1"/>
          <w:sz w:val="24"/>
        </w:rPr>
      </w:pPr>
      <w:r w:rsidRPr="0011774C">
        <w:rPr>
          <w:rFonts w:ascii="Palatino Linotype" w:hAnsi="Palatino Linotype"/>
          <w:color w:val="000000" w:themeColor="text1"/>
          <w:sz w:val="24"/>
        </w:rPr>
        <w:t xml:space="preserve">A la respuesta, el Sujeto Obligado adjuntó el archivo denominado </w:t>
      </w:r>
      <w:hyperlink r:id="rId7" w:tgtFrame="_blank" w:history="1">
        <w:r w:rsidR="0053343B" w:rsidRPr="0011774C">
          <w:rPr>
            <w:rStyle w:val="Hipervnculo"/>
            <w:rFonts w:ascii="Palatino Linotype" w:hAnsi="Palatino Linotype"/>
            <w:b/>
            <w:bCs/>
            <w:color w:val="000000" w:themeColor="text1"/>
            <w:sz w:val="24"/>
          </w:rPr>
          <w:t>R. 01100_25.pdf</w:t>
        </w:r>
      </w:hyperlink>
      <w:r w:rsidR="0053343B" w:rsidRPr="0011774C">
        <w:rPr>
          <w:rFonts w:ascii="Palatino Linotype" w:hAnsi="Palatino Linotype"/>
          <w:color w:val="000000" w:themeColor="text1"/>
          <w:sz w:val="24"/>
        </w:rPr>
        <w:t>, en el que se a</w:t>
      </w:r>
      <w:r w:rsidR="009B1A57" w:rsidRPr="0011774C">
        <w:rPr>
          <w:rFonts w:ascii="Palatino Linotype" w:hAnsi="Palatino Linotype"/>
          <w:color w:val="000000" w:themeColor="text1"/>
          <w:sz w:val="24"/>
        </w:rPr>
        <w:t>d</w:t>
      </w:r>
      <w:r w:rsidR="0053343B" w:rsidRPr="0011774C">
        <w:rPr>
          <w:rFonts w:ascii="Palatino Linotype" w:hAnsi="Palatino Linotype"/>
          <w:color w:val="000000" w:themeColor="text1"/>
          <w:sz w:val="24"/>
        </w:rPr>
        <w:t>vierte el oficio de respuesta emitido por el Titular de la Unidad de Transparencia, quien señaló hago de su conocimiento que la Primera Regiduría y Servidor Público Habilitado, informó que se llevó a cabo una búsqueda en el archivo que obra en esta oficina y no se encontró información al respecto.</w:t>
      </w:r>
    </w:p>
    <w:p w:rsidR="0053343B" w:rsidRPr="0011774C" w:rsidRDefault="0053343B" w:rsidP="001A17CF">
      <w:pPr>
        <w:spacing w:line="360" w:lineRule="auto"/>
        <w:jc w:val="both"/>
        <w:rPr>
          <w:rFonts w:ascii="Palatino Linotype" w:hAnsi="Palatino Linotype"/>
          <w:b/>
          <w:color w:val="000000" w:themeColor="text1"/>
        </w:rPr>
      </w:pPr>
    </w:p>
    <w:p w:rsidR="00C041C4" w:rsidRPr="0011774C" w:rsidRDefault="00C041C4" w:rsidP="001A17CF">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11774C">
        <w:rPr>
          <w:rFonts w:ascii="Palatino Linotype" w:eastAsia="Calibri" w:hAnsi="Palatino Linotype" w:cs="Arial"/>
          <w:color w:val="000000" w:themeColor="text1"/>
          <w:lang w:val="es-AR" w:eastAsia="es-ES"/>
        </w:rPr>
        <w:lastRenderedPageBreak/>
        <w:t xml:space="preserve">El </w:t>
      </w:r>
      <w:r w:rsidR="0053343B" w:rsidRPr="0011774C">
        <w:rPr>
          <w:rFonts w:ascii="Palatino Linotype" w:eastAsia="Calibri" w:hAnsi="Palatino Linotype" w:cs="Arial"/>
          <w:b/>
          <w:color w:val="000000" w:themeColor="text1"/>
          <w:lang w:val="es-AR" w:eastAsia="es-ES"/>
        </w:rPr>
        <w:t>veinticinco</w:t>
      </w:r>
      <w:r w:rsidRPr="0011774C">
        <w:rPr>
          <w:rFonts w:ascii="Palatino Linotype" w:eastAsia="Calibri" w:hAnsi="Palatino Linotype" w:cs="Arial"/>
          <w:b/>
          <w:color w:val="000000" w:themeColor="text1"/>
          <w:lang w:val="es-AR" w:eastAsia="es-ES"/>
        </w:rPr>
        <w:t xml:space="preserve"> de marzo de dos mil veinticinco</w:t>
      </w:r>
      <w:r w:rsidRPr="0011774C">
        <w:rPr>
          <w:rFonts w:ascii="Palatino Linotype" w:hAnsi="Palatino Linotype" w:cs="Arial"/>
          <w:b/>
          <w:color w:val="000000" w:themeColor="text1"/>
          <w:lang w:val="es-ES" w:eastAsia="es-ES"/>
        </w:rPr>
        <w:t>,</w:t>
      </w:r>
      <w:r w:rsidRPr="0011774C">
        <w:rPr>
          <w:rFonts w:ascii="Palatino Linotype" w:hAnsi="Palatino Linotype" w:cs="Arial"/>
          <w:color w:val="000000" w:themeColor="text1"/>
          <w:lang w:val="es-ES" w:eastAsia="es-ES"/>
        </w:rPr>
        <w:t xml:space="preserve"> </w:t>
      </w:r>
      <w:r w:rsidRPr="0011774C">
        <w:rPr>
          <w:rFonts w:ascii="Palatino Linotype" w:eastAsiaTheme="minorEastAsia" w:hAnsi="Palatino Linotype"/>
          <w:b/>
          <w:color w:val="000000" w:themeColor="text1"/>
          <w:lang w:val="es-ES_tradnl" w:eastAsia="es-ES"/>
        </w:rPr>
        <w:t>EL RECURRENTE</w:t>
      </w:r>
      <w:r w:rsidRPr="0011774C">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C041C4" w:rsidRPr="0011774C" w:rsidRDefault="00C041C4" w:rsidP="001A17CF">
      <w:pPr>
        <w:spacing w:line="360" w:lineRule="auto"/>
        <w:contextualSpacing/>
        <w:rPr>
          <w:rFonts w:ascii="Palatino Linotype" w:eastAsiaTheme="minorEastAsia" w:hAnsi="Palatino Linotype" w:cs="Arial"/>
          <w:i/>
          <w:color w:val="000000" w:themeColor="text1"/>
          <w:lang w:val="es-ES_tradnl" w:eastAsia="es-ES"/>
        </w:rPr>
      </w:pPr>
    </w:p>
    <w:p w:rsidR="00C041C4" w:rsidRPr="00BD3BCA" w:rsidRDefault="00C041C4" w:rsidP="00BD3BCA">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BD3BCA">
        <w:rPr>
          <w:rFonts w:ascii="Palatino Linotype" w:eastAsiaTheme="minorEastAsia" w:hAnsi="Palatino Linotype"/>
          <w:b/>
          <w:color w:val="000000" w:themeColor="text1"/>
          <w:sz w:val="24"/>
          <w:lang w:val="es-ES_tradnl" w:eastAsia="es-ES"/>
        </w:rPr>
        <w:t>Acto impugnado</w:t>
      </w:r>
      <w:r w:rsidRPr="00BD3BCA">
        <w:rPr>
          <w:rFonts w:ascii="Palatino Linotype" w:eastAsiaTheme="minorEastAsia" w:hAnsi="Palatino Linotype"/>
          <w:b/>
          <w:i/>
          <w:color w:val="000000" w:themeColor="text1"/>
          <w:sz w:val="24"/>
          <w:lang w:val="es-ES_tradnl" w:eastAsia="es-ES"/>
        </w:rPr>
        <w:t>:</w:t>
      </w:r>
      <w:r w:rsidRPr="00BD3BCA">
        <w:rPr>
          <w:rFonts w:ascii="Palatino Linotype" w:hAnsi="Palatino Linotype"/>
          <w:i/>
          <w:color w:val="000000" w:themeColor="text1"/>
          <w:sz w:val="24"/>
        </w:rPr>
        <w:t xml:space="preserve"> “</w:t>
      </w:r>
      <w:r w:rsidR="0053343B" w:rsidRPr="00BD3BCA">
        <w:rPr>
          <w:rFonts w:ascii="Palatino Linotype" w:hAnsi="Palatino Linotype"/>
          <w:i/>
          <w:color w:val="000000" w:themeColor="text1"/>
          <w:sz w:val="24"/>
        </w:rPr>
        <w:t>No atienden mi solicitud</w:t>
      </w:r>
      <w:r w:rsidRPr="00BD3BCA">
        <w:rPr>
          <w:rFonts w:ascii="Palatino Linotype" w:hAnsi="Palatino Linotype"/>
          <w:i/>
          <w:color w:val="000000" w:themeColor="text1"/>
          <w:sz w:val="24"/>
        </w:rPr>
        <w:t>” (Sic)</w:t>
      </w:r>
    </w:p>
    <w:p w:rsidR="00C041C4" w:rsidRPr="00BD3BCA" w:rsidRDefault="00C041C4" w:rsidP="001A17CF">
      <w:pPr>
        <w:spacing w:line="360" w:lineRule="auto"/>
        <w:contextualSpacing/>
        <w:jc w:val="both"/>
        <w:rPr>
          <w:rFonts w:ascii="Palatino Linotype" w:eastAsia="Calibri" w:hAnsi="Palatino Linotype" w:cs="Arial"/>
          <w:color w:val="000000" w:themeColor="text1"/>
          <w:sz w:val="28"/>
          <w:lang w:val="es-ES" w:eastAsia="es-ES"/>
        </w:rPr>
      </w:pPr>
    </w:p>
    <w:p w:rsidR="00C041C4" w:rsidRPr="00BD3BCA" w:rsidRDefault="00C041C4" w:rsidP="00BD3BCA">
      <w:pPr>
        <w:pStyle w:val="Prrafodelista"/>
        <w:numPr>
          <w:ilvl w:val="0"/>
          <w:numId w:val="2"/>
        </w:numPr>
        <w:spacing w:line="360" w:lineRule="auto"/>
        <w:jc w:val="both"/>
        <w:rPr>
          <w:rFonts w:ascii="Palatino Linotype" w:hAnsi="Palatino Linotype"/>
          <w:i/>
          <w:color w:val="000000" w:themeColor="text1"/>
          <w:sz w:val="24"/>
        </w:rPr>
      </w:pPr>
      <w:r w:rsidRPr="00BD3BCA">
        <w:rPr>
          <w:rFonts w:ascii="Palatino Linotype" w:eastAsiaTheme="minorEastAsia" w:hAnsi="Palatino Linotype"/>
          <w:b/>
          <w:color w:val="000000" w:themeColor="text1"/>
          <w:sz w:val="24"/>
          <w:lang w:val="es-ES_tradnl" w:eastAsia="es-ES"/>
        </w:rPr>
        <w:t>Razones o Motivos de inconformidad:</w:t>
      </w:r>
      <w:r w:rsidRPr="00BD3BCA">
        <w:rPr>
          <w:rFonts w:ascii="Palatino Linotype" w:eastAsiaTheme="majorEastAsia" w:hAnsi="Palatino Linotype" w:cstheme="majorBidi"/>
          <w:b/>
          <w:color w:val="000000" w:themeColor="text1"/>
          <w:sz w:val="24"/>
          <w:lang w:val="es-ES" w:eastAsia="es-ES"/>
        </w:rPr>
        <w:t xml:space="preserve"> </w:t>
      </w:r>
      <w:r w:rsidRPr="00BD3BCA">
        <w:rPr>
          <w:rFonts w:ascii="Palatino Linotype" w:eastAsiaTheme="majorEastAsia" w:hAnsi="Palatino Linotype" w:cstheme="majorBidi"/>
          <w:i/>
          <w:color w:val="000000" w:themeColor="text1"/>
          <w:sz w:val="24"/>
          <w:lang w:val="es-ES" w:eastAsia="es-ES"/>
        </w:rPr>
        <w:t>“</w:t>
      </w:r>
      <w:r w:rsidR="0053343B" w:rsidRPr="00BD3BCA">
        <w:rPr>
          <w:rFonts w:ascii="Palatino Linotype" w:hAnsi="Palatino Linotype"/>
          <w:i/>
          <w:color w:val="000000" w:themeColor="text1"/>
          <w:sz w:val="24"/>
        </w:rPr>
        <w:t>No atiende lo solicitado</w:t>
      </w:r>
      <w:r w:rsidRPr="00BD3BCA">
        <w:rPr>
          <w:rFonts w:ascii="Palatino Linotype" w:hAnsi="Palatino Linotype"/>
          <w:i/>
          <w:color w:val="000000" w:themeColor="text1"/>
          <w:sz w:val="24"/>
        </w:rPr>
        <w:t>” (Sic).</w:t>
      </w:r>
    </w:p>
    <w:bookmarkEnd w:id="2"/>
    <w:bookmarkEnd w:id="3"/>
    <w:bookmarkEnd w:id="4"/>
    <w:p w:rsidR="00C041C4" w:rsidRPr="0011774C" w:rsidRDefault="00C041C4" w:rsidP="001A17CF">
      <w:pPr>
        <w:tabs>
          <w:tab w:val="left" w:pos="6197"/>
        </w:tabs>
        <w:spacing w:line="360" w:lineRule="auto"/>
        <w:jc w:val="both"/>
        <w:rPr>
          <w:rFonts w:ascii="Palatino Linotype" w:eastAsia="Calibri" w:hAnsi="Palatino Linotype" w:cs="Arial"/>
          <w:color w:val="000000" w:themeColor="text1"/>
          <w:lang w:val="es-AR" w:eastAsia="es-ES"/>
        </w:rPr>
      </w:pPr>
      <w:r w:rsidRPr="0011774C">
        <w:rPr>
          <w:rFonts w:ascii="Palatino Linotype" w:eastAsia="Calibri" w:hAnsi="Palatino Linotype" w:cs="Arial"/>
          <w:color w:val="000000" w:themeColor="text1"/>
          <w:lang w:val="es-AR" w:eastAsia="es-ES"/>
        </w:rPr>
        <w:tab/>
      </w:r>
    </w:p>
    <w:p w:rsidR="00C041C4" w:rsidRPr="0011774C" w:rsidRDefault="00C041C4"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11774C">
        <w:rPr>
          <w:rFonts w:ascii="Palatino Linotype" w:hAnsi="Palatino Linotype" w:cs="Arial"/>
          <w:color w:val="000000" w:themeColor="text1"/>
          <w:lang w:val="es-ES" w:eastAsia="es-ES"/>
        </w:rPr>
        <w:t xml:space="preserve">Se registró el recurso de revisión bajo el número de expediente </w:t>
      </w:r>
      <w:r w:rsidRPr="0011774C">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11774C">
        <w:rPr>
          <w:rFonts w:ascii="Palatino Linotype" w:eastAsia="Calibri" w:hAnsi="Palatino Linotype" w:cs="Arial"/>
          <w:color w:val="000000" w:themeColor="text1"/>
          <w:lang w:val="es-ES" w:eastAsia="es-ES"/>
        </w:rPr>
        <w:t xml:space="preserve">artículo 185 fracción I de la </w:t>
      </w:r>
      <w:r w:rsidRPr="0011774C">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11774C">
        <w:rPr>
          <w:rFonts w:ascii="Palatino Linotype" w:hAnsi="Palatino Linotype" w:cs="Arial"/>
          <w:color w:val="000000" w:themeColor="text1"/>
          <w:lang w:val="es-ES" w:eastAsia="es-ES"/>
        </w:rPr>
        <w:t xml:space="preserve">se turnó a la </w:t>
      </w:r>
      <w:r w:rsidRPr="0011774C">
        <w:rPr>
          <w:rFonts w:ascii="Palatino Linotype" w:hAnsi="Palatino Linotype" w:cs="Arial"/>
          <w:b/>
          <w:color w:val="000000" w:themeColor="text1"/>
          <w:lang w:val="es-ES" w:eastAsia="es-ES"/>
        </w:rPr>
        <w:t xml:space="preserve">Comisionada María del Rosario Mejía Ayala, </w:t>
      </w:r>
      <w:r w:rsidR="00BD3BCA">
        <w:rPr>
          <w:rFonts w:ascii="Palatino Linotype" w:hAnsi="Palatino Linotype" w:cs="Arial"/>
          <w:color w:val="000000" w:themeColor="text1"/>
          <w:lang w:val="es-ES" w:eastAsia="es-ES"/>
        </w:rPr>
        <w:t>para</w:t>
      </w:r>
      <w:r w:rsidRPr="0011774C">
        <w:rPr>
          <w:rFonts w:ascii="Palatino Linotype" w:hAnsi="Palatino Linotype" w:cs="Arial"/>
          <w:color w:val="000000" w:themeColor="text1"/>
          <w:lang w:val="es-ES" w:eastAsia="es-ES"/>
        </w:rPr>
        <w:t xml:space="preserve"> </w:t>
      </w:r>
      <w:r w:rsidRPr="0011774C">
        <w:rPr>
          <w:rFonts w:ascii="Palatino Linotype" w:hAnsi="Palatino Linotype" w:cs="Arial"/>
          <w:color w:val="000000" w:themeColor="text1"/>
          <w:lang w:eastAsia="es-ES"/>
        </w:rPr>
        <w:t xml:space="preserve">su análisis. </w:t>
      </w:r>
    </w:p>
    <w:p w:rsidR="00C041C4" w:rsidRPr="0011774C" w:rsidRDefault="00C041C4" w:rsidP="001A17CF">
      <w:pPr>
        <w:spacing w:line="360" w:lineRule="auto"/>
        <w:contextualSpacing/>
        <w:jc w:val="both"/>
        <w:rPr>
          <w:rFonts w:ascii="Palatino Linotype" w:eastAsia="Calibri" w:hAnsi="Palatino Linotype" w:cs="Arial"/>
          <w:color w:val="000000" w:themeColor="text1"/>
          <w:lang w:val="es-AR" w:eastAsia="es-ES"/>
        </w:rPr>
      </w:pPr>
    </w:p>
    <w:p w:rsidR="00C041C4" w:rsidRPr="0011774C" w:rsidRDefault="00BD3BCA" w:rsidP="001A17CF">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C041C4" w:rsidRPr="0011774C">
        <w:rPr>
          <w:rFonts w:ascii="Palatino Linotype" w:eastAsia="Calibri" w:hAnsi="Palatino Linotype" w:cs="Arial"/>
          <w:color w:val="000000" w:themeColor="text1"/>
          <w:lang w:val="es-ES" w:eastAsia="es-ES"/>
        </w:rPr>
        <w:t xml:space="preserve"> Ponente con fundamento en lo dispuesto por el artículo 185 fracción II de la ley de la materia, a través del acuerdo de admisión del </w:t>
      </w:r>
      <w:r w:rsidR="00C041C4" w:rsidRPr="0011774C">
        <w:rPr>
          <w:rFonts w:ascii="Palatino Linotype" w:eastAsia="Calibri" w:hAnsi="Palatino Linotype" w:cs="Arial"/>
          <w:b/>
          <w:color w:val="000000" w:themeColor="text1"/>
          <w:lang w:val="es-ES" w:eastAsia="es-ES"/>
        </w:rPr>
        <w:t>veintisiete de marzo de dos mil veinticinco</w:t>
      </w:r>
      <w:r w:rsidR="00C041C4" w:rsidRPr="0011774C">
        <w:rPr>
          <w:rFonts w:ascii="Palatino Linotype" w:eastAsia="Calibri" w:hAnsi="Palatino Linotype" w:cs="Arial"/>
          <w:color w:val="000000" w:themeColor="text1"/>
          <w:lang w:val="es-ES" w:eastAsia="es-ES"/>
        </w:rPr>
        <w:t xml:space="preserve">, puso a disposición de las partes el expediente electrónico </w:t>
      </w:r>
      <w:r w:rsidR="00C041C4" w:rsidRPr="0011774C">
        <w:rPr>
          <w:rFonts w:ascii="Palatino Linotype" w:eastAsia="Calibri" w:hAnsi="Palatino Linotype" w:cs="Arial"/>
          <w:color w:val="000000" w:themeColor="text1"/>
          <w:lang w:val="es-ES_tradnl" w:eastAsia="es-ES"/>
        </w:rPr>
        <w:t xml:space="preserve">vía </w:t>
      </w:r>
      <w:r w:rsidR="00C041C4" w:rsidRPr="0011774C">
        <w:rPr>
          <w:rFonts w:ascii="Palatino Linotype" w:eastAsia="Calibri" w:hAnsi="Palatino Linotype" w:cs="Arial"/>
          <w:b/>
          <w:color w:val="000000" w:themeColor="text1"/>
          <w:lang w:val="es-ES" w:eastAsia="es-ES"/>
        </w:rPr>
        <w:t xml:space="preserve">SAIMEX </w:t>
      </w:r>
      <w:r w:rsidR="00C041C4" w:rsidRPr="0011774C">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C041C4" w:rsidRPr="0011774C">
        <w:rPr>
          <w:rFonts w:ascii="Palatino Linotype" w:eastAsia="Calibri" w:hAnsi="Palatino Linotype" w:cs="Arial"/>
          <w:b/>
          <w:color w:val="000000" w:themeColor="text1"/>
          <w:lang w:val="es-ES" w:eastAsia="es-ES"/>
        </w:rPr>
        <w:t>SUJETO OBLIGADO</w:t>
      </w:r>
      <w:r w:rsidR="00C041C4" w:rsidRPr="0011774C">
        <w:rPr>
          <w:rFonts w:ascii="Palatino Linotype" w:eastAsia="Calibri" w:hAnsi="Palatino Linotype" w:cs="Arial"/>
          <w:color w:val="000000" w:themeColor="text1"/>
          <w:lang w:val="es-ES" w:eastAsia="es-ES"/>
        </w:rPr>
        <w:t xml:space="preserve"> presentara el informe justificado procedente. </w:t>
      </w:r>
    </w:p>
    <w:p w:rsidR="00C041C4" w:rsidRPr="0011774C" w:rsidRDefault="00C041C4" w:rsidP="001A17CF">
      <w:pPr>
        <w:spacing w:line="360" w:lineRule="auto"/>
        <w:contextualSpacing/>
        <w:jc w:val="both"/>
        <w:rPr>
          <w:rFonts w:ascii="Palatino Linotype" w:eastAsiaTheme="minorEastAsia" w:hAnsi="Palatino Linotype" w:cstheme="minorBidi"/>
          <w:i/>
          <w:color w:val="000000" w:themeColor="text1"/>
          <w:lang w:val="es-ES_tradnl" w:eastAsia="es-ES"/>
        </w:rPr>
      </w:pPr>
    </w:p>
    <w:p w:rsidR="00C041C4" w:rsidRPr="0011774C" w:rsidRDefault="00C041C4" w:rsidP="001A17CF">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11774C">
        <w:rPr>
          <w:rFonts w:ascii="Palatino Linotype" w:eastAsia="Calibri" w:hAnsi="Palatino Linotype" w:cs="Arial"/>
          <w:color w:val="000000" w:themeColor="text1"/>
          <w:lang w:val="es-ES" w:eastAsia="es-ES"/>
        </w:rPr>
        <w:t xml:space="preserve">De las constancias en el expediente electrónico SAIMEX, se advierte que el particular no realizó manifestaciones, no ofreció pruebas o alegatos que a su derecho convinieran; por su parte, el Sujeto Obligado remitió informe justificado el </w:t>
      </w:r>
      <w:r w:rsidRPr="0011774C">
        <w:rPr>
          <w:rFonts w:ascii="Palatino Linotype" w:eastAsia="Calibri" w:hAnsi="Palatino Linotype" w:cs="Arial"/>
          <w:b/>
          <w:color w:val="000000" w:themeColor="text1"/>
          <w:lang w:val="es-ES" w:eastAsia="es-ES"/>
        </w:rPr>
        <w:t>siete de abril de dos mil veinticinco</w:t>
      </w:r>
      <w:r w:rsidRPr="0011774C">
        <w:rPr>
          <w:rFonts w:ascii="Palatino Linotype" w:eastAsia="Calibri" w:hAnsi="Palatino Linotype" w:cs="Arial"/>
          <w:color w:val="000000" w:themeColor="text1"/>
          <w:lang w:val="es-ES" w:eastAsia="es-ES"/>
        </w:rPr>
        <w:t xml:space="preserve">, mismo que fue puesto a la vista del particular el </w:t>
      </w:r>
      <w:r w:rsidR="004C5F0E" w:rsidRPr="0011774C">
        <w:rPr>
          <w:rFonts w:ascii="Palatino Linotype" w:eastAsia="Calibri" w:hAnsi="Palatino Linotype" w:cs="Arial"/>
          <w:b/>
          <w:color w:val="000000" w:themeColor="text1"/>
          <w:lang w:val="es-ES" w:eastAsia="es-ES"/>
        </w:rPr>
        <w:t>veintiuno de agosto</w:t>
      </w:r>
      <w:r w:rsidRPr="0011774C">
        <w:rPr>
          <w:rFonts w:ascii="Palatino Linotype" w:eastAsia="Calibri" w:hAnsi="Palatino Linotype" w:cs="Arial"/>
          <w:b/>
          <w:color w:val="000000" w:themeColor="text1"/>
          <w:lang w:val="es-ES" w:eastAsia="es-ES"/>
        </w:rPr>
        <w:t xml:space="preserve"> de dos mil </w:t>
      </w:r>
      <w:r w:rsidRPr="0011774C">
        <w:rPr>
          <w:rFonts w:ascii="Palatino Linotype" w:eastAsia="Calibri" w:hAnsi="Palatino Linotype" w:cs="Arial"/>
          <w:b/>
          <w:color w:val="000000" w:themeColor="text1"/>
          <w:lang w:val="es-ES" w:eastAsia="es-ES"/>
        </w:rPr>
        <w:lastRenderedPageBreak/>
        <w:t>veinticinco</w:t>
      </w:r>
      <w:r w:rsidRPr="0011774C">
        <w:rPr>
          <w:rFonts w:ascii="Palatino Linotype" w:eastAsia="Calibri" w:hAnsi="Palatino Linotype" w:cs="Arial"/>
          <w:color w:val="000000" w:themeColor="text1"/>
          <w:lang w:val="es-ES" w:eastAsia="es-ES"/>
        </w:rPr>
        <w:t xml:space="preserve">, a través del archivo denominado </w:t>
      </w:r>
      <w:hyperlink r:id="rId8" w:history="1">
        <w:r w:rsidR="004C5F0E" w:rsidRPr="0011774C">
          <w:rPr>
            <w:rStyle w:val="Hipervnculo"/>
            <w:rFonts w:ascii="Palatino Linotype" w:eastAsia="Calibri" w:hAnsi="Palatino Linotype" w:cs="Arial"/>
            <w:b/>
            <w:bCs/>
            <w:color w:val="000000" w:themeColor="text1"/>
            <w:lang w:eastAsia="es-ES"/>
          </w:rPr>
          <w:t>2. Ratificación RR-3503-2025.pdf</w:t>
        </w:r>
      </w:hyperlink>
      <w:r w:rsidRPr="0011774C">
        <w:rPr>
          <w:rFonts w:ascii="Palatino Linotype" w:eastAsia="Calibri" w:hAnsi="Palatino Linotype" w:cs="Arial"/>
          <w:color w:val="000000" w:themeColor="text1"/>
          <w:lang w:val="es-ES" w:eastAsia="es-ES"/>
        </w:rPr>
        <w:t>, en que de forma med</w:t>
      </w:r>
      <w:r w:rsidR="004C5F0E" w:rsidRPr="0011774C">
        <w:rPr>
          <w:rFonts w:ascii="Palatino Linotype" w:eastAsia="Calibri" w:hAnsi="Palatino Linotype" w:cs="Arial"/>
          <w:color w:val="000000" w:themeColor="text1"/>
          <w:lang w:val="es-ES" w:eastAsia="es-ES"/>
        </w:rPr>
        <w:t xml:space="preserve">ular, ratificó su respuesta. </w:t>
      </w:r>
    </w:p>
    <w:p w:rsidR="00C041C4" w:rsidRPr="0011774C" w:rsidRDefault="00C041C4" w:rsidP="001A17CF">
      <w:pPr>
        <w:spacing w:line="360" w:lineRule="auto"/>
        <w:jc w:val="both"/>
        <w:rPr>
          <w:rFonts w:ascii="Palatino Linotype" w:eastAsiaTheme="minorEastAsia" w:hAnsi="Palatino Linotype"/>
          <w:color w:val="000000" w:themeColor="text1"/>
          <w:lang w:val="es-ES_tradnl" w:eastAsia="es-ES"/>
        </w:rPr>
      </w:pPr>
    </w:p>
    <w:p w:rsidR="004C5F0E" w:rsidRPr="0011774C" w:rsidRDefault="004C5F0E" w:rsidP="001A17CF">
      <w:pPr>
        <w:pStyle w:val="Prrafodelista"/>
        <w:numPr>
          <w:ilvl w:val="0"/>
          <w:numId w:val="1"/>
        </w:numPr>
        <w:spacing w:line="360" w:lineRule="auto"/>
        <w:ind w:left="0" w:firstLine="0"/>
        <w:jc w:val="both"/>
        <w:rPr>
          <w:rFonts w:ascii="Palatino Linotype" w:hAnsi="Palatino Linotype"/>
          <w:color w:val="000000" w:themeColor="text1"/>
          <w:sz w:val="24"/>
        </w:rPr>
      </w:pPr>
      <w:r w:rsidRPr="0011774C">
        <w:rPr>
          <w:rFonts w:ascii="Palatino Linotype" w:hAnsi="Palatino Linotype"/>
          <w:color w:val="000000" w:themeColor="text1"/>
          <w:sz w:val="24"/>
        </w:rPr>
        <w:t xml:space="preserve">El </w:t>
      </w:r>
      <w:r w:rsidRPr="0011774C">
        <w:rPr>
          <w:rFonts w:ascii="Palatino Linotype" w:hAnsi="Palatino Linotype"/>
          <w:b/>
          <w:color w:val="000000" w:themeColor="text1"/>
          <w:sz w:val="24"/>
        </w:rPr>
        <w:t>cuatro de agosto de dos mil veinticinco</w:t>
      </w:r>
      <w:r w:rsidRPr="0011774C">
        <w:rPr>
          <w:rFonts w:ascii="Palatino Linotype" w:hAnsi="Palatino Linotype"/>
          <w:color w:val="000000" w:themeColor="text1"/>
          <w:sz w:val="24"/>
        </w:rPr>
        <w:t xml:space="preserve">, se notificó el acuerdo mediante el cual se aprobó la ampliación de plazo para emitir resolución. </w:t>
      </w:r>
    </w:p>
    <w:p w:rsidR="004C5F0E" w:rsidRPr="0011774C" w:rsidRDefault="004C5F0E" w:rsidP="001A17CF">
      <w:pPr>
        <w:pStyle w:val="Prrafodelista"/>
        <w:ind w:left="0"/>
        <w:rPr>
          <w:rFonts w:ascii="Palatino Linotype" w:hAnsi="Palatino Linotype"/>
          <w:color w:val="000000" w:themeColor="text1"/>
          <w:sz w:val="24"/>
        </w:rPr>
      </w:pPr>
    </w:p>
    <w:p w:rsidR="00C041C4" w:rsidRPr="0011774C" w:rsidRDefault="00C041C4" w:rsidP="001A17CF">
      <w:pPr>
        <w:pStyle w:val="Prrafodelista"/>
        <w:numPr>
          <w:ilvl w:val="0"/>
          <w:numId w:val="1"/>
        </w:numPr>
        <w:spacing w:line="360" w:lineRule="auto"/>
        <w:ind w:left="0" w:firstLine="0"/>
        <w:jc w:val="both"/>
        <w:rPr>
          <w:rFonts w:ascii="Palatino Linotype" w:hAnsi="Palatino Linotype"/>
          <w:color w:val="000000" w:themeColor="text1"/>
          <w:sz w:val="24"/>
        </w:rPr>
      </w:pPr>
      <w:r w:rsidRPr="0011774C">
        <w:rPr>
          <w:rFonts w:ascii="Palatino Linotype" w:hAnsi="Palatino Linotype"/>
          <w:color w:val="000000" w:themeColor="text1"/>
          <w:sz w:val="24"/>
        </w:rPr>
        <w:t xml:space="preserve">El </w:t>
      </w:r>
      <w:r w:rsidRPr="0011774C">
        <w:rPr>
          <w:rFonts w:ascii="Palatino Linotype" w:hAnsi="Palatino Linotype"/>
          <w:b/>
          <w:color w:val="000000" w:themeColor="text1"/>
          <w:sz w:val="24"/>
        </w:rPr>
        <w:t>veintinueve de abril de dos mil veinticinco</w:t>
      </w:r>
      <w:r w:rsidRPr="0011774C">
        <w:rPr>
          <w:rFonts w:ascii="Palatino Linotype" w:hAnsi="Palatino Linotype"/>
          <w:color w:val="000000" w:themeColor="text1"/>
          <w:sz w:val="24"/>
        </w:rPr>
        <w:t xml:space="preserve">, se notificó el acuerdo a través de cual se decretó el cierre de instrucción. </w:t>
      </w:r>
      <w:r w:rsidR="004C5F0E" w:rsidRPr="0011774C">
        <w:rPr>
          <w:rFonts w:ascii="Palatino Linotype" w:hAnsi="Palatino Linotype"/>
          <w:color w:val="000000" w:themeColor="text1"/>
          <w:sz w:val="24"/>
        </w:rPr>
        <w:t xml:space="preserve">  </w:t>
      </w:r>
    </w:p>
    <w:p w:rsidR="00C041C4" w:rsidRPr="0011774C" w:rsidRDefault="00C041C4" w:rsidP="001A17CF">
      <w:pPr>
        <w:spacing w:line="360" w:lineRule="auto"/>
        <w:contextualSpacing/>
        <w:jc w:val="both"/>
        <w:rPr>
          <w:rFonts w:ascii="Palatino Linotype" w:eastAsiaTheme="minorEastAsia" w:hAnsi="Palatino Linotype"/>
          <w:b/>
          <w:color w:val="000000" w:themeColor="text1"/>
          <w:u w:val="single"/>
          <w:lang w:val="es-ES_tradnl" w:eastAsia="es-ES"/>
        </w:rPr>
      </w:pPr>
    </w:p>
    <w:p w:rsidR="00C041C4" w:rsidRPr="0011774C" w:rsidRDefault="00C041C4" w:rsidP="001A17CF">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11774C">
        <w:rPr>
          <w:rFonts w:ascii="Palatino Linotype" w:eastAsiaTheme="majorEastAsia" w:hAnsi="Palatino Linotype" w:cstheme="majorBidi"/>
          <w:b/>
          <w:color w:val="000000" w:themeColor="text1"/>
        </w:rPr>
        <w:t>C</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O</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N</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S</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I</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D</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E</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R</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A</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N</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D</w:t>
      </w:r>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O</w:t>
      </w:r>
      <w:bookmarkEnd w:id="5"/>
      <w:r w:rsidR="00BD3BCA">
        <w:rPr>
          <w:rFonts w:ascii="Palatino Linotype" w:eastAsiaTheme="majorEastAsia" w:hAnsi="Palatino Linotype" w:cstheme="majorBidi"/>
          <w:b/>
          <w:color w:val="000000" w:themeColor="text1"/>
        </w:rPr>
        <w:t xml:space="preserve"> </w:t>
      </w:r>
      <w:r w:rsidRPr="0011774C">
        <w:rPr>
          <w:rFonts w:ascii="Palatino Linotype" w:eastAsiaTheme="majorEastAsia" w:hAnsi="Palatino Linotype" w:cstheme="majorBidi"/>
          <w:b/>
          <w:color w:val="000000" w:themeColor="text1"/>
        </w:rPr>
        <w:t xml:space="preserve"> </w:t>
      </w:r>
    </w:p>
    <w:p w:rsidR="00C041C4" w:rsidRPr="0011774C" w:rsidRDefault="00C041C4" w:rsidP="001A17CF">
      <w:pPr>
        <w:spacing w:line="360" w:lineRule="auto"/>
        <w:rPr>
          <w:rFonts w:ascii="Palatino Linotype" w:eastAsiaTheme="minorEastAsia" w:hAnsi="Palatino Linotype"/>
          <w:color w:val="000000" w:themeColor="text1"/>
        </w:rPr>
      </w:pPr>
    </w:p>
    <w:p w:rsidR="00C041C4" w:rsidRPr="0011774C" w:rsidRDefault="00C041C4" w:rsidP="001A17CF">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11774C">
        <w:rPr>
          <w:rFonts w:ascii="Palatino Linotype" w:eastAsiaTheme="majorEastAsia" w:hAnsi="Palatino Linotype" w:cstheme="majorBidi"/>
          <w:b/>
          <w:color w:val="000000" w:themeColor="text1"/>
        </w:rPr>
        <w:t>PRIMERO. De la competencia</w:t>
      </w:r>
      <w:bookmarkEnd w:id="6"/>
    </w:p>
    <w:p w:rsidR="00C041C4" w:rsidRPr="0011774C" w:rsidRDefault="00C041C4" w:rsidP="001A17CF">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11774C">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C041C4" w:rsidRPr="0011774C" w:rsidRDefault="00C041C4" w:rsidP="001A17CF">
      <w:pPr>
        <w:spacing w:line="360" w:lineRule="auto"/>
        <w:contextualSpacing/>
        <w:jc w:val="both"/>
        <w:rPr>
          <w:rFonts w:ascii="Palatino Linotype" w:eastAsiaTheme="minorEastAsia" w:hAnsi="Palatino Linotype"/>
          <w:color w:val="000000" w:themeColor="text1"/>
          <w:lang w:val="es-ES_tradnl" w:eastAsia="es-ES"/>
        </w:rPr>
      </w:pPr>
    </w:p>
    <w:p w:rsidR="00C041C4" w:rsidRPr="0011774C" w:rsidRDefault="00C041C4" w:rsidP="001A17CF">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11774C">
        <w:rPr>
          <w:rFonts w:ascii="Palatino Linotype" w:eastAsiaTheme="majorEastAsia" w:hAnsi="Palatino Linotype" w:cstheme="majorBidi"/>
          <w:b/>
          <w:color w:val="000000" w:themeColor="text1"/>
        </w:rPr>
        <w:t>SEGUNDO. De la oportunidad y procedencia.</w:t>
      </w:r>
      <w:bookmarkEnd w:id="7"/>
    </w:p>
    <w:p w:rsidR="00C041C4" w:rsidRPr="0011774C" w:rsidRDefault="00C041C4" w:rsidP="001A17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11774C">
        <w:rPr>
          <w:rFonts w:ascii="Palatino Linotype" w:eastAsia="Calibri" w:hAnsi="Palatino Linotype" w:cs="Arial"/>
          <w:color w:val="000000" w:themeColor="text1"/>
          <w:lang w:val="es-ES_tradnl" w:eastAsia="es-ES"/>
        </w:rPr>
        <w:t xml:space="preserve">El medio de impugnación fue presentado a través del </w:t>
      </w:r>
      <w:r w:rsidRPr="0011774C">
        <w:rPr>
          <w:rFonts w:ascii="Palatino Linotype" w:eastAsia="Calibri" w:hAnsi="Palatino Linotype" w:cs="Arial"/>
          <w:b/>
          <w:color w:val="000000" w:themeColor="text1"/>
          <w:lang w:val="es-ES_tradnl" w:eastAsia="es-ES"/>
        </w:rPr>
        <w:t>SAIMEX,</w:t>
      </w:r>
      <w:r w:rsidRPr="0011774C">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w:t>
      </w:r>
      <w:r w:rsidRPr="0011774C">
        <w:rPr>
          <w:rFonts w:ascii="Palatino Linotype" w:eastAsia="Calibri" w:hAnsi="Palatino Linotype" w:cs="Arial"/>
          <w:color w:val="000000" w:themeColor="text1"/>
          <w:lang w:val="es-ES_tradnl" w:eastAsia="es-ES"/>
        </w:rPr>
        <w:lastRenderedPageBreak/>
        <w:t xml:space="preserve">otorgados; siendo así que el </w:t>
      </w:r>
      <w:r w:rsidRPr="0011774C">
        <w:rPr>
          <w:rFonts w:ascii="Palatino Linotype" w:eastAsia="Calibri" w:hAnsi="Palatino Linotype" w:cs="Arial"/>
          <w:b/>
          <w:color w:val="000000" w:themeColor="text1"/>
          <w:lang w:val="es-ES_tradnl" w:eastAsia="es-ES"/>
        </w:rPr>
        <w:t>SUJETO OBLIGADO</w:t>
      </w:r>
      <w:r w:rsidRPr="0011774C">
        <w:rPr>
          <w:rFonts w:ascii="Palatino Linotype" w:eastAsia="Calibri" w:hAnsi="Palatino Linotype" w:cs="Arial"/>
          <w:color w:val="000000" w:themeColor="text1"/>
          <w:lang w:val="es-ES_tradnl" w:eastAsia="es-ES"/>
        </w:rPr>
        <w:t xml:space="preserve"> entregó respuesta a la solicitud el día </w:t>
      </w:r>
      <w:r w:rsidR="004F7C0E" w:rsidRPr="0011774C">
        <w:rPr>
          <w:rFonts w:ascii="Palatino Linotype" w:eastAsia="Calibri" w:hAnsi="Palatino Linotype" w:cs="Arial"/>
          <w:b/>
          <w:color w:val="000000" w:themeColor="text1"/>
          <w:lang w:val="es-ES_tradnl" w:eastAsia="es-ES"/>
        </w:rPr>
        <w:t>diecinueve</w:t>
      </w:r>
      <w:r w:rsidRPr="0011774C">
        <w:rPr>
          <w:rFonts w:ascii="Palatino Linotype" w:eastAsia="Calibri" w:hAnsi="Palatino Linotype" w:cs="Arial"/>
          <w:b/>
          <w:color w:val="000000" w:themeColor="text1"/>
          <w:lang w:val="es-ES_tradnl" w:eastAsia="es-ES"/>
        </w:rPr>
        <w:t xml:space="preserve"> de marzo de dos mil veinticinco</w:t>
      </w:r>
      <w:r w:rsidRPr="0011774C">
        <w:rPr>
          <w:rFonts w:ascii="Palatino Linotype" w:eastAsia="Calibri" w:hAnsi="Palatino Linotype" w:cs="Arial"/>
          <w:color w:val="000000" w:themeColor="text1"/>
          <w:lang w:val="es-ES_tradnl" w:eastAsia="es-ES"/>
        </w:rPr>
        <w:t xml:space="preserve">, </w:t>
      </w:r>
      <w:r w:rsidRPr="0011774C">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4F7C0E" w:rsidRPr="0011774C">
        <w:rPr>
          <w:rFonts w:ascii="Palatino Linotype" w:eastAsiaTheme="minorEastAsia" w:hAnsi="Palatino Linotype" w:cs="Arial"/>
          <w:b/>
          <w:color w:val="000000" w:themeColor="text1"/>
          <w:lang w:val="es-ES_tradnl" w:eastAsia="es-ES"/>
        </w:rPr>
        <w:t>veinte de marzo al nueve de abril</w:t>
      </w:r>
      <w:r w:rsidRPr="0011774C">
        <w:rPr>
          <w:rFonts w:ascii="Palatino Linotype" w:eastAsiaTheme="minorEastAsia" w:hAnsi="Palatino Linotype" w:cs="Arial"/>
          <w:b/>
          <w:color w:val="000000" w:themeColor="text1"/>
          <w:lang w:val="es-ES_tradnl" w:eastAsia="es-ES"/>
        </w:rPr>
        <w:t xml:space="preserve"> de dos mil veinticinco</w:t>
      </w:r>
      <w:r w:rsidRPr="0011774C">
        <w:rPr>
          <w:rFonts w:ascii="Palatino Linotype" w:eastAsiaTheme="minorEastAsia" w:hAnsi="Palatino Linotype" w:cs="Arial"/>
          <w:color w:val="000000" w:themeColor="text1"/>
          <w:lang w:val="es-ES_tradnl" w:eastAsia="es-ES"/>
        </w:rPr>
        <w:t xml:space="preserve">; en consecuencia, presentó su inconformidad el día </w:t>
      </w:r>
      <w:r w:rsidRPr="0011774C">
        <w:rPr>
          <w:rFonts w:ascii="Palatino Linotype" w:eastAsiaTheme="minorEastAsia" w:hAnsi="Palatino Linotype" w:cs="Arial"/>
          <w:b/>
          <w:color w:val="000000" w:themeColor="text1"/>
          <w:lang w:val="es-ES_tradnl" w:eastAsia="es-ES"/>
        </w:rPr>
        <w:t>v</w:t>
      </w:r>
      <w:r w:rsidR="004F7C0E" w:rsidRPr="0011774C">
        <w:rPr>
          <w:rFonts w:ascii="Palatino Linotype" w:eastAsiaTheme="minorEastAsia" w:hAnsi="Palatino Linotype" w:cs="Arial"/>
          <w:b/>
          <w:color w:val="000000" w:themeColor="text1"/>
          <w:lang w:val="es-ES_tradnl" w:eastAsia="es-ES"/>
        </w:rPr>
        <w:t xml:space="preserve">einticinco </w:t>
      </w:r>
      <w:r w:rsidRPr="0011774C">
        <w:rPr>
          <w:rFonts w:ascii="Palatino Linotype" w:eastAsiaTheme="minorEastAsia" w:hAnsi="Palatino Linotype" w:cs="Arial"/>
          <w:b/>
          <w:color w:val="000000" w:themeColor="text1"/>
          <w:lang w:val="es-ES_tradnl" w:eastAsia="es-ES"/>
        </w:rPr>
        <w:t>de marzo de dos mil veinticinco</w:t>
      </w:r>
      <w:r w:rsidRPr="0011774C">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11774C">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11774C">
        <w:rPr>
          <w:rFonts w:ascii="Palatino Linotype" w:eastAsiaTheme="minorEastAsia" w:hAnsi="Palatino Linotype" w:cs="Arial"/>
          <w:color w:val="000000" w:themeColor="text1"/>
          <w:lang w:val="es-ES_tradnl" w:eastAsia="es-ES"/>
        </w:rPr>
        <w:t>vigente.</w:t>
      </w:r>
    </w:p>
    <w:p w:rsidR="00C041C4" w:rsidRPr="0011774C" w:rsidRDefault="00C041C4" w:rsidP="001A17CF">
      <w:pPr>
        <w:spacing w:line="360" w:lineRule="auto"/>
        <w:contextualSpacing/>
        <w:jc w:val="both"/>
        <w:rPr>
          <w:rFonts w:ascii="Palatino Linotype" w:eastAsiaTheme="minorEastAsia" w:hAnsi="Palatino Linotype"/>
          <w:color w:val="000000" w:themeColor="text1"/>
          <w:lang w:val="es-ES_tradnl" w:eastAsia="es-ES"/>
        </w:rPr>
      </w:pPr>
    </w:p>
    <w:p w:rsidR="004F7C0E" w:rsidRPr="0011774C" w:rsidRDefault="004F7C0E"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11774C">
        <w:rPr>
          <w:rFonts w:ascii="Palatino Linotype" w:eastAsia="Calibri" w:hAnsi="Palatino Linotype" w:cs="Arial"/>
          <w:color w:val="000000" w:themeColor="text1"/>
          <w:lang w:val="es-ES_tradnl" w:eastAsia="es-ES"/>
        </w:rPr>
        <w:t xml:space="preserve">Por otra parte, de la revisión al expediente electrónico del </w:t>
      </w:r>
      <w:r w:rsidRPr="0011774C">
        <w:rPr>
          <w:rFonts w:ascii="Palatino Linotype" w:eastAsia="Calibri" w:hAnsi="Palatino Linotype" w:cs="Arial"/>
          <w:b/>
          <w:color w:val="000000" w:themeColor="text1"/>
          <w:lang w:val="es-ES_tradnl" w:eastAsia="es-ES"/>
        </w:rPr>
        <w:t>SAIMEX</w:t>
      </w:r>
      <w:r w:rsidRPr="0011774C">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F7C0E" w:rsidRPr="0011774C" w:rsidRDefault="004F7C0E" w:rsidP="001A17CF">
      <w:pPr>
        <w:pStyle w:val="Prrafodelista"/>
        <w:ind w:left="0"/>
        <w:rPr>
          <w:rFonts w:ascii="Palatino Linotype" w:eastAsia="Calibri" w:hAnsi="Palatino Linotype" w:cs="Arial"/>
          <w:color w:val="000000" w:themeColor="text1"/>
          <w:sz w:val="24"/>
          <w:lang w:val="es-ES_tradnl" w:eastAsia="es-ES"/>
        </w:rPr>
      </w:pPr>
    </w:p>
    <w:p w:rsidR="004F7C0E" w:rsidRPr="0011774C" w:rsidRDefault="004F7C0E"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11774C">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11774C">
        <w:rPr>
          <w:rFonts w:ascii="Palatino Linotype" w:eastAsia="Calibri" w:hAnsi="Palatino Linotype" w:cs="Arial"/>
          <w:bCs/>
          <w:color w:val="000000" w:themeColor="text1"/>
          <w:lang w:val="es-ES" w:eastAsia="es-ES"/>
        </w:rPr>
        <w:t xml:space="preserve">5, párrafos vigésimo, vigésimo primero y vigésimo </w:t>
      </w:r>
      <w:r w:rsidR="009B1A57" w:rsidRPr="0011774C">
        <w:rPr>
          <w:rFonts w:ascii="Palatino Linotype" w:eastAsia="Calibri" w:hAnsi="Palatino Linotype" w:cs="Arial"/>
          <w:bCs/>
          <w:color w:val="000000" w:themeColor="text1"/>
          <w:lang w:val="es-ES" w:eastAsia="es-ES"/>
        </w:rPr>
        <w:t>segundo</w:t>
      </w:r>
      <w:r w:rsidRPr="0011774C">
        <w:rPr>
          <w:rFonts w:ascii="Palatino Linotype" w:eastAsia="Calibri" w:hAnsi="Palatino Linotype" w:cs="Arial"/>
          <w:bCs/>
          <w:color w:val="000000" w:themeColor="text1"/>
          <w:lang w:val="es-ES" w:eastAsia="es-ES"/>
        </w:rPr>
        <w:t> fracciones IV y V </w:t>
      </w:r>
      <w:r w:rsidRPr="0011774C">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11774C">
        <w:rPr>
          <w:rFonts w:ascii="Palatino Linotype" w:eastAsia="Calibri" w:hAnsi="Palatino Linotype" w:cs="Arial"/>
          <w:color w:val="000000" w:themeColor="text1"/>
          <w:lang w:val="es-ES_tradnl" w:eastAsia="es-ES"/>
        </w:rPr>
        <w:lastRenderedPageBreak/>
        <w:t>organismos autónomos especializados e imparciales que establece la Constitución Federal y local.</w:t>
      </w:r>
    </w:p>
    <w:p w:rsidR="004F7C0E" w:rsidRPr="0011774C" w:rsidRDefault="004F7C0E" w:rsidP="001A17CF">
      <w:pPr>
        <w:pStyle w:val="Prrafodelista"/>
        <w:ind w:left="0"/>
        <w:rPr>
          <w:rFonts w:ascii="Palatino Linotype" w:eastAsia="Calibri" w:hAnsi="Palatino Linotype" w:cs="Arial"/>
          <w:color w:val="000000" w:themeColor="text1"/>
          <w:sz w:val="24"/>
          <w:lang w:val="es-ES_tradnl" w:eastAsia="es-ES"/>
        </w:rPr>
      </w:pPr>
    </w:p>
    <w:p w:rsidR="004F7C0E" w:rsidRPr="0011774C" w:rsidRDefault="004F7C0E"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11774C">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F7C0E" w:rsidRPr="0011774C" w:rsidRDefault="004F7C0E" w:rsidP="001A17CF">
      <w:pPr>
        <w:pStyle w:val="Prrafodelista"/>
        <w:ind w:left="0"/>
        <w:rPr>
          <w:rFonts w:ascii="Palatino Linotype" w:eastAsia="Calibri" w:hAnsi="Palatino Linotype" w:cs="Arial"/>
          <w:color w:val="000000" w:themeColor="text1"/>
          <w:sz w:val="24"/>
          <w:lang w:val="es-ES_tradnl" w:eastAsia="es-ES"/>
        </w:rPr>
      </w:pPr>
    </w:p>
    <w:p w:rsidR="004F7C0E" w:rsidRPr="0011774C" w:rsidRDefault="004F7C0E"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11774C">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F7C0E" w:rsidRPr="0011774C" w:rsidRDefault="004F7C0E" w:rsidP="001A17CF">
      <w:pPr>
        <w:pStyle w:val="Prrafodelista"/>
        <w:ind w:left="0"/>
        <w:rPr>
          <w:rFonts w:ascii="Palatino Linotype" w:eastAsia="Calibri" w:hAnsi="Palatino Linotype" w:cs="Arial"/>
          <w:color w:val="000000" w:themeColor="text1"/>
          <w:sz w:val="24"/>
          <w:lang w:val="es-ES_tradnl" w:eastAsia="es-ES"/>
        </w:rPr>
      </w:pPr>
    </w:p>
    <w:p w:rsidR="004F7C0E" w:rsidRPr="0011774C" w:rsidRDefault="004F7C0E" w:rsidP="001A17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11774C">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F7C0E" w:rsidRPr="0011774C" w:rsidRDefault="004F7C0E" w:rsidP="001A17CF">
      <w:pPr>
        <w:pStyle w:val="Prrafodelista"/>
        <w:ind w:left="0"/>
        <w:rPr>
          <w:rFonts w:ascii="Palatino Linotype" w:eastAsia="Calibri" w:hAnsi="Palatino Linotype" w:cs="Arial"/>
          <w:color w:val="000000" w:themeColor="text1"/>
          <w:sz w:val="24"/>
          <w:lang w:val="es-ES_tradnl" w:eastAsia="es-ES"/>
        </w:rPr>
      </w:pPr>
    </w:p>
    <w:p w:rsidR="00C041C4" w:rsidRPr="0011774C" w:rsidRDefault="00C041C4" w:rsidP="001A17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11774C">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C041C4" w:rsidRDefault="00C041C4" w:rsidP="001A17CF">
      <w:pPr>
        <w:spacing w:line="360" w:lineRule="auto"/>
        <w:contextualSpacing/>
        <w:jc w:val="both"/>
        <w:rPr>
          <w:rFonts w:ascii="Palatino Linotype" w:eastAsia="MS Gothic" w:hAnsi="Palatino Linotype" w:cstheme="majorBidi"/>
          <w:color w:val="000000" w:themeColor="text1"/>
          <w:lang w:eastAsia="es-ES"/>
        </w:rPr>
      </w:pPr>
      <w:bookmarkStart w:id="11" w:name="_Toc65713731"/>
      <w:bookmarkStart w:id="12" w:name="_Toc94119614"/>
    </w:p>
    <w:p w:rsidR="00BD3BCA" w:rsidRPr="0011774C" w:rsidRDefault="00BD3BCA" w:rsidP="001A17CF">
      <w:pPr>
        <w:spacing w:line="360" w:lineRule="auto"/>
        <w:contextualSpacing/>
        <w:jc w:val="both"/>
        <w:rPr>
          <w:rFonts w:ascii="Palatino Linotype" w:eastAsia="MS Gothic" w:hAnsi="Palatino Linotype" w:cstheme="majorBidi"/>
          <w:color w:val="000000" w:themeColor="text1"/>
          <w:lang w:eastAsia="es-ES"/>
        </w:rPr>
      </w:pPr>
    </w:p>
    <w:p w:rsidR="00C041C4" w:rsidRPr="0011774C" w:rsidRDefault="00C041C4" w:rsidP="001A17CF">
      <w:pPr>
        <w:spacing w:line="360" w:lineRule="auto"/>
        <w:contextualSpacing/>
        <w:jc w:val="both"/>
        <w:rPr>
          <w:rFonts w:ascii="Palatino Linotype" w:eastAsia="MS Gothic" w:hAnsi="Palatino Linotype" w:cstheme="majorBidi"/>
          <w:b/>
          <w:color w:val="000000" w:themeColor="text1"/>
          <w:lang w:eastAsia="es-ES"/>
        </w:rPr>
      </w:pPr>
      <w:r w:rsidRPr="0011774C">
        <w:rPr>
          <w:rFonts w:ascii="Palatino Linotype" w:eastAsia="MS Gothic" w:hAnsi="Palatino Linotype" w:cstheme="majorBidi"/>
          <w:b/>
          <w:color w:val="000000" w:themeColor="text1"/>
          <w:lang w:val="es-ES_tradnl" w:eastAsia="es-ES"/>
        </w:rPr>
        <w:lastRenderedPageBreak/>
        <w:t>TERCERO. Planteamiento de la Litis</w:t>
      </w:r>
      <w:r w:rsidRPr="0011774C">
        <w:rPr>
          <w:rFonts w:ascii="Palatino Linotype" w:eastAsia="MS Gothic" w:hAnsi="Palatino Linotype" w:cstheme="majorBidi"/>
          <w:b/>
          <w:color w:val="000000" w:themeColor="text1"/>
          <w:lang w:eastAsia="es-ES"/>
        </w:rPr>
        <w:t>.</w:t>
      </w:r>
      <w:bookmarkEnd w:id="11"/>
      <w:bookmarkEnd w:id="12"/>
    </w:p>
    <w:p w:rsidR="00C041C4" w:rsidRPr="0011774C" w:rsidRDefault="00C041C4" w:rsidP="001A17CF">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11774C">
        <w:rPr>
          <w:rFonts w:ascii="Palatino Linotype" w:eastAsia="MS Gothic" w:hAnsi="Palatino Linotype" w:cstheme="majorBidi"/>
          <w:color w:val="000000" w:themeColor="text1"/>
          <w:lang w:eastAsia="es-ES"/>
        </w:rPr>
        <w:t xml:space="preserve">El particular solicitó el </w:t>
      </w:r>
      <w:r w:rsidR="004F7C0E" w:rsidRPr="0011774C">
        <w:rPr>
          <w:rFonts w:ascii="Palatino Linotype" w:eastAsia="MS Gothic" w:hAnsi="Palatino Linotype" w:cstheme="majorBidi"/>
          <w:color w:val="000000" w:themeColor="text1"/>
          <w:lang w:eastAsia="es-ES"/>
        </w:rPr>
        <w:t xml:space="preserve">registro de audiencias ciudadanas con nombre, colonia, teléfono y asuntos atendidos por el primer regidor en 2025. </w:t>
      </w:r>
    </w:p>
    <w:p w:rsidR="00C041C4" w:rsidRPr="0011774C" w:rsidRDefault="00C041C4" w:rsidP="001A17CF">
      <w:pPr>
        <w:spacing w:line="360" w:lineRule="auto"/>
        <w:contextualSpacing/>
        <w:jc w:val="both"/>
        <w:rPr>
          <w:rFonts w:ascii="Palatino Linotype" w:eastAsia="MS Gothic" w:hAnsi="Palatino Linotype" w:cstheme="majorBidi"/>
          <w:i/>
          <w:color w:val="000000" w:themeColor="text1"/>
          <w:lang w:val="es-ES_tradnl" w:eastAsia="es-ES"/>
        </w:rPr>
      </w:pPr>
    </w:p>
    <w:p w:rsidR="00C041C4" w:rsidRPr="0011774C" w:rsidRDefault="00C041C4" w:rsidP="001A17CF">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11774C">
        <w:rPr>
          <w:rFonts w:ascii="Palatino Linotype" w:eastAsia="MS Gothic" w:hAnsi="Palatino Linotype" w:cstheme="majorBidi"/>
          <w:color w:val="000000" w:themeColor="text1"/>
          <w:lang w:eastAsia="es-ES"/>
        </w:rPr>
        <w:t xml:space="preserve">En respuesta, el Sujeto Obligado señaló </w:t>
      </w:r>
      <w:r w:rsidR="004F7C0E" w:rsidRPr="0011774C">
        <w:rPr>
          <w:rFonts w:ascii="Palatino Linotype" w:eastAsia="MS Gothic" w:hAnsi="Palatino Linotype" w:cstheme="majorBidi"/>
          <w:color w:val="000000" w:themeColor="text1"/>
          <w:lang w:eastAsia="es-ES"/>
        </w:rPr>
        <w:t xml:space="preserve">que derivado de la búsqueda exhaustiva y razonable de la información, no se localizó información al respecto. Posteriormente, el recurrente se inconformó por la negativa de la información. </w:t>
      </w:r>
    </w:p>
    <w:p w:rsidR="00C041C4" w:rsidRPr="0011774C" w:rsidRDefault="00C041C4" w:rsidP="001A17CF">
      <w:pPr>
        <w:spacing w:line="360" w:lineRule="auto"/>
        <w:contextualSpacing/>
        <w:jc w:val="both"/>
        <w:rPr>
          <w:rFonts w:ascii="Palatino Linotype" w:eastAsia="MS Gothic" w:hAnsi="Palatino Linotype" w:cstheme="majorBidi"/>
          <w:color w:val="000000" w:themeColor="text1"/>
          <w:lang w:eastAsia="es-ES"/>
        </w:rPr>
      </w:pPr>
    </w:p>
    <w:p w:rsidR="00C041C4" w:rsidRPr="0011774C" w:rsidRDefault="00C041C4" w:rsidP="001A17CF">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11774C">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 </w:t>
      </w:r>
    </w:p>
    <w:p w:rsidR="00C041C4" w:rsidRPr="0011774C" w:rsidRDefault="00C041C4" w:rsidP="001A17CF">
      <w:pPr>
        <w:keepNext/>
        <w:keepLines/>
        <w:spacing w:line="360" w:lineRule="auto"/>
        <w:outlineLvl w:val="0"/>
        <w:rPr>
          <w:rFonts w:ascii="Palatino Linotype" w:eastAsia="MS Gothic" w:hAnsi="Palatino Linotype" w:cstheme="majorBidi"/>
          <w:b/>
          <w:color w:val="000000" w:themeColor="text1"/>
          <w:lang w:val="es-ES_tradnl" w:eastAsia="es-ES"/>
        </w:rPr>
      </w:pPr>
      <w:bookmarkStart w:id="13" w:name="_Toc70417466"/>
      <w:bookmarkStart w:id="14" w:name="_Toc80812775"/>
      <w:bookmarkStart w:id="15" w:name="_Toc83301638"/>
      <w:r w:rsidRPr="0011774C">
        <w:rPr>
          <w:rFonts w:ascii="Palatino Linotype" w:eastAsia="MS Gothic" w:hAnsi="Palatino Linotype" w:cstheme="majorBidi"/>
          <w:b/>
          <w:color w:val="000000" w:themeColor="text1"/>
          <w:lang w:val="es-ES_tradnl" w:eastAsia="es-ES"/>
        </w:rPr>
        <w:t>CUARTO. Del estudio y resolución del recurso de revisión.</w:t>
      </w:r>
      <w:bookmarkEnd w:id="13"/>
      <w:bookmarkEnd w:id="14"/>
      <w:bookmarkEnd w:id="15"/>
    </w:p>
    <w:p w:rsidR="00C041C4" w:rsidRPr="0011774C" w:rsidRDefault="00C041C4" w:rsidP="001A17CF">
      <w:pPr>
        <w:spacing w:line="360" w:lineRule="auto"/>
        <w:contextualSpacing/>
        <w:jc w:val="both"/>
        <w:rPr>
          <w:rFonts w:ascii="Palatino Linotype" w:eastAsiaTheme="minorEastAsia" w:hAnsi="Palatino Linotype"/>
          <w:color w:val="000000" w:themeColor="text1"/>
          <w:lang w:val="es-ES_tradnl" w:eastAsia="es-ES"/>
        </w:rPr>
      </w:pPr>
    </w:p>
    <w:p w:rsidR="00C041C4" w:rsidRPr="0011774C" w:rsidRDefault="00C041C4" w:rsidP="001A17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11774C">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1774C">
        <w:rPr>
          <w:rFonts w:ascii="Palatino Linotype" w:eastAsia="Calibri" w:hAnsi="Palatino Linotype" w:cs="Arial"/>
          <w:color w:val="000000" w:themeColor="text1"/>
          <w:lang w:val="es-ES"/>
        </w:rPr>
        <w:t>Ley de Transparencia y Acceso a la Información Pública del Estado de México y Municipios</w:t>
      </w:r>
      <w:r w:rsidRPr="0011774C">
        <w:rPr>
          <w:rFonts w:ascii="Palatino Linotype" w:hAnsi="Palatino Linotype" w:cs="Arial"/>
          <w:color w:val="000000" w:themeColor="text1"/>
          <w:lang w:val="es-ES"/>
        </w:rPr>
        <w:t>.</w:t>
      </w:r>
    </w:p>
    <w:p w:rsidR="00C041C4" w:rsidRPr="0011774C" w:rsidRDefault="00C041C4" w:rsidP="001A17CF">
      <w:pPr>
        <w:spacing w:line="360" w:lineRule="auto"/>
        <w:contextualSpacing/>
        <w:jc w:val="both"/>
        <w:rPr>
          <w:rFonts w:ascii="Palatino Linotype" w:eastAsiaTheme="minorEastAsia" w:hAnsi="Palatino Linotype"/>
          <w:color w:val="000000" w:themeColor="text1"/>
          <w:lang w:val="es-ES_tradnl" w:eastAsia="es-ES"/>
        </w:rPr>
      </w:pPr>
    </w:p>
    <w:p w:rsidR="00755F88" w:rsidRPr="0011774C" w:rsidRDefault="00C041C4" w:rsidP="001A17CF">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11774C">
        <w:rPr>
          <w:rFonts w:ascii="Palatino Linotype" w:hAnsi="Palatino Linotype" w:cs="Arial"/>
          <w:color w:val="000000" w:themeColor="text1"/>
          <w:lang w:val="es-ES"/>
        </w:rPr>
        <w:t xml:space="preserve">En este caso, el particular </w:t>
      </w:r>
      <w:r w:rsidRPr="0011774C">
        <w:rPr>
          <w:rFonts w:ascii="Palatino Linotype" w:eastAsia="MS Gothic" w:hAnsi="Palatino Linotype" w:cstheme="majorBidi"/>
          <w:color w:val="000000" w:themeColor="text1"/>
          <w:lang w:eastAsia="es-ES"/>
        </w:rPr>
        <w:t xml:space="preserve">solicitó </w:t>
      </w:r>
      <w:r w:rsidR="004F7C0E" w:rsidRPr="0011774C">
        <w:rPr>
          <w:rFonts w:ascii="Palatino Linotype" w:eastAsia="MS Gothic" w:hAnsi="Palatino Linotype" w:cstheme="majorBidi"/>
          <w:color w:val="000000" w:themeColor="text1"/>
          <w:lang w:eastAsia="es-ES"/>
        </w:rPr>
        <w:t xml:space="preserve">el registro de audiencias ciudadanas con nombre, colonia, teléfono y asuntos atendidos por el primer regidor en 2025. </w:t>
      </w:r>
    </w:p>
    <w:p w:rsidR="00C041C4" w:rsidRPr="0011774C" w:rsidRDefault="00C041C4" w:rsidP="001A17CF">
      <w:pPr>
        <w:pStyle w:val="Prrafodelista"/>
        <w:ind w:left="0"/>
        <w:rPr>
          <w:rFonts w:ascii="Palatino Linotype" w:eastAsia="MS Gothic" w:hAnsi="Palatino Linotype" w:cstheme="majorBidi"/>
          <w:color w:val="000000" w:themeColor="text1"/>
          <w:sz w:val="24"/>
          <w:lang w:eastAsia="es-ES"/>
        </w:rPr>
      </w:pPr>
    </w:p>
    <w:p w:rsidR="00C041C4" w:rsidRPr="0011774C" w:rsidRDefault="00C041C4" w:rsidP="001A17CF">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11774C">
        <w:rPr>
          <w:rFonts w:ascii="Palatino Linotype" w:eastAsia="MS Mincho" w:hAnsi="Palatino Linotype"/>
          <w:color w:val="000000" w:themeColor="text1"/>
        </w:rPr>
        <w:t xml:space="preserve">En ese sentido, debemos mencionar que el acceso a la información es un derecho humano constitucional y convencionalmente reconocido y para tal efecto </w:t>
      </w:r>
      <w:r w:rsidRPr="0011774C">
        <w:rPr>
          <w:rFonts w:ascii="Palatino Linotype" w:eastAsia="Calibri" w:hAnsi="Palatino Linotype"/>
          <w:color w:val="000000" w:themeColor="text1"/>
          <w:lang w:val="es-ES"/>
        </w:rPr>
        <w:t xml:space="preserve">el párrafo tercero </w:t>
      </w:r>
      <w:r w:rsidRPr="0011774C">
        <w:rPr>
          <w:rFonts w:ascii="Palatino Linotype" w:eastAsia="Calibri" w:hAnsi="Palatino Linotype"/>
          <w:color w:val="000000" w:themeColor="text1"/>
          <w:lang w:val="es-ES"/>
        </w:rPr>
        <w:lastRenderedPageBreak/>
        <w:t xml:space="preserve">del artículo primero de la Constitución Política de los Estados Unidos Mexicanos establece que el deber de todas las autoridades, </w:t>
      </w:r>
      <w:r w:rsidRPr="0011774C">
        <w:rPr>
          <w:rFonts w:ascii="Palatino Linotype" w:eastAsia="Calibri" w:hAnsi="Palatino Linotype"/>
          <w:i/>
          <w:color w:val="000000" w:themeColor="text1"/>
          <w:lang w:val="es-ES"/>
        </w:rPr>
        <w:t xml:space="preserve">en el ámbito de sus atribuciones, de promover, respetar, proteger y </w:t>
      </w:r>
      <w:r w:rsidRPr="0011774C">
        <w:rPr>
          <w:rFonts w:ascii="Palatino Linotype" w:eastAsia="Calibri" w:hAnsi="Palatino Linotype"/>
          <w:b/>
          <w:i/>
          <w:color w:val="000000" w:themeColor="text1"/>
          <w:lang w:val="es-ES"/>
        </w:rPr>
        <w:t>garantizar</w:t>
      </w:r>
      <w:r w:rsidRPr="0011774C">
        <w:rPr>
          <w:rFonts w:ascii="Palatino Linotype" w:eastAsia="Calibri" w:hAnsi="Palatino Linotype"/>
          <w:i/>
          <w:color w:val="000000" w:themeColor="text1"/>
          <w:lang w:val="es-ES"/>
        </w:rPr>
        <w:t xml:space="preserve"> los derechos humanos. </w:t>
      </w:r>
      <w:r w:rsidRPr="0011774C">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11774C">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11774C">
        <w:rPr>
          <w:rStyle w:val="Refdenotaalpie"/>
          <w:rFonts w:ascii="Palatino Linotype" w:hAnsi="Palatino Linotype"/>
          <w:i/>
          <w:color w:val="000000" w:themeColor="text1"/>
        </w:rPr>
        <w:footnoteReference w:id="1"/>
      </w:r>
      <w:r w:rsidRPr="0011774C">
        <w:rPr>
          <w:rFonts w:ascii="Palatino Linotype" w:hAnsi="Palatino Linotype"/>
          <w:i/>
          <w:color w:val="000000" w:themeColor="text1"/>
        </w:rPr>
        <w:t xml:space="preserve">, </w:t>
      </w:r>
      <w:r w:rsidRPr="0011774C">
        <w:rPr>
          <w:rFonts w:ascii="Palatino Linotype" w:hAnsi="Palatino Linotype"/>
          <w:color w:val="000000" w:themeColor="text1"/>
        </w:rPr>
        <w:t>asimismo establece</w:t>
      </w:r>
      <w:r w:rsidRPr="0011774C">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041C4" w:rsidRPr="0011774C" w:rsidRDefault="00C041C4" w:rsidP="001A17CF">
      <w:pPr>
        <w:pStyle w:val="Prrafodelista"/>
        <w:ind w:left="0"/>
        <w:rPr>
          <w:rFonts w:ascii="Palatino Linotype" w:eastAsia="Calibri" w:hAnsi="Palatino Linotype" w:cs="Arial"/>
          <w:color w:val="000000" w:themeColor="text1"/>
          <w:sz w:val="24"/>
        </w:rPr>
      </w:pPr>
    </w:p>
    <w:p w:rsidR="00C041C4" w:rsidRPr="0011774C" w:rsidRDefault="00C041C4" w:rsidP="001A17C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11774C">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041C4" w:rsidRPr="0011774C" w:rsidRDefault="00C041C4" w:rsidP="001A17CF">
      <w:pPr>
        <w:pStyle w:val="Prrafodelista"/>
        <w:ind w:left="0"/>
        <w:rPr>
          <w:rFonts w:ascii="Palatino Linotype" w:hAnsi="Palatino Linotype"/>
          <w:color w:val="000000" w:themeColor="text1"/>
          <w:sz w:val="24"/>
        </w:rPr>
      </w:pPr>
    </w:p>
    <w:p w:rsidR="00C041C4" w:rsidRPr="0011774C" w:rsidRDefault="00C041C4" w:rsidP="001A17CF">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11774C">
        <w:rPr>
          <w:rFonts w:ascii="Palatino Linotype" w:hAnsi="Palatino Linotype"/>
          <w:color w:val="000000" w:themeColor="text1"/>
          <w:sz w:val="24"/>
        </w:rPr>
        <w:t xml:space="preserve">Es así que, su obligación es </w:t>
      </w:r>
      <w:r w:rsidRPr="0011774C">
        <w:rPr>
          <w:rFonts w:ascii="Palatino Linotype" w:hAnsi="Palatino Linotype"/>
          <w:i/>
          <w:color w:val="000000" w:themeColor="text1"/>
          <w:sz w:val="24"/>
        </w:rPr>
        <w:t>realizar, con efectividad, los trámites internos necesarios para la atención de las solicitudes de información</w:t>
      </w:r>
      <w:r w:rsidRPr="0011774C">
        <w:rPr>
          <w:rStyle w:val="Refdenotaalpie"/>
          <w:rFonts w:ascii="Palatino Linotype" w:hAnsi="Palatino Linotype"/>
          <w:color w:val="000000" w:themeColor="text1"/>
          <w:sz w:val="24"/>
        </w:rPr>
        <w:footnoteReference w:id="2"/>
      </w:r>
      <w:r w:rsidRPr="0011774C">
        <w:rPr>
          <w:rFonts w:ascii="Palatino Linotype" w:hAnsi="Palatino Linotype"/>
          <w:color w:val="000000" w:themeColor="text1"/>
          <w:sz w:val="24"/>
        </w:rPr>
        <w:t>, es decir, deben otorgar respuestas concisas, contundentes y sobre todo que den la certeza de los actos que realizan.</w:t>
      </w:r>
    </w:p>
    <w:p w:rsidR="00C041C4" w:rsidRPr="0011774C" w:rsidRDefault="00C041C4" w:rsidP="001A17CF">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11774C">
        <w:rPr>
          <w:rFonts w:ascii="Palatino Linotype" w:eastAsia="Palatino Linotype" w:hAnsi="Palatino Linotype" w:cs="Palatino Linotype"/>
          <w:color w:val="000000" w:themeColor="text1"/>
          <w:sz w:val="24"/>
        </w:rPr>
        <w:lastRenderedPageBreak/>
        <w:t xml:space="preserve">Al respecto, es menester hacer referencia a lo establecido en los artículos 50, 53 fracciones II, IV y V, 58, 59 fracciones I y II, y 162 </w:t>
      </w:r>
      <w:r w:rsidRPr="0011774C">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i/>
          <w:iCs/>
          <w:color w:val="000000" w:themeColor="text1"/>
        </w:rPr>
        <w:t xml:space="preserve">Artículo 50. </w:t>
      </w:r>
      <w:r w:rsidRPr="0011774C">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C041C4" w:rsidRPr="0011774C" w:rsidRDefault="00C041C4" w:rsidP="001A17CF">
      <w:pPr>
        <w:jc w:val="both"/>
        <w:rPr>
          <w:rFonts w:ascii="Palatino Linotype" w:eastAsia="Palatino Linotype" w:hAnsi="Palatino Linotype" w:cs="Palatino Linotype"/>
          <w:i/>
          <w:iCs/>
          <w:color w:val="000000" w:themeColor="text1"/>
        </w:rPr>
      </w:pP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i/>
          <w:iCs/>
          <w:color w:val="000000" w:themeColor="text1"/>
        </w:rPr>
        <w:t xml:space="preserve">Artículo 53. </w:t>
      </w:r>
      <w:r w:rsidRPr="0011774C">
        <w:rPr>
          <w:rFonts w:ascii="Palatino Linotype" w:eastAsia="Palatino Linotype" w:hAnsi="Palatino Linotype" w:cs="Palatino Linotype"/>
          <w:i/>
          <w:iCs/>
          <w:color w:val="000000" w:themeColor="text1"/>
        </w:rPr>
        <w:t>Las Unidades de Transparencia tendrán las siguientes funciones:</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i/>
          <w:iCs/>
          <w:color w:val="000000" w:themeColor="text1"/>
        </w:rPr>
        <w:t>(…)</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bCs/>
          <w:i/>
          <w:iCs/>
          <w:color w:val="000000" w:themeColor="text1"/>
        </w:rPr>
        <w:t>II.</w:t>
      </w:r>
      <w:r w:rsidRPr="0011774C">
        <w:rPr>
          <w:rFonts w:ascii="Palatino Linotype" w:eastAsia="Palatino Linotype" w:hAnsi="Palatino Linotype" w:cs="Palatino Linotype"/>
          <w:i/>
          <w:iCs/>
          <w:color w:val="000000" w:themeColor="text1"/>
        </w:rPr>
        <w:t xml:space="preserve"> Recibir, tramitar y dar respuesta a las solicitudes de acceso a la información;</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i/>
          <w:iCs/>
          <w:color w:val="000000" w:themeColor="text1"/>
        </w:rPr>
        <w:t>(…)</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bCs/>
          <w:i/>
          <w:iCs/>
          <w:color w:val="000000" w:themeColor="text1"/>
        </w:rPr>
        <w:t>IV.</w:t>
      </w:r>
      <w:r w:rsidRPr="0011774C">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bCs/>
          <w:i/>
          <w:iCs/>
          <w:color w:val="000000" w:themeColor="text1"/>
        </w:rPr>
        <w:t>V.</w:t>
      </w:r>
      <w:r w:rsidRPr="0011774C">
        <w:rPr>
          <w:rFonts w:ascii="Palatino Linotype" w:eastAsia="Palatino Linotype" w:hAnsi="Palatino Linotype" w:cs="Palatino Linotype"/>
          <w:i/>
          <w:iCs/>
          <w:color w:val="000000" w:themeColor="text1"/>
        </w:rPr>
        <w:t xml:space="preserve"> Entregar, en su caso, a los particulares la información solicitada;</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i/>
          <w:iCs/>
          <w:color w:val="000000" w:themeColor="text1"/>
        </w:rPr>
        <w:t>(…)</w:t>
      </w:r>
    </w:p>
    <w:p w:rsidR="00C041C4" w:rsidRPr="0011774C" w:rsidRDefault="00C041C4" w:rsidP="001A17CF">
      <w:pPr>
        <w:jc w:val="both"/>
        <w:rPr>
          <w:rFonts w:ascii="Palatino Linotype" w:eastAsia="Palatino Linotype" w:hAnsi="Palatino Linotype" w:cs="Palatino Linotype"/>
          <w:i/>
          <w:iCs/>
          <w:color w:val="000000" w:themeColor="text1"/>
        </w:rPr>
      </w:pP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i/>
          <w:iCs/>
          <w:color w:val="000000" w:themeColor="text1"/>
        </w:rPr>
        <w:t xml:space="preserve">Artículo 58. </w:t>
      </w:r>
      <w:r w:rsidRPr="0011774C">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C041C4" w:rsidRPr="0011774C" w:rsidRDefault="00C041C4" w:rsidP="001A17CF">
      <w:pPr>
        <w:jc w:val="both"/>
        <w:rPr>
          <w:rFonts w:ascii="Palatino Linotype" w:eastAsia="Palatino Linotype" w:hAnsi="Palatino Linotype" w:cs="Palatino Linotype"/>
          <w:i/>
          <w:iCs/>
          <w:color w:val="000000" w:themeColor="text1"/>
        </w:rPr>
      </w:pP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i/>
          <w:iCs/>
          <w:color w:val="000000" w:themeColor="text1"/>
        </w:rPr>
        <w:t xml:space="preserve">Artículo 59. </w:t>
      </w:r>
      <w:r w:rsidRPr="0011774C">
        <w:rPr>
          <w:rFonts w:ascii="Palatino Linotype" w:eastAsia="Palatino Linotype" w:hAnsi="Palatino Linotype" w:cs="Palatino Linotype"/>
          <w:i/>
          <w:iCs/>
          <w:color w:val="000000" w:themeColor="text1"/>
        </w:rPr>
        <w:t>Los servidores públicos habilitados tendrán las funciones siguientes:</w:t>
      </w:r>
    </w:p>
    <w:p w:rsidR="00C041C4" w:rsidRPr="0011774C" w:rsidRDefault="00C041C4" w:rsidP="001A17CF">
      <w:pPr>
        <w:jc w:val="both"/>
        <w:rPr>
          <w:rFonts w:ascii="Palatino Linotype" w:eastAsia="Palatino Linotype" w:hAnsi="Palatino Linotype" w:cs="Palatino Linotype"/>
          <w:i/>
          <w:iCs/>
          <w:color w:val="000000" w:themeColor="text1"/>
        </w:rPr>
      </w:pP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bCs/>
          <w:i/>
          <w:iCs/>
          <w:color w:val="000000" w:themeColor="text1"/>
        </w:rPr>
        <w:t>I.</w:t>
      </w:r>
      <w:r w:rsidRPr="0011774C">
        <w:rPr>
          <w:rFonts w:ascii="Palatino Linotype" w:eastAsia="Palatino Linotype" w:hAnsi="Palatino Linotype" w:cs="Palatino Linotype"/>
          <w:i/>
          <w:iCs/>
          <w:color w:val="000000" w:themeColor="text1"/>
        </w:rPr>
        <w:t xml:space="preserve"> Localizar la información que le solicite la Unidad de Transparencia;</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bCs/>
          <w:i/>
          <w:iCs/>
          <w:color w:val="000000" w:themeColor="text1"/>
        </w:rPr>
        <w:t>II.</w:t>
      </w:r>
      <w:r w:rsidRPr="0011774C">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i/>
          <w:iCs/>
          <w:color w:val="000000" w:themeColor="text1"/>
        </w:rPr>
        <w:t>(...)</w:t>
      </w:r>
    </w:p>
    <w:p w:rsidR="00C041C4" w:rsidRPr="0011774C" w:rsidRDefault="00C041C4" w:rsidP="001A17CF">
      <w:pPr>
        <w:jc w:val="both"/>
        <w:rPr>
          <w:rFonts w:ascii="Palatino Linotype" w:eastAsia="Palatino Linotype" w:hAnsi="Palatino Linotype" w:cs="Palatino Linotype"/>
          <w:i/>
          <w:iCs/>
          <w:color w:val="000000" w:themeColor="text1"/>
        </w:rPr>
      </w:pPr>
    </w:p>
    <w:p w:rsidR="00C041C4" w:rsidRPr="0011774C" w:rsidRDefault="00C041C4" w:rsidP="001A17CF">
      <w:pPr>
        <w:jc w:val="both"/>
        <w:rPr>
          <w:rFonts w:ascii="Palatino Linotype" w:eastAsia="Palatino Linotype" w:hAnsi="Palatino Linotype" w:cs="Palatino Linotype"/>
          <w:i/>
          <w:iCs/>
          <w:color w:val="000000" w:themeColor="text1"/>
        </w:rPr>
      </w:pPr>
      <w:r w:rsidRPr="0011774C">
        <w:rPr>
          <w:rFonts w:ascii="Palatino Linotype" w:eastAsia="Palatino Linotype" w:hAnsi="Palatino Linotype" w:cs="Palatino Linotype"/>
          <w:b/>
          <w:i/>
          <w:iCs/>
          <w:color w:val="000000" w:themeColor="text1"/>
        </w:rPr>
        <w:t xml:space="preserve">Artículo 162. </w:t>
      </w:r>
      <w:r w:rsidRPr="0011774C">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041C4" w:rsidRPr="0011774C" w:rsidRDefault="00C041C4" w:rsidP="001A17CF">
      <w:pPr>
        <w:spacing w:line="360" w:lineRule="auto"/>
        <w:jc w:val="both"/>
        <w:rPr>
          <w:rFonts w:ascii="Palatino Linotype" w:eastAsia="Palatino Linotype" w:hAnsi="Palatino Linotype" w:cs="Palatino Linotype"/>
          <w:color w:val="000000" w:themeColor="text1"/>
        </w:rPr>
      </w:pPr>
    </w:p>
    <w:p w:rsidR="00C041C4" w:rsidRPr="0011774C" w:rsidRDefault="00C041C4" w:rsidP="001A17CF">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11774C">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11774C">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w:t>
      </w:r>
      <w:r w:rsidRPr="0011774C">
        <w:rPr>
          <w:rFonts w:ascii="Palatino Linotype" w:eastAsia="Arial Unicode MS" w:hAnsi="Palatino Linotype" w:cs="Arial"/>
          <w:color w:val="000000" w:themeColor="text1"/>
          <w:sz w:val="24"/>
          <w:lang w:eastAsia="en-US"/>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C041C4" w:rsidRPr="0011774C" w:rsidRDefault="00C041C4" w:rsidP="001A17CF">
      <w:pPr>
        <w:pStyle w:val="Prrafodelista"/>
        <w:spacing w:line="360" w:lineRule="auto"/>
        <w:ind w:left="0"/>
        <w:jc w:val="both"/>
        <w:rPr>
          <w:rFonts w:ascii="Palatino Linotype" w:eastAsia="Arial Unicode MS" w:hAnsi="Palatino Linotype" w:cs="Arial"/>
          <w:color w:val="000000" w:themeColor="text1"/>
          <w:sz w:val="24"/>
          <w:lang w:eastAsia="en-US"/>
        </w:rPr>
      </w:pPr>
    </w:p>
    <w:p w:rsidR="00C041C4" w:rsidRPr="0011774C" w:rsidRDefault="00C041C4" w:rsidP="001A17CF">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11774C">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041C4" w:rsidRPr="0011774C" w:rsidRDefault="00C041C4" w:rsidP="001A17CF">
      <w:pPr>
        <w:pStyle w:val="Prrafodelista"/>
        <w:ind w:left="0"/>
        <w:rPr>
          <w:rFonts w:ascii="Palatino Linotype" w:eastAsia="Arial Unicode MS" w:hAnsi="Palatino Linotype" w:cs="Arial"/>
          <w:color w:val="000000" w:themeColor="text1"/>
          <w:sz w:val="24"/>
          <w:lang w:eastAsia="en-US"/>
        </w:rPr>
      </w:pPr>
    </w:p>
    <w:p w:rsidR="00C041C4" w:rsidRPr="0011774C" w:rsidRDefault="00C041C4" w:rsidP="001A17CF">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11774C">
        <w:rPr>
          <w:rFonts w:ascii="Palatino Linotype" w:eastAsia="Arial Unicode MS" w:hAnsi="Palatino Linotype" w:cs="Arial"/>
          <w:color w:val="000000" w:themeColor="text1"/>
          <w:sz w:val="24"/>
          <w:lang w:eastAsia="en-US"/>
        </w:rPr>
        <w:t xml:space="preserve">En el caso que se resuelve, </w:t>
      </w:r>
      <w:r w:rsidR="00755F88" w:rsidRPr="0011774C">
        <w:rPr>
          <w:rFonts w:ascii="Palatino Linotype" w:eastAsia="Arial Unicode MS" w:hAnsi="Palatino Linotype" w:cs="Arial"/>
          <w:color w:val="000000" w:themeColor="text1"/>
          <w:sz w:val="24"/>
          <w:lang w:eastAsia="en-US"/>
        </w:rPr>
        <w:t>se advierte que se pronunció</w:t>
      </w:r>
      <w:r w:rsidR="007131B8" w:rsidRPr="0011774C">
        <w:rPr>
          <w:rFonts w:ascii="Palatino Linotype" w:eastAsia="Arial Unicode MS" w:hAnsi="Palatino Linotype" w:cs="Arial"/>
          <w:color w:val="000000" w:themeColor="text1"/>
          <w:sz w:val="24"/>
          <w:lang w:eastAsia="en-US"/>
        </w:rPr>
        <w:t xml:space="preserve"> </w:t>
      </w:r>
      <w:r w:rsidR="00EE62D3" w:rsidRPr="0011774C">
        <w:rPr>
          <w:rFonts w:ascii="Palatino Linotype" w:eastAsia="Arial Unicode MS" w:hAnsi="Palatino Linotype" w:cs="Arial"/>
          <w:color w:val="000000" w:themeColor="text1"/>
          <w:sz w:val="24"/>
          <w:lang w:eastAsia="en-US"/>
        </w:rPr>
        <w:t xml:space="preserve"> en respuesta como en informe justificado </w:t>
      </w:r>
      <w:r w:rsidR="00755F88" w:rsidRPr="0011774C">
        <w:rPr>
          <w:rFonts w:ascii="Palatino Linotype" w:eastAsia="Arial Unicode MS" w:hAnsi="Palatino Linotype" w:cs="Arial"/>
          <w:color w:val="000000" w:themeColor="text1"/>
          <w:sz w:val="24"/>
          <w:lang w:eastAsia="en-US"/>
        </w:rPr>
        <w:t xml:space="preserve">la primera regiduría, es decir, que dio respuesta el servidor público habilitado, </w:t>
      </w:r>
      <w:r w:rsidRPr="0011774C">
        <w:rPr>
          <w:rFonts w:ascii="Palatino Linotype" w:eastAsia="Arial Unicode MS" w:hAnsi="Palatino Linotype" w:cs="Arial"/>
          <w:color w:val="000000" w:themeColor="text1"/>
          <w:sz w:val="24"/>
          <w:lang w:eastAsia="en-US"/>
        </w:rPr>
        <w:t xml:space="preserve">en ese contexto </w:t>
      </w:r>
      <w:r w:rsidRPr="0011774C">
        <w:rPr>
          <w:rFonts w:ascii="Palatino Linotype" w:eastAsia="Palatino Linotype" w:hAnsi="Palatino Linotype" w:cs="Palatino Linotype"/>
          <w:color w:val="000000" w:themeColor="text1"/>
          <w:sz w:val="24"/>
        </w:rPr>
        <w:t xml:space="preserve">al indicar que no se cuenta con esta información, es necesario precisar que estamos en presencia de lo que se conoce como hecho negativo. Lo anterior encuentra sustento con la Jurisprudencia 267,287 y el Criterio 10/2004 emitidos por el Máximo Juzgador del país, </w:t>
      </w:r>
      <w:r w:rsidR="00F93427" w:rsidRPr="0011774C">
        <w:rPr>
          <w:rFonts w:ascii="Palatino Linotype" w:eastAsia="Palatino Linotype" w:hAnsi="Palatino Linotype" w:cs="Palatino Linotype"/>
          <w:color w:val="000000" w:themeColor="text1"/>
          <w:sz w:val="24"/>
        </w:rPr>
        <w:t xml:space="preserve">  </w:t>
      </w:r>
    </w:p>
    <w:p w:rsidR="00C041C4" w:rsidRPr="0011774C" w:rsidRDefault="00C041C4" w:rsidP="001A17CF">
      <w:pPr>
        <w:pBdr>
          <w:top w:val="nil"/>
          <w:left w:val="nil"/>
          <w:bottom w:val="nil"/>
          <w:right w:val="nil"/>
          <w:between w:val="nil"/>
        </w:pBdr>
        <w:rPr>
          <w:rFonts w:ascii="Palatino Linotype" w:eastAsia="Palatino Linotype" w:hAnsi="Palatino Linotype" w:cs="Palatino Linotype"/>
          <w:i/>
          <w:color w:val="000000" w:themeColor="text1"/>
        </w:rPr>
      </w:pPr>
    </w:p>
    <w:p w:rsidR="00C041C4" w:rsidRPr="0011774C" w:rsidRDefault="00C041C4" w:rsidP="001A17C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11774C">
        <w:rPr>
          <w:rFonts w:ascii="Palatino Linotype" w:eastAsia="Palatino Linotype" w:hAnsi="Palatino Linotype" w:cs="Palatino Linotype"/>
          <w:i/>
          <w:color w:val="000000" w:themeColor="text1"/>
        </w:rPr>
        <w:t>“</w:t>
      </w:r>
      <w:r w:rsidRPr="0011774C">
        <w:rPr>
          <w:rFonts w:ascii="Palatino Linotype" w:eastAsia="Palatino Linotype" w:hAnsi="Palatino Linotype" w:cs="Palatino Linotype"/>
          <w:b/>
          <w:i/>
          <w:color w:val="000000" w:themeColor="text1"/>
        </w:rPr>
        <w:t>HECHOS NEGATIVOS, NO SON SUSCEPTIBLES DE DEMOSTRACION.</w:t>
      </w:r>
      <w:r w:rsidRPr="0011774C">
        <w:rPr>
          <w:rFonts w:ascii="Palatino Linotype" w:eastAsia="Palatino Linotype" w:hAnsi="Palatino Linotype" w:cs="Palatino Linotype"/>
          <w:i/>
          <w:color w:val="000000" w:themeColor="text1"/>
        </w:rPr>
        <w:t xml:space="preserve"> </w:t>
      </w:r>
      <w:r w:rsidRPr="0011774C">
        <w:rPr>
          <w:rFonts w:ascii="Palatino Linotype" w:eastAsia="Palatino Linotype" w:hAnsi="Palatino Linotype" w:cs="Palatino Linotype"/>
          <w:b/>
          <w:i/>
          <w:color w:val="000000" w:themeColor="text1"/>
        </w:rPr>
        <w:t>Tratándose de un hecho negativo, el Juez no tiene por que invocar prueba alguna de la que se desprenda</w:t>
      </w:r>
      <w:r w:rsidRPr="0011774C">
        <w:rPr>
          <w:rFonts w:ascii="Palatino Linotype" w:eastAsia="Palatino Linotype" w:hAnsi="Palatino Linotype" w:cs="Palatino Linotype"/>
          <w:i/>
          <w:color w:val="000000" w:themeColor="text1"/>
        </w:rPr>
        <w:t>, ya que es bien sabido que esta clase de hechos no son susceptibles de demostración.”</w:t>
      </w:r>
    </w:p>
    <w:p w:rsidR="00C041C4" w:rsidRPr="0011774C" w:rsidRDefault="00C041C4" w:rsidP="001A17C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C041C4" w:rsidRPr="0011774C" w:rsidRDefault="00C041C4" w:rsidP="001A17C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11774C">
        <w:rPr>
          <w:rFonts w:ascii="Palatino Linotype" w:eastAsia="Palatino Linotype" w:hAnsi="Palatino Linotype" w:cs="Palatino Linotype"/>
          <w:i/>
          <w:color w:val="000000" w:themeColor="text1"/>
        </w:rPr>
        <w:lastRenderedPageBreak/>
        <w:t>“</w:t>
      </w:r>
      <w:r w:rsidRPr="0011774C">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11774C">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11774C">
        <w:rPr>
          <w:rFonts w:ascii="Palatino Linotype" w:eastAsia="Palatino Linotype" w:hAnsi="Palatino Linotype" w:cs="Palatino Linotype"/>
          <w:b/>
          <w:i/>
          <w:color w:val="000000" w:themeColor="text1"/>
        </w:rPr>
        <w:t>ndo la referida Unidad señala, o</w:t>
      </w:r>
      <w:r w:rsidRPr="0011774C">
        <w:rPr>
          <w:rFonts w:ascii="Palatino Linotype" w:eastAsia="Palatino Linotype" w:hAnsi="Palatino Linotype" w:cs="Palatino Linotype"/>
          <w:i/>
          <w:color w:val="000000" w:themeColor="text1"/>
        </w:rPr>
        <w:t xml:space="preserve"> el mencionado Comité </w:t>
      </w:r>
      <w:r w:rsidRPr="0011774C">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11774C">
        <w:rPr>
          <w:rFonts w:ascii="Palatino Linotype" w:eastAsia="Palatino Linotype" w:hAnsi="Palatino Linotype" w:cs="Palatino Linotype"/>
          <w:i/>
          <w:color w:val="000000" w:themeColor="text1"/>
        </w:rPr>
        <w:t>”</w:t>
      </w:r>
    </w:p>
    <w:p w:rsidR="00C041C4" w:rsidRPr="0011774C" w:rsidRDefault="00C041C4" w:rsidP="001A17C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11774C">
        <w:rPr>
          <w:rFonts w:ascii="Palatino Linotype" w:eastAsia="Palatino Linotype" w:hAnsi="Palatino Linotype" w:cs="Palatino Linotype"/>
          <w:color w:val="000000" w:themeColor="text1"/>
        </w:rPr>
        <w:t>(Énfasis añadido)</w:t>
      </w:r>
    </w:p>
    <w:p w:rsidR="00C041C4" w:rsidRPr="0011774C" w:rsidRDefault="00C041C4" w:rsidP="001A17C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041C4" w:rsidRPr="0011774C" w:rsidRDefault="00C041C4" w:rsidP="001A17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1774C">
        <w:rPr>
          <w:rFonts w:ascii="Palatino Linotype" w:eastAsia="Palatino Linotype" w:hAnsi="Palatino Linotype" w:cs="Palatino Linotype"/>
          <w:color w:val="000000" w:themeColor="text1"/>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C041C4" w:rsidRPr="0011774C" w:rsidRDefault="00C041C4" w:rsidP="001A17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41C4" w:rsidRPr="0011774C" w:rsidRDefault="00C041C4" w:rsidP="001A17CF">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11774C">
        <w:rPr>
          <w:rFonts w:ascii="Palatino Linotype" w:hAnsi="Palatino Linotype" w:cs="Arial"/>
          <w:color w:val="000000" w:themeColor="text1"/>
          <w:sz w:val="24"/>
        </w:rPr>
        <w:lastRenderedPageBreak/>
        <w:t xml:space="preserve">Así mismo, la </w:t>
      </w:r>
      <w:r w:rsidRPr="0011774C">
        <w:rPr>
          <w:rFonts w:ascii="Palatino Linotype" w:hAnsi="Palatino Linotype" w:cs="Arial"/>
          <w:b/>
          <w:color w:val="000000" w:themeColor="text1"/>
          <w:sz w:val="24"/>
        </w:rPr>
        <w:t>Ley de Transparencia y Acceso a la Información Pública del Estado de México y Municipios</w:t>
      </w:r>
      <w:r w:rsidRPr="0011774C">
        <w:rPr>
          <w:rFonts w:ascii="Palatino Linotype" w:hAnsi="Palatino Linotype" w:cs="Arial"/>
          <w:color w:val="000000" w:themeColor="text1"/>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041C4" w:rsidRPr="0011774C" w:rsidRDefault="00C041C4" w:rsidP="001A17CF">
      <w:pPr>
        <w:pStyle w:val="Prrafodelista"/>
        <w:spacing w:line="360" w:lineRule="auto"/>
        <w:ind w:left="0"/>
        <w:jc w:val="both"/>
        <w:rPr>
          <w:rFonts w:ascii="Palatino Linotype" w:hAnsi="Palatino Linotype" w:cs="Arial"/>
          <w:i/>
          <w:color w:val="000000" w:themeColor="text1"/>
          <w:sz w:val="24"/>
        </w:rPr>
      </w:pPr>
      <w:r w:rsidRPr="0011774C">
        <w:rPr>
          <w:rFonts w:ascii="Palatino Linotype" w:hAnsi="Palatino Linotype" w:cs="Arial"/>
          <w:i/>
          <w:color w:val="000000" w:themeColor="text1"/>
          <w:sz w:val="24"/>
        </w:rPr>
        <w:t xml:space="preserve">“Artículo 4.- </w:t>
      </w:r>
    </w:p>
    <w:p w:rsidR="00C041C4" w:rsidRPr="0011774C" w:rsidRDefault="00C041C4" w:rsidP="001A17CF">
      <w:pPr>
        <w:pStyle w:val="Prrafodelista"/>
        <w:spacing w:line="360" w:lineRule="auto"/>
        <w:ind w:left="0"/>
        <w:jc w:val="both"/>
        <w:rPr>
          <w:rFonts w:ascii="Palatino Linotype" w:hAnsi="Palatino Linotype" w:cs="Arial"/>
          <w:i/>
          <w:color w:val="000000" w:themeColor="text1"/>
          <w:sz w:val="24"/>
        </w:rPr>
      </w:pPr>
      <w:r w:rsidRPr="0011774C">
        <w:rPr>
          <w:rFonts w:ascii="Palatino Linotype" w:hAnsi="Palatino Linotype" w:cs="Arial"/>
          <w:i/>
          <w:color w:val="000000" w:themeColor="text1"/>
          <w:sz w:val="24"/>
        </w:rPr>
        <w:t>…</w:t>
      </w:r>
    </w:p>
    <w:p w:rsidR="00C041C4" w:rsidRPr="0011774C" w:rsidRDefault="00C041C4" w:rsidP="001A17CF">
      <w:pPr>
        <w:pStyle w:val="Prrafodelista"/>
        <w:spacing w:line="360" w:lineRule="auto"/>
        <w:ind w:left="0"/>
        <w:jc w:val="both"/>
        <w:rPr>
          <w:rFonts w:ascii="Palatino Linotype" w:hAnsi="Palatino Linotype" w:cs="Arial"/>
          <w:b/>
          <w:i/>
          <w:color w:val="000000" w:themeColor="text1"/>
          <w:sz w:val="24"/>
        </w:rPr>
      </w:pPr>
      <w:r w:rsidRPr="0011774C">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C041C4" w:rsidRPr="0011774C" w:rsidRDefault="00C041C4" w:rsidP="001A17CF">
      <w:pPr>
        <w:pStyle w:val="Prrafodelista"/>
        <w:tabs>
          <w:tab w:val="left" w:pos="709"/>
        </w:tabs>
        <w:spacing w:line="360" w:lineRule="auto"/>
        <w:ind w:left="0"/>
        <w:jc w:val="both"/>
        <w:rPr>
          <w:rFonts w:ascii="Palatino Linotype" w:hAnsi="Palatino Linotype" w:cs="Arial"/>
          <w:noProof/>
          <w:color w:val="000000" w:themeColor="text1"/>
          <w:sz w:val="24"/>
        </w:rPr>
      </w:pPr>
    </w:p>
    <w:p w:rsidR="00755F88" w:rsidRPr="0011774C" w:rsidRDefault="00C041C4" w:rsidP="001A17CF">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11774C">
        <w:rPr>
          <w:rFonts w:ascii="Palatino Linotype" w:hAnsi="Palatino Linotype" w:cs="Arial"/>
          <w:noProof/>
          <w:color w:val="000000" w:themeColor="text1"/>
          <w:sz w:val="24"/>
        </w:rPr>
        <w:t xml:space="preserve">Numerales que compelen al </w:t>
      </w:r>
      <w:r w:rsidRPr="0011774C">
        <w:rPr>
          <w:rFonts w:ascii="Palatino Linotype" w:hAnsi="Palatino Linotype" w:cs="Arial"/>
          <w:b/>
          <w:noProof/>
          <w:color w:val="000000" w:themeColor="text1"/>
          <w:sz w:val="24"/>
        </w:rPr>
        <w:t>SUJETO OBLIGADO</w:t>
      </w:r>
      <w:r w:rsidRPr="0011774C">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bookmarkEnd w:id="8"/>
      <w:bookmarkEnd w:id="9"/>
      <w:bookmarkEnd w:id="10"/>
      <w:r w:rsidR="00755F88" w:rsidRPr="0011774C">
        <w:rPr>
          <w:rFonts w:ascii="Palatino Linotype" w:hAnsi="Palatino Linotype" w:cs="Arial"/>
          <w:noProof/>
          <w:color w:val="000000" w:themeColor="text1"/>
          <w:sz w:val="24"/>
        </w:rPr>
        <w:t xml:space="preserve"> Aunado a ello, </w:t>
      </w:r>
      <w:r w:rsidR="005C1FEF" w:rsidRPr="0011774C">
        <w:rPr>
          <w:rFonts w:ascii="Palatino Linotype" w:hAnsi="Palatino Linotype" w:cs="Arial"/>
          <w:b/>
          <w:noProof/>
          <w:color w:val="000000" w:themeColor="text1"/>
          <w:sz w:val="24"/>
          <w:lang w:val="es-ES_tradnl"/>
        </w:rPr>
        <w:t>no existe una obligación normativa</w:t>
      </w:r>
      <w:r w:rsidR="005C1FEF" w:rsidRPr="0011774C">
        <w:rPr>
          <w:rFonts w:ascii="Palatino Linotype" w:hAnsi="Palatino Linotype" w:cs="Arial"/>
          <w:noProof/>
          <w:color w:val="000000" w:themeColor="text1"/>
          <w:sz w:val="24"/>
          <w:lang w:val="es-ES_tradnl"/>
        </w:rPr>
        <w:t xml:space="preserve"> que en su literalidad le otorgue la facultad u obligación a los titulares de las regidurías </w:t>
      </w:r>
      <w:r w:rsidR="005C1FEF" w:rsidRPr="0011774C">
        <w:rPr>
          <w:rFonts w:ascii="Palatino Linotype" w:hAnsi="Palatino Linotype" w:cs="Arial"/>
          <w:b/>
          <w:noProof/>
          <w:color w:val="000000" w:themeColor="text1"/>
          <w:sz w:val="24"/>
          <w:lang w:val="es-ES_tradnl"/>
        </w:rPr>
        <w:t xml:space="preserve">para realizar </w:t>
      </w:r>
      <w:r w:rsidR="005C1FEF" w:rsidRPr="0011774C">
        <w:rPr>
          <w:rFonts w:ascii="Palatino Linotype" w:hAnsi="Palatino Linotype" w:cs="Arial"/>
          <w:b/>
          <w:i/>
          <w:noProof/>
          <w:color w:val="000000" w:themeColor="text1"/>
          <w:sz w:val="24"/>
          <w:lang w:val="es-ES_tradnl"/>
        </w:rPr>
        <w:t>audiencias ciudadanas</w:t>
      </w:r>
      <w:r w:rsidR="005C1FEF" w:rsidRPr="0011774C">
        <w:rPr>
          <w:rFonts w:ascii="Palatino Linotype" w:hAnsi="Palatino Linotype" w:cs="Arial"/>
          <w:noProof/>
          <w:color w:val="000000" w:themeColor="text1"/>
          <w:sz w:val="24"/>
          <w:lang w:val="es-ES_tradnl"/>
        </w:rPr>
        <w:t xml:space="preserve">. </w:t>
      </w:r>
    </w:p>
    <w:p w:rsidR="00C041C4" w:rsidRPr="0011774C" w:rsidRDefault="00C041C4" w:rsidP="001A17CF">
      <w:pPr>
        <w:pStyle w:val="Prrafodelista"/>
        <w:tabs>
          <w:tab w:val="left" w:pos="709"/>
        </w:tabs>
        <w:spacing w:line="360" w:lineRule="auto"/>
        <w:ind w:left="0"/>
        <w:jc w:val="both"/>
        <w:rPr>
          <w:rFonts w:ascii="Palatino Linotype" w:hAnsi="Palatino Linotype" w:cs="Arial"/>
          <w:noProof/>
          <w:color w:val="000000" w:themeColor="text1"/>
          <w:sz w:val="24"/>
        </w:rPr>
      </w:pPr>
    </w:p>
    <w:p w:rsidR="00C041C4" w:rsidRPr="0011774C" w:rsidRDefault="00C041C4" w:rsidP="001A17CF">
      <w:pPr>
        <w:pStyle w:val="Prrafodelista"/>
        <w:numPr>
          <w:ilvl w:val="0"/>
          <w:numId w:val="1"/>
        </w:numPr>
        <w:spacing w:line="360" w:lineRule="auto"/>
        <w:ind w:left="0" w:firstLine="0"/>
        <w:jc w:val="both"/>
        <w:rPr>
          <w:rFonts w:ascii="Palatino Linotype" w:hAnsi="Palatino Linotype"/>
          <w:color w:val="000000" w:themeColor="text1"/>
          <w:sz w:val="24"/>
        </w:rPr>
      </w:pPr>
      <w:r w:rsidRPr="0011774C">
        <w:rPr>
          <w:rFonts w:ascii="Palatino Linotype" w:eastAsia="MS Gothic" w:hAnsi="Palatino Linotype" w:cstheme="majorBidi"/>
          <w:color w:val="000000" w:themeColor="text1"/>
          <w:sz w:val="24"/>
          <w:lang w:val="es-ES" w:eastAsia="es-ES"/>
        </w:rPr>
        <w:t xml:space="preserve">Atento a todo lo anteriormente señalado, resultan infundadas las razones o motivos de </w:t>
      </w:r>
      <w:r w:rsidRPr="0011774C">
        <w:rPr>
          <w:rFonts w:ascii="Palatino Linotype" w:eastAsia="MS Gothic" w:hAnsi="Palatino Linotype" w:cstheme="majorBidi"/>
          <w:color w:val="000000" w:themeColor="text1"/>
          <w:sz w:val="24"/>
          <w:lang w:eastAsia="es-ES"/>
        </w:rPr>
        <w:t xml:space="preserve">inconformidad hechos valer por el </w:t>
      </w:r>
      <w:r w:rsidRPr="0011774C">
        <w:rPr>
          <w:rFonts w:ascii="Palatino Linotype" w:eastAsia="MS Gothic" w:hAnsi="Palatino Linotype" w:cstheme="majorBidi"/>
          <w:b/>
          <w:color w:val="000000" w:themeColor="text1"/>
          <w:sz w:val="24"/>
          <w:lang w:eastAsia="es-ES"/>
        </w:rPr>
        <w:t>RECURRENTE, y</w:t>
      </w:r>
      <w:r w:rsidRPr="0011774C">
        <w:rPr>
          <w:rFonts w:ascii="Palatino Linotype" w:eastAsia="MS Gothic" w:hAnsi="Palatino Linotype" w:cstheme="majorBidi"/>
          <w:color w:val="000000" w:themeColor="text1"/>
          <w:sz w:val="24"/>
          <w:lang w:val="es-ES_tradnl" w:eastAsia="es-ES"/>
        </w:rPr>
        <w:t xml:space="preserve"> en términos del artículo 186 fracción II este Pleno determina procedente </w:t>
      </w:r>
      <w:r w:rsidRPr="0011774C">
        <w:rPr>
          <w:rFonts w:ascii="Palatino Linotype" w:eastAsia="MS Gothic" w:hAnsi="Palatino Linotype" w:cstheme="majorBidi"/>
          <w:b/>
          <w:color w:val="000000" w:themeColor="text1"/>
          <w:sz w:val="24"/>
          <w:lang w:val="es-ES_tradnl" w:eastAsia="es-ES"/>
        </w:rPr>
        <w:t>CONFIRMAR</w:t>
      </w:r>
      <w:r w:rsidRPr="0011774C">
        <w:rPr>
          <w:rFonts w:ascii="Palatino Linotype" w:eastAsia="MS Gothic" w:hAnsi="Palatino Linotype" w:cstheme="majorBidi"/>
          <w:color w:val="000000" w:themeColor="text1"/>
          <w:sz w:val="24"/>
          <w:lang w:val="es-ES_tradnl" w:eastAsia="es-ES"/>
        </w:rPr>
        <w:t xml:space="preserve"> la respuesta del presente recurso de revisión, toda vez que no hubo afectación al derecho de acceso a la información pública establecido constitucionalmente a favor del particular.</w:t>
      </w:r>
    </w:p>
    <w:p w:rsidR="00C041C4" w:rsidRPr="0011774C" w:rsidRDefault="00C041C4" w:rsidP="001A17CF">
      <w:pPr>
        <w:pStyle w:val="Prrafodelista"/>
        <w:spacing w:line="360" w:lineRule="auto"/>
        <w:ind w:left="0"/>
        <w:rPr>
          <w:rFonts w:ascii="Palatino Linotype" w:eastAsia="Calibri" w:hAnsi="Palatino Linotype"/>
          <w:color w:val="000000" w:themeColor="text1"/>
          <w:sz w:val="24"/>
        </w:rPr>
      </w:pPr>
    </w:p>
    <w:p w:rsidR="00C041C4" w:rsidRPr="0011774C" w:rsidRDefault="00C041C4" w:rsidP="001A17CF">
      <w:pPr>
        <w:pStyle w:val="Prrafodelista"/>
        <w:numPr>
          <w:ilvl w:val="0"/>
          <w:numId w:val="1"/>
        </w:numPr>
        <w:spacing w:line="360" w:lineRule="auto"/>
        <w:ind w:left="0" w:firstLine="0"/>
        <w:jc w:val="both"/>
        <w:rPr>
          <w:rFonts w:ascii="Palatino Linotype" w:hAnsi="Palatino Linotype"/>
          <w:color w:val="000000" w:themeColor="text1"/>
          <w:sz w:val="24"/>
        </w:rPr>
      </w:pPr>
      <w:r w:rsidRPr="0011774C">
        <w:rPr>
          <w:rFonts w:ascii="Palatino Linotype" w:eastAsia="Calibri" w:hAnsi="Palatino Linotype"/>
          <w:color w:val="000000" w:themeColor="text1"/>
          <w:sz w:val="24"/>
        </w:rPr>
        <w:lastRenderedPageBreak/>
        <w:t xml:space="preserve">Por lo anteriormente expuesto y fundado, este </w:t>
      </w:r>
      <w:r w:rsidRPr="0011774C">
        <w:rPr>
          <w:rFonts w:ascii="Palatino Linotype" w:eastAsia="Calibri" w:hAnsi="Palatino Linotype"/>
          <w:b/>
          <w:bCs/>
          <w:color w:val="000000" w:themeColor="text1"/>
          <w:sz w:val="24"/>
        </w:rPr>
        <w:t>ÓRGANO GARANTE</w:t>
      </w:r>
      <w:r w:rsidRPr="0011774C">
        <w:rPr>
          <w:rFonts w:ascii="Palatino Linotype" w:eastAsia="Calibri" w:hAnsi="Palatino Linotype"/>
          <w:color w:val="000000" w:themeColor="text1"/>
          <w:sz w:val="24"/>
        </w:rPr>
        <w:t xml:space="preserve"> emite los siguientes:</w:t>
      </w:r>
    </w:p>
    <w:p w:rsidR="00C041C4" w:rsidRPr="0011774C" w:rsidRDefault="00C041C4" w:rsidP="001A17CF">
      <w:pPr>
        <w:spacing w:line="360" w:lineRule="auto"/>
        <w:contextualSpacing/>
        <w:jc w:val="both"/>
        <w:rPr>
          <w:rFonts w:ascii="Palatino Linotype" w:eastAsia="Calibri" w:hAnsi="Palatino Linotype"/>
          <w:color w:val="000000" w:themeColor="text1"/>
        </w:rPr>
      </w:pPr>
    </w:p>
    <w:p w:rsidR="00C041C4" w:rsidRPr="0011774C" w:rsidRDefault="00C041C4" w:rsidP="001A17C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83301643"/>
      <w:r w:rsidRPr="0011774C">
        <w:rPr>
          <w:rFonts w:ascii="Palatino Linotype" w:eastAsiaTheme="majorEastAsia" w:hAnsi="Palatino Linotype" w:cstheme="majorBidi"/>
          <w:b/>
          <w:color w:val="000000" w:themeColor="text1"/>
          <w:lang w:eastAsia="en-US"/>
        </w:rPr>
        <w:t>R E S O L U T I V O S</w:t>
      </w:r>
      <w:bookmarkEnd w:id="16"/>
      <w:bookmarkEnd w:id="17"/>
      <w:bookmarkEnd w:id="18"/>
    </w:p>
    <w:p w:rsidR="00C041C4" w:rsidRPr="0011774C" w:rsidRDefault="00C041C4" w:rsidP="001A17CF">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C041C4" w:rsidRPr="0011774C" w:rsidRDefault="00C041C4" w:rsidP="001A17CF">
      <w:pPr>
        <w:spacing w:line="360" w:lineRule="auto"/>
        <w:jc w:val="both"/>
        <w:rPr>
          <w:rFonts w:ascii="Palatino Linotype" w:eastAsiaTheme="minorEastAsia" w:hAnsi="Palatino Linotype" w:cs="Arial"/>
          <w:bCs/>
          <w:color w:val="000000" w:themeColor="text1"/>
          <w:lang w:val="es-ES_tradnl" w:eastAsia="es-ES"/>
        </w:rPr>
      </w:pPr>
      <w:r w:rsidRPr="0011774C">
        <w:rPr>
          <w:rFonts w:ascii="Palatino Linotype" w:hAnsi="Palatino Linotype" w:cs="Arial"/>
          <w:b/>
          <w:color w:val="000000" w:themeColor="text1"/>
          <w:lang w:val="es-ES_tradnl" w:eastAsia="es-ES"/>
        </w:rPr>
        <w:t xml:space="preserve">PRIMERO. </w:t>
      </w:r>
      <w:r w:rsidRPr="0011774C">
        <w:rPr>
          <w:rFonts w:ascii="Palatino Linotype" w:hAnsi="Palatino Linotype" w:cs="Arial"/>
          <w:color w:val="000000" w:themeColor="text1"/>
          <w:lang w:val="es-ES_tradnl" w:eastAsia="es-ES"/>
        </w:rPr>
        <w:t>Resultan infundadas las</w:t>
      </w:r>
      <w:r w:rsidRPr="0011774C">
        <w:rPr>
          <w:rFonts w:ascii="Palatino Linotype" w:hAnsi="Palatino Linotype" w:cs="Arial"/>
          <w:b/>
          <w:color w:val="000000" w:themeColor="text1"/>
          <w:lang w:val="es-ES_tradnl" w:eastAsia="es-ES"/>
        </w:rPr>
        <w:t xml:space="preserve"> </w:t>
      </w:r>
      <w:r w:rsidRPr="0011774C">
        <w:rPr>
          <w:rFonts w:ascii="Palatino Linotype" w:hAnsi="Palatino Linotype" w:cs="Arial"/>
          <w:color w:val="000000" w:themeColor="text1"/>
          <w:lang w:val="es-ES" w:eastAsia="es-ES"/>
        </w:rPr>
        <w:t xml:space="preserve">razones o motivos de inconformidad hechos valer </w:t>
      </w:r>
      <w:r w:rsidRPr="0011774C">
        <w:rPr>
          <w:rFonts w:ascii="Palatino Linotype" w:eastAsia="Calibri" w:hAnsi="Palatino Linotype" w:cs="Arial"/>
          <w:color w:val="000000" w:themeColor="text1"/>
          <w:lang w:val="es-ES" w:eastAsia="es-ES"/>
        </w:rPr>
        <w:t xml:space="preserve">en el recurso de revisión </w:t>
      </w:r>
      <w:r w:rsidR="005C1FEF" w:rsidRPr="0011774C">
        <w:rPr>
          <w:rFonts w:ascii="Palatino Linotype" w:eastAsiaTheme="minorEastAsia" w:hAnsi="Palatino Linotype" w:cs="Arial"/>
          <w:b/>
          <w:bCs/>
          <w:color w:val="000000" w:themeColor="text1"/>
          <w:lang w:val="es-ES_tradnl" w:eastAsia="es-ES"/>
        </w:rPr>
        <w:t>03503</w:t>
      </w:r>
      <w:r w:rsidRPr="0011774C">
        <w:rPr>
          <w:rFonts w:ascii="Palatino Linotype" w:eastAsiaTheme="minorEastAsia" w:hAnsi="Palatino Linotype" w:cs="Arial"/>
          <w:b/>
          <w:bCs/>
          <w:color w:val="000000" w:themeColor="text1"/>
          <w:lang w:val="es-ES_tradnl" w:eastAsia="es-ES"/>
        </w:rPr>
        <w:t xml:space="preserve">/INFOEM/IP/RR/2025, </w:t>
      </w:r>
      <w:r w:rsidRPr="0011774C">
        <w:rPr>
          <w:rFonts w:ascii="Palatino Linotype" w:eastAsiaTheme="minorEastAsia" w:hAnsi="Palatino Linotype" w:cs="Arial"/>
          <w:bCs/>
          <w:color w:val="000000" w:themeColor="text1"/>
          <w:lang w:val="es-ES_tradnl" w:eastAsia="es-ES"/>
        </w:rPr>
        <w:t xml:space="preserve">en términos del </w:t>
      </w:r>
      <w:r w:rsidRPr="0011774C">
        <w:rPr>
          <w:rFonts w:ascii="Palatino Linotype" w:eastAsiaTheme="minorEastAsia" w:hAnsi="Palatino Linotype" w:cs="Arial"/>
          <w:b/>
          <w:bCs/>
          <w:color w:val="000000" w:themeColor="text1"/>
          <w:lang w:val="es-ES_tradnl" w:eastAsia="es-ES"/>
        </w:rPr>
        <w:t>Considerando</w:t>
      </w:r>
      <w:r w:rsidRPr="0011774C">
        <w:rPr>
          <w:rFonts w:ascii="Palatino Linotype" w:eastAsiaTheme="minorEastAsia" w:hAnsi="Palatino Linotype" w:cs="Arial"/>
          <w:bCs/>
          <w:color w:val="000000" w:themeColor="text1"/>
          <w:lang w:val="es-ES_tradnl" w:eastAsia="es-ES"/>
        </w:rPr>
        <w:t xml:space="preserve"> </w:t>
      </w:r>
      <w:r w:rsidRPr="0011774C">
        <w:rPr>
          <w:rFonts w:ascii="Palatino Linotype" w:eastAsiaTheme="minorEastAsia" w:hAnsi="Palatino Linotype" w:cs="Arial"/>
          <w:b/>
          <w:bCs/>
          <w:color w:val="000000" w:themeColor="text1"/>
          <w:lang w:val="es-ES_tradnl" w:eastAsia="es-ES"/>
        </w:rPr>
        <w:t>CUARTO</w:t>
      </w:r>
      <w:r w:rsidRPr="0011774C">
        <w:rPr>
          <w:rFonts w:ascii="Palatino Linotype" w:eastAsiaTheme="minorEastAsia" w:hAnsi="Palatino Linotype" w:cs="Arial"/>
          <w:bCs/>
          <w:color w:val="000000" w:themeColor="text1"/>
          <w:lang w:val="es-ES_tradnl" w:eastAsia="es-ES"/>
        </w:rPr>
        <w:t xml:space="preserve"> de la presente resolución.</w:t>
      </w:r>
    </w:p>
    <w:p w:rsidR="00C041C4" w:rsidRPr="0011774C" w:rsidRDefault="00C041C4" w:rsidP="001A17CF">
      <w:pPr>
        <w:spacing w:line="360" w:lineRule="auto"/>
        <w:jc w:val="both"/>
        <w:rPr>
          <w:rFonts w:ascii="Palatino Linotype" w:hAnsi="Palatino Linotype"/>
          <w:color w:val="000000" w:themeColor="text1"/>
          <w:lang w:val="es-ES_tradnl" w:eastAsia="es-ES"/>
        </w:rPr>
      </w:pPr>
    </w:p>
    <w:p w:rsidR="00C041C4" w:rsidRPr="0011774C" w:rsidRDefault="00C041C4" w:rsidP="001A17CF">
      <w:pPr>
        <w:spacing w:line="360" w:lineRule="auto"/>
        <w:jc w:val="both"/>
        <w:rPr>
          <w:rFonts w:ascii="Palatino Linotype" w:eastAsia="Calibri" w:hAnsi="Palatino Linotype" w:cs="Arial"/>
          <w:color w:val="000000" w:themeColor="text1"/>
          <w:lang w:val="es-ES" w:eastAsia="es-ES"/>
        </w:rPr>
      </w:pPr>
      <w:r w:rsidRPr="0011774C">
        <w:rPr>
          <w:rFonts w:ascii="Palatino Linotype" w:eastAsiaTheme="minorEastAsia" w:hAnsi="Palatino Linotype"/>
          <w:b/>
          <w:color w:val="000000" w:themeColor="text1"/>
          <w:lang w:val="es-ES_tradnl" w:eastAsia="es-ES"/>
        </w:rPr>
        <w:t>SEGUNDO.</w:t>
      </w:r>
      <w:r w:rsidRPr="0011774C">
        <w:rPr>
          <w:rFonts w:ascii="Palatino Linotype" w:eastAsiaTheme="majorEastAsia" w:hAnsi="Palatino Linotype" w:cstheme="majorBidi"/>
          <w:b/>
          <w:color w:val="000000" w:themeColor="text1"/>
          <w:lang w:val="es-ES_tradnl" w:eastAsia="es-ES"/>
        </w:rPr>
        <w:t xml:space="preserve"> </w:t>
      </w:r>
      <w:r w:rsidRPr="0011774C">
        <w:rPr>
          <w:rFonts w:ascii="Palatino Linotype" w:eastAsia="Calibri" w:hAnsi="Palatino Linotype" w:cs="Arial"/>
          <w:color w:val="000000" w:themeColor="text1"/>
          <w:lang w:val="es-ES" w:eastAsia="es-ES"/>
        </w:rPr>
        <w:t>Se</w:t>
      </w:r>
      <w:r w:rsidRPr="0011774C">
        <w:rPr>
          <w:rFonts w:ascii="Palatino Linotype" w:eastAsia="Calibri" w:hAnsi="Palatino Linotype" w:cs="Arial"/>
          <w:b/>
          <w:color w:val="000000" w:themeColor="text1"/>
          <w:lang w:val="es-ES" w:eastAsia="es-ES"/>
        </w:rPr>
        <w:t xml:space="preserve"> CONFIRMA </w:t>
      </w:r>
      <w:r w:rsidRPr="0011774C">
        <w:rPr>
          <w:rFonts w:ascii="Palatino Linotype" w:eastAsia="Calibri" w:hAnsi="Palatino Linotype" w:cs="Arial"/>
          <w:color w:val="000000" w:themeColor="text1"/>
          <w:lang w:val="es-ES" w:eastAsia="es-ES"/>
        </w:rPr>
        <w:t xml:space="preserve">la respuesta emitida por el </w:t>
      </w:r>
      <w:r w:rsidR="005C1FEF" w:rsidRPr="0011774C">
        <w:rPr>
          <w:rFonts w:ascii="Palatino Linotype" w:eastAsiaTheme="minorEastAsia" w:hAnsi="Palatino Linotype" w:cs="Arial"/>
          <w:b/>
          <w:bCs/>
          <w:color w:val="000000" w:themeColor="text1"/>
          <w:lang w:eastAsia="es-ES"/>
        </w:rPr>
        <w:t>Ayuntamiento de Toluca</w:t>
      </w:r>
      <w:r w:rsidRPr="0011774C">
        <w:rPr>
          <w:rFonts w:ascii="Palatino Linotype" w:eastAsiaTheme="minorEastAsia" w:hAnsi="Palatino Linotype" w:cs="Arial"/>
          <w:b/>
          <w:bCs/>
          <w:color w:val="000000" w:themeColor="text1"/>
          <w:lang w:val="es-ES" w:eastAsia="es-ES"/>
        </w:rPr>
        <w:t xml:space="preserve"> </w:t>
      </w:r>
      <w:r w:rsidRPr="0011774C">
        <w:rPr>
          <w:rFonts w:ascii="Palatino Linotype" w:eastAsia="Calibri" w:hAnsi="Palatino Linotype" w:cs="Arial"/>
          <w:color w:val="000000" w:themeColor="text1"/>
          <w:lang w:val="es-ES" w:eastAsia="es-ES"/>
        </w:rPr>
        <w:t xml:space="preserve">a la solicitud </w:t>
      </w:r>
      <w:r w:rsidR="005C1FEF" w:rsidRPr="0011774C">
        <w:rPr>
          <w:rFonts w:ascii="Palatino Linotype" w:hAnsi="Palatino Linotype"/>
          <w:b/>
          <w:bCs/>
          <w:color w:val="000000" w:themeColor="text1"/>
        </w:rPr>
        <w:t>01100/TOLUCA/IP/2025</w:t>
      </w:r>
      <w:r w:rsidRPr="0011774C">
        <w:rPr>
          <w:rFonts w:ascii="Palatino Linotype" w:eastAsia="Calibri" w:hAnsi="Palatino Linotype" w:cs="Arial"/>
          <w:b/>
          <w:color w:val="000000" w:themeColor="text1"/>
          <w:lang w:val="es-ES" w:eastAsia="es-ES"/>
        </w:rPr>
        <w:t>.</w:t>
      </w:r>
      <w:r w:rsidRPr="0011774C">
        <w:rPr>
          <w:rFonts w:ascii="Palatino Linotype" w:eastAsia="Calibri" w:hAnsi="Palatino Linotype" w:cs="Arial"/>
          <w:color w:val="000000" w:themeColor="text1"/>
          <w:lang w:val="es-ES" w:eastAsia="es-ES"/>
        </w:rPr>
        <w:t xml:space="preserve"> </w:t>
      </w:r>
    </w:p>
    <w:p w:rsidR="00C041C4" w:rsidRPr="0011774C" w:rsidRDefault="00C041C4" w:rsidP="001A17CF">
      <w:pPr>
        <w:spacing w:line="360" w:lineRule="auto"/>
        <w:jc w:val="both"/>
        <w:rPr>
          <w:rFonts w:ascii="Palatino Linotype" w:eastAsia="Calibri" w:hAnsi="Palatino Linotype" w:cs="Arial"/>
          <w:color w:val="000000" w:themeColor="text1"/>
          <w:lang w:val="es-ES" w:eastAsia="es-ES"/>
        </w:rPr>
      </w:pPr>
    </w:p>
    <w:p w:rsidR="00C041C4" w:rsidRPr="0011774C" w:rsidRDefault="001A17CF" w:rsidP="001A17CF">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r w:rsidRPr="0011774C">
        <w:rPr>
          <w:rFonts w:ascii="Palatino Linotype" w:eastAsia="Palatino Linotype" w:hAnsi="Palatino Linotype" w:cs="Palatino Linotype"/>
          <w:b/>
          <w:color w:val="000000" w:themeColor="text1"/>
          <w:lang w:val="es-ES_tradnl" w:eastAsia="es-ES"/>
        </w:rPr>
        <w:t>TERCERO. NOTIFÍQUESE</w:t>
      </w:r>
      <w:r w:rsidR="00C041C4" w:rsidRPr="0011774C">
        <w:rPr>
          <w:rFonts w:ascii="Palatino Linotype" w:eastAsia="Palatino Linotype" w:hAnsi="Palatino Linotype" w:cs="Palatino Linotype"/>
          <w:b/>
          <w:color w:val="000000" w:themeColor="text1"/>
          <w:lang w:val="es-ES_tradnl" w:eastAsia="es-ES"/>
        </w:rPr>
        <w:t xml:space="preserve"> </w:t>
      </w:r>
      <w:r w:rsidR="00C041C4" w:rsidRPr="0011774C">
        <w:rPr>
          <w:rFonts w:ascii="Palatino Linotype" w:eastAsia="Palatino Linotype" w:hAnsi="Palatino Linotype" w:cs="Palatino Linotype"/>
          <w:color w:val="000000" w:themeColor="text1"/>
          <w:lang w:val="es-ES_tradnl" w:eastAsia="es-ES"/>
        </w:rPr>
        <w:t xml:space="preserve">vía Sistema de Acceso a la Información Mexiquense (SAIMEX), la presente resolución al Titular de la Unidad de Transparencia del </w:t>
      </w:r>
      <w:r w:rsidR="00C041C4" w:rsidRPr="0011774C">
        <w:rPr>
          <w:rFonts w:ascii="Palatino Linotype" w:eastAsia="Palatino Linotype" w:hAnsi="Palatino Linotype" w:cs="Palatino Linotype"/>
          <w:b/>
          <w:color w:val="000000" w:themeColor="text1"/>
          <w:lang w:val="es-ES_tradnl" w:eastAsia="es-ES"/>
        </w:rPr>
        <w:t>SUJETO OBLIGADO.</w:t>
      </w:r>
    </w:p>
    <w:p w:rsidR="00C041C4" w:rsidRPr="0011774C" w:rsidRDefault="00C041C4" w:rsidP="001A17CF">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rsidR="00C041C4" w:rsidRPr="0011774C" w:rsidRDefault="00C041C4" w:rsidP="001A17CF">
      <w:pPr>
        <w:shd w:val="clear" w:color="auto" w:fill="FFFFFF"/>
        <w:spacing w:line="360" w:lineRule="auto"/>
        <w:jc w:val="both"/>
        <w:rPr>
          <w:rFonts w:ascii="Palatino Linotype" w:eastAsiaTheme="minorEastAsia" w:hAnsi="Palatino Linotype"/>
          <w:color w:val="000000" w:themeColor="text1"/>
          <w:lang w:val="es-ES_tradnl" w:eastAsia="es-ES"/>
        </w:rPr>
      </w:pPr>
      <w:r w:rsidRPr="0011774C">
        <w:rPr>
          <w:rFonts w:ascii="Palatino Linotype" w:hAnsi="Palatino Linotype" w:cs="Arial"/>
          <w:b/>
          <w:color w:val="000000" w:themeColor="text1"/>
          <w:lang w:val="es-ES_tradnl" w:eastAsia="es-ES"/>
        </w:rPr>
        <w:t xml:space="preserve">CUARTO. </w:t>
      </w:r>
      <w:r w:rsidRPr="0011774C">
        <w:rPr>
          <w:rFonts w:ascii="Palatino Linotype" w:hAnsi="Palatino Linotype"/>
          <w:b/>
          <w:bCs/>
          <w:color w:val="000000" w:themeColor="text1"/>
          <w:lang w:val="es-ES" w:eastAsia="es-ES"/>
        </w:rPr>
        <w:t>Notifíquese a</w:t>
      </w:r>
      <w:r w:rsidRPr="0011774C">
        <w:rPr>
          <w:rFonts w:ascii="Palatino Linotype" w:eastAsiaTheme="minorEastAsia" w:hAnsi="Palatino Linotype"/>
          <w:b/>
          <w:color w:val="000000" w:themeColor="text1"/>
          <w:lang w:val="es-ES_tradnl" w:eastAsia="es-ES"/>
        </w:rPr>
        <w:t xml:space="preserve">l RECURRENTE </w:t>
      </w:r>
      <w:r w:rsidRPr="0011774C">
        <w:rPr>
          <w:rFonts w:ascii="Palatino Linotype" w:eastAsiaTheme="minorEastAsia" w:hAnsi="Palatino Linotype"/>
          <w:color w:val="000000" w:themeColor="text1"/>
          <w:lang w:val="es-ES_tradnl" w:eastAsia="es-ES"/>
        </w:rPr>
        <w:t>la presente resolución vía SAIMEX.</w:t>
      </w:r>
    </w:p>
    <w:p w:rsidR="00C041C4" w:rsidRPr="0011774C" w:rsidRDefault="00C041C4" w:rsidP="001A17CF">
      <w:pPr>
        <w:shd w:val="clear" w:color="auto" w:fill="FFFFFF"/>
        <w:spacing w:line="360" w:lineRule="auto"/>
        <w:jc w:val="both"/>
        <w:rPr>
          <w:rFonts w:ascii="Palatino Linotype" w:eastAsiaTheme="minorEastAsia" w:hAnsi="Palatino Linotype"/>
          <w:color w:val="000000" w:themeColor="text1"/>
          <w:lang w:val="es-ES_tradnl" w:eastAsia="es-ES"/>
        </w:rPr>
      </w:pPr>
    </w:p>
    <w:p w:rsidR="00C041C4" w:rsidRPr="0011774C" w:rsidRDefault="00C041C4" w:rsidP="001A17CF">
      <w:pPr>
        <w:spacing w:before="240" w:after="240" w:line="360" w:lineRule="auto"/>
        <w:jc w:val="both"/>
        <w:rPr>
          <w:rFonts w:ascii="Palatino Linotype" w:eastAsia="MS Mincho" w:hAnsi="Palatino Linotype"/>
          <w:color w:val="000000" w:themeColor="text1"/>
          <w:lang w:val="es-ES" w:eastAsia="es-ES"/>
        </w:rPr>
      </w:pPr>
      <w:r w:rsidRPr="0011774C">
        <w:rPr>
          <w:rFonts w:ascii="Palatino Linotype" w:eastAsia="MS Mincho" w:hAnsi="Palatino Linotype"/>
          <w:b/>
          <w:color w:val="000000" w:themeColor="text1"/>
          <w:lang w:eastAsia="es-ES"/>
        </w:rPr>
        <w:t>QUINTO.</w:t>
      </w:r>
      <w:r w:rsidRPr="0011774C">
        <w:rPr>
          <w:rFonts w:ascii="Palatino Linotype" w:eastAsia="MS Mincho" w:hAnsi="Palatino Linotype"/>
          <w:color w:val="000000" w:themeColor="text1"/>
          <w:lang w:eastAsia="es-ES"/>
        </w:rPr>
        <w:t xml:space="preserve"> </w:t>
      </w:r>
      <w:r w:rsidRPr="0011774C">
        <w:rPr>
          <w:rFonts w:ascii="Palatino Linotype" w:eastAsia="MS Mincho" w:hAnsi="Palatino Linotype"/>
          <w:color w:val="000000" w:themeColor="text1"/>
          <w:lang w:val="es-ES" w:eastAsia="es-ES"/>
        </w:rPr>
        <w:t xml:space="preserve">Se hace del conocimiento del </w:t>
      </w:r>
      <w:r w:rsidRPr="0011774C">
        <w:rPr>
          <w:rFonts w:ascii="Palatino Linotype" w:eastAsiaTheme="minorEastAsia" w:hAnsi="Palatino Linotype"/>
          <w:b/>
          <w:color w:val="000000" w:themeColor="text1"/>
          <w:lang w:val="es-ES_tradnl" w:eastAsia="es-ES"/>
        </w:rPr>
        <w:t xml:space="preserve">RECURRENTE </w:t>
      </w:r>
      <w:r w:rsidRPr="0011774C">
        <w:rPr>
          <w:rFonts w:ascii="Palatino Linotype" w:eastAsia="MS Mincho" w:hAnsi="Palatino Linotype"/>
          <w:color w:val="000000" w:themeColor="text1"/>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1774C">
        <w:rPr>
          <w:rFonts w:ascii="Palatino Linotype" w:eastAsia="MS Mincho" w:hAnsi="Palatino Linotype"/>
          <w:bCs/>
          <w:color w:val="000000" w:themeColor="text1"/>
          <w:lang w:val="es-ES" w:eastAsia="es-ES"/>
        </w:rPr>
        <w:t>vía juicio de amparo</w:t>
      </w:r>
      <w:r w:rsidRPr="0011774C">
        <w:rPr>
          <w:rFonts w:ascii="Palatino Linotype" w:eastAsia="MS Mincho" w:hAnsi="Palatino Linotype"/>
          <w:color w:val="000000" w:themeColor="text1"/>
          <w:lang w:val="es-ES" w:eastAsia="es-ES"/>
        </w:rPr>
        <w:t> en los términos de las leyes aplicables.</w:t>
      </w:r>
    </w:p>
    <w:p w:rsidR="001A17CF" w:rsidRPr="0011774C" w:rsidRDefault="001A17CF" w:rsidP="001A17CF">
      <w:pPr>
        <w:spacing w:before="240" w:after="240" w:line="360" w:lineRule="auto"/>
        <w:jc w:val="both"/>
        <w:rPr>
          <w:rFonts w:ascii="Palatino Linotype" w:eastAsia="MS Mincho" w:hAnsi="Palatino Linotype"/>
          <w:color w:val="000000" w:themeColor="text1"/>
          <w:lang w:val="es-ES" w:eastAsia="es-ES"/>
        </w:rPr>
      </w:pPr>
    </w:p>
    <w:p w:rsidR="001A17CF" w:rsidRPr="00444783" w:rsidRDefault="0011774C" w:rsidP="001A17CF">
      <w:pPr>
        <w:spacing w:line="360" w:lineRule="auto"/>
        <w:ind w:right="49"/>
        <w:jc w:val="both"/>
        <w:rPr>
          <w:rFonts w:ascii="Palatino Linotype" w:eastAsia="Palatino Linotype" w:hAnsi="Palatino Linotype" w:cs="Palatino Linotype"/>
        </w:rPr>
      </w:pPr>
      <w:r w:rsidRPr="0011774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1A17CF" w:rsidRPr="0011774C">
        <w:rPr>
          <w:rFonts w:ascii="Palatino Linotype" w:eastAsia="Palatino Linotype" w:hAnsi="Palatino Linotype" w:cs="Palatino Linotype"/>
        </w:rPr>
        <w:t>.</w:t>
      </w: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jc w:val="both"/>
        <w:rPr>
          <w:rFonts w:ascii="Palatino Linotype" w:eastAsiaTheme="minorEastAsia" w:hAnsi="Palatino Linotype" w:cs="Arial"/>
          <w:color w:val="000000" w:themeColor="text1"/>
          <w:lang w:val="es-ES_tradnl" w:eastAsia="es-ES"/>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spacing w:line="360" w:lineRule="auto"/>
        <w:rPr>
          <w:rFonts w:ascii="Palatino Linotype" w:hAnsi="Palatino Linotype"/>
          <w:color w:val="000000" w:themeColor="text1"/>
        </w:rPr>
      </w:pPr>
    </w:p>
    <w:p w:rsidR="00C041C4" w:rsidRPr="001A17CF" w:rsidRDefault="00C041C4" w:rsidP="001A17CF">
      <w:pPr>
        <w:rPr>
          <w:rFonts w:ascii="Palatino Linotype" w:hAnsi="Palatino Linotype"/>
          <w:color w:val="000000" w:themeColor="text1"/>
        </w:rPr>
      </w:pPr>
    </w:p>
    <w:p w:rsidR="00E827E1" w:rsidRPr="001A17CF" w:rsidRDefault="00E827E1" w:rsidP="001A17CF">
      <w:pPr>
        <w:rPr>
          <w:rFonts w:ascii="Palatino Linotype" w:hAnsi="Palatino Linotype"/>
          <w:color w:val="000000" w:themeColor="text1"/>
        </w:rPr>
      </w:pPr>
    </w:p>
    <w:sectPr w:rsidR="00E827E1" w:rsidRPr="001A17CF" w:rsidSect="00BD3BCA">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96" w:rsidRDefault="00196B96" w:rsidP="00C041C4">
      <w:r>
        <w:separator/>
      </w:r>
    </w:p>
  </w:endnote>
  <w:endnote w:type="continuationSeparator" w:id="0">
    <w:p w:rsidR="00196B96" w:rsidRDefault="00196B96" w:rsidP="00C0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0E" w:rsidRDefault="004C5F0E">
    <w:pPr>
      <w:pStyle w:val="Piedepgina"/>
      <w:jc w:val="right"/>
    </w:pPr>
    <w:r>
      <w:rPr>
        <w:lang w:val="es-ES"/>
      </w:rPr>
      <w:t xml:space="preserve">Página </w:t>
    </w:r>
    <w:r>
      <w:rPr>
        <w:b/>
        <w:bCs/>
      </w:rPr>
      <w:fldChar w:fldCharType="begin"/>
    </w:r>
    <w:r>
      <w:rPr>
        <w:b/>
        <w:bCs/>
      </w:rPr>
      <w:instrText>PAGE</w:instrText>
    </w:r>
    <w:r>
      <w:rPr>
        <w:b/>
        <w:bCs/>
      </w:rPr>
      <w:fldChar w:fldCharType="separate"/>
    </w:r>
    <w:r w:rsidR="00BD3BC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3BCA">
      <w:rPr>
        <w:b/>
        <w:bCs/>
        <w:noProof/>
      </w:rPr>
      <w:t>15</w:t>
    </w:r>
    <w:r>
      <w:rPr>
        <w:b/>
        <w:bCs/>
      </w:rPr>
      <w:fldChar w:fldCharType="end"/>
    </w:r>
  </w:p>
  <w:p w:rsidR="004C5F0E" w:rsidRDefault="004C5F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0E" w:rsidRDefault="004C5F0E">
    <w:pPr>
      <w:pStyle w:val="Piedepgina"/>
      <w:jc w:val="right"/>
    </w:pPr>
    <w:r>
      <w:rPr>
        <w:lang w:val="es-ES"/>
      </w:rPr>
      <w:t xml:space="preserve">Página </w:t>
    </w:r>
    <w:r>
      <w:rPr>
        <w:b/>
        <w:bCs/>
      </w:rPr>
      <w:fldChar w:fldCharType="begin"/>
    </w:r>
    <w:r>
      <w:rPr>
        <w:b/>
        <w:bCs/>
      </w:rPr>
      <w:instrText>PAGE</w:instrText>
    </w:r>
    <w:r>
      <w:rPr>
        <w:b/>
        <w:bCs/>
      </w:rPr>
      <w:fldChar w:fldCharType="separate"/>
    </w:r>
    <w:r w:rsidR="00BD3BC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3BCA">
      <w:rPr>
        <w:b/>
        <w:bCs/>
        <w:noProof/>
      </w:rPr>
      <w:t>15</w:t>
    </w:r>
    <w:r>
      <w:rPr>
        <w:b/>
        <w:bCs/>
      </w:rPr>
      <w:fldChar w:fldCharType="end"/>
    </w:r>
  </w:p>
  <w:p w:rsidR="004C5F0E" w:rsidRDefault="004C5F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96" w:rsidRDefault="00196B96" w:rsidP="00C041C4">
      <w:r>
        <w:separator/>
      </w:r>
    </w:p>
  </w:footnote>
  <w:footnote w:type="continuationSeparator" w:id="0">
    <w:p w:rsidR="00196B96" w:rsidRDefault="00196B96" w:rsidP="00C041C4">
      <w:r>
        <w:continuationSeparator/>
      </w:r>
    </w:p>
  </w:footnote>
  <w:footnote w:id="1">
    <w:p w:rsidR="004C5F0E" w:rsidRDefault="004C5F0E" w:rsidP="00C041C4">
      <w:pPr>
        <w:pStyle w:val="Textonotapie"/>
      </w:pPr>
      <w:r>
        <w:rPr>
          <w:rStyle w:val="Refdenotaalpie"/>
        </w:rPr>
        <w:footnoteRef/>
      </w:r>
      <w:r>
        <w:t xml:space="preserve"> Artículo 150. Ley de Transparencia y Acceso a la Información Pública del Estado de México y Municipios.</w:t>
      </w:r>
    </w:p>
    <w:p w:rsidR="004C5F0E" w:rsidRDefault="004C5F0E" w:rsidP="00C041C4">
      <w:pPr>
        <w:pStyle w:val="Textonotapie"/>
      </w:pPr>
      <w:r>
        <w:t>Artículo 151. Ibídem.</w:t>
      </w:r>
    </w:p>
  </w:footnote>
  <w:footnote w:id="2">
    <w:p w:rsidR="004C5F0E" w:rsidRDefault="004C5F0E" w:rsidP="00C041C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0E" w:rsidRDefault="00196B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4C5F0E" w:rsidRPr="005C106F" w:rsidTr="00BD3BCA">
      <w:trPr>
        <w:trHeight w:val="1435"/>
      </w:trPr>
      <w:tc>
        <w:tcPr>
          <w:tcW w:w="2268" w:type="dxa"/>
          <w:shd w:val="clear" w:color="auto" w:fill="auto"/>
        </w:tcPr>
        <w:p w:rsidR="004C5F0E" w:rsidRPr="005C106F" w:rsidRDefault="004C5F0E" w:rsidP="004C5F0E">
          <w:pPr>
            <w:tabs>
              <w:tab w:val="right" w:pos="4273"/>
            </w:tabs>
            <w:rPr>
              <w:rFonts w:ascii="Garamond" w:eastAsia="Calibri" w:hAnsi="Garamond"/>
              <w:sz w:val="16"/>
              <w:szCs w:val="16"/>
              <w:lang w:eastAsia="en-US"/>
            </w:rPr>
          </w:pPr>
        </w:p>
      </w:tc>
      <w:tc>
        <w:tcPr>
          <w:tcW w:w="7513" w:type="dxa"/>
          <w:shd w:val="clear" w:color="auto" w:fill="auto"/>
        </w:tcPr>
        <w:p w:rsidR="004C5F0E" w:rsidRDefault="004C5F0E" w:rsidP="004C5F0E"/>
        <w:tbl>
          <w:tblPr>
            <w:tblW w:w="7088" w:type="dxa"/>
            <w:tblInd w:w="1168" w:type="dxa"/>
            <w:tblLayout w:type="fixed"/>
            <w:tblLook w:val="0420" w:firstRow="1" w:lastRow="0" w:firstColumn="0" w:lastColumn="0" w:noHBand="0" w:noVBand="1"/>
          </w:tblPr>
          <w:tblGrid>
            <w:gridCol w:w="2693"/>
            <w:gridCol w:w="4395"/>
          </w:tblGrid>
          <w:tr w:rsidR="004C5F0E" w:rsidTr="00BD3BCA">
            <w:trPr>
              <w:trHeight w:val="150"/>
            </w:trPr>
            <w:tc>
              <w:tcPr>
                <w:tcW w:w="2693" w:type="dxa"/>
                <w:shd w:val="clear" w:color="auto" w:fill="auto"/>
              </w:tcPr>
              <w:p w:rsidR="004C5F0E" w:rsidRPr="001A17CF" w:rsidRDefault="004C5F0E" w:rsidP="001A17CF">
                <w:pPr>
                  <w:tabs>
                    <w:tab w:val="right" w:pos="8838"/>
                  </w:tabs>
                  <w:ind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Recurso de Revisión:</w:t>
                </w:r>
              </w:p>
            </w:tc>
            <w:tc>
              <w:tcPr>
                <w:tcW w:w="4395" w:type="dxa"/>
                <w:shd w:val="clear" w:color="auto" w:fill="auto"/>
              </w:tcPr>
              <w:p w:rsidR="004C5F0E" w:rsidRPr="001A17CF" w:rsidRDefault="004C5F0E" w:rsidP="001A17CF">
                <w:pPr>
                  <w:tabs>
                    <w:tab w:val="right" w:pos="8838"/>
                  </w:tabs>
                  <w:ind w:right="-102"/>
                  <w:jc w:val="both"/>
                  <w:rPr>
                    <w:rFonts w:ascii="Palatino Linotype" w:eastAsia="Calibri" w:hAnsi="Palatino Linotype" w:cs="Tahoma"/>
                    <w:bCs/>
                    <w:lang w:val="es-ES" w:eastAsia="en-US"/>
                  </w:rPr>
                </w:pPr>
                <w:r w:rsidRPr="001A17CF">
                  <w:rPr>
                    <w:rFonts w:ascii="Palatino Linotype" w:eastAsia="Calibri" w:hAnsi="Palatino Linotype" w:cs="Tahoma"/>
                    <w:bCs/>
                    <w:lang w:eastAsia="en-US"/>
                  </w:rPr>
                  <w:t>03503/INFOEM/IP/RR/2025</w:t>
                </w:r>
              </w:p>
            </w:tc>
          </w:tr>
          <w:tr w:rsidR="004C5F0E" w:rsidTr="00BD3BCA">
            <w:trPr>
              <w:trHeight w:val="295"/>
            </w:trPr>
            <w:tc>
              <w:tcPr>
                <w:tcW w:w="2693" w:type="dxa"/>
                <w:shd w:val="clear" w:color="auto" w:fill="auto"/>
              </w:tcPr>
              <w:p w:rsidR="004C5F0E" w:rsidRPr="001A17CF" w:rsidRDefault="004C5F0E" w:rsidP="001A17CF">
                <w:pPr>
                  <w:tabs>
                    <w:tab w:val="right" w:pos="8838"/>
                  </w:tabs>
                  <w:ind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Sujeto Obligado:</w:t>
                </w:r>
              </w:p>
            </w:tc>
            <w:tc>
              <w:tcPr>
                <w:tcW w:w="4395" w:type="dxa"/>
                <w:shd w:val="clear" w:color="auto" w:fill="auto"/>
              </w:tcPr>
              <w:p w:rsidR="004C5F0E" w:rsidRPr="001A17CF" w:rsidRDefault="004C5F0E" w:rsidP="001A17CF">
                <w:pPr>
                  <w:tabs>
                    <w:tab w:val="left" w:pos="2834"/>
                    <w:tab w:val="right" w:pos="8838"/>
                  </w:tabs>
                  <w:ind w:right="-102"/>
                  <w:jc w:val="both"/>
                  <w:rPr>
                    <w:rFonts w:ascii="Palatino Linotype" w:eastAsia="Calibri" w:hAnsi="Palatino Linotype" w:cs="Tahoma"/>
                    <w:lang w:val="es-ES" w:eastAsia="en-US"/>
                  </w:rPr>
                </w:pPr>
                <w:r w:rsidRPr="001A17CF">
                  <w:rPr>
                    <w:rFonts w:ascii="Palatino Linotype" w:eastAsia="Calibri" w:hAnsi="Palatino Linotype" w:cs="Tahoma"/>
                    <w:bCs/>
                    <w:lang w:eastAsia="en-US"/>
                  </w:rPr>
                  <w:t>Ayuntamiento de Toluca</w:t>
                </w:r>
              </w:p>
            </w:tc>
          </w:tr>
          <w:tr w:rsidR="004C5F0E" w:rsidTr="00BD3BCA">
            <w:trPr>
              <w:trHeight w:val="295"/>
            </w:trPr>
            <w:tc>
              <w:tcPr>
                <w:tcW w:w="2693" w:type="dxa"/>
                <w:shd w:val="clear" w:color="auto" w:fill="auto"/>
              </w:tcPr>
              <w:p w:rsidR="004C5F0E" w:rsidRPr="001A17CF" w:rsidRDefault="004C5F0E" w:rsidP="001A17CF">
                <w:pPr>
                  <w:tabs>
                    <w:tab w:val="right" w:pos="8838"/>
                  </w:tabs>
                  <w:ind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Comisionada ponente:</w:t>
                </w:r>
              </w:p>
            </w:tc>
            <w:tc>
              <w:tcPr>
                <w:tcW w:w="4395" w:type="dxa"/>
                <w:shd w:val="clear" w:color="auto" w:fill="auto"/>
              </w:tcPr>
              <w:p w:rsidR="004C5F0E" w:rsidRPr="001A17CF" w:rsidRDefault="004C5F0E" w:rsidP="001A17CF">
                <w:pPr>
                  <w:tabs>
                    <w:tab w:val="right" w:pos="8838"/>
                  </w:tabs>
                  <w:ind w:right="171"/>
                  <w:jc w:val="both"/>
                  <w:rPr>
                    <w:rFonts w:ascii="Palatino Linotype" w:eastAsia="Calibri" w:hAnsi="Palatino Linotype" w:cs="Tahoma"/>
                    <w:lang w:val="es-ES" w:eastAsia="en-US"/>
                  </w:rPr>
                </w:pPr>
                <w:r w:rsidRPr="001A17CF">
                  <w:rPr>
                    <w:rFonts w:ascii="Palatino Linotype" w:eastAsia="Calibri" w:hAnsi="Palatino Linotype" w:cs="Tahoma"/>
                    <w:lang w:val="es-ES" w:eastAsia="en-US"/>
                  </w:rPr>
                  <w:t>María del Rosario Mejía Ayala</w:t>
                </w:r>
              </w:p>
              <w:p w:rsidR="004C5F0E" w:rsidRPr="001A17CF" w:rsidRDefault="004C5F0E" w:rsidP="001A17CF">
                <w:pPr>
                  <w:tabs>
                    <w:tab w:val="right" w:pos="8838"/>
                  </w:tabs>
                  <w:ind w:right="171"/>
                  <w:jc w:val="both"/>
                  <w:rPr>
                    <w:rFonts w:ascii="Palatino Linotype" w:eastAsia="Calibri" w:hAnsi="Palatino Linotype" w:cs="Tahoma"/>
                    <w:b/>
                    <w:lang w:val="es-ES" w:eastAsia="en-US"/>
                  </w:rPr>
                </w:pPr>
              </w:p>
            </w:tc>
          </w:tr>
        </w:tbl>
        <w:p w:rsidR="004C5F0E" w:rsidRPr="005C106F" w:rsidRDefault="004C5F0E" w:rsidP="004C5F0E">
          <w:pPr>
            <w:tabs>
              <w:tab w:val="right" w:pos="8838"/>
            </w:tabs>
            <w:ind w:left="-28"/>
            <w:jc w:val="both"/>
            <w:rPr>
              <w:rFonts w:ascii="Arial" w:eastAsia="Calibri" w:hAnsi="Arial" w:cs="Arial"/>
              <w:b/>
              <w:sz w:val="22"/>
              <w:szCs w:val="22"/>
              <w:lang w:eastAsia="en-US"/>
            </w:rPr>
          </w:pPr>
        </w:p>
      </w:tc>
    </w:tr>
  </w:tbl>
  <w:p w:rsidR="004C5F0E" w:rsidRPr="00443C6B" w:rsidRDefault="00196B96" w:rsidP="004C5F0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4C5F0E" w:rsidRPr="00330DA7" w:rsidTr="001A17CF">
      <w:trPr>
        <w:trHeight w:val="1435"/>
      </w:trPr>
      <w:tc>
        <w:tcPr>
          <w:tcW w:w="2268" w:type="dxa"/>
          <w:shd w:val="clear" w:color="auto" w:fill="auto"/>
        </w:tcPr>
        <w:p w:rsidR="004C5F0E" w:rsidRPr="00330DA7" w:rsidRDefault="004C5F0E" w:rsidP="004C5F0E">
          <w:pPr>
            <w:tabs>
              <w:tab w:val="right" w:pos="4273"/>
            </w:tabs>
            <w:rPr>
              <w:rFonts w:ascii="Garamond" w:eastAsia="Calibri" w:hAnsi="Garamond"/>
              <w:sz w:val="22"/>
              <w:szCs w:val="22"/>
              <w:lang w:eastAsia="en-US"/>
            </w:rPr>
          </w:pPr>
        </w:p>
      </w:tc>
      <w:tc>
        <w:tcPr>
          <w:tcW w:w="7513" w:type="dxa"/>
          <w:shd w:val="clear" w:color="auto" w:fill="auto"/>
        </w:tcPr>
        <w:tbl>
          <w:tblPr>
            <w:tblW w:w="7223" w:type="dxa"/>
            <w:tblInd w:w="1310" w:type="dxa"/>
            <w:tblLayout w:type="fixed"/>
            <w:tblLook w:val="0420" w:firstRow="1" w:lastRow="0" w:firstColumn="0" w:lastColumn="0" w:noHBand="0" w:noVBand="1"/>
          </w:tblPr>
          <w:tblGrid>
            <w:gridCol w:w="2546"/>
            <w:gridCol w:w="4677"/>
          </w:tblGrid>
          <w:tr w:rsidR="004C5F0E" w:rsidRPr="00330DA7" w:rsidTr="00BD3BCA">
            <w:trPr>
              <w:trHeight w:val="144"/>
            </w:trPr>
            <w:tc>
              <w:tcPr>
                <w:tcW w:w="2546" w:type="dxa"/>
                <w:shd w:val="clear" w:color="auto" w:fill="auto"/>
              </w:tcPr>
              <w:p w:rsidR="004C5F0E" w:rsidRPr="001A17CF" w:rsidRDefault="004C5F0E" w:rsidP="001A17CF">
                <w:pPr>
                  <w:tabs>
                    <w:tab w:val="right" w:pos="8838"/>
                  </w:tabs>
                  <w:ind w:left="-264" w:right="-105" w:firstLine="195"/>
                  <w:rPr>
                    <w:rFonts w:ascii="Palatino Linotype" w:eastAsia="Calibri" w:hAnsi="Palatino Linotype" w:cs="Tahoma"/>
                    <w:b/>
                    <w:lang w:val="es-ES" w:eastAsia="en-US"/>
                  </w:rPr>
                </w:pPr>
                <w:r w:rsidRPr="001A17CF">
                  <w:rPr>
                    <w:rFonts w:ascii="Palatino Linotype" w:eastAsia="Calibri" w:hAnsi="Palatino Linotype" w:cs="Tahoma"/>
                    <w:b/>
                    <w:lang w:val="es-ES" w:eastAsia="en-US"/>
                  </w:rPr>
                  <w:t>Recurso de Revisión:</w:t>
                </w:r>
              </w:p>
            </w:tc>
            <w:tc>
              <w:tcPr>
                <w:tcW w:w="4677" w:type="dxa"/>
                <w:shd w:val="clear" w:color="auto" w:fill="auto"/>
              </w:tcPr>
              <w:p w:rsidR="004C5F0E" w:rsidRPr="001A17CF" w:rsidRDefault="004C5F0E" w:rsidP="001A17CF">
                <w:pPr>
                  <w:tabs>
                    <w:tab w:val="right" w:pos="8838"/>
                  </w:tabs>
                  <w:ind w:left="39" w:right="-105"/>
                  <w:jc w:val="both"/>
                  <w:rPr>
                    <w:rFonts w:ascii="Palatino Linotype" w:eastAsia="Calibri" w:hAnsi="Palatino Linotype" w:cs="Tahoma"/>
                    <w:bCs/>
                    <w:lang w:val="es-ES" w:eastAsia="en-US"/>
                  </w:rPr>
                </w:pPr>
                <w:r w:rsidRPr="001A17CF">
                  <w:rPr>
                    <w:rFonts w:ascii="Palatino Linotype" w:eastAsia="Calibri" w:hAnsi="Palatino Linotype" w:cs="Tahoma"/>
                    <w:lang w:eastAsia="en-US"/>
                  </w:rPr>
                  <w:t>03503/INFOEM/IP/RR/2025</w:t>
                </w:r>
                <w:r w:rsidRPr="001A17CF">
                  <w:rPr>
                    <w:rFonts w:ascii="Palatino Linotype" w:eastAsia="Calibri" w:hAnsi="Palatino Linotype" w:cs="Tahoma"/>
                    <w:b/>
                    <w:bCs/>
                    <w:lang w:eastAsia="en-US"/>
                  </w:rPr>
                  <w:t xml:space="preserve"> </w:t>
                </w:r>
              </w:p>
            </w:tc>
          </w:tr>
          <w:tr w:rsidR="004C5F0E" w:rsidRPr="00330DA7" w:rsidTr="00BD3BCA">
            <w:trPr>
              <w:trHeight w:val="144"/>
            </w:trPr>
            <w:tc>
              <w:tcPr>
                <w:tcW w:w="2546" w:type="dxa"/>
                <w:shd w:val="clear" w:color="auto" w:fill="auto"/>
              </w:tcPr>
              <w:p w:rsidR="004C5F0E" w:rsidRPr="001A17CF" w:rsidRDefault="004C5F0E" w:rsidP="001A17CF">
                <w:pPr>
                  <w:tabs>
                    <w:tab w:val="right" w:pos="8838"/>
                  </w:tabs>
                  <w:ind w:left="-74"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Recurrente:</w:t>
                </w:r>
              </w:p>
            </w:tc>
            <w:tc>
              <w:tcPr>
                <w:tcW w:w="4677" w:type="dxa"/>
                <w:shd w:val="clear" w:color="auto" w:fill="auto"/>
              </w:tcPr>
              <w:p w:rsidR="004C5F0E" w:rsidRPr="001A17CF" w:rsidRDefault="004C5F0E" w:rsidP="001A17CF">
                <w:pPr>
                  <w:tabs>
                    <w:tab w:val="left" w:pos="3122"/>
                    <w:tab w:val="right" w:pos="8838"/>
                  </w:tabs>
                  <w:ind w:left="39" w:right="-105"/>
                  <w:jc w:val="both"/>
                  <w:rPr>
                    <w:rFonts w:ascii="Palatino Linotype" w:eastAsia="Calibri" w:hAnsi="Palatino Linotype" w:cs="Tahoma"/>
                    <w:lang w:val="es-ES" w:eastAsia="en-US"/>
                  </w:rPr>
                </w:pPr>
              </w:p>
            </w:tc>
          </w:tr>
          <w:tr w:rsidR="004C5F0E" w:rsidRPr="00330DA7" w:rsidTr="00BD3BCA">
            <w:trPr>
              <w:trHeight w:val="283"/>
            </w:trPr>
            <w:tc>
              <w:tcPr>
                <w:tcW w:w="2546" w:type="dxa"/>
                <w:shd w:val="clear" w:color="auto" w:fill="auto"/>
              </w:tcPr>
              <w:p w:rsidR="004C5F0E" w:rsidRPr="001A17CF" w:rsidRDefault="004C5F0E" w:rsidP="001A17CF">
                <w:pPr>
                  <w:tabs>
                    <w:tab w:val="right" w:pos="8838"/>
                  </w:tabs>
                  <w:ind w:left="-74"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Sujeto Obligado:</w:t>
                </w:r>
              </w:p>
            </w:tc>
            <w:tc>
              <w:tcPr>
                <w:tcW w:w="4677" w:type="dxa"/>
                <w:shd w:val="clear" w:color="auto" w:fill="auto"/>
              </w:tcPr>
              <w:p w:rsidR="004C5F0E" w:rsidRPr="001A17CF" w:rsidRDefault="004C5F0E" w:rsidP="001A17CF">
                <w:pPr>
                  <w:tabs>
                    <w:tab w:val="left" w:pos="2834"/>
                    <w:tab w:val="right" w:pos="8838"/>
                  </w:tabs>
                  <w:ind w:left="39" w:right="-105"/>
                  <w:jc w:val="both"/>
                  <w:rPr>
                    <w:rFonts w:ascii="Palatino Linotype" w:eastAsia="Calibri" w:hAnsi="Palatino Linotype" w:cs="Tahoma"/>
                    <w:lang w:val="es-ES" w:eastAsia="en-US"/>
                  </w:rPr>
                </w:pPr>
                <w:r w:rsidRPr="001A17CF">
                  <w:rPr>
                    <w:rFonts w:ascii="Palatino Linotype" w:eastAsia="Calibri" w:hAnsi="Palatino Linotype" w:cs="Tahoma"/>
                    <w:bCs/>
                    <w:lang w:eastAsia="en-US"/>
                  </w:rPr>
                  <w:t>Ayuntamiento de Toluca</w:t>
                </w:r>
              </w:p>
            </w:tc>
          </w:tr>
          <w:tr w:rsidR="004C5F0E" w:rsidRPr="00330DA7" w:rsidTr="00BD3BCA">
            <w:trPr>
              <w:trHeight w:val="283"/>
            </w:trPr>
            <w:tc>
              <w:tcPr>
                <w:tcW w:w="2546" w:type="dxa"/>
                <w:shd w:val="clear" w:color="auto" w:fill="auto"/>
              </w:tcPr>
              <w:p w:rsidR="004C5F0E" w:rsidRPr="001A17CF" w:rsidRDefault="004C5F0E" w:rsidP="001A17CF">
                <w:pPr>
                  <w:tabs>
                    <w:tab w:val="right" w:pos="8838"/>
                  </w:tabs>
                  <w:ind w:left="-74" w:right="-105"/>
                  <w:rPr>
                    <w:rFonts w:ascii="Palatino Linotype" w:eastAsia="Calibri" w:hAnsi="Palatino Linotype" w:cs="Tahoma"/>
                    <w:b/>
                    <w:lang w:val="es-ES" w:eastAsia="en-US"/>
                  </w:rPr>
                </w:pPr>
                <w:r w:rsidRPr="001A17CF">
                  <w:rPr>
                    <w:rFonts w:ascii="Palatino Linotype" w:eastAsia="Calibri" w:hAnsi="Palatino Linotype" w:cs="Tahoma"/>
                    <w:b/>
                    <w:lang w:val="es-ES" w:eastAsia="en-US"/>
                  </w:rPr>
                  <w:t>Comisionada ponente:</w:t>
                </w:r>
              </w:p>
            </w:tc>
            <w:tc>
              <w:tcPr>
                <w:tcW w:w="4677" w:type="dxa"/>
                <w:shd w:val="clear" w:color="auto" w:fill="auto"/>
              </w:tcPr>
              <w:p w:rsidR="004C5F0E" w:rsidRPr="001A17CF" w:rsidRDefault="004C5F0E" w:rsidP="001A17CF">
                <w:pPr>
                  <w:tabs>
                    <w:tab w:val="right" w:pos="8838"/>
                  </w:tabs>
                  <w:ind w:left="39" w:right="-105"/>
                  <w:jc w:val="both"/>
                  <w:rPr>
                    <w:rFonts w:ascii="Palatino Linotype" w:eastAsia="Calibri" w:hAnsi="Palatino Linotype" w:cs="Tahoma"/>
                    <w:lang w:val="es-ES" w:eastAsia="en-US"/>
                  </w:rPr>
                </w:pPr>
                <w:r w:rsidRPr="001A17CF">
                  <w:rPr>
                    <w:rFonts w:ascii="Palatino Linotype" w:eastAsia="Calibri" w:hAnsi="Palatino Linotype" w:cs="Tahoma"/>
                    <w:lang w:val="es-ES" w:eastAsia="en-US"/>
                  </w:rPr>
                  <w:t>María del Rosario Mejía Ayala</w:t>
                </w:r>
              </w:p>
              <w:p w:rsidR="004C5F0E" w:rsidRPr="001A17CF" w:rsidRDefault="004C5F0E" w:rsidP="001A17CF">
                <w:pPr>
                  <w:tabs>
                    <w:tab w:val="right" w:pos="8838"/>
                  </w:tabs>
                  <w:ind w:left="39" w:right="-105"/>
                  <w:jc w:val="both"/>
                  <w:rPr>
                    <w:rFonts w:ascii="Palatino Linotype" w:eastAsia="Calibri" w:hAnsi="Palatino Linotype" w:cs="Tahoma"/>
                    <w:b/>
                    <w:lang w:val="es-ES" w:eastAsia="en-US"/>
                  </w:rPr>
                </w:pPr>
              </w:p>
            </w:tc>
          </w:tr>
        </w:tbl>
        <w:p w:rsidR="004C5F0E" w:rsidRPr="00330DA7" w:rsidRDefault="004C5F0E" w:rsidP="004C5F0E">
          <w:pPr>
            <w:tabs>
              <w:tab w:val="right" w:pos="8838"/>
            </w:tabs>
            <w:ind w:left="-28"/>
            <w:jc w:val="both"/>
            <w:rPr>
              <w:rFonts w:ascii="Arial" w:eastAsia="Calibri" w:hAnsi="Arial" w:cs="Arial"/>
              <w:b/>
              <w:sz w:val="22"/>
              <w:szCs w:val="22"/>
              <w:lang w:eastAsia="en-US"/>
            </w:rPr>
          </w:pPr>
        </w:p>
      </w:tc>
    </w:tr>
  </w:tbl>
  <w:p w:rsidR="004C5F0E" w:rsidRPr="00827FA0" w:rsidRDefault="00196B96" w:rsidP="004C5F0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47560"/>
    <w:multiLevelType w:val="hybridMultilevel"/>
    <w:tmpl w:val="25569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C4"/>
    <w:rsid w:val="0011774C"/>
    <w:rsid w:val="00196B96"/>
    <w:rsid w:val="001A17CF"/>
    <w:rsid w:val="00252911"/>
    <w:rsid w:val="004C5F0E"/>
    <w:rsid w:val="004F7C0E"/>
    <w:rsid w:val="0053343B"/>
    <w:rsid w:val="005C1FEF"/>
    <w:rsid w:val="00652207"/>
    <w:rsid w:val="007131B8"/>
    <w:rsid w:val="00755F88"/>
    <w:rsid w:val="008F2031"/>
    <w:rsid w:val="009B1A57"/>
    <w:rsid w:val="00BD3BCA"/>
    <w:rsid w:val="00C041C4"/>
    <w:rsid w:val="00E827E1"/>
    <w:rsid w:val="00EE62D3"/>
    <w:rsid w:val="00F93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9CA644-3133-4926-A5FE-BF28C281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C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1C4"/>
    <w:pPr>
      <w:tabs>
        <w:tab w:val="center" w:pos="4419"/>
        <w:tab w:val="right" w:pos="8838"/>
      </w:tabs>
    </w:pPr>
  </w:style>
  <w:style w:type="character" w:customStyle="1" w:styleId="EncabezadoCar">
    <w:name w:val="Encabezado Car"/>
    <w:basedOn w:val="Fuentedeprrafopredeter"/>
    <w:link w:val="Encabezado"/>
    <w:uiPriority w:val="99"/>
    <w:rsid w:val="00C041C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041C4"/>
    <w:pPr>
      <w:tabs>
        <w:tab w:val="center" w:pos="4419"/>
        <w:tab w:val="right" w:pos="8838"/>
      </w:tabs>
    </w:pPr>
  </w:style>
  <w:style w:type="character" w:customStyle="1" w:styleId="PiedepginaCar">
    <w:name w:val="Pie de página Car"/>
    <w:basedOn w:val="Fuentedeprrafopredeter"/>
    <w:link w:val="Piedepgina"/>
    <w:uiPriority w:val="99"/>
    <w:rsid w:val="00C041C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41C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041C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041C4"/>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041C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041C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041C4"/>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041C4"/>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7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6955.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85217.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3197</Words>
  <Characters>17586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2025-08-29T16:23:00Z</cp:lastPrinted>
  <dcterms:created xsi:type="dcterms:W3CDTF">2025-08-21T18:48:00Z</dcterms:created>
  <dcterms:modified xsi:type="dcterms:W3CDTF">2025-09-03T23:01:00Z</dcterms:modified>
</cp:coreProperties>
</file>