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2CD" w:rsidRPr="0030316F" w:rsidRDefault="007842CD" w:rsidP="007842CD">
      <w:pPr>
        <w:shd w:val="clear" w:color="auto" w:fill="FFFFFF"/>
        <w:spacing w:after="0" w:line="360" w:lineRule="auto"/>
        <w:jc w:val="both"/>
        <w:rPr>
          <w:rFonts w:ascii="Palatino Linotype" w:eastAsia="Palatino Linotype" w:hAnsi="Palatino Linotype" w:cs="Palatino Linotype"/>
          <w:color w:val="000000"/>
          <w:sz w:val="24"/>
          <w:szCs w:val="24"/>
        </w:rPr>
      </w:pPr>
      <w:r w:rsidRPr="0030316F">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veinte de noviembre de dos mil veinticinco.</w:t>
      </w:r>
    </w:p>
    <w:p w:rsidR="007842CD" w:rsidRPr="0030316F" w:rsidRDefault="007842CD" w:rsidP="007842CD">
      <w:pPr>
        <w:shd w:val="clear" w:color="auto" w:fill="FFFFFF"/>
        <w:spacing w:after="0" w:line="360" w:lineRule="auto"/>
        <w:jc w:val="both"/>
        <w:rPr>
          <w:rFonts w:ascii="Palatino Linotype" w:eastAsia="Palatino Linotype" w:hAnsi="Palatino Linotype" w:cs="Palatino Linotype"/>
          <w:color w:val="000000"/>
          <w:sz w:val="24"/>
          <w:szCs w:val="24"/>
        </w:rPr>
      </w:pPr>
    </w:p>
    <w:p w:rsidR="007842CD" w:rsidRPr="0030316F" w:rsidRDefault="007842CD" w:rsidP="007842CD">
      <w:pPr>
        <w:tabs>
          <w:tab w:val="left" w:pos="1701"/>
        </w:tabs>
        <w:spacing w:after="0" w:line="360" w:lineRule="auto"/>
        <w:jc w:val="both"/>
        <w:rPr>
          <w:rFonts w:ascii="Palatino Linotype" w:eastAsia="Palatino Linotype" w:hAnsi="Palatino Linotype" w:cs="Palatino Linotype"/>
          <w:b/>
          <w:sz w:val="24"/>
          <w:szCs w:val="24"/>
        </w:rPr>
      </w:pPr>
      <w:r w:rsidRPr="0030316F">
        <w:rPr>
          <w:rFonts w:ascii="Palatino Linotype" w:eastAsia="Palatino Linotype" w:hAnsi="Palatino Linotype" w:cs="Palatino Linotype"/>
          <w:b/>
          <w:sz w:val="24"/>
          <w:szCs w:val="24"/>
        </w:rPr>
        <w:t>VISTO</w:t>
      </w:r>
      <w:r w:rsidRPr="0030316F">
        <w:rPr>
          <w:rFonts w:ascii="Palatino Linotype" w:eastAsia="Palatino Linotype" w:hAnsi="Palatino Linotype" w:cs="Palatino Linotype"/>
          <w:sz w:val="24"/>
          <w:szCs w:val="24"/>
        </w:rPr>
        <w:t xml:space="preserve"> el expediente electrónico del recurso de revisión con número </w:t>
      </w:r>
      <w:r w:rsidRPr="0030316F">
        <w:rPr>
          <w:rFonts w:ascii="Palatino Linotype" w:eastAsia="Palatino Linotype" w:hAnsi="Palatino Linotype" w:cs="Palatino Linotype"/>
          <w:b/>
          <w:sz w:val="24"/>
          <w:szCs w:val="24"/>
        </w:rPr>
        <w:t xml:space="preserve">12145/INFOEM/IP/RR/2025, </w:t>
      </w:r>
      <w:r w:rsidRPr="0030316F">
        <w:rPr>
          <w:rFonts w:ascii="Palatino Linotype" w:eastAsia="Palatino Linotype" w:hAnsi="Palatino Linotype" w:cs="Palatino Linotype"/>
          <w:color w:val="000000"/>
          <w:sz w:val="24"/>
          <w:szCs w:val="24"/>
        </w:rPr>
        <w:t>interpuesto por “</w:t>
      </w:r>
      <w:r w:rsidR="00AF0CD8">
        <w:rPr>
          <w:rFonts w:ascii="Palatino Linotype" w:eastAsia="Palatino Linotype" w:hAnsi="Palatino Linotype" w:cs="Palatino Linotype"/>
          <w:b/>
          <w:color w:val="000000"/>
          <w:sz w:val="24"/>
          <w:szCs w:val="24"/>
        </w:rPr>
        <w:t>XXXXXXXXXXXXXXXXXXX</w:t>
      </w:r>
      <w:bookmarkStart w:id="0" w:name="_GoBack"/>
      <w:bookmarkEnd w:id="0"/>
      <w:r w:rsidRPr="0030316F">
        <w:rPr>
          <w:rFonts w:ascii="Palatino Linotype" w:eastAsia="Palatino Linotype" w:hAnsi="Palatino Linotype" w:cs="Palatino Linotype"/>
          <w:b/>
          <w:color w:val="000000"/>
          <w:sz w:val="24"/>
          <w:szCs w:val="24"/>
        </w:rPr>
        <w:t>”</w:t>
      </w:r>
      <w:r w:rsidRPr="0030316F">
        <w:rPr>
          <w:rFonts w:ascii="Palatino Linotype" w:eastAsia="Palatino Linotype" w:hAnsi="Palatino Linotype" w:cs="Palatino Linotype"/>
          <w:color w:val="000000"/>
          <w:sz w:val="24"/>
          <w:szCs w:val="24"/>
        </w:rPr>
        <w:t xml:space="preserve">, a quien en lo sucesivo se le denominara como la parte </w:t>
      </w:r>
      <w:r w:rsidRPr="0030316F">
        <w:rPr>
          <w:rFonts w:ascii="Palatino Linotype" w:eastAsia="Palatino Linotype" w:hAnsi="Palatino Linotype" w:cs="Palatino Linotype"/>
          <w:b/>
          <w:color w:val="000000"/>
          <w:sz w:val="24"/>
          <w:szCs w:val="24"/>
        </w:rPr>
        <w:t>Recurrente</w:t>
      </w:r>
      <w:r w:rsidRPr="0030316F">
        <w:rPr>
          <w:rFonts w:ascii="Palatino Linotype" w:eastAsia="Palatino Linotype" w:hAnsi="Palatino Linotype" w:cs="Palatino Linotype"/>
          <w:color w:val="000000"/>
          <w:sz w:val="24"/>
          <w:szCs w:val="24"/>
        </w:rPr>
        <w:t xml:space="preserve">, </w:t>
      </w:r>
      <w:r w:rsidRPr="0030316F">
        <w:rPr>
          <w:rFonts w:ascii="Palatino Linotype" w:eastAsia="Palatino Linotype" w:hAnsi="Palatino Linotype" w:cs="Palatino Linotype"/>
          <w:sz w:val="24"/>
          <w:szCs w:val="24"/>
        </w:rPr>
        <w:t xml:space="preserve">en contra de la falta de respuesta del </w:t>
      </w:r>
      <w:r w:rsidRPr="0030316F">
        <w:rPr>
          <w:rFonts w:ascii="Palatino Linotype" w:eastAsia="Palatino Linotype" w:hAnsi="Palatino Linotype" w:cs="Palatino Linotype"/>
          <w:b/>
          <w:color w:val="000000"/>
          <w:sz w:val="24"/>
          <w:szCs w:val="24"/>
        </w:rPr>
        <w:t>Instituto Municipal de Cultura Física y Deporte de Tenancingo</w:t>
      </w:r>
      <w:r w:rsidRPr="0030316F">
        <w:rPr>
          <w:rFonts w:ascii="Palatino Linotype" w:eastAsia="Palatino Linotype" w:hAnsi="Palatino Linotype" w:cs="Palatino Linotype"/>
          <w:b/>
          <w:sz w:val="24"/>
          <w:szCs w:val="24"/>
        </w:rPr>
        <w:t xml:space="preserve">, </w:t>
      </w:r>
      <w:r w:rsidRPr="0030316F">
        <w:rPr>
          <w:rFonts w:ascii="Palatino Linotype" w:eastAsia="Palatino Linotype" w:hAnsi="Palatino Linotype" w:cs="Palatino Linotype"/>
          <w:sz w:val="24"/>
          <w:szCs w:val="24"/>
        </w:rPr>
        <w:t>en lo subsecuente</w:t>
      </w:r>
      <w:r w:rsidRPr="0030316F">
        <w:rPr>
          <w:rFonts w:ascii="Palatino Linotype" w:eastAsia="Palatino Linotype" w:hAnsi="Palatino Linotype" w:cs="Palatino Linotype"/>
          <w:b/>
          <w:sz w:val="24"/>
          <w:szCs w:val="24"/>
        </w:rPr>
        <w:t xml:space="preserve"> el Sujeto Obligado, </w:t>
      </w:r>
      <w:r w:rsidRPr="0030316F">
        <w:rPr>
          <w:rFonts w:ascii="Palatino Linotype" w:eastAsia="Palatino Linotype" w:hAnsi="Palatino Linotype" w:cs="Palatino Linotype"/>
          <w:sz w:val="24"/>
          <w:szCs w:val="24"/>
        </w:rPr>
        <w:t>se procede a dictar la presente resolución.</w:t>
      </w:r>
    </w:p>
    <w:p w:rsidR="007842CD" w:rsidRPr="0030316F" w:rsidRDefault="007842CD" w:rsidP="007842CD">
      <w:pPr>
        <w:tabs>
          <w:tab w:val="left" w:pos="6960"/>
        </w:tabs>
        <w:spacing w:after="0" w:line="360" w:lineRule="auto"/>
        <w:jc w:val="both"/>
        <w:rPr>
          <w:rFonts w:ascii="Palatino Linotype" w:eastAsia="Palatino Linotype" w:hAnsi="Palatino Linotype" w:cs="Palatino Linotype"/>
          <w:sz w:val="24"/>
          <w:szCs w:val="24"/>
        </w:rPr>
      </w:pPr>
    </w:p>
    <w:p w:rsidR="007842CD" w:rsidRPr="0030316F" w:rsidRDefault="007842CD" w:rsidP="007842CD">
      <w:pPr>
        <w:spacing w:after="0" w:line="360" w:lineRule="auto"/>
        <w:jc w:val="center"/>
        <w:rPr>
          <w:rFonts w:ascii="Palatino Linotype" w:eastAsia="Palatino Linotype" w:hAnsi="Palatino Linotype" w:cs="Palatino Linotype"/>
          <w:b/>
          <w:sz w:val="28"/>
          <w:szCs w:val="28"/>
        </w:rPr>
      </w:pPr>
      <w:r w:rsidRPr="0030316F">
        <w:rPr>
          <w:rFonts w:ascii="Palatino Linotype" w:eastAsia="Palatino Linotype" w:hAnsi="Palatino Linotype" w:cs="Palatino Linotype"/>
          <w:b/>
          <w:sz w:val="28"/>
          <w:szCs w:val="28"/>
        </w:rPr>
        <w:t>A N T E C E D E N T E S</w:t>
      </w:r>
    </w:p>
    <w:p w:rsidR="007842CD" w:rsidRPr="0030316F" w:rsidRDefault="007842CD" w:rsidP="007842CD">
      <w:pPr>
        <w:spacing w:after="0" w:line="360" w:lineRule="auto"/>
        <w:rPr>
          <w:rFonts w:ascii="Palatino Linotype" w:eastAsia="Palatino Linotype" w:hAnsi="Palatino Linotype" w:cs="Palatino Linotype"/>
          <w:b/>
          <w:sz w:val="24"/>
          <w:szCs w:val="24"/>
        </w:rPr>
      </w:pPr>
    </w:p>
    <w:p w:rsidR="007842CD" w:rsidRPr="0030316F" w:rsidRDefault="007842CD" w:rsidP="007842CD">
      <w:pPr>
        <w:spacing w:after="0" w:line="360" w:lineRule="auto"/>
        <w:jc w:val="both"/>
        <w:rPr>
          <w:rFonts w:ascii="Palatino Linotype" w:eastAsia="Palatino Linotype" w:hAnsi="Palatino Linotype" w:cs="Palatino Linotype"/>
          <w:b/>
          <w:sz w:val="28"/>
          <w:szCs w:val="24"/>
        </w:rPr>
      </w:pPr>
      <w:r w:rsidRPr="0030316F">
        <w:rPr>
          <w:rFonts w:ascii="Palatino Linotype" w:eastAsia="Palatino Linotype" w:hAnsi="Palatino Linotype" w:cs="Palatino Linotype"/>
          <w:b/>
          <w:sz w:val="28"/>
          <w:szCs w:val="24"/>
        </w:rPr>
        <w:t xml:space="preserve">PRIMERO. </w:t>
      </w:r>
      <w:r w:rsidRPr="0030316F">
        <w:rPr>
          <w:rFonts w:ascii="Palatino Linotype" w:eastAsia="Palatino Linotype" w:hAnsi="Palatino Linotype" w:cs="Palatino Linotype"/>
          <w:b/>
          <w:color w:val="000000"/>
          <w:sz w:val="28"/>
          <w:szCs w:val="24"/>
        </w:rPr>
        <w:t>De la solicitud de información.</w:t>
      </w:r>
    </w:p>
    <w:p w:rsidR="007842CD" w:rsidRPr="0030316F" w:rsidRDefault="007842CD" w:rsidP="007842CD">
      <w:pPr>
        <w:spacing w:after="0" w:line="360" w:lineRule="auto"/>
        <w:jc w:val="both"/>
        <w:rPr>
          <w:rFonts w:ascii="Palatino Linotype" w:eastAsia="Palatino Linotype" w:hAnsi="Palatino Linotype" w:cs="Palatino Linotype"/>
          <w:b/>
          <w:sz w:val="24"/>
          <w:szCs w:val="24"/>
        </w:rPr>
      </w:pPr>
      <w:r w:rsidRPr="0030316F">
        <w:rPr>
          <w:rFonts w:ascii="Palatino Linotype" w:eastAsia="Palatino Linotype" w:hAnsi="Palatino Linotype" w:cs="Palatino Linotype"/>
          <w:sz w:val="24"/>
          <w:szCs w:val="24"/>
        </w:rPr>
        <w:t xml:space="preserve">En fecha </w:t>
      </w:r>
      <w:r w:rsidRPr="0030316F">
        <w:rPr>
          <w:rFonts w:ascii="Palatino Linotype" w:eastAsia="Palatino Linotype" w:hAnsi="Palatino Linotype" w:cs="Palatino Linotype"/>
          <w:b/>
          <w:sz w:val="24"/>
          <w:szCs w:val="24"/>
        </w:rPr>
        <w:t>primero de octubre de dos mil veinticinco</w:t>
      </w:r>
      <w:r w:rsidRPr="0030316F">
        <w:rPr>
          <w:rFonts w:ascii="Palatino Linotype" w:eastAsia="Palatino Linotype" w:hAnsi="Palatino Linotype" w:cs="Palatino Linotype"/>
          <w:sz w:val="24"/>
          <w:szCs w:val="24"/>
        </w:rPr>
        <w:t>, la parte</w:t>
      </w:r>
      <w:r w:rsidRPr="0030316F">
        <w:rPr>
          <w:rFonts w:ascii="Palatino Linotype" w:eastAsia="Palatino Linotype" w:hAnsi="Palatino Linotype" w:cs="Palatino Linotype"/>
          <w:b/>
          <w:sz w:val="24"/>
          <w:szCs w:val="24"/>
        </w:rPr>
        <w:t xml:space="preserve"> Recurrente</w:t>
      </w:r>
      <w:r w:rsidRPr="0030316F">
        <w:rPr>
          <w:rFonts w:ascii="Palatino Linotype" w:eastAsia="Palatino Linotype" w:hAnsi="Palatino Linotype" w:cs="Palatino Linotype"/>
          <w:sz w:val="24"/>
          <w:szCs w:val="24"/>
        </w:rPr>
        <w:t xml:space="preserve"> presentó a través del Sistema de Acceso a la Información Mexiquense (</w:t>
      </w:r>
      <w:r w:rsidRPr="0030316F">
        <w:rPr>
          <w:rFonts w:ascii="Palatino Linotype" w:eastAsia="Palatino Linotype" w:hAnsi="Palatino Linotype" w:cs="Palatino Linotype"/>
          <w:b/>
          <w:sz w:val="24"/>
          <w:szCs w:val="24"/>
        </w:rPr>
        <w:t>SAIMEX)</w:t>
      </w:r>
      <w:r w:rsidRPr="0030316F">
        <w:rPr>
          <w:rFonts w:ascii="Palatino Linotype" w:eastAsia="Palatino Linotype" w:hAnsi="Palatino Linotype" w:cs="Palatino Linotype"/>
          <w:sz w:val="24"/>
          <w:szCs w:val="24"/>
        </w:rPr>
        <w:t xml:space="preserve">, la solicitud de acceso a la información pública, con número de folio </w:t>
      </w:r>
      <w:r w:rsidRPr="0030316F">
        <w:rPr>
          <w:rFonts w:ascii="Palatino Linotype" w:eastAsia="Palatino Linotype" w:hAnsi="Palatino Linotype" w:cs="Palatino Linotype"/>
          <w:b/>
          <w:sz w:val="24"/>
          <w:szCs w:val="24"/>
        </w:rPr>
        <w:t>00012/IMCUFIDETENANCI/IP/2025</w:t>
      </w:r>
      <w:r w:rsidRPr="0030316F">
        <w:rPr>
          <w:rFonts w:ascii="Palatino Linotype" w:eastAsia="Palatino Linotype" w:hAnsi="Palatino Linotype" w:cs="Palatino Linotype"/>
          <w:sz w:val="24"/>
          <w:szCs w:val="24"/>
        </w:rPr>
        <w:t xml:space="preserve">, de lo siguiente: </w:t>
      </w:r>
    </w:p>
    <w:p w:rsidR="007842CD" w:rsidRPr="0030316F" w:rsidRDefault="007842CD" w:rsidP="007842CD">
      <w:pPr>
        <w:pStyle w:val="INFOEM"/>
        <w:rPr>
          <w:lang w:val="es-ES_tradnl" w:eastAsia="es-ES"/>
        </w:rPr>
      </w:pPr>
      <w:r w:rsidRPr="0030316F">
        <w:rPr>
          <w:lang w:val="es-ES_tradnl" w:eastAsia="es-ES"/>
        </w:rPr>
        <w:t>“</w:t>
      </w:r>
      <w:r w:rsidRPr="0030316F">
        <w:rPr>
          <w:lang w:val="es-ES" w:eastAsia="es-ES"/>
        </w:rPr>
        <w:t xml:space="preserve">Estados financieros completos del IMCUFIDE correspondientes al ejercicio 2025, desglosados por mes, que incluyan al menos: Estados de situación financiera (balance) mensuales. Estados de resultados (ingresos y egresos) mensuales. Detalle de partidas presupuestales ejecutadas (clasificación programática y económica) por mes. Relación de transferencias, subsidios y convenios con terceros, con montos, fechas y RFC/identificación del beneficiario. Recibos de nómina (comprobantes de </w:t>
      </w:r>
      <w:r w:rsidRPr="0030316F">
        <w:rPr>
          <w:lang w:val="es-ES" w:eastAsia="es-ES"/>
        </w:rPr>
        <w:lastRenderedPageBreak/>
        <w:t>pago) de todas las personas que aparecen en la nómina del IMCUFIDE correspondientes a las dos quincenas de agosto de 2025. Cada comprobante debe incluir: nombre completo, puesto, clave presupuestal o plaza, fecha de pago, concepto y desglose (percepciones y deducciones). Documentos probatorios de la preparación académica (títulos, cédulas profesionales o certificados) del personal directivo y técnico del IMCUFIDE a la fecha de agosto 2025, vinculados con la nómina mencionada.</w:t>
      </w:r>
      <w:r w:rsidRPr="0030316F">
        <w:rPr>
          <w:lang w:val="es-ES_tradnl" w:eastAsia="es-ES"/>
        </w:rPr>
        <w:t>” (Sic)</w:t>
      </w:r>
    </w:p>
    <w:p w:rsidR="007842CD" w:rsidRPr="0030316F" w:rsidRDefault="007842CD" w:rsidP="007842CD">
      <w:pPr>
        <w:spacing w:before="240" w:line="360" w:lineRule="auto"/>
        <w:jc w:val="both"/>
        <w:rPr>
          <w:rFonts w:ascii="Palatino Linotype" w:hAnsi="Palatino Linotype"/>
          <w:lang w:val="es-ES_tradnl"/>
        </w:rPr>
      </w:pPr>
      <w:r w:rsidRPr="0030316F">
        <w:rPr>
          <w:rFonts w:ascii="Palatino Linotype" w:hAnsi="Palatino Linotype"/>
          <w:b/>
          <w:lang w:val="es-ES_tradnl"/>
        </w:rPr>
        <w:t>Modalidad de entrega:</w:t>
      </w:r>
      <w:r w:rsidRPr="0030316F">
        <w:rPr>
          <w:rFonts w:ascii="Palatino Linotype" w:hAnsi="Palatino Linotype"/>
          <w:lang w:val="es-ES_tradnl"/>
        </w:rPr>
        <w:t xml:space="preserve"> A través del SAIMEX.</w:t>
      </w:r>
    </w:p>
    <w:p w:rsidR="007842CD" w:rsidRPr="0030316F" w:rsidRDefault="007842CD" w:rsidP="007842C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7842CD" w:rsidRPr="0030316F" w:rsidRDefault="007842CD" w:rsidP="007842C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30316F">
        <w:rPr>
          <w:rFonts w:ascii="Palatino Linotype" w:eastAsia="Palatino Linotype" w:hAnsi="Palatino Linotype" w:cs="Palatino Linotype"/>
          <w:b/>
          <w:color w:val="000000"/>
          <w:sz w:val="28"/>
          <w:szCs w:val="24"/>
        </w:rPr>
        <w:t>SEGUNDO. De la falta de respuesta del Sujeto Obligado.</w:t>
      </w:r>
    </w:p>
    <w:p w:rsidR="007842CD" w:rsidRPr="0030316F" w:rsidRDefault="007842CD" w:rsidP="007842C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30316F">
        <w:rPr>
          <w:rFonts w:ascii="Palatino Linotype" w:eastAsia="Palatino Linotype" w:hAnsi="Palatino Linotype" w:cs="Palatino Linotype"/>
          <w:color w:val="000000"/>
          <w:sz w:val="24"/>
          <w:szCs w:val="24"/>
        </w:rPr>
        <w:t>E</w:t>
      </w:r>
      <w:r w:rsidRPr="0030316F">
        <w:rPr>
          <w:rFonts w:ascii="Palatino Linotype" w:eastAsia="Palatino Linotype" w:hAnsi="Palatino Linotype" w:cs="Palatino Linotype"/>
          <w:sz w:val="24"/>
          <w:szCs w:val="24"/>
        </w:rPr>
        <w:t xml:space="preserve">l </w:t>
      </w:r>
      <w:r w:rsidRPr="0030316F">
        <w:rPr>
          <w:rFonts w:ascii="Palatino Linotype" w:eastAsia="Palatino Linotype" w:hAnsi="Palatino Linotype" w:cs="Palatino Linotype"/>
          <w:b/>
          <w:sz w:val="24"/>
          <w:szCs w:val="24"/>
        </w:rPr>
        <w:t>Sujeto Obligado</w:t>
      </w:r>
      <w:r w:rsidRPr="0030316F">
        <w:rPr>
          <w:rFonts w:ascii="Palatino Linotype" w:eastAsia="Palatino Linotype" w:hAnsi="Palatino Linotype" w:cs="Palatino Linotype"/>
          <w:sz w:val="24"/>
          <w:szCs w:val="24"/>
        </w:rPr>
        <w:t xml:space="preserve"> no proporcionó respuesta a la solicitud de información </w:t>
      </w:r>
      <w:r w:rsidRPr="0030316F">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7842CD" w:rsidRPr="0030316F" w:rsidRDefault="007842CD" w:rsidP="007842CD">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7842CD" w:rsidRPr="0030316F" w:rsidRDefault="007842CD" w:rsidP="007842CD">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30316F">
        <w:rPr>
          <w:rFonts w:ascii="Palatino Linotype" w:eastAsia="Palatino Linotype" w:hAnsi="Palatino Linotype" w:cs="Palatino Linotype"/>
          <w:b/>
          <w:sz w:val="28"/>
          <w:szCs w:val="24"/>
        </w:rPr>
        <w:t xml:space="preserve">TERCERO. </w:t>
      </w:r>
      <w:r w:rsidRPr="0030316F">
        <w:rPr>
          <w:rFonts w:ascii="Palatino Linotype" w:eastAsia="Palatino Linotype" w:hAnsi="Palatino Linotype" w:cs="Palatino Linotype"/>
          <w:b/>
          <w:color w:val="000000"/>
          <w:sz w:val="28"/>
          <w:szCs w:val="24"/>
        </w:rPr>
        <w:t>Del recurso de revisión.</w:t>
      </w:r>
    </w:p>
    <w:p w:rsidR="007842CD" w:rsidRPr="0030316F" w:rsidRDefault="007842CD" w:rsidP="007842CD">
      <w:pPr>
        <w:spacing w:after="0" w:line="360" w:lineRule="auto"/>
        <w:jc w:val="both"/>
        <w:rPr>
          <w:rFonts w:ascii="Palatino Linotype" w:eastAsia="Palatino Linotype" w:hAnsi="Palatino Linotype" w:cs="Palatino Linotype"/>
          <w:b/>
          <w:sz w:val="24"/>
          <w:szCs w:val="24"/>
        </w:rPr>
      </w:pPr>
      <w:r w:rsidRPr="0030316F">
        <w:rPr>
          <w:rFonts w:ascii="Palatino Linotype" w:eastAsia="Palatino Linotype" w:hAnsi="Palatino Linotype" w:cs="Palatino Linotype"/>
          <w:sz w:val="24"/>
          <w:szCs w:val="24"/>
        </w:rPr>
        <w:t>Ante la falta de respuesta</w:t>
      </w:r>
      <w:r w:rsidRPr="0030316F">
        <w:rPr>
          <w:rFonts w:ascii="Palatino Linotype" w:eastAsia="Palatino Linotype" w:hAnsi="Palatino Linotype" w:cs="Palatino Linotype"/>
          <w:b/>
          <w:sz w:val="24"/>
          <w:szCs w:val="24"/>
        </w:rPr>
        <w:t xml:space="preserve"> </w:t>
      </w:r>
      <w:r w:rsidRPr="0030316F">
        <w:rPr>
          <w:rFonts w:ascii="Palatino Linotype" w:eastAsia="Palatino Linotype" w:hAnsi="Palatino Linotype" w:cs="Palatino Linotype"/>
          <w:sz w:val="24"/>
          <w:szCs w:val="24"/>
        </w:rPr>
        <w:t xml:space="preserve">del </w:t>
      </w:r>
      <w:r w:rsidRPr="0030316F">
        <w:rPr>
          <w:rFonts w:ascii="Palatino Linotype" w:eastAsia="Palatino Linotype" w:hAnsi="Palatino Linotype" w:cs="Palatino Linotype"/>
          <w:b/>
          <w:sz w:val="24"/>
          <w:szCs w:val="24"/>
        </w:rPr>
        <w:t>Sujeto Obligado</w:t>
      </w:r>
      <w:r w:rsidRPr="0030316F">
        <w:rPr>
          <w:rFonts w:ascii="Palatino Linotype" w:eastAsia="Palatino Linotype" w:hAnsi="Palatino Linotype" w:cs="Palatino Linotype"/>
          <w:sz w:val="24"/>
          <w:szCs w:val="24"/>
        </w:rPr>
        <w:t xml:space="preserve">, la parte </w:t>
      </w:r>
      <w:r w:rsidRPr="0030316F">
        <w:rPr>
          <w:rFonts w:ascii="Palatino Linotype" w:eastAsia="Palatino Linotype" w:hAnsi="Palatino Linotype" w:cs="Palatino Linotype"/>
          <w:b/>
          <w:sz w:val="24"/>
          <w:szCs w:val="24"/>
        </w:rPr>
        <w:t>Recurrente</w:t>
      </w:r>
      <w:r w:rsidRPr="0030316F">
        <w:rPr>
          <w:rFonts w:ascii="Palatino Linotype" w:eastAsia="Palatino Linotype" w:hAnsi="Palatino Linotype" w:cs="Palatino Linotype"/>
          <w:sz w:val="24"/>
          <w:szCs w:val="24"/>
        </w:rPr>
        <w:t xml:space="preserve"> interpuso el recurso de revisión en fecha </w:t>
      </w:r>
      <w:r w:rsidRPr="0030316F">
        <w:rPr>
          <w:rFonts w:ascii="Palatino Linotype" w:eastAsia="Palatino Linotype" w:hAnsi="Palatino Linotype" w:cs="Palatino Linotype"/>
          <w:b/>
          <w:sz w:val="24"/>
          <w:szCs w:val="24"/>
        </w:rPr>
        <w:t>veintitrés de octubre de dos mil veinticinco</w:t>
      </w:r>
      <w:r w:rsidRPr="0030316F">
        <w:rPr>
          <w:rFonts w:ascii="Palatino Linotype" w:eastAsia="Palatino Linotype" w:hAnsi="Palatino Linotype" w:cs="Palatino Linotype"/>
          <w:sz w:val="24"/>
          <w:szCs w:val="24"/>
        </w:rPr>
        <w:t>, registrado</w:t>
      </w:r>
      <w:r w:rsidRPr="0030316F">
        <w:rPr>
          <w:rFonts w:ascii="Palatino Linotype" w:eastAsia="Palatino Linotype" w:hAnsi="Palatino Linotype" w:cs="Palatino Linotype"/>
          <w:b/>
          <w:sz w:val="24"/>
          <w:szCs w:val="24"/>
        </w:rPr>
        <w:t xml:space="preserve"> </w:t>
      </w:r>
      <w:r w:rsidRPr="0030316F">
        <w:rPr>
          <w:rFonts w:ascii="Palatino Linotype" w:eastAsia="Palatino Linotype" w:hAnsi="Palatino Linotype" w:cs="Palatino Linotype"/>
          <w:sz w:val="24"/>
          <w:szCs w:val="24"/>
        </w:rPr>
        <w:t xml:space="preserve">en el </w:t>
      </w:r>
      <w:r w:rsidRPr="0030316F">
        <w:rPr>
          <w:rFonts w:ascii="Palatino Linotype" w:eastAsia="Palatino Linotype" w:hAnsi="Palatino Linotype" w:cs="Palatino Linotype"/>
          <w:b/>
          <w:sz w:val="24"/>
          <w:szCs w:val="24"/>
        </w:rPr>
        <w:t xml:space="preserve">SAIMEX </w:t>
      </w:r>
      <w:r w:rsidRPr="0030316F">
        <w:rPr>
          <w:rFonts w:ascii="Palatino Linotype" w:eastAsia="Palatino Linotype" w:hAnsi="Palatino Linotype" w:cs="Palatino Linotype"/>
          <w:sz w:val="24"/>
          <w:szCs w:val="24"/>
        </w:rPr>
        <w:t xml:space="preserve">con el número de expediente </w:t>
      </w:r>
      <w:r w:rsidRPr="0030316F">
        <w:rPr>
          <w:rFonts w:ascii="Palatino Linotype" w:eastAsia="Palatino Linotype" w:hAnsi="Palatino Linotype" w:cs="Palatino Linotype"/>
          <w:b/>
          <w:sz w:val="24"/>
          <w:szCs w:val="24"/>
        </w:rPr>
        <w:t>12145/INFOEM/IP/RR/2025</w:t>
      </w:r>
      <w:r w:rsidRPr="0030316F">
        <w:rPr>
          <w:rFonts w:ascii="Palatino Linotype" w:eastAsia="Palatino Linotype" w:hAnsi="Palatino Linotype" w:cs="Palatino Linotype"/>
          <w:sz w:val="24"/>
          <w:szCs w:val="24"/>
        </w:rPr>
        <w:t>, y señaló como acto impugnado y razones o motivos de inconformidad, lo siguiente:</w:t>
      </w:r>
    </w:p>
    <w:p w:rsidR="007842CD" w:rsidRPr="0030316F" w:rsidRDefault="007842CD" w:rsidP="007842CD">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7842CD" w:rsidRPr="0030316F" w:rsidRDefault="007842CD" w:rsidP="007842CD">
      <w:pPr>
        <w:numPr>
          <w:ilvl w:val="0"/>
          <w:numId w:val="1"/>
        </w:numPr>
        <w:pBdr>
          <w:top w:val="nil"/>
          <w:left w:val="nil"/>
          <w:bottom w:val="nil"/>
          <w:right w:val="nil"/>
          <w:between w:val="nil"/>
        </w:pBdr>
        <w:spacing w:after="0" w:line="360" w:lineRule="auto"/>
        <w:jc w:val="both"/>
        <w:rPr>
          <w:i/>
        </w:rPr>
      </w:pPr>
      <w:r w:rsidRPr="0030316F">
        <w:rPr>
          <w:rFonts w:ascii="Palatino Linotype" w:eastAsia="Palatino Linotype" w:hAnsi="Palatino Linotype" w:cs="Palatino Linotype"/>
          <w:b/>
          <w:i/>
          <w:color w:val="000000"/>
        </w:rPr>
        <w:t xml:space="preserve">Acto Impugnado: </w:t>
      </w:r>
    </w:p>
    <w:p w:rsidR="007842CD" w:rsidRPr="0030316F" w:rsidRDefault="007842CD" w:rsidP="007842CD">
      <w:pPr>
        <w:pStyle w:val="INFOEM"/>
      </w:pPr>
      <w:r w:rsidRPr="0030316F">
        <w:lastRenderedPageBreak/>
        <w:t xml:space="preserve">“Estados financieros completos del IMCUFIDE correspondientes al ejercicio 2025, desglosados por mes, que incluyan al menos: Estados de situación financiera (balance) mensuales. Estados de resultados (ingresos y egresos) mensuales. Detalle de partidas presupuestales ejecutadas (clasificación programática y económica) por mes. Relación de transferencias, subsidios y convenios con terceros, con montos, fechas y RFC/identificación del beneficiario. Recibos de nómina (comprobantes de pago) de todas las personas que aparecen en la nómina del IMCUFIDE correspondientes a las dos quincenas de agosto de 2025. Cada comprobante debe incluir: nombre completo, puesto, clave presupuestal o plaza, fecha de pago, concepto y desglose (percepciones y deducciones). Documentos probatorios de la preparación académica (títulos, cédulas profesionales o certificados) del personal directivo y técnico del IMCUFIDE a la fecha de agosto 2025, vinculados con la nómina mencionada." (Sic) </w:t>
      </w:r>
    </w:p>
    <w:p w:rsidR="007842CD" w:rsidRPr="0030316F" w:rsidRDefault="007842CD" w:rsidP="007842CD">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rsidR="007842CD" w:rsidRPr="0030316F" w:rsidRDefault="007842CD" w:rsidP="007842CD">
      <w:pPr>
        <w:numPr>
          <w:ilvl w:val="0"/>
          <w:numId w:val="1"/>
        </w:numPr>
        <w:pBdr>
          <w:top w:val="nil"/>
          <w:left w:val="nil"/>
          <w:bottom w:val="nil"/>
          <w:right w:val="nil"/>
          <w:between w:val="nil"/>
        </w:pBdr>
        <w:spacing w:after="0" w:line="360" w:lineRule="auto"/>
        <w:jc w:val="both"/>
      </w:pPr>
      <w:r w:rsidRPr="0030316F">
        <w:rPr>
          <w:rFonts w:ascii="Palatino Linotype" w:eastAsia="Palatino Linotype" w:hAnsi="Palatino Linotype" w:cs="Palatino Linotype"/>
          <w:b/>
          <w:i/>
          <w:color w:val="000000"/>
        </w:rPr>
        <w:t>Razones o Motivos de Inconformidad</w:t>
      </w:r>
      <w:r w:rsidRPr="0030316F">
        <w:rPr>
          <w:rFonts w:ascii="Palatino Linotype" w:eastAsia="Palatino Linotype" w:hAnsi="Palatino Linotype" w:cs="Palatino Linotype"/>
          <w:i/>
          <w:color w:val="000000"/>
        </w:rPr>
        <w:t xml:space="preserve">: </w:t>
      </w:r>
    </w:p>
    <w:p w:rsidR="007842CD" w:rsidRPr="0030316F" w:rsidRDefault="007842CD" w:rsidP="007842CD">
      <w:pPr>
        <w:pStyle w:val="INFOEM"/>
      </w:pPr>
      <w:r w:rsidRPr="0030316F">
        <w:t xml:space="preserve">“Por este medio, me permito manifestar que el Instituto Municipal de Cultura Física y Deporte (IMCUFIDE) ha incurrido nuevamente en omisión de respuesta ante la solicitud de información presentada a través del Sistema de Acceso a la Información Mexiquense (SAIMEX). Cabe señalar que esta es la tercera ocasión en que dicho sujeto obligado no da respuesta dentro de los plazos legales, incumpliendo con su obligación establecida en la Ley de Transparencia y Acceso a la Información Pública del Estado de México y Municipios. Con fundamento en: El artículo 6º de la Constitución Política de los Estados Unidos Mexicanos, que garantiza el derecho de toda persona a acceder a la información pública. El artículo 135 de la Ley de Transparencia y Acceso a la Información Pública del Estado de México y </w:t>
      </w:r>
      <w:r w:rsidRPr="0030316F">
        <w:lastRenderedPageBreak/>
        <w:t>Municipios, que obliga a los sujetos obligados a responder dentro de los 20 días hábiles siguientes a la presentación de la solicitud. El artículo 137 del mismo ordenamiento, que establece que la falta de respuesta se considera una negativa ficta, y constituye una infracción administrativa por parte del sujeto obligado. Esta reiterada omisión no solo vulnera mi derecho constitucional de acceso a la información, sino que también representa un patrón de incumplimiento sistemático por parte del IMCUFIDE, que contradice los principios de máxima publicidad, rendición de cuentas y transparencia activa. Por lo anterior, solicito se tomen las medidas necesarias para que el IMCUFIDE: Entregue de inmediato la información solicitada por los medios establecidos en el sistema SAIMEX. Se inicie el procedimiento correspondiente por incumplimiento reiterado, conforme a los artículos 169 y 171 de la Ley de Transparencia, por tratarse de una conducta reincidente. Se requiera al sujeto obligado garantizar mecanismos internos de cumplimiento, a fin de evitar que esta práctica de opacidad continúe afectando el derecho ciudadano a la información. El derecho a saber no depende de la voluntad de las autoridades. La falta de respuesta —y peor aún, la repetición del silencio administrativo— representa un acto de opacidad institucional y resistencia a la rendición de cuentas.”</w:t>
      </w:r>
      <w:r w:rsidRPr="0030316F">
        <w:rPr>
          <w:sz w:val="24"/>
          <w:szCs w:val="24"/>
        </w:rPr>
        <w:t xml:space="preserve"> (Sic)</w:t>
      </w:r>
      <w:r w:rsidRPr="0030316F">
        <w:rPr>
          <w:rFonts w:ascii="Times New Roman" w:eastAsia="Times New Roman" w:hAnsi="Times New Roman" w:cs="Times New Roman"/>
          <w:sz w:val="24"/>
          <w:szCs w:val="24"/>
        </w:rPr>
        <w:t xml:space="preserve"> </w:t>
      </w:r>
    </w:p>
    <w:p w:rsidR="007842CD" w:rsidRPr="0030316F" w:rsidRDefault="007842CD" w:rsidP="007842CD">
      <w:pPr>
        <w:spacing w:after="0" w:line="360" w:lineRule="auto"/>
        <w:jc w:val="both"/>
        <w:rPr>
          <w:rFonts w:ascii="Palatino Linotype" w:eastAsia="Palatino Linotype" w:hAnsi="Palatino Linotype" w:cs="Palatino Linotype"/>
          <w:b/>
          <w:sz w:val="28"/>
          <w:szCs w:val="28"/>
        </w:rPr>
      </w:pPr>
    </w:p>
    <w:p w:rsidR="007842CD" w:rsidRPr="0030316F" w:rsidRDefault="007842CD" w:rsidP="007842CD">
      <w:pPr>
        <w:spacing w:before="240" w:line="360" w:lineRule="auto"/>
        <w:jc w:val="both"/>
        <w:rPr>
          <w:rFonts w:ascii="Palatino Linotype" w:hAnsi="Palatino Linotype" w:cs="Arial"/>
          <w:b/>
        </w:rPr>
      </w:pPr>
      <w:r w:rsidRPr="0030316F">
        <w:rPr>
          <w:rFonts w:ascii="Palatino Linotype" w:hAnsi="Palatino Linotype" w:cs="Arial"/>
          <w:b/>
          <w:sz w:val="28"/>
        </w:rPr>
        <w:t>CUARTO</w:t>
      </w:r>
      <w:r w:rsidRPr="0030316F">
        <w:rPr>
          <w:rFonts w:ascii="Palatino Linotype" w:hAnsi="Palatino Linotype" w:cs="Arial"/>
          <w:b/>
        </w:rPr>
        <w:t xml:space="preserve">. </w:t>
      </w:r>
      <w:r w:rsidRPr="0030316F">
        <w:rPr>
          <w:rFonts w:ascii="Palatino Linotype" w:hAnsi="Palatino Linotype" w:cs="Arial"/>
          <w:b/>
          <w:sz w:val="28"/>
          <w:szCs w:val="28"/>
        </w:rPr>
        <w:t>Del turno y admisión del recurso de revisión.</w:t>
      </w:r>
    </w:p>
    <w:p w:rsidR="007842CD" w:rsidRPr="0030316F" w:rsidRDefault="007842CD" w:rsidP="007842CD">
      <w:pPr>
        <w:spacing w:before="240" w:line="360" w:lineRule="auto"/>
        <w:jc w:val="both"/>
        <w:rPr>
          <w:rFonts w:ascii="Palatino Linotype" w:hAnsi="Palatino Linotype" w:cs="Arial"/>
          <w:sz w:val="32"/>
        </w:rPr>
      </w:pPr>
      <w:r w:rsidRPr="0030316F">
        <w:rPr>
          <w:rFonts w:ascii="Palatino Linotype" w:hAnsi="Palatino Linotype"/>
          <w:sz w:val="24"/>
        </w:rPr>
        <w:t xml:space="preserve">El medio de impugnación fue turnado al Comisionado Presidente </w:t>
      </w:r>
      <w:r w:rsidRPr="0030316F">
        <w:rPr>
          <w:rFonts w:ascii="Palatino Linotype" w:hAnsi="Palatino Linotype"/>
          <w:b/>
          <w:sz w:val="24"/>
        </w:rPr>
        <w:t>José Martínez Vilchis,</w:t>
      </w:r>
      <w:r w:rsidRPr="0030316F">
        <w:rPr>
          <w:rFonts w:ascii="Palatino Linotype" w:hAnsi="Palatino Linotype"/>
          <w:sz w:val="24"/>
        </w:rPr>
        <w:t xml:space="preserve"> por medio del sistema electrónico SAIMEX, en términos del artículo 185, fracción I, de la Ley de Transparencia y Acceso a la información Pública del Estado de </w:t>
      </w:r>
      <w:r w:rsidRPr="0030316F">
        <w:rPr>
          <w:rFonts w:ascii="Palatino Linotype" w:hAnsi="Palatino Linotype"/>
          <w:sz w:val="24"/>
        </w:rPr>
        <w:lastRenderedPageBreak/>
        <w:t xml:space="preserve">México y Municipios, del cual recayó acuerdo de </w:t>
      </w:r>
      <w:r w:rsidRPr="0030316F">
        <w:rPr>
          <w:rFonts w:ascii="Palatino Linotype" w:hAnsi="Palatino Linotype"/>
          <w:b/>
          <w:sz w:val="24"/>
        </w:rPr>
        <w:t>admisión</w:t>
      </w:r>
      <w:r w:rsidRPr="0030316F">
        <w:rPr>
          <w:rFonts w:ascii="Palatino Linotype" w:hAnsi="Palatino Linotype"/>
          <w:sz w:val="24"/>
        </w:rPr>
        <w:t xml:space="preserve"> en fecha </w:t>
      </w:r>
      <w:r w:rsidRPr="0030316F">
        <w:rPr>
          <w:rFonts w:ascii="Palatino Linotype" w:eastAsia="Palatino Linotype" w:hAnsi="Palatino Linotype" w:cs="Palatino Linotype"/>
          <w:b/>
          <w:sz w:val="24"/>
          <w:szCs w:val="24"/>
        </w:rPr>
        <w:t>veintiocho de octubre</w:t>
      </w:r>
      <w:r w:rsidRPr="0030316F">
        <w:rPr>
          <w:rFonts w:ascii="Palatino Linotype" w:hAnsi="Palatino Linotype"/>
          <w:b/>
          <w:sz w:val="24"/>
        </w:rPr>
        <w:t xml:space="preserve"> de dos mil veinticinco</w:t>
      </w:r>
      <w:r w:rsidRPr="0030316F">
        <w:rPr>
          <w:rFonts w:ascii="Palatino Linotype" w:hAnsi="Palatino Linotype"/>
          <w:sz w:val="24"/>
        </w:rPr>
        <w:t>, determinándose en ellos, un plazo de siete días para que las partes manifestaran lo que a su derecho corresponda en términos del numeral ya citado.</w:t>
      </w:r>
    </w:p>
    <w:p w:rsidR="007842CD" w:rsidRPr="0030316F" w:rsidRDefault="007842CD" w:rsidP="007842CD">
      <w:pPr>
        <w:spacing w:after="0" w:line="360" w:lineRule="auto"/>
        <w:jc w:val="both"/>
        <w:rPr>
          <w:rFonts w:ascii="Palatino Linotype" w:eastAsia="Palatino Linotype" w:hAnsi="Palatino Linotype" w:cs="Palatino Linotype"/>
          <w:b/>
          <w:sz w:val="28"/>
          <w:szCs w:val="28"/>
        </w:rPr>
      </w:pPr>
    </w:p>
    <w:p w:rsidR="007842CD" w:rsidRPr="0030316F" w:rsidRDefault="007842CD" w:rsidP="007842CD">
      <w:pPr>
        <w:pStyle w:val="Prrafodelista"/>
        <w:spacing w:line="360" w:lineRule="auto"/>
        <w:ind w:left="0"/>
        <w:jc w:val="both"/>
        <w:rPr>
          <w:rFonts w:ascii="Palatino Linotype" w:hAnsi="Palatino Linotype" w:cs="Arial"/>
          <w:b/>
          <w:sz w:val="28"/>
          <w:szCs w:val="28"/>
        </w:rPr>
      </w:pPr>
      <w:r w:rsidRPr="0030316F">
        <w:rPr>
          <w:rFonts w:ascii="Palatino Linotype" w:hAnsi="Palatino Linotype" w:cs="Arial"/>
          <w:b/>
          <w:sz w:val="28"/>
        </w:rPr>
        <w:t>QUINTO</w:t>
      </w:r>
      <w:r w:rsidRPr="0030316F">
        <w:rPr>
          <w:rFonts w:ascii="Palatino Linotype" w:hAnsi="Palatino Linotype" w:cs="Arial"/>
          <w:b/>
        </w:rPr>
        <w:t>.</w:t>
      </w:r>
      <w:r w:rsidRPr="0030316F">
        <w:rPr>
          <w:rFonts w:ascii="Palatino Linotype" w:hAnsi="Palatino Linotype" w:cs="Arial"/>
          <w:b/>
          <w:sz w:val="28"/>
          <w:szCs w:val="28"/>
        </w:rPr>
        <w:t xml:space="preserve"> De la etapa de instrucción.</w:t>
      </w:r>
    </w:p>
    <w:p w:rsidR="007842CD" w:rsidRPr="0030316F" w:rsidRDefault="007842CD" w:rsidP="007842CD">
      <w:pPr>
        <w:spacing w:after="0" w:line="360" w:lineRule="auto"/>
        <w:jc w:val="both"/>
        <w:rPr>
          <w:rFonts w:ascii="Palatino Linotype" w:hAnsi="Palatino Linotype"/>
          <w:sz w:val="24"/>
          <w:szCs w:val="24"/>
        </w:rPr>
      </w:pPr>
      <w:r w:rsidRPr="0030316F">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30316F">
        <w:rPr>
          <w:rFonts w:ascii="Palatino Linotype" w:hAnsi="Palatino Linotype" w:cs="Arial"/>
          <w:b/>
          <w:sz w:val="24"/>
          <w:szCs w:val="24"/>
        </w:rPr>
        <w:t>,</w:t>
      </w:r>
      <w:r w:rsidRPr="0030316F">
        <w:rPr>
          <w:rFonts w:ascii="Palatino Linotype" w:hAnsi="Palatino Linotype" w:cs="Arial"/>
          <w:sz w:val="24"/>
          <w:szCs w:val="24"/>
        </w:rPr>
        <w:t xml:space="preserve"> omitió rendir dentro del término de Ley, las manifestaciones que a sus intereses conviniera.</w:t>
      </w:r>
    </w:p>
    <w:p w:rsidR="007842CD" w:rsidRPr="0030316F" w:rsidRDefault="007842CD" w:rsidP="007842CD">
      <w:pPr>
        <w:spacing w:after="0" w:line="360" w:lineRule="auto"/>
        <w:jc w:val="both"/>
        <w:rPr>
          <w:rFonts w:ascii="Palatino Linotype" w:hAnsi="Palatino Linotype" w:cs="Arial"/>
          <w:sz w:val="24"/>
          <w:szCs w:val="24"/>
        </w:rPr>
      </w:pPr>
    </w:p>
    <w:p w:rsidR="007842CD" w:rsidRPr="0030316F" w:rsidRDefault="007842CD" w:rsidP="007842CD">
      <w:pPr>
        <w:spacing w:after="0" w:line="360" w:lineRule="auto"/>
        <w:jc w:val="both"/>
        <w:rPr>
          <w:rFonts w:ascii="Palatino Linotype" w:hAnsi="Palatino Linotype" w:cs="Arial"/>
          <w:sz w:val="24"/>
          <w:szCs w:val="24"/>
        </w:rPr>
      </w:pPr>
      <w:r w:rsidRPr="0030316F">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7842CD" w:rsidRPr="0030316F" w:rsidRDefault="007842CD" w:rsidP="007842CD">
      <w:pPr>
        <w:spacing w:after="0" w:line="360" w:lineRule="auto"/>
        <w:jc w:val="both"/>
        <w:rPr>
          <w:rFonts w:ascii="Palatino Linotype" w:hAnsi="Palatino Linotype" w:cs="Arial"/>
          <w:b/>
          <w:sz w:val="28"/>
          <w:szCs w:val="28"/>
        </w:rPr>
      </w:pPr>
    </w:p>
    <w:p w:rsidR="007842CD" w:rsidRPr="0030316F" w:rsidRDefault="007842CD" w:rsidP="007842CD">
      <w:pPr>
        <w:spacing w:after="0" w:line="360" w:lineRule="auto"/>
        <w:jc w:val="both"/>
        <w:rPr>
          <w:rFonts w:ascii="Palatino Linotype" w:hAnsi="Palatino Linotype" w:cs="Arial"/>
          <w:b/>
          <w:sz w:val="28"/>
          <w:szCs w:val="28"/>
        </w:rPr>
      </w:pPr>
      <w:r w:rsidRPr="0030316F">
        <w:rPr>
          <w:rFonts w:ascii="Palatino Linotype" w:hAnsi="Palatino Linotype" w:cs="Arial"/>
          <w:b/>
          <w:sz w:val="28"/>
          <w:szCs w:val="28"/>
        </w:rPr>
        <w:t>SEXTO. Del Cierre de Instrucción.</w:t>
      </w:r>
    </w:p>
    <w:p w:rsidR="007842CD" w:rsidRPr="0030316F" w:rsidRDefault="007842CD" w:rsidP="007842CD">
      <w:pPr>
        <w:spacing w:after="0" w:line="360" w:lineRule="auto"/>
        <w:jc w:val="both"/>
        <w:rPr>
          <w:rFonts w:ascii="Palatino Linotype" w:hAnsi="Palatino Linotype" w:cs="Arial"/>
          <w:sz w:val="24"/>
          <w:szCs w:val="24"/>
        </w:rPr>
      </w:pPr>
      <w:r w:rsidRPr="0030316F">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30316F">
        <w:rPr>
          <w:rFonts w:ascii="Palatino Linotype" w:hAnsi="Palatino Linotype" w:cs="Arial"/>
          <w:b/>
          <w:sz w:val="24"/>
          <w:szCs w:val="24"/>
        </w:rPr>
        <w:t>siete de noviembre de dos mil veinticinco</w:t>
      </w:r>
      <w:r w:rsidRPr="0030316F">
        <w:rPr>
          <w:rFonts w:ascii="Palatino Linotype" w:hAnsi="Palatino Linotype" w:cs="Arial"/>
          <w:sz w:val="24"/>
          <w:szCs w:val="24"/>
        </w:rPr>
        <w:t xml:space="preserve">, en términos del artículo 185 fracción VI de la Ley de Transparencia y Acceso a la </w:t>
      </w:r>
      <w:r w:rsidRPr="0030316F">
        <w:rPr>
          <w:rFonts w:ascii="Palatino Linotype" w:hAnsi="Palatino Linotype" w:cs="Arial"/>
          <w:sz w:val="24"/>
          <w:szCs w:val="24"/>
        </w:rPr>
        <w:lastRenderedPageBreak/>
        <w:t>Información Pública del Estado de México y Municipios, ordenándose turnar el expediente a la resolución que en derecho proceda.</w:t>
      </w:r>
    </w:p>
    <w:p w:rsidR="007842CD" w:rsidRPr="0030316F" w:rsidRDefault="007842CD" w:rsidP="007842CD">
      <w:pPr>
        <w:spacing w:after="0" w:line="360" w:lineRule="auto"/>
        <w:jc w:val="both"/>
        <w:rPr>
          <w:rFonts w:ascii="Palatino Linotype" w:eastAsia="Palatino Linotype" w:hAnsi="Palatino Linotype" w:cs="Palatino Linotype"/>
          <w:sz w:val="24"/>
          <w:szCs w:val="24"/>
        </w:rPr>
      </w:pPr>
    </w:p>
    <w:p w:rsidR="007842CD" w:rsidRPr="0030316F" w:rsidRDefault="007842CD" w:rsidP="007842CD">
      <w:pPr>
        <w:spacing w:after="0" w:line="360" w:lineRule="auto"/>
        <w:jc w:val="center"/>
        <w:rPr>
          <w:rFonts w:ascii="Palatino Linotype" w:eastAsia="Palatino Linotype" w:hAnsi="Palatino Linotype" w:cs="Palatino Linotype"/>
          <w:sz w:val="24"/>
          <w:szCs w:val="24"/>
        </w:rPr>
      </w:pPr>
      <w:r w:rsidRPr="0030316F">
        <w:rPr>
          <w:rFonts w:ascii="Palatino Linotype" w:eastAsia="Palatino Linotype" w:hAnsi="Palatino Linotype" w:cs="Palatino Linotype"/>
          <w:b/>
          <w:sz w:val="28"/>
          <w:szCs w:val="28"/>
        </w:rPr>
        <w:t xml:space="preserve">C O N S I D E R A N D O </w:t>
      </w:r>
    </w:p>
    <w:p w:rsidR="007842CD" w:rsidRPr="0030316F" w:rsidRDefault="007842CD" w:rsidP="007842CD">
      <w:pPr>
        <w:spacing w:after="0" w:line="360" w:lineRule="auto"/>
        <w:jc w:val="both"/>
        <w:rPr>
          <w:rFonts w:ascii="Palatino Linotype" w:eastAsia="Palatino Linotype" w:hAnsi="Palatino Linotype" w:cs="Palatino Linotype"/>
          <w:sz w:val="24"/>
          <w:szCs w:val="24"/>
        </w:rPr>
      </w:pPr>
    </w:p>
    <w:p w:rsidR="007842CD" w:rsidRPr="0030316F" w:rsidRDefault="007842CD" w:rsidP="007842CD">
      <w:pPr>
        <w:spacing w:after="0" w:line="360" w:lineRule="auto"/>
        <w:jc w:val="both"/>
        <w:rPr>
          <w:rFonts w:ascii="Palatino Linotype" w:eastAsia="Palatino Linotype" w:hAnsi="Palatino Linotype" w:cs="Palatino Linotype"/>
          <w:sz w:val="28"/>
          <w:szCs w:val="24"/>
        </w:rPr>
      </w:pPr>
      <w:r w:rsidRPr="0030316F">
        <w:rPr>
          <w:rFonts w:ascii="Palatino Linotype" w:eastAsia="Palatino Linotype" w:hAnsi="Palatino Linotype" w:cs="Palatino Linotype"/>
          <w:b/>
          <w:sz w:val="28"/>
          <w:szCs w:val="24"/>
        </w:rPr>
        <w:t>PRIMERO. De la competencia</w:t>
      </w:r>
      <w:r w:rsidRPr="0030316F">
        <w:rPr>
          <w:rFonts w:ascii="Palatino Linotype" w:eastAsia="Palatino Linotype" w:hAnsi="Palatino Linotype" w:cs="Palatino Linotype"/>
          <w:sz w:val="28"/>
          <w:szCs w:val="24"/>
        </w:rPr>
        <w:t>.</w:t>
      </w:r>
    </w:p>
    <w:p w:rsidR="007842CD" w:rsidRPr="0030316F" w:rsidRDefault="007842CD" w:rsidP="007842CD">
      <w:pPr>
        <w:spacing w:after="0" w:line="360" w:lineRule="auto"/>
        <w:jc w:val="both"/>
        <w:rPr>
          <w:rFonts w:ascii="Palatino Linotype" w:hAnsi="Palatino Linotype"/>
          <w:sz w:val="24"/>
          <w:lang w:val="es-ES"/>
        </w:rPr>
      </w:pPr>
      <w:r w:rsidRPr="0030316F">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842CD" w:rsidRPr="0030316F" w:rsidRDefault="007842CD" w:rsidP="007842CD">
      <w:pPr>
        <w:spacing w:after="0" w:line="360" w:lineRule="auto"/>
        <w:jc w:val="both"/>
        <w:rPr>
          <w:rFonts w:ascii="Palatino Linotype" w:eastAsia="Palatino Linotype" w:hAnsi="Palatino Linotype" w:cs="Palatino Linotype"/>
          <w:sz w:val="24"/>
          <w:szCs w:val="24"/>
        </w:rPr>
      </w:pPr>
    </w:p>
    <w:p w:rsidR="007842CD" w:rsidRPr="0030316F" w:rsidRDefault="007842CD" w:rsidP="007842CD">
      <w:pPr>
        <w:spacing w:after="0" w:line="360" w:lineRule="auto"/>
        <w:jc w:val="both"/>
        <w:rPr>
          <w:rFonts w:ascii="Palatino Linotype" w:eastAsia="Palatino Linotype" w:hAnsi="Palatino Linotype" w:cs="Palatino Linotype"/>
          <w:sz w:val="28"/>
          <w:szCs w:val="24"/>
        </w:rPr>
      </w:pPr>
      <w:r w:rsidRPr="0030316F">
        <w:rPr>
          <w:rFonts w:ascii="Palatino Linotype" w:eastAsia="Palatino Linotype" w:hAnsi="Palatino Linotype" w:cs="Palatino Linotype"/>
          <w:b/>
          <w:sz w:val="28"/>
          <w:szCs w:val="24"/>
        </w:rPr>
        <w:t>SEGUNDO. De la Oportunidad y Procedencia del Recurso de Revisión</w:t>
      </w:r>
      <w:r w:rsidRPr="0030316F">
        <w:rPr>
          <w:rFonts w:ascii="Palatino Linotype" w:eastAsia="Palatino Linotype" w:hAnsi="Palatino Linotype" w:cs="Palatino Linotype"/>
          <w:sz w:val="28"/>
          <w:szCs w:val="24"/>
        </w:rPr>
        <w:t>.</w:t>
      </w:r>
    </w:p>
    <w:p w:rsidR="007842CD" w:rsidRPr="0030316F" w:rsidRDefault="007842CD" w:rsidP="007842CD">
      <w:pPr>
        <w:spacing w:after="0" w:line="360" w:lineRule="auto"/>
        <w:jc w:val="both"/>
        <w:rPr>
          <w:rFonts w:ascii="Palatino Linotype" w:eastAsia="Palatino Linotype" w:hAnsi="Palatino Linotype" w:cs="Palatino Linotype"/>
          <w:b/>
          <w:sz w:val="24"/>
          <w:szCs w:val="24"/>
        </w:rPr>
      </w:pPr>
      <w:r w:rsidRPr="0030316F">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w:t>
      </w:r>
      <w:r w:rsidRPr="0030316F">
        <w:rPr>
          <w:rFonts w:ascii="Palatino Linotype" w:eastAsia="Palatino Linotype" w:hAnsi="Palatino Linotype" w:cs="Palatino Linotype"/>
          <w:sz w:val="24"/>
          <w:szCs w:val="24"/>
        </w:rPr>
        <w:lastRenderedPageBreak/>
        <w:t>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7842CD" w:rsidRPr="0030316F" w:rsidRDefault="007842CD" w:rsidP="007842CD">
      <w:pPr>
        <w:spacing w:after="0" w:line="360" w:lineRule="auto"/>
        <w:jc w:val="both"/>
        <w:rPr>
          <w:rFonts w:ascii="Palatino Linotype" w:eastAsia="Palatino Linotype" w:hAnsi="Palatino Linotype" w:cs="Palatino Linotype"/>
          <w:sz w:val="24"/>
          <w:szCs w:val="24"/>
        </w:rPr>
      </w:pPr>
    </w:p>
    <w:p w:rsidR="007842CD" w:rsidRPr="0030316F" w:rsidRDefault="007842CD" w:rsidP="007842CD">
      <w:pPr>
        <w:spacing w:after="0" w:line="360" w:lineRule="auto"/>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30316F">
        <w:rPr>
          <w:rFonts w:ascii="Palatino Linotype" w:eastAsia="Palatino Linotype" w:hAnsi="Palatino Linotype" w:cs="Palatino Linotype"/>
          <w:b/>
          <w:sz w:val="24"/>
          <w:szCs w:val="24"/>
        </w:rPr>
        <w:t>Recurrente</w:t>
      </w:r>
      <w:r w:rsidRPr="0030316F">
        <w:rPr>
          <w:rFonts w:ascii="Palatino Linotype" w:eastAsia="Palatino Linotype" w:hAnsi="Palatino Linotype" w:cs="Palatino Linotype"/>
          <w:sz w:val="24"/>
          <w:szCs w:val="24"/>
        </w:rPr>
        <w:t xml:space="preserve">, por lo que, en el presente caso, al haber sido presentado el recurso de revisión vía </w:t>
      </w:r>
      <w:r w:rsidRPr="0030316F">
        <w:rPr>
          <w:rFonts w:ascii="Palatino Linotype" w:eastAsia="Palatino Linotype" w:hAnsi="Palatino Linotype" w:cs="Palatino Linotype"/>
          <w:b/>
          <w:sz w:val="24"/>
          <w:szCs w:val="24"/>
        </w:rPr>
        <w:t>SAIMEX</w:t>
      </w:r>
      <w:r w:rsidRPr="0030316F">
        <w:rPr>
          <w:rFonts w:ascii="Palatino Linotype" w:eastAsia="Palatino Linotype" w:hAnsi="Palatino Linotype" w:cs="Palatino Linotype"/>
          <w:sz w:val="24"/>
          <w:szCs w:val="24"/>
        </w:rPr>
        <w:t>, dicho requisito resulta innecesario.</w:t>
      </w:r>
    </w:p>
    <w:p w:rsidR="007842CD" w:rsidRPr="0030316F" w:rsidRDefault="007842CD" w:rsidP="007842CD">
      <w:pPr>
        <w:spacing w:after="0" w:line="360" w:lineRule="auto"/>
        <w:jc w:val="both"/>
        <w:rPr>
          <w:rFonts w:ascii="Palatino Linotype" w:eastAsia="Palatino Linotype" w:hAnsi="Palatino Linotype" w:cs="Palatino Linotype"/>
          <w:sz w:val="24"/>
          <w:szCs w:val="24"/>
        </w:rPr>
      </w:pPr>
    </w:p>
    <w:p w:rsidR="007842CD" w:rsidRPr="0030316F" w:rsidRDefault="007842CD" w:rsidP="007842CD">
      <w:pPr>
        <w:spacing w:before="240" w:after="240" w:line="360" w:lineRule="auto"/>
        <w:jc w:val="both"/>
        <w:rPr>
          <w:rFonts w:ascii="Palatino Linotype" w:eastAsia="Palatino Linotype" w:hAnsi="Palatino Linotype" w:cs="Palatino Linotype"/>
          <w:i/>
          <w:sz w:val="24"/>
          <w:szCs w:val="24"/>
        </w:rPr>
      </w:pPr>
      <w:r w:rsidRPr="0030316F">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30316F">
        <w:rPr>
          <w:rFonts w:ascii="Palatino Linotype" w:eastAsia="Palatino Linotype" w:hAnsi="Palatino Linotype" w:cs="Palatino Linotype"/>
          <w:b/>
          <w:sz w:val="24"/>
          <w:szCs w:val="24"/>
        </w:rPr>
        <w:t>Sujeto Obligado</w:t>
      </w:r>
      <w:r w:rsidRPr="0030316F">
        <w:rPr>
          <w:rFonts w:ascii="Palatino Linotype" w:eastAsia="Palatino Linotype" w:hAnsi="Palatino Linotype" w:cs="Palatino Linotype"/>
          <w:sz w:val="24"/>
          <w:szCs w:val="24"/>
        </w:rPr>
        <w:t xml:space="preserve">, hipótesis jurídica que se actualiza en este caso, aunado a que la parte </w:t>
      </w:r>
      <w:r w:rsidRPr="0030316F">
        <w:rPr>
          <w:rFonts w:ascii="Palatino Linotype" w:eastAsia="Palatino Linotype" w:hAnsi="Palatino Linotype" w:cs="Palatino Linotype"/>
          <w:b/>
          <w:sz w:val="24"/>
          <w:szCs w:val="24"/>
        </w:rPr>
        <w:t>Recurrente</w:t>
      </w:r>
      <w:r w:rsidRPr="0030316F">
        <w:rPr>
          <w:rFonts w:ascii="Palatino Linotype" w:eastAsia="Palatino Linotype" w:hAnsi="Palatino Linotype" w:cs="Palatino Linotype"/>
          <w:sz w:val="24"/>
          <w:szCs w:val="24"/>
        </w:rPr>
        <w:t xml:space="preserve"> combate falta de trámite por el </w:t>
      </w:r>
      <w:r w:rsidRPr="0030316F">
        <w:rPr>
          <w:rFonts w:ascii="Palatino Linotype" w:eastAsia="Palatino Linotype" w:hAnsi="Palatino Linotype" w:cs="Palatino Linotype"/>
          <w:b/>
          <w:sz w:val="24"/>
          <w:szCs w:val="24"/>
        </w:rPr>
        <w:t>Sujeto Obligado</w:t>
      </w:r>
      <w:r w:rsidRPr="0030316F">
        <w:rPr>
          <w:rFonts w:ascii="Palatino Linotype" w:eastAsia="Palatino Linotype" w:hAnsi="Palatino Linotype" w:cs="Palatino Linotype"/>
          <w:sz w:val="24"/>
          <w:szCs w:val="24"/>
        </w:rPr>
        <w:t xml:space="preserve"> y expresa motivos de inconformidad en contra de dicha circunstancia.</w:t>
      </w:r>
    </w:p>
    <w:p w:rsidR="007842CD" w:rsidRPr="0030316F" w:rsidRDefault="007842CD" w:rsidP="007842CD">
      <w:pPr>
        <w:spacing w:after="0" w:line="360" w:lineRule="auto"/>
        <w:jc w:val="both"/>
        <w:rPr>
          <w:rFonts w:ascii="Palatino Linotype" w:eastAsia="Palatino Linotype" w:hAnsi="Palatino Linotype" w:cs="Palatino Linotype"/>
          <w:sz w:val="24"/>
          <w:szCs w:val="24"/>
        </w:rPr>
      </w:pPr>
    </w:p>
    <w:p w:rsidR="007842CD" w:rsidRPr="0030316F" w:rsidRDefault="007842CD" w:rsidP="007842CD">
      <w:pPr>
        <w:spacing w:after="0" w:line="360" w:lineRule="auto"/>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w:t>
      </w:r>
      <w:r w:rsidRPr="0030316F">
        <w:rPr>
          <w:rFonts w:ascii="Palatino Linotype" w:eastAsia="Palatino Linotype" w:hAnsi="Palatino Linotype" w:cs="Palatino Linotype"/>
          <w:sz w:val="24"/>
          <w:szCs w:val="24"/>
        </w:rPr>
        <w:lastRenderedPageBreak/>
        <w:t>por las partes, que resulte dable abordar, encontrándose actualizados todos los presupuestos procedimentales para atender el fondo del asunto, en los términos del considerando posterior.</w:t>
      </w:r>
    </w:p>
    <w:p w:rsidR="007842CD" w:rsidRPr="0030316F" w:rsidRDefault="007842CD" w:rsidP="007842CD">
      <w:pPr>
        <w:spacing w:after="0" w:line="360" w:lineRule="auto"/>
        <w:jc w:val="both"/>
        <w:rPr>
          <w:rFonts w:ascii="Palatino Linotype" w:eastAsia="Palatino Linotype" w:hAnsi="Palatino Linotype" w:cs="Palatino Linotype"/>
          <w:sz w:val="24"/>
          <w:szCs w:val="24"/>
        </w:rPr>
      </w:pPr>
    </w:p>
    <w:p w:rsidR="007842CD" w:rsidRPr="0030316F" w:rsidRDefault="007842CD" w:rsidP="007842CD">
      <w:pPr>
        <w:widowControl w:val="0"/>
        <w:spacing w:after="0" w:line="360" w:lineRule="auto"/>
        <w:jc w:val="both"/>
        <w:rPr>
          <w:rFonts w:ascii="Palatino Linotype" w:eastAsia="Palatino Linotype" w:hAnsi="Palatino Linotype" w:cs="Palatino Linotype"/>
          <w:b/>
          <w:sz w:val="28"/>
          <w:szCs w:val="28"/>
        </w:rPr>
      </w:pPr>
      <w:r w:rsidRPr="0030316F">
        <w:rPr>
          <w:rFonts w:ascii="Palatino Linotype" w:eastAsia="Palatino Linotype" w:hAnsi="Palatino Linotype" w:cs="Palatino Linotype"/>
          <w:b/>
          <w:sz w:val="28"/>
          <w:szCs w:val="28"/>
        </w:rPr>
        <w:t xml:space="preserve">TERCERO. Estudio y resolución del asunto. </w:t>
      </w:r>
    </w:p>
    <w:p w:rsidR="007842CD" w:rsidRPr="0030316F" w:rsidRDefault="007842CD" w:rsidP="007842CD">
      <w:pPr>
        <w:spacing w:after="0" w:line="360" w:lineRule="auto"/>
        <w:jc w:val="both"/>
        <w:rPr>
          <w:rFonts w:ascii="Palatino Linotype" w:eastAsia="Palatino Linotype" w:hAnsi="Palatino Linotype" w:cs="Palatino Linotype"/>
          <w:color w:val="000000"/>
          <w:sz w:val="24"/>
          <w:szCs w:val="24"/>
        </w:rPr>
      </w:pPr>
      <w:r w:rsidRPr="0030316F">
        <w:rPr>
          <w:rFonts w:ascii="Palatino Linotype" w:eastAsia="Palatino Linotype" w:hAnsi="Palatino Linotype" w:cs="Palatino Linotype"/>
          <w:sz w:val="24"/>
          <w:szCs w:val="24"/>
        </w:rPr>
        <w:t xml:space="preserve">El derecho de acceso a la información pública es un </w:t>
      </w:r>
      <w:r w:rsidRPr="0030316F">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842CD" w:rsidRPr="0030316F" w:rsidRDefault="007842CD" w:rsidP="007842CD">
      <w:pPr>
        <w:spacing w:after="0" w:line="360" w:lineRule="auto"/>
        <w:jc w:val="both"/>
        <w:rPr>
          <w:rFonts w:ascii="Palatino Linotype" w:eastAsia="Palatino Linotype" w:hAnsi="Palatino Linotype" w:cs="Palatino Linotype"/>
          <w:sz w:val="24"/>
          <w:szCs w:val="24"/>
        </w:rPr>
      </w:pPr>
    </w:p>
    <w:p w:rsidR="007842CD" w:rsidRPr="0030316F" w:rsidRDefault="007842CD" w:rsidP="007842CD">
      <w:pPr>
        <w:spacing w:after="0" w:line="360" w:lineRule="auto"/>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30316F">
        <w:rPr>
          <w:rFonts w:ascii="Palatino Linotype" w:eastAsia="Palatino Linotype" w:hAnsi="Palatino Linotype" w:cs="Palatino Linotype"/>
          <w:b/>
          <w:sz w:val="24"/>
          <w:szCs w:val="24"/>
        </w:rPr>
        <w:t>Sujeto Obligado</w:t>
      </w:r>
      <w:r w:rsidRPr="0030316F">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30316F">
        <w:rPr>
          <w:rFonts w:ascii="Palatino Linotype" w:eastAsia="Palatino Linotype" w:hAnsi="Palatino Linotype" w:cs="Palatino Linotype"/>
          <w:b/>
          <w:sz w:val="24"/>
          <w:szCs w:val="24"/>
        </w:rPr>
        <w:t>Sujeto Obligado</w:t>
      </w:r>
      <w:r w:rsidRPr="0030316F">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7842CD" w:rsidRPr="0030316F" w:rsidRDefault="007842CD" w:rsidP="007842CD">
      <w:pPr>
        <w:spacing w:after="0" w:line="360" w:lineRule="auto"/>
        <w:jc w:val="both"/>
        <w:rPr>
          <w:rFonts w:ascii="Palatino Linotype" w:eastAsia="Palatino Linotype" w:hAnsi="Palatino Linotype" w:cs="Palatino Linotype"/>
          <w:sz w:val="24"/>
          <w:szCs w:val="24"/>
        </w:rPr>
      </w:pPr>
    </w:p>
    <w:p w:rsidR="007842CD" w:rsidRPr="0030316F" w:rsidRDefault="007842CD" w:rsidP="007842CD">
      <w:pPr>
        <w:spacing w:after="0" w:line="360" w:lineRule="auto"/>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lastRenderedPageBreak/>
        <w:t xml:space="preserve">Asimismo, los motivos o razones de inconformidad expuestos por la parte Recurrente, se adolece de la falta de respuesta a la solicitud de acceso a la información formulada, por lo que se actualiza la causal de procedencia establecida </w:t>
      </w:r>
      <w:r w:rsidRPr="0030316F">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30316F">
        <w:rPr>
          <w:rFonts w:ascii="Palatino Linotype" w:eastAsia="Palatino Linotype" w:hAnsi="Palatino Linotype" w:cs="Palatino Linotype"/>
          <w:b/>
          <w:color w:val="000000"/>
          <w:sz w:val="24"/>
          <w:szCs w:val="24"/>
        </w:rPr>
        <w:t xml:space="preserve"> </w:t>
      </w:r>
      <w:r w:rsidRPr="0030316F">
        <w:rPr>
          <w:rFonts w:ascii="Palatino Linotype" w:eastAsia="Palatino Linotype" w:hAnsi="Palatino Linotype" w:cs="Palatino Linotype"/>
          <w:color w:val="000000"/>
          <w:sz w:val="24"/>
          <w:szCs w:val="24"/>
        </w:rPr>
        <w:t>y</w:t>
      </w:r>
      <w:r w:rsidRPr="0030316F">
        <w:rPr>
          <w:rFonts w:ascii="Palatino Linotype" w:eastAsia="Palatino Linotype" w:hAnsi="Palatino Linotype" w:cs="Palatino Linotype"/>
          <w:b/>
          <w:color w:val="000000"/>
          <w:sz w:val="24"/>
          <w:szCs w:val="24"/>
        </w:rPr>
        <w:t xml:space="preserve"> </w:t>
      </w:r>
      <w:r w:rsidRPr="0030316F">
        <w:rPr>
          <w:rFonts w:ascii="Palatino Linotype" w:eastAsia="Palatino Linotype" w:hAnsi="Palatino Linotype" w:cs="Palatino Linotype"/>
          <w:sz w:val="24"/>
          <w:szCs w:val="24"/>
        </w:rPr>
        <w:t>por tanto, procedente la interposición del recurso de revisión.</w:t>
      </w:r>
    </w:p>
    <w:p w:rsidR="007842CD" w:rsidRPr="0030316F" w:rsidRDefault="007842CD" w:rsidP="007842CD">
      <w:pPr>
        <w:spacing w:after="0" w:line="360" w:lineRule="auto"/>
        <w:jc w:val="both"/>
        <w:rPr>
          <w:rFonts w:ascii="Palatino Linotype" w:eastAsia="Palatino Linotype" w:hAnsi="Palatino Linotype" w:cs="Palatino Linotype"/>
          <w:sz w:val="24"/>
          <w:szCs w:val="24"/>
        </w:rPr>
      </w:pPr>
    </w:p>
    <w:p w:rsidR="007842CD" w:rsidRPr="0030316F" w:rsidRDefault="007842CD" w:rsidP="007842CD">
      <w:pPr>
        <w:spacing w:after="0" w:line="360" w:lineRule="auto"/>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t xml:space="preserve">En consecuencia, las razones o motivos de inconformidad hechos valer, resultan </w:t>
      </w:r>
      <w:r w:rsidRPr="0030316F">
        <w:rPr>
          <w:rFonts w:ascii="Palatino Linotype" w:eastAsia="Palatino Linotype" w:hAnsi="Palatino Linotype" w:cs="Palatino Linotype"/>
          <w:b/>
          <w:sz w:val="24"/>
          <w:szCs w:val="24"/>
        </w:rPr>
        <w:t>fundadas y procedentes</w:t>
      </w:r>
      <w:r w:rsidRPr="0030316F">
        <w:rPr>
          <w:rFonts w:ascii="Palatino Linotype" w:eastAsia="Palatino Linotype" w:hAnsi="Palatino Linotype" w:cs="Palatino Linotype"/>
          <w:sz w:val="24"/>
          <w:szCs w:val="24"/>
        </w:rPr>
        <w:t xml:space="preserve">, en virtud de las constancias que obran en el expediente electrónico SAIMEX, se acredita que el </w:t>
      </w:r>
      <w:r w:rsidRPr="0030316F">
        <w:rPr>
          <w:rFonts w:ascii="Palatino Linotype" w:eastAsia="Palatino Linotype" w:hAnsi="Palatino Linotype" w:cs="Palatino Linotype"/>
          <w:b/>
          <w:sz w:val="24"/>
          <w:szCs w:val="24"/>
        </w:rPr>
        <w:t>Sujeto Obligado</w:t>
      </w:r>
      <w:r w:rsidRPr="0030316F">
        <w:rPr>
          <w:rFonts w:ascii="Palatino Linotype" w:eastAsia="Palatino Linotype" w:hAnsi="Palatino Linotype" w:cs="Palatino Linotype"/>
          <w:sz w:val="24"/>
          <w:szCs w:val="24"/>
        </w:rPr>
        <w:t xml:space="preserve"> fue omiso en responder la solicitud de información hecha por la parte </w:t>
      </w:r>
      <w:r w:rsidRPr="0030316F">
        <w:rPr>
          <w:rFonts w:ascii="Palatino Linotype" w:eastAsia="Palatino Linotype" w:hAnsi="Palatino Linotype" w:cs="Palatino Linotype"/>
          <w:b/>
          <w:sz w:val="24"/>
          <w:szCs w:val="24"/>
        </w:rPr>
        <w:t>Recurrente</w:t>
      </w:r>
      <w:r w:rsidRPr="0030316F">
        <w:rPr>
          <w:rFonts w:ascii="Palatino Linotype" w:eastAsia="Palatino Linotype" w:hAnsi="Palatino Linotype" w:cs="Palatino Linotype"/>
          <w:sz w:val="24"/>
          <w:szCs w:val="24"/>
        </w:rPr>
        <w:t xml:space="preserve">, es decir, incumplió las obligaciones que se le imponen como </w:t>
      </w:r>
      <w:r w:rsidRPr="0030316F">
        <w:rPr>
          <w:rFonts w:ascii="Palatino Linotype" w:eastAsia="Palatino Linotype" w:hAnsi="Palatino Linotype" w:cs="Palatino Linotype"/>
          <w:b/>
          <w:sz w:val="24"/>
          <w:szCs w:val="24"/>
        </w:rPr>
        <w:t>Sujeto Obligado</w:t>
      </w:r>
      <w:r w:rsidRPr="0030316F">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7842CD" w:rsidRPr="0030316F" w:rsidRDefault="007842CD" w:rsidP="007842CD">
      <w:pPr>
        <w:spacing w:after="0" w:line="360" w:lineRule="auto"/>
        <w:jc w:val="both"/>
        <w:rPr>
          <w:rFonts w:ascii="Palatino Linotype" w:eastAsia="Palatino Linotype" w:hAnsi="Palatino Linotype" w:cs="Palatino Linotype"/>
          <w:sz w:val="24"/>
          <w:szCs w:val="24"/>
        </w:rPr>
      </w:pPr>
    </w:p>
    <w:p w:rsidR="007842CD" w:rsidRPr="0030316F" w:rsidRDefault="007842CD" w:rsidP="007842CD">
      <w:pPr>
        <w:widowControl w:val="0"/>
        <w:tabs>
          <w:tab w:val="left" w:pos="1276"/>
        </w:tabs>
        <w:spacing w:line="360" w:lineRule="auto"/>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842CD" w:rsidRPr="0030316F" w:rsidRDefault="007842CD" w:rsidP="007842CD">
      <w:pPr>
        <w:widowControl w:val="0"/>
        <w:tabs>
          <w:tab w:val="left" w:pos="1276"/>
        </w:tabs>
        <w:spacing w:line="360" w:lineRule="auto"/>
        <w:jc w:val="both"/>
        <w:rPr>
          <w:rFonts w:ascii="Palatino Linotype" w:eastAsia="Palatino Linotype" w:hAnsi="Palatino Linotype" w:cs="Palatino Linotype"/>
          <w:sz w:val="24"/>
          <w:szCs w:val="24"/>
        </w:rPr>
      </w:pPr>
    </w:p>
    <w:p w:rsidR="007842CD" w:rsidRPr="0030316F" w:rsidRDefault="007842CD" w:rsidP="007842CD">
      <w:pPr>
        <w:widowControl w:val="0"/>
        <w:tabs>
          <w:tab w:val="left" w:pos="1276"/>
        </w:tabs>
        <w:spacing w:line="360" w:lineRule="auto"/>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842CD" w:rsidRPr="0030316F" w:rsidRDefault="007842CD" w:rsidP="007842CD">
      <w:pPr>
        <w:widowControl w:val="0"/>
        <w:tabs>
          <w:tab w:val="left" w:pos="1276"/>
        </w:tabs>
        <w:spacing w:line="360" w:lineRule="auto"/>
        <w:jc w:val="both"/>
        <w:rPr>
          <w:rFonts w:ascii="Palatino Linotype" w:eastAsia="Palatino Linotype" w:hAnsi="Palatino Linotype" w:cs="Palatino Linotype"/>
          <w:sz w:val="24"/>
          <w:szCs w:val="24"/>
        </w:rPr>
      </w:pPr>
    </w:p>
    <w:p w:rsidR="007842CD" w:rsidRPr="0030316F" w:rsidRDefault="007842CD" w:rsidP="007842CD">
      <w:pPr>
        <w:spacing w:line="360" w:lineRule="auto"/>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842CD" w:rsidRPr="0030316F" w:rsidRDefault="007842CD" w:rsidP="007842CD">
      <w:pPr>
        <w:spacing w:after="0" w:line="360" w:lineRule="auto"/>
        <w:jc w:val="both"/>
        <w:rPr>
          <w:rFonts w:ascii="Palatino Linotype" w:eastAsia="Palatino Linotype" w:hAnsi="Palatino Linotype" w:cs="Palatino Linotype"/>
          <w:sz w:val="24"/>
          <w:szCs w:val="24"/>
        </w:rPr>
      </w:pPr>
    </w:p>
    <w:p w:rsidR="007842CD" w:rsidRPr="0030316F" w:rsidRDefault="007842CD" w:rsidP="007842CD">
      <w:pPr>
        <w:spacing w:after="0" w:line="360" w:lineRule="auto"/>
        <w:jc w:val="both"/>
        <w:rPr>
          <w:rFonts w:ascii="Palatino Linotype" w:eastAsia="Palatino Linotype" w:hAnsi="Palatino Linotype" w:cs="Palatino Linotype"/>
          <w:i/>
          <w:sz w:val="24"/>
          <w:szCs w:val="24"/>
        </w:rPr>
      </w:pPr>
      <w:r w:rsidRPr="0030316F">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30316F">
        <w:rPr>
          <w:rFonts w:ascii="Palatino Linotype" w:eastAsia="Palatino Linotype" w:hAnsi="Palatino Linotype" w:cs="Palatino Linotype"/>
          <w:i/>
          <w:sz w:val="24"/>
          <w:szCs w:val="24"/>
        </w:rPr>
        <w:t xml:space="preserve">procedimiento de acceso a la información es la garantía primaria del derecho en cuestión, </w:t>
      </w:r>
      <w:r w:rsidRPr="0030316F">
        <w:rPr>
          <w:rFonts w:ascii="Palatino Linotype" w:eastAsia="Palatino Linotype" w:hAnsi="Palatino Linotype" w:cs="Palatino Linotype"/>
          <w:sz w:val="24"/>
          <w:szCs w:val="24"/>
        </w:rPr>
        <w:t xml:space="preserve">por lo tanto, la falta de respuesta a una solicitud de acceso a la información constituye un incumplimiento </w:t>
      </w:r>
      <w:r w:rsidRPr="0030316F">
        <w:rPr>
          <w:rFonts w:ascii="Palatino Linotype" w:eastAsia="Palatino Linotype" w:hAnsi="Palatino Linotype" w:cs="Palatino Linotype"/>
          <w:sz w:val="24"/>
          <w:szCs w:val="24"/>
        </w:rPr>
        <w:lastRenderedPageBreak/>
        <w:t xml:space="preserve">del </w:t>
      </w:r>
      <w:r w:rsidRPr="0030316F">
        <w:rPr>
          <w:rFonts w:ascii="Palatino Linotype" w:eastAsia="Palatino Linotype" w:hAnsi="Palatino Linotype" w:cs="Palatino Linotype"/>
          <w:b/>
          <w:sz w:val="24"/>
          <w:szCs w:val="24"/>
        </w:rPr>
        <w:t>Sujeto Obligado</w:t>
      </w:r>
      <w:r w:rsidRPr="0030316F">
        <w:rPr>
          <w:rFonts w:ascii="Palatino Linotype" w:eastAsia="Palatino Linotype" w:hAnsi="Palatino Linotype" w:cs="Palatino Linotype"/>
          <w:sz w:val="24"/>
          <w:szCs w:val="24"/>
        </w:rPr>
        <w:t xml:space="preserve"> a su deber de garantizar el derecho, lo que constituye una vulneración al mismo.</w:t>
      </w:r>
    </w:p>
    <w:p w:rsidR="007842CD" w:rsidRPr="0030316F" w:rsidRDefault="007842CD" w:rsidP="007842CD">
      <w:pPr>
        <w:spacing w:after="0" w:line="360" w:lineRule="auto"/>
        <w:jc w:val="both"/>
        <w:rPr>
          <w:rFonts w:ascii="Palatino Linotype" w:eastAsia="Palatino Linotype" w:hAnsi="Palatino Linotype" w:cs="Palatino Linotype"/>
          <w:sz w:val="24"/>
          <w:szCs w:val="24"/>
        </w:rPr>
      </w:pPr>
    </w:p>
    <w:p w:rsidR="007842CD" w:rsidRPr="0030316F" w:rsidRDefault="007842CD" w:rsidP="007842CD">
      <w:pPr>
        <w:spacing w:after="0" w:line="360" w:lineRule="auto"/>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t xml:space="preserve">Por lo que, en cumplimiento a esta resolución, el </w:t>
      </w:r>
      <w:r w:rsidRPr="0030316F">
        <w:rPr>
          <w:rFonts w:ascii="Palatino Linotype" w:eastAsia="Palatino Linotype" w:hAnsi="Palatino Linotype" w:cs="Palatino Linotype"/>
          <w:b/>
          <w:sz w:val="24"/>
          <w:szCs w:val="24"/>
        </w:rPr>
        <w:t xml:space="preserve">Sujeto Obligado </w:t>
      </w:r>
      <w:r w:rsidRPr="0030316F">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842CD" w:rsidRPr="0030316F" w:rsidRDefault="007842CD" w:rsidP="007842CD">
      <w:pPr>
        <w:spacing w:after="0" w:line="360" w:lineRule="auto"/>
        <w:jc w:val="both"/>
        <w:rPr>
          <w:rFonts w:ascii="Palatino Linotype" w:eastAsia="Palatino Linotype" w:hAnsi="Palatino Linotype" w:cs="Palatino Linotype"/>
          <w:sz w:val="24"/>
          <w:szCs w:val="24"/>
        </w:rPr>
      </w:pPr>
    </w:p>
    <w:p w:rsidR="007842CD" w:rsidRPr="0030316F" w:rsidRDefault="007842CD" w:rsidP="007842CD">
      <w:pPr>
        <w:spacing w:after="0" w:line="360" w:lineRule="auto"/>
        <w:jc w:val="both"/>
        <w:rPr>
          <w:rFonts w:ascii="Palatino Linotype" w:eastAsia="Palatino Linotype" w:hAnsi="Palatino Linotype" w:cs="Palatino Linotype"/>
          <w:sz w:val="24"/>
          <w:szCs w:val="24"/>
        </w:rPr>
      </w:pPr>
    </w:p>
    <w:p w:rsidR="007842CD" w:rsidRPr="0030316F" w:rsidRDefault="007842CD" w:rsidP="007842CD">
      <w:pPr>
        <w:numPr>
          <w:ilvl w:val="0"/>
          <w:numId w:val="2"/>
        </w:numPr>
        <w:spacing w:after="0" w:line="360" w:lineRule="auto"/>
        <w:jc w:val="both"/>
        <w:rPr>
          <w:b/>
          <w:sz w:val="28"/>
          <w:szCs w:val="28"/>
        </w:rPr>
      </w:pPr>
      <w:r w:rsidRPr="0030316F">
        <w:rPr>
          <w:rFonts w:ascii="Palatino Linotype" w:eastAsia="Palatino Linotype" w:hAnsi="Palatino Linotype" w:cs="Palatino Linotype"/>
          <w:b/>
          <w:sz w:val="28"/>
          <w:szCs w:val="28"/>
        </w:rPr>
        <w:t>De la clasificación de la información</w:t>
      </w:r>
    </w:p>
    <w:p w:rsidR="007842CD" w:rsidRPr="0030316F" w:rsidRDefault="007842CD" w:rsidP="007842CD">
      <w:pPr>
        <w:tabs>
          <w:tab w:val="left" w:pos="8647"/>
        </w:tabs>
        <w:spacing w:after="0" w:line="360" w:lineRule="auto"/>
        <w:ind w:right="51"/>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842CD" w:rsidRPr="0030316F" w:rsidRDefault="007842CD" w:rsidP="007842CD">
      <w:pPr>
        <w:spacing w:line="360" w:lineRule="auto"/>
        <w:jc w:val="both"/>
        <w:rPr>
          <w:rFonts w:ascii="Palatino Linotype" w:eastAsia="Palatino Linotype" w:hAnsi="Palatino Linotype" w:cs="Palatino Linotype"/>
          <w:sz w:val="24"/>
          <w:szCs w:val="24"/>
        </w:rPr>
      </w:pPr>
    </w:p>
    <w:p w:rsidR="007842CD" w:rsidRPr="0030316F" w:rsidRDefault="007842CD" w:rsidP="007842CD">
      <w:pPr>
        <w:tabs>
          <w:tab w:val="left" w:pos="8647"/>
        </w:tabs>
        <w:spacing w:after="0" w:line="360" w:lineRule="auto"/>
        <w:ind w:right="51"/>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842CD" w:rsidRPr="0030316F" w:rsidRDefault="007842CD" w:rsidP="007842CD">
      <w:pPr>
        <w:tabs>
          <w:tab w:val="left" w:pos="8647"/>
        </w:tabs>
        <w:spacing w:after="0" w:line="360" w:lineRule="auto"/>
        <w:ind w:right="51"/>
        <w:jc w:val="both"/>
        <w:rPr>
          <w:rFonts w:ascii="Palatino Linotype" w:eastAsia="Palatino Linotype" w:hAnsi="Palatino Linotype" w:cs="Palatino Linotype"/>
          <w:sz w:val="24"/>
          <w:szCs w:val="24"/>
        </w:rPr>
      </w:pPr>
    </w:p>
    <w:p w:rsidR="007842CD" w:rsidRPr="0030316F" w:rsidRDefault="007842CD" w:rsidP="007842CD">
      <w:pPr>
        <w:spacing w:line="360" w:lineRule="auto"/>
        <w:jc w:val="both"/>
        <w:rPr>
          <w:rFonts w:ascii="Palatino Linotype" w:eastAsia="Palatino Linotype" w:hAnsi="Palatino Linotype" w:cs="Palatino Linotype"/>
          <w:sz w:val="24"/>
          <w:szCs w:val="24"/>
        </w:rPr>
      </w:pPr>
      <w:bookmarkStart w:id="1" w:name="_gjdgxs" w:colFirst="0" w:colLast="0"/>
      <w:bookmarkEnd w:id="1"/>
      <w:r w:rsidRPr="0030316F">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842CD" w:rsidRPr="0030316F" w:rsidRDefault="007842CD" w:rsidP="007842CD">
      <w:pPr>
        <w:tabs>
          <w:tab w:val="left" w:pos="8647"/>
        </w:tabs>
        <w:spacing w:after="0" w:line="360" w:lineRule="auto"/>
        <w:ind w:right="51"/>
        <w:jc w:val="both"/>
        <w:rPr>
          <w:rFonts w:ascii="Palatino Linotype" w:eastAsia="Palatino Linotype" w:hAnsi="Palatino Linotype" w:cs="Palatino Linotype"/>
          <w:sz w:val="24"/>
          <w:szCs w:val="24"/>
        </w:rPr>
      </w:pPr>
    </w:p>
    <w:p w:rsidR="007842CD" w:rsidRPr="0030316F" w:rsidRDefault="007842CD" w:rsidP="007842CD">
      <w:pPr>
        <w:tabs>
          <w:tab w:val="left" w:pos="8647"/>
        </w:tabs>
        <w:spacing w:after="0" w:line="360" w:lineRule="auto"/>
        <w:ind w:right="51"/>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842CD" w:rsidRPr="0030316F" w:rsidRDefault="007842CD" w:rsidP="007842CD">
      <w:pPr>
        <w:tabs>
          <w:tab w:val="left" w:pos="8647"/>
        </w:tabs>
        <w:spacing w:after="0" w:line="360" w:lineRule="auto"/>
        <w:ind w:right="51"/>
        <w:jc w:val="both"/>
        <w:rPr>
          <w:rFonts w:ascii="Palatino Linotype" w:eastAsia="Palatino Linotype" w:hAnsi="Palatino Linotype" w:cs="Palatino Linotype"/>
          <w:sz w:val="24"/>
          <w:szCs w:val="24"/>
        </w:rPr>
      </w:pPr>
    </w:p>
    <w:p w:rsidR="007842CD" w:rsidRPr="0030316F" w:rsidRDefault="007842CD" w:rsidP="007842CD">
      <w:pPr>
        <w:tabs>
          <w:tab w:val="left" w:pos="8647"/>
        </w:tabs>
        <w:spacing w:after="0" w:line="360" w:lineRule="auto"/>
        <w:ind w:right="51"/>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842CD" w:rsidRPr="0030316F" w:rsidRDefault="007842CD" w:rsidP="007842CD">
      <w:pPr>
        <w:tabs>
          <w:tab w:val="left" w:pos="8647"/>
        </w:tabs>
        <w:spacing w:after="0" w:line="360" w:lineRule="auto"/>
        <w:ind w:right="51"/>
        <w:jc w:val="both"/>
        <w:rPr>
          <w:rFonts w:ascii="Palatino Linotype" w:eastAsia="Palatino Linotype" w:hAnsi="Palatino Linotype" w:cs="Palatino Linotype"/>
          <w:sz w:val="24"/>
          <w:szCs w:val="24"/>
        </w:rPr>
      </w:pPr>
    </w:p>
    <w:p w:rsidR="007842CD" w:rsidRPr="0030316F" w:rsidRDefault="007842CD" w:rsidP="007842CD">
      <w:pPr>
        <w:tabs>
          <w:tab w:val="left" w:pos="8647"/>
        </w:tabs>
        <w:spacing w:after="0" w:line="360" w:lineRule="auto"/>
        <w:ind w:right="51"/>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0316F">
        <w:rPr>
          <w:rFonts w:ascii="Palatino Linotype" w:eastAsia="Palatino Linotype" w:hAnsi="Palatino Linotype" w:cs="Palatino Linotype"/>
          <w:b/>
          <w:sz w:val="24"/>
          <w:szCs w:val="24"/>
        </w:rPr>
        <w:t>Sujeto Obligado</w:t>
      </w:r>
      <w:r w:rsidRPr="0030316F">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842CD" w:rsidRPr="0030316F" w:rsidRDefault="007842CD" w:rsidP="007842CD">
      <w:pPr>
        <w:spacing w:line="360" w:lineRule="auto"/>
        <w:ind w:right="51"/>
        <w:jc w:val="both"/>
        <w:rPr>
          <w:rFonts w:ascii="Palatino Linotype" w:eastAsia="Palatino Linotype" w:hAnsi="Palatino Linotype" w:cs="Palatino Linotype"/>
          <w:sz w:val="24"/>
          <w:szCs w:val="24"/>
        </w:rPr>
      </w:pPr>
    </w:p>
    <w:p w:rsidR="007842CD" w:rsidRPr="0030316F" w:rsidRDefault="007842CD" w:rsidP="007842CD">
      <w:pPr>
        <w:spacing w:line="360" w:lineRule="auto"/>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842CD" w:rsidRPr="0030316F" w:rsidRDefault="007842CD" w:rsidP="007842CD">
      <w:pPr>
        <w:spacing w:line="360" w:lineRule="auto"/>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842CD" w:rsidRPr="0030316F" w:rsidRDefault="007842CD" w:rsidP="007842CD">
      <w:pPr>
        <w:tabs>
          <w:tab w:val="left" w:pos="8647"/>
        </w:tabs>
        <w:spacing w:after="0" w:line="360" w:lineRule="auto"/>
        <w:ind w:right="51"/>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w:t>
      </w:r>
      <w:r w:rsidRPr="0030316F">
        <w:rPr>
          <w:rFonts w:ascii="Palatino Linotype" w:eastAsia="Palatino Linotype" w:hAnsi="Palatino Linotype" w:cs="Palatino Linotype"/>
          <w:sz w:val="24"/>
          <w:szCs w:val="24"/>
        </w:rPr>
        <w:lastRenderedPageBreak/>
        <w:t>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842CD" w:rsidRPr="0030316F" w:rsidRDefault="007842CD" w:rsidP="007842CD">
      <w:pPr>
        <w:tabs>
          <w:tab w:val="left" w:pos="8647"/>
        </w:tabs>
        <w:spacing w:after="0" w:line="360" w:lineRule="auto"/>
        <w:ind w:right="51"/>
        <w:jc w:val="both"/>
        <w:rPr>
          <w:rFonts w:ascii="Palatino Linotype" w:eastAsia="Palatino Linotype" w:hAnsi="Palatino Linotype" w:cs="Palatino Linotype"/>
          <w:sz w:val="24"/>
          <w:szCs w:val="24"/>
        </w:rPr>
      </w:pPr>
    </w:p>
    <w:p w:rsidR="007842CD" w:rsidRPr="0030316F" w:rsidRDefault="007842CD" w:rsidP="007842CD">
      <w:pPr>
        <w:spacing w:after="0" w:line="360" w:lineRule="auto"/>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0316F">
        <w:rPr>
          <w:rFonts w:ascii="Palatino Linotype" w:eastAsia="Palatino Linotype" w:hAnsi="Palatino Linotype" w:cs="Palatino Linotype"/>
          <w:i/>
          <w:sz w:val="24"/>
          <w:szCs w:val="24"/>
        </w:rPr>
        <w:t>.</w:t>
      </w:r>
    </w:p>
    <w:p w:rsidR="007842CD" w:rsidRPr="0030316F" w:rsidRDefault="007842CD" w:rsidP="007842CD">
      <w:pPr>
        <w:spacing w:after="0" w:line="360" w:lineRule="auto"/>
        <w:jc w:val="both"/>
        <w:rPr>
          <w:rFonts w:ascii="Palatino Linotype" w:eastAsia="Palatino Linotype" w:hAnsi="Palatino Linotype" w:cs="Palatino Linotype"/>
          <w:sz w:val="24"/>
          <w:szCs w:val="24"/>
        </w:rPr>
      </w:pPr>
    </w:p>
    <w:p w:rsidR="007842CD" w:rsidRPr="0030316F" w:rsidRDefault="007842CD" w:rsidP="007842CD">
      <w:pPr>
        <w:numPr>
          <w:ilvl w:val="0"/>
          <w:numId w:val="3"/>
        </w:numPr>
        <w:tabs>
          <w:tab w:val="left" w:pos="7938"/>
        </w:tabs>
        <w:spacing w:after="0" w:line="360" w:lineRule="auto"/>
        <w:ind w:left="426"/>
        <w:jc w:val="both"/>
        <w:rPr>
          <w:b/>
          <w:sz w:val="28"/>
          <w:szCs w:val="28"/>
        </w:rPr>
      </w:pPr>
      <w:r w:rsidRPr="0030316F">
        <w:rPr>
          <w:rFonts w:ascii="Palatino Linotype" w:eastAsia="Palatino Linotype" w:hAnsi="Palatino Linotype" w:cs="Palatino Linotype"/>
          <w:b/>
          <w:sz w:val="28"/>
          <w:szCs w:val="28"/>
        </w:rPr>
        <w:t xml:space="preserve">De la vista a los órganos de control interno competentes </w:t>
      </w:r>
    </w:p>
    <w:p w:rsidR="007842CD" w:rsidRPr="0030316F" w:rsidRDefault="007842CD" w:rsidP="007842CD">
      <w:pPr>
        <w:spacing w:line="360" w:lineRule="auto"/>
        <w:ind w:right="49"/>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t>Como ya se mencionó el</w:t>
      </w:r>
      <w:r w:rsidRPr="0030316F">
        <w:rPr>
          <w:rFonts w:ascii="Palatino Linotype" w:eastAsia="Palatino Linotype" w:hAnsi="Palatino Linotype" w:cs="Palatino Linotype"/>
          <w:b/>
          <w:sz w:val="24"/>
          <w:szCs w:val="24"/>
        </w:rPr>
        <w:t xml:space="preserve"> Sujeto Obligado</w:t>
      </w:r>
      <w:r w:rsidRPr="0030316F">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30316F">
        <w:rPr>
          <w:rFonts w:ascii="Palatino Linotype" w:eastAsia="Palatino Linotype" w:hAnsi="Palatino Linotype" w:cs="Palatino Linotype"/>
          <w:b/>
          <w:sz w:val="24"/>
          <w:szCs w:val="24"/>
        </w:rPr>
        <w:t xml:space="preserve"> </w:t>
      </w:r>
      <w:r w:rsidRPr="0030316F">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842CD" w:rsidRPr="0030316F" w:rsidRDefault="007842CD" w:rsidP="007842CD">
      <w:pPr>
        <w:spacing w:line="360" w:lineRule="auto"/>
        <w:ind w:right="49"/>
        <w:jc w:val="both"/>
        <w:rPr>
          <w:rFonts w:ascii="Palatino Linotype" w:eastAsia="Palatino Linotype" w:hAnsi="Palatino Linotype" w:cs="Palatino Linotype"/>
          <w:sz w:val="24"/>
          <w:szCs w:val="24"/>
        </w:rPr>
      </w:pPr>
    </w:p>
    <w:p w:rsidR="007842CD" w:rsidRPr="0030316F" w:rsidRDefault="007842CD" w:rsidP="007842CD">
      <w:pPr>
        <w:spacing w:after="0" w:line="360" w:lineRule="auto"/>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w:t>
      </w:r>
      <w:r w:rsidRPr="0030316F">
        <w:rPr>
          <w:rFonts w:ascii="Palatino Linotype" w:eastAsia="Palatino Linotype" w:hAnsi="Palatino Linotype" w:cs="Palatino Linotype"/>
          <w:sz w:val="24"/>
          <w:szCs w:val="24"/>
        </w:rPr>
        <w:lastRenderedPageBreak/>
        <w:t xml:space="preserve">Municipios, se </w:t>
      </w:r>
      <w:r w:rsidRPr="0030316F">
        <w:rPr>
          <w:rFonts w:ascii="Palatino Linotype" w:eastAsia="Palatino Linotype" w:hAnsi="Palatino Linotype" w:cs="Palatino Linotype"/>
          <w:b/>
          <w:sz w:val="24"/>
          <w:szCs w:val="24"/>
        </w:rPr>
        <w:t>ORDENA</w:t>
      </w:r>
      <w:r w:rsidRPr="0030316F">
        <w:rPr>
          <w:rFonts w:ascii="Palatino Linotype" w:eastAsia="Palatino Linotype" w:hAnsi="Palatino Linotype" w:cs="Palatino Linotype"/>
          <w:sz w:val="24"/>
          <w:szCs w:val="24"/>
        </w:rPr>
        <w:t xml:space="preserve"> al </w:t>
      </w:r>
      <w:r w:rsidRPr="0030316F">
        <w:rPr>
          <w:rFonts w:ascii="Palatino Linotype" w:eastAsia="Palatino Linotype" w:hAnsi="Palatino Linotype" w:cs="Palatino Linotype"/>
          <w:b/>
          <w:sz w:val="24"/>
          <w:szCs w:val="24"/>
        </w:rPr>
        <w:t>Sujeto Obligado</w:t>
      </w:r>
      <w:r w:rsidRPr="0030316F">
        <w:rPr>
          <w:rFonts w:ascii="Palatino Linotype" w:eastAsia="Palatino Linotype" w:hAnsi="Palatino Linotype" w:cs="Palatino Linotype"/>
          <w:sz w:val="24"/>
          <w:szCs w:val="24"/>
        </w:rPr>
        <w:t xml:space="preserve">, atienda las solicitudes de información </w:t>
      </w:r>
      <w:r w:rsidRPr="0030316F">
        <w:rPr>
          <w:rFonts w:ascii="Palatino Linotype" w:eastAsia="Palatino Linotype" w:hAnsi="Palatino Linotype" w:cs="Palatino Linotype"/>
          <w:b/>
          <w:sz w:val="24"/>
          <w:szCs w:val="24"/>
        </w:rPr>
        <w:t>00012/IMCUFIDETENANCI/IP/2025,</w:t>
      </w:r>
      <w:r w:rsidRPr="0030316F">
        <w:rPr>
          <w:rFonts w:ascii="Palatino Linotype" w:eastAsia="Palatino Linotype" w:hAnsi="Palatino Linotype" w:cs="Palatino Linotype"/>
          <w:sz w:val="24"/>
          <w:szCs w:val="24"/>
        </w:rPr>
        <w:t xml:space="preserve"> que han sido materia del presente fallo</w:t>
      </w:r>
    </w:p>
    <w:p w:rsidR="007842CD" w:rsidRPr="0030316F" w:rsidRDefault="007842CD" w:rsidP="007842CD">
      <w:pPr>
        <w:spacing w:after="0" w:line="360" w:lineRule="auto"/>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t>Por lo antes expuesto y fundado es de resolverse y,</w:t>
      </w:r>
    </w:p>
    <w:p w:rsidR="007842CD" w:rsidRPr="0030316F" w:rsidRDefault="007842CD" w:rsidP="007842CD">
      <w:pPr>
        <w:spacing w:after="0" w:line="360" w:lineRule="auto"/>
        <w:jc w:val="both"/>
        <w:rPr>
          <w:rFonts w:ascii="Palatino Linotype" w:eastAsia="Palatino Linotype" w:hAnsi="Palatino Linotype" w:cs="Palatino Linotype"/>
          <w:sz w:val="24"/>
          <w:szCs w:val="24"/>
        </w:rPr>
      </w:pPr>
    </w:p>
    <w:p w:rsidR="007842CD" w:rsidRPr="0030316F" w:rsidRDefault="007842CD" w:rsidP="007842CD">
      <w:pPr>
        <w:spacing w:after="0" w:line="360" w:lineRule="auto"/>
        <w:ind w:left="426"/>
        <w:jc w:val="center"/>
        <w:rPr>
          <w:rFonts w:ascii="Palatino Linotype" w:eastAsia="Palatino Linotype" w:hAnsi="Palatino Linotype" w:cs="Palatino Linotype"/>
          <w:b/>
          <w:color w:val="000000"/>
          <w:sz w:val="28"/>
          <w:szCs w:val="28"/>
        </w:rPr>
      </w:pPr>
      <w:r w:rsidRPr="0030316F">
        <w:rPr>
          <w:rFonts w:ascii="Palatino Linotype" w:eastAsia="Palatino Linotype" w:hAnsi="Palatino Linotype" w:cs="Palatino Linotype"/>
          <w:b/>
          <w:color w:val="000000"/>
          <w:sz w:val="28"/>
          <w:szCs w:val="28"/>
        </w:rPr>
        <w:t>SE    RESUELVE</w:t>
      </w:r>
    </w:p>
    <w:p w:rsidR="007842CD" w:rsidRPr="0030316F" w:rsidRDefault="007842CD" w:rsidP="007842CD">
      <w:pPr>
        <w:spacing w:after="0" w:line="360" w:lineRule="auto"/>
        <w:ind w:left="426"/>
        <w:jc w:val="center"/>
        <w:rPr>
          <w:rFonts w:ascii="Palatino Linotype" w:eastAsia="Palatino Linotype" w:hAnsi="Palatino Linotype" w:cs="Palatino Linotype"/>
          <w:b/>
          <w:color w:val="000000"/>
          <w:sz w:val="28"/>
          <w:szCs w:val="28"/>
        </w:rPr>
      </w:pPr>
    </w:p>
    <w:p w:rsidR="007842CD" w:rsidRPr="0030316F" w:rsidRDefault="007842CD" w:rsidP="007842CD">
      <w:pPr>
        <w:tabs>
          <w:tab w:val="left" w:pos="8647"/>
        </w:tabs>
        <w:spacing w:after="0" w:line="360" w:lineRule="auto"/>
        <w:ind w:right="51"/>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b/>
          <w:sz w:val="28"/>
          <w:szCs w:val="28"/>
        </w:rPr>
        <w:t>PRIMERO.</w:t>
      </w:r>
      <w:r w:rsidRPr="0030316F">
        <w:rPr>
          <w:rFonts w:ascii="Palatino Linotype" w:eastAsia="Palatino Linotype" w:hAnsi="Palatino Linotype" w:cs="Palatino Linotype"/>
          <w:sz w:val="24"/>
          <w:szCs w:val="24"/>
        </w:rPr>
        <w:t xml:space="preserve"> Resultan fundadas las razones o motivos de inconformidad hechos valer por la parte </w:t>
      </w:r>
      <w:r w:rsidRPr="0030316F">
        <w:rPr>
          <w:rFonts w:ascii="Palatino Linotype" w:eastAsia="Palatino Linotype" w:hAnsi="Palatino Linotype" w:cs="Palatino Linotype"/>
          <w:b/>
          <w:sz w:val="24"/>
          <w:szCs w:val="24"/>
        </w:rPr>
        <w:t>Recurrente,</w:t>
      </w:r>
      <w:r w:rsidRPr="0030316F">
        <w:rPr>
          <w:rFonts w:ascii="Palatino Linotype" w:eastAsia="Palatino Linotype" w:hAnsi="Palatino Linotype" w:cs="Palatino Linotype"/>
          <w:sz w:val="24"/>
          <w:szCs w:val="24"/>
        </w:rPr>
        <w:t xml:space="preserve"> en términos del considerando </w:t>
      </w:r>
      <w:r w:rsidRPr="0030316F">
        <w:rPr>
          <w:rFonts w:ascii="Palatino Linotype" w:eastAsia="Palatino Linotype" w:hAnsi="Palatino Linotype" w:cs="Palatino Linotype"/>
          <w:b/>
          <w:sz w:val="24"/>
          <w:szCs w:val="24"/>
        </w:rPr>
        <w:t>TERCERO</w:t>
      </w:r>
      <w:r w:rsidRPr="0030316F">
        <w:rPr>
          <w:rFonts w:ascii="Palatino Linotype" w:eastAsia="Palatino Linotype" w:hAnsi="Palatino Linotype" w:cs="Palatino Linotype"/>
          <w:sz w:val="24"/>
          <w:szCs w:val="24"/>
        </w:rPr>
        <w:t>, de la presente resolución.</w:t>
      </w:r>
    </w:p>
    <w:p w:rsidR="007842CD" w:rsidRPr="0030316F" w:rsidRDefault="007842CD" w:rsidP="007842CD">
      <w:pPr>
        <w:tabs>
          <w:tab w:val="left" w:pos="8647"/>
        </w:tabs>
        <w:spacing w:after="0" w:line="360" w:lineRule="auto"/>
        <w:ind w:right="51"/>
        <w:jc w:val="both"/>
        <w:rPr>
          <w:rFonts w:ascii="Palatino Linotype" w:eastAsia="Palatino Linotype" w:hAnsi="Palatino Linotype" w:cs="Palatino Linotype"/>
          <w:sz w:val="24"/>
          <w:szCs w:val="24"/>
        </w:rPr>
      </w:pPr>
    </w:p>
    <w:p w:rsidR="007842CD" w:rsidRPr="0030316F" w:rsidRDefault="007842CD" w:rsidP="007842CD">
      <w:pPr>
        <w:tabs>
          <w:tab w:val="left" w:pos="8647"/>
        </w:tabs>
        <w:spacing w:after="0" w:line="360" w:lineRule="auto"/>
        <w:ind w:right="51"/>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b/>
          <w:sz w:val="28"/>
          <w:szCs w:val="28"/>
        </w:rPr>
        <w:t>SEGUNDO.</w:t>
      </w:r>
      <w:r w:rsidRPr="0030316F">
        <w:rPr>
          <w:rFonts w:ascii="Palatino Linotype" w:eastAsia="Palatino Linotype" w:hAnsi="Palatino Linotype" w:cs="Palatino Linotype"/>
          <w:sz w:val="24"/>
          <w:szCs w:val="24"/>
        </w:rPr>
        <w:t xml:space="preserve"> Se </w:t>
      </w:r>
      <w:r w:rsidRPr="0030316F">
        <w:rPr>
          <w:rFonts w:ascii="Palatino Linotype" w:eastAsia="Palatino Linotype" w:hAnsi="Palatino Linotype" w:cs="Palatino Linotype"/>
          <w:b/>
          <w:sz w:val="24"/>
          <w:szCs w:val="24"/>
        </w:rPr>
        <w:t>ORDENA</w:t>
      </w:r>
      <w:r w:rsidRPr="0030316F">
        <w:rPr>
          <w:rFonts w:ascii="Palatino Linotype" w:eastAsia="Palatino Linotype" w:hAnsi="Palatino Linotype" w:cs="Palatino Linotype"/>
          <w:sz w:val="24"/>
          <w:szCs w:val="24"/>
        </w:rPr>
        <w:t xml:space="preserve"> al </w:t>
      </w:r>
      <w:r w:rsidRPr="0030316F">
        <w:rPr>
          <w:rFonts w:ascii="Palatino Linotype" w:eastAsia="Palatino Linotype" w:hAnsi="Palatino Linotype" w:cs="Palatino Linotype"/>
          <w:b/>
          <w:sz w:val="24"/>
          <w:szCs w:val="24"/>
        </w:rPr>
        <w:t>Sujeto Obligado</w:t>
      </w:r>
      <w:r w:rsidRPr="0030316F">
        <w:rPr>
          <w:rFonts w:ascii="Palatino Linotype" w:eastAsia="Palatino Linotype" w:hAnsi="Palatino Linotype" w:cs="Palatino Linotype"/>
          <w:sz w:val="24"/>
          <w:szCs w:val="24"/>
        </w:rPr>
        <w:t xml:space="preserve"> atienda la solicitud de información </w:t>
      </w:r>
      <w:r w:rsidRPr="0030316F">
        <w:rPr>
          <w:rFonts w:ascii="Palatino Linotype" w:eastAsia="Palatino Linotype" w:hAnsi="Palatino Linotype" w:cs="Palatino Linotype"/>
          <w:b/>
          <w:sz w:val="24"/>
          <w:szCs w:val="24"/>
        </w:rPr>
        <w:t>00012/IMCUFIDETENANCI/IP/2025</w:t>
      </w:r>
      <w:r w:rsidRPr="0030316F">
        <w:rPr>
          <w:rFonts w:ascii="Palatino Linotype" w:eastAsia="Palatino Linotype" w:hAnsi="Palatino Linotype" w:cs="Palatino Linotype"/>
          <w:sz w:val="24"/>
          <w:szCs w:val="24"/>
        </w:rPr>
        <w:t xml:space="preserve">, vía Sistema de Acceso a la Información Mexiquense (SAIMEX), en términos del Considerando </w:t>
      </w:r>
      <w:r w:rsidRPr="0030316F">
        <w:rPr>
          <w:rFonts w:ascii="Palatino Linotype" w:eastAsia="Palatino Linotype" w:hAnsi="Palatino Linotype" w:cs="Palatino Linotype"/>
          <w:b/>
          <w:sz w:val="24"/>
          <w:szCs w:val="24"/>
        </w:rPr>
        <w:t xml:space="preserve">TERCERO </w:t>
      </w:r>
      <w:r w:rsidRPr="0030316F">
        <w:rPr>
          <w:rFonts w:ascii="Palatino Linotype" w:eastAsia="Palatino Linotype" w:hAnsi="Palatino Linotype" w:cs="Palatino Linotype"/>
          <w:sz w:val="24"/>
          <w:szCs w:val="24"/>
        </w:rPr>
        <w:t>de esta resolución</w:t>
      </w:r>
      <w:r w:rsidRPr="0030316F">
        <w:rPr>
          <w:rFonts w:ascii="Palatino Linotype" w:eastAsia="Palatino Linotype" w:hAnsi="Palatino Linotype" w:cs="Palatino Linotype"/>
          <w:b/>
          <w:sz w:val="24"/>
          <w:szCs w:val="24"/>
        </w:rPr>
        <w:t>.</w:t>
      </w:r>
    </w:p>
    <w:p w:rsidR="007842CD" w:rsidRPr="0030316F" w:rsidRDefault="007842CD" w:rsidP="007842CD">
      <w:pPr>
        <w:tabs>
          <w:tab w:val="left" w:pos="8647"/>
        </w:tabs>
        <w:spacing w:after="0" w:line="360" w:lineRule="auto"/>
        <w:ind w:right="51"/>
        <w:jc w:val="both"/>
        <w:rPr>
          <w:rFonts w:ascii="Palatino Linotype" w:eastAsia="Palatino Linotype" w:hAnsi="Palatino Linotype" w:cs="Palatino Linotype"/>
          <w:sz w:val="24"/>
          <w:szCs w:val="24"/>
        </w:rPr>
      </w:pPr>
    </w:p>
    <w:p w:rsidR="007842CD" w:rsidRPr="0030316F" w:rsidRDefault="007842CD" w:rsidP="007842CD">
      <w:pPr>
        <w:tabs>
          <w:tab w:val="left" w:pos="8647"/>
        </w:tabs>
        <w:spacing w:after="0" w:line="360" w:lineRule="auto"/>
        <w:ind w:right="51"/>
        <w:jc w:val="both"/>
        <w:rPr>
          <w:rFonts w:ascii="Palatino Linotype" w:hAnsi="Palatino Linotype" w:cs="Arial"/>
          <w:sz w:val="24"/>
          <w:szCs w:val="24"/>
        </w:rPr>
      </w:pPr>
      <w:r w:rsidRPr="0030316F">
        <w:rPr>
          <w:rFonts w:ascii="Palatino Linotype" w:hAnsi="Palatino Linotype" w:cs="Arial"/>
          <w:b/>
          <w:sz w:val="28"/>
          <w:szCs w:val="24"/>
        </w:rPr>
        <w:t>TERCERO</w:t>
      </w:r>
      <w:r w:rsidRPr="0030316F">
        <w:rPr>
          <w:rFonts w:ascii="Palatino Linotype" w:hAnsi="Palatino Linotype" w:cs="Arial"/>
          <w:b/>
          <w:sz w:val="24"/>
          <w:szCs w:val="24"/>
        </w:rPr>
        <w:t>.</w:t>
      </w:r>
      <w:r w:rsidRPr="0030316F">
        <w:rPr>
          <w:rFonts w:ascii="Palatino Linotype" w:hAnsi="Palatino Linotype" w:cs="Arial"/>
          <w:sz w:val="24"/>
          <w:szCs w:val="24"/>
        </w:rPr>
        <w:t xml:space="preserve"> </w:t>
      </w:r>
      <w:r w:rsidRPr="0030316F">
        <w:rPr>
          <w:rFonts w:ascii="Palatino Linotype" w:hAnsi="Palatino Linotype" w:cs="Arial"/>
          <w:b/>
          <w:sz w:val="24"/>
          <w:szCs w:val="24"/>
        </w:rPr>
        <w:t>Notifíquese</w:t>
      </w:r>
      <w:r w:rsidRPr="0030316F">
        <w:rPr>
          <w:rFonts w:ascii="Palatino Linotype" w:eastAsia="Times New Roman" w:hAnsi="Palatino Linotype" w:cs="Arial"/>
          <w:sz w:val="24"/>
          <w:szCs w:val="24"/>
          <w:lang w:val="es-ES" w:eastAsia="es-ES"/>
        </w:rPr>
        <w:t xml:space="preserve"> a través del SAIMEX,</w:t>
      </w:r>
      <w:r w:rsidRPr="0030316F">
        <w:rPr>
          <w:rFonts w:ascii="Palatino Linotype" w:hAnsi="Palatino Linotype" w:cs="Arial"/>
          <w:b/>
          <w:i/>
          <w:sz w:val="24"/>
          <w:szCs w:val="24"/>
        </w:rPr>
        <w:t xml:space="preserve"> </w:t>
      </w:r>
      <w:r w:rsidRPr="0030316F">
        <w:rPr>
          <w:rFonts w:ascii="Palatino Linotype" w:hAnsi="Palatino Linotype" w:cs="Arial"/>
          <w:sz w:val="24"/>
          <w:szCs w:val="24"/>
        </w:rPr>
        <w:t>al Titular de la Unidad de Transparencia del</w:t>
      </w:r>
      <w:r w:rsidRPr="0030316F">
        <w:rPr>
          <w:rFonts w:ascii="Palatino Linotype" w:hAnsi="Palatino Linotype" w:cs="Arial"/>
          <w:b/>
          <w:sz w:val="24"/>
          <w:szCs w:val="24"/>
        </w:rPr>
        <w:t xml:space="preserve"> Sujeto Obligado</w:t>
      </w:r>
      <w:r w:rsidRPr="0030316F">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30316F">
        <w:rPr>
          <w:rFonts w:ascii="Palatino Linotype" w:hAnsi="Palatino Linotype" w:cs="Arial"/>
          <w:b/>
          <w:sz w:val="24"/>
          <w:szCs w:val="32"/>
          <w:lang w:val="es-ES_tradnl"/>
        </w:rPr>
        <w:t>y</w:t>
      </w:r>
      <w:r w:rsidRPr="0030316F">
        <w:rPr>
          <w:rFonts w:ascii="Palatino Linotype" w:hAnsi="Palatino Linotype" w:cs="Arial"/>
          <w:sz w:val="24"/>
          <w:szCs w:val="32"/>
          <w:lang w:val="es-ES_tradnl"/>
        </w:rPr>
        <w:t xml:space="preserve"> </w:t>
      </w:r>
      <w:r w:rsidRPr="0030316F">
        <w:rPr>
          <w:rFonts w:ascii="Palatino Linotype" w:eastAsia="Palatino Linotype" w:hAnsi="Palatino Linotype" w:cs="Palatino Linotype"/>
          <w:b/>
          <w:color w:val="000000"/>
          <w:sz w:val="24"/>
          <w:lang w:val="es-ES_tradnl"/>
        </w:rPr>
        <w:t xml:space="preserve">se le apercibe que en caso de negarse a cumplir la presente resolución o hacerlo de manera parcial, se le impondrá una medida de apremio de conformidad con lo previsto en los artículos 198, 200, fracción III; 214, 215 y 216 de la Ley  de </w:t>
      </w:r>
      <w:r w:rsidRPr="0030316F">
        <w:rPr>
          <w:rFonts w:ascii="Palatino Linotype" w:eastAsia="Palatino Linotype" w:hAnsi="Palatino Linotype" w:cs="Palatino Linotype"/>
          <w:b/>
          <w:color w:val="000000"/>
          <w:sz w:val="24"/>
          <w:lang w:val="es-ES_tradnl"/>
        </w:rPr>
        <w:lastRenderedPageBreak/>
        <w:t>Transparencia y Acceso a la Información Pública del Estado de México y Municipios.</w:t>
      </w:r>
    </w:p>
    <w:p w:rsidR="007842CD" w:rsidRPr="0030316F" w:rsidRDefault="007842CD" w:rsidP="007842CD">
      <w:pPr>
        <w:tabs>
          <w:tab w:val="left" w:pos="8647"/>
        </w:tabs>
        <w:spacing w:after="0" w:line="360" w:lineRule="auto"/>
        <w:ind w:right="51"/>
        <w:jc w:val="both"/>
        <w:rPr>
          <w:rFonts w:ascii="Palatino Linotype" w:hAnsi="Palatino Linotype" w:cs="Arial"/>
          <w:sz w:val="24"/>
          <w:szCs w:val="24"/>
        </w:rPr>
      </w:pPr>
    </w:p>
    <w:p w:rsidR="007842CD" w:rsidRPr="0030316F" w:rsidRDefault="007842CD" w:rsidP="007842CD">
      <w:pPr>
        <w:spacing w:after="0" w:line="360" w:lineRule="auto"/>
        <w:jc w:val="both"/>
        <w:rPr>
          <w:rFonts w:ascii="Palatino Linotype" w:eastAsia="Times New Roman" w:hAnsi="Palatino Linotype" w:cs="Arial"/>
          <w:sz w:val="24"/>
          <w:szCs w:val="24"/>
          <w:lang w:val="es-ES" w:eastAsia="es-ES"/>
        </w:rPr>
      </w:pPr>
      <w:r w:rsidRPr="0030316F">
        <w:rPr>
          <w:rFonts w:ascii="Palatino Linotype" w:eastAsia="Times New Roman" w:hAnsi="Palatino Linotype" w:cs="Arial"/>
          <w:b/>
          <w:sz w:val="28"/>
          <w:szCs w:val="24"/>
          <w:lang w:val="es-ES" w:eastAsia="es-ES"/>
        </w:rPr>
        <w:t>CUARTO</w:t>
      </w:r>
      <w:r w:rsidRPr="0030316F">
        <w:rPr>
          <w:rFonts w:ascii="Palatino Linotype" w:eastAsia="Times New Roman" w:hAnsi="Palatino Linotype" w:cs="Arial"/>
          <w:b/>
          <w:sz w:val="24"/>
          <w:szCs w:val="24"/>
          <w:lang w:val="es-ES" w:eastAsia="es-ES"/>
        </w:rPr>
        <w:t>. Notifíquese</w:t>
      </w:r>
      <w:r w:rsidRPr="0030316F">
        <w:rPr>
          <w:rFonts w:ascii="Palatino Linotype" w:eastAsia="Times New Roman" w:hAnsi="Palatino Linotype" w:cs="Arial"/>
          <w:sz w:val="24"/>
          <w:szCs w:val="24"/>
          <w:lang w:val="es-ES" w:eastAsia="es-ES"/>
        </w:rPr>
        <w:t xml:space="preserve"> </w:t>
      </w:r>
      <w:r w:rsidRPr="0030316F">
        <w:rPr>
          <w:rFonts w:ascii="Palatino Linotype" w:eastAsia="Times New Roman" w:hAnsi="Palatino Linotype" w:cs="Arial"/>
          <w:b/>
          <w:sz w:val="24"/>
          <w:szCs w:val="24"/>
          <w:lang w:val="es-ES" w:eastAsia="es-ES"/>
        </w:rPr>
        <w:t>a la Recurrente</w:t>
      </w:r>
      <w:r w:rsidRPr="0030316F">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7842CD" w:rsidRPr="0030316F" w:rsidRDefault="007842CD" w:rsidP="007842CD">
      <w:pPr>
        <w:spacing w:after="0" w:line="360" w:lineRule="auto"/>
        <w:jc w:val="both"/>
        <w:rPr>
          <w:rFonts w:ascii="Palatino Linotype" w:hAnsi="Palatino Linotype"/>
          <w:sz w:val="24"/>
          <w:szCs w:val="24"/>
          <w:lang w:eastAsia="es-ES_tradnl"/>
        </w:rPr>
      </w:pPr>
    </w:p>
    <w:p w:rsidR="007842CD" w:rsidRPr="0030316F" w:rsidRDefault="007842CD" w:rsidP="007842CD">
      <w:pPr>
        <w:spacing w:after="0" w:line="360" w:lineRule="auto"/>
        <w:jc w:val="both"/>
        <w:rPr>
          <w:rFonts w:ascii="Palatino Linotype" w:hAnsi="Palatino Linotype" w:cs="Times New Roman"/>
          <w:sz w:val="24"/>
          <w:szCs w:val="24"/>
          <w:lang w:eastAsia="es-ES_tradnl"/>
        </w:rPr>
      </w:pPr>
      <w:r w:rsidRPr="0030316F">
        <w:rPr>
          <w:rFonts w:ascii="Palatino Linotype" w:hAnsi="Palatino Linotype" w:cs="Times New Roman"/>
          <w:b/>
          <w:sz w:val="28"/>
          <w:szCs w:val="24"/>
          <w:lang w:eastAsia="es-ES_tradnl"/>
        </w:rPr>
        <w:t>QUINTO</w:t>
      </w:r>
      <w:r w:rsidRPr="0030316F">
        <w:rPr>
          <w:rFonts w:ascii="Palatino Linotype" w:hAnsi="Palatino Linotype" w:cs="Times New Roman"/>
          <w:b/>
          <w:sz w:val="24"/>
          <w:szCs w:val="24"/>
          <w:lang w:eastAsia="es-ES_tradnl"/>
        </w:rPr>
        <w:t>.</w:t>
      </w:r>
      <w:r w:rsidRPr="0030316F">
        <w:rPr>
          <w:rFonts w:ascii="Palatino Linotype" w:hAnsi="Palatino Linotype" w:cs="Times New Roman"/>
          <w:sz w:val="24"/>
          <w:szCs w:val="24"/>
          <w:lang w:eastAsia="es-ES_tradnl"/>
        </w:rPr>
        <w:t xml:space="preserve"> </w:t>
      </w:r>
      <w:r w:rsidRPr="0030316F">
        <w:rPr>
          <w:rFonts w:ascii="Palatino Linotype" w:hAnsi="Palatino Linotype" w:cs="Times New Roman"/>
          <w:b/>
          <w:sz w:val="24"/>
          <w:szCs w:val="24"/>
          <w:lang w:eastAsia="es-ES_tradnl"/>
        </w:rPr>
        <w:t>Notifíquese</w:t>
      </w:r>
      <w:r w:rsidRPr="0030316F">
        <w:rPr>
          <w:rFonts w:ascii="Palatino Linotype" w:hAnsi="Palatino Linotype" w:cs="Times New Roman"/>
          <w:sz w:val="24"/>
          <w:szCs w:val="24"/>
          <w:lang w:eastAsia="es-ES_tradnl"/>
        </w:rPr>
        <w:t xml:space="preserve"> al </w:t>
      </w:r>
      <w:r w:rsidRPr="0030316F">
        <w:rPr>
          <w:rFonts w:ascii="Palatino Linotype" w:hAnsi="Palatino Linotype" w:cs="Times New Roman"/>
          <w:b/>
          <w:sz w:val="24"/>
          <w:szCs w:val="24"/>
          <w:lang w:eastAsia="es-ES_tradnl"/>
        </w:rPr>
        <w:t>Recurrente</w:t>
      </w:r>
      <w:r w:rsidRPr="0030316F">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30316F">
        <w:rPr>
          <w:rFonts w:ascii="Palatino Linotype" w:hAnsi="Palatino Linotype" w:cs="Times New Roman"/>
          <w:b/>
          <w:sz w:val="24"/>
          <w:szCs w:val="24"/>
          <w:lang w:eastAsia="es-ES_tradnl"/>
        </w:rPr>
        <w:t>Sujeto Obligado</w:t>
      </w:r>
      <w:r w:rsidRPr="0030316F">
        <w:rPr>
          <w:rFonts w:ascii="Palatino Linotype" w:hAnsi="Palatino Linotype" w:cs="Times New Roman"/>
          <w:sz w:val="24"/>
          <w:szCs w:val="24"/>
          <w:lang w:eastAsia="es-ES_tradnl"/>
        </w:rPr>
        <w:t>, en cumplimiento a esta Resolución.</w:t>
      </w:r>
    </w:p>
    <w:p w:rsidR="007842CD" w:rsidRPr="0030316F" w:rsidRDefault="007842CD" w:rsidP="007842CD">
      <w:pPr>
        <w:spacing w:after="0" w:line="360" w:lineRule="auto"/>
        <w:jc w:val="both"/>
        <w:rPr>
          <w:rFonts w:ascii="Palatino Linotype" w:hAnsi="Palatino Linotype" w:cs="Times New Roman"/>
          <w:sz w:val="24"/>
          <w:szCs w:val="24"/>
          <w:lang w:eastAsia="es-ES_tradnl"/>
        </w:rPr>
      </w:pPr>
    </w:p>
    <w:p w:rsidR="007842CD" w:rsidRPr="0030316F" w:rsidRDefault="007842CD" w:rsidP="007842CD">
      <w:pPr>
        <w:spacing w:after="0" w:line="360" w:lineRule="auto"/>
        <w:jc w:val="both"/>
        <w:rPr>
          <w:rFonts w:ascii="Palatino Linotype" w:hAnsi="Palatino Linotype"/>
          <w:sz w:val="24"/>
          <w:szCs w:val="24"/>
          <w:lang w:eastAsia="es-ES_tradnl"/>
        </w:rPr>
      </w:pPr>
      <w:r w:rsidRPr="0030316F">
        <w:rPr>
          <w:rFonts w:ascii="Palatino Linotype" w:hAnsi="Palatino Linotype" w:cs="Times New Roman"/>
          <w:b/>
          <w:sz w:val="28"/>
          <w:szCs w:val="24"/>
          <w:lang w:eastAsia="es-ES_tradnl"/>
        </w:rPr>
        <w:t>SEXTO</w:t>
      </w:r>
      <w:r w:rsidRPr="0030316F">
        <w:rPr>
          <w:rFonts w:ascii="Palatino Linotype" w:hAnsi="Palatino Linotype" w:cs="Times New Roman"/>
          <w:b/>
          <w:sz w:val="24"/>
          <w:szCs w:val="24"/>
          <w:lang w:eastAsia="es-ES_tradnl"/>
        </w:rPr>
        <w:t xml:space="preserve">. - </w:t>
      </w:r>
      <w:r w:rsidRPr="0030316F">
        <w:rPr>
          <w:rFonts w:ascii="Palatino Linotype" w:hAnsi="Palatino Linotype"/>
          <w:b/>
          <w:sz w:val="24"/>
          <w:szCs w:val="24"/>
          <w:lang w:eastAsia="es-ES_tradnl"/>
        </w:rPr>
        <w:t xml:space="preserve">Gírese </w:t>
      </w:r>
      <w:r w:rsidRPr="0030316F">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30316F">
        <w:rPr>
          <w:rFonts w:ascii="Palatino Linotype" w:hAnsi="Palatino Linotype"/>
          <w:b/>
          <w:bCs/>
          <w:sz w:val="24"/>
          <w:szCs w:val="24"/>
          <w:lang w:eastAsia="es-ES_tradnl"/>
        </w:rPr>
        <w:t>TERCERO</w:t>
      </w:r>
      <w:r w:rsidRPr="0030316F">
        <w:rPr>
          <w:rFonts w:ascii="Palatino Linotype" w:hAnsi="Palatino Linotype"/>
          <w:sz w:val="24"/>
          <w:szCs w:val="24"/>
          <w:lang w:eastAsia="es-ES_tradnl"/>
        </w:rPr>
        <w:t xml:space="preserve"> de la presente resolución.</w:t>
      </w:r>
    </w:p>
    <w:p w:rsidR="007842CD" w:rsidRPr="0030316F" w:rsidRDefault="007842CD" w:rsidP="007842CD">
      <w:pPr>
        <w:spacing w:after="0" w:line="360" w:lineRule="auto"/>
        <w:jc w:val="both"/>
        <w:rPr>
          <w:rFonts w:ascii="Palatino Linotype" w:eastAsia="Palatino Linotype" w:hAnsi="Palatino Linotype" w:cs="Palatino Linotype"/>
          <w:sz w:val="24"/>
          <w:szCs w:val="24"/>
        </w:rPr>
      </w:pPr>
    </w:p>
    <w:p w:rsidR="007842CD" w:rsidRPr="0030316F" w:rsidRDefault="007842CD" w:rsidP="007842CD">
      <w:pPr>
        <w:spacing w:after="0" w:line="360" w:lineRule="auto"/>
        <w:jc w:val="both"/>
        <w:rPr>
          <w:rFonts w:ascii="Palatino Linotype" w:eastAsia="Palatino Linotype" w:hAnsi="Palatino Linotype" w:cs="Palatino Linotype"/>
          <w:sz w:val="24"/>
          <w:szCs w:val="24"/>
        </w:rPr>
      </w:pPr>
    </w:p>
    <w:p w:rsidR="007842CD" w:rsidRPr="0030316F" w:rsidRDefault="0030316F" w:rsidP="007842CD">
      <w:pPr>
        <w:spacing w:after="0" w:line="360" w:lineRule="auto"/>
        <w:jc w:val="both"/>
        <w:rPr>
          <w:rFonts w:ascii="Palatino Linotype" w:eastAsia="Palatino Linotype" w:hAnsi="Palatino Linotype" w:cs="Palatino Linotype"/>
          <w:sz w:val="24"/>
          <w:szCs w:val="24"/>
        </w:rPr>
      </w:pPr>
      <w:r w:rsidRPr="0030316F">
        <w:rPr>
          <w:rFonts w:ascii="Palatino Linotype" w:eastAsia="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PRIMERA SESIÓN ORDINARIA CELEBRADA EL VEINTE DE NOVIEMBRE DE DOS MIL VEINTICINCO, ANTE EL SECRETARIO TÉCNICO DEL PLENO, ALEXIS TAPIA RAMÍREZ</w:t>
      </w:r>
      <w:r w:rsidR="007842CD" w:rsidRPr="0030316F">
        <w:rPr>
          <w:rFonts w:ascii="Palatino Linotype" w:eastAsia="Palatino Linotype" w:hAnsi="Palatino Linotype" w:cs="Palatino Linotype"/>
          <w:sz w:val="24"/>
          <w:szCs w:val="24"/>
        </w:rPr>
        <w:t>. --------------------------------------------------------------------------------------------------------------------------------------------------------------------------------------------------------------------------------------------------------------------------------------------------------------------------------------------------------------------------------------------------------------------------------------------------------------------------------------------------------------------------------------------------------------------------------------------------------------------------------------------------------------------------------------------------------------------------------------------------------------------------------------------------------------------------------------------------------------------------------------------------------------------------------------------------------------------------------------------------------------------------------------------------------------------------------------------------------------------------</w:t>
      </w:r>
      <w:r w:rsidR="00961831" w:rsidRPr="0030316F">
        <w:rPr>
          <w:rFonts w:ascii="Palatino Linotype" w:hAnsi="Palatino Linotype" w:cs="Arial"/>
        </w:rPr>
        <w:t>---------------------------------------------------------------------------------------------------------------------------------------------------------------------------------------------------------------------------------------------------------------------------------------------------------------------------------------------------------------------------------------------------------------------------------------------------------------------------------------------------------------------------------------------------------------------------------------------------------------------------------------</w:t>
      </w:r>
    </w:p>
    <w:p w:rsidR="007842CD" w:rsidRPr="00D2150D" w:rsidRDefault="007842CD" w:rsidP="007842CD">
      <w:pPr>
        <w:spacing w:after="0" w:line="360" w:lineRule="auto"/>
        <w:jc w:val="both"/>
        <w:rPr>
          <w:rFonts w:ascii="Palatino Linotype" w:eastAsia="Palatino Linotype" w:hAnsi="Palatino Linotype" w:cs="Palatino Linotype"/>
          <w:sz w:val="16"/>
          <w:szCs w:val="20"/>
        </w:rPr>
      </w:pPr>
      <w:r w:rsidRPr="0030316F">
        <w:rPr>
          <w:rFonts w:ascii="Palatino Linotype" w:eastAsia="Palatino Linotype" w:hAnsi="Palatino Linotype" w:cs="Palatino Linotype"/>
          <w:sz w:val="16"/>
          <w:szCs w:val="20"/>
        </w:rPr>
        <w:t>JMV/CCR/LMST</w:t>
      </w:r>
    </w:p>
    <w:p w:rsidR="007842CD" w:rsidRDefault="007842CD" w:rsidP="007842CD">
      <w:pPr>
        <w:spacing w:after="0" w:line="360" w:lineRule="auto"/>
        <w:jc w:val="both"/>
        <w:rPr>
          <w:rFonts w:ascii="Palatino Linotype" w:eastAsia="Palatino Linotype" w:hAnsi="Palatino Linotype" w:cs="Palatino Linotype"/>
          <w:sz w:val="24"/>
          <w:szCs w:val="24"/>
        </w:rPr>
      </w:pPr>
    </w:p>
    <w:p w:rsidR="007842CD" w:rsidRDefault="007842CD" w:rsidP="007842CD">
      <w:pPr>
        <w:spacing w:after="0" w:line="360" w:lineRule="auto"/>
        <w:jc w:val="both"/>
        <w:rPr>
          <w:rFonts w:ascii="Palatino Linotype" w:eastAsia="Palatino Linotype" w:hAnsi="Palatino Linotype" w:cs="Palatino Linotype"/>
          <w:sz w:val="24"/>
          <w:szCs w:val="24"/>
        </w:rPr>
      </w:pPr>
    </w:p>
    <w:p w:rsidR="007842CD" w:rsidRDefault="007842CD" w:rsidP="007842CD">
      <w:pPr>
        <w:spacing w:after="0" w:line="360" w:lineRule="auto"/>
        <w:jc w:val="both"/>
        <w:rPr>
          <w:rFonts w:ascii="Palatino Linotype" w:eastAsia="Palatino Linotype" w:hAnsi="Palatino Linotype" w:cs="Palatino Linotype"/>
          <w:sz w:val="24"/>
          <w:szCs w:val="24"/>
        </w:rPr>
      </w:pPr>
    </w:p>
    <w:p w:rsidR="007842CD" w:rsidRDefault="007842CD" w:rsidP="007842CD">
      <w:pPr>
        <w:spacing w:after="0"/>
        <w:rPr>
          <w:rFonts w:ascii="Palatino Linotype" w:eastAsia="Palatino Linotype" w:hAnsi="Palatino Linotype" w:cs="Palatino Linotype"/>
        </w:rPr>
      </w:pPr>
    </w:p>
    <w:p w:rsidR="007842CD" w:rsidRDefault="007842CD" w:rsidP="007842CD">
      <w:pPr>
        <w:spacing w:after="0"/>
      </w:pPr>
    </w:p>
    <w:p w:rsidR="007842CD" w:rsidRDefault="007842CD" w:rsidP="007842CD"/>
    <w:p w:rsidR="007842CD" w:rsidRDefault="007842CD" w:rsidP="007842CD"/>
    <w:p w:rsidR="007842CD" w:rsidRDefault="007842CD" w:rsidP="007842CD"/>
    <w:p w:rsidR="007842CD" w:rsidRDefault="007842CD" w:rsidP="007842CD"/>
    <w:p w:rsidR="007842CD" w:rsidRDefault="007842CD" w:rsidP="007842CD"/>
    <w:p w:rsidR="007842CD" w:rsidRDefault="007842CD" w:rsidP="007842CD"/>
    <w:p w:rsidR="007842CD" w:rsidRDefault="007842CD" w:rsidP="007842CD"/>
    <w:p w:rsidR="007842CD" w:rsidRDefault="007842CD" w:rsidP="007842CD"/>
    <w:p w:rsidR="007842CD" w:rsidRDefault="007842CD" w:rsidP="007842CD"/>
    <w:p w:rsidR="007842CD" w:rsidRDefault="007842CD" w:rsidP="007842CD"/>
    <w:p w:rsidR="007842CD" w:rsidRDefault="007842CD" w:rsidP="007842CD"/>
    <w:p w:rsidR="007842CD" w:rsidRDefault="007842CD" w:rsidP="007842CD"/>
    <w:p w:rsidR="007842CD" w:rsidRDefault="007842CD" w:rsidP="007842CD"/>
    <w:p w:rsidR="007842CD" w:rsidRDefault="007842CD" w:rsidP="007842CD"/>
    <w:p w:rsidR="007842CD" w:rsidRDefault="007842CD" w:rsidP="007842CD"/>
    <w:p w:rsidR="007842CD" w:rsidRDefault="007842CD" w:rsidP="007842CD"/>
    <w:p w:rsidR="007842CD" w:rsidRDefault="007842CD" w:rsidP="007842CD"/>
    <w:p w:rsidR="00356A93" w:rsidRDefault="00356A93"/>
    <w:sectPr w:rsidR="00356A93">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5F4" w:rsidRDefault="00E905F4" w:rsidP="007842CD">
      <w:pPr>
        <w:spacing w:after="0" w:line="240" w:lineRule="auto"/>
      </w:pPr>
      <w:r>
        <w:separator/>
      </w:r>
    </w:p>
  </w:endnote>
  <w:endnote w:type="continuationSeparator" w:id="0">
    <w:p w:rsidR="00E905F4" w:rsidRDefault="00E905F4" w:rsidP="00784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7842C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F0CD8">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F0CD8">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69244D" w:rsidRDefault="00E905F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7842C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F0CD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F0CD8">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69244D" w:rsidRDefault="00E905F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5F4" w:rsidRDefault="00E905F4" w:rsidP="007842CD">
      <w:pPr>
        <w:spacing w:after="0" w:line="240" w:lineRule="auto"/>
      </w:pPr>
      <w:r>
        <w:separator/>
      </w:r>
    </w:p>
  </w:footnote>
  <w:footnote w:type="continuationSeparator" w:id="0">
    <w:p w:rsidR="00E905F4" w:rsidRDefault="00E905F4" w:rsidP="00784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E905F4">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7842C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37A06BBA" wp14:editId="20518515">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7842CD" w:rsidP="007842CD">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12145/INFOEM/IP/RR/2025</w:t>
          </w:r>
        </w:p>
      </w:tc>
    </w:tr>
    <w:tr w:rsidR="0069244D">
      <w:trPr>
        <w:trHeight w:val="242"/>
      </w:trPr>
      <w:tc>
        <w:tcPr>
          <w:tcW w:w="5246" w:type="dxa"/>
        </w:tcPr>
        <w:p w:rsidR="0069244D" w:rsidRDefault="007842C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7842CD">
          <w:pPr>
            <w:spacing w:after="120" w:line="256" w:lineRule="auto"/>
            <w:ind w:left="-486" w:right="214" w:firstLine="284"/>
            <w:jc w:val="right"/>
            <w:rPr>
              <w:rFonts w:ascii="Palatino Linotype" w:eastAsia="Palatino Linotype" w:hAnsi="Palatino Linotype" w:cs="Palatino Linotype"/>
              <w:b/>
              <w:sz w:val="24"/>
              <w:szCs w:val="24"/>
            </w:rPr>
          </w:pPr>
          <w:r w:rsidRPr="007842CD">
            <w:rPr>
              <w:rFonts w:ascii="Palatino Linotype" w:eastAsia="Palatino Linotype" w:hAnsi="Palatino Linotype" w:cs="Palatino Linotype"/>
              <w:b/>
              <w:color w:val="000000"/>
              <w:sz w:val="24"/>
              <w:szCs w:val="24"/>
            </w:rPr>
            <w:t>Instituto Municipal de Cultura Física y Deporte de Tenancingo</w:t>
          </w:r>
        </w:p>
      </w:tc>
    </w:tr>
    <w:tr w:rsidR="0069244D">
      <w:trPr>
        <w:trHeight w:val="342"/>
      </w:trPr>
      <w:tc>
        <w:tcPr>
          <w:tcW w:w="5246" w:type="dxa"/>
        </w:tcPr>
        <w:p w:rsidR="0069244D" w:rsidRDefault="007842C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7842C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E905F4">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7842C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726B272E" wp14:editId="13CB0487">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7842CD">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7842CD" w:rsidP="007842CD">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12145/INFOEM/IP/RR/2025</w:t>
          </w:r>
        </w:p>
      </w:tc>
    </w:tr>
    <w:tr w:rsidR="0069244D">
      <w:trPr>
        <w:trHeight w:val="242"/>
      </w:trPr>
      <w:tc>
        <w:tcPr>
          <w:tcW w:w="5104" w:type="dxa"/>
        </w:tcPr>
        <w:p w:rsidR="0069244D" w:rsidRDefault="007842CD">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7842CD">
          <w:pPr>
            <w:spacing w:after="120" w:line="256" w:lineRule="auto"/>
            <w:ind w:left="-486" w:right="214" w:firstLine="284"/>
            <w:jc w:val="right"/>
            <w:rPr>
              <w:rFonts w:ascii="Palatino Linotype" w:eastAsia="Palatino Linotype" w:hAnsi="Palatino Linotype" w:cs="Palatino Linotype"/>
              <w:b/>
            </w:rPr>
          </w:pPr>
          <w:r w:rsidRPr="007842CD">
            <w:rPr>
              <w:rFonts w:ascii="Palatino Linotype" w:eastAsia="Palatino Linotype" w:hAnsi="Palatino Linotype" w:cs="Palatino Linotype"/>
              <w:b/>
              <w:color w:val="000000"/>
              <w:sz w:val="24"/>
              <w:szCs w:val="24"/>
            </w:rPr>
            <w:t>Instituto Municipal de Cultura Física y Deporte de Tenancingo</w:t>
          </w:r>
        </w:p>
      </w:tc>
    </w:tr>
    <w:tr w:rsidR="0069244D">
      <w:trPr>
        <w:trHeight w:val="342"/>
      </w:trPr>
      <w:tc>
        <w:tcPr>
          <w:tcW w:w="5104" w:type="dxa"/>
        </w:tcPr>
        <w:p w:rsidR="0069244D" w:rsidRDefault="007842C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AF0CD8">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w:t>
          </w:r>
        </w:p>
      </w:tc>
    </w:tr>
    <w:tr w:rsidR="0069244D">
      <w:trPr>
        <w:trHeight w:val="342"/>
      </w:trPr>
      <w:tc>
        <w:tcPr>
          <w:tcW w:w="5104" w:type="dxa"/>
        </w:tcPr>
        <w:p w:rsidR="0069244D" w:rsidRDefault="007842CD">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7842C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E905F4">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2CD"/>
    <w:rsid w:val="0030316F"/>
    <w:rsid w:val="00356A93"/>
    <w:rsid w:val="007842CD"/>
    <w:rsid w:val="00961831"/>
    <w:rsid w:val="00AF0CD8"/>
    <w:rsid w:val="00E8135D"/>
    <w:rsid w:val="00E905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D4F43-5BC6-4861-9086-8C73AA11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842CD"/>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7842CD"/>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842C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842CD"/>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842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42CD"/>
    <w:rPr>
      <w:rFonts w:ascii="Calibri" w:eastAsia="Calibri" w:hAnsi="Calibri" w:cs="Calibri"/>
      <w:lang w:eastAsia="es-MX"/>
    </w:rPr>
  </w:style>
  <w:style w:type="paragraph" w:styleId="Piedepgina">
    <w:name w:val="footer"/>
    <w:basedOn w:val="Normal"/>
    <w:link w:val="PiedepginaCar"/>
    <w:uiPriority w:val="99"/>
    <w:unhideWhenUsed/>
    <w:rsid w:val="007842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42CD"/>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4039</Words>
  <Characters>22218</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4</cp:revision>
  <cp:lastPrinted>2025-11-24T16:57:00Z</cp:lastPrinted>
  <dcterms:created xsi:type="dcterms:W3CDTF">2025-11-06T21:21:00Z</dcterms:created>
  <dcterms:modified xsi:type="dcterms:W3CDTF">2026-01-13T19:37:00Z</dcterms:modified>
</cp:coreProperties>
</file>