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282" w:rsidRPr="00992F54" w:rsidRDefault="00265282">
      <w:pPr>
        <w:widowControl w:val="0"/>
        <w:pBdr>
          <w:top w:val="nil"/>
          <w:left w:val="nil"/>
          <w:bottom w:val="nil"/>
          <w:right w:val="nil"/>
          <w:between w:val="nil"/>
        </w:pBdr>
        <w:spacing w:line="276" w:lineRule="auto"/>
        <w:rPr>
          <w:rFonts w:ascii="Palatino Linotype" w:hAnsi="Palatino Linotype"/>
        </w:rPr>
      </w:pPr>
    </w:p>
    <w:p w:rsidR="00265282" w:rsidRPr="00404D91" w:rsidRDefault="004154F8">
      <w:pPr>
        <w:tabs>
          <w:tab w:val="left" w:pos="3465"/>
        </w:tabs>
        <w:spacing w:line="360" w:lineRule="auto"/>
        <w:ind w:right="-787"/>
        <w:jc w:val="both"/>
        <w:rPr>
          <w:rFonts w:ascii="Palatino Linotype" w:eastAsia="Palatino Linotype" w:hAnsi="Palatino Linotype" w:cs="Palatino Linotype"/>
        </w:rPr>
      </w:pPr>
      <w:r w:rsidRPr="00404D9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E85302" w:rsidRPr="00404D91">
        <w:rPr>
          <w:rFonts w:ascii="Palatino Linotype" w:eastAsia="Palatino Linotype" w:hAnsi="Palatino Linotype" w:cs="Palatino Linotype"/>
        </w:rPr>
        <w:t>veintiséis</w:t>
      </w:r>
      <w:r w:rsidRPr="00404D91">
        <w:rPr>
          <w:rFonts w:ascii="Palatino Linotype" w:eastAsia="Palatino Linotype" w:hAnsi="Palatino Linotype" w:cs="Palatino Linotype"/>
        </w:rPr>
        <w:t xml:space="preserve"> (</w:t>
      </w:r>
      <w:r w:rsidR="00E85302" w:rsidRPr="00404D91">
        <w:rPr>
          <w:rFonts w:ascii="Palatino Linotype" w:eastAsia="Palatino Linotype" w:hAnsi="Palatino Linotype" w:cs="Palatino Linotype"/>
        </w:rPr>
        <w:t>26</w:t>
      </w:r>
      <w:r w:rsidRPr="00404D91">
        <w:rPr>
          <w:rFonts w:ascii="Palatino Linotype" w:eastAsia="Palatino Linotype" w:hAnsi="Palatino Linotype" w:cs="Palatino Linotype"/>
        </w:rPr>
        <w:t>) de marzo de dos mil veinticinco.</w:t>
      </w:r>
    </w:p>
    <w:p w:rsidR="00265282" w:rsidRPr="00404D91" w:rsidRDefault="00265282">
      <w:pPr>
        <w:tabs>
          <w:tab w:val="left" w:pos="3465"/>
        </w:tabs>
        <w:spacing w:line="360" w:lineRule="auto"/>
        <w:ind w:right="-787"/>
        <w:jc w:val="both"/>
        <w:rPr>
          <w:rFonts w:ascii="Palatino Linotype" w:eastAsia="Palatino Linotype" w:hAnsi="Palatino Linotype" w:cs="Palatino Linotype"/>
        </w:rPr>
      </w:pPr>
    </w:p>
    <w:p w:rsidR="00265282" w:rsidRPr="00404D91" w:rsidRDefault="004154F8">
      <w:pPr>
        <w:spacing w:line="360" w:lineRule="auto"/>
        <w:ind w:right="-787"/>
        <w:jc w:val="both"/>
        <w:rPr>
          <w:rFonts w:ascii="Palatino Linotype" w:eastAsia="Palatino Linotype" w:hAnsi="Palatino Linotype" w:cs="Palatino Linotype"/>
        </w:rPr>
      </w:pPr>
      <w:r w:rsidRPr="00404D91">
        <w:rPr>
          <w:rFonts w:ascii="Palatino Linotype" w:eastAsia="Palatino Linotype" w:hAnsi="Palatino Linotype" w:cs="Palatino Linotype"/>
          <w:b/>
        </w:rPr>
        <w:t xml:space="preserve">VISTAS </w:t>
      </w:r>
      <w:r w:rsidRPr="00404D91">
        <w:rPr>
          <w:rFonts w:ascii="Palatino Linotype" w:eastAsia="Palatino Linotype" w:hAnsi="Palatino Linotype" w:cs="Palatino Linotype"/>
        </w:rPr>
        <w:t xml:space="preserve">las constancias para resolver </w:t>
      </w:r>
      <w:r w:rsidRPr="00404D91">
        <w:rPr>
          <w:rFonts w:ascii="Palatino Linotype" w:eastAsia="Palatino Linotype" w:hAnsi="Palatino Linotype" w:cs="Palatino Linotype"/>
          <w:color w:val="000000"/>
        </w:rPr>
        <w:t xml:space="preserve">el Recurso de Revisión </w:t>
      </w:r>
      <w:r w:rsidR="00E85302" w:rsidRPr="00404D91">
        <w:rPr>
          <w:rFonts w:ascii="Palatino Linotype" w:eastAsia="Palatino Linotype" w:hAnsi="Palatino Linotype" w:cs="Palatino Linotype"/>
          <w:b/>
          <w:color w:val="000000"/>
        </w:rPr>
        <w:t>6633</w:t>
      </w:r>
      <w:r w:rsidRPr="00404D91">
        <w:rPr>
          <w:rFonts w:ascii="Palatino Linotype" w:eastAsia="Palatino Linotype" w:hAnsi="Palatino Linotype" w:cs="Palatino Linotype"/>
          <w:b/>
          <w:color w:val="000000"/>
        </w:rPr>
        <w:t>/INFOEM/IP/RR/2024</w:t>
      </w:r>
      <w:r w:rsidRPr="00404D91">
        <w:rPr>
          <w:rFonts w:ascii="Palatino Linotype" w:eastAsia="Palatino Linotype" w:hAnsi="Palatino Linotype" w:cs="Palatino Linotype"/>
          <w:color w:val="000000"/>
        </w:rPr>
        <w:t xml:space="preserve">, promovido </w:t>
      </w:r>
      <w:r w:rsidRPr="00404D91">
        <w:rPr>
          <w:rFonts w:ascii="Palatino Linotype" w:eastAsia="Palatino Linotype" w:hAnsi="Palatino Linotype" w:cs="Palatino Linotype"/>
        </w:rPr>
        <w:t xml:space="preserve">por </w:t>
      </w:r>
      <w:r w:rsidR="00E85302" w:rsidRPr="00404D91">
        <w:rPr>
          <w:rFonts w:ascii="Palatino Linotype" w:eastAsia="Palatino Linotype" w:hAnsi="Palatino Linotype" w:cs="Palatino Linotype"/>
          <w:b/>
        </w:rPr>
        <w:t>una persona que no registró nombre</w:t>
      </w:r>
      <w:r w:rsidR="000D22C5" w:rsidRPr="00404D91">
        <w:rPr>
          <w:rFonts w:ascii="Palatino Linotype" w:eastAsia="Palatino Linotype" w:hAnsi="Palatino Linotype" w:cs="Palatino Linotype"/>
        </w:rPr>
        <w:t xml:space="preserve">, </w:t>
      </w:r>
      <w:r w:rsidRPr="00404D91">
        <w:rPr>
          <w:rFonts w:ascii="Palatino Linotype" w:eastAsia="Palatino Linotype" w:hAnsi="Palatino Linotype" w:cs="Palatino Linotype"/>
        </w:rPr>
        <w:t>a quien en lo sucesivo se denominará  el</w:t>
      </w:r>
      <w:r w:rsidRPr="00404D91">
        <w:rPr>
          <w:rFonts w:ascii="Palatino Linotype" w:eastAsia="Palatino Linotype" w:hAnsi="Palatino Linotype" w:cs="Palatino Linotype"/>
          <w:b/>
        </w:rPr>
        <w:t xml:space="preserve"> RECURRENTE</w:t>
      </w:r>
      <w:r w:rsidRPr="00404D91">
        <w:rPr>
          <w:rFonts w:ascii="Palatino Linotype" w:eastAsia="Palatino Linotype" w:hAnsi="Palatino Linotype" w:cs="Palatino Linotype"/>
        </w:rPr>
        <w:t xml:space="preserve">, en contra de la respuesta otorgada a la solicitud de información </w:t>
      </w:r>
      <w:r w:rsidR="00E85302" w:rsidRPr="00404D91">
        <w:rPr>
          <w:rFonts w:ascii="Palatino Linotype" w:eastAsia="Palatino Linotype" w:hAnsi="Palatino Linotype" w:cs="Palatino Linotype"/>
          <w:b/>
        </w:rPr>
        <w:t>00958/TLALNEPA/IP/2024</w:t>
      </w:r>
      <w:r w:rsidR="00E85302" w:rsidRPr="00404D91">
        <w:rPr>
          <w:rFonts w:ascii="Palatino Linotype" w:eastAsia="Palatino Linotype" w:hAnsi="Palatino Linotype" w:cs="Palatino Linotype"/>
          <w:b/>
        </w:rPr>
        <w:tab/>
      </w:r>
      <w:r w:rsidRPr="00404D91">
        <w:rPr>
          <w:rFonts w:ascii="Palatino Linotype" w:eastAsia="Palatino Linotype" w:hAnsi="Palatino Linotype" w:cs="Palatino Linotype"/>
        </w:rPr>
        <w:t xml:space="preserve">, por parte del </w:t>
      </w:r>
      <w:r w:rsidR="00E85302" w:rsidRPr="00404D91">
        <w:rPr>
          <w:rFonts w:ascii="Palatino Linotype" w:eastAsia="Palatino Linotype" w:hAnsi="Palatino Linotype" w:cs="Palatino Linotype"/>
          <w:b/>
        </w:rPr>
        <w:t>Ayuntamiento de Tlalnepantla de Baz</w:t>
      </w:r>
      <w:r w:rsidRPr="00404D91">
        <w:rPr>
          <w:rFonts w:ascii="Palatino Linotype" w:eastAsia="Palatino Linotype" w:hAnsi="Palatino Linotype" w:cs="Palatino Linotype"/>
        </w:rPr>
        <w:t xml:space="preserve">, en adelante el </w:t>
      </w:r>
      <w:r w:rsidRPr="00404D91">
        <w:rPr>
          <w:rFonts w:ascii="Palatino Linotype" w:eastAsia="Palatino Linotype" w:hAnsi="Palatino Linotype" w:cs="Palatino Linotype"/>
          <w:b/>
        </w:rPr>
        <w:t>SUJETO OBLIGADO,</w:t>
      </w:r>
      <w:r w:rsidRPr="00404D91">
        <w:rPr>
          <w:rFonts w:ascii="Palatino Linotype" w:eastAsia="Palatino Linotype" w:hAnsi="Palatino Linotype" w:cs="Palatino Linotype"/>
        </w:rPr>
        <w:t xml:space="preserve"> se emite la presente resolución con base en los siguientes:</w:t>
      </w:r>
    </w:p>
    <w:p w:rsidR="00265282" w:rsidRPr="00404D91" w:rsidRDefault="00265282">
      <w:pPr>
        <w:spacing w:line="360" w:lineRule="auto"/>
        <w:ind w:right="-787"/>
        <w:jc w:val="both"/>
        <w:rPr>
          <w:rFonts w:ascii="Palatino Linotype" w:eastAsia="Palatino Linotype" w:hAnsi="Palatino Linotype" w:cs="Palatino Linotype"/>
        </w:rPr>
      </w:pPr>
    </w:p>
    <w:p w:rsidR="00265282" w:rsidRPr="00404D91" w:rsidRDefault="004154F8">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sidRPr="00404D91">
        <w:rPr>
          <w:rFonts w:ascii="Palatino Linotype" w:eastAsia="Palatino Linotype" w:hAnsi="Palatino Linotype" w:cs="Palatino Linotype"/>
          <w:b/>
          <w:color w:val="000000"/>
          <w:sz w:val="24"/>
          <w:szCs w:val="24"/>
        </w:rPr>
        <w:t>A N T E C E D E N T E S</w:t>
      </w:r>
    </w:p>
    <w:p w:rsidR="00265282" w:rsidRPr="00404D91" w:rsidRDefault="00265282">
      <w:pPr>
        <w:pBdr>
          <w:top w:val="nil"/>
          <w:left w:val="nil"/>
          <w:bottom w:val="nil"/>
          <w:right w:val="nil"/>
          <w:between w:val="nil"/>
        </w:pBdr>
        <w:spacing w:line="360" w:lineRule="auto"/>
        <w:ind w:left="720" w:right="-787"/>
        <w:jc w:val="both"/>
        <w:rPr>
          <w:rFonts w:ascii="Palatino Linotype" w:eastAsia="Palatino Linotype" w:hAnsi="Palatino Linotype" w:cs="Palatino Linotype"/>
          <w:b/>
          <w:color w:val="000000"/>
          <w:u w:val="single"/>
        </w:rPr>
      </w:pPr>
    </w:p>
    <w:p w:rsidR="00265282" w:rsidRPr="00404D91" w:rsidRDefault="004154F8">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hAnsi="Palatino Linotype"/>
          <w:color w:val="000000"/>
        </w:rPr>
      </w:pPr>
      <w:r w:rsidRPr="00404D91">
        <w:rPr>
          <w:rFonts w:ascii="Palatino Linotype" w:eastAsia="Palatino Linotype" w:hAnsi="Palatino Linotype" w:cs="Palatino Linotype"/>
          <w:color w:val="000000"/>
        </w:rPr>
        <w:t xml:space="preserve">El </w:t>
      </w:r>
      <w:r w:rsidR="00784B60" w:rsidRPr="00404D91">
        <w:rPr>
          <w:rFonts w:ascii="Palatino Linotype" w:eastAsia="Palatino Linotype" w:hAnsi="Palatino Linotype" w:cs="Palatino Linotype"/>
          <w:b/>
          <w:color w:val="000000"/>
        </w:rPr>
        <w:t xml:space="preserve">dos de octubre de dos mil </w:t>
      </w:r>
      <w:r w:rsidR="001025D5" w:rsidRPr="00404D91">
        <w:rPr>
          <w:rFonts w:ascii="Palatino Linotype" w:eastAsia="Palatino Linotype" w:hAnsi="Palatino Linotype" w:cs="Palatino Linotype"/>
          <w:b/>
          <w:color w:val="000000"/>
        </w:rPr>
        <w:t>veinticuatro</w:t>
      </w:r>
      <w:r w:rsidRPr="00404D91">
        <w:rPr>
          <w:rFonts w:ascii="Palatino Linotype" w:eastAsia="Palatino Linotype" w:hAnsi="Palatino Linotype" w:cs="Palatino Linotype"/>
          <w:color w:val="000000"/>
        </w:rPr>
        <w:t>,</w:t>
      </w:r>
      <w:r w:rsidRPr="00404D91">
        <w:rPr>
          <w:rFonts w:ascii="Palatino Linotype" w:eastAsia="Palatino Linotype" w:hAnsi="Palatino Linotype" w:cs="Palatino Linotype"/>
          <w:b/>
          <w:color w:val="000000"/>
        </w:rPr>
        <w:t xml:space="preserve"> </w:t>
      </w:r>
      <w:r w:rsidRPr="00404D91">
        <w:rPr>
          <w:rFonts w:ascii="Palatino Linotype" w:eastAsia="Palatino Linotype" w:hAnsi="Palatino Linotype" w:cs="Palatino Linotype"/>
          <w:color w:val="000000"/>
        </w:rPr>
        <w:t>se presentó ante</w:t>
      </w:r>
      <w:r w:rsidR="000D22C5" w:rsidRPr="00404D91">
        <w:rPr>
          <w:rFonts w:ascii="Palatino Linotype" w:eastAsia="Palatino Linotype" w:hAnsi="Palatino Linotype" w:cs="Palatino Linotype"/>
          <w:color w:val="000000"/>
        </w:rPr>
        <w:t xml:space="preserve"> el Sujeto Obligado a través del </w:t>
      </w:r>
      <w:r w:rsidRPr="00404D91">
        <w:rPr>
          <w:rFonts w:ascii="Palatino Linotype" w:eastAsia="Palatino Linotype" w:hAnsi="Palatino Linotype" w:cs="Palatino Linotype"/>
          <w:color w:val="000000"/>
        </w:rPr>
        <w:t>Sistema de Acceso a la Información Mexiquense (SAIMEX), la siguiente solicitud de información pública:</w:t>
      </w:r>
    </w:p>
    <w:p w:rsidR="00265282" w:rsidRPr="00404D91" w:rsidRDefault="00265282">
      <w:pPr>
        <w:pBdr>
          <w:top w:val="nil"/>
          <w:left w:val="nil"/>
          <w:bottom w:val="nil"/>
          <w:right w:val="nil"/>
          <w:between w:val="nil"/>
        </w:pBdr>
        <w:ind w:right="-787"/>
        <w:jc w:val="both"/>
        <w:rPr>
          <w:rFonts w:ascii="Palatino Linotype" w:eastAsia="Palatino Linotype" w:hAnsi="Palatino Linotype" w:cs="Palatino Linotype"/>
          <w:color w:val="000000"/>
        </w:rPr>
      </w:pPr>
    </w:p>
    <w:p w:rsidR="00265282" w:rsidRPr="00404D91" w:rsidRDefault="004154F8">
      <w:pPr>
        <w:pBdr>
          <w:top w:val="nil"/>
          <w:left w:val="nil"/>
          <w:bottom w:val="nil"/>
          <w:right w:val="nil"/>
          <w:between w:val="nil"/>
        </w:pBdr>
        <w:ind w:left="567" w:right="-787"/>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w:t>
      </w:r>
      <w:r w:rsidR="001025D5" w:rsidRPr="00404D91">
        <w:rPr>
          <w:rFonts w:ascii="Palatino Linotype" w:eastAsia="Palatino Linotype" w:hAnsi="Palatino Linotype" w:cs="Palatino Linotype"/>
          <w:i/>
          <w:color w:val="000000"/>
        </w:rPr>
        <w:t>Quiero que me proporcionen las reglas de operación, todas las convocatorias, plan anual de trabajo emitidas del programa mujer emprendedora empoderate del año 2022, 2023 y 2024, ya que no existen y no hay información en la gaceta del portal del ayuntamiento de Tlalnepantla de Baz. Quiero toda la información en digital.</w:t>
      </w:r>
      <w:r w:rsidR="000D22C5" w:rsidRPr="00404D91">
        <w:rPr>
          <w:rFonts w:ascii="Palatino Linotype" w:eastAsia="Palatino Linotype" w:hAnsi="Palatino Linotype" w:cs="Palatino Linotype"/>
          <w:i/>
          <w:color w:val="000000"/>
        </w:rPr>
        <w:t xml:space="preserve">” </w:t>
      </w:r>
      <w:r w:rsidRPr="00404D91">
        <w:rPr>
          <w:rFonts w:ascii="Palatino Linotype" w:eastAsia="Palatino Linotype" w:hAnsi="Palatino Linotype" w:cs="Palatino Linotype"/>
          <w:i/>
          <w:color w:val="000000"/>
        </w:rPr>
        <w:t>(Sic)</w:t>
      </w:r>
    </w:p>
    <w:p w:rsidR="00265282" w:rsidRPr="00404D91" w:rsidRDefault="00265282">
      <w:pPr>
        <w:spacing w:line="360" w:lineRule="auto"/>
        <w:ind w:right="-787"/>
        <w:jc w:val="both"/>
        <w:rPr>
          <w:rFonts w:ascii="Palatino Linotype" w:eastAsia="Palatino Linotype" w:hAnsi="Palatino Linotype" w:cs="Palatino Linotype"/>
        </w:rPr>
      </w:pPr>
    </w:p>
    <w:p w:rsidR="00265282" w:rsidRPr="00404D91" w:rsidRDefault="004154F8">
      <w:pPr>
        <w:numPr>
          <w:ilvl w:val="0"/>
          <w:numId w:val="5"/>
        </w:num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 xml:space="preserve">Se eligió como modalidad de entrega de la información: A través del </w:t>
      </w:r>
      <w:r w:rsidRPr="00404D91">
        <w:rPr>
          <w:rFonts w:ascii="Palatino Linotype" w:eastAsia="Palatino Linotype" w:hAnsi="Palatino Linotype" w:cs="Palatino Linotype"/>
          <w:b/>
          <w:color w:val="000000"/>
        </w:rPr>
        <w:t>SAIMEX.</w:t>
      </w:r>
    </w:p>
    <w:p w:rsidR="00265282" w:rsidRPr="00404D91" w:rsidRDefault="00265282">
      <w:p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p>
    <w:p w:rsidR="00265282" w:rsidRPr="00404D91" w:rsidRDefault="004154F8">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hAnsi="Palatino Linotype"/>
          <w:color w:val="000000"/>
        </w:rPr>
      </w:pPr>
      <w:r w:rsidRPr="00404D91">
        <w:rPr>
          <w:rFonts w:ascii="Palatino Linotype" w:eastAsia="Palatino Linotype" w:hAnsi="Palatino Linotype" w:cs="Palatino Linotype"/>
          <w:color w:val="000000"/>
        </w:rPr>
        <w:t>El</w:t>
      </w:r>
      <w:r w:rsidRPr="00404D91">
        <w:rPr>
          <w:rFonts w:ascii="Palatino Linotype" w:eastAsia="Palatino Linotype" w:hAnsi="Palatino Linotype" w:cs="Palatino Linotype"/>
          <w:b/>
          <w:color w:val="000000"/>
        </w:rPr>
        <w:t xml:space="preserve"> </w:t>
      </w:r>
      <w:r w:rsidR="00785159" w:rsidRPr="00404D91">
        <w:rPr>
          <w:rFonts w:ascii="Palatino Linotype" w:eastAsia="Palatino Linotype" w:hAnsi="Palatino Linotype" w:cs="Palatino Linotype"/>
          <w:b/>
          <w:color w:val="000000"/>
        </w:rPr>
        <w:t>veintitrés</w:t>
      </w:r>
      <w:r w:rsidR="004C075F" w:rsidRPr="00404D91">
        <w:rPr>
          <w:rFonts w:ascii="Palatino Linotype" w:eastAsia="Palatino Linotype" w:hAnsi="Palatino Linotype" w:cs="Palatino Linotype"/>
          <w:b/>
          <w:color w:val="000000"/>
        </w:rPr>
        <w:t xml:space="preserve"> de octubre</w:t>
      </w:r>
      <w:r w:rsidRPr="00404D91">
        <w:rPr>
          <w:rFonts w:ascii="Palatino Linotype" w:eastAsia="Palatino Linotype" w:hAnsi="Palatino Linotype" w:cs="Palatino Linotype"/>
          <w:b/>
          <w:color w:val="000000"/>
        </w:rPr>
        <w:t xml:space="preserve"> de dos mil veinticuatro</w:t>
      </w:r>
      <w:r w:rsidRPr="00404D91">
        <w:rPr>
          <w:rFonts w:ascii="Palatino Linotype" w:eastAsia="Palatino Linotype" w:hAnsi="Palatino Linotype" w:cs="Palatino Linotype"/>
          <w:color w:val="000000"/>
        </w:rPr>
        <w:t>, el Sujeto Obligado</w:t>
      </w:r>
      <w:r w:rsidRPr="00404D91">
        <w:rPr>
          <w:rFonts w:ascii="Palatino Linotype" w:eastAsia="Palatino Linotype" w:hAnsi="Palatino Linotype" w:cs="Palatino Linotype"/>
          <w:b/>
          <w:color w:val="000000"/>
        </w:rPr>
        <w:t>,</w:t>
      </w:r>
      <w:r w:rsidRPr="00404D91">
        <w:rPr>
          <w:rFonts w:ascii="Palatino Linotype" w:eastAsia="Palatino Linotype" w:hAnsi="Palatino Linotype" w:cs="Palatino Linotype"/>
          <w:color w:val="000000"/>
        </w:rPr>
        <w:t xml:space="preserve"> dio respuesta </w:t>
      </w:r>
      <w:r w:rsidR="00785159" w:rsidRPr="00404D91">
        <w:rPr>
          <w:rFonts w:ascii="Palatino Linotype" w:eastAsia="Palatino Linotype" w:hAnsi="Palatino Linotype" w:cs="Palatino Linotype"/>
          <w:color w:val="000000"/>
        </w:rPr>
        <w:t>adjuntando el archivo siguiente</w:t>
      </w:r>
      <w:r w:rsidR="004C075F" w:rsidRPr="00404D91">
        <w:rPr>
          <w:rFonts w:ascii="Palatino Linotype" w:eastAsia="Palatino Linotype" w:hAnsi="Palatino Linotype" w:cs="Palatino Linotype"/>
          <w:color w:val="000000"/>
        </w:rPr>
        <w:t>:</w:t>
      </w:r>
    </w:p>
    <w:p w:rsidR="00785159" w:rsidRPr="00404D91" w:rsidRDefault="00785159" w:rsidP="00785159">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lastRenderedPageBreak/>
        <w:t>RESPUESTA SAIMEX 958.zip</w:t>
      </w:r>
    </w:p>
    <w:p w:rsidR="00000B6E" w:rsidRPr="00404D91" w:rsidRDefault="00000B6E" w:rsidP="00785159">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Carpeta que contiene los archivos siguientes:</w:t>
      </w:r>
    </w:p>
    <w:p w:rsidR="00000B6E" w:rsidRPr="00404D91" w:rsidRDefault="00000B6E" w:rsidP="00000B6E">
      <w:pPr>
        <w:pStyle w:val="Prrafodelista"/>
        <w:numPr>
          <w:ilvl w:val="0"/>
          <w:numId w:val="19"/>
        </w:num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t>Folio 00958</w:t>
      </w:r>
    </w:p>
    <w:p w:rsidR="00000B6E" w:rsidRPr="00404D91" w:rsidRDefault="00000B6E" w:rsidP="00000B6E">
      <w:pPr>
        <w:pStyle w:val="Prrafodelista"/>
        <w:numPr>
          <w:ilvl w:val="1"/>
          <w:numId w:val="19"/>
        </w:num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t>Convocatorias</w:t>
      </w:r>
    </w:p>
    <w:p w:rsidR="00000B6E" w:rsidRPr="00404D91" w:rsidRDefault="00000B6E" w:rsidP="00000B6E">
      <w:pPr>
        <w:pStyle w:val="Prrafodelista"/>
        <w:numPr>
          <w:ilvl w:val="2"/>
          <w:numId w:val="19"/>
        </w:num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t>convocatoria 2024.pdf</w:t>
      </w:r>
    </w:p>
    <w:p w:rsidR="004C6201" w:rsidRPr="00404D91" w:rsidRDefault="004C6201" w:rsidP="004C6201">
      <w:pPr>
        <w:pStyle w:val="Prrafodelista"/>
        <w:pBdr>
          <w:top w:val="nil"/>
          <w:left w:val="nil"/>
          <w:bottom w:val="nil"/>
          <w:right w:val="nil"/>
          <w:between w:val="nil"/>
        </w:pBdr>
        <w:tabs>
          <w:tab w:val="left" w:pos="0"/>
        </w:tabs>
        <w:spacing w:line="360" w:lineRule="auto"/>
        <w:ind w:left="2160" w:right="-787"/>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 xml:space="preserve">Documento que contiene las </w:t>
      </w:r>
      <w:r w:rsidRPr="00404D91">
        <w:rPr>
          <w:rFonts w:ascii="Palatino Linotype" w:eastAsia="Palatino Linotype" w:hAnsi="Palatino Linotype" w:cs="Palatino Linotype"/>
          <w:b/>
          <w:color w:val="000000"/>
        </w:rPr>
        <w:t>reglas de operación</w:t>
      </w:r>
      <w:r w:rsidRPr="00404D91">
        <w:rPr>
          <w:rFonts w:ascii="Palatino Linotype" w:eastAsia="Palatino Linotype" w:hAnsi="Palatino Linotype" w:cs="Palatino Linotype"/>
          <w:color w:val="000000"/>
        </w:rPr>
        <w:t xml:space="preserve"> del programa “Mujer Emprendedora </w:t>
      </w:r>
      <w:r w:rsidR="004624CE" w:rsidRPr="00404D91">
        <w:rPr>
          <w:rFonts w:ascii="Palatino Linotype" w:eastAsia="Palatino Linotype" w:hAnsi="Palatino Linotype" w:cs="Palatino Linotype"/>
          <w:color w:val="000000"/>
        </w:rPr>
        <w:t>Empodérate</w:t>
      </w:r>
      <w:r w:rsidRPr="00404D91">
        <w:rPr>
          <w:rFonts w:ascii="Palatino Linotype" w:eastAsia="Palatino Linotype" w:hAnsi="Palatino Linotype" w:cs="Palatino Linotype"/>
          <w:color w:val="000000"/>
        </w:rPr>
        <w:t xml:space="preserve"> 2024”</w:t>
      </w:r>
    </w:p>
    <w:p w:rsidR="00000B6E" w:rsidRPr="00404D91" w:rsidRDefault="00000B6E" w:rsidP="00000B6E">
      <w:pPr>
        <w:pStyle w:val="Prrafodelista"/>
        <w:numPr>
          <w:ilvl w:val="2"/>
          <w:numId w:val="19"/>
        </w:num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t>Programa Emprendedora.pdf</w:t>
      </w:r>
    </w:p>
    <w:p w:rsidR="004C6201" w:rsidRPr="00404D91" w:rsidRDefault="004C6201" w:rsidP="004C6201">
      <w:pPr>
        <w:pStyle w:val="Prrafodelista"/>
        <w:pBdr>
          <w:top w:val="nil"/>
          <w:left w:val="nil"/>
          <w:bottom w:val="nil"/>
          <w:right w:val="nil"/>
          <w:between w:val="nil"/>
        </w:pBdr>
        <w:tabs>
          <w:tab w:val="left" w:pos="0"/>
        </w:tabs>
        <w:spacing w:line="360" w:lineRule="auto"/>
        <w:ind w:left="2160" w:right="-787"/>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 xml:space="preserve">Documento consistente en una captura de pantalla de fecha 10 de junio de 2022, en el que se aprecian los </w:t>
      </w:r>
      <w:r w:rsidRPr="00404D91">
        <w:rPr>
          <w:rFonts w:ascii="Palatino Linotype" w:eastAsia="Palatino Linotype" w:hAnsi="Palatino Linotype" w:cs="Palatino Linotype"/>
          <w:b/>
          <w:color w:val="000000"/>
        </w:rPr>
        <w:t>documentos</w:t>
      </w:r>
      <w:r w:rsidRPr="00404D91">
        <w:rPr>
          <w:rFonts w:ascii="Palatino Linotype" w:eastAsia="Palatino Linotype" w:hAnsi="Palatino Linotype" w:cs="Palatino Linotype"/>
          <w:color w:val="000000"/>
        </w:rPr>
        <w:t xml:space="preserve"> para participar en el programa “Mujer emprendedora </w:t>
      </w:r>
      <w:r w:rsidR="004624CE" w:rsidRPr="00404D91">
        <w:rPr>
          <w:rFonts w:ascii="Palatino Linotype" w:eastAsia="Palatino Linotype" w:hAnsi="Palatino Linotype" w:cs="Palatino Linotype"/>
          <w:color w:val="000000"/>
        </w:rPr>
        <w:t>empodérate</w:t>
      </w:r>
      <w:r w:rsidRPr="00404D91">
        <w:rPr>
          <w:rFonts w:ascii="Palatino Linotype" w:eastAsia="Palatino Linotype" w:hAnsi="Palatino Linotype" w:cs="Palatino Linotype"/>
          <w:color w:val="000000"/>
        </w:rPr>
        <w:t>”</w:t>
      </w:r>
    </w:p>
    <w:p w:rsidR="00000B6E" w:rsidRPr="00404D91" w:rsidRDefault="00000B6E" w:rsidP="00000B6E">
      <w:pPr>
        <w:pStyle w:val="Prrafodelista"/>
        <w:numPr>
          <w:ilvl w:val="2"/>
          <w:numId w:val="19"/>
        </w:num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t>Programa Emprendedora 1.pdf</w:t>
      </w:r>
    </w:p>
    <w:p w:rsidR="00997E3B" w:rsidRPr="00404D91" w:rsidRDefault="00997E3B" w:rsidP="00997E3B">
      <w:pPr>
        <w:pStyle w:val="Prrafodelista"/>
        <w:pBdr>
          <w:top w:val="nil"/>
          <w:left w:val="nil"/>
          <w:bottom w:val="nil"/>
          <w:right w:val="nil"/>
          <w:between w:val="nil"/>
        </w:pBdr>
        <w:tabs>
          <w:tab w:val="left" w:pos="0"/>
        </w:tabs>
        <w:spacing w:line="360" w:lineRule="auto"/>
        <w:ind w:left="2160" w:right="-787"/>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Mismo documento descrito en el punto anterior.</w:t>
      </w:r>
    </w:p>
    <w:p w:rsidR="00000B6E" w:rsidRPr="00404D91" w:rsidRDefault="00000B6E" w:rsidP="00000B6E">
      <w:pPr>
        <w:pStyle w:val="Prrafodelista"/>
        <w:numPr>
          <w:ilvl w:val="2"/>
          <w:numId w:val="19"/>
        </w:num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t>programa Emprendedora 2.pdf</w:t>
      </w:r>
    </w:p>
    <w:p w:rsidR="004624CE" w:rsidRPr="00404D91" w:rsidRDefault="004624CE" w:rsidP="004624CE">
      <w:pPr>
        <w:pStyle w:val="Prrafodelista"/>
        <w:pBdr>
          <w:top w:val="nil"/>
          <w:left w:val="nil"/>
          <w:bottom w:val="nil"/>
          <w:right w:val="nil"/>
          <w:between w:val="nil"/>
        </w:pBdr>
        <w:tabs>
          <w:tab w:val="left" w:pos="0"/>
        </w:tabs>
        <w:spacing w:line="360" w:lineRule="auto"/>
        <w:ind w:left="2160" w:right="-787"/>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 xml:space="preserve">Documento consistente en una captura de pantalla de fecha 10 de junio de 2022, en el que se aprecian los </w:t>
      </w:r>
      <w:r w:rsidRPr="00404D91">
        <w:rPr>
          <w:rFonts w:ascii="Palatino Linotype" w:eastAsia="Palatino Linotype" w:hAnsi="Palatino Linotype" w:cs="Palatino Linotype"/>
          <w:b/>
          <w:color w:val="000000"/>
        </w:rPr>
        <w:t>requisitos</w:t>
      </w:r>
      <w:r w:rsidRPr="00404D91">
        <w:rPr>
          <w:rFonts w:ascii="Palatino Linotype" w:eastAsia="Palatino Linotype" w:hAnsi="Palatino Linotype" w:cs="Palatino Linotype"/>
          <w:color w:val="000000"/>
        </w:rPr>
        <w:t xml:space="preserve"> para participar en el programa “Mujer emprendedora empodérate”</w:t>
      </w:r>
    </w:p>
    <w:p w:rsidR="00000B6E" w:rsidRPr="00404D91" w:rsidRDefault="00000B6E" w:rsidP="00000B6E">
      <w:pPr>
        <w:pStyle w:val="Prrafodelista"/>
        <w:numPr>
          <w:ilvl w:val="2"/>
          <w:numId w:val="19"/>
        </w:num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t>Programa Emprendedora 3.pdf</w:t>
      </w:r>
    </w:p>
    <w:p w:rsidR="004624CE" w:rsidRPr="00404D91" w:rsidRDefault="004624CE" w:rsidP="004624CE">
      <w:pPr>
        <w:pStyle w:val="Prrafodelista"/>
        <w:pBdr>
          <w:top w:val="nil"/>
          <w:left w:val="nil"/>
          <w:bottom w:val="nil"/>
          <w:right w:val="nil"/>
          <w:between w:val="nil"/>
        </w:pBdr>
        <w:tabs>
          <w:tab w:val="left" w:pos="0"/>
        </w:tabs>
        <w:spacing w:line="360" w:lineRule="auto"/>
        <w:ind w:left="2160" w:right="-787"/>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 xml:space="preserve">Documento consistente en una captura de pantalla de fecha 10 de junio de 2022, en el que se aprecian las </w:t>
      </w:r>
      <w:r w:rsidRPr="00404D91">
        <w:rPr>
          <w:rFonts w:ascii="Palatino Linotype" w:eastAsia="Palatino Linotype" w:hAnsi="Palatino Linotype" w:cs="Palatino Linotype"/>
          <w:b/>
          <w:color w:val="000000"/>
        </w:rPr>
        <w:t>sedes para registro</w:t>
      </w:r>
      <w:r w:rsidRPr="00404D91">
        <w:rPr>
          <w:rFonts w:ascii="Palatino Linotype" w:eastAsia="Palatino Linotype" w:hAnsi="Palatino Linotype" w:cs="Palatino Linotype"/>
          <w:color w:val="000000"/>
        </w:rPr>
        <w:t xml:space="preserve"> para participar en el programa “Mujer emprendedora empodérate”</w:t>
      </w:r>
    </w:p>
    <w:p w:rsidR="00000B6E" w:rsidRPr="00404D91" w:rsidRDefault="00000B6E" w:rsidP="00000B6E">
      <w:pPr>
        <w:pStyle w:val="Prrafodelista"/>
        <w:numPr>
          <w:ilvl w:val="2"/>
          <w:numId w:val="19"/>
        </w:num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t>Programa Emprendedora 4.pdf</w:t>
      </w:r>
    </w:p>
    <w:p w:rsidR="004624CE" w:rsidRPr="00404D91" w:rsidRDefault="004624CE" w:rsidP="004624CE">
      <w:pPr>
        <w:pStyle w:val="Prrafodelista"/>
        <w:pBdr>
          <w:top w:val="nil"/>
          <w:left w:val="nil"/>
          <w:bottom w:val="nil"/>
          <w:right w:val="nil"/>
          <w:between w:val="nil"/>
        </w:pBdr>
        <w:tabs>
          <w:tab w:val="left" w:pos="0"/>
        </w:tabs>
        <w:spacing w:line="360" w:lineRule="auto"/>
        <w:ind w:left="2160" w:right="-787"/>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Documento que contiene una relación de requisitos, documentos y sedes.</w:t>
      </w:r>
    </w:p>
    <w:p w:rsidR="00000B6E" w:rsidRPr="00404D91" w:rsidRDefault="00000B6E" w:rsidP="00000B6E">
      <w:pPr>
        <w:pStyle w:val="Prrafodelista"/>
        <w:numPr>
          <w:ilvl w:val="2"/>
          <w:numId w:val="19"/>
        </w:num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lastRenderedPageBreak/>
        <w:t>Programa Emprendedora 5.pdf</w:t>
      </w:r>
    </w:p>
    <w:p w:rsidR="00160C68" w:rsidRPr="00404D91" w:rsidRDefault="00160C68" w:rsidP="00160C68">
      <w:pPr>
        <w:pStyle w:val="Prrafodelista"/>
        <w:pBdr>
          <w:top w:val="nil"/>
          <w:left w:val="nil"/>
          <w:bottom w:val="nil"/>
          <w:right w:val="nil"/>
          <w:between w:val="nil"/>
        </w:pBdr>
        <w:tabs>
          <w:tab w:val="left" w:pos="0"/>
        </w:tabs>
        <w:spacing w:line="360" w:lineRule="auto"/>
        <w:ind w:left="2160" w:right="-787"/>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Documento que menciona el segundo periodo del programa “Mujer emprendedora empodérate” con los requisitos y documentación.</w:t>
      </w:r>
    </w:p>
    <w:p w:rsidR="00000B6E" w:rsidRPr="00404D91" w:rsidRDefault="00000B6E" w:rsidP="00000B6E">
      <w:pPr>
        <w:pStyle w:val="Prrafodelista"/>
        <w:numPr>
          <w:ilvl w:val="2"/>
          <w:numId w:val="19"/>
        </w:num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t>Programa Emprendedora 6.pdf</w:t>
      </w:r>
    </w:p>
    <w:p w:rsidR="000B24BA" w:rsidRPr="00404D91" w:rsidRDefault="000B24BA" w:rsidP="000B24BA">
      <w:pPr>
        <w:pStyle w:val="Prrafodelista"/>
        <w:pBdr>
          <w:top w:val="nil"/>
          <w:left w:val="nil"/>
          <w:bottom w:val="nil"/>
          <w:right w:val="nil"/>
          <w:between w:val="nil"/>
        </w:pBdr>
        <w:tabs>
          <w:tab w:val="left" w:pos="0"/>
        </w:tabs>
        <w:spacing w:line="360" w:lineRule="auto"/>
        <w:ind w:left="2160" w:right="-787"/>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color w:val="000000"/>
        </w:rPr>
        <w:t>Documento titulado Tercer periodo del programa “Mujer emprendedora empodérate” que contiene requisitos, documentación, cursos a elegir de y la leyenda de comienzo de cursos del 19 al 30 de agosto de 2024.</w:t>
      </w:r>
    </w:p>
    <w:p w:rsidR="00000B6E" w:rsidRPr="00404D91" w:rsidRDefault="00000B6E" w:rsidP="00000B6E">
      <w:pPr>
        <w:pStyle w:val="Prrafodelista"/>
        <w:numPr>
          <w:ilvl w:val="2"/>
          <w:numId w:val="19"/>
        </w:num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t>Programa Emprendedora 7.pdf</w:t>
      </w:r>
    </w:p>
    <w:p w:rsidR="000B24BA" w:rsidRPr="00404D91" w:rsidRDefault="000B24BA" w:rsidP="00000B6E">
      <w:pPr>
        <w:pStyle w:val="Prrafodelista"/>
        <w:numPr>
          <w:ilvl w:val="2"/>
          <w:numId w:val="19"/>
        </w:num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color w:val="000000"/>
        </w:rPr>
        <w:t>Documento titulado programa “Mujer emprendedora empodérate” 2024. Convocatoria del 3er periodo. Entrega tus documentos del 05 al 09 de agosto.</w:t>
      </w:r>
    </w:p>
    <w:p w:rsidR="00000B6E" w:rsidRPr="00404D91" w:rsidRDefault="00000B6E" w:rsidP="00000B6E">
      <w:pPr>
        <w:pStyle w:val="Prrafodelista"/>
        <w:numPr>
          <w:ilvl w:val="1"/>
          <w:numId w:val="19"/>
        </w:num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t>Gacetas Municipales</w:t>
      </w:r>
    </w:p>
    <w:p w:rsidR="007D79CF" w:rsidRPr="00404D91" w:rsidRDefault="007D79CF" w:rsidP="007D79CF">
      <w:pPr>
        <w:pStyle w:val="Prrafodelista"/>
        <w:numPr>
          <w:ilvl w:val="2"/>
          <w:numId w:val="19"/>
        </w:num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t>gaceta 7 de fecha 21 de febrero del año 2024.pdf</w:t>
      </w:r>
    </w:p>
    <w:p w:rsidR="008D2562" w:rsidRPr="00404D91" w:rsidRDefault="008D2562" w:rsidP="008D2562">
      <w:pPr>
        <w:pStyle w:val="Prrafodelista"/>
        <w:pBdr>
          <w:top w:val="nil"/>
          <w:left w:val="nil"/>
          <w:bottom w:val="nil"/>
          <w:right w:val="nil"/>
          <w:between w:val="nil"/>
        </w:pBdr>
        <w:tabs>
          <w:tab w:val="left" w:pos="0"/>
        </w:tabs>
        <w:spacing w:line="360" w:lineRule="auto"/>
        <w:ind w:left="2160" w:right="-787"/>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Gaceta Municipal número 7, de fecha 21 de febrero de 2024, que contiene las Reglas de Operación del Programa “Mujer Emprendedora Empodérate 2024”</w:t>
      </w:r>
    </w:p>
    <w:p w:rsidR="007D79CF" w:rsidRPr="00404D91" w:rsidRDefault="007D79CF" w:rsidP="007D79CF">
      <w:pPr>
        <w:pStyle w:val="Prrafodelista"/>
        <w:numPr>
          <w:ilvl w:val="2"/>
          <w:numId w:val="19"/>
        </w:num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t>gaceta 27 de fecha 10 de junio del año 2022.pdf</w:t>
      </w:r>
    </w:p>
    <w:p w:rsidR="008D2562" w:rsidRPr="00404D91" w:rsidRDefault="008D2562" w:rsidP="008D2562">
      <w:pPr>
        <w:pStyle w:val="Prrafodelista"/>
        <w:pBdr>
          <w:top w:val="nil"/>
          <w:left w:val="nil"/>
          <w:bottom w:val="nil"/>
          <w:right w:val="nil"/>
          <w:between w:val="nil"/>
        </w:pBdr>
        <w:tabs>
          <w:tab w:val="left" w:pos="0"/>
        </w:tabs>
        <w:spacing w:line="360" w:lineRule="auto"/>
        <w:ind w:left="2160" w:right="-787"/>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Gaceta Municipal número 27, de fecha 10 de junio de 2022, que contiene las Reglas de Operación del Programa “Mujer Emprendedora Empodérate”</w:t>
      </w:r>
    </w:p>
    <w:p w:rsidR="007D79CF" w:rsidRPr="00404D91" w:rsidRDefault="007D79CF" w:rsidP="007D79CF">
      <w:pPr>
        <w:pStyle w:val="Prrafodelista"/>
        <w:numPr>
          <w:ilvl w:val="2"/>
          <w:numId w:val="19"/>
        </w:num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t>gaceta 46 de fecha 01 diciembre del año 2023.pdf</w:t>
      </w:r>
    </w:p>
    <w:p w:rsidR="008D2562" w:rsidRPr="00404D91" w:rsidRDefault="008D2562" w:rsidP="008D2562">
      <w:pPr>
        <w:pStyle w:val="Prrafodelista"/>
        <w:pBdr>
          <w:top w:val="nil"/>
          <w:left w:val="nil"/>
          <w:bottom w:val="nil"/>
          <w:right w:val="nil"/>
          <w:between w:val="nil"/>
        </w:pBdr>
        <w:tabs>
          <w:tab w:val="left" w:pos="0"/>
        </w:tabs>
        <w:spacing w:line="360" w:lineRule="auto"/>
        <w:ind w:left="2127" w:right="-787"/>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lastRenderedPageBreak/>
        <w:t xml:space="preserve">Gaceta Municipal número 46, de fecha 01 de diciembre de 2023, que contiene las </w:t>
      </w:r>
      <w:r w:rsidRPr="00404D91">
        <w:rPr>
          <w:rFonts w:ascii="Palatino Linotype" w:eastAsia="Palatino Linotype" w:hAnsi="Palatino Linotype" w:cs="Palatino Linotype"/>
          <w:color w:val="000000"/>
          <w:lang w:val="es-MX"/>
        </w:rPr>
        <w:t>Reglas de Operación del Programa “Mujer de Negocios en Equilibrio”</w:t>
      </w:r>
    </w:p>
    <w:p w:rsidR="00000B6E" w:rsidRPr="00404D91" w:rsidRDefault="00000B6E" w:rsidP="00000B6E">
      <w:pPr>
        <w:pStyle w:val="Prrafodelista"/>
        <w:numPr>
          <w:ilvl w:val="0"/>
          <w:numId w:val="19"/>
        </w:num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t>RESP DIRECC DE LA MUJER 507.pdf</w:t>
      </w:r>
    </w:p>
    <w:p w:rsidR="008D2562" w:rsidRPr="00404D91" w:rsidRDefault="008D2562" w:rsidP="008D2562">
      <w:pPr>
        <w:pStyle w:val="Prrafodelista"/>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color w:val="000000"/>
        </w:rPr>
      </w:pPr>
      <w:r w:rsidRPr="00404D91">
        <w:rPr>
          <w:rFonts w:ascii="Palatino Linotype" w:eastAsia="Palatino Linotype" w:hAnsi="Palatino Linotype" w:cs="Palatino Linotype"/>
          <w:color w:val="000000"/>
        </w:rPr>
        <w:t xml:space="preserve">Oficio </w:t>
      </w:r>
      <w:r w:rsidR="008D79EA" w:rsidRPr="00404D91">
        <w:rPr>
          <w:rFonts w:ascii="Palatino Linotype" w:eastAsia="Palatino Linotype" w:hAnsi="Palatino Linotype" w:cs="Palatino Linotype"/>
          <w:color w:val="000000"/>
        </w:rPr>
        <w:t xml:space="preserve">DM/507/2024 de fecha 07 de octubre de 2024, firmado por la Titular de la Dirección de la Mujer a través del cual remite las gacetas Municipales  número 27 de fecha 10 de junio de 2022; número 46 de fecha 01 de diciembre de 2023; y número 7, de fecha 21 de febrero de 2024, mismas que refiere contener la información relacionada con el punto de solicitud relativo a </w:t>
      </w:r>
      <w:r w:rsidR="008D79EA" w:rsidRPr="00404D91">
        <w:rPr>
          <w:rFonts w:ascii="Palatino Linotype" w:eastAsia="Palatino Linotype" w:hAnsi="Palatino Linotype" w:cs="Palatino Linotype"/>
          <w:b/>
          <w:color w:val="000000"/>
        </w:rPr>
        <w:t>“reglas de operación del programa mujer emprendedora empodérate del año 2022, 2023 y 2024”</w:t>
      </w:r>
    </w:p>
    <w:p w:rsidR="008D79EA" w:rsidRPr="00404D91" w:rsidRDefault="008D79EA" w:rsidP="008D2562">
      <w:pPr>
        <w:pStyle w:val="Prrafodelista"/>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color w:val="000000"/>
        </w:rPr>
      </w:pPr>
    </w:p>
    <w:p w:rsidR="008D79EA" w:rsidRPr="00404D91" w:rsidRDefault="008D79EA" w:rsidP="008D2562">
      <w:pPr>
        <w:pStyle w:val="Prrafodelista"/>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 xml:space="preserve">Se anexan las imágenes de las </w:t>
      </w:r>
      <w:r w:rsidRPr="00404D91">
        <w:rPr>
          <w:rFonts w:ascii="Palatino Linotype" w:eastAsia="Palatino Linotype" w:hAnsi="Palatino Linotype" w:cs="Palatino Linotype"/>
          <w:b/>
          <w:color w:val="000000"/>
        </w:rPr>
        <w:t>convocatorias emitidas del programa mujer emprendedora empodérate del año 2022, 2023 y 2024</w:t>
      </w:r>
      <w:r w:rsidRPr="00404D91">
        <w:rPr>
          <w:rFonts w:ascii="Palatino Linotype" w:eastAsia="Palatino Linotype" w:hAnsi="Palatino Linotype" w:cs="Palatino Linotype"/>
          <w:color w:val="000000"/>
        </w:rPr>
        <w:t>, las cuales se pueden corroborar en diversas publicaciones realizadas por la Dirección de la Mujer a través de la página oficial de Facebook.</w:t>
      </w:r>
    </w:p>
    <w:p w:rsidR="008D79EA" w:rsidRPr="00404D91" w:rsidRDefault="008D79EA" w:rsidP="008D2562">
      <w:pPr>
        <w:pStyle w:val="Prrafodelista"/>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color w:val="000000"/>
        </w:rPr>
      </w:pPr>
    </w:p>
    <w:p w:rsidR="008D79EA" w:rsidRPr="00404D91" w:rsidRDefault="007E0759" w:rsidP="008D2562">
      <w:pPr>
        <w:pStyle w:val="Prrafodelista"/>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 xml:space="preserve">En relación al </w:t>
      </w:r>
      <w:r w:rsidR="001051ED" w:rsidRPr="00404D91">
        <w:rPr>
          <w:rFonts w:ascii="Palatino Linotype" w:eastAsia="Palatino Linotype" w:hAnsi="Palatino Linotype" w:cs="Palatino Linotype"/>
          <w:b/>
          <w:color w:val="000000"/>
        </w:rPr>
        <w:t>“plan anual de trajo emitido</w:t>
      </w:r>
      <w:r w:rsidRPr="00404D91">
        <w:rPr>
          <w:rFonts w:ascii="Palatino Linotype" w:eastAsia="Palatino Linotype" w:hAnsi="Palatino Linotype" w:cs="Palatino Linotype"/>
          <w:b/>
          <w:color w:val="000000"/>
        </w:rPr>
        <w:t xml:space="preserve"> del programa mujer emprendedora empodérate del año 2022, 2023 y 2024”</w:t>
      </w:r>
      <w:r w:rsidRPr="00404D91">
        <w:rPr>
          <w:rFonts w:ascii="Palatino Linotype" w:eastAsia="Palatino Linotype" w:hAnsi="Palatino Linotype" w:cs="Palatino Linotype"/>
          <w:color w:val="000000"/>
        </w:rPr>
        <w:t>, se realizó una búsqueda exhaustiva en los archivos físicos y digitales con los que cuenta esa unidad administrativa, y se informa que no se cuenta con ningún documento con dicha denominación.</w:t>
      </w:r>
    </w:p>
    <w:p w:rsidR="00265282" w:rsidRPr="00404D91" w:rsidRDefault="00265282">
      <w:pPr>
        <w:pBdr>
          <w:top w:val="nil"/>
          <w:left w:val="nil"/>
          <w:bottom w:val="nil"/>
          <w:right w:val="nil"/>
          <w:between w:val="nil"/>
        </w:pBdr>
        <w:tabs>
          <w:tab w:val="left" w:pos="567"/>
        </w:tabs>
        <w:ind w:right="-787"/>
        <w:jc w:val="both"/>
        <w:rPr>
          <w:rFonts w:ascii="Palatino Linotype" w:eastAsia="Palatino Linotype" w:hAnsi="Palatino Linotype" w:cs="Palatino Linotype"/>
          <w:color w:val="000000"/>
        </w:rPr>
      </w:pPr>
    </w:p>
    <w:p w:rsidR="00265282" w:rsidRPr="00404D91" w:rsidRDefault="004154F8">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hAnsi="Palatino Linotype"/>
          <w:color w:val="000000"/>
        </w:rPr>
      </w:pPr>
      <w:r w:rsidRPr="00404D91">
        <w:rPr>
          <w:rFonts w:ascii="Palatino Linotype" w:eastAsia="Palatino Linotype" w:hAnsi="Palatino Linotype" w:cs="Palatino Linotype"/>
          <w:color w:val="000000"/>
        </w:rPr>
        <w:t>El</w:t>
      </w:r>
      <w:r w:rsidRPr="00404D91">
        <w:rPr>
          <w:rFonts w:ascii="Palatino Linotype" w:eastAsia="Palatino Linotype" w:hAnsi="Palatino Linotype" w:cs="Palatino Linotype"/>
          <w:b/>
          <w:color w:val="000000"/>
        </w:rPr>
        <w:t xml:space="preserve"> </w:t>
      </w:r>
      <w:r w:rsidR="00763F99" w:rsidRPr="00404D91">
        <w:rPr>
          <w:rFonts w:ascii="Palatino Linotype" w:eastAsia="Palatino Linotype" w:hAnsi="Palatino Linotype" w:cs="Palatino Linotype"/>
          <w:b/>
          <w:color w:val="000000"/>
        </w:rPr>
        <w:t>veintitrés</w:t>
      </w:r>
      <w:r w:rsidR="00F26496" w:rsidRPr="00404D91">
        <w:rPr>
          <w:rFonts w:ascii="Palatino Linotype" w:eastAsia="Palatino Linotype" w:hAnsi="Palatino Linotype" w:cs="Palatino Linotype"/>
          <w:b/>
          <w:color w:val="000000"/>
        </w:rPr>
        <w:t xml:space="preserve"> de octubre</w:t>
      </w:r>
      <w:r w:rsidRPr="00404D91">
        <w:rPr>
          <w:rFonts w:ascii="Palatino Linotype" w:eastAsia="Palatino Linotype" w:hAnsi="Palatino Linotype" w:cs="Palatino Linotype"/>
          <w:b/>
          <w:color w:val="000000"/>
        </w:rPr>
        <w:t xml:space="preserve"> de dos mil veinticuatro</w:t>
      </w:r>
      <w:r w:rsidRPr="00404D91">
        <w:rPr>
          <w:rFonts w:ascii="Palatino Linotype" w:eastAsia="Palatino Linotype" w:hAnsi="Palatino Linotype" w:cs="Palatino Linotype"/>
          <w:color w:val="000000"/>
        </w:rPr>
        <w:t>, el particular interpuso el recurso de revisión en contra de la respuesta otorgada por el Sujeto Obligado, realizando las siguientes manifestaciones:</w:t>
      </w:r>
    </w:p>
    <w:p w:rsidR="00F26496" w:rsidRPr="00404D91" w:rsidRDefault="00F26496" w:rsidP="00F26496">
      <w:pPr>
        <w:pBdr>
          <w:top w:val="nil"/>
          <w:left w:val="nil"/>
          <w:bottom w:val="nil"/>
          <w:right w:val="nil"/>
          <w:between w:val="nil"/>
        </w:pBdr>
        <w:tabs>
          <w:tab w:val="left" w:pos="0"/>
        </w:tabs>
        <w:ind w:right="-788"/>
        <w:jc w:val="both"/>
        <w:rPr>
          <w:rFonts w:ascii="Palatino Linotype" w:hAnsi="Palatino Linotype"/>
          <w:color w:val="000000"/>
        </w:rPr>
      </w:pPr>
    </w:p>
    <w:p w:rsidR="00265282" w:rsidRPr="00404D91" w:rsidRDefault="004154F8">
      <w:pPr>
        <w:numPr>
          <w:ilvl w:val="0"/>
          <w:numId w:val="4"/>
        </w:numPr>
        <w:pBdr>
          <w:top w:val="nil"/>
          <w:left w:val="nil"/>
          <w:bottom w:val="nil"/>
          <w:right w:val="nil"/>
          <w:between w:val="nil"/>
        </w:pBdr>
        <w:ind w:left="850" w:right="-220"/>
        <w:jc w:val="both"/>
        <w:rPr>
          <w:rFonts w:ascii="Palatino Linotype" w:eastAsia="Palatino Linotype" w:hAnsi="Palatino Linotype" w:cs="Palatino Linotype"/>
          <w:i/>
          <w:color w:val="000000"/>
        </w:rPr>
      </w:pPr>
      <w:bookmarkStart w:id="1" w:name="_heading=h.30j0zll" w:colFirst="0" w:colLast="0"/>
      <w:bookmarkEnd w:id="1"/>
      <w:r w:rsidRPr="00404D91">
        <w:rPr>
          <w:rFonts w:ascii="Palatino Linotype" w:eastAsia="Palatino Linotype" w:hAnsi="Palatino Linotype" w:cs="Palatino Linotype"/>
          <w:b/>
          <w:color w:val="000000"/>
        </w:rPr>
        <w:lastRenderedPageBreak/>
        <w:t xml:space="preserve">Acto impugnado: </w:t>
      </w:r>
    </w:p>
    <w:p w:rsidR="00265282" w:rsidRPr="00404D91" w:rsidRDefault="004154F8" w:rsidP="00F26496">
      <w:pPr>
        <w:pBdr>
          <w:top w:val="nil"/>
          <w:left w:val="nil"/>
          <w:bottom w:val="nil"/>
          <w:right w:val="nil"/>
          <w:between w:val="nil"/>
        </w:pBdr>
        <w:ind w:left="850" w:right="-220" w:hanging="130"/>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w:t>
      </w:r>
      <w:r w:rsidR="00763F99" w:rsidRPr="00404D91">
        <w:rPr>
          <w:rFonts w:ascii="Palatino Linotype" w:eastAsia="Palatino Linotype" w:hAnsi="Palatino Linotype" w:cs="Palatino Linotype"/>
          <w:i/>
          <w:color w:val="000000"/>
        </w:rPr>
        <w:t>No se me proporcionó el plan de trabajo.</w:t>
      </w:r>
      <w:r w:rsidRPr="00404D91">
        <w:rPr>
          <w:rFonts w:ascii="Palatino Linotype" w:eastAsia="Palatino Linotype" w:hAnsi="Palatino Linotype" w:cs="Palatino Linotype"/>
          <w:i/>
          <w:color w:val="000000"/>
        </w:rPr>
        <w:t>” (Sic)</w:t>
      </w:r>
    </w:p>
    <w:p w:rsidR="00F26496" w:rsidRPr="00404D91" w:rsidRDefault="00F26496">
      <w:pPr>
        <w:pBdr>
          <w:top w:val="nil"/>
          <w:left w:val="nil"/>
          <w:bottom w:val="nil"/>
          <w:right w:val="nil"/>
          <w:between w:val="nil"/>
        </w:pBdr>
        <w:ind w:left="850" w:right="-220" w:hanging="360"/>
        <w:jc w:val="both"/>
        <w:rPr>
          <w:rFonts w:ascii="Palatino Linotype" w:eastAsia="Palatino Linotype" w:hAnsi="Palatino Linotype" w:cs="Palatino Linotype"/>
          <w:i/>
          <w:color w:val="000000"/>
        </w:rPr>
      </w:pPr>
    </w:p>
    <w:p w:rsidR="00265282" w:rsidRPr="00404D91" w:rsidRDefault="004154F8">
      <w:pPr>
        <w:numPr>
          <w:ilvl w:val="0"/>
          <w:numId w:val="4"/>
        </w:numPr>
        <w:pBdr>
          <w:top w:val="nil"/>
          <w:left w:val="nil"/>
          <w:bottom w:val="nil"/>
          <w:right w:val="nil"/>
          <w:between w:val="nil"/>
        </w:pBdr>
        <w:ind w:left="850" w:right="-220"/>
        <w:jc w:val="both"/>
        <w:rPr>
          <w:rFonts w:ascii="Palatino Linotype" w:eastAsia="Palatino Linotype" w:hAnsi="Palatino Linotype" w:cs="Palatino Linotype"/>
          <w:i/>
          <w:color w:val="000000"/>
        </w:rPr>
      </w:pPr>
      <w:bookmarkStart w:id="2" w:name="_heading=h.1fob9te" w:colFirst="0" w:colLast="0"/>
      <w:bookmarkEnd w:id="2"/>
      <w:r w:rsidRPr="00404D91">
        <w:rPr>
          <w:rFonts w:ascii="Palatino Linotype" w:eastAsia="Palatino Linotype" w:hAnsi="Palatino Linotype" w:cs="Palatino Linotype"/>
          <w:b/>
          <w:color w:val="000000"/>
        </w:rPr>
        <w:t>Razones o Motivos de inconformidad:</w:t>
      </w:r>
    </w:p>
    <w:p w:rsidR="00265282" w:rsidRPr="00404D91" w:rsidRDefault="004154F8" w:rsidP="00F26496">
      <w:pPr>
        <w:pBdr>
          <w:top w:val="nil"/>
          <w:left w:val="nil"/>
          <w:bottom w:val="nil"/>
          <w:right w:val="nil"/>
          <w:between w:val="nil"/>
        </w:pBdr>
        <w:ind w:left="850" w:right="-220" w:hanging="130"/>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w:t>
      </w:r>
      <w:r w:rsidR="00763F99" w:rsidRPr="00404D91">
        <w:rPr>
          <w:rFonts w:ascii="Palatino Linotype" w:eastAsia="Palatino Linotype" w:hAnsi="Palatino Linotype" w:cs="Palatino Linotype"/>
          <w:i/>
          <w:color w:val="000000"/>
        </w:rPr>
        <w:t>No se me proporcionó el plan de trabajo argumentando que no obran en sus archivo y se fundamentan diciendo que no se debe realizar documentos como este, si la Dirección de la Mujer tiene que tener un plan de trabajo para llevar a cabo el programa público, en donde contenga objetivos, metas, indicadores, las cuales remiten a la UIPPE. A lo que solicito se entregue dicha información en conjunto.</w:t>
      </w:r>
      <w:r w:rsidR="00F26496" w:rsidRPr="00404D91">
        <w:rPr>
          <w:rFonts w:ascii="Palatino Linotype" w:eastAsia="Palatino Linotype" w:hAnsi="Palatino Linotype" w:cs="Palatino Linotype"/>
          <w:i/>
          <w:color w:val="000000"/>
        </w:rPr>
        <w:t>”</w:t>
      </w:r>
      <w:r w:rsidRPr="00404D91">
        <w:rPr>
          <w:rFonts w:ascii="Palatino Linotype" w:eastAsia="Palatino Linotype" w:hAnsi="Palatino Linotype" w:cs="Palatino Linotype"/>
          <w:i/>
          <w:color w:val="000000"/>
        </w:rPr>
        <w:t xml:space="preserve"> (Sic)</w:t>
      </w:r>
    </w:p>
    <w:p w:rsidR="0035009A" w:rsidRPr="00404D91" w:rsidRDefault="0035009A">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265282" w:rsidRPr="00404D91" w:rsidRDefault="004154F8">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hAnsi="Palatino Linotype"/>
          <w:color w:val="000000"/>
        </w:rPr>
      </w:pPr>
      <w:r w:rsidRPr="00404D91">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sidRPr="00404D91">
        <w:rPr>
          <w:rFonts w:ascii="Palatino Linotype" w:eastAsia="Palatino Linotype" w:hAnsi="Palatino Linotype" w:cs="Palatino Linotype"/>
          <w:b/>
          <w:color w:val="000000"/>
        </w:rPr>
        <w:t xml:space="preserve">acuerdo de admisión </w:t>
      </w:r>
      <w:r w:rsidRPr="00404D91">
        <w:rPr>
          <w:rFonts w:ascii="Palatino Linotype" w:eastAsia="Palatino Linotype" w:hAnsi="Palatino Linotype" w:cs="Palatino Linotype"/>
          <w:color w:val="000000"/>
        </w:rPr>
        <w:t xml:space="preserve">de fecha </w:t>
      </w:r>
      <w:r w:rsidR="00EF7E49" w:rsidRPr="00404D91">
        <w:rPr>
          <w:rFonts w:ascii="Palatino Linotype" w:eastAsia="Palatino Linotype" w:hAnsi="Palatino Linotype" w:cs="Palatino Linotype"/>
          <w:b/>
          <w:color w:val="000000"/>
        </w:rPr>
        <w:t>treinta y uno de octubre</w:t>
      </w:r>
      <w:r w:rsidRPr="00404D91">
        <w:rPr>
          <w:rFonts w:ascii="Palatino Linotype" w:eastAsia="Palatino Linotype" w:hAnsi="Palatino Linotype" w:cs="Palatino Linotype"/>
          <w:b/>
          <w:color w:val="000000"/>
        </w:rPr>
        <w:t xml:space="preserve"> de dos mil veinticuatro, </w:t>
      </w:r>
      <w:r w:rsidRPr="00404D91">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404D91">
        <w:rPr>
          <w:rFonts w:ascii="Palatino Linotype" w:eastAsia="Palatino Linotype" w:hAnsi="Palatino Linotype" w:cs="Palatino Linotype"/>
        </w:rPr>
        <w:t>manifestara</w:t>
      </w:r>
      <w:r w:rsidRPr="00404D91">
        <w:rPr>
          <w:rFonts w:ascii="Palatino Linotype" w:eastAsia="Palatino Linotype" w:hAnsi="Palatino Linotype" w:cs="Palatino Linotype"/>
          <w:color w:val="000000"/>
        </w:rPr>
        <w:t xml:space="preserve"> lo que a su derecho conviniera, </w:t>
      </w:r>
      <w:r w:rsidRPr="00404D91">
        <w:rPr>
          <w:rFonts w:ascii="Palatino Linotype" w:eastAsia="Palatino Linotype" w:hAnsi="Palatino Linotype" w:cs="Palatino Linotype"/>
        </w:rPr>
        <w:t>ofreciera</w:t>
      </w:r>
      <w:r w:rsidRPr="00404D91">
        <w:rPr>
          <w:rFonts w:ascii="Palatino Linotype" w:eastAsia="Palatino Linotype" w:hAnsi="Palatino Linotype" w:cs="Palatino Linotype"/>
          <w:color w:val="000000"/>
        </w:rPr>
        <w:t xml:space="preserve"> pruebas y alegatos según corresponda al caso concreto, de esta forma para que el </w:t>
      </w:r>
      <w:r w:rsidRPr="00404D91">
        <w:rPr>
          <w:rFonts w:ascii="Palatino Linotype" w:eastAsia="Palatino Linotype" w:hAnsi="Palatino Linotype" w:cs="Palatino Linotype"/>
          <w:b/>
          <w:color w:val="000000"/>
        </w:rPr>
        <w:t xml:space="preserve">SUJETO OBLIGADO </w:t>
      </w:r>
      <w:r w:rsidR="00EF7E49" w:rsidRPr="00404D91">
        <w:rPr>
          <w:rFonts w:ascii="Palatino Linotype" w:eastAsia="Palatino Linotype" w:hAnsi="Palatino Linotype" w:cs="Palatino Linotype"/>
        </w:rPr>
        <w:t>presentara</w:t>
      </w:r>
      <w:r w:rsidRPr="00404D91">
        <w:rPr>
          <w:rFonts w:ascii="Palatino Linotype" w:eastAsia="Palatino Linotype" w:hAnsi="Palatino Linotype" w:cs="Palatino Linotype"/>
          <w:color w:val="000000"/>
        </w:rPr>
        <w:t xml:space="preserve"> el Informe Justificado procedente.</w:t>
      </w:r>
    </w:p>
    <w:p w:rsidR="00265282" w:rsidRPr="00404D91" w:rsidRDefault="00265282">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265282" w:rsidRPr="00404D91" w:rsidRDefault="004154F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404D91">
        <w:rPr>
          <w:rFonts w:ascii="Palatino Linotype" w:eastAsia="Palatino Linotype" w:hAnsi="Palatino Linotype" w:cs="Palatino Linotype"/>
          <w:color w:val="000000"/>
        </w:rPr>
        <w:t>El Recurrente</w:t>
      </w:r>
      <w:r w:rsidRPr="00404D91">
        <w:rPr>
          <w:rFonts w:ascii="Palatino Linotype" w:eastAsia="Palatino Linotype" w:hAnsi="Palatino Linotype" w:cs="Palatino Linotype"/>
          <w:b/>
          <w:color w:val="000000"/>
        </w:rPr>
        <w:t xml:space="preserve"> </w:t>
      </w:r>
      <w:r w:rsidRPr="00404D91">
        <w:rPr>
          <w:rFonts w:ascii="Palatino Linotype" w:eastAsia="Palatino Linotype" w:hAnsi="Palatino Linotype" w:cs="Palatino Linotype"/>
          <w:color w:val="000000"/>
        </w:rPr>
        <w:t>dejó de realizar manifestaciones que a su derecho conviniera y asistiera. Por su parte, el Sujeto Obligado,</w:t>
      </w:r>
      <w:r w:rsidRPr="00404D91">
        <w:rPr>
          <w:rFonts w:ascii="Palatino Linotype" w:eastAsia="Palatino Linotype" w:hAnsi="Palatino Linotype" w:cs="Palatino Linotype"/>
          <w:b/>
          <w:color w:val="000000"/>
        </w:rPr>
        <w:t xml:space="preserve"> </w:t>
      </w:r>
      <w:r w:rsidRPr="00404D91">
        <w:rPr>
          <w:rFonts w:ascii="Palatino Linotype" w:eastAsia="Palatino Linotype" w:hAnsi="Palatino Linotype" w:cs="Palatino Linotype"/>
          <w:color w:val="000000"/>
        </w:rPr>
        <w:t>el</w:t>
      </w:r>
      <w:r w:rsidRPr="00404D91">
        <w:rPr>
          <w:rFonts w:ascii="Palatino Linotype" w:eastAsia="Palatino Linotype" w:hAnsi="Palatino Linotype" w:cs="Palatino Linotype"/>
          <w:b/>
          <w:color w:val="000000"/>
        </w:rPr>
        <w:t xml:space="preserve"> </w:t>
      </w:r>
      <w:r w:rsidR="00754816" w:rsidRPr="00404D91">
        <w:rPr>
          <w:rFonts w:ascii="Palatino Linotype" w:eastAsia="Palatino Linotype" w:hAnsi="Palatino Linotype" w:cs="Palatino Linotype"/>
          <w:b/>
          <w:color w:val="000000"/>
        </w:rPr>
        <w:t>cuatro</w:t>
      </w:r>
      <w:r w:rsidR="00EF7E49" w:rsidRPr="00404D91">
        <w:rPr>
          <w:rFonts w:ascii="Palatino Linotype" w:eastAsia="Palatino Linotype" w:hAnsi="Palatino Linotype" w:cs="Palatino Linotype"/>
          <w:b/>
          <w:color w:val="000000"/>
        </w:rPr>
        <w:t xml:space="preserve"> de noviembre</w:t>
      </w:r>
      <w:r w:rsidRPr="00404D91">
        <w:rPr>
          <w:rFonts w:ascii="Palatino Linotype" w:eastAsia="Palatino Linotype" w:hAnsi="Palatino Linotype" w:cs="Palatino Linotype"/>
          <w:b/>
          <w:color w:val="000000"/>
        </w:rPr>
        <w:t xml:space="preserve"> de dos mil veinticuatro </w:t>
      </w:r>
      <w:r w:rsidRPr="00404D91">
        <w:rPr>
          <w:rFonts w:ascii="Palatino Linotype" w:eastAsia="Palatino Linotype" w:hAnsi="Palatino Linotype" w:cs="Palatino Linotype"/>
          <w:color w:val="000000"/>
        </w:rPr>
        <w:t xml:space="preserve">presentó </w:t>
      </w:r>
      <w:r w:rsidRPr="00404D91">
        <w:rPr>
          <w:rFonts w:ascii="Palatino Linotype" w:eastAsia="Palatino Linotype" w:hAnsi="Palatino Linotype" w:cs="Palatino Linotype"/>
          <w:b/>
          <w:color w:val="000000"/>
        </w:rPr>
        <w:t>informe justificado</w:t>
      </w:r>
      <w:r w:rsidRPr="00404D91">
        <w:rPr>
          <w:rFonts w:ascii="Palatino Linotype" w:eastAsia="Palatino Linotype" w:hAnsi="Palatino Linotype" w:cs="Palatino Linotype"/>
          <w:color w:val="000000"/>
        </w:rPr>
        <w:t>, a través del siguiente archivo electrónico:</w:t>
      </w:r>
    </w:p>
    <w:p w:rsidR="00182905" w:rsidRPr="00404D91" w:rsidRDefault="00182905" w:rsidP="00182905">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754816" w:rsidRPr="00404D91" w:rsidRDefault="00754816" w:rsidP="00EF7E49">
      <w:pPr>
        <w:pBdr>
          <w:top w:val="nil"/>
          <w:left w:val="nil"/>
          <w:bottom w:val="nil"/>
          <w:right w:val="nil"/>
          <w:between w:val="nil"/>
        </w:pBdr>
        <w:ind w:left="567" w:right="-220"/>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t xml:space="preserve">MANIFESTACIONES.zip </w:t>
      </w:r>
    </w:p>
    <w:p w:rsidR="00754816" w:rsidRPr="00404D91" w:rsidRDefault="00754816" w:rsidP="00EF7E49">
      <w:pPr>
        <w:pBdr>
          <w:top w:val="nil"/>
          <w:left w:val="nil"/>
          <w:bottom w:val="nil"/>
          <w:right w:val="nil"/>
          <w:between w:val="nil"/>
        </w:pBdr>
        <w:ind w:left="567" w:right="-220"/>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Documento que contiene los siguientes archivos electrónicos:</w:t>
      </w:r>
    </w:p>
    <w:p w:rsidR="00754816" w:rsidRPr="00404D91" w:rsidRDefault="00754816" w:rsidP="00EF7E49">
      <w:pPr>
        <w:pBdr>
          <w:top w:val="nil"/>
          <w:left w:val="nil"/>
          <w:bottom w:val="nil"/>
          <w:right w:val="nil"/>
          <w:between w:val="nil"/>
        </w:pBdr>
        <w:ind w:left="567" w:right="-220"/>
        <w:jc w:val="both"/>
        <w:rPr>
          <w:rFonts w:ascii="Palatino Linotype" w:eastAsia="Palatino Linotype" w:hAnsi="Palatino Linotype" w:cs="Palatino Linotype"/>
          <w:color w:val="000000"/>
        </w:rPr>
      </w:pPr>
    </w:p>
    <w:p w:rsidR="00754816" w:rsidRPr="00404D91" w:rsidRDefault="00754816" w:rsidP="00754816">
      <w:pPr>
        <w:pStyle w:val="Prrafodelista"/>
        <w:numPr>
          <w:ilvl w:val="0"/>
          <w:numId w:val="19"/>
        </w:numPr>
        <w:pBdr>
          <w:top w:val="nil"/>
          <w:left w:val="nil"/>
          <w:bottom w:val="nil"/>
          <w:right w:val="nil"/>
          <w:between w:val="nil"/>
        </w:pBdr>
        <w:ind w:right="-220"/>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t>folio 0958</w:t>
      </w:r>
    </w:p>
    <w:p w:rsidR="00754816" w:rsidRPr="00404D91" w:rsidRDefault="00754816" w:rsidP="00754816">
      <w:pPr>
        <w:pStyle w:val="Prrafodelista"/>
        <w:numPr>
          <w:ilvl w:val="1"/>
          <w:numId w:val="19"/>
        </w:numPr>
        <w:pBdr>
          <w:top w:val="nil"/>
          <w:left w:val="nil"/>
          <w:bottom w:val="nil"/>
          <w:right w:val="nil"/>
          <w:between w:val="nil"/>
        </w:pBdr>
        <w:ind w:right="-220"/>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t>2022 03010203 Inclusión Económica para la Igualdad de Género.pdf</w:t>
      </w:r>
    </w:p>
    <w:p w:rsidR="00754816" w:rsidRPr="00404D91" w:rsidRDefault="00754816" w:rsidP="00754816">
      <w:pPr>
        <w:pStyle w:val="Prrafodelista"/>
        <w:pBdr>
          <w:top w:val="nil"/>
          <w:left w:val="nil"/>
          <w:bottom w:val="nil"/>
          <w:right w:val="nil"/>
          <w:between w:val="nil"/>
        </w:pBdr>
        <w:ind w:left="1440" w:right="-220"/>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 xml:space="preserve">Documento que contiene el Proyecto de presupuesto basado en resultados municipal, correspondiente </w:t>
      </w:r>
      <w:r w:rsidR="008727C2" w:rsidRPr="00404D91">
        <w:rPr>
          <w:rFonts w:ascii="Palatino Linotype" w:eastAsia="Palatino Linotype" w:hAnsi="Palatino Linotype" w:cs="Palatino Linotype"/>
          <w:color w:val="000000"/>
        </w:rPr>
        <w:t xml:space="preserve">al Programa Anual de Metas de Actividad por Proyecto, de </w:t>
      </w:r>
      <w:r w:rsidRPr="00404D91">
        <w:rPr>
          <w:rFonts w:ascii="Palatino Linotype" w:eastAsia="Palatino Linotype" w:hAnsi="Palatino Linotype" w:cs="Palatino Linotype"/>
          <w:color w:val="000000"/>
        </w:rPr>
        <w:t xml:space="preserve">la </w:t>
      </w:r>
      <w:r w:rsidR="004B307D" w:rsidRPr="00404D91">
        <w:rPr>
          <w:rFonts w:ascii="Palatino Linotype" w:eastAsia="Palatino Linotype" w:hAnsi="Palatino Linotype" w:cs="Palatino Linotype"/>
          <w:color w:val="000000"/>
        </w:rPr>
        <w:t xml:space="preserve">Dirección </w:t>
      </w:r>
      <w:r w:rsidRPr="00404D91">
        <w:rPr>
          <w:rFonts w:ascii="Palatino Linotype" w:eastAsia="Palatino Linotype" w:hAnsi="Palatino Linotype" w:cs="Palatino Linotype"/>
          <w:color w:val="000000"/>
        </w:rPr>
        <w:t xml:space="preserve">de la </w:t>
      </w:r>
      <w:r w:rsidR="004B307D" w:rsidRPr="00404D91">
        <w:rPr>
          <w:rFonts w:ascii="Palatino Linotype" w:eastAsia="Palatino Linotype" w:hAnsi="Palatino Linotype" w:cs="Palatino Linotype"/>
          <w:color w:val="000000"/>
        </w:rPr>
        <w:t>Mujer</w:t>
      </w:r>
      <w:r w:rsidRPr="00404D91">
        <w:rPr>
          <w:rFonts w:ascii="Palatino Linotype" w:eastAsia="Palatino Linotype" w:hAnsi="Palatino Linotype" w:cs="Palatino Linotype"/>
          <w:color w:val="000000"/>
        </w:rPr>
        <w:t xml:space="preserve">, programa </w:t>
      </w:r>
      <w:r w:rsidRPr="00404D91">
        <w:rPr>
          <w:rFonts w:ascii="Palatino Linotype" w:eastAsia="Palatino Linotype" w:hAnsi="Palatino Linotype" w:cs="Palatino Linotype"/>
          <w:color w:val="000000"/>
        </w:rPr>
        <w:lastRenderedPageBreak/>
        <w:t>presupuestario: Inclusión económica para la igualdad de género, del ejercicio</w:t>
      </w:r>
      <w:r w:rsidR="008727C2" w:rsidRPr="00404D91">
        <w:rPr>
          <w:rFonts w:ascii="Palatino Linotype" w:eastAsia="Palatino Linotype" w:hAnsi="Palatino Linotype" w:cs="Palatino Linotype"/>
          <w:color w:val="000000"/>
        </w:rPr>
        <w:t xml:space="preserve"> fiscal 2022.</w:t>
      </w:r>
    </w:p>
    <w:p w:rsidR="008727C2" w:rsidRPr="00404D91" w:rsidRDefault="008727C2" w:rsidP="00754816">
      <w:pPr>
        <w:pStyle w:val="Prrafodelista"/>
        <w:pBdr>
          <w:top w:val="nil"/>
          <w:left w:val="nil"/>
          <w:bottom w:val="nil"/>
          <w:right w:val="nil"/>
          <w:between w:val="nil"/>
        </w:pBdr>
        <w:ind w:left="1440" w:right="-220"/>
        <w:jc w:val="both"/>
        <w:rPr>
          <w:rFonts w:ascii="Palatino Linotype" w:eastAsia="Palatino Linotype" w:hAnsi="Palatino Linotype" w:cs="Palatino Linotype"/>
          <w:color w:val="000000"/>
        </w:rPr>
      </w:pPr>
    </w:p>
    <w:p w:rsidR="00754816" w:rsidRPr="00404D91" w:rsidRDefault="00754816" w:rsidP="00754816">
      <w:pPr>
        <w:pStyle w:val="Prrafodelista"/>
        <w:numPr>
          <w:ilvl w:val="1"/>
          <w:numId w:val="19"/>
        </w:numPr>
        <w:pBdr>
          <w:top w:val="nil"/>
          <w:left w:val="nil"/>
          <w:bottom w:val="nil"/>
          <w:right w:val="nil"/>
          <w:between w:val="nil"/>
        </w:pBdr>
        <w:ind w:right="-220"/>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t>2023 03010203 Inclusión económica para la igualdad de género PbRM.pdf</w:t>
      </w:r>
    </w:p>
    <w:p w:rsidR="008727C2" w:rsidRPr="00404D91" w:rsidRDefault="008727C2" w:rsidP="008727C2">
      <w:pPr>
        <w:pStyle w:val="Prrafodelista"/>
        <w:pBdr>
          <w:top w:val="nil"/>
          <w:left w:val="nil"/>
          <w:bottom w:val="nil"/>
          <w:right w:val="nil"/>
          <w:between w:val="nil"/>
        </w:pBdr>
        <w:ind w:left="1440" w:right="-220"/>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color w:val="000000"/>
        </w:rPr>
        <w:t xml:space="preserve">Documento que contiene la Ficha Técnica de seguimiento de </w:t>
      </w:r>
      <w:r w:rsidR="00DC5FA5" w:rsidRPr="00404D91">
        <w:rPr>
          <w:rFonts w:ascii="Palatino Linotype" w:eastAsia="Palatino Linotype" w:hAnsi="Palatino Linotype" w:cs="Palatino Linotype"/>
          <w:color w:val="000000"/>
        </w:rPr>
        <w:t>indicadores</w:t>
      </w:r>
      <w:r w:rsidRPr="00404D91">
        <w:rPr>
          <w:rFonts w:ascii="Palatino Linotype" w:eastAsia="Palatino Linotype" w:hAnsi="Palatino Linotype" w:cs="Palatino Linotype"/>
          <w:color w:val="000000"/>
        </w:rPr>
        <w:t xml:space="preserve"> 2023 de gestión o estratégico, correspondiente a la </w:t>
      </w:r>
      <w:r w:rsidR="00DC5FA5" w:rsidRPr="00404D91">
        <w:rPr>
          <w:rFonts w:ascii="Palatino Linotype" w:eastAsia="Palatino Linotype" w:hAnsi="Palatino Linotype" w:cs="Palatino Linotype"/>
          <w:color w:val="000000"/>
        </w:rPr>
        <w:t>Dirección de la Mujer, programa presupuestario: Inclusión económica para la igualdad de género.</w:t>
      </w:r>
    </w:p>
    <w:p w:rsidR="008727C2" w:rsidRPr="00404D91" w:rsidRDefault="008727C2" w:rsidP="008727C2">
      <w:pPr>
        <w:pStyle w:val="Prrafodelista"/>
        <w:pBdr>
          <w:top w:val="nil"/>
          <w:left w:val="nil"/>
          <w:bottom w:val="nil"/>
          <w:right w:val="nil"/>
          <w:between w:val="nil"/>
        </w:pBdr>
        <w:ind w:left="1440" w:right="-220"/>
        <w:jc w:val="both"/>
        <w:rPr>
          <w:rFonts w:ascii="Palatino Linotype" w:eastAsia="Palatino Linotype" w:hAnsi="Palatino Linotype" w:cs="Palatino Linotype"/>
          <w:b/>
          <w:i/>
          <w:color w:val="000000"/>
        </w:rPr>
      </w:pPr>
    </w:p>
    <w:p w:rsidR="00754816" w:rsidRPr="00404D91" w:rsidRDefault="00754816" w:rsidP="00754816">
      <w:pPr>
        <w:pStyle w:val="Prrafodelista"/>
        <w:numPr>
          <w:ilvl w:val="1"/>
          <w:numId w:val="19"/>
        </w:numPr>
        <w:pBdr>
          <w:top w:val="nil"/>
          <w:left w:val="nil"/>
          <w:bottom w:val="nil"/>
          <w:right w:val="nil"/>
          <w:between w:val="nil"/>
        </w:pBdr>
        <w:ind w:right="-220"/>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t>2024 03010203 Inclusión económica para la igualdad de género PbRM SDM.pdf</w:t>
      </w:r>
    </w:p>
    <w:p w:rsidR="004B307D" w:rsidRPr="00404D91" w:rsidRDefault="004B307D" w:rsidP="004B307D">
      <w:pPr>
        <w:pStyle w:val="Prrafodelista"/>
        <w:pBdr>
          <w:top w:val="nil"/>
          <w:left w:val="nil"/>
          <w:bottom w:val="nil"/>
          <w:right w:val="nil"/>
          <w:between w:val="nil"/>
        </w:pBdr>
        <w:ind w:left="1440" w:right="-220"/>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Documento que contiene el Proyecto de presupuesto basado en resultados municipal, correspondiente al Programa Anual de Metas de Actividad por Proyecto, de la Dirección de la Mujer, programa presupuestario: Inclusión económica para la igualdad de género, del ejercicio fiscal 2024.</w:t>
      </w:r>
    </w:p>
    <w:p w:rsidR="004B307D" w:rsidRPr="00404D91" w:rsidRDefault="004B307D" w:rsidP="004B307D">
      <w:pPr>
        <w:pStyle w:val="Prrafodelista"/>
        <w:pBdr>
          <w:top w:val="nil"/>
          <w:left w:val="nil"/>
          <w:bottom w:val="nil"/>
          <w:right w:val="nil"/>
          <w:between w:val="nil"/>
        </w:pBdr>
        <w:ind w:left="1440" w:right="-220"/>
        <w:jc w:val="both"/>
        <w:rPr>
          <w:rFonts w:ascii="Palatino Linotype" w:eastAsia="Palatino Linotype" w:hAnsi="Palatino Linotype" w:cs="Palatino Linotype"/>
          <w:b/>
          <w:i/>
          <w:color w:val="000000"/>
        </w:rPr>
      </w:pPr>
    </w:p>
    <w:p w:rsidR="004B307D" w:rsidRPr="00404D91" w:rsidRDefault="004B307D" w:rsidP="004B307D">
      <w:pPr>
        <w:pStyle w:val="Prrafodelista"/>
        <w:pBdr>
          <w:top w:val="nil"/>
          <w:left w:val="nil"/>
          <w:bottom w:val="nil"/>
          <w:right w:val="nil"/>
          <w:between w:val="nil"/>
        </w:pBdr>
        <w:ind w:left="1440" w:right="-220"/>
        <w:jc w:val="both"/>
        <w:rPr>
          <w:rFonts w:ascii="Palatino Linotype" w:eastAsia="Palatino Linotype" w:hAnsi="Palatino Linotype" w:cs="Palatino Linotype"/>
          <w:b/>
          <w:i/>
          <w:color w:val="000000"/>
        </w:rPr>
      </w:pPr>
    </w:p>
    <w:p w:rsidR="00754816" w:rsidRPr="00404D91" w:rsidRDefault="00754816" w:rsidP="00754816">
      <w:pPr>
        <w:pStyle w:val="Prrafodelista"/>
        <w:numPr>
          <w:ilvl w:val="0"/>
          <w:numId w:val="19"/>
        </w:numPr>
        <w:pBdr>
          <w:top w:val="nil"/>
          <w:left w:val="nil"/>
          <w:bottom w:val="nil"/>
          <w:right w:val="nil"/>
          <w:between w:val="nil"/>
        </w:pBdr>
        <w:ind w:right="-220"/>
        <w:jc w:val="both"/>
        <w:rPr>
          <w:rFonts w:ascii="Palatino Linotype" w:eastAsia="Palatino Linotype" w:hAnsi="Palatino Linotype" w:cs="Palatino Linotype"/>
          <w:b/>
          <w:i/>
          <w:color w:val="000000"/>
        </w:rPr>
      </w:pPr>
      <w:r w:rsidRPr="00404D91">
        <w:rPr>
          <w:rFonts w:ascii="Palatino Linotype" w:eastAsia="Palatino Linotype" w:hAnsi="Palatino Linotype" w:cs="Palatino Linotype"/>
          <w:b/>
          <w:i/>
          <w:color w:val="000000"/>
        </w:rPr>
        <w:t>RESP DIRECC DE LA MUJER 532.pdf</w:t>
      </w:r>
    </w:p>
    <w:p w:rsidR="006C50F2" w:rsidRPr="00404D91" w:rsidRDefault="006C50F2" w:rsidP="006C50F2">
      <w:pPr>
        <w:pStyle w:val="Prrafodelista"/>
        <w:pBdr>
          <w:top w:val="nil"/>
          <w:left w:val="nil"/>
          <w:bottom w:val="nil"/>
          <w:right w:val="nil"/>
          <w:between w:val="nil"/>
        </w:pBdr>
        <w:ind w:right="-220"/>
        <w:jc w:val="both"/>
        <w:rPr>
          <w:rFonts w:ascii="Palatino Linotype" w:eastAsia="Palatino Linotype" w:hAnsi="Palatino Linotype" w:cs="Palatino Linotype"/>
          <w:b/>
          <w:color w:val="000000"/>
        </w:rPr>
      </w:pPr>
      <w:r w:rsidRPr="00404D91">
        <w:rPr>
          <w:rFonts w:ascii="Palatino Linotype" w:eastAsia="Palatino Linotype" w:hAnsi="Palatino Linotype" w:cs="Palatino Linotype"/>
          <w:color w:val="000000"/>
        </w:rPr>
        <w:t xml:space="preserve">Oficio DM/532/2024 de fecha 30 de octubre de 2024, a través del cual la Titular de la Dirección de la Mujer, manifestando que en relación al punto de información relacionado con  el </w:t>
      </w:r>
      <w:r w:rsidRPr="00404D91">
        <w:rPr>
          <w:rFonts w:ascii="Palatino Linotype" w:eastAsia="Palatino Linotype" w:hAnsi="Palatino Linotype" w:cs="Palatino Linotype"/>
          <w:b/>
          <w:color w:val="000000"/>
        </w:rPr>
        <w:t>“</w:t>
      </w:r>
      <w:r w:rsidRPr="00404D91">
        <w:rPr>
          <w:rFonts w:ascii="Palatino Linotype" w:eastAsia="Palatino Linotype" w:hAnsi="Palatino Linotype" w:cs="Palatino Linotype"/>
          <w:b/>
          <w:i/>
          <w:color w:val="000000"/>
        </w:rPr>
        <w:t>plan anual de trabajo del programa mujer emprendedora empodérate del año 2022, 2023 y 2024”,</w:t>
      </w:r>
      <w:r w:rsidRPr="00404D91">
        <w:rPr>
          <w:rFonts w:ascii="Palatino Linotype" w:eastAsia="Palatino Linotype" w:hAnsi="Palatino Linotype" w:cs="Palatino Linotype"/>
          <w:b/>
          <w:color w:val="000000"/>
        </w:rPr>
        <w:t xml:space="preserve"> no se cuenta con un documento con esa denominación</w:t>
      </w:r>
      <w:r w:rsidRPr="00404D91">
        <w:rPr>
          <w:rFonts w:ascii="Palatino Linotype" w:eastAsia="Palatino Linotype" w:hAnsi="Palatino Linotype" w:cs="Palatino Linotype"/>
          <w:color w:val="000000"/>
        </w:rPr>
        <w:t>, sin embargo</w:t>
      </w:r>
      <w:r w:rsidR="00CD403E" w:rsidRPr="00404D91">
        <w:rPr>
          <w:rFonts w:ascii="Palatino Linotype" w:eastAsia="Palatino Linotype" w:hAnsi="Palatino Linotype" w:cs="Palatino Linotype"/>
          <w:color w:val="000000"/>
        </w:rPr>
        <w:t xml:space="preserve">, para efecto de garantizar el derecho de acceso a la información, se realizó una búsqueda exhaustiva y razonable en los archivos físicos y digitales con los que cuenta la Dirección de la Mujer, </w:t>
      </w:r>
      <w:r w:rsidR="00CD403E" w:rsidRPr="00404D91">
        <w:rPr>
          <w:rFonts w:ascii="Palatino Linotype" w:eastAsia="Palatino Linotype" w:hAnsi="Palatino Linotype" w:cs="Palatino Linotype"/>
          <w:b/>
          <w:color w:val="000000"/>
        </w:rPr>
        <w:t>encontrando documentación analógica relacionada con la petición, misma que se le proporciona al solicitante en formato digital correspondiente a los años 2022, 2023 y 2024, toda vez que contiene objetivos, metas e indicadores, como lo manifiesta en su inconformidad.</w:t>
      </w:r>
    </w:p>
    <w:p w:rsidR="00265282" w:rsidRPr="00404D91" w:rsidRDefault="00265282">
      <w:pPr>
        <w:pBdr>
          <w:top w:val="nil"/>
          <w:left w:val="nil"/>
          <w:bottom w:val="nil"/>
          <w:right w:val="nil"/>
          <w:between w:val="nil"/>
        </w:pBdr>
        <w:spacing w:line="360" w:lineRule="auto"/>
        <w:ind w:right="-787"/>
        <w:jc w:val="both"/>
        <w:rPr>
          <w:rFonts w:ascii="Palatino Linotype" w:hAnsi="Palatino Linotype"/>
          <w:color w:val="000000"/>
        </w:rPr>
      </w:pPr>
    </w:p>
    <w:p w:rsidR="00265282" w:rsidRPr="00404D91" w:rsidRDefault="004154F8">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bookmarkStart w:id="3" w:name="_heading=h.r0t3k3jgqo1b" w:colFirst="0" w:colLast="0"/>
      <w:bookmarkEnd w:id="3"/>
      <w:r w:rsidRPr="00404D91">
        <w:rPr>
          <w:rFonts w:ascii="Palatino Linotype" w:eastAsia="Palatino Linotype" w:hAnsi="Palatino Linotype" w:cs="Palatino Linotype"/>
          <w:color w:val="000000"/>
        </w:rPr>
        <w:t xml:space="preserve">Este Órgano Garante no pasa por alto justificar, que la dilación en la resolución del presente asunto, encuentra justificación en el incremento de recursos de revisión a resolverse por este Instituto, circunstancia atípica que ha rebasado las capacidades técnicas </w:t>
      </w:r>
      <w:r w:rsidRPr="00404D91">
        <w:rPr>
          <w:rFonts w:ascii="Palatino Linotype" w:eastAsia="Palatino Linotype" w:hAnsi="Palatino Linotype" w:cs="Palatino Linotype"/>
          <w:color w:val="000000"/>
        </w:rPr>
        <w:lastRenderedPageBreak/>
        <w:t>y humanas para la emisión de las resoluciones a dichos medios de impugnación, motivo por el que el</w:t>
      </w:r>
      <w:r w:rsidRPr="00404D91">
        <w:rPr>
          <w:rFonts w:ascii="Palatino Linotype" w:eastAsia="Palatino Linotype" w:hAnsi="Palatino Linotype" w:cs="Palatino Linotype"/>
          <w:b/>
          <w:color w:val="000000"/>
        </w:rPr>
        <w:t xml:space="preserve"> </w:t>
      </w:r>
      <w:r w:rsidR="009E6002" w:rsidRPr="00404D91">
        <w:rPr>
          <w:rFonts w:ascii="Palatino Linotype" w:eastAsia="Palatino Linotype" w:hAnsi="Palatino Linotype" w:cs="Palatino Linotype"/>
          <w:b/>
          <w:color w:val="000000"/>
        </w:rPr>
        <w:t>veinte</w:t>
      </w:r>
      <w:r w:rsidR="00986E76" w:rsidRPr="00404D91">
        <w:rPr>
          <w:rFonts w:ascii="Palatino Linotype" w:eastAsia="Palatino Linotype" w:hAnsi="Palatino Linotype" w:cs="Palatino Linotype"/>
          <w:b/>
          <w:color w:val="000000"/>
        </w:rPr>
        <w:t xml:space="preserve"> de marzo de dos mil veinticinco</w:t>
      </w:r>
      <w:r w:rsidRPr="00404D91">
        <w:rPr>
          <w:rFonts w:ascii="Palatino Linotype" w:eastAsia="Palatino Linotype" w:hAnsi="Palatino Linotype" w:cs="Palatino Linotype"/>
          <w:color w:val="000000"/>
        </w:rPr>
        <w:t xml:space="preserve"> se acordó ampliar el término para resolver el presente asunto.</w:t>
      </w:r>
    </w:p>
    <w:p w:rsidR="00265282" w:rsidRPr="00404D91" w:rsidRDefault="0026528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265282" w:rsidRPr="00404D91" w:rsidRDefault="004154F8">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404D91">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265282" w:rsidRPr="00404D91" w:rsidRDefault="0026528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265282" w:rsidRPr="00404D91" w:rsidRDefault="004154F8">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404D91">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265282" w:rsidRPr="00404D91" w:rsidRDefault="00265282">
      <w:pPr>
        <w:pBdr>
          <w:top w:val="nil"/>
          <w:left w:val="nil"/>
          <w:bottom w:val="nil"/>
          <w:right w:val="nil"/>
          <w:between w:val="nil"/>
        </w:pBdr>
        <w:ind w:left="720" w:right="-787"/>
        <w:rPr>
          <w:rFonts w:ascii="Palatino Linotype" w:eastAsia="Palatino Linotype" w:hAnsi="Palatino Linotype" w:cs="Palatino Linotype"/>
          <w:color w:val="000000"/>
        </w:rPr>
      </w:pPr>
    </w:p>
    <w:p w:rsidR="00265282" w:rsidRPr="00404D91" w:rsidRDefault="004154F8">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404D91">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265282" w:rsidRPr="00404D91" w:rsidRDefault="0026528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265282" w:rsidRPr="00404D91" w:rsidRDefault="004154F8">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404D91">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265282" w:rsidRPr="00404D91" w:rsidRDefault="004154F8">
      <w:pPr>
        <w:numPr>
          <w:ilvl w:val="0"/>
          <w:numId w:val="6"/>
        </w:numPr>
        <w:pBdr>
          <w:top w:val="nil"/>
          <w:left w:val="nil"/>
          <w:bottom w:val="nil"/>
          <w:right w:val="nil"/>
          <w:between w:val="nil"/>
        </w:pBdr>
        <w:ind w:right="-79"/>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lastRenderedPageBreak/>
        <w:t xml:space="preserve">Complejidad del </w:t>
      </w:r>
      <w:r w:rsidRPr="00404D91">
        <w:rPr>
          <w:rFonts w:ascii="Palatino Linotype" w:eastAsia="Palatino Linotype" w:hAnsi="Palatino Linotype" w:cs="Palatino Linotype"/>
        </w:rPr>
        <w:t>asunto</w:t>
      </w:r>
      <w:r w:rsidRPr="00404D91">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265282" w:rsidRPr="00404D91" w:rsidRDefault="004154F8">
      <w:pPr>
        <w:numPr>
          <w:ilvl w:val="0"/>
          <w:numId w:val="6"/>
        </w:numPr>
        <w:pBdr>
          <w:top w:val="nil"/>
          <w:left w:val="nil"/>
          <w:bottom w:val="nil"/>
          <w:right w:val="nil"/>
          <w:between w:val="nil"/>
        </w:pBdr>
        <w:ind w:right="-79"/>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Actividad Procesal del interesado. Acciones u omisiones del interesado.</w:t>
      </w:r>
    </w:p>
    <w:p w:rsidR="00265282" w:rsidRPr="00404D91" w:rsidRDefault="004154F8">
      <w:pPr>
        <w:numPr>
          <w:ilvl w:val="0"/>
          <w:numId w:val="6"/>
        </w:numPr>
        <w:pBdr>
          <w:top w:val="nil"/>
          <w:left w:val="nil"/>
          <w:bottom w:val="nil"/>
          <w:right w:val="nil"/>
          <w:between w:val="nil"/>
        </w:pBdr>
        <w:ind w:right="-79"/>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265282" w:rsidRPr="00404D91" w:rsidRDefault="004154F8">
      <w:pPr>
        <w:ind w:left="851" w:right="-79" w:hanging="284"/>
        <w:jc w:val="both"/>
        <w:rPr>
          <w:rFonts w:ascii="Palatino Linotype" w:eastAsia="Palatino Linotype" w:hAnsi="Palatino Linotype" w:cs="Palatino Linotype"/>
        </w:rPr>
      </w:pPr>
      <w:r w:rsidRPr="00404D91">
        <w:rPr>
          <w:rFonts w:ascii="Palatino Linotype" w:eastAsia="Palatino Linotype" w:hAnsi="Palatino Linotype" w:cs="Palatino Linotype"/>
        </w:rPr>
        <w:t>d) La afectación generada en la situación jurídica de la persona involucrada en el proceso: Violación a sus derechos humanos.</w:t>
      </w:r>
    </w:p>
    <w:p w:rsidR="00265282" w:rsidRPr="00404D91" w:rsidRDefault="00265282">
      <w:pPr>
        <w:spacing w:line="360" w:lineRule="auto"/>
        <w:ind w:left="851" w:right="-787" w:hanging="284"/>
        <w:jc w:val="both"/>
        <w:rPr>
          <w:rFonts w:ascii="Palatino Linotype" w:eastAsia="Palatino Linotype" w:hAnsi="Palatino Linotype" w:cs="Palatino Linotype"/>
        </w:rPr>
      </w:pPr>
    </w:p>
    <w:p w:rsidR="00265282" w:rsidRPr="00404D91" w:rsidRDefault="004154F8">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404D91">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265282" w:rsidRPr="00404D91" w:rsidRDefault="00265282">
      <w:pPr>
        <w:pBdr>
          <w:top w:val="nil"/>
          <w:left w:val="nil"/>
          <w:bottom w:val="nil"/>
          <w:right w:val="nil"/>
          <w:between w:val="nil"/>
        </w:pBdr>
        <w:spacing w:line="360" w:lineRule="auto"/>
        <w:ind w:right="-787"/>
        <w:jc w:val="both"/>
        <w:rPr>
          <w:rFonts w:ascii="Palatino Linotype" w:hAnsi="Palatino Linotype"/>
          <w:color w:val="000000"/>
        </w:rPr>
      </w:pPr>
    </w:p>
    <w:p w:rsidR="00265282" w:rsidRPr="00404D91" w:rsidRDefault="004154F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404D91">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404D91">
        <w:rPr>
          <w:rFonts w:ascii="Palatino Linotype" w:eastAsia="Palatino Linotype" w:hAnsi="Palatino Linotype" w:cs="Palatino Linotype"/>
        </w:rPr>
        <w:t>del rubro</w:t>
      </w:r>
      <w:r w:rsidRPr="00404D91">
        <w:rPr>
          <w:rFonts w:ascii="Palatino Linotype" w:eastAsia="Palatino Linotype" w:hAnsi="Palatino Linotype" w:cs="Palatino Linotype"/>
          <w:color w:val="000000"/>
        </w:rPr>
        <w:t xml:space="preserve"> </w:t>
      </w:r>
      <w:r w:rsidRPr="00404D91">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404D91">
        <w:rPr>
          <w:rFonts w:ascii="Palatino Linotype" w:eastAsia="Palatino Linotype" w:hAnsi="Palatino Linotype" w:cs="Palatino Linotype"/>
          <w:color w:val="000000"/>
        </w:rPr>
        <w:t xml:space="preserve">, visible en la Gaceta del </w:t>
      </w:r>
      <w:r w:rsidRPr="00404D91">
        <w:rPr>
          <w:rFonts w:ascii="Palatino Linotype" w:eastAsia="Palatino Linotype" w:hAnsi="Palatino Linotype" w:cs="Palatino Linotype"/>
        </w:rPr>
        <w:t>Semanario</w:t>
      </w:r>
      <w:r w:rsidRPr="00404D91">
        <w:rPr>
          <w:rFonts w:ascii="Palatino Linotype" w:eastAsia="Palatino Linotype" w:hAnsi="Palatino Linotype" w:cs="Palatino Linotype"/>
          <w:color w:val="000000"/>
        </w:rPr>
        <w:t xml:space="preserve"> Judicial de la Federación con el registro digital 205635.</w:t>
      </w:r>
    </w:p>
    <w:p w:rsidR="00265282" w:rsidRPr="00404D91" w:rsidRDefault="0026528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265282" w:rsidRPr="00404D91" w:rsidRDefault="004154F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4" w:name="_heading=h.3znysh7" w:colFirst="0" w:colLast="0"/>
      <w:bookmarkEnd w:id="4"/>
      <w:r w:rsidRPr="00404D91">
        <w:rPr>
          <w:rFonts w:ascii="Palatino Linotype" w:eastAsia="Palatino Linotype" w:hAnsi="Palatino Linotype" w:cs="Palatino Linotype"/>
          <w:color w:val="000000"/>
        </w:rPr>
        <w:t xml:space="preserve">Seguidamente, en fecha </w:t>
      </w:r>
      <w:r w:rsidR="007D570F" w:rsidRPr="00404D91">
        <w:rPr>
          <w:rFonts w:ascii="Palatino Linotype" w:eastAsia="Palatino Linotype" w:hAnsi="Palatino Linotype" w:cs="Palatino Linotype"/>
          <w:b/>
          <w:color w:val="000000"/>
        </w:rPr>
        <w:t>veintiséis</w:t>
      </w:r>
      <w:r w:rsidRPr="00404D91">
        <w:rPr>
          <w:rFonts w:ascii="Palatino Linotype" w:eastAsia="Palatino Linotype" w:hAnsi="Palatino Linotype" w:cs="Palatino Linotype"/>
          <w:b/>
          <w:color w:val="000000"/>
        </w:rPr>
        <w:t xml:space="preserve"> de marzo de dos mil veinticinco</w:t>
      </w:r>
      <w:r w:rsidRPr="00404D91">
        <w:rPr>
          <w:rFonts w:ascii="Palatino Linotype" w:eastAsia="Palatino Linotype" w:hAnsi="Palatino Linotype" w:cs="Palatino Linotype"/>
          <w:color w:val="000000"/>
        </w:rPr>
        <w:t xml:space="preserve">, la Comisionada Ponente dictó el </w:t>
      </w:r>
      <w:r w:rsidRPr="00404D91">
        <w:rPr>
          <w:rFonts w:ascii="Palatino Linotype" w:eastAsia="Palatino Linotype" w:hAnsi="Palatino Linotype" w:cs="Palatino Linotype"/>
          <w:b/>
          <w:color w:val="000000"/>
        </w:rPr>
        <w:t>cierre del periodo de instrucción</w:t>
      </w:r>
      <w:r w:rsidRPr="00404D91">
        <w:rPr>
          <w:rFonts w:ascii="Palatino Linotype" w:eastAsia="Palatino Linotype" w:hAnsi="Palatino Linotype" w:cs="Palatino Linotype"/>
          <w:color w:val="000000"/>
        </w:rPr>
        <w:t xml:space="preserve"> y, ordenó la resolución que conforme a Derecho proceda. </w:t>
      </w:r>
    </w:p>
    <w:p w:rsidR="00265282" w:rsidRPr="00404D91" w:rsidRDefault="00265282">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bookmarkStart w:id="5" w:name="_heading=h.c04asdm0qq3m" w:colFirst="0" w:colLast="0"/>
      <w:bookmarkEnd w:id="5"/>
    </w:p>
    <w:p w:rsidR="00265282" w:rsidRPr="00404D91" w:rsidRDefault="004154F8">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404D91">
        <w:rPr>
          <w:rFonts w:ascii="Palatino Linotype" w:eastAsia="Palatino Linotype" w:hAnsi="Palatino Linotype" w:cs="Palatino Linotype"/>
          <w:b/>
          <w:color w:val="000000"/>
        </w:rPr>
        <w:t>C O N S I D E R A C I O N E S</w:t>
      </w:r>
    </w:p>
    <w:p w:rsidR="00265282" w:rsidRPr="00404D91" w:rsidRDefault="00265282">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265282" w:rsidRPr="00404D91" w:rsidRDefault="004154F8">
      <w:pPr>
        <w:pStyle w:val="Ttulo2"/>
        <w:spacing w:before="0" w:line="360" w:lineRule="auto"/>
        <w:ind w:right="-787"/>
        <w:rPr>
          <w:rFonts w:ascii="Palatino Linotype" w:eastAsia="Palatino Linotype" w:hAnsi="Palatino Linotype" w:cs="Palatino Linotype"/>
          <w:b/>
          <w:color w:val="000000"/>
          <w:sz w:val="24"/>
          <w:szCs w:val="24"/>
        </w:rPr>
      </w:pPr>
      <w:bookmarkStart w:id="6" w:name="_heading=h.2et92p0" w:colFirst="0" w:colLast="0"/>
      <w:bookmarkEnd w:id="6"/>
      <w:r w:rsidRPr="00404D91">
        <w:rPr>
          <w:rFonts w:ascii="Palatino Linotype" w:eastAsia="Palatino Linotype" w:hAnsi="Palatino Linotype" w:cs="Palatino Linotype"/>
          <w:b/>
          <w:color w:val="000000"/>
          <w:sz w:val="24"/>
          <w:szCs w:val="24"/>
        </w:rPr>
        <w:t>PRIMERA. Competencia</w:t>
      </w:r>
    </w:p>
    <w:p w:rsidR="00265282" w:rsidRPr="00404D91" w:rsidRDefault="004154F8">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404D91">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w:t>
      </w:r>
      <w:r w:rsidR="00430CC2" w:rsidRPr="00404D91">
        <w:rPr>
          <w:rFonts w:ascii="Palatino Linotype" w:eastAsia="Palatino Linotype" w:hAnsi="Palatino Linotype" w:cs="Palatino Linotype"/>
          <w:color w:val="000000"/>
        </w:rPr>
        <w:t>, vigente a la fecha de la solicitud</w:t>
      </w:r>
      <w:r w:rsidRPr="00404D91">
        <w:rPr>
          <w:rFonts w:ascii="Palatino Linotype" w:eastAsia="Palatino Linotype" w:hAnsi="Palatino Linotype" w:cs="Palatino Linotype"/>
          <w:color w:val="000000"/>
        </w:rPr>
        <w:t>;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265282" w:rsidRPr="00404D91" w:rsidRDefault="00265282">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265282" w:rsidRPr="00404D91" w:rsidRDefault="004154F8">
      <w:pPr>
        <w:pStyle w:val="Ttulo2"/>
        <w:spacing w:before="0" w:line="360" w:lineRule="auto"/>
        <w:ind w:right="-787"/>
        <w:rPr>
          <w:rFonts w:ascii="Palatino Linotype" w:eastAsia="Palatino Linotype" w:hAnsi="Palatino Linotype" w:cs="Palatino Linotype"/>
          <w:b/>
          <w:color w:val="000000"/>
          <w:sz w:val="24"/>
          <w:szCs w:val="24"/>
        </w:rPr>
      </w:pPr>
      <w:bookmarkStart w:id="7" w:name="_heading=h.tyjcwt" w:colFirst="0" w:colLast="0"/>
      <w:bookmarkEnd w:id="7"/>
      <w:r w:rsidRPr="00404D91">
        <w:rPr>
          <w:rFonts w:ascii="Palatino Linotype" w:eastAsia="Palatino Linotype" w:hAnsi="Palatino Linotype" w:cs="Palatino Linotype"/>
          <w:b/>
          <w:color w:val="000000"/>
          <w:sz w:val="24"/>
          <w:szCs w:val="24"/>
        </w:rPr>
        <w:t>SEGUNDA. Procedencia</w:t>
      </w:r>
    </w:p>
    <w:p w:rsidR="00265282" w:rsidRPr="00404D91" w:rsidRDefault="004154F8">
      <w:pPr>
        <w:numPr>
          <w:ilvl w:val="0"/>
          <w:numId w:val="1"/>
        </w:numPr>
        <w:spacing w:line="360" w:lineRule="auto"/>
        <w:ind w:left="0" w:right="-787" w:firstLine="0"/>
        <w:jc w:val="both"/>
        <w:rPr>
          <w:rFonts w:ascii="Palatino Linotype" w:hAnsi="Palatino Linotype"/>
        </w:rPr>
      </w:pPr>
      <w:r w:rsidRPr="00404D91">
        <w:rPr>
          <w:rFonts w:ascii="Palatino Linotype" w:eastAsia="Palatino Linotype" w:hAnsi="Palatino Linotype" w:cs="Palatino Linotype"/>
        </w:rPr>
        <w:t xml:space="preserve">Este Órgano Garante considera que el medio de impugnación reúne los requisitos de procedencia </w:t>
      </w:r>
      <w:r w:rsidRPr="00404D91">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265282" w:rsidRPr="00404D91" w:rsidRDefault="00265282">
      <w:pPr>
        <w:spacing w:line="360" w:lineRule="auto"/>
        <w:ind w:right="-787"/>
        <w:jc w:val="both"/>
        <w:rPr>
          <w:rFonts w:ascii="Palatino Linotype" w:eastAsia="Palatino Linotype" w:hAnsi="Palatino Linotype" w:cs="Palatino Linotype"/>
        </w:rPr>
      </w:pPr>
    </w:p>
    <w:p w:rsidR="00265282" w:rsidRPr="00404D91" w:rsidRDefault="004154F8">
      <w:pPr>
        <w:numPr>
          <w:ilvl w:val="0"/>
          <w:numId w:val="1"/>
        </w:numPr>
        <w:spacing w:line="360" w:lineRule="auto"/>
        <w:ind w:left="0" w:right="-787" w:firstLine="0"/>
        <w:jc w:val="both"/>
        <w:rPr>
          <w:rFonts w:ascii="Palatino Linotype" w:hAnsi="Palatino Linotype"/>
        </w:rPr>
      </w:pPr>
      <w:r w:rsidRPr="00404D91">
        <w:rPr>
          <w:rFonts w:ascii="Palatino Linotype" w:eastAsia="Palatino Linotype" w:hAnsi="Palatino Linotype" w:cs="Palatino Linotype"/>
        </w:rPr>
        <w:lastRenderedPageBreak/>
        <w:t>Por otro lado, el escrito contiene las formalidades previstas por el artículo 180, último párrafo, de la citada Ley de la materia, por lo que es procedente que este Instituto conozca y resuelva el presente recurso.</w:t>
      </w:r>
    </w:p>
    <w:p w:rsidR="00265282" w:rsidRPr="00404D91" w:rsidRDefault="00265282">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265282" w:rsidRPr="00404D91" w:rsidRDefault="004154F8">
      <w:pPr>
        <w:pStyle w:val="Ttulo1"/>
        <w:spacing w:before="0" w:line="360" w:lineRule="auto"/>
        <w:ind w:right="-787"/>
        <w:rPr>
          <w:rFonts w:ascii="Palatino Linotype" w:eastAsia="Palatino Linotype" w:hAnsi="Palatino Linotype" w:cs="Palatino Linotype"/>
          <w:b/>
          <w:color w:val="000000"/>
          <w:sz w:val="24"/>
          <w:szCs w:val="24"/>
        </w:rPr>
      </w:pPr>
      <w:bookmarkStart w:id="8" w:name="_heading=h.3dy6vkm" w:colFirst="0" w:colLast="0"/>
      <w:bookmarkEnd w:id="8"/>
      <w:r w:rsidRPr="00404D91">
        <w:rPr>
          <w:rFonts w:ascii="Palatino Linotype" w:eastAsia="Palatino Linotype" w:hAnsi="Palatino Linotype" w:cs="Palatino Linotype"/>
          <w:b/>
          <w:color w:val="000000"/>
          <w:sz w:val="24"/>
          <w:szCs w:val="24"/>
        </w:rPr>
        <w:t>TERCERA. Descripción de hechos y planteamiento de la controversia.</w:t>
      </w:r>
    </w:p>
    <w:p w:rsidR="002C36CC" w:rsidRPr="00404D91" w:rsidRDefault="004154F8" w:rsidP="006B5922">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404D91">
        <w:rPr>
          <w:rFonts w:ascii="Palatino Linotype" w:eastAsia="Palatino Linotype" w:hAnsi="Palatino Linotype" w:cs="Palatino Linotype"/>
          <w:color w:val="000000"/>
        </w:rPr>
        <w:t>Se solicitó tener acceso, a la información que a continuación se describe:</w:t>
      </w:r>
    </w:p>
    <w:p w:rsidR="001A7092" w:rsidRPr="00404D91" w:rsidRDefault="001A7092" w:rsidP="001A7092">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Del programa “Mujer Emprendedora Empodérate” de los años 2022, 2023 y 2024:</w:t>
      </w:r>
    </w:p>
    <w:p w:rsidR="001A7092" w:rsidRPr="00404D91" w:rsidRDefault="001A7092" w:rsidP="001A7092">
      <w:pPr>
        <w:pStyle w:val="Prrafodelista"/>
        <w:numPr>
          <w:ilvl w:val="0"/>
          <w:numId w:val="20"/>
        </w:num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Reglas de operación.</w:t>
      </w:r>
    </w:p>
    <w:p w:rsidR="001A7092" w:rsidRPr="00404D91" w:rsidRDefault="001A7092" w:rsidP="001A7092">
      <w:pPr>
        <w:pStyle w:val="Prrafodelista"/>
        <w:numPr>
          <w:ilvl w:val="0"/>
          <w:numId w:val="20"/>
        </w:num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Convocatorias.</w:t>
      </w:r>
    </w:p>
    <w:p w:rsidR="001A7092" w:rsidRPr="00404D91" w:rsidRDefault="001A7092" w:rsidP="001A7092">
      <w:pPr>
        <w:pStyle w:val="Prrafodelista"/>
        <w:numPr>
          <w:ilvl w:val="0"/>
          <w:numId w:val="20"/>
        </w:num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Plan anual de trabajo.</w:t>
      </w:r>
    </w:p>
    <w:p w:rsidR="00182905" w:rsidRPr="00404D91" w:rsidRDefault="00182905" w:rsidP="006B5922">
      <w:pPr>
        <w:pBdr>
          <w:top w:val="nil"/>
          <w:left w:val="nil"/>
          <w:bottom w:val="nil"/>
          <w:right w:val="nil"/>
          <w:between w:val="nil"/>
        </w:pBdr>
        <w:ind w:left="1134" w:right="-788"/>
        <w:jc w:val="both"/>
        <w:rPr>
          <w:rFonts w:ascii="Palatino Linotype" w:eastAsia="Palatino Linotype" w:hAnsi="Palatino Linotype" w:cs="Palatino Linotype"/>
          <w:i/>
          <w:color w:val="000000"/>
        </w:rPr>
      </w:pPr>
    </w:p>
    <w:p w:rsidR="00265282" w:rsidRPr="00404D91" w:rsidRDefault="004154F8" w:rsidP="00720510">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404D91">
        <w:rPr>
          <w:rFonts w:ascii="Palatino Linotype" w:eastAsia="Palatino Linotype" w:hAnsi="Palatino Linotype" w:cs="Palatino Linotype"/>
        </w:rPr>
        <w:t>En respuesta, el Sujeto Obligado</w:t>
      </w:r>
      <w:r w:rsidRPr="00404D91">
        <w:rPr>
          <w:rFonts w:ascii="Palatino Linotype" w:eastAsia="Palatino Linotype" w:hAnsi="Palatino Linotype" w:cs="Palatino Linotype"/>
          <w:b/>
        </w:rPr>
        <w:t xml:space="preserve"> </w:t>
      </w:r>
      <w:r w:rsidR="002C36CC" w:rsidRPr="00404D91">
        <w:rPr>
          <w:rFonts w:ascii="Palatino Linotype" w:eastAsia="Palatino Linotype" w:hAnsi="Palatino Linotype" w:cs="Palatino Linotype"/>
        </w:rPr>
        <w:t>se pronunció como ya se plasmó</w:t>
      </w:r>
      <w:r w:rsidRPr="00404D91">
        <w:rPr>
          <w:rFonts w:ascii="Palatino Linotype" w:eastAsia="Palatino Linotype" w:hAnsi="Palatino Linotype" w:cs="Palatino Linotype"/>
        </w:rPr>
        <w:t xml:space="preserve"> en el anterior párrafo 2, inconforme con la respuesta, se interpuso Recu</w:t>
      </w:r>
      <w:r w:rsidR="002C36CC" w:rsidRPr="00404D91">
        <w:rPr>
          <w:rFonts w:ascii="Palatino Linotype" w:eastAsia="Palatino Linotype" w:hAnsi="Palatino Linotype" w:cs="Palatino Linotype"/>
        </w:rPr>
        <w:t xml:space="preserve">rso de Revisión argumentando la negativa de la </w:t>
      </w:r>
      <w:r w:rsidR="00EF45D5" w:rsidRPr="00404D91">
        <w:rPr>
          <w:rFonts w:ascii="Palatino Linotype" w:eastAsia="Palatino Linotype" w:hAnsi="Palatino Linotype" w:cs="Palatino Linotype"/>
        </w:rPr>
        <w:t>información</w:t>
      </w:r>
      <w:r w:rsidRPr="00404D91">
        <w:rPr>
          <w:rFonts w:ascii="Palatino Linotype" w:eastAsia="Palatino Linotype" w:hAnsi="Palatino Linotype" w:cs="Palatino Linotype"/>
        </w:rPr>
        <w:t>.</w:t>
      </w:r>
    </w:p>
    <w:p w:rsidR="00265282" w:rsidRPr="00404D91" w:rsidRDefault="00265282">
      <w:pPr>
        <w:spacing w:line="360" w:lineRule="auto"/>
        <w:ind w:right="-787"/>
        <w:jc w:val="both"/>
        <w:rPr>
          <w:rFonts w:ascii="Palatino Linotype" w:eastAsia="Palatino Linotype" w:hAnsi="Palatino Linotype" w:cs="Palatino Linotype"/>
          <w:i/>
          <w:color w:val="000000"/>
        </w:rPr>
      </w:pPr>
    </w:p>
    <w:p w:rsidR="00265282" w:rsidRPr="00404D91" w:rsidRDefault="004154F8">
      <w:pPr>
        <w:numPr>
          <w:ilvl w:val="0"/>
          <w:numId w:val="1"/>
        </w:numPr>
        <w:spacing w:line="360" w:lineRule="auto"/>
        <w:ind w:left="0" w:right="-787" w:firstLine="0"/>
        <w:jc w:val="both"/>
        <w:rPr>
          <w:rFonts w:ascii="Palatino Linotype" w:hAnsi="Palatino Linotype"/>
        </w:rPr>
      </w:pPr>
      <w:r w:rsidRPr="00404D91">
        <w:rPr>
          <w:rFonts w:ascii="Palatino Linotype" w:eastAsia="Palatino Linotype" w:hAnsi="Palatino Linotype" w:cs="Palatino Linotype"/>
        </w:rPr>
        <w:t xml:space="preserve">En dichas condiciones, la controversia a resolver en el presente proveído, corresponde a determinar si se actualiza la causal de procedencia prevista en el artículo 179, fracción </w:t>
      </w:r>
      <w:r w:rsidR="00B22E88" w:rsidRPr="00404D91">
        <w:rPr>
          <w:rFonts w:ascii="Palatino Linotype" w:eastAsia="Palatino Linotype" w:hAnsi="Palatino Linotype" w:cs="Palatino Linotype"/>
        </w:rPr>
        <w:t>V</w:t>
      </w:r>
      <w:r w:rsidRPr="00404D91">
        <w:rPr>
          <w:rFonts w:ascii="Palatino Linotype" w:eastAsia="Palatino Linotype" w:hAnsi="Palatino Linotype" w:cs="Palatino Linotype"/>
        </w:rPr>
        <w:t>,</w:t>
      </w:r>
      <w:r w:rsidRPr="00404D91">
        <w:rPr>
          <w:rFonts w:ascii="Palatino Linotype" w:eastAsia="Palatino Linotype" w:hAnsi="Palatino Linotype" w:cs="Palatino Linotype"/>
          <w:b/>
        </w:rPr>
        <w:t xml:space="preserve"> </w:t>
      </w:r>
      <w:r w:rsidRPr="00404D91">
        <w:rPr>
          <w:rFonts w:ascii="Palatino Linotype" w:eastAsia="Palatino Linotype" w:hAnsi="Palatino Linotype" w:cs="Palatino Linotype"/>
        </w:rPr>
        <w:t>de la Ley de Transparencia y Acceso a la Información Pública del Estado de</w:t>
      </w:r>
      <w:r w:rsidRPr="00404D91">
        <w:rPr>
          <w:rFonts w:ascii="Palatino Linotype" w:eastAsia="Palatino Linotype" w:hAnsi="Palatino Linotype" w:cs="Palatino Linotype"/>
          <w:b/>
        </w:rPr>
        <w:t xml:space="preserve"> </w:t>
      </w:r>
      <w:r w:rsidRPr="00404D91">
        <w:rPr>
          <w:rFonts w:ascii="Palatino Linotype" w:eastAsia="Palatino Linotype" w:hAnsi="Palatino Linotype" w:cs="Palatino Linotype"/>
        </w:rPr>
        <w:t>México</w:t>
      </w:r>
      <w:r w:rsidRPr="00404D91">
        <w:rPr>
          <w:rFonts w:ascii="Palatino Linotype" w:eastAsia="Palatino Linotype" w:hAnsi="Palatino Linotype" w:cs="Palatino Linotype"/>
          <w:b/>
        </w:rPr>
        <w:t xml:space="preserve"> </w:t>
      </w:r>
      <w:r w:rsidRPr="00404D91">
        <w:rPr>
          <w:rFonts w:ascii="Palatino Linotype" w:eastAsia="Palatino Linotype" w:hAnsi="Palatino Linotype" w:cs="Palatino Linotype"/>
        </w:rPr>
        <w:t>y</w:t>
      </w:r>
      <w:r w:rsidRPr="00404D91">
        <w:rPr>
          <w:rFonts w:ascii="Palatino Linotype" w:eastAsia="Palatino Linotype" w:hAnsi="Palatino Linotype" w:cs="Palatino Linotype"/>
          <w:b/>
        </w:rPr>
        <w:t xml:space="preserve"> </w:t>
      </w:r>
      <w:r w:rsidRPr="00404D91">
        <w:rPr>
          <w:rFonts w:ascii="Palatino Linotype" w:eastAsia="Palatino Linotype" w:hAnsi="Palatino Linotype" w:cs="Palatino Linotype"/>
        </w:rPr>
        <w:t xml:space="preserve">Municipios; </w:t>
      </w:r>
      <w:r w:rsidRPr="00404D91">
        <w:rPr>
          <w:rFonts w:ascii="Palatino Linotype" w:eastAsia="Palatino Linotype" w:hAnsi="Palatino Linotype" w:cs="Palatino Linotype"/>
          <w:color w:val="000000"/>
        </w:rPr>
        <w:t>fracción que de</w:t>
      </w:r>
      <w:r w:rsidR="00EF45D5" w:rsidRPr="00404D91">
        <w:rPr>
          <w:rFonts w:ascii="Palatino Linotype" w:eastAsia="Palatino Linotype" w:hAnsi="Palatino Linotype" w:cs="Palatino Linotype"/>
          <w:color w:val="000000"/>
        </w:rPr>
        <w:t xml:space="preserve">termina la hipótesis relativa a la </w:t>
      </w:r>
      <w:r w:rsidR="00B22E88" w:rsidRPr="00404D91">
        <w:rPr>
          <w:rFonts w:ascii="Palatino Linotype" w:eastAsia="Palatino Linotype" w:hAnsi="Palatino Linotype" w:cs="Palatino Linotype"/>
          <w:color w:val="000000"/>
        </w:rPr>
        <w:t>entrega de información incompleta</w:t>
      </w:r>
      <w:r w:rsidRPr="00404D91">
        <w:rPr>
          <w:rFonts w:ascii="Palatino Linotype" w:eastAsia="Palatino Linotype" w:hAnsi="Palatino Linotype" w:cs="Palatino Linotype"/>
          <w:color w:val="000000"/>
        </w:rPr>
        <w:t xml:space="preserve">; </w:t>
      </w:r>
      <w:r w:rsidRPr="00404D91">
        <w:rPr>
          <w:rFonts w:ascii="Palatino Linotype" w:eastAsia="Palatino Linotype" w:hAnsi="Palatino Linotype" w:cs="Palatino Linotype"/>
        </w:rPr>
        <w:t>contexto del cual se dolió el Recurrente al momento de impugnar el acto.</w:t>
      </w:r>
      <w:r w:rsidRPr="00404D91">
        <w:rPr>
          <w:rFonts w:ascii="Palatino Linotype" w:eastAsia="Palatino Linotype" w:hAnsi="Palatino Linotype" w:cs="Palatino Linotype"/>
          <w:color w:val="000000"/>
        </w:rPr>
        <w:t xml:space="preserve"> De modo tal que el presente recurso de revisión se </w:t>
      </w:r>
      <w:r w:rsidRPr="00404D91">
        <w:rPr>
          <w:rFonts w:ascii="Palatino Linotype" w:eastAsia="Palatino Linotype" w:hAnsi="Palatino Linotype" w:cs="Palatino Linotype"/>
        </w:rPr>
        <w:t>abocará</w:t>
      </w:r>
      <w:r w:rsidRPr="00404D91">
        <w:rPr>
          <w:rFonts w:ascii="Palatino Linotype" w:eastAsia="Palatino Linotype" w:hAnsi="Palatino Linotype" w:cs="Palatino Linotype"/>
          <w:color w:val="000000"/>
        </w:rPr>
        <w:t xml:space="preserve"> en determinar si el Sujeto Obligado con su respuesta ciertamente actualiza la causal de procedencia</w:t>
      </w:r>
      <w:r w:rsidRPr="00404D91">
        <w:rPr>
          <w:rFonts w:ascii="Palatino Linotype" w:eastAsia="Palatino Linotype" w:hAnsi="Palatino Linotype" w:cs="Palatino Linotype"/>
          <w:b/>
          <w:color w:val="000000"/>
        </w:rPr>
        <w:t xml:space="preserve"> </w:t>
      </w:r>
      <w:r w:rsidRPr="00404D91">
        <w:rPr>
          <w:rFonts w:ascii="Palatino Linotype" w:eastAsia="Palatino Linotype" w:hAnsi="Palatino Linotype" w:cs="Palatino Linotype"/>
          <w:color w:val="000000"/>
        </w:rPr>
        <w:t xml:space="preserve">señalada. </w:t>
      </w:r>
    </w:p>
    <w:p w:rsidR="00265282" w:rsidRPr="00404D91" w:rsidRDefault="00265282">
      <w:pPr>
        <w:spacing w:line="360" w:lineRule="auto"/>
        <w:ind w:right="-787"/>
        <w:rPr>
          <w:rFonts w:ascii="Palatino Linotype" w:eastAsia="Palatino Linotype" w:hAnsi="Palatino Linotype" w:cs="Palatino Linotype"/>
        </w:rPr>
      </w:pPr>
    </w:p>
    <w:p w:rsidR="00265282" w:rsidRPr="00404D91" w:rsidRDefault="004154F8">
      <w:pPr>
        <w:pStyle w:val="Ttulo2"/>
        <w:spacing w:before="0" w:line="360" w:lineRule="auto"/>
        <w:ind w:right="-787"/>
        <w:rPr>
          <w:rFonts w:ascii="Palatino Linotype" w:eastAsia="Palatino Linotype" w:hAnsi="Palatino Linotype" w:cs="Palatino Linotype"/>
          <w:b/>
          <w:color w:val="000000"/>
          <w:sz w:val="24"/>
          <w:szCs w:val="24"/>
        </w:rPr>
      </w:pPr>
      <w:bookmarkStart w:id="9" w:name="_heading=h.1t3h5sf" w:colFirst="0" w:colLast="0"/>
      <w:bookmarkEnd w:id="9"/>
      <w:r w:rsidRPr="00404D91">
        <w:rPr>
          <w:rFonts w:ascii="Palatino Linotype" w:eastAsia="Palatino Linotype" w:hAnsi="Palatino Linotype" w:cs="Palatino Linotype"/>
          <w:b/>
          <w:color w:val="000000"/>
          <w:sz w:val="24"/>
          <w:szCs w:val="24"/>
        </w:rPr>
        <w:lastRenderedPageBreak/>
        <w:t>CUARTA. Estudio de la controversia.</w:t>
      </w:r>
    </w:p>
    <w:p w:rsidR="00265282" w:rsidRPr="00404D91" w:rsidRDefault="004154F8">
      <w:pPr>
        <w:numPr>
          <w:ilvl w:val="0"/>
          <w:numId w:val="1"/>
        </w:numPr>
        <w:spacing w:line="360" w:lineRule="auto"/>
        <w:ind w:left="0" w:right="-787" w:firstLine="0"/>
        <w:jc w:val="both"/>
        <w:rPr>
          <w:rFonts w:ascii="Palatino Linotype" w:hAnsi="Palatino Linotype"/>
        </w:rPr>
      </w:pPr>
      <w:r w:rsidRPr="00404D91">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265282" w:rsidRPr="00404D91" w:rsidRDefault="00265282">
      <w:pPr>
        <w:spacing w:line="360" w:lineRule="auto"/>
        <w:ind w:right="-787"/>
        <w:jc w:val="both"/>
        <w:rPr>
          <w:rFonts w:ascii="Palatino Linotype" w:eastAsia="Palatino Linotype" w:hAnsi="Palatino Linotype" w:cs="Palatino Linotype"/>
        </w:rPr>
      </w:pPr>
    </w:p>
    <w:p w:rsidR="00265282" w:rsidRPr="00404D91" w:rsidRDefault="004154F8">
      <w:pPr>
        <w:numPr>
          <w:ilvl w:val="0"/>
          <w:numId w:val="1"/>
        </w:numPr>
        <w:spacing w:line="360" w:lineRule="auto"/>
        <w:ind w:left="0" w:right="-787" w:firstLine="0"/>
        <w:jc w:val="both"/>
        <w:rPr>
          <w:rFonts w:ascii="Palatino Linotype" w:hAnsi="Palatino Linotype"/>
        </w:rPr>
      </w:pPr>
      <w:r w:rsidRPr="00404D91">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265282" w:rsidRPr="00404D91" w:rsidRDefault="0026528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265282" w:rsidRPr="00404D91" w:rsidRDefault="004154F8">
      <w:pPr>
        <w:numPr>
          <w:ilvl w:val="0"/>
          <w:numId w:val="1"/>
        </w:numPr>
        <w:spacing w:line="360" w:lineRule="auto"/>
        <w:ind w:left="0" w:right="-787" w:firstLine="0"/>
        <w:jc w:val="both"/>
        <w:rPr>
          <w:rFonts w:ascii="Palatino Linotype" w:hAnsi="Palatino Linotype"/>
        </w:rPr>
      </w:pPr>
      <w:r w:rsidRPr="00404D91">
        <w:rPr>
          <w:rFonts w:ascii="Palatino Linotype" w:eastAsia="Palatino Linotype" w:hAnsi="Palatino Linotype" w:cs="Palatino Linotype"/>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w:t>
      </w:r>
      <w:r w:rsidRPr="00404D91">
        <w:rPr>
          <w:rFonts w:ascii="Palatino Linotype" w:eastAsia="Palatino Linotype" w:hAnsi="Palatino Linotype" w:cs="Palatino Linotype"/>
        </w:rPr>
        <w:lastRenderedPageBreak/>
        <w:t>cualquier medio de difusión o porque la requieren a través de una solicitud de acceso a la información, siempre y cuando no encuadre en una de las excepciones contempladas por la ley.</w:t>
      </w:r>
    </w:p>
    <w:p w:rsidR="00265282" w:rsidRPr="00404D91" w:rsidRDefault="00265282" w:rsidP="006B5922">
      <w:pPr>
        <w:ind w:right="-788"/>
        <w:jc w:val="both"/>
        <w:rPr>
          <w:rFonts w:ascii="Palatino Linotype" w:eastAsia="Palatino Linotype" w:hAnsi="Palatino Linotype" w:cs="Palatino Linotype"/>
        </w:rPr>
      </w:pPr>
    </w:p>
    <w:p w:rsidR="00265282" w:rsidRPr="00404D91" w:rsidRDefault="004154F8">
      <w:pPr>
        <w:numPr>
          <w:ilvl w:val="0"/>
          <w:numId w:val="3"/>
        </w:numPr>
        <w:pBdr>
          <w:top w:val="nil"/>
          <w:left w:val="nil"/>
          <w:bottom w:val="nil"/>
          <w:right w:val="nil"/>
          <w:between w:val="nil"/>
        </w:pBdr>
        <w:spacing w:line="360" w:lineRule="auto"/>
        <w:ind w:right="-787"/>
        <w:rPr>
          <w:rFonts w:ascii="Palatino Linotype" w:eastAsia="Palatino Linotype" w:hAnsi="Palatino Linotype" w:cs="Palatino Linotype"/>
          <w:b/>
          <w:color w:val="000000"/>
        </w:rPr>
      </w:pPr>
      <w:r w:rsidRPr="00404D91">
        <w:rPr>
          <w:rFonts w:ascii="Palatino Linotype" w:eastAsia="Palatino Linotype" w:hAnsi="Palatino Linotype" w:cs="Palatino Linotype"/>
          <w:b/>
          <w:color w:val="000000"/>
        </w:rPr>
        <w:t>Del Sujeto Obligado.</w:t>
      </w:r>
    </w:p>
    <w:p w:rsidR="00FF6244" w:rsidRPr="00404D91" w:rsidRDefault="003E460C" w:rsidP="00FF6244">
      <w:pPr>
        <w:numPr>
          <w:ilvl w:val="0"/>
          <w:numId w:val="1"/>
        </w:numPr>
        <w:spacing w:line="360" w:lineRule="auto"/>
        <w:ind w:left="0" w:right="-787" w:firstLine="0"/>
        <w:jc w:val="both"/>
        <w:rPr>
          <w:rFonts w:ascii="Palatino Linotype" w:eastAsia="Palatino Linotype" w:hAnsi="Palatino Linotype" w:cs="Palatino Linotype"/>
          <w:b/>
          <w:i/>
        </w:rPr>
      </w:pPr>
      <w:r w:rsidRPr="00404D91">
        <w:rPr>
          <w:rFonts w:ascii="Palatino Linotype" w:eastAsia="Palatino Linotype" w:hAnsi="Palatino Linotype" w:cs="Palatino Linotype"/>
        </w:rPr>
        <w:t xml:space="preserve">La Ley Orgánica Municipal del Estado de México establece </w:t>
      </w:r>
      <w:r w:rsidR="00FF6244" w:rsidRPr="00404D91">
        <w:rPr>
          <w:rFonts w:ascii="Palatino Linotype" w:eastAsia="Palatino Linotype" w:hAnsi="Palatino Linotype" w:cs="Palatino Linotype"/>
        </w:rPr>
        <w:t>que para el ejercicio de sus atribuciones y responsabilidades ejecutivas, el ayuntamiento se auxiliará con las dependencias y entidades de la administración pública municipal, que en cada caso acuerde el cabildo a propuesta de la persona titular de la presidencia municipal, las que estarán subordinadas a esta. Las personas servidoras públicas titulares de las referidas dependencias y entidades de la administración municipal, ejercerán las funciones propias de su competencia y serán responsables por el ejercicio de dichas funciones y atribuciones contenidas en la Ley, sus reglamentos interiores, manuales, acuerdos, circulares y otras disposiciones legales que tiendan a regular el funcionamiento del Municipio</w:t>
      </w:r>
      <w:r w:rsidRPr="00404D91">
        <w:rPr>
          <w:rFonts w:ascii="Palatino Linotype" w:eastAsia="Palatino Linotype" w:hAnsi="Palatino Linotype" w:cs="Palatino Linotype"/>
        </w:rPr>
        <w:t xml:space="preserve">, </w:t>
      </w:r>
      <w:r w:rsidR="00FF6244" w:rsidRPr="00404D91">
        <w:rPr>
          <w:rFonts w:ascii="Palatino Linotype" w:eastAsia="Palatino Linotype" w:hAnsi="Palatino Linotype" w:cs="Palatino Linotype"/>
        </w:rPr>
        <w:t>y contará con las dependencias siguientes de acuerdo al artículo 87</w:t>
      </w:r>
      <w:r w:rsidR="00B11B83" w:rsidRPr="00404D91">
        <w:rPr>
          <w:rFonts w:ascii="Palatino Linotype" w:eastAsia="Palatino Linotype" w:hAnsi="Palatino Linotype" w:cs="Palatino Linotype"/>
        </w:rPr>
        <w:t>,</w:t>
      </w:r>
      <w:r w:rsidR="00FF6244" w:rsidRPr="00404D91">
        <w:rPr>
          <w:rFonts w:ascii="Palatino Linotype" w:eastAsia="Palatino Linotype" w:hAnsi="Palatino Linotype" w:cs="Palatino Linotype"/>
        </w:rPr>
        <w:t xml:space="preserve"> de dicho ordenamiento:</w:t>
      </w:r>
    </w:p>
    <w:p w:rsidR="00265282" w:rsidRPr="00404D91" w:rsidRDefault="003E460C" w:rsidP="00FF6244">
      <w:pPr>
        <w:spacing w:line="360" w:lineRule="auto"/>
        <w:ind w:right="-787"/>
        <w:jc w:val="center"/>
        <w:rPr>
          <w:rFonts w:ascii="Palatino Linotype" w:eastAsia="Palatino Linotype" w:hAnsi="Palatino Linotype" w:cs="Palatino Linotype"/>
          <w:b/>
          <w:i/>
        </w:rPr>
      </w:pPr>
      <w:r w:rsidRPr="00404D91">
        <w:rPr>
          <w:rFonts w:ascii="Palatino Linotype" w:eastAsia="Palatino Linotype" w:hAnsi="Palatino Linotype" w:cs="Palatino Linotype"/>
          <w:b/>
          <w:i/>
        </w:rPr>
        <w:t>Ley Orgánica Municipal del Estado de México</w:t>
      </w:r>
    </w:p>
    <w:p w:rsidR="003E460C" w:rsidRPr="00404D91" w:rsidRDefault="003E460C">
      <w:pPr>
        <w:ind w:left="566" w:right="-220"/>
        <w:jc w:val="center"/>
        <w:rPr>
          <w:rFonts w:ascii="Palatino Linotype" w:eastAsia="Palatino Linotype" w:hAnsi="Palatino Linotype" w:cs="Palatino Linotype"/>
          <w:b/>
          <w:i/>
        </w:rPr>
      </w:pPr>
    </w:p>
    <w:p w:rsidR="00FF6244" w:rsidRPr="00404D91" w:rsidRDefault="00FF6244">
      <w:pPr>
        <w:ind w:left="566" w:right="-220"/>
        <w:jc w:val="both"/>
        <w:rPr>
          <w:rFonts w:ascii="Palatino Linotype" w:eastAsia="Palatino Linotype" w:hAnsi="Palatino Linotype" w:cs="Palatino Linotype"/>
          <w:i/>
        </w:rPr>
      </w:pPr>
      <w:r w:rsidRPr="00404D91">
        <w:rPr>
          <w:rFonts w:ascii="Palatino Linotype" w:eastAsia="Palatino Linotype" w:hAnsi="Palatino Linotype" w:cs="Palatino Linotype"/>
          <w:b/>
          <w:i/>
        </w:rPr>
        <w:t xml:space="preserve">Artículo 87.- </w:t>
      </w:r>
      <w:r w:rsidRPr="00404D91">
        <w:rPr>
          <w:rFonts w:ascii="Palatino Linotype" w:eastAsia="Palatino Linotype" w:hAnsi="Palatino Linotype" w:cs="Palatino Linotype"/>
          <w:i/>
        </w:rPr>
        <w:t xml:space="preserve">Para el despacho, estudio y planeación de los diversos asuntos de la administración municipal, el ayuntamiento contará por lo menos con las siguientes Dependencias: </w:t>
      </w:r>
    </w:p>
    <w:p w:rsidR="00FF6244" w:rsidRPr="00404D91" w:rsidRDefault="00FF6244">
      <w:pPr>
        <w:ind w:left="566" w:right="-220"/>
        <w:jc w:val="both"/>
        <w:rPr>
          <w:rFonts w:ascii="Palatino Linotype" w:eastAsia="Palatino Linotype" w:hAnsi="Palatino Linotype" w:cs="Palatino Linotype"/>
          <w:i/>
        </w:rPr>
      </w:pPr>
    </w:p>
    <w:p w:rsidR="00FF6244" w:rsidRPr="00404D91" w:rsidRDefault="00FF6244">
      <w:pPr>
        <w:ind w:left="566"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I. La secretaría del ayuntamiento; </w:t>
      </w:r>
    </w:p>
    <w:p w:rsidR="00FF6244" w:rsidRPr="00404D91" w:rsidRDefault="00FF6244">
      <w:pPr>
        <w:ind w:left="566"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II. La tesorería municipal. </w:t>
      </w:r>
    </w:p>
    <w:p w:rsidR="00FF6244" w:rsidRPr="00404D91" w:rsidRDefault="00FF6244">
      <w:pPr>
        <w:ind w:left="566"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III. La Dirección de Obras Públicas o equivalente. </w:t>
      </w:r>
    </w:p>
    <w:p w:rsidR="00FF6244" w:rsidRPr="00404D91" w:rsidRDefault="00FF6244">
      <w:pPr>
        <w:ind w:left="566"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IV. La Dirección de Desarrollo Económico o equivalente. </w:t>
      </w:r>
    </w:p>
    <w:p w:rsidR="00E21233" w:rsidRPr="00404D91" w:rsidRDefault="00FF6244">
      <w:pPr>
        <w:ind w:left="566"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V. La Dirección de </w:t>
      </w:r>
      <w:r w:rsidR="00B11B83" w:rsidRPr="00404D91">
        <w:rPr>
          <w:rFonts w:ascii="Palatino Linotype" w:eastAsia="Palatino Linotype" w:hAnsi="Palatino Linotype" w:cs="Palatino Linotype"/>
          <w:i/>
        </w:rPr>
        <w:t>Desarrollo Urbano o equivalente;</w:t>
      </w:r>
    </w:p>
    <w:p w:rsidR="00B11B83" w:rsidRPr="00404D91" w:rsidRDefault="00B11B83">
      <w:pPr>
        <w:ind w:left="566"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VI. La Dirección de Ecología o equivalente. </w:t>
      </w:r>
    </w:p>
    <w:p w:rsidR="00B11B83" w:rsidRPr="00404D91" w:rsidRDefault="00B11B83">
      <w:pPr>
        <w:ind w:left="566"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VII. La Dirección de Desarrollo Social o equivalente. </w:t>
      </w:r>
    </w:p>
    <w:p w:rsidR="00B11B83" w:rsidRPr="00404D91" w:rsidRDefault="00B11B83">
      <w:pPr>
        <w:ind w:left="566"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VIII. La Coordinación Municipal de Protección Civil o equivalente. </w:t>
      </w:r>
    </w:p>
    <w:p w:rsidR="00B11B83" w:rsidRPr="00404D91" w:rsidRDefault="00B11B83">
      <w:pPr>
        <w:ind w:left="566" w:right="-220"/>
        <w:jc w:val="both"/>
        <w:rPr>
          <w:rFonts w:ascii="Palatino Linotype" w:eastAsia="Palatino Linotype" w:hAnsi="Palatino Linotype" w:cs="Palatino Linotype"/>
          <w:b/>
          <w:i/>
        </w:rPr>
      </w:pPr>
      <w:r w:rsidRPr="00404D91">
        <w:rPr>
          <w:rFonts w:ascii="Palatino Linotype" w:eastAsia="Palatino Linotype" w:hAnsi="Palatino Linotype" w:cs="Palatino Linotype"/>
          <w:b/>
          <w:i/>
        </w:rPr>
        <w:lastRenderedPageBreak/>
        <w:t xml:space="preserve">IX. La Dirección de las Mujeres o equivalente. </w:t>
      </w:r>
    </w:p>
    <w:p w:rsidR="00B11B83" w:rsidRPr="00404D91" w:rsidRDefault="00B11B83">
      <w:pPr>
        <w:ind w:left="566"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X. Dirección del Campo o equivalente, preferentemente en los municipios cuyas características geográficas, territoriales, sociales, culturales, políticas y económicas sean predominantemente inherentes al ámbito rural.</w:t>
      </w:r>
    </w:p>
    <w:p w:rsidR="00265282" w:rsidRPr="00404D91" w:rsidRDefault="00265282">
      <w:pPr>
        <w:spacing w:line="360" w:lineRule="auto"/>
        <w:ind w:right="-787"/>
        <w:jc w:val="both"/>
        <w:rPr>
          <w:rFonts w:ascii="Palatino Linotype" w:hAnsi="Palatino Linotype"/>
        </w:rPr>
      </w:pPr>
    </w:p>
    <w:p w:rsidR="00B11B83" w:rsidRPr="00404D91" w:rsidRDefault="00B11B83">
      <w:pPr>
        <w:numPr>
          <w:ilvl w:val="0"/>
          <w:numId w:val="1"/>
        </w:numPr>
        <w:spacing w:line="360" w:lineRule="auto"/>
        <w:ind w:left="0" w:right="-787" w:firstLine="0"/>
        <w:jc w:val="both"/>
        <w:rPr>
          <w:rFonts w:ascii="Palatino Linotype" w:eastAsia="Palatino Linotype" w:hAnsi="Palatino Linotype" w:cs="Palatino Linotype"/>
        </w:rPr>
      </w:pPr>
      <w:r w:rsidRPr="00404D91">
        <w:rPr>
          <w:rFonts w:ascii="Palatino Linotype" w:eastAsia="Palatino Linotype" w:hAnsi="Palatino Linotype" w:cs="Palatino Linotype"/>
        </w:rPr>
        <w:t>La Dirección de las Mujeres, tiene diversas atribuciones, entre ellas las señaladas en el artículo 96 Quaterdecies de la Ley Orgánica Municipal del Estado de México:</w:t>
      </w:r>
    </w:p>
    <w:p w:rsidR="00B11B83" w:rsidRPr="00404D91" w:rsidRDefault="00B11B83" w:rsidP="00B11B83">
      <w:pPr>
        <w:spacing w:line="360" w:lineRule="auto"/>
        <w:ind w:right="-787"/>
        <w:jc w:val="center"/>
        <w:rPr>
          <w:rFonts w:ascii="Palatino Linotype" w:eastAsia="Palatino Linotype" w:hAnsi="Palatino Linotype" w:cs="Palatino Linotype"/>
          <w:b/>
          <w:i/>
        </w:rPr>
      </w:pPr>
      <w:r w:rsidRPr="00404D91">
        <w:rPr>
          <w:rFonts w:ascii="Palatino Linotype" w:eastAsia="Palatino Linotype" w:hAnsi="Palatino Linotype" w:cs="Palatino Linotype"/>
          <w:b/>
          <w:i/>
        </w:rPr>
        <w:t>Ley Orgánica Municipal del Estado de México</w:t>
      </w:r>
    </w:p>
    <w:p w:rsidR="00B11B83" w:rsidRPr="00404D91" w:rsidRDefault="00B11B83" w:rsidP="00B11B83">
      <w:pPr>
        <w:ind w:left="566" w:right="-220"/>
        <w:jc w:val="center"/>
        <w:rPr>
          <w:rFonts w:ascii="Palatino Linotype" w:eastAsia="Palatino Linotype" w:hAnsi="Palatino Linotype" w:cs="Palatino Linotype"/>
          <w:b/>
          <w:i/>
        </w:rPr>
      </w:pPr>
    </w:p>
    <w:p w:rsidR="00B11B83" w:rsidRPr="00404D91" w:rsidRDefault="00B11B83" w:rsidP="00B11B83">
      <w:pPr>
        <w:ind w:left="566" w:right="-220"/>
        <w:jc w:val="both"/>
        <w:rPr>
          <w:rFonts w:ascii="Palatino Linotype" w:eastAsia="Palatino Linotype" w:hAnsi="Palatino Linotype" w:cs="Palatino Linotype"/>
          <w:i/>
        </w:rPr>
      </w:pPr>
      <w:r w:rsidRPr="00404D91">
        <w:rPr>
          <w:rFonts w:ascii="Palatino Linotype" w:eastAsia="Palatino Linotype" w:hAnsi="Palatino Linotype" w:cs="Palatino Linotype"/>
          <w:b/>
          <w:i/>
        </w:rPr>
        <w:t xml:space="preserve">Artículo 96 Quaterdecies.- </w:t>
      </w:r>
      <w:r w:rsidRPr="00404D91">
        <w:rPr>
          <w:rFonts w:ascii="Palatino Linotype" w:eastAsia="Palatino Linotype" w:hAnsi="Palatino Linotype" w:cs="Palatino Linotype"/>
          <w:i/>
        </w:rPr>
        <w:t>La Dirección de las Mujeres, tiene las siguientes atribuciones:</w:t>
      </w:r>
    </w:p>
    <w:p w:rsidR="00B11B83" w:rsidRPr="00404D91" w:rsidRDefault="00B11B83" w:rsidP="00B11B83">
      <w:pPr>
        <w:ind w:left="566"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I. Proponer, coordinar y ejecutar las políticas públicas, programas y acciones que aseguren la igualdad y la no discriminación hacia las mujeres en sus distintas etapas de la vida, desde una perspectiva transversal e interseccional y con enfoque de derechos humanos;</w:t>
      </w:r>
    </w:p>
    <w:p w:rsidR="00B11B83" w:rsidRPr="00404D91" w:rsidRDefault="00B11B83" w:rsidP="00B11B83">
      <w:pPr>
        <w:ind w:left="566"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w:t>
      </w:r>
    </w:p>
    <w:p w:rsidR="00B11B83" w:rsidRPr="00404D91" w:rsidRDefault="00B11B83" w:rsidP="00B11B83">
      <w:pPr>
        <w:ind w:left="566"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V. Alentar la participación entre los sectores público y privado, a fin de trabajar por el empoderamiento de las mujeres;</w:t>
      </w:r>
    </w:p>
    <w:p w:rsidR="00B11B83" w:rsidRPr="00404D91" w:rsidRDefault="00B11B83" w:rsidP="00B11B83">
      <w:pPr>
        <w:ind w:left="566"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w:t>
      </w:r>
    </w:p>
    <w:p w:rsidR="00B11B83" w:rsidRPr="00404D91" w:rsidRDefault="00B11B83" w:rsidP="00B11B83">
      <w:pPr>
        <w:ind w:left="566"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VII. Procurar, impulsar y apoyar el fortalecimiento de planes, programas y acciones administrativas que permitan el ejercicio pleno de los derechos de las mujeres;</w:t>
      </w:r>
    </w:p>
    <w:p w:rsidR="00B11B83" w:rsidRPr="00404D91" w:rsidRDefault="00B11B83" w:rsidP="00B11B83">
      <w:pPr>
        <w:ind w:left="566"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w:t>
      </w:r>
    </w:p>
    <w:p w:rsidR="00B11B83" w:rsidRPr="00404D91" w:rsidRDefault="00B11B83" w:rsidP="00B11B83">
      <w:pPr>
        <w:spacing w:line="360" w:lineRule="auto"/>
        <w:ind w:right="-787"/>
        <w:jc w:val="both"/>
        <w:rPr>
          <w:rFonts w:ascii="Palatino Linotype" w:eastAsia="Palatino Linotype" w:hAnsi="Palatino Linotype" w:cs="Palatino Linotype"/>
        </w:rPr>
      </w:pPr>
    </w:p>
    <w:p w:rsidR="00E21233" w:rsidRPr="00404D91" w:rsidRDefault="00237D68" w:rsidP="00E21233">
      <w:pPr>
        <w:numPr>
          <w:ilvl w:val="0"/>
          <w:numId w:val="1"/>
        </w:numPr>
        <w:spacing w:line="360" w:lineRule="auto"/>
        <w:ind w:left="0" w:right="-787" w:firstLine="0"/>
        <w:jc w:val="both"/>
        <w:rPr>
          <w:rFonts w:ascii="Palatino Linotype" w:hAnsi="Palatino Linotype"/>
        </w:rPr>
      </w:pPr>
      <w:r w:rsidRPr="00404D91">
        <w:rPr>
          <w:rFonts w:ascii="Palatino Linotype" w:eastAsia="Palatino Linotype" w:hAnsi="Palatino Linotype" w:cs="Palatino Linotype"/>
        </w:rPr>
        <w:t xml:space="preserve">La Administración Pública Municipal se dividirá para su eficiencia en centralizada, descentralizada, empresas paramunicipales y fideicomisos públicos, conforme a su Bando Municipal, y dentro de la Administración Pública Municipal Centralizada se contará con las dependencias </w:t>
      </w:r>
      <w:r w:rsidR="0053075F" w:rsidRPr="00404D91">
        <w:rPr>
          <w:rFonts w:ascii="Palatino Linotype" w:eastAsia="Palatino Linotype" w:hAnsi="Palatino Linotype" w:cs="Palatino Linotype"/>
        </w:rPr>
        <w:t>administrativas siguientes:</w:t>
      </w:r>
    </w:p>
    <w:p w:rsidR="00265282" w:rsidRPr="00404D91" w:rsidRDefault="00E21233">
      <w:pPr>
        <w:ind w:left="708" w:right="-220"/>
        <w:jc w:val="center"/>
        <w:rPr>
          <w:rFonts w:ascii="Palatino Linotype" w:eastAsia="Palatino Linotype" w:hAnsi="Palatino Linotype" w:cs="Palatino Linotype"/>
          <w:b/>
          <w:i/>
        </w:rPr>
      </w:pPr>
      <w:r w:rsidRPr="00404D91">
        <w:rPr>
          <w:rFonts w:ascii="Palatino Linotype" w:eastAsia="Palatino Linotype" w:hAnsi="Palatino Linotype" w:cs="Palatino Linotype"/>
          <w:b/>
          <w:i/>
        </w:rPr>
        <w:t>Bando Municipal 2024</w:t>
      </w:r>
    </w:p>
    <w:p w:rsidR="00265282" w:rsidRPr="00404D91" w:rsidRDefault="00265282">
      <w:pPr>
        <w:ind w:left="708" w:right="-220"/>
        <w:jc w:val="center"/>
        <w:rPr>
          <w:rFonts w:ascii="Palatino Linotype" w:eastAsia="Palatino Linotype" w:hAnsi="Palatino Linotype" w:cs="Palatino Linotype"/>
          <w:b/>
          <w:i/>
        </w:rPr>
      </w:pPr>
    </w:p>
    <w:p w:rsidR="0053075F" w:rsidRPr="00404D91" w:rsidRDefault="0053075F">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b/>
          <w:i/>
        </w:rPr>
        <w:t xml:space="preserve">Artículo 33. </w:t>
      </w:r>
      <w:r w:rsidRPr="00404D91">
        <w:rPr>
          <w:rFonts w:ascii="Palatino Linotype" w:eastAsia="Palatino Linotype" w:hAnsi="Palatino Linotype" w:cs="Palatino Linotype"/>
          <w:i/>
        </w:rPr>
        <w:t xml:space="preserve">La Administración Pública Municipal Centralizada estará integrada por las siguientes dependencias administrativas: </w:t>
      </w:r>
    </w:p>
    <w:p w:rsidR="0053075F" w:rsidRPr="00404D91" w:rsidRDefault="0053075F">
      <w:pPr>
        <w:ind w:left="708" w:right="-220"/>
        <w:jc w:val="both"/>
        <w:rPr>
          <w:rFonts w:ascii="Palatino Linotype" w:eastAsia="Palatino Linotype" w:hAnsi="Palatino Linotype" w:cs="Palatino Linotype"/>
          <w:i/>
        </w:rPr>
      </w:pPr>
    </w:p>
    <w:p w:rsidR="0053075F" w:rsidRPr="00404D91" w:rsidRDefault="0053075F">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lastRenderedPageBreak/>
        <w:t xml:space="preserve">I. Presidencia Municipal; </w:t>
      </w:r>
    </w:p>
    <w:p w:rsidR="0053075F" w:rsidRPr="00404D91" w:rsidRDefault="0053075F">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II. Secretaría del Ayuntamiento; </w:t>
      </w:r>
    </w:p>
    <w:p w:rsidR="0053075F" w:rsidRPr="00404D91" w:rsidRDefault="0053075F">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III. Tesorería Municipal; </w:t>
      </w:r>
    </w:p>
    <w:p w:rsidR="0053075F" w:rsidRPr="00404D91" w:rsidRDefault="0053075F">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IV. Secretaría Técnica; </w:t>
      </w:r>
    </w:p>
    <w:p w:rsidR="0053075F" w:rsidRPr="00404D91" w:rsidRDefault="0053075F">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V. Contraloría Interna Municipal; </w:t>
      </w:r>
    </w:p>
    <w:p w:rsidR="0053075F" w:rsidRPr="00404D91" w:rsidRDefault="0053075F">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VI. Dirección de Administración; </w:t>
      </w:r>
    </w:p>
    <w:p w:rsidR="0053075F" w:rsidRPr="00404D91" w:rsidRDefault="0053075F">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VII. Dirección Jurídica; </w:t>
      </w:r>
    </w:p>
    <w:p w:rsidR="0053075F" w:rsidRPr="00404D91" w:rsidRDefault="0053075F">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VIII. Dirección de Promoción Económica; </w:t>
      </w:r>
    </w:p>
    <w:p w:rsidR="0053075F" w:rsidRPr="00404D91" w:rsidRDefault="0053075F">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IX. Dirección de Desarrollo Social; </w:t>
      </w:r>
    </w:p>
    <w:p w:rsidR="0053075F" w:rsidRPr="00404D91" w:rsidRDefault="0053075F">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X. Dirección de Desarrollo Urbano; </w:t>
      </w:r>
    </w:p>
    <w:p w:rsidR="0053075F" w:rsidRPr="00404D91" w:rsidRDefault="0053075F">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XI. Dirección de Servicios Públicos; </w:t>
      </w:r>
    </w:p>
    <w:p w:rsidR="0053075F" w:rsidRPr="00404D91" w:rsidRDefault="0053075F">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XII. Dirección de Obras Públicas; </w:t>
      </w:r>
    </w:p>
    <w:p w:rsidR="0053075F" w:rsidRPr="00404D91" w:rsidRDefault="0053075F">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XIII. Dirección de Sustentabilidad Ambiental; </w:t>
      </w:r>
    </w:p>
    <w:p w:rsidR="0053075F" w:rsidRPr="00404D91" w:rsidRDefault="0053075F">
      <w:pPr>
        <w:ind w:left="708" w:right="-220"/>
        <w:jc w:val="both"/>
        <w:rPr>
          <w:rFonts w:ascii="Palatino Linotype" w:eastAsia="Palatino Linotype" w:hAnsi="Palatino Linotype" w:cs="Palatino Linotype"/>
          <w:b/>
          <w:i/>
        </w:rPr>
      </w:pPr>
      <w:r w:rsidRPr="00404D91">
        <w:rPr>
          <w:rFonts w:ascii="Palatino Linotype" w:eastAsia="Palatino Linotype" w:hAnsi="Palatino Linotype" w:cs="Palatino Linotype"/>
          <w:b/>
          <w:i/>
        </w:rPr>
        <w:t xml:space="preserve">XIV. Dirección de la Mujer; </w:t>
      </w:r>
    </w:p>
    <w:p w:rsidR="0053075F" w:rsidRPr="00404D91" w:rsidRDefault="0053075F">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XV. Dirección de Movilidad; </w:t>
      </w:r>
    </w:p>
    <w:p w:rsidR="0053075F" w:rsidRPr="00404D91" w:rsidRDefault="0053075F">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XVI. Instituto Municipal de la Cultura y las Artes; </w:t>
      </w:r>
    </w:p>
    <w:p w:rsidR="001E2041" w:rsidRPr="00404D91" w:rsidRDefault="0053075F">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XVII. Instituto Municipal de Educación;</w:t>
      </w:r>
    </w:p>
    <w:p w:rsidR="0053075F" w:rsidRPr="00404D91" w:rsidRDefault="0053075F">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XVIII. Instituto Municipal de Cultura Física y Deporte; </w:t>
      </w:r>
    </w:p>
    <w:p w:rsidR="0053075F" w:rsidRPr="00404D91" w:rsidRDefault="0053075F">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XIX. Instituto Municipal de la Juventud; </w:t>
      </w:r>
    </w:p>
    <w:p w:rsidR="0053075F" w:rsidRPr="00404D91" w:rsidRDefault="0053075F">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 xml:space="preserve">XX. Dirección de Protección Civil; y </w:t>
      </w:r>
    </w:p>
    <w:p w:rsidR="0053075F" w:rsidRPr="00404D91" w:rsidRDefault="0053075F">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XXI. Comisaría General de Seguridad Pública y Tránsito Municipal.</w:t>
      </w:r>
    </w:p>
    <w:p w:rsidR="00E21233" w:rsidRPr="00404D91" w:rsidRDefault="00E21233">
      <w:pPr>
        <w:ind w:left="708" w:right="-220"/>
        <w:jc w:val="both"/>
        <w:rPr>
          <w:rFonts w:ascii="Palatino Linotype" w:eastAsia="Palatino Linotype" w:hAnsi="Palatino Linotype" w:cs="Palatino Linotype"/>
          <w:i/>
        </w:rPr>
      </w:pPr>
    </w:p>
    <w:p w:rsidR="001E2041" w:rsidRPr="00404D91" w:rsidRDefault="001E2041" w:rsidP="001E2041">
      <w:pPr>
        <w:numPr>
          <w:ilvl w:val="0"/>
          <w:numId w:val="1"/>
        </w:numPr>
        <w:spacing w:line="360" w:lineRule="auto"/>
        <w:ind w:left="0" w:right="-787" w:firstLine="0"/>
        <w:jc w:val="both"/>
        <w:rPr>
          <w:rFonts w:ascii="Palatino Linotype" w:eastAsia="Palatino Linotype" w:hAnsi="Palatino Linotype" w:cs="Palatino Linotype"/>
        </w:rPr>
      </w:pPr>
      <w:r w:rsidRPr="00404D91">
        <w:rPr>
          <w:rFonts w:ascii="Palatino Linotype" w:eastAsia="Palatino Linotype" w:hAnsi="Palatino Linotype" w:cs="Palatino Linotype"/>
        </w:rPr>
        <w:t xml:space="preserve">De conformidad con </w:t>
      </w:r>
      <w:r w:rsidR="0053075F" w:rsidRPr="00404D91">
        <w:rPr>
          <w:rFonts w:ascii="Palatino Linotype" w:eastAsia="Palatino Linotype" w:hAnsi="Palatino Linotype" w:cs="Palatino Linotype"/>
        </w:rPr>
        <w:t>Reglamento Interno de la Administración Pública Municipal de Tlalnepantla de Baz, Estado de México, la Dirección de la Mujer entre sus facultades y obligaciones las siguientes:</w:t>
      </w:r>
    </w:p>
    <w:p w:rsidR="0053075F" w:rsidRPr="00404D91" w:rsidRDefault="0053075F" w:rsidP="0053075F">
      <w:pPr>
        <w:ind w:right="-788"/>
        <w:jc w:val="both"/>
        <w:rPr>
          <w:rFonts w:ascii="Palatino Linotype" w:eastAsia="Palatino Linotype" w:hAnsi="Palatino Linotype" w:cs="Palatino Linotype"/>
        </w:rPr>
      </w:pPr>
    </w:p>
    <w:p w:rsidR="001E2041" w:rsidRPr="00404D91" w:rsidRDefault="0053075F" w:rsidP="001E2041">
      <w:pPr>
        <w:ind w:left="708" w:right="-220"/>
        <w:jc w:val="center"/>
        <w:rPr>
          <w:rFonts w:ascii="Palatino Linotype" w:eastAsia="Palatino Linotype" w:hAnsi="Palatino Linotype" w:cs="Palatino Linotype"/>
          <w:b/>
          <w:i/>
        </w:rPr>
      </w:pPr>
      <w:r w:rsidRPr="00404D91">
        <w:rPr>
          <w:rFonts w:ascii="Palatino Linotype" w:eastAsia="Palatino Linotype" w:hAnsi="Palatino Linotype" w:cs="Palatino Linotype"/>
          <w:b/>
          <w:i/>
        </w:rPr>
        <w:t>Reglamento Interno de la Administración Pública Municipal de Tlalnepantla de Baz, Estado de México</w:t>
      </w:r>
    </w:p>
    <w:p w:rsidR="0053075F" w:rsidRPr="00404D91" w:rsidRDefault="0053075F" w:rsidP="001E2041">
      <w:pPr>
        <w:ind w:left="708" w:right="-220"/>
        <w:jc w:val="center"/>
        <w:rPr>
          <w:rFonts w:ascii="Palatino Linotype" w:eastAsia="Palatino Linotype" w:hAnsi="Palatino Linotype" w:cs="Palatino Linotype"/>
          <w:b/>
          <w:i/>
        </w:rPr>
      </w:pPr>
    </w:p>
    <w:p w:rsidR="001E2041" w:rsidRPr="00404D91" w:rsidRDefault="0053075F" w:rsidP="001E2041">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b/>
          <w:i/>
        </w:rPr>
        <w:t xml:space="preserve">ARTÍCULO 400. </w:t>
      </w:r>
      <w:r w:rsidRPr="00404D91">
        <w:rPr>
          <w:rFonts w:ascii="Palatino Linotype" w:eastAsia="Palatino Linotype" w:hAnsi="Palatino Linotype" w:cs="Palatino Linotype"/>
          <w:i/>
        </w:rPr>
        <w:t xml:space="preserve">Para el despacho de los asuntos de su competencia, la </w:t>
      </w:r>
      <w:r w:rsidRPr="00404D91">
        <w:rPr>
          <w:rFonts w:ascii="Palatino Linotype" w:eastAsia="Palatino Linotype" w:hAnsi="Palatino Linotype" w:cs="Palatino Linotype"/>
          <w:b/>
          <w:i/>
        </w:rPr>
        <w:t>Dirección de la Mujer</w:t>
      </w:r>
      <w:r w:rsidRPr="00404D91">
        <w:rPr>
          <w:rFonts w:ascii="Palatino Linotype" w:eastAsia="Palatino Linotype" w:hAnsi="Palatino Linotype" w:cs="Palatino Linotype"/>
          <w:i/>
        </w:rPr>
        <w:t>, tendrá las siguientes facultades y obligaciones:</w:t>
      </w:r>
    </w:p>
    <w:p w:rsidR="0041402D" w:rsidRPr="00404D91" w:rsidRDefault="0041402D" w:rsidP="001E2041">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w:t>
      </w:r>
    </w:p>
    <w:p w:rsidR="0041402D" w:rsidRPr="00404D91" w:rsidRDefault="0041402D" w:rsidP="001E2041">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III. Realizar programas enfocados en consolidar la igualdad de oportunidades en el trabajo, justicia, capacitación, salud y educación, así como para la prevención, combate y erradicación de cualquier tipo de discriminación y violencia hacia las mujeres;</w:t>
      </w:r>
    </w:p>
    <w:p w:rsidR="0041402D" w:rsidRPr="00404D91" w:rsidRDefault="0041402D" w:rsidP="001E2041">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lastRenderedPageBreak/>
        <w:t>…</w:t>
      </w:r>
    </w:p>
    <w:p w:rsidR="0041402D" w:rsidRPr="00404D91" w:rsidRDefault="0041402D" w:rsidP="001E2041">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VII. Promover el desarrollo de las mujeres para lograr su empoderamiento y mejorar su nivel y calidad de vida;</w:t>
      </w:r>
    </w:p>
    <w:p w:rsidR="0041402D" w:rsidRPr="00404D91" w:rsidRDefault="0041402D" w:rsidP="001E2041">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VIII. Instrumentar, aprobar y supervisar campañas de difusión en el territorio municipal, a fin de promover los programas y servicios a su cargo;</w:t>
      </w:r>
    </w:p>
    <w:p w:rsidR="0041402D" w:rsidRPr="00404D91" w:rsidRDefault="0041402D" w:rsidP="001E2041">
      <w:pPr>
        <w:ind w:left="708"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w:t>
      </w:r>
    </w:p>
    <w:p w:rsidR="001E2041" w:rsidRPr="00404D91" w:rsidRDefault="001E2041" w:rsidP="001E2041">
      <w:pPr>
        <w:spacing w:line="360" w:lineRule="auto"/>
        <w:ind w:right="-787"/>
        <w:jc w:val="both"/>
        <w:rPr>
          <w:rFonts w:ascii="Palatino Linotype" w:hAnsi="Palatino Linotype"/>
        </w:rPr>
      </w:pPr>
    </w:p>
    <w:p w:rsidR="00C55155" w:rsidRPr="00404D91" w:rsidRDefault="00C55155" w:rsidP="00C51E51">
      <w:pPr>
        <w:numPr>
          <w:ilvl w:val="0"/>
          <w:numId w:val="1"/>
        </w:numPr>
        <w:spacing w:line="360" w:lineRule="auto"/>
        <w:ind w:left="0" w:right="-787" w:firstLine="0"/>
        <w:jc w:val="both"/>
        <w:rPr>
          <w:rFonts w:ascii="Palatino Linotype" w:eastAsia="Palatino Linotype" w:hAnsi="Palatino Linotype" w:cs="Palatino Linotype"/>
        </w:rPr>
      </w:pPr>
      <w:r w:rsidRPr="00404D91">
        <w:rPr>
          <w:rFonts w:ascii="Palatino Linotype" w:eastAsia="Palatino Linotype" w:hAnsi="Palatino Linotype" w:cs="Palatino Linotype"/>
        </w:rPr>
        <w:t>Establecido lo anterior, se logra observar que el Sujeto Obligado turnó la solicit</w:t>
      </w:r>
      <w:r w:rsidR="00410912" w:rsidRPr="00404D91">
        <w:rPr>
          <w:rFonts w:ascii="Palatino Linotype" w:eastAsia="Palatino Linotype" w:hAnsi="Palatino Linotype" w:cs="Palatino Linotype"/>
        </w:rPr>
        <w:t xml:space="preserve">ud de acceso a la información al </w:t>
      </w:r>
      <w:r w:rsidRPr="00404D91">
        <w:rPr>
          <w:rFonts w:ascii="Palatino Linotype" w:eastAsia="Palatino Linotype" w:hAnsi="Palatino Linotype" w:cs="Palatino Linotype"/>
        </w:rPr>
        <w:t>área competente para conocer de la infor</w:t>
      </w:r>
      <w:r w:rsidR="00410912" w:rsidRPr="00404D91">
        <w:rPr>
          <w:rFonts w:ascii="Palatino Linotype" w:eastAsia="Palatino Linotype" w:hAnsi="Palatino Linotype" w:cs="Palatino Linotype"/>
        </w:rPr>
        <w:t>mación peticionada; sin embargo</w:t>
      </w:r>
      <w:r w:rsidRPr="00404D91">
        <w:rPr>
          <w:rFonts w:ascii="Palatino Linotype" w:eastAsia="Palatino Linotype" w:hAnsi="Palatino Linotype" w:cs="Palatino Linotype"/>
        </w:rPr>
        <w:t xml:space="preserve">; por lo que, se considera que </w:t>
      </w:r>
      <w:r w:rsidR="00410912" w:rsidRPr="00404D91">
        <w:rPr>
          <w:rFonts w:ascii="Palatino Linotype" w:eastAsia="Palatino Linotype" w:hAnsi="Palatino Linotype" w:cs="Palatino Linotype"/>
        </w:rPr>
        <w:t>se</w:t>
      </w:r>
      <w:r w:rsidRPr="00404D91">
        <w:rPr>
          <w:rFonts w:ascii="Palatino Linotype" w:eastAsia="Palatino Linotype" w:hAnsi="Palatino Linotype" w:cs="Palatino Linotype"/>
        </w:rPr>
        <w:t xml:space="preserve"> dio cabal cumplimiento con el procedimiento de búsqueda, establecido en el artículo 162 de la Ley de Transparencia y Acceso a la Información Pública del Estado de México y Municipios.</w:t>
      </w:r>
    </w:p>
    <w:p w:rsidR="00C55155" w:rsidRPr="00404D91" w:rsidRDefault="00C55155" w:rsidP="00C55155">
      <w:pPr>
        <w:spacing w:line="360" w:lineRule="auto"/>
        <w:jc w:val="both"/>
        <w:rPr>
          <w:rFonts w:ascii="Palatino Linotype" w:eastAsia="Palatino Linotype" w:hAnsi="Palatino Linotype" w:cs="Palatino Linotype"/>
        </w:rPr>
      </w:pPr>
    </w:p>
    <w:p w:rsidR="00C55155" w:rsidRPr="00404D91" w:rsidRDefault="00C55155" w:rsidP="00C51E51">
      <w:pPr>
        <w:numPr>
          <w:ilvl w:val="0"/>
          <w:numId w:val="1"/>
        </w:numPr>
        <w:spacing w:line="360" w:lineRule="auto"/>
        <w:ind w:left="0" w:right="-787" w:firstLine="0"/>
        <w:jc w:val="both"/>
        <w:rPr>
          <w:rFonts w:ascii="Palatino Linotype" w:eastAsia="Palatino Linotype" w:hAnsi="Palatino Linotype" w:cs="Palatino Linotype"/>
        </w:rPr>
      </w:pPr>
      <w:r w:rsidRPr="00404D91">
        <w:rPr>
          <w:rFonts w:ascii="Palatino Linotype" w:eastAsia="Palatino Linotype" w:hAnsi="Palatino Linotype" w:cs="Palatino Linotype"/>
        </w:rPr>
        <w:t xml:space="preserve">Al respecto, podemos advertir que </w:t>
      </w:r>
      <w:r w:rsidRPr="00404D91">
        <w:rPr>
          <w:rFonts w:ascii="Palatino Linotype" w:eastAsia="Palatino Linotype" w:hAnsi="Palatino Linotype" w:cs="Palatino Linotype"/>
          <w:b/>
        </w:rPr>
        <w:t xml:space="preserve">EL SUJETO OBLIGADO </w:t>
      </w:r>
      <w:r w:rsidRPr="00404D91">
        <w:rPr>
          <w:rFonts w:ascii="Palatino Linotype" w:eastAsia="Palatino Linotype" w:hAnsi="Palatino Linotype" w:cs="Palatino Linotype"/>
        </w:rPr>
        <w:t xml:space="preserve">siguió el procedimiento inmerso en la normatividad aplicable, ya que turno </w:t>
      </w:r>
      <w:r w:rsidR="002D2B6A" w:rsidRPr="00404D91">
        <w:rPr>
          <w:rFonts w:ascii="Palatino Linotype" w:eastAsia="Palatino Linotype" w:hAnsi="Palatino Linotype" w:cs="Palatino Linotype"/>
        </w:rPr>
        <w:t>el requerimiento</w:t>
      </w:r>
      <w:r w:rsidRPr="00404D91">
        <w:rPr>
          <w:rFonts w:ascii="Palatino Linotype" w:eastAsia="Palatino Linotype" w:hAnsi="Palatino Linotype" w:cs="Palatino Linotype"/>
        </w:rPr>
        <w:t xml:space="preserve"> de información a </w:t>
      </w:r>
      <w:r w:rsidR="00410912" w:rsidRPr="00404D91">
        <w:rPr>
          <w:rFonts w:ascii="Palatino Linotype" w:eastAsia="Palatino Linotype" w:hAnsi="Palatino Linotype" w:cs="Palatino Linotype"/>
        </w:rPr>
        <w:t>la</w:t>
      </w:r>
      <w:r w:rsidRPr="00404D91">
        <w:rPr>
          <w:rFonts w:ascii="Palatino Linotype" w:eastAsia="Palatino Linotype" w:hAnsi="Palatino Linotype" w:cs="Palatino Linotype"/>
        </w:rPr>
        <w:t xml:space="preserve"> dependencia administrativa competente, </w:t>
      </w:r>
      <w:r w:rsidR="002D2B6A" w:rsidRPr="00404D91">
        <w:rPr>
          <w:rFonts w:ascii="Palatino Linotype" w:eastAsia="Palatino Linotype" w:hAnsi="Palatino Linotype" w:cs="Palatino Linotype"/>
        </w:rPr>
        <w:t>conforme a</w:t>
      </w:r>
      <w:r w:rsidRPr="00404D91">
        <w:rPr>
          <w:rFonts w:ascii="Palatino Linotype" w:eastAsia="Palatino Linotype" w:hAnsi="Palatino Linotype" w:cs="Palatino Linotype"/>
        </w:rPr>
        <w:t xml:space="preserve"> lo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rsidR="00C55155" w:rsidRPr="00404D91" w:rsidRDefault="00C55155" w:rsidP="002D2B6A">
      <w:pPr>
        <w:jc w:val="both"/>
        <w:rPr>
          <w:rFonts w:ascii="Palatino Linotype" w:eastAsia="Palatino Linotype" w:hAnsi="Palatino Linotype" w:cs="Palatino Linotype"/>
        </w:rPr>
      </w:pPr>
    </w:p>
    <w:p w:rsidR="00C55155" w:rsidRPr="00404D91" w:rsidRDefault="00C55155" w:rsidP="002D2B6A">
      <w:pPr>
        <w:ind w:left="1134" w:right="900"/>
        <w:jc w:val="both"/>
        <w:rPr>
          <w:rFonts w:ascii="Palatino Linotype" w:eastAsia="Palatino Linotype" w:hAnsi="Palatino Linotype" w:cs="Palatino Linotype"/>
          <w:i/>
        </w:rPr>
      </w:pPr>
      <w:r w:rsidRPr="00404D91">
        <w:rPr>
          <w:rFonts w:ascii="Palatino Linotype" w:eastAsia="Palatino Linotype" w:hAnsi="Palatino Linotype" w:cs="Palatino Linotype"/>
          <w:b/>
          <w:i/>
        </w:rPr>
        <w:t>XXXIX.</w:t>
      </w:r>
      <w:r w:rsidRPr="00404D91">
        <w:rPr>
          <w:rFonts w:ascii="Palatino Linotype" w:eastAsia="Palatino Linotype" w:hAnsi="Palatino Linotype" w:cs="Palatino Linotype"/>
          <w:i/>
        </w:rPr>
        <w:t xml:space="preserve"> </w:t>
      </w:r>
      <w:r w:rsidRPr="00404D91">
        <w:rPr>
          <w:rFonts w:ascii="Palatino Linotype" w:eastAsia="Palatino Linotype" w:hAnsi="Palatino Linotype" w:cs="Palatino Linotype"/>
          <w:b/>
          <w:i/>
        </w:rPr>
        <w:t>Servidor público habilitado</w:t>
      </w:r>
      <w:r w:rsidRPr="00404D91">
        <w:rPr>
          <w:rFonts w:ascii="Palatino Linotype" w:eastAsia="Palatino Linotype" w:hAnsi="Palatino Linotype" w:cs="Palatino Linotype"/>
          <w:i/>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C55155" w:rsidRPr="00404D91" w:rsidRDefault="00C55155" w:rsidP="00C55155">
      <w:pPr>
        <w:spacing w:line="360" w:lineRule="auto"/>
        <w:jc w:val="both"/>
        <w:rPr>
          <w:rFonts w:ascii="Palatino Linotype" w:eastAsia="Palatino Linotype" w:hAnsi="Palatino Linotype" w:cs="Palatino Linotype"/>
        </w:rPr>
      </w:pPr>
    </w:p>
    <w:p w:rsidR="00C55155" w:rsidRPr="00404D91" w:rsidRDefault="00C55155" w:rsidP="005F6C9E">
      <w:pPr>
        <w:numPr>
          <w:ilvl w:val="0"/>
          <w:numId w:val="1"/>
        </w:numPr>
        <w:spacing w:line="360" w:lineRule="auto"/>
        <w:ind w:left="0" w:right="-787" w:firstLine="0"/>
        <w:jc w:val="both"/>
        <w:rPr>
          <w:rFonts w:ascii="Palatino Linotype" w:eastAsia="Palatino Linotype" w:hAnsi="Palatino Linotype" w:cs="Palatino Linotype"/>
        </w:rPr>
      </w:pPr>
      <w:r w:rsidRPr="00404D91">
        <w:rPr>
          <w:rFonts w:ascii="Palatino Linotype" w:eastAsia="Palatino Linotype" w:hAnsi="Palatino Linotype" w:cs="Palatino Linotype"/>
        </w:rPr>
        <w:lastRenderedPageBreak/>
        <w:t>Así las cosas, se advierte que efectivamente la Unidad de Transparencia cumplió con lo establecido en el artículo 162 de la Ley de Transparencia y Acceso a la Información Pública del Estado de México y Municipios, el cual menciona lo siguiente:</w:t>
      </w:r>
    </w:p>
    <w:p w:rsidR="00C55155" w:rsidRPr="00404D91" w:rsidRDefault="00C55155" w:rsidP="002D2B6A">
      <w:pPr>
        <w:ind w:left="1134" w:right="902"/>
        <w:jc w:val="both"/>
        <w:rPr>
          <w:rFonts w:ascii="Palatino Linotype" w:eastAsia="Palatino Linotype" w:hAnsi="Palatino Linotype" w:cs="Palatino Linotype"/>
          <w:i/>
        </w:rPr>
      </w:pPr>
      <w:r w:rsidRPr="00404D91">
        <w:rPr>
          <w:rFonts w:ascii="Palatino Linotype" w:eastAsia="Palatino Linotype" w:hAnsi="Palatino Linotype" w:cs="Palatino Linotype"/>
          <w:i/>
        </w:rPr>
        <w:t>“</w:t>
      </w:r>
      <w:r w:rsidRPr="00404D91">
        <w:rPr>
          <w:rFonts w:ascii="Palatino Linotype" w:eastAsia="Palatino Linotype" w:hAnsi="Palatino Linotype" w:cs="Palatino Linotype"/>
          <w:b/>
          <w:i/>
        </w:rPr>
        <w:t>Artículo 162.</w:t>
      </w:r>
      <w:r w:rsidRPr="00404D91">
        <w:rPr>
          <w:rFonts w:ascii="Palatino Linotype" w:eastAsia="Palatino Linotype" w:hAnsi="Palatino Linotype" w:cs="Palatino Linotype"/>
          <w:i/>
        </w:rPr>
        <w:t xml:space="preserve"> Las unidades de transparencia deberán garantizar que las solicitudes se turnen a </w:t>
      </w:r>
      <w:r w:rsidRPr="00404D91">
        <w:rPr>
          <w:rFonts w:ascii="Palatino Linotype" w:eastAsia="Palatino Linotype" w:hAnsi="Palatino Linotype" w:cs="Palatino Linotype"/>
          <w:b/>
          <w:i/>
        </w:rPr>
        <w:t>todas las Áreas competentes</w:t>
      </w:r>
      <w:r w:rsidRPr="00404D91">
        <w:rPr>
          <w:rFonts w:ascii="Palatino Linotype" w:eastAsia="Palatino Linotype" w:hAnsi="Palatino Linotype" w:cs="Palatino Linotype"/>
          <w:i/>
        </w:rPr>
        <w:t xml:space="preserve"> que cuenten con la información o deban tenerla de acuerdo a sus facultades, competencias y funciones, con el objeto de que realicen una búsqueda exhaustiva y razonable de la información solicitada.”</w:t>
      </w:r>
    </w:p>
    <w:p w:rsidR="00265282" w:rsidRPr="00404D91" w:rsidRDefault="00265282">
      <w:pPr>
        <w:spacing w:line="360" w:lineRule="auto"/>
        <w:ind w:right="-787"/>
        <w:jc w:val="both"/>
        <w:rPr>
          <w:rFonts w:ascii="Palatino Linotype" w:eastAsia="Palatino Linotype" w:hAnsi="Palatino Linotype" w:cs="Palatino Linotype"/>
        </w:rPr>
      </w:pPr>
    </w:p>
    <w:p w:rsidR="005F6C9E" w:rsidRPr="00404D91" w:rsidRDefault="005F6C9E" w:rsidP="005F6C9E">
      <w:pPr>
        <w:numPr>
          <w:ilvl w:val="0"/>
          <w:numId w:val="1"/>
        </w:numPr>
        <w:spacing w:line="360" w:lineRule="auto"/>
        <w:ind w:left="0" w:right="-787" w:firstLine="0"/>
        <w:jc w:val="both"/>
        <w:rPr>
          <w:rFonts w:ascii="Palatino Linotype" w:eastAsia="Palatino Linotype" w:hAnsi="Palatino Linotype" w:cs="Palatino Linotype"/>
        </w:rPr>
      </w:pPr>
      <w:r w:rsidRPr="00404D91">
        <w:rPr>
          <w:rFonts w:ascii="Palatino Linotype" w:eastAsia="Palatino Linotype" w:hAnsi="Palatino Linotype" w:cs="Palatino Linotype"/>
        </w:rPr>
        <w:t xml:space="preserve">Es de señalar que de la respuesta emitida el particular se dolió argumentando que el Sujeto Obligado no entrega la información completa, derivado de ello, el Sujeto Obligado en informe justificando reitera que </w:t>
      </w:r>
      <w:r w:rsidR="0017603C" w:rsidRPr="00404D91">
        <w:rPr>
          <w:rFonts w:ascii="Palatino Linotype" w:eastAsia="Palatino Linotype" w:hAnsi="Palatino Linotype" w:cs="Palatino Linotype"/>
        </w:rPr>
        <w:t>d</w:t>
      </w:r>
      <w:r w:rsidRPr="00404D91">
        <w:rPr>
          <w:rFonts w:ascii="Palatino Linotype" w:eastAsia="Palatino Linotype" w:hAnsi="Palatino Linotype" w:cs="Palatino Linotype"/>
        </w:rPr>
        <w:t>el punto de solicitud del que se manifestó la inconformidad, no se cuenta con dicha información</w:t>
      </w:r>
      <w:r w:rsidR="0017603C" w:rsidRPr="00404D91">
        <w:rPr>
          <w:rFonts w:ascii="Palatino Linotype" w:eastAsia="Palatino Linotype" w:hAnsi="Palatino Linotype" w:cs="Palatino Linotype"/>
        </w:rPr>
        <w:t>;</w:t>
      </w:r>
      <w:r w:rsidRPr="00404D91">
        <w:rPr>
          <w:rFonts w:ascii="Palatino Linotype" w:eastAsia="Palatino Linotype" w:hAnsi="Palatino Linotype" w:cs="Palatino Linotype"/>
        </w:rPr>
        <w:t xml:space="preserve"> sin embargo, envía el documento que considera podría colmar con la pretensión del recurrente.</w:t>
      </w:r>
    </w:p>
    <w:p w:rsidR="005F6C9E" w:rsidRPr="00404D91" w:rsidRDefault="005F6C9E" w:rsidP="005F6C9E">
      <w:pPr>
        <w:spacing w:line="360" w:lineRule="auto"/>
        <w:ind w:right="-787"/>
        <w:jc w:val="both"/>
        <w:rPr>
          <w:rFonts w:ascii="Palatino Linotype" w:eastAsia="Palatino Linotype" w:hAnsi="Palatino Linotype" w:cs="Palatino Linotype"/>
        </w:rPr>
      </w:pPr>
    </w:p>
    <w:p w:rsidR="005F6C9E" w:rsidRPr="00404D91" w:rsidRDefault="005F6C9E" w:rsidP="005F6C9E">
      <w:pPr>
        <w:numPr>
          <w:ilvl w:val="0"/>
          <w:numId w:val="1"/>
        </w:numPr>
        <w:spacing w:line="360" w:lineRule="auto"/>
        <w:ind w:left="0" w:right="-787" w:firstLine="0"/>
        <w:jc w:val="both"/>
        <w:rPr>
          <w:rFonts w:ascii="Palatino Linotype" w:eastAsia="Palatino Linotype" w:hAnsi="Palatino Linotype" w:cs="Palatino Linotype"/>
        </w:rPr>
      </w:pPr>
      <w:r w:rsidRPr="00404D91">
        <w:rPr>
          <w:rFonts w:ascii="Palatino Linotype" w:eastAsia="Palatino Linotype" w:hAnsi="Palatino Linotype" w:cs="Palatino Linotype"/>
        </w:rPr>
        <w:t xml:space="preserve">Por lo anterior y a fin de determinar si el Sujeto Obligado de atención al requerimiento de información, se analizará en el siguiente cuadro la información solicitada, la respuesta proporcionada, las razones o motivos de inconformidad, </w:t>
      </w:r>
      <w:r w:rsidR="0017603C" w:rsidRPr="00404D91">
        <w:rPr>
          <w:rFonts w:ascii="Palatino Linotype" w:eastAsia="Palatino Linotype" w:hAnsi="Palatino Linotype" w:cs="Palatino Linotype"/>
        </w:rPr>
        <w:t>lo vertido en el Informe Justificado</w:t>
      </w:r>
      <w:r w:rsidRPr="00404D91">
        <w:rPr>
          <w:rFonts w:ascii="Palatino Linotype" w:eastAsia="Palatino Linotype" w:hAnsi="Palatino Linotype" w:cs="Palatino Linotype"/>
        </w:rPr>
        <w:t>:</w:t>
      </w:r>
    </w:p>
    <w:p w:rsidR="005F6C9E" w:rsidRPr="00404D91" w:rsidRDefault="005F6C9E" w:rsidP="005F6C9E">
      <w:pPr>
        <w:spacing w:line="360" w:lineRule="auto"/>
        <w:ind w:right="-787"/>
        <w:jc w:val="both"/>
        <w:rPr>
          <w:rFonts w:ascii="Palatino Linotype" w:eastAsia="Palatino Linotype" w:hAnsi="Palatino Linotype" w:cs="Palatino Linotype"/>
          <w:b/>
        </w:rPr>
      </w:pPr>
    </w:p>
    <w:tbl>
      <w:tblPr>
        <w:tblW w:w="5457"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00" w:firstRow="0" w:lastRow="0" w:firstColumn="0" w:lastColumn="0" w:noHBand="0" w:noVBand="1"/>
      </w:tblPr>
      <w:tblGrid>
        <w:gridCol w:w="1780"/>
        <w:gridCol w:w="2387"/>
        <w:gridCol w:w="1868"/>
        <w:gridCol w:w="2065"/>
        <w:gridCol w:w="1535"/>
      </w:tblGrid>
      <w:tr w:rsidR="001D3787" w:rsidRPr="00404D91" w:rsidTr="0081669D">
        <w:tc>
          <w:tcPr>
            <w:tcW w:w="982" w:type="pct"/>
            <w:shd w:val="clear" w:color="auto" w:fill="D9D9D9"/>
          </w:tcPr>
          <w:p w:rsidR="002D1AFC" w:rsidRPr="00404D91" w:rsidRDefault="002D1AFC" w:rsidP="003C365E">
            <w:pPr>
              <w:pBdr>
                <w:top w:val="nil"/>
                <w:left w:val="nil"/>
                <w:bottom w:val="nil"/>
                <w:right w:val="nil"/>
                <w:between w:val="nil"/>
              </w:pBdr>
              <w:ind w:right="12"/>
              <w:jc w:val="center"/>
              <w:rPr>
                <w:rFonts w:ascii="Palatino Linotype" w:eastAsia="Palatino Linotype" w:hAnsi="Palatino Linotype" w:cs="Palatino Linotype"/>
                <w:b/>
                <w:color w:val="000000"/>
              </w:rPr>
            </w:pPr>
            <w:r w:rsidRPr="00404D91">
              <w:rPr>
                <w:rFonts w:ascii="Palatino Linotype" w:eastAsia="Palatino Linotype" w:hAnsi="Palatino Linotype" w:cs="Palatino Linotype"/>
                <w:b/>
                <w:color w:val="000000"/>
              </w:rPr>
              <w:t>Solicitud</w:t>
            </w:r>
          </w:p>
          <w:p w:rsidR="006407B9" w:rsidRPr="00404D91" w:rsidRDefault="006407B9" w:rsidP="003C365E">
            <w:pPr>
              <w:pBdr>
                <w:top w:val="nil"/>
                <w:left w:val="nil"/>
                <w:bottom w:val="nil"/>
                <w:right w:val="nil"/>
                <w:between w:val="nil"/>
              </w:pBdr>
              <w:ind w:right="12"/>
              <w:jc w:val="center"/>
              <w:rPr>
                <w:rFonts w:ascii="Palatino Linotype" w:eastAsia="Palatino Linotype" w:hAnsi="Palatino Linotype" w:cs="Palatino Linotype"/>
                <w:b/>
                <w:color w:val="000000"/>
              </w:rPr>
            </w:pPr>
          </w:p>
          <w:p w:rsidR="002D1AFC" w:rsidRPr="00404D91" w:rsidRDefault="006407B9" w:rsidP="006407B9">
            <w:pPr>
              <w:pBdr>
                <w:top w:val="nil"/>
                <w:left w:val="nil"/>
                <w:bottom w:val="nil"/>
                <w:right w:val="nil"/>
                <w:between w:val="nil"/>
              </w:pBdr>
              <w:ind w:right="12"/>
              <w:jc w:val="center"/>
              <w:rPr>
                <w:rFonts w:ascii="Palatino Linotype" w:eastAsia="Palatino Linotype" w:hAnsi="Palatino Linotype" w:cs="Palatino Linotype"/>
                <w:color w:val="000000"/>
              </w:rPr>
            </w:pPr>
            <w:r w:rsidRPr="00404D91">
              <w:rPr>
                <w:rFonts w:ascii="Palatino Linotype" w:eastAsia="Palatino Linotype" w:hAnsi="Palatino Linotype" w:cs="Palatino Linotype"/>
                <w:i/>
                <w:color w:val="000000"/>
              </w:rPr>
              <w:t>Del programa “Mujer Emprendedora Empodérate” de los años 2022, 2023 y 2024</w:t>
            </w:r>
          </w:p>
        </w:tc>
        <w:tc>
          <w:tcPr>
            <w:tcW w:w="1296" w:type="pct"/>
            <w:shd w:val="clear" w:color="auto" w:fill="D9D9D9"/>
            <w:vAlign w:val="center"/>
          </w:tcPr>
          <w:p w:rsidR="002D1AFC" w:rsidRPr="00404D91" w:rsidRDefault="002D1AFC" w:rsidP="0081669D">
            <w:pPr>
              <w:pBdr>
                <w:top w:val="nil"/>
                <w:left w:val="nil"/>
                <w:bottom w:val="nil"/>
                <w:right w:val="nil"/>
                <w:between w:val="nil"/>
              </w:pBdr>
              <w:ind w:right="12"/>
              <w:jc w:val="center"/>
              <w:rPr>
                <w:rFonts w:ascii="Palatino Linotype" w:eastAsia="Palatino Linotype" w:hAnsi="Palatino Linotype" w:cs="Palatino Linotype"/>
                <w:b/>
                <w:color w:val="000000"/>
              </w:rPr>
            </w:pPr>
            <w:r w:rsidRPr="00404D91">
              <w:rPr>
                <w:rFonts w:ascii="Palatino Linotype" w:eastAsia="Palatino Linotype" w:hAnsi="Palatino Linotype" w:cs="Palatino Linotype"/>
                <w:b/>
                <w:color w:val="000000"/>
              </w:rPr>
              <w:t>Respuesta</w:t>
            </w:r>
          </w:p>
          <w:p w:rsidR="002D1AFC" w:rsidRPr="00404D91" w:rsidRDefault="002D1AFC" w:rsidP="0081669D">
            <w:pPr>
              <w:pBdr>
                <w:top w:val="nil"/>
                <w:left w:val="nil"/>
                <w:bottom w:val="nil"/>
                <w:right w:val="nil"/>
                <w:between w:val="nil"/>
              </w:pBdr>
              <w:ind w:right="12"/>
              <w:jc w:val="center"/>
              <w:rPr>
                <w:rFonts w:ascii="Palatino Linotype" w:eastAsia="Palatino Linotype" w:hAnsi="Palatino Linotype" w:cs="Palatino Linotype"/>
                <w:i/>
                <w:color w:val="000000"/>
              </w:rPr>
            </w:pPr>
          </w:p>
        </w:tc>
        <w:tc>
          <w:tcPr>
            <w:tcW w:w="956" w:type="pct"/>
            <w:shd w:val="clear" w:color="auto" w:fill="D9D9D9"/>
            <w:vAlign w:val="center"/>
          </w:tcPr>
          <w:p w:rsidR="002D1AFC" w:rsidRPr="00404D91" w:rsidRDefault="002D1AFC" w:rsidP="0081669D">
            <w:pPr>
              <w:pBdr>
                <w:top w:val="nil"/>
                <w:left w:val="nil"/>
                <w:bottom w:val="nil"/>
                <w:right w:val="nil"/>
                <w:between w:val="nil"/>
              </w:pBdr>
              <w:ind w:right="12"/>
              <w:jc w:val="center"/>
              <w:rPr>
                <w:rFonts w:ascii="Palatino Linotype" w:eastAsia="Palatino Linotype" w:hAnsi="Palatino Linotype" w:cs="Palatino Linotype"/>
                <w:b/>
                <w:color w:val="000000"/>
              </w:rPr>
            </w:pPr>
            <w:r w:rsidRPr="00404D91">
              <w:rPr>
                <w:rFonts w:ascii="Palatino Linotype" w:eastAsia="Palatino Linotype" w:hAnsi="Palatino Linotype" w:cs="Palatino Linotype"/>
                <w:b/>
                <w:color w:val="000000"/>
              </w:rPr>
              <w:t>Razones o Motivos de inconformidad</w:t>
            </w:r>
          </w:p>
        </w:tc>
        <w:tc>
          <w:tcPr>
            <w:tcW w:w="1083" w:type="pct"/>
            <w:shd w:val="clear" w:color="auto" w:fill="D9D9D9"/>
            <w:vAlign w:val="center"/>
          </w:tcPr>
          <w:p w:rsidR="002D1AFC" w:rsidRPr="00404D91" w:rsidRDefault="002D1AFC" w:rsidP="0081669D">
            <w:pPr>
              <w:pBdr>
                <w:top w:val="nil"/>
                <w:left w:val="nil"/>
                <w:bottom w:val="nil"/>
                <w:right w:val="nil"/>
                <w:between w:val="nil"/>
              </w:pBdr>
              <w:ind w:right="12"/>
              <w:jc w:val="center"/>
              <w:rPr>
                <w:rFonts w:ascii="Palatino Linotype" w:eastAsia="Palatino Linotype" w:hAnsi="Palatino Linotype" w:cs="Palatino Linotype"/>
                <w:b/>
                <w:color w:val="000000"/>
              </w:rPr>
            </w:pPr>
            <w:r w:rsidRPr="00404D91">
              <w:rPr>
                <w:rFonts w:ascii="Palatino Linotype" w:eastAsia="Palatino Linotype" w:hAnsi="Palatino Linotype" w:cs="Palatino Linotype"/>
                <w:b/>
                <w:color w:val="000000"/>
              </w:rPr>
              <w:t>Informe justificado</w:t>
            </w:r>
          </w:p>
        </w:tc>
        <w:tc>
          <w:tcPr>
            <w:tcW w:w="683" w:type="pct"/>
            <w:shd w:val="clear" w:color="auto" w:fill="D9D9D9"/>
            <w:vAlign w:val="center"/>
          </w:tcPr>
          <w:p w:rsidR="002D1AFC" w:rsidRPr="00404D91" w:rsidRDefault="002D1AFC" w:rsidP="0081669D">
            <w:pPr>
              <w:pBdr>
                <w:top w:val="nil"/>
                <w:left w:val="nil"/>
                <w:bottom w:val="nil"/>
                <w:right w:val="nil"/>
                <w:between w:val="nil"/>
              </w:pBdr>
              <w:ind w:right="12"/>
              <w:jc w:val="center"/>
              <w:rPr>
                <w:rFonts w:ascii="Palatino Linotype" w:eastAsia="Palatino Linotype" w:hAnsi="Palatino Linotype" w:cs="Palatino Linotype"/>
                <w:b/>
                <w:color w:val="000000"/>
              </w:rPr>
            </w:pPr>
            <w:r w:rsidRPr="00404D91">
              <w:rPr>
                <w:rFonts w:ascii="Palatino Linotype" w:eastAsia="Palatino Linotype" w:hAnsi="Palatino Linotype" w:cs="Palatino Linotype"/>
                <w:b/>
                <w:color w:val="000000"/>
              </w:rPr>
              <w:t>¿Colma?</w:t>
            </w:r>
          </w:p>
        </w:tc>
      </w:tr>
      <w:tr w:rsidR="0081669D" w:rsidRPr="00404D91" w:rsidTr="0081669D">
        <w:tc>
          <w:tcPr>
            <w:tcW w:w="982" w:type="pct"/>
          </w:tcPr>
          <w:p w:rsidR="002D1AFC" w:rsidRPr="00404D91" w:rsidRDefault="006407B9" w:rsidP="0081669D">
            <w:pPr>
              <w:pBdr>
                <w:top w:val="nil"/>
                <w:left w:val="nil"/>
                <w:bottom w:val="nil"/>
                <w:right w:val="nil"/>
                <w:between w:val="nil"/>
              </w:pBdr>
              <w:ind w:right="12"/>
              <w:jc w:val="center"/>
              <w:rPr>
                <w:rFonts w:ascii="Palatino Linotype" w:eastAsia="Palatino Linotype" w:hAnsi="Palatino Linotype" w:cs="Palatino Linotype"/>
                <w:color w:val="000000"/>
              </w:rPr>
            </w:pPr>
            <w:r w:rsidRPr="00404D91">
              <w:rPr>
                <w:rFonts w:ascii="Palatino Linotype" w:eastAsia="Palatino Linotype" w:hAnsi="Palatino Linotype" w:cs="Palatino Linotype"/>
                <w:i/>
                <w:color w:val="000000"/>
              </w:rPr>
              <w:lastRenderedPageBreak/>
              <w:t>Reglas de operación</w:t>
            </w:r>
          </w:p>
        </w:tc>
        <w:tc>
          <w:tcPr>
            <w:tcW w:w="1296" w:type="pct"/>
          </w:tcPr>
          <w:p w:rsidR="009B1394" w:rsidRPr="00404D91" w:rsidRDefault="009B1394" w:rsidP="009B1394">
            <w:pPr>
              <w:pBdr>
                <w:top w:val="nil"/>
                <w:left w:val="nil"/>
                <w:bottom w:val="nil"/>
                <w:right w:val="nil"/>
                <w:between w:val="nil"/>
              </w:pBdr>
              <w:ind w:left="-22" w:right="12"/>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Remite las Gacetas Municipales que contienen las Reglas de Operación del Programa “Mujer Emprendedora Empodérate”, de la temporalidad solicitada.</w:t>
            </w:r>
          </w:p>
        </w:tc>
        <w:tc>
          <w:tcPr>
            <w:tcW w:w="956" w:type="pct"/>
          </w:tcPr>
          <w:p w:rsidR="002D1AFC" w:rsidRPr="00404D91" w:rsidRDefault="00FC4BAC" w:rsidP="0081669D">
            <w:pPr>
              <w:pBdr>
                <w:top w:val="nil"/>
                <w:left w:val="nil"/>
                <w:bottom w:val="nil"/>
                <w:right w:val="nil"/>
                <w:between w:val="nil"/>
              </w:pBdr>
              <w:ind w:right="12"/>
              <w:jc w:val="center"/>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Sin inconformidad</w:t>
            </w:r>
          </w:p>
        </w:tc>
        <w:tc>
          <w:tcPr>
            <w:tcW w:w="1083" w:type="pct"/>
          </w:tcPr>
          <w:p w:rsidR="002D1AFC" w:rsidRPr="00404D91" w:rsidRDefault="00FC4BAC" w:rsidP="0081669D">
            <w:pPr>
              <w:pBdr>
                <w:top w:val="nil"/>
                <w:left w:val="nil"/>
                <w:bottom w:val="nil"/>
                <w:right w:val="nil"/>
                <w:between w:val="nil"/>
              </w:pBdr>
              <w:ind w:right="12"/>
              <w:jc w:val="center"/>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Sin pronunciamiento</w:t>
            </w:r>
          </w:p>
        </w:tc>
        <w:tc>
          <w:tcPr>
            <w:tcW w:w="683" w:type="pct"/>
          </w:tcPr>
          <w:p w:rsidR="002D1AFC" w:rsidRPr="00404D91" w:rsidRDefault="00FC4BAC" w:rsidP="0081669D">
            <w:pPr>
              <w:pBdr>
                <w:top w:val="nil"/>
                <w:left w:val="nil"/>
                <w:bottom w:val="nil"/>
                <w:right w:val="nil"/>
                <w:between w:val="nil"/>
              </w:pBdr>
              <w:ind w:right="12"/>
              <w:jc w:val="center"/>
              <w:rPr>
                <w:rFonts w:ascii="Palatino Linotype" w:eastAsia="Palatino Linotype" w:hAnsi="Palatino Linotype" w:cs="Palatino Linotype"/>
                <w:b/>
                <w:color w:val="000000"/>
              </w:rPr>
            </w:pPr>
            <w:r w:rsidRPr="00404D91">
              <w:rPr>
                <w:rFonts w:ascii="Palatino Linotype" w:eastAsia="Palatino Linotype" w:hAnsi="Palatino Linotype" w:cs="Palatino Linotype"/>
                <w:b/>
                <w:color w:val="000000"/>
              </w:rPr>
              <w:t>Actos consentidos</w:t>
            </w:r>
          </w:p>
        </w:tc>
      </w:tr>
      <w:tr w:rsidR="0081669D" w:rsidRPr="00404D91" w:rsidTr="0081669D">
        <w:tc>
          <w:tcPr>
            <w:tcW w:w="982" w:type="pct"/>
          </w:tcPr>
          <w:p w:rsidR="002D1AFC" w:rsidRPr="00404D91" w:rsidRDefault="006407B9" w:rsidP="0081669D">
            <w:pPr>
              <w:pBdr>
                <w:top w:val="nil"/>
                <w:left w:val="nil"/>
                <w:bottom w:val="nil"/>
                <w:right w:val="nil"/>
                <w:between w:val="nil"/>
              </w:pBdr>
              <w:ind w:right="12"/>
              <w:jc w:val="center"/>
              <w:rPr>
                <w:rFonts w:ascii="Palatino Linotype" w:eastAsia="Palatino Linotype" w:hAnsi="Palatino Linotype" w:cs="Palatino Linotype"/>
                <w:color w:val="000000"/>
              </w:rPr>
            </w:pPr>
            <w:r w:rsidRPr="00404D91">
              <w:rPr>
                <w:rFonts w:ascii="Palatino Linotype" w:eastAsia="Palatino Linotype" w:hAnsi="Palatino Linotype" w:cs="Palatino Linotype"/>
                <w:i/>
                <w:color w:val="000000"/>
              </w:rPr>
              <w:t>Convocatorias</w:t>
            </w:r>
          </w:p>
        </w:tc>
        <w:tc>
          <w:tcPr>
            <w:tcW w:w="1296" w:type="pct"/>
          </w:tcPr>
          <w:p w:rsidR="002D1AFC" w:rsidRPr="00404D91" w:rsidRDefault="009B1394" w:rsidP="003C365E">
            <w:pPr>
              <w:pBdr>
                <w:top w:val="nil"/>
                <w:left w:val="nil"/>
                <w:bottom w:val="nil"/>
                <w:right w:val="nil"/>
                <w:between w:val="nil"/>
              </w:pBdr>
              <w:ind w:right="12"/>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Remite las imágenes de las convocatorias emitidas del Programa “Mujer Emprendedora Empodérate” de la temporalidad solicitada.</w:t>
            </w:r>
          </w:p>
        </w:tc>
        <w:tc>
          <w:tcPr>
            <w:tcW w:w="956" w:type="pct"/>
          </w:tcPr>
          <w:p w:rsidR="002D1AFC" w:rsidRPr="00404D91" w:rsidRDefault="00FC4BAC" w:rsidP="0081669D">
            <w:pPr>
              <w:pBdr>
                <w:top w:val="nil"/>
                <w:left w:val="nil"/>
                <w:bottom w:val="nil"/>
                <w:right w:val="nil"/>
                <w:between w:val="nil"/>
              </w:pBdr>
              <w:ind w:right="12"/>
              <w:jc w:val="center"/>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Sin inconformidad</w:t>
            </w:r>
          </w:p>
        </w:tc>
        <w:tc>
          <w:tcPr>
            <w:tcW w:w="1083" w:type="pct"/>
          </w:tcPr>
          <w:p w:rsidR="002D1AFC" w:rsidRPr="00404D91" w:rsidRDefault="00FC4BAC" w:rsidP="0081669D">
            <w:pPr>
              <w:pBdr>
                <w:top w:val="nil"/>
                <w:left w:val="nil"/>
                <w:bottom w:val="nil"/>
                <w:right w:val="nil"/>
                <w:between w:val="nil"/>
              </w:pBdr>
              <w:ind w:right="12"/>
              <w:jc w:val="center"/>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Sin pronunciamiento</w:t>
            </w:r>
          </w:p>
        </w:tc>
        <w:tc>
          <w:tcPr>
            <w:tcW w:w="683" w:type="pct"/>
          </w:tcPr>
          <w:p w:rsidR="002D1AFC" w:rsidRPr="00404D91" w:rsidRDefault="002D1AFC" w:rsidP="0081669D">
            <w:pPr>
              <w:pBdr>
                <w:top w:val="nil"/>
                <w:left w:val="nil"/>
                <w:bottom w:val="nil"/>
                <w:right w:val="nil"/>
                <w:between w:val="nil"/>
              </w:pBdr>
              <w:ind w:right="12"/>
              <w:jc w:val="center"/>
              <w:rPr>
                <w:rFonts w:ascii="Palatino Linotype" w:eastAsia="Palatino Linotype" w:hAnsi="Palatino Linotype" w:cs="Palatino Linotype"/>
                <w:b/>
                <w:color w:val="000000"/>
              </w:rPr>
            </w:pPr>
            <w:r w:rsidRPr="00404D91">
              <w:rPr>
                <w:rFonts w:ascii="Palatino Linotype" w:eastAsia="Palatino Linotype" w:hAnsi="Palatino Linotype" w:cs="Palatino Linotype"/>
                <w:b/>
                <w:color w:val="000000"/>
              </w:rPr>
              <w:t>Actos consentidos</w:t>
            </w:r>
          </w:p>
        </w:tc>
      </w:tr>
      <w:tr w:rsidR="0081669D" w:rsidRPr="00404D91" w:rsidTr="0081669D">
        <w:tc>
          <w:tcPr>
            <w:tcW w:w="982" w:type="pct"/>
          </w:tcPr>
          <w:p w:rsidR="002D1AFC" w:rsidRPr="00404D91" w:rsidRDefault="006407B9" w:rsidP="0081669D">
            <w:pPr>
              <w:pBdr>
                <w:top w:val="nil"/>
                <w:left w:val="nil"/>
                <w:bottom w:val="nil"/>
                <w:right w:val="nil"/>
                <w:between w:val="nil"/>
              </w:pBdr>
              <w:ind w:right="12"/>
              <w:jc w:val="center"/>
              <w:rPr>
                <w:rFonts w:ascii="Palatino Linotype" w:eastAsia="Palatino Linotype" w:hAnsi="Palatino Linotype" w:cs="Palatino Linotype"/>
                <w:color w:val="000000"/>
              </w:rPr>
            </w:pPr>
            <w:r w:rsidRPr="00404D91">
              <w:rPr>
                <w:rFonts w:ascii="Palatino Linotype" w:eastAsia="Palatino Linotype" w:hAnsi="Palatino Linotype" w:cs="Palatino Linotype"/>
                <w:i/>
                <w:color w:val="000000"/>
              </w:rPr>
              <w:t>Plan anual de trabajo</w:t>
            </w:r>
          </w:p>
        </w:tc>
        <w:tc>
          <w:tcPr>
            <w:tcW w:w="1296" w:type="pct"/>
          </w:tcPr>
          <w:p w:rsidR="002D1AFC" w:rsidRPr="00404D91" w:rsidRDefault="009B1394" w:rsidP="009B1394">
            <w:pPr>
              <w:pBdr>
                <w:top w:val="nil"/>
                <w:left w:val="nil"/>
                <w:bottom w:val="nil"/>
                <w:right w:val="nil"/>
                <w:between w:val="nil"/>
              </w:pBdr>
              <w:ind w:right="12"/>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 xml:space="preserve">Manifiesta que se realizó una búsqueda exhaustiva en los archivos de esa unidad administrativa, y </w:t>
            </w:r>
            <w:r w:rsidRPr="00404D91">
              <w:rPr>
                <w:rFonts w:ascii="Palatino Linotype" w:eastAsia="Palatino Linotype" w:hAnsi="Palatino Linotype" w:cs="Palatino Linotype"/>
                <w:b/>
                <w:color w:val="000000"/>
              </w:rPr>
              <w:t>no se cuenta con ningún documento con dicha denominación</w:t>
            </w:r>
            <w:r w:rsidRPr="00404D91">
              <w:rPr>
                <w:rFonts w:ascii="Palatino Linotype" w:eastAsia="Palatino Linotype" w:hAnsi="Palatino Linotype" w:cs="Palatino Linotype"/>
                <w:color w:val="000000"/>
              </w:rPr>
              <w:t>.</w:t>
            </w:r>
          </w:p>
        </w:tc>
        <w:tc>
          <w:tcPr>
            <w:tcW w:w="956" w:type="pct"/>
          </w:tcPr>
          <w:p w:rsidR="002D1AFC" w:rsidRPr="00404D91" w:rsidRDefault="00FC4BAC" w:rsidP="0081669D">
            <w:pPr>
              <w:pBdr>
                <w:top w:val="nil"/>
                <w:left w:val="nil"/>
                <w:bottom w:val="nil"/>
                <w:right w:val="nil"/>
                <w:between w:val="nil"/>
              </w:pBdr>
              <w:ind w:right="12"/>
              <w:jc w:val="center"/>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No se proporcionó el plan de trabajo</w:t>
            </w:r>
          </w:p>
        </w:tc>
        <w:tc>
          <w:tcPr>
            <w:tcW w:w="1083" w:type="pct"/>
          </w:tcPr>
          <w:p w:rsidR="002D1AFC" w:rsidRPr="00404D91" w:rsidRDefault="00FC4BAC" w:rsidP="00FC4BAC">
            <w:pPr>
              <w:pBdr>
                <w:top w:val="nil"/>
                <w:left w:val="nil"/>
                <w:bottom w:val="nil"/>
                <w:right w:val="nil"/>
                <w:between w:val="nil"/>
              </w:pBdr>
              <w:ind w:right="12"/>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 xml:space="preserve">Reitera que </w:t>
            </w:r>
            <w:r w:rsidRPr="00404D91">
              <w:rPr>
                <w:rFonts w:ascii="Palatino Linotype" w:eastAsia="Palatino Linotype" w:hAnsi="Palatino Linotype" w:cs="Palatino Linotype"/>
                <w:b/>
                <w:color w:val="000000"/>
              </w:rPr>
              <w:t>no se cuenta con un documento con esa denominación</w:t>
            </w:r>
            <w:r w:rsidRPr="00404D91">
              <w:rPr>
                <w:rFonts w:ascii="Palatino Linotype" w:eastAsia="Palatino Linotype" w:hAnsi="Palatino Linotype" w:cs="Palatino Linotype"/>
                <w:color w:val="000000"/>
              </w:rPr>
              <w:t xml:space="preserve">; sin embargo, con la finalidad de atender la inconformidad del recurrente adjunta el Proyecto de Presupuesto Basado en Resultados y la Ficha Técnica de seguimiento de indicadores estratégicos, </w:t>
            </w:r>
            <w:r w:rsidRPr="00404D91">
              <w:rPr>
                <w:rFonts w:ascii="Palatino Linotype" w:eastAsia="Palatino Linotype" w:hAnsi="Palatino Linotype" w:cs="Palatino Linotype"/>
                <w:color w:val="000000"/>
              </w:rPr>
              <w:lastRenderedPageBreak/>
              <w:t>correspondientes a la Dirección de la Mujer, de la temporalidad solicitada.</w:t>
            </w:r>
          </w:p>
        </w:tc>
        <w:tc>
          <w:tcPr>
            <w:tcW w:w="683" w:type="pct"/>
          </w:tcPr>
          <w:p w:rsidR="002D1AFC" w:rsidRPr="00404D91" w:rsidRDefault="00FC4BAC" w:rsidP="0081669D">
            <w:pPr>
              <w:pBdr>
                <w:top w:val="nil"/>
                <w:left w:val="nil"/>
                <w:bottom w:val="nil"/>
                <w:right w:val="nil"/>
                <w:between w:val="nil"/>
              </w:pBdr>
              <w:ind w:right="12"/>
              <w:jc w:val="center"/>
              <w:rPr>
                <w:rFonts w:ascii="Palatino Linotype" w:eastAsia="Palatino Linotype" w:hAnsi="Palatino Linotype" w:cs="Palatino Linotype"/>
                <w:b/>
                <w:color w:val="000000"/>
              </w:rPr>
            </w:pPr>
            <w:r w:rsidRPr="00404D91">
              <w:rPr>
                <w:rFonts w:ascii="Palatino Linotype" w:eastAsia="Palatino Linotype" w:hAnsi="Palatino Linotype" w:cs="Palatino Linotype"/>
                <w:b/>
                <w:color w:val="000000"/>
              </w:rPr>
              <w:lastRenderedPageBreak/>
              <w:t>Hechos negativos</w:t>
            </w:r>
          </w:p>
        </w:tc>
      </w:tr>
    </w:tbl>
    <w:p w:rsidR="005F6C9E" w:rsidRPr="00404D91" w:rsidRDefault="005F6C9E" w:rsidP="005F6C9E">
      <w:pPr>
        <w:spacing w:line="360" w:lineRule="auto"/>
        <w:ind w:right="-787"/>
        <w:jc w:val="both"/>
        <w:rPr>
          <w:rFonts w:ascii="Palatino Linotype" w:eastAsia="Palatino Linotype" w:hAnsi="Palatino Linotype" w:cs="Palatino Linotype"/>
          <w:b/>
        </w:rPr>
      </w:pPr>
    </w:p>
    <w:p w:rsidR="005F6C9E" w:rsidRPr="00404D91" w:rsidRDefault="005F6C9E" w:rsidP="005F6C9E">
      <w:pPr>
        <w:pBdr>
          <w:top w:val="nil"/>
          <w:left w:val="nil"/>
          <w:bottom w:val="nil"/>
          <w:right w:val="nil"/>
          <w:between w:val="nil"/>
        </w:pBdr>
        <w:spacing w:line="360" w:lineRule="auto"/>
        <w:ind w:right="-787"/>
        <w:jc w:val="both"/>
        <w:rPr>
          <w:rFonts w:ascii="Palatino Linotype" w:hAnsi="Palatino Linotype"/>
          <w:color w:val="000000"/>
        </w:rPr>
      </w:pPr>
    </w:p>
    <w:p w:rsidR="00855385" w:rsidRPr="00404D91" w:rsidRDefault="00855385" w:rsidP="00855385">
      <w:pPr>
        <w:numPr>
          <w:ilvl w:val="0"/>
          <w:numId w:val="1"/>
        </w:numPr>
        <w:pBdr>
          <w:top w:val="nil"/>
          <w:left w:val="nil"/>
          <w:bottom w:val="nil"/>
          <w:right w:val="nil"/>
          <w:between w:val="nil"/>
        </w:pBdr>
        <w:spacing w:line="360" w:lineRule="auto"/>
        <w:ind w:left="0" w:right="-787" w:firstLine="0"/>
        <w:jc w:val="both"/>
        <w:rPr>
          <w:rFonts w:ascii="Palatino Linotype" w:eastAsia="MS Mincho" w:hAnsi="Palatino Linotype" w:cs="Arial"/>
        </w:rPr>
      </w:pPr>
      <w:r w:rsidRPr="00404D91">
        <w:rPr>
          <w:rFonts w:ascii="Palatino Linotype" w:eastAsia="Palatino Linotype" w:hAnsi="Palatino Linotype" w:cs="Palatino Linotype"/>
          <w:color w:val="000000"/>
        </w:rPr>
        <w:t xml:space="preserve">Consecuentemente, en relación a los puntos de solicitud relativos a las </w:t>
      </w:r>
      <w:r w:rsidRPr="00404D91">
        <w:rPr>
          <w:rFonts w:ascii="Palatino Linotype" w:eastAsia="Palatino Linotype" w:hAnsi="Palatino Linotype" w:cs="Palatino Linotype"/>
          <w:b/>
          <w:i/>
          <w:color w:val="000000"/>
        </w:rPr>
        <w:t>reglas de operación y convocatorias del programa “Mujer Emprendedora Empodérate” de los años 2022, 2023 y 2024</w:t>
      </w:r>
      <w:r w:rsidRPr="00404D91">
        <w:rPr>
          <w:rFonts w:ascii="Palatino Linotype" w:eastAsia="Palatino Linotype" w:hAnsi="Palatino Linotype" w:cs="Palatino Linotype"/>
          <w:color w:val="000000"/>
        </w:rPr>
        <w:t xml:space="preserve">, </w:t>
      </w:r>
      <w:r w:rsidRPr="00404D91">
        <w:rPr>
          <w:rFonts w:ascii="Palatino Linotype" w:hAnsi="Palatino Linotype"/>
          <w:color w:val="000000" w:themeColor="text1"/>
        </w:rPr>
        <w:t xml:space="preserve">se deben tener como </w:t>
      </w:r>
      <w:r w:rsidRPr="00404D91">
        <w:rPr>
          <w:rFonts w:ascii="Palatino Linotype" w:hAnsi="Palatino Linotype"/>
          <w:b/>
          <w:color w:val="000000" w:themeColor="text1"/>
        </w:rPr>
        <w:t>actos consentidos</w:t>
      </w:r>
      <w:r w:rsidRPr="00404D91">
        <w:rPr>
          <w:rFonts w:ascii="Palatino Linotype" w:hAnsi="Palatino Linotype"/>
          <w:color w:val="000000" w:themeColor="text1"/>
        </w:rPr>
        <w:t>, por no haber pronunciamiento de impugnación a estos puntos de la solicitud.</w:t>
      </w:r>
    </w:p>
    <w:p w:rsidR="00855385" w:rsidRPr="00404D91" w:rsidRDefault="00855385" w:rsidP="00855385">
      <w:pPr>
        <w:spacing w:line="360" w:lineRule="auto"/>
        <w:contextualSpacing/>
        <w:jc w:val="both"/>
        <w:rPr>
          <w:rFonts w:ascii="Palatino Linotype" w:eastAsia="MS Mincho" w:hAnsi="Palatino Linotype" w:cs="Arial"/>
        </w:rPr>
      </w:pPr>
    </w:p>
    <w:p w:rsidR="00855385" w:rsidRPr="00404D91" w:rsidRDefault="00855385" w:rsidP="003C365E">
      <w:pPr>
        <w:numPr>
          <w:ilvl w:val="0"/>
          <w:numId w:val="1"/>
        </w:numPr>
        <w:pBdr>
          <w:top w:val="nil"/>
          <w:left w:val="nil"/>
          <w:bottom w:val="nil"/>
          <w:right w:val="nil"/>
          <w:between w:val="nil"/>
        </w:pBdr>
        <w:spacing w:line="360" w:lineRule="auto"/>
        <w:ind w:left="0" w:right="-787" w:firstLine="0"/>
        <w:jc w:val="both"/>
        <w:rPr>
          <w:rFonts w:ascii="Palatino Linotype" w:eastAsia="MS Mincho" w:hAnsi="Palatino Linotype" w:cs="Arial"/>
        </w:rPr>
      </w:pPr>
      <w:r w:rsidRPr="00404D91">
        <w:rPr>
          <w:rFonts w:ascii="Palatino Linotype" w:eastAsia="MS Mincho" w:hAnsi="Palatino Linotype" w:cs="Arial"/>
        </w:rPr>
        <w:t xml:space="preserve">Luego entonces, al no existir inconformidad, la información se tiene por </w:t>
      </w:r>
      <w:r w:rsidRPr="00404D91">
        <w:rPr>
          <w:rFonts w:ascii="Palatino Linotype" w:hAnsi="Palatino Linotype"/>
          <w:color w:val="000000" w:themeColor="text1"/>
        </w:rPr>
        <w:t>consentida</w:t>
      </w:r>
      <w:r w:rsidRPr="00404D91">
        <w:rPr>
          <w:rFonts w:ascii="Palatino Linotype" w:eastAsia="MS Mincho" w:hAnsi="Palatino Linotype" w:cs="Arial"/>
        </w:rPr>
        <w:t>, ya</w:t>
      </w:r>
      <w:r w:rsidRPr="00404D91">
        <w:rPr>
          <w:rFonts w:ascii="Palatino Linotype" w:hAnsi="Palatino Linotype" w:cs="Arial"/>
          <w:b/>
          <w:bCs/>
        </w:rPr>
        <w:t xml:space="preserve"> </w:t>
      </w:r>
      <w:r w:rsidRPr="00404D91">
        <w:rPr>
          <w:rFonts w:ascii="Palatino Linotype" w:hAnsi="Palatino Linotype" w:cs="Arial"/>
        </w:rPr>
        <w:t xml:space="preserve">que la falta de impugnación respecto de los requerimientos que no fueron manifestados en el recurso de revisión, debe entenderse como </w:t>
      </w:r>
      <w:r w:rsidRPr="00404D91">
        <w:rPr>
          <w:rFonts w:ascii="Palatino Linotype" w:hAnsi="Palatino Linotype" w:cs="Arial"/>
          <w:b/>
          <w:bCs/>
        </w:rPr>
        <w:t>actos consentidos</w:t>
      </w:r>
      <w:r w:rsidRPr="00404D91">
        <w:rPr>
          <w:rFonts w:ascii="Palatino Linotype" w:hAnsi="Palatino Linotype" w:cs="Arial"/>
        </w:rPr>
        <w:t>.</w:t>
      </w:r>
    </w:p>
    <w:p w:rsidR="00855385" w:rsidRPr="00404D91" w:rsidRDefault="00855385" w:rsidP="00855385">
      <w:pPr>
        <w:pStyle w:val="Prrafodelista"/>
        <w:spacing w:line="360" w:lineRule="auto"/>
        <w:ind w:left="0"/>
        <w:rPr>
          <w:rFonts w:ascii="Palatino Linotype" w:eastAsia="MS Mincho" w:hAnsi="Palatino Linotype" w:cs="Arial"/>
        </w:rPr>
      </w:pPr>
    </w:p>
    <w:p w:rsidR="00855385" w:rsidRPr="00404D91" w:rsidRDefault="00855385" w:rsidP="003C365E">
      <w:pPr>
        <w:numPr>
          <w:ilvl w:val="0"/>
          <w:numId w:val="1"/>
        </w:numPr>
        <w:pBdr>
          <w:top w:val="nil"/>
          <w:left w:val="nil"/>
          <w:bottom w:val="nil"/>
          <w:right w:val="nil"/>
          <w:between w:val="nil"/>
        </w:pBdr>
        <w:spacing w:line="360" w:lineRule="auto"/>
        <w:ind w:left="0" w:right="-787" w:firstLine="0"/>
        <w:jc w:val="both"/>
        <w:rPr>
          <w:rFonts w:ascii="Palatino Linotype" w:hAnsi="Palatino Linotype" w:cs="Arial"/>
        </w:rPr>
      </w:pPr>
      <w:r w:rsidRPr="00404D91">
        <w:rPr>
          <w:rFonts w:ascii="Palatino Linotype" w:eastAsia="MS Mincho" w:hAnsi="Palatino Linotype" w:cs="Arial"/>
        </w:rPr>
        <w:t>Esto</w:t>
      </w:r>
      <w:r w:rsidRPr="00404D91">
        <w:rPr>
          <w:rFonts w:ascii="Palatino Linotype" w:hAnsi="Palatino Linotype" w:cs="Arial"/>
        </w:rPr>
        <w:t xml:space="preserve"> es así, debido a que cuando el recurrente impugna la respuesta del sujeto obligado y éste no </w:t>
      </w:r>
      <w:r w:rsidRPr="00404D91">
        <w:rPr>
          <w:rFonts w:ascii="Palatino Linotype" w:eastAsia="MS Mincho" w:hAnsi="Palatino Linotype" w:cstheme="majorBidi"/>
        </w:rPr>
        <w:t>expresa</w:t>
      </w:r>
      <w:r w:rsidRPr="00404D91">
        <w:rPr>
          <w:rFonts w:ascii="Palatino Linotype" w:hAnsi="Palatino Linotype" w:cs="Arial"/>
        </w:rPr>
        <w:t xml:space="preserve">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rsidR="00855385" w:rsidRPr="00404D91" w:rsidRDefault="00855385" w:rsidP="00855385">
      <w:pPr>
        <w:pStyle w:val="Prrafodelista"/>
        <w:spacing w:line="360" w:lineRule="auto"/>
        <w:rPr>
          <w:rFonts w:ascii="Palatino Linotype" w:hAnsi="Palatino Linotype" w:cs="Arial"/>
        </w:rPr>
      </w:pPr>
    </w:p>
    <w:p w:rsidR="00855385" w:rsidRPr="00404D91" w:rsidRDefault="00855385" w:rsidP="006B5922">
      <w:pPr>
        <w:pStyle w:val="Prrafodelista"/>
        <w:ind w:left="1134" w:right="900"/>
        <w:jc w:val="both"/>
        <w:rPr>
          <w:rFonts w:ascii="Palatino Linotype" w:hAnsi="Palatino Linotype" w:cs="Arial"/>
          <w:i/>
        </w:rPr>
      </w:pPr>
      <w:r w:rsidRPr="00404D91">
        <w:rPr>
          <w:rFonts w:ascii="Palatino Linotype" w:hAnsi="Palatino Linotype" w:cs="Arial"/>
          <w:b/>
          <w:bCs/>
          <w:i/>
          <w:iCs/>
        </w:rPr>
        <w:t>“REVISIÓN EN AMPARO. LOS RESOLUTIVOS NO COMBATIDOS DEBEN DECLARARSE FIRMES. </w:t>
      </w:r>
      <w:r w:rsidRPr="00404D91">
        <w:rPr>
          <w:rFonts w:ascii="Palatino Linotype" w:hAnsi="Palatino Linotype" w:cs="Arial"/>
          <w:i/>
          <w:iCs/>
          <w:u w:val="single"/>
        </w:rPr>
        <w:t xml:space="preserve">Cuando algún resolutivo de la sentencia impugnada afecta a EL RECURRENTE, y ésta no expresa agravio en contra de las consideraciones que le sirven </w:t>
      </w:r>
      <w:r w:rsidRPr="00404D91">
        <w:rPr>
          <w:rFonts w:ascii="Palatino Linotype" w:hAnsi="Palatino Linotype" w:cs="Arial"/>
          <w:i/>
          <w:iCs/>
          <w:u w:val="single"/>
        </w:rPr>
        <w:lastRenderedPageBreak/>
        <w:t>de base, dicho resolutivo debe declararse firme.</w:t>
      </w:r>
      <w:r w:rsidRPr="00404D91">
        <w:rPr>
          <w:rFonts w:ascii="Palatino Linotype" w:hAnsi="Palatino Linotype" w:cs="Arial"/>
          <w:i/>
          <w:iCs/>
        </w:rPr>
        <w:t> Esto es, en el caso referido, no obstante que la materia de la revisión comprende a todos los resolutivos que afectan a EL RECURRENTE, </w:t>
      </w:r>
      <w:r w:rsidRPr="00404D91">
        <w:rPr>
          <w:rFonts w:ascii="Palatino Linotype" w:hAnsi="Palatino Linotype" w:cs="Arial"/>
          <w:i/>
          <w:iCs/>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404D91">
        <w:rPr>
          <w:rFonts w:ascii="Palatino Linotype" w:hAnsi="Palatino Linotype" w:cs="Arial"/>
          <w:i/>
          <w:iCs/>
        </w:rPr>
        <w:t>.”</w:t>
      </w:r>
    </w:p>
    <w:p w:rsidR="00855385" w:rsidRPr="00404D91" w:rsidRDefault="00855385" w:rsidP="006B5922">
      <w:pPr>
        <w:pStyle w:val="Prrafodelista"/>
        <w:ind w:left="1134" w:right="426"/>
        <w:jc w:val="both"/>
        <w:rPr>
          <w:rFonts w:ascii="Palatino Linotype" w:hAnsi="Palatino Linotype" w:cs="Arial"/>
        </w:rPr>
      </w:pPr>
      <w:r w:rsidRPr="00404D91">
        <w:rPr>
          <w:rFonts w:ascii="Palatino Linotype" w:hAnsi="Palatino Linotype" w:cs="Arial"/>
        </w:rPr>
        <w:t>(Énfasis añadido)</w:t>
      </w:r>
    </w:p>
    <w:p w:rsidR="00855385" w:rsidRPr="00404D91" w:rsidRDefault="00855385" w:rsidP="00855385">
      <w:pPr>
        <w:pStyle w:val="Prrafodelista"/>
        <w:spacing w:line="360" w:lineRule="auto"/>
        <w:ind w:left="426" w:right="426"/>
        <w:jc w:val="center"/>
        <w:rPr>
          <w:rFonts w:ascii="Palatino Linotype" w:hAnsi="Palatino Linotype" w:cs="Arial"/>
        </w:rPr>
      </w:pPr>
    </w:p>
    <w:p w:rsidR="00855385" w:rsidRPr="00404D91" w:rsidRDefault="00855385" w:rsidP="003C365E">
      <w:pPr>
        <w:numPr>
          <w:ilvl w:val="0"/>
          <w:numId w:val="1"/>
        </w:numPr>
        <w:pBdr>
          <w:top w:val="nil"/>
          <w:left w:val="nil"/>
          <w:bottom w:val="nil"/>
          <w:right w:val="nil"/>
          <w:between w:val="nil"/>
        </w:pBdr>
        <w:spacing w:line="360" w:lineRule="auto"/>
        <w:ind w:left="0" w:right="-787" w:firstLine="0"/>
        <w:jc w:val="both"/>
        <w:rPr>
          <w:rFonts w:ascii="Palatino Linotype" w:hAnsi="Palatino Linotype" w:cs="Arial"/>
        </w:rPr>
      </w:pPr>
      <w:r w:rsidRPr="00404D91">
        <w:rPr>
          <w:rFonts w:ascii="Palatino Linotype" w:hAnsi="Palatino Linotype" w:cs="Arial"/>
        </w:rPr>
        <w:t xml:space="preserve">Consecutivamente, </w:t>
      </w:r>
      <w:r w:rsidRPr="00404D91">
        <w:rPr>
          <w:rFonts w:ascii="Palatino Linotype" w:hAnsi="Palatino Linotype" w:cs="Arial"/>
          <w:b/>
          <w:bCs/>
        </w:rPr>
        <w:t xml:space="preserve">la parte de la respuesta que no fue impugnada debe </w:t>
      </w:r>
      <w:r w:rsidRPr="00404D91">
        <w:rPr>
          <w:rFonts w:ascii="Palatino Linotype" w:eastAsia="MS Mincho" w:hAnsi="Palatino Linotype" w:cs="Arial"/>
        </w:rPr>
        <w:t>declararse</w:t>
      </w:r>
      <w:r w:rsidRPr="00404D91">
        <w:rPr>
          <w:rFonts w:ascii="Palatino Linotype" w:hAnsi="Palatino Linotype" w:cs="Arial"/>
          <w:b/>
          <w:bCs/>
        </w:rPr>
        <w:t xml:space="preserve"> </w:t>
      </w:r>
      <w:r w:rsidRPr="00404D91">
        <w:rPr>
          <w:rFonts w:ascii="Palatino Linotype" w:eastAsia="MS Mincho" w:hAnsi="Palatino Linotype" w:cs="Arial"/>
        </w:rPr>
        <w:t>consentida</w:t>
      </w:r>
      <w:r w:rsidRPr="00404D91">
        <w:rPr>
          <w:rFonts w:ascii="Palatino Linotype" w:hAnsi="Palatino Linotype" w:cs="Arial"/>
          <w:b/>
          <w:bCs/>
        </w:rPr>
        <w:t xml:space="preserve"> por el recurrente, toda vez que no realizó </w:t>
      </w:r>
      <w:r w:rsidRPr="00404D91">
        <w:rPr>
          <w:rFonts w:ascii="Palatino Linotype" w:eastAsia="MS Mincho" w:hAnsi="Palatino Linotype" w:cs="Arial"/>
        </w:rPr>
        <w:t>manifestaciones</w:t>
      </w:r>
      <w:r w:rsidRPr="00404D91">
        <w:rPr>
          <w:rFonts w:ascii="Palatino Linotype" w:hAnsi="Palatino Linotype" w:cs="Arial"/>
          <w:b/>
          <w:bCs/>
        </w:rPr>
        <w:t xml:space="preserve"> de inconformidad</w:t>
      </w:r>
      <w:r w:rsidRPr="00404D91">
        <w:rPr>
          <w:rFonts w:ascii="Palatino Linotype" w:hAnsi="Palatino Linotype" w:cs="Arial"/>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rsidR="00855385" w:rsidRPr="00404D91" w:rsidRDefault="00855385" w:rsidP="00855385">
      <w:pPr>
        <w:spacing w:line="360" w:lineRule="auto"/>
        <w:ind w:left="360"/>
        <w:contextualSpacing/>
        <w:jc w:val="both"/>
        <w:rPr>
          <w:rFonts w:ascii="Palatino Linotype" w:hAnsi="Palatino Linotype" w:cs="Arial"/>
        </w:rPr>
      </w:pPr>
    </w:p>
    <w:p w:rsidR="00855385" w:rsidRPr="00404D91" w:rsidRDefault="00855385" w:rsidP="006B5922">
      <w:pPr>
        <w:pStyle w:val="Prrafodelista"/>
        <w:ind w:left="1134" w:right="902"/>
        <w:jc w:val="both"/>
        <w:rPr>
          <w:rFonts w:ascii="Palatino Linotype" w:hAnsi="Palatino Linotype" w:cs="Arial"/>
          <w:i/>
          <w:iCs/>
        </w:rPr>
      </w:pPr>
      <w:r w:rsidRPr="00404D91">
        <w:rPr>
          <w:rFonts w:ascii="Palatino Linotype" w:hAnsi="Palatino Linotype" w:cs="Arial"/>
          <w:b/>
          <w:bCs/>
          <w:i/>
          <w:iCs/>
        </w:rPr>
        <w:t>“ACTOS CONSENTIDOS. SON LOS QUE NO SE IMPUGNAN MEDIANTE EL RECURSO IDÓNEO. </w:t>
      </w:r>
      <w:r w:rsidRPr="00404D91">
        <w:rPr>
          <w:rFonts w:ascii="Palatino Linotype" w:hAnsi="Palatino Linotype" w:cs="Arial"/>
          <w:i/>
          <w:iCs/>
          <w:u w:val="single"/>
        </w:rPr>
        <w:t>Debe reputarse como consentido el acto que no se impugnó por el medio establecido por la ley</w:t>
      </w:r>
      <w:r w:rsidRPr="00404D91">
        <w:rPr>
          <w:rFonts w:ascii="Palatino Linotype" w:hAnsi="Palatino Linotype" w:cs="Arial"/>
          <w:i/>
          <w:iCs/>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855385" w:rsidRPr="00404D91" w:rsidRDefault="00855385" w:rsidP="006B5922">
      <w:pPr>
        <w:pStyle w:val="Prrafodelista"/>
        <w:ind w:left="1134" w:right="902"/>
        <w:jc w:val="both"/>
        <w:rPr>
          <w:rFonts w:ascii="Palatino Linotype" w:hAnsi="Palatino Linotype" w:cs="Arial"/>
        </w:rPr>
      </w:pPr>
      <w:r w:rsidRPr="00404D91">
        <w:rPr>
          <w:rFonts w:ascii="Palatino Linotype" w:hAnsi="Palatino Linotype" w:cs="Arial"/>
        </w:rPr>
        <w:t>(Énfasis añadido)</w:t>
      </w:r>
    </w:p>
    <w:p w:rsidR="00855385" w:rsidRPr="00404D91" w:rsidRDefault="00855385" w:rsidP="00855385">
      <w:pPr>
        <w:spacing w:line="360" w:lineRule="auto"/>
        <w:jc w:val="both"/>
        <w:rPr>
          <w:rFonts w:ascii="Palatino Linotype" w:hAnsi="Palatino Linotype"/>
          <w:lang w:val="es-MX"/>
        </w:rPr>
      </w:pPr>
    </w:p>
    <w:p w:rsidR="00855385" w:rsidRPr="00404D91" w:rsidRDefault="00855385" w:rsidP="003C365E">
      <w:pPr>
        <w:numPr>
          <w:ilvl w:val="0"/>
          <w:numId w:val="1"/>
        </w:numPr>
        <w:pBdr>
          <w:top w:val="nil"/>
          <w:left w:val="nil"/>
          <w:bottom w:val="nil"/>
          <w:right w:val="nil"/>
          <w:between w:val="nil"/>
        </w:pBdr>
        <w:spacing w:line="360" w:lineRule="auto"/>
        <w:ind w:left="0" w:right="-787" w:firstLine="0"/>
        <w:jc w:val="both"/>
        <w:rPr>
          <w:rFonts w:ascii="Palatino Linotype" w:hAnsi="Palatino Linotype"/>
          <w:lang w:val="es-MX"/>
        </w:rPr>
      </w:pPr>
      <w:r w:rsidRPr="00404D91">
        <w:rPr>
          <w:rFonts w:ascii="Palatino Linotype" w:hAnsi="Palatino Linotype" w:cs="Arial"/>
        </w:rPr>
        <w:t xml:space="preserve">Luego entonces, </w:t>
      </w:r>
      <w:r w:rsidRPr="00404D91">
        <w:rPr>
          <w:rFonts w:ascii="Palatino Linotype" w:hAnsi="Palatino Linotype" w:cs="Arial"/>
          <w:bCs/>
        </w:rPr>
        <w:t xml:space="preserve">la parte de la respuesta que no fue impugnada por el recurrente debe </w:t>
      </w:r>
      <w:r w:rsidRPr="00404D91">
        <w:rPr>
          <w:rFonts w:ascii="Palatino Linotype" w:eastAsia="MS Mincho" w:hAnsi="Palatino Linotype" w:cs="Arial"/>
        </w:rPr>
        <w:t>declararse</w:t>
      </w:r>
      <w:r w:rsidRPr="00404D91">
        <w:rPr>
          <w:rFonts w:ascii="Palatino Linotype" w:hAnsi="Palatino Linotype" w:cs="Arial"/>
          <w:bCs/>
        </w:rPr>
        <w:t xml:space="preserve"> </w:t>
      </w:r>
      <w:r w:rsidRPr="00404D91">
        <w:rPr>
          <w:rFonts w:ascii="Palatino Linotype" w:eastAsia="MS Mincho" w:hAnsi="Palatino Linotype" w:cs="Arial"/>
        </w:rPr>
        <w:t>consentida</w:t>
      </w:r>
      <w:r w:rsidRPr="00404D91">
        <w:rPr>
          <w:rFonts w:ascii="Palatino Linotype" w:hAnsi="Palatino Linotype" w:cs="Arial"/>
          <w:bCs/>
        </w:rPr>
        <w:t>.</w:t>
      </w:r>
    </w:p>
    <w:p w:rsidR="007A4B73" w:rsidRPr="00404D91" w:rsidRDefault="007A4B73" w:rsidP="003C365E">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A131D1" w:rsidRPr="00404D91" w:rsidRDefault="003C365E" w:rsidP="00262D3B">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lastRenderedPageBreak/>
        <w:t xml:space="preserve">Respecto del punto de solicitud relativo al </w:t>
      </w:r>
      <w:r w:rsidRPr="00404D91">
        <w:rPr>
          <w:rFonts w:ascii="Palatino Linotype" w:eastAsia="Palatino Linotype" w:hAnsi="Palatino Linotype" w:cs="Palatino Linotype"/>
          <w:b/>
          <w:i/>
          <w:color w:val="000000"/>
        </w:rPr>
        <w:t>Plan anual de trabajo del programa “Mujer Emprendedora Empodérate” de los años 2022, 2023 y 2024</w:t>
      </w:r>
      <w:r w:rsidRPr="00404D91">
        <w:rPr>
          <w:rFonts w:ascii="Palatino Linotype" w:eastAsia="Palatino Linotype" w:hAnsi="Palatino Linotype" w:cs="Palatino Linotype"/>
          <w:color w:val="000000"/>
        </w:rPr>
        <w:t xml:space="preserve">, es de referir que se pronunció la unidad administrativa competente señalando que se realizó una búsqueda exhaustiva en los archivos físicos y digitales con los que cuenta esa unidad administrativa, y se informa que no se cuenta con ningún documento con dicha denominación, posteriormente en informe justificado reitera tal circunstancia al manifestar que </w:t>
      </w:r>
      <w:r w:rsidRPr="00404D91">
        <w:rPr>
          <w:rFonts w:ascii="Palatino Linotype" w:eastAsia="Palatino Linotype" w:hAnsi="Palatino Linotype" w:cs="Palatino Linotype"/>
          <w:b/>
          <w:color w:val="000000"/>
        </w:rPr>
        <w:t>no se cuenta con un documento con esa denominación</w:t>
      </w:r>
      <w:r w:rsidRPr="00404D91">
        <w:rPr>
          <w:rFonts w:ascii="Palatino Linotype" w:eastAsia="Palatino Linotype" w:hAnsi="Palatino Linotype" w:cs="Palatino Linotype"/>
          <w:color w:val="000000"/>
        </w:rPr>
        <w:t>, sin embargo, para efecto de garantizar el derecho de acceso a la información, se realizó una búsqueda exhaustiva y razonable en los archivos físicos y digitales con los que cuenta la Dirección de la Mujer, encontrando documentación analógica relacionada con la petición, misma que se le proporciona al solicitante en formato digital correspondiente a los años 2022, 2023 y 2024, toda vez que contiene objetivos, metas e indicadores, como lo manifiesta en su inconformidad. Tales documentales corresponden al Proyecto de Presupuesto Basado en Resultados y la Ficha Técnica de seguimiento de indicadores estratégicos, correspondientes a la Dirección de la Mujer, de la temporalidad solicitada, información con la que el Sujeto Obligado pretende colmar el requerimiento del solicitante; sin embargo, de su respuesta inicial y la ratificación de l</w:t>
      </w:r>
      <w:r w:rsidR="00A131D1" w:rsidRPr="00404D91">
        <w:rPr>
          <w:rFonts w:ascii="Palatino Linotype" w:eastAsia="Palatino Linotype" w:hAnsi="Palatino Linotype" w:cs="Palatino Linotype"/>
          <w:color w:val="000000"/>
        </w:rPr>
        <w:t xml:space="preserve">a misma en informe justificado. </w:t>
      </w:r>
    </w:p>
    <w:p w:rsidR="00A131D1" w:rsidRPr="00404D91" w:rsidRDefault="00A131D1" w:rsidP="00A131D1">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A131D1" w:rsidRPr="00404D91" w:rsidRDefault="00A131D1" w:rsidP="00A131D1">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404D91">
        <w:rPr>
          <w:rFonts w:ascii="Palatino Linotype" w:eastAsia="Palatino Linotype" w:hAnsi="Palatino Linotype" w:cs="Palatino Linotype"/>
          <w:color w:val="000000"/>
        </w:rPr>
        <w:t>En el mismo sentido La Ley de Transparencia y Acceso a la Información Pública del Estado de México y Municipios en el artículo 92, fracción XIV, establece lo siguiente:</w:t>
      </w:r>
    </w:p>
    <w:p w:rsidR="00A131D1" w:rsidRPr="00404D91" w:rsidRDefault="00A131D1" w:rsidP="00A131D1">
      <w:pPr>
        <w:pBdr>
          <w:top w:val="nil"/>
          <w:left w:val="nil"/>
          <w:bottom w:val="nil"/>
          <w:right w:val="nil"/>
          <w:between w:val="nil"/>
        </w:pBdr>
        <w:ind w:left="1134" w:right="-79"/>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A131D1" w:rsidRPr="00404D91" w:rsidRDefault="00A131D1" w:rsidP="00A131D1">
      <w:pPr>
        <w:pBdr>
          <w:top w:val="nil"/>
          <w:left w:val="nil"/>
          <w:bottom w:val="nil"/>
          <w:right w:val="nil"/>
          <w:between w:val="nil"/>
        </w:pBdr>
        <w:ind w:left="1134" w:right="-79"/>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w:t>
      </w:r>
    </w:p>
    <w:p w:rsidR="00A131D1" w:rsidRPr="00404D91" w:rsidRDefault="00A131D1" w:rsidP="00A131D1">
      <w:pPr>
        <w:pBdr>
          <w:top w:val="nil"/>
          <w:left w:val="nil"/>
          <w:bottom w:val="nil"/>
          <w:right w:val="nil"/>
          <w:between w:val="nil"/>
        </w:pBdr>
        <w:ind w:left="1134" w:right="-79"/>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lastRenderedPageBreak/>
        <w:t>XIV. La información de los programas de subsidios, estímulos y apoyos, en el que se deberá informar respecto de los programas de transferencia, de servicios, de infraestructura social y de subsidio, en los que se deberá contener lo siguiente:</w:t>
      </w:r>
    </w:p>
    <w:p w:rsidR="00A131D1" w:rsidRPr="00404D91" w:rsidRDefault="00A131D1" w:rsidP="00A131D1">
      <w:pPr>
        <w:pBdr>
          <w:top w:val="nil"/>
          <w:left w:val="nil"/>
          <w:bottom w:val="nil"/>
          <w:right w:val="nil"/>
          <w:between w:val="nil"/>
        </w:pBdr>
        <w:ind w:left="1134" w:right="-79"/>
        <w:jc w:val="both"/>
        <w:rPr>
          <w:rFonts w:ascii="Palatino Linotype" w:eastAsia="Palatino Linotype" w:hAnsi="Palatino Linotype" w:cs="Palatino Linotype"/>
          <w:i/>
          <w:color w:val="000000"/>
        </w:rPr>
      </w:pPr>
    </w:p>
    <w:p w:rsidR="00A131D1" w:rsidRPr="00404D91" w:rsidRDefault="00A131D1" w:rsidP="00A131D1">
      <w:pPr>
        <w:pBdr>
          <w:top w:val="nil"/>
          <w:left w:val="nil"/>
          <w:bottom w:val="nil"/>
          <w:right w:val="nil"/>
          <w:between w:val="nil"/>
        </w:pBdr>
        <w:ind w:left="1134" w:right="-79"/>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 xml:space="preserve">a) Área; </w:t>
      </w:r>
    </w:p>
    <w:p w:rsidR="00A131D1" w:rsidRPr="00404D91" w:rsidRDefault="00A131D1" w:rsidP="00A131D1">
      <w:pPr>
        <w:pBdr>
          <w:top w:val="nil"/>
          <w:left w:val="nil"/>
          <w:bottom w:val="nil"/>
          <w:right w:val="nil"/>
          <w:between w:val="nil"/>
        </w:pBdr>
        <w:ind w:left="1134" w:right="-79"/>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 xml:space="preserve">b) Denominación del programa; </w:t>
      </w:r>
    </w:p>
    <w:p w:rsidR="00A131D1" w:rsidRPr="00404D91" w:rsidRDefault="00A131D1" w:rsidP="00A131D1">
      <w:pPr>
        <w:pBdr>
          <w:top w:val="nil"/>
          <w:left w:val="nil"/>
          <w:bottom w:val="nil"/>
          <w:right w:val="nil"/>
          <w:between w:val="nil"/>
        </w:pBdr>
        <w:ind w:left="1134" w:right="-79"/>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 xml:space="preserve">c) Periodo de vigencia; </w:t>
      </w:r>
    </w:p>
    <w:p w:rsidR="00A131D1" w:rsidRPr="00404D91" w:rsidRDefault="00A131D1" w:rsidP="00A131D1">
      <w:pPr>
        <w:pBdr>
          <w:top w:val="nil"/>
          <w:left w:val="nil"/>
          <w:bottom w:val="nil"/>
          <w:right w:val="nil"/>
          <w:between w:val="nil"/>
        </w:pBdr>
        <w:ind w:left="1134" w:right="-79"/>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 xml:space="preserve">d) Diseño, objetivos y alcances; </w:t>
      </w:r>
    </w:p>
    <w:p w:rsidR="00A131D1" w:rsidRPr="00404D91" w:rsidRDefault="00A131D1" w:rsidP="00A131D1">
      <w:pPr>
        <w:pBdr>
          <w:top w:val="nil"/>
          <w:left w:val="nil"/>
          <w:bottom w:val="nil"/>
          <w:right w:val="nil"/>
          <w:between w:val="nil"/>
        </w:pBdr>
        <w:ind w:left="1134" w:right="-79"/>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 xml:space="preserve">e) Metas físicas; </w:t>
      </w:r>
    </w:p>
    <w:p w:rsidR="00A131D1" w:rsidRPr="00404D91" w:rsidRDefault="00A131D1" w:rsidP="00A131D1">
      <w:pPr>
        <w:pBdr>
          <w:top w:val="nil"/>
          <w:left w:val="nil"/>
          <w:bottom w:val="nil"/>
          <w:right w:val="nil"/>
          <w:between w:val="nil"/>
        </w:pBdr>
        <w:ind w:left="1134" w:right="-79"/>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 xml:space="preserve">f) Población beneficiada estimada; </w:t>
      </w:r>
    </w:p>
    <w:p w:rsidR="00A131D1" w:rsidRPr="00404D91" w:rsidRDefault="00A131D1" w:rsidP="00A131D1">
      <w:pPr>
        <w:pBdr>
          <w:top w:val="nil"/>
          <w:left w:val="nil"/>
          <w:bottom w:val="nil"/>
          <w:right w:val="nil"/>
          <w:between w:val="nil"/>
        </w:pBdr>
        <w:ind w:left="1134" w:right="-79"/>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 xml:space="preserve">g) Monto aprobado, modificado y ejercido, así como los calendarios de su programación presupuestal; </w:t>
      </w:r>
    </w:p>
    <w:p w:rsidR="00A131D1" w:rsidRPr="00404D91" w:rsidRDefault="00A131D1" w:rsidP="00A131D1">
      <w:pPr>
        <w:pBdr>
          <w:top w:val="nil"/>
          <w:left w:val="nil"/>
          <w:bottom w:val="nil"/>
          <w:right w:val="nil"/>
          <w:between w:val="nil"/>
        </w:pBdr>
        <w:ind w:left="1134" w:right="-79"/>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 xml:space="preserve">h) Requisitos y procedimientos de acceso; </w:t>
      </w:r>
    </w:p>
    <w:p w:rsidR="00A131D1" w:rsidRPr="00404D91" w:rsidRDefault="00A131D1" w:rsidP="00A131D1">
      <w:pPr>
        <w:pBdr>
          <w:top w:val="nil"/>
          <w:left w:val="nil"/>
          <w:bottom w:val="nil"/>
          <w:right w:val="nil"/>
          <w:between w:val="nil"/>
        </w:pBdr>
        <w:ind w:left="1134" w:right="-79"/>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 xml:space="preserve">i) Procedimiento de queja o inconformidad ciudadana; </w:t>
      </w:r>
    </w:p>
    <w:p w:rsidR="00A131D1" w:rsidRPr="00404D91" w:rsidRDefault="00A131D1" w:rsidP="00A131D1">
      <w:pPr>
        <w:pBdr>
          <w:top w:val="nil"/>
          <w:left w:val="nil"/>
          <w:bottom w:val="nil"/>
          <w:right w:val="nil"/>
          <w:between w:val="nil"/>
        </w:pBdr>
        <w:ind w:left="1134" w:right="-79"/>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 xml:space="preserve">j) Mecanismos de exigibilidad; </w:t>
      </w:r>
    </w:p>
    <w:p w:rsidR="00A131D1" w:rsidRPr="00404D91" w:rsidRDefault="00A131D1" w:rsidP="00A131D1">
      <w:pPr>
        <w:pBdr>
          <w:top w:val="nil"/>
          <w:left w:val="nil"/>
          <w:bottom w:val="nil"/>
          <w:right w:val="nil"/>
          <w:between w:val="nil"/>
        </w:pBdr>
        <w:ind w:left="1134" w:right="-79"/>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 xml:space="preserve">k) Mecanismos e informes de evaluación y seguimiento de recomendaciones; </w:t>
      </w:r>
    </w:p>
    <w:p w:rsidR="00A131D1" w:rsidRPr="00404D91" w:rsidRDefault="00A131D1" w:rsidP="00A131D1">
      <w:pPr>
        <w:pBdr>
          <w:top w:val="nil"/>
          <w:left w:val="nil"/>
          <w:bottom w:val="nil"/>
          <w:right w:val="nil"/>
          <w:between w:val="nil"/>
        </w:pBdr>
        <w:ind w:left="1134" w:right="-79"/>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 xml:space="preserve">l) Indicadores con nombre, definición, método de cálculo, unidad de medida; dimensión, frecuencia de medición, nombre de las bases de datos utilizadas para su cálculo; </w:t>
      </w:r>
    </w:p>
    <w:p w:rsidR="00A131D1" w:rsidRPr="00404D91" w:rsidRDefault="00A131D1" w:rsidP="00A131D1">
      <w:pPr>
        <w:pBdr>
          <w:top w:val="nil"/>
          <w:left w:val="nil"/>
          <w:bottom w:val="nil"/>
          <w:right w:val="nil"/>
          <w:between w:val="nil"/>
        </w:pBdr>
        <w:ind w:left="1134" w:right="-79"/>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 xml:space="preserve">m) Formas de participación social; </w:t>
      </w:r>
    </w:p>
    <w:p w:rsidR="00A131D1" w:rsidRPr="00404D91" w:rsidRDefault="00A131D1" w:rsidP="00A131D1">
      <w:pPr>
        <w:pBdr>
          <w:top w:val="nil"/>
          <w:left w:val="nil"/>
          <w:bottom w:val="nil"/>
          <w:right w:val="nil"/>
          <w:between w:val="nil"/>
        </w:pBdr>
        <w:ind w:left="1134" w:right="-79"/>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 xml:space="preserve">n) Articulación con otros programas sociales; </w:t>
      </w:r>
    </w:p>
    <w:p w:rsidR="00A131D1" w:rsidRPr="00404D91" w:rsidRDefault="00A131D1" w:rsidP="00A131D1">
      <w:pPr>
        <w:pBdr>
          <w:top w:val="nil"/>
          <w:left w:val="nil"/>
          <w:bottom w:val="nil"/>
          <w:right w:val="nil"/>
          <w:between w:val="nil"/>
        </w:pBdr>
        <w:ind w:left="1134" w:right="-79"/>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 xml:space="preserve">ñ) Vínculo a las reglas de operación o documento equivalente; </w:t>
      </w:r>
    </w:p>
    <w:p w:rsidR="00A131D1" w:rsidRPr="00404D91" w:rsidRDefault="00A131D1" w:rsidP="00A131D1">
      <w:pPr>
        <w:pBdr>
          <w:top w:val="nil"/>
          <w:left w:val="nil"/>
          <w:bottom w:val="nil"/>
          <w:right w:val="nil"/>
          <w:between w:val="nil"/>
        </w:pBdr>
        <w:ind w:left="1134" w:right="-79"/>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 xml:space="preserve">o) Informes periódicos sobre la ejecución y los resultados de las evaluaciones realizadas; y </w:t>
      </w:r>
    </w:p>
    <w:p w:rsidR="00A131D1" w:rsidRPr="00404D91" w:rsidRDefault="00A131D1" w:rsidP="00A131D1">
      <w:pPr>
        <w:pBdr>
          <w:top w:val="nil"/>
          <w:left w:val="nil"/>
          <w:bottom w:val="nil"/>
          <w:right w:val="nil"/>
          <w:between w:val="nil"/>
        </w:pBdr>
        <w:ind w:left="1134" w:right="-79"/>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p) Padrón de beneficiarios mismo que deberá contener los siguientes datos: nombre de la persona física o denominación social de las personas jurídicas colectivas beneficiadas, el monto, recurso, beneficio o apoyo otorgado para cada una de ellas, unidad territorial, en su caso, edad y sexo.</w:t>
      </w:r>
    </w:p>
    <w:p w:rsidR="00A131D1" w:rsidRPr="00404D91" w:rsidRDefault="00A131D1" w:rsidP="00A131D1">
      <w:pPr>
        <w:pBdr>
          <w:top w:val="nil"/>
          <w:left w:val="nil"/>
          <w:bottom w:val="nil"/>
          <w:right w:val="nil"/>
          <w:between w:val="nil"/>
        </w:pBdr>
        <w:ind w:left="1134" w:right="-79"/>
        <w:jc w:val="both"/>
        <w:rPr>
          <w:rFonts w:ascii="Palatino Linotype" w:eastAsia="Palatino Linotype" w:hAnsi="Palatino Linotype" w:cs="Palatino Linotype"/>
          <w:i/>
          <w:color w:val="000000"/>
        </w:rPr>
      </w:pPr>
    </w:p>
    <w:p w:rsidR="00A131D1" w:rsidRPr="00404D91" w:rsidRDefault="00A131D1" w:rsidP="00A131D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color w:val="000000"/>
        </w:rPr>
        <w:t>De</w:t>
      </w:r>
      <w:r w:rsidR="00DB596E" w:rsidRPr="00404D91">
        <w:rPr>
          <w:rFonts w:ascii="Palatino Linotype" w:eastAsia="Palatino Linotype" w:hAnsi="Palatino Linotype" w:cs="Palatino Linotype"/>
          <w:color w:val="000000"/>
        </w:rPr>
        <w:t>l</w:t>
      </w:r>
      <w:r w:rsidRPr="00404D91">
        <w:rPr>
          <w:rFonts w:ascii="Palatino Linotype" w:eastAsia="Palatino Linotype" w:hAnsi="Palatino Linotype" w:cs="Palatino Linotype"/>
          <w:color w:val="000000"/>
        </w:rPr>
        <w:t xml:space="preserve"> ordenamiento referido se logra advertir que </w:t>
      </w:r>
      <w:r w:rsidRPr="00404D91">
        <w:rPr>
          <w:rFonts w:ascii="Palatino Linotype" w:eastAsia="Palatino Linotype" w:hAnsi="Palatino Linotype" w:cs="Palatino Linotype"/>
          <w:b/>
          <w:color w:val="000000"/>
        </w:rPr>
        <w:t>no existe obligación de generar un plan anual de trabajo para el programa referido en la solicitud de información</w:t>
      </w:r>
      <w:r w:rsidRPr="00404D91">
        <w:rPr>
          <w:rFonts w:ascii="Palatino Linotype" w:eastAsia="Palatino Linotype" w:hAnsi="Palatino Linotype" w:cs="Palatino Linotype"/>
          <w:color w:val="000000"/>
        </w:rPr>
        <w:t>; sin embargo</w:t>
      </w:r>
      <w:r w:rsidR="00DB596E" w:rsidRPr="00404D91">
        <w:rPr>
          <w:rFonts w:ascii="Palatino Linotype" w:eastAsia="Palatino Linotype" w:hAnsi="Palatino Linotype" w:cs="Palatino Linotype"/>
          <w:color w:val="000000"/>
        </w:rPr>
        <w:t>,</w:t>
      </w:r>
      <w:r w:rsidRPr="00404D91">
        <w:rPr>
          <w:rFonts w:ascii="Palatino Linotype" w:eastAsia="Palatino Linotype" w:hAnsi="Palatino Linotype" w:cs="Palatino Linotype"/>
          <w:color w:val="000000"/>
        </w:rPr>
        <w:t xml:space="preserve"> el Sujeto Obligado</w:t>
      </w:r>
      <w:r w:rsidR="00DB596E" w:rsidRPr="00404D91">
        <w:rPr>
          <w:rFonts w:ascii="Palatino Linotype" w:eastAsia="Palatino Linotype" w:hAnsi="Palatino Linotype" w:cs="Palatino Linotype"/>
          <w:color w:val="000000"/>
        </w:rPr>
        <w:t xml:space="preserve"> </w:t>
      </w:r>
      <w:r w:rsidRPr="00404D91">
        <w:rPr>
          <w:rFonts w:ascii="Palatino Linotype" w:eastAsia="Palatino Linotype" w:hAnsi="Palatino Linotype" w:cs="Palatino Linotype"/>
          <w:color w:val="000000"/>
        </w:rPr>
        <w:t>pretendiendo colmar el requerimiento de información a fin de garantizar el acceso al derecho a la información</w:t>
      </w:r>
      <w:r w:rsidR="00DB596E" w:rsidRPr="00404D91">
        <w:rPr>
          <w:rFonts w:ascii="Palatino Linotype" w:eastAsia="Palatino Linotype" w:hAnsi="Palatino Linotype" w:cs="Palatino Linotype"/>
          <w:color w:val="000000"/>
        </w:rPr>
        <w:t xml:space="preserve">, entregó la documentación ya descrita en informe justificado, referente a metas, objetivos e indicadores del área del sujeto obligado </w:t>
      </w:r>
      <w:r w:rsidR="00DB596E" w:rsidRPr="00404D91">
        <w:rPr>
          <w:rFonts w:ascii="Palatino Linotype" w:eastAsia="Palatino Linotype" w:hAnsi="Palatino Linotype" w:cs="Palatino Linotype"/>
          <w:color w:val="000000"/>
        </w:rPr>
        <w:lastRenderedPageBreak/>
        <w:t>de conformidad con los programas de trabajo, relacionada con el presente recurso, la cual sí es una obligación de transparencia común establecida en el artículo 92, fracción IV, de la Ley de Transparencia Local; sin embargo, por lo ya expuesto, tal documento, no puede colmar el requerimiento del solicitante.</w:t>
      </w:r>
    </w:p>
    <w:p w:rsidR="00DB596E" w:rsidRPr="00404D91" w:rsidRDefault="00DB596E" w:rsidP="00DB596E">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F03359" w:rsidRPr="00404D91" w:rsidRDefault="00A131D1" w:rsidP="00F03359">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u w:val="single"/>
        </w:rPr>
      </w:pPr>
      <w:r w:rsidRPr="00404D91">
        <w:rPr>
          <w:rFonts w:ascii="Palatino Linotype" w:eastAsia="Palatino Linotype" w:hAnsi="Palatino Linotype" w:cs="Palatino Linotype"/>
          <w:color w:val="000000"/>
        </w:rPr>
        <w:t xml:space="preserve">En conclusión, y del análisis de la normatividad aplicable </w:t>
      </w:r>
      <w:r w:rsidR="00DB596E" w:rsidRPr="00404D91">
        <w:rPr>
          <w:rFonts w:ascii="Palatino Linotype" w:eastAsia="Palatino Linotype" w:hAnsi="Palatino Linotype" w:cs="Palatino Linotype"/>
          <w:color w:val="000000"/>
        </w:rPr>
        <w:t>no se</w:t>
      </w:r>
      <w:r w:rsidRPr="00404D91">
        <w:rPr>
          <w:rFonts w:ascii="Palatino Linotype" w:eastAsia="Palatino Linotype" w:hAnsi="Palatino Linotype" w:cs="Palatino Linotype"/>
          <w:color w:val="000000"/>
        </w:rPr>
        <w:t xml:space="preserve"> observan facultades, competencias o funciones que le otorguen la obligación de un plan anual de trabajo para el desarrollo del programa referido en la solicitud de información</w:t>
      </w:r>
      <w:r w:rsidR="00DB596E" w:rsidRPr="00404D91">
        <w:rPr>
          <w:rFonts w:ascii="Palatino Linotype" w:eastAsia="Palatino Linotype" w:hAnsi="Palatino Linotype" w:cs="Palatino Linotype"/>
          <w:color w:val="000000"/>
        </w:rPr>
        <w:t>, mismo que como ya fue referido en párrafos anteriores el Sujeto Obligado manifestó que después de una búsqueda exhaustiva y razonable,</w:t>
      </w:r>
      <w:r w:rsidR="00F03359" w:rsidRPr="00404D91">
        <w:rPr>
          <w:rFonts w:ascii="Palatino Linotype" w:eastAsia="Palatino Linotype" w:hAnsi="Palatino Linotype" w:cs="Palatino Linotype"/>
          <w:color w:val="000000"/>
        </w:rPr>
        <w:t xml:space="preserve"> </w:t>
      </w:r>
      <w:r w:rsidR="00F03359" w:rsidRPr="00404D91">
        <w:rPr>
          <w:rFonts w:ascii="Palatino Linotype" w:eastAsia="Palatino Linotype" w:hAnsi="Palatino Linotype" w:cs="Palatino Linotype"/>
          <w:b/>
          <w:color w:val="000000"/>
        </w:rPr>
        <w:t>no se cuenta con el documento</w:t>
      </w:r>
      <w:r w:rsidR="00F03359" w:rsidRPr="00404D91">
        <w:rPr>
          <w:rFonts w:ascii="Palatino Linotype" w:eastAsia="Palatino Linotype" w:hAnsi="Palatino Linotype" w:cs="Palatino Linotype"/>
          <w:color w:val="000000"/>
        </w:rPr>
        <w:t xml:space="preserve"> relativo al </w:t>
      </w:r>
      <w:r w:rsidR="00F03359" w:rsidRPr="00404D91">
        <w:rPr>
          <w:rFonts w:ascii="Palatino Linotype" w:eastAsia="Palatino Linotype" w:hAnsi="Palatino Linotype" w:cs="Palatino Linotype"/>
          <w:b/>
          <w:i/>
          <w:color w:val="000000"/>
        </w:rPr>
        <w:t>Plan anual de trabajo del programa “Mujer Emprendedora Empodérate” de los años 2022, 2023 y 2024</w:t>
      </w:r>
      <w:r w:rsidR="00F03359" w:rsidRPr="00404D91">
        <w:rPr>
          <w:rFonts w:ascii="Palatino Linotype" w:eastAsia="Palatino Linotype" w:hAnsi="Palatino Linotype" w:cs="Palatino Linotype"/>
          <w:color w:val="000000"/>
        </w:rPr>
        <w:t xml:space="preserve">, </w:t>
      </w:r>
      <w:r w:rsidR="00F03359" w:rsidRPr="00404D91">
        <w:rPr>
          <w:rFonts w:ascii="Palatino Linotype" w:eastAsia="Palatino Linotype" w:hAnsi="Palatino Linotype" w:cs="Palatino Linotype"/>
        </w:rPr>
        <w:t xml:space="preserve">es de referir que nos encontramos, ante un hecho negativo, por lo que no resulta aplicable el artículo 19, de la Ley de la materia, que nos constriñe a la emisión de un acuerdo de inexistencia, resultando aplicable la siguiente tesis: </w:t>
      </w:r>
    </w:p>
    <w:p w:rsidR="00F03359" w:rsidRPr="00404D91" w:rsidRDefault="00F03359" w:rsidP="00F0335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03359" w:rsidRPr="00404D91" w:rsidRDefault="00F03359" w:rsidP="00F03359">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w:t>
      </w:r>
      <w:r w:rsidRPr="00404D91">
        <w:rPr>
          <w:rFonts w:ascii="Palatino Linotype" w:eastAsia="Palatino Linotype" w:hAnsi="Palatino Linotype" w:cs="Palatino Linotype"/>
          <w:b/>
          <w:i/>
          <w:color w:val="000000"/>
        </w:rPr>
        <w:t>HECHOS NEGATIVOS, NO SON SUSCEPTIBLES DE DEMOSTRACIÓN.</w:t>
      </w:r>
    </w:p>
    <w:p w:rsidR="00F03359" w:rsidRPr="00404D91" w:rsidRDefault="00F03359" w:rsidP="00F03359">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Tratándose de un hecho negativo, el Juez no tiene por qué invocar prueba alguna de la que se desprenda, ya que es bien sabido que esta clase de hechos no son susceptibles de demostración.</w:t>
      </w:r>
    </w:p>
    <w:p w:rsidR="00F03359" w:rsidRPr="00404D91" w:rsidRDefault="00F03359" w:rsidP="00F03359">
      <w:pPr>
        <w:pBdr>
          <w:top w:val="nil"/>
          <w:left w:val="nil"/>
          <w:bottom w:val="nil"/>
          <w:right w:val="nil"/>
          <w:between w:val="nil"/>
        </w:pBdr>
        <w:ind w:left="1134" w:right="900"/>
        <w:jc w:val="both"/>
        <w:rPr>
          <w:rFonts w:ascii="Palatino Linotype" w:eastAsia="Palatino Linotype" w:hAnsi="Palatino Linotype" w:cs="Palatino Linotype"/>
          <w:i/>
          <w:color w:val="000000"/>
        </w:rPr>
      </w:pPr>
    </w:p>
    <w:p w:rsidR="00F03359" w:rsidRPr="00404D91" w:rsidRDefault="00F03359" w:rsidP="00F03359">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Amparo en revisión 2022/61. José García Florín (Menor). 9 de octubre de 1961. Cinco votos. Ponente: José Rivera Pérez Campos</w:t>
      </w:r>
    </w:p>
    <w:p w:rsidR="00F03359" w:rsidRPr="00404D91" w:rsidRDefault="00F03359" w:rsidP="00F03359">
      <w:pPr>
        <w:spacing w:line="360" w:lineRule="auto"/>
        <w:ind w:right="616"/>
        <w:jc w:val="both"/>
        <w:rPr>
          <w:rFonts w:ascii="Palatino Linotype" w:eastAsia="Palatino Linotype" w:hAnsi="Palatino Linotype" w:cs="Palatino Linotype"/>
        </w:rPr>
      </w:pPr>
    </w:p>
    <w:p w:rsidR="00F03359" w:rsidRPr="00404D91" w:rsidRDefault="00F03359" w:rsidP="00F03359">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404D91">
        <w:rPr>
          <w:rFonts w:ascii="Palatino Linotype" w:eastAsia="Palatino Linotype" w:hAnsi="Palatino Linotype" w:cs="Palatino Linotype"/>
        </w:rPr>
        <w:t xml:space="preserve">De lo que se desprende que es materialmente imposible realizar la entrega de alguna documental que no ha generado el </w:t>
      </w:r>
      <w:r w:rsidRPr="00404D91">
        <w:rPr>
          <w:rFonts w:ascii="Palatino Linotype" w:eastAsia="Palatino Linotype" w:hAnsi="Palatino Linotype" w:cs="Palatino Linotype"/>
          <w:b/>
        </w:rPr>
        <w:t>SUJETO OBLIGADO</w:t>
      </w:r>
      <w:r w:rsidRPr="00404D91">
        <w:rPr>
          <w:rFonts w:ascii="Palatino Linotype" w:eastAsia="Palatino Linotype" w:hAnsi="Palatino Linotype" w:cs="Palatino Linotype"/>
        </w:rPr>
        <w:t>.</w:t>
      </w:r>
    </w:p>
    <w:p w:rsidR="00F03359" w:rsidRPr="00404D91" w:rsidRDefault="00F03359" w:rsidP="00F03359">
      <w:pPr>
        <w:tabs>
          <w:tab w:val="left" w:pos="284"/>
        </w:tabs>
        <w:spacing w:line="360" w:lineRule="auto"/>
        <w:ind w:right="49"/>
        <w:jc w:val="both"/>
        <w:rPr>
          <w:rFonts w:ascii="Palatino Linotype" w:eastAsia="Palatino Linotype" w:hAnsi="Palatino Linotype" w:cs="Palatino Linotype"/>
        </w:rPr>
      </w:pPr>
    </w:p>
    <w:p w:rsidR="00A131D1" w:rsidRPr="00404D91" w:rsidRDefault="00F03359" w:rsidP="00F03359">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rPr>
      </w:pPr>
      <w:r w:rsidRPr="00404D91">
        <w:rPr>
          <w:rFonts w:ascii="Palatino Linotype" w:eastAsia="Palatino Linotype" w:hAnsi="Palatino Linotype" w:cs="Palatino Linotype"/>
        </w:rPr>
        <w:lastRenderedPageBreak/>
        <w:t>Por lo anterior, resulta necesario puntualizar con claridad que éste Órgano Protector del Derecho de Acceso a la Información no está facultado para pronunciarse sobre la veracidad de la información que los Sujetos Obligados ponen a disposición de los solicitantes; situación que se aleja de las atribuciones de este Instituto.</w:t>
      </w:r>
    </w:p>
    <w:p w:rsidR="007A4B73" w:rsidRPr="00404D91" w:rsidRDefault="007A4B73" w:rsidP="005F6C9E">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265282" w:rsidRPr="00404D91" w:rsidRDefault="004154F8">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404D91">
        <w:rPr>
          <w:rFonts w:ascii="Palatino Linotype" w:eastAsia="Palatino Linotype" w:hAnsi="Palatino Linotype" w:cs="Palatino Linotype"/>
          <w:color w:val="000000"/>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265282" w:rsidRPr="00404D91" w:rsidRDefault="004154F8">
      <w:pPr>
        <w:ind w:left="1134" w:right="-220"/>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w:t>
      </w:r>
      <w:r w:rsidRPr="00404D91">
        <w:rPr>
          <w:rFonts w:ascii="Palatino Linotype" w:eastAsia="Palatino Linotype" w:hAnsi="Palatino Linotype" w:cs="Palatino Linotype"/>
          <w:b/>
          <w:i/>
          <w:color w:val="000000"/>
        </w:rPr>
        <w:t xml:space="preserve">Artículo 3. </w:t>
      </w:r>
      <w:r w:rsidRPr="00404D91">
        <w:rPr>
          <w:rFonts w:ascii="Palatino Linotype" w:eastAsia="Palatino Linotype" w:hAnsi="Palatino Linotype" w:cs="Palatino Linotype"/>
          <w:i/>
          <w:color w:val="000000"/>
        </w:rPr>
        <w:t>Para los efectos de la presente Ley se entenderá por:</w:t>
      </w:r>
    </w:p>
    <w:p w:rsidR="00265282" w:rsidRPr="00404D91" w:rsidRDefault="004154F8">
      <w:pPr>
        <w:ind w:left="1134" w:right="-220"/>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w:t>
      </w:r>
    </w:p>
    <w:p w:rsidR="00265282" w:rsidRPr="00404D91" w:rsidRDefault="004154F8">
      <w:pPr>
        <w:ind w:left="1134" w:right="-220"/>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b/>
          <w:i/>
          <w:color w:val="000000"/>
        </w:rPr>
        <w:t>XI. Documento:</w:t>
      </w:r>
      <w:r w:rsidRPr="00404D91">
        <w:rPr>
          <w:rFonts w:ascii="Palatino Linotype" w:eastAsia="Palatino Linotype" w:hAnsi="Palatino Linotype" w:cs="Palatino Linotype"/>
          <w:i/>
          <w:color w:val="00000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265282" w:rsidRPr="00404D91" w:rsidRDefault="004154F8">
      <w:pPr>
        <w:spacing w:line="360" w:lineRule="auto"/>
        <w:ind w:left="1134" w:right="-220"/>
        <w:jc w:val="both"/>
        <w:rPr>
          <w:rFonts w:ascii="Palatino Linotype" w:eastAsia="Palatino Linotype" w:hAnsi="Palatino Linotype" w:cs="Palatino Linotype"/>
          <w:i/>
          <w:color w:val="000000"/>
        </w:rPr>
      </w:pPr>
      <w:r w:rsidRPr="00404D91">
        <w:rPr>
          <w:rFonts w:ascii="Palatino Linotype" w:eastAsia="Palatino Linotype" w:hAnsi="Palatino Linotype" w:cs="Palatino Linotype"/>
          <w:i/>
          <w:color w:val="000000"/>
        </w:rPr>
        <w:t>(…)”</w:t>
      </w:r>
    </w:p>
    <w:p w:rsidR="00265282" w:rsidRPr="00404D91" w:rsidRDefault="00265282">
      <w:pPr>
        <w:ind w:right="-787"/>
        <w:jc w:val="both"/>
        <w:rPr>
          <w:rFonts w:ascii="Palatino Linotype" w:eastAsia="Palatino Linotype" w:hAnsi="Palatino Linotype" w:cs="Palatino Linotype"/>
        </w:rPr>
      </w:pPr>
    </w:p>
    <w:p w:rsidR="00265282" w:rsidRPr="00404D91" w:rsidRDefault="004154F8">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404D91">
        <w:rPr>
          <w:rFonts w:ascii="Palatino Linotype" w:eastAsia="Palatino Linotype" w:hAnsi="Palatino Linotype" w:cs="Palatino Linotype"/>
          <w:color w:val="000000"/>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w:t>
      </w:r>
      <w:r w:rsidRPr="00404D91">
        <w:rPr>
          <w:rFonts w:ascii="Palatino Linotype" w:eastAsia="Palatino Linotype" w:hAnsi="Palatino Linotype" w:cs="Palatino Linotype"/>
          <w:color w:val="000000"/>
        </w:rPr>
        <w:lastRenderedPageBreak/>
        <w:t>del Gobierno del Estado Libre y Soberano de México “Gaceta del Gobierno”, el diecinueve de octubre de dos mil once, cuyo rubro y texto dispone:</w:t>
      </w:r>
    </w:p>
    <w:p w:rsidR="00265282" w:rsidRPr="00404D91" w:rsidRDefault="004154F8">
      <w:pPr>
        <w:ind w:left="850" w:right="-220"/>
        <w:jc w:val="both"/>
        <w:rPr>
          <w:rFonts w:ascii="Palatino Linotype" w:eastAsia="Palatino Linotype" w:hAnsi="Palatino Linotype" w:cs="Palatino Linotype"/>
          <w:b/>
          <w:i/>
        </w:rPr>
      </w:pPr>
      <w:r w:rsidRPr="00404D91">
        <w:rPr>
          <w:rFonts w:ascii="Palatino Linotype" w:eastAsia="Palatino Linotype" w:hAnsi="Palatino Linotype" w:cs="Palatino Linotype"/>
          <w:b/>
        </w:rPr>
        <w:t>“</w:t>
      </w:r>
      <w:r w:rsidRPr="00404D91">
        <w:rPr>
          <w:rFonts w:ascii="Palatino Linotype" w:eastAsia="Palatino Linotype" w:hAnsi="Palatino Linotype" w:cs="Palatino Linotype"/>
          <w:b/>
          <w:i/>
        </w:rPr>
        <w:t>CRITERIO 0002-11</w:t>
      </w:r>
    </w:p>
    <w:p w:rsidR="00265282" w:rsidRPr="00404D91" w:rsidRDefault="004154F8">
      <w:pPr>
        <w:ind w:left="850" w:right="-220"/>
        <w:jc w:val="both"/>
        <w:rPr>
          <w:rFonts w:ascii="Palatino Linotype" w:eastAsia="Palatino Linotype" w:hAnsi="Palatino Linotype" w:cs="Palatino Linotype"/>
          <w:i/>
        </w:rPr>
      </w:pPr>
      <w:r w:rsidRPr="00404D91">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404D91">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265282" w:rsidRPr="00404D91" w:rsidRDefault="004154F8">
      <w:pPr>
        <w:ind w:left="850"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En consecuencia el acceso a la información se refiere a que se cumplan cualquiera de los siguientes tres supuestos:</w:t>
      </w:r>
    </w:p>
    <w:p w:rsidR="00265282" w:rsidRPr="00404D91" w:rsidRDefault="004154F8">
      <w:pPr>
        <w:ind w:left="850" w:right="-220"/>
        <w:jc w:val="both"/>
        <w:rPr>
          <w:rFonts w:ascii="Palatino Linotype" w:eastAsia="Palatino Linotype" w:hAnsi="Palatino Linotype" w:cs="Palatino Linotype"/>
          <w:b/>
          <w:i/>
        </w:rPr>
      </w:pPr>
      <w:r w:rsidRPr="00404D91">
        <w:rPr>
          <w:rFonts w:ascii="Palatino Linotype" w:eastAsia="Palatino Linotype" w:hAnsi="Palatino Linotype" w:cs="Palatino Linotype"/>
          <w:b/>
          <w:i/>
        </w:rPr>
        <w:t xml:space="preserve">1) </w:t>
      </w:r>
      <w:r w:rsidRPr="00404D91">
        <w:rPr>
          <w:rFonts w:ascii="Palatino Linotype" w:eastAsia="Palatino Linotype" w:hAnsi="Palatino Linotype" w:cs="Palatino Linotype"/>
          <w:b/>
          <w:i/>
          <w:u w:val="single"/>
        </w:rPr>
        <w:t>Que se trate de información registrada en cualquier soporte documental, que en ejercicio de las atribuciones conferidas, sea generada por los Sujetos Obligados;</w:t>
      </w:r>
    </w:p>
    <w:p w:rsidR="00265282" w:rsidRPr="00404D91" w:rsidRDefault="004154F8">
      <w:pPr>
        <w:ind w:left="850"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rsidR="00265282" w:rsidRPr="00404D91" w:rsidRDefault="004154F8">
      <w:pPr>
        <w:ind w:left="850"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3) Que se trate de información registrada en cualquier soporte documental, que en ejercicio de las atribuciones conferidas, se encuentre en posesión de los Sujetos Obligados.”</w:t>
      </w:r>
    </w:p>
    <w:p w:rsidR="00265282" w:rsidRPr="00404D91" w:rsidRDefault="004154F8">
      <w:pPr>
        <w:tabs>
          <w:tab w:val="left" w:pos="851"/>
        </w:tabs>
        <w:spacing w:line="360" w:lineRule="auto"/>
        <w:ind w:left="850" w:right="-220"/>
        <w:rPr>
          <w:rFonts w:ascii="Palatino Linotype" w:eastAsia="Palatino Linotype" w:hAnsi="Palatino Linotype" w:cs="Palatino Linotype"/>
        </w:rPr>
      </w:pPr>
      <w:r w:rsidRPr="00404D91">
        <w:rPr>
          <w:rFonts w:ascii="Palatino Linotype" w:eastAsia="Palatino Linotype" w:hAnsi="Palatino Linotype" w:cs="Palatino Linotype"/>
        </w:rPr>
        <w:t>(Énfasis Añadido)</w:t>
      </w:r>
    </w:p>
    <w:p w:rsidR="00265282" w:rsidRPr="00404D91" w:rsidRDefault="00265282">
      <w:pPr>
        <w:pBdr>
          <w:top w:val="nil"/>
          <w:left w:val="nil"/>
          <w:bottom w:val="nil"/>
          <w:right w:val="nil"/>
          <w:between w:val="nil"/>
        </w:pBdr>
        <w:ind w:right="-787"/>
        <w:jc w:val="both"/>
        <w:rPr>
          <w:rFonts w:ascii="Palatino Linotype" w:eastAsia="Palatino Linotype" w:hAnsi="Palatino Linotype" w:cs="Palatino Linotype"/>
          <w:color w:val="000000"/>
        </w:rPr>
      </w:pPr>
    </w:p>
    <w:p w:rsidR="00265282" w:rsidRPr="00404D91" w:rsidRDefault="004154F8">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404D91">
        <w:rPr>
          <w:rFonts w:ascii="Palatino Linotype" w:eastAsia="Palatino Linotype" w:hAnsi="Palatino Linotype" w:cs="Palatino Linotype"/>
          <w:color w:val="000000"/>
        </w:rPr>
        <w:t>Por su parte los artículos 160 y 166, de la Ley local en la materia, que se reproduce de la siguiente forma:</w:t>
      </w:r>
    </w:p>
    <w:p w:rsidR="00265282" w:rsidRPr="00404D91" w:rsidRDefault="004154F8">
      <w:pPr>
        <w:ind w:left="566"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w:t>
      </w:r>
      <w:r w:rsidRPr="00404D91">
        <w:rPr>
          <w:rFonts w:ascii="Palatino Linotype" w:eastAsia="Palatino Linotype" w:hAnsi="Palatino Linotype" w:cs="Palatino Linotype"/>
          <w:b/>
          <w:i/>
        </w:rPr>
        <w:t>Artículo 160.</w:t>
      </w:r>
      <w:r w:rsidRPr="00404D91">
        <w:rPr>
          <w:rFonts w:ascii="Palatino Linotype" w:eastAsia="Palatino Linotype" w:hAnsi="Palatino Linotype" w:cs="Palatino Linotype"/>
          <w:i/>
        </w:rPr>
        <w:t xml:space="preserve"> </w:t>
      </w:r>
      <w:r w:rsidRPr="00404D91">
        <w:rPr>
          <w:rFonts w:ascii="Palatino Linotype" w:eastAsia="Palatino Linotype" w:hAnsi="Palatino Linotype" w:cs="Palatino Linotype"/>
          <w:i/>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404D91">
        <w:rPr>
          <w:rFonts w:ascii="Palatino Linotype" w:eastAsia="Palatino Linotype" w:hAnsi="Palatino Linotype" w:cs="Palatino Linotype"/>
          <w:i/>
        </w:rPr>
        <w:t>.</w:t>
      </w:r>
    </w:p>
    <w:p w:rsidR="00265282" w:rsidRPr="00404D91" w:rsidRDefault="00265282">
      <w:pPr>
        <w:ind w:left="566" w:right="-220"/>
        <w:jc w:val="both"/>
        <w:rPr>
          <w:rFonts w:ascii="Palatino Linotype" w:eastAsia="Palatino Linotype" w:hAnsi="Palatino Linotype" w:cs="Palatino Linotype"/>
          <w:i/>
        </w:rPr>
      </w:pPr>
    </w:p>
    <w:p w:rsidR="00265282" w:rsidRPr="00404D91" w:rsidRDefault="004154F8">
      <w:pPr>
        <w:ind w:left="566" w:right="-220"/>
        <w:jc w:val="both"/>
        <w:rPr>
          <w:rFonts w:ascii="Palatino Linotype" w:eastAsia="Palatino Linotype" w:hAnsi="Palatino Linotype" w:cs="Palatino Linotype"/>
          <w:i/>
        </w:rPr>
      </w:pPr>
      <w:r w:rsidRPr="00404D91">
        <w:rPr>
          <w:rFonts w:ascii="Palatino Linotype" w:eastAsia="Palatino Linotype" w:hAnsi="Palatino Linotype" w:cs="Palatino Linotype"/>
          <w:i/>
        </w:rPr>
        <w:t>En caso que la información solicitada consista en bases de datos se deberá privilegiar la entrega de la misma en formatos abiertos.</w:t>
      </w:r>
    </w:p>
    <w:p w:rsidR="00265282" w:rsidRPr="00404D91" w:rsidRDefault="004154F8">
      <w:pPr>
        <w:ind w:left="566" w:right="-220"/>
        <w:jc w:val="both"/>
        <w:rPr>
          <w:rFonts w:ascii="Palatino Linotype" w:eastAsia="Palatino Linotype" w:hAnsi="Palatino Linotype" w:cs="Palatino Linotype"/>
          <w:i/>
          <w:u w:val="single"/>
        </w:rPr>
      </w:pPr>
      <w:r w:rsidRPr="00404D91">
        <w:rPr>
          <w:rFonts w:ascii="Palatino Linotype" w:eastAsia="Palatino Linotype" w:hAnsi="Palatino Linotype" w:cs="Palatino Linotype"/>
          <w:b/>
          <w:i/>
        </w:rPr>
        <w:lastRenderedPageBreak/>
        <w:t>Artículo 166.</w:t>
      </w:r>
      <w:r w:rsidRPr="00404D91">
        <w:rPr>
          <w:rFonts w:ascii="Palatino Linotype" w:eastAsia="Palatino Linotype" w:hAnsi="Palatino Linotype" w:cs="Palatino Linotype"/>
          <w:i/>
        </w:rPr>
        <w:t xml:space="preserve"> </w:t>
      </w:r>
      <w:r w:rsidRPr="00404D91">
        <w:rPr>
          <w:rFonts w:ascii="Palatino Linotype" w:eastAsia="Palatino Linotype" w:hAnsi="Palatino Linotype" w:cs="Palatino Linotype"/>
          <w:i/>
          <w:u w:val="single"/>
        </w:rPr>
        <w:t>La obligación de acceso a la información pública se tendrá por cumplida cuando el solicitante tenga a su disposición la información requerida, o cuando realice la consulta de la misma en el lugar en el que ésta se localice.</w:t>
      </w:r>
    </w:p>
    <w:p w:rsidR="00265282" w:rsidRPr="00404D91" w:rsidRDefault="004154F8">
      <w:pPr>
        <w:spacing w:line="360" w:lineRule="auto"/>
        <w:ind w:left="566" w:right="-220"/>
        <w:jc w:val="both"/>
        <w:rPr>
          <w:rFonts w:ascii="Palatino Linotype" w:eastAsia="Palatino Linotype" w:hAnsi="Palatino Linotype" w:cs="Palatino Linotype"/>
        </w:rPr>
      </w:pPr>
      <w:r w:rsidRPr="00404D91">
        <w:rPr>
          <w:rFonts w:ascii="Palatino Linotype" w:eastAsia="Palatino Linotype" w:hAnsi="Palatino Linotype" w:cs="Palatino Linotype"/>
        </w:rPr>
        <w:t>(Énfasis añadido)</w:t>
      </w:r>
    </w:p>
    <w:p w:rsidR="00265282" w:rsidRPr="00404D91" w:rsidRDefault="00265282">
      <w:pPr>
        <w:ind w:right="-787"/>
        <w:jc w:val="both"/>
        <w:rPr>
          <w:rFonts w:ascii="Palatino Linotype" w:eastAsia="Palatino Linotype" w:hAnsi="Palatino Linotype" w:cs="Palatino Linotype"/>
        </w:rPr>
      </w:pPr>
    </w:p>
    <w:p w:rsidR="00265282" w:rsidRPr="00404D91" w:rsidRDefault="004154F8">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rPr>
      </w:pPr>
      <w:r w:rsidRPr="00404D91">
        <w:rPr>
          <w:rFonts w:ascii="Palatino Linotype" w:eastAsia="Palatino Linotype" w:hAnsi="Palatino Linotype" w:cs="Palatino Linotype"/>
          <w:color w:val="000000"/>
        </w:rPr>
        <w:t>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siempre y cuando así resultare procedente.</w:t>
      </w:r>
    </w:p>
    <w:p w:rsidR="00265282" w:rsidRPr="00404D91" w:rsidRDefault="00265282">
      <w:pPr>
        <w:pBdr>
          <w:top w:val="nil"/>
          <w:left w:val="nil"/>
          <w:bottom w:val="nil"/>
          <w:right w:val="nil"/>
          <w:between w:val="nil"/>
        </w:pBdr>
        <w:ind w:right="-787"/>
        <w:jc w:val="both"/>
        <w:rPr>
          <w:rFonts w:ascii="Palatino Linotype" w:eastAsia="Palatino Linotype" w:hAnsi="Palatino Linotype" w:cs="Palatino Linotype"/>
          <w:color w:val="000000"/>
        </w:rPr>
      </w:pPr>
    </w:p>
    <w:p w:rsidR="00F03359" w:rsidRPr="00404D91" w:rsidRDefault="00F03359" w:rsidP="00F03359">
      <w:pPr>
        <w:numPr>
          <w:ilvl w:val="0"/>
          <w:numId w:val="27"/>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404D91">
        <w:rPr>
          <w:rFonts w:ascii="Palatino Linotype" w:eastAsia="Palatino Linotype" w:hAnsi="Palatino Linotype" w:cs="Palatino Linotype"/>
          <w:b/>
          <w:color w:val="000000"/>
          <w:u w:val="single"/>
        </w:rPr>
        <w:t>Conclusión</w:t>
      </w:r>
    </w:p>
    <w:p w:rsidR="00F03359" w:rsidRPr="00404D91" w:rsidRDefault="00F03359" w:rsidP="00F03359">
      <w:pPr>
        <w:pBdr>
          <w:top w:val="nil"/>
          <w:left w:val="nil"/>
          <w:bottom w:val="nil"/>
          <w:right w:val="nil"/>
          <w:between w:val="nil"/>
        </w:pBdr>
        <w:spacing w:line="360" w:lineRule="auto"/>
        <w:ind w:left="1080" w:right="-787"/>
        <w:jc w:val="both"/>
        <w:rPr>
          <w:rFonts w:ascii="Palatino Linotype" w:eastAsia="Palatino Linotype" w:hAnsi="Palatino Linotype" w:cs="Palatino Linotype"/>
          <w:b/>
          <w:color w:val="000000"/>
        </w:rPr>
      </w:pPr>
      <w:r w:rsidRPr="00404D91">
        <w:rPr>
          <w:rFonts w:ascii="Palatino Linotype" w:eastAsia="Palatino Linotype" w:hAnsi="Palatino Linotype" w:cs="Palatino Linotype"/>
          <w:b/>
          <w:color w:val="000000"/>
          <w:u w:val="single"/>
        </w:rPr>
        <w:t xml:space="preserve"> </w:t>
      </w:r>
    </w:p>
    <w:p w:rsidR="00F03359" w:rsidRPr="00404D91" w:rsidRDefault="00F03359" w:rsidP="00F03359">
      <w:pPr>
        <w:numPr>
          <w:ilvl w:val="0"/>
          <w:numId w:val="1"/>
        </w:numPr>
        <w:spacing w:line="360" w:lineRule="auto"/>
        <w:ind w:left="0" w:right="-787" w:firstLine="0"/>
        <w:jc w:val="both"/>
        <w:rPr>
          <w:rFonts w:ascii="Palatino Linotype" w:hAnsi="Palatino Linotype"/>
          <w:color w:val="000000"/>
        </w:rPr>
      </w:pPr>
      <w:r w:rsidRPr="00404D91">
        <w:rPr>
          <w:rFonts w:ascii="Palatino Linotype" w:eastAsia="Palatino Linotype" w:hAnsi="Palatino Linotype" w:cs="Palatino Linotype"/>
        </w:rPr>
        <w:t>En consecuencia, se consideran infundadas las razones o motivos de inconformidad que plantea el</w:t>
      </w:r>
      <w:r w:rsidRPr="00404D91">
        <w:rPr>
          <w:rFonts w:ascii="Palatino Linotype" w:eastAsia="Palatino Linotype" w:hAnsi="Palatino Linotype" w:cs="Palatino Linotype"/>
          <w:b/>
        </w:rPr>
        <w:t xml:space="preserve"> RECURRENTE</w:t>
      </w:r>
      <w:r w:rsidRPr="00404D91">
        <w:rPr>
          <w:rFonts w:ascii="Palatino Linotype" w:eastAsia="Palatino Linotype" w:hAnsi="Palatino Linotype" w:cs="Palatino Linotype"/>
        </w:rPr>
        <w:t xml:space="preserve">. </w:t>
      </w:r>
    </w:p>
    <w:p w:rsidR="00F03359" w:rsidRPr="00404D91" w:rsidRDefault="00F03359" w:rsidP="00F03359">
      <w:pPr>
        <w:ind w:right="-787"/>
        <w:rPr>
          <w:rFonts w:ascii="Palatino Linotype" w:eastAsia="Palatino Linotype" w:hAnsi="Palatino Linotype" w:cs="Palatino Linotype"/>
          <w:color w:val="000000"/>
        </w:rPr>
      </w:pPr>
    </w:p>
    <w:p w:rsidR="00F03359" w:rsidRPr="00404D91" w:rsidRDefault="00F03359" w:rsidP="00F03359">
      <w:pPr>
        <w:numPr>
          <w:ilvl w:val="0"/>
          <w:numId w:val="1"/>
        </w:numPr>
        <w:spacing w:line="360" w:lineRule="auto"/>
        <w:ind w:left="0" w:right="-787" w:firstLine="0"/>
        <w:jc w:val="both"/>
        <w:rPr>
          <w:rFonts w:ascii="Palatino Linotype" w:hAnsi="Palatino Linotype"/>
          <w:color w:val="000000"/>
        </w:rPr>
      </w:pPr>
      <w:r w:rsidRPr="00404D91">
        <w:rPr>
          <w:rFonts w:ascii="Palatino Linotype" w:eastAsia="Palatino Linotype" w:hAnsi="Palatino Linotype" w:cs="Palatino Linotype"/>
        </w:rPr>
        <w:t xml:space="preserve">Así, conforme a lo analizado a lo largo del presente Considerando, con fundamento </w:t>
      </w:r>
      <w:r w:rsidRPr="00404D91">
        <w:rPr>
          <w:rFonts w:ascii="Palatino Linotype" w:eastAsia="Palatino Linotype" w:hAnsi="Palatino Linotype" w:cs="Palatino Linotype"/>
          <w:color w:val="000000"/>
        </w:rPr>
        <w:t xml:space="preserve">en el artículo 186, fracción II, de la Ley de Transparencia y Acceso a la Información Pública del Estado de </w:t>
      </w:r>
      <w:r w:rsidRPr="00404D91">
        <w:rPr>
          <w:rFonts w:ascii="Palatino Linotype" w:eastAsia="Palatino Linotype" w:hAnsi="Palatino Linotype" w:cs="Palatino Linotype"/>
        </w:rPr>
        <w:t>México</w:t>
      </w:r>
      <w:r w:rsidRPr="00404D91">
        <w:rPr>
          <w:rFonts w:ascii="Palatino Linotype" w:eastAsia="Palatino Linotype" w:hAnsi="Palatino Linotype" w:cs="Palatino Linotype"/>
          <w:color w:val="000000"/>
        </w:rPr>
        <w:t xml:space="preserve"> y Municipios, este Instituto considera procedente </w:t>
      </w:r>
      <w:r w:rsidRPr="00404D91">
        <w:rPr>
          <w:rFonts w:ascii="Palatino Linotype" w:eastAsia="Palatino Linotype" w:hAnsi="Palatino Linotype" w:cs="Palatino Linotype"/>
          <w:b/>
          <w:color w:val="000000"/>
        </w:rPr>
        <w:t>CONFIRMAR</w:t>
      </w:r>
      <w:r w:rsidRPr="00404D91">
        <w:rPr>
          <w:rFonts w:ascii="Palatino Linotype" w:eastAsia="Palatino Linotype" w:hAnsi="Palatino Linotype" w:cs="Palatino Linotype"/>
          <w:color w:val="000000"/>
        </w:rPr>
        <w:t xml:space="preserve"> la respuesta otorgada por el Sujeto Obligado, a</w:t>
      </w:r>
      <w:r w:rsidRPr="00404D91">
        <w:rPr>
          <w:rFonts w:ascii="Palatino Linotype" w:eastAsia="Palatino Linotype" w:hAnsi="Palatino Linotype" w:cs="Palatino Linotype"/>
        </w:rPr>
        <w:t xml:space="preserve"> la solicitud de acceso a la información</w:t>
      </w:r>
      <w:r w:rsidRPr="00404D91">
        <w:rPr>
          <w:rFonts w:ascii="Palatino Linotype" w:eastAsia="Palatino Linotype" w:hAnsi="Palatino Linotype" w:cs="Palatino Linotype"/>
          <w:b/>
        </w:rPr>
        <w:t xml:space="preserve"> </w:t>
      </w:r>
      <w:r w:rsidR="00604AB2" w:rsidRPr="00404D91">
        <w:rPr>
          <w:rFonts w:ascii="Palatino Linotype" w:eastAsia="Palatino Linotype" w:hAnsi="Palatino Linotype" w:cs="Palatino Linotype"/>
          <w:b/>
        </w:rPr>
        <w:t xml:space="preserve">00958/TLALNEPA/IP/2024 </w:t>
      </w:r>
      <w:r w:rsidRPr="00404D91">
        <w:rPr>
          <w:rFonts w:ascii="Palatino Linotype" w:eastAsia="Palatino Linotype" w:hAnsi="Palatino Linotype" w:cs="Palatino Linotype"/>
          <w:color w:val="000000"/>
        </w:rPr>
        <w:t>objeto del presente análisis.</w:t>
      </w:r>
    </w:p>
    <w:p w:rsidR="00F03359" w:rsidRPr="00404D91" w:rsidRDefault="00F03359" w:rsidP="00F03359">
      <w:pPr>
        <w:pBdr>
          <w:top w:val="nil"/>
          <w:left w:val="nil"/>
          <w:bottom w:val="nil"/>
          <w:right w:val="nil"/>
          <w:between w:val="nil"/>
        </w:pBdr>
        <w:ind w:right="-787"/>
        <w:rPr>
          <w:rFonts w:ascii="Palatino Linotype" w:eastAsia="Palatino Linotype" w:hAnsi="Palatino Linotype" w:cs="Palatino Linotype"/>
          <w:color w:val="000000"/>
        </w:rPr>
      </w:pPr>
    </w:p>
    <w:p w:rsidR="00F03359" w:rsidRPr="00404D91" w:rsidRDefault="00F03359" w:rsidP="00F03359">
      <w:pPr>
        <w:numPr>
          <w:ilvl w:val="0"/>
          <w:numId w:val="1"/>
        </w:numPr>
        <w:spacing w:line="360" w:lineRule="auto"/>
        <w:ind w:left="0" w:right="-787" w:firstLine="0"/>
        <w:jc w:val="both"/>
        <w:rPr>
          <w:rFonts w:ascii="Palatino Linotype" w:eastAsia="Palatino Linotype" w:hAnsi="Palatino Linotype" w:cs="Palatino Linotype"/>
        </w:rPr>
      </w:pPr>
      <w:r w:rsidRPr="00404D91">
        <w:rPr>
          <w:rFonts w:ascii="Palatino Linotype" w:eastAsia="Palatino Linotype" w:hAnsi="Palatino Linotype" w:cs="Palatino Linotype"/>
        </w:rPr>
        <w:t>Con fundamento en lo prescrito en los artículos 5, párrafos trigésimo, trigésimo primero y trigésimo segundo de la Constitución Política del Estado Libre y Soberano de México; 2, fracción II; 29, 36 fracciones I y II; 176, 178, 179, 181 y 185 de la Ley de Transparencia y Acceso a la Información Pública del Estado de México y Municipios, este Pleno:</w:t>
      </w:r>
    </w:p>
    <w:p w:rsidR="00F03359" w:rsidRPr="00404D91" w:rsidRDefault="00F03359" w:rsidP="004F05D6">
      <w:pPr>
        <w:ind w:right="278"/>
        <w:rPr>
          <w:rFonts w:ascii="Palatino Linotype" w:eastAsia="Palatino Linotype" w:hAnsi="Palatino Linotype" w:cs="Palatino Linotype"/>
        </w:rPr>
      </w:pPr>
    </w:p>
    <w:p w:rsidR="00F03359" w:rsidRPr="00404D91" w:rsidRDefault="00F03359" w:rsidP="00F03359">
      <w:pPr>
        <w:spacing w:line="360" w:lineRule="auto"/>
        <w:ind w:right="276"/>
        <w:jc w:val="center"/>
        <w:rPr>
          <w:rFonts w:ascii="Palatino Linotype" w:eastAsia="Palatino Linotype" w:hAnsi="Palatino Linotype" w:cs="Palatino Linotype"/>
          <w:b/>
        </w:rPr>
      </w:pPr>
      <w:r w:rsidRPr="00404D91">
        <w:rPr>
          <w:rFonts w:ascii="Palatino Linotype" w:eastAsia="Palatino Linotype" w:hAnsi="Palatino Linotype" w:cs="Palatino Linotype"/>
          <w:b/>
        </w:rPr>
        <w:lastRenderedPageBreak/>
        <w:t>R E S U E L V E</w:t>
      </w:r>
    </w:p>
    <w:p w:rsidR="00F03359" w:rsidRPr="00404D91" w:rsidRDefault="00F03359" w:rsidP="00F03359">
      <w:pPr>
        <w:ind w:right="-787"/>
        <w:rPr>
          <w:rFonts w:ascii="Palatino Linotype" w:eastAsia="Palatino Linotype" w:hAnsi="Palatino Linotype" w:cs="Palatino Linotype"/>
          <w:b/>
        </w:rPr>
      </w:pPr>
    </w:p>
    <w:p w:rsidR="00F03359" w:rsidRPr="00404D91" w:rsidRDefault="00F03359" w:rsidP="00F03359">
      <w:pPr>
        <w:spacing w:line="360" w:lineRule="auto"/>
        <w:ind w:right="-787"/>
        <w:jc w:val="both"/>
        <w:rPr>
          <w:rFonts w:ascii="Palatino Linotype" w:eastAsia="Palatino Linotype" w:hAnsi="Palatino Linotype" w:cs="Palatino Linotype"/>
        </w:rPr>
      </w:pPr>
      <w:r w:rsidRPr="00404D91">
        <w:rPr>
          <w:rFonts w:ascii="Palatino Linotype" w:eastAsia="Palatino Linotype" w:hAnsi="Palatino Linotype" w:cs="Palatino Linotype"/>
          <w:b/>
        </w:rPr>
        <w:t>PRIMERO</w:t>
      </w:r>
      <w:r w:rsidRPr="00404D91">
        <w:rPr>
          <w:rFonts w:ascii="Palatino Linotype" w:eastAsia="Palatino Linotype" w:hAnsi="Palatino Linotype" w:cs="Palatino Linotype"/>
        </w:rPr>
        <w:t>. Resultan infundadas las</w:t>
      </w:r>
      <w:r w:rsidRPr="00404D91">
        <w:rPr>
          <w:rFonts w:ascii="Palatino Linotype" w:eastAsia="Palatino Linotype" w:hAnsi="Palatino Linotype" w:cs="Palatino Linotype"/>
          <w:b/>
        </w:rPr>
        <w:t xml:space="preserve"> </w:t>
      </w:r>
      <w:r w:rsidRPr="00404D91">
        <w:rPr>
          <w:rFonts w:ascii="Palatino Linotype" w:eastAsia="Palatino Linotype" w:hAnsi="Palatino Linotype" w:cs="Palatino Linotype"/>
        </w:rPr>
        <w:t xml:space="preserve">razones o motivos de inconformidad hechos valer en el Recurso de Revisión </w:t>
      </w:r>
      <w:r w:rsidR="00604AB2" w:rsidRPr="00404D91">
        <w:rPr>
          <w:rFonts w:ascii="Palatino Linotype" w:eastAsia="Palatino Linotype" w:hAnsi="Palatino Linotype" w:cs="Palatino Linotype"/>
          <w:b/>
          <w:color w:val="000000"/>
        </w:rPr>
        <w:t>6633/INFOEM/IP/RR/2024</w:t>
      </w:r>
      <w:r w:rsidRPr="00404D91">
        <w:rPr>
          <w:rFonts w:ascii="Palatino Linotype" w:eastAsia="Palatino Linotype" w:hAnsi="Palatino Linotype" w:cs="Palatino Linotype"/>
          <w:color w:val="000000"/>
        </w:rPr>
        <w:t>,</w:t>
      </w:r>
      <w:r w:rsidRPr="00404D91">
        <w:rPr>
          <w:rFonts w:ascii="Palatino Linotype" w:eastAsia="Palatino Linotype" w:hAnsi="Palatino Linotype" w:cs="Palatino Linotype"/>
          <w:b/>
          <w:color w:val="000000"/>
        </w:rPr>
        <w:t xml:space="preserve"> </w:t>
      </w:r>
      <w:r w:rsidRPr="00404D91">
        <w:rPr>
          <w:rFonts w:ascii="Palatino Linotype" w:eastAsia="Palatino Linotype" w:hAnsi="Palatino Linotype" w:cs="Palatino Linotype"/>
        </w:rPr>
        <w:t xml:space="preserve">en términos del </w:t>
      </w:r>
      <w:r w:rsidRPr="00404D91">
        <w:rPr>
          <w:rFonts w:ascii="Palatino Linotype" w:eastAsia="Palatino Linotype" w:hAnsi="Palatino Linotype" w:cs="Palatino Linotype"/>
          <w:b/>
        </w:rPr>
        <w:t>Considerando</w:t>
      </w:r>
      <w:r w:rsidRPr="00404D91">
        <w:rPr>
          <w:rFonts w:ascii="Palatino Linotype" w:eastAsia="Palatino Linotype" w:hAnsi="Palatino Linotype" w:cs="Palatino Linotype"/>
        </w:rPr>
        <w:t xml:space="preserve"> </w:t>
      </w:r>
      <w:r w:rsidRPr="00404D91">
        <w:rPr>
          <w:rFonts w:ascii="Palatino Linotype" w:eastAsia="Palatino Linotype" w:hAnsi="Palatino Linotype" w:cs="Palatino Linotype"/>
          <w:b/>
        </w:rPr>
        <w:t>CUARTO</w:t>
      </w:r>
      <w:r w:rsidRPr="00404D91">
        <w:rPr>
          <w:rFonts w:ascii="Palatino Linotype" w:eastAsia="Palatino Linotype" w:hAnsi="Palatino Linotype" w:cs="Palatino Linotype"/>
        </w:rPr>
        <w:t xml:space="preserve"> de la presente Resolución.</w:t>
      </w:r>
    </w:p>
    <w:p w:rsidR="00F03359" w:rsidRPr="00404D91" w:rsidRDefault="00F03359" w:rsidP="00F03359">
      <w:pPr>
        <w:spacing w:line="360" w:lineRule="auto"/>
        <w:ind w:right="-787"/>
        <w:jc w:val="both"/>
        <w:rPr>
          <w:rFonts w:ascii="Palatino Linotype" w:eastAsia="Palatino Linotype" w:hAnsi="Palatino Linotype" w:cs="Palatino Linotype"/>
        </w:rPr>
      </w:pPr>
    </w:p>
    <w:p w:rsidR="00F03359" w:rsidRPr="00404D91" w:rsidRDefault="00F03359" w:rsidP="00F03359">
      <w:pPr>
        <w:spacing w:line="360" w:lineRule="auto"/>
        <w:ind w:right="-787"/>
        <w:jc w:val="both"/>
        <w:rPr>
          <w:rFonts w:ascii="Palatino Linotype" w:eastAsia="Palatino Linotype" w:hAnsi="Palatino Linotype" w:cs="Palatino Linotype"/>
          <w:b/>
        </w:rPr>
      </w:pPr>
      <w:bookmarkStart w:id="10" w:name="_heading=h.1ksv4uv" w:colFirst="0" w:colLast="0"/>
      <w:bookmarkEnd w:id="10"/>
      <w:r w:rsidRPr="00404D91">
        <w:rPr>
          <w:rFonts w:ascii="Palatino Linotype" w:eastAsia="Palatino Linotype" w:hAnsi="Palatino Linotype" w:cs="Palatino Linotype"/>
          <w:b/>
        </w:rPr>
        <w:t>SEGUNDO</w:t>
      </w:r>
      <w:r w:rsidRPr="00404D91">
        <w:rPr>
          <w:rFonts w:ascii="Palatino Linotype" w:eastAsia="Palatino Linotype" w:hAnsi="Palatino Linotype" w:cs="Palatino Linotype"/>
        </w:rPr>
        <w:t xml:space="preserve">. Se </w:t>
      </w:r>
      <w:r w:rsidRPr="00404D91">
        <w:rPr>
          <w:rFonts w:ascii="Palatino Linotype" w:eastAsia="Palatino Linotype" w:hAnsi="Palatino Linotype" w:cs="Palatino Linotype"/>
          <w:b/>
        </w:rPr>
        <w:t xml:space="preserve">CONFIRMA </w:t>
      </w:r>
      <w:r w:rsidRPr="00404D91">
        <w:rPr>
          <w:rFonts w:ascii="Palatino Linotype" w:eastAsia="Palatino Linotype" w:hAnsi="Palatino Linotype" w:cs="Palatino Linotype"/>
        </w:rPr>
        <w:t xml:space="preserve">la respuesta </w:t>
      </w:r>
      <w:r w:rsidR="00604AB2" w:rsidRPr="00404D91">
        <w:rPr>
          <w:rFonts w:ascii="Palatino Linotype" w:eastAsia="Palatino Linotype" w:hAnsi="Palatino Linotype" w:cs="Palatino Linotype"/>
        </w:rPr>
        <w:t>del</w:t>
      </w:r>
      <w:r w:rsidRPr="00404D91">
        <w:rPr>
          <w:rFonts w:ascii="Palatino Linotype" w:eastAsia="Palatino Linotype" w:hAnsi="Palatino Linotype" w:cs="Palatino Linotype"/>
        </w:rPr>
        <w:t xml:space="preserve"> </w:t>
      </w:r>
      <w:r w:rsidR="00604AB2" w:rsidRPr="00404D91">
        <w:rPr>
          <w:rFonts w:ascii="Palatino Linotype" w:eastAsia="Palatino Linotype" w:hAnsi="Palatino Linotype" w:cs="Palatino Linotype"/>
          <w:b/>
          <w:bCs/>
        </w:rPr>
        <w:t xml:space="preserve">Ayuntamiento de Tlalnepantla de Baz </w:t>
      </w:r>
      <w:r w:rsidRPr="00404D91">
        <w:rPr>
          <w:rFonts w:ascii="Palatino Linotype" w:eastAsia="Palatino Linotype" w:hAnsi="Palatino Linotype" w:cs="Palatino Linotype"/>
        </w:rPr>
        <w:t>emitida a la solicitud de acceso a la información</w:t>
      </w:r>
      <w:r w:rsidRPr="00404D91">
        <w:rPr>
          <w:rFonts w:ascii="Palatino Linotype" w:eastAsia="Palatino Linotype" w:hAnsi="Palatino Linotype" w:cs="Palatino Linotype"/>
          <w:b/>
        </w:rPr>
        <w:t xml:space="preserve"> </w:t>
      </w:r>
      <w:r w:rsidR="00604AB2" w:rsidRPr="00404D91">
        <w:rPr>
          <w:rFonts w:ascii="Palatino Linotype" w:eastAsia="Palatino Linotype" w:hAnsi="Palatino Linotype" w:cs="Palatino Linotype"/>
          <w:b/>
        </w:rPr>
        <w:t>00958/TLALNEPA/IP/2024</w:t>
      </w:r>
      <w:r w:rsidRPr="00404D91">
        <w:rPr>
          <w:rFonts w:ascii="Palatino Linotype" w:eastAsia="Palatino Linotype" w:hAnsi="Palatino Linotype" w:cs="Palatino Linotype"/>
          <w:b/>
        </w:rPr>
        <w:t>.</w:t>
      </w:r>
    </w:p>
    <w:p w:rsidR="00F03359" w:rsidRPr="00404D91" w:rsidRDefault="00F03359" w:rsidP="00F03359">
      <w:pPr>
        <w:spacing w:line="360" w:lineRule="auto"/>
        <w:ind w:right="-787"/>
        <w:jc w:val="both"/>
        <w:rPr>
          <w:rFonts w:ascii="Palatino Linotype" w:eastAsia="Palatino Linotype" w:hAnsi="Palatino Linotype" w:cs="Palatino Linotype"/>
          <w:b/>
        </w:rPr>
      </w:pPr>
    </w:p>
    <w:p w:rsidR="00F03359" w:rsidRPr="00404D91" w:rsidRDefault="00F03359" w:rsidP="00F03359">
      <w:pPr>
        <w:spacing w:line="360" w:lineRule="auto"/>
        <w:ind w:right="-787"/>
        <w:jc w:val="both"/>
        <w:rPr>
          <w:rFonts w:ascii="Palatino Linotype" w:eastAsia="Palatino Linotype" w:hAnsi="Palatino Linotype" w:cs="Palatino Linotype"/>
        </w:rPr>
      </w:pPr>
      <w:r w:rsidRPr="00404D91">
        <w:rPr>
          <w:rFonts w:ascii="Palatino Linotype" w:eastAsia="Palatino Linotype" w:hAnsi="Palatino Linotype" w:cs="Palatino Linotype"/>
          <w:b/>
        </w:rPr>
        <w:t>TERCERO. Notifíquese</w:t>
      </w:r>
      <w:r w:rsidRPr="00404D91">
        <w:rPr>
          <w:rFonts w:ascii="Palatino Linotype" w:eastAsia="Palatino Linotype" w:hAnsi="Palatino Linotype" w:cs="Palatino Linotype"/>
        </w:rPr>
        <w:t xml:space="preserve"> al Titular de la Unidad de Transparencia del </w:t>
      </w:r>
      <w:r w:rsidRPr="00404D91">
        <w:rPr>
          <w:rFonts w:ascii="Palatino Linotype" w:eastAsia="Palatino Linotype" w:hAnsi="Palatino Linotype" w:cs="Palatino Linotype"/>
          <w:b/>
        </w:rPr>
        <w:t>SUJETO OBLIGADO</w:t>
      </w:r>
      <w:r w:rsidRPr="00404D91">
        <w:rPr>
          <w:rFonts w:ascii="Palatino Linotype" w:eastAsia="Palatino Linotype" w:hAnsi="Palatino Linotype" w:cs="Palatino Linotype"/>
        </w:rPr>
        <w:t xml:space="preserve"> vía SAIMEX, para su conocimiento.</w:t>
      </w:r>
    </w:p>
    <w:p w:rsidR="00F03359" w:rsidRPr="00404D91" w:rsidRDefault="00F03359" w:rsidP="00F03359">
      <w:pPr>
        <w:spacing w:line="360" w:lineRule="auto"/>
        <w:ind w:right="-787"/>
        <w:jc w:val="both"/>
        <w:rPr>
          <w:rFonts w:ascii="Palatino Linotype" w:eastAsia="Palatino Linotype" w:hAnsi="Palatino Linotype" w:cs="Palatino Linotype"/>
        </w:rPr>
      </w:pPr>
    </w:p>
    <w:p w:rsidR="00F03359" w:rsidRPr="00404D91" w:rsidRDefault="00F03359" w:rsidP="00F03359">
      <w:pPr>
        <w:tabs>
          <w:tab w:val="left" w:pos="8080"/>
        </w:tabs>
        <w:spacing w:line="360" w:lineRule="auto"/>
        <w:ind w:right="-787"/>
        <w:jc w:val="both"/>
        <w:rPr>
          <w:rFonts w:ascii="Palatino Linotype" w:eastAsia="Palatino Linotype" w:hAnsi="Palatino Linotype" w:cs="Palatino Linotype"/>
        </w:rPr>
      </w:pPr>
      <w:bookmarkStart w:id="11" w:name="_heading=h.3rdcrjn" w:colFirst="0" w:colLast="0"/>
      <w:bookmarkEnd w:id="11"/>
      <w:r w:rsidRPr="00404D91">
        <w:rPr>
          <w:rFonts w:ascii="Palatino Linotype" w:eastAsia="Palatino Linotype" w:hAnsi="Palatino Linotype" w:cs="Palatino Linotype"/>
          <w:b/>
        </w:rPr>
        <w:t xml:space="preserve">CUARTO. </w:t>
      </w:r>
      <w:r w:rsidRPr="00404D91">
        <w:rPr>
          <w:rFonts w:ascii="Palatino Linotype" w:eastAsia="Palatino Linotype" w:hAnsi="Palatino Linotype" w:cs="Palatino Linotype"/>
          <w:b/>
          <w:color w:val="222222"/>
        </w:rPr>
        <w:t xml:space="preserve">Notifíquese </w:t>
      </w:r>
      <w:r w:rsidRPr="00404D91">
        <w:rPr>
          <w:rFonts w:ascii="Palatino Linotype" w:eastAsia="Palatino Linotype" w:hAnsi="Palatino Linotype" w:cs="Palatino Linotype"/>
          <w:color w:val="222222"/>
        </w:rPr>
        <w:t xml:space="preserve">a </w:t>
      </w:r>
      <w:r w:rsidRPr="00404D91">
        <w:rPr>
          <w:rFonts w:ascii="Palatino Linotype" w:eastAsia="Palatino Linotype" w:hAnsi="Palatino Linotype" w:cs="Palatino Linotype"/>
          <w:b/>
          <w:color w:val="222222"/>
        </w:rPr>
        <w:t>EL RECURRENTE</w:t>
      </w:r>
      <w:r w:rsidRPr="00404D91">
        <w:rPr>
          <w:rFonts w:ascii="Palatino Linotype" w:eastAsia="Palatino Linotype" w:hAnsi="Palatino Linotype" w:cs="Palatino Linotype"/>
          <w:color w:val="222222"/>
        </w:rPr>
        <w:t xml:space="preserve"> la presente resolución vía SAIMEX</w:t>
      </w:r>
      <w:r w:rsidRPr="00404D91">
        <w:rPr>
          <w:rFonts w:ascii="Palatino Linotype" w:eastAsia="Palatino Linotype" w:hAnsi="Palatino Linotype" w:cs="Palatino Linotype"/>
        </w:rPr>
        <w:t>.</w:t>
      </w:r>
    </w:p>
    <w:p w:rsidR="00F03359" w:rsidRPr="00404D91" w:rsidRDefault="00F03359" w:rsidP="00F03359">
      <w:pPr>
        <w:tabs>
          <w:tab w:val="left" w:pos="8080"/>
        </w:tabs>
        <w:spacing w:line="360" w:lineRule="auto"/>
        <w:ind w:right="-787"/>
        <w:jc w:val="both"/>
        <w:rPr>
          <w:rFonts w:ascii="Palatino Linotype" w:eastAsia="Palatino Linotype" w:hAnsi="Palatino Linotype" w:cs="Palatino Linotype"/>
        </w:rPr>
      </w:pPr>
    </w:p>
    <w:p w:rsidR="00F03359" w:rsidRPr="00404D91" w:rsidRDefault="00F03359" w:rsidP="00F03359">
      <w:pPr>
        <w:shd w:val="clear" w:color="auto" w:fill="FFFFFF"/>
        <w:spacing w:line="360" w:lineRule="auto"/>
        <w:ind w:right="-787"/>
        <w:jc w:val="both"/>
        <w:rPr>
          <w:rFonts w:ascii="Palatino Linotype" w:eastAsia="Palatino Linotype" w:hAnsi="Palatino Linotype" w:cs="Palatino Linotype"/>
          <w:color w:val="000000"/>
        </w:rPr>
      </w:pPr>
      <w:r w:rsidRPr="00404D91">
        <w:rPr>
          <w:rFonts w:ascii="Palatino Linotype" w:eastAsia="Palatino Linotype" w:hAnsi="Palatino Linotype" w:cs="Palatino Linotype"/>
          <w:b/>
        </w:rPr>
        <w:t xml:space="preserve">QUINTO. </w:t>
      </w:r>
      <w:r w:rsidRPr="00404D91">
        <w:rPr>
          <w:rFonts w:ascii="Palatino Linotype" w:eastAsia="Palatino Linotype" w:hAnsi="Palatino Linotype" w:cs="Palatino Linotype"/>
          <w:color w:val="000000"/>
        </w:rPr>
        <w:t xml:space="preserve">Se hace del conocimiento de </w:t>
      </w:r>
      <w:r w:rsidRPr="00404D91">
        <w:rPr>
          <w:rFonts w:ascii="Palatino Linotype" w:eastAsia="Palatino Linotype" w:hAnsi="Palatino Linotype" w:cs="Palatino Linotype"/>
          <w:b/>
          <w:color w:val="000000"/>
        </w:rPr>
        <w:t>EL RECURRENTE</w:t>
      </w:r>
      <w:r w:rsidRPr="00404D91">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sidRPr="00404D91">
        <w:rPr>
          <w:rFonts w:ascii="Palatino Linotype" w:eastAsia="Palatino Linotype" w:hAnsi="Palatino Linotype" w:cs="Palatino Linotype"/>
        </w:rPr>
        <w:t>impugnar vía</w:t>
      </w:r>
      <w:r w:rsidRPr="00404D91">
        <w:rPr>
          <w:rFonts w:ascii="Palatino Linotype" w:eastAsia="Palatino Linotype" w:hAnsi="Palatino Linotype" w:cs="Palatino Linotype"/>
          <w:color w:val="000000"/>
        </w:rPr>
        <w:t xml:space="preserve"> juicio de amparo en los términos de las leyes aplicables.</w:t>
      </w:r>
    </w:p>
    <w:p w:rsidR="00F03359" w:rsidRPr="00404D91" w:rsidRDefault="00F03359" w:rsidP="00F03359">
      <w:pPr>
        <w:shd w:val="clear" w:color="auto" w:fill="FFFFFF"/>
        <w:spacing w:line="360" w:lineRule="auto"/>
        <w:ind w:right="-787"/>
        <w:jc w:val="both"/>
        <w:rPr>
          <w:rFonts w:ascii="Palatino Linotype" w:eastAsia="Palatino Linotype" w:hAnsi="Palatino Linotype" w:cs="Palatino Linotype"/>
          <w:color w:val="000000"/>
        </w:rPr>
      </w:pPr>
    </w:p>
    <w:p w:rsidR="00265282" w:rsidRDefault="00992F54" w:rsidP="00992F54">
      <w:pPr>
        <w:spacing w:line="360" w:lineRule="auto"/>
        <w:ind w:right="-660"/>
        <w:jc w:val="both"/>
        <w:rPr>
          <w:rFonts w:ascii="Palatino Linotype" w:eastAsia="Palatino Linotype" w:hAnsi="Palatino Linotype" w:cs="Palatino Linotype"/>
        </w:rPr>
      </w:pPr>
      <w:r w:rsidRPr="00404D91">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w:t>
      </w:r>
      <w:r w:rsidRPr="00404D91">
        <w:rPr>
          <w:rFonts w:ascii="Palatino Linotype" w:eastAsia="Palatino Linotype" w:hAnsi="Palatino Linotype" w:cs="Palatino Linotype"/>
        </w:rPr>
        <w:lastRenderedPageBreak/>
        <w:t>ORDINARIA, CELEBRADA EL VEINTISÉIS (26) DE MARZO DE DOS MIL VEINTICINCO, ANTE EL SECRETARIO TÉCNICO DEL PLENO ALEXIS TAPIA RAMÍREZ.</w:t>
      </w:r>
      <w:bookmarkStart w:id="12" w:name="_GoBack"/>
      <w:bookmarkEnd w:id="12"/>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Default="00992F54" w:rsidP="00992F54">
      <w:pPr>
        <w:spacing w:line="360" w:lineRule="auto"/>
        <w:ind w:right="-660"/>
        <w:jc w:val="both"/>
        <w:rPr>
          <w:rFonts w:ascii="Palatino Linotype" w:eastAsia="Palatino Linotype" w:hAnsi="Palatino Linotype" w:cs="Palatino Linotype"/>
        </w:rPr>
      </w:pPr>
    </w:p>
    <w:p w:rsidR="00992F54" w:rsidRPr="00992F54" w:rsidRDefault="00992F54" w:rsidP="00992F54">
      <w:pPr>
        <w:spacing w:line="360" w:lineRule="auto"/>
        <w:ind w:right="-660"/>
        <w:jc w:val="both"/>
        <w:rPr>
          <w:rFonts w:ascii="Palatino Linotype" w:eastAsia="Palatino Linotype" w:hAnsi="Palatino Linotype" w:cs="Palatino Linotype"/>
        </w:rPr>
      </w:pPr>
    </w:p>
    <w:sectPr w:rsidR="00992F54" w:rsidRPr="00992F54">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C40" w:rsidRDefault="00BC5C40">
      <w:r>
        <w:separator/>
      </w:r>
    </w:p>
  </w:endnote>
  <w:endnote w:type="continuationSeparator" w:id="0">
    <w:p w:rsidR="00BC5C40" w:rsidRDefault="00BC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65E" w:rsidRDefault="003C365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04D91">
      <w:rPr>
        <w:rFonts w:ascii="Palatino Linotype" w:eastAsia="Palatino Linotype" w:hAnsi="Palatino Linotype" w:cs="Palatino Linotype"/>
        <w:noProof/>
        <w:color w:val="000000"/>
        <w:sz w:val="20"/>
        <w:szCs w:val="20"/>
      </w:rPr>
      <w:t>26</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04D91">
      <w:rPr>
        <w:rFonts w:ascii="Palatino Linotype" w:eastAsia="Palatino Linotype" w:hAnsi="Palatino Linotype" w:cs="Palatino Linotype"/>
        <w:noProof/>
        <w:color w:val="000000"/>
        <w:sz w:val="20"/>
        <w:szCs w:val="20"/>
      </w:rPr>
      <w:t>28</w:t>
    </w:r>
    <w:r>
      <w:rPr>
        <w:rFonts w:ascii="Palatino Linotype" w:eastAsia="Palatino Linotype" w:hAnsi="Palatino Linotype" w:cs="Palatino Linotype"/>
        <w:color w:val="000000"/>
        <w:sz w:val="20"/>
        <w:szCs w:val="20"/>
      </w:rPr>
      <w:fldChar w:fldCharType="end"/>
    </w:r>
  </w:p>
  <w:p w:rsidR="003C365E" w:rsidRDefault="003C365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65E" w:rsidRDefault="003C365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04D91">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04D91">
      <w:rPr>
        <w:rFonts w:ascii="Palatino Linotype" w:eastAsia="Palatino Linotype" w:hAnsi="Palatino Linotype" w:cs="Palatino Linotype"/>
        <w:noProof/>
        <w:color w:val="000000"/>
        <w:sz w:val="20"/>
        <w:szCs w:val="20"/>
      </w:rPr>
      <w:t>28</w:t>
    </w:r>
    <w:r>
      <w:rPr>
        <w:rFonts w:ascii="Palatino Linotype" w:eastAsia="Palatino Linotype" w:hAnsi="Palatino Linotype" w:cs="Palatino Linotype"/>
        <w:color w:val="000000"/>
        <w:sz w:val="20"/>
        <w:szCs w:val="20"/>
      </w:rPr>
      <w:fldChar w:fldCharType="end"/>
    </w:r>
  </w:p>
  <w:p w:rsidR="003C365E" w:rsidRDefault="003C365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C40" w:rsidRDefault="00BC5C40">
      <w:r>
        <w:separator/>
      </w:r>
    </w:p>
  </w:footnote>
  <w:footnote w:type="continuationSeparator" w:id="0">
    <w:p w:rsidR="00BC5C40" w:rsidRDefault="00BC5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65E" w:rsidRDefault="00BC5C40">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65E" w:rsidRDefault="003C365E">
    <w:pPr>
      <w:widowControl w:val="0"/>
      <w:pBdr>
        <w:top w:val="nil"/>
        <w:left w:val="nil"/>
        <w:bottom w:val="nil"/>
        <w:right w:val="nil"/>
        <w:between w:val="nil"/>
      </w:pBdr>
      <w:spacing w:line="276" w:lineRule="auto"/>
      <w:rPr>
        <w:color w:val="000000"/>
      </w:rPr>
    </w:pPr>
  </w:p>
  <w:tbl>
    <w:tblPr>
      <w:tblStyle w:val="ae"/>
      <w:tblW w:w="7890" w:type="dxa"/>
      <w:tblInd w:w="2552" w:type="dxa"/>
      <w:tblLayout w:type="fixed"/>
      <w:tblLook w:val="0400" w:firstRow="0" w:lastRow="0" w:firstColumn="0" w:lastColumn="0" w:noHBand="0" w:noVBand="1"/>
    </w:tblPr>
    <w:tblGrid>
      <w:gridCol w:w="3744"/>
      <w:gridCol w:w="4146"/>
    </w:tblGrid>
    <w:tr w:rsidR="003C365E" w:rsidTr="008D2562">
      <w:trPr>
        <w:trHeight w:val="281"/>
      </w:trPr>
      <w:tc>
        <w:tcPr>
          <w:tcW w:w="3744" w:type="dxa"/>
          <w:vAlign w:val="center"/>
        </w:tcPr>
        <w:p w:rsidR="003C365E" w:rsidRDefault="003C365E" w:rsidP="007975CE">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3C365E" w:rsidRDefault="003C365E" w:rsidP="007975CE">
          <w:pPr>
            <w:pBdr>
              <w:top w:val="nil"/>
              <w:left w:val="nil"/>
              <w:bottom w:val="nil"/>
              <w:right w:val="nil"/>
              <w:between w:val="nil"/>
            </w:pBdr>
            <w:tabs>
              <w:tab w:val="left" w:pos="521"/>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sz w:val="22"/>
              <w:szCs w:val="22"/>
            </w:rPr>
            <w:t>6633</w:t>
          </w:r>
          <w:r w:rsidRPr="000F2DC6">
            <w:rPr>
              <w:rFonts w:ascii="Palatino Linotype" w:eastAsia="Palatino Linotype" w:hAnsi="Palatino Linotype" w:cs="Palatino Linotype"/>
              <w:sz w:val="22"/>
              <w:szCs w:val="22"/>
            </w:rPr>
            <w:t>/INFOEM/IP/RR/2024</w:t>
          </w:r>
        </w:p>
      </w:tc>
    </w:tr>
    <w:tr w:rsidR="003C365E" w:rsidTr="008D2562">
      <w:trPr>
        <w:trHeight w:val="342"/>
      </w:trPr>
      <w:tc>
        <w:tcPr>
          <w:tcW w:w="3744" w:type="dxa"/>
        </w:tcPr>
        <w:p w:rsidR="003C365E" w:rsidRDefault="003C365E" w:rsidP="007975CE">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3C365E" w:rsidRDefault="003C365E" w:rsidP="007975CE">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sidRPr="007975CE">
            <w:rPr>
              <w:rFonts w:ascii="Palatino Linotype" w:eastAsia="Palatino Linotype" w:hAnsi="Palatino Linotype" w:cs="Palatino Linotype"/>
              <w:color w:val="000000"/>
              <w:sz w:val="22"/>
              <w:szCs w:val="22"/>
            </w:rPr>
            <w:t>Ayuntamiento de Tlalnepantla de Baz</w:t>
          </w:r>
        </w:p>
      </w:tc>
    </w:tr>
    <w:tr w:rsidR="003C365E" w:rsidTr="008D2562">
      <w:trPr>
        <w:trHeight w:val="342"/>
      </w:trPr>
      <w:tc>
        <w:tcPr>
          <w:tcW w:w="3744" w:type="dxa"/>
          <w:vAlign w:val="center"/>
        </w:tcPr>
        <w:p w:rsidR="003C365E" w:rsidRDefault="003C365E" w:rsidP="007975CE">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3C365E" w:rsidRDefault="003C365E" w:rsidP="007975CE">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3C365E" w:rsidRDefault="00BC5C40">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65E" w:rsidRDefault="003C365E">
    <w:pPr>
      <w:widowControl w:val="0"/>
      <w:pBdr>
        <w:top w:val="nil"/>
        <w:left w:val="nil"/>
        <w:bottom w:val="nil"/>
        <w:right w:val="nil"/>
        <w:between w:val="nil"/>
      </w:pBdr>
      <w:spacing w:line="276" w:lineRule="auto"/>
      <w:rPr>
        <w:color w:val="000000"/>
        <w:sz w:val="14"/>
        <w:szCs w:val="14"/>
      </w:rPr>
    </w:pPr>
  </w:p>
  <w:tbl>
    <w:tblPr>
      <w:tblStyle w:val="ae"/>
      <w:tblW w:w="7890" w:type="dxa"/>
      <w:tblInd w:w="2552" w:type="dxa"/>
      <w:tblLayout w:type="fixed"/>
      <w:tblLook w:val="0400" w:firstRow="0" w:lastRow="0" w:firstColumn="0" w:lastColumn="0" w:noHBand="0" w:noVBand="1"/>
    </w:tblPr>
    <w:tblGrid>
      <w:gridCol w:w="3744"/>
      <w:gridCol w:w="4146"/>
    </w:tblGrid>
    <w:tr w:rsidR="003C365E">
      <w:trPr>
        <w:trHeight w:val="281"/>
      </w:trPr>
      <w:tc>
        <w:tcPr>
          <w:tcW w:w="3744" w:type="dxa"/>
          <w:vAlign w:val="center"/>
        </w:tcPr>
        <w:p w:rsidR="003C365E" w:rsidRDefault="003C365E">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3C365E" w:rsidRDefault="003C365E" w:rsidP="000F2DC6">
          <w:pPr>
            <w:pBdr>
              <w:top w:val="nil"/>
              <w:left w:val="nil"/>
              <w:bottom w:val="nil"/>
              <w:right w:val="nil"/>
              <w:between w:val="nil"/>
            </w:pBdr>
            <w:tabs>
              <w:tab w:val="left" w:pos="521"/>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sz w:val="22"/>
              <w:szCs w:val="22"/>
            </w:rPr>
            <w:t>6633</w:t>
          </w:r>
          <w:r w:rsidRPr="000F2DC6">
            <w:rPr>
              <w:rFonts w:ascii="Palatino Linotype" w:eastAsia="Palatino Linotype" w:hAnsi="Palatino Linotype" w:cs="Palatino Linotype"/>
              <w:sz w:val="22"/>
              <w:szCs w:val="22"/>
            </w:rPr>
            <w:t>/INFOEM/IP/RR/2024</w:t>
          </w:r>
        </w:p>
      </w:tc>
    </w:tr>
    <w:tr w:rsidR="003C365E">
      <w:trPr>
        <w:trHeight w:val="242"/>
      </w:trPr>
      <w:tc>
        <w:tcPr>
          <w:tcW w:w="3744" w:type="dxa"/>
          <w:vAlign w:val="center"/>
        </w:tcPr>
        <w:p w:rsidR="003C365E" w:rsidRDefault="003C365E">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46" w:type="dxa"/>
        </w:tcPr>
        <w:p w:rsidR="003C365E" w:rsidRDefault="003C365E">
          <w:pPr>
            <w:pBdr>
              <w:top w:val="nil"/>
              <w:left w:val="nil"/>
              <w:bottom w:val="nil"/>
              <w:right w:val="nil"/>
              <w:between w:val="nil"/>
            </w:pBdr>
            <w:tabs>
              <w:tab w:val="right" w:pos="8838"/>
              <w:tab w:val="left" w:pos="521"/>
            </w:tabs>
            <w:ind w:right="-190"/>
            <w:rPr>
              <w:rFonts w:ascii="Palatino Linotype" w:eastAsia="Palatino Linotype" w:hAnsi="Palatino Linotype" w:cs="Palatino Linotype"/>
              <w:color w:val="000000"/>
              <w:sz w:val="22"/>
              <w:szCs w:val="22"/>
            </w:rPr>
          </w:pPr>
        </w:p>
      </w:tc>
    </w:tr>
    <w:tr w:rsidR="003C365E">
      <w:trPr>
        <w:trHeight w:val="342"/>
      </w:trPr>
      <w:tc>
        <w:tcPr>
          <w:tcW w:w="3744" w:type="dxa"/>
        </w:tcPr>
        <w:p w:rsidR="003C365E" w:rsidRDefault="003C365E">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3C365E" w:rsidRDefault="003C365E">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sidRPr="007975CE">
            <w:rPr>
              <w:rFonts w:ascii="Palatino Linotype" w:eastAsia="Palatino Linotype" w:hAnsi="Palatino Linotype" w:cs="Palatino Linotype"/>
              <w:color w:val="000000"/>
              <w:sz w:val="22"/>
              <w:szCs w:val="22"/>
            </w:rPr>
            <w:t>Ayuntamiento de Tlalnepantla de Baz</w:t>
          </w:r>
        </w:p>
      </w:tc>
    </w:tr>
    <w:tr w:rsidR="003C365E">
      <w:trPr>
        <w:trHeight w:val="342"/>
      </w:trPr>
      <w:tc>
        <w:tcPr>
          <w:tcW w:w="3744" w:type="dxa"/>
          <w:vAlign w:val="center"/>
        </w:tcPr>
        <w:p w:rsidR="003C365E" w:rsidRDefault="003C365E">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3C365E" w:rsidRDefault="003C365E">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3C365E" w:rsidRDefault="00BC5C40">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4B1F"/>
    <w:multiLevelType w:val="hybridMultilevel"/>
    <w:tmpl w:val="5710680C"/>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
    <w:nsid w:val="060F0DAD"/>
    <w:multiLevelType w:val="multilevel"/>
    <w:tmpl w:val="BC9C23AC"/>
    <w:lvl w:ilvl="0">
      <w:start w:val="1"/>
      <w:numFmt w:val="decimal"/>
      <w:lvlText w:val="%1."/>
      <w:lvlJc w:val="left"/>
      <w:pPr>
        <w:ind w:left="1778"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7306E5"/>
    <w:multiLevelType w:val="hybridMultilevel"/>
    <w:tmpl w:val="4CCCA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1800C1"/>
    <w:multiLevelType w:val="multilevel"/>
    <w:tmpl w:val="28525074"/>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nsid w:val="157F4ED1"/>
    <w:multiLevelType w:val="multilevel"/>
    <w:tmpl w:val="010455B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nsid w:val="18425745"/>
    <w:multiLevelType w:val="hybridMultilevel"/>
    <w:tmpl w:val="8042E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8C575F3"/>
    <w:multiLevelType w:val="multilevel"/>
    <w:tmpl w:val="7D20D1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DD051D"/>
    <w:multiLevelType w:val="multilevel"/>
    <w:tmpl w:val="ABD6D96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EA65B2"/>
    <w:multiLevelType w:val="multilevel"/>
    <w:tmpl w:val="3DC86DA2"/>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9">
    <w:nsid w:val="1DA90645"/>
    <w:multiLevelType w:val="hybridMultilevel"/>
    <w:tmpl w:val="CE9244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8F6C74"/>
    <w:multiLevelType w:val="hybridMultilevel"/>
    <w:tmpl w:val="E5E876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29CC3FB5"/>
    <w:multiLevelType w:val="hybridMultilevel"/>
    <w:tmpl w:val="9E84B342"/>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4EB6406"/>
    <w:multiLevelType w:val="multilevel"/>
    <w:tmpl w:val="17BC015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nsid w:val="3A7A0FB2"/>
    <w:multiLevelType w:val="multilevel"/>
    <w:tmpl w:val="C44ACC4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B4023F9"/>
    <w:multiLevelType w:val="multilevel"/>
    <w:tmpl w:val="9B8E273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C54789F"/>
    <w:multiLevelType w:val="multilevel"/>
    <w:tmpl w:val="986AAC4E"/>
    <w:lvl w:ilvl="0">
      <w:start w:val="1"/>
      <w:numFmt w:val="decimal"/>
      <w:lvlText w:val="%1."/>
      <w:lvlJc w:val="left"/>
      <w:pPr>
        <w:ind w:left="1637"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E525BB0"/>
    <w:multiLevelType w:val="multilevel"/>
    <w:tmpl w:val="6A083A34"/>
    <w:lvl w:ilvl="0">
      <w:start w:val="1"/>
      <w:numFmt w:val="lowerLetter"/>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57965300"/>
    <w:multiLevelType w:val="multilevel"/>
    <w:tmpl w:val="65C22EA4"/>
    <w:lvl w:ilvl="0">
      <w:start w:val="25"/>
      <w:numFmt w:val="decimal"/>
      <w:lvlText w:val="%1."/>
      <w:lvlJc w:val="left"/>
      <w:pPr>
        <w:ind w:left="360" w:hanging="360"/>
      </w:pPr>
      <w:rPr>
        <w:rFonts w:ascii="Palatino Linotype" w:eastAsia="Palatino Linotype" w:hAnsi="Palatino Linotype" w:cs="Palatino Linotype"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5AB069FF"/>
    <w:multiLevelType w:val="hybridMultilevel"/>
    <w:tmpl w:val="5710680C"/>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0">
    <w:nsid w:val="615130F8"/>
    <w:multiLevelType w:val="multilevel"/>
    <w:tmpl w:val="98D0E45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
    <w:nsid w:val="7131274F"/>
    <w:multiLevelType w:val="multilevel"/>
    <w:tmpl w:val="51C205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nsid w:val="71B3368F"/>
    <w:multiLevelType w:val="hybridMultilevel"/>
    <w:tmpl w:val="6EECB1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49C5653"/>
    <w:multiLevelType w:val="hybridMultilevel"/>
    <w:tmpl w:val="F5CAF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6A1473C"/>
    <w:multiLevelType w:val="multilevel"/>
    <w:tmpl w:val="123E47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nsid w:val="79E23180"/>
    <w:multiLevelType w:val="multilevel"/>
    <w:tmpl w:val="7368F46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6">
    <w:nsid w:val="7D5D3B83"/>
    <w:multiLevelType w:val="multilevel"/>
    <w:tmpl w:val="87CC450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5"/>
  </w:num>
  <w:num w:numId="3">
    <w:abstractNumId w:val="3"/>
  </w:num>
  <w:num w:numId="4">
    <w:abstractNumId w:val="20"/>
  </w:num>
  <w:num w:numId="5">
    <w:abstractNumId w:val="8"/>
  </w:num>
  <w:num w:numId="6">
    <w:abstractNumId w:val="13"/>
  </w:num>
  <w:num w:numId="7">
    <w:abstractNumId w:val="24"/>
  </w:num>
  <w:num w:numId="8">
    <w:abstractNumId w:val="4"/>
  </w:num>
  <w:num w:numId="9">
    <w:abstractNumId w:val="19"/>
  </w:num>
  <w:num w:numId="10">
    <w:abstractNumId w:val="1"/>
  </w:num>
  <w:num w:numId="11">
    <w:abstractNumId w:val="22"/>
  </w:num>
  <w:num w:numId="12">
    <w:abstractNumId w:val="2"/>
  </w:num>
  <w:num w:numId="13">
    <w:abstractNumId w:val="5"/>
  </w:num>
  <w:num w:numId="14">
    <w:abstractNumId w:val="23"/>
  </w:num>
  <w:num w:numId="15">
    <w:abstractNumId w:val="0"/>
  </w:num>
  <w:num w:numId="16">
    <w:abstractNumId w:val="16"/>
  </w:num>
  <w:num w:numId="17">
    <w:abstractNumId w:val="7"/>
  </w:num>
  <w:num w:numId="18">
    <w:abstractNumId w:val="10"/>
  </w:num>
  <w:num w:numId="19">
    <w:abstractNumId w:val="9"/>
  </w:num>
  <w:num w:numId="20">
    <w:abstractNumId w:val="11"/>
  </w:num>
  <w:num w:numId="21">
    <w:abstractNumId w:val="14"/>
  </w:num>
  <w:num w:numId="22">
    <w:abstractNumId w:val="25"/>
  </w:num>
  <w:num w:numId="23">
    <w:abstractNumId w:val="6"/>
  </w:num>
  <w:num w:numId="24">
    <w:abstractNumId w:val="17"/>
  </w:num>
  <w:num w:numId="25">
    <w:abstractNumId w:val="18"/>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82"/>
    <w:rsid w:val="00000B6E"/>
    <w:rsid w:val="00005EE7"/>
    <w:rsid w:val="0003414C"/>
    <w:rsid w:val="000A4AE5"/>
    <w:rsid w:val="000A62EF"/>
    <w:rsid w:val="000B24BA"/>
    <w:rsid w:val="000C1030"/>
    <w:rsid w:val="000D120A"/>
    <w:rsid w:val="000D22C5"/>
    <w:rsid w:val="000E4776"/>
    <w:rsid w:val="000F2DC6"/>
    <w:rsid w:val="001025D5"/>
    <w:rsid w:val="001051ED"/>
    <w:rsid w:val="00160C68"/>
    <w:rsid w:val="0017603C"/>
    <w:rsid w:val="00182905"/>
    <w:rsid w:val="00190B1D"/>
    <w:rsid w:val="001A7092"/>
    <w:rsid w:val="001D3787"/>
    <w:rsid w:val="001D6D64"/>
    <w:rsid w:val="001E2041"/>
    <w:rsid w:val="001F19C0"/>
    <w:rsid w:val="001F5799"/>
    <w:rsid w:val="00202C81"/>
    <w:rsid w:val="00202DCC"/>
    <w:rsid w:val="0021737C"/>
    <w:rsid w:val="00237D68"/>
    <w:rsid w:val="00260A75"/>
    <w:rsid w:val="00265282"/>
    <w:rsid w:val="002805E3"/>
    <w:rsid w:val="00286A30"/>
    <w:rsid w:val="002C36CC"/>
    <w:rsid w:val="002D1AFC"/>
    <w:rsid w:val="002D2B6A"/>
    <w:rsid w:val="002E6CF5"/>
    <w:rsid w:val="002F67C2"/>
    <w:rsid w:val="003014BC"/>
    <w:rsid w:val="003331E2"/>
    <w:rsid w:val="0035009A"/>
    <w:rsid w:val="003522E6"/>
    <w:rsid w:val="00357C9A"/>
    <w:rsid w:val="00397744"/>
    <w:rsid w:val="003C365E"/>
    <w:rsid w:val="003E1345"/>
    <w:rsid w:val="003E460C"/>
    <w:rsid w:val="003F3389"/>
    <w:rsid w:val="00401466"/>
    <w:rsid w:val="00404D91"/>
    <w:rsid w:val="00410912"/>
    <w:rsid w:val="00411900"/>
    <w:rsid w:val="0041402D"/>
    <w:rsid w:val="004154F8"/>
    <w:rsid w:val="00430CC2"/>
    <w:rsid w:val="004624CE"/>
    <w:rsid w:val="00496774"/>
    <w:rsid w:val="004B307D"/>
    <w:rsid w:val="004C075F"/>
    <w:rsid w:val="004C6201"/>
    <w:rsid w:val="004E70FC"/>
    <w:rsid w:val="004F05D6"/>
    <w:rsid w:val="0053075F"/>
    <w:rsid w:val="0053666E"/>
    <w:rsid w:val="005519C6"/>
    <w:rsid w:val="005545C8"/>
    <w:rsid w:val="005E1E20"/>
    <w:rsid w:val="005E40A4"/>
    <w:rsid w:val="005F6C9E"/>
    <w:rsid w:val="00604AB2"/>
    <w:rsid w:val="006407B9"/>
    <w:rsid w:val="00653E57"/>
    <w:rsid w:val="006B5922"/>
    <w:rsid w:val="006C50F2"/>
    <w:rsid w:val="00720510"/>
    <w:rsid w:val="00720AF9"/>
    <w:rsid w:val="00754816"/>
    <w:rsid w:val="00763F99"/>
    <w:rsid w:val="00784B60"/>
    <w:rsid w:val="00784D66"/>
    <w:rsid w:val="00785159"/>
    <w:rsid w:val="007975CE"/>
    <w:rsid w:val="007A446B"/>
    <w:rsid w:val="007A4B73"/>
    <w:rsid w:val="007B38BB"/>
    <w:rsid w:val="007D570F"/>
    <w:rsid w:val="007D79CF"/>
    <w:rsid w:val="007E0759"/>
    <w:rsid w:val="00806DDC"/>
    <w:rsid w:val="00812780"/>
    <w:rsid w:val="0081669D"/>
    <w:rsid w:val="00855385"/>
    <w:rsid w:val="008727C2"/>
    <w:rsid w:val="008829DE"/>
    <w:rsid w:val="008D2562"/>
    <w:rsid w:val="008D79EA"/>
    <w:rsid w:val="009023D6"/>
    <w:rsid w:val="00986E76"/>
    <w:rsid w:val="00992F54"/>
    <w:rsid w:val="00997E3B"/>
    <w:rsid w:val="009A4256"/>
    <w:rsid w:val="009B1394"/>
    <w:rsid w:val="009E6002"/>
    <w:rsid w:val="00A131D1"/>
    <w:rsid w:val="00AB3C33"/>
    <w:rsid w:val="00AC76E6"/>
    <w:rsid w:val="00B11B83"/>
    <w:rsid w:val="00B22E88"/>
    <w:rsid w:val="00B571D3"/>
    <w:rsid w:val="00B576AC"/>
    <w:rsid w:val="00B764E2"/>
    <w:rsid w:val="00BB0F01"/>
    <w:rsid w:val="00BC35E2"/>
    <w:rsid w:val="00BC5C40"/>
    <w:rsid w:val="00C51E51"/>
    <w:rsid w:val="00C55155"/>
    <w:rsid w:val="00CC3BED"/>
    <w:rsid w:val="00CD403E"/>
    <w:rsid w:val="00D110AA"/>
    <w:rsid w:val="00D23AB4"/>
    <w:rsid w:val="00D443D1"/>
    <w:rsid w:val="00D9383D"/>
    <w:rsid w:val="00DB596E"/>
    <w:rsid w:val="00DC5FA5"/>
    <w:rsid w:val="00DE33B1"/>
    <w:rsid w:val="00E21154"/>
    <w:rsid w:val="00E21233"/>
    <w:rsid w:val="00E2260C"/>
    <w:rsid w:val="00E35377"/>
    <w:rsid w:val="00E562CF"/>
    <w:rsid w:val="00E8094B"/>
    <w:rsid w:val="00E85302"/>
    <w:rsid w:val="00EB4806"/>
    <w:rsid w:val="00EF45D5"/>
    <w:rsid w:val="00EF7E49"/>
    <w:rsid w:val="00F03359"/>
    <w:rsid w:val="00F26496"/>
    <w:rsid w:val="00FA45FC"/>
    <w:rsid w:val="00FC4BAC"/>
    <w:rsid w:val="00FD2146"/>
    <w:rsid w:val="00FF167D"/>
    <w:rsid w:val="00FF62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B910061-99AB-4347-B9B0-C91EFF24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C21"/>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0" w:type="dxa"/>
        <w:left w:w="108" w:type="dxa"/>
        <w:bottom w:w="0" w:type="dxa"/>
        <w:right w:w="108" w:type="dxa"/>
      </w:tblCellMar>
    </w:tblPr>
  </w:style>
  <w:style w:type="table" w:customStyle="1" w:styleId="a0">
    <w:basedOn w:val="TableNormal3"/>
    <w:tblPr>
      <w:tblStyleRowBandSize w:val="1"/>
      <w:tblStyleColBandSize w:val="1"/>
      <w:tblCellMar>
        <w:top w:w="0" w:type="dxa"/>
        <w:left w:w="70" w:type="dxa"/>
        <w:bottom w:w="0" w:type="dxa"/>
        <w:right w:w="70" w:type="dxa"/>
      </w:tblCellMar>
    </w:tblPr>
  </w:style>
  <w:style w:type="table" w:customStyle="1" w:styleId="a1">
    <w:basedOn w:val="TableNormal3"/>
    <w:tblPr>
      <w:tblStyleRowBandSize w:val="1"/>
      <w:tblStyleColBandSize w:val="1"/>
      <w:tblCellMar>
        <w:top w:w="0" w:type="dxa"/>
        <w:left w:w="70" w:type="dxa"/>
        <w:bottom w:w="0" w:type="dxa"/>
        <w:right w:w="70" w:type="dxa"/>
      </w:tblCellMar>
    </w:tblPr>
  </w:style>
  <w:style w:type="table" w:customStyle="1" w:styleId="a2">
    <w:basedOn w:val="TableNormal3"/>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3"/>
    <w:tblPr>
      <w:tblStyleRowBandSize w:val="1"/>
      <w:tblStyleColBandSize w:val="1"/>
      <w:tblCellMar>
        <w:top w:w="0" w:type="dxa"/>
        <w:left w:w="70" w:type="dxa"/>
        <w:bottom w:w="0" w:type="dxa"/>
        <w:right w:w="70" w:type="dxa"/>
      </w:tblCellMar>
    </w:tblPr>
  </w:style>
  <w:style w:type="table" w:customStyle="1" w:styleId="a4">
    <w:basedOn w:val="TableNormal3"/>
    <w:tblPr>
      <w:tblStyleRowBandSize w:val="1"/>
      <w:tblStyleColBandSize w:val="1"/>
      <w:tblCellMar>
        <w:top w:w="0" w:type="dxa"/>
        <w:left w:w="70" w:type="dxa"/>
        <w:bottom w:w="0" w:type="dxa"/>
        <w:right w:w="70" w:type="dxa"/>
      </w:tblCellMar>
    </w:tblPr>
  </w:style>
  <w:style w:type="character" w:styleId="Textoennegrita">
    <w:name w:val="Strong"/>
    <w:basedOn w:val="Fuentedeprrafopredeter"/>
    <w:uiPriority w:val="22"/>
    <w:qFormat/>
    <w:rsid w:val="007F0536"/>
    <w:rPr>
      <w:b/>
      <w:bCs/>
    </w:rPr>
  </w:style>
  <w:style w:type="paragraph" w:styleId="NormalWeb">
    <w:name w:val="Normal (Web)"/>
    <w:basedOn w:val="Normal"/>
    <w:uiPriority w:val="99"/>
    <w:unhideWhenUsed/>
    <w:rsid w:val="007F0536"/>
    <w:rPr>
      <w:rFonts w:ascii="Times New Roman" w:hAnsi="Times New Roman" w:cs="Times New Roman"/>
    </w:rPr>
  </w:style>
  <w:style w:type="table" w:customStyle="1" w:styleId="a5">
    <w:basedOn w:val="TableNormal2"/>
    <w:tblPr>
      <w:tblStyleRowBandSize w:val="1"/>
      <w:tblStyleColBandSize w:val="1"/>
      <w:tblCellMar>
        <w:top w:w="0" w:type="dxa"/>
        <w:left w:w="115" w:type="dxa"/>
        <w:bottom w:w="0" w:type="dxa"/>
        <w:right w:w="115" w:type="dxa"/>
      </w:tblCellMar>
    </w:tblPr>
  </w:style>
  <w:style w:type="table" w:customStyle="1" w:styleId="a6">
    <w:basedOn w:val="TableNormal2"/>
    <w:tblPr>
      <w:tblStyleRowBandSize w:val="1"/>
      <w:tblStyleColBandSize w:val="1"/>
      <w:tblCellMar>
        <w:top w:w="0" w:type="dxa"/>
        <w:left w:w="70" w:type="dxa"/>
        <w:bottom w:w="0" w:type="dxa"/>
        <w:right w:w="70" w:type="dxa"/>
      </w:tblCellMar>
    </w:tblPr>
  </w:style>
  <w:style w:type="table" w:customStyle="1" w:styleId="a7">
    <w:basedOn w:val="TableNormal2"/>
    <w:tblPr>
      <w:tblStyleRowBandSize w:val="1"/>
      <w:tblStyleColBandSize w:val="1"/>
      <w:tblCellMar>
        <w:top w:w="0" w:type="dxa"/>
        <w:left w:w="70" w:type="dxa"/>
        <w:bottom w:w="0" w:type="dxa"/>
        <w:right w:w="70" w:type="dxa"/>
      </w:tblCellMar>
    </w:tblPr>
  </w:style>
  <w:style w:type="table" w:customStyle="1" w:styleId="a8">
    <w:basedOn w:val="TableNormal1"/>
    <w:tblPr>
      <w:tblStyleRowBandSize w:val="1"/>
      <w:tblStyleColBandSize w:val="1"/>
      <w:tblCellMar>
        <w:top w:w="0" w:type="dxa"/>
        <w:left w:w="108" w:type="dxa"/>
        <w:bottom w:w="0" w:type="dxa"/>
        <w:right w:w="108" w:type="dxa"/>
      </w:tblCellMar>
    </w:tblPr>
  </w:style>
  <w:style w:type="table" w:customStyle="1" w:styleId="a9">
    <w:basedOn w:val="TableNormal1"/>
    <w:tblPr>
      <w:tblStyleRowBandSize w:val="1"/>
      <w:tblStyleColBandSize w:val="1"/>
      <w:tblCellMar>
        <w:top w:w="0" w:type="dxa"/>
        <w:left w:w="115" w:type="dxa"/>
        <w:bottom w:w="0" w:type="dxa"/>
        <w:right w:w="115" w:type="dxa"/>
      </w:tblCellMar>
    </w:tblPr>
  </w:style>
  <w:style w:type="table" w:customStyle="1" w:styleId="aa">
    <w:basedOn w:val="TableNormal1"/>
    <w:tblPr>
      <w:tblStyleRowBandSize w:val="1"/>
      <w:tblStyleColBandSize w:val="1"/>
      <w:tblCellMar>
        <w:top w:w="0" w:type="dxa"/>
        <w:left w:w="70" w:type="dxa"/>
        <w:bottom w:w="0" w:type="dxa"/>
        <w:right w:w="70" w:type="dxa"/>
      </w:tblCellMar>
    </w:tblPr>
  </w:style>
  <w:style w:type="table" w:customStyle="1" w:styleId="ab">
    <w:basedOn w:val="TableNormal1"/>
    <w:tblPr>
      <w:tblStyleRowBandSize w:val="1"/>
      <w:tblStyleColBandSize w:val="1"/>
      <w:tblCellMar>
        <w:top w:w="0" w:type="dxa"/>
        <w:left w:w="70" w:type="dxa"/>
        <w:bottom w:w="0" w:type="dxa"/>
        <w:right w:w="70"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70" w:type="dxa"/>
        <w:bottom w:w="0" w:type="dxa"/>
        <w:right w:w="70" w:type="dxa"/>
      </w:tblCellMar>
    </w:tblPr>
  </w:style>
  <w:style w:type="table" w:customStyle="1" w:styleId="ae">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9387">
      <w:bodyDiv w:val="1"/>
      <w:marLeft w:val="0"/>
      <w:marRight w:val="0"/>
      <w:marTop w:val="0"/>
      <w:marBottom w:val="0"/>
      <w:divBdr>
        <w:top w:val="none" w:sz="0" w:space="0" w:color="auto"/>
        <w:left w:val="none" w:sz="0" w:space="0" w:color="auto"/>
        <w:bottom w:val="none" w:sz="0" w:space="0" w:color="auto"/>
        <w:right w:val="none" w:sz="0" w:space="0" w:color="auto"/>
      </w:divBdr>
    </w:div>
    <w:div w:id="1162043744">
      <w:bodyDiv w:val="1"/>
      <w:marLeft w:val="0"/>
      <w:marRight w:val="0"/>
      <w:marTop w:val="0"/>
      <w:marBottom w:val="0"/>
      <w:divBdr>
        <w:top w:val="none" w:sz="0" w:space="0" w:color="auto"/>
        <w:left w:val="none" w:sz="0" w:space="0" w:color="auto"/>
        <w:bottom w:val="none" w:sz="0" w:space="0" w:color="auto"/>
        <w:right w:val="none" w:sz="0" w:space="0" w:color="auto"/>
      </w:divBdr>
    </w:div>
    <w:div w:id="1247232556">
      <w:bodyDiv w:val="1"/>
      <w:marLeft w:val="0"/>
      <w:marRight w:val="0"/>
      <w:marTop w:val="0"/>
      <w:marBottom w:val="0"/>
      <w:divBdr>
        <w:top w:val="none" w:sz="0" w:space="0" w:color="auto"/>
        <w:left w:val="none" w:sz="0" w:space="0" w:color="auto"/>
        <w:bottom w:val="none" w:sz="0" w:space="0" w:color="auto"/>
        <w:right w:val="none" w:sz="0" w:space="0" w:color="auto"/>
      </w:divBdr>
    </w:div>
    <w:div w:id="1526481583">
      <w:bodyDiv w:val="1"/>
      <w:marLeft w:val="0"/>
      <w:marRight w:val="0"/>
      <w:marTop w:val="0"/>
      <w:marBottom w:val="0"/>
      <w:divBdr>
        <w:top w:val="none" w:sz="0" w:space="0" w:color="auto"/>
        <w:left w:val="none" w:sz="0" w:space="0" w:color="auto"/>
        <w:bottom w:val="none" w:sz="0" w:space="0" w:color="auto"/>
        <w:right w:val="none" w:sz="0" w:space="0" w:color="auto"/>
      </w:divBdr>
    </w:div>
    <w:div w:id="1899510055">
      <w:bodyDiv w:val="1"/>
      <w:marLeft w:val="0"/>
      <w:marRight w:val="0"/>
      <w:marTop w:val="0"/>
      <w:marBottom w:val="0"/>
      <w:divBdr>
        <w:top w:val="none" w:sz="0" w:space="0" w:color="auto"/>
        <w:left w:val="none" w:sz="0" w:space="0" w:color="auto"/>
        <w:bottom w:val="none" w:sz="0" w:space="0" w:color="auto"/>
        <w:right w:val="none" w:sz="0" w:space="0" w:color="auto"/>
      </w:divBdr>
    </w:div>
    <w:div w:id="1927376063">
      <w:bodyDiv w:val="1"/>
      <w:marLeft w:val="0"/>
      <w:marRight w:val="0"/>
      <w:marTop w:val="0"/>
      <w:marBottom w:val="0"/>
      <w:divBdr>
        <w:top w:val="none" w:sz="0" w:space="0" w:color="auto"/>
        <w:left w:val="none" w:sz="0" w:space="0" w:color="auto"/>
        <w:bottom w:val="none" w:sz="0" w:space="0" w:color="auto"/>
        <w:right w:val="none" w:sz="0" w:space="0" w:color="auto"/>
      </w:divBdr>
    </w:div>
    <w:div w:id="2090955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GIap4qYzN+OY/j8h9FT7y39NiA==">CgMxLjAyCGguZ2pkZ3hzMgloLjMwajB6bGwyCWguMWZvYjl0ZTIOaC5yMHQzazNqZ3FvMWIyCWguM3pueXNoNzIOaC5jMDRhc2RtMHFxM20yCWguMmV0OTJwMDIIaC50eWpjd3QyCWguM2R5NnZrbTIJaC4xdDNoNXNmMgloLjI2aW4xcmcyCWguMTdkcDh2dTIJaC40ZDM0b2c4OAByITFFQzU2ODNmNEd0RWhTTGxuSk55Z2N5dmlZYUVSQVVzTw==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28</Pages>
  <Words>6137</Words>
  <Characters>33754</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INFOEM416</cp:lastModifiedBy>
  <cp:revision>67</cp:revision>
  <cp:lastPrinted>2025-03-27T16:50:00Z</cp:lastPrinted>
  <dcterms:created xsi:type="dcterms:W3CDTF">2025-03-20T02:13:00Z</dcterms:created>
  <dcterms:modified xsi:type="dcterms:W3CDTF">2025-03-27T16:50:00Z</dcterms:modified>
</cp:coreProperties>
</file>