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55C74890"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D0021">
        <w:rPr>
          <w:rFonts w:ascii="Palatino Linotype" w:hAnsi="Palatino Linotype" w:cs="Arial"/>
          <w:color w:val="000000"/>
        </w:rPr>
        <w:t xml:space="preserve"> </w:t>
      </w:r>
      <w:r w:rsidR="009D0021" w:rsidRPr="009D0021">
        <w:rPr>
          <w:rFonts w:ascii="Palatino Linotype" w:hAnsi="Palatino Linotype" w:cs="Arial"/>
          <w:color w:val="000000"/>
        </w:rPr>
        <w:t xml:space="preserve">seis de agosto </w:t>
      </w:r>
      <w:r w:rsidR="00994B38" w:rsidRPr="00747344">
        <w:rPr>
          <w:rFonts w:ascii="Palatino Linotype" w:hAnsi="Palatino Linotype" w:cs="Arial"/>
          <w:color w:val="000000"/>
        </w:rPr>
        <w:t>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p>
    <w:p w14:paraId="37DC6287" w14:textId="361E6ED6"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bookmarkStart w:id="0" w:name="_GoBack"/>
      <w:r w:rsidR="00EB1CAC" w:rsidRPr="00EB1CAC">
        <w:rPr>
          <w:rFonts w:ascii="Palatino Linotype" w:eastAsiaTheme="minorHAnsi" w:hAnsi="Palatino Linotype" w:cs="Arial"/>
          <w:b/>
          <w:lang w:eastAsia="en-US"/>
        </w:rPr>
        <w:t>04</w:t>
      </w:r>
      <w:r w:rsidR="003904E0">
        <w:rPr>
          <w:rFonts w:ascii="Palatino Linotype" w:eastAsiaTheme="minorHAnsi" w:hAnsi="Palatino Linotype" w:cs="Arial"/>
          <w:b/>
          <w:lang w:eastAsia="en-US"/>
        </w:rPr>
        <w:t>525</w:t>
      </w:r>
      <w:r w:rsidR="00EB1CAC" w:rsidRPr="00EB1CAC">
        <w:rPr>
          <w:rFonts w:ascii="Palatino Linotype" w:eastAsiaTheme="minorHAnsi" w:hAnsi="Palatino Linotype" w:cs="Arial"/>
          <w:b/>
          <w:lang w:eastAsia="en-US"/>
        </w:rPr>
        <w:t>/INFOEM/IP/RR/2025</w:t>
      </w:r>
      <w:bookmarkEnd w:id="0"/>
      <w:r w:rsidRPr="00747344">
        <w:rPr>
          <w:rFonts w:ascii="Palatino Linotype" w:eastAsiaTheme="minorHAnsi" w:hAnsi="Palatino Linotype" w:cs="Arial"/>
          <w:lang w:eastAsia="en-US"/>
        </w:rPr>
        <w:t xml:space="preserve">, </w:t>
      </w:r>
      <w:r w:rsidR="00EB1CAC" w:rsidRPr="001C3053">
        <w:rPr>
          <w:rFonts w:ascii="Palatino Linotype" w:hAnsi="Palatino Linotype" w:cs="Arial"/>
        </w:rPr>
        <w:t xml:space="preserve">interpuesto por un particular que al momento de ingresar la solicitud </w:t>
      </w:r>
      <w:r w:rsidR="00197048">
        <w:rPr>
          <w:rFonts w:ascii="Palatino Linotype" w:hAnsi="Palatino Linotype" w:cs="Arial"/>
        </w:rPr>
        <w:t xml:space="preserve">no </w:t>
      </w:r>
      <w:r w:rsidR="0036615E">
        <w:rPr>
          <w:rFonts w:ascii="Palatino Linotype" w:hAnsi="Palatino Linotype" w:cs="Arial"/>
        </w:rPr>
        <w:t xml:space="preserve">señala nombre </w:t>
      </w:r>
      <w:r w:rsidR="00197048">
        <w:rPr>
          <w:rFonts w:ascii="Palatino Linotype" w:hAnsi="Palatino Linotype" w:cs="Arial"/>
        </w:rPr>
        <w:t xml:space="preserve">o seudónimo </w:t>
      </w:r>
      <w:r w:rsidR="00EB1CAC" w:rsidRPr="001C3053">
        <w:rPr>
          <w:rFonts w:ascii="Palatino Linotype" w:hAnsi="Palatino Linotype" w:cs="Arial"/>
        </w:rPr>
        <w:t>con el cual desee ser identificado,</w:t>
      </w:r>
      <w:r w:rsidR="00EB1CAC" w:rsidRPr="001C3053">
        <w:rPr>
          <w:rFonts w:ascii="Palatino Linotype" w:hAnsi="Palatino Linotype" w:cs="Arial"/>
          <w:b/>
        </w:rPr>
        <w:t xml:space="preserve"> </w:t>
      </w:r>
      <w:r w:rsidR="00EB1CAC" w:rsidRPr="001C3053">
        <w:rPr>
          <w:rFonts w:ascii="Palatino Linotype" w:hAnsi="Palatino Linotype" w:cs="Arial"/>
        </w:rPr>
        <w:t xml:space="preserve">en lo sucesivo </w:t>
      </w:r>
      <w:r w:rsidR="00EB1CAC" w:rsidRPr="001C3053">
        <w:rPr>
          <w:rFonts w:ascii="Palatino Linotype" w:hAnsi="Palatino Linotype" w:cs="Arial"/>
          <w:b/>
        </w:rPr>
        <w:t>El Recurrente</w:t>
      </w:r>
      <w:r w:rsidRPr="00747344">
        <w:rPr>
          <w:rFonts w:ascii="Palatino Linotype" w:eastAsiaTheme="minorHAnsi" w:hAnsi="Palatino Linotype" w:cs="Arial"/>
          <w:lang w:eastAsia="en-US"/>
        </w:rPr>
        <w:t>, en contra de la respuesta de</w:t>
      </w:r>
      <w:r w:rsidR="00994B38" w:rsidRPr="00747344">
        <w:rPr>
          <w:rFonts w:ascii="Palatino Linotype" w:eastAsiaTheme="minorHAnsi" w:hAnsi="Palatino Linotype" w:cs="Arial"/>
          <w:lang w:eastAsia="en-US"/>
        </w:rPr>
        <w:t>l</w:t>
      </w:r>
      <w:r w:rsidRPr="00747344">
        <w:rPr>
          <w:rFonts w:ascii="Palatino Linotype" w:eastAsiaTheme="minorHAnsi" w:hAnsi="Palatino Linotype" w:cs="Arial"/>
          <w:lang w:eastAsia="en-US"/>
        </w:rPr>
        <w:t xml:space="preserve"> </w:t>
      </w:r>
      <w:r w:rsidR="00EB1CAC" w:rsidRPr="00EB1CAC">
        <w:rPr>
          <w:rFonts w:ascii="Palatino Linotype" w:eastAsiaTheme="minorHAnsi" w:hAnsi="Palatino Linotype" w:cs="Arial"/>
          <w:b/>
          <w:lang w:eastAsia="en-US"/>
        </w:rPr>
        <w:t xml:space="preserve">Ayuntamiento de </w:t>
      </w:r>
      <w:r w:rsidR="00197048">
        <w:rPr>
          <w:rFonts w:ascii="Palatino Linotype" w:eastAsiaTheme="minorHAnsi" w:hAnsi="Palatino Linotype" w:cs="Arial"/>
          <w:b/>
          <w:lang w:eastAsia="en-US"/>
        </w:rPr>
        <w:t>Toluca</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6EEEC1FC"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197048">
        <w:rPr>
          <w:rFonts w:ascii="Palatino Linotype" w:eastAsiaTheme="minorHAnsi" w:hAnsi="Palatino Linotype" w:cs="Arial"/>
          <w:lang w:eastAsia="en-US"/>
        </w:rPr>
        <w:t>veintisiete de febrero</w:t>
      </w:r>
      <w:r w:rsidRPr="00747344">
        <w:rPr>
          <w:rFonts w:ascii="Palatino Linotype" w:eastAsiaTheme="minorHAnsi" w:hAnsi="Palatino Linotype" w:cs="Arial"/>
          <w:lang w:eastAsia="en-US"/>
        </w:rPr>
        <w:t xml:space="preserve"> de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(SAIMEX),</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expediente </w:t>
      </w:r>
      <w:r w:rsidR="007B703B" w:rsidRPr="007B703B">
        <w:rPr>
          <w:rFonts w:ascii="Palatino Linotype" w:eastAsiaTheme="minorHAnsi" w:hAnsi="Palatino Linotype" w:cs="Arial"/>
          <w:b/>
          <w:lang w:eastAsia="en-US"/>
        </w:rPr>
        <w:t xml:space="preserve"> 01218/TOLUCA/IP/2025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4C43A6AF" w:rsidR="005573EA" w:rsidRPr="00747344" w:rsidRDefault="005573EA" w:rsidP="00EB1CAC">
      <w:pPr>
        <w:spacing w:after="160" w:line="276" w:lineRule="auto"/>
        <w:ind w:left="567" w:right="567"/>
        <w:jc w:val="both"/>
        <w:rPr>
          <w:rFonts w:ascii="Palatino Linotype" w:eastAsia="Calibri" w:hAnsi="Palatino Linotype" w:cs="Calibri"/>
          <w:i/>
          <w:sz w:val="22"/>
          <w:szCs w:val="22"/>
        </w:rPr>
      </w:pPr>
      <w:r w:rsidRPr="00747344">
        <w:rPr>
          <w:rFonts w:ascii="Palatino Linotype" w:eastAsia="Calibri" w:hAnsi="Palatino Linotype" w:cs="Calibri"/>
          <w:i/>
          <w:sz w:val="22"/>
          <w:szCs w:val="22"/>
        </w:rPr>
        <w:t>“</w:t>
      </w:r>
      <w:proofErr w:type="spellStart"/>
      <w:r w:rsidR="007B703B" w:rsidRPr="007B703B">
        <w:rPr>
          <w:rFonts w:ascii="Palatino Linotype" w:eastAsia="Calibri" w:hAnsi="Palatino Linotype" w:cs="Calibri"/>
          <w:i/>
          <w:sz w:val="22"/>
          <w:szCs w:val="22"/>
        </w:rPr>
        <w:t>Cual</w:t>
      </w:r>
      <w:proofErr w:type="spellEnd"/>
      <w:r w:rsidR="007B703B" w:rsidRPr="007B703B">
        <w:rPr>
          <w:rFonts w:ascii="Palatino Linotype" w:eastAsia="Calibri" w:hAnsi="Palatino Linotype" w:cs="Calibri"/>
          <w:i/>
          <w:sz w:val="22"/>
          <w:szCs w:val="22"/>
        </w:rPr>
        <w:t xml:space="preserve"> será la ruta de las manifestantes del día 8 de Marzo en contra de la igualdad de las mujeres</w:t>
      </w:r>
      <w:r w:rsidRPr="00747344">
        <w:rPr>
          <w:rFonts w:ascii="Palatino Linotype" w:eastAsia="Calibri" w:hAnsi="Palatino Linotype" w:cs="Calibri"/>
          <w:i/>
          <w:sz w:val="22"/>
          <w:szCs w:val="22"/>
        </w:rPr>
        <w:t>” (Sic).</w:t>
      </w:r>
    </w:p>
    <w:p w14:paraId="74843A62" w14:textId="77777777" w:rsidR="005573EA" w:rsidRPr="00747344" w:rsidRDefault="005573EA" w:rsidP="005573EA">
      <w:pPr>
        <w:rPr>
          <w:sz w:val="16"/>
          <w:lang w:eastAsia="es-ES"/>
        </w:rPr>
      </w:pP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r w:rsidRPr="00747344">
        <w:rPr>
          <w:rFonts w:ascii="Palatino Linotype" w:eastAsiaTheme="minorHAnsi" w:hAnsi="Palatino Linotype" w:cstheme="minorBidi"/>
          <w:b/>
          <w:color w:val="000000"/>
          <w:lang w:eastAsia="en-US"/>
        </w:rPr>
        <w:t>SAIMEX</w:t>
      </w:r>
      <w:r w:rsidRPr="00747344">
        <w:rPr>
          <w:rFonts w:ascii="Palatino Linotype" w:eastAsiaTheme="minorHAnsi" w:hAnsi="Palatino Linotype" w:cstheme="minorBidi"/>
          <w:color w:val="000000"/>
          <w:lang w:eastAsia="en-US"/>
        </w:rPr>
        <w:t>.</w:t>
      </w:r>
    </w:p>
    <w:p w14:paraId="61092E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39DE201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SEGUND</w:t>
      </w:r>
      <w:r w:rsidR="00E250C8" w:rsidRPr="00747344">
        <w:rPr>
          <w:rFonts w:ascii="Palatino Linotype" w:eastAsiaTheme="minorHAnsi" w:hAnsi="Palatino Linotype" w:cs="Arial"/>
          <w:b/>
          <w:sz w:val="28"/>
          <w:lang w:eastAsia="en-US"/>
        </w:rPr>
        <w:t>O</w:t>
      </w:r>
      <w:r w:rsidR="0029071C" w:rsidRPr="00747344">
        <w:rPr>
          <w:rFonts w:ascii="Palatino Linotype" w:eastAsiaTheme="minorHAnsi" w:hAnsi="Palatino Linotype" w:cs="Arial"/>
          <w:b/>
          <w:sz w:val="28"/>
          <w:lang w:eastAsia="en-US"/>
        </w:rPr>
        <w:t>. De la</w:t>
      </w:r>
      <w:r w:rsidR="00F1467D">
        <w:rPr>
          <w:rFonts w:ascii="Palatino Linotype" w:eastAsiaTheme="minorHAnsi" w:hAnsi="Palatino Linotype" w:cs="Arial"/>
          <w:b/>
          <w:sz w:val="28"/>
          <w:lang w:eastAsia="en-US"/>
        </w:rPr>
        <w:t xml:space="preserve"> </w:t>
      </w:r>
      <w:r w:rsidR="0029071C" w:rsidRPr="00747344">
        <w:rPr>
          <w:rFonts w:ascii="Palatino Linotype" w:eastAsiaTheme="minorHAnsi" w:hAnsi="Palatino Linotype" w:cs="Arial"/>
          <w:b/>
          <w:sz w:val="28"/>
          <w:lang w:eastAsia="en-US"/>
        </w:rPr>
        <w:t xml:space="preserve">respuesta del Sujeto Obligado. </w:t>
      </w:r>
    </w:p>
    <w:p w14:paraId="06567651" w14:textId="0AB1917D" w:rsidR="0029071C" w:rsidRPr="00747344"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De las constancias que obran en el sistema SAIMEX, se advierte que en fecha</w:t>
      </w:r>
      <w:r w:rsidR="00F1467D">
        <w:rPr>
          <w:rFonts w:ascii="Palatino Linotype" w:eastAsiaTheme="minorHAnsi" w:hAnsi="Palatino Linotype" w:cs="Arial"/>
          <w:lang w:eastAsia="en-US"/>
        </w:rPr>
        <w:t xml:space="preserve"> </w:t>
      </w:r>
      <w:r w:rsidR="00426ECA">
        <w:rPr>
          <w:rFonts w:ascii="Palatino Linotype" w:eastAsiaTheme="minorHAnsi" w:hAnsi="Palatino Linotype" w:cs="Arial"/>
          <w:lang w:eastAsia="en-US"/>
        </w:rPr>
        <w:t>veinticuatro</w:t>
      </w:r>
      <w:r w:rsidR="009C4E84">
        <w:rPr>
          <w:rFonts w:ascii="Palatino Linotype" w:eastAsiaTheme="minorHAnsi" w:hAnsi="Palatino Linotype" w:cs="Arial"/>
          <w:lang w:eastAsia="en-US"/>
        </w:rPr>
        <w:t xml:space="preserve"> de marzo</w:t>
      </w:r>
      <w:r w:rsidR="00F1467D">
        <w:rPr>
          <w:rFonts w:ascii="Palatino Linotype" w:eastAsiaTheme="minorHAnsi" w:hAnsi="Palatino Linotype" w:cs="Arial"/>
          <w:lang w:eastAsia="en-US"/>
        </w:rPr>
        <w:t xml:space="preserve"> de dos mil veinticinco, el </w:t>
      </w:r>
      <w:r w:rsidR="00883E5B">
        <w:rPr>
          <w:rFonts w:ascii="Palatino Linotype" w:eastAsiaTheme="minorHAnsi" w:hAnsi="Palatino Linotype" w:cs="Arial"/>
          <w:lang w:eastAsia="en-US"/>
        </w:rPr>
        <w:t xml:space="preserve">Sujeto Obligado notificó al Recurrente, la </w:t>
      </w:r>
      <w:r w:rsidR="00D15863">
        <w:rPr>
          <w:rFonts w:ascii="Palatino Linotype" w:eastAsiaTheme="minorHAnsi" w:hAnsi="Palatino Linotype" w:cs="Arial"/>
          <w:lang w:eastAsia="en-US"/>
        </w:rPr>
        <w:t>respuesta</w:t>
      </w:r>
      <w:r w:rsidR="00883E5B">
        <w:rPr>
          <w:rFonts w:ascii="Palatino Linotype" w:eastAsiaTheme="minorHAnsi" w:hAnsi="Palatino Linotype" w:cs="Arial"/>
          <w:lang w:eastAsia="en-US"/>
        </w:rPr>
        <w:t xml:space="preserve"> para atender la solicitud de información </w:t>
      </w:r>
      <w:r w:rsidR="007B703B" w:rsidRPr="007B703B">
        <w:rPr>
          <w:rFonts w:ascii="Palatino Linotype" w:eastAsiaTheme="minorHAnsi" w:hAnsi="Palatino Linotype" w:cs="Arial"/>
          <w:lang w:eastAsia="en-US"/>
        </w:rPr>
        <w:t>01218/TOLUCA/IP/2025</w:t>
      </w:r>
      <w:r w:rsidR="00883E5B">
        <w:rPr>
          <w:rFonts w:ascii="Palatino Linotype" w:eastAsiaTheme="minorHAnsi" w:hAnsi="Palatino Linotype" w:cs="Arial"/>
          <w:lang w:eastAsia="en-US"/>
        </w:rPr>
        <w:t>,</w:t>
      </w:r>
      <w:r w:rsidR="00501D68">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en los siguientes términos:</w:t>
      </w:r>
    </w:p>
    <w:p w14:paraId="3E05B0DB" w14:textId="77777777" w:rsidR="0029071C" w:rsidRPr="00747344" w:rsidRDefault="0029071C" w:rsidP="0029071C"/>
    <w:p w14:paraId="2AC3B3DF" w14:textId="77777777" w:rsidR="007B703B" w:rsidRDefault="0029071C" w:rsidP="007B703B">
      <w:pPr>
        <w:spacing w:line="276" w:lineRule="auto"/>
        <w:ind w:left="567" w:right="567"/>
        <w:jc w:val="right"/>
        <w:rPr>
          <w:rFonts w:ascii="Palatino Linotype" w:hAnsi="Palatino Linotype"/>
          <w:i/>
          <w:sz w:val="22"/>
          <w:szCs w:val="22"/>
        </w:rPr>
      </w:pPr>
      <w:r w:rsidRPr="00747344">
        <w:rPr>
          <w:rFonts w:ascii="Palatino Linotype" w:hAnsi="Palatino Linotype"/>
          <w:i/>
          <w:sz w:val="22"/>
          <w:szCs w:val="22"/>
        </w:rPr>
        <w:t>“</w:t>
      </w:r>
      <w:r w:rsidR="007B703B" w:rsidRPr="007B703B">
        <w:rPr>
          <w:rFonts w:ascii="Palatino Linotype" w:hAnsi="Palatino Linotype"/>
          <w:i/>
          <w:sz w:val="22"/>
          <w:szCs w:val="22"/>
        </w:rPr>
        <w:t>Folio de la solicitud: 01218/TOLUCA/IP/2025</w:t>
      </w:r>
    </w:p>
    <w:p w14:paraId="4FF8210C" w14:textId="77777777" w:rsidR="007B703B" w:rsidRPr="007B703B" w:rsidRDefault="007B703B" w:rsidP="007B703B">
      <w:pPr>
        <w:spacing w:line="276" w:lineRule="auto"/>
        <w:ind w:left="567" w:right="567"/>
        <w:jc w:val="both"/>
        <w:rPr>
          <w:rFonts w:ascii="Palatino Linotype" w:hAnsi="Palatino Linotype"/>
          <w:i/>
          <w:sz w:val="22"/>
          <w:szCs w:val="22"/>
        </w:rPr>
      </w:pPr>
    </w:p>
    <w:p w14:paraId="30D831A1" w14:textId="77777777" w:rsidR="007B703B" w:rsidRDefault="007B703B" w:rsidP="007B703B">
      <w:pPr>
        <w:spacing w:line="276" w:lineRule="auto"/>
        <w:ind w:left="567" w:right="567"/>
        <w:jc w:val="both"/>
        <w:rPr>
          <w:rFonts w:ascii="Palatino Linotype" w:hAnsi="Palatino Linotype"/>
          <w:i/>
          <w:sz w:val="22"/>
          <w:szCs w:val="22"/>
        </w:rPr>
      </w:pPr>
      <w:r w:rsidRPr="007B703B">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526C97" w14:textId="77777777" w:rsidR="007B703B" w:rsidRPr="007B703B" w:rsidRDefault="007B703B" w:rsidP="007B703B">
      <w:pPr>
        <w:spacing w:line="276" w:lineRule="auto"/>
        <w:ind w:left="567" w:right="567"/>
        <w:jc w:val="both"/>
        <w:rPr>
          <w:rFonts w:ascii="Palatino Linotype" w:hAnsi="Palatino Linotype"/>
          <w:i/>
          <w:sz w:val="22"/>
          <w:szCs w:val="22"/>
        </w:rPr>
      </w:pPr>
    </w:p>
    <w:p w14:paraId="70F4C022" w14:textId="77777777" w:rsidR="007B703B" w:rsidRDefault="007B703B" w:rsidP="007B703B">
      <w:pPr>
        <w:spacing w:line="276" w:lineRule="auto"/>
        <w:ind w:left="567" w:right="567"/>
        <w:jc w:val="both"/>
        <w:rPr>
          <w:rFonts w:ascii="Palatino Linotype" w:hAnsi="Palatino Linotype"/>
          <w:i/>
          <w:sz w:val="22"/>
          <w:szCs w:val="22"/>
        </w:rPr>
      </w:pPr>
      <w:r w:rsidRPr="007B703B">
        <w:rPr>
          <w:rFonts w:ascii="Palatino Linotype" w:hAnsi="Palatino Linotype"/>
          <w:i/>
          <w:sz w:val="22"/>
          <w:szCs w:val="22"/>
        </w:rPr>
        <w:t xml:space="preserve">En atención a la solicitud con folio 01218/TOLUCA/IP/2025, me permito adjuntar al presente </w:t>
      </w:r>
      <w:proofErr w:type="gramStart"/>
      <w:r w:rsidRPr="007B703B">
        <w:rPr>
          <w:rFonts w:ascii="Palatino Linotype" w:hAnsi="Palatino Linotype"/>
          <w:i/>
          <w:sz w:val="22"/>
          <w:szCs w:val="22"/>
        </w:rPr>
        <w:t>la respuestas correspondientes</w:t>
      </w:r>
      <w:proofErr w:type="gramEnd"/>
      <w:r w:rsidRPr="007B703B">
        <w:rPr>
          <w:rFonts w:ascii="Palatino Linotype" w:hAnsi="Palatino Linotype"/>
          <w:i/>
          <w:sz w:val="22"/>
          <w:szCs w:val="22"/>
        </w:rPr>
        <w:t xml:space="preserve"> de las siguientes áreas. DIRECCIÓN GENERAL DE SEGURIDAD Y PROTECCIÓN Y DE LA DIRECCIÓN GENERAL DE GOBIERNO, Sin más por el momento, reciba un saludo.</w:t>
      </w:r>
    </w:p>
    <w:p w14:paraId="291CC682" w14:textId="77777777" w:rsidR="007B703B" w:rsidRPr="007B703B" w:rsidRDefault="007B703B" w:rsidP="007B703B">
      <w:pPr>
        <w:spacing w:line="276" w:lineRule="auto"/>
        <w:ind w:left="567" w:right="567"/>
        <w:jc w:val="both"/>
        <w:rPr>
          <w:rFonts w:ascii="Palatino Linotype" w:hAnsi="Palatino Linotype"/>
          <w:i/>
          <w:sz w:val="22"/>
          <w:szCs w:val="22"/>
        </w:rPr>
      </w:pPr>
    </w:p>
    <w:p w14:paraId="787BBF9A" w14:textId="77777777" w:rsidR="007B703B" w:rsidRPr="007B703B" w:rsidRDefault="007B703B" w:rsidP="007B703B">
      <w:pPr>
        <w:spacing w:line="276" w:lineRule="auto"/>
        <w:ind w:left="567" w:right="567"/>
        <w:jc w:val="both"/>
        <w:rPr>
          <w:rFonts w:ascii="Palatino Linotype" w:hAnsi="Palatino Linotype"/>
          <w:i/>
          <w:sz w:val="22"/>
          <w:szCs w:val="22"/>
        </w:rPr>
      </w:pPr>
      <w:r w:rsidRPr="007B703B">
        <w:rPr>
          <w:rFonts w:ascii="Palatino Linotype" w:hAnsi="Palatino Linotype"/>
          <w:i/>
          <w:sz w:val="22"/>
          <w:szCs w:val="22"/>
        </w:rPr>
        <w:t>ATENTAMENTE</w:t>
      </w:r>
    </w:p>
    <w:p w14:paraId="6892948E" w14:textId="3E725C79" w:rsidR="0029071C" w:rsidRPr="00747344" w:rsidRDefault="007B703B" w:rsidP="007B703B">
      <w:pPr>
        <w:spacing w:line="276" w:lineRule="auto"/>
        <w:ind w:left="567" w:right="567"/>
        <w:jc w:val="both"/>
        <w:rPr>
          <w:rFonts w:ascii="Palatino Linotype" w:hAnsi="Palatino Linotype"/>
          <w:i/>
          <w:sz w:val="22"/>
          <w:szCs w:val="22"/>
        </w:rPr>
      </w:pPr>
      <w:r w:rsidRPr="007B703B">
        <w:rPr>
          <w:rFonts w:ascii="Palatino Linotype" w:hAnsi="Palatino Linotype"/>
          <w:i/>
          <w:sz w:val="22"/>
          <w:szCs w:val="22"/>
        </w:rPr>
        <w:t xml:space="preserve">Dr. </w:t>
      </w:r>
      <w:proofErr w:type="spellStart"/>
      <w:r w:rsidRPr="007B703B">
        <w:rPr>
          <w:rFonts w:ascii="Palatino Linotype" w:hAnsi="Palatino Linotype"/>
          <w:i/>
          <w:sz w:val="22"/>
          <w:szCs w:val="22"/>
        </w:rPr>
        <w:t>Nahum</w:t>
      </w:r>
      <w:proofErr w:type="spellEnd"/>
      <w:r w:rsidRPr="007B703B">
        <w:rPr>
          <w:rFonts w:ascii="Palatino Linotype" w:hAnsi="Palatino Linotype"/>
          <w:i/>
          <w:sz w:val="22"/>
          <w:szCs w:val="22"/>
        </w:rPr>
        <w:t xml:space="preserve"> Miguel Mendoza Morales</w:t>
      </w:r>
      <w:r w:rsidR="00E74701" w:rsidRPr="00747344">
        <w:rPr>
          <w:rFonts w:ascii="Palatino Linotype" w:hAnsi="Palatino Linotype"/>
          <w:i/>
          <w:sz w:val="22"/>
          <w:szCs w:val="22"/>
        </w:rPr>
        <w:t>” (Sic).</w:t>
      </w:r>
    </w:p>
    <w:p w14:paraId="5A59FB14" w14:textId="77777777" w:rsidR="00DC1583" w:rsidRDefault="00DC1583" w:rsidP="00DC1583">
      <w:pPr>
        <w:ind w:right="567"/>
        <w:jc w:val="both"/>
        <w:rPr>
          <w:rFonts w:ascii="Palatino Linotype" w:hAnsi="Palatino Linotype"/>
          <w:i/>
          <w:sz w:val="14"/>
          <w:szCs w:val="22"/>
        </w:rPr>
      </w:pPr>
    </w:p>
    <w:p w14:paraId="74D352C2" w14:textId="77777777" w:rsidR="00EB1CAC" w:rsidRPr="00747344" w:rsidRDefault="00EB1CAC" w:rsidP="00DC1583">
      <w:pPr>
        <w:ind w:right="567"/>
        <w:jc w:val="both"/>
        <w:rPr>
          <w:rFonts w:ascii="Palatino Linotype" w:hAnsi="Palatino Linotype"/>
          <w:i/>
          <w:sz w:val="14"/>
          <w:szCs w:val="22"/>
        </w:rPr>
      </w:pPr>
    </w:p>
    <w:p w14:paraId="490212E5" w14:textId="77777777" w:rsidR="00B250D7" w:rsidRPr="00747344" w:rsidRDefault="00B250D7" w:rsidP="00B250D7">
      <w:pPr>
        <w:pStyle w:val="Sinespaciado"/>
        <w:rPr>
          <w:lang w:val="es-ES_tradnl" w:eastAsia="es-MX"/>
        </w:rPr>
      </w:pPr>
    </w:p>
    <w:p w14:paraId="6F9BB2DB" w14:textId="62AFAA2C" w:rsidR="004B2314" w:rsidRPr="00747344" w:rsidRDefault="00CF1DF5" w:rsidP="007B703B">
      <w:pPr>
        <w:spacing w:line="360" w:lineRule="auto"/>
        <w:jc w:val="both"/>
        <w:rPr>
          <w:rFonts w:ascii="Palatino Linotype" w:eastAsiaTheme="minorHAnsi" w:hAnsi="Palatino Linotype" w:cs="Arial"/>
          <w:i/>
          <w:lang w:eastAsia="en-US"/>
        </w:rPr>
      </w:pPr>
      <w:r w:rsidRPr="00747344">
        <w:rPr>
          <w:rFonts w:ascii="Palatino Linotype" w:eastAsiaTheme="minorHAnsi" w:hAnsi="Palatino Linotype" w:cs="Arial"/>
          <w:lang w:eastAsia="en-US"/>
        </w:rPr>
        <w:t xml:space="preserve">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adjuntó</w:t>
      </w:r>
      <w:r w:rsidR="005F1F89" w:rsidRPr="00747344">
        <w:rPr>
          <w:rFonts w:ascii="Palatino Linotype" w:eastAsiaTheme="minorHAnsi" w:hAnsi="Palatino Linotype" w:cs="Arial"/>
          <w:lang w:eastAsia="en-US"/>
        </w:rPr>
        <w:t xml:space="preserve"> a su respuesta</w:t>
      </w:r>
      <w:r w:rsidR="00DC1583" w:rsidRPr="00747344">
        <w:rPr>
          <w:rFonts w:ascii="Palatino Linotype" w:eastAsiaTheme="minorHAnsi" w:hAnsi="Palatino Linotype" w:cs="Arial"/>
          <w:lang w:eastAsia="en-US"/>
        </w:rPr>
        <w:t xml:space="preserve">, </w:t>
      </w:r>
      <w:r w:rsidR="00FE24A3" w:rsidRPr="00747344">
        <w:rPr>
          <w:rFonts w:ascii="Palatino Linotype" w:eastAsiaTheme="minorHAnsi" w:hAnsi="Palatino Linotype" w:cs="Arial"/>
          <w:lang w:eastAsia="en-US"/>
        </w:rPr>
        <w:t>el</w:t>
      </w:r>
      <w:r w:rsidR="001D2DE0" w:rsidRPr="00747344">
        <w:rPr>
          <w:rFonts w:ascii="Palatino Linotype" w:eastAsiaTheme="minorHAnsi" w:hAnsi="Palatino Linotype" w:cs="Arial"/>
          <w:lang w:eastAsia="en-US"/>
        </w:rPr>
        <w:t xml:space="preserve"> archivo electrónico denominado</w:t>
      </w:r>
      <w:r w:rsidR="004309A2" w:rsidRPr="00747344">
        <w:rPr>
          <w:rFonts w:ascii="Palatino Linotype" w:eastAsiaTheme="minorHAnsi" w:hAnsi="Palatino Linotype" w:cs="Arial"/>
          <w:lang w:eastAsia="en-US"/>
        </w:rPr>
        <w:t xml:space="preserve"> </w:t>
      </w:r>
      <w:r w:rsidR="00184176" w:rsidRPr="00747344">
        <w:rPr>
          <w:rFonts w:ascii="Palatino Linotype" w:eastAsiaTheme="minorHAnsi" w:hAnsi="Palatino Linotype" w:cs="Arial"/>
          <w:i/>
          <w:lang w:eastAsia="en-US"/>
        </w:rPr>
        <w:t>“</w:t>
      </w:r>
      <w:r w:rsidR="007B703B" w:rsidRPr="007B703B">
        <w:rPr>
          <w:rFonts w:ascii="Palatino Linotype" w:eastAsiaTheme="minorHAnsi" w:hAnsi="Palatino Linotype" w:cs="Arial"/>
          <w:b/>
          <w:bCs/>
          <w:i/>
          <w:lang w:eastAsia="en-US"/>
        </w:rPr>
        <w:t>SAIMEX 01218.pdf</w:t>
      </w:r>
      <w:r w:rsidR="007B703B">
        <w:rPr>
          <w:rFonts w:ascii="Palatino Linotype" w:eastAsiaTheme="minorHAnsi" w:hAnsi="Palatino Linotype" w:cs="Arial"/>
          <w:b/>
          <w:bCs/>
          <w:i/>
          <w:lang w:eastAsia="en-US"/>
        </w:rPr>
        <w:t>”, “</w:t>
      </w:r>
      <w:proofErr w:type="spellStart"/>
      <w:r w:rsidR="007B703B" w:rsidRPr="007B703B">
        <w:rPr>
          <w:rFonts w:ascii="Palatino Linotype" w:eastAsiaTheme="minorHAnsi" w:hAnsi="Palatino Linotype" w:cs="Arial"/>
          <w:b/>
          <w:bCs/>
          <w:i/>
          <w:lang w:eastAsia="en-US"/>
        </w:rPr>
        <w:t>Saimex</w:t>
      </w:r>
      <w:proofErr w:type="spellEnd"/>
      <w:r w:rsidR="007B703B" w:rsidRPr="007B703B">
        <w:rPr>
          <w:rFonts w:ascii="Palatino Linotype" w:eastAsiaTheme="minorHAnsi" w:hAnsi="Palatino Linotype" w:cs="Arial"/>
          <w:b/>
          <w:bCs/>
          <w:i/>
          <w:lang w:eastAsia="en-US"/>
        </w:rPr>
        <w:t xml:space="preserve"> 00218-1.pdf</w:t>
      </w:r>
      <w:r w:rsidR="007B703B">
        <w:rPr>
          <w:rFonts w:ascii="Palatino Linotype" w:eastAsiaTheme="minorHAnsi" w:hAnsi="Palatino Linotype" w:cs="Arial"/>
          <w:b/>
          <w:bCs/>
          <w:i/>
          <w:lang w:eastAsia="en-US"/>
        </w:rPr>
        <w:t>”</w:t>
      </w:r>
      <w:r w:rsidR="00426ECA">
        <w:rPr>
          <w:rFonts w:ascii="Palatino Linotype" w:eastAsiaTheme="minorHAnsi" w:hAnsi="Palatino Linotype" w:cs="Arial"/>
          <w:b/>
          <w:bCs/>
          <w:i/>
          <w:lang w:eastAsia="en-US"/>
        </w:rPr>
        <w:t xml:space="preserve"> </w:t>
      </w:r>
      <w:r w:rsidR="007B703B">
        <w:rPr>
          <w:rFonts w:ascii="Palatino Linotype" w:eastAsiaTheme="minorHAnsi" w:hAnsi="Palatino Linotype" w:cs="Arial"/>
          <w:b/>
          <w:bCs/>
          <w:i/>
          <w:lang w:eastAsia="en-US"/>
        </w:rPr>
        <w:t>y “</w:t>
      </w:r>
      <w:r w:rsidR="007B703B" w:rsidRPr="007B703B">
        <w:rPr>
          <w:rFonts w:ascii="Palatino Linotype" w:eastAsiaTheme="minorHAnsi" w:hAnsi="Palatino Linotype" w:cs="Arial"/>
          <w:b/>
          <w:bCs/>
          <w:i/>
          <w:lang w:eastAsia="en-US"/>
        </w:rPr>
        <w:t>RESPUESTA SAIMEX 01218_TOLUCA_IP_2025.pdf</w:t>
      </w:r>
      <w:r w:rsidR="00184176"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i/>
          <w:lang w:eastAsia="en-US"/>
        </w:rPr>
        <w:t>;</w:t>
      </w:r>
      <w:r w:rsidR="00DC1583" w:rsidRPr="00747344">
        <w:rPr>
          <w:rFonts w:ascii="Palatino Linotype" w:eastAsiaTheme="minorHAnsi" w:hAnsi="Palatino Linotype" w:cs="Arial"/>
          <w:lang w:eastAsia="en-US"/>
        </w:rPr>
        <w:t xml:space="preserve"> cuyo contenido no se inserta por ser del conocim</w:t>
      </w:r>
      <w:r w:rsidR="00521A38" w:rsidRPr="00747344">
        <w:rPr>
          <w:rFonts w:ascii="Palatino Linotype" w:eastAsiaTheme="minorHAnsi" w:hAnsi="Palatino Linotype" w:cs="Arial"/>
          <w:lang w:eastAsia="en-US"/>
        </w:rPr>
        <w:t>iento de las partes;</w:t>
      </w:r>
      <w:r w:rsidR="001D2DE0" w:rsidRPr="00747344">
        <w:rPr>
          <w:rFonts w:ascii="Palatino Linotype" w:eastAsiaTheme="minorHAnsi" w:hAnsi="Palatino Linotype" w:cs="Arial"/>
          <w:lang w:eastAsia="en-US"/>
        </w:rPr>
        <w:t xml:space="preserve"> sin embargo, será</w:t>
      </w:r>
      <w:r w:rsidR="005F1F89" w:rsidRPr="00747344">
        <w:rPr>
          <w:rFonts w:ascii="Palatino Linotype" w:eastAsiaTheme="minorHAnsi" w:hAnsi="Palatino Linotype" w:cs="Arial"/>
          <w:lang w:eastAsia="en-US"/>
        </w:rPr>
        <w:t>n</w:t>
      </w:r>
      <w:r w:rsidR="00DC1583" w:rsidRPr="00747344">
        <w:rPr>
          <w:rFonts w:ascii="Palatino Linotype" w:eastAsiaTheme="minorHAnsi" w:hAnsi="Palatino Linotype" w:cs="Arial"/>
          <w:lang w:eastAsia="en-US"/>
        </w:rPr>
        <w:t xml:space="preserve"> motivo de estudio en el Considerado respectivo. </w:t>
      </w:r>
    </w:p>
    <w:p w14:paraId="44585203" w14:textId="77777777" w:rsidR="00EB1CAC" w:rsidRPr="00747344" w:rsidRDefault="00EB1CAC"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7C7C91BC"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426ECA">
        <w:rPr>
          <w:rFonts w:ascii="Palatino Linotype" w:eastAsiaTheme="minorHAnsi" w:hAnsi="Palatino Linotype" w:cs="Arial"/>
          <w:lang w:eastAsia="en-US"/>
        </w:rPr>
        <w:t>veintiuno</w:t>
      </w:r>
      <w:r w:rsidR="00EB1CAC">
        <w:rPr>
          <w:rFonts w:ascii="Palatino Linotype" w:eastAsiaTheme="minorHAnsi" w:hAnsi="Palatino Linotype" w:cs="Arial"/>
          <w:lang w:eastAsia="en-US"/>
        </w:rPr>
        <w:t xml:space="preserve"> de abril</w:t>
      </w:r>
      <w:r w:rsidR="005573EA"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xml:space="preserve">, </w:t>
      </w:r>
      <w:r w:rsidR="006565AE">
        <w:rPr>
          <w:rFonts w:ascii="Palatino Linotype" w:eastAsiaTheme="minorHAnsi" w:hAnsi="Palatino Linotype" w:cs="Arial"/>
          <w:lang w:eastAsia="en-US"/>
        </w:rPr>
        <w:t xml:space="preserve">no obstante por corresponder a día inhábil, se tiene por interpuesto el veintiuno de abril de la misma anualidad, </w:t>
      </w:r>
      <w:r w:rsidRPr="00747344">
        <w:rPr>
          <w:rFonts w:ascii="Palatino Linotype" w:eastAsiaTheme="minorHAnsi" w:hAnsi="Palatino Linotype" w:cs="Arial"/>
          <w:lang w:eastAsia="en-US"/>
        </w:rPr>
        <w:t>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w:t>
      </w:r>
      <w:r w:rsidRPr="00747344">
        <w:rPr>
          <w:rFonts w:ascii="Palatino Linotype" w:eastAsiaTheme="minorHAnsi" w:hAnsi="Palatino Linotype" w:cs="Arial"/>
          <w:lang w:eastAsia="en-US"/>
        </w:rPr>
        <w:lastRenderedPageBreak/>
        <w:t xml:space="preserve">electrónico con el expediente número </w:t>
      </w:r>
      <w:r w:rsidR="00EB1CAC" w:rsidRPr="00EB1CAC">
        <w:rPr>
          <w:rFonts w:ascii="Palatino Linotype" w:eastAsiaTheme="minorHAnsi" w:hAnsi="Palatino Linotype" w:cs="Arial"/>
          <w:b/>
          <w:bCs/>
        </w:rPr>
        <w:t>04</w:t>
      </w:r>
      <w:r w:rsidR="00426ECA">
        <w:rPr>
          <w:rFonts w:ascii="Palatino Linotype" w:eastAsiaTheme="minorHAnsi" w:hAnsi="Palatino Linotype" w:cs="Arial"/>
          <w:b/>
          <w:bCs/>
        </w:rPr>
        <w:t>525</w:t>
      </w:r>
      <w:r w:rsidR="00EB1CAC" w:rsidRPr="00EB1CAC">
        <w:rPr>
          <w:rFonts w:ascii="Palatino Linotype" w:eastAsiaTheme="minorHAnsi" w:hAnsi="Palatino Linotype" w:cs="Arial"/>
          <w:b/>
          <w:bCs/>
        </w:rPr>
        <w:t>/INFOEM/IP/RR/2025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4EB383FD" w:rsidR="004309A2" w:rsidRPr="00747344" w:rsidRDefault="0029071C" w:rsidP="00426EC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426ECA" w:rsidRPr="00426ECA">
        <w:rPr>
          <w:rFonts w:ascii="Palatino Linotype" w:eastAsiaTheme="minorHAnsi" w:hAnsi="Palatino Linotype" w:cstheme="minorBidi"/>
          <w:i/>
          <w:color w:val="000000"/>
          <w:sz w:val="22"/>
          <w:szCs w:val="22"/>
          <w:lang w:eastAsia="en-US"/>
        </w:rPr>
        <w:t xml:space="preserve">La respuesta </w:t>
      </w:r>
      <w:proofErr w:type="spellStart"/>
      <w:r w:rsidR="00426ECA" w:rsidRPr="00426ECA">
        <w:rPr>
          <w:rFonts w:ascii="Palatino Linotype" w:eastAsiaTheme="minorHAnsi" w:hAnsi="Palatino Linotype" w:cstheme="minorBidi"/>
          <w:i/>
          <w:color w:val="000000"/>
          <w:sz w:val="22"/>
          <w:szCs w:val="22"/>
          <w:lang w:eastAsia="en-US"/>
        </w:rPr>
        <w:t>esta</w:t>
      </w:r>
      <w:proofErr w:type="spellEnd"/>
      <w:r w:rsidR="00426ECA" w:rsidRPr="00426ECA">
        <w:rPr>
          <w:rFonts w:ascii="Palatino Linotype" w:eastAsiaTheme="minorHAnsi" w:hAnsi="Palatino Linotype" w:cstheme="minorBidi"/>
          <w:i/>
          <w:color w:val="000000"/>
          <w:sz w:val="22"/>
          <w:szCs w:val="22"/>
          <w:lang w:eastAsia="en-US"/>
        </w:rPr>
        <w:t xml:space="preserve"> incompleta</w:t>
      </w:r>
      <w:r w:rsidRPr="00747344">
        <w:rPr>
          <w:rFonts w:ascii="Palatino Linotype" w:eastAsiaTheme="minorHAnsi" w:hAnsi="Palatino Linotype" w:cstheme="minorBidi"/>
          <w:i/>
          <w:color w:val="000000"/>
          <w:sz w:val="22"/>
          <w:szCs w:val="22"/>
          <w:lang w:eastAsia="en-US"/>
        </w:rPr>
        <w:t>” (Sic).</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2F58FA09" w:rsidR="005573EA" w:rsidRPr="00747344" w:rsidRDefault="0029071C" w:rsidP="00426ECA">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426ECA" w:rsidRPr="00426ECA">
        <w:rPr>
          <w:rFonts w:ascii="Palatino Linotype" w:eastAsiaTheme="minorHAnsi" w:hAnsi="Palatino Linotype" w:cstheme="minorBidi"/>
          <w:i/>
          <w:color w:val="000000"/>
          <w:sz w:val="22"/>
          <w:szCs w:val="22"/>
          <w:lang w:eastAsia="en-US"/>
        </w:rPr>
        <w:t>La entrega de la información incompleta</w:t>
      </w:r>
      <w:r w:rsidR="005573EA" w:rsidRPr="00747344">
        <w:rPr>
          <w:rFonts w:ascii="Palatino Linotype" w:eastAsiaTheme="minorHAnsi" w:hAnsi="Palatino Linotype" w:cstheme="minorBidi"/>
          <w:i/>
          <w:color w:val="000000"/>
          <w:sz w:val="22"/>
          <w:szCs w:val="22"/>
          <w:lang w:eastAsia="en-US"/>
        </w:rPr>
        <w:t>” (Sic).</w:t>
      </w:r>
    </w:p>
    <w:p w14:paraId="2238EB04" w14:textId="4295CB6E" w:rsidR="00E74701" w:rsidRPr="00747344"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747344"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3913E197"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Comisionado Presidente</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75C82">
        <w:rPr>
          <w:rFonts w:ascii="Palatino Linotype" w:eastAsiaTheme="minorHAnsi" w:hAnsi="Palatino Linotype" w:cs="Arial"/>
          <w:lang w:eastAsia="en-US"/>
        </w:rPr>
        <w:t>veinticinco</w:t>
      </w:r>
      <w:r w:rsidR="00EB1CAC">
        <w:rPr>
          <w:rFonts w:ascii="Palatino Linotype" w:eastAsiaTheme="minorHAnsi" w:hAnsi="Palatino Linotype" w:cs="Arial"/>
          <w:lang w:eastAsia="en-US"/>
        </w:rPr>
        <w:t xml:space="preserve"> de abril</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02C04261" w14:textId="36C9721E" w:rsidR="009E357B" w:rsidRDefault="00EB1CAC" w:rsidP="009E357B">
      <w:pPr>
        <w:spacing w:line="360" w:lineRule="auto"/>
        <w:jc w:val="both"/>
        <w:rPr>
          <w:rFonts w:ascii="Palatino Linotype" w:eastAsia="Calibri" w:hAnsi="Palatino Linotype" w:cs="Arial"/>
        </w:rPr>
      </w:pPr>
      <w:r w:rsidRPr="00E269A5">
        <w:rPr>
          <w:rFonts w:ascii="Palatino Linotype" w:eastAsia="Calibri" w:hAnsi="Palatino Linotype" w:cs="Arial"/>
        </w:rPr>
        <w:t xml:space="preserve">Así, una vez transcurrido el término legal referido, </w:t>
      </w:r>
      <w:r w:rsidRPr="00E269A5">
        <w:rPr>
          <w:rFonts w:ascii="Palatino Linotype" w:eastAsia="Calibri" w:hAnsi="Palatino Linotype" w:cs="Arial"/>
          <w:b/>
        </w:rPr>
        <w:t xml:space="preserve">El Sujeto Obligado </w:t>
      </w:r>
      <w:r w:rsidR="00404268">
        <w:rPr>
          <w:rFonts w:ascii="Palatino Linotype" w:eastAsia="Calibri" w:hAnsi="Palatino Linotype" w:cs="Arial"/>
        </w:rPr>
        <w:t xml:space="preserve">en fecha </w:t>
      </w:r>
      <w:r w:rsidR="00675C82">
        <w:rPr>
          <w:rFonts w:ascii="Palatino Linotype" w:eastAsia="Calibri" w:hAnsi="Palatino Linotype" w:cs="Arial"/>
        </w:rPr>
        <w:t>ocho de mayo</w:t>
      </w:r>
      <w:r w:rsidR="00404268">
        <w:rPr>
          <w:rFonts w:ascii="Palatino Linotype" w:eastAsia="Calibri" w:hAnsi="Palatino Linotype" w:cs="Arial"/>
        </w:rPr>
        <w:t xml:space="preserve"> de los actuantes emitió sus respectivos informes justificados, por medio de los archivos </w:t>
      </w:r>
      <w:r w:rsidR="009E357B">
        <w:rPr>
          <w:rFonts w:ascii="Palatino Linotype" w:eastAsia="Calibri" w:hAnsi="Palatino Linotype" w:cs="Arial"/>
        </w:rPr>
        <w:t>electrónicos</w:t>
      </w:r>
      <w:r w:rsidR="00404268">
        <w:rPr>
          <w:rFonts w:ascii="Palatino Linotype" w:eastAsia="Calibri" w:hAnsi="Palatino Linotype" w:cs="Arial"/>
        </w:rPr>
        <w:t xml:space="preserve"> “</w:t>
      </w:r>
      <w:r w:rsidR="00675C82" w:rsidRPr="00675C82">
        <w:rPr>
          <w:rFonts w:ascii="Palatino Linotype" w:eastAsia="Calibri" w:hAnsi="Palatino Linotype" w:cs="Arial"/>
        </w:rPr>
        <w:t>ANEXO RR-4525-2025.pdf</w:t>
      </w:r>
      <w:r w:rsidR="00404268">
        <w:rPr>
          <w:rFonts w:ascii="Palatino Linotype" w:eastAsia="Calibri" w:hAnsi="Palatino Linotype" w:cs="Arial"/>
        </w:rPr>
        <w:t>” y “</w:t>
      </w:r>
      <w:r w:rsidR="00675C82" w:rsidRPr="00675C82">
        <w:rPr>
          <w:rFonts w:ascii="Palatino Linotype" w:eastAsia="Calibri" w:hAnsi="Palatino Linotype" w:cs="Arial"/>
        </w:rPr>
        <w:t>Ratificación 4525.pdf</w:t>
      </w:r>
      <w:r w:rsidR="00404268">
        <w:rPr>
          <w:rFonts w:ascii="Palatino Linotype" w:eastAsia="Calibri" w:hAnsi="Palatino Linotype" w:cs="Arial"/>
        </w:rPr>
        <w:t xml:space="preserve">” </w:t>
      </w:r>
      <w:r w:rsidR="009E357B">
        <w:rPr>
          <w:rFonts w:ascii="Palatino Linotype" w:eastAsia="Calibri" w:hAnsi="Palatino Linotype" w:cs="Arial"/>
        </w:rPr>
        <w:t>los cuales fueron puestos a la vista del recurrente en fecha doce de maro, mediante proveído.</w:t>
      </w:r>
    </w:p>
    <w:p w14:paraId="0E7A57B2" w14:textId="77777777" w:rsidR="009E357B" w:rsidRDefault="009E357B" w:rsidP="009E357B">
      <w:pPr>
        <w:spacing w:line="360" w:lineRule="auto"/>
        <w:jc w:val="both"/>
        <w:rPr>
          <w:rFonts w:ascii="Palatino Linotype" w:eastAsia="Calibri" w:hAnsi="Palatino Linotype" w:cs="Arial"/>
        </w:rPr>
      </w:pPr>
    </w:p>
    <w:p w14:paraId="2C14B64F" w14:textId="627B876B" w:rsidR="00EB1CAC" w:rsidRDefault="009E357B" w:rsidP="009E357B">
      <w:pPr>
        <w:spacing w:line="360" w:lineRule="auto"/>
        <w:jc w:val="both"/>
        <w:rPr>
          <w:rFonts w:ascii="Palatino Linotype" w:eastAsia="Calibri" w:hAnsi="Palatino Linotype" w:cs="Arial"/>
        </w:rPr>
      </w:pPr>
      <w:r>
        <w:rPr>
          <w:rFonts w:ascii="Palatino Linotype" w:eastAsia="Calibri" w:hAnsi="Palatino Linotype" w:cs="Arial"/>
        </w:rPr>
        <w:t>P</w:t>
      </w:r>
      <w:r w:rsidR="00EB1CAC" w:rsidRPr="00E269A5">
        <w:rPr>
          <w:rFonts w:ascii="Palatino Linotype" w:eastAsia="Calibri" w:hAnsi="Palatino Linotype" w:cs="Arial"/>
        </w:rPr>
        <w:t xml:space="preserve">or otra parte, la parte </w:t>
      </w:r>
      <w:r w:rsidR="00EB1CAC" w:rsidRPr="00E269A5">
        <w:rPr>
          <w:rFonts w:ascii="Palatino Linotype" w:eastAsia="Calibri" w:hAnsi="Palatino Linotype" w:cs="Arial"/>
          <w:b/>
        </w:rPr>
        <w:t>Recurrente</w:t>
      </w:r>
      <w:r w:rsidR="00EB1CAC" w:rsidRPr="00E269A5">
        <w:rPr>
          <w:rFonts w:ascii="Palatino Linotype" w:eastAsia="Calibri" w:hAnsi="Palatino Linotype" w:cs="Arial"/>
        </w:rPr>
        <w:t xml:space="preserve">, </w:t>
      </w:r>
      <w:r>
        <w:rPr>
          <w:rFonts w:ascii="Palatino Linotype" w:eastAsia="Calibri" w:hAnsi="Palatino Linotype" w:cs="Arial"/>
        </w:rPr>
        <w:t>no</w:t>
      </w:r>
      <w:r w:rsidR="00EB1CAC" w:rsidRPr="00E269A5">
        <w:rPr>
          <w:rFonts w:ascii="Palatino Linotype" w:eastAsia="Calibri" w:hAnsi="Palatino Linotype" w:cs="Arial"/>
        </w:rPr>
        <w:t xml:space="preserve"> remitió alegatos, pruebas o manifestaciones, </w:t>
      </w:r>
      <w:r>
        <w:rPr>
          <w:rFonts w:ascii="Palatino Linotype" w:eastAsia="Calibri" w:hAnsi="Palatino Linotype" w:cs="Arial"/>
        </w:rPr>
        <w:t>que conforme a derecho le asistieran.</w:t>
      </w:r>
    </w:p>
    <w:p w14:paraId="7C2D0257" w14:textId="77777777" w:rsidR="004D2536" w:rsidRPr="00747344"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747344" w:rsidRDefault="00EC4D60" w:rsidP="0029071C">
      <w:pPr>
        <w:tabs>
          <w:tab w:val="left" w:pos="3206"/>
        </w:tabs>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lastRenderedPageBreak/>
        <w:t>SEXT</w:t>
      </w:r>
      <w:r w:rsidR="0029071C" w:rsidRPr="00747344">
        <w:rPr>
          <w:rFonts w:ascii="Palatino Linotype" w:eastAsiaTheme="minorHAnsi" w:hAnsi="Palatino Linotype" w:cs="Arial"/>
          <w:b/>
          <w:sz w:val="28"/>
          <w:lang w:eastAsia="en-US"/>
        </w:rPr>
        <w:t>O. Del cierre de instrucción.</w:t>
      </w:r>
      <w:r w:rsidR="0029071C" w:rsidRPr="00747344">
        <w:rPr>
          <w:rFonts w:ascii="Palatino Linotype" w:eastAsiaTheme="minorHAnsi" w:hAnsi="Palatino Linotype" w:cs="Arial"/>
          <w:b/>
          <w:sz w:val="28"/>
          <w:lang w:eastAsia="en-US"/>
        </w:rPr>
        <w:tab/>
      </w:r>
    </w:p>
    <w:p w14:paraId="6AB435C8" w14:textId="0BA0ACDE" w:rsidR="0029071C"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fecha </w:t>
      </w:r>
      <w:r w:rsidR="00BB5F53">
        <w:rPr>
          <w:rFonts w:ascii="Palatino Linotype" w:eastAsiaTheme="minorHAnsi" w:hAnsi="Palatino Linotype" w:cs="Arial"/>
          <w:lang w:eastAsia="en-US"/>
        </w:rPr>
        <w:t>diecinueve</w:t>
      </w:r>
      <w:r w:rsidR="00275D78">
        <w:rPr>
          <w:rFonts w:ascii="Palatino Linotype" w:eastAsiaTheme="minorHAnsi" w:hAnsi="Palatino Linotype" w:cs="Arial"/>
          <w:lang w:eastAsia="en-US"/>
        </w:rPr>
        <w:t xml:space="preserve"> de mayo</w:t>
      </w:r>
      <w:r w:rsidR="00AF0D52"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EF60BA"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374E43E1" w14:textId="22086FCA" w:rsidR="00EB1CAC" w:rsidRPr="00385233" w:rsidRDefault="00EB1CAC" w:rsidP="00EB1CAC">
      <w:pPr>
        <w:spacing w:line="360" w:lineRule="auto"/>
        <w:jc w:val="both"/>
        <w:rPr>
          <w:rFonts w:ascii="Palatino Linotype" w:hAnsi="Palatino Linotype"/>
        </w:rPr>
      </w:pPr>
      <w:r w:rsidRPr="00385233">
        <w:rPr>
          <w:rFonts w:ascii="Palatino Linotype" w:hAnsi="Palatino Linotype"/>
        </w:rPr>
        <w:t xml:space="preserve">En fecha </w:t>
      </w:r>
      <w:r w:rsidR="000D5DC0">
        <w:rPr>
          <w:rFonts w:ascii="Palatino Linotype" w:hAnsi="Palatino Linotype"/>
        </w:rPr>
        <w:t>trece</w:t>
      </w:r>
      <w:r>
        <w:rPr>
          <w:rFonts w:ascii="Palatino Linotype" w:hAnsi="Palatino Linotype"/>
        </w:rPr>
        <w:t xml:space="preserve"> de junio</w:t>
      </w:r>
      <w:r w:rsidRPr="00385233">
        <w:rPr>
          <w:rFonts w:ascii="Palatino Linotype" w:hAnsi="Palatino Linotype"/>
        </w:rPr>
        <w:t xml:space="preserve"> de dos mil veinticinco, se amplió el término para resolver </w:t>
      </w:r>
      <w:r>
        <w:rPr>
          <w:rFonts w:ascii="Palatino Linotype" w:hAnsi="Palatino Linotype"/>
        </w:rPr>
        <w:t>el</w:t>
      </w:r>
      <w:r w:rsidRPr="00385233">
        <w:rPr>
          <w:rFonts w:ascii="Palatino Linotype" w:hAnsi="Palatino Linotype"/>
        </w:rPr>
        <w:t xml:space="preserve"> recurso de revisión en términos del artículo 181 párrafo tercero de la Ley de Transparencia y Acceso a la Información Pública del Estado de México y Municipios por un plazo de quince días hábiles.</w:t>
      </w:r>
    </w:p>
    <w:p w14:paraId="6772D72A" w14:textId="77777777" w:rsidR="00EB1CAC" w:rsidRPr="00747344"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399AFD9F" w:rsidR="00761AC9" w:rsidRPr="00747344" w:rsidRDefault="003B3F33" w:rsidP="00CC0B81">
      <w:pPr>
        <w:spacing w:line="360" w:lineRule="auto"/>
        <w:jc w:val="both"/>
        <w:rPr>
          <w:rFonts w:ascii="Palatino Linotype" w:eastAsiaTheme="minorHAnsi" w:hAnsi="Palatino Linotype" w:cs="Arial"/>
          <w:lang w:eastAsia="en-US"/>
        </w:rPr>
      </w:pPr>
      <w:r w:rsidRPr="003B3F33">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3B3F33">
        <w:rPr>
          <w:rFonts w:ascii="Palatino Linotype" w:eastAsiaTheme="minorHAnsi" w:hAnsi="Palatino Linotype" w:cs="Arial"/>
          <w:lang w:eastAsia="en-US"/>
        </w:rPr>
        <w:lastRenderedPageBreak/>
        <w:t>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2CF76EB1" w14:textId="0E7146A1" w:rsidR="009C29E0" w:rsidRDefault="003B3F33" w:rsidP="000D5DC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B45EE">
        <w:rPr>
          <w:rFonts w:ascii="Palatino Linotype" w:eastAsia="Palatino Linotype" w:hAnsi="Palatino Linotype" w:cs="Palatino Linotype"/>
          <w:b/>
          <w:color w:val="000000"/>
          <w:sz w:val="28"/>
          <w:szCs w:val="28"/>
        </w:rPr>
        <w:t>TERCERO.</w:t>
      </w:r>
      <w:r w:rsidR="009C29E0">
        <w:rPr>
          <w:rFonts w:ascii="Palatino Linotype" w:eastAsia="Palatino Linotype" w:hAnsi="Palatino Linotype" w:cs="Palatino Linotype"/>
          <w:b/>
          <w:color w:val="000000"/>
          <w:sz w:val="28"/>
          <w:szCs w:val="28"/>
        </w:rPr>
        <w:t xml:space="preserve"> De las cuestiones de previo y especial pronunciamiento. </w:t>
      </w:r>
    </w:p>
    <w:p w14:paraId="78362CEE" w14:textId="77777777" w:rsidR="00B716B5" w:rsidRPr="00B716B5" w:rsidRDefault="00B716B5" w:rsidP="00B716B5">
      <w:pPr>
        <w:spacing w:line="360" w:lineRule="auto"/>
        <w:jc w:val="both"/>
        <w:rPr>
          <w:rFonts w:ascii="Palatino Linotype" w:eastAsia="Palatino Linotype" w:hAnsi="Palatino Linotype" w:cs="Palatino Linotype"/>
          <w:szCs w:val="22"/>
        </w:rPr>
      </w:pPr>
      <w:r w:rsidRPr="00B716B5">
        <w:rPr>
          <w:rFonts w:ascii="Palatino Linotype" w:eastAsia="Palatino Linotype" w:hAnsi="Palatino Linotype" w:cs="Palatino Linotype"/>
          <w:szCs w:val="22"/>
        </w:rPr>
        <w:t>El recurso de revisión en estudio contiene los elementos normativos de validez exigidos en la Ley de Transparencia y Acceso a la Información Pública del Estado de México y Municipios, establecidos en el artículo 180 que enuncia:</w:t>
      </w:r>
    </w:p>
    <w:p w14:paraId="5166A9A9" w14:textId="77777777" w:rsidR="00B716B5" w:rsidRPr="00B716B5" w:rsidRDefault="00B716B5" w:rsidP="00B716B5">
      <w:pPr>
        <w:spacing w:line="360" w:lineRule="auto"/>
        <w:jc w:val="both"/>
        <w:rPr>
          <w:rFonts w:ascii="Palatino Linotype" w:eastAsia="Palatino Linotype" w:hAnsi="Palatino Linotype" w:cs="Palatino Linotype"/>
          <w:szCs w:val="22"/>
        </w:rPr>
      </w:pPr>
    </w:p>
    <w:p w14:paraId="6A879454"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b/>
          <w:i/>
          <w:sz w:val="22"/>
          <w:szCs w:val="22"/>
        </w:rPr>
        <w:t xml:space="preserve">Artículo 180. </w:t>
      </w:r>
      <w:r w:rsidRPr="00B716B5">
        <w:rPr>
          <w:rFonts w:ascii="Palatino Linotype" w:eastAsia="Palatino Linotype" w:hAnsi="Palatino Linotype" w:cs="Palatino Linotype"/>
          <w:i/>
          <w:sz w:val="22"/>
          <w:szCs w:val="22"/>
        </w:rPr>
        <w:t>El recurso de revisión contendrá:</w:t>
      </w:r>
    </w:p>
    <w:p w14:paraId="6E5255D8"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I. El sujeto obligado ante la cual se presentó la solicitud;</w:t>
      </w:r>
    </w:p>
    <w:p w14:paraId="67B43EEB"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b/>
          <w:i/>
          <w:sz w:val="22"/>
          <w:szCs w:val="22"/>
        </w:rPr>
        <w:t>II. El nombre del solicitante que recurre</w:t>
      </w:r>
      <w:r w:rsidRPr="00B716B5">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p>
    <w:p w14:paraId="08DEBC87"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III. El número de folio de respuesta de la solicitud de acceso;</w:t>
      </w:r>
    </w:p>
    <w:p w14:paraId="63F343E2"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068021D4"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V. El acto que se recurre;</w:t>
      </w:r>
    </w:p>
    <w:p w14:paraId="7C9E64A1"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VI. Las razones o motivos de inconformidad;</w:t>
      </w:r>
    </w:p>
    <w:p w14:paraId="6387718B"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VII. La copia de la respuesta que se impugna y, en su caso, de la notificación correspondiente, en el caso de respuesta de la solicitud; y</w:t>
      </w:r>
    </w:p>
    <w:p w14:paraId="5E1BC17A"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VIII. Firma del recurrente, en su caso, cuando se presente por escrito, requisito sin el cual se dará trámite al recurso.</w:t>
      </w:r>
    </w:p>
    <w:p w14:paraId="69DA594F" w14:textId="77777777" w:rsidR="00B716B5" w:rsidRPr="00B716B5" w:rsidRDefault="00B716B5" w:rsidP="00B716B5">
      <w:pPr>
        <w:ind w:left="567" w:right="567"/>
        <w:jc w:val="both"/>
        <w:rPr>
          <w:rFonts w:ascii="Palatino Linotype" w:eastAsia="Palatino Linotype" w:hAnsi="Palatino Linotype" w:cs="Palatino Linotype"/>
          <w:i/>
          <w:sz w:val="22"/>
          <w:szCs w:val="22"/>
        </w:rPr>
      </w:pPr>
    </w:p>
    <w:p w14:paraId="78A10C6E"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Adicionalmente, se podrán anexar las pruebas y demás elementos que considere procedentes someter a juicio del Instituto.</w:t>
      </w:r>
    </w:p>
    <w:p w14:paraId="5566C4E8" w14:textId="77777777" w:rsidR="00B716B5" w:rsidRPr="00B716B5" w:rsidRDefault="00B716B5" w:rsidP="00B716B5">
      <w:pPr>
        <w:ind w:left="567" w:right="567"/>
        <w:jc w:val="both"/>
        <w:rPr>
          <w:rFonts w:ascii="Palatino Linotype" w:eastAsia="Palatino Linotype" w:hAnsi="Palatino Linotype" w:cs="Palatino Linotype"/>
          <w:i/>
          <w:sz w:val="22"/>
          <w:szCs w:val="22"/>
        </w:rPr>
      </w:pPr>
    </w:p>
    <w:p w14:paraId="629CD651"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En ningún caso será necesario que el particular ratifique el recurso de revisión interpuesto.</w:t>
      </w:r>
    </w:p>
    <w:p w14:paraId="35D6B9B1" w14:textId="77777777" w:rsidR="00B716B5" w:rsidRPr="00B716B5" w:rsidRDefault="00B716B5" w:rsidP="00B716B5">
      <w:pPr>
        <w:ind w:left="567" w:right="567"/>
        <w:jc w:val="both"/>
        <w:rPr>
          <w:rFonts w:ascii="Palatino Linotype" w:eastAsia="Palatino Linotype" w:hAnsi="Palatino Linotype" w:cs="Palatino Linotype"/>
          <w:i/>
          <w:sz w:val="22"/>
          <w:szCs w:val="22"/>
        </w:rPr>
      </w:pPr>
    </w:p>
    <w:p w14:paraId="099E9418" w14:textId="77777777" w:rsidR="00B716B5" w:rsidRPr="00B716B5" w:rsidRDefault="00B716B5" w:rsidP="00B716B5">
      <w:pPr>
        <w:ind w:left="567" w:right="567"/>
        <w:jc w:val="both"/>
        <w:rPr>
          <w:rFonts w:ascii="Palatino Linotype" w:eastAsia="Palatino Linotype" w:hAnsi="Palatino Linotype" w:cs="Palatino Linotype"/>
          <w:i/>
          <w:iCs/>
          <w:sz w:val="22"/>
          <w:szCs w:val="22"/>
          <w:lang w:val="es-ES"/>
        </w:rPr>
      </w:pPr>
      <w:r w:rsidRPr="00B716B5">
        <w:rPr>
          <w:rFonts w:ascii="Palatino Linotype" w:eastAsia="Palatino Linotype" w:hAnsi="Palatino Linotype" w:cs="Palatino Linotype"/>
          <w:b/>
          <w:bCs/>
          <w:i/>
          <w:iCs/>
          <w:sz w:val="22"/>
          <w:szCs w:val="22"/>
          <w:lang w:val="es-ES"/>
        </w:rPr>
        <w:t>En caso de que el recurso se interponga de manera electrónica no será indispensable que contengan los requisitos establecidos en las fracciones II</w:t>
      </w:r>
      <w:r w:rsidRPr="00B716B5">
        <w:rPr>
          <w:rFonts w:ascii="Palatino Linotype" w:eastAsia="Palatino Linotype" w:hAnsi="Palatino Linotype" w:cs="Palatino Linotype"/>
          <w:i/>
          <w:iCs/>
          <w:sz w:val="22"/>
          <w:szCs w:val="22"/>
          <w:lang w:val="es-ES"/>
        </w:rPr>
        <w:t>, IV, VII y VIII.</w:t>
      </w:r>
    </w:p>
    <w:p w14:paraId="23A41990" w14:textId="77777777" w:rsidR="00B716B5" w:rsidRPr="00B716B5" w:rsidRDefault="00B716B5" w:rsidP="00B716B5">
      <w:pPr>
        <w:spacing w:line="360" w:lineRule="auto"/>
        <w:jc w:val="both"/>
        <w:rPr>
          <w:rFonts w:ascii="Palatino Linotype" w:eastAsia="Palatino Linotype" w:hAnsi="Palatino Linotype" w:cs="Palatino Linotype"/>
          <w:b/>
          <w:i/>
          <w:szCs w:val="22"/>
        </w:rPr>
      </w:pPr>
    </w:p>
    <w:p w14:paraId="69756FAB" w14:textId="77777777" w:rsidR="00B716B5" w:rsidRPr="00B716B5" w:rsidRDefault="00B716B5" w:rsidP="00B716B5">
      <w:pPr>
        <w:spacing w:line="360" w:lineRule="auto"/>
        <w:jc w:val="both"/>
        <w:rPr>
          <w:rFonts w:ascii="Palatino Linotype" w:eastAsia="Palatino Linotype" w:hAnsi="Palatino Linotype" w:cs="Palatino Linotype"/>
          <w:szCs w:val="22"/>
          <w:lang w:val="es-ES"/>
        </w:rPr>
      </w:pPr>
      <w:r w:rsidRPr="00B716B5">
        <w:rPr>
          <w:rFonts w:ascii="Palatino Linotype" w:eastAsia="Palatino Linotype" w:hAnsi="Palatino Linotype" w:cs="Palatino Linotype"/>
          <w:szCs w:val="22"/>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949E277" w14:textId="77777777" w:rsidR="00B716B5" w:rsidRPr="00B716B5" w:rsidRDefault="00B716B5" w:rsidP="00B716B5">
      <w:pPr>
        <w:spacing w:line="360" w:lineRule="auto"/>
        <w:jc w:val="both"/>
        <w:rPr>
          <w:rFonts w:ascii="Palatino Linotype" w:eastAsia="Palatino Linotype" w:hAnsi="Palatino Linotype" w:cs="Palatino Linotype"/>
          <w:szCs w:val="22"/>
        </w:rPr>
      </w:pPr>
    </w:p>
    <w:p w14:paraId="0281C5ED"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b/>
          <w:i/>
          <w:sz w:val="22"/>
          <w:szCs w:val="22"/>
        </w:rPr>
        <w:t>Artículo 155.</w:t>
      </w:r>
      <w:r w:rsidRPr="00B716B5">
        <w:rPr>
          <w:rFonts w:ascii="Palatino Linotype" w:eastAsia="Palatino Linotype" w:hAnsi="Palatino Linotype" w:cs="Palatino Linotype"/>
          <w:i/>
          <w:sz w:val="22"/>
          <w:szCs w:val="22"/>
        </w:rPr>
        <w:t xml:space="preserve"> […]</w:t>
      </w:r>
    </w:p>
    <w:p w14:paraId="4792CEA4" w14:textId="77777777" w:rsidR="00B716B5" w:rsidRPr="00B716B5" w:rsidRDefault="00B716B5" w:rsidP="00B716B5">
      <w:pPr>
        <w:ind w:left="567" w:right="567"/>
        <w:jc w:val="both"/>
        <w:rPr>
          <w:rFonts w:ascii="Palatino Linotype" w:eastAsia="Palatino Linotype" w:hAnsi="Palatino Linotype" w:cs="Palatino Linotype"/>
          <w:i/>
          <w:sz w:val="22"/>
          <w:szCs w:val="22"/>
        </w:rPr>
      </w:pPr>
    </w:p>
    <w:p w14:paraId="660E5699"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F1D2770"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w:t>
      </w:r>
    </w:p>
    <w:p w14:paraId="2C7ED732" w14:textId="77777777" w:rsidR="00B716B5" w:rsidRPr="00B716B5" w:rsidRDefault="00B716B5" w:rsidP="00B716B5">
      <w:pPr>
        <w:spacing w:line="360" w:lineRule="auto"/>
        <w:jc w:val="both"/>
        <w:rPr>
          <w:rFonts w:ascii="Palatino Linotype" w:eastAsia="Palatino Linotype" w:hAnsi="Palatino Linotype" w:cs="Palatino Linotype"/>
          <w:szCs w:val="22"/>
        </w:rPr>
      </w:pPr>
    </w:p>
    <w:p w14:paraId="19125509" w14:textId="77777777" w:rsidR="00B716B5" w:rsidRPr="00B716B5" w:rsidRDefault="00B716B5" w:rsidP="00B716B5">
      <w:pPr>
        <w:spacing w:line="360" w:lineRule="auto"/>
        <w:jc w:val="both"/>
        <w:rPr>
          <w:rFonts w:ascii="Palatino Linotype" w:eastAsia="Palatino Linotype" w:hAnsi="Palatino Linotype" w:cs="Palatino Linotype"/>
          <w:szCs w:val="22"/>
        </w:rPr>
      </w:pPr>
      <w:r w:rsidRPr="00B716B5">
        <w:rPr>
          <w:rFonts w:ascii="Palatino Linotype" w:eastAsia="Palatino Linotype" w:hAnsi="Palatino Linotype" w:cs="Palatino Linotype"/>
          <w:szCs w:val="22"/>
        </w:rPr>
        <w:t>Robusteciendo lo anterior se encuentra lo dispuesto en el artículo 5 párrafos trigésimo primero, trigésimo octavo y trigésimo noveno de la Constitución Política del Estado Libre y Soberano de México, se establece lo siguiente:</w:t>
      </w:r>
    </w:p>
    <w:p w14:paraId="6F54F2C3" w14:textId="77777777" w:rsidR="00B716B5" w:rsidRPr="00B716B5" w:rsidRDefault="00B716B5" w:rsidP="00B716B5">
      <w:pPr>
        <w:spacing w:line="360" w:lineRule="auto"/>
        <w:jc w:val="both"/>
        <w:rPr>
          <w:rFonts w:ascii="Palatino Linotype" w:eastAsia="Palatino Linotype" w:hAnsi="Palatino Linotype" w:cs="Palatino Linotype"/>
          <w:szCs w:val="22"/>
        </w:rPr>
      </w:pPr>
    </w:p>
    <w:p w14:paraId="28F22165"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b/>
          <w:i/>
          <w:sz w:val="22"/>
          <w:szCs w:val="22"/>
        </w:rPr>
        <w:t>Artículo 5</w:t>
      </w:r>
      <w:r w:rsidRPr="00B716B5">
        <w:rPr>
          <w:rFonts w:ascii="Palatino Linotype" w:eastAsia="Palatino Linotype" w:hAnsi="Palatino Linotype" w:cs="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BF7F196"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w:t>
      </w:r>
    </w:p>
    <w:p w14:paraId="21FBF5CA" w14:textId="77777777" w:rsidR="00B716B5" w:rsidRPr="00B716B5" w:rsidRDefault="00B716B5" w:rsidP="00B716B5">
      <w:pPr>
        <w:ind w:left="567" w:right="567"/>
        <w:jc w:val="both"/>
        <w:rPr>
          <w:rFonts w:ascii="Palatino Linotype" w:eastAsia="Palatino Linotype" w:hAnsi="Palatino Linotype" w:cs="Palatino Linotype"/>
          <w:i/>
          <w:iCs/>
          <w:sz w:val="22"/>
          <w:szCs w:val="22"/>
          <w:lang w:val="es-ES"/>
        </w:rPr>
      </w:pPr>
      <w:r w:rsidRPr="00B716B5">
        <w:rPr>
          <w:rFonts w:ascii="Palatino Linotype" w:eastAsia="Palatino Linotype" w:hAnsi="Palatino Linotype" w:cs="Palatino Linotype"/>
          <w:i/>
          <w:iCs/>
          <w:sz w:val="22"/>
          <w:szCs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5A11083E"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w:t>
      </w:r>
    </w:p>
    <w:p w14:paraId="5A7625C3"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0193919F" w14:textId="77777777" w:rsidR="00B716B5" w:rsidRPr="00B716B5" w:rsidRDefault="00B716B5" w:rsidP="00B716B5">
      <w:pPr>
        <w:ind w:left="567" w:right="567"/>
        <w:jc w:val="both"/>
        <w:rPr>
          <w:rFonts w:ascii="Palatino Linotype" w:eastAsia="Palatino Linotype" w:hAnsi="Palatino Linotype" w:cs="Palatino Linotype"/>
          <w:i/>
          <w:sz w:val="22"/>
          <w:szCs w:val="22"/>
        </w:rPr>
      </w:pPr>
    </w:p>
    <w:p w14:paraId="154623D5" w14:textId="77777777" w:rsidR="00B716B5" w:rsidRPr="00B716B5" w:rsidRDefault="00B716B5" w:rsidP="00B716B5">
      <w:pPr>
        <w:ind w:left="567" w:right="567"/>
        <w:jc w:val="both"/>
        <w:rPr>
          <w:rFonts w:ascii="Palatino Linotype" w:eastAsia="Palatino Linotype" w:hAnsi="Palatino Linotype" w:cs="Palatino Linotype"/>
          <w:i/>
          <w:iCs/>
          <w:sz w:val="22"/>
          <w:szCs w:val="22"/>
          <w:lang w:val="es-ES"/>
        </w:rPr>
      </w:pPr>
      <w:r w:rsidRPr="00B716B5">
        <w:rPr>
          <w:rFonts w:ascii="Palatino Linotype" w:eastAsia="Palatino Linotype" w:hAnsi="Palatino Linotype" w:cs="Palatino Linotype"/>
          <w:i/>
          <w:iCs/>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95628" w14:textId="77777777" w:rsidR="00B716B5" w:rsidRPr="00B716B5" w:rsidRDefault="00B716B5" w:rsidP="00B716B5">
      <w:pPr>
        <w:ind w:left="567" w:right="567"/>
        <w:jc w:val="both"/>
        <w:rPr>
          <w:rFonts w:ascii="Palatino Linotype" w:eastAsia="Palatino Linotype" w:hAnsi="Palatino Linotype" w:cs="Palatino Linotype"/>
          <w:i/>
          <w:sz w:val="22"/>
          <w:szCs w:val="22"/>
        </w:rPr>
      </w:pPr>
    </w:p>
    <w:p w14:paraId="32CB0F37"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Este derecho se regirá por los principios y bases siguientes:</w:t>
      </w:r>
    </w:p>
    <w:p w14:paraId="3313887F"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w:t>
      </w:r>
    </w:p>
    <w:p w14:paraId="0F684FF9"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b/>
          <w:i/>
          <w:sz w:val="22"/>
          <w:szCs w:val="22"/>
        </w:rPr>
        <w:t>III.</w:t>
      </w:r>
      <w:r w:rsidRPr="00B716B5">
        <w:rPr>
          <w:rFonts w:ascii="Palatino Linotype" w:eastAsia="Palatino Linotype" w:hAnsi="Palatino Linotype" w:cs="Palatino Linotype"/>
          <w:i/>
          <w:sz w:val="22"/>
          <w:szCs w:val="22"/>
        </w:rPr>
        <w:t xml:space="preserve"> Toda persona, sin necesidad de acreditar interés alguno o justificar su utilización, tendrá acceso gratuito a la información pública, a sus datos personales o a la rectificación de éstos;</w:t>
      </w:r>
    </w:p>
    <w:p w14:paraId="2FD0C326"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b/>
          <w:i/>
          <w:sz w:val="22"/>
          <w:szCs w:val="22"/>
        </w:rPr>
        <w:t>IV.</w:t>
      </w:r>
      <w:r w:rsidRPr="00B716B5">
        <w:rPr>
          <w:rFonts w:ascii="Palatino Linotype" w:eastAsia="Palatino Linotype" w:hAnsi="Palatino Linotype" w:cs="Palatino Linotype"/>
          <w:i/>
          <w:sz w:val="22"/>
          <w:szCs w:val="22"/>
        </w:rPr>
        <w:t xml:space="preserve"> Se establecerán mecanismos de acceso a la información y procedimientos de revisión expeditos que se sustanciarán ante el organismo autónomo especializado e imparcial que establece esta Constitución.</w:t>
      </w:r>
    </w:p>
    <w:p w14:paraId="76DB4B6A"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w:t>
      </w:r>
    </w:p>
    <w:p w14:paraId="55E90DB4"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b/>
          <w:i/>
          <w:sz w:val="22"/>
          <w:szCs w:val="22"/>
        </w:rPr>
        <w:t>VIII.</w:t>
      </w:r>
      <w:r w:rsidRPr="00B716B5">
        <w:rPr>
          <w:rFonts w:ascii="Palatino Linotype" w:eastAsia="Palatino Linotype" w:hAnsi="Palatino Linotype" w:cs="Palatino Linotype"/>
          <w:i/>
          <w:sz w:val="22"/>
          <w:szCs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8BF9751" w14:textId="77777777" w:rsidR="00B716B5" w:rsidRPr="00B716B5" w:rsidRDefault="00B716B5" w:rsidP="00B716B5">
      <w:pPr>
        <w:ind w:left="567" w:right="567"/>
        <w:jc w:val="both"/>
        <w:rPr>
          <w:rFonts w:ascii="Palatino Linotype" w:eastAsia="Palatino Linotype" w:hAnsi="Palatino Linotype" w:cs="Palatino Linotype"/>
          <w:i/>
          <w:sz w:val="22"/>
          <w:szCs w:val="22"/>
        </w:rPr>
      </w:pPr>
      <w:r w:rsidRPr="00B716B5">
        <w:rPr>
          <w:rFonts w:ascii="Palatino Linotype" w:eastAsia="Palatino Linotype" w:hAnsi="Palatino Linotype" w:cs="Palatino Linotype"/>
          <w:i/>
          <w:sz w:val="22"/>
          <w:szCs w:val="22"/>
        </w:rPr>
        <w:t>[…]</w:t>
      </w:r>
    </w:p>
    <w:p w14:paraId="191CF1F8" w14:textId="77777777" w:rsidR="00B716B5" w:rsidRPr="00B716B5" w:rsidRDefault="00B716B5" w:rsidP="00B716B5">
      <w:pPr>
        <w:spacing w:line="360" w:lineRule="auto"/>
        <w:ind w:left="567" w:right="567"/>
        <w:jc w:val="both"/>
        <w:rPr>
          <w:rFonts w:ascii="Palatino Linotype" w:eastAsia="Palatino Linotype" w:hAnsi="Palatino Linotype" w:cs="Palatino Linotype"/>
          <w:szCs w:val="22"/>
        </w:rPr>
      </w:pPr>
    </w:p>
    <w:p w14:paraId="067B6E05" w14:textId="77777777" w:rsidR="00B716B5" w:rsidRPr="00B716B5" w:rsidRDefault="00B716B5" w:rsidP="00B716B5">
      <w:pPr>
        <w:spacing w:line="360" w:lineRule="auto"/>
        <w:jc w:val="both"/>
        <w:rPr>
          <w:rFonts w:ascii="Palatino Linotype" w:eastAsia="Palatino Linotype" w:hAnsi="Palatino Linotype" w:cs="Palatino Linotype"/>
          <w:szCs w:val="22"/>
        </w:rPr>
      </w:pPr>
      <w:r w:rsidRPr="00B716B5">
        <w:rPr>
          <w:rFonts w:ascii="Palatino Linotype" w:eastAsia="Palatino Linotype" w:hAnsi="Palatino Linotype" w:cs="Palatino Linotype"/>
          <w:szCs w:val="22"/>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B716B5">
        <w:rPr>
          <w:rFonts w:ascii="Palatino Linotype" w:eastAsia="Palatino Linotype" w:hAnsi="Palatino Linotype" w:cs="Palatino Linotype"/>
          <w:szCs w:val="22"/>
        </w:rPr>
        <w:lastRenderedPageBreak/>
        <w:t>o no contener un nombre que identifique al solicitante o que permita tener certeza sobre su identidad.</w:t>
      </w:r>
    </w:p>
    <w:p w14:paraId="48386EC3" w14:textId="77777777" w:rsidR="00B716B5" w:rsidRPr="00B716B5" w:rsidRDefault="00B716B5" w:rsidP="00B716B5">
      <w:pPr>
        <w:spacing w:line="360" w:lineRule="auto"/>
        <w:jc w:val="both"/>
        <w:rPr>
          <w:rFonts w:ascii="Palatino Linotype" w:eastAsia="Palatino Linotype" w:hAnsi="Palatino Linotype" w:cs="Palatino Linotype"/>
          <w:szCs w:val="22"/>
        </w:rPr>
      </w:pPr>
    </w:p>
    <w:p w14:paraId="37FE0A7A" w14:textId="77777777" w:rsidR="00B716B5" w:rsidRPr="00B716B5" w:rsidRDefault="00B716B5" w:rsidP="00B716B5">
      <w:pPr>
        <w:spacing w:line="360" w:lineRule="auto"/>
        <w:jc w:val="both"/>
        <w:rPr>
          <w:rFonts w:ascii="Palatino Linotype" w:eastAsia="Calibri" w:hAnsi="Palatino Linotype" w:cs="Calibri"/>
          <w:szCs w:val="22"/>
        </w:rPr>
      </w:pPr>
      <w:r w:rsidRPr="00B716B5">
        <w:rPr>
          <w:rFonts w:ascii="Palatino Linotype" w:eastAsia="Calibri" w:hAnsi="Palatino Linotype" w:cs="Calibri"/>
          <w:szCs w:val="22"/>
        </w:rPr>
        <w:t xml:space="preserve">En conclusión, se cubrieron los requisitos de procedencia y </w:t>
      </w:r>
      <w:proofErr w:type="spellStart"/>
      <w:r w:rsidRPr="00B716B5">
        <w:rPr>
          <w:rFonts w:ascii="Palatino Linotype" w:eastAsia="Calibri" w:hAnsi="Palatino Linotype" w:cs="Calibri"/>
          <w:szCs w:val="22"/>
        </w:rPr>
        <w:t>procedibilidad</w:t>
      </w:r>
      <w:proofErr w:type="spellEnd"/>
      <w:r w:rsidRPr="00B716B5">
        <w:rPr>
          <w:rFonts w:ascii="Palatino Linotype" w:eastAsia="Calibri" w:hAnsi="Palatino Linotype" w:cs="Calibri"/>
          <w:szCs w:val="22"/>
        </w:rPr>
        <w:t>, conforme a las constancias que obran en el expediente.</w:t>
      </w:r>
    </w:p>
    <w:p w14:paraId="27E4C9C8" w14:textId="77777777" w:rsidR="00B716B5" w:rsidRPr="00B716B5" w:rsidRDefault="00B716B5" w:rsidP="00B716B5">
      <w:pPr>
        <w:autoSpaceDE w:val="0"/>
        <w:autoSpaceDN w:val="0"/>
        <w:adjustRightInd w:val="0"/>
        <w:spacing w:line="360" w:lineRule="auto"/>
        <w:jc w:val="both"/>
        <w:rPr>
          <w:rFonts w:ascii="Palatino Linotype" w:hAnsi="Palatino Linotype" w:cs="Arial"/>
          <w:lang w:val="es-ES" w:eastAsia="es-ES"/>
        </w:rPr>
      </w:pPr>
    </w:p>
    <w:p w14:paraId="716CACE7" w14:textId="23EA19EE" w:rsidR="00E3048E" w:rsidRPr="00747344" w:rsidRDefault="009C29E0"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Pr>
          <w:rFonts w:ascii="Palatino Linotype" w:eastAsia="Palatino Linotype" w:hAnsi="Palatino Linotype" w:cs="Palatino Linotype"/>
          <w:b/>
          <w:color w:val="000000"/>
          <w:sz w:val="28"/>
          <w:szCs w:val="28"/>
        </w:rPr>
        <w:t xml:space="preserve">CUARTO. </w:t>
      </w:r>
      <w:r w:rsidR="00E3048E" w:rsidRPr="00747344">
        <w:rPr>
          <w:rFonts w:ascii="Palatino Linotype" w:eastAsiaTheme="minorHAnsi" w:hAnsi="Palatino Linotype" w:cs="Arial"/>
          <w:b/>
          <w:sz w:val="28"/>
          <w:lang w:eastAsia="en-US"/>
        </w:rPr>
        <w:t xml:space="preserve">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El estudio de las causas de improcedencia que se hagan valer por las partes o que se advierta de oficio por este </w:t>
      </w:r>
      <w:proofErr w:type="spellStart"/>
      <w:r w:rsidRPr="00747344">
        <w:rPr>
          <w:rFonts w:ascii="Palatino Linotype" w:eastAsiaTheme="minorHAnsi" w:hAnsi="Palatino Linotype" w:cs="Arial"/>
          <w:lang w:eastAsia="en-US"/>
        </w:rPr>
        <w:t>Resolutor</w:t>
      </w:r>
      <w:proofErr w:type="spellEnd"/>
      <w:r w:rsidRPr="00747344">
        <w:rPr>
          <w:rFonts w:ascii="Palatino Linotype" w:eastAsiaTheme="minorHAnsi" w:hAnsi="Palatino Linotype" w:cs="Arial"/>
          <w:lang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t xml:space="preserve">Así las cosas, al no existir causas de improcedencia invocadas por las partes ni advertidas de oficio por este </w:t>
      </w:r>
      <w:proofErr w:type="spellStart"/>
      <w:r w:rsidRPr="00747344">
        <w:rPr>
          <w:rFonts w:ascii="Palatino Linotype" w:hAnsi="Palatino Linotype" w:cs="Arial"/>
        </w:rPr>
        <w:t>Resolutor</w:t>
      </w:r>
      <w:proofErr w:type="spellEnd"/>
      <w:r w:rsidRPr="00747344">
        <w:rPr>
          <w:rFonts w:ascii="Palatino Linotype" w:hAnsi="Palatino Linotype" w:cs="Arial"/>
        </w:rPr>
        <w:t xml:space="preserve">, se </w:t>
      </w:r>
      <w:proofErr w:type="gramStart"/>
      <w:r w:rsidRPr="00747344">
        <w:rPr>
          <w:rFonts w:ascii="Palatino Linotype" w:hAnsi="Palatino Linotype" w:cs="Arial"/>
        </w:rPr>
        <w:t>procede</w:t>
      </w:r>
      <w:proofErr w:type="gramEnd"/>
      <w:r w:rsidRPr="00747344">
        <w:rPr>
          <w:rFonts w:ascii="Palatino Linotype" w:hAnsi="Palatino Linotype" w:cs="Arial"/>
        </w:rPr>
        <w:t xml:space="preserv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3872CB67" w:rsidR="00E3048E" w:rsidRPr="00747344" w:rsidRDefault="004837AE"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0F4D58AE" w14:textId="77777777" w:rsidR="00814FA1" w:rsidRPr="00747344"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Default="0029071C" w:rsidP="00E74701">
      <w:pPr>
        <w:spacing w:line="360" w:lineRule="auto"/>
        <w:ind w:right="141"/>
        <w:jc w:val="both"/>
        <w:rPr>
          <w:rFonts w:ascii="Palatino Linotype" w:eastAsiaTheme="minorHAnsi" w:hAnsi="Palatino Linotype" w:cstheme="minorBidi"/>
          <w:b/>
          <w:szCs w:val="22"/>
        </w:rPr>
      </w:pPr>
      <w:r w:rsidRPr="00747344">
        <w:rPr>
          <w:rFonts w:ascii="Palatino Linotype" w:eastAsiaTheme="minorHAnsi" w:hAnsi="Palatino Linotype" w:cstheme="minorBidi"/>
          <w:b/>
          <w:szCs w:val="22"/>
        </w:rPr>
        <w:t>REQUERIMIENTOS SOLICITADOS:</w:t>
      </w:r>
      <w:r w:rsidR="00A26BD8" w:rsidRPr="00747344">
        <w:rPr>
          <w:rFonts w:ascii="Palatino Linotype" w:eastAsiaTheme="minorHAnsi" w:hAnsi="Palatino Linotype" w:cstheme="minorBidi"/>
          <w:b/>
          <w:szCs w:val="22"/>
        </w:rPr>
        <w:t xml:space="preserve"> </w:t>
      </w:r>
    </w:p>
    <w:p w14:paraId="65489BF7" w14:textId="7B0F4D48" w:rsidR="00F5451C" w:rsidRPr="006B7AA8" w:rsidRDefault="00F5451C" w:rsidP="00C53D4A">
      <w:pPr>
        <w:pStyle w:val="Prrafodelista"/>
        <w:numPr>
          <w:ilvl w:val="0"/>
          <w:numId w:val="4"/>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b/>
          <w:szCs w:val="22"/>
        </w:rPr>
        <w:t>Ruta de las manifestantes del día 08 de marzo en contra de la igualdad de las mujeres</w:t>
      </w:r>
    </w:p>
    <w:p w14:paraId="1514B727" w14:textId="33255D3D" w:rsidR="006B7AA8" w:rsidRPr="00AE304A" w:rsidRDefault="006B7AA8" w:rsidP="006B7AA8">
      <w:pPr>
        <w:spacing w:line="360" w:lineRule="auto"/>
        <w:ind w:right="141"/>
        <w:jc w:val="both"/>
        <w:rPr>
          <w:rFonts w:ascii="Palatino Linotype" w:eastAsiaTheme="minorHAnsi" w:hAnsi="Palatino Linotype" w:cstheme="minorBidi"/>
          <w:szCs w:val="22"/>
        </w:rPr>
      </w:pPr>
      <w:r w:rsidRPr="00AE304A">
        <w:rPr>
          <w:rFonts w:ascii="Palatino Linotype" w:eastAsiaTheme="minorHAnsi" w:hAnsi="Palatino Linotype" w:cstheme="minorBidi"/>
          <w:szCs w:val="22"/>
        </w:rPr>
        <w:t>D</w:t>
      </w:r>
      <w:r w:rsidR="00AE304A" w:rsidRPr="00AE304A">
        <w:rPr>
          <w:rFonts w:ascii="Palatino Linotype" w:eastAsiaTheme="minorHAnsi" w:hAnsi="Palatino Linotype" w:cstheme="minorBidi"/>
          <w:szCs w:val="22"/>
        </w:rPr>
        <w:t>e</w:t>
      </w:r>
      <w:r w:rsidRPr="00AE304A">
        <w:rPr>
          <w:rFonts w:ascii="Palatino Linotype" w:eastAsiaTheme="minorHAnsi" w:hAnsi="Palatino Linotype" w:cstheme="minorBidi"/>
          <w:szCs w:val="22"/>
        </w:rPr>
        <w:t xml:space="preserve"> la solicitud de información, el Titular de la Unidad de Transparencia manifestó a </w:t>
      </w:r>
      <w:r w:rsidR="00AE304A" w:rsidRPr="00AE304A">
        <w:rPr>
          <w:rFonts w:ascii="Palatino Linotype" w:eastAsiaTheme="minorHAnsi" w:hAnsi="Palatino Linotype" w:cstheme="minorBidi"/>
          <w:szCs w:val="22"/>
        </w:rPr>
        <w:t>t</w:t>
      </w:r>
      <w:r w:rsidR="00AE304A">
        <w:rPr>
          <w:rFonts w:ascii="Palatino Linotype" w:eastAsiaTheme="minorHAnsi" w:hAnsi="Palatino Linotype" w:cstheme="minorBidi"/>
          <w:szCs w:val="22"/>
        </w:rPr>
        <w:t>r</w:t>
      </w:r>
      <w:r w:rsidR="00AE304A" w:rsidRPr="00AE304A">
        <w:rPr>
          <w:rFonts w:ascii="Palatino Linotype" w:eastAsiaTheme="minorHAnsi" w:hAnsi="Palatino Linotype" w:cstheme="minorBidi"/>
          <w:szCs w:val="22"/>
        </w:rPr>
        <w:t>avés</w:t>
      </w:r>
      <w:r w:rsidRPr="00AE304A">
        <w:rPr>
          <w:rFonts w:ascii="Palatino Linotype" w:eastAsiaTheme="minorHAnsi" w:hAnsi="Palatino Linotype" w:cstheme="minorBidi"/>
          <w:szCs w:val="22"/>
        </w:rPr>
        <w:t xml:space="preserve"> del </w:t>
      </w:r>
      <w:r w:rsidR="00B05CD6">
        <w:rPr>
          <w:rFonts w:ascii="Palatino Linotype" w:eastAsiaTheme="minorHAnsi" w:hAnsi="Palatino Linotype" w:cstheme="minorBidi"/>
          <w:szCs w:val="22"/>
        </w:rPr>
        <w:t xml:space="preserve">SAIMEX </w:t>
      </w:r>
      <w:r w:rsidR="00B05CD6" w:rsidRPr="00AE304A">
        <w:rPr>
          <w:rFonts w:ascii="Palatino Linotype" w:eastAsiaTheme="minorHAnsi" w:hAnsi="Palatino Linotype" w:cstheme="minorBidi"/>
          <w:szCs w:val="22"/>
        </w:rPr>
        <w:t>adjuntar</w:t>
      </w:r>
      <w:r w:rsidR="00AE304A">
        <w:rPr>
          <w:rFonts w:ascii="Palatino Linotype" w:eastAsiaTheme="minorHAnsi" w:hAnsi="Palatino Linotype" w:cstheme="minorBidi"/>
          <w:szCs w:val="22"/>
        </w:rPr>
        <w:t xml:space="preserve"> las respuestas de las áreas de la Dirección General de Seguridad y Protección </w:t>
      </w:r>
      <w:r w:rsidR="00B05CD6">
        <w:rPr>
          <w:rFonts w:ascii="Palatino Linotype" w:eastAsiaTheme="minorHAnsi" w:hAnsi="Palatino Linotype" w:cstheme="minorBidi"/>
          <w:szCs w:val="22"/>
        </w:rPr>
        <w:t>y de la Dirección General de Gobierno.</w:t>
      </w:r>
    </w:p>
    <w:p w14:paraId="43BC95FA" w14:textId="77777777" w:rsidR="00786843" w:rsidRDefault="00786843" w:rsidP="00B05CD6">
      <w:pPr>
        <w:spacing w:line="360" w:lineRule="auto"/>
        <w:ind w:right="141"/>
        <w:jc w:val="both"/>
        <w:rPr>
          <w:rFonts w:ascii="Palatino Linotype" w:eastAsiaTheme="minorHAnsi" w:hAnsi="Palatino Linotype" w:cstheme="minorBidi"/>
          <w:szCs w:val="22"/>
        </w:rPr>
      </w:pPr>
    </w:p>
    <w:p w14:paraId="59688181" w14:textId="1971286A" w:rsidR="00B05CD6" w:rsidRDefault="00B05CD6" w:rsidP="00B05CD6">
      <w:p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szCs w:val="22"/>
        </w:rPr>
        <w:t>Acorde a lo manifestado, adjuntó tres archivos electrónicos, los cuales contienen lo siguiente:</w:t>
      </w:r>
    </w:p>
    <w:p w14:paraId="33D9144D" w14:textId="21299626" w:rsidR="00B05CD6" w:rsidRPr="00B05CD6" w:rsidRDefault="00B05CD6" w:rsidP="00C53D4A">
      <w:pPr>
        <w:pStyle w:val="Prrafodelista"/>
        <w:numPr>
          <w:ilvl w:val="0"/>
          <w:numId w:val="53"/>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szCs w:val="22"/>
        </w:rPr>
        <w:t xml:space="preserve">Oficio número DGYSP/DSV/0943/2025 de fecha 06 de marzo de 2025, </w:t>
      </w:r>
      <w:r w:rsidR="008619C3">
        <w:rPr>
          <w:rFonts w:ascii="Palatino Linotype" w:eastAsiaTheme="minorHAnsi" w:hAnsi="Palatino Linotype" w:cstheme="minorBidi"/>
          <w:szCs w:val="22"/>
        </w:rPr>
        <w:t xml:space="preserve">emitido por el Director de Sustentabilidad Vial, en el que informa </w:t>
      </w:r>
      <w:r w:rsidR="00F35321">
        <w:rPr>
          <w:rFonts w:ascii="Palatino Linotype" w:eastAsiaTheme="minorHAnsi" w:hAnsi="Palatino Linotype" w:cstheme="minorBidi"/>
          <w:szCs w:val="22"/>
        </w:rPr>
        <w:t xml:space="preserve">que tiene previsto </w:t>
      </w:r>
      <w:r w:rsidR="00F35321">
        <w:rPr>
          <w:rFonts w:ascii="Palatino Linotype" w:eastAsiaTheme="minorHAnsi" w:hAnsi="Palatino Linotype" w:cstheme="minorBidi"/>
          <w:szCs w:val="22"/>
        </w:rPr>
        <w:lastRenderedPageBreak/>
        <w:t>asignar personal operativo en el Monumento al Maestro</w:t>
      </w:r>
      <w:r w:rsidR="003E2634">
        <w:rPr>
          <w:rFonts w:ascii="Palatino Linotype" w:eastAsiaTheme="minorHAnsi" w:hAnsi="Palatino Linotype" w:cstheme="minorBidi"/>
          <w:szCs w:val="22"/>
        </w:rPr>
        <w:t xml:space="preserve">, el Parque Vicente Guerrero, Parque Simón </w:t>
      </w:r>
      <w:r w:rsidR="005F5A86">
        <w:rPr>
          <w:rFonts w:ascii="Palatino Linotype" w:eastAsiaTheme="minorHAnsi" w:hAnsi="Palatino Linotype" w:cstheme="minorBidi"/>
          <w:szCs w:val="22"/>
        </w:rPr>
        <w:t>Bolívar</w:t>
      </w:r>
      <w:r w:rsidR="003E2634">
        <w:rPr>
          <w:rFonts w:ascii="Palatino Linotype" w:eastAsiaTheme="minorHAnsi" w:hAnsi="Palatino Linotype" w:cstheme="minorBidi"/>
          <w:szCs w:val="22"/>
        </w:rPr>
        <w:t xml:space="preserve"> y Jardín Reforma para detectar concentración de feministas a efecto de abanderar las posibles rutas que sigan </w:t>
      </w:r>
      <w:r w:rsidR="005F5A86">
        <w:rPr>
          <w:rFonts w:ascii="Palatino Linotype" w:eastAsiaTheme="minorHAnsi" w:hAnsi="Palatino Linotype" w:cstheme="minorBidi"/>
          <w:szCs w:val="22"/>
        </w:rPr>
        <w:t>con dirección al Palacio de Gobierno del Estado de México, teniendo previsto el servicio en el centro histórico de la Ciudad de Toluca a efecto de salvaguardar la integridad física de las féminas y dotar de una movilidad segura a la zona.</w:t>
      </w:r>
    </w:p>
    <w:p w14:paraId="3B76BC6F" w14:textId="5174D6FA" w:rsidR="00B05CD6" w:rsidRDefault="00153A28" w:rsidP="00C53D4A">
      <w:pPr>
        <w:pStyle w:val="Prrafodelista"/>
        <w:numPr>
          <w:ilvl w:val="0"/>
          <w:numId w:val="53"/>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szCs w:val="22"/>
        </w:rPr>
        <w:t xml:space="preserve">Oficio número DGSYP/DO/1128/2025, de fecha 06 de marzo de 2025, emitido por el Director Operativo de la Dirección de Seguridad Pública y Protección. </w:t>
      </w:r>
    </w:p>
    <w:p w14:paraId="5102FCF7" w14:textId="100FA627" w:rsidR="002977AB" w:rsidRDefault="00AD7181" w:rsidP="002977AB">
      <w:pPr>
        <w:pStyle w:val="Prrafodelista"/>
        <w:spacing w:line="360" w:lineRule="auto"/>
        <w:ind w:left="720" w:right="141"/>
        <w:jc w:val="both"/>
        <w:rPr>
          <w:rFonts w:ascii="Palatino Linotype" w:eastAsiaTheme="minorHAnsi" w:hAnsi="Palatino Linotype" w:cstheme="minorBidi"/>
          <w:szCs w:val="22"/>
        </w:rPr>
      </w:pPr>
      <w:r>
        <w:rPr>
          <w:rFonts w:ascii="Palatino Linotype" w:eastAsiaTheme="minorHAnsi" w:hAnsi="Palatino Linotype" w:cstheme="minorBidi"/>
          <w:szCs w:val="22"/>
        </w:rPr>
        <w:t xml:space="preserve">En el que manifiesta que se tiene conocimiento a través de redes sociales que </w:t>
      </w:r>
      <w:r w:rsidR="002977AB">
        <w:rPr>
          <w:rFonts w:ascii="Palatino Linotype" w:eastAsiaTheme="minorHAnsi" w:hAnsi="Palatino Linotype" w:cstheme="minorBidi"/>
          <w:szCs w:val="22"/>
        </w:rPr>
        <w:t xml:space="preserve">los puntos en que se reunirán las manifestantes el día 8 de marzo en: </w:t>
      </w:r>
    </w:p>
    <w:p w14:paraId="39D5F0A8" w14:textId="77777777" w:rsidR="002977AB" w:rsidRDefault="002977AB" w:rsidP="002977AB">
      <w:pPr>
        <w:pStyle w:val="Prrafodelista"/>
        <w:spacing w:line="360" w:lineRule="auto"/>
        <w:ind w:left="720" w:right="141"/>
        <w:jc w:val="both"/>
        <w:rPr>
          <w:rFonts w:ascii="Palatino Linotype" w:eastAsiaTheme="minorHAnsi" w:hAnsi="Palatino Linotype" w:cstheme="minorBidi"/>
          <w:szCs w:val="22"/>
        </w:rPr>
      </w:pPr>
    </w:p>
    <w:p w14:paraId="7D0AC70A" w14:textId="2D622027" w:rsidR="00696800" w:rsidRPr="00696800" w:rsidRDefault="00696800" w:rsidP="00C53D4A">
      <w:pPr>
        <w:pStyle w:val="Prrafodelista"/>
        <w:numPr>
          <w:ilvl w:val="0"/>
          <w:numId w:val="54"/>
        </w:numPr>
        <w:spacing w:line="360" w:lineRule="auto"/>
        <w:ind w:right="141"/>
        <w:jc w:val="both"/>
        <w:rPr>
          <w:rFonts w:ascii="Palatino Linotype" w:eastAsiaTheme="minorHAnsi" w:hAnsi="Palatino Linotype" w:cstheme="minorBidi"/>
          <w:szCs w:val="22"/>
        </w:rPr>
      </w:pPr>
      <w:r w:rsidRPr="00696800">
        <w:rPr>
          <w:rFonts w:ascii="Palatino Linotype" w:eastAsiaTheme="minorHAnsi" w:hAnsi="Palatino Linotype" w:cstheme="minorBidi"/>
          <w:b/>
          <w:szCs w:val="22"/>
        </w:rPr>
        <w:t>Parque Zaragoza</w:t>
      </w:r>
      <w:r w:rsidRPr="00696800">
        <w:rPr>
          <w:rFonts w:ascii="Palatino Linotype" w:eastAsiaTheme="minorHAnsi" w:hAnsi="Palatino Linotype" w:cstheme="minorBidi"/>
          <w:szCs w:val="22"/>
        </w:rPr>
        <w:t xml:space="preserve">, ubicado en Avenida Miguel Hidalgo 201, </w:t>
      </w:r>
      <w:proofErr w:type="spellStart"/>
      <w:r w:rsidRPr="00696800">
        <w:rPr>
          <w:rFonts w:ascii="Palatino Linotype" w:eastAsiaTheme="minorHAnsi" w:hAnsi="Palatino Linotype" w:cstheme="minorBidi"/>
          <w:szCs w:val="22"/>
        </w:rPr>
        <w:t>mz</w:t>
      </w:r>
      <w:proofErr w:type="spellEnd"/>
      <w:r w:rsidRPr="00696800">
        <w:rPr>
          <w:rFonts w:ascii="Palatino Linotype" w:eastAsiaTheme="minorHAnsi" w:hAnsi="Palatino Linotype" w:cstheme="minorBidi"/>
          <w:szCs w:val="22"/>
        </w:rPr>
        <w:t xml:space="preserve"> 013, colonia</w:t>
      </w:r>
      <w:r>
        <w:rPr>
          <w:rFonts w:ascii="Palatino Linotype" w:eastAsiaTheme="minorHAnsi" w:hAnsi="Palatino Linotype" w:cstheme="minorBidi"/>
          <w:szCs w:val="22"/>
        </w:rPr>
        <w:t xml:space="preserve"> </w:t>
      </w:r>
      <w:r w:rsidRPr="00696800">
        <w:rPr>
          <w:rFonts w:ascii="Palatino Linotype" w:eastAsiaTheme="minorHAnsi" w:hAnsi="Palatino Linotype" w:cstheme="minorBidi"/>
          <w:szCs w:val="22"/>
        </w:rPr>
        <w:t>Centro, Toluca;</w:t>
      </w:r>
    </w:p>
    <w:p w14:paraId="31E0032A" w14:textId="7EE27217" w:rsidR="00696800" w:rsidRPr="00696800" w:rsidRDefault="00696800" w:rsidP="00C53D4A">
      <w:pPr>
        <w:pStyle w:val="Prrafodelista"/>
        <w:numPr>
          <w:ilvl w:val="0"/>
          <w:numId w:val="54"/>
        </w:numPr>
        <w:spacing w:line="360" w:lineRule="auto"/>
        <w:ind w:right="141"/>
        <w:jc w:val="both"/>
        <w:rPr>
          <w:rFonts w:ascii="Palatino Linotype" w:eastAsiaTheme="minorHAnsi" w:hAnsi="Palatino Linotype" w:cstheme="minorBidi"/>
          <w:szCs w:val="22"/>
        </w:rPr>
      </w:pPr>
      <w:r w:rsidRPr="00696800">
        <w:rPr>
          <w:rFonts w:ascii="Palatino Linotype" w:eastAsiaTheme="minorHAnsi" w:hAnsi="Palatino Linotype" w:cstheme="minorBidi"/>
          <w:b/>
          <w:szCs w:val="22"/>
        </w:rPr>
        <w:t xml:space="preserve">Parque Simón </w:t>
      </w:r>
      <w:proofErr w:type="spellStart"/>
      <w:r w:rsidRPr="00696800">
        <w:rPr>
          <w:rFonts w:ascii="Palatino Linotype" w:eastAsiaTheme="minorHAnsi" w:hAnsi="Palatino Linotype" w:cstheme="minorBidi"/>
          <w:b/>
          <w:szCs w:val="22"/>
        </w:rPr>
        <w:t>Bolivar</w:t>
      </w:r>
      <w:proofErr w:type="spellEnd"/>
      <w:r w:rsidRPr="00696800">
        <w:rPr>
          <w:rFonts w:ascii="Palatino Linotype" w:eastAsiaTheme="minorHAnsi" w:hAnsi="Palatino Linotype" w:cstheme="minorBidi"/>
          <w:szCs w:val="22"/>
        </w:rPr>
        <w:t xml:space="preserve"> situado en calle Instituto Literario </w:t>
      </w:r>
      <w:proofErr w:type="spellStart"/>
      <w:r w:rsidRPr="00696800">
        <w:rPr>
          <w:rFonts w:ascii="Palatino Linotype" w:eastAsiaTheme="minorHAnsi" w:hAnsi="Palatino Linotype" w:cstheme="minorBidi"/>
          <w:szCs w:val="22"/>
        </w:rPr>
        <w:t>mz</w:t>
      </w:r>
      <w:proofErr w:type="spellEnd"/>
      <w:r w:rsidRPr="00696800">
        <w:rPr>
          <w:rFonts w:ascii="Palatino Linotype" w:eastAsiaTheme="minorHAnsi" w:hAnsi="Palatino Linotype" w:cstheme="minorBidi"/>
          <w:szCs w:val="22"/>
        </w:rPr>
        <w:t xml:space="preserve"> 040, colonia 5 de</w:t>
      </w:r>
      <w:r>
        <w:rPr>
          <w:rFonts w:ascii="Palatino Linotype" w:eastAsiaTheme="minorHAnsi" w:hAnsi="Palatino Linotype" w:cstheme="minorBidi"/>
          <w:szCs w:val="22"/>
        </w:rPr>
        <w:t xml:space="preserve"> </w:t>
      </w:r>
      <w:r w:rsidRPr="00696800">
        <w:rPr>
          <w:rFonts w:ascii="Palatino Linotype" w:eastAsiaTheme="minorHAnsi" w:hAnsi="Palatino Linotype" w:cstheme="minorBidi"/>
          <w:szCs w:val="22"/>
        </w:rPr>
        <w:t>Mayo, y</w:t>
      </w:r>
    </w:p>
    <w:p w14:paraId="0C386F53" w14:textId="653F78B8" w:rsidR="00696800" w:rsidRPr="00696800" w:rsidRDefault="00696800" w:rsidP="00C53D4A">
      <w:pPr>
        <w:pStyle w:val="Prrafodelista"/>
        <w:numPr>
          <w:ilvl w:val="0"/>
          <w:numId w:val="54"/>
        </w:numPr>
        <w:spacing w:line="360" w:lineRule="auto"/>
        <w:ind w:right="141"/>
        <w:jc w:val="both"/>
        <w:rPr>
          <w:rFonts w:ascii="Palatino Linotype" w:eastAsiaTheme="minorHAnsi" w:hAnsi="Palatino Linotype" w:cstheme="minorBidi"/>
          <w:szCs w:val="22"/>
        </w:rPr>
      </w:pPr>
      <w:r w:rsidRPr="00696800">
        <w:rPr>
          <w:rFonts w:ascii="Palatino Linotype" w:eastAsiaTheme="minorHAnsi" w:hAnsi="Palatino Linotype" w:cstheme="minorBidi"/>
          <w:b/>
          <w:szCs w:val="22"/>
        </w:rPr>
        <w:t>Alameda Central (Parque Cuauhtémoc)</w:t>
      </w:r>
      <w:r w:rsidRPr="00696800">
        <w:rPr>
          <w:rFonts w:ascii="Palatino Linotype" w:eastAsiaTheme="minorHAnsi" w:hAnsi="Palatino Linotype" w:cstheme="minorBidi"/>
          <w:szCs w:val="22"/>
        </w:rPr>
        <w:t xml:space="preserve"> que se encuentra en Avenida</w:t>
      </w:r>
      <w:r>
        <w:rPr>
          <w:rFonts w:ascii="Palatino Linotype" w:eastAsiaTheme="minorHAnsi" w:hAnsi="Palatino Linotype" w:cstheme="minorBidi"/>
          <w:szCs w:val="22"/>
        </w:rPr>
        <w:t xml:space="preserve"> </w:t>
      </w:r>
      <w:r w:rsidRPr="00696800">
        <w:rPr>
          <w:rFonts w:ascii="Palatino Linotype" w:eastAsiaTheme="minorHAnsi" w:hAnsi="Palatino Linotype" w:cstheme="minorBidi"/>
          <w:szCs w:val="22"/>
        </w:rPr>
        <w:t>Miguel Hidalgo s/n.</w:t>
      </w:r>
    </w:p>
    <w:p w14:paraId="0ADA3E4A" w14:textId="77777777" w:rsidR="00696800" w:rsidRPr="00696800" w:rsidRDefault="00696800" w:rsidP="00696800">
      <w:pPr>
        <w:pStyle w:val="Prrafodelista"/>
        <w:spacing w:line="360" w:lineRule="auto"/>
        <w:ind w:left="720" w:right="141"/>
        <w:jc w:val="both"/>
        <w:rPr>
          <w:rFonts w:ascii="Palatino Linotype" w:eastAsiaTheme="minorHAnsi" w:hAnsi="Palatino Linotype" w:cstheme="minorBidi"/>
          <w:szCs w:val="22"/>
        </w:rPr>
      </w:pPr>
    </w:p>
    <w:p w14:paraId="5F7E257C" w14:textId="1566A800" w:rsidR="002977AB" w:rsidRPr="00696800" w:rsidRDefault="00696800" w:rsidP="00696800">
      <w:pPr>
        <w:pStyle w:val="Prrafodelista"/>
        <w:spacing w:line="360" w:lineRule="auto"/>
        <w:ind w:left="720" w:right="141"/>
        <w:jc w:val="both"/>
        <w:rPr>
          <w:rFonts w:ascii="Palatino Linotype" w:eastAsiaTheme="minorHAnsi" w:hAnsi="Palatino Linotype" w:cstheme="minorBidi"/>
          <w:szCs w:val="22"/>
        </w:rPr>
      </w:pPr>
      <w:r w:rsidRPr="00696800">
        <w:rPr>
          <w:rFonts w:ascii="Palatino Linotype" w:eastAsiaTheme="minorHAnsi" w:hAnsi="Palatino Linotype" w:cstheme="minorBidi"/>
          <w:szCs w:val="22"/>
        </w:rPr>
        <w:t>Sin embargo, se desconoce la ruta que éstas to</w:t>
      </w:r>
      <w:r>
        <w:rPr>
          <w:rFonts w:ascii="Palatino Linotype" w:eastAsiaTheme="minorHAnsi" w:hAnsi="Palatino Linotype" w:cstheme="minorBidi"/>
          <w:szCs w:val="22"/>
        </w:rPr>
        <w:t>maran, motivo por el cual no se p</w:t>
      </w:r>
      <w:r w:rsidRPr="00696800">
        <w:rPr>
          <w:rFonts w:ascii="Palatino Linotype" w:eastAsiaTheme="minorHAnsi" w:hAnsi="Palatino Linotype" w:cstheme="minorBidi"/>
          <w:szCs w:val="22"/>
        </w:rPr>
        <w:t>roporciona la información requerida por el peticionario.</w:t>
      </w:r>
    </w:p>
    <w:p w14:paraId="0570F8B1" w14:textId="77777777" w:rsidR="002977AB" w:rsidRDefault="002977AB" w:rsidP="002977AB">
      <w:pPr>
        <w:pStyle w:val="Prrafodelista"/>
        <w:spacing w:line="360" w:lineRule="auto"/>
        <w:ind w:left="720" w:right="141"/>
        <w:jc w:val="both"/>
        <w:rPr>
          <w:rFonts w:ascii="Palatino Linotype" w:eastAsiaTheme="minorHAnsi" w:hAnsi="Palatino Linotype" w:cstheme="minorBidi"/>
          <w:szCs w:val="22"/>
        </w:rPr>
      </w:pPr>
    </w:p>
    <w:p w14:paraId="5527CEE8" w14:textId="6F12F31D" w:rsidR="00B05CD6" w:rsidRDefault="00AA2E28" w:rsidP="00C53D4A">
      <w:pPr>
        <w:pStyle w:val="Prrafodelista"/>
        <w:numPr>
          <w:ilvl w:val="0"/>
          <w:numId w:val="53"/>
        </w:numPr>
        <w:spacing w:line="360" w:lineRule="auto"/>
        <w:ind w:right="141"/>
        <w:jc w:val="both"/>
        <w:rPr>
          <w:rFonts w:ascii="Palatino Linotype" w:eastAsiaTheme="minorHAnsi" w:hAnsi="Palatino Linotype" w:cstheme="minorBidi"/>
          <w:szCs w:val="22"/>
        </w:rPr>
      </w:pPr>
      <w:r>
        <w:rPr>
          <w:rFonts w:ascii="Palatino Linotype" w:eastAsiaTheme="minorHAnsi" w:hAnsi="Palatino Linotype" w:cstheme="minorBidi"/>
          <w:szCs w:val="22"/>
        </w:rPr>
        <w:t>Oficio 20401000/252/2025, de fecha 20 de marzo de 2025, girado por el Director General de Gobierno, en el que manifiesta</w:t>
      </w:r>
      <w:r w:rsidR="00057283">
        <w:rPr>
          <w:rFonts w:ascii="Palatino Linotype" w:eastAsiaTheme="minorHAnsi" w:hAnsi="Palatino Linotype" w:cstheme="minorBidi"/>
          <w:szCs w:val="22"/>
        </w:rPr>
        <w:t xml:space="preserve"> que la solicitud fue turnada al Director de Gobierno y Concertación Política dependiente de la Dirección General de Gobierno </w:t>
      </w:r>
      <w:r w:rsidR="00554CDE">
        <w:rPr>
          <w:rFonts w:ascii="Palatino Linotype" w:eastAsiaTheme="minorHAnsi" w:hAnsi="Palatino Linotype" w:cstheme="minorBidi"/>
          <w:szCs w:val="22"/>
        </w:rPr>
        <w:t xml:space="preserve">por lo que una vez agotada de manera íntegra los </w:t>
      </w:r>
      <w:r w:rsidR="00554CDE">
        <w:rPr>
          <w:rFonts w:ascii="Palatino Linotype" w:eastAsiaTheme="minorHAnsi" w:hAnsi="Palatino Linotype" w:cstheme="minorBidi"/>
          <w:szCs w:val="22"/>
        </w:rPr>
        <w:lastRenderedPageBreak/>
        <w:t xml:space="preserve">principios de congruencia y exhaustividad </w:t>
      </w:r>
      <w:r w:rsidR="0095746C">
        <w:rPr>
          <w:rFonts w:ascii="Palatino Linotype" w:eastAsiaTheme="minorHAnsi" w:hAnsi="Palatino Linotype" w:cstheme="minorBidi"/>
          <w:szCs w:val="22"/>
        </w:rPr>
        <w:t xml:space="preserve">manifestando </w:t>
      </w:r>
      <w:r w:rsidR="005A33AD">
        <w:rPr>
          <w:rFonts w:ascii="Palatino Linotype" w:eastAsiaTheme="minorHAnsi" w:hAnsi="Palatino Linotype" w:cstheme="minorBidi"/>
          <w:szCs w:val="22"/>
        </w:rPr>
        <w:t>en los siguientes términos:</w:t>
      </w:r>
    </w:p>
    <w:p w14:paraId="7DBBC516" w14:textId="1A79AB32" w:rsidR="005A33AD" w:rsidRPr="00AA2E28" w:rsidRDefault="005A33AD" w:rsidP="005A33AD">
      <w:pPr>
        <w:pStyle w:val="Prrafodelista"/>
        <w:spacing w:line="360" w:lineRule="auto"/>
        <w:ind w:left="720" w:right="141"/>
        <w:jc w:val="both"/>
        <w:rPr>
          <w:rFonts w:ascii="Palatino Linotype" w:eastAsiaTheme="minorHAnsi" w:hAnsi="Palatino Linotype" w:cstheme="minorBidi"/>
          <w:szCs w:val="22"/>
        </w:rPr>
      </w:pPr>
      <w:r>
        <w:rPr>
          <w:rFonts w:ascii="Palatino Linotype" w:eastAsiaTheme="minorHAnsi" w:hAnsi="Palatino Linotype" w:cstheme="minorBidi"/>
          <w:szCs w:val="22"/>
        </w:rPr>
        <w:t>“</w:t>
      </w:r>
      <w:r w:rsidRPr="005A33AD">
        <w:rPr>
          <w:rFonts w:ascii="Palatino Linotype" w:eastAsiaTheme="minorHAnsi" w:hAnsi="Palatino Linotype" w:cstheme="minorBidi"/>
          <w:i/>
          <w:szCs w:val="22"/>
        </w:rPr>
        <w:t xml:space="preserve">La marcha se denomina: "MARCHA DEL 8 DE MARZO, DÍA INTERNACIONAL DE LA MUJER", se prevé una asistencia entre 4 a 5 mil mujeres, </w:t>
      </w:r>
      <w:r w:rsidRPr="00C1086B">
        <w:rPr>
          <w:rFonts w:ascii="Palatino Linotype" w:eastAsiaTheme="minorHAnsi" w:hAnsi="Palatino Linotype" w:cstheme="minorBidi"/>
          <w:i/>
          <w:szCs w:val="22"/>
          <w:u w:val="single"/>
        </w:rPr>
        <w:t xml:space="preserve">saliendo de diversos puntos de la ciudad como son: el parque Simón Bolívar, Alameda Central de Toluca, Carretera Toluca - Naucalpan, Frente del Edificio de Rectoría, Parque Vicente Guerrero, Facultad de Ciencias de la Conducta de la </w:t>
      </w:r>
      <w:proofErr w:type="spellStart"/>
      <w:r w:rsidRPr="00C1086B">
        <w:rPr>
          <w:rFonts w:ascii="Palatino Linotype" w:eastAsiaTheme="minorHAnsi" w:hAnsi="Palatino Linotype" w:cstheme="minorBidi"/>
          <w:i/>
          <w:szCs w:val="22"/>
          <w:u w:val="single"/>
        </w:rPr>
        <w:t>UAEMéx</w:t>
      </w:r>
      <w:proofErr w:type="spellEnd"/>
      <w:r w:rsidRPr="005A33AD">
        <w:rPr>
          <w:rFonts w:ascii="Palatino Linotype" w:eastAsiaTheme="minorHAnsi" w:hAnsi="Palatino Linotype" w:cstheme="minorBidi"/>
          <w:i/>
          <w:szCs w:val="22"/>
        </w:rPr>
        <w:t xml:space="preserve">, teniendo como horario de convocatoria entre 10:00 a 12:00 horas, </w:t>
      </w:r>
      <w:r w:rsidRPr="00C1086B">
        <w:rPr>
          <w:rFonts w:ascii="Palatino Linotype" w:eastAsiaTheme="minorHAnsi" w:hAnsi="Palatino Linotype" w:cstheme="minorBidi"/>
          <w:i/>
          <w:szCs w:val="22"/>
          <w:u w:val="single"/>
        </w:rPr>
        <w:t>tienen contemplado arribar a Palacio de Gobierno del Estado en el centro de Toluca.</w:t>
      </w:r>
      <w:r w:rsidRPr="005A33AD">
        <w:rPr>
          <w:rFonts w:ascii="Palatino Linotype" w:eastAsiaTheme="minorHAnsi" w:hAnsi="Palatino Linotype" w:cstheme="minorBidi"/>
          <w:i/>
          <w:szCs w:val="22"/>
        </w:rPr>
        <w:t xml:space="preserve"> Se contemplan </w:t>
      </w:r>
      <w:r w:rsidRPr="00C1086B">
        <w:rPr>
          <w:rFonts w:ascii="Palatino Linotype" w:eastAsiaTheme="minorHAnsi" w:hAnsi="Palatino Linotype" w:cstheme="minorBidi"/>
          <w:i/>
          <w:szCs w:val="22"/>
          <w:u w:val="single"/>
        </w:rPr>
        <w:t>22 colectivos feministas</w:t>
      </w:r>
      <w:r w:rsidRPr="005A33AD">
        <w:rPr>
          <w:rFonts w:ascii="Palatino Linotype" w:eastAsiaTheme="minorHAnsi" w:hAnsi="Palatino Linotype" w:cstheme="minorBidi"/>
          <w:i/>
          <w:szCs w:val="22"/>
        </w:rPr>
        <w:t>, de los cuales el</w:t>
      </w:r>
      <w:r>
        <w:rPr>
          <w:rFonts w:ascii="Palatino Linotype" w:eastAsiaTheme="minorHAnsi" w:hAnsi="Palatino Linotype" w:cstheme="minorBidi"/>
          <w:i/>
          <w:szCs w:val="22"/>
        </w:rPr>
        <w:t xml:space="preserve"> colectivo "Juntas Somos Fuert</w:t>
      </w:r>
      <w:r w:rsidRPr="005A33AD">
        <w:rPr>
          <w:rFonts w:ascii="Palatino Linotype" w:eastAsiaTheme="minorHAnsi" w:hAnsi="Palatino Linotype" w:cstheme="minorBidi"/>
          <w:i/>
          <w:szCs w:val="22"/>
        </w:rPr>
        <w:t xml:space="preserve">es" acudirán a la Fiscalía General de Justicia del Estado de </w:t>
      </w:r>
      <w:proofErr w:type="gramStart"/>
      <w:r w:rsidRPr="005A33AD">
        <w:rPr>
          <w:rFonts w:ascii="Palatino Linotype" w:eastAsiaTheme="minorHAnsi" w:hAnsi="Palatino Linotype" w:cstheme="minorBidi"/>
          <w:i/>
          <w:szCs w:val="22"/>
        </w:rPr>
        <w:t>México</w:t>
      </w:r>
      <w:r w:rsidRPr="005A33AD">
        <w:rPr>
          <w:rFonts w:ascii="Palatino Linotype" w:eastAsiaTheme="minorHAnsi" w:hAnsi="Palatino Linotype" w:cstheme="minorBidi"/>
          <w:szCs w:val="22"/>
        </w:rPr>
        <w:t xml:space="preserve"> ...”</w:t>
      </w:r>
      <w:proofErr w:type="gramEnd"/>
    </w:p>
    <w:p w14:paraId="7339794A" w14:textId="2E16EF2D" w:rsidR="00B05CD6" w:rsidRDefault="00C1086B" w:rsidP="00C1086B">
      <w:pPr>
        <w:pStyle w:val="Prrafodelista"/>
        <w:spacing w:line="360" w:lineRule="auto"/>
        <w:ind w:left="720" w:right="141"/>
        <w:jc w:val="right"/>
        <w:rPr>
          <w:rFonts w:ascii="Palatino Linotype" w:eastAsiaTheme="minorHAnsi" w:hAnsi="Palatino Linotype" w:cstheme="minorBidi"/>
          <w:szCs w:val="22"/>
        </w:rPr>
      </w:pPr>
      <w:r>
        <w:rPr>
          <w:rFonts w:ascii="Palatino Linotype" w:eastAsiaTheme="minorHAnsi" w:hAnsi="Palatino Linotype" w:cstheme="minorBidi"/>
          <w:szCs w:val="22"/>
        </w:rPr>
        <w:t>(Énfasis añadido)</w:t>
      </w:r>
    </w:p>
    <w:p w14:paraId="0756D29F" w14:textId="77777777" w:rsidR="002943C4" w:rsidRPr="00786843" w:rsidRDefault="002943C4" w:rsidP="00C1086B">
      <w:pPr>
        <w:pStyle w:val="Prrafodelista"/>
        <w:spacing w:line="360" w:lineRule="auto"/>
        <w:ind w:left="720" w:right="141"/>
        <w:jc w:val="right"/>
        <w:rPr>
          <w:rFonts w:ascii="Palatino Linotype" w:eastAsiaTheme="minorHAnsi" w:hAnsi="Palatino Linotype" w:cstheme="minorBidi"/>
          <w:szCs w:val="22"/>
        </w:rPr>
      </w:pPr>
    </w:p>
    <w:p w14:paraId="0A1D3316" w14:textId="639F96D9" w:rsidR="00C1086B" w:rsidRDefault="00C1086B" w:rsidP="00C53D4A">
      <w:pPr>
        <w:pStyle w:val="Prrafodelista"/>
        <w:numPr>
          <w:ilvl w:val="0"/>
          <w:numId w:val="53"/>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2</w:t>
      </w:r>
      <w:r w:rsidRPr="00C1086B">
        <w:rPr>
          <w:rFonts w:ascii="Palatino Linotype" w:hAnsi="Palatino Linotype" w:cs="Arial"/>
        </w:rPr>
        <w:t>04014000/061/2025</w:t>
      </w:r>
      <w:r w:rsidR="00EE6139">
        <w:rPr>
          <w:rFonts w:ascii="Palatino Linotype" w:hAnsi="Palatino Linotype" w:cs="Arial"/>
        </w:rPr>
        <w:t xml:space="preserve"> emitido por el Director de Gobierno y Concertación Política, emitido por el </w:t>
      </w:r>
      <w:r w:rsidR="00EE6139" w:rsidRPr="00EE6139">
        <w:rPr>
          <w:rFonts w:ascii="Palatino Linotype" w:hAnsi="Palatino Linotype" w:cs="Arial"/>
        </w:rPr>
        <w:t>Director de Gobierno y Concertación Política</w:t>
      </w:r>
      <w:r w:rsidR="00EE6139">
        <w:rPr>
          <w:rFonts w:ascii="Palatino Linotype" w:hAnsi="Palatino Linotype" w:cs="Arial"/>
        </w:rPr>
        <w:t xml:space="preserve"> </w:t>
      </w:r>
      <w:r w:rsidR="00A356C0">
        <w:rPr>
          <w:rFonts w:ascii="Palatino Linotype" w:hAnsi="Palatino Linotype" w:cs="Arial"/>
        </w:rPr>
        <w:t xml:space="preserve">agregando como elementos novedosos que la información la obtuvo de diversos </w:t>
      </w:r>
      <w:proofErr w:type="spellStart"/>
      <w:r w:rsidR="008405CF" w:rsidRPr="008405CF">
        <w:rPr>
          <w:rFonts w:ascii="Palatino Linotype" w:hAnsi="Palatino Linotype" w:cs="Arial"/>
        </w:rPr>
        <w:t>flyers</w:t>
      </w:r>
      <w:proofErr w:type="spellEnd"/>
      <w:r w:rsidR="008405CF">
        <w:rPr>
          <w:rFonts w:ascii="Palatino Linotype" w:hAnsi="Palatino Linotype" w:cs="Arial"/>
        </w:rPr>
        <w:t xml:space="preserve"> </w:t>
      </w:r>
      <w:r w:rsidR="00A356C0">
        <w:rPr>
          <w:rFonts w:ascii="Palatino Linotype" w:hAnsi="Palatino Linotype" w:cs="Arial"/>
        </w:rPr>
        <w:t xml:space="preserve">y de redes sociales. –Y anexa </w:t>
      </w:r>
      <w:r w:rsidR="008405CF">
        <w:rPr>
          <w:rFonts w:ascii="Palatino Linotype" w:hAnsi="Palatino Linotype" w:cs="Arial"/>
        </w:rPr>
        <w:t>copia de los mismos.</w:t>
      </w:r>
    </w:p>
    <w:p w14:paraId="1D3D90CF" w14:textId="77777777" w:rsidR="00C1086B" w:rsidRDefault="00C1086B" w:rsidP="008258C6">
      <w:pPr>
        <w:pStyle w:val="Prrafodelista"/>
        <w:autoSpaceDE w:val="0"/>
        <w:autoSpaceDN w:val="0"/>
        <w:adjustRightInd w:val="0"/>
        <w:spacing w:line="360" w:lineRule="auto"/>
        <w:ind w:left="0"/>
        <w:jc w:val="both"/>
        <w:rPr>
          <w:rFonts w:ascii="Palatino Linotype" w:hAnsi="Palatino Linotype" w:cs="Arial"/>
        </w:rPr>
      </w:pPr>
    </w:p>
    <w:p w14:paraId="5C46C957" w14:textId="6E427F26" w:rsidR="00F30C1D" w:rsidRDefault="00DE7CE6" w:rsidP="00697853">
      <w:pPr>
        <w:autoSpaceDE w:val="0"/>
        <w:autoSpaceDN w:val="0"/>
        <w:adjustRightInd w:val="0"/>
        <w:spacing w:after="240" w:line="360" w:lineRule="auto"/>
        <w:ind w:right="141"/>
        <w:jc w:val="both"/>
        <w:rPr>
          <w:rFonts w:ascii="Palatino Linotype" w:eastAsiaTheme="minorHAnsi" w:hAnsi="Palatino Linotype" w:cs="Arial"/>
          <w:bCs/>
          <w:i/>
          <w:lang w:eastAsia="en-US"/>
        </w:rPr>
      </w:pPr>
      <w:r>
        <w:rPr>
          <w:rFonts w:ascii="Palatino Linotype" w:eastAsiaTheme="minorHAnsi" w:hAnsi="Palatino Linotype" w:cs="Arial"/>
          <w:bCs/>
          <w:lang w:eastAsia="en-US"/>
        </w:rPr>
        <w:t>Inconforme con la respuesta</w:t>
      </w:r>
      <w:r w:rsidR="00E11B18" w:rsidRPr="00697853">
        <w:rPr>
          <w:rFonts w:ascii="Palatino Linotype" w:eastAsiaTheme="minorHAnsi" w:hAnsi="Palatino Linotype" w:cs="Arial"/>
          <w:bCs/>
          <w:lang w:eastAsia="en-US"/>
        </w:rPr>
        <w:t xml:space="preserve"> emitida por </w:t>
      </w:r>
      <w:r w:rsidR="00E11B18" w:rsidRPr="00697853">
        <w:rPr>
          <w:rFonts w:ascii="Palatino Linotype" w:eastAsiaTheme="minorHAnsi" w:hAnsi="Palatino Linotype" w:cs="Arial"/>
          <w:b/>
          <w:bCs/>
          <w:lang w:eastAsia="en-US"/>
        </w:rPr>
        <w:t>El Sujeto Obligado</w:t>
      </w:r>
      <w:r w:rsidR="00E11B18" w:rsidRPr="00697853">
        <w:rPr>
          <w:rFonts w:ascii="Palatino Linotype" w:eastAsiaTheme="minorHAnsi" w:hAnsi="Palatino Linotype" w:cs="Arial"/>
          <w:bCs/>
          <w:lang w:eastAsia="en-US"/>
        </w:rPr>
        <w:t xml:space="preserve">, </w:t>
      </w:r>
      <w:r w:rsidR="00E11B18" w:rsidRPr="00697853">
        <w:rPr>
          <w:rFonts w:ascii="Palatino Linotype" w:eastAsiaTheme="minorHAnsi" w:hAnsi="Palatino Linotype" w:cs="Arial"/>
          <w:b/>
          <w:bCs/>
          <w:lang w:eastAsia="en-US"/>
        </w:rPr>
        <w:t>El Recurrente</w:t>
      </w:r>
      <w:r w:rsidR="00E11B18" w:rsidRPr="00697853">
        <w:rPr>
          <w:rFonts w:ascii="Palatino Linotype" w:eastAsiaTheme="minorHAnsi" w:hAnsi="Palatino Linotype" w:cs="Arial"/>
          <w:bCs/>
          <w:lang w:eastAsia="en-US"/>
        </w:rPr>
        <w:t>, interpuso el presente recurso de revisión, señalando como</w:t>
      </w:r>
      <w:r w:rsidR="00786843" w:rsidRPr="00697853">
        <w:rPr>
          <w:rFonts w:ascii="Palatino Linotype" w:eastAsiaTheme="minorHAnsi" w:hAnsi="Palatino Linotype" w:cs="Arial"/>
          <w:bCs/>
          <w:lang w:eastAsia="en-US"/>
        </w:rPr>
        <w:t xml:space="preserve"> acto impugnado </w:t>
      </w:r>
      <w:r w:rsidR="0054647E">
        <w:rPr>
          <w:rFonts w:ascii="Palatino Linotype" w:eastAsiaTheme="minorHAnsi" w:hAnsi="Palatino Linotype" w:cs="Arial"/>
          <w:bCs/>
          <w:lang w:eastAsia="en-US"/>
        </w:rPr>
        <w:t>“</w:t>
      </w:r>
      <w:r w:rsidR="0056745A" w:rsidRPr="0056745A">
        <w:rPr>
          <w:rFonts w:ascii="Palatino Linotype" w:eastAsiaTheme="minorHAnsi" w:hAnsi="Palatino Linotype" w:cs="Arial"/>
          <w:bCs/>
          <w:i/>
          <w:iCs/>
          <w:lang w:eastAsia="en-US"/>
        </w:rPr>
        <w:t xml:space="preserve">La respuesta </w:t>
      </w:r>
      <w:proofErr w:type="spellStart"/>
      <w:r w:rsidR="0056745A" w:rsidRPr="0056745A">
        <w:rPr>
          <w:rFonts w:ascii="Palatino Linotype" w:eastAsiaTheme="minorHAnsi" w:hAnsi="Palatino Linotype" w:cs="Arial"/>
          <w:bCs/>
          <w:i/>
          <w:iCs/>
          <w:lang w:eastAsia="en-US"/>
        </w:rPr>
        <w:t>esta</w:t>
      </w:r>
      <w:proofErr w:type="spellEnd"/>
      <w:r w:rsidR="0056745A" w:rsidRPr="0056745A">
        <w:rPr>
          <w:rFonts w:ascii="Palatino Linotype" w:eastAsiaTheme="minorHAnsi" w:hAnsi="Palatino Linotype" w:cs="Arial"/>
          <w:bCs/>
          <w:i/>
          <w:iCs/>
          <w:lang w:eastAsia="en-US"/>
        </w:rPr>
        <w:t xml:space="preserve"> incompleta</w:t>
      </w:r>
      <w:r w:rsidR="0054647E">
        <w:rPr>
          <w:rFonts w:ascii="Palatino Linotype" w:eastAsiaTheme="minorHAnsi" w:hAnsi="Palatino Linotype" w:cs="Arial"/>
          <w:bCs/>
          <w:lang w:eastAsia="en-US"/>
        </w:rPr>
        <w:t>”</w:t>
      </w:r>
      <w:r>
        <w:rPr>
          <w:rFonts w:ascii="Palatino Linotype" w:eastAsiaTheme="minorHAnsi" w:hAnsi="Palatino Linotype" w:cs="Arial"/>
          <w:bCs/>
          <w:lang w:eastAsia="en-US"/>
        </w:rPr>
        <w:t xml:space="preserve"> </w:t>
      </w:r>
      <w:r w:rsidR="00786843" w:rsidRPr="00697853">
        <w:rPr>
          <w:rFonts w:ascii="Palatino Linotype" w:eastAsiaTheme="minorHAnsi" w:hAnsi="Palatino Linotype" w:cs="Arial"/>
          <w:bCs/>
          <w:lang w:eastAsia="en-US"/>
        </w:rPr>
        <w:t>y como</w:t>
      </w:r>
      <w:r w:rsidR="00E11B18" w:rsidRPr="00697853">
        <w:rPr>
          <w:rFonts w:ascii="Palatino Linotype" w:eastAsiaTheme="minorHAnsi" w:hAnsi="Palatino Linotype" w:cs="Arial"/>
          <w:bCs/>
          <w:lang w:eastAsia="en-US"/>
        </w:rPr>
        <w:t xml:space="preserve"> sus razones o motivos de inconformidad, lo siguiente:</w:t>
      </w:r>
      <w:r w:rsidR="00E9680B" w:rsidRPr="00697853">
        <w:rPr>
          <w:rFonts w:ascii="Palatino Linotype" w:eastAsiaTheme="minorHAnsi" w:hAnsi="Palatino Linotype" w:cs="Arial"/>
          <w:bCs/>
          <w:lang w:eastAsia="en-US"/>
        </w:rPr>
        <w:t xml:space="preserve"> </w:t>
      </w:r>
      <w:r w:rsidR="00E11B18" w:rsidRPr="00697853">
        <w:rPr>
          <w:rFonts w:ascii="Palatino Linotype" w:eastAsiaTheme="minorHAnsi" w:hAnsi="Palatino Linotype" w:cs="Arial"/>
          <w:bCs/>
          <w:i/>
          <w:lang w:eastAsia="en-US"/>
        </w:rPr>
        <w:t>“</w:t>
      </w:r>
      <w:r w:rsidR="0056745A" w:rsidRPr="0056745A">
        <w:rPr>
          <w:rFonts w:ascii="Palatino Linotype" w:eastAsiaTheme="minorHAnsi" w:hAnsi="Palatino Linotype" w:cs="Arial"/>
          <w:bCs/>
          <w:i/>
          <w:lang w:eastAsia="en-US"/>
        </w:rPr>
        <w:t xml:space="preserve">La entrega de la información incompleta </w:t>
      </w:r>
      <w:r w:rsidR="00E11B18" w:rsidRPr="00697853">
        <w:rPr>
          <w:rFonts w:ascii="Palatino Linotype" w:eastAsiaTheme="minorHAnsi" w:hAnsi="Palatino Linotype" w:cs="Arial"/>
          <w:bCs/>
          <w:i/>
          <w:lang w:eastAsia="en-US"/>
        </w:rPr>
        <w:t>(Sic).</w:t>
      </w:r>
    </w:p>
    <w:p w14:paraId="0814D024" w14:textId="72C0974A" w:rsidR="0056745A" w:rsidRDefault="0056745A" w:rsidP="00697853">
      <w:pPr>
        <w:autoSpaceDE w:val="0"/>
        <w:autoSpaceDN w:val="0"/>
        <w:adjustRightInd w:val="0"/>
        <w:spacing w:after="240" w:line="360" w:lineRule="auto"/>
        <w:ind w:right="141"/>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Manifestaciones </w:t>
      </w:r>
      <w:r w:rsidR="00BC72FE">
        <w:rPr>
          <w:rFonts w:ascii="Palatino Linotype" w:eastAsiaTheme="minorHAnsi" w:hAnsi="Palatino Linotype" w:cs="Arial"/>
          <w:bCs/>
          <w:lang w:eastAsia="en-US"/>
        </w:rPr>
        <w:t>que dan</w:t>
      </w:r>
      <w:r w:rsidR="00BC72FE" w:rsidRPr="00BC72FE">
        <w:rPr>
          <w:rFonts w:ascii="Palatino Linotype" w:eastAsiaTheme="minorHAnsi" w:hAnsi="Palatino Linotype" w:cs="Arial"/>
          <w:bCs/>
          <w:lang w:eastAsia="en-US"/>
        </w:rPr>
        <w:t xml:space="preserve"> lugar a la procedencia del recurso de revisión a través de la fracción </w:t>
      </w:r>
      <w:r w:rsidR="00BC72FE">
        <w:rPr>
          <w:rFonts w:ascii="Palatino Linotype" w:eastAsiaTheme="minorHAnsi" w:hAnsi="Palatino Linotype" w:cs="Arial"/>
          <w:bCs/>
          <w:lang w:eastAsia="en-US"/>
        </w:rPr>
        <w:t>V</w:t>
      </w:r>
      <w:r w:rsidR="00BC72FE" w:rsidRPr="00BC72FE">
        <w:rPr>
          <w:rFonts w:ascii="Palatino Linotype" w:eastAsiaTheme="minorHAnsi" w:hAnsi="Palatino Linotype" w:cs="Arial"/>
          <w:bCs/>
          <w:lang w:eastAsia="en-US"/>
        </w:rPr>
        <w:t xml:space="preserve"> del artículo 179 de la Ley de Transparencia y Acceso a la Información Pública del Estado de México y Municipios.</w:t>
      </w:r>
    </w:p>
    <w:p w14:paraId="68722C29" w14:textId="567BD4BB" w:rsidR="002119DB" w:rsidRPr="002119DB" w:rsidRDefault="00B42441" w:rsidP="00AA4661">
      <w:pPr>
        <w:autoSpaceDE w:val="0"/>
        <w:autoSpaceDN w:val="0"/>
        <w:adjustRightInd w:val="0"/>
        <w:spacing w:after="240" w:line="360" w:lineRule="auto"/>
        <w:ind w:right="141"/>
        <w:jc w:val="both"/>
        <w:rPr>
          <w:rFonts w:ascii="Palatino Linotype" w:hAnsi="Palatino Linotype" w:cs="Arial"/>
          <w:i/>
          <w:sz w:val="22"/>
          <w:szCs w:val="22"/>
          <w:lang w:val="es-ES"/>
        </w:rPr>
      </w:pPr>
      <w:r>
        <w:rPr>
          <w:rFonts w:ascii="Palatino Linotype" w:eastAsiaTheme="minorHAnsi" w:hAnsi="Palatino Linotype" w:cs="Arial"/>
          <w:bCs/>
          <w:lang w:eastAsia="en-US"/>
        </w:rPr>
        <w:lastRenderedPageBreak/>
        <w:t xml:space="preserve">Al señalar inconformidad con la entrega de información incompleta, </w:t>
      </w:r>
      <w:r w:rsidR="00642A70">
        <w:rPr>
          <w:rFonts w:ascii="Palatino Linotype" w:eastAsiaTheme="minorHAnsi" w:hAnsi="Palatino Linotype" w:cs="Arial"/>
          <w:bCs/>
          <w:lang w:eastAsia="en-US"/>
        </w:rPr>
        <w:t>y al observar que no fueron proporcionadas las trayectorias que seguirán los colectivos</w:t>
      </w:r>
      <w:r w:rsidR="00BE18AE">
        <w:rPr>
          <w:rFonts w:ascii="Palatino Linotype" w:eastAsiaTheme="minorHAnsi" w:hAnsi="Palatino Linotype" w:cs="Arial"/>
          <w:bCs/>
          <w:lang w:eastAsia="en-US"/>
        </w:rPr>
        <w:t xml:space="preserve">, se interpreta que se tiene </w:t>
      </w:r>
      <w:r w:rsidR="00656054">
        <w:rPr>
          <w:rFonts w:ascii="Palatino Linotype" w:eastAsiaTheme="minorHAnsi" w:hAnsi="Palatino Linotype" w:cs="Arial"/>
          <w:bCs/>
          <w:lang w:eastAsia="en-US"/>
        </w:rPr>
        <w:t>inconformidad</w:t>
      </w:r>
      <w:r w:rsidR="00BE18AE">
        <w:rPr>
          <w:rFonts w:ascii="Palatino Linotype" w:eastAsiaTheme="minorHAnsi" w:hAnsi="Palatino Linotype" w:cs="Arial"/>
          <w:bCs/>
          <w:lang w:eastAsia="en-US"/>
        </w:rPr>
        <w:t xml:space="preserve"> con ese punto</w:t>
      </w:r>
      <w:r w:rsidR="00AA4661">
        <w:rPr>
          <w:rFonts w:ascii="Palatino Linotype" w:eastAsiaTheme="minorHAnsi" w:hAnsi="Palatino Linotype" w:cs="Arial"/>
          <w:bCs/>
          <w:lang w:eastAsia="en-US"/>
        </w:rPr>
        <w:t>.</w:t>
      </w:r>
    </w:p>
    <w:p w14:paraId="7F1515A1" w14:textId="77777777" w:rsidR="002119DB" w:rsidRPr="002119DB" w:rsidRDefault="002119DB" w:rsidP="002119DB">
      <w:pPr>
        <w:tabs>
          <w:tab w:val="left" w:pos="709"/>
        </w:tabs>
        <w:spacing w:line="360" w:lineRule="auto"/>
        <w:contextualSpacing/>
        <w:jc w:val="both"/>
        <w:rPr>
          <w:rFonts w:ascii="Palatino Linotype" w:hAnsi="Palatino Linotype" w:cs="Arial"/>
          <w:lang w:eastAsia="es-ES"/>
        </w:rPr>
      </w:pPr>
    </w:p>
    <w:p w14:paraId="514F0207" w14:textId="77777777" w:rsidR="00680556" w:rsidRPr="00680556" w:rsidRDefault="00680556" w:rsidP="00680556">
      <w:pPr>
        <w:tabs>
          <w:tab w:val="left" w:pos="709"/>
        </w:tabs>
        <w:spacing w:line="360" w:lineRule="auto"/>
        <w:contextualSpacing/>
        <w:jc w:val="both"/>
        <w:rPr>
          <w:rFonts w:ascii="Palatino Linotype" w:hAnsi="Palatino Linotype" w:cs="Arial"/>
          <w:lang w:val="es-ES" w:eastAsia="es-ES"/>
        </w:rPr>
      </w:pPr>
      <w:r w:rsidRPr="00680556">
        <w:rPr>
          <w:rFonts w:ascii="Palatino Linotype" w:hAnsi="Palatino Linotype" w:cs="Arial"/>
          <w:lang w:eastAsia="es-ES"/>
        </w:rPr>
        <w:t xml:space="preserve">Ante ello, es de </w:t>
      </w:r>
      <w:r w:rsidRPr="00680556">
        <w:rPr>
          <w:rFonts w:ascii="Palatino Linotype" w:hAnsi="Palatino Linotype" w:cs="Arial"/>
          <w:lang w:val="es-ES" w:eastAsia="es-ES"/>
        </w:rPr>
        <w:t>señalar que el artículo 4, párrafo segundo de la Ley de Transparencia y Acceso a la Información Pública del Estado de México y Municipios, dispone:</w:t>
      </w:r>
    </w:p>
    <w:p w14:paraId="5F0DB67C" w14:textId="77777777" w:rsidR="00680556" w:rsidRPr="00680556" w:rsidRDefault="00680556" w:rsidP="00680556">
      <w:pPr>
        <w:rPr>
          <w:lang w:val="es-MX" w:eastAsia="es-ES"/>
        </w:rPr>
      </w:pPr>
    </w:p>
    <w:p w14:paraId="2C1E9B20" w14:textId="77777777" w:rsidR="00680556" w:rsidRPr="00680556" w:rsidRDefault="00680556" w:rsidP="00680556">
      <w:pPr>
        <w:ind w:left="567" w:right="616"/>
        <w:jc w:val="both"/>
        <w:rPr>
          <w:rFonts w:ascii="Palatino Linotype" w:hAnsi="Palatino Linotype" w:cs="Arial"/>
          <w:i/>
          <w:sz w:val="22"/>
          <w:lang w:val="es-ES" w:eastAsia="es-ES"/>
        </w:rPr>
      </w:pPr>
      <w:r w:rsidRPr="00680556">
        <w:rPr>
          <w:rFonts w:ascii="Palatino Linotype" w:hAnsi="Palatino Linotype" w:cs="Arial"/>
          <w:i/>
          <w:sz w:val="22"/>
          <w:lang w:val="es-ES" w:eastAsia="es-ES"/>
        </w:rPr>
        <w:t>“</w:t>
      </w:r>
      <w:r w:rsidRPr="00680556">
        <w:rPr>
          <w:rFonts w:ascii="Palatino Linotype" w:hAnsi="Palatino Linotype" w:cs="Arial"/>
          <w:b/>
          <w:i/>
          <w:sz w:val="22"/>
          <w:lang w:val="es-ES" w:eastAsia="es-ES"/>
        </w:rPr>
        <w:t xml:space="preserve">Artículo 4. </w:t>
      </w:r>
      <w:r w:rsidRPr="00680556">
        <w:rPr>
          <w:rFonts w:ascii="Palatino Linotype" w:hAnsi="Palatino Linotype" w:cs="Arial"/>
          <w:i/>
          <w:sz w:val="22"/>
          <w:lang w:val="es-ES" w:eastAsia="es-ES"/>
        </w:rPr>
        <w:t xml:space="preserve">… </w:t>
      </w:r>
    </w:p>
    <w:p w14:paraId="2D31D991" w14:textId="77777777" w:rsidR="00680556" w:rsidRPr="00680556" w:rsidRDefault="00680556" w:rsidP="00680556">
      <w:pPr>
        <w:ind w:left="567" w:right="616"/>
        <w:jc w:val="both"/>
        <w:rPr>
          <w:rFonts w:ascii="Palatino Linotype" w:hAnsi="Palatino Linotype" w:cs="Arial"/>
          <w:i/>
          <w:sz w:val="22"/>
          <w:lang w:val="es-ES" w:eastAsia="es-ES"/>
        </w:rPr>
      </w:pPr>
      <w:r w:rsidRPr="00680556">
        <w:rPr>
          <w:rFonts w:ascii="Palatino Linotype" w:hAnsi="Palatino Linotype" w:cs="Arial"/>
          <w:i/>
          <w:sz w:val="22"/>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745954" w14:textId="77777777" w:rsidR="00680556" w:rsidRPr="00680556" w:rsidRDefault="00680556" w:rsidP="00680556">
      <w:pPr>
        <w:tabs>
          <w:tab w:val="left" w:pos="709"/>
        </w:tabs>
        <w:spacing w:line="360" w:lineRule="auto"/>
        <w:contextualSpacing/>
        <w:jc w:val="both"/>
        <w:rPr>
          <w:rFonts w:ascii="Palatino Linotype" w:hAnsi="Palatino Linotype" w:cs="Arial"/>
          <w:lang w:eastAsia="es-ES"/>
        </w:rPr>
      </w:pPr>
    </w:p>
    <w:p w14:paraId="4693DA8F" w14:textId="77777777" w:rsidR="00680556" w:rsidRPr="00680556" w:rsidRDefault="00680556" w:rsidP="00680556">
      <w:pPr>
        <w:tabs>
          <w:tab w:val="left" w:pos="709"/>
        </w:tabs>
        <w:spacing w:line="360" w:lineRule="auto"/>
        <w:contextualSpacing/>
        <w:jc w:val="both"/>
        <w:rPr>
          <w:rFonts w:ascii="Palatino Linotype" w:hAnsi="Palatino Linotype" w:cs="Arial"/>
          <w:lang w:eastAsia="es-ES"/>
        </w:rPr>
      </w:pPr>
      <w:r w:rsidRPr="00680556">
        <w:rPr>
          <w:rFonts w:ascii="Palatino Linotype" w:hAnsi="Palatino Linotype" w:cs="Arial"/>
          <w:lang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1348148" w14:textId="77777777" w:rsidR="00680556" w:rsidRPr="00680556" w:rsidRDefault="00680556" w:rsidP="00680556">
      <w:pPr>
        <w:tabs>
          <w:tab w:val="left" w:pos="709"/>
        </w:tabs>
        <w:spacing w:line="360" w:lineRule="auto"/>
        <w:contextualSpacing/>
        <w:jc w:val="both"/>
        <w:rPr>
          <w:rFonts w:ascii="Palatino Linotype" w:hAnsi="Palatino Linotype" w:cs="Arial"/>
          <w:lang w:eastAsia="es-ES"/>
        </w:rPr>
      </w:pPr>
    </w:p>
    <w:p w14:paraId="46507F1F" w14:textId="77777777" w:rsidR="00680556" w:rsidRPr="00680556" w:rsidRDefault="00680556" w:rsidP="00680556">
      <w:pPr>
        <w:tabs>
          <w:tab w:val="left" w:pos="709"/>
        </w:tabs>
        <w:spacing w:line="360" w:lineRule="auto"/>
        <w:contextualSpacing/>
        <w:jc w:val="both"/>
        <w:rPr>
          <w:rFonts w:ascii="Palatino Linotype" w:hAnsi="Palatino Linotype" w:cs="Arial"/>
          <w:lang w:val="es-ES" w:eastAsia="es-ES"/>
        </w:rPr>
      </w:pPr>
      <w:r w:rsidRPr="00680556">
        <w:rPr>
          <w:rFonts w:ascii="Palatino Linotype" w:hAnsi="Palatino Linotype" w:cs="Arial"/>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929AB8B" w14:textId="77777777" w:rsidR="00680556" w:rsidRPr="00680556" w:rsidRDefault="00680556" w:rsidP="00680556">
      <w:pPr>
        <w:rPr>
          <w:lang w:val="es-MX" w:eastAsia="es-ES"/>
        </w:rPr>
      </w:pPr>
    </w:p>
    <w:p w14:paraId="6EA6C0D2" w14:textId="77777777" w:rsidR="00680556" w:rsidRPr="00680556" w:rsidRDefault="00680556" w:rsidP="00680556">
      <w:pPr>
        <w:rPr>
          <w:sz w:val="16"/>
          <w:lang w:eastAsia="es-ES"/>
        </w:rPr>
      </w:pPr>
    </w:p>
    <w:p w14:paraId="0E402384" w14:textId="77777777" w:rsidR="00680556" w:rsidRPr="00680556" w:rsidRDefault="00680556" w:rsidP="00680556">
      <w:pPr>
        <w:ind w:left="567" w:right="616"/>
        <w:jc w:val="both"/>
        <w:rPr>
          <w:rFonts w:ascii="Palatino Linotype" w:hAnsi="Palatino Linotype" w:cs="Arial"/>
          <w:i/>
          <w:sz w:val="22"/>
          <w:lang w:val="es-ES" w:eastAsia="es-ES"/>
        </w:rPr>
      </w:pPr>
      <w:r w:rsidRPr="00680556">
        <w:rPr>
          <w:rFonts w:ascii="Palatino Linotype" w:hAnsi="Palatino Linotype" w:cs="Arial"/>
          <w:i/>
          <w:sz w:val="22"/>
          <w:lang w:val="es-ES" w:eastAsia="es-ES"/>
        </w:rPr>
        <w:lastRenderedPageBreak/>
        <w:t>“</w:t>
      </w:r>
      <w:r w:rsidRPr="00680556">
        <w:rPr>
          <w:rFonts w:ascii="Palatino Linotype" w:hAnsi="Palatino Linotype" w:cs="Arial"/>
          <w:b/>
          <w:i/>
          <w:sz w:val="22"/>
          <w:lang w:val="es-ES" w:eastAsia="es-ES"/>
        </w:rPr>
        <w:t>Artículo 12.</w:t>
      </w:r>
      <w:r w:rsidRPr="00680556">
        <w:rPr>
          <w:rFonts w:ascii="Palatino Linotype" w:hAnsi="Palatino Linotype" w:cs="Arial"/>
          <w:i/>
          <w:sz w:val="22"/>
          <w:lang w:val="es-ES" w:eastAsia="es-ES"/>
        </w:rPr>
        <w:t xml:space="preserve"> Quienes generen, recopilen, administren, manejen, procesen, archiven o conserven información pública serán responsables de la misma en los términos de las disposiciones jurídicas aplicables. </w:t>
      </w:r>
    </w:p>
    <w:p w14:paraId="4D9F2FBB" w14:textId="77777777" w:rsidR="00680556" w:rsidRPr="00680556" w:rsidRDefault="00680556" w:rsidP="00680556">
      <w:pPr>
        <w:ind w:left="567" w:right="616"/>
        <w:jc w:val="both"/>
        <w:rPr>
          <w:rFonts w:ascii="Palatino Linotype" w:hAnsi="Palatino Linotype" w:cs="Arial"/>
          <w:i/>
          <w:sz w:val="22"/>
          <w:lang w:val="es-ES" w:eastAsia="es-ES"/>
        </w:rPr>
      </w:pPr>
    </w:p>
    <w:p w14:paraId="6EF6FC49" w14:textId="77777777" w:rsidR="00680556" w:rsidRPr="00680556" w:rsidRDefault="00680556" w:rsidP="00680556">
      <w:pPr>
        <w:ind w:left="567" w:right="616"/>
        <w:jc w:val="both"/>
        <w:rPr>
          <w:rFonts w:ascii="Palatino Linotype" w:hAnsi="Palatino Linotype" w:cs="Arial"/>
          <w:i/>
          <w:sz w:val="22"/>
          <w:lang w:val="es-ES" w:eastAsia="es-ES"/>
        </w:rPr>
      </w:pPr>
      <w:r w:rsidRPr="00680556">
        <w:rPr>
          <w:rFonts w:ascii="Palatino Linotype" w:hAnsi="Palatino Linotype" w:cs="Arial"/>
          <w:i/>
          <w:sz w:val="22"/>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39772E" w14:textId="77777777" w:rsidR="00680556" w:rsidRPr="00680556" w:rsidRDefault="00680556" w:rsidP="00680556">
      <w:pPr>
        <w:tabs>
          <w:tab w:val="left" w:pos="709"/>
        </w:tabs>
        <w:spacing w:line="360" w:lineRule="auto"/>
        <w:contextualSpacing/>
        <w:jc w:val="both"/>
        <w:rPr>
          <w:rFonts w:ascii="Palatino Linotype" w:hAnsi="Palatino Linotype" w:cs="Arial"/>
          <w:lang w:val="es-ES" w:eastAsia="es-ES"/>
        </w:rPr>
      </w:pPr>
    </w:p>
    <w:p w14:paraId="7B9DE085" w14:textId="77777777" w:rsidR="00680556" w:rsidRPr="00680556" w:rsidRDefault="00680556" w:rsidP="00680556">
      <w:pPr>
        <w:tabs>
          <w:tab w:val="left" w:pos="709"/>
        </w:tabs>
        <w:spacing w:line="360" w:lineRule="auto"/>
        <w:contextualSpacing/>
        <w:jc w:val="both"/>
        <w:rPr>
          <w:rFonts w:ascii="Palatino Linotype" w:hAnsi="Palatino Linotype" w:cs="Arial"/>
          <w:lang w:val="es-ES" w:eastAsia="es-ES"/>
        </w:rPr>
      </w:pPr>
      <w:r w:rsidRPr="00680556">
        <w:rPr>
          <w:rFonts w:ascii="Palatino Linotype" w:hAnsi="Palatino Linotype" w:cs="Arial"/>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2BB5316" w14:textId="77777777" w:rsidR="00680556" w:rsidRPr="00680556" w:rsidRDefault="00680556" w:rsidP="00680556">
      <w:pPr>
        <w:tabs>
          <w:tab w:val="left" w:pos="709"/>
        </w:tabs>
        <w:spacing w:line="360" w:lineRule="auto"/>
        <w:contextualSpacing/>
        <w:jc w:val="both"/>
        <w:rPr>
          <w:rFonts w:ascii="Palatino Linotype" w:hAnsi="Palatino Linotype" w:cs="Arial"/>
          <w:lang w:val="es-ES" w:eastAsia="es-ES"/>
        </w:rPr>
      </w:pPr>
    </w:p>
    <w:p w14:paraId="176F6E1A" w14:textId="77777777" w:rsidR="00680556" w:rsidRPr="00680556" w:rsidRDefault="00680556" w:rsidP="00680556">
      <w:pPr>
        <w:tabs>
          <w:tab w:val="left" w:pos="709"/>
        </w:tabs>
        <w:spacing w:line="360" w:lineRule="auto"/>
        <w:contextualSpacing/>
        <w:jc w:val="both"/>
        <w:rPr>
          <w:rFonts w:ascii="Palatino Linotype" w:hAnsi="Palatino Linotype" w:cs="Arial"/>
          <w:lang w:val="es-ES" w:eastAsia="es-ES"/>
        </w:rPr>
      </w:pPr>
      <w:r w:rsidRPr="00680556">
        <w:rPr>
          <w:rFonts w:ascii="Palatino Linotype" w:hAnsi="Palatino Linotype" w:cs="Arial"/>
          <w:lang w:val="es-ES" w:eastAsia="es-ES"/>
        </w:rPr>
        <w:t xml:space="preserve">En esta misma tesitura, el derecho de acceso a la información pública, consiste en que la información solicitada conste en un soporte documental en cualquiera de sus formas, a saber: </w:t>
      </w:r>
      <w:r w:rsidRPr="00680556">
        <w:rPr>
          <w:rFonts w:ascii="Palatino Linotype" w:hAnsi="Palatino Linotype" w:cs="Arial"/>
          <w:b/>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80556">
        <w:rPr>
          <w:rFonts w:ascii="Palatino Linotype" w:hAnsi="Palatino Linotype" w:cs="Arial"/>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8DF9FB5" w14:textId="77777777" w:rsidR="00680556" w:rsidRPr="00680556" w:rsidRDefault="00680556" w:rsidP="00680556">
      <w:pPr>
        <w:tabs>
          <w:tab w:val="left" w:pos="709"/>
        </w:tabs>
        <w:spacing w:line="360" w:lineRule="auto"/>
        <w:contextualSpacing/>
        <w:jc w:val="both"/>
        <w:rPr>
          <w:rFonts w:ascii="Palatino Linotype" w:hAnsi="Palatino Linotype" w:cs="Arial"/>
          <w:lang w:val="es-ES" w:eastAsia="es-ES"/>
        </w:rPr>
      </w:pPr>
    </w:p>
    <w:p w14:paraId="25FEA870" w14:textId="77777777" w:rsidR="00680556" w:rsidRPr="00680556" w:rsidRDefault="00680556" w:rsidP="00680556">
      <w:pPr>
        <w:ind w:left="567" w:right="616"/>
        <w:jc w:val="both"/>
        <w:rPr>
          <w:rFonts w:ascii="Palatino Linotype" w:hAnsi="Palatino Linotype" w:cs="Arial"/>
          <w:i/>
          <w:sz w:val="22"/>
          <w:lang w:val="es-ES" w:eastAsia="es-ES"/>
        </w:rPr>
      </w:pPr>
      <w:r w:rsidRPr="00680556">
        <w:rPr>
          <w:rFonts w:ascii="Palatino Linotype" w:hAnsi="Palatino Linotype" w:cs="Arial"/>
          <w:i/>
          <w:sz w:val="22"/>
          <w:lang w:val="es-ES" w:eastAsia="es-ES"/>
        </w:rPr>
        <w:t>“</w:t>
      </w:r>
      <w:r w:rsidRPr="00680556">
        <w:rPr>
          <w:rFonts w:ascii="Palatino Linotype" w:hAnsi="Palatino Linotype" w:cs="Arial"/>
          <w:b/>
          <w:i/>
          <w:sz w:val="22"/>
          <w:lang w:val="es-ES" w:eastAsia="es-ES"/>
        </w:rPr>
        <w:t xml:space="preserve">Artículo 3. </w:t>
      </w:r>
      <w:r w:rsidRPr="00680556">
        <w:rPr>
          <w:rFonts w:ascii="Palatino Linotype" w:hAnsi="Palatino Linotype" w:cs="Arial"/>
          <w:i/>
          <w:sz w:val="22"/>
          <w:lang w:val="es-ES" w:eastAsia="es-ES"/>
        </w:rPr>
        <w:t>Para los efectos de la presente Ley se entenderá por:</w:t>
      </w:r>
    </w:p>
    <w:p w14:paraId="3590A7AE" w14:textId="77777777" w:rsidR="00680556" w:rsidRPr="00680556" w:rsidRDefault="00680556" w:rsidP="00680556">
      <w:pPr>
        <w:ind w:left="567" w:right="616"/>
        <w:jc w:val="both"/>
        <w:rPr>
          <w:rFonts w:ascii="Palatino Linotype" w:hAnsi="Palatino Linotype" w:cs="Arial"/>
          <w:i/>
          <w:sz w:val="22"/>
          <w:lang w:val="es-ES" w:eastAsia="es-ES"/>
        </w:rPr>
      </w:pPr>
      <w:r w:rsidRPr="00680556">
        <w:rPr>
          <w:rFonts w:ascii="Palatino Linotype" w:hAnsi="Palatino Linotype" w:cs="Arial"/>
          <w:i/>
          <w:sz w:val="22"/>
          <w:lang w:val="es-ES" w:eastAsia="es-ES"/>
        </w:rPr>
        <w:lastRenderedPageBreak/>
        <w:t>(…)</w:t>
      </w:r>
    </w:p>
    <w:p w14:paraId="097D93A2" w14:textId="77777777" w:rsidR="00680556" w:rsidRPr="00680556" w:rsidRDefault="00680556" w:rsidP="00680556">
      <w:pPr>
        <w:ind w:left="567" w:right="616"/>
        <w:jc w:val="both"/>
        <w:rPr>
          <w:rFonts w:ascii="Palatino Linotype" w:hAnsi="Palatino Linotype" w:cs="Arial"/>
          <w:i/>
          <w:sz w:val="22"/>
          <w:lang w:val="es-ES" w:eastAsia="es-ES"/>
        </w:rPr>
      </w:pPr>
      <w:r w:rsidRPr="00680556">
        <w:rPr>
          <w:rFonts w:ascii="Palatino Linotype" w:hAnsi="Palatino Linotype" w:cs="Arial"/>
          <w:b/>
          <w:i/>
          <w:sz w:val="22"/>
          <w:lang w:val="es-ES" w:eastAsia="es-ES"/>
        </w:rPr>
        <w:t>XI. Documento:</w:t>
      </w:r>
      <w:r w:rsidRPr="00680556">
        <w:rPr>
          <w:rFonts w:ascii="Palatino Linotype" w:hAnsi="Palatino Linotype" w:cs="Arial"/>
          <w:i/>
          <w:sz w:val="22"/>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680556">
        <w:rPr>
          <w:rFonts w:ascii="Palatino Linotype" w:hAnsi="Palatino Linotype" w:cs="Arial"/>
          <w:b/>
          <w:i/>
          <w:sz w:val="22"/>
          <w:u w:val="single"/>
          <w:lang w:val="es-ES" w:eastAsia="es-ES"/>
        </w:rPr>
        <w:t>registro que documente el ejercicio de las facultades, funciones y competencias de los sujetos obligados</w:t>
      </w:r>
      <w:r w:rsidRPr="00680556">
        <w:rPr>
          <w:rFonts w:ascii="Palatino Linotype" w:hAnsi="Palatino Linotype" w:cs="Arial"/>
          <w:i/>
          <w:sz w:val="22"/>
          <w:u w:val="single"/>
          <w:lang w:val="es-ES" w:eastAsia="es-ES"/>
        </w:rPr>
        <w:t>,</w:t>
      </w:r>
      <w:r w:rsidRPr="00680556">
        <w:rPr>
          <w:rFonts w:ascii="Palatino Linotype" w:hAnsi="Palatino Linotype" w:cs="Arial"/>
          <w:i/>
          <w:sz w:val="22"/>
          <w:lang w:val="es-ES" w:eastAsia="es-ES"/>
        </w:rPr>
        <w:t xml:space="preserve"> sus servidores públicos e integrantes, </w:t>
      </w:r>
      <w:r w:rsidRPr="00680556">
        <w:rPr>
          <w:rFonts w:ascii="Palatino Linotype" w:hAnsi="Palatino Linotype" w:cs="Arial"/>
          <w:b/>
          <w:i/>
          <w:sz w:val="22"/>
          <w:u w:val="single"/>
          <w:lang w:val="es-ES" w:eastAsia="es-ES"/>
        </w:rPr>
        <w:t>sin importar su fuente o fecha de elaboración.</w:t>
      </w:r>
      <w:r w:rsidRPr="00680556">
        <w:rPr>
          <w:rFonts w:ascii="Palatino Linotype" w:hAnsi="Palatino Linotype" w:cs="Arial"/>
          <w:i/>
          <w:sz w:val="22"/>
          <w:lang w:val="es-ES" w:eastAsia="es-ES"/>
        </w:rPr>
        <w:t xml:space="preserve"> Los documentos podrán estar en cualquier medio, sea escrito, impreso, sonoro, visual, electrónico, informático u holográfico;</w:t>
      </w:r>
    </w:p>
    <w:p w14:paraId="31956407" w14:textId="77777777" w:rsidR="00680556" w:rsidRPr="00680556" w:rsidRDefault="00680556" w:rsidP="00680556">
      <w:pPr>
        <w:ind w:left="567" w:right="616"/>
        <w:jc w:val="both"/>
        <w:rPr>
          <w:rFonts w:ascii="Palatino Linotype" w:hAnsi="Palatino Linotype" w:cs="Arial"/>
          <w:i/>
          <w:sz w:val="22"/>
          <w:lang w:val="es-ES" w:eastAsia="es-ES"/>
        </w:rPr>
      </w:pPr>
      <w:r w:rsidRPr="00680556">
        <w:rPr>
          <w:rFonts w:ascii="Palatino Linotype" w:hAnsi="Palatino Linotype" w:cs="Arial"/>
          <w:i/>
          <w:sz w:val="22"/>
          <w:lang w:val="es-ES" w:eastAsia="es-ES"/>
        </w:rPr>
        <w:t>(…)”</w:t>
      </w:r>
    </w:p>
    <w:p w14:paraId="4B2B2088" w14:textId="77777777" w:rsidR="00680556" w:rsidRPr="00680556" w:rsidRDefault="00680556" w:rsidP="00680556">
      <w:pPr>
        <w:rPr>
          <w:sz w:val="14"/>
          <w:lang w:val="es-ES" w:eastAsia="es-ES"/>
        </w:rPr>
      </w:pPr>
    </w:p>
    <w:p w14:paraId="508BDFE4" w14:textId="77777777" w:rsidR="00680556" w:rsidRPr="00680556" w:rsidRDefault="00680556" w:rsidP="00680556">
      <w:pPr>
        <w:rPr>
          <w:lang w:val="es-ES" w:eastAsia="es-ES"/>
        </w:rPr>
      </w:pPr>
    </w:p>
    <w:p w14:paraId="2119098B" w14:textId="77777777" w:rsidR="00680556" w:rsidRPr="00680556" w:rsidRDefault="00680556" w:rsidP="00680556">
      <w:pPr>
        <w:spacing w:before="240" w:after="240" w:line="360" w:lineRule="auto"/>
        <w:ind w:right="49"/>
        <w:contextualSpacing/>
        <w:jc w:val="both"/>
        <w:rPr>
          <w:rFonts w:ascii="Palatino Linotype" w:hAnsi="Palatino Linotype" w:cs="Arial"/>
          <w:lang w:val="es-ES"/>
        </w:rPr>
      </w:pPr>
      <w:r w:rsidRPr="00680556">
        <w:rPr>
          <w:rFonts w:ascii="Palatino Linotype" w:hAnsi="Palatino Linotype" w:cs="Arial"/>
          <w:lang w:val="es-ES" w:eastAsia="es-ES"/>
        </w:rPr>
        <w:t xml:space="preserve">Además, </w:t>
      </w:r>
      <w:r w:rsidRPr="00680556">
        <w:rPr>
          <w:rFonts w:ascii="Palatino Linotype" w:eastAsia="MS Mincho" w:hAnsi="Palatino Linotype"/>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88FD98F" w14:textId="77777777" w:rsidR="00680556" w:rsidRPr="00680556" w:rsidRDefault="00680556" w:rsidP="00680556">
      <w:pPr>
        <w:spacing w:before="240" w:after="240" w:line="360" w:lineRule="auto"/>
        <w:ind w:right="49"/>
        <w:contextualSpacing/>
        <w:jc w:val="both"/>
        <w:rPr>
          <w:rFonts w:ascii="Palatino Linotype" w:hAnsi="Palatino Linotype" w:cs="Arial"/>
          <w:lang w:val="es-ES"/>
        </w:rPr>
      </w:pPr>
    </w:p>
    <w:p w14:paraId="219A2868" w14:textId="77777777" w:rsidR="00680556" w:rsidRPr="00680556" w:rsidRDefault="00680556" w:rsidP="00680556">
      <w:pPr>
        <w:spacing w:before="240" w:after="240" w:line="360" w:lineRule="auto"/>
        <w:ind w:right="49"/>
        <w:contextualSpacing/>
        <w:jc w:val="both"/>
        <w:rPr>
          <w:rFonts w:ascii="Palatino Linotype" w:eastAsia="MS Mincho" w:hAnsi="Palatino Linotype" w:cs="Tahoma"/>
          <w:lang w:val="es-ES" w:eastAsia="es-ES"/>
        </w:rPr>
      </w:pPr>
      <w:r w:rsidRPr="00680556">
        <w:rPr>
          <w:rFonts w:ascii="Palatino Linotype" w:hAnsi="Palatino Linotype" w:cs="Arial"/>
          <w:lang w:val="es-ES"/>
        </w:rPr>
        <w:t xml:space="preserve">De la misma forma, </w:t>
      </w:r>
      <w:r w:rsidRPr="00680556">
        <w:rPr>
          <w:rFonts w:ascii="Palatino Linotype" w:eastAsia="MS Mincho" w:hAnsi="Palatino Linotype"/>
          <w:lang w:val="es-ES" w:eastAsia="es-ES"/>
        </w:rPr>
        <w:t>de acuerdo al contenido del artículo 160,</w:t>
      </w:r>
      <w:r w:rsidRPr="00680556">
        <w:rPr>
          <w:rFonts w:ascii="Palatino Linotype" w:hAnsi="Palatino Linotype" w:cs="Arial"/>
          <w:lang w:val="es-ES" w:eastAsia="es-ES"/>
        </w:rPr>
        <w:t xml:space="preserve"> de la Ley </w:t>
      </w:r>
      <w:r w:rsidRPr="00680556">
        <w:rPr>
          <w:rFonts w:ascii="Palatino Linotype" w:eastAsia="MS Mincho" w:hAnsi="Palatino Linotype" w:cs="Tahoma"/>
          <w:lang w:val="es-ES" w:eastAsia="es-ES"/>
        </w:rPr>
        <w:t>General de Transparencia y Acceso a la Información Pública que a la letra dispone:</w:t>
      </w:r>
    </w:p>
    <w:p w14:paraId="320CCF03" w14:textId="77777777" w:rsidR="00680556" w:rsidRPr="00680556" w:rsidRDefault="00680556" w:rsidP="00680556">
      <w:pPr>
        <w:rPr>
          <w:lang w:val="es-ES" w:eastAsia="es-ES"/>
        </w:rPr>
      </w:pPr>
    </w:p>
    <w:p w14:paraId="306E6688" w14:textId="77777777" w:rsidR="00680556" w:rsidRPr="00680556" w:rsidRDefault="00680556" w:rsidP="00680556">
      <w:pPr>
        <w:ind w:left="567" w:right="616"/>
        <w:contextualSpacing/>
        <w:jc w:val="both"/>
        <w:rPr>
          <w:rFonts w:ascii="Palatino Linotype" w:hAnsi="Palatino Linotype" w:cs="Arial"/>
          <w:i/>
          <w:sz w:val="22"/>
          <w:lang w:val="es-ES" w:eastAsia="gl-ES"/>
        </w:rPr>
      </w:pPr>
      <w:r w:rsidRPr="00680556">
        <w:rPr>
          <w:rFonts w:ascii="Palatino Linotype" w:hAnsi="Palatino Linotype" w:cs="Arial"/>
          <w:b/>
          <w:i/>
          <w:sz w:val="22"/>
          <w:lang w:val="es-ES" w:eastAsia="gl-ES"/>
        </w:rPr>
        <w:t>Artículo 160</w:t>
      </w:r>
      <w:r w:rsidRPr="00680556">
        <w:rPr>
          <w:rFonts w:ascii="Palatino Linotype" w:hAnsi="Palatino Linotype" w:cs="Arial"/>
          <w:i/>
          <w:sz w:val="22"/>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602AFA" w14:textId="77777777" w:rsidR="00680556" w:rsidRPr="00680556" w:rsidRDefault="00680556" w:rsidP="00680556">
      <w:pPr>
        <w:ind w:left="851" w:right="616"/>
        <w:contextualSpacing/>
        <w:jc w:val="both"/>
        <w:rPr>
          <w:rFonts w:ascii="Palatino Linotype" w:hAnsi="Palatino Linotype" w:cs="Arial"/>
          <w:i/>
          <w:sz w:val="22"/>
          <w:lang w:val="es-ES" w:eastAsia="gl-ES"/>
        </w:rPr>
      </w:pPr>
    </w:p>
    <w:p w14:paraId="025D7BCF" w14:textId="77777777" w:rsidR="00680556" w:rsidRPr="00680556" w:rsidRDefault="00680556" w:rsidP="00680556">
      <w:pPr>
        <w:ind w:left="851" w:right="616"/>
        <w:contextualSpacing/>
        <w:jc w:val="both"/>
        <w:rPr>
          <w:rFonts w:ascii="Palatino Linotype" w:hAnsi="Palatino Linotype" w:cs="Arial"/>
          <w:i/>
          <w:sz w:val="14"/>
          <w:lang w:val="es-ES" w:eastAsia="gl-ES"/>
        </w:rPr>
      </w:pPr>
    </w:p>
    <w:p w14:paraId="57637682" w14:textId="77777777" w:rsidR="00680556" w:rsidRPr="00680556" w:rsidRDefault="00680556" w:rsidP="00680556">
      <w:pPr>
        <w:spacing w:line="360" w:lineRule="auto"/>
        <w:jc w:val="both"/>
        <w:rPr>
          <w:rFonts w:ascii="Palatino Linotype" w:hAnsi="Palatino Linotype" w:cs="Arial"/>
          <w:color w:val="222222"/>
          <w:szCs w:val="19"/>
          <w:lang w:val="es-ES"/>
        </w:rPr>
      </w:pPr>
      <w:r w:rsidRPr="00680556">
        <w:rPr>
          <w:rFonts w:ascii="Palatino Linotype" w:hAnsi="Palatino Linotype"/>
          <w:color w:val="000000"/>
          <w:lang w:val="es-ES" w:eastAsia="es-ES"/>
        </w:rPr>
        <w:lastRenderedPageBreak/>
        <w:t xml:space="preserve">Sirve como apoyo </w:t>
      </w:r>
      <w:r w:rsidRPr="00680556">
        <w:rPr>
          <w:rFonts w:ascii="Palatino Linotype" w:hAnsi="Palatino Linotype" w:cs="Arial"/>
          <w:color w:val="222222"/>
          <w:szCs w:val="19"/>
          <w:lang w:val="es-ES"/>
        </w:rPr>
        <w:t>a lo anterior, el criterio 09-10, emitido por el Pleno del entonces Instituto Federal de Acceso a la Información y Protección de Datos, que a la letra dice:</w:t>
      </w:r>
    </w:p>
    <w:p w14:paraId="1DC64FEB" w14:textId="77777777" w:rsidR="00680556" w:rsidRPr="00680556" w:rsidRDefault="00680556" w:rsidP="00680556">
      <w:pPr>
        <w:rPr>
          <w:lang w:val="es-MX"/>
        </w:rPr>
      </w:pPr>
    </w:p>
    <w:p w14:paraId="5BF4AA0F" w14:textId="77777777" w:rsidR="00680556" w:rsidRPr="00680556" w:rsidRDefault="00680556" w:rsidP="00680556">
      <w:pPr>
        <w:shd w:val="clear" w:color="auto" w:fill="FFFFFF"/>
        <w:tabs>
          <w:tab w:val="left" w:pos="8647"/>
        </w:tabs>
        <w:ind w:left="567" w:right="616"/>
        <w:jc w:val="both"/>
        <w:rPr>
          <w:rFonts w:ascii="Palatino Linotype" w:hAnsi="Palatino Linotype" w:cs="Arial"/>
          <w:i/>
          <w:iCs/>
          <w:color w:val="222222"/>
          <w:sz w:val="22"/>
          <w:lang w:val="es-ES"/>
        </w:rPr>
      </w:pPr>
      <w:r w:rsidRPr="00680556">
        <w:rPr>
          <w:rFonts w:ascii="Palatino Linotype" w:hAnsi="Palatino Linotype" w:cs="Arial"/>
          <w:b/>
          <w:bCs/>
          <w:i/>
          <w:iCs/>
          <w:color w:val="222222"/>
          <w:sz w:val="22"/>
          <w:lang w:val="es-ES"/>
        </w:rPr>
        <w:t>“Las dependencias y entidades no están obligadas a generar documentos ad hoc para responder una solicitud de acceso a la información. </w:t>
      </w:r>
      <w:r w:rsidRPr="00680556">
        <w:rPr>
          <w:rFonts w:ascii="Palatino Linotype" w:hAnsi="Palatino Linotype" w:cs="Arial"/>
          <w:i/>
          <w:iCs/>
          <w:color w:val="222222"/>
          <w:sz w:val="22"/>
          <w:lang w:val="es-ES"/>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42CEA6C" w14:textId="77777777" w:rsidR="00680556" w:rsidRPr="00680556" w:rsidRDefault="00680556" w:rsidP="00680556">
      <w:pPr>
        <w:rPr>
          <w:lang w:val="es-MX" w:eastAsia="es-ES"/>
        </w:rPr>
      </w:pPr>
    </w:p>
    <w:p w14:paraId="5A2A1D6E" w14:textId="77777777" w:rsidR="00680556" w:rsidRPr="00680556" w:rsidRDefault="00680556" w:rsidP="00680556">
      <w:pPr>
        <w:rPr>
          <w:lang w:val="es-MX" w:eastAsia="es-ES"/>
        </w:rPr>
      </w:pPr>
    </w:p>
    <w:p w14:paraId="1CB7E9E4" w14:textId="77777777" w:rsidR="00680556" w:rsidRPr="00680556" w:rsidRDefault="00680556" w:rsidP="00680556">
      <w:pPr>
        <w:spacing w:line="360" w:lineRule="auto"/>
        <w:contextualSpacing/>
        <w:jc w:val="both"/>
        <w:rPr>
          <w:rFonts w:ascii="Palatino Linotype" w:hAnsi="Palatino Linotype" w:cs="Arial"/>
          <w:lang w:val="es-ES" w:eastAsia="es-ES"/>
        </w:rPr>
      </w:pPr>
      <w:r w:rsidRPr="00680556">
        <w:rPr>
          <w:rFonts w:ascii="Palatino Linotype" w:hAnsi="Palatino Linotype" w:cs="Arial"/>
          <w:bCs/>
          <w:lang w:val="es-ES" w:eastAsia="es-ES"/>
        </w:rPr>
        <w:t xml:space="preserve">Además, </w:t>
      </w:r>
      <w:r w:rsidRPr="00680556">
        <w:rPr>
          <w:rFonts w:ascii="Palatino Linotype" w:hAnsi="Palatino Linotype" w:cs="Arial"/>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6949D01" w14:textId="77777777" w:rsidR="00680556" w:rsidRPr="00680556" w:rsidRDefault="00680556" w:rsidP="00680556">
      <w:pPr>
        <w:rPr>
          <w:lang w:val="es-MX" w:eastAsia="es-ES"/>
        </w:rPr>
      </w:pPr>
    </w:p>
    <w:p w14:paraId="1E580CA7" w14:textId="77777777" w:rsidR="00680556" w:rsidRPr="00680556" w:rsidRDefault="00680556" w:rsidP="00680556">
      <w:pPr>
        <w:ind w:left="567" w:right="616"/>
        <w:contextualSpacing/>
        <w:jc w:val="both"/>
        <w:rPr>
          <w:rFonts w:ascii="Palatino Linotype" w:hAnsi="Palatino Linotype" w:cs="Arial"/>
          <w:i/>
          <w:sz w:val="22"/>
          <w:lang w:val="es-ES" w:eastAsia="es-ES"/>
        </w:rPr>
      </w:pPr>
      <w:r w:rsidRPr="00680556">
        <w:rPr>
          <w:rFonts w:ascii="Palatino Linotype" w:hAnsi="Palatino Linotype" w:cs="Arial"/>
          <w:b/>
          <w:i/>
          <w:sz w:val="22"/>
          <w:lang w:val="es-ES" w:eastAsia="es-ES"/>
        </w:rPr>
        <w:t>Artículo 23.</w:t>
      </w:r>
      <w:r w:rsidRPr="00680556">
        <w:rPr>
          <w:rFonts w:ascii="Palatino Linotype" w:hAnsi="Palatino Linotype" w:cs="Arial"/>
          <w:i/>
          <w:sz w:val="22"/>
          <w:lang w:val="es-ES" w:eastAsia="es-ES"/>
        </w:rPr>
        <w:t xml:space="preserve"> Son sujetos obligados a transparentar y permitir el acceso a su información y proteger los datos personales que obren en su poder:</w:t>
      </w:r>
    </w:p>
    <w:p w14:paraId="32EA1B9D" w14:textId="77777777" w:rsidR="00680556" w:rsidRPr="00680556" w:rsidRDefault="00680556" w:rsidP="00680556">
      <w:pPr>
        <w:ind w:left="567" w:right="616"/>
        <w:contextualSpacing/>
        <w:jc w:val="both"/>
        <w:rPr>
          <w:rFonts w:ascii="Palatino Linotype" w:hAnsi="Palatino Linotype" w:cs="Arial"/>
          <w:i/>
          <w:sz w:val="22"/>
          <w:lang w:val="es-ES" w:eastAsia="es-ES"/>
        </w:rPr>
      </w:pPr>
      <w:r w:rsidRPr="00680556">
        <w:rPr>
          <w:rFonts w:ascii="Palatino Linotype" w:hAnsi="Palatino Linotype" w:cs="Arial"/>
          <w:i/>
          <w:sz w:val="22"/>
          <w:lang w:val="es-ES" w:eastAsia="es-ES"/>
        </w:rPr>
        <w:t>(…)</w:t>
      </w:r>
    </w:p>
    <w:p w14:paraId="5A3231AC" w14:textId="77777777" w:rsidR="00680556" w:rsidRPr="00680556" w:rsidRDefault="00680556" w:rsidP="00680556">
      <w:pPr>
        <w:ind w:left="567" w:right="616"/>
        <w:contextualSpacing/>
        <w:jc w:val="both"/>
        <w:rPr>
          <w:rFonts w:ascii="Palatino Linotype" w:eastAsiaTheme="minorHAnsi" w:hAnsi="Palatino Linotype" w:cs="Bookman Old Style"/>
          <w:i/>
          <w:color w:val="000000"/>
          <w:sz w:val="22"/>
          <w:szCs w:val="20"/>
          <w:lang w:val="es-MX" w:eastAsia="en-US"/>
        </w:rPr>
      </w:pPr>
      <w:r w:rsidRPr="00680556">
        <w:rPr>
          <w:rFonts w:ascii="Palatino Linotype" w:eastAsiaTheme="minorHAnsi" w:hAnsi="Palatino Linotype" w:cs="Bookman Old Style"/>
          <w:b/>
          <w:bCs/>
          <w:i/>
          <w:color w:val="000000"/>
          <w:sz w:val="22"/>
          <w:szCs w:val="20"/>
          <w:lang w:val="es-MX" w:eastAsia="en-US"/>
        </w:rPr>
        <w:t xml:space="preserve">IV. </w:t>
      </w:r>
      <w:r w:rsidRPr="00680556">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52A872F1" w14:textId="77777777" w:rsidR="00680556" w:rsidRPr="00680556" w:rsidRDefault="00680556" w:rsidP="00680556">
      <w:pPr>
        <w:spacing w:line="360" w:lineRule="auto"/>
        <w:jc w:val="both"/>
        <w:rPr>
          <w:rFonts w:ascii="Palatino Linotype" w:hAnsi="Palatino Linotype" w:cs="Arial"/>
          <w:lang w:val="es-ES" w:eastAsia="es-ES"/>
        </w:rPr>
      </w:pPr>
    </w:p>
    <w:p w14:paraId="2181A7F5" w14:textId="55076179" w:rsidR="0056745A" w:rsidRDefault="00680556" w:rsidP="00BA5156">
      <w:pPr>
        <w:spacing w:line="360" w:lineRule="auto"/>
        <w:jc w:val="both"/>
        <w:rPr>
          <w:rFonts w:ascii="Palatino Linotype" w:eastAsiaTheme="minorHAnsi" w:hAnsi="Palatino Linotype" w:cs="Arial"/>
          <w:szCs w:val="22"/>
          <w:lang w:val="es-MX" w:eastAsia="en-US"/>
        </w:rPr>
      </w:pPr>
      <w:r w:rsidRPr="00680556">
        <w:rPr>
          <w:rFonts w:ascii="Palatino Linotype" w:eastAsiaTheme="minorHAnsi" w:hAnsi="Palatino Linotype" w:cs="Arial"/>
          <w:szCs w:val="22"/>
          <w:lang w:val="es-MX" w:eastAsia="en-US"/>
        </w:rPr>
        <w:t>Continuando con el desarrollo de la secuela procedimental, el Sujeto Obligado presenta diversos do</w:t>
      </w:r>
      <w:r w:rsidR="00BA5156">
        <w:rPr>
          <w:rFonts w:ascii="Palatino Linotype" w:eastAsiaTheme="minorHAnsi" w:hAnsi="Palatino Linotype" w:cs="Arial"/>
          <w:szCs w:val="22"/>
          <w:lang w:val="es-MX" w:eastAsia="en-US"/>
        </w:rPr>
        <w:t>cumentos en informe justificado.</w:t>
      </w:r>
    </w:p>
    <w:p w14:paraId="1733495C" w14:textId="77777777" w:rsidR="00BA5156" w:rsidRDefault="00BA5156" w:rsidP="00BA5156">
      <w:pPr>
        <w:spacing w:line="360" w:lineRule="auto"/>
        <w:jc w:val="both"/>
        <w:rPr>
          <w:rFonts w:ascii="Palatino Linotype" w:eastAsiaTheme="minorHAnsi" w:hAnsi="Palatino Linotype" w:cs="Arial"/>
          <w:szCs w:val="22"/>
          <w:lang w:val="es-MX" w:eastAsia="en-US"/>
        </w:rPr>
      </w:pPr>
    </w:p>
    <w:p w14:paraId="2591FF34" w14:textId="7831CA61" w:rsidR="00BA5156" w:rsidRDefault="00C666AF" w:rsidP="00C53D4A">
      <w:pPr>
        <w:pStyle w:val="Prrafodelista"/>
        <w:numPr>
          <w:ilvl w:val="0"/>
          <w:numId w:val="55"/>
        </w:num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Oficio de ratificación de respuesta emitida por el Titular de la Unidad de Transparencia</w:t>
      </w:r>
      <w:r w:rsidR="00D2114F">
        <w:rPr>
          <w:rFonts w:ascii="Palatino Linotype" w:eastAsiaTheme="minorHAnsi" w:hAnsi="Palatino Linotype" w:cs="Arial"/>
          <w:szCs w:val="22"/>
          <w:lang w:val="es-MX" w:eastAsia="en-US"/>
        </w:rPr>
        <w:t>.</w:t>
      </w:r>
    </w:p>
    <w:p w14:paraId="292DD6D6" w14:textId="02FF5F31" w:rsidR="00D2114F" w:rsidRDefault="00D2114F" w:rsidP="00C53D4A">
      <w:pPr>
        <w:pStyle w:val="Prrafodelista"/>
        <w:numPr>
          <w:ilvl w:val="0"/>
          <w:numId w:val="55"/>
        </w:numPr>
        <w:spacing w:line="360" w:lineRule="auto"/>
        <w:jc w:val="both"/>
        <w:rPr>
          <w:rFonts w:ascii="Palatino Linotype" w:eastAsiaTheme="minorHAnsi" w:hAnsi="Palatino Linotype" w:cs="Arial"/>
          <w:szCs w:val="22"/>
          <w:lang w:val="es-MX" w:eastAsia="en-US"/>
        </w:rPr>
      </w:pPr>
      <w:r w:rsidRPr="00D35C9B">
        <w:rPr>
          <w:rFonts w:ascii="Palatino Linotype" w:eastAsiaTheme="minorHAnsi" w:hAnsi="Palatino Linotype" w:cs="Arial"/>
          <w:szCs w:val="22"/>
          <w:lang w:val="es-MX" w:eastAsia="en-US"/>
        </w:rPr>
        <w:t xml:space="preserve">Oficio 204010000/567/2025 </w:t>
      </w:r>
      <w:r w:rsidR="00D35C9B" w:rsidRPr="00D35C9B">
        <w:rPr>
          <w:rFonts w:ascii="Palatino Linotype" w:eastAsiaTheme="minorHAnsi" w:hAnsi="Palatino Linotype" w:cs="Arial"/>
          <w:szCs w:val="22"/>
          <w:lang w:val="es-MX" w:eastAsia="en-US"/>
        </w:rPr>
        <w:t>emitido por el Director General de Gobierno manifestando que dio respuesta oportuna a la</w:t>
      </w:r>
      <w:r w:rsidR="00D35C9B">
        <w:rPr>
          <w:rFonts w:ascii="Palatino Linotype" w:eastAsiaTheme="minorHAnsi" w:hAnsi="Palatino Linotype" w:cs="Arial"/>
          <w:szCs w:val="22"/>
          <w:lang w:val="es-MX" w:eastAsia="en-US"/>
        </w:rPr>
        <w:t xml:space="preserve"> </w:t>
      </w:r>
      <w:r w:rsidR="00D35C9B" w:rsidRPr="00D35C9B">
        <w:rPr>
          <w:rFonts w:ascii="Palatino Linotype" w:eastAsiaTheme="minorHAnsi" w:hAnsi="Palatino Linotype" w:cs="Arial"/>
          <w:szCs w:val="22"/>
          <w:lang w:val="es-MX" w:eastAsia="en-US"/>
        </w:rPr>
        <w:t>solicitud realizada por el ciudadano</w:t>
      </w:r>
      <w:r w:rsidR="00107AC4">
        <w:rPr>
          <w:rFonts w:ascii="Palatino Linotype" w:eastAsiaTheme="minorHAnsi" w:hAnsi="Palatino Linotype" w:cs="Arial"/>
          <w:szCs w:val="22"/>
          <w:lang w:val="es-MX" w:eastAsia="en-US"/>
        </w:rPr>
        <w:t>, por lo que de manera precisa ratifica su respuesta inicial.</w:t>
      </w:r>
    </w:p>
    <w:p w14:paraId="33B06E2B" w14:textId="5FEFE186" w:rsidR="00107AC4" w:rsidRDefault="00107AC4" w:rsidP="00C53D4A">
      <w:pPr>
        <w:pStyle w:val="Prrafodelista"/>
        <w:numPr>
          <w:ilvl w:val="0"/>
          <w:numId w:val="55"/>
        </w:numPr>
        <w:spacing w:line="360" w:lineRule="auto"/>
        <w:jc w:val="both"/>
        <w:rPr>
          <w:rFonts w:ascii="Palatino Linotype" w:eastAsiaTheme="minorHAnsi" w:hAnsi="Palatino Linotype" w:cs="Arial"/>
          <w:szCs w:val="22"/>
          <w:lang w:val="es-MX" w:eastAsia="en-US"/>
        </w:rPr>
      </w:pPr>
      <w:r w:rsidRPr="007E71CE">
        <w:rPr>
          <w:rFonts w:ascii="Palatino Linotype" w:eastAsiaTheme="minorHAnsi" w:hAnsi="Palatino Linotype" w:cs="Arial"/>
          <w:szCs w:val="22"/>
          <w:lang w:val="es-MX" w:eastAsia="en-US"/>
        </w:rPr>
        <w:lastRenderedPageBreak/>
        <w:t xml:space="preserve">Oficio emitido por la Directora </w:t>
      </w:r>
      <w:r w:rsidR="00D055D1" w:rsidRPr="007E71CE">
        <w:rPr>
          <w:rFonts w:ascii="Palatino Linotype" w:eastAsiaTheme="minorHAnsi" w:hAnsi="Palatino Linotype" w:cs="Arial"/>
          <w:szCs w:val="22"/>
          <w:lang w:val="es-MX" w:eastAsia="en-US"/>
        </w:rPr>
        <w:t>Jurídica</w:t>
      </w:r>
      <w:r w:rsidRPr="007E71CE">
        <w:rPr>
          <w:rFonts w:ascii="Palatino Linotype" w:eastAsiaTheme="minorHAnsi" w:hAnsi="Palatino Linotype" w:cs="Arial"/>
          <w:szCs w:val="22"/>
          <w:lang w:val="es-MX" w:eastAsia="en-US"/>
        </w:rPr>
        <w:t xml:space="preserve"> </w:t>
      </w:r>
      <w:r w:rsidR="001A4F50" w:rsidRPr="007E71CE">
        <w:rPr>
          <w:rFonts w:ascii="Palatino Linotype" w:eastAsiaTheme="minorHAnsi" w:hAnsi="Palatino Linotype" w:cs="Arial"/>
          <w:szCs w:val="22"/>
          <w:lang w:val="es-MX" w:eastAsia="en-US"/>
        </w:rPr>
        <w:t xml:space="preserve">de la Dirección General de Seguridad y Protección </w:t>
      </w:r>
      <w:r w:rsidR="00D055D1" w:rsidRPr="007E71CE">
        <w:rPr>
          <w:rFonts w:ascii="Palatino Linotype" w:eastAsiaTheme="minorHAnsi" w:hAnsi="Palatino Linotype" w:cs="Arial"/>
          <w:szCs w:val="22"/>
          <w:lang w:val="es-MX" w:eastAsia="en-US"/>
        </w:rPr>
        <w:t xml:space="preserve">del Ayuntamiento de Toluca, con número DGSYP/DJ/5313/2025, </w:t>
      </w:r>
      <w:r w:rsidR="007E71CE" w:rsidRPr="007E71CE">
        <w:rPr>
          <w:rFonts w:ascii="Palatino Linotype" w:eastAsiaTheme="minorHAnsi" w:hAnsi="Palatino Linotype" w:cs="Arial"/>
          <w:szCs w:val="22"/>
          <w:lang w:val="es-MX" w:eastAsia="en-US"/>
        </w:rPr>
        <w:t>en el cual ratifica en todas y cada</w:t>
      </w:r>
      <w:r w:rsidR="007E71CE">
        <w:rPr>
          <w:rFonts w:ascii="Palatino Linotype" w:eastAsiaTheme="minorHAnsi" w:hAnsi="Palatino Linotype" w:cs="Arial"/>
          <w:szCs w:val="22"/>
          <w:lang w:val="es-MX" w:eastAsia="en-US"/>
        </w:rPr>
        <w:t xml:space="preserve"> </w:t>
      </w:r>
      <w:r w:rsidR="007E71CE" w:rsidRPr="007E71CE">
        <w:rPr>
          <w:rFonts w:ascii="Palatino Linotype" w:eastAsiaTheme="minorHAnsi" w:hAnsi="Palatino Linotype" w:cs="Arial"/>
          <w:szCs w:val="22"/>
          <w:lang w:val="es-MX" w:eastAsia="en-US"/>
        </w:rPr>
        <w:t>una de sus partes la respuesta emitida a la solicitud 01218</w:t>
      </w:r>
      <w:r w:rsidR="007E71CE">
        <w:rPr>
          <w:rFonts w:ascii="Palatino Linotype" w:eastAsiaTheme="minorHAnsi" w:hAnsi="Palatino Linotype" w:cs="Arial"/>
          <w:szCs w:val="22"/>
          <w:lang w:val="es-MX" w:eastAsia="en-US"/>
        </w:rPr>
        <w:t>/TOLUCA/IP/202.</w:t>
      </w:r>
    </w:p>
    <w:p w14:paraId="6FB272AF" w14:textId="77777777" w:rsidR="009630CD" w:rsidRDefault="009630CD" w:rsidP="009630CD">
      <w:pPr>
        <w:pStyle w:val="Prrafodelista"/>
        <w:spacing w:line="360" w:lineRule="auto"/>
        <w:ind w:left="720"/>
        <w:jc w:val="both"/>
        <w:rPr>
          <w:rFonts w:ascii="Palatino Linotype" w:eastAsiaTheme="minorHAnsi" w:hAnsi="Palatino Linotype" w:cs="Arial"/>
          <w:szCs w:val="22"/>
          <w:lang w:val="es-MX" w:eastAsia="en-US"/>
        </w:rPr>
      </w:pPr>
    </w:p>
    <w:p w14:paraId="10ABBA5C" w14:textId="1EA8734E" w:rsidR="007E71CE" w:rsidRPr="007E71CE" w:rsidRDefault="009630CD" w:rsidP="00756074">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Atentos a los servidores públicos habilitados, que proporcionaron respuesta e incluso ratificaron la misma en informe justificado</w:t>
      </w:r>
      <w:r w:rsidR="002A14E9">
        <w:rPr>
          <w:rFonts w:ascii="Palatino Linotype" w:eastAsiaTheme="minorHAnsi" w:hAnsi="Palatino Linotype" w:cs="Arial"/>
          <w:szCs w:val="22"/>
          <w:lang w:val="es-MX" w:eastAsia="en-US"/>
        </w:rPr>
        <w:t>, se desprende que poseen competencia</w:t>
      </w:r>
      <w:r w:rsidR="00461012">
        <w:rPr>
          <w:rFonts w:ascii="Palatino Linotype" w:eastAsiaTheme="minorHAnsi" w:hAnsi="Palatino Linotype" w:cs="Arial"/>
          <w:szCs w:val="22"/>
          <w:lang w:val="es-MX" w:eastAsia="en-US"/>
        </w:rPr>
        <w:t>s</w:t>
      </w:r>
      <w:r w:rsidR="002A14E9">
        <w:rPr>
          <w:rFonts w:ascii="Palatino Linotype" w:eastAsiaTheme="minorHAnsi" w:hAnsi="Palatino Linotype" w:cs="Arial"/>
          <w:szCs w:val="22"/>
          <w:lang w:val="es-MX" w:eastAsia="en-US"/>
        </w:rPr>
        <w:t xml:space="preserve"> para </w:t>
      </w:r>
      <w:r w:rsidR="00756074">
        <w:rPr>
          <w:rFonts w:ascii="Palatino Linotype" w:eastAsiaTheme="minorHAnsi" w:hAnsi="Palatino Linotype" w:cs="Arial"/>
          <w:szCs w:val="22"/>
          <w:lang w:val="es-MX" w:eastAsia="en-US"/>
        </w:rPr>
        <w:t>p</w:t>
      </w:r>
      <w:r w:rsidR="00756074" w:rsidRPr="00756074">
        <w:rPr>
          <w:rFonts w:ascii="Palatino Linotype" w:eastAsiaTheme="minorHAnsi" w:hAnsi="Palatino Linotype" w:cs="Arial"/>
          <w:szCs w:val="22"/>
          <w:lang w:val="es-MX" w:eastAsia="en-US"/>
        </w:rPr>
        <w:t>roponer al presidente municipal las políticas y programas que garanticen la</w:t>
      </w:r>
      <w:r w:rsidR="00756074">
        <w:rPr>
          <w:rFonts w:ascii="Palatino Linotype" w:eastAsiaTheme="minorHAnsi" w:hAnsi="Palatino Linotype" w:cs="Arial"/>
          <w:szCs w:val="22"/>
          <w:lang w:val="es-MX" w:eastAsia="en-US"/>
        </w:rPr>
        <w:t xml:space="preserve"> </w:t>
      </w:r>
      <w:r w:rsidR="00756074" w:rsidRPr="00756074">
        <w:rPr>
          <w:rFonts w:ascii="Palatino Linotype" w:eastAsiaTheme="minorHAnsi" w:hAnsi="Palatino Linotype" w:cs="Arial"/>
          <w:szCs w:val="22"/>
          <w:lang w:val="es-MX" w:eastAsia="en-US"/>
        </w:rPr>
        <w:t>participación ciudadana</w:t>
      </w:r>
      <w:r w:rsidR="00756074">
        <w:rPr>
          <w:rFonts w:ascii="Palatino Linotype" w:eastAsiaTheme="minorHAnsi" w:hAnsi="Palatino Linotype" w:cs="Arial"/>
          <w:szCs w:val="22"/>
          <w:lang w:val="es-MX" w:eastAsia="en-US"/>
        </w:rPr>
        <w:t xml:space="preserve">, </w:t>
      </w:r>
      <w:r w:rsidR="00756074" w:rsidRPr="00756074">
        <w:rPr>
          <w:rFonts w:ascii="Palatino Linotype" w:eastAsiaTheme="minorHAnsi" w:hAnsi="Palatino Linotype" w:cs="Arial"/>
          <w:szCs w:val="22"/>
          <w:lang w:val="es-MX" w:eastAsia="en-US"/>
        </w:rPr>
        <w:t>la vinculación con la sociedad civil</w:t>
      </w:r>
      <w:r w:rsidR="00756074">
        <w:rPr>
          <w:rFonts w:ascii="Palatino Linotype" w:eastAsiaTheme="minorHAnsi" w:hAnsi="Palatino Linotype" w:cs="Arial"/>
          <w:szCs w:val="22"/>
          <w:lang w:val="es-MX" w:eastAsia="en-US"/>
        </w:rPr>
        <w:t xml:space="preserve">, </w:t>
      </w:r>
      <w:r w:rsidR="00F103B7">
        <w:rPr>
          <w:rFonts w:ascii="Palatino Linotype" w:eastAsiaTheme="minorHAnsi" w:hAnsi="Palatino Linotype" w:cs="Arial"/>
          <w:szCs w:val="22"/>
          <w:lang w:val="es-MX" w:eastAsia="en-US"/>
        </w:rPr>
        <w:t xml:space="preserve">y para garantizar la </w:t>
      </w:r>
      <w:r w:rsidR="00F103B7" w:rsidRPr="00F103B7">
        <w:rPr>
          <w:rFonts w:ascii="Palatino Linotype" w:eastAsiaTheme="minorHAnsi" w:hAnsi="Palatino Linotype" w:cs="Arial"/>
          <w:szCs w:val="22"/>
          <w:lang w:val="es-MX" w:eastAsia="en-US"/>
        </w:rPr>
        <w:t>protección de las propiedades y posesiones</w:t>
      </w:r>
      <w:r w:rsidR="00F103B7">
        <w:rPr>
          <w:rFonts w:ascii="Palatino Linotype" w:eastAsiaTheme="minorHAnsi" w:hAnsi="Palatino Linotype" w:cs="Arial"/>
          <w:szCs w:val="22"/>
          <w:lang w:val="es-MX" w:eastAsia="en-US"/>
        </w:rPr>
        <w:t xml:space="preserve"> dentro del Municipio</w:t>
      </w:r>
      <w:r w:rsidR="00C139F9">
        <w:rPr>
          <w:rFonts w:ascii="Palatino Linotype" w:eastAsiaTheme="minorHAnsi" w:hAnsi="Palatino Linotype" w:cs="Arial"/>
          <w:szCs w:val="22"/>
          <w:lang w:val="es-MX" w:eastAsia="en-US"/>
        </w:rPr>
        <w:t>, respectivamente</w:t>
      </w:r>
      <w:r w:rsidR="00F103B7">
        <w:rPr>
          <w:rFonts w:ascii="Palatino Linotype" w:eastAsiaTheme="minorHAnsi" w:hAnsi="Palatino Linotype" w:cs="Arial"/>
          <w:szCs w:val="22"/>
          <w:lang w:val="es-MX" w:eastAsia="en-US"/>
        </w:rPr>
        <w:t>.</w:t>
      </w:r>
    </w:p>
    <w:p w14:paraId="7A2E0033" w14:textId="77777777" w:rsidR="00461012" w:rsidRDefault="00461012" w:rsidP="00D055D1">
      <w:pPr>
        <w:spacing w:line="360" w:lineRule="auto"/>
        <w:jc w:val="both"/>
        <w:rPr>
          <w:rFonts w:ascii="Palatino Linotype" w:eastAsiaTheme="minorHAnsi" w:hAnsi="Palatino Linotype" w:cs="Arial"/>
          <w:szCs w:val="22"/>
          <w:lang w:val="es-MX" w:eastAsia="en-US"/>
        </w:rPr>
      </w:pPr>
    </w:p>
    <w:p w14:paraId="51CAA5A1" w14:textId="366DA22A" w:rsidR="00461012" w:rsidRPr="002E3DBE" w:rsidRDefault="002E3DBE" w:rsidP="00D055D1">
      <w:pPr>
        <w:spacing w:line="360" w:lineRule="auto"/>
        <w:jc w:val="both"/>
        <w:rPr>
          <w:rFonts w:ascii="Palatino Linotype" w:eastAsiaTheme="minorHAnsi" w:hAnsi="Palatino Linotype" w:cs="Arial"/>
          <w:i/>
          <w:szCs w:val="22"/>
          <w:lang w:val="es-MX" w:eastAsia="en-US"/>
        </w:rPr>
      </w:pPr>
      <w:r w:rsidRPr="002E3DBE">
        <w:rPr>
          <w:rFonts w:ascii="Palatino Linotype" w:eastAsiaTheme="minorHAnsi" w:hAnsi="Palatino Linotype" w:cs="Arial"/>
          <w:b/>
          <w:i/>
          <w:szCs w:val="22"/>
          <w:lang w:val="es-MX" w:eastAsia="en-US"/>
        </w:rPr>
        <w:t>Del Código Reglamentario Municipal de Toluca 2025</w:t>
      </w:r>
      <w:r w:rsidRPr="002E3DBE">
        <w:rPr>
          <w:rFonts w:ascii="Palatino Linotype" w:eastAsiaTheme="minorHAnsi" w:hAnsi="Palatino Linotype" w:cs="Arial"/>
          <w:i/>
          <w:szCs w:val="22"/>
          <w:lang w:val="es-MX" w:eastAsia="en-US"/>
        </w:rPr>
        <w:t>.</w:t>
      </w:r>
    </w:p>
    <w:p w14:paraId="16A29CB4" w14:textId="37960948" w:rsidR="00461012" w:rsidRPr="002E3DBE" w:rsidRDefault="00461012" w:rsidP="001C3AE2">
      <w:pPr>
        <w:tabs>
          <w:tab w:val="left" w:pos="8647"/>
        </w:tabs>
        <w:spacing w:line="276" w:lineRule="auto"/>
        <w:ind w:left="851" w:right="474"/>
        <w:jc w:val="both"/>
        <w:rPr>
          <w:rFonts w:ascii="Palatino Linotype" w:eastAsiaTheme="minorHAnsi" w:hAnsi="Palatino Linotype" w:cs="Arial"/>
          <w:i/>
          <w:sz w:val="22"/>
          <w:szCs w:val="22"/>
          <w:lang w:val="es-MX" w:eastAsia="en-US"/>
        </w:rPr>
      </w:pPr>
      <w:r w:rsidRPr="002E3DBE">
        <w:rPr>
          <w:rFonts w:ascii="Palatino Linotype" w:eastAsiaTheme="minorHAnsi" w:hAnsi="Palatino Linotype" w:cs="Arial"/>
          <w:b/>
          <w:i/>
          <w:sz w:val="22"/>
          <w:szCs w:val="22"/>
          <w:lang w:val="es-MX" w:eastAsia="en-US"/>
        </w:rPr>
        <w:t>Artículo 3.2.</w:t>
      </w:r>
      <w:r w:rsidRPr="002E3DBE">
        <w:rPr>
          <w:rFonts w:ascii="Palatino Linotype" w:eastAsiaTheme="minorHAnsi" w:hAnsi="Palatino Linotype" w:cs="Arial"/>
          <w:i/>
          <w:sz w:val="22"/>
          <w:szCs w:val="22"/>
          <w:lang w:val="es-MX" w:eastAsia="en-US"/>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las siguientes:</w:t>
      </w:r>
    </w:p>
    <w:p w14:paraId="77625BDC" w14:textId="77777777" w:rsidR="00461012" w:rsidRPr="002E3DBE" w:rsidRDefault="00461012" w:rsidP="001C3AE2">
      <w:pPr>
        <w:tabs>
          <w:tab w:val="left" w:pos="8647"/>
        </w:tabs>
        <w:spacing w:line="276" w:lineRule="auto"/>
        <w:ind w:left="851" w:right="474"/>
        <w:jc w:val="both"/>
        <w:rPr>
          <w:rFonts w:ascii="Palatino Linotype" w:eastAsiaTheme="minorHAnsi" w:hAnsi="Palatino Linotype" w:cs="Arial"/>
          <w:b/>
          <w:i/>
          <w:sz w:val="22"/>
          <w:szCs w:val="22"/>
          <w:lang w:val="es-MX" w:eastAsia="en-US"/>
        </w:rPr>
      </w:pPr>
      <w:r w:rsidRPr="002E3DBE">
        <w:rPr>
          <w:rFonts w:ascii="Palatino Linotype" w:eastAsiaTheme="minorHAnsi" w:hAnsi="Palatino Linotype" w:cs="Arial"/>
          <w:b/>
          <w:i/>
          <w:sz w:val="22"/>
          <w:szCs w:val="22"/>
          <w:lang w:val="es-MX" w:eastAsia="en-US"/>
        </w:rPr>
        <w:t>I. DEPENDENCIAS:</w:t>
      </w:r>
    </w:p>
    <w:p w14:paraId="136B0926" w14:textId="77777777" w:rsidR="00461012" w:rsidRPr="002E3DBE" w:rsidRDefault="00461012" w:rsidP="001C3AE2">
      <w:pPr>
        <w:tabs>
          <w:tab w:val="left" w:pos="8647"/>
        </w:tabs>
        <w:spacing w:line="276" w:lineRule="auto"/>
        <w:ind w:left="851" w:right="474"/>
        <w:jc w:val="both"/>
        <w:rPr>
          <w:rFonts w:ascii="Palatino Linotype" w:eastAsiaTheme="minorHAnsi" w:hAnsi="Palatino Linotype" w:cs="Arial"/>
          <w:i/>
          <w:sz w:val="22"/>
          <w:szCs w:val="22"/>
          <w:lang w:val="es-MX" w:eastAsia="en-US"/>
        </w:rPr>
      </w:pPr>
      <w:r w:rsidRPr="002E3DBE">
        <w:rPr>
          <w:rFonts w:ascii="Palatino Linotype" w:eastAsiaTheme="minorHAnsi" w:hAnsi="Palatino Linotype" w:cs="Arial"/>
          <w:i/>
          <w:sz w:val="22"/>
          <w:szCs w:val="22"/>
          <w:lang w:val="es-MX" w:eastAsia="en-US"/>
        </w:rPr>
        <w:t>1. Secretaría del Ayuntamiento;</w:t>
      </w:r>
    </w:p>
    <w:p w14:paraId="0C4AC4F5" w14:textId="77777777" w:rsidR="00461012" w:rsidRPr="002E3DBE" w:rsidRDefault="00461012" w:rsidP="001C3AE2">
      <w:pPr>
        <w:tabs>
          <w:tab w:val="left" w:pos="8647"/>
        </w:tabs>
        <w:spacing w:line="276" w:lineRule="auto"/>
        <w:ind w:left="851" w:right="474"/>
        <w:jc w:val="both"/>
        <w:rPr>
          <w:rFonts w:ascii="Palatino Linotype" w:eastAsiaTheme="minorHAnsi" w:hAnsi="Palatino Linotype" w:cs="Arial"/>
          <w:i/>
          <w:sz w:val="22"/>
          <w:szCs w:val="22"/>
          <w:lang w:val="es-MX" w:eastAsia="en-US"/>
        </w:rPr>
      </w:pPr>
      <w:r w:rsidRPr="002E3DBE">
        <w:rPr>
          <w:rFonts w:ascii="Palatino Linotype" w:eastAsiaTheme="minorHAnsi" w:hAnsi="Palatino Linotype" w:cs="Arial"/>
          <w:i/>
          <w:sz w:val="22"/>
          <w:szCs w:val="22"/>
          <w:lang w:val="es-MX" w:eastAsia="en-US"/>
        </w:rPr>
        <w:t>2. Tesorería Municipal;</w:t>
      </w:r>
    </w:p>
    <w:p w14:paraId="2B72AFCA" w14:textId="77777777" w:rsidR="00461012" w:rsidRPr="002E3DBE" w:rsidRDefault="00461012" w:rsidP="001C3AE2">
      <w:pPr>
        <w:tabs>
          <w:tab w:val="left" w:pos="8647"/>
        </w:tabs>
        <w:spacing w:line="276" w:lineRule="auto"/>
        <w:ind w:left="851" w:right="474"/>
        <w:jc w:val="both"/>
        <w:rPr>
          <w:rFonts w:ascii="Palatino Linotype" w:eastAsiaTheme="minorHAnsi" w:hAnsi="Palatino Linotype" w:cs="Arial"/>
          <w:i/>
          <w:sz w:val="22"/>
          <w:szCs w:val="22"/>
          <w:lang w:val="es-MX" w:eastAsia="en-US"/>
        </w:rPr>
      </w:pPr>
      <w:r w:rsidRPr="002E3DBE">
        <w:rPr>
          <w:rFonts w:ascii="Palatino Linotype" w:eastAsiaTheme="minorHAnsi" w:hAnsi="Palatino Linotype" w:cs="Arial"/>
          <w:i/>
          <w:sz w:val="22"/>
          <w:szCs w:val="22"/>
          <w:lang w:val="es-MX" w:eastAsia="en-US"/>
        </w:rPr>
        <w:t>3. Órgano Interno de Control Municipal;</w:t>
      </w:r>
    </w:p>
    <w:p w14:paraId="69CEA87B" w14:textId="77777777" w:rsidR="00461012" w:rsidRPr="00461012" w:rsidRDefault="00461012" w:rsidP="001C3AE2">
      <w:pPr>
        <w:tabs>
          <w:tab w:val="left" w:pos="8647"/>
        </w:tabs>
        <w:spacing w:line="276" w:lineRule="auto"/>
        <w:ind w:left="851" w:right="474"/>
        <w:jc w:val="both"/>
        <w:rPr>
          <w:rFonts w:ascii="Palatino Linotype" w:eastAsiaTheme="minorHAnsi" w:hAnsi="Palatino Linotype" w:cs="Arial"/>
          <w:i/>
          <w:sz w:val="22"/>
          <w:szCs w:val="22"/>
          <w:lang w:val="es-MX" w:eastAsia="en-US"/>
        </w:rPr>
      </w:pPr>
      <w:r w:rsidRPr="00461012">
        <w:rPr>
          <w:rFonts w:ascii="Palatino Linotype" w:eastAsiaTheme="minorHAnsi" w:hAnsi="Palatino Linotype" w:cs="Arial"/>
          <w:i/>
          <w:sz w:val="22"/>
          <w:szCs w:val="22"/>
          <w:lang w:val="es-MX" w:eastAsia="en-US"/>
        </w:rPr>
        <w:t xml:space="preserve">4. </w:t>
      </w:r>
      <w:r w:rsidRPr="00461012">
        <w:rPr>
          <w:rFonts w:ascii="Palatino Linotype" w:eastAsiaTheme="minorHAnsi" w:hAnsi="Palatino Linotype" w:cs="Arial"/>
          <w:i/>
          <w:sz w:val="22"/>
          <w:szCs w:val="22"/>
          <w:u w:val="single"/>
          <w:lang w:val="es-MX" w:eastAsia="en-US"/>
        </w:rPr>
        <w:t>Dirección General de Gobierno</w:t>
      </w:r>
      <w:r w:rsidRPr="00461012">
        <w:rPr>
          <w:rFonts w:ascii="Palatino Linotype" w:eastAsiaTheme="minorHAnsi" w:hAnsi="Palatino Linotype" w:cs="Arial"/>
          <w:i/>
          <w:sz w:val="22"/>
          <w:szCs w:val="22"/>
          <w:lang w:val="es-MX" w:eastAsia="en-US"/>
        </w:rPr>
        <w:t>;</w:t>
      </w:r>
    </w:p>
    <w:p w14:paraId="38225731" w14:textId="77777777" w:rsidR="00461012" w:rsidRPr="00461012" w:rsidRDefault="00461012" w:rsidP="001C3AE2">
      <w:pPr>
        <w:tabs>
          <w:tab w:val="left" w:pos="8647"/>
        </w:tabs>
        <w:spacing w:line="276" w:lineRule="auto"/>
        <w:ind w:left="851" w:right="474"/>
        <w:jc w:val="both"/>
        <w:rPr>
          <w:rFonts w:ascii="Palatino Linotype" w:eastAsiaTheme="minorHAnsi" w:hAnsi="Palatino Linotype" w:cs="Arial"/>
          <w:i/>
          <w:sz w:val="22"/>
          <w:szCs w:val="22"/>
          <w:lang w:val="es-MX" w:eastAsia="en-US"/>
        </w:rPr>
      </w:pPr>
      <w:r w:rsidRPr="00461012">
        <w:rPr>
          <w:rFonts w:ascii="Palatino Linotype" w:eastAsiaTheme="minorHAnsi" w:hAnsi="Palatino Linotype" w:cs="Arial"/>
          <w:i/>
          <w:sz w:val="22"/>
          <w:szCs w:val="22"/>
          <w:lang w:val="es-MX" w:eastAsia="en-US"/>
        </w:rPr>
        <w:t xml:space="preserve">5. </w:t>
      </w:r>
      <w:r w:rsidRPr="00461012">
        <w:rPr>
          <w:rFonts w:ascii="Palatino Linotype" w:eastAsiaTheme="minorHAnsi" w:hAnsi="Palatino Linotype" w:cs="Arial"/>
          <w:i/>
          <w:sz w:val="22"/>
          <w:szCs w:val="22"/>
          <w:u w:val="single"/>
          <w:lang w:val="es-MX" w:eastAsia="en-US"/>
        </w:rPr>
        <w:t>Dirección General de Seguridad y Protección</w:t>
      </w:r>
      <w:r w:rsidRPr="00461012">
        <w:rPr>
          <w:rFonts w:ascii="Palatino Linotype" w:eastAsiaTheme="minorHAnsi" w:hAnsi="Palatino Linotype" w:cs="Arial"/>
          <w:i/>
          <w:sz w:val="22"/>
          <w:szCs w:val="22"/>
          <w:lang w:val="es-MX" w:eastAsia="en-US"/>
        </w:rPr>
        <w:t>;</w:t>
      </w:r>
    </w:p>
    <w:p w14:paraId="1877CAD8" w14:textId="77777777" w:rsidR="00461012" w:rsidRPr="00461012" w:rsidRDefault="00461012" w:rsidP="001C3AE2">
      <w:pPr>
        <w:tabs>
          <w:tab w:val="left" w:pos="8647"/>
        </w:tabs>
        <w:spacing w:line="276" w:lineRule="auto"/>
        <w:ind w:left="851" w:right="474"/>
        <w:jc w:val="both"/>
        <w:rPr>
          <w:rFonts w:ascii="Palatino Linotype" w:eastAsiaTheme="minorHAnsi" w:hAnsi="Palatino Linotype" w:cs="Arial"/>
          <w:i/>
          <w:sz w:val="22"/>
          <w:szCs w:val="22"/>
          <w:lang w:val="es-MX" w:eastAsia="en-US"/>
        </w:rPr>
      </w:pPr>
      <w:r w:rsidRPr="00461012">
        <w:rPr>
          <w:rFonts w:ascii="Palatino Linotype" w:eastAsiaTheme="minorHAnsi" w:hAnsi="Palatino Linotype" w:cs="Arial"/>
          <w:i/>
          <w:sz w:val="22"/>
          <w:szCs w:val="22"/>
          <w:lang w:val="es-MX" w:eastAsia="en-US"/>
        </w:rPr>
        <w:t>6. Dirección General de Administración;</w:t>
      </w:r>
    </w:p>
    <w:p w14:paraId="6640EA20" w14:textId="55AB65C7" w:rsidR="00461012" w:rsidRPr="00461012" w:rsidRDefault="00461012" w:rsidP="001C3AE2">
      <w:pPr>
        <w:tabs>
          <w:tab w:val="left" w:pos="8647"/>
        </w:tabs>
        <w:spacing w:line="276" w:lineRule="auto"/>
        <w:ind w:left="851" w:right="474"/>
        <w:jc w:val="right"/>
        <w:rPr>
          <w:rFonts w:ascii="Palatino Linotype" w:eastAsiaTheme="minorHAnsi" w:hAnsi="Palatino Linotype" w:cs="Arial"/>
          <w:i/>
          <w:sz w:val="22"/>
          <w:szCs w:val="22"/>
          <w:lang w:val="es-MX" w:eastAsia="en-US"/>
        </w:rPr>
      </w:pPr>
      <w:r w:rsidRPr="00461012">
        <w:rPr>
          <w:rFonts w:ascii="Palatino Linotype" w:eastAsiaTheme="minorHAnsi" w:hAnsi="Palatino Linotype" w:cs="Arial"/>
          <w:i/>
          <w:sz w:val="22"/>
          <w:szCs w:val="22"/>
          <w:lang w:val="es-MX" w:eastAsia="en-US"/>
        </w:rPr>
        <w:t>(…)</w:t>
      </w:r>
    </w:p>
    <w:p w14:paraId="6362C941" w14:textId="77777777" w:rsidR="00461012" w:rsidRDefault="00461012" w:rsidP="001C3AE2">
      <w:pPr>
        <w:tabs>
          <w:tab w:val="left" w:pos="8647"/>
        </w:tabs>
        <w:spacing w:line="360" w:lineRule="auto"/>
        <w:ind w:left="851"/>
        <w:jc w:val="both"/>
        <w:rPr>
          <w:rFonts w:ascii="Palatino Linotype" w:eastAsiaTheme="minorHAnsi" w:hAnsi="Palatino Linotype" w:cs="Arial"/>
          <w:szCs w:val="22"/>
          <w:lang w:val="es-MX" w:eastAsia="en-US"/>
        </w:rPr>
      </w:pPr>
    </w:p>
    <w:p w14:paraId="27F475D5" w14:textId="77777777" w:rsidR="00756074" w:rsidRPr="00F103B7" w:rsidRDefault="00756074" w:rsidP="001C3AE2">
      <w:pPr>
        <w:tabs>
          <w:tab w:val="left" w:pos="8647"/>
        </w:tabs>
        <w:spacing w:line="276" w:lineRule="auto"/>
        <w:ind w:left="851"/>
        <w:jc w:val="center"/>
        <w:rPr>
          <w:rFonts w:ascii="Palatino Linotype" w:eastAsiaTheme="minorHAnsi" w:hAnsi="Palatino Linotype" w:cs="Arial"/>
          <w:b/>
          <w:i/>
          <w:sz w:val="22"/>
          <w:szCs w:val="22"/>
          <w:lang w:val="es-MX" w:eastAsia="en-US"/>
        </w:rPr>
      </w:pPr>
      <w:r w:rsidRPr="00F103B7">
        <w:rPr>
          <w:rFonts w:ascii="Palatino Linotype" w:eastAsiaTheme="minorHAnsi" w:hAnsi="Palatino Linotype" w:cs="Arial"/>
          <w:b/>
          <w:i/>
          <w:sz w:val="22"/>
          <w:szCs w:val="22"/>
          <w:lang w:val="es-MX" w:eastAsia="en-US"/>
        </w:rPr>
        <w:t>SECCIÓN SEXTA</w:t>
      </w:r>
    </w:p>
    <w:p w14:paraId="68593E59" w14:textId="77777777" w:rsidR="00756074" w:rsidRPr="00F103B7" w:rsidRDefault="00756074" w:rsidP="001C3AE2">
      <w:pPr>
        <w:tabs>
          <w:tab w:val="left" w:pos="8647"/>
        </w:tabs>
        <w:spacing w:line="276" w:lineRule="auto"/>
        <w:ind w:left="851"/>
        <w:jc w:val="center"/>
        <w:rPr>
          <w:rFonts w:ascii="Palatino Linotype" w:eastAsiaTheme="minorHAnsi" w:hAnsi="Palatino Linotype" w:cs="Arial"/>
          <w:b/>
          <w:i/>
          <w:sz w:val="22"/>
          <w:szCs w:val="22"/>
          <w:lang w:val="es-MX" w:eastAsia="en-US"/>
        </w:rPr>
      </w:pPr>
      <w:r w:rsidRPr="00F103B7">
        <w:rPr>
          <w:rFonts w:ascii="Palatino Linotype" w:eastAsiaTheme="minorHAnsi" w:hAnsi="Palatino Linotype" w:cs="Arial"/>
          <w:b/>
          <w:i/>
          <w:sz w:val="22"/>
          <w:szCs w:val="22"/>
          <w:lang w:val="es-MX" w:eastAsia="en-US"/>
        </w:rPr>
        <w:t>DE LA DIRECCIÓN GENERAL DE GOBIERNO</w:t>
      </w:r>
    </w:p>
    <w:p w14:paraId="5FCFB793" w14:textId="27230DE2" w:rsidR="00461012" w:rsidRPr="00F103B7" w:rsidRDefault="00756074" w:rsidP="001C3AE2">
      <w:pPr>
        <w:tabs>
          <w:tab w:val="left" w:pos="8647"/>
        </w:tabs>
        <w:spacing w:line="276" w:lineRule="auto"/>
        <w:ind w:left="851"/>
        <w:jc w:val="both"/>
        <w:rPr>
          <w:rFonts w:ascii="Palatino Linotype" w:eastAsiaTheme="minorHAnsi" w:hAnsi="Palatino Linotype" w:cs="Arial"/>
          <w:i/>
          <w:sz w:val="22"/>
          <w:szCs w:val="22"/>
          <w:lang w:val="es-MX" w:eastAsia="en-US"/>
        </w:rPr>
      </w:pPr>
      <w:r w:rsidRPr="00F103B7">
        <w:rPr>
          <w:rFonts w:ascii="Palatino Linotype" w:eastAsiaTheme="minorHAnsi" w:hAnsi="Palatino Linotype" w:cs="Arial"/>
          <w:b/>
          <w:i/>
          <w:sz w:val="22"/>
          <w:szCs w:val="22"/>
          <w:lang w:val="es-MX" w:eastAsia="en-US"/>
        </w:rPr>
        <w:t>Artículo 3.26.</w:t>
      </w:r>
      <w:r w:rsidRPr="00F103B7">
        <w:rPr>
          <w:rFonts w:ascii="Palatino Linotype" w:eastAsiaTheme="minorHAnsi" w:hAnsi="Palatino Linotype" w:cs="Arial"/>
          <w:i/>
          <w:sz w:val="22"/>
          <w:szCs w:val="22"/>
          <w:lang w:val="es-MX" w:eastAsia="en-US"/>
        </w:rPr>
        <w:t xml:space="preserve"> La o el titular de la </w:t>
      </w:r>
      <w:r w:rsidRPr="00627851">
        <w:rPr>
          <w:rFonts w:ascii="Palatino Linotype" w:eastAsiaTheme="minorHAnsi" w:hAnsi="Palatino Linotype" w:cs="Arial"/>
          <w:b/>
          <w:i/>
          <w:sz w:val="22"/>
          <w:szCs w:val="22"/>
          <w:lang w:val="es-MX" w:eastAsia="en-US"/>
        </w:rPr>
        <w:t>Dirección General de Gobierno</w:t>
      </w:r>
      <w:r w:rsidRPr="00F103B7">
        <w:rPr>
          <w:rFonts w:ascii="Palatino Linotype" w:eastAsiaTheme="minorHAnsi" w:hAnsi="Palatino Linotype" w:cs="Arial"/>
          <w:i/>
          <w:sz w:val="22"/>
          <w:szCs w:val="22"/>
          <w:lang w:val="es-MX" w:eastAsia="en-US"/>
        </w:rPr>
        <w:t xml:space="preserve"> tendrá las siguientes atribuciones:</w:t>
      </w:r>
    </w:p>
    <w:p w14:paraId="23A1EA62" w14:textId="4884B353" w:rsidR="00756074" w:rsidRPr="00F103B7" w:rsidRDefault="00756074" w:rsidP="001C3AE2">
      <w:pPr>
        <w:tabs>
          <w:tab w:val="left" w:pos="8647"/>
        </w:tabs>
        <w:spacing w:line="276" w:lineRule="auto"/>
        <w:ind w:left="851"/>
        <w:jc w:val="both"/>
        <w:rPr>
          <w:rFonts w:ascii="Palatino Linotype" w:eastAsiaTheme="minorHAnsi" w:hAnsi="Palatino Linotype" w:cs="Arial"/>
          <w:i/>
          <w:sz w:val="22"/>
          <w:szCs w:val="22"/>
          <w:lang w:val="es-MX" w:eastAsia="en-US"/>
        </w:rPr>
      </w:pPr>
      <w:r w:rsidRPr="001C3AE2">
        <w:rPr>
          <w:rFonts w:ascii="Palatino Linotype" w:eastAsiaTheme="minorHAnsi" w:hAnsi="Palatino Linotype" w:cs="Arial"/>
          <w:b/>
          <w:i/>
          <w:sz w:val="22"/>
          <w:szCs w:val="22"/>
          <w:lang w:val="es-MX" w:eastAsia="en-US"/>
        </w:rPr>
        <w:lastRenderedPageBreak/>
        <w:t>V.</w:t>
      </w:r>
      <w:r w:rsidRPr="00F103B7">
        <w:rPr>
          <w:rFonts w:ascii="Palatino Linotype" w:eastAsiaTheme="minorHAnsi" w:hAnsi="Palatino Linotype" w:cs="Arial"/>
          <w:i/>
          <w:sz w:val="22"/>
          <w:szCs w:val="22"/>
          <w:lang w:val="es-MX" w:eastAsia="en-US"/>
        </w:rPr>
        <w:t xml:space="preserve"> Proponer al presidente municipal las políticas y </w:t>
      </w:r>
      <w:r w:rsidRPr="00C139F9">
        <w:rPr>
          <w:rFonts w:ascii="Palatino Linotype" w:eastAsiaTheme="minorHAnsi" w:hAnsi="Palatino Linotype" w:cs="Arial"/>
          <w:i/>
          <w:sz w:val="22"/>
          <w:szCs w:val="22"/>
          <w:u w:val="single"/>
          <w:lang w:val="es-MX" w:eastAsia="en-US"/>
        </w:rPr>
        <w:t>programas que garanticen la participación ciudadana</w:t>
      </w:r>
      <w:r w:rsidRPr="00F103B7">
        <w:rPr>
          <w:rFonts w:ascii="Palatino Linotype" w:eastAsiaTheme="minorHAnsi" w:hAnsi="Palatino Linotype" w:cs="Arial"/>
          <w:i/>
          <w:sz w:val="22"/>
          <w:szCs w:val="22"/>
          <w:lang w:val="es-MX" w:eastAsia="en-US"/>
        </w:rPr>
        <w:t>;</w:t>
      </w:r>
    </w:p>
    <w:p w14:paraId="44A27567" w14:textId="15A97B2F" w:rsidR="00756074" w:rsidRPr="00F103B7" w:rsidRDefault="00756074" w:rsidP="001C3AE2">
      <w:pPr>
        <w:tabs>
          <w:tab w:val="left" w:pos="8647"/>
        </w:tabs>
        <w:spacing w:line="276" w:lineRule="auto"/>
        <w:ind w:left="851"/>
        <w:jc w:val="both"/>
        <w:rPr>
          <w:rFonts w:ascii="Palatino Linotype" w:eastAsiaTheme="minorHAnsi" w:hAnsi="Palatino Linotype" w:cs="Arial"/>
          <w:i/>
          <w:sz w:val="22"/>
          <w:szCs w:val="22"/>
          <w:lang w:val="es-MX" w:eastAsia="en-US"/>
        </w:rPr>
      </w:pPr>
      <w:r w:rsidRPr="001C3AE2">
        <w:rPr>
          <w:rFonts w:ascii="Palatino Linotype" w:eastAsiaTheme="minorHAnsi" w:hAnsi="Palatino Linotype" w:cs="Arial"/>
          <w:b/>
          <w:i/>
          <w:sz w:val="22"/>
          <w:szCs w:val="22"/>
          <w:lang w:val="es-MX" w:eastAsia="en-US"/>
        </w:rPr>
        <w:t>VI.</w:t>
      </w:r>
      <w:r w:rsidRPr="00F103B7">
        <w:rPr>
          <w:rFonts w:ascii="Palatino Linotype" w:eastAsiaTheme="minorHAnsi" w:hAnsi="Palatino Linotype" w:cs="Arial"/>
          <w:i/>
          <w:sz w:val="22"/>
          <w:szCs w:val="22"/>
          <w:lang w:val="es-MX" w:eastAsia="en-US"/>
        </w:rPr>
        <w:t xml:space="preserve"> </w:t>
      </w:r>
      <w:r w:rsidRPr="00C139F9">
        <w:rPr>
          <w:rFonts w:ascii="Palatino Linotype" w:eastAsiaTheme="minorHAnsi" w:hAnsi="Palatino Linotype" w:cs="Arial"/>
          <w:i/>
          <w:sz w:val="22"/>
          <w:szCs w:val="22"/>
          <w:u w:val="single"/>
          <w:lang w:val="es-MX" w:eastAsia="en-US"/>
        </w:rPr>
        <w:t>Atender la vinculación con la sociedad civil</w:t>
      </w:r>
      <w:r w:rsidRPr="00F103B7">
        <w:rPr>
          <w:rFonts w:ascii="Palatino Linotype" w:eastAsiaTheme="minorHAnsi" w:hAnsi="Palatino Linotype" w:cs="Arial"/>
          <w:i/>
          <w:sz w:val="22"/>
          <w:szCs w:val="22"/>
          <w:lang w:val="es-MX" w:eastAsia="en-US"/>
        </w:rPr>
        <w:t>;</w:t>
      </w:r>
    </w:p>
    <w:p w14:paraId="3EC270FF" w14:textId="34615B01" w:rsidR="00461012" w:rsidRPr="00F103B7" w:rsidRDefault="00756074" w:rsidP="001C3AE2">
      <w:pPr>
        <w:tabs>
          <w:tab w:val="left" w:pos="8647"/>
        </w:tabs>
        <w:spacing w:line="276" w:lineRule="auto"/>
        <w:ind w:left="851"/>
        <w:jc w:val="both"/>
        <w:rPr>
          <w:rFonts w:ascii="Palatino Linotype" w:eastAsiaTheme="minorHAnsi" w:hAnsi="Palatino Linotype" w:cs="Arial"/>
          <w:i/>
          <w:sz w:val="22"/>
          <w:szCs w:val="22"/>
          <w:lang w:val="es-MX" w:eastAsia="en-US"/>
        </w:rPr>
      </w:pPr>
      <w:r w:rsidRPr="001C3AE2">
        <w:rPr>
          <w:rFonts w:ascii="Palatino Linotype" w:eastAsiaTheme="minorHAnsi" w:hAnsi="Palatino Linotype" w:cs="Arial"/>
          <w:b/>
          <w:i/>
          <w:sz w:val="22"/>
          <w:szCs w:val="22"/>
          <w:lang w:val="es-MX" w:eastAsia="en-US"/>
        </w:rPr>
        <w:t>XVI.</w:t>
      </w:r>
      <w:r w:rsidRPr="00F103B7">
        <w:rPr>
          <w:rFonts w:ascii="Palatino Linotype" w:eastAsiaTheme="minorHAnsi" w:hAnsi="Palatino Linotype" w:cs="Arial"/>
          <w:i/>
          <w:sz w:val="22"/>
          <w:szCs w:val="22"/>
          <w:lang w:val="es-MX" w:eastAsia="en-US"/>
        </w:rPr>
        <w:t xml:space="preserve"> Coordinarse con las autoridades competentes para aplicar las medidas de seguridad a que se refiere la Ley de Eventos Públicos del Estado de México, tratándose de actos o acontecimientos de tal naturaleza;</w:t>
      </w:r>
    </w:p>
    <w:p w14:paraId="4475C45F" w14:textId="7CB7D90D" w:rsidR="00461012" w:rsidRPr="00F103B7" w:rsidRDefault="002E3DBE" w:rsidP="001C3AE2">
      <w:pPr>
        <w:tabs>
          <w:tab w:val="left" w:pos="8647"/>
        </w:tabs>
        <w:spacing w:line="276" w:lineRule="auto"/>
        <w:ind w:left="851"/>
        <w:jc w:val="both"/>
        <w:rPr>
          <w:rFonts w:ascii="Palatino Linotype" w:eastAsiaTheme="minorHAnsi" w:hAnsi="Palatino Linotype" w:cs="Arial"/>
          <w:i/>
          <w:sz w:val="22"/>
          <w:szCs w:val="22"/>
          <w:lang w:val="es-MX" w:eastAsia="en-US"/>
        </w:rPr>
      </w:pPr>
      <w:r w:rsidRPr="001C3AE2">
        <w:rPr>
          <w:rFonts w:ascii="Palatino Linotype" w:eastAsiaTheme="minorHAnsi" w:hAnsi="Palatino Linotype" w:cs="Arial"/>
          <w:b/>
          <w:i/>
          <w:sz w:val="22"/>
          <w:szCs w:val="22"/>
          <w:lang w:val="es-MX" w:eastAsia="en-US"/>
        </w:rPr>
        <w:t>XVII.</w:t>
      </w:r>
      <w:r w:rsidRPr="00F103B7">
        <w:rPr>
          <w:rFonts w:ascii="Palatino Linotype" w:eastAsiaTheme="minorHAnsi" w:hAnsi="Palatino Linotype" w:cs="Arial"/>
          <w:i/>
          <w:sz w:val="22"/>
          <w:szCs w:val="22"/>
          <w:lang w:val="es-MX" w:eastAsia="en-US"/>
        </w:rPr>
        <w:t xml:space="preserve"> </w:t>
      </w:r>
      <w:r w:rsidRPr="00C139F9">
        <w:rPr>
          <w:rFonts w:ascii="Palatino Linotype" w:eastAsiaTheme="minorHAnsi" w:hAnsi="Palatino Linotype" w:cs="Arial"/>
          <w:i/>
          <w:sz w:val="22"/>
          <w:szCs w:val="22"/>
          <w:u w:val="single"/>
          <w:lang w:val="es-MX" w:eastAsia="en-US"/>
        </w:rPr>
        <w:t>Solicitar a la Secretaría de Seguridad su intervención antes, durante y al término</w:t>
      </w:r>
      <w:r w:rsidR="001C3AE2" w:rsidRPr="00C139F9">
        <w:rPr>
          <w:rFonts w:ascii="Palatino Linotype" w:eastAsiaTheme="minorHAnsi" w:hAnsi="Palatino Linotype" w:cs="Arial"/>
          <w:i/>
          <w:sz w:val="22"/>
          <w:szCs w:val="22"/>
          <w:u w:val="single"/>
          <w:lang w:val="es-MX" w:eastAsia="en-US"/>
        </w:rPr>
        <w:t xml:space="preserve"> </w:t>
      </w:r>
      <w:r w:rsidRPr="00C139F9">
        <w:rPr>
          <w:rFonts w:ascii="Palatino Linotype" w:eastAsiaTheme="minorHAnsi" w:hAnsi="Palatino Linotype" w:cs="Arial"/>
          <w:i/>
          <w:sz w:val="22"/>
          <w:szCs w:val="22"/>
          <w:u w:val="single"/>
          <w:lang w:val="es-MX" w:eastAsia="en-US"/>
        </w:rPr>
        <w:t>de un evento público, cuando ocurran situaciones de peligro, los asistentes se vean amenazados por disturbios u otras situaciones que impliquen violencia o riesgo</w:t>
      </w:r>
      <w:r w:rsidRPr="00F103B7">
        <w:rPr>
          <w:rFonts w:ascii="Palatino Linotype" w:eastAsiaTheme="minorHAnsi" w:hAnsi="Palatino Linotype" w:cs="Arial"/>
          <w:i/>
          <w:sz w:val="22"/>
          <w:szCs w:val="22"/>
          <w:lang w:val="es-MX" w:eastAsia="en-US"/>
        </w:rPr>
        <w:t>;</w:t>
      </w:r>
    </w:p>
    <w:p w14:paraId="08A78A0A" w14:textId="77777777" w:rsidR="00BC72FE" w:rsidRPr="00F103B7" w:rsidRDefault="00BC72FE" w:rsidP="001C3AE2">
      <w:pPr>
        <w:tabs>
          <w:tab w:val="left" w:pos="8647"/>
        </w:tabs>
        <w:spacing w:line="276" w:lineRule="auto"/>
        <w:ind w:left="851" w:right="141"/>
        <w:jc w:val="both"/>
        <w:rPr>
          <w:rFonts w:ascii="Palatino Linotype" w:eastAsia="Arial" w:hAnsi="Palatino Linotype"/>
          <w:i/>
          <w:sz w:val="22"/>
          <w:lang w:val="es-MX" w:eastAsia="en-US"/>
        </w:rPr>
      </w:pPr>
    </w:p>
    <w:p w14:paraId="45921EBE" w14:textId="47228557" w:rsidR="002E3DBE" w:rsidRDefault="00D13B9C" w:rsidP="00D13B9C">
      <w:pPr>
        <w:tabs>
          <w:tab w:val="left" w:pos="8647"/>
        </w:tabs>
        <w:spacing w:line="276" w:lineRule="auto"/>
        <w:ind w:left="851" w:right="141"/>
        <w:jc w:val="both"/>
        <w:rPr>
          <w:rFonts w:ascii="Palatino Linotype" w:eastAsia="Arial" w:hAnsi="Palatino Linotype"/>
          <w:i/>
          <w:sz w:val="22"/>
          <w:lang w:val="es-MX" w:eastAsia="en-US"/>
        </w:rPr>
      </w:pPr>
      <w:r w:rsidRPr="00D13B9C">
        <w:rPr>
          <w:rFonts w:ascii="Palatino Linotype" w:eastAsia="Arial" w:hAnsi="Palatino Linotype"/>
          <w:i/>
          <w:sz w:val="22"/>
          <w:lang w:val="es-MX" w:eastAsia="en-US"/>
        </w:rPr>
        <w:t xml:space="preserve">Para el ejercicio de sus atribuciones </w:t>
      </w:r>
      <w:r w:rsidRPr="00793A5E">
        <w:rPr>
          <w:rFonts w:ascii="Palatino Linotype" w:eastAsia="Arial" w:hAnsi="Palatino Linotype"/>
          <w:i/>
          <w:sz w:val="22"/>
          <w:u w:val="single"/>
          <w:lang w:val="es-MX" w:eastAsia="en-US"/>
        </w:rPr>
        <w:t>la Dirección General de Gobierno, se auxiliará de la Dirección de Gobierno y Concertación Política</w:t>
      </w:r>
      <w:r w:rsidRPr="00D13B9C">
        <w:rPr>
          <w:rFonts w:ascii="Palatino Linotype" w:eastAsia="Arial" w:hAnsi="Palatino Linotype"/>
          <w:i/>
          <w:sz w:val="22"/>
          <w:lang w:val="es-MX" w:eastAsia="en-US"/>
        </w:rPr>
        <w:t>, Dirección de Inspección y Control</w:t>
      </w:r>
      <w:r>
        <w:rPr>
          <w:rFonts w:ascii="Palatino Linotype" w:eastAsia="Arial" w:hAnsi="Palatino Linotype"/>
          <w:i/>
          <w:sz w:val="22"/>
          <w:lang w:val="es-MX" w:eastAsia="en-US"/>
        </w:rPr>
        <w:t xml:space="preserve"> </w:t>
      </w:r>
      <w:r w:rsidRPr="00D13B9C">
        <w:rPr>
          <w:rFonts w:ascii="Palatino Linotype" w:eastAsia="Arial" w:hAnsi="Palatino Linotype"/>
          <w:i/>
          <w:sz w:val="22"/>
          <w:lang w:val="es-MX" w:eastAsia="en-US"/>
        </w:rPr>
        <w:t>Comercial, Dirección de Atención al Comercio y de la Dirección de Gobernanza.</w:t>
      </w:r>
    </w:p>
    <w:p w14:paraId="5A60EE2C" w14:textId="77777777" w:rsidR="00FB79D6" w:rsidRPr="00F103B7" w:rsidRDefault="00FB79D6" w:rsidP="00D13B9C">
      <w:pPr>
        <w:tabs>
          <w:tab w:val="left" w:pos="8647"/>
        </w:tabs>
        <w:spacing w:line="276" w:lineRule="auto"/>
        <w:ind w:left="851" w:right="141"/>
        <w:jc w:val="both"/>
        <w:rPr>
          <w:rFonts w:ascii="Palatino Linotype" w:eastAsia="Arial" w:hAnsi="Palatino Linotype"/>
          <w:i/>
          <w:sz w:val="22"/>
          <w:lang w:val="es-MX" w:eastAsia="en-US"/>
        </w:rPr>
      </w:pPr>
    </w:p>
    <w:p w14:paraId="4C899BFC" w14:textId="77777777" w:rsidR="00793A5E" w:rsidRDefault="00793A5E" w:rsidP="001C3AE2">
      <w:pPr>
        <w:tabs>
          <w:tab w:val="left" w:pos="8647"/>
        </w:tabs>
        <w:spacing w:line="276" w:lineRule="auto"/>
        <w:ind w:left="851" w:right="141"/>
        <w:jc w:val="center"/>
        <w:rPr>
          <w:rFonts w:ascii="Palatino Linotype" w:eastAsia="Arial" w:hAnsi="Palatino Linotype"/>
          <w:b/>
          <w:i/>
          <w:sz w:val="22"/>
          <w:lang w:val="es-MX" w:eastAsia="en-US"/>
        </w:rPr>
      </w:pPr>
    </w:p>
    <w:p w14:paraId="21C62A62" w14:textId="77777777" w:rsidR="00793A5E" w:rsidRPr="00793A5E" w:rsidRDefault="00793A5E" w:rsidP="00793A5E">
      <w:pPr>
        <w:tabs>
          <w:tab w:val="left" w:pos="8647"/>
        </w:tabs>
        <w:spacing w:line="276" w:lineRule="auto"/>
        <w:ind w:left="851" w:right="141"/>
        <w:jc w:val="center"/>
        <w:rPr>
          <w:rFonts w:ascii="Palatino Linotype" w:eastAsia="Arial" w:hAnsi="Palatino Linotype"/>
          <w:b/>
          <w:i/>
          <w:sz w:val="22"/>
          <w:lang w:val="es-MX" w:eastAsia="en-US"/>
        </w:rPr>
      </w:pPr>
      <w:r w:rsidRPr="00793A5E">
        <w:rPr>
          <w:rFonts w:ascii="Palatino Linotype" w:eastAsia="Arial" w:hAnsi="Palatino Linotype"/>
          <w:b/>
          <w:i/>
          <w:sz w:val="22"/>
          <w:lang w:val="es-MX" w:eastAsia="en-US"/>
        </w:rPr>
        <w:t>SUBSECCIÓN PRIMERA</w:t>
      </w:r>
    </w:p>
    <w:p w14:paraId="4A54C4B2" w14:textId="77777777" w:rsidR="00793A5E" w:rsidRPr="00793A5E" w:rsidRDefault="00793A5E" w:rsidP="00793A5E">
      <w:pPr>
        <w:tabs>
          <w:tab w:val="left" w:pos="8647"/>
        </w:tabs>
        <w:spacing w:line="276" w:lineRule="auto"/>
        <w:ind w:left="851" w:right="141"/>
        <w:jc w:val="center"/>
        <w:rPr>
          <w:rFonts w:ascii="Palatino Linotype" w:eastAsia="Arial" w:hAnsi="Palatino Linotype"/>
          <w:b/>
          <w:i/>
          <w:sz w:val="22"/>
          <w:lang w:val="es-MX" w:eastAsia="en-US"/>
        </w:rPr>
      </w:pPr>
      <w:r w:rsidRPr="00793A5E">
        <w:rPr>
          <w:rFonts w:ascii="Palatino Linotype" w:eastAsia="Arial" w:hAnsi="Palatino Linotype"/>
          <w:b/>
          <w:i/>
          <w:sz w:val="22"/>
          <w:lang w:val="es-MX" w:eastAsia="en-US"/>
        </w:rPr>
        <w:t>DE LA DIRECCIÓN DE GOBIERNO Y</w:t>
      </w:r>
    </w:p>
    <w:p w14:paraId="310ACB5D" w14:textId="77777777" w:rsidR="00793A5E" w:rsidRPr="00793A5E" w:rsidRDefault="00793A5E" w:rsidP="00793A5E">
      <w:pPr>
        <w:tabs>
          <w:tab w:val="left" w:pos="8647"/>
        </w:tabs>
        <w:spacing w:line="276" w:lineRule="auto"/>
        <w:ind w:left="851" w:right="141"/>
        <w:jc w:val="center"/>
        <w:rPr>
          <w:rFonts w:ascii="Palatino Linotype" w:eastAsia="Arial" w:hAnsi="Palatino Linotype"/>
          <w:b/>
          <w:i/>
          <w:sz w:val="22"/>
          <w:lang w:val="es-MX" w:eastAsia="en-US"/>
        </w:rPr>
      </w:pPr>
      <w:r w:rsidRPr="00793A5E">
        <w:rPr>
          <w:rFonts w:ascii="Palatino Linotype" w:eastAsia="Arial" w:hAnsi="Palatino Linotype"/>
          <w:b/>
          <w:i/>
          <w:sz w:val="22"/>
          <w:lang w:val="es-MX" w:eastAsia="en-US"/>
        </w:rPr>
        <w:t>CONCERTACIÓN POLÍTICA</w:t>
      </w:r>
    </w:p>
    <w:p w14:paraId="56320317" w14:textId="771DC309" w:rsidR="00793A5E" w:rsidRPr="00793A5E" w:rsidRDefault="00793A5E" w:rsidP="00793A5E">
      <w:pPr>
        <w:tabs>
          <w:tab w:val="left" w:pos="8647"/>
        </w:tabs>
        <w:spacing w:line="276" w:lineRule="auto"/>
        <w:ind w:left="851" w:right="141"/>
        <w:jc w:val="both"/>
        <w:rPr>
          <w:rFonts w:ascii="Palatino Linotype" w:eastAsia="Arial" w:hAnsi="Palatino Linotype"/>
          <w:i/>
          <w:sz w:val="22"/>
          <w:lang w:val="es-MX" w:eastAsia="en-US"/>
        </w:rPr>
      </w:pPr>
      <w:r w:rsidRPr="00793A5E">
        <w:rPr>
          <w:rFonts w:ascii="Palatino Linotype" w:eastAsia="Arial" w:hAnsi="Palatino Linotype"/>
          <w:b/>
          <w:i/>
          <w:sz w:val="22"/>
          <w:lang w:val="es-MX" w:eastAsia="en-US"/>
        </w:rPr>
        <w:t>Artículo 3.27.</w:t>
      </w:r>
      <w:r w:rsidRPr="00793A5E">
        <w:rPr>
          <w:rFonts w:ascii="Palatino Linotype" w:eastAsia="Arial" w:hAnsi="Palatino Linotype"/>
          <w:i/>
          <w:sz w:val="22"/>
          <w:lang w:val="es-MX" w:eastAsia="en-US"/>
        </w:rPr>
        <w:t xml:space="preserve"> La o el titular de </w:t>
      </w:r>
      <w:r w:rsidRPr="00627851">
        <w:rPr>
          <w:rFonts w:ascii="Palatino Linotype" w:eastAsia="Arial" w:hAnsi="Palatino Linotype"/>
          <w:b/>
          <w:i/>
          <w:sz w:val="22"/>
          <w:lang w:val="es-MX" w:eastAsia="en-US"/>
        </w:rPr>
        <w:t>la Dirección de Gobierno y Concertación Política</w:t>
      </w:r>
      <w:r w:rsidRPr="00793A5E">
        <w:rPr>
          <w:rFonts w:ascii="Palatino Linotype" w:eastAsia="Arial" w:hAnsi="Palatino Linotype"/>
          <w:i/>
          <w:sz w:val="22"/>
          <w:lang w:val="es-MX" w:eastAsia="en-US"/>
        </w:rPr>
        <w:t xml:space="preserve"> tendrá las siguientes atribuciones:</w:t>
      </w:r>
    </w:p>
    <w:p w14:paraId="57AD5C73" w14:textId="77777777" w:rsidR="00793A5E" w:rsidRDefault="00793A5E" w:rsidP="001C3AE2">
      <w:pPr>
        <w:tabs>
          <w:tab w:val="left" w:pos="8647"/>
        </w:tabs>
        <w:spacing w:line="276" w:lineRule="auto"/>
        <w:ind w:left="851" w:right="141"/>
        <w:jc w:val="center"/>
        <w:rPr>
          <w:rFonts w:ascii="Palatino Linotype" w:eastAsia="Arial" w:hAnsi="Palatino Linotype"/>
          <w:b/>
          <w:i/>
          <w:sz w:val="22"/>
          <w:lang w:val="es-MX" w:eastAsia="en-US"/>
        </w:rPr>
      </w:pPr>
    </w:p>
    <w:p w14:paraId="30C0927A" w14:textId="10B5EAE4" w:rsidR="00793A5E" w:rsidRDefault="00793A5E" w:rsidP="00793A5E">
      <w:pPr>
        <w:tabs>
          <w:tab w:val="left" w:pos="8647"/>
        </w:tabs>
        <w:spacing w:line="276" w:lineRule="auto"/>
        <w:ind w:left="851" w:right="141"/>
        <w:jc w:val="both"/>
        <w:rPr>
          <w:rFonts w:ascii="Palatino Linotype" w:eastAsia="Arial" w:hAnsi="Palatino Linotype"/>
          <w:i/>
          <w:sz w:val="22"/>
          <w:lang w:val="es-MX" w:eastAsia="en-US"/>
        </w:rPr>
      </w:pPr>
      <w:r w:rsidRPr="00793A5E">
        <w:rPr>
          <w:rFonts w:ascii="Palatino Linotype" w:eastAsia="Arial" w:hAnsi="Palatino Linotype"/>
          <w:b/>
          <w:i/>
          <w:sz w:val="22"/>
          <w:lang w:val="es-MX" w:eastAsia="en-US"/>
        </w:rPr>
        <w:t xml:space="preserve">II. </w:t>
      </w:r>
      <w:r w:rsidRPr="00C139F9">
        <w:rPr>
          <w:rFonts w:ascii="Palatino Linotype" w:eastAsia="Arial" w:hAnsi="Palatino Linotype"/>
          <w:i/>
          <w:sz w:val="22"/>
          <w:u w:val="single"/>
          <w:lang w:val="es-MX" w:eastAsia="en-US"/>
        </w:rPr>
        <w:t>Atender las peticiones, demandas y propuestas tanto de la ciudadanía como de la sociedad organizada para lograr acuerdos y mantener la gobernabilidad del municipio</w:t>
      </w:r>
      <w:r w:rsidRPr="00793A5E">
        <w:rPr>
          <w:rFonts w:ascii="Palatino Linotype" w:eastAsia="Arial" w:hAnsi="Palatino Linotype"/>
          <w:i/>
          <w:sz w:val="22"/>
          <w:lang w:val="es-MX" w:eastAsia="en-US"/>
        </w:rPr>
        <w:t>;</w:t>
      </w:r>
    </w:p>
    <w:p w14:paraId="1A7099BF" w14:textId="77777777" w:rsidR="00627851" w:rsidRPr="00793A5E" w:rsidRDefault="00627851" w:rsidP="00793A5E">
      <w:pPr>
        <w:tabs>
          <w:tab w:val="left" w:pos="8647"/>
        </w:tabs>
        <w:spacing w:line="276" w:lineRule="auto"/>
        <w:ind w:left="851" w:right="141"/>
        <w:jc w:val="both"/>
        <w:rPr>
          <w:rFonts w:ascii="Palatino Linotype" w:eastAsia="Arial" w:hAnsi="Palatino Linotype"/>
          <w:i/>
          <w:sz w:val="22"/>
          <w:lang w:val="es-MX" w:eastAsia="en-US"/>
        </w:rPr>
      </w:pPr>
    </w:p>
    <w:p w14:paraId="66C01EF8" w14:textId="77777777" w:rsidR="00793A5E" w:rsidRDefault="00793A5E" w:rsidP="001C3AE2">
      <w:pPr>
        <w:tabs>
          <w:tab w:val="left" w:pos="8647"/>
        </w:tabs>
        <w:spacing w:line="276" w:lineRule="auto"/>
        <w:ind w:left="851" w:right="141"/>
        <w:jc w:val="center"/>
        <w:rPr>
          <w:rFonts w:ascii="Palatino Linotype" w:eastAsia="Arial" w:hAnsi="Palatino Linotype"/>
          <w:b/>
          <w:i/>
          <w:sz w:val="22"/>
          <w:lang w:val="es-MX" w:eastAsia="en-US"/>
        </w:rPr>
      </w:pPr>
    </w:p>
    <w:p w14:paraId="45B41A2A" w14:textId="77777777" w:rsidR="002E3DBE" w:rsidRPr="00F103B7" w:rsidRDefault="002E3DBE" w:rsidP="001C3AE2">
      <w:pPr>
        <w:tabs>
          <w:tab w:val="left" w:pos="8647"/>
        </w:tabs>
        <w:spacing w:line="276" w:lineRule="auto"/>
        <w:ind w:left="851" w:right="141"/>
        <w:jc w:val="center"/>
        <w:rPr>
          <w:rFonts w:ascii="Palatino Linotype" w:eastAsia="Arial" w:hAnsi="Palatino Linotype"/>
          <w:b/>
          <w:i/>
          <w:sz w:val="22"/>
          <w:lang w:val="es-MX" w:eastAsia="en-US"/>
        </w:rPr>
      </w:pPr>
      <w:r w:rsidRPr="00F103B7">
        <w:rPr>
          <w:rFonts w:ascii="Palatino Linotype" w:eastAsia="Arial" w:hAnsi="Palatino Linotype"/>
          <w:b/>
          <w:i/>
          <w:sz w:val="22"/>
          <w:lang w:val="es-MX" w:eastAsia="en-US"/>
        </w:rPr>
        <w:t>SECCIÓN SÉPTIMA</w:t>
      </w:r>
    </w:p>
    <w:p w14:paraId="295C93CD" w14:textId="77777777" w:rsidR="002E3DBE" w:rsidRPr="00F103B7" w:rsidRDefault="002E3DBE" w:rsidP="001C3AE2">
      <w:pPr>
        <w:tabs>
          <w:tab w:val="left" w:pos="8647"/>
        </w:tabs>
        <w:spacing w:line="276" w:lineRule="auto"/>
        <w:ind w:left="851" w:right="141"/>
        <w:jc w:val="center"/>
        <w:rPr>
          <w:rFonts w:ascii="Palatino Linotype" w:eastAsia="Arial" w:hAnsi="Palatino Linotype"/>
          <w:b/>
          <w:i/>
          <w:sz w:val="22"/>
          <w:lang w:val="es-MX" w:eastAsia="en-US"/>
        </w:rPr>
      </w:pPr>
      <w:r w:rsidRPr="00F103B7">
        <w:rPr>
          <w:rFonts w:ascii="Palatino Linotype" w:eastAsia="Arial" w:hAnsi="Palatino Linotype"/>
          <w:b/>
          <w:i/>
          <w:sz w:val="22"/>
          <w:lang w:val="es-MX" w:eastAsia="en-US"/>
        </w:rPr>
        <w:t>DE LA DIRECCIÓN GENERAL DE SEGURIDAD Y PROTECCIÓN</w:t>
      </w:r>
    </w:p>
    <w:p w14:paraId="11B2441B" w14:textId="49B1B4DF" w:rsidR="002E3DBE" w:rsidRPr="00F103B7" w:rsidRDefault="002E3DBE" w:rsidP="001C3AE2">
      <w:pPr>
        <w:tabs>
          <w:tab w:val="left" w:pos="8647"/>
        </w:tabs>
        <w:spacing w:line="276" w:lineRule="auto"/>
        <w:ind w:left="851" w:right="141"/>
        <w:jc w:val="both"/>
        <w:rPr>
          <w:rFonts w:ascii="Palatino Linotype" w:eastAsia="Arial" w:hAnsi="Palatino Linotype"/>
          <w:i/>
          <w:sz w:val="22"/>
          <w:lang w:val="es-MX" w:eastAsia="en-US"/>
        </w:rPr>
      </w:pPr>
      <w:r w:rsidRPr="00F103B7">
        <w:rPr>
          <w:rFonts w:ascii="Palatino Linotype" w:eastAsia="Arial" w:hAnsi="Palatino Linotype"/>
          <w:b/>
          <w:i/>
          <w:sz w:val="22"/>
          <w:lang w:val="es-MX" w:eastAsia="en-US"/>
        </w:rPr>
        <w:t>Artículo 3.31.</w:t>
      </w:r>
      <w:r w:rsidRPr="00F103B7">
        <w:rPr>
          <w:rFonts w:ascii="Palatino Linotype" w:eastAsia="Arial" w:hAnsi="Palatino Linotype"/>
          <w:i/>
          <w:sz w:val="22"/>
          <w:lang w:val="es-MX" w:eastAsia="en-US"/>
        </w:rPr>
        <w:t xml:space="preserve"> La o el titular de la </w:t>
      </w:r>
      <w:r w:rsidRPr="00627851">
        <w:rPr>
          <w:rFonts w:ascii="Palatino Linotype" w:eastAsia="Arial" w:hAnsi="Palatino Linotype"/>
          <w:b/>
          <w:i/>
          <w:sz w:val="22"/>
          <w:lang w:val="es-MX" w:eastAsia="en-US"/>
        </w:rPr>
        <w:t>Dirección General de Seguridad y Protección</w:t>
      </w:r>
      <w:r w:rsidRPr="00F103B7">
        <w:rPr>
          <w:rFonts w:ascii="Palatino Linotype" w:eastAsia="Arial" w:hAnsi="Palatino Linotype"/>
          <w:i/>
          <w:sz w:val="22"/>
          <w:lang w:val="es-MX" w:eastAsia="en-US"/>
        </w:rPr>
        <w:t xml:space="preserve"> tiene las siguientes atribuciones:</w:t>
      </w:r>
    </w:p>
    <w:p w14:paraId="7EEB748E" w14:textId="77777777" w:rsidR="002E3DBE" w:rsidRPr="00F103B7" w:rsidRDefault="002E3DBE" w:rsidP="001C3AE2">
      <w:pPr>
        <w:tabs>
          <w:tab w:val="left" w:pos="8647"/>
        </w:tabs>
        <w:spacing w:line="276" w:lineRule="auto"/>
        <w:ind w:left="851" w:right="141"/>
        <w:jc w:val="both"/>
        <w:rPr>
          <w:rFonts w:ascii="Palatino Linotype" w:eastAsia="Arial" w:hAnsi="Palatino Linotype"/>
          <w:i/>
          <w:sz w:val="22"/>
          <w:lang w:val="es-MX" w:eastAsia="en-US"/>
        </w:rPr>
      </w:pPr>
    </w:p>
    <w:p w14:paraId="29E366FF" w14:textId="4F4E0223" w:rsidR="002E3DBE" w:rsidRPr="00F103B7" w:rsidRDefault="00F103B7" w:rsidP="001C3AE2">
      <w:pPr>
        <w:tabs>
          <w:tab w:val="left" w:pos="8647"/>
        </w:tabs>
        <w:spacing w:line="276" w:lineRule="auto"/>
        <w:ind w:left="851" w:right="141"/>
        <w:jc w:val="both"/>
        <w:rPr>
          <w:rFonts w:ascii="Palatino Linotype" w:eastAsia="Arial" w:hAnsi="Palatino Linotype"/>
          <w:i/>
          <w:sz w:val="22"/>
          <w:lang w:val="es-MX" w:eastAsia="en-US"/>
        </w:rPr>
      </w:pPr>
      <w:r w:rsidRPr="00F315F7">
        <w:rPr>
          <w:rFonts w:ascii="Palatino Linotype" w:eastAsia="Arial" w:hAnsi="Palatino Linotype"/>
          <w:b/>
          <w:i/>
          <w:sz w:val="22"/>
          <w:lang w:val="es-MX" w:eastAsia="en-US"/>
        </w:rPr>
        <w:t>I.</w:t>
      </w:r>
      <w:r w:rsidRPr="00F103B7">
        <w:rPr>
          <w:rFonts w:ascii="Palatino Linotype" w:eastAsia="Arial" w:hAnsi="Palatino Linotype"/>
          <w:i/>
          <w:sz w:val="22"/>
          <w:lang w:val="es-MX" w:eastAsia="en-US"/>
        </w:rPr>
        <w:t xml:space="preserve"> </w:t>
      </w:r>
      <w:r w:rsidRPr="00C139F9">
        <w:rPr>
          <w:rFonts w:ascii="Palatino Linotype" w:eastAsia="Arial" w:hAnsi="Palatino Linotype"/>
          <w:i/>
          <w:sz w:val="22"/>
          <w:u w:val="single"/>
          <w:lang w:val="es-MX" w:eastAsia="en-US"/>
        </w:rPr>
        <w:t>Salvaguardar la integridad y derechos de las personas, así́ como preservar las libertades, el orden y la paz públicos</w:t>
      </w:r>
      <w:r w:rsidRPr="00F103B7">
        <w:rPr>
          <w:rFonts w:ascii="Palatino Linotype" w:eastAsia="Arial" w:hAnsi="Palatino Linotype"/>
          <w:i/>
          <w:sz w:val="22"/>
          <w:lang w:val="es-MX" w:eastAsia="en-US"/>
        </w:rPr>
        <w:t>;</w:t>
      </w:r>
    </w:p>
    <w:p w14:paraId="13F2FE69" w14:textId="6464E7AB" w:rsidR="002E3DBE" w:rsidRPr="00F315F7" w:rsidRDefault="00F103B7" w:rsidP="001C3AE2">
      <w:pPr>
        <w:tabs>
          <w:tab w:val="left" w:pos="8647"/>
        </w:tabs>
        <w:spacing w:line="276" w:lineRule="auto"/>
        <w:ind w:left="851" w:right="141"/>
        <w:jc w:val="both"/>
        <w:rPr>
          <w:rFonts w:ascii="Palatino Linotype" w:eastAsia="Arial" w:hAnsi="Palatino Linotype"/>
          <w:i/>
          <w:sz w:val="22"/>
          <w:szCs w:val="22"/>
          <w:lang w:val="es-MX" w:eastAsia="en-US"/>
        </w:rPr>
      </w:pPr>
      <w:r w:rsidRPr="00F315F7">
        <w:rPr>
          <w:rFonts w:ascii="Palatino Linotype" w:eastAsia="Arial" w:hAnsi="Palatino Linotype"/>
          <w:b/>
          <w:i/>
          <w:sz w:val="22"/>
          <w:lang w:val="es-MX" w:eastAsia="en-US"/>
        </w:rPr>
        <w:t>II.</w:t>
      </w:r>
      <w:r w:rsidRPr="00F103B7">
        <w:rPr>
          <w:rFonts w:ascii="Palatino Linotype" w:eastAsia="Arial" w:hAnsi="Palatino Linotype"/>
          <w:i/>
          <w:sz w:val="22"/>
          <w:lang w:val="es-MX" w:eastAsia="en-US"/>
        </w:rPr>
        <w:t xml:space="preserve"> Garantizar la </w:t>
      </w:r>
      <w:r w:rsidRPr="00F315F7">
        <w:rPr>
          <w:rFonts w:ascii="Palatino Linotype" w:eastAsia="Arial" w:hAnsi="Palatino Linotype"/>
          <w:i/>
          <w:sz w:val="22"/>
          <w:szCs w:val="22"/>
          <w:lang w:val="es-MX" w:eastAsia="en-US"/>
        </w:rPr>
        <w:t>protección de las propiedades y posesiones de las personas dentro del Municipio;</w:t>
      </w:r>
    </w:p>
    <w:p w14:paraId="6C16B757" w14:textId="3D6CFD77" w:rsidR="002E3DBE" w:rsidRDefault="00F315F7" w:rsidP="001C3AE2">
      <w:pPr>
        <w:tabs>
          <w:tab w:val="left" w:pos="8647"/>
        </w:tabs>
        <w:spacing w:line="360" w:lineRule="auto"/>
        <w:ind w:left="851" w:right="141"/>
        <w:jc w:val="both"/>
        <w:rPr>
          <w:rFonts w:ascii="Palatino Linotype" w:eastAsia="Arial" w:hAnsi="Palatino Linotype"/>
          <w:i/>
          <w:sz w:val="22"/>
          <w:szCs w:val="22"/>
          <w:lang w:val="es-MX" w:eastAsia="en-US"/>
        </w:rPr>
      </w:pPr>
      <w:r w:rsidRPr="00F315F7">
        <w:rPr>
          <w:rFonts w:ascii="Palatino Linotype" w:eastAsia="Arial" w:hAnsi="Palatino Linotype"/>
          <w:b/>
          <w:i/>
          <w:sz w:val="22"/>
          <w:szCs w:val="22"/>
          <w:lang w:val="es-MX" w:eastAsia="en-US"/>
        </w:rPr>
        <w:t>IX.</w:t>
      </w:r>
      <w:r w:rsidRPr="00F315F7">
        <w:rPr>
          <w:rFonts w:ascii="Palatino Linotype" w:eastAsia="Arial" w:hAnsi="Palatino Linotype"/>
          <w:i/>
          <w:sz w:val="22"/>
          <w:szCs w:val="22"/>
          <w:lang w:val="es-MX" w:eastAsia="en-US"/>
        </w:rPr>
        <w:t xml:space="preserve"> </w:t>
      </w:r>
      <w:r w:rsidRPr="00C139F9">
        <w:rPr>
          <w:rFonts w:ascii="Palatino Linotype" w:eastAsia="Arial" w:hAnsi="Palatino Linotype"/>
          <w:i/>
          <w:sz w:val="22"/>
          <w:szCs w:val="22"/>
          <w:u w:val="single"/>
          <w:lang w:val="es-MX" w:eastAsia="en-US"/>
        </w:rPr>
        <w:t>Proporcionar elementos de seguridad pública en los eventos públicos</w:t>
      </w:r>
      <w:r w:rsidRPr="00F315F7">
        <w:rPr>
          <w:rFonts w:ascii="Palatino Linotype" w:eastAsia="Arial" w:hAnsi="Palatino Linotype"/>
          <w:i/>
          <w:sz w:val="22"/>
          <w:szCs w:val="22"/>
          <w:lang w:val="es-MX" w:eastAsia="en-US"/>
        </w:rPr>
        <w:t xml:space="preserve"> de competencia municipal;</w:t>
      </w:r>
    </w:p>
    <w:p w14:paraId="6E108435" w14:textId="33A1F705" w:rsidR="00C15134" w:rsidRDefault="00C15134" w:rsidP="00C15134">
      <w:pPr>
        <w:tabs>
          <w:tab w:val="left" w:pos="8647"/>
        </w:tabs>
        <w:spacing w:line="360" w:lineRule="auto"/>
        <w:ind w:left="851" w:right="141"/>
        <w:jc w:val="both"/>
        <w:rPr>
          <w:rFonts w:ascii="Palatino Linotype" w:eastAsia="Arial" w:hAnsi="Palatino Linotype"/>
          <w:i/>
          <w:sz w:val="22"/>
          <w:szCs w:val="22"/>
          <w:lang w:val="es-MX" w:eastAsia="en-US"/>
        </w:rPr>
      </w:pPr>
      <w:r w:rsidRPr="00C15134">
        <w:rPr>
          <w:rFonts w:ascii="Palatino Linotype" w:eastAsia="Arial" w:hAnsi="Palatino Linotype"/>
          <w:i/>
          <w:sz w:val="22"/>
          <w:szCs w:val="22"/>
          <w:lang w:val="es-MX" w:eastAsia="en-US"/>
        </w:rPr>
        <w:lastRenderedPageBreak/>
        <w:t xml:space="preserve">La </w:t>
      </w:r>
      <w:r w:rsidRPr="00C15134">
        <w:rPr>
          <w:rFonts w:ascii="Palatino Linotype" w:eastAsia="Arial" w:hAnsi="Palatino Linotype"/>
          <w:i/>
          <w:sz w:val="22"/>
          <w:szCs w:val="22"/>
          <w:u w:val="single"/>
          <w:lang w:val="es-MX" w:eastAsia="en-US"/>
        </w:rPr>
        <w:t>Dirección General de Seguridad y Protección para el cumplimiento de sus atribuciones, se auxiliará de</w:t>
      </w:r>
      <w:r w:rsidRPr="00C15134">
        <w:rPr>
          <w:rFonts w:ascii="Palatino Linotype" w:eastAsia="Arial" w:hAnsi="Palatino Linotype"/>
          <w:i/>
          <w:sz w:val="22"/>
          <w:szCs w:val="22"/>
          <w:lang w:val="es-MX" w:eastAsia="en-US"/>
        </w:rPr>
        <w:t xml:space="preserve"> la Dirección de Prevención Comunitaria, de la Dirección de Desarrollo</w:t>
      </w:r>
      <w:r>
        <w:rPr>
          <w:rFonts w:ascii="Palatino Linotype" w:eastAsia="Arial" w:hAnsi="Palatino Linotype"/>
          <w:i/>
          <w:sz w:val="22"/>
          <w:szCs w:val="22"/>
          <w:lang w:val="es-MX" w:eastAsia="en-US"/>
        </w:rPr>
        <w:t xml:space="preserve"> </w:t>
      </w:r>
      <w:r w:rsidRPr="00C15134">
        <w:rPr>
          <w:rFonts w:ascii="Palatino Linotype" w:eastAsia="Arial" w:hAnsi="Palatino Linotype"/>
          <w:i/>
          <w:sz w:val="22"/>
          <w:szCs w:val="22"/>
          <w:lang w:val="es-MX" w:eastAsia="en-US"/>
        </w:rPr>
        <w:t xml:space="preserve">Policial, de la </w:t>
      </w:r>
      <w:r w:rsidRPr="00C15134">
        <w:rPr>
          <w:rFonts w:ascii="Palatino Linotype" w:eastAsia="Arial" w:hAnsi="Palatino Linotype"/>
          <w:i/>
          <w:sz w:val="22"/>
          <w:szCs w:val="22"/>
          <w:u w:val="single"/>
          <w:lang w:val="es-MX" w:eastAsia="en-US"/>
        </w:rPr>
        <w:t>Dirección de Sustentabilidad Vial</w:t>
      </w:r>
      <w:r w:rsidRPr="00C15134">
        <w:rPr>
          <w:rFonts w:ascii="Palatino Linotype" w:eastAsia="Arial" w:hAnsi="Palatino Linotype"/>
          <w:i/>
          <w:sz w:val="22"/>
          <w:szCs w:val="22"/>
          <w:lang w:val="es-MX" w:eastAsia="en-US"/>
        </w:rPr>
        <w:t>, de la Dirección de Inteligencia, de la</w:t>
      </w:r>
      <w:r>
        <w:rPr>
          <w:rFonts w:ascii="Palatino Linotype" w:eastAsia="Arial" w:hAnsi="Palatino Linotype"/>
          <w:i/>
          <w:sz w:val="22"/>
          <w:szCs w:val="22"/>
          <w:lang w:val="es-MX" w:eastAsia="en-US"/>
        </w:rPr>
        <w:t xml:space="preserve"> </w:t>
      </w:r>
      <w:r w:rsidRPr="00C15134">
        <w:rPr>
          <w:rFonts w:ascii="Palatino Linotype" w:eastAsia="Arial" w:hAnsi="Palatino Linotype"/>
          <w:i/>
          <w:sz w:val="22"/>
          <w:szCs w:val="22"/>
          <w:lang w:val="es-MX" w:eastAsia="en-US"/>
        </w:rPr>
        <w:t>Dirección Operativa, de la Dirección de Desarrollo Tecnológico, de la Dirección Jurídica,</w:t>
      </w:r>
      <w:r w:rsidR="00C139F9">
        <w:rPr>
          <w:rFonts w:ascii="Palatino Linotype" w:eastAsia="Arial" w:hAnsi="Palatino Linotype"/>
          <w:i/>
          <w:sz w:val="22"/>
          <w:szCs w:val="22"/>
          <w:lang w:val="es-MX" w:eastAsia="en-US"/>
        </w:rPr>
        <w:t xml:space="preserve"> </w:t>
      </w:r>
      <w:r w:rsidRPr="00C15134">
        <w:rPr>
          <w:rFonts w:ascii="Palatino Linotype" w:eastAsia="Arial" w:hAnsi="Palatino Linotype"/>
          <w:i/>
          <w:sz w:val="22"/>
          <w:szCs w:val="22"/>
          <w:lang w:val="es-MX" w:eastAsia="en-US"/>
        </w:rPr>
        <w:t>de la Coordinación de Protección Civil y Bomberos, y de la Coordinación Administrativa.</w:t>
      </w:r>
    </w:p>
    <w:p w14:paraId="49047F04" w14:textId="77777777" w:rsidR="00793A5E" w:rsidRPr="00C139F9" w:rsidRDefault="00793A5E" w:rsidP="00793A5E">
      <w:pPr>
        <w:tabs>
          <w:tab w:val="left" w:pos="8647"/>
        </w:tabs>
        <w:spacing w:line="360" w:lineRule="auto"/>
        <w:ind w:right="141"/>
        <w:jc w:val="both"/>
        <w:rPr>
          <w:rFonts w:ascii="Palatino Linotype" w:eastAsia="Arial" w:hAnsi="Palatino Linotype"/>
          <w:sz w:val="22"/>
          <w:szCs w:val="22"/>
          <w:lang w:val="es-MX" w:eastAsia="en-US"/>
        </w:rPr>
      </w:pPr>
    </w:p>
    <w:p w14:paraId="3E848376" w14:textId="6B58CCC0" w:rsidR="002E3DBE" w:rsidRDefault="008C41A1" w:rsidP="00507622">
      <w:pPr>
        <w:spacing w:line="360" w:lineRule="auto"/>
        <w:ind w:right="141"/>
        <w:jc w:val="both"/>
        <w:rPr>
          <w:rFonts w:ascii="Palatino Linotype" w:eastAsia="Arial" w:hAnsi="Palatino Linotype"/>
          <w:lang w:val="es-MX" w:eastAsia="en-US"/>
        </w:rPr>
      </w:pPr>
      <w:r>
        <w:rPr>
          <w:rFonts w:ascii="Palatino Linotype" w:eastAsia="Arial" w:hAnsi="Palatino Linotype"/>
          <w:lang w:val="es-MX" w:eastAsia="en-US"/>
        </w:rPr>
        <w:t xml:space="preserve">De lo anterior se desprende que las y los servidores públicos que emiten sus respuestas. Resultan competentes para conocer del asunto de la solicitud </w:t>
      </w:r>
      <w:r w:rsidR="00DB6EE8">
        <w:rPr>
          <w:rFonts w:ascii="Palatino Linotype" w:eastAsia="Arial" w:hAnsi="Palatino Linotype"/>
          <w:lang w:val="es-MX" w:eastAsia="en-US"/>
        </w:rPr>
        <w:t>por lo que se manifiesta que la Unidad de Transparencia agotó el procedimiento de búsqueda establecido en el artículo 162 de la Ley de Transparencia y Acceso a la Información Pública del Estado de México y Municipios.</w:t>
      </w:r>
    </w:p>
    <w:p w14:paraId="48B3D716" w14:textId="77777777" w:rsidR="00DB6EE8" w:rsidRDefault="00DB6EE8" w:rsidP="00507622">
      <w:pPr>
        <w:spacing w:line="360" w:lineRule="auto"/>
        <w:ind w:right="141"/>
        <w:jc w:val="both"/>
        <w:rPr>
          <w:rFonts w:ascii="Palatino Linotype" w:eastAsia="Arial" w:hAnsi="Palatino Linotype"/>
          <w:lang w:val="es-MX" w:eastAsia="en-US"/>
        </w:rPr>
      </w:pPr>
    </w:p>
    <w:p w14:paraId="364F5237" w14:textId="570F9312" w:rsidR="00DB6EE8" w:rsidRPr="00DB6EE8" w:rsidRDefault="00DB6EE8" w:rsidP="00DB6EE8">
      <w:pPr>
        <w:spacing w:line="276" w:lineRule="auto"/>
        <w:ind w:left="851" w:right="616"/>
        <w:jc w:val="both"/>
        <w:rPr>
          <w:rFonts w:ascii="Palatino Linotype" w:eastAsia="Arial" w:hAnsi="Palatino Linotype"/>
          <w:i/>
          <w:sz w:val="22"/>
          <w:lang w:val="es-MX" w:eastAsia="en-US"/>
        </w:rPr>
      </w:pPr>
      <w:r w:rsidRPr="00DB6EE8">
        <w:rPr>
          <w:rFonts w:ascii="Palatino Linotype" w:eastAsia="Arial" w:hAnsi="Palatino Linotype"/>
          <w:b/>
          <w:i/>
          <w:sz w:val="22"/>
          <w:lang w:val="es-MX" w:eastAsia="en-US"/>
        </w:rPr>
        <w:t>Artículo 162.</w:t>
      </w:r>
      <w:r w:rsidRPr="00DB6EE8">
        <w:rPr>
          <w:rFonts w:ascii="Palatino Linotype" w:eastAsia="Arial" w:hAnsi="Palatino Linotype"/>
          <w:i/>
          <w:sz w:val="22"/>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4AE5852" w14:textId="74A35276" w:rsidR="00180578" w:rsidRDefault="00180578" w:rsidP="00507622">
      <w:pPr>
        <w:spacing w:line="360" w:lineRule="auto"/>
        <w:ind w:right="141"/>
        <w:jc w:val="both"/>
        <w:rPr>
          <w:rFonts w:ascii="Palatino Linotype" w:eastAsia="Arial" w:hAnsi="Palatino Linotype"/>
          <w:lang w:val="es-MX" w:eastAsia="en-US"/>
        </w:rPr>
      </w:pPr>
    </w:p>
    <w:p w14:paraId="389F8057" w14:textId="469496CD" w:rsidR="00180578" w:rsidRPr="0016388F" w:rsidRDefault="00180578" w:rsidP="00507622">
      <w:pPr>
        <w:spacing w:line="360" w:lineRule="auto"/>
        <w:ind w:right="141"/>
        <w:jc w:val="both"/>
        <w:rPr>
          <w:rFonts w:ascii="Palatino Linotype" w:eastAsia="Arial" w:hAnsi="Palatino Linotype"/>
          <w:lang w:val="es-MX" w:eastAsia="en-US"/>
        </w:rPr>
      </w:pPr>
      <w:r>
        <w:rPr>
          <w:rFonts w:ascii="Palatino Linotype" w:eastAsia="Arial" w:hAnsi="Palatino Linotype"/>
          <w:lang w:val="es-MX" w:eastAsia="en-US"/>
        </w:rPr>
        <w:t>De la</w:t>
      </w:r>
      <w:r w:rsidR="0060020B">
        <w:rPr>
          <w:rFonts w:ascii="Palatino Linotype" w:eastAsia="Arial" w:hAnsi="Palatino Linotype"/>
          <w:lang w:val="es-MX" w:eastAsia="en-US"/>
        </w:rPr>
        <w:t xml:space="preserve"> solicitud se desprende la pretensión del recurrente de conocer las rutas que seguirán las manifestantes en la </w:t>
      </w:r>
      <w:r w:rsidR="00E912F7">
        <w:rPr>
          <w:rFonts w:ascii="Palatino Linotype" w:eastAsia="Arial" w:hAnsi="Palatino Linotype"/>
          <w:lang w:val="es-MX" w:eastAsia="en-US"/>
        </w:rPr>
        <w:t>m</w:t>
      </w:r>
      <w:r w:rsidR="0060020B">
        <w:rPr>
          <w:rFonts w:ascii="Palatino Linotype" w:eastAsia="Arial" w:hAnsi="Palatino Linotype"/>
          <w:lang w:val="es-MX" w:eastAsia="en-US"/>
        </w:rPr>
        <w:t xml:space="preserve">archa del 8M, </w:t>
      </w:r>
      <w:r w:rsidR="00E912F7">
        <w:rPr>
          <w:rFonts w:ascii="Palatino Linotype" w:eastAsia="Arial" w:hAnsi="Palatino Linotype"/>
          <w:lang w:val="es-MX" w:eastAsia="en-US"/>
        </w:rPr>
        <w:t>información que responde el Sujeto Obligado con la información que manifiesta posee</w:t>
      </w:r>
      <w:r w:rsidR="00826203">
        <w:rPr>
          <w:rFonts w:ascii="Palatino Linotype" w:eastAsia="Arial" w:hAnsi="Palatino Linotype"/>
          <w:lang w:val="es-MX" w:eastAsia="en-US"/>
        </w:rPr>
        <w:t>r</w:t>
      </w:r>
      <w:r w:rsidR="00E912F7">
        <w:rPr>
          <w:rFonts w:ascii="Palatino Linotype" w:eastAsia="Arial" w:hAnsi="Palatino Linotype"/>
          <w:lang w:val="es-MX" w:eastAsia="en-US"/>
        </w:rPr>
        <w:t xml:space="preserve"> a través de redes sociales y distintas publicaciones, </w:t>
      </w:r>
      <w:r w:rsidR="00FA3F2B">
        <w:rPr>
          <w:rFonts w:ascii="Palatino Linotype" w:eastAsia="Arial" w:hAnsi="Palatino Linotype"/>
          <w:lang w:val="es-MX" w:eastAsia="en-US"/>
        </w:rPr>
        <w:t>manifestando</w:t>
      </w:r>
      <w:r w:rsidR="00E912F7">
        <w:rPr>
          <w:rFonts w:ascii="Palatino Linotype" w:eastAsia="Arial" w:hAnsi="Palatino Linotype"/>
          <w:lang w:val="es-MX" w:eastAsia="en-US"/>
        </w:rPr>
        <w:t xml:space="preserve"> los puntos de inicio (de reunión) y los</w:t>
      </w:r>
      <w:r w:rsidR="00826203">
        <w:rPr>
          <w:rFonts w:ascii="Palatino Linotype" w:eastAsia="Arial" w:hAnsi="Palatino Linotype"/>
          <w:lang w:val="es-MX" w:eastAsia="en-US"/>
        </w:rPr>
        <w:t xml:space="preserve"> de concertación</w:t>
      </w:r>
      <w:r w:rsidR="00602D67">
        <w:rPr>
          <w:rFonts w:ascii="Palatino Linotype" w:eastAsia="Arial" w:hAnsi="Palatino Linotype"/>
          <w:lang w:val="es-MX" w:eastAsia="en-US"/>
        </w:rPr>
        <w:t xml:space="preserve"> (Palacio de Gobierno y Fiscalía General de Justicia del Estado de </w:t>
      </w:r>
      <w:r w:rsidR="00602D67" w:rsidRPr="0016388F">
        <w:rPr>
          <w:rFonts w:ascii="Palatino Linotype" w:eastAsia="Arial" w:hAnsi="Palatino Linotype"/>
          <w:lang w:val="es-MX" w:eastAsia="en-US"/>
        </w:rPr>
        <w:t>México)</w:t>
      </w:r>
      <w:r w:rsidR="00826203" w:rsidRPr="0016388F">
        <w:rPr>
          <w:rFonts w:ascii="Palatino Linotype" w:eastAsia="Arial" w:hAnsi="Palatino Linotype"/>
          <w:lang w:val="es-MX" w:eastAsia="en-US"/>
        </w:rPr>
        <w:t>.</w:t>
      </w:r>
    </w:p>
    <w:p w14:paraId="01489CF8" w14:textId="38EDD900" w:rsidR="00826203" w:rsidRDefault="00A73309" w:rsidP="00507622">
      <w:pPr>
        <w:spacing w:line="360" w:lineRule="auto"/>
        <w:ind w:right="141"/>
        <w:jc w:val="both"/>
        <w:rPr>
          <w:rFonts w:ascii="Palatino Linotype" w:eastAsia="Arial" w:hAnsi="Palatino Linotype"/>
          <w:lang w:val="es-MX" w:eastAsia="en-US"/>
        </w:rPr>
      </w:pPr>
      <w:r w:rsidRPr="0016388F">
        <w:rPr>
          <w:rFonts w:ascii="Palatino Linotype" w:eastAsia="Arial" w:hAnsi="Palatino Linotype"/>
          <w:lang w:val="es-MX" w:eastAsia="en-US"/>
        </w:rPr>
        <w:t xml:space="preserve">Cabe recordar que la trayectoria, </w:t>
      </w:r>
      <w:r w:rsidR="009E41B2" w:rsidRPr="0016388F">
        <w:rPr>
          <w:rFonts w:ascii="Palatino Linotype" w:eastAsia="Arial" w:hAnsi="Palatino Linotype"/>
          <w:lang w:val="es-MX" w:eastAsia="en-US"/>
        </w:rPr>
        <w:t>es el recorrido</w:t>
      </w:r>
      <w:r w:rsidR="00195004" w:rsidRPr="0016388F">
        <w:rPr>
          <w:rFonts w:ascii="Palatino Linotype" w:eastAsia="Arial" w:hAnsi="Palatino Linotype"/>
          <w:lang w:val="es-MX" w:eastAsia="en-US"/>
        </w:rPr>
        <w:t xml:space="preserve"> que se realiza desde </w:t>
      </w:r>
      <w:r w:rsidR="00CF20C1" w:rsidRPr="0016388F">
        <w:rPr>
          <w:rFonts w:ascii="Palatino Linotype" w:eastAsia="Arial" w:hAnsi="Palatino Linotype"/>
          <w:lang w:val="es-MX" w:eastAsia="en-US"/>
        </w:rPr>
        <w:t>un punto de</w:t>
      </w:r>
      <w:r w:rsidR="00195004" w:rsidRPr="0016388F">
        <w:rPr>
          <w:rFonts w:ascii="Palatino Linotype" w:eastAsia="Arial" w:hAnsi="Palatino Linotype"/>
          <w:lang w:val="es-MX" w:eastAsia="en-US"/>
        </w:rPr>
        <w:t xml:space="preserve"> inicio hasta </w:t>
      </w:r>
      <w:r w:rsidR="00CF20C1" w:rsidRPr="0016388F">
        <w:rPr>
          <w:rFonts w:ascii="Palatino Linotype" w:eastAsia="Arial" w:hAnsi="Palatino Linotype"/>
          <w:lang w:val="es-MX" w:eastAsia="en-US"/>
        </w:rPr>
        <w:t>el final.</w:t>
      </w:r>
    </w:p>
    <w:p w14:paraId="1E27F989" w14:textId="77777777" w:rsidR="00CF20C1" w:rsidRDefault="00CF20C1" w:rsidP="00507622">
      <w:pPr>
        <w:spacing w:line="360" w:lineRule="auto"/>
        <w:ind w:right="141"/>
        <w:jc w:val="both"/>
        <w:rPr>
          <w:rFonts w:ascii="Palatino Linotype" w:eastAsia="Arial" w:hAnsi="Palatino Linotype"/>
          <w:lang w:val="es-MX" w:eastAsia="en-US"/>
        </w:rPr>
      </w:pPr>
    </w:p>
    <w:p w14:paraId="6462C9AA" w14:textId="77777777" w:rsidR="00CF20C1" w:rsidRPr="00493829" w:rsidRDefault="00CF20C1" w:rsidP="00CC0A93">
      <w:pPr>
        <w:spacing w:line="360" w:lineRule="auto"/>
        <w:ind w:left="851" w:right="474"/>
        <w:rPr>
          <w:rFonts w:ascii="Palatino Linotype" w:eastAsia="Arial" w:hAnsi="Palatino Linotype"/>
          <w:b/>
          <w:lang w:val="es-MX" w:eastAsia="en-US"/>
        </w:rPr>
      </w:pPr>
      <w:proofErr w:type="gramStart"/>
      <w:r w:rsidRPr="00493829">
        <w:rPr>
          <w:rFonts w:ascii="Palatino Linotype" w:eastAsia="Arial" w:hAnsi="Palatino Linotype"/>
          <w:b/>
          <w:lang w:val="es-MX" w:eastAsia="en-US"/>
        </w:rPr>
        <w:t>trayectoria</w:t>
      </w:r>
      <w:proofErr w:type="gramEnd"/>
    </w:p>
    <w:p w14:paraId="5B0DEF4F" w14:textId="77777777" w:rsidR="00CF20C1" w:rsidRPr="00CF20C1" w:rsidRDefault="00CF20C1" w:rsidP="00CC0A93">
      <w:pPr>
        <w:spacing w:line="360" w:lineRule="auto"/>
        <w:ind w:left="851" w:right="474"/>
        <w:jc w:val="both"/>
        <w:rPr>
          <w:rFonts w:ascii="Palatino Linotype" w:eastAsia="Arial" w:hAnsi="Palatino Linotype"/>
          <w:lang w:val="es-MX" w:eastAsia="en-US"/>
        </w:rPr>
      </w:pPr>
      <w:r w:rsidRPr="00CF20C1">
        <w:rPr>
          <w:rFonts w:ascii="Palatino Linotype" w:eastAsia="Arial" w:hAnsi="Palatino Linotype"/>
          <w:lang w:val="es-MX" w:eastAsia="en-US"/>
        </w:rPr>
        <w:lastRenderedPageBreak/>
        <w:t xml:space="preserve">Del </w:t>
      </w:r>
      <w:proofErr w:type="spellStart"/>
      <w:r w:rsidRPr="00CF20C1">
        <w:rPr>
          <w:rFonts w:ascii="Palatino Linotype" w:eastAsia="Arial" w:hAnsi="Palatino Linotype"/>
          <w:lang w:val="es-MX" w:eastAsia="en-US"/>
        </w:rPr>
        <w:t>fr.</w:t>
      </w:r>
      <w:proofErr w:type="spellEnd"/>
      <w:r w:rsidRPr="00CF20C1">
        <w:rPr>
          <w:rFonts w:ascii="Palatino Linotype" w:eastAsia="Arial" w:hAnsi="Palatino Linotype"/>
          <w:lang w:val="es-MX" w:eastAsia="en-US"/>
        </w:rPr>
        <w:t xml:space="preserve"> </w:t>
      </w:r>
      <w:proofErr w:type="spellStart"/>
      <w:r w:rsidRPr="00CC0A93">
        <w:rPr>
          <w:rFonts w:ascii="Palatino Linotype" w:eastAsia="Arial" w:hAnsi="Palatino Linotype"/>
          <w:i/>
          <w:lang w:val="es-MX" w:eastAsia="en-US"/>
        </w:rPr>
        <w:t>trajectoire</w:t>
      </w:r>
      <w:proofErr w:type="spellEnd"/>
      <w:r w:rsidRPr="00CC0A93">
        <w:rPr>
          <w:rFonts w:ascii="Palatino Linotype" w:eastAsia="Arial" w:hAnsi="Palatino Linotype"/>
          <w:i/>
          <w:lang w:val="es-MX" w:eastAsia="en-US"/>
        </w:rPr>
        <w:t>.</w:t>
      </w:r>
    </w:p>
    <w:p w14:paraId="40A27D9F" w14:textId="77777777" w:rsidR="00CF20C1" w:rsidRPr="00CF20C1" w:rsidRDefault="00CF20C1" w:rsidP="00CC0A93">
      <w:pPr>
        <w:spacing w:line="360" w:lineRule="auto"/>
        <w:ind w:left="851" w:right="474"/>
        <w:jc w:val="both"/>
        <w:rPr>
          <w:rFonts w:ascii="Palatino Linotype" w:eastAsia="Arial" w:hAnsi="Palatino Linotype"/>
          <w:lang w:val="es-MX" w:eastAsia="en-US"/>
        </w:rPr>
      </w:pPr>
      <w:r w:rsidRPr="00CF20C1">
        <w:rPr>
          <w:rFonts w:ascii="Palatino Linotype" w:eastAsia="Arial" w:hAnsi="Palatino Linotype"/>
          <w:lang w:val="es-MX" w:eastAsia="en-US"/>
        </w:rPr>
        <w:t>f. Línea descrita en el plano o en el espacio por un cuerpo en movimiento.</w:t>
      </w:r>
    </w:p>
    <w:p w14:paraId="5EC608DD" w14:textId="71C61187" w:rsidR="00CF20C1" w:rsidRPr="00CF20C1" w:rsidRDefault="00CF20C1" w:rsidP="00CC0A93">
      <w:pPr>
        <w:spacing w:line="360" w:lineRule="auto"/>
        <w:ind w:left="851" w:right="474"/>
        <w:jc w:val="both"/>
        <w:rPr>
          <w:rFonts w:ascii="Palatino Linotype" w:eastAsia="Arial" w:hAnsi="Palatino Linotype"/>
          <w:lang w:val="es-MX" w:eastAsia="en-US"/>
        </w:rPr>
      </w:pPr>
      <w:r w:rsidRPr="00CF20C1">
        <w:rPr>
          <w:rFonts w:ascii="Palatino Linotype" w:eastAsia="Arial" w:hAnsi="Palatino Linotype"/>
          <w:lang w:val="es-MX" w:eastAsia="en-US"/>
        </w:rPr>
        <w:t>Sin:</w:t>
      </w:r>
      <w:r w:rsidR="00CC0A93">
        <w:rPr>
          <w:rFonts w:ascii="Palatino Linotype" w:eastAsia="Arial" w:hAnsi="Palatino Linotype"/>
          <w:lang w:val="es-MX" w:eastAsia="en-US"/>
        </w:rPr>
        <w:t xml:space="preserve"> </w:t>
      </w:r>
      <w:r w:rsidRPr="00CF20C1">
        <w:rPr>
          <w:rFonts w:ascii="Palatino Linotype" w:eastAsia="Arial" w:hAnsi="Palatino Linotype"/>
          <w:lang w:val="es-MX" w:eastAsia="en-US"/>
        </w:rPr>
        <w:t>órbita, trayecto, recorrido, curso, camino, itinerario.</w:t>
      </w:r>
    </w:p>
    <w:p w14:paraId="6E4EDD46" w14:textId="77777777" w:rsidR="00CF20C1" w:rsidRPr="00CF20C1" w:rsidRDefault="00CF20C1" w:rsidP="00CC0A93">
      <w:pPr>
        <w:spacing w:line="360" w:lineRule="auto"/>
        <w:ind w:left="851" w:right="474"/>
        <w:jc w:val="both"/>
        <w:rPr>
          <w:rFonts w:ascii="Palatino Linotype" w:eastAsia="Arial" w:hAnsi="Palatino Linotype"/>
          <w:lang w:val="es-MX" w:eastAsia="en-US"/>
        </w:rPr>
      </w:pPr>
      <w:r w:rsidRPr="00CF20C1">
        <w:rPr>
          <w:rFonts w:ascii="Palatino Linotype" w:eastAsia="Arial" w:hAnsi="Palatino Linotype"/>
          <w:lang w:val="es-MX" w:eastAsia="en-US"/>
        </w:rPr>
        <w:t>f. Curso que, a lo largo del tiempo, sigue el comportamiento o el ser de una persona, de un grupo social o de una institución.</w:t>
      </w:r>
    </w:p>
    <w:p w14:paraId="26A66E28" w14:textId="148FA4FC" w:rsidR="00CF20C1" w:rsidRPr="00CF20C1" w:rsidRDefault="00CC0A93" w:rsidP="00CC0A93">
      <w:pPr>
        <w:spacing w:line="360" w:lineRule="auto"/>
        <w:ind w:left="851" w:right="474"/>
        <w:jc w:val="both"/>
        <w:rPr>
          <w:rFonts w:ascii="Palatino Linotype" w:eastAsia="Arial" w:hAnsi="Palatino Linotype"/>
          <w:lang w:val="es-MX" w:eastAsia="en-US"/>
        </w:rPr>
      </w:pPr>
      <w:r>
        <w:rPr>
          <w:rFonts w:ascii="Palatino Linotype" w:eastAsia="Arial" w:hAnsi="Palatino Linotype"/>
          <w:lang w:val="es-MX" w:eastAsia="en-US"/>
        </w:rPr>
        <w:t>Sin</w:t>
      </w:r>
      <w:r w:rsidR="00CF20C1" w:rsidRPr="00CF20C1">
        <w:rPr>
          <w:rFonts w:ascii="Palatino Linotype" w:eastAsia="Arial" w:hAnsi="Palatino Linotype"/>
          <w:lang w:val="es-MX" w:eastAsia="en-US"/>
        </w:rPr>
        <w:t>:</w:t>
      </w:r>
      <w:r>
        <w:rPr>
          <w:rFonts w:ascii="Palatino Linotype" w:eastAsia="Arial" w:hAnsi="Palatino Linotype"/>
          <w:lang w:val="es-MX" w:eastAsia="en-US"/>
        </w:rPr>
        <w:t xml:space="preserve"> </w:t>
      </w:r>
      <w:r w:rsidR="00CF20C1" w:rsidRPr="00CF20C1">
        <w:rPr>
          <w:rFonts w:ascii="Palatino Linotype" w:eastAsia="Arial" w:hAnsi="Palatino Linotype"/>
          <w:lang w:val="es-MX" w:eastAsia="en-US"/>
        </w:rPr>
        <w:t>evolución</w:t>
      </w:r>
      <w:r>
        <w:rPr>
          <w:rFonts w:ascii="Palatino Linotype" w:eastAsia="Arial" w:hAnsi="Palatino Linotype"/>
          <w:lang w:val="es-MX" w:eastAsia="en-US"/>
        </w:rPr>
        <w:t>, carrera, desarrollo, proceder, marcha, rumbo</w:t>
      </w:r>
      <w:r w:rsidR="00CF20C1" w:rsidRPr="00CF20C1">
        <w:rPr>
          <w:rFonts w:ascii="Palatino Linotype" w:eastAsia="Arial" w:hAnsi="Palatino Linotype"/>
          <w:lang w:val="es-MX" w:eastAsia="en-US"/>
        </w:rPr>
        <w:t>.</w:t>
      </w:r>
    </w:p>
    <w:p w14:paraId="59DCB485" w14:textId="77777777" w:rsidR="00CF20C1" w:rsidRPr="00CF20C1" w:rsidRDefault="00CF20C1" w:rsidP="00CC0A93">
      <w:pPr>
        <w:spacing w:line="360" w:lineRule="auto"/>
        <w:ind w:left="851" w:right="474"/>
        <w:jc w:val="both"/>
        <w:rPr>
          <w:rFonts w:ascii="Palatino Linotype" w:eastAsia="Arial" w:hAnsi="Palatino Linotype"/>
          <w:lang w:val="es-MX" w:eastAsia="en-US"/>
        </w:rPr>
      </w:pPr>
      <w:r w:rsidRPr="00CF20C1">
        <w:rPr>
          <w:rFonts w:ascii="Palatino Linotype" w:eastAsia="Arial" w:hAnsi="Palatino Linotype"/>
          <w:lang w:val="es-MX" w:eastAsia="en-US"/>
        </w:rPr>
        <w:t xml:space="preserve">f. </w:t>
      </w:r>
      <w:proofErr w:type="spellStart"/>
      <w:r w:rsidRPr="00CF20C1">
        <w:rPr>
          <w:rFonts w:ascii="Palatino Linotype" w:eastAsia="Arial" w:hAnsi="Palatino Linotype"/>
          <w:lang w:val="es-MX" w:eastAsia="en-US"/>
        </w:rPr>
        <w:t>Meteor</w:t>
      </w:r>
      <w:proofErr w:type="spellEnd"/>
      <w:r w:rsidRPr="00CF20C1">
        <w:rPr>
          <w:rFonts w:ascii="Palatino Linotype" w:eastAsia="Arial" w:hAnsi="Palatino Linotype"/>
          <w:lang w:val="es-MX" w:eastAsia="en-US"/>
        </w:rPr>
        <w:t>. Derrota o curso que sigue el cuerpo de un huracán o tormenta giratoria.</w:t>
      </w:r>
    </w:p>
    <w:p w14:paraId="52041E94" w14:textId="77777777" w:rsidR="00493829" w:rsidRDefault="00493829" w:rsidP="00CC0A93">
      <w:pPr>
        <w:spacing w:line="360" w:lineRule="auto"/>
        <w:ind w:left="851" w:right="474"/>
        <w:jc w:val="both"/>
        <w:rPr>
          <w:rFonts w:ascii="Palatino Linotype" w:eastAsia="Arial" w:hAnsi="Palatino Linotype"/>
          <w:lang w:val="es-MX" w:eastAsia="en-US"/>
        </w:rPr>
      </w:pPr>
    </w:p>
    <w:p w14:paraId="030630CE" w14:textId="77777777" w:rsidR="00CF20C1" w:rsidRPr="00CF20C1" w:rsidRDefault="00CF20C1" w:rsidP="00CC0A93">
      <w:pPr>
        <w:spacing w:line="360" w:lineRule="auto"/>
        <w:ind w:left="851" w:right="474"/>
        <w:jc w:val="both"/>
        <w:rPr>
          <w:rFonts w:ascii="Palatino Linotype" w:eastAsia="Arial" w:hAnsi="Palatino Linotype"/>
          <w:lang w:val="es-MX" w:eastAsia="en-US"/>
        </w:rPr>
      </w:pPr>
      <w:r w:rsidRPr="00CF20C1">
        <w:rPr>
          <w:rFonts w:ascii="Palatino Linotype" w:eastAsia="Arial" w:hAnsi="Palatino Linotype"/>
          <w:lang w:val="es-MX" w:eastAsia="en-US"/>
        </w:rPr>
        <w:t>Sinónimos o afines de «trayectoria»</w:t>
      </w:r>
    </w:p>
    <w:p w14:paraId="1F8B0430" w14:textId="77777777" w:rsidR="00CF20C1" w:rsidRPr="00CF20C1" w:rsidRDefault="00CF20C1" w:rsidP="00CC0A93">
      <w:pPr>
        <w:spacing w:line="360" w:lineRule="auto"/>
        <w:ind w:left="851" w:right="474"/>
        <w:jc w:val="both"/>
        <w:rPr>
          <w:rFonts w:ascii="Palatino Linotype" w:eastAsia="Arial" w:hAnsi="Palatino Linotype"/>
          <w:lang w:val="es-MX" w:eastAsia="en-US"/>
        </w:rPr>
      </w:pPr>
      <w:proofErr w:type="gramStart"/>
      <w:r w:rsidRPr="00CF20C1">
        <w:rPr>
          <w:rFonts w:ascii="Palatino Linotype" w:eastAsia="Arial" w:hAnsi="Palatino Linotype"/>
          <w:lang w:val="es-MX" w:eastAsia="en-US"/>
        </w:rPr>
        <w:t>órbita</w:t>
      </w:r>
      <w:proofErr w:type="gramEnd"/>
      <w:r w:rsidRPr="00CF20C1">
        <w:rPr>
          <w:rFonts w:ascii="Palatino Linotype" w:eastAsia="Arial" w:hAnsi="Palatino Linotype"/>
          <w:lang w:val="es-MX" w:eastAsia="en-US"/>
        </w:rPr>
        <w:t xml:space="preserve">, </w:t>
      </w:r>
      <w:r w:rsidRPr="00493829">
        <w:rPr>
          <w:rFonts w:ascii="Palatino Linotype" w:eastAsia="Arial" w:hAnsi="Palatino Linotype"/>
          <w:u w:val="single"/>
          <w:lang w:val="es-MX" w:eastAsia="en-US"/>
        </w:rPr>
        <w:t>trayecto, recorrido, curso, camino</w:t>
      </w:r>
      <w:r w:rsidRPr="00CF20C1">
        <w:rPr>
          <w:rFonts w:ascii="Palatino Linotype" w:eastAsia="Arial" w:hAnsi="Palatino Linotype"/>
          <w:lang w:val="es-MX" w:eastAsia="en-US"/>
        </w:rPr>
        <w:t>, itinerario.</w:t>
      </w:r>
    </w:p>
    <w:p w14:paraId="7E9CBBB5" w14:textId="1FFB727C" w:rsidR="00CF20C1" w:rsidRDefault="00CF20C1" w:rsidP="00CC0A93">
      <w:pPr>
        <w:spacing w:line="360" w:lineRule="auto"/>
        <w:ind w:left="851" w:right="474"/>
        <w:jc w:val="both"/>
        <w:rPr>
          <w:rFonts w:ascii="Palatino Linotype" w:eastAsia="Arial" w:hAnsi="Palatino Linotype"/>
          <w:lang w:val="es-MX" w:eastAsia="en-US"/>
        </w:rPr>
      </w:pPr>
      <w:proofErr w:type="gramStart"/>
      <w:r w:rsidRPr="00CF20C1">
        <w:rPr>
          <w:rFonts w:ascii="Palatino Linotype" w:eastAsia="Arial" w:hAnsi="Palatino Linotype"/>
          <w:lang w:val="es-MX" w:eastAsia="en-US"/>
        </w:rPr>
        <w:t>evolución</w:t>
      </w:r>
      <w:proofErr w:type="gramEnd"/>
      <w:r w:rsidRPr="00CF20C1">
        <w:rPr>
          <w:rFonts w:ascii="Palatino Linotype" w:eastAsia="Arial" w:hAnsi="Palatino Linotype"/>
          <w:lang w:val="es-MX" w:eastAsia="en-US"/>
        </w:rPr>
        <w:t>, carrera, desarr</w:t>
      </w:r>
      <w:r w:rsidR="00493829">
        <w:rPr>
          <w:rFonts w:ascii="Palatino Linotype" w:eastAsia="Arial" w:hAnsi="Palatino Linotype"/>
          <w:lang w:val="es-MX" w:eastAsia="en-US"/>
        </w:rPr>
        <w:t>ollo, proceder2, marcha, rumbo</w:t>
      </w:r>
      <w:r w:rsidR="00493829">
        <w:rPr>
          <w:rStyle w:val="Refdenotaalpie"/>
          <w:rFonts w:ascii="Palatino Linotype" w:eastAsia="Arial" w:hAnsi="Palatino Linotype"/>
          <w:lang w:val="es-MX" w:eastAsia="en-US"/>
        </w:rPr>
        <w:footnoteReference w:id="2"/>
      </w:r>
      <w:r w:rsidR="00493829">
        <w:rPr>
          <w:rFonts w:ascii="Palatino Linotype" w:eastAsia="Arial" w:hAnsi="Palatino Linotype"/>
          <w:lang w:val="es-MX" w:eastAsia="en-US"/>
        </w:rPr>
        <w:t>.</w:t>
      </w:r>
    </w:p>
    <w:p w14:paraId="5DD9FEC5" w14:textId="77777777" w:rsidR="00CF20C1" w:rsidRDefault="00CF20C1" w:rsidP="00507622">
      <w:pPr>
        <w:spacing w:line="360" w:lineRule="auto"/>
        <w:ind w:right="141"/>
        <w:jc w:val="both"/>
        <w:rPr>
          <w:rFonts w:ascii="Palatino Linotype" w:eastAsia="Arial" w:hAnsi="Palatino Linotype"/>
          <w:lang w:val="es-MX" w:eastAsia="en-US"/>
        </w:rPr>
      </w:pPr>
    </w:p>
    <w:p w14:paraId="59BA95A2" w14:textId="531A52B1" w:rsidR="00826203" w:rsidRDefault="007C2638" w:rsidP="00507622">
      <w:pPr>
        <w:spacing w:line="360" w:lineRule="auto"/>
        <w:ind w:right="141"/>
        <w:jc w:val="both"/>
        <w:rPr>
          <w:rFonts w:ascii="Palatino Linotype" w:eastAsia="Arial" w:hAnsi="Palatino Linotype"/>
          <w:lang w:val="es-MX" w:eastAsia="en-US"/>
        </w:rPr>
      </w:pPr>
      <w:r>
        <w:rPr>
          <w:rFonts w:ascii="Palatino Linotype" w:eastAsia="Arial" w:hAnsi="Palatino Linotype"/>
          <w:lang w:val="es-MX" w:eastAsia="en-US"/>
        </w:rPr>
        <w:t xml:space="preserve">En este sentido se </w:t>
      </w:r>
      <w:r w:rsidR="00273F66">
        <w:rPr>
          <w:rFonts w:ascii="Palatino Linotype" w:eastAsia="Arial" w:hAnsi="Palatino Linotype"/>
          <w:lang w:val="es-MX" w:eastAsia="en-US"/>
        </w:rPr>
        <w:t>comunicaron</w:t>
      </w:r>
      <w:r>
        <w:rPr>
          <w:rFonts w:ascii="Palatino Linotype" w:eastAsia="Arial" w:hAnsi="Palatino Linotype"/>
          <w:lang w:val="es-MX" w:eastAsia="en-US"/>
        </w:rPr>
        <w:t xml:space="preserve"> los puntos de inicio y de conclusión, mas no así las calles con los cuales se llevara a cabo el recorrido, </w:t>
      </w:r>
      <w:r w:rsidR="00273F66">
        <w:rPr>
          <w:rFonts w:ascii="Palatino Linotype" w:eastAsia="Arial" w:hAnsi="Palatino Linotype"/>
          <w:lang w:val="es-MX" w:eastAsia="en-US"/>
        </w:rPr>
        <w:t xml:space="preserve">situación con la que se </w:t>
      </w:r>
      <w:r w:rsidR="00744206">
        <w:rPr>
          <w:rFonts w:ascii="Palatino Linotype" w:eastAsia="Arial" w:hAnsi="Palatino Linotype"/>
          <w:lang w:val="es-MX" w:eastAsia="en-US"/>
        </w:rPr>
        <w:t>inconforma el Recurrente al manifestar que la entrega de la información es incompleta.</w:t>
      </w:r>
    </w:p>
    <w:p w14:paraId="7D23AAD7" w14:textId="77777777" w:rsidR="00CE4B25" w:rsidRDefault="00CE4B25" w:rsidP="00507622">
      <w:pPr>
        <w:spacing w:line="360" w:lineRule="auto"/>
        <w:ind w:right="141"/>
        <w:jc w:val="both"/>
        <w:rPr>
          <w:rFonts w:ascii="Palatino Linotype" w:eastAsia="Arial" w:hAnsi="Palatino Linotype"/>
          <w:lang w:val="es-MX" w:eastAsia="en-US"/>
        </w:rPr>
      </w:pPr>
    </w:p>
    <w:p w14:paraId="4D6BD3C9" w14:textId="2E53CB2D" w:rsidR="00744206" w:rsidRDefault="00744206" w:rsidP="00507622">
      <w:pPr>
        <w:spacing w:line="360" w:lineRule="auto"/>
        <w:ind w:right="141"/>
        <w:jc w:val="both"/>
        <w:rPr>
          <w:rFonts w:ascii="Palatino Linotype" w:eastAsia="Arial" w:hAnsi="Palatino Linotype"/>
          <w:lang w:val="es-MX" w:eastAsia="en-US"/>
        </w:rPr>
      </w:pPr>
      <w:r>
        <w:rPr>
          <w:rFonts w:ascii="Palatino Linotype" w:eastAsia="Arial" w:hAnsi="Palatino Linotype"/>
          <w:lang w:val="es-MX" w:eastAsia="en-US"/>
        </w:rPr>
        <w:t>D</w:t>
      </w:r>
      <w:r w:rsidR="00962A53">
        <w:rPr>
          <w:rFonts w:ascii="Palatino Linotype" w:eastAsia="Arial" w:hAnsi="Palatino Linotype"/>
          <w:lang w:val="es-MX" w:eastAsia="en-US"/>
        </w:rPr>
        <w:t>e</w:t>
      </w:r>
      <w:r>
        <w:rPr>
          <w:rFonts w:ascii="Palatino Linotype" w:eastAsia="Arial" w:hAnsi="Palatino Linotype"/>
          <w:lang w:val="es-MX" w:eastAsia="en-US"/>
        </w:rPr>
        <w:t xml:space="preserve"> la Litis anterior, cabe hacer</w:t>
      </w:r>
      <w:r w:rsidR="00962A53">
        <w:rPr>
          <w:rFonts w:ascii="Palatino Linotype" w:eastAsia="Arial" w:hAnsi="Palatino Linotype"/>
          <w:lang w:val="es-MX" w:eastAsia="en-US"/>
        </w:rPr>
        <w:t xml:space="preserve"> emitir </w:t>
      </w:r>
      <w:r w:rsidR="005404DD">
        <w:rPr>
          <w:rFonts w:ascii="Palatino Linotype" w:eastAsia="Arial" w:hAnsi="Palatino Linotype"/>
          <w:lang w:val="es-MX" w:eastAsia="en-US"/>
        </w:rPr>
        <w:t>dos</w:t>
      </w:r>
      <w:r w:rsidR="00962A53">
        <w:rPr>
          <w:rFonts w:ascii="Palatino Linotype" w:eastAsia="Arial" w:hAnsi="Palatino Linotype"/>
          <w:lang w:val="es-MX" w:eastAsia="en-US"/>
        </w:rPr>
        <w:t xml:space="preserve"> </w:t>
      </w:r>
      <w:r w:rsidR="005404DD">
        <w:rPr>
          <w:rFonts w:ascii="Palatino Linotype" w:eastAsia="Arial" w:hAnsi="Palatino Linotype"/>
          <w:lang w:val="es-MX" w:eastAsia="en-US"/>
        </w:rPr>
        <w:t xml:space="preserve">consideraciones, </w:t>
      </w:r>
      <w:r w:rsidR="005404DD" w:rsidRPr="0024267B">
        <w:rPr>
          <w:rFonts w:ascii="Palatino Linotype" w:eastAsia="Arial" w:hAnsi="Palatino Linotype"/>
          <w:b/>
          <w:lang w:val="es-MX" w:eastAsia="en-US"/>
        </w:rPr>
        <w:t>primera</w:t>
      </w:r>
      <w:r w:rsidR="005404DD">
        <w:rPr>
          <w:rFonts w:ascii="Palatino Linotype" w:eastAsia="Arial" w:hAnsi="Palatino Linotype"/>
          <w:lang w:val="es-MX" w:eastAsia="en-US"/>
        </w:rPr>
        <w:t xml:space="preserve">, que el Sujeto Obligado manifiesta que la información que proporciona la obtuvo de fuentes informáticas como publicaciones en redes sociales y </w:t>
      </w:r>
      <w:proofErr w:type="spellStart"/>
      <w:r w:rsidR="005404DD">
        <w:rPr>
          <w:rFonts w:ascii="Palatino Linotype" w:eastAsia="Arial" w:hAnsi="Palatino Linotype"/>
          <w:lang w:val="es-MX" w:eastAsia="en-US"/>
        </w:rPr>
        <w:t>flyers</w:t>
      </w:r>
      <w:proofErr w:type="spellEnd"/>
      <w:r w:rsidR="002C47C1">
        <w:rPr>
          <w:rFonts w:ascii="Palatino Linotype" w:eastAsia="Arial" w:hAnsi="Palatino Linotype"/>
          <w:lang w:val="es-MX" w:eastAsia="en-US"/>
        </w:rPr>
        <w:t xml:space="preserve">, en virtud de ello, </w:t>
      </w:r>
      <w:r w:rsidR="001557D7">
        <w:rPr>
          <w:rFonts w:ascii="Palatino Linotype" w:eastAsia="Arial" w:hAnsi="Palatino Linotype"/>
          <w:lang w:val="es-MX" w:eastAsia="en-US"/>
        </w:rPr>
        <w:t xml:space="preserve">la información es recopilada, en ese sentido los Sujetos Obligados solo se encuentran </w:t>
      </w:r>
      <w:r w:rsidR="008F0F91">
        <w:rPr>
          <w:rFonts w:ascii="Palatino Linotype" w:eastAsia="Arial" w:hAnsi="Palatino Linotype"/>
          <w:lang w:val="es-MX" w:eastAsia="en-US"/>
        </w:rPr>
        <w:t>compelidos</w:t>
      </w:r>
      <w:r w:rsidR="001557D7">
        <w:rPr>
          <w:rFonts w:ascii="Palatino Linotype" w:eastAsia="Arial" w:hAnsi="Palatino Linotype"/>
          <w:lang w:val="es-MX" w:eastAsia="en-US"/>
        </w:rPr>
        <w:t xml:space="preserve"> a dar acceso a la </w:t>
      </w:r>
      <w:r w:rsidR="00CE4B25">
        <w:rPr>
          <w:rFonts w:ascii="Palatino Linotype" w:eastAsia="Arial" w:hAnsi="Palatino Linotype"/>
          <w:lang w:val="es-MX" w:eastAsia="en-US"/>
        </w:rPr>
        <w:t>información</w:t>
      </w:r>
      <w:r w:rsidR="001557D7">
        <w:rPr>
          <w:rFonts w:ascii="Palatino Linotype" w:eastAsia="Arial" w:hAnsi="Palatino Linotype"/>
          <w:lang w:val="es-MX" w:eastAsia="en-US"/>
        </w:rPr>
        <w:t xml:space="preserve"> que </w:t>
      </w:r>
      <w:r w:rsidR="008F0F91">
        <w:rPr>
          <w:rFonts w:ascii="Palatino Linotype" w:eastAsia="Arial" w:hAnsi="Palatino Linotype"/>
          <w:lang w:val="es-MX" w:eastAsia="en-US"/>
        </w:rPr>
        <w:t>posean</w:t>
      </w:r>
      <w:r w:rsidR="001557D7">
        <w:rPr>
          <w:rFonts w:ascii="Palatino Linotype" w:eastAsia="Arial" w:hAnsi="Palatino Linotype"/>
          <w:lang w:val="es-MX" w:eastAsia="en-US"/>
        </w:rPr>
        <w:t>, que en sentido contrario</w:t>
      </w:r>
      <w:r w:rsidR="00CE4B25">
        <w:rPr>
          <w:rFonts w:ascii="Palatino Linotype" w:eastAsia="Arial" w:hAnsi="Palatino Linotype"/>
          <w:lang w:val="es-MX" w:eastAsia="en-US"/>
        </w:rPr>
        <w:t>, están imposibilitados a otorgar información que no poseen, administren o generen.</w:t>
      </w:r>
    </w:p>
    <w:p w14:paraId="5FA658E9" w14:textId="77777777" w:rsidR="00CE4B25" w:rsidRDefault="00CE4B25" w:rsidP="00507622">
      <w:pPr>
        <w:spacing w:line="360" w:lineRule="auto"/>
        <w:ind w:right="141"/>
        <w:jc w:val="both"/>
        <w:rPr>
          <w:rFonts w:ascii="Palatino Linotype" w:eastAsia="Arial" w:hAnsi="Palatino Linotype"/>
          <w:lang w:val="es-MX" w:eastAsia="en-US"/>
        </w:rPr>
      </w:pPr>
    </w:p>
    <w:p w14:paraId="2679D396" w14:textId="77777777" w:rsidR="00CE4B25" w:rsidRDefault="00CE4B25" w:rsidP="00CE4B25">
      <w:pPr>
        <w:spacing w:line="276" w:lineRule="auto"/>
        <w:ind w:left="851" w:right="616"/>
        <w:jc w:val="both"/>
        <w:rPr>
          <w:rFonts w:ascii="Palatino Linotype" w:eastAsia="Arial" w:hAnsi="Palatino Linotype"/>
          <w:i/>
          <w:sz w:val="22"/>
          <w:lang w:val="es-MX" w:eastAsia="en-US"/>
        </w:rPr>
      </w:pPr>
      <w:r w:rsidRPr="00CE4B25">
        <w:rPr>
          <w:rFonts w:ascii="Palatino Linotype" w:eastAsia="Arial" w:hAnsi="Palatino Linotype"/>
          <w:b/>
          <w:i/>
          <w:sz w:val="22"/>
          <w:lang w:val="es-MX" w:eastAsia="en-US"/>
        </w:rPr>
        <w:lastRenderedPageBreak/>
        <w:t>Artículo 12.</w:t>
      </w:r>
      <w:r w:rsidRPr="00CE4B25">
        <w:rPr>
          <w:rFonts w:ascii="Palatino Linotype" w:eastAsia="Arial" w:hAnsi="Palatino Linotype"/>
          <w:i/>
          <w:sz w:val="22"/>
          <w:lang w:val="es-MX" w:eastAsia="en-US"/>
        </w:rPr>
        <w:t xml:space="preserve"> </w:t>
      </w:r>
      <w:r w:rsidRPr="00CE4B25">
        <w:rPr>
          <w:rFonts w:ascii="Palatino Linotype" w:eastAsia="Arial" w:hAnsi="Palatino Linotype"/>
          <w:i/>
          <w:sz w:val="22"/>
          <w:u w:val="single"/>
          <w:lang w:val="es-MX" w:eastAsia="en-US"/>
        </w:rPr>
        <w:t>Quienes generen, recopilen, administren, manejen, procesen, archiven o conserven información pública serán responsables de la misma en los términos de las disposiciones jurídicas aplicables</w:t>
      </w:r>
      <w:r w:rsidRPr="00CE4B25">
        <w:rPr>
          <w:rFonts w:ascii="Palatino Linotype" w:eastAsia="Arial" w:hAnsi="Palatino Linotype"/>
          <w:i/>
          <w:sz w:val="22"/>
          <w:lang w:val="es-MX" w:eastAsia="en-US"/>
        </w:rPr>
        <w:t>.</w:t>
      </w:r>
    </w:p>
    <w:p w14:paraId="30820D3B" w14:textId="77777777" w:rsidR="00CE4B25" w:rsidRPr="00CE4B25" w:rsidRDefault="00CE4B25" w:rsidP="00CE4B25">
      <w:pPr>
        <w:spacing w:line="276" w:lineRule="auto"/>
        <w:ind w:left="851" w:right="616"/>
        <w:jc w:val="both"/>
        <w:rPr>
          <w:rFonts w:ascii="Palatino Linotype" w:eastAsia="Arial" w:hAnsi="Palatino Linotype"/>
          <w:i/>
          <w:sz w:val="22"/>
          <w:lang w:val="es-MX" w:eastAsia="en-US"/>
        </w:rPr>
      </w:pPr>
    </w:p>
    <w:p w14:paraId="2A3805A5" w14:textId="2AB6DE86" w:rsidR="00CE4B25" w:rsidRPr="00CE4B25" w:rsidRDefault="00CE4B25" w:rsidP="00CE4B25">
      <w:pPr>
        <w:spacing w:line="276" w:lineRule="auto"/>
        <w:ind w:left="851" w:right="616"/>
        <w:jc w:val="both"/>
        <w:rPr>
          <w:rFonts w:ascii="Palatino Linotype" w:eastAsia="Arial" w:hAnsi="Palatino Linotype"/>
          <w:i/>
          <w:sz w:val="22"/>
          <w:lang w:val="es-MX" w:eastAsia="en-US"/>
        </w:rPr>
      </w:pPr>
      <w:r w:rsidRPr="00CE4B25">
        <w:rPr>
          <w:rFonts w:ascii="Palatino Linotype" w:eastAsia="Arial" w:hAnsi="Palatino Linotype"/>
          <w:i/>
          <w:sz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4837F47" w14:textId="77777777" w:rsidR="00CE4B25" w:rsidRDefault="00CE4B25" w:rsidP="00CE4B25">
      <w:pPr>
        <w:spacing w:line="360" w:lineRule="auto"/>
        <w:ind w:right="141"/>
        <w:jc w:val="both"/>
        <w:rPr>
          <w:rFonts w:ascii="Palatino Linotype" w:eastAsia="Arial" w:hAnsi="Palatino Linotype"/>
          <w:lang w:val="es-MX" w:eastAsia="en-US"/>
        </w:rPr>
      </w:pPr>
    </w:p>
    <w:p w14:paraId="0BADBB23" w14:textId="6E44FA27" w:rsidR="00CE4B25" w:rsidRDefault="00CE4B25" w:rsidP="00507622">
      <w:pPr>
        <w:spacing w:line="360" w:lineRule="auto"/>
        <w:ind w:right="141"/>
        <w:jc w:val="both"/>
        <w:rPr>
          <w:rFonts w:ascii="Palatino Linotype" w:eastAsia="Arial" w:hAnsi="Palatino Linotype"/>
          <w:lang w:val="es-MX" w:eastAsia="en-US"/>
        </w:rPr>
      </w:pPr>
      <w:r>
        <w:rPr>
          <w:rFonts w:ascii="Palatino Linotype" w:eastAsia="Arial" w:hAnsi="Palatino Linotype"/>
          <w:lang w:val="es-MX" w:eastAsia="en-US"/>
        </w:rPr>
        <w:t xml:space="preserve">En </w:t>
      </w:r>
      <w:r w:rsidRPr="0024267B">
        <w:rPr>
          <w:rFonts w:ascii="Palatino Linotype" w:eastAsia="Arial" w:hAnsi="Palatino Linotype"/>
          <w:b/>
          <w:lang w:val="es-MX" w:eastAsia="en-US"/>
        </w:rPr>
        <w:t>segundo</w:t>
      </w:r>
      <w:r>
        <w:rPr>
          <w:rFonts w:ascii="Palatino Linotype" w:eastAsia="Arial" w:hAnsi="Palatino Linotype"/>
          <w:lang w:val="es-MX" w:eastAsia="en-US"/>
        </w:rPr>
        <w:t xml:space="preserve"> lugar, se analiza que </w:t>
      </w:r>
      <w:r w:rsidR="00253F73">
        <w:rPr>
          <w:rFonts w:ascii="Palatino Linotype" w:eastAsia="Arial" w:hAnsi="Palatino Linotype"/>
          <w:lang w:val="es-MX" w:eastAsia="en-US"/>
        </w:rPr>
        <w:t xml:space="preserve">solicitar el recorrido que se realizará, constituye un hecho incierto el cual puede ser de realización o no, lo que significa que no se tiene la certeza de </w:t>
      </w:r>
      <w:proofErr w:type="spellStart"/>
      <w:r w:rsidR="00253F73">
        <w:rPr>
          <w:rFonts w:ascii="Palatino Linotype" w:eastAsia="Arial" w:hAnsi="Palatino Linotype"/>
          <w:lang w:val="es-MX" w:eastAsia="en-US"/>
        </w:rPr>
        <w:t>cuales</w:t>
      </w:r>
      <w:proofErr w:type="spellEnd"/>
      <w:r w:rsidR="00253F73">
        <w:rPr>
          <w:rFonts w:ascii="Palatino Linotype" w:eastAsia="Arial" w:hAnsi="Palatino Linotype"/>
          <w:lang w:val="es-MX" w:eastAsia="en-US"/>
        </w:rPr>
        <w:t xml:space="preserve"> serán las calles que recorrerán. </w:t>
      </w:r>
      <w:r>
        <w:rPr>
          <w:rFonts w:ascii="Palatino Linotype" w:eastAsia="Arial" w:hAnsi="Palatino Linotype"/>
          <w:lang w:val="es-MX" w:eastAsia="en-US"/>
        </w:rPr>
        <w:t xml:space="preserve"> </w:t>
      </w:r>
    </w:p>
    <w:p w14:paraId="557336CA" w14:textId="77777777" w:rsidR="00B95B82" w:rsidRDefault="00B95B82" w:rsidP="00507622">
      <w:pPr>
        <w:spacing w:line="360" w:lineRule="auto"/>
        <w:ind w:right="141"/>
        <w:jc w:val="both"/>
        <w:rPr>
          <w:rFonts w:ascii="Palatino Linotype" w:eastAsia="Arial" w:hAnsi="Palatino Linotype"/>
          <w:lang w:val="es-MX" w:eastAsia="en-US"/>
        </w:rPr>
      </w:pPr>
    </w:p>
    <w:p w14:paraId="3CA8A388" w14:textId="77B1041D" w:rsidR="00744206" w:rsidRDefault="00253F73" w:rsidP="00507622">
      <w:pPr>
        <w:spacing w:line="360" w:lineRule="auto"/>
        <w:ind w:right="141"/>
        <w:jc w:val="both"/>
        <w:rPr>
          <w:rFonts w:ascii="Palatino Linotype" w:eastAsia="Arial" w:hAnsi="Palatino Linotype"/>
          <w:lang w:val="es-MX" w:eastAsia="en-US"/>
        </w:rPr>
      </w:pPr>
      <w:r>
        <w:rPr>
          <w:rFonts w:ascii="Palatino Linotype" w:eastAsia="Arial" w:hAnsi="Palatino Linotype"/>
          <w:lang w:val="es-MX" w:eastAsia="en-US"/>
        </w:rPr>
        <w:t xml:space="preserve">Cabe referir que la solicitud fue ingresada el día veintisiete de febrero de la anualidad actuante </w:t>
      </w:r>
      <w:r w:rsidR="0024267B">
        <w:rPr>
          <w:rFonts w:ascii="Palatino Linotype" w:eastAsia="Arial" w:hAnsi="Palatino Linotype"/>
          <w:lang w:val="es-MX" w:eastAsia="en-US"/>
        </w:rPr>
        <w:t>y la información se solicita de un evento con realización en fecha 08 de marzo.</w:t>
      </w:r>
    </w:p>
    <w:p w14:paraId="4009C4F1" w14:textId="77777777" w:rsidR="00B95B82" w:rsidRPr="001D6216" w:rsidRDefault="00B95B82" w:rsidP="00507622">
      <w:pPr>
        <w:spacing w:line="360" w:lineRule="auto"/>
        <w:ind w:right="141"/>
        <w:jc w:val="both"/>
        <w:rPr>
          <w:rFonts w:ascii="Palatino Linotype" w:eastAsia="Arial" w:hAnsi="Palatino Linotype"/>
          <w:lang w:val="es-MX" w:eastAsia="en-US"/>
        </w:rPr>
      </w:pPr>
    </w:p>
    <w:p w14:paraId="4284AB20" w14:textId="7B1504BA" w:rsidR="001D6216" w:rsidRPr="001D6216" w:rsidRDefault="001D6216" w:rsidP="001D6216">
      <w:pPr>
        <w:spacing w:line="360" w:lineRule="auto"/>
        <w:jc w:val="both"/>
        <w:rPr>
          <w:rFonts w:ascii="Palatino Linotype" w:eastAsia="Palatino Linotype" w:hAnsi="Palatino Linotype" w:cs="Palatino Linotype"/>
          <w:lang w:val="es-MX"/>
        </w:rPr>
      </w:pPr>
      <w:r w:rsidRPr="001D6216">
        <w:rPr>
          <w:rFonts w:ascii="Palatino Linotype" w:eastAsia="Palatino Linotype" w:hAnsi="Palatino Linotype" w:cs="Palatino Linotype"/>
          <w:lang w:val="es-MX"/>
        </w:rPr>
        <w:t>Es de indicar que la información sobre hechos que aún no se han generado debido a la temporalidad, son hechos futuros; por lo que no es procedente que los sujetos obligados proporcionen dicha información; siendo aplicable la tesis con número de registro digital 209001</w:t>
      </w:r>
      <w:r w:rsidRPr="001D6216">
        <w:rPr>
          <w:rFonts w:ascii="Palatino Linotype" w:eastAsia="Palatino Linotype" w:hAnsi="Palatino Linotype" w:cs="Palatino Linotype"/>
          <w:vertAlign w:val="superscript"/>
          <w:lang w:val="es-MX"/>
        </w:rPr>
        <w:footnoteReference w:id="3"/>
      </w:r>
      <w:r w:rsidRPr="001D6216">
        <w:rPr>
          <w:rFonts w:ascii="Palatino Linotype" w:eastAsia="Palatino Linotype" w:hAnsi="Palatino Linotype" w:cs="Palatino Linotype"/>
          <w:lang w:val="es-MX"/>
        </w:rPr>
        <w:t xml:space="preserve"> emitida por el Poder Judicial de la Federación, que dispone lo siguiente:</w:t>
      </w:r>
    </w:p>
    <w:p w14:paraId="76A5B82C" w14:textId="77777777" w:rsidR="001D6216" w:rsidRPr="001D6216" w:rsidRDefault="001D6216" w:rsidP="001D6216">
      <w:pPr>
        <w:spacing w:line="360" w:lineRule="auto"/>
        <w:jc w:val="both"/>
        <w:rPr>
          <w:rFonts w:ascii="Palatino Linotype" w:eastAsia="Palatino Linotype" w:hAnsi="Palatino Linotype" w:cs="Palatino Linotype"/>
          <w:sz w:val="22"/>
          <w:szCs w:val="22"/>
          <w:lang w:val="es-MX"/>
        </w:rPr>
      </w:pPr>
    </w:p>
    <w:p w14:paraId="4E97701C" w14:textId="77777777" w:rsidR="001D6216" w:rsidRPr="001D6216" w:rsidRDefault="001D6216" w:rsidP="001D6216">
      <w:pPr>
        <w:pBdr>
          <w:top w:val="nil"/>
          <w:left w:val="nil"/>
          <w:bottom w:val="nil"/>
          <w:right w:val="nil"/>
          <w:between w:val="nil"/>
        </w:pBdr>
        <w:ind w:left="567" w:right="426"/>
        <w:jc w:val="both"/>
        <w:rPr>
          <w:rFonts w:ascii="Palatino Linotype" w:eastAsia="Palatino Linotype" w:hAnsi="Palatino Linotype" w:cs="Palatino Linotype"/>
          <w:b/>
          <w:i/>
          <w:color w:val="000000"/>
          <w:sz w:val="22"/>
          <w:szCs w:val="22"/>
          <w:lang w:val="es-MX"/>
        </w:rPr>
      </w:pPr>
      <w:r w:rsidRPr="001D6216">
        <w:rPr>
          <w:rFonts w:ascii="Palatino Linotype" w:eastAsia="Palatino Linotype" w:hAnsi="Palatino Linotype" w:cs="Palatino Linotype"/>
          <w:b/>
          <w:i/>
          <w:color w:val="000000"/>
          <w:sz w:val="22"/>
          <w:szCs w:val="22"/>
          <w:lang w:val="es-MX"/>
        </w:rPr>
        <w:t>ACTOS FUTUROS DE REALIZACION INCIERTA. NO PROCEDE EL JUICIO DE AMPARO CONTRA LOS.</w:t>
      </w:r>
    </w:p>
    <w:p w14:paraId="22B4D364" w14:textId="77777777" w:rsidR="001D6216" w:rsidRPr="001D6216" w:rsidRDefault="001D6216" w:rsidP="001D6216">
      <w:pPr>
        <w:pBdr>
          <w:top w:val="nil"/>
          <w:left w:val="nil"/>
          <w:bottom w:val="nil"/>
          <w:right w:val="nil"/>
          <w:between w:val="nil"/>
        </w:pBdr>
        <w:ind w:left="567" w:right="426"/>
        <w:jc w:val="both"/>
        <w:rPr>
          <w:rFonts w:ascii="Palatino Linotype" w:eastAsia="Palatino Linotype" w:hAnsi="Palatino Linotype" w:cs="Palatino Linotype"/>
          <w:i/>
          <w:color w:val="000000"/>
          <w:sz w:val="22"/>
          <w:szCs w:val="22"/>
          <w:lang w:val="es-MX"/>
        </w:rPr>
      </w:pPr>
      <w:r w:rsidRPr="001D6216">
        <w:rPr>
          <w:rFonts w:ascii="Palatino Linotype" w:eastAsia="Palatino Linotype" w:hAnsi="Palatino Linotype" w:cs="Palatino Linotype"/>
          <w:i/>
          <w:color w:val="000000"/>
          <w:sz w:val="22"/>
          <w:szCs w:val="22"/>
          <w:lang w:val="es-MX"/>
        </w:rPr>
        <w:t>Contra actos futuros de realización incierta no procede el juicio de garantías.</w:t>
      </w:r>
    </w:p>
    <w:p w14:paraId="0E1E686A" w14:textId="77777777" w:rsidR="001D6216" w:rsidRPr="001D6216" w:rsidRDefault="001D6216" w:rsidP="001D6216">
      <w:pPr>
        <w:ind w:left="567" w:right="426"/>
        <w:jc w:val="both"/>
        <w:rPr>
          <w:rFonts w:ascii="Palatino Linotype" w:eastAsia="Palatino Linotype" w:hAnsi="Palatino Linotype" w:cs="Palatino Linotype"/>
          <w:i/>
          <w:sz w:val="22"/>
          <w:szCs w:val="22"/>
          <w:lang w:val="es-MX"/>
        </w:rPr>
      </w:pPr>
    </w:p>
    <w:p w14:paraId="3F98701E" w14:textId="77777777" w:rsidR="001D6216" w:rsidRPr="001D6216" w:rsidRDefault="001D6216" w:rsidP="001D6216">
      <w:pPr>
        <w:ind w:left="567" w:right="426"/>
        <w:jc w:val="both"/>
        <w:rPr>
          <w:rFonts w:ascii="Palatino Linotype" w:eastAsia="Palatino Linotype" w:hAnsi="Palatino Linotype" w:cs="Palatino Linotype"/>
          <w:i/>
          <w:sz w:val="22"/>
          <w:szCs w:val="22"/>
          <w:lang w:val="es-MX"/>
        </w:rPr>
      </w:pPr>
      <w:r w:rsidRPr="001D6216">
        <w:rPr>
          <w:rFonts w:ascii="Palatino Linotype" w:eastAsia="Palatino Linotype" w:hAnsi="Palatino Linotype" w:cs="Palatino Linotype"/>
          <w:i/>
          <w:sz w:val="22"/>
          <w:szCs w:val="22"/>
          <w:lang w:val="es-MX"/>
        </w:rPr>
        <w:lastRenderedPageBreak/>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5611FEEC" w14:textId="77777777" w:rsidR="001D6216" w:rsidRPr="001D6216" w:rsidRDefault="001D6216" w:rsidP="001D6216">
      <w:pPr>
        <w:spacing w:line="360" w:lineRule="auto"/>
        <w:jc w:val="both"/>
        <w:rPr>
          <w:rFonts w:ascii="Palatino Linotype" w:eastAsia="Palatino Linotype" w:hAnsi="Palatino Linotype" w:cs="Palatino Linotype"/>
          <w:sz w:val="22"/>
          <w:szCs w:val="22"/>
          <w:lang w:val="es-MX"/>
        </w:rPr>
      </w:pPr>
    </w:p>
    <w:p w14:paraId="51D5180F" w14:textId="78554B0F" w:rsidR="00B95B82" w:rsidRDefault="0055540B" w:rsidP="00507622">
      <w:pPr>
        <w:spacing w:line="360" w:lineRule="auto"/>
        <w:ind w:right="141"/>
        <w:jc w:val="both"/>
        <w:rPr>
          <w:rFonts w:ascii="Palatino Linotype" w:eastAsia="Arial" w:hAnsi="Palatino Linotype"/>
          <w:lang w:val="es-MX" w:eastAsia="en-US"/>
        </w:rPr>
      </w:pPr>
      <w:r>
        <w:rPr>
          <w:rFonts w:ascii="Palatino Linotype" w:eastAsia="Arial" w:hAnsi="Palatino Linotype"/>
          <w:noProof/>
          <w:lang w:val="es-MX"/>
        </w:rPr>
        <mc:AlternateContent>
          <mc:Choice Requires="wps">
            <w:drawing>
              <wp:anchor distT="0" distB="0" distL="114300" distR="114300" simplePos="0" relativeHeight="251659264" behindDoc="0" locked="0" layoutInCell="1" allowOverlap="1" wp14:anchorId="7B2D63AD" wp14:editId="3A96FC0C">
                <wp:simplePos x="0" y="0"/>
                <wp:positionH relativeFrom="column">
                  <wp:posOffset>3836249</wp:posOffset>
                </wp:positionH>
                <wp:positionV relativeFrom="paragraph">
                  <wp:posOffset>1506921</wp:posOffset>
                </wp:positionV>
                <wp:extent cx="641268" cy="0"/>
                <wp:effectExtent l="0" t="0" r="26035" b="19050"/>
                <wp:wrapNone/>
                <wp:docPr id="2" name="Conector recto 2"/>
                <wp:cNvGraphicFramePr/>
                <a:graphic xmlns:a="http://schemas.openxmlformats.org/drawingml/2006/main">
                  <a:graphicData uri="http://schemas.microsoft.com/office/word/2010/wordprocessingShape">
                    <wps:wsp>
                      <wps:cNvCnPr/>
                      <wps:spPr>
                        <a:xfrm>
                          <a:off x="0" y="0"/>
                          <a:ext cx="64126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974F6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2.05pt,118.65pt" to="352.55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" strokecolor="red" strokeweight=".5pt">
                <v:stroke joinstyle="miter"/>
              </v:line>
            </w:pict>
          </mc:Fallback>
        </mc:AlternateContent>
      </w:r>
      <w:r w:rsidR="00AA2AAE">
        <w:rPr>
          <w:rFonts w:ascii="Palatino Linotype" w:eastAsia="Arial" w:hAnsi="Palatino Linotype"/>
          <w:noProof/>
          <w:lang w:val="es-MX"/>
        </w:rPr>
        <w:drawing>
          <wp:anchor distT="0" distB="0" distL="114300" distR="114300" simplePos="0" relativeHeight="251658240" behindDoc="0" locked="0" layoutInCell="1" allowOverlap="1" wp14:anchorId="1E14DA40" wp14:editId="0CBB4003">
            <wp:simplePos x="0" y="0"/>
            <wp:positionH relativeFrom="column">
              <wp:posOffset>331750</wp:posOffset>
            </wp:positionH>
            <wp:positionV relativeFrom="paragraph">
              <wp:posOffset>983401</wp:posOffset>
            </wp:positionV>
            <wp:extent cx="5278755" cy="1344930"/>
            <wp:effectExtent l="0" t="0" r="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14D12C.tmp"/>
                    <pic:cNvPicPr/>
                  </pic:nvPicPr>
                  <pic:blipFill>
                    <a:blip r:embed="rId8">
                      <a:extLst>
                        <a:ext uri="{28A0092B-C50C-407E-A947-70E740481C1C}">
                          <a14:useLocalDpi xmlns:a14="http://schemas.microsoft.com/office/drawing/2010/main" val="0"/>
                        </a:ext>
                      </a:extLst>
                    </a:blip>
                    <a:stretch>
                      <a:fillRect/>
                    </a:stretch>
                  </pic:blipFill>
                  <pic:spPr>
                    <a:xfrm>
                      <a:off x="0" y="0"/>
                      <a:ext cx="5278755" cy="1344930"/>
                    </a:xfrm>
                    <a:prstGeom prst="rect">
                      <a:avLst/>
                    </a:prstGeom>
                  </pic:spPr>
                </pic:pic>
              </a:graphicData>
            </a:graphic>
            <wp14:sizeRelH relativeFrom="margin">
              <wp14:pctWidth>0</wp14:pctWidth>
            </wp14:sizeRelH>
            <wp14:sizeRelV relativeFrom="margin">
              <wp14:pctHeight>0</wp14:pctHeight>
            </wp14:sizeRelV>
          </wp:anchor>
        </w:drawing>
      </w:r>
      <w:r w:rsidR="00853B62">
        <w:rPr>
          <w:rFonts w:ascii="Palatino Linotype" w:eastAsia="Arial" w:hAnsi="Palatino Linotype"/>
          <w:lang w:val="es-MX" w:eastAsia="en-US"/>
        </w:rPr>
        <w:t xml:space="preserve">Continuando con las premisas, se realizó la búsqueda de las rutas a seguir, y se desprende que existieron </w:t>
      </w:r>
      <w:r w:rsidR="00853B62" w:rsidRPr="00853B62">
        <w:rPr>
          <w:rFonts w:ascii="Palatino Linotype" w:eastAsia="Arial" w:hAnsi="Palatino Linotype"/>
          <w:b/>
          <w:lang w:val="es-MX" w:eastAsia="en-US"/>
        </w:rPr>
        <w:t>posibles</w:t>
      </w:r>
      <w:r w:rsidR="00853B62">
        <w:rPr>
          <w:rFonts w:ascii="Palatino Linotype" w:eastAsia="Arial" w:hAnsi="Palatino Linotype"/>
          <w:lang w:val="es-MX" w:eastAsia="en-US"/>
        </w:rPr>
        <w:t xml:space="preserve"> rutas, lo que implica no se tenga la certeza </w:t>
      </w:r>
      <w:r w:rsidR="00AA2AAE">
        <w:rPr>
          <w:rFonts w:ascii="Palatino Linotype" w:eastAsia="Arial" w:hAnsi="Palatino Linotype"/>
          <w:lang w:val="es-MX" w:eastAsia="en-US"/>
        </w:rPr>
        <w:t xml:space="preserve">del cual sería el recorrido y menos de cada uno de los colectivos que se esperaron acudirán. </w:t>
      </w:r>
    </w:p>
    <w:p w14:paraId="04478D2D" w14:textId="7AF0DE28" w:rsidR="00AA2AAE" w:rsidRDefault="00AA2AAE" w:rsidP="00507622">
      <w:pPr>
        <w:spacing w:line="360" w:lineRule="auto"/>
        <w:ind w:right="141"/>
        <w:jc w:val="both"/>
        <w:rPr>
          <w:rFonts w:ascii="Palatino Linotype" w:eastAsia="Arial" w:hAnsi="Palatino Linotype"/>
          <w:lang w:val="es-MX" w:eastAsia="en-US"/>
        </w:rPr>
      </w:pPr>
    </w:p>
    <w:p w14:paraId="1D671E94" w14:textId="791DDCD9" w:rsidR="00AA2AAE" w:rsidRPr="0055540B" w:rsidRDefault="0055540B" w:rsidP="00507622">
      <w:pPr>
        <w:spacing w:line="360" w:lineRule="auto"/>
        <w:ind w:right="141"/>
        <w:jc w:val="both"/>
        <w:rPr>
          <w:rFonts w:ascii="Palatino Linotype" w:eastAsia="Arial" w:hAnsi="Palatino Linotype"/>
          <w:lang w:val="es-MX" w:eastAsia="en-US"/>
        </w:rPr>
      </w:pPr>
      <w:r w:rsidRPr="0055540B">
        <w:rPr>
          <w:rFonts w:ascii="Palatino Linotype" w:eastAsia="Arial" w:hAnsi="Palatino Linotype"/>
          <w:lang w:val="es-MX" w:eastAsia="en-US"/>
        </w:rPr>
        <w:t>Por tanto se refuerza la idea de los actos futuros.</w:t>
      </w:r>
    </w:p>
    <w:p w14:paraId="362B6312" w14:textId="4233B595" w:rsidR="0055540B" w:rsidRPr="00562960" w:rsidRDefault="0055540B" w:rsidP="0055540B">
      <w:pPr>
        <w:tabs>
          <w:tab w:val="left" w:pos="709"/>
        </w:tabs>
        <w:spacing w:before="240" w:after="240" w:line="360" w:lineRule="auto"/>
        <w:jc w:val="both"/>
        <w:rPr>
          <w:rFonts w:ascii="Palatino Linotype" w:eastAsia="Palatino Linotype" w:hAnsi="Palatino Linotype" w:cs="Palatino Linotype"/>
          <w:lang w:val="es-MX"/>
        </w:rPr>
      </w:pPr>
      <w:r w:rsidRPr="0055540B">
        <w:rPr>
          <w:rFonts w:ascii="Palatino Linotype" w:eastAsia="Palatino Linotype" w:hAnsi="Palatino Linotype" w:cs="Palatino Linotype"/>
          <w:lang w:val="es-MX"/>
        </w:rPr>
        <w:t xml:space="preserve">Por lo tanto, no es procedente ordenar la entrega </w:t>
      </w:r>
      <w:r>
        <w:rPr>
          <w:rFonts w:ascii="Palatino Linotype" w:eastAsia="Palatino Linotype" w:hAnsi="Palatino Linotype" w:cs="Palatino Linotype"/>
          <w:lang w:val="es-MX"/>
        </w:rPr>
        <w:t xml:space="preserve">de las </w:t>
      </w:r>
      <w:r w:rsidR="00B5372B">
        <w:rPr>
          <w:rFonts w:ascii="Palatino Linotype" w:eastAsia="Palatino Linotype" w:hAnsi="Palatino Linotype" w:cs="Palatino Linotype"/>
          <w:lang w:val="es-MX"/>
        </w:rPr>
        <w:t>rutas</w:t>
      </w:r>
      <w:r w:rsidRPr="0055540B">
        <w:rPr>
          <w:rFonts w:ascii="Palatino Linotype" w:eastAsia="Palatino Linotype" w:hAnsi="Palatino Linotype" w:cs="Palatino Linotype"/>
          <w:lang w:val="es-MX"/>
        </w:rPr>
        <w:t xml:space="preserve">, como se refirió en líneas argumentativas, a la fecha de la solicitud, es decir, al </w:t>
      </w:r>
      <w:r w:rsidR="00B5372B">
        <w:rPr>
          <w:rFonts w:ascii="Palatino Linotype" w:eastAsia="Palatino Linotype" w:hAnsi="Palatino Linotype" w:cs="Palatino Linotype"/>
          <w:lang w:val="es-MX"/>
        </w:rPr>
        <w:t>veintisiete</w:t>
      </w:r>
      <w:r w:rsidRPr="0055540B">
        <w:rPr>
          <w:rFonts w:ascii="Palatino Linotype" w:eastAsia="Palatino Linotype" w:hAnsi="Palatino Linotype" w:cs="Palatino Linotype"/>
          <w:lang w:val="es-MX"/>
        </w:rPr>
        <w:t xml:space="preserve"> de febrero de dos mil veinticinco, el </w:t>
      </w:r>
      <w:r w:rsidRPr="0055540B">
        <w:rPr>
          <w:rFonts w:ascii="Palatino Linotype" w:eastAsia="Palatino Linotype" w:hAnsi="Palatino Linotype" w:cs="Palatino Linotype"/>
          <w:b/>
          <w:lang w:val="es-MX"/>
        </w:rPr>
        <w:t>Sujeto Obligado</w:t>
      </w:r>
      <w:r w:rsidRPr="0055540B">
        <w:rPr>
          <w:rFonts w:ascii="Palatino Linotype" w:eastAsia="Palatino Linotype" w:hAnsi="Palatino Linotype" w:cs="Palatino Linotype"/>
          <w:lang w:val="es-MX"/>
        </w:rPr>
        <w:t xml:space="preserve"> </w:t>
      </w:r>
      <w:r w:rsidR="00B5372B">
        <w:rPr>
          <w:rFonts w:ascii="Palatino Linotype" w:eastAsia="Palatino Linotype" w:hAnsi="Palatino Linotype" w:cs="Palatino Linotype"/>
          <w:lang w:val="es-MX"/>
        </w:rPr>
        <w:t>no había observado el desarrollo de las manifestaciones del día ocho de marzo</w:t>
      </w:r>
      <w:r w:rsidR="00E90DC9">
        <w:rPr>
          <w:rFonts w:ascii="Palatino Linotype" w:eastAsia="Palatino Linotype" w:hAnsi="Palatino Linotype" w:cs="Palatino Linotype"/>
          <w:lang w:val="es-MX"/>
        </w:rPr>
        <w:t xml:space="preserve">, por lo tanto, no fue posible entregar esa </w:t>
      </w:r>
      <w:r w:rsidR="00E90DC9" w:rsidRPr="00562960">
        <w:rPr>
          <w:rFonts w:ascii="Palatino Linotype" w:eastAsia="Palatino Linotype" w:hAnsi="Palatino Linotype" w:cs="Palatino Linotype"/>
          <w:lang w:val="es-MX"/>
        </w:rPr>
        <w:t>información</w:t>
      </w:r>
      <w:r w:rsidRPr="00562960">
        <w:rPr>
          <w:rFonts w:ascii="Palatino Linotype" w:eastAsia="Palatino Linotype" w:hAnsi="Palatino Linotype" w:cs="Palatino Linotype"/>
          <w:lang w:val="es-MX"/>
        </w:rPr>
        <w:t xml:space="preserve">. </w:t>
      </w:r>
    </w:p>
    <w:p w14:paraId="46F1F6B7" w14:textId="1EC091C4" w:rsidR="003116C4" w:rsidRPr="0055540B" w:rsidRDefault="003116C4" w:rsidP="0055540B">
      <w:pPr>
        <w:tabs>
          <w:tab w:val="left" w:pos="709"/>
        </w:tabs>
        <w:spacing w:before="240" w:after="240" w:line="360" w:lineRule="auto"/>
        <w:jc w:val="both"/>
        <w:rPr>
          <w:rFonts w:ascii="Palatino Linotype" w:eastAsia="Palatino Linotype" w:hAnsi="Palatino Linotype" w:cs="Palatino Linotype"/>
          <w:lang w:val="es-MX"/>
        </w:rPr>
      </w:pPr>
      <w:r w:rsidRPr="00562960">
        <w:rPr>
          <w:rFonts w:ascii="Palatino Linotype" w:eastAsia="Palatino Linotype" w:hAnsi="Palatino Linotype" w:cs="Palatino Linotype"/>
          <w:lang w:val="es-MX"/>
        </w:rPr>
        <w:t>Aunado a lo anterior, la información solicitada al sujeto obligado, es inexistente por corresponder a hechos futuros</w:t>
      </w:r>
      <w:r w:rsidR="006F4A59" w:rsidRPr="00562960">
        <w:rPr>
          <w:rFonts w:ascii="Palatino Linotype" w:eastAsia="Palatino Linotype" w:hAnsi="Palatino Linotype" w:cs="Palatino Linotype"/>
          <w:lang w:val="es-MX"/>
        </w:rPr>
        <w:t>, aunado que las marchas no son organizadas por el Ayuntamiento</w:t>
      </w:r>
      <w:r w:rsidRPr="00562960">
        <w:rPr>
          <w:rFonts w:ascii="Palatino Linotype" w:eastAsia="Palatino Linotype" w:hAnsi="Palatino Linotype" w:cs="Palatino Linotype"/>
          <w:lang w:val="es-MX"/>
        </w:rPr>
        <w:t>.</w:t>
      </w:r>
    </w:p>
    <w:p w14:paraId="70111003" w14:textId="0D085D4A" w:rsidR="008A686A" w:rsidRPr="008A686A" w:rsidRDefault="008A686A" w:rsidP="008A686A">
      <w:pPr>
        <w:spacing w:line="360" w:lineRule="auto"/>
        <w:jc w:val="both"/>
        <w:rPr>
          <w:rFonts w:ascii="Palatino Linotype" w:hAnsi="Palatino Linotype" w:cs="Arial"/>
          <w:noProof/>
          <w:color w:val="000000"/>
          <w:lang w:val="es-ES"/>
        </w:rPr>
      </w:pPr>
      <w:r w:rsidRPr="008A686A">
        <w:rPr>
          <w:rFonts w:ascii="Palatino Linotype" w:hAnsi="Palatino Linotype" w:cs="Arial"/>
          <w:noProof/>
          <w:color w:val="000000"/>
          <w:lang w:val="es-ES"/>
        </w:rPr>
        <w:t xml:space="preserve">Con base en lo anteriormente expuesto, se arriba a la conclusión de que la respuesta del </w:t>
      </w:r>
      <w:r w:rsidRPr="008A686A">
        <w:rPr>
          <w:rFonts w:ascii="Palatino Linotype" w:hAnsi="Palatino Linotype" w:cs="Arial"/>
          <w:b/>
          <w:noProof/>
          <w:color w:val="000000"/>
          <w:lang w:val="es-ES"/>
        </w:rPr>
        <w:t xml:space="preserve">Sujeto Obligado </w:t>
      </w:r>
      <w:r w:rsidRPr="008A686A">
        <w:rPr>
          <w:rFonts w:ascii="Palatino Linotype" w:hAnsi="Palatino Linotype" w:cs="Arial"/>
          <w:noProof/>
          <w:color w:val="000000"/>
          <w:lang w:val="es-ES"/>
        </w:rPr>
        <w:t xml:space="preserve">colmó el derecho de acceso a la información ejercido por el particular. </w:t>
      </w:r>
    </w:p>
    <w:p w14:paraId="59A03953" w14:textId="77777777" w:rsidR="008A686A" w:rsidRPr="008A686A" w:rsidRDefault="008A686A" w:rsidP="008A686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 w:eastAsia="es-ES"/>
        </w:rPr>
      </w:pPr>
    </w:p>
    <w:p w14:paraId="72C41744" w14:textId="2B2EBBD3" w:rsidR="008A686A" w:rsidRPr="008A686A" w:rsidRDefault="008A686A" w:rsidP="008A686A">
      <w:pPr>
        <w:spacing w:line="360" w:lineRule="auto"/>
        <w:jc w:val="both"/>
        <w:rPr>
          <w:rFonts w:ascii="Palatino Linotype" w:hAnsi="Palatino Linotype"/>
          <w:lang w:val="es-ES" w:eastAsia="es-ES"/>
        </w:rPr>
      </w:pPr>
      <w:r w:rsidRPr="008A686A">
        <w:rPr>
          <w:rFonts w:ascii="Palatino Linotype" w:hAnsi="Palatino Linotype"/>
          <w:lang w:val="es-ES" w:eastAsia="es-ES"/>
        </w:rPr>
        <w:t xml:space="preserve">En mérito de lo expuesto en líneas anteriores, resultan infundados los motivos de inconformidad que arguye la parte </w:t>
      </w:r>
      <w:r w:rsidRPr="008A686A">
        <w:rPr>
          <w:rFonts w:ascii="Palatino Linotype" w:hAnsi="Palatino Linotype"/>
          <w:b/>
          <w:lang w:val="es-ES" w:eastAsia="es-ES"/>
        </w:rPr>
        <w:t xml:space="preserve">RECURRENTE </w:t>
      </w:r>
      <w:r w:rsidRPr="008A686A">
        <w:rPr>
          <w:rFonts w:ascii="Palatino Linotype" w:hAnsi="Palatino Linotype"/>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8A686A">
        <w:rPr>
          <w:rFonts w:ascii="Palatino Linotype" w:hAnsi="Palatino Linotype"/>
          <w:b/>
          <w:lang w:val="es-ES" w:eastAsia="es-ES"/>
        </w:rPr>
        <w:t xml:space="preserve">CONFIRMA </w:t>
      </w:r>
      <w:r w:rsidRPr="008A686A">
        <w:rPr>
          <w:rFonts w:ascii="Palatino Linotype" w:hAnsi="Palatino Linotype"/>
          <w:lang w:val="es-ES" w:eastAsia="es-ES"/>
        </w:rPr>
        <w:t xml:space="preserve">la respuesta a la solicitud de información número </w:t>
      </w:r>
      <w:r w:rsidRPr="008A686A">
        <w:rPr>
          <w:rFonts w:ascii="Palatino Linotype" w:hAnsi="Palatino Linotype"/>
          <w:b/>
          <w:lang w:val="es-ES" w:eastAsia="es-ES"/>
        </w:rPr>
        <w:t>01218/TOLUCA/IP/2025</w:t>
      </w:r>
      <w:r>
        <w:rPr>
          <w:rFonts w:ascii="Palatino Linotype" w:hAnsi="Palatino Linotype"/>
          <w:b/>
          <w:lang w:val="es-ES" w:eastAsia="es-ES"/>
        </w:rPr>
        <w:t xml:space="preserve"> </w:t>
      </w:r>
      <w:r w:rsidRPr="008A686A">
        <w:rPr>
          <w:rFonts w:ascii="Palatino Linotype" w:hAnsi="Palatino Linotype"/>
          <w:lang w:val="es-ES" w:eastAsia="es-ES"/>
        </w:rPr>
        <w:t xml:space="preserve">que ha sido materia del presente fallo. </w:t>
      </w:r>
    </w:p>
    <w:p w14:paraId="67BD7E0B" w14:textId="77777777" w:rsidR="008A686A" w:rsidRPr="008A686A" w:rsidRDefault="008A686A" w:rsidP="008A686A">
      <w:pPr>
        <w:tabs>
          <w:tab w:val="left" w:pos="709"/>
        </w:tabs>
        <w:spacing w:before="240" w:line="360" w:lineRule="auto"/>
        <w:ind w:right="51"/>
        <w:jc w:val="both"/>
        <w:rPr>
          <w:rFonts w:ascii="Palatino Linotype" w:hAnsi="Palatino Linotype"/>
          <w:lang w:val="es-ES" w:eastAsia="es-ES"/>
        </w:rPr>
      </w:pPr>
      <w:r w:rsidRPr="008A686A">
        <w:rPr>
          <w:rFonts w:ascii="Palatino Linotype" w:hAnsi="Palatino Linotype"/>
          <w:lang w:val="es-ES" w:eastAsia="es-ES"/>
        </w:rPr>
        <w:t xml:space="preserve">Por lo antes expuesto y fundado es de resolverse y, </w:t>
      </w:r>
    </w:p>
    <w:p w14:paraId="6B994D07" w14:textId="77777777" w:rsidR="008A686A" w:rsidRPr="008A686A" w:rsidRDefault="008A686A" w:rsidP="008A686A">
      <w:pPr>
        <w:spacing w:line="360" w:lineRule="auto"/>
        <w:jc w:val="both"/>
        <w:rPr>
          <w:rFonts w:ascii="Palatino Linotype" w:hAnsi="Palatino Linotype"/>
          <w:lang w:val="es-ES" w:eastAsia="es-ES"/>
        </w:rPr>
      </w:pPr>
    </w:p>
    <w:p w14:paraId="732CE7FF" w14:textId="77777777" w:rsidR="008A686A" w:rsidRPr="008A686A" w:rsidRDefault="008A686A" w:rsidP="008A686A">
      <w:pPr>
        <w:spacing w:line="360" w:lineRule="auto"/>
        <w:jc w:val="center"/>
        <w:rPr>
          <w:rFonts w:ascii="Palatino Linotype" w:hAnsi="Palatino Linotype"/>
          <w:bCs/>
          <w:spacing w:val="60"/>
          <w:lang w:eastAsia="es-ES"/>
        </w:rPr>
      </w:pPr>
      <w:r w:rsidRPr="008A686A">
        <w:rPr>
          <w:rFonts w:ascii="Palatino Linotype" w:hAnsi="Palatino Linotype"/>
          <w:b/>
          <w:bCs/>
          <w:spacing w:val="60"/>
          <w:sz w:val="28"/>
          <w:lang w:eastAsia="es-ES"/>
        </w:rPr>
        <w:t>SE    RESUELVE</w:t>
      </w:r>
    </w:p>
    <w:p w14:paraId="1CCD158E" w14:textId="77777777" w:rsidR="008A686A" w:rsidRPr="008A686A" w:rsidRDefault="008A686A" w:rsidP="008A686A">
      <w:pPr>
        <w:autoSpaceDE w:val="0"/>
        <w:autoSpaceDN w:val="0"/>
        <w:adjustRightInd w:val="0"/>
        <w:spacing w:line="360" w:lineRule="auto"/>
        <w:ind w:right="49"/>
        <w:jc w:val="both"/>
        <w:rPr>
          <w:rFonts w:ascii="Palatino Linotype" w:hAnsi="Palatino Linotype" w:cs="Arial"/>
          <w:sz w:val="28"/>
          <w:szCs w:val="28"/>
          <w:lang w:eastAsia="es-ES"/>
        </w:rPr>
      </w:pPr>
    </w:p>
    <w:p w14:paraId="02C09C11" w14:textId="286EBD88" w:rsidR="008A686A" w:rsidRPr="008A686A" w:rsidRDefault="008A686A" w:rsidP="008A686A">
      <w:pPr>
        <w:spacing w:before="240" w:after="240" w:line="360" w:lineRule="auto"/>
        <w:jc w:val="both"/>
        <w:rPr>
          <w:rFonts w:ascii="Palatino Linotype" w:hAnsi="Palatino Linotype" w:cs="Arial"/>
          <w:lang w:val="es-ES" w:eastAsia="es-ES"/>
        </w:rPr>
      </w:pPr>
      <w:r w:rsidRPr="008A686A">
        <w:rPr>
          <w:rFonts w:ascii="Palatino Linotype" w:hAnsi="Palatino Linotype" w:cs="Arial"/>
          <w:b/>
          <w:sz w:val="28"/>
          <w:szCs w:val="28"/>
          <w:lang w:eastAsia="es-ES"/>
        </w:rPr>
        <w:t>PRIMERO.</w:t>
      </w:r>
      <w:r w:rsidRPr="008A686A">
        <w:rPr>
          <w:rFonts w:ascii="Palatino Linotype" w:hAnsi="Palatino Linotype" w:cs="Arial"/>
          <w:lang w:eastAsia="es-ES"/>
        </w:rPr>
        <w:t xml:space="preserve"> Se </w:t>
      </w:r>
      <w:r w:rsidRPr="008A686A">
        <w:rPr>
          <w:rFonts w:ascii="Palatino Linotype" w:hAnsi="Palatino Linotype" w:cs="Arial"/>
          <w:b/>
          <w:lang w:eastAsia="es-ES"/>
        </w:rPr>
        <w:t>CONFIRMA</w:t>
      </w:r>
      <w:r w:rsidRPr="008A686A">
        <w:rPr>
          <w:rFonts w:ascii="Palatino Linotype" w:hAnsi="Palatino Linotype" w:cs="Arial"/>
          <w:lang w:eastAsia="es-ES"/>
        </w:rPr>
        <w:t xml:space="preserve"> </w:t>
      </w:r>
      <w:r w:rsidRPr="008A686A">
        <w:rPr>
          <w:rFonts w:ascii="Palatino Linotype" w:eastAsia="Arial Unicode MS" w:hAnsi="Palatino Linotype" w:cs="Arial"/>
          <w:lang w:val="es-ES" w:eastAsia="es-ES"/>
        </w:rPr>
        <w:t xml:space="preserve">la respuesta entregada por </w:t>
      </w:r>
      <w:r w:rsidRPr="008A686A">
        <w:rPr>
          <w:rFonts w:ascii="Palatino Linotype" w:eastAsia="Arial Unicode MS" w:hAnsi="Palatino Linotype" w:cs="Arial"/>
          <w:b/>
          <w:lang w:val="es-ES" w:eastAsia="es-ES"/>
        </w:rPr>
        <w:t xml:space="preserve">EL SUJETO OBLIGADO </w:t>
      </w:r>
      <w:r w:rsidRPr="008A686A">
        <w:rPr>
          <w:rFonts w:ascii="Palatino Linotype" w:eastAsia="Arial Unicode MS" w:hAnsi="Palatino Linotype" w:cs="Arial"/>
          <w:lang w:val="es-ES" w:eastAsia="es-ES"/>
        </w:rPr>
        <w:t xml:space="preserve">a la solicitud de información número </w:t>
      </w:r>
      <w:r w:rsidRPr="008A686A">
        <w:rPr>
          <w:rFonts w:ascii="Palatino Linotype" w:hAnsi="Palatino Linotype"/>
          <w:b/>
          <w:lang w:val="es-ES" w:eastAsia="es-ES"/>
        </w:rPr>
        <w:t xml:space="preserve">01218/TOLUCA/IP/2025, </w:t>
      </w:r>
      <w:r w:rsidRPr="008A686A">
        <w:rPr>
          <w:rFonts w:ascii="Palatino Linotype" w:eastAsia="Arial Unicode MS" w:hAnsi="Palatino Linotype" w:cs="Arial"/>
          <w:lang w:val="es-ES" w:eastAsia="es-ES"/>
        </w:rPr>
        <w:t xml:space="preserve">por resultar infundados los motivos de inconformidad que arguye </w:t>
      </w:r>
      <w:r w:rsidRPr="008A686A">
        <w:rPr>
          <w:rFonts w:ascii="Palatino Linotype" w:hAnsi="Palatino Linotype"/>
          <w:lang w:val="es-ES" w:eastAsia="es-ES"/>
        </w:rPr>
        <w:t xml:space="preserve">la parte </w:t>
      </w:r>
      <w:r w:rsidRPr="008A686A">
        <w:rPr>
          <w:rFonts w:ascii="Palatino Linotype" w:eastAsia="Arial Unicode MS" w:hAnsi="Palatino Linotype" w:cs="Arial"/>
          <w:b/>
          <w:lang w:val="es-ES" w:eastAsia="es-ES"/>
        </w:rPr>
        <w:t>RECURRENTE</w:t>
      </w:r>
      <w:r w:rsidRPr="008A686A">
        <w:rPr>
          <w:rFonts w:ascii="Palatino Linotype" w:eastAsia="Arial Unicode MS" w:hAnsi="Palatino Linotype" w:cs="Arial"/>
          <w:lang w:val="es-ES" w:eastAsia="es-ES"/>
        </w:rPr>
        <w:t>, en términos del</w:t>
      </w:r>
      <w:r w:rsidRPr="008A686A">
        <w:rPr>
          <w:rFonts w:ascii="Palatino Linotype" w:eastAsia="Arial Unicode MS" w:hAnsi="Palatino Linotype" w:cs="Arial"/>
          <w:b/>
          <w:lang w:val="es-ES" w:eastAsia="es-ES"/>
        </w:rPr>
        <w:t xml:space="preserve"> </w:t>
      </w:r>
      <w:r w:rsidRPr="008A686A">
        <w:rPr>
          <w:rFonts w:ascii="Palatino Linotype" w:hAnsi="Palatino Linotype" w:cs="Arial"/>
          <w:b/>
          <w:lang w:val="es-ES" w:eastAsia="es-ES"/>
        </w:rPr>
        <w:t xml:space="preserve">Considerando </w:t>
      </w:r>
      <w:r>
        <w:rPr>
          <w:rFonts w:ascii="Palatino Linotype" w:hAnsi="Palatino Linotype" w:cs="Arial"/>
          <w:b/>
          <w:lang w:val="es-ES" w:eastAsia="es-ES"/>
        </w:rPr>
        <w:t>QUINTO</w:t>
      </w:r>
      <w:r w:rsidRPr="008A686A">
        <w:rPr>
          <w:rFonts w:ascii="Palatino Linotype" w:hAnsi="Palatino Linotype" w:cs="Arial"/>
          <w:lang w:val="es-ES" w:eastAsia="es-ES"/>
        </w:rPr>
        <w:t xml:space="preserve"> de la presente resolución.</w:t>
      </w:r>
    </w:p>
    <w:p w14:paraId="322FE37C" w14:textId="77777777" w:rsidR="008A686A" w:rsidRPr="008A686A" w:rsidRDefault="008A686A" w:rsidP="008A686A">
      <w:pPr>
        <w:autoSpaceDE w:val="0"/>
        <w:autoSpaceDN w:val="0"/>
        <w:adjustRightInd w:val="0"/>
        <w:spacing w:before="240" w:line="360" w:lineRule="auto"/>
        <w:jc w:val="both"/>
        <w:rPr>
          <w:rFonts w:ascii="Palatino Linotype" w:hAnsi="Palatino Linotype" w:cs="Arial"/>
          <w:b/>
          <w:lang w:val="es-ES" w:eastAsia="es-ES"/>
        </w:rPr>
      </w:pPr>
      <w:r w:rsidRPr="008A686A">
        <w:rPr>
          <w:rFonts w:ascii="Palatino Linotype" w:hAnsi="Palatino Linotype" w:cs="Arial"/>
          <w:b/>
          <w:sz w:val="28"/>
          <w:szCs w:val="28"/>
          <w:lang w:val="es-ES" w:eastAsia="es-ES"/>
        </w:rPr>
        <w:t>SEGUNDO.</w:t>
      </w:r>
      <w:r w:rsidRPr="008A686A">
        <w:rPr>
          <w:rFonts w:ascii="Palatino Linotype" w:hAnsi="Palatino Linotype" w:cs="Arial"/>
          <w:b/>
          <w:lang w:val="es-ES" w:eastAsia="es-ES"/>
        </w:rPr>
        <w:t xml:space="preserve"> Notifíquese</w:t>
      </w:r>
      <w:r w:rsidRPr="008A686A">
        <w:rPr>
          <w:rFonts w:ascii="Palatino Linotype" w:hAnsi="Palatino Linotype" w:cs="Arial"/>
          <w:b/>
          <w:i/>
          <w:lang w:val="es-ES" w:eastAsia="es-ES"/>
        </w:rPr>
        <w:t xml:space="preserve"> </w:t>
      </w:r>
      <w:r w:rsidRPr="008A686A">
        <w:rPr>
          <w:rFonts w:ascii="Palatino Linotype" w:hAnsi="Palatino Linotype" w:cs="Arial"/>
          <w:lang w:val="es-ES" w:eastAsia="es-ES"/>
        </w:rPr>
        <w:t xml:space="preserve">la presente resolución al Titular de la Unidad de Transparencia del </w:t>
      </w:r>
      <w:r w:rsidRPr="008A686A">
        <w:rPr>
          <w:rFonts w:ascii="Palatino Linotype" w:hAnsi="Palatino Linotype" w:cs="Arial"/>
          <w:b/>
          <w:lang w:val="es-ES" w:eastAsia="es-ES"/>
        </w:rPr>
        <w:t xml:space="preserve">SUJETO OBLIGADO </w:t>
      </w:r>
      <w:r w:rsidRPr="008A686A">
        <w:rPr>
          <w:rFonts w:ascii="Palatino Linotype" w:hAnsi="Palatino Linotype" w:cs="Arial"/>
          <w:lang w:val="es-ES" w:eastAsia="es-ES"/>
        </w:rPr>
        <w:t xml:space="preserve">a través del Sistema de Acceso a la Información Mexiquense </w:t>
      </w:r>
      <w:r w:rsidRPr="008A686A">
        <w:rPr>
          <w:rFonts w:ascii="Palatino Linotype" w:hAnsi="Palatino Linotype" w:cs="Arial"/>
          <w:b/>
          <w:lang w:val="es-ES" w:eastAsia="es-ES"/>
        </w:rPr>
        <w:t xml:space="preserve">(SAIMEX).  </w:t>
      </w:r>
    </w:p>
    <w:p w14:paraId="7236E570" w14:textId="77777777" w:rsidR="008A686A" w:rsidRPr="008A686A" w:rsidRDefault="008A686A" w:rsidP="008A686A">
      <w:pPr>
        <w:autoSpaceDE w:val="0"/>
        <w:autoSpaceDN w:val="0"/>
        <w:adjustRightInd w:val="0"/>
        <w:spacing w:before="240" w:after="240" w:line="360" w:lineRule="auto"/>
        <w:jc w:val="both"/>
        <w:rPr>
          <w:rFonts w:ascii="Palatino Linotype" w:hAnsi="Palatino Linotype" w:cs="Arial"/>
          <w:b/>
          <w:lang w:val="es-ES" w:eastAsia="es-ES"/>
        </w:rPr>
      </w:pPr>
      <w:r w:rsidRPr="008A686A">
        <w:rPr>
          <w:rFonts w:ascii="Palatino Linotype" w:hAnsi="Palatino Linotype" w:cs="Arial"/>
          <w:b/>
          <w:sz w:val="28"/>
          <w:szCs w:val="28"/>
          <w:lang w:val="es-ES" w:eastAsia="es-ES"/>
        </w:rPr>
        <w:t>TERCERO</w:t>
      </w:r>
      <w:r w:rsidRPr="008A686A">
        <w:rPr>
          <w:rFonts w:ascii="Palatino Linotype" w:hAnsi="Palatino Linotype" w:cs="Arial"/>
          <w:sz w:val="28"/>
          <w:szCs w:val="28"/>
          <w:lang w:val="es-ES" w:eastAsia="es-ES"/>
        </w:rPr>
        <w:t>.</w:t>
      </w:r>
      <w:r w:rsidRPr="008A686A">
        <w:rPr>
          <w:rFonts w:ascii="Palatino Linotype" w:hAnsi="Palatino Linotype" w:cs="Arial"/>
          <w:lang w:val="es-ES" w:eastAsia="es-ES"/>
        </w:rPr>
        <w:t xml:space="preserve"> </w:t>
      </w:r>
      <w:r w:rsidRPr="008A686A">
        <w:rPr>
          <w:rFonts w:ascii="Palatino Linotype" w:hAnsi="Palatino Linotype" w:cs="Arial"/>
          <w:b/>
          <w:bCs/>
          <w:color w:val="222222"/>
          <w:shd w:val="clear" w:color="auto" w:fill="FFFFFF"/>
          <w:lang w:val="es-ES" w:eastAsia="es-ES"/>
        </w:rPr>
        <w:t>Notifíquese</w:t>
      </w:r>
      <w:r w:rsidRPr="008A686A">
        <w:rPr>
          <w:rFonts w:ascii="Palatino Linotype" w:hAnsi="Palatino Linotype" w:cs="Arial"/>
          <w:lang w:val="es-ES" w:eastAsia="es-ES"/>
        </w:rPr>
        <w:t xml:space="preserve"> la presente resolución a </w:t>
      </w:r>
      <w:r w:rsidRPr="008A686A">
        <w:rPr>
          <w:rFonts w:ascii="Palatino Linotype" w:hAnsi="Palatino Linotype"/>
          <w:lang w:val="es-ES" w:eastAsia="es-ES"/>
        </w:rPr>
        <w:t xml:space="preserve">la parte </w:t>
      </w:r>
      <w:r w:rsidRPr="008A686A">
        <w:rPr>
          <w:rFonts w:ascii="Palatino Linotype" w:hAnsi="Palatino Linotype" w:cs="Arial"/>
          <w:b/>
          <w:lang w:val="es-ES" w:eastAsia="es-ES"/>
        </w:rPr>
        <w:t xml:space="preserve">RECURRENTE </w:t>
      </w:r>
      <w:r w:rsidRPr="008A686A">
        <w:rPr>
          <w:rFonts w:ascii="Palatino Linotype" w:hAnsi="Palatino Linotype" w:cs="Arial"/>
          <w:lang w:val="es-ES" w:eastAsia="es-ES"/>
        </w:rPr>
        <w:t xml:space="preserve">a través del Sistema de Acceso a la Información Mexiquense </w:t>
      </w:r>
      <w:r w:rsidRPr="008A686A">
        <w:rPr>
          <w:rFonts w:ascii="Palatino Linotype" w:hAnsi="Palatino Linotype" w:cs="Arial"/>
          <w:b/>
          <w:lang w:val="es-ES" w:eastAsia="es-ES"/>
        </w:rPr>
        <w:t>(SAIMEX).</w:t>
      </w:r>
    </w:p>
    <w:p w14:paraId="3F0CDEEA" w14:textId="77777777" w:rsidR="008A686A" w:rsidRPr="008A686A" w:rsidRDefault="008A686A" w:rsidP="008A686A">
      <w:pPr>
        <w:autoSpaceDE w:val="0"/>
        <w:autoSpaceDN w:val="0"/>
        <w:adjustRightInd w:val="0"/>
        <w:spacing w:before="240" w:line="360" w:lineRule="auto"/>
        <w:jc w:val="both"/>
        <w:rPr>
          <w:rFonts w:ascii="Palatino Linotype" w:hAnsi="Palatino Linotype" w:cs="Arial"/>
          <w:lang w:val="es-ES" w:eastAsia="es-ES"/>
        </w:rPr>
      </w:pPr>
      <w:r w:rsidRPr="008A686A">
        <w:rPr>
          <w:rFonts w:ascii="Palatino Linotype" w:hAnsi="Palatino Linotype" w:cs="Arial"/>
          <w:b/>
          <w:sz w:val="28"/>
          <w:szCs w:val="28"/>
          <w:lang w:val="es-ES" w:eastAsia="es-ES"/>
        </w:rPr>
        <w:t xml:space="preserve">CUARTO. </w:t>
      </w:r>
      <w:r w:rsidRPr="008A686A">
        <w:rPr>
          <w:rFonts w:ascii="Palatino Linotype" w:hAnsi="Palatino Linotype" w:cs="Arial"/>
          <w:lang w:val="es-ES" w:eastAsia="es-ES"/>
        </w:rPr>
        <w:t xml:space="preserve">Se hace del conocimiento de </w:t>
      </w:r>
      <w:r w:rsidRPr="008A686A">
        <w:rPr>
          <w:rFonts w:ascii="Palatino Linotype" w:hAnsi="Palatino Linotype"/>
          <w:lang w:val="es-ES" w:eastAsia="es-ES"/>
        </w:rPr>
        <w:t xml:space="preserve">la parte </w:t>
      </w:r>
      <w:r w:rsidRPr="008A686A">
        <w:rPr>
          <w:rFonts w:ascii="Palatino Linotype" w:hAnsi="Palatino Linotype" w:cs="Arial"/>
          <w:b/>
          <w:lang w:val="es-ES" w:eastAsia="es-ES"/>
        </w:rPr>
        <w:t xml:space="preserve">RECURRENTE </w:t>
      </w:r>
      <w:r w:rsidRPr="008A686A">
        <w:rPr>
          <w:rFonts w:ascii="Palatino Linotype" w:hAnsi="Palatino Linotype" w:cs="Arial"/>
          <w:lang w:val="es-ES" w:eastAsia="es-ES"/>
        </w:rPr>
        <w:t xml:space="preserve">que, de conformidad con lo establecido en el artículo 196 de la Ley de Transparencia y Acceso a la </w:t>
      </w:r>
      <w:r w:rsidRPr="008A686A">
        <w:rPr>
          <w:rFonts w:ascii="Palatino Linotype" w:hAnsi="Palatino Linotype" w:cs="Arial"/>
          <w:lang w:val="es-ES" w:eastAsia="es-ES"/>
        </w:rPr>
        <w:lastRenderedPageBreak/>
        <w:t xml:space="preserve">Información Pública del Estado de México y Municipios, en caso de que considere que la resolución le cause algún perjuicio podrá impugnarla vía juicio de amparo en los términos de las leyes aplicables. </w:t>
      </w:r>
    </w:p>
    <w:p w14:paraId="51DEB874" w14:textId="77777777" w:rsidR="0055540B" w:rsidRPr="0055540B" w:rsidRDefault="0055540B" w:rsidP="00507622">
      <w:pPr>
        <w:spacing w:line="360" w:lineRule="auto"/>
        <w:ind w:right="141"/>
        <w:jc w:val="both"/>
        <w:rPr>
          <w:rFonts w:ascii="Palatino Linotype" w:eastAsia="Arial" w:hAnsi="Palatino Linotype"/>
          <w:lang w:val="es-MX" w:eastAsia="en-US"/>
        </w:rPr>
      </w:pPr>
    </w:p>
    <w:p w14:paraId="43EB6286" w14:textId="7ED4B9BC" w:rsidR="009C5C70" w:rsidRPr="00747344" w:rsidRDefault="0029071C" w:rsidP="00054E04">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ASÍ LO RESUELVE, POR UNANIMIDAD DE VOTOS, EL PLENO DEL</w:t>
      </w:r>
      <w:r w:rsidRPr="0074734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47344">
        <w:rPr>
          <w:rFonts w:ascii="Palatino Linotype" w:eastAsiaTheme="minorHAnsi" w:hAnsi="Palatino Linotype" w:cs="Arial"/>
          <w:lang w:eastAsia="en-US"/>
        </w:rPr>
        <w:t>, CONFORMADO POR LOS COMISIONADOS JOSÉ MARTÍNEZ VILCHIS; MARÍA DEL ROSARIO MEJÍA AYALA; SHARON CRISTINA MORALES MARTÍNEZ</w:t>
      </w:r>
      <w:r w:rsidR="00C4326C"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LUIS GUSTAVO PARRA NORIEGA</w:t>
      </w:r>
      <w:r w:rsidR="004309A2"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 xml:space="preserve">Y GUADALUPE RAMÍREZ PEÑA; </w:t>
      </w:r>
      <w:r w:rsidR="009D0021" w:rsidRPr="009D0021">
        <w:rPr>
          <w:rFonts w:ascii="Palatino Linotype" w:eastAsiaTheme="minorHAnsi" w:hAnsi="Palatino Linotype" w:cs="Arial"/>
          <w:lang w:eastAsia="en-US"/>
        </w:rPr>
        <w:t>EN LA VIGÉSIMA SÉPTIMA SESIÓN ORDINARIA CELEBRADA EL SESIS DE AGOSTO DE DOS MIL VEINTICINCO</w:t>
      </w:r>
      <w:r w:rsidRPr="00747344">
        <w:rPr>
          <w:rFonts w:ascii="Palatino Linotype" w:eastAsiaTheme="minorHAnsi" w:hAnsi="Palatino Linotype" w:cs="Arial"/>
          <w:lang w:eastAsia="en-US"/>
        </w:rPr>
        <w:t>, ANTE EL SECRETARIO TÉCNICO</w:t>
      </w:r>
      <w:r w:rsidR="001A4C99">
        <w:rPr>
          <w:rFonts w:ascii="Palatino Linotype" w:eastAsiaTheme="minorHAnsi" w:hAnsi="Palatino Linotype" w:cs="Arial"/>
          <w:lang w:eastAsia="en-US"/>
        </w:rPr>
        <w:t xml:space="preserve"> DEL PLENO</w:t>
      </w:r>
      <w:r w:rsidRPr="00747344">
        <w:rPr>
          <w:rFonts w:ascii="Palatino Linotype" w:eastAsiaTheme="minorHAnsi" w:hAnsi="Palatino Linotype" w:cs="Arial"/>
          <w:lang w:eastAsia="en-US"/>
        </w:rPr>
        <w:t>, ALEXIS TAPIA RA</w:t>
      </w:r>
      <w:r w:rsidR="00054E04" w:rsidRPr="00747344">
        <w:rPr>
          <w:rFonts w:ascii="Palatino Linotype" w:eastAsiaTheme="minorHAnsi" w:hAnsi="Palatino Linotype" w:cs="Arial"/>
          <w:lang w:eastAsia="en-US"/>
        </w:rPr>
        <w:t>MÍREZ.</w:t>
      </w:r>
      <w:r w:rsidR="001A4C99" w:rsidRPr="001A4C99">
        <w:rPr>
          <w:rFonts w:ascii="Palatino Linotype" w:hAnsi="Palatino Linotype" w:cs="Arial"/>
        </w:rPr>
        <w:t xml:space="preserve"> </w:t>
      </w:r>
      <w:r w:rsidR="001A4C99" w:rsidRPr="001A4C99">
        <w:rPr>
          <w:rFonts w:ascii="Palatino Linotype" w:eastAsiaTheme="minorHAnsi" w:hAnsi="Palatino Linotype" w:cs="Arial"/>
          <w:lang w:eastAsia="en-US"/>
        </w:rPr>
        <w:t>--------------------------------------------------------------------------------------------------------------------------------------------------------------------------------------------------------------------------------------------------------------------------------------------------------------------------------------------------------------------------------------------------------------------------------------------------------------------------------------------------------------------------------------------------------------------------------------------------------------------------------------------------------------------------------------------------------------------------------------------------------------------------------------------------------------------------------------------------------------------------------------------------------------------------------------------------------------------------------------------------------------------------------------------------------------------------------------------------------------------------------------------------------------------------------------------------------------------------------------------------------------------------------------------------------------------------------------------------------------------------------------------------------------------------------------------------------------------------------------------------------------------------</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57A8256"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9568C" w14:textId="77777777" w:rsidR="002E5BD7" w:rsidRDefault="002E5BD7" w:rsidP="000B5E25">
      <w:r>
        <w:separator/>
      </w:r>
    </w:p>
  </w:endnote>
  <w:endnote w:type="continuationSeparator" w:id="0">
    <w:p w14:paraId="22B7064C" w14:textId="77777777" w:rsidR="002E5BD7" w:rsidRDefault="002E5BD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853B62" w:rsidRPr="000D3AD4" w:rsidRDefault="00853B6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802B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802B2">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853B62" w:rsidRPr="000D3AD4" w:rsidRDefault="00853B6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802B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802B2">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BC82E" w14:textId="77777777" w:rsidR="002E5BD7" w:rsidRDefault="002E5BD7" w:rsidP="000B5E25">
      <w:r>
        <w:separator/>
      </w:r>
    </w:p>
  </w:footnote>
  <w:footnote w:type="continuationSeparator" w:id="0">
    <w:p w14:paraId="1E2373E8" w14:textId="77777777" w:rsidR="002E5BD7" w:rsidRDefault="002E5BD7" w:rsidP="000B5E25">
      <w:r>
        <w:continuationSeparator/>
      </w:r>
    </w:p>
  </w:footnote>
  <w:footnote w:id="1">
    <w:p w14:paraId="68546E23" w14:textId="77777777" w:rsidR="00853B62" w:rsidRPr="008A64CB" w:rsidRDefault="00853B62"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853B62" w:rsidRDefault="00853B62" w:rsidP="00E3048E">
      <w:pPr>
        <w:autoSpaceDE w:val="0"/>
        <w:autoSpaceDN w:val="0"/>
        <w:adjustRightInd w:val="0"/>
        <w:ind w:right="49"/>
        <w:jc w:val="both"/>
        <w:rPr>
          <w:rFonts w:ascii="Palatino Linotype" w:hAnsi="Palatino Linotype"/>
          <w:i/>
          <w:sz w:val="18"/>
          <w:szCs w:val="22"/>
        </w:rPr>
      </w:pPr>
    </w:p>
    <w:p w14:paraId="75A7C282" w14:textId="77777777" w:rsidR="00853B62" w:rsidRPr="008A64CB" w:rsidRDefault="00853B62"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853B62" w:rsidRPr="008A64CB" w:rsidRDefault="00853B62" w:rsidP="00E3048E">
      <w:pPr>
        <w:pStyle w:val="Textonotapie"/>
        <w:rPr>
          <w:lang w:val="es-MX"/>
        </w:rPr>
      </w:pPr>
    </w:p>
  </w:footnote>
  <w:footnote w:id="2">
    <w:p w14:paraId="0C63CFD3" w14:textId="57B26BE6" w:rsidR="00853B62" w:rsidRPr="00493829" w:rsidRDefault="00853B62">
      <w:pPr>
        <w:pStyle w:val="Textonotapie"/>
        <w:rPr>
          <w:lang w:val="es-MX"/>
        </w:rPr>
      </w:pPr>
      <w:r>
        <w:rPr>
          <w:rStyle w:val="Refdenotaalpie"/>
        </w:rPr>
        <w:footnoteRef/>
      </w:r>
      <w:r>
        <w:t xml:space="preserve"> </w:t>
      </w:r>
      <w:hyperlink r:id="rId3" w:history="1">
        <w:r w:rsidRPr="00742223">
          <w:rPr>
            <w:rStyle w:val="Hipervnculo"/>
          </w:rPr>
          <w:t>https://dle.rae.es/trayectoria</w:t>
        </w:r>
      </w:hyperlink>
      <w:r>
        <w:t xml:space="preserve"> </w:t>
      </w:r>
    </w:p>
  </w:footnote>
  <w:footnote w:id="3">
    <w:p w14:paraId="0B6D7D47" w14:textId="77777777" w:rsidR="00853B62" w:rsidRDefault="00853B62" w:rsidP="001D621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853B62" w:rsidRDefault="002802B2">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53B62" w:rsidRPr="008F2CCC" w14:paraId="7B8DC1C7" w14:textId="77777777" w:rsidTr="00BA27FC">
      <w:tc>
        <w:tcPr>
          <w:tcW w:w="2551" w:type="dxa"/>
          <w:vAlign w:val="center"/>
        </w:tcPr>
        <w:p w14:paraId="66D1DBB5" w14:textId="77777777" w:rsidR="00853B62" w:rsidRPr="008F5DAE" w:rsidRDefault="00853B6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14BA6272" w:rsidR="00853B62" w:rsidRPr="0029071C" w:rsidRDefault="00853B62" w:rsidP="003027A8">
          <w:pPr>
            <w:spacing w:line="276" w:lineRule="auto"/>
            <w:jc w:val="right"/>
            <w:rPr>
              <w:rFonts w:ascii="Palatino Linotype" w:hAnsi="Palatino Linotype"/>
              <w:sz w:val="22"/>
              <w:szCs w:val="22"/>
            </w:rPr>
          </w:pPr>
          <w:r w:rsidRPr="00EB1CAC">
            <w:rPr>
              <w:rFonts w:ascii="Palatino Linotype" w:hAnsi="Palatino Linotype"/>
              <w:sz w:val="22"/>
              <w:szCs w:val="22"/>
              <w:lang w:val="es-ES"/>
            </w:rPr>
            <w:t>04</w:t>
          </w:r>
          <w:r>
            <w:rPr>
              <w:rFonts w:ascii="Palatino Linotype" w:hAnsi="Palatino Linotype"/>
              <w:sz w:val="22"/>
              <w:szCs w:val="22"/>
              <w:lang w:val="es-ES"/>
            </w:rPr>
            <w:t>525</w:t>
          </w:r>
          <w:r w:rsidRPr="00EB1CAC">
            <w:rPr>
              <w:rFonts w:ascii="Palatino Linotype" w:hAnsi="Palatino Linotype"/>
              <w:sz w:val="22"/>
              <w:szCs w:val="22"/>
              <w:lang w:val="es-ES"/>
            </w:rPr>
            <w:t>/INFOEM/IP/RR/2025</w:t>
          </w:r>
        </w:p>
      </w:tc>
    </w:tr>
    <w:tr w:rsidR="00853B62" w:rsidRPr="008F2CCC" w14:paraId="6A1C66BB" w14:textId="77777777" w:rsidTr="00BA27FC">
      <w:trPr>
        <w:trHeight w:val="228"/>
      </w:trPr>
      <w:tc>
        <w:tcPr>
          <w:tcW w:w="2551" w:type="dxa"/>
          <w:vAlign w:val="center"/>
        </w:tcPr>
        <w:p w14:paraId="084FDEDD" w14:textId="77777777" w:rsidR="00853B62" w:rsidRPr="008F5DAE" w:rsidRDefault="00853B6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6649C269" w:rsidR="00853B62" w:rsidRPr="0029071C" w:rsidRDefault="00853B62" w:rsidP="00B6659F">
          <w:pPr>
            <w:spacing w:line="276" w:lineRule="auto"/>
            <w:jc w:val="right"/>
            <w:rPr>
              <w:rFonts w:ascii="Palatino Linotype" w:hAnsi="Palatino Linotype"/>
              <w:sz w:val="22"/>
              <w:szCs w:val="22"/>
            </w:rPr>
          </w:pPr>
          <w:r w:rsidRPr="003027A8">
            <w:rPr>
              <w:rFonts w:ascii="Palatino Linotype" w:hAnsi="Palatino Linotype"/>
              <w:sz w:val="22"/>
              <w:szCs w:val="22"/>
            </w:rPr>
            <w:t>Ayuntamiento de Toluca</w:t>
          </w:r>
        </w:p>
      </w:tc>
    </w:tr>
    <w:tr w:rsidR="00853B62" w:rsidRPr="008F2CCC" w14:paraId="0882C3B9" w14:textId="77777777" w:rsidTr="00BA27FC">
      <w:tc>
        <w:tcPr>
          <w:tcW w:w="2551" w:type="dxa"/>
          <w:vAlign w:val="center"/>
        </w:tcPr>
        <w:p w14:paraId="5E9DFDF5" w14:textId="77777777" w:rsidR="00853B62" w:rsidRPr="008F5DAE" w:rsidRDefault="00853B6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853B62" w:rsidRPr="0029071C" w:rsidRDefault="00853B62"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853B62" w:rsidRPr="001779E0" w:rsidRDefault="002802B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53B62" w:rsidRPr="0098478D" w14:paraId="04F44534" w14:textId="77777777" w:rsidTr="00BA27FC">
      <w:tc>
        <w:tcPr>
          <w:tcW w:w="2551" w:type="dxa"/>
          <w:vAlign w:val="center"/>
        </w:tcPr>
        <w:p w14:paraId="4E1F8768" w14:textId="5AB935E8" w:rsidR="00853B62" w:rsidRPr="008F5DAE" w:rsidRDefault="00853B6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79230848" w:rsidR="00853B62" w:rsidRPr="0098478D" w:rsidRDefault="00853B62" w:rsidP="003027A8">
          <w:pPr>
            <w:spacing w:line="276" w:lineRule="auto"/>
            <w:jc w:val="right"/>
            <w:rPr>
              <w:rFonts w:ascii="Palatino Linotype" w:hAnsi="Palatino Linotype"/>
              <w:sz w:val="22"/>
              <w:szCs w:val="22"/>
            </w:rPr>
          </w:pPr>
          <w:r w:rsidRPr="00EB1CAC">
            <w:rPr>
              <w:rFonts w:ascii="Palatino Linotype" w:hAnsi="Palatino Linotype"/>
              <w:sz w:val="22"/>
              <w:szCs w:val="22"/>
              <w:lang w:val="es-ES"/>
            </w:rPr>
            <w:t>04</w:t>
          </w:r>
          <w:r>
            <w:rPr>
              <w:rFonts w:ascii="Palatino Linotype" w:hAnsi="Palatino Linotype"/>
              <w:sz w:val="22"/>
              <w:szCs w:val="22"/>
              <w:lang w:val="es-ES"/>
            </w:rPr>
            <w:t>525</w:t>
          </w:r>
          <w:r w:rsidRPr="00EB1CAC">
            <w:rPr>
              <w:rFonts w:ascii="Palatino Linotype" w:hAnsi="Palatino Linotype"/>
              <w:sz w:val="22"/>
              <w:szCs w:val="22"/>
              <w:lang w:val="es-ES"/>
            </w:rPr>
            <w:t>/INFOEM/IP/RR/2025</w:t>
          </w:r>
        </w:p>
      </w:tc>
    </w:tr>
    <w:tr w:rsidR="00853B62" w:rsidRPr="008F2CCC" w14:paraId="41BF0289" w14:textId="77777777" w:rsidTr="00BA27FC">
      <w:tc>
        <w:tcPr>
          <w:tcW w:w="2551" w:type="dxa"/>
          <w:vAlign w:val="center"/>
        </w:tcPr>
        <w:p w14:paraId="2A0F894D" w14:textId="77777777" w:rsidR="00853B62" w:rsidRPr="008F5DAE" w:rsidRDefault="00853B6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6989AF61" w:rsidR="00853B62" w:rsidRPr="0098478D" w:rsidRDefault="002802B2"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853B62" w:rsidRPr="0098478D" w14:paraId="22958B9C" w14:textId="77777777" w:rsidTr="00BA27FC">
      <w:trPr>
        <w:trHeight w:val="228"/>
      </w:trPr>
      <w:tc>
        <w:tcPr>
          <w:tcW w:w="2551" w:type="dxa"/>
          <w:vAlign w:val="center"/>
        </w:tcPr>
        <w:p w14:paraId="57D11803" w14:textId="77777777" w:rsidR="00853B62" w:rsidRPr="008F5DAE" w:rsidRDefault="00853B6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75C5A741" w:rsidR="00853B62" w:rsidRPr="0098478D" w:rsidRDefault="00853B62" w:rsidP="00E57BDB">
          <w:pPr>
            <w:spacing w:line="276" w:lineRule="auto"/>
            <w:jc w:val="right"/>
            <w:rPr>
              <w:rFonts w:ascii="Palatino Linotype" w:hAnsi="Palatino Linotype"/>
              <w:sz w:val="22"/>
              <w:szCs w:val="22"/>
            </w:rPr>
          </w:pPr>
          <w:r w:rsidRPr="003027A8">
            <w:rPr>
              <w:rFonts w:ascii="Palatino Linotype" w:hAnsi="Palatino Linotype"/>
              <w:sz w:val="22"/>
              <w:szCs w:val="22"/>
            </w:rPr>
            <w:t>Ayuntamiento de Toluca</w:t>
          </w:r>
        </w:p>
      </w:tc>
    </w:tr>
    <w:tr w:rsidR="00853B62" w:rsidRPr="008F2CCC" w14:paraId="071488EC" w14:textId="77777777" w:rsidTr="00BA27FC">
      <w:tc>
        <w:tcPr>
          <w:tcW w:w="2551" w:type="dxa"/>
          <w:vAlign w:val="center"/>
        </w:tcPr>
        <w:p w14:paraId="5E199BEA" w14:textId="77777777" w:rsidR="00853B62" w:rsidRPr="008F5DAE" w:rsidRDefault="00853B62"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853B62" w:rsidRPr="0029071C" w:rsidRDefault="00853B62"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853B62" w:rsidRPr="008F2CCC" w14:paraId="03A9AB3E" w14:textId="77777777" w:rsidTr="00BA27FC">
      <w:tc>
        <w:tcPr>
          <w:tcW w:w="2551" w:type="dxa"/>
          <w:vAlign w:val="center"/>
        </w:tcPr>
        <w:p w14:paraId="39D57311" w14:textId="77777777" w:rsidR="00853B62" w:rsidRPr="008F5DAE" w:rsidRDefault="00853B62" w:rsidP="00BA27FC">
          <w:pPr>
            <w:spacing w:line="276" w:lineRule="auto"/>
            <w:jc w:val="right"/>
            <w:rPr>
              <w:rFonts w:ascii="Palatino Linotype" w:hAnsi="Palatino Linotype"/>
              <w:b/>
              <w:sz w:val="22"/>
              <w:szCs w:val="22"/>
            </w:rPr>
          </w:pPr>
        </w:p>
      </w:tc>
      <w:tc>
        <w:tcPr>
          <w:tcW w:w="4116" w:type="dxa"/>
          <w:vAlign w:val="center"/>
        </w:tcPr>
        <w:p w14:paraId="4CAC28E5" w14:textId="77777777" w:rsidR="00853B62" w:rsidRPr="00BA27FC" w:rsidRDefault="00853B62" w:rsidP="00BA27FC">
          <w:pPr>
            <w:spacing w:line="276" w:lineRule="auto"/>
            <w:rPr>
              <w:rFonts w:ascii="Palatino Linotype" w:hAnsi="Palatino Linotype"/>
              <w:sz w:val="14"/>
              <w:szCs w:val="22"/>
            </w:rPr>
          </w:pPr>
        </w:p>
      </w:tc>
    </w:tr>
  </w:tbl>
  <w:p w14:paraId="1F1B1908" w14:textId="77777777" w:rsidR="00853B62" w:rsidRPr="009F1AB6" w:rsidRDefault="002802B2">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25717E"/>
    <w:multiLevelType w:val="hybridMultilevel"/>
    <w:tmpl w:val="BE323C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CD4761"/>
    <w:multiLevelType w:val="hybridMultilevel"/>
    <w:tmpl w:val="7A7A04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9D0B18"/>
    <w:multiLevelType w:val="hybridMultilevel"/>
    <w:tmpl w:val="72C098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1"/>
  </w:num>
  <w:num w:numId="2">
    <w:abstractNumId w:val="21"/>
  </w:num>
  <w:num w:numId="3">
    <w:abstractNumId w:val="16"/>
  </w:num>
  <w:num w:numId="4">
    <w:abstractNumId w:val="41"/>
  </w:num>
  <w:num w:numId="5">
    <w:abstractNumId w:val="30"/>
  </w:num>
  <w:num w:numId="6">
    <w:abstractNumId w:val="34"/>
  </w:num>
  <w:num w:numId="7">
    <w:abstractNumId w:val="12"/>
  </w:num>
  <w:num w:numId="8">
    <w:abstractNumId w:val="45"/>
  </w:num>
  <w:num w:numId="9">
    <w:abstractNumId w:val="4"/>
  </w:num>
  <w:num w:numId="10">
    <w:abstractNumId w:val="37"/>
  </w:num>
  <w:num w:numId="11">
    <w:abstractNumId w:val="11"/>
  </w:num>
  <w:num w:numId="12">
    <w:abstractNumId w:val="3"/>
  </w:num>
  <w:num w:numId="13">
    <w:abstractNumId w:val="19"/>
  </w:num>
  <w:num w:numId="14">
    <w:abstractNumId w:val="20"/>
  </w:num>
  <w:num w:numId="15">
    <w:abstractNumId w:val="50"/>
  </w:num>
  <w:num w:numId="16">
    <w:abstractNumId w:val="43"/>
  </w:num>
  <w:num w:numId="17">
    <w:abstractNumId w:val="28"/>
  </w:num>
  <w:num w:numId="18">
    <w:abstractNumId w:val="33"/>
  </w:num>
  <w:num w:numId="19">
    <w:abstractNumId w:val="17"/>
  </w:num>
  <w:num w:numId="20">
    <w:abstractNumId w:val="27"/>
  </w:num>
  <w:num w:numId="21">
    <w:abstractNumId w:val="14"/>
  </w:num>
  <w:num w:numId="22">
    <w:abstractNumId w:val="6"/>
  </w:num>
  <w:num w:numId="23">
    <w:abstractNumId w:val="7"/>
  </w:num>
  <w:num w:numId="24">
    <w:abstractNumId w:val="13"/>
  </w:num>
  <w:num w:numId="25">
    <w:abstractNumId w:val="23"/>
  </w:num>
  <w:num w:numId="26">
    <w:abstractNumId w:val="2"/>
  </w:num>
  <w:num w:numId="27">
    <w:abstractNumId w:val="31"/>
  </w:num>
  <w:num w:numId="28">
    <w:abstractNumId w:val="36"/>
  </w:num>
  <w:num w:numId="29">
    <w:abstractNumId w:val="44"/>
  </w:num>
  <w:num w:numId="30">
    <w:abstractNumId w:val="39"/>
  </w:num>
  <w:num w:numId="31">
    <w:abstractNumId w:val="25"/>
  </w:num>
  <w:num w:numId="32">
    <w:abstractNumId w:val="22"/>
  </w:num>
  <w:num w:numId="33">
    <w:abstractNumId w:val="15"/>
  </w:num>
  <w:num w:numId="34">
    <w:abstractNumId w:val="32"/>
  </w:num>
  <w:num w:numId="35">
    <w:abstractNumId w:val="35"/>
  </w:num>
  <w:num w:numId="36">
    <w:abstractNumId w:val="5"/>
  </w:num>
  <w:num w:numId="37">
    <w:abstractNumId w:val="47"/>
  </w:num>
  <w:num w:numId="38">
    <w:abstractNumId w:val="52"/>
  </w:num>
  <w:num w:numId="39">
    <w:abstractNumId w:val="42"/>
  </w:num>
  <w:num w:numId="40">
    <w:abstractNumId w:val="8"/>
  </w:num>
  <w:num w:numId="41">
    <w:abstractNumId w:val="40"/>
  </w:num>
  <w:num w:numId="42">
    <w:abstractNumId w:val="9"/>
  </w:num>
  <w:num w:numId="43">
    <w:abstractNumId w:val="38"/>
  </w:num>
  <w:num w:numId="44">
    <w:abstractNumId w:val="46"/>
  </w:num>
  <w:num w:numId="45">
    <w:abstractNumId w:val="0"/>
  </w:num>
  <w:num w:numId="46">
    <w:abstractNumId w:val="1"/>
  </w:num>
  <w:num w:numId="47">
    <w:abstractNumId w:val="26"/>
  </w:num>
  <w:num w:numId="48">
    <w:abstractNumId w:val="18"/>
  </w:num>
  <w:num w:numId="49">
    <w:abstractNumId w:val="48"/>
  </w:num>
  <w:num w:numId="50">
    <w:abstractNumId w:val="24"/>
  </w:num>
  <w:num w:numId="51">
    <w:abstractNumId w:val="54"/>
  </w:num>
  <w:num w:numId="52">
    <w:abstractNumId w:val="10"/>
  </w:num>
  <w:num w:numId="53">
    <w:abstractNumId w:val="49"/>
  </w:num>
  <w:num w:numId="54">
    <w:abstractNumId w:val="53"/>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4196"/>
    <w:rsid w:val="000477B5"/>
    <w:rsid w:val="00054E04"/>
    <w:rsid w:val="00057283"/>
    <w:rsid w:val="000572E9"/>
    <w:rsid w:val="000600BA"/>
    <w:rsid w:val="00062FB8"/>
    <w:rsid w:val="00067C4A"/>
    <w:rsid w:val="00070547"/>
    <w:rsid w:val="00071173"/>
    <w:rsid w:val="00071F85"/>
    <w:rsid w:val="0007751B"/>
    <w:rsid w:val="000775FC"/>
    <w:rsid w:val="000826FE"/>
    <w:rsid w:val="00084C86"/>
    <w:rsid w:val="00087797"/>
    <w:rsid w:val="00087FE9"/>
    <w:rsid w:val="000936F7"/>
    <w:rsid w:val="00093AE1"/>
    <w:rsid w:val="00097C40"/>
    <w:rsid w:val="000A34BB"/>
    <w:rsid w:val="000A717C"/>
    <w:rsid w:val="000B41CD"/>
    <w:rsid w:val="000B5876"/>
    <w:rsid w:val="000B5E25"/>
    <w:rsid w:val="000B7C6C"/>
    <w:rsid w:val="000C2B48"/>
    <w:rsid w:val="000C43CE"/>
    <w:rsid w:val="000C49B8"/>
    <w:rsid w:val="000C512C"/>
    <w:rsid w:val="000C5FDF"/>
    <w:rsid w:val="000C615C"/>
    <w:rsid w:val="000D3AD4"/>
    <w:rsid w:val="000D3E8F"/>
    <w:rsid w:val="000D5DC0"/>
    <w:rsid w:val="000E592F"/>
    <w:rsid w:val="000F16BA"/>
    <w:rsid w:val="000F1C0C"/>
    <w:rsid w:val="000F383F"/>
    <w:rsid w:val="000F43B1"/>
    <w:rsid w:val="00100C2B"/>
    <w:rsid w:val="00100FD5"/>
    <w:rsid w:val="00101AD8"/>
    <w:rsid w:val="0010712B"/>
    <w:rsid w:val="00107AC4"/>
    <w:rsid w:val="0011211A"/>
    <w:rsid w:val="00115B15"/>
    <w:rsid w:val="00115D8E"/>
    <w:rsid w:val="00123996"/>
    <w:rsid w:val="00124934"/>
    <w:rsid w:val="0012510D"/>
    <w:rsid w:val="00132924"/>
    <w:rsid w:val="0014066E"/>
    <w:rsid w:val="0014397A"/>
    <w:rsid w:val="00143F6E"/>
    <w:rsid w:val="00151D4C"/>
    <w:rsid w:val="00151DAB"/>
    <w:rsid w:val="00153A28"/>
    <w:rsid w:val="001557D7"/>
    <w:rsid w:val="001558F3"/>
    <w:rsid w:val="00162DBE"/>
    <w:rsid w:val="0016388F"/>
    <w:rsid w:val="001679F0"/>
    <w:rsid w:val="00170AA7"/>
    <w:rsid w:val="00170AC3"/>
    <w:rsid w:val="00180578"/>
    <w:rsid w:val="00180B43"/>
    <w:rsid w:val="00182EDF"/>
    <w:rsid w:val="00184176"/>
    <w:rsid w:val="00184392"/>
    <w:rsid w:val="00186CCB"/>
    <w:rsid w:val="00191418"/>
    <w:rsid w:val="0019170F"/>
    <w:rsid w:val="00193F65"/>
    <w:rsid w:val="00195004"/>
    <w:rsid w:val="00197048"/>
    <w:rsid w:val="00197F82"/>
    <w:rsid w:val="001A40D2"/>
    <w:rsid w:val="001A46ED"/>
    <w:rsid w:val="001A4C99"/>
    <w:rsid w:val="001A4F50"/>
    <w:rsid w:val="001A6109"/>
    <w:rsid w:val="001A693E"/>
    <w:rsid w:val="001C054C"/>
    <w:rsid w:val="001C14AC"/>
    <w:rsid w:val="001C3AE2"/>
    <w:rsid w:val="001C603B"/>
    <w:rsid w:val="001D0B58"/>
    <w:rsid w:val="001D2DE0"/>
    <w:rsid w:val="001D3422"/>
    <w:rsid w:val="001D3523"/>
    <w:rsid w:val="001D4046"/>
    <w:rsid w:val="001D5495"/>
    <w:rsid w:val="001D6216"/>
    <w:rsid w:val="001E2DA3"/>
    <w:rsid w:val="001E2F3D"/>
    <w:rsid w:val="001E45B5"/>
    <w:rsid w:val="001E7A0C"/>
    <w:rsid w:val="001F1FCC"/>
    <w:rsid w:val="001F2305"/>
    <w:rsid w:val="001F6ACD"/>
    <w:rsid w:val="00201B11"/>
    <w:rsid w:val="0020249A"/>
    <w:rsid w:val="00202C04"/>
    <w:rsid w:val="002036F9"/>
    <w:rsid w:val="002119DB"/>
    <w:rsid w:val="00212CCF"/>
    <w:rsid w:val="00212EA6"/>
    <w:rsid w:val="002167BB"/>
    <w:rsid w:val="00217E6C"/>
    <w:rsid w:val="00225163"/>
    <w:rsid w:val="00225BA8"/>
    <w:rsid w:val="00235936"/>
    <w:rsid w:val="00236CBA"/>
    <w:rsid w:val="00240887"/>
    <w:rsid w:val="00241C16"/>
    <w:rsid w:val="0024267B"/>
    <w:rsid w:val="00242D41"/>
    <w:rsid w:val="0024323F"/>
    <w:rsid w:val="0024340A"/>
    <w:rsid w:val="00247138"/>
    <w:rsid w:val="00250BA7"/>
    <w:rsid w:val="00253F73"/>
    <w:rsid w:val="00254968"/>
    <w:rsid w:val="00255F1A"/>
    <w:rsid w:val="00261BC7"/>
    <w:rsid w:val="00262470"/>
    <w:rsid w:val="00262CFB"/>
    <w:rsid w:val="0026349F"/>
    <w:rsid w:val="00267458"/>
    <w:rsid w:val="00267BB5"/>
    <w:rsid w:val="00270415"/>
    <w:rsid w:val="0027090A"/>
    <w:rsid w:val="00273F66"/>
    <w:rsid w:val="00275D78"/>
    <w:rsid w:val="00277B2B"/>
    <w:rsid w:val="002802B2"/>
    <w:rsid w:val="0029071C"/>
    <w:rsid w:val="00290E09"/>
    <w:rsid w:val="002934B4"/>
    <w:rsid w:val="00293E78"/>
    <w:rsid w:val="002943C4"/>
    <w:rsid w:val="00295B3F"/>
    <w:rsid w:val="002977AB"/>
    <w:rsid w:val="00297BFB"/>
    <w:rsid w:val="002A040B"/>
    <w:rsid w:val="002A14E9"/>
    <w:rsid w:val="002A4B43"/>
    <w:rsid w:val="002A676F"/>
    <w:rsid w:val="002B48AD"/>
    <w:rsid w:val="002B5F1F"/>
    <w:rsid w:val="002C0BE5"/>
    <w:rsid w:val="002C13AE"/>
    <w:rsid w:val="002C240F"/>
    <w:rsid w:val="002C47C1"/>
    <w:rsid w:val="002D17B8"/>
    <w:rsid w:val="002D32D2"/>
    <w:rsid w:val="002D3F7F"/>
    <w:rsid w:val="002D61F7"/>
    <w:rsid w:val="002D6656"/>
    <w:rsid w:val="002D6E4B"/>
    <w:rsid w:val="002E1336"/>
    <w:rsid w:val="002E3085"/>
    <w:rsid w:val="002E3DBE"/>
    <w:rsid w:val="002E5BD7"/>
    <w:rsid w:val="002F3B20"/>
    <w:rsid w:val="002F403B"/>
    <w:rsid w:val="002F5262"/>
    <w:rsid w:val="002F6B68"/>
    <w:rsid w:val="0030099E"/>
    <w:rsid w:val="003027A8"/>
    <w:rsid w:val="003038F1"/>
    <w:rsid w:val="00307006"/>
    <w:rsid w:val="0030701F"/>
    <w:rsid w:val="003116C4"/>
    <w:rsid w:val="00314E62"/>
    <w:rsid w:val="003151BB"/>
    <w:rsid w:val="00320F38"/>
    <w:rsid w:val="00326B44"/>
    <w:rsid w:val="00330FC3"/>
    <w:rsid w:val="00331B43"/>
    <w:rsid w:val="00331E82"/>
    <w:rsid w:val="00340A06"/>
    <w:rsid w:val="00343F0B"/>
    <w:rsid w:val="003520C5"/>
    <w:rsid w:val="00352879"/>
    <w:rsid w:val="00352C96"/>
    <w:rsid w:val="0035559A"/>
    <w:rsid w:val="0036615E"/>
    <w:rsid w:val="00371835"/>
    <w:rsid w:val="003746DE"/>
    <w:rsid w:val="003804E8"/>
    <w:rsid w:val="00380D3E"/>
    <w:rsid w:val="003825A1"/>
    <w:rsid w:val="00386D38"/>
    <w:rsid w:val="003904E0"/>
    <w:rsid w:val="00393748"/>
    <w:rsid w:val="003955AC"/>
    <w:rsid w:val="00396DB6"/>
    <w:rsid w:val="003A56DF"/>
    <w:rsid w:val="003A6124"/>
    <w:rsid w:val="003B1C85"/>
    <w:rsid w:val="003B3F33"/>
    <w:rsid w:val="003B4CA6"/>
    <w:rsid w:val="003B70B0"/>
    <w:rsid w:val="003C087E"/>
    <w:rsid w:val="003C6E1C"/>
    <w:rsid w:val="003C7A33"/>
    <w:rsid w:val="003D1214"/>
    <w:rsid w:val="003D2159"/>
    <w:rsid w:val="003D6536"/>
    <w:rsid w:val="003D7CFB"/>
    <w:rsid w:val="003E09DF"/>
    <w:rsid w:val="003E1CB6"/>
    <w:rsid w:val="003E21A7"/>
    <w:rsid w:val="003E2634"/>
    <w:rsid w:val="003E56C9"/>
    <w:rsid w:val="003F2C25"/>
    <w:rsid w:val="003F40F6"/>
    <w:rsid w:val="004018F9"/>
    <w:rsid w:val="00402E8E"/>
    <w:rsid w:val="00404268"/>
    <w:rsid w:val="00406A7D"/>
    <w:rsid w:val="00407CC4"/>
    <w:rsid w:val="004109D5"/>
    <w:rsid w:val="00413238"/>
    <w:rsid w:val="00416115"/>
    <w:rsid w:val="00416294"/>
    <w:rsid w:val="00421E74"/>
    <w:rsid w:val="00423D05"/>
    <w:rsid w:val="00425623"/>
    <w:rsid w:val="00425989"/>
    <w:rsid w:val="00425E0F"/>
    <w:rsid w:val="00426ECA"/>
    <w:rsid w:val="004309A2"/>
    <w:rsid w:val="004322BB"/>
    <w:rsid w:val="004344EA"/>
    <w:rsid w:val="0043515A"/>
    <w:rsid w:val="004403F7"/>
    <w:rsid w:val="00442FD8"/>
    <w:rsid w:val="00443892"/>
    <w:rsid w:val="00443920"/>
    <w:rsid w:val="004445A1"/>
    <w:rsid w:val="00444E54"/>
    <w:rsid w:val="00445CAA"/>
    <w:rsid w:val="00455031"/>
    <w:rsid w:val="00461012"/>
    <w:rsid w:val="004612A5"/>
    <w:rsid w:val="004622AB"/>
    <w:rsid w:val="004672ED"/>
    <w:rsid w:val="00471919"/>
    <w:rsid w:val="004730E4"/>
    <w:rsid w:val="00477994"/>
    <w:rsid w:val="004837AE"/>
    <w:rsid w:val="004900ED"/>
    <w:rsid w:val="0049172F"/>
    <w:rsid w:val="00493829"/>
    <w:rsid w:val="004A0B63"/>
    <w:rsid w:val="004B2314"/>
    <w:rsid w:val="004B430B"/>
    <w:rsid w:val="004B6704"/>
    <w:rsid w:val="004D18B6"/>
    <w:rsid w:val="004D2536"/>
    <w:rsid w:val="004D31B0"/>
    <w:rsid w:val="004D5D2F"/>
    <w:rsid w:val="004D6F71"/>
    <w:rsid w:val="004D76D6"/>
    <w:rsid w:val="004E10E5"/>
    <w:rsid w:val="004E2A5A"/>
    <w:rsid w:val="004E3766"/>
    <w:rsid w:val="004E48A3"/>
    <w:rsid w:val="004E5628"/>
    <w:rsid w:val="004E68B7"/>
    <w:rsid w:val="004E69F6"/>
    <w:rsid w:val="004E715C"/>
    <w:rsid w:val="004F0A83"/>
    <w:rsid w:val="004F5370"/>
    <w:rsid w:val="00500A83"/>
    <w:rsid w:val="00500B82"/>
    <w:rsid w:val="0050130E"/>
    <w:rsid w:val="00501D68"/>
    <w:rsid w:val="0050243E"/>
    <w:rsid w:val="00507622"/>
    <w:rsid w:val="00513AC4"/>
    <w:rsid w:val="005156B3"/>
    <w:rsid w:val="005203E9"/>
    <w:rsid w:val="00521A38"/>
    <w:rsid w:val="00523719"/>
    <w:rsid w:val="005243E9"/>
    <w:rsid w:val="00524A8D"/>
    <w:rsid w:val="005270BB"/>
    <w:rsid w:val="005308F6"/>
    <w:rsid w:val="005323A9"/>
    <w:rsid w:val="005404DD"/>
    <w:rsid w:val="0054391A"/>
    <w:rsid w:val="0054647E"/>
    <w:rsid w:val="00554CDE"/>
    <w:rsid w:val="0055540B"/>
    <w:rsid w:val="00555C87"/>
    <w:rsid w:val="005573EA"/>
    <w:rsid w:val="00562960"/>
    <w:rsid w:val="00563B39"/>
    <w:rsid w:val="00564825"/>
    <w:rsid w:val="0056664C"/>
    <w:rsid w:val="00566C33"/>
    <w:rsid w:val="0056745A"/>
    <w:rsid w:val="0057289F"/>
    <w:rsid w:val="00572EEA"/>
    <w:rsid w:val="00574FDC"/>
    <w:rsid w:val="00581DC8"/>
    <w:rsid w:val="00587EA4"/>
    <w:rsid w:val="0059032F"/>
    <w:rsid w:val="0059614C"/>
    <w:rsid w:val="00596BBF"/>
    <w:rsid w:val="00597D71"/>
    <w:rsid w:val="005A0D12"/>
    <w:rsid w:val="005A19C5"/>
    <w:rsid w:val="005A33AD"/>
    <w:rsid w:val="005A6216"/>
    <w:rsid w:val="005B056E"/>
    <w:rsid w:val="005B0692"/>
    <w:rsid w:val="005B234D"/>
    <w:rsid w:val="005B26AD"/>
    <w:rsid w:val="005B36A8"/>
    <w:rsid w:val="005B5693"/>
    <w:rsid w:val="005C475A"/>
    <w:rsid w:val="005C6646"/>
    <w:rsid w:val="005D10B7"/>
    <w:rsid w:val="005D77CC"/>
    <w:rsid w:val="005E09AB"/>
    <w:rsid w:val="005E35F1"/>
    <w:rsid w:val="005E3EB6"/>
    <w:rsid w:val="005E5716"/>
    <w:rsid w:val="005F1F89"/>
    <w:rsid w:val="005F2A69"/>
    <w:rsid w:val="005F3008"/>
    <w:rsid w:val="005F4BFB"/>
    <w:rsid w:val="005F5A86"/>
    <w:rsid w:val="005F747D"/>
    <w:rsid w:val="006000C5"/>
    <w:rsid w:val="0060020B"/>
    <w:rsid w:val="006002E0"/>
    <w:rsid w:val="00600EC8"/>
    <w:rsid w:val="00602D67"/>
    <w:rsid w:val="00605BD4"/>
    <w:rsid w:val="006150BB"/>
    <w:rsid w:val="0061514D"/>
    <w:rsid w:val="00620280"/>
    <w:rsid w:val="0062313B"/>
    <w:rsid w:val="0062349E"/>
    <w:rsid w:val="006258FD"/>
    <w:rsid w:val="00627851"/>
    <w:rsid w:val="00632E48"/>
    <w:rsid w:val="00636CAB"/>
    <w:rsid w:val="00636DF9"/>
    <w:rsid w:val="00637ACB"/>
    <w:rsid w:val="00640312"/>
    <w:rsid w:val="00640425"/>
    <w:rsid w:val="006420DD"/>
    <w:rsid w:val="00642A70"/>
    <w:rsid w:val="00643B58"/>
    <w:rsid w:val="00644AD9"/>
    <w:rsid w:val="00644D13"/>
    <w:rsid w:val="00656054"/>
    <w:rsid w:val="006565AE"/>
    <w:rsid w:val="00675C82"/>
    <w:rsid w:val="00676631"/>
    <w:rsid w:val="006800B5"/>
    <w:rsid w:val="00680556"/>
    <w:rsid w:val="006810FF"/>
    <w:rsid w:val="0068312A"/>
    <w:rsid w:val="0069164C"/>
    <w:rsid w:val="00691C1C"/>
    <w:rsid w:val="0069472D"/>
    <w:rsid w:val="00694976"/>
    <w:rsid w:val="00696800"/>
    <w:rsid w:val="00697853"/>
    <w:rsid w:val="006B321A"/>
    <w:rsid w:val="006B418F"/>
    <w:rsid w:val="006B7AA8"/>
    <w:rsid w:val="006C3931"/>
    <w:rsid w:val="006D1713"/>
    <w:rsid w:val="006D30E6"/>
    <w:rsid w:val="006D35BE"/>
    <w:rsid w:val="006D3A03"/>
    <w:rsid w:val="006D4739"/>
    <w:rsid w:val="006D6FC5"/>
    <w:rsid w:val="006D7A00"/>
    <w:rsid w:val="006E0801"/>
    <w:rsid w:val="006E08FA"/>
    <w:rsid w:val="006E433F"/>
    <w:rsid w:val="006E527A"/>
    <w:rsid w:val="006E796C"/>
    <w:rsid w:val="006F05EB"/>
    <w:rsid w:val="006F4A59"/>
    <w:rsid w:val="006F596B"/>
    <w:rsid w:val="006F5F93"/>
    <w:rsid w:val="00702B65"/>
    <w:rsid w:val="00710D67"/>
    <w:rsid w:val="00710FED"/>
    <w:rsid w:val="00716632"/>
    <w:rsid w:val="00717A0C"/>
    <w:rsid w:val="0072222B"/>
    <w:rsid w:val="00723461"/>
    <w:rsid w:val="007237B8"/>
    <w:rsid w:val="0072658E"/>
    <w:rsid w:val="00731B9F"/>
    <w:rsid w:val="00732345"/>
    <w:rsid w:val="00743C53"/>
    <w:rsid w:val="00744206"/>
    <w:rsid w:val="00747344"/>
    <w:rsid w:val="007532C7"/>
    <w:rsid w:val="00756074"/>
    <w:rsid w:val="00756F04"/>
    <w:rsid w:val="00757D60"/>
    <w:rsid w:val="00761AC9"/>
    <w:rsid w:val="00770F18"/>
    <w:rsid w:val="007764BB"/>
    <w:rsid w:val="007828DC"/>
    <w:rsid w:val="00782BD2"/>
    <w:rsid w:val="0078586B"/>
    <w:rsid w:val="00786843"/>
    <w:rsid w:val="007923F3"/>
    <w:rsid w:val="00793A5E"/>
    <w:rsid w:val="007A118C"/>
    <w:rsid w:val="007A377A"/>
    <w:rsid w:val="007A37FE"/>
    <w:rsid w:val="007A3CC6"/>
    <w:rsid w:val="007B2EEF"/>
    <w:rsid w:val="007B6424"/>
    <w:rsid w:val="007B703B"/>
    <w:rsid w:val="007C06C1"/>
    <w:rsid w:val="007C0F0A"/>
    <w:rsid w:val="007C1D5B"/>
    <w:rsid w:val="007C2638"/>
    <w:rsid w:val="007C3435"/>
    <w:rsid w:val="007C35A4"/>
    <w:rsid w:val="007C3E46"/>
    <w:rsid w:val="007D2A81"/>
    <w:rsid w:val="007E2E37"/>
    <w:rsid w:val="007E52D5"/>
    <w:rsid w:val="007E534B"/>
    <w:rsid w:val="007E71CE"/>
    <w:rsid w:val="007E7C02"/>
    <w:rsid w:val="007F3755"/>
    <w:rsid w:val="007F55E7"/>
    <w:rsid w:val="007F7462"/>
    <w:rsid w:val="00800A80"/>
    <w:rsid w:val="00814FA1"/>
    <w:rsid w:val="0081709C"/>
    <w:rsid w:val="0082243A"/>
    <w:rsid w:val="00822D3C"/>
    <w:rsid w:val="008232C6"/>
    <w:rsid w:val="008258C6"/>
    <w:rsid w:val="00826203"/>
    <w:rsid w:val="00833819"/>
    <w:rsid w:val="00835035"/>
    <w:rsid w:val="008405CF"/>
    <w:rsid w:val="00843F80"/>
    <w:rsid w:val="00845AE9"/>
    <w:rsid w:val="008500D3"/>
    <w:rsid w:val="00852668"/>
    <w:rsid w:val="00853B62"/>
    <w:rsid w:val="008578BF"/>
    <w:rsid w:val="00857C7C"/>
    <w:rsid w:val="008619C3"/>
    <w:rsid w:val="008660D6"/>
    <w:rsid w:val="0087130B"/>
    <w:rsid w:val="008803EF"/>
    <w:rsid w:val="00883E5B"/>
    <w:rsid w:val="00885082"/>
    <w:rsid w:val="00885594"/>
    <w:rsid w:val="00896D29"/>
    <w:rsid w:val="008A12CF"/>
    <w:rsid w:val="008A1A90"/>
    <w:rsid w:val="008A37DC"/>
    <w:rsid w:val="008A64CB"/>
    <w:rsid w:val="008A65B3"/>
    <w:rsid w:val="008A686A"/>
    <w:rsid w:val="008A71F4"/>
    <w:rsid w:val="008B082B"/>
    <w:rsid w:val="008B1216"/>
    <w:rsid w:val="008B1A11"/>
    <w:rsid w:val="008B4E0F"/>
    <w:rsid w:val="008B6546"/>
    <w:rsid w:val="008C0A59"/>
    <w:rsid w:val="008C3B24"/>
    <w:rsid w:val="008C41A1"/>
    <w:rsid w:val="008D4F13"/>
    <w:rsid w:val="008E01E4"/>
    <w:rsid w:val="008E46E4"/>
    <w:rsid w:val="008E7F32"/>
    <w:rsid w:val="008F0627"/>
    <w:rsid w:val="008F0F91"/>
    <w:rsid w:val="008F148C"/>
    <w:rsid w:val="008F1559"/>
    <w:rsid w:val="008F5DAE"/>
    <w:rsid w:val="00900C9B"/>
    <w:rsid w:val="00901487"/>
    <w:rsid w:val="00921551"/>
    <w:rsid w:val="009217E8"/>
    <w:rsid w:val="00925B0B"/>
    <w:rsid w:val="0092622F"/>
    <w:rsid w:val="00926C44"/>
    <w:rsid w:val="00926CBA"/>
    <w:rsid w:val="0093645B"/>
    <w:rsid w:val="00942C4A"/>
    <w:rsid w:val="0094381A"/>
    <w:rsid w:val="009446DD"/>
    <w:rsid w:val="00955446"/>
    <w:rsid w:val="0095746C"/>
    <w:rsid w:val="0096060F"/>
    <w:rsid w:val="00961002"/>
    <w:rsid w:val="009612D7"/>
    <w:rsid w:val="00962A53"/>
    <w:rsid w:val="009630CD"/>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B7CC4"/>
    <w:rsid w:val="009C29E0"/>
    <w:rsid w:val="009C314B"/>
    <w:rsid w:val="009C4E84"/>
    <w:rsid w:val="009C543A"/>
    <w:rsid w:val="009C5C70"/>
    <w:rsid w:val="009C6299"/>
    <w:rsid w:val="009D0021"/>
    <w:rsid w:val="009D2E87"/>
    <w:rsid w:val="009D39B3"/>
    <w:rsid w:val="009D7E06"/>
    <w:rsid w:val="009E0C45"/>
    <w:rsid w:val="009E0E89"/>
    <w:rsid w:val="009E1F26"/>
    <w:rsid w:val="009E357B"/>
    <w:rsid w:val="009E3A2B"/>
    <w:rsid w:val="009E41B2"/>
    <w:rsid w:val="009E6F84"/>
    <w:rsid w:val="009F15BF"/>
    <w:rsid w:val="009F21E9"/>
    <w:rsid w:val="009F4FF4"/>
    <w:rsid w:val="009F62C3"/>
    <w:rsid w:val="009F70FA"/>
    <w:rsid w:val="009F71DC"/>
    <w:rsid w:val="00A0100D"/>
    <w:rsid w:val="00A018F5"/>
    <w:rsid w:val="00A05133"/>
    <w:rsid w:val="00A05D3A"/>
    <w:rsid w:val="00A1001D"/>
    <w:rsid w:val="00A146AD"/>
    <w:rsid w:val="00A16F28"/>
    <w:rsid w:val="00A24710"/>
    <w:rsid w:val="00A26BD8"/>
    <w:rsid w:val="00A3420B"/>
    <w:rsid w:val="00A3432D"/>
    <w:rsid w:val="00A356C0"/>
    <w:rsid w:val="00A50767"/>
    <w:rsid w:val="00A5260D"/>
    <w:rsid w:val="00A54C18"/>
    <w:rsid w:val="00A6692F"/>
    <w:rsid w:val="00A6775F"/>
    <w:rsid w:val="00A70575"/>
    <w:rsid w:val="00A72262"/>
    <w:rsid w:val="00A73309"/>
    <w:rsid w:val="00A73F5C"/>
    <w:rsid w:val="00A7773A"/>
    <w:rsid w:val="00A83B4F"/>
    <w:rsid w:val="00A84A2B"/>
    <w:rsid w:val="00A9120F"/>
    <w:rsid w:val="00A9389D"/>
    <w:rsid w:val="00A97381"/>
    <w:rsid w:val="00A97563"/>
    <w:rsid w:val="00AA1194"/>
    <w:rsid w:val="00AA12D2"/>
    <w:rsid w:val="00AA26B4"/>
    <w:rsid w:val="00AA2AAE"/>
    <w:rsid w:val="00AA2B81"/>
    <w:rsid w:val="00AA2E28"/>
    <w:rsid w:val="00AA4661"/>
    <w:rsid w:val="00AB15E3"/>
    <w:rsid w:val="00AB18E1"/>
    <w:rsid w:val="00AB4982"/>
    <w:rsid w:val="00AC2627"/>
    <w:rsid w:val="00AC3DB9"/>
    <w:rsid w:val="00AC5CF0"/>
    <w:rsid w:val="00AC687D"/>
    <w:rsid w:val="00AD33BE"/>
    <w:rsid w:val="00AD6E7B"/>
    <w:rsid w:val="00AD7181"/>
    <w:rsid w:val="00AE1A47"/>
    <w:rsid w:val="00AE304A"/>
    <w:rsid w:val="00AE4E04"/>
    <w:rsid w:val="00AE5140"/>
    <w:rsid w:val="00AE5448"/>
    <w:rsid w:val="00AE5995"/>
    <w:rsid w:val="00AE6704"/>
    <w:rsid w:val="00AE75CC"/>
    <w:rsid w:val="00AE78CA"/>
    <w:rsid w:val="00AF0D52"/>
    <w:rsid w:val="00AF1B1F"/>
    <w:rsid w:val="00B0150D"/>
    <w:rsid w:val="00B01BD5"/>
    <w:rsid w:val="00B04476"/>
    <w:rsid w:val="00B05B83"/>
    <w:rsid w:val="00B05CD6"/>
    <w:rsid w:val="00B067D5"/>
    <w:rsid w:val="00B07EBD"/>
    <w:rsid w:val="00B16AF2"/>
    <w:rsid w:val="00B17992"/>
    <w:rsid w:val="00B20C2B"/>
    <w:rsid w:val="00B23344"/>
    <w:rsid w:val="00B24B11"/>
    <w:rsid w:val="00B250D7"/>
    <w:rsid w:val="00B309E3"/>
    <w:rsid w:val="00B31853"/>
    <w:rsid w:val="00B36260"/>
    <w:rsid w:val="00B42441"/>
    <w:rsid w:val="00B44E37"/>
    <w:rsid w:val="00B46D09"/>
    <w:rsid w:val="00B50B07"/>
    <w:rsid w:val="00B5372B"/>
    <w:rsid w:val="00B54973"/>
    <w:rsid w:val="00B55CAD"/>
    <w:rsid w:val="00B56BC3"/>
    <w:rsid w:val="00B57219"/>
    <w:rsid w:val="00B579E5"/>
    <w:rsid w:val="00B627E6"/>
    <w:rsid w:val="00B636F7"/>
    <w:rsid w:val="00B642EC"/>
    <w:rsid w:val="00B6659F"/>
    <w:rsid w:val="00B71058"/>
    <w:rsid w:val="00B716B5"/>
    <w:rsid w:val="00B728F7"/>
    <w:rsid w:val="00B76C21"/>
    <w:rsid w:val="00B8098B"/>
    <w:rsid w:val="00B80C9E"/>
    <w:rsid w:val="00B83E10"/>
    <w:rsid w:val="00B85697"/>
    <w:rsid w:val="00B85F29"/>
    <w:rsid w:val="00B911AF"/>
    <w:rsid w:val="00B9580C"/>
    <w:rsid w:val="00B95B82"/>
    <w:rsid w:val="00B96A17"/>
    <w:rsid w:val="00BA0F27"/>
    <w:rsid w:val="00BA1A56"/>
    <w:rsid w:val="00BA27FC"/>
    <w:rsid w:val="00BA43DC"/>
    <w:rsid w:val="00BA5156"/>
    <w:rsid w:val="00BA7054"/>
    <w:rsid w:val="00BA72C1"/>
    <w:rsid w:val="00BB06D2"/>
    <w:rsid w:val="00BB134B"/>
    <w:rsid w:val="00BB3B8B"/>
    <w:rsid w:val="00BB45EE"/>
    <w:rsid w:val="00BB5F53"/>
    <w:rsid w:val="00BC0CFA"/>
    <w:rsid w:val="00BC462B"/>
    <w:rsid w:val="00BC72FE"/>
    <w:rsid w:val="00BD14B3"/>
    <w:rsid w:val="00BD677A"/>
    <w:rsid w:val="00BD74AF"/>
    <w:rsid w:val="00BE18AE"/>
    <w:rsid w:val="00BE233B"/>
    <w:rsid w:val="00BE7A6E"/>
    <w:rsid w:val="00BF5639"/>
    <w:rsid w:val="00BF6E0F"/>
    <w:rsid w:val="00C01733"/>
    <w:rsid w:val="00C01801"/>
    <w:rsid w:val="00C0414E"/>
    <w:rsid w:val="00C058C8"/>
    <w:rsid w:val="00C1086B"/>
    <w:rsid w:val="00C139F9"/>
    <w:rsid w:val="00C14EE3"/>
    <w:rsid w:val="00C15134"/>
    <w:rsid w:val="00C15F2A"/>
    <w:rsid w:val="00C172FE"/>
    <w:rsid w:val="00C20F80"/>
    <w:rsid w:val="00C211A4"/>
    <w:rsid w:val="00C249A6"/>
    <w:rsid w:val="00C25176"/>
    <w:rsid w:val="00C279DD"/>
    <w:rsid w:val="00C30F32"/>
    <w:rsid w:val="00C41F95"/>
    <w:rsid w:val="00C4326C"/>
    <w:rsid w:val="00C47DB0"/>
    <w:rsid w:val="00C53D4A"/>
    <w:rsid w:val="00C56DD5"/>
    <w:rsid w:val="00C57CEE"/>
    <w:rsid w:val="00C57E8F"/>
    <w:rsid w:val="00C63F7B"/>
    <w:rsid w:val="00C65844"/>
    <w:rsid w:val="00C6588E"/>
    <w:rsid w:val="00C666AF"/>
    <w:rsid w:val="00C70447"/>
    <w:rsid w:val="00C71334"/>
    <w:rsid w:val="00C731F9"/>
    <w:rsid w:val="00C753C2"/>
    <w:rsid w:val="00C802FB"/>
    <w:rsid w:val="00C8066C"/>
    <w:rsid w:val="00C85653"/>
    <w:rsid w:val="00C8746D"/>
    <w:rsid w:val="00CA216C"/>
    <w:rsid w:val="00CA4BF9"/>
    <w:rsid w:val="00CA4DAA"/>
    <w:rsid w:val="00CB26DE"/>
    <w:rsid w:val="00CB4527"/>
    <w:rsid w:val="00CB72D2"/>
    <w:rsid w:val="00CC0700"/>
    <w:rsid w:val="00CC0A93"/>
    <w:rsid w:val="00CC0B81"/>
    <w:rsid w:val="00CC2630"/>
    <w:rsid w:val="00CC4D5E"/>
    <w:rsid w:val="00CD024D"/>
    <w:rsid w:val="00CD3A41"/>
    <w:rsid w:val="00CD431E"/>
    <w:rsid w:val="00CE1C82"/>
    <w:rsid w:val="00CE3102"/>
    <w:rsid w:val="00CE4B25"/>
    <w:rsid w:val="00CE51D0"/>
    <w:rsid w:val="00CF1DF5"/>
    <w:rsid w:val="00CF20C1"/>
    <w:rsid w:val="00CF5740"/>
    <w:rsid w:val="00CF6512"/>
    <w:rsid w:val="00CF7FBE"/>
    <w:rsid w:val="00D01A63"/>
    <w:rsid w:val="00D053E7"/>
    <w:rsid w:val="00D055D1"/>
    <w:rsid w:val="00D110E2"/>
    <w:rsid w:val="00D12C36"/>
    <w:rsid w:val="00D13B9C"/>
    <w:rsid w:val="00D15863"/>
    <w:rsid w:val="00D2114F"/>
    <w:rsid w:val="00D21ECE"/>
    <w:rsid w:val="00D2460F"/>
    <w:rsid w:val="00D27727"/>
    <w:rsid w:val="00D320A2"/>
    <w:rsid w:val="00D349EA"/>
    <w:rsid w:val="00D35C9B"/>
    <w:rsid w:val="00D4431A"/>
    <w:rsid w:val="00D46598"/>
    <w:rsid w:val="00D553D4"/>
    <w:rsid w:val="00D55FC0"/>
    <w:rsid w:val="00D57210"/>
    <w:rsid w:val="00D5787C"/>
    <w:rsid w:val="00D57AED"/>
    <w:rsid w:val="00D57F74"/>
    <w:rsid w:val="00D72E75"/>
    <w:rsid w:val="00D824AB"/>
    <w:rsid w:val="00D867A9"/>
    <w:rsid w:val="00D901D7"/>
    <w:rsid w:val="00D92BFE"/>
    <w:rsid w:val="00D95D73"/>
    <w:rsid w:val="00DA3FAB"/>
    <w:rsid w:val="00DA4926"/>
    <w:rsid w:val="00DB6EE8"/>
    <w:rsid w:val="00DB7818"/>
    <w:rsid w:val="00DC0AB5"/>
    <w:rsid w:val="00DC1583"/>
    <w:rsid w:val="00DC2B31"/>
    <w:rsid w:val="00DD1866"/>
    <w:rsid w:val="00DD267F"/>
    <w:rsid w:val="00DD5A69"/>
    <w:rsid w:val="00DE0A8D"/>
    <w:rsid w:val="00DE562A"/>
    <w:rsid w:val="00DE7148"/>
    <w:rsid w:val="00DE7CE6"/>
    <w:rsid w:val="00DE7F22"/>
    <w:rsid w:val="00DF22DF"/>
    <w:rsid w:val="00DF233A"/>
    <w:rsid w:val="00DF2617"/>
    <w:rsid w:val="00DF4689"/>
    <w:rsid w:val="00DF546D"/>
    <w:rsid w:val="00DF62A4"/>
    <w:rsid w:val="00E00D15"/>
    <w:rsid w:val="00E0169A"/>
    <w:rsid w:val="00E05D7C"/>
    <w:rsid w:val="00E0696F"/>
    <w:rsid w:val="00E11B18"/>
    <w:rsid w:val="00E11DCC"/>
    <w:rsid w:val="00E24B9B"/>
    <w:rsid w:val="00E250C8"/>
    <w:rsid w:val="00E261F8"/>
    <w:rsid w:val="00E270CF"/>
    <w:rsid w:val="00E3048E"/>
    <w:rsid w:val="00E341AD"/>
    <w:rsid w:val="00E403DA"/>
    <w:rsid w:val="00E40828"/>
    <w:rsid w:val="00E42B2B"/>
    <w:rsid w:val="00E4635A"/>
    <w:rsid w:val="00E50CEF"/>
    <w:rsid w:val="00E55EEA"/>
    <w:rsid w:val="00E5647F"/>
    <w:rsid w:val="00E57BDB"/>
    <w:rsid w:val="00E60444"/>
    <w:rsid w:val="00E625D3"/>
    <w:rsid w:val="00E64AC7"/>
    <w:rsid w:val="00E65F37"/>
    <w:rsid w:val="00E707BE"/>
    <w:rsid w:val="00E70B77"/>
    <w:rsid w:val="00E70FFB"/>
    <w:rsid w:val="00E711DE"/>
    <w:rsid w:val="00E71442"/>
    <w:rsid w:val="00E74701"/>
    <w:rsid w:val="00E75E5F"/>
    <w:rsid w:val="00E8052E"/>
    <w:rsid w:val="00E823B8"/>
    <w:rsid w:val="00E825D6"/>
    <w:rsid w:val="00E849E4"/>
    <w:rsid w:val="00E85E17"/>
    <w:rsid w:val="00E9091C"/>
    <w:rsid w:val="00E90DC9"/>
    <w:rsid w:val="00E912F7"/>
    <w:rsid w:val="00E913B0"/>
    <w:rsid w:val="00E93BB3"/>
    <w:rsid w:val="00E94B5C"/>
    <w:rsid w:val="00E94FB9"/>
    <w:rsid w:val="00E956DE"/>
    <w:rsid w:val="00E9680B"/>
    <w:rsid w:val="00EA0E97"/>
    <w:rsid w:val="00EA2614"/>
    <w:rsid w:val="00EA46CC"/>
    <w:rsid w:val="00EA49B9"/>
    <w:rsid w:val="00EA5AA1"/>
    <w:rsid w:val="00EA61B9"/>
    <w:rsid w:val="00EA7BF4"/>
    <w:rsid w:val="00EB1CAC"/>
    <w:rsid w:val="00EB6C62"/>
    <w:rsid w:val="00EC3A5A"/>
    <w:rsid w:val="00EC4D60"/>
    <w:rsid w:val="00EC6154"/>
    <w:rsid w:val="00EC7868"/>
    <w:rsid w:val="00ED2674"/>
    <w:rsid w:val="00ED39AB"/>
    <w:rsid w:val="00ED5D5A"/>
    <w:rsid w:val="00ED6373"/>
    <w:rsid w:val="00EE2FB1"/>
    <w:rsid w:val="00EE4D9C"/>
    <w:rsid w:val="00EE515E"/>
    <w:rsid w:val="00EE571A"/>
    <w:rsid w:val="00EE6139"/>
    <w:rsid w:val="00EE6265"/>
    <w:rsid w:val="00EE7518"/>
    <w:rsid w:val="00EF193B"/>
    <w:rsid w:val="00F04815"/>
    <w:rsid w:val="00F103B7"/>
    <w:rsid w:val="00F10B01"/>
    <w:rsid w:val="00F13481"/>
    <w:rsid w:val="00F1467D"/>
    <w:rsid w:val="00F15459"/>
    <w:rsid w:val="00F241AD"/>
    <w:rsid w:val="00F26B32"/>
    <w:rsid w:val="00F30619"/>
    <w:rsid w:val="00F30C1D"/>
    <w:rsid w:val="00F30C33"/>
    <w:rsid w:val="00F315F7"/>
    <w:rsid w:val="00F32EBF"/>
    <w:rsid w:val="00F3454F"/>
    <w:rsid w:val="00F34A32"/>
    <w:rsid w:val="00F34EEF"/>
    <w:rsid w:val="00F35321"/>
    <w:rsid w:val="00F455F1"/>
    <w:rsid w:val="00F45966"/>
    <w:rsid w:val="00F50016"/>
    <w:rsid w:val="00F5451C"/>
    <w:rsid w:val="00F54AD0"/>
    <w:rsid w:val="00F570D3"/>
    <w:rsid w:val="00F62221"/>
    <w:rsid w:val="00F628E1"/>
    <w:rsid w:val="00F712EE"/>
    <w:rsid w:val="00F71AA8"/>
    <w:rsid w:val="00F73BB1"/>
    <w:rsid w:val="00F8022B"/>
    <w:rsid w:val="00F8513C"/>
    <w:rsid w:val="00F860A7"/>
    <w:rsid w:val="00F877E2"/>
    <w:rsid w:val="00F930F7"/>
    <w:rsid w:val="00F97C38"/>
    <w:rsid w:val="00FA3F2B"/>
    <w:rsid w:val="00FA44B5"/>
    <w:rsid w:val="00FA7ED5"/>
    <w:rsid w:val="00FB79D6"/>
    <w:rsid w:val="00FC0DAE"/>
    <w:rsid w:val="00FC1FC5"/>
    <w:rsid w:val="00FC6F08"/>
    <w:rsid w:val="00FC7CC7"/>
    <w:rsid w:val="00FD22DF"/>
    <w:rsid w:val="00FD49E5"/>
    <w:rsid w:val="00FD6482"/>
    <w:rsid w:val="00FE046B"/>
    <w:rsid w:val="00FE24A3"/>
    <w:rsid w:val="00FE2FFB"/>
    <w:rsid w:val="00FF1EA6"/>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6"/>
      </w:numPr>
    </w:pPr>
  </w:style>
  <w:style w:type="numbering" w:customStyle="1" w:styleId="Listaactual3">
    <w:name w:val="Lista actual3"/>
    <w:uiPriority w:val="99"/>
    <w:rsid w:val="005323A9"/>
    <w:pPr>
      <w:numPr>
        <w:numId w:val="7"/>
      </w:numPr>
    </w:pPr>
  </w:style>
  <w:style w:type="numbering" w:customStyle="1" w:styleId="Listaactual4">
    <w:name w:val="Lista actual4"/>
    <w:uiPriority w:val="99"/>
    <w:rsid w:val="005323A9"/>
    <w:pPr>
      <w:numPr>
        <w:numId w:val="8"/>
      </w:numPr>
    </w:pPr>
  </w:style>
  <w:style w:type="numbering" w:customStyle="1" w:styleId="Listaactual5">
    <w:name w:val="Lista actual5"/>
    <w:uiPriority w:val="99"/>
    <w:rsid w:val="005323A9"/>
    <w:pPr>
      <w:numPr>
        <w:numId w:val="9"/>
      </w:numPr>
    </w:pPr>
  </w:style>
  <w:style w:type="numbering" w:customStyle="1" w:styleId="Listaactual6">
    <w:name w:val="Lista actual6"/>
    <w:uiPriority w:val="99"/>
    <w:rsid w:val="005323A9"/>
    <w:pPr>
      <w:numPr>
        <w:numId w:val="10"/>
      </w:numPr>
    </w:pPr>
  </w:style>
  <w:style w:type="numbering" w:customStyle="1" w:styleId="Listaactual7">
    <w:name w:val="Lista actual7"/>
    <w:uiPriority w:val="99"/>
    <w:rsid w:val="005323A9"/>
    <w:pPr>
      <w:numPr>
        <w:numId w:val="11"/>
      </w:numPr>
    </w:pPr>
  </w:style>
  <w:style w:type="numbering" w:customStyle="1" w:styleId="Listaactual8">
    <w:name w:val="Lista actual8"/>
    <w:uiPriority w:val="99"/>
    <w:rsid w:val="005323A9"/>
    <w:pPr>
      <w:numPr>
        <w:numId w:val="12"/>
      </w:numPr>
    </w:pPr>
  </w:style>
  <w:style w:type="numbering" w:customStyle="1" w:styleId="Listaactual9">
    <w:name w:val="Lista actual9"/>
    <w:uiPriority w:val="99"/>
    <w:rsid w:val="005323A9"/>
    <w:pPr>
      <w:numPr>
        <w:numId w:val="13"/>
      </w:numPr>
    </w:pPr>
  </w:style>
  <w:style w:type="numbering" w:customStyle="1" w:styleId="Listaactual10">
    <w:name w:val="Lista actual10"/>
    <w:uiPriority w:val="99"/>
    <w:rsid w:val="005323A9"/>
    <w:pPr>
      <w:numPr>
        <w:numId w:val="14"/>
      </w:numPr>
    </w:pPr>
  </w:style>
  <w:style w:type="numbering" w:customStyle="1" w:styleId="Listaactual11">
    <w:name w:val="Lista actual11"/>
    <w:uiPriority w:val="99"/>
    <w:rsid w:val="005323A9"/>
    <w:pPr>
      <w:numPr>
        <w:numId w:val="15"/>
      </w:numPr>
    </w:pPr>
  </w:style>
  <w:style w:type="numbering" w:customStyle="1" w:styleId="Listaactual12">
    <w:name w:val="Lista actual12"/>
    <w:uiPriority w:val="99"/>
    <w:rsid w:val="005323A9"/>
    <w:pPr>
      <w:numPr>
        <w:numId w:val="16"/>
      </w:numPr>
    </w:pPr>
  </w:style>
  <w:style w:type="numbering" w:customStyle="1" w:styleId="Listaactual13">
    <w:name w:val="Lista actual13"/>
    <w:uiPriority w:val="99"/>
    <w:rsid w:val="005323A9"/>
    <w:pPr>
      <w:numPr>
        <w:numId w:val="17"/>
      </w:numPr>
    </w:pPr>
  </w:style>
  <w:style w:type="numbering" w:customStyle="1" w:styleId="Listaactual14">
    <w:name w:val="Lista actual14"/>
    <w:uiPriority w:val="99"/>
    <w:rsid w:val="005323A9"/>
    <w:pPr>
      <w:numPr>
        <w:numId w:val="18"/>
      </w:numPr>
    </w:pPr>
  </w:style>
  <w:style w:type="numbering" w:customStyle="1" w:styleId="Listaactual15">
    <w:name w:val="Lista actual15"/>
    <w:uiPriority w:val="99"/>
    <w:rsid w:val="005323A9"/>
    <w:pPr>
      <w:numPr>
        <w:numId w:val="19"/>
      </w:numPr>
    </w:pPr>
  </w:style>
  <w:style w:type="numbering" w:customStyle="1" w:styleId="Listaactual16">
    <w:name w:val="Lista actual16"/>
    <w:uiPriority w:val="99"/>
    <w:rsid w:val="005323A9"/>
    <w:pPr>
      <w:numPr>
        <w:numId w:val="20"/>
      </w:numPr>
    </w:pPr>
  </w:style>
  <w:style w:type="numbering" w:customStyle="1" w:styleId="Listaactual17">
    <w:name w:val="Lista actual17"/>
    <w:uiPriority w:val="99"/>
    <w:rsid w:val="005323A9"/>
    <w:pPr>
      <w:numPr>
        <w:numId w:val="21"/>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2"/>
      </w:numPr>
    </w:pPr>
  </w:style>
  <w:style w:type="numbering" w:customStyle="1" w:styleId="Listaactual20">
    <w:name w:val="Lista actual20"/>
    <w:uiPriority w:val="99"/>
    <w:rsid w:val="005323A9"/>
    <w:pPr>
      <w:numPr>
        <w:numId w:val="23"/>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5"/>
      </w:numPr>
    </w:pPr>
  </w:style>
  <w:style w:type="numbering" w:customStyle="1" w:styleId="Listaactual23">
    <w:name w:val="Lista actual23"/>
    <w:uiPriority w:val="99"/>
    <w:rsid w:val="005323A9"/>
    <w:pPr>
      <w:numPr>
        <w:numId w:val="26"/>
      </w:numPr>
    </w:pPr>
  </w:style>
  <w:style w:type="numbering" w:customStyle="1" w:styleId="Listaactual24">
    <w:name w:val="Lista actual24"/>
    <w:uiPriority w:val="99"/>
    <w:rsid w:val="005323A9"/>
    <w:pPr>
      <w:numPr>
        <w:numId w:val="27"/>
      </w:numPr>
    </w:pPr>
  </w:style>
  <w:style w:type="numbering" w:customStyle="1" w:styleId="Listaactual25">
    <w:name w:val="Lista actual25"/>
    <w:uiPriority w:val="99"/>
    <w:rsid w:val="005323A9"/>
    <w:pPr>
      <w:numPr>
        <w:numId w:val="28"/>
      </w:numPr>
    </w:pPr>
  </w:style>
  <w:style w:type="numbering" w:customStyle="1" w:styleId="Listaactual26">
    <w:name w:val="Lista actual26"/>
    <w:uiPriority w:val="99"/>
    <w:rsid w:val="005323A9"/>
    <w:pPr>
      <w:numPr>
        <w:numId w:val="29"/>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30"/>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5"/>
      </w:numPr>
    </w:pPr>
  </w:style>
  <w:style w:type="numbering" w:customStyle="1" w:styleId="Listaactual81">
    <w:name w:val="Lista actual81"/>
    <w:uiPriority w:val="99"/>
    <w:rsid w:val="005323A9"/>
    <w:pPr>
      <w:numPr>
        <w:numId w:val="31"/>
      </w:numPr>
    </w:pPr>
  </w:style>
  <w:style w:type="numbering" w:customStyle="1" w:styleId="Listaactual91">
    <w:name w:val="Lista actual91"/>
    <w:uiPriority w:val="99"/>
    <w:rsid w:val="005323A9"/>
    <w:pPr>
      <w:numPr>
        <w:numId w:val="32"/>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3"/>
      </w:numPr>
    </w:pPr>
  </w:style>
  <w:style w:type="numbering" w:customStyle="1" w:styleId="Listaactual211">
    <w:name w:val="Lista actual211"/>
    <w:uiPriority w:val="99"/>
    <w:rsid w:val="005323A9"/>
    <w:pPr>
      <w:numPr>
        <w:numId w:val="34"/>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5"/>
      </w:numPr>
    </w:pPr>
  </w:style>
  <w:style w:type="numbering" w:customStyle="1" w:styleId="Listaactual121">
    <w:name w:val="Lista actual121"/>
    <w:uiPriority w:val="99"/>
    <w:rsid w:val="005323A9"/>
    <w:pPr>
      <w:numPr>
        <w:numId w:val="36"/>
      </w:numPr>
    </w:pPr>
  </w:style>
  <w:style w:type="numbering" w:customStyle="1" w:styleId="Listaactual131">
    <w:name w:val="Lista actual131"/>
    <w:uiPriority w:val="99"/>
    <w:rsid w:val="005323A9"/>
    <w:pPr>
      <w:numPr>
        <w:numId w:val="37"/>
      </w:numPr>
    </w:pPr>
  </w:style>
  <w:style w:type="numbering" w:customStyle="1" w:styleId="Listaactual221">
    <w:name w:val="Lista actual221"/>
    <w:uiPriority w:val="99"/>
    <w:rsid w:val="005323A9"/>
    <w:pPr>
      <w:numPr>
        <w:numId w:val="38"/>
      </w:numPr>
    </w:pPr>
  </w:style>
  <w:style w:type="numbering" w:customStyle="1" w:styleId="Listaactual311">
    <w:name w:val="Lista actual311"/>
    <w:uiPriority w:val="99"/>
    <w:rsid w:val="005323A9"/>
    <w:pPr>
      <w:numPr>
        <w:numId w:val="24"/>
      </w:numPr>
    </w:pPr>
  </w:style>
  <w:style w:type="numbering" w:customStyle="1" w:styleId="Listaactual41">
    <w:name w:val="Lista actual41"/>
    <w:uiPriority w:val="99"/>
    <w:rsid w:val="005323A9"/>
    <w:pPr>
      <w:numPr>
        <w:numId w:val="39"/>
      </w:numPr>
    </w:pPr>
  </w:style>
  <w:style w:type="numbering" w:customStyle="1" w:styleId="Listaactual51">
    <w:name w:val="Lista actual51"/>
    <w:uiPriority w:val="99"/>
    <w:rsid w:val="005323A9"/>
    <w:pPr>
      <w:numPr>
        <w:numId w:val="40"/>
      </w:numPr>
    </w:pPr>
  </w:style>
  <w:style w:type="numbering" w:customStyle="1" w:styleId="Listaactual61">
    <w:name w:val="Lista actual61"/>
    <w:uiPriority w:val="99"/>
    <w:rsid w:val="005323A9"/>
    <w:pPr>
      <w:numPr>
        <w:numId w:val="41"/>
      </w:numPr>
    </w:pPr>
  </w:style>
  <w:style w:type="numbering" w:customStyle="1" w:styleId="Listaactual71">
    <w:name w:val="Lista actual71"/>
    <w:uiPriority w:val="99"/>
    <w:rsid w:val="005323A9"/>
    <w:pPr>
      <w:numPr>
        <w:numId w:val="42"/>
      </w:numPr>
    </w:pPr>
  </w:style>
  <w:style w:type="numbering" w:customStyle="1" w:styleId="Listaactual811">
    <w:name w:val="Lista actual811"/>
    <w:uiPriority w:val="99"/>
    <w:rsid w:val="005323A9"/>
    <w:pPr>
      <w:numPr>
        <w:numId w:val="43"/>
      </w:numPr>
    </w:pPr>
  </w:style>
  <w:style w:type="numbering" w:customStyle="1" w:styleId="Listaactual911">
    <w:name w:val="Lista actual911"/>
    <w:uiPriority w:val="99"/>
    <w:rsid w:val="005323A9"/>
    <w:pPr>
      <w:numPr>
        <w:numId w:val="44"/>
      </w:numPr>
    </w:pPr>
  </w:style>
  <w:style w:type="numbering" w:customStyle="1" w:styleId="Listaactual1011">
    <w:name w:val="Lista actual1011"/>
    <w:uiPriority w:val="99"/>
    <w:rsid w:val="005323A9"/>
    <w:pPr>
      <w:numPr>
        <w:numId w:val="45"/>
      </w:numPr>
    </w:pPr>
  </w:style>
  <w:style w:type="numbering" w:customStyle="1" w:styleId="Listaactual1111">
    <w:name w:val="Lista actual1111"/>
    <w:uiPriority w:val="99"/>
    <w:rsid w:val="005323A9"/>
    <w:pPr>
      <w:numPr>
        <w:numId w:val="46"/>
      </w:numPr>
    </w:pPr>
  </w:style>
  <w:style w:type="numbering" w:customStyle="1" w:styleId="Listaactual1211">
    <w:name w:val="Lista actual1211"/>
    <w:uiPriority w:val="99"/>
    <w:rsid w:val="005323A9"/>
    <w:pPr>
      <w:numPr>
        <w:numId w:val="47"/>
      </w:numPr>
    </w:pPr>
  </w:style>
  <w:style w:type="numbering" w:customStyle="1" w:styleId="Listaactual1311">
    <w:name w:val="Lista actual1311"/>
    <w:uiPriority w:val="99"/>
    <w:rsid w:val="005323A9"/>
    <w:pPr>
      <w:numPr>
        <w:numId w:val="48"/>
      </w:numPr>
    </w:pPr>
  </w:style>
  <w:style w:type="numbering" w:customStyle="1" w:styleId="Listaactual28">
    <w:name w:val="Lista actual28"/>
    <w:uiPriority w:val="99"/>
    <w:rsid w:val="005323A9"/>
    <w:pPr>
      <w:numPr>
        <w:numId w:val="49"/>
      </w:numPr>
    </w:pPr>
  </w:style>
  <w:style w:type="numbering" w:customStyle="1" w:styleId="Listaactual29">
    <w:name w:val="Lista actual29"/>
    <w:uiPriority w:val="99"/>
    <w:rsid w:val="005323A9"/>
    <w:pPr>
      <w:numPr>
        <w:numId w:val="50"/>
      </w:numPr>
    </w:pPr>
  </w:style>
  <w:style w:type="numbering" w:customStyle="1" w:styleId="Listaactual30">
    <w:name w:val="Lista actual30"/>
    <w:uiPriority w:val="99"/>
    <w:rsid w:val="005323A9"/>
    <w:pPr>
      <w:numPr>
        <w:numId w:val="51"/>
      </w:numPr>
    </w:pPr>
  </w:style>
  <w:style w:type="numbering" w:customStyle="1" w:styleId="Listaactual32">
    <w:name w:val="Lista actual32"/>
    <w:uiPriority w:val="99"/>
    <w:rsid w:val="005323A9"/>
    <w:pPr>
      <w:numPr>
        <w:numId w:val="52"/>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7293">
      <w:bodyDiv w:val="1"/>
      <w:marLeft w:val="0"/>
      <w:marRight w:val="0"/>
      <w:marTop w:val="0"/>
      <w:marBottom w:val="0"/>
      <w:divBdr>
        <w:top w:val="none" w:sz="0" w:space="0" w:color="auto"/>
        <w:left w:val="none" w:sz="0" w:space="0" w:color="auto"/>
        <w:bottom w:val="none" w:sz="0" w:space="0" w:color="auto"/>
        <w:right w:val="none" w:sz="0" w:space="0" w:color="auto"/>
      </w:divBdr>
    </w:div>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215216">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571088978">
      <w:bodyDiv w:val="1"/>
      <w:marLeft w:val="0"/>
      <w:marRight w:val="0"/>
      <w:marTop w:val="0"/>
      <w:marBottom w:val="0"/>
      <w:divBdr>
        <w:top w:val="none" w:sz="0" w:space="0" w:color="auto"/>
        <w:left w:val="none" w:sz="0" w:space="0" w:color="auto"/>
        <w:bottom w:val="none" w:sz="0" w:space="0" w:color="auto"/>
        <w:right w:val="none" w:sz="0" w:space="0" w:color="auto"/>
      </w:divBdr>
    </w:div>
    <w:div w:id="592469293">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628">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854730353">
      <w:bodyDiv w:val="1"/>
      <w:marLeft w:val="0"/>
      <w:marRight w:val="0"/>
      <w:marTop w:val="0"/>
      <w:marBottom w:val="0"/>
      <w:divBdr>
        <w:top w:val="none" w:sz="0" w:space="0" w:color="auto"/>
        <w:left w:val="none" w:sz="0" w:space="0" w:color="auto"/>
        <w:bottom w:val="none" w:sz="0" w:space="0" w:color="auto"/>
        <w:right w:val="none" w:sz="0" w:space="0" w:color="auto"/>
      </w:divBdr>
    </w:div>
    <w:div w:id="887297625">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499420754">
      <w:bodyDiv w:val="1"/>
      <w:marLeft w:val="0"/>
      <w:marRight w:val="0"/>
      <w:marTop w:val="0"/>
      <w:marBottom w:val="0"/>
      <w:divBdr>
        <w:top w:val="none" w:sz="0" w:space="0" w:color="auto"/>
        <w:left w:val="none" w:sz="0" w:space="0" w:color="auto"/>
        <w:bottom w:val="none" w:sz="0" w:space="0" w:color="auto"/>
        <w:right w:val="none" w:sz="0" w:space="0" w:color="auto"/>
      </w:divBdr>
    </w:div>
    <w:div w:id="1543639635">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4075508">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9020">
      <w:bodyDiv w:val="1"/>
      <w:marLeft w:val="0"/>
      <w:marRight w:val="0"/>
      <w:marTop w:val="0"/>
      <w:marBottom w:val="0"/>
      <w:divBdr>
        <w:top w:val="none" w:sz="0" w:space="0" w:color="auto"/>
        <w:left w:val="none" w:sz="0" w:space="0" w:color="auto"/>
        <w:bottom w:val="none" w:sz="0" w:space="0" w:color="auto"/>
        <w:right w:val="none" w:sz="0" w:space="0" w:color="auto"/>
      </w:divBdr>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1160374">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trayectoria"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BD943-8D1D-42B5-8751-9702DE99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25</Pages>
  <Words>5923</Words>
  <Characters>32580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88</cp:revision>
  <cp:lastPrinted>2025-08-07T17:57:00Z</cp:lastPrinted>
  <dcterms:created xsi:type="dcterms:W3CDTF">2025-07-07T15:29:00Z</dcterms:created>
  <dcterms:modified xsi:type="dcterms:W3CDTF">2025-08-29T16:11:00Z</dcterms:modified>
</cp:coreProperties>
</file>