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02CC6" w14:textId="77777777" w:rsidR="009B26BC" w:rsidRPr="000F34F6" w:rsidRDefault="009B26BC" w:rsidP="00442CAA">
      <w:pPr>
        <w:pStyle w:val="Ttulode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sdtContent>
        <w:p w14:paraId="25C7F9DF" w14:textId="7896BEC4" w:rsidR="007935E5" w:rsidRPr="00E05714" w:rsidRDefault="007935E5" w:rsidP="00E05714">
          <w:pPr>
            <w:pStyle w:val="TtulodeTDC"/>
            <w:spacing w:line="360" w:lineRule="auto"/>
            <w:rPr>
              <w:b w:val="0"/>
              <w:szCs w:val="22"/>
              <w:lang w:val="es-ES"/>
            </w:rPr>
          </w:pPr>
          <w:r w:rsidRPr="00E05714">
            <w:rPr>
              <w:b w:val="0"/>
              <w:szCs w:val="22"/>
              <w:lang w:val="es-ES"/>
            </w:rPr>
            <w:t xml:space="preserve">RESOLUCIÓN DEL RECURSO DE REVISIÓN </w:t>
          </w:r>
          <w:r w:rsidR="00AE6C3A" w:rsidRPr="00E05714">
            <w:rPr>
              <w:b w:val="0"/>
              <w:szCs w:val="22"/>
              <w:lang w:val="es-ES"/>
            </w:rPr>
            <w:t>12786/INFOEM/IP/RR/2025</w:t>
          </w:r>
        </w:p>
        <w:p w14:paraId="4D838E86" w14:textId="77777777" w:rsidR="00F12746" w:rsidRPr="00E05714" w:rsidRDefault="00F12746" w:rsidP="00E05714">
          <w:pPr>
            <w:spacing w:line="360" w:lineRule="auto"/>
            <w:rPr>
              <w:rFonts w:ascii="Palatino Linotype" w:hAnsi="Palatino Linotype"/>
              <w:sz w:val="22"/>
              <w:szCs w:val="22"/>
              <w:lang w:val="es-ES" w:eastAsia="es-MX"/>
            </w:rPr>
          </w:pPr>
        </w:p>
        <w:p w14:paraId="3424BA2F" w14:textId="31B1E786" w:rsidR="00E05714" w:rsidRPr="00E05714" w:rsidRDefault="007935E5" w:rsidP="00E05714">
          <w:pPr>
            <w:pStyle w:val="TDC1"/>
            <w:rPr>
              <w:rFonts w:ascii="Palatino Linotype" w:eastAsiaTheme="minorEastAsia" w:hAnsi="Palatino Linotype" w:cstheme="minorBidi"/>
              <w:noProof/>
              <w:kern w:val="2"/>
              <w:sz w:val="22"/>
              <w:szCs w:val="22"/>
              <w:lang w:eastAsia="es-MX"/>
              <w14:ligatures w14:val="standardContextual"/>
            </w:rPr>
          </w:pPr>
          <w:r w:rsidRPr="00E05714">
            <w:rPr>
              <w:rFonts w:ascii="Palatino Linotype" w:hAnsi="Palatino Linotype"/>
              <w:sz w:val="22"/>
              <w:szCs w:val="22"/>
            </w:rPr>
            <w:fldChar w:fldCharType="begin"/>
          </w:r>
          <w:r w:rsidRPr="00E05714">
            <w:rPr>
              <w:rFonts w:ascii="Palatino Linotype" w:hAnsi="Palatino Linotype"/>
              <w:sz w:val="22"/>
              <w:szCs w:val="22"/>
            </w:rPr>
            <w:instrText xml:space="preserve"> TOC \o "1-3" \h \z \u </w:instrText>
          </w:r>
          <w:r w:rsidRPr="00E05714">
            <w:rPr>
              <w:rFonts w:ascii="Palatino Linotype" w:hAnsi="Palatino Linotype"/>
              <w:sz w:val="22"/>
              <w:szCs w:val="22"/>
            </w:rPr>
            <w:fldChar w:fldCharType="separate"/>
          </w:r>
          <w:hyperlink w:anchor="_Toc215756244" w:history="1">
            <w:r w:rsidR="00E05714" w:rsidRPr="00E05714">
              <w:rPr>
                <w:rStyle w:val="Hipervnculo"/>
                <w:rFonts w:ascii="Palatino Linotype" w:hAnsi="Palatino Linotype"/>
                <w:noProof/>
                <w:sz w:val="22"/>
                <w:szCs w:val="22"/>
              </w:rPr>
              <w:t>A N T E C E D E N T E S</w:t>
            </w:r>
            <w:r w:rsidR="00E05714" w:rsidRPr="00E05714">
              <w:rPr>
                <w:rFonts w:ascii="Palatino Linotype" w:hAnsi="Palatino Linotype"/>
                <w:noProof/>
                <w:webHidden/>
                <w:sz w:val="22"/>
                <w:szCs w:val="22"/>
              </w:rPr>
              <w:tab/>
            </w:r>
            <w:r w:rsidR="00E05714" w:rsidRPr="00E05714">
              <w:rPr>
                <w:rFonts w:ascii="Palatino Linotype" w:hAnsi="Palatino Linotype"/>
                <w:noProof/>
                <w:webHidden/>
                <w:sz w:val="22"/>
                <w:szCs w:val="22"/>
              </w:rPr>
              <w:fldChar w:fldCharType="begin"/>
            </w:r>
            <w:r w:rsidR="00E05714" w:rsidRPr="00E05714">
              <w:rPr>
                <w:rFonts w:ascii="Palatino Linotype" w:hAnsi="Palatino Linotype"/>
                <w:noProof/>
                <w:webHidden/>
                <w:sz w:val="22"/>
                <w:szCs w:val="22"/>
              </w:rPr>
              <w:instrText xml:space="preserve"> PAGEREF _Toc215756244 \h </w:instrText>
            </w:r>
            <w:r w:rsidR="00E05714" w:rsidRPr="00E05714">
              <w:rPr>
                <w:rFonts w:ascii="Palatino Linotype" w:hAnsi="Palatino Linotype"/>
                <w:noProof/>
                <w:webHidden/>
                <w:sz w:val="22"/>
                <w:szCs w:val="22"/>
              </w:rPr>
            </w:r>
            <w:r w:rsidR="00E05714" w:rsidRPr="00E05714">
              <w:rPr>
                <w:rFonts w:ascii="Palatino Linotype" w:hAnsi="Palatino Linotype"/>
                <w:noProof/>
                <w:webHidden/>
                <w:sz w:val="22"/>
                <w:szCs w:val="22"/>
              </w:rPr>
              <w:fldChar w:fldCharType="separate"/>
            </w:r>
            <w:r w:rsidR="0021000E">
              <w:rPr>
                <w:rFonts w:ascii="Palatino Linotype" w:hAnsi="Palatino Linotype"/>
                <w:noProof/>
                <w:webHidden/>
                <w:sz w:val="22"/>
                <w:szCs w:val="22"/>
              </w:rPr>
              <w:t>2</w:t>
            </w:r>
            <w:r w:rsidR="00E05714" w:rsidRPr="00E05714">
              <w:rPr>
                <w:rFonts w:ascii="Palatino Linotype" w:hAnsi="Palatino Linotype"/>
                <w:noProof/>
                <w:webHidden/>
                <w:sz w:val="22"/>
                <w:szCs w:val="22"/>
              </w:rPr>
              <w:fldChar w:fldCharType="end"/>
            </w:r>
          </w:hyperlink>
        </w:p>
        <w:p w14:paraId="000769F4" w14:textId="0A7FE4B7" w:rsidR="00E05714" w:rsidRPr="00E05714" w:rsidRDefault="00E75C22" w:rsidP="00E05714">
          <w:pPr>
            <w:pStyle w:val="TDC2"/>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hyperlink w:anchor="_Toc215756245" w:history="1">
            <w:r w:rsidR="00E05714" w:rsidRPr="00E05714">
              <w:rPr>
                <w:rStyle w:val="Hipervnculo"/>
                <w:rFonts w:ascii="Palatino Linotype" w:hAnsi="Palatino Linotype"/>
                <w:noProof/>
                <w:sz w:val="22"/>
                <w:szCs w:val="22"/>
              </w:rPr>
              <w:t>I. Presentación de la solicitud de información</w:t>
            </w:r>
            <w:r w:rsidR="00E05714" w:rsidRPr="00E05714">
              <w:rPr>
                <w:rFonts w:ascii="Palatino Linotype" w:hAnsi="Palatino Linotype"/>
                <w:noProof/>
                <w:webHidden/>
                <w:sz w:val="22"/>
                <w:szCs w:val="22"/>
              </w:rPr>
              <w:tab/>
            </w:r>
            <w:r w:rsidR="00E05714" w:rsidRPr="00E05714">
              <w:rPr>
                <w:rFonts w:ascii="Palatino Linotype" w:hAnsi="Palatino Linotype"/>
                <w:noProof/>
                <w:webHidden/>
                <w:sz w:val="22"/>
                <w:szCs w:val="22"/>
              </w:rPr>
              <w:fldChar w:fldCharType="begin"/>
            </w:r>
            <w:r w:rsidR="00E05714" w:rsidRPr="00E05714">
              <w:rPr>
                <w:rFonts w:ascii="Palatino Linotype" w:hAnsi="Palatino Linotype"/>
                <w:noProof/>
                <w:webHidden/>
                <w:sz w:val="22"/>
                <w:szCs w:val="22"/>
              </w:rPr>
              <w:instrText xml:space="preserve"> PAGEREF _Toc215756245 \h </w:instrText>
            </w:r>
            <w:r w:rsidR="00E05714" w:rsidRPr="00E05714">
              <w:rPr>
                <w:rFonts w:ascii="Palatino Linotype" w:hAnsi="Palatino Linotype"/>
                <w:noProof/>
                <w:webHidden/>
                <w:sz w:val="22"/>
                <w:szCs w:val="22"/>
              </w:rPr>
            </w:r>
            <w:r w:rsidR="00E05714" w:rsidRPr="00E05714">
              <w:rPr>
                <w:rFonts w:ascii="Palatino Linotype" w:hAnsi="Palatino Linotype"/>
                <w:noProof/>
                <w:webHidden/>
                <w:sz w:val="22"/>
                <w:szCs w:val="22"/>
              </w:rPr>
              <w:fldChar w:fldCharType="separate"/>
            </w:r>
            <w:r w:rsidR="0021000E">
              <w:rPr>
                <w:rFonts w:ascii="Palatino Linotype" w:hAnsi="Palatino Linotype"/>
                <w:noProof/>
                <w:webHidden/>
                <w:sz w:val="22"/>
                <w:szCs w:val="22"/>
              </w:rPr>
              <w:t>2</w:t>
            </w:r>
            <w:r w:rsidR="00E05714" w:rsidRPr="00E05714">
              <w:rPr>
                <w:rFonts w:ascii="Palatino Linotype" w:hAnsi="Palatino Linotype"/>
                <w:noProof/>
                <w:webHidden/>
                <w:sz w:val="22"/>
                <w:szCs w:val="22"/>
              </w:rPr>
              <w:fldChar w:fldCharType="end"/>
            </w:r>
          </w:hyperlink>
        </w:p>
        <w:p w14:paraId="3778770E" w14:textId="30F7C861" w:rsidR="00E05714" w:rsidRPr="00E05714" w:rsidRDefault="00E75C22" w:rsidP="00E05714">
          <w:pPr>
            <w:pStyle w:val="TDC2"/>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hyperlink w:anchor="_Toc215756246" w:history="1">
            <w:r w:rsidR="00E05714" w:rsidRPr="00E05714">
              <w:rPr>
                <w:rStyle w:val="Hipervnculo"/>
                <w:rFonts w:ascii="Palatino Linotype" w:hAnsi="Palatino Linotype"/>
                <w:noProof/>
                <w:sz w:val="22"/>
                <w:szCs w:val="22"/>
              </w:rPr>
              <w:t>II. Respuesta del Sujeto Obligado</w:t>
            </w:r>
            <w:r w:rsidR="00E05714" w:rsidRPr="00E05714">
              <w:rPr>
                <w:rFonts w:ascii="Palatino Linotype" w:hAnsi="Palatino Linotype"/>
                <w:noProof/>
                <w:webHidden/>
                <w:sz w:val="22"/>
                <w:szCs w:val="22"/>
              </w:rPr>
              <w:tab/>
            </w:r>
            <w:r w:rsidR="00E05714" w:rsidRPr="00E05714">
              <w:rPr>
                <w:rFonts w:ascii="Palatino Linotype" w:hAnsi="Palatino Linotype"/>
                <w:noProof/>
                <w:webHidden/>
                <w:sz w:val="22"/>
                <w:szCs w:val="22"/>
              </w:rPr>
              <w:fldChar w:fldCharType="begin"/>
            </w:r>
            <w:r w:rsidR="00E05714" w:rsidRPr="00E05714">
              <w:rPr>
                <w:rFonts w:ascii="Palatino Linotype" w:hAnsi="Palatino Linotype"/>
                <w:noProof/>
                <w:webHidden/>
                <w:sz w:val="22"/>
                <w:szCs w:val="22"/>
              </w:rPr>
              <w:instrText xml:space="preserve"> PAGEREF _Toc215756246 \h </w:instrText>
            </w:r>
            <w:r w:rsidR="00E05714" w:rsidRPr="00E05714">
              <w:rPr>
                <w:rFonts w:ascii="Palatino Linotype" w:hAnsi="Palatino Linotype"/>
                <w:noProof/>
                <w:webHidden/>
                <w:sz w:val="22"/>
                <w:szCs w:val="22"/>
              </w:rPr>
            </w:r>
            <w:r w:rsidR="00E05714" w:rsidRPr="00E05714">
              <w:rPr>
                <w:rFonts w:ascii="Palatino Linotype" w:hAnsi="Palatino Linotype"/>
                <w:noProof/>
                <w:webHidden/>
                <w:sz w:val="22"/>
                <w:szCs w:val="22"/>
              </w:rPr>
              <w:fldChar w:fldCharType="separate"/>
            </w:r>
            <w:r w:rsidR="0021000E">
              <w:rPr>
                <w:rFonts w:ascii="Palatino Linotype" w:hAnsi="Palatino Linotype"/>
                <w:noProof/>
                <w:webHidden/>
                <w:sz w:val="22"/>
                <w:szCs w:val="22"/>
              </w:rPr>
              <w:t>3</w:t>
            </w:r>
            <w:r w:rsidR="00E05714" w:rsidRPr="00E05714">
              <w:rPr>
                <w:rFonts w:ascii="Palatino Linotype" w:hAnsi="Palatino Linotype"/>
                <w:noProof/>
                <w:webHidden/>
                <w:sz w:val="22"/>
                <w:szCs w:val="22"/>
              </w:rPr>
              <w:fldChar w:fldCharType="end"/>
            </w:r>
          </w:hyperlink>
        </w:p>
        <w:p w14:paraId="237C1D85" w14:textId="1B1190A9" w:rsidR="00E05714" w:rsidRPr="00E05714" w:rsidRDefault="00E75C22" w:rsidP="00E05714">
          <w:pPr>
            <w:pStyle w:val="TDC2"/>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hyperlink w:anchor="_Toc215756247" w:history="1">
            <w:r w:rsidR="00E05714" w:rsidRPr="00E05714">
              <w:rPr>
                <w:rStyle w:val="Hipervnculo"/>
                <w:rFonts w:ascii="Palatino Linotype" w:hAnsi="Palatino Linotype"/>
                <w:noProof/>
                <w:sz w:val="22"/>
                <w:szCs w:val="22"/>
                <w:lang w:eastAsia="en-US"/>
              </w:rPr>
              <w:t>III. Interposición del Recurso de Revisión</w:t>
            </w:r>
            <w:r w:rsidR="00E05714" w:rsidRPr="00E05714">
              <w:rPr>
                <w:rFonts w:ascii="Palatino Linotype" w:hAnsi="Palatino Linotype"/>
                <w:noProof/>
                <w:webHidden/>
                <w:sz w:val="22"/>
                <w:szCs w:val="22"/>
              </w:rPr>
              <w:tab/>
            </w:r>
            <w:r w:rsidR="00E05714" w:rsidRPr="00E05714">
              <w:rPr>
                <w:rFonts w:ascii="Palatino Linotype" w:hAnsi="Palatino Linotype"/>
                <w:noProof/>
                <w:webHidden/>
                <w:sz w:val="22"/>
                <w:szCs w:val="22"/>
              </w:rPr>
              <w:fldChar w:fldCharType="begin"/>
            </w:r>
            <w:r w:rsidR="00E05714" w:rsidRPr="00E05714">
              <w:rPr>
                <w:rFonts w:ascii="Palatino Linotype" w:hAnsi="Palatino Linotype"/>
                <w:noProof/>
                <w:webHidden/>
                <w:sz w:val="22"/>
                <w:szCs w:val="22"/>
              </w:rPr>
              <w:instrText xml:space="preserve"> PAGEREF _Toc215756247 \h </w:instrText>
            </w:r>
            <w:r w:rsidR="00E05714" w:rsidRPr="00E05714">
              <w:rPr>
                <w:rFonts w:ascii="Palatino Linotype" w:hAnsi="Palatino Linotype"/>
                <w:noProof/>
                <w:webHidden/>
                <w:sz w:val="22"/>
                <w:szCs w:val="22"/>
              </w:rPr>
            </w:r>
            <w:r w:rsidR="00E05714" w:rsidRPr="00E05714">
              <w:rPr>
                <w:rFonts w:ascii="Palatino Linotype" w:hAnsi="Palatino Linotype"/>
                <w:noProof/>
                <w:webHidden/>
                <w:sz w:val="22"/>
                <w:szCs w:val="22"/>
              </w:rPr>
              <w:fldChar w:fldCharType="separate"/>
            </w:r>
            <w:r w:rsidR="0021000E">
              <w:rPr>
                <w:rFonts w:ascii="Palatino Linotype" w:hAnsi="Palatino Linotype"/>
                <w:noProof/>
                <w:webHidden/>
                <w:sz w:val="22"/>
                <w:szCs w:val="22"/>
              </w:rPr>
              <w:t>3</w:t>
            </w:r>
            <w:r w:rsidR="00E05714" w:rsidRPr="00E05714">
              <w:rPr>
                <w:rFonts w:ascii="Palatino Linotype" w:hAnsi="Palatino Linotype"/>
                <w:noProof/>
                <w:webHidden/>
                <w:sz w:val="22"/>
                <w:szCs w:val="22"/>
              </w:rPr>
              <w:fldChar w:fldCharType="end"/>
            </w:r>
          </w:hyperlink>
        </w:p>
        <w:p w14:paraId="6B8538BA" w14:textId="45F0CFB1" w:rsidR="00E05714" w:rsidRPr="00E05714" w:rsidRDefault="00E75C22" w:rsidP="00E05714">
          <w:pPr>
            <w:pStyle w:val="TDC2"/>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hyperlink w:anchor="_Toc215756248" w:history="1">
            <w:r w:rsidR="00E05714" w:rsidRPr="00E05714">
              <w:rPr>
                <w:rStyle w:val="Hipervnculo"/>
                <w:rFonts w:ascii="Palatino Linotype" w:hAnsi="Palatino Linotype"/>
                <w:noProof/>
                <w:sz w:val="22"/>
                <w:szCs w:val="22"/>
                <w:lang w:eastAsia="en-US"/>
              </w:rPr>
              <w:t>IV. Trámite del Recurso de Revisión ante el Instituto</w:t>
            </w:r>
            <w:r w:rsidR="00E05714" w:rsidRPr="00E05714">
              <w:rPr>
                <w:rFonts w:ascii="Palatino Linotype" w:hAnsi="Palatino Linotype"/>
                <w:noProof/>
                <w:webHidden/>
                <w:sz w:val="22"/>
                <w:szCs w:val="22"/>
              </w:rPr>
              <w:tab/>
            </w:r>
            <w:r w:rsidR="00E05714" w:rsidRPr="00E05714">
              <w:rPr>
                <w:rFonts w:ascii="Palatino Linotype" w:hAnsi="Palatino Linotype"/>
                <w:noProof/>
                <w:webHidden/>
                <w:sz w:val="22"/>
                <w:szCs w:val="22"/>
              </w:rPr>
              <w:fldChar w:fldCharType="begin"/>
            </w:r>
            <w:r w:rsidR="00E05714" w:rsidRPr="00E05714">
              <w:rPr>
                <w:rFonts w:ascii="Palatino Linotype" w:hAnsi="Palatino Linotype"/>
                <w:noProof/>
                <w:webHidden/>
                <w:sz w:val="22"/>
                <w:szCs w:val="22"/>
              </w:rPr>
              <w:instrText xml:space="preserve"> PAGEREF _Toc215756248 \h </w:instrText>
            </w:r>
            <w:r w:rsidR="00E05714" w:rsidRPr="00E05714">
              <w:rPr>
                <w:rFonts w:ascii="Palatino Linotype" w:hAnsi="Palatino Linotype"/>
                <w:noProof/>
                <w:webHidden/>
                <w:sz w:val="22"/>
                <w:szCs w:val="22"/>
              </w:rPr>
            </w:r>
            <w:r w:rsidR="00E05714" w:rsidRPr="00E05714">
              <w:rPr>
                <w:rFonts w:ascii="Palatino Linotype" w:hAnsi="Palatino Linotype"/>
                <w:noProof/>
                <w:webHidden/>
                <w:sz w:val="22"/>
                <w:szCs w:val="22"/>
              </w:rPr>
              <w:fldChar w:fldCharType="separate"/>
            </w:r>
            <w:r w:rsidR="0021000E">
              <w:rPr>
                <w:rFonts w:ascii="Palatino Linotype" w:hAnsi="Palatino Linotype"/>
                <w:noProof/>
                <w:webHidden/>
                <w:sz w:val="22"/>
                <w:szCs w:val="22"/>
              </w:rPr>
              <w:t>4</w:t>
            </w:r>
            <w:r w:rsidR="00E05714" w:rsidRPr="00E05714">
              <w:rPr>
                <w:rFonts w:ascii="Palatino Linotype" w:hAnsi="Palatino Linotype"/>
                <w:noProof/>
                <w:webHidden/>
                <w:sz w:val="22"/>
                <w:szCs w:val="22"/>
              </w:rPr>
              <w:fldChar w:fldCharType="end"/>
            </w:r>
          </w:hyperlink>
        </w:p>
        <w:p w14:paraId="70DE275C" w14:textId="73B3C730" w:rsidR="00E05714" w:rsidRPr="00E05714" w:rsidRDefault="00E75C22" w:rsidP="00E05714">
          <w:pPr>
            <w:pStyle w:val="TDC1"/>
            <w:rPr>
              <w:rFonts w:ascii="Palatino Linotype" w:eastAsiaTheme="minorEastAsia" w:hAnsi="Palatino Linotype" w:cstheme="minorBidi"/>
              <w:noProof/>
              <w:kern w:val="2"/>
              <w:sz w:val="22"/>
              <w:szCs w:val="22"/>
              <w:lang w:eastAsia="es-MX"/>
              <w14:ligatures w14:val="standardContextual"/>
            </w:rPr>
          </w:pPr>
          <w:hyperlink w:anchor="_Toc215756249" w:history="1">
            <w:r w:rsidR="00E05714" w:rsidRPr="00E05714">
              <w:rPr>
                <w:rStyle w:val="Hipervnculo"/>
                <w:rFonts w:ascii="Palatino Linotype" w:hAnsi="Palatino Linotype"/>
                <w:noProof/>
                <w:sz w:val="22"/>
                <w:szCs w:val="22"/>
                <w:lang w:val="es-ES"/>
              </w:rPr>
              <w:t>C O N S I D E R A N D O S</w:t>
            </w:r>
            <w:r w:rsidR="00E05714" w:rsidRPr="00E05714">
              <w:rPr>
                <w:rFonts w:ascii="Palatino Linotype" w:hAnsi="Palatino Linotype"/>
                <w:noProof/>
                <w:webHidden/>
                <w:sz w:val="22"/>
                <w:szCs w:val="22"/>
              </w:rPr>
              <w:tab/>
            </w:r>
            <w:r w:rsidR="00E05714" w:rsidRPr="00E05714">
              <w:rPr>
                <w:rFonts w:ascii="Palatino Linotype" w:hAnsi="Palatino Linotype"/>
                <w:noProof/>
                <w:webHidden/>
                <w:sz w:val="22"/>
                <w:szCs w:val="22"/>
              </w:rPr>
              <w:fldChar w:fldCharType="begin"/>
            </w:r>
            <w:r w:rsidR="00E05714" w:rsidRPr="00E05714">
              <w:rPr>
                <w:rFonts w:ascii="Palatino Linotype" w:hAnsi="Palatino Linotype"/>
                <w:noProof/>
                <w:webHidden/>
                <w:sz w:val="22"/>
                <w:szCs w:val="22"/>
              </w:rPr>
              <w:instrText xml:space="preserve"> PAGEREF _Toc215756249 \h </w:instrText>
            </w:r>
            <w:r w:rsidR="00E05714" w:rsidRPr="00E05714">
              <w:rPr>
                <w:rFonts w:ascii="Palatino Linotype" w:hAnsi="Palatino Linotype"/>
                <w:noProof/>
                <w:webHidden/>
                <w:sz w:val="22"/>
                <w:szCs w:val="22"/>
              </w:rPr>
            </w:r>
            <w:r w:rsidR="00E05714" w:rsidRPr="00E05714">
              <w:rPr>
                <w:rFonts w:ascii="Palatino Linotype" w:hAnsi="Palatino Linotype"/>
                <w:noProof/>
                <w:webHidden/>
                <w:sz w:val="22"/>
                <w:szCs w:val="22"/>
              </w:rPr>
              <w:fldChar w:fldCharType="separate"/>
            </w:r>
            <w:r w:rsidR="0021000E">
              <w:rPr>
                <w:rFonts w:ascii="Palatino Linotype" w:hAnsi="Palatino Linotype"/>
                <w:noProof/>
                <w:webHidden/>
                <w:sz w:val="22"/>
                <w:szCs w:val="22"/>
              </w:rPr>
              <w:t>5</w:t>
            </w:r>
            <w:r w:rsidR="00E05714" w:rsidRPr="00E05714">
              <w:rPr>
                <w:rFonts w:ascii="Palatino Linotype" w:hAnsi="Palatino Linotype"/>
                <w:noProof/>
                <w:webHidden/>
                <w:sz w:val="22"/>
                <w:szCs w:val="22"/>
              </w:rPr>
              <w:fldChar w:fldCharType="end"/>
            </w:r>
          </w:hyperlink>
        </w:p>
        <w:p w14:paraId="1598F4ED" w14:textId="7AD95C80" w:rsidR="00E05714" w:rsidRPr="00E05714" w:rsidRDefault="00E75C22" w:rsidP="00E05714">
          <w:pPr>
            <w:pStyle w:val="TDC2"/>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hyperlink w:anchor="_Toc215756250" w:history="1">
            <w:r w:rsidR="00E05714" w:rsidRPr="00E05714">
              <w:rPr>
                <w:rStyle w:val="Hipervnculo"/>
                <w:rFonts w:ascii="Palatino Linotype" w:eastAsia="Calibri" w:hAnsi="Palatino Linotype"/>
                <w:noProof/>
                <w:sz w:val="22"/>
                <w:szCs w:val="22"/>
                <w:lang w:val="es-ES" w:eastAsia="es-MX"/>
              </w:rPr>
              <w:t xml:space="preserve">PRIMERO. </w:t>
            </w:r>
            <w:r w:rsidR="00E05714" w:rsidRPr="00E05714">
              <w:rPr>
                <w:rStyle w:val="Hipervnculo"/>
                <w:rFonts w:ascii="Palatino Linotype" w:hAnsi="Palatino Linotype"/>
                <w:noProof/>
                <w:sz w:val="22"/>
                <w:szCs w:val="22"/>
                <w:lang w:val="es-ES"/>
              </w:rPr>
              <w:t>Competencia</w:t>
            </w:r>
            <w:r w:rsidR="00E05714" w:rsidRPr="00E05714">
              <w:rPr>
                <w:rFonts w:ascii="Palatino Linotype" w:hAnsi="Palatino Linotype"/>
                <w:noProof/>
                <w:webHidden/>
                <w:sz w:val="22"/>
                <w:szCs w:val="22"/>
              </w:rPr>
              <w:tab/>
            </w:r>
            <w:r w:rsidR="00E05714" w:rsidRPr="00E05714">
              <w:rPr>
                <w:rFonts w:ascii="Palatino Linotype" w:hAnsi="Palatino Linotype"/>
                <w:noProof/>
                <w:webHidden/>
                <w:sz w:val="22"/>
                <w:szCs w:val="22"/>
              </w:rPr>
              <w:fldChar w:fldCharType="begin"/>
            </w:r>
            <w:r w:rsidR="00E05714" w:rsidRPr="00E05714">
              <w:rPr>
                <w:rFonts w:ascii="Palatino Linotype" w:hAnsi="Palatino Linotype"/>
                <w:noProof/>
                <w:webHidden/>
                <w:sz w:val="22"/>
                <w:szCs w:val="22"/>
              </w:rPr>
              <w:instrText xml:space="preserve"> PAGEREF _Toc215756250 \h </w:instrText>
            </w:r>
            <w:r w:rsidR="00E05714" w:rsidRPr="00E05714">
              <w:rPr>
                <w:rFonts w:ascii="Palatino Linotype" w:hAnsi="Palatino Linotype"/>
                <w:noProof/>
                <w:webHidden/>
                <w:sz w:val="22"/>
                <w:szCs w:val="22"/>
              </w:rPr>
            </w:r>
            <w:r w:rsidR="00E05714" w:rsidRPr="00E05714">
              <w:rPr>
                <w:rFonts w:ascii="Palatino Linotype" w:hAnsi="Palatino Linotype"/>
                <w:noProof/>
                <w:webHidden/>
                <w:sz w:val="22"/>
                <w:szCs w:val="22"/>
              </w:rPr>
              <w:fldChar w:fldCharType="separate"/>
            </w:r>
            <w:r w:rsidR="0021000E">
              <w:rPr>
                <w:rFonts w:ascii="Palatino Linotype" w:hAnsi="Palatino Linotype"/>
                <w:noProof/>
                <w:webHidden/>
                <w:sz w:val="22"/>
                <w:szCs w:val="22"/>
              </w:rPr>
              <w:t>5</w:t>
            </w:r>
            <w:r w:rsidR="00E05714" w:rsidRPr="00E05714">
              <w:rPr>
                <w:rFonts w:ascii="Palatino Linotype" w:hAnsi="Palatino Linotype"/>
                <w:noProof/>
                <w:webHidden/>
                <w:sz w:val="22"/>
                <w:szCs w:val="22"/>
              </w:rPr>
              <w:fldChar w:fldCharType="end"/>
            </w:r>
          </w:hyperlink>
        </w:p>
        <w:p w14:paraId="27F8EF5B" w14:textId="4A6D8950" w:rsidR="00E05714" w:rsidRPr="00E05714" w:rsidRDefault="00E75C22" w:rsidP="00E05714">
          <w:pPr>
            <w:pStyle w:val="TDC2"/>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hyperlink w:anchor="_Toc215756251" w:history="1">
            <w:r w:rsidR="00E05714" w:rsidRPr="00E05714">
              <w:rPr>
                <w:rStyle w:val="Hipervnculo"/>
                <w:rFonts w:ascii="Palatino Linotype" w:eastAsia="Calibri" w:hAnsi="Palatino Linotype"/>
                <w:noProof/>
                <w:sz w:val="22"/>
                <w:szCs w:val="22"/>
                <w:lang w:val="es-ES" w:eastAsia="es-MX"/>
              </w:rPr>
              <w:t xml:space="preserve">SEGUNDO. </w:t>
            </w:r>
            <w:r w:rsidR="00E05714" w:rsidRPr="00E05714">
              <w:rPr>
                <w:rStyle w:val="Hipervnculo"/>
                <w:rFonts w:ascii="Palatino Linotype" w:hAnsi="Palatino Linotype"/>
                <w:noProof/>
                <w:sz w:val="22"/>
                <w:szCs w:val="22"/>
                <w:lang w:val="es-ES"/>
              </w:rPr>
              <w:t>Causales de improcedencia y Sobreseimiento</w:t>
            </w:r>
            <w:r w:rsidR="00E05714" w:rsidRPr="00E05714">
              <w:rPr>
                <w:rFonts w:ascii="Palatino Linotype" w:hAnsi="Palatino Linotype"/>
                <w:noProof/>
                <w:webHidden/>
                <w:sz w:val="22"/>
                <w:szCs w:val="22"/>
              </w:rPr>
              <w:tab/>
            </w:r>
            <w:r w:rsidR="00E05714" w:rsidRPr="00E05714">
              <w:rPr>
                <w:rFonts w:ascii="Palatino Linotype" w:hAnsi="Palatino Linotype"/>
                <w:noProof/>
                <w:webHidden/>
                <w:sz w:val="22"/>
                <w:szCs w:val="22"/>
              </w:rPr>
              <w:fldChar w:fldCharType="begin"/>
            </w:r>
            <w:r w:rsidR="00E05714" w:rsidRPr="00E05714">
              <w:rPr>
                <w:rFonts w:ascii="Palatino Linotype" w:hAnsi="Palatino Linotype"/>
                <w:noProof/>
                <w:webHidden/>
                <w:sz w:val="22"/>
                <w:szCs w:val="22"/>
              </w:rPr>
              <w:instrText xml:space="preserve"> PAGEREF _Toc215756251 \h </w:instrText>
            </w:r>
            <w:r w:rsidR="00E05714" w:rsidRPr="00E05714">
              <w:rPr>
                <w:rFonts w:ascii="Palatino Linotype" w:hAnsi="Palatino Linotype"/>
                <w:noProof/>
                <w:webHidden/>
                <w:sz w:val="22"/>
                <w:szCs w:val="22"/>
              </w:rPr>
            </w:r>
            <w:r w:rsidR="00E05714" w:rsidRPr="00E05714">
              <w:rPr>
                <w:rFonts w:ascii="Palatino Linotype" w:hAnsi="Palatino Linotype"/>
                <w:noProof/>
                <w:webHidden/>
                <w:sz w:val="22"/>
                <w:szCs w:val="22"/>
              </w:rPr>
              <w:fldChar w:fldCharType="separate"/>
            </w:r>
            <w:r w:rsidR="0021000E">
              <w:rPr>
                <w:rFonts w:ascii="Palatino Linotype" w:hAnsi="Palatino Linotype"/>
                <w:noProof/>
                <w:webHidden/>
                <w:sz w:val="22"/>
                <w:szCs w:val="22"/>
              </w:rPr>
              <w:t>6</w:t>
            </w:r>
            <w:r w:rsidR="00E05714" w:rsidRPr="00E05714">
              <w:rPr>
                <w:rFonts w:ascii="Palatino Linotype" w:hAnsi="Palatino Linotype"/>
                <w:noProof/>
                <w:webHidden/>
                <w:sz w:val="22"/>
                <w:szCs w:val="22"/>
              </w:rPr>
              <w:fldChar w:fldCharType="end"/>
            </w:r>
          </w:hyperlink>
        </w:p>
        <w:p w14:paraId="140345EF" w14:textId="2807BFA0" w:rsidR="00E05714" w:rsidRPr="00E05714" w:rsidRDefault="00E75C22" w:rsidP="00E05714">
          <w:pPr>
            <w:pStyle w:val="TDC2"/>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hyperlink w:anchor="_Toc215756252" w:history="1">
            <w:r w:rsidR="00E05714" w:rsidRPr="00E05714">
              <w:rPr>
                <w:rStyle w:val="Hipervnculo"/>
                <w:rFonts w:ascii="Palatino Linotype" w:hAnsi="Palatino Linotype"/>
                <w:noProof/>
                <w:sz w:val="22"/>
                <w:szCs w:val="22"/>
                <w:lang w:val="es-ES"/>
              </w:rPr>
              <w:t>TERCERO. Determinación de la Controversia</w:t>
            </w:r>
            <w:r w:rsidR="00E05714" w:rsidRPr="00E05714">
              <w:rPr>
                <w:rFonts w:ascii="Palatino Linotype" w:hAnsi="Palatino Linotype"/>
                <w:noProof/>
                <w:webHidden/>
                <w:sz w:val="22"/>
                <w:szCs w:val="22"/>
              </w:rPr>
              <w:tab/>
            </w:r>
            <w:r w:rsidR="00E05714" w:rsidRPr="00E05714">
              <w:rPr>
                <w:rFonts w:ascii="Palatino Linotype" w:hAnsi="Palatino Linotype"/>
                <w:noProof/>
                <w:webHidden/>
                <w:sz w:val="22"/>
                <w:szCs w:val="22"/>
              </w:rPr>
              <w:fldChar w:fldCharType="begin"/>
            </w:r>
            <w:r w:rsidR="00E05714" w:rsidRPr="00E05714">
              <w:rPr>
                <w:rFonts w:ascii="Palatino Linotype" w:hAnsi="Palatino Linotype"/>
                <w:noProof/>
                <w:webHidden/>
                <w:sz w:val="22"/>
                <w:szCs w:val="22"/>
              </w:rPr>
              <w:instrText xml:space="preserve"> PAGEREF _Toc215756252 \h </w:instrText>
            </w:r>
            <w:r w:rsidR="00E05714" w:rsidRPr="00E05714">
              <w:rPr>
                <w:rFonts w:ascii="Palatino Linotype" w:hAnsi="Palatino Linotype"/>
                <w:noProof/>
                <w:webHidden/>
                <w:sz w:val="22"/>
                <w:szCs w:val="22"/>
              </w:rPr>
            </w:r>
            <w:r w:rsidR="00E05714" w:rsidRPr="00E05714">
              <w:rPr>
                <w:rFonts w:ascii="Palatino Linotype" w:hAnsi="Palatino Linotype"/>
                <w:noProof/>
                <w:webHidden/>
                <w:sz w:val="22"/>
                <w:szCs w:val="22"/>
              </w:rPr>
              <w:fldChar w:fldCharType="separate"/>
            </w:r>
            <w:r w:rsidR="0021000E">
              <w:rPr>
                <w:rFonts w:ascii="Palatino Linotype" w:hAnsi="Palatino Linotype"/>
                <w:noProof/>
                <w:webHidden/>
                <w:sz w:val="22"/>
                <w:szCs w:val="22"/>
              </w:rPr>
              <w:t>8</w:t>
            </w:r>
            <w:r w:rsidR="00E05714" w:rsidRPr="00E05714">
              <w:rPr>
                <w:rFonts w:ascii="Palatino Linotype" w:hAnsi="Palatino Linotype"/>
                <w:noProof/>
                <w:webHidden/>
                <w:sz w:val="22"/>
                <w:szCs w:val="22"/>
              </w:rPr>
              <w:fldChar w:fldCharType="end"/>
            </w:r>
          </w:hyperlink>
        </w:p>
        <w:p w14:paraId="5C9EAD6D" w14:textId="151C3D7E" w:rsidR="00E05714" w:rsidRPr="00E05714" w:rsidRDefault="00E75C22" w:rsidP="00E05714">
          <w:pPr>
            <w:pStyle w:val="TDC2"/>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hyperlink w:anchor="_Toc215756253" w:history="1">
            <w:r w:rsidR="00E05714" w:rsidRPr="00E05714">
              <w:rPr>
                <w:rStyle w:val="Hipervnculo"/>
                <w:rFonts w:ascii="Palatino Linotype" w:hAnsi="Palatino Linotype"/>
                <w:noProof/>
                <w:sz w:val="22"/>
                <w:szCs w:val="22"/>
                <w:lang w:val="es-ES"/>
              </w:rPr>
              <w:t xml:space="preserve">CUARTO. </w:t>
            </w:r>
            <w:r w:rsidR="00E05714" w:rsidRPr="00E05714">
              <w:rPr>
                <w:rStyle w:val="Hipervnculo"/>
                <w:rFonts w:ascii="Palatino Linotype" w:hAnsi="Palatino Linotype"/>
                <w:noProof/>
                <w:sz w:val="22"/>
                <w:szCs w:val="22"/>
              </w:rPr>
              <w:t>Marco normativo aplicable en materia de transparencia y acceso a la información pública</w:t>
            </w:r>
            <w:r w:rsidR="00E05714" w:rsidRPr="00E05714">
              <w:rPr>
                <w:rFonts w:ascii="Palatino Linotype" w:hAnsi="Palatino Linotype"/>
                <w:noProof/>
                <w:webHidden/>
                <w:sz w:val="22"/>
                <w:szCs w:val="22"/>
              </w:rPr>
              <w:tab/>
            </w:r>
            <w:r w:rsidR="00E05714" w:rsidRPr="00E05714">
              <w:rPr>
                <w:rFonts w:ascii="Palatino Linotype" w:hAnsi="Palatino Linotype"/>
                <w:noProof/>
                <w:webHidden/>
                <w:sz w:val="22"/>
                <w:szCs w:val="22"/>
              </w:rPr>
              <w:fldChar w:fldCharType="begin"/>
            </w:r>
            <w:r w:rsidR="00E05714" w:rsidRPr="00E05714">
              <w:rPr>
                <w:rFonts w:ascii="Palatino Linotype" w:hAnsi="Palatino Linotype"/>
                <w:noProof/>
                <w:webHidden/>
                <w:sz w:val="22"/>
                <w:szCs w:val="22"/>
              </w:rPr>
              <w:instrText xml:space="preserve"> PAGEREF _Toc215756253 \h </w:instrText>
            </w:r>
            <w:r w:rsidR="00E05714" w:rsidRPr="00E05714">
              <w:rPr>
                <w:rFonts w:ascii="Palatino Linotype" w:hAnsi="Palatino Linotype"/>
                <w:noProof/>
                <w:webHidden/>
                <w:sz w:val="22"/>
                <w:szCs w:val="22"/>
              </w:rPr>
            </w:r>
            <w:r w:rsidR="00E05714" w:rsidRPr="00E05714">
              <w:rPr>
                <w:rFonts w:ascii="Palatino Linotype" w:hAnsi="Palatino Linotype"/>
                <w:noProof/>
                <w:webHidden/>
                <w:sz w:val="22"/>
                <w:szCs w:val="22"/>
              </w:rPr>
              <w:fldChar w:fldCharType="separate"/>
            </w:r>
            <w:r w:rsidR="0021000E">
              <w:rPr>
                <w:rFonts w:ascii="Palatino Linotype" w:hAnsi="Palatino Linotype"/>
                <w:noProof/>
                <w:webHidden/>
                <w:sz w:val="22"/>
                <w:szCs w:val="22"/>
              </w:rPr>
              <w:t>8</w:t>
            </w:r>
            <w:r w:rsidR="00E05714" w:rsidRPr="00E05714">
              <w:rPr>
                <w:rFonts w:ascii="Palatino Linotype" w:hAnsi="Palatino Linotype"/>
                <w:noProof/>
                <w:webHidden/>
                <w:sz w:val="22"/>
                <w:szCs w:val="22"/>
              </w:rPr>
              <w:fldChar w:fldCharType="end"/>
            </w:r>
          </w:hyperlink>
        </w:p>
        <w:p w14:paraId="4E701300" w14:textId="16FED69D" w:rsidR="00E05714" w:rsidRPr="00E05714" w:rsidRDefault="00E75C22" w:rsidP="00E05714">
          <w:pPr>
            <w:pStyle w:val="TDC2"/>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hyperlink w:anchor="_Toc215756254" w:history="1">
            <w:r w:rsidR="00E05714" w:rsidRPr="00E05714">
              <w:rPr>
                <w:rStyle w:val="Hipervnculo"/>
                <w:rFonts w:ascii="Palatino Linotype" w:hAnsi="Palatino Linotype"/>
                <w:noProof/>
                <w:sz w:val="22"/>
                <w:szCs w:val="22"/>
                <w:lang w:val="es-ES"/>
              </w:rPr>
              <w:t>QUINTO. Estudio de Fondo</w:t>
            </w:r>
            <w:r w:rsidR="00E05714" w:rsidRPr="00E05714">
              <w:rPr>
                <w:rFonts w:ascii="Palatino Linotype" w:hAnsi="Palatino Linotype"/>
                <w:noProof/>
                <w:webHidden/>
                <w:sz w:val="22"/>
                <w:szCs w:val="22"/>
              </w:rPr>
              <w:tab/>
            </w:r>
            <w:r w:rsidR="00E05714" w:rsidRPr="00E05714">
              <w:rPr>
                <w:rFonts w:ascii="Palatino Linotype" w:hAnsi="Palatino Linotype"/>
                <w:noProof/>
                <w:webHidden/>
                <w:sz w:val="22"/>
                <w:szCs w:val="22"/>
              </w:rPr>
              <w:fldChar w:fldCharType="begin"/>
            </w:r>
            <w:r w:rsidR="00E05714" w:rsidRPr="00E05714">
              <w:rPr>
                <w:rFonts w:ascii="Palatino Linotype" w:hAnsi="Palatino Linotype"/>
                <w:noProof/>
                <w:webHidden/>
                <w:sz w:val="22"/>
                <w:szCs w:val="22"/>
              </w:rPr>
              <w:instrText xml:space="preserve"> PAGEREF _Toc215756254 \h </w:instrText>
            </w:r>
            <w:r w:rsidR="00E05714" w:rsidRPr="00E05714">
              <w:rPr>
                <w:rFonts w:ascii="Palatino Linotype" w:hAnsi="Palatino Linotype"/>
                <w:noProof/>
                <w:webHidden/>
                <w:sz w:val="22"/>
                <w:szCs w:val="22"/>
              </w:rPr>
            </w:r>
            <w:r w:rsidR="00E05714" w:rsidRPr="00E05714">
              <w:rPr>
                <w:rFonts w:ascii="Palatino Linotype" w:hAnsi="Palatino Linotype"/>
                <w:noProof/>
                <w:webHidden/>
                <w:sz w:val="22"/>
                <w:szCs w:val="22"/>
              </w:rPr>
              <w:fldChar w:fldCharType="separate"/>
            </w:r>
            <w:r w:rsidR="0021000E">
              <w:rPr>
                <w:rFonts w:ascii="Palatino Linotype" w:hAnsi="Palatino Linotype"/>
                <w:noProof/>
                <w:webHidden/>
                <w:sz w:val="22"/>
                <w:szCs w:val="22"/>
              </w:rPr>
              <w:t>10</w:t>
            </w:r>
            <w:r w:rsidR="00E05714" w:rsidRPr="00E05714">
              <w:rPr>
                <w:rFonts w:ascii="Palatino Linotype" w:hAnsi="Palatino Linotype"/>
                <w:noProof/>
                <w:webHidden/>
                <w:sz w:val="22"/>
                <w:szCs w:val="22"/>
              </w:rPr>
              <w:fldChar w:fldCharType="end"/>
            </w:r>
          </w:hyperlink>
        </w:p>
        <w:p w14:paraId="3C95D020" w14:textId="32CE98B6" w:rsidR="00E05714" w:rsidRPr="00E05714" w:rsidRDefault="00E75C22" w:rsidP="00E05714">
          <w:pPr>
            <w:pStyle w:val="TDC2"/>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hyperlink w:anchor="_Toc215756255" w:history="1">
            <w:r w:rsidR="00E05714" w:rsidRPr="00E05714">
              <w:rPr>
                <w:rStyle w:val="Hipervnculo"/>
                <w:rFonts w:ascii="Palatino Linotype" w:hAnsi="Palatino Linotype"/>
                <w:noProof/>
                <w:sz w:val="22"/>
                <w:szCs w:val="22"/>
              </w:rPr>
              <w:t>SEXTO. Decisión</w:t>
            </w:r>
            <w:r w:rsidR="00E05714" w:rsidRPr="00E05714">
              <w:rPr>
                <w:rFonts w:ascii="Palatino Linotype" w:hAnsi="Palatino Linotype"/>
                <w:noProof/>
                <w:webHidden/>
                <w:sz w:val="22"/>
                <w:szCs w:val="22"/>
              </w:rPr>
              <w:tab/>
            </w:r>
            <w:r w:rsidR="00E05714" w:rsidRPr="00E05714">
              <w:rPr>
                <w:rFonts w:ascii="Palatino Linotype" w:hAnsi="Palatino Linotype"/>
                <w:noProof/>
                <w:webHidden/>
                <w:sz w:val="22"/>
                <w:szCs w:val="22"/>
              </w:rPr>
              <w:fldChar w:fldCharType="begin"/>
            </w:r>
            <w:r w:rsidR="00E05714" w:rsidRPr="00E05714">
              <w:rPr>
                <w:rFonts w:ascii="Palatino Linotype" w:hAnsi="Palatino Linotype"/>
                <w:noProof/>
                <w:webHidden/>
                <w:sz w:val="22"/>
                <w:szCs w:val="22"/>
              </w:rPr>
              <w:instrText xml:space="preserve"> PAGEREF _Toc215756255 \h </w:instrText>
            </w:r>
            <w:r w:rsidR="00E05714" w:rsidRPr="00E05714">
              <w:rPr>
                <w:rFonts w:ascii="Palatino Linotype" w:hAnsi="Palatino Linotype"/>
                <w:noProof/>
                <w:webHidden/>
                <w:sz w:val="22"/>
                <w:szCs w:val="22"/>
              </w:rPr>
            </w:r>
            <w:r w:rsidR="00E05714" w:rsidRPr="00E05714">
              <w:rPr>
                <w:rFonts w:ascii="Palatino Linotype" w:hAnsi="Palatino Linotype"/>
                <w:noProof/>
                <w:webHidden/>
                <w:sz w:val="22"/>
                <w:szCs w:val="22"/>
              </w:rPr>
              <w:fldChar w:fldCharType="separate"/>
            </w:r>
            <w:r w:rsidR="0021000E">
              <w:rPr>
                <w:rFonts w:ascii="Palatino Linotype" w:hAnsi="Palatino Linotype"/>
                <w:noProof/>
                <w:webHidden/>
                <w:sz w:val="22"/>
                <w:szCs w:val="22"/>
              </w:rPr>
              <w:t>15</w:t>
            </w:r>
            <w:r w:rsidR="00E05714" w:rsidRPr="00E05714">
              <w:rPr>
                <w:rFonts w:ascii="Palatino Linotype" w:hAnsi="Palatino Linotype"/>
                <w:noProof/>
                <w:webHidden/>
                <w:sz w:val="22"/>
                <w:szCs w:val="22"/>
              </w:rPr>
              <w:fldChar w:fldCharType="end"/>
            </w:r>
          </w:hyperlink>
        </w:p>
        <w:p w14:paraId="5A5E2F65" w14:textId="40B7D912" w:rsidR="00E05714" w:rsidRPr="00E05714" w:rsidRDefault="00E75C22" w:rsidP="00E05714">
          <w:pPr>
            <w:pStyle w:val="TDC2"/>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hyperlink w:anchor="_Toc215756256" w:history="1">
            <w:r w:rsidR="00E05714" w:rsidRPr="00E05714">
              <w:rPr>
                <w:rStyle w:val="Hipervnculo"/>
                <w:rFonts w:ascii="Palatino Linotype" w:hAnsi="Palatino Linotype"/>
                <w:noProof/>
                <w:sz w:val="22"/>
                <w:szCs w:val="22"/>
              </w:rPr>
              <w:t>SÉPTIMO. Vista a la Secretaría</w:t>
            </w:r>
            <w:r w:rsidR="00E05714" w:rsidRPr="00E05714">
              <w:rPr>
                <w:rStyle w:val="Hipervnculo"/>
                <w:rFonts w:ascii="Palatino Linotype" w:hAnsi="Palatino Linotype"/>
                <w:noProof/>
                <w:sz w:val="22"/>
                <w:szCs w:val="22"/>
                <w:lang w:val="x-none"/>
              </w:rPr>
              <w:t xml:space="preserve"> Técnica del </w:t>
            </w:r>
            <w:r w:rsidR="00E05714" w:rsidRPr="00E05714">
              <w:rPr>
                <w:rStyle w:val="Hipervnculo"/>
                <w:rFonts w:ascii="Palatino Linotype" w:hAnsi="Palatino Linotype"/>
                <w:noProof/>
                <w:sz w:val="22"/>
                <w:szCs w:val="22"/>
              </w:rPr>
              <w:t>Pleno</w:t>
            </w:r>
            <w:r w:rsidR="00E05714" w:rsidRPr="00E05714">
              <w:rPr>
                <w:rFonts w:ascii="Palatino Linotype" w:hAnsi="Palatino Linotype"/>
                <w:noProof/>
                <w:webHidden/>
                <w:sz w:val="22"/>
                <w:szCs w:val="22"/>
              </w:rPr>
              <w:tab/>
            </w:r>
            <w:r w:rsidR="00E05714" w:rsidRPr="00E05714">
              <w:rPr>
                <w:rFonts w:ascii="Palatino Linotype" w:hAnsi="Palatino Linotype"/>
                <w:noProof/>
                <w:webHidden/>
                <w:sz w:val="22"/>
                <w:szCs w:val="22"/>
              </w:rPr>
              <w:fldChar w:fldCharType="begin"/>
            </w:r>
            <w:r w:rsidR="00E05714" w:rsidRPr="00E05714">
              <w:rPr>
                <w:rFonts w:ascii="Palatino Linotype" w:hAnsi="Palatino Linotype"/>
                <w:noProof/>
                <w:webHidden/>
                <w:sz w:val="22"/>
                <w:szCs w:val="22"/>
              </w:rPr>
              <w:instrText xml:space="preserve"> PAGEREF _Toc215756256 \h </w:instrText>
            </w:r>
            <w:r w:rsidR="00E05714" w:rsidRPr="00E05714">
              <w:rPr>
                <w:rFonts w:ascii="Palatino Linotype" w:hAnsi="Palatino Linotype"/>
                <w:noProof/>
                <w:webHidden/>
                <w:sz w:val="22"/>
                <w:szCs w:val="22"/>
              </w:rPr>
            </w:r>
            <w:r w:rsidR="00E05714" w:rsidRPr="00E05714">
              <w:rPr>
                <w:rFonts w:ascii="Palatino Linotype" w:hAnsi="Palatino Linotype"/>
                <w:noProof/>
                <w:webHidden/>
                <w:sz w:val="22"/>
                <w:szCs w:val="22"/>
              </w:rPr>
              <w:fldChar w:fldCharType="separate"/>
            </w:r>
            <w:r w:rsidR="0021000E">
              <w:rPr>
                <w:rFonts w:ascii="Palatino Linotype" w:hAnsi="Palatino Linotype"/>
                <w:noProof/>
                <w:webHidden/>
                <w:sz w:val="22"/>
                <w:szCs w:val="22"/>
              </w:rPr>
              <w:t>15</w:t>
            </w:r>
            <w:r w:rsidR="00E05714" w:rsidRPr="00E05714">
              <w:rPr>
                <w:rFonts w:ascii="Palatino Linotype" w:hAnsi="Palatino Linotype"/>
                <w:noProof/>
                <w:webHidden/>
                <w:sz w:val="22"/>
                <w:szCs w:val="22"/>
              </w:rPr>
              <w:fldChar w:fldCharType="end"/>
            </w:r>
          </w:hyperlink>
        </w:p>
        <w:p w14:paraId="6A4D1260" w14:textId="32200C03" w:rsidR="00E05714" w:rsidRPr="00E05714" w:rsidRDefault="00E75C22" w:rsidP="00E05714">
          <w:pPr>
            <w:pStyle w:val="TDC1"/>
            <w:rPr>
              <w:rFonts w:ascii="Palatino Linotype" w:eastAsiaTheme="minorEastAsia" w:hAnsi="Palatino Linotype" w:cstheme="minorBidi"/>
              <w:noProof/>
              <w:kern w:val="2"/>
              <w:sz w:val="22"/>
              <w:szCs w:val="22"/>
              <w:lang w:eastAsia="es-MX"/>
              <w14:ligatures w14:val="standardContextual"/>
            </w:rPr>
          </w:pPr>
          <w:hyperlink w:anchor="_Toc215756257" w:history="1">
            <w:r w:rsidR="00E05714" w:rsidRPr="00E05714">
              <w:rPr>
                <w:rStyle w:val="Hipervnculo"/>
                <w:rFonts w:ascii="Palatino Linotype" w:hAnsi="Palatino Linotype"/>
                <w:noProof/>
                <w:sz w:val="22"/>
                <w:szCs w:val="22"/>
              </w:rPr>
              <w:t>R E S U E L V E</w:t>
            </w:r>
            <w:r w:rsidR="00E05714" w:rsidRPr="00E05714">
              <w:rPr>
                <w:rFonts w:ascii="Palatino Linotype" w:hAnsi="Palatino Linotype"/>
                <w:noProof/>
                <w:webHidden/>
                <w:sz w:val="22"/>
                <w:szCs w:val="22"/>
              </w:rPr>
              <w:tab/>
            </w:r>
            <w:r w:rsidR="00E05714" w:rsidRPr="00E05714">
              <w:rPr>
                <w:rFonts w:ascii="Palatino Linotype" w:hAnsi="Palatino Linotype"/>
                <w:noProof/>
                <w:webHidden/>
                <w:sz w:val="22"/>
                <w:szCs w:val="22"/>
              </w:rPr>
              <w:fldChar w:fldCharType="begin"/>
            </w:r>
            <w:r w:rsidR="00E05714" w:rsidRPr="00E05714">
              <w:rPr>
                <w:rFonts w:ascii="Palatino Linotype" w:hAnsi="Palatino Linotype"/>
                <w:noProof/>
                <w:webHidden/>
                <w:sz w:val="22"/>
                <w:szCs w:val="22"/>
              </w:rPr>
              <w:instrText xml:space="preserve"> PAGEREF _Toc215756257 \h </w:instrText>
            </w:r>
            <w:r w:rsidR="00E05714" w:rsidRPr="00E05714">
              <w:rPr>
                <w:rFonts w:ascii="Palatino Linotype" w:hAnsi="Palatino Linotype"/>
                <w:noProof/>
                <w:webHidden/>
                <w:sz w:val="22"/>
                <w:szCs w:val="22"/>
              </w:rPr>
            </w:r>
            <w:r w:rsidR="00E05714" w:rsidRPr="00E05714">
              <w:rPr>
                <w:rFonts w:ascii="Palatino Linotype" w:hAnsi="Palatino Linotype"/>
                <w:noProof/>
                <w:webHidden/>
                <w:sz w:val="22"/>
                <w:szCs w:val="22"/>
              </w:rPr>
              <w:fldChar w:fldCharType="separate"/>
            </w:r>
            <w:r w:rsidR="0021000E">
              <w:rPr>
                <w:rFonts w:ascii="Palatino Linotype" w:hAnsi="Palatino Linotype"/>
                <w:noProof/>
                <w:webHidden/>
                <w:sz w:val="22"/>
                <w:szCs w:val="22"/>
              </w:rPr>
              <w:t>17</w:t>
            </w:r>
            <w:r w:rsidR="00E05714" w:rsidRPr="00E05714">
              <w:rPr>
                <w:rFonts w:ascii="Palatino Linotype" w:hAnsi="Palatino Linotype"/>
                <w:noProof/>
                <w:webHidden/>
                <w:sz w:val="22"/>
                <w:szCs w:val="22"/>
              </w:rPr>
              <w:fldChar w:fldCharType="end"/>
            </w:r>
          </w:hyperlink>
        </w:p>
        <w:p w14:paraId="03C9AFF7" w14:textId="29C6E12A" w:rsidR="007935E5" w:rsidRPr="00E05714" w:rsidRDefault="007935E5" w:rsidP="00E05714">
          <w:pPr>
            <w:spacing w:line="360" w:lineRule="auto"/>
            <w:jc w:val="both"/>
            <w:rPr>
              <w:rFonts w:ascii="Palatino Linotype" w:hAnsi="Palatino Linotype"/>
              <w:sz w:val="22"/>
              <w:szCs w:val="22"/>
            </w:rPr>
          </w:pPr>
          <w:r w:rsidRPr="00E05714">
            <w:rPr>
              <w:rFonts w:ascii="Palatino Linotype" w:hAnsi="Palatino Linotype"/>
              <w:sz w:val="22"/>
              <w:szCs w:val="22"/>
              <w:lang w:val="es-ES"/>
            </w:rPr>
            <w:fldChar w:fldCharType="end"/>
          </w:r>
        </w:p>
      </w:sdtContent>
    </w:sdt>
    <w:p w14:paraId="2978A551" w14:textId="77777777" w:rsidR="006273CC" w:rsidRPr="00943FB4"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943FB4">
        <w:rPr>
          <w:rFonts w:ascii="Palatino Linotype" w:eastAsiaTheme="minorHAnsi" w:hAnsi="Palatino Linotype" w:cs="Tahoma"/>
          <w:bCs/>
          <w:color w:val="000000" w:themeColor="text1"/>
          <w:sz w:val="22"/>
          <w:szCs w:val="22"/>
          <w:lang w:eastAsia="en-US"/>
        </w:rPr>
        <w:br w:type="column"/>
      </w:r>
    </w:p>
    <w:p w14:paraId="0ED4147D" w14:textId="6F570690" w:rsidR="00F82637" w:rsidRPr="00943FB4" w:rsidRDefault="00F82637" w:rsidP="00442CAA">
      <w:pPr>
        <w:spacing w:line="360" w:lineRule="auto"/>
        <w:jc w:val="both"/>
        <w:rPr>
          <w:rFonts w:ascii="Palatino Linotype" w:eastAsiaTheme="minorHAnsi" w:hAnsi="Palatino Linotype" w:cs="Tahoma"/>
          <w:bCs/>
          <w:color w:val="000000" w:themeColor="text1"/>
          <w:sz w:val="22"/>
          <w:szCs w:val="22"/>
          <w:lang w:eastAsia="en-US"/>
        </w:rPr>
      </w:pPr>
      <w:r w:rsidRPr="00943FB4">
        <w:rPr>
          <w:rFonts w:ascii="Palatino Linotype" w:eastAsiaTheme="minorHAnsi" w:hAnsi="Palatino Linotype" w:cs="Tahoma"/>
          <w:bCs/>
          <w:color w:val="000000" w:themeColor="text1"/>
          <w:sz w:val="22"/>
          <w:szCs w:val="22"/>
          <w:lang w:eastAsia="en-US"/>
        </w:rPr>
        <w:t xml:space="preserve">Resolución del Pleno del Instituto de Transparencia, Acceso a la Información Pública y </w:t>
      </w:r>
      <w:r w:rsidRPr="00943FB4">
        <w:rPr>
          <w:rFonts w:ascii="Palatino Linotype" w:hAnsi="Palatino Linotype" w:cs="Tahoma"/>
          <w:bCs/>
          <w:sz w:val="22"/>
          <w:szCs w:val="22"/>
        </w:rPr>
        <w:t>Protección de Datos Personales del Estado de México y Municipios, con domicilio en Metepec, Estado de México, de fecha</w:t>
      </w:r>
      <w:r w:rsidR="002965F7" w:rsidRPr="00943FB4">
        <w:rPr>
          <w:rFonts w:ascii="Palatino Linotype" w:hAnsi="Palatino Linotype" w:cs="Tahoma"/>
          <w:bCs/>
          <w:sz w:val="22"/>
          <w:szCs w:val="22"/>
        </w:rPr>
        <w:t xml:space="preserve"> </w:t>
      </w:r>
      <w:r w:rsidR="00C51697">
        <w:rPr>
          <w:rFonts w:ascii="Palatino Linotype" w:hAnsi="Palatino Linotype" w:cs="Tahoma"/>
          <w:bCs/>
          <w:sz w:val="22"/>
          <w:szCs w:val="22"/>
        </w:rPr>
        <w:t>tres</w:t>
      </w:r>
      <w:r w:rsidR="009E4E9A" w:rsidRPr="00943FB4">
        <w:rPr>
          <w:rFonts w:ascii="Palatino Linotype" w:hAnsi="Palatino Linotype" w:cs="Tahoma"/>
          <w:bCs/>
          <w:sz w:val="22"/>
          <w:szCs w:val="22"/>
        </w:rPr>
        <w:t xml:space="preserve"> de </w:t>
      </w:r>
      <w:r w:rsidR="00C51697">
        <w:rPr>
          <w:rFonts w:ascii="Palatino Linotype" w:hAnsi="Palatino Linotype" w:cs="Tahoma"/>
          <w:bCs/>
          <w:sz w:val="22"/>
          <w:szCs w:val="22"/>
        </w:rPr>
        <w:t>diciembre</w:t>
      </w:r>
      <w:r w:rsidR="00881C2B" w:rsidRPr="00943FB4">
        <w:rPr>
          <w:rFonts w:ascii="Palatino Linotype" w:hAnsi="Palatino Linotype" w:cs="Tahoma"/>
          <w:bCs/>
          <w:sz w:val="22"/>
          <w:szCs w:val="22"/>
        </w:rPr>
        <w:t xml:space="preserve"> de dos mil veintic</w:t>
      </w:r>
      <w:r w:rsidR="00F33150" w:rsidRPr="00943FB4">
        <w:rPr>
          <w:rFonts w:ascii="Palatino Linotype" w:hAnsi="Palatino Linotype" w:cs="Tahoma"/>
          <w:bCs/>
          <w:sz w:val="22"/>
          <w:szCs w:val="22"/>
        </w:rPr>
        <w:t>inco</w:t>
      </w:r>
      <w:r w:rsidRPr="00943FB4">
        <w:rPr>
          <w:rFonts w:ascii="Palatino Linotype" w:hAnsi="Palatino Linotype" w:cs="Tahoma"/>
          <w:bCs/>
          <w:sz w:val="22"/>
          <w:szCs w:val="22"/>
        </w:rPr>
        <w:t xml:space="preserve">. </w:t>
      </w:r>
    </w:p>
    <w:p w14:paraId="7922BAAD" w14:textId="77777777" w:rsidR="00F82637" w:rsidRPr="00943FB4"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446072B0" w14:textId="1BAE78F6" w:rsidR="00F82637" w:rsidRPr="00943FB4"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r w:rsidRPr="00943FB4">
        <w:rPr>
          <w:rFonts w:ascii="Palatino Linotype" w:eastAsiaTheme="minorHAnsi" w:hAnsi="Palatino Linotype" w:cstheme="minorBidi"/>
          <w:b/>
          <w:bCs/>
          <w:color w:val="000000" w:themeColor="text1"/>
          <w:sz w:val="22"/>
          <w:szCs w:val="22"/>
          <w:lang w:eastAsia="en-US"/>
        </w:rPr>
        <w:t xml:space="preserve">VISTO </w:t>
      </w:r>
      <w:r w:rsidRPr="00943FB4">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bookmarkStart w:id="0" w:name="_GoBack"/>
      <w:r w:rsidR="00C51697" w:rsidRPr="00C51697">
        <w:rPr>
          <w:rFonts w:ascii="Palatino Linotype" w:eastAsia="Calibri" w:hAnsi="Palatino Linotype" w:cs="Tahoma"/>
          <w:b/>
          <w:sz w:val="22"/>
          <w:szCs w:val="22"/>
          <w:lang w:eastAsia="en-US"/>
        </w:rPr>
        <w:t>12786/INFOEM/IP/RR/2025</w:t>
      </w:r>
      <w:bookmarkEnd w:id="0"/>
      <w:r w:rsidRPr="00943FB4">
        <w:rPr>
          <w:rFonts w:ascii="Palatino Linotype" w:eastAsiaTheme="minorHAnsi" w:hAnsi="Palatino Linotype" w:cstheme="minorBidi"/>
          <w:color w:val="000000" w:themeColor="text1"/>
          <w:sz w:val="22"/>
          <w:szCs w:val="22"/>
          <w:lang w:eastAsia="en-US"/>
        </w:rPr>
        <w:t>, inter</w:t>
      </w:r>
      <w:r w:rsidR="001723FE" w:rsidRPr="00943FB4">
        <w:rPr>
          <w:rFonts w:ascii="Palatino Linotype" w:eastAsiaTheme="minorHAnsi" w:hAnsi="Palatino Linotype" w:cstheme="minorBidi"/>
          <w:color w:val="000000" w:themeColor="text1"/>
          <w:sz w:val="22"/>
          <w:szCs w:val="22"/>
          <w:lang w:eastAsia="en-US"/>
        </w:rPr>
        <w:t xml:space="preserve">puesto </w:t>
      </w:r>
      <w:r w:rsidR="00DE1269" w:rsidRPr="00943FB4">
        <w:rPr>
          <w:rFonts w:ascii="Palatino Linotype" w:eastAsiaTheme="minorHAnsi" w:hAnsi="Palatino Linotype" w:cstheme="minorBidi"/>
          <w:color w:val="000000" w:themeColor="text1"/>
          <w:sz w:val="22"/>
          <w:szCs w:val="22"/>
          <w:lang w:eastAsia="en-US"/>
        </w:rPr>
        <w:t>por</w:t>
      </w:r>
      <w:r w:rsidR="00461D80">
        <w:rPr>
          <w:rFonts w:ascii="Palatino Linotype" w:eastAsiaTheme="minorHAnsi" w:hAnsi="Palatino Linotype" w:cstheme="minorBidi"/>
          <w:color w:val="000000" w:themeColor="text1"/>
          <w:sz w:val="22"/>
          <w:szCs w:val="22"/>
          <w:lang w:eastAsia="en-US"/>
        </w:rPr>
        <w:t xml:space="preserve"> </w:t>
      </w:r>
      <w:r w:rsidR="006C6CBB" w:rsidRPr="00F56D4F">
        <w:rPr>
          <w:rFonts w:ascii="Palatino Linotype" w:eastAsia="Calibri" w:hAnsi="Palatino Linotype" w:cs="Tahoma"/>
          <w:b/>
          <w:bCs/>
          <w:sz w:val="22"/>
          <w:szCs w:val="22"/>
          <w:highlight w:val="black"/>
          <w:lang w:eastAsia="en-US"/>
        </w:rPr>
        <w:t>XXXXXXXXXXXXXXX</w:t>
      </w:r>
      <w:r w:rsidR="00461D80">
        <w:rPr>
          <w:rFonts w:ascii="Palatino Linotype" w:eastAsia="Calibri" w:hAnsi="Palatino Linotype" w:cs="Tahoma"/>
          <w:sz w:val="22"/>
          <w:szCs w:val="22"/>
          <w:lang w:eastAsia="en-US"/>
        </w:rPr>
        <w:t>,</w:t>
      </w:r>
      <w:r w:rsidR="005E75FC">
        <w:rPr>
          <w:rFonts w:ascii="Palatino Linotype" w:eastAsiaTheme="minorHAnsi" w:hAnsi="Palatino Linotype" w:cstheme="minorBidi"/>
          <w:color w:val="000000" w:themeColor="text1"/>
          <w:sz w:val="22"/>
          <w:szCs w:val="22"/>
          <w:lang w:eastAsia="en-US"/>
        </w:rPr>
        <w:t xml:space="preserve"> </w:t>
      </w:r>
      <w:r w:rsidR="00201E41" w:rsidRPr="00943FB4">
        <w:rPr>
          <w:rFonts w:ascii="Palatino Linotype" w:eastAsiaTheme="minorHAnsi" w:hAnsi="Palatino Linotype" w:cstheme="minorBidi"/>
          <w:color w:val="000000" w:themeColor="text1"/>
          <w:sz w:val="22"/>
          <w:szCs w:val="22"/>
          <w:lang w:eastAsia="en-US"/>
        </w:rPr>
        <w:t xml:space="preserve">quien </w:t>
      </w:r>
      <w:r w:rsidR="00461D80">
        <w:rPr>
          <w:rFonts w:ascii="Palatino Linotype" w:eastAsiaTheme="minorHAnsi" w:hAnsi="Palatino Linotype" w:cstheme="minorBidi"/>
          <w:color w:val="000000" w:themeColor="text1"/>
          <w:sz w:val="22"/>
          <w:szCs w:val="22"/>
          <w:lang w:eastAsia="en-US"/>
        </w:rPr>
        <w:t xml:space="preserve">en lo sucesivo </w:t>
      </w:r>
      <w:r w:rsidR="00201E41" w:rsidRPr="00943FB4">
        <w:rPr>
          <w:rFonts w:ascii="Palatino Linotype" w:eastAsiaTheme="minorHAnsi" w:hAnsi="Palatino Linotype" w:cstheme="minorBidi"/>
          <w:color w:val="000000" w:themeColor="text1"/>
          <w:sz w:val="22"/>
          <w:szCs w:val="22"/>
          <w:lang w:eastAsia="en-US"/>
        </w:rPr>
        <w:t xml:space="preserve">será </w:t>
      </w:r>
      <w:r w:rsidR="00281735" w:rsidRPr="00943FB4">
        <w:rPr>
          <w:rFonts w:ascii="Palatino Linotype" w:eastAsiaTheme="minorHAnsi" w:hAnsi="Palatino Linotype" w:cstheme="minorBidi"/>
          <w:color w:val="000000" w:themeColor="text1"/>
          <w:sz w:val="22"/>
          <w:szCs w:val="22"/>
          <w:lang w:eastAsia="en-US"/>
        </w:rPr>
        <w:t xml:space="preserve">la persona </w:t>
      </w:r>
      <w:r w:rsidRPr="00943FB4">
        <w:rPr>
          <w:rFonts w:ascii="Palatino Linotype" w:eastAsiaTheme="minorHAnsi" w:hAnsi="Palatino Linotype" w:cs="Tahoma"/>
          <w:color w:val="0D0D0D" w:themeColor="text1" w:themeTint="F2"/>
          <w:sz w:val="22"/>
          <w:szCs w:val="22"/>
          <w:lang w:eastAsia="en-US"/>
        </w:rPr>
        <w:t>Recurrente o Particular</w:t>
      </w:r>
      <w:r w:rsidRPr="00943FB4">
        <w:rPr>
          <w:rFonts w:ascii="Palatino Linotype" w:eastAsiaTheme="minorHAnsi" w:hAnsi="Palatino Linotype" w:cstheme="minorBidi"/>
          <w:color w:val="000000" w:themeColor="text1"/>
          <w:sz w:val="22"/>
          <w:szCs w:val="22"/>
          <w:lang w:eastAsia="en-US"/>
        </w:rPr>
        <w:t xml:space="preserve">, en contra de la </w:t>
      </w:r>
      <w:r w:rsidR="003B4F63" w:rsidRPr="00943FB4">
        <w:rPr>
          <w:rFonts w:ascii="Palatino Linotype" w:eastAsiaTheme="minorHAnsi" w:hAnsi="Palatino Linotype" w:cstheme="minorBidi"/>
          <w:color w:val="000000" w:themeColor="text1"/>
          <w:sz w:val="22"/>
          <w:szCs w:val="22"/>
          <w:lang w:eastAsia="en-US"/>
        </w:rPr>
        <w:t xml:space="preserve">falta de </w:t>
      </w:r>
      <w:r w:rsidRPr="00943FB4">
        <w:rPr>
          <w:rFonts w:ascii="Palatino Linotype" w:eastAsiaTheme="minorHAnsi" w:hAnsi="Palatino Linotype" w:cstheme="minorBidi"/>
          <w:color w:val="000000" w:themeColor="text1"/>
          <w:sz w:val="22"/>
          <w:szCs w:val="22"/>
          <w:lang w:eastAsia="en-US"/>
        </w:rPr>
        <w:t xml:space="preserve">respuesta del Sujeto Obligado, </w:t>
      </w:r>
      <w:r w:rsidR="001E2EE3" w:rsidRPr="002252AD">
        <w:rPr>
          <w:rFonts w:ascii="Palatino Linotype" w:eastAsiaTheme="minorHAnsi" w:hAnsi="Palatino Linotype" w:cstheme="minorBidi"/>
          <w:b/>
          <w:bCs/>
          <w:color w:val="000000" w:themeColor="text1"/>
          <w:sz w:val="22"/>
          <w:szCs w:val="22"/>
          <w:lang w:eastAsia="en-US"/>
        </w:rPr>
        <w:t>Ayuntamiento de Tepotzotlán</w:t>
      </w:r>
      <w:r w:rsidRPr="00943FB4">
        <w:rPr>
          <w:rFonts w:ascii="Palatino Linotype" w:eastAsiaTheme="minorHAnsi" w:hAnsi="Palatino Linotype" w:cstheme="minorBidi"/>
          <w:color w:val="000000" w:themeColor="text1"/>
          <w:sz w:val="22"/>
          <w:szCs w:val="22"/>
          <w:lang w:eastAsia="en-US"/>
        </w:rPr>
        <w:t xml:space="preserve">, a la solicitud de acceso a la información pública </w:t>
      </w:r>
      <w:r w:rsidR="001E2EE3" w:rsidRPr="001E2EE3">
        <w:rPr>
          <w:rFonts w:ascii="Palatino Linotype" w:eastAsiaTheme="minorHAnsi" w:hAnsi="Palatino Linotype" w:cstheme="minorBidi"/>
          <w:b/>
          <w:color w:val="000000" w:themeColor="text1"/>
          <w:sz w:val="22"/>
          <w:szCs w:val="22"/>
          <w:lang w:eastAsia="en-US"/>
        </w:rPr>
        <w:t>00667/TEPOTZOT/IP/2025</w:t>
      </w:r>
      <w:r w:rsidRPr="00943FB4">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943FB4">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943FB4" w:rsidRDefault="008F4B45" w:rsidP="00442CAA">
      <w:pPr>
        <w:pStyle w:val="Subttulo"/>
        <w:spacing w:after="0" w:line="360" w:lineRule="auto"/>
      </w:pPr>
    </w:p>
    <w:p w14:paraId="45CF508A" w14:textId="6496B8EC" w:rsidR="008F4B45" w:rsidRPr="00943FB4" w:rsidRDefault="003F5E0D" w:rsidP="00442CAA">
      <w:pPr>
        <w:pStyle w:val="Ttulo1"/>
      </w:pPr>
      <w:bookmarkStart w:id="1" w:name="_Toc215756244"/>
      <w:r w:rsidRPr="00943FB4">
        <w:t>A N T E C E D E N T E S</w:t>
      </w:r>
      <w:bookmarkEnd w:id="1"/>
    </w:p>
    <w:p w14:paraId="3D51A562" w14:textId="77777777" w:rsidR="008F4B45" w:rsidRPr="00943FB4" w:rsidRDefault="008F4B45" w:rsidP="00442CAA">
      <w:pPr>
        <w:pStyle w:val="ResolucinV"/>
      </w:pPr>
    </w:p>
    <w:p w14:paraId="07539392" w14:textId="0541120D" w:rsidR="00F469B3" w:rsidRPr="00943FB4" w:rsidRDefault="00F469B3" w:rsidP="00442CAA">
      <w:pPr>
        <w:pStyle w:val="Ttulo2"/>
      </w:pPr>
      <w:bookmarkStart w:id="2" w:name="_Toc215756245"/>
      <w:r w:rsidRPr="00943FB4">
        <w:t>I. Presentación de la solicitud de información</w:t>
      </w:r>
      <w:bookmarkEnd w:id="2"/>
    </w:p>
    <w:p w14:paraId="2C510854" w14:textId="77777777" w:rsidR="00F469B3" w:rsidRPr="00943FB4" w:rsidRDefault="00F469B3" w:rsidP="00442CAA">
      <w:pPr>
        <w:tabs>
          <w:tab w:val="left" w:pos="567"/>
        </w:tabs>
        <w:spacing w:line="360" w:lineRule="auto"/>
        <w:jc w:val="both"/>
        <w:rPr>
          <w:rFonts w:ascii="Palatino Linotype" w:hAnsi="Palatino Linotype" w:cs="Tahoma"/>
          <w:sz w:val="22"/>
          <w:szCs w:val="22"/>
        </w:rPr>
      </w:pPr>
    </w:p>
    <w:p w14:paraId="0F999651" w14:textId="11E8C64F" w:rsidR="00253EAE" w:rsidRPr="00943FB4" w:rsidRDefault="00542F88" w:rsidP="006273C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943FB4">
        <w:rPr>
          <w:rFonts w:ascii="Palatino Linotype" w:eastAsiaTheme="minorHAnsi" w:hAnsi="Palatino Linotype" w:cs="Tahoma"/>
          <w:color w:val="000000" w:themeColor="text1"/>
          <w:sz w:val="22"/>
          <w:szCs w:val="22"/>
          <w:lang w:eastAsia="en-US"/>
        </w:rPr>
        <w:t xml:space="preserve">El </w:t>
      </w:r>
      <w:r w:rsidR="001E2EE3">
        <w:rPr>
          <w:rFonts w:ascii="Palatino Linotype" w:eastAsiaTheme="minorHAnsi" w:hAnsi="Palatino Linotype" w:cs="Tahoma"/>
          <w:color w:val="000000" w:themeColor="text1"/>
          <w:sz w:val="22"/>
          <w:szCs w:val="22"/>
          <w:lang w:eastAsia="en-US"/>
        </w:rPr>
        <w:t>nueve</w:t>
      </w:r>
      <w:r w:rsidR="00242764" w:rsidRPr="00943FB4">
        <w:rPr>
          <w:rFonts w:ascii="Palatino Linotype" w:eastAsiaTheme="minorHAnsi" w:hAnsi="Palatino Linotype" w:cs="Tahoma"/>
          <w:color w:val="000000" w:themeColor="text1"/>
          <w:sz w:val="22"/>
          <w:szCs w:val="22"/>
          <w:lang w:eastAsia="en-US"/>
        </w:rPr>
        <w:t xml:space="preserve"> de </w:t>
      </w:r>
      <w:r w:rsidR="00461D80">
        <w:rPr>
          <w:rFonts w:ascii="Palatino Linotype" w:eastAsiaTheme="minorHAnsi" w:hAnsi="Palatino Linotype" w:cs="Tahoma"/>
          <w:color w:val="000000" w:themeColor="text1"/>
          <w:sz w:val="22"/>
          <w:szCs w:val="22"/>
          <w:lang w:eastAsia="en-US"/>
        </w:rPr>
        <w:t>octubre</w:t>
      </w:r>
      <w:r w:rsidRPr="00943FB4">
        <w:rPr>
          <w:rFonts w:ascii="Palatino Linotype" w:eastAsiaTheme="minorHAnsi" w:hAnsi="Palatino Linotype" w:cs="Tahoma"/>
          <w:color w:val="000000" w:themeColor="text1"/>
          <w:sz w:val="22"/>
          <w:szCs w:val="22"/>
          <w:lang w:eastAsia="en-US"/>
        </w:rPr>
        <w:t xml:space="preserve"> de dos mil </w:t>
      </w:r>
      <w:r w:rsidR="0032214E" w:rsidRPr="00943FB4">
        <w:rPr>
          <w:rFonts w:ascii="Palatino Linotype" w:eastAsiaTheme="minorHAnsi" w:hAnsi="Palatino Linotype" w:cs="Tahoma"/>
          <w:color w:val="000000" w:themeColor="text1"/>
          <w:sz w:val="22"/>
          <w:szCs w:val="22"/>
          <w:lang w:eastAsia="en-US"/>
        </w:rPr>
        <w:t>veinticinco</w:t>
      </w:r>
      <w:r w:rsidR="00253EAE" w:rsidRPr="00943FB4">
        <w:rPr>
          <w:rFonts w:ascii="Palatino Linotype" w:hAnsi="Palatino Linotype" w:cs="Tahoma"/>
          <w:sz w:val="22"/>
          <w:szCs w:val="22"/>
        </w:rPr>
        <w:t>, el Particular presentó una solicitud de acceso a la información pública, a través del Sistema de Acceso a la Información Mexiquense (SAIMEX), ante el</w:t>
      </w:r>
      <w:r w:rsidR="00242764" w:rsidRPr="00943FB4">
        <w:rPr>
          <w:rFonts w:ascii="Palatino Linotype" w:hAnsi="Palatino Linotype"/>
          <w:bCs/>
          <w:color w:val="000000"/>
          <w:sz w:val="22"/>
          <w:szCs w:val="14"/>
        </w:rPr>
        <w:t xml:space="preserve"> </w:t>
      </w:r>
      <w:r w:rsidR="00702D11">
        <w:rPr>
          <w:rFonts w:ascii="Palatino Linotype" w:hAnsi="Palatino Linotype"/>
          <w:bCs/>
          <w:color w:val="000000"/>
          <w:sz w:val="22"/>
          <w:szCs w:val="14"/>
        </w:rPr>
        <w:t>Ayuntamiento de Tepotzotlán</w:t>
      </w:r>
      <w:r w:rsidR="00253EAE" w:rsidRPr="00943FB4">
        <w:rPr>
          <w:rFonts w:ascii="Palatino Linotype" w:hAnsi="Palatino Linotype"/>
          <w:bCs/>
          <w:sz w:val="22"/>
          <w:szCs w:val="22"/>
        </w:rPr>
        <w:t>,</w:t>
      </w:r>
      <w:r w:rsidR="00253EAE" w:rsidRPr="00943FB4">
        <w:rPr>
          <w:rFonts w:ascii="Palatino Linotype" w:hAnsi="Palatino Linotype" w:cs="Tahoma"/>
          <w:bCs/>
          <w:sz w:val="22"/>
          <w:szCs w:val="22"/>
        </w:rPr>
        <w:t xml:space="preserve"> en los siguientes términos:</w:t>
      </w:r>
    </w:p>
    <w:p w14:paraId="122865B0" w14:textId="77777777" w:rsidR="00253EAE" w:rsidRPr="00943FB4" w:rsidRDefault="00253EAE" w:rsidP="00442CAA">
      <w:pPr>
        <w:autoSpaceDE w:val="0"/>
        <w:autoSpaceDN w:val="0"/>
        <w:adjustRightInd w:val="0"/>
        <w:spacing w:line="360" w:lineRule="auto"/>
        <w:jc w:val="both"/>
        <w:rPr>
          <w:rFonts w:ascii="Palatino Linotype" w:hAnsi="Palatino Linotype" w:cs="Tahoma"/>
          <w:bCs/>
          <w:sz w:val="22"/>
          <w:szCs w:val="22"/>
        </w:rPr>
      </w:pPr>
    </w:p>
    <w:p w14:paraId="32D1D69F" w14:textId="752B2ACF" w:rsidR="00253EAE" w:rsidRPr="00943FB4" w:rsidRDefault="003A796B" w:rsidP="00442CAA">
      <w:pPr>
        <w:tabs>
          <w:tab w:val="left" w:pos="4667"/>
        </w:tabs>
        <w:spacing w:line="360" w:lineRule="auto"/>
        <w:ind w:left="567" w:right="567"/>
        <w:jc w:val="both"/>
        <w:rPr>
          <w:rFonts w:ascii="Palatino Linotype" w:hAnsi="Palatino Linotype" w:cs="Tahoma"/>
          <w:b/>
          <w:bCs/>
          <w:i/>
        </w:rPr>
      </w:pPr>
      <w:r w:rsidRPr="00943FB4">
        <w:rPr>
          <w:rFonts w:ascii="Palatino Linotype" w:hAnsi="Palatino Linotype" w:cs="Tahoma"/>
          <w:b/>
          <w:bCs/>
          <w:i/>
        </w:rPr>
        <w:t>“</w:t>
      </w:r>
      <w:r w:rsidR="00253EAE" w:rsidRPr="00943FB4">
        <w:rPr>
          <w:rFonts w:ascii="Palatino Linotype" w:hAnsi="Palatino Linotype" w:cs="Tahoma"/>
          <w:b/>
          <w:bCs/>
          <w:i/>
        </w:rPr>
        <w:t>DESCRIPCIÓN CLARA Y PRECISA DE LA INFORMACIÓN SOLICITADA</w:t>
      </w:r>
    </w:p>
    <w:p w14:paraId="372368C1" w14:textId="0D0F4546" w:rsidR="00253EAE" w:rsidRPr="00943FB4" w:rsidRDefault="00DB23B7" w:rsidP="00442CAA">
      <w:pPr>
        <w:tabs>
          <w:tab w:val="left" w:pos="4667"/>
        </w:tabs>
        <w:spacing w:line="360" w:lineRule="auto"/>
        <w:ind w:left="567" w:right="567"/>
        <w:jc w:val="both"/>
        <w:rPr>
          <w:rFonts w:ascii="Palatino Linotype" w:hAnsi="Palatino Linotype" w:cs="Tahoma"/>
          <w:bCs/>
          <w:i/>
        </w:rPr>
      </w:pPr>
      <w:r w:rsidRPr="00DB23B7">
        <w:rPr>
          <w:rFonts w:ascii="Palatino Linotype" w:hAnsi="Palatino Linotype" w:cs="Tahoma"/>
          <w:bCs/>
          <w:i/>
        </w:rPr>
        <w:t>Solicito las licencias de funcionamiento a empresas por parte de la dirección de Desarrollo y Fomento Economico que ha emitido durante el año 2022</w:t>
      </w:r>
      <w:r w:rsidR="00461D80" w:rsidRPr="00461D80">
        <w:rPr>
          <w:rFonts w:ascii="Palatino Linotype" w:hAnsi="Palatino Linotype" w:cs="Tahoma"/>
          <w:bCs/>
          <w:i/>
        </w:rPr>
        <w:t>.</w:t>
      </w:r>
      <w:r w:rsidR="00253EAE" w:rsidRPr="00943FB4">
        <w:rPr>
          <w:rFonts w:ascii="Palatino Linotype" w:hAnsi="Palatino Linotype" w:cs="Tahoma"/>
          <w:bCs/>
          <w:i/>
        </w:rPr>
        <w:t>” (Sic.)</w:t>
      </w:r>
    </w:p>
    <w:p w14:paraId="1DBA1A78" w14:textId="77777777" w:rsidR="00A90989" w:rsidRPr="00943FB4" w:rsidRDefault="00A90989"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943FB4" w:rsidRDefault="003A796B" w:rsidP="00442CAA">
      <w:pPr>
        <w:tabs>
          <w:tab w:val="left" w:pos="4667"/>
        </w:tabs>
        <w:spacing w:line="360" w:lineRule="auto"/>
        <w:ind w:left="567" w:right="567"/>
        <w:jc w:val="both"/>
        <w:rPr>
          <w:rFonts w:ascii="Palatino Linotype" w:hAnsi="Palatino Linotype" w:cs="Tahoma"/>
          <w:b/>
          <w:bCs/>
          <w:i/>
          <w:iCs/>
        </w:rPr>
      </w:pPr>
      <w:r w:rsidRPr="00943FB4">
        <w:rPr>
          <w:rFonts w:ascii="Palatino Linotype" w:hAnsi="Palatino Linotype" w:cs="Tahoma"/>
          <w:b/>
          <w:bCs/>
          <w:i/>
          <w:iCs/>
        </w:rPr>
        <w:t>“</w:t>
      </w:r>
      <w:r w:rsidR="00253EAE" w:rsidRPr="00943FB4">
        <w:rPr>
          <w:rFonts w:ascii="Palatino Linotype" w:hAnsi="Palatino Linotype" w:cs="Tahoma"/>
          <w:b/>
          <w:bCs/>
          <w:i/>
          <w:iCs/>
        </w:rPr>
        <w:t>MODALIDAD DE ENTREGA</w:t>
      </w:r>
    </w:p>
    <w:p w14:paraId="0088BDE8" w14:textId="4E6DDB9C" w:rsidR="00253EAE" w:rsidRDefault="00253EAE" w:rsidP="00442CAA">
      <w:pPr>
        <w:spacing w:line="360" w:lineRule="auto"/>
        <w:ind w:left="567" w:right="567"/>
        <w:jc w:val="both"/>
        <w:rPr>
          <w:rFonts w:ascii="Palatino Linotype" w:hAnsi="Palatino Linotype" w:cs="Arial"/>
          <w:bCs/>
          <w:i/>
          <w:iCs/>
        </w:rPr>
      </w:pPr>
      <w:r w:rsidRPr="00943FB4">
        <w:rPr>
          <w:rFonts w:ascii="Palatino Linotype" w:hAnsi="Palatino Linotype" w:cs="Arial"/>
          <w:bCs/>
          <w:i/>
          <w:iCs/>
        </w:rPr>
        <w:t xml:space="preserve">A través del SAIMEX” </w:t>
      </w:r>
    </w:p>
    <w:p w14:paraId="596607CF" w14:textId="77777777" w:rsidR="00F3437D" w:rsidRDefault="00F3437D" w:rsidP="00442CAA">
      <w:pPr>
        <w:spacing w:line="360" w:lineRule="auto"/>
        <w:ind w:left="567" w:right="567"/>
        <w:jc w:val="both"/>
        <w:rPr>
          <w:rFonts w:ascii="Palatino Linotype" w:hAnsi="Palatino Linotype" w:cs="Arial"/>
          <w:bCs/>
          <w:i/>
          <w:iCs/>
        </w:rPr>
      </w:pPr>
    </w:p>
    <w:p w14:paraId="4A453407" w14:textId="39F1BA2C" w:rsidR="00F469B3" w:rsidRPr="00943FB4" w:rsidRDefault="00FE6151" w:rsidP="00442CAA">
      <w:pPr>
        <w:pStyle w:val="Ttulo2"/>
      </w:pPr>
      <w:bookmarkStart w:id="3" w:name="_Toc215756246"/>
      <w:r>
        <w:t>II</w:t>
      </w:r>
      <w:r w:rsidR="00F469B3" w:rsidRPr="00943FB4">
        <w:t>. Respuesta del Sujeto Obligado</w:t>
      </w:r>
      <w:bookmarkEnd w:id="3"/>
    </w:p>
    <w:p w14:paraId="4ED48BC3" w14:textId="77777777" w:rsidR="0053216F" w:rsidRPr="00943FB4"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0B1EC5E0" w14:textId="47151605" w:rsidR="003942CB" w:rsidRPr="00943FB4"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943FB4">
        <w:rPr>
          <w:rFonts w:ascii="Palatino Linotype" w:eastAsiaTheme="minorHAnsi" w:hAnsi="Palatino Linotype" w:cstheme="minorBidi"/>
          <w:color w:val="000000" w:themeColor="text1"/>
          <w:sz w:val="22"/>
          <w:szCs w:val="22"/>
          <w:lang w:eastAsia="en-US"/>
        </w:rPr>
        <w:t>De</w:t>
      </w:r>
      <w:r w:rsidR="004033AE" w:rsidRPr="00943FB4">
        <w:rPr>
          <w:rFonts w:ascii="Palatino Linotype" w:eastAsiaTheme="minorHAnsi" w:hAnsi="Palatino Linotype" w:cstheme="minorBidi"/>
          <w:color w:val="000000" w:themeColor="text1"/>
          <w:sz w:val="22"/>
          <w:szCs w:val="22"/>
          <w:lang w:eastAsia="en-US"/>
        </w:rPr>
        <w:t xml:space="preserve"> conformidad con el artículo 163</w:t>
      </w:r>
      <w:r w:rsidRPr="00943FB4">
        <w:rPr>
          <w:rFonts w:ascii="Palatino Linotype" w:eastAsiaTheme="minorHAnsi" w:hAnsi="Palatino Linotype" w:cstheme="minorBidi"/>
          <w:color w:val="000000" w:themeColor="text1"/>
          <w:sz w:val="22"/>
          <w:szCs w:val="22"/>
          <w:lang w:eastAsia="en-US"/>
        </w:rPr>
        <w:t>, párrafo primero de la Ley de Transparencia y Acceso a</w:t>
      </w:r>
    </w:p>
    <w:p w14:paraId="72793F33" w14:textId="3A03D830" w:rsidR="003942CB" w:rsidRPr="00943FB4"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943FB4">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C24B1C" w:rsidRPr="00943FB4">
        <w:rPr>
          <w:rFonts w:ascii="Palatino Linotype" w:hAnsi="Palatino Linotype"/>
          <w:b/>
          <w:bCs/>
          <w:color w:val="000000"/>
          <w:sz w:val="22"/>
          <w:szCs w:val="14"/>
        </w:rPr>
        <w:t xml:space="preserve"> </w:t>
      </w:r>
      <w:r w:rsidR="00702D11">
        <w:rPr>
          <w:rFonts w:ascii="Palatino Linotype" w:hAnsi="Palatino Linotype"/>
          <w:b/>
          <w:bCs/>
          <w:color w:val="000000"/>
          <w:sz w:val="22"/>
          <w:szCs w:val="14"/>
        </w:rPr>
        <w:t>Ayuntamiento de Tepotzotlán</w:t>
      </w:r>
      <w:r w:rsidRPr="00943FB4">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943FB4">
        <w:rPr>
          <w:rFonts w:ascii="Palatino Linotype" w:eastAsiaTheme="minorHAnsi" w:hAnsi="Palatino Linotype" w:cstheme="minorBidi"/>
          <w:b/>
          <w:color w:val="000000" w:themeColor="text1"/>
          <w:sz w:val="22"/>
          <w:szCs w:val="22"/>
          <w:lang w:eastAsia="en-US"/>
        </w:rPr>
        <w:t>configura la negativa ficta</w:t>
      </w:r>
      <w:r w:rsidRPr="00943FB4">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943FB4" w:rsidRDefault="003942CB" w:rsidP="00442CAA">
      <w:pPr>
        <w:spacing w:line="360" w:lineRule="auto"/>
        <w:jc w:val="both"/>
        <w:rPr>
          <w:rFonts w:ascii="Palatino Linotype" w:hAnsi="Palatino Linotype" w:cs="Tahoma"/>
          <w:bCs/>
          <w:iCs/>
          <w:color w:val="000000" w:themeColor="text1"/>
          <w:sz w:val="22"/>
          <w:szCs w:val="22"/>
        </w:rPr>
      </w:pPr>
    </w:p>
    <w:p w14:paraId="6E7C6651" w14:textId="1C2153A3" w:rsidR="00F469B3" w:rsidRPr="00943FB4" w:rsidRDefault="008550FA" w:rsidP="00442CAA">
      <w:pPr>
        <w:pStyle w:val="Ttulo2"/>
        <w:rPr>
          <w:lang w:eastAsia="en-US"/>
        </w:rPr>
      </w:pPr>
      <w:bookmarkStart w:id="4" w:name="_Toc215756247"/>
      <w:r>
        <w:rPr>
          <w:lang w:eastAsia="en-US"/>
        </w:rPr>
        <w:t>III</w:t>
      </w:r>
      <w:r w:rsidR="00F469B3" w:rsidRPr="00943FB4">
        <w:rPr>
          <w:lang w:eastAsia="en-US"/>
        </w:rPr>
        <w:t>. Interposición del Recurso de Revisión</w:t>
      </w:r>
      <w:bookmarkEnd w:id="4"/>
    </w:p>
    <w:p w14:paraId="356E2604" w14:textId="77777777" w:rsidR="00F469B3" w:rsidRPr="00943FB4"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511F5340" w:rsidR="00F469B3" w:rsidRPr="00943FB4" w:rsidRDefault="00B4118B" w:rsidP="00442CAA">
      <w:pPr>
        <w:spacing w:line="360" w:lineRule="auto"/>
        <w:jc w:val="both"/>
        <w:rPr>
          <w:rFonts w:ascii="Palatino Linotype" w:eastAsiaTheme="minorHAnsi" w:hAnsi="Palatino Linotype" w:cs="Tahoma"/>
          <w:sz w:val="22"/>
          <w:szCs w:val="22"/>
          <w:lang w:val="es-ES" w:eastAsia="en-US"/>
        </w:rPr>
      </w:pPr>
      <w:r w:rsidRPr="00943FB4">
        <w:rPr>
          <w:rFonts w:ascii="Palatino Linotype" w:eastAsiaTheme="minorHAnsi" w:hAnsi="Palatino Linotype" w:cs="Tahoma"/>
          <w:color w:val="000000" w:themeColor="text1"/>
          <w:sz w:val="22"/>
          <w:szCs w:val="22"/>
          <w:lang w:eastAsia="en-US"/>
        </w:rPr>
        <w:t>El</w:t>
      </w:r>
      <w:r w:rsidR="00F469B3" w:rsidRPr="00943FB4">
        <w:rPr>
          <w:rFonts w:ascii="Palatino Linotype" w:eastAsiaTheme="minorHAnsi" w:hAnsi="Palatino Linotype" w:cs="Tahoma"/>
          <w:color w:val="000000" w:themeColor="text1"/>
          <w:sz w:val="22"/>
          <w:szCs w:val="22"/>
          <w:lang w:eastAsia="en-US"/>
        </w:rPr>
        <w:t xml:space="preserve"> </w:t>
      </w:r>
      <w:r w:rsidR="00EC19E5">
        <w:rPr>
          <w:rFonts w:ascii="Palatino Linotype" w:hAnsi="Palatino Linotype" w:cs="Tahoma"/>
          <w:bCs/>
          <w:iCs/>
          <w:color w:val="000000" w:themeColor="text1"/>
          <w:sz w:val="22"/>
          <w:szCs w:val="22"/>
        </w:rPr>
        <w:t>cinco</w:t>
      </w:r>
      <w:r w:rsidR="00C24B1C" w:rsidRPr="00943FB4">
        <w:rPr>
          <w:rFonts w:ascii="Palatino Linotype" w:hAnsi="Palatino Linotype" w:cs="Tahoma"/>
          <w:bCs/>
          <w:iCs/>
          <w:color w:val="000000" w:themeColor="text1"/>
          <w:sz w:val="22"/>
          <w:szCs w:val="22"/>
        </w:rPr>
        <w:t xml:space="preserve"> de </w:t>
      </w:r>
      <w:r w:rsidR="00EC19E5">
        <w:rPr>
          <w:rFonts w:ascii="Palatino Linotype" w:hAnsi="Palatino Linotype" w:cs="Tahoma"/>
          <w:bCs/>
          <w:iCs/>
          <w:color w:val="000000" w:themeColor="text1"/>
          <w:sz w:val="22"/>
          <w:szCs w:val="22"/>
        </w:rPr>
        <w:t>noviembre</w:t>
      </w:r>
      <w:r w:rsidR="00CF2FD4" w:rsidRPr="00943FB4">
        <w:rPr>
          <w:rFonts w:ascii="Palatino Linotype" w:hAnsi="Palatino Linotype" w:cs="Tahoma"/>
          <w:bCs/>
          <w:iCs/>
          <w:color w:val="000000" w:themeColor="text1"/>
          <w:sz w:val="22"/>
          <w:szCs w:val="22"/>
        </w:rPr>
        <w:t xml:space="preserve"> de dos mil veintic</w:t>
      </w:r>
      <w:r w:rsidR="003E16CF" w:rsidRPr="00943FB4">
        <w:rPr>
          <w:rFonts w:ascii="Palatino Linotype" w:hAnsi="Palatino Linotype" w:cs="Tahoma"/>
          <w:bCs/>
          <w:iCs/>
          <w:color w:val="000000" w:themeColor="text1"/>
          <w:sz w:val="22"/>
          <w:szCs w:val="22"/>
        </w:rPr>
        <w:t>inco</w:t>
      </w:r>
      <w:r w:rsidR="00F469B3" w:rsidRPr="00943FB4">
        <w:rPr>
          <w:rFonts w:ascii="Palatino Linotype" w:eastAsiaTheme="minorHAnsi" w:hAnsi="Palatino Linotype" w:cs="Tahoma"/>
          <w:color w:val="000000" w:themeColor="text1"/>
          <w:sz w:val="22"/>
          <w:szCs w:val="22"/>
          <w:lang w:eastAsia="en-US"/>
        </w:rPr>
        <w:t xml:space="preserve">, </w:t>
      </w:r>
      <w:r w:rsidR="00F469B3" w:rsidRPr="00943FB4">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943FB4">
        <w:rPr>
          <w:rFonts w:ascii="Palatino Linotype" w:eastAsiaTheme="minorHAnsi" w:hAnsi="Palatino Linotype" w:cs="Tahoma"/>
          <w:color w:val="000000" w:themeColor="text1"/>
          <w:sz w:val="22"/>
          <w:szCs w:val="22"/>
          <w:lang w:val="es-ES" w:eastAsia="en-US"/>
        </w:rPr>
        <w:t xml:space="preserve">falta de </w:t>
      </w:r>
      <w:r w:rsidR="00F469B3" w:rsidRPr="00943FB4">
        <w:rPr>
          <w:rFonts w:ascii="Palatino Linotype" w:eastAsiaTheme="minorHAnsi" w:hAnsi="Palatino Linotype" w:cs="Tahoma"/>
          <w:color w:val="000000" w:themeColor="text1"/>
          <w:sz w:val="22"/>
          <w:szCs w:val="22"/>
          <w:lang w:val="es-ES" w:eastAsia="en-US"/>
        </w:rPr>
        <w:t>respuesta por el</w:t>
      </w:r>
      <w:r w:rsidR="00542F88" w:rsidRPr="00943FB4">
        <w:rPr>
          <w:rFonts w:ascii="Palatino Linotype" w:eastAsia="Calibri" w:hAnsi="Palatino Linotype" w:cs="Tahoma"/>
          <w:sz w:val="22"/>
          <w:szCs w:val="22"/>
          <w:lang w:eastAsia="en-US"/>
        </w:rPr>
        <w:t xml:space="preserve"> Sujeto Obligado</w:t>
      </w:r>
      <w:r w:rsidR="00F469B3" w:rsidRPr="00943FB4">
        <w:rPr>
          <w:rFonts w:ascii="Palatino Linotype" w:eastAsiaTheme="minorHAnsi" w:hAnsi="Palatino Linotype" w:cs="Tahoma"/>
          <w:color w:val="000000" w:themeColor="text1"/>
          <w:sz w:val="22"/>
          <w:szCs w:val="22"/>
          <w:lang w:val="es-ES" w:eastAsia="en-US"/>
        </w:rPr>
        <w:t>, a la solicitud de información</w:t>
      </w:r>
      <w:r w:rsidR="00EB0141" w:rsidRPr="00943FB4">
        <w:rPr>
          <w:rFonts w:ascii="Palatino Linotype" w:eastAsiaTheme="minorHAnsi" w:hAnsi="Palatino Linotype" w:cs="Tahoma"/>
          <w:color w:val="000000" w:themeColor="text1"/>
          <w:sz w:val="22"/>
          <w:szCs w:val="22"/>
          <w:lang w:val="es-ES" w:eastAsia="en-US"/>
        </w:rPr>
        <w:t>,</w:t>
      </w:r>
      <w:r w:rsidR="00F469B3" w:rsidRPr="00943FB4">
        <w:rPr>
          <w:rFonts w:ascii="Palatino Linotype" w:eastAsiaTheme="minorHAnsi" w:hAnsi="Palatino Linotype" w:cs="Tahoma"/>
          <w:color w:val="000000" w:themeColor="text1"/>
          <w:sz w:val="22"/>
          <w:szCs w:val="22"/>
          <w:lang w:val="es-ES" w:eastAsia="en-US"/>
        </w:rPr>
        <w:t xml:space="preserve"> en los siguientes términos: </w:t>
      </w:r>
    </w:p>
    <w:p w14:paraId="0B7A443C" w14:textId="77777777" w:rsidR="00F469B3" w:rsidRPr="00943FB4"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943FB4"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943FB4">
        <w:rPr>
          <w:rFonts w:ascii="Palatino Linotype" w:eastAsiaTheme="minorHAnsi" w:hAnsi="Palatino Linotype" w:cstheme="minorBidi"/>
          <w:b/>
          <w:bCs/>
          <w:i/>
          <w:color w:val="000000" w:themeColor="text1"/>
          <w:lang w:eastAsia="en-US"/>
        </w:rPr>
        <w:t>“</w:t>
      </w:r>
      <w:r w:rsidR="00F469B3" w:rsidRPr="00943FB4">
        <w:rPr>
          <w:rFonts w:ascii="Palatino Linotype" w:eastAsiaTheme="minorHAnsi" w:hAnsi="Palatino Linotype" w:cstheme="minorBidi"/>
          <w:b/>
          <w:bCs/>
          <w:i/>
          <w:color w:val="000000" w:themeColor="text1"/>
          <w:lang w:eastAsia="en-US"/>
        </w:rPr>
        <w:t>ACTO IMPUGNADO</w:t>
      </w:r>
    </w:p>
    <w:p w14:paraId="2E8033F2" w14:textId="780AD449" w:rsidR="00F469B3" w:rsidRPr="00943FB4" w:rsidRDefault="00EC19E5" w:rsidP="00B07F56">
      <w:pPr>
        <w:spacing w:line="360" w:lineRule="auto"/>
        <w:ind w:left="567" w:right="567"/>
        <w:jc w:val="both"/>
        <w:rPr>
          <w:rFonts w:ascii="Palatino Linotype" w:eastAsiaTheme="minorHAnsi" w:hAnsi="Palatino Linotype" w:cstheme="minorBidi"/>
          <w:i/>
          <w:color w:val="000000" w:themeColor="text1"/>
          <w:lang w:eastAsia="en-US"/>
        </w:rPr>
      </w:pPr>
      <w:r w:rsidRPr="00EC19E5">
        <w:rPr>
          <w:rFonts w:ascii="Palatino Linotype" w:eastAsiaTheme="minorHAnsi" w:hAnsi="Palatino Linotype" w:cstheme="minorBidi"/>
          <w:i/>
          <w:color w:val="000000" w:themeColor="text1"/>
          <w:lang w:eastAsia="en-US"/>
        </w:rPr>
        <w:t>Solicito las licencias de funcionamiento a empresas por parte de la dirección de Desarrollo y Fomento Economico que ha emitido durante el año 2022</w:t>
      </w:r>
      <w:r w:rsidR="00F469B3" w:rsidRPr="00943FB4">
        <w:rPr>
          <w:rFonts w:ascii="Palatino Linotype" w:eastAsiaTheme="minorHAnsi" w:hAnsi="Palatino Linotype" w:cstheme="minorBidi"/>
          <w:i/>
          <w:color w:val="000000" w:themeColor="text1"/>
          <w:lang w:eastAsia="en-US"/>
        </w:rPr>
        <w:t>”</w:t>
      </w:r>
      <w:r w:rsidR="009861C5" w:rsidRPr="00943FB4">
        <w:rPr>
          <w:rFonts w:ascii="Palatino Linotype" w:eastAsiaTheme="minorHAnsi" w:hAnsi="Palatino Linotype" w:cstheme="minorBidi"/>
          <w:i/>
          <w:color w:val="000000" w:themeColor="text1"/>
          <w:lang w:eastAsia="en-US"/>
        </w:rPr>
        <w:t xml:space="preserve"> (Sic.)</w:t>
      </w:r>
    </w:p>
    <w:p w14:paraId="344FD83C" w14:textId="77777777" w:rsidR="00474ED7" w:rsidRPr="00943FB4" w:rsidRDefault="00474ED7" w:rsidP="00442CAA">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7947B27B" w:rsidR="00EB0141" w:rsidRPr="00943FB4" w:rsidRDefault="00A90989" w:rsidP="00442CAA">
      <w:pPr>
        <w:spacing w:line="360" w:lineRule="auto"/>
        <w:ind w:left="567" w:right="567"/>
        <w:rPr>
          <w:rFonts w:ascii="Palatino Linotype" w:hAnsi="Palatino Linotype" w:cs="Tahoma"/>
          <w:b/>
          <w:bCs/>
          <w:i/>
        </w:rPr>
      </w:pPr>
      <w:r w:rsidRPr="00943FB4">
        <w:rPr>
          <w:rFonts w:ascii="Palatino Linotype" w:hAnsi="Palatino Linotype" w:cs="Tahoma"/>
          <w:b/>
          <w:bCs/>
          <w:i/>
        </w:rPr>
        <w:t>“</w:t>
      </w:r>
      <w:r w:rsidR="00EB0141" w:rsidRPr="00943FB4">
        <w:rPr>
          <w:rFonts w:ascii="Palatino Linotype" w:hAnsi="Palatino Linotype" w:cs="Tahoma"/>
          <w:b/>
          <w:bCs/>
          <w:i/>
        </w:rPr>
        <w:t>RAZONES O MOTIVOS DE LA INCONFORMIDAD</w:t>
      </w:r>
    </w:p>
    <w:p w14:paraId="2B48CBA6" w14:textId="7A2FC030" w:rsidR="009861C5" w:rsidRPr="00943FB4" w:rsidRDefault="005147F6" w:rsidP="00442CAA">
      <w:pPr>
        <w:spacing w:line="360" w:lineRule="auto"/>
        <w:ind w:left="567" w:right="567"/>
        <w:jc w:val="both"/>
        <w:rPr>
          <w:rFonts w:ascii="Palatino Linotype" w:eastAsiaTheme="minorHAnsi" w:hAnsi="Palatino Linotype" w:cstheme="minorBidi"/>
          <w:i/>
          <w:color w:val="000000" w:themeColor="text1"/>
          <w:lang w:eastAsia="en-US"/>
        </w:rPr>
      </w:pPr>
      <w:r w:rsidRPr="005147F6">
        <w:rPr>
          <w:rFonts w:ascii="Palatino Linotype" w:eastAsiaTheme="minorHAnsi" w:hAnsi="Palatino Linotype" w:cstheme="minorBidi"/>
          <w:i/>
          <w:color w:val="000000" w:themeColor="text1"/>
          <w:lang w:eastAsia="en-US"/>
        </w:rPr>
        <w:t>En términos del articulo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w:t>
      </w:r>
      <w:r w:rsidR="009861C5" w:rsidRPr="00943FB4">
        <w:rPr>
          <w:rFonts w:ascii="Palatino Linotype" w:eastAsiaTheme="minorHAnsi" w:hAnsi="Palatino Linotype" w:cstheme="minorBidi"/>
          <w:i/>
          <w:color w:val="000000" w:themeColor="text1"/>
          <w:lang w:eastAsia="en-US"/>
        </w:rPr>
        <w:t>” (Sic.)</w:t>
      </w:r>
    </w:p>
    <w:p w14:paraId="01F1B018" w14:textId="77777777" w:rsidR="00F469B3" w:rsidRPr="00943FB4" w:rsidRDefault="00F469B3" w:rsidP="00442CAA">
      <w:pPr>
        <w:spacing w:line="360" w:lineRule="auto"/>
        <w:jc w:val="both"/>
        <w:rPr>
          <w:rFonts w:ascii="Palatino Linotype" w:eastAsiaTheme="minorHAnsi" w:hAnsi="Palatino Linotype" w:cstheme="minorBidi"/>
          <w:color w:val="000000" w:themeColor="text1"/>
          <w:sz w:val="22"/>
          <w:szCs w:val="22"/>
          <w:lang w:eastAsia="en-US"/>
        </w:rPr>
      </w:pPr>
    </w:p>
    <w:p w14:paraId="2FFD3A79" w14:textId="277224B2" w:rsidR="00F469B3" w:rsidRPr="00943FB4" w:rsidRDefault="008550FA" w:rsidP="00442CAA">
      <w:pPr>
        <w:pStyle w:val="Ttulo2"/>
        <w:rPr>
          <w:lang w:eastAsia="en-US"/>
        </w:rPr>
      </w:pPr>
      <w:bookmarkStart w:id="5" w:name="_Toc215756248"/>
      <w:r>
        <w:rPr>
          <w:lang w:eastAsia="en-US"/>
        </w:rPr>
        <w:t>IV</w:t>
      </w:r>
      <w:r w:rsidR="00F469B3" w:rsidRPr="00943FB4">
        <w:rPr>
          <w:lang w:eastAsia="en-US"/>
        </w:rPr>
        <w:t>. Trámite del Recurso de Revisión ante el Instituto</w:t>
      </w:r>
      <w:bookmarkEnd w:id="5"/>
    </w:p>
    <w:p w14:paraId="7F62FC39" w14:textId="77777777" w:rsidR="00320CBA" w:rsidRPr="00943FB4"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268027D6" w:rsidR="00F469B3" w:rsidRPr="00943FB4" w:rsidRDefault="00F469B3" w:rsidP="00442CAA">
      <w:pPr>
        <w:spacing w:line="360" w:lineRule="auto"/>
        <w:jc w:val="both"/>
        <w:rPr>
          <w:rFonts w:ascii="Palatino Linotype" w:eastAsia="Batang" w:hAnsi="Palatino Linotype" w:cs="Tahoma"/>
          <w:bCs/>
          <w:color w:val="000000" w:themeColor="text1"/>
          <w:sz w:val="22"/>
          <w:szCs w:val="22"/>
        </w:rPr>
      </w:pPr>
      <w:r w:rsidRPr="00943FB4">
        <w:rPr>
          <w:rFonts w:ascii="Palatino Linotype" w:eastAsiaTheme="minorHAnsi" w:hAnsi="Palatino Linotype" w:cstheme="minorBidi"/>
          <w:b/>
          <w:bCs/>
          <w:color w:val="000000" w:themeColor="text1"/>
          <w:sz w:val="22"/>
          <w:szCs w:val="22"/>
          <w:lang w:eastAsia="en-US"/>
        </w:rPr>
        <w:t xml:space="preserve">a) Turno del Recurso de Revisión. </w:t>
      </w:r>
      <w:r w:rsidRPr="00943FB4">
        <w:rPr>
          <w:rFonts w:ascii="Palatino Linotype" w:eastAsiaTheme="minorHAnsi" w:hAnsi="Palatino Linotype" w:cstheme="minorBidi"/>
          <w:color w:val="000000" w:themeColor="text1"/>
          <w:sz w:val="22"/>
          <w:szCs w:val="22"/>
          <w:lang w:eastAsia="en-US"/>
        </w:rPr>
        <w:t xml:space="preserve">El </w:t>
      </w:r>
      <w:r w:rsidR="005147F6">
        <w:rPr>
          <w:rFonts w:ascii="Palatino Linotype" w:hAnsi="Palatino Linotype" w:cs="Tahoma"/>
          <w:bCs/>
          <w:iCs/>
          <w:color w:val="000000" w:themeColor="text1"/>
          <w:sz w:val="22"/>
          <w:szCs w:val="22"/>
        </w:rPr>
        <w:t>cinco</w:t>
      </w:r>
      <w:r w:rsidR="00FB15BA" w:rsidRPr="00943FB4">
        <w:rPr>
          <w:rFonts w:ascii="Palatino Linotype" w:hAnsi="Palatino Linotype" w:cs="Tahoma"/>
          <w:bCs/>
          <w:iCs/>
          <w:color w:val="000000" w:themeColor="text1"/>
          <w:sz w:val="22"/>
          <w:szCs w:val="22"/>
        </w:rPr>
        <w:t xml:space="preserve"> de </w:t>
      </w:r>
      <w:r w:rsidR="005147F6">
        <w:rPr>
          <w:rFonts w:ascii="Palatino Linotype" w:hAnsi="Palatino Linotype" w:cs="Tahoma"/>
          <w:bCs/>
          <w:iCs/>
          <w:color w:val="000000" w:themeColor="text1"/>
          <w:sz w:val="22"/>
          <w:szCs w:val="22"/>
        </w:rPr>
        <w:t>noviembre</w:t>
      </w:r>
      <w:r w:rsidR="00CF2FD4" w:rsidRPr="00943FB4">
        <w:rPr>
          <w:rFonts w:ascii="Palatino Linotype" w:hAnsi="Palatino Linotype" w:cs="Tahoma"/>
          <w:bCs/>
          <w:iCs/>
          <w:color w:val="000000" w:themeColor="text1"/>
          <w:sz w:val="22"/>
          <w:szCs w:val="22"/>
        </w:rPr>
        <w:t xml:space="preserve"> de dos mil veintic</w:t>
      </w:r>
      <w:r w:rsidR="003E16CF" w:rsidRPr="00943FB4">
        <w:rPr>
          <w:rFonts w:ascii="Palatino Linotype" w:hAnsi="Palatino Linotype" w:cs="Tahoma"/>
          <w:bCs/>
          <w:iCs/>
          <w:color w:val="000000" w:themeColor="text1"/>
          <w:sz w:val="22"/>
          <w:szCs w:val="22"/>
        </w:rPr>
        <w:t>inco</w:t>
      </w:r>
      <w:r w:rsidRPr="00943FB4">
        <w:rPr>
          <w:rFonts w:ascii="Palatino Linotype" w:eastAsia="Batang" w:hAnsi="Palatino Linotype" w:cs="Tahoma"/>
          <w:bCs/>
          <w:color w:val="000000" w:themeColor="text1"/>
          <w:sz w:val="22"/>
          <w:szCs w:val="22"/>
        </w:rPr>
        <w:t xml:space="preserve">, el </w:t>
      </w:r>
      <w:r w:rsidRPr="00943FB4">
        <w:rPr>
          <w:rFonts w:ascii="Palatino Linotype" w:hAnsi="Palatino Linotype" w:cs="Tahoma"/>
          <w:color w:val="000000" w:themeColor="text1"/>
          <w:sz w:val="22"/>
          <w:szCs w:val="22"/>
          <w:lang w:val="es-ES"/>
        </w:rPr>
        <w:t>Sistema de Acceso a la Información Mexiquense (SAIMEX),</w:t>
      </w:r>
      <w:r w:rsidRPr="00943FB4">
        <w:rPr>
          <w:rFonts w:ascii="Palatino Linotype" w:eastAsia="Batang" w:hAnsi="Palatino Linotype" w:cs="Tahoma"/>
          <w:bCs/>
          <w:color w:val="000000" w:themeColor="text1"/>
          <w:sz w:val="22"/>
          <w:szCs w:val="22"/>
        </w:rPr>
        <w:t xml:space="preserve"> asignó el número de expediente </w:t>
      </w:r>
      <w:r w:rsidR="002367B9">
        <w:rPr>
          <w:rFonts w:ascii="Palatino Linotype" w:eastAsia="Batang" w:hAnsi="Palatino Linotype" w:cs="Tahoma"/>
          <w:b/>
          <w:bCs/>
          <w:color w:val="000000" w:themeColor="text1"/>
          <w:sz w:val="22"/>
          <w:szCs w:val="22"/>
        </w:rPr>
        <w:t>12786</w:t>
      </w:r>
      <w:r w:rsidR="00461D80">
        <w:rPr>
          <w:rFonts w:ascii="Palatino Linotype" w:eastAsia="Batang" w:hAnsi="Palatino Linotype" w:cs="Tahoma"/>
          <w:b/>
          <w:bCs/>
          <w:color w:val="000000" w:themeColor="text1"/>
          <w:sz w:val="22"/>
          <w:szCs w:val="22"/>
        </w:rPr>
        <w:t>/INFOEM/IP/RR/2025</w:t>
      </w:r>
      <w:r w:rsidRPr="00943FB4">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943FB4">
        <w:rPr>
          <w:rFonts w:ascii="Palatino Linotype" w:eastAsia="Batang" w:hAnsi="Palatino Linotype" w:cs="Tahoma"/>
          <w:bCs/>
          <w:color w:val="000000" w:themeColor="text1"/>
          <w:sz w:val="22"/>
          <w:szCs w:val="22"/>
        </w:rPr>
        <w:t>Organismo</w:t>
      </w:r>
      <w:r w:rsidRPr="00943FB4">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943FB4" w:rsidRDefault="00E06C17" w:rsidP="00442CAA">
      <w:pPr>
        <w:spacing w:line="360" w:lineRule="auto"/>
        <w:jc w:val="both"/>
        <w:rPr>
          <w:rFonts w:ascii="Palatino Linotype" w:eastAsia="Batang" w:hAnsi="Palatino Linotype" w:cs="Tahoma"/>
          <w:b/>
          <w:bCs/>
          <w:color w:val="000000" w:themeColor="text1"/>
          <w:sz w:val="22"/>
          <w:szCs w:val="22"/>
        </w:rPr>
      </w:pPr>
    </w:p>
    <w:p w14:paraId="26883477" w14:textId="1BB020B6" w:rsidR="00F469B3" w:rsidRPr="00943FB4" w:rsidRDefault="006C349C" w:rsidP="00442CAA">
      <w:pPr>
        <w:spacing w:line="360" w:lineRule="auto"/>
        <w:jc w:val="both"/>
        <w:rPr>
          <w:rFonts w:ascii="Palatino Linotype" w:hAnsi="Palatino Linotype" w:cs="Tahoma"/>
          <w:bCs/>
          <w:iCs/>
          <w:color w:val="000000" w:themeColor="text1"/>
          <w:sz w:val="22"/>
          <w:szCs w:val="22"/>
        </w:rPr>
      </w:pPr>
      <w:r w:rsidRPr="00943FB4">
        <w:rPr>
          <w:rFonts w:ascii="Palatino Linotype" w:eastAsia="Batang" w:hAnsi="Palatino Linotype" w:cs="Tahoma"/>
          <w:b/>
          <w:bCs/>
          <w:color w:val="000000" w:themeColor="text1"/>
          <w:sz w:val="22"/>
          <w:szCs w:val="22"/>
        </w:rPr>
        <w:t>b</w:t>
      </w:r>
      <w:r w:rsidR="00F469B3" w:rsidRPr="00943FB4">
        <w:rPr>
          <w:rFonts w:ascii="Palatino Linotype" w:eastAsia="Batang" w:hAnsi="Palatino Linotype" w:cs="Tahoma"/>
          <w:b/>
          <w:bCs/>
          <w:color w:val="000000" w:themeColor="text1"/>
          <w:sz w:val="22"/>
          <w:szCs w:val="22"/>
        </w:rPr>
        <w:t xml:space="preserve">) Admisión del </w:t>
      </w:r>
      <w:r w:rsidR="00F469B3" w:rsidRPr="00943FB4">
        <w:rPr>
          <w:rFonts w:ascii="Palatino Linotype" w:hAnsi="Palatino Linotype" w:cs="Tahoma"/>
          <w:b/>
          <w:color w:val="000000" w:themeColor="text1"/>
          <w:sz w:val="22"/>
          <w:szCs w:val="22"/>
        </w:rPr>
        <w:t>Recurso de Revisión</w:t>
      </w:r>
      <w:r w:rsidR="00F469B3" w:rsidRPr="00943FB4">
        <w:rPr>
          <w:rFonts w:ascii="Palatino Linotype" w:eastAsia="Batang" w:hAnsi="Palatino Linotype" w:cs="Tahoma"/>
          <w:b/>
          <w:bCs/>
          <w:color w:val="000000" w:themeColor="text1"/>
          <w:sz w:val="22"/>
          <w:szCs w:val="22"/>
          <w:lang w:val="es-ES_tradnl"/>
        </w:rPr>
        <w:t xml:space="preserve">. </w:t>
      </w:r>
      <w:r w:rsidR="006213D7" w:rsidRPr="00943FB4">
        <w:rPr>
          <w:rFonts w:ascii="Palatino Linotype" w:eastAsia="Batang" w:hAnsi="Palatino Linotype" w:cs="Tahoma"/>
          <w:bCs/>
          <w:color w:val="000000" w:themeColor="text1"/>
          <w:sz w:val="22"/>
          <w:szCs w:val="22"/>
        </w:rPr>
        <w:t xml:space="preserve">El </w:t>
      </w:r>
      <w:r w:rsidR="002367B9">
        <w:rPr>
          <w:rFonts w:ascii="Palatino Linotype" w:hAnsi="Palatino Linotype" w:cs="Tahoma"/>
          <w:bCs/>
          <w:iCs/>
          <w:color w:val="000000" w:themeColor="text1"/>
          <w:sz w:val="22"/>
          <w:szCs w:val="22"/>
        </w:rPr>
        <w:t>diez</w:t>
      </w:r>
      <w:r w:rsidR="00FB15BA" w:rsidRPr="00943FB4">
        <w:rPr>
          <w:rFonts w:ascii="Palatino Linotype" w:hAnsi="Palatino Linotype" w:cs="Tahoma"/>
          <w:bCs/>
          <w:iCs/>
          <w:color w:val="000000" w:themeColor="text1"/>
          <w:sz w:val="22"/>
          <w:szCs w:val="22"/>
        </w:rPr>
        <w:t xml:space="preserve"> de </w:t>
      </w:r>
      <w:r w:rsidR="002367B9">
        <w:rPr>
          <w:rFonts w:ascii="Palatino Linotype" w:hAnsi="Palatino Linotype" w:cs="Tahoma"/>
          <w:bCs/>
          <w:iCs/>
          <w:color w:val="000000" w:themeColor="text1"/>
          <w:sz w:val="22"/>
          <w:szCs w:val="22"/>
        </w:rPr>
        <w:t>noviembre</w:t>
      </w:r>
      <w:r w:rsidR="006213D7" w:rsidRPr="00943FB4">
        <w:rPr>
          <w:rFonts w:ascii="Palatino Linotype" w:hAnsi="Palatino Linotype" w:cs="Tahoma"/>
          <w:bCs/>
          <w:iCs/>
          <w:color w:val="000000" w:themeColor="text1"/>
          <w:sz w:val="22"/>
          <w:szCs w:val="22"/>
        </w:rPr>
        <w:t xml:space="preserve"> de dos mil veintic</w:t>
      </w:r>
      <w:r w:rsidR="003E16CF" w:rsidRPr="00943FB4">
        <w:rPr>
          <w:rFonts w:ascii="Palatino Linotype" w:hAnsi="Palatino Linotype" w:cs="Tahoma"/>
          <w:bCs/>
          <w:iCs/>
          <w:color w:val="000000" w:themeColor="text1"/>
          <w:sz w:val="22"/>
          <w:szCs w:val="22"/>
        </w:rPr>
        <w:t>inco</w:t>
      </w:r>
      <w:r w:rsidR="00F469B3" w:rsidRPr="00943FB4">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943FB4">
        <w:rPr>
          <w:rFonts w:ascii="Palatino Linotype" w:eastAsia="Batang" w:hAnsi="Palatino Linotype" w:cs="Tahoma"/>
          <w:bCs/>
          <w:color w:val="000000" w:themeColor="text1"/>
          <w:sz w:val="22"/>
          <w:szCs w:val="22"/>
          <w:lang w:val="es-ES_tradnl"/>
        </w:rPr>
        <w:t>la persona</w:t>
      </w:r>
      <w:r w:rsidR="00F469B3" w:rsidRPr="00943FB4">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943FB4">
        <w:rPr>
          <w:rFonts w:ascii="Palatino Linotype" w:eastAsia="Batang" w:hAnsi="Palatino Linotype" w:cs="Tahoma"/>
          <w:bCs/>
          <w:color w:val="000000" w:themeColor="text1"/>
          <w:sz w:val="22"/>
          <w:szCs w:val="22"/>
          <w:lang w:val="es-ES_tradnl"/>
        </w:rPr>
        <w:t xml:space="preserve"> mismo</w:t>
      </w:r>
      <w:r w:rsidR="00B07F56" w:rsidRPr="00943FB4">
        <w:rPr>
          <w:rFonts w:ascii="Palatino Linotype" w:eastAsia="Batang" w:hAnsi="Palatino Linotype" w:cs="Tahoma"/>
          <w:bCs/>
          <w:color w:val="000000" w:themeColor="text1"/>
          <w:sz w:val="22"/>
          <w:szCs w:val="22"/>
          <w:lang w:val="es-ES_tradnl"/>
        </w:rPr>
        <w:t xml:space="preserve"> día</w:t>
      </w:r>
      <w:r w:rsidR="00F469B3" w:rsidRPr="00943FB4">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943FB4" w:rsidRDefault="00F469B3" w:rsidP="00442CAA">
      <w:pPr>
        <w:spacing w:line="360" w:lineRule="auto"/>
        <w:jc w:val="both"/>
        <w:rPr>
          <w:rFonts w:ascii="Palatino Linotype" w:eastAsia="Batang" w:hAnsi="Palatino Linotype" w:cs="Tahoma"/>
          <w:bCs/>
          <w:color w:val="000000" w:themeColor="text1"/>
          <w:sz w:val="22"/>
          <w:szCs w:val="22"/>
          <w:lang w:val="es-ES_tradnl"/>
        </w:rPr>
      </w:pPr>
    </w:p>
    <w:p w14:paraId="193C5D46" w14:textId="4FE505D0" w:rsidR="00947608" w:rsidRPr="00943FB4" w:rsidRDefault="00B07F56" w:rsidP="00442CAA">
      <w:pPr>
        <w:spacing w:line="360" w:lineRule="auto"/>
        <w:jc w:val="both"/>
        <w:rPr>
          <w:rFonts w:ascii="Palatino Linotype" w:hAnsi="Palatino Linotype" w:cs="Tahoma"/>
          <w:sz w:val="22"/>
          <w:szCs w:val="22"/>
        </w:rPr>
      </w:pPr>
      <w:r w:rsidRPr="00943FB4">
        <w:rPr>
          <w:rFonts w:ascii="Palatino Linotype" w:hAnsi="Palatino Linotype" w:cs="Tahoma"/>
          <w:b/>
          <w:color w:val="000000" w:themeColor="text1"/>
          <w:sz w:val="22"/>
          <w:szCs w:val="22"/>
        </w:rPr>
        <w:t>c</w:t>
      </w:r>
      <w:r w:rsidR="00F469B3" w:rsidRPr="00943FB4">
        <w:rPr>
          <w:rFonts w:ascii="Palatino Linotype" w:hAnsi="Palatino Linotype" w:cs="Tahoma"/>
          <w:b/>
          <w:color w:val="000000" w:themeColor="text1"/>
          <w:sz w:val="22"/>
          <w:szCs w:val="22"/>
        </w:rPr>
        <w:t>)</w:t>
      </w:r>
      <w:r w:rsidR="00A31139" w:rsidRPr="00943FB4">
        <w:rPr>
          <w:rFonts w:ascii="Palatino Linotype" w:hAnsi="Palatino Linotype" w:cs="Tahoma"/>
          <w:color w:val="000000" w:themeColor="text1"/>
          <w:sz w:val="22"/>
          <w:szCs w:val="22"/>
          <w:lang w:val="es-ES_tradnl"/>
        </w:rPr>
        <w:t xml:space="preserve"> </w:t>
      </w:r>
      <w:r w:rsidR="00947608" w:rsidRPr="00943FB4">
        <w:rPr>
          <w:rFonts w:ascii="Palatino Linotype" w:hAnsi="Palatino Linotype" w:cs="Tahoma"/>
          <w:b/>
          <w:sz w:val="22"/>
          <w:szCs w:val="22"/>
          <w:lang w:val="es-ES_tradnl"/>
        </w:rPr>
        <w:t xml:space="preserve"> Informe Justificado</w:t>
      </w:r>
      <w:r w:rsidR="006C349C" w:rsidRPr="00943FB4">
        <w:rPr>
          <w:rFonts w:ascii="Palatino Linotype" w:hAnsi="Palatino Linotype" w:cs="Tahoma"/>
          <w:b/>
          <w:sz w:val="22"/>
          <w:szCs w:val="22"/>
          <w:lang w:val="es-ES_tradnl"/>
        </w:rPr>
        <w:t xml:space="preserve"> y Manifestaciones</w:t>
      </w:r>
      <w:r w:rsidR="00947608" w:rsidRPr="00943FB4">
        <w:rPr>
          <w:rFonts w:ascii="Palatino Linotype" w:hAnsi="Palatino Linotype" w:cs="Tahoma"/>
          <w:b/>
          <w:sz w:val="22"/>
          <w:szCs w:val="22"/>
          <w:lang w:val="es-ES_tradnl"/>
        </w:rPr>
        <w:t xml:space="preserve">. </w:t>
      </w:r>
      <w:r w:rsidR="006C349C" w:rsidRPr="00943FB4">
        <w:rPr>
          <w:rFonts w:ascii="Palatino Linotype" w:hAnsi="Palatino Linotype" w:cs="Tahoma"/>
          <w:iCs/>
          <w:sz w:val="22"/>
          <w:szCs w:val="22"/>
          <w:lang w:val="es-ES"/>
        </w:rPr>
        <w:t>Las partes fueron</w:t>
      </w:r>
      <w:r w:rsidR="00F13EF5" w:rsidRPr="00943FB4">
        <w:rPr>
          <w:rFonts w:ascii="Palatino Linotype" w:hAnsi="Palatino Linotype" w:cs="Tahoma"/>
          <w:iCs/>
          <w:sz w:val="22"/>
          <w:szCs w:val="22"/>
          <w:lang w:val="es-ES"/>
        </w:rPr>
        <w:t xml:space="preserve"> omis</w:t>
      </w:r>
      <w:r w:rsidR="006C349C" w:rsidRPr="00943FB4">
        <w:rPr>
          <w:rFonts w:ascii="Palatino Linotype" w:hAnsi="Palatino Linotype" w:cs="Tahoma"/>
          <w:iCs/>
          <w:sz w:val="22"/>
          <w:szCs w:val="22"/>
          <w:lang w:val="es-ES"/>
        </w:rPr>
        <w:t>as</w:t>
      </w:r>
      <w:r w:rsidR="00F13EF5" w:rsidRPr="00943FB4">
        <w:rPr>
          <w:rFonts w:ascii="Palatino Linotype" w:hAnsi="Palatino Linotype" w:cs="Tahoma"/>
          <w:iCs/>
          <w:sz w:val="22"/>
          <w:szCs w:val="22"/>
          <w:lang w:val="es-ES"/>
        </w:rPr>
        <w:t xml:space="preserve"> </w:t>
      </w:r>
      <w:r w:rsidR="00947608" w:rsidRPr="00943FB4">
        <w:rPr>
          <w:rFonts w:ascii="Palatino Linotype" w:hAnsi="Palatino Linotype" w:cs="Tahoma"/>
          <w:iCs/>
          <w:sz w:val="22"/>
          <w:szCs w:val="22"/>
          <w:lang w:val="es-ES"/>
        </w:rPr>
        <w:t>en emitir manifestaciones o alegatos</w:t>
      </w:r>
      <w:r w:rsidR="008550FA">
        <w:rPr>
          <w:rFonts w:ascii="Palatino Linotype" w:hAnsi="Palatino Linotype" w:cs="Tahoma"/>
          <w:sz w:val="22"/>
          <w:szCs w:val="22"/>
        </w:rPr>
        <w:t>, dentro del plazo otorgado para estos efectos.</w:t>
      </w:r>
    </w:p>
    <w:p w14:paraId="4F73B902" w14:textId="77777777" w:rsidR="00AC613F" w:rsidRPr="00943FB4" w:rsidRDefault="00AC613F" w:rsidP="00442CAA">
      <w:pPr>
        <w:spacing w:line="360" w:lineRule="auto"/>
        <w:contextualSpacing/>
        <w:jc w:val="both"/>
        <w:rPr>
          <w:rFonts w:ascii="Palatino Linotype" w:hAnsi="Palatino Linotype" w:cs="Tahoma"/>
          <w:b/>
          <w:sz w:val="18"/>
          <w:szCs w:val="22"/>
          <w:lang w:val="es-ES_tradnl"/>
        </w:rPr>
      </w:pPr>
    </w:p>
    <w:p w14:paraId="155868CD" w14:textId="1D41C7F7" w:rsidR="008F4B45" w:rsidRPr="00943FB4" w:rsidRDefault="008550FA" w:rsidP="00442CAA">
      <w:pPr>
        <w:spacing w:line="360" w:lineRule="auto"/>
        <w:jc w:val="both"/>
        <w:rPr>
          <w:rFonts w:ascii="Palatino Linotype" w:hAnsi="Palatino Linotype"/>
          <w:b/>
          <w:sz w:val="22"/>
          <w:szCs w:val="22"/>
        </w:rPr>
      </w:pPr>
      <w:r>
        <w:rPr>
          <w:rFonts w:ascii="Palatino Linotype" w:hAnsi="Palatino Linotype"/>
          <w:b/>
          <w:sz w:val="22"/>
          <w:szCs w:val="22"/>
        </w:rPr>
        <w:t>d</w:t>
      </w:r>
      <w:r w:rsidR="000553B4" w:rsidRPr="00943FB4">
        <w:rPr>
          <w:rFonts w:ascii="Palatino Linotype" w:hAnsi="Palatino Linotype"/>
          <w:b/>
          <w:sz w:val="22"/>
          <w:szCs w:val="22"/>
        </w:rPr>
        <w:t xml:space="preserve">) </w:t>
      </w:r>
      <w:r w:rsidR="0063734D" w:rsidRPr="00943FB4">
        <w:rPr>
          <w:rFonts w:ascii="Palatino Linotype" w:hAnsi="Palatino Linotype"/>
          <w:b/>
          <w:sz w:val="22"/>
          <w:szCs w:val="22"/>
        </w:rPr>
        <w:t>Cierre de instrucción.</w:t>
      </w:r>
      <w:r w:rsidR="00763D85" w:rsidRPr="00943FB4">
        <w:rPr>
          <w:rFonts w:ascii="Palatino Linotype" w:hAnsi="Palatino Linotype"/>
          <w:b/>
          <w:sz w:val="22"/>
          <w:szCs w:val="22"/>
        </w:rPr>
        <w:t xml:space="preserve"> </w:t>
      </w:r>
      <w:r w:rsidR="008F4B45" w:rsidRPr="00943FB4">
        <w:rPr>
          <w:rFonts w:ascii="Palatino Linotype" w:hAnsi="Palatino Linotype"/>
          <w:sz w:val="22"/>
          <w:szCs w:val="22"/>
        </w:rPr>
        <w:t>El</w:t>
      </w:r>
      <w:r w:rsidR="003E16CF" w:rsidRPr="00943FB4">
        <w:rPr>
          <w:rFonts w:ascii="Palatino Linotype" w:hAnsi="Palatino Linotype"/>
          <w:sz w:val="22"/>
          <w:szCs w:val="22"/>
        </w:rPr>
        <w:t xml:space="preserve"> </w:t>
      </w:r>
      <w:r w:rsidR="008A6AE7">
        <w:rPr>
          <w:rFonts w:ascii="Palatino Linotype" w:hAnsi="Palatino Linotype"/>
          <w:sz w:val="22"/>
          <w:szCs w:val="22"/>
        </w:rPr>
        <w:t>veinticinco</w:t>
      </w:r>
      <w:r w:rsidR="00FB15BA" w:rsidRPr="00943FB4">
        <w:rPr>
          <w:rFonts w:ascii="Palatino Linotype" w:hAnsi="Palatino Linotype"/>
          <w:sz w:val="22"/>
          <w:szCs w:val="22"/>
        </w:rPr>
        <w:t xml:space="preserve"> de </w:t>
      </w:r>
      <w:r w:rsidR="00832DA5">
        <w:rPr>
          <w:rFonts w:ascii="Palatino Linotype" w:hAnsi="Palatino Linotype"/>
          <w:sz w:val="22"/>
          <w:szCs w:val="22"/>
        </w:rPr>
        <w:t>noviembre</w:t>
      </w:r>
      <w:r w:rsidR="004F3A02" w:rsidRPr="00943FB4">
        <w:rPr>
          <w:rFonts w:ascii="Palatino Linotype" w:hAnsi="Palatino Linotype"/>
          <w:sz w:val="22"/>
          <w:szCs w:val="22"/>
        </w:rPr>
        <w:t xml:space="preserve"> de dos mil veinti</w:t>
      </w:r>
      <w:r w:rsidR="003E16CF" w:rsidRPr="00943FB4">
        <w:rPr>
          <w:rFonts w:ascii="Palatino Linotype" w:hAnsi="Palatino Linotype"/>
          <w:sz w:val="22"/>
          <w:szCs w:val="22"/>
        </w:rPr>
        <w:t>cinco</w:t>
      </w:r>
      <w:r w:rsidR="008F4B45" w:rsidRPr="00943FB4">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w:t>
      </w:r>
      <w:r w:rsidR="00832DA5">
        <w:rPr>
          <w:rFonts w:ascii="Palatino Linotype" w:hAnsi="Palatino Linotype"/>
          <w:sz w:val="22"/>
          <w:szCs w:val="22"/>
        </w:rPr>
        <w:t xml:space="preserve">en la misma fecha, </w:t>
      </w:r>
      <w:r w:rsidR="008F4B45" w:rsidRPr="00943FB4">
        <w:rPr>
          <w:rFonts w:ascii="Palatino Linotype" w:hAnsi="Palatino Linotype"/>
          <w:sz w:val="22"/>
          <w:szCs w:val="22"/>
        </w:rPr>
        <w:t xml:space="preserve">a las partes a través del Sistema de Acceso a la Información Mexiquense (SAIMEX). </w:t>
      </w:r>
    </w:p>
    <w:p w14:paraId="7BB94FD2" w14:textId="77777777" w:rsidR="008F4B45" w:rsidRPr="00943FB4"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943FB4" w:rsidRDefault="008F4B45" w:rsidP="00442CAA">
      <w:pPr>
        <w:spacing w:line="360" w:lineRule="auto"/>
        <w:contextualSpacing/>
        <w:jc w:val="both"/>
        <w:rPr>
          <w:rFonts w:ascii="Palatino Linotype" w:hAnsi="Palatino Linotype" w:cs="Tahoma"/>
          <w:color w:val="000000"/>
          <w:sz w:val="22"/>
          <w:szCs w:val="22"/>
        </w:rPr>
      </w:pPr>
      <w:r w:rsidRPr="00943FB4">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943FB4" w:rsidRDefault="00E155C6" w:rsidP="00442CAA">
      <w:pPr>
        <w:spacing w:line="360" w:lineRule="auto"/>
        <w:contextualSpacing/>
        <w:jc w:val="both"/>
        <w:rPr>
          <w:rFonts w:ascii="Palatino Linotype" w:hAnsi="Palatino Linotype" w:cs="Tahoma"/>
          <w:color w:val="000000"/>
          <w:sz w:val="22"/>
          <w:szCs w:val="22"/>
        </w:rPr>
      </w:pPr>
    </w:p>
    <w:p w14:paraId="615EA163" w14:textId="77777777" w:rsidR="004F3A02" w:rsidRPr="00943FB4" w:rsidRDefault="004F3A02" w:rsidP="00442CAA">
      <w:pPr>
        <w:pStyle w:val="Ttulo1"/>
        <w:rPr>
          <w:lang w:val="es-ES"/>
        </w:rPr>
      </w:pPr>
      <w:bookmarkStart w:id="6" w:name="_Toc215756249"/>
      <w:r w:rsidRPr="00943FB4">
        <w:rPr>
          <w:lang w:val="es-ES"/>
        </w:rPr>
        <w:t>C O N S I D E R A N D O S</w:t>
      </w:r>
      <w:bookmarkEnd w:id="6"/>
    </w:p>
    <w:p w14:paraId="066231C1" w14:textId="77777777" w:rsidR="004F3A02" w:rsidRPr="00943FB4" w:rsidRDefault="004F3A02" w:rsidP="00442CAA">
      <w:pPr>
        <w:spacing w:line="360" w:lineRule="auto"/>
        <w:jc w:val="both"/>
        <w:rPr>
          <w:rFonts w:ascii="Palatino Linotype" w:hAnsi="Palatino Linotype" w:cs="Tahoma"/>
          <w:b/>
          <w:sz w:val="22"/>
          <w:lang w:val="es-ES"/>
        </w:rPr>
      </w:pPr>
    </w:p>
    <w:p w14:paraId="001B63FA" w14:textId="77777777" w:rsidR="004F3A02" w:rsidRPr="00943FB4" w:rsidRDefault="004F3A02" w:rsidP="00442CAA">
      <w:pPr>
        <w:pStyle w:val="Ttulo2"/>
        <w:rPr>
          <w:lang w:val="es-ES"/>
        </w:rPr>
      </w:pPr>
      <w:bookmarkStart w:id="7" w:name="_Toc215756250"/>
      <w:r w:rsidRPr="00943FB4">
        <w:rPr>
          <w:rFonts w:eastAsia="Calibri"/>
          <w:color w:val="000000"/>
          <w:lang w:val="es-ES" w:eastAsia="es-MX"/>
        </w:rPr>
        <w:t xml:space="preserve">PRIMERO. </w:t>
      </w:r>
      <w:r w:rsidRPr="00943FB4">
        <w:rPr>
          <w:lang w:val="es-ES"/>
        </w:rPr>
        <w:t>Competencia</w:t>
      </w:r>
      <w:bookmarkEnd w:id="7"/>
    </w:p>
    <w:p w14:paraId="35D71D67" w14:textId="77777777" w:rsidR="004F3A02" w:rsidRPr="00943FB4" w:rsidRDefault="004F3A02" w:rsidP="00442CAA">
      <w:pPr>
        <w:autoSpaceDE w:val="0"/>
        <w:autoSpaceDN w:val="0"/>
        <w:adjustRightInd w:val="0"/>
        <w:spacing w:line="360" w:lineRule="auto"/>
        <w:jc w:val="both"/>
        <w:rPr>
          <w:rFonts w:ascii="Palatino Linotype" w:hAnsi="Palatino Linotype" w:cs="Tahoma"/>
          <w:b/>
          <w:sz w:val="22"/>
          <w:lang w:val="es-ES"/>
        </w:rPr>
      </w:pPr>
    </w:p>
    <w:p w14:paraId="2969BD90" w14:textId="739950C7" w:rsidR="00461D80" w:rsidRPr="00943FB4" w:rsidRDefault="00637CC1" w:rsidP="00442CAA">
      <w:pPr>
        <w:spacing w:line="360" w:lineRule="auto"/>
        <w:jc w:val="both"/>
        <w:rPr>
          <w:rFonts w:ascii="Palatino Linotype" w:eastAsia="Palatino Linotype" w:hAnsi="Palatino Linotype" w:cs="Palatino Linotype"/>
          <w:color w:val="000000" w:themeColor="text1"/>
          <w:sz w:val="22"/>
          <w:szCs w:val="22"/>
          <w:lang w:eastAsia="es-MX"/>
        </w:rPr>
      </w:pPr>
      <w:r w:rsidRPr="00637CC1">
        <w:rPr>
          <w:rFonts w:ascii="Palatino Linotype" w:hAnsi="Palatino Linotype" w:cs="Tahoma"/>
          <w:bCs/>
          <w:sz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3C93B21" w14:textId="2243BBF1" w:rsidR="00DA08C5" w:rsidRPr="00943FB4" w:rsidRDefault="00DA08C5" w:rsidP="00442CAA">
      <w:pPr>
        <w:pStyle w:val="Ttulo2"/>
        <w:rPr>
          <w:lang w:val="es-ES"/>
        </w:rPr>
      </w:pPr>
      <w:bookmarkStart w:id="8" w:name="_Toc215756251"/>
      <w:r w:rsidRPr="00943FB4">
        <w:rPr>
          <w:rFonts w:eastAsia="Calibri"/>
          <w:color w:val="000000"/>
          <w:lang w:val="es-ES" w:eastAsia="es-MX"/>
        </w:rPr>
        <w:t xml:space="preserve">SEGUNDO. </w:t>
      </w:r>
      <w:r w:rsidRPr="00943FB4">
        <w:rPr>
          <w:lang w:val="es-ES"/>
        </w:rPr>
        <w:t xml:space="preserve">Causales de improcedencia </w:t>
      </w:r>
      <w:r w:rsidR="00F93859" w:rsidRPr="00943FB4">
        <w:rPr>
          <w:lang w:val="es-ES"/>
        </w:rPr>
        <w:t>y Sobreseimiento</w:t>
      </w:r>
      <w:bookmarkEnd w:id="8"/>
    </w:p>
    <w:p w14:paraId="39E19200" w14:textId="77777777" w:rsidR="00BA5927" w:rsidRPr="00943FB4"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943FB4"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943FB4">
        <w:rPr>
          <w:rFonts w:ascii="Palatino Linotype" w:hAnsi="Palatino Linotype" w:cs="Tahoma"/>
          <w:sz w:val="22"/>
          <w:szCs w:val="22"/>
          <w:lang w:val="es-ES"/>
        </w:rPr>
        <w:t xml:space="preserve">De las constancias que forma parte del Recurso de Revisión que se analiza, se advierte que previo al estudio del fondo de la </w:t>
      </w:r>
      <w:r w:rsidRPr="00943FB4">
        <w:rPr>
          <w:rFonts w:ascii="Palatino Linotype" w:hAnsi="Palatino Linotype" w:cs="Tahoma"/>
          <w:i/>
          <w:sz w:val="22"/>
          <w:szCs w:val="22"/>
          <w:lang w:val="es-ES"/>
        </w:rPr>
        <w:t>litis</w:t>
      </w:r>
      <w:r w:rsidRPr="00943FB4">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943FB4"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943FB4" w:rsidRDefault="00DA08C5" w:rsidP="00442CAA">
      <w:pPr>
        <w:spacing w:line="360" w:lineRule="auto"/>
        <w:contextualSpacing/>
        <w:jc w:val="both"/>
        <w:rPr>
          <w:rFonts w:ascii="Palatino Linotype" w:hAnsi="Palatino Linotype"/>
          <w:b/>
          <w:sz w:val="22"/>
          <w:szCs w:val="22"/>
          <w:lang w:val="es-ES"/>
        </w:rPr>
      </w:pPr>
      <w:r w:rsidRPr="00943FB4">
        <w:rPr>
          <w:rFonts w:ascii="Palatino Linotype" w:hAnsi="Palatino Linotype"/>
          <w:b/>
          <w:sz w:val="22"/>
          <w:szCs w:val="22"/>
          <w:lang w:val="es-ES"/>
        </w:rPr>
        <w:t>Causales de improcedencia</w:t>
      </w:r>
    </w:p>
    <w:p w14:paraId="7ABB438E" w14:textId="77777777" w:rsidR="00DA08C5" w:rsidRPr="00943FB4" w:rsidRDefault="00DA08C5" w:rsidP="00442CAA">
      <w:pPr>
        <w:spacing w:line="360" w:lineRule="auto"/>
        <w:contextualSpacing/>
        <w:jc w:val="both"/>
        <w:rPr>
          <w:rFonts w:ascii="Palatino Linotype" w:hAnsi="Palatino Linotype"/>
          <w:sz w:val="22"/>
          <w:szCs w:val="22"/>
        </w:rPr>
      </w:pPr>
    </w:p>
    <w:p w14:paraId="7D1BAA53" w14:textId="77777777" w:rsidR="00DA08C5" w:rsidRPr="00943FB4" w:rsidRDefault="00DA08C5" w:rsidP="00442CAA">
      <w:pPr>
        <w:spacing w:line="360" w:lineRule="auto"/>
        <w:contextualSpacing/>
        <w:jc w:val="both"/>
        <w:rPr>
          <w:rFonts w:ascii="Palatino Linotype" w:hAnsi="Palatino Linotype" w:cs="Tahoma"/>
          <w:sz w:val="22"/>
          <w:szCs w:val="22"/>
        </w:rPr>
      </w:pPr>
      <w:r w:rsidRPr="00943FB4">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943FB4" w:rsidRDefault="00DA08C5" w:rsidP="00442CAA">
      <w:pPr>
        <w:spacing w:line="360" w:lineRule="auto"/>
        <w:contextualSpacing/>
        <w:jc w:val="both"/>
        <w:rPr>
          <w:rFonts w:ascii="Palatino Linotype" w:hAnsi="Palatino Linotype" w:cs="Tahoma"/>
          <w:sz w:val="22"/>
          <w:szCs w:val="22"/>
        </w:rPr>
      </w:pPr>
    </w:p>
    <w:p w14:paraId="35D3EE96" w14:textId="17683495" w:rsidR="00DA08C5" w:rsidRPr="00943FB4" w:rsidRDefault="00DA08C5" w:rsidP="00442CAA">
      <w:pPr>
        <w:spacing w:line="360" w:lineRule="auto"/>
        <w:contextualSpacing/>
        <w:jc w:val="both"/>
        <w:rPr>
          <w:rFonts w:ascii="Palatino Linotype" w:hAnsi="Palatino Linotype" w:cs="Tahoma"/>
          <w:sz w:val="22"/>
          <w:szCs w:val="22"/>
        </w:rPr>
      </w:pPr>
      <w:r w:rsidRPr="00943FB4">
        <w:rPr>
          <w:rFonts w:ascii="Palatino Linotype" w:hAnsi="Palatino Linotype" w:cs="Tahoma"/>
          <w:sz w:val="22"/>
          <w:szCs w:val="22"/>
        </w:rPr>
        <w:t>En el presente caso, </w:t>
      </w:r>
      <w:r w:rsidRPr="00943FB4">
        <w:rPr>
          <w:rFonts w:ascii="Palatino Linotype" w:hAnsi="Palatino Linotype" w:cs="Tahoma"/>
          <w:b/>
          <w:bCs/>
          <w:sz w:val="22"/>
          <w:szCs w:val="22"/>
        </w:rPr>
        <w:t>no se actualiza ninguna de las causales de improcedencia</w:t>
      </w:r>
      <w:r w:rsidRPr="00943FB4">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943FB4">
        <w:rPr>
          <w:rFonts w:ascii="Palatino Linotype" w:hAnsi="Palatino Linotype" w:cs="Tahoma"/>
          <w:sz w:val="22"/>
          <w:szCs w:val="22"/>
        </w:rPr>
        <w:t>ersona</w:t>
      </w:r>
      <w:r w:rsidRPr="00943FB4">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943FB4"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943FB4" w:rsidRDefault="00DA08C5" w:rsidP="00442CAA">
      <w:pPr>
        <w:spacing w:line="360" w:lineRule="auto"/>
        <w:contextualSpacing/>
        <w:jc w:val="both"/>
        <w:rPr>
          <w:rFonts w:ascii="Palatino Linotype" w:hAnsi="Palatino Linotype" w:cs="Tahoma"/>
          <w:sz w:val="22"/>
          <w:szCs w:val="22"/>
          <w:lang w:val="es-ES"/>
        </w:rPr>
      </w:pPr>
      <w:r w:rsidRPr="00943FB4">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943FB4">
        <w:rPr>
          <w:rFonts w:ascii="Palatino Linotype" w:hAnsi="Palatino Linotype" w:cs="Tahoma"/>
          <w:b/>
          <w:sz w:val="22"/>
          <w:szCs w:val="22"/>
          <w:lang w:val="es-ES"/>
        </w:rPr>
        <w:t>negativa ficta</w:t>
      </w:r>
      <w:r w:rsidRPr="00943FB4">
        <w:rPr>
          <w:rFonts w:ascii="Palatino Linotype" w:hAnsi="Palatino Linotype" w:cs="Tahoma"/>
          <w:sz w:val="22"/>
          <w:szCs w:val="22"/>
          <w:lang w:val="es-ES"/>
        </w:rPr>
        <w:t xml:space="preserve">, que genera la posibilidad de los particulares de interponer un recurso de revisión ante tal omisión, </w:t>
      </w:r>
      <w:r w:rsidRPr="00943FB4">
        <w:rPr>
          <w:rFonts w:ascii="Palatino Linotype" w:hAnsi="Palatino Linotype" w:cs="Tahoma"/>
          <w:sz w:val="22"/>
          <w:szCs w:val="22"/>
          <w:u w:val="single"/>
          <w:lang w:val="es-ES"/>
        </w:rPr>
        <w:t>en cualquier momento</w:t>
      </w:r>
      <w:r w:rsidRPr="00943FB4">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943FB4"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943FB4" w:rsidRDefault="00DA08C5" w:rsidP="00442CAA">
      <w:pPr>
        <w:spacing w:line="360" w:lineRule="auto"/>
        <w:contextualSpacing/>
        <w:jc w:val="both"/>
        <w:rPr>
          <w:rFonts w:ascii="Palatino Linotype" w:hAnsi="Palatino Linotype" w:cs="Tahoma"/>
          <w:bCs/>
          <w:sz w:val="22"/>
          <w:szCs w:val="22"/>
          <w:lang w:val="es-ES"/>
        </w:rPr>
      </w:pPr>
      <w:r w:rsidRPr="00943FB4">
        <w:rPr>
          <w:rFonts w:ascii="Palatino Linotype" w:hAnsi="Palatino Linotype" w:cs="Tahoma"/>
          <w:sz w:val="22"/>
          <w:szCs w:val="22"/>
          <w:lang w:val="es-ES"/>
        </w:rPr>
        <w:t>Conforme a lo anterior, se actualiza la causal de procedencia señalada en el artículo 179, fracción VII, de la Ley de la materia</w:t>
      </w:r>
      <w:r w:rsidRPr="00943FB4">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943FB4"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943FB4" w:rsidRDefault="00F93859" w:rsidP="00442CAA">
      <w:pPr>
        <w:spacing w:line="360" w:lineRule="auto"/>
        <w:jc w:val="both"/>
        <w:rPr>
          <w:rFonts w:ascii="Palatino Linotype" w:hAnsi="Palatino Linotype" w:cs="Tahoma"/>
          <w:b/>
          <w:bCs/>
          <w:color w:val="0D0D0D" w:themeColor="text1" w:themeTint="F2"/>
          <w:sz w:val="22"/>
          <w:szCs w:val="22"/>
        </w:rPr>
      </w:pPr>
      <w:r w:rsidRPr="00943FB4">
        <w:rPr>
          <w:rFonts w:ascii="Palatino Linotype" w:hAnsi="Palatino Linotype" w:cs="Tahoma"/>
          <w:b/>
          <w:bCs/>
          <w:color w:val="0D0D0D" w:themeColor="text1" w:themeTint="F2"/>
          <w:sz w:val="22"/>
          <w:szCs w:val="22"/>
        </w:rPr>
        <w:t>Causales de sobreseimiento</w:t>
      </w:r>
    </w:p>
    <w:p w14:paraId="4DD47685" w14:textId="77777777" w:rsidR="00F93859" w:rsidRPr="00943FB4" w:rsidRDefault="00F93859" w:rsidP="00442CAA">
      <w:pPr>
        <w:spacing w:line="360" w:lineRule="auto"/>
        <w:jc w:val="both"/>
        <w:rPr>
          <w:rFonts w:ascii="Palatino Linotype" w:hAnsi="Palatino Linotype" w:cs="Tahoma"/>
          <w:bCs/>
          <w:color w:val="0D0D0D" w:themeColor="text1" w:themeTint="F2"/>
          <w:sz w:val="22"/>
          <w:szCs w:val="22"/>
        </w:rPr>
      </w:pPr>
    </w:p>
    <w:p w14:paraId="6AD3A1F5" w14:textId="77777777" w:rsidR="00F93859" w:rsidRPr="00943FB4" w:rsidRDefault="00F93859" w:rsidP="00442CAA">
      <w:pPr>
        <w:spacing w:line="360" w:lineRule="auto"/>
        <w:jc w:val="both"/>
        <w:rPr>
          <w:rFonts w:ascii="Palatino Linotype" w:hAnsi="Palatino Linotype" w:cs="Tahoma"/>
          <w:bCs/>
          <w:color w:val="0D0D0D" w:themeColor="text1" w:themeTint="F2"/>
          <w:sz w:val="22"/>
          <w:szCs w:val="22"/>
        </w:rPr>
      </w:pPr>
      <w:r w:rsidRPr="00943FB4">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0AE1FC23" w14:textId="77777777" w:rsidR="0004787C" w:rsidRPr="00943FB4" w:rsidRDefault="0004787C" w:rsidP="00442CAA">
      <w:pPr>
        <w:spacing w:line="360" w:lineRule="auto"/>
        <w:jc w:val="both"/>
        <w:rPr>
          <w:rFonts w:ascii="Palatino Linotype" w:hAnsi="Palatino Linotype" w:cs="Tahoma"/>
          <w:bCs/>
          <w:color w:val="0D0D0D" w:themeColor="text1" w:themeTint="F2"/>
          <w:sz w:val="22"/>
          <w:szCs w:val="22"/>
        </w:rPr>
      </w:pPr>
    </w:p>
    <w:p w14:paraId="181E608E" w14:textId="77777777" w:rsidR="00F93859" w:rsidRPr="00943FB4" w:rsidRDefault="00F93859" w:rsidP="00442CAA">
      <w:pPr>
        <w:spacing w:line="360" w:lineRule="auto"/>
        <w:jc w:val="both"/>
        <w:rPr>
          <w:rFonts w:ascii="Palatino Linotype" w:hAnsi="Palatino Linotype" w:cs="Tahoma"/>
          <w:sz w:val="22"/>
          <w:szCs w:val="28"/>
        </w:rPr>
      </w:pPr>
      <w:r w:rsidRPr="00943FB4">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943FB4" w:rsidRDefault="00F93859" w:rsidP="00442CAA">
      <w:pPr>
        <w:spacing w:line="360" w:lineRule="auto"/>
        <w:jc w:val="both"/>
        <w:rPr>
          <w:rFonts w:ascii="Palatino Linotype" w:hAnsi="Palatino Linotype" w:cs="Tahoma"/>
          <w:sz w:val="22"/>
          <w:szCs w:val="28"/>
        </w:rPr>
      </w:pPr>
    </w:p>
    <w:p w14:paraId="0156C47A" w14:textId="77777777" w:rsidR="00F93859" w:rsidRPr="00943FB4" w:rsidRDefault="00F93859" w:rsidP="00442CAA">
      <w:pPr>
        <w:spacing w:line="360" w:lineRule="auto"/>
        <w:jc w:val="both"/>
        <w:rPr>
          <w:rFonts w:ascii="Palatino Linotype" w:hAnsi="Palatino Linotype" w:cs="Tahoma"/>
          <w:bCs/>
          <w:color w:val="0D0D0D" w:themeColor="text1" w:themeTint="F2"/>
          <w:sz w:val="22"/>
          <w:szCs w:val="22"/>
        </w:rPr>
      </w:pPr>
      <w:r w:rsidRPr="00943FB4">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943FB4" w:rsidRDefault="00BA5927" w:rsidP="00442CAA">
      <w:pPr>
        <w:spacing w:line="360" w:lineRule="auto"/>
        <w:jc w:val="both"/>
        <w:rPr>
          <w:rFonts w:ascii="Palatino Linotype" w:hAnsi="Palatino Linotype" w:cs="Tahoma"/>
          <w:bCs/>
          <w:color w:val="0D0D0D" w:themeColor="text1" w:themeTint="F2"/>
          <w:sz w:val="22"/>
          <w:szCs w:val="22"/>
        </w:rPr>
      </w:pPr>
    </w:p>
    <w:p w14:paraId="000C8B81" w14:textId="77777777" w:rsidR="00F93859" w:rsidRPr="00943FB4" w:rsidRDefault="00F93859" w:rsidP="00442CAA">
      <w:pPr>
        <w:pStyle w:val="Ttulo2"/>
        <w:rPr>
          <w:lang w:val="es-ES"/>
        </w:rPr>
      </w:pPr>
      <w:bookmarkStart w:id="9" w:name="_Toc215756252"/>
      <w:r w:rsidRPr="00943FB4">
        <w:rPr>
          <w:lang w:val="es-ES"/>
        </w:rPr>
        <w:t>TERCERO. Determinación de la Controversia</w:t>
      </w:r>
      <w:bookmarkEnd w:id="9"/>
    </w:p>
    <w:p w14:paraId="7C507C79" w14:textId="77777777" w:rsidR="00F93859" w:rsidRPr="00943FB4"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4F69EF3" w14:textId="114E0875" w:rsidR="00FF6CCA" w:rsidRDefault="00F93859" w:rsidP="00FF6CCA">
      <w:pPr>
        <w:tabs>
          <w:tab w:val="left" w:pos="4962"/>
        </w:tabs>
        <w:spacing w:line="360" w:lineRule="auto"/>
        <w:contextualSpacing/>
        <w:jc w:val="both"/>
        <w:rPr>
          <w:rFonts w:ascii="Palatino Linotype" w:eastAsiaTheme="minorHAnsi" w:hAnsi="Palatino Linotype" w:cs="Tahoma"/>
          <w:bCs/>
          <w:iCs/>
          <w:color w:val="000000" w:themeColor="text1"/>
          <w:sz w:val="22"/>
          <w:szCs w:val="22"/>
          <w:lang w:val="es-ES"/>
        </w:rPr>
      </w:pPr>
      <w:r w:rsidRPr="00943FB4">
        <w:rPr>
          <w:rFonts w:ascii="Palatino Linotype" w:eastAsia="Calibri" w:hAnsi="Palatino Linotype" w:cs="Tahoma"/>
          <w:color w:val="000000"/>
          <w:sz w:val="22"/>
          <w:szCs w:val="22"/>
          <w:lang w:val="es-ES" w:eastAsia="es-MX"/>
        </w:rPr>
        <w:t xml:space="preserve">Con el objeto de ilustrar la controversia planteada, resulta conveniente precisar, que una vez realizado </w:t>
      </w:r>
      <w:r w:rsidRPr="005E75FC">
        <w:rPr>
          <w:rFonts w:ascii="Palatino Linotype" w:eastAsiaTheme="minorHAnsi" w:hAnsi="Palatino Linotype" w:cs="Tahoma"/>
          <w:bCs/>
          <w:iCs/>
          <w:color w:val="000000" w:themeColor="text1"/>
          <w:sz w:val="22"/>
          <w:szCs w:val="22"/>
          <w:lang w:val="es-ES"/>
        </w:rPr>
        <w:t>el estudio de las constancias que integran el expediente en que se actúa, se desprende que el Particular requirió</w:t>
      </w:r>
      <w:r w:rsidR="00461D80">
        <w:rPr>
          <w:rFonts w:ascii="Palatino Linotype" w:eastAsiaTheme="minorHAnsi" w:hAnsi="Palatino Linotype" w:cs="Tahoma"/>
          <w:bCs/>
          <w:iCs/>
          <w:color w:val="000000" w:themeColor="text1"/>
          <w:sz w:val="22"/>
          <w:szCs w:val="22"/>
          <w:lang w:val="es-ES"/>
        </w:rPr>
        <w:t xml:space="preserve"> información referente </w:t>
      </w:r>
      <w:r w:rsidR="007E07C1">
        <w:rPr>
          <w:rFonts w:ascii="Palatino Linotype" w:eastAsiaTheme="minorHAnsi" w:hAnsi="Palatino Linotype" w:cs="Tahoma"/>
          <w:bCs/>
          <w:iCs/>
          <w:color w:val="000000" w:themeColor="text1"/>
          <w:sz w:val="22"/>
          <w:szCs w:val="22"/>
          <w:lang w:val="es-ES"/>
        </w:rPr>
        <w:t xml:space="preserve">a licencias de </w:t>
      </w:r>
      <w:r w:rsidR="007E07C1" w:rsidRPr="007E07C1">
        <w:rPr>
          <w:rFonts w:ascii="Palatino Linotype" w:eastAsiaTheme="minorHAnsi" w:hAnsi="Palatino Linotype" w:cs="Tahoma"/>
          <w:bCs/>
          <w:iCs/>
          <w:color w:val="000000" w:themeColor="text1"/>
          <w:sz w:val="22"/>
          <w:szCs w:val="22"/>
          <w:lang w:val="es-ES"/>
        </w:rPr>
        <w:t>funcionamiento a empresas por parte de la dirección de Desarrollo y Fomento Económico que ha emitido durante el año 2022</w:t>
      </w:r>
      <w:r w:rsidR="007E07C1">
        <w:rPr>
          <w:rFonts w:ascii="Palatino Linotype" w:eastAsiaTheme="minorHAnsi" w:hAnsi="Palatino Linotype" w:cs="Tahoma"/>
          <w:bCs/>
          <w:iCs/>
          <w:color w:val="000000" w:themeColor="text1"/>
          <w:sz w:val="22"/>
          <w:szCs w:val="22"/>
          <w:lang w:val="es-ES"/>
        </w:rPr>
        <w:t>.</w:t>
      </w:r>
    </w:p>
    <w:p w14:paraId="1C6CA23D" w14:textId="77777777" w:rsidR="007E07C1" w:rsidRDefault="007E07C1" w:rsidP="00FF6CCA">
      <w:pPr>
        <w:tabs>
          <w:tab w:val="left" w:pos="4962"/>
        </w:tabs>
        <w:spacing w:line="360" w:lineRule="auto"/>
        <w:contextualSpacing/>
        <w:jc w:val="both"/>
        <w:rPr>
          <w:rFonts w:ascii="Palatino Linotype" w:eastAsia="Calibri" w:hAnsi="Palatino Linotype" w:cs="Tahoma"/>
          <w:color w:val="000000"/>
          <w:szCs w:val="22"/>
          <w:lang w:val="es-ES" w:eastAsia="es-MX"/>
        </w:rPr>
      </w:pPr>
    </w:p>
    <w:p w14:paraId="56228336" w14:textId="6DA6213B" w:rsidR="00F93859" w:rsidRPr="00943FB4" w:rsidRDefault="00F93859" w:rsidP="00442CAA">
      <w:pPr>
        <w:pStyle w:val="NormalWeb"/>
        <w:spacing w:after="0" w:line="360" w:lineRule="auto"/>
        <w:ind w:right="-28"/>
        <w:rPr>
          <w:rFonts w:ascii="Palatino Linotype" w:hAnsi="Palatino Linotype" w:cs="Tahoma"/>
          <w:bCs/>
          <w:iCs/>
          <w:sz w:val="22"/>
          <w:szCs w:val="22"/>
          <w:lang w:val="es-ES"/>
        </w:rPr>
      </w:pPr>
      <w:r w:rsidRPr="00943FB4">
        <w:rPr>
          <w:rFonts w:ascii="Palatino Linotype" w:hAnsi="Palatino Linotype" w:cs="Tahoma"/>
          <w:bCs/>
          <w:iCs/>
          <w:sz w:val="22"/>
          <w:szCs w:val="22"/>
          <w:lang w:val="es-ES"/>
        </w:rPr>
        <w:t>Ante la falta de respuesta del Ente Recurrido</w:t>
      </w:r>
      <w:r w:rsidR="005F4B24" w:rsidRPr="00943FB4">
        <w:rPr>
          <w:rFonts w:ascii="Palatino Linotype" w:hAnsi="Palatino Linotype" w:cs="Tahoma"/>
          <w:bCs/>
          <w:iCs/>
          <w:sz w:val="22"/>
          <w:szCs w:val="22"/>
          <w:lang w:val="es-ES"/>
        </w:rPr>
        <w:t xml:space="preserve">, </w:t>
      </w:r>
      <w:r w:rsidRPr="00943FB4">
        <w:rPr>
          <w:rFonts w:ascii="Palatino Linotype" w:hAnsi="Palatino Linotype" w:cs="Tahoma"/>
          <w:bCs/>
          <w:iCs/>
          <w:sz w:val="22"/>
          <w:szCs w:val="22"/>
          <w:lang w:val="es-ES"/>
        </w:rPr>
        <w:t>el Particular, justamente se inconformó</w:t>
      </w:r>
      <w:r w:rsidR="005F4B24" w:rsidRPr="00943FB4">
        <w:rPr>
          <w:rFonts w:ascii="Palatino Linotype" w:hAnsi="Palatino Linotype" w:cs="Tahoma"/>
          <w:bCs/>
          <w:iCs/>
          <w:sz w:val="22"/>
          <w:szCs w:val="22"/>
          <w:lang w:val="es-ES"/>
        </w:rPr>
        <w:t xml:space="preserve"> por la falta de entrega de la información</w:t>
      </w:r>
      <w:r w:rsidRPr="00943FB4">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943FB4">
        <w:rPr>
          <w:rFonts w:ascii="Palatino Linotype" w:hAnsi="Palatino Linotype" w:cs="Tahoma"/>
          <w:bCs/>
          <w:iCs/>
          <w:sz w:val="22"/>
          <w:szCs w:val="22"/>
          <w:shd w:val="clear" w:color="auto" w:fill="FFFFFF"/>
        </w:rPr>
        <w:t xml:space="preserve">. </w:t>
      </w:r>
      <w:r w:rsidRPr="00943FB4">
        <w:rPr>
          <w:rFonts w:ascii="Palatino Linotype" w:hAnsi="Palatino Linotype" w:cs="Tahoma"/>
          <w:sz w:val="22"/>
          <w:szCs w:val="22"/>
          <w:lang w:val="es-ES"/>
        </w:rPr>
        <w:t xml:space="preserve">Así las cosas, una vez admitido y notificado el Recurso de Revisión a las partes, </w:t>
      </w:r>
      <w:r w:rsidR="00D46FC7" w:rsidRPr="00943FB4">
        <w:rPr>
          <w:rFonts w:ascii="Palatino Linotype" w:hAnsi="Palatino Linotype" w:cs="Tahoma"/>
          <w:sz w:val="22"/>
          <w:szCs w:val="22"/>
          <w:lang w:val="es-ES"/>
        </w:rPr>
        <w:t>estas</w:t>
      </w:r>
      <w:r w:rsidR="00D46FC7" w:rsidRPr="00943FB4">
        <w:rPr>
          <w:rFonts w:ascii="Palatino Linotype" w:hAnsi="Palatino Linotype" w:cs="Tahoma"/>
          <w:bCs/>
          <w:iCs/>
          <w:sz w:val="22"/>
          <w:szCs w:val="22"/>
          <w:lang w:val="es-ES" w:eastAsia="es-ES"/>
        </w:rPr>
        <w:t xml:space="preserve"> fueron omisas en realizar manifestaciones o alegatos.</w:t>
      </w:r>
    </w:p>
    <w:p w14:paraId="75F45B76" w14:textId="77777777" w:rsidR="00D46FC7" w:rsidRPr="00943FB4" w:rsidRDefault="00D46FC7" w:rsidP="00442CAA">
      <w:pPr>
        <w:pStyle w:val="NormalWeb"/>
        <w:spacing w:after="0" w:line="360" w:lineRule="auto"/>
        <w:ind w:right="-28"/>
        <w:rPr>
          <w:rFonts w:ascii="Palatino Linotype" w:eastAsia="Calibri" w:hAnsi="Palatino Linotype" w:cs="Tahoma"/>
          <w:iCs/>
          <w:sz w:val="22"/>
          <w:szCs w:val="22"/>
          <w:lang w:val="es-ES"/>
        </w:rPr>
      </w:pPr>
    </w:p>
    <w:p w14:paraId="0510944C" w14:textId="68AF8A78" w:rsidR="00F93859" w:rsidRPr="00943FB4" w:rsidRDefault="00F93859" w:rsidP="00442CAA">
      <w:pPr>
        <w:tabs>
          <w:tab w:val="left" w:pos="4962"/>
        </w:tabs>
        <w:spacing w:line="360" w:lineRule="auto"/>
        <w:jc w:val="both"/>
        <w:rPr>
          <w:rFonts w:ascii="Palatino Linotype" w:eastAsia="Calibri" w:hAnsi="Palatino Linotype" w:cs="Tahoma"/>
          <w:bCs/>
          <w:sz w:val="22"/>
          <w:szCs w:val="22"/>
        </w:rPr>
      </w:pPr>
      <w:r w:rsidRPr="00943FB4">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943FB4">
        <w:rPr>
          <w:rFonts w:ascii="Palatino Linotype" w:eastAsia="Calibri" w:hAnsi="Palatino Linotype" w:cs="Tahoma"/>
          <w:iCs/>
          <w:sz w:val="22"/>
          <w:szCs w:val="22"/>
          <w:lang w:val="es-ES" w:eastAsia="es-ES_tradnl"/>
        </w:rPr>
        <w:t xml:space="preserve"> y</w:t>
      </w:r>
      <w:r w:rsidRPr="00943FB4">
        <w:rPr>
          <w:rFonts w:ascii="Palatino Linotype" w:eastAsia="Calibri" w:hAnsi="Palatino Linotype" w:cs="Tahoma"/>
          <w:iCs/>
          <w:sz w:val="22"/>
          <w:szCs w:val="22"/>
          <w:lang w:eastAsia="es-ES_tradnl"/>
        </w:rPr>
        <w:t xml:space="preserve"> el escrito recursal; </w:t>
      </w:r>
      <w:r w:rsidRPr="00943FB4">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943FB4"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943FB4" w:rsidRDefault="00F93859" w:rsidP="00442CAA">
      <w:pPr>
        <w:pStyle w:val="Ttulo2"/>
        <w:jc w:val="both"/>
      </w:pPr>
      <w:bookmarkStart w:id="10" w:name="_Toc215756253"/>
      <w:r w:rsidRPr="00943FB4">
        <w:rPr>
          <w:lang w:val="es-ES"/>
        </w:rPr>
        <w:t xml:space="preserve">CUARTO. </w:t>
      </w:r>
      <w:r w:rsidRPr="00943FB4">
        <w:t>Marco normativo aplicable en materia de transparencia y acceso a la información pública</w:t>
      </w:r>
      <w:bookmarkEnd w:id="10"/>
    </w:p>
    <w:p w14:paraId="46E96098" w14:textId="77777777" w:rsidR="00BA5927" w:rsidRPr="00943FB4" w:rsidRDefault="00BA5927" w:rsidP="00442CAA">
      <w:pPr>
        <w:spacing w:line="360" w:lineRule="auto"/>
        <w:jc w:val="both"/>
        <w:rPr>
          <w:rFonts w:ascii="Palatino Linotype" w:hAnsi="Palatino Linotype" w:cs="Tahoma"/>
          <w:sz w:val="22"/>
          <w:szCs w:val="22"/>
        </w:rPr>
      </w:pPr>
    </w:p>
    <w:p w14:paraId="6C744EA8" w14:textId="5A4C947D" w:rsidR="00BA5927" w:rsidRPr="00943FB4" w:rsidRDefault="00BA5927" w:rsidP="00442CAA">
      <w:pPr>
        <w:spacing w:line="360" w:lineRule="auto"/>
        <w:jc w:val="both"/>
        <w:rPr>
          <w:rFonts w:ascii="Palatino Linotype" w:hAnsi="Palatino Linotype" w:cs="Tahoma"/>
          <w:sz w:val="22"/>
          <w:szCs w:val="22"/>
        </w:rPr>
      </w:pPr>
      <w:r w:rsidRPr="00943FB4">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943FB4" w:rsidRDefault="00BA5927" w:rsidP="00442CAA">
      <w:pPr>
        <w:spacing w:line="360" w:lineRule="auto"/>
        <w:jc w:val="both"/>
        <w:rPr>
          <w:rFonts w:ascii="Palatino Linotype" w:hAnsi="Palatino Linotype" w:cs="Tahoma"/>
          <w:sz w:val="22"/>
          <w:szCs w:val="22"/>
        </w:rPr>
      </w:pPr>
    </w:p>
    <w:p w14:paraId="67458415" w14:textId="234AC19B" w:rsidR="00BA5927" w:rsidRPr="00943FB4" w:rsidRDefault="00D6661B" w:rsidP="00D6661B">
      <w:pPr>
        <w:spacing w:line="360" w:lineRule="auto"/>
        <w:jc w:val="both"/>
        <w:rPr>
          <w:rFonts w:ascii="Palatino Linotype" w:hAnsi="Palatino Linotype" w:cs="Tahoma"/>
          <w:sz w:val="22"/>
          <w:szCs w:val="22"/>
        </w:rPr>
      </w:pPr>
      <w:r w:rsidRPr="00943FB4">
        <w:rPr>
          <w:rFonts w:ascii="Palatino Linotype" w:hAnsi="Palatino Linotype" w:cs="Tahoma"/>
          <w:sz w:val="22"/>
          <w:szCs w:val="22"/>
        </w:rPr>
        <w:t>E</w:t>
      </w:r>
      <w:r w:rsidR="00BA5927" w:rsidRPr="00943FB4">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943FB4" w:rsidRDefault="00BA5927" w:rsidP="00442CAA">
      <w:pPr>
        <w:spacing w:line="360" w:lineRule="auto"/>
        <w:jc w:val="both"/>
        <w:rPr>
          <w:rFonts w:ascii="Palatino Linotype" w:hAnsi="Palatino Linotype" w:cs="Tahoma"/>
          <w:iCs/>
          <w:sz w:val="22"/>
          <w:szCs w:val="22"/>
        </w:rPr>
      </w:pPr>
    </w:p>
    <w:p w14:paraId="38D03AB7" w14:textId="77777777" w:rsidR="00BA5927" w:rsidRPr="00943FB4" w:rsidRDefault="00BA5927"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943FB4" w:rsidRDefault="009C44AA" w:rsidP="00442CAA">
      <w:pPr>
        <w:spacing w:line="360" w:lineRule="auto"/>
        <w:jc w:val="both"/>
        <w:rPr>
          <w:rFonts w:ascii="Palatino Linotype" w:hAnsi="Palatino Linotype" w:cs="Tahoma"/>
          <w:iCs/>
          <w:sz w:val="22"/>
          <w:szCs w:val="22"/>
        </w:rPr>
      </w:pPr>
    </w:p>
    <w:p w14:paraId="666CD1C7" w14:textId="77777777"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943FB4" w:rsidRDefault="00B07F56" w:rsidP="00442CAA">
      <w:pPr>
        <w:spacing w:line="360" w:lineRule="auto"/>
        <w:jc w:val="both"/>
        <w:rPr>
          <w:rFonts w:ascii="Palatino Linotype" w:hAnsi="Palatino Linotype" w:cs="Tahoma"/>
          <w:iCs/>
          <w:sz w:val="22"/>
          <w:szCs w:val="22"/>
        </w:rPr>
      </w:pPr>
    </w:p>
    <w:p w14:paraId="0338B81A" w14:textId="77777777"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943FB4" w:rsidRDefault="00E716DD" w:rsidP="00442CAA">
      <w:pPr>
        <w:spacing w:line="360" w:lineRule="auto"/>
        <w:jc w:val="both"/>
        <w:rPr>
          <w:rFonts w:ascii="Palatino Linotype" w:hAnsi="Palatino Linotype" w:cs="Tahoma"/>
          <w:iCs/>
          <w:sz w:val="22"/>
          <w:szCs w:val="22"/>
        </w:rPr>
      </w:pPr>
    </w:p>
    <w:p w14:paraId="142DF62C" w14:textId="77777777"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943FB4"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943FB4" w:rsidRDefault="00E716DD" w:rsidP="00442CAA">
      <w:pPr>
        <w:pStyle w:val="Ttulo2"/>
        <w:rPr>
          <w:lang w:val="es-ES"/>
        </w:rPr>
      </w:pPr>
      <w:bookmarkStart w:id="11" w:name="_Toc215756254"/>
      <w:r w:rsidRPr="00943FB4">
        <w:rPr>
          <w:lang w:val="es-ES"/>
        </w:rPr>
        <w:t>QUINTO. Estudio de Fondo</w:t>
      </w:r>
      <w:bookmarkEnd w:id="11"/>
    </w:p>
    <w:p w14:paraId="7C675EDB" w14:textId="77777777" w:rsidR="00E716DD" w:rsidRPr="00943FB4" w:rsidRDefault="00E716DD" w:rsidP="00442CAA">
      <w:pPr>
        <w:spacing w:line="360" w:lineRule="auto"/>
        <w:jc w:val="both"/>
        <w:rPr>
          <w:rFonts w:ascii="Palatino Linotype" w:hAnsi="Palatino Linotype" w:cs="Tahoma"/>
          <w:iCs/>
          <w:sz w:val="22"/>
          <w:szCs w:val="22"/>
          <w:lang w:val="es-ES"/>
        </w:rPr>
      </w:pPr>
    </w:p>
    <w:p w14:paraId="24AEFE35" w14:textId="73229321"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702D11">
        <w:rPr>
          <w:rFonts w:ascii="Palatino Linotype" w:hAnsi="Palatino Linotype" w:cs="Tahoma"/>
          <w:iCs/>
          <w:sz w:val="22"/>
          <w:szCs w:val="22"/>
        </w:rPr>
        <w:t>Ayuntamiento de Tepotzotlán</w:t>
      </w:r>
      <w:r w:rsidR="008926DC" w:rsidRPr="00943FB4">
        <w:rPr>
          <w:rFonts w:ascii="Palatino Linotype" w:hAnsi="Palatino Linotype" w:cs="Tahoma"/>
          <w:iCs/>
          <w:sz w:val="22"/>
          <w:szCs w:val="22"/>
        </w:rPr>
        <w:t xml:space="preserve"> </w:t>
      </w:r>
      <w:r w:rsidRPr="00943FB4">
        <w:rPr>
          <w:rFonts w:ascii="Palatino Linotype" w:hAnsi="Palatino Linotype" w:cs="Tahoma"/>
          <w:iCs/>
          <w:sz w:val="22"/>
          <w:szCs w:val="22"/>
        </w:rPr>
        <w:t>a la solicitud de información.</w:t>
      </w:r>
    </w:p>
    <w:p w14:paraId="685AFA76" w14:textId="77777777" w:rsidR="00E716DD" w:rsidRPr="00943FB4" w:rsidRDefault="00E716DD" w:rsidP="00442CAA">
      <w:pPr>
        <w:spacing w:line="360" w:lineRule="auto"/>
        <w:jc w:val="both"/>
        <w:rPr>
          <w:rFonts w:ascii="Palatino Linotype" w:hAnsi="Palatino Linotype" w:cs="Tahoma"/>
          <w:iCs/>
          <w:sz w:val="22"/>
          <w:szCs w:val="22"/>
        </w:rPr>
      </w:pPr>
    </w:p>
    <w:p w14:paraId="05477E73" w14:textId="77777777"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943FB4" w:rsidRDefault="00E716DD" w:rsidP="00442CAA">
      <w:pPr>
        <w:spacing w:line="360" w:lineRule="auto"/>
        <w:jc w:val="both"/>
        <w:rPr>
          <w:rFonts w:ascii="Palatino Linotype" w:hAnsi="Palatino Linotype" w:cs="Tahoma"/>
          <w:iCs/>
          <w:sz w:val="22"/>
          <w:szCs w:val="22"/>
        </w:rPr>
      </w:pPr>
    </w:p>
    <w:p w14:paraId="5810B3D5" w14:textId="77777777" w:rsidR="00E716DD" w:rsidRPr="00943FB4" w:rsidRDefault="00E716DD" w:rsidP="00EA4043">
      <w:pPr>
        <w:numPr>
          <w:ilvl w:val="0"/>
          <w:numId w:val="2"/>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943FB4" w:rsidRDefault="003A796B" w:rsidP="00442CAA">
      <w:pPr>
        <w:spacing w:line="360" w:lineRule="auto"/>
        <w:ind w:left="720"/>
        <w:jc w:val="both"/>
        <w:rPr>
          <w:rFonts w:ascii="Palatino Linotype" w:hAnsi="Palatino Linotype" w:cs="Tahoma"/>
          <w:iCs/>
          <w:sz w:val="22"/>
          <w:szCs w:val="22"/>
        </w:rPr>
      </w:pPr>
    </w:p>
    <w:p w14:paraId="27E57A7B" w14:textId="77777777" w:rsidR="00E716DD" w:rsidRPr="00943FB4" w:rsidRDefault="00E716DD" w:rsidP="00EA4043">
      <w:pPr>
        <w:numPr>
          <w:ilvl w:val="0"/>
          <w:numId w:val="2"/>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943FB4" w:rsidRDefault="003A796B" w:rsidP="00442CAA">
      <w:pPr>
        <w:pStyle w:val="Prrafodelista"/>
        <w:spacing w:line="360" w:lineRule="auto"/>
        <w:rPr>
          <w:rFonts w:ascii="Palatino Linotype" w:hAnsi="Palatino Linotype" w:cs="Tahoma"/>
          <w:iCs/>
          <w:szCs w:val="22"/>
        </w:rPr>
      </w:pPr>
    </w:p>
    <w:p w14:paraId="5B30FD99" w14:textId="77777777" w:rsidR="00E716DD" w:rsidRPr="00943FB4" w:rsidRDefault="00E716DD" w:rsidP="00EA4043">
      <w:pPr>
        <w:numPr>
          <w:ilvl w:val="0"/>
          <w:numId w:val="2"/>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943FB4" w:rsidRDefault="00E716DD" w:rsidP="00442CAA">
      <w:pPr>
        <w:spacing w:line="360" w:lineRule="auto"/>
        <w:jc w:val="both"/>
        <w:rPr>
          <w:rFonts w:ascii="Palatino Linotype" w:hAnsi="Palatino Linotype" w:cs="Tahoma"/>
          <w:iCs/>
          <w:sz w:val="22"/>
          <w:szCs w:val="22"/>
        </w:rPr>
      </w:pPr>
    </w:p>
    <w:p w14:paraId="4D78B5D2" w14:textId="77777777"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943FB4" w:rsidRDefault="00E716DD" w:rsidP="00442CAA">
      <w:pPr>
        <w:spacing w:line="360" w:lineRule="auto"/>
        <w:jc w:val="both"/>
        <w:rPr>
          <w:rFonts w:ascii="Palatino Linotype" w:hAnsi="Palatino Linotype" w:cs="Tahoma"/>
          <w:iCs/>
          <w:sz w:val="22"/>
          <w:szCs w:val="22"/>
        </w:rPr>
      </w:pPr>
    </w:p>
    <w:p w14:paraId="0B263179" w14:textId="77777777"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943FB4" w:rsidRDefault="00E716DD" w:rsidP="00442CAA">
      <w:pPr>
        <w:spacing w:line="360" w:lineRule="auto"/>
        <w:jc w:val="both"/>
        <w:rPr>
          <w:rFonts w:ascii="Palatino Linotype" w:hAnsi="Palatino Linotype" w:cs="Tahoma"/>
          <w:iCs/>
          <w:sz w:val="22"/>
          <w:szCs w:val="22"/>
        </w:rPr>
      </w:pPr>
    </w:p>
    <w:p w14:paraId="0A96F3D2" w14:textId="77777777"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943FB4" w:rsidRDefault="009A3007" w:rsidP="00442CAA">
      <w:pPr>
        <w:spacing w:line="360" w:lineRule="auto"/>
        <w:jc w:val="both"/>
        <w:rPr>
          <w:rFonts w:ascii="Palatino Linotype" w:hAnsi="Palatino Linotype" w:cs="Tahoma"/>
          <w:iCs/>
          <w:sz w:val="22"/>
          <w:szCs w:val="22"/>
        </w:rPr>
      </w:pPr>
    </w:p>
    <w:p w14:paraId="167E06A5" w14:textId="77777777" w:rsidR="00E716DD" w:rsidRPr="00943FB4" w:rsidRDefault="00E716DD" w:rsidP="00EA4043">
      <w:pPr>
        <w:numPr>
          <w:ilvl w:val="0"/>
          <w:numId w:val="3"/>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943FB4" w:rsidRDefault="00BA5927" w:rsidP="00442CAA">
      <w:pPr>
        <w:spacing w:line="360" w:lineRule="auto"/>
        <w:ind w:left="720"/>
        <w:jc w:val="both"/>
        <w:rPr>
          <w:rFonts w:ascii="Palatino Linotype" w:hAnsi="Palatino Linotype" w:cs="Tahoma"/>
          <w:iCs/>
          <w:sz w:val="22"/>
          <w:szCs w:val="22"/>
        </w:rPr>
      </w:pPr>
    </w:p>
    <w:p w14:paraId="37A816FA" w14:textId="16BEC6ED" w:rsidR="00E716DD" w:rsidRPr="00943FB4" w:rsidRDefault="00E716DD" w:rsidP="00EA4043">
      <w:pPr>
        <w:numPr>
          <w:ilvl w:val="0"/>
          <w:numId w:val="3"/>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943FB4">
        <w:rPr>
          <w:rFonts w:ascii="Palatino Linotype" w:hAnsi="Palatino Linotype" w:cs="Tahoma"/>
          <w:iCs/>
          <w:sz w:val="22"/>
          <w:szCs w:val="22"/>
        </w:rPr>
        <w:t>;</w:t>
      </w:r>
    </w:p>
    <w:p w14:paraId="26759CEF" w14:textId="77777777" w:rsidR="00BA5927" w:rsidRPr="00943FB4" w:rsidRDefault="00BA5927" w:rsidP="00442CAA">
      <w:pPr>
        <w:pStyle w:val="Prrafodelista"/>
        <w:spacing w:line="360" w:lineRule="auto"/>
        <w:rPr>
          <w:rFonts w:ascii="Palatino Linotype" w:hAnsi="Palatino Linotype" w:cs="Tahoma"/>
          <w:iCs/>
          <w:szCs w:val="22"/>
        </w:rPr>
      </w:pPr>
    </w:p>
    <w:p w14:paraId="29733BD8" w14:textId="48BAA504" w:rsidR="00E716DD" w:rsidRPr="00943FB4" w:rsidRDefault="00BA5927" w:rsidP="00EA4043">
      <w:pPr>
        <w:numPr>
          <w:ilvl w:val="0"/>
          <w:numId w:val="3"/>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 xml:space="preserve"> </w:t>
      </w:r>
      <w:r w:rsidR="00E716DD" w:rsidRPr="00943FB4">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943FB4" w:rsidRDefault="00BA5927" w:rsidP="00442CAA">
      <w:pPr>
        <w:pStyle w:val="Prrafodelista"/>
        <w:spacing w:line="360" w:lineRule="auto"/>
        <w:rPr>
          <w:rFonts w:ascii="Palatino Linotype" w:hAnsi="Palatino Linotype" w:cs="Tahoma"/>
          <w:iCs/>
          <w:szCs w:val="22"/>
        </w:rPr>
      </w:pPr>
    </w:p>
    <w:p w14:paraId="51C1EBAF" w14:textId="77777777" w:rsidR="00E716DD" w:rsidRPr="00943FB4" w:rsidRDefault="00E716DD" w:rsidP="00EA4043">
      <w:pPr>
        <w:numPr>
          <w:ilvl w:val="0"/>
          <w:numId w:val="3"/>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943FB4" w:rsidRDefault="007935E5" w:rsidP="00442CAA">
      <w:pPr>
        <w:spacing w:line="360" w:lineRule="auto"/>
        <w:rPr>
          <w:rFonts w:ascii="Palatino Linotype" w:hAnsi="Palatino Linotype" w:cs="Tahoma"/>
          <w:iCs/>
          <w:szCs w:val="22"/>
        </w:rPr>
      </w:pPr>
    </w:p>
    <w:p w14:paraId="76EF5205" w14:textId="2E3FA03E" w:rsidR="00E716DD" w:rsidRPr="00943FB4" w:rsidRDefault="00E716DD" w:rsidP="00EA4043">
      <w:pPr>
        <w:numPr>
          <w:ilvl w:val="0"/>
          <w:numId w:val="3"/>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943FB4" w:rsidRDefault="00BA5927" w:rsidP="00442CAA">
      <w:pPr>
        <w:pStyle w:val="Prrafodelista"/>
        <w:spacing w:line="360" w:lineRule="auto"/>
        <w:rPr>
          <w:rFonts w:ascii="Palatino Linotype" w:hAnsi="Palatino Linotype" w:cs="Tahoma"/>
          <w:iCs/>
          <w:szCs w:val="22"/>
        </w:rPr>
      </w:pPr>
    </w:p>
    <w:p w14:paraId="385CBACE" w14:textId="73CE4B51" w:rsidR="00E716DD" w:rsidRPr="00943FB4" w:rsidRDefault="00E716DD" w:rsidP="00EA4043">
      <w:pPr>
        <w:numPr>
          <w:ilvl w:val="0"/>
          <w:numId w:val="3"/>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943FB4" w:rsidRDefault="00E716DD" w:rsidP="00442CAA">
      <w:pPr>
        <w:spacing w:line="360" w:lineRule="auto"/>
        <w:jc w:val="both"/>
        <w:rPr>
          <w:rFonts w:ascii="Palatino Linotype" w:hAnsi="Palatino Linotype" w:cs="Tahoma"/>
          <w:iCs/>
          <w:sz w:val="22"/>
          <w:szCs w:val="22"/>
        </w:rPr>
      </w:pPr>
    </w:p>
    <w:p w14:paraId="15391486" w14:textId="7059313B" w:rsidR="005A1E4C"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Una vez establecido lo anterior, es de indicar que el agravio del Particular consistió en que, a la fecha de interposición del Recurso de Revisión, el</w:t>
      </w:r>
      <w:r w:rsidR="008926DC" w:rsidRPr="00943FB4">
        <w:rPr>
          <w:rFonts w:ascii="Palatino Linotype" w:hAnsi="Palatino Linotype"/>
          <w:bCs/>
          <w:color w:val="000000"/>
          <w:sz w:val="22"/>
          <w:szCs w:val="14"/>
        </w:rPr>
        <w:t xml:space="preserve"> </w:t>
      </w:r>
      <w:r w:rsidR="00702D11">
        <w:rPr>
          <w:rFonts w:ascii="Palatino Linotype" w:hAnsi="Palatino Linotype"/>
          <w:bCs/>
          <w:color w:val="000000"/>
          <w:sz w:val="22"/>
          <w:szCs w:val="14"/>
        </w:rPr>
        <w:t>Ayuntamiento de Tepotzotlán</w:t>
      </w:r>
      <w:r w:rsidRPr="00943FB4">
        <w:rPr>
          <w:rFonts w:ascii="Palatino Linotype" w:hAnsi="Palatino Linotype" w:cs="Tahoma"/>
          <w:iCs/>
          <w:sz w:val="22"/>
          <w:szCs w:val="22"/>
        </w:rPr>
        <w:t xml:space="preserve">, no había registrado respuesta al requerimiento de acceso a la información, el cual se presentó, el </w:t>
      </w:r>
      <w:r w:rsidR="002F0E14">
        <w:rPr>
          <w:rFonts w:ascii="Palatino Linotype" w:hAnsi="Palatino Linotype" w:cs="Tahoma"/>
          <w:iCs/>
          <w:sz w:val="22"/>
          <w:szCs w:val="22"/>
        </w:rPr>
        <w:t>nueve</w:t>
      </w:r>
      <w:r w:rsidR="008926DC" w:rsidRPr="00943FB4">
        <w:rPr>
          <w:rFonts w:ascii="Palatino Linotype" w:hAnsi="Palatino Linotype" w:cs="Tahoma"/>
          <w:iCs/>
          <w:sz w:val="22"/>
          <w:szCs w:val="22"/>
        </w:rPr>
        <w:t xml:space="preserve"> de </w:t>
      </w:r>
      <w:r w:rsidR="00461D80">
        <w:rPr>
          <w:rFonts w:ascii="Palatino Linotype" w:hAnsi="Palatino Linotype" w:cs="Tahoma"/>
          <w:iCs/>
          <w:sz w:val="22"/>
          <w:szCs w:val="22"/>
        </w:rPr>
        <w:t>octubre</w:t>
      </w:r>
      <w:r w:rsidR="008926DC" w:rsidRPr="00943FB4">
        <w:rPr>
          <w:rFonts w:ascii="Palatino Linotype" w:hAnsi="Palatino Linotype" w:cs="Tahoma"/>
          <w:iCs/>
          <w:sz w:val="22"/>
          <w:szCs w:val="22"/>
        </w:rPr>
        <w:t xml:space="preserve"> </w:t>
      </w:r>
      <w:r w:rsidR="00346D79" w:rsidRPr="00943FB4">
        <w:rPr>
          <w:rFonts w:ascii="Palatino Linotype" w:hAnsi="Palatino Linotype" w:cs="Tahoma"/>
          <w:iCs/>
          <w:sz w:val="22"/>
          <w:szCs w:val="22"/>
        </w:rPr>
        <w:t>de dos mil veinticinco.</w:t>
      </w:r>
      <w:r w:rsidR="00613E03" w:rsidRPr="00943FB4">
        <w:rPr>
          <w:rFonts w:ascii="Palatino Linotype" w:hAnsi="Palatino Linotype" w:cs="Tahoma"/>
          <w:iCs/>
          <w:sz w:val="22"/>
          <w:szCs w:val="22"/>
        </w:rPr>
        <w:t xml:space="preserve"> </w:t>
      </w:r>
    </w:p>
    <w:p w14:paraId="5D7A501D" w14:textId="77777777" w:rsidR="00BA5927" w:rsidRPr="00943FB4" w:rsidRDefault="00BA5927" w:rsidP="00442CAA">
      <w:pPr>
        <w:spacing w:line="360" w:lineRule="auto"/>
        <w:jc w:val="both"/>
        <w:rPr>
          <w:rFonts w:ascii="Palatino Linotype" w:hAnsi="Palatino Linotype" w:cs="Tahoma"/>
          <w:iCs/>
          <w:sz w:val="22"/>
          <w:szCs w:val="22"/>
        </w:rPr>
      </w:pPr>
    </w:p>
    <w:p w14:paraId="24C19C3E" w14:textId="68065A4C"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 xml:space="preserve">En ese orden de ideas, el plazo con el que contaba el Sujeto Obligado para emitir contestación al requerimiento </w:t>
      </w:r>
      <w:r w:rsidR="006D2B83" w:rsidRPr="00943FB4">
        <w:rPr>
          <w:rFonts w:ascii="Palatino Linotype" w:hAnsi="Palatino Linotype" w:cs="Tahoma"/>
          <w:iCs/>
          <w:sz w:val="22"/>
          <w:szCs w:val="22"/>
        </w:rPr>
        <w:t>informativo</w:t>
      </w:r>
      <w:r w:rsidRPr="00943FB4">
        <w:rPr>
          <w:rFonts w:ascii="Palatino Linotype" w:hAnsi="Palatino Linotype" w:cs="Tahoma"/>
          <w:iCs/>
          <w:sz w:val="22"/>
          <w:szCs w:val="22"/>
        </w:rPr>
        <w:t xml:space="preserve"> comenzó a correr el </w:t>
      </w:r>
      <w:r w:rsidR="004D26AC">
        <w:rPr>
          <w:rFonts w:ascii="Palatino Linotype" w:hAnsi="Palatino Linotype" w:cs="Tahoma"/>
          <w:iCs/>
          <w:sz w:val="22"/>
          <w:szCs w:val="22"/>
        </w:rPr>
        <w:t>diez</w:t>
      </w:r>
      <w:r w:rsidR="003E614A">
        <w:rPr>
          <w:rFonts w:ascii="Palatino Linotype" w:hAnsi="Palatino Linotype" w:cs="Tahoma"/>
          <w:iCs/>
          <w:sz w:val="22"/>
          <w:szCs w:val="22"/>
        </w:rPr>
        <w:t xml:space="preserve"> de </w:t>
      </w:r>
      <w:r w:rsidR="00461D80">
        <w:rPr>
          <w:rFonts w:ascii="Palatino Linotype" w:hAnsi="Palatino Linotype" w:cs="Tahoma"/>
          <w:iCs/>
          <w:sz w:val="22"/>
          <w:szCs w:val="22"/>
        </w:rPr>
        <w:t>octubre</w:t>
      </w:r>
      <w:r w:rsidR="008926DC" w:rsidRPr="00943FB4">
        <w:rPr>
          <w:rFonts w:ascii="Palatino Linotype" w:hAnsi="Palatino Linotype" w:cs="Tahoma"/>
          <w:iCs/>
          <w:sz w:val="22"/>
          <w:szCs w:val="22"/>
        </w:rPr>
        <w:t xml:space="preserve"> y feneció el </w:t>
      </w:r>
      <w:r w:rsidR="004D26AC">
        <w:rPr>
          <w:rFonts w:ascii="Palatino Linotype" w:hAnsi="Palatino Linotype" w:cs="Tahoma"/>
          <w:iCs/>
          <w:sz w:val="22"/>
          <w:szCs w:val="22"/>
        </w:rPr>
        <w:t>treinta</w:t>
      </w:r>
      <w:r w:rsidR="008926DC" w:rsidRPr="00943FB4">
        <w:rPr>
          <w:rFonts w:ascii="Palatino Linotype" w:hAnsi="Palatino Linotype" w:cs="Tahoma"/>
          <w:iCs/>
          <w:sz w:val="22"/>
          <w:szCs w:val="22"/>
        </w:rPr>
        <w:t xml:space="preserve"> de </w:t>
      </w:r>
      <w:r w:rsidR="003E614A">
        <w:rPr>
          <w:rFonts w:ascii="Palatino Linotype" w:hAnsi="Palatino Linotype" w:cs="Tahoma"/>
          <w:iCs/>
          <w:sz w:val="22"/>
          <w:szCs w:val="22"/>
        </w:rPr>
        <w:t>octubre</w:t>
      </w:r>
      <w:r w:rsidR="008926DC" w:rsidRPr="00943FB4">
        <w:rPr>
          <w:rFonts w:ascii="Palatino Linotype" w:hAnsi="Palatino Linotype" w:cs="Tahoma"/>
          <w:iCs/>
          <w:sz w:val="22"/>
          <w:szCs w:val="22"/>
        </w:rPr>
        <w:t xml:space="preserve"> </w:t>
      </w:r>
      <w:r w:rsidR="00216342" w:rsidRPr="00943FB4">
        <w:rPr>
          <w:rFonts w:ascii="Palatino Linotype" w:hAnsi="Palatino Linotype" w:cs="Tahoma"/>
          <w:iCs/>
          <w:sz w:val="22"/>
          <w:szCs w:val="22"/>
        </w:rPr>
        <w:t>de dos mil veinticinco</w:t>
      </w:r>
      <w:r w:rsidRPr="00943FB4">
        <w:rPr>
          <w:rFonts w:ascii="Palatino Linotype" w:hAnsi="Palatino Linotype" w:cs="Tahoma"/>
          <w:iCs/>
          <w:sz w:val="22"/>
          <w:szCs w:val="22"/>
        </w:rPr>
        <w:t xml:space="preserve">; lo anterior, de conformidad con </w:t>
      </w:r>
      <w:r w:rsidR="009C44AA" w:rsidRPr="00943FB4">
        <w:rPr>
          <w:rFonts w:ascii="Palatino Linotype" w:hAnsi="Palatino Linotype" w:cs="Tahoma"/>
          <w:iCs/>
          <w:sz w:val="22"/>
          <w:szCs w:val="22"/>
        </w:rPr>
        <w:t>el artículo,</w:t>
      </w:r>
      <w:r w:rsidRPr="00943FB4">
        <w:rPr>
          <w:rFonts w:ascii="Palatino Linotype" w:hAnsi="Palatino Linotype" w:cs="Tahoma"/>
          <w:iCs/>
          <w:sz w:val="22"/>
          <w:szCs w:val="22"/>
        </w:rPr>
        <w:t xml:space="preserve"> 3°, fracción X</w:t>
      </w:r>
      <w:r w:rsidR="009C44AA" w:rsidRPr="00943FB4">
        <w:rPr>
          <w:rFonts w:ascii="Palatino Linotype" w:hAnsi="Palatino Linotype" w:cs="Tahoma"/>
          <w:iCs/>
          <w:sz w:val="22"/>
          <w:szCs w:val="22"/>
        </w:rPr>
        <w:t xml:space="preserve">, </w:t>
      </w:r>
      <w:r w:rsidRPr="00943FB4">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943FB4">
        <w:rPr>
          <w:rFonts w:ascii="Palatino Linotype" w:hAnsi="Palatino Linotype" w:cs="Tahoma"/>
          <w:iCs/>
          <w:sz w:val="22"/>
          <w:szCs w:val="22"/>
        </w:rPr>
        <w:t xml:space="preserve">el </w:t>
      </w:r>
      <w:r w:rsidRPr="00943FB4">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943FB4">
        <w:rPr>
          <w:rFonts w:ascii="Palatino Linotype" w:hAnsi="Palatino Linotype" w:cs="Tahoma"/>
          <w:iCs/>
          <w:sz w:val="22"/>
          <w:szCs w:val="22"/>
          <w:lang w:val="es-ES"/>
        </w:rPr>
        <w:t xml:space="preserve"> </w:t>
      </w:r>
      <w:r w:rsidRPr="00943FB4">
        <w:rPr>
          <w:rFonts w:ascii="Palatino Linotype" w:hAnsi="Palatino Linotype" w:cs="Tahoma"/>
          <w:iCs/>
          <w:sz w:val="22"/>
          <w:szCs w:val="22"/>
          <w:lang w:val="es-ES"/>
        </w:rPr>
        <w:t>dos mil veinticinco.</w:t>
      </w:r>
    </w:p>
    <w:bookmarkEnd w:id="12"/>
    <w:p w14:paraId="3293CCFE" w14:textId="77777777" w:rsidR="00E716DD" w:rsidRPr="00943FB4" w:rsidRDefault="00E716DD" w:rsidP="00442CAA">
      <w:pPr>
        <w:spacing w:line="360" w:lineRule="auto"/>
        <w:jc w:val="both"/>
        <w:rPr>
          <w:rFonts w:ascii="Palatino Linotype" w:hAnsi="Palatino Linotype" w:cs="Tahoma"/>
          <w:iCs/>
          <w:sz w:val="22"/>
          <w:szCs w:val="22"/>
        </w:rPr>
      </w:pPr>
    </w:p>
    <w:p w14:paraId="6B2BF746" w14:textId="77777777" w:rsidR="00E716DD" w:rsidRDefault="00E716DD" w:rsidP="00442CAA">
      <w:pPr>
        <w:spacing w:line="360" w:lineRule="auto"/>
        <w:jc w:val="both"/>
        <w:rPr>
          <w:rFonts w:ascii="Palatino Linotype" w:hAnsi="Palatino Linotype" w:cs="Tahoma"/>
          <w:iCs/>
          <w:sz w:val="22"/>
          <w:szCs w:val="22"/>
          <w:lang w:val="es-ES"/>
        </w:rPr>
      </w:pPr>
      <w:r w:rsidRPr="00943FB4">
        <w:rPr>
          <w:rFonts w:ascii="Palatino Linotype" w:hAnsi="Palatino Linotype" w:cs="Tahoma"/>
          <w:iCs/>
          <w:sz w:val="22"/>
          <w:szCs w:val="22"/>
        </w:rPr>
        <w:t xml:space="preserve">Así, este Instituto verificó que, en efecto, no se registró respuesta a la solicitud de información de la persona Recurrente, en el </w:t>
      </w:r>
      <w:r w:rsidRPr="00943FB4">
        <w:rPr>
          <w:rFonts w:ascii="Palatino Linotype" w:hAnsi="Palatino Linotype" w:cs="Tahoma"/>
          <w:iCs/>
          <w:sz w:val="22"/>
          <w:szCs w:val="22"/>
          <w:lang w:val="es-ES"/>
        </w:rPr>
        <w:t>Sistema de Acceso a la Información Mexiquense (SAIMEX), tal como se observa a continuación:</w:t>
      </w:r>
    </w:p>
    <w:p w14:paraId="5E555632" w14:textId="77777777" w:rsidR="00FF6CCA" w:rsidRPr="00943FB4" w:rsidRDefault="00FF6CCA" w:rsidP="00442CAA">
      <w:pPr>
        <w:spacing w:line="360" w:lineRule="auto"/>
        <w:jc w:val="both"/>
        <w:rPr>
          <w:rFonts w:ascii="Palatino Linotype" w:hAnsi="Palatino Linotype" w:cs="Tahoma"/>
          <w:iCs/>
          <w:sz w:val="22"/>
          <w:szCs w:val="22"/>
          <w:lang w:val="es-ES"/>
        </w:rPr>
      </w:pPr>
    </w:p>
    <w:p w14:paraId="08237392" w14:textId="73C790C2" w:rsidR="00346D79" w:rsidRPr="00FF6CCA" w:rsidRDefault="002B1B2B" w:rsidP="00FF6CCA">
      <w:pPr>
        <w:spacing w:line="360" w:lineRule="auto"/>
        <w:jc w:val="center"/>
      </w:pPr>
      <w:r w:rsidRPr="002B1B2B">
        <w:rPr>
          <w:noProof/>
          <w:lang w:eastAsia="es-MX"/>
        </w:rPr>
        <w:drawing>
          <wp:inline distT="0" distB="0" distL="0" distR="0" wp14:anchorId="4A094515" wp14:editId="6AA3C9C7">
            <wp:extent cx="2387600" cy="2299821"/>
            <wp:effectExtent l="0" t="0" r="0" b="5715"/>
            <wp:docPr id="5484137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413703" name=""/>
                    <pic:cNvPicPr/>
                  </pic:nvPicPr>
                  <pic:blipFill>
                    <a:blip r:embed="rId8"/>
                    <a:stretch>
                      <a:fillRect/>
                    </a:stretch>
                  </pic:blipFill>
                  <pic:spPr>
                    <a:xfrm>
                      <a:off x="0" y="0"/>
                      <a:ext cx="2390376" cy="2302495"/>
                    </a:xfrm>
                    <a:prstGeom prst="rect">
                      <a:avLst/>
                    </a:prstGeom>
                  </pic:spPr>
                </pic:pic>
              </a:graphicData>
            </a:graphic>
          </wp:inline>
        </w:drawing>
      </w:r>
    </w:p>
    <w:p w14:paraId="7BED3E72" w14:textId="77777777" w:rsidR="005E75FC" w:rsidRPr="00943FB4" w:rsidRDefault="005E75FC" w:rsidP="00442CAA">
      <w:pPr>
        <w:spacing w:line="360" w:lineRule="auto"/>
        <w:jc w:val="both"/>
        <w:rPr>
          <w:rFonts w:ascii="Palatino Linotype" w:hAnsi="Palatino Linotype" w:cs="Tahoma"/>
          <w:iCs/>
          <w:sz w:val="22"/>
          <w:szCs w:val="22"/>
        </w:rPr>
      </w:pPr>
    </w:p>
    <w:p w14:paraId="5077EB42" w14:textId="2293803B" w:rsidR="009B190E"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Conforme a lo anterior, se colige que, tal como lo precisó la persona Recurrente, el</w:t>
      </w:r>
      <w:r w:rsidR="00B05FB9" w:rsidRPr="00943FB4">
        <w:rPr>
          <w:rFonts w:ascii="Palatino Linotype" w:hAnsi="Palatino Linotype"/>
          <w:bCs/>
          <w:color w:val="000000"/>
          <w:sz w:val="22"/>
          <w:szCs w:val="14"/>
        </w:rPr>
        <w:t xml:space="preserve"> </w:t>
      </w:r>
      <w:r w:rsidR="00702D11">
        <w:rPr>
          <w:rFonts w:ascii="Palatino Linotype" w:hAnsi="Palatino Linotype"/>
          <w:bCs/>
          <w:color w:val="000000"/>
          <w:sz w:val="22"/>
          <w:szCs w:val="14"/>
        </w:rPr>
        <w:t>Ayuntamiento de Tepotzotlán</w:t>
      </w:r>
      <w:r w:rsidRPr="00943FB4">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943FB4">
        <w:rPr>
          <w:rFonts w:ascii="Palatino Linotype" w:hAnsi="Palatino Linotype" w:cs="Tahoma"/>
          <w:iCs/>
          <w:sz w:val="22"/>
          <w:szCs w:val="22"/>
        </w:rPr>
        <w:t xml:space="preserve"> </w:t>
      </w:r>
      <w:r w:rsidR="009847D5">
        <w:rPr>
          <w:rFonts w:ascii="Palatino Linotype" w:hAnsi="Palatino Linotype" w:cs="Tahoma"/>
          <w:iCs/>
          <w:sz w:val="22"/>
          <w:szCs w:val="22"/>
        </w:rPr>
        <w:t>treinta</w:t>
      </w:r>
      <w:r w:rsidR="005E75FC">
        <w:rPr>
          <w:rFonts w:ascii="Palatino Linotype" w:hAnsi="Palatino Linotype" w:cs="Tahoma"/>
          <w:iCs/>
          <w:sz w:val="22"/>
          <w:szCs w:val="22"/>
        </w:rPr>
        <w:t xml:space="preserve"> de</w:t>
      </w:r>
      <w:r w:rsidR="006D6E1F" w:rsidRPr="00943FB4">
        <w:rPr>
          <w:rFonts w:ascii="Palatino Linotype" w:hAnsi="Palatino Linotype" w:cs="Tahoma"/>
          <w:iCs/>
          <w:sz w:val="22"/>
          <w:szCs w:val="22"/>
        </w:rPr>
        <w:t xml:space="preserve"> </w:t>
      </w:r>
      <w:r w:rsidR="003E614A">
        <w:rPr>
          <w:rFonts w:ascii="Palatino Linotype" w:hAnsi="Palatino Linotype" w:cs="Tahoma"/>
          <w:iCs/>
          <w:sz w:val="22"/>
          <w:szCs w:val="22"/>
        </w:rPr>
        <w:t>octubre</w:t>
      </w:r>
      <w:r w:rsidR="006D6E1F" w:rsidRPr="00943FB4">
        <w:rPr>
          <w:rFonts w:ascii="Palatino Linotype" w:hAnsi="Palatino Linotype" w:cs="Tahoma"/>
          <w:iCs/>
          <w:sz w:val="22"/>
          <w:szCs w:val="22"/>
        </w:rPr>
        <w:t xml:space="preserve"> </w:t>
      </w:r>
      <w:r w:rsidRPr="00943FB4">
        <w:rPr>
          <w:rFonts w:ascii="Palatino Linotype" w:hAnsi="Palatino Linotype" w:cs="Tahoma"/>
          <w:iCs/>
          <w:sz w:val="22"/>
          <w:szCs w:val="22"/>
        </w:rPr>
        <w:t>de dos mil veintic</w:t>
      </w:r>
      <w:r w:rsidR="00F90CB9" w:rsidRPr="00943FB4">
        <w:rPr>
          <w:rFonts w:ascii="Palatino Linotype" w:hAnsi="Palatino Linotype" w:cs="Tahoma"/>
          <w:iCs/>
          <w:sz w:val="22"/>
          <w:szCs w:val="22"/>
        </w:rPr>
        <w:t>inco</w:t>
      </w:r>
      <w:r w:rsidRPr="00943FB4">
        <w:rPr>
          <w:rFonts w:ascii="Palatino Linotype" w:hAnsi="Palatino Linotype" w:cs="Tahoma"/>
          <w:iCs/>
          <w:sz w:val="22"/>
          <w:szCs w:val="22"/>
        </w:rPr>
        <w:t xml:space="preserve">, para realizar dicha situación, por lo que es evidente que el agravio es </w:t>
      </w:r>
      <w:r w:rsidRPr="00943FB4">
        <w:rPr>
          <w:rFonts w:ascii="Palatino Linotype" w:hAnsi="Palatino Linotype" w:cs="Tahoma"/>
          <w:b/>
          <w:bCs/>
          <w:iCs/>
          <w:sz w:val="22"/>
          <w:szCs w:val="22"/>
        </w:rPr>
        <w:t>FUNDADO</w:t>
      </w:r>
      <w:r w:rsidRPr="00943FB4">
        <w:rPr>
          <w:rFonts w:ascii="Palatino Linotype" w:hAnsi="Palatino Linotype" w:cs="Tahoma"/>
          <w:iCs/>
          <w:sz w:val="22"/>
          <w:szCs w:val="22"/>
        </w:rPr>
        <w:t xml:space="preserve">. </w:t>
      </w:r>
    </w:p>
    <w:p w14:paraId="7C4A188F" w14:textId="77777777" w:rsidR="009B190E" w:rsidRPr="00943FB4" w:rsidRDefault="009B190E" w:rsidP="00442CAA">
      <w:pPr>
        <w:spacing w:line="360" w:lineRule="auto"/>
        <w:jc w:val="both"/>
        <w:rPr>
          <w:rFonts w:ascii="Palatino Linotype" w:hAnsi="Palatino Linotype" w:cs="Tahoma"/>
          <w:iCs/>
          <w:sz w:val="22"/>
          <w:szCs w:val="22"/>
        </w:rPr>
      </w:pPr>
    </w:p>
    <w:p w14:paraId="79C7318C" w14:textId="27C1A699" w:rsidR="00C76CCE" w:rsidRDefault="009B190E" w:rsidP="00C76CCE">
      <w:pPr>
        <w:tabs>
          <w:tab w:val="left" w:pos="4962"/>
        </w:tabs>
        <w:spacing w:line="360" w:lineRule="auto"/>
        <w:jc w:val="both"/>
        <w:rPr>
          <w:rFonts w:ascii="Palatino Linotype" w:eastAsia="Calibri" w:hAnsi="Palatino Linotype" w:cs="Tahoma"/>
          <w:bCs/>
          <w:sz w:val="22"/>
          <w:szCs w:val="22"/>
        </w:rPr>
      </w:pPr>
      <w:r w:rsidRPr="00943FB4">
        <w:rPr>
          <w:rFonts w:ascii="Palatino Linotype" w:eastAsia="Calibri" w:hAnsi="Palatino Linotype" w:cs="Tahoma"/>
          <w:bCs/>
          <w:sz w:val="22"/>
          <w:szCs w:val="22"/>
        </w:rPr>
        <w:t xml:space="preserve">Con base en lo expuesto, es procedente </w:t>
      </w:r>
      <w:r w:rsidRPr="00943FB4">
        <w:rPr>
          <w:rFonts w:ascii="Palatino Linotype" w:eastAsia="Calibri" w:hAnsi="Palatino Linotype" w:cs="Tahoma"/>
          <w:b/>
          <w:bCs/>
          <w:sz w:val="22"/>
          <w:szCs w:val="22"/>
        </w:rPr>
        <w:t>ORDENAR</w:t>
      </w:r>
      <w:r w:rsidRPr="00943FB4">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4B2103D0" w14:textId="77777777" w:rsidR="003E614A" w:rsidRDefault="003E614A" w:rsidP="00C76CCE">
      <w:pPr>
        <w:tabs>
          <w:tab w:val="left" w:pos="4962"/>
        </w:tabs>
        <w:spacing w:line="360" w:lineRule="auto"/>
        <w:jc w:val="both"/>
        <w:rPr>
          <w:rFonts w:ascii="Palatino Linotype" w:eastAsia="Calibri" w:hAnsi="Palatino Linotype" w:cs="Tahoma"/>
          <w:bCs/>
          <w:sz w:val="22"/>
          <w:szCs w:val="22"/>
        </w:rPr>
      </w:pPr>
    </w:p>
    <w:p w14:paraId="7D6D27AB" w14:textId="69376D0C" w:rsidR="0022578F" w:rsidRDefault="003E614A" w:rsidP="007249B9">
      <w:pPr>
        <w:tabs>
          <w:tab w:val="left" w:pos="4962"/>
        </w:tabs>
        <w:spacing w:line="360" w:lineRule="auto"/>
        <w:jc w:val="both"/>
        <w:rPr>
          <w:rFonts w:ascii="Palatino Linotype" w:eastAsia="Calibri" w:hAnsi="Palatino Linotype" w:cs="Tahoma"/>
          <w:bCs/>
          <w:sz w:val="22"/>
          <w:szCs w:val="22"/>
        </w:rPr>
      </w:pPr>
      <w:r>
        <w:rPr>
          <w:rFonts w:ascii="Palatino Linotype" w:eastAsia="Calibri" w:hAnsi="Palatino Linotype" w:cs="Tahoma"/>
          <w:bCs/>
          <w:sz w:val="22"/>
          <w:szCs w:val="22"/>
        </w:rPr>
        <w:t xml:space="preserve">La persona solicitante, requirió información, referente a </w:t>
      </w:r>
      <w:r w:rsidR="007249B9">
        <w:rPr>
          <w:rFonts w:ascii="Palatino Linotype" w:eastAsia="Calibri" w:hAnsi="Palatino Linotype" w:cs="Tahoma"/>
          <w:bCs/>
          <w:sz w:val="22"/>
          <w:szCs w:val="22"/>
        </w:rPr>
        <w:t xml:space="preserve">los bienes muebles e inmuebles propiedad del Sujeto Obligado, al respecto, debemos señalar que el artículo 92, fracción </w:t>
      </w:r>
      <w:r w:rsidR="00123438" w:rsidRPr="00123438">
        <w:rPr>
          <w:rFonts w:ascii="Palatino Linotype" w:eastAsia="Calibri" w:hAnsi="Palatino Linotype" w:cs="Tahoma"/>
          <w:bCs/>
          <w:sz w:val="22"/>
          <w:szCs w:val="22"/>
        </w:rPr>
        <w:t xml:space="preserve">XXXII </w:t>
      </w:r>
      <w:r w:rsidR="007249B9">
        <w:rPr>
          <w:rFonts w:ascii="Palatino Linotype" w:eastAsia="Calibri" w:hAnsi="Palatino Linotype" w:cs="Tahoma"/>
          <w:bCs/>
          <w:sz w:val="22"/>
          <w:szCs w:val="22"/>
        </w:rPr>
        <w:t>de la Ley de Transparencia y Acceso a la Información Pública del Estado de México y Municipios, contempla que es información de naturaleza pública, los inventarios de bienes muebles e inmuebles en propiedad y posesión del Sujeto Obligado, en los siguientes términos:</w:t>
      </w:r>
    </w:p>
    <w:p w14:paraId="123A9D8C" w14:textId="77777777" w:rsidR="007249B9" w:rsidRDefault="007249B9" w:rsidP="007249B9">
      <w:pPr>
        <w:tabs>
          <w:tab w:val="left" w:pos="4962"/>
        </w:tabs>
        <w:spacing w:line="360" w:lineRule="auto"/>
        <w:jc w:val="both"/>
        <w:rPr>
          <w:rFonts w:ascii="Palatino Linotype" w:eastAsia="Calibri" w:hAnsi="Palatino Linotype" w:cs="Tahoma"/>
          <w:bCs/>
          <w:sz w:val="22"/>
          <w:szCs w:val="22"/>
        </w:rPr>
      </w:pPr>
    </w:p>
    <w:p w14:paraId="6DBACE09" w14:textId="09C8B012" w:rsidR="007249B9" w:rsidRPr="007249B9" w:rsidRDefault="007249B9" w:rsidP="007249B9">
      <w:pPr>
        <w:tabs>
          <w:tab w:val="left" w:pos="4962"/>
        </w:tabs>
        <w:spacing w:line="360" w:lineRule="auto"/>
        <w:ind w:left="567" w:right="567"/>
        <w:jc w:val="both"/>
        <w:rPr>
          <w:rFonts w:ascii="Palatino Linotype" w:eastAsia="Calibri" w:hAnsi="Palatino Linotype" w:cs="Tahoma"/>
          <w:bCs/>
          <w:i/>
        </w:rPr>
      </w:pPr>
      <w:r w:rsidRPr="007249B9">
        <w:rPr>
          <w:rFonts w:ascii="Palatino Linotype" w:eastAsia="Calibri" w:hAnsi="Palatino Linotype" w:cs="Tahoma"/>
          <w:bCs/>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28D9AA4" w14:textId="01F44275" w:rsidR="007249B9" w:rsidRPr="007249B9" w:rsidRDefault="007249B9" w:rsidP="007249B9">
      <w:pPr>
        <w:tabs>
          <w:tab w:val="left" w:pos="4962"/>
        </w:tabs>
        <w:spacing w:line="360" w:lineRule="auto"/>
        <w:ind w:left="567" w:right="567"/>
        <w:jc w:val="both"/>
        <w:rPr>
          <w:rFonts w:ascii="Palatino Linotype" w:eastAsia="Calibri" w:hAnsi="Palatino Linotype" w:cs="Tahoma"/>
          <w:bCs/>
          <w:i/>
        </w:rPr>
      </w:pPr>
      <w:r w:rsidRPr="007249B9">
        <w:rPr>
          <w:rFonts w:ascii="Palatino Linotype" w:eastAsia="Calibri" w:hAnsi="Palatino Linotype" w:cs="Tahoma"/>
          <w:bCs/>
          <w:i/>
        </w:rPr>
        <w:t>…</w:t>
      </w:r>
    </w:p>
    <w:p w14:paraId="30513169" w14:textId="77777777" w:rsidR="00875AC4" w:rsidRDefault="00875AC4" w:rsidP="007249B9">
      <w:pPr>
        <w:tabs>
          <w:tab w:val="left" w:pos="4962"/>
        </w:tabs>
        <w:spacing w:line="360" w:lineRule="auto"/>
        <w:ind w:left="567" w:right="567"/>
        <w:jc w:val="both"/>
        <w:rPr>
          <w:rFonts w:ascii="Palatino Linotype" w:eastAsia="Calibri" w:hAnsi="Palatino Linotype" w:cs="Tahoma"/>
          <w:bCs/>
          <w:i/>
        </w:rPr>
      </w:pPr>
      <w:r w:rsidRPr="00875AC4">
        <w:rPr>
          <w:rFonts w:ascii="Palatino Linotype" w:eastAsia="Calibri" w:hAnsi="Palatino Linotype" w:cs="Tahoma"/>
          <w:bCs/>
          <w:i/>
        </w:rPr>
        <w:t xml:space="preserve">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w:t>
      </w:r>
    </w:p>
    <w:p w14:paraId="0BD10CDE" w14:textId="21A0C924" w:rsidR="007249B9" w:rsidRPr="007249B9" w:rsidRDefault="007249B9" w:rsidP="007249B9">
      <w:pPr>
        <w:tabs>
          <w:tab w:val="left" w:pos="4962"/>
        </w:tabs>
        <w:spacing w:line="360" w:lineRule="auto"/>
        <w:ind w:left="567" w:right="567"/>
        <w:jc w:val="both"/>
        <w:rPr>
          <w:rFonts w:ascii="Palatino Linotype" w:eastAsia="Calibri" w:hAnsi="Palatino Linotype" w:cs="Tahoma"/>
          <w:bCs/>
          <w:i/>
        </w:rPr>
      </w:pPr>
      <w:r>
        <w:rPr>
          <w:rFonts w:ascii="Palatino Linotype" w:eastAsia="Calibri" w:hAnsi="Palatino Linotype" w:cs="Tahoma"/>
          <w:bCs/>
          <w:i/>
        </w:rPr>
        <w:t>…</w:t>
      </w:r>
    </w:p>
    <w:p w14:paraId="747B6239" w14:textId="77777777" w:rsidR="0022578F" w:rsidRPr="007249B9" w:rsidRDefault="0022578F" w:rsidP="0022578F">
      <w:pPr>
        <w:tabs>
          <w:tab w:val="left" w:pos="4962"/>
        </w:tabs>
        <w:spacing w:line="360" w:lineRule="auto"/>
        <w:jc w:val="both"/>
        <w:rPr>
          <w:rFonts w:ascii="Palatino Linotype" w:eastAsia="Calibri" w:hAnsi="Palatino Linotype" w:cs="Tahoma"/>
          <w:bCs/>
          <w:sz w:val="22"/>
          <w:szCs w:val="22"/>
        </w:rPr>
      </w:pPr>
    </w:p>
    <w:p w14:paraId="06BBB7A0" w14:textId="408FC3C0" w:rsidR="004D6DBD" w:rsidRDefault="004D6DBD" w:rsidP="004D6DBD">
      <w:pPr>
        <w:spacing w:line="360" w:lineRule="auto"/>
        <w:jc w:val="both"/>
        <w:rPr>
          <w:rFonts w:ascii="Palatino Linotype" w:eastAsia="Calibri" w:hAnsi="Palatino Linotype" w:cs="Tahoma"/>
          <w:bCs/>
          <w:sz w:val="22"/>
          <w:szCs w:val="22"/>
        </w:rPr>
      </w:pPr>
      <w:r>
        <w:rPr>
          <w:rFonts w:ascii="Palatino Linotype" w:eastAsia="Calibri" w:hAnsi="Palatino Linotype" w:cs="Tahoma"/>
          <w:bCs/>
          <w:sz w:val="22"/>
          <w:szCs w:val="22"/>
        </w:rPr>
        <w:t>En este sentido, ante la falta de respuesta del Sujeto Obligado, deberá pronunciarse al respecto</w:t>
      </w:r>
      <w:r w:rsidR="0022578F">
        <w:rPr>
          <w:rFonts w:ascii="Palatino Linotype" w:eastAsia="Calibri" w:hAnsi="Palatino Linotype" w:cs="Tahoma"/>
          <w:bCs/>
          <w:sz w:val="22"/>
          <w:szCs w:val="22"/>
        </w:rPr>
        <w:t>, con la precisión de que lo solicitado, es información de naturaleza pública.</w:t>
      </w:r>
    </w:p>
    <w:p w14:paraId="09BE093D" w14:textId="77777777" w:rsidR="00AD0AB8" w:rsidRPr="00943FB4" w:rsidRDefault="00AD0AB8" w:rsidP="00442CAA">
      <w:pPr>
        <w:spacing w:line="360" w:lineRule="auto"/>
        <w:jc w:val="both"/>
        <w:rPr>
          <w:rFonts w:ascii="Palatino Linotype" w:eastAsia="Calibri" w:hAnsi="Palatino Linotype" w:cs="Tahoma"/>
          <w:bCs/>
          <w:sz w:val="22"/>
          <w:szCs w:val="22"/>
        </w:rPr>
      </w:pPr>
    </w:p>
    <w:p w14:paraId="5B220687" w14:textId="45A57D78" w:rsidR="001C6B9A" w:rsidRPr="00943FB4" w:rsidRDefault="001C6B9A" w:rsidP="00442CAA">
      <w:pPr>
        <w:pStyle w:val="Ttulo2"/>
      </w:pPr>
      <w:bookmarkStart w:id="13" w:name="_Toc215756255"/>
      <w:r w:rsidRPr="00943FB4">
        <w:t>SEXTO. Decisión</w:t>
      </w:r>
      <w:bookmarkEnd w:id="13"/>
    </w:p>
    <w:p w14:paraId="43614774" w14:textId="77777777" w:rsidR="001C6B9A" w:rsidRPr="00943FB4" w:rsidRDefault="001C6B9A" w:rsidP="00442CAA">
      <w:pPr>
        <w:spacing w:line="360" w:lineRule="auto"/>
        <w:jc w:val="both"/>
        <w:rPr>
          <w:rFonts w:ascii="Palatino Linotype" w:hAnsi="Palatino Linotype" w:cs="Tahoma"/>
          <w:sz w:val="22"/>
          <w:szCs w:val="22"/>
        </w:rPr>
      </w:pPr>
    </w:p>
    <w:p w14:paraId="05FF01E3" w14:textId="7A02FE96" w:rsidR="001C6B9A" w:rsidRPr="00943FB4" w:rsidRDefault="001C6B9A" w:rsidP="00442CAA">
      <w:pPr>
        <w:spacing w:line="360" w:lineRule="auto"/>
        <w:jc w:val="both"/>
        <w:rPr>
          <w:rFonts w:ascii="Palatino Linotype" w:hAnsi="Palatino Linotype" w:cs="Tahoma"/>
          <w:color w:val="0D0D0D" w:themeColor="text1" w:themeTint="F2"/>
          <w:sz w:val="22"/>
          <w:szCs w:val="22"/>
        </w:rPr>
      </w:pPr>
      <w:r w:rsidRPr="00943FB4">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943FB4">
        <w:rPr>
          <w:rFonts w:ascii="Palatino Linotype" w:hAnsi="Palatino Linotype" w:cs="Tahoma"/>
          <w:b/>
          <w:bCs/>
          <w:sz w:val="22"/>
          <w:szCs w:val="22"/>
        </w:rPr>
        <w:t>ORDENAR</w:t>
      </w:r>
      <w:r w:rsidRPr="00943FB4">
        <w:rPr>
          <w:rFonts w:ascii="Palatino Linotype" w:hAnsi="Palatino Linotype" w:cs="Tahoma"/>
          <w:sz w:val="22"/>
          <w:szCs w:val="22"/>
        </w:rPr>
        <w:t xml:space="preserve"> al Sujeto Obligado,</w:t>
      </w:r>
      <w:r w:rsidRPr="00943FB4">
        <w:rPr>
          <w:rFonts w:ascii="Palatino Linotype" w:eastAsia="Calibri" w:hAnsi="Palatino Linotype" w:cs="Tahoma"/>
          <w:sz w:val="22"/>
          <w:szCs w:val="22"/>
        </w:rPr>
        <w:t xml:space="preserve"> a que dé trámite y </w:t>
      </w:r>
      <w:r w:rsidRPr="00943FB4">
        <w:rPr>
          <w:rFonts w:ascii="Palatino Linotype" w:hAnsi="Palatino Linotype" w:cs="Tahoma"/>
          <w:sz w:val="22"/>
          <w:szCs w:val="22"/>
        </w:rPr>
        <w:t>respuesta a la solicitud de información pública con número</w:t>
      </w:r>
      <w:r w:rsidR="00274D9D" w:rsidRPr="00943FB4">
        <w:rPr>
          <w:rFonts w:ascii="Palatino Linotype" w:eastAsiaTheme="minorHAnsi" w:hAnsi="Palatino Linotype" w:cstheme="minorBidi"/>
          <w:color w:val="000000" w:themeColor="text1"/>
          <w:sz w:val="22"/>
          <w:szCs w:val="22"/>
          <w:lang w:eastAsia="en-US"/>
        </w:rPr>
        <w:t xml:space="preserve"> </w:t>
      </w:r>
      <w:r w:rsidR="00153BA5" w:rsidRPr="00153BA5">
        <w:rPr>
          <w:rFonts w:ascii="Palatino Linotype" w:eastAsiaTheme="minorHAnsi" w:hAnsi="Palatino Linotype" w:cstheme="minorBidi"/>
          <w:b/>
          <w:color w:val="000000" w:themeColor="text1"/>
          <w:sz w:val="22"/>
          <w:szCs w:val="22"/>
          <w:lang w:eastAsia="en-US"/>
        </w:rPr>
        <w:t>00667/TEPOTZOT/IP/2025</w:t>
      </w:r>
      <w:r w:rsidR="004D6DBD">
        <w:rPr>
          <w:rFonts w:ascii="Palatino Linotype" w:eastAsiaTheme="minorHAnsi" w:hAnsi="Palatino Linotype" w:cstheme="minorBidi"/>
          <w:b/>
          <w:color w:val="000000" w:themeColor="text1"/>
          <w:sz w:val="22"/>
          <w:szCs w:val="22"/>
          <w:lang w:eastAsia="en-US"/>
        </w:rPr>
        <w:t>.</w:t>
      </w:r>
    </w:p>
    <w:p w14:paraId="1F7F2430" w14:textId="77777777" w:rsidR="00895942" w:rsidRPr="00943FB4" w:rsidRDefault="00895942" w:rsidP="00442CAA">
      <w:pPr>
        <w:spacing w:line="360" w:lineRule="auto"/>
        <w:jc w:val="both"/>
        <w:rPr>
          <w:rFonts w:ascii="Palatino Linotype" w:hAnsi="Palatino Linotype" w:cs="Tahoma"/>
          <w:bCs/>
          <w:iCs/>
          <w:sz w:val="22"/>
          <w:szCs w:val="22"/>
          <w:lang w:val="es-ES"/>
        </w:rPr>
      </w:pPr>
    </w:p>
    <w:p w14:paraId="6CA777EF" w14:textId="77777777" w:rsidR="00895942" w:rsidRPr="00943FB4" w:rsidRDefault="00895942" w:rsidP="00442CAA">
      <w:pPr>
        <w:pStyle w:val="Ttulo2"/>
      </w:pPr>
      <w:bookmarkStart w:id="14" w:name="_Toc215756256"/>
      <w:r w:rsidRPr="00943FB4">
        <w:t>SÉPTIMO. Vista a la Secretaría</w:t>
      </w:r>
      <w:r w:rsidRPr="00943FB4">
        <w:rPr>
          <w:lang w:val="x-none"/>
        </w:rPr>
        <w:t xml:space="preserve"> Técnica del </w:t>
      </w:r>
      <w:r w:rsidRPr="00943FB4">
        <w:t>Pleno</w:t>
      </w:r>
      <w:bookmarkEnd w:id="14"/>
    </w:p>
    <w:p w14:paraId="6FB0ED01" w14:textId="77777777" w:rsidR="00895942" w:rsidRPr="00943FB4" w:rsidRDefault="00895942" w:rsidP="00442CAA">
      <w:pPr>
        <w:spacing w:line="360" w:lineRule="auto"/>
        <w:jc w:val="both"/>
        <w:rPr>
          <w:rFonts w:ascii="Palatino Linotype" w:hAnsi="Palatino Linotype" w:cs="Tahoma"/>
          <w:bCs/>
          <w:sz w:val="22"/>
          <w:szCs w:val="22"/>
        </w:rPr>
      </w:pPr>
    </w:p>
    <w:p w14:paraId="2CAC85A1" w14:textId="792D91F5" w:rsidR="00895942" w:rsidRPr="00943FB4" w:rsidRDefault="00895942" w:rsidP="00442CAA">
      <w:pPr>
        <w:spacing w:line="360" w:lineRule="auto"/>
        <w:ind w:right="-93"/>
        <w:jc w:val="both"/>
        <w:rPr>
          <w:rFonts w:ascii="Palatino Linotype" w:eastAsia="Calibri" w:hAnsi="Palatino Linotype" w:cs="Tahoma"/>
          <w:bCs/>
          <w:sz w:val="22"/>
          <w:szCs w:val="22"/>
          <w:lang w:eastAsia="en-US"/>
        </w:rPr>
      </w:pPr>
      <w:r w:rsidRPr="00943FB4">
        <w:rPr>
          <w:rFonts w:ascii="Palatino Linotype" w:hAnsi="Palatino Linotype" w:cs="Tahoma"/>
          <w:sz w:val="22"/>
          <w:szCs w:val="22"/>
        </w:rPr>
        <w:t xml:space="preserve">En el caso en estudio, como ha quedado señalado que el </w:t>
      </w:r>
      <w:r w:rsidR="00702D11">
        <w:rPr>
          <w:rFonts w:ascii="Palatino Linotype" w:hAnsi="Palatino Linotype" w:cs="Tahoma"/>
          <w:sz w:val="22"/>
          <w:szCs w:val="22"/>
        </w:rPr>
        <w:t>Ayuntamiento de Tepotzotlán</w:t>
      </w:r>
      <w:r w:rsidR="00E7112E" w:rsidRPr="00943FB4">
        <w:rPr>
          <w:rFonts w:ascii="Palatino Linotype" w:hAnsi="Palatino Linotype" w:cs="Tahoma"/>
          <w:sz w:val="22"/>
          <w:szCs w:val="22"/>
        </w:rPr>
        <w:t xml:space="preserve"> </w:t>
      </w:r>
      <w:r w:rsidRPr="00943FB4">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943FB4">
        <w:rPr>
          <w:rFonts w:ascii="Palatino Linotype" w:eastAsia="Calibri" w:hAnsi="Palatino Linotype" w:cs="Tahoma"/>
          <w:bCs/>
          <w:sz w:val="22"/>
          <w:szCs w:val="22"/>
          <w:lang w:eastAsia="en-US"/>
        </w:rPr>
        <w:t xml:space="preserve"> </w:t>
      </w:r>
    </w:p>
    <w:p w14:paraId="7CFB94A5" w14:textId="77777777" w:rsidR="00B8367F" w:rsidRPr="00943FB4"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943FB4" w:rsidRDefault="00895942" w:rsidP="00442CAA">
      <w:pPr>
        <w:spacing w:line="360" w:lineRule="auto"/>
        <w:ind w:right="-93"/>
        <w:jc w:val="both"/>
        <w:rPr>
          <w:rFonts w:ascii="Palatino Linotype" w:eastAsia="Calibri" w:hAnsi="Palatino Linotype" w:cs="Tahoma"/>
          <w:bCs/>
          <w:sz w:val="22"/>
          <w:szCs w:val="22"/>
          <w:lang w:eastAsia="en-US"/>
        </w:rPr>
      </w:pPr>
      <w:r w:rsidRPr="00943FB4">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943FB4"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943FB4" w:rsidRDefault="00895942" w:rsidP="00442CAA">
      <w:pPr>
        <w:spacing w:line="360" w:lineRule="auto"/>
        <w:ind w:right="-93"/>
        <w:jc w:val="both"/>
        <w:rPr>
          <w:rFonts w:ascii="Palatino Linotype" w:eastAsia="Calibri" w:hAnsi="Palatino Linotype" w:cs="Tahoma"/>
          <w:bCs/>
          <w:sz w:val="22"/>
          <w:szCs w:val="22"/>
          <w:lang w:eastAsia="en-US"/>
        </w:rPr>
      </w:pPr>
      <w:r w:rsidRPr="00943FB4">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943FB4"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943FB4" w:rsidRDefault="00895942" w:rsidP="00442CAA">
      <w:pPr>
        <w:spacing w:line="360" w:lineRule="auto"/>
        <w:ind w:right="-93"/>
        <w:jc w:val="both"/>
        <w:rPr>
          <w:rFonts w:ascii="Palatino Linotype" w:eastAsia="Calibri" w:hAnsi="Palatino Linotype" w:cs="Tahoma"/>
          <w:bCs/>
          <w:sz w:val="22"/>
          <w:szCs w:val="22"/>
          <w:lang w:eastAsia="en-US"/>
        </w:rPr>
      </w:pPr>
      <w:r w:rsidRPr="00943FB4">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943FB4"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943FB4" w:rsidRDefault="00895942" w:rsidP="00442CAA">
      <w:pPr>
        <w:spacing w:line="360" w:lineRule="auto"/>
        <w:ind w:right="-93"/>
        <w:jc w:val="both"/>
        <w:rPr>
          <w:rFonts w:ascii="Palatino Linotype" w:eastAsia="Calibri" w:hAnsi="Palatino Linotype" w:cs="Tahoma"/>
          <w:bCs/>
          <w:sz w:val="22"/>
          <w:szCs w:val="22"/>
          <w:lang w:eastAsia="en-US"/>
        </w:rPr>
      </w:pPr>
      <w:r w:rsidRPr="00943FB4">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943FB4">
        <w:rPr>
          <w:rFonts w:ascii="Palatino Linotype" w:eastAsia="Calibri" w:hAnsi="Palatino Linotype" w:cs="Tahoma"/>
          <w:bCs/>
          <w:sz w:val="22"/>
          <w:szCs w:val="22"/>
          <w:lang w:val="es-ES_tradnl" w:eastAsia="en-US"/>
        </w:rPr>
        <w:t>a la Secretaría Técnica de este Instituto</w:t>
      </w:r>
      <w:r w:rsidRPr="00943FB4">
        <w:rPr>
          <w:rFonts w:ascii="Palatino Linotype" w:eastAsia="Calibri" w:hAnsi="Palatino Linotype" w:cs="Tahoma"/>
          <w:bCs/>
          <w:sz w:val="22"/>
          <w:szCs w:val="22"/>
          <w:lang w:eastAsia="en-US"/>
        </w:rPr>
        <w:t>, para que realice lo conducente.</w:t>
      </w:r>
    </w:p>
    <w:p w14:paraId="17EF86B7" w14:textId="77777777" w:rsidR="00895942" w:rsidRPr="00943FB4"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943FB4" w:rsidRDefault="00FF7C33" w:rsidP="00442CAA">
      <w:pPr>
        <w:spacing w:line="360" w:lineRule="auto"/>
        <w:jc w:val="both"/>
        <w:rPr>
          <w:rFonts w:ascii="Palatino Linotype" w:hAnsi="Palatino Linotype" w:cs="Tahoma"/>
          <w:b/>
          <w:bCs/>
          <w:iCs/>
          <w:sz w:val="22"/>
          <w:szCs w:val="22"/>
          <w:lang w:val="es-ES"/>
        </w:rPr>
      </w:pPr>
      <w:r w:rsidRPr="00943FB4">
        <w:rPr>
          <w:rFonts w:ascii="Palatino Linotype" w:hAnsi="Palatino Linotype" w:cs="Tahoma"/>
          <w:b/>
          <w:bCs/>
          <w:iCs/>
          <w:sz w:val="22"/>
          <w:szCs w:val="22"/>
          <w:lang w:val="es-ES"/>
        </w:rPr>
        <w:t>Términos de la Resolución para conocimiento del Particular</w:t>
      </w:r>
    </w:p>
    <w:p w14:paraId="1EECC84D" w14:textId="77777777" w:rsidR="00501F15" w:rsidRPr="00943FB4" w:rsidRDefault="00501F15" w:rsidP="00442CAA">
      <w:pPr>
        <w:spacing w:line="360" w:lineRule="auto"/>
        <w:jc w:val="both"/>
        <w:rPr>
          <w:rFonts w:ascii="Palatino Linotype" w:hAnsi="Palatino Linotype" w:cs="Tahoma"/>
          <w:b/>
          <w:bCs/>
          <w:iCs/>
          <w:sz w:val="22"/>
          <w:szCs w:val="22"/>
          <w:lang w:val="es-ES"/>
        </w:rPr>
      </w:pPr>
    </w:p>
    <w:p w14:paraId="2DA004D3" w14:textId="6F9070C8" w:rsidR="00BA5927" w:rsidRPr="00943FB4" w:rsidRDefault="00FF7C33" w:rsidP="00442CAA">
      <w:pPr>
        <w:spacing w:line="360" w:lineRule="auto"/>
        <w:jc w:val="both"/>
        <w:rPr>
          <w:rFonts w:ascii="Palatino Linotype" w:hAnsi="Palatino Linotype" w:cs="Tahoma"/>
          <w:bCs/>
          <w:iCs/>
          <w:sz w:val="22"/>
          <w:szCs w:val="22"/>
          <w:lang w:val="es-ES"/>
        </w:rPr>
      </w:pPr>
      <w:r w:rsidRPr="00943FB4">
        <w:rPr>
          <w:rFonts w:ascii="Palatino Linotype" w:hAnsi="Palatino Linotype" w:cs="Tahoma"/>
          <w:bCs/>
          <w:iCs/>
          <w:sz w:val="22"/>
          <w:szCs w:val="22"/>
          <w:lang w:val="es-ES"/>
        </w:rPr>
        <w:t xml:space="preserve">Se le hace del conocimiento al Particular, que, en el presente caso, se le da la razón, pues </w:t>
      </w:r>
      <w:r w:rsidRPr="00943FB4">
        <w:rPr>
          <w:rFonts w:ascii="Palatino Linotype" w:hAnsi="Palatino Linotype" w:cs="Tahoma"/>
          <w:bCs/>
          <w:iCs/>
          <w:sz w:val="22"/>
          <w:szCs w:val="22"/>
        </w:rPr>
        <w:t xml:space="preserve">el </w:t>
      </w:r>
      <w:r w:rsidR="000268D8" w:rsidRPr="00943FB4">
        <w:rPr>
          <w:rFonts w:ascii="Palatino Linotype" w:hAnsi="Palatino Linotype" w:cs="Tahoma"/>
          <w:bCs/>
          <w:iCs/>
          <w:sz w:val="22"/>
          <w:szCs w:val="22"/>
        </w:rPr>
        <w:t>Sujeto Obligado</w:t>
      </w:r>
      <w:r w:rsidRPr="00943FB4">
        <w:rPr>
          <w:rFonts w:ascii="Palatino Linotype" w:hAnsi="Palatino Linotype" w:cs="Tahoma"/>
          <w:bCs/>
          <w:iCs/>
          <w:sz w:val="22"/>
          <w:szCs w:val="22"/>
        </w:rPr>
        <w:t xml:space="preserve"> </w:t>
      </w:r>
      <w:r w:rsidRPr="00943FB4">
        <w:rPr>
          <w:rFonts w:ascii="Palatino Linotype" w:hAnsi="Palatino Linotype" w:cs="Tahoma"/>
          <w:bCs/>
          <w:iCs/>
          <w:sz w:val="22"/>
          <w:szCs w:val="22"/>
          <w:lang w:val="es-ES"/>
        </w:rPr>
        <w:t xml:space="preserve">no emitió contestación </w:t>
      </w:r>
      <w:r w:rsidR="00372534" w:rsidRPr="00943FB4">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943FB4">
        <w:rPr>
          <w:rFonts w:ascii="Palatino Linotype" w:hAnsi="Palatino Linotype" w:cs="Tahoma"/>
          <w:bCs/>
          <w:iCs/>
          <w:sz w:val="22"/>
          <w:szCs w:val="22"/>
          <w:lang w:val="es-ES"/>
        </w:rPr>
        <w:t xml:space="preserve"> </w:t>
      </w:r>
      <w:r w:rsidRPr="00943FB4">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943FB4" w:rsidRDefault="00BA5927" w:rsidP="00442CAA">
      <w:pPr>
        <w:spacing w:line="360" w:lineRule="auto"/>
        <w:jc w:val="both"/>
        <w:rPr>
          <w:rFonts w:ascii="Palatino Linotype" w:hAnsi="Palatino Linotype" w:cs="Tahoma"/>
          <w:bCs/>
          <w:iCs/>
          <w:sz w:val="22"/>
          <w:szCs w:val="22"/>
        </w:rPr>
      </w:pPr>
    </w:p>
    <w:p w14:paraId="44AA22FE" w14:textId="6EE5F02A" w:rsidR="00F57883" w:rsidRPr="00943FB4" w:rsidRDefault="00F57883" w:rsidP="00442CAA">
      <w:pPr>
        <w:spacing w:line="360" w:lineRule="auto"/>
        <w:jc w:val="both"/>
        <w:rPr>
          <w:rFonts w:ascii="Palatino Linotype" w:eastAsia="Calibri" w:hAnsi="Palatino Linotype"/>
          <w:color w:val="000000"/>
          <w:sz w:val="22"/>
          <w:szCs w:val="22"/>
          <w:lang w:eastAsia="en-US"/>
        </w:rPr>
      </w:pPr>
      <w:r w:rsidRPr="00943FB4">
        <w:rPr>
          <w:rFonts w:ascii="Palatino Linotype" w:eastAsia="Calibri" w:hAnsi="Palatino Linotype"/>
          <w:color w:val="000000"/>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943FB4" w:rsidRDefault="003A796B" w:rsidP="00442CAA">
      <w:pPr>
        <w:spacing w:line="360" w:lineRule="auto"/>
        <w:jc w:val="both"/>
        <w:rPr>
          <w:rFonts w:ascii="Palatino Linotype" w:eastAsia="Calibri" w:hAnsi="Palatino Linotype"/>
          <w:color w:val="000000"/>
          <w:sz w:val="22"/>
          <w:szCs w:val="22"/>
          <w:lang w:eastAsia="en-US"/>
        </w:rPr>
      </w:pPr>
    </w:p>
    <w:p w14:paraId="4AEFC75A" w14:textId="77777777" w:rsidR="00FF7C33" w:rsidRPr="00943FB4" w:rsidRDefault="00FF7C33" w:rsidP="00442CAA">
      <w:pPr>
        <w:spacing w:line="360" w:lineRule="auto"/>
        <w:jc w:val="both"/>
        <w:rPr>
          <w:rFonts w:ascii="Palatino Linotype" w:hAnsi="Palatino Linotype" w:cs="Tahoma"/>
          <w:bCs/>
          <w:iCs/>
          <w:sz w:val="22"/>
          <w:szCs w:val="22"/>
        </w:rPr>
      </w:pPr>
      <w:r w:rsidRPr="00943FB4">
        <w:rPr>
          <w:rFonts w:ascii="Palatino Linotype" w:hAnsi="Palatino Linotype" w:cs="Tahoma"/>
          <w:bCs/>
          <w:iCs/>
          <w:sz w:val="22"/>
          <w:szCs w:val="22"/>
        </w:rPr>
        <w:t>Por lo expuesto y fundado, este Pleno:</w:t>
      </w:r>
    </w:p>
    <w:p w14:paraId="2A3C222A" w14:textId="77777777" w:rsidR="003A796B" w:rsidRPr="00943FB4" w:rsidRDefault="003A796B" w:rsidP="00442CAA">
      <w:pPr>
        <w:spacing w:line="360" w:lineRule="auto"/>
        <w:jc w:val="both"/>
        <w:rPr>
          <w:rFonts w:ascii="Palatino Linotype" w:hAnsi="Palatino Linotype" w:cs="Tahoma"/>
          <w:bCs/>
          <w:iCs/>
          <w:sz w:val="22"/>
          <w:szCs w:val="22"/>
        </w:rPr>
      </w:pPr>
    </w:p>
    <w:p w14:paraId="31431AD7" w14:textId="77777777" w:rsidR="00FF7C33" w:rsidRPr="00943FB4" w:rsidRDefault="00FF7C33" w:rsidP="00442CAA">
      <w:pPr>
        <w:pStyle w:val="Ttulo1"/>
      </w:pPr>
      <w:bookmarkStart w:id="15" w:name="_Toc215756257"/>
      <w:r w:rsidRPr="00943FB4">
        <w:t>R E S U E L V E</w:t>
      </w:r>
      <w:bookmarkEnd w:id="15"/>
    </w:p>
    <w:p w14:paraId="39DB2FA1" w14:textId="77777777" w:rsidR="00F57883" w:rsidRPr="00943FB4" w:rsidRDefault="00F57883" w:rsidP="00442CAA">
      <w:pPr>
        <w:spacing w:line="360" w:lineRule="auto"/>
        <w:jc w:val="both"/>
        <w:rPr>
          <w:rFonts w:ascii="Palatino Linotype" w:hAnsi="Palatino Linotype" w:cs="Tahoma"/>
          <w:b/>
          <w:bCs/>
          <w:iCs/>
          <w:sz w:val="22"/>
          <w:szCs w:val="22"/>
        </w:rPr>
      </w:pPr>
    </w:p>
    <w:p w14:paraId="7A29059F" w14:textId="119B8A87" w:rsidR="00FC0A7F" w:rsidRPr="00943FB4" w:rsidRDefault="00FF7C33" w:rsidP="00442CAA">
      <w:pPr>
        <w:spacing w:line="360" w:lineRule="auto"/>
        <w:jc w:val="both"/>
        <w:rPr>
          <w:rFonts w:ascii="Palatino Linotype" w:hAnsi="Palatino Linotype" w:cs="Tahoma"/>
          <w:bCs/>
          <w:iCs/>
          <w:sz w:val="22"/>
          <w:szCs w:val="22"/>
        </w:rPr>
      </w:pPr>
      <w:r w:rsidRPr="00943FB4">
        <w:rPr>
          <w:rFonts w:ascii="Palatino Linotype" w:hAnsi="Palatino Linotype" w:cs="Tahoma"/>
          <w:b/>
          <w:bCs/>
          <w:iCs/>
          <w:sz w:val="22"/>
          <w:szCs w:val="22"/>
        </w:rPr>
        <w:t xml:space="preserve">PRIMERO. </w:t>
      </w:r>
      <w:r w:rsidRPr="00943FB4">
        <w:rPr>
          <w:rFonts w:ascii="Palatino Linotype" w:hAnsi="Palatino Linotype" w:cs="Tahoma"/>
          <w:bCs/>
          <w:iCs/>
          <w:sz w:val="22"/>
          <w:szCs w:val="22"/>
        </w:rPr>
        <w:t xml:space="preserve">Resultan </w:t>
      </w:r>
      <w:r w:rsidRPr="00943FB4">
        <w:rPr>
          <w:rFonts w:ascii="Palatino Linotype" w:hAnsi="Palatino Linotype" w:cs="Tahoma"/>
          <w:b/>
          <w:bCs/>
          <w:iCs/>
          <w:sz w:val="22"/>
          <w:szCs w:val="22"/>
        </w:rPr>
        <w:t>FUNDADAS</w:t>
      </w:r>
      <w:r w:rsidRPr="00943FB4">
        <w:rPr>
          <w:rFonts w:ascii="Palatino Linotype" w:hAnsi="Palatino Linotype" w:cs="Tahoma"/>
          <w:bCs/>
          <w:iCs/>
          <w:sz w:val="22"/>
          <w:szCs w:val="22"/>
        </w:rPr>
        <w:t xml:space="preserve"> las razones o motivos de inconformidad hechos valer por el Particular en el Recurso de Revisión </w:t>
      </w:r>
      <w:r w:rsidR="002367B9">
        <w:rPr>
          <w:rFonts w:ascii="Palatino Linotype" w:eastAsia="Calibri" w:hAnsi="Palatino Linotype" w:cs="Tahoma"/>
          <w:sz w:val="22"/>
          <w:szCs w:val="22"/>
          <w:lang w:eastAsia="en-US"/>
        </w:rPr>
        <w:t>12786</w:t>
      </w:r>
      <w:r w:rsidR="00461D80">
        <w:rPr>
          <w:rFonts w:ascii="Palatino Linotype" w:eastAsia="Calibri" w:hAnsi="Palatino Linotype" w:cs="Tahoma"/>
          <w:sz w:val="22"/>
          <w:szCs w:val="22"/>
          <w:lang w:eastAsia="en-US"/>
        </w:rPr>
        <w:t>/INFOEM/IP/RR/2025</w:t>
      </w:r>
      <w:r w:rsidRPr="00943FB4">
        <w:rPr>
          <w:rFonts w:ascii="Palatino Linotype" w:hAnsi="Palatino Linotype" w:cs="Tahoma"/>
          <w:bCs/>
          <w:iCs/>
          <w:sz w:val="22"/>
          <w:szCs w:val="22"/>
        </w:rPr>
        <w:t>,</w:t>
      </w:r>
      <w:r w:rsidRPr="00943FB4">
        <w:rPr>
          <w:rFonts w:ascii="Palatino Linotype" w:hAnsi="Palatino Linotype" w:cs="Tahoma"/>
          <w:b/>
          <w:bCs/>
          <w:iCs/>
          <w:sz w:val="22"/>
          <w:szCs w:val="22"/>
        </w:rPr>
        <w:t xml:space="preserve"> </w:t>
      </w:r>
      <w:r w:rsidRPr="00943FB4">
        <w:rPr>
          <w:rFonts w:ascii="Palatino Linotype" w:hAnsi="Palatino Linotype" w:cs="Tahoma"/>
          <w:bCs/>
          <w:iCs/>
          <w:sz w:val="22"/>
          <w:szCs w:val="22"/>
        </w:rPr>
        <w:t>en términos de los considerandos QUINTO y SEXTO de la presente Resolución.</w:t>
      </w:r>
    </w:p>
    <w:p w14:paraId="15952F75" w14:textId="77777777" w:rsidR="00FC0A7F" w:rsidRPr="00943FB4" w:rsidRDefault="00FC0A7F" w:rsidP="00442CAA">
      <w:pPr>
        <w:spacing w:line="360" w:lineRule="auto"/>
        <w:jc w:val="both"/>
        <w:rPr>
          <w:rFonts w:ascii="Palatino Linotype" w:hAnsi="Palatino Linotype" w:cs="Tahoma"/>
          <w:bCs/>
          <w:iCs/>
          <w:sz w:val="22"/>
          <w:szCs w:val="22"/>
        </w:rPr>
      </w:pPr>
    </w:p>
    <w:p w14:paraId="0D9157E9" w14:textId="5D8415EF" w:rsidR="00FB7667" w:rsidRPr="00943FB4" w:rsidRDefault="00FB7667" w:rsidP="00442CAA">
      <w:pPr>
        <w:spacing w:line="360" w:lineRule="auto"/>
        <w:jc w:val="both"/>
        <w:rPr>
          <w:rFonts w:cs="Tahoma"/>
          <w:b/>
          <w:bCs/>
          <w:iCs/>
          <w:lang w:val="es-ES"/>
        </w:rPr>
      </w:pPr>
      <w:r w:rsidRPr="00943FB4">
        <w:rPr>
          <w:rFonts w:ascii="Palatino Linotype" w:hAnsi="Palatino Linotype" w:cs="Tahoma"/>
          <w:b/>
          <w:bCs/>
          <w:iCs/>
          <w:sz w:val="22"/>
          <w:szCs w:val="22"/>
          <w:lang w:val="es-ES"/>
        </w:rPr>
        <w:t xml:space="preserve">SEGUNDO. </w:t>
      </w:r>
      <w:r w:rsidRPr="00943FB4">
        <w:rPr>
          <w:rFonts w:ascii="Palatino Linotype" w:hAnsi="Palatino Linotype" w:cs="Tahoma"/>
          <w:bCs/>
          <w:iCs/>
          <w:sz w:val="22"/>
          <w:szCs w:val="22"/>
          <w:lang w:val="es-ES"/>
        </w:rPr>
        <w:t>Se</w:t>
      </w:r>
      <w:r w:rsidRPr="00943FB4">
        <w:rPr>
          <w:rFonts w:ascii="Palatino Linotype" w:hAnsi="Palatino Linotype" w:cs="Tahoma"/>
          <w:b/>
          <w:bCs/>
          <w:iCs/>
          <w:sz w:val="22"/>
          <w:szCs w:val="22"/>
          <w:lang w:val="es-ES"/>
        </w:rPr>
        <w:t xml:space="preserve"> ORDENA </w:t>
      </w:r>
      <w:r w:rsidRPr="00943FB4">
        <w:rPr>
          <w:rFonts w:ascii="Palatino Linotype" w:hAnsi="Palatino Linotype" w:cs="Tahoma"/>
          <w:bCs/>
          <w:iCs/>
          <w:sz w:val="22"/>
          <w:szCs w:val="22"/>
          <w:lang w:val="es-ES"/>
        </w:rPr>
        <w:t>al Sujeto Obligado, a efecto de que dé atención a la solicitud de acceso a la información</w:t>
      </w:r>
      <w:r w:rsidR="00E7112E" w:rsidRPr="00943FB4">
        <w:rPr>
          <w:rFonts w:ascii="Palatino Linotype" w:hAnsi="Palatino Linotype" w:cs="Tahoma"/>
          <w:color w:val="0D0D0D" w:themeColor="text1" w:themeTint="F2"/>
          <w:sz w:val="22"/>
          <w:szCs w:val="22"/>
        </w:rPr>
        <w:t xml:space="preserve"> </w:t>
      </w:r>
      <w:r w:rsidR="00883A56" w:rsidRPr="00883A56">
        <w:rPr>
          <w:rFonts w:ascii="Palatino Linotype" w:hAnsi="Palatino Linotype" w:cs="Tahoma"/>
          <w:b/>
          <w:bCs/>
          <w:color w:val="0D0D0D" w:themeColor="text1" w:themeTint="F2"/>
          <w:sz w:val="22"/>
          <w:szCs w:val="22"/>
        </w:rPr>
        <w:t>00667/TEPOTZOT/IP/2025</w:t>
      </w:r>
      <w:r w:rsidR="006F47F3" w:rsidRPr="00943FB4">
        <w:rPr>
          <w:rFonts w:ascii="Palatino Linotype" w:hAnsi="Palatino Linotype" w:cs="Tahoma"/>
          <w:color w:val="0D0D0D" w:themeColor="text1" w:themeTint="F2"/>
          <w:sz w:val="22"/>
          <w:szCs w:val="22"/>
        </w:rPr>
        <w:t xml:space="preserve"> </w:t>
      </w:r>
      <w:r w:rsidRPr="00943FB4">
        <w:rPr>
          <w:rFonts w:ascii="Palatino Linotype" w:hAnsi="Palatino Linotype" w:cs="Tahoma"/>
          <w:bCs/>
          <w:iCs/>
          <w:sz w:val="22"/>
          <w:szCs w:val="22"/>
          <w:lang w:val="es-ES"/>
        </w:rPr>
        <w:t>y, a través del Sistema de Acceso a la Información Mexiquense (SAIMEX), dé la respuesta que conforme a derecho corresponda</w:t>
      </w:r>
      <w:r w:rsidRPr="00943FB4">
        <w:rPr>
          <w:rFonts w:cs="Tahoma"/>
          <w:b/>
          <w:bCs/>
          <w:iCs/>
          <w:lang w:val="es-ES"/>
        </w:rPr>
        <w:t>.</w:t>
      </w:r>
      <w:r w:rsidR="000268D8" w:rsidRPr="00943FB4">
        <w:rPr>
          <w:rFonts w:cs="Tahoma"/>
          <w:b/>
          <w:bCs/>
          <w:iCs/>
          <w:lang w:val="es-ES"/>
        </w:rPr>
        <w:t xml:space="preserve"> </w:t>
      </w:r>
    </w:p>
    <w:p w14:paraId="08EA7079" w14:textId="77777777" w:rsidR="00E26B53" w:rsidRPr="00943FB4" w:rsidRDefault="00E26B53" w:rsidP="00442CAA">
      <w:pPr>
        <w:spacing w:line="360" w:lineRule="auto"/>
        <w:jc w:val="both"/>
        <w:rPr>
          <w:rFonts w:ascii="Palatino Linotype" w:hAnsi="Palatino Linotype" w:cs="Tahoma"/>
          <w:bCs/>
          <w:iCs/>
          <w:sz w:val="22"/>
          <w:szCs w:val="22"/>
        </w:rPr>
      </w:pPr>
    </w:p>
    <w:p w14:paraId="2F31FE73" w14:textId="77777777" w:rsidR="00FF7C33" w:rsidRPr="00943FB4" w:rsidRDefault="00FF7C33" w:rsidP="00442CAA">
      <w:pPr>
        <w:spacing w:line="360" w:lineRule="auto"/>
        <w:jc w:val="both"/>
        <w:rPr>
          <w:rFonts w:ascii="Palatino Linotype" w:hAnsi="Palatino Linotype" w:cs="Tahoma"/>
          <w:bCs/>
          <w:iCs/>
          <w:sz w:val="22"/>
          <w:szCs w:val="22"/>
          <w:lang w:val="es-ES_tradnl"/>
        </w:rPr>
      </w:pPr>
      <w:r w:rsidRPr="00943FB4">
        <w:rPr>
          <w:rFonts w:ascii="Palatino Linotype" w:hAnsi="Palatino Linotype" w:cs="Tahoma"/>
          <w:b/>
          <w:bCs/>
          <w:iCs/>
          <w:sz w:val="22"/>
          <w:szCs w:val="22"/>
          <w:lang w:val="es-ES"/>
        </w:rPr>
        <w:t>TERCERO</w:t>
      </w:r>
      <w:r w:rsidRPr="00943FB4">
        <w:rPr>
          <w:rFonts w:ascii="Palatino Linotype" w:hAnsi="Palatino Linotype" w:cs="Tahoma"/>
          <w:b/>
          <w:bCs/>
          <w:iCs/>
          <w:sz w:val="22"/>
          <w:szCs w:val="22"/>
        </w:rPr>
        <w:t xml:space="preserve">. </w:t>
      </w:r>
      <w:r w:rsidRPr="00943FB4">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943FB4" w:rsidRDefault="00FF7C33" w:rsidP="00442CAA">
      <w:pPr>
        <w:spacing w:line="360" w:lineRule="auto"/>
        <w:jc w:val="both"/>
        <w:rPr>
          <w:rFonts w:ascii="Palatino Linotype" w:hAnsi="Palatino Linotype" w:cs="Tahoma"/>
          <w:bCs/>
          <w:iCs/>
          <w:sz w:val="22"/>
          <w:szCs w:val="22"/>
        </w:rPr>
      </w:pPr>
    </w:p>
    <w:p w14:paraId="63F3D9B5" w14:textId="77777777" w:rsidR="00FF7C33" w:rsidRPr="00943FB4" w:rsidRDefault="00FF7C33" w:rsidP="00442CAA">
      <w:pPr>
        <w:spacing w:line="360" w:lineRule="auto"/>
        <w:jc w:val="both"/>
        <w:rPr>
          <w:rFonts w:ascii="Palatino Linotype" w:hAnsi="Palatino Linotype" w:cs="Tahoma"/>
          <w:bCs/>
          <w:iCs/>
          <w:sz w:val="22"/>
          <w:szCs w:val="22"/>
        </w:rPr>
      </w:pPr>
      <w:r w:rsidRPr="00943FB4">
        <w:rPr>
          <w:rFonts w:ascii="Palatino Linotype" w:hAnsi="Palatino Linotype" w:cs="Tahoma"/>
          <w:b/>
          <w:bCs/>
          <w:iCs/>
          <w:sz w:val="22"/>
          <w:szCs w:val="22"/>
        </w:rPr>
        <w:t>CUARTO.</w:t>
      </w:r>
      <w:r w:rsidRPr="00943FB4">
        <w:rPr>
          <w:rFonts w:ascii="Palatino Linotype" w:hAnsi="Palatino Linotype" w:cs="Tahoma"/>
          <w:bCs/>
          <w:iCs/>
          <w:sz w:val="22"/>
          <w:szCs w:val="22"/>
        </w:rPr>
        <w:t xml:space="preserve"> </w:t>
      </w:r>
      <w:r w:rsidRPr="00943FB4">
        <w:rPr>
          <w:rFonts w:ascii="Palatino Linotype" w:hAnsi="Palatino Linotype" w:cs="Tahoma"/>
          <w:b/>
          <w:bCs/>
          <w:iCs/>
          <w:sz w:val="22"/>
          <w:szCs w:val="22"/>
        </w:rPr>
        <w:t xml:space="preserve">NOTIFÍQUESE POR SAIMEX </w:t>
      </w:r>
      <w:r w:rsidRPr="00943FB4">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943FB4" w:rsidRDefault="00FF7C33" w:rsidP="00442CAA">
      <w:pPr>
        <w:spacing w:line="360" w:lineRule="auto"/>
        <w:jc w:val="both"/>
        <w:rPr>
          <w:rFonts w:ascii="Palatino Linotype" w:hAnsi="Palatino Linotype" w:cs="Tahoma"/>
          <w:bCs/>
          <w:iCs/>
          <w:sz w:val="22"/>
          <w:szCs w:val="22"/>
        </w:rPr>
      </w:pPr>
    </w:p>
    <w:p w14:paraId="540F4370" w14:textId="0BC61EE8" w:rsidR="00FF7C33" w:rsidRPr="00943FB4" w:rsidRDefault="00FF7C33" w:rsidP="00442CAA">
      <w:pPr>
        <w:spacing w:line="360" w:lineRule="auto"/>
        <w:jc w:val="both"/>
        <w:rPr>
          <w:rFonts w:ascii="Palatino Linotype" w:hAnsi="Palatino Linotype" w:cs="Tahoma"/>
          <w:bCs/>
          <w:iCs/>
          <w:sz w:val="22"/>
          <w:szCs w:val="22"/>
        </w:rPr>
      </w:pPr>
      <w:r w:rsidRPr="00943FB4">
        <w:rPr>
          <w:rFonts w:ascii="Palatino Linotype" w:hAnsi="Palatino Linotype" w:cs="Tahoma"/>
          <w:b/>
          <w:bCs/>
          <w:iCs/>
          <w:sz w:val="22"/>
          <w:szCs w:val="22"/>
        </w:rPr>
        <w:t>QUINTO. NOTIFÍQUESE</w:t>
      </w:r>
      <w:r w:rsidRPr="00943FB4">
        <w:rPr>
          <w:rFonts w:ascii="Palatino Linotype" w:hAnsi="Palatino Linotype" w:cs="Tahoma"/>
          <w:bCs/>
          <w:iCs/>
          <w:sz w:val="22"/>
          <w:szCs w:val="22"/>
        </w:rPr>
        <w:t xml:space="preserve"> </w:t>
      </w:r>
      <w:r w:rsidRPr="00943FB4">
        <w:rPr>
          <w:rFonts w:ascii="Palatino Linotype" w:hAnsi="Palatino Linotype" w:cs="Tahoma"/>
          <w:b/>
          <w:bCs/>
          <w:iCs/>
          <w:sz w:val="22"/>
          <w:szCs w:val="22"/>
        </w:rPr>
        <w:t xml:space="preserve">POR SAIMEX, </w:t>
      </w:r>
      <w:r w:rsidRPr="00943FB4">
        <w:rPr>
          <w:rFonts w:ascii="Palatino Linotype" w:hAnsi="Palatino Linotype" w:cs="Tahoma"/>
          <w:bCs/>
          <w:iCs/>
          <w:sz w:val="22"/>
          <w:szCs w:val="22"/>
        </w:rPr>
        <w:t>a</w:t>
      </w:r>
      <w:r w:rsidR="009E3A34" w:rsidRPr="00943FB4">
        <w:rPr>
          <w:rFonts w:ascii="Palatino Linotype" w:hAnsi="Palatino Linotype" w:cs="Tahoma"/>
          <w:bCs/>
          <w:iCs/>
          <w:sz w:val="22"/>
          <w:szCs w:val="22"/>
        </w:rPr>
        <w:t xml:space="preserve"> la persona</w:t>
      </w:r>
      <w:r w:rsidRPr="00943FB4">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943FB4" w:rsidRDefault="00501F15" w:rsidP="00442CAA">
      <w:pPr>
        <w:spacing w:line="360" w:lineRule="auto"/>
        <w:jc w:val="both"/>
        <w:rPr>
          <w:rFonts w:ascii="Palatino Linotype" w:hAnsi="Palatino Linotype" w:cs="Tahoma"/>
          <w:bCs/>
          <w:iCs/>
          <w:sz w:val="22"/>
          <w:szCs w:val="22"/>
        </w:rPr>
      </w:pPr>
    </w:p>
    <w:p w14:paraId="4C0D39E9" w14:textId="77777777" w:rsidR="00501F15" w:rsidRPr="00943FB4" w:rsidRDefault="00501F15" w:rsidP="00442CAA">
      <w:pPr>
        <w:spacing w:line="360" w:lineRule="auto"/>
        <w:jc w:val="both"/>
        <w:rPr>
          <w:rFonts w:ascii="Palatino Linotype" w:eastAsia="Calibri" w:hAnsi="Palatino Linotype" w:cs="Tahoma"/>
          <w:bCs/>
          <w:sz w:val="22"/>
          <w:szCs w:val="22"/>
          <w:lang w:eastAsia="en-US"/>
        </w:rPr>
      </w:pPr>
      <w:r w:rsidRPr="00943FB4">
        <w:rPr>
          <w:rFonts w:ascii="Palatino Linotype" w:eastAsiaTheme="minorHAnsi" w:hAnsi="Palatino Linotype" w:cstheme="minorBidi"/>
          <w:b/>
          <w:bCs/>
          <w:sz w:val="22"/>
          <w:szCs w:val="22"/>
          <w:lang w:eastAsia="en-US"/>
        </w:rPr>
        <w:t>SEXTO.</w:t>
      </w:r>
      <w:r w:rsidRPr="00943FB4">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943FB4" w:rsidRDefault="00FF7C33" w:rsidP="00442CAA">
      <w:pPr>
        <w:spacing w:line="360" w:lineRule="auto"/>
        <w:jc w:val="both"/>
        <w:rPr>
          <w:rFonts w:ascii="Palatino Linotype" w:hAnsi="Palatino Linotype" w:cs="Tahoma"/>
          <w:b/>
          <w:bCs/>
          <w:iCs/>
          <w:sz w:val="22"/>
          <w:szCs w:val="22"/>
        </w:rPr>
      </w:pPr>
    </w:p>
    <w:p w14:paraId="4051A84A" w14:textId="56F84CC8" w:rsidR="00FF7C33" w:rsidRPr="00FF7C33" w:rsidRDefault="00FF7C33" w:rsidP="00442CAA">
      <w:pPr>
        <w:spacing w:line="360" w:lineRule="auto"/>
        <w:jc w:val="both"/>
        <w:rPr>
          <w:rFonts w:ascii="Palatino Linotype" w:hAnsi="Palatino Linotype" w:cs="Tahoma"/>
          <w:bCs/>
          <w:iCs/>
          <w:sz w:val="22"/>
          <w:szCs w:val="22"/>
        </w:rPr>
      </w:pPr>
      <w:r w:rsidRPr="00943FB4">
        <w:rPr>
          <w:rFonts w:ascii="Palatino Linotype" w:hAnsi="Palatino Linotype" w:cs="Tahoma"/>
          <w:bCs/>
          <w:iCs/>
          <w:sz w:val="22"/>
          <w:szCs w:val="22"/>
        </w:rPr>
        <w:t>ASÍ LO RESUELVE, POR </w:t>
      </w:r>
      <w:r w:rsidRPr="00943FB4">
        <w:rPr>
          <w:rFonts w:ascii="Palatino Linotype" w:hAnsi="Palatino Linotype" w:cs="Tahoma"/>
          <w:b/>
          <w:bCs/>
          <w:iCs/>
          <w:sz w:val="22"/>
          <w:szCs w:val="22"/>
        </w:rPr>
        <w:t>UNANIMIDAD</w:t>
      </w:r>
      <w:r w:rsidRPr="00943FB4">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943FB4">
        <w:rPr>
          <w:rFonts w:ascii="Palatino Linotype" w:hAnsi="Palatino Linotype" w:cs="Tahoma"/>
          <w:bCs/>
          <w:iCs/>
          <w:sz w:val="22"/>
          <w:szCs w:val="22"/>
        </w:rPr>
        <w:t xml:space="preserve"> </w:t>
      </w:r>
      <w:r w:rsidR="00537CF4">
        <w:rPr>
          <w:rFonts w:ascii="Palatino Linotype" w:hAnsi="Palatino Linotype" w:cs="Tahoma"/>
          <w:bCs/>
          <w:iCs/>
          <w:sz w:val="22"/>
          <w:szCs w:val="22"/>
        </w:rPr>
        <w:t>CUADRAGÉSIMA</w:t>
      </w:r>
      <w:r w:rsidR="000268D8" w:rsidRPr="00943FB4">
        <w:rPr>
          <w:rFonts w:ascii="Palatino Linotype" w:hAnsi="Palatino Linotype" w:cs="Tahoma"/>
          <w:bCs/>
          <w:iCs/>
          <w:sz w:val="22"/>
          <w:szCs w:val="22"/>
        </w:rPr>
        <w:t xml:space="preserve"> </w:t>
      </w:r>
      <w:r w:rsidR="00883A56">
        <w:rPr>
          <w:rFonts w:ascii="Palatino Linotype" w:hAnsi="Palatino Linotype" w:cs="Tahoma"/>
          <w:bCs/>
          <w:iCs/>
          <w:sz w:val="22"/>
          <w:szCs w:val="22"/>
        </w:rPr>
        <w:t>TERCERA</w:t>
      </w:r>
      <w:r w:rsidR="007249B9">
        <w:rPr>
          <w:rFonts w:ascii="Palatino Linotype" w:hAnsi="Palatino Linotype" w:cs="Tahoma"/>
          <w:bCs/>
          <w:iCs/>
          <w:sz w:val="22"/>
          <w:szCs w:val="22"/>
        </w:rPr>
        <w:t xml:space="preserve"> </w:t>
      </w:r>
      <w:r w:rsidRPr="00943FB4">
        <w:rPr>
          <w:rFonts w:ascii="Palatino Linotype" w:hAnsi="Palatino Linotype" w:cs="Tahoma"/>
          <w:bCs/>
          <w:iCs/>
          <w:sz w:val="22"/>
          <w:szCs w:val="22"/>
        </w:rPr>
        <w:t>SESIÓN ORDINARIA, CELEBRADA EL</w:t>
      </w:r>
      <w:r w:rsidR="00E7112E" w:rsidRPr="00943FB4">
        <w:rPr>
          <w:rFonts w:ascii="Palatino Linotype" w:hAnsi="Palatino Linotype" w:cs="Tahoma"/>
          <w:bCs/>
          <w:iCs/>
          <w:sz w:val="22"/>
          <w:szCs w:val="22"/>
        </w:rPr>
        <w:t xml:space="preserve"> </w:t>
      </w:r>
      <w:r w:rsidR="004015B6">
        <w:rPr>
          <w:rFonts w:ascii="Palatino Linotype" w:hAnsi="Palatino Linotype" w:cs="Tahoma"/>
          <w:bCs/>
          <w:iCs/>
          <w:sz w:val="22"/>
          <w:szCs w:val="22"/>
        </w:rPr>
        <w:t>TRES</w:t>
      </w:r>
      <w:r w:rsidR="000B7719" w:rsidRPr="00943FB4">
        <w:rPr>
          <w:rFonts w:ascii="Palatino Linotype" w:hAnsi="Palatino Linotype" w:cs="Tahoma"/>
          <w:bCs/>
          <w:iCs/>
          <w:sz w:val="22"/>
          <w:szCs w:val="22"/>
        </w:rPr>
        <w:t xml:space="preserve"> DE </w:t>
      </w:r>
      <w:r w:rsidR="004015B6">
        <w:rPr>
          <w:rFonts w:ascii="Palatino Linotype" w:hAnsi="Palatino Linotype" w:cs="Tahoma"/>
          <w:bCs/>
          <w:iCs/>
          <w:sz w:val="22"/>
          <w:szCs w:val="22"/>
        </w:rPr>
        <w:t>DICIEMBRE</w:t>
      </w:r>
      <w:r w:rsidR="00BA3DF4" w:rsidRPr="00943FB4">
        <w:rPr>
          <w:rFonts w:ascii="Palatino Linotype" w:hAnsi="Palatino Linotype" w:cs="Tahoma"/>
          <w:bCs/>
          <w:iCs/>
          <w:sz w:val="22"/>
          <w:szCs w:val="22"/>
        </w:rPr>
        <w:t xml:space="preserve"> </w:t>
      </w:r>
      <w:r w:rsidRPr="00943FB4">
        <w:rPr>
          <w:rFonts w:ascii="Palatino Linotype" w:hAnsi="Palatino Linotype" w:cs="Tahoma"/>
          <w:bCs/>
          <w:iCs/>
          <w:sz w:val="22"/>
          <w:szCs w:val="22"/>
        </w:rPr>
        <w:t>DE DOS MIL VEINTIC</w:t>
      </w:r>
      <w:r w:rsidR="000268D8" w:rsidRPr="00943FB4">
        <w:rPr>
          <w:rFonts w:ascii="Palatino Linotype" w:hAnsi="Palatino Linotype" w:cs="Tahoma"/>
          <w:bCs/>
          <w:iCs/>
          <w:sz w:val="22"/>
          <w:szCs w:val="22"/>
        </w:rPr>
        <w:t>INCO</w:t>
      </w:r>
      <w:r w:rsidRPr="00943FB4">
        <w:rPr>
          <w:rFonts w:ascii="Palatino Linotype" w:hAnsi="Palatino Linotype" w:cs="Tahoma"/>
          <w:bCs/>
          <w:iCs/>
          <w:sz w:val="22"/>
          <w:szCs w:val="22"/>
        </w:rPr>
        <w:t>, ANTE EL SECRETARIO TÉCNICO DEL PLENO, ALEXIS TAPIA RAMÍREZ.</w:t>
      </w:r>
    </w:p>
    <w:p w14:paraId="77CAFB09" w14:textId="77777777" w:rsidR="00FF7C33" w:rsidRDefault="00FF7C33" w:rsidP="00442CAA">
      <w:pPr>
        <w:spacing w:line="360" w:lineRule="auto"/>
        <w:jc w:val="both"/>
        <w:rPr>
          <w:rFonts w:ascii="Palatino Linotype" w:hAnsi="Palatino Linotype" w:cs="Tahoma"/>
          <w:bCs/>
          <w:iCs/>
          <w:sz w:val="22"/>
          <w:szCs w:val="22"/>
          <w:lang w:val="es-ES"/>
        </w:rPr>
      </w:pPr>
    </w:p>
    <w:p w14:paraId="54BF4A94" w14:textId="77777777" w:rsidR="007249B9" w:rsidRDefault="007249B9" w:rsidP="00442CAA">
      <w:pPr>
        <w:spacing w:line="360" w:lineRule="auto"/>
        <w:jc w:val="both"/>
        <w:rPr>
          <w:rFonts w:ascii="Palatino Linotype" w:hAnsi="Palatino Linotype" w:cs="Tahoma"/>
          <w:bCs/>
          <w:iCs/>
          <w:sz w:val="22"/>
          <w:szCs w:val="22"/>
        </w:rPr>
      </w:pPr>
    </w:p>
    <w:p w14:paraId="0043D885" w14:textId="77777777" w:rsidR="00D22BC6" w:rsidRDefault="00D22BC6" w:rsidP="00442CAA">
      <w:pPr>
        <w:spacing w:line="360" w:lineRule="auto"/>
        <w:jc w:val="both"/>
        <w:rPr>
          <w:rFonts w:ascii="Palatino Linotype" w:hAnsi="Palatino Linotype" w:cs="Tahoma"/>
          <w:bCs/>
          <w:iCs/>
          <w:sz w:val="22"/>
          <w:szCs w:val="22"/>
        </w:rPr>
      </w:pPr>
    </w:p>
    <w:p w14:paraId="431841DE" w14:textId="77777777" w:rsidR="00D22BC6" w:rsidRDefault="00D22BC6" w:rsidP="00442CAA">
      <w:pPr>
        <w:spacing w:line="360" w:lineRule="auto"/>
        <w:jc w:val="both"/>
        <w:rPr>
          <w:rFonts w:ascii="Palatino Linotype" w:hAnsi="Palatino Linotype" w:cs="Tahoma"/>
          <w:bCs/>
          <w:iCs/>
          <w:sz w:val="22"/>
          <w:szCs w:val="22"/>
        </w:rPr>
      </w:pPr>
    </w:p>
    <w:p w14:paraId="662355B0" w14:textId="77777777" w:rsidR="00D22BC6" w:rsidRDefault="00D22BC6" w:rsidP="00442CAA">
      <w:pPr>
        <w:spacing w:line="360" w:lineRule="auto"/>
        <w:jc w:val="both"/>
        <w:rPr>
          <w:rFonts w:ascii="Palatino Linotype" w:hAnsi="Palatino Linotype" w:cs="Tahoma"/>
          <w:bCs/>
          <w:iCs/>
          <w:sz w:val="22"/>
          <w:szCs w:val="22"/>
        </w:rPr>
      </w:pPr>
    </w:p>
    <w:p w14:paraId="7EDA84E4" w14:textId="77777777" w:rsidR="00D22BC6" w:rsidRDefault="00D22BC6" w:rsidP="00442CAA">
      <w:pPr>
        <w:spacing w:line="360" w:lineRule="auto"/>
        <w:jc w:val="both"/>
        <w:rPr>
          <w:rFonts w:ascii="Palatino Linotype" w:hAnsi="Palatino Linotype" w:cs="Tahoma"/>
          <w:bCs/>
          <w:iCs/>
          <w:sz w:val="22"/>
          <w:szCs w:val="22"/>
        </w:rPr>
      </w:pPr>
    </w:p>
    <w:p w14:paraId="63845411" w14:textId="77777777" w:rsidR="00D22BC6" w:rsidRDefault="00D22BC6" w:rsidP="00442CAA">
      <w:pPr>
        <w:spacing w:line="360" w:lineRule="auto"/>
        <w:jc w:val="both"/>
        <w:rPr>
          <w:rFonts w:ascii="Palatino Linotype" w:hAnsi="Palatino Linotype" w:cs="Tahoma"/>
          <w:bCs/>
          <w:iCs/>
          <w:sz w:val="22"/>
          <w:szCs w:val="22"/>
        </w:rPr>
      </w:pPr>
    </w:p>
    <w:p w14:paraId="3C796D2F" w14:textId="77777777" w:rsidR="00D22BC6" w:rsidRDefault="00D22BC6" w:rsidP="00442CAA">
      <w:pPr>
        <w:spacing w:line="360" w:lineRule="auto"/>
        <w:jc w:val="both"/>
        <w:rPr>
          <w:rFonts w:ascii="Palatino Linotype" w:hAnsi="Palatino Linotype" w:cs="Tahoma"/>
          <w:bCs/>
          <w:iCs/>
          <w:sz w:val="22"/>
          <w:szCs w:val="22"/>
        </w:rPr>
      </w:pPr>
    </w:p>
    <w:p w14:paraId="55EF4FC3" w14:textId="77777777" w:rsidR="00D22BC6" w:rsidRDefault="00D22BC6" w:rsidP="00442CAA">
      <w:pPr>
        <w:spacing w:line="360" w:lineRule="auto"/>
        <w:jc w:val="both"/>
        <w:rPr>
          <w:rFonts w:ascii="Palatino Linotype" w:hAnsi="Palatino Linotype" w:cs="Tahoma"/>
          <w:bCs/>
          <w:iCs/>
          <w:sz w:val="22"/>
          <w:szCs w:val="22"/>
        </w:rPr>
      </w:pPr>
    </w:p>
    <w:p w14:paraId="4F171899" w14:textId="77777777" w:rsidR="00D22BC6" w:rsidRDefault="00D22BC6" w:rsidP="00442CAA">
      <w:pPr>
        <w:spacing w:line="360" w:lineRule="auto"/>
        <w:jc w:val="both"/>
        <w:rPr>
          <w:rFonts w:ascii="Palatino Linotype" w:hAnsi="Palatino Linotype" w:cs="Tahoma"/>
          <w:bCs/>
          <w:iCs/>
          <w:sz w:val="22"/>
          <w:szCs w:val="22"/>
        </w:rPr>
      </w:pPr>
    </w:p>
    <w:p w14:paraId="55E773BD" w14:textId="77777777" w:rsidR="00D22BC6" w:rsidRDefault="00D22BC6" w:rsidP="00442CAA">
      <w:pPr>
        <w:spacing w:line="360" w:lineRule="auto"/>
        <w:jc w:val="both"/>
        <w:rPr>
          <w:rFonts w:ascii="Palatino Linotype" w:hAnsi="Palatino Linotype" w:cs="Tahoma"/>
          <w:bCs/>
          <w:iCs/>
          <w:sz w:val="22"/>
          <w:szCs w:val="22"/>
        </w:rPr>
      </w:pPr>
    </w:p>
    <w:p w14:paraId="3876420E" w14:textId="77777777" w:rsidR="00D22BC6" w:rsidRDefault="00D22BC6" w:rsidP="00442CAA">
      <w:pPr>
        <w:spacing w:line="360" w:lineRule="auto"/>
        <w:jc w:val="both"/>
        <w:rPr>
          <w:rFonts w:ascii="Palatino Linotype" w:hAnsi="Palatino Linotype" w:cs="Tahoma"/>
          <w:bCs/>
          <w:iCs/>
          <w:sz w:val="22"/>
          <w:szCs w:val="22"/>
        </w:rPr>
      </w:pPr>
    </w:p>
    <w:p w14:paraId="0A06E74C" w14:textId="77777777" w:rsidR="00D22BC6" w:rsidRDefault="00D22BC6" w:rsidP="00442CAA">
      <w:pPr>
        <w:spacing w:line="360" w:lineRule="auto"/>
        <w:jc w:val="both"/>
        <w:rPr>
          <w:rFonts w:ascii="Palatino Linotype" w:hAnsi="Palatino Linotype" w:cs="Tahoma"/>
          <w:bCs/>
          <w:iCs/>
          <w:sz w:val="22"/>
          <w:szCs w:val="22"/>
        </w:rPr>
      </w:pPr>
    </w:p>
    <w:p w14:paraId="58D764A7" w14:textId="77777777" w:rsidR="00D22BC6" w:rsidRPr="005749CA" w:rsidRDefault="00D22BC6" w:rsidP="00442CAA">
      <w:pPr>
        <w:spacing w:line="360" w:lineRule="auto"/>
        <w:jc w:val="both"/>
        <w:rPr>
          <w:rFonts w:ascii="Palatino Linotype" w:hAnsi="Palatino Linotype" w:cs="Tahoma"/>
          <w:bCs/>
          <w:iCs/>
          <w:sz w:val="22"/>
          <w:szCs w:val="22"/>
        </w:rPr>
      </w:pPr>
    </w:p>
    <w:p w14:paraId="46969796" w14:textId="77777777" w:rsidR="006D789D" w:rsidRPr="00822BC6" w:rsidRDefault="006D789D" w:rsidP="00442CAA">
      <w:pPr>
        <w:spacing w:line="360" w:lineRule="auto"/>
        <w:jc w:val="both"/>
        <w:rPr>
          <w:rFonts w:ascii="Palatino Linotype" w:hAnsi="Palatino Linotype" w:cs="Tahoma"/>
          <w:bCs/>
          <w:iCs/>
          <w:sz w:val="22"/>
          <w:szCs w:val="22"/>
        </w:rPr>
      </w:pPr>
    </w:p>
    <w:p w14:paraId="133B346F" w14:textId="77777777" w:rsidR="00822BC6" w:rsidRPr="00E716DD" w:rsidRDefault="00822BC6" w:rsidP="00442CAA">
      <w:pPr>
        <w:spacing w:line="360" w:lineRule="auto"/>
        <w:jc w:val="both"/>
        <w:rPr>
          <w:rFonts w:ascii="Palatino Linotype" w:hAnsi="Palatino Linotype" w:cs="Tahoma"/>
          <w:iCs/>
          <w:sz w:val="22"/>
          <w:szCs w:val="22"/>
        </w:rPr>
      </w:pPr>
    </w:p>
    <w:p w14:paraId="699026C3" w14:textId="77777777" w:rsidR="00E716DD" w:rsidRPr="00F93859" w:rsidRDefault="00E716DD" w:rsidP="00442CAA">
      <w:pPr>
        <w:spacing w:line="360" w:lineRule="auto"/>
        <w:jc w:val="both"/>
        <w:rPr>
          <w:rFonts w:ascii="Palatino Linotype" w:hAnsi="Palatino Linotype" w:cs="Tahoma"/>
          <w:b/>
          <w:bCs/>
          <w:iCs/>
          <w:sz w:val="22"/>
          <w:szCs w:val="22"/>
        </w:rPr>
      </w:pPr>
    </w:p>
    <w:p w14:paraId="4783E35E" w14:textId="77777777" w:rsidR="00F93859" w:rsidRDefault="00F93859" w:rsidP="00442CAA">
      <w:pPr>
        <w:spacing w:line="360" w:lineRule="auto"/>
        <w:contextualSpacing/>
        <w:jc w:val="both"/>
        <w:rPr>
          <w:rFonts w:ascii="Palatino Linotype" w:hAnsi="Palatino Linotype" w:cs="Tahoma"/>
          <w:bCs/>
          <w:sz w:val="22"/>
          <w:szCs w:val="22"/>
          <w:lang w:val="es-ES"/>
        </w:rPr>
      </w:pPr>
    </w:p>
    <w:p w14:paraId="53216608" w14:textId="77777777" w:rsidR="00F93859" w:rsidRDefault="00F93859" w:rsidP="00442CAA">
      <w:pPr>
        <w:spacing w:line="360" w:lineRule="auto"/>
        <w:contextualSpacing/>
        <w:jc w:val="both"/>
        <w:rPr>
          <w:rFonts w:ascii="Palatino Linotype" w:hAnsi="Palatino Linotype" w:cs="Tahoma"/>
          <w:bCs/>
          <w:sz w:val="22"/>
          <w:szCs w:val="22"/>
          <w:lang w:val="es-ES"/>
        </w:rPr>
      </w:pPr>
    </w:p>
    <w:p w14:paraId="6FAB736C" w14:textId="77777777" w:rsidR="00395D7C" w:rsidRPr="00F574B4" w:rsidRDefault="00395D7C" w:rsidP="00442CAA">
      <w:pPr>
        <w:spacing w:line="360" w:lineRule="auto"/>
        <w:contextualSpacing/>
        <w:jc w:val="both"/>
        <w:rPr>
          <w:rFonts w:ascii="Palatino Linotype" w:hAnsi="Palatino Linotype" w:cs="Tahoma"/>
          <w:bCs/>
          <w:sz w:val="22"/>
          <w:szCs w:val="22"/>
          <w:lang w:val="es-ES"/>
        </w:rPr>
      </w:pPr>
    </w:p>
    <w:p w14:paraId="4D7EF336" w14:textId="77777777" w:rsidR="00280E27" w:rsidRPr="00F574B4" w:rsidRDefault="00280E27" w:rsidP="00442CAA">
      <w:pPr>
        <w:spacing w:line="360" w:lineRule="auto"/>
        <w:ind w:right="-93"/>
        <w:contextualSpacing/>
        <w:jc w:val="both"/>
        <w:rPr>
          <w:rFonts w:ascii="Palatino Linotype" w:eastAsia="Calibri" w:hAnsi="Palatino Linotype" w:cs="Tahoma"/>
          <w:bCs/>
          <w:sz w:val="22"/>
          <w:szCs w:val="22"/>
        </w:rPr>
      </w:pPr>
    </w:p>
    <w:p w14:paraId="25982E46" w14:textId="77777777" w:rsidR="00280E27" w:rsidRPr="00280E27" w:rsidRDefault="00280E27" w:rsidP="00442CAA">
      <w:pPr>
        <w:spacing w:line="360" w:lineRule="auto"/>
        <w:contextualSpacing/>
        <w:jc w:val="both"/>
        <w:rPr>
          <w:rFonts w:ascii="Palatino Linotype" w:hAnsi="Palatino Linotype" w:cs="Tahoma"/>
          <w:bCs/>
          <w:sz w:val="22"/>
          <w:szCs w:val="22"/>
        </w:rPr>
      </w:pPr>
    </w:p>
    <w:p w14:paraId="428CEF68" w14:textId="77777777" w:rsidR="00DA08C5" w:rsidRPr="00DA08C5" w:rsidRDefault="00DA08C5" w:rsidP="00442CAA">
      <w:pPr>
        <w:spacing w:line="360" w:lineRule="auto"/>
        <w:jc w:val="both"/>
        <w:rPr>
          <w:rFonts w:ascii="Palatino Linotype" w:hAnsi="Palatino Linotype" w:cs="Tahoma"/>
          <w:bCs/>
          <w:sz w:val="22"/>
          <w:lang w:val="es-ES"/>
        </w:rPr>
      </w:pPr>
    </w:p>
    <w:p w14:paraId="062D51E1" w14:textId="77777777" w:rsidR="004F3A02" w:rsidRDefault="004F3A02" w:rsidP="00442CAA">
      <w:pPr>
        <w:spacing w:line="360" w:lineRule="auto"/>
      </w:pPr>
    </w:p>
    <w:p w14:paraId="68834340" w14:textId="77777777" w:rsidR="00DA08C5" w:rsidRDefault="00DA08C5" w:rsidP="00442CAA">
      <w:pPr>
        <w:spacing w:line="360" w:lineRule="auto"/>
      </w:pPr>
    </w:p>
    <w:p w14:paraId="3F88FDBB" w14:textId="77777777" w:rsidR="00DA08C5" w:rsidRDefault="00DA08C5" w:rsidP="00442CAA">
      <w:pPr>
        <w:spacing w:line="360" w:lineRule="auto"/>
      </w:pPr>
    </w:p>
    <w:p w14:paraId="4FC344A4" w14:textId="77777777" w:rsidR="00DA08C5" w:rsidRDefault="00DA08C5" w:rsidP="00442CAA">
      <w:pPr>
        <w:spacing w:line="360" w:lineRule="auto"/>
      </w:pPr>
    </w:p>
    <w:p w14:paraId="0A14A6CF" w14:textId="77777777" w:rsidR="00DA08C5" w:rsidRDefault="00DA08C5" w:rsidP="00442CAA">
      <w:pPr>
        <w:spacing w:line="360" w:lineRule="auto"/>
      </w:pPr>
    </w:p>
    <w:p w14:paraId="744813CA" w14:textId="77777777" w:rsidR="004F3A02" w:rsidRP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p>
    <w:sectPr w:rsidR="004F3A02" w:rsidRPr="004F3A02"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480B2" w14:textId="77777777" w:rsidR="00E75C22" w:rsidRDefault="00E75C22" w:rsidP="00B31222">
      <w:r>
        <w:separator/>
      </w:r>
    </w:p>
  </w:endnote>
  <w:endnote w:type="continuationSeparator" w:id="0">
    <w:p w14:paraId="5D8AC26E" w14:textId="77777777" w:rsidR="00E75C22" w:rsidRDefault="00E75C2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8C2B92" w:rsidRPr="00C13895" w:rsidRDefault="008C2B92">
            <w:pPr>
              <w:pStyle w:val="Piedepgina"/>
              <w:jc w:val="right"/>
              <w:rPr>
                <w:sz w:val="26"/>
                <w:szCs w:val="26"/>
              </w:rPr>
            </w:pPr>
          </w:p>
          <w:p w14:paraId="4EA60772" w14:textId="77777777" w:rsidR="008C2B92" w:rsidRDefault="008C2B9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56D4F">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56D4F">
              <w:rPr>
                <w:b/>
                <w:bCs/>
                <w:noProof/>
              </w:rPr>
              <w:t>20</w:t>
            </w:r>
            <w:r>
              <w:rPr>
                <w:b/>
                <w:bCs/>
                <w:sz w:val="24"/>
                <w:szCs w:val="24"/>
              </w:rPr>
              <w:fldChar w:fldCharType="end"/>
            </w:r>
          </w:p>
        </w:sdtContent>
      </w:sdt>
    </w:sdtContent>
  </w:sdt>
  <w:p w14:paraId="52786F2A" w14:textId="77777777" w:rsidR="008C2B92" w:rsidRDefault="008C2B9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8C2B92" w:rsidRDefault="008C2B92">
            <w:pPr>
              <w:pStyle w:val="Piedepgina"/>
              <w:jc w:val="right"/>
            </w:pPr>
          </w:p>
          <w:p w14:paraId="2D2F5338" w14:textId="77777777" w:rsidR="008C2B92" w:rsidRDefault="008C2B9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75C2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75C22">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C5A30" w14:textId="77777777" w:rsidR="00E75C22" w:rsidRDefault="00E75C22" w:rsidP="00B31222">
      <w:r>
        <w:separator/>
      </w:r>
    </w:p>
  </w:footnote>
  <w:footnote w:type="continuationSeparator" w:id="0">
    <w:p w14:paraId="53A84C0B" w14:textId="77777777" w:rsidR="00E75C22" w:rsidRDefault="00E75C22"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6BF55" w14:textId="77777777" w:rsidR="00E16EC6" w:rsidRDefault="00E16EC6"/>
  <w:p w14:paraId="00DF073B" w14:textId="77777777" w:rsidR="00E16EC6" w:rsidRDefault="00E16EC6"/>
  <w:tbl>
    <w:tblPr>
      <w:tblW w:w="8222" w:type="dxa"/>
      <w:tblInd w:w="2552" w:type="dxa"/>
      <w:tblLayout w:type="fixed"/>
      <w:tblLook w:val="04A0" w:firstRow="1" w:lastRow="0" w:firstColumn="1" w:lastColumn="0" w:noHBand="0" w:noVBand="1"/>
    </w:tblPr>
    <w:tblGrid>
      <w:gridCol w:w="8222"/>
    </w:tblGrid>
    <w:tr w:rsidR="008C2B92" w:rsidRPr="005C106F" w14:paraId="50E888ED" w14:textId="77777777" w:rsidTr="00895942">
      <w:trPr>
        <w:trHeight w:val="1412"/>
      </w:trPr>
      <w:tc>
        <w:tcPr>
          <w:tcW w:w="8222" w:type="dxa"/>
        </w:tcPr>
        <w:p w14:paraId="28D3F33E" w14:textId="2BDAE3DE" w:rsidR="008C2B92" w:rsidRDefault="008C2B92"/>
        <w:tbl>
          <w:tblPr>
            <w:tblStyle w:val="Tablaconcuadrcula"/>
            <w:tblW w:w="6701"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8C2B92" w14:paraId="401FF1E4" w14:textId="77777777" w:rsidTr="007B7F6C">
            <w:trPr>
              <w:trHeight w:val="144"/>
            </w:trPr>
            <w:tc>
              <w:tcPr>
                <w:tcW w:w="2552" w:type="dxa"/>
              </w:tcPr>
              <w:p w14:paraId="2FAA5A5D" w14:textId="71E8EA3B" w:rsidR="008C2B92" w:rsidRPr="00026EBB" w:rsidRDefault="008C2B92"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595BB5" w14:textId="532D9AC5" w:rsidR="008C2B92" w:rsidRPr="009C44AA" w:rsidRDefault="00E16EC6"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E16EC6">
                  <w:rPr>
                    <w:rFonts w:ascii="Palatino Linotype" w:eastAsia="Calibri" w:hAnsi="Palatino Linotype" w:cs="Tahoma"/>
                    <w:sz w:val="22"/>
                    <w:szCs w:val="22"/>
                    <w:lang w:eastAsia="en-US"/>
                  </w:rPr>
                  <w:t>12786/INFOEM/IP/RR/2025</w:t>
                </w:r>
              </w:p>
            </w:tc>
          </w:tr>
          <w:tr w:rsidR="008C2B92" w14:paraId="6B793921" w14:textId="77777777" w:rsidTr="007B7F6C">
            <w:trPr>
              <w:trHeight w:val="144"/>
            </w:trPr>
            <w:tc>
              <w:tcPr>
                <w:tcW w:w="2552" w:type="dxa"/>
              </w:tcPr>
              <w:p w14:paraId="248F8814" w14:textId="77777777" w:rsidR="008C2B92" w:rsidRPr="00026EBB" w:rsidRDefault="008C2B92"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31642F59" w14:textId="3ECB424E" w:rsidR="008C2B92" w:rsidRPr="009C44AA" w:rsidRDefault="00E16EC6" w:rsidP="00461D80">
                <w:pPr>
                  <w:tabs>
                    <w:tab w:val="left" w:pos="1735"/>
                    <w:tab w:val="right" w:pos="8838"/>
                  </w:tabs>
                  <w:spacing w:line="276" w:lineRule="auto"/>
                  <w:ind w:left="-28" w:right="923"/>
                  <w:jc w:val="both"/>
                  <w:rPr>
                    <w:rFonts w:ascii="Palatino Linotype" w:eastAsia="Calibri" w:hAnsi="Palatino Linotype" w:cs="Tahoma"/>
                    <w:bCs/>
                    <w:sz w:val="22"/>
                    <w:szCs w:val="22"/>
                    <w:lang w:val="es-MX" w:eastAsia="en-US"/>
                  </w:rPr>
                </w:pPr>
                <w:r w:rsidRPr="00E16EC6">
                  <w:rPr>
                    <w:rFonts w:ascii="Palatino Linotype" w:eastAsia="Calibri" w:hAnsi="Palatino Linotype" w:cs="Tahoma"/>
                    <w:sz w:val="22"/>
                    <w:szCs w:val="22"/>
                    <w:lang w:eastAsia="en-US"/>
                  </w:rPr>
                  <w:t>Ayuntamiento de Tepotzotlán</w:t>
                </w:r>
              </w:p>
            </w:tc>
          </w:tr>
          <w:tr w:rsidR="008C2B92" w14:paraId="5F57F04A" w14:textId="77777777" w:rsidTr="007B7F6C">
            <w:trPr>
              <w:trHeight w:val="138"/>
            </w:trPr>
            <w:tc>
              <w:tcPr>
                <w:tcW w:w="2552" w:type="dxa"/>
              </w:tcPr>
              <w:p w14:paraId="249191FD" w14:textId="77777777" w:rsidR="008C2B92" w:rsidRPr="00026EBB" w:rsidRDefault="008C2B92"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7F9A5911" w14:textId="6669DDD6" w:rsidR="008C2B92" w:rsidRPr="009C44AA" w:rsidRDefault="008C2B92"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8C2B92" w:rsidRPr="005C106F" w:rsidRDefault="008C2B92" w:rsidP="005743D2">
          <w:pPr>
            <w:tabs>
              <w:tab w:val="right" w:pos="8838"/>
            </w:tabs>
            <w:ind w:left="-28"/>
            <w:jc w:val="both"/>
            <w:rPr>
              <w:rFonts w:ascii="Arial" w:eastAsia="Calibri" w:hAnsi="Arial" w:cs="Arial"/>
              <w:b/>
              <w:sz w:val="22"/>
              <w:szCs w:val="22"/>
              <w:lang w:eastAsia="en-US"/>
            </w:rPr>
          </w:pPr>
        </w:p>
      </w:tc>
    </w:tr>
  </w:tbl>
  <w:p w14:paraId="03D9BF59" w14:textId="4D62241B" w:rsidR="008C2B92" w:rsidRDefault="00E75C22"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8.65pt;margin-top:-122.1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3AC7F79E" w:rsidR="008C2B92" w:rsidRDefault="00E75C22">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119"/>
      <w:gridCol w:w="2405"/>
      <w:gridCol w:w="4257"/>
    </w:tblGrid>
    <w:tr w:rsidR="008C2B92" w:rsidRPr="00264223" w14:paraId="47FE01F0" w14:textId="77777777" w:rsidTr="007B7F6C">
      <w:trPr>
        <w:trHeight w:val="466"/>
      </w:trPr>
      <w:tc>
        <w:tcPr>
          <w:tcW w:w="3119" w:type="dxa"/>
          <w:vAlign w:val="bottom"/>
        </w:tcPr>
        <w:p w14:paraId="797F08EF" w14:textId="77777777" w:rsidR="008C2B92" w:rsidRPr="00026EBB" w:rsidRDefault="008C2B92"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0957A4D" w14:textId="77777777" w:rsidR="009E148E" w:rsidRDefault="009E148E" w:rsidP="00F82637">
          <w:pPr>
            <w:tabs>
              <w:tab w:val="left" w:pos="1735"/>
              <w:tab w:val="right" w:pos="8838"/>
            </w:tabs>
            <w:spacing w:line="276" w:lineRule="auto"/>
            <w:ind w:left="-28"/>
            <w:jc w:val="both"/>
            <w:rPr>
              <w:rFonts w:ascii="Palatino Linotype" w:eastAsia="Calibri" w:hAnsi="Palatino Linotype" w:cs="Tahoma"/>
              <w:b/>
              <w:sz w:val="22"/>
              <w:szCs w:val="22"/>
              <w:lang w:val="es-MX" w:eastAsia="en-US"/>
            </w:rPr>
          </w:pPr>
        </w:p>
        <w:p w14:paraId="71FBC55C" w14:textId="77777777" w:rsidR="009E148E" w:rsidRDefault="009E148E" w:rsidP="00F82637">
          <w:pPr>
            <w:tabs>
              <w:tab w:val="left" w:pos="1735"/>
              <w:tab w:val="right" w:pos="8838"/>
            </w:tabs>
            <w:spacing w:line="276" w:lineRule="auto"/>
            <w:ind w:left="-28"/>
            <w:jc w:val="both"/>
            <w:rPr>
              <w:rFonts w:ascii="Palatino Linotype" w:eastAsia="Calibri" w:hAnsi="Palatino Linotype" w:cs="Tahoma"/>
              <w:b/>
              <w:sz w:val="22"/>
              <w:szCs w:val="22"/>
              <w:lang w:val="es-MX" w:eastAsia="en-US"/>
            </w:rPr>
          </w:pPr>
        </w:p>
        <w:p w14:paraId="1986A207" w14:textId="51818C9A" w:rsidR="008C2B92" w:rsidRPr="0091633A" w:rsidRDefault="008C2B92"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5D029AEB" w14:textId="47ED66D1" w:rsidR="008C2B92" w:rsidRPr="00A404EA" w:rsidRDefault="00AE6C3A"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r w:rsidRPr="00AE6C3A">
            <w:rPr>
              <w:rFonts w:ascii="Palatino Linotype" w:eastAsia="Calibri" w:hAnsi="Palatino Linotype" w:cs="Tahoma"/>
              <w:sz w:val="22"/>
              <w:szCs w:val="22"/>
              <w:lang w:eastAsia="en-US"/>
            </w:rPr>
            <w:t>12786/INFOEM/IP/RR/2025</w:t>
          </w:r>
        </w:p>
      </w:tc>
    </w:tr>
    <w:tr w:rsidR="008C2B92" w:rsidRPr="00264223" w14:paraId="3B115A83" w14:textId="77777777" w:rsidTr="007B7F6C">
      <w:trPr>
        <w:trHeight w:val="119"/>
      </w:trPr>
      <w:tc>
        <w:tcPr>
          <w:tcW w:w="3119" w:type="dxa"/>
        </w:tcPr>
        <w:p w14:paraId="769D227C" w14:textId="77777777" w:rsidR="008C2B92" w:rsidRPr="00026EBB" w:rsidRDefault="008C2B92"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8C2B92" w:rsidRPr="00026EBB" w:rsidRDefault="008C2B92"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257" w:type="dxa"/>
        </w:tcPr>
        <w:p w14:paraId="26162836" w14:textId="080BA48E" w:rsidR="008C2B92" w:rsidRPr="00474ED7" w:rsidRDefault="006C6CBB" w:rsidP="005E75FC">
          <w:pPr>
            <w:tabs>
              <w:tab w:val="right" w:pos="8838"/>
            </w:tabs>
            <w:spacing w:line="276" w:lineRule="auto"/>
            <w:ind w:right="459"/>
            <w:jc w:val="both"/>
            <w:rPr>
              <w:rFonts w:ascii="Palatino Linotype" w:eastAsia="Calibri" w:hAnsi="Palatino Linotype" w:cs="Tahoma"/>
              <w:sz w:val="22"/>
              <w:szCs w:val="22"/>
              <w:lang w:eastAsia="en-US"/>
            </w:rPr>
          </w:pPr>
          <w:r w:rsidRPr="00F56D4F">
            <w:rPr>
              <w:rFonts w:ascii="Palatino Linotype" w:eastAsia="Calibri" w:hAnsi="Palatino Linotype" w:cs="Tahoma"/>
              <w:sz w:val="22"/>
              <w:szCs w:val="22"/>
              <w:highlight w:val="black"/>
              <w:lang w:eastAsia="en-US"/>
            </w:rPr>
            <w:t>XXXXXXXXXXXXXXXXXXX</w:t>
          </w:r>
        </w:p>
      </w:tc>
    </w:tr>
    <w:tr w:rsidR="008C2B92" w:rsidRPr="00264223" w14:paraId="111B16D3" w14:textId="77777777" w:rsidTr="007B7F6C">
      <w:trPr>
        <w:trHeight w:val="234"/>
      </w:trPr>
      <w:tc>
        <w:tcPr>
          <w:tcW w:w="3119" w:type="dxa"/>
        </w:tcPr>
        <w:p w14:paraId="23CA2497" w14:textId="2D869CFF" w:rsidR="008C2B92" w:rsidRPr="00026EBB" w:rsidRDefault="008C2B92"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8C2B92" w:rsidRPr="00026EBB" w:rsidRDefault="008C2B92"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69B99F24" w14:textId="31B82F20" w:rsidR="008C2B92" w:rsidRPr="006273CC" w:rsidRDefault="009E148E" w:rsidP="00461D80">
          <w:pPr>
            <w:tabs>
              <w:tab w:val="right" w:pos="8838"/>
            </w:tabs>
            <w:spacing w:line="276" w:lineRule="auto"/>
            <w:ind w:right="601"/>
            <w:jc w:val="both"/>
            <w:rPr>
              <w:rFonts w:ascii="Palatino Linotype" w:eastAsia="Calibri" w:hAnsi="Palatino Linotype" w:cs="Tahoma"/>
              <w:sz w:val="22"/>
              <w:szCs w:val="22"/>
              <w:lang w:eastAsia="en-US"/>
            </w:rPr>
          </w:pPr>
          <w:r w:rsidRPr="009E148E">
            <w:rPr>
              <w:rFonts w:ascii="Palatino Linotype" w:eastAsia="Calibri" w:hAnsi="Palatino Linotype" w:cs="Tahoma"/>
              <w:sz w:val="22"/>
              <w:szCs w:val="22"/>
              <w:lang w:eastAsia="en-US"/>
            </w:rPr>
            <w:t>Ayuntamiento de Tepotzotlán</w:t>
          </w:r>
        </w:p>
      </w:tc>
    </w:tr>
    <w:tr w:rsidR="008C2B92" w:rsidRPr="00264223" w14:paraId="69512480" w14:textId="77777777" w:rsidTr="007B7F6C">
      <w:trPr>
        <w:trHeight w:val="234"/>
      </w:trPr>
      <w:tc>
        <w:tcPr>
          <w:tcW w:w="3119" w:type="dxa"/>
        </w:tcPr>
        <w:p w14:paraId="574761F6" w14:textId="77777777" w:rsidR="008C2B92" w:rsidRPr="00026EBB" w:rsidRDefault="008C2B92"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8C2B92" w:rsidRPr="00026EBB" w:rsidRDefault="008C2B92"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761045C2" w14:textId="77777777" w:rsidR="008C2B92" w:rsidRDefault="008C2B92"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8C2B92" w:rsidRPr="00E67009" w:rsidRDefault="008C2B92"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2"/>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2E5D"/>
    <w:rsid w:val="0000328D"/>
    <w:rsid w:val="0000485A"/>
    <w:rsid w:val="00004DF1"/>
    <w:rsid w:val="00006543"/>
    <w:rsid w:val="00007CA1"/>
    <w:rsid w:val="00012C57"/>
    <w:rsid w:val="00013A19"/>
    <w:rsid w:val="00014465"/>
    <w:rsid w:val="0001559E"/>
    <w:rsid w:val="00015C4E"/>
    <w:rsid w:val="00017019"/>
    <w:rsid w:val="00020FAA"/>
    <w:rsid w:val="000212E5"/>
    <w:rsid w:val="00021C28"/>
    <w:rsid w:val="00021C64"/>
    <w:rsid w:val="0002230B"/>
    <w:rsid w:val="00022FA8"/>
    <w:rsid w:val="00023837"/>
    <w:rsid w:val="0002405C"/>
    <w:rsid w:val="000241C5"/>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212F"/>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6274"/>
    <w:rsid w:val="00056957"/>
    <w:rsid w:val="00057236"/>
    <w:rsid w:val="0006017B"/>
    <w:rsid w:val="000619FD"/>
    <w:rsid w:val="00063366"/>
    <w:rsid w:val="00072929"/>
    <w:rsid w:val="00073274"/>
    <w:rsid w:val="0007424C"/>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4C0C"/>
    <w:rsid w:val="000E67E4"/>
    <w:rsid w:val="000F24C8"/>
    <w:rsid w:val="000F34F6"/>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14F4"/>
    <w:rsid w:val="001224BA"/>
    <w:rsid w:val="00123438"/>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47EFD"/>
    <w:rsid w:val="0015058B"/>
    <w:rsid w:val="001507FD"/>
    <w:rsid w:val="00150A0A"/>
    <w:rsid w:val="00151053"/>
    <w:rsid w:val="00151442"/>
    <w:rsid w:val="00151FBB"/>
    <w:rsid w:val="0015211F"/>
    <w:rsid w:val="00153BA5"/>
    <w:rsid w:val="00155F96"/>
    <w:rsid w:val="00156408"/>
    <w:rsid w:val="00156A6B"/>
    <w:rsid w:val="0016114C"/>
    <w:rsid w:val="00161DF9"/>
    <w:rsid w:val="00161ED0"/>
    <w:rsid w:val="00162CCE"/>
    <w:rsid w:val="00163282"/>
    <w:rsid w:val="00165523"/>
    <w:rsid w:val="00165891"/>
    <w:rsid w:val="00166954"/>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556"/>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359D"/>
    <w:rsid w:val="001C4350"/>
    <w:rsid w:val="001C466E"/>
    <w:rsid w:val="001C4E35"/>
    <w:rsid w:val="001C6B9A"/>
    <w:rsid w:val="001D0086"/>
    <w:rsid w:val="001D0094"/>
    <w:rsid w:val="001D33B5"/>
    <w:rsid w:val="001D425D"/>
    <w:rsid w:val="001D6E30"/>
    <w:rsid w:val="001D7012"/>
    <w:rsid w:val="001D7BD2"/>
    <w:rsid w:val="001D7E70"/>
    <w:rsid w:val="001E1355"/>
    <w:rsid w:val="001E2A4D"/>
    <w:rsid w:val="001E2EE3"/>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00E"/>
    <w:rsid w:val="00210FD2"/>
    <w:rsid w:val="00212460"/>
    <w:rsid w:val="0021387D"/>
    <w:rsid w:val="00215D0D"/>
    <w:rsid w:val="00216342"/>
    <w:rsid w:val="00217AEF"/>
    <w:rsid w:val="00220F25"/>
    <w:rsid w:val="0022119B"/>
    <w:rsid w:val="00221576"/>
    <w:rsid w:val="00221EC9"/>
    <w:rsid w:val="00223ECD"/>
    <w:rsid w:val="002240FC"/>
    <w:rsid w:val="002241A6"/>
    <w:rsid w:val="002241E8"/>
    <w:rsid w:val="00224774"/>
    <w:rsid w:val="002247B0"/>
    <w:rsid w:val="00224D5D"/>
    <w:rsid w:val="00224F7A"/>
    <w:rsid w:val="00225152"/>
    <w:rsid w:val="002252AD"/>
    <w:rsid w:val="0022578F"/>
    <w:rsid w:val="00226633"/>
    <w:rsid w:val="00230E81"/>
    <w:rsid w:val="00232673"/>
    <w:rsid w:val="002326D1"/>
    <w:rsid w:val="002367B9"/>
    <w:rsid w:val="00236863"/>
    <w:rsid w:val="002375B6"/>
    <w:rsid w:val="00237C1F"/>
    <w:rsid w:val="00237D0D"/>
    <w:rsid w:val="0024089F"/>
    <w:rsid w:val="002422CA"/>
    <w:rsid w:val="00242764"/>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3A9"/>
    <w:rsid w:val="0029282F"/>
    <w:rsid w:val="00292DE5"/>
    <w:rsid w:val="0029330C"/>
    <w:rsid w:val="00293491"/>
    <w:rsid w:val="00293A8C"/>
    <w:rsid w:val="00295958"/>
    <w:rsid w:val="002965F7"/>
    <w:rsid w:val="00297C80"/>
    <w:rsid w:val="002A0FB8"/>
    <w:rsid w:val="002A30E4"/>
    <w:rsid w:val="002A3131"/>
    <w:rsid w:val="002A3B3C"/>
    <w:rsid w:val="002A4D71"/>
    <w:rsid w:val="002A6193"/>
    <w:rsid w:val="002A6335"/>
    <w:rsid w:val="002A79CB"/>
    <w:rsid w:val="002A7BD4"/>
    <w:rsid w:val="002A7F32"/>
    <w:rsid w:val="002B02BC"/>
    <w:rsid w:val="002B06A4"/>
    <w:rsid w:val="002B1B2B"/>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BFF"/>
    <w:rsid w:val="002D5DDD"/>
    <w:rsid w:val="002D724D"/>
    <w:rsid w:val="002D7B5B"/>
    <w:rsid w:val="002E07C6"/>
    <w:rsid w:val="002E11DE"/>
    <w:rsid w:val="002E42D8"/>
    <w:rsid w:val="002E5015"/>
    <w:rsid w:val="002E577C"/>
    <w:rsid w:val="002E7ACF"/>
    <w:rsid w:val="002F0738"/>
    <w:rsid w:val="002F0775"/>
    <w:rsid w:val="002F0CE9"/>
    <w:rsid w:val="002F0E14"/>
    <w:rsid w:val="002F18C3"/>
    <w:rsid w:val="002F199F"/>
    <w:rsid w:val="002F2DA1"/>
    <w:rsid w:val="002F3691"/>
    <w:rsid w:val="002F3BD0"/>
    <w:rsid w:val="002F41F5"/>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5CF8"/>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7D7"/>
    <w:rsid w:val="00372255"/>
    <w:rsid w:val="00372534"/>
    <w:rsid w:val="003756AF"/>
    <w:rsid w:val="00375815"/>
    <w:rsid w:val="00376EC8"/>
    <w:rsid w:val="00380441"/>
    <w:rsid w:val="003816A3"/>
    <w:rsid w:val="00381ABF"/>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5F2D"/>
    <w:rsid w:val="003965EC"/>
    <w:rsid w:val="00396BA0"/>
    <w:rsid w:val="00397D9D"/>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614A"/>
    <w:rsid w:val="003E79C7"/>
    <w:rsid w:val="003F204B"/>
    <w:rsid w:val="003F36D7"/>
    <w:rsid w:val="003F4DBD"/>
    <w:rsid w:val="003F578D"/>
    <w:rsid w:val="003F5E0D"/>
    <w:rsid w:val="003F650B"/>
    <w:rsid w:val="003F67B8"/>
    <w:rsid w:val="003F7A60"/>
    <w:rsid w:val="003F7CC3"/>
    <w:rsid w:val="004004E9"/>
    <w:rsid w:val="00400FDE"/>
    <w:rsid w:val="004015B6"/>
    <w:rsid w:val="00402109"/>
    <w:rsid w:val="00402595"/>
    <w:rsid w:val="0040325E"/>
    <w:rsid w:val="004033A7"/>
    <w:rsid w:val="004033AE"/>
    <w:rsid w:val="00403885"/>
    <w:rsid w:val="004052C5"/>
    <w:rsid w:val="00405DBA"/>
    <w:rsid w:val="004100AA"/>
    <w:rsid w:val="00412203"/>
    <w:rsid w:val="00414815"/>
    <w:rsid w:val="0041563A"/>
    <w:rsid w:val="00417DE3"/>
    <w:rsid w:val="004203EE"/>
    <w:rsid w:val="00420B07"/>
    <w:rsid w:val="00422869"/>
    <w:rsid w:val="00422DDF"/>
    <w:rsid w:val="00424F57"/>
    <w:rsid w:val="00426448"/>
    <w:rsid w:val="00427207"/>
    <w:rsid w:val="0043139F"/>
    <w:rsid w:val="0043197C"/>
    <w:rsid w:val="0043257A"/>
    <w:rsid w:val="00436FD3"/>
    <w:rsid w:val="004406CF"/>
    <w:rsid w:val="00441804"/>
    <w:rsid w:val="0044293C"/>
    <w:rsid w:val="00442CAA"/>
    <w:rsid w:val="004435B4"/>
    <w:rsid w:val="00444335"/>
    <w:rsid w:val="0044446C"/>
    <w:rsid w:val="00444AC3"/>
    <w:rsid w:val="004471B4"/>
    <w:rsid w:val="00450248"/>
    <w:rsid w:val="00451382"/>
    <w:rsid w:val="004517E5"/>
    <w:rsid w:val="004520DF"/>
    <w:rsid w:val="0046048A"/>
    <w:rsid w:val="00460606"/>
    <w:rsid w:val="00461690"/>
    <w:rsid w:val="00461D80"/>
    <w:rsid w:val="00462ED7"/>
    <w:rsid w:val="00464C62"/>
    <w:rsid w:val="00466346"/>
    <w:rsid w:val="00466662"/>
    <w:rsid w:val="004703E0"/>
    <w:rsid w:val="004711A3"/>
    <w:rsid w:val="00471D5D"/>
    <w:rsid w:val="00473F17"/>
    <w:rsid w:val="00474ED7"/>
    <w:rsid w:val="00474EE0"/>
    <w:rsid w:val="004751D6"/>
    <w:rsid w:val="00475973"/>
    <w:rsid w:val="00475F67"/>
    <w:rsid w:val="00476345"/>
    <w:rsid w:val="00477DBA"/>
    <w:rsid w:val="00477E20"/>
    <w:rsid w:val="00480131"/>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26AC"/>
    <w:rsid w:val="004D2A6A"/>
    <w:rsid w:val="004D366A"/>
    <w:rsid w:val="004D5893"/>
    <w:rsid w:val="004D5DB3"/>
    <w:rsid w:val="004D6246"/>
    <w:rsid w:val="004D6B98"/>
    <w:rsid w:val="004D6DBD"/>
    <w:rsid w:val="004E0096"/>
    <w:rsid w:val="004E1DDE"/>
    <w:rsid w:val="004E345F"/>
    <w:rsid w:val="004E3545"/>
    <w:rsid w:val="004E41C7"/>
    <w:rsid w:val="004E58C3"/>
    <w:rsid w:val="004E5A21"/>
    <w:rsid w:val="004E7335"/>
    <w:rsid w:val="004E7FE7"/>
    <w:rsid w:val="004F0A2C"/>
    <w:rsid w:val="004F1CDD"/>
    <w:rsid w:val="004F29C0"/>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47F6"/>
    <w:rsid w:val="00515991"/>
    <w:rsid w:val="00520C3D"/>
    <w:rsid w:val="00520DD5"/>
    <w:rsid w:val="005214F8"/>
    <w:rsid w:val="005220BE"/>
    <w:rsid w:val="00525BFE"/>
    <w:rsid w:val="00526667"/>
    <w:rsid w:val="00531015"/>
    <w:rsid w:val="0053216F"/>
    <w:rsid w:val="005349F9"/>
    <w:rsid w:val="00536196"/>
    <w:rsid w:val="00537CF4"/>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5CB8"/>
    <w:rsid w:val="00575DE3"/>
    <w:rsid w:val="00576F74"/>
    <w:rsid w:val="005802BD"/>
    <w:rsid w:val="00583392"/>
    <w:rsid w:val="00586FA8"/>
    <w:rsid w:val="00587F23"/>
    <w:rsid w:val="00591E3A"/>
    <w:rsid w:val="00593CB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E6960"/>
    <w:rsid w:val="005E75FC"/>
    <w:rsid w:val="005F03DB"/>
    <w:rsid w:val="005F11C2"/>
    <w:rsid w:val="005F1701"/>
    <w:rsid w:val="005F3C27"/>
    <w:rsid w:val="005F4B24"/>
    <w:rsid w:val="005F77BB"/>
    <w:rsid w:val="005F7B7F"/>
    <w:rsid w:val="00602E30"/>
    <w:rsid w:val="00603706"/>
    <w:rsid w:val="00603A46"/>
    <w:rsid w:val="0060578B"/>
    <w:rsid w:val="00607229"/>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6E0D"/>
    <w:rsid w:val="00637179"/>
    <w:rsid w:val="0063734D"/>
    <w:rsid w:val="00637CC1"/>
    <w:rsid w:val="006444C4"/>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5D81"/>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1BC9"/>
    <w:rsid w:val="006B3232"/>
    <w:rsid w:val="006B3F47"/>
    <w:rsid w:val="006B4141"/>
    <w:rsid w:val="006B4535"/>
    <w:rsid w:val="006B49AE"/>
    <w:rsid w:val="006B5493"/>
    <w:rsid w:val="006B6FCB"/>
    <w:rsid w:val="006B781F"/>
    <w:rsid w:val="006B796B"/>
    <w:rsid w:val="006C10C0"/>
    <w:rsid w:val="006C1B1D"/>
    <w:rsid w:val="006C1FE3"/>
    <w:rsid w:val="006C25FD"/>
    <w:rsid w:val="006C2DF5"/>
    <w:rsid w:val="006C31E0"/>
    <w:rsid w:val="006C32BB"/>
    <w:rsid w:val="006C349C"/>
    <w:rsid w:val="006C3747"/>
    <w:rsid w:val="006C4132"/>
    <w:rsid w:val="006C6CBB"/>
    <w:rsid w:val="006C6F31"/>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630"/>
    <w:rsid w:val="006F76DD"/>
    <w:rsid w:val="006F7A9A"/>
    <w:rsid w:val="006F7BCD"/>
    <w:rsid w:val="006F7EB8"/>
    <w:rsid w:val="00700912"/>
    <w:rsid w:val="00702D11"/>
    <w:rsid w:val="00702DD7"/>
    <w:rsid w:val="0070361C"/>
    <w:rsid w:val="007047D3"/>
    <w:rsid w:val="007052DC"/>
    <w:rsid w:val="00705C40"/>
    <w:rsid w:val="00706723"/>
    <w:rsid w:val="00707499"/>
    <w:rsid w:val="00707FF2"/>
    <w:rsid w:val="0071087E"/>
    <w:rsid w:val="00714885"/>
    <w:rsid w:val="00714C6F"/>
    <w:rsid w:val="0071540F"/>
    <w:rsid w:val="00717731"/>
    <w:rsid w:val="00720761"/>
    <w:rsid w:val="007229A1"/>
    <w:rsid w:val="007235AA"/>
    <w:rsid w:val="007249B9"/>
    <w:rsid w:val="007254C7"/>
    <w:rsid w:val="0072794B"/>
    <w:rsid w:val="007300C9"/>
    <w:rsid w:val="00731AE5"/>
    <w:rsid w:val="00731C2B"/>
    <w:rsid w:val="00732289"/>
    <w:rsid w:val="0073268D"/>
    <w:rsid w:val="00735915"/>
    <w:rsid w:val="00735C21"/>
    <w:rsid w:val="0073614A"/>
    <w:rsid w:val="00736E5D"/>
    <w:rsid w:val="00736FF2"/>
    <w:rsid w:val="00740C8C"/>
    <w:rsid w:val="00741AC4"/>
    <w:rsid w:val="0074285B"/>
    <w:rsid w:val="007430C0"/>
    <w:rsid w:val="00745AEC"/>
    <w:rsid w:val="00745B39"/>
    <w:rsid w:val="00745CF2"/>
    <w:rsid w:val="007463E3"/>
    <w:rsid w:val="00746791"/>
    <w:rsid w:val="00747F75"/>
    <w:rsid w:val="00747F8C"/>
    <w:rsid w:val="007515BC"/>
    <w:rsid w:val="00751F63"/>
    <w:rsid w:val="007573B2"/>
    <w:rsid w:val="007574BB"/>
    <w:rsid w:val="007575E2"/>
    <w:rsid w:val="0075764C"/>
    <w:rsid w:val="0076089D"/>
    <w:rsid w:val="00761D32"/>
    <w:rsid w:val="00762198"/>
    <w:rsid w:val="0076226F"/>
    <w:rsid w:val="007635A7"/>
    <w:rsid w:val="00763800"/>
    <w:rsid w:val="00763CE8"/>
    <w:rsid w:val="00763D85"/>
    <w:rsid w:val="007646C9"/>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0EF2"/>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8E2"/>
    <w:rsid w:val="007D2F75"/>
    <w:rsid w:val="007D3AAB"/>
    <w:rsid w:val="007D3C0E"/>
    <w:rsid w:val="007D7FE7"/>
    <w:rsid w:val="007E07C1"/>
    <w:rsid w:val="007E0FD8"/>
    <w:rsid w:val="007E22E7"/>
    <w:rsid w:val="007E39E6"/>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2012"/>
    <w:rsid w:val="00832A52"/>
    <w:rsid w:val="00832DA5"/>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0FA"/>
    <w:rsid w:val="0085598D"/>
    <w:rsid w:val="00856307"/>
    <w:rsid w:val="00856700"/>
    <w:rsid w:val="008609FC"/>
    <w:rsid w:val="00861107"/>
    <w:rsid w:val="00862771"/>
    <w:rsid w:val="00862EC5"/>
    <w:rsid w:val="00863003"/>
    <w:rsid w:val="00863B11"/>
    <w:rsid w:val="0086682F"/>
    <w:rsid w:val="00871940"/>
    <w:rsid w:val="00875AC4"/>
    <w:rsid w:val="0087655E"/>
    <w:rsid w:val="00876F54"/>
    <w:rsid w:val="00877292"/>
    <w:rsid w:val="0087754A"/>
    <w:rsid w:val="0087766C"/>
    <w:rsid w:val="00880552"/>
    <w:rsid w:val="00881C2B"/>
    <w:rsid w:val="008839DA"/>
    <w:rsid w:val="00883A56"/>
    <w:rsid w:val="00884A79"/>
    <w:rsid w:val="00884EE8"/>
    <w:rsid w:val="00885168"/>
    <w:rsid w:val="00885230"/>
    <w:rsid w:val="00886861"/>
    <w:rsid w:val="0089173B"/>
    <w:rsid w:val="00891E76"/>
    <w:rsid w:val="0089220F"/>
    <w:rsid w:val="008926DC"/>
    <w:rsid w:val="008935AA"/>
    <w:rsid w:val="00895421"/>
    <w:rsid w:val="00895942"/>
    <w:rsid w:val="008963F0"/>
    <w:rsid w:val="00896C53"/>
    <w:rsid w:val="008A03A5"/>
    <w:rsid w:val="008A05B3"/>
    <w:rsid w:val="008A0886"/>
    <w:rsid w:val="008A0925"/>
    <w:rsid w:val="008A0DF3"/>
    <w:rsid w:val="008A4138"/>
    <w:rsid w:val="008A52F4"/>
    <w:rsid w:val="008A55C9"/>
    <w:rsid w:val="008A5D96"/>
    <w:rsid w:val="008A631B"/>
    <w:rsid w:val="008A662F"/>
    <w:rsid w:val="008A6AE7"/>
    <w:rsid w:val="008A791B"/>
    <w:rsid w:val="008B1B3B"/>
    <w:rsid w:val="008B2CA2"/>
    <w:rsid w:val="008B3548"/>
    <w:rsid w:val="008B57F8"/>
    <w:rsid w:val="008B5948"/>
    <w:rsid w:val="008B5C43"/>
    <w:rsid w:val="008B5C93"/>
    <w:rsid w:val="008B6848"/>
    <w:rsid w:val="008C2B92"/>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3FB4"/>
    <w:rsid w:val="00947608"/>
    <w:rsid w:val="009519A6"/>
    <w:rsid w:val="00952D91"/>
    <w:rsid w:val="009542DA"/>
    <w:rsid w:val="00954D17"/>
    <w:rsid w:val="00957104"/>
    <w:rsid w:val="00957CA8"/>
    <w:rsid w:val="00957F4D"/>
    <w:rsid w:val="00960346"/>
    <w:rsid w:val="00961330"/>
    <w:rsid w:val="009617D3"/>
    <w:rsid w:val="00963DC8"/>
    <w:rsid w:val="0096463B"/>
    <w:rsid w:val="00966031"/>
    <w:rsid w:val="00967869"/>
    <w:rsid w:val="00970475"/>
    <w:rsid w:val="00971F54"/>
    <w:rsid w:val="009725C5"/>
    <w:rsid w:val="00973F40"/>
    <w:rsid w:val="00973FDF"/>
    <w:rsid w:val="00974F1D"/>
    <w:rsid w:val="009771CD"/>
    <w:rsid w:val="009806E2"/>
    <w:rsid w:val="00983031"/>
    <w:rsid w:val="00983AA1"/>
    <w:rsid w:val="009847D5"/>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148E"/>
    <w:rsid w:val="009E27C4"/>
    <w:rsid w:val="009E3A34"/>
    <w:rsid w:val="009E4A3E"/>
    <w:rsid w:val="009E4E9A"/>
    <w:rsid w:val="009E5419"/>
    <w:rsid w:val="009E5807"/>
    <w:rsid w:val="009E5A6E"/>
    <w:rsid w:val="009F46DC"/>
    <w:rsid w:val="009F5EC6"/>
    <w:rsid w:val="00A00BF3"/>
    <w:rsid w:val="00A01340"/>
    <w:rsid w:val="00A01944"/>
    <w:rsid w:val="00A01C00"/>
    <w:rsid w:val="00A05317"/>
    <w:rsid w:val="00A05C27"/>
    <w:rsid w:val="00A060A7"/>
    <w:rsid w:val="00A06833"/>
    <w:rsid w:val="00A06D9C"/>
    <w:rsid w:val="00A10AB8"/>
    <w:rsid w:val="00A112F7"/>
    <w:rsid w:val="00A1188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5D5"/>
    <w:rsid w:val="00AD0AB8"/>
    <w:rsid w:val="00AD0D24"/>
    <w:rsid w:val="00AD0FA2"/>
    <w:rsid w:val="00AD1923"/>
    <w:rsid w:val="00AD2611"/>
    <w:rsid w:val="00AD3AC5"/>
    <w:rsid w:val="00AD3D57"/>
    <w:rsid w:val="00AD3ED8"/>
    <w:rsid w:val="00AD477B"/>
    <w:rsid w:val="00AD4882"/>
    <w:rsid w:val="00AE1BA2"/>
    <w:rsid w:val="00AE33C9"/>
    <w:rsid w:val="00AE4507"/>
    <w:rsid w:val="00AE47BF"/>
    <w:rsid w:val="00AE5024"/>
    <w:rsid w:val="00AE6C3A"/>
    <w:rsid w:val="00AE7856"/>
    <w:rsid w:val="00AF00A6"/>
    <w:rsid w:val="00AF0F98"/>
    <w:rsid w:val="00AF214A"/>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AAF"/>
    <w:rsid w:val="00B15EFC"/>
    <w:rsid w:val="00B21671"/>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6E2D"/>
    <w:rsid w:val="00BC1FA5"/>
    <w:rsid w:val="00BC211C"/>
    <w:rsid w:val="00BC2C0C"/>
    <w:rsid w:val="00BC4CF5"/>
    <w:rsid w:val="00BC539E"/>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E7E8F"/>
    <w:rsid w:val="00BF02B3"/>
    <w:rsid w:val="00BF0B9D"/>
    <w:rsid w:val="00BF259E"/>
    <w:rsid w:val="00BF2920"/>
    <w:rsid w:val="00BF3381"/>
    <w:rsid w:val="00BF35F5"/>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4B1C"/>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1697"/>
    <w:rsid w:val="00C521F7"/>
    <w:rsid w:val="00C53008"/>
    <w:rsid w:val="00C55151"/>
    <w:rsid w:val="00C558FF"/>
    <w:rsid w:val="00C560FA"/>
    <w:rsid w:val="00C570C5"/>
    <w:rsid w:val="00C57FF9"/>
    <w:rsid w:val="00C61260"/>
    <w:rsid w:val="00C6305F"/>
    <w:rsid w:val="00C64434"/>
    <w:rsid w:val="00C659E5"/>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DB6"/>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0BCD"/>
    <w:rsid w:val="00D2137B"/>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23B7"/>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1269"/>
    <w:rsid w:val="00DE2847"/>
    <w:rsid w:val="00DE2966"/>
    <w:rsid w:val="00DE4107"/>
    <w:rsid w:val="00DE436F"/>
    <w:rsid w:val="00DE5124"/>
    <w:rsid w:val="00DF0B5E"/>
    <w:rsid w:val="00DF0ED5"/>
    <w:rsid w:val="00DF0F64"/>
    <w:rsid w:val="00DF1186"/>
    <w:rsid w:val="00DF25C4"/>
    <w:rsid w:val="00DF36F7"/>
    <w:rsid w:val="00DF398D"/>
    <w:rsid w:val="00DF67D8"/>
    <w:rsid w:val="00DF72D9"/>
    <w:rsid w:val="00DF7EC8"/>
    <w:rsid w:val="00E028ED"/>
    <w:rsid w:val="00E02A57"/>
    <w:rsid w:val="00E02B6F"/>
    <w:rsid w:val="00E04660"/>
    <w:rsid w:val="00E04BA2"/>
    <w:rsid w:val="00E05714"/>
    <w:rsid w:val="00E06C17"/>
    <w:rsid w:val="00E07AF1"/>
    <w:rsid w:val="00E104F6"/>
    <w:rsid w:val="00E10748"/>
    <w:rsid w:val="00E1094C"/>
    <w:rsid w:val="00E1100F"/>
    <w:rsid w:val="00E11EF3"/>
    <w:rsid w:val="00E123AF"/>
    <w:rsid w:val="00E12F57"/>
    <w:rsid w:val="00E14282"/>
    <w:rsid w:val="00E14774"/>
    <w:rsid w:val="00E155C6"/>
    <w:rsid w:val="00E16EC6"/>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07A"/>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5C22"/>
    <w:rsid w:val="00E761A5"/>
    <w:rsid w:val="00E770B3"/>
    <w:rsid w:val="00E804F0"/>
    <w:rsid w:val="00E8155D"/>
    <w:rsid w:val="00E829A2"/>
    <w:rsid w:val="00E86361"/>
    <w:rsid w:val="00E90AC9"/>
    <w:rsid w:val="00E90C37"/>
    <w:rsid w:val="00E90EB9"/>
    <w:rsid w:val="00E91F1D"/>
    <w:rsid w:val="00E932E9"/>
    <w:rsid w:val="00E9358F"/>
    <w:rsid w:val="00E96FFC"/>
    <w:rsid w:val="00EA0E04"/>
    <w:rsid w:val="00EA1E39"/>
    <w:rsid w:val="00EA220D"/>
    <w:rsid w:val="00EA3156"/>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19E5"/>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46F9"/>
    <w:rsid w:val="00EF4A64"/>
    <w:rsid w:val="00EF4D79"/>
    <w:rsid w:val="00EF7891"/>
    <w:rsid w:val="00F00407"/>
    <w:rsid w:val="00F006EA"/>
    <w:rsid w:val="00F02171"/>
    <w:rsid w:val="00F033EF"/>
    <w:rsid w:val="00F044EE"/>
    <w:rsid w:val="00F05D45"/>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13E5"/>
    <w:rsid w:val="00F218DA"/>
    <w:rsid w:val="00F23DB4"/>
    <w:rsid w:val="00F23E81"/>
    <w:rsid w:val="00F24A46"/>
    <w:rsid w:val="00F254BE"/>
    <w:rsid w:val="00F25CFE"/>
    <w:rsid w:val="00F3060F"/>
    <w:rsid w:val="00F30D3F"/>
    <w:rsid w:val="00F32886"/>
    <w:rsid w:val="00F33150"/>
    <w:rsid w:val="00F3437D"/>
    <w:rsid w:val="00F35243"/>
    <w:rsid w:val="00F35F1D"/>
    <w:rsid w:val="00F4018F"/>
    <w:rsid w:val="00F43E6E"/>
    <w:rsid w:val="00F44363"/>
    <w:rsid w:val="00F44423"/>
    <w:rsid w:val="00F454DD"/>
    <w:rsid w:val="00F455B5"/>
    <w:rsid w:val="00F469B3"/>
    <w:rsid w:val="00F46DAD"/>
    <w:rsid w:val="00F51236"/>
    <w:rsid w:val="00F5374C"/>
    <w:rsid w:val="00F541B8"/>
    <w:rsid w:val="00F55526"/>
    <w:rsid w:val="00F56CC2"/>
    <w:rsid w:val="00F56D4F"/>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47C"/>
    <w:rsid w:val="00F93859"/>
    <w:rsid w:val="00F94E99"/>
    <w:rsid w:val="00F95396"/>
    <w:rsid w:val="00F9650A"/>
    <w:rsid w:val="00F965BB"/>
    <w:rsid w:val="00F967C7"/>
    <w:rsid w:val="00F96908"/>
    <w:rsid w:val="00FA0437"/>
    <w:rsid w:val="00FA16EC"/>
    <w:rsid w:val="00FA233F"/>
    <w:rsid w:val="00FA2E05"/>
    <w:rsid w:val="00FA2E5F"/>
    <w:rsid w:val="00FA3E48"/>
    <w:rsid w:val="00FA6894"/>
    <w:rsid w:val="00FA7D57"/>
    <w:rsid w:val="00FB0008"/>
    <w:rsid w:val="00FB071C"/>
    <w:rsid w:val="00FB15BA"/>
    <w:rsid w:val="00FB271B"/>
    <w:rsid w:val="00FB3EA0"/>
    <w:rsid w:val="00FB4127"/>
    <w:rsid w:val="00FB4703"/>
    <w:rsid w:val="00FB55F4"/>
    <w:rsid w:val="00FB6B37"/>
    <w:rsid w:val="00FB7667"/>
    <w:rsid w:val="00FC0A7F"/>
    <w:rsid w:val="00FC0B63"/>
    <w:rsid w:val="00FC12EE"/>
    <w:rsid w:val="00FC1A4F"/>
    <w:rsid w:val="00FC2209"/>
    <w:rsid w:val="00FC3860"/>
    <w:rsid w:val="00FC3AA8"/>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67F"/>
    <w:rsid w:val="00FE57F3"/>
    <w:rsid w:val="00FE6151"/>
    <w:rsid w:val="00FF2D44"/>
    <w:rsid w:val="00FF456A"/>
    <w:rsid w:val="00FF6204"/>
    <w:rsid w:val="00FF62CB"/>
    <w:rsid w:val="00FF634D"/>
    <w:rsid w:val="00FF6BDF"/>
    <w:rsid w:val="00FF6CCA"/>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DA5"/>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 w:type="character" w:customStyle="1" w:styleId="Mencinsinresolver2">
    <w:name w:val="Mención sin resolver2"/>
    <w:basedOn w:val="Fuentedeprrafopredeter"/>
    <w:uiPriority w:val="99"/>
    <w:semiHidden/>
    <w:unhideWhenUsed/>
    <w:rsid w:val="00297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687561028">
      <w:bodyDiv w:val="1"/>
      <w:marLeft w:val="0"/>
      <w:marRight w:val="0"/>
      <w:marTop w:val="0"/>
      <w:marBottom w:val="0"/>
      <w:divBdr>
        <w:top w:val="none" w:sz="0" w:space="0" w:color="auto"/>
        <w:left w:val="none" w:sz="0" w:space="0" w:color="auto"/>
        <w:bottom w:val="none" w:sz="0" w:space="0" w:color="auto"/>
        <w:right w:val="none" w:sz="0" w:space="0" w:color="auto"/>
      </w:divBdr>
      <w:divsChild>
        <w:div w:id="1798838831">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75C2A-A03D-4A99-AA32-11051B988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4340</Words>
  <Characters>23875</Characters>
  <Application>Microsoft Office Word</Application>
  <DocSecurity>0</DocSecurity>
  <Lines>198</Lines>
  <Paragraphs>56</Paragraphs>
  <ScaleCrop>false</ScaleCrop>
  <HeadingPairs>
    <vt:vector size="4" baseType="variant">
      <vt:variant>
        <vt:lpstr>Título</vt:lpstr>
      </vt:variant>
      <vt:variant>
        <vt:i4>1</vt:i4>
      </vt:variant>
      <vt:variant>
        <vt:lpstr>Títulos</vt:lpstr>
      </vt:variant>
      <vt:variant>
        <vt:i4>14</vt:i4>
      </vt:variant>
    </vt:vector>
  </HeadingPairs>
  <TitlesOfParts>
    <vt:vector size="15" baseType="lpstr">
      <vt:lpstr/>
      <vt:lpstr>A N T E C E D E N T E S</vt:lpstr>
      <vt:lpstr>    I. Presentación de la solicitud de información</vt:lpstr>
      <vt:lpstr>    II. Respuesta del Sujeto Obligado</vt:lpstr>
      <vt:lpstr>    III. Interposición del Recurso de Revisión</vt:lpstr>
      <vt:lpstr>    IV. Trámite del Recurso de Revisión ante el Instituto</vt:lpstr>
      <vt:lpstr>C O N S I D E R A N D O S</vt:lpstr>
      <vt:lpstr>    PRIMERO. Competencia</vt:lpstr>
      <vt:lpstr>    SEGUNDO. Causales de improcedencia y Sobreseimiento</vt:lpstr>
      <vt:lpstr>    TERCERO. Determinación de la Controversia</vt:lpstr>
      <vt:lpstr>    CUARTO. Marco normativo aplicable en materia de transparencia y acceso a la info</vt:lpstr>
      <vt:lpstr>    QUINTO. Estudio de Fondo</vt:lpstr>
      <vt:lpstr>    SEXTO. Decisión</vt:lpstr>
      <vt:lpstr>    SÉPTIMO. Vista a la Secretaría Técnica del Pleno</vt:lpstr>
      <vt:lpstr>R E S U E L V E</vt:lpstr>
    </vt:vector>
  </TitlesOfParts>
  <Company>Hewlett-Packard Company</Company>
  <LinksUpToDate>false</LinksUpToDate>
  <CharactersWithSpaces>28159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ROX</cp:lastModifiedBy>
  <cp:revision>5</cp:revision>
  <cp:lastPrinted>2025-12-05T06:17:00Z</cp:lastPrinted>
  <dcterms:created xsi:type="dcterms:W3CDTF">2025-12-05T06:16:00Z</dcterms:created>
  <dcterms:modified xsi:type="dcterms:W3CDTF">2026-02-24T17:35:00Z</dcterms:modified>
</cp:coreProperties>
</file>