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68726" w14:textId="77777777" w:rsidR="00DE3C58" w:rsidRPr="008A1690" w:rsidRDefault="0070053E" w:rsidP="00935899">
      <w:pPr>
        <w:pStyle w:val="Citas"/>
        <w:ind w:left="0" w:right="49"/>
        <w:rPr>
          <w:b/>
          <w:bCs/>
          <w:i w:val="0"/>
          <w:iCs/>
        </w:rPr>
      </w:pPr>
      <w:bookmarkStart w:id="0" w:name="_heading=h.1fob9te" w:colFirst="0" w:colLast="0"/>
      <w:bookmarkStart w:id="1" w:name="_GoBack"/>
      <w:bookmarkEnd w:id="0"/>
      <w:bookmarkEnd w:id="1"/>
      <w:r w:rsidRPr="008A1690">
        <w:rPr>
          <w:i w:val="0"/>
          <w:iCs/>
        </w:rPr>
        <w:t xml:space="preserve">Resolución del Pleno del Instituto de Transparencia, Acceso a la Información Pública y Protección de Datos Personales del Estado de México y Municipios, con domicilio en Metepec, Estado de México, de fecha </w:t>
      </w:r>
      <w:r w:rsidR="00AD6CAB" w:rsidRPr="008A1690">
        <w:rPr>
          <w:b/>
          <w:bCs/>
          <w:i w:val="0"/>
          <w:iCs/>
        </w:rPr>
        <w:t>diez de diciembre</w:t>
      </w:r>
      <w:r w:rsidRPr="008A1690">
        <w:rPr>
          <w:b/>
          <w:bCs/>
          <w:i w:val="0"/>
          <w:iCs/>
        </w:rPr>
        <w:t xml:space="preserve"> de dos mil veinticinco. </w:t>
      </w:r>
    </w:p>
    <w:p w14:paraId="31AB997E" w14:textId="77777777" w:rsidR="00DE3C58" w:rsidRPr="008A1690" w:rsidRDefault="00DE3C58" w:rsidP="006B680D">
      <w:pPr>
        <w:spacing w:line="360" w:lineRule="auto"/>
        <w:jc w:val="both"/>
        <w:rPr>
          <w:rFonts w:ascii="Palatino Linotype" w:eastAsia="Palatino Linotype" w:hAnsi="Palatino Linotype" w:cs="Palatino Linotype"/>
          <w:sz w:val="22"/>
          <w:szCs w:val="22"/>
        </w:rPr>
      </w:pPr>
    </w:p>
    <w:p w14:paraId="1F2C44B4" w14:textId="77777777" w:rsidR="00DE3C58" w:rsidRPr="008A1690" w:rsidRDefault="0070053E"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b/>
          <w:sz w:val="22"/>
          <w:szCs w:val="22"/>
        </w:rPr>
        <w:t>Visto</w:t>
      </w:r>
      <w:r w:rsidRPr="008A1690">
        <w:rPr>
          <w:rFonts w:ascii="Palatino Linotype" w:eastAsia="Palatino Linotype" w:hAnsi="Palatino Linotype" w:cs="Palatino Linotype"/>
          <w:sz w:val="22"/>
          <w:szCs w:val="22"/>
        </w:rPr>
        <w:t xml:space="preserve"> el expediente relativo al recurso de revisión </w:t>
      </w:r>
      <w:r w:rsidR="00AD6CAB" w:rsidRPr="008A1690">
        <w:rPr>
          <w:rFonts w:ascii="Palatino Linotype" w:eastAsia="Palatino Linotype" w:hAnsi="Palatino Linotype" w:cs="Palatino Linotype"/>
          <w:b/>
          <w:sz w:val="22"/>
          <w:szCs w:val="22"/>
        </w:rPr>
        <w:t>06164</w:t>
      </w:r>
      <w:r w:rsidRPr="008A1690">
        <w:rPr>
          <w:rFonts w:ascii="Palatino Linotype" w:eastAsia="Palatino Linotype" w:hAnsi="Palatino Linotype" w:cs="Palatino Linotype"/>
          <w:b/>
          <w:sz w:val="22"/>
          <w:szCs w:val="22"/>
        </w:rPr>
        <w:t>/INFOEM/IP/RR/202</w:t>
      </w:r>
      <w:r w:rsidR="00AD6CAB" w:rsidRPr="008A1690">
        <w:rPr>
          <w:rFonts w:ascii="Palatino Linotype" w:eastAsia="Palatino Linotype" w:hAnsi="Palatino Linotype" w:cs="Palatino Linotype"/>
          <w:b/>
          <w:sz w:val="22"/>
          <w:szCs w:val="22"/>
        </w:rPr>
        <w:t>5</w:t>
      </w:r>
      <w:r w:rsidRPr="008A1690">
        <w:rPr>
          <w:rFonts w:ascii="Palatino Linotype" w:eastAsia="Palatino Linotype" w:hAnsi="Palatino Linotype" w:cs="Palatino Linotype"/>
          <w:sz w:val="22"/>
          <w:szCs w:val="22"/>
        </w:rPr>
        <w:t xml:space="preserve">, interpuesto por </w:t>
      </w:r>
      <w:r w:rsidR="00AD6CAB" w:rsidRPr="008A1690">
        <w:rPr>
          <w:rFonts w:ascii="Palatino Linotype" w:eastAsia="Palatino Linotype" w:hAnsi="Palatino Linotype" w:cs="Palatino Linotype"/>
          <w:b/>
          <w:sz w:val="22"/>
          <w:szCs w:val="22"/>
        </w:rPr>
        <w:t>un particular que no proporcionó nombre o seudónimo para ser identificado</w:t>
      </w:r>
      <w:r w:rsidRPr="008A1690">
        <w:rPr>
          <w:rFonts w:ascii="Palatino Linotype" w:eastAsia="Palatino Linotype" w:hAnsi="Palatino Linotype" w:cs="Palatino Linotype"/>
          <w:b/>
          <w:sz w:val="22"/>
          <w:szCs w:val="22"/>
        </w:rPr>
        <w:t xml:space="preserve">, </w:t>
      </w:r>
      <w:r w:rsidRPr="008A1690">
        <w:rPr>
          <w:rFonts w:ascii="Palatino Linotype" w:eastAsia="Palatino Linotype" w:hAnsi="Palatino Linotype" w:cs="Palatino Linotype"/>
          <w:sz w:val="22"/>
          <w:szCs w:val="22"/>
        </w:rPr>
        <w:t>en lo sucesivo se le denominará la parte</w:t>
      </w:r>
      <w:r w:rsidRPr="008A1690">
        <w:rPr>
          <w:rFonts w:ascii="Palatino Linotype" w:eastAsia="Palatino Linotype" w:hAnsi="Palatino Linotype" w:cs="Palatino Linotype"/>
          <w:b/>
          <w:sz w:val="22"/>
          <w:szCs w:val="22"/>
        </w:rPr>
        <w:t xml:space="preserve"> Recurrente</w:t>
      </w:r>
      <w:r w:rsidRPr="008A1690">
        <w:rPr>
          <w:rFonts w:ascii="Palatino Linotype" w:eastAsia="Palatino Linotype" w:hAnsi="Palatino Linotype" w:cs="Palatino Linotype"/>
          <w:sz w:val="22"/>
          <w:szCs w:val="22"/>
        </w:rPr>
        <w:t>, en contra de la respuesta a su solicitud de información con número de folio</w:t>
      </w:r>
      <w:r w:rsidRPr="008A1690">
        <w:rPr>
          <w:rFonts w:ascii="Palatino Linotype" w:eastAsia="Palatino Linotype" w:hAnsi="Palatino Linotype" w:cs="Palatino Linotype"/>
          <w:b/>
          <w:sz w:val="22"/>
          <w:szCs w:val="22"/>
        </w:rPr>
        <w:t xml:space="preserve"> </w:t>
      </w:r>
      <w:r w:rsidR="00AD6CAB" w:rsidRPr="008A1690">
        <w:rPr>
          <w:rFonts w:ascii="Palatino Linotype" w:eastAsia="Palatino Linotype" w:hAnsi="Palatino Linotype" w:cs="Palatino Linotype"/>
          <w:b/>
          <w:sz w:val="22"/>
          <w:szCs w:val="22"/>
        </w:rPr>
        <w:t>02067/TOLUCA/IP/2025</w:t>
      </w:r>
      <w:r w:rsidRPr="008A1690">
        <w:rPr>
          <w:rFonts w:ascii="Palatino Linotype" w:eastAsia="Palatino Linotype" w:hAnsi="Palatino Linotype" w:cs="Palatino Linotype"/>
          <w:sz w:val="22"/>
          <w:szCs w:val="22"/>
        </w:rPr>
        <w:t xml:space="preserve">, por parte del </w:t>
      </w:r>
      <w:r w:rsidR="00AD6CAB" w:rsidRPr="008A1690">
        <w:rPr>
          <w:rFonts w:ascii="Palatino Linotype" w:eastAsia="Palatino Linotype" w:hAnsi="Palatino Linotype" w:cs="Palatino Linotype"/>
          <w:b/>
          <w:sz w:val="22"/>
          <w:szCs w:val="22"/>
        </w:rPr>
        <w:t xml:space="preserve">Ayuntamiento de Toluca </w:t>
      </w:r>
      <w:r w:rsidRPr="008A1690">
        <w:rPr>
          <w:rFonts w:ascii="Palatino Linotype" w:eastAsia="Palatino Linotype" w:hAnsi="Palatino Linotype" w:cs="Palatino Linotype"/>
          <w:sz w:val="22"/>
          <w:szCs w:val="22"/>
        </w:rPr>
        <w:t xml:space="preserve">en lo sucesivo el </w:t>
      </w:r>
      <w:r w:rsidRPr="008A1690">
        <w:rPr>
          <w:rFonts w:ascii="Palatino Linotype" w:eastAsia="Palatino Linotype" w:hAnsi="Palatino Linotype" w:cs="Palatino Linotype"/>
          <w:b/>
          <w:sz w:val="22"/>
          <w:szCs w:val="22"/>
        </w:rPr>
        <w:t>Sujeto Obligado</w:t>
      </w:r>
      <w:r w:rsidRPr="008A1690">
        <w:rPr>
          <w:rFonts w:ascii="Palatino Linotype" w:eastAsia="Palatino Linotype" w:hAnsi="Palatino Linotype" w:cs="Palatino Linotype"/>
          <w:sz w:val="22"/>
          <w:szCs w:val="22"/>
        </w:rPr>
        <w:t>;</w:t>
      </w:r>
      <w:r w:rsidRPr="008A1690">
        <w:rPr>
          <w:rFonts w:ascii="Palatino Linotype" w:eastAsia="Palatino Linotype" w:hAnsi="Palatino Linotype" w:cs="Palatino Linotype"/>
          <w:b/>
          <w:sz w:val="22"/>
          <w:szCs w:val="22"/>
        </w:rPr>
        <w:t xml:space="preserve"> </w:t>
      </w:r>
      <w:r w:rsidRPr="008A1690">
        <w:rPr>
          <w:rFonts w:ascii="Palatino Linotype" w:eastAsia="Palatino Linotype" w:hAnsi="Palatino Linotype" w:cs="Palatino Linotype"/>
          <w:sz w:val="22"/>
          <w:szCs w:val="22"/>
        </w:rPr>
        <w:t>se procede a dictar la presente resolución, con base en los siguientes:</w:t>
      </w:r>
    </w:p>
    <w:p w14:paraId="00545D46" w14:textId="77777777" w:rsidR="00DE3C58" w:rsidRPr="008A1690" w:rsidRDefault="0070053E" w:rsidP="006B680D">
      <w:pPr>
        <w:numPr>
          <w:ilvl w:val="0"/>
          <w:numId w:val="10"/>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8A1690">
        <w:rPr>
          <w:rFonts w:ascii="Palatino Linotype" w:eastAsia="Palatino Linotype" w:hAnsi="Palatino Linotype" w:cs="Palatino Linotype"/>
          <w:b/>
          <w:sz w:val="22"/>
          <w:szCs w:val="22"/>
        </w:rPr>
        <w:t>A N T E C E D E N T E S:</w:t>
      </w:r>
    </w:p>
    <w:p w14:paraId="3F8AFC87" w14:textId="77777777" w:rsidR="00DE3C58" w:rsidRPr="008A1690" w:rsidRDefault="00DE3C58" w:rsidP="006B680D">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5206A66D" w14:textId="77777777" w:rsidR="00DE3C58" w:rsidRPr="008A1690" w:rsidRDefault="0070053E" w:rsidP="006B680D">
      <w:pPr>
        <w:numPr>
          <w:ilvl w:val="1"/>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8A1690">
        <w:rPr>
          <w:rFonts w:ascii="Palatino Linotype" w:eastAsia="Palatino Linotype" w:hAnsi="Palatino Linotype" w:cs="Palatino Linotype"/>
          <w:b/>
          <w:sz w:val="22"/>
          <w:szCs w:val="22"/>
        </w:rPr>
        <w:t xml:space="preserve">Solicitud de acceso a la información. </w:t>
      </w:r>
      <w:r w:rsidRPr="008A1690">
        <w:rPr>
          <w:rFonts w:ascii="Palatino Linotype" w:eastAsia="Palatino Linotype" w:hAnsi="Palatino Linotype" w:cs="Palatino Linotype"/>
          <w:sz w:val="22"/>
          <w:szCs w:val="22"/>
        </w:rPr>
        <w:t xml:space="preserve">Con fecha </w:t>
      </w:r>
      <w:r w:rsidR="00AD6CAB" w:rsidRPr="008A1690">
        <w:rPr>
          <w:rFonts w:ascii="Palatino Linotype" w:eastAsia="Palatino Linotype" w:hAnsi="Palatino Linotype" w:cs="Palatino Linotype"/>
          <w:b/>
          <w:sz w:val="22"/>
          <w:szCs w:val="22"/>
        </w:rPr>
        <w:t>siete de abril</w:t>
      </w:r>
      <w:r w:rsidRPr="008A1690">
        <w:rPr>
          <w:rFonts w:ascii="Palatino Linotype" w:eastAsia="Palatino Linotype" w:hAnsi="Palatino Linotype" w:cs="Palatino Linotype"/>
          <w:b/>
          <w:sz w:val="22"/>
          <w:szCs w:val="22"/>
        </w:rPr>
        <w:t xml:space="preserve"> de dos mil veintic</w:t>
      </w:r>
      <w:r w:rsidR="00AD6CAB" w:rsidRPr="008A1690">
        <w:rPr>
          <w:rFonts w:ascii="Palatino Linotype" w:eastAsia="Palatino Linotype" w:hAnsi="Palatino Linotype" w:cs="Palatino Linotype"/>
          <w:b/>
          <w:sz w:val="22"/>
          <w:szCs w:val="22"/>
        </w:rPr>
        <w:t>inco</w:t>
      </w:r>
      <w:r w:rsidRPr="008A1690">
        <w:rPr>
          <w:rFonts w:ascii="Palatino Linotype" w:eastAsia="Palatino Linotype" w:hAnsi="Palatino Linotype" w:cs="Palatino Linotype"/>
          <w:sz w:val="22"/>
          <w:szCs w:val="22"/>
        </w:rPr>
        <w:t xml:space="preserve">, la parte </w:t>
      </w:r>
      <w:r w:rsidRPr="008A1690">
        <w:rPr>
          <w:rFonts w:ascii="Palatino Linotype" w:eastAsia="Palatino Linotype" w:hAnsi="Palatino Linotype" w:cs="Palatino Linotype"/>
          <w:b/>
          <w:sz w:val="22"/>
          <w:szCs w:val="22"/>
        </w:rPr>
        <w:t>Recurrente</w:t>
      </w:r>
      <w:r w:rsidRPr="008A1690">
        <w:rPr>
          <w:rFonts w:ascii="Palatino Linotype" w:eastAsia="Palatino Linotype" w:hAnsi="Palatino Linotype" w:cs="Palatino Linotype"/>
          <w:sz w:val="22"/>
          <w:szCs w:val="22"/>
        </w:rPr>
        <w:t xml:space="preserve"> formuló solicitud de acceso a información pública al </w:t>
      </w:r>
      <w:r w:rsidRPr="008A1690">
        <w:rPr>
          <w:rFonts w:ascii="Palatino Linotype" w:eastAsia="Palatino Linotype" w:hAnsi="Palatino Linotype" w:cs="Palatino Linotype"/>
          <w:b/>
          <w:sz w:val="22"/>
          <w:szCs w:val="22"/>
        </w:rPr>
        <w:t>Sujeto Obligado</w:t>
      </w:r>
      <w:r w:rsidRPr="008A1690">
        <w:rPr>
          <w:rFonts w:ascii="Palatino Linotype" w:eastAsia="Palatino Linotype" w:hAnsi="Palatino Linotype" w:cs="Palatino Linotype"/>
          <w:sz w:val="22"/>
          <w:szCs w:val="22"/>
        </w:rPr>
        <w:t xml:space="preserve"> a través del Sistema de Acceso a la Información Mexiquense, en adelante </w:t>
      </w:r>
      <w:r w:rsidRPr="008A1690">
        <w:rPr>
          <w:rFonts w:ascii="Palatino Linotype" w:eastAsia="Palatino Linotype" w:hAnsi="Palatino Linotype" w:cs="Palatino Linotype"/>
          <w:b/>
          <w:sz w:val="22"/>
          <w:szCs w:val="22"/>
        </w:rPr>
        <w:t>SAIMEX</w:t>
      </w:r>
      <w:r w:rsidRPr="008A1690">
        <w:rPr>
          <w:rFonts w:ascii="Palatino Linotype" w:eastAsia="Palatino Linotype" w:hAnsi="Palatino Linotype" w:cs="Palatino Linotype"/>
          <w:sz w:val="22"/>
          <w:szCs w:val="22"/>
        </w:rPr>
        <w:t>, requiriéndole lo siguiente:</w:t>
      </w:r>
    </w:p>
    <w:p w14:paraId="642B9496" w14:textId="77777777" w:rsidR="00DE3C58" w:rsidRPr="008A1690" w:rsidRDefault="00DE3C58" w:rsidP="006B680D">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76F03B65"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i/>
          <w:sz w:val="22"/>
          <w:szCs w:val="22"/>
        </w:rPr>
        <w:t>“</w:t>
      </w:r>
      <w:r w:rsidR="00AD6CAB" w:rsidRPr="008A1690">
        <w:rPr>
          <w:rFonts w:ascii="Palatino Linotype" w:eastAsia="Palatino Linotype" w:hAnsi="Palatino Linotype" w:cs="Palatino Linotype"/>
          <w:i/>
          <w:sz w:val="22"/>
          <w:szCs w:val="22"/>
        </w:rPr>
        <w:t xml:space="preserve">Para el Tercer Regidor 1. Todas las solicitudes se solicitan las respuestas a los ejercicios fiscales de los años 2022 y 2023. 2. La cantidad de personal adscrito a la area. 3. La cantidad de personal adscrito a la área que este comisionado a la misma, y de que direcciones del ayuntamiento han sido adscritos a dicha regiduría. 4. Cual es el techo presupuestal asignado a la area por concepto de personal administrativo, desglosando los cargos de todo el personal adscrito con nombres y profesiones de cada integrante de la regiduría. 5. Cual es el techo presupuestal entregado a la área por los conceptos de gasolina, vehículos, estacionamiento, papelería, etc., y el acta de cabildo en la cual se autorizo el presupuesto para esta regiduría. 6. Cuantos vehículos automotores tiene adjudicados la área y quienes son los responsables de dichos vehículos. 7. A que grupo parlamentario o partido político pertenece esta area. 8. Que propuestas ha realizado en favor de los toluqueños esta area y cuantos han sido </w:t>
      </w:r>
      <w:r w:rsidR="00AD6CAB" w:rsidRPr="008A1690">
        <w:rPr>
          <w:rFonts w:ascii="Palatino Linotype" w:eastAsia="Palatino Linotype" w:hAnsi="Palatino Linotype" w:cs="Palatino Linotype"/>
          <w:i/>
          <w:sz w:val="22"/>
          <w:szCs w:val="22"/>
        </w:rPr>
        <w:lastRenderedPageBreak/>
        <w:t>aprobados y cuales son las fechas junto con las determinaciones de las actas de cabildo. 9. Cuantas horas al día trabaja en su oficina. 10. Cuantas horas al día trabaja en campo . 11. Cual es el nombre completo del titular de esta , cuál es su ultimo grado de estudios, y cuales son los ingresos aparte de los recursos como regidor que recibe el titular de esa area 12. El titular de esta esa área utiliza los servicios del personal administrativo como chofer o como acompañante en campo y quienes son de la listade servidores públicos las personas que realizan estas actividades. 13. La secretaria de esta área, esta en nomina proveniente del techo presupuestal de la regiduría o de donde procede la adscripción de la secretaria, y señalar el nombre completo de la servidora pública. 14. Cuantas computadoras, laptos, tablets, ipads, teléfonos celulares, sillas, sillones, impresoras, tiene adjudicada esta para sus trabajos diarios. 15. Cuantos hermanos, hijos, primos, novia, esposa, o familiares del titular de esa área o cualquier otra área hasta el tercer grado trabajan en la administración publica municipal de Toluca</w:t>
      </w:r>
      <w:r w:rsidRPr="008A1690">
        <w:rPr>
          <w:rFonts w:ascii="Palatino Linotype" w:eastAsia="Palatino Linotype" w:hAnsi="Palatino Linotype" w:cs="Palatino Linotype"/>
          <w:i/>
          <w:sz w:val="22"/>
          <w:szCs w:val="22"/>
        </w:rPr>
        <w:t>”</w:t>
      </w:r>
    </w:p>
    <w:p w14:paraId="79238A06" w14:textId="77777777" w:rsidR="00DE3C58" w:rsidRPr="008A1690" w:rsidRDefault="00DE3C58" w:rsidP="006B680D">
      <w:pPr>
        <w:spacing w:line="360" w:lineRule="auto"/>
        <w:ind w:left="709" w:right="900"/>
        <w:jc w:val="both"/>
        <w:rPr>
          <w:rFonts w:ascii="Palatino Linotype" w:eastAsia="Palatino Linotype" w:hAnsi="Palatino Linotype" w:cs="Palatino Linotype"/>
          <w:b/>
          <w:i/>
          <w:sz w:val="22"/>
          <w:szCs w:val="22"/>
        </w:rPr>
      </w:pPr>
    </w:p>
    <w:p w14:paraId="6372FD97" w14:textId="77777777" w:rsidR="00DE3C58" w:rsidRPr="008A1690" w:rsidRDefault="0070053E"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b/>
          <w:sz w:val="22"/>
          <w:szCs w:val="22"/>
        </w:rPr>
        <w:t xml:space="preserve">Modalidad elegida para la entrega de la información: </w:t>
      </w:r>
      <w:r w:rsidRPr="008A1690">
        <w:rPr>
          <w:rFonts w:ascii="Palatino Linotype" w:eastAsia="Palatino Linotype" w:hAnsi="Palatino Linotype" w:cs="Palatino Linotype"/>
          <w:sz w:val="22"/>
          <w:szCs w:val="22"/>
        </w:rPr>
        <w:t xml:space="preserve">a través del Sistema de Acceso a la Información Mexiquense. </w:t>
      </w:r>
    </w:p>
    <w:p w14:paraId="4D777BF9" w14:textId="77777777" w:rsidR="00DE3C58" w:rsidRPr="008A1690" w:rsidRDefault="00DE3C58" w:rsidP="006B680D">
      <w:pPr>
        <w:spacing w:line="360" w:lineRule="auto"/>
        <w:jc w:val="both"/>
        <w:rPr>
          <w:rFonts w:ascii="Palatino Linotype" w:eastAsia="Palatino Linotype" w:hAnsi="Palatino Linotype" w:cs="Palatino Linotype"/>
          <w:sz w:val="22"/>
          <w:szCs w:val="22"/>
        </w:rPr>
      </w:pPr>
    </w:p>
    <w:p w14:paraId="7BDBCB6E" w14:textId="77777777" w:rsidR="00DE3C58" w:rsidRPr="008A1690" w:rsidRDefault="0070053E" w:rsidP="006B680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b/>
          <w:sz w:val="22"/>
          <w:szCs w:val="22"/>
        </w:rPr>
        <w:t xml:space="preserve">Respuesta. </w:t>
      </w:r>
      <w:r w:rsidRPr="008A1690">
        <w:rPr>
          <w:rFonts w:ascii="Palatino Linotype" w:eastAsia="Palatino Linotype" w:hAnsi="Palatino Linotype" w:cs="Palatino Linotype"/>
          <w:sz w:val="22"/>
          <w:szCs w:val="22"/>
        </w:rPr>
        <w:t xml:space="preserve">Con fecha </w:t>
      </w:r>
      <w:r w:rsidR="00F408B9" w:rsidRPr="008A1690">
        <w:rPr>
          <w:rFonts w:ascii="Palatino Linotype" w:eastAsia="Palatino Linotype" w:hAnsi="Palatino Linotype" w:cs="Palatino Linotype"/>
          <w:b/>
          <w:sz w:val="22"/>
          <w:szCs w:val="22"/>
        </w:rPr>
        <w:t>siete de mayo de dos mil veinticinco</w:t>
      </w:r>
      <w:r w:rsidRPr="008A1690">
        <w:rPr>
          <w:rFonts w:ascii="Palatino Linotype" w:eastAsia="Palatino Linotype" w:hAnsi="Palatino Linotype" w:cs="Palatino Linotype"/>
          <w:sz w:val="22"/>
          <w:szCs w:val="22"/>
        </w:rPr>
        <w:t xml:space="preserve">, el </w:t>
      </w:r>
      <w:r w:rsidRPr="008A1690">
        <w:rPr>
          <w:rFonts w:ascii="Palatino Linotype" w:eastAsia="Palatino Linotype" w:hAnsi="Palatino Linotype" w:cs="Palatino Linotype"/>
          <w:b/>
          <w:sz w:val="22"/>
          <w:szCs w:val="22"/>
        </w:rPr>
        <w:t>Sujeto Obligado</w:t>
      </w:r>
      <w:r w:rsidRPr="008A1690">
        <w:rPr>
          <w:rFonts w:ascii="Palatino Linotype" w:eastAsia="Palatino Linotype" w:hAnsi="Palatino Linotype" w:cs="Palatino Linotype"/>
          <w:sz w:val="22"/>
          <w:szCs w:val="22"/>
        </w:rPr>
        <w:t xml:space="preserve"> envió su respuesta a la solicitud de acceso a la información a través del SAIMEX, la cual versa como sigue: </w:t>
      </w:r>
    </w:p>
    <w:p w14:paraId="3A184235" w14:textId="77777777" w:rsidR="00DE3C58" w:rsidRPr="008A1690" w:rsidRDefault="00DE3C58" w:rsidP="006B680D">
      <w:pPr>
        <w:tabs>
          <w:tab w:val="left" w:pos="7371"/>
        </w:tabs>
        <w:spacing w:line="360" w:lineRule="auto"/>
        <w:ind w:left="567" w:right="616"/>
        <w:jc w:val="both"/>
        <w:rPr>
          <w:rFonts w:ascii="Palatino Linotype" w:eastAsia="Palatino Linotype" w:hAnsi="Palatino Linotype" w:cs="Palatino Linotype"/>
          <w:i/>
          <w:sz w:val="22"/>
          <w:szCs w:val="22"/>
        </w:rPr>
      </w:pPr>
      <w:bookmarkStart w:id="2" w:name="_heading=h.3znysh7" w:colFirst="0" w:colLast="0"/>
      <w:bookmarkEnd w:id="2"/>
    </w:p>
    <w:p w14:paraId="4FB0BFD9" w14:textId="77777777" w:rsidR="00F408B9" w:rsidRPr="008A1690" w:rsidRDefault="0070053E" w:rsidP="006B680D">
      <w:pPr>
        <w:tabs>
          <w:tab w:val="left" w:pos="7371"/>
        </w:tabs>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i/>
          <w:sz w:val="22"/>
          <w:szCs w:val="22"/>
        </w:rPr>
        <w:t>”</w:t>
      </w:r>
      <w:r w:rsidR="00F408B9" w:rsidRPr="008A1690">
        <w:rPr>
          <w:rFonts w:ascii="Palatino Linotype" w:hAnsi="Palatino Linotype"/>
          <w:sz w:val="22"/>
          <w:szCs w:val="22"/>
        </w:rPr>
        <w:t xml:space="preserve"> </w:t>
      </w:r>
      <w:r w:rsidR="00F408B9" w:rsidRPr="008A1690">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ABCC471" w14:textId="77777777" w:rsidR="00F408B9" w:rsidRPr="008A1690" w:rsidRDefault="00F408B9" w:rsidP="006B680D">
      <w:pPr>
        <w:tabs>
          <w:tab w:val="left" w:pos="7371"/>
        </w:tabs>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i/>
          <w:sz w:val="22"/>
          <w:szCs w:val="22"/>
        </w:rPr>
        <w:t>En atención a la solicitud con folio 02067/TOLUCA/IP/2025, me permito adjuntar al presente la respuesta correspondiente. Sin más por el momento, reciba un saludo. Asimismo la Tercera Regiduría, informó que Después de realizar una búsqueda exhaustiva, las respuestas a los ejercicios fiscales de los años 2022 y 2023 no obran en el archivo de esta Regiduría.</w:t>
      </w:r>
    </w:p>
    <w:p w14:paraId="46C9105F" w14:textId="77777777" w:rsidR="00F408B9" w:rsidRPr="008A1690" w:rsidRDefault="00F408B9" w:rsidP="006B680D">
      <w:pPr>
        <w:tabs>
          <w:tab w:val="left" w:pos="7371"/>
        </w:tabs>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i/>
          <w:sz w:val="22"/>
          <w:szCs w:val="22"/>
        </w:rPr>
        <w:t>ATENTAMENTE</w:t>
      </w:r>
    </w:p>
    <w:p w14:paraId="2A85E6E0" w14:textId="77777777" w:rsidR="00DE3C58" w:rsidRPr="008A1690" w:rsidRDefault="00F408B9" w:rsidP="006B680D">
      <w:pPr>
        <w:tabs>
          <w:tab w:val="left" w:pos="7371"/>
        </w:tabs>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i/>
          <w:sz w:val="22"/>
          <w:szCs w:val="22"/>
        </w:rPr>
        <w:t>Dr. Nahum Miguel Mendoza Morales</w:t>
      </w:r>
      <w:r w:rsidR="0070053E" w:rsidRPr="008A1690">
        <w:rPr>
          <w:rFonts w:ascii="Palatino Linotype" w:eastAsia="Palatino Linotype" w:hAnsi="Palatino Linotype" w:cs="Palatino Linotype"/>
          <w:i/>
          <w:sz w:val="22"/>
          <w:szCs w:val="22"/>
        </w:rPr>
        <w:t>.”</w:t>
      </w:r>
    </w:p>
    <w:p w14:paraId="6DF6FB76" w14:textId="77777777" w:rsidR="00DE3C58" w:rsidRPr="008A1690" w:rsidRDefault="00DE3C58" w:rsidP="006B680D">
      <w:pPr>
        <w:spacing w:line="360" w:lineRule="auto"/>
        <w:ind w:right="49"/>
        <w:jc w:val="both"/>
        <w:rPr>
          <w:rFonts w:ascii="Palatino Linotype" w:eastAsia="Palatino Linotype" w:hAnsi="Palatino Linotype" w:cs="Palatino Linotype"/>
          <w:sz w:val="22"/>
          <w:szCs w:val="22"/>
        </w:rPr>
      </w:pPr>
    </w:p>
    <w:p w14:paraId="3719C0C6" w14:textId="77777777" w:rsidR="00DE3C58" w:rsidRPr="008A1690" w:rsidRDefault="0070053E" w:rsidP="006B680D">
      <w:pPr>
        <w:spacing w:line="360" w:lineRule="auto"/>
        <w:ind w:right="49"/>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 xml:space="preserve">Del mismo modo, el </w:t>
      </w:r>
      <w:r w:rsidR="00F408B9" w:rsidRPr="008A1690">
        <w:rPr>
          <w:rFonts w:ascii="Palatino Linotype" w:eastAsia="Palatino Linotype" w:hAnsi="Palatino Linotype" w:cs="Palatino Linotype"/>
          <w:b/>
          <w:sz w:val="22"/>
          <w:szCs w:val="22"/>
        </w:rPr>
        <w:t>Sujeto Obligado</w:t>
      </w:r>
      <w:r w:rsidR="00F408B9" w:rsidRPr="008A1690">
        <w:rPr>
          <w:rFonts w:ascii="Palatino Linotype" w:eastAsia="Palatino Linotype" w:hAnsi="Palatino Linotype" w:cs="Palatino Linotype"/>
          <w:sz w:val="22"/>
          <w:szCs w:val="22"/>
        </w:rPr>
        <w:t xml:space="preserve"> </w:t>
      </w:r>
      <w:r w:rsidRPr="008A1690">
        <w:rPr>
          <w:rFonts w:ascii="Palatino Linotype" w:eastAsia="Palatino Linotype" w:hAnsi="Palatino Linotype" w:cs="Palatino Linotype"/>
          <w:sz w:val="22"/>
          <w:szCs w:val="22"/>
        </w:rPr>
        <w:t>adjuntó a su respuesta lo</w:t>
      </w:r>
      <w:r w:rsidR="00F408B9" w:rsidRPr="008A1690">
        <w:rPr>
          <w:rFonts w:ascii="Palatino Linotype" w:eastAsia="Palatino Linotype" w:hAnsi="Palatino Linotype" w:cs="Palatino Linotype"/>
          <w:sz w:val="22"/>
          <w:szCs w:val="22"/>
        </w:rPr>
        <w:t>s</w:t>
      </w:r>
      <w:r w:rsidRPr="008A1690">
        <w:rPr>
          <w:rFonts w:ascii="Palatino Linotype" w:eastAsia="Palatino Linotype" w:hAnsi="Palatino Linotype" w:cs="Palatino Linotype"/>
          <w:sz w:val="22"/>
          <w:szCs w:val="22"/>
        </w:rPr>
        <w:t xml:space="preserve"> siguiente</w:t>
      </w:r>
      <w:r w:rsidR="00F408B9" w:rsidRPr="008A1690">
        <w:rPr>
          <w:rFonts w:ascii="Palatino Linotype" w:eastAsia="Palatino Linotype" w:hAnsi="Palatino Linotype" w:cs="Palatino Linotype"/>
          <w:sz w:val="22"/>
          <w:szCs w:val="22"/>
        </w:rPr>
        <w:t>s documentos</w:t>
      </w:r>
      <w:r w:rsidRPr="008A1690">
        <w:rPr>
          <w:rFonts w:ascii="Palatino Linotype" w:eastAsia="Palatino Linotype" w:hAnsi="Palatino Linotype" w:cs="Palatino Linotype"/>
          <w:sz w:val="22"/>
          <w:szCs w:val="22"/>
        </w:rPr>
        <w:t xml:space="preserve">: </w:t>
      </w:r>
    </w:p>
    <w:p w14:paraId="72053CC6" w14:textId="77777777" w:rsidR="00F408B9" w:rsidRPr="008A1690" w:rsidRDefault="00F408B9" w:rsidP="006B680D">
      <w:pPr>
        <w:spacing w:line="360" w:lineRule="auto"/>
        <w:ind w:right="49"/>
        <w:jc w:val="both"/>
        <w:rPr>
          <w:rFonts w:ascii="Palatino Linotype" w:eastAsia="Palatino Linotype" w:hAnsi="Palatino Linotype" w:cs="Palatino Linotype"/>
          <w:sz w:val="22"/>
          <w:szCs w:val="22"/>
        </w:rPr>
      </w:pPr>
    </w:p>
    <w:p w14:paraId="4DF977C2" w14:textId="77777777" w:rsidR="00F408B9" w:rsidRPr="008A1690" w:rsidRDefault="00F408B9" w:rsidP="006B680D">
      <w:pPr>
        <w:pStyle w:val="Prrafodelista"/>
        <w:numPr>
          <w:ilvl w:val="0"/>
          <w:numId w:val="17"/>
        </w:numPr>
        <w:spacing w:line="360" w:lineRule="auto"/>
        <w:ind w:right="49"/>
        <w:jc w:val="both"/>
        <w:rPr>
          <w:rFonts w:ascii="Palatino Linotype" w:eastAsia="Palatino Linotype" w:hAnsi="Palatino Linotype" w:cs="Palatino Linotype"/>
        </w:rPr>
      </w:pPr>
      <w:r w:rsidRPr="008A1690">
        <w:rPr>
          <w:rFonts w:ascii="Palatino Linotype" w:eastAsia="Palatino Linotype" w:hAnsi="Palatino Linotype" w:cs="Palatino Linotype"/>
          <w:b/>
          <w:i/>
        </w:rPr>
        <w:t>2067.pdf</w:t>
      </w:r>
      <w:r w:rsidRPr="008A1690">
        <w:rPr>
          <w:rFonts w:ascii="Palatino Linotype" w:eastAsia="Palatino Linotype" w:hAnsi="Palatino Linotype" w:cs="Palatino Linotype"/>
        </w:rPr>
        <w:t xml:space="preserve">: Oficio número 202010000/01374/2025 de fecha diez de abril de dos mil veinticinco, suscrito por el Tesorero Municipal, en el que informó que respecto al presupuesto asignado, el presupuesto aprobado por el cabildo se podrá encontrar adjunto en la siguiente liga: </w:t>
      </w:r>
    </w:p>
    <w:p w14:paraId="767422D1" w14:textId="77777777" w:rsidR="00F408B9" w:rsidRPr="008A1690" w:rsidRDefault="00F408B9" w:rsidP="006B680D">
      <w:pPr>
        <w:pStyle w:val="Prrafodelista"/>
        <w:spacing w:line="360" w:lineRule="auto"/>
        <w:ind w:left="720" w:right="49"/>
        <w:jc w:val="both"/>
        <w:rPr>
          <w:rFonts w:ascii="Palatino Linotype" w:eastAsia="Palatino Linotype" w:hAnsi="Palatino Linotype" w:cs="Palatino Linotype"/>
        </w:rPr>
      </w:pPr>
      <w:r w:rsidRPr="008A1690">
        <w:rPr>
          <w:rFonts w:ascii="Palatino Linotype" w:eastAsia="Palatino Linotype" w:hAnsi="Palatino Linotype"/>
          <w:noProof/>
          <w:lang w:val="es-MX" w:eastAsia="es-MX"/>
        </w:rPr>
        <w:drawing>
          <wp:inline distT="0" distB="0" distL="0" distR="0" wp14:anchorId="19915C74" wp14:editId="78948C41">
            <wp:extent cx="5563376" cy="390580"/>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63376" cy="390580"/>
                    </a:xfrm>
                    <a:prstGeom prst="rect">
                      <a:avLst/>
                    </a:prstGeom>
                  </pic:spPr>
                </pic:pic>
              </a:graphicData>
            </a:graphic>
          </wp:inline>
        </w:drawing>
      </w:r>
    </w:p>
    <w:p w14:paraId="6068A7DB" w14:textId="77777777" w:rsidR="00F408B9" w:rsidRPr="008A1690" w:rsidRDefault="00F408B9" w:rsidP="006B680D">
      <w:pPr>
        <w:pStyle w:val="Prrafodelista"/>
        <w:spacing w:line="360" w:lineRule="auto"/>
        <w:ind w:left="720" w:right="49"/>
        <w:jc w:val="both"/>
        <w:rPr>
          <w:rFonts w:ascii="Palatino Linotype" w:eastAsia="Palatino Linotype" w:hAnsi="Palatino Linotype" w:cs="Palatino Linotype"/>
        </w:rPr>
      </w:pPr>
      <w:r w:rsidRPr="008A1690">
        <w:rPr>
          <w:rFonts w:ascii="Palatino Linotype" w:eastAsia="Palatino Linotype" w:hAnsi="Palatino Linotype" w:cs="Palatino Linotype"/>
        </w:rPr>
        <w:t xml:space="preserve">No omito mencionar que la información se encuentra integrada de forma general y no de forma particular. </w:t>
      </w:r>
    </w:p>
    <w:p w14:paraId="29FC672F" w14:textId="77777777" w:rsidR="00F408B9" w:rsidRPr="008A1690" w:rsidRDefault="00F408B9" w:rsidP="006B680D">
      <w:pPr>
        <w:pStyle w:val="Prrafodelista"/>
        <w:numPr>
          <w:ilvl w:val="0"/>
          <w:numId w:val="17"/>
        </w:numPr>
        <w:spacing w:line="360" w:lineRule="auto"/>
        <w:ind w:right="49"/>
        <w:jc w:val="both"/>
        <w:rPr>
          <w:rFonts w:ascii="Palatino Linotype" w:eastAsia="Palatino Linotype" w:hAnsi="Palatino Linotype" w:cs="Palatino Linotype"/>
        </w:rPr>
      </w:pPr>
      <w:r w:rsidRPr="008A1690">
        <w:rPr>
          <w:rFonts w:ascii="Palatino Linotype" w:eastAsia="Palatino Linotype" w:hAnsi="Palatino Linotype" w:cs="Palatino Linotype"/>
          <w:b/>
          <w:i/>
        </w:rPr>
        <w:t>2067.pdf</w:t>
      </w:r>
      <w:r w:rsidRPr="008A1690">
        <w:rPr>
          <w:rFonts w:ascii="Palatino Linotype" w:eastAsia="Palatino Linotype" w:hAnsi="Palatino Linotype" w:cs="Palatino Linotype"/>
        </w:rPr>
        <w:t xml:space="preserve">: Listado de Bienes de la Tercera Regiduría </w:t>
      </w:r>
    </w:p>
    <w:p w14:paraId="530F3BC2" w14:textId="77777777" w:rsidR="00987267" w:rsidRPr="008A1690" w:rsidRDefault="00F408B9" w:rsidP="006B680D">
      <w:pPr>
        <w:pStyle w:val="Prrafodelista"/>
        <w:numPr>
          <w:ilvl w:val="0"/>
          <w:numId w:val="17"/>
        </w:numPr>
        <w:spacing w:line="360" w:lineRule="auto"/>
        <w:ind w:right="49"/>
        <w:jc w:val="both"/>
        <w:rPr>
          <w:rFonts w:ascii="Palatino Linotype" w:eastAsia="Palatino Linotype" w:hAnsi="Palatino Linotype" w:cs="Palatino Linotype"/>
        </w:rPr>
      </w:pPr>
      <w:r w:rsidRPr="008A1690">
        <w:rPr>
          <w:rFonts w:ascii="Palatino Linotype" w:eastAsia="Palatino Linotype" w:hAnsi="Palatino Linotype" w:cs="Palatino Linotype"/>
          <w:b/>
          <w:i/>
        </w:rPr>
        <w:t>08-2025 Gaceta Municipal.pdf</w:t>
      </w:r>
      <w:r w:rsidRPr="008A1690">
        <w:rPr>
          <w:rFonts w:ascii="Palatino Linotype" w:eastAsia="Palatino Linotype" w:hAnsi="Palatino Linotype" w:cs="Palatino Linotype"/>
        </w:rPr>
        <w:t xml:space="preserve">: </w:t>
      </w:r>
      <w:r w:rsidR="00987267" w:rsidRPr="008A1690">
        <w:rPr>
          <w:rFonts w:ascii="Palatino Linotype" w:eastAsia="Palatino Linotype" w:hAnsi="Palatino Linotype" w:cs="Palatino Linotype"/>
        </w:rPr>
        <w:t>Gaceta Municipal número ocho, de fecha veinticuatro de febrero de dos mil veinticinco, del que se advierte que en la octava sesión ordinaria de cabildo, se aprobó el presupuesto de ingresos y egresos definitivo para el ejercicio fiscal 2025</w:t>
      </w:r>
      <w:r w:rsidR="007C6E15" w:rsidRPr="008A1690">
        <w:rPr>
          <w:rFonts w:ascii="Palatino Linotype" w:eastAsia="Palatino Linotype" w:hAnsi="Palatino Linotype" w:cs="Palatino Linotype"/>
        </w:rPr>
        <w:t xml:space="preserve"> del Ayuntamiento</w:t>
      </w:r>
      <w:r w:rsidR="00987267" w:rsidRPr="008A1690">
        <w:rPr>
          <w:rFonts w:ascii="Palatino Linotype" w:eastAsia="Palatino Linotype" w:hAnsi="Palatino Linotype" w:cs="Palatino Linotype"/>
        </w:rPr>
        <w:t xml:space="preserve">. </w:t>
      </w:r>
    </w:p>
    <w:p w14:paraId="0A745879" w14:textId="77777777" w:rsidR="00F408B9" w:rsidRPr="008A1690" w:rsidRDefault="00F408B9" w:rsidP="006B680D">
      <w:pPr>
        <w:pStyle w:val="Prrafodelista"/>
        <w:numPr>
          <w:ilvl w:val="0"/>
          <w:numId w:val="17"/>
        </w:numPr>
        <w:spacing w:line="360" w:lineRule="auto"/>
        <w:ind w:right="49"/>
        <w:jc w:val="both"/>
        <w:rPr>
          <w:rFonts w:ascii="Palatino Linotype" w:eastAsia="Palatino Linotype" w:hAnsi="Palatino Linotype" w:cs="Palatino Linotype"/>
        </w:rPr>
      </w:pPr>
      <w:r w:rsidRPr="008A1690">
        <w:rPr>
          <w:rFonts w:ascii="Palatino Linotype" w:eastAsia="Palatino Linotype" w:hAnsi="Palatino Linotype" w:cs="Palatino Linotype"/>
          <w:b/>
          <w:i/>
        </w:rPr>
        <w:t>ANEXO ADMINISTRACIÓN.docx</w:t>
      </w:r>
      <w:r w:rsidRPr="008A1690">
        <w:rPr>
          <w:rFonts w:ascii="Palatino Linotype" w:eastAsia="Palatino Linotype" w:hAnsi="Palatino Linotype" w:cs="Palatino Linotype"/>
        </w:rPr>
        <w:t xml:space="preserve">: </w:t>
      </w:r>
      <w:r w:rsidR="00CF25CA" w:rsidRPr="008A1690">
        <w:rPr>
          <w:rFonts w:ascii="Palatino Linotype" w:eastAsia="Palatino Linotype" w:hAnsi="Palatino Linotype" w:cs="Palatino Linotype"/>
        </w:rPr>
        <w:t xml:space="preserve">Contiene la siguiente liga electrónica: </w:t>
      </w:r>
    </w:p>
    <w:p w14:paraId="2C72C903" w14:textId="77777777" w:rsidR="00CF25CA" w:rsidRPr="008A1690" w:rsidRDefault="00CF25CA" w:rsidP="006B680D">
      <w:pPr>
        <w:pStyle w:val="Prrafodelista"/>
        <w:numPr>
          <w:ilvl w:val="1"/>
          <w:numId w:val="17"/>
        </w:numPr>
        <w:spacing w:line="276" w:lineRule="auto"/>
        <w:ind w:right="616"/>
        <w:jc w:val="both"/>
        <w:rPr>
          <w:rFonts w:ascii="Palatino Linotype" w:eastAsia="Palatino Linotype" w:hAnsi="Palatino Linotype" w:cs="Palatino Linotype"/>
          <w:i/>
        </w:rPr>
      </w:pPr>
      <w:r w:rsidRPr="008A1690">
        <w:rPr>
          <w:rFonts w:ascii="Palatino Linotype" w:eastAsia="Palatino Linotype" w:hAnsi="Palatino Linotype" w:cs="Palatino Linotype"/>
          <w:i/>
        </w:rPr>
        <w:t>ANEXO ADMINISTRACIÓN:</w:t>
      </w:r>
    </w:p>
    <w:p w14:paraId="4A9654A0" w14:textId="77777777" w:rsidR="00CF25CA" w:rsidRPr="008A1690" w:rsidRDefault="00CF1388" w:rsidP="006B680D">
      <w:pPr>
        <w:pStyle w:val="Prrafodelista"/>
        <w:numPr>
          <w:ilvl w:val="2"/>
          <w:numId w:val="17"/>
        </w:numPr>
        <w:spacing w:line="276" w:lineRule="auto"/>
        <w:ind w:right="616"/>
        <w:jc w:val="both"/>
        <w:rPr>
          <w:rFonts w:ascii="Palatino Linotype" w:eastAsia="Palatino Linotype" w:hAnsi="Palatino Linotype" w:cs="Palatino Linotype"/>
          <w:i/>
        </w:rPr>
      </w:pPr>
      <w:hyperlink r:id="rId9" w:anchor="/info-fraccion/11/197/28" w:history="1">
        <w:r w:rsidR="00CF25CA" w:rsidRPr="008A1690">
          <w:rPr>
            <w:rStyle w:val="Hipervnculo"/>
            <w:rFonts w:ascii="Palatino Linotype" w:eastAsia="Palatino Linotype" w:hAnsi="Palatino Linotype" w:cs="Palatino Linotype"/>
            <w:i/>
            <w:color w:val="auto"/>
          </w:rPr>
          <w:t>https://infoem2.ipomex.org.mx/ipomex/#/info-fraccion/11/197/28</w:t>
        </w:r>
      </w:hyperlink>
      <w:r w:rsidR="00CF25CA" w:rsidRPr="008A1690">
        <w:rPr>
          <w:rFonts w:ascii="Palatino Linotype" w:eastAsia="Palatino Linotype" w:hAnsi="Palatino Linotype" w:cs="Palatino Linotype"/>
          <w:i/>
        </w:rPr>
        <w:t xml:space="preserve"> </w:t>
      </w:r>
    </w:p>
    <w:p w14:paraId="0439647B" w14:textId="77777777" w:rsidR="00DE3C58" w:rsidRPr="008A1690" w:rsidRDefault="00F408B9" w:rsidP="006B680D">
      <w:pPr>
        <w:pStyle w:val="Prrafodelista"/>
        <w:numPr>
          <w:ilvl w:val="0"/>
          <w:numId w:val="17"/>
        </w:numPr>
        <w:spacing w:line="360" w:lineRule="auto"/>
        <w:ind w:right="49"/>
        <w:jc w:val="both"/>
        <w:rPr>
          <w:rFonts w:ascii="Palatino Linotype" w:eastAsia="Palatino Linotype" w:hAnsi="Palatino Linotype" w:cs="Palatino Linotype"/>
        </w:rPr>
      </w:pPr>
      <w:r w:rsidRPr="008A1690">
        <w:rPr>
          <w:rFonts w:ascii="Palatino Linotype" w:eastAsia="Palatino Linotype" w:hAnsi="Palatino Linotype" w:cs="Palatino Linotype"/>
          <w:b/>
          <w:i/>
        </w:rPr>
        <w:t>R. 02067. 2025.pdf</w:t>
      </w:r>
      <w:r w:rsidRPr="008A1690">
        <w:rPr>
          <w:rFonts w:ascii="Palatino Linotype" w:eastAsia="Palatino Linotype" w:hAnsi="Palatino Linotype" w:cs="Palatino Linotype"/>
        </w:rPr>
        <w:t xml:space="preserve">: </w:t>
      </w:r>
      <w:r w:rsidR="00CF25CA" w:rsidRPr="008A1690">
        <w:rPr>
          <w:rFonts w:ascii="Palatino Linotype" w:eastAsia="Palatino Linotype" w:hAnsi="Palatino Linotype" w:cs="Palatino Linotype"/>
        </w:rPr>
        <w:t xml:space="preserve">Oficio de fecha siete de mayo de dos mil veinticinco, suscrito por el Titular de la Unidad de Transparencia, en el que informó que la Dirección General de Administración hizo del conocimiento que después de realizar una búsqueda exhaustiva y razonable en los archivos que guardan los departamentos de la Dirección de Recursos Humanos, la información puede ser consultada en la siguiente liga electrónica: </w:t>
      </w:r>
    </w:p>
    <w:p w14:paraId="28D07ACE" w14:textId="77777777" w:rsidR="00CF25CA" w:rsidRPr="008A1690" w:rsidRDefault="00CF1388" w:rsidP="006B680D">
      <w:pPr>
        <w:pStyle w:val="Prrafodelista"/>
        <w:numPr>
          <w:ilvl w:val="0"/>
          <w:numId w:val="18"/>
        </w:numPr>
        <w:spacing w:line="360" w:lineRule="auto"/>
        <w:ind w:right="49"/>
        <w:jc w:val="both"/>
        <w:rPr>
          <w:rFonts w:ascii="Palatino Linotype" w:eastAsia="Palatino Linotype" w:hAnsi="Palatino Linotype" w:cs="Palatino Linotype"/>
        </w:rPr>
      </w:pPr>
      <w:hyperlink r:id="rId10" w:anchor="/info-fraccion/11/197/28" w:history="1">
        <w:r w:rsidR="00CF25CA" w:rsidRPr="008A1690">
          <w:rPr>
            <w:rStyle w:val="Hipervnculo"/>
            <w:rFonts w:ascii="Palatino Linotype" w:eastAsia="Palatino Linotype" w:hAnsi="Palatino Linotype" w:cs="Palatino Linotype"/>
            <w:color w:val="auto"/>
          </w:rPr>
          <w:t>https://infoem2.ipomex.org.mx/ipomex/#/info-fraccion/11/197/28</w:t>
        </w:r>
      </w:hyperlink>
      <w:r w:rsidR="00CF25CA" w:rsidRPr="008A1690">
        <w:rPr>
          <w:rFonts w:ascii="Palatino Linotype" w:eastAsia="Palatino Linotype" w:hAnsi="Palatino Linotype" w:cs="Palatino Linotype"/>
        </w:rPr>
        <w:t xml:space="preserve"> </w:t>
      </w:r>
    </w:p>
    <w:p w14:paraId="61040C8C" w14:textId="77777777" w:rsidR="00CF25CA" w:rsidRPr="008A1690" w:rsidRDefault="00CF25CA" w:rsidP="006B680D">
      <w:pPr>
        <w:pStyle w:val="Prrafodelista"/>
        <w:numPr>
          <w:ilvl w:val="1"/>
          <w:numId w:val="17"/>
        </w:numPr>
        <w:spacing w:line="360" w:lineRule="auto"/>
        <w:ind w:right="49"/>
        <w:jc w:val="both"/>
        <w:rPr>
          <w:rFonts w:ascii="Palatino Linotype" w:eastAsia="Palatino Linotype" w:hAnsi="Palatino Linotype" w:cs="Palatino Linotype"/>
        </w:rPr>
      </w:pPr>
      <w:r w:rsidRPr="008A1690">
        <w:rPr>
          <w:rFonts w:ascii="Palatino Linotype" w:eastAsia="Palatino Linotype" w:hAnsi="Palatino Linotype" w:cs="Palatino Linotype"/>
        </w:rPr>
        <w:t>Tabulador de sueldos y salarios; asimismo el departamento de Control Patrimonial envía en medio magnético la información referente a los bienes muebles.</w:t>
      </w:r>
    </w:p>
    <w:p w14:paraId="73623D49" w14:textId="77777777" w:rsidR="00DE3C58" w:rsidRPr="008A1690" w:rsidRDefault="00CF25CA" w:rsidP="006B680D">
      <w:pPr>
        <w:pStyle w:val="Prrafodelista"/>
        <w:spacing w:line="360" w:lineRule="auto"/>
        <w:ind w:left="720" w:right="49"/>
        <w:jc w:val="both"/>
        <w:rPr>
          <w:rFonts w:ascii="Palatino Linotype" w:eastAsia="Palatino Linotype" w:hAnsi="Palatino Linotype" w:cs="Palatino Linotype"/>
        </w:rPr>
      </w:pPr>
      <w:r w:rsidRPr="008A1690">
        <w:rPr>
          <w:rFonts w:ascii="Palatino Linotype" w:eastAsia="Palatino Linotype" w:hAnsi="Palatino Linotype" w:cs="Palatino Linotype"/>
        </w:rPr>
        <w:t>Así mismo la Secretaría del Ayuntamiento informó que se procedió a realizar la búsqueda exhaustiva y razonable en los archivos que obran en la Coordinación de Apoyo a Cabildo de la Secretaría del Ayuntamiento, en este sentido y de acuerdo a las facultades, competencias y funciones, hace del conocimiento que no se localizó acta de cabildo en la cual se autorizó el presupuesto para el área de la Tercera Regiduría de acuerdo a la pretensión del C. Solicitante, sin embargo, privilegiando el principio de máxima publicidad de la información, me permito hacer de su conocimiento que se cuenta con la Gaceta Municipal Semanal 08/2025, de fecha 24 de febrero de 2025, misma que contiene los acuerdos de la Octava Sesión Ordinaria de Cabildo del Ayuntamiento del Municipio de Toluca, Administración 2025-2027, celebrada el 21 de febrero de 2025, entre los cuales se tiene la aprobación por el Ayuntamiento de Toluca del presupuesto de ingresos y egresos definitivo para el ejercicio fiscal 2025, expresión documental que se adjunta al presente, para pronta referencia.</w:t>
      </w:r>
      <w:r w:rsidRPr="008A1690">
        <w:rPr>
          <w:rFonts w:ascii="Palatino Linotype" w:eastAsia="Palatino Linotype" w:hAnsi="Palatino Linotype" w:cs="Palatino Linotype"/>
        </w:rPr>
        <w:cr/>
      </w:r>
    </w:p>
    <w:p w14:paraId="1AD5FEFA" w14:textId="77777777" w:rsidR="00DE3C58" w:rsidRPr="008A1690" w:rsidRDefault="0070053E" w:rsidP="006B680D">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b/>
          <w:sz w:val="22"/>
          <w:szCs w:val="22"/>
        </w:rPr>
        <w:t xml:space="preserve">Interposición del recurso de revisión. </w:t>
      </w:r>
      <w:r w:rsidRPr="008A1690">
        <w:rPr>
          <w:rFonts w:ascii="Palatino Linotype" w:eastAsia="Palatino Linotype" w:hAnsi="Palatino Linotype" w:cs="Palatino Linotype"/>
          <w:sz w:val="22"/>
          <w:szCs w:val="22"/>
        </w:rPr>
        <w:t xml:space="preserve">Inconforme con la respuesta del </w:t>
      </w:r>
      <w:r w:rsidRPr="008A1690">
        <w:rPr>
          <w:rFonts w:ascii="Palatino Linotype" w:eastAsia="Palatino Linotype" w:hAnsi="Palatino Linotype" w:cs="Palatino Linotype"/>
          <w:b/>
          <w:sz w:val="22"/>
          <w:szCs w:val="22"/>
        </w:rPr>
        <w:t xml:space="preserve">Sujeto Obligado </w:t>
      </w:r>
      <w:r w:rsidRPr="008A1690">
        <w:rPr>
          <w:rFonts w:ascii="Palatino Linotype" w:eastAsia="Palatino Linotype" w:hAnsi="Palatino Linotype" w:cs="Palatino Linotype"/>
          <w:sz w:val="22"/>
          <w:szCs w:val="22"/>
        </w:rPr>
        <w:t>la parte</w:t>
      </w:r>
      <w:r w:rsidRPr="008A1690">
        <w:rPr>
          <w:rFonts w:ascii="Palatino Linotype" w:eastAsia="Palatino Linotype" w:hAnsi="Palatino Linotype" w:cs="Palatino Linotype"/>
          <w:b/>
          <w:sz w:val="22"/>
          <w:szCs w:val="22"/>
        </w:rPr>
        <w:t xml:space="preserve"> Recurrente</w:t>
      </w:r>
      <w:r w:rsidRPr="008A1690">
        <w:rPr>
          <w:rFonts w:ascii="Palatino Linotype" w:eastAsia="Palatino Linotype" w:hAnsi="Palatino Linotype" w:cs="Palatino Linotype"/>
          <w:sz w:val="22"/>
          <w:szCs w:val="22"/>
        </w:rPr>
        <w:t xml:space="preserve"> interpuso recurso de revisión a través del SAIMEX en fecha </w:t>
      </w:r>
      <w:r w:rsidR="00E17D87" w:rsidRPr="008A1690">
        <w:rPr>
          <w:rFonts w:ascii="Palatino Linotype" w:eastAsia="Palatino Linotype" w:hAnsi="Palatino Linotype" w:cs="Palatino Linotype"/>
          <w:b/>
          <w:sz w:val="22"/>
          <w:szCs w:val="22"/>
        </w:rPr>
        <w:t>veintiocho de mayo</w:t>
      </w:r>
      <w:r w:rsidRPr="008A1690">
        <w:rPr>
          <w:rFonts w:ascii="Palatino Linotype" w:eastAsia="Palatino Linotype" w:hAnsi="Palatino Linotype" w:cs="Palatino Linotype"/>
          <w:b/>
          <w:sz w:val="22"/>
          <w:szCs w:val="22"/>
        </w:rPr>
        <w:t xml:space="preserve"> de dos mil veintic</w:t>
      </w:r>
      <w:r w:rsidR="00E17D87" w:rsidRPr="008A1690">
        <w:rPr>
          <w:rFonts w:ascii="Palatino Linotype" w:eastAsia="Palatino Linotype" w:hAnsi="Palatino Linotype" w:cs="Palatino Linotype"/>
          <w:b/>
          <w:sz w:val="22"/>
          <w:szCs w:val="22"/>
        </w:rPr>
        <w:t>inco</w:t>
      </w:r>
      <w:r w:rsidRPr="008A1690">
        <w:rPr>
          <w:rFonts w:ascii="Palatino Linotype" w:eastAsia="Palatino Linotype" w:hAnsi="Palatino Linotype" w:cs="Palatino Linotype"/>
          <w:sz w:val="22"/>
          <w:szCs w:val="22"/>
        </w:rPr>
        <w:t>, a través del cual expresó lo siguiente:</w:t>
      </w:r>
    </w:p>
    <w:p w14:paraId="1EA36E33" w14:textId="77777777" w:rsidR="00DE3C58" w:rsidRPr="008A1690" w:rsidRDefault="00DE3C58" w:rsidP="006B680D">
      <w:pPr>
        <w:ind w:left="851" w:right="616"/>
        <w:jc w:val="both"/>
        <w:rPr>
          <w:rFonts w:ascii="Palatino Linotype" w:eastAsia="Palatino Linotype" w:hAnsi="Palatino Linotype" w:cs="Palatino Linotype"/>
          <w:b/>
          <w:sz w:val="22"/>
          <w:szCs w:val="22"/>
        </w:rPr>
      </w:pPr>
    </w:p>
    <w:p w14:paraId="7EC768E6" w14:textId="77777777" w:rsidR="00DE3C58" w:rsidRPr="008A1690" w:rsidRDefault="0070053E" w:rsidP="00BF0D19">
      <w:pPr>
        <w:spacing w:line="276" w:lineRule="auto"/>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b/>
          <w:sz w:val="22"/>
          <w:szCs w:val="22"/>
        </w:rPr>
        <w:t xml:space="preserve">Acto impugnado. </w:t>
      </w:r>
      <w:r w:rsidRPr="008A1690">
        <w:rPr>
          <w:rFonts w:ascii="Palatino Linotype" w:eastAsia="Palatino Linotype" w:hAnsi="Palatino Linotype" w:cs="Palatino Linotype"/>
          <w:i/>
          <w:sz w:val="22"/>
          <w:szCs w:val="22"/>
        </w:rPr>
        <w:t>“</w:t>
      </w:r>
      <w:r w:rsidR="00E17D87" w:rsidRPr="008A1690">
        <w:rPr>
          <w:rFonts w:ascii="Palatino Linotype" w:eastAsia="Palatino Linotype" w:hAnsi="Palatino Linotype" w:cs="Palatino Linotype"/>
          <w:i/>
          <w:sz w:val="22"/>
          <w:szCs w:val="22"/>
        </w:rPr>
        <w:t>la información esta incompleta, se solicita se entregue los documentos que den cuenta de la información solciitada no link y falta información que se entregue completo no sean opacos</w:t>
      </w:r>
      <w:r w:rsidRPr="008A1690">
        <w:rPr>
          <w:rFonts w:ascii="Palatino Linotype" w:eastAsia="Palatino Linotype" w:hAnsi="Palatino Linotype" w:cs="Palatino Linotype"/>
          <w:i/>
          <w:sz w:val="22"/>
          <w:szCs w:val="22"/>
        </w:rPr>
        <w:t xml:space="preserve">” </w:t>
      </w:r>
    </w:p>
    <w:p w14:paraId="43103F9B" w14:textId="77777777" w:rsidR="00DE3C58" w:rsidRPr="008A1690" w:rsidRDefault="00DE3C58" w:rsidP="00BF0D19">
      <w:pPr>
        <w:spacing w:line="276" w:lineRule="auto"/>
        <w:ind w:left="851" w:right="616"/>
        <w:rPr>
          <w:rFonts w:ascii="Palatino Linotype" w:eastAsia="Palatino Linotype" w:hAnsi="Palatino Linotype" w:cs="Palatino Linotype"/>
          <w:sz w:val="22"/>
          <w:szCs w:val="22"/>
        </w:rPr>
      </w:pPr>
    </w:p>
    <w:p w14:paraId="6165077B" w14:textId="77777777" w:rsidR="00DE3C58" w:rsidRPr="008A1690" w:rsidRDefault="0070053E" w:rsidP="00BF0D19">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u w:val="single"/>
        </w:rPr>
      </w:pPr>
      <w:r w:rsidRPr="008A1690">
        <w:rPr>
          <w:rFonts w:ascii="Palatino Linotype" w:eastAsia="Palatino Linotype" w:hAnsi="Palatino Linotype" w:cs="Palatino Linotype"/>
          <w:b/>
          <w:sz w:val="22"/>
          <w:szCs w:val="22"/>
        </w:rPr>
        <w:t xml:space="preserve">Motivos de inconformidad. </w:t>
      </w:r>
      <w:r w:rsidRPr="008A1690">
        <w:rPr>
          <w:rFonts w:ascii="Palatino Linotype" w:eastAsia="Palatino Linotype" w:hAnsi="Palatino Linotype" w:cs="Palatino Linotype"/>
          <w:i/>
          <w:sz w:val="22"/>
          <w:szCs w:val="22"/>
        </w:rPr>
        <w:t>“</w:t>
      </w:r>
      <w:r w:rsidR="00E17D87" w:rsidRPr="008A1690">
        <w:rPr>
          <w:rFonts w:ascii="Palatino Linotype" w:eastAsia="Palatino Linotype" w:hAnsi="Palatino Linotype" w:cs="Palatino Linotype"/>
          <w:i/>
          <w:sz w:val="22"/>
          <w:szCs w:val="22"/>
        </w:rPr>
        <w:t>la información esta incompleta, se solicita se entregue los documentos que den cuenta de la información solciitada no link y falta información que se entregue completo no sean opacos</w:t>
      </w:r>
      <w:r w:rsidRPr="008A1690">
        <w:rPr>
          <w:rFonts w:ascii="Palatino Linotype" w:eastAsia="Palatino Linotype" w:hAnsi="Palatino Linotype" w:cs="Palatino Linotype"/>
          <w:i/>
          <w:sz w:val="22"/>
          <w:szCs w:val="22"/>
        </w:rPr>
        <w:t>”</w:t>
      </w:r>
    </w:p>
    <w:p w14:paraId="7BDCE248" w14:textId="77777777" w:rsidR="00DE3C58" w:rsidRPr="008A1690" w:rsidRDefault="00DE3C58" w:rsidP="006B680D">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p>
    <w:p w14:paraId="63E1D3DF" w14:textId="77777777" w:rsidR="00DE3C58" w:rsidRPr="008A1690" w:rsidRDefault="0070053E" w:rsidP="006B680D">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b/>
          <w:sz w:val="22"/>
          <w:szCs w:val="22"/>
        </w:rPr>
        <w:t xml:space="preserve">Turno. </w:t>
      </w:r>
      <w:r w:rsidRPr="008A1690">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E17D87" w:rsidRPr="008A1690">
        <w:rPr>
          <w:rFonts w:ascii="Palatino Linotype" w:eastAsia="Palatino Linotype" w:hAnsi="Palatino Linotype" w:cs="Palatino Linotype"/>
          <w:b/>
          <w:sz w:val="22"/>
          <w:szCs w:val="22"/>
        </w:rPr>
        <w:t>06164</w:t>
      </w:r>
      <w:r w:rsidRPr="008A1690">
        <w:rPr>
          <w:rFonts w:ascii="Palatino Linotype" w:eastAsia="Palatino Linotype" w:hAnsi="Palatino Linotype" w:cs="Palatino Linotype"/>
          <w:b/>
          <w:sz w:val="22"/>
          <w:szCs w:val="22"/>
        </w:rPr>
        <w:t>/INFOEM/IP/RR/202</w:t>
      </w:r>
      <w:r w:rsidR="00E17D87" w:rsidRPr="008A1690">
        <w:rPr>
          <w:rFonts w:ascii="Palatino Linotype" w:eastAsia="Palatino Linotype" w:hAnsi="Palatino Linotype" w:cs="Palatino Linotype"/>
          <w:b/>
          <w:sz w:val="22"/>
          <w:szCs w:val="22"/>
        </w:rPr>
        <w:t>5</w:t>
      </w:r>
      <w:r w:rsidRPr="008A1690">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8A1690">
        <w:rPr>
          <w:rFonts w:ascii="Palatino Linotype" w:eastAsia="Palatino Linotype" w:hAnsi="Palatino Linotype" w:cs="Palatino Linotype"/>
          <w:b/>
          <w:sz w:val="22"/>
          <w:szCs w:val="22"/>
        </w:rPr>
        <w:t>Guadalupe Ramírez Peña</w:t>
      </w:r>
      <w:r w:rsidRPr="008A1690">
        <w:rPr>
          <w:rFonts w:ascii="Palatino Linotype" w:eastAsia="Palatino Linotype" w:hAnsi="Palatino Linotype" w:cs="Palatino Linotype"/>
          <w:sz w:val="22"/>
          <w:szCs w:val="22"/>
        </w:rPr>
        <w:t>, para su análisis, estudio, elaboración del proyecto y presentación ante el Pleno de este Instituto.</w:t>
      </w:r>
    </w:p>
    <w:p w14:paraId="698A0B9E" w14:textId="77777777" w:rsidR="00DE3C58" w:rsidRPr="008A1690" w:rsidRDefault="00DE3C58" w:rsidP="006B680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6FECA508" w14:textId="77777777" w:rsidR="00DE3C58" w:rsidRPr="008A1690" w:rsidRDefault="0070053E" w:rsidP="006B680D">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3" w:name="_heading=h.gjdgxs" w:colFirst="0" w:colLast="0"/>
      <w:bookmarkEnd w:id="3"/>
      <w:r w:rsidRPr="008A1690">
        <w:rPr>
          <w:rFonts w:ascii="Palatino Linotype" w:eastAsia="Palatino Linotype" w:hAnsi="Palatino Linotype" w:cs="Palatino Linotype"/>
          <w:b/>
          <w:sz w:val="22"/>
          <w:szCs w:val="22"/>
        </w:rPr>
        <w:t xml:space="preserve">Admisión del recurso de revisión: </w:t>
      </w:r>
      <w:r w:rsidRPr="008A1690">
        <w:rPr>
          <w:rFonts w:ascii="Palatino Linotype" w:eastAsia="Palatino Linotype" w:hAnsi="Palatino Linotype" w:cs="Palatino Linotype"/>
          <w:sz w:val="22"/>
          <w:szCs w:val="22"/>
        </w:rPr>
        <w:t xml:space="preserve">En fecha </w:t>
      </w:r>
      <w:r w:rsidR="00E17D87" w:rsidRPr="008A1690">
        <w:rPr>
          <w:rFonts w:ascii="Palatino Linotype" w:eastAsia="Palatino Linotype" w:hAnsi="Palatino Linotype" w:cs="Palatino Linotype"/>
          <w:b/>
          <w:sz w:val="22"/>
          <w:szCs w:val="22"/>
        </w:rPr>
        <w:t>dos de junio</w:t>
      </w:r>
      <w:r w:rsidRPr="008A1690">
        <w:rPr>
          <w:rFonts w:ascii="Palatino Linotype" w:eastAsia="Palatino Linotype" w:hAnsi="Palatino Linotype" w:cs="Palatino Linotype"/>
          <w:b/>
          <w:sz w:val="22"/>
          <w:szCs w:val="22"/>
        </w:rPr>
        <w:t xml:space="preserve"> de dos mil veintic</w:t>
      </w:r>
      <w:r w:rsidR="00E17D87" w:rsidRPr="008A1690">
        <w:rPr>
          <w:rFonts w:ascii="Palatino Linotype" w:eastAsia="Palatino Linotype" w:hAnsi="Palatino Linotype" w:cs="Palatino Linotype"/>
          <w:b/>
          <w:sz w:val="22"/>
          <w:szCs w:val="22"/>
        </w:rPr>
        <w:t>inco</w:t>
      </w:r>
      <w:r w:rsidRPr="008A1690">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8A1690">
        <w:rPr>
          <w:rFonts w:ascii="Palatino Linotype" w:eastAsia="Palatino Linotype" w:hAnsi="Palatino Linotype" w:cs="Palatino Linotype"/>
          <w:b/>
          <w:sz w:val="22"/>
          <w:szCs w:val="22"/>
        </w:rPr>
        <w:t>Sujeto Obligado</w:t>
      </w:r>
      <w:r w:rsidRPr="008A1690">
        <w:rPr>
          <w:rFonts w:ascii="Palatino Linotype" w:eastAsia="Palatino Linotype" w:hAnsi="Palatino Linotype" w:cs="Palatino Linotype"/>
          <w:sz w:val="22"/>
          <w:szCs w:val="22"/>
        </w:rPr>
        <w:t xml:space="preserve"> presentara su informe justificado.</w:t>
      </w:r>
    </w:p>
    <w:p w14:paraId="64840EAD" w14:textId="77777777" w:rsidR="00DE3C58" w:rsidRPr="008A1690" w:rsidRDefault="00DE3C58" w:rsidP="006B680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3933FCE8" w14:textId="3CB221BA" w:rsidR="00DE3C58" w:rsidRPr="008A1690" w:rsidRDefault="0070053E" w:rsidP="006B680D">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b/>
          <w:sz w:val="22"/>
          <w:szCs w:val="22"/>
        </w:rPr>
        <w:t>Manifestaciones</w:t>
      </w:r>
      <w:r w:rsidRPr="008A1690">
        <w:rPr>
          <w:rFonts w:ascii="Palatino Linotype" w:eastAsia="Palatino Linotype" w:hAnsi="Palatino Linotype" w:cs="Palatino Linotype"/>
          <w:sz w:val="22"/>
          <w:szCs w:val="22"/>
        </w:rPr>
        <w:t xml:space="preserve">: De las constancias que obran en el expediente electrónico del SAIMEX se desprende que en fecha </w:t>
      </w:r>
      <w:r w:rsidR="00E96D49" w:rsidRPr="008A1690">
        <w:rPr>
          <w:rFonts w:ascii="Palatino Linotype" w:eastAsia="Palatino Linotype" w:hAnsi="Palatino Linotype" w:cs="Palatino Linotype"/>
          <w:b/>
          <w:sz w:val="22"/>
          <w:szCs w:val="22"/>
        </w:rPr>
        <w:t>once de junio de dos mil veinticinco</w:t>
      </w:r>
      <w:r w:rsidRPr="008A1690">
        <w:rPr>
          <w:rFonts w:ascii="Palatino Linotype" w:eastAsia="Palatino Linotype" w:hAnsi="Palatino Linotype" w:cs="Palatino Linotype"/>
          <w:sz w:val="22"/>
          <w:szCs w:val="22"/>
        </w:rPr>
        <w:t xml:space="preserve">, la parte </w:t>
      </w:r>
      <w:r w:rsidRPr="008A1690">
        <w:rPr>
          <w:rFonts w:ascii="Palatino Linotype" w:eastAsia="Palatino Linotype" w:hAnsi="Palatino Linotype" w:cs="Palatino Linotype"/>
          <w:b/>
          <w:sz w:val="22"/>
          <w:szCs w:val="22"/>
        </w:rPr>
        <w:t xml:space="preserve">Recurrente </w:t>
      </w:r>
      <w:r w:rsidRPr="008A1690">
        <w:rPr>
          <w:rFonts w:ascii="Palatino Linotype" w:eastAsia="Palatino Linotype" w:hAnsi="Palatino Linotype" w:cs="Palatino Linotype"/>
          <w:sz w:val="22"/>
          <w:szCs w:val="22"/>
        </w:rPr>
        <w:t xml:space="preserve">adjunto el archivo electrónico </w:t>
      </w:r>
      <w:r w:rsidRPr="008A1690">
        <w:rPr>
          <w:rFonts w:ascii="Palatino Linotype" w:eastAsia="Palatino Linotype" w:hAnsi="Palatino Linotype" w:cs="Palatino Linotype"/>
          <w:i/>
          <w:sz w:val="22"/>
          <w:szCs w:val="22"/>
        </w:rPr>
        <w:t>“</w:t>
      </w:r>
      <w:r w:rsidR="00E96D49" w:rsidRPr="008A1690">
        <w:rPr>
          <w:rFonts w:ascii="Palatino Linotype" w:eastAsia="Palatino Linotype" w:hAnsi="Palatino Linotype" w:cs="Palatino Linotype"/>
          <w:i/>
          <w:sz w:val="22"/>
          <w:szCs w:val="22"/>
        </w:rPr>
        <w:t>2. Ratificación RR-6164-2025.pdf</w:t>
      </w:r>
      <w:r w:rsidRPr="008A1690">
        <w:rPr>
          <w:rFonts w:ascii="Palatino Linotype" w:eastAsia="Palatino Linotype" w:hAnsi="Palatino Linotype" w:cs="Palatino Linotype"/>
          <w:i/>
          <w:sz w:val="22"/>
          <w:szCs w:val="22"/>
        </w:rPr>
        <w:t>”</w:t>
      </w:r>
      <w:r w:rsidRPr="008A1690">
        <w:rPr>
          <w:rFonts w:ascii="Palatino Linotype" w:eastAsia="Palatino Linotype" w:hAnsi="Palatino Linotype" w:cs="Palatino Linotype"/>
          <w:sz w:val="22"/>
          <w:szCs w:val="22"/>
        </w:rPr>
        <w:t>, e</w:t>
      </w:r>
      <w:r w:rsidR="00E96D49" w:rsidRPr="008A1690">
        <w:rPr>
          <w:rFonts w:ascii="Palatino Linotype" w:eastAsia="Palatino Linotype" w:hAnsi="Palatino Linotype" w:cs="Palatino Linotype"/>
          <w:sz w:val="22"/>
          <w:szCs w:val="22"/>
        </w:rPr>
        <w:t xml:space="preserve">n el que el Titular de la Unidad de Transparencia ratifica la respuesta emitida por la Dirección General de Administración, Tesorería Municipal y Tercera Regiduría, mismo que fue hecho del conocimiento de la parte </w:t>
      </w:r>
      <w:r w:rsidR="00E96D49" w:rsidRPr="008A1690">
        <w:rPr>
          <w:rFonts w:ascii="Palatino Linotype" w:eastAsia="Palatino Linotype" w:hAnsi="Palatino Linotype" w:cs="Palatino Linotype"/>
          <w:b/>
          <w:sz w:val="22"/>
          <w:szCs w:val="22"/>
        </w:rPr>
        <w:t>Recurrente</w:t>
      </w:r>
      <w:r w:rsidR="00E96D49" w:rsidRPr="008A1690">
        <w:rPr>
          <w:rFonts w:ascii="Palatino Linotype" w:eastAsia="Palatino Linotype" w:hAnsi="Palatino Linotype" w:cs="Palatino Linotype"/>
          <w:sz w:val="22"/>
          <w:szCs w:val="22"/>
        </w:rPr>
        <w:t xml:space="preserve"> el </w:t>
      </w:r>
      <w:r w:rsidR="005E4A7A" w:rsidRPr="008A1690">
        <w:rPr>
          <w:rFonts w:ascii="Palatino Linotype" w:eastAsia="Palatino Linotype" w:hAnsi="Palatino Linotype" w:cs="Palatino Linotype"/>
          <w:b/>
          <w:sz w:val="22"/>
          <w:szCs w:val="22"/>
        </w:rPr>
        <w:t>dos</w:t>
      </w:r>
      <w:r w:rsidR="00E96D49" w:rsidRPr="008A1690">
        <w:rPr>
          <w:rFonts w:ascii="Palatino Linotype" w:eastAsia="Palatino Linotype" w:hAnsi="Palatino Linotype" w:cs="Palatino Linotype"/>
          <w:b/>
          <w:sz w:val="22"/>
          <w:szCs w:val="22"/>
        </w:rPr>
        <w:t xml:space="preserve"> de diciembre de dos mil veinticinco</w:t>
      </w:r>
      <w:r w:rsidR="00E96D49" w:rsidRPr="008A1690">
        <w:rPr>
          <w:rFonts w:ascii="Palatino Linotype" w:eastAsia="Palatino Linotype" w:hAnsi="Palatino Linotype" w:cs="Palatino Linotype"/>
          <w:sz w:val="22"/>
          <w:szCs w:val="22"/>
        </w:rPr>
        <w:t>, para que manifestara lo que a su derecho resultara conveniente, no obstante, fue omisa en realizar alguna manifestación.</w:t>
      </w:r>
    </w:p>
    <w:p w14:paraId="1A7A2600" w14:textId="77777777" w:rsidR="00E96D49" w:rsidRPr="008A1690" w:rsidRDefault="00E96D49" w:rsidP="006B680D">
      <w:pPr>
        <w:pStyle w:val="Prrafodelista"/>
        <w:rPr>
          <w:rFonts w:ascii="Palatino Linotype" w:eastAsia="Palatino Linotype" w:hAnsi="Palatino Linotype" w:cs="Palatino Linotype"/>
        </w:rPr>
      </w:pPr>
    </w:p>
    <w:p w14:paraId="5B10A00C" w14:textId="5B89DA13" w:rsidR="00A4768F" w:rsidRPr="008A1690" w:rsidRDefault="00E96D49" w:rsidP="006B680D">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b/>
          <w:sz w:val="22"/>
          <w:szCs w:val="22"/>
        </w:rPr>
        <w:t xml:space="preserve">Ampliación </w:t>
      </w:r>
      <w:r w:rsidR="00A4768F" w:rsidRPr="008A1690">
        <w:rPr>
          <w:rFonts w:ascii="Palatino Linotype" w:eastAsia="Palatino Linotype" w:hAnsi="Palatino Linotype" w:cs="Palatino Linotype"/>
          <w:b/>
          <w:sz w:val="22"/>
          <w:szCs w:val="22"/>
        </w:rPr>
        <w:t>del término para resolver</w:t>
      </w:r>
      <w:r w:rsidR="00A4768F" w:rsidRPr="008A1690">
        <w:rPr>
          <w:rFonts w:ascii="Palatino Linotype" w:eastAsia="Palatino Linotype" w:hAnsi="Palatino Linotype" w:cs="Palatino Linotype"/>
          <w:sz w:val="22"/>
          <w:szCs w:val="22"/>
        </w:rPr>
        <w:t xml:space="preserve">. El </w:t>
      </w:r>
      <w:r w:rsidR="005E4A7A" w:rsidRPr="008A1690">
        <w:rPr>
          <w:rFonts w:ascii="Palatino Linotype" w:eastAsia="Palatino Linotype" w:hAnsi="Palatino Linotype" w:cs="Palatino Linotype"/>
          <w:b/>
          <w:sz w:val="22"/>
          <w:szCs w:val="22"/>
        </w:rPr>
        <w:t xml:space="preserve">dos </w:t>
      </w:r>
      <w:r w:rsidR="00A4768F" w:rsidRPr="008A1690">
        <w:rPr>
          <w:rFonts w:ascii="Palatino Linotype" w:eastAsia="Palatino Linotype" w:hAnsi="Palatino Linotype" w:cs="Palatino Linotype"/>
          <w:b/>
          <w:sz w:val="22"/>
          <w:szCs w:val="22"/>
        </w:rPr>
        <w:t>de diciembre de dos mil veinticinco</w:t>
      </w:r>
      <w:r w:rsidR="00A4768F" w:rsidRPr="008A1690">
        <w:rPr>
          <w:rFonts w:ascii="Palatino Linotype" w:eastAsia="Palatino Linotype" w:hAnsi="Palatino Linotype" w:cs="Palatino Linotype"/>
          <w:sz w:val="22"/>
          <w:szCs w:val="22"/>
        </w:rPr>
        <w:t>, con fundamento en el artículo 181, párrafo tercero de la Ley de Transparencia y Acceso a la Información Pública del Estado de México y Municipios, se acordó la ampliación del plazo para su resolución.</w:t>
      </w:r>
    </w:p>
    <w:p w14:paraId="27D8C23B" w14:textId="77777777" w:rsidR="00A4768F" w:rsidRPr="008A1690" w:rsidRDefault="00A4768F" w:rsidP="006B680D">
      <w:pPr>
        <w:spacing w:line="360" w:lineRule="auto"/>
        <w:jc w:val="both"/>
        <w:rPr>
          <w:rFonts w:ascii="Palatino Linotype" w:eastAsia="Palatino Linotype" w:hAnsi="Palatino Linotype" w:cs="Palatino Linotype"/>
          <w:b/>
          <w:sz w:val="22"/>
          <w:szCs w:val="22"/>
        </w:rPr>
      </w:pPr>
    </w:p>
    <w:p w14:paraId="41A00B0E" w14:textId="77777777" w:rsidR="00A4768F" w:rsidRPr="008A1690" w:rsidRDefault="00A4768F"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33D4E5B6" w14:textId="77777777" w:rsidR="00A4768F" w:rsidRPr="008A1690" w:rsidRDefault="00A4768F" w:rsidP="006B680D">
      <w:pPr>
        <w:spacing w:line="360" w:lineRule="auto"/>
        <w:jc w:val="both"/>
        <w:rPr>
          <w:rFonts w:ascii="Palatino Linotype" w:eastAsia="Palatino Linotype" w:hAnsi="Palatino Linotype" w:cs="Palatino Linotype"/>
          <w:sz w:val="22"/>
          <w:szCs w:val="22"/>
        </w:rPr>
      </w:pPr>
    </w:p>
    <w:p w14:paraId="097D57DA" w14:textId="77777777" w:rsidR="00A4768F" w:rsidRPr="008A1690" w:rsidRDefault="00A4768F" w:rsidP="006B680D">
      <w:pPr>
        <w:spacing w:line="360" w:lineRule="auto"/>
        <w:ind w:right="49"/>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8A00CC8" w14:textId="77777777" w:rsidR="00A4768F" w:rsidRPr="008A1690" w:rsidRDefault="00A4768F" w:rsidP="006B680D">
      <w:pPr>
        <w:spacing w:line="360" w:lineRule="auto"/>
        <w:ind w:right="49"/>
        <w:jc w:val="both"/>
        <w:rPr>
          <w:rFonts w:ascii="Palatino Linotype" w:eastAsia="Palatino Linotype" w:hAnsi="Palatino Linotype" w:cs="Palatino Linotype"/>
          <w:sz w:val="22"/>
          <w:szCs w:val="22"/>
        </w:rPr>
      </w:pPr>
    </w:p>
    <w:p w14:paraId="1F170C2E" w14:textId="77777777" w:rsidR="00A4768F" w:rsidRPr="008A1690" w:rsidRDefault="00A4768F" w:rsidP="006B680D">
      <w:pPr>
        <w:spacing w:line="360" w:lineRule="auto"/>
        <w:ind w:right="49"/>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23B0B0A" w14:textId="77777777" w:rsidR="00A4768F" w:rsidRPr="008A1690" w:rsidRDefault="00A4768F" w:rsidP="006B680D">
      <w:pPr>
        <w:spacing w:line="360" w:lineRule="auto"/>
        <w:ind w:right="49"/>
        <w:jc w:val="both"/>
        <w:rPr>
          <w:rFonts w:ascii="Palatino Linotype" w:eastAsia="Palatino Linotype" w:hAnsi="Palatino Linotype" w:cs="Palatino Linotype"/>
          <w:sz w:val="22"/>
          <w:szCs w:val="22"/>
        </w:rPr>
      </w:pPr>
    </w:p>
    <w:p w14:paraId="3E235FAA" w14:textId="77777777" w:rsidR="00A4768F" w:rsidRPr="008A1690" w:rsidRDefault="00A4768F" w:rsidP="006B680D">
      <w:pPr>
        <w:spacing w:line="360" w:lineRule="auto"/>
        <w:ind w:right="49"/>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A811EF4" w14:textId="77777777" w:rsidR="00BF0D19" w:rsidRPr="008A1690" w:rsidRDefault="00BF0D19" w:rsidP="006B680D">
      <w:pPr>
        <w:spacing w:line="360" w:lineRule="auto"/>
        <w:ind w:right="49"/>
        <w:jc w:val="both"/>
        <w:rPr>
          <w:rFonts w:ascii="Palatino Linotype" w:eastAsia="Palatino Linotype" w:hAnsi="Palatino Linotype" w:cs="Palatino Linotype"/>
          <w:sz w:val="22"/>
          <w:szCs w:val="22"/>
        </w:rPr>
      </w:pPr>
    </w:p>
    <w:p w14:paraId="6E19DF36" w14:textId="77777777" w:rsidR="00A4768F" w:rsidRPr="008A1690" w:rsidRDefault="00A4768F" w:rsidP="006B680D">
      <w:pPr>
        <w:spacing w:line="360" w:lineRule="auto"/>
        <w:ind w:right="49"/>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71950E61" w14:textId="77777777" w:rsidR="00A4768F" w:rsidRPr="008A1690" w:rsidRDefault="00A4768F" w:rsidP="006B680D">
      <w:pPr>
        <w:spacing w:line="360" w:lineRule="auto"/>
        <w:ind w:right="49"/>
        <w:jc w:val="both"/>
        <w:rPr>
          <w:rFonts w:ascii="Palatino Linotype" w:eastAsia="Palatino Linotype" w:hAnsi="Palatino Linotype" w:cs="Palatino Linotype"/>
          <w:sz w:val="22"/>
          <w:szCs w:val="22"/>
        </w:rPr>
      </w:pPr>
    </w:p>
    <w:p w14:paraId="7E559180" w14:textId="77777777" w:rsidR="00A4768F" w:rsidRPr="008A1690" w:rsidRDefault="00A4768F" w:rsidP="006B680D">
      <w:pPr>
        <w:tabs>
          <w:tab w:val="left" w:pos="709"/>
        </w:tabs>
        <w:spacing w:line="360" w:lineRule="auto"/>
        <w:ind w:left="567" w:right="560"/>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b/>
          <w:sz w:val="22"/>
          <w:szCs w:val="22"/>
        </w:rPr>
        <w:t>a)    Complejidad del asunto:</w:t>
      </w:r>
      <w:r w:rsidRPr="008A1690">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33BBDBDA" w14:textId="77777777" w:rsidR="00A4768F" w:rsidRPr="008A1690" w:rsidRDefault="00A4768F" w:rsidP="006B680D">
      <w:pPr>
        <w:tabs>
          <w:tab w:val="left" w:pos="709"/>
        </w:tabs>
        <w:spacing w:line="360" w:lineRule="auto"/>
        <w:ind w:left="567" w:right="560"/>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b/>
          <w:sz w:val="22"/>
          <w:szCs w:val="22"/>
        </w:rPr>
        <w:t>b)   Actividad Procesal del interesado</w:t>
      </w:r>
      <w:r w:rsidRPr="008A1690">
        <w:rPr>
          <w:rFonts w:ascii="Palatino Linotype" w:eastAsia="Palatino Linotype" w:hAnsi="Palatino Linotype" w:cs="Palatino Linotype"/>
          <w:sz w:val="22"/>
          <w:szCs w:val="22"/>
        </w:rPr>
        <w:t>: Acciones u omisiones del interesado.</w:t>
      </w:r>
    </w:p>
    <w:p w14:paraId="48EE19E1" w14:textId="77777777" w:rsidR="00A4768F" w:rsidRPr="008A1690" w:rsidRDefault="00A4768F" w:rsidP="006B680D">
      <w:pPr>
        <w:tabs>
          <w:tab w:val="left" w:pos="851"/>
        </w:tabs>
        <w:spacing w:line="360" w:lineRule="auto"/>
        <w:ind w:left="567" w:right="560"/>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b/>
          <w:sz w:val="22"/>
          <w:szCs w:val="22"/>
        </w:rPr>
        <w:t>c)  Conducta de la Autoridad:</w:t>
      </w:r>
      <w:r w:rsidRPr="008A1690">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7163A4DA" w14:textId="77777777" w:rsidR="00A4768F" w:rsidRPr="008A1690" w:rsidRDefault="00A4768F" w:rsidP="006B680D">
      <w:pPr>
        <w:tabs>
          <w:tab w:val="left" w:pos="851"/>
        </w:tabs>
        <w:spacing w:line="360" w:lineRule="auto"/>
        <w:ind w:left="567" w:right="560"/>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b/>
          <w:sz w:val="22"/>
          <w:szCs w:val="22"/>
        </w:rPr>
        <w:t>d) La afectación generada en la situación jurídica de la persona involucrada en el proceso:</w:t>
      </w:r>
      <w:r w:rsidRPr="008A1690">
        <w:rPr>
          <w:rFonts w:ascii="Palatino Linotype" w:eastAsia="Palatino Linotype" w:hAnsi="Palatino Linotype" w:cs="Palatino Linotype"/>
          <w:sz w:val="22"/>
          <w:szCs w:val="22"/>
        </w:rPr>
        <w:t xml:space="preserve"> Violación a sus derechos humanos.</w:t>
      </w:r>
    </w:p>
    <w:p w14:paraId="16B8306A" w14:textId="77777777" w:rsidR="00A4768F" w:rsidRPr="008A1690" w:rsidRDefault="00A4768F" w:rsidP="006B680D">
      <w:pPr>
        <w:spacing w:line="360" w:lineRule="auto"/>
        <w:ind w:right="49"/>
        <w:jc w:val="both"/>
        <w:rPr>
          <w:rFonts w:ascii="Palatino Linotype" w:eastAsia="Palatino Linotype" w:hAnsi="Palatino Linotype" w:cs="Palatino Linotype"/>
          <w:sz w:val="22"/>
          <w:szCs w:val="22"/>
        </w:rPr>
      </w:pPr>
    </w:p>
    <w:p w14:paraId="332617AB" w14:textId="77777777" w:rsidR="00A4768F" w:rsidRPr="008A1690" w:rsidRDefault="00A4768F" w:rsidP="006B680D">
      <w:pPr>
        <w:spacing w:line="360" w:lineRule="auto"/>
        <w:ind w:right="49"/>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766C7B2" w14:textId="77777777" w:rsidR="00A4768F" w:rsidRPr="008A1690" w:rsidRDefault="00A4768F" w:rsidP="006B680D">
      <w:pPr>
        <w:spacing w:line="360" w:lineRule="auto"/>
        <w:ind w:right="49"/>
        <w:jc w:val="both"/>
        <w:rPr>
          <w:rFonts w:ascii="Palatino Linotype" w:eastAsia="Palatino Linotype" w:hAnsi="Palatino Linotype" w:cs="Palatino Linotype"/>
          <w:sz w:val="22"/>
          <w:szCs w:val="22"/>
        </w:rPr>
      </w:pPr>
    </w:p>
    <w:p w14:paraId="1D07E9EF" w14:textId="77777777" w:rsidR="00A4768F" w:rsidRPr="008A1690" w:rsidRDefault="00A4768F" w:rsidP="006B680D">
      <w:pPr>
        <w:spacing w:line="360" w:lineRule="auto"/>
        <w:ind w:right="49"/>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8A1690">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8A1690">
        <w:rPr>
          <w:rFonts w:ascii="Palatino Linotype" w:eastAsia="Palatino Linotype" w:hAnsi="Palatino Linotype" w:cs="Palatino Linotype"/>
          <w:sz w:val="22"/>
          <w:szCs w:val="22"/>
        </w:rPr>
        <w:t>, visible en la Gaceta del Seminario Judicial de la Federación con el registro digital 205635.</w:t>
      </w:r>
    </w:p>
    <w:p w14:paraId="53A62960" w14:textId="77777777" w:rsidR="00A4768F" w:rsidRPr="008A1690" w:rsidRDefault="00A4768F" w:rsidP="006B680D">
      <w:pPr>
        <w:spacing w:line="360" w:lineRule="auto"/>
        <w:ind w:right="49"/>
        <w:jc w:val="both"/>
        <w:rPr>
          <w:rFonts w:ascii="Palatino Linotype" w:eastAsia="Palatino Linotype" w:hAnsi="Palatino Linotype" w:cs="Palatino Linotype"/>
          <w:sz w:val="22"/>
          <w:szCs w:val="22"/>
        </w:rPr>
      </w:pPr>
    </w:p>
    <w:p w14:paraId="288E2084" w14:textId="77777777" w:rsidR="00A4768F" w:rsidRPr="008A1690" w:rsidRDefault="00A4768F" w:rsidP="006B680D">
      <w:pPr>
        <w:spacing w:line="360" w:lineRule="auto"/>
        <w:ind w:right="49"/>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F823D38" w14:textId="77777777" w:rsidR="00A4768F" w:rsidRPr="008A1690" w:rsidRDefault="00A4768F" w:rsidP="006B680D">
      <w:pPr>
        <w:spacing w:line="360" w:lineRule="auto"/>
        <w:ind w:right="49"/>
        <w:jc w:val="both"/>
        <w:rPr>
          <w:rFonts w:ascii="Palatino Linotype" w:eastAsia="Palatino Linotype" w:hAnsi="Palatino Linotype" w:cs="Palatino Linotype"/>
          <w:sz w:val="22"/>
          <w:szCs w:val="22"/>
        </w:rPr>
      </w:pPr>
    </w:p>
    <w:p w14:paraId="7273824E" w14:textId="77777777" w:rsidR="00A4768F" w:rsidRPr="008A1690" w:rsidRDefault="00A4768F" w:rsidP="006B680D">
      <w:pPr>
        <w:spacing w:line="360" w:lineRule="auto"/>
        <w:ind w:right="49"/>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545AD901" w14:textId="77777777" w:rsidR="00A4768F" w:rsidRPr="008A1690" w:rsidRDefault="00A4768F" w:rsidP="006B680D">
      <w:pPr>
        <w:ind w:left="851" w:right="843"/>
        <w:jc w:val="both"/>
        <w:rPr>
          <w:rFonts w:ascii="Palatino Linotype" w:eastAsia="Palatino Linotype" w:hAnsi="Palatino Linotype" w:cs="Palatino Linotype"/>
          <w:bCs/>
          <w:i/>
          <w:sz w:val="22"/>
          <w:szCs w:val="22"/>
        </w:rPr>
      </w:pPr>
    </w:p>
    <w:p w14:paraId="3C43E024" w14:textId="77777777" w:rsidR="00A4768F" w:rsidRPr="008A1690" w:rsidRDefault="00A4768F" w:rsidP="006B680D">
      <w:pPr>
        <w:ind w:left="851" w:right="843"/>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bCs/>
          <w:i/>
          <w:sz w:val="22"/>
          <w:szCs w:val="22"/>
        </w:rPr>
        <w:t>“</w:t>
      </w:r>
      <w:r w:rsidRPr="008A1690">
        <w:rPr>
          <w:rFonts w:ascii="Palatino Linotype" w:eastAsia="Palatino Linotype" w:hAnsi="Palatino Linotype" w:cs="Palatino Linotype"/>
          <w:b/>
          <w:i/>
          <w:sz w:val="22"/>
          <w:szCs w:val="22"/>
        </w:rPr>
        <w:t>PLAZO RAZONABLE PARA RESOLVER. DIMENSIÓN Y EFECTOS DE ESTE CONCEPTO CUANDO SE ADUCE EXCESIVA CARGA DE TRABAJO.”</w:t>
      </w:r>
      <w:r w:rsidRPr="008A1690">
        <w:rPr>
          <w:rFonts w:ascii="Palatino Linotype" w:eastAsia="Palatino Linotype" w:hAnsi="Palatino Linotype" w:cs="Palatino Linotype"/>
          <w:i/>
          <w:sz w:val="22"/>
          <w:szCs w:val="22"/>
        </w:rPr>
        <w:t xml:space="preserve"> consultable en el Seminario Judicial de la Federación y su gaceta, con el registro digital 2002351.</w:t>
      </w:r>
    </w:p>
    <w:p w14:paraId="12FAAAAF" w14:textId="77777777" w:rsidR="00A4768F" w:rsidRPr="008A1690" w:rsidRDefault="00A4768F" w:rsidP="006B680D">
      <w:pPr>
        <w:ind w:left="851" w:right="843"/>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8A1690">
        <w:rPr>
          <w:rFonts w:ascii="Palatino Linotype" w:eastAsia="Palatino Linotype" w:hAnsi="Palatino Linotype" w:cs="Palatino Linotype"/>
          <w:i/>
          <w:sz w:val="22"/>
          <w:szCs w:val="22"/>
        </w:rPr>
        <w:t xml:space="preserve"> visible en el Seminario Judicial de la Federación y su gaceta, con el registro digital 2002350</w:t>
      </w:r>
      <w:r w:rsidRPr="008A1690">
        <w:rPr>
          <w:rFonts w:ascii="Palatino Linotype" w:eastAsia="Palatino Linotype" w:hAnsi="Palatino Linotype" w:cs="Palatino Linotype"/>
          <w:sz w:val="22"/>
          <w:szCs w:val="22"/>
        </w:rPr>
        <w:t>.</w:t>
      </w:r>
    </w:p>
    <w:p w14:paraId="3572BABD" w14:textId="77777777" w:rsidR="00A4768F" w:rsidRPr="008A1690" w:rsidRDefault="00A4768F" w:rsidP="006B680D">
      <w:pPr>
        <w:spacing w:line="360" w:lineRule="auto"/>
        <w:jc w:val="both"/>
        <w:rPr>
          <w:rFonts w:ascii="Palatino Linotype" w:eastAsia="Palatino Linotype" w:hAnsi="Palatino Linotype" w:cs="Palatino Linotype"/>
          <w:sz w:val="22"/>
          <w:szCs w:val="22"/>
        </w:rPr>
      </w:pPr>
    </w:p>
    <w:p w14:paraId="0D72C339" w14:textId="77777777" w:rsidR="00A4768F" w:rsidRPr="008A1690" w:rsidRDefault="00A4768F"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06B81E07" w14:textId="77777777" w:rsidR="00DE3C58" w:rsidRPr="008A1690" w:rsidRDefault="00DE3C58" w:rsidP="006B680D">
      <w:pPr>
        <w:pBdr>
          <w:top w:val="nil"/>
          <w:left w:val="nil"/>
          <w:bottom w:val="nil"/>
          <w:right w:val="nil"/>
          <w:between w:val="nil"/>
        </w:pBdr>
        <w:tabs>
          <w:tab w:val="left" w:pos="284"/>
        </w:tabs>
        <w:spacing w:line="360" w:lineRule="auto"/>
        <w:jc w:val="center"/>
        <w:rPr>
          <w:rFonts w:ascii="Palatino Linotype" w:eastAsia="Palatino Linotype" w:hAnsi="Palatino Linotype" w:cs="Palatino Linotype"/>
          <w:sz w:val="22"/>
          <w:szCs w:val="22"/>
        </w:rPr>
      </w:pPr>
    </w:p>
    <w:p w14:paraId="6064AE7C" w14:textId="1B93FEB5" w:rsidR="00DE3C58" w:rsidRPr="008A1690" w:rsidRDefault="0070053E" w:rsidP="006B680D">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b/>
          <w:sz w:val="22"/>
          <w:szCs w:val="22"/>
        </w:rPr>
        <w:t xml:space="preserve">Cierre de instrucción. </w:t>
      </w:r>
      <w:r w:rsidRPr="008A1690">
        <w:rPr>
          <w:rFonts w:ascii="Palatino Linotype" w:eastAsia="Palatino Linotype" w:hAnsi="Palatino Linotype" w:cs="Palatino Linotype"/>
          <w:sz w:val="22"/>
          <w:szCs w:val="22"/>
        </w:rPr>
        <w:t xml:space="preserve">El </w:t>
      </w:r>
      <w:r w:rsidR="00935899" w:rsidRPr="008A1690">
        <w:rPr>
          <w:rFonts w:ascii="Palatino Linotype" w:eastAsia="Palatino Linotype" w:hAnsi="Palatino Linotype" w:cs="Palatino Linotype"/>
          <w:b/>
          <w:sz w:val="22"/>
          <w:szCs w:val="22"/>
        </w:rPr>
        <w:t>diez</w:t>
      </w:r>
      <w:r w:rsidR="005E4A7A" w:rsidRPr="008A1690">
        <w:rPr>
          <w:rFonts w:ascii="Palatino Linotype" w:eastAsia="Palatino Linotype" w:hAnsi="Palatino Linotype" w:cs="Palatino Linotype"/>
          <w:b/>
          <w:sz w:val="22"/>
          <w:szCs w:val="22"/>
        </w:rPr>
        <w:t xml:space="preserve"> </w:t>
      </w:r>
      <w:r w:rsidR="00E05DA7" w:rsidRPr="008A1690">
        <w:rPr>
          <w:rFonts w:ascii="Palatino Linotype" w:eastAsia="Palatino Linotype" w:hAnsi="Palatino Linotype" w:cs="Palatino Linotype"/>
          <w:b/>
          <w:sz w:val="22"/>
          <w:szCs w:val="22"/>
        </w:rPr>
        <w:t>de diciembre</w:t>
      </w:r>
      <w:r w:rsidRPr="008A1690">
        <w:rPr>
          <w:rFonts w:ascii="Palatino Linotype" w:eastAsia="Palatino Linotype" w:hAnsi="Palatino Linotype" w:cs="Palatino Linotype"/>
          <w:b/>
          <w:sz w:val="22"/>
          <w:szCs w:val="22"/>
        </w:rPr>
        <w:t xml:space="preserve"> de dos mil veinticinco</w:t>
      </w:r>
      <w:r w:rsidRPr="008A1690">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186B0E1" w14:textId="77777777" w:rsidR="00DE3C58" w:rsidRPr="008A1690" w:rsidRDefault="00DE3C58" w:rsidP="006B680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773C5571" w14:textId="179F1EED" w:rsidR="00DE3C58" w:rsidRPr="008A1690" w:rsidRDefault="0070053E"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E723447" w14:textId="0E4C5AE4" w:rsidR="00935899" w:rsidRPr="008A1690" w:rsidRDefault="00935899" w:rsidP="006B680D">
      <w:pPr>
        <w:spacing w:line="360" w:lineRule="auto"/>
        <w:jc w:val="both"/>
        <w:rPr>
          <w:rFonts w:ascii="Palatino Linotype" w:eastAsia="Palatino Linotype" w:hAnsi="Palatino Linotype" w:cs="Palatino Linotype"/>
          <w:sz w:val="22"/>
          <w:szCs w:val="22"/>
        </w:rPr>
      </w:pPr>
    </w:p>
    <w:p w14:paraId="2247A12A" w14:textId="30FE94E9" w:rsidR="00935899" w:rsidRPr="008A1690" w:rsidRDefault="00935899" w:rsidP="006B680D">
      <w:pPr>
        <w:spacing w:line="360" w:lineRule="auto"/>
        <w:jc w:val="both"/>
        <w:rPr>
          <w:rFonts w:ascii="Palatino Linotype" w:eastAsia="Palatino Linotype" w:hAnsi="Palatino Linotype" w:cs="Palatino Linotype"/>
          <w:sz w:val="22"/>
          <w:szCs w:val="22"/>
        </w:rPr>
      </w:pPr>
    </w:p>
    <w:p w14:paraId="31A38184" w14:textId="77777777" w:rsidR="00935899" w:rsidRPr="008A1690" w:rsidRDefault="00935899" w:rsidP="006B680D">
      <w:pPr>
        <w:spacing w:line="360" w:lineRule="auto"/>
        <w:jc w:val="both"/>
        <w:rPr>
          <w:rFonts w:ascii="Palatino Linotype" w:eastAsia="Palatino Linotype" w:hAnsi="Palatino Linotype" w:cs="Palatino Linotype"/>
          <w:sz w:val="22"/>
          <w:szCs w:val="22"/>
        </w:rPr>
      </w:pPr>
    </w:p>
    <w:p w14:paraId="60A6C89C" w14:textId="77777777" w:rsidR="00DE3C58" w:rsidRPr="008A1690" w:rsidRDefault="00DE3C58" w:rsidP="006B680D">
      <w:pPr>
        <w:spacing w:line="360" w:lineRule="auto"/>
        <w:jc w:val="both"/>
        <w:rPr>
          <w:rFonts w:ascii="Palatino Linotype" w:eastAsia="Palatino Linotype" w:hAnsi="Palatino Linotype" w:cs="Palatino Linotype"/>
          <w:sz w:val="22"/>
          <w:szCs w:val="22"/>
        </w:rPr>
      </w:pPr>
    </w:p>
    <w:p w14:paraId="796AEC8C" w14:textId="77777777" w:rsidR="00DE3C58" w:rsidRPr="008A1690" w:rsidRDefault="0070053E" w:rsidP="006B680D">
      <w:pPr>
        <w:numPr>
          <w:ilvl w:val="0"/>
          <w:numId w:val="10"/>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4" w:name="_heading=h.30j0zll" w:colFirst="0" w:colLast="0"/>
      <w:bookmarkEnd w:id="4"/>
      <w:r w:rsidRPr="008A1690">
        <w:rPr>
          <w:rFonts w:ascii="Palatino Linotype" w:eastAsia="Palatino Linotype" w:hAnsi="Palatino Linotype" w:cs="Palatino Linotype"/>
          <w:b/>
          <w:sz w:val="22"/>
          <w:szCs w:val="22"/>
        </w:rPr>
        <w:t>C O N S I D E R A N D O:</w:t>
      </w:r>
    </w:p>
    <w:p w14:paraId="1601BBEF" w14:textId="77777777" w:rsidR="00DE3C58" w:rsidRPr="008A1690" w:rsidRDefault="00DE3C58" w:rsidP="006B680D">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5B938A14" w14:textId="77777777" w:rsidR="00DE3C58" w:rsidRPr="008A1690" w:rsidRDefault="0070053E"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b/>
          <w:sz w:val="22"/>
          <w:szCs w:val="22"/>
        </w:rPr>
        <w:t xml:space="preserve">Primero. Competencia. </w:t>
      </w:r>
      <w:r w:rsidRPr="008A1690">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E05DA7" w:rsidRPr="008A1690">
        <w:rPr>
          <w:rFonts w:ascii="Palatino Linotype" w:eastAsia="Palatino Linotype" w:hAnsi="Palatino Linotype" w:cs="Palatino Linotype"/>
          <w:sz w:val="22"/>
          <w:szCs w:val="22"/>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8A1690">
        <w:rPr>
          <w:rFonts w:ascii="Palatino Linotype" w:eastAsia="Palatino Linotype" w:hAnsi="Palatino Linotype" w:cs="Palatino Linotype"/>
          <w:sz w:val="22"/>
          <w:szCs w:val="22"/>
        </w:rPr>
        <w:t>;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624FB54" w14:textId="77777777" w:rsidR="00DE3C58" w:rsidRPr="008A1690" w:rsidRDefault="00DE3C58" w:rsidP="006B680D">
      <w:pPr>
        <w:spacing w:line="360" w:lineRule="auto"/>
        <w:jc w:val="both"/>
        <w:rPr>
          <w:rFonts w:ascii="Palatino Linotype" w:eastAsia="Palatino Linotype" w:hAnsi="Palatino Linotype" w:cs="Palatino Linotype"/>
          <w:b/>
          <w:sz w:val="22"/>
          <w:szCs w:val="22"/>
        </w:rPr>
      </w:pPr>
    </w:p>
    <w:p w14:paraId="13CAAC18" w14:textId="77777777" w:rsidR="00DE3C58" w:rsidRPr="008A1690" w:rsidRDefault="0070053E"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b/>
          <w:sz w:val="22"/>
          <w:szCs w:val="22"/>
        </w:rPr>
        <w:t>Segundo. Oportunidad y Procedibilidad del Recurso de Revisión</w:t>
      </w:r>
      <w:r w:rsidRPr="008A1690">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138E1BE" w14:textId="77777777" w:rsidR="00DE3C58" w:rsidRPr="008A1690" w:rsidRDefault="00DE3C58" w:rsidP="006B680D">
      <w:pPr>
        <w:spacing w:line="360" w:lineRule="auto"/>
        <w:jc w:val="both"/>
        <w:rPr>
          <w:rFonts w:ascii="Palatino Linotype" w:eastAsia="Palatino Linotype" w:hAnsi="Palatino Linotype" w:cs="Palatino Linotype"/>
          <w:sz w:val="22"/>
          <w:szCs w:val="22"/>
        </w:rPr>
      </w:pPr>
    </w:p>
    <w:p w14:paraId="5E392BBC" w14:textId="77777777" w:rsidR="00DE3C58" w:rsidRPr="008A1690" w:rsidRDefault="0070053E" w:rsidP="006B680D">
      <w:pPr>
        <w:spacing w:line="360" w:lineRule="auto"/>
        <w:ind w:right="49"/>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8A1690">
        <w:rPr>
          <w:rFonts w:ascii="Palatino Linotype" w:eastAsia="Palatino Linotype" w:hAnsi="Palatino Linotype" w:cs="Palatino Linotype"/>
          <w:b/>
          <w:sz w:val="22"/>
          <w:szCs w:val="22"/>
        </w:rPr>
        <w:t>Sujeto Obligado</w:t>
      </w:r>
      <w:r w:rsidRPr="008A1690">
        <w:rPr>
          <w:rFonts w:ascii="Palatino Linotype" w:eastAsia="Palatino Linotype" w:hAnsi="Palatino Linotype" w:cs="Palatino Linotype"/>
          <w:sz w:val="22"/>
          <w:szCs w:val="22"/>
        </w:rPr>
        <w:t xml:space="preserve"> proporcionó su respuesta a la solicitud de información el </w:t>
      </w:r>
      <w:r w:rsidR="00E05DA7" w:rsidRPr="008A1690">
        <w:rPr>
          <w:rFonts w:ascii="Palatino Linotype" w:eastAsia="Palatino Linotype" w:hAnsi="Palatino Linotype" w:cs="Palatino Linotype"/>
          <w:b/>
          <w:sz w:val="22"/>
          <w:szCs w:val="22"/>
        </w:rPr>
        <w:t>siete de mayo</w:t>
      </w:r>
      <w:r w:rsidRPr="008A1690">
        <w:rPr>
          <w:rFonts w:ascii="Palatino Linotype" w:eastAsia="Palatino Linotype" w:hAnsi="Palatino Linotype" w:cs="Palatino Linotype"/>
          <w:b/>
          <w:sz w:val="22"/>
          <w:szCs w:val="22"/>
        </w:rPr>
        <w:t xml:space="preserve"> de dos mil veintic</w:t>
      </w:r>
      <w:r w:rsidR="00E05DA7" w:rsidRPr="008A1690">
        <w:rPr>
          <w:rFonts w:ascii="Palatino Linotype" w:eastAsia="Palatino Linotype" w:hAnsi="Palatino Linotype" w:cs="Palatino Linotype"/>
          <w:b/>
          <w:sz w:val="22"/>
          <w:szCs w:val="22"/>
        </w:rPr>
        <w:t>inco</w:t>
      </w:r>
      <w:r w:rsidRPr="008A1690">
        <w:rPr>
          <w:rFonts w:ascii="Palatino Linotype" w:eastAsia="Palatino Linotype" w:hAnsi="Palatino Linotype" w:cs="Palatino Linotype"/>
          <w:sz w:val="22"/>
          <w:szCs w:val="22"/>
        </w:rPr>
        <w:t xml:space="preserve">, y la parte </w:t>
      </w:r>
      <w:r w:rsidRPr="008A1690">
        <w:rPr>
          <w:rFonts w:ascii="Palatino Linotype" w:eastAsia="Palatino Linotype" w:hAnsi="Palatino Linotype" w:cs="Palatino Linotype"/>
          <w:b/>
          <w:sz w:val="22"/>
          <w:szCs w:val="22"/>
        </w:rPr>
        <w:t>Recurrente</w:t>
      </w:r>
      <w:r w:rsidRPr="008A1690">
        <w:rPr>
          <w:rFonts w:ascii="Palatino Linotype" w:eastAsia="Palatino Linotype" w:hAnsi="Palatino Linotype" w:cs="Palatino Linotype"/>
          <w:sz w:val="22"/>
          <w:szCs w:val="22"/>
        </w:rPr>
        <w:t xml:space="preserve"> presentó su recurso de revisión el </w:t>
      </w:r>
      <w:r w:rsidR="00E05DA7" w:rsidRPr="008A1690">
        <w:rPr>
          <w:rFonts w:ascii="Palatino Linotype" w:eastAsia="Palatino Linotype" w:hAnsi="Palatino Linotype" w:cs="Palatino Linotype"/>
          <w:b/>
          <w:sz w:val="22"/>
          <w:szCs w:val="22"/>
        </w:rPr>
        <w:t>veintiocho de mayo de dos mil veinticinco</w:t>
      </w:r>
      <w:r w:rsidRPr="008A1690">
        <w:rPr>
          <w:rFonts w:ascii="Palatino Linotype" w:eastAsia="Palatino Linotype" w:hAnsi="Palatino Linotype" w:cs="Palatino Linotype"/>
          <w:sz w:val="22"/>
          <w:szCs w:val="22"/>
        </w:rPr>
        <w:t>;</w:t>
      </w:r>
      <w:r w:rsidRPr="008A1690">
        <w:rPr>
          <w:rFonts w:ascii="Palatino Linotype" w:eastAsia="Palatino Linotype" w:hAnsi="Palatino Linotype" w:cs="Palatino Linotype"/>
          <w:b/>
          <w:sz w:val="22"/>
          <w:szCs w:val="22"/>
        </w:rPr>
        <w:t xml:space="preserve"> </w:t>
      </w:r>
      <w:r w:rsidRPr="008A1690">
        <w:rPr>
          <w:rFonts w:ascii="Palatino Linotype" w:eastAsia="Palatino Linotype" w:hAnsi="Palatino Linotype" w:cs="Palatino Linotype"/>
          <w:sz w:val="22"/>
          <w:szCs w:val="22"/>
        </w:rPr>
        <w:t xml:space="preserve">esto es al </w:t>
      </w:r>
      <w:r w:rsidR="00E05DA7" w:rsidRPr="008A1690">
        <w:rPr>
          <w:rFonts w:ascii="Palatino Linotype" w:eastAsia="Palatino Linotype" w:hAnsi="Palatino Linotype" w:cs="Palatino Linotype"/>
          <w:sz w:val="22"/>
          <w:szCs w:val="22"/>
        </w:rPr>
        <w:t>décimo quinto</w:t>
      </w:r>
      <w:r w:rsidRPr="008A1690">
        <w:rPr>
          <w:rFonts w:ascii="Palatino Linotype" w:eastAsia="Palatino Linotype" w:hAnsi="Palatino Linotype" w:cs="Palatino Linotype"/>
          <w:sz w:val="22"/>
          <w:szCs w:val="22"/>
        </w:rPr>
        <w:t xml:space="preserve"> día hábil siguiente en que tuvo conocimiento de la respuesta. </w:t>
      </w:r>
    </w:p>
    <w:p w14:paraId="16D8562A" w14:textId="77777777" w:rsidR="00C205C8" w:rsidRPr="008A1690" w:rsidRDefault="00C205C8" w:rsidP="006B680D">
      <w:pPr>
        <w:spacing w:line="360" w:lineRule="auto"/>
        <w:ind w:right="49"/>
        <w:jc w:val="both"/>
        <w:rPr>
          <w:rFonts w:ascii="Palatino Linotype" w:eastAsia="Palatino Linotype" w:hAnsi="Palatino Linotype" w:cs="Palatino Linotype"/>
          <w:sz w:val="22"/>
          <w:szCs w:val="22"/>
        </w:rPr>
      </w:pPr>
    </w:p>
    <w:p w14:paraId="3A83B688" w14:textId="00A5154A" w:rsidR="00C205C8" w:rsidRPr="008A1690" w:rsidRDefault="00C205C8" w:rsidP="00C205C8">
      <w:pPr>
        <w:spacing w:line="360" w:lineRule="auto"/>
        <w:ind w:right="49"/>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sz w:val="22"/>
          <w:szCs w:val="22"/>
        </w:rPr>
        <w:t>Asimismo, por cuanto hace a la procedibilidad del  recurso de revisión, es de suma importancia señalar que la parte</w:t>
      </w:r>
      <w:r w:rsidRPr="008A1690">
        <w:rPr>
          <w:rFonts w:ascii="Palatino Linotype" w:eastAsia="Palatino Linotype" w:hAnsi="Palatino Linotype" w:cs="Palatino Linotype"/>
          <w:b/>
          <w:sz w:val="22"/>
          <w:szCs w:val="22"/>
        </w:rPr>
        <w:t xml:space="preserve"> Recurrente</w:t>
      </w:r>
      <w:r w:rsidRPr="008A1690">
        <w:rPr>
          <w:rFonts w:ascii="Palatino Linotype" w:eastAsia="Palatino Linotype" w:hAnsi="Palatino Linotype" w:cs="Palatino Linotype"/>
          <w:sz w:val="22"/>
          <w:szCs w:val="22"/>
        </w:rPr>
        <w:t xml:space="preserve"> omitió señalar nombre,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82436BC" w14:textId="77777777" w:rsidR="00C205C8" w:rsidRPr="008A1690" w:rsidRDefault="00C205C8" w:rsidP="00C205C8">
      <w:pPr>
        <w:spacing w:line="276" w:lineRule="auto"/>
        <w:ind w:left="851" w:right="616"/>
        <w:jc w:val="both"/>
        <w:rPr>
          <w:rFonts w:ascii="Palatino Linotype" w:eastAsia="Palatino Linotype" w:hAnsi="Palatino Linotype" w:cs="Palatino Linotype"/>
          <w:i/>
          <w:sz w:val="22"/>
          <w:szCs w:val="22"/>
        </w:rPr>
      </w:pPr>
    </w:p>
    <w:p w14:paraId="69FE5173" w14:textId="582E6D4E" w:rsidR="00C205C8" w:rsidRPr="008A1690" w:rsidRDefault="00C205C8" w:rsidP="00C205C8">
      <w:pPr>
        <w:spacing w:line="276" w:lineRule="auto"/>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i/>
          <w:sz w:val="22"/>
          <w:szCs w:val="22"/>
        </w:rPr>
        <w:t xml:space="preserve">"Las </w:t>
      </w:r>
      <w:r w:rsidRPr="008A1690">
        <w:rPr>
          <w:rFonts w:ascii="Palatino Linotype" w:eastAsia="Palatino Linotype" w:hAnsi="Palatino Linotype" w:cs="Palatino Linotype"/>
          <w:b/>
          <w:bCs/>
          <w:i/>
          <w:sz w:val="22"/>
          <w:szCs w:val="22"/>
        </w:rPr>
        <w:t>solicitudes anónimas</w:t>
      </w:r>
      <w:r w:rsidRPr="008A1690">
        <w:rPr>
          <w:rFonts w:ascii="Palatino Linotype" w:eastAsia="Palatino Linotype" w:hAnsi="Palatino Linotype" w:cs="Palatino Linotype"/>
          <w:i/>
          <w:sz w:val="22"/>
          <w:szCs w:val="22"/>
        </w:rPr>
        <w:t>, con nombre incompleto o seudónimo serán procedentes para su trámite por parte del sujeto obligado ante quien se presente. No podrá requerirse información adicional con motivo del nombre proporcionado por el solicitante."</w:t>
      </w:r>
    </w:p>
    <w:p w14:paraId="774125E1" w14:textId="77777777" w:rsidR="00C205C8" w:rsidRPr="008A1690" w:rsidRDefault="00C205C8" w:rsidP="006B680D">
      <w:pPr>
        <w:spacing w:line="360" w:lineRule="auto"/>
        <w:jc w:val="both"/>
        <w:rPr>
          <w:rFonts w:ascii="Palatino Linotype" w:eastAsia="Palatino Linotype" w:hAnsi="Palatino Linotype" w:cs="Palatino Linotype"/>
          <w:sz w:val="22"/>
          <w:szCs w:val="22"/>
        </w:rPr>
      </w:pPr>
    </w:p>
    <w:p w14:paraId="568D09B8" w14:textId="705490BA" w:rsidR="00DE3C58" w:rsidRPr="008A1690" w:rsidRDefault="0070053E"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7BBABE58" w14:textId="77777777" w:rsidR="00DE3C58" w:rsidRPr="008A1690" w:rsidRDefault="00DE3C58" w:rsidP="006B680D">
      <w:pPr>
        <w:spacing w:line="360" w:lineRule="auto"/>
        <w:jc w:val="both"/>
        <w:rPr>
          <w:rFonts w:ascii="Palatino Linotype" w:eastAsia="Palatino Linotype" w:hAnsi="Palatino Linotype" w:cs="Palatino Linotype"/>
          <w:sz w:val="22"/>
          <w:szCs w:val="22"/>
        </w:rPr>
      </w:pPr>
    </w:p>
    <w:p w14:paraId="46252264" w14:textId="77777777" w:rsidR="00DE3C58" w:rsidRPr="008A1690" w:rsidRDefault="0070053E"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 xml:space="preserve">Asimismo, resulta procedente la interposición del recurso de revisión al rubro anotado, toda vez que se actualiza las hipótesis previstas en el artículo 179, fracción </w:t>
      </w:r>
      <w:r w:rsidR="00E05DA7" w:rsidRPr="008A1690">
        <w:rPr>
          <w:rFonts w:ascii="Palatino Linotype" w:eastAsia="Palatino Linotype" w:hAnsi="Palatino Linotype" w:cs="Palatino Linotype"/>
          <w:sz w:val="22"/>
          <w:szCs w:val="22"/>
        </w:rPr>
        <w:t>V</w:t>
      </w:r>
      <w:r w:rsidRPr="008A1690">
        <w:rPr>
          <w:rFonts w:ascii="Palatino Linotype" w:eastAsia="Palatino Linotype" w:hAnsi="Palatino Linotype" w:cs="Palatino Linotype"/>
          <w:sz w:val="22"/>
          <w:szCs w:val="22"/>
        </w:rPr>
        <w:t xml:space="preserve"> de la ley de la materia, que a la letra dice:</w:t>
      </w:r>
    </w:p>
    <w:p w14:paraId="19A529E0" w14:textId="77777777" w:rsidR="00DE3C58" w:rsidRPr="008A1690" w:rsidRDefault="00DE3C58" w:rsidP="006B680D">
      <w:pPr>
        <w:spacing w:line="360" w:lineRule="auto"/>
        <w:jc w:val="both"/>
        <w:rPr>
          <w:rFonts w:ascii="Palatino Linotype" w:eastAsia="Palatino Linotype" w:hAnsi="Palatino Linotype" w:cs="Palatino Linotype"/>
          <w:sz w:val="22"/>
          <w:szCs w:val="22"/>
        </w:rPr>
      </w:pPr>
    </w:p>
    <w:p w14:paraId="70443E27" w14:textId="77777777" w:rsidR="00DE3C58" w:rsidRPr="008A1690" w:rsidRDefault="0070053E" w:rsidP="00BF0D19">
      <w:pPr>
        <w:spacing w:line="276" w:lineRule="auto"/>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i/>
          <w:sz w:val="22"/>
          <w:szCs w:val="22"/>
        </w:rPr>
        <w:t>“</w:t>
      </w:r>
      <w:r w:rsidRPr="008A1690">
        <w:rPr>
          <w:rFonts w:ascii="Palatino Linotype" w:eastAsia="Palatino Linotype" w:hAnsi="Palatino Linotype" w:cs="Palatino Linotype"/>
          <w:b/>
          <w:i/>
          <w:sz w:val="22"/>
          <w:szCs w:val="22"/>
        </w:rPr>
        <w:t xml:space="preserve">Artículo 179. </w:t>
      </w:r>
      <w:r w:rsidRPr="008A1690">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05115ED3" w14:textId="77777777" w:rsidR="00DE3C58" w:rsidRPr="008A1690" w:rsidRDefault="0070053E" w:rsidP="00BF0D19">
      <w:pPr>
        <w:spacing w:line="276" w:lineRule="auto"/>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i/>
          <w:sz w:val="22"/>
          <w:szCs w:val="22"/>
        </w:rPr>
        <w:t>…</w:t>
      </w:r>
    </w:p>
    <w:p w14:paraId="066F737D" w14:textId="77777777" w:rsidR="00DE3C58" w:rsidRPr="008A1690" w:rsidRDefault="00E05DA7" w:rsidP="00BF0D19">
      <w:pPr>
        <w:spacing w:line="276" w:lineRule="auto"/>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i/>
          <w:sz w:val="22"/>
          <w:szCs w:val="22"/>
        </w:rPr>
        <w:t>V. La entrega de información incompleta</w:t>
      </w:r>
      <w:r w:rsidR="0070053E" w:rsidRPr="008A1690">
        <w:rPr>
          <w:rFonts w:ascii="Palatino Linotype" w:eastAsia="Palatino Linotype" w:hAnsi="Palatino Linotype" w:cs="Palatino Linotype"/>
          <w:i/>
          <w:sz w:val="22"/>
          <w:szCs w:val="22"/>
        </w:rPr>
        <w:t>;</w:t>
      </w:r>
    </w:p>
    <w:p w14:paraId="7CAE23AD" w14:textId="77777777" w:rsidR="00DE3C58" w:rsidRPr="008A1690" w:rsidRDefault="0070053E" w:rsidP="00BF0D19">
      <w:pPr>
        <w:spacing w:line="276" w:lineRule="auto"/>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i/>
          <w:sz w:val="22"/>
          <w:szCs w:val="22"/>
        </w:rPr>
        <w:t xml:space="preserve">…” </w:t>
      </w:r>
    </w:p>
    <w:p w14:paraId="3F9B9690" w14:textId="77777777" w:rsidR="00DE3C58" w:rsidRPr="008A1690" w:rsidRDefault="00DE3C58" w:rsidP="006B680D">
      <w:pPr>
        <w:spacing w:line="360" w:lineRule="auto"/>
        <w:ind w:left="567" w:right="616"/>
        <w:jc w:val="both"/>
        <w:rPr>
          <w:rFonts w:ascii="Palatino Linotype" w:eastAsia="Palatino Linotype" w:hAnsi="Palatino Linotype" w:cs="Palatino Linotype"/>
          <w:i/>
          <w:sz w:val="22"/>
          <w:szCs w:val="22"/>
        </w:rPr>
      </w:pPr>
    </w:p>
    <w:p w14:paraId="4EEBEFBF" w14:textId="77777777" w:rsidR="00DE3C58" w:rsidRPr="008A1690" w:rsidRDefault="0070053E"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b/>
          <w:sz w:val="22"/>
          <w:szCs w:val="22"/>
        </w:rPr>
        <w:t>Tercero. Materia de Revisión</w:t>
      </w:r>
      <w:r w:rsidRPr="008A1690">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w:t>
      </w:r>
      <w:r w:rsidR="00E05DA7" w:rsidRPr="008A1690">
        <w:rPr>
          <w:rFonts w:ascii="Palatino Linotype" w:eastAsia="Palatino Linotype" w:hAnsi="Palatino Linotype" w:cs="Palatino Linotype"/>
          <w:sz w:val="22"/>
          <w:szCs w:val="22"/>
        </w:rPr>
        <w:t>V</w:t>
      </w:r>
      <w:r w:rsidRPr="008A1690">
        <w:rPr>
          <w:rFonts w:ascii="Palatino Linotype" w:eastAsia="Palatino Linotype" w:hAnsi="Palatino Linotype" w:cs="Palatino Linotype"/>
          <w:sz w:val="22"/>
          <w:szCs w:val="22"/>
        </w:rPr>
        <w:t xml:space="preserve"> del artículo 179 de la Ley de Transparencia y Acceso a la Información Pública del Estado de México y Municipios.  </w:t>
      </w:r>
    </w:p>
    <w:p w14:paraId="4C595FA2" w14:textId="77777777" w:rsidR="00DE3C58" w:rsidRPr="008A1690" w:rsidRDefault="00DE3C58" w:rsidP="006B680D">
      <w:pPr>
        <w:spacing w:line="360" w:lineRule="auto"/>
        <w:jc w:val="both"/>
        <w:rPr>
          <w:rFonts w:ascii="Palatino Linotype" w:eastAsia="Palatino Linotype" w:hAnsi="Palatino Linotype" w:cs="Palatino Linotype"/>
          <w:sz w:val="22"/>
          <w:szCs w:val="22"/>
        </w:rPr>
      </w:pPr>
    </w:p>
    <w:p w14:paraId="1BB69D40" w14:textId="77777777" w:rsidR="00DE3C58" w:rsidRPr="008A1690" w:rsidRDefault="0070053E"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b/>
          <w:sz w:val="22"/>
          <w:szCs w:val="22"/>
        </w:rPr>
        <w:t xml:space="preserve">Cuarto. Estudio de fondo del asunto. </w:t>
      </w:r>
      <w:r w:rsidRPr="008A1690">
        <w:rPr>
          <w:rFonts w:ascii="Palatino Linotype" w:eastAsia="Palatino Linotype" w:hAnsi="Palatino Linotype" w:cs="Palatino Linotype"/>
          <w:sz w:val="22"/>
          <w:szCs w:val="22"/>
        </w:rPr>
        <w:t>Es conveniente analizar si la respuesta del Sujeto Obligado</w:t>
      </w:r>
      <w:r w:rsidRPr="008A1690">
        <w:rPr>
          <w:rFonts w:ascii="Palatino Linotype" w:eastAsia="Palatino Linotype" w:hAnsi="Palatino Linotype" w:cs="Palatino Linotype"/>
          <w:b/>
          <w:sz w:val="22"/>
          <w:szCs w:val="22"/>
        </w:rPr>
        <w:t xml:space="preserve"> </w:t>
      </w:r>
      <w:r w:rsidRPr="008A1690">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7BB5A18" w14:textId="77777777" w:rsidR="00DE3C58" w:rsidRPr="008A1690" w:rsidRDefault="00DE3C58" w:rsidP="006B680D">
      <w:pPr>
        <w:spacing w:line="360" w:lineRule="auto"/>
        <w:jc w:val="both"/>
        <w:rPr>
          <w:rFonts w:ascii="Palatino Linotype" w:eastAsia="Palatino Linotype" w:hAnsi="Palatino Linotype" w:cs="Palatino Linotype"/>
          <w:sz w:val="22"/>
          <w:szCs w:val="22"/>
        </w:rPr>
      </w:pPr>
    </w:p>
    <w:p w14:paraId="797C2D3F" w14:textId="77777777" w:rsidR="00DE3C58" w:rsidRPr="008A1690" w:rsidRDefault="0070053E" w:rsidP="00BF0D19">
      <w:pPr>
        <w:tabs>
          <w:tab w:val="left" w:pos="851"/>
        </w:tabs>
        <w:spacing w:line="276" w:lineRule="auto"/>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i/>
          <w:sz w:val="22"/>
          <w:szCs w:val="22"/>
        </w:rPr>
        <w:t>“</w:t>
      </w:r>
      <w:r w:rsidRPr="008A1690">
        <w:rPr>
          <w:rFonts w:ascii="Palatino Linotype" w:eastAsia="Palatino Linotype" w:hAnsi="Palatino Linotype" w:cs="Palatino Linotype"/>
          <w:b/>
          <w:i/>
          <w:sz w:val="22"/>
          <w:szCs w:val="22"/>
        </w:rPr>
        <w:t>Artículo 4</w:t>
      </w:r>
      <w:r w:rsidRPr="008A169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BE0C49F" w14:textId="77777777" w:rsidR="00DE3C58" w:rsidRPr="008A1690" w:rsidRDefault="0070053E" w:rsidP="00BF0D19">
      <w:pPr>
        <w:tabs>
          <w:tab w:val="left" w:pos="851"/>
        </w:tabs>
        <w:spacing w:line="276" w:lineRule="auto"/>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8A1690">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8E3CF9E" w14:textId="77777777" w:rsidR="00DE3C58" w:rsidRPr="008A1690" w:rsidRDefault="0070053E" w:rsidP="00BF0D19">
      <w:pPr>
        <w:tabs>
          <w:tab w:val="left" w:pos="851"/>
        </w:tabs>
        <w:spacing w:line="276" w:lineRule="auto"/>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8A1690">
        <w:rPr>
          <w:rFonts w:ascii="Palatino Linotype" w:eastAsia="Palatino Linotype" w:hAnsi="Palatino Linotype" w:cs="Palatino Linotype"/>
          <w:i/>
          <w:sz w:val="22"/>
          <w:szCs w:val="22"/>
        </w:rPr>
        <w:t>.”(Sic)</w:t>
      </w:r>
    </w:p>
    <w:p w14:paraId="06A0C1A9" w14:textId="77777777" w:rsidR="00DE3C58" w:rsidRPr="008A1690" w:rsidRDefault="00DE3C58" w:rsidP="006B680D">
      <w:pPr>
        <w:spacing w:line="360" w:lineRule="auto"/>
        <w:jc w:val="both"/>
        <w:rPr>
          <w:rFonts w:ascii="Palatino Linotype" w:eastAsia="Palatino Linotype" w:hAnsi="Palatino Linotype" w:cs="Palatino Linotype"/>
          <w:sz w:val="22"/>
          <w:szCs w:val="22"/>
        </w:rPr>
      </w:pPr>
    </w:p>
    <w:p w14:paraId="60321B07" w14:textId="77777777" w:rsidR="00DE3C58" w:rsidRPr="008A1690" w:rsidRDefault="0070053E"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D43C2F1" w14:textId="77777777" w:rsidR="00DE3C58" w:rsidRPr="008A1690" w:rsidRDefault="00DE3C58" w:rsidP="006B680D">
      <w:pPr>
        <w:spacing w:line="276" w:lineRule="auto"/>
        <w:ind w:left="567" w:right="616"/>
        <w:jc w:val="both"/>
        <w:rPr>
          <w:rFonts w:ascii="Palatino Linotype" w:eastAsia="Palatino Linotype" w:hAnsi="Palatino Linotype" w:cs="Palatino Linotype"/>
          <w:sz w:val="22"/>
          <w:szCs w:val="22"/>
        </w:rPr>
      </w:pPr>
    </w:p>
    <w:p w14:paraId="2B9A8ADE" w14:textId="77777777" w:rsidR="00DE3C58" w:rsidRPr="008A1690" w:rsidRDefault="0070053E" w:rsidP="00BF0D19">
      <w:pPr>
        <w:spacing w:line="276" w:lineRule="auto"/>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i/>
          <w:sz w:val="22"/>
          <w:szCs w:val="22"/>
        </w:rPr>
        <w:t>“</w:t>
      </w:r>
      <w:r w:rsidRPr="008A1690">
        <w:rPr>
          <w:rFonts w:ascii="Palatino Linotype" w:eastAsia="Palatino Linotype" w:hAnsi="Palatino Linotype" w:cs="Palatino Linotype"/>
          <w:b/>
          <w:i/>
          <w:sz w:val="22"/>
          <w:szCs w:val="22"/>
        </w:rPr>
        <w:t>Artículo 12.-</w:t>
      </w:r>
      <w:r w:rsidRPr="008A169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2CE2F1A" w14:textId="77777777" w:rsidR="00DE3C58" w:rsidRPr="008A1690" w:rsidRDefault="00DE3C58" w:rsidP="00BF0D19">
      <w:pPr>
        <w:spacing w:line="276" w:lineRule="auto"/>
        <w:ind w:left="851" w:right="616"/>
        <w:jc w:val="both"/>
        <w:rPr>
          <w:rFonts w:ascii="Palatino Linotype" w:eastAsia="Palatino Linotype" w:hAnsi="Palatino Linotype" w:cs="Palatino Linotype"/>
          <w:i/>
          <w:sz w:val="22"/>
          <w:szCs w:val="22"/>
        </w:rPr>
      </w:pPr>
    </w:p>
    <w:p w14:paraId="1AF1EB17" w14:textId="77777777" w:rsidR="00DE3C58" w:rsidRPr="008A1690" w:rsidRDefault="0070053E" w:rsidP="00BF0D19">
      <w:pPr>
        <w:spacing w:line="276" w:lineRule="auto"/>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8A1690">
        <w:rPr>
          <w:rFonts w:ascii="Palatino Linotype" w:eastAsia="Palatino Linotype" w:hAnsi="Palatino Linotype" w:cs="Palatino Linotype"/>
          <w:i/>
          <w:sz w:val="22"/>
          <w:szCs w:val="22"/>
        </w:rPr>
        <w:t xml:space="preserve">. </w:t>
      </w:r>
      <w:r w:rsidRPr="008A1690">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8A1690">
        <w:rPr>
          <w:rFonts w:ascii="Palatino Linotype" w:eastAsia="Palatino Linotype" w:hAnsi="Palatino Linotype" w:cs="Palatino Linotype"/>
          <w:i/>
          <w:sz w:val="22"/>
          <w:szCs w:val="22"/>
        </w:rPr>
        <w:t xml:space="preserve">.” </w:t>
      </w:r>
    </w:p>
    <w:p w14:paraId="4DD48162" w14:textId="77777777" w:rsidR="00DE3C58" w:rsidRPr="008A1690" w:rsidRDefault="00DE3C58" w:rsidP="006B680D">
      <w:pPr>
        <w:spacing w:line="360" w:lineRule="auto"/>
        <w:ind w:right="-93"/>
        <w:jc w:val="both"/>
        <w:rPr>
          <w:rFonts w:ascii="Palatino Linotype" w:eastAsia="Palatino Linotype" w:hAnsi="Palatino Linotype" w:cs="Palatino Linotype"/>
          <w:sz w:val="22"/>
          <w:szCs w:val="22"/>
        </w:rPr>
      </w:pPr>
    </w:p>
    <w:p w14:paraId="6C7476FF" w14:textId="77777777" w:rsidR="00DE3C58" w:rsidRPr="008A1690" w:rsidRDefault="0070053E" w:rsidP="006B680D">
      <w:pPr>
        <w:spacing w:line="360" w:lineRule="auto"/>
        <w:ind w:right="-93"/>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4B061224" w14:textId="77777777" w:rsidR="00DE3C58" w:rsidRPr="008A1690" w:rsidRDefault="00DE3C58" w:rsidP="006B680D">
      <w:pPr>
        <w:spacing w:line="360" w:lineRule="auto"/>
        <w:ind w:right="-93"/>
        <w:jc w:val="both"/>
        <w:rPr>
          <w:rFonts w:ascii="Palatino Linotype" w:eastAsia="Palatino Linotype" w:hAnsi="Palatino Linotype" w:cs="Palatino Linotype"/>
          <w:sz w:val="22"/>
          <w:szCs w:val="22"/>
        </w:rPr>
      </w:pPr>
    </w:p>
    <w:p w14:paraId="42F2D282" w14:textId="77777777" w:rsidR="00DE3C58" w:rsidRPr="008A1690" w:rsidRDefault="0070053E" w:rsidP="006B680D">
      <w:pPr>
        <w:spacing w:line="360" w:lineRule="auto"/>
        <w:jc w:val="both"/>
        <w:rPr>
          <w:rFonts w:ascii="Palatino Linotype" w:eastAsia="Palatino Linotype" w:hAnsi="Palatino Linotype" w:cs="Palatino Linotype"/>
          <w:b/>
          <w:sz w:val="22"/>
          <w:szCs w:val="22"/>
        </w:rPr>
      </w:pPr>
      <w:r w:rsidRPr="008A1690">
        <w:rPr>
          <w:rFonts w:ascii="Palatino Linotype" w:eastAsia="Palatino Linotype" w:hAnsi="Palatino Linotype" w:cs="Palatino Linotype"/>
          <w:sz w:val="22"/>
          <w:szCs w:val="22"/>
        </w:rPr>
        <w:t>Sirve de apoyo a lo anterior, el criterio</w:t>
      </w:r>
      <w:r w:rsidR="00E05DA7" w:rsidRPr="008A1690">
        <w:rPr>
          <w:rFonts w:ascii="Palatino Linotype" w:eastAsia="Palatino Linotype" w:hAnsi="Palatino Linotype" w:cs="Palatino Linotype"/>
          <w:sz w:val="22"/>
          <w:szCs w:val="22"/>
        </w:rPr>
        <w:t xml:space="preserve"> orientador </w:t>
      </w:r>
      <w:r w:rsidRPr="008A1690">
        <w:rPr>
          <w:rFonts w:ascii="Palatino Linotype" w:eastAsia="Palatino Linotype" w:hAnsi="Palatino Linotype" w:cs="Palatino Linotype"/>
          <w:sz w:val="22"/>
          <w:szCs w:val="22"/>
        </w:rPr>
        <w:t>03-17, expuesto por el</w:t>
      </w:r>
      <w:r w:rsidR="00E05DA7" w:rsidRPr="008A1690">
        <w:rPr>
          <w:rFonts w:ascii="Palatino Linotype" w:eastAsia="Palatino Linotype" w:hAnsi="Palatino Linotype" w:cs="Palatino Linotype"/>
          <w:sz w:val="22"/>
          <w:szCs w:val="22"/>
        </w:rPr>
        <w:t xml:space="preserve"> entonces </w:t>
      </w:r>
      <w:r w:rsidRPr="008A1690">
        <w:rPr>
          <w:rFonts w:ascii="Palatino Linotype" w:eastAsia="Palatino Linotype" w:hAnsi="Palatino Linotype" w:cs="Palatino Linotype"/>
          <w:sz w:val="22"/>
          <w:szCs w:val="22"/>
        </w:rPr>
        <w:t>Instituto Nacional de Transparencia, Acceso a la Información y Protección de Datos Personales, que dice:</w:t>
      </w:r>
      <w:r w:rsidRPr="008A1690">
        <w:rPr>
          <w:rFonts w:ascii="Palatino Linotype" w:eastAsia="Palatino Linotype" w:hAnsi="Palatino Linotype" w:cs="Palatino Linotype"/>
          <w:b/>
          <w:sz w:val="22"/>
          <w:szCs w:val="22"/>
        </w:rPr>
        <w:t xml:space="preserve"> </w:t>
      </w:r>
    </w:p>
    <w:p w14:paraId="7882A07C" w14:textId="77777777" w:rsidR="00DE3C58" w:rsidRPr="008A1690" w:rsidRDefault="00DE3C58" w:rsidP="006B680D">
      <w:pPr>
        <w:spacing w:line="276" w:lineRule="auto"/>
        <w:ind w:left="851" w:right="850"/>
        <w:jc w:val="both"/>
        <w:rPr>
          <w:rFonts w:ascii="Palatino Linotype" w:eastAsia="Palatino Linotype" w:hAnsi="Palatino Linotype" w:cs="Palatino Linotype"/>
          <w:sz w:val="22"/>
          <w:szCs w:val="22"/>
        </w:rPr>
      </w:pPr>
    </w:p>
    <w:p w14:paraId="4653BE64"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i/>
          <w:sz w:val="22"/>
          <w:szCs w:val="22"/>
        </w:rPr>
        <w:t>“</w:t>
      </w:r>
      <w:r w:rsidRPr="008A1690">
        <w:rPr>
          <w:rFonts w:ascii="Palatino Linotype" w:eastAsia="Palatino Linotype" w:hAnsi="Palatino Linotype" w:cs="Palatino Linotype"/>
          <w:b/>
          <w:i/>
          <w:sz w:val="22"/>
          <w:szCs w:val="22"/>
        </w:rPr>
        <w:t>No existe obligación de elaborar documentos ad hoc para atender las solicitudes de acceso a la información.</w:t>
      </w:r>
      <w:r w:rsidRPr="008A1690">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5BBDA39" w14:textId="77777777" w:rsidR="00DE3C58" w:rsidRPr="008A1690" w:rsidRDefault="00DE3C58" w:rsidP="006B680D">
      <w:pPr>
        <w:spacing w:line="276" w:lineRule="auto"/>
        <w:ind w:left="567" w:right="616"/>
        <w:jc w:val="both"/>
        <w:rPr>
          <w:rFonts w:ascii="Palatino Linotype" w:eastAsia="Palatino Linotype" w:hAnsi="Palatino Linotype" w:cs="Palatino Linotype"/>
          <w:i/>
          <w:sz w:val="22"/>
          <w:szCs w:val="22"/>
        </w:rPr>
      </w:pPr>
    </w:p>
    <w:p w14:paraId="62AF72A7" w14:textId="77777777" w:rsidR="00DE3C58" w:rsidRPr="008A1690" w:rsidRDefault="0070053E"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FCE687A" w14:textId="77777777" w:rsidR="00DE3C58" w:rsidRPr="008A1690" w:rsidRDefault="00DE3C58" w:rsidP="006B680D">
      <w:pPr>
        <w:spacing w:line="360" w:lineRule="auto"/>
        <w:jc w:val="both"/>
        <w:rPr>
          <w:rFonts w:ascii="Palatino Linotype" w:eastAsia="Palatino Linotype" w:hAnsi="Palatino Linotype" w:cs="Palatino Linotype"/>
          <w:sz w:val="22"/>
          <w:szCs w:val="22"/>
        </w:rPr>
      </w:pPr>
    </w:p>
    <w:p w14:paraId="2C8AFB2B" w14:textId="77777777" w:rsidR="00DE3C58" w:rsidRPr="008A1690" w:rsidRDefault="0070053E"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AD27B5B" w14:textId="77777777" w:rsidR="00DE3C58" w:rsidRPr="008A1690" w:rsidRDefault="00DE3C58" w:rsidP="006B680D">
      <w:pPr>
        <w:spacing w:line="360" w:lineRule="auto"/>
        <w:jc w:val="both"/>
        <w:rPr>
          <w:rFonts w:ascii="Palatino Linotype" w:eastAsia="Palatino Linotype" w:hAnsi="Palatino Linotype" w:cs="Palatino Linotype"/>
          <w:sz w:val="22"/>
          <w:szCs w:val="22"/>
        </w:rPr>
      </w:pPr>
    </w:p>
    <w:p w14:paraId="27D350FD"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i/>
          <w:sz w:val="22"/>
          <w:szCs w:val="22"/>
        </w:rPr>
        <w:t>“</w:t>
      </w:r>
      <w:r w:rsidRPr="008A1690">
        <w:rPr>
          <w:rFonts w:ascii="Palatino Linotype" w:eastAsia="Palatino Linotype" w:hAnsi="Palatino Linotype" w:cs="Palatino Linotype"/>
          <w:b/>
          <w:i/>
          <w:sz w:val="22"/>
          <w:szCs w:val="22"/>
        </w:rPr>
        <w:t xml:space="preserve">Artículo 3. </w:t>
      </w:r>
      <w:r w:rsidRPr="008A1690">
        <w:rPr>
          <w:rFonts w:ascii="Palatino Linotype" w:eastAsia="Palatino Linotype" w:hAnsi="Palatino Linotype" w:cs="Palatino Linotype"/>
          <w:i/>
          <w:sz w:val="22"/>
          <w:szCs w:val="22"/>
        </w:rPr>
        <w:t>Para los efectos de la presente Ley se entenderá por:</w:t>
      </w:r>
    </w:p>
    <w:p w14:paraId="70D6C85C"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i/>
          <w:sz w:val="22"/>
          <w:szCs w:val="22"/>
        </w:rPr>
        <w:t>…</w:t>
      </w:r>
    </w:p>
    <w:p w14:paraId="7AD15213"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b/>
          <w:i/>
          <w:sz w:val="22"/>
          <w:szCs w:val="22"/>
        </w:rPr>
        <w:t>XI. Documento:</w:t>
      </w:r>
      <w:r w:rsidRPr="008A1690">
        <w:rPr>
          <w:rFonts w:ascii="Palatino Linotype" w:eastAsia="Palatino Linotype" w:hAnsi="Palatino Linotype" w:cs="Palatino Linotype"/>
          <w:i/>
          <w:sz w:val="22"/>
          <w:szCs w:val="22"/>
        </w:rPr>
        <w:t xml:space="preserve"> Los expedientes, reportes, estudios, actas</w:t>
      </w:r>
      <w:r w:rsidRPr="008A1690">
        <w:rPr>
          <w:rFonts w:ascii="Palatino Linotype" w:eastAsia="Palatino Linotype" w:hAnsi="Palatino Linotype" w:cs="Palatino Linotype"/>
          <w:b/>
          <w:i/>
          <w:sz w:val="22"/>
          <w:szCs w:val="22"/>
        </w:rPr>
        <w:t>,</w:t>
      </w:r>
      <w:r w:rsidRPr="008A1690">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4B46AF64" w14:textId="77777777" w:rsidR="00DE3C58" w:rsidRPr="008A1690" w:rsidRDefault="00DE3C58" w:rsidP="006B680D">
      <w:pPr>
        <w:spacing w:line="360" w:lineRule="auto"/>
        <w:ind w:left="851" w:right="899"/>
        <w:jc w:val="both"/>
        <w:rPr>
          <w:rFonts w:ascii="Palatino Linotype" w:eastAsia="Palatino Linotype" w:hAnsi="Palatino Linotype" w:cs="Palatino Linotype"/>
          <w:sz w:val="22"/>
          <w:szCs w:val="22"/>
        </w:rPr>
      </w:pPr>
    </w:p>
    <w:p w14:paraId="71C37F58" w14:textId="77777777" w:rsidR="00DE3C58" w:rsidRPr="008A1690" w:rsidRDefault="0070053E"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3F94202" w14:textId="77777777" w:rsidR="00DE3C58" w:rsidRPr="008A1690" w:rsidRDefault="00DE3C58" w:rsidP="006B680D">
      <w:pPr>
        <w:spacing w:line="360" w:lineRule="auto"/>
        <w:ind w:left="851" w:right="899"/>
        <w:jc w:val="both"/>
        <w:rPr>
          <w:rFonts w:ascii="Palatino Linotype" w:eastAsia="Palatino Linotype" w:hAnsi="Palatino Linotype" w:cs="Palatino Linotype"/>
          <w:sz w:val="22"/>
          <w:szCs w:val="22"/>
        </w:rPr>
      </w:pPr>
    </w:p>
    <w:p w14:paraId="3C664E6C" w14:textId="77777777" w:rsidR="00DE3C58" w:rsidRPr="008A1690" w:rsidRDefault="0070053E" w:rsidP="006B680D">
      <w:pPr>
        <w:ind w:left="851" w:right="616"/>
        <w:jc w:val="both"/>
        <w:rPr>
          <w:rFonts w:ascii="Palatino Linotype" w:eastAsia="Palatino Linotype" w:hAnsi="Palatino Linotype" w:cs="Palatino Linotype"/>
          <w:b/>
          <w:i/>
          <w:sz w:val="22"/>
          <w:szCs w:val="22"/>
        </w:rPr>
      </w:pPr>
      <w:r w:rsidRPr="008A1690">
        <w:rPr>
          <w:rFonts w:ascii="Palatino Linotype" w:eastAsia="Palatino Linotype" w:hAnsi="Palatino Linotype" w:cs="Palatino Linotype"/>
          <w:b/>
          <w:sz w:val="22"/>
          <w:szCs w:val="22"/>
        </w:rPr>
        <w:t>“</w:t>
      </w:r>
      <w:r w:rsidRPr="008A1690">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8A1690">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BDB5D47"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99630AD"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1D64C6B" w14:textId="77777777" w:rsidR="00DE3C58" w:rsidRPr="008A1690" w:rsidRDefault="0070053E" w:rsidP="006B680D">
      <w:pPr>
        <w:ind w:left="851" w:right="616"/>
        <w:jc w:val="both"/>
        <w:rPr>
          <w:rFonts w:ascii="Palatino Linotype" w:eastAsia="Palatino Linotype" w:hAnsi="Palatino Linotype" w:cs="Palatino Linotype"/>
          <w:b/>
          <w:i/>
          <w:sz w:val="22"/>
          <w:szCs w:val="22"/>
        </w:rPr>
      </w:pPr>
      <w:r w:rsidRPr="008A1690">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553E6A1B" w14:textId="77777777" w:rsidR="00DE3C58" w:rsidRPr="008A1690" w:rsidRDefault="0070053E" w:rsidP="006B680D">
      <w:pPr>
        <w:ind w:left="851" w:right="616"/>
        <w:jc w:val="both"/>
        <w:rPr>
          <w:rFonts w:ascii="Palatino Linotype" w:eastAsia="Palatino Linotype" w:hAnsi="Palatino Linotype" w:cs="Palatino Linotype"/>
          <w:b/>
          <w:i/>
          <w:sz w:val="22"/>
          <w:szCs w:val="22"/>
        </w:rPr>
      </w:pPr>
      <w:r w:rsidRPr="008A1690">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5679615A" w14:textId="77777777" w:rsidR="00DE3C58" w:rsidRPr="008A1690" w:rsidRDefault="00DE3C58" w:rsidP="006B680D">
      <w:pPr>
        <w:spacing w:line="360" w:lineRule="auto"/>
        <w:jc w:val="both"/>
        <w:rPr>
          <w:rFonts w:ascii="Palatino Linotype" w:eastAsia="Palatino Linotype" w:hAnsi="Palatino Linotype" w:cs="Palatino Linotype"/>
          <w:sz w:val="22"/>
          <w:szCs w:val="22"/>
        </w:rPr>
      </w:pPr>
    </w:p>
    <w:p w14:paraId="0998A7D8" w14:textId="77777777" w:rsidR="00DE3C58" w:rsidRPr="008A1690" w:rsidRDefault="0070053E" w:rsidP="006B680D">
      <w:pPr>
        <w:spacing w:line="360" w:lineRule="auto"/>
        <w:ind w:right="49"/>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Lo anterior, siempre y cuando no se trate de información clasificada como reservada o confidencial, cuya difusión pueda lesionar en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06BBD65" w14:textId="77777777" w:rsidR="00DE3C58" w:rsidRPr="008A1690" w:rsidRDefault="00DE3C58" w:rsidP="006B680D">
      <w:pPr>
        <w:spacing w:line="360" w:lineRule="auto"/>
        <w:jc w:val="both"/>
        <w:rPr>
          <w:rFonts w:ascii="Palatino Linotype" w:eastAsia="Palatino Linotype" w:hAnsi="Palatino Linotype" w:cs="Palatino Linotype"/>
          <w:sz w:val="22"/>
          <w:szCs w:val="22"/>
        </w:rPr>
      </w:pPr>
    </w:p>
    <w:p w14:paraId="004DA0D0" w14:textId="77777777" w:rsidR="00DE3C58" w:rsidRPr="008A1690" w:rsidRDefault="0070053E"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3EB683B7" w14:textId="77777777" w:rsidR="00C205C8" w:rsidRPr="008A1690" w:rsidRDefault="00C205C8" w:rsidP="006B680D">
      <w:pPr>
        <w:spacing w:line="360" w:lineRule="auto"/>
        <w:jc w:val="both"/>
        <w:rPr>
          <w:rFonts w:ascii="Palatino Linotype" w:eastAsia="Palatino Linotype" w:hAnsi="Palatino Linotype" w:cs="Palatino Linotype"/>
          <w:sz w:val="22"/>
          <w:szCs w:val="22"/>
        </w:rPr>
      </w:pPr>
    </w:p>
    <w:p w14:paraId="3D1F0C3A" w14:textId="77777777" w:rsidR="00DE3C58" w:rsidRPr="008A1690" w:rsidRDefault="0070053E" w:rsidP="006B680D">
      <w:pPr>
        <w:spacing w:line="360" w:lineRule="auto"/>
        <w:ind w:right="51"/>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8A1690">
        <w:rPr>
          <w:rFonts w:ascii="Palatino Linotype" w:eastAsia="Palatino Linotype" w:hAnsi="Palatino Linotype" w:cs="Palatino Linotype"/>
          <w:b/>
          <w:sz w:val="22"/>
          <w:szCs w:val="22"/>
        </w:rPr>
        <w:t>Recurrente</w:t>
      </w:r>
      <w:r w:rsidRPr="008A1690">
        <w:rPr>
          <w:rFonts w:ascii="Palatino Linotype" w:eastAsia="Palatino Linotype" w:hAnsi="Palatino Linotype" w:cs="Palatino Linotype"/>
          <w:sz w:val="22"/>
          <w:szCs w:val="22"/>
        </w:rPr>
        <w:t xml:space="preserve"> requirió al </w:t>
      </w:r>
      <w:r w:rsidRPr="008A1690">
        <w:rPr>
          <w:rFonts w:ascii="Palatino Linotype" w:eastAsia="Palatino Linotype" w:hAnsi="Palatino Linotype" w:cs="Palatino Linotype"/>
          <w:b/>
          <w:sz w:val="22"/>
          <w:szCs w:val="22"/>
        </w:rPr>
        <w:t xml:space="preserve">Sujeto Obligado </w:t>
      </w:r>
      <w:r w:rsidRPr="008A1690">
        <w:rPr>
          <w:rFonts w:ascii="Palatino Linotype" w:eastAsia="Palatino Linotype" w:hAnsi="Palatino Linotype" w:cs="Palatino Linotype"/>
          <w:sz w:val="22"/>
          <w:szCs w:val="22"/>
        </w:rPr>
        <w:t>le proporcione, información consistente en lo siguiente:</w:t>
      </w:r>
    </w:p>
    <w:p w14:paraId="2928A6BC" w14:textId="77777777" w:rsidR="00C205C8" w:rsidRPr="008A1690" w:rsidRDefault="00C205C8" w:rsidP="006B680D">
      <w:pPr>
        <w:spacing w:line="360" w:lineRule="auto"/>
        <w:ind w:right="51"/>
        <w:jc w:val="both"/>
        <w:rPr>
          <w:rFonts w:ascii="Palatino Linotype" w:eastAsia="Palatino Linotype" w:hAnsi="Palatino Linotype" w:cs="Palatino Linotype"/>
          <w:sz w:val="22"/>
          <w:szCs w:val="22"/>
        </w:rPr>
      </w:pPr>
    </w:p>
    <w:p w14:paraId="6B24DD8B" w14:textId="46734757" w:rsidR="00DE3C58" w:rsidRPr="008A1690" w:rsidRDefault="0070053E" w:rsidP="00DE129C">
      <w:pPr>
        <w:numPr>
          <w:ilvl w:val="0"/>
          <w:numId w:val="14"/>
        </w:num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i/>
          <w:sz w:val="22"/>
          <w:szCs w:val="22"/>
        </w:rPr>
        <w:t>De</w:t>
      </w:r>
      <w:r w:rsidR="00E05DA7" w:rsidRPr="008A1690">
        <w:rPr>
          <w:rFonts w:ascii="Palatino Linotype" w:eastAsia="Palatino Linotype" w:hAnsi="Palatino Linotype" w:cs="Palatino Linotype"/>
          <w:i/>
          <w:sz w:val="22"/>
          <w:szCs w:val="22"/>
        </w:rPr>
        <w:t xml:space="preserve"> la Tercera Regiduría</w:t>
      </w:r>
      <w:r w:rsidR="00DE129C" w:rsidRPr="008A1690">
        <w:t xml:space="preserve"> </w:t>
      </w:r>
      <w:r w:rsidR="00DE129C" w:rsidRPr="008A1690">
        <w:rPr>
          <w:rFonts w:ascii="Palatino Linotype" w:eastAsia="Palatino Linotype" w:hAnsi="Palatino Linotype" w:cs="Palatino Linotype"/>
          <w:i/>
          <w:sz w:val="22"/>
          <w:szCs w:val="22"/>
        </w:rPr>
        <w:t>del primero de enero de dos mil veintidós al treinta y uno de diciembre de dos mil veintitrés</w:t>
      </w:r>
      <w:r w:rsidR="00E05DA7" w:rsidRPr="008A1690">
        <w:rPr>
          <w:rFonts w:ascii="Palatino Linotype" w:eastAsia="Palatino Linotype" w:hAnsi="Palatino Linotype" w:cs="Palatino Linotype"/>
          <w:i/>
          <w:sz w:val="22"/>
          <w:szCs w:val="22"/>
        </w:rPr>
        <w:t xml:space="preserve">: </w:t>
      </w:r>
      <w:r w:rsidRPr="008A1690">
        <w:rPr>
          <w:rFonts w:ascii="Palatino Linotype" w:eastAsia="Palatino Linotype" w:hAnsi="Palatino Linotype" w:cs="Palatino Linotype"/>
          <w:i/>
          <w:sz w:val="22"/>
          <w:szCs w:val="22"/>
        </w:rPr>
        <w:t xml:space="preserve"> </w:t>
      </w:r>
    </w:p>
    <w:p w14:paraId="32E511BA" w14:textId="77777777" w:rsidR="00E05DA7" w:rsidRPr="008A1690" w:rsidRDefault="00E05DA7" w:rsidP="00DE129C">
      <w:pPr>
        <w:pStyle w:val="Prrafodelista"/>
        <w:numPr>
          <w:ilvl w:val="1"/>
          <w:numId w:val="20"/>
        </w:numPr>
        <w:pBdr>
          <w:top w:val="nil"/>
          <w:left w:val="nil"/>
          <w:bottom w:val="nil"/>
          <w:right w:val="nil"/>
          <w:between w:val="nil"/>
        </w:pBdr>
        <w:spacing w:line="276" w:lineRule="auto"/>
        <w:ind w:left="851" w:right="616"/>
        <w:jc w:val="both"/>
        <w:rPr>
          <w:rFonts w:ascii="Palatino Linotype" w:eastAsia="Palatino Linotype" w:hAnsi="Palatino Linotype" w:cs="Palatino Linotype"/>
          <w:i/>
        </w:rPr>
      </w:pPr>
      <w:r w:rsidRPr="008A1690">
        <w:rPr>
          <w:rFonts w:ascii="Palatino Linotype" w:eastAsia="Palatino Linotype" w:hAnsi="Palatino Linotype" w:cs="Palatino Linotype"/>
          <w:i/>
        </w:rPr>
        <w:t xml:space="preserve">La cantidad de personal adscrito al área. </w:t>
      </w:r>
    </w:p>
    <w:p w14:paraId="18E5E7B0" w14:textId="77777777" w:rsidR="00E05DA7" w:rsidRPr="008A1690" w:rsidRDefault="00E05DA7" w:rsidP="00DE129C">
      <w:pPr>
        <w:pStyle w:val="Prrafodelista"/>
        <w:numPr>
          <w:ilvl w:val="1"/>
          <w:numId w:val="20"/>
        </w:numPr>
        <w:pBdr>
          <w:top w:val="nil"/>
          <w:left w:val="nil"/>
          <w:bottom w:val="nil"/>
          <w:right w:val="nil"/>
          <w:between w:val="nil"/>
        </w:pBdr>
        <w:spacing w:line="276" w:lineRule="auto"/>
        <w:ind w:left="851" w:right="616"/>
        <w:jc w:val="both"/>
        <w:rPr>
          <w:rFonts w:ascii="Palatino Linotype" w:eastAsia="Palatino Linotype" w:hAnsi="Palatino Linotype" w:cs="Palatino Linotype"/>
          <w:i/>
        </w:rPr>
      </w:pPr>
      <w:r w:rsidRPr="008A1690">
        <w:rPr>
          <w:rFonts w:ascii="Palatino Linotype" w:eastAsia="Palatino Linotype" w:hAnsi="Palatino Linotype" w:cs="Palatino Linotype"/>
          <w:i/>
        </w:rPr>
        <w:t xml:space="preserve">La cantidad de personal adscrito al área que este comisionado a la misma, y de que direcciones del ayuntamiento han sido adscritos a dicha regiduría. </w:t>
      </w:r>
    </w:p>
    <w:p w14:paraId="46F60801" w14:textId="77777777" w:rsidR="00E05DA7" w:rsidRPr="008A1690" w:rsidRDefault="00C462C1" w:rsidP="00DE129C">
      <w:pPr>
        <w:pStyle w:val="Prrafodelista"/>
        <w:numPr>
          <w:ilvl w:val="1"/>
          <w:numId w:val="20"/>
        </w:numPr>
        <w:pBdr>
          <w:top w:val="nil"/>
          <w:left w:val="nil"/>
          <w:bottom w:val="nil"/>
          <w:right w:val="nil"/>
          <w:between w:val="nil"/>
        </w:pBdr>
        <w:spacing w:line="276" w:lineRule="auto"/>
        <w:ind w:left="851" w:right="616"/>
        <w:jc w:val="both"/>
        <w:rPr>
          <w:rFonts w:ascii="Palatino Linotype" w:eastAsia="Palatino Linotype" w:hAnsi="Palatino Linotype" w:cs="Palatino Linotype"/>
          <w:i/>
        </w:rPr>
      </w:pPr>
      <w:r w:rsidRPr="008A1690">
        <w:rPr>
          <w:rFonts w:ascii="Palatino Linotype" w:eastAsia="Palatino Linotype" w:hAnsi="Palatino Linotype" w:cs="Palatino Linotype"/>
          <w:i/>
        </w:rPr>
        <w:t>Cuál</w:t>
      </w:r>
      <w:r w:rsidR="00E05DA7" w:rsidRPr="008A1690">
        <w:rPr>
          <w:rFonts w:ascii="Palatino Linotype" w:eastAsia="Palatino Linotype" w:hAnsi="Palatino Linotype" w:cs="Palatino Linotype"/>
          <w:i/>
        </w:rPr>
        <w:t xml:space="preserve"> es el</w:t>
      </w:r>
      <w:r w:rsidRPr="008A1690">
        <w:rPr>
          <w:rFonts w:ascii="Palatino Linotype" w:eastAsia="Palatino Linotype" w:hAnsi="Palatino Linotype" w:cs="Palatino Linotype"/>
          <w:i/>
        </w:rPr>
        <w:t xml:space="preserve"> techo presupuestal asignado al</w:t>
      </w:r>
      <w:r w:rsidR="00E05DA7" w:rsidRPr="008A1690">
        <w:rPr>
          <w:rFonts w:ascii="Palatino Linotype" w:eastAsia="Palatino Linotype" w:hAnsi="Palatino Linotype" w:cs="Palatino Linotype"/>
          <w:i/>
        </w:rPr>
        <w:t xml:space="preserve"> </w:t>
      </w:r>
      <w:r w:rsidRPr="008A1690">
        <w:rPr>
          <w:rFonts w:ascii="Palatino Linotype" w:eastAsia="Palatino Linotype" w:hAnsi="Palatino Linotype" w:cs="Palatino Linotype"/>
          <w:i/>
        </w:rPr>
        <w:t>área</w:t>
      </w:r>
      <w:r w:rsidR="00E05DA7" w:rsidRPr="008A1690">
        <w:rPr>
          <w:rFonts w:ascii="Palatino Linotype" w:eastAsia="Palatino Linotype" w:hAnsi="Palatino Linotype" w:cs="Palatino Linotype"/>
          <w:i/>
        </w:rPr>
        <w:t xml:space="preserve"> por concepto de personal administrativo, desglosando los cargos de todo el personal adscrito con nombres y profesiones de cada integrante de la regiduría. </w:t>
      </w:r>
    </w:p>
    <w:p w14:paraId="679DE9A0" w14:textId="4D08FB40" w:rsidR="00E05DA7" w:rsidRPr="008A1690" w:rsidRDefault="00C462C1" w:rsidP="00DE129C">
      <w:pPr>
        <w:pStyle w:val="Prrafodelista"/>
        <w:numPr>
          <w:ilvl w:val="1"/>
          <w:numId w:val="20"/>
        </w:numPr>
        <w:pBdr>
          <w:top w:val="nil"/>
          <w:left w:val="nil"/>
          <w:bottom w:val="nil"/>
          <w:right w:val="nil"/>
          <w:between w:val="nil"/>
        </w:pBdr>
        <w:spacing w:line="276" w:lineRule="auto"/>
        <w:ind w:left="851" w:right="616"/>
        <w:jc w:val="both"/>
        <w:rPr>
          <w:rFonts w:ascii="Palatino Linotype" w:eastAsia="Palatino Linotype" w:hAnsi="Palatino Linotype" w:cs="Palatino Linotype"/>
          <w:i/>
        </w:rPr>
      </w:pPr>
      <w:r w:rsidRPr="008A1690">
        <w:rPr>
          <w:rFonts w:ascii="Palatino Linotype" w:eastAsia="Palatino Linotype" w:hAnsi="Palatino Linotype" w:cs="Palatino Linotype"/>
          <w:i/>
        </w:rPr>
        <w:t>Cuál</w:t>
      </w:r>
      <w:r w:rsidR="00E05DA7" w:rsidRPr="008A1690">
        <w:rPr>
          <w:rFonts w:ascii="Palatino Linotype" w:eastAsia="Palatino Linotype" w:hAnsi="Palatino Linotype" w:cs="Palatino Linotype"/>
          <w:i/>
        </w:rPr>
        <w:t xml:space="preserve"> es el techo presupuestal entregado a</w:t>
      </w:r>
      <w:r w:rsidR="00C205C8" w:rsidRPr="008A1690">
        <w:rPr>
          <w:rFonts w:ascii="Palatino Linotype" w:eastAsia="Palatino Linotype" w:hAnsi="Palatino Linotype" w:cs="Palatino Linotype"/>
          <w:i/>
        </w:rPr>
        <w:t>l</w:t>
      </w:r>
      <w:r w:rsidR="00E05DA7" w:rsidRPr="008A1690">
        <w:rPr>
          <w:rFonts w:ascii="Palatino Linotype" w:eastAsia="Palatino Linotype" w:hAnsi="Palatino Linotype" w:cs="Palatino Linotype"/>
          <w:i/>
        </w:rPr>
        <w:t xml:space="preserve"> área por los conceptos de gasolina, vehículos, estacionamiento, papelería, etc., y el acta de cabildo en la cual se </w:t>
      </w:r>
      <w:r w:rsidRPr="008A1690">
        <w:rPr>
          <w:rFonts w:ascii="Palatino Linotype" w:eastAsia="Palatino Linotype" w:hAnsi="Palatino Linotype" w:cs="Palatino Linotype"/>
          <w:i/>
        </w:rPr>
        <w:t>autorizó</w:t>
      </w:r>
      <w:r w:rsidR="00E05DA7" w:rsidRPr="008A1690">
        <w:rPr>
          <w:rFonts w:ascii="Palatino Linotype" w:eastAsia="Palatino Linotype" w:hAnsi="Palatino Linotype" w:cs="Palatino Linotype"/>
          <w:i/>
        </w:rPr>
        <w:t xml:space="preserve"> el presupuesto para esta regiduría. </w:t>
      </w:r>
    </w:p>
    <w:p w14:paraId="3018821B" w14:textId="77777777" w:rsidR="00E05DA7" w:rsidRPr="008A1690" w:rsidRDefault="00E05DA7" w:rsidP="00DE129C">
      <w:pPr>
        <w:pStyle w:val="Prrafodelista"/>
        <w:numPr>
          <w:ilvl w:val="1"/>
          <w:numId w:val="20"/>
        </w:numPr>
        <w:pBdr>
          <w:top w:val="nil"/>
          <w:left w:val="nil"/>
          <w:bottom w:val="nil"/>
          <w:right w:val="nil"/>
          <w:between w:val="nil"/>
        </w:pBdr>
        <w:spacing w:line="276" w:lineRule="auto"/>
        <w:ind w:left="851" w:right="616"/>
        <w:jc w:val="both"/>
        <w:rPr>
          <w:rFonts w:ascii="Palatino Linotype" w:eastAsia="Palatino Linotype" w:hAnsi="Palatino Linotype" w:cs="Palatino Linotype"/>
          <w:i/>
        </w:rPr>
      </w:pPr>
      <w:r w:rsidRPr="008A1690">
        <w:rPr>
          <w:rFonts w:ascii="Palatino Linotype" w:eastAsia="Palatino Linotype" w:hAnsi="Palatino Linotype" w:cs="Palatino Linotype"/>
          <w:i/>
        </w:rPr>
        <w:t xml:space="preserve">Cuantos vehículos automotores tiene adjudicados </w:t>
      </w:r>
      <w:r w:rsidR="00C462C1" w:rsidRPr="008A1690">
        <w:rPr>
          <w:rFonts w:ascii="Palatino Linotype" w:eastAsia="Palatino Linotype" w:hAnsi="Palatino Linotype" w:cs="Palatino Linotype"/>
          <w:i/>
        </w:rPr>
        <w:t>el</w:t>
      </w:r>
      <w:r w:rsidRPr="008A1690">
        <w:rPr>
          <w:rFonts w:ascii="Palatino Linotype" w:eastAsia="Palatino Linotype" w:hAnsi="Palatino Linotype" w:cs="Palatino Linotype"/>
          <w:i/>
        </w:rPr>
        <w:t xml:space="preserve"> área y quienes son los responsables de dichos vehículos. </w:t>
      </w:r>
    </w:p>
    <w:p w14:paraId="37441DA0" w14:textId="77777777" w:rsidR="00E05DA7" w:rsidRPr="008A1690" w:rsidRDefault="00E05DA7" w:rsidP="00DE129C">
      <w:pPr>
        <w:pStyle w:val="Prrafodelista"/>
        <w:numPr>
          <w:ilvl w:val="1"/>
          <w:numId w:val="20"/>
        </w:numPr>
        <w:pBdr>
          <w:top w:val="nil"/>
          <w:left w:val="nil"/>
          <w:bottom w:val="nil"/>
          <w:right w:val="nil"/>
          <w:between w:val="nil"/>
        </w:pBdr>
        <w:spacing w:line="276" w:lineRule="auto"/>
        <w:ind w:left="851" w:right="616"/>
        <w:jc w:val="both"/>
        <w:rPr>
          <w:rFonts w:ascii="Palatino Linotype" w:eastAsia="Palatino Linotype" w:hAnsi="Palatino Linotype" w:cs="Palatino Linotype"/>
          <w:i/>
        </w:rPr>
      </w:pPr>
      <w:r w:rsidRPr="008A1690">
        <w:rPr>
          <w:rFonts w:ascii="Palatino Linotype" w:eastAsia="Palatino Linotype" w:hAnsi="Palatino Linotype" w:cs="Palatino Linotype"/>
          <w:i/>
        </w:rPr>
        <w:t xml:space="preserve">A que grupo parlamentario o partido político pertenece esta </w:t>
      </w:r>
      <w:r w:rsidR="00C462C1" w:rsidRPr="008A1690">
        <w:rPr>
          <w:rFonts w:ascii="Palatino Linotype" w:eastAsia="Palatino Linotype" w:hAnsi="Palatino Linotype" w:cs="Palatino Linotype"/>
          <w:i/>
        </w:rPr>
        <w:t>área</w:t>
      </w:r>
      <w:r w:rsidRPr="008A1690">
        <w:rPr>
          <w:rFonts w:ascii="Palatino Linotype" w:eastAsia="Palatino Linotype" w:hAnsi="Palatino Linotype" w:cs="Palatino Linotype"/>
          <w:i/>
        </w:rPr>
        <w:t xml:space="preserve">. </w:t>
      </w:r>
    </w:p>
    <w:p w14:paraId="4B315878" w14:textId="77777777" w:rsidR="00E05DA7" w:rsidRPr="008A1690" w:rsidRDefault="00E05DA7" w:rsidP="00DE129C">
      <w:pPr>
        <w:pStyle w:val="Prrafodelista"/>
        <w:numPr>
          <w:ilvl w:val="1"/>
          <w:numId w:val="20"/>
        </w:numPr>
        <w:pBdr>
          <w:top w:val="nil"/>
          <w:left w:val="nil"/>
          <w:bottom w:val="nil"/>
          <w:right w:val="nil"/>
          <w:between w:val="nil"/>
        </w:pBdr>
        <w:spacing w:line="276" w:lineRule="auto"/>
        <w:ind w:left="851" w:right="616"/>
        <w:jc w:val="both"/>
        <w:rPr>
          <w:rFonts w:ascii="Palatino Linotype" w:eastAsia="Palatino Linotype" w:hAnsi="Palatino Linotype" w:cs="Palatino Linotype"/>
          <w:i/>
        </w:rPr>
      </w:pPr>
      <w:r w:rsidRPr="008A1690">
        <w:rPr>
          <w:rFonts w:ascii="Palatino Linotype" w:eastAsia="Palatino Linotype" w:hAnsi="Palatino Linotype" w:cs="Palatino Linotype"/>
          <w:i/>
        </w:rPr>
        <w:t xml:space="preserve">Que propuestas ha realizado en favor de los toluqueños esta </w:t>
      </w:r>
      <w:r w:rsidR="00C462C1" w:rsidRPr="008A1690">
        <w:rPr>
          <w:rFonts w:ascii="Palatino Linotype" w:eastAsia="Palatino Linotype" w:hAnsi="Palatino Linotype" w:cs="Palatino Linotype"/>
          <w:i/>
        </w:rPr>
        <w:t>área</w:t>
      </w:r>
      <w:r w:rsidRPr="008A1690">
        <w:rPr>
          <w:rFonts w:ascii="Palatino Linotype" w:eastAsia="Palatino Linotype" w:hAnsi="Palatino Linotype" w:cs="Palatino Linotype"/>
          <w:i/>
        </w:rPr>
        <w:t xml:space="preserve"> y cuantos han sido aprobados y </w:t>
      </w:r>
      <w:r w:rsidR="00C462C1" w:rsidRPr="008A1690">
        <w:rPr>
          <w:rFonts w:ascii="Palatino Linotype" w:eastAsia="Palatino Linotype" w:hAnsi="Palatino Linotype" w:cs="Palatino Linotype"/>
          <w:i/>
        </w:rPr>
        <w:t>cuáles</w:t>
      </w:r>
      <w:r w:rsidRPr="008A1690">
        <w:rPr>
          <w:rFonts w:ascii="Palatino Linotype" w:eastAsia="Palatino Linotype" w:hAnsi="Palatino Linotype" w:cs="Palatino Linotype"/>
          <w:i/>
        </w:rPr>
        <w:t xml:space="preserve"> son las fechas junto con las determinaciones de las actas de cabildo. </w:t>
      </w:r>
    </w:p>
    <w:p w14:paraId="3F1BC92A" w14:textId="77777777" w:rsidR="00E05DA7" w:rsidRPr="008A1690" w:rsidRDefault="00E05DA7" w:rsidP="00DE129C">
      <w:pPr>
        <w:pStyle w:val="Prrafodelista"/>
        <w:numPr>
          <w:ilvl w:val="1"/>
          <w:numId w:val="20"/>
        </w:numPr>
        <w:pBdr>
          <w:top w:val="nil"/>
          <w:left w:val="nil"/>
          <w:bottom w:val="nil"/>
          <w:right w:val="nil"/>
          <w:between w:val="nil"/>
        </w:pBdr>
        <w:spacing w:line="276" w:lineRule="auto"/>
        <w:ind w:left="851" w:right="616"/>
        <w:jc w:val="both"/>
        <w:rPr>
          <w:rFonts w:ascii="Palatino Linotype" w:eastAsia="Palatino Linotype" w:hAnsi="Palatino Linotype" w:cs="Palatino Linotype"/>
          <w:i/>
        </w:rPr>
      </w:pPr>
      <w:r w:rsidRPr="008A1690">
        <w:rPr>
          <w:rFonts w:ascii="Palatino Linotype" w:eastAsia="Palatino Linotype" w:hAnsi="Palatino Linotype" w:cs="Palatino Linotype"/>
          <w:i/>
        </w:rPr>
        <w:t xml:space="preserve">Cuantas horas al día trabaja en su oficina. </w:t>
      </w:r>
    </w:p>
    <w:p w14:paraId="2801145F" w14:textId="77777777" w:rsidR="00E05DA7" w:rsidRPr="008A1690" w:rsidRDefault="00E05DA7" w:rsidP="00DE129C">
      <w:pPr>
        <w:pStyle w:val="Prrafodelista"/>
        <w:numPr>
          <w:ilvl w:val="1"/>
          <w:numId w:val="20"/>
        </w:numPr>
        <w:pBdr>
          <w:top w:val="nil"/>
          <w:left w:val="nil"/>
          <w:bottom w:val="nil"/>
          <w:right w:val="nil"/>
          <w:between w:val="nil"/>
        </w:pBdr>
        <w:spacing w:line="276" w:lineRule="auto"/>
        <w:ind w:left="851" w:right="616"/>
        <w:jc w:val="both"/>
        <w:rPr>
          <w:rFonts w:ascii="Palatino Linotype" w:eastAsia="Palatino Linotype" w:hAnsi="Palatino Linotype" w:cs="Palatino Linotype"/>
          <w:i/>
        </w:rPr>
      </w:pPr>
      <w:r w:rsidRPr="008A1690">
        <w:rPr>
          <w:rFonts w:ascii="Palatino Linotype" w:eastAsia="Palatino Linotype" w:hAnsi="Palatino Linotype" w:cs="Palatino Linotype"/>
          <w:i/>
        </w:rPr>
        <w:t>Cuanta</w:t>
      </w:r>
      <w:r w:rsidR="00C462C1" w:rsidRPr="008A1690">
        <w:rPr>
          <w:rFonts w:ascii="Palatino Linotype" w:eastAsia="Palatino Linotype" w:hAnsi="Palatino Linotype" w:cs="Palatino Linotype"/>
          <w:i/>
        </w:rPr>
        <w:t>s horas al día trabaja en campo</w:t>
      </w:r>
      <w:r w:rsidRPr="008A1690">
        <w:rPr>
          <w:rFonts w:ascii="Palatino Linotype" w:eastAsia="Palatino Linotype" w:hAnsi="Palatino Linotype" w:cs="Palatino Linotype"/>
          <w:i/>
        </w:rPr>
        <w:t xml:space="preserve">. </w:t>
      </w:r>
    </w:p>
    <w:p w14:paraId="4C773842" w14:textId="77777777" w:rsidR="00E05DA7" w:rsidRPr="008A1690" w:rsidRDefault="00C462C1" w:rsidP="00DE129C">
      <w:pPr>
        <w:pStyle w:val="Prrafodelista"/>
        <w:numPr>
          <w:ilvl w:val="1"/>
          <w:numId w:val="20"/>
        </w:numPr>
        <w:pBdr>
          <w:top w:val="nil"/>
          <w:left w:val="nil"/>
          <w:bottom w:val="nil"/>
          <w:right w:val="nil"/>
          <w:between w:val="nil"/>
        </w:pBdr>
        <w:spacing w:line="276" w:lineRule="auto"/>
        <w:ind w:left="851" w:right="616"/>
        <w:jc w:val="both"/>
        <w:rPr>
          <w:rFonts w:ascii="Palatino Linotype" w:eastAsia="Palatino Linotype" w:hAnsi="Palatino Linotype" w:cs="Palatino Linotype"/>
          <w:i/>
        </w:rPr>
      </w:pPr>
      <w:r w:rsidRPr="008A1690">
        <w:rPr>
          <w:rFonts w:ascii="Palatino Linotype" w:eastAsia="Palatino Linotype" w:hAnsi="Palatino Linotype" w:cs="Palatino Linotype"/>
          <w:i/>
        </w:rPr>
        <w:t>Cuál</w:t>
      </w:r>
      <w:r w:rsidR="00E05DA7" w:rsidRPr="008A1690">
        <w:rPr>
          <w:rFonts w:ascii="Palatino Linotype" w:eastAsia="Palatino Linotype" w:hAnsi="Palatino Linotype" w:cs="Palatino Linotype"/>
          <w:i/>
        </w:rPr>
        <w:t xml:space="preserve"> es el nombre completo del titular de esta , cuál es su ultimo grado de estudios, y </w:t>
      </w:r>
      <w:r w:rsidRPr="008A1690">
        <w:rPr>
          <w:rFonts w:ascii="Palatino Linotype" w:eastAsia="Palatino Linotype" w:hAnsi="Palatino Linotype" w:cs="Palatino Linotype"/>
          <w:i/>
        </w:rPr>
        <w:t>cuáles</w:t>
      </w:r>
      <w:r w:rsidR="00E05DA7" w:rsidRPr="008A1690">
        <w:rPr>
          <w:rFonts w:ascii="Palatino Linotype" w:eastAsia="Palatino Linotype" w:hAnsi="Palatino Linotype" w:cs="Palatino Linotype"/>
          <w:i/>
        </w:rPr>
        <w:t xml:space="preserve"> son los ingresos aparte de los recursos como regidor que recibe el titular de esa </w:t>
      </w:r>
      <w:r w:rsidRPr="008A1690">
        <w:rPr>
          <w:rFonts w:ascii="Palatino Linotype" w:eastAsia="Palatino Linotype" w:hAnsi="Palatino Linotype" w:cs="Palatino Linotype"/>
          <w:i/>
        </w:rPr>
        <w:t>área</w:t>
      </w:r>
      <w:r w:rsidR="00E05DA7" w:rsidRPr="008A1690">
        <w:rPr>
          <w:rFonts w:ascii="Palatino Linotype" w:eastAsia="Palatino Linotype" w:hAnsi="Palatino Linotype" w:cs="Palatino Linotype"/>
          <w:i/>
        </w:rPr>
        <w:t xml:space="preserve"> </w:t>
      </w:r>
    </w:p>
    <w:p w14:paraId="14B61B37" w14:textId="77777777" w:rsidR="00E05DA7" w:rsidRPr="008A1690" w:rsidRDefault="00C462C1" w:rsidP="00DE129C">
      <w:pPr>
        <w:pStyle w:val="Prrafodelista"/>
        <w:numPr>
          <w:ilvl w:val="1"/>
          <w:numId w:val="20"/>
        </w:numPr>
        <w:pBdr>
          <w:top w:val="nil"/>
          <w:left w:val="nil"/>
          <w:bottom w:val="nil"/>
          <w:right w:val="nil"/>
          <w:between w:val="nil"/>
        </w:pBdr>
        <w:spacing w:line="276" w:lineRule="auto"/>
        <w:ind w:left="851" w:right="616"/>
        <w:jc w:val="both"/>
        <w:rPr>
          <w:rFonts w:ascii="Palatino Linotype" w:eastAsia="Palatino Linotype" w:hAnsi="Palatino Linotype" w:cs="Palatino Linotype"/>
          <w:i/>
        </w:rPr>
      </w:pPr>
      <w:r w:rsidRPr="008A1690">
        <w:rPr>
          <w:rFonts w:ascii="Palatino Linotype" w:eastAsia="Palatino Linotype" w:hAnsi="Palatino Linotype" w:cs="Palatino Linotype"/>
          <w:i/>
        </w:rPr>
        <w:t>El titular de esta</w:t>
      </w:r>
      <w:r w:rsidR="00E05DA7" w:rsidRPr="008A1690">
        <w:rPr>
          <w:rFonts w:ascii="Palatino Linotype" w:eastAsia="Palatino Linotype" w:hAnsi="Palatino Linotype" w:cs="Palatino Linotype"/>
          <w:i/>
        </w:rPr>
        <w:t xml:space="preserve"> área utiliza los servicios del personal administrativo como chofer o como acompañante en campo y quienes son de la lista</w:t>
      </w:r>
      <w:r w:rsidRPr="008A1690">
        <w:rPr>
          <w:rFonts w:ascii="Palatino Linotype" w:eastAsia="Palatino Linotype" w:hAnsi="Palatino Linotype" w:cs="Palatino Linotype"/>
          <w:i/>
        </w:rPr>
        <w:t xml:space="preserve"> </w:t>
      </w:r>
      <w:r w:rsidR="00E05DA7" w:rsidRPr="008A1690">
        <w:rPr>
          <w:rFonts w:ascii="Palatino Linotype" w:eastAsia="Palatino Linotype" w:hAnsi="Palatino Linotype" w:cs="Palatino Linotype"/>
          <w:i/>
        </w:rPr>
        <w:t xml:space="preserve">de servidores públicos las personas que realizan estas actividades. </w:t>
      </w:r>
    </w:p>
    <w:p w14:paraId="293EBB4A" w14:textId="77777777" w:rsidR="00E05DA7" w:rsidRPr="008A1690" w:rsidRDefault="00E05DA7" w:rsidP="00DE129C">
      <w:pPr>
        <w:pStyle w:val="Prrafodelista"/>
        <w:numPr>
          <w:ilvl w:val="1"/>
          <w:numId w:val="20"/>
        </w:numPr>
        <w:pBdr>
          <w:top w:val="nil"/>
          <w:left w:val="nil"/>
          <w:bottom w:val="nil"/>
          <w:right w:val="nil"/>
          <w:between w:val="nil"/>
        </w:pBdr>
        <w:spacing w:line="276" w:lineRule="auto"/>
        <w:ind w:left="851" w:right="616"/>
        <w:jc w:val="both"/>
        <w:rPr>
          <w:rFonts w:ascii="Palatino Linotype" w:eastAsia="Palatino Linotype" w:hAnsi="Palatino Linotype" w:cs="Palatino Linotype"/>
          <w:i/>
        </w:rPr>
      </w:pPr>
      <w:r w:rsidRPr="008A1690">
        <w:rPr>
          <w:rFonts w:ascii="Palatino Linotype" w:eastAsia="Palatino Linotype" w:hAnsi="Palatino Linotype" w:cs="Palatino Linotype"/>
          <w:i/>
        </w:rPr>
        <w:t xml:space="preserve">La secretaria de esta área, </w:t>
      </w:r>
      <w:r w:rsidR="00C462C1" w:rsidRPr="008A1690">
        <w:rPr>
          <w:rFonts w:ascii="Palatino Linotype" w:eastAsia="Palatino Linotype" w:hAnsi="Palatino Linotype" w:cs="Palatino Linotype"/>
          <w:i/>
        </w:rPr>
        <w:t>está</w:t>
      </w:r>
      <w:r w:rsidRPr="008A1690">
        <w:rPr>
          <w:rFonts w:ascii="Palatino Linotype" w:eastAsia="Palatino Linotype" w:hAnsi="Palatino Linotype" w:cs="Palatino Linotype"/>
          <w:i/>
        </w:rPr>
        <w:t xml:space="preserve"> en </w:t>
      </w:r>
      <w:r w:rsidR="00C462C1" w:rsidRPr="008A1690">
        <w:rPr>
          <w:rFonts w:ascii="Palatino Linotype" w:eastAsia="Palatino Linotype" w:hAnsi="Palatino Linotype" w:cs="Palatino Linotype"/>
          <w:i/>
        </w:rPr>
        <w:t>nómina</w:t>
      </w:r>
      <w:r w:rsidRPr="008A1690">
        <w:rPr>
          <w:rFonts w:ascii="Palatino Linotype" w:eastAsia="Palatino Linotype" w:hAnsi="Palatino Linotype" w:cs="Palatino Linotype"/>
          <w:i/>
        </w:rPr>
        <w:t xml:space="preserve"> proveniente del techo presupuestal de la regiduría o de donde procede la adscripción de la secretaria, y señalar el nombre completo de la servidora pública. </w:t>
      </w:r>
    </w:p>
    <w:p w14:paraId="66A3C319" w14:textId="77777777" w:rsidR="00E05DA7" w:rsidRPr="008A1690" w:rsidRDefault="00E05DA7" w:rsidP="00DE129C">
      <w:pPr>
        <w:pStyle w:val="Prrafodelista"/>
        <w:numPr>
          <w:ilvl w:val="1"/>
          <w:numId w:val="20"/>
        </w:numPr>
        <w:pBdr>
          <w:top w:val="nil"/>
          <w:left w:val="nil"/>
          <w:bottom w:val="nil"/>
          <w:right w:val="nil"/>
          <w:between w:val="nil"/>
        </w:pBdr>
        <w:spacing w:line="276" w:lineRule="auto"/>
        <w:ind w:left="851" w:right="616"/>
        <w:jc w:val="both"/>
        <w:rPr>
          <w:rFonts w:ascii="Palatino Linotype" w:eastAsia="Palatino Linotype" w:hAnsi="Palatino Linotype" w:cs="Palatino Linotype"/>
          <w:i/>
        </w:rPr>
      </w:pPr>
      <w:r w:rsidRPr="008A1690">
        <w:rPr>
          <w:rFonts w:ascii="Palatino Linotype" w:eastAsia="Palatino Linotype" w:hAnsi="Palatino Linotype" w:cs="Palatino Linotype"/>
          <w:i/>
        </w:rPr>
        <w:t xml:space="preserve">Cuantas computadoras, </w:t>
      </w:r>
      <w:r w:rsidR="00C462C1" w:rsidRPr="008A1690">
        <w:rPr>
          <w:rFonts w:ascii="Palatino Linotype" w:eastAsia="Palatino Linotype" w:hAnsi="Palatino Linotype" w:cs="Palatino Linotype"/>
          <w:i/>
        </w:rPr>
        <w:t>laptops</w:t>
      </w:r>
      <w:r w:rsidRPr="008A1690">
        <w:rPr>
          <w:rFonts w:ascii="Palatino Linotype" w:eastAsia="Palatino Linotype" w:hAnsi="Palatino Linotype" w:cs="Palatino Linotype"/>
          <w:i/>
        </w:rPr>
        <w:t xml:space="preserve">, tablets, ipads, teléfonos celulares, sillas, sillones, impresoras, tiene adjudicada esta para sus trabajos diarios. </w:t>
      </w:r>
    </w:p>
    <w:p w14:paraId="33807F48" w14:textId="77777777" w:rsidR="00DE3C58" w:rsidRPr="008A1690" w:rsidRDefault="00E05DA7" w:rsidP="00DE129C">
      <w:pPr>
        <w:pStyle w:val="Prrafodelista"/>
        <w:numPr>
          <w:ilvl w:val="1"/>
          <w:numId w:val="20"/>
        </w:numPr>
        <w:pBdr>
          <w:top w:val="nil"/>
          <w:left w:val="nil"/>
          <w:bottom w:val="nil"/>
          <w:right w:val="nil"/>
          <w:between w:val="nil"/>
        </w:pBdr>
        <w:spacing w:line="276" w:lineRule="auto"/>
        <w:ind w:left="851" w:right="616"/>
        <w:jc w:val="both"/>
        <w:rPr>
          <w:rFonts w:ascii="Palatino Linotype" w:eastAsia="Palatino Linotype" w:hAnsi="Palatino Linotype" w:cs="Palatino Linotype"/>
          <w:i/>
        </w:rPr>
      </w:pPr>
      <w:r w:rsidRPr="008A1690">
        <w:rPr>
          <w:rFonts w:ascii="Palatino Linotype" w:eastAsia="Palatino Linotype" w:hAnsi="Palatino Linotype" w:cs="Palatino Linotype"/>
          <w:i/>
        </w:rPr>
        <w:t>Cuantos hermanos, hijos, primos, novia, esposa, o familiares del titular de esa área o cualquier otra área hasta el tercer grado trabajan en la administración publica municipal de Toluca</w:t>
      </w:r>
    </w:p>
    <w:p w14:paraId="639FC7E4" w14:textId="77777777" w:rsidR="00DE3C58" w:rsidRPr="008A1690" w:rsidRDefault="00DE3C58" w:rsidP="006B680D">
      <w:pPr>
        <w:spacing w:line="360" w:lineRule="auto"/>
        <w:jc w:val="both"/>
        <w:rPr>
          <w:rFonts w:ascii="Palatino Linotype" w:eastAsia="Palatino Linotype" w:hAnsi="Palatino Linotype" w:cs="Palatino Linotype"/>
          <w:sz w:val="22"/>
          <w:szCs w:val="22"/>
        </w:rPr>
      </w:pPr>
    </w:p>
    <w:p w14:paraId="03C474C3" w14:textId="78EC85C9" w:rsidR="00C462C1" w:rsidRPr="008A1690" w:rsidRDefault="0070053E"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 xml:space="preserve">En tal sentido, el </w:t>
      </w:r>
      <w:r w:rsidRPr="008A1690">
        <w:rPr>
          <w:rFonts w:ascii="Palatino Linotype" w:eastAsia="Palatino Linotype" w:hAnsi="Palatino Linotype" w:cs="Palatino Linotype"/>
          <w:b/>
          <w:sz w:val="22"/>
          <w:szCs w:val="22"/>
        </w:rPr>
        <w:t>Sujeto Obligado</w:t>
      </w:r>
      <w:r w:rsidRPr="008A1690">
        <w:rPr>
          <w:rFonts w:ascii="Palatino Linotype" w:eastAsia="Palatino Linotype" w:hAnsi="Palatino Linotype" w:cs="Palatino Linotype"/>
          <w:sz w:val="22"/>
          <w:szCs w:val="22"/>
        </w:rPr>
        <w:t xml:space="preserve"> a través </w:t>
      </w:r>
      <w:r w:rsidR="00C462C1" w:rsidRPr="008A1690">
        <w:rPr>
          <w:rFonts w:ascii="Palatino Linotype" w:eastAsia="Palatino Linotype" w:hAnsi="Palatino Linotype" w:cs="Palatino Linotype"/>
          <w:sz w:val="22"/>
          <w:szCs w:val="22"/>
        </w:rPr>
        <w:t xml:space="preserve">el Tesorero Municipal informó </w:t>
      </w:r>
      <w:r w:rsidR="00DE129C" w:rsidRPr="008A1690">
        <w:rPr>
          <w:rFonts w:ascii="Palatino Linotype" w:eastAsia="Palatino Linotype" w:hAnsi="Palatino Linotype" w:cs="Palatino Linotype"/>
          <w:sz w:val="22"/>
          <w:szCs w:val="22"/>
        </w:rPr>
        <w:t>que,</w:t>
      </w:r>
      <w:r w:rsidR="00C462C1" w:rsidRPr="008A1690">
        <w:rPr>
          <w:rFonts w:ascii="Palatino Linotype" w:eastAsia="Palatino Linotype" w:hAnsi="Palatino Linotype" w:cs="Palatino Linotype"/>
          <w:sz w:val="22"/>
          <w:szCs w:val="22"/>
        </w:rPr>
        <w:t xml:space="preserve"> respecto al presupuesto asignado, el presupuesto aprobado por el cabildo se podrá encontrar adjunto en la siguiente liga electrónica:</w:t>
      </w:r>
    </w:p>
    <w:p w14:paraId="22C004C7" w14:textId="77777777" w:rsidR="00DE3C58" w:rsidRPr="008A1690" w:rsidRDefault="00C462C1"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noProof/>
          <w:sz w:val="22"/>
          <w:szCs w:val="22"/>
          <w:lang w:val="es-MX" w:eastAsia="es-MX"/>
        </w:rPr>
        <w:drawing>
          <wp:inline distT="0" distB="0" distL="0" distR="0" wp14:anchorId="75D589B4" wp14:editId="1C10B468">
            <wp:extent cx="5563376" cy="390580"/>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63376" cy="390580"/>
                    </a:xfrm>
                    <a:prstGeom prst="rect">
                      <a:avLst/>
                    </a:prstGeom>
                  </pic:spPr>
                </pic:pic>
              </a:graphicData>
            </a:graphic>
          </wp:inline>
        </w:drawing>
      </w:r>
    </w:p>
    <w:p w14:paraId="3B841904" w14:textId="77777777" w:rsidR="00C462C1" w:rsidRPr="008A1690" w:rsidRDefault="00C462C1"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Asimismo, refirió que la información se encuentra integrada de forma general y no de forma particular.</w:t>
      </w:r>
    </w:p>
    <w:p w14:paraId="55C0764F" w14:textId="77777777" w:rsidR="00C462C1" w:rsidRPr="008A1690" w:rsidRDefault="00C462C1" w:rsidP="006B680D">
      <w:pPr>
        <w:spacing w:line="360" w:lineRule="auto"/>
        <w:jc w:val="both"/>
        <w:rPr>
          <w:rFonts w:ascii="Palatino Linotype" w:eastAsia="Palatino Linotype" w:hAnsi="Palatino Linotype" w:cs="Palatino Linotype"/>
          <w:sz w:val="22"/>
          <w:szCs w:val="22"/>
        </w:rPr>
      </w:pPr>
    </w:p>
    <w:p w14:paraId="538795F5" w14:textId="77777777" w:rsidR="00C462C1" w:rsidRPr="008A1690" w:rsidRDefault="00C462C1"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 xml:space="preserve">Por su parte, la Dirección General de Administración hizo del conocimiento que después de realizar una búsqueda exhaustiva y razonable en los archivos que guardan los departamentos de la Dirección de Recursos Humanos, la información puede ser consultada en la siguiente liga electrónica: </w:t>
      </w:r>
    </w:p>
    <w:p w14:paraId="1390A901" w14:textId="77777777" w:rsidR="00C462C1" w:rsidRPr="008A1690" w:rsidRDefault="00CF1388" w:rsidP="006B680D">
      <w:pPr>
        <w:pStyle w:val="Prrafodelista"/>
        <w:numPr>
          <w:ilvl w:val="0"/>
          <w:numId w:val="21"/>
        </w:numPr>
        <w:spacing w:line="360" w:lineRule="auto"/>
        <w:jc w:val="both"/>
        <w:rPr>
          <w:rFonts w:ascii="Palatino Linotype" w:eastAsia="Palatino Linotype" w:hAnsi="Palatino Linotype" w:cs="Palatino Linotype"/>
        </w:rPr>
      </w:pPr>
      <w:hyperlink r:id="rId11" w:anchor="/info-fraccion/11/197/28" w:history="1">
        <w:r w:rsidR="00C462C1" w:rsidRPr="008A1690">
          <w:rPr>
            <w:rStyle w:val="Hipervnculo"/>
            <w:rFonts w:ascii="Palatino Linotype" w:eastAsia="Palatino Linotype" w:hAnsi="Palatino Linotype" w:cs="Palatino Linotype"/>
            <w:color w:val="auto"/>
          </w:rPr>
          <w:t>https://infoem2.ipomex.org.mx/ipomex/#/info-fraccion/11/197/28</w:t>
        </w:r>
      </w:hyperlink>
      <w:r w:rsidR="00C462C1" w:rsidRPr="008A1690">
        <w:rPr>
          <w:rFonts w:ascii="Palatino Linotype" w:eastAsia="Palatino Linotype" w:hAnsi="Palatino Linotype" w:cs="Palatino Linotype"/>
        </w:rPr>
        <w:t xml:space="preserve"> </w:t>
      </w:r>
    </w:p>
    <w:p w14:paraId="2FB04C67" w14:textId="77777777" w:rsidR="00C462C1" w:rsidRPr="008A1690" w:rsidRDefault="00C462C1" w:rsidP="006B680D">
      <w:pPr>
        <w:pStyle w:val="Prrafodelista"/>
        <w:spacing w:line="360" w:lineRule="auto"/>
        <w:ind w:left="720"/>
        <w:jc w:val="both"/>
        <w:rPr>
          <w:rFonts w:ascii="Palatino Linotype" w:eastAsia="Palatino Linotype" w:hAnsi="Palatino Linotype" w:cs="Palatino Linotype"/>
        </w:rPr>
      </w:pPr>
      <w:r w:rsidRPr="008A1690">
        <w:rPr>
          <w:rFonts w:ascii="Palatino Linotype" w:eastAsia="Palatino Linotype" w:hAnsi="Palatino Linotype" w:cs="Palatino Linotype"/>
        </w:rPr>
        <w:t xml:space="preserve">Tabulador de sueldos y salarios; </w:t>
      </w:r>
    </w:p>
    <w:p w14:paraId="196FD85F" w14:textId="77777777" w:rsidR="00C462C1" w:rsidRPr="008A1690" w:rsidRDefault="00C462C1" w:rsidP="006B680D">
      <w:pPr>
        <w:spacing w:line="360" w:lineRule="auto"/>
        <w:jc w:val="both"/>
        <w:rPr>
          <w:rFonts w:ascii="Palatino Linotype" w:eastAsia="Palatino Linotype" w:hAnsi="Palatino Linotype" w:cs="Palatino Linotype"/>
          <w:sz w:val="22"/>
          <w:szCs w:val="22"/>
        </w:rPr>
      </w:pPr>
    </w:p>
    <w:p w14:paraId="72CC7CE4" w14:textId="77777777" w:rsidR="00C462C1" w:rsidRPr="008A1690" w:rsidRDefault="00C462C1"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 xml:space="preserve">Aunado a ello, informó que el Departamento de Control Patrimonial hace entrega en medio magnético de la información referente a los bienes muebles, adjuntando el Listado de Bienes de la Tercera Regiduría. </w:t>
      </w:r>
    </w:p>
    <w:p w14:paraId="29E02280" w14:textId="77777777" w:rsidR="00C462C1" w:rsidRPr="008A1690" w:rsidRDefault="00C462C1" w:rsidP="006B680D">
      <w:pPr>
        <w:spacing w:line="360" w:lineRule="auto"/>
        <w:jc w:val="both"/>
        <w:rPr>
          <w:rFonts w:ascii="Palatino Linotype" w:eastAsia="Palatino Linotype" w:hAnsi="Palatino Linotype" w:cs="Palatino Linotype"/>
          <w:sz w:val="22"/>
          <w:szCs w:val="22"/>
        </w:rPr>
      </w:pPr>
    </w:p>
    <w:p w14:paraId="16986317" w14:textId="77777777" w:rsidR="00C462C1" w:rsidRPr="008A1690" w:rsidRDefault="00C462C1"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Finalmente, la Secretarí</w:t>
      </w:r>
      <w:r w:rsidR="008A326D" w:rsidRPr="008A1690">
        <w:rPr>
          <w:rFonts w:ascii="Palatino Linotype" w:eastAsia="Palatino Linotype" w:hAnsi="Palatino Linotype" w:cs="Palatino Linotype"/>
          <w:sz w:val="22"/>
          <w:szCs w:val="22"/>
        </w:rPr>
        <w:t>a del Ayuntamiento informó que</w:t>
      </w:r>
      <w:r w:rsidRPr="008A1690">
        <w:rPr>
          <w:rFonts w:ascii="Palatino Linotype" w:eastAsia="Palatino Linotype" w:hAnsi="Palatino Linotype" w:cs="Palatino Linotype"/>
          <w:sz w:val="22"/>
          <w:szCs w:val="22"/>
        </w:rPr>
        <w:t xml:space="preserve"> procedió a realizar la búsqueda exhaustiva y razonable en los archivos que obran en la Coordinación de Apoyo a Cabildo </w:t>
      </w:r>
      <w:r w:rsidR="008A326D" w:rsidRPr="008A1690">
        <w:rPr>
          <w:rFonts w:ascii="Palatino Linotype" w:eastAsia="Palatino Linotype" w:hAnsi="Palatino Linotype" w:cs="Palatino Linotype"/>
          <w:sz w:val="22"/>
          <w:szCs w:val="22"/>
        </w:rPr>
        <w:t>misma que</w:t>
      </w:r>
      <w:r w:rsidRPr="008A1690">
        <w:rPr>
          <w:rFonts w:ascii="Palatino Linotype" w:eastAsia="Palatino Linotype" w:hAnsi="Palatino Linotype" w:cs="Palatino Linotype"/>
          <w:sz w:val="22"/>
          <w:szCs w:val="22"/>
        </w:rPr>
        <w:t xml:space="preserve"> de acuerdo a </w:t>
      </w:r>
      <w:r w:rsidR="008A326D" w:rsidRPr="008A1690">
        <w:rPr>
          <w:rFonts w:ascii="Palatino Linotype" w:eastAsia="Palatino Linotype" w:hAnsi="Palatino Linotype" w:cs="Palatino Linotype"/>
          <w:sz w:val="22"/>
          <w:szCs w:val="22"/>
        </w:rPr>
        <w:t>sus</w:t>
      </w:r>
      <w:r w:rsidRPr="008A1690">
        <w:rPr>
          <w:rFonts w:ascii="Palatino Linotype" w:eastAsia="Palatino Linotype" w:hAnsi="Palatino Linotype" w:cs="Palatino Linotype"/>
          <w:sz w:val="22"/>
          <w:szCs w:val="22"/>
        </w:rPr>
        <w:t xml:space="preserve"> facultades, competencias y funciones, hace del conocimiento que no se localizó acta de cabildo en la cual se autorizó el presupuesto para el área de la Tercera Regiduría de acuerdo a la pretensión del C. Solicitante, sin embargo, privilegiando el principio de máxima publicidad de la información, hace de su conocimiento que se cuenta con la Gaceta Municipal Semanal 08/2025, de fecha 24 de febrero de 2025, misma que contiene los acuerdos de la Octava Sesión Ordinaria de Cabildo del Ayuntamiento del Municipio de Toluca, Administr</w:t>
      </w:r>
      <w:r w:rsidR="008A326D" w:rsidRPr="008A1690">
        <w:rPr>
          <w:rFonts w:ascii="Palatino Linotype" w:eastAsia="Palatino Linotype" w:hAnsi="Palatino Linotype" w:cs="Palatino Linotype"/>
          <w:sz w:val="22"/>
          <w:szCs w:val="22"/>
        </w:rPr>
        <w:t>ación 2025-2027, celebrada el 24</w:t>
      </w:r>
      <w:r w:rsidRPr="008A1690">
        <w:rPr>
          <w:rFonts w:ascii="Palatino Linotype" w:eastAsia="Palatino Linotype" w:hAnsi="Palatino Linotype" w:cs="Palatino Linotype"/>
          <w:sz w:val="22"/>
          <w:szCs w:val="22"/>
        </w:rPr>
        <w:t xml:space="preserve"> de febrero de 2025, entre los cuales se tiene la aprobación por el Ayuntamiento de Toluca del presupuesto de ingresos y egresos definitivo para el ejercicio fiscal 2025, expresión documental que se adjunta</w:t>
      </w:r>
      <w:r w:rsidR="008A326D" w:rsidRPr="008A1690">
        <w:rPr>
          <w:rFonts w:ascii="Palatino Linotype" w:eastAsia="Palatino Linotype" w:hAnsi="Palatino Linotype" w:cs="Palatino Linotype"/>
          <w:sz w:val="22"/>
          <w:szCs w:val="22"/>
        </w:rPr>
        <w:t xml:space="preserve"> </w:t>
      </w:r>
      <w:r w:rsidRPr="008A1690">
        <w:rPr>
          <w:rFonts w:ascii="Palatino Linotype" w:eastAsia="Palatino Linotype" w:hAnsi="Palatino Linotype" w:cs="Palatino Linotype"/>
          <w:sz w:val="22"/>
          <w:szCs w:val="22"/>
        </w:rPr>
        <w:t>para pronta referencia.</w:t>
      </w:r>
    </w:p>
    <w:p w14:paraId="282E4FD6" w14:textId="77777777" w:rsidR="00DE129C" w:rsidRPr="008A1690" w:rsidRDefault="00DE129C" w:rsidP="006B680D">
      <w:pPr>
        <w:spacing w:line="360" w:lineRule="auto"/>
        <w:jc w:val="both"/>
        <w:rPr>
          <w:rFonts w:ascii="Palatino Linotype" w:eastAsia="Palatino Linotype" w:hAnsi="Palatino Linotype" w:cs="Palatino Linotype"/>
          <w:sz w:val="22"/>
          <w:szCs w:val="22"/>
        </w:rPr>
      </w:pPr>
    </w:p>
    <w:p w14:paraId="6F1E33FB" w14:textId="77777777" w:rsidR="00DE3C58" w:rsidRPr="008A1690" w:rsidRDefault="0070053E" w:rsidP="006B680D">
      <w:pPr>
        <w:spacing w:line="360" w:lineRule="auto"/>
        <w:ind w:right="49"/>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 xml:space="preserve">Derivado de ello, la parte solicitante, interpuso el recurso de revisión que se analiza en el presente asunto, por medio del cual se inconformó en lo medular </w:t>
      </w:r>
      <w:r w:rsidR="008A326D" w:rsidRPr="008A1690">
        <w:rPr>
          <w:rFonts w:ascii="Palatino Linotype" w:eastAsia="Palatino Linotype" w:hAnsi="Palatino Linotype" w:cs="Palatino Linotype"/>
          <w:sz w:val="22"/>
          <w:szCs w:val="22"/>
        </w:rPr>
        <w:t>por la</w:t>
      </w:r>
      <w:r w:rsidRPr="008A1690">
        <w:rPr>
          <w:rFonts w:ascii="Palatino Linotype" w:eastAsia="Palatino Linotype" w:hAnsi="Palatino Linotype" w:cs="Palatino Linotype"/>
          <w:sz w:val="22"/>
          <w:szCs w:val="22"/>
        </w:rPr>
        <w:t xml:space="preserve"> entrega de información</w:t>
      </w:r>
      <w:r w:rsidR="008A326D" w:rsidRPr="008A1690">
        <w:rPr>
          <w:rFonts w:ascii="Palatino Linotype" w:eastAsia="Palatino Linotype" w:hAnsi="Palatino Linotype" w:cs="Palatino Linotype"/>
          <w:sz w:val="22"/>
          <w:szCs w:val="22"/>
        </w:rPr>
        <w:t xml:space="preserve"> incompleta</w:t>
      </w:r>
      <w:r w:rsidRPr="008A1690">
        <w:rPr>
          <w:rFonts w:ascii="Palatino Linotype" w:eastAsia="Palatino Linotype" w:hAnsi="Palatino Linotype" w:cs="Palatino Linotype"/>
          <w:sz w:val="22"/>
          <w:szCs w:val="22"/>
        </w:rPr>
        <w:t xml:space="preserve">. </w:t>
      </w:r>
    </w:p>
    <w:p w14:paraId="512B4124" w14:textId="77777777" w:rsidR="00DE129C" w:rsidRPr="008A1690" w:rsidRDefault="00DE129C" w:rsidP="006B680D">
      <w:pPr>
        <w:spacing w:line="360" w:lineRule="auto"/>
        <w:ind w:right="49"/>
        <w:jc w:val="both"/>
        <w:rPr>
          <w:rFonts w:ascii="Palatino Linotype" w:eastAsia="Palatino Linotype" w:hAnsi="Palatino Linotype" w:cs="Palatino Linotype"/>
          <w:sz w:val="22"/>
          <w:szCs w:val="22"/>
        </w:rPr>
      </w:pPr>
    </w:p>
    <w:p w14:paraId="74BD2116" w14:textId="4CCD74DE" w:rsidR="00DE3C58" w:rsidRPr="008A1690" w:rsidRDefault="0070053E" w:rsidP="006B680D">
      <w:pPr>
        <w:tabs>
          <w:tab w:val="left" w:pos="4962"/>
        </w:tabs>
        <w:spacing w:line="360" w:lineRule="auto"/>
        <w:ind w:right="49"/>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 xml:space="preserve">Es así que, el </w:t>
      </w:r>
      <w:r w:rsidRPr="008A1690">
        <w:rPr>
          <w:rFonts w:ascii="Palatino Linotype" w:eastAsia="Palatino Linotype" w:hAnsi="Palatino Linotype" w:cs="Palatino Linotype"/>
          <w:b/>
          <w:sz w:val="22"/>
          <w:szCs w:val="22"/>
        </w:rPr>
        <w:t xml:space="preserve">Sujeto Obligado </w:t>
      </w:r>
      <w:r w:rsidR="008A326D" w:rsidRPr="008A1690">
        <w:rPr>
          <w:rFonts w:ascii="Palatino Linotype" w:eastAsia="Palatino Linotype" w:hAnsi="Palatino Linotype" w:cs="Palatino Linotype"/>
          <w:sz w:val="22"/>
          <w:szCs w:val="22"/>
        </w:rPr>
        <w:t xml:space="preserve">rindió </w:t>
      </w:r>
      <w:r w:rsidRPr="008A1690">
        <w:rPr>
          <w:rFonts w:ascii="Palatino Linotype" w:eastAsia="Palatino Linotype" w:hAnsi="Palatino Linotype" w:cs="Palatino Linotype"/>
          <w:sz w:val="22"/>
          <w:szCs w:val="22"/>
        </w:rPr>
        <w:t>su informe justificado</w:t>
      </w:r>
      <w:r w:rsidR="008A326D" w:rsidRPr="008A1690">
        <w:rPr>
          <w:rFonts w:ascii="Palatino Linotype" w:eastAsia="Palatino Linotype" w:hAnsi="Palatino Linotype" w:cs="Palatino Linotype"/>
          <w:sz w:val="22"/>
          <w:szCs w:val="22"/>
        </w:rPr>
        <w:t xml:space="preserve"> en el que ratificó la respuesta inicial</w:t>
      </w:r>
      <w:r w:rsidRPr="008A1690">
        <w:rPr>
          <w:rFonts w:ascii="Palatino Linotype" w:eastAsia="Palatino Linotype" w:hAnsi="Palatino Linotype" w:cs="Palatino Linotype"/>
          <w:sz w:val="22"/>
          <w:szCs w:val="22"/>
        </w:rPr>
        <w:t xml:space="preserve">, mientras que la parte </w:t>
      </w:r>
      <w:r w:rsidRPr="008A1690">
        <w:rPr>
          <w:rFonts w:ascii="Palatino Linotype" w:eastAsia="Palatino Linotype" w:hAnsi="Palatino Linotype" w:cs="Palatino Linotype"/>
          <w:b/>
          <w:sz w:val="22"/>
          <w:szCs w:val="22"/>
        </w:rPr>
        <w:t>Recurrente</w:t>
      </w:r>
      <w:r w:rsidRPr="008A1690">
        <w:rPr>
          <w:rFonts w:ascii="Palatino Linotype" w:eastAsia="Palatino Linotype" w:hAnsi="Palatino Linotype" w:cs="Palatino Linotype"/>
          <w:sz w:val="22"/>
          <w:szCs w:val="22"/>
        </w:rPr>
        <w:t xml:space="preserve"> </w:t>
      </w:r>
      <w:r w:rsidR="008A326D" w:rsidRPr="008A1690">
        <w:rPr>
          <w:rFonts w:ascii="Palatino Linotype" w:eastAsia="Palatino Linotype" w:hAnsi="Palatino Linotype" w:cs="Palatino Linotype"/>
          <w:sz w:val="22"/>
          <w:szCs w:val="22"/>
        </w:rPr>
        <w:t>fue omisa en realizar alguna manifestación, por lo que s</w:t>
      </w:r>
      <w:r w:rsidR="005E4A7A" w:rsidRPr="008A1690">
        <w:rPr>
          <w:rFonts w:ascii="Palatino Linotype" w:eastAsia="Palatino Linotype" w:hAnsi="Palatino Linotype" w:cs="Palatino Linotype"/>
          <w:sz w:val="22"/>
          <w:szCs w:val="22"/>
        </w:rPr>
        <w:t>u</w:t>
      </w:r>
      <w:r w:rsidR="008A326D" w:rsidRPr="008A1690">
        <w:rPr>
          <w:rFonts w:ascii="Palatino Linotype" w:eastAsia="Palatino Linotype" w:hAnsi="Palatino Linotype" w:cs="Palatino Linotype"/>
          <w:sz w:val="22"/>
          <w:szCs w:val="22"/>
        </w:rPr>
        <w:t xml:space="preserve"> derecho se tiene por precluido</w:t>
      </w:r>
      <w:r w:rsidRPr="008A1690">
        <w:rPr>
          <w:rFonts w:ascii="Palatino Linotype" w:eastAsia="Palatino Linotype" w:hAnsi="Palatino Linotype" w:cs="Palatino Linotype"/>
          <w:sz w:val="22"/>
          <w:szCs w:val="22"/>
        </w:rPr>
        <w:t xml:space="preserve">. </w:t>
      </w:r>
    </w:p>
    <w:p w14:paraId="16AB4168" w14:textId="77777777" w:rsidR="00DE3C58" w:rsidRPr="008A1690" w:rsidRDefault="00DE3C58" w:rsidP="006B680D">
      <w:pPr>
        <w:spacing w:line="360" w:lineRule="auto"/>
        <w:ind w:right="49"/>
        <w:jc w:val="both"/>
        <w:rPr>
          <w:rFonts w:ascii="Palatino Linotype" w:eastAsia="Palatino Linotype" w:hAnsi="Palatino Linotype" w:cs="Palatino Linotype"/>
          <w:sz w:val="22"/>
          <w:szCs w:val="22"/>
        </w:rPr>
      </w:pPr>
    </w:p>
    <w:p w14:paraId="42F8E25C" w14:textId="77777777" w:rsidR="0006558D" w:rsidRPr="008A1690" w:rsidRDefault="0070053E"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 xml:space="preserve">Ahora bien, en primer término, es necesario </w:t>
      </w:r>
      <w:r w:rsidR="0006558D" w:rsidRPr="008A1690">
        <w:rPr>
          <w:rFonts w:ascii="Palatino Linotype" w:eastAsia="Palatino Linotype" w:hAnsi="Palatino Linotype" w:cs="Palatino Linotype"/>
          <w:sz w:val="22"/>
          <w:szCs w:val="22"/>
        </w:rPr>
        <w:t>traer a contexto los artículos 2.</w:t>
      </w:r>
      <w:r w:rsidR="00033177" w:rsidRPr="008A1690">
        <w:rPr>
          <w:rFonts w:ascii="Palatino Linotype" w:eastAsia="Palatino Linotype" w:hAnsi="Palatino Linotype" w:cs="Palatino Linotype"/>
          <w:sz w:val="22"/>
          <w:szCs w:val="22"/>
        </w:rPr>
        <w:t>3</w:t>
      </w:r>
      <w:r w:rsidR="003F754E" w:rsidRPr="008A1690">
        <w:rPr>
          <w:rFonts w:ascii="Palatino Linotype" w:eastAsia="Palatino Linotype" w:hAnsi="Palatino Linotype" w:cs="Palatino Linotype"/>
          <w:sz w:val="22"/>
          <w:szCs w:val="22"/>
        </w:rPr>
        <w:t xml:space="preserve"> </w:t>
      </w:r>
      <w:r w:rsidR="00033177" w:rsidRPr="008A1690">
        <w:rPr>
          <w:rFonts w:ascii="Palatino Linotype" w:eastAsia="Palatino Linotype" w:hAnsi="Palatino Linotype" w:cs="Palatino Linotype"/>
          <w:sz w:val="22"/>
          <w:szCs w:val="22"/>
        </w:rPr>
        <w:t xml:space="preserve">y </w:t>
      </w:r>
      <w:r w:rsidR="0006558D" w:rsidRPr="008A1690">
        <w:rPr>
          <w:rFonts w:ascii="Palatino Linotype" w:eastAsia="Palatino Linotype" w:hAnsi="Palatino Linotype" w:cs="Palatino Linotype"/>
          <w:sz w:val="22"/>
          <w:szCs w:val="22"/>
        </w:rPr>
        <w:t>2.</w:t>
      </w:r>
      <w:r w:rsidR="00033177" w:rsidRPr="008A1690">
        <w:rPr>
          <w:rFonts w:ascii="Palatino Linotype" w:eastAsia="Palatino Linotype" w:hAnsi="Palatino Linotype" w:cs="Palatino Linotype"/>
          <w:sz w:val="22"/>
          <w:szCs w:val="22"/>
        </w:rPr>
        <w:t xml:space="preserve">5 </w:t>
      </w:r>
      <w:r w:rsidR="0006558D" w:rsidRPr="008A1690">
        <w:rPr>
          <w:rFonts w:ascii="Palatino Linotype" w:eastAsia="Palatino Linotype" w:hAnsi="Palatino Linotype" w:cs="Palatino Linotype"/>
          <w:sz w:val="22"/>
          <w:szCs w:val="22"/>
        </w:rPr>
        <w:t>del Código Reglamentario Municipal de Toluca, en los cuales se establece que el Ayuntamiento contará con un cuerpo colegiado denominado Ayuntamiento que se integrará por el presidente municipal,</w:t>
      </w:r>
      <w:r w:rsidR="00033177" w:rsidRPr="008A1690">
        <w:rPr>
          <w:rFonts w:ascii="Palatino Linotype" w:eastAsia="Palatino Linotype" w:hAnsi="Palatino Linotype" w:cs="Palatino Linotype"/>
          <w:sz w:val="22"/>
          <w:szCs w:val="22"/>
        </w:rPr>
        <w:t xml:space="preserve"> dos síndicos, y doce regidores; asimismo, las y los síndicos y regidores, además de las atribuciones que les confiere la Ley Orgánica Municipal, contarán con las siguientes atribuciones:</w:t>
      </w:r>
    </w:p>
    <w:p w14:paraId="6110CA5F" w14:textId="77777777" w:rsidR="0006558D" w:rsidRPr="008A1690" w:rsidRDefault="0006558D" w:rsidP="006B680D">
      <w:pPr>
        <w:widowControl w:val="0"/>
        <w:spacing w:line="360" w:lineRule="auto"/>
        <w:contextualSpacing/>
        <w:jc w:val="both"/>
        <w:rPr>
          <w:rFonts w:ascii="Palatino Linotype" w:eastAsia="Palatino Linotype" w:hAnsi="Palatino Linotype" w:cs="Palatino Linotype"/>
          <w:sz w:val="22"/>
          <w:szCs w:val="22"/>
        </w:rPr>
      </w:pPr>
    </w:p>
    <w:p w14:paraId="5C308E61" w14:textId="77777777" w:rsidR="00033177" w:rsidRPr="008A1690" w:rsidRDefault="00112396" w:rsidP="006B680D">
      <w:pPr>
        <w:widowControl w:val="0"/>
        <w:spacing w:line="276" w:lineRule="auto"/>
        <w:ind w:left="851" w:right="616"/>
        <w:contextualSpacing/>
        <w:jc w:val="both"/>
        <w:rPr>
          <w:rFonts w:ascii="Palatino Linotype" w:eastAsia="Palatino Linotype" w:hAnsi="Palatino Linotype" w:cs="Palatino Linotype"/>
          <w:b/>
          <w:i/>
          <w:sz w:val="22"/>
          <w:szCs w:val="22"/>
        </w:rPr>
      </w:pPr>
      <w:r w:rsidRPr="008A1690">
        <w:rPr>
          <w:rFonts w:ascii="Palatino Linotype" w:eastAsia="Palatino Linotype" w:hAnsi="Palatino Linotype" w:cs="Palatino Linotype"/>
          <w:i/>
          <w:sz w:val="22"/>
          <w:szCs w:val="22"/>
        </w:rPr>
        <w:t>“</w:t>
      </w:r>
      <w:r w:rsidR="00033177" w:rsidRPr="008A1690">
        <w:rPr>
          <w:rFonts w:ascii="Palatino Linotype" w:eastAsia="Palatino Linotype" w:hAnsi="Palatino Linotype" w:cs="Palatino Linotype"/>
          <w:b/>
          <w:i/>
          <w:sz w:val="22"/>
          <w:szCs w:val="22"/>
        </w:rPr>
        <w:t>Artículo 2.3</w:t>
      </w:r>
      <w:r w:rsidR="00033177" w:rsidRPr="008A1690">
        <w:rPr>
          <w:rFonts w:ascii="Palatino Linotype" w:eastAsia="Palatino Linotype" w:hAnsi="Palatino Linotype" w:cs="Palatino Linotype"/>
          <w:i/>
          <w:sz w:val="22"/>
          <w:szCs w:val="22"/>
        </w:rPr>
        <w:t xml:space="preserve">. De acuerdo a las disposiciones jurídicas aplicables, </w:t>
      </w:r>
      <w:r w:rsidR="00033177" w:rsidRPr="008A1690">
        <w:rPr>
          <w:rFonts w:ascii="Palatino Linotype" w:eastAsia="Palatino Linotype" w:hAnsi="Palatino Linotype" w:cs="Palatino Linotype"/>
          <w:b/>
          <w:i/>
          <w:sz w:val="22"/>
          <w:szCs w:val="22"/>
        </w:rPr>
        <w:t>el Ayuntamiento será integrado por:</w:t>
      </w:r>
    </w:p>
    <w:p w14:paraId="4DD30058" w14:textId="77777777" w:rsidR="00033177" w:rsidRPr="008A1690" w:rsidRDefault="00033177" w:rsidP="006B680D">
      <w:pPr>
        <w:widowControl w:val="0"/>
        <w:spacing w:line="276" w:lineRule="auto"/>
        <w:ind w:left="851" w:right="616"/>
        <w:contextualSpacing/>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i/>
          <w:sz w:val="22"/>
          <w:szCs w:val="22"/>
        </w:rPr>
        <w:t>I. La Presidencia Municipal;</w:t>
      </w:r>
    </w:p>
    <w:p w14:paraId="32C11965" w14:textId="77777777" w:rsidR="00033177" w:rsidRPr="008A1690" w:rsidRDefault="00033177" w:rsidP="006B680D">
      <w:pPr>
        <w:widowControl w:val="0"/>
        <w:spacing w:line="276" w:lineRule="auto"/>
        <w:ind w:left="851" w:right="616"/>
        <w:contextualSpacing/>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i/>
          <w:sz w:val="22"/>
          <w:szCs w:val="22"/>
        </w:rPr>
        <w:t>II. Dos Sindicaturas, una de mayoría relativa y uno de representación proporcional; y</w:t>
      </w:r>
    </w:p>
    <w:p w14:paraId="34F800F9" w14:textId="77777777" w:rsidR="00033177" w:rsidRPr="008A1690" w:rsidRDefault="00033177" w:rsidP="006B680D">
      <w:pPr>
        <w:widowControl w:val="0"/>
        <w:spacing w:line="276" w:lineRule="auto"/>
        <w:ind w:left="851" w:right="616"/>
        <w:contextualSpacing/>
        <w:jc w:val="both"/>
        <w:rPr>
          <w:rFonts w:ascii="Palatino Linotype" w:eastAsia="Palatino Linotype" w:hAnsi="Palatino Linotype" w:cs="Palatino Linotype"/>
          <w:b/>
          <w:i/>
          <w:sz w:val="22"/>
          <w:szCs w:val="22"/>
        </w:rPr>
      </w:pPr>
      <w:r w:rsidRPr="008A1690">
        <w:rPr>
          <w:rFonts w:ascii="Palatino Linotype" w:eastAsia="Palatino Linotype" w:hAnsi="Palatino Linotype" w:cs="Palatino Linotype"/>
          <w:b/>
          <w:i/>
          <w:sz w:val="22"/>
          <w:szCs w:val="22"/>
        </w:rPr>
        <w:t>III. Doce Regidurías, siete de mayoría relativa y cinco de representación proporcional.</w:t>
      </w:r>
    </w:p>
    <w:p w14:paraId="294A1CA9" w14:textId="77777777" w:rsidR="00033177" w:rsidRPr="008A1690" w:rsidRDefault="00033177" w:rsidP="006B680D">
      <w:pPr>
        <w:widowControl w:val="0"/>
        <w:spacing w:line="276" w:lineRule="auto"/>
        <w:ind w:left="851" w:right="616"/>
        <w:contextualSpacing/>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i/>
          <w:sz w:val="22"/>
          <w:szCs w:val="22"/>
        </w:rPr>
        <w:t>...</w:t>
      </w:r>
    </w:p>
    <w:p w14:paraId="1B3A4ED2" w14:textId="77777777" w:rsidR="00033177" w:rsidRPr="008A1690" w:rsidRDefault="00033177" w:rsidP="006B680D">
      <w:pPr>
        <w:widowControl w:val="0"/>
        <w:spacing w:line="276" w:lineRule="auto"/>
        <w:ind w:left="851" w:right="616"/>
        <w:contextualSpacing/>
        <w:jc w:val="both"/>
        <w:rPr>
          <w:rFonts w:ascii="Palatino Linotype" w:eastAsia="Palatino Linotype" w:hAnsi="Palatino Linotype" w:cs="Palatino Linotype"/>
          <w:b/>
          <w:i/>
          <w:sz w:val="22"/>
          <w:szCs w:val="22"/>
        </w:rPr>
      </w:pPr>
      <w:r w:rsidRPr="008A1690">
        <w:rPr>
          <w:rFonts w:ascii="Palatino Linotype" w:eastAsia="Palatino Linotype" w:hAnsi="Palatino Linotype" w:cs="Palatino Linotype"/>
          <w:b/>
          <w:i/>
          <w:sz w:val="22"/>
          <w:szCs w:val="22"/>
        </w:rPr>
        <w:t xml:space="preserve">Artículo 2.5. </w:t>
      </w:r>
      <w:r w:rsidRPr="008A1690">
        <w:rPr>
          <w:rFonts w:ascii="Palatino Linotype" w:eastAsia="Palatino Linotype" w:hAnsi="Palatino Linotype" w:cs="Palatino Linotype"/>
          <w:i/>
          <w:sz w:val="22"/>
          <w:szCs w:val="22"/>
        </w:rPr>
        <w:t xml:space="preserve">Las personas titulares de las Sindicaturas y de </w:t>
      </w:r>
      <w:r w:rsidRPr="008A1690">
        <w:rPr>
          <w:rFonts w:ascii="Palatino Linotype" w:eastAsia="Palatino Linotype" w:hAnsi="Palatino Linotype" w:cs="Palatino Linotype"/>
          <w:b/>
          <w:i/>
          <w:sz w:val="22"/>
          <w:szCs w:val="22"/>
        </w:rPr>
        <w:t>las Regidurías</w:t>
      </w:r>
      <w:r w:rsidRPr="008A1690">
        <w:rPr>
          <w:rFonts w:ascii="Palatino Linotype" w:eastAsia="Palatino Linotype" w:hAnsi="Palatino Linotype" w:cs="Palatino Linotype"/>
          <w:i/>
          <w:sz w:val="22"/>
          <w:szCs w:val="22"/>
        </w:rPr>
        <w:t xml:space="preserve">, además de </w:t>
      </w:r>
      <w:r w:rsidRPr="008A1690">
        <w:rPr>
          <w:rFonts w:ascii="Palatino Linotype" w:eastAsia="Palatino Linotype" w:hAnsi="Palatino Linotype" w:cs="Palatino Linotype"/>
          <w:b/>
          <w:i/>
          <w:sz w:val="22"/>
          <w:szCs w:val="22"/>
        </w:rPr>
        <w:t>las atribuciones que</w:t>
      </w:r>
      <w:r w:rsidRPr="008A1690">
        <w:rPr>
          <w:rFonts w:ascii="Palatino Linotype" w:eastAsia="Palatino Linotype" w:hAnsi="Palatino Linotype" w:cs="Palatino Linotype"/>
          <w:i/>
          <w:sz w:val="22"/>
          <w:szCs w:val="22"/>
        </w:rPr>
        <w:t xml:space="preserve"> les confiere la Ley Orgánica Municipal del Estado de </w:t>
      </w:r>
      <w:r w:rsidRPr="008A1690">
        <w:rPr>
          <w:rFonts w:ascii="Palatino Linotype" w:eastAsia="Palatino Linotype" w:hAnsi="Palatino Linotype" w:cs="Palatino Linotype"/>
          <w:b/>
          <w:i/>
          <w:sz w:val="22"/>
          <w:szCs w:val="22"/>
        </w:rPr>
        <w:t>México, tendrán las siguientes:</w:t>
      </w:r>
    </w:p>
    <w:p w14:paraId="26EE9672" w14:textId="77777777" w:rsidR="00033177" w:rsidRPr="008A1690" w:rsidRDefault="00033177" w:rsidP="006B680D">
      <w:pPr>
        <w:widowControl w:val="0"/>
        <w:spacing w:line="276" w:lineRule="auto"/>
        <w:ind w:left="851" w:right="616"/>
        <w:contextualSpacing/>
        <w:jc w:val="both"/>
        <w:rPr>
          <w:rFonts w:ascii="Palatino Linotype" w:eastAsia="Palatino Linotype" w:hAnsi="Palatino Linotype" w:cs="Palatino Linotype"/>
          <w:b/>
          <w:bCs/>
          <w:i/>
          <w:sz w:val="22"/>
          <w:szCs w:val="22"/>
        </w:rPr>
      </w:pPr>
      <w:r w:rsidRPr="008A1690">
        <w:rPr>
          <w:rFonts w:ascii="Palatino Linotype" w:eastAsia="Palatino Linotype" w:hAnsi="Palatino Linotype" w:cs="Palatino Linotype"/>
          <w:b/>
          <w:bCs/>
          <w:i/>
          <w:sz w:val="22"/>
          <w:szCs w:val="22"/>
        </w:rPr>
        <w:t>I. Asistir con puntualidad a las sesiones de Cabildo;</w:t>
      </w:r>
    </w:p>
    <w:p w14:paraId="2A0E6A2F" w14:textId="77777777" w:rsidR="00033177" w:rsidRPr="008A1690" w:rsidRDefault="00033177" w:rsidP="006B680D">
      <w:pPr>
        <w:widowControl w:val="0"/>
        <w:spacing w:line="276" w:lineRule="auto"/>
        <w:ind w:left="851" w:right="616"/>
        <w:contextualSpacing/>
        <w:jc w:val="both"/>
        <w:rPr>
          <w:rFonts w:ascii="Palatino Linotype" w:eastAsia="Palatino Linotype" w:hAnsi="Palatino Linotype" w:cs="Palatino Linotype"/>
          <w:b/>
          <w:bCs/>
          <w:i/>
          <w:sz w:val="22"/>
          <w:szCs w:val="22"/>
        </w:rPr>
      </w:pPr>
      <w:r w:rsidRPr="008A1690">
        <w:rPr>
          <w:rFonts w:ascii="Palatino Linotype" w:eastAsia="Palatino Linotype" w:hAnsi="Palatino Linotype" w:cs="Palatino Linotype"/>
          <w:b/>
          <w:bCs/>
          <w:i/>
          <w:sz w:val="22"/>
          <w:szCs w:val="22"/>
        </w:rPr>
        <w:t>II. Formular, las propuestas que juzguen pertinentes;</w:t>
      </w:r>
    </w:p>
    <w:p w14:paraId="060C4D97" w14:textId="77777777" w:rsidR="00033177" w:rsidRPr="008A1690" w:rsidRDefault="00033177" w:rsidP="006B680D">
      <w:pPr>
        <w:widowControl w:val="0"/>
        <w:spacing w:line="276" w:lineRule="auto"/>
        <w:ind w:left="851" w:right="616"/>
        <w:contextualSpacing/>
        <w:jc w:val="both"/>
        <w:rPr>
          <w:rFonts w:ascii="Palatino Linotype" w:eastAsia="Palatino Linotype" w:hAnsi="Palatino Linotype" w:cs="Palatino Linotype"/>
          <w:b/>
          <w:bCs/>
          <w:i/>
          <w:sz w:val="22"/>
          <w:szCs w:val="22"/>
        </w:rPr>
      </w:pPr>
      <w:r w:rsidRPr="008A1690">
        <w:rPr>
          <w:rFonts w:ascii="Palatino Linotype" w:eastAsia="Palatino Linotype" w:hAnsi="Palatino Linotype" w:cs="Palatino Linotype"/>
          <w:b/>
          <w:bCs/>
          <w:i/>
          <w:sz w:val="22"/>
          <w:szCs w:val="22"/>
        </w:rPr>
        <w:t>III. Cumplir oportunamente con las obligaciones y comisiones que les hayan sido encomendadas;</w:t>
      </w:r>
    </w:p>
    <w:p w14:paraId="21095C65" w14:textId="77777777" w:rsidR="00033177" w:rsidRPr="008A1690" w:rsidRDefault="00033177" w:rsidP="006B680D">
      <w:pPr>
        <w:widowControl w:val="0"/>
        <w:spacing w:line="276" w:lineRule="auto"/>
        <w:ind w:left="851" w:right="616"/>
        <w:contextualSpacing/>
        <w:jc w:val="both"/>
        <w:rPr>
          <w:rFonts w:ascii="Palatino Linotype" w:eastAsia="Palatino Linotype" w:hAnsi="Palatino Linotype" w:cs="Palatino Linotype"/>
          <w:b/>
          <w:bCs/>
          <w:i/>
          <w:sz w:val="22"/>
          <w:szCs w:val="22"/>
        </w:rPr>
      </w:pPr>
      <w:r w:rsidRPr="008A1690">
        <w:rPr>
          <w:rFonts w:ascii="Palatino Linotype" w:eastAsia="Palatino Linotype" w:hAnsi="Palatino Linotype" w:cs="Palatino Linotype"/>
          <w:b/>
          <w:bCs/>
          <w:i/>
          <w:sz w:val="22"/>
          <w:szCs w:val="22"/>
        </w:rPr>
        <w:t>IV. Rendir por escrito, de manera trimestral, los informes de las actividades realizadas con motivo de sus comisiones y de las que les sean encomendadas por la Presidenta o el Presidente Municipal;</w:t>
      </w:r>
    </w:p>
    <w:p w14:paraId="7F2A4D8D" w14:textId="77777777" w:rsidR="00033177" w:rsidRPr="008A1690" w:rsidRDefault="00033177" w:rsidP="006B680D">
      <w:pPr>
        <w:widowControl w:val="0"/>
        <w:spacing w:line="276" w:lineRule="auto"/>
        <w:ind w:left="851" w:right="616"/>
        <w:contextualSpacing/>
        <w:jc w:val="both"/>
        <w:rPr>
          <w:rFonts w:ascii="Palatino Linotype" w:eastAsia="Palatino Linotype" w:hAnsi="Palatino Linotype" w:cs="Palatino Linotype"/>
          <w:b/>
          <w:bCs/>
          <w:i/>
          <w:sz w:val="22"/>
          <w:szCs w:val="22"/>
        </w:rPr>
      </w:pPr>
      <w:r w:rsidRPr="008A1690">
        <w:rPr>
          <w:rFonts w:ascii="Palatino Linotype" w:eastAsia="Palatino Linotype" w:hAnsi="Palatino Linotype" w:cs="Palatino Linotype"/>
          <w:b/>
          <w:bCs/>
          <w:i/>
          <w:sz w:val="22"/>
          <w:szCs w:val="22"/>
        </w:rPr>
        <w:t>V. Fomentar la participación ciudadana en apoyo a los programas que implemente el Ayuntamiento; y</w:t>
      </w:r>
    </w:p>
    <w:p w14:paraId="14EE29A3" w14:textId="77777777" w:rsidR="003F754E" w:rsidRPr="008A1690" w:rsidRDefault="00033177" w:rsidP="006B680D">
      <w:pPr>
        <w:widowControl w:val="0"/>
        <w:spacing w:line="276" w:lineRule="auto"/>
        <w:ind w:left="851" w:right="616"/>
        <w:contextualSpacing/>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b/>
          <w:bCs/>
          <w:i/>
          <w:sz w:val="22"/>
          <w:szCs w:val="22"/>
        </w:rPr>
        <w:t>VI. Las demás que resulten procedentes</w:t>
      </w:r>
      <w:r w:rsidRPr="008A1690">
        <w:rPr>
          <w:rFonts w:ascii="Palatino Linotype" w:eastAsia="Palatino Linotype" w:hAnsi="Palatino Linotype" w:cs="Palatino Linotype"/>
          <w:i/>
          <w:sz w:val="22"/>
          <w:szCs w:val="22"/>
        </w:rPr>
        <w:t>, conforme a los ordenamientos jurídicos y acuerdos del Ayuntamiento.</w:t>
      </w:r>
      <w:r w:rsidR="003F754E" w:rsidRPr="008A1690">
        <w:rPr>
          <w:rFonts w:ascii="Palatino Linotype" w:eastAsia="Palatino Linotype" w:hAnsi="Palatino Linotype" w:cs="Palatino Linotype"/>
          <w:i/>
          <w:sz w:val="22"/>
          <w:szCs w:val="22"/>
        </w:rPr>
        <w:t>”</w:t>
      </w:r>
    </w:p>
    <w:p w14:paraId="0FC01F2B" w14:textId="77777777" w:rsidR="003F754E" w:rsidRPr="008A1690" w:rsidRDefault="003F754E" w:rsidP="006B680D">
      <w:pPr>
        <w:widowControl w:val="0"/>
        <w:spacing w:line="276" w:lineRule="auto"/>
        <w:ind w:left="851" w:right="616"/>
        <w:contextualSpacing/>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i/>
          <w:sz w:val="22"/>
          <w:szCs w:val="22"/>
        </w:rPr>
        <w:t>(Énfasis Añadido)</w:t>
      </w:r>
    </w:p>
    <w:p w14:paraId="58787D00" w14:textId="77777777" w:rsidR="00ED79B3" w:rsidRPr="008A1690" w:rsidRDefault="00ED79B3" w:rsidP="006B680D">
      <w:pPr>
        <w:widowControl w:val="0"/>
        <w:spacing w:line="360" w:lineRule="auto"/>
        <w:contextualSpacing/>
        <w:jc w:val="both"/>
        <w:rPr>
          <w:rFonts w:ascii="Palatino Linotype" w:eastAsia="Palatino Linotype" w:hAnsi="Palatino Linotype" w:cs="Palatino Linotype"/>
          <w:sz w:val="22"/>
          <w:szCs w:val="22"/>
        </w:rPr>
      </w:pPr>
    </w:p>
    <w:p w14:paraId="216054AD" w14:textId="30980351" w:rsidR="00155622" w:rsidRPr="008A1690" w:rsidRDefault="003F754E" w:rsidP="006B680D">
      <w:pPr>
        <w:widowControl w:val="0"/>
        <w:spacing w:line="360" w:lineRule="auto"/>
        <w:contextualSpacing/>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 xml:space="preserve">Conforme a lo anterior, se logra colegir que el Particular pretende acceder a diversa información respecto de la tercera regiduría, </w:t>
      </w:r>
      <w:r w:rsidR="00155622" w:rsidRPr="008A1690">
        <w:rPr>
          <w:rFonts w:ascii="Palatino Linotype" w:eastAsia="Palatino Linotype" w:hAnsi="Palatino Linotype" w:cs="Palatino Linotype"/>
          <w:sz w:val="22"/>
          <w:szCs w:val="22"/>
        </w:rPr>
        <w:t>mism</w:t>
      </w:r>
      <w:r w:rsidR="005E4A7A" w:rsidRPr="008A1690">
        <w:rPr>
          <w:rFonts w:ascii="Palatino Linotype" w:eastAsia="Palatino Linotype" w:hAnsi="Palatino Linotype" w:cs="Palatino Linotype"/>
          <w:sz w:val="22"/>
          <w:szCs w:val="22"/>
        </w:rPr>
        <w:t>a</w:t>
      </w:r>
      <w:r w:rsidR="00155622" w:rsidRPr="008A1690">
        <w:rPr>
          <w:rFonts w:ascii="Palatino Linotype" w:eastAsia="Palatino Linotype" w:hAnsi="Palatino Linotype" w:cs="Palatino Linotype"/>
          <w:sz w:val="22"/>
          <w:szCs w:val="22"/>
        </w:rPr>
        <w:t xml:space="preserve"> que fue</w:t>
      </w:r>
      <w:r w:rsidR="005E4A7A" w:rsidRPr="008A1690">
        <w:rPr>
          <w:rFonts w:ascii="Palatino Linotype" w:eastAsia="Palatino Linotype" w:hAnsi="Palatino Linotype" w:cs="Palatino Linotype"/>
          <w:sz w:val="22"/>
          <w:szCs w:val="22"/>
        </w:rPr>
        <w:t xml:space="preserve"> </w:t>
      </w:r>
      <w:r w:rsidR="00155622" w:rsidRPr="008A1690">
        <w:rPr>
          <w:rFonts w:ascii="Palatino Linotype" w:eastAsia="Palatino Linotype" w:hAnsi="Palatino Linotype" w:cs="Palatino Linotype"/>
          <w:sz w:val="22"/>
          <w:szCs w:val="22"/>
        </w:rPr>
        <w:t>analizad</w:t>
      </w:r>
      <w:r w:rsidR="005E4A7A" w:rsidRPr="008A1690">
        <w:rPr>
          <w:rFonts w:ascii="Palatino Linotype" w:eastAsia="Palatino Linotype" w:hAnsi="Palatino Linotype" w:cs="Palatino Linotype"/>
          <w:sz w:val="22"/>
          <w:szCs w:val="22"/>
        </w:rPr>
        <w:t>a</w:t>
      </w:r>
      <w:r w:rsidR="00155622" w:rsidRPr="008A1690">
        <w:rPr>
          <w:rFonts w:ascii="Palatino Linotype" w:eastAsia="Palatino Linotype" w:hAnsi="Palatino Linotype" w:cs="Palatino Linotype"/>
          <w:sz w:val="22"/>
          <w:szCs w:val="22"/>
        </w:rPr>
        <w:t xml:space="preserve"> por este Organismo Garante a efecto de determinar </w:t>
      </w:r>
      <w:r w:rsidR="005E4A7A" w:rsidRPr="008A1690">
        <w:rPr>
          <w:rFonts w:ascii="Palatino Linotype" w:eastAsia="Palatino Linotype" w:hAnsi="Palatino Linotype" w:cs="Palatino Linotype"/>
          <w:sz w:val="22"/>
          <w:szCs w:val="22"/>
        </w:rPr>
        <w:t xml:space="preserve">si esta </w:t>
      </w:r>
      <w:r w:rsidR="00155622" w:rsidRPr="008A1690">
        <w:rPr>
          <w:rFonts w:ascii="Palatino Linotype" w:eastAsia="Palatino Linotype" w:hAnsi="Palatino Linotype" w:cs="Palatino Linotype"/>
          <w:sz w:val="22"/>
          <w:szCs w:val="22"/>
        </w:rPr>
        <w:t>pod</w:t>
      </w:r>
      <w:r w:rsidR="005E4A7A" w:rsidRPr="008A1690">
        <w:rPr>
          <w:rFonts w:ascii="Palatino Linotype" w:eastAsia="Palatino Linotype" w:hAnsi="Palatino Linotype" w:cs="Palatino Linotype"/>
          <w:sz w:val="22"/>
          <w:szCs w:val="22"/>
        </w:rPr>
        <w:t>r</w:t>
      </w:r>
      <w:r w:rsidR="00155622" w:rsidRPr="008A1690">
        <w:rPr>
          <w:rFonts w:ascii="Palatino Linotype" w:eastAsia="Palatino Linotype" w:hAnsi="Palatino Linotype" w:cs="Palatino Linotype"/>
          <w:sz w:val="22"/>
          <w:szCs w:val="22"/>
        </w:rPr>
        <w:t xml:space="preserve">ía colmarse con la entrega de un documento, o por el contrario, si el </w:t>
      </w:r>
      <w:r w:rsidR="005E4A7A" w:rsidRPr="008A1690">
        <w:rPr>
          <w:rFonts w:ascii="Palatino Linotype" w:eastAsia="Palatino Linotype" w:hAnsi="Palatino Linotype" w:cs="Palatino Linotype"/>
          <w:b/>
          <w:sz w:val="22"/>
          <w:szCs w:val="22"/>
        </w:rPr>
        <w:t>Sujeto Obligado</w:t>
      </w:r>
      <w:r w:rsidR="005E4A7A" w:rsidRPr="008A1690">
        <w:rPr>
          <w:rFonts w:ascii="Palatino Linotype" w:eastAsia="Palatino Linotype" w:hAnsi="Palatino Linotype" w:cs="Palatino Linotype"/>
          <w:sz w:val="22"/>
          <w:szCs w:val="22"/>
        </w:rPr>
        <w:t xml:space="preserve"> </w:t>
      </w:r>
      <w:r w:rsidR="00155622" w:rsidRPr="008A1690">
        <w:rPr>
          <w:rFonts w:ascii="Palatino Linotype" w:eastAsia="Palatino Linotype" w:hAnsi="Palatino Linotype" w:cs="Palatino Linotype"/>
          <w:sz w:val="22"/>
          <w:szCs w:val="22"/>
        </w:rPr>
        <w:t>se encuentra imposibilitado para atender</w:t>
      </w:r>
      <w:r w:rsidR="005E4A7A" w:rsidRPr="008A1690">
        <w:rPr>
          <w:rFonts w:ascii="Palatino Linotype" w:eastAsia="Palatino Linotype" w:hAnsi="Palatino Linotype" w:cs="Palatino Linotype"/>
          <w:sz w:val="22"/>
          <w:szCs w:val="22"/>
        </w:rPr>
        <w:t xml:space="preserve">la </w:t>
      </w:r>
      <w:r w:rsidR="00155622" w:rsidRPr="008A1690">
        <w:rPr>
          <w:rFonts w:ascii="Palatino Linotype" w:eastAsia="Palatino Linotype" w:hAnsi="Palatino Linotype" w:cs="Palatino Linotype"/>
          <w:sz w:val="22"/>
          <w:szCs w:val="22"/>
        </w:rPr>
        <w:t xml:space="preserve">por tratarse del ejercicio del derecho de petición en los términos expuestos con antelación. </w:t>
      </w:r>
    </w:p>
    <w:p w14:paraId="079D2500" w14:textId="77777777" w:rsidR="00155622" w:rsidRPr="008A1690" w:rsidRDefault="00155622" w:rsidP="006B680D">
      <w:pPr>
        <w:widowControl w:val="0"/>
        <w:spacing w:line="360" w:lineRule="auto"/>
        <w:contextualSpacing/>
        <w:jc w:val="both"/>
        <w:rPr>
          <w:rFonts w:ascii="Palatino Linotype" w:eastAsia="Palatino Linotype" w:hAnsi="Palatino Linotype" w:cs="Palatino Linotype"/>
          <w:sz w:val="22"/>
          <w:szCs w:val="22"/>
        </w:rPr>
      </w:pPr>
    </w:p>
    <w:p w14:paraId="32A134A9" w14:textId="77777777" w:rsidR="00155622" w:rsidRPr="008A1690" w:rsidRDefault="00155622" w:rsidP="006B680D">
      <w:pPr>
        <w:spacing w:line="360" w:lineRule="auto"/>
        <w:jc w:val="both"/>
        <w:rPr>
          <w:rFonts w:ascii="Palatino Linotype" w:eastAsia="Palatino Linotype" w:hAnsi="Palatino Linotype" w:cs="Palatino Linotype"/>
          <w:sz w:val="22"/>
          <w:szCs w:val="22"/>
          <w:lang w:val="es-MX"/>
        </w:rPr>
      </w:pPr>
      <w:r w:rsidRPr="008A1690">
        <w:rPr>
          <w:rFonts w:ascii="Palatino Linotype" w:eastAsia="Palatino Linotype" w:hAnsi="Palatino Linotype" w:cs="Palatino Linotype"/>
          <w:sz w:val="22"/>
          <w:szCs w:val="22"/>
          <w:lang w:val="es-MX"/>
        </w:rPr>
        <w:t xml:space="preserve">En este orden de ideas, se procede a realizar un cuadro comparativo de la información solicitada con la información entregada en respuesta, para determinar si colman el derecho de acceso a la información pública del hoy </w:t>
      </w:r>
      <w:r w:rsidRPr="008A1690">
        <w:rPr>
          <w:rFonts w:ascii="Palatino Linotype" w:eastAsia="Palatino Linotype" w:hAnsi="Palatino Linotype" w:cs="Palatino Linotype"/>
          <w:b/>
          <w:bCs/>
          <w:sz w:val="22"/>
          <w:szCs w:val="22"/>
          <w:lang w:val="es-MX"/>
        </w:rPr>
        <w:t>Recurrente</w:t>
      </w:r>
      <w:r w:rsidRPr="008A1690">
        <w:rPr>
          <w:rFonts w:ascii="Palatino Linotype" w:eastAsia="Palatino Linotype" w:hAnsi="Palatino Linotype" w:cs="Palatino Linotype"/>
          <w:sz w:val="22"/>
          <w:szCs w:val="22"/>
          <w:lang w:val="es-MX"/>
        </w:rPr>
        <w:t>, conforme a lo siguiente:</w:t>
      </w:r>
    </w:p>
    <w:p w14:paraId="6D6E120E" w14:textId="77777777" w:rsidR="00155622" w:rsidRPr="008A1690" w:rsidRDefault="00155622" w:rsidP="006B680D">
      <w:pPr>
        <w:spacing w:line="360" w:lineRule="auto"/>
        <w:jc w:val="both"/>
        <w:rPr>
          <w:rFonts w:ascii="Palatino Linotype" w:eastAsia="Palatino Linotype" w:hAnsi="Palatino Linotype" w:cs="Palatino Linotype"/>
          <w:sz w:val="22"/>
          <w:szCs w:val="22"/>
          <w:lang w:val="es-MX"/>
        </w:rPr>
      </w:pPr>
    </w:p>
    <w:tbl>
      <w:tblPr>
        <w:tblStyle w:val="Tablaconcuadrcula"/>
        <w:tblW w:w="8926" w:type="dxa"/>
        <w:jc w:val="center"/>
        <w:tblLook w:val="04A0" w:firstRow="1" w:lastRow="0" w:firstColumn="1" w:lastColumn="0" w:noHBand="0" w:noVBand="1"/>
      </w:tblPr>
      <w:tblGrid>
        <w:gridCol w:w="2121"/>
        <w:gridCol w:w="4451"/>
        <w:gridCol w:w="2354"/>
      </w:tblGrid>
      <w:tr w:rsidR="00935899" w:rsidRPr="008A1690" w14:paraId="72735CD0" w14:textId="77777777" w:rsidTr="00471D99">
        <w:trPr>
          <w:jc w:val="center"/>
        </w:trPr>
        <w:tc>
          <w:tcPr>
            <w:tcW w:w="2121" w:type="dxa"/>
            <w:shd w:val="clear" w:color="auto" w:fill="DEEAF6" w:themeFill="accent1" w:themeFillTint="33"/>
          </w:tcPr>
          <w:p w14:paraId="707EDA20" w14:textId="77777777" w:rsidR="00DE129C" w:rsidRPr="008A1690" w:rsidRDefault="00DE129C" w:rsidP="00471D99">
            <w:pPr>
              <w:jc w:val="center"/>
              <w:rPr>
                <w:rFonts w:ascii="Palatino Linotype" w:hAnsi="Palatino Linotype"/>
                <w:b/>
                <w:sz w:val="20"/>
                <w:szCs w:val="20"/>
              </w:rPr>
            </w:pPr>
            <w:r w:rsidRPr="008A1690">
              <w:rPr>
                <w:rFonts w:ascii="Palatino Linotype" w:hAnsi="Palatino Linotype"/>
                <w:b/>
                <w:sz w:val="20"/>
                <w:szCs w:val="20"/>
              </w:rPr>
              <w:t>Solicitud</w:t>
            </w:r>
          </w:p>
        </w:tc>
        <w:tc>
          <w:tcPr>
            <w:tcW w:w="4451" w:type="dxa"/>
            <w:shd w:val="clear" w:color="auto" w:fill="DEEAF6" w:themeFill="accent1" w:themeFillTint="33"/>
          </w:tcPr>
          <w:p w14:paraId="4D82F270" w14:textId="77777777" w:rsidR="00DE129C" w:rsidRPr="008A1690" w:rsidRDefault="00DE129C" w:rsidP="00471D99">
            <w:pPr>
              <w:jc w:val="center"/>
              <w:rPr>
                <w:rFonts w:ascii="Palatino Linotype" w:hAnsi="Palatino Linotype"/>
                <w:b/>
                <w:sz w:val="20"/>
                <w:szCs w:val="20"/>
              </w:rPr>
            </w:pPr>
            <w:r w:rsidRPr="008A1690">
              <w:rPr>
                <w:rFonts w:ascii="Palatino Linotype" w:hAnsi="Palatino Linotype"/>
                <w:b/>
                <w:sz w:val="20"/>
                <w:szCs w:val="20"/>
              </w:rPr>
              <w:t>Respuesta</w:t>
            </w:r>
          </w:p>
        </w:tc>
        <w:tc>
          <w:tcPr>
            <w:tcW w:w="2354" w:type="dxa"/>
            <w:shd w:val="clear" w:color="auto" w:fill="DEEAF6" w:themeFill="accent1" w:themeFillTint="33"/>
          </w:tcPr>
          <w:p w14:paraId="339B936C" w14:textId="77777777" w:rsidR="00DE129C" w:rsidRPr="008A1690" w:rsidRDefault="00DE129C" w:rsidP="00471D99">
            <w:pPr>
              <w:jc w:val="center"/>
              <w:rPr>
                <w:rFonts w:ascii="Palatino Linotype" w:hAnsi="Palatino Linotype"/>
                <w:b/>
                <w:sz w:val="20"/>
                <w:szCs w:val="20"/>
              </w:rPr>
            </w:pPr>
            <w:r w:rsidRPr="008A1690">
              <w:rPr>
                <w:rFonts w:ascii="Palatino Linotype" w:hAnsi="Palatino Linotype"/>
                <w:b/>
                <w:sz w:val="20"/>
                <w:szCs w:val="20"/>
              </w:rPr>
              <w:t>Colmó / No colmó</w:t>
            </w:r>
          </w:p>
        </w:tc>
      </w:tr>
      <w:tr w:rsidR="00935899" w:rsidRPr="008A1690" w14:paraId="34B244F8" w14:textId="77777777" w:rsidTr="00471D99">
        <w:trPr>
          <w:jc w:val="center"/>
        </w:trPr>
        <w:tc>
          <w:tcPr>
            <w:tcW w:w="8926" w:type="dxa"/>
            <w:gridSpan w:val="3"/>
            <w:shd w:val="clear" w:color="auto" w:fill="DEEAF6" w:themeFill="accent1" w:themeFillTint="33"/>
          </w:tcPr>
          <w:p w14:paraId="4EBC9BCF" w14:textId="3F4EC360" w:rsidR="00DE129C" w:rsidRPr="008A1690" w:rsidRDefault="00DE129C" w:rsidP="00471D99">
            <w:pPr>
              <w:jc w:val="both"/>
              <w:rPr>
                <w:rFonts w:ascii="Palatino Linotype" w:hAnsi="Palatino Linotype"/>
                <w:b/>
                <w:sz w:val="20"/>
                <w:szCs w:val="20"/>
              </w:rPr>
            </w:pPr>
            <w:r w:rsidRPr="008A1690">
              <w:rPr>
                <w:rFonts w:ascii="Palatino Linotype" w:hAnsi="Palatino Linotype"/>
                <w:b/>
                <w:sz w:val="20"/>
                <w:szCs w:val="20"/>
              </w:rPr>
              <w:t xml:space="preserve">De la Tercera Regiduría, del primero de enero de dos mil veintidós al treinta y uno de diciembre de dos mil veintitrés. </w:t>
            </w:r>
          </w:p>
        </w:tc>
      </w:tr>
      <w:tr w:rsidR="00935899" w:rsidRPr="008A1690" w14:paraId="6EC90674" w14:textId="77777777" w:rsidTr="00471D99">
        <w:trPr>
          <w:jc w:val="center"/>
        </w:trPr>
        <w:tc>
          <w:tcPr>
            <w:tcW w:w="2121" w:type="dxa"/>
          </w:tcPr>
          <w:p w14:paraId="360C9FBB" w14:textId="77777777" w:rsidR="00DE129C" w:rsidRPr="008A1690" w:rsidRDefault="00DE129C" w:rsidP="00471D99">
            <w:pPr>
              <w:jc w:val="both"/>
              <w:rPr>
                <w:rFonts w:ascii="Palatino Linotype" w:hAnsi="Palatino Linotype"/>
                <w:sz w:val="20"/>
                <w:szCs w:val="20"/>
              </w:rPr>
            </w:pPr>
            <w:r w:rsidRPr="008A1690">
              <w:rPr>
                <w:rFonts w:ascii="Palatino Linotype" w:hAnsi="Palatino Linotype"/>
                <w:sz w:val="20"/>
                <w:szCs w:val="20"/>
              </w:rPr>
              <w:t xml:space="preserve">La cantidad de personal adscrito y asignado al área </w:t>
            </w:r>
          </w:p>
        </w:tc>
        <w:tc>
          <w:tcPr>
            <w:tcW w:w="4451" w:type="dxa"/>
          </w:tcPr>
          <w:p w14:paraId="1D58A745" w14:textId="77777777" w:rsidR="00DE129C" w:rsidRPr="008A1690" w:rsidRDefault="00DE129C" w:rsidP="00471D99">
            <w:pPr>
              <w:jc w:val="both"/>
              <w:rPr>
                <w:rFonts w:ascii="Palatino Linotype" w:hAnsi="Palatino Linotype"/>
                <w:sz w:val="20"/>
                <w:szCs w:val="20"/>
              </w:rPr>
            </w:pPr>
            <w:r w:rsidRPr="008A1690">
              <w:rPr>
                <w:rFonts w:ascii="Palatino Linotype" w:hAnsi="Palatino Linotype"/>
                <w:sz w:val="20"/>
                <w:szCs w:val="20"/>
              </w:rPr>
              <w:t>La Dirección General de Administración, proporcionó un enlace en formato abierto por el que indicó que se localizaba el tabulador de sueldos y salarios.</w:t>
            </w:r>
          </w:p>
          <w:p w14:paraId="6D15CFD7" w14:textId="77777777" w:rsidR="00DE129C" w:rsidRPr="008A1690" w:rsidRDefault="00DE129C" w:rsidP="00471D99">
            <w:pPr>
              <w:jc w:val="both"/>
              <w:rPr>
                <w:rFonts w:ascii="Palatino Linotype" w:hAnsi="Palatino Linotype"/>
                <w:sz w:val="20"/>
                <w:szCs w:val="20"/>
              </w:rPr>
            </w:pPr>
            <w:r w:rsidRPr="008A1690">
              <w:rPr>
                <w:rFonts w:ascii="Palatino Linotype" w:hAnsi="Palatino Linotype"/>
                <w:sz w:val="20"/>
                <w:szCs w:val="20"/>
              </w:rPr>
              <w:t>•</w:t>
            </w:r>
            <w:hyperlink r:id="rId12" w:anchor="/info-fraccion/11/197/28" w:history="1">
              <w:r w:rsidRPr="008A1690">
                <w:rPr>
                  <w:rStyle w:val="Hipervnculo"/>
                  <w:rFonts w:ascii="Palatino Linotype" w:hAnsi="Palatino Linotype"/>
                  <w:color w:val="auto"/>
                  <w:sz w:val="20"/>
                  <w:szCs w:val="20"/>
                </w:rPr>
                <w:t>https://infoem2.ipomex.org.mx/ipomex/#/info-fraccion/11/197/28</w:t>
              </w:r>
            </w:hyperlink>
            <w:r w:rsidRPr="008A1690">
              <w:rPr>
                <w:rFonts w:ascii="Palatino Linotype" w:hAnsi="Palatino Linotype"/>
                <w:sz w:val="20"/>
                <w:szCs w:val="20"/>
              </w:rPr>
              <w:t xml:space="preserve"> </w:t>
            </w:r>
          </w:p>
        </w:tc>
        <w:tc>
          <w:tcPr>
            <w:tcW w:w="2354" w:type="dxa"/>
          </w:tcPr>
          <w:p w14:paraId="78D359C5" w14:textId="77777777" w:rsidR="00DE129C" w:rsidRPr="008A1690" w:rsidRDefault="00DE129C" w:rsidP="00471D99">
            <w:pPr>
              <w:jc w:val="center"/>
              <w:rPr>
                <w:rFonts w:ascii="Palatino Linotype" w:hAnsi="Palatino Linotype"/>
                <w:b/>
                <w:sz w:val="20"/>
                <w:szCs w:val="20"/>
              </w:rPr>
            </w:pPr>
            <w:r w:rsidRPr="008A1690">
              <w:rPr>
                <w:rFonts w:ascii="Palatino Linotype" w:hAnsi="Palatino Linotype"/>
                <w:b/>
                <w:sz w:val="20"/>
                <w:szCs w:val="20"/>
              </w:rPr>
              <w:t xml:space="preserve">No colmó </w:t>
            </w:r>
          </w:p>
          <w:p w14:paraId="5F27E5B5" w14:textId="77777777" w:rsidR="00DE129C" w:rsidRPr="008A1690" w:rsidRDefault="00DE129C" w:rsidP="00471D99">
            <w:pPr>
              <w:jc w:val="center"/>
              <w:rPr>
                <w:rFonts w:ascii="Palatino Linotype" w:hAnsi="Palatino Linotype"/>
                <w:b/>
                <w:sz w:val="20"/>
                <w:szCs w:val="20"/>
              </w:rPr>
            </w:pPr>
          </w:p>
          <w:p w14:paraId="18A4366F" w14:textId="77777777" w:rsidR="00DE129C" w:rsidRPr="008A1690" w:rsidRDefault="00DE129C" w:rsidP="00471D99">
            <w:pPr>
              <w:jc w:val="both"/>
              <w:rPr>
                <w:rFonts w:ascii="Palatino Linotype" w:hAnsi="Palatino Linotype"/>
                <w:sz w:val="20"/>
                <w:szCs w:val="20"/>
              </w:rPr>
            </w:pPr>
            <w:r w:rsidRPr="008A1690">
              <w:rPr>
                <w:rFonts w:ascii="Palatino Linotype" w:hAnsi="Palatino Linotype"/>
                <w:sz w:val="20"/>
                <w:szCs w:val="20"/>
              </w:rPr>
              <w:t>De la revisión a la liga electrónica, no se localizó la información peticionada para los ejercicios fiscales dos mil veintidós y dos mil veintitrés, aunado a que no refirió la forma y el lugar específico para poder obtener lo solicitado</w:t>
            </w:r>
          </w:p>
        </w:tc>
      </w:tr>
      <w:tr w:rsidR="00935899" w:rsidRPr="008A1690" w14:paraId="3B67A726" w14:textId="77777777" w:rsidTr="00471D99">
        <w:trPr>
          <w:jc w:val="center"/>
        </w:trPr>
        <w:tc>
          <w:tcPr>
            <w:tcW w:w="2121" w:type="dxa"/>
          </w:tcPr>
          <w:p w14:paraId="310990F2" w14:textId="77777777" w:rsidR="00DE129C" w:rsidRPr="008A1690" w:rsidRDefault="00DE129C" w:rsidP="00471D99">
            <w:pPr>
              <w:jc w:val="both"/>
              <w:rPr>
                <w:rFonts w:ascii="Palatino Linotype" w:hAnsi="Palatino Linotype"/>
                <w:sz w:val="20"/>
                <w:szCs w:val="20"/>
              </w:rPr>
            </w:pPr>
            <w:r w:rsidRPr="008A1690">
              <w:rPr>
                <w:rFonts w:ascii="Palatino Linotype" w:hAnsi="Palatino Linotype"/>
                <w:sz w:val="20"/>
                <w:szCs w:val="20"/>
              </w:rPr>
              <w:t>Techo presupuestal asignado al área por concepto de personal administrativo</w:t>
            </w:r>
            <w:r w:rsidRPr="008A1690">
              <w:t xml:space="preserve">, </w:t>
            </w:r>
            <w:r w:rsidRPr="008A1690">
              <w:rPr>
                <w:rFonts w:ascii="Palatino Linotype" w:hAnsi="Palatino Linotype"/>
                <w:sz w:val="20"/>
                <w:szCs w:val="20"/>
              </w:rPr>
              <w:t>de gasolina, vehículos, estacionamiento, papelería y el acta de cabildo en la cual se autorizo</w:t>
            </w:r>
          </w:p>
        </w:tc>
        <w:tc>
          <w:tcPr>
            <w:tcW w:w="4451" w:type="dxa"/>
          </w:tcPr>
          <w:p w14:paraId="570A50AE" w14:textId="77777777" w:rsidR="00DE129C" w:rsidRPr="008A1690" w:rsidRDefault="00DE129C" w:rsidP="00471D99">
            <w:pPr>
              <w:jc w:val="both"/>
              <w:rPr>
                <w:rFonts w:ascii="Palatino Linotype" w:hAnsi="Palatino Linotype"/>
                <w:sz w:val="20"/>
                <w:szCs w:val="20"/>
              </w:rPr>
            </w:pPr>
            <w:r w:rsidRPr="008A1690">
              <w:rPr>
                <w:rFonts w:ascii="Palatino Linotype" w:hAnsi="Palatino Linotype"/>
                <w:sz w:val="20"/>
                <w:szCs w:val="20"/>
              </w:rPr>
              <w:t>El Tesorero Municipal proporcionó la carátula del presupuesto para el ejercicio fiscal dos mil veinticinco, y el acuerdo de cabildo por el que se aprobó, precisando que la información se encuentra integrada de forma general y no de forma particular.</w:t>
            </w:r>
          </w:p>
          <w:p w14:paraId="41C608F7" w14:textId="77777777" w:rsidR="00DE129C" w:rsidRPr="008A1690" w:rsidRDefault="00DE129C" w:rsidP="00471D99">
            <w:pPr>
              <w:jc w:val="both"/>
              <w:rPr>
                <w:rFonts w:ascii="Palatino Linotype" w:hAnsi="Palatino Linotype"/>
                <w:sz w:val="20"/>
                <w:szCs w:val="20"/>
              </w:rPr>
            </w:pPr>
          </w:p>
          <w:p w14:paraId="6552B8D4" w14:textId="77777777" w:rsidR="00DE129C" w:rsidRPr="008A1690" w:rsidRDefault="00DE129C" w:rsidP="00471D99">
            <w:pPr>
              <w:jc w:val="both"/>
              <w:rPr>
                <w:rFonts w:ascii="Palatino Linotype" w:hAnsi="Palatino Linotype"/>
                <w:sz w:val="20"/>
                <w:szCs w:val="20"/>
              </w:rPr>
            </w:pPr>
            <w:r w:rsidRPr="008A1690">
              <w:rPr>
                <w:rFonts w:ascii="Palatino Linotype" w:hAnsi="Palatino Linotype"/>
                <w:sz w:val="20"/>
                <w:szCs w:val="20"/>
              </w:rPr>
              <w:t>La Secretaría del Ayuntamiento informó realizó una búsqueda exhaustiva y razonable en los archivos que obran en la Coordinación de Apoyo a Cabildo, de la que no se localizó acta de cabildo en la cual se autorizó el presupuesto para el área de la Tercera Regiduría de acuerdo a la pretensión del C. Solicitante, sin embargo, privilegiando el principio de máxima publicidad de la información, hace de su conocimiento que se cuenta con la Gaceta Municipal Semanal 08/2025, de fecha 24 de febrero de 2025, misma que contiene los acuerdos de la Octava Sesión Ordinaria de Cabildo del Ayuntamiento del Municipio de Toluca, Administración 2025-2027, celebrada el 21 de febrero de 2025, entre los cuales se tiene la aprobación por el Ayuntamiento de Toluca del presupuesto de ingresos y egresos definitivo para el ejercicio fiscal 2025, expresión documental que se adjunta al presente, para pronta referencia</w:t>
            </w:r>
          </w:p>
          <w:p w14:paraId="318999B3" w14:textId="77777777" w:rsidR="00DE129C" w:rsidRPr="008A1690" w:rsidRDefault="00DE129C" w:rsidP="00471D99">
            <w:pPr>
              <w:jc w:val="both"/>
              <w:rPr>
                <w:rFonts w:ascii="Palatino Linotype" w:hAnsi="Palatino Linotype"/>
                <w:sz w:val="20"/>
                <w:szCs w:val="20"/>
              </w:rPr>
            </w:pPr>
          </w:p>
        </w:tc>
        <w:tc>
          <w:tcPr>
            <w:tcW w:w="2354" w:type="dxa"/>
          </w:tcPr>
          <w:p w14:paraId="06DA2519" w14:textId="77777777" w:rsidR="00DE129C" w:rsidRPr="008A1690" w:rsidRDefault="00DE129C" w:rsidP="00471D99">
            <w:pPr>
              <w:jc w:val="center"/>
              <w:rPr>
                <w:rFonts w:ascii="Palatino Linotype" w:hAnsi="Palatino Linotype"/>
                <w:b/>
                <w:sz w:val="20"/>
                <w:szCs w:val="20"/>
              </w:rPr>
            </w:pPr>
            <w:r w:rsidRPr="008A1690">
              <w:rPr>
                <w:rFonts w:ascii="Palatino Linotype" w:hAnsi="Palatino Linotype"/>
                <w:b/>
                <w:sz w:val="20"/>
                <w:szCs w:val="20"/>
              </w:rPr>
              <w:t xml:space="preserve">No colmó </w:t>
            </w:r>
          </w:p>
          <w:p w14:paraId="79CDE4FA" w14:textId="77777777" w:rsidR="00DE129C" w:rsidRPr="008A1690" w:rsidRDefault="00DE129C" w:rsidP="00471D99">
            <w:pPr>
              <w:jc w:val="center"/>
              <w:rPr>
                <w:rFonts w:ascii="Palatino Linotype" w:hAnsi="Palatino Linotype"/>
                <w:b/>
                <w:sz w:val="20"/>
                <w:szCs w:val="20"/>
              </w:rPr>
            </w:pPr>
          </w:p>
          <w:p w14:paraId="6AD65429" w14:textId="77777777" w:rsidR="00DE129C" w:rsidRPr="008A1690" w:rsidRDefault="00DE129C" w:rsidP="00471D99">
            <w:pPr>
              <w:jc w:val="both"/>
              <w:rPr>
                <w:rFonts w:ascii="Palatino Linotype" w:hAnsi="Palatino Linotype"/>
                <w:sz w:val="20"/>
                <w:szCs w:val="20"/>
              </w:rPr>
            </w:pPr>
            <w:r w:rsidRPr="008A1690">
              <w:rPr>
                <w:rFonts w:ascii="Palatino Linotype" w:hAnsi="Palatino Linotype"/>
                <w:sz w:val="20"/>
                <w:szCs w:val="20"/>
              </w:rPr>
              <w:t xml:space="preserve">Refiere información de un ejercicio fiscal distinto al solicitado </w:t>
            </w:r>
          </w:p>
        </w:tc>
      </w:tr>
      <w:tr w:rsidR="00935899" w:rsidRPr="008A1690" w14:paraId="0EAC8C1F" w14:textId="77777777" w:rsidTr="00471D99">
        <w:trPr>
          <w:jc w:val="center"/>
        </w:trPr>
        <w:tc>
          <w:tcPr>
            <w:tcW w:w="2121" w:type="dxa"/>
          </w:tcPr>
          <w:p w14:paraId="12843932" w14:textId="77777777" w:rsidR="00DE129C" w:rsidRPr="008A1690" w:rsidRDefault="00DE129C" w:rsidP="00471D99">
            <w:pPr>
              <w:jc w:val="both"/>
              <w:rPr>
                <w:rFonts w:ascii="Palatino Linotype" w:hAnsi="Palatino Linotype"/>
                <w:sz w:val="20"/>
                <w:szCs w:val="20"/>
              </w:rPr>
            </w:pPr>
            <w:r w:rsidRPr="008A1690">
              <w:rPr>
                <w:rFonts w:ascii="Palatino Linotype" w:hAnsi="Palatino Linotype"/>
                <w:sz w:val="20"/>
                <w:szCs w:val="20"/>
              </w:rPr>
              <w:t>Bienes (Vehículos, computadoras, laptops, tabletas, teléfonos celulares, sillas, sillones, impresoras) asignadas al personal del área para la realización de trabajos diarios y personal responsable</w:t>
            </w:r>
          </w:p>
        </w:tc>
        <w:tc>
          <w:tcPr>
            <w:tcW w:w="4451" w:type="dxa"/>
          </w:tcPr>
          <w:p w14:paraId="7592E537" w14:textId="77777777" w:rsidR="00DE129C" w:rsidRPr="008A1690" w:rsidRDefault="00DE129C" w:rsidP="00471D99">
            <w:pPr>
              <w:jc w:val="both"/>
              <w:rPr>
                <w:rFonts w:ascii="Palatino Linotype" w:hAnsi="Palatino Linotype"/>
                <w:sz w:val="20"/>
                <w:szCs w:val="20"/>
              </w:rPr>
            </w:pPr>
            <w:r w:rsidRPr="008A1690">
              <w:rPr>
                <w:rFonts w:ascii="Palatino Linotype" w:hAnsi="Palatino Linotype"/>
                <w:sz w:val="20"/>
                <w:szCs w:val="20"/>
              </w:rPr>
              <w:t>La Dirección General de Administración, a través del Departamento de Control Patrimonial proporcionó un listado de bienes asignados a la tercera regiduría con el nombre del responsable.</w:t>
            </w:r>
          </w:p>
          <w:p w14:paraId="1F7055B6" w14:textId="77777777" w:rsidR="00DE129C" w:rsidRPr="008A1690" w:rsidRDefault="00DE129C" w:rsidP="00471D99">
            <w:pPr>
              <w:jc w:val="both"/>
              <w:rPr>
                <w:rFonts w:ascii="Palatino Linotype" w:hAnsi="Palatino Linotype"/>
                <w:sz w:val="20"/>
                <w:szCs w:val="20"/>
              </w:rPr>
            </w:pPr>
          </w:p>
          <w:p w14:paraId="3394DBCB" w14:textId="77777777" w:rsidR="00DE129C" w:rsidRPr="008A1690" w:rsidRDefault="00DE129C" w:rsidP="00471D99">
            <w:pPr>
              <w:jc w:val="center"/>
              <w:rPr>
                <w:rFonts w:ascii="Palatino Linotype" w:hAnsi="Palatino Linotype"/>
                <w:sz w:val="20"/>
                <w:szCs w:val="20"/>
              </w:rPr>
            </w:pPr>
            <w:r w:rsidRPr="008A1690">
              <w:rPr>
                <w:rFonts w:ascii="Palatino Linotype" w:hAnsi="Palatino Linotype"/>
                <w:noProof/>
                <w:sz w:val="20"/>
                <w:szCs w:val="20"/>
                <w:lang w:val="es-MX" w:eastAsia="es-MX"/>
              </w:rPr>
              <w:drawing>
                <wp:inline distT="0" distB="0" distL="0" distR="0" wp14:anchorId="0748F999" wp14:editId="2C235AC5">
                  <wp:extent cx="2307265" cy="1618845"/>
                  <wp:effectExtent l="0" t="0" r="0" b="635"/>
                  <wp:docPr id="135464509" name="Imagen 135464509"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64509" name="Imagen 135464509" descr="Tabla&#10;&#10;El contenido generado por IA puede ser incorrecto."/>
                          <pic:cNvPicPr/>
                        </pic:nvPicPr>
                        <pic:blipFill>
                          <a:blip r:embed="rId13"/>
                          <a:stretch>
                            <a:fillRect/>
                          </a:stretch>
                        </pic:blipFill>
                        <pic:spPr>
                          <a:xfrm>
                            <a:off x="0" y="0"/>
                            <a:ext cx="2331271" cy="1635688"/>
                          </a:xfrm>
                          <a:prstGeom prst="rect">
                            <a:avLst/>
                          </a:prstGeom>
                        </pic:spPr>
                      </pic:pic>
                    </a:graphicData>
                  </a:graphic>
                </wp:inline>
              </w:drawing>
            </w:r>
          </w:p>
        </w:tc>
        <w:tc>
          <w:tcPr>
            <w:tcW w:w="2354" w:type="dxa"/>
          </w:tcPr>
          <w:p w14:paraId="70C0C8D2" w14:textId="77777777" w:rsidR="00DE129C" w:rsidRPr="008A1690" w:rsidRDefault="00DE129C" w:rsidP="00471D99">
            <w:pPr>
              <w:jc w:val="center"/>
              <w:rPr>
                <w:rFonts w:ascii="Palatino Linotype" w:hAnsi="Palatino Linotype"/>
                <w:sz w:val="20"/>
                <w:szCs w:val="20"/>
              </w:rPr>
            </w:pPr>
            <w:r w:rsidRPr="008A1690">
              <w:rPr>
                <w:rFonts w:ascii="Palatino Linotype" w:hAnsi="Palatino Linotype"/>
                <w:b/>
                <w:sz w:val="20"/>
                <w:szCs w:val="20"/>
              </w:rPr>
              <w:t>No colmó</w:t>
            </w:r>
          </w:p>
          <w:p w14:paraId="2EE50478" w14:textId="77777777" w:rsidR="00DE129C" w:rsidRPr="008A1690" w:rsidRDefault="00DE129C" w:rsidP="00471D99">
            <w:pPr>
              <w:jc w:val="both"/>
              <w:rPr>
                <w:rFonts w:ascii="Palatino Linotype" w:hAnsi="Palatino Linotype"/>
                <w:sz w:val="20"/>
                <w:szCs w:val="20"/>
              </w:rPr>
            </w:pPr>
          </w:p>
          <w:p w14:paraId="22E943E4" w14:textId="77777777" w:rsidR="00DE129C" w:rsidRPr="008A1690" w:rsidRDefault="00DE129C" w:rsidP="00471D99">
            <w:pPr>
              <w:jc w:val="both"/>
              <w:rPr>
                <w:rFonts w:ascii="Palatino Linotype" w:hAnsi="Palatino Linotype"/>
                <w:sz w:val="20"/>
                <w:szCs w:val="20"/>
              </w:rPr>
            </w:pPr>
            <w:r w:rsidRPr="008A1690">
              <w:rPr>
                <w:rFonts w:ascii="Palatino Linotype" w:hAnsi="Palatino Linotype"/>
                <w:sz w:val="20"/>
                <w:szCs w:val="20"/>
              </w:rPr>
              <w:t>Se proporcionó un listado de bienes de la Tercera Regiduría sin embargo, no se advirtió que se tratara de información respecto de los ejercicios fiscales 2022 y 2023, sumado a que omitió la entrega de la información referente a los vehículos que tiene asignados así como el resguardatario o responsable de dichos bienes</w:t>
            </w:r>
          </w:p>
          <w:p w14:paraId="69DE4290" w14:textId="77777777" w:rsidR="00DE129C" w:rsidRPr="008A1690" w:rsidRDefault="00DE129C" w:rsidP="00471D99">
            <w:pPr>
              <w:jc w:val="both"/>
              <w:rPr>
                <w:rFonts w:ascii="Palatino Linotype" w:hAnsi="Palatino Linotype"/>
                <w:sz w:val="20"/>
                <w:szCs w:val="20"/>
              </w:rPr>
            </w:pPr>
          </w:p>
        </w:tc>
      </w:tr>
      <w:tr w:rsidR="00935899" w:rsidRPr="008A1690" w14:paraId="26F0D8A8" w14:textId="77777777" w:rsidTr="00471D99">
        <w:trPr>
          <w:jc w:val="center"/>
        </w:trPr>
        <w:tc>
          <w:tcPr>
            <w:tcW w:w="2121" w:type="dxa"/>
          </w:tcPr>
          <w:p w14:paraId="0C8833C4" w14:textId="77777777" w:rsidR="00DE129C" w:rsidRPr="008A1690" w:rsidRDefault="00DE129C" w:rsidP="00471D99">
            <w:pPr>
              <w:jc w:val="both"/>
              <w:rPr>
                <w:rFonts w:ascii="Palatino Linotype" w:hAnsi="Palatino Linotype"/>
                <w:sz w:val="20"/>
                <w:szCs w:val="20"/>
              </w:rPr>
            </w:pPr>
            <w:r w:rsidRPr="008A1690">
              <w:rPr>
                <w:rFonts w:ascii="Palatino Linotype" w:hAnsi="Palatino Linotype"/>
                <w:sz w:val="20"/>
                <w:szCs w:val="20"/>
              </w:rPr>
              <w:t>Grupo parlamentario o partido político pertenece esta área.</w:t>
            </w:r>
          </w:p>
        </w:tc>
        <w:tc>
          <w:tcPr>
            <w:tcW w:w="4451" w:type="dxa"/>
          </w:tcPr>
          <w:p w14:paraId="6036AA03" w14:textId="77777777" w:rsidR="00DE129C" w:rsidRPr="008A1690" w:rsidRDefault="00DE129C" w:rsidP="00471D99">
            <w:pPr>
              <w:jc w:val="both"/>
              <w:rPr>
                <w:rFonts w:ascii="Palatino Linotype" w:hAnsi="Palatino Linotype"/>
                <w:sz w:val="20"/>
                <w:szCs w:val="20"/>
              </w:rPr>
            </w:pPr>
            <w:r w:rsidRPr="008A1690">
              <w:rPr>
                <w:rFonts w:ascii="Palatino Linotype" w:hAnsi="Palatino Linotype"/>
                <w:sz w:val="20"/>
                <w:szCs w:val="20"/>
              </w:rPr>
              <w:t xml:space="preserve">No emitió algún pronunciamiento al respecto. </w:t>
            </w:r>
          </w:p>
        </w:tc>
        <w:tc>
          <w:tcPr>
            <w:tcW w:w="2354" w:type="dxa"/>
          </w:tcPr>
          <w:p w14:paraId="2C251DB1" w14:textId="77777777" w:rsidR="00DE129C" w:rsidRPr="008A1690" w:rsidRDefault="00DE129C" w:rsidP="00471D99">
            <w:pPr>
              <w:jc w:val="center"/>
              <w:rPr>
                <w:rFonts w:ascii="Palatino Linotype" w:hAnsi="Palatino Linotype"/>
                <w:b/>
                <w:sz w:val="20"/>
                <w:szCs w:val="20"/>
              </w:rPr>
            </w:pPr>
            <w:r w:rsidRPr="008A1690">
              <w:rPr>
                <w:rFonts w:ascii="Palatino Linotype" w:hAnsi="Palatino Linotype"/>
                <w:b/>
                <w:sz w:val="20"/>
                <w:szCs w:val="20"/>
              </w:rPr>
              <w:t xml:space="preserve">No colmó </w:t>
            </w:r>
          </w:p>
        </w:tc>
      </w:tr>
      <w:tr w:rsidR="00935899" w:rsidRPr="008A1690" w14:paraId="3D171769" w14:textId="77777777" w:rsidTr="00471D99">
        <w:trPr>
          <w:jc w:val="center"/>
        </w:trPr>
        <w:tc>
          <w:tcPr>
            <w:tcW w:w="2121" w:type="dxa"/>
          </w:tcPr>
          <w:p w14:paraId="00B47835" w14:textId="77777777" w:rsidR="00DE129C" w:rsidRPr="008A1690" w:rsidRDefault="00DE129C" w:rsidP="00471D99">
            <w:pPr>
              <w:jc w:val="both"/>
              <w:rPr>
                <w:rFonts w:ascii="Palatino Linotype" w:hAnsi="Palatino Linotype"/>
                <w:sz w:val="20"/>
                <w:szCs w:val="20"/>
              </w:rPr>
            </w:pPr>
            <w:r w:rsidRPr="008A1690">
              <w:rPr>
                <w:rFonts w:ascii="Palatino Linotype" w:hAnsi="Palatino Linotype"/>
                <w:sz w:val="20"/>
                <w:szCs w:val="20"/>
              </w:rPr>
              <w:t xml:space="preserve">Propuestas realizadas, aprobadas y actas de cabildo de las que se adviertan las fechas en que se realizaron </w:t>
            </w:r>
          </w:p>
        </w:tc>
        <w:tc>
          <w:tcPr>
            <w:tcW w:w="4451" w:type="dxa"/>
          </w:tcPr>
          <w:p w14:paraId="26742E32" w14:textId="77777777" w:rsidR="00DE129C" w:rsidRPr="008A1690" w:rsidRDefault="00DE129C" w:rsidP="00471D99">
            <w:pPr>
              <w:jc w:val="both"/>
              <w:rPr>
                <w:rFonts w:ascii="Palatino Linotype" w:hAnsi="Palatino Linotype"/>
                <w:sz w:val="20"/>
                <w:szCs w:val="20"/>
              </w:rPr>
            </w:pPr>
            <w:r w:rsidRPr="008A1690">
              <w:rPr>
                <w:rFonts w:ascii="Palatino Linotype" w:hAnsi="Palatino Linotype"/>
                <w:sz w:val="20"/>
                <w:szCs w:val="20"/>
              </w:rPr>
              <w:t>No emitió algún pronunciamiento al respecto.</w:t>
            </w:r>
          </w:p>
        </w:tc>
        <w:tc>
          <w:tcPr>
            <w:tcW w:w="2354" w:type="dxa"/>
          </w:tcPr>
          <w:p w14:paraId="521CFCB2" w14:textId="77777777" w:rsidR="00DE129C" w:rsidRPr="008A1690" w:rsidRDefault="00DE129C" w:rsidP="00471D99">
            <w:pPr>
              <w:jc w:val="center"/>
              <w:rPr>
                <w:rFonts w:ascii="Palatino Linotype" w:hAnsi="Palatino Linotype"/>
                <w:sz w:val="20"/>
                <w:szCs w:val="20"/>
              </w:rPr>
            </w:pPr>
            <w:r w:rsidRPr="008A1690">
              <w:rPr>
                <w:rFonts w:ascii="Palatino Linotype" w:hAnsi="Palatino Linotype"/>
                <w:b/>
                <w:sz w:val="20"/>
                <w:szCs w:val="20"/>
              </w:rPr>
              <w:t>No colmó</w:t>
            </w:r>
          </w:p>
        </w:tc>
      </w:tr>
      <w:tr w:rsidR="00935899" w:rsidRPr="008A1690" w14:paraId="650993C8" w14:textId="77777777" w:rsidTr="00471D99">
        <w:trPr>
          <w:jc w:val="center"/>
        </w:trPr>
        <w:tc>
          <w:tcPr>
            <w:tcW w:w="2121" w:type="dxa"/>
          </w:tcPr>
          <w:p w14:paraId="39E9F81A" w14:textId="77777777" w:rsidR="00DE129C" w:rsidRPr="008A1690" w:rsidRDefault="00DE129C" w:rsidP="00471D99">
            <w:pPr>
              <w:rPr>
                <w:rFonts w:ascii="Palatino Linotype" w:hAnsi="Palatino Linotype"/>
                <w:sz w:val="20"/>
                <w:szCs w:val="20"/>
              </w:rPr>
            </w:pPr>
            <w:r w:rsidRPr="008A1690">
              <w:rPr>
                <w:rFonts w:ascii="Palatino Linotype" w:hAnsi="Palatino Linotype"/>
                <w:sz w:val="20"/>
                <w:szCs w:val="20"/>
              </w:rPr>
              <w:t>Cuantas horas labora en oficina y cuantas en campo</w:t>
            </w:r>
          </w:p>
        </w:tc>
        <w:tc>
          <w:tcPr>
            <w:tcW w:w="4451" w:type="dxa"/>
          </w:tcPr>
          <w:p w14:paraId="5FDFD8EE" w14:textId="77777777" w:rsidR="00DE129C" w:rsidRPr="008A1690" w:rsidRDefault="00DE129C" w:rsidP="00471D99">
            <w:pPr>
              <w:jc w:val="both"/>
              <w:rPr>
                <w:rFonts w:ascii="Palatino Linotype" w:hAnsi="Palatino Linotype"/>
                <w:sz w:val="20"/>
                <w:szCs w:val="20"/>
              </w:rPr>
            </w:pPr>
            <w:r w:rsidRPr="008A1690">
              <w:rPr>
                <w:rFonts w:ascii="Palatino Linotype" w:hAnsi="Palatino Linotype"/>
                <w:sz w:val="20"/>
                <w:szCs w:val="20"/>
              </w:rPr>
              <w:t>No emitió algún pronunciamiento al respecto</w:t>
            </w:r>
          </w:p>
        </w:tc>
        <w:tc>
          <w:tcPr>
            <w:tcW w:w="2354" w:type="dxa"/>
          </w:tcPr>
          <w:p w14:paraId="29921A59" w14:textId="77777777" w:rsidR="00DE129C" w:rsidRPr="008A1690" w:rsidRDefault="00DE129C" w:rsidP="00471D99">
            <w:pPr>
              <w:jc w:val="center"/>
              <w:rPr>
                <w:rFonts w:ascii="Palatino Linotype" w:hAnsi="Palatino Linotype"/>
                <w:sz w:val="20"/>
                <w:szCs w:val="20"/>
              </w:rPr>
            </w:pPr>
            <w:r w:rsidRPr="008A1690">
              <w:rPr>
                <w:rFonts w:ascii="Palatino Linotype" w:hAnsi="Palatino Linotype"/>
                <w:b/>
                <w:sz w:val="20"/>
                <w:szCs w:val="20"/>
              </w:rPr>
              <w:t>No colmó</w:t>
            </w:r>
          </w:p>
        </w:tc>
      </w:tr>
      <w:tr w:rsidR="00935899" w:rsidRPr="008A1690" w14:paraId="004FE1C7" w14:textId="77777777" w:rsidTr="00471D99">
        <w:trPr>
          <w:jc w:val="center"/>
        </w:trPr>
        <w:tc>
          <w:tcPr>
            <w:tcW w:w="2121" w:type="dxa"/>
          </w:tcPr>
          <w:p w14:paraId="3B775C7D" w14:textId="77777777" w:rsidR="00DE129C" w:rsidRPr="008A1690" w:rsidRDefault="00DE129C" w:rsidP="00471D99">
            <w:pPr>
              <w:jc w:val="both"/>
              <w:rPr>
                <w:rFonts w:ascii="Palatino Linotype" w:hAnsi="Palatino Linotype"/>
                <w:sz w:val="20"/>
                <w:szCs w:val="20"/>
              </w:rPr>
            </w:pPr>
            <w:r w:rsidRPr="008A1690">
              <w:rPr>
                <w:rFonts w:ascii="Palatino Linotype" w:hAnsi="Palatino Linotype"/>
                <w:sz w:val="20"/>
                <w:szCs w:val="20"/>
              </w:rPr>
              <w:t xml:space="preserve">Nombre completo del regidor, ultimo grado de estudios e ingresos percibidos. </w:t>
            </w:r>
          </w:p>
        </w:tc>
        <w:tc>
          <w:tcPr>
            <w:tcW w:w="4451" w:type="dxa"/>
          </w:tcPr>
          <w:p w14:paraId="6D23F269" w14:textId="77777777" w:rsidR="00DE129C" w:rsidRPr="008A1690" w:rsidRDefault="00DE129C" w:rsidP="00471D99">
            <w:pPr>
              <w:jc w:val="both"/>
              <w:rPr>
                <w:rFonts w:ascii="Palatino Linotype" w:hAnsi="Palatino Linotype"/>
                <w:sz w:val="20"/>
                <w:szCs w:val="20"/>
              </w:rPr>
            </w:pPr>
            <w:r w:rsidRPr="008A1690">
              <w:rPr>
                <w:rFonts w:ascii="Palatino Linotype" w:hAnsi="Palatino Linotype"/>
                <w:sz w:val="20"/>
                <w:szCs w:val="20"/>
              </w:rPr>
              <w:t>No emitió algún pronunciamiento al respecto</w:t>
            </w:r>
          </w:p>
        </w:tc>
        <w:tc>
          <w:tcPr>
            <w:tcW w:w="2354" w:type="dxa"/>
          </w:tcPr>
          <w:p w14:paraId="17179F88" w14:textId="77777777" w:rsidR="00DE129C" w:rsidRPr="008A1690" w:rsidRDefault="00DE129C" w:rsidP="00471D99">
            <w:pPr>
              <w:jc w:val="center"/>
              <w:rPr>
                <w:rFonts w:ascii="Palatino Linotype" w:hAnsi="Palatino Linotype"/>
                <w:sz w:val="20"/>
                <w:szCs w:val="20"/>
              </w:rPr>
            </w:pPr>
            <w:r w:rsidRPr="008A1690">
              <w:rPr>
                <w:rFonts w:ascii="Palatino Linotype" w:hAnsi="Palatino Linotype"/>
                <w:b/>
                <w:sz w:val="20"/>
                <w:szCs w:val="20"/>
              </w:rPr>
              <w:t>No colmó</w:t>
            </w:r>
          </w:p>
        </w:tc>
      </w:tr>
      <w:tr w:rsidR="00935899" w:rsidRPr="008A1690" w14:paraId="3E1E7F0F" w14:textId="77777777" w:rsidTr="00471D99">
        <w:trPr>
          <w:jc w:val="center"/>
        </w:trPr>
        <w:tc>
          <w:tcPr>
            <w:tcW w:w="2121" w:type="dxa"/>
          </w:tcPr>
          <w:p w14:paraId="139539B5" w14:textId="77777777" w:rsidR="00DE129C" w:rsidRPr="008A1690" w:rsidRDefault="00DE129C" w:rsidP="00471D99">
            <w:pPr>
              <w:jc w:val="both"/>
              <w:rPr>
                <w:rFonts w:ascii="Palatino Linotype" w:hAnsi="Palatino Linotype"/>
                <w:sz w:val="20"/>
                <w:szCs w:val="20"/>
              </w:rPr>
            </w:pPr>
            <w:r w:rsidRPr="008A1690">
              <w:rPr>
                <w:rFonts w:ascii="Palatino Linotype" w:hAnsi="Palatino Linotype"/>
                <w:sz w:val="20"/>
                <w:szCs w:val="20"/>
              </w:rPr>
              <w:t>El titular de esta área utiliza los servicios del personal administrativo como chofer o como acompañante en campo y quienes son de la lista de servidores públicos las personas que realizan estas actividades.</w:t>
            </w:r>
          </w:p>
        </w:tc>
        <w:tc>
          <w:tcPr>
            <w:tcW w:w="4451" w:type="dxa"/>
          </w:tcPr>
          <w:p w14:paraId="5ED380E3" w14:textId="77777777" w:rsidR="00DE129C" w:rsidRPr="008A1690" w:rsidRDefault="00DE129C" w:rsidP="00471D99">
            <w:pPr>
              <w:jc w:val="both"/>
              <w:rPr>
                <w:rFonts w:ascii="Palatino Linotype" w:hAnsi="Palatino Linotype"/>
                <w:sz w:val="20"/>
                <w:szCs w:val="20"/>
              </w:rPr>
            </w:pPr>
            <w:r w:rsidRPr="008A1690">
              <w:rPr>
                <w:rFonts w:ascii="Palatino Linotype" w:hAnsi="Palatino Linotype"/>
                <w:sz w:val="20"/>
                <w:szCs w:val="20"/>
              </w:rPr>
              <w:t>No emitió algún pronunciamiento al respecto</w:t>
            </w:r>
          </w:p>
        </w:tc>
        <w:tc>
          <w:tcPr>
            <w:tcW w:w="2354" w:type="dxa"/>
          </w:tcPr>
          <w:p w14:paraId="73046C25" w14:textId="77777777" w:rsidR="00DE129C" w:rsidRPr="008A1690" w:rsidRDefault="00DE129C" w:rsidP="00471D99">
            <w:pPr>
              <w:jc w:val="center"/>
              <w:rPr>
                <w:rFonts w:ascii="Palatino Linotype" w:hAnsi="Palatino Linotype"/>
                <w:b/>
                <w:sz w:val="20"/>
                <w:szCs w:val="20"/>
              </w:rPr>
            </w:pPr>
            <w:r w:rsidRPr="008A1690">
              <w:rPr>
                <w:rFonts w:ascii="Palatino Linotype" w:hAnsi="Palatino Linotype"/>
                <w:b/>
                <w:sz w:val="20"/>
                <w:szCs w:val="20"/>
              </w:rPr>
              <w:t>No colmó</w:t>
            </w:r>
          </w:p>
          <w:p w14:paraId="0BB5B823" w14:textId="77777777" w:rsidR="00DE129C" w:rsidRPr="008A1690" w:rsidRDefault="00DE129C" w:rsidP="00471D99">
            <w:pPr>
              <w:jc w:val="center"/>
              <w:rPr>
                <w:rFonts w:ascii="Palatino Linotype" w:hAnsi="Palatino Linotype"/>
                <w:b/>
                <w:sz w:val="20"/>
                <w:szCs w:val="20"/>
              </w:rPr>
            </w:pPr>
          </w:p>
          <w:p w14:paraId="5565D162" w14:textId="77777777" w:rsidR="00DE129C" w:rsidRPr="008A1690" w:rsidRDefault="00DE129C" w:rsidP="00471D99">
            <w:pPr>
              <w:jc w:val="both"/>
              <w:rPr>
                <w:rFonts w:ascii="Palatino Linotype" w:hAnsi="Palatino Linotype"/>
                <w:sz w:val="20"/>
                <w:szCs w:val="20"/>
              </w:rPr>
            </w:pPr>
            <w:r w:rsidRPr="008A1690">
              <w:rPr>
                <w:rFonts w:ascii="Palatino Linotype" w:hAnsi="Palatino Linotype"/>
                <w:sz w:val="20"/>
                <w:szCs w:val="20"/>
              </w:rPr>
              <w:t xml:space="preserve">Se entiende que desea conoce el listado de servidores públicos que realizan actividades como chofer </w:t>
            </w:r>
          </w:p>
        </w:tc>
      </w:tr>
      <w:tr w:rsidR="00935899" w:rsidRPr="008A1690" w14:paraId="5C0FBB0B" w14:textId="77777777" w:rsidTr="00471D99">
        <w:trPr>
          <w:jc w:val="center"/>
        </w:trPr>
        <w:tc>
          <w:tcPr>
            <w:tcW w:w="2121" w:type="dxa"/>
          </w:tcPr>
          <w:p w14:paraId="32FD2FDA" w14:textId="77777777" w:rsidR="00DE129C" w:rsidRPr="008A1690" w:rsidRDefault="00DE129C" w:rsidP="00471D99">
            <w:pPr>
              <w:jc w:val="both"/>
              <w:rPr>
                <w:rFonts w:ascii="Palatino Linotype" w:hAnsi="Palatino Linotype"/>
                <w:sz w:val="20"/>
                <w:szCs w:val="20"/>
              </w:rPr>
            </w:pPr>
            <w:r w:rsidRPr="008A1690">
              <w:rPr>
                <w:rFonts w:ascii="Palatino Linotype" w:hAnsi="Palatino Linotype"/>
                <w:sz w:val="20"/>
                <w:szCs w:val="20"/>
              </w:rPr>
              <w:t xml:space="preserve">La secretaria de esta área, está en nómina proveniente del techo presupuestal de la regiduría o de donde procede la </w:t>
            </w:r>
            <w:r w:rsidRPr="008A1690">
              <w:rPr>
                <w:rFonts w:ascii="Palatino Linotype" w:hAnsi="Palatino Linotype"/>
                <w:b/>
                <w:sz w:val="20"/>
                <w:szCs w:val="20"/>
              </w:rPr>
              <w:t>adscripción de la secretaria</w:t>
            </w:r>
            <w:r w:rsidRPr="008A1690">
              <w:rPr>
                <w:rFonts w:ascii="Palatino Linotype" w:hAnsi="Palatino Linotype"/>
                <w:sz w:val="20"/>
                <w:szCs w:val="20"/>
              </w:rPr>
              <w:t>,</w:t>
            </w:r>
            <w:r w:rsidRPr="008A1690">
              <w:rPr>
                <w:rFonts w:ascii="Palatino Linotype" w:hAnsi="Palatino Linotype"/>
                <w:b/>
                <w:sz w:val="20"/>
                <w:szCs w:val="20"/>
              </w:rPr>
              <w:t xml:space="preserve"> y</w:t>
            </w:r>
            <w:r w:rsidRPr="008A1690">
              <w:rPr>
                <w:rFonts w:ascii="Palatino Linotype" w:hAnsi="Palatino Linotype"/>
                <w:sz w:val="20"/>
                <w:szCs w:val="20"/>
              </w:rPr>
              <w:t xml:space="preserve"> señalar</w:t>
            </w:r>
            <w:r w:rsidRPr="008A1690">
              <w:rPr>
                <w:rFonts w:ascii="Palatino Linotype" w:hAnsi="Palatino Linotype"/>
                <w:b/>
                <w:sz w:val="20"/>
                <w:szCs w:val="20"/>
              </w:rPr>
              <w:t xml:space="preserve"> el nombre completo de la servidora pública</w:t>
            </w:r>
            <w:r w:rsidRPr="008A1690">
              <w:rPr>
                <w:rFonts w:ascii="Palatino Linotype" w:hAnsi="Palatino Linotype"/>
                <w:sz w:val="20"/>
                <w:szCs w:val="20"/>
              </w:rPr>
              <w:t>.</w:t>
            </w:r>
          </w:p>
        </w:tc>
        <w:tc>
          <w:tcPr>
            <w:tcW w:w="4451" w:type="dxa"/>
          </w:tcPr>
          <w:p w14:paraId="36218A06" w14:textId="77777777" w:rsidR="00DE129C" w:rsidRPr="008A1690" w:rsidRDefault="00DE129C" w:rsidP="00471D99">
            <w:pPr>
              <w:jc w:val="both"/>
              <w:rPr>
                <w:rFonts w:ascii="Palatino Linotype" w:hAnsi="Palatino Linotype"/>
                <w:sz w:val="20"/>
                <w:szCs w:val="20"/>
              </w:rPr>
            </w:pPr>
            <w:r w:rsidRPr="008A1690">
              <w:rPr>
                <w:rFonts w:ascii="Palatino Linotype" w:hAnsi="Palatino Linotype"/>
                <w:sz w:val="20"/>
                <w:szCs w:val="20"/>
              </w:rPr>
              <w:t>No emitió algún pronunciamiento al respecto</w:t>
            </w:r>
          </w:p>
        </w:tc>
        <w:tc>
          <w:tcPr>
            <w:tcW w:w="2354" w:type="dxa"/>
          </w:tcPr>
          <w:p w14:paraId="3FB8DB20" w14:textId="77777777" w:rsidR="00DE129C" w:rsidRPr="008A1690" w:rsidRDefault="00DE129C" w:rsidP="00471D99">
            <w:pPr>
              <w:jc w:val="center"/>
              <w:rPr>
                <w:rFonts w:ascii="Palatino Linotype" w:hAnsi="Palatino Linotype"/>
                <w:b/>
                <w:sz w:val="20"/>
                <w:szCs w:val="20"/>
              </w:rPr>
            </w:pPr>
            <w:r w:rsidRPr="008A1690">
              <w:rPr>
                <w:rFonts w:ascii="Palatino Linotype" w:hAnsi="Palatino Linotype"/>
                <w:b/>
                <w:sz w:val="20"/>
                <w:szCs w:val="20"/>
              </w:rPr>
              <w:t>No colmó</w:t>
            </w:r>
          </w:p>
          <w:p w14:paraId="31BB3763" w14:textId="77777777" w:rsidR="00DE129C" w:rsidRPr="008A1690" w:rsidRDefault="00DE129C" w:rsidP="00471D99">
            <w:pPr>
              <w:jc w:val="center"/>
              <w:rPr>
                <w:rFonts w:ascii="Palatino Linotype" w:hAnsi="Palatino Linotype"/>
                <w:b/>
                <w:sz w:val="20"/>
                <w:szCs w:val="20"/>
              </w:rPr>
            </w:pPr>
          </w:p>
          <w:p w14:paraId="7648A5DB" w14:textId="77777777" w:rsidR="00DE129C" w:rsidRPr="008A1690" w:rsidRDefault="00DE129C" w:rsidP="00471D99">
            <w:pPr>
              <w:jc w:val="both"/>
              <w:rPr>
                <w:rFonts w:ascii="Palatino Linotype" w:hAnsi="Palatino Linotype"/>
                <w:sz w:val="20"/>
                <w:szCs w:val="20"/>
              </w:rPr>
            </w:pPr>
            <w:r w:rsidRPr="008A1690">
              <w:rPr>
                <w:rFonts w:ascii="Palatino Linotype" w:hAnsi="Palatino Linotype"/>
                <w:sz w:val="20"/>
                <w:szCs w:val="20"/>
              </w:rPr>
              <w:t xml:space="preserve">Se entiende que desea conoce la adscripción y nombre de la secretaria de la Tercera Regiduría </w:t>
            </w:r>
          </w:p>
        </w:tc>
      </w:tr>
      <w:tr w:rsidR="00DE129C" w:rsidRPr="008A1690" w14:paraId="6D5F97A1" w14:textId="77777777" w:rsidTr="00DE129C">
        <w:trPr>
          <w:trHeight w:val="3210"/>
          <w:jc w:val="center"/>
        </w:trPr>
        <w:tc>
          <w:tcPr>
            <w:tcW w:w="2121" w:type="dxa"/>
          </w:tcPr>
          <w:p w14:paraId="628771D5" w14:textId="77777777" w:rsidR="00DE129C" w:rsidRPr="008A1690" w:rsidRDefault="00DE129C" w:rsidP="00471D99">
            <w:pPr>
              <w:jc w:val="both"/>
              <w:rPr>
                <w:rFonts w:ascii="Palatino Linotype" w:hAnsi="Palatino Linotype"/>
                <w:sz w:val="20"/>
                <w:szCs w:val="20"/>
              </w:rPr>
            </w:pPr>
            <w:r w:rsidRPr="008A1690">
              <w:rPr>
                <w:rFonts w:ascii="Palatino Linotype" w:hAnsi="Palatino Linotype"/>
                <w:sz w:val="20"/>
                <w:szCs w:val="20"/>
              </w:rPr>
              <w:t>Cuantos hermanos, hijos, primos, novia, esposa, o familiares del titular de esa área o cualquier otra área hasta el tercer grado trabajan en la administración publica municipal de Toluca</w:t>
            </w:r>
          </w:p>
        </w:tc>
        <w:tc>
          <w:tcPr>
            <w:tcW w:w="4451" w:type="dxa"/>
          </w:tcPr>
          <w:p w14:paraId="0126D43F" w14:textId="77777777" w:rsidR="00DE129C" w:rsidRPr="008A1690" w:rsidRDefault="00DE129C" w:rsidP="00471D99">
            <w:pPr>
              <w:jc w:val="both"/>
              <w:rPr>
                <w:rFonts w:ascii="Palatino Linotype" w:hAnsi="Palatino Linotype"/>
                <w:sz w:val="20"/>
                <w:szCs w:val="20"/>
              </w:rPr>
            </w:pPr>
            <w:r w:rsidRPr="008A1690">
              <w:rPr>
                <w:rFonts w:ascii="Palatino Linotype" w:hAnsi="Palatino Linotype"/>
                <w:sz w:val="20"/>
                <w:szCs w:val="20"/>
              </w:rPr>
              <w:t>No emitió algún pronunciamiento al respecto</w:t>
            </w:r>
          </w:p>
        </w:tc>
        <w:tc>
          <w:tcPr>
            <w:tcW w:w="2354" w:type="dxa"/>
          </w:tcPr>
          <w:p w14:paraId="49A91C86" w14:textId="77777777" w:rsidR="00DE129C" w:rsidRPr="008A1690" w:rsidRDefault="00DE129C" w:rsidP="00471D99">
            <w:pPr>
              <w:jc w:val="both"/>
              <w:rPr>
                <w:rFonts w:ascii="Palatino Linotype" w:hAnsi="Palatino Linotype"/>
                <w:sz w:val="20"/>
                <w:szCs w:val="20"/>
              </w:rPr>
            </w:pPr>
          </w:p>
          <w:p w14:paraId="77B81DE3" w14:textId="2ED4AB29" w:rsidR="00DE129C" w:rsidRPr="008A1690" w:rsidRDefault="00DE129C" w:rsidP="00471D99">
            <w:pPr>
              <w:jc w:val="both"/>
              <w:rPr>
                <w:rFonts w:ascii="Palatino Linotype" w:hAnsi="Palatino Linotype"/>
                <w:sz w:val="20"/>
                <w:szCs w:val="20"/>
              </w:rPr>
            </w:pPr>
            <w:r w:rsidRPr="008A1690">
              <w:rPr>
                <w:rFonts w:ascii="Palatino Linotype" w:hAnsi="Palatino Linotype"/>
                <w:sz w:val="20"/>
                <w:szCs w:val="20"/>
              </w:rPr>
              <w:t xml:space="preserve">Se tiene como afirmaciones sobre apreciaciones carentes de sustento, al no presentar, ni aportar elementos que apoyen la localización de la información requerida, ya que refieren a pronunciamientos a la forma de actuar del Sujeto Obligado, mismas que no corresponden a una solicitud de acceso y por lo tanto, las mismas </w:t>
            </w:r>
            <w:r w:rsidRPr="008A1690">
              <w:rPr>
                <w:rFonts w:ascii="Palatino Linotype" w:hAnsi="Palatino Linotype"/>
                <w:b/>
                <w:i/>
                <w:sz w:val="20"/>
                <w:szCs w:val="20"/>
              </w:rPr>
              <w:t>devienen de Improcedentes</w:t>
            </w:r>
            <w:r w:rsidRPr="008A1690">
              <w:rPr>
                <w:rFonts w:ascii="Palatino Linotype" w:hAnsi="Palatino Linotype"/>
                <w:sz w:val="20"/>
                <w:szCs w:val="20"/>
              </w:rPr>
              <w:t>; por lo que deben desestimarse para todos los efectos a que haya lugar.</w:t>
            </w:r>
          </w:p>
        </w:tc>
      </w:tr>
    </w:tbl>
    <w:p w14:paraId="2DC5D276" w14:textId="77777777" w:rsidR="00DE129C" w:rsidRPr="008A1690" w:rsidRDefault="00DE129C" w:rsidP="006B680D">
      <w:pPr>
        <w:spacing w:line="360" w:lineRule="auto"/>
        <w:jc w:val="both"/>
        <w:rPr>
          <w:rFonts w:ascii="Palatino Linotype" w:eastAsia="Palatino Linotype" w:hAnsi="Palatino Linotype" w:cs="Palatino Linotype"/>
          <w:sz w:val="22"/>
          <w:szCs w:val="22"/>
          <w:lang w:val="es-MX"/>
        </w:rPr>
      </w:pPr>
    </w:p>
    <w:p w14:paraId="28E1D940" w14:textId="77777777" w:rsidR="00DE7D4B" w:rsidRPr="008A1690" w:rsidRDefault="00DE7D4B" w:rsidP="006B680D">
      <w:pPr>
        <w:widowControl w:val="0"/>
        <w:spacing w:line="360" w:lineRule="auto"/>
        <w:contextualSpacing/>
        <w:jc w:val="both"/>
        <w:rPr>
          <w:rFonts w:ascii="Palatino Linotype" w:eastAsia="Palatino Linotype" w:hAnsi="Palatino Linotype" w:cs="Palatino Linotype"/>
          <w:b/>
          <w:sz w:val="22"/>
          <w:szCs w:val="22"/>
        </w:rPr>
      </w:pPr>
      <w:r w:rsidRPr="008A1690">
        <w:rPr>
          <w:rFonts w:ascii="Palatino Linotype" w:eastAsia="Palatino Linotype" w:hAnsi="Palatino Linotype" w:cs="Palatino Linotype"/>
          <w:sz w:val="22"/>
          <w:szCs w:val="22"/>
        </w:rPr>
        <w:t xml:space="preserve">Primeramente, resulta procedente referir que de las constancias que obran en el expediente, se logra vislumbrar que el </w:t>
      </w:r>
      <w:r w:rsidRPr="008A1690">
        <w:rPr>
          <w:rFonts w:ascii="Palatino Linotype" w:eastAsia="Palatino Linotype" w:hAnsi="Palatino Linotype" w:cs="Palatino Linotype"/>
          <w:b/>
          <w:sz w:val="22"/>
          <w:szCs w:val="22"/>
        </w:rPr>
        <w:t>Sujeto Obligado</w:t>
      </w:r>
      <w:r w:rsidRPr="008A1690">
        <w:rPr>
          <w:rFonts w:ascii="Palatino Linotype" w:eastAsia="Palatino Linotype" w:hAnsi="Palatino Linotype" w:cs="Palatino Linotype"/>
          <w:sz w:val="22"/>
          <w:szCs w:val="22"/>
        </w:rPr>
        <w:t xml:space="preserve"> turnó la solicitud de información a la Dirección General de Admin</w:t>
      </w:r>
      <w:r w:rsidR="00BD26FA" w:rsidRPr="008A1690">
        <w:rPr>
          <w:rFonts w:ascii="Palatino Linotype" w:eastAsia="Palatino Linotype" w:hAnsi="Palatino Linotype" w:cs="Palatino Linotype"/>
          <w:sz w:val="22"/>
          <w:szCs w:val="22"/>
        </w:rPr>
        <w:t xml:space="preserve">istración, Tesorería Municipal </w:t>
      </w:r>
      <w:r w:rsidRPr="008A1690">
        <w:rPr>
          <w:rFonts w:ascii="Palatino Linotype" w:eastAsia="Palatino Linotype" w:hAnsi="Palatino Linotype" w:cs="Palatino Linotype"/>
          <w:sz w:val="22"/>
          <w:szCs w:val="22"/>
        </w:rPr>
        <w:t>y Secretaría del Ayuntamiento, por lo que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7B584616" w14:textId="77777777" w:rsidR="00DE7D4B" w:rsidRPr="008A1690" w:rsidRDefault="00DE7D4B" w:rsidP="006B680D">
      <w:pPr>
        <w:widowControl w:val="0"/>
        <w:spacing w:line="360" w:lineRule="auto"/>
        <w:contextualSpacing/>
        <w:jc w:val="both"/>
        <w:rPr>
          <w:rFonts w:ascii="Palatino Linotype" w:eastAsia="Palatino Linotype" w:hAnsi="Palatino Linotype" w:cs="Palatino Linotype"/>
          <w:sz w:val="22"/>
          <w:szCs w:val="22"/>
        </w:rPr>
      </w:pPr>
    </w:p>
    <w:p w14:paraId="0485B208" w14:textId="77777777" w:rsidR="00DE7D4B" w:rsidRPr="008A1690" w:rsidRDefault="00DE7D4B" w:rsidP="006B680D">
      <w:pPr>
        <w:spacing w:line="360" w:lineRule="auto"/>
        <w:ind w:right="-28"/>
        <w:contextualSpacing/>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Así, resulta necesario traer al estudio los artículos 89 y 90 Fracción I numerales 1, 2</w:t>
      </w:r>
      <w:r w:rsidR="00BD26FA" w:rsidRPr="008A1690">
        <w:rPr>
          <w:rFonts w:ascii="Palatino Linotype" w:eastAsia="Palatino Linotype" w:hAnsi="Palatino Linotype" w:cs="Palatino Linotype"/>
          <w:sz w:val="22"/>
          <w:szCs w:val="22"/>
        </w:rPr>
        <w:t xml:space="preserve"> </w:t>
      </w:r>
      <w:r w:rsidRPr="008A1690">
        <w:rPr>
          <w:rFonts w:ascii="Palatino Linotype" w:eastAsia="Palatino Linotype" w:hAnsi="Palatino Linotype" w:cs="Palatino Linotype"/>
          <w:sz w:val="22"/>
          <w:szCs w:val="22"/>
        </w:rPr>
        <w:t>y 6</w:t>
      </w:r>
      <w:r w:rsidR="00BD26FA" w:rsidRPr="008A1690">
        <w:rPr>
          <w:rFonts w:ascii="Palatino Linotype" w:eastAsia="Palatino Linotype" w:hAnsi="Palatino Linotype" w:cs="Palatino Linotype"/>
          <w:sz w:val="22"/>
          <w:szCs w:val="22"/>
        </w:rPr>
        <w:t xml:space="preserve"> del Bando Municipal de Toluca vigente</w:t>
      </w:r>
      <w:r w:rsidRPr="008A1690">
        <w:rPr>
          <w:rFonts w:ascii="Palatino Linotype" w:eastAsia="Palatino Linotype" w:hAnsi="Palatino Linotype" w:cs="Palatino Linotype"/>
          <w:sz w:val="22"/>
          <w:szCs w:val="22"/>
        </w:rPr>
        <w:t>, en relación con los artículos 3.1, 3.2 fracción I numerales 1, 2, 3, y 6, artículos 3.11, 3.12, 3.19</w:t>
      </w:r>
      <w:r w:rsidR="00D3564A" w:rsidRPr="008A1690">
        <w:rPr>
          <w:rFonts w:ascii="Palatino Linotype" w:eastAsia="Palatino Linotype" w:hAnsi="Palatino Linotype" w:cs="Palatino Linotype"/>
          <w:sz w:val="22"/>
          <w:szCs w:val="22"/>
        </w:rPr>
        <w:t xml:space="preserve"> fracción XVI, XIX y XXII</w:t>
      </w:r>
      <w:r w:rsidRPr="008A1690">
        <w:rPr>
          <w:rFonts w:ascii="Palatino Linotype" w:eastAsia="Palatino Linotype" w:hAnsi="Palatino Linotype" w:cs="Palatino Linotype"/>
          <w:sz w:val="22"/>
          <w:szCs w:val="22"/>
        </w:rPr>
        <w:t xml:space="preserve">, 3.20, 3.25, 3.40 y 3.41 del </w:t>
      </w:r>
      <w:r w:rsidR="00BD26FA" w:rsidRPr="008A1690">
        <w:rPr>
          <w:rFonts w:ascii="Palatino Linotype" w:eastAsia="Palatino Linotype" w:hAnsi="Palatino Linotype" w:cs="Palatino Linotype"/>
          <w:sz w:val="22"/>
          <w:szCs w:val="22"/>
        </w:rPr>
        <w:t xml:space="preserve">Código </w:t>
      </w:r>
      <w:r w:rsidRPr="008A1690">
        <w:rPr>
          <w:rFonts w:ascii="Palatino Linotype" w:eastAsia="Palatino Linotype" w:hAnsi="Palatino Linotype" w:cs="Palatino Linotype"/>
          <w:sz w:val="22"/>
          <w:szCs w:val="22"/>
        </w:rPr>
        <w:t>Reglament</w:t>
      </w:r>
      <w:r w:rsidR="00BD26FA" w:rsidRPr="008A1690">
        <w:rPr>
          <w:rFonts w:ascii="Palatino Linotype" w:eastAsia="Palatino Linotype" w:hAnsi="Palatino Linotype" w:cs="Palatino Linotype"/>
          <w:sz w:val="22"/>
          <w:szCs w:val="22"/>
        </w:rPr>
        <w:t>ario Municipal de</w:t>
      </w:r>
      <w:r w:rsidRPr="008A1690">
        <w:rPr>
          <w:rFonts w:ascii="Palatino Linotype" w:eastAsia="Palatino Linotype" w:hAnsi="Palatino Linotype" w:cs="Palatino Linotype"/>
          <w:sz w:val="22"/>
          <w:szCs w:val="22"/>
        </w:rPr>
        <w:t xml:space="preserve"> Toluca,  los cuales establecen, que el </w:t>
      </w:r>
      <w:r w:rsidRPr="008A1690">
        <w:rPr>
          <w:rFonts w:ascii="Palatino Linotype" w:eastAsia="Palatino Linotype" w:hAnsi="Palatino Linotype" w:cs="Palatino Linotype"/>
          <w:b/>
          <w:bCs/>
          <w:sz w:val="22"/>
          <w:szCs w:val="22"/>
        </w:rPr>
        <w:t>Sujeto Obligado</w:t>
      </w:r>
      <w:r w:rsidRPr="008A1690">
        <w:rPr>
          <w:rFonts w:ascii="Palatino Linotype" w:eastAsia="Palatino Linotype" w:hAnsi="Palatino Linotype" w:cs="Palatino Linotype"/>
          <w:sz w:val="22"/>
          <w:szCs w:val="22"/>
        </w:rPr>
        <w:t xml:space="preserve"> para el ejercicio de sus funciones contará con diversas unidades administrativas para el ejercicio de sus atribuciones, entre otras las siguientes: </w:t>
      </w:r>
    </w:p>
    <w:p w14:paraId="180B9016" w14:textId="77777777" w:rsidR="00DE7D4B" w:rsidRPr="008A1690" w:rsidRDefault="00DE7D4B" w:rsidP="006B680D">
      <w:pPr>
        <w:spacing w:line="360" w:lineRule="auto"/>
        <w:ind w:right="-28"/>
        <w:contextualSpacing/>
        <w:jc w:val="both"/>
        <w:rPr>
          <w:rFonts w:ascii="Palatino Linotype" w:eastAsia="Palatino Linotype" w:hAnsi="Palatino Linotype" w:cs="Palatino Linotype"/>
          <w:sz w:val="22"/>
          <w:szCs w:val="22"/>
        </w:rPr>
      </w:pPr>
    </w:p>
    <w:p w14:paraId="0EA351CB" w14:textId="77777777" w:rsidR="00DE7D4B" w:rsidRPr="008A1690" w:rsidRDefault="00DE7D4B" w:rsidP="006B680D">
      <w:pPr>
        <w:numPr>
          <w:ilvl w:val="0"/>
          <w:numId w:val="23"/>
        </w:numPr>
        <w:pBdr>
          <w:top w:val="nil"/>
          <w:left w:val="nil"/>
          <w:bottom w:val="nil"/>
          <w:right w:val="nil"/>
          <w:between w:val="nil"/>
        </w:pBdr>
        <w:spacing w:line="360" w:lineRule="auto"/>
        <w:ind w:right="-28"/>
        <w:contextualSpacing/>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b/>
          <w:sz w:val="22"/>
          <w:szCs w:val="22"/>
        </w:rPr>
        <w:t xml:space="preserve">Secretaría del Ayuntamiento: </w:t>
      </w:r>
      <w:r w:rsidRPr="008A1690">
        <w:rPr>
          <w:rFonts w:ascii="Palatino Linotype" w:eastAsia="Palatino Linotype" w:hAnsi="Palatino Linotype" w:cs="Palatino Linotype"/>
          <w:sz w:val="22"/>
          <w:szCs w:val="22"/>
        </w:rPr>
        <w:t xml:space="preserve">Que para el ejercicio de sus atribuciones contará con diversas unidades administrativas entre otras la </w:t>
      </w:r>
      <w:r w:rsidRPr="008A1690">
        <w:rPr>
          <w:rFonts w:ascii="Palatino Linotype" w:eastAsia="Palatino Linotype" w:hAnsi="Palatino Linotype" w:cs="Palatino Linotype"/>
          <w:b/>
          <w:sz w:val="22"/>
          <w:szCs w:val="22"/>
        </w:rPr>
        <w:t>Unidad de Información, Planeación, Programación y Evaluación</w:t>
      </w:r>
      <w:r w:rsidRPr="008A1690">
        <w:rPr>
          <w:rFonts w:ascii="Palatino Linotype" w:eastAsia="Palatino Linotype" w:hAnsi="Palatino Linotype" w:cs="Palatino Linotype"/>
          <w:sz w:val="22"/>
          <w:szCs w:val="22"/>
        </w:rPr>
        <w:t>, encargada coordinar, conjuntamente con la Tesorería Municipal, el proceso para la integración del Presupuesto basado en Resultados Municipal (PbRM) de las dependencias y órgano desconcentrado del sector central de la administración pública municipal;</w:t>
      </w:r>
    </w:p>
    <w:p w14:paraId="2A859C42" w14:textId="77777777" w:rsidR="00DE7D4B" w:rsidRPr="008A1690" w:rsidRDefault="00DE7D4B" w:rsidP="006B680D">
      <w:pPr>
        <w:pBdr>
          <w:top w:val="nil"/>
          <w:left w:val="nil"/>
          <w:bottom w:val="nil"/>
          <w:right w:val="nil"/>
          <w:between w:val="nil"/>
        </w:pBdr>
        <w:spacing w:line="360" w:lineRule="auto"/>
        <w:ind w:left="720" w:right="-28"/>
        <w:contextualSpacing/>
        <w:jc w:val="both"/>
        <w:rPr>
          <w:rFonts w:ascii="Palatino Linotype" w:eastAsia="Palatino Linotype" w:hAnsi="Palatino Linotype" w:cs="Palatino Linotype"/>
          <w:sz w:val="22"/>
          <w:szCs w:val="22"/>
        </w:rPr>
      </w:pPr>
    </w:p>
    <w:p w14:paraId="62C85CB4" w14:textId="77777777" w:rsidR="00DE7D4B" w:rsidRPr="008A1690" w:rsidRDefault="00DE7D4B" w:rsidP="006B680D">
      <w:pPr>
        <w:numPr>
          <w:ilvl w:val="0"/>
          <w:numId w:val="23"/>
        </w:numPr>
        <w:pBdr>
          <w:top w:val="nil"/>
          <w:left w:val="nil"/>
          <w:bottom w:val="nil"/>
          <w:right w:val="nil"/>
          <w:between w:val="nil"/>
        </w:pBdr>
        <w:spacing w:line="360" w:lineRule="auto"/>
        <w:ind w:right="-28"/>
        <w:contextualSpacing/>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b/>
          <w:sz w:val="22"/>
          <w:szCs w:val="22"/>
        </w:rPr>
        <w:t>Tesorería Municipal:</w:t>
      </w:r>
      <w:r w:rsidRPr="008A1690">
        <w:rPr>
          <w:rFonts w:ascii="Palatino Linotype" w:eastAsia="Palatino Linotype" w:hAnsi="Palatino Linotype" w:cs="Palatino Linotype"/>
          <w:sz w:val="22"/>
          <w:szCs w:val="22"/>
        </w:rPr>
        <w:t xml:space="preserve"> Encargada</w:t>
      </w:r>
      <w:r w:rsidR="00D3564A" w:rsidRPr="008A1690">
        <w:rPr>
          <w:rFonts w:ascii="Palatino Linotype" w:eastAsia="Palatino Linotype" w:hAnsi="Palatino Linotype" w:cs="Palatino Linotype"/>
          <w:sz w:val="22"/>
          <w:szCs w:val="22"/>
        </w:rPr>
        <w:t xml:space="preserve"> en lo que nos interesa de p</w:t>
      </w:r>
      <w:r w:rsidRPr="008A1690">
        <w:rPr>
          <w:rFonts w:ascii="Palatino Linotype" w:eastAsia="Palatino Linotype" w:hAnsi="Palatino Linotype" w:cs="Palatino Linotype"/>
          <w:sz w:val="22"/>
          <w:szCs w:val="22"/>
        </w:rPr>
        <w:t>roponer al Ayuntamiento los presupuestos de ingresos y egresos los cuales deberán ser elaborados y etiquetados con perspectiva de género, informar de su ejercicio y sugerir las modificaciones, en caso necesario; Autorizar y verificar la reasignación de recursos presupuestarios a otros programas sociales prioritarios mediante el dictamen correspondiente, en conjunto con la Unidad de Información, Planeación, Programación y Evaluación, informando de ello al Ayuntamiento, y Dar a conocer a las dependencias que conforman la administración pública municipal, conjuntamente con la Unidad de Información, Planeación, Programación y Evaluación, la información necesaria para la formulación del Presupuesto de Egresos Municipal, en observancia a la normatividad aplicable.</w:t>
      </w:r>
    </w:p>
    <w:p w14:paraId="3B993F3B" w14:textId="77777777" w:rsidR="00DE7D4B" w:rsidRPr="008A1690" w:rsidRDefault="00DE7D4B" w:rsidP="006B680D">
      <w:pPr>
        <w:spacing w:line="360" w:lineRule="auto"/>
        <w:contextualSpacing/>
        <w:rPr>
          <w:rFonts w:ascii="Palatino Linotype" w:eastAsia="Palatino Linotype" w:hAnsi="Palatino Linotype" w:cs="Palatino Linotype"/>
          <w:b/>
          <w:sz w:val="22"/>
          <w:szCs w:val="22"/>
        </w:rPr>
      </w:pPr>
    </w:p>
    <w:p w14:paraId="011B8C1C" w14:textId="77777777" w:rsidR="00DE7D4B" w:rsidRPr="008A1690" w:rsidRDefault="00DE7D4B" w:rsidP="006B680D">
      <w:pPr>
        <w:numPr>
          <w:ilvl w:val="0"/>
          <w:numId w:val="23"/>
        </w:numPr>
        <w:pBdr>
          <w:top w:val="nil"/>
          <w:left w:val="nil"/>
          <w:bottom w:val="nil"/>
          <w:right w:val="nil"/>
          <w:between w:val="nil"/>
        </w:pBdr>
        <w:spacing w:line="360" w:lineRule="auto"/>
        <w:ind w:right="-28"/>
        <w:contextualSpacing/>
        <w:jc w:val="both"/>
        <w:rPr>
          <w:rFonts w:ascii="Palatino Linotype" w:eastAsia="Palatino Linotype" w:hAnsi="Palatino Linotype" w:cs="Palatino Linotype"/>
          <w:b/>
          <w:sz w:val="22"/>
          <w:szCs w:val="22"/>
        </w:rPr>
      </w:pPr>
      <w:r w:rsidRPr="008A1690">
        <w:rPr>
          <w:rFonts w:ascii="Palatino Linotype" w:eastAsia="Palatino Linotype" w:hAnsi="Palatino Linotype" w:cs="Palatino Linotype"/>
          <w:b/>
          <w:sz w:val="22"/>
          <w:szCs w:val="22"/>
        </w:rPr>
        <w:t xml:space="preserve">Dirección General de Administración; </w:t>
      </w:r>
      <w:r w:rsidRPr="008A1690">
        <w:rPr>
          <w:rFonts w:ascii="Palatino Linotype" w:eastAsia="Palatino Linotype" w:hAnsi="Palatino Linotype" w:cs="Palatino Linotype"/>
          <w:sz w:val="22"/>
          <w:szCs w:val="22"/>
        </w:rPr>
        <w:t xml:space="preserve">Que para el ejercicio de sus atribuciones contará con diversas unidades administrativas entre otras la </w:t>
      </w:r>
      <w:r w:rsidRPr="008A1690">
        <w:rPr>
          <w:rFonts w:ascii="Palatino Linotype" w:eastAsia="Palatino Linotype" w:hAnsi="Palatino Linotype" w:cs="Palatino Linotype"/>
          <w:b/>
          <w:sz w:val="22"/>
          <w:szCs w:val="22"/>
        </w:rPr>
        <w:t>Dirección de Recursos Humanos</w:t>
      </w:r>
      <w:r w:rsidRPr="008A1690">
        <w:rPr>
          <w:rFonts w:ascii="Palatino Linotype" w:eastAsia="Palatino Linotype" w:hAnsi="Palatino Linotype" w:cs="Palatino Linotype"/>
          <w:sz w:val="22"/>
          <w:szCs w:val="22"/>
        </w:rPr>
        <w:t xml:space="preserve"> encargada de planear, implementar, organizar, dirigir y controlar, conforme a las normas aplicables, los sistemas, procesos, procedimientos y mecanismos para la administración y desarrollo de los recursos humanos; </w:t>
      </w:r>
      <w:r w:rsidRPr="008A1690">
        <w:rPr>
          <w:rFonts w:ascii="Palatino Linotype" w:eastAsia="Palatino Linotype" w:hAnsi="Palatino Linotype" w:cs="Palatino Linotype"/>
          <w:b/>
          <w:sz w:val="22"/>
          <w:szCs w:val="22"/>
        </w:rPr>
        <w:t>Departamento de Nóminas;</w:t>
      </w:r>
      <w:r w:rsidRPr="008A1690">
        <w:rPr>
          <w:rFonts w:ascii="Palatino Linotype" w:eastAsia="Palatino Linotype" w:hAnsi="Palatino Linotype" w:cs="Palatino Linotype"/>
          <w:sz w:val="22"/>
          <w:szCs w:val="22"/>
        </w:rPr>
        <w:t xml:space="preserve"> Encargado de gestionar y actualizar los mecanismos administrativos y de control interno necesarios en la operación del proceso para el pago oportuno de las remuneraciones al personal de la administración pública municipal; </w:t>
      </w:r>
      <w:r w:rsidRPr="008A1690">
        <w:rPr>
          <w:rFonts w:ascii="Palatino Linotype" w:eastAsia="Palatino Linotype" w:hAnsi="Palatino Linotype" w:cs="Palatino Linotype"/>
          <w:b/>
          <w:sz w:val="22"/>
          <w:szCs w:val="22"/>
        </w:rPr>
        <w:t>Dirección de Servicios Generales;</w:t>
      </w:r>
      <w:r w:rsidRPr="008A1690">
        <w:rPr>
          <w:rFonts w:ascii="Palatino Linotype" w:eastAsia="Palatino Linotype" w:hAnsi="Palatino Linotype" w:cs="Palatino Linotype"/>
          <w:sz w:val="22"/>
          <w:szCs w:val="22"/>
        </w:rPr>
        <w:t xml:space="preserve"> Encargada de implementar, mantener y actualizar el inventario general de bienes muebles y vehículos del Ayuntamiento de Toluca, y Elaborar y actualizar el resguardo de bienes muebles y vehículos a cargo de los servidores públicos para el desempeño de sus funciones; el </w:t>
      </w:r>
      <w:r w:rsidRPr="008A1690">
        <w:rPr>
          <w:rFonts w:ascii="Palatino Linotype" w:eastAsia="Palatino Linotype" w:hAnsi="Palatino Linotype" w:cs="Palatino Linotype"/>
          <w:b/>
          <w:sz w:val="22"/>
          <w:szCs w:val="22"/>
        </w:rPr>
        <w:t>Departamento de Mantenimiento Vehicular y Control de Combustible;</w:t>
      </w:r>
      <w:r w:rsidRPr="008A1690">
        <w:rPr>
          <w:rFonts w:ascii="Palatino Linotype" w:eastAsia="Palatino Linotype" w:hAnsi="Palatino Linotype" w:cs="Palatino Linotype"/>
          <w:sz w:val="22"/>
          <w:szCs w:val="22"/>
        </w:rPr>
        <w:t xml:space="preserve"> Encargado de Organizar y controlar la dispersión del suministro de combustibles a cada una de las direcciones generales, coordinaciones y delegaciones administrativas que integran la administración pública municipal que cuenten con asignación, conforme a su techo</w:t>
      </w:r>
      <w:r w:rsidRPr="008A1690">
        <w:rPr>
          <w:rFonts w:ascii="Palatino Linotype" w:hAnsi="Palatino Linotype"/>
          <w:sz w:val="22"/>
          <w:szCs w:val="22"/>
        </w:rPr>
        <w:t xml:space="preserve"> </w:t>
      </w:r>
      <w:r w:rsidRPr="008A1690">
        <w:rPr>
          <w:rFonts w:ascii="Palatino Linotype" w:eastAsia="Palatino Linotype" w:hAnsi="Palatino Linotype" w:cs="Palatino Linotype"/>
          <w:sz w:val="22"/>
          <w:szCs w:val="22"/>
        </w:rPr>
        <w:t>financiero, siempre y cuando se reciba la bitácora de comprobación del consumo inmediato anterior.</w:t>
      </w:r>
    </w:p>
    <w:p w14:paraId="18DAC133" w14:textId="77777777" w:rsidR="00DE7D4B" w:rsidRPr="008A1690" w:rsidRDefault="00DE7D4B" w:rsidP="006B680D">
      <w:pPr>
        <w:spacing w:line="360" w:lineRule="auto"/>
        <w:contextualSpacing/>
        <w:jc w:val="both"/>
        <w:rPr>
          <w:rFonts w:ascii="Palatino Linotype" w:eastAsia="Palatino Linotype" w:hAnsi="Palatino Linotype" w:cs="Palatino Linotype"/>
          <w:sz w:val="22"/>
          <w:szCs w:val="22"/>
        </w:rPr>
      </w:pPr>
    </w:p>
    <w:p w14:paraId="1B328FC2" w14:textId="77777777" w:rsidR="00DE7D4B" w:rsidRPr="008A1690" w:rsidRDefault="00DE7D4B" w:rsidP="006B680D">
      <w:pPr>
        <w:spacing w:line="360" w:lineRule="auto"/>
        <w:contextualSpacing/>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Conforme a lo anterior se logra observar que el Ayuntamiento de Toluca, turnó la solicitud a diversas áreas competentes para conocer sobre lo peticionado, por lo que se considera que cumplió con el procedimiento de búsqueda previamente establecido en el artículo 162 de la Ley de la materia.</w:t>
      </w:r>
    </w:p>
    <w:p w14:paraId="7DC1B65D" w14:textId="77777777" w:rsidR="00DE7D4B" w:rsidRPr="008A1690" w:rsidRDefault="00DE7D4B" w:rsidP="006B680D">
      <w:pPr>
        <w:spacing w:line="360" w:lineRule="auto"/>
        <w:contextualSpacing/>
        <w:jc w:val="both"/>
        <w:rPr>
          <w:rFonts w:ascii="Palatino Linotype" w:eastAsia="Palatino Linotype" w:hAnsi="Palatino Linotype" w:cs="Palatino Linotype"/>
          <w:sz w:val="22"/>
          <w:szCs w:val="22"/>
        </w:rPr>
      </w:pPr>
    </w:p>
    <w:p w14:paraId="0B7E0EC7" w14:textId="77777777" w:rsidR="00DE7D4B" w:rsidRPr="008A1690" w:rsidRDefault="00DE7D4B" w:rsidP="006B680D">
      <w:pPr>
        <w:spacing w:line="360" w:lineRule="auto"/>
        <w:contextualSpacing/>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 xml:space="preserve">Así, se considera oportuno analizar la respuesta proporcionada por el </w:t>
      </w:r>
      <w:r w:rsidRPr="008A1690">
        <w:rPr>
          <w:rFonts w:ascii="Palatino Linotype" w:eastAsia="Palatino Linotype" w:hAnsi="Palatino Linotype" w:cs="Palatino Linotype"/>
          <w:b/>
          <w:sz w:val="22"/>
          <w:szCs w:val="22"/>
        </w:rPr>
        <w:t>Sujeto Obligado</w:t>
      </w:r>
      <w:r w:rsidRPr="008A1690">
        <w:rPr>
          <w:rFonts w:ascii="Palatino Linotype" w:eastAsia="Palatino Linotype" w:hAnsi="Palatino Linotype" w:cs="Palatino Linotype"/>
          <w:sz w:val="22"/>
          <w:szCs w:val="22"/>
        </w:rPr>
        <w:t>, a efecto de determinar si con la información remitida atiende la solicitud de información, o por el contrario procede ordenar lo conducente, circunstancia que se realiza conforme a lo siguiente:</w:t>
      </w:r>
    </w:p>
    <w:p w14:paraId="7E09A342" w14:textId="77777777" w:rsidR="00D3564A" w:rsidRPr="008A1690" w:rsidRDefault="00D3564A" w:rsidP="006B680D">
      <w:pPr>
        <w:spacing w:line="360" w:lineRule="auto"/>
        <w:contextualSpacing/>
        <w:jc w:val="both"/>
        <w:rPr>
          <w:rFonts w:ascii="Palatino Linotype" w:eastAsia="Palatino Linotype" w:hAnsi="Palatino Linotype" w:cs="Palatino Linotype"/>
          <w:sz w:val="22"/>
          <w:szCs w:val="22"/>
        </w:rPr>
      </w:pPr>
    </w:p>
    <w:p w14:paraId="52C9194E" w14:textId="508C8C99" w:rsidR="00DE7D4B" w:rsidRPr="008A1690" w:rsidRDefault="00DE7D4B" w:rsidP="006B680D">
      <w:pPr>
        <w:pStyle w:val="Prrafodelista"/>
        <w:numPr>
          <w:ilvl w:val="0"/>
          <w:numId w:val="27"/>
        </w:numPr>
        <w:spacing w:line="360" w:lineRule="auto"/>
        <w:contextualSpacing/>
        <w:rPr>
          <w:rFonts w:ascii="Palatino Linotype" w:eastAsia="Palatino Linotype" w:hAnsi="Palatino Linotype" w:cs="Palatino Linotype"/>
          <w:b/>
        </w:rPr>
      </w:pPr>
      <w:r w:rsidRPr="008A1690">
        <w:rPr>
          <w:rFonts w:ascii="Palatino Linotype" w:eastAsia="Palatino Linotype" w:hAnsi="Palatino Linotype" w:cs="Palatino Linotype"/>
          <w:b/>
        </w:rPr>
        <w:t xml:space="preserve">Personal adscrito y asignado </w:t>
      </w:r>
      <w:r w:rsidR="0057757D" w:rsidRPr="008A1690">
        <w:rPr>
          <w:rFonts w:ascii="Palatino Linotype" w:eastAsia="Palatino Linotype" w:hAnsi="Palatino Linotype" w:cs="Palatino Linotype"/>
          <w:b/>
        </w:rPr>
        <w:t xml:space="preserve">al área </w:t>
      </w:r>
    </w:p>
    <w:p w14:paraId="07DCA8C5" w14:textId="77777777" w:rsidR="00886E04" w:rsidRPr="008A1690" w:rsidRDefault="00886E04" w:rsidP="006B680D">
      <w:pPr>
        <w:pStyle w:val="Prrafodelista"/>
        <w:numPr>
          <w:ilvl w:val="0"/>
          <w:numId w:val="27"/>
        </w:numPr>
        <w:spacing w:line="360" w:lineRule="auto"/>
        <w:contextualSpacing/>
        <w:rPr>
          <w:rFonts w:ascii="Palatino Linotype" w:eastAsia="Palatino Linotype" w:hAnsi="Palatino Linotype" w:cs="Palatino Linotype"/>
          <w:b/>
        </w:rPr>
      </w:pPr>
      <w:r w:rsidRPr="008A1690">
        <w:rPr>
          <w:rFonts w:ascii="Palatino Linotype" w:eastAsia="Palatino Linotype" w:hAnsi="Palatino Linotype" w:cs="Palatino Linotype"/>
          <w:b/>
        </w:rPr>
        <w:t>Adscripción y nombre de la secretaria de la Tercera Regiduría</w:t>
      </w:r>
      <w:r w:rsidR="00453940" w:rsidRPr="008A1690">
        <w:rPr>
          <w:rFonts w:ascii="Palatino Linotype" w:eastAsia="Palatino Linotype" w:hAnsi="Palatino Linotype" w:cs="Palatino Linotype"/>
          <w:b/>
        </w:rPr>
        <w:t xml:space="preserve">. </w:t>
      </w:r>
    </w:p>
    <w:p w14:paraId="37434277" w14:textId="77777777" w:rsidR="00453940" w:rsidRPr="008A1690" w:rsidRDefault="00453940" w:rsidP="006B680D">
      <w:pPr>
        <w:pStyle w:val="Prrafodelista"/>
        <w:numPr>
          <w:ilvl w:val="0"/>
          <w:numId w:val="27"/>
        </w:numPr>
        <w:spacing w:line="360" w:lineRule="auto"/>
        <w:contextualSpacing/>
        <w:rPr>
          <w:rFonts w:ascii="Palatino Linotype" w:eastAsia="Palatino Linotype" w:hAnsi="Palatino Linotype" w:cs="Palatino Linotype"/>
          <w:b/>
        </w:rPr>
      </w:pPr>
      <w:r w:rsidRPr="008A1690">
        <w:rPr>
          <w:rFonts w:ascii="Palatino Linotype" w:eastAsia="Palatino Linotype" w:hAnsi="Palatino Linotype" w:cs="Palatino Linotype"/>
          <w:b/>
        </w:rPr>
        <w:t>Listado de servidores públicos que realizan actividades como chofer</w:t>
      </w:r>
    </w:p>
    <w:p w14:paraId="2FB6FFC3" w14:textId="77777777" w:rsidR="00471D99" w:rsidRPr="008A1690" w:rsidRDefault="00471D99" w:rsidP="006B680D">
      <w:pPr>
        <w:spacing w:line="360" w:lineRule="auto"/>
        <w:contextualSpacing/>
        <w:jc w:val="both"/>
        <w:rPr>
          <w:rFonts w:ascii="Palatino Linotype" w:eastAsia="Palatino Linotype" w:hAnsi="Palatino Linotype" w:cs="Palatino Linotype"/>
          <w:sz w:val="22"/>
          <w:szCs w:val="22"/>
        </w:rPr>
      </w:pPr>
    </w:p>
    <w:p w14:paraId="2A59B236" w14:textId="77777777" w:rsidR="00DE7D4B" w:rsidRPr="008A1690" w:rsidRDefault="00DE7D4B" w:rsidP="006B680D">
      <w:pPr>
        <w:spacing w:line="360" w:lineRule="auto"/>
        <w:contextualSpacing/>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Al respecto, la norma mexicana para la igualdad laboral entre hombres y mujeres NMX-R-025-SCFI-2009</w:t>
      </w:r>
      <w:r w:rsidRPr="008A1690">
        <w:rPr>
          <w:rFonts w:ascii="Palatino Linotype" w:eastAsia="Palatino Linotype" w:hAnsi="Palatino Linotype" w:cs="Palatino Linotype"/>
          <w:b/>
          <w:sz w:val="22"/>
          <w:szCs w:val="22"/>
        </w:rPr>
        <w:t>,</w:t>
      </w:r>
      <w:r w:rsidRPr="008A1690">
        <w:rPr>
          <w:rFonts w:ascii="Palatino Linotype" w:eastAsia="Palatino Linotype" w:hAnsi="Palatino Linotype" w:cs="Palatino Linotype"/>
          <w:sz w:val="22"/>
          <w:szCs w:val="22"/>
        </w:rPr>
        <w:t xml:space="preserve"> </w:t>
      </w:r>
      <w:r w:rsidR="00367541" w:rsidRPr="008A1690">
        <w:rPr>
          <w:rFonts w:ascii="Palatino Linotype" w:eastAsia="Palatino Linotype" w:hAnsi="Palatino Linotype" w:cs="Palatino Linotype"/>
          <w:sz w:val="22"/>
          <w:szCs w:val="22"/>
        </w:rPr>
        <w:t xml:space="preserve">(consultada en </w:t>
      </w:r>
      <w:hyperlink r:id="rId14">
        <w:r w:rsidRPr="008A1690">
          <w:rPr>
            <w:rFonts w:ascii="Palatino Linotype" w:eastAsia="Palatino Linotype" w:hAnsi="Palatino Linotype" w:cs="Palatino Linotype"/>
            <w:sz w:val="22"/>
            <w:szCs w:val="22"/>
            <w:u w:val="single"/>
          </w:rPr>
          <w:t>https://www.dof.gob.mx/nota_detalle.php?codigo=5086651&amp;fecha=09/04/2009#gsc.tab=0</w:t>
        </w:r>
      </w:hyperlink>
      <w:r w:rsidRPr="008A1690">
        <w:rPr>
          <w:rFonts w:ascii="Palatino Linotype" w:eastAsia="Palatino Linotype" w:hAnsi="Palatino Linotype" w:cs="Palatino Linotype"/>
          <w:sz w:val="22"/>
          <w:szCs w:val="22"/>
        </w:rPr>
        <w:t xml:space="preserve">), la define de manera textual como </w:t>
      </w:r>
      <w:r w:rsidRPr="008A1690">
        <w:rPr>
          <w:rFonts w:ascii="Palatino Linotype" w:eastAsia="Palatino Linotype" w:hAnsi="Palatino Linotype" w:cs="Palatino Linotype"/>
          <w:sz w:val="22"/>
          <w:szCs w:val="22"/>
          <w:u w:val="single"/>
        </w:rPr>
        <w:t>“todas las personas que laboran en la organización, independientemente del tipo de contrato con el que cuentan, incluidas las subcontratadas.”</w:t>
      </w:r>
      <w:r w:rsidRPr="008A1690">
        <w:rPr>
          <w:rFonts w:ascii="Palatino Linotype" w:eastAsia="Palatino Linotype" w:hAnsi="Palatino Linotype" w:cs="Palatino Linotype"/>
          <w:b/>
          <w:sz w:val="22"/>
          <w:szCs w:val="22"/>
        </w:rPr>
        <w:t xml:space="preserve"> </w:t>
      </w:r>
      <w:r w:rsidRPr="008A1690">
        <w:rPr>
          <w:rFonts w:ascii="Palatino Linotype" w:eastAsia="Palatino Linotype" w:hAnsi="Palatino Linotype" w:cs="Palatino Linotype"/>
          <w:sz w:val="22"/>
          <w:szCs w:val="22"/>
        </w:rPr>
        <w:t xml:space="preserve">Conforme a lo anterior, se advierte que la plantilla de personal pudiera contener la identificación de los servidores públicos y datos como la plaza autorizada por puesto, categoría y unidad de adscripción. </w:t>
      </w:r>
    </w:p>
    <w:p w14:paraId="4E16996F" w14:textId="77777777" w:rsidR="00DE7D4B" w:rsidRPr="008A1690" w:rsidRDefault="00DE7D4B" w:rsidP="006B680D">
      <w:pPr>
        <w:spacing w:line="360" w:lineRule="auto"/>
        <w:contextualSpacing/>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 xml:space="preserve"> </w:t>
      </w:r>
    </w:p>
    <w:p w14:paraId="54090CAB" w14:textId="77777777" w:rsidR="00DE7D4B" w:rsidRPr="008A1690" w:rsidRDefault="00DE7D4B" w:rsidP="006B680D">
      <w:pPr>
        <w:spacing w:line="360" w:lineRule="auto"/>
        <w:contextualSpacing/>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 xml:space="preserve">Por su parte, el Manual para la Planeación, Programación y Presupuesto de Egresos Municipal, señala de manera textual que </w:t>
      </w:r>
      <w:r w:rsidRPr="008A1690">
        <w:rPr>
          <w:rFonts w:ascii="Palatino Linotype" w:eastAsia="Palatino Linotype" w:hAnsi="Palatino Linotype" w:cs="Palatino Linotype"/>
          <w:b/>
          <w:sz w:val="22"/>
          <w:szCs w:val="22"/>
        </w:rPr>
        <w:t>“</w:t>
      </w:r>
      <w:r w:rsidRPr="008A1690">
        <w:rPr>
          <w:rFonts w:ascii="Palatino Linotype" w:eastAsia="Palatino Linotype" w:hAnsi="Palatino Linotype" w:cs="Palatino Linotype"/>
          <w:sz w:val="22"/>
          <w:szCs w:val="22"/>
          <w:u w:val="single"/>
        </w:rPr>
        <w:t>la propuesta de presupuesto deberá integrarse en los formatos PbRM 03 al PbRM 07</w:t>
      </w:r>
      <w:r w:rsidRPr="008A1690">
        <w:rPr>
          <w:rFonts w:ascii="Palatino Linotype" w:eastAsia="Palatino Linotype" w:hAnsi="Palatino Linotype" w:cs="Palatino Linotype"/>
          <w:sz w:val="22"/>
          <w:szCs w:val="22"/>
        </w:rPr>
        <w:t xml:space="preserve"> en todas sus series, </w:t>
      </w:r>
      <w:r w:rsidRPr="008A1690">
        <w:rPr>
          <w:rFonts w:ascii="Palatino Linotype" w:eastAsia="Palatino Linotype" w:hAnsi="Palatino Linotype" w:cs="Palatino Linotype"/>
          <w:sz w:val="22"/>
          <w:szCs w:val="22"/>
          <w:u w:val="single"/>
        </w:rPr>
        <w:t>para ello, es necesario tener la plantilla de personal autorizada</w:t>
      </w:r>
      <w:r w:rsidRPr="008A1690">
        <w:rPr>
          <w:rFonts w:ascii="Palatino Linotype" w:eastAsia="Palatino Linotype" w:hAnsi="Palatino Linotype" w:cs="Palatino Linotype"/>
          <w:b/>
          <w:sz w:val="22"/>
          <w:szCs w:val="22"/>
        </w:rPr>
        <w:t xml:space="preserve"> </w:t>
      </w:r>
      <w:r w:rsidRPr="008A1690">
        <w:rPr>
          <w:rFonts w:ascii="Palatino Linotype" w:eastAsia="Palatino Linotype" w:hAnsi="Palatino Linotype" w:cs="Palatino Linotype"/>
          <w:sz w:val="22"/>
          <w:szCs w:val="22"/>
        </w:rPr>
        <w:t xml:space="preserve">y una propuesta de insumos y requerimientos </w:t>
      </w:r>
      <w:r w:rsidRPr="008A1690">
        <w:rPr>
          <w:rFonts w:ascii="Palatino Linotype" w:eastAsia="Palatino Linotype" w:hAnsi="Palatino Linotype" w:cs="Palatino Linotype"/>
          <w:sz w:val="22"/>
          <w:szCs w:val="22"/>
          <w:u w:val="single"/>
        </w:rPr>
        <w:t>a nivel de cada una de las dependencias generales, auxiliares y organismos municipales,</w:t>
      </w:r>
      <w:r w:rsidRPr="008A1690">
        <w:rPr>
          <w:rFonts w:ascii="Palatino Linotype" w:eastAsia="Palatino Linotype" w:hAnsi="Palatino Linotype" w:cs="Palatino Linotype"/>
          <w:sz w:val="22"/>
          <w:szCs w:val="22"/>
        </w:rPr>
        <w:t xml:space="preserve"> así como los catálogos y anexos que se presentan en el manual.”</w:t>
      </w:r>
    </w:p>
    <w:p w14:paraId="7A37D1B0" w14:textId="77777777" w:rsidR="00DE7D4B" w:rsidRPr="008A1690" w:rsidRDefault="00DE7D4B" w:rsidP="006B680D">
      <w:pPr>
        <w:spacing w:line="360" w:lineRule="auto"/>
        <w:contextualSpacing/>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i/>
          <w:sz w:val="22"/>
          <w:szCs w:val="22"/>
        </w:rPr>
        <w:t xml:space="preserve"> </w:t>
      </w:r>
    </w:p>
    <w:p w14:paraId="4A743769" w14:textId="77777777" w:rsidR="00DE7D4B" w:rsidRPr="008A1690" w:rsidRDefault="00DE7D4B" w:rsidP="006B680D">
      <w:pPr>
        <w:spacing w:line="360" w:lineRule="auto"/>
        <w:contextualSpacing/>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 xml:space="preserve">Conforme a lo señalado, este Instituto advierte que las instituciones públicas </w:t>
      </w:r>
      <w:r w:rsidRPr="008A1690">
        <w:rPr>
          <w:rFonts w:ascii="Palatino Linotype" w:eastAsia="Palatino Linotype" w:hAnsi="Palatino Linotype" w:cs="Palatino Linotype"/>
          <w:sz w:val="22"/>
          <w:szCs w:val="22"/>
          <w:u w:val="single"/>
        </w:rPr>
        <w:t>deben elaborar la plantilla de personal,</w:t>
      </w:r>
      <w:r w:rsidRPr="008A1690">
        <w:rPr>
          <w:rFonts w:ascii="Palatino Linotype" w:eastAsia="Palatino Linotype" w:hAnsi="Palatino Linotype" w:cs="Palatino Linotype"/>
          <w:sz w:val="22"/>
          <w:szCs w:val="22"/>
        </w:rPr>
        <w:t xml:space="preserve"> la cual formará parte de la propuesta de presupuesto de egresos de los Municipios y deberá integrase en los formatos </w:t>
      </w:r>
      <w:r w:rsidRPr="008A1690">
        <w:rPr>
          <w:rFonts w:ascii="Palatino Linotype" w:eastAsia="Palatino Linotype" w:hAnsi="Palatino Linotype" w:cs="Palatino Linotype"/>
          <w:i/>
          <w:sz w:val="22"/>
          <w:szCs w:val="22"/>
        </w:rPr>
        <w:t>PbRM-03</w:t>
      </w:r>
      <w:r w:rsidRPr="008A1690">
        <w:rPr>
          <w:rFonts w:ascii="Palatino Linotype" w:eastAsia="Palatino Linotype" w:hAnsi="Palatino Linotype" w:cs="Palatino Linotype"/>
          <w:sz w:val="22"/>
          <w:szCs w:val="22"/>
        </w:rPr>
        <w:t xml:space="preserve"> al </w:t>
      </w:r>
      <w:r w:rsidRPr="008A1690">
        <w:rPr>
          <w:rFonts w:ascii="Palatino Linotype" w:eastAsia="Palatino Linotype" w:hAnsi="Palatino Linotype" w:cs="Palatino Linotype"/>
          <w:i/>
          <w:sz w:val="22"/>
          <w:szCs w:val="22"/>
        </w:rPr>
        <w:t>PbRM-07</w:t>
      </w:r>
      <w:r w:rsidRPr="008A1690">
        <w:rPr>
          <w:rFonts w:ascii="Palatino Linotype" w:eastAsia="Palatino Linotype" w:hAnsi="Palatino Linotype" w:cs="Palatino Linotype"/>
          <w:sz w:val="22"/>
          <w:szCs w:val="22"/>
        </w:rPr>
        <w:t xml:space="preserve">; de lo anterior, se advierte que el derecho de acceso a la información pública consiste en que la información solicitada conste en un soporte documental que registre las acciones derivadas de las facultades, funciones o competencias de los Sujetos Obligados; además, es obligación de transparencia común de los Sujeto Obligados poner a disposición del público de manera permanente, actualizada, sencilla, precisa y entendible, las funciones de cada área y la normatividad aplicable. </w:t>
      </w:r>
    </w:p>
    <w:p w14:paraId="677E9554" w14:textId="77777777" w:rsidR="00DE7D4B" w:rsidRPr="008A1690" w:rsidRDefault="00DE7D4B" w:rsidP="006B680D">
      <w:pPr>
        <w:spacing w:line="360" w:lineRule="auto"/>
        <w:contextualSpacing/>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 xml:space="preserve"> </w:t>
      </w:r>
    </w:p>
    <w:p w14:paraId="7E339DB7" w14:textId="77777777" w:rsidR="00DE7D4B" w:rsidRPr="008A1690" w:rsidRDefault="00DE7D4B" w:rsidP="006B680D">
      <w:pPr>
        <w:spacing w:line="360" w:lineRule="auto"/>
        <w:contextualSpacing/>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 xml:space="preserve">En este sentido, el artículo 98, fracción XV, de la Ley del Trabajo de los Servidores Públicos del Estado y Municipios dispone que las instituciones públicas, deberán elaborar un catálogo general de puestos y un tabulador anual de remuneraciones, tomando en consideración los objetivos de las instituciones públicas, las funciones, actividades y tareas de los servidores públicos, así como la cantidad, calidad y responsabilidad del trabajo. </w:t>
      </w:r>
    </w:p>
    <w:p w14:paraId="1D366C65" w14:textId="77777777" w:rsidR="00DE7D4B" w:rsidRPr="008A1690" w:rsidRDefault="00DE7D4B" w:rsidP="006B680D">
      <w:pPr>
        <w:spacing w:line="360" w:lineRule="auto"/>
        <w:contextualSpacing/>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 xml:space="preserve"> </w:t>
      </w:r>
    </w:p>
    <w:p w14:paraId="4BE91C5B" w14:textId="77777777" w:rsidR="00DE7D4B" w:rsidRPr="008A1690" w:rsidRDefault="00DE7D4B" w:rsidP="006B680D">
      <w:pPr>
        <w:spacing w:line="360" w:lineRule="auto"/>
        <w:contextualSpacing/>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 xml:space="preserve">No pasa desapercibido que, la Ley de Transparencia y Acceso a la Información Pública del Estado de México y Municipios ha establecido que el </w:t>
      </w:r>
      <w:r w:rsidRPr="008A1690">
        <w:rPr>
          <w:rFonts w:ascii="Palatino Linotype" w:eastAsia="Palatino Linotype" w:hAnsi="Palatino Linotype" w:cs="Palatino Linotype"/>
          <w:b/>
          <w:sz w:val="22"/>
          <w:szCs w:val="22"/>
        </w:rPr>
        <w:t>nombre completo</w:t>
      </w:r>
      <w:r w:rsidRPr="008A1690">
        <w:rPr>
          <w:rFonts w:ascii="Palatino Linotype" w:eastAsia="Palatino Linotype" w:hAnsi="Palatino Linotype" w:cs="Palatino Linotype"/>
          <w:sz w:val="22"/>
          <w:szCs w:val="22"/>
        </w:rPr>
        <w:t xml:space="preserve">, </w:t>
      </w:r>
      <w:r w:rsidRPr="008A1690">
        <w:rPr>
          <w:rFonts w:ascii="Palatino Linotype" w:eastAsia="Palatino Linotype" w:hAnsi="Palatino Linotype" w:cs="Palatino Linotype"/>
          <w:b/>
          <w:sz w:val="22"/>
          <w:szCs w:val="22"/>
        </w:rPr>
        <w:t>cargo, fecha de alta en el cargo, área de adscripción y remuneración,</w:t>
      </w:r>
      <w:r w:rsidRPr="008A1690">
        <w:rPr>
          <w:rFonts w:ascii="Palatino Linotype" w:eastAsia="Palatino Linotype" w:hAnsi="Palatino Linotype" w:cs="Palatino Linotype"/>
          <w:sz w:val="22"/>
          <w:szCs w:val="22"/>
        </w:rPr>
        <w:t xml:space="preserve"> constituyen una obligación de transparencia por parte de los sujetos obligados.</w:t>
      </w:r>
    </w:p>
    <w:p w14:paraId="48F1BBB4" w14:textId="77777777" w:rsidR="00DE7D4B" w:rsidRPr="008A1690" w:rsidRDefault="00DE7D4B" w:rsidP="006B680D">
      <w:pPr>
        <w:spacing w:line="360" w:lineRule="auto"/>
        <w:contextualSpacing/>
        <w:jc w:val="both"/>
        <w:rPr>
          <w:rFonts w:ascii="Palatino Linotype" w:eastAsia="Palatino Linotype" w:hAnsi="Palatino Linotype" w:cs="Palatino Linotype"/>
          <w:b/>
          <w:sz w:val="22"/>
          <w:szCs w:val="22"/>
        </w:rPr>
      </w:pPr>
    </w:p>
    <w:p w14:paraId="7CBAD0C3" w14:textId="29F87847" w:rsidR="00DE7D4B" w:rsidRPr="008A1690" w:rsidRDefault="00DE7D4B" w:rsidP="006B680D">
      <w:pPr>
        <w:spacing w:line="360" w:lineRule="auto"/>
        <w:contextualSpacing/>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 xml:space="preserve">Conforme a lo anterior, </w:t>
      </w:r>
      <w:r w:rsidR="00933B01" w:rsidRPr="008A1690">
        <w:rPr>
          <w:rFonts w:ascii="Palatino Linotype" w:eastAsia="Palatino Linotype" w:hAnsi="Palatino Linotype" w:cs="Palatino Linotype"/>
          <w:sz w:val="22"/>
          <w:szCs w:val="22"/>
        </w:rPr>
        <w:t xml:space="preserve">conviene recordar </w:t>
      </w:r>
      <w:r w:rsidRPr="008A1690">
        <w:rPr>
          <w:rFonts w:ascii="Palatino Linotype" w:eastAsia="Palatino Linotype" w:hAnsi="Palatino Linotype" w:cs="Palatino Linotype"/>
          <w:sz w:val="22"/>
          <w:szCs w:val="22"/>
        </w:rPr>
        <w:t>que</w:t>
      </w:r>
      <w:r w:rsidR="00A133B3" w:rsidRPr="008A1690">
        <w:rPr>
          <w:rFonts w:ascii="Palatino Linotype" w:eastAsia="Palatino Linotype" w:hAnsi="Palatino Linotype" w:cs="Palatino Linotype"/>
          <w:sz w:val="22"/>
          <w:szCs w:val="22"/>
        </w:rPr>
        <w:t xml:space="preserve"> la parte </w:t>
      </w:r>
      <w:r w:rsidR="00A133B3" w:rsidRPr="008A1690">
        <w:rPr>
          <w:rFonts w:ascii="Palatino Linotype" w:eastAsia="Palatino Linotype" w:hAnsi="Palatino Linotype" w:cs="Palatino Linotype"/>
          <w:b/>
          <w:bCs/>
          <w:sz w:val="22"/>
          <w:szCs w:val="22"/>
        </w:rPr>
        <w:t>Recurrente</w:t>
      </w:r>
      <w:r w:rsidR="00A133B3" w:rsidRPr="008A1690">
        <w:rPr>
          <w:rFonts w:ascii="Palatino Linotype" w:eastAsia="Palatino Linotype" w:hAnsi="Palatino Linotype" w:cs="Palatino Linotype"/>
          <w:sz w:val="22"/>
          <w:szCs w:val="22"/>
        </w:rPr>
        <w:t xml:space="preserve"> </w:t>
      </w:r>
      <w:r w:rsidRPr="008A1690">
        <w:rPr>
          <w:rFonts w:ascii="Palatino Linotype" w:eastAsia="Palatino Linotype" w:hAnsi="Palatino Linotype" w:cs="Palatino Linotype"/>
          <w:sz w:val="22"/>
          <w:szCs w:val="22"/>
        </w:rPr>
        <w:t xml:space="preserve">pretende acceder a los documentos donde se advierta </w:t>
      </w:r>
      <w:bookmarkStart w:id="5" w:name="_Hlk215581283"/>
      <w:bookmarkStart w:id="6" w:name="_Hlk215581620"/>
      <w:r w:rsidRPr="008A1690">
        <w:rPr>
          <w:rFonts w:ascii="Palatino Linotype" w:eastAsia="Palatino Linotype" w:hAnsi="Palatino Linotype" w:cs="Palatino Linotype"/>
          <w:sz w:val="22"/>
          <w:szCs w:val="22"/>
        </w:rPr>
        <w:t>el</w:t>
      </w:r>
      <w:r w:rsidR="005C57EE" w:rsidRPr="008A1690">
        <w:rPr>
          <w:rFonts w:ascii="Palatino Linotype" w:eastAsia="Palatino Linotype" w:hAnsi="Palatino Linotype" w:cs="Palatino Linotype"/>
          <w:sz w:val="22"/>
          <w:szCs w:val="22"/>
        </w:rPr>
        <w:t xml:space="preserve"> total de servidores públicos adscritos y comisionados a la Tercera Regiduría Municipal de Toluca, incluyendo, las unidades administrativas adscritas a la misma;</w:t>
      </w:r>
      <w:r w:rsidR="00367541" w:rsidRPr="008A1690">
        <w:rPr>
          <w:rFonts w:ascii="Palatino Linotype" w:eastAsia="Palatino Linotype" w:hAnsi="Palatino Linotype" w:cs="Palatino Linotype"/>
          <w:sz w:val="22"/>
          <w:szCs w:val="22"/>
        </w:rPr>
        <w:t xml:space="preserve"> </w:t>
      </w:r>
      <w:r w:rsidR="005C57EE" w:rsidRPr="008A1690">
        <w:rPr>
          <w:rFonts w:ascii="Palatino Linotype" w:eastAsia="Palatino Linotype" w:hAnsi="Palatino Linotype" w:cs="Palatino Linotype"/>
          <w:sz w:val="22"/>
          <w:szCs w:val="22"/>
        </w:rPr>
        <w:t xml:space="preserve">así como, el nombre de </w:t>
      </w:r>
      <w:r w:rsidR="0050624D" w:rsidRPr="008A1690">
        <w:rPr>
          <w:rFonts w:ascii="Palatino Linotype" w:eastAsia="Palatino Linotype" w:hAnsi="Palatino Linotype" w:cs="Palatino Linotype"/>
          <w:sz w:val="22"/>
          <w:szCs w:val="22"/>
        </w:rPr>
        <w:t xml:space="preserve">la secretaria </w:t>
      </w:r>
      <w:r w:rsidR="005C57EE" w:rsidRPr="008A1690">
        <w:rPr>
          <w:rFonts w:ascii="Palatino Linotype" w:eastAsia="Palatino Linotype" w:hAnsi="Palatino Linotype" w:cs="Palatino Linotype"/>
          <w:sz w:val="22"/>
          <w:szCs w:val="22"/>
        </w:rPr>
        <w:t xml:space="preserve">y de aquellos servidores públicos que </w:t>
      </w:r>
      <w:r w:rsidR="0050624D" w:rsidRPr="008A1690">
        <w:rPr>
          <w:rFonts w:ascii="Palatino Linotype" w:eastAsia="Palatino Linotype" w:hAnsi="Palatino Linotype" w:cs="Palatino Linotype"/>
          <w:sz w:val="22"/>
          <w:szCs w:val="22"/>
        </w:rPr>
        <w:t>realizan actividades como chofer</w:t>
      </w:r>
      <w:r w:rsidR="005C57EE" w:rsidRPr="008A1690">
        <w:rPr>
          <w:rFonts w:ascii="Palatino Linotype" w:eastAsia="Palatino Linotype" w:hAnsi="Palatino Linotype" w:cs="Palatino Linotype"/>
          <w:sz w:val="22"/>
          <w:szCs w:val="22"/>
        </w:rPr>
        <w:t xml:space="preserve">, </w:t>
      </w:r>
      <w:r w:rsidR="00367541" w:rsidRPr="008A1690">
        <w:rPr>
          <w:rFonts w:ascii="Palatino Linotype" w:eastAsia="Palatino Linotype" w:hAnsi="Palatino Linotype" w:cs="Palatino Linotype"/>
          <w:sz w:val="22"/>
          <w:szCs w:val="22"/>
        </w:rPr>
        <w:t xml:space="preserve">del primero de enero de dos mil veintidós al </w:t>
      </w:r>
      <w:r w:rsidRPr="008A1690">
        <w:rPr>
          <w:rFonts w:ascii="Palatino Linotype" w:eastAsia="Palatino Linotype" w:hAnsi="Palatino Linotype" w:cs="Palatino Linotype"/>
          <w:sz w:val="22"/>
          <w:szCs w:val="22"/>
        </w:rPr>
        <w:t>treinta y uno de diciembre de dos mil veintitrés.</w:t>
      </w:r>
      <w:bookmarkEnd w:id="5"/>
    </w:p>
    <w:bookmarkEnd w:id="6"/>
    <w:p w14:paraId="25E7CA05" w14:textId="77777777" w:rsidR="00DE7D4B" w:rsidRPr="008A1690" w:rsidRDefault="00DE7D4B" w:rsidP="006B680D">
      <w:pPr>
        <w:spacing w:line="360" w:lineRule="auto"/>
        <w:contextualSpacing/>
        <w:jc w:val="both"/>
        <w:rPr>
          <w:rFonts w:ascii="Palatino Linotype" w:eastAsia="Palatino Linotype" w:hAnsi="Palatino Linotype" w:cs="Palatino Linotype"/>
          <w:sz w:val="22"/>
          <w:szCs w:val="22"/>
        </w:rPr>
      </w:pPr>
    </w:p>
    <w:p w14:paraId="483DDAFD" w14:textId="77777777" w:rsidR="00DE7D4B" w:rsidRPr="008A1690" w:rsidRDefault="00DE7D4B" w:rsidP="006B680D">
      <w:pPr>
        <w:spacing w:line="360" w:lineRule="auto"/>
        <w:contextualSpacing/>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 xml:space="preserve">En respuesta, el </w:t>
      </w:r>
      <w:r w:rsidRPr="008A1690">
        <w:rPr>
          <w:rFonts w:ascii="Palatino Linotype" w:eastAsia="Palatino Linotype" w:hAnsi="Palatino Linotype" w:cs="Palatino Linotype"/>
          <w:b/>
          <w:sz w:val="22"/>
          <w:szCs w:val="22"/>
        </w:rPr>
        <w:t>Sujeto Obligado</w:t>
      </w:r>
      <w:r w:rsidRPr="008A1690">
        <w:rPr>
          <w:rFonts w:ascii="Palatino Linotype" w:eastAsia="Palatino Linotype" w:hAnsi="Palatino Linotype" w:cs="Palatino Linotype"/>
          <w:sz w:val="22"/>
          <w:szCs w:val="22"/>
        </w:rPr>
        <w:t xml:space="preserve"> a través de la Dirección General de Administración precisó, que la información requerida podría ser localizada en un enlace en formato abierto, del cual al acceder a dicho enlace se logró obtener lo siguiente</w:t>
      </w:r>
    </w:p>
    <w:p w14:paraId="0806E618" w14:textId="77777777" w:rsidR="00DE7D4B" w:rsidRPr="008A1690" w:rsidRDefault="00DE7D4B" w:rsidP="006B680D">
      <w:pPr>
        <w:spacing w:line="360" w:lineRule="auto"/>
        <w:contextualSpacing/>
        <w:jc w:val="both"/>
        <w:rPr>
          <w:rFonts w:ascii="Palatino Linotype" w:eastAsia="Palatino Linotype" w:hAnsi="Palatino Linotype" w:cs="Palatino Linotype"/>
          <w:sz w:val="22"/>
          <w:szCs w:val="22"/>
        </w:rPr>
      </w:pPr>
    </w:p>
    <w:p w14:paraId="0BB5D374" w14:textId="77777777" w:rsidR="00DE7D4B" w:rsidRPr="008A1690" w:rsidRDefault="00CF1388" w:rsidP="006B680D">
      <w:pPr>
        <w:spacing w:line="360" w:lineRule="auto"/>
        <w:contextualSpacing/>
        <w:jc w:val="center"/>
        <w:rPr>
          <w:rFonts w:ascii="Palatino Linotype" w:eastAsia="Palatino Linotype" w:hAnsi="Palatino Linotype" w:cs="Palatino Linotype"/>
          <w:sz w:val="22"/>
          <w:szCs w:val="22"/>
        </w:rPr>
      </w:pPr>
      <w:hyperlink r:id="rId15" w:anchor="/info-fraccion/11/197/28 " w:history="1">
        <w:r w:rsidR="00367541" w:rsidRPr="008A1690">
          <w:rPr>
            <w:rStyle w:val="Hipervnculo"/>
            <w:rFonts w:ascii="Palatino Linotype" w:eastAsia="Palatino Linotype" w:hAnsi="Palatino Linotype" w:cs="Palatino Linotype"/>
            <w:color w:val="auto"/>
            <w:sz w:val="22"/>
            <w:szCs w:val="22"/>
          </w:rPr>
          <w:t xml:space="preserve">https://infoem2.ipomex.org.mx/ipomex/#/info-fraccion/11/197/28 </w:t>
        </w:r>
      </w:hyperlink>
    </w:p>
    <w:p w14:paraId="597DCD79" w14:textId="77777777" w:rsidR="00DE7D4B" w:rsidRPr="008A1690" w:rsidRDefault="00DE7D4B" w:rsidP="006B680D">
      <w:pPr>
        <w:spacing w:line="360" w:lineRule="auto"/>
        <w:contextualSpacing/>
        <w:jc w:val="center"/>
        <w:rPr>
          <w:rFonts w:ascii="Palatino Linotype" w:eastAsia="Palatino Linotype" w:hAnsi="Palatino Linotype" w:cs="Palatino Linotype"/>
          <w:sz w:val="22"/>
          <w:szCs w:val="22"/>
        </w:rPr>
      </w:pPr>
      <w:r w:rsidRPr="008A1690">
        <w:rPr>
          <w:rFonts w:ascii="Palatino Linotype" w:eastAsia="Palatino Linotype" w:hAnsi="Palatino Linotype" w:cs="Palatino Linotype"/>
          <w:noProof/>
          <w:sz w:val="22"/>
          <w:szCs w:val="22"/>
          <w:lang w:val="es-MX" w:eastAsia="es-MX"/>
        </w:rPr>
        <w:drawing>
          <wp:inline distT="0" distB="0" distL="0" distR="0" wp14:anchorId="47E5B08E" wp14:editId="51B308F5">
            <wp:extent cx="5485043" cy="1149398"/>
            <wp:effectExtent l="0" t="0" r="0" b="0"/>
            <wp:docPr id="208222682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cstate="email">
                      <a:extLst>
                        <a:ext uri="{28A0092B-C50C-407E-A947-70E740481C1C}">
                          <a14:useLocalDpi xmlns:a14="http://schemas.microsoft.com/office/drawing/2010/main"/>
                        </a:ext>
                      </a:extLst>
                    </a:blip>
                    <a:srcRect/>
                    <a:stretch>
                      <a:fillRect/>
                    </a:stretch>
                  </pic:blipFill>
                  <pic:spPr>
                    <a:xfrm>
                      <a:off x="0" y="0"/>
                      <a:ext cx="5485043" cy="1149398"/>
                    </a:xfrm>
                    <a:prstGeom prst="rect">
                      <a:avLst/>
                    </a:prstGeom>
                    <a:ln/>
                  </pic:spPr>
                </pic:pic>
              </a:graphicData>
            </a:graphic>
          </wp:inline>
        </w:drawing>
      </w:r>
    </w:p>
    <w:p w14:paraId="4A408DF9" w14:textId="77777777" w:rsidR="00DE7D4B" w:rsidRPr="008A1690" w:rsidRDefault="00DE7D4B" w:rsidP="006B680D">
      <w:pPr>
        <w:spacing w:line="360" w:lineRule="auto"/>
        <w:contextualSpacing/>
        <w:rPr>
          <w:rFonts w:ascii="Palatino Linotype" w:eastAsia="Palatino Linotype" w:hAnsi="Palatino Linotype" w:cs="Palatino Linotype"/>
          <w:sz w:val="22"/>
          <w:szCs w:val="22"/>
        </w:rPr>
      </w:pPr>
    </w:p>
    <w:p w14:paraId="29935C54" w14:textId="1B443199" w:rsidR="00DE7D4B" w:rsidRPr="008A1690" w:rsidRDefault="00DE7D4B" w:rsidP="006B680D">
      <w:pPr>
        <w:spacing w:line="360" w:lineRule="auto"/>
        <w:contextualSpacing/>
        <w:jc w:val="both"/>
        <w:rPr>
          <w:rFonts w:ascii="Palatino Linotype" w:eastAsia="Palatino Linotype" w:hAnsi="Palatino Linotype" w:cs="Palatino Linotype"/>
          <w:bCs/>
          <w:iCs/>
          <w:sz w:val="22"/>
          <w:szCs w:val="22"/>
        </w:rPr>
      </w:pPr>
      <w:r w:rsidRPr="008A1690">
        <w:rPr>
          <w:rFonts w:ascii="Palatino Linotype" w:eastAsia="Palatino Linotype" w:hAnsi="Palatino Linotype" w:cs="Palatino Linotype"/>
          <w:bCs/>
          <w:iCs/>
          <w:sz w:val="22"/>
          <w:szCs w:val="22"/>
        </w:rPr>
        <w:t xml:space="preserve">En ese contexto, de la revisión del contenido del vínculo, no se localizó la información peticionada por el </w:t>
      </w:r>
      <w:r w:rsidR="005C57EE" w:rsidRPr="008A1690">
        <w:rPr>
          <w:rFonts w:ascii="Palatino Linotype" w:eastAsia="Palatino Linotype" w:hAnsi="Palatino Linotype" w:cs="Palatino Linotype"/>
          <w:bCs/>
          <w:iCs/>
          <w:sz w:val="22"/>
          <w:szCs w:val="22"/>
        </w:rPr>
        <w:t>p</w:t>
      </w:r>
      <w:r w:rsidRPr="008A1690">
        <w:rPr>
          <w:rFonts w:ascii="Palatino Linotype" w:eastAsia="Palatino Linotype" w:hAnsi="Palatino Linotype" w:cs="Palatino Linotype"/>
          <w:bCs/>
          <w:iCs/>
          <w:sz w:val="22"/>
          <w:szCs w:val="22"/>
        </w:rPr>
        <w:t>articular para los ejercicios fiscales dos mil veintidós y dos mil veintitrés, es decir, no se localizaban los documentos que dieran cue</w:t>
      </w:r>
      <w:r w:rsidR="00367541" w:rsidRPr="008A1690">
        <w:rPr>
          <w:rFonts w:ascii="Palatino Linotype" w:eastAsia="Palatino Linotype" w:hAnsi="Palatino Linotype" w:cs="Palatino Linotype"/>
          <w:bCs/>
          <w:iCs/>
          <w:sz w:val="22"/>
          <w:szCs w:val="22"/>
        </w:rPr>
        <w:t xml:space="preserve">nta del personal adscrito a la tercera </w:t>
      </w:r>
      <w:r w:rsidRPr="008A1690">
        <w:rPr>
          <w:rFonts w:ascii="Palatino Linotype" w:eastAsia="Palatino Linotype" w:hAnsi="Palatino Linotype" w:cs="Palatino Linotype"/>
          <w:bCs/>
          <w:iCs/>
          <w:sz w:val="22"/>
          <w:szCs w:val="22"/>
        </w:rPr>
        <w:t>regiduría; por lo que, se logra vislumbrar que la Dirección General de Administración omitió precisar el procedimiento para acceder a la información requerida, es decir, no refirió la forma y el lugar específico para poder obtener lo solicitado y, por lo tanto, incumplió con lo establecido en el artículo 161 de la Ley de Transparencia y Acceso a la Información Pública del Estado de México y Municipios.</w:t>
      </w:r>
    </w:p>
    <w:p w14:paraId="1549D850" w14:textId="77777777" w:rsidR="00DE7D4B" w:rsidRPr="008A1690" w:rsidRDefault="00DE7D4B" w:rsidP="006B680D">
      <w:pPr>
        <w:spacing w:line="360" w:lineRule="auto"/>
        <w:contextualSpacing/>
        <w:jc w:val="both"/>
        <w:rPr>
          <w:rFonts w:ascii="Palatino Linotype" w:eastAsia="Palatino Linotype" w:hAnsi="Palatino Linotype" w:cs="Palatino Linotype"/>
          <w:sz w:val="22"/>
          <w:szCs w:val="22"/>
        </w:rPr>
      </w:pPr>
    </w:p>
    <w:p w14:paraId="4CFC27B7" w14:textId="35A62871" w:rsidR="00453940" w:rsidRPr="008A1690" w:rsidRDefault="00DE7D4B" w:rsidP="006B680D">
      <w:pPr>
        <w:spacing w:line="360" w:lineRule="auto"/>
        <w:contextualSpacing/>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 xml:space="preserve">Por lo expuesto, se considera que el </w:t>
      </w:r>
      <w:r w:rsidRPr="008A1690">
        <w:rPr>
          <w:rFonts w:ascii="Palatino Linotype" w:eastAsia="Palatino Linotype" w:hAnsi="Palatino Linotype" w:cs="Palatino Linotype"/>
          <w:b/>
          <w:sz w:val="22"/>
          <w:szCs w:val="22"/>
        </w:rPr>
        <w:t>Sujeto Obligado</w:t>
      </w:r>
      <w:r w:rsidRPr="008A1690">
        <w:rPr>
          <w:rFonts w:ascii="Palatino Linotype" w:eastAsia="Palatino Linotype" w:hAnsi="Palatino Linotype" w:cs="Palatino Linotype"/>
          <w:sz w:val="22"/>
          <w:szCs w:val="22"/>
        </w:rPr>
        <w:t xml:space="preserve"> a través de sus unidades administrativas competentes, deberá realizar una búsqueda exhaustiva y razonable de la información, a efecto de que proporcione</w:t>
      </w:r>
      <w:r w:rsidR="005C57EE" w:rsidRPr="008A1690">
        <w:rPr>
          <w:rFonts w:ascii="Palatino Linotype" w:eastAsia="Palatino Linotype" w:hAnsi="Palatino Linotype" w:cs="Palatino Linotype"/>
          <w:sz w:val="22"/>
          <w:szCs w:val="22"/>
        </w:rPr>
        <w:t xml:space="preserve"> de los ejercicios fiscales dos mil veintidós y dos mil veintitrés</w:t>
      </w:r>
      <w:r w:rsidRPr="008A1690">
        <w:rPr>
          <w:rFonts w:ascii="Palatino Linotype" w:eastAsia="Palatino Linotype" w:hAnsi="Palatino Linotype" w:cs="Palatino Linotype"/>
          <w:sz w:val="22"/>
          <w:szCs w:val="22"/>
        </w:rPr>
        <w:t xml:space="preserve"> l</w:t>
      </w:r>
      <w:r w:rsidR="00453940" w:rsidRPr="008A1690">
        <w:rPr>
          <w:rFonts w:ascii="Palatino Linotype" w:eastAsia="Palatino Linotype" w:hAnsi="Palatino Linotype" w:cs="Palatino Linotype"/>
          <w:sz w:val="22"/>
          <w:szCs w:val="22"/>
        </w:rPr>
        <w:t xml:space="preserve">os documentos donde se advierta: </w:t>
      </w:r>
    </w:p>
    <w:p w14:paraId="008C693B" w14:textId="77777777" w:rsidR="00453940" w:rsidRPr="008A1690" w:rsidRDefault="00453940" w:rsidP="006B680D">
      <w:pPr>
        <w:pStyle w:val="Prrafodelista"/>
        <w:numPr>
          <w:ilvl w:val="0"/>
          <w:numId w:val="29"/>
        </w:numPr>
        <w:spacing w:line="360" w:lineRule="auto"/>
        <w:contextualSpacing/>
        <w:jc w:val="both"/>
        <w:rPr>
          <w:rFonts w:ascii="Palatino Linotype" w:eastAsia="Palatino Linotype" w:hAnsi="Palatino Linotype" w:cs="Palatino Linotype"/>
        </w:rPr>
      </w:pPr>
      <w:r w:rsidRPr="008A1690">
        <w:rPr>
          <w:rFonts w:ascii="Palatino Linotype" w:eastAsia="Palatino Linotype" w:hAnsi="Palatino Linotype" w:cs="Palatino Linotype"/>
        </w:rPr>
        <w:t>Número</w:t>
      </w:r>
      <w:r w:rsidR="00DE7D4B" w:rsidRPr="008A1690">
        <w:rPr>
          <w:rFonts w:ascii="Palatino Linotype" w:eastAsia="Palatino Linotype" w:hAnsi="Palatino Linotype" w:cs="Palatino Linotype"/>
        </w:rPr>
        <w:t xml:space="preserve"> total de servidores públicos</w:t>
      </w:r>
      <w:r w:rsidR="00CC3AAF" w:rsidRPr="008A1690">
        <w:rPr>
          <w:rFonts w:ascii="Palatino Linotype" w:eastAsia="Palatino Linotype" w:hAnsi="Palatino Linotype" w:cs="Palatino Linotype"/>
        </w:rPr>
        <w:t xml:space="preserve"> adscritos y comisionados a la Tercera</w:t>
      </w:r>
      <w:r w:rsidR="00DE7D4B" w:rsidRPr="008A1690">
        <w:rPr>
          <w:rFonts w:ascii="Palatino Linotype" w:eastAsia="Palatino Linotype" w:hAnsi="Palatino Linotype" w:cs="Palatino Linotype"/>
        </w:rPr>
        <w:t xml:space="preserve"> Regiduría, </w:t>
      </w:r>
      <w:r w:rsidRPr="008A1690">
        <w:rPr>
          <w:rFonts w:ascii="Palatino Linotype" w:eastAsia="Palatino Linotype" w:hAnsi="Palatino Linotype" w:cs="Palatino Linotype"/>
        </w:rPr>
        <w:t>incluyendo,</w:t>
      </w:r>
      <w:r w:rsidR="00DE7D4B" w:rsidRPr="008A1690">
        <w:rPr>
          <w:rFonts w:ascii="Palatino Linotype" w:eastAsia="Palatino Linotype" w:hAnsi="Palatino Linotype" w:cs="Palatino Linotype"/>
        </w:rPr>
        <w:t xml:space="preserve"> las unidades admini</w:t>
      </w:r>
      <w:r w:rsidRPr="008A1690">
        <w:rPr>
          <w:rFonts w:ascii="Palatino Linotype" w:eastAsia="Palatino Linotype" w:hAnsi="Palatino Linotype" w:cs="Palatino Linotype"/>
        </w:rPr>
        <w:t xml:space="preserve">strativas adscritas a la misma; </w:t>
      </w:r>
    </w:p>
    <w:p w14:paraId="25ADB66E" w14:textId="795A2135" w:rsidR="00453940" w:rsidRPr="008A1690" w:rsidRDefault="00453940" w:rsidP="006B680D">
      <w:pPr>
        <w:pStyle w:val="Prrafodelista"/>
        <w:numPr>
          <w:ilvl w:val="0"/>
          <w:numId w:val="29"/>
        </w:numPr>
        <w:spacing w:line="360" w:lineRule="auto"/>
        <w:contextualSpacing/>
        <w:jc w:val="both"/>
        <w:rPr>
          <w:rFonts w:ascii="Palatino Linotype" w:eastAsia="Palatino Linotype" w:hAnsi="Palatino Linotype" w:cs="Palatino Linotype"/>
        </w:rPr>
      </w:pPr>
      <w:r w:rsidRPr="008A1690">
        <w:rPr>
          <w:rFonts w:ascii="Palatino Linotype" w:eastAsia="Palatino Linotype" w:hAnsi="Palatino Linotype" w:cs="Palatino Linotype"/>
        </w:rPr>
        <w:t xml:space="preserve">Nombre y adscripción de la secretaria de la Tercera Regiduría </w:t>
      </w:r>
    </w:p>
    <w:p w14:paraId="143C6412" w14:textId="77777777" w:rsidR="00453940" w:rsidRPr="008A1690" w:rsidRDefault="00453940" w:rsidP="006B680D">
      <w:pPr>
        <w:pStyle w:val="Prrafodelista"/>
        <w:numPr>
          <w:ilvl w:val="0"/>
          <w:numId w:val="29"/>
        </w:numPr>
        <w:spacing w:line="360" w:lineRule="auto"/>
        <w:contextualSpacing/>
        <w:jc w:val="both"/>
        <w:rPr>
          <w:rFonts w:ascii="Palatino Linotype" w:eastAsia="Palatino Linotype" w:hAnsi="Palatino Linotype" w:cs="Palatino Linotype"/>
        </w:rPr>
      </w:pPr>
      <w:r w:rsidRPr="008A1690">
        <w:rPr>
          <w:rFonts w:ascii="Palatino Linotype" w:eastAsia="Palatino Linotype" w:hAnsi="Palatino Linotype" w:cs="Palatino Linotype"/>
        </w:rPr>
        <w:t>Listado de servidores públicos que realizan actividades como chofer</w:t>
      </w:r>
    </w:p>
    <w:p w14:paraId="6BD7B7CD" w14:textId="77777777" w:rsidR="00DE7D4B" w:rsidRPr="008A1690" w:rsidRDefault="00453940" w:rsidP="006B680D">
      <w:pPr>
        <w:spacing w:line="360" w:lineRule="auto"/>
        <w:contextualSpacing/>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A</w:t>
      </w:r>
      <w:r w:rsidR="00DE7D4B" w:rsidRPr="008A1690">
        <w:rPr>
          <w:rFonts w:ascii="Palatino Linotype" w:eastAsia="Palatino Linotype" w:hAnsi="Palatino Linotype" w:cs="Palatino Linotype"/>
          <w:sz w:val="22"/>
          <w:szCs w:val="22"/>
        </w:rPr>
        <w:t xml:space="preserve"> efecto de dar cumplimiento a lo dispuesto por los artículos 12 y 160 de la Ley de Transparencia; para el caso de que no cuente con persona Comisionado o áreas internas</w:t>
      </w:r>
      <w:r w:rsidRPr="008A1690">
        <w:rPr>
          <w:rFonts w:ascii="Palatino Linotype" w:eastAsia="Palatino Linotype" w:hAnsi="Palatino Linotype" w:cs="Palatino Linotype"/>
          <w:sz w:val="22"/>
          <w:szCs w:val="22"/>
        </w:rPr>
        <w:t xml:space="preserve">; </w:t>
      </w:r>
      <w:r w:rsidR="00BF01CB" w:rsidRPr="008A1690">
        <w:rPr>
          <w:rFonts w:ascii="Palatino Linotype" w:eastAsia="Palatino Linotype" w:hAnsi="Palatino Linotype" w:cs="Palatino Linotype"/>
          <w:sz w:val="22"/>
          <w:szCs w:val="22"/>
        </w:rPr>
        <w:t>así</w:t>
      </w:r>
      <w:r w:rsidRPr="008A1690">
        <w:rPr>
          <w:rFonts w:ascii="Palatino Linotype" w:eastAsia="Palatino Linotype" w:hAnsi="Palatino Linotype" w:cs="Palatino Linotype"/>
          <w:sz w:val="22"/>
          <w:szCs w:val="22"/>
        </w:rPr>
        <w:t xml:space="preserve"> como </w:t>
      </w:r>
      <w:r w:rsidR="006B164B" w:rsidRPr="008A1690">
        <w:rPr>
          <w:rFonts w:ascii="Palatino Linotype" w:eastAsia="Palatino Linotype" w:hAnsi="Palatino Linotype" w:cs="Palatino Linotype"/>
          <w:sz w:val="22"/>
          <w:szCs w:val="22"/>
        </w:rPr>
        <w:t>servidores públicos con cargo de chofer</w:t>
      </w:r>
      <w:r w:rsidR="00DE7D4B" w:rsidRPr="008A1690">
        <w:rPr>
          <w:rFonts w:ascii="Palatino Linotype" w:eastAsia="Palatino Linotype" w:hAnsi="Palatino Linotype" w:cs="Palatino Linotype"/>
          <w:sz w:val="22"/>
          <w:szCs w:val="22"/>
        </w:rPr>
        <w:t xml:space="preserve">, deberá hacerlo del conocimiento de la parte </w:t>
      </w:r>
      <w:r w:rsidR="00DE7D4B" w:rsidRPr="008A1690">
        <w:rPr>
          <w:rFonts w:ascii="Palatino Linotype" w:eastAsia="Palatino Linotype" w:hAnsi="Palatino Linotype" w:cs="Palatino Linotype"/>
          <w:b/>
          <w:sz w:val="22"/>
          <w:szCs w:val="22"/>
        </w:rPr>
        <w:t>Recurrente</w:t>
      </w:r>
      <w:r w:rsidR="00DE7D4B" w:rsidRPr="008A1690">
        <w:rPr>
          <w:rFonts w:ascii="Palatino Linotype" w:eastAsia="Palatino Linotype" w:hAnsi="Palatino Linotype" w:cs="Palatino Linotype"/>
          <w:sz w:val="22"/>
          <w:szCs w:val="22"/>
        </w:rPr>
        <w:t>, de manera clara y precisa, en términos del artículo 19, párrafo segundo, la normatividad referida.</w:t>
      </w:r>
    </w:p>
    <w:p w14:paraId="4DB330F1" w14:textId="77777777" w:rsidR="00DE7D4B" w:rsidRPr="008A1690" w:rsidRDefault="00DE7D4B" w:rsidP="006B680D">
      <w:pPr>
        <w:spacing w:line="360" w:lineRule="auto"/>
        <w:contextualSpacing/>
        <w:jc w:val="both"/>
        <w:rPr>
          <w:rFonts w:ascii="Palatino Linotype" w:eastAsia="Palatino Linotype" w:hAnsi="Palatino Linotype" w:cs="Palatino Linotype"/>
          <w:sz w:val="22"/>
          <w:szCs w:val="22"/>
        </w:rPr>
      </w:pPr>
    </w:p>
    <w:p w14:paraId="6E695A5A" w14:textId="7EFF23DB" w:rsidR="00DE7D4B" w:rsidRPr="008A1690" w:rsidRDefault="00DE7D4B" w:rsidP="006B680D">
      <w:pPr>
        <w:pStyle w:val="Prrafodelista"/>
        <w:numPr>
          <w:ilvl w:val="0"/>
          <w:numId w:val="28"/>
        </w:numPr>
        <w:spacing w:line="360" w:lineRule="auto"/>
        <w:contextualSpacing/>
        <w:jc w:val="both"/>
        <w:rPr>
          <w:rFonts w:ascii="Palatino Linotype" w:eastAsia="Palatino Linotype" w:hAnsi="Palatino Linotype" w:cs="Palatino Linotype"/>
          <w:b/>
          <w:bCs/>
        </w:rPr>
      </w:pPr>
      <w:r w:rsidRPr="008A1690">
        <w:rPr>
          <w:rFonts w:ascii="Palatino Linotype" w:eastAsia="Palatino Linotype" w:hAnsi="Palatino Linotype" w:cs="Palatino Linotype"/>
          <w:b/>
          <w:bCs/>
        </w:rPr>
        <w:t>Presupuesto asignado y acta de cabildo por el que se aprobó durante los ejercicios fiscales 2022 y 2023</w:t>
      </w:r>
    </w:p>
    <w:p w14:paraId="1A7EBAB4" w14:textId="77777777" w:rsidR="00471D99" w:rsidRPr="008A1690" w:rsidRDefault="00471D99" w:rsidP="00471D99">
      <w:pPr>
        <w:pStyle w:val="Prrafodelista"/>
        <w:spacing w:line="360" w:lineRule="auto"/>
        <w:ind w:left="720"/>
        <w:contextualSpacing/>
        <w:jc w:val="both"/>
        <w:rPr>
          <w:rFonts w:ascii="Palatino Linotype" w:eastAsia="Palatino Linotype" w:hAnsi="Palatino Linotype" w:cs="Palatino Linotype"/>
          <w:b/>
          <w:bCs/>
        </w:rPr>
      </w:pPr>
    </w:p>
    <w:p w14:paraId="7BAB9569" w14:textId="77777777" w:rsidR="00DE7D4B" w:rsidRPr="008A1690" w:rsidRDefault="00DE7D4B" w:rsidP="006B680D">
      <w:pPr>
        <w:spacing w:line="360" w:lineRule="auto"/>
        <w:contextualSpacing/>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Sobre el tema, la Guía Técnica 7 Elaboración y Ejercicio de Presupuesto de Egresos del Instituto Nacional para el Federalismo y el Desarrollo Municipal, establece que el Presupuesto de Egresos constituye el programa anual de gastos del municipio, que permite al Ayuntamiento:</w:t>
      </w:r>
    </w:p>
    <w:p w14:paraId="008FDD47" w14:textId="1D0F9607" w:rsidR="00DE7D4B" w:rsidRPr="008A1690" w:rsidRDefault="00DE7D4B" w:rsidP="006B680D">
      <w:pPr>
        <w:spacing w:line="360" w:lineRule="auto"/>
        <w:contextualSpacing/>
        <w:jc w:val="both"/>
        <w:rPr>
          <w:rFonts w:ascii="Palatino Linotype" w:eastAsia="Palatino Linotype" w:hAnsi="Palatino Linotype" w:cs="Palatino Linotype"/>
          <w:b/>
          <w:sz w:val="22"/>
          <w:szCs w:val="22"/>
        </w:rPr>
      </w:pPr>
    </w:p>
    <w:p w14:paraId="2A289149" w14:textId="77777777" w:rsidR="00DE7D4B" w:rsidRPr="008A1690" w:rsidRDefault="00DE7D4B" w:rsidP="006B680D">
      <w:pPr>
        <w:numPr>
          <w:ilvl w:val="0"/>
          <w:numId w:val="24"/>
        </w:numPr>
        <w:spacing w:line="360" w:lineRule="auto"/>
        <w:contextualSpacing/>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Prever los recursos financieros necesarios para la administración municipal;</w:t>
      </w:r>
    </w:p>
    <w:p w14:paraId="715A629A" w14:textId="77777777" w:rsidR="00DE7D4B" w:rsidRPr="008A1690" w:rsidRDefault="00DE7D4B" w:rsidP="006B680D">
      <w:pPr>
        <w:numPr>
          <w:ilvl w:val="0"/>
          <w:numId w:val="24"/>
        </w:numPr>
        <w:spacing w:line="360" w:lineRule="auto"/>
        <w:contextualSpacing/>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Llevar el control estricto de los gastos de la administración municipal, y</w:t>
      </w:r>
    </w:p>
    <w:p w14:paraId="3385A56B" w14:textId="77777777" w:rsidR="00DE7D4B" w:rsidRPr="008A1690" w:rsidRDefault="00DE7D4B" w:rsidP="006B680D">
      <w:pPr>
        <w:numPr>
          <w:ilvl w:val="0"/>
          <w:numId w:val="24"/>
        </w:numPr>
        <w:spacing w:line="360" w:lineRule="auto"/>
        <w:contextualSpacing/>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Manejar adecuada y honestamente los fondos financieros del municipio.</w:t>
      </w:r>
    </w:p>
    <w:p w14:paraId="2927D8A8" w14:textId="77777777" w:rsidR="00DE7D4B" w:rsidRPr="008A1690" w:rsidRDefault="00DE7D4B" w:rsidP="006B680D">
      <w:pPr>
        <w:spacing w:line="360" w:lineRule="auto"/>
        <w:contextualSpacing/>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 xml:space="preserve"> </w:t>
      </w:r>
    </w:p>
    <w:p w14:paraId="78AF7640" w14:textId="77777777" w:rsidR="00DE7D4B" w:rsidRPr="008A1690" w:rsidRDefault="00DE7D4B" w:rsidP="006B680D">
      <w:pPr>
        <w:spacing w:line="360" w:lineRule="auto"/>
        <w:contextualSpacing/>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 xml:space="preserve">Además, precisa que dicho documento debe ser elaborado tomando en cuenta el monto disponible de los ingresos del Ayuntamiento; en ese sentido, el artículo 285 del Código Financiero del Estado de México y Municipios, precisa que el Ayuntamiento es el encargado de aprobar el Presupuesto de Egresos del Municipio. </w:t>
      </w:r>
    </w:p>
    <w:p w14:paraId="7E58718D" w14:textId="77777777" w:rsidR="00DE7D4B" w:rsidRPr="008A1690" w:rsidRDefault="00DE7D4B" w:rsidP="006B680D">
      <w:pPr>
        <w:spacing w:line="360" w:lineRule="auto"/>
        <w:contextualSpacing/>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 xml:space="preserve"> </w:t>
      </w:r>
    </w:p>
    <w:p w14:paraId="22093B9D" w14:textId="77777777" w:rsidR="00DE7D4B" w:rsidRPr="008A1690" w:rsidRDefault="00DE7D4B" w:rsidP="006B680D">
      <w:pPr>
        <w:spacing w:line="360" w:lineRule="auto"/>
        <w:contextualSpacing/>
        <w:jc w:val="both"/>
        <w:rPr>
          <w:rFonts w:ascii="Palatino Linotype" w:eastAsia="Palatino Linotype" w:hAnsi="Palatino Linotype" w:cs="Palatino Linotype"/>
          <w:b/>
          <w:sz w:val="22"/>
          <w:szCs w:val="22"/>
        </w:rPr>
      </w:pPr>
      <w:r w:rsidRPr="008A1690">
        <w:rPr>
          <w:rFonts w:ascii="Palatino Linotype" w:eastAsia="Palatino Linotype" w:hAnsi="Palatino Linotype" w:cs="Palatino Linotype"/>
          <w:sz w:val="22"/>
          <w:szCs w:val="22"/>
        </w:rPr>
        <w:t xml:space="preserve">En ese sentido, el artículo 31, fracción XIX, de la Ley Orgánica Municipal del Estado de México, establece que los </w:t>
      </w:r>
      <w:r w:rsidRPr="008A1690">
        <w:rPr>
          <w:rFonts w:ascii="Palatino Linotype" w:eastAsia="Palatino Linotype" w:hAnsi="Palatino Linotype" w:cs="Palatino Linotype"/>
          <w:b/>
          <w:sz w:val="22"/>
          <w:szCs w:val="22"/>
        </w:rPr>
        <w:t xml:space="preserve">Ayuntamientos serán los encargados de aprobar anualmente, el Presupuesto de Egresos, en base a los ingresos presupuestados para el ejercicio de corresponda. </w:t>
      </w:r>
    </w:p>
    <w:p w14:paraId="5740C695" w14:textId="77777777" w:rsidR="00DE7D4B" w:rsidRPr="008A1690" w:rsidRDefault="00DE7D4B" w:rsidP="006B680D">
      <w:pPr>
        <w:spacing w:line="360" w:lineRule="auto"/>
        <w:contextualSpacing/>
        <w:jc w:val="both"/>
        <w:rPr>
          <w:rFonts w:ascii="Palatino Linotype" w:eastAsia="Palatino Linotype" w:hAnsi="Palatino Linotype" w:cs="Palatino Linotype"/>
          <w:b/>
          <w:sz w:val="22"/>
          <w:szCs w:val="22"/>
        </w:rPr>
      </w:pPr>
      <w:r w:rsidRPr="008A1690">
        <w:rPr>
          <w:rFonts w:ascii="Palatino Linotype" w:eastAsia="Palatino Linotype" w:hAnsi="Palatino Linotype" w:cs="Palatino Linotype"/>
          <w:b/>
          <w:sz w:val="22"/>
          <w:szCs w:val="22"/>
        </w:rPr>
        <w:t xml:space="preserve"> </w:t>
      </w:r>
    </w:p>
    <w:p w14:paraId="6B0F2615" w14:textId="77777777" w:rsidR="00DE7D4B" w:rsidRPr="008A1690" w:rsidRDefault="00DE7D4B" w:rsidP="006B680D">
      <w:pPr>
        <w:spacing w:line="360" w:lineRule="auto"/>
        <w:contextualSpacing/>
        <w:jc w:val="both"/>
        <w:rPr>
          <w:rFonts w:ascii="Palatino Linotype" w:eastAsia="Palatino Linotype" w:hAnsi="Palatino Linotype" w:cs="Palatino Linotype"/>
          <w:b/>
          <w:sz w:val="22"/>
          <w:szCs w:val="22"/>
        </w:rPr>
      </w:pPr>
      <w:r w:rsidRPr="008A1690">
        <w:rPr>
          <w:rFonts w:ascii="Palatino Linotype" w:eastAsia="Palatino Linotype" w:hAnsi="Palatino Linotype" w:cs="Palatino Linotype"/>
          <w:sz w:val="22"/>
          <w:szCs w:val="22"/>
        </w:rPr>
        <w:t>En ese orden de ideas, de conformidad con el artículo 100 y 101, fracción II, de dicho ordenamiento jurídico, el Presupuesto de Egresos, deberá contener las previsiones de gasto público y se conformará, entre otras cosas, por la</w:t>
      </w:r>
      <w:r w:rsidRPr="008A1690">
        <w:rPr>
          <w:rFonts w:ascii="Palatino Linotype" w:eastAsia="Palatino Linotype" w:hAnsi="Palatino Linotype" w:cs="Palatino Linotype"/>
          <w:b/>
          <w:sz w:val="22"/>
          <w:szCs w:val="22"/>
        </w:rPr>
        <w:t xml:space="preserve"> estimación de los ingresos y gastos del ejercicio fiscal calendarizados.</w:t>
      </w:r>
    </w:p>
    <w:p w14:paraId="3F34D94F" w14:textId="77777777" w:rsidR="00DE7D4B" w:rsidRPr="008A1690" w:rsidRDefault="00DE7D4B" w:rsidP="006B680D">
      <w:pPr>
        <w:spacing w:line="360" w:lineRule="auto"/>
        <w:contextualSpacing/>
        <w:jc w:val="both"/>
        <w:rPr>
          <w:rFonts w:ascii="Palatino Linotype" w:eastAsia="Palatino Linotype" w:hAnsi="Palatino Linotype" w:cs="Palatino Linotype"/>
          <w:b/>
          <w:sz w:val="22"/>
          <w:szCs w:val="22"/>
        </w:rPr>
      </w:pPr>
      <w:r w:rsidRPr="008A1690">
        <w:rPr>
          <w:rFonts w:ascii="Palatino Linotype" w:eastAsia="Palatino Linotype" w:hAnsi="Palatino Linotype" w:cs="Palatino Linotype"/>
          <w:b/>
          <w:sz w:val="22"/>
          <w:szCs w:val="22"/>
        </w:rPr>
        <w:t xml:space="preserve"> </w:t>
      </w:r>
    </w:p>
    <w:p w14:paraId="698171E8" w14:textId="77777777" w:rsidR="00DE7D4B" w:rsidRPr="008A1690" w:rsidRDefault="00DE7D4B" w:rsidP="006B680D">
      <w:pPr>
        <w:spacing w:line="360" w:lineRule="auto"/>
        <w:contextualSpacing/>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Así, el Manual para la Planeación, Programación y Presupuesto de Egresos Municipal para los ejercicios fiscales dos mil veintidós y dos mil veintitrés, establece que el Presupuesto es la estimación financiera anticipada de los ingresos y egresos del gobierno, necesarios para cumplir con los objetivos establecidos; además, que el mismo involucra planes, políticas, programas, proyectos, estrategias y objetivos del municipio.</w:t>
      </w:r>
    </w:p>
    <w:p w14:paraId="25FBB2B1" w14:textId="77777777" w:rsidR="00DE7D4B" w:rsidRPr="008A1690" w:rsidRDefault="00DE7D4B" w:rsidP="006B680D">
      <w:pPr>
        <w:spacing w:line="360" w:lineRule="auto"/>
        <w:contextualSpacing/>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 xml:space="preserve"> </w:t>
      </w:r>
    </w:p>
    <w:p w14:paraId="4402E8DF" w14:textId="77777777" w:rsidR="00DE7D4B" w:rsidRPr="008A1690" w:rsidRDefault="00DE7D4B" w:rsidP="006B680D">
      <w:pPr>
        <w:spacing w:line="360" w:lineRule="auto"/>
        <w:contextualSpacing/>
        <w:jc w:val="both"/>
        <w:rPr>
          <w:rFonts w:ascii="Palatino Linotype" w:eastAsia="Palatino Linotype" w:hAnsi="Palatino Linotype" w:cs="Palatino Linotype"/>
          <w:bCs/>
          <w:sz w:val="22"/>
          <w:szCs w:val="22"/>
        </w:rPr>
      </w:pPr>
      <w:r w:rsidRPr="008A1690">
        <w:rPr>
          <w:rFonts w:ascii="Palatino Linotype" w:eastAsia="Palatino Linotype" w:hAnsi="Palatino Linotype" w:cs="Palatino Linotype"/>
          <w:bCs/>
          <w:sz w:val="22"/>
          <w:szCs w:val="22"/>
        </w:rPr>
        <w:t>Ahora bien, el Manual para la Planeación, Programación y Presupuesto de Egresos Municipal previamente señalados, establecen los formatos por que deben de integrar al Presupuesto de Egresos, conformado de tres etapas, por lo que, se tienen que generar los siguientes formatos:</w:t>
      </w:r>
    </w:p>
    <w:p w14:paraId="3EAC922C" w14:textId="77777777" w:rsidR="00DE7D4B" w:rsidRPr="008A1690" w:rsidRDefault="00DE7D4B" w:rsidP="006B680D">
      <w:pPr>
        <w:spacing w:line="360" w:lineRule="auto"/>
        <w:contextualSpacing/>
        <w:jc w:val="both"/>
        <w:rPr>
          <w:rFonts w:ascii="Palatino Linotype" w:eastAsia="Palatino Linotype" w:hAnsi="Palatino Linotype" w:cs="Palatino Linotype"/>
          <w:bCs/>
          <w:sz w:val="22"/>
          <w:szCs w:val="22"/>
        </w:rPr>
      </w:pPr>
      <w:r w:rsidRPr="008A1690">
        <w:rPr>
          <w:rFonts w:ascii="Palatino Linotype" w:eastAsia="Palatino Linotype" w:hAnsi="Palatino Linotype" w:cs="Palatino Linotype"/>
          <w:bCs/>
          <w:sz w:val="22"/>
          <w:szCs w:val="22"/>
        </w:rPr>
        <w:t xml:space="preserve"> </w:t>
      </w:r>
    </w:p>
    <w:p w14:paraId="7D706FAE" w14:textId="77777777" w:rsidR="00DE7D4B" w:rsidRPr="008A1690" w:rsidRDefault="00DE7D4B" w:rsidP="006B680D">
      <w:pPr>
        <w:numPr>
          <w:ilvl w:val="0"/>
          <w:numId w:val="25"/>
        </w:numPr>
        <w:spacing w:line="360" w:lineRule="auto"/>
        <w:contextualSpacing/>
        <w:jc w:val="both"/>
        <w:rPr>
          <w:rFonts w:ascii="Palatino Linotype" w:eastAsia="Palatino Linotype" w:hAnsi="Palatino Linotype" w:cs="Palatino Linotype"/>
          <w:bCs/>
          <w:sz w:val="22"/>
          <w:szCs w:val="22"/>
        </w:rPr>
      </w:pPr>
      <w:r w:rsidRPr="008A1690">
        <w:rPr>
          <w:rFonts w:ascii="Palatino Linotype" w:eastAsia="Palatino Linotype" w:hAnsi="Palatino Linotype" w:cs="Palatino Linotype"/>
          <w:bCs/>
          <w:sz w:val="22"/>
          <w:szCs w:val="22"/>
        </w:rPr>
        <w:t>PbRM-01a “Dimensión Administrativa del Gasto”;</w:t>
      </w:r>
    </w:p>
    <w:p w14:paraId="5D797446" w14:textId="77777777" w:rsidR="00DE7D4B" w:rsidRPr="008A1690" w:rsidRDefault="00DE7D4B" w:rsidP="006B680D">
      <w:pPr>
        <w:numPr>
          <w:ilvl w:val="0"/>
          <w:numId w:val="25"/>
        </w:numPr>
        <w:spacing w:line="360" w:lineRule="auto"/>
        <w:contextualSpacing/>
        <w:jc w:val="both"/>
        <w:rPr>
          <w:rFonts w:ascii="Palatino Linotype" w:eastAsia="Palatino Linotype" w:hAnsi="Palatino Linotype" w:cs="Palatino Linotype"/>
          <w:bCs/>
          <w:sz w:val="22"/>
          <w:szCs w:val="22"/>
        </w:rPr>
      </w:pPr>
      <w:r w:rsidRPr="008A1690">
        <w:rPr>
          <w:rFonts w:ascii="Palatino Linotype" w:eastAsia="Palatino Linotype" w:hAnsi="Palatino Linotype" w:cs="Palatino Linotype"/>
          <w:bCs/>
          <w:sz w:val="22"/>
          <w:szCs w:val="22"/>
        </w:rPr>
        <w:t>PbRM-01b “Descripción del Programa presupuestario”;</w:t>
      </w:r>
    </w:p>
    <w:p w14:paraId="176E8A42" w14:textId="77777777" w:rsidR="00DE7D4B" w:rsidRPr="008A1690" w:rsidRDefault="00DE7D4B" w:rsidP="006B680D">
      <w:pPr>
        <w:numPr>
          <w:ilvl w:val="0"/>
          <w:numId w:val="25"/>
        </w:numPr>
        <w:spacing w:line="360" w:lineRule="auto"/>
        <w:contextualSpacing/>
        <w:jc w:val="both"/>
        <w:rPr>
          <w:rFonts w:ascii="Palatino Linotype" w:eastAsia="Palatino Linotype" w:hAnsi="Palatino Linotype" w:cs="Palatino Linotype"/>
          <w:bCs/>
          <w:sz w:val="22"/>
          <w:szCs w:val="22"/>
        </w:rPr>
      </w:pPr>
      <w:r w:rsidRPr="008A1690">
        <w:rPr>
          <w:rFonts w:ascii="Palatino Linotype" w:eastAsia="Palatino Linotype" w:hAnsi="Palatino Linotype" w:cs="Palatino Linotype"/>
          <w:bCs/>
          <w:sz w:val="22"/>
          <w:szCs w:val="22"/>
        </w:rPr>
        <w:t>PbRM-01c “Programa Anual de Metas de actividad por Proyecto”;</w:t>
      </w:r>
    </w:p>
    <w:p w14:paraId="06BABDE0" w14:textId="77777777" w:rsidR="00DE7D4B" w:rsidRPr="008A1690" w:rsidRDefault="00DE7D4B" w:rsidP="006B680D">
      <w:pPr>
        <w:numPr>
          <w:ilvl w:val="0"/>
          <w:numId w:val="25"/>
        </w:numPr>
        <w:spacing w:line="360" w:lineRule="auto"/>
        <w:contextualSpacing/>
        <w:jc w:val="both"/>
        <w:rPr>
          <w:rFonts w:ascii="Palatino Linotype" w:eastAsia="Palatino Linotype" w:hAnsi="Palatino Linotype" w:cs="Palatino Linotype"/>
          <w:bCs/>
          <w:sz w:val="22"/>
          <w:szCs w:val="22"/>
        </w:rPr>
      </w:pPr>
      <w:r w:rsidRPr="008A1690">
        <w:rPr>
          <w:rFonts w:ascii="Palatino Linotype" w:eastAsia="Palatino Linotype" w:hAnsi="Palatino Linotype" w:cs="Palatino Linotype"/>
          <w:bCs/>
          <w:sz w:val="22"/>
          <w:szCs w:val="22"/>
        </w:rPr>
        <w:t>PbRM-01d “Ficha técnica de diseño de indicadores estratégicos o de gestión”;</w:t>
      </w:r>
    </w:p>
    <w:p w14:paraId="4513012F" w14:textId="77777777" w:rsidR="00DE7D4B" w:rsidRPr="008A1690" w:rsidRDefault="00DE7D4B" w:rsidP="006B680D">
      <w:pPr>
        <w:numPr>
          <w:ilvl w:val="0"/>
          <w:numId w:val="25"/>
        </w:numPr>
        <w:spacing w:line="360" w:lineRule="auto"/>
        <w:contextualSpacing/>
        <w:jc w:val="both"/>
        <w:rPr>
          <w:rFonts w:ascii="Palatino Linotype" w:eastAsia="Palatino Linotype" w:hAnsi="Palatino Linotype" w:cs="Palatino Linotype"/>
          <w:bCs/>
          <w:sz w:val="22"/>
          <w:szCs w:val="22"/>
        </w:rPr>
      </w:pPr>
      <w:r w:rsidRPr="008A1690">
        <w:rPr>
          <w:rFonts w:ascii="Palatino Linotype" w:eastAsia="Palatino Linotype" w:hAnsi="Palatino Linotype" w:cs="Palatino Linotype"/>
          <w:bCs/>
          <w:sz w:val="22"/>
          <w:szCs w:val="22"/>
        </w:rPr>
        <w:t>PbRM-01e “Matriz de Indicadores para Resultados por Programa presupuestario y Dependencia General”;</w:t>
      </w:r>
    </w:p>
    <w:p w14:paraId="05213481" w14:textId="77777777" w:rsidR="00DE7D4B" w:rsidRPr="008A1690" w:rsidRDefault="00DE7D4B" w:rsidP="006B680D">
      <w:pPr>
        <w:numPr>
          <w:ilvl w:val="0"/>
          <w:numId w:val="25"/>
        </w:numPr>
        <w:spacing w:line="360" w:lineRule="auto"/>
        <w:contextualSpacing/>
        <w:jc w:val="both"/>
        <w:rPr>
          <w:rFonts w:ascii="Palatino Linotype" w:eastAsia="Palatino Linotype" w:hAnsi="Palatino Linotype" w:cs="Palatino Linotype"/>
          <w:bCs/>
          <w:sz w:val="22"/>
          <w:szCs w:val="22"/>
        </w:rPr>
      </w:pPr>
      <w:r w:rsidRPr="008A1690">
        <w:rPr>
          <w:rFonts w:ascii="Palatino Linotype" w:eastAsia="Palatino Linotype" w:hAnsi="Palatino Linotype" w:cs="Palatino Linotype"/>
          <w:bCs/>
          <w:sz w:val="22"/>
          <w:szCs w:val="22"/>
        </w:rPr>
        <w:t>PbRM-02a “Calendarización de metas de actividad”;</w:t>
      </w:r>
    </w:p>
    <w:p w14:paraId="65E7F6D4" w14:textId="77777777" w:rsidR="00DE7D4B" w:rsidRPr="008A1690" w:rsidRDefault="00DE7D4B" w:rsidP="006B680D">
      <w:pPr>
        <w:numPr>
          <w:ilvl w:val="0"/>
          <w:numId w:val="25"/>
        </w:numPr>
        <w:spacing w:line="360" w:lineRule="auto"/>
        <w:contextualSpacing/>
        <w:jc w:val="both"/>
        <w:rPr>
          <w:rFonts w:ascii="Palatino Linotype" w:eastAsia="Palatino Linotype" w:hAnsi="Palatino Linotype" w:cs="Palatino Linotype"/>
          <w:bCs/>
          <w:sz w:val="22"/>
          <w:szCs w:val="22"/>
        </w:rPr>
      </w:pPr>
      <w:r w:rsidRPr="008A1690">
        <w:rPr>
          <w:rFonts w:ascii="Palatino Linotype" w:eastAsia="Palatino Linotype" w:hAnsi="Palatino Linotype" w:cs="Palatino Linotype"/>
          <w:bCs/>
          <w:sz w:val="22"/>
          <w:szCs w:val="22"/>
        </w:rPr>
        <w:t>PbRM-03a “Presupuesto de Ingresos Detallado”;</w:t>
      </w:r>
    </w:p>
    <w:p w14:paraId="0EF5052D" w14:textId="77777777" w:rsidR="00DE7D4B" w:rsidRPr="008A1690" w:rsidRDefault="00DE7D4B" w:rsidP="006B680D">
      <w:pPr>
        <w:numPr>
          <w:ilvl w:val="0"/>
          <w:numId w:val="25"/>
        </w:numPr>
        <w:spacing w:line="360" w:lineRule="auto"/>
        <w:contextualSpacing/>
        <w:jc w:val="both"/>
        <w:rPr>
          <w:rFonts w:ascii="Palatino Linotype" w:eastAsia="Palatino Linotype" w:hAnsi="Palatino Linotype" w:cs="Palatino Linotype"/>
          <w:bCs/>
          <w:sz w:val="22"/>
          <w:szCs w:val="22"/>
        </w:rPr>
      </w:pPr>
      <w:r w:rsidRPr="008A1690">
        <w:rPr>
          <w:rFonts w:ascii="Palatino Linotype" w:eastAsia="Palatino Linotype" w:hAnsi="Palatino Linotype" w:cs="Palatino Linotype"/>
          <w:bCs/>
          <w:sz w:val="22"/>
          <w:szCs w:val="22"/>
        </w:rPr>
        <w:t>PbRM-03b “Carátula de Presupuesto de Ingresos”;</w:t>
      </w:r>
    </w:p>
    <w:p w14:paraId="68D440E0" w14:textId="77777777" w:rsidR="00DE7D4B" w:rsidRPr="008A1690" w:rsidRDefault="00DE7D4B" w:rsidP="006B680D">
      <w:pPr>
        <w:numPr>
          <w:ilvl w:val="0"/>
          <w:numId w:val="25"/>
        </w:numPr>
        <w:spacing w:line="360" w:lineRule="auto"/>
        <w:contextualSpacing/>
        <w:jc w:val="both"/>
        <w:rPr>
          <w:rFonts w:ascii="Palatino Linotype" w:eastAsia="Palatino Linotype" w:hAnsi="Palatino Linotype" w:cs="Palatino Linotype"/>
          <w:bCs/>
          <w:sz w:val="22"/>
          <w:szCs w:val="22"/>
        </w:rPr>
      </w:pPr>
      <w:r w:rsidRPr="008A1690">
        <w:rPr>
          <w:rFonts w:ascii="Palatino Linotype" w:eastAsia="Palatino Linotype" w:hAnsi="Palatino Linotype" w:cs="Palatino Linotype"/>
          <w:bCs/>
          <w:sz w:val="22"/>
          <w:szCs w:val="22"/>
        </w:rPr>
        <w:t>PbRM-04a “Presupuesto de Egresos Detallado”;</w:t>
      </w:r>
    </w:p>
    <w:p w14:paraId="31C9ADB0" w14:textId="77777777" w:rsidR="00DE7D4B" w:rsidRPr="008A1690" w:rsidRDefault="00DE7D4B" w:rsidP="006B680D">
      <w:pPr>
        <w:numPr>
          <w:ilvl w:val="0"/>
          <w:numId w:val="25"/>
        </w:numPr>
        <w:spacing w:line="360" w:lineRule="auto"/>
        <w:contextualSpacing/>
        <w:jc w:val="both"/>
        <w:rPr>
          <w:rFonts w:ascii="Palatino Linotype" w:eastAsia="Palatino Linotype" w:hAnsi="Palatino Linotype" w:cs="Palatino Linotype"/>
          <w:bCs/>
          <w:sz w:val="22"/>
          <w:szCs w:val="22"/>
        </w:rPr>
      </w:pPr>
      <w:r w:rsidRPr="008A1690">
        <w:rPr>
          <w:rFonts w:ascii="Palatino Linotype" w:eastAsia="Palatino Linotype" w:hAnsi="Palatino Linotype" w:cs="Palatino Linotype"/>
          <w:bCs/>
          <w:sz w:val="22"/>
          <w:szCs w:val="22"/>
        </w:rPr>
        <w:t>PbRM-04c “Egreso Global Calendarizado”;</w:t>
      </w:r>
    </w:p>
    <w:p w14:paraId="21190A63" w14:textId="77777777" w:rsidR="00DE7D4B" w:rsidRPr="008A1690" w:rsidRDefault="00DE7D4B" w:rsidP="006B680D">
      <w:pPr>
        <w:numPr>
          <w:ilvl w:val="0"/>
          <w:numId w:val="25"/>
        </w:numPr>
        <w:spacing w:line="360" w:lineRule="auto"/>
        <w:contextualSpacing/>
        <w:jc w:val="both"/>
        <w:rPr>
          <w:rFonts w:ascii="Palatino Linotype" w:eastAsia="Palatino Linotype" w:hAnsi="Palatino Linotype" w:cs="Palatino Linotype"/>
          <w:bCs/>
          <w:sz w:val="22"/>
          <w:szCs w:val="22"/>
        </w:rPr>
      </w:pPr>
      <w:r w:rsidRPr="008A1690">
        <w:rPr>
          <w:rFonts w:ascii="Palatino Linotype" w:eastAsia="Palatino Linotype" w:hAnsi="Palatino Linotype" w:cs="Palatino Linotype"/>
          <w:bCs/>
          <w:sz w:val="22"/>
          <w:szCs w:val="22"/>
        </w:rPr>
        <w:t>PbRM-04d “Carátula de Presupuesto de Egresos”;</w:t>
      </w:r>
    </w:p>
    <w:p w14:paraId="58B03C73" w14:textId="77777777" w:rsidR="00DE7D4B" w:rsidRPr="008A1690" w:rsidRDefault="00DE7D4B" w:rsidP="006B680D">
      <w:pPr>
        <w:numPr>
          <w:ilvl w:val="0"/>
          <w:numId w:val="25"/>
        </w:numPr>
        <w:spacing w:line="360" w:lineRule="auto"/>
        <w:contextualSpacing/>
        <w:jc w:val="both"/>
        <w:rPr>
          <w:rFonts w:ascii="Palatino Linotype" w:eastAsia="Palatino Linotype" w:hAnsi="Palatino Linotype" w:cs="Palatino Linotype"/>
          <w:bCs/>
          <w:sz w:val="22"/>
          <w:szCs w:val="22"/>
        </w:rPr>
      </w:pPr>
      <w:r w:rsidRPr="008A1690">
        <w:rPr>
          <w:rFonts w:ascii="Palatino Linotype" w:eastAsia="Palatino Linotype" w:hAnsi="Palatino Linotype" w:cs="Palatino Linotype"/>
          <w:bCs/>
          <w:sz w:val="22"/>
          <w:szCs w:val="22"/>
        </w:rPr>
        <w:t>PbRM-05 “Tabulador de Sueldos”;</w:t>
      </w:r>
    </w:p>
    <w:p w14:paraId="7C0BE25D" w14:textId="77777777" w:rsidR="00DE7D4B" w:rsidRPr="008A1690" w:rsidRDefault="00DE7D4B" w:rsidP="006B680D">
      <w:pPr>
        <w:numPr>
          <w:ilvl w:val="0"/>
          <w:numId w:val="25"/>
        </w:numPr>
        <w:spacing w:line="360" w:lineRule="auto"/>
        <w:contextualSpacing/>
        <w:jc w:val="both"/>
        <w:rPr>
          <w:rFonts w:ascii="Palatino Linotype" w:eastAsia="Palatino Linotype" w:hAnsi="Palatino Linotype" w:cs="Palatino Linotype"/>
          <w:bCs/>
          <w:sz w:val="22"/>
          <w:szCs w:val="22"/>
        </w:rPr>
      </w:pPr>
      <w:r w:rsidRPr="008A1690">
        <w:rPr>
          <w:rFonts w:ascii="Palatino Linotype" w:eastAsia="Palatino Linotype" w:hAnsi="Palatino Linotype" w:cs="Palatino Linotype"/>
          <w:bCs/>
          <w:sz w:val="22"/>
          <w:szCs w:val="22"/>
        </w:rPr>
        <w:t>PbRM-06 “Programa Anual de Adquisiciones”;</w:t>
      </w:r>
    </w:p>
    <w:p w14:paraId="6EF7FAC6" w14:textId="77777777" w:rsidR="00DE7D4B" w:rsidRPr="008A1690" w:rsidRDefault="00DE7D4B" w:rsidP="006B680D">
      <w:pPr>
        <w:numPr>
          <w:ilvl w:val="0"/>
          <w:numId w:val="25"/>
        </w:numPr>
        <w:spacing w:line="360" w:lineRule="auto"/>
        <w:contextualSpacing/>
        <w:jc w:val="both"/>
        <w:rPr>
          <w:rFonts w:ascii="Palatino Linotype" w:eastAsia="Palatino Linotype" w:hAnsi="Palatino Linotype" w:cs="Palatino Linotype"/>
          <w:bCs/>
          <w:sz w:val="22"/>
          <w:szCs w:val="22"/>
        </w:rPr>
      </w:pPr>
      <w:r w:rsidRPr="008A1690">
        <w:rPr>
          <w:rFonts w:ascii="Palatino Linotype" w:eastAsia="Palatino Linotype" w:hAnsi="Palatino Linotype" w:cs="Palatino Linotype"/>
          <w:bCs/>
          <w:sz w:val="22"/>
          <w:szCs w:val="22"/>
        </w:rPr>
        <w:t>PbRM-07a “Programa Anual de Obra”</w:t>
      </w:r>
      <w:r w:rsidRPr="008A1690">
        <w:rPr>
          <w:rFonts w:ascii="Palatino Linotype" w:eastAsia="Palatino Linotype" w:hAnsi="Palatino Linotype" w:cs="Palatino Linotype"/>
          <w:sz w:val="22"/>
          <w:szCs w:val="22"/>
        </w:rPr>
        <w:t>, y</w:t>
      </w:r>
    </w:p>
    <w:p w14:paraId="3A5C7AD6" w14:textId="77777777" w:rsidR="00DE7D4B" w:rsidRPr="008A1690" w:rsidRDefault="00DE7D4B" w:rsidP="006B680D">
      <w:pPr>
        <w:numPr>
          <w:ilvl w:val="0"/>
          <w:numId w:val="25"/>
        </w:numPr>
        <w:spacing w:line="360" w:lineRule="auto"/>
        <w:contextualSpacing/>
        <w:jc w:val="both"/>
        <w:rPr>
          <w:rFonts w:ascii="Palatino Linotype" w:eastAsia="Palatino Linotype" w:hAnsi="Palatino Linotype" w:cs="Palatino Linotype"/>
          <w:bCs/>
          <w:sz w:val="22"/>
          <w:szCs w:val="22"/>
        </w:rPr>
      </w:pPr>
      <w:r w:rsidRPr="008A1690">
        <w:rPr>
          <w:rFonts w:ascii="Palatino Linotype" w:eastAsia="Palatino Linotype" w:hAnsi="Palatino Linotype" w:cs="Palatino Linotype"/>
          <w:bCs/>
          <w:sz w:val="22"/>
          <w:szCs w:val="22"/>
        </w:rPr>
        <w:t>PbRM-07b “Programa Anual de Obras (Reparaciones y Mantenimiento)”.</w:t>
      </w:r>
    </w:p>
    <w:p w14:paraId="08E135CB" w14:textId="77777777" w:rsidR="00DE7D4B" w:rsidRPr="008A1690" w:rsidRDefault="00DE7D4B" w:rsidP="006B680D">
      <w:pPr>
        <w:spacing w:line="360" w:lineRule="auto"/>
        <w:contextualSpacing/>
        <w:jc w:val="both"/>
        <w:rPr>
          <w:rFonts w:ascii="Palatino Linotype" w:eastAsia="Palatino Linotype" w:hAnsi="Palatino Linotype" w:cs="Palatino Linotype"/>
          <w:sz w:val="22"/>
          <w:szCs w:val="22"/>
        </w:rPr>
      </w:pPr>
    </w:p>
    <w:p w14:paraId="42D95C40" w14:textId="77777777" w:rsidR="00DE7D4B" w:rsidRPr="008A1690" w:rsidRDefault="00DE7D4B" w:rsidP="006B680D">
      <w:pPr>
        <w:spacing w:line="360" w:lineRule="auto"/>
        <w:contextualSpacing/>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Además, dicho normatividad, precisa que el Programa Presupuestario es la Categoría programática que permite organizar, en forma representativa y homogénea, las asignaciones de recursos (Programa de estructura programática municipal); además, que los Sujetos Obligados deben de generar diversos documentos que contienen la Clave Programática (también conocida como Clasificación Funcional Programática), la cual se conforman de diversas claves, entre las cuales se encuentra el Programa Presupuestario, tal como se muestra a continuación:</w:t>
      </w:r>
    </w:p>
    <w:p w14:paraId="27B4E33C" w14:textId="77777777" w:rsidR="00DE7D4B" w:rsidRPr="008A1690" w:rsidRDefault="00DE7D4B" w:rsidP="006B680D">
      <w:pPr>
        <w:spacing w:line="360" w:lineRule="auto"/>
        <w:contextualSpacing/>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 xml:space="preserve"> </w:t>
      </w:r>
    </w:p>
    <w:p w14:paraId="617E426C" w14:textId="77777777" w:rsidR="00DE7D4B" w:rsidRPr="008A1690" w:rsidRDefault="00DE7D4B" w:rsidP="006B680D">
      <w:pPr>
        <w:spacing w:line="360" w:lineRule="auto"/>
        <w:contextualSpacing/>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noProof/>
          <w:sz w:val="22"/>
          <w:szCs w:val="22"/>
          <w:lang w:val="es-MX" w:eastAsia="es-MX"/>
        </w:rPr>
        <w:drawing>
          <wp:inline distT="0" distB="0" distL="0" distR="0" wp14:anchorId="5C6B82E2" wp14:editId="2388F6D0">
            <wp:extent cx="5612130" cy="361315"/>
            <wp:effectExtent l="0" t="0" r="7620" b="635"/>
            <wp:docPr id="197219009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2130" cy="361315"/>
                    </a:xfrm>
                    <a:prstGeom prst="rect">
                      <a:avLst/>
                    </a:prstGeom>
                    <a:noFill/>
                    <a:ln>
                      <a:noFill/>
                    </a:ln>
                  </pic:spPr>
                </pic:pic>
              </a:graphicData>
            </a:graphic>
          </wp:inline>
        </w:drawing>
      </w:r>
      <w:r w:rsidRPr="008A1690">
        <w:rPr>
          <w:rFonts w:ascii="Palatino Linotype" w:eastAsia="Palatino Linotype" w:hAnsi="Palatino Linotype" w:cs="Palatino Linotype"/>
          <w:sz w:val="22"/>
          <w:szCs w:val="22"/>
        </w:rPr>
        <w:t xml:space="preserve"> </w:t>
      </w:r>
    </w:p>
    <w:p w14:paraId="43C709F8" w14:textId="77777777" w:rsidR="00DE7D4B" w:rsidRPr="008A1690" w:rsidRDefault="00DE7D4B" w:rsidP="006B680D">
      <w:pPr>
        <w:spacing w:line="360" w:lineRule="auto"/>
        <w:contextualSpacing/>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 xml:space="preserve"> </w:t>
      </w:r>
    </w:p>
    <w:p w14:paraId="45D635AD" w14:textId="77777777" w:rsidR="00DE7D4B" w:rsidRPr="008A1690" w:rsidRDefault="00DE7D4B" w:rsidP="006B680D">
      <w:pPr>
        <w:spacing w:line="360" w:lineRule="auto"/>
        <w:contextualSpacing/>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 xml:space="preserve">Conforme a lo anterior, se logra vislumbrar que la pretensión del ahora Recurrente es obtener los documentos donde conste el presupuesto asignado por programa presupuestario respecto de la </w:t>
      </w:r>
      <w:r w:rsidR="005E6B62" w:rsidRPr="008A1690">
        <w:rPr>
          <w:rFonts w:ascii="Palatino Linotype" w:eastAsia="Palatino Linotype" w:hAnsi="Palatino Linotype" w:cs="Palatino Linotype"/>
          <w:sz w:val="22"/>
          <w:szCs w:val="22"/>
        </w:rPr>
        <w:t>Tercera</w:t>
      </w:r>
      <w:r w:rsidRPr="008A1690">
        <w:rPr>
          <w:rFonts w:ascii="Palatino Linotype" w:eastAsia="Palatino Linotype" w:hAnsi="Palatino Linotype" w:cs="Palatino Linotype"/>
          <w:sz w:val="22"/>
          <w:szCs w:val="22"/>
        </w:rPr>
        <w:t xml:space="preserve"> Regiduría, para los ejercicios fiscales dos mil veintidós y dos mil veintitrés.</w:t>
      </w:r>
    </w:p>
    <w:p w14:paraId="45D60BBC" w14:textId="77777777" w:rsidR="00DE7D4B" w:rsidRPr="008A1690" w:rsidRDefault="00DE7D4B" w:rsidP="006B680D">
      <w:pPr>
        <w:spacing w:line="360" w:lineRule="auto"/>
        <w:contextualSpacing/>
        <w:jc w:val="both"/>
        <w:rPr>
          <w:rFonts w:ascii="Palatino Linotype" w:eastAsia="Palatino Linotype" w:hAnsi="Palatino Linotype" w:cs="Palatino Linotype"/>
          <w:sz w:val="22"/>
          <w:szCs w:val="22"/>
        </w:rPr>
      </w:pPr>
    </w:p>
    <w:p w14:paraId="3F8CF5A0" w14:textId="0B9896A4" w:rsidR="00DE7D4B" w:rsidRPr="008A1690" w:rsidRDefault="00DE7D4B" w:rsidP="006B680D">
      <w:pPr>
        <w:spacing w:line="360" w:lineRule="auto"/>
        <w:contextualSpacing/>
        <w:jc w:val="both"/>
        <w:rPr>
          <w:rFonts w:ascii="Palatino Linotype" w:eastAsia="Palatino Linotype" w:hAnsi="Palatino Linotype" w:cs="Palatino Linotype"/>
          <w:bCs/>
          <w:sz w:val="22"/>
          <w:szCs w:val="22"/>
        </w:rPr>
      </w:pPr>
      <w:r w:rsidRPr="008A1690">
        <w:rPr>
          <w:rFonts w:ascii="Palatino Linotype" w:eastAsia="Palatino Linotype" w:hAnsi="Palatino Linotype" w:cs="Palatino Linotype"/>
          <w:sz w:val="22"/>
          <w:szCs w:val="22"/>
        </w:rPr>
        <w:t>En respuesta, la Tesorería Municipal proporcionó la gaceta municipal por la que se notificó el acuerdo de cabildo relacionado con el presupuesto de egresos para el ejercicio fiscal dos mil veinticinco, sin embargo, de la solicitud de información se advierte que la información no corresponde con los ejercicios fiscales solicitados por</w:t>
      </w:r>
      <w:r w:rsidR="00562330" w:rsidRPr="008A1690">
        <w:rPr>
          <w:rFonts w:ascii="Palatino Linotype" w:eastAsia="Palatino Linotype" w:hAnsi="Palatino Linotype" w:cs="Palatino Linotype"/>
          <w:sz w:val="22"/>
          <w:szCs w:val="22"/>
        </w:rPr>
        <w:t xml:space="preserve"> la parte </w:t>
      </w:r>
      <w:r w:rsidR="00562330" w:rsidRPr="008A1690">
        <w:rPr>
          <w:rFonts w:ascii="Palatino Linotype" w:eastAsia="Palatino Linotype" w:hAnsi="Palatino Linotype" w:cs="Palatino Linotype"/>
          <w:b/>
          <w:bCs/>
          <w:sz w:val="22"/>
          <w:szCs w:val="22"/>
        </w:rPr>
        <w:t>Recurrente</w:t>
      </w:r>
      <w:r w:rsidR="00562330" w:rsidRPr="008A1690">
        <w:rPr>
          <w:rFonts w:ascii="Palatino Linotype" w:eastAsia="Palatino Linotype" w:hAnsi="Palatino Linotype" w:cs="Palatino Linotype"/>
          <w:sz w:val="22"/>
          <w:szCs w:val="22"/>
        </w:rPr>
        <w:t xml:space="preserve">. </w:t>
      </w:r>
      <w:r w:rsidRPr="008A1690">
        <w:rPr>
          <w:rFonts w:ascii="Palatino Linotype" w:eastAsia="Palatino Linotype" w:hAnsi="Palatino Linotype" w:cs="Palatino Linotype"/>
          <w:bCs/>
          <w:iCs/>
          <w:sz w:val="22"/>
          <w:szCs w:val="22"/>
        </w:rPr>
        <w:t>S</w:t>
      </w:r>
      <w:r w:rsidRPr="008A1690">
        <w:rPr>
          <w:rFonts w:ascii="Palatino Linotype" w:eastAsia="Palatino Linotype" w:hAnsi="Palatino Linotype" w:cs="Palatino Linotype"/>
          <w:sz w:val="22"/>
          <w:szCs w:val="22"/>
        </w:rPr>
        <w:t xml:space="preserve">obre el tema el artículo 1.8, fracción IX, del Código Administrativo del Estado de México, establece que para que un acto administrativo tenga validez, deberá guardar congruencia con lo solicitado. </w:t>
      </w:r>
    </w:p>
    <w:p w14:paraId="1DB7DC29" w14:textId="77777777" w:rsidR="00DE7D4B" w:rsidRPr="008A1690" w:rsidRDefault="00DE7D4B" w:rsidP="006B680D">
      <w:pPr>
        <w:spacing w:line="360" w:lineRule="auto"/>
        <w:contextualSpacing/>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 xml:space="preserve"> </w:t>
      </w:r>
    </w:p>
    <w:p w14:paraId="3185CCFD" w14:textId="77777777" w:rsidR="00DE7D4B" w:rsidRPr="008A1690" w:rsidRDefault="00DE7D4B" w:rsidP="006B680D">
      <w:pPr>
        <w:spacing w:line="360" w:lineRule="auto"/>
        <w:contextualSpacing/>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Asimismo, resulta necesario traer</w:t>
      </w:r>
      <w:r w:rsidRPr="008A1690">
        <w:rPr>
          <w:rFonts w:ascii="Palatino Linotype" w:eastAsia="Palatino Linotype" w:hAnsi="Palatino Linotype" w:cs="Palatino Linotype"/>
          <w:bCs/>
          <w:sz w:val="22"/>
          <w:szCs w:val="22"/>
        </w:rPr>
        <w:t xml:space="preserve"> a colación, el Criterio de Interpretación, con clave de control SO/002/2017, de la Segunda Época, emitido por el </w:t>
      </w:r>
      <w:r w:rsidR="005E6B62" w:rsidRPr="008A1690">
        <w:rPr>
          <w:rFonts w:ascii="Palatino Linotype" w:eastAsia="Palatino Linotype" w:hAnsi="Palatino Linotype" w:cs="Palatino Linotype"/>
          <w:bCs/>
          <w:sz w:val="22"/>
          <w:szCs w:val="22"/>
        </w:rPr>
        <w:t xml:space="preserve">entonces </w:t>
      </w:r>
      <w:r w:rsidRPr="008A1690">
        <w:rPr>
          <w:rFonts w:ascii="Palatino Linotype" w:eastAsia="Palatino Linotype" w:hAnsi="Palatino Linotype" w:cs="Palatino Linotype"/>
          <w:bCs/>
          <w:sz w:val="22"/>
          <w:szCs w:val="22"/>
        </w:rPr>
        <w:t xml:space="preserve">Instituto Nacional de Transparencia, Acceso a la Información y Protección de Datos Personales, </w:t>
      </w:r>
      <w:r w:rsidRPr="008A1690">
        <w:rPr>
          <w:rFonts w:ascii="Palatino Linotype" w:eastAsia="Palatino Linotype" w:hAnsi="Palatino Linotype" w:cs="Palatino Linotype"/>
          <w:sz w:val="22"/>
          <w:szCs w:val="22"/>
        </w:rPr>
        <w:t xml:space="preserve">del cual se desprende que </w:t>
      </w:r>
      <w:r w:rsidRPr="008A1690">
        <w:rPr>
          <w:rFonts w:ascii="Palatino Linotype" w:eastAsia="Palatino Linotype" w:hAnsi="Palatino Linotype" w:cs="Palatino Linotype"/>
          <w:bCs/>
          <w:sz w:val="22"/>
          <w:szCs w:val="22"/>
        </w:rPr>
        <w:t>todo acto administrativo debe apegarse al</w:t>
      </w:r>
      <w:r w:rsidRPr="008A1690">
        <w:rPr>
          <w:rFonts w:ascii="Palatino Linotype" w:eastAsia="Palatino Linotype" w:hAnsi="Palatino Linotype" w:cs="Palatino Linotype"/>
          <w:sz w:val="22"/>
          <w:szCs w:val="22"/>
        </w:rPr>
        <w:t xml:space="preserve"> </w:t>
      </w:r>
      <w:r w:rsidRPr="008A1690">
        <w:rPr>
          <w:rFonts w:ascii="Palatino Linotype" w:eastAsia="Palatino Linotype" w:hAnsi="Palatino Linotype" w:cs="Palatino Linotype"/>
          <w:b/>
          <w:sz w:val="22"/>
          <w:szCs w:val="22"/>
        </w:rPr>
        <w:t xml:space="preserve">Principio de Congruencia, </w:t>
      </w:r>
      <w:r w:rsidRPr="008A1690">
        <w:rPr>
          <w:rFonts w:ascii="Palatino Linotype" w:eastAsia="Palatino Linotype" w:hAnsi="Palatino Linotype" w:cs="Palatino Linotype"/>
          <w:sz w:val="22"/>
          <w:szCs w:val="22"/>
        </w:rPr>
        <w:t>el cual</w:t>
      </w:r>
      <w:r w:rsidRPr="008A1690">
        <w:rPr>
          <w:rFonts w:ascii="Palatino Linotype" w:eastAsia="Palatino Linotype" w:hAnsi="Palatino Linotype" w:cs="Palatino Linotype"/>
          <w:b/>
          <w:sz w:val="22"/>
          <w:szCs w:val="22"/>
        </w:rPr>
        <w:t xml:space="preserve"> </w:t>
      </w:r>
      <w:r w:rsidRPr="008A1690">
        <w:rPr>
          <w:rFonts w:ascii="Palatino Linotype" w:eastAsia="Palatino Linotype" w:hAnsi="Palatino Linotype" w:cs="Palatino Linotype"/>
          <w:sz w:val="22"/>
          <w:szCs w:val="22"/>
        </w:rPr>
        <w:t xml:space="preserve">implica que exista concordancia entre el requerimiento formulado y la respuesta entregada; por lo que, el </w:t>
      </w:r>
      <w:r w:rsidRPr="008A1690">
        <w:rPr>
          <w:rFonts w:ascii="Palatino Linotype" w:eastAsia="Palatino Linotype" w:hAnsi="Palatino Linotype" w:cs="Palatino Linotype"/>
          <w:b/>
          <w:sz w:val="22"/>
          <w:szCs w:val="22"/>
        </w:rPr>
        <w:t>Sujeto Obligado</w:t>
      </w:r>
      <w:r w:rsidRPr="008A1690">
        <w:rPr>
          <w:rFonts w:ascii="Palatino Linotype" w:eastAsia="Palatino Linotype" w:hAnsi="Palatino Linotype" w:cs="Palatino Linotype"/>
          <w:sz w:val="22"/>
          <w:szCs w:val="22"/>
        </w:rPr>
        <w:t xml:space="preserve"> incumplió dicho principio lo cual da como resultado que no se pueda validar la respuesta entregada.</w:t>
      </w:r>
    </w:p>
    <w:p w14:paraId="7515D34F" w14:textId="77777777" w:rsidR="00DE7D4B" w:rsidRPr="008A1690" w:rsidRDefault="00DE7D4B" w:rsidP="006B680D">
      <w:pPr>
        <w:spacing w:line="360" w:lineRule="auto"/>
        <w:contextualSpacing/>
        <w:jc w:val="both"/>
        <w:rPr>
          <w:rFonts w:ascii="Palatino Linotype" w:eastAsia="Palatino Linotype" w:hAnsi="Palatino Linotype" w:cs="Palatino Linotype"/>
          <w:sz w:val="22"/>
          <w:szCs w:val="22"/>
        </w:rPr>
      </w:pPr>
    </w:p>
    <w:p w14:paraId="61586FE3" w14:textId="77777777" w:rsidR="00DE7D4B" w:rsidRPr="008A1690" w:rsidRDefault="00DE7D4B" w:rsidP="006B680D">
      <w:pPr>
        <w:spacing w:line="360" w:lineRule="auto"/>
        <w:contextualSpacing/>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 xml:space="preserve">Así, se colige que si bien, el área competente proporcionó la información sobre el presupuesto asignado, lo cierto es que no corresponde con la temporalidad requerida por el </w:t>
      </w:r>
      <w:r w:rsidR="005E6B62" w:rsidRPr="008A1690">
        <w:rPr>
          <w:rFonts w:ascii="Palatino Linotype" w:eastAsia="Palatino Linotype" w:hAnsi="Palatino Linotype" w:cs="Palatino Linotype"/>
          <w:sz w:val="22"/>
          <w:szCs w:val="22"/>
        </w:rPr>
        <w:t>a</w:t>
      </w:r>
      <w:r w:rsidRPr="008A1690">
        <w:rPr>
          <w:rFonts w:ascii="Palatino Linotype" w:eastAsia="Palatino Linotype" w:hAnsi="Palatino Linotype" w:cs="Palatino Linotype"/>
          <w:sz w:val="22"/>
          <w:szCs w:val="22"/>
        </w:rPr>
        <w:t xml:space="preserve">hora </w:t>
      </w:r>
      <w:r w:rsidRPr="008A1690">
        <w:rPr>
          <w:rFonts w:ascii="Palatino Linotype" w:eastAsia="Palatino Linotype" w:hAnsi="Palatino Linotype" w:cs="Palatino Linotype"/>
          <w:b/>
          <w:sz w:val="22"/>
          <w:szCs w:val="22"/>
        </w:rPr>
        <w:t>Recurrente</w:t>
      </w:r>
      <w:r w:rsidR="005E6B62" w:rsidRPr="008A1690">
        <w:rPr>
          <w:rFonts w:ascii="Palatino Linotype" w:eastAsia="Palatino Linotype" w:hAnsi="Palatino Linotype" w:cs="Palatino Linotype"/>
          <w:sz w:val="22"/>
          <w:szCs w:val="22"/>
        </w:rPr>
        <w:t xml:space="preserve">, </w:t>
      </w:r>
      <w:r w:rsidRPr="008A1690">
        <w:rPr>
          <w:rFonts w:ascii="Palatino Linotype" w:eastAsia="Palatino Linotype" w:hAnsi="Palatino Linotype" w:cs="Palatino Linotype"/>
          <w:sz w:val="22"/>
          <w:szCs w:val="22"/>
        </w:rPr>
        <w:t xml:space="preserve">por lo que deberá realizar una nueva búsqueda exhaustiva y razonable, a efecto de que proporcione </w:t>
      </w:r>
      <w:bookmarkStart w:id="7" w:name="_Hlk215582028"/>
      <w:r w:rsidRPr="008A1690">
        <w:rPr>
          <w:rFonts w:ascii="Palatino Linotype" w:eastAsia="Palatino Linotype" w:hAnsi="Palatino Linotype" w:cs="Palatino Linotype"/>
          <w:sz w:val="22"/>
          <w:szCs w:val="22"/>
        </w:rPr>
        <w:t>el presupuesto aprobado para los ejercicios fiscales dos mil veintidós, y dos  mil veintitrés requeridos con los que deberá remitir el acta de cabildo por el que se aprobaron,</w:t>
      </w:r>
      <w:bookmarkEnd w:id="7"/>
      <w:r w:rsidRPr="008A1690">
        <w:rPr>
          <w:rFonts w:ascii="Palatino Linotype" w:eastAsia="Palatino Linotype" w:hAnsi="Palatino Linotype" w:cs="Palatino Linotype"/>
          <w:sz w:val="22"/>
          <w:szCs w:val="22"/>
        </w:rPr>
        <w:t xml:space="preserve"> a efecto de dar cumplimiento con los artículos 12 y 160 de la Ley de Transparencia.</w:t>
      </w:r>
    </w:p>
    <w:p w14:paraId="18C950C7" w14:textId="77777777" w:rsidR="00DE7D4B" w:rsidRPr="008A1690" w:rsidRDefault="00DE7D4B" w:rsidP="006B680D">
      <w:pPr>
        <w:spacing w:line="360" w:lineRule="auto"/>
        <w:contextualSpacing/>
        <w:jc w:val="both"/>
        <w:rPr>
          <w:rFonts w:ascii="Palatino Linotype" w:eastAsia="Palatino Linotype" w:hAnsi="Palatino Linotype" w:cs="Palatino Linotype"/>
          <w:sz w:val="22"/>
          <w:szCs w:val="22"/>
        </w:rPr>
      </w:pPr>
    </w:p>
    <w:p w14:paraId="7E2C98B0" w14:textId="77777777" w:rsidR="00DE7D4B" w:rsidRPr="008A1690" w:rsidRDefault="005E6B62" w:rsidP="006B680D">
      <w:pPr>
        <w:pStyle w:val="Prrafodelista"/>
        <w:numPr>
          <w:ilvl w:val="0"/>
          <w:numId w:val="27"/>
        </w:numPr>
        <w:spacing w:line="360" w:lineRule="auto"/>
        <w:contextualSpacing/>
        <w:jc w:val="both"/>
        <w:rPr>
          <w:rFonts w:ascii="Palatino Linotype" w:eastAsia="Palatino Linotype" w:hAnsi="Palatino Linotype" w:cs="Palatino Linotype"/>
          <w:b/>
          <w:bCs/>
        </w:rPr>
      </w:pPr>
      <w:r w:rsidRPr="008A1690">
        <w:rPr>
          <w:rFonts w:ascii="Palatino Linotype" w:eastAsia="Palatino Linotype" w:hAnsi="Palatino Linotype" w:cs="Palatino Linotype"/>
          <w:b/>
          <w:bCs/>
        </w:rPr>
        <w:t>Bienes</w:t>
      </w:r>
      <w:r w:rsidR="00DE7D4B" w:rsidRPr="008A1690">
        <w:rPr>
          <w:rFonts w:ascii="Palatino Linotype" w:eastAsia="Palatino Linotype" w:hAnsi="Palatino Linotype" w:cs="Palatino Linotype"/>
          <w:b/>
          <w:bCs/>
        </w:rPr>
        <w:t xml:space="preserve"> (vehículos, computadoras, laptops, tabletas, teléfonos celulares, sillas, </w:t>
      </w:r>
      <w:r w:rsidRPr="008A1690">
        <w:rPr>
          <w:rFonts w:ascii="Palatino Linotype" w:eastAsia="Palatino Linotype" w:hAnsi="Palatino Linotype" w:cs="Palatino Linotype"/>
          <w:b/>
          <w:bCs/>
        </w:rPr>
        <w:t xml:space="preserve">sillones, </w:t>
      </w:r>
      <w:r w:rsidR="00DE7D4B" w:rsidRPr="008A1690">
        <w:rPr>
          <w:rFonts w:ascii="Palatino Linotype" w:eastAsia="Palatino Linotype" w:hAnsi="Palatino Linotype" w:cs="Palatino Linotype"/>
          <w:b/>
          <w:bCs/>
        </w:rPr>
        <w:t>impresoras) asignadas al personal del área</w:t>
      </w:r>
      <w:r w:rsidRPr="008A1690">
        <w:rPr>
          <w:rFonts w:ascii="Palatino Linotype" w:eastAsia="Palatino Linotype" w:hAnsi="Palatino Linotype" w:cs="Palatino Linotype"/>
          <w:b/>
          <w:bCs/>
        </w:rPr>
        <w:t>,</w:t>
      </w:r>
      <w:r w:rsidR="00DE7D4B" w:rsidRPr="008A1690">
        <w:rPr>
          <w:rFonts w:ascii="Palatino Linotype" w:eastAsia="Palatino Linotype" w:hAnsi="Palatino Linotype" w:cs="Palatino Linotype"/>
          <w:b/>
          <w:bCs/>
        </w:rPr>
        <w:t xml:space="preserve"> para la realización de trabajos diarios y personal responsable</w:t>
      </w:r>
    </w:p>
    <w:p w14:paraId="0FEA9333" w14:textId="77777777" w:rsidR="00DE7D4B" w:rsidRPr="008A1690" w:rsidRDefault="00DE7D4B" w:rsidP="006B680D">
      <w:pPr>
        <w:spacing w:line="360" w:lineRule="auto"/>
        <w:contextualSpacing/>
        <w:jc w:val="both"/>
        <w:rPr>
          <w:rFonts w:ascii="Palatino Linotype" w:eastAsia="Palatino Linotype" w:hAnsi="Palatino Linotype" w:cs="Palatino Linotype"/>
          <w:sz w:val="22"/>
          <w:szCs w:val="22"/>
        </w:rPr>
      </w:pPr>
    </w:p>
    <w:p w14:paraId="351DB75D" w14:textId="77777777" w:rsidR="00DE7D4B" w:rsidRPr="008A1690" w:rsidRDefault="00DE7D4B" w:rsidP="006B680D">
      <w:pPr>
        <w:spacing w:line="360" w:lineRule="auto"/>
        <w:contextualSpacing/>
        <w:jc w:val="both"/>
        <w:rPr>
          <w:rFonts w:ascii="Palatino Linotype" w:eastAsia="Palatino Linotype" w:hAnsi="Palatino Linotype" w:cs="Palatino Linotype"/>
          <w:bCs/>
          <w:iCs/>
          <w:sz w:val="22"/>
          <w:szCs w:val="22"/>
        </w:rPr>
      </w:pPr>
      <w:r w:rsidRPr="008A1690">
        <w:rPr>
          <w:rFonts w:ascii="Palatino Linotype" w:eastAsia="Palatino Linotype" w:hAnsi="Palatino Linotype" w:cs="Palatino Linotype"/>
          <w:sz w:val="22"/>
          <w:szCs w:val="22"/>
        </w:rPr>
        <w:t>Al respecto</w:t>
      </w:r>
      <w:r w:rsidRPr="008A1690">
        <w:rPr>
          <w:rFonts w:ascii="Palatino Linotype" w:eastAsia="Palatino Linotype" w:hAnsi="Palatino Linotype" w:cs="Palatino Linotype"/>
          <w:bCs/>
          <w:iCs/>
          <w:sz w:val="22"/>
          <w:szCs w:val="22"/>
        </w:rPr>
        <w:t>, el numeral 206010000 del Manual General de Organización de la Dirección General de Administración establece que la unidad administrativa es la encargada de definir, establecer, difundir y aplicar la normatividad para la administración de personal, adquisición, uso y mantenimiento de bienes, contratación y prestación de servicios, de la tecnología de la información y comunicaciones que requieran las diferentes dependencias y órganos que integran la administración pública municipal, para la ejecución de sus funciones, privilegiando las mejores condiciones de oportunidad, precio, calidad y financiamiento, en un esquema de transparencia, a fin de optimizar los recursos humanos, materiales, técnicos y tecnológicos, así como el adecuado control del parque vehicular y de bienes muebles e inmuebles.</w:t>
      </w:r>
    </w:p>
    <w:p w14:paraId="5010283A" w14:textId="77777777" w:rsidR="00DE7D4B" w:rsidRPr="008A1690" w:rsidRDefault="00DE7D4B" w:rsidP="006B680D">
      <w:pPr>
        <w:spacing w:line="360" w:lineRule="auto"/>
        <w:contextualSpacing/>
        <w:jc w:val="both"/>
        <w:rPr>
          <w:rFonts w:ascii="Palatino Linotype" w:eastAsia="Palatino Linotype" w:hAnsi="Palatino Linotype" w:cs="Palatino Linotype"/>
          <w:bCs/>
          <w:iCs/>
          <w:sz w:val="22"/>
          <w:szCs w:val="22"/>
        </w:rPr>
      </w:pPr>
      <w:r w:rsidRPr="008A1690">
        <w:rPr>
          <w:rFonts w:ascii="Palatino Linotype" w:eastAsia="Palatino Linotype" w:hAnsi="Palatino Linotype" w:cs="Palatino Linotype"/>
          <w:bCs/>
          <w:iCs/>
          <w:sz w:val="22"/>
          <w:szCs w:val="22"/>
        </w:rPr>
        <w:t xml:space="preserve"> </w:t>
      </w:r>
    </w:p>
    <w:p w14:paraId="16E410D0" w14:textId="60AEA150" w:rsidR="00DE7D4B" w:rsidRPr="008A1690" w:rsidRDefault="00DE7D4B" w:rsidP="006B680D">
      <w:pPr>
        <w:spacing w:line="360" w:lineRule="auto"/>
        <w:contextualSpacing/>
        <w:jc w:val="both"/>
        <w:rPr>
          <w:rFonts w:ascii="Palatino Linotype" w:eastAsia="Palatino Linotype" w:hAnsi="Palatino Linotype" w:cs="Palatino Linotype"/>
          <w:iCs/>
          <w:sz w:val="22"/>
          <w:szCs w:val="22"/>
        </w:rPr>
      </w:pPr>
      <w:r w:rsidRPr="008A1690">
        <w:rPr>
          <w:rFonts w:ascii="Palatino Linotype" w:eastAsia="Palatino Linotype" w:hAnsi="Palatino Linotype" w:cs="Palatino Linotype"/>
          <w:bCs/>
          <w:iCs/>
          <w:sz w:val="22"/>
          <w:szCs w:val="22"/>
        </w:rPr>
        <w:t xml:space="preserve">En esa misma consecución de ideas, el numeral 206013000 del </w:t>
      </w:r>
      <w:r w:rsidR="00F919A4" w:rsidRPr="008A1690">
        <w:rPr>
          <w:rFonts w:ascii="Palatino Linotype" w:eastAsia="Palatino Linotype" w:hAnsi="Palatino Linotype" w:cs="Palatino Linotype"/>
          <w:bCs/>
          <w:iCs/>
          <w:sz w:val="22"/>
          <w:szCs w:val="22"/>
        </w:rPr>
        <w:t xml:space="preserve">Manual </w:t>
      </w:r>
      <w:r w:rsidRPr="008A1690">
        <w:rPr>
          <w:rFonts w:ascii="Palatino Linotype" w:eastAsia="Palatino Linotype" w:hAnsi="Palatino Linotype" w:cs="Palatino Linotype"/>
          <w:bCs/>
          <w:iCs/>
          <w:sz w:val="22"/>
          <w:szCs w:val="22"/>
        </w:rPr>
        <w:t xml:space="preserve">previamente señalado establece que la Dirección de administración cuenta con diversas unidades administrativas para el eficiente y eficaz desahogo de sus funciones, encontrándose entre estas la </w:t>
      </w:r>
      <w:r w:rsidRPr="008A1690">
        <w:rPr>
          <w:rFonts w:ascii="Palatino Linotype" w:eastAsia="Palatino Linotype" w:hAnsi="Palatino Linotype" w:cs="Palatino Linotype"/>
          <w:b/>
          <w:bCs/>
          <w:iCs/>
          <w:sz w:val="22"/>
          <w:szCs w:val="22"/>
        </w:rPr>
        <w:t xml:space="preserve">Dirección de Servicios Generales; </w:t>
      </w:r>
      <w:r w:rsidRPr="008A1690">
        <w:rPr>
          <w:rFonts w:ascii="Palatino Linotype" w:eastAsia="Palatino Linotype" w:hAnsi="Palatino Linotype" w:cs="Palatino Linotype"/>
          <w:iCs/>
          <w:sz w:val="22"/>
          <w:szCs w:val="22"/>
        </w:rPr>
        <w:t>quien se encarga de proporcionar, supervisar y controlar el mantenimiento preventivo y correctivo de tipo menor del parque vehicular y maquinaria propiedad del Ayuntamiento, así como, supervisar y controlar la dotación de combustible; proporcionar el mantenimiento menor de los inmuebles arrendados que albergan las dependencias municipales; supervisar los trámites administrativos de los contratos de arrendamiento de los locales propiedad del Ayuntamiento.</w:t>
      </w:r>
    </w:p>
    <w:p w14:paraId="4665C9F0" w14:textId="77777777" w:rsidR="00F919A4" w:rsidRPr="008A1690" w:rsidRDefault="00F919A4" w:rsidP="006B680D">
      <w:pPr>
        <w:spacing w:line="360" w:lineRule="auto"/>
        <w:contextualSpacing/>
        <w:jc w:val="both"/>
        <w:rPr>
          <w:rFonts w:ascii="Palatino Linotype" w:eastAsia="Palatino Linotype" w:hAnsi="Palatino Linotype" w:cs="Palatino Linotype"/>
          <w:iCs/>
          <w:sz w:val="22"/>
          <w:szCs w:val="22"/>
        </w:rPr>
      </w:pPr>
    </w:p>
    <w:p w14:paraId="4A00D5E0" w14:textId="77777777" w:rsidR="00F919A4" w:rsidRPr="008A1690" w:rsidRDefault="00811699" w:rsidP="006B680D">
      <w:pPr>
        <w:spacing w:line="360" w:lineRule="auto"/>
        <w:contextualSpacing/>
        <w:jc w:val="both"/>
        <w:rPr>
          <w:rFonts w:ascii="Palatino Linotype" w:eastAsia="Palatino Linotype" w:hAnsi="Palatino Linotype" w:cs="Palatino Linotype"/>
          <w:b/>
          <w:bCs/>
          <w:iCs/>
          <w:sz w:val="22"/>
          <w:szCs w:val="22"/>
        </w:rPr>
      </w:pPr>
      <w:r w:rsidRPr="008A1690">
        <w:rPr>
          <w:rFonts w:ascii="Palatino Linotype" w:eastAsia="Palatino Linotype" w:hAnsi="Palatino Linotype" w:cs="Palatino Linotype"/>
          <w:iCs/>
          <w:sz w:val="22"/>
          <w:szCs w:val="22"/>
        </w:rPr>
        <w:t>En ese mismo orden de ideas, la</w:t>
      </w:r>
      <w:r w:rsidR="00F919A4" w:rsidRPr="008A1690">
        <w:rPr>
          <w:rFonts w:ascii="Palatino Linotype" w:eastAsia="Palatino Linotype" w:hAnsi="Palatino Linotype" w:cs="Palatino Linotype"/>
          <w:iCs/>
          <w:sz w:val="22"/>
          <w:szCs w:val="22"/>
        </w:rPr>
        <w:t xml:space="preserve"> Dirección de Servicios Generales</w:t>
      </w:r>
      <w:r w:rsidRPr="008A1690">
        <w:rPr>
          <w:rFonts w:ascii="Palatino Linotype" w:eastAsia="Palatino Linotype" w:hAnsi="Palatino Linotype" w:cs="Palatino Linotype"/>
          <w:iCs/>
          <w:sz w:val="22"/>
          <w:szCs w:val="22"/>
        </w:rPr>
        <w:t xml:space="preserve"> se auxiliara de un </w:t>
      </w:r>
      <w:r w:rsidRPr="008A1690">
        <w:rPr>
          <w:rFonts w:ascii="Palatino Linotype" w:eastAsia="Palatino Linotype" w:hAnsi="Palatino Linotype" w:cs="Palatino Linotype"/>
          <w:b/>
          <w:iCs/>
          <w:sz w:val="22"/>
          <w:szCs w:val="22"/>
        </w:rPr>
        <w:t>Departamento de Control Patrimonial</w:t>
      </w:r>
      <w:r w:rsidRPr="008A1690">
        <w:rPr>
          <w:rFonts w:ascii="Palatino Linotype" w:eastAsia="Palatino Linotype" w:hAnsi="Palatino Linotype" w:cs="Palatino Linotype"/>
          <w:iCs/>
          <w:sz w:val="22"/>
          <w:szCs w:val="22"/>
        </w:rPr>
        <w:t xml:space="preserve">, quien tendrá como objetivo </w:t>
      </w:r>
      <w:r w:rsidRPr="008A1690">
        <w:rPr>
          <w:rFonts w:ascii="Palatino Linotype" w:eastAsia="Palatino Linotype" w:hAnsi="Palatino Linotype" w:cs="Palatino Linotype"/>
          <w:b/>
          <w:iCs/>
          <w:sz w:val="22"/>
          <w:szCs w:val="22"/>
          <w:u w:val="single"/>
        </w:rPr>
        <w:t>registrar y revisar los bienes muebles para mantener integrado y actualizado el Inventario General (bienes, activo biológico y vehículos) del Patrimonio del Ayuntamiento de Toluca</w:t>
      </w:r>
      <w:r w:rsidRPr="008A1690">
        <w:rPr>
          <w:rFonts w:ascii="Palatino Linotype" w:eastAsia="Palatino Linotype" w:hAnsi="Palatino Linotype" w:cs="Palatino Linotype"/>
          <w:iCs/>
          <w:sz w:val="22"/>
          <w:szCs w:val="22"/>
        </w:rPr>
        <w:t xml:space="preserve"> por medio de los registros y controles administrativos apegados a la normatividad aplicable.</w:t>
      </w:r>
    </w:p>
    <w:p w14:paraId="1D19DC7A" w14:textId="77777777" w:rsidR="00DE7D4B" w:rsidRPr="008A1690" w:rsidRDefault="00DE7D4B" w:rsidP="006B680D">
      <w:pPr>
        <w:spacing w:line="360" w:lineRule="auto"/>
        <w:contextualSpacing/>
        <w:jc w:val="both"/>
        <w:rPr>
          <w:rFonts w:ascii="Palatino Linotype" w:eastAsia="Palatino Linotype" w:hAnsi="Palatino Linotype" w:cs="Palatino Linotype"/>
          <w:b/>
          <w:bCs/>
          <w:iCs/>
          <w:sz w:val="22"/>
          <w:szCs w:val="22"/>
        </w:rPr>
      </w:pPr>
      <w:r w:rsidRPr="008A1690">
        <w:rPr>
          <w:rFonts w:ascii="Palatino Linotype" w:eastAsia="Palatino Linotype" w:hAnsi="Palatino Linotype" w:cs="Palatino Linotype"/>
          <w:b/>
          <w:bCs/>
          <w:iCs/>
          <w:sz w:val="22"/>
          <w:szCs w:val="22"/>
        </w:rPr>
        <w:t xml:space="preserve"> </w:t>
      </w:r>
    </w:p>
    <w:p w14:paraId="042BEF98" w14:textId="77777777" w:rsidR="00DE7D4B" w:rsidRPr="008A1690" w:rsidRDefault="00DE7D4B" w:rsidP="006B680D">
      <w:pPr>
        <w:spacing w:line="360" w:lineRule="auto"/>
        <w:contextualSpacing/>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 xml:space="preserve">Conforme a lo anterior, se logra vislumbrar que la pretensión del ahora </w:t>
      </w:r>
      <w:r w:rsidRPr="008A1690">
        <w:rPr>
          <w:rFonts w:ascii="Palatino Linotype" w:eastAsia="Palatino Linotype" w:hAnsi="Palatino Linotype" w:cs="Palatino Linotype"/>
          <w:b/>
          <w:sz w:val="22"/>
          <w:szCs w:val="22"/>
        </w:rPr>
        <w:t>Recurrente</w:t>
      </w:r>
      <w:r w:rsidRPr="008A1690">
        <w:rPr>
          <w:rFonts w:ascii="Palatino Linotype" w:eastAsia="Palatino Linotype" w:hAnsi="Palatino Linotype" w:cs="Palatino Linotype"/>
          <w:sz w:val="22"/>
          <w:szCs w:val="22"/>
        </w:rPr>
        <w:t>, es obtener los documentos en los que se adviertan los b</w:t>
      </w:r>
      <w:r w:rsidR="005E6B62" w:rsidRPr="008A1690">
        <w:rPr>
          <w:rFonts w:ascii="Palatino Linotype" w:eastAsia="Palatino Linotype" w:hAnsi="Palatino Linotype" w:cs="Palatino Linotype"/>
          <w:sz w:val="22"/>
          <w:szCs w:val="22"/>
        </w:rPr>
        <w:t xml:space="preserve">ienes asignados a la Tercera Regiduría, entre ellos: </w:t>
      </w:r>
      <w:r w:rsidRPr="008A1690">
        <w:rPr>
          <w:rFonts w:ascii="Palatino Linotype" w:eastAsia="Palatino Linotype" w:hAnsi="Palatino Linotype" w:cs="Palatino Linotype"/>
          <w:sz w:val="22"/>
          <w:szCs w:val="22"/>
        </w:rPr>
        <w:t>vehículos, computadoras, laptops, tabletas, teléfonos celulares, sillas, impresoras</w:t>
      </w:r>
      <w:r w:rsidR="005E6B62" w:rsidRPr="008A1690">
        <w:rPr>
          <w:rFonts w:ascii="Palatino Linotype" w:eastAsia="Palatino Linotype" w:hAnsi="Palatino Linotype" w:cs="Palatino Linotype"/>
          <w:sz w:val="22"/>
          <w:szCs w:val="22"/>
        </w:rPr>
        <w:t xml:space="preserve">, </w:t>
      </w:r>
      <w:r w:rsidRPr="008A1690">
        <w:rPr>
          <w:rFonts w:ascii="Palatino Linotype" w:eastAsia="Palatino Linotype" w:hAnsi="Palatino Linotype" w:cs="Palatino Linotype"/>
          <w:sz w:val="22"/>
          <w:szCs w:val="22"/>
        </w:rPr>
        <w:t>para la realización de trabajos diarios y personal responsable, del primero</w:t>
      </w:r>
      <w:r w:rsidR="005E6B62" w:rsidRPr="008A1690">
        <w:rPr>
          <w:rFonts w:ascii="Palatino Linotype" w:eastAsia="Palatino Linotype" w:hAnsi="Palatino Linotype" w:cs="Palatino Linotype"/>
          <w:sz w:val="22"/>
          <w:szCs w:val="22"/>
        </w:rPr>
        <w:t xml:space="preserve"> de enero de dos mil veintidós </w:t>
      </w:r>
      <w:r w:rsidRPr="008A1690">
        <w:rPr>
          <w:rFonts w:ascii="Palatino Linotype" w:eastAsia="Palatino Linotype" w:hAnsi="Palatino Linotype" w:cs="Palatino Linotype"/>
          <w:sz w:val="22"/>
          <w:szCs w:val="22"/>
        </w:rPr>
        <w:t>al treinta y uno de diciembre de dos mil veintitrés.</w:t>
      </w:r>
    </w:p>
    <w:p w14:paraId="24934155" w14:textId="77777777" w:rsidR="00DE7D4B" w:rsidRPr="008A1690" w:rsidRDefault="00DE7D4B" w:rsidP="006B680D">
      <w:pPr>
        <w:spacing w:line="360" w:lineRule="auto"/>
        <w:contextualSpacing/>
        <w:jc w:val="both"/>
        <w:rPr>
          <w:rFonts w:ascii="Palatino Linotype" w:eastAsia="Palatino Linotype" w:hAnsi="Palatino Linotype" w:cs="Palatino Linotype"/>
          <w:sz w:val="22"/>
          <w:szCs w:val="22"/>
        </w:rPr>
      </w:pPr>
    </w:p>
    <w:p w14:paraId="403E2CAD" w14:textId="77777777" w:rsidR="00DE7D4B" w:rsidRPr="008A1690" w:rsidRDefault="00DE7D4B" w:rsidP="006B680D">
      <w:pPr>
        <w:spacing w:line="360" w:lineRule="auto"/>
        <w:contextualSpacing/>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 xml:space="preserve">En respuesta, el </w:t>
      </w:r>
      <w:r w:rsidRPr="008A1690">
        <w:rPr>
          <w:rFonts w:ascii="Palatino Linotype" w:eastAsia="Palatino Linotype" w:hAnsi="Palatino Linotype" w:cs="Palatino Linotype"/>
          <w:b/>
          <w:sz w:val="22"/>
          <w:szCs w:val="22"/>
        </w:rPr>
        <w:t>Sujeto Obligado</w:t>
      </w:r>
      <w:r w:rsidRPr="008A1690">
        <w:rPr>
          <w:rFonts w:ascii="Palatino Linotype" w:eastAsia="Palatino Linotype" w:hAnsi="Palatino Linotype" w:cs="Palatino Linotype"/>
          <w:sz w:val="22"/>
          <w:szCs w:val="22"/>
        </w:rPr>
        <w:t xml:space="preserve"> a través del Departamento de </w:t>
      </w:r>
      <w:r w:rsidR="005E6B62" w:rsidRPr="008A1690">
        <w:rPr>
          <w:rFonts w:ascii="Palatino Linotype" w:eastAsia="Palatino Linotype" w:hAnsi="Palatino Linotype" w:cs="Palatino Linotype"/>
          <w:sz w:val="22"/>
          <w:szCs w:val="22"/>
        </w:rPr>
        <w:t>C</w:t>
      </w:r>
      <w:r w:rsidR="00F919A4" w:rsidRPr="008A1690">
        <w:rPr>
          <w:rFonts w:ascii="Palatino Linotype" w:eastAsia="Palatino Linotype" w:hAnsi="Palatino Linotype" w:cs="Palatino Linotype"/>
          <w:sz w:val="22"/>
          <w:szCs w:val="22"/>
        </w:rPr>
        <w:t xml:space="preserve">ontrol Patrimonial </w:t>
      </w:r>
      <w:r w:rsidRPr="008A1690">
        <w:rPr>
          <w:rFonts w:ascii="Palatino Linotype" w:eastAsia="Palatino Linotype" w:hAnsi="Palatino Linotype" w:cs="Palatino Linotype"/>
          <w:sz w:val="22"/>
          <w:szCs w:val="22"/>
        </w:rPr>
        <w:t xml:space="preserve">área administrativa dependiente de la Dirección General de Administración proporcionó un </w:t>
      </w:r>
      <w:bookmarkStart w:id="8" w:name="_Hlk215582310"/>
      <w:r w:rsidRPr="008A1690">
        <w:rPr>
          <w:rFonts w:ascii="Palatino Linotype" w:eastAsia="Palatino Linotype" w:hAnsi="Palatino Linotype" w:cs="Palatino Linotype"/>
          <w:sz w:val="22"/>
          <w:szCs w:val="22"/>
        </w:rPr>
        <w:t xml:space="preserve">listado de bienes de la </w:t>
      </w:r>
      <w:r w:rsidR="00811699" w:rsidRPr="008A1690">
        <w:rPr>
          <w:rFonts w:ascii="Palatino Linotype" w:eastAsia="Palatino Linotype" w:hAnsi="Palatino Linotype" w:cs="Palatino Linotype"/>
          <w:sz w:val="22"/>
          <w:szCs w:val="22"/>
        </w:rPr>
        <w:t>Tercera</w:t>
      </w:r>
      <w:r w:rsidRPr="008A1690">
        <w:rPr>
          <w:rFonts w:ascii="Palatino Linotype" w:eastAsia="Palatino Linotype" w:hAnsi="Palatino Linotype" w:cs="Palatino Linotype"/>
          <w:sz w:val="22"/>
          <w:szCs w:val="22"/>
        </w:rPr>
        <w:t xml:space="preserve"> Regiduría para el ejercicio fiscal dos mil veinticinco, sin embargo, no se advirtió que se tratara de información respecto de los ejercicios fiscales dos mil veintidós y dos mil veintitrés, sumado a que omitió la entrega </w:t>
      </w:r>
      <w:r w:rsidR="00F7051A" w:rsidRPr="008A1690">
        <w:rPr>
          <w:rFonts w:ascii="Palatino Linotype" w:eastAsia="Palatino Linotype" w:hAnsi="Palatino Linotype" w:cs="Palatino Linotype"/>
          <w:sz w:val="22"/>
          <w:szCs w:val="22"/>
        </w:rPr>
        <w:t xml:space="preserve">de la información referente a los vehículos que tiene asignados, así como el resguardatario o responsable de dichos bienes; </w:t>
      </w:r>
      <w:r w:rsidRPr="008A1690">
        <w:rPr>
          <w:rFonts w:ascii="Palatino Linotype" w:eastAsia="Palatino Linotype" w:hAnsi="Palatino Linotype" w:cs="Palatino Linotype"/>
          <w:sz w:val="22"/>
          <w:szCs w:val="22"/>
        </w:rPr>
        <w:t xml:space="preserve">por lo que deberá proporcionar la información respecto de la temporalidad </w:t>
      </w:r>
      <w:bookmarkEnd w:id="8"/>
      <w:r w:rsidRPr="008A1690">
        <w:rPr>
          <w:rFonts w:ascii="Palatino Linotype" w:eastAsia="Palatino Linotype" w:hAnsi="Palatino Linotype" w:cs="Palatino Linotype"/>
          <w:sz w:val="22"/>
          <w:szCs w:val="22"/>
        </w:rPr>
        <w:t xml:space="preserve">solicitada, a efecto de dar cumplimiento a los artículos 12 y 160 de la Ley de Transparencia. </w:t>
      </w:r>
    </w:p>
    <w:p w14:paraId="2C44B7AC" w14:textId="77777777" w:rsidR="00DE7D4B" w:rsidRPr="008A1690" w:rsidRDefault="00DE7D4B" w:rsidP="006B680D">
      <w:pPr>
        <w:spacing w:line="360" w:lineRule="auto"/>
        <w:contextualSpacing/>
        <w:jc w:val="both"/>
        <w:rPr>
          <w:rFonts w:ascii="Palatino Linotype" w:eastAsia="Palatino Linotype" w:hAnsi="Palatino Linotype" w:cs="Palatino Linotype"/>
          <w:sz w:val="22"/>
          <w:szCs w:val="22"/>
        </w:rPr>
      </w:pPr>
    </w:p>
    <w:p w14:paraId="63471E9E" w14:textId="77777777" w:rsidR="00DE7D4B" w:rsidRPr="008A1690" w:rsidRDefault="00DE7D4B" w:rsidP="006B680D">
      <w:pPr>
        <w:pStyle w:val="Prrafodelista"/>
        <w:numPr>
          <w:ilvl w:val="0"/>
          <w:numId w:val="27"/>
        </w:numPr>
        <w:spacing w:line="360" w:lineRule="auto"/>
        <w:contextualSpacing/>
        <w:rPr>
          <w:rFonts w:ascii="Palatino Linotype" w:eastAsia="Palatino Linotype" w:hAnsi="Palatino Linotype" w:cs="Palatino Linotype"/>
          <w:b/>
          <w:bCs/>
        </w:rPr>
      </w:pPr>
      <w:r w:rsidRPr="008A1690">
        <w:rPr>
          <w:rFonts w:ascii="Palatino Linotype" w:eastAsia="Palatino Linotype" w:hAnsi="Palatino Linotype" w:cs="Palatino Linotype"/>
          <w:b/>
          <w:bCs/>
        </w:rPr>
        <w:t>Grupo parlamentario o partido político al que pertenece</w:t>
      </w:r>
    </w:p>
    <w:p w14:paraId="3A6E8B22" w14:textId="77777777" w:rsidR="00DE7D4B" w:rsidRPr="008A1690" w:rsidRDefault="00DE7D4B" w:rsidP="006B680D">
      <w:pPr>
        <w:spacing w:line="360" w:lineRule="auto"/>
        <w:contextualSpacing/>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 xml:space="preserve">Sobre el tema, los artículos 16 y 17 del Código Electoral del Estado de México, establecen que las ciudadanas y ciudadanos que reúnan los requisitos para ser miembros de los ayuntamientos deberán entre otras cosas ser electo o designado candidata o candidato de conformidad con los procedimientos democráticos internos del partido político que lo postule. </w:t>
      </w:r>
    </w:p>
    <w:p w14:paraId="3DDC7B3B" w14:textId="77777777" w:rsidR="00DE7D4B" w:rsidRPr="008A1690" w:rsidRDefault="00DE7D4B" w:rsidP="006B680D">
      <w:pPr>
        <w:spacing w:line="360" w:lineRule="auto"/>
        <w:contextualSpacing/>
        <w:rPr>
          <w:rFonts w:ascii="Palatino Linotype" w:eastAsia="Palatino Linotype" w:hAnsi="Palatino Linotype" w:cs="Palatino Linotype"/>
          <w:b/>
          <w:bCs/>
          <w:sz w:val="22"/>
          <w:szCs w:val="22"/>
        </w:rPr>
      </w:pPr>
    </w:p>
    <w:p w14:paraId="4E706524" w14:textId="77777777" w:rsidR="00DE7D4B" w:rsidRPr="008A1690" w:rsidRDefault="00DE7D4B" w:rsidP="006B680D">
      <w:pPr>
        <w:spacing w:line="360" w:lineRule="auto"/>
        <w:contextualSpacing/>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Además, los artículos 27 y 28 del Código previamente señalado establecen que los ayuntamientos podrán tener regidores y síndicos según los principios de mayoría relativa y de representación proporcional, cada partido político deberá postular en planilla con formula de propietarios y suplentes la totalidad de candidatos, el presidente encabezará la planilla y los restantes ocuparán los cargos a síndico y regidores correspondientes de acuerdo a la densidad poblacional.</w:t>
      </w:r>
    </w:p>
    <w:p w14:paraId="48E506B2" w14:textId="77777777" w:rsidR="00DE7D4B" w:rsidRPr="008A1690" w:rsidRDefault="00DE7D4B" w:rsidP="006B680D">
      <w:pPr>
        <w:spacing w:line="360" w:lineRule="auto"/>
        <w:contextualSpacing/>
        <w:jc w:val="both"/>
        <w:rPr>
          <w:rFonts w:ascii="Palatino Linotype" w:eastAsia="Palatino Linotype" w:hAnsi="Palatino Linotype" w:cs="Palatino Linotype"/>
          <w:sz w:val="22"/>
          <w:szCs w:val="22"/>
        </w:rPr>
      </w:pPr>
    </w:p>
    <w:p w14:paraId="153EB4BB" w14:textId="56F51323" w:rsidR="00DE7D4B" w:rsidRPr="008A1690" w:rsidRDefault="00DE7D4B" w:rsidP="006B680D">
      <w:pPr>
        <w:spacing w:line="360" w:lineRule="auto"/>
        <w:contextualSpacing/>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 xml:space="preserve">Conforme a lo anterior, se logra colegir que el Solicitante pretende acceder a </w:t>
      </w:r>
      <w:bookmarkStart w:id="9" w:name="_Hlk215582417"/>
      <w:r w:rsidRPr="008A1690">
        <w:rPr>
          <w:rFonts w:ascii="Palatino Linotype" w:eastAsia="Palatino Linotype" w:hAnsi="Palatino Linotype" w:cs="Palatino Linotype"/>
          <w:sz w:val="22"/>
          <w:szCs w:val="22"/>
        </w:rPr>
        <w:t xml:space="preserve">los documentos donde se advierta el partido político que representa la </w:t>
      </w:r>
      <w:r w:rsidR="00DF748B" w:rsidRPr="008A1690">
        <w:rPr>
          <w:rFonts w:ascii="Palatino Linotype" w:eastAsia="Palatino Linotype" w:hAnsi="Palatino Linotype" w:cs="Palatino Linotype"/>
          <w:sz w:val="22"/>
          <w:szCs w:val="22"/>
        </w:rPr>
        <w:t xml:space="preserve">persona titular de la Tercera </w:t>
      </w:r>
      <w:r w:rsidRPr="008A1690">
        <w:rPr>
          <w:rFonts w:ascii="Palatino Linotype" w:eastAsia="Palatino Linotype" w:hAnsi="Palatino Linotype" w:cs="Palatino Linotype"/>
          <w:sz w:val="22"/>
          <w:szCs w:val="22"/>
        </w:rPr>
        <w:t>Regiduría para los ejercicios fiscales dos mil veintidós y dos mil veintitrés.</w:t>
      </w:r>
      <w:bookmarkEnd w:id="9"/>
    </w:p>
    <w:p w14:paraId="21A82A26" w14:textId="77777777" w:rsidR="00DE7D4B" w:rsidRPr="008A1690" w:rsidRDefault="00DE7D4B" w:rsidP="006B680D">
      <w:pPr>
        <w:spacing w:line="360" w:lineRule="auto"/>
        <w:contextualSpacing/>
        <w:jc w:val="both"/>
        <w:rPr>
          <w:rFonts w:ascii="Palatino Linotype" w:eastAsia="Palatino Linotype" w:hAnsi="Palatino Linotype" w:cs="Palatino Linotype"/>
          <w:sz w:val="22"/>
          <w:szCs w:val="22"/>
        </w:rPr>
      </w:pPr>
    </w:p>
    <w:p w14:paraId="4B65C0D5" w14:textId="77777777" w:rsidR="00DE7D4B" w:rsidRPr="008A1690" w:rsidRDefault="00DE7D4B" w:rsidP="006B680D">
      <w:pPr>
        <w:spacing w:line="360" w:lineRule="auto"/>
        <w:contextualSpacing/>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 xml:space="preserve">Así, de la revisión de los documentos proporcionados se logró advertir que el </w:t>
      </w:r>
      <w:r w:rsidRPr="008A1690">
        <w:rPr>
          <w:rFonts w:ascii="Palatino Linotype" w:eastAsia="Palatino Linotype" w:hAnsi="Palatino Linotype" w:cs="Palatino Linotype"/>
          <w:b/>
          <w:sz w:val="22"/>
          <w:szCs w:val="22"/>
        </w:rPr>
        <w:t>Sujeto Obligado</w:t>
      </w:r>
      <w:r w:rsidRPr="008A1690">
        <w:rPr>
          <w:rFonts w:ascii="Palatino Linotype" w:eastAsia="Palatino Linotype" w:hAnsi="Palatino Linotype" w:cs="Palatino Linotype"/>
          <w:sz w:val="22"/>
          <w:szCs w:val="22"/>
        </w:rPr>
        <w:t xml:space="preserve"> omitió proporcionar los documentos que dieran cuenta de la información requerida, por lo que se considera que el Ente Recurrido a través de sus unidades administrativas competentes, deberá realizar una búsqueda exhaustiva y razonable de la información, a efecto de que proporcione lo peticionado, y de esta forma dar cumplimiento a lo dispuesto por los artículos 12 y 160 de la Ley de Transparencia. </w:t>
      </w:r>
    </w:p>
    <w:p w14:paraId="19A37ABB" w14:textId="77777777" w:rsidR="00DE7D4B" w:rsidRPr="008A1690" w:rsidRDefault="00DE7D4B" w:rsidP="006B680D">
      <w:pPr>
        <w:spacing w:line="360" w:lineRule="auto"/>
        <w:contextualSpacing/>
        <w:jc w:val="both"/>
        <w:rPr>
          <w:rFonts w:ascii="Palatino Linotype" w:eastAsia="Palatino Linotype" w:hAnsi="Palatino Linotype" w:cs="Palatino Linotype"/>
          <w:sz w:val="22"/>
          <w:szCs w:val="22"/>
        </w:rPr>
      </w:pPr>
    </w:p>
    <w:p w14:paraId="2FA8191F" w14:textId="77777777" w:rsidR="00DE7D4B" w:rsidRPr="008A1690" w:rsidRDefault="00DE7D4B" w:rsidP="006B680D">
      <w:pPr>
        <w:spacing w:line="360" w:lineRule="auto"/>
        <w:contextualSpacing/>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 xml:space="preserve">No </w:t>
      </w:r>
      <w:r w:rsidR="00DF748B" w:rsidRPr="008A1690">
        <w:rPr>
          <w:rFonts w:ascii="Palatino Linotype" w:eastAsia="Palatino Linotype" w:hAnsi="Palatino Linotype" w:cs="Palatino Linotype"/>
          <w:sz w:val="22"/>
          <w:szCs w:val="22"/>
        </w:rPr>
        <w:t>obstante,</w:t>
      </w:r>
      <w:r w:rsidRPr="008A1690">
        <w:rPr>
          <w:rFonts w:ascii="Palatino Linotype" w:eastAsia="Palatino Linotype" w:hAnsi="Palatino Linotype" w:cs="Palatino Linotype"/>
          <w:sz w:val="22"/>
          <w:szCs w:val="22"/>
        </w:rPr>
        <w:t xml:space="preserve"> para el caso de que no localice documentos de adviertan la información solicitada, el </w:t>
      </w:r>
      <w:r w:rsidRPr="008A1690">
        <w:rPr>
          <w:rFonts w:ascii="Palatino Linotype" w:eastAsia="Palatino Linotype" w:hAnsi="Palatino Linotype" w:cs="Palatino Linotype"/>
          <w:b/>
          <w:sz w:val="22"/>
          <w:szCs w:val="22"/>
        </w:rPr>
        <w:t>Sujeto Obligado</w:t>
      </w:r>
      <w:r w:rsidRPr="008A1690">
        <w:rPr>
          <w:rFonts w:ascii="Palatino Linotype" w:eastAsia="Palatino Linotype" w:hAnsi="Palatino Linotype" w:cs="Palatino Linotype"/>
          <w:sz w:val="22"/>
          <w:szCs w:val="22"/>
        </w:rPr>
        <w:t xml:space="preserve"> deberá hacerlo del conocimiento de</w:t>
      </w:r>
      <w:r w:rsidR="00DF748B" w:rsidRPr="008A1690">
        <w:rPr>
          <w:rFonts w:ascii="Palatino Linotype" w:eastAsia="Palatino Linotype" w:hAnsi="Palatino Linotype" w:cs="Palatino Linotype"/>
          <w:sz w:val="22"/>
          <w:szCs w:val="22"/>
        </w:rPr>
        <w:t xml:space="preserve"> la parte </w:t>
      </w:r>
      <w:r w:rsidRPr="008A1690">
        <w:rPr>
          <w:rFonts w:ascii="Palatino Linotype" w:eastAsia="Palatino Linotype" w:hAnsi="Palatino Linotype" w:cs="Palatino Linotype"/>
          <w:b/>
          <w:sz w:val="22"/>
          <w:szCs w:val="22"/>
        </w:rPr>
        <w:t xml:space="preserve">Recurrente </w:t>
      </w:r>
      <w:r w:rsidRPr="008A1690">
        <w:rPr>
          <w:rFonts w:ascii="Palatino Linotype" w:eastAsia="Palatino Linotype" w:hAnsi="Palatino Linotype" w:cs="Palatino Linotype"/>
          <w:sz w:val="22"/>
          <w:szCs w:val="22"/>
        </w:rPr>
        <w:t>de forma clara y precisa, al no contar con obligación normativa en términos del último párrafo del artículo 19 de la Ley de Transparencia vigente en la Entidad.</w:t>
      </w:r>
    </w:p>
    <w:p w14:paraId="5ED89526" w14:textId="77777777" w:rsidR="00DE7D4B" w:rsidRPr="008A1690" w:rsidRDefault="00DE7D4B" w:rsidP="006B680D">
      <w:pPr>
        <w:spacing w:line="360" w:lineRule="auto"/>
        <w:contextualSpacing/>
        <w:rPr>
          <w:rFonts w:ascii="Palatino Linotype" w:eastAsia="Palatino Linotype" w:hAnsi="Palatino Linotype" w:cs="Palatino Linotype"/>
          <w:b/>
          <w:bCs/>
          <w:sz w:val="22"/>
          <w:szCs w:val="22"/>
        </w:rPr>
      </w:pPr>
    </w:p>
    <w:p w14:paraId="35DEB94F" w14:textId="77777777" w:rsidR="00DE7D4B" w:rsidRPr="008A1690" w:rsidRDefault="00DE7D4B" w:rsidP="006B680D">
      <w:pPr>
        <w:pStyle w:val="Prrafodelista"/>
        <w:numPr>
          <w:ilvl w:val="0"/>
          <w:numId w:val="27"/>
        </w:numPr>
        <w:spacing w:line="360" w:lineRule="auto"/>
        <w:contextualSpacing/>
        <w:rPr>
          <w:rFonts w:ascii="Palatino Linotype" w:eastAsia="Palatino Linotype" w:hAnsi="Palatino Linotype" w:cs="Palatino Linotype"/>
          <w:b/>
          <w:bCs/>
        </w:rPr>
      </w:pPr>
      <w:r w:rsidRPr="008A1690">
        <w:rPr>
          <w:rFonts w:ascii="Palatino Linotype" w:eastAsia="Palatino Linotype" w:hAnsi="Palatino Linotype" w:cs="Palatino Linotype"/>
          <w:b/>
          <w:bCs/>
        </w:rPr>
        <w:t xml:space="preserve">Propuestas realizadas, aprobadas, y actas de cabildo </w:t>
      </w:r>
      <w:r w:rsidR="00DF748B" w:rsidRPr="008A1690">
        <w:rPr>
          <w:rFonts w:ascii="Palatino Linotype" w:eastAsia="Palatino Linotype" w:hAnsi="Palatino Linotype" w:cs="Palatino Linotype"/>
          <w:b/>
          <w:bCs/>
        </w:rPr>
        <w:t>de las que se adviertan las fechas en que se realizaron</w:t>
      </w:r>
    </w:p>
    <w:p w14:paraId="41DC3C88" w14:textId="77777777" w:rsidR="00471D99" w:rsidRPr="008A1690" w:rsidRDefault="00471D99" w:rsidP="00471D99">
      <w:pPr>
        <w:pStyle w:val="Prrafodelista"/>
        <w:spacing w:line="360" w:lineRule="auto"/>
        <w:ind w:left="720"/>
        <w:contextualSpacing/>
        <w:rPr>
          <w:rFonts w:ascii="Palatino Linotype" w:eastAsia="Palatino Linotype" w:hAnsi="Palatino Linotype" w:cs="Palatino Linotype"/>
          <w:b/>
          <w:bCs/>
        </w:rPr>
      </w:pPr>
    </w:p>
    <w:p w14:paraId="3C77D1C2" w14:textId="77777777" w:rsidR="00DE7D4B" w:rsidRPr="008A1690" w:rsidRDefault="00DE7D4B" w:rsidP="006B680D">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8A1690">
        <w:rPr>
          <w:rFonts w:ascii="Palatino Linotype" w:eastAsia="Palatino Linotype" w:hAnsi="Palatino Linotype" w:cs="Palatino Linotype"/>
          <w:kern w:val="2"/>
          <w:sz w:val="22"/>
          <w:szCs w:val="22"/>
          <w:lang w:eastAsia="en-US"/>
          <w14:ligatures w14:val="standardContextual"/>
        </w:rPr>
        <w:t xml:space="preserve">Al respecto, los artículos 116 y 117 de la Constitución Política del Estado Libre y Soberano de México, establecen que los Ayuntamientos serán la asamblea deliberante, conformada por un jefe de asamblea, que será el Presidente Municipal y los Síndicos y Regidores necesarios. </w:t>
      </w:r>
    </w:p>
    <w:p w14:paraId="5BB6D2F2" w14:textId="77777777" w:rsidR="00DE7D4B" w:rsidRPr="008A1690" w:rsidRDefault="00DE7D4B" w:rsidP="006B680D">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p>
    <w:p w14:paraId="0FC77518" w14:textId="77777777" w:rsidR="00DE7D4B" w:rsidRPr="008A1690" w:rsidRDefault="00DE7D4B" w:rsidP="006B680D">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8A1690">
        <w:rPr>
          <w:rFonts w:ascii="Palatino Linotype" w:eastAsia="Palatino Linotype" w:hAnsi="Palatino Linotype" w:cs="Palatino Linotype"/>
          <w:kern w:val="2"/>
          <w:sz w:val="22"/>
          <w:szCs w:val="22"/>
          <w:lang w:eastAsia="en-US"/>
          <w14:ligatures w14:val="standardContextual"/>
        </w:rPr>
        <w:t>Lo cual toma relevancia con los artículos 2.1, 2.2, 2.3, y 2.4 Bis del Código Reglamentario Municipal de Toluca, en los cuales se establece que el Ayuntamiento contará con un cuerpo colegiado denominado Ayuntamiento que se integrará por el presidente municipal,</w:t>
      </w:r>
      <w:r w:rsidR="00D83D28" w:rsidRPr="008A1690">
        <w:rPr>
          <w:rFonts w:ascii="Palatino Linotype" w:eastAsia="Palatino Linotype" w:hAnsi="Palatino Linotype" w:cs="Palatino Linotype"/>
          <w:kern w:val="2"/>
          <w:sz w:val="22"/>
          <w:szCs w:val="22"/>
          <w:lang w:eastAsia="en-US"/>
          <w14:ligatures w14:val="standardContextual"/>
        </w:rPr>
        <w:t xml:space="preserve"> dos síndicos, y doce regidores; aunado a ello, establecen que las y los síndicos y </w:t>
      </w:r>
      <w:r w:rsidRPr="008A1690">
        <w:rPr>
          <w:rFonts w:ascii="Palatino Linotype" w:eastAsia="Palatino Linotype" w:hAnsi="Palatino Linotype" w:cs="Palatino Linotype"/>
          <w:kern w:val="2"/>
          <w:sz w:val="22"/>
          <w:szCs w:val="22"/>
          <w:lang w:eastAsia="en-US"/>
          <w14:ligatures w14:val="standardContextual"/>
        </w:rPr>
        <w:t>regidores, además de las atribuciones que les confiere la Ley Orgánica Municipal, contarán con las siguientes atribuciones:</w:t>
      </w:r>
    </w:p>
    <w:p w14:paraId="71E3D1C3" w14:textId="77777777" w:rsidR="00D83D28" w:rsidRPr="008A1690" w:rsidRDefault="00D83D28" w:rsidP="006B680D">
      <w:pPr>
        <w:spacing w:line="360" w:lineRule="auto"/>
        <w:ind w:left="720"/>
        <w:contextualSpacing/>
        <w:jc w:val="both"/>
        <w:rPr>
          <w:rFonts w:ascii="Palatino Linotype" w:eastAsia="Palatino Linotype" w:hAnsi="Palatino Linotype" w:cs="Palatino Linotype"/>
          <w:kern w:val="2"/>
          <w:sz w:val="22"/>
          <w:szCs w:val="22"/>
          <w:lang w:eastAsia="en-US"/>
          <w14:ligatures w14:val="standardContextual"/>
        </w:rPr>
      </w:pPr>
    </w:p>
    <w:p w14:paraId="4BF320F2" w14:textId="77777777" w:rsidR="00DE7D4B" w:rsidRPr="008A1690" w:rsidRDefault="00DE7D4B" w:rsidP="006B680D">
      <w:pPr>
        <w:numPr>
          <w:ilvl w:val="0"/>
          <w:numId w:val="26"/>
        </w:num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8A1690">
        <w:rPr>
          <w:rFonts w:ascii="Palatino Linotype" w:eastAsia="Palatino Linotype" w:hAnsi="Palatino Linotype" w:cs="Palatino Linotype"/>
          <w:kern w:val="2"/>
          <w:sz w:val="22"/>
          <w:szCs w:val="22"/>
          <w:lang w:eastAsia="en-US"/>
          <w14:ligatures w14:val="standardContextual"/>
        </w:rPr>
        <w:t xml:space="preserve">Asistir con puntualidad a las sesiones de Cabildo; </w:t>
      </w:r>
    </w:p>
    <w:p w14:paraId="4943CE89" w14:textId="77777777" w:rsidR="00DE7D4B" w:rsidRPr="008A1690" w:rsidRDefault="00DE7D4B" w:rsidP="006B680D">
      <w:pPr>
        <w:numPr>
          <w:ilvl w:val="0"/>
          <w:numId w:val="26"/>
        </w:numPr>
        <w:spacing w:line="360" w:lineRule="auto"/>
        <w:contextualSpacing/>
        <w:jc w:val="both"/>
        <w:rPr>
          <w:rFonts w:ascii="Palatino Linotype" w:eastAsia="Palatino Linotype" w:hAnsi="Palatino Linotype" w:cs="Palatino Linotype"/>
          <w:b/>
          <w:kern w:val="2"/>
          <w:sz w:val="22"/>
          <w:szCs w:val="22"/>
          <w:u w:val="single"/>
          <w:lang w:eastAsia="en-US"/>
          <w14:ligatures w14:val="standardContextual"/>
        </w:rPr>
      </w:pPr>
      <w:r w:rsidRPr="008A1690">
        <w:rPr>
          <w:rFonts w:ascii="Palatino Linotype" w:eastAsia="Palatino Linotype" w:hAnsi="Palatino Linotype" w:cs="Palatino Linotype"/>
          <w:b/>
          <w:kern w:val="2"/>
          <w:sz w:val="22"/>
          <w:szCs w:val="22"/>
          <w:u w:val="single"/>
          <w:lang w:eastAsia="en-US"/>
          <w14:ligatures w14:val="standardContextual"/>
        </w:rPr>
        <w:t xml:space="preserve">Formular, las propuestas que juzguen pertinentes; </w:t>
      </w:r>
    </w:p>
    <w:p w14:paraId="495749D1" w14:textId="77777777" w:rsidR="00DE7D4B" w:rsidRPr="008A1690" w:rsidRDefault="00DE7D4B" w:rsidP="006B680D">
      <w:pPr>
        <w:numPr>
          <w:ilvl w:val="0"/>
          <w:numId w:val="26"/>
        </w:num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8A1690">
        <w:rPr>
          <w:rFonts w:ascii="Palatino Linotype" w:eastAsia="Palatino Linotype" w:hAnsi="Palatino Linotype" w:cs="Palatino Linotype"/>
          <w:kern w:val="2"/>
          <w:sz w:val="22"/>
          <w:szCs w:val="22"/>
          <w:lang w:eastAsia="en-US"/>
          <w14:ligatures w14:val="standardContextual"/>
        </w:rPr>
        <w:t xml:space="preserve">Cumplir oportunamente con las obligaciones y comisiones que les hayan sido encomendadas; </w:t>
      </w:r>
    </w:p>
    <w:p w14:paraId="34B7ADEB" w14:textId="77777777" w:rsidR="00DE7D4B" w:rsidRPr="008A1690" w:rsidRDefault="00DE7D4B" w:rsidP="006B680D">
      <w:pPr>
        <w:numPr>
          <w:ilvl w:val="0"/>
          <w:numId w:val="26"/>
        </w:num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8A1690">
        <w:rPr>
          <w:rFonts w:ascii="Palatino Linotype" w:eastAsia="Palatino Linotype" w:hAnsi="Palatino Linotype" w:cs="Palatino Linotype"/>
          <w:kern w:val="2"/>
          <w:sz w:val="22"/>
          <w:szCs w:val="22"/>
          <w:lang w:eastAsia="en-US"/>
          <w14:ligatures w14:val="standardContextual"/>
        </w:rPr>
        <w:t xml:space="preserve">Rendir por escrito, de manera trimestral, los informes de las actividades realizadas con motivo de sus comisiones y de las que les sean encomendadas por el Presidente Municipal; </w:t>
      </w:r>
    </w:p>
    <w:p w14:paraId="0597E5CB" w14:textId="77777777" w:rsidR="00DE7D4B" w:rsidRPr="008A1690" w:rsidRDefault="00DE7D4B" w:rsidP="006B680D">
      <w:pPr>
        <w:numPr>
          <w:ilvl w:val="0"/>
          <w:numId w:val="26"/>
        </w:num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8A1690">
        <w:rPr>
          <w:rFonts w:ascii="Palatino Linotype" w:eastAsia="Palatino Linotype" w:hAnsi="Palatino Linotype" w:cs="Palatino Linotype"/>
          <w:kern w:val="2"/>
          <w:sz w:val="22"/>
          <w:szCs w:val="22"/>
          <w:lang w:eastAsia="en-US"/>
          <w14:ligatures w14:val="standardContextual"/>
        </w:rPr>
        <w:t xml:space="preserve">Fomentar la participación ciudadana en apoyo a los programas que implemente el Ayuntamiento; y </w:t>
      </w:r>
    </w:p>
    <w:p w14:paraId="2F5752EC" w14:textId="77777777" w:rsidR="00DE7D4B" w:rsidRPr="008A1690" w:rsidRDefault="00DE7D4B" w:rsidP="006B680D">
      <w:pPr>
        <w:numPr>
          <w:ilvl w:val="0"/>
          <w:numId w:val="26"/>
        </w:num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8A1690">
        <w:rPr>
          <w:rFonts w:ascii="Palatino Linotype" w:eastAsia="Palatino Linotype" w:hAnsi="Palatino Linotype" w:cs="Palatino Linotype"/>
          <w:kern w:val="2"/>
          <w:sz w:val="22"/>
          <w:szCs w:val="22"/>
          <w:lang w:eastAsia="en-US"/>
          <w14:ligatures w14:val="standardContextual"/>
        </w:rPr>
        <w:t xml:space="preserve">Las demás que resulten procedentes, conforme a los ordenamientos jurídicos y acuerdos del Ayuntamiento. </w:t>
      </w:r>
    </w:p>
    <w:p w14:paraId="4414E7B9" w14:textId="77777777" w:rsidR="00DE7D4B" w:rsidRPr="008A1690" w:rsidRDefault="00DE7D4B" w:rsidP="006B680D">
      <w:pPr>
        <w:spacing w:line="360" w:lineRule="auto"/>
        <w:contextualSpacing/>
        <w:rPr>
          <w:rFonts w:ascii="Palatino Linotype" w:eastAsia="Palatino Linotype" w:hAnsi="Palatino Linotype" w:cs="Palatino Linotype"/>
          <w:b/>
          <w:bCs/>
          <w:kern w:val="2"/>
          <w:sz w:val="22"/>
          <w:szCs w:val="22"/>
          <w:lang w:eastAsia="en-US"/>
          <w14:ligatures w14:val="standardContextual"/>
        </w:rPr>
      </w:pPr>
    </w:p>
    <w:p w14:paraId="710A82B0" w14:textId="77777777" w:rsidR="00DE7D4B" w:rsidRPr="008A1690" w:rsidRDefault="00DE7D4B" w:rsidP="006B680D">
      <w:pPr>
        <w:spacing w:line="360" w:lineRule="auto"/>
        <w:contextualSpacing/>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Conforme a lo anterior, se logra vislumbrar que la pretensión de</w:t>
      </w:r>
      <w:r w:rsidR="00D83D28" w:rsidRPr="008A1690">
        <w:rPr>
          <w:rFonts w:ascii="Palatino Linotype" w:eastAsia="Palatino Linotype" w:hAnsi="Palatino Linotype" w:cs="Palatino Linotype"/>
          <w:sz w:val="22"/>
          <w:szCs w:val="22"/>
        </w:rPr>
        <w:t xml:space="preserve"> la parte </w:t>
      </w:r>
      <w:r w:rsidRPr="008A1690">
        <w:rPr>
          <w:rFonts w:ascii="Palatino Linotype" w:eastAsia="Palatino Linotype" w:hAnsi="Palatino Linotype" w:cs="Palatino Linotype"/>
          <w:b/>
          <w:sz w:val="22"/>
          <w:szCs w:val="22"/>
        </w:rPr>
        <w:t>Recurrente</w:t>
      </w:r>
      <w:r w:rsidRPr="008A1690">
        <w:rPr>
          <w:rFonts w:ascii="Palatino Linotype" w:eastAsia="Palatino Linotype" w:hAnsi="Palatino Linotype" w:cs="Palatino Linotype"/>
          <w:sz w:val="22"/>
          <w:szCs w:val="22"/>
        </w:rPr>
        <w:t xml:space="preserve">, es obtener los documentos en los que se adviertan </w:t>
      </w:r>
      <w:bookmarkStart w:id="10" w:name="_Hlk215582545"/>
      <w:r w:rsidRPr="008A1690">
        <w:rPr>
          <w:rFonts w:ascii="Palatino Linotype" w:eastAsia="Palatino Linotype" w:hAnsi="Palatino Linotype" w:cs="Palatino Linotype"/>
          <w:sz w:val="22"/>
          <w:szCs w:val="22"/>
        </w:rPr>
        <w:t xml:space="preserve">las propuestas realizadas, aprobadas, y actas de cabildo en que se realizaron por parte de la </w:t>
      </w:r>
      <w:r w:rsidR="00D83D28" w:rsidRPr="008A1690">
        <w:rPr>
          <w:rFonts w:ascii="Palatino Linotype" w:eastAsia="Palatino Linotype" w:hAnsi="Palatino Linotype" w:cs="Palatino Linotype"/>
          <w:sz w:val="22"/>
          <w:szCs w:val="22"/>
        </w:rPr>
        <w:t>Tercera Regiduría</w:t>
      </w:r>
      <w:r w:rsidRPr="008A1690">
        <w:rPr>
          <w:rFonts w:ascii="Palatino Linotype" w:eastAsia="Palatino Linotype" w:hAnsi="Palatino Linotype" w:cs="Palatino Linotype"/>
          <w:sz w:val="22"/>
          <w:szCs w:val="22"/>
        </w:rPr>
        <w:t xml:space="preserve">, del primero de enero de dos mil veintidós al treinta y uno de </w:t>
      </w:r>
      <w:r w:rsidR="00D83D28" w:rsidRPr="008A1690">
        <w:rPr>
          <w:rFonts w:ascii="Palatino Linotype" w:eastAsia="Palatino Linotype" w:hAnsi="Palatino Linotype" w:cs="Palatino Linotype"/>
          <w:sz w:val="22"/>
          <w:szCs w:val="22"/>
        </w:rPr>
        <w:t>diciembre de dos mil veintitrés</w:t>
      </w:r>
      <w:bookmarkEnd w:id="10"/>
      <w:r w:rsidR="00D83D28" w:rsidRPr="008A1690">
        <w:rPr>
          <w:rFonts w:ascii="Palatino Linotype" w:eastAsia="Palatino Linotype" w:hAnsi="Palatino Linotype" w:cs="Palatino Linotype"/>
          <w:sz w:val="22"/>
          <w:szCs w:val="22"/>
        </w:rPr>
        <w:t>; no obstante, de las constancias que integran el expediente electrónico se logra a</w:t>
      </w:r>
      <w:r w:rsidRPr="008A1690">
        <w:rPr>
          <w:rFonts w:ascii="Palatino Linotype" w:eastAsia="Palatino Linotype" w:hAnsi="Palatino Linotype" w:cs="Palatino Linotype"/>
          <w:sz w:val="22"/>
          <w:szCs w:val="22"/>
        </w:rPr>
        <w:t xml:space="preserve">dvertir que el </w:t>
      </w:r>
      <w:r w:rsidRPr="008A1690">
        <w:rPr>
          <w:rFonts w:ascii="Palatino Linotype" w:eastAsia="Palatino Linotype" w:hAnsi="Palatino Linotype" w:cs="Palatino Linotype"/>
          <w:b/>
          <w:sz w:val="22"/>
          <w:szCs w:val="22"/>
        </w:rPr>
        <w:t>Sujeto Obligado</w:t>
      </w:r>
      <w:r w:rsidRPr="008A1690">
        <w:rPr>
          <w:rFonts w:ascii="Palatino Linotype" w:eastAsia="Palatino Linotype" w:hAnsi="Palatino Linotype" w:cs="Palatino Linotype"/>
          <w:sz w:val="22"/>
          <w:szCs w:val="22"/>
        </w:rPr>
        <w:t xml:space="preserve"> omitió proporcionar los documentos que dieran cuenta de la información requerida, por lo que se considera que el Ente Recurrido, deberá realizar una búsqueda exhaustiva y razonable de la información, a efecto de que proporcione lo peticionado, y de esta forma dar cumplimiento a lo dispuesto por los artículos 12 y 160 de la Ley de Transparencia. </w:t>
      </w:r>
    </w:p>
    <w:p w14:paraId="3B449C03" w14:textId="77777777" w:rsidR="00DE7D4B" w:rsidRPr="008A1690" w:rsidRDefault="00DE7D4B" w:rsidP="006B680D">
      <w:pPr>
        <w:spacing w:line="360" w:lineRule="auto"/>
        <w:contextualSpacing/>
        <w:rPr>
          <w:rFonts w:ascii="Palatino Linotype" w:eastAsia="Palatino Linotype" w:hAnsi="Palatino Linotype" w:cs="Palatino Linotype"/>
          <w:b/>
          <w:bCs/>
          <w:sz w:val="22"/>
          <w:szCs w:val="22"/>
        </w:rPr>
      </w:pPr>
    </w:p>
    <w:p w14:paraId="52220584" w14:textId="77777777" w:rsidR="00DE7D4B" w:rsidRPr="008A1690" w:rsidRDefault="00DE7D4B" w:rsidP="006B680D">
      <w:pPr>
        <w:pStyle w:val="Prrafodelista"/>
        <w:numPr>
          <w:ilvl w:val="0"/>
          <w:numId w:val="27"/>
        </w:numPr>
        <w:spacing w:line="360" w:lineRule="auto"/>
        <w:contextualSpacing/>
        <w:rPr>
          <w:rFonts w:ascii="Palatino Linotype" w:eastAsia="Palatino Linotype" w:hAnsi="Palatino Linotype" w:cs="Palatino Linotype"/>
          <w:b/>
          <w:bCs/>
        </w:rPr>
      </w:pPr>
      <w:r w:rsidRPr="008A1690">
        <w:rPr>
          <w:rFonts w:ascii="Palatino Linotype" w:eastAsia="Palatino Linotype" w:hAnsi="Palatino Linotype" w:cs="Palatino Linotype"/>
          <w:b/>
          <w:bCs/>
        </w:rPr>
        <w:t xml:space="preserve">Horario laboral </w:t>
      </w:r>
      <w:r w:rsidR="00D83D28" w:rsidRPr="008A1690">
        <w:rPr>
          <w:rFonts w:ascii="Palatino Linotype" w:eastAsia="Palatino Linotype" w:hAnsi="Palatino Linotype" w:cs="Palatino Linotype"/>
          <w:b/>
          <w:bCs/>
        </w:rPr>
        <w:t xml:space="preserve">del Titular de la Tercera </w:t>
      </w:r>
      <w:r w:rsidRPr="008A1690">
        <w:rPr>
          <w:rFonts w:ascii="Palatino Linotype" w:eastAsia="Palatino Linotype" w:hAnsi="Palatino Linotype" w:cs="Palatino Linotype"/>
          <w:b/>
          <w:bCs/>
        </w:rPr>
        <w:t>Regid</w:t>
      </w:r>
      <w:r w:rsidR="00D83D28" w:rsidRPr="008A1690">
        <w:rPr>
          <w:rFonts w:ascii="Palatino Linotype" w:eastAsia="Palatino Linotype" w:hAnsi="Palatino Linotype" w:cs="Palatino Linotype"/>
          <w:b/>
          <w:bCs/>
        </w:rPr>
        <w:t>uría</w:t>
      </w:r>
    </w:p>
    <w:p w14:paraId="390B10FD" w14:textId="77777777" w:rsidR="00471D99" w:rsidRPr="008A1690" w:rsidRDefault="00471D99" w:rsidP="00471D99">
      <w:pPr>
        <w:pStyle w:val="Prrafodelista"/>
        <w:spacing w:line="360" w:lineRule="auto"/>
        <w:ind w:left="720"/>
        <w:contextualSpacing/>
        <w:rPr>
          <w:rFonts w:ascii="Palatino Linotype" w:eastAsia="Palatino Linotype" w:hAnsi="Palatino Linotype" w:cs="Palatino Linotype"/>
          <w:b/>
          <w:bCs/>
        </w:rPr>
      </w:pPr>
    </w:p>
    <w:p w14:paraId="7E3A7E67" w14:textId="77777777" w:rsidR="00DE7D4B" w:rsidRPr="008A1690" w:rsidRDefault="00DE7D4B" w:rsidP="006B680D">
      <w:pPr>
        <w:spacing w:line="360" w:lineRule="auto"/>
        <w:contextualSpacing/>
        <w:jc w:val="both"/>
        <w:rPr>
          <w:rFonts w:ascii="Palatino Linotype" w:eastAsia="Palatino Linotype" w:hAnsi="Palatino Linotype" w:cs="Palatino Linotype"/>
          <w:bCs/>
          <w:sz w:val="22"/>
          <w:szCs w:val="22"/>
        </w:rPr>
      </w:pPr>
      <w:r w:rsidRPr="008A1690">
        <w:rPr>
          <w:rFonts w:ascii="Palatino Linotype" w:eastAsia="Palatino Linotype" w:hAnsi="Palatino Linotype" w:cs="Palatino Linotype"/>
          <w:bCs/>
          <w:sz w:val="22"/>
          <w:szCs w:val="22"/>
        </w:rPr>
        <w:t xml:space="preserve">Al respecto, cabe traer a colación el artículo 4°, fracción VI, de la Ley del Trabajo de los Servidores Públicos del Estado y Municipios, </w:t>
      </w:r>
      <w:r w:rsidR="00A86C1D" w:rsidRPr="008A1690">
        <w:rPr>
          <w:rFonts w:ascii="Palatino Linotype" w:eastAsia="Palatino Linotype" w:hAnsi="Palatino Linotype" w:cs="Palatino Linotype"/>
          <w:bCs/>
          <w:sz w:val="22"/>
          <w:szCs w:val="22"/>
        </w:rPr>
        <w:t xml:space="preserve">que </w:t>
      </w:r>
      <w:r w:rsidRPr="008A1690">
        <w:rPr>
          <w:rFonts w:ascii="Palatino Linotype" w:eastAsia="Palatino Linotype" w:hAnsi="Palatino Linotype" w:cs="Palatino Linotype"/>
          <w:bCs/>
          <w:sz w:val="22"/>
          <w:szCs w:val="22"/>
        </w:rPr>
        <w:t xml:space="preserve">precisa que son servidores públicos, todas las personas físicas que preste a una institución pública un trabajo personal subordinado, mediante el pago de un sueldo. </w:t>
      </w:r>
    </w:p>
    <w:p w14:paraId="25103360" w14:textId="77777777" w:rsidR="00DE7D4B" w:rsidRPr="008A1690" w:rsidRDefault="00DE7D4B" w:rsidP="006B680D">
      <w:pPr>
        <w:spacing w:line="360" w:lineRule="auto"/>
        <w:contextualSpacing/>
        <w:jc w:val="both"/>
        <w:rPr>
          <w:rFonts w:ascii="Palatino Linotype" w:eastAsia="Palatino Linotype" w:hAnsi="Palatino Linotype" w:cs="Palatino Linotype"/>
          <w:bCs/>
          <w:sz w:val="22"/>
          <w:szCs w:val="22"/>
        </w:rPr>
      </w:pPr>
    </w:p>
    <w:p w14:paraId="798FAA63" w14:textId="77777777" w:rsidR="00DE7D4B" w:rsidRPr="008A1690" w:rsidRDefault="00DE7D4B" w:rsidP="006B680D">
      <w:pPr>
        <w:spacing w:line="360" w:lineRule="auto"/>
        <w:contextualSpacing/>
        <w:jc w:val="both"/>
        <w:rPr>
          <w:rFonts w:ascii="Palatino Linotype" w:eastAsia="Palatino Linotype" w:hAnsi="Palatino Linotype" w:cs="Palatino Linotype"/>
          <w:bCs/>
          <w:sz w:val="22"/>
          <w:szCs w:val="22"/>
        </w:rPr>
      </w:pPr>
      <w:r w:rsidRPr="008A1690">
        <w:rPr>
          <w:rFonts w:ascii="Palatino Linotype" w:eastAsia="Palatino Linotype" w:hAnsi="Palatino Linotype" w:cs="Palatino Linotype"/>
          <w:bCs/>
          <w:sz w:val="22"/>
          <w:szCs w:val="22"/>
        </w:rPr>
        <w:t xml:space="preserve">En ese contexto, los artículos 59 y 84 de dicha normatividad, establece que la </w:t>
      </w:r>
      <w:r w:rsidRPr="008A1690">
        <w:rPr>
          <w:rFonts w:ascii="Palatino Linotype" w:eastAsia="Palatino Linotype" w:hAnsi="Palatino Linotype" w:cs="Palatino Linotype"/>
          <w:b/>
          <w:sz w:val="22"/>
          <w:szCs w:val="22"/>
        </w:rPr>
        <w:t>jornada de trabajo, es el tiempo durante el cual la o el servidor público está a disposición del Ayuntamiento o Unidad Administrativa</w:t>
      </w:r>
      <w:r w:rsidRPr="008A1690">
        <w:rPr>
          <w:rFonts w:ascii="Palatino Linotype" w:eastAsia="Palatino Linotype" w:hAnsi="Palatino Linotype" w:cs="Palatino Linotype"/>
          <w:bCs/>
          <w:sz w:val="22"/>
          <w:szCs w:val="22"/>
        </w:rPr>
        <w:t xml:space="preserve"> para prestar sus servicios, y el horario estará determinado en las condiciones generales de trabajo de conformidad con las necesidades de la institución o dependencia, así mismo se harán retenciones, descuentos o deducciones al sueldo, por faltas de puntualidad o de asistencia injustificada. </w:t>
      </w:r>
    </w:p>
    <w:p w14:paraId="178880DE" w14:textId="77777777" w:rsidR="00DE7D4B" w:rsidRPr="008A1690" w:rsidRDefault="00DE7D4B" w:rsidP="006B680D">
      <w:pPr>
        <w:spacing w:line="360" w:lineRule="auto"/>
        <w:contextualSpacing/>
        <w:jc w:val="both"/>
        <w:rPr>
          <w:rFonts w:ascii="Palatino Linotype" w:eastAsia="Palatino Linotype" w:hAnsi="Palatino Linotype" w:cs="Palatino Linotype"/>
          <w:bCs/>
          <w:sz w:val="22"/>
          <w:szCs w:val="22"/>
        </w:rPr>
      </w:pPr>
      <w:r w:rsidRPr="008A1690">
        <w:rPr>
          <w:rFonts w:ascii="Palatino Linotype" w:eastAsia="Palatino Linotype" w:hAnsi="Palatino Linotype" w:cs="Palatino Linotype"/>
          <w:bCs/>
          <w:sz w:val="22"/>
          <w:szCs w:val="22"/>
        </w:rPr>
        <w:t xml:space="preserve"> </w:t>
      </w:r>
    </w:p>
    <w:p w14:paraId="6AC48383" w14:textId="77777777" w:rsidR="00DE7D4B" w:rsidRPr="008A1690" w:rsidRDefault="00DE7D4B" w:rsidP="006B680D">
      <w:pPr>
        <w:spacing w:line="360" w:lineRule="auto"/>
        <w:contextualSpacing/>
        <w:jc w:val="both"/>
        <w:rPr>
          <w:rFonts w:ascii="Palatino Linotype" w:eastAsia="Palatino Linotype" w:hAnsi="Palatino Linotype" w:cs="Palatino Linotype"/>
          <w:sz w:val="22"/>
          <w:szCs w:val="22"/>
          <w:u w:val="single"/>
        </w:rPr>
      </w:pPr>
      <w:r w:rsidRPr="008A1690">
        <w:rPr>
          <w:rFonts w:ascii="Palatino Linotype" w:eastAsia="Palatino Linotype" w:hAnsi="Palatino Linotype" w:cs="Palatino Linotype"/>
          <w:bCs/>
          <w:sz w:val="22"/>
          <w:szCs w:val="22"/>
        </w:rPr>
        <w:t xml:space="preserve">Además, los artículos 88, fracción III, y 220 K de la Ley de referencia, estipula como </w:t>
      </w:r>
      <w:r w:rsidRPr="008A1690">
        <w:rPr>
          <w:rFonts w:ascii="Palatino Linotype" w:eastAsia="Palatino Linotype" w:hAnsi="Palatino Linotype" w:cs="Palatino Linotype"/>
          <w:bCs/>
          <w:sz w:val="22"/>
          <w:szCs w:val="22"/>
          <w:u w:val="single"/>
        </w:rPr>
        <w:t>obligación de los servidores públicos asistir a sus labores y no faltar sin causa justificada o sin permiso,</w:t>
      </w:r>
      <w:r w:rsidRPr="008A1690">
        <w:rPr>
          <w:rFonts w:ascii="Palatino Linotype" w:eastAsia="Palatino Linotype" w:hAnsi="Palatino Linotype" w:cs="Palatino Linotype"/>
          <w:bCs/>
          <w:sz w:val="22"/>
          <w:szCs w:val="22"/>
        </w:rPr>
        <w:t xml:space="preserve"> por otro lado, las instituciones o dependencias tienen </w:t>
      </w:r>
      <w:r w:rsidRPr="008A1690">
        <w:rPr>
          <w:rFonts w:ascii="Palatino Linotype" w:eastAsia="Palatino Linotype" w:hAnsi="Palatino Linotype" w:cs="Palatino Linotype"/>
          <w:sz w:val="22"/>
          <w:szCs w:val="22"/>
          <w:u w:val="single"/>
        </w:rPr>
        <w:t>la obligación de conservar y exhibir los controles de asistencia o la información electrónica de asistencia de los servidores públicos.</w:t>
      </w:r>
    </w:p>
    <w:p w14:paraId="0FF621A4" w14:textId="77777777" w:rsidR="00DE7D4B" w:rsidRPr="008A1690" w:rsidRDefault="00DE7D4B" w:rsidP="006B680D">
      <w:pPr>
        <w:spacing w:line="360" w:lineRule="auto"/>
        <w:contextualSpacing/>
        <w:jc w:val="both"/>
        <w:rPr>
          <w:rFonts w:ascii="Palatino Linotype" w:eastAsia="Palatino Linotype" w:hAnsi="Palatino Linotype" w:cs="Palatino Linotype"/>
          <w:sz w:val="22"/>
          <w:szCs w:val="22"/>
        </w:rPr>
      </w:pPr>
    </w:p>
    <w:p w14:paraId="70755D61" w14:textId="77777777" w:rsidR="00DE7D4B" w:rsidRPr="008A1690" w:rsidRDefault="006D2163" w:rsidP="006B680D">
      <w:pPr>
        <w:spacing w:line="360" w:lineRule="auto"/>
        <w:contextualSpacing/>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 xml:space="preserve">Ahora bien, respecto a la </w:t>
      </w:r>
      <w:r w:rsidR="00DE7D4B" w:rsidRPr="008A1690">
        <w:rPr>
          <w:rFonts w:ascii="Palatino Linotype" w:eastAsia="Palatino Linotype" w:hAnsi="Palatino Linotype" w:cs="Palatino Linotype"/>
          <w:sz w:val="22"/>
          <w:szCs w:val="22"/>
        </w:rPr>
        <w:t>pretensió</w:t>
      </w:r>
      <w:r w:rsidRPr="008A1690">
        <w:rPr>
          <w:rFonts w:ascii="Palatino Linotype" w:eastAsia="Palatino Linotype" w:hAnsi="Palatino Linotype" w:cs="Palatino Linotype"/>
          <w:sz w:val="22"/>
          <w:szCs w:val="22"/>
        </w:rPr>
        <w:t xml:space="preserve">n de la parte </w:t>
      </w:r>
      <w:r w:rsidRPr="008A1690">
        <w:rPr>
          <w:rFonts w:ascii="Palatino Linotype" w:eastAsia="Palatino Linotype" w:hAnsi="Palatino Linotype" w:cs="Palatino Linotype"/>
          <w:b/>
          <w:sz w:val="22"/>
          <w:szCs w:val="22"/>
        </w:rPr>
        <w:t>Recurrente</w:t>
      </w:r>
      <w:r w:rsidRPr="008A1690">
        <w:rPr>
          <w:rFonts w:ascii="Palatino Linotype" w:eastAsia="Palatino Linotype" w:hAnsi="Palatino Linotype" w:cs="Palatino Linotype"/>
          <w:sz w:val="22"/>
          <w:szCs w:val="22"/>
        </w:rPr>
        <w:t xml:space="preserve"> referente al </w:t>
      </w:r>
      <w:bookmarkStart w:id="11" w:name="_Hlk215582689"/>
      <w:r w:rsidRPr="008A1690">
        <w:rPr>
          <w:rFonts w:ascii="Palatino Linotype" w:eastAsia="Palatino Linotype" w:hAnsi="Palatino Linotype" w:cs="Palatino Linotype"/>
          <w:sz w:val="22"/>
          <w:szCs w:val="22"/>
        </w:rPr>
        <w:t xml:space="preserve">documento en el </w:t>
      </w:r>
      <w:r w:rsidR="00DE7D4B" w:rsidRPr="008A1690">
        <w:rPr>
          <w:rFonts w:ascii="Palatino Linotype" w:eastAsia="Palatino Linotype" w:hAnsi="Palatino Linotype" w:cs="Palatino Linotype"/>
          <w:sz w:val="22"/>
          <w:szCs w:val="22"/>
        </w:rPr>
        <w:t xml:space="preserve">que se advierta su horario laboral de la </w:t>
      </w:r>
      <w:r w:rsidRPr="008A1690">
        <w:rPr>
          <w:rFonts w:ascii="Palatino Linotype" w:eastAsia="Palatino Linotype" w:hAnsi="Palatino Linotype" w:cs="Palatino Linotype"/>
          <w:sz w:val="22"/>
          <w:szCs w:val="22"/>
        </w:rPr>
        <w:t>Tercera Regiduría</w:t>
      </w:r>
      <w:r w:rsidR="00DE7D4B" w:rsidRPr="008A1690">
        <w:rPr>
          <w:rFonts w:ascii="Palatino Linotype" w:eastAsia="Palatino Linotype" w:hAnsi="Palatino Linotype" w:cs="Palatino Linotype"/>
          <w:sz w:val="22"/>
          <w:szCs w:val="22"/>
        </w:rPr>
        <w:t>, del primero de enero de dos mil veintidós al treinta y uno de diciembre de dos mil veintitrés</w:t>
      </w:r>
      <w:bookmarkEnd w:id="11"/>
      <w:r w:rsidRPr="008A1690">
        <w:rPr>
          <w:rFonts w:ascii="Palatino Linotype" w:eastAsia="Palatino Linotype" w:hAnsi="Palatino Linotype" w:cs="Palatino Linotype"/>
          <w:sz w:val="22"/>
          <w:szCs w:val="22"/>
        </w:rPr>
        <w:t xml:space="preserve">, </w:t>
      </w:r>
      <w:r w:rsidR="00DE7D4B" w:rsidRPr="008A1690">
        <w:rPr>
          <w:rFonts w:ascii="Palatino Linotype" w:eastAsia="Palatino Linotype" w:hAnsi="Palatino Linotype" w:cs="Palatino Linotype"/>
          <w:sz w:val="22"/>
          <w:szCs w:val="22"/>
        </w:rPr>
        <w:t xml:space="preserve">se logró advertir que el </w:t>
      </w:r>
      <w:r w:rsidR="00DE7D4B" w:rsidRPr="008A1690">
        <w:rPr>
          <w:rFonts w:ascii="Palatino Linotype" w:eastAsia="Palatino Linotype" w:hAnsi="Palatino Linotype" w:cs="Palatino Linotype"/>
          <w:b/>
          <w:sz w:val="22"/>
          <w:szCs w:val="22"/>
        </w:rPr>
        <w:t>Sujeto Obligado</w:t>
      </w:r>
      <w:r w:rsidR="00DE7D4B" w:rsidRPr="008A1690">
        <w:rPr>
          <w:rFonts w:ascii="Palatino Linotype" w:eastAsia="Palatino Linotype" w:hAnsi="Palatino Linotype" w:cs="Palatino Linotype"/>
          <w:sz w:val="22"/>
          <w:szCs w:val="22"/>
        </w:rPr>
        <w:t xml:space="preserve"> omitió proporcionar los documentos que dieran cuenta de la información requerida relacionada con </w:t>
      </w:r>
      <w:r w:rsidRPr="008A1690">
        <w:rPr>
          <w:rFonts w:ascii="Palatino Linotype" w:eastAsia="Palatino Linotype" w:hAnsi="Palatino Linotype" w:cs="Palatino Linotype"/>
          <w:sz w:val="22"/>
          <w:szCs w:val="22"/>
        </w:rPr>
        <w:t>su</w:t>
      </w:r>
      <w:r w:rsidR="00DE7D4B" w:rsidRPr="008A1690">
        <w:rPr>
          <w:rFonts w:ascii="Palatino Linotype" w:eastAsia="Palatino Linotype" w:hAnsi="Palatino Linotype" w:cs="Palatino Linotype"/>
          <w:sz w:val="22"/>
          <w:szCs w:val="22"/>
        </w:rPr>
        <w:t xml:space="preserve"> horario laboral respecto de la temporalidad solicitada, por lo que se considera que el Ente Recurrido a través de sus unidades administrativas competentes, deberá realizar una búsqueda exhaustiva y razonable de la información, a efecto de que proporcione lo peticionado, y de esta forma dar cumplimiento a lo dispuesto por los artículos 12 y 160 de la Ley de Transparencia. </w:t>
      </w:r>
    </w:p>
    <w:p w14:paraId="618C330B" w14:textId="77777777" w:rsidR="00DE7D4B" w:rsidRPr="008A1690" w:rsidRDefault="00DE7D4B" w:rsidP="006B680D">
      <w:pPr>
        <w:spacing w:line="360" w:lineRule="auto"/>
        <w:contextualSpacing/>
        <w:rPr>
          <w:rFonts w:ascii="Palatino Linotype" w:eastAsia="Palatino Linotype" w:hAnsi="Palatino Linotype" w:cs="Palatino Linotype"/>
          <w:b/>
          <w:bCs/>
          <w:sz w:val="22"/>
          <w:szCs w:val="22"/>
        </w:rPr>
      </w:pPr>
    </w:p>
    <w:p w14:paraId="5A8F20E9" w14:textId="77777777" w:rsidR="00DE7D4B" w:rsidRPr="008A1690" w:rsidRDefault="00DE7D4B" w:rsidP="006B680D">
      <w:pPr>
        <w:pStyle w:val="Prrafodelista"/>
        <w:numPr>
          <w:ilvl w:val="0"/>
          <w:numId w:val="27"/>
        </w:numPr>
        <w:spacing w:line="360" w:lineRule="auto"/>
        <w:contextualSpacing/>
        <w:rPr>
          <w:rFonts w:ascii="Palatino Linotype" w:eastAsia="Palatino Linotype" w:hAnsi="Palatino Linotype" w:cs="Palatino Linotype"/>
          <w:b/>
          <w:bCs/>
        </w:rPr>
      </w:pPr>
      <w:r w:rsidRPr="008A1690">
        <w:rPr>
          <w:rFonts w:ascii="Palatino Linotype" w:eastAsia="Palatino Linotype" w:hAnsi="Palatino Linotype" w:cs="Palatino Linotype"/>
          <w:b/>
          <w:bCs/>
        </w:rPr>
        <w:t xml:space="preserve">Nombre completo, </w:t>
      </w:r>
      <w:r w:rsidR="006D2163" w:rsidRPr="008A1690">
        <w:rPr>
          <w:rFonts w:ascii="Palatino Linotype" w:eastAsia="Palatino Linotype" w:hAnsi="Palatino Linotype" w:cs="Palatino Linotype"/>
          <w:b/>
          <w:bCs/>
        </w:rPr>
        <w:t xml:space="preserve">ultimo </w:t>
      </w:r>
      <w:r w:rsidRPr="008A1690">
        <w:rPr>
          <w:rFonts w:ascii="Palatino Linotype" w:eastAsia="Palatino Linotype" w:hAnsi="Palatino Linotype" w:cs="Palatino Linotype"/>
          <w:b/>
          <w:bCs/>
        </w:rPr>
        <w:t>grado de estudios, e ingresos percibidos</w:t>
      </w:r>
    </w:p>
    <w:p w14:paraId="78977CBE" w14:textId="77777777" w:rsidR="00471D99" w:rsidRPr="008A1690" w:rsidRDefault="00471D99" w:rsidP="00471D99">
      <w:pPr>
        <w:pStyle w:val="Prrafodelista"/>
        <w:spacing w:line="360" w:lineRule="auto"/>
        <w:ind w:left="720"/>
        <w:contextualSpacing/>
        <w:rPr>
          <w:rFonts w:ascii="Palatino Linotype" w:eastAsia="Palatino Linotype" w:hAnsi="Palatino Linotype" w:cs="Palatino Linotype"/>
          <w:b/>
          <w:bCs/>
        </w:rPr>
      </w:pPr>
    </w:p>
    <w:p w14:paraId="3FEE6469" w14:textId="77777777" w:rsidR="00DE7D4B" w:rsidRPr="008A1690" w:rsidRDefault="00DE7D4B" w:rsidP="006B680D">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8A1690">
        <w:rPr>
          <w:rFonts w:ascii="Palatino Linotype" w:eastAsia="Palatino Linotype" w:hAnsi="Palatino Linotype" w:cs="Palatino Linotype"/>
          <w:kern w:val="2"/>
          <w:sz w:val="22"/>
          <w:szCs w:val="22"/>
          <w:lang w:eastAsia="en-US"/>
          <w14:ligatures w14:val="standardContextual"/>
        </w:rPr>
        <w:t xml:space="preserve">Sobre el tema, resulta conveniente señalar lo establecido por el artículo 47 de la Ley del Trabajo de los Servidores Públicos del Estado y Municipios, </w:t>
      </w:r>
      <w:r w:rsidR="006D2163" w:rsidRPr="008A1690">
        <w:rPr>
          <w:rFonts w:ascii="Palatino Linotype" w:eastAsia="Palatino Linotype" w:hAnsi="Palatino Linotype" w:cs="Palatino Linotype"/>
          <w:kern w:val="2"/>
          <w:sz w:val="22"/>
          <w:szCs w:val="22"/>
          <w:lang w:eastAsia="en-US"/>
          <w14:ligatures w14:val="standardContextual"/>
        </w:rPr>
        <w:t xml:space="preserve">que </w:t>
      </w:r>
      <w:r w:rsidRPr="008A1690">
        <w:rPr>
          <w:rFonts w:ascii="Palatino Linotype" w:eastAsia="Palatino Linotype" w:hAnsi="Palatino Linotype" w:cs="Palatino Linotype"/>
          <w:kern w:val="2"/>
          <w:sz w:val="22"/>
          <w:szCs w:val="22"/>
          <w:lang w:eastAsia="en-US"/>
          <w14:ligatures w14:val="standardContextual"/>
        </w:rPr>
        <w:t xml:space="preserve">refiere que para ingresar al servicio público se requiere, entre otras cosas, cumplir con los requisitos que se establezcan para los diferentes puestos, como es el nivel académico. </w:t>
      </w:r>
    </w:p>
    <w:p w14:paraId="378EDAD9" w14:textId="77777777" w:rsidR="00DE7D4B" w:rsidRPr="008A1690" w:rsidRDefault="00DE7D4B" w:rsidP="006B680D">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8A1690">
        <w:rPr>
          <w:rFonts w:ascii="Palatino Linotype" w:eastAsia="Palatino Linotype" w:hAnsi="Palatino Linotype" w:cs="Palatino Linotype"/>
          <w:kern w:val="2"/>
          <w:sz w:val="22"/>
          <w:szCs w:val="22"/>
          <w:lang w:eastAsia="en-US"/>
          <w14:ligatures w14:val="standardContextual"/>
        </w:rPr>
        <w:t xml:space="preserve"> </w:t>
      </w:r>
    </w:p>
    <w:p w14:paraId="7E6E9457" w14:textId="77777777" w:rsidR="00DE7D4B" w:rsidRPr="008A1690" w:rsidRDefault="00DE7D4B" w:rsidP="006B680D">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8A1690">
        <w:rPr>
          <w:rFonts w:ascii="Palatino Linotype" w:eastAsia="Palatino Linotype" w:hAnsi="Palatino Linotype" w:cs="Palatino Linotype"/>
          <w:kern w:val="2"/>
          <w:sz w:val="22"/>
          <w:szCs w:val="22"/>
          <w:lang w:eastAsia="en-US"/>
          <w14:ligatures w14:val="standardContextual"/>
        </w:rPr>
        <w:t>En ese contexto, el Título profesional, certificado de estudios u homólogo corresponde al documento expedido por instituciones del Estado o descentralizadas, y por instituciones particulares que tenga reconocimiento de validez oficial de estudios, a favor de la persona que esté en proceso o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w:t>
      </w:r>
    </w:p>
    <w:p w14:paraId="733DC1D1" w14:textId="77777777" w:rsidR="00DE7D4B" w:rsidRPr="008A1690" w:rsidRDefault="00DE7D4B" w:rsidP="006B680D">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8A1690">
        <w:rPr>
          <w:rFonts w:ascii="Palatino Linotype" w:eastAsia="Palatino Linotype" w:hAnsi="Palatino Linotype" w:cs="Palatino Linotype"/>
          <w:kern w:val="2"/>
          <w:sz w:val="22"/>
          <w:szCs w:val="22"/>
          <w:lang w:eastAsia="en-US"/>
          <w14:ligatures w14:val="standardContextual"/>
        </w:rPr>
        <w:t xml:space="preserve"> </w:t>
      </w:r>
    </w:p>
    <w:p w14:paraId="234164A4" w14:textId="77777777" w:rsidR="00DE7D4B" w:rsidRPr="008A1690" w:rsidRDefault="00DE7D4B" w:rsidP="006B680D">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8A1690">
        <w:rPr>
          <w:rFonts w:ascii="Palatino Linotype" w:eastAsia="Palatino Linotype" w:hAnsi="Palatino Linotype" w:cs="Palatino Linotype"/>
          <w:kern w:val="2"/>
          <w:sz w:val="22"/>
          <w:szCs w:val="22"/>
          <w:lang w:eastAsia="en-US"/>
          <w14:ligatures w14:val="standardContextual"/>
        </w:rPr>
        <w:t>Además, es de señalar que la cédula profesional, es aquella expresión documental con validez legal, para certificar o demostrar que efectivamente una persona está calificada para ejercer la profesión para la cual se ha preparado y ha recibido un título profesional, conforme a lo referido en la página oficial de la Secretaría de Educación Pública.</w:t>
      </w:r>
    </w:p>
    <w:p w14:paraId="1EBEA8D8" w14:textId="77777777" w:rsidR="00DE7D4B" w:rsidRPr="008A1690" w:rsidRDefault="00DE7D4B" w:rsidP="006B680D">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8A1690">
        <w:rPr>
          <w:rFonts w:ascii="Palatino Linotype" w:eastAsia="Palatino Linotype" w:hAnsi="Palatino Linotype" w:cs="Palatino Linotype"/>
          <w:kern w:val="2"/>
          <w:sz w:val="22"/>
          <w:szCs w:val="22"/>
          <w:lang w:eastAsia="en-US"/>
          <w14:ligatures w14:val="standardContextual"/>
        </w:rPr>
        <w:t xml:space="preserve"> </w:t>
      </w:r>
    </w:p>
    <w:p w14:paraId="136021F7" w14:textId="77777777" w:rsidR="00DE7D4B" w:rsidRPr="008A1690" w:rsidRDefault="00DE7D4B" w:rsidP="006B680D">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8A1690">
        <w:rPr>
          <w:rFonts w:ascii="Palatino Linotype" w:eastAsia="Palatino Linotype" w:hAnsi="Palatino Linotype" w:cs="Palatino Linotype"/>
          <w:kern w:val="2"/>
          <w:sz w:val="22"/>
          <w:szCs w:val="22"/>
          <w:lang w:eastAsia="en-US"/>
          <w14:ligatures w14:val="standardContextual"/>
        </w:rPr>
        <w:t xml:space="preserve">Así, los documentos que dan cuenta de la preparación académica, sirven como medios de identificación, para que a su titular lo relacionen con el nivel de estudios con que cuenta, tales como el título y cédula profesional, independientemente de que estos sean o no medios de identificación oficiales. </w:t>
      </w:r>
    </w:p>
    <w:p w14:paraId="6A03BCBF" w14:textId="77777777" w:rsidR="00DE7D4B" w:rsidRPr="008A1690" w:rsidRDefault="00DE7D4B" w:rsidP="006B680D">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8A1690">
        <w:rPr>
          <w:rFonts w:ascii="Palatino Linotype" w:eastAsia="Palatino Linotype" w:hAnsi="Palatino Linotype" w:cs="Palatino Linotype"/>
          <w:kern w:val="2"/>
          <w:sz w:val="22"/>
          <w:szCs w:val="22"/>
          <w:lang w:eastAsia="en-US"/>
          <w14:ligatures w14:val="standardContextual"/>
        </w:rPr>
        <w:t xml:space="preserve"> </w:t>
      </w:r>
    </w:p>
    <w:p w14:paraId="2C6CD82F" w14:textId="77777777" w:rsidR="00DE7D4B" w:rsidRPr="008A1690" w:rsidRDefault="00DE7D4B" w:rsidP="006B680D">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8A1690">
        <w:rPr>
          <w:rFonts w:ascii="Palatino Linotype" w:eastAsia="Palatino Linotype" w:hAnsi="Palatino Linotype" w:cs="Palatino Linotype"/>
          <w:kern w:val="2"/>
          <w:sz w:val="22"/>
          <w:szCs w:val="22"/>
          <w:lang w:eastAsia="en-US"/>
          <w14:ligatures w14:val="standardContextual"/>
        </w:rPr>
        <w:t>Además, debe tenerse presente que la naturaleza del título profesional o bien, del certificado, consiste en la de ser documentos de identificación para que a sus titulares, los acrediten como profesionales o expertos en algún área de estudio o conocimiento frente a terceros; por lo que, proporcionar dicha información 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66AE5305" w14:textId="77777777" w:rsidR="00DE7D4B" w:rsidRPr="008A1690" w:rsidRDefault="00DE7D4B" w:rsidP="006B680D">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8A1690">
        <w:rPr>
          <w:rFonts w:ascii="Palatino Linotype" w:eastAsia="Palatino Linotype" w:hAnsi="Palatino Linotype" w:cs="Palatino Linotype"/>
          <w:kern w:val="2"/>
          <w:sz w:val="22"/>
          <w:szCs w:val="22"/>
          <w:lang w:eastAsia="en-US"/>
          <w14:ligatures w14:val="standardContextual"/>
        </w:rPr>
        <w:t xml:space="preserve"> </w:t>
      </w:r>
    </w:p>
    <w:p w14:paraId="48B3DFC0" w14:textId="77777777" w:rsidR="00DE7D4B" w:rsidRPr="008A1690" w:rsidRDefault="00DE7D4B" w:rsidP="006B680D">
      <w:pPr>
        <w:spacing w:line="360" w:lineRule="auto"/>
        <w:contextualSpacing/>
        <w:jc w:val="both"/>
        <w:rPr>
          <w:rFonts w:ascii="Palatino Linotype" w:eastAsia="Palatino Linotype" w:hAnsi="Palatino Linotype" w:cs="Palatino Linotype"/>
          <w:bCs/>
          <w:iCs/>
          <w:kern w:val="2"/>
          <w:sz w:val="22"/>
          <w:szCs w:val="22"/>
          <w:lang w:eastAsia="en-US"/>
          <w14:ligatures w14:val="standardContextual"/>
        </w:rPr>
      </w:pPr>
      <w:r w:rsidRPr="008A1690">
        <w:rPr>
          <w:rFonts w:ascii="Palatino Linotype" w:eastAsia="Palatino Linotype" w:hAnsi="Palatino Linotype" w:cs="Palatino Linotype"/>
          <w:bCs/>
          <w:iCs/>
          <w:kern w:val="2"/>
          <w:sz w:val="22"/>
          <w:szCs w:val="22"/>
          <w:lang w:eastAsia="en-US"/>
          <w14:ligatures w14:val="standardContextual"/>
        </w:rPr>
        <w:t xml:space="preserve">Ahora bien, </w:t>
      </w:r>
      <w:r w:rsidRPr="008A1690">
        <w:rPr>
          <w:rFonts w:ascii="Palatino Linotype" w:eastAsia="Palatino Linotype" w:hAnsi="Palatino Linotype" w:cs="Palatino Linotype"/>
          <w:b/>
          <w:bCs/>
          <w:i/>
          <w:kern w:val="2"/>
          <w:sz w:val="22"/>
          <w:szCs w:val="22"/>
          <w:lang w:eastAsia="en-US"/>
          <w14:ligatures w14:val="standardContextual"/>
        </w:rPr>
        <w:t>respecto al sueldo o percepciones</w:t>
      </w:r>
      <w:r w:rsidRPr="008A1690">
        <w:rPr>
          <w:rFonts w:ascii="Palatino Linotype" w:eastAsia="Palatino Linotype" w:hAnsi="Palatino Linotype" w:cs="Palatino Linotype"/>
          <w:b/>
          <w:bCs/>
          <w:iCs/>
          <w:kern w:val="2"/>
          <w:sz w:val="22"/>
          <w:szCs w:val="22"/>
          <w:lang w:eastAsia="en-US"/>
          <w14:ligatures w14:val="standardContextual"/>
        </w:rPr>
        <w:t xml:space="preserve"> </w:t>
      </w:r>
      <w:r w:rsidRPr="008A1690">
        <w:rPr>
          <w:rFonts w:ascii="Palatino Linotype" w:eastAsia="Palatino Linotype" w:hAnsi="Palatino Linotype" w:cs="Palatino Linotype"/>
          <w:bCs/>
          <w:iCs/>
          <w:kern w:val="2"/>
          <w:sz w:val="22"/>
          <w:szCs w:val="22"/>
          <w:lang w:eastAsia="en-US"/>
          <w14:ligatures w14:val="standardContextual"/>
        </w:rPr>
        <w:t xml:space="preserve">de los servidores públicos, el artículo 147 de la Constitución Política del Estado Libre y Soberano de México, que establece que los trabajadores al servicio del Estado, recibirán una remuneración adecuada e irrenunciable por el desempeño de su empleo, cargo o comisión, que será determinada en el presupuesto de egresos que corresponda. </w:t>
      </w:r>
    </w:p>
    <w:p w14:paraId="379BA909" w14:textId="77777777" w:rsidR="00DE7D4B" w:rsidRPr="008A1690" w:rsidRDefault="00DE7D4B" w:rsidP="006B680D">
      <w:pPr>
        <w:spacing w:line="360" w:lineRule="auto"/>
        <w:contextualSpacing/>
        <w:jc w:val="both"/>
        <w:rPr>
          <w:rFonts w:ascii="Palatino Linotype" w:eastAsia="Palatino Linotype" w:hAnsi="Palatino Linotype" w:cs="Palatino Linotype"/>
          <w:bCs/>
          <w:iCs/>
          <w:kern w:val="2"/>
          <w:sz w:val="22"/>
          <w:szCs w:val="22"/>
          <w:lang w:eastAsia="en-US"/>
          <w14:ligatures w14:val="standardContextual"/>
        </w:rPr>
      </w:pPr>
      <w:r w:rsidRPr="008A1690">
        <w:rPr>
          <w:rFonts w:ascii="Palatino Linotype" w:eastAsia="Palatino Linotype" w:hAnsi="Palatino Linotype" w:cs="Palatino Linotype"/>
          <w:bCs/>
          <w:iCs/>
          <w:kern w:val="2"/>
          <w:sz w:val="22"/>
          <w:szCs w:val="22"/>
          <w:lang w:eastAsia="en-US"/>
          <w14:ligatures w14:val="standardContextual"/>
        </w:rPr>
        <w:t xml:space="preserve"> </w:t>
      </w:r>
    </w:p>
    <w:p w14:paraId="69B08167" w14:textId="77777777" w:rsidR="00DE7D4B" w:rsidRPr="008A1690" w:rsidRDefault="00DE7D4B" w:rsidP="006B680D">
      <w:pPr>
        <w:spacing w:line="360" w:lineRule="auto"/>
        <w:contextualSpacing/>
        <w:jc w:val="both"/>
        <w:rPr>
          <w:rFonts w:ascii="Palatino Linotype" w:eastAsia="Palatino Linotype" w:hAnsi="Palatino Linotype" w:cs="Palatino Linotype"/>
          <w:bCs/>
          <w:iCs/>
          <w:kern w:val="2"/>
          <w:sz w:val="22"/>
          <w:szCs w:val="22"/>
          <w:lang w:eastAsia="en-US"/>
          <w14:ligatures w14:val="standardContextual"/>
        </w:rPr>
      </w:pPr>
      <w:r w:rsidRPr="008A1690">
        <w:rPr>
          <w:rFonts w:ascii="Palatino Linotype" w:eastAsia="Palatino Linotype" w:hAnsi="Palatino Linotype" w:cs="Palatino Linotype"/>
          <w:bCs/>
          <w:iCs/>
          <w:kern w:val="2"/>
          <w:sz w:val="22"/>
          <w:szCs w:val="22"/>
          <w:lang w:eastAsia="en-US"/>
          <w14:ligatures w14:val="standardContextual"/>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33614308" w14:textId="77777777" w:rsidR="00DE7D4B" w:rsidRPr="008A1690" w:rsidRDefault="00DE7D4B" w:rsidP="006B680D">
      <w:pPr>
        <w:spacing w:line="360" w:lineRule="auto"/>
        <w:contextualSpacing/>
        <w:jc w:val="both"/>
        <w:rPr>
          <w:rFonts w:ascii="Palatino Linotype" w:eastAsia="Palatino Linotype" w:hAnsi="Palatino Linotype" w:cs="Palatino Linotype"/>
          <w:bCs/>
          <w:iCs/>
          <w:kern w:val="2"/>
          <w:sz w:val="22"/>
          <w:szCs w:val="22"/>
          <w:lang w:eastAsia="en-US"/>
          <w14:ligatures w14:val="standardContextual"/>
        </w:rPr>
      </w:pPr>
      <w:r w:rsidRPr="008A1690">
        <w:rPr>
          <w:rFonts w:ascii="Palatino Linotype" w:eastAsia="Palatino Linotype" w:hAnsi="Palatino Linotype" w:cs="Palatino Linotype"/>
          <w:bCs/>
          <w:iCs/>
          <w:kern w:val="2"/>
          <w:sz w:val="22"/>
          <w:szCs w:val="22"/>
          <w:lang w:eastAsia="en-US"/>
          <w14:ligatures w14:val="standardContextual"/>
        </w:rPr>
        <w:t xml:space="preserve"> </w:t>
      </w:r>
    </w:p>
    <w:p w14:paraId="355551FD" w14:textId="3D0EE649" w:rsidR="00DE7D4B" w:rsidRPr="008A1690" w:rsidRDefault="00DE7D4B" w:rsidP="006B680D">
      <w:pPr>
        <w:spacing w:line="360" w:lineRule="auto"/>
        <w:contextualSpacing/>
        <w:jc w:val="both"/>
        <w:rPr>
          <w:rFonts w:ascii="Palatino Linotype" w:eastAsia="Palatino Linotype" w:hAnsi="Palatino Linotype" w:cs="Palatino Linotype"/>
          <w:bCs/>
          <w:iCs/>
          <w:kern w:val="2"/>
          <w:sz w:val="22"/>
          <w:szCs w:val="22"/>
          <w:lang w:eastAsia="en-US"/>
          <w14:ligatures w14:val="standardContextual"/>
        </w:rPr>
      </w:pPr>
      <w:r w:rsidRPr="008A1690">
        <w:rPr>
          <w:rFonts w:ascii="Palatino Linotype" w:eastAsia="Palatino Linotype" w:hAnsi="Palatino Linotype" w:cs="Palatino Linotype"/>
          <w:bCs/>
          <w:iCs/>
          <w:kern w:val="2"/>
          <w:sz w:val="22"/>
          <w:szCs w:val="22"/>
          <w:lang w:eastAsia="en-US"/>
          <w14:ligatures w14:val="standardContextual"/>
        </w:rPr>
        <w:t>D</w:t>
      </w:r>
      <w:r w:rsidR="00A262DB" w:rsidRPr="008A1690">
        <w:rPr>
          <w:rFonts w:ascii="Palatino Linotype" w:eastAsia="Palatino Linotype" w:hAnsi="Palatino Linotype" w:cs="Palatino Linotype"/>
          <w:bCs/>
          <w:iCs/>
          <w:kern w:val="2"/>
          <w:sz w:val="22"/>
          <w:szCs w:val="22"/>
          <w:lang w:eastAsia="en-US"/>
          <w14:ligatures w14:val="standardContextual"/>
        </w:rPr>
        <w:t>e</w:t>
      </w:r>
      <w:r w:rsidRPr="008A1690">
        <w:rPr>
          <w:rFonts w:ascii="Palatino Linotype" w:eastAsia="Palatino Linotype" w:hAnsi="Palatino Linotype" w:cs="Palatino Linotype"/>
          <w:bCs/>
          <w:iCs/>
          <w:kern w:val="2"/>
          <w:sz w:val="22"/>
          <w:szCs w:val="22"/>
          <w:lang w:eastAsia="en-US"/>
          <w14:ligatures w14:val="standardContextual"/>
        </w:rPr>
        <w:t xml:space="preserve"> la misma manera, el Anexo IV.5 Glosario de Términos, del Manual para la Planeación, Programación y Presupuesto de Egresos Municipal para el ejercicio fiscal dos mil veintidós, establece que la remuneración es la percepción de un trabajador o retribución monetaria que se da en pago por su servicio o actividad desarrollada.</w:t>
      </w:r>
    </w:p>
    <w:p w14:paraId="253726B6" w14:textId="77777777" w:rsidR="00DE7D4B" w:rsidRPr="008A1690" w:rsidRDefault="00DE7D4B" w:rsidP="006B680D">
      <w:pPr>
        <w:spacing w:line="360" w:lineRule="auto"/>
        <w:contextualSpacing/>
        <w:jc w:val="both"/>
        <w:rPr>
          <w:rFonts w:ascii="Palatino Linotype" w:eastAsia="Palatino Linotype" w:hAnsi="Palatino Linotype" w:cs="Palatino Linotype"/>
          <w:bCs/>
          <w:iCs/>
          <w:kern w:val="2"/>
          <w:sz w:val="22"/>
          <w:szCs w:val="22"/>
          <w:lang w:eastAsia="en-US"/>
          <w14:ligatures w14:val="standardContextual"/>
        </w:rPr>
      </w:pPr>
      <w:r w:rsidRPr="008A1690">
        <w:rPr>
          <w:rFonts w:ascii="Palatino Linotype" w:eastAsia="Palatino Linotype" w:hAnsi="Palatino Linotype" w:cs="Palatino Linotype"/>
          <w:bCs/>
          <w:iCs/>
          <w:kern w:val="2"/>
          <w:sz w:val="22"/>
          <w:szCs w:val="22"/>
          <w:lang w:eastAsia="en-US"/>
          <w14:ligatures w14:val="standardContextual"/>
        </w:rPr>
        <w:t xml:space="preserve"> </w:t>
      </w:r>
    </w:p>
    <w:p w14:paraId="4FD4D8C0" w14:textId="77777777" w:rsidR="00DE7D4B" w:rsidRPr="008A1690" w:rsidRDefault="00DE7D4B" w:rsidP="006B680D">
      <w:pPr>
        <w:spacing w:line="360" w:lineRule="auto"/>
        <w:contextualSpacing/>
        <w:jc w:val="both"/>
        <w:rPr>
          <w:rFonts w:ascii="Palatino Linotype" w:eastAsia="Palatino Linotype" w:hAnsi="Palatino Linotype" w:cs="Palatino Linotype"/>
          <w:bCs/>
          <w:iCs/>
          <w:kern w:val="2"/>
          <w:sz w:val="22"/>
          <w:szCs w:val="22"/>
          <w:lang w:eastAsia="en-US"/>
          <w14:ligatures w14:val="standardContextual"/>
        </w:rPr>
      </w:pPr>
      <w:r w:rsidRPr="008A1690">
        <w:rPr>
          <w:rFonts w:ascii="Palatino Linotype" w:eastAsia="Palatino Linotype" w:hAnsi="Palatino Linotype" w:cs="Palatino Linotype"/>
          <w:bCs/>
          <w:iCs/>
          <w:kern w:val="2"/>
          <w:sz w:val="22"/>
          <w:szCs w:val="22"/>
          <w:lang w:eastAsia="en-US"/>
          <w14:ligatures w14:val="standardContextual"/>
        </w:rPr>
        <w:t xml:space="preserve">No pasa desapercibido que, la Ley de Transparencia y Acceso a la Información Pública del Estado de México y Municipios ha establecido que el </w:t>
      </w:r>
      <w:r w:rsidRPr="008A1690">
        <w:rPr>
          <w:rFonts w:ascii="Palatino Linotype" w:eastAsia="Palatino Linotype" w:hAnsi="Palatino Linotype" w:cs="Palatino Linotype"/>
          <w:b/>
          <w:bCs/>
          <w:iCs/>
          <w:kern w:val="2"/>
          <w:sz w:val="22"/>
          <w:szCs w:val="22"/>
          <w:lang w:eastAsia="en-US"/>
          <w14:ligatures w14:val="standardContextual"/>
        </w:rPr>
        <w:t>nombre completo</w:t>
      </w:r>
      <w:r w:rsidRPr="008A1690">
        <w:rPr>
          <w:rFonts w:ascii="Palatino Linotype" w:eastAsia="Palatino Linotype" w:hAnsi="Palatino Linotype" w:cs="Palatino Linotype"/>
          <w:bCs/>
          <w:iCs/>
          <w:kern w:val="2"/>
          <w:sz w:val="22"/>
          <w:szCs w:val="22"/>
          <w:lang w:eastAsia="en-US"/>
          <w14:ligatures w14:val="standardContextual"/>
        </w:rPr>
        <w:t xml:space="preserve">, </w:t>
      </w:r>
      <w:r w:rsidRPr="008A1690">
        <w:rPr>
          <w:rFonts w:ascii="Palatino Linotype" w:eastAsia="Palatino Linotype" w:hAnsi="Palatino Linotype" w:cs="Palatino Linotype"/>
          <w:b/>
          <w:bCs/>
          <w:iCs/>
          <w:kern w:val="2"/>
          <w:sz w:val="22"/>
          <w:szCs w:val="22"/>
          <w:lang w:eastAsia="en-US"/>
          <w14:ligatures w14:val="standardContextual"/>
        </w:rPr>
        <w:t>cargo, fecha de alta en el cargo, área de adscripción y remuneración,</w:t>
      </w:r>
      <w:r w:rsidRPr="008A1690">
        <w:rPr>
          <w:rFonts w:ascii="Palatino Linotype" w:eastAsia="Palatino Linotype" w:hAnsi="Palatino Linotype" w:cs="Palatino Linotype"/>
          <w:bCs/>
          <w:iCs/>
          <w:kern w:val="2"/>
          <w:sz w:val="22"/>
          <w:szCs w:val="22"/>
          <w:lang w:eastAsia="en-US"/>
          <w14:ligatures w14:val="standardContextual"/>
        </w:rPr>
        <w:t xml:space="preserve"> constituyen una obligación de transparencia por parte de los sujetos obligados.</w:t>
      </w:r>
    </w:p>
    <w:p w14:paraId="338C2647" w14:textId="77777777" w:rsidR="00DE7D4B" w:rsidRPr="008A1690" w:rsidRDefault="00DE7D4B" w:rsidP="006B680D">
      <w:pPr>
        <w:spacing w:line="360" w:lineRule="auto"/>
        <w:contextualSpacing/>
        <w:jc w:val="both"/>
        <w:rPr>
          <w:rFonts w:ascii="Palatino Linotype" w:eastAsia="Palatino Linotype" w:hAnsi="Palatino Linotype" w:cs="Palatino Linotype"/>
          <w:b/>
          <w:bCs/>
          <w:kern w:val="2"/>
          <w:sz w:val="22"/>
          <w:szCs w:val="22"/>
          <w:lang w:eastAsia="en-US"/>
          <w14:ligatures w14:val="standardContextual"/>
        </w:rPr>
      </w:pPr>
      <w:r w:rsidRPr="008A1690">
        <w:rPr>
          <w:rFonts w:ascii="Palatino Linotype" w:eastAsia="Palatino Linotype" w:hAnsi="Palatino Linotype" w:cs="Palatino Linotype"/>
          <w:b/>
          <w:bCs/>
          <w:kern w:val="2"/>
          <w:sz w:val="22"/>
          <w:szCs w:val="22"/>
          <w:lang w:eastAsia="en-US"/>
          <w14:ligatures w14:val="standardContextual"/>
        </w:rPr>
        <w:t xml:space="preserve"> </w:t>
      </w:r>
    </w:p>
    <w:p w14:paraId="22A5342E" w14:textId="77777777" w:rsidR="00DE7D4B" w:rsidRPr="008A1690" w:rsidRDefault="003C2AB4" w:rsidP="006B680D">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8A1690">
        <w:rPr>
          <w:rFonts w:ascii="Palatino Linotype" w:eastAsia="Palatino Linotype" w:hAnsi="Palatino Linotype" w:cs="Palatino Linotype"/>
          <w:kern w:val="2"/>
          <w:sz w:val="22"/>
          <w:szCs w:val="22"/>
          <w:lang w:eastAsia="en-US"/>
          <w14:ligatures w14:val="standardContextual"/>
        </w:rPr>
        <w:t>Conforme a lo anterior, conviene recordar que el p</w:t>
      </w:r>
      <w:r w:rsidR="00DE7D4B" w:rsidRPr="008A1690">
        <w:rPr>
          <w:rFonts w:ascii="Palatino Linotype" w:eastAsia="Palatino Linotype" w:hAnsi="Palatino Linotype" w:cs="Palatino Linotype"/>
          <w:kern w:val="2"/>
          <w:sz w:val="22"/>
          <w:szCs w:val="22"/>
          <w:lang w:eastAsia="en-US"/>
          <w14:ligatures w14:val="standardContextual"/>
        </w:rPr>
        <w:t xml:space="preserve">articular pretende acceder a los documentos donde se advierta el nombre, grado de estudios y </w:t>
      </w:r>
      <w:r w:rsidR="006D2163" w:rsidRPr="008A1690">
        <w:rPr>
          <w:rFonts w:ascii="Palatino Linotype" w:eastAsia="Palatino Linotype" w:hAnsi="Palatino Linotype" w:cs="Palatino Linotype"/>
          <w:kern w:val="2"/>
          <w:sz w:val="22"/>
          <w:szCs w:val="22"/>
          <w:lang w:eastAsia="en-US"/>
          <w14:ligatures w14:val="standardContextual"/>
        </w:rPr>
        <w:t xml:space="preserve">remuneraciones otorgadas al titular de </w:t>
      </w:r>
      <w:r w:rsidR="00DE7D4B" w:rsidRPr="008A1690">
        <w:rPr>
          <w:rFonts w:ascii="Palatino Linotype" w:eastAsia="Palatino Linotype" w:hAnsi="Palatino Linotype" w:cs="Palatino Linotype"/>
          <w:kern w:val="2"/>
          <w:sz w:val="22"/>
          <w:szCs w:val="22"/>
          <w:lang w:eastAsia="en-US"/>
          <w14:ligatures w14:val="standardContextual"/>
        </w:rPr>
        <w:t xml:space="preserve">la </w:t>
      </w:r>
      <w:r w:rsidR="006D2163" w:rsidRPr="008A1690">
        <w:rPr>
          <w:rFonts w:ascii="Palatino Linotype" w:eastAsia="Palatino Linotype" w:hAnsi="Palatino Linotype" w:cs="Palatino Linotype"/>
          <w:kern w:val="2"/>
          <w:sz w:val="22"/>
          <w:szCs w:val="22"/>
          <w:lang w:eastAsia="en-US"/>
          <w14:ligatures w14:val="standardContextual"/>
        </w:rPr>
        <w:t xml:space="preserve">Tercera Regiduría </w:t>
      </w:r>
      <w:r w:rsidR="00DE7D4B" w:rsidRPr="008A1690">
        <w:rPr>
          <w:rFonts w:ascii="Palatino Linotype" w:eastAsia="Palatino Linotype" w:hAnsi="Palatino Linotype" w:cs="Palatino Linotype"/>
          <w:kern w:val="2"/>
          <w:sz w:val="22"/>
          <w:szCs w:val="22"/>
          <w:lang w:eastAsia="en-US"/>
          <w14:ligatures w14:val="standardContextual"/>
        </w:rPr>
        <w:t xml:space="preserve">del Ayuntamiento de Toluca, </w:t>
      </w:r>
      <w:r w:rsidR="006D2163" w:rsidRPr="008A1690">
        <w:rPr>
          <w:rFonts w:ascii="Palatino Linotype" w:eastAsia="Palatino Linotype" w:hAnsi="Palatino Linotype" w:cs="Palatino Linotype"/>
          <w:kern w:val="2"/>
          <w:sz w:val="22"/>
          <w:szCs w:val="22"/>
          <w:lang w:eastAsia="en-US"/>
          <w14:ligatures w14:val="standardContextual"/>
        </w:rPr>
        <w:t xml:space="preserve">del primero de enero de dos mil veintidós </w:t>
      </w:r>
      <w:r w:rsidR="00DE7D4B" w:rsidRPr="008A1690">
        <w:rPr>
          <w:rFonts w:ascii="Palatino Linotype" w:eastAsia="Palatino Linotype" w:hAnsi="Palatino Linotype" w:cs="Palatino Linotype"/>
          <w:kern w:val="2"/>
          <w:sz w:val="22"/>
          <w:szCs w:val="22"/>
          <w:lang w:eastAsia="en-US"/>
          <w14:ligatures w14:val="standardContextual"/>
        </w:rPr>
        <w:t xml:space="preserve">al treinta y uno de </w:t>
      </w:r>
      <w:r w:rsidRPr="008A1690">
        <w:rPr>
          <w:rFonts w:ascii="Palatino Linotype" w:eastAsia="Palatino Linotype" w:hAnsi="Palatino Linotype" w:cs="Palatino Linotype"/>
          <w:kern w:val="2"/>
          <w:sz w:val="22"/>
          <w:szCs w:val="22"/>
          <w:lang w:eastAsia="en-US"/>
          <w14:ligatures w14:val="standardContextual"/>
        </w:rPr>
        <w:t xml:space="preserve">diciembre de dos mil veintitrés; sin embargo, </w:t>
      </w:r>
      <w:r w:rsidR="00DE7D4B" w:rsidRPr="008A1690">
        <w:rPr>
          <w:rFonts w:ascii="Palatino Linotype" w:eastAsia="Palatino Linotype" w:hAnsi="Palatino Linotype" w:cs="Palatino Linotype"/>
          <w:sz w:val="22"/>
          <w:szCs w:val="22"/>
        </w:rPr>
        <w:t xml:space="preserve">del análisis de la respuesta se logró advertir que el </w:t>
      </w:r>
      <w:r w:rsidR="00DE7D4B" w:rsidRPr="008A1690">
        <w:rPr>
          <w:rFonts w:ascii="Palatino Linotype" w:eastAsia="Palatino Linotype" w:hAnsi="Palatino Linotype" w:cs="Palatino Linotype"/>
          <w:b/>
          <w:sz w:val="22"/>
          <w:szCs w:val="22"/>
        </w:rPr>
        <w:t>Sujeto Obligado</w:t>
      </w:r>
      <w:r w:rsidR="00DE7D4B" w:rsidRPr="008A1690">
        <w:rPr>
          <w:rFonts w:ascii="Palatino Linotype" w:eastAsia="Palatino Linotype" w:hAnsi="Palatino Linotype" w:cs="Palatino Linotype"/>
          <w:sz w:val="22"/>
          <w:szCs w:val="22"/>
        </w:rPr>
        <w:t xml:space="preserve"> omitió proporcionar los documentos que dieran cuenta de la información requerida relacionada con el grado de</w:t>
      </w:r>
      <w:r w:rsidRPr="008A1690">
        <w:rPr>
          <w:rFonts w:ascii="Palatino Linotype" w:eastAsia="Palatino Linotype" w:hAnsi="Palatino Linotype" w:cs="Palatino Linotype"/>
          <w:sz w:val="22"/>
          <w:szCs w:val="22"/>
        </w:rPr>
        <w:t xml:space="preserve"> estudios y remuneraciones del</w:t>
      </w:r>
      <w:r w:rsidR="00DE7D4B" w:rsidRPr="008A1690">
        <w:rPr>
          <w:rFonts w:ascii="Palatino Linotype" w:eastAsia="Palatino Linotype" w:hAnsi="Palatino Linotype" w:cs="Palatino Linotype"/>
          <w:sz w:val="22"/>
          <w:szCs w:val="22"/>
        </w:rPr>
        <w:t xml:space="preserve"> </w:t>
      </w:r>
      <w:r w:rsidRPr="008A1690">
        <w:rPr>
          <w:rFonts w:ascii="Palatino Linotype" w:eastAsia="Palatino Linotype" w:hAnsi="Palatino Linotype" w:cs="Palatino Linotype"/>
          <w:sz w:val="22"/>
          <w:szCs w:val="22"/>
        </w:rPr>
        <w:t>Tercer Regidor</w:t>
      </w:r>
      <w:r w:rsidR="00DE7D4B" w:rsidRPr="008A1690">
        <w:rPr>
          <w:rFonts w:ascii="Palatino Linotype" w:eastAsia="Palatino Linotype" w:hAnsi="Palatino Linotype" w:cs="Palatino Linotype"/>
          <w:sz w:val="22"/>
          <w:szCs w:val="22"/>
        </w:rPr>
        <w:t xml:space="preserve">, por lo que se considera que el Ente Recurrido a través de sus unidades administrativas competentes, deberá realizar una búsqueda exhaustiva y razonable de la información, a efecto de que proporcione lo peticionado, y de esta forma dar cumplimiento a lo dispuesto por los artículos 12 y 160 de la Ley de Transparencia. Para el caso de que no cuente con la información del grado de estudios deberá hacerlo del conocimiento de la parte </w:t>
      </w:r>
      <w:r w:rsidR="00DE7D4B" w:rsidRPr="008A1690">
        <w:rPr>
          <w:rFonts w:ascii="Palatino Linotype" w:eastAsia="Palatino Linotype" w:hAnsi="Palatino Linotype" w:cs="Palatino Linotype"/>
          <w:b/>
          <w:bCs/>
          <w:sz w:val="22"/>
          <w:szCs w:val="22"/>
        </w:rPr>
        <w:t xml:space="preserve">Recurrente </w:t>
      </w:r>
      <w:r w:rsidR="00DE7D4B" w:rsidRPr="008A1690">
        <w:rPr>
          <w:rFonts w:ascii="Palatino Linotype" w:eastAsia="Palatino Linotype" w:hAnsi="Palatino Linotype" w:cs="Palatino Linotype"/>
          <w:sz w:val="22"/>
          <w:szCs w:val="22"/>
        </w:rPr>
        <w:t>de manera clara y precisa.</w:t>
      </w:r>
    </w:p>
    <w:p w14:paraId="36CFA001" w14:textId="77777777" w:rsidR="00DE7D4B" w:rsidRPr="008A1690" w:rsidRDefault="00DE7D4B" w:rsidP="006B680D">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p>
    <w:p w14:paraId="563A114A" w14:textId="3A2695DB" w:rsidR="00DE7D4B" w:rsidRPr="008A1690" w:rsidRDefault="000B610A" w:rsidP="006B680D">
      <w:pPr>
        <w:spacing w:line="360" w:lineRule="auto"/>
        <w:contextualSpacing/>
        <w:jc w:val="both"/>
        <w:rPr>
          <w:rFonts w:ascii="Palatino Linotype" w:eastAsia="Palatino Linotype" w:hAnsi="Palatino Linotype" w:cs="Palatino Linotype"/>
          <w:b/>
          <w:bCs/>
          <w:kern w:val="2"/>
          <w:sz w:val="22"/>
          <w:szCs w:val="22"/>
          <w:lang w:eastAsia="en-US"/>
          <w14:ligatures w14:val="standardContextual"/>
        </w:rPr>
      </w:pPr>
      <w:r w:rsidRPr="008A1690">
        <w:rPr>
          <w:rFonts w:ascii="Palatino Linotype" w:eastAsia="Palatino Linotype" w:hAnsi="Palatino Linotype" w:cs="Palatino Linotype"/>
          <w:kern w:val="2"/>
          <w:sz w:val="22"/>
          <w:szCs w:val="22"/>
          <w:lang w:eastAsia="en-US"/>
          <w14:ligatures w14:val="standardContextual"/>
        </w:rPr>
        <w:t>En conclusión</w:t>
      </w:r>
      <w:r w:rsidR="00DE7D4B" w:rsidRPr="008A1690">
        <w:rPr>
          <w:rFonts w:ascii="Palatino Linotype" w:eastAsia="Palatino Linotype" w:hAnsi="Palatino Linotype" w:cs="Palatino Linotype"/>
          <w:kern w:val="2"/>
          <w:sz w:val="22"/>
          <w:szCs w:val="22"/>
          <w:lang w:eastAsia="en-US"/>
          <w14:ligatures w14:val="standardContextual"/>
        </w:rPr>
        <w:t xml:space="preserve">, si bien el </w:t>
      </w:r>
      <w:r w:rsidR="00DE7D4B" w:rsidRPr="008A1690">
        <w:rPr>
          <w:rFonts w:ascii="Palatino Linotype" w:eastAsia="Palatino Linotype" w:hAnsi="Palatino Linotype" w:cs="Palatino Linotype"/>
          <w:b/>
          <w:bCs/>
          <w:kern w:val="2"/>
          <w:sz w:val="22"/>
          <w:szCs w:val="22"/>
          <w:lang w:eastAsia="en-US"/>
          <w14:ligatures w14:val="standardContextual"/>
        </w:rPr>
        <w:t>Sujeto Obligado</w:t>
      </w:r>
      <w:r w:rsidR="00DE7D4B" w:rsidRPr="008A1690">
        <w:rPr>
          <w:rFonts w:ascii="Palatino Linotype" w:eastAsia="Palatino Linotype" w:hAnsi="Palatino Linotype" w:cs="Palatino Linotype"/>
          <w:kern w:val="2"/>
          <w:sz w:val="22"/>
          <w:szCs w:val="22"/>
          <w:lang w:eastAsia="en-US"/>
          <w14:ligatures w14:val="standardContextual"/>
        </w:rPr>
        <w:t xml:space="preserve"> proporcionó documentos</w:t>
      </w:r>
      <w:r w:rsidR="00AC377D" w:rsidRPr="008A1690">
        <w:rPr>
          <w:rFonts w:ascii="Palatino Linotype" w:eastAsia="Palatino Linotype" w:hAnsi="Palatino Linotype" w:cs="Palatino Linotype"/>
          <w:kern w:val="2"/>
          <w:sz w:val="22"/>
          <w:szCs w:val="22"/>
          <w:lang w:eastAsia="en-US"/>
          <w14:ligatures w14:val="standardContextual"/>
        </w:rPr>
        <w:t xml:space="preserve"> que puede dar cuenta a algunos requerimientos solicitados</w:t>
      </w:r>
      <w:r w:rsidR="00DE7D4B" w:rsidRPr="008A1690">
        <w:rPr>
          <w:rFonts w:ascii="Palatino Linotype" w:eastAsia="Palatino Linotype" w:hAnsi="Palatino Linotype" w:cs="Palatino Linotype"/>
          <w:kern w:val="2"/>
          <w:sz w:val="22"/>
          <w:szCs w:val="22"/>
          <w:lang w:eastAsia="en-US"/>
          <w14:ligatures w14:val="standardContextual"/>
        </w:rPr>
        <w:t xml:space="preserve">, lo cierto es que omitió la entrega de la información en la temporalidad requerida por el </w:t>
      </w:r>
      <w:r w:rsidRPr="008A1690">
        <w:rPr>
          <w:rFonts w:ascii="Palatino Linotype" w:eastAsia="Palatino Linotype" w:hAnsi="Palatino Linotype" w:cs="Palatino Linotype"/>
          <w:kern w:val="2"/>
          <w:sz w:val="22"/>
          <w:szCs w:val="22"/>
          <w:lang w:eastAsia="en-US"/>
          <w14:ligatures w14:val="standardContextual"/>
        </w:rPr>
        <w:t>particular,</w:t>
      </w:r>
      <w:r w:rsidR="00DE7D4B" w:rsidRPr="008A1690">
        <w:rPr>
          <w:rFonts w:ascii="Palatino Linotype" w:eastAsia="Palatino Linotype" w:hAnsi="Palatino Linotype" w:cs="Palatino Linotype"/>
          <w:kern w:val="2"/>
          <w:sz w:val="22"/>
          <w:szCs w:val="22"/>
          <w:lang w:eastAsia="en-US"/>
          <w14:ligatures w14:val="standardContextual"/>
        </w:rPr>
        <w:t xml:space="preserve"> es decir, de los ejercicios fiscales dos mil veintidós y dos mil veintitrés, por lo que </w:t>
      </w:r>
      <w:r w:rsidRPr="008A1690">
        <w:rPr>
          <w:rFonts w:ascii="Palatino Linotype" w:eastAsia="Palatino Linotype" w:hAnsi="Palatino Linotype" w:cs="Palatino Linotype"/>
          <w:kern w:val="2"/>
          <w:sz w:val="22"/>
          <w:szCs w:val="22"/>
          <w:lang w:eastAsia="en-US"/>
          <w14:ligatures w14:val="standardContextual"/>
        </w:rPr>
        <w:t xml:space="preserve">resulta procedente ordenar su entrega, de ser procedente en versión pública, en términos del considerando quinto. </w:t>
      </w:r>
    </w:p>
    <w:p w14:paraId="29DF77EF" w14:textId="77777777" w:rsidR="00DE3C58" w:rsidRPr="008A1690" w:rsidRDefault="00DE3C58" w:rsidP="006B680D">
      <w:pPr>
        <w:spacing w:line="360" w:lineRule="auto"/>
        <w:ind w:right="49"/>
        <w:jc w:val="both"/>
        <w:rPr>
          <w:rFonts w:ascii="Palatino Linotype" w:eastAsia="Palatino Linotype" w:hAnsi="Palatino Linotype" w:cs="Palatino Linotype"/>
          <w:sz w:val="22"/>
          <w:szCs w:val="22"/>
        </w:rPr>
      </w:pPr>
    </w:p>
    <w:p w14:paraId="7D08E73C" w14:textId="77777777" w:rsidR="00DE3C58" w:rsidRPr="008A1690" w:rsidRDefault="0070053E"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b/>
          <w:sz w:val="22"/>
          <w:szCs w:val="22"/>
        </w:rPr>
        <w:t xml:space="preserve">Quinto. Versión Pública. </w:t>
      </w:r>
      <w:r w:rsidRPr="008A1690">
        <w:rPr>
          <w:rFonts w:ascii="Palatino Linotype" w:eastAsia="Palatino Linotype" w:hAnsi="Palatino Linotype" w:cs="Palatino Linotype"/>
          <w:sz w:val="22"/>
          <w:szCs w:val="22"/>
        </w:rPr>
        <w:t>Como fue debidamente apuntado, el </w:t>
      </w:r>
      <w:r w:rsidRPr="008A1690">
        <w:rPr>
          <w:rFonts w:ascii="Palatino Linotype" w:eastAsia="Palatino Linotype" w:hAnsi="Palatino Linotype" w:cs="Palatino Linotype"/>
          <w:b/>
          <w:sz w:val="22"/>
          <w:szCs w:val="22"/>
        </w:rPr>
        <w:t>Sujeto Obligado</w:t>
      </w:r>
      <w:r w:rsidRPr="008A1690">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599BD9B6" w14:textId="77777777" w:rsidR="00DE3C58" w:rsidRPr="008A1690" w:rsidRDefault="00DE3C58" w:rsidP="006B680D">
      <w:pPr>
        <w:spacing w:line="360" w:lineRule="auto"/>
        <w:jc w:val="both"/>
        <w:rPr>
          <w:rFonts w:ascii="Palatino Linotype" w:eastAsia="Palatino Linotype" w:hAnsi="Palatino Linotype" w:cs="Palatino Linotype"/>
          <w:sz w:val="22"/>
          <w:szCs w:val="22"/>
        </w:rPr>
      </w:pPr>
    </w:p>
    <w:p w14:paraId="4AFC1121" w14:textId="77777777" w:rsidR="00DE3C58" w:rsidRPr="008A1690" w:rsidRDefault="0070053E"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4329FC0D" w14:textId="77777777" w:rsidR="00DE3C58" w:rsidRPr="008A1690" w:rsidRDefault="00DE3C58" w:rsidP="006B680D">
      <w:pPr>
        <w:spacing w:line="360" w:lineRule="auto"/>
        <w:jc w:val="both"/>
        <w:rPr>
          <w:rFonts w:ascii="Palatino Linotype" w:eastAsia="Palatino Linotype" w:hAnsi="Palatino Linotype" w:cs="Palatino Linotype"/>
          <w:sz w:val="22"/>
          <w:szCs w:val="22"/>
        </w:rPr>
      </w:pPr>
    </w:p>
    <w:p w14:paraId="3CB74921" w14:textId="77777777" w:rsidR="00DE3C58" w:rsidRPr="008A1690" w:rsidRDefault="0070053E"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Al respecto, los artículos 3, fracciones IX, XX, XXI, XXXII, XLV; 6, 91, 137, 143 fracción I, de la Ley de Transparencia y Acceso a la Información Pública del Estado de México y Municipios vigente establecen:</w:t>
      </w:r>
    </w:p>
    <w:p w14:paraId="5E7D38A0" w14:textId="77777777" w:rsidR="00DE3C58" w:rsidRPr="008A1690" w:rsidRDefault="00DE3C58" w:rsidP="006B680D">
      <w:pPr>
        <w:ind w:left="851" w:right="616"/>
        <w:jc w:val="both"/>
        <w:rPr>
          <w:rFonts w:ascii="Palatino Linotype" w:eastAsia="Palatino Linotype" w:hAnsi="Palatino Linotype" w:cs="Palatino Linotype"/>
          <w:i/>
          <w:sz w:val="22"/>
          <w:szCs w:val="22"/>
        </w:rPr>
      </w:pPr>
    </w:p>
    <w:p w14:paraId="04F23077"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i/>
          <w:sz w:val="22"/>
          <w:szCs w:val="22"/>
        </w:rPr>
        <w:t>“</w:t>
      </w:r>
      <w:r w:rsidRPr="008A1690">
        <w:rPr>
          <w:rFonts w:ascii="Palatino Linotype" w:eastAsia="Palatino Linotype" w:hAnsi="Palatino Linotype" w:cs="Palatino Linotype"/>
          <w:b/>
          <w:i/>
          <w:sz w:val="22"/>
          <w:szCs w:val="22"/>
        </w:rPr>
        <w:t>Artículo 3.</w:t>
      </w:r>
      <w:r w:rsidRPr="008A1690">
        <w:rPr>
          <w:rFonts w:ascii="Palatino Linotype" w:eastAsia="Palatino Linotype" w:hAnsi="Palatino Linotype" w:cs="Palatino Linotype"/>
          <w:i/>
          <w:sz w:val="22"/>
          <w:szCs w:val="22"/>
        </w:rPr>
        <w:t xml:space="preserve"> Para los efectos de la presente Ley se entenderá por:</w:t>
      </w:r>
    </w:p>
    <w:p w14:paraId="5A39ECA4"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i/>
          <w:sz w:val="22"/>
          <w:szCs w:val="22"/>
        </w:rPr>
        <w:t>(…)</w:t>
      </w:r>
    </w:p>
    <w:p w14:paraId="7B383E3E"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b/>
          <w:i/>
          <w:sz w:val="22"/>
          <w:szCs w:val="22"/>
        </w:rPr>
        <w:t>IX. Datos personales</w:t>
      </w:r>
      <w:r w:rsidRPr="008A1690">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37B8DB97"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i/>
          <w:sz w:val="22"/>
          <w:szCs w:val="22"/>
        </w:rPr>
        <w:t>(…)</w:t>
      </w:r>
    </w:p>
    <w:p w14:paraId="49CD0E7D"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b/>
          <w:i/>
          <w:sz w:val="22"/>
          <w:szCs w:val="22"/>
        </w:rPr>
        <w:t>XX. Información clasificada</w:t>
      </w:r>
      <w:r w:rsidRPr="008A1690">
        <w:rPr>
          <w:rFonts w:ascii="Palatino Linotype" w:eastAsia="Palatino Linotype" w:hAnsi="Palatino Linotype" w:cs="Palatino Linotype"/>
          <w:i/>
          <w:sz w:val="22"/>
          <w:szCs w:val="22"/>
        </w:rPr>
        <w:t>: Aquella considerada por la presente Ley como reservada o confidencial;</w:t>
      </w:r>
    </w:p>
    <w:p w14:paraId="5AB1BB0F"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b/>
          <w:i/>
          <w:sz w:val="22"/>
          <w:szCs w:val="22"/>
        </w:rPr>
        <w:t>XXI. Información confidencial</w:t>
      </w:r>
      <w:r w:rsidRPr="008A1690">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F620CA2"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i/>
          <w:sz w:val="22"/>
          <w:szCs w:val="22"/>
        </w:rPr>
        <w:t>(…)</w:t>
      </w:r>
    </w:p>
    <w:p w14:paraId="1F8B890E"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b/>
          <w:i/>
          <w:sz w:val="22"/>
          <w:szCs w:val="22"/>
        </w:rPr>
        <w:t>XXXII. Protección de Datos Personales</w:t>
      </w:r>
      <w:r w:rsidRPr="008A1690">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4715AEA2"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i/>
          <w:sz w:val="22"/>
          <w:szCs w:val="22"/>
        </w:rPr>
        <w:t>(…)</w:t>
      </w:r>
    </w:p>
    <w:p w14:paraId="25D960CF"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b/>
          <w:i/>
          <w:sz w:val="22"/>
          <w:szCs w:val="22"/>
        </w:rPr>
        <w:t>XLV. Versión pública</w:t>
      </w:r>
      <w:r w:rsidRPr="008A1690">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1F63A484"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b/>
          <w:i/>
          <w:sz w:val="22"/>
          <w:szCs w:val="22"/>
        </w:rPr>
        <w:t> Artículo 6</w:t>
      </w:r>
      <w:r w:rsidRPr="008A1690">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CAB2216"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i/>
          <w:sz w:val="22"/>
          <w:szCs w:val="22"/>
        </w:rPr>
        <w:t> (…)</w:t>
      </w:r>
    </w:p>
    <w:p w14:paraId="5C47806E"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b/>
          <w:i/>
          <w:sz w:val="22"/>
          <w:szCs w:val="22"/>
        </w:rPr>
        <w:t>Artículo 91.</w:t>
      </w:r>
      <w:r w:rsidRPr="008A1690">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3E16DF04"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i/>
          <w:sz w:val="22"/>
          <w:szCs w:val="22"/>
        </w:rPr>
        <w:t>(…)</w:t>
      </w:r>
    </w:p>
    <w:p w14:paraId="0E767B3E"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b/>
          <w:i/>
          <w:sz w:val="22"/>
          <w:szCs w:val="22"/>
        </w:rPr>
        <w:t>Artículo 137.</w:t>
      </w:r>
      <w:r w:rsidRPr="008A1690">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262A461"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b/>
          <w:i/>
          <w:sz w:val="22"/>
          <w:szCs w:val="22"/>
        </w:rPr>
        <w:t> Artículo 143.</w:t>
      </w:r>
      <w:r w:rsidRPr="008A1690">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4D49198B"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b/>
          <w:i/>
          <w:sz w:val="22"/>
          <w:szCs w:val="22"/>
        </w:rPr>
        <w:t>I.</w:t>
      </w:r>
      <w:r w:rsidRPr="008A1690">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0865D087" w14:textId="77777777" w:rsidR="00DE3C58" w:rsidRPr="008A1690" w:rsidRDefault="00DE3C58" w:rsidP="006B680D">
      <w:pPr>
        <w:ind w:left="851" w:right="616"/>
        <w:jc w:val="both"/>
        <w:rPr>
          <w:rFonts w:ascii="Palatino Linotype" w:eastAsia="Palatino Linotype" w:hAnsi="Palatino Linotype" w:cs="Palatino Linotype"/>
          <w:i/>
          <w:sz w:val="22"/>
          <w:szCs w:val="22"/>
        </w:rPr>
      </w:pPr>
    </w:p>
    <w:p w14:paraId="44FD7527" w14:textId="77777777" w:rsidR="00DE3C58" w:rsidRPr="008A1690" w:rsidRDefault="0070053E"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8A1690">
        <w:rPr>
          <w:rFonts w:ascii="Palatino Linotype" w:eastAsia="Palatino Linotype" w:hAnsi="Palatino Linotype" w:cs="Palatino Linotype"/>
          <w:b/>
          <w:sz w:val="22"/>
          <w:szCs w:val="22"/>
        </w:rPr>
        <w:t>Sujeto Obligado</w:t>
      </w:r>
      <w:r w:rsidRPr="008A1690">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4A843627" w14:textId="77777777" w:rsidR="00DE3C58" w:rsidRPr="008A1690" w:rsidRDefault="00DE3C58" w:rsidP="006B680D">
      <w:pPr>
        <w:spacing w:line="360" w:lineRule="auto"/>
        <w:jc w:val="both"/>
        <w:rPr>
          <w:rFonts w:ascii="Palatino Linotype" w:eastAsia="Palatino Linotype" w:hAnsi="Palatino Linotype" w:cs="Palatino Linotype"/>
          <w:sz w:val="22"/>
          <w:szCs w:val="22"/>
        </w:rPr>
      </w:pPr>
    </w:p>
    <w:p w14:paraId="4D1E5FF7" w14:textId="77777777" w:rsidR="00DE3C58" w:rsidRPr="008A1690" w:rsidRDefault="0070053E"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15472DB" w14:textId="77777777" w:rsidR="00DE3C58" w:rsidRPr="008A1690" w:rsidRDefault="00DE3C58" w:rsidP="006B680D">
      <w:pPr>
        <w:spacing w:line="360" w:lineRule="auto"/>
        <w:jc w:val="both"/>
        <w:rPr>
          <w:rFonts w:ascii="Palatino Linotype" w:eastAsia="Palatino Linotype" w:hAnsi="Palatino Linotype" w:cs="Palatino Linotype"/>
          <w:sz w:val="22"/>
          <w:szCs w:val="22"/>
        </w:rPr>
      </w:pPr>
    </w:p>
    <w:p w14:paraId="3FC6F328" w14:textId="77777777" w:rsidR="00DE3C58" w:rsidRPr="008A1690" w:rsidRDefault="0070053E"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 xml:space="preserve">En el caso específico, dada la naturaleza de la información que se ordena, si bien tiene el carácter información pública en razón de que se trata de documentos que se encuentran en posesión del </w:t>
      </w:r>
      <w:r w:rsidRPr="008A1690">
        <w:rPr>
          <w:rFonts w:ascii="Palatino Linotype" w:eastAsia="Palatino Linotype" w:hAnsi="Palatino Linotype" w:cs="Palatino Linotype"/>
          <w:b/>
          <w:sz w:val="22"/>
          <w:szCs w:val="22"/>
        </w:rPr>
        <w:t>Sujeto Obligado</w:t>
      </w:r>
      <w:r w:rsidRPr="008A1690">
        <w:rPr>
          <w:rFonts w:ascii="Palatino Linotype" w:eastAsia="Palatino Linotype" w:hAnsi="Palatino Linotype" w:cs="Palatino Linotype"/>
          <w:sz w:val="22"/>
          <w:szCs w:val="22"/>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8A1690">
        <w:rPr>
          <w:rFonts w:ascii="Palatino Linotype" w:eastAsia="Palatino Linotype" w:hAnsi="Palatino Linotype" w:cs="Palatino Linotype"/>
          <w:b/>
          <w:sz w:val="22"/>
          <w:szCs w:val="22"/>
        </w:rPr>
        <w:t>Registro Federal de Contribuyentes</w:t>
      </w:r>
      <w:r w:rsidRPr="008A1690">
        <w:rPr>
          <w:rFonts w:ascii="Palatino Linotype" w:eastAsia="Palatino Linotype" w:hAnsi="Palatino Linotype" w:cs="Palatino Linotype"/>
          <w:sz w:val="22"/>
          <w:szCs w:val="22"/>
        </w:rPr>
        <w:t xml:space="preserve"> (RFC), la </w:t>
      </w:r>
      <w:r w:rsidRPr="008A1690">
        <w:rPr>
          <w:rFonts w:ascii="Palatino Linotype" w:eastAsia="Palatino Linotype" w:hAnsi="Palatino Linotype" w:cs="Palatino Linotype"/>
          <w:b/>
          <w:sz w:val="22"/>
          <w:szCs w:val="22"/>
        </w:rPr>
        <w:t>Clave Única de Registro de Población</w:t>
      </w:r>
      <w:r w:rsidRPr="008A1690">
        <w:rPr>
          <w:rFonts w:ascii="Palatino Linotype" w:eastAsia="Palatino Linotype" w:hAnsi="Palatino Linotype" w:cs="Palatino Linotype"/>
          <w:sz w:val="22"/>
          <w:szCs w:val="22"/>
        </w:rPr>
        <w:t xml:space="preserve"> (CURP), la </w:t>
      </w:r>
      <w:r w:rsidRPr="008A1690">
        <w:rPr>
          <w:rFonts w:ascii="Palatino Linotype" w:eastAsia="Palatino Linotype" w:hAnsi="Palatino Linotype" w:cs="Palatino Linotype"/>
          <w:b/>
          <w:sz w:val="22"/>
          <w:szCs w:val="22"/>
        </w:rPr>
        <w:t>Clave de cualquier tipo de seguridad social</w:t>
      </w:r>
      <w:r w:rsidRPr="008A1690">
        <w:rPr>
          <w:rFonts w:ascii="Palatino Linotype" w:eastAsia="Palatino Linotype" w:hAnsi="Palatino Linotype" w:cs="Palatino Linotype"/>
          <w:sz w:val="22"/>
          <w:szCs w:val="22"/>
        </w:rPr>
        <w:t xml:space="preserve"> (ISSEMYM, u otros), los </w:t>
      </w:r>
      <w:r w:rsidRPr="008A1690">
        <w:rPr>
          <w:rFonts w:ascii="Palatino Linotype" w:eastAsia="Palatino Linotype" w:hAnsi="Palatino Linotype" w:cs="Palatino Linotype"/>
          <w:b/>
          <w:sz w:val="22"/>
          <w:szCs w:val="22"/>
        </w:rPr>
        <w:t>números de cuentas bancarias</w:t>
      </w:r>
      <w:r w:rsidRPr="008A1690">
        <w:rPr>
          <w:rFonts w:ascii="Palatino Linotype" w:eastAsia="Palatino Linotype" w:hAnsi="Palatino Linotype" w:cs="Palatino Linotype"/>
          <w:sz w:val="22"/>
          <w:szCs w:val="22"/>
        </w:rPr>
        <w:t xml:space="preserve">, claves estandarizadas – interbancarias - (CLABES) y de tarjetas, los </w:t>
      </w:r>
      <w:r w:rsidRPr="008A1690">
        <w:rPr>
          <w:rFonts w:ascii="Palatino Linotype" w:eastAsia="Palatino Linotype" w:hAnsi="Palatino Linotype" w:cs="Palatino Linotype"/>
          <w:b/>
          <w:sz w:val="22"/>
          <w:szCs w:val="22"/>
        </w:rPr>
        <w:t>préstamos o descuentos</w:t>
      </w:r>
      <w:r w:rsidRPr="008A1690">
        <w:rPr>
          <w:rFonts w:ascii="Palatino Linotype" w:eastAsia="Palatino Linotype" w:hAnsi="Palatino Linotype" w:cs="Palatino Linotype"/>
          <w:sz w:val="22"/>
          <w:szCs w:val="22"/>
        </w:rPr>
        <w:t xml:space="preserve"> que se le hagan a la persona y que no tengan relación con los impuestos o la cuota por seguridad social, el</w:t>
      </w:r>
      <w:r w:rsidRPr="008A1690">
        <w:rPr>
          <w:rFonts w:ascii="Palatino Linotype" w:eastAsia="Palatino Linotype" w:hAnsi="Palatino Linotype" w:cs="Palatino Linotype"/>
          <w:b/>
          <w:sz w:val="22"/>
          <w:szCs w:val="22"/>
        </w:rPr>
        <w:t xml:space="preserve"> número de empleado, </w:t>
      </w:r>
      <w:r w:rsidRPr="008A1690">
        <w:rPr>
          <w:rFonts w:ascii="Palatino Linotype" w:eastAsia="Palatino Linotype" w:hAnsi="Palatino Linotype" w:cs="Palatino Linotype"/>
          <w:sz w:val="22"/>
          <w:szCs w:val="22"/>
        </w:rPr>
        <w:t xml:space="preserve">así como de ser el caso, el </w:t>
      </w:r>
      <w:r w:rsidRPr="008A1690">
        <w:rPr>
          <w:rFonts w:ascii="Palatino Linotype" w:eastAsia="Palatino Linotype" w:hAnsi="Palatino Linotype" w:cs="Palatino Linotype"/>
          <w:b/>
          <w:sz w:val="22"/>
          <w:szCs w:val="22"/>
        </w:rPr>
        <w:t>folio fiscal</w:t>
      </w:r>
      <w:r w:rsidRPr="008A1690">
        <w:rPr>
          <w:rFonts w:ascii="Palatino Linotype" w:eastAsia="Palatino Linotype" w:hAnsi="Palatino Linotype" w:cs="Palatino Linotype"/>
          <w:sz w:val="22"/>
          <w:szCs w:val="22"/>
        </w:rPr>
        <w:t xml:space="preserve">, la  </w:t>
      </w:r>
      <w:r w:rsidRPr="008A1690">
        <w:rPr>
          <w:rFonts w:ascii="Palatino Linotype" w:eastAsia="Palatino Linotype" w:hAnsi="Palatino Linotype" w:cs="Palatino Linotype"/>
          <w:b/>
          <w:sz w:val="22"/>
          <w:szCs w:val="22"/>
        </w:rPr>
        <w:t xml:space="preserve">cadena original, </w:t>
      </w:r>
      <w:r w:rsidRPr="008A1690">
        <w:rPr>
          <w:rFonts w:ascii="Palatino Linotype" w:eastAsia="Palatino Linotype" w:hAnsi="Palatino Linotype" w:cs="Palatino Linotype"/>
          <w:sz w:val="22"/>
          <w:szCs w:val="22"/>
        </w:rPr>
        <w:t>los</w:t>
      </w:r>
      <w:r w:rsidRPr="008A1690">
        <w:rPr>
          <w:rFonts w:ascii="Palatino Linotype" w:eastAsia="Palatino Linotype" w:hAnsi="Palatino Linotype" w:cs="Palatino Linotype"/>
          <w:b/>
          <w:sz w:val="22"/>
          <w:szCs w:val="22"/>
        </w:rPr>
        <w:t xml:space="preserve"> códigos bidimensionales o códigos QR,</w:t>
      </w:r>
      <w:r w:rsidRPr="008A1690">
        <w:rPr>
          <w:rFonts w:ascii="Palatino Linotype" w:eastAsia="Palatino Linotype" w:hAnsi="Palatino Linotype" w:cs="Palatino Linotype"/>
          <w:sz w:val="22"/>
          <w:szCs w:val="22"/>
        </w:rPr>
        <w:t xml:space="preserve"> y cualquier información de carácter fiscal, bajo las siguientes consideraciones. </w:t>
      </w:r>
    </w:p>
    <w:p w14:paraId="4E6B16D4" w14:textId="77777777" w:rsidR="00DE3C58" w:rsidRPr="008A1690" w:rsidRDefault="00DE3C58" w:rsidP="006B680D">
      <w:pPr>
        <w:spacing w:line="360" w:lineRule="auto"/>
        <w:jc w:val="both"/>
        <w:rPr>
          <w:rFonts w:ascii="Palatino Linotype" w:eastAsia="Palatino Linotype" w:hAnsi="Palatino Linotype" w:cs="Palatino Linotype"/>
          <w:sz w:val="22"/>
          <w:szCs w:val="22"/>
        </w:rPr>
      </w:pPr>
    </w:p>
    <w:p w14:paraId="7D579FEC" w14:textId="77777777" w:rsidR="00DE3C58" w:rsidRPr="008A1690" w:rsidRDefault="0070053E"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59F29EE" w14:textId="77777777" w:rsidR="00DE3C58" w:rsidRPr="008A1690" w:rsidRDefault="0070053E"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Por cuanto hace al Registro Federal de Contribuyentes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6618596A" w14:textId="77777777" w:rsidR="00DE3C58" w:rsidRPr="008A1690" w:rsidRDefault="00DE3C58" w:rsidP="006B680D">
      <w:pPr>
        <w:spacing w:line="360" w:lineRule="auto"/>
        <w:jc w:val="both"/>
        <w:rPr>
          <w:rFonts w:ascii="Palatino Linotype" w:eastAsia="Palatino Linotype" w:hAnsi="Palatino Linotype" w:cs="Palatino Linotype"/>
          <w:sz w:val="22"/>
          <w:szCs w:val="22"/>
        </w:rPr>
      </w:pPr>
    </w:p>
    <w:p w14:paraId="4F2B1C10" w14:textId="77777777" w:rsidR="00DE3C58" w:rsidRPr="008A1690" w:rsidRDefault="0070053E"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3E06283" w14:textId="77777777" w:rsidR="00DE3C58" w:rsidRPr="008A1690" w:rsidRDefault="0070053E"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Lo anterior es compartido por el Instituto Nacional de Transparencia, Acceso a la Información y Protección de Datos Personales, INAI, a través del Criterio 19/17, el cual es del tenor literal siguiente:</w:t>
      </w:r>
    </w:p>
    <w:p w14:paraId="1230071F"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b/>
          <w:i/>
          <w:sz w:val="22"/>
          <w:szCs w:val="22"/>
        </w:rPr>
        <w:t>“Registro Federal de Contribuyentes (RFC) de personas físicas</w:t>
      </w:r>
      <w:r w:rsidRPr="008A1690">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578DE755" w14:textId="77777777" w:rsidR="00DE3C58" w:rsidRPr="008A1690" w:rsidRDefault="00DE3C58" w:rsidP="006B680D">
      <w:pPr>
        <w:ind w:left="851" w:right="616"/>
        <w:jc w:val="both"/>
        <w:rPr>
          <w:rFonts w:ascii="Palatino Linotype" w:eastAsia="Palatino Linotype" w:hAnsi="Palatino Linotype" w:cs="Palatino Linotype"/>
          <w:i/>
          <w:sz w:val="22"/>
          <w:szCs w:val="22"/>
        </w:rPr>
      </w:pPr>
    </w:p>
    <w:p w14:paraId="79F0951F" w14:textId="77777777" w:rsidR="00DE3C58" w:rsidRPr="008A1690" w:rsidRDefault="0070053E"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1D95C006" w14:textId="77777777" w:rsidR="00DE3C58" w:rsidRPr="008A1690" w:rsidRDefault="00DE3C58" w:rsidP="006B680D">
      <w:pPr>
        <w:spacing w:line="360" w:lineRule="auto"/>
        <w:jc w:val="both"/>
        <w:rPr>
          <w:rFonts w:ascii="Palatino Linotype" w:eastAsia="Palatino Linotype" w:hAnsi="Palatino Linotype" w:cs="Palatino Linotype"/>
          <w:sz w:val="22"/>
          <w:szCs w:val="22"/>
        </w:rPr>
      </w:pPr>
    </w:p>
    <w:p w14:paraId="14F4601A" w14:textId="77777777" w:rsidR="00DE3C58" w:rsidRPr="008A1690" w:rsidRDefault="0070053E"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De igual manera la Clave Única de Registro de Población, CURP,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7E178894" w14:textId="77777777" w:rsidR="00DE3C58" w:rsidRPr="008A1690" w:rsidRDefault="00DE3C58" w:rsidP="006B680D">
      <w:pPr>
        <w:spacing w:line="360" w:lineRule="auto"/>
        <w:jc w:val="both"/>
        <w:rPr>
          <w:rFonts w:ascii="Palatino Linotype" w:eastAsia="Palatino Linotype" w:hAnsi="Palatino Linotype" w:cs="Palatino Linotype"/>
          <w:sz w:val="22"/>
          <w:szCs w:val="22"/>
        </w:rPr>
      </w:pPr>
    </w:p>
    <w:p w14:paraId="67DF8C60" w14:textId="77777777" w:rsidR="00DE3C58" w:rsidRPr="008A1690" w:rsidRDefault="0070053E"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Argumento que es compartido por el Instituto Nacional de Transparencia, Acceso a la Información y Protección de Datos Personales, INAI, conforme al criterio 18/17, el cual refiere:</w:t>
      </w:r>
    </w:p>
    <w:p w14:paraId="06192D66"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b/>
          <w:i/>
          <w:sz w:val="22"/>
          <w:szCs w:val="22"/>
        </w:rPr>
        <w:t xml:space="preserve"> “Clave Única de Registro de Población (CURP). </w:t>
      </w:r>
      <w:r w:rsidRPr="008A1690">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EEF5276" w14:textId="77777777" w:rsidR="00DE3C58" w:rsidRPr="008A1690" w:rsidRDefault="00DE3C58" w:rsidP="006B680D">
      <w:pPr>
        <w:ind w:left="851" w:right="616"/>
        <w:jc w:val="both"/>
        <w:rPr>
          <w:rFonts w:ascii="Palatino Linotype" w:eastAsia="Palatino Linotype" w:hAnsi="Palatino Linotype" w:cs="Palatino Linotype"/>
          <w:i/>
          <w:sz w:val="22"/>
          <w:szCs w:val="22"/>
        </w:rPr>
      </w:pPr>
    </w:p>
    <w:p w14:paraId="0E3B3962" w14:textId="77777777" w:rsidR="00DE3C58" w:rsidRPr="008A1690" w:rsidRDefault="0070053E"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11152724" w14:textId="77777777" w:rsidR="00DE3C58" w:rsidRPr="008A1690" w:rsidRDefault="0070053E"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Respecto de los números de cuentas bancarias, claves estandarizadas –interbancarias- (CLABES) y de tarjetas, el Pleno de este Instituto ha determinado que esa información debe clasificarse como confidencial, y elaborarse una versión pública en la que se teste la misma.</w:t>
      </w:r>
    </w:p>
    <w:p w14:paraId="738B4EF1" w14:textId="77777777" w:rsidR="00DE3C58" w:rsidRPr="008A1690" w:rsidRDefault="0070053E"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42605C9A" w14:textId="77777777" w:rsidR="00DE3C58" w:rsidRPr="008A1690" w:rsidRDefault="00DE3C58" w:rsidP="006B680D">
      <w:pPr>
        <w:spacing w:line="360" w:lineRule="auto"/>
        <w:jc w:val="both"/>
        <w:rPr>
          <w:rFonts w:ascii="Palatino Linotype" w:eastAsia="Palatino Linotype" w:hAnsi="Palatino Linotype" w:cs="Palatino Linotype"/>
          <w:sz w:val="22"/>
          <w:szCs w:val="22"/>
        </w:rPr>
      </w:pPr>
    </w:p>
    <w:p w14:paraId="05CD4CE7" w14:textId="77777777" w:rsidR="00DE3C58" w:rsidRPr="008A1690" w:rsidRDefault="0070053E"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300BDBF0" w14:textId="77777777" w:rsidR="00DE3C58" w:rsidRPr="008A1690" w:rsidRDefault="00DE3C58" w:rsidP="006B680D">
      <w:pPr>
        <w:spacing w:line="360" w:lineRule="auto"/>
        <w:jc w:val="both"/>
        <w:rPr>
          <w:rFonts w:ascii="Palatino Linotype" w:eastAsia="Palatino Linotype" w:hAnsi="Palatino Linotype" w:cs="Palatino Linotype"/>
          <w:sz w:val="22"/>
          <w:szCs w:val="22"/>
        </w:rPr>
      </w:pPr>
    </w:p>
    <w:p w14:paraId="52014B7F" w14:textId="77777777" w:rsidR="00DE3C58" w:rsidRPr="008A1690" w:rsidRDefault="0070053E"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 xml:space="preserve">En esa virtud, este Pleno determina que dicha información no puede ser del dominio público, toda vez que se podría dar un uso inadecuado a la misma o cometer algún ilícito o fraude como ya ha sido expuesto. </w:t>
      </w:r>
    </w:p>
    <w:p w14:paraId="16BA21A7" w14:textId="77777777" w:rsidR="00DE3C58" w:rsidRPr="008A1690" w:rsidRDefault="00DE3C58" w:rsidP="006B680D">
      <w:pPr>
        <w:spacing w:line="360" w:lineRule="auto"/>
        <w:jc w:val="both"/>
        <w:rPr>
          <w:rFonts w:ascii="Palatino Linotype" w:eastAsia="Palatino Linotype" w:hAnsi="Palatino Linotype" w:cs="Palatino Linotype"/>
          <w:sz w:val="22"/>
          <w:szCs w:val="22"/>
        </w:rPr>
      </w:pPr>
    </w:p>
    <w:p w14:paraId="7DA9C753" w14:textId="77777777" w:rsidR="00DE3C58" w:rsidRPr="008A1690" w:rsidRDefault="0070053E"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7550BC2D" w14:textId="77777777" w:rsidR="00DE3C58" w:rsidRPr="008A1690" w:rsidRDefault="00DE3C58" w:rsidP="006B680D">
      <w:pPr>
        <w:spacing w:line="360" w:lineRule="auto"/>
        <w:jc w:val="both"/>
        <w:rPr>
          <w:rFonts w:ascii="Palatino Linotype" w:eastAsia="Palatino Linotype" w:hAnsi="Palatino Linotype" w:cs="Palatino Linotype"/>
          <w:sz w:val="22"/>
          <w:szCs w:val="22"/>
        </w:rPr>
      </w:pPr>
    </w:p>
    <w:p w14:paraId="35500275" w14:textId="77777777" w:rsidR="00DE3C58" w:rsidRPr="008A1690" w:rsidRDefault="0070053E"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Lo argumentado encuentra sustento en los criterios 10/17 y 11/17 emitidos por el Instituto Nacional de Transparencia, Acceso a la Información y Protección de Datos Personales, INAI, que llevan por rubro y texto los siguientes:</w:t>
      </w:r>
    </w:p>
    <w:p w14:paraId="597B22EF" w14:textId="77777777" w:rsidR="00DE3C58" w:rsidRPr="008A1690" w:rsidRDefault="00DE3C58" w:rsidP="006B680D">
      <w:pPr>
        <w:ind w:left="851" w:right="616"/>
        <w:jc w:val="both"/>
        <w:rPr>
          <w:rFonts w:ascii="Palatino Linotype" w:eastAsia="Palatino Linotype" w:hAnsi="Palatino Linotype" w:cs="Palatino Linotype"/>
          <w:i/>
          <w:sz w:val="22"/>
          <w:szCs w:val="22"/>
        </w:rPr>
      </w:pPr>
    </w:p>
    <w:p w14:paraId="63F82242"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i/>
          <w:sz w:val="22"/>
          <w:szCs w:val="22"/>
        </w:rPr>
        <w:t>“</w:t>
      </w:r>
      <w:r w:rsidRPr="008A1690">
        <w:rPr>
          <w:rFonts w:ascii="Palatino Linotype" w:eastAsia="Palatino Linotype" w:hAnsi="Palatino Linotype" w:cs="Palatino Linotype"/>
          <w:b/>
          <w:i/>
          <w:sz w:val="22"/>
          <w:szCs w:val="22"/>
        </w:rPr>
        <w:t>Cuentas bancarias y/o CLABE interbancaria de personas físicas y morales privadas.</w:t>
      </w:r>
      <w:r w:rsidRPr="008A1690">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1472C59"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8A1690">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627D1B29" w14:textId="77777777" w:rsidR="00DE3C58" w:rsidRPr="008A1690" w:rsidRDefault="00DE3C58" w:rsidP="006B680D">
      <w:pPr>
        <w:ind w:left="851" w:right="616"/>
        <w:jc w:val="both"/>
        <w:rPr>
          <w:rFonts w:ascii="Palatino Linotype" w:eastAsia="Palatino Linotype" w:hAnsi="Palatino Linotype" w:cs="Palatino Linotype"/>
          <w:i/>
          <w:sz w:val="22"/>
          <w:szCs w:val="22"/>
        </w:rPr>
      </w:pPr>
    </w:p>
    <w:p w14:paraId="7487E303" w14:textId="77777777" w:rsidR="00DE3C58" w:rsidRPr="008A1690" w:rsidRDefault="0070053E"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 xml:space="preserve">Por cuanto hace a los </w:t>
      </w:r>
      <w:r w:rsidRPr="008A1690">
        <w:rPr>
          <w:rFonts w:ascii="Palatino Linotype" w:eastAsia="Palatino Linotype" w:hAnsi="Palatino Linotype" w:cs="Palatino Linotype"/>
          <w:b/>
          <w:sz w:val="22"/>
          <w:szCs w:val="22"/>
        </w:rPr>
        <w:t>préstamos o descuentos de carácter personal</w:t>
      </w:r>
      <w:r w:rsidRPr="008A1690">
        <w:rPr>
          <w:rFonts w:ascii="Palatino Linotype" w:eastAsia="Palatino Linotype" w:hAnsi="Palatino Linotype" w:cs="Palatino Linotype"/>
          <w:sz w:val="22"/>
          <w:szCs w:val="22"/>
        </w:rPr>
        <w:t>, en virtud de no tener relación con la prestación del servicio y al no involucrar instituciones públicas, se consideran datos confidenciales.</w:t>
      </w:r>
    </w:p>
    <w:p w14:paraId="1C1CD23E" w14:textId="77777777" w:rsidR="00DE3C58" w:rsidRPr="008A1690" w:rsidRDefault="00DE3C58" w:rsidP="006B680D">
      <w:pPr>
        <w:spacing w:line="360" w:lineRule="auto"/>
        <w:jc w:val="both"/>
        <w:rPr>
          <w:rFonts w:ascii="Palatino Linotype" w:eastAsia="Palatino Linotype" w:hAnsi="Palatino Linotype" w:cs="Palatino Linotype"/>
          <w:sz w:val="22"/>
          <w:szCs w:val="22"/>
        </w:rPr>
      </w:pPr>
    </w:p>
    <w:p w14:paraId="18BA5A96" w14:textId="77777777" w:rsidR="00DE3C58" w:rsidRPr="008A1690" w:rsidRDefault="0070053E"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Para entender los límites y alcances de esta restricción, es oportuno recurrir al artículo 84 de la Ley del Trabajo de los Servidores Públicos del Estado y Municipios:</w:t>
      </w:r>
    </w:p>
    <w:p w14:paraId="4031D999" w14:textId="77777777" w:rsidR="00DE3C58" w:rsidRPr="008A1690" w:rsidRDefault="00DE3C58" w:rsidP="006B680D">
      <w:pPr>
        <w:spacing w:line="360" w:lineRule="auto"/>
        <w:jc w:val="both"/>
        <w:rPr>
          <w:rFonts w:ascii="Palatino Linotype" w:eastAsia="Palatino Linotype" w:hAnsi="Palatino Linotype" w:cs="Palatino Linotype"/>
          <w:sz w:val="22"/>
          <w:szCs w:val="22"/>
        </w:rPr>
      </w:pPr>
    </w:p>
    <w:p w14:paraId="5375A9C2" w14:textId="77777777" w:rsidR="00DE3C58" w:rsidRPr="008A1690" w:rsidRDefault="0070053E" w:rsidP="006B680D">
      <w:pPr>
        <w:ind w:left="851" w:right="616"/>
        <w:jc w:val="both"/>
        <w:rPr>
          <w:rFonts w:ascii="Palatino Linotype" w:eastAsia="Palatino Linotype" w:hAnsi="Palatino Linotype" w:cs="Palatino Linotype"/>
          <w:b/>
          <w:i/>
          <w:sz w:val="22"/>
          <w:szCs w:val="22"/>
        </w:rPr>
      </w:pPr>
      <w:r w:rsidRPr="008A1690">
        <w:rPr>
          <w:rFonts w:ascii="Palatino Linotype" w:eastAsia="Palatino Linotype" w:hAnsi="Palatino Linotype" w:cs="Palatino Linotype"/>
          <w:b/>
          <w:i/>
          <w:sz w:val="22"/>
          <w:szCs w:val="22"/>
        </w:rPr>
        <w:t xml:space="preserve">“ARTÍCULO 84. </w:t>
      </w:r>
      <w:r w:rsidRPr="008A1690">
        <w:rPr>
          <w:rFonts w:ascii="Palatino Linotype" w:eastAsia="Palatino Linotype" w:hAnsi="Palatino Linotype" w:cs="Palatino Linotype"/>
          <w:i/>
          <w:sz w:val="22"/>
          <w:szCs w:val="22"/>
        </w:rPr>
        <w:t>Sólo podrán hacerse retenciones, descuentos o deducciones al sueldo de los servidores públicos por concepto de:</w:t>
      </w:r>
    </w:p>
    <w:p w14:paraId="63FE55E2"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i/>
          <w:sz w:val="22"/>
          <w:szCs w:val="22"/>
        </w:rPr>
        <w:t>I. Gravámenes fiscales relacionados con el sueldo;</w:t>
      </w:r>
    </w:p>
    <w:p w14:paraId="2F31BA36"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i/>
          <w:sz w:val="22"/>
          <w:szCs w:val="22"/>
        </w:rPr>
        <w:t>II. Deudas contraídas con las instituciones públicas o dependencias por concepto de anticipos de sueldo, pagos hechos con exceso, errores o pérdidas debidamente comprobados;</w:t>
      </w:r>
    </w:p>
    <w:p w14:paraId="21C16DCE"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i/>
          <w:sz w:val="22"/>
          <w:szCs w:val="22"/>
        </w:rPr>
        <w:t>III. Cuotas sindicales;</w:t>
      </w:r>
    </w:p>
    <w:p w14:paraId="149E368E"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14:paraId="149F9A57"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14:paraId="49F0AA49"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i/>
          <w:sz w:val="22"/>
          <w:szCs w:val="22"/>
        </w:rPr>
        <w:t>VI. Obligaciones a cargo del servidor público con las que haya consentido, derivadas de la adquisición o del uso de habitaciones consideradas como de interés social;</w:t>
      </w:r>
    </w:p>
    <w:p w14:paraId="30C19294"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i/>
          <w:sz w:val="22"/>
          <w:szCs w:val="22"/>
        </w:rPr>
        <w:t>VII. Faltas de puntualidad o de asistencia injustificadas;</w:t>
      </w:r>
    </w:p>
    <w:p w14:paraId="0D210C5D"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b/>
          <w:i/>
          <w:sz w:val="22"/>
          <w:szCs w:val="22"/>
        </w:rPr>
        <w:t>VIII. Pensiones alimenticias ordenadas por la autoridad judicial;</w:t>
      </w:r>
      <w:r w:rsidRPr="008A1690">
        <w:rPr>
          <w:rFonts w:ascii="Palatino Linotype" w:eastAsia="Palatino Linotype" w:hAnsi="Palatino Linotype" w:cs="Palatino Linotype"/>
          <w:i/>
          <w:sz w:val="22"/>
          <w:szCs w:val="22"/>
        </w:rPr>
        <w:t xml:space="preserve"> o</w:t>
      </w:r>
    </w:p>
    <w:p w14:paraId="47E40208" w14:textId="77777777" w:rsidR="00DE3C58" w:rsidRPr="008A1690" w:rsidRDefault="0070053E" w:rsidP="006B680D">
      <w:pPr>
        <w:ind w:left="851" w:right="616"/>
        <w:jc w:val="both"/>
        <w:rPr>
          <w:rFonts w:ascii="Palatino Linotype" w:eastAsia="Palatino Linotype" w:hAnsi="Palatino Linotype" w:cs="Palatino Linotype"/>
          <w:b/>
          <w:i/>
          <w:sz w:val="22"/>
          <w:szCs w:val="22"/>
        </w:rPr>
      </w:pPr>
      <w:r w:rsidRPr="008A1690">
        <w:rPr>
          <w:rFonts w:ascii="Palatino Linotype" w:eastAsia="Palatino Linotype" w:hAnsi="Palatino Linotype" w:cs="Palatino Linotype"/>
          <w:b/>
          <w:i/>
          <w:sz w:val="22"/>
          <w:szCs w:val="22"/>
        </w:rPr>
        <w:t>IX. Cualquier otro convenido con instituciones de servicios y aceptado por el servidor público.</w:t>
      </w:r>
    </w:p>
    <w:p w14:paraId="112EDA3B"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i/>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4D76BD6F" w14:textId="77777777" w:rsidR="00DE3C58" w:rsidRPr="008A1690" w:rsidRDefault="00DE3C58" w:rsidP="006B680D">
      <w:pPr>
        <w:ind w:left="851" w:right="616"/>
        <w:jc w:val="both"/>
        <w:rPr>
          <w:rFonts w:ascii="Palatino Linotype" w:eastAsia="Palatino Linotype" w:hAnsi="Palatino Linotype" w:cs="Palatino Linotype"/>
          <w:i/>
          <w:sz w:val="22"/>
          <w:szCs w:val="22"/>
        </w:rPr>
      </w:pPr>
    </w:p>
    <w:p w14:paraId="5F4E2769" w14:textId="77777777" w:rsidR="00DE3C58" w:rsidRPr="008A1690" w:rsidRDefault="0070053E"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544ACA0D" w14:textId="77777777" w:rsidR="00DE3C58" w:rsidRPr="008A1690" w:rsidRDefault="00DE3C58" w:rsidP="006B680D">
      <w:pPr>
        <w:spacing w:line="360" w:lineRule="auto"/>
        <w:jc w:val="both"/>
        <w:rPr>
          <w:rFonts w:ascii="Palatino Linotype" w:eastAsia="Palatino Linotype" w:hAnsi="Palatino Linotype" w:cs="Palatino Linotype"/>
          <w:sz w:val="22"/>
          <w:szCs w:val="22"/>
        </w:rPr>
      </w:pPr>
    </w:p>
    <w:p w14:paraId="54362592" w14:textId="77777777" w:rsidR="00DE3C58" w:rsidRPr="008A1690" w:rsidRDefault="0070053E"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 xml:space="preserve">Con relación al </w:t>
      </w:r>
      <w:r w:rsidRPr="008A1690">
        <w:rPr>
          <w:rFonts w:ascii="Palatino Linotype" w:eastAsia="Palatino Linotype" w:hAnsi="Palatino Linotype" w:cs="Palatino Linotype"/>
          <w:b/>
          <w:sz w:val="22"/>
          <w:szCs w:val="22"/>
        </w:rPr>
        <w:t>número de empleado</w:t>
      </w:r>
      <w:r w:rsidRPr="008A1690">
        <w:rPr>
          <w:rFonts w:ascii="Palatino Linotype" w:eastAsia="Palatino Linotype" w:hAnsi="Palatino Linotype" w:cs="Palatino Linotype"/>
          <w:sz w:val="22"/>
          <w:szCs w:val="22"/>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8A1690">
        <w:rPr>
          <w:rFonts w:ascii="Palatino Linotype" w:eastAsia="Palatino Linotype" w:hAnsi="Palatino Linotype" w:cs="Palatino Linotype"/>
          <w:sz w:val="22"/>
          <w:szCs w:val="22"/>
          <w:vertAlign w:val="superscript"/>
        </w:rPr>
        <w:footnoteReference w:id="1"/>
      </w:r>
      <w:r w:rsidRPr="008A1690">
        <w:rPr>
          <w:rFonts w:ascii="Palatino Linotype" w:eastAsia="Palatino Linotype" w:hAnsi="Palatino Linotype" w:cs="Palatino Linotype"/>
          <w:sz w:val="22"/>
          <w:szCs w:val="22"/>
        </w:rPr>
        <w:t>.</w:t>
      </w:r>
    </w:p>
    <w:p w14:paraId="3C4C2B81" w14:textId="77777777" w:rsidR="00DE3C58" w:rsidRPr="008A1690" w:rsidRDefault="00DE3C58" w:rsidP="006B680D">
      <w:pPr>
        <w:spacing w:line="360" w:lineRule="auto"/>
        <w:jc w:val="both"/>
        <w:rPr>
          <w:rFonts w:ascii="Palatino Linotype" w:eastAsia="Palatino Linotype" w:hAnsi="Palatino Linotype" w:cs="Palatino Linotype"/>
          <w:sz w:val="22"/>
          <w:szCs w:val="22"/>
        </w:rPr>
      </w:pPr>
    </w:p>
    <w:p w14:paraId="512DC90E" w14:textId="77777777" w:rsidR="00DE3C58" w:rsidRPr="008A1690" w:rsidRDefault="0070053E"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Bajo esos argumentos, se entendería que la información relativa al número de empleado constituye información confidencial al tratarse de un número de identificación personal a través del cual se puede consultar la situación laboral personal, empero el Pleno del el Instituto Nacional de Transparencia, Acceso a la Información, y Protección de Datos Personales, INAI  se ha pronunciado sobre su publicidad, a través del criterio 06/19, que indica lo siguiente:</w:t>
      </w:r>
    </w:p>
    <w:p w14:paraId="64870C14" w14:textId="77777777" w:rsidR="00DE3C58" w:rsidRPr="008A1690" w:rsidRDefault="00DE3C58" w:rsidP="006B680D">
      <w:pPr>
        <w:spacing w:line="360" w:lineRule="auto"/>
        <w:jc w:val="both"/>
        <w:rPr>
          <w:rFonts w:ascii="Palatino Linotype" w:eastAsia="Palatino Linotype" w:hAnsi="Palatino Linotype" w:cs="Palatino Linotype"/>
          <w:sz w:val="22"/>
          <w:szCs w:val="22"/>
        </w:rPr>
      </w:pPr>
    </w:p>
    <w:p w14:paraId="2BE74DFB"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b/>
          <w:i/>
          <w:sz w:val="22"/>
          <w:szCs w:val="22"/>
        </w:rPr>
        <w:t xml:space="preserve">“Número de empleado. </w:t>
      </w:r>
      <w:r w:rsidRPr="008A1690">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63A7738B" w14:textId="77777777" w:rsidR="00DE3C58" w:rsidRPr="008A1690" w:rsidRDefault="00DE3C58" w:rsidP="006B680D">
      <w:pPr>
        <w:ind w:left="851" w:right="616"/>
        <w:jc w:val="both"/>
        <w:rPr>
          <w:rFonts w:ascii="Palatino Linotype" w:eastAsia="Palatino Linotype" w:hAnsi="Palatino Linotype" w:cs="Palatino Linotype"/>
          <w:i/>
          <w:sz w:val="22"/>
          <w:szCs w:val="22"/>
        </w:rPr>
      </w:pPr>
    </w:p>
    <w:p w14:paraId="2A0881C6" w14:textId="77777777" w:rsidR="00DE3C58" w:rsidRPr="008A1690" w:rsidRDefault="0070053E"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8A1690">
        <w:rPr>
          <w:rFonts w:ascii="Palatino Linotype" w:eastAsia="Palatino Linotype" w:hAnsi="Palatino Linotype" w:cs="Palatino Linotype"/>
          <w:b/>
          <w:sz w:val="22"/>
          <w:szCs w:val="22"/>
        </w:rPr>
        <w:t>Sujeto Obligado</w:t>
      </w:r>
      <w:r w:rsidRPr="008A1690">
        <w:rPr>
          <w:rFonts w:ascii="Palatino Linotype" w:eastAsia="Palatino Linotype" w:hAnsi="Palatino Linotype" w:cs="Palatino Linotype"/>
          <w:sz w:val="22"/>
          <w:szCs w:val="22"/>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23676073" w14:textId="77777777" w:rsidR="00DE3C58" w:rsidRPr="008A1690" w:rsidRDefault="00DE3C58" w:rsidP="006B680D">
      <w:pPr>
        <w:spacing w:line="360" w:lineRule="auto"/>
        <w:jc w:val="both"/>
        <w:rPr>
          <w:rFonts w:ascii="Palatino Linotype" w:eastAsia="Palatino Linotype" w:hAnsi="Palatino Linotype" w:cs="Palatino Linotype"/>
          <w:sz w:val="22"/>
          <w:szCs w:val="22"/>
        </w:rPr>
      </w:pPr>
    </w:p>
    <w:p w14:paraId="4FEBD53F" w14:textId="77777777" w:rsidR="00DE3C58" w:rsidRPr="008A1690" w:rsidRDefault="0070053E"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b/>
          <w:sz w:val="22"/>
          <w:szCs w:val="22"/>
        </w:rPr>
        <w:t>Firma de servidores públicos.</w:t>
      </w:r>
      <w:r w:rsidRPr="008A1690">
        <w:rPr>
          <w:rFonts w:ascii="Palatino Linotype" w:eastAsia="Palatino Linotype" w:hAnsi="Palatino Linotype" w:cs="Palatino Linotype"/>
          <w:sz w:val="22"/>
          <w:szCs w:val="22"/>
        </w:rPr>
        <w:t xml:space="preserve"> Tocante al tema de la firma, al tratarse de la escritura gráfica o grafo manuscrito que representa al nombre y apellido(s), o título, que una persona escribe de su propia mano, que tiene fines de identificación, jurídicos, representativos y diplomáticos, a través de los cuales es posible identificar o hacer identificable a su titular, constituye un dato personal que debe ser protegido, sin embargo, en el caso de los servidores públicos, dicho dato es público cuando, en ejercicio de las atribuciones que les fueron conferidas, emiten un acto de autoridad, siendo la firma el medio por el cual se le da validez a dicho acto.</w:t>
      </w:r>
    </w:p>
    <w:p w14:paraId="2560B7F1" w14:textId="77777777" w:rsidR="00DE3C58" w:rsidRPr="008A1690" w:rsidRDefault="00DE3C58" w:rsidP="006B680D">
      <w:pPr>
        <w:spacing w:line="360" w:lineRule="auto"/>
        <w:jc w:val="both"/>
        <w:rPr>
          <w:rFonts w:ascii="Palatino Linotype" w:eastAsia="Palatino Linotype" w:hAnsi="Palatino Linotype" w:cs="Palatino Linotype"/>
          <w:sz w:val="22"/>
          <w:szCs w:val="22"/>
        </w:rPr>
      </w:pPr>
    </w:p>
    <w:p w14:paraId="0A7D5B2A" w14:textId="77777777" w:rsidR="00DE3C58" w:rsidRPr="008A1690" w:rsidRDefault="0070053E"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Robustece lo anterior el criterio orientador 02-19 emitido por el Instituto Nacional de Transparencia, Acceso a la Información y Protección de Datos Personales, INAI, el cual refiere:</w:t>
      </w:r>
    </w:p>
    <w:p w14:paraId="061F2018" w14:textId="77777777" w:rsidR="00DE3C58" w:rsidRPr="008A1690" w:rsidRDefault="00DE3C58" w:rsidP="006B680D">
      <w:pPr>
        <w:spacing w:line="360" w:lineRule="auto"/>
        <w:jc w:val="both"/>
        <w:rPr>
          <w:rFonts w:ascii="Palatino Linotype" w:eastAsia="Palatino Linotype" w:hAnsi="Palatino Linotype" w:cs="Palatino Linotype"/>
          <w:sz w:val="22"/>
          <w:szCs w:val="22"/>
        </w:rPr>
      </w:pPr>
    </w:p>
    <w:p w14:paraId="731EF748" w14:textId="77777777" w:rsidR="00DE3C58" w:rsidRPr="008A1690" w:rsidRDefault="0070053E" w:rsidP="006B680D">
      <w:pPr>
        <w:pBdr>
          <w:top w:val="nil"/>
          <w:left w:val="nil"/>
          <w:bottom w:val="nil"/>
          <w:right w:val="nil"/>
          <w:between w:val="nil"/>
        </w:pBdr>
        <w:ind w:left="567" w:right="-7"/>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i/>
          <w:sz w:val="22"/>
          <w:szCs w:val="22"/>
        </w:rPr>
        <w:t>“</w:t>
      </w:r>
      <w:r w:rsidRPr="008A1690">
        <w:rPr>
          <w:rFonts w:ascii="Palatino Linotype" w:eastAsia="Palatino Linotype" w:hAnsi="Palatino Linotype" w:cs="Palatino Linotype"/>
          <w:b/>
          <w:i/>
          <w:sz w:val="22"/>
          <w:szCs w:val="22"/>
        </w:rPr>
        <w:t>Firma y rúbrica de servidores públicos.</w:t>
      </w:r>
      <w:r w:rsidRPr="008A1690">
        <w:rPr>
          <w:rFonts w:ascii="Palatino Linotype" w:eastAsia="Palatino Linotype" w:hAnsi="Palatino Linotype" w:cs="Palatino Linotype"/>
          <w:i/>
          <w:sz w:val="22"/>
          <w:szCs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060178B3" w14:textId="77777777" w:rsidR="00DE3C58" w:rsidRPr="008A1690" w:rsidRDefault="00DE3C58" w:rsidP="006B680D">
      <w:pPr>
        <w:spacing w:line="360" w:lineRule="auto"/>
        <w:ind w:right="-7"/>
        <w:jc w:val="both"/>
        <w:rPr>
          <w:rFonts w:ascii="Palatino Linotype" w:eastAsia="Palatino Linotype" w:hAnsi="Palatino Linotype" w:cs="Palatino Linotype"/>
          <w:sz w:val="22"/>
          <w:szCs w:val="22"/>
        </w:rPr>
      </w:pPr>
    </w:p>
    <w:p w14:paraId="0180221B" w14:textId="77777777" w:rsidR="00DE3C58" w:rsidRPr="008A1690" w:rsidRDefault="0070053E" w:rsidP="006B680D">
      <w:pPr>
        <w:spacing w:line="360" w:lineRule="auto"/>
        <w:ind w:right="-7"/>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Contexto que en el presente asunto no se actualiza por no realizarse en ejercicio de sus funciones de derecho público; toda vez que el título profesional o el certificado de estudios corresponden a documentos emitidos por instituciones del Estado, Autónomas, Descentralizadas y Particulares, que tengan reconocimiento de validez oficial de estudios, a favor de una persona que haya concluido sus estudios correspondientes o demostrado tener determinados conocimientos, en términos de los artículos 1° y 8° de la Ley Reglamentaria del Artículo 5° Constitucional, Relativo al Ejercicio de las Profesiones en la Ciudad de México.</w:t>
      </w:r>
    </w:p>
    <w:p w14:paraId="2BA90654" w14:textId="77777777" w:rsidR="00DE3C58" w:rsidRPr="008A1690" w:rsidRDefault="00DE3C58" w:rsidP="006B680D">
      <w:pPr>
        <w:spacing w:line="360" w:lineRule="auto"/>
        <w:ind w:right="-7"/>
        <w:jc w:val="both"/>
        <w:rPr>
          <w:rFonts w:ascii="Palatino Linotype" w:eastAsia="Palatino Linotype" w:hAnsi="Palatino Linotype" w:cs="Palatino Linotype"/>
          <w:sz w:val="22"/>
          <w:szCs w:val="22"/>
        </w:rPr>
      </w:pPr>
    </w:p>
    <w:p w14:paraId="0E6497EA" w14:textId="77777777" w:rsidR="00DE3C58" w:rsidRPr="008A1690" w:rsidRDefault="0070053E" w:rsidP="006B680D">
      <w:pPr>
        <w:spacing w:line="360" w:lineRule="auto"/>
        <w:ind w:right="-7"/>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Por su parte la cédula profesional, es el documento que toda persona a quien legalmente se le haya expedido título profesional o grado académico equivalente, podrá obtener con</w:t>
      </w:r>
      <w:r w:rsidRPr="008A1690">
        <w:rPr>
          <w:rFonts w:ascii="Palatino Linotype" w:eastAsia="Palatino Linotype" w:hAnsi="Palatino Linotype" w:cs="Palatino Linotype"/>
          <w:b/>
          <w:sz w:val="22"/>
          <w:szCs w:val="22"/>
        </w:rPr>
        <w:t xml:space="preserve"> </w:t>
      </w:r>
      <w:r w:rsidRPr="008A1690">
        <w:rPr>
          <w:rFonts w:ascii="Palatino Linotype" w:eastAsia="Palatino Linotype" w:hAnsi="Palatino Linotype" w:cs="Palatino Linotype"/>
          <w:sz w:val="22"/>
          <w:szCs w:val="22"/>
        </w:rPr>
        <w:t xml:space="preserve">efectos de patente; esta es otorgada por la Dirección General de Profesiones, para identidad en todas las actividades profesionales, de conformidad con los artículos 3° y 23, fracción IV de la Ley Reglamentaria del Artículo 5° Constitucional, Relativo al Ejercicio de las Profesiones en la Ciudad de México. </w:t>
      </w:r>
    </w:p>
    <w:p w14:paraId="4424B15B" w14:textId="77777777" w:rsidR="00DE3C58" w:rsidRPr="008A1690" w:rsidRDefault="00DE3C58" w:rsidP="006B680D">
      <w:pPr>
        <w:spacing w:line="360" w:lineRule="auto"/>
        <w:ind w:right="-7"/>
        <w:jc w:val="both"/>
        <w:rPr>
          <w:rFonts w:ascii="Palatino Linotype" w:eastAsia="Palatino Linotype" w:hAnsi="Palatino Linotype" w:cs="Palatino Linotype"/>
          <w:sz w:val="22"/>
          <w:szCs w:val="22"/>
        </w:rPr>
      </w:pPr>
    </w:p>
    <w:p w14:paraId="4EB4BAE0" w14:textId="77777777" w:rsidR="00DE3C58" w:rsidRPr="008A1690" w:rsidRDefault="0070053E" w:rsidP="006B680D">
      <w:pPr>
        <w:spacing w:line="360" w:lineRule="auto"/>
        <w:ind w:right="-7"/>
        <w:jc w:val="both"/>
        <w:rPr>
          <w:rFonts w:ascii="Palatino Linotype" w:eastAsia="Palatino Linotype" w:hAnsi="Palatino Linotype" w:cs="Palatino Linotype"/>
          <w:sz w:val="22"/>
          <w:szCs w:val="22"/>
        </w:rPr>
      </w:pPr>
      <w:bookmarkStart w:id="12" w:name="_heading=h.4d34og8" w:colFirst="0" w:colLast="0"/>
      <w:bookmarkEnd w:id="12"/>
      <w:r w:rsidRPr="008A1690">
        <w:rPr>
          <w:rFonts w:ascii="Palatino Linotype" w:eastAsia="Palatino Linotype" w:hAnsi="Palatino Linotype" w:cs="Palatino Linotype"/>
          <w:sz w:val="22"/>
          <w:szCs w:val="22"/>
        </w:rPr>
        <w:t>Así, los documentos que dan cuenta de la preparación académica sirven como medios de identificación, para que a su titular lo relacionen con el nivel de estudios con que cuenta independientemente de que estos sean o no medios de identificación oficiales. Luego entonces, no es necesario que el ciudadano acceda a dicho dato personal, ya que actualiza la fracción I, del artículo 143 de la Ley de Transparencia y Acceso a la Información Pública del Estado de México y Municipios.</w:t>
      </w:r>
    </w:p>
    <w:p w14:paraId="0671F833" w14:textId="77777777" w:rsidR="00DE3C58" w:rsidRPr="008A1690" w:rsidRDefault="00DE3C58" w:rsidP="006B680D">
      <w:pPr>
        <w:pBdr>
          <w:top w:val="nil"/>
          <w:left w:val="nil"/>
          <w:bottom w:val="nil"/>
          <w:right w:val="nil"/>
          <w:between w:val="nil"/>
        </w:pBdr>
        <w:spacing w:line="360" w:lineRule="auto"/>
        <w:jc w:val="both"/>
        <w:rPr>
          <w:rFonts w:ascii="Palatino Linotype" w:hAnsi="Palatino Linotype"/>
          <w:sz w:val="22"/>
          <w:szCs w:val="22"/>
        </w:rPr>
      </w:pPr>
    </w:p>
    <w:p w14:paraId="5D4B6151" w14:textId="77777777" w:rsidR="00DE3C58" w:rsidRPr="008A1690" w:rsidRDefault="0070053E" w:rsidP="006B680D">
      <w:pPr>
        <w:widowControl w:val="0"/>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b/>
          <w:sz w:val="22"/>
          <w:szCs w:val="22"/>
        </w:rPr>
        <w:t xml:space="preserve">Fotografías de los servidores públicos. </w:t>
      </w:r>
      <w:r w:rsidRPr="008A1690">
        <w:rPr>
          <w:rFonts w:ascii="Palatino Linotype" w:eastAsia="Palatino Linotype" w:hAnsi="Palatino Linotype" w:cs="Palatino Linotype"/>
          <w:sz w:val="22"/>
          <w:szCs w:val="22"/>
        </w:rPr>
        <w:t>Fotografía en documento que acredite el último grado de estudios. 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35DE3840" w14:textId="77777777" w:rsidR="0029385C" w:rsidRPr="008A1690" w:rsidRDefault="0029385C" w:rsidP="006B680D">
      <w:pPr>
        <w:widowControl w:val="0"/>
        <w:spacing w:line="360" w:lineRule="auto"/>
        <w:jc w:val="both"/>
        <w:rPr>
          <w:rFonts w:ascii="Palatino Linotype" w:eastAsia="Palatino Linotype" w:hAnsi="Palatino Linotype" w:cs="Palatino Linotype"/>
          <w:sz w:val="22"/>
          <w:szCs w:val="22"/>
        </w:rPr>
      </w:pPr>
    </w:p>
    <w:p w14:paraId="2FE14162" w14:textId="77777777" w:rsidR="00DE3C58" w:rsidRPr="008A1690" w:rsidRDefault="0070053E" w:rsidP="006B680D">
      <w:pPr>
        <w:widowControl w:val="0"/>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6F962816" w14:textId="77777777" w:rsidR="00DE3C58" w:rsidRPr="008A1690" w:rsidRDefault="00DE3C58" w:rsidP="006B680D">
      <w:pPr>
        <w:widowControl w:val="0"/>
        <w:spacing w:line="360" w:lineRule="auto"/>
        <w:jc w:val="both"/>
        <w:rPr>
          <w:rFonts w:ascii="Palatino Linotype" w:eastAsia="Palatino Linotype" w:hAnsi="Palatino Linotype" w:cs="Palatino Linotype"/>
          <w:sz w:val="22"/>
          <w:szCs w:val="22"/>
        </w:rPr>
      </w:pPr>
    </w:p>
    <w:p w14:paraId="6E8CCBE0" w14:textId="77777777" w:rsidR="00DE3C58" w:rsidRPr="008A1690" w:rsidRDefault="0070053E" w:rsidP="006B680D">
      <w:pPr>
        <w:widowControl w:val="0"/>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2A764231" w14:textId="77777777" w:rsidR="00DE3C58" w:rsidRPr="008A1690" w:rsidRDefault="00DE3C58" w:rsidP="006B680D">
      <w:pPr>
        <w:widowControl w:val="0"/>
        <w:spacing w:line="360" w:lineRule="auto"/>
        <w:jc w:val="both"/>
        <w:rPr>
          <w:rFonts w:ascii="Palatino Linotype" w:eastAsia="Palatino Linotype" w:hAnsi="Palatino Linotype" w:cs="Palatino Linotype"/>
          <w:sz w:val="22"/>
          <w:szCs w:val="22"/>
        </w:rPr>
      </w:pPr>
    </w:p>
    <w:p w14:paraId="15D62859" w14:textId="77777777" w:rsidR="00DE3C58" w:rsidRPr="008A1690" w:rsidRDefault="0070053E" w:rsidP="006B680D">
      <w:pPr>
        <w:widowControl w:val="0"/>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53D689F0" w14:textId="77777777" w:rsidR="00DE3C58" w:rsidRPr="008A1690" w:rsidRDefault="00DE3C58" w:rsidP="006B680D">
      <w:pPr>
        <w:widowControl w:val="0"/>
        <w:spacing w:line="360" w:lineRule="auto"/>
        <w:jc w:val="both"/>
        <w:rPr>
          <w:rFonts w:ascii="Palatino Linotype" w:eastAsia="Palatino Linotype" w:hAnsi="Palatino Linotype" w:cs="Palatino Linotype"/>
          <w:sz w:val="22"/>
          <w:szCs w:val="22"/>
        </w:rPr>
      </w:pPr>
    </w:p>
    <w:p w14:paraId="6876B173" w14:textId="77777777" w:rsidR="00DE3C58" w:rsidRPr="008A1690" w:rsidRDefault="0070053E" w:rsidP="006B680D">
      <w:pPr>
        <w:widowControl w:val="0"/>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w:t>
      </w:r>
    </w:p>
    <w:p w14:paraId="2C826CE2" w14:textId="77777777" w:rsidR="00DE3C58" w:rsidRPr="008A1690" w:rsidRDefault="00DE3C58" w:rsidP="006B680D">
      <w:pPr>
        <w:widowControl w:val="0"/>
        <w:spacing w:line="360" w:lineRule="auto"/>
        <w:jc w:val="both"/>
        <w:rPr>
          <w:rFonts w:ascii="Palatino Linotype" w:eastAsia="Palatino Linotype" w:hAnsi="Palatino Linotype" w:cs="Palatino Linotype"/>
          <w:sz w:val="22"/>
          <w:szCs w:val="22"/>
        </w:rPr>
      </w:pPr>
    </w:p>
    <w:p w14:paraId="2297E75B" w14:textId="77777777" w:rsidR="00DE3C58" w:rsidRPr="008A1690" w:rsidRDefault="0070053E" w:rsidP="006B680D">
      <w:pPr>
        <w:widowControl w:val="0"/>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38934BF3" w14:textId="77777777" w:rsidR="00DE3C58" w:rsidRPr="008A1690" w:rsidRDefault="00DE3C58" w:rsidP="006B680D">
      <w:pPr>
        <w:widowControl w:val="0"/>
        <w:spacing w:line="360" w:lineRule="auto"/>
        <w:jc w:val="both"/>
        <w:rPr>
          <w:rFonts w:ascii="Palatino Linotype" w:eastAsia="Palatino Linotype" w:hAnsi="Palatino Linotype" w:cs="Palatino Linotype"/>
          <w:sz w:val="22"/>
          <w:szCs w:val="22"/>
        </w:rPr>
      </w:pPr>
    </w:p>
    <w:p w14:paraId="05D58478" w14:textId="77777777" w:rsidR="00DE3C58" w:rsidRPr="008A1690" w:rsidRDefault="0070053E" w:rsidP="006B680D">
      <w:pPr>
        <w:widowControl w:val="0"/>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6B47A53D" w14:textId="77777777" w:rsidR="00DE3C58" w:rsidRPr="008A1690" w:rsidRDefault="00DE3C58" w:rsidP="006B680D">
      <w:pPr>
        <w:widowControl w:val="0"/>
        <w:spacing w:line="360" w:lineRule="auto"/>
        <w:jc w:val="both"/>
        <w:rPr>
          <w:rFonts w:ascii="Palatino Linotype" w:eastAsia="Palatino Linotype" w:hAnsi="Palatino Linotype" w:cs="Palatino Linotype"/>
          <w:sz w:val="22"/>
          <w:szCs w:val="22"/>
        </w:rPr>
      </w:pPr>
    </w:p>
    <w:p w14:paraId="369B1776" w14:textId="2920C27F" w:rsidR="00DE3C58" w:rsidRPr="008A1690" w:rsidRDefault="0070053E" w:rsidP="006B680D">
      <w:pPr>
        <w:widowControl w:val="0"/>
        <w:spacing w:line="360" w:lineRule="auto"/>
        <w:jc w:val="both"/>
        <w:rPr>
          <w:rFonts w:ascii="Palatino Linotype" w:eastAsia="Palatino Linotype" w:hAnsi="Palatino Linotype" w:cs="Palatino Linotype"/>
          <w:b/>
          <w:sz w:val="22"/>
          <w:szCs w:val="22"/>
        </w:rPr>
      </w:pPr>
      <w:r w:rsidRPr="008A1690">
        <w:rPr>
          <w:rFonts w:ascii="Palatino Linotype" w:eastAsia="Palatino Linotype" w:hAnsi="Palatino Linotype" w:cs="Palatino Linotype"/>
          <w:sz w:val="22"/>
          <w:szCs w:val="22"/>
        </w:rPr>
        <w:t xml:space="preserve">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 versión pública que se ordena, no podrá clasificarse esa información. </w:t>
      </w:r>
    </w:p>
    <w:p w14:paraId="76DFDEE8" w14:textId="77777777" w:rsidR="00DE3C58" w:rsidRPr="008A1690" w:rsidRDefault="00DE3C58" w:rsidP="006B680D">
      <w:pPr>
        <w:spacing w:line="360" w:lineRule="auto"/>
        <w:jc w:val="both"/>
        <w:rPr>
          <w:rFonts w:ascii="Palatino Linotype" w:eastAsia="Palatino Linotype" w:hAnsi="Palatino Linotype" w:cs="Palatino Linotype"/>
          <w:sz w:val="22"/>
          <w:szCs w:val="22"/>
        </w:rPr>
      </w:pPr>
    </w:p>
    <w:p w14:paraId="057770B5" w14:textId="77777777" w:rsidR="00DE3C58" w:rsidRPr="008A1690" w:rsidRDefault="0070053E"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b/>
          <w:sz w:val="22"/>
          <w:szCs w:val="22"/>
        </w:rPr>
        <w:t>De la información fiscal</w:t>
      </w:r>
      <w:r w:rsidRPr="008A1690">
        <w:rPr>
          <w:rFonts w:ascii="Palatino Linotype" w:eastAsia="Palatino Linotype" w:hAnsi="Palatino Linotype" w:cs="Palatino Linotype"/>
          <w:sz w:val="22"/>
          <w:szCs w:val="22"/>
        </w:rPr>
        <w:t xml:space="preserve">: </w:t>
      </w:r>
    </w:p>
    <w:p w14:paraId="522B7E22" w14:textId="77777777" w:rsidR="00DE3C58" w:rsidRPr="008A1690" w:rsidRDefault="0070053E"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 xml:space="preserve">La </w:t>
      </w:r>
      <w:r w:rsidRPr="008A1690">
        <w:rPr>
          <w:rFonts w:ascii="Palatino Linotype" w:eastAsia="Palatino Linotype" w:hAnsi="Palatino Linotype" w:cs="Palatino Linotype"/>
          <w:b/>
          <w:sz w:val="22"/>
          <w:szCs w:val="22"/>
        </w:rPr>
        <w:t>Cadena Original</w:t>
      </w:r>
      <w:r w:rsidRPr="008A1690">
        <w:rPr>
          <w:rFonts w:ascii="Palatino Linotype" w:eastAsia="Palatino Linotype" w:hAnsi="Palatino Linotype" w:cs="Palatino Linotype"/>
          <w:sz w:val="22"/>
          <w:szCs w:val="22"/>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8A1690">
        <w:rPr>
          <w:rFonts w:ascii="Palatino Linotype" w:eastAsia="Palatino Linotype" w:hAnsi="Palatino Linotype" w:cs="Palatino Linotype"/>
          <w:b/>
          <w:sz w:val="22"/>
          <w:szCs w:val="22"/>
        </w:rPr>
        <w:t>Sujeto Obligado</w:t>
      </w:r>
      <w:r w:rsidRPr="008A1690">
        <w:rPr>
          <w:rFonts w:ascii="Palatino Linotype" w:eastAsia="Palatino Linotype" w:hAnsi="Palatino Linotype" w:cs="Palatino Linotype"/>
          <w:sz w:val="22"/>
          <w:szCs w:val="22"/>
        </w:rPr>
        <w:t xml:space="preserve"> analizar dicha circunstancia con la finalidad de proteger, de ser el caso, la información a través de su clasificación por actualizarse el supuesto de confidencialidad.</w:t>
      </w:r>
    </w:p>
    <w:p w14:paraId="6992C8E6" w14:textId="77777777" w:rsidR="00DE3C58" w:rsidRPr="008A1690" w:rsidRDefault="00DE3C58" w:rsidP="006B680D">
      <w:pPr>
        <w:spacing w:line="360" w:lineRule="auto"/>
        <w:jc w:val="both"/>
        <w:rPr>
          <w:rFonts w:ascii="Palatino Linotype" w:eastAsia="Palatino Linotype" w:hAnsi="Palatino Linotype" w:cs="Palatino Linotype"/>
          <w:sz w:val="22"/>
          <w:szCs w:val="22"/>
        </w:rPr>
      </w:pPr>
    </w:p>
    <w:p w14:paraId="3F3204A2" w14:textId="77777777" w:rsidR="00DE3C58" w:rsidRPr="008A1690" w:rsidRDefault="0070053E"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 xml:space="preserve">Los </w:t>
      </w:r>
      <w:r w:rsidRPr="008A1690">
        <w:rPr>
          <w:rFonts w:ascii="Palatino Linotype" w:eastAsia="Palatino Linotype" w:hAnsi="Palatino Linotype" w:cs="Palatino Linotype"/>
          <w:b/>
          <w:sz w:val="22"/>
          <w:szCs w:val="22"/>
        </w:rPr>
        <w:t>códigos bidimensionales</w:t>
      </w:r>
      <w:r w:rsidRPr="008A1690">
        <w:rPr>
          <w:rFonts w:ascii="Palatino Linotype" w:eastAsia="Palatino Linotype" w:hAnsi="Palatino Linotype" w:cs="Palatino Linotype"/>
          <w:sz w:val="22"/>
          <w:szCs w:val="22"/>
        </w:rPr>
        <w:t xml:space="preserve"> o </w:t>
      </w:r>
      <w:r w:rsidRPr="008A1690">
        <w:rPr>
          <w:rFonts w:ascii="Palatino Linotype" w:eastAsia="Palatino Linotype" w:hAnsi="Palatino Linotype" w:cs="Palatino Linotype"/>
          <w:b/>
          <w:sz w:val="22"/>
          <w:szCs w:val="22"/>
        </w:rPr>
        <w:t xml:space="preserve">códigos QR, </w:t>
      </w:r>
      <w:r w:rsidRPr="008A1690">
        <w:rPr>
          <w:rFonts w:ascii="Palatino Linotype" w:eastAsia="Palatino Linotype" w:hAnsi="Palatino Linotype" w:cs="Palatino Linotype"/>
          <w:sz w:val="22"/>
          <w:szCs w:val="22"/>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8A1690">
        <w:rPr>
          <w:rFonts w:ascii="Palatino Linotype" w:eastAsia="Palatino Linotype" w:hAnsi="Palatino Linotype" w:cs="Palatino Linotype"/>
          <w:b/>
          <w:sz w:val="22"/>
          <w:szCs w:val="22"/>
        </w:rPr>
        <w:t xml:space="preserve">Sujeto Obligado </w:t>
      </w:r>
      <w:r w:rsidRPr="008A1690">
        <w:rPr>
          <w:rFonts w:ascii="Palatino Linotype" w:eastAsia="Palatino Linotype" w:hAnsi="Palatino Linotype" w:cs="Palatino Linotype"/>
          <w:sz w:val="22"/>
          <w:szCs w:val="22"/>
        </w:rPr>
        <w:t>analizar dicha circunstancia con la finalidad de determinar si se actualiza algún supuesto de confidencialidad.</w:t>
      </w:r>
    </w:p>
    <w:p w14:paraId="7CE895F6" w14:textId="77777777" w:rsidR="00DE3C58" w:rsidRPr="008A1690" w:rsidRDefault="00DE3C58" w:rsidP="006B680D">
      <w:pPr>
        <w:spacing w:line="360" w:lineRule="auto"/>
        <w:jc w:val="both"/>
        <w:rPr>
          <w:rFonts w:ascii="Palatino Linotype" w:eastAsia="Palatino Linotype" w:hAnsi="Palatino Linotype" w:cs="Palatino Linotype"/>
          <w:sz w:val="22"/>
          <w:szCs w:val="22"/>
        </w:rPr>
      </w:pPr>
    </w:p>
    <w:p w14:paraId="01CDF9C7" w14:textId="77777777" w:rsidR="00DE3C58" w:rsidRPr="008A1690" w:rsidRDefault="0070053E"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 xml:space="preserve">En tal sentido, si derivado del análisis efectuado por </w:t>
      </w:r>
      <w:r w:rsidRPr="008A1690">
        <w:rPr>
          <w:rFonts w:ascii="Palatino Linotype" w:eastAsia="Palatino Linotype" w:hAnsi="Palatino Linotype" w:cs="Palatino Linotype"/>
          <w:b/>
          <w:sz w:val="22"/>
          <w:szCs w:val="22"/>
        </w:rPr>
        <w:t xml:space="preserve">Sujeto Obligado </w:t>
      </w:r>
      <w:r w:rsidRPr="008A1690">
        <w:rPr>
          <w:rFonts w:ascii="Palatino Linotype" w:eastAsia="Palatino Linotype" w:hAnsi="Palatino Linotype" w:cs="Palatino Linotype"/>
          <w:sz w:val="22"/>
          <w:szCs w:val="22"/>
        </w:rPr>
        <w:t>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en este sentido, en su caso, deberá clasificarla como confidencial, de manera fundada y motivada en términos del artículo 143, fracción I de la Ley de Transparencia y Acceso a la Información Pública del Estado de México y Municipios.</w:t>
      </w:r>
    </w:p>
    <w:p w14:paraId="55F40110" w14:textId="77777777" w:rsidR="00DE3C58" w:rsidRPr="008A1690" w:rsidRDefault="00DE3C58" w:rsidP="006B680D">
      <w:pPr>
        <w:spacing w:line="360" w:lineRule="auto"/>
        <w:jc w:val="both"/>
        <w:rPr>
          <w:rFonts w:ascii="Palatino Linotype" w:eastAsia="Palatino Linotype" w:hAnsi="Palatino Linotype" w:cs="Palatino Linotype"/>
          <w:sz w:val="22"/>
          <w:szCs w:val="22"/>
        </w:rPr>
      </w:pPr>
    </w:p>
    <w:p w14:paraId="0CD99E61" w14:textId="77777777" w:rsidR="00DE3C58" w:rsidRPr="008A1690" w:rsidRDefault="0070053E"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 xml:space="preserve">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8A1690">
        <w:rPr>
          <w:rFonts w:ascii="Palatino Linotype" w:eastAsia="Palatino Linotype" w:hAnsi="Palatino Linotype" w:cs="Palatino Linotype"/>
          <w:b/>
          <w:sz w:val="22"/>
          <w:szCs w:val="22"/>
          <w:u w:val="single"/>
        </w:rPr>
        <w:t>razones, motivos o circunstancias especiales</w:t>
      </w:r>
      <w:r w:rsidRPr="008A1690">
        <w:rPr>
          <w:rFonts w:ascii="Palatino Linotype" w:eastAsia="Palatino Linotype" w:hAnsi="Palatino Linotype" w:cs="Palatino Linotype"/>
          <w:sz w:val="22"/>
          <w:szCs w:val="22"/>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139DB85F" w14:textId="77777777" w:rsidR="00DE3C58" w:rsidRPr="008A1690" w:rsidRDefault="00DE3C58" w:rsidP="006B680D">
      <w:pPr>
        <w:spacing w:line="360" w:lineRule="auto"/>
        <w:jc w:val="both"/>
        <w:rPr>
          <w:rFonts w:ascii="Palatino Linotype" w:eastAsia="Palatino Linotype" w:hAnsi="Palatino Linotype" w:cs="Palatino Linotype"/>
          <w:sz w:val="22"/>
          <w:szCs w:val="22"/>
        </w:rPr>
      </w:pPr>
    </w:p>
    <w:p w14:paraId="24B6D2C7" w14:textId="77777777" w:rsidR="00DE3C58" w:rsidRPr="008A1690" w:rsidRDefault="0070053E"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14C0F3F6" w14:textId="77777777" w:rsidR="00DE3C58" w:rsidRPr="008A1690" w:rsidRDefault="00DE3C58" w:rsidP="006B680D">
      <w:pPr>
        <w:spacing w:line="360" w:lineRule="auto"/>
        <w:jc w:val="both"/>
        <w:rPr>
          <w:rFonts w:ascii="Palatino Linotype" w:eastAsia="Palatino Linotype" w:hAnsi="Palatino Linotype" w:cs="Palatino Linotype"/>
          <w:sz w:val="22"/>
          <w:szCs w:val="22"/>
        </w:rPr>
      </w:pPr>
    </w:p>
    <w:p w14:paraId="495BEBC6"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b/>
          <w:i/>
          <w:sz w:val="22"/>
          <w:szCs w:val="22"/>
        </w:rPr>
        <w:t>“Artículo 49.</w:t>
      </w:r>
      <w:r w:rsidRPr="008A1690">
        <w:rPr>
          <w:rFonts w:ascii="Palatino Linotype" w:eastAsia="Palatino Linotype" w:hAnsi="Palatino Linotype" w:cs="Palatino Linotype"/>
          <w:i/>
          <w:sz w:val="22"/>
          <w:szCs w:val="22"/>
        </w:rPr>
        <w:t xml:space="preserve"> </w:t>
      </w:r>
      <w:r w:rsidRPr="008A1690">
        <w:rPr>
          <w:rFonts w:ascii="Palatino Linotype" w:eastAsia="Palatino Linotype" w:hAnsi="Palatino Linotype" w:cs="Palatino Linotype"/>
          <w:b/>
          <w:i/>
          <w:sz w:val="22"/>
          <w:szCs w:val="22"/>
        </w:rPr>
        <w:t>Los Comités de Transparencia</w:t>
      </w:r>
      <w:r w:rsidRPr="008A1690">
        <w:rPr>
          <w:rFonts w:ascii="Palatino Linotype" w:eastAsia="Palatino Linotype" w:hAnsi="Palatino Linotype" w:cs="Palatino Linotype"/>
          <w:i/>
          <w:sz w:val="22"/>
          <w:szCs w:val="22"/>
        </w:rPr>
        <w:t xml:space="preserve"> tendrán las siguientes atribuciones:</w:t>
      </w:r>
    </w:p>
    <w:p w14:paraId="6670E8BD"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b/>
          <w:i/>
          <w:sz w:val="22"/>
          <w:szCs w:val="22"/>
        </w:rPr>
        <w:t>VIII. Aprobar, modificar o revocar la clasificación de la información</w:t>
      </w:r>
      <w:r w:rsidRPr="008A1690">
        <w:rPr>
          <w:rFonts w:ascii="Palatino Linotype" w:eastAsia="Palatino Linotype" w:hAnsi="Palatino Linotype" w:cs="Palatino Linotype"/>
          <w:i/>
          <w:sz w:val="22"/>
          <w:szCs w:val="22"/>
        </w:rPr>
        <w:t>…”</w:t>
      </w:r>
    </w:p>
    <w:p w14:paraId="149D8463"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i/>
          <w:sz w:val="22"/>
          <w:szCs w:val="22"/>
        </w:rPr>
        <w:t>“</w:t>
      </w:r>
      <w:r w:rsidRPr="008A1690">
        <w:rPr>
          <w:rFonts w:ascii="Palatino Linotype" w:eastAsia="Palatino Linotype" w:hAnsi="Palatino Linotype" w:cs="Palatino Linotype"/>
          <w:b/>
          <w:i/>
          <w:sz w:val="22"/>
          <w:szCs w:val="22"/>
        </w:rPr>
        <w:t>Artículo 53.</w:t>
      </w:r>
      <w:r w:rsidRPr="008A1690">
        <w:rPr>
          <w:rFonts w:ascii="Palatino Linotype" w:eastAsia="Palatino Linotype" w:hAnsi="Palatino Linotype" w:cs="Palatino Linotype"/>
          <w:i/>
          <w:sz w:val="22"/>
          <w:szCs w:val="22"/>
        </w:rPr>
        <w:t xml:space="preserve"> Las </w:t>
      </w:r>
      <w:r w:rsidRPr="008A1690">
        <w:rPr>
          <w:rFonts w:ascii="Palatino Linotype" w:eastAsia="Palatino Linotype" w:hAnsi="Palatino Linotype" w:cs="Palatino Linotype"/>
          <w:b/>
          <w:i/>
          <w:sz w:val="22"/>
          <w:szCs w:val="22"/>
        </w:rPr>
        <w:t>Unidades de Transparencia</w:t>
      </w:r>
      <w:r w:rsidRPr="008A1690">
        <w:rPr>
          <w:rFonts w:ascii="Palatino Linotype" w:eastAsia="Palatino Linotype" w:hAnsi="Palatino Linotype" w:cs="Palatino Linotype"/>
          <w:i/>
          <w:sz w:val="22"/>
          <w:szCs w:val="22"/>
        </w:rPr>
        <w:t xml:space="preserve"> tendrán las siguientes </w:t>
      </w:r>
      <w:r w:rsidRPr="008A1690">
        <w:rPr>
          <w:rFonts w:ascii="Palatino Linotype" w:eastAsia="Palatino Linotype" w:hAnsi="Palatino Linotype" w:cs="Palatino Linotype"/>
          <w:b/>
          <w:i/>
          <w:sz w:val="22"/>
          <w:szCs w:val="22"/>
        </w:rPr>
        <w:t>funciones</w:t>
      </w:r>
      <w:r w:rsidRPr="008A1690">
        <w:rPr>
          <w:rFonts w:ascii="Palatino Linotype" w:eastAsia="Palatino Linotype" w:hAnsi="Palatino Linotype" w:cs="Palatino Linotype"/>
          <w:i/>
          <w:sz w:val="22"/>
          <w:szCs w:val="22"/>
        </w:rPr>
        <w:t>:</w:t>
      </w:r>
    </w:p>
    <w:p w14:paraId="79EC88C0"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b/>
          <w:i/>
          <w:sz w:val="22"/>
          <w:szCs w:val="22"/>
        </w:rPr>
        <w:t>X. Presentar ante el Comité, el proyecto de clasificación de información</w:t>
      </w:r>
      <w:r w:rsidRPr="008A1690">
        <w:rPr>
          <w:rFonts w:ascii="Palatino Linotype" w:eastAsia="Palatino Linotype" w:hAnsi="Palatino Linotype" w:cs="Palatino Linotype"/>
          <w:i/>
          <w:sz w:val="22"/>
          <w:szCs w:val="22"/>
        </w:rPr>
        <w:t xml:space="preserve">…” </w:t>
      </w:r>
    </w:p>
    <w:p w14:paraId="02473633"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b/>
          <w:i/>
          <w:sz w:val="22"/>
          <w:szCs w:val="22"/>
        </w:rPr>
        <w:t>“Artículo 59.</w:t>
      </w:r>
      <w:r w:rsidRPr="008A1690">
        <w:rPr>
          <w:rFonts w:ascii="Palatino Linotype" w:eastAsia="Palatino Linotype" w:hAnsi="Palatino Linotype" w:cs="Palatino Linotype"/>
          <w:i/>
          <w:sz w:val="22"/>
          <w:szCs w:val="22"/>
        </w:rPr>
        <w:t xml:space="preserve"> Los </w:t>
      </w:r>
      <w:r w:rsidRPr="008A1690">
        <w:rPr>
          <w:rFonts w:ascii="Palatino Linotype" w:eastAsia="Palatino Linotype" w:hAnsi="Palatino Linotype" w:cs="Palatino Linotype"/>
          <w:b/>
          <w:i/>
          <w:sz w:val="22"/>
          <w:szCs w:val="22"/>
        </w:rPr>
        <w:t>servidores públicos habilitados</w:t>
      </w:r>
      <w:r w:rsidRPr="008A1690">
        <w:rPr>
          <w:rFonts w:ascii="Palatino Linotype" w:eastAsia="Palatino Linotype" w:hAnsi="Palatino Linotype" w:cs="Palatino Linotype"/>
          <w:i/>
          <w:sz w:val="22"/>
          <w:szCs w:val="22"/>
        </w:rPr>
        <w:t xml:space="preserve"> tendrán las </w:t>
      </w:r>
      <w:r w:rsidRPr="008A1690">
        <w:rPr>
          <w:rFonts w:ascii="Palatino Linotype" w:eastAsia="Palatino Linotype" w:hAnsi="Palatino Linotype" w:cs="Palatino Linotype"/>
          <w:b/>
          <w:i/>
          <w:sz w:val="22"/>
          <w:szCs w:val="22"/>
        </w:rPr>
        <w:t>funciones</w:t>
      </w:r>
      <w:r w:rsidRPr="008A1690">
        <w:rPr>
          <w:rFonts w:ascii="Palatino Linotype" w:eastAsia="Palatino Linotype" w:hAnsi="Palatino Linotype" w:cs="Palatino Linotype"/>
          <w:i/>
          <w:sz w:val="22"/>
          <w:szCs w:val="22"/>
        </w:rPr>
        <w:t xml:space="preserve"> siguientes:</w:t>
      </w:r>
    </w:p>
    <w:p w14:paraId="00F6ED2A"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8A1690">
        <w:rPr>
          <w:rFonts w:ascii="Palatino Linotype" w:eastAsia="Palatino Linotype" w:hAnsi="Palatino Linotype" w:cs="Palatino Linotype"/>
          <w:i/>
          <w:sz w:val="22"/>
          <w:szCs w:val="22"/>
        </w:rPr>
        <w:t>, la cual tendrá los fundamentos y argumentos en que se basa dicha propuesta…”</w:t>
      </w:r>
    </w:p>
    <w:p w14:paraId="1BF5254D" w14:textId="77777777" w:rsidR="00DE3C58" w:rsidRPr="008A1690" w:rsidRDefault="00DE3C58" w:rsidP="006B680D">
      <w:pPr>
        <w:ind w:left="851" w:right="616"/>
        <w:jc w:val="both"/>
        <w:rPr>
          <w:rFonts w:ascii="Palatino Linotype" w:eastAsia="Palatino Linotype" w:hAnsi="Palatino Linotype" w:cs="Palatino Linotype"/>
          <w:i/>
          <w:sz w:val="22"/>
          <w:szCs w:val="22"/>
        </w:rPr>
      </w:pPr>
    </w:p>
    <w:p w14:paraId="26A4B88F" w14:textId="77777777" w:rsidR="00DE3C58" w:rsidRPr="008A1690" w:rsidRDefault="0070053E"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1849187C" w14:textId="77777777" w:rsidR="00DE3C58" w:rsidRPr="008A1690" w:rsidRDefault="00DE3C58" w:rsidP="006B680D">
      <w:pPr>
        <w:spacing w:line="360" w:lineRule="auto"/>
        <w:jc w:val="both"/>
        <w:rPr>
          <w:rFonts w:ascii="Palatino Linotype" w:eastAsia="Palatino Linotype" w:hAnsi="Palatino Linotype" w:cs="Palatino Linotype"/>
          <w:sz w:val="22"/>
          <w:szCs w:val="22"/>
        </w:rPr>
      </w:pPr>
    </w:p>
    <w:p w14:paraId="473D16AA" w14:textId="77777777" w:rsidR="00DE3C58" w:rsidRPr="008A1690" w:rsidRDefault="0070053E"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0D9B5024" w14:textId="77777777" w:rsidR="00DE3C58" w:rsidRPr="008A1690" w:rsidRDefault="00DE3C58" w:rsidP="006B680D">
      <w:pPr>
        <w:spacing w:line="360" w:lineRule="auto"/>
        <w:jc w:val="both"/>
        <w:rPr>
          <w:rFonts w:ascii="Palatino Linotype" w:eastAsia="Palatino Linotype" w:hAnsi="Palatino Linotype" w:cs="Palatino Linotype"/>
          <w:sz w:val="22"/>
          <w:szCs w:val="22"/>
        </w:rPr>
      </w:pPr>
    </w:p>
    <w:p w14:paraId="1A5E1EBE"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i/>
          <w:sz w:val="22"/>
          <w:szCs w:val="22"/>
        </w:rPr>
        <w:t>“</w:t>
      </w:r>
      <w:r w:rsidRPr="008A1690">
        <w:rPr>
          <w:rFonts w:ascii="Palatino Linotype" w:eastAsia="Palatino Linotype" w:hAnsi="Palatino Linotype" w:cs="Palatino Linotype"/>
          <w:b/>
          <w:i/>
          <w:sz w:val="22"/>
          <w:szCs w:val="22"/>
        </w:rPr>
        <w:t>Artículo 149.</w:t>
      </w:r>
      <w:r w:rsidRPr="008A1690">
        <w:rPr>
          <w:rFonts w:ascii="Palatino Linotype" w:eastAsia="Palatino Linotype" w:hAnsi="Palatino Linotype" w:cs="Palatino Linotype"/>
          <w:i/>
          <w:sz w:val="22"/>
          <w:szCs w:val="22"/>
        </w:rPr>
        <w:t xml:space="preserve"> El </w:t>
      </w:r>
      <w:r w:rsidRPr="008A1690">
        <w:rPr>
          <w:rFonts w:ascii="Palatino Linotype" w:eastAsia="Palatino Linotype" w:hAnsi="Palatino Linotype" w:cs="Palatino Linotype"/>
          <w:b/>
          <w:i/>
          <w:sz w:val="22"/>
          <w:szCs w:val="22"/>
        </w:rPr>
        <w:t>acuerdo que clasifique la información como confidencial</w:t>
      </w:r>
      <w:r w:rsidRPr="008A1690">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(Sic)</w:t>
      </w:r>
    </w:p>
    <w:p w14:paraId="27CE1234" w14:textId="77777777" w:rsidR="00DE3C58" w:rsidRPr="008A1690" w:rsidRDefault="00DE3C58" w:rsidP="006B680D">
      <w:pPr>
        <w:ind w:left="851" w:right="616"/>
        <w:jc w:val="both"/>
        <w:rPr>
          <w:rFonts w:ascii="Palatino Linotype" w:eastAsia="Palatino Linotype" w:hAnsi="Palatino Linotype" w:cs="Palatino Linotype"/>
          <w:i/>
          <w:sz w:val="22"/>
          <w:szCs w:val="22"/>
        </w:rPr>
      </w:pPr>
    </w:p>
    <w:p w14:paraId="279D0AB1" w14:textId="77777777" w:rsidR="00DE3C58" w:rsidRPr="008A1690" w:rsidRDefault="0070053E"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 xml:space="preserve">Es decir, el </w:t>
      </w:r>
      <w:r w:rsidRPr="008A1690">
        <w:rPr>
          <w:rFonts w:ascii="Palatino Linotype" w:eastAsia="Palatino Linotype" w:hAnsi="Palatino Linotype" w:cs="Palatino Linotype"/>
          <w:b/>
          <w:sz w:val="22"/>
          <w:szCs w:val="22"/>
        </w:rPr>
        <w:t>Sujeto Obligado</w:t>
      </w:r>
      <w:r w:rsidRPr="008A1690">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4EAFEBD0" w14:textId="77777777" w:rsidR="00DE3C58" w:rsidRPr="008A1690" w:rsidRDefault="00DE3C58" w:rsidP="006B680D">
      <w:pPr>
        <w:spacing w:line="360" w:lineRule="auto"/>
        <w:jc w:val="both"/>
        <w:rPr>
          <w:rFonts w:ascii="Palatino Linotype" w:eastAsia="Palatino Linotype" w:hAnsi="Palatino Linotype" w:cs="Palatino Linotype"/>
          <w:sz w:val="22"/>
          <w:szCs w:val="22"/>
        </w:rPr>
      </w:pPr>
    </w:p>
    <w:p w14:paraId="4DF6574A" w14:textId="77777777" w:rsidR="00DE3C58" w:rsidRPr="008A1690" w:rsidRDefault="0070053E"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 xml:space="preserve">Por último, respecto a la versión pública de los documentos que contenga la información solicitada, cabe señalar que el Comité de Transparencia del </w:t>
      </w:r>
      <w:r w:rsidRPr="008A1690">
        <w:rPr>
          <w:rFonts w:ascii="Palatino Linotype" w:eastAsia="Palatino Linotype" w:hAnsi="Palatino Linotype" w:cs="Palatino Linotype"/>
          <w:b/>
          <w:sz w:val="22"/>
          <w:szCs w:val="22"/>
        </w:rPr>
        <w:t>Sujeto Obligado</w:t>
      </w:r>
      <w:r w:rsidRPr="008A1690">
        <w:rPr>
          <w:rFonts w:ascii="Palatino Linotype" w:eastAsia="Palatino Linotype" w:hAnsi="Palatino Linotype" w:cs="Palatino Linotype"/>
          <w:sz w:val="22"/>
          <w:szCs w:val="22"/>
        </w:rPr>
        <w:t>, deberá emitir el acuerdo de clasificación de información debidamente fundado y motivado, en términos del numeral 132, fracciones II y III de la Ley de 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que literalmente expresan:</w:t>
      </w:r>
    </w:p>
    <w:p w14:paraId="7E7F8BB8" w14:textId="77777777" w:rsidR="00DE3C58" w:rsidRPr="008A1690" w:rsidRDefault="00DE3C58" w:rsidP="006B680D">
      <w:pPr>
        <w:ind w:left="851" w:right="616"/>
        <w:jc w:val="both"/>
        <w:rPr>
          <w:rFonts w:ascii="Palatino Linotype" w:eastAsia="Palatino Linotype" w:hAnsi="Palatino Linotype" w:cs="Palatino Linotype"/>
          <w:i/>
          <w:sz w:val="22"/>
          <w:szCs w:val="22"/>
        </w:rPr>
      </w:pPr>
      <w:bookmarkStart w:id="13" w:name="_heading=h.2s8eyo1" w:colFirst="0" w:colLast="0"/>
      <w:bookmarkEnd w:id="13"/>
    </w:p>
    <w:p w14:paraId="7E2009E0" w14:textId="77777777" w:rsidR="00DE3C58" w:rsidRPr="008A1690" w:rsidRDefault="0070053E" w:rsidP="006B680D">
      <w:pPr>
        <w:ind w:left="851" w:right="616"/>
        <w:jc w:val="both"/>
        <w:rPr>
          <w:rFonts w:ascii="Palatino Linotype" w:eastAsia="Palatino Linotype" w:hAnsi="Palatino Linotype" w:cs="Palatino Linotype"/>
          <w:b/>
          <w:i/>
          <w:sz w:val="22"/>
          <w:szCs w:val="22"/>
        </w:rPr>
      </w:pPr>
      <w:r w:rsidRPr="008A1690">
        <w:rPr>
          <w:rFonts w:ascii="Palatino Linotype" w:eastAsia="Palatino Linotype" w:hAnsi="Palatino Linotype" w:cs="Palatino Linotype"/>
          <w:i/>
          <w:sz w:val="22"/>
          <w:szCs w:val="22"/>
        </w:rPr>
        <w:t>“</w:t>
      </w:r>
      <w:r w:rsidRPr="008A1690">
        <w:rPr>
          <w:rFonts w:ascii="Palatino Linotype" w:eastAsia="Palatino Linotype" w:hAnsi="Palatino Linotype" w:cs="Palatino Linotype"/>
          <w:b/>
          <w:i/>
          <w:sz w:val="22"/>
          <w:szCs w:val="22"/>
        </w:rPr>
        <w:t>Artículo 132.</w:t>
      </w:r>
      <w:r w:rsidRPr="008A1690">
        <w:rPr>
          <w:rFonts w:ascii="Palatino Linotype" w:eastAsia="Palatino Linotype" w:hAnsi="Palatino Linotype" w:cs="Palatino Linotype"/>
          <w:i/>
          <w:sz w:val="22"/>
          <w:szCs w:val="22"/>
        </w:rPr>
        <w:t xml:space="preserve"> </w:t>
      </w:r>
      <w:r w:rsidRPr="008A1690">
        <w:rPr>
          <w:rFonts w:ascii="Palatino Linotype" w:eastAsia="Palatino Linotype" w:hAnsi="Palatino Linotype" w:cs="Palatino Linotype"/>
          <w:b/>
          <w:i/>
          <w:sz w:val="22"/>
          <w:szCs w:val="22"/>
        </w:rPr>
        <w:t>La clasificación de la información se llevará a cabo en el momento en que:</w:t>
      </w:r>
    </w:p>
    <w:p w14:paraId="2E27D647"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i/>
          <w:sz w:val="22"/>
          <w:szCs w:val="22"/>
        </w:rPr>
        <w:t>…</w:t>
      </w:r>
    </w:p>
    <w:p w14:paraId="49543E08"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b/>
          <w:i/>
          <w:sz w:val="22"/>
          <w:szCs w:val="22"/>
        </w:rPr>
        <w:t>II.</w:t>
      </w:r>
      <w:r w:rsidRPr="008A1690">
        <w:rPr>
          <w:rFonts w:ascii="Palatino Linotype" w:eastAsia="Palatino Linotype" w:hAnsi="Palatino Linotype" w:cs="Palatino Linotype"/>
          <w:i/>
          <w:sz w:val="22"/>
          <w:szCs w:val="22"/>
        </w:rPr>
        <w:t xml:space="preserve"> Se determine mediante resolución de autoridad competente; o</w:t>
      </w:r>
    </w:p>
    <w:p w14:paraId="3FDC8363"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b/>
          <w:i/>
          <w:sz w:val="22"/>
          <w:szCs w:val="22"/>
        </w:rPr>
        <w:t>III</w:t>
      </w:r>
      <w:r w:rsidRPr="008A1690">
        <w:rPr>
          <w:rFonts w:ascii="Palatino Linotype" w:eastAsia="Palatino Linotype" w:hAnsi="Palatino Linotype" w:cs="Palatino Linotype"/>
          <w:i/>
          <w:sz w:val="22"/>
          <w:szCs w:val="22"/>
        </w:rPr>
        <w:t xml:space="preserve">. </w:t>
      </w:r>
      <w:r w:rsidRPr="008A1690">
        <w:rPr>
          <w:rFonts w:ascii="Palatino Linotype" w:eastAsia="Palatino Linotype" w:hAnsi="Palatino Linotype" w:cs="Palatino Linotype"/>
          <w:b/>
          <w:i/>
          <w:sz w:val="22"/>
          <w:szCs w:val="22"/>
        </w:rPr>
        <w:t>Se generen versiones públicas para dar cumplimiento a las obligaciones de transparencia previstas en esta Ley</w:t>
      </w:r>
      <w:r w:rsidRPr="008A1690">
        <w:rPr>
          <w:rFonts w:ascii="Palatino Linotype" w:eastAsia="Palatino Linotype" w:hAnsi="Palatino Linotype" w:cs="Palatino Linotype"/>
          <w:i/>
          <w:sz w:val="22"/>
          <w:szCs w:val="22"/>
        </w:rPr>
        <w:t>.”</w:t>
      </w:r>
    </w:p>
    <w:p w14:paraId="09A93593"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i/>
          <w:sz w:val="22"/>
          <w:szCs w:val="22"/>
        </w:rPr>
        <w:t>“</w:t>
      </w:r>
      <w:r w:rsidRPr="008A1690">
        <w:rPr>
          <w:rFonts w:ascii="Palatino Linotype" w:eastAsia="Palatino Linotype" w:hAnsi="Palatino Linotype" w:cs="Palatino Linotype"/>
          <w:b/>
          <w:i/>
          <w:sz w:val="22"/>
          <w:szCs w:val="22"/>
        </w:rPr>
        <w:t>Segundo.-</w:t>
      </w:r>
      <w:r w:rsidRPr="008A1690">
        <w:rPr>
          <w:rFonts w:ascii="Palatino Linotype" w:eastAsia="Palatino Linotype" w:hAnsi="Palatino Linotype" w:cs="Palatino Linotype"/>
          <w:i/>
          <w:sz w:val="22"/>
          <w:szCs w:val="22"/>
        </w:rPr>
        <w:t xml:space="preserve"> Para efectos de los presentes Lineamientos Generales, se entenderá por:</w:t>
      </w:r>
    </w:p>
    <w:p w14:paraId="3B78FC41"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b/>
          <w:i/>
          <w:sz w:val="22"/>
          <w:szCs w:val="22"/>
        </w:rPr>
        <w:t>XVIII.</w:t>
      </w:r>
      <w:r w:rsidRPr="008A1690">
        <w:rPr>
          <w:rFonts w:ascii="Palatino Linotype" w:eastAsia="Palatino Linotype" w:hAnsi="Palatino Linotype" w:cs="Palatino Linotype"/>
          <w:i/>
          <w:sz w:val="22"/>
          <w:szCs w:val="22"/>
        </w:rPr>
        <w:t xml:space="preserve"> </w:t>
      </w:r>
      <w:r w:rsidRPr="008A1690">
        <w:rPr>
          <w:rFonts w:ascii="Palatino Linotype" w:eastAsia="Palatino Linotype" w:hAnsi="Palatino Linotype" w:cs="Palatino Linotype"/>
          <w:b/>
          <w:i/>
          <w:sz w:val="22"/>
          <w:szCs w:val="22"/>
        </w:rPr>
        <w:t>Versión pública:</w:t>
      </w:r>
      <w:r w:rsidRPr="008A1690">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8A1690">
        <w:rPr>
          <w:rFonts w:ascii="Palatino Linotype" w:eastAsia="Palatino Linotype" w:hAnsi="Palatino Linotype" w:cs="Palatino Linotype"/>
          <w:b/>
          <w:i/>
          <w:sz w:val="22"/>
          <w:szCs w:val="22"/>
        </w:rPr>
        <w:t>fundando y motivando la</w:t>
      </w:r>
      <w:r w:rsidRPr="008A1690">
        <w:rPr>
          <w:rFonts w:ascii="Palatino Linotype" w:eastAsia="Palatino Linotype" w:hAnsi="Palatino Linotype" w:cs="Palatino Linotype"/>
          <w:i/>
          <w:sz w:val="22"/>
          <w:szCs w:val="22"/>
        </w:rPr>
        <w:t xml:space="preserve"> reserva o </w:t>
      </w:r>
      <w:r w:rsidRPr="008A1690">
        <w:rPr>
          <w:rFonts w:ascii="Palatino Linotype" w:eastAsia="Palatino Linotype" w:hAnsi="Palatino Linotype" w:cs="Palatino Linotype"/>
          <w:b/>
          <w:i/>
          <w:sz w:val="22"/>
          <w:szCs w:val="22"/>
        </w:rPr>
        <w:t>confidencialidad</w:t>
      </w:r>
      <w:r w:rsidRPr="008A1690">
        <w:rPr>
          <w:rFonts w:ascii="Palatino Linotype" w:eastAsia="Palatino Linotype" w:hAnsi="Palatino Linotype" w:cs="Palatino Linotype"/>
          <w:i/>
          <w:sz w:val="22"/>
          <w:szCs w:val="22"/>
        </w:rPr>
        <w:t>, a través de la resolución que para tal efecto emita el Comité de Transparencia.</w:t>
      </w:r>
    </w:p>
    <w:p w14:paraId="2B7217C4"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b/>
          <w:i/>
          <w:sz w:val="22"/>
          <w:szCs w:val="22"/>
        </w:rPr>
        <w:t>Cuarto.</w:t>
      </w:r>
      <w:r w:rsidRPr="008A1690">
        <w:rPr>
          <w:rFonts w:ascii="Palatino Linotype" w:eastAsia="Palatino Linotype" w:hAnsi="Palatino Linotype" w:cs="Palatino Linotype"/>
          <w:i/>
          <w:sz w:val="22"/>
          <w:szCs w:val="22"/>
        </w:rPr>
        <w:t xml:space="preserve"> </w:t>
      </w:r>
      <w:r w:rsidRPr="008A1690">
        <w:rPr>
          <w:rFonts w:ascii="Palatino Linotype" w:eastAsia="Palatino Linotype" w:hAnsi="Palatino Linotype" w:cs="Palatino Linotype"/>
          <w:b/>
          <w:i/>
          <w:sz w:val="22"/>
          <w:szCs w:val="22"/>
        </w:rPr>
        <w:t>Para clasificar la información como</w:t>
      </w:r>
      <w:r w:rsidRPr="008A1690">
        <w:rPr>
          <w:rFonts w:ascii="Palatino Linotype" w:eastAsia="Palatino Linotype" w:hAnsi="Palatino Linotype" w:cs="Palatino Linotype"/>
          <w:i/>
          <w:sz w:val="22"/>
          <w:szCs w:val="22"/>
        </w:rPr>
        <w:t xml:space="preserve"> reservada o </w:t>
      </w:r>
      <w:r w:rsidRPr="008A1690">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8A1690">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3067EFD"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3B428002"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b/>
          <w:i/>
          <w:sz w:val="22"/>
          <w:szCs w:val="22"/>
        </w:rPr>
        <w:t>Quinto.</w:t>
      </w:r>
      <w:r w:rsidRPr="008A1690">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135AD3D"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b/>
          <w:i/>
          <w:sz w:val="22"/>
          <w:szCs w:val="22"/>
        </w:rPr>
        <w:t>Sexto.</w:t>
      </w:r>
      <w:r w:rsidRPr="008A1690">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343AED7"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569731FE"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b/>
          <w:i/>
          <w:sz w:val="22"/>
          <w:szCs w:val="22"/>
        </w:rPr>
        <w:t>Séptimo.</w:t>
      </w:r>
      <w:r w:rsidRPr="008A1690">
        <w:rPr>
          <w:rFonts w:ascii="Palatino Linotype" w:eastAsia="Palatino Linotype" w:hAnsi="Palatino Linotype" w:cs="Palatino Linotype"/>
          <w:i/>
          <w:sz w:val="22"/>
          <w:szCs w:val="22"/>
        </w:rPr>
        <w:t xml:space="preserve"> La clasificación de la información se llevará a cabo en el momento en que:</w:t>
      </w:r>
    </w:p>
    <w:p w14:paraId="0165B1FB"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b/>
          <w:i/>
          <w:sz w:val="22"/>
          <w:szCs w:val="22"/>
        </w:rPr>
        <w:t>I.</w:t>
      </w:r>
      <w:r w:rsidRPr="008A1690">
        <w:rPr>
          <w:rFonts w:ascii="Palatino Linotype" w:eastAsia="Palatino Linotype" w:hAnsi="Palatino Linotype" w:cs="Palatino Linotype"/>
          <w:i/>
          <w:sz w:val="22"/>
          <w:szCs w:val="22"/>
        </w:rPr>
        <w:t xml:space="preserve"> Se reciba una solicitud de acceso a la información;</w:t>
      </w:r>
    </w:p>
    <w:p w14:paraId="3569A71A"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b/>
          <w:i/>
          <w:sz w:val="22"/>
          <w:szCs w:val="22"/>
        </w:rPr>
        <w:t>II.</w:t>
      </w:r>
      <w:r w:rsidRPr="008A1690">
        <w:rPr>
          <w:rFonts w:ascii="Palatino Linotype" w:eastAsia="Palatino Linotype" w:hAnsi="Palatino Linotype" w:cs="Palatino Linotype"/>
          <w:i/>
          <w:sz w:val="22"/>
          <w:szCs w:val="22"/>
        </w:rPr>
        <w:t xml:space="preserve"> Se determine mediante resolución de autoridad competente, o</w:t>
      </w:r>
    </w:p>
    <w:p w14:paraId="313C5DC6"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b/>
          <w:i/>
          <w:sz w:val="22"/>
          <w:szCs w:val="22"/>
        </w:rPr>
        <w:t>III.</w:t>
      </w:r>
      <w:r w:rsidRPr="008A1690">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73E64540"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63FB9DA9"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b/>
          <w:i/>
          <w:sz w:val="22"/>
          <w:szCs w:val="22"/>
        </w:rPr>
        <w:t>Octavo.</w:t>
      </w:r>
      <w:r w:rsidRPr="008A1690">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6DC4E83"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0CBCC392"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40A7728F"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72E2AC77"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7CFF4D3C"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b/>
          <w:i/>
          <w:sz w:val="22"/>
          <w:szCs w:val="22"/>
        </w:rPr>
        <w:t>Noveno.</w:t>
      </w:r>
      <w:r w:rsidRPr="008A1690">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942E850"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b/>
          <w:i/>
          <w:sz w:val="22"/>
          <w:szCs w:val="22"/>
        </w:rPr>
        <w:t>Décimo.</w:t>
      </w:r>
      <w:r w:rsidRPr="008A1690">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6D72618"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46DD492D" w14:textId="77777777" w:rsidR="00DE3C58" w:rsidRPr="008A1690" w:rsidRDefault="0070053E" w:rsidP="006B680D">
      <w:pPr>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b/>
          <w:i/>
          <w:sz w:val="22"/>
          <w:szCs w:val="22"/>
        </w:rPr>
        <w:t>Décimo primero.</w:t>
      </w:r>
      <w:r w:rsidRPr="008A1690">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324D10C0" w14:textId="77777777" w:rsidR="00DE3C58" w:rsidRPr="008A1690" w:rsidRDefault="00DE3C58" w:rsidP="006B680D">
      <w:pPr>
        <w:spacing w:line="360" w:lineRule="auto"/>
        <w:jc w:val="both"/>
        <w:rPr>
          <w:rFonts w:ascii="Palatino Linotype" w:eastAsia="Palatino Linotype" w:hAnsi="Palatino Linotype" w:cs="Palatino Linotype"/>
          <w:sz w:val="22"/>
          <w:szCs w:val="22"/>
        </w:rPr>
      </w:pPr>
    </w:p>
    <w:p w14:paraId="51886194" w14:textId="0D36972A" w:rsidR="00DE3C58" w:rsidRPr="008A1690" w:rsidRDefault="0070053E" w:rsidP="006B680D">
      <w:pPr>
        <w:spacing w:line="360" w:lineRule="auto"/>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sz w:val="22"/>
          <w:szCs w:val="22"/>
        </w:rPr>
        <w:t xml:space="preserve">Así, con fundamento en lo prescrito en los artículos 5 párrafos </w:t>
      </w:r>
      <w:r w:rsidR="008C09BC" w:rsidRPr="008A1690">
        <w:rPr>
          <w:rFonts w:ascii="Palatino Linotype" w:eastAsia="Palatino Linotype" w:hAnsi="Palatino Linotype" w:cs="Palatino Linotype"/>
          <w:sz w:val="22"/>
          <w:szCs w:val="22"/>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8A1690">
        <w:rPr>
          <w:rFonts w:ascii="Palatino Linotype" w:eastAsia="Palatino Linotype" w:hAnsi="Palatino Linotype" w:cs="Palatino Linotype"/>
          <w:sz w:val="22"/>
          <w:szCs w:val="22"/>
        </w:rPr>
        <w:t>; 2, fracción II; 29, 36 fracciones I y II; 176, 178, 181, 185 y 186 fracción III de la Ley de Transparencia y Acceso a la Información Pública del Estado de México y Municipios, este Pleno:</w:t>
      </w:r>
    </w:p>
    <w:p w14:paraId="1B3A1A87" w14:textId="77777777" w:rsidR="008C09BC" w:rsidRPr="008A1690" w:rsidRDefault="008C09BC" w:rsidP="006B680D">
      <w:pPr>
        <w:spacing w:line="360" w:lineRule="auto"/>
        <w:jc w:val="both"/>
        <w:rPr>
          <w:rFonts w:ascii="Palatino Linotype" w:eastAsia="Palatino Linotype" w:hAnsi="Palatino Linotype" w:cs="Palatino Linotype"/>
          <w:sz w:val="22"/>
          <w:szCs w:val="22"/>
        </w:rPr>
      </w:pPr>
    </w:p>
    <w:p w14:paraId="78143DB5" w14:textId="77777777" w:rsidR="00DE3C58" w:rsidRPr="008A1690" w:rsidRDefault="0070053E" w:rsidP="006B680D">
      <w:pPr>
        <w:spacing w:line="360" w:lineRule="auto"/>
        <w:ind w:left="567"/>
        <w:jc w:val="center"/>
        <w:rPr>
          <w:rFonts w:ascii="Palatino Linotype" w:eastAsia="Palatino Linotype" w:hAnsi="Palatino Linotype" w:cs="Palatino Linotype"/>
          <w:b/>
          <w:sz w:val="22"/>
          <w:szCs w:val="22"/>
        </w:rPr>
      </w:pPr>
      <w:r w:rsidRPr="008A1690">
        <w:rPr>
          <w:rFonts w:ascii="Palatino Linotype" w:eastAsia="Palatino Linotype" w:hAnsi="Palatino Linotype" w:cs="Palatino Linotype"/>
          <w:b/>
          <w:sz w:val="22"/>
          <w:szCs w:val="22"/>
        </w:rPr>
        <w:t>R E S U E L V E</w:t>
      </w:r>
    </w:p>
    <w:p w14:paraId="3B904BE1" w14:textId="77777777" w:rsidR="00DE3C58" w:rsidRPr="008A1690" w:rsidRDefault="00DE3C58" w:rsidP="006B680D">
      <w:pPr>
        <w:spacing w:line="360" w:lineRule="auto"/>
        <w:ind w:left="1080"/>
        <w:rPr>
          <w:rFonts w:ascii="Palatino Linotype" w:eastAsia="Palatino Linotype" w:hAnsi="Palatino Linotype" w:cs="Palatino Linotype"/>
          <w:b/>
          <w:sz w:val="22"/>
          <w:szCs w:val="22"/>
        </w:rPr>
      </w:pPr>
    </w:p>
    <w:p w14:paraId="29BBCBC9" w14:textId="26E237D1" w:rsidR="00DE3C58" w:rsidRPr="008A1690" w:rsidRDefault="0070053E" w:rsidP="006B680D">
      <w:pPr>
        <w:spacing w:line="360" w:lineRule="auto"/>
        <w:ind w:right="49"/>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b/>
          <w:sz w:val="22"/>
          <w:szCs w:val="22"/>
        </w:rPr>
        <w:t>Primero.</w:t>
      </w:r>
      <w:r w:rsidRPr="008A1690">
        <w:rPr>
          <w:rFonts w:ascii="Palatino Linotype" w:eastAsia="Palatino Linotype" w:hAnsi="Palatino Linotype" w:cs="Palatino Linotype"/>
          <w:sz w:val="22"/>
          <w:szCs w:val="22"/>
        </w:rPr>
        <w:t xml:space="preserve"> Resultan </w:t>
      </w:r>
      <w:r w:rsidRPr="008A1690">
        <w:rPr>
          <w:rFonts w:ascii="Palatino Linotype" w:eastAsia="Palatino Linotype" w:hAnsi="Palatino Linotype" w:cs="Palatino Linotype"/>
          <w:b/>
          <w:sz w:val="22"/>
          <w:szCs w:val="22"/>
        </w:rPr>
        <w:t>fundados</w:t>
      </w:r>
      <w:r w:rsidRPr="008A1690">
        <w:rPr>
          <w:rFonts w:ascii="Palatino Linotype" w:eastAsia="Palatino Linotype" w:hAnsi="Palatino Linotype" w:cs="Palatino Linotype"/>
          <w:sz w:val="22"/>
          <w:szCs w:val="22"/>
        </w:rPr>
        <w:t xml:space="preserve"> los motivos de inconformidad hechos valer por la parte </w:t>
      </w:r>
      <w:r w:rsidRPr="008A1690">
        <w:rPr>
          <w:rFonts w:ascii="Palatino Linotype" w:eastAsia="Palatino Linotype" w:hAnsi="Palatino Linotype" w:cs="Palatino Linotype"/>
          <w:b/>
          <w:sz w:val="22"/>
          <w:szCs w:val="22"/>
        </w:rPr>
        <w:t>Recurrente</w:t>
      </w:r>
      <w:r w:rsidRPr="008A1690">
        <w:rPr>
          <w:rFonts w:ascii="Palatino Linotype" w:eastAsia="Palatino Linotype" w:hAnsi="Palatino Linotype" w:cs="Palatino Linotype"/>
          <w:sz w:val="22"/>
          <w:szCs w:val="22"/>
        </w:rPr>
        <w:t xml:space="preserve"> en el Recurso de Revisión </w:t>
      </w:r>
      <w:r w:rsidRPr="008A1690">
        <w:rPr>
          <w:rFonts w:ascii="Palatino Linotype" w:eastAsia="Palatino Linotype" w:hAnsi="Palatino Linotype" w:cs="Palatino Linotype"/>
          <w:b/>
          <w:sz w:val="22"/>
          <w:szCs w:val="22"/>
        </w:rPr>
        <w:t>0</w:t>
      </w:r>
      <w:r w:rsidR="0029385C" w:rsidRPr="008A1690">
        <w:rPr>
          <w:rFonts w:ascii="Palatino Linotype" w:eastAsia="Palatino Linotype" w:hAnsi="Palatino Linotype" w:cs="Palatino Linotype"/>
          <w:b/>
          <w:sz w:val="22"/>
          <w:szCs w:val="22"/>
        </w:rPr>
        <w:t>6164</w:t>
      </w:r>
      <w:r w:rsidRPr="008A1690">
        <w:rPr>
          <w:rFonts w:ascii="Palatino Linotype" w:eastAsia="Palatino Linotype" w:hAnsi="Palatino Linotype" w:cs="Palatino Linotype"/>
          <w:b/>
          <w:sz w:val="22"/>
          <w:szCs w:val="22"/>
        </w:rPr>
        <w:t>/INFOEM/IP/RR/202</w:t>
      </w:r>
      <w:r w:rsidR="0029385C" w:rsidRPr="008A1690">
        <w:rPr>
          <w:rFonts w:ascii="Palatino Linotype" w:eastAsia="Palatino Linotype" w:hAnsi="Palatino Linotype" w:cs="Palatino Linotype"/>
          <w:b/>
          <w:sz w:val="22"/>
          <w:szCs w:val="22"/>
        </w:rPr>
        <w:t>5</w:t>
      </w:r>
      <w:r w:rsidRPr="008A1690">
        <w:rPr>
          <w:rFonts w:ascii="Palatino Linotype" w:eastAsia="Palatino Linotype" w:hAnsi="Palatino Linotype" w:cs="Palatino Linotype"/>
          <w:sz w:val="22"/>
          <w:szCs w:val="22"/>
        </w:rPr>
        <w:t xml:space="preserve">, por lo que, en términos del </w:t>
      </w:r>
      <w:r w:rsidRPr="008A1690">
        <w:rPr>
          <w:rFonts w:ascii="Palatino Linotype" w:eastAsia="Palatino Linotype" w:hAnsi="Palatino Linotype" w:cs="Palatino Linotype"/>
          <w:b/>
          <w:sz w:val="22"/>
          <w:szCs w:val="22"/>
        </w:rPr>
        <w:t xml:space="preserve">Considerando Cuarto </w:t>
      </w:r>
      <w:r w:rsidRPr="008A1690">
        <w:rPr>
          <w:rFonts w:ascii="Palatino Linotype" w:eastAsia="Palatino Linotype" w:hAnsi="Palatino Linotype" w:cs="Palatino Linotype"/>
          <w:sz w:val="22"/>
          <w:szCs w:val="22"/>
        </w:rPr>
        <w:t xml:space="preserve">de esta resolución, se </w:t>
      </w:r>
      <w:r w:rsidRPr="008A1690">
        <w:rPr>
          <w:rFonts w:ascii="Palatino Linotype" w:eastAsia="Palatino Linotype" w:hAnsi="Palatino Linotype" w:cs="Palatino Linotype"/>
          <w:b/>
          <w:sz w:val="22"/>
          <w:szCs w:val="22"/>
        </w:rPr>
        <w:t>Modifica</w:t>
      </w:r>
      <w:r w:rsidRPr="008A1690">
        <w:rPr>
          <w:rFonts w:ascii="Palatino Linotype" w:eastAsia="Palatino Linotype" w:hAnsi="Palatino Linotype" w:cs="Palatino Linotype"/>
          <w:sz w:val="22"/>
          <w:szCs w:val="22"/>
        </w:rPr>
        <w:t xml:space="preserve"> la respuesta emitida por el </w:t>
      </w:r>
      <w:r w:rsidRPr="008A1690">
        <w:rPr>
          <w:rFonts w:ascii="Palatino Linotype" w:eastAsia="Palatino Linotype" w:hAnsi="Palatino Linotype" w:cs="Palatino Linotype"/>
          <w:b/>
          <w:sz w:val="22"/>
          <w:szCs w:val="22"/>
        </w:rPr>
        <w:t>Sujeto Obligado</w:t>
      </w:r>
      <w:r w:rsidRPr="008A1690">
        <w:rPr>
          <w:rFonts w:ascii="Palatino Linotype" w:eastAsia="Palatino Linotype" w:hAnsi="Palatino Linotype" w:cs="Palatino Linotype"/>
          <w:sz w:val="22"/>
          <w:szCs w:val="22"/>
        </w:rPr>
        <w:t>.</w:t>
      </w:r>
    </w:p>
    <w:p w14:paraId="248597B7" w14:textId="77777777" w:rsidR="00DE3C58" w:rsidRPr="008A1690" w:rsidRDefault="00DE3C58" w:rsidP="006B680D">
      <w:pPr>
        <w:spacing w:line="360" w:lineRule="auto"/>
        <w:ind w:right="49"/>
        <w:jc w:val="both"/>
        <w:rPr>
          <w:rFonts w:ascii="Palatino Linotype" w:eastAsia="Palatino Linotype" w:hAnsi="Palatino Linotype" w:cs="Palatino Linotype"/>
          <w:sz w:val="22"/>
          <w:szCs w:val="22"/>
        </w:rPr>
      </w:pPr>
    </w:p>
    <w:p w14:paraId="341A1C13" w14:textId="77777777" w:rsidR="00DE3C58" w:rsidRPr="008A1690" w:rsidRDefault="0070053E" w:rsidP="006B680D">
      <w:pPr>
        <w:spacing w:line="360" w:lineRule="auto"/>
        <w:ind w:right="49"/>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b/>
          <w:sz w:val="22"/>
          <w:szCs w:val="22"/>
        </w:rPr>
        <w:t>Segundo</w:t>
      </w:r>
      <w:r w:rsidRPr="008A1690">
        <w:rPr>
          <w:rFonts w:ascii="Palatino Linotype" w:eastAsia="Palatino Linotype" w:hAnsi="Palatino Linotype" w:cs="Palatino Linotype"/>
          <w:sz w:val="22"/>
          <w:szCs w:val="22"/>
        </w:rPr>
        <w:t xml:space="preserve">. Se </w:t>
      </w:r>
      <w:r w:rsidRPr="008A1690">
        <w:rPr>
          <w:rFonts w:ascii="Palatino Linotype" w:eastAsia="Palatino Linotype" w:hAnsi="Palatino Linotype" w:cs="Palatino Linotype"/>
          <w:b/>
          <w:sz w:val="22"/>
          <w:szCs w:val="22"/>
        </w:rPr>
        <w:t>ordena</w:t>
      </w:r>
      <w:r w:rsidRPr="008A1690">
        <w:rPr>
          <w:rFonts w:ascii="Palatino Linotype" w:eastAsia="Palatino Linotype" w:hAnsi="Palatino Linotype" w:cs="Palatino Linotype"/>
          <w:sz w:val="22"/>
          <w:szCs w:val="22"/>
        </w:rPr>
        <w:t xml:space="preserve"> al </w:t>
      </w:r>
      <w:r w:rsidRPr="008A1690">
        <w:rPr>
          <w:rFonts w:ascii="Palatino Linotype" w:eastAsia="Palatino Linotype" w:hAnsi="Palatino Linotype" w:cs="Palatino Linotype"/>
          <w:b/>
          <w:sz w:val="22"/>
          <w:szCs w:val="22"/>
        </w:rPr>
        <w:t>Sujeto Obligado</w:t>
      </w:r>
      <w:r w:rsidRPr="008A1690">
        <w:rPr>
          <w:rFonts w:ascii="Palatino Linotype" w:eastAsia="Palatino Linotype" w:hAnsi="Palatino Linotype" w:cs="Palatino Linotype"/>
          <w:sz w:val="22"/>
          <w:szCs w:val="22"/>
        </w:rPr>
        <w:t xml:space="preserve"> que, en términos del </w:t>
      </w:r>
      <w:r w:rsidRPr="008A1690">
        <w:rPr>
          <w:rFonts w:ascii="Palatino Linotype" w:eastAsia="Palatino Linotype" w:hAnsi="Palatino Linotype" w:cs="Palatino Linotype"/>
          <w:b/>
          <w:sz w:val="22"/>
          <w:szCs w:val="22"/>
        </w:rPr>
        <w:t>Considerando Cuarto y Quinto</w:t>
      </w:r>
      <w:r w:rsidRPr="008A1690">
        <w:rPr>
          <w:rFonts w:ascii="Palatino Linotype" w:eastAsia="Palatino Linotype" w:hAnsi="Palatino Linotype" w:cs="Palatino Linotype"/>
          <w:sz w:val="22"/>
          <w:szCs w:val="22"/>
        </w:rPr>
        <w:t xml:space="preserve">, haga entrega vía Sistema de Acceso a la Información Mexiquense, previa búsqueda exhaustiva y razonable, de ser procedente en versión pública, el documento o documentos en donde conste lo siguiente: </w:t>
      </w:r>
    </w:p>
    <w:p w14:paraId="77F011FA" w14:textId="53552FAD" w:rsidR="006D2526" w:rsidRPr="008A1690" w:rsidRDefault="006D2526" w:rsidP="006B680D">
      <w:pPr>
        <w:pStyle w:val="Prrafodelista"/>
        <w:numPr>
          <w:ilvl w:val="0"/>
          <w:numId w:val="8"/>
        </w:numPr>
        <w:ind w:left="851" w:right="616" w:firstLine="0"/>
        <w:rPr>
          <w:rFonts w:ascii="Palatino Linotype" w:eastAsia="Palatino Linotype" w:hAnsi="Palatino Linotype" w:cs="Palatino Linotype"/>
          <w:b/>
          <w:iCs/>
          <w:lang w:eastAsia="es-ES"/>
        </w:rPr>
      </w:pPr>
      <w:r w:rsidRPr="008A1690">
        <w:rPr>
          <w:rFonts w:ascii="Palatino Linotype" w:eastAsia="Palatino Linotype" w:hAnsi="Palatino Linotype" w:cs="Palatino Linotype"/>
          <w:b/>
          <w:iCs/>
          <w:lang w:eastAsia="es-ES"/>
        </w:rPr>
        <w:t xml:space="preserve">De la Tercera Regiduría, del primero de enero de dos mil veintidós al treinta y uno de diciembre de dos mil veintitrés. </w:t>
      </w:r>
    </w:p>
    <w:p w14:paraId="57DF4BE9" w14:textId="78965BAF" w:rsidR="00DE3C58" w:rsidRPr="008A1690" w:rsidRDefault="00DE3C58" w:rsidP="006B680D">
      <w:pPr>
        <w:pBdr>
          <w:top w:val="nil"/>
          <w:left w:val="nil"/>
          <w:bottom w:val="nil"/>
          <w:right w:val="nil"/>
          <w:between w:val="nil"/>
        </w:pBdr>
        <w:spacing w:line="276" w:lineRule="auto"/>
        <w:ind w:left="851" w:right="616"/>
        <w:jc w:val="both"/>
        <w:rPr>
          <w:rFonts w:ascii="Palatino Linotype" w:eastAsia="Palatino Linotype" w:hAnsi="Palatino Linotype" w:cs="Palatino Linotype"/>
          <w:b/>
          <w:iCs/>
          <w:sz w:val="22"/>
          <w:szCs w:val="22"/>
        </w:rPr>
      </w:pPr>
    </w:p>
    <w:p w14:paraId="484A73FA" w14:textId="77777777" w:rsidR="00057A12" w:rsidRPr="008A1690" w:rsidRDefault="006D2526" w:rsidP="006B680D">
      <w:pPr>
        <w:numPr>
          <w:ilvl w:val="0"/>
          <w:numId w:val="11"/>
        </w:numPr>
        <w:pBdr>
          <w:top w:val="nil"/>
          <w:left w:val="nil"/>
          <w:bottom w:val="nil"/>
          <w:right w:val="nil"/>
          <w:between w:val="nil"/>
        </w:pBdr>
        <w:spacing w:line="276" w:lineRule="auto"/>
        <w:ind w:left="851" w:right="616" w:firstLine="0"/>
        <w:jc w:val="both"/>
        <w:rPr>
          <w:rFonts w:ascii="Palatino Linotype" w:eastAsia="Palatino Linotype" w:hAnsi="Palatino Linotype" w:cs="Palatino Linotype"/>
          <w:iCs/>
          <w:sz w:val="22"/>
          <w:szCs w:val="22"/>
        </w:rPr>
      </w:pPr>
      <w:r w:rsidRPr="008A1690">
        <w:rPr>
          <w:rFonts w:ascii="Palatino Linotype" w:eastAsia="Palatino Linotype" w:hAnsi="Palatino Linotype" w:cs="Palatino Linotype"/>
          <w:iCs/>
          <w:sz w:val="22"/>
          <w:szCs w:val="22"/>
        </w:rPr>
        <w:t>Número total de servidores públicos adscritos</w:t>
      </w:r>
    </w:p>
    <w:p w14:paraId="41D05098" w14:textId="3EF4DB1D" w:rsidR="006D2526" w:rsidRPr="008A1690" w:rsidRDefault="00057A12" w:rsidP="006B680D">
      <w:pPr>
        <w:numPr>
          <w:ilvl w:val="0"/>
          <w:numId w:val="11"/>
        </w:numPr>
        <w:pBdr>
          <w:top w:val="nil"/>
          <w:left w:val="nil"/>
          <w:bottom w:val="nil"/>
          <w:right w:val="nil"/>
          <w:between w:val="nil"/>
        </w:pBdr>
        <w:spacing w:line="276" w:lineRule="auto"/>
        <w:ind w:left="851" w:right="616" w:firstLine="0"/>
        <w:jc w:val="both"/>
        <w:rPr>
          <w:rFonts w:ascii="Palatino Linotype" w:eastAsia="Palatino Linotype" w:hAnsi="Palatino Linotype" w:cs="Palatino Linotype"/>
          <w:iCs/>
          <w:sz w:val="22"/>
          <w:szCs w:val="22"/>
        </w:rPr>
      </w:pPr>
      <w:r w:rsidRPr="008A1690">
        <w:rPr>
          <w:rFonts w:ascii="Palatino Linotype" w:eastAsia="Palatino Linotype" w:hAnsi="Palatino Linotype" w:cs="Palatino Linotype"/>
          <w:iCs/>
          <w:sz w:val="22"/>
          <w:szCs w:val="22"/>
        </w:rPr>
        <w:t>Número total de servidores públicos c</w:t>
      </w:r>
      <w:r w:rsidR="006D2526" w:rsidRPr="008A1690">
        <w:rPr>
          <w:rFonts w:ascii="Palatino Linotype" w:eastAsia="Palatino Linotype" w:hAnsi="Palatino Linotype" w:cs="Palatino Linotype"/>
          <w:iCs/>
          <w:sz w:val="22"/>
          <w:szCs w:val="22"/>
        </w:rPr>
        <w:t xml:space="preserve">omisionados. </w:t>
      </w:r>
    </w:p>
    <w:p w14:paraId="09289DCA" w14:textId="3090C399" w:rsidR="006D2526" w:rsidRPr="008A1690" w:rsidRDefault="005A26A6" w:rsidP="006B680D">
      <w:pPr>
        <w:numPr>
          <w:ilvl w:val="0"/>
          <w:numId w:val="11"/>
        </w:numPr>
        <w:pBdr>
          <w:top w:val="nil"/>
          <w:left w:val="nil"/>
          <w:bottom w:val="nil"/>
          <w:right w:val="nil"/>
          <w:between w:val="nil"/>
        </w:pBdr>
        <w:spacing w:line="276" w:lineRule="auto"/>
        <w:ind w:left="851" w:right="616" w:firstLine="0"/>
        <w:jc w:val="both"/>
        <w:rPr>
          <w:rFonts w:ascii="Palatino Linotype" w:eastAsia="Palatino Linotype" w:hAnsi="Palatino Linotype" w:cs="Palatino Linotype"/>
          <w:iCs/>
          <w:sz w:val="22"/>
          <w:szCs w:val="22"/>
        </w:rPr>
      </w:pPr>
      <w:r w:rsidRPr="008A1690">
        <w:rPr>
          <w:rFonts w:ascii="Palatino Linotype" w:eastAsia="Palatino Linotype" w:hAnsi="Palatino Linotype" w:cs="Palatino Linotype"/>
          <w:iCs/>
          <w:sz w:val="22"/>
          <w:szCs w:val="22"/>
        </w:rPr>
        <w:t>Personal adscrito a direcciones que fue comisionado a dicha regiduría</w:t>
      </w:r>
      <w:r w:rsidR="006D2526" w:rsidRPr="008A1690">
        <w:rPr>
          <w:rFonts w:ascii="Palatino Linotype" w:eastAsia="Palatino Linotype" w:hAnsi="Palatino Linotype" w:cs="Palatino Linotype"/>
          <w:iCs/>
          <w:sz w:val="22"/>
          <w:szCs w:val="22"/>
        </w:rPr>
        <w:t>.</w:t>
      </w:r>
    </w:p>
    <w:p w14:paraId="2D7EDC63" w14:textId="77777777" w:rsidR="00057A12" w:rsidRPr="008A1690" w:rsidRDefault="006D2526" w:rsidP="006B680D">
      <w:pPr>
        <w:numPr>
          <w:ilvl w:val="0"/>
          <w:numId w:val="11"/>
        </w:numPr>
        <w:pBdr>
          <w:top w:val="nil"/>
          <w:left w:val="nil"/>
          <w:bottom w:val="nil"/>
          <w:right w:val="nil"/>
          <w:between w:val="nil"/>
        </w:pBdr>
        <w:spacing w:line="276" w:lineRule="auto"/>
        <w:ind w:left="851" w:right="616" w:firstLine="0"/>
        <w:jc w:val="both"/>
        <w:rPr>
          <w:rFonts w:ascii="Palatino Linotype" w:eastAsia="Palatino Linotype" w:hAnsi="Palatino Linotype" w:cs="Palatino Linotype"/>
          <w:iCs/>
          <w:sz w:val="22"/>
          <w:szCs w:val="22"/>
        </w:rPr>
      </w:pPr>
      <w:r w:rsidRPr="008A1690">
        <w:rPr>
          <w:rFonts w:ascii="Palatino Linotype" w:eastAsia="Palatino Linotype" w:hAnsi="Palatino Linotype" w:cs="Palatino Linotype"/>
          <w:iCs/>
          <w:sz w:val="22"/>
          <w:szCs w:val="22"/>
        </w:rPr>
        <w:t>Nombre de la secretaria</w:t>
      </w:r>
    </w:p>
    <w:p w14:paraId="253470A2" w14:textId="6B248744" w:rsidR="006D2526" w:rsidRPr="008A1690" w:rsidRDefault="00057A12" w:rsidP="006B680D">
      <w:pPr>
        <w:numPr>
          <w:ilvl w:val="0"/>
          <w:numId w:val="11"/>
        </w:numPr>
        <w:pBdr>
          <w:top w:val="nil"/>
          <w:left w:val="nil"/>
          <w:bottom w:val="nil"/>
          <w:right w:val="nil"/>
          <w:between w:val="nil"/>
        </w:pBdr>
        <w:spacing w:line="276" w:lineRule="auto"/>
        <w:ind w:left="851" w:right="616" w:firstLine="0"/>
        <w:jc w:val="both"/>
        <w:rPr>
          <w:rFonts w:ascii="Palatino Linotype" w:eastAsia="Palatino Linotype" w:hAnsi="Palatino Linotype" w:cs="Palatino Linotype"/>
          <w:iCs/>
          <w:sz w:val="22"/>
          <w:szCs w:val="22"/>
        </w:rPr>
      </w:pPr>
      <w:r w:rsidRPr="008A1690">
        <w:rPr>
          <w:rFonts w:ascii="Palatino Linotype" w:eastAsia="Palatino Linotype" w:hAnsi="Palatino Linotype" w:cs="Palatino Linotype"/>
          <w:iCs/>
          <w:sz w:val="22"/>
          <w:szCs w:val="22"/>
        </w:rPr>
        <w:t xml:space="preserve">Nombre </w:t>
      </w:r>
      <w:r w:rsidR="006D2526" w:rsidRPr="008A1690">
        <w:rPr>
          <w:rFonts w:ascii="Palatino Linotype" w:eastAsia="Palatino Linotype" w:hAnsi="Palatino Linotype" w:cs="Palatino Linotype"/>
          <w:iCs/>
          <w:sz w:val="22"/>
          <w:szCs w:val="22"/>
        </w:rPr>
        <w:t>de aquellos servidores públicos que realizan actividades como chofer.</w:t>
      </w:r>
    </w:p>
    <w:p w14:paraId="2B613585" w14:textId="768E2C08" w:rsidR="006D2526" w:rsidRPr="008A1690" w:rsidRDefault="006D2526" w:rsidP="006B680D">
      <w:pPr>
        <w:numPr>
          <w:ilvl w:val="0"/>
          <w:numId w:val="11"/>
        </w:numPr>
        <w:pBdr>
          <w:top w:val="nil"/>
          <w:left w:val="nil"/>
          <w:bottom w:val="nil"/>
          <w:right w:val="nil"/>
          <w:between w:val="nil"/>
        </w:pBdr>
        <w:spacing w:line="276" w:lineRule="auto"/>
        <w:ind w:left="851" w:right="616" w:firstLine="0"/>
        <w:jc w:val="both"/>
        <w:rPr>
          <w:rFonts w:ascii="Palatino Linotype" w:eastAsia="Palatino Linotype" w:hAnsi="Palatino Linotype" w:cs="Palatino Linotype"/>
          <w:iCs/>
          <w:sz w:val="22"/>
          <w:szCs w:val="22"/>
        </w:rPr>
      </w:pPr>
      <w:r w:rsidRPr="008A1690">
        <w:rPr>
          <w:rFonts w:ascii="Palatino Linotype" w:eastAsia="Palatino Linotype" w:hAnsi="Palatino Linotype" w:cs="Palatino Linotype"/>
          <w:iCs/>
          <w:sz w:val="22"/>
          <w:szCs w:val="22"/>
        </w:rPr>
        <w:t xml:space="preserve">Presupuesto aprobado y acta de cabildo por el que se aprobaron. </w:t>
      </w:r>
    </w:p>
    <w:p w14:paraId="3280D0CF" w14:textId="3A96A821" w:rsidR="006D2526" w:rsidRPr="008A1690" w:rsidRDefault="006D2526" w:rsidP="006B680D">
      <w:pPr>
        <w:numPr>
          <w:ilvl w:val="0"/>
          <w:numId w:val="11"/>
        </w:numPr>
        <w:pBdr>
          <w:top w:val="nil"/>
          <w:left w:val="nil"/>
          <w:bottom w:val="nil"/>
          <w:right w:val="nil"/>
          <w:between w:val="nil"/>
        </w:pBdr>
        <w:spacing w:line="276" w:lineRule="auto"/>
        <w:ind w:left="851" w:right="616" w:firstLine="0"/>
        <w:jc w:val="both"/>
        <w:rPr>
          <w:rFonts w:ascii="Palatino Linotype" w:eastAsia="Palatino Linotype" w:hAnsi="Palatino Linotype" w:cs="Palatino Linotype"/>
          <w:iCs/>
          <w:sz w:val="22"/>
          <w:szCs w:val="22"/>
        </w:rPr>
      </w:pPr>
      <w:r w:rsidRPr="008A1690">
        <w:rPr>
          <w:rFonts w:ascii="Palatino Linotype" w:eastAsia="Palatino Linotype" w:hAnsi="Palatino Linotype" w:cs="Palatino Linotype"/>
          <w:iCs/>
          <w:sz w:val="22"/>
          <w:szCs w:val="22"/>
        </w:rPr>
        <w:t>Listado de bienes asignados y nombre del resguardatario o responsable.</w:t>
      </w:r>
    </w:p>
    <w:p w14:paraId="12D75591" w14:textId="64BEBBEF" w:rsidR="006D2526" w:rsidRPr="008A1690" w:rsidRDefault="006D2526" w:rsidP="006B680D">
      <w:pPr>
        <w:numPr>
          <w:ilvl w:val="0"/>
          <w:numId w:val="11"/>
        </w:numPr>
        <w:pBdr>
          <w:top w:val="nil"/>
          <w:left w:val="nil"/>
          <w:bottom w:val="nil"/>
          <w:right w:val="nil"/>
          <w:between w:val="nil"/>
        </w:pBdr>
        <w:spacing w:line="276" w:lineRule="auto"/>
        <w:ind w:left="851" w:right="616" w:firstLine="0"/>
        <w:jc w:val="both"/>
        <w:rPr>
          <w:rFonts w:ascii="Palatino Linotype" w:eastAsia="Palatino Linotype" w:hAnsi="Palatino Linotype" w:cs="Palatino Linotype"/>
          <w:iCs/>
          <w:sz w:val="22"/>
          <w:szCs w:val="22"/>
        </w:rPr>
      </w:pPr>
      <w:r w:rsidRPr="008A1690">
        <w:rPr>
          <w:rFonts w:ascii="Palatino Linotype" w:eastAsia="Palatino Linotype" w:hAnsi="Palatino Linotype" w:cs="Palatino Linotype"/>
          <w:iCs/>
          <w:sz w:val="22"/>
          <w:szCs w:val="22"/>
        </w:rPr>
        <w:t xml:space="preserve">Grupo Parlamentario o Partido Político al que pertenece el titular de la regiduría. </w:t>
      </w:r>
    </w:p>
    <w:p w14:paraId="1F05B1DB" w14:textId="6F4542AE" w:rsidR="006D2526" w:rsidRPr="008A1690" w:rsidRDefault="006D2526" w:rsidP="006B680D">
      <w:pPr>
        <w:numPr>
          <w:ilvl w:val="0"/>
          <w:numId w:val="11"/>
        </w:numPr>
        <w:pBdr>
          <w:top w:val="nil"/>
          <w:left w:val="nil"/>
          <w:bottom w:val="nil"/>
          <w:right w:val="nil"/>
          <w:between w:val="nil"/>
        </w:pBdr>
        <w:spacing w:line="276" w:lineRule="auto"/>
        <w:ind w:left="851" w:right="616" w:firstLine="0"/>
        <w:jc w:val="both"/>
        <w:rPr>
          <w:rFonts w:ascii="Palatino Linotype" w:eastAsia="Palatino Linotype" w:hAnsi="Palatino Linotype" w:cs="Palatino Linotype"/>
          <w:iCs/>
          <w:sz w:val="22"/>
          <w:szCs w:val="22"/>
        </w:rPr>
      </w:pPr>
      <w:r w:rsidRPr="008A1690">
        <w:rPr>
          <w:rFonts w:ascii="Palatino Linotype" w:eastAsia="Palatino Linotype" w:hAnsi="Palatino Linotype" w:cs="Palatino Linotype"/>
          <w:iCs/>
          <w:sz w:val="22"/>
          <w:szCs w:val="22"/>
        </w:rPr>
        <w:t>Propuestas realizadas, aprobadas, y actas de cabildo en que se realizaron.</w:t>
      </w:r>
    </w:p>
    <w:p w14:paraId="3BF5C6E9" w14:textId="001DD6BC" w:rsidR="00057A12" w:rsidRPr="008A1690" w:rsidRDefault="006D2526" w:rsidP="006B680D">
      <w:pPr>
        <w:numPr>
          <w:ilvl w:val="0"/>
          <w:numId w:val="11"/>
        </w:numPr>
        <w:pBdr>
          <w:top w:val="nil"/>
          <w:left w:val="nil"/>
          <w:bottom w:val="nil"/>
          <w:right w:val="nil"/>
          <w:between w:val="nil"/>
        </w:pBdr>
        <w:spacing w:line="276" w:lineRule="auto"/>
        <w:ind w:left="851" w:right="616" w:firstLine="0"/>
        <w:jc w:val="both"/>
        <w:rPr>
          <w:rFonts w:ascii="Palatino Linotype" w:eastAsia="Palatino Linotype" w:hAnsi="Palatino Linotype" w:cs="Palatino Linotype"/>
          <w:iCs/>
          <w:sz w:val="22"/>
          <w:szCs w:val="22"/>
        </w:rPr>
      </w:pPr>
      <w:r w:rsidRPr="008A1690">
        <w:rPr>
          <w:rFonts w:ascii="Palatino Linotype" w:eastAsia="Palatino Linotype" w:hAnsi="Palatino Linotype" w:cs="Palatino Linotype"/>
          <w:iCs/>
          <w:sz w:val="22"/>
          <w:szCs w:val="22"/>
        </w:rPr>
        <w:t>Horario laboral de</w:t>
      </w:r>
      <w:r w:rsidR="00057A12" w:rsidRPr="008A1690">
        <w:rPr>
          <w:rFonts w:ascii="Palatino Linotype" w:eastAsia="Palatino Linotype" w:hAnsi="Palatino Linotype" w:cs="Palatino Linotype"/>
          <w:iCs/>
          <w:sz w:val="22"/>
          <w:szCs w:val="22"/>
        </w:rPr>
        <w:t>l titular de la regiduría.</w:t>
      </w:r>
    </w:p>
    <w:p w14:paraId="0381F718" w14:textId="408A77A7" w:rsidR="00057A12" w:rsidRPr="008A1690" w:rsidRDefault="00057A12" w:rsidP="006B680D">
      <w:pPr>
        <w:numPr>
          <w:ilvl w:val="0"/>
          <w:numId w:val="11"/>
        </w:numPr>
        <w:pBdr>
          <w:top w:val="nil"/>
          <w:left w:val="nil"/>
          <w:bottom w:val="nil"/>
          <w:right w:val="nil"/>
          <w:between w:val="nil"/>
        </w:pBdr>
        <w:spacing w:line="276" w:lineRule="auto"/>
        <w:ind w:left="851" w:right="616" w:firstLine="0"/>
        <w:jc w:val="both"/>
        <w:rPr>
          <w:rFonts w:ascii="Palatino Linotype" w:eastAsia="Palatino Linotype" w:hAnsi="Palatino Linotype" w:cs="Palatino Linotype"/>
          <w:iCs/>
          <w:sz w:val="22"/>
          <w:szCs w:val="22"/>
        </w:rPr>
      </w:pPr>
      <w:r w:rsidRPr="008A1690">
        <w:rPr>
          <w:rFonts w:ascii="Palatino Linotype" w:eastAsia="Palatino Linotype" w:hAnsi="Palatino Linotype" w:cs="Palatino Linotype"/>
          <w:iCs/>
          <w:sz w:val="22"/>
          <w:szCs w:val="22"/>
        </w:rPr>
        <w:t>Grado o nivel máximo de estudios del titular del área, y</w:t>
      </w:r>
    </w:p>
    <w:p w14:paraId="156364B1" w14:textId="259EC9E8" w:rsidR="00057A12" w:rsidRPr="008A1690" w:rsidRDefault="00057A12" w:rsidP="006B680D">
      <w:pPr>
        <w:numPr>
          <w:ilvl w:val="0"/>
          <w:numId w:val="11"/>
        </w:numPr>
        <w:pBdr>
          <w:top w:val="nil"/>
          <w:left w:val="nil"/>
          <w:bottom w:val="nil"/>
          <w:right w:val="nil"/>
          <w:between w:val="nil"/>
        </w:pBdr>
        <w:spacing w:line="276" w:lineRule="auto"/>
        <w:ind w:left="851" w:right="616" w:firstLine="0"/>
        <w:jc w:val="both"/>
        <w:rPr>
          <w:rFonts w:ascii="Palatino Linotype" w:eastAsia="Palatino Linotype" w:hAnsi="Palatino Linotype" w:cs="Palatino Linotype"/>
          <w:iCs/>
          <w:sz w:val="22"/>
          <w:szCs w:val="22"/>
        </w:rPr>
      </w:pPr>
      <w:r w:rsidRPr="008A1690">
        <w:rPr>
          <w:rFonts w:ascii="Palatino Linotype" w:eastAsia="Palatino Linotype" w:hAnsi="Palatino Linotype" w:cs="Palatino Linotype"/>
          <w:iCs/>
          <w:sz w:val="22"/>
          <w:szCs w:val="22"/>
        </w:rPr>
        <w:t>Sueldo bruto y neto mensual del titular del área.</w:t>
      </w:r>
    </w:p>
    <w:p w14:paraId="70DEAA45" w14:textId="1E976F32" w:rsidR="00DE3C58" w:rsidRPr="008A1690" w:rsidRDefault="00DE3C58" w:rsidP="006B680D">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29370F01" w14:textId="77777777" w:rsidR="00DE3C58" w:rsidRPr="008A1690" w:rsidRDefault="0070053E" w:rsidP="006B680D">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bookmarkStart w:id="14" w:name="_heading=h.17dp8vu" w:colFirst="0" w:colLast="0"/>
      <w:bookmarkEnd w:id="14"/>
      <w:r w:rsidRPr="008A1690">
        <w:rPr>
          <w:rFonts w:ascii="Palatino Linotype" w:eastAsia="Palatino Linotype" w:hAnsi="Palatino Linotype" w:cs="Palatino Linotype"/>
          <w:i/>
          <w:sz w:val="22"/>
          <w:szCs w:val="22"/>
        </w:rPr>
        <w:t xml:space="preserve">Debiendo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w:t>
      </w:r>
      <w:r w:rsidRPr="008A1690">
        <w:rPr>
          <w:rFonts w:ascii="Palatino Linotype" w:eastAsia="Palatino Linotype" w:hAnsi="Palatino Linotype" w:cs="Palatino Linotype"/>
          <w:b/>
          <w:i/>
          <w:sz w:val="22"/>
          <w:szCs w:val="22"/>
        </w:rPr>
        <w:t>RECURRENTE</w:t>
      </w:r>
      <w:r w:rsidRPr="008A1690">
        <w:rPr>
          <w:rFonts w:ascii="Palatino Linotype" w:eastAsia="Palatino Linotype" w:hAnsi="Palatino Linotype" w:cs="Palatino Linotype"/>
          <w:i/>
          <w:sz w:val="22"/>
          <w:szCs w:val="22"/>
        </w:rPr>
        <w:t xml:space="preserve">, mismo que igualmente hará de su conocimiento.  </w:t>
      </w:r>
    </w:p>
    <w:p w14:paraId="40476F9B" w14:textId="77777777" w:rsidR="00DE3C58" w:rsidRPr="008A1690" w:rsidRDefault="00DE3C58" w:rsidP="006B680D">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172BF745" w14:textId="06957115" w:rsidR="00057A12" w:rsidRPr="008A1690" w:rsidRDefault="0070053E" w:rsidP="006B680D">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i/>
          <w:sz w:val="22"/>
          <w:szCs w:val="22"/>
        </w:rPr>
        <w:t>En el supuesto que la información ordenada en los</w:t>
      </w:r>
      <w:r w:rsidR="00057A12" w:rsidRPr="008A1690">
        <w:rPr>
          <w:rFonts w:ascii="Palatino Linotype" w:eastAsia="Palatino Linotype" w:hAnsi="Palatino Linotype" w:cs="Palatino Linotype"/>
          <w:i/>
          <w:sz w:val="22"/>
          <w:szCs w:val="22"/>
        </w:rPr>
        <w:t xml:space="preserve"> numerales 2, 3, 5 y </w:t>
      </w:r>
      <w:r w:rsidR="0019746F" w:rsidRPr="008A1690">
        <w:rPr>
          <w:rFonts w:ascii="Palatino Linotype" w:eastAsia="Palatino Linotype" w:hAnsi="Palatino Linotype" w:cs="Palatino Linotype"/>
          <w:i/>
          <w:sz w:val="22"/>
          <w:szCs w:val="22"/>
        </w:rPr>
        <w:t>8</w:t>
      </w:r>
      <w:r w:rsidRPr="008A1690">
        <w:rPr>
          <w:rFonts w:ascii="Palatino Linotype" w:eastAsia="Palatino Linotype" w:hAnsi="Palatino Linotype" w:cs="Palatino Linotype"/>
          <w:i/>
          <w:sz w:val="22"/>
          <w:szCs w:val="22"/>
        </w:rPr>
        <w:t xml:space="preserve"> no obre en los archivos del </w:t>
      </w:r>
      <w:r w:rsidRPr="008A1690">
        <w:rPr>
          <w:rFonts w:ascii="Palatino Linotype" w:eastAsia="Palatino Linotype" w:hAnsi="Palatino Linotype" w:cs="Palatino Linotype"/>
          <w:b/>
          <w:bCs/>
          <w:i/>
          <w:sz w:val="22"/>
          <w:szCs w:val="22"/>
        </w:rPr>
        <w:t>Sujeto Obligado</w:t>
      </w:r>
      <w:r w:rsidRPr="008A1690">
        <w:rPr>
          <w:rFonts w:ascii="Palatino Linotype" w:eastAsia="Palatino Linotype" w:hAnsi="Palatino Linotype" w:cs="Palatino Linotype"/>
          <w:i/>
          <w:sz w:val="22"/>
          <w:szCs w:val="22"/>
        </w:rPr>
        <w:t xml:space="preserve"> </w:t>
      </w:r>
      <w:r w:rsidR="00057A12" w:rsidRPr="008A1690">
        <w:rPr>
          <w:rFonts w:ascii="Palatino Linotype" w:eastAsia="Palatino Linotype" w:hAnsi="Palatino Linotype" w:cs="Palatino Linotype"/>
          <w:i/>
          <w:sz w:val="22"/>
          <w:szCs w:val="22"/>
        </w:rPr>
        <w:t xml:space="preserve">por no </w:t>
      </w:r>
      <w:r w:rsidR="00180A05" w:rsidRPr="008A1690">
        <w:rPr>
          <w:rFonts w:ascii="Palatino Linotype" w:eastAsia="Palatino Linotype" w:hAnsi="Palatino Linotype" w:cs="Palatino Linotype"/>
          <w:i/>
          <w:sz w:val="22"/>
          <w:szCs w:val="22"/>
        </w:rPr>
        <w:t>haberse generado, poseído y/o administrado</w:t>
      </w:r>
      <w:r w:rsidR="00057A12" w:rsidRPr="008A1690">
        <w:rPr>
          <w:rFonts w:ascii="Palatino Linotype" w:eastAsia="Palatino Linotype" w:hAnsi="Palatino Linotype" w:cs="Palatino Linotype"/>
          <w:i/>
          <w:sz w:val="22"/>
          <w:szCs w:val="22"/>
        </w:rPr>
        <w:t xml:space="preserve">, bastará con que así lo haga del conocimiento de la parte </w:t>
      </w:r>
      <w:r w:rsidR="00057A12" w:rsidRPr="008A1690">
        <w:rPr>
          <w:rFonts w:ascii="Palatino Linotype" w:eastAsia="Palatino Linotype" w:hAnsi="Palatino Linotype" w:cs="Palatino Linotype"/>
          <w:b/>
          <w:i/>
          <w:sz w:val="22"/>
          <w:szCs w:val="22"/>
        </w:rPr>
        <w:t>Recurrente</w:t>
      </w:r>
      <w:r w:rsidR="00057A12" w:rsidRPr="008A1690">
        <w:rPr>
          <w:rFonts w:ascii="Palatino Linotype" w:eastAsia="Palatino Linotype" w:hAnsi="Palatino Linotype" w:cs="Palatino Linotype"/>
          <w:i/>
          <w:sz w:val="22"/>
          <w:szCs w:val="22"/>
        </w:rPr>
        <w:t xml:space="preserve">, de manera fundada y motivada, en términos del artículo 19, párrafo segundo de la Ley de Transparencia y Acceso a la Información Pública del Estado de México y Municipios, para tener por colmado el requerimiento de información. </w:t>
      </w:r>
    </w:p>
    <w:p w14:paraId="3C652DDB" w14:textId="0CB9C3D2" w:rsidR="00057A12" w:rsidRPr="008A1690" w:rsidRDefault="00057A12" w:rsidP="006B680D">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0F9169C6" w14:textId="7608FE4F" w:rsidR="00DE3C58" w:rsidRPr="008A1690" w:rsidRDefault="00180A05" w:rsidP="006B680D">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8A1690">
        <w:rPr>
          <w:rFonts w:ascii="Palatino Linotype" w:eastAsia="Palatino Linotype" w:hAnsi="Palatino Linotype" w:cs="Palatino Linotype"/>
          <w:i/>
          <w:sz w:val="22"/>
          <w:szCs w:val="22"/>
        </w:rPr>
        <w:t xml:space="preserve">Para el caso de que el </w:t>
      </w:r>
      <w:r w:rsidRPr="008A1690">
        <w:rPr>
          <w:rFonts w:ascii="Palatino Linotype" w:eastAsia="Palatino Linotype" w:hAnsi="Palatino Linotype" w:cs="Palatino Linotype"/>
          <w:b/>
          <w:bCs/>
          <w:i/>
          <w:sz w:val="22"/>
          <w:szCs w:val="22"/>
        </w:rPr>
        <w:t>Sujeto Obligado</w:t>
      </w:r>
      <w:r w:rsidRPr="008A1690">
        <w:rPr>
          <w:rFonts w:ascii="Palatino Linotype" w:eastAsia="Palatino Linotype" w:hAnsi="Palatino Linotype" w:cs="Palatino Linotype"/>
          <w:i/>
          <w:sz w:val="22"/>
          <w:szCs w:val="22"/>
        </w:rPr>
        <w:t xml:space="preserve"> no cuente con la información que se determina ordenar en el numeral 11, </w:t>
      </w:r>
      <w:r w:rsidR="00982ABA" w:rsidRPr="008A1690">
        <w:rPr>
          <w:rFonts w:ascii="Palatino Linotype" w:eastAsia="Palatino Linotype" w:hAnsi="Palatino Linotype" w:cs="Palatino Linotype"/>
          <w:i/>
          <w:sz w:val="22"/>
          <w:szCs w:val="22"/>
        </w:rPr>
        <w:t xml:space="preserve">por no </w:t>
      </w:r>
      <w:r w:rsidR="0019746F" w:rsidRPr="008A1690">
        <w:rPr>
          <w:rFonts w:ascii="Palatino Linotype" w:eastAsia="Palatino Linotype" w:hAnsi="Palatino Linotype" w:cs="Palatino Linotype"/>
          <w:i/>
          <w:sz w:val="22"/>
          <w:szCs w:val="22"/>
        </w:rPr>
        <w:t>ser</w:t>
      </w:r>
      <w:r w:rsidRPr="008A1690">
        <w:rPr>
          <w:rFonts w:ascii="Palatino Linotype" w:eastAsia="Palatino Linotype" w:hAnsi="Palatino Linotype" w:cs="Palatino Linotype"/>
          <w:i/>
          <w:sz w:val="22"/>
          <w:szCs w:val="22"/>
        </w:rPr>
        <w:t xml:space="preserve"> obligatorio para ocupar el cargo o ingresar a laborar, bastará con que el </w:t>
      </w:r>
      <w:r w:rsidRPr="008A1690">
        <w:rPr>
          <w:rFonts w:ascii="Palatino Linotype" w:eastAsia="Palatino Linotype" w:hAnsi="Palatino Linotype" w:cs="Palatino Linotype"/>
          <w:b/>
          <w:bCs/>
          <w:i/>
          <w:sz w:val="22"/>
          <w:szCs w:val="22"/>
        </w:rPr>
        <w:t>Sujeto Obligado</w:t>
      </w:r>
      <w:r w:rsidRPr="008A1690">
        <w:rPr>
          <w:rFonts w:ascii="Palatino Linotype" w:eastAsia="Palatino Linotype" w:hAnsi="Palatino Linotype" w:cs="Palatino Linotype"/>
          <w:i/>
          <w:sz w:val="22"/>
          <w:szCs w:val="22"/>
        </w:rPr>
        <w:t xml:space="preserve"> lo haga del conocimiento de la parte Recurrente en términos del artículo 19, párrafo segundo, de la Ley de Transparencia y Acceso a la Información Pública del Estado de México y Municipios, para tenerse por colmado dicho requerimiento.</w:t>
      </w:r>
    </w:p>
    <w:p w14:paraId="589389F3" w14:textId="77777777" w:rsidR="00DE3C58" w:rsidRPr="008A1690" w:rsidRDefault="00DE3C58" w:rsidP="006B680D">
      <w:pPr>
        <w:pBdr>
          <w:top w:val="nil"/>
          <w:left w:val="nil"/>
          <w:bottom w:val="nil"/>
          <w:right w:val="nil"/>
          <w:between w:val="nil"/>
        </w:pBdr>
        <w:spacing w:line="360" w:lineRule="auto"/>
        <w:ind w:left="720"/>
        <w:rPr>
          <w:rFonts w:ascii="Palatino Linotype" w:eastAsia="Palatino Linotype" w:hAnsi="Palatino Linotype" w:cs="Palatino Linotype"/>
          <w:b/>
          <w:sz w:val="22"/>
          <w:szCs w:val="22"/>
        </w:rPr>
      </w:pPr>
    </w:p>
    <w:p w14:paraId="2F2011E2" w14:textId="77777777" w:rsidR="00DE3C58" w:rsidRPr="008A1690" w:rsidRDefault="0070053E" w:rsidP="006B680D">
      <w:pPr>
        <w:spacing w:line="360" w:lineRule="auto"/>
        <w:ind w:right="49"/>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b/>
          <w:sz w:val="22"/>
          <w:szCs w:val="22"/>
        </w:rPr>
        <w:t>Tercero.</w:t>
      </w:r>
      <w:r w:rsidRPr="008A1690">
        <w:rPr>
          <w:rFonts w:ascii="Palatino Linotype" w:eastAsia="Palatino Linotype" w:hAnsi="Palatino Linotype" w:cs="Palatino Linotype"/>
          <w:sz w:val="22"/>
          <w:szCs w:val="22"/>
        </w:rPr>
        <w:t xml:space="preserve"> </w:t>
      </w:r>
      <w:r w:rsidRPr="008A1690">
        <w:rPr>
          <w:rFonts w:ascii="Palatino Linotype" w:eastAsia="Palatino Linotype" w:hAnsi="Palatino Linotype" w:cs="Palatino Linotype"/>
          <w:b/>
          <w:sz w:val="22"/>
          <w:szCs w:val="22"/>
        </w:rPr>
        <w:t xml:space="preserve">Notifíquese </w:t>
      </w:r>
      <w:r w:rsidRPr="008A1690">
        <w:rPr>
          <w:rFonts w:ascii="Palatino Linotype" w:eastAsia="Palatino Linotype" w:hAnsi="Palatino Linotype" w:cs="Palatino Linotype"/>
          <w:sz w:val="22"/>
          <w:szCs w:val="22"/>
        </w:rPr>
        <w:t>la presente resolución al T</w:t>
      </w:r>
      <w:r w:rsidRPr="008A1690">
        <w:rPr>
          <w:rFonts w:ascii="Palatino Linotype" w:eastAsia="Palatino Linotype" w:hAnsi="Palatino Linotype" w:cs="Palatino Linotype"/>
          <w:b/>
          <w:sz w:val="22"/>
          <w:szCs w:val="22"/>
        </w:rPr>
        <w:t xml:space="preserve">itular de la Unidad de Transparencia </w:t>
      </w:r>
      <w:r w:rsidRPr="008A1690">
        <w:rPr>
          <w:rFonts w:ascii="Palatino Linotype" w:eastAsia="Palatino Linotype" w:hAnsi="Palatino Linotype" w:cs="Palatino Linotype"/>
          <w:sz w:val="22"/>
          <w:szCs w:val="22"/>
        </w:rPr>
        <w:t xml:space="preserve">del </w:t>
      </w:r>
      <w:r w:rsidRPr="008A1690">
        <w:rPr>
          <w:rFonts w:ascii="Palatino Linotype" w:eastAsia="Palatino Linotype" w:hAnsi="Palatino Linotype" w:cs="Palatino Linotype"/>
          <w:b/>
          <w:sz w:val="22"/>
          <w:szCs w:val="22"/>
        </w:rPr>
        <w:t>Sujeto Obligado</w:t>
      </w:r>
      <w:r w:rsidRPr="008A1690">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C5AE670" w14:textId="77777777" w:rsidR="00DE3C58" w:rsidRPr="008A1690" w:rsidRDefault="00DE3C58" w:rsidP="006B680D">
      <w:pPr>
        <w:spacing w:line="360" w:lineRule="auto"/>
        <w:ind w:right="49"/>
        <w:jc w:val="both"/>
        <w:rPr>
          <w:rFonts w:ascii="Palatino Linotype" w:eastAsia="Palatino Linotype" w:hAnsi="Palatino Linotype" w:cs="Palatino Linotype"/>
          <w:sz w:val="22"/>
          <w:szCs w:val="22"/>
        </w:rPr>
      </w:pPr>
    </w:p>
    <w:p w14:paraId="464740A3" w14:textId="77777777" w:rsidR="00DE3C58" w:rsidRPr="008A1690" w:rsidRDefault="0070053E" w:rsidP="006B680D">
      <w:pPr>
        <w:spacing w:line="360" w:lineRule="auto"/>
        <w:ind w:right="49"/>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b/>
          <w:sz w:val="22"/>
          <w:szCs w:val="22"/>
        </w:rPr>
        <w:t>Cuarto.</w:t>
      </w:r>
      <w:r w:rsidRPr="008A1690">
        <w:rPr>
          <w:rFonts w:ascii="Palatino Linotype" w:eastAsia="Palatino Linotype" w:hAnsi="Palatino Linotype" w:cs="Palatino Linotype"/>
          <w:sz w:val="22"/>
          <w:szCs w:val="22"/>
        </w:rPr>
        <w:t xml:space="preserve"> </w:t>
      </w:r>
      <w:r w:rsidRPr="008A1690">
        <w:rPr>
          <w:rFonts w:ascii="Palatino Linotype" w:eastAsia="Palatino Linotype" w:hAnsi="Palatino Linotype" w:cs="Palatino Linotype"/>
          <w:b/>
          <w:sz w:val="22"/>
          <w:szCs w:val="22"/>
        </w:rPr>
        <w:t xml:space="preserve">Notifíquese vía SAIMEX </w:t>
      </w:r>
      <w:r w:rsidRPr="008A1690">
        <w:rPr>
          <w:rFonts w:ascii="Palatino Linotype" w:eastAsia="Palatino Linotype" w:hAnsi="Palatino Linotype" w:cs="Palatino Linotype"/>
          <w:sz w:val="22"/>
          <w:szCs w:val="22"/>
        </w:rPr>
        <w:t xml:space="preserve">a la parte </w:t>
      </w:r>
      <w:r w:rsidRPr="008A1690">
        <w:rPr>
          <w:rFonts w:ascii="Palatino Linotype" w:eastAsia="Palatino Linotype" w:hAnsi="Palatino Linotype" w:cs="Palatino Linotype"/>
          <w:b/>
          <w:sz w:val="22"/>
          <w:szCs w:val="22"/>
        </w:rPr>
        <w:t xml:space="preserve">Recurrente </w:t>
      </w:r>
      <w:r w:rsidRPr="008A1690">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3687810F" w14:textId="77777777" w:rsidR="00DE3C58" w:rsidRPr="008A1690" w:rsidRDefault="00DE3C58" w:rsidP="006B680D">
      <w:pPr>
        <w:spacing w:line="360" w:lineRule="auto"/>
        <w:ind w:right="49"/>
        <w:jc w:val="both"/>
        <w:rPr>
          <w:rFonts w:ascii="Palatino Linotype" w:eastAsia="Palatino Linotype" w:hAnsi="Palatino Linotype" w:cs="Palatino Linotype"/>
          <w:sz w:val="22"/>
          <w:szCs w:val="22"/>
        </w:rPr>
      </w:pPr>
    </w:p>
    <w:p w14:paraId="076F001C" w14:textId="77777777" w:rsidR="00DE3C58" w:rsidRPr="008A1690" w:rsidRDefault="0070053E" w:rsidP="006B680D">
      <w:pPr>
        <w:spacing w:line="360" w:lineRule="auto"/>
        <w:ind w:right="49"/>
        <w:jc w:val="both"/>
        <w:rPr>
          <w:rFonts w:ascii="Palatino Linotype" w:eastAsia="Palatino Linotype" w:hAnsi="Palatino Linotype" w:cs="Palatino Linotype"/>
          <w:sz w:val="22"/>
          <w:szCs w:val="22"/>
        </w:rPr>
      </w:pPr>
      <w:r w:rsidRPr="008A1690">
        <w:rPr>
          <w:rFonts w:ascii="Palatino Linotype" w:eastAsia="Palatino Linotype" w:hAnsi="Palatino Linotype" w:cs="Palatino Linotype"/>
          <w:b/>
          <w:sz w:val="22"/>
          <w:szCs w:val="22"/>
        </w:rPr>
        <w:t>Quinto.</w:t>
      </w:r>
      <w:r w:rsidRPr="008A1690">
        <w:rPr>
          <w:rFonts w:ascii="Palatino Linotype" w:eastAsia="Palatino Linotype" w:hAnsi="Palatino Linotype" w:cs="Palatino Linotype"/>
          <w:sz w:val="22"/>
          <w:szCs w:val="22"/>
        </w:rPr>
        <w:t xml:space="preserve"> De conformidad con el artículo 198 de la Ley de Transparencia y Acceso a la Información Pública del Estado de México y Municipios, de considerarlo procedente, el </w:t>
      </w:r>
      <w:r w:rsidRPr="008A1690">
        <w:rPr>
          <w:rFonts w:ascii="Palatino Linotype" w:eastAsia="Palatino Linotype" w:hAnsi="Palatino Linotype" w:cs="Palatino Linotype"/>
          <w:b/>
          <w:sz w:val="22"/>
          <w:szCs w:val="22"/>
        </w:rPr>
        <w:t>Sujeto Obligado</w:t>
      </w:r>
      <w:r w:rsidRPr="008A1690">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4863D59D" w14:textId="77777777" w:rsidR="00DE3C58" w:rsidRPr="008A1690" w:rsidRDefault="00DE3C58" w:rsidP="006B680D">
      <w:pPr>
        <w:spacing w:line="360" w:lineRule="auto"/>
        <w:jc w:val="both"/>
        <w:rPr>
          <w:rFonts w:ascii="Palatino Linotype" w:eastAsia="Palatino Linotype" w:hAnsi="Palatino Linotype" w:cs="Palatino Linotype"/>
          <w:b/>
          <w:sz w:val="22"/>
          <w:szCs w:val="22"/>
        </w:rPr>
      </w:pPr>
    </w:p>
    <w:p w14:paraId="3906BEA7" w14:textId="109873D0" w:rsidR="00DE3C58" w:rsidRPr="00935899" w:rsidRDefault="0070053E" w:rsidP="006B680D">
      <w:pPr>
        <w:spacing w:line="360" w:lineRule="auto"/>
        <w:jc w:val="both"/>
        <w:rPr>
          <w:rFonts w:ascii="Palatino Linotype" w:eastAsia="Palatino Linotype" w:hAnsi="Palatino Linotype" w:cs="Palatino Linotype"/>
          <w:sz w:val="22"/>
          <w:szCs w:val="22"/>
        </w:rPr>
        <w:sectPr w:rsidR="00DE3C58" w:rsidRPr="00935899">
          <w:headerReference w:type="default" r:id="rId18"/>
          <w:footerReference w:type="default" r:id="rId19"/>
          <w:headerReference w:type="first" r:id="rId20"/>
          <w:footerReference w:type="first" r:id="rId21"/>
          <w:pgSz w:w="12240" w:h="15840"/>
          <w:pgMar w:top="2041" w:right="1701" w:bottom="1701" w:left="1701" w:header="709" w:footer="709" w:gutter="0"/>
          <w:pgNumType w:start="1"/>
          <w:cols w:space="720"/>
          <w:titlePg/>
        </w:sectPr>
      </w:pPr>
      <w:r w:rsidRPr="008A1690">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w:t>
      </w:r>
      <w:r w:rsidR="00935899" w:rsidRPr="008A1690">
        <w:rPr>
          <w:rFonts w:ascii="Palatino Linotype" w:eastAsia="Palatino Linotype" w:hAnsi="Palatino Linotype" w:cs="Palatino Linotype"/>
          <w:sz w:val="22"/>
          <w:szCs w:val="22"/>
        </w:rPr>
        <w:t xml:space="preserve"> EMITIENDO VOTO PARTICULAR,</w:t>
      </w:r>
      <w:r w:rsidRPr="008A1690">
        <w:rPr>
          <w:rFonts w:ascii="Palatino Linotype" w:eastAsia="Palatino Linotype" w:hAnsi="Palatino Linotype" w:cs="Palatino Linotype"/>
          <w:sz w:val="22"/>
          <w:szCs w:val="22"/>
        </w:rPr>
        <w:t xml:space="preserve"> MARÍA DEL ROSARIO MEJÍA AYALA,</w:t>
      </w:r>
      <w:r w:rsidR="00935899" w:rsidRPr="008A1690">
        <w:rPr>
          <w:rFonts w:ascii="Palatino Linotype" w:eastAsia="Palatino Linotype" w:hAnsi="Palatino Linotype" w:cs="Palatino Linotype"/>
          <w:sz w:val="22"/>
          <w:szCs w:val="22"/>
        </w:rPr>
        <w:t xml:space="preserve"> EMITIENDO VOTO PARTICULAR,</w:t>
      </w:r>
      <w:r w:rsidRPr="008A1690">
        <w:rPr>
          <w:rFonts w:ascii="Palatino Linotype" w:eastAsia="Palatino Linotype" w:hAnsi="Palatino Linotype" w:cs="Palatino Linotype"/>
          <w:sz w:val="22"/>
          <w:szCs w:val="22"/>
        </w:rPr>
        <w:t xml:space="preserve"> SHARON CRISTINA MORALES MARTÍNEZ, LUIS GUSTAVO PARRA NORIEGA</w:t>
      </w:r>
      <w:r w:rsidR="00935899" w:rsidRPr="008A1690">
        <w:rPr>
          <w:rFonts w:ascii="Palatino Linotype" w:eastAsia="Palatino Linotype" w:hAnsi="Palatino Linotype" w:cs="Palatino Linotype"/>
          <w:sz w:val="22"/>
          <w:szCs w:val="22"/>
        </w:rPr>
        <w:t xml:space="preserve">, EMITIENDO VOTO PARTICULAR </w:t>
      </w:r>
      <w:r w:rsidRPr="008A1690">
        <w:rPr>
          <w:rFonts w:ascii="Palatino Linotype" w:eastAsia="Palatino Linotype" w:hAnsi="Palatino Linotype" w:cs="Palatino Linotype"/>
          <w:sz w:val="22"/>
          <w:szCs w:val="22"/>
        </w:rPr>
        <w:t xml:space="preserve"> Y GUADALUPE RAMÍREZ PEÑA</w:t>
      </w:r>
      <w:r w:rsidR="00935899" w:rsidRPr="008A1690">
        <w:rPr>
          <w:rFonts w:ascii="Palatino Linotype" w:eastAsia="Palatino Linotype" w:hAnsi="Palatino Linotype" w:cs="Palatino Linotype"/>
          <w:sz w:val="22"/>
          <w:szCs w:val="22"/>
        </w:rPr>
        <w:t>. EMITIENDO VOTO PARTICULAR</w:t>
      </w:r>
      <w:r w:rsidRPr="008A1690">
        <w:rPr>
          <w:rFonts w:ascii="Palatino Linotype" w:eastAsia="Palatino Linotype" w:hAnsi="Palatino Linotype" w:cs="Palatino Linotype"/>
          <w:sz w:val="22"/>
          <w:szCs w:val="22"/>
        </w:rPr>
        <w:t xml:space="preserve">; EN LA </w:t>
      </w:r>
      <w:r w:rsidR="00180A05" w:rsidRPr="008A1690">
        <w:rPr>
          <w:rFonts w:ascii="Palatino Linotype" w:eastAsia="Palatino Linotype" w:hAnsi="Palatino Linotype" w:cs="Palatino Linotype"/>
          <w:sz w:val="22"/>
          <w:szCs w:val="22"/>
        </w:rPr>
        <w:t xml:space="preserve">CUADRAGÉSIMA CUARTA </w:t>
      </w:r>
      <w:r w:rsidRPr="008A1690">
        <w:rPr>
          <w:rFonts w:ascii="Palatino Linotype" w:eastAsia="Palatino Linotype" w:hAnsi="Palatino Linotype" w:cs="Palatino Linotype"/>
          <w:sz w:val="22"/>
          <w:szCs w:val="22"/>
        </w:rPr>
        <w:t xml:space="preserve">SESIÓN ORDINARIA CELEBRADA EL </w:t>
      </w:r>
      <w:r w:rsidR="00180A05" w:rsidRPr="008A1690">
        <w:rPr>
          <w:rFonts w:ascii="Palatino Linotype" w:eastAsia="Palatino Linotype" w:hAnsi="Palatino Linotype" w:cs="Palatino Linotype"/>
          <w:sz w:val="22"/>
          <w:szCs w:val="22"/>
        </w:rPr>
        <w:t>DIEZ DE DICIEMBRE</w:t>
      </w:r>
      <w:r w:rsidRPr="008A1690">
        <w:rPr>
          <w:rFonts w:ascii="Palatino Linotype" w:eastAsia="Palatino Linotype" w:hAnsi="Palatino Linotype" w:cs="Palatino Linotype"/>
          <w:sz w:val="22"/>
          <w:szCs w:val="22"/>
        </w:rPr>
        <w:t xml:space="preserve"> DE DOS MIL VEINTICINCO, ANTE EL SECRETARIO TÉCNICO DEL PLENO ALEXIS TAPIA RAMÍREZ.</w:t>
      </w:r>
      <w:r w:rsidRPr="00935899">
        <w:rPr>
          <w:rFonts w:ascii="Palatino Linotype" w:eastAsia="Palatino Linotype" w:hAnsi="Palatino Linotype" w:cs="Palatino Linotype"/>
          <w:sz w:val="22"/>
          <w:szCs w:val="22"/>
        </w:rPr>
        <w:t xml:space="preserve">                              </w:t>
      </w:r>
    </w:p>
    <w:p w14:paraId="52CCE59B" w14:textId="77777777" w:rsidR="00DE3C58" w:rsidRPr="00935899" w:rsidRDefault="00DE3C58" w:rsidP="006B680D">
      <w:pPr>
        <w:spacing w:line="360" w:lineRule="auto"/>
        <w:jc w:val="both"/>
        <w:rPr>
          <w:rFonts w:ascii="Palatino Linotype" w:eastAsia="Palatino Linotype" w:hAnsi="Palatino Linotype" w:cs="Palatino Linotype"/>
          <w:sz w:val="22"/>
          <w:szCs w:val="22"/>
        </w:rPr>
      </w:pPr>
    </w:p>
    <w:sectPr w:rsidR="00DE3C58" w:rsidRPr="00935899">
      <w:headerReference w:type="first" r:id="rId22"/>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78792" w14:textId="77777777" w:rsidR="008B5E27" w:rsidRDefault="008B5E27">
      <w:r>
        <w:separator/>
      </w:r>
    </w:p>
  </w:endnote>
  <w:endnote w:type="continuationSeparator" w:id="0">
    <w:p w14:paraId="2F599190" w14:textId="77777777" w:rsidR="008B5E27" w:rsidRDefault="008B5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922BC" w14:textId="507707B8" w:rsidR="00471D99" w:rsidRDefault="00471D9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F1388">
      <w:rPr>
        <w:rFonts w:ascii="Arial" w:eastAsia="Arial" w:hAnsi="Arial" w:cs="Arial"/>
        <w:b/>
        <w:noProof/>
        <w:color w:val="000000"/>
        <w:sz w:val="20"/>
        <w:szCs w:val="20"/>
      </w:rPr>
      <w:t>59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F1388">
      <w:rPr>
        <w:rFonts w:ascii="Arial" w:eastAsia="Arial" w:hAnsi="Arial" w:cs="Arial"/>
        <w:b/>
        <w:noProof/>
        <w:color w:val="000000"/>
        <w:sz w:val="20"/>
        <w:szCs w:val="20"/>
      </w:rPr>
      <w:t>61</w:t>
    </w:r>
    <w:r>
      <w:rPr>
        <w:rFonts w:ascii="Arial" w:eastAsia="Arial" w:hAnsi="Arial" w:cs="Arial"/>
        <w:b/>
        <w:color w:val="000000"/>
        <w:sz w:val="20"/>
        <w:szCs w:val="20"/>
      </w:rPr>
      <w:fldChar w:fldCharType="end"/>
    </w:r>
  </w:p>
  <w:p w14:paraId="03168BE6" w14:textId="77777777" w:rsidR="00471D99" w:rsidRDefault="00471D99">
    <w:pPr>
      <w:pBdr>
        <w:top w:val="nil"/>
        <w:left w:val="nil"/>
        <w:bottom w:val="nil"/>
        <w:right w:val="nil"/>
        <w:between w:val="nil"/>
      </w:pBdr>
      <w:tabs>
        <w:tab w:val="center" w:pos="4252"/>
        <w:tab w:val="right" w:pos="8504"/>
      </w:tabs>
      <w:rPr>
        <w:color w:val="000000"/>
      </w:rPr>
    </w:pPr>
  </w:p>
  <w:p w14:paraId="1301A4F0" w14:textId="77777777" w:rsidR="00471D99" w:rsidRDefault="00471D99">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13950" w14:textId="6A227331" w:rsidR="00471D99" w:rsidRDefault="00471D9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F1388">
      <w:rPr>
        <w:rFonts w:ascii="Arial" w:eastAsia="Arial" w:hAnsi="Arial" w:cs="Arial"/>
        <w:b/>
        <w:noProof/>
        <w:color w:val="000000"/>
        <w:sz w:val="20"/>
        <w:szCs w:val="20"/>
      </w:rPr>
      <w:t>61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F1388">
      <w:rPr>
        <w:rFonts w:ascii="Arial" w:eastAsia="Arial" w:hAnsi="Arial" w:cs="Arial"/>
        <w:b/>
        <w:noProof/>
        <w:color w:val="000000"/>
        <w:sz w:val="20"/>
        <w:szCs w:val="20"/>
      </w:rPr>
      <w:t>61</w:t>
    </w:r>
    <w:r>
      <w:rPr>
        <w:rFonts w:ascii="Arial" w:eastAsia="Arial" w:hAnsi="Arial" w:cs="Arial"/>
        <w:b/>
        <w:color w:val="000000"/>
        <w:sz w:val="20"/>
        <w:szCs w:val="20"/>
      </w:rPr>
      <w:fldChar w:fldCharType="end"/>
    </w:r>
  </w:p>
  <w:p w14:paraId="7B6082FB" w14:textId="77777777" w:rsidR="00471D99" w:rsidRDefault="00471D99">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C7BA3" w14:textId="77777777" w:rsidR="008B5E27" w:rsidRDefault="008B5E27">
      <w:r>
        <w:separator/>
      </w:r>
    </w:p>
  </w:footnote>
  <w:footnote w:type="continuationSeparator" w:id="0">
    <w:p w14:paraId="2353530D" w14:textId="77777777" w:rsidR="008B5E27" w:rsidRDefault="008B5E27">
      <w:r>
        <w:continuationSeparator/>
      </w:r>
    </w:p>
  </w:footnote>
  <w:footnote w:id="1">
    <w:p w14:paraId="40D1B42B" w14:textId="77777777" w:rsidR="00471D99" w:rsidRDefault="00471D99">
      <w:pP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632D9" w14:textId="77777777" w:rsidR="00471D99" w:rsidRDefault="00471D99">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3CEAE6CB" wp14:editId="1AA4D16A">
          <wp:simplePos x="0" y="0"/>
          <wp:positionH relativeFrom="column">
            <wp:posOffset>-638172</wp:posOffset>
          </wp:positionH>
          <wp:positionV relativeFrom="paragraph">
            <wp:posOffset>-450211</wp:posOffset>
          </wp:positionV>
          <wp:extent cx="7809876" cy="10165823"/>
          <wp:effectExtent l="0" t="0" r="0" b="0"/>
          <wp:wrapNone/>
          <wp:docPr id="212855075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8"/>
      <w:tblW w:w="5528" w:type="dxa"/>
      <w:tblInd w:w="3261" w:type="dxa"/>
      <w:tblLayout w:type="fixed"/>
      <w:tblLook w:val="0400" w:firstRow="0" w:lastRow="0" w:firstColumn="0" w:lastColumn="0" w:noHBand="0" w:noVBand="1"/>
    </w:tblPr>
    <w:tblGrid>
      <w:gridCol w:w="2551"/>
      <w:gridCol w:w="2977"/>
    </w:tblGrid>
    <w:tr w:rsidR="00471D99" w14:paraId="74578FBC" w14:textId="77777777">
      <w:tc>
        <w:tcPr>
          <w:tcW w:w="2551" w:type="dxa"/>
          <w:vAlign w:val="center"/>
        </w:tcPr>
        <w:p w14:paraId="4BA95F4F" w14:textId="77777777" w:rsidR="00471D99" w:rsidRDefault="00471D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3BBA478C" w14:textId="77777777" w:rsidR="00471D99" w:rsidRDefault="00471D99" w:rsidP="00AD6CA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06164/INFOEM/IP/RR/2025</w:t>
          </w:r>
        </w:p>
      </w:tc>
    </w:tr>
    <w:tr w:rsidR="00471D99" w14:paraId="56B456C7" w14:textId="77777777">
      <w:trPr>
        <w:trHeight w:val="228"/>
      </w:trPr>
      <w:tc>
        <w:tcPr>
          <w:tcW w:w="2551" w:type="dxa"/>
          <w:vAlign w:val="center"/>
        </w:tcPr>
        <w:p w14:paraId="5E32233E" w14:textId="77777777" w:rsidR="00471D99" w:rsidRDefault="00471D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447EFCC8" w14:textId="77777777" w:rsidR="00471D99" w:rsidRDefault="00471D99">
          <w:pPr>
            <w:jc w:val="both"/>
            <w:rPr>
              <w:rFonts w:ascii="Palatino Linotype" w:eastAsia="Palatino Linotype" w:hAnsi="Palatino Linotype" w:cs="Palatino Linotype"/>
              <w:b/>
              <w:sz w:val="22"/>
              <w:szCs w:val="22"/>
            </w:rPr>
          </w:pPr>
          <w:r w:rsidRPr="00AD6CAB">
            <w:rPr>
              <w:rFonts w:ascii="Palatino Linotype" w:eastAsia="Palatino Linotype" w:hAnsi="Palatino Linotype" w:cs="Palatino Linotype"/>
              <w:b/>
              <w:sz w:val="22"/>
              <w:szCs w:val="22"/>
            </w:rPr>
            <w:t>Ayuntamiento de Toluca</w:t>
          </w:r>
        </w:p>
      </w:tc>
    </w:tr>
    <w:tr w:rsidR="00471D99" w14:paraId="747F0731" w14:textId="77777777">
      <w:tc>
        <w:tcPr>
          <w:tcW w:w="2551" w:type="dxa"/>
          <w:vAlign w:val="center"/>
        </w:tcPr>
        <w:p w14:paraId="5F71ED21" w14:textId="77777777" w:rsidR="00471D99" w:rsidRDefault="00471D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30A2E6DA" w14:textId="77777777" w:rsidR="00471D99" w:rsidRDefault="00471D9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843E660" w14:textId="77777777" w:rsidR="00471D99" w:rsidRDefault="00471D99">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EEB98" w14:textId="77777777" w:rsidR="00471D99" w:rsidRDefault="00471D99">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400296EA" wp14:editId="3E646CD2">
          <wp:simplePos x="0" y="0"/>
          <wp:positionH relativeFrom="column">
            <wp:posOffset>-798189</wp:posOffset>
          </wp:positionH>
          <wp:positionV relativeFrom="paragraph">
            <wp:posOffset>-399410</wp:posOffset>
          </wp:positionV>
          <wp:extent cx="7809876" cy="10165823"/>
          <wp:effectExtent l="0" t="0" r="0" b="0"/>
          <wp:wrapNone/>
          <wp:docPr id="212855075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9"/>
      <w:tblW w:w="5670" w:type="dxa"/>
      <w:tblInd w:w="3119" w:type="dxa"/>
      <w:tblLayout w:type="fixed"/>
      <w:tblLook w:val="0400" w:firstRow="0" w:lastRow="0" w:firstColumn="0" w:lastColumn="0" w:noHBand="0" w:noVBand="1"/>
    </w:tblPr>
    <w:tblGrid>
      <w:gridCol w:w="2551"/>
      <w:gridCol w:w="3119"/>
    </w:tblGrid>
    <w:tr w:rsidR="00471D99" w14:paraId="018EA707" w14:textId="77777777">
      <w:tc>
        <w:tcPr>
          <w:tcW w:w="2551" w:type="dxa"/>
          <w:vAlign w:val="center"/>
        </w:tcPr>
        <w:p w14:paraId="29D0F844" w14:textId="77777777" w:rsidR="00471D99" w:rsidRDefault="00471D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0D11E92" w14:textId="77777777" w:rsidR="00471D99" w:rsidRDefault="00471D99" w:rsidP="00AD6CA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06164/INFOEM/IP/RR/2025</w:t>
          </w:r>
        </w:p>
      </w:tc>
    </w:tr>
    <w:tr w:rsidR="00471D99" w14:paraId="7F8AE415" w14:textId="77777777">
      <w:tc>
        <w:tcPr>
          <w:tcW w:w="2551" w:type="dxa"/>
          <w:vAlign w:val="center"/>
        </w:tcPr>
        <w:p w14:paraId="58AA5ECE" w14:textId="77777777" w:rsidR="00471D99" w:rsidRDefault="00471D99">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1B03E592" w14:textId="77777777" w:rsidR="00471D99" w:rsidRDefault="00471D99">
          <w:pPr>
            <w:ind w:right="-533"/>
            <w:jc w:val="both"/>
            <w:rPr>
              <w:rFonts w:ascii="Palatino Linotype" w:eastAsia="Palatino Linotype" w:hAnsi="Palatino Linotype" w:cs="Palatino Linotype"/>
              <w:b/>
              <w:sz w:val="22"/>
              <w:szCs w:val="22"/>
            </w:rPr>
          </w:pPr>
        </w:p>
      </w:tc>
    </w:tr>
    <w:tr w:rsidR="00471D99" w14:paraId="7BA3C9A5" w14:textId="77777777">
      <w:trPr>
        <w:trHeight w:val="228"/>
      </w:trPr>
      <w:tc>
        <w:tcPr>
          <w:tcW w:w="2551" w:type="dxa"/>
          <w:vAlign w:val="center"/>
        </w:tcPr>
        <w:p w14:paraId="0E5CF5DD" w14:textId="77777777" w:rsidR="00471D99" w:rsidRDefault="00471D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1F50D90F" w14:textId="77777777" w:rsidR="00471D99" w:rsidRDefault="00471D99">
          <w:pPr>
            <w:ind w:right="27"/>
            <w:jc w:val="both"/>
            <w:rPr>
              <w:rFonts w:ascii="Palatino Linotype" w:eastAsia="Palatino Linotype" w:hAnsi="Palatino Linotype" w:cs="Palatino Linotype"/>
              <w:b/>
              <w:sz w:val="22"/>
              <w:szCs w:val="22"/>
            </w:rPr>
          </w:pPr>
          <w:r w:rsidRPr="00AD6CAB">
            <w:rPr>
              <w:rFonts w:ascii="Palatino Linotype" w:eastAsia="Palatino Linotype" w:hAnsi="Palatino Linotype" w:cs="Palatino Linotype"/>
              <w:b/>
              <w:sz w:val="22"/>
              <w:szCs w:val="22"/>
            </w:rPr>
            <w:t>Ayuntamiento de Toluca</w:t>
          </w:r>
        </w:p>
      </w:tc>
    </w:tr>
    <w:tr w:rsidR="00471D99" w14:paraId="64C65FC3" w14:textId="77777777">
      <w:tc>
        <w:tcPr>
          <w:tcW w:w="2551" w:type="dxa"/>
          <w:vAlign w:val="center"/>
        </w:tcPr>
        <w:p w14:paraId="557BBDCB" w14:textId="77777777" w:rsidR="00471D99" w:rsidRDefault="00471D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072D0285" w14:textId="77777777" w:rsidR="00471D99" w:rsidRDefault="00471D9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954A591" w14:textId="77777777" w:rsidR="00471D99" w:rsidRDefault="00471D99">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9B755" w14:textId="77777777" w:rsidR="00471D99" w:rsidRDefault="00471D99">
    <w:pPr>
      <w:pBdr>
        <w:top w:val="nil"/>
        <w:left w:val="nil"/>
        <w:bottom w:val="nil"/>
        <w:right w:val="nil"/>
        <w:between w:val="nil"/>
      </w:pBdr>
      <w:tabs>
        <w:tab w:val="center" w:pos="4252"/>
        <w:tab w:val="right" w:pos="8504"/>
      </w:tabs>
      <w:jc w:val="both"/>
      <w:rPr>
        <w:rFonts w:ascii="Calibri" w:eastAsia="Calibri" w:hAnsi="Calibri" w:cs="Calibri"/>
        <w:color w:val="000000"/>
      </w:rPr>
    </w:pPr>
  </w:p>
  <w:p w14:paraId="474B06DA" w14:textId="77777777" w:rsidR="00471D99" w:rsidRDefault="00471D99">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747B"/>
    <w:multiLevelType w:val="multilevel"/>
    <w:tmpl w:val="ECCA8206"/>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F9096E"/>
    <w:multiLevelType w:val="multilevel"/>
    <w:tmpl w:val="F47E1368"/>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107BCB"/>
    <w:multiLevelType w:val="multilevel"/>
    <w:tmpl w:val="001ED826"/>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3" w15:restartNumberingAfterBreak="0">
    <w:nsid w:val="159D581F"/>
    <w:multiLevelType w:val="multilevel"/>
    <w:tmpl w:val="E0943F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A7C4B04"/>
    <w:multiLevelType w:val="hybridMultilevel"/>
    <w:tmpl w:val="1FCC3DCC"/>
    <w:lvl w:ilvl="0" w:tplc="080A000F">
      <w:start w:val="1"/>
      <w:numFmt w:val="decimal"/>
      <w:lvlText w:val="%1."/>
      <w:lvlJc w:val="left"/>
      <w:pPr>
        <w:ind w:left="2574" w:hanging="360"/>
      </w:pPr>
    </w:lvl>
    <w:lvl w:ilvl="1" w:tplc="080A000F">
      <w:start w:val="1"/>
      <w:numFmt w:val="decimal"/>
      <w:lvlText w:val="%2."/>
      <w:lvlJc w:val="left"/>
      <w:pPr>
        <w:ind w:left="3294" w:hanging="360"/>
      </w:pPr>
    </w:lvl>
    <w:lvl w:ilvl="2" w:tplc="080A001B" w:tentative="1">
      <w:start w:val="1"/>
      <w:numFmt w:val="lowerRoman"/>
      <w:lvlText w:val="%3."/>
      <w:lvlJc w:val="right"/>
      <w:pPr>
        <w:ind w:left="4014" w:hanging="180"/>
      </w:pPr>
    </w:lvl>
    <w:lvl w:ilvl="3" w:tplc="080A000F" w:tentative="1">
      <w:start w:val="1"/>
      <w:numFmt w:val="decimal"/>
      <w:lvlText w:val="%4."/>
      <w:lvlJc w:val="left"/>
      <w:pPr>
        <w:ind w:left="4734" w:hanging="360"/>
      </w:pPr>
    </w:lvl>
    <w:lvl w:ilvl="4" w:tplc="080A0019" w:tentative="1">
      <w:start w:val="1"/>
      <w:numFmt w:val="lowerLetter"/>
      <w:lvlText w:val="%5."/>
      <w:lvlJc w:val="left"/>
      <w:pPr>
        <w:ind w:left="5454" w:hanging="360"/>
      </w:pPr>
    </w:lvl>
    <w:lvl w:ilvl="5" w:tplc="080A001B" w:tentative="1">
      <w:start w:val="1"/>
      <w:numFmt w:val="lowerRoman"/>
      <w:lvlText w:val="%6."/>
      <w:lvlJc w:val="right"/>
      <w:pPr>
        <w:ind w:left="6174" w:hanging="180"/>
      </w:pPr>
    </w:lvl>
    <w:lvl w:ilvl="6" w:tplc="080A000F" w:tentative="1">
      <w:start w:val="1"/>
      <w:numFmt w:val="decimal"/>
      <w:lvlText w:val="%7."/>
      <w:lvlJc w:val="left"/>
      <w:pPr>
        <w:ind w:left="6894" w:hanging="360"/>
      </w:pPr>
    </w:lvl>
    <w:lvl w:ilvl="7" w:tplc="080A0019" w:tentative="1">
      <w:start w:val="1"/>
      <w:numFmt w:val="lowerLetter"/>
      <w:lvlText w:val="%8."/>
      <w:lvlJc w:val="left"/>
      <w:pPr>
        <w:ind w:left="7614" w:hanging="360"/>
      </w:pPr>
    </w:lvl>
    <w:lvl w:ilvl="8" w:tplc="080A001B" w:tentative="1">
      <w:start w:val="1"/>
      <w:numFmt w:val="lowerRoman"/>
      <w:lvlText w:val="%9."/>
      <w:lvlJc w:val="right"/>
      <w:pPr>
        <w:ind w:left="8334" w:hanging="180"/>
      </w:pPr>
    </w:lvl>
  </w:abstractNum>
  <w:abstractNum w:abstractNumId="5" w15:restartNumberingAfterBreak="0">
    <w:nsid w:val="1F37382D"/>
    <w:multiLevelType w:val="multilevel"/>
    <w:tmpl w:val="ADD2DDFC"/>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6" w15:restartNumberingAfterBreak="0">
    <w:nsid w:val="28EC2784"/>
    <w:multiLevelType w:val="multilevel"/>
    <w:tmpl w:val="7248D7D6"/>
    <w:lvl w:ilvl="0">
      <w:start w:val="1"/>
      <w:numFmt w:val="decimal"/>
      <w:lvlText w:val="%1."/>
      <w:lvlJc w:val="left"/>
      <w:pPr>
        <w:ind w:left="1636" w:hanging="360"/>
      </w:pPr>
      <w:rPr>
        <w:rFonts w:ascii="Times New Roman" w:hAnsi="Times New Roman" w:cs="Times New Roman" w:hint="default"/>
        <w:b w:val="0"/>
        <w:bCs/>
      </w:rPr>
    </w:lvl>
    <w:lvl w:ilvl="1">
      <w:start w:val="1"/>
      <w:numFmt w:val="lowerLetter"/>
      <w:lvlText w:val="%2."/>
      <w:lvlJc w:val="left"/>
      <w:pPr>
        <w:ind w:left="2160" w:hanging="360"/>
      </w:pPr>
      <w:rPr>
        <w:rFonts w:ascii="Times New Roman" w:hAnsi="Times New Roman" w:cs="Times New Roman" w:hint="default"/>
      </w:rPr>
    </w:lvl>
    <w:lvl w:ilvl="2">
      <w:start w:val="1"/>
      <w:numFmt w:val="lowerRoman"/>
      <w:lvlText w:val="%3."/>
      <w:lvlJc w:val="right"/>
      <w:pPr>
        <w:ind w:left="2880" w:hanging="180"/>
      </w:pPr>
      <w:rPr>
        <w:rFonts w:ascii="Times New Roman" w:hAnsi="Times New Roman" w:cs="Times New Roman" w:hint="default"/>
      </w:rPr>
    </w:lvl>
    <w:lvl w:ilvl="3">
      <w:start w:val="1"/>
      <w:numFmt w:val="decimal"/>
      <w:lvlText w:val="%4."/>
      <w:lvlJc w:val="left"/>
      <w:pPr>
        <w:ind w:left="3600" w:hanging="360"/>
      </w:pPr>
      <w:rPr>
        <w:rFonts w:ascii="Times New Roman" w:hAnsi="Times New Roman" w:cs="Times New Roman" w:hint="default"/>
      </w:rPr>
    </w:lvl>
    <w:lvl w:ilvl="4">
      <w:start w:val="1"/>
      <w:numFmt w:val="lowerLetter"/>
      <w:lvlText w:val="%5."/>
      <w:lvlJc w:val="left"/>
      <w:pPr>
        <w:ind w:left="4320" w:hanging="360"/>
      </w:pPr>
      <w:rPr>
        <w:rFonts w:ascii="Times New Roman" w:hAnsi="Times New Roman" w:cs="Times New Roman" w:hint="default"/>
      </w:rPr>
    </w:lvl>
    <w:lvl w:ilvl="5">
      <w:start w:val="1"/>
      <w:numFmt w:val="lowerRoman"/>
      <w:lvlText w:val="%6."/>
      <w:lvlJc w:val="right"/>
      <w:pPr>
        <w:ind w:left="5040" w:hanging="180"/>
      </w:pPr>
      <w:rPr>
        <w:rFonts w:ascii="Times New Roman" w:hAnsi="Times New Roman" w:cs="Times New Roman" w:hint="default"/>
      </w:rPr>
    </w:lvl>
    <w:lvl w:ilvl="6">
      <w:start w:val="1"/>
      <w:numFmt w:val="decimal"/>
      <w:lvlText w:val="%7."/>
      <w:lvlJc w:val="left"/>
      <w:pPr>
        <w:ind w:left="5760" w:hanging="360"/>
      </w:pPr>
      <w:rPr>
        <w:rFonts w:ascii="Times New Roman" w:hAnsi="Times New Roman" w:cs="Times New Roman" w:hint="default"/>
      </w:rPr>
    </w:lvl>
    <w:lvl w:ilvl="7">
      <w:start w:val="1"/>
      <w:numFmt w:val="lowerLetter"/>
      <w:lvlText w:val="%8."/>
      <w:lvlJc w:val="left"/>
      <w:pPr>
        <w:ind w:left="6480" w:hanging="360"/>
      </w:pPr>
      <w:rPr>
        <w:rFonts w:ascii="Times New Roman" w:hAnsi="Times New Roman" w:cs="Times New Roman" w:hint="default"/>
      </w:rPr>
    </w:lvl>
    <w:lvl w:ilvl="8">
      <w:start w:val="1"/>
      <w:numFmt w:val="lowerRoman"/>
      <w:lvlText w:val="%9."/>
      <w:lvlJc w:val="right"/>
      <w:pPr>
        <w:ind w:left="7200" w:hanging="180"/>
      </w:pPr>
      <w:rPr>
        <w:rFonts w:ascii="Times New Roman" w:hAnsi="Times New Roman" w:cs="Times New Roman" w:hint="default"/>
      </w:rPr>
    </w:lvl>
  </w:abstractNum>
  <w:abstractNum w:abstractNumId="7" w15:restartNumberingAfterBreak="0">
    <w:nsid w:val="29280AF7"/>
    <w:multiLevelType w:val="hybridMultilevel"/>
    <w:tmpl w:val="B4A8185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A3745D7"/>
    <w:multiLevelType w:val="multilevel"/>
    <w:tmpl w:val="14A691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EF103D6"/>
    <w:multiLevelType w:val="hybridMultilevel"/>
    <w:tmpl w:val="BCC2F6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7F31F2D"/>
    <w:multiLevelType w:val="hybridMultilevel"/>
    <w:tmpl w:val="823233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38503DD"/>
    <w:multiLevelType w:val="multilevel"/>
    <w:tmpl w:val="A6B042A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44053856"/>
    <w:multiLevelType w:val="hybridMultilevel"/>
    <w:tmpl w:val="FE98C7C8"/>
    <w:lvl w:ilvl="0" w:tplc="080A000F">
      <w:start w:val="1"/>
      <w:numFmt w:val="decimal"/>
      <w:lvlText w:val="%1."/>
      <w:lvlJc w:val="left"/>
      <w:pPr>
        <w:ind w:left="2574" w:hanging="360"/>
      </w:pPr>
    </w:lvl>
    <w:lvl w:ilvl="1" w:tplc="080A0019">
      <w:start w:val="1"/>
      <w:numFmt w:val="lowerLetter"/>
      <w:lvlText w:val="%2."/>
      <w:lvlJc w:val="left"/>
      <w:pPr>
        <w:ind w:left="3294" w:hanging="360"/>
      </w:pPr>
    </w:lvl>
    <w:lvl w:ilvl="2" w:tplc="080A001B" w:tentative="1">
      <w:start w:val="1"/>
      <w:numFmt w:val="lowerRoman"/>
      <w:lvlText w:val="%3."/>
      <w:lvlJc w:val="right"/>
      <w:pPr>
        <w:ind w:left="4014" w:hanging="180"/>
      </w:pPr>
    </w:lvl>
    <w:lvl w:ilvl="3" w:tplc="080A000F" w:tentative="1">
      <w:start w:val="1"/>
      <w:numFmt w:val="decimal"/>
      <w:lvlText w:val="%4."/>
      <w:lvlJc w:val="left"/>
      <w:pPr>
        <w:ind w:left="4734" w:hanging="360"/>
      </w:pPr>
    </w:lvl>
    <w:lvl w:ilvl="4" w:tplc="080A0019" w:tentative="1">
      <w:start w:val="1"/>
      <w:numFmt w:val="lowerLetter"/>
      <w:lvlText w:val="%5."/>
      <w:lvlJc w:val="left"/>
      <w:pPr>
        <w:ind w:left="5454" w:hanging="360"/>
      </w:pPr>
    </w:lvl>
    <w:lvl w:ilvl="5" w:tplc="080A001B" w:tentative="1">
      <w:start w:val="1"/>
      <w:numFmt w:val="lowerRoman"/>
      <w:lvlText w:val="%6."/>
      <w:lvlJc w:val="right"/>
      <w:pPr>
        <w:ind w:left="6174" w:hanging="180"/>
      </w:pPr>
    </w:lvl>
    <w:lvl w:ilvl="6" w:tplc="080A000F" w:tentative="1">
      <w:start w:val="1"/>
      <w:numFmt w:val="decimal"/>
      <w:lvlText w:val="%7."/>
      <w:lvlJc w:val="left"/>
      <w:pPr>
        <w:ind w:left="6894" w:hanging="360"/>
      </w:pPr>
    </w:lvl>
    <w:lvl w:ilvl="7" w:tplc="080A0019" w:tentative="1">
      <w:start w:val="1"/>
      <w:numFmt w:val="lowerLetter"/>
      <w:lvlText w:val="%8."/>
      <w:lvlJc w:val="left"/>
      <w:pPr>
        <w:ind w:left="7614" w:hanging="360"/>
      </w:pPr>
    </w:lvl>
    <w:lvl w:ilvl="8" w:tplc="080A001B" w:tentative="1">
      <w:start w:val="1"/>
      <w:numFmt w:val="lowerRoman"/>
      <w:lvlText w:val="%9."/>
      <w:lvlJc w:val="right"/>
      <w:pPr>
        <w:ind w:left="8334" w:hanging="180"/>
      </w:pPr>
    </w:lvl>
  </w:abstractNum>
  <w:abstractNum w:abstractNumId="13" w15:restartNumberingAfterBreak="0">
    <w:nsid w:val="472C3418"/>
    <w:multiLevelType w:val="multilevel"/>
    <w:tmpl w:val="8EA00D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951608D"/>
    <w:multiLevelType w:val="hybridMultilevel"/>
    <w:tmpl w:val="9E4678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BEE2D32"/>
    <w:multiLevelType w:val="multilevel"/>
    <w:tmpl w:val="2CE4B294"/>
    <w:lvl w:ilvl="0">
      <w:start w:val="1"/>
      <w:numFmt w:val="bullet"/>
      <w:lvlText w:val="⮚"/>
      <w:lvlJc w:val="left"/>
      <w:pPr>
        <w:ind w:left="1571" w:hanging="720"/>
      </w:pPr>
      <w:rPr>
        <w:rFonts w:ascii="Noto Sans Symbols" w:eastAsia="Noto Sans Symbols" w:hAnsi="Noto Sans Symbols" w:cs="Noto Sans Symbols"/>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6" w15:restartNumberingAfterBreak="0">
    <w:nsid w:val="4D7252D1"/>
    <w:multiLevelType w:val="multilevel"/>
    <w:tmpl w:val="B4D4AC5E"/>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0FF13B9"/>
    <w:multiLevelType w:val="hybridMultilevel"/>
    <w:tmpl w:val="369ED8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3732E45"/>
    <w:multiLevelType w:val="multilevel"/>
    <w:tmpl w:val="3A02E378"/>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BDE0F8B"/>
    <w:multiLevelType w:val="hybridMultilevel"/>
    <w:tmpl w:val="1A663F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C2C5BBD"/>
    <w:multiLevelType w:val="multilevel"/>
    <w:tmpl w:val="32F07246"/>
    <w:lvl w:ilvl="0">
      <w:start w:val="6"/>
      <w:numFmt w:val="bullet"/>
      <w:lvlText w:val="-"/>
      <w:lvlJc w:val="left"/>
      <w:pPr>
        <w:ind w:left="720" w:hanging="360"/>
      </w:pPr>
      <w:rPr>
        <w:rFonts w:ascii="Palatino Linotype" w:hAnsi="Palatino Linotyp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C81126A"/>
    <w:multiLevelType w:val="multilevel"/>
    <w:tmpl w:val="5C72EA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D0A003A"/>
    <w:multiLevelType w:val="multilevel"/>
    <w:tmpl w:val="B7F01F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D845A59"/>
    <w:multiLevelType w:val="multilevel"/>
    <w:tmpl w:val="949250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42E7E9A"/>
    <w:multiLevelType w:val="hybridMultilevel"/>
    <w:tmpl w:val="6F48BE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24F89D0E">
      <w:start w:val="8"/>
      <w:numFmt w:val="bullet"/>
      <w:lvlText w:val="•"/>
      <w:lvlJc w:val="left"/>
      <w:pPr>
        <w:ind w:left="2385" w:hanging="585"/>
      </w:pPr>
      <w:rPr>
        <w:rFonts w:ascii="Palatino Linotype" w:eastAsia="Palatino Linotype" w:hAnsi="Palatino Linotype" w:cs="Palatino Linotype"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09A1725"/>
    <w:multiLevelType w:val="multilevel"/>
    <w:tmpl w:val="2B1E7A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240541F"/>
    <w:multiLevelType w:val="hybridMultilevel"/>
    <w:tmpl w:val="EB20D798"/>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73E8561C"/>
    <w:multiLevelType w:val="multilevel"/>
    <w:tmpl w:val="574458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6F14980"/>
    <w:multiLevelType w:val="multilevel"/>
    <w:tmpl w:val="FC9475D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num w:numId="1">
    <w:abstractNumId w:val="0"/>
  </w:num>
  <w:num w:numId="2">
    <w:abstractNumId w:val="21"/>
  </w:num>
  <w:num w:numId="3">
    <w:abstractNumId w:val="25"/>
  </w:num>
  <w:num w:numId="4">
    <w:abstractNumId w:val="1"/>
  </w:num>
  <w:num w:numId="5">
    <w:abstractNumId w:val="27"/>
  </w:num>
  <w:num w:numId="6">
    <w:abstractNumId w:val="23"/>
  </w:num>
  <w:num w:numId="7">
    <w:abstractNumId w:val="15"/>
  </w:num>
  <w:num w:numId="8">
    <w:abstractNumId w:val="11"/>
  </w:num>
  <w:num w:numId="9">
    <w:abstractNumId w:val="16"/>
  </w:num>
  <w:num w:numId="10">
    <w:abstractNumId w:val="2"/>
  </w:num>
  <w:num w:numId="11">
    <w:abstractNumId w:val="18"/>
  </w:num>
  <w:num w:numId="12">
    <w:abstractNumId w:val="13"/>
  </w:num>
  <w:num w:numId="13">
    <w:abstractNumId w:val="5"/>
  </w:num>
  <w:num w:numId="14">
    <w:abstractNumId w:val="22"/>
  </w:num>
  <w:num w:numId="15">
    <w:abstractNumId w:val="3"/>
  </w:num>
  <w:num w:numId="16">
    <w:abstractNumId w:val="19"/>
  </w:num>
  <w:num w:numId="17">
    <w:abstractNumId w:val="24"/>
  </w:num>
  <w:num w:numId="18">
    <w:abstractNumId w:val="26"/>
  </w:num>
  <w:num w:numId="19">
    <w:abstractNumId w:val="12"/>
  </w:num>
  <w:num w:numId="20">
    <w:abstractNumId w:val="4"/>
  </w:num>
  <w:num w:numId="21">
    <w:abstractNumId w:val="9"/>
  </w:num>
  <w:num w:numId="22">
    <w:abstractNumId w:val="10"/>
  </w:num>
  <w:num w:numId="23">
    <w:abstractNumId w:val="8"/>
  </w:num>
  <w:num w:numId="24">
    <w:abstractNumId w:val="28"/>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7"/>
  </w:num>
  <w:num w:numId="28">
    <w:abstractNumId w:val="14"/>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58"/>
    <w:rsid w:val="00033177"/>
    <w:rsid w:val="00057A12"/>
    <w:rsid w:val="0006558D"/>
    <w:rsid w:val="000B610A"/>
    <w:rsid w:val="00112396"/>
    <w:rsid w:val="001164D8"/>
    <w:rsid w:val="00155622"/>
    <w:rsid w:val="00180A05"/>
    <w:rsid w:val="0019746F"/>
    <w:rsid w:val="001B0EA2"/>
    <w:rsid w:val="0020261E"/>
    <w:rsid w:val="0029385C"/>
    <w:rsid w:val="00367541"/>
    <w:rsid w:val="003C2AB4"/>
    <w:rsid w:val="003F754E"/>
    <w:rsid w:val="004108EA"/>
    <w:rsid w:val="00453940"/>
    <w:rsid w:val="00471D99"/>
    <w:rsid w:val="0047436F"/>
    <w:rsid w:val="0048212D"/>
    <w:rsid w:val="004964D2"/>
    <w:rsid w:val="004D6B1E"/>
    <w:rsid w:val="0050624D"/>
    <w:rsid w:val="00562330"/>
    <w:rsid w:val="0057757D"/>
    <w:rsid w:val="005A26A6"/>
    <w:rsid w:val="005C57EE"/>
    <w:rsid w:val="005E4A7A"/>
    <w:rsid w:val="005E6B62"/>
    <w:rsid w:val="005F73B8"/>
    <w:rsid w:val="00600897"/>
    <w:rsid w:val="006B164B"/>
    <w:rsid w:val="006B680D"/>
    <w:rsid w:val="006D2163"/>
    <w:rsid w:val="006D2526"/>
    <w:rsid w:val="0070053E"/>
    <w:rsid w:val="007C6E15"/>
    <w:rsid w:val="007D7247"/>
    <w:rsid w:val="00811699"/>
    <w:rsid w:val="008717E9"/>
    <w:rsid w:val="00886E04"/>
    <w:rsid w:val="008A1690"/>
    <w:rsid w:val="008A326D"/>
    <w:rsid w:val="008B5E27"/>
    <w:rsid w:val="008C09BC"/>
    <w:rsid w:val="00933B01"/>
    <w:rsid w:val="00935899"/>
    <w:rsid w:val="00976317"/>
    <w:rsid w:val="00982ABA"/>
    <w:rsid w:val="00987267"/>
    <w:rsid w:val="00A133B3"/>
    <w:rsid w:val="00A262DB"/>
    <w:rsid w:val="00A4768F"/>
    <w:rsid w:val="00A86C1D"/>
    <w:rsid w:val="00AC377D"/>
    <w:rsid w:val="00AD6CAB"/>
    <w:rsid w:val="00AE3007"/>
    <w:rsid w:val="00B42E2C"/>
    <w:rsid w:val="00B55D82"/>
    <w:rsid w:val="00BA4E4C"/>
    <w:rsid w:val="00BD26FA"/>
    <w:rsid w:val="00BF01CB"/>
    <w:rsid w:val="00BF0D19"/>
    <w:rsid w:val="00C205C8"/>
    <w:rsid w:val="00C24474"/>
    <w:rsid w:val="00C462C1"/>
    <w:rsid w:val="00CC3AAF"/>
    <w:rsid w:val="00CF1388"/>
    <w:rsid w:val="00CF25CA"/>
    <w:rsid w:val="00D3564A"/>
    <w:rsid w:val="00D83D28"/>
    <w:rsid w:val="00DA6B05"/>
    <w:rsid w:val="00DE129C"/>
    <w:rsid w:val="00DE3C58"/>
    <w:rsid w:val="00DE7D4B"/>
    <w:rsid w:val="00DF748B"/>
    <w:rsid w:val="00E05DA7"/>
    <w:rsid w:val="00E17D87"/>
    <w:rsid w:val="00E96D49"/>
    <w:rsid w:val="00ED79B3"/>
    <w:rsid w:val="00F408B9"/>
    <w:rsid w:val="00F7051A"/>
    <w:rsid w:val="00F91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08822"/>
  <w15:docId w15:val="{2CC3B081-E2F0-4E7D-AD83-75F1D735F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A12"/>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left w:w="108" w:type="dxa"/>
        <w:right w:w="108" w:type="dxa"/>
      </w:tblCellMar>
    </w:tblPr>
  </w:style>
  <w:style w:type="table" w:customStyle="1" w:styleId="a0">
    <w:basedOn w:val="TableNormal5"/>
    <w:tblPr>
      <w:tblStyleRowBandSize w:val="1"/>
      <w:tblStyleColBandSize w:val="1"/>
      <w:tblCellMar>
        <w:left w:w="115" w:type="dxa"/>
        <w:right w:w="115" w:type="dxa"/>
      </w:tblCellMar>
    </w:tblPr>
  </w:style>
  <w:style w:type="table" w:customStyle="1" w:styleId="a1">
    <w:basedOn w:val="TableNormal5"/>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5"/>
    <w:tblPr>
      <w:tblStyleRowBandSize w:val="1"/>
      <w:tblStyleColBandSize w:val="1"/>
      <w:tblCellMar>
        <w:left w:w="108" w:type="dxa"/>
        <w:right w:w="108" w:type="dxa"/>
      </w:tblCellMar>
    </w:tblPr>
  </w:style>
  <w:style w:type="table" w:customStyle="1" w:styleId="a3">
    <w:basedOn w:val="TableNormal5"/>
    <w:tblPr>
      <w:tblStyleRowBandSize w:val="1"/>
      <w:tblStyleColBandSize w:val="1"/>
      <w:tblCellMar>
        <w:left w:w="108" w:type="dxa"/>
        <w:right w:w="108" w:type="dxa"/>
      </w:tblCellMar>
    </w:tblPr>
  </w:style>
  <w:style w:type="table" w:customStyle="1" w:styleId="a4">
    <w:basedOn w:val="TableNormal5"/>
    <w:tblPr>
      <w:tblStyleRowBandSize w:val="1"/>
      <w:tblStyleColBandSize w:val="1"/>
      <w:tblCellMar>
        <w:left w:w="108" w:type="dxa"/>
        <w:right w:w="108" w:type="dxa"/>
      </w:tblCellMar>
    </w:tblPr>
  </w:style>
  <w:style w:type="table" w:customStyle="1" w:styleId="a5">
    <w:basedOn w:val="TableNormal5"/>
    <w:tblPr>
      <w:tblStyleRowBandSize w:val="1"/>
      <w:tblStyleColBandSize w:val="1"/>
      <w:tblCellMar>
        <w:left w:w="108" w:type="dxa"/>
        <w:right w:w="108" w:type="dxa"/>
      </w:tblCellMar>
    </w:tblPr>
  </w:style>
  <w:style w:type="table" w:customStyle="1" w:styleId="a6">
    <w:basedOn w:val="TableNormal5"/>
    <w:tblPr>
      <w:tblStyleRowBandSize w:val="1"/>
      <w:tblStyleColBandSize w:val="1"/>
      <w:tblCellMar>
        <w:left w:w="108" w:type="dxa"/>
        <w:right w:w="108" w:type="dxa"/>
      </w:tblCellMar>
    </w:tblPr>
  </w:style>
  <w:style w:type="table" w:customStyle="1" w:styleId="a7">
    <w:basedOn w:val="TableNormal5"/>
    <w:tblPr>
      <w:tblStyleRowBandSize w:val="1"/>
      <w:tblStyleColBandSize w:val="1"/>
      <w:tblCellMar>
        <w:left w:w="108" w:type="dxa"/>
        <w:right w:w="108" w:type="dxa"/>
      </w:tblCellMar>
    </w:tblPr>
  </w:style>
  <w:style w:type="table" w:customStyle="1" w:styleId="a8">
    <w:basedOn w:val="TableNormal5"/>
    <w:tblPr>
      <w:tblStyleRowBandSize w:val="1"/>
      <w:tblStyleColBandSize w:val="1"/>
      <w:tblCellMar>
        <w:left w:w="108" w:type="dxa"/>
        <w:right w:w="108" w:type="dxa"/>
      </w:tblCellMar>
    </w:tblPr>
  </w:style>
  <w:style w:type="table" w:customStyle="1" w:styleId="a9">
    <w:basedOn w:val="TableNormal5"/>
    <w:tblPr>
      <w:tblStyleRowBandSize w:val="1"/>
      <w:tblStyleColBandSize w:val="1"/>
      <w:tblCellMar>
        <w:left w:w="115" w:type="dxa"/>
        <w:right w:w="115" w:type="dxa"/>
      </w:tblCellMar>
    </w:tblPr>
  </w:style>
  <w:style w:type="table" w:customStyle="1" w:styleId="aa">
    <w:basedOn w:val="TableNormal5"/>
    <w:tblPr>
      <w:tblStyleRowBandSize w:val="1"/>
      <w:tblStyleColBandSize w:val="1"/>
      <w:tblCellMar>
        <w:left w:w="115" w:type="dxa"/>
        <w:right w:w="115" w:type="dxa"/>
      </w:tblCellMar>
    </w:tblPr>
  </w:style>
  <w:style w:type="table" w:customStyle="1" w:styleId="ab">
    <w:basedOn w:val="TableNormal5"/>
    <w:tblPr>
      <w:tblStyleRowBandSize w:val="1"/>
      <w:tblStyleColBandSize w:val="1"/>
      <w:tblCellMar>
        <w:left w:w="115" w:type="dxa"/>
        <w:right w:w="115" w:type="dxa"/>
      </w:tblCellMar>
    </w:tblPr>
  </w:style>
  <w:style w:type="table" w:customStyle="1" w:styleId="ac">
    <w:basedOn w:val="TableNormal4"/>
    <w:tblPr>
      <w:tblStyleRowBandSize w:val="1"/>
      <w:tblStyleColBandSize w:val="1"/>
      <w:tblCellMar>
        <w:left w:w="115" w:type="dxa"/>
        <w:right w:w="115" w:type="dxa"/>
      </w:tblCellMar>
    </w:tblPr>
  </w:style>
  <w:style w:type="table" w:customStyle="1" w:styleId="ad">
    <w:basedOn w:val="TableNormal4"/>
    <w:tblPr>
      <w:tblStyleRowBandSize w:val="1"/>
      <w:tblStyleColBandSize w:val="1"/>
      <w:tblCellMar>
        <w:left w:w="115" w:type="dxa"/>
        <w:right w:w="115" w:type="dxa"/>
      </w:tblCellMar>
    </w:tblPr>
  </w:style>
  <w:style w:type="table" w:customStyle="1" w:styleId="ae">
    <w:basedOn w:val="TableNormal4"/>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4"/>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character" w:customStyle="1" w:styleId="Mencinsinresolver3">
    <w:name w:val="Mención sin resolver3"/>
    <w:basedOn w:val="Fuentedeprrafopredeter"/>
    <w:uiPriority w:val="99"/>
    <w:semiHidden/>
    <w:unhideWhenUsed/>
    <w:rsid w:val="00DA34A0"/>
    <w:rPr>
      <w:color w:val="605E5C"/>
      <w:shd w:val="clear" w:color="auto" w:fill="E1DFDD"/>
    </w:rPr>
  </w:style>
  <w:style w:type="paragraph" w:customStyle="1" w:styleId="Default">
    <w:name w:val="Default"/>
    <w:rsid w:val="00740F46"/>
    <w:pPr>
      <w:autoSpaceDE w:val="0"/>
      <w:autoSpaceDN w:val="0"/>
      <w:adjustRightInd w:val="0"/>
    </w:pPr>
    <w:rPr>
      <w:rFonts w:ascii="Arial" w:eastAsiaTheme="minorHAnsi" w:hAnsi="Arial" w:cs="Arial"/>
      <w:color w:val="000000"/>
      <w:lang w:val="es-MX" w:eastAsia="en-US"/>
    </w:rPr>
  </w:style>
  <w:style w:type="table" w:customStyle="1" w:styleId="Tablaconcuadrcula2">
    <w:name w:val="Tabla con cuadrícula2"/>
    <w:basedOn w:val="Tablanormal"/>
    <w:next w:val="Tablaconcuadrcula"/>
    <w:uiPriority w:val="39"/>
    <w:rsid w:val="0057641C"/>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1">
    <w:basedOn w:val="TableNormal2"/>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1"/>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left w:w="115" w:type="dxa"/>
        <w:right w:w="115" w:type="dxa"/>
      </w:tblCellMar>
    </w:tblPr>
  </w:style>
  <w:style w:type="table" w:customStyle="1" w:styleId="af7">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infoem2.ipomex.org.mx/ipomex/"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em2.ipomex.org.mx/ipome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foem2.ipomex.org.mx/ipomex/" TargetMode="External"/><Relationship Id="rId23" Type="http://schemas.openxmlformats.org/officeDocument/2006/relationships/fontTable" Target="fontTable.xml"/><Relationship Id="rId10" Type="http://schemas.openxmlformats.org/officeDocument/2006/relationships/hyperlink" Target="https://infoem2.ipomex.org.mx/ipome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foem2.ipomex.org.mx/ipomex/" TargetMode="External"/><Relationship Id="rId14" Type="http://schemas.openxmlformats.org/officeDocument/2006/relationships/hyperlink" Target="about:blank"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qq79XfKDU6IBDSYGmVbKhyw3AA==">CgMxLjAyCWguMWZvYjl0ZTIJaC4zem55c2g3MghoLmdqZGd4czIJaC4zMGowemxsMgloLjNyZGNyam4yCGgudHlqY3d0MgloLjNkeTZ2a20yCWguMmV0OTJwMDIJaC4xdDNoNXNmMgloLjRkMzRvZzgyCWguMnM4ZXlvMTIJaC4xN2RwOHZ1OAByITFxTTBIR0VJUkR2ckxNdTBsS3hBdzVxM2cxWWRUYWxEcw==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17173</Words>
  <Characters>94454</Characters>
  <Application>Microsoft Office Word</Application>
  <DocSecurity>0</DocSecurity>
  <Lines>787</Lines>
  <Paragraphs>222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Villagómez Martínez</cp:lastModifiedBy>
  <cp:revision>2</cp:revision>
  <cp:lastPrinted>2025-12-12T16:16:00Z</cp:lastPrinted>
  <dcterms:created xsi:type="dcterms:W3CDTF">2026-01-20T16:10:00Z</dcterms:created>
  <dcterms:modified xsi:type="dcterms:W3CDTF">2026-01-20T16:10:00Z</dcterms:modified>
</cp:coreProperties>
</file>