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86F5F" w14:textId="77777777" w:rsidR="00A12EBB" w:rsidRPr="009D76A7" w:rsidRDefault="00AD46E7">
      <w:pPr>
        <w:spacing w:line="360" w:lineRule="auto"/>
        <w:jc w:val="both"/>
        <w:rPr>
          <w:rFonts w:ascii="Palatino Linotype" w:eastAsia="Palatino Linotype" w:hAnsi="Palatino Linotype" w:cs="Palatino Linotype"/>
          <w:sz w:val="22"/>
          <w:szCs w:val="22"/>
        </w:rPr>
      </w:pPr>
      <w:bookmarkStart w:id="0" w:name="_heading=h.2et92p0" w:colFirst="0" w:colLast="0"/>
      <w:bookmarkEnd w:id="0"/>
      <w:r w:rsidRPr="009D76A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CA74F1" w:rsidRPr="009D76A7">
        <w:rPr>
          <w:rFonts w:ascii="Palatino Linotype" w:eastAsia="Palatino Linotype" w:hAnsi="Palatino Linotype" w:cs="Palatino Linotype"/>
          <w:sz w:val="22"/>
          <w:szCs w:val="22"/>
        </w:rPr>
        <w:t>once de junio</w:t>
      </w:r>
      <w:r w:rsidRPr="009D76A7">
        <w:rPr>
          <w:rFonts w:ascii="Palatino Linotype" w:eastAsia="Palatino Linotype" w:hAnsi="Palatino Linotype" w:cs="Palatino Linotype"/>
          <w:sz w:val="22"/>
          <w:szCs w:val="22"/>
        </w:rPr>
        <w:t xml:space="preserve"> de dos mil veinticinco. </w:t>
      </w:r>
    </w:p>
    <w:p w14:paraId="3365665B" w14:textId="77777777" w:rsidR="00A12EBB" w:rsidRPr="009D76A7" w:rsidRDefault="00A12EBB">
      <w:pPr>
        <w:spacing w:line="360" w:lineRule="auto"/>
        <w:jc w:val="both"/>
        <w:rPr>
          <w:rFonts w:ascii="Palatino Linotype" w:eastAsia="Palatino Linotype" w:hAnsi="Palatino Linotype" w:cs="Palatino Linotype"/>
          <w:sz w:val="22"/>
          <w:szCs w:val="22"/>
        </w:rPr>
      </w:pPr>
    </w:p>
    <w:p w14:paraId="5414788A" w14:textId="77777777" w:rsidR="00A12EBB" w:rsidRPr="009D76A7" w:rsidRDefault="00AD46E7">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b/>
          <w:sz w:val="22"/>
          <w:szCs w:val="22"/>
        </w:rPr>
        <w:t>Visto</w:t>
      </w:r>
      <w:r w:rsidRPr="009D76A7">
        <w:rPr>
          <w:rFonts w:ascii="Palatino Linotype" w:eastAsia="Palatino Linotype" w:hAnsi="Palatino Linotype" w:cs="Palatino Linotype"/>
          <w:sz w:val="22"/>
          <w:szCs w:val="22"/>
        </w:rPr>
        <w:t xml:space="preserve"> el expediente relativo al recurso de revisión </w:t>
      </w:r>
      <w:r w:rsidR="00CA74F1" w:rsidRPr="009D76A7">
        <w:rPr>
          <w:rFonts w:ascii="Palatino Linotype" w:eastAsia="Palatino Linotype" w:hAnsi="Palatino Linotype" w:cs="Palatino Linotype"/>
          <w:b/>
          <w:sz w:val="22"/>
          <w:szCs w:val="22"/>
        </w:rPr>
        <w:t>03319</w:t>
      </w:r>
      <w:r w:rsidRPr="009D76A7">
        <w:rPr>
          <w:rFonts w:ascii="Palatino Linotype" w:eastAsia="Palatino Linotype" w:hAnsi="Palatino Linotype" w:cs="Palatino Linotype"/>
          <w:b/>
          <w:sz w:val="22"/>
          <w:szCs w:val="22"/>
        </w:rPr>
        <w:t>/INFOEM/IP/RR/2025</w:t>
      </w:r>
      <w:r w:rsidRPr="009D76A7">
        <w:rPr>
          <w:rFonts w:ascii="Palatino Linotype" w:eastAsia="Palatino Linotype" w:hAnsi="Palatino Linotype" w:cs="Palatino Linotype"/>
          <w:sz w:val="22"/>
          <w:szCs w:val="22"/>
        </w:rPr>
        <w:t xml:space="preserve">, interpuesto por </w:t>
      </w:r>
      <w:r w:rsidRPr="009D76A7">
        <w:rPr>
          <w:rFonts w:ascii="Palatino Linotype" w:eastAsia="Palatino Linotype" w:hAnsi="Palatino Linotype" w:cs="Palatino Linotype"/>
          <w:b/>
          <w:sz w:val="22"/>
          <w:szCs w:val="22"/>
        </w:rPr>
        <w:t xml:space="preserve">un particular que no proporcionó nombre o seudónimo para ser identificado, </w:t>
      </w:r>
      <w:r w:rsidRPr="009D76A7">
        <w:rPr>
          <w:rFonts w:ascii="Palatino Linotype" w:eastAsia="Palatino Linotype" w:hAnsi="Palatino Linotype" w:cs="Palatino Linotype"/>
          <w:sz w:val="22"/>
          <w:szCs w:val="22"/>
        </w:rPr>
        <w:t>en lo sucesivo se le denominará la parte</w:t>
      </w:r>
      <w:r w:rsidRPr="009D76A7">
        <w:rPr>
          <w:rFonts w:ascii="Palatino Linotype" w:eastAsia="Palatino Linotype" w:hAnsi="Palatino Linotype" w:cs="Palatino Linotype"/>
          <w:b/>
          <w:sz w:val="22"/>
          <w:szCs w:val="22"/>
        </w:rPr>
        <w:t xml:space="preserve"> Recurrente</w:t>
      </w:r>
      <w:r w:rsidRPr="009D76A7">
        <w:rPr>
          <w:rFonts w:ascii="Palatino Linotype" w:eastAsia="Palatino Linotype" w:hAnsi="Palatino Linotype" w:cs="Palatino Linotype"/>
          <w:sz w:val="22"/>
          <w:szCs w:val="22"/>
        </w:rPr>
        <w:t>, en contra de la respuesta a su solicitud de información con número de folio</w:t>
      </w:r>
      <w:r w:rsidRPr="009D76A7">
        <w:rPr>
          <w:rFonts w:ascii="Palatino Linotype" w:eastAsia="Palatino Linotype" w:hAnsi="Palatino Linotype" w:cs="Palatino Linotype"/>
          <w:b/>
          <w:sz w:val="22"/>
          <w:szCs w:val="22"/>
        </w:rPr>
        <w:t xml:space="preserve"> </w:t>
      </w:r>
      <w:r w:rsidR="00CA74F1" w:rsidRPr="009D76A7">
        <w:rPr>
          <w:rFonts w:ascii="Palatino Linotype" w:eastAsia="Palatino Linotype" w:hAnsi="Palatino Linotype" w:cs="Palatino Linotype"/>
          <w:b/>
          <w:sz w:val="22"/>
          <w:szCs w:val="22"/>
        </w:rPr>
        <w:t>00093/SMOV/IP/2025</w:t>
      </w:r>
      <w:r w:rsidRPr="009D76A7">
        <w:rPr>
          <w:rFonts w:ascii="Palatino Linotype" w:eastAsia="Palatino Linotype" w:hAnsi="Palatino Linotype" w:cs="Palatino Linotype"/>
          <w:sz w:val="22"/>
          <w:szCs w:val="22"/>
        </w:rPr>
        <w:t>, por parte de</w:t>
      </w:r>
      <w:r w:rsidR="00CA74F1" w:rsidRPr="009D76A7">
        <w:rPr>
          <w:rFonts w:ascii="Palatino Linotype" w:eastAsia="Palatino Linotype" w:hAnsi="Palatino Linotype" w:cs="Palatino Linotype"/>
          <w:sz w:val="22"/>
          <w:szCs w:val="22"/>
        </w:rPr>
        <w:t xml:space="preserve"> </w:t>
      </w:r>
      <w:r w:rsidRPr="009D76A7">
        <w:rPr>
          <w:rFonts w:ascii="Palatino Linotype" w:eastAsia="Palatino Linotype" w:hAnsi="Palatino Linotype" w:cs="Palatino Linotype"/>
          <w:sz w:val="22"/>
          <w:szCs w:val="22"/>
        </w:rPr>
        <w:t>l</w:t>
      </w:r>
      <w:r w:rsidR="00CA74F1" w:rsidRPr="009D76A7">
        <w:rPr>
          <w:rFonts w:ascii="Palatino Linotype" w:eastAsia="Palatino Linotype" w:hAnsi="Palatino Linotype" w:cs="Palatino Linotype"/>
          <w:sz w:val="22"/>
          <w:szCs w:val="22"/>
        </w:rPr>
        <w:t>a</w:t>
      </w:r>
      <w:r w:rsidRPr="009D76A7">
        <w:rPr>
          <w:rFonts w:ascii="Palatino Linotype" w:eastAsia="Palatino Linotype" w:hAnsi="Palatino Linotype" w:cs="Palatino Linotype"/>
          <w:sz w:val="22"/>
          <w:szCs w:val="22"/>
        </w:rPr>
        <w:t xml:space="preserve"> </w:t>
      </w:r>
      <w:r w:rsidR="00CA74F1" w:rsidRPr="009D76A7">
        <w:rPr>
          <w:rFonts w:ascii="Palatino Linotype" w:eastAsia="Palatino Linotype" w:hAnsi="Palatino Linotype" w:cs="Palatino Linotype"/>
          <w:b/>
          <w:sz w:val="22"/>
          <w:szCs w:val="22"/>
        </w:rPr>
        <w:t>Secretaría de Movilidad</w:t>
      </w:r>
      <w:r w:rsidRPr="009D76A7">
        <w:rPr>
          <w:rFonts w:ascii="Palatino Linotype" w:eastAsia="Palatino Linotype" w:hAnsi="Palatino Linotype" w:cs="Palatino Linotype"/>
          <w:b/>
          <w:sz w:val="22"/>
          <w:szCs w:val="22"/>
        </w:rPr>
        <w:t xml:space="preserve">, </w:t>
      </w:r>
      <w:r w:rsidRPr="009D76A7">
        <w:rPr>
          <w:rFonts w:ascii="Palatino Linotype" w:eastAsia="Palatino Linotype" w:hAnsi="Palatino Linotype" w:cs="Palatino Linotype"/>
          <w:sz w:val="22"/>
          <w:szCs w:val="22"/>
        </w:rPr>
        <w:t xml:space="preserve">en lo sucesivo el </w:t>
      </w:r>
      <w:r w:rsidRPr="009D76A7">
        <w:rPr>
          <w:rFonts w:ascii="Palatino Linotype" w:eastAsia="Palatino Linotype" w:hAnsi="Palatino Linotype" w:cs="Palatino Linotype"/>
          <w:b/>
          <w:sz w:val="22"/>
          <w:szCs w:val="22"/>
        </w:rPr>
        <w:t>Sujeto Obligado</w:t>
      </w:r>
      <w:r w:rsidRPr="009D76A7">
        <w:rPr>
          <w:rFonts w:ascii="Palatino Linotype" w:eastAsia="Palatino Linotype" w:hAnsi="Palatino Linotype" w:cs="Palatino Linotype"/>
          <w:sz w:val="22"/>
          <w:szCs w:val="22"/>
        </w:rPr>
        <w:t>;</w:t>
      </w:r>
      <w:r w:rsidRPr="009D76A7">
        <w:rPr>
          <w:rFonts w:ascii="Palatino Linotype" w:eastAsia="Palatino Linotype" w:hAnsi="Palatino Linotype" w:cs="Palatino Linotype"/>
          <w:b/>
          <w:sz w:val="22"/>
          <w:szCs w:val="22"/>
        </w:rPr>
        <w:t xml:space="preserve"> </w:t>
      </w:r>
      <w:r w:rsidRPr="009D76A7">
        <w:rPr>
          <w:rFonts w:ascii="Palatino Linotype" w:eastAsia="Palatino Linotype" w:hAnsi="Palatino Linotype" w:cs="Palatino Linotype"/>
          <w:sz w:val="22"/>
          <w:szCs w:val="22"/>
        </w:rPr>
        <w:t>se procede a dictar la presente resolución, con base en los siguientes:</w:t>
      </w:r>
    </w:p>
    <w:p w14:paraId="30612AEA" w14:textId="77777777" w:rsidR="00A12EBB" w:rsidRPr="009D76A7" w:rsidRDefault="00AD46E7">
      <w:pPr>
        <w:numPr>
          <w:ilvl w:val="0"/>
          <w:numId w:val="4"/>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9D76A7">
        <w:rPr>
          <w:rFonts w:ascii="Palatino Linotype" w:eastAsia="Palatino Linotype" w:hAnsi="Palatino Linotype" w:cs="Palatino Linotype"/>
          <w:b/>
          <w:sz w:val="22"/>
          <w:szCs w:val="22"/>
        </w:rPr>
        <w:t>A N T E C E D E N T E S:</w:t>
      </w:r>
    </w:p>
    <w:p w14:paraId="1AB81240" w14:textId="77777777" w:rsidR="00A12EBB" w:rsidRPr="009D76A7" w:rsidRDefault="00A12EBB">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22A0E06B" w14:textId="77777777" w:rsidR="00A12EBB" w:rsidRPr="009D76A7" w:rsidRDefault="00AD46E7">
      <w:pPr>
        <w:numPr>
          <w:ilvl w:val="1"/>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9D76A7">
        <w:rPr>
          <w:rFonts w:ascii="Palatino Linotype" w:eastAsia="Palatino Linotype" w:hAnsi="Palatino Linotype" w:cs="Palatino Linotype"/>
          <w:b/>
          <w:sz w:val="22"/>
          <w:szCs w:val="22"/>
        </w:rPr>
        <w:t xml:space="preserve">Solicitud de acceso a la información. </w:t>
      </w:r>
      <w:r w:rsidRPr="009D76A7">
        <w:rPr>
          <w:rFonts w:ascii="Palatino Linotype" w:eastAsia="Palatino Linotype" w:hAnsi="Palatino Linotype" w:cs="Palatino Linotype"/>
          <w:sz w:val="22"/>
          <w:szCs w:val="22"/>
        </w:rPr>
        <w:t xml:space="preserve">Con fecha </w:t>
      </w:r>
      <w:r w:rsidR="00D74576" w:rsidRPr="009D76A7">
        <w:rPr>
          <w:rFonts w:ascii="Palatino Linotype" w:eastAsia="Palatino Linotype" w:hAnsi="Palatino Linotype" w:cs="Palatino Linotype"/>
          <w:b/>
          <w:sz w:val="22"/>
          <w:szCs w:val="22"/>
        </w:rPr>
        <w:t>siete de febrero</w:t>
      </w:r>
      <w:r w:rsidRPr="009D76A7">
        <w:rPr>
          <w:rFonts w:ascii="Palatino Linotype" w:eastAsia="Palatino Linotype" w:hAnsi="Palatino Linotype" w:cs="Palatino Linotype"/>
          <w:b/>
          <w:sz w:val="22"/>
          <w:szCs w:val="22"/>
        </w:rPr>
        <w:t xml:space="preserve"> de dos mil veinticinco</w:t>
      </w:r>
      <w:r w:rsidRPr="009D76A7">
        <w:rPr>
          <w:rFonts w:ascii="Palatino Linotype" w:eastAsia="Palatino Linotype" w:hAnsi="Palatino Linotype" w:cs="Palatino Linotype"/>
          <w:sz w:val="22"/>
          <w:szCs w:val="22"/>
        </w:rPr>
        <w:t xml:space="preserve">, la parte </w:t>
      </w:r>
      <w:r w:rsidRPr="009D76A7">
        <w:rPr>
          <w:rFonts w:ascii="Palatino Linotype" w:eastAsia="Palatino Linotype" w:hAnsi="Palatino Linotype" w:cs="Palatino Linotype"/>
          <w:b/>
          <w:sz w:val="22"/>
          <w:szCs w:val="22"/>
        </w:rPr>
        <w:t>Recurrente</w:t>
      </w:r>
      <w:r w:rsidRPr="009D76A7">
        <w:rPr>
          <w:rFonts w:ascii="Palatino Linotype" w:eastAsia="Palatino Linotype" w:hAnsi="Palatino Linotype" w:cs="Palatino Linotype"/>
          <w:sz w:val="22"/>
          <w:szCs w:val="22"/>
        </w:rPr>
        <w:t xml:space="preserve"> formuló solicitud de acceso a información pública al </w:t>
      </w:r>
      <w:r w:rsidRPr="009D76A7">
        <w:rPr>
          <w:rFonts w:ascii="Palatino Linotype" w:eastAsia="Palatino Linotype" w:hAnsi="Palatino Linotype" w:cs="Palatino Linotype"/>
          <w:b/>
          <w:sz w:val="22"/>
          <w:szCs w:val="22"/>
        </w:rPr>
        <w:t>Sujeto Obligado</w:t>
      </w:r>
      <w:r w:rsidRPr="009D76A7">
        <w:rPr>
          <w:rFonts w:ascii="Palatino Linotype" w:eastAsia="Palatino Linotype" w:hAnsi="Palatino Linotype" w:cs="Palatino Linotype"/>
          <w:sz w:val="22"/>
          <w:szCs w:val="22"/>
        </w:rPr>
        <w:t xml:space="preserve"> a través del Sistema de Acceso a la Información Mexiquense, en adelante </w:t>
      </w:r>
      <w:r w:rsidRPr="009D76A7">
        <w:rPr>
          <w:rFonts w:ascii="Palatino Linotype" w:eastAsia="Palatino Linotype" w:hAnsi="Palatino Linotype" w:cs="Palatino Linotype"/>
          <w:b/>
          <w:sz w:val="22"/>
          <w:szCs w:val="22"/>
        </w:rPr>
        <w:t>SAIMEX</w:t>
      </w:r>
      <w:r w:rsidRPr="009D76A7">
        <w:rPr>
          <w:rFonts w:ascii="Palatino Linotype" w:eastAsia="Palatino Linotype" w:hAnsi="Palatino Linotype" w:cs="Palatino Linotype"/>
          <w:sz w:val="22"/>
          <w:szCs w:val="22"/>
        </w:rPr>
        <w:t>, requiriéndole lo siguiente:</w:t>
      </w:r>
    </w:p>
    <w:p w14:paraId="10CE2112" w14:textId="77777777" w:rsidR="00A12EBB" w:rsidRPr="009D76A7" w:rsidRDefault="00A12EBB">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4ED76BDB" w14:textId="77777777" w:rsidR="00A12EBB" w:rsidRPr="009D76A7" w:rsidRDefault="00AD46E7" w:rsidP="00D74576">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w:t>
      </w:r>
      <w:r w:rsidR="00D74576" w:rsidRPr="009D76A7">
        <w:rPr>
          <w:rFonts w:ascii="Palatino Linotype" w:eastAsia="Palatino Linotype" w:hAnsi="Palatino Linotype" w:cs="Palatino Linotype"/>
          <w:i/>
          <w:sz w:val="22"/>
          <w:szCs w:val="22"/>
        </w:rPr>
        <w:t xml:space="preserve">Se solicita todas las solicitudes de </w:t>
      </w:r>
      <w:proofErr w:type="spellStart"/>
      <w:r w:rsidR="00D74576" w:rsidRPr="009D76A7">
        <w:rPr>
          <w:rFonts w:ascii="Palatino Linotype" w:eastAsia="Palatino Linotype" w:hAnsi="Palatino Linotype" w:cs="Palatino Linotype"/>
          <w:i/>
          <w:sz w:val="22"/>
          <w:szCs w:val="22"/>
        </w:rPr>
        <w:t>saimex</w:t>
      </w:r>
      <w:proofErr w:type="spellEnd"/>
      <w:r w:rsidR="00D74576" w:rsidRPr="009D76A7">
        <w:rPr>
          <w:rFonts w:ascii="Palatino Linotype" w:eastAsia="Palatino Linotype" w:hAnsi="Palatino Linotype" w:cs="Palatino Linotype"/>
          <w:i/>
          <w:sz w:val="22"/>
          <w:szCs w:val="22"/>
        </w:rPr>
        <w:t xml:space="preserve"> recibidas el segundo </w:t>
      </w:r>
      <w:proofErr w:type="spellStart"/>
      <w:r w:rsidR="00D74576" w:rsidRPr="009D76A7">
        <w:rPr>
          <w:rFonts w:ascii="Palatino Linotype" w:eastAsia="Palatino Linotype" w:hAnsi="Palatino Linotype" w:cs="Palatino Linotype"/>
          <w:i/>
          <w:sz w:val="22"/>
          <w:szCs w:val="22"/>
        </w:rPr>
        <w:t>rtrimestre</w:t>
      </w:r>
      <w:proofErr w:type="spellEnd"/>
      <w:r w:rsidR="00D74576" w:rsidRPr="009D76A7">
        <w:rPr>
          <w:rFonts w:ascii="Palatino Linotype" w:eastAsia="Palatino Linotype" w:hAnsi="Palatino Linotype" w:cs="Palatino Linotype"/>
          <w:i/>
          <w:sz w:val="22"/>
          <w:szCs w:val="22"/>
        </w:rPr>
        <w:t xml:space="preserve"> en 2024 con sus respuestas y anexos</w:t>
      </w:r>
      <w:r w:rsidRPr="009D76A7">
        <w:rPr>
          <w:rFonts w:ascii="Palatino Linotype" w:eastAsia="Palatino Linotype" w:hAnsi="Palatino Linotype" w:cs="Palatino Linotype"/>
          <w:i/>
          <w:sz w:val="22"/>
          <w:szCs w:val="22"/>
        </w:rPr>
        <w:t>”</w:t>
      </w:r>
    </w:p>
    <w:p w14:paraId="395192DE" w14:textId="77777777" w:rsidR="00A12EBB" w:rsidRPr="009D76A7" w:rsidRDefault="00A12EBB">
      <w:pPr>
        <w:spacing w:line="360" w:lineRule="auto"/>
        <w:ind w:left="709" w:right="900"/>
        <w:jc w:val="both"/>
        <w:rPr>
          <w:rFonts w:ascii="Palatino Linotype" w:eastAsia="Palatino Linotype" w:hAnsi="Palatino Linotype" w:cs="Palatino Linotype"/>
          <w:b/>
          <w:i/>
          <w:sz w:val="22"/>
          <w:szCs w:val="22"/>
        </w:rPr>
      </w:pPr>
    </w:p>
    <w:p w14:paraId="097C0E1E" w14:textId="77777777" w:rsidR="00A12EBB" w:rsidRPr="009D76A7" w:rsidRDefault="00AD46E7">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b/>
          <w:sz w:val="22"/>
          <w:szCs w:val="22"/>
        </w:rPr>
        <w:t xml:space="preserve">Modalidad elegida para la entrega de la información: </w:t>
      </w:r>
      <w:r w:rsidRPr="009D76A7">
        <w:rPr>
          <w:rFonts w:ascii="Palatino Linotype" w:eastAsia="Palatino Linotype" w:hAnsi="Palatino Linotype" w:cs="Palatino Linotype"/>
          <w:sz w:val="22"/>
          <w:szCs w:val="22"/>
        </w:rPr>
        <w:t xml:space="preserve">a través del Sistema de Acceso a la Información Mexiquense. </w:t>
      </w:r>
    </w:p>
    <w:p w14:paraId="7736429A" w14:textId="77777777" w:rsidR="00A12EBB" w:rsidRPr="009D76A7" w:rsidRDefault="00A12EB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7A60680" w14:textId="77777777" w:rsidR="00A12EBB" w:rsidRPr="009D76A7" w:rsidRDefault="00AD46E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b/>
          <w:sz w:val="22"/>
          <w:szCs w:val="22"/>
        </w:rPr>
        <w:t xml:space="preserve">Respuesta. </w:t>
      </w:r>
      <w:r w:rsidRPr="009D76A7">
        <w:rPr>
          <w:rFonts w:ascii="Palatino Linotype" w:eastAsia="Palatino Linotype" w:hAnsi="Palatino Linotype" w:cs="Palatino Linotype"/>
          <w:sz w:val="22"/>
          <w:szCs w:val="22"/>
        </w:rPr>
        <w:t xml:space="preserve">Con fecha </w:t>
      </w:r>
      <w:r w:rsidR="00D74576" w:rsidRPr="009D76A7">
        <w:rPr>
          <w:rFonts w:ascii="Palatino Linotype" w:eastAsia="Palatino Linotype" w:hAnsi="Palatino Linotype" w:cs="Palatino Linotype"/>
          <w:b/>
          <w:sz w:val="22"/>
          <w:szCs w:val="22"/>
        </w:rPr>
        <w:t xml:space="preserve">veintiocho </w:t>
      </w:r>
      <w:r w:rsidRPr="009D76A7">
        <w:rPr>
          <w:rFonts w:ascii="Palatino Linotype" w:eastAsia="Palatino Linotype" w:hAnsi="Palatino Linotype" w:cs="Palatino Linotype"/>
          <w:b/>
          <w:sz w:val="22"/>
          <w:szCs w:val="22"/>
        </w:rPr>
        <w:t>de febrero de dos mil veinticinco</w:t>
      </w:r>
      <w:r w:rsidRPr="009D76A7">
        <w:rPr>
          <w:rFonts w:ascii="Palatino Linotype" w:eastAsia="Palatino Linotype" w:hAnsi="Palatino Linotype" w:cs="Palatino Linotype"/>
          <w:sz w:val="22"/>
          <w:szCs w:val="22"/>
        </w:rPr>
        <w:t xml:space="preserve">, el </w:t>
      </w:r>
      <w:r w:rsidRPr="009D76A7">
        <w:rPr>
          <w:rFonts w:ascii="Palatino Linotype" w:eastAsia="Palatino Linotype" w:hAnsi="Palatino Linotype" w:cs="Palatino Linotype"/>
          <w:b/>
          <w:sz w:val="22"/>
          <w:szCs w:val="22"/>
        </w:rPr>
        <w:t>Sujeto Obligado</w:t>
      </w:r>
      <w:r w:rsidRPr="009D76A7">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375466BE" w14:textId="77777777" w:rsidR="00A12EBB" w:rsidRPr="009D76A7" w:rsidRDefault="00A12EBB">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14:paraId="3BF665CF" w14:textId="77777777" w:rsidR="00D74576" w:rsidRPr="009D76A7" w:rsidRDefault="00AD46E7" w:rsidP="00D74576">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w:t>
      </w:r>
      <w:r w:rsidR="00D74576" w:rsidRPr="009D76A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C876B" w14:textId="77777777" w:rsidR="00D74576" w:rsidRPr="009D76A7" w:rsidRDefault="00D74576" w:rsidP="00D74576">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se anexa respuesta</w:t>
      </w:r>
    </w:p>
    <w:p w14:paraId="53D4102D" w14:textId="77777777" w:rsidR="00D74576" w:rsidRPr="009D76A7" w:rsidRDefault="00D74576" w:rsidP="00D74576">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ATENTAMENTE</w:t>
      </w:r>
    </w:p>
    <w:p w14:paraId="097D7561" w14:textId="77777777" w:rsidR="00A12EBB" w:rsidRPr="009D76A7" w:rsidRDefault="00D74576" w:rsidP="00D74576">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Lic. José Antonio Galicia Rivera</w:t>
      </w:r>
      <w:r w:rsidR="00AD46E7" w:rsidRPr="009D76A7">
        <w:rPr>
          <w:rFonts w:ascii="Palatino Linotype" w:eastAsia="Palatino Linotype" w:hAnsi="Palatino Linotype" w:cs="Palatino Linotype"/>
          <w:i/>
          <w:sz w:val="22"/>
          <w:szCs w:val="22"/>
        </w:rPr>
        <w:t>” (Sic)</w:t>
      </w:r>
    </w:p>
    <w:p w14:paraId="2D0CB459" w14:textId="77777777" w:rsidR="00A12EBB" w:rsidRPr="009D76A7" w:rsidRDefault="00A12EB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B6F9751" w14:textId="05E871AD" w:rsidR="00D74576" w:rsidRPr="009D76A7" w:rsidRDefault="00AD46E7" w:rsidP="00D7457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Adjuntando a su respuesta el archivo electrónico denominado “</w:t>
      </w:r>
      <w:r w:rsidR="00D74576" w:rsidRPr="009D76A7">
        <w:rPr>
          <w:rFonts w:ascii="Palatino Linotype" w:eastAsia="Palatino Linotype" w:hAnsi="Palatino Linotype" w:cs="Palatino Linotype"/>
          <w:b/>
          <w:i/>
          <w:sz w:val="22"/>
          <w:szCs w:val="22"/>
        </w:rPr>
        <w:t>cambio de modalidad UT.pdf</w:t>
      </w:r>
      <w:r w:rsidRPr="009D76A7">
        <w:rPr>
          <w:rFonts w:ascii="Palatino Linotype" w:eastAsia="Palatino Linotype" w:hAnsi="Palatino Linotype" w:cs="Palatino Linotype"/>
          <w:sz w:val="22"/>
          <w:szCs w:val="22"/>
        </w:rPr>
        <w:t>”, el cual contiene</w:t>
      </w:r>
      <w:r w:rsidR="00D74576" w:rsidRPr="009D76A7">
        <w:rPr>
          <w:rFonts w:ascii="Palatino Linotype" w:eastAsia="Palatino Linotype" w:hAnsi="Palatino Linotype" w:cs="Palatino Linotype"/>
          <w:sz w:val="22"/>
          <w:szCs w:val="22"/>
        </w:rPr>
        <w:t xml:space="preserve"> el oficio suscrito por el Titular de la Unidad de Transparencia en el que informó que al realizar una búsqueda exhaustiva en los archivos que obran dentro de la Unidad de Transparencia, con relación a las documentales requeridas, se arrojó un total de </w:t>
      </w:r>
      <w:r w:rsidR="00D74576" w:rsidRPr="009D76A7">
        <w:rPr>
          <w:rFonts w:ascii="Palatino Linotype" w:eastAsia="Palatino Linotype" w:hAnsi="Palatino Linotype" w:cs="Palatino Linotype"/>
          <w:b/>
          <w:sz w:val="22"/>
          <w:szCs w:val="22"/>
        </w:rPr>
        <w:t>254 (doscientas cincuenta y cuatro) solicitudes generadas en ese periodo</w:t>
      </w:r>
      <w:r w:rsidR="00D74576" w:rsidRPr="009D76A7">
        <w:rPr>
          <w:rFonts w:ascii="Palatino Linotype" w:eastAsia="Palatino Linotype" w:hAnsi="Palatino Linotype" w:cs="Palatino Linotype"/>
          <w:sz w:val="22"/>
          <w:szCs w:val="22"/>
        </w:rPr>
        <w:t xml:space="preserve">, así mismo y derivado de que solicita </w:t>
      </w:r>
      <w:r w:rsidR="00D74576" w:rsidRPr="009D76A7">
        <w:rPr>
          <w:rFonts w:ascii="Palatino Linotype" w:eastAsia="Palatino Linotype" w:hAnsi="Palatino Linotype" w:cs="Palatino Linotype"/>
          <w:b/>
          <w:sz w:val="22"/>
          <w:szCs w:val="22"/>
        </w:rPr>
        <w:t xml:space="preserve">los anexos y respuestas, arroja un total de 5, 400 (cinco mil </w:t>
      </w:r>
      <w:r w:rsidR="0058382A" w:rsidRPr="009D76A7">
        <w:rPr>
          <w:rFonts w:ascii="Palatino Linotype" w:eastAsia="Palatino Linotype" w:hAnsi="Palatino Linotype" w:cs="Palatino Linotype"/>
          <w:b/>
          <w:sz w:val="22"/>
          <w:szCs w:val="22"/>
        </w:rPr>
        <w:t>cuatrocientas) fojas</w:t>
      </w:r>
      <w:r w:rsidR="0058382A" w:rsidRPr="009D76A7">
        <w:rPr>
          <w:rFonts w:ascii="Palatino Linotype" w:eastAsia="Palatino Linotype" w:hAnsi="Palatino Linotype" w:cs="Palatino Linotype"/>
          <w:sz w:val="22"/>
          <w:szCs w:val="22"/>
        </w:rPr>
        <w:t>; por lo que, s</w:t>
      </w:r>
      <w:r w:rsidR="00D74576" w:rsidRPr="009D76A7">
        <w:rPr>
          <w:rFonts w:ascii="Palatino Linotype" w:eastAsia="Palatino Linotype" w:hAnsi="Palatino Linotype" w:cs="Palatino Linotype"/>
          <w:sz w:val="22"/>
          <w:szCs w:val="22"/>
        </w:rPr>
        <w:t xml:space="preserve">obrepasa las capacidades técnicas, administrativas y humanas de la Unidad Administrativa, pues </w:t>
      </w:r>
      <w:r w:rsidR="0058382A" w:rsidRPr="009D76A7">
        <w:rPr>
          <w:rFonts w:ascii="Palatino Linotype" w:eastAsia="Palatino Linotype" w:hAnsi="Palatino Linotype" w:cs="Palatino Linotype"/>
          <w:sz w:val="22"/>
          <w:szCs w:val="22"/>
        </w:rPr>
        <w:t xml:space="preserve">no cuenta </w:t>
      </w:r>
      <w:r w:rsidR="00D74576" w:rsidRPr="009D76A7">
        <w:rPr>
          <w:rFonts w:ascii="Palatino Linotype" w:eastAsia="Palatino Linotype" w:hAnsi="Palatino Linotype" w:cs="Palatino Linotype"/>
          <w:sz w:val="22"/>
          <w:szCs w:val="22"/>
        </w:rPr>
        <w:t>con herramientas tecnológicas, ni con el capital humano necesario suficiente que este destinado solo a realizar dicha actividad para exclusivamente atender la petición</w:t>
      </w:r>
      <w:r w:rsidR="0058382A" w:rsidRPr="009D76A7">
        <w:rPr>
          <w:rFonts w:ascii="Palatino Linotype" w:eastAsia="Palatino Linotype" w:hAnsi="Palatino Linotype" w:cs="Palatino Linotype"/>
          <w:sz w:val="22"/>
          <w:szCs w:val="22"/>
        </w:rPr>
        <w:t xml:space="preserve"> dado su extraordinario volumen; por lo que, </w:t>
      </w:r>
      <w:r w:rsidR="00D74576" w:rsidRPr="009D76A7">
        <w:rPr>
          <w:rFonts w:ascii="Palatino Linotype" w:eastAsia="Palatino Linotype" w:hAnsi="Palatino Linotype" w:cs="Palatino Linotype"/>
          <w:sz w:val="22"/>
          <w:szCs w:val="22"/>
        </w:rPr>
        <w:t xml:space="preserve">se pone a disposición la información en consulta Directa, </w:t>
      </w:r>
      <w:r w:rsidR="009B5C26" w:rsidRPr="009D76A7">
        <w:rPr>
          <w:rFonts w:ascii="Palatino Linotype" w:eastAsia="Palatino Linotype" w:hAnsi="Palatino Linotype" w:cs="Palatino Linotype"/>
          <w:sz w:val="22"/>
          <w:szCs w:val="22"/>
        </w:rPr>
        <w:t>en términos de lo siguiente</w:t>
      </w:r>
      <w:r w:rsidR="00D74576" w:rsidRPr="009D76A7">
        <w:rPr>
          <w:rFonts w:ascii="Palatino Linotype" w:eastAsia="Palatino Linotype" w:hAnsi="Palatino Linotype" w:cs="Palatino Linotype"/>
          <w:sz w:val="22"/>
          <w:szCs w:val="22"/>
        </w:rPr>
        <w:t>:</w:t>
      </w:r>
    </w:p>
    <w:p w14:paraId="415DA143" w14:textId="77777777" w:rsidR="00B16271" w:rsidRPr="009D76A7" w:rsidRDefault="00B16271" w:rsidP="00D7457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30CE839" w14:textId="40004FA5" w:rsidR="00D902C9" w:rsidRPr="009D76A7" w:rsidRDefault="00D902C9" w:rsidP="009B5C2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 esta Unidad Administrativa, instruye como mecanismo oportuno para lograr la efectividad, así como para asegurar con ello el acceso a la información correspondiente al particular, lo que se describe de la siguiente manera:</w:t>
      </w:r>
    </w:p>
    <w:p w14:paraId="66FC51A5" w14:textId="77777777" w:rsidR="00B16271" w:rsidRPr="009D76A7" w:rsidRDefault="00B16271" w:rsidP="009B5C2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0135BED5" w14:textId="77777777" w:rsidR="00D902C9" w:rsidRPr="009D76A7" w:rsidRDefault="00D902C9" w:rsidP="009B5C2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1. La Consulta Directa de la información se llevará a cabo en las Oficinas de esta Unidad de Transparencia, ubicado en la Av. Gustavo Baz Prada No. 2160, Col. La Loma , Tlalnepantla, Estado de México, de lunes a viernes en un horario de 09.00 a 15.00, previa cita que agende en el teléfono Tel. (55) 53668200, ext. 55150, con el Titular de la Unidad de Transparencia, José Antonio Galicia Rivera.</w:t>
      </w:r>
    </w:p>
    <w:p w14:paraId="05E6A8FB" w14:textId="77777777" w:rsidR="00D902C9" w:rsidRPr="009D76A7" w:rsidRDefault="00D902C9" w:rsidP="009B5C2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lastRenderedPageBreak/>
        <w:t>2. De acuerdo a los tiempos y tomando en consideración el cúmulo de la documentación, el solicitante deberá solicitar previa cita.</w:t>
      </w:r>
    </w:p>
    <w:p w14:paraId="7CED501E" w14:textId="77777777" w:rsidR="00D902C9" w:rsidRPr="009D76A7" w:rsidRDefault="00D902C9" w:rsidP="009B5C2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3. La Unidad de Transparencia deberá requerirle al solicitante para que, al ingresar a las instalaciones, se presente con una identificación oficial vigente, con el propósito de realizar su registro y por protocolo de seguridad del edificio, además de tomar las medidas establecidas para acceder a nuestras oficinas.</w:t>
      </w:r>
    </w:p>
    <w:p w14:paraId="3727774F" w14:textId="77777777" w:rsidR="00D74576" w:rsidRPr="009D76A7" w:rsidRDefault="00D902C9" w:rsidP="009B5C2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4. Se le hará saber al solicitante que, al momento en que realice la consulta de la información requerida, será asistido por una persona que se encuentre adscrita a la Unidad de Transparencia.</w:t>
      </w:r>
    </w:p>
    <w:p w14:paraId="0018D537" w14:textId="77777777" w:rsidR="00D902C9" w:rsidRPr="009D76A7" w:rsidRDefault="00D902C9" w:rsidP="009B5C2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5. De igual manera, se le debe indicar al solicitante que, no debe introducir ningún objeto al área dispuesta para la consulta de la información, que pueda poner en riesgo la integridad de la misma, tales como alimentos, líquidos u otros similares, así como, sustancias o dispositivos inflamables.</w:t>
      </w:r>
    </w:p>
    <w:p w14:paraId="53B84558" w14:textId="77777777" w:rsidR="00D74576" w:rsidRPr="009D76A7" w:rsidRDefault="00D902C9" w:rsidP="009B5C2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No omito mencionarle que, de acuerdo al artículo 166 de la Ley de Transparencia y Acceso a la Información Pública del Estado de México y Municipios, la Unidad de Transparencia tendrá disponible la información respectiva, durante un plazo de 60 días hábiles</w:t>
      </w:r>
      <w:r w:rsidR="009B5C26" w:rsidRPr="009D76A7">
        <w:rPr>
          <w:rFonts w:ascii="Palatino Linotype" w:eastAsia="Palatino Linotype" w:hAnsi="Palatino Linotype" w:cs="Palatino Linotype"/>
          <w:i/>
          <w:sz w:val="22"/>
          <w:szCs w:val="22"/>
        </w:rPr>
        <w:t>…</w:t>
      </w:r>
    </w:p>
    <w:p w14:paraId="5F491ACF" w14:textId="77777777" w:rsidR="00D902C9" w:rsidRPr="009D76A7" w:rsidRDefault="00D902C9" w:rsidP="009B5C2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p>
    <w:p w14:paraId="12965683" w14:textId="77777777" w:rsidR="00D902C9" w:rsidRPr="009D76A7" w:rsidRDefault="00D902C9" w:rsidP="009B5C2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2C8194DE" w14:textId="77777777" w:rsidR="00D74576" w:rsidRPr="009D76A7" w:rsidRDefault="00D902C9" w:rsidP="009B5C2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Una vez entregada la información, el solicitante acusará recibo por escrito, dándose por terminado el trámite de acceso a la información</w:t>
      </w:r>
      <w:r w:rsidR="002C4D81" w:rsidRPr="009D76A7">
        <w:rPr>
          <w:rFonts w:ascii="Palatino Linotype" w:eastAsia="Palatino Linotype" w:hAnsi="Palatino Linotype" w:cs="Palatino Linotype"/>
          <w:i/>
          <w:sz w:val="22"/>
          <w:szCs w:val="22"/>
        </w:rPr>
        <w:t>…”</w:t>
      </w:r>
    </w:p>
    <w:p w14:paraId="0238C1BF" w14:textId="77777777" w:rsidR="00D902C9" w:rsidRPr="009D76A7" w:rsidRDefault="00D902C9" w:rsidP="00D7457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66D7F99" w14:textId="77777777" w:rsidR="00A12EBB" w:rsidRPr="009D76A7" w:rsidRDefault="00AD46E7">
      <w:pPr>
        <w:numPr>
          <w:ilvl w:val="0"/>
          <w:numId w:val="5"/>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b/>
          <w:sz w:val="22"/>
          <w:szCs w:val="22"/>
        </w:rPr>
        <w:t xml:space="preserve">Interposición del recurso de revisión. </w:t>
      </w:r>
      <w:r w:rsidRPr="009D76A7">
        <w:rPr>
          <w:rFonts w:ascii="Palatino Linotype" w:eastAsia="Palatino Linotype" w:hAnsi="Palatino Linotype" w:cs="Palatino Linotype"/>
          <w:sz w:val="22"/>
          <w:szCs w:val="22"/>
        </w:rPr>
        <w:t xml:space="preserve">Inconforme con la respuesta del </w:t>
      </w:r>
      <w:r w:rsidRPr="009D76A7">
        <w:rPr>
          <w:rFonts w:ascii="Palatino Linotype" w:eastAsia="Palatino Linotype" w:hAnsi="Palatino Linotype" w:cs="Palatino Linotype"/>
          <w:b/>
          <w:sz w:val="22"/>
          <w:szCs w:val="22"/>
        </w:rPr>
        <w:t xml:space="preserve">Sujeto Obligado </w:t>
      </w:r>
      <w:r w:rsidRPr="009D76A7">
        <w:rPr>
          <w:rFonts w:ascii="Palatino Linotype" w:eastAsia="Palatino Linotype" w:hAnsi="Palatino Linotype" w:cs="Palatino Linotype"/>
          <w:sz w:val="22"/>
          <w:szCs w:val="22"/>
        </w:rPr>
        <w:t>la parte</w:t>
      </w:r>
      <w:r w:rsidRPr="009D76A7">
        <w:rPr>
          <w:rFonts w:ascii="Palatino Linotype" w:eastAsia="Palatino Linotype" w:hAnsi="Palatino Linotype" w:cs="Palatino Linotype"/>
          <w:b/>
          <w:sz w:val="22"/>
          <w:szCs w:val="22"/>
        </w:rPr>
        <w:t xml:space="preserve"> Recurrente</w:t>
      </w:r>
      <w:r w:rsidRPr="009D76A7">
        <w:rPr>
          <w:rFonts w:ascii="Palatino Linotype" w:eastAsia="Palatino Linotype" w:hAnsi="Palatino Linotype" w:cs="Palatino Linotype"/>
          <w:sz w:val="22"/>
          <w:szCs w:val="22"/>
        </w:rPr>
        <w:t xml:space="preserve"> interpuso recurso de revisión a través del SAIMEX en fecha </w:t>
      </w:r>
      <w:r w:rsidR="009B5C26" w:rsidRPr="009D76A7">
        <w:rPr>
          <w:rFonts w:ascii="Palatino Linotype" w:eastAsia="Palatino Linotype" w:hAnsi="Palatino Linotype" w:cs="Palatino Linotype"/>
          <w:b/>
          <w:sz w:val="22"/>
          <w:szCs w:val="22"/>
        </w:rPr>
        <w:t>veinte de marzo</w:t>
      </w:r>
      <w:r w:rsidRPr="009D76A7">
        <w:rPr>
          <w:rFonts w:ascii="Palatino Linotype" w:eastAsia="Palatino Linotype" w:hAnsi="Palatino Linotype" w:cs="Palatino Linotype"/>
          <w:b/>
          <w:sz w:val="22"/>
          <w:szCs w:val="22"/>
        </w:rPr>
        <w:t xml:space="preserve"> de dos mil veinticinco</w:t>
      </w:r>
      <w:r w:rsidRPr="009D76A7">
        <w:rPr>
          <w:rFonts w:ascii="Palatino Linotype" w:eastAsia="Palatino Linotype" w:hAnsi="Palatino Linotype" w:cs="Palatino Linotype"/>
          <w:sz w:val="22"/>
          <w:szCs w:val="22"/>
        </w:rPr>
        <w:t>, a través del cual expresó lo siguiente:</w:t>
      </w:r>
    </w:p>
    <w:p w14:paraId="41C4E7CD" w14:textId="77777777" w:rsidR="00A12EBB" w:rsidRPr="009D76A7" w:rsidRDefault="00A12EBB">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39FD7E70" w14:textId="77777777" w:rsidR="00A12EBB" w:rsidRPr="009D76A7" w:rsidRDefault="00AD46E7">
      <w:pPr>
        <w:spacing w:line="360"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sz w:val="22"/>
          <w:szCs w:val="22"/>
        </w:rPr>
        <w:t xml:space="preserve">Acto impugnado. </w:t>
      </w:r>
      <w:r w:rsidRPr="009D76A7">
        <w:rPr>
          <w:rFonts w:ascii="Palatino Linotype" w:eastAsia="Palatino Linotype" w:hAnsi="Palatino Linotype" w:cs="Palatino Linotype"/>
          <w:i/>
          <w:sz w:val="22"/>
          <w:szCs w:val="22"/>
        </w:rPr>
        <w:t>“</w:t>
      </w:r>
      <w:r w:rsidR="009B5C26" w:rsidRPr="009D76A7">
        <w:rPr>
          <w:rFonts w:ascii="Palatino Linotype" w:eastAsia="Palatino Linotype" w:hAnsi="Palatino Linotype" w:cs="Palatino Linotype"/>
          <w:i/>
          <w:sz w:val="22"/>
          <w:szCs w:val="22"/>
        </w:rPr>
        <w:t>El cambio de modalidad no justifica</w:t>
      </w:r>
      <w:r w:rsidRPr="009D76A7">
        <w:rPr>
          <w:rFonts w:ascii="Palatino Linotype" w:eastAsia="Palatino Linotype" w:hAnsi="Palatino Linotype" w:cs="Palatino Linotype"/>
          <w:i/>
          <w:sz w:val="22"/>
          <w:szCs w:val="22"/>
        </w:rPr>
        <w:t xml:space="preserve">” </w:t>
      </w:r>
    </w:p>
    <w:p w14:paraId="4CE855CB" w14:textId="77777777" w:rsidR="00A12EBB" w:rsidRPr="009D76A7" w:rsidRDefault="00A12EBB">
      <w:pPr>
        <w:spacing w:line="360" w:lineRule="auto"/>
        <w:ind w:left="851" w:right="616"/>
        <w:rPr>
          <w:rFonts w:ascii="Palatino Linotype" w:eastAsia="Palatino Linotype" w:hAnsi="Palatino Linotype" w:cs="Palatino Linotype"/>
          <w:sz w:val="22"/>
          <w:szCs w:val="22"/>
        </w:rPr>
      </w:pPr>
    </w:p>
    <w:p w14:paraId="0830350D" w14:textId="77777777" w:rsidR="00A12EBB" w:rsidRPr="009D76A7" w:rsidRDefault="00AD46E7">
      <w:pPr>
        <w:pBdr>
          <w:top w:val="nil"/>
          <w:left w:val="nil"/>
          <w:bottom w:val="nil"/>
          <w:right w:val="nil"/>
          <w:between w:val="nil"/>
        </w:pBdr>
        <w:spacing w:line="360" w:lineRule="auto"/>
        <w:ind w:left="851" w:right="616"/>
        <w:jc w:val="both"/>
        <w:rPr>
          <w:rFonts w:ascii="Palatino Linotype" w:eastAsia="Palatino Linotype" w:hAnsi="Palatino Linotype" w:cs="Palatino Linotype"/>
          <w:b/>
          <w:i/>
          <w:sz w:val="22"/>
          <w:szCs w:val="22"/>
          <w:u w:val="single"/>
        </w:rPr>
      </w:pPr>
      <w:r w:rsidRPr="009D76A7">
        <w:rPr>
          <w:rFonts w:ascii="Palatino Linotype" w:eastAsia="Palatino Linotype" w:hAnsi="Palatino Linotype" w:cs="Palatino Linotype"/>
          <w:b/>
          <w:sz w:val="22"/>
          <w:szCs w:val="22"/>
        </w:rPr>
        <w:t xml:space="preserve">Motivos de inconformidad. </w:t>
      </w:r>
      <w:r w:rsidRPr="009D76A7">
        <w:rPr>
          <w:rFonts w:ascii="Palatino Linotype" w:eastAsia="Palatino Linotype" w:hAnsi="Palatino Linotype" w:cs="Palatino Linotype"/>
          <w:i/>
          <w:sz w:val="22"/>
          <w:szCs w:val="22"/>
        </w:rPr>
        <w:t>“</w:t>
      </w:r>
      <w:r w:rsidR="00326B3F" w:rsidRPr="009D76A7">
        <w:rPr>
          <w:rFonts w:ascii="Palatino Linotype" w:eastAsia="Palatino Linotype" w:hAnsi="Palatino Linotype" w:cs="Palatino Linotype"/>
          <w:i/>
          <w:sz w:val="22"/>
          <w:szCs w:val="22"/>
        </w:rPr>
        <w:t>El cambio de modalidad no está justificando con la entrega de la información</w:t>
      </w:r>
      <w:r w:rsidRPr="009D76A7">
        <w:rPr>
          <w:rFonts w:ascii="Palatino Linotype" w:eastAsia="Palatino Linotype" w:hAnsi="Palatino Linotype" w:cs="Palatino Linotype"/>
          <w:i/>
          <w:sz w:val="22"/>
          <w:szCs w:val="22"/>
        </w:rPr>
        <w:t>”</w:t>
      </w:r>
    </w:p>
    <w:p w14:paraId="3C6FE134" w14:textId="77777777" w:rsidR="00A12EBB" w:rsidRPr="009D76A7" w:rsidRDefault="00A12EBB">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2B1F6B8C" w14:textId="77777777" w:rsidR="00A12EBB" w:rsidRPr="009D76A7" w:rsidRDefault="00AD46E7">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b/>
          <w:sz w:val="22"/>
          <w:szCs w:val="22"/>
        </w:rPr>
        <w:t xml:space="preserve">Turno. </w:t>
      </w:r>
      <w:r w:rsidRPr="009D76A7">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326B3F" w:rsidRPr="009D76A7">
        <w:rPr>
          <w:rFonts w:ascii="Palatino Linotype" w:eastAsia="Palatino Linotype" w:hAnsi="Palatino Linotype" w:cs="Palatino Linotype"/>
          <w:b/>
          <w:sz w:val="22"/>
          <w:szCs w:val="22"/>
        </w:rPr>
        <w:t>03319</w:t>
      </w:r>
      <w:r w:rsidRPr="009D76A7">
        <w:rPr>
          <w:rFonts w:ascii="Palatino Linotype" w:eastAsia="Palatino Linotype" w:hAnsi="Palatino Linotype" w:cs="Palatino Linotype"/>
          <w:b/>
          <w:sz w:val="22"/>
          <w:szCs w:val="22"/>
        </w:rPr>
        <w:t>/INFOEM/IP/RR/2025</w:t>
      </w:r>
      <w:r w:rsidRPr="009D76A7">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9D76A7">
        <w:rPr>
          <w:rFonts w:ascii="Palatino Linotype" w:eastAsia="Palatino Linotype" w:hAnsi="Palatino Linotype" w:cs="Palatino Linotype"/>
          <w:b/>
          <w:sz w:val="22"/>
          <w:szCs w:val="22"/>
        </w:rPr>
        <w:t>Guadalupe Ramírez Peña</w:t>
      </w:r>
      <w:r w:rsidRPr="009D76A7">
        <w:rPr>
          <w:rFonts w:ascii="Palatino Linotype" w:eastAsia="Palatino Linotype" w:hAnsi="Palatino Linotype" w:cs="Palatino Linotype"/>
          <w:sz w:val="22"/>
          <w:szCs w:val="22"/>
        </w:rPr>
        <w:t>, para su análisis, estudio, elaboración del proyecto y presentación ante el Pleno de este Instituto.</w:t>
      </w:r>
    </w:p>
    <w:p w14:paraId="6F6DA3A9" w14:textId="77777777" w:rsidR="00A12EBB" w:rsidRPr="009D76A7" w:rsidRDefault="00A12EB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C2C8760" w14:textId="77777777" w:rsidR="00A12EBB" w:rsidRPr="009D76A7" w:rsidRDefault="00AD46E7">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9D76A7">
        <w:rPr>
          <w:rFonts w:ascii="Palatino Linotype" w:eastAsia="Palatino Linotype" w:hAnsi="Palatino Linotype" w:cs="Palatino Linotype"/>
          <w:b/>
          <w:sz w:val="22"/>
          <w:szCs w:val="22"/>
        </w:rPr>
        <w:t xml:space="preserve">Admisión del recurso de revisión: </w:t>
      </w:r>
      <w:r w:rsidRPr="009D76A7">
        <w:rPr>
          <w:rFonts w:ascii="Palatino Linotype" w:eastAsia="Palatino Linotype" w:hAnsi="Palatino Linotype" w:cs="Palatino Linotype"/>
          <w:sz w:val="22"/>
          <w:szCs w:val="22"/>
        </w:rPr>
        <w:t xml:space="preserve">En fecha </w:t>
      </w:r>
      <w:r w:rsidR="00326B3F" w:rsidRPr="009D76A7">
        <w:rPr>
          <w:rFonts w:ascii="Palatino Linotype" w:eastAsia="Palatino Linotype" w:hAnsi="Palatino Linotype" w:cs="Palatino Linotype"/>
          <w:b/>
          <w:sz w:val="22"/>
          <w:szCs w:val="22"/>
        </w:rPr>
        <w:t>veinticinco de marzo</w:t>
      </w:r>
      <w:r w:rsidRPr="009D76A7">
        <w:rPr>
          <w:rFonts w:ascii="Palatino Linotype" w:eastAsia="Palatino Linotype" w:hAnsi="Palatino Linotype" w:cs="Palatino Linotype"/>
          <w:b/>
          <w:sz w:val="22"/>
          <w:szCs w:val="22"/>
        </w:rPr>
        <w:t xml:space="preserve"> de dos mil veinticinco, </w:t>
      </w:r>
      <w:r w:rsidRPr="009D76A7">
        <w:rPr>
          <w:rFonts w:ascii="Palatino Linotype" w:eastAsia="Palatino Linotype" w:hAnsi="Palatino Linotype" w:cs="Palatino Linotype"/>
          <w:sz w:val="22"/>
          <w:szCs w:val="22"/>
        </w:rPr>
        <w:t xml:space="preserve">la Comisionada Ponente admitió a trámite el recurso de revisión que ahora se resuelve, dando un plazo máximo de siete días hábiles para que las partes manifestaran lo que a su derecho resultara conveniente, ofrecieran pruebas, formularan alegatos y el </w:t>
      </w:r>
      <w:r w:rsidRPr="009D76A7">
        <w:rPr>
          <w:rFonts w:ascii="Palatino Linotype" w:eastAsia="Palatino Linotype" w:hAnsi="Palatino Linotype" w:cs="Palatino Linotype"/>
          <w:b/>
          <w:sz w:val="22"/>
          <w:szCs w:val="22"/>
        </w:rPr>
        <w:t>Sujeto Obligado</w:t>
      </w:r>
      <w:r w:rsidRPr="009D76A7">
        <w:rPr>
          <w:rFonts w:ascii="Palatino Linotype" w:eastAsia="Palatino Linotype" w:hAnsi="Palatino Linotype" w:cs="Palatino Linotype"/>
          <w:sz w:val="22"/>
          <w:szCs w:val="22"/>
        </w:rPr>
        <w:t xml:space="preserve"> presentara su informe justificado.</w:t>
      </w:r>
    </w:p>
    <w:p w14:paraId="335246D1" w14:textId="77777777" w:rsidR="00A12EBB" w:rsidRPr="009D76A7" w:rsidRDefault="00A12EB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6738AB4" w14:textId="77777777" w:rsidR="00326B3F" w:rsidRPr="009D76A7" w:rsidRDefault="00AD46E7" w:rsidP="00326B3F">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b/>
          <w:sz w:val="22"/>
          <w:szCs w:val="22"/>
        </w:rPr>
        <w:t>Manifestaciones</w:t>
      </w:r>
      <w:r w:rsidRPr="009D76A7">
        <w:rPr>
          <w:rFonts w:ascii="Palatino Linotype" w:eastAsia="Palatino Linotype" w:hAnsi="Palatino Linotype" w:cs="Palatino Linotype"/>
          <w:sz w:val="22"/>
          <w:szCs w:val="22"/>
        </w:rPr>
        <w:t xml:space="preserve">: De las constancias que obran en el expediente electrónico del </w:t>
      </w:r>
      <w:r w:rsidRPr="009D76A7">
        <w:rPr>
          <w:rFonts w:ascii="Palatino Linotype" w:eastAsia="Palatino Linotype" w:hAnsi="Palatino Linotype" w:cs="Palatino Linotype"/>
          <w:b/>
          <w:sz w:val="22"/>
          <w:szCs w:val="22"/>
        </w:rPr>
        <w:t>SAIMEX</w:t>
      </w:r>
      <w:r w:rsidRPr="009D76A7">
        <w:rPr>
          <w:rFonts w:ascii="Palatino Linotype" w:eastAsia="Palatino Linotype" w:hAnsi="Palatino Linotype" w:cs="Palatino Linotype"/>
          <w:sz w:val="22"/>
          <w:szCs w:val="22"/>
        </w:rPr>
        <w:t xml:space="preserve"> se desprende que la parte </w:t>
      </w:r>
      <w:r w:rsidRPr="009D76A7">
        <w:rPr>
          <w:rFonts w:ascii="Palatino Linotype" w:eastAsia="Palatino Linotype" w:hAnsi="Palatino Linotype" w:cs="Palatino Linotype"/>
          <w:b/>
          <w:sz w:val="22"/>
          <w:szCs w:val="22"/>
        </w:rPr>
        <w:t>Recurrente</w:t>
      </w:r>
      <w:r w:rsidRPr="009D76A7">
        <w:rPr>
          <w:rFonts w:ascii="Palatino Linotype" w:eastAsia="Palatino Linotype" w:hAnsi="Palatino Linotype" w:cs="Palatino Linotype"/>
          <w:sz w:val="22"/>
          <w:szCs w:val="22"/>
        </w:rPr>
        <w:t xml:space="preserve"> omitió realizar manifestaciones, </w:t>
      </w:r>
      <w:r w:rsidR="00326B3F" w:rsidRPr="009D76A7">
        <w:rPr>
          <w:rFonts w:ascii="Palatino Linotype" w:eastAsia="Palatino Linotype" w:hAnsi="Palatino Linotype" w:cs="Palatino Linotype"/>
          <w:sz w:val="22"/>
          <w:szCs w:val="22"/>
        </w:rPr>
        <w:t xml:space="preserve">mientras que en fecha </w:t>
      </w:r>
      <w:r w:rsidR="00326B3F" w:rsidRPr="009D76A7">
        <w:rPr>
          <w:rFonts w:ascii="Palatino Linotype" w:eastAsia="Palatino Linotype" w:hAnsi="Palatino Linotype" w:cs="Palatino Linotype"/>
          <w:b/>
          <w:sz w:val="22"/>
          <w:szCs w:val="22"/>
        </w:rPr>
        <w:t>tres de abril de dos mil veinticinco</w:t>
      </w:r>
      <w:r w:rsidR="00326B3F" w:rsidRPr="009D76A7">
        <w:rPr>
          <w:rFonts w:ascii="Palatino Linotype" w:eastAsia="Palatino Linotype" w:hAnsi="Palatino Linotype" w:cs="Palatino Linotype"/>
          <w:sz w:val="22"/>
          <w:szCs w:val="22"/>
        </w:rPr>
        <w:t xml:space="preserve">, el </w:t>
      </w:r>
      <w:r w:rsidR="00326B3F" w:rsidRPr="009D76A7">
        <w:rPr>
          <w:rFonts w:ascii="Palatino Linotype" w:eastAsia="Palatino Linotype" w:hAnsi="Palatino Linotype" w:cs="Palatino Linotype"/>
          <w:b/>
          <w:sz w:val="22"/>
          <w:szCs w:val="22"/>
        </w:rPr>
        <w:t>Sujeto Obligado</w:t>
      </w:r>
      <w:r w:rsidR="00326B3F" w:rsidRPr="009D76A7">
        <w:rPr>
          <w:rFonts w:ascii="Palatino Linotype" w:eastAsia="Palatino Linotype" w:hAnsi="Palatino Linotype" w:cs="Palatino Linotype"/>
          <w:sz w:val="22"/>
          <w:szCs w:val="22"/>
        </w:rPr>
        <w:t xml:space="preserve"> rindió su informe justificado, a través de los siguientes archivos electrónicos: </w:t>
      </w:r>
    </w:p>
    <w:p w14:paraId="499CFFDF" w14:textId="77777777" w:rsidR="00F0111F" w:rsidRPr="009D76A7" w:rsidRDefault="00326B3F" w:rsidP="00326B3F">
      <w:pPr>
        <w:pStyle w:val="Prrafodelista"/>
        <w:numPr>
          <w:ilvl w:val="0"/>
          <w:numId w:val="7"/>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noProof/>
          <w:lang w:val="es-MX" w:eastAsia="es-MX"/>
        </w:rPr>
      </w:pPr>
      <w:r w:rsidRPr="009D76A7">
        <w:rPr>
          <w:rFonts w:ascii="Palatino Linotype" w:eastAsia="Palatino Linotype" w:hAnsi="Palatino Linotype" w:cs="Palatino Linotype"/>
          <w:b/>
          <w:i/>
          <w:noProof/>
          <w:lang w:val="es-MX" w:eastAsia="es-MX"/>
        </w:rPr>
        <w:t>MANIFESTACIONES 3319.pdf:</w:t>
      </w:r>
      <w:r w:rsidRPr="009D76A7">
        <w:rPr>
          <w:rFonts w:ascii="Palatino Linotype" w:eastAsia="Palatino Linotype" w:hAnsi="Palatino Linotype" w:cs="Palatino Linotype"/>
          <w:noProof/>
          <w:lang w:val="es-MX" w:eastAsia="es-MX"/>
        </w:rPr>
        <w:t xml:space="preserve"> Oficio número CCT/UT/0398/2025 de fecha tres de abril de dos mil veinticinco, signado por el Titular de la Unidad de Transparencia, mediante el cual informó </w:t>
      </w:r>
      <w:r w:rsidR="00E2491D" w:rsidRPr="009D76A7">
        <w:rPr>
          <w:rFonts w:ascii="Palatino Linotype" w:eastAsia="Palatino Linotype" w:hAnsi="Palatino Linotype" w:cs="Palatino Linotype"/>
          <w:noProof/>
          <w:lang w:val="es-MX" w:eastAsia="es-MX"/>
        </w:rPr>
        <w:t xml:space="preserve">la entrega del Acta de la Trigesima Sexta Sesión Extraordinaria, debidamente firmada por los titulares del Comite de Transparencia </w:t>
      </w:r>
      <w:r w:rsidR="00E2491D" w:rsidRPr="009D76A7">
        <w:rPr>
          <w:rFonts w:ascii="Palatino Linotype" w:eastAsia="Palatino Linotype" w:hAnsi="Palatino Linotype" w:cs="Palatino Linotype"/>
          <w:noProof/>
          <w:lang w:val="es-MX" w:eastAsia="es-MX"/>
        </w:rPr>
        <w:lastRenderedPageBreak/>
        <w:t xml:space="preserve">de este Sujeto Obligado, mediante la cual se autoriza el cambio de modalidad a cualquier otra forma que la </w:t>
      </w:r>
      <w:r w:rsidR="00F0111F" w:rsidRPr="009D76A7">
        <w:rPr>
          <w:rFonts w:ascii="Palatino Linotype" w:eastAsia="Palatino Linotype" w:hAnsi="Palatino Linotype" w:cs="Palatino Linotype"/>
          <w:noProof/>
          <w:lang w:val="es-MX" w:eastAsia="es-MX"/>
        </w:rPr>
        <w:t>información lo permita.</w:t>
      </w:r>
    </w:p>
    <w:p w14:paraId="2710D7D1" w14:textId="77777777" w:rsidR="00326B3F" w:rsidRPr="009D76A7" w:rsidRDefault="00326B3F" w:rsidP="00FE4197">
      <w:pPr>
        <w:pStyle w:val="Prrafodelista"/>
        <w:numPr>
          <w:ilvl w:val="0"/>
          <w:numId w:val="7"/>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noProof/>
          <w:lang w:val="es-MX" w:eastAsia="es-MX"/>
        </w:rPr>
      </w:pPr>
      <w:r w:rsidRPr="009D76A7">
        <w:rPr>
          <w:rFonts w:ascii="Palatino Linotype" w:eastAsia="Palatino Linotype" w:hAnsi="Palatino Linotype" w:cs="Palatino Linotype"/>
          <w:b/>
          <w:i/>
          <w:noProof/>
          <w:lang w:val="es-MX" w:eastAsia="es-MX"/>
        </w:rPr>
        <w:t>ACTA 36 SES ORD.pdf</w:t>
      </w:r>
      <w:r w:rsidRPr="009D76A7">
        <w:rPr>
          <w:rFonts w:ascii="Palatino Linotype" w:eastAsia="Palatino Linotype" w:hAnsi="Palatino Linotype" w:cs="Palatino Linotype"/>
          <w:noProof/>
          <w:lang w:val="es-MX" w:eastAsia="es-MX"/>
        </w:rPr>
        <w:t xml:space="preserve">: </w:t>
      </w:r>
      <w:r w:rsidR="00B909FF" w:rsidRPr="009D76A7">
        <w:rPr>
          <w:rFonts w:ascii="Palatino Linotype" w:eastAsia="Palatino Linotype" w:hAnsi="Palatino Linotype" w:cs="Palatino Linotype"/>
          <w:noProof/>
          <w:lang w:val="es-MX" w:eastAsia="es-MX"/>
        </w:rPr>
        <w:t xml:space="preserve">Acta de la Trigésima Sexta Sesión Extraordinaria del año dos mil veinticinco, del </w:t>
      </w:r>
      <w:r w:rsidR="00305BC3" w:rsidRPr="009D76A7">
        <w:rPr>
          <w:rFonts w:ascii="Palatino Linotype" w:eastAsia="Palatino Linotype" w:hAnsi="Palatino Linotype" w:cs="Palatino Linotype"/>
          <w:noProof/>
          <w:lang w:val="es-MX" w:eastAsia="es-MX"/>
        </w:rPr>
        <w:t xml:space="preserve">Comité </w:t>
      </w:r>
      <w:r w:rsidR="00B909FF" w:rsidRPr="009D76A7">
        <w:rPr>
          <w:rFonts w:ascii="Palatino Linotype" w:eastAsia="Palatino Linotype" w:hAnsi="Palatino Linotype" w:cs="Palatino Linotype"/>
          <w:noProof/>
          <w:lang w:val="es-MX" w:eastAsia="es-MX"/>
        </w:rPr>
        <w:t xml:space="preserve">de </w:t>
      </w:r>
      <w:r w:rsidR="00305BC3" w:rsidRPr="009D76A7">
        <w:rPr>
          <w:rFonts w:ascii="Palatino Linotype" w:eastAsia="Palatino Linotype" w:hAnsi="Palatino Linotype" w:cs="Palatino Linotype"/>
          <w:noProof/>
          <w:lang w:val="es-MX" w:eastAsia="es-MX"/>
        </w:rPr>
        <w:t xml:space="preserve">Transparencia </w:t>
      </w:r>
      <w:r w:rsidR="00B909FF" w:rsidRPr="009D76A7">
        <w:rPr>
          <w:rFonts w:ascii="Palatino Linotype" w:eastAsia="Palatino Linotype" w:hAnsi="Palatino Linotype" w:cs="Palatino Linotype"/>
          <w:noProof/>
          <w:lang w:val="es-MX" w:eastAsia="es-MX"/>
        </w:rPr>
        <w:t xml:space="preserve">de la </w:t>
      </w:r>
      <w:r w:rsidR="00305BC3" w:rsidRPr="009D76A7">
        <w:rPr>
          <w:rFonts w:ascii="Palatino Linotype" w:eastAsia="Palatino Linotype" w:hAnsi="Palatino Linotype" w:cs="Palatino Linotype"/>
          <w:noProof/>
          <w:lang w:val="es-MX" w:eastAsia="es-MX"/>
        </w:rPr>
        <w:t xml:space="preserve">Secretaría </w:t>
      </w:r>
      <w:r w:rsidR="00B909FF" w:rsidRPr="009D76A7">
        <w:rPr>
          <w:rFonts w:ascii="Palatino Linotype" w:eastAsia="Palatino Linotype" w:hAnsi="Palatino Linotype" w:cs="Palatino Linotype"/>
          <w:noProof/>
          <w:lang w:val="es-MX" w:eastAsia="es-MX"/>
        </w:rPr>
        <w:t xml:space="preserve">de </w:t>
      </w:r>
      <w:r w:rsidR="00305BC3" w:rsidRPr="009D76A7">
        <w:rPr>
          <w:rFonts w:ascii="Palatino Linotype" w:eastAsia="Palatino Linotype" w:hAnsi="Palatino Linotype" w:cs="Palatino Linotype"/>
          <w:noProof/>
          <w:lang w:val="es-MX" w:eastAsia="es-MX"/>
        </w:rPr>
        <w:t xml:space="preserve">Movilidad </w:t>
      </w:r>
      <w:r w:rsidR="00B909FF" w:rsidRPr="009D76A7">
        <w:rPr>
          <w:rFonts w:ascii="Palatino Linotype" w:eastAsia="Palatino Linotype" w:hAnsi="Palatino Linotype" w:cs="Palatino Linotype"/>
          <w:noProof/>
          <w:lang w:val="es-MX" w:eastAsia="es-MX"/>
        </w:rPr>
        <w:t xml:space="preserve">del </w:t>
      </w:r>
      <w:r w:rsidR="00305BC3" w:rsidRPr="009D76A7">
        <w:rPr>
          <w:rFonts w:ascii="Palatino Linotype" w:eastAsia="Palatino Linotype" w:hAnsi="Palatino Linotype" w:cs="Palatino Linotype"/>
          <w:noProof/>
          <w:lang w:val="es-MX" w:eastAsia="es-MX"/>
        </w:rPr>
        <w:t xml:space="preserve">Gobierno </w:t>
      </w:r>
      <w:r w:rsidR="00B909FF" w:rsidRPr="009D76A7">
        <w:rPr>
          <w:rFonts w:ascii="Palatino Linotype" w:eastAsia="Palatino Linotype" w:hAnsi="Palatino Linotype" w:cs="Palatino Linotype"/>
          <w:noProof/>
          <w:lang w:val="es-MX" w:eastAsia="es-MX"/>
        </w:rPr>
        <w:t xml:space="preserve">del </w:t>
      </w:r>
      <w:r w:rsidR="00305BC3" w:rsidRPr="009D76A7">
        <w:rPr>
          <w:rFonts w:ascii="Palatino Linotype" w:eastAsia="Palatino Linotype" w:hAnsi="Palatino Linotype" w:cs="Palatino Linotype"/>
          <w:noProof/>
          <w:lang w:val="es-MX" w:eastAsia="es-MX"/>
        </w:rPr>
        <w:t xml:space="preserve">Estado </w:t>
      </w:r>
      <w:r w:rsidR="00B909FF" w:rsidRPr="009D76A7">
        <w:rPr>
          <w:rFonts w:ascii="Palatino Linotype" w:eastAsia="Palatino Linotype" w:hAnsi="Palatino Linotype" w:cs="Palatino Linotype"/>
          <w:noProof/>
          <w:lang w:val="es-MX" w:eastAsia="es-MX"/>
        </w:rPr>
        <w:t xml:space="preserve">de </w:t>
      </w:r>
      <w:r w:rsidR="00305BC3" w:rsidRPr="009D76A7">
        <w:rPr>
          <w:rFonts w:ascii="Palatino Linotype" w:eastAsia="Palatino Linotype" w:hAnsi="Palatino Linotype" w:cs="Palatino Linotype"/>
          <w:noProof/>
          <w:lang w:val="es-MX" w:eastAsia="es-MX"/>
        </w:rPr>
        <w:t>México</w:t>
      </w:r>
      <w:r w:rsidR="00585089" w:rsidRPr="009D76A7">
        <w:rPr>
          <w:rFonts w:ascii="Palatino Linotype" w:eastAsia="Palatino Linotype" w:hAnsi="Palatino Linotype" w:cs="Palatino Linotype"/>
          <w:noProof/>
          <w:lang w:val="es-MX" w:eastAsia="es-MX"/>
        </w:rPr>
        <w:t xml:space="preserve">, en el que se aprobo </w:t>
      </w:r>
      <w:r w:rsidR="00FE4197" w:rsidRPr="009D76A7">
        <w:rPr>
          <w:rFonts w:ascii="Palatino Linotype" w:eastAsia="Palatino Linotype" w:hAnsi="Palatino Linotype" w:cs="Palatino Linotype"/>
          <w:noProof/>
          <w:lang w:val="es-MX" w:eastAsia="es-MX"/>
        </w:rPr>
        <w:t>mediante Acuerdo CT/SM/03/2025, el cambio de modalidad para la entrega de la información, en cualquiera de las modalidades que la documentación permita.</w:t>
      </w:r>
    </w:p>
    <w:p w14:paraId="4C34438B" w14:textId="77777777" w:rsidR="00A12EBB" w:rsidRPr="009D76A7" w:rsidRDefault="00A12EBB">
      <w:pPr>
        <w:spacing w:line="360" w:lineRule="auto"/>
        <w:jc w:val="both"/>
        <w:rPr>
          <w:rFonts w:ascii="Palatino Linotype" w:eastAsia="Palatino Linotype" w:hAnsi="Palatino Linotype" w:cs="Palatino Linotype"/>
          <w:sz w:val="22"/>
          <w:szCs w:val="22"/>
        </w:rPr>
      </w:pPr>
    </w:p>
    <w:p w14:paraId="0C100471" w14:textId="77777777" w:rsidR="00FE4197" w:rsidRPr="009D76A7" w:rsidRDefault="00FE4197">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Archivos que fueron hechos del conocimiento de la parte </w:t>
      </w:r>
      <w:r w:rsidRPr="009D76A7">
        <w:rPr>
          <w:rFonts w:ascii="Palatino Linotype" w:eastAsia="Palatino Linotype" w:hAnsi="Palatino Linotype" w:cs="Palatino Linotype"/>
          <w:b/>
          <w:sz w:val="22"/>
          <w:szCs w:val="22"/>
        </w:rPr>
        <w:t>Recurrente</w:t>
      </w:r>
      <w:r w:rsidRPr="009D76A7">
        <w:rPr>
          <w:rFonts w:ascii="Palatino Linotype" w:eastAsia="Palatino Linotype" w:hAnsi="Palatino Linotype" w:cs="Palatino Linotype"/>
          <w:sz w:val="22"/>
          <w:szCs w:val="22"/>
        </w:rPr>
        <w:t xml:space="preserve">, en fecha </w:t>
      </w:r>
      <w:r w:rsidRPr="009D76A7">
        <w:rPr>
          <w:rFonts w:ascii="Palatino Linotype" w:eastAsia="Palatino Linotype" w:hAnsi="Palatino Linotype" w:cs="Palatino Linotype"/>
          <w:b/>
          <w:sz w:val="22"/>
          <w:szCs w:val="22"/>
        </w:rPr>
        <w:t>dos de junio de dos mil veinticinco</w:t>
      </w:r>
      <w:r w:rsidRPr="009D76A7">
        <w:rPr>
          <w:rFonts w:ascii="Palatino Linotype" w:eastAsia="Palatino Linotype" w:hAnsi="Palatino Linotype" w:cs="Palatino Linotype"/>
          <w:sz w:val="22"/>
          <w:szCs w:val="22"/>
        </w:rPr>
        <w:t xml:space="preserve">, a efecto de que manifestara lo que a su derechos resultara conveniente. </w:t>
      </w:r>
    </w:p>
    <w:p w14:paraId="5D870777" w14:textId="77777777" w:rsidR="00FE4197" w:rsidRPr="009D76A7" w:rsidRDefault="00FE4197">
      <w:pPr>
        <w:spacing w:line="360" w:lineRule="auto"/>
        <w:jc w:val="both"/>
        <w:rPr>
          <w:rFonts w:ascii="Palatino Linotype" w:eastAsia="Palatino Linotype" w:hAnsi="Palatino Linotype" w:cs="Palatino Linotype"/>
          <w:sz w:val="22"/>
          <w:szCs w:val="22"/>
        </w:rPr>
      </w:pPr>
    </w:p>
    <w:p w14:paraId="203644B6" w14:textId="77777777" w:rsidR="00FE4197" w:rsidRPr="009D76A7" w:rsidRDefault="00FE4197" w:rsidP="00FE4197">
      <w:pPr>
        <w:pStyle w:val="Prrafodelista"/>
        <w:numPr>
          <w:ilvl w:val="0"/>
          <w:numId w:val="5"/>
        </w:numPr>
        <w:pBdr>
          <w:top w:val="nil"/>
          <w:left w:val="nil"/>
          <w:bottom w:val="nil"/>
          <w:right w:val="nil"/>
          <w:between w:val="nil"/>
        </w:pBdr>
        <w:tabs>
          <w:tab w:val="left" w:pos="360"/>
        </w:tabs>
        <w:spacing w:line="360" w:lineRule="auto"/>
        <w:ind w:left="0" w:right="49" w:firstLine="0"/>
        <w:jc w:val="both"/>
        <w:rPr>
          <w:rFonts w:ascii="Palatino Linotype" w:eastAsia="Palatino Linotype" w:hAnsi="Palatino Linotype" w:cs="Palatino Linotype"/>
        </w:rPr>
      </w:pPr>
      <w:r w:rsidRPr="009D76A7">
        <w:rPr>
          <w:rFonts w:ascii="Palatino Linotype" w:eastAsia="Palatino Linotype" w:hAnsi="Palatino Linotype" w:cs="Palatino Linotype"/>
          <w:b/>
        </w:rPr>
        <w:t>Ampliación de plazo:</w:t>
      </w:r>
      <w:r w:rsidRPr="009D76A7">
        <w:rPr>
          <w:rFonts w:ascii="Palatino Linotype" w:eastAsia="Palatino Linotype" w:hAnsi="Palatino Linotype" w:cs="Palatino Linotype"/>
        </w:rPr>
        <w:t xml:space="preserve"> El</w:t>
      </w:r>
      <w:r w:rsidRPr="009D76A7">
        <w:rPr>
          <w:rFonts w:ascii="Palatino Linotype" w:eastAsia="Palatino Linotype" w:hAnsi="Palatino Linotype" w:cs="Palatino Linotype"/>
          <w:b/>
        </w:rPr>
        <w:t xml:space="preserve"> dos de junio de dos mil veinticinco</w:t>
      </w:r>
      <w:r w:rsidRPr="009D76A7">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5CF6C3D8" w14:textId="77777777" w:rsidR="00FE4197" w:rsidRPr="009D76A7" w:rsidRDefault="00FE4197" w:rsidP="00FE4197">
      <w:pPr>
        <w:spacing w:line="360" w:lineRule="auto"/>
        <w:ind w:right="49"/>
        <w:jc w:val="both"/>
        <w:rPr>
          <w:rFonts w:ascii="Palatino Linotype" w:eastAsia="Palatino Linotype" w:hAnsi="Palatino Linotype" w:cs="Palatino Linotype"/>
          <w:sz w:val="22"/>
          <w:szCs w:val="22"/>
        </w:rPr>
      </w:pPr>
    </w:p>
    <w:p w14:paraId="01C42B7C" w14:textId="77777777" w:rsidR="00FE4197" w:rsidRPr="009D76A7" w:rsidRDefault="00FE4197" w:rsidP="00FE4197">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DC4EABE" w14:textId="77777777" w:rsidR="00FE4197" w:rsidRPr="009D76A7" w:rsidRDefault="00FE4197" w:rsidP="00FE4197">
      <w:pPr>
        <w:spacing w:line="360" w:lineRule="auto"/>
        <w:ind w:right="49"/>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 </w:t>
      </w:r>
    </w:p>
    <w:p w14:paraId="666E6BCA" w14:textId="77777777" w:rsidR="00FE4197" w:rsidRPr="009D76A7" w:rsidRDefault="00FE4197" w:rsidP="00FE4197">
      <w:pPr>
        <w:spacing w:line="360" w:lineRule="auto"/>
        <w:ind w:right="49"/>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52A2363" w14:textId="77777777" w:rsidR="00FE4197" w:rsidRPr="009D76A7" w:rsidRDefault="00FE4197" w:rsidP="00FE4197">
      <w:pPr>
        <w:spacing w:line="360" w:lineRule="auto"/>
        <w:ind w:right="49"/>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lastRenderedPageBreak/>
        <w:t xml:space="preserve"> </w:t>
      </w:r>
    </w:p>
    <w:p w14:paraId="2C9C623C" w14:textId="77777777" w:rsidR="00FE4197" w:rsidRPr="009D76A7" w:rsidRDefault="00FE4197" w:rsidP="00FE4197">
      <w:pPr>
        <w:spacing w:line="360" w:lineRule="auto"/>
        <w:ind w:right="49"/>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6716667" w14:textId="77777777" w:rsidR="00FE4197" w:rsidRPr="009D76A7" w:rsidRDefault="00FE4197" w:rsidP="00FE4197">
      <w:pPr>
        <w:spacing w:line="360" w:lineRule="auto"/>
        <w:ind w:right="49"/>
        <w:jc w:val="both"/>
        <w:rPr>
          <w:rFonts w:ascii="Palatino Linotype" w:eastAsia="Palatino Linotype" w:hAnsi="Palatino Linotype" w:cs="Palatino Linotype"/>
          <w:sz w:val="22"/>
          <w:szCs w:val="22"/>
        </w:rPr>
      </w:pPr>
    </w:p>
    <w:p w14:paraId="47721F49" w14:textId="77777777" w:rsidR="00FE4197" w:rsidRPr="009D76A7" w:rsidRDefault="00FE4197" w:rsidP="00FE4197">
      <w:pPr>
        <w:spacing w:line="360" w:lineRule="auto"/>
        <w:ind w:right="49"/>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271142" w14:textId="77777777" w:rsidR="00FE4197" w:rsidRPr="009D76A7" w:rsidRDefault="00FE4197" w:rsidP="00FE4197">
      <w:pPr>
        <w:spacing w:line="360" w:lineRule="auto"/>
        <w:ind w:right="49"/>
        <w:jc w:val="both"/>
        <w:rPr>
          <w:rFonts w:ascii="Palatino Linotype" w:eastAsia="Palatino Linotype" w:hAnsi="Palatino Linotype" w:cs="Palatino Linotype"/>
          <w:sz w:val="22"/>
          <w:szCs w:val="22"/>
        </w:rPr>
      </w:pPr>
    </w:p>
    <w:p w14:paraId="75CDCD5E" w14:textId="77777777" w:rsidR="00FE4197" w:rsidRPr="009D76A7" w:rsidRDefault="00FE4197" w:rsidP="00FE4197">
      <w:pPr>
        <w:spacing w:line="360" w:lineRule="auto"/>
        <w:ind w:right="49"/>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34C786C" w14:textId="77777777" w:rsidR="00FE4197" w:rsidRPr="009D76A7" w:rsidRDefault="00FE4197" w:rsidP="00FE4197">
      <w:pPr>
        <w:spacing w:line="360" w:lineRule="auto"/>
        <w:ind w:right="49"/>
        <w:jc w:val="both"/>
        <w:rPr>
          <w:rFonts w:ascii="Palatino Linotype" w:eastAsia="Palatino Linotype" w:hAnsi="Palatino Linotype" w:cs="Palatino Linotype"/>
          <w:sz w:val="22"/>
          <w:szCs w:val="22"/>
        </w:rPr>
      </w:pPr>
    </w:p>
    <w:p w14:paraId="57B4B767" w14:textId="77777777" w:rsidR="00FE4197" w:rsidRPr="009D76A7" w:rsidRDefault="00FE4197" w:rsidP="00FE4197">
      <w:pPr>
        <w:tabs>
          <w:tab w:val="left" w:pos="709"/>
        </w:tabs>
        <w:spacing w:line="360" w:lineRule="auto"/>
        <w:ind w:left="567" w:right="560"/>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b/>
          <w:sz w:val="22"/>
          <w:szCs w:val="22"/>
        </w:rPr>
        <w:t>a)    Complejidad del asunto:</w:t>
      </w:r>
      <w:r w:rsidRPr="009D76A7">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4AECC11C" w14:textId="77777777" w:rsidR="00FE4197" w:rsidRPr="009D76A7" w:rsidRDefault="00FE4197" w:rsidP="00FE4197">
      <w:pPr>
        <w:tabs>
          <w:tab w:val="left" w:pos="709"/>
        </w:tabs>
        <w:spacing w:line="360" w:lineRule="auto"/>
        <w:ind w:left="567" w:right="560"/>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b/>
          <w:sz w:val="22"/>
          <w:szCs w:val="22"/>
        </w:rPr>
        <w:t>b)   Actividad Procesal del interesado</w:t>
      </w:r>
      <w:r w:rsidRPr="009D76A7">
        <w:rPr>
          <w:rFonts w:ascii="Palatino Linotype" w:eastAsia="Palatino Linotype" w:hAnsi="Palatino Linotype" w:cs="Palatino Linotype"/>
          <w:sz w:val="22"/>
          <w:szCs w:val="22"/>
        </w:rPr>
        <w:t>: Acciones u omisiones del interesado.</w:t>
      </w:r>
    </w:p>
    <w:p w14:paraId="77B92F14" w14:textId="77777777" w:rsidR="00FE4197" w:rsidRPr="009D76A7" w:rsidRDefault="00FE4197" w:rsidP="00FE4197">
      <w:pPr>
        <w:tabs>
          <w:tab w:val="left" w:pos="851"/>
        </w:tabs>
        <w:spacing w:line="360" w:lineRule="auto"/>
        <w:ind w:left="567" w:right="560"/>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b/>
          <w:sz w:val="22"/>
          <w:szCs w:val="22"/>
        </w:rPr>
        <w:t>c)  Conducta de la Autoridad:</w:t>
      </w:r>
      <w:r w:rsidRPr="009D76A7">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164FFF4A" w14:textId="77777777" w:rsidR="00FE4197" w:rsidRPr="009D76A7" w:rsidRDefault="00FE4197" w:rsidP="00FE4197">
      <w:pPr>
        <w:tabs>
          <w:tab w:val="left" w:pos="851"/>
        </w:tabs>
        <w:spacing w:line="360" w:lineRule="auto"/>
        <w:ind w:left="567" w:right="560"/>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b/>
          <w:sz w:val="22"/>
          <w:szCs w:val="22"/>
        </w:rPr>
        <w:t>d) La afectación generada en la situación jurídica de la persona involucrada en el proceso:</w:t>
      </w:r>
      <w:r w:rsidRPr="009D76A7">
        <w:rPr>
          <w:rFonts w:ascii="Palatino Linotype" w:eastAsia="Palatino Linotype" w:hAnsi="Palatino Linotype" w:cs="Palatino Linotype"/>
          <w:sz w:val="22"/>
          <w:szCs w:val="22"/>
        </w:rPr>
        <w:t xml:space="preserve"> Violación a sus derechos humanos.</w:t>
      </w:r>
    </w:p>
    <w:p w14:paraId="16017873" w14:textId="77777777" w:rsidR="00FE4197" w:rsidRPr="009D76A7" w:rsidRDefault="00FE4197" w:rsidP="00FE4197">
      <w:pPr>
        <w:tabs>
          <w:tab w:val="left" w:pos="851"/>
        </w:tabs>
        <w:spacing w:line="360" w:lineRule="auto"/>
        <w:ind w:left="567" w:right="560"/>
        <w:jc w:val="both"/>
        <w:rPr>
          <w:rFonts w:ascii="Palatino Linotype" w:eastAsia="Palatino Linotype" w:hAnsi="Palatino Linotype" w:cs="Palatino Linotype"/>
          <w:sz w:val="22"/>
          <w:szCs w:val="22"/>
        </w:rPr>
      </w:pPr>
    </w:p>
    <w:p w14:paraId="5176A0F4" w14:textId="77777777" w:rsidR="00FE4197" w:rsidRPr="009D76A7" w:rsidRDefault="00FE4197" w:rsidP="00FE4197">
      <w:pPr>
        <w:spacing w:line="360" w:lineRule="auto"/>
        <w:ind w:right="49"/>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w:t>
      </w:r>
      <w:r w:rsidRPr="009D76A7">
        <w:rPr>
          <w:rFonts w:ascii="Palatino Linotype" w:eastAsia="Palatino Linotype" w:hAnsi="Palatino Linotype" w:cs="Palatino Linotype"/>
          <w:sz w:val="22"/>
          <w:szCs w:val="22"/>
        </w:rPr>
        <w:lastRenderedPageBreak/>
        <w:t>debe concluirse que es una excluyente de responsabilidad en relación con la actuación del funcionario, como ha acontecido en el caso que nos ocupa.</w:t>
      </w:r>
    </w:p>
    <w:p w14:paraId="4F098DED" w14:textId="77777777" w:rsidR="00FE4197" w:rsidRPr="009D76A7" w:rsidRDefault="00FE4197" w:rsidP="00FE4197">
      <w:pPr>
        <w:spacing w:line="360" w:lineRule="auto"/>
        <w:ind w:right="49"/>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 </w:t>
      </w:r>
    </w:p>
    <w:p w14:paraId="3C969C68" w14:textId="77777777" w:rsidR="00FE4197" w:rsidRPr="009D76A7" w:rsidRDefault="00FE4197" w:rsidP="00FE4197">
      <w:pPr>
        <w:spacing w:line="360" w:lineRule="auto"/>
        <w:ind w:right="49"/>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9D76A7">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9D76A7">
        <w:rPr>
          <w:rFonts w:ascii="Palatino Linotype" w:eastAsia="Palatino Linotype" w:hAnsi="Palatino Linotype" w:cs="Palatino Linotype"/>
          <w:sz w:val="22"/>
          <w:szCs w:val="22"/>
        </w:rPr>
        <w:t>, visible en la Gaceta del Seminario Judicial de la Federación con el registro digital 205635.</w:t>
      </w:r>
    </w:p>
    <w:p w14:paraId="78FB1D6A" w14:textId="77777777" w:rsidR="00FE4197" w:rsidRPr="009D76A7" w:rsidRDefault="00FE4197" w:rsidP="00FE4197">
      <w:pPr>
        <w:spacing w:line="360" w:lineRule="auto"/>
        <w:ind w:right="49"/>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 </w:t>
      </w:r>
    </w:p>
    <w:p w14:paraId="54A47154" w14:textId="77777777" w:rsidR="00FE4197" w:rsidRPr="009D76A7" w:rsidRDefault="00FE4197" w:rsidP="00FE4197">
      <w:pPr>
        <w:spacing w:line="360" w:lineRule="auto"/>
        <w:ind w:right="49"/>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39C8D3D" w14:textId="77777777" w:rsidR="00FE4197" w:rsidRPr="009D76A7" w:rsidRDefault="00FE4197" w:rsidP="00FE4197">
      <w:pPr>
        <w:spacing w:line="360" w:lineRule="auto"/>
        <w:ind w:right="49"/>
        <w:jc w:val="both"/>
        <w:rPr>
          <w:rFonts w:ascii="Palatino Linotype" w:eastAsia="Palatino Linotype" w:hAnsi="Palatino Linotype" w:cs="Palatino Linotype"/>
          <w:sz w:val="22"/>
          <w:szCs w:val="22"/>
        </w:rPr>
      </w:pPr>
    </w:p>
    <w:p w14:paraId="67E34250" w14:textId="77777777" w:rsidR="00FE4197" w:rsidRPr="009D76A7" w:rsidRDefault="00FE4197" w:rsidP="00FE4197">
      <w:pPr>
        <w:spacing w:line="360" w:lineRule="auto"/>
        <w:ind w:right="49"/>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473D926" w14:textId="77777777" w:rsidR="00FE4197" w:rsidRPr="009D76A7" w:rsidRDefault="00FE4197" w:rsidP="00FE4197">
      <w:pPr>
        <w:spacing w:line="360" w:lineRule="auto"/>
        <w:ind w:right="49"/>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 </w:t>
      </w:r>
    </w:p>
    <w:p w14:paraId="3B5E315D" w14:textId="77777777" w:rsidR="00FE4197" w:rsidRPr="009D76A7" w:rsidRDefault="00FE4197" w:rsidP="00FE4197">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 xml:space="preserve">“PLAZO RAZONABLE PARA RESOLVER. DIMENSIÓN Y EFECTOS DE ESTE CONCEPTO CUANDO SE ADUCE EXCESIVA CARGA DE </w:t>
      </w:r>
      <w:r w:rsidRPr="009D76A7">
        <w:rPr>
          <w:rFonts w:ascii="Palatino Linotype" w:eastAsia="Palatino Linotype" w:hAnsi="Palatino Linotype" w:cs="Palatino Linotype"/>
          <w:b/>
          <w:i/>
          <w:sz w:val="22"/>
          <w:szCs w:val="22"/>
        </w:rPr>
        <w:lastRenderedPageBreak/>
        <w:t>TRABAJO.”</w:t>
      </w:r>
      <w:r w:rsidRPr="009D76A7">
        <w:rPr>
          <w:rFonts w:ascii="Palatino Linotype" w:eastAsia="Palatino Linotype" w:hAnsi="Palatino Linotype" w:cs="Palatino Linotype"/>
          <w:i/>
          <w:sz w:val="22"/>
          <w:szCs w:val="22"/>
        </w:rPr>
        <w:t xml:space="preserve"> consultable en el Seminario Judicial de la Federación y su gaceta, con el registro digital 2002351.</w:t>
      </w:r>
    </w:p>
    <w:p w14:paraId="27989D38" w14:textId="77777777" w:rsidR="00FE4197" w:rsidRPr="009D76A7" w:rsidRDefault="00FE4197" w:rsidP="00FE4197">
      <w:pPr>
        <w:spacing w:line="276" w:lineRule="auto"/>
        <w:ind w:left="851" w:right="616"/>
        <w:jc w:val="both"/>
        <w:rPr>
          <w:rFonts w:ascii="Palatino Linotype" w:eastAsia="Palatino Linotype" w:hAnsi="Palatino Linotype" w:cs="Palatino Linotype"/>
          <w:i/>
          <w:sz w:val="22"/>
          <w:szCs w:val="22"/>
        </w:rPr>
      </w:pPr>
    </w:p>
    <w:p w14:paraId="24D43E6B" w14:textId="77777777" w:rsidR="00FE4197" w:rsidRPr="009D76A7" w:rsidRDefault="00FE4197" w:rsidP="00FE4197">
      <w:pPr>
        <w:spacing w:line="276" w:lineRule="auto"/>
        <w:ind w:left="851" w:right="616"/>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9D76A7">
        <w:rPr>
          <w:rFonts w:ascii="Palatino Linotype" w:eastAsia="Palatino Linotype" w:hAnsi="Palatino Linotype" w:cs="Palatino Linotype"/>
          <w:i/>
          <w:sz w:val="22"/>
          <w:szCs w:val="22"/>
        </w:rPr>
        <w:t xml:space="preserve"> visible en el Seminario Judicial de la Federación y su gaceta, con el registro digital 2002350</w:t>
      </w:r>
      <w:r w:rsidRPr="009D76A7">
        <w:rPr>
          <w:rFonts w:ascii="Palatino Linotype" w:eastAsia="Palatino Linotype" w:hAnsi="Palatino Linotype" w:cs="Palatino Linotype"/>
          <w:sz w:val="22"/>
          <w:szCs w:val="22"/>
        </w:rPr>
        <w:t>.</w:t>
      </w:r>
    </w:p>
    <w:p w14:paraId="7D6B56E0" w14:textId="77777777" w:rsidR="00FE4197" w:rsidRPr="009D76A7" w:rsidRDefault="00FE4197" w:rsidP="00FE419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9F0BE92" w14:textId="77777777" w:rsidR="00FE4197" w:rsidRPr="009D76A7" w:rsidRDefault="00FE4197" w:rsidP="00FE419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43CBAFCB" w14:textId="77777777" w:rsidR="00FE4197" w:rsidRPr="009D76A7" w:rsidRDefault="00FE4197">
      <w:pPr>
        <w:spacing w:line="360" w:lineRule="auto"/>
        <w:jc w:val="both"/>
        <w:rPr>
          <w:rFonts w:ascii="Palatino Linotype" w:eastAsia="Palatino Linotype" w:hAnsi="Palatino Linotype" w:cs="Palatino Linotype"/>
          <w:sz w:val="22"/>
          <w:szCs w:val="22"/>
        </w:rPr>
      </w:pPr>
    </w:p>
    <w:p w14:paraId="7823E6E5" w14:textId="77777777" w:rsidR="00A12EBB" w:rsidRPr="009D76A7" w:rsidRDefault="00AD46E7">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b/>
          <w:sz w:val="22"/>
          <w:szCs w:val="22"/>
        </w:rPr>
        <w:t xml:space="preserve">Cierre de instrucción. </w:t>
      </w:r>
      <w:r w:rsidRPr="009D76A7">
        <w:rPr>
          <w:rFonts w:ascii="Palatino Linotype" w:eastAsia="Palatino Linotype" w:hAnsi="Palatino Linotype" w:cs="Palatino Linotype"/>
          <w:sz w:val="22"/>
          <w:szCs w:val="22"/>
        </w:rPr>
        <w:t xml:space="preserve">El </w:t>
      </w:r>
      <w:r w:rsidR="00FE4197" w:rsidRPr="009D76A7">
        <w:rPr>
          <w:rFonts w:ascii="Palatino Linotype" w:eastAsia="Palatino Linotype" w:hAnsi="Palatino Linotype" w:cs="Palatino Linotype"/>
          <w:b/>
          <w:sz w:val="22"/>
          <w:szCs w:val="22"/>
        </w:rPr>
        <w:t>seis de junio</w:t>
      </w:r>
      <w:r w:rsidRPr="009D76A7">
        <w:rPr>
          <w:rFonts w:ascii="Palatino Linotype" w:eastAsia="Palatino Linotype" w:hAnsi="Palatino Linotype" w:cs="Palatino Linotype"/>
          <w:b/>
          <w:sz w:val="22"/>
          <w:szCs w:val="22"/>
        </w:rPr>
        <w:t xml:space="preserve"> de dos mil veinticinco</w:t>
      </w:r>
      <w:r w:rsidRPr="009D76A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45DCB77" w14:textId="77777777" w:rsidR="00A12EBB" w:rsidRPr="009D76A7" w:rsidRDefault="00A12EB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6D5359D6" w14:textId="77777777" w:rsidR="00A12EBB" w:rsidRPr="009D76A7" w:rsidRDefault="00AD46E7">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1AA5D21" w14:textId="77777777" w:rsidR="00A12EBB" w:rsidRPr="009D76A7" w:rsidRDefault="00A12EBB">
      <w:pPr>
        <w:spacing w:line="360" w:lineRule="auto"/>
        <w:jc w:val="both"/>
        <w:rPr>
          <w:rFonts w:ascii="Palatino Linotype" w:eastAsia="Palatino Linotype" w:hAnsi="Palatino Linotype" w:cs="Palatino Linotype"/>
          <w:sz w:val="22"/>
          <w:szCs w:val="22"/>
        </w:rPr>
      </w:pPr>
    </w:p>
    <w:p w14:paraId="6FC39486" w14:textId="77777777" w:rsidR="00A12EBB" w:rsidRPr="009D76A7" w:rsidRDefault="00AD46E7">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9D76A7">
        <w:rPr>
          <w:rFonts w:ascii="Palatino Linotype" w:eastAsia="Palatino Linotype" w:hAnsi="Palatino Linotype" w:cs="Palatino Linotype"/>
          <w:b/>
          <w:sz w:val="22"/>
          <w:szCs w:val="22"/>
        </w:rPr>
        <w:t>C O N S I D E R A N D O:</w:t>
      </w:r>
    </w:p>
    <w:p w14:paraId="3D25DB35" w14:textId="77777777" w:rsidR="00A12EBB" w:rsidRPr="009D76A7" w:rsidRDefault="00A12EBB">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705743E9" w14:textId="77777777" w:rsidR="00A12EBB" w:rsidRPr="009D76A7" w:rsidRDefault="00AD46E7">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b/>
          <w:sz w:val="22"/>
          <w:szCs w:val="22"/>
        </w:rPr>
        <w:t xml:space="preserve">Primero. Competencia. </w:t>
      </w:r>
      <w:r w:rsidRPr="009D76A7">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w:t>
      </w:r>
      <w:r w:rsidR="00320A03" w:rsidRPr="009D76A7">
        <w:rPr>
          <w:rFonts w:ascii="Palatino Linotype" w:eastAsia="Palatino Linotype" w:hAnsi="Palatino Linotype" w:cs="Palatino Linotype"/>
          <w:sz w:val="22"/>
          <w:szCs w:val="22"/>
        </w:rPr>
        <w:t>xicanos; 5, párrafos trigésimo séptimo</w:t>
      </w:r>
      <w:r w:rsidRPr="009D76A7">
        <w:rPr>
          <w:rFonts w:ascii="Palatino Linotype" w:eastAsia="Palatino Linotype" w:hAnsi="Palatino Linotype" w:cs="Palatino Linotype"/>
          <w:sz w:val="22"/>
          <w:szCs w:val="22"/>
        </w:rPr>
        <w:t xml:space="preserve">, trigésimo </w:t>
      </w:r>
      <w:r w:rsidR="00320A03" w:rsidRPr="009D76A7">
        <w:rPr>
          <w:rFonts w:ascii="Palatino Linotype" w:eastAsia="Palatino Linotype" w:hAnsi="Palatino Linotype" w:cs="Palatino Linotype"/>
          <w:sz w:val="22"/>
          <w:szCs w:val="22"/>
        </w:rPr>
        <w:t xml:space="preserve">octavo </w:t>
      </w:r>
      <w:r w:rsidRPr="009D76A7">
        <w:rPr>
          <w:rFonts w:ascii="Palatino Linotype" w:eastAsia="Palatino Linotype" w:hAnsi="Palatino Linotype" w:cs="Palatino Linotype"/>
          <w:sz w:val="22"/>
          <w:szCs w:val="22"/>
        </w:rPr>
        <w:t xml:space="preserve">y trigésimo </w:t>
      </w:r>
      <w:r w:rsidR="00320A03" w:rsidRPr="009D76A7">
        <w:rPr>
          <w:rFonts w:ascii="Palatino Linotype" w:eastAsia="Palatino Linotype" w:hAnsi="Palatino Linotype" w:cs="Palatino Linotype"/>
          <w:sz w:val="22"/>
          <w:szCs w:val="22"/>
        </w:rPr>
        <w:t>noveno</w:t>
      </w:r>
      <w:r w:rsidRPr="009D76A7">
        <w:rPr>
          <w:rFonts w:ascii="Palatino Linotype" w:eastAsia="Palatino Linotype" w:hAnsi="Palatino Linotype" w:cs="Palatino Linotype"/>
          <w:sz w:val="22"/>
          <w:szCs w:val="22"/>
        </w:rPr>
        <w:t xml:space="preserve">, fracciones IV y V de la Constitución Política del Estado Libre y Soberano de México; </w:t>
      </w:r>
      <w:r w:rsidRPr="009D76A7">
        <w:rPr>
          <w:rFonts w:ascii="Palatino Linotype" w:eastAsia="Palatino Linotype" w:hAnsi="Palatino Linotype" w:cs="Palatino Linotype"/>
          <w:sz w:val="22"/>
          <w:szCs w:val="22"/>
        </w:rPr>
        <w:lastRenderedPageBreak/>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ED542AB" w14:textId="77777777" w:rsidR="00A12EBB" w:rsidRPr="009D76A7" w:rsidRDefault="00A12EBB">
      <w:pPr>
        <w:spacing w:line="360" w:lineRule="auto"/>
        <w:jc w:val="both"/>
        <w:rPr>
          <w:rFonts w:ascii="Palatino Linotype" w:eastAsia="Palatino Linotype" w:hAnsi="Palatino Linotype" w:cs="Palatino Linotype"/>
          <w:b/>
          <w:sz w:val="22"/>
          <w:szCs w:val="22"/>
        </w:rPr>
      </w:pPr>
    </w:p>
    <w:p w14:paraId="366B923B" w14:textId="77777777" w:rsidR="00A12EBB" w:rsidRPr="009D76A7" w:rsidRDefault="00AD46E7">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b/>
          <w:sz w:val="22"/>
          <w:szCs w:val="22"/>
        </w:rPr>
        <w:t>Segundo. Oportunidad y Procedibilidad del Recurso de Revisión</w:t>
      </w:r>
      <w:r w:rsidRPr="009D76A7">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7D5C1CA" w14:textId="77777777" w:rsidR="00A12EBB" w:rsidRPr="009D76A7" w:rsidRDefault="00A12EBB">
      <w:pPr>
        <w:spacing w:line="360" w:lineRule="auto"/>
        <w:jc w:val="both"/>
        <w:rPr>
          <w:rFonts w:ascii="Palatino Linotype" w:eastAsia="Palatino Linotype" w:hAnsi="Palatino Linotype" w:cs="Palatino Linotype"/>
          <w:sz w:val="22"/>
          <w:szCs w:val="22"/>
        </w:rPr>
      </w:pPr>
    </w:p>
    <w:p w14:paraId="3E7852DA" w14:textId="77777777" w:rsidR="00A12EBB" w:rsidRPr="009D76A7" w:rsidRDefault="00AD46E7">
      <w:pPr>
        <w:spacing w:line="360" w:lineRule="auto"/>
        <w:ind w:right="49"/>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9D76A7">
        <w:rPr>
          <w:rFonts w:ascii="Palatino Linotype" w:eastAsia="Palatino Linotype" w:hAnsi="Palatino Linotype" w:cs="Palatino Linotype"/>
          <w:b/>
          <w:sz w:val="22"/>
          <w:szCs w:val="22"/>
        </w:rPr>
        <w:t>Sujeto Obligado</w:t>
      </w:r>
      <w:r w:rsidRPr="009D76A7">
        <w:rPr>
          <w:rFonts w:ascii="Palatino Linotype" w:eastAsia="Palatino Linotype" w:hAnsi="Palatino Linotype" w:cs="Palatino Linotype"/>
          <w:sz w:val="22"/>
          <w:szCs w:val="22"/>
        </w:rPr>
        <w:t xml:space="preserve"> proporcionó su respuesta a la solicitud de información el </w:t>
      </w:r>
      <w:r w:rsidR="00B61FA9" w:rsidRPr="009D76A7">
        <w:rPr>
          <w:rFonts w:ascii="Palatino Linotype" w:eastAsia="Palatino Linotype" w:hAnsi="Palatino Linotype" w:cs="Palatino Linotype"/>
          <w:b/>
          <w:sz w:val="22"/>
          <w:szCs w:val="22"/>
        </w:rPr>
        <w:t xml:space="preserve">veintiocho </w:t>
      </w:r>
      <w:r w:rsidRPr="009D76A7">
        <w:rPr>
          <w:rFonts w:ascii="Palatino Linotype" w:eastAsia="Palatino Linotype" w:hAnsi="Palatino Linotype" w:cs="Palatino Linotype"/>
          <w:b/>
          <w:sz w:val="22"/>
          <w:szCs w:val="22"/>
        </w:rPr>
        <w:t>de febrero de dos mil veinticinco</w:t>
      </w:r>
      <w:r w:rsidRPr="009D76A7">
        <w:rPr>
          <w:rFonts w:ascii="Palatino Linotype" w:eastAsia="Palatino Linotype" w:hAnsi="Palatino Linotype" w:cs="Palatino Linotype"/>
          <w:sz w:val="22"/>
          <w:szCs w:val="22"/>
        </w:rPr>
        <w:t xml:space="preserve">, y la parte </w:t>
      </w:r>
      <w:r w:rsidRPr="009D76A7">
        <w:rPr>
          <w:rFonts w:ascii="Palatino Linotype" w:eastAsia="Palatino Linotype" w:hAnsi="Palatino Linotype" w:cs="Palatino Linotype"/>
          <w:b/>
          <w:sz w:val="22"/>
          <w:szCs w:val="22"/>
        </w:rPr>
        <w:t>Recurrente</w:t>
      </w:r>
      <w:r w:rsidRPr="009D76A7">
        <w:rPr>
          <w:rFonts w:ascii="Palatino Linotype" w:eastAsia="Palatino Linotype" w:hAnsi="Palatino Linotype" w:cs="Palatino Linotype"/>
          <w:sz w:val="22"/>
          <w:szCs w:val="22"/>
        </w:rPr>
        <w:t xml:space="preserve"> presentó su recurso de revisión el </w:t>
      </w:r>
      <w:r w:rsidR="00B61FA9" w:rsidRPr="009D76A7">
        <w:rPr>
          <w:rFonts w:ascii="Palatino Linotype" w:eastAsia="Palatino Linotype" w:hAnsi="Palatino Linotype" w:cs="Palatino Linotype"/>
          <w:b/>
          <w:sz w:val="22"/>
          <w:szCs w:val="22"/>
        </w:rPr>
        <w:t xml:space="preserve">veinte de marzo </w:t>
      </w:r>
      <w:r w:rsidRPr="009D76A7">
        <w:rPr>
          <w:rFonts w:ascii="Palatino Linotype" w:eastAsia="Palatino Linotype" w:hAnsi="Palatino Linotype" w:cs="Palatino Linotype"/>
          <w:b/>
          <w:sz w:val="22"/>
          <w:szCs w:val="22"/>
        </w:rPr>
        <w:t>de dos mil veinticinco</w:t>
      </w:r>
      <w:r w:rsidRPr="009D76A7">
        <w:rPr>
          <w:rFonts w:ascii="Palatino Linotype" w:eastAsia="Palatino Linotype" w:hAnsi="Palatino Linotype" w:cs="Palatino Linotype"/>
          <w:sz w:val="22"/>
          <w:szCs w:val="22"/>
        </w:rPr>
        <w:t>;</w:t>
      </w:r>
      <w:r w:rsidRPr="009D76A7">
        <w:rPr>
          <w:rFonts w:ascii="Palatino Linotype" w:eastAsia="Palatino Linotype" w:hAnsi="Palatino Linotype" w:cs="Palatino Linotype"/>
          <w:b/>
          <w:sz w:val="22"/>
          <w:szCs w:val="22"/>
        </w:rPr>
        <w:t xml:space="preserve"> </w:t>
      </w:r>
      <w:r w:rsidRPr="009D76A7">
        <w:rPr>
          <w:rFonts w:ascii="Palatino Linotype" w:eastAsia="Palatino Linotype" w:hAnsi="Palatino Linotype" w:cs="Palatino Linotype"/>
          <w:sz w:val="22"/>
          <w:szCs w:val="22"/>
        </w:rPr>
        <w:t>esto es el</w:t>
      </w:r>
      <w:r w:rsidR="00B61FA9" w:rsidRPr="009D76A7">
        <w:rPr>
          <w:rFonts w:ascii="Palatino Linotype" w:eastAsia="Palatino Linotype" w:hAnsi="Palatino Linotype" w:cs="Palatino Linotype"/>
          <w:sz w:val="22"/>
          <w:szCs w:val="22"/>
        </w:rPr>
        <w:t xml:space="preserve"> décimo segundo</w:t>
      </w:r>
      <w:r w:rsidRPr="009D76A7">
        <w:rPr>
          <w:rFonts w:ascii="Palatino Linotype" w:eastAsia="Palatino Linotype" w:hAnsi="Palatino Linotype" w:cs="Palatino Linotype"/>
          <w:sz w:val="22"/>
          <w:szCs w:val="22"/>
        </w:rPr>
        <w:t xml:space="preserve"> día hábil en que tuvo conocimiento de la respuesta. </w:t>
      </w:r>
    </w:p>
    <w:p w14:paraId="290F4153" w14:textId="77777777" w:rsidR="00A12EBB" w:rsidRPr="009D76A7" w:rsidRDefault="00AD46E7">
      <w:pPr>
        <w:spacing w:before="240" w:after="240"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Asimismo, por cuanto hace a la procedibilidad del recurso de revisión, es de suma importancia señalar que la parte</w:t>
      </w:r>
      <w:r w:rsidRPr="009D76A7">
        <w:rPr>
          <w:rFonts w:ascii="Palatino Linotype" w:eastAsia="Palatino Linotype" w:hAnsi="Palatino Linotype" w:cs="Palatino Linotype"/>
          <w:b/>
          <w:sz w:val="22"/>
          <w:szCs w:val="22"/>
        </w:rPr>
        <w:t xml:space="preserve"> Recurrente</w:t>
      </w:r>
      <w:r w:rsidRPr="009D76A7">
        <w:rPr>
          <w:rFonts w:ascii="Palatino Linotype" w:eastAsia="Palatino Linotype" w:hAnsi="Palatino Linotype" w:cs="Palatino Linotype"/>
          <w:sz w:val="22"/>
          <w:szCs w:val="22"/>
        </w:rPr>
        <w:t>, no señaló un nombre con el que pueda ser identificado, tal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949D59C" w14:textId="77777777" w:rsidR="00A12EBB" w:rsidRPr="009D76A7" w:rsidRDefault="00AD46E7" w:rsidP="00682BD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 xml:space="preserve">"Las </w:t>
      </w:r>
      <w:r w:rsidRPr="009D76A7">
        <w:rPr>
          <w:rFonts w:ascii="Palatino Linotype" w:eastAsia="Palatino Linotype" w:hAnsi="Palatino Linotype" w:cs="Palatino Linotype"/>
          <w:b/>
          <w:i/>
          <w:sz w:val="22"/>
          <w:szCs w:val="22"/>
        </w:rPr>
        <w:t>solicitudes anónimas</w:t>
      </w:r>
      <w:r w:rsidRPr="009D76A7">
        <w:rPr>
          <w:rFonts w:ascii="Palatino Linotype" w:eastAsia="Palatino Linotype" w:hAnsi="Palatino Linotype" w:cs="Palatino Linotype"/>
          <w:i/>
          <w:sz w:val="22"/>
          <w:szCs w:val="22"/>
        </w:rPr>
        <w:t xml:space="preserve">, con nombre incompleto o seudónimo serán procedentes para su trámite por parte del sujeto obligado ante quien se presente. No </w:t>
      </w:r>
      <w:r w:rsidRPr="009D76A7">
        <w:rPr>
          <w:rFonts w:ascii="Palatino Linotype" w:eastAsia="Palatino Linotype" w:hAnsi="Palatino Linotype" w:cs="Palatino Linotype"/>
          <w:i/>
          <w:sz w:val="22"/>
          <w:szCs w:val="22"/>
        </w:rPr>
        <w:lastRenderedPageBreak/>
        <w:t>podrá requerirse información adicional con motivo del nombre proporcionado por el solicitante."</w:t>
      </w:r>
    </w:p>
    <w:p w14:paraId="30948DF3" w14:textId="77777777" w:rsidR="00682BD9" w:rsidRPr="009D76A7" w:rsidRDefault="00682BD9" w:rsidP="00682BD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4E1679AB" w14:textId="77777777" w:rsidR="00A12EBB" w:rsidRPr="009D76A7" w:rsidRDefault="00AD46E7">
      <w:pPr>
        <w:spacing w:line="360" w:lineRule="auto"/>
        <w:jc w:val="both"/>
        <w:rPr>
          <w:rFonts w:ascii="Palatino Linotype" w:eastAsia="Palatino Linotype" w:hAnsi="Palatino Linotype" w:cs="Palatino Linotype"/>
          <w:b/>
          <w:sz w:val="22"/>
          <w:szCs w:val="22"/>
        </w:rPr>
      </w:pPr>
      <w:r w:rsidRPr="009D76A7">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001A0606" w:rsidRPr="009D76A7">
        <w:rPr>
          <w:rFonts w:ascii="Palatino Linotype" w:eastAsia="Palatino Linotype" w:hAnsi="Palatino Linotype" w:cs="Palatino Linotype"/>
          <w:sz w:val="22"/>
          <w:szCs w:val="22"/>
        </w:rPr>
        <w:t>el</w:t>
      </w:r>
      <w:r w:rsidRPr="009D76A7">
        <w:rPr>
          <w:rFonts w:ascii="Palatino Linotype" w:eastAsia="Palatino Linotype" w:hAnsi="Palatino Linotype" w:cs="Palatino Linotype"/>
          <w:b/>
          <w:sz w:val="22"/>
          <w:szCs w:val="22"/>
        </w:rPr>
        <w:t xml:space="preserve"> SAIMEX.</w:t>
      </w:r>
    </w:p>
    <w:p w14:paraId="4F467F85" w14:textId="77777777" w:rsidR="00A12EBB" w:rsidRPr="009D76A7" w:rsidRDefault="00A12EBB">
      <w:pPr>
        <w:spacing w:line="360" w:lineRule="auto"/>
        <w:jc w:val="both"/>
        <w:rPr>
          <w:rFonts w:ascii="Palatino Linotype" w:eastAsia="Palatino Linotype" w:hAnsi="Palatino Linotype" w:cs="Palatino Linotype"/>
          <w:sz w:val="22"/>
          <w:szCs w:val="22"/>
        </w:rPr>
      </w:pPr>
    </w:p>
    <w:p w14:paraId="5E96E875" w14:textId="77777777" w:rsidR="00A12EBB" w:rsidRPr="009D76A7" w:rsidRDefault="00AD46E7">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w:t>
      </w:r>
      <w:r w:rsidR="00447779" w:rsidRPr="009D76A7">
        <w:rPr>
          <w:rFonts w:ascii="Palatino Linotype" w:eastAsia="Palatino Linotype" w:hAnsi="Palatino Linotype" w:cs="Palatino Linotype"/>
          <w:sz w:val="22"/>
          <w:szCs w:val="22"/>
        </w:rPr>
        <w:t>III</w:t>
      </w:r>
      <w:r w:rsidRPr="009D76A7">
        <w:rPr>
          <w:rFonts w:ascii="Palatino Linotype" w:eastAsia="Palatino Linotype" w:hAnsi="Palatino Linotype" w:cs="Palatino Linotype"/>
          <w:sz w:val="22"/>
          <w:szCs w:val="22"/>
        </w:rPr>
        <w:t xml:space="preserve"> de la ley de la materia, que a la letra dice:</w:t>
      </w:r>
    </w:p>
    <w:p w14:paraId="5E60B3DB" w14:textId="77777777" w:rsidR="00A12EBB" w:rsidRPr="009D76A7" w:rsidRDefault="00A12EBB">
      <w:pPr>
        <w:spacing w:line="360" w:lineRule="auto"/>
        <w:jc w:val="both"/>
        <w:rPr>
          <w:rFonts w:ascii="Palatino Linotype" w:eastAsia="Palatino Linotype" w:hAnsi="Palatino Linotype" w:cs="Palatino Linotype"/>
          <w:sz w:val="22"/>
          <w:szCs w:val="22"/>
        </w:rPr>
      </w:pPr>
    </w:p>
    <w:p w14:paraId="3EE0D337" w14:textId="77777777" w:rsidR="00A12EBB" w:rsidRPr="009D76A7" w:rsidRDefault="00AD46E7">
      <w:pPr>
        <w:tabs>
          <w:tab w:val="left" w:pos="851"/>
        </w:tabs>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w:t>
      </w:r>
      <w:r w:rsidRPr="009D76A7">
        <w:rPr>
          <w:rFonts w:ascii="Palatino Linotype" w:eastAsia="Palatino Linotype" w:hAnsi="Palatino Linotype" w:cs="Palatino Linotype"/>
          <w:b/>
          <w:i/>
          <w:sz w:val="22"/>
          <w:szCs w:val="22"/>
        </w:rPr>
        <w:t xml:space="preserve">Artículo 179. </w:t>
      </w:r>
      <w:r w:rsidRPr="009D76A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213CC15" w14:textId="77777777" w:rsidR="00A12EBB" w:rsidRPr="009D76A7" w:rsidRDefault="00AD46E7">
      <w:pPr>
        <w:tabs>
          <w:tab w:val="left" w:pos="851"/>
        </w:tabs>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w:t>
      </w:r>
    </w:p>
    <w:p w14:paraId="5C891912" w14:textId="77777777" w:rsidR="00A12EBB" w:rsidRPr="009D76A7" w:rsidRDefault="00B61FA9" w:rsidP="00B61FA9">
      <w:pPr>
        <w:tabs>
          <w:tab w:val="left" w:pos="851"/>
        </w:tabs>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VIII. La notificación, entrega o puesta a disposición de información en una modalidad o formato distinto al solicitado</w:t>
      </w:r>
      <w:r w:rsidR="00AD46E7" w:rsidRPr="009D76A7">
        <w:rPr>
          <w:rFonts w:ascii="Palatino Linotype" w:eastAsia="Palatino Linotype" w:hAnsi="Palatino Linotype" w:cs="Palatino Linotype"/>
          <w:i/>
          <w:sz w:val="22"/>
          <w:szCs w:val="22"/>
        </w:rPr>
        <w:t xml:space="preserve">;…” </w:t>
      </w:r>
    </w:p>
    <w:p w14:paraId="1293A068" w14:textId="77777777" w:rsidR="00A12EBB" w:rsidRPr="009D76A7" w:rsidRDefault="00A12EBB">
      <w:pPr>
        <w:spacing w:line="360" w:lineRule="auto"/>
        <w:ind w:left="567" w:right="616"/>
        <w:jc w:val="both"/>
        <w:rPr>
          <w:rFonts w:ascii="Palatino Linotype" w:eastAsia="Palatino Linotype" w:hAnsi="Palatino Linotype" w:cs="Palatino Linotype"/>
          <w:i/>
          <w:sz w:val="22"/>
          <w:szCs w:val="22"/>
        </w:rPr>
      </w:pPr>
    </w:p>
    <w:p w14:paraId="447D7997" w14:textId="77777777" w:rsidR="00A12EBB" w:rsidRPr="009D76A7" w:rsidRDefault="00AD46E7">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b/>
          <w:sz w:val="22"/>
          <w:szCs w:val="22"/>
        </w:rPr>
        <w:t>Tercero. Materia de Revisión</w:t>
      </w:r>
      <w:r w:rsidRPr="009D76A7">
        <w:rPr>
          <w:rFonts w:ascii="Palatino Linotype" w:eastAsia="Palatino Linotype" w:hAnsi="Palatino Linotype" w:cs="Palatino Linotype"/>
          <w:sz w:val="22"/>
          <w:szCs w:val="22"/>
        </w:rPr>
        <w:t>: De las constancias que integran el expediente electrónico se advierte que el tema sobre el que este Instituto se pronunciará será en determinar si se actualiza la fracción V</w:t>
      </w:r>
      <w:r w:rsidR="00447779" w:rsidRPr="009D76A7">
        <w:rPr>
          <w:rFonts w:ascii="Palatino Linotype" w:eastAsia="Palatino Linotype" w:hAnsi="Palatino Linotype" w:cs="Palatino Linotype"/>
          <w:sz w:val="22"/>
          <w:szCs w:val="22"/>
        </w:rPr>
        <w:t>III</w:t>
      </w:r>
      <w:r w:rsidRPr="009D76A7">
        <w:rPr>
          <w:rFonts w:ascii="Palatino Linotype" w:eastAsia="Palatino Linotype" w:hAnsi="Palatino Linotype" w:cs="Palatino Linotype"/>
          <w:sz w:val="22"/>
          <w:szCs w:val="22"/>
        </w:rPr>
        <w:t xml:space="preserve"> del artículo 179 de la Ley de Transparencia y Acceso a la Información Pública del Estado de México y Municipios.  </w:t>
      </w:r>
    </w:p>
    <w:p w14:paraId="1CAE7E75" w14:textId="77777777" w:rsidR="00A12EBB" w:rsidRPr="009D76A7" w:rsidRDefault="00A12EBB">
      <w:pPr>
        <w:spacing w:line="360" w:lineRule="auto"/>
        <w:jc w:val="both"/>
        <w:rPr>
          <w:rFonts w:ascii="Palatino Linotype" w:eastAsia="Palatino Linotype" w:hAnsi="Palatino Linotype" w:cs="Palatino Linotype"/>
          <w:sz w:val="22"/>
          <w:szCs w:val="22"/>
        </w:rPr>
      </w:pPr>
    </w:p>
    <w:p w14:paraId="6D3617DB" w14:textId="77777777" w:rsidR="00A12EBB" w:rsidRPr="009D76A7" w:rsidRDefault="00AD46E7">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b/>
          <w:sz w:val="22"/>
          <w:szCs w:val="22"/>
        </w:rPr>
        <w:t xml:space="preserve">Cuarto. Estudio de fondo del asunto. </w:t>
      </w:r>
      <w:r w:rsidRPr="009D76A7">
        <w:rPr>
          <w:rFonts w:ascii="Palatino Linotype" w:eastAsia="Palatino Linotype" w:hAnsi="Palatino Linotype" w:cs="Palatino Linotype"/>
          <w:sz w:val="22"/>
          <w:szCs w:val="22"/>
        </w:rPr>
        <w:t>Es conveniente analizar si la respuesta del Sujeto Obligado</w:t>
      </w:r>
      <w:r w:rsidRPr="009D76A7">
        <w:rPr>
          <w:rFonts w:ascii="Palatino Linotype" w:eastAsia="Palatino Linotype" w:hAnsi="Palatino Linotype" w:cs="Palatino Linotype"/>
          <w:b/>
          <w:sz w:val="22"/>
          <w:szCs w:val="22"/>
        </w:rPr>
        <w:t xml:space="preserve"> </w:t>
      </w:r>
      <w:r w:rsidRPr="009D76A7">
        <w:rPr>
          <w:rFonts w:ascii="Palatino Linotype" w:eastAsia="Palatino Linotype" w:hAnsi="Palatino Linotype" w:cs="Palatino Linotype"/>
          <w:sz w:val="22"/>
          <w:szCs w:val="22"/>
        </w:rPr>
        <w:t xml:space="preserve">cumple con los requisitos y procedimientos del derecho de acceso a la información pública, en atención a que en la Ley de Transparencia y Acceso a la Información Pública del Estado de México y Municipios en su artículo 4, que dice que toda la información generada, </w:t>
      </w:r>
      <w:r w:rsidRPr="009D76A7">
        <w:rPr>
          <w:rFonts w:ascii="Palatino Linotype" w:eastAsia="Palatino Linotype" w:hAnsi="Palatino Linotype" w:cs="Palatino Linotype"/>
          <w:sz w:val="22"/>
          <w:szCs w:val="22"/>
        </w:rPr>
        <w:lastRenderedPageBreak/>
        <w:t>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F3E2617" w14:textId="77777777" w:rsidR="00A12EBB" w:rsidRPr="009D76A7" w:rsidRDefault="00A12EBB">
      <w:pPr>
        <w:spacing w:line="360" w:lineRule="auto"/>
        <w:jc w:val="both"/>
        <w:rPr>
          <w:rFonts w:ascii="Palatino Linotype" w:eastAsia="Palatino Linotype" w:hAnsi="Palatino Linotype" w:cs="Palatino Linotype"/>
          <w:sz w:val="22"/>
          <w:szCs w:val="22"/>
        </w:rPr>
      </w:pPr>
    </w:p>
    <w:p w14:paraId="1E48322D" w14:textId="77777777" w:rsidR="00A12EBB" w:rsidRPr="009D76A7" w:rsidRDefault="00AD46E7">
      <w:pPr>
        <w:tabs>
          <w:tab w:val="left" w:pos="851"/>
        </w:tabs>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w:t>
      </w:r>
      <w:r w:rsidRPr="009D76A7">
        <w:rPr>
          <w:rFonts w:ascii="Palatino Linotype" w:eastAsia="Palatino Linotype" w:hAnsi="Palatino Linotype" w:cs="Palatino Linotype"/>
          <w:b/>
          <w:i/>
          <w:sz w:val="22"/>
          <w:szCs w:val="22"/>
        </w:rPr>
        <w:t>Artículo 4</w:t>
      </w:r>
      <w:r w:rsidRPr="009D76A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2B99873" w14:textId="77777777" w:rsidR="00A12EBB" w:rsidRPr="009D76A7" w:rsidRDefault="00AD46E7">
      <w:pPr>
        <w:tabs>
          <w:tab w:val="left" w:pos="851"/>
        </w:tabs>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D76A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51A6525" w14:textId="77777777" w:rsidR="00A12EBB" w:rsidRPr="009D76A7" w:rsidRDefault="00AD46E7">
      <w:pPr>
        <w:tabs>
          <w:tab w:val="left" w:pos="851"/>
        </w:tabs>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D76A7">
        <w:rPr>
          <w:rFonts w:ascii="Palatino Linotype" w:eastAsia="Palatino Linotype" w:hAnsi="Palatino Linotype" w:cs="Palatino Linotype"/>
          <w:i/>
          <w:sz w:val="22"/>
          <w:szCs w:val="22"/>
        </w:rPr>
        <w:t>.”(Sic)</w:t>
      </w:r>
    </w:p>
    <w:p w14:paraId="50A70F76" w14:textId="77777777" w:rsidR="00A12EBB" w:rsidRPr="009D76A7" w:rsidRDefault="00A12EBB">
      <w:pPr>
        <w:spacing w:line="360" w:lineRule="auto"/>
        <w:jc w:val="both"/>
        <w:rPr>
          <w:rFonts w:ascii="Palatino Linotype" w:eastAsia="Palatino Linotype" w:hAnsi="Palatino Linotype" w:cs="Palatino Linotype"/>
          <w:sz w:val="22"/>
          <w:szCs w:val="22"/>
        </w:rPr>
      </w:pPr>
    </w:p>
    <w:p w14:paraId="34090599" w14:textId="77777777" w:rsidR="00A12EBB" w:rsidRPr="009D76A7" w:rsidRDefault="00AD46E7">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9288F5B" w14:textId="77777777" w:rsidR="00A12EBB" w:rsidRPr="009D76A7" w:rsidRDefault="00A12EBB">
      <w:pPr>
        <w:spacing w:line="276" w:lineRule="auto"/>
        <w:ind w:left="567" w:right="616"/>
        <w:jc w:val="both"/>
        <w:rPr>
          <w:rFonts w:ascii="Palatino Linotype" w:eastAsia="Palatino Linotype" w:hAnsi="Palatino Linotype" w:cs="Palatino Linotype"/>
          <w:sz w:val="22"/>
          <w:szCs w:val="22"/>
        </w:rPr>
      </w:pPr>
    </w:p>
    <w:p w14:paraId="0410688F" w14:textId="77777777" w:rsidR="00A12EBB" w:rsidRPr="009D76A7" w:rsidRDefault="00AD46E7">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lastRenderedPageBreak/>
        <w:t>“</w:t>
      </w:r>
      <w:r w:rsidRPr="009D76A7">
        <w:rPr>
          <w:rFonts w:ascii="Palatino Linotype" w:eastAsia="Palatino Linotype" w:hAnsi="Palatino Linotype" w:cs="Palatino Linotype"/>
          <w:b/>
          <w:i/>
          <w:sz w:val="22"/>
          <w:szCs w:val="22"/>
        </w:rPr>
        <w:t>Artículo 12.-</w:t>
      </w:r>
      <w:r w:rsidRPr="009D76A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487E8E8" w14:textId="77777777" w:rsidR="00A12EBB" w:rsidRPr="009D76A7" w:rsidRDefault="00A12EBB">
      <w:pPr>
        <w:spacing w:line="276" w:lineRule="auto"/>
        <w:ind w:left="851" w:right="616"/>
        <w:jc w:val="both"/>
        <w:rPr>
          <w:rFonts w:ascii="Palatino Linotype" w:eastAsia="Palatino Linotype" w:hAnsi="Palatino Linotype" w:cs="Palatino Linotype"/>
          <w:i/>
          <w:sz w:val="22"/>
          <w:szCs w:val="22"/>
        </w:rPr>
      </w:pPr>
    </w:p>
    <w:p w14:paraId="6CFEAD2C" w14:textId="77777777" w:rsidR="00A12EBB" w:rsidRPr="009D76A7" w:rsidRDefault="00AD46E7">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D76A7">
        <w:rPr>
          <w:rFonts w:ascii="Palatino Linotype" w:eastAsia="Palatino Linotype" w:hAnsi="Palatino Linotype" w:cs="Palatino Linotype"/>
          <w:i/>
          <w:sz w:val="22"/>
          <w:szCs w:val="22"/>
        </w:rPr>
        <w:t xml:space="preserve">. </w:t>
      </w:r>
      <w:r w:rsidRPr="009D76A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9D76A7">
        <w:rPr>
          <w:rFonts w:ascii="Palatino Linotype" w:eastAsia="Palatino Linotype" w:hAnsi="Palatino Linotype" w:cs="Palatino Linotype"/>
          <w:i/>
          <w:sz w:val="22"/>
          <w:szCs w:val="22"/>
        </w:rPr>
        <w:t xml:space="preserve">.” </w:t>
      </w:r>
    </w:p>
    <w:p w14:paraId="0146673A" w14:textId="77777777" w:rsidR="00A12EBB" w:rsidRPr="009D76A7" w:rsidRDefault="00A12EBB">
      <w:pPr>
        <w:spacing w:line="360" w:lineRule="auto"/>
        <w:ind w:right="-93"/>
        <w:jc w:val="both"/>
        <w:rPr>
          <w:rFonts w:ascii="Palatino Linotype" w:eastAsia="Palatino Linotype" w:hAnsi="Palatino Linotype" w:cs="Palatino Linotype"/>
          <w:sz w:val="22"/>
          <w:szCs w:val="22"/>
        </w:rPr>
      </w:pPr>
    </w:p>
    <w:p w14:paraId="04F2C177" w14:textId="77777777" w:rsidR="00A12EBB" w:rsidRPr="009D76A7" w:rsidRDefault="00AD46E7">
      <w:pPr>
        <w:spacing w:line="360" w:lineRule="auto"/>
        <w:ind w:right="-93"/>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FF497D8" w14:textId="77777777" w:rsidR="00A12EBB" w:rsidRPr="009D76A7" w:rsidRDefault="00A12EBB">
      <w:pPr>
        <w:spacing w:line="360" w:lineRule="auto"/>
        <w:ind w:right="-93"/>
        <w:jc w:val="both"/>
        <w:rPr>
          <w:rFonts w:ascii="Palatino Linotype" w:eastAsia="Palatino Linotype" w:hAnsi="Palatino Linotype" w:cs="Palatino Linotype"/>
          <w:sz w:val="22"/>
          <w:szCs w:val="22"/>
        </w:rPr>
      </w:pPr>
    </w:p>
    <w:p w14:paraId="157225DA" w14:textId="77777777" w:rsidR="00A12EBB" w:rsidRPr="009D76A7" w:rsidRDefault="00AD46E7">
      <w:pPr>
        <w:spacing w:line="360" w:lineRule="auto"/>
        <w:jc w:val="both"/>
        <w:rPr>
          <w:rFonts w:ascii="Palatino Linotype" w:eastAsia="Palatino Linotype" w:hAnsi="Palatino Linotype" w:cs="Palatino Linotype"/>
          <w:b/>
          <w:sz w:val="22"/>
          <w:szCs w:val="22"/>
        </w:rPr>
      </w:pPr>
      <w:r w:rsidRPr="009D76A7">
        <w:rPr>
          <w:rFonts w:ascii="Palatino Linotype" w:eastAsia="Palatino Linotype" w:hAnsi="Palatino Linotype" w:cs="Palatino Linotype"/>
          <w:sz w:val="22"/>
          <w:szCs w:val="22"/>
        </w:rPr>
        <w:t>Sirve de apoyo a lo anterior, el criterio 03-17, expuesto por el Instituto Nacional de Transparencia, Acceso a la Información y Protección de Datos Personales, que dice:</w:t>
      </w:r>
      <w:r w:rsidRPr="009D76A7">
        <w:rPr>
          <w:rFonts w:ascii="Palatino Linotype" w:eastAsia="Palatino Linotype" w:hAnsi="Palatino Linotype" w:cs="Palatino Linotype"/>
          <w:b/>
          <w:sz w:val="22"/>
          <w:szCs w:val="22"/>
        </w:rPr>
        <w:t xml:space="preserve"> </w:t>
      </w:r>
    </w:p>
    <w:p w14:paraId="5722D178" w14:textId="77777777" w:rsidR="00A12EBB" w:rsidRPr="009D76A7" w:rsidRDefault="00A12EBB">
      <w:pPr>
        <w:spacing w:line="276" w:lineRule="auto"/>
        <w:ind w:left="851" w:right="850"/>
        <w:jc w:val="both"/>
        <w:rPr>
          <w:rFonts w:ascii="Palatino Linotype" w:eastAsia="Palatino Linotype" w:hAnsi="Palatino Linotype" w:cs="Palatino Linotype"/>
          <w:sz w:val="22"/>
          <w:szCs w:val="22"/>
        </w:rPr>
      </w:pPr>
    </w:p>
    <w:p w14:paraId="6DCAC80D" w14:textId="77777777" w:rsidR="00A12EBB" w:rsidRPr="009D76A7" w:rsidRDefault="00AD46E7">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w:t>
      </w:r>
      <w:r w:rsidRPr="009D76A7">
        <w:rPr>
          <w:rFonts w:ascii="Palatino Linotype" w:eastAsia="Palatino Linotype" w:hAnsi="Palatino Linotype" w:cs="Palatino Linotype"/>
          <w:b/>
          <w:i/>
          <w:sz w:val="22"/>
          <w:szCs w:val="22"/>
        </w:rPr>
        <w:t>No existe obligación de elaborar documentos ad hoc para atender las solicitudes de acceso a la información.</w:t>
      </w:r>
      <w:r w:rsidRPr="009D76A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sidRPr="009D76A7">
        <w:rPr>
          <w:rFonts w:ascii="Palatino Linotype" w:eastAsia="Palatino Linotype" w:hAnsi="Palatino Linotype" w:cs="Palatino Linotype"/>
          <w:i/>
          <w:sz w:val="22"/>
          <w:szCs w:val="22"/>
        </w:rPr>
        <w:lastRenderedPageBreak/>
        <w:t xml:space="preserve">cuentan en el formato en que la misma obre en sus archivos; sin necesidad de elaborar documentos ad hoc para atender las solicitudes de información”. </w:t>
      </w:r>
    </w:p>
    <w:p w14:paraId="1769844D" w14:textId="77777777" w:rsidR="00A12EBB" w:rsidRPr="009D76A7" w:rsidRDefault="00A12EBB">
      <w:pPr>
        <w:spacing w:line="276" w:lineRule="auto"/>
        <w:ind w:left="567" w:right="616"/>
        <w:jc w:val="both"/>
        <w:rPr>
          <w:rFonts w:ascii="Palatino Linotype" w:eastAsia="Palatino Linotype" w:hAnsi="Palatino Linotype" w:cs="Palatino Linotype"/>
          <w:i/>
          <w:sz w:val="22"/>
          <w:szCs w:val="22"/>
        </w:rPr>
      </w:pPr>
    </w:p>
    <w:p w14:paraId="46052EE7" w14:textId="77777777" w:rsidR="00A12EBB" w:rsidRPr="009D76A7" w:rsidRDefault="00AD46E7">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FE51ED8" w14:textId="77777777" w:rsidR="00A12EBB" w:rsidRPr="009D76A7" w:rsidRDefault="00A12EBB">
      <w:pPr>
        <w:spacing w:line="360" w:lineRule="auto"/>
        <w:jc w:val="both"/>
        <w:rPr>
          <w:rFonts w:ascii="Palatino Linotype" w:eastAsia="Palatino Linotype" w:hAnsi="Palatino Linotype" w:cs="Palatino Linotype"/>
          <w:sz w:val="22"/>
          <w:szCs w:val="22"/>
        </w:rPr>
      </w:pPr>
    </w:p>
    <w:p w14:paraId="23DD36E3" w14:textId="77777777" w:rsidR="00A12EBB" w:rsidRPr="009D76A7" w:rsidRDefault="00AD46E7">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88F63F3" w14:textId="77777777" w:rsidR="00A12EBB" w:rsidRPr="009D76A7" w:rsidRDefault="00A12EBB">
      <w:pPr>
        <w:spacing w:line="360" w:lineRule="auto"/>
        <w:jc w:val="both"/>
        <w:rPr>
          <w:rFonts w:ascii="Palatino Linotype" w:eastAsia="Palatino Linotype" w:hAnsi="Palatino Linotype" w:cs="Palatino Linotype"/>
          <w:sz w:val="22"/>
          <w:szCs w:val="22"/>
        </w:rPr>
      </w:pPr>
    </w:p>
    <w:p w14:paraId="2FFA580A" w14:textId="77777777" w:rsidR="00A12EBB" w:rsidRPr="009D76A7" w:rsidRDefault="00AD46E7">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w:t>
      </w:r>
      <w:r w:rsidRPr="009D76A7">
        <w:rPr>
          <w:rFonts w:ascii="Palatino Linotype" w:eastAsia="Palatino Linotype" w:hAnsi="Palatino Linotype" w:cs="Palatino Linotype"/>
          <w:b/>
          <w:i/>
          <w:sz w:val="22"/>
          <w:szCs w:val="22"/>
        </w:rPr>
        <w:t xml:space="preserve">Artículo 3. </w:t>
      </w:r>
      <w:r w:rsidRPr="009D76A7">
        <w:rPr>
          <w:rFonts w:ascii="Palatino Linotype" w:eastAsia="Palatino Linotype" w:hAnsi="Palatino Linotype" w:cs="Palatino Linotype"/>
          <w:i/>
          <w:sz w:val="22"/>
          <w:szCs w:val="22"/>
        </w:rPr>
        <w:t>Para los efectos de la presente Ley se entenderá por:</w:t>
      </w:r>
    </w:p>
    <w:p w14:paraId="32104DBA" w14:textId="77777777" w:rsidR="00A12EBB" w:rsidRPr="009D76A7" w:rsidRDefault="00AD46E7">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w:t>
      </w:r>
    </w:p>
    <w:p w14:paraId="3682A719" w14:textId="77777777" w:rsidR="00A12EBB" w:rsidRPr="009D76A7" w:rsidRDefault="00AD46E7">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XI. Documento:</w:t>
      </w:r>
      <w:r w:rsidRPr="009D76A7">
        <w:rPr>
          <w:rFonts w:ascii="Palatino Linotype" w:eastAsia="Palatino Linotype" w:hAnsi="Palatino Linotype" w:cs="Palatino Linotype"/>
          <w:i/>
          <w:sz w:val="22"/>
          <w:szCs w:val="22"/>
        </w:rPr>
        <w:t xml:space="preserve"> Los expedientes, reportes, estudios, actas</w:t>
      </w:r>
      <w:r w:rsidRPr="009D76A7">
        <w:rPr>
          <w:rFonts w:ascii="Palatino Linotype" w:eastAsia="Palatino Linotype" w:hAnsi="Palatino Linotype" w:cs="Palatino Linotype"/>
          <w:b/>
          <w:i/>
          <w:sz w:val="22"/>
          <w:szCs w:val="22"/>
        </w:rPr>
        <w:t>,</w:t>
      </w:r>
      <w:r w:rsidRPr="009D76A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D512B58" w14:textId="77777777" w:rsidR="00A12EBB" w:rsidRPr="009D76A7" w:rsidRDefault="00A12EBB">
      <w:pPr>
        <w:spacing w:line="360" w:lineRule="auto"/>
        <w:ind w:left="851" w:right="899"/>
        <w:jc w:val="both"/>
        <w:rPr>
          <w:rFonts w:ascii="Palatino Linotype" w:eastAsia="Palatino Linotype" w:hAnsi="Palatino Linotype" w:cs="Palatino Linotype"/>
          <w:sz w:val="22"/>
          <w:szCs w:val="22"/>
        </w:rPr>
      </w:pPr>
    </w:p>
    <w:p w14:paraId="3DF8B0D3" w14:textId="77777777" w:rsidR="00A12EBB" w:rsidRPr="009D76A7" w:rsidRDefault="00AD46E7">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8A47109" w14:textId="77777777" w:rsidR="00A12EBB" w:rsidRPr="009D76A7" w:rsidRDefault="00A12EBB">
      <w:pPr>
        <w:spacing w:line="360" w:lineRule="auto"/>
        <w:ind w:left="851" w:right="899"/>
        <w:jc w:val="both"/>
        <w:rPr>
          <w:rFonts w:ascii="Palatino Linotype" w:eastAsia="Palatino Linotype" w:hAnsi="Palatino Linotype" w:cs="Palatino Linotype"/>
          <w:sz w:val="22"/>
          <w:szCs w:val="22"/>
        </w:rPr>
      </w:pPr>
    </w:p>
    <w:p w14:paraId="27912CB4" w14:textId="77777777" w:rsidR="00A12EBB" w:rsidRPr="009D76A7" w:rsidRDefault="00AD46E7">
      <w:pPr>
        <w:spacing w:line="276" w:lineRule="auto"/>
        <w:ind w:left="851" w:right="616"/>
        <w:jc w:val="both"/>
        <w:rPr>
          <w:rFonts w:ascii="Palatino Linotype" w:eastAsia="Palatino Linotype" w:hAnsi="Palatino Linotype" w:cs="Palatino Linotype"/>
          <w:b/>
          <w:i/>
          <w:sz w:val="22"/>
          <w:szCs w:val="22"/>
        </w:rPr>
      </w:pPr>
      <w:r w:rsidRPr="009D76A7">
        <w:rPr>
          <w:rFonts w:ascii="Palatino Linotype" w:eastAsia="Palatino Linotype" w:hAnsi="Palatino Linotype" w:cs="Palatino Linotype"/>
          <w:sz w:val="22"/>
          <w:szCs w:val="22"/>
        </w:rPr>
        <w:t>“</w:t>
      </w:r>
      <w:r w:rsidRPr="009D76A7">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9D76A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76CC558" w14:textId="77777777" w:rsidR="00A12EBB" w:rsidRPr="009D76A7" w:rsidRDefault="00AD46E7">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2DB6D2C" w14:textId="77777777" w:rsidR="00A12EBB" w:rsidRPr="009D76A7" w:rsidRDefault="00AD46E7">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6F837A1" w14:textId="77777777" w:rsidR="00A12EBB" w:rsidRPr="009D76A7" w:rsidRDefault="00AD46E7">
      <w:pPr>
        <w:spacing w:line="276" w:lineRule="auto"/>
        <w:ind w:left="851" w:right="616"/>
        <w:jc w:val="both"/>
        <w:rPr>
          <w:rFonts w:ascii="Palatino Linotype" w:eastAsia="Palatino Linotype" w:hAnsi="Palatino Linotype" w:cs="Palatino Linotype"/>
          <w:b/>
          <w:i/>
          <w:sz w:val="22"/>
          <w:szCs w:val="22"/>
        </w:rPr>
      </w:pPr>
      <w:r w:rsidRPr="009D76A7">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B7B0510" w14:textId="77777777" w:rsidR="00A12EBB" w:rsidRPr="009D76A7" w:rsidRDefault="00AD46E7">
      <w:pPr>
        <w:spacing w:line="276" w:lineRule="auto"/>
        <w:ind w:left="851" w:right="616"/>
        <w:jc w:val="both"/>
        <w:rPr>
          <w:rFonts w:ascii="Palatino Linotype" w:eastAsia="Palatino Linotype" w:hAnsi="Palatino Linotype" w:cs="Palatino Linotype"/>
          <w:b/>
          <w:i/>
          <w:sz w:val="22"/>
          <w:szCs w:val="22"/>
        </w:rPr>
      </w:pPr>
      <w:r w:rsidRPr="009D76A7">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197E0E08" w14:textId="77777777" w:rsidR="00A12EBB" w:rsidRPr="009D76A7" w:rsidRDefault="00A12EBB">
      <w:pPr>
        <w:spacing w:line="360" w:lineRule="auto"/>
        <w:jc w:val="both"/>
        <w:rPr>
          <w:rFonts w:ascii="Palatino Linotype" w:eastAsia="Palatino Linotype" w:hAnsi="Palatino Linotype" w:cs="Palatino Linotype"/>
          <w:sz w:val="22"/>
          <w:szCs w:val="22"/>
        </w:rPr>
      </w:pPr>
    </w:p>
    <w:p w14:paraId="13ED0CDF" w14:textId="77777777" w:rsidR="00A12EBB" w:rsidRPr="009D76A7" w:rsidRDefault="00AD46E7">
      <w:pPr>
        <w:spacing w:line="360" w:lineRule="auto"/>
        <w:ind w:right="49"/>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w:t>
      </w:r>
      <w:r w:rsidRPr="009D76A7">
        <w:rPr>
          <w:rFonts w:ascii="Palatino Linotype" w:eastAsia="Palatino Linotype" w:hAnsi="Palatino Linotype" w:cs="Palatino Linotype"/>
          <w:sz w:val="22"/>
          <w:szCs w:val="22"/>
        </w:rPr>
        <w:lastRenderedPageBreak/>
        <w:t>establece en la Ley de Transparencia y Acceso a la Información Pública del Estado de México y Municipios.</w:t>
      </w:r>
    </w:p>
    <w:p w14:paraId="081370D3" w14:textId="77777777" w:rsidR="00A12EBB" w:rsidRPr="009D76A7" w:rsidRDefault="00A12EBB">
      <w:pPr>
        <w:spacing w:line="360" w:lineRule="auto"/>
        <w:jc w:val="both"/>
        <w:rPr>
          <w:rFonts w:ascii="Palatino Linotype" w:eastAsia="Palatino Linotype" w:hAnsi="Palatino Linotype" w:cs="Palatino Linotype"/>
          <w:sz w:val="22"/>
          <w:szCs w:val="22"/>
        </w:rPr>
      </w:pPr>
    </w:p>
    <w:p w14:paraId="6CDC0FC3" w14:textId="77777777" w:rsidR="00A12EBB" w:rsidRPr="009D76A7" w:rsidRDefault="00AD46E7">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155A61F" w14:textId="77777777" w:rsidR="00A12EBB" w:rsidRPr="009D76A7" w:rsidRDefault="00AD46E7">
      <w:pPr>
        <w:spacing w:before="240" w:after="240" w:line="360" w:lineRule="auto"/>
        <w:ind w:right="51"/>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9D76A7">
        <w:rPr>
          <w:rFonts w:ascii="Palatino Linotype" w:eastAsia="Palatino Linotype" w:hAnsi="Palatino Linotype" w:cs="Palatino Linotype"/>
          <w:b/>
          <w:sz w:val="22"/>
          <w:szCs w:val="22"/>
        </w:rPr>
        <w:t>Recurrente</w:t>
      </w:r>
      <w:r w:rsidRPr="009D76A7">
        <w:rPr>
          <w:rFonts w:ascii="Palatino Linotype" w:eastAsia="Palatino Linotype" w:hAnsi="Palatino Linotype" w:cs="Palatino Linotype"/>
          <w:sz w:val="22"/>
          <w:szCs w:val="22"/>
        </w:rPr>
        <w:t xml:space="preserve"> requirió al </w:t>
      </w:r>
      <w:r w:rsidRPr="009D76A7">
        <w:rPr>
          <w:rFonts w:ascii="Palatino Linotype" w:eastAsia="Palatino Linotype" w:hAnsi="Palatino Linotype" w:cs="Palatino Linotype"/>
          <w:b/>
          <w:sz w:val="22"/>
          <w:szCs w:val="22"/>
        </w:rPr>
        <w:t>Sujeto Obligado</w:t>
      </w:r>
      <w:r w:rsidRPr="009D76A7">
        <w:rPr>
          <w:rFonts w:ascii="Palatino Linotype" w:eastAsia="Palatino Linotype" w:hAnsi="Palatino Linotype" w:cs="Palatino Linotype"/>
          <w:sz w:val="22"/>
          <w:szCs w:val="22"/>
        </w:rPr>
        <w:t xml:space="preserve">, lo siguiente: </w:t>
      </w:r>
    </w:p>
    <w:p w14:paraId="5DD2DDE2" w14:textId="77777777" w:rsidR="00A12EBB" w:rsidRPr="009D76A7" w:rsidRDefault="00447779" w:rsidP="00447779">
      <w:pPr>
        <w:numPr>
          <w:ilvl w:val="0"/>
          <w:numId w:val="1"/>
        </w:numPr>
        <w:pBdr>
          <w:top w:val="nil"/>
          <w:left w:val="nil"/>
          <w:bottom w:val="nil"/>
          <w:right w:val="nil"/>
          <w:between w:val="nil"/>
        </w:pBdr>
        <w:spacing w:before="240" w:after="240" w:line="360" w:lineRule="auto"/>
        <w:ind w:right="616"/>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Las solicitudes recibidas a través del SAIMEX, en el segundo trimestre del 2024, con sus respuestas y anexos</w:t>
      </w:r>
      <w:r w:rsidR="00AD46E7" w:rsidRPr="009D76A7">
        <w:rPr>
          <w:rFonts w:ascii="Palatino Linotype" w:eastAsia="Palatino Linotype" w:hAnsi="Palatino Linotype" w:cs="Palatino Linotype"/>
          <w:sz w:val="22"/>
          <w:szCs w:val="22"/>
        </w:rPr>
        <w:t xml:space="preserve">. </w:t>
      </w:r>
    </w:p>
    <w:p w14:paraId="7D971325" w14:textId="77777777" w:rsidR="00447779" w:rsidRPr="009D76A7" w:rsidRDefault="00AD46E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En respuesta, el </w:t>
      </w:r>
      <w:r w:rsidRPr="009D76A7">
        <w:rPr>
          <w:rFonts w:ascii="Palatino Linotype" w:eastAsia="Palatino Linotype" w:hAnsi="Palatino Linotype" w:cs="Palatino Linotype"/>
          <w:b/>
          <w:sz w:val="22"/>
          <w:szCs w:val="22"/>
        </w:rPr>
        <w:t>Sujeto Obligado</w:t>
      </w:r>
      <w:r w:rsidRPr="009D76A7">
        <w:rPr>
          <w:rFonts w:ascii="Palatino Linotype" w:eastAsia="Palatino Linotype" w:hAnsi="Palatino Linotype" w:cs="Palatino Linotype"/>
          <w:sz w:val="22"/>
          <w:szCs w:val="22"/>
        </w:rPr>
        <w:t xml:space="preserve"> a través del Titular de la Unidad de Transparencia informó </w:t>
      </w:r>
      <w:r w:rsidR="00626948" w:rsidRPr="009D76A7">
        <w:rPr>
          <w:rFonts w:ascii="Palatino Linotype" w:eastAsia="Palatino Linotype" w:hAnsi="Palatino Linotype" w:cs="Palatino Linotype"/>
          <w:sz w:val="22"/>
          <w:szCs w:val="22"/>
        </w:rPr>
        <w:t xml:space="preserve">que al realizar una búsqueda exhaustiva en los archivos que obran dentro de la Unidad de Transparencia, se arrojó un total de </w:t>
      </w:r>
      <w:r w:rsidR="00626948" w:rsidRPr="009D76A7">
        <w:rPr>
          <w:rFonts w:ascii="Palatino Linotype" w:eastAsia="Palatino Linotype" w:hAnsi="Palatino Linotype" w:cs="Palatino Linotype"/>
          <w:b/>
          <w:sz w:val="22"/>
          <w:szCs w:val="22"/>
          <w:u w:val="single"/>
        </w:rPr>
        <w:t>254 (doscientas cincuenta y cuatro</w:t>
      </w:r>
      <w:r w:rsidR="00626948" w:rsidRPr="009D76A7">
        <w:rPr>
          <w:rFonts w:ascii="Palatino Linotype" w:eastAsia="Palatino Linotype" w:hAnsi="Palatino Linotype" w:cs="Palatino Linotype"/>
          <w:sz w:val="22"/>
          <w:szCs w:val="22"/>
        </w:rPr>
        <w:t xml:space="preserve">) solicitudes generadas en el periodo solicitado, así mismo y derivado de que solicita los anexos y respuestas, arroja un </w:t>
      </w:r>
      <w:r w:rsidR="00626948" w:rsidRPr="009D76A7">
        <w:rPr>
          <w:rFonts w:ascii="Palatino Linotype" w:eastAsia="Palatino Linotype" w:hAnsi="Palatino Linotype" w:cs="Palatino Linotype"/>
          <w:b/>
          <w:sz w:val="22"/>
          <w:szCs w:val="22"/>
          <w:u w:val="single"/>
        </w:rPr>
        <w:t>total de 5, 400 (cinco mil cuatrocientas) fojas</w:t>
      </w:r>
      <w:r w:rsidR="00626948" w:rsidRPr="009D76A7">
        <w:rPr>
          <w:rFonts w:ascii="Palatino Linotype" w:eastAsia="Palatino Linotype" w:hAnsi="Palatino Linotype" w:cs="Palatino Linotype"/>
          <w:sz w:val="22"/>
          <w:szCs w:val="22"/>
        </w:rPr>
        <w:t xml:space="preserve">; por lo que, sobrepasa las capacidades técnicas, administrativas y humanas de la Unidad </w:t>
      </w:r>
      <w:r w:rsidR="00626948" w:rsidRPr="009D76A7">
        <w:rPr>
          <w:rFonts w:ascii="Palatino Linotype" w:eastAsia="Palatino Linotype" w:hAnsi="Palatino Linotype" w:cs="Palatino Linotype"/>
          <w:sz w:val="22"/>
          <w:szCs w:val="22"/>
        </w:rPr>
        <w:lastRenderedPageBreak/>
        <w:t>Administrativa, pues no cuenta con herramientas tecnológicas, ni con el capital humano necesario suficiente que este destinado solo a realizar dicha actividad para exclusivamente atender la petición dado su extraordinario volumen; por lo que, pone a disposición la información en consulta Directa</w:t>
      </w:r>
      <w:r w:rsidR="002665DF" w:rsidRPr="009D76A7">
        <w:rPr>
          <w:rFonts w:ascii="Palatino Linotype" w:eastAsia="Palatino Linotype" w:hAnsi="Palatino Linotype" w:cs="Palatino Linotype"/>
          <w:sz w:val="22"/>
          <w:szCs w:val="22"/>
        </w:rPr>
        <w:t>, señalando domicilio, horario, servidor público que le atenderá y que tiene sesenta días hábiles para la consulta de lo solicitado.</w:t>
      </w:r>
    </w:p>
    <w:p w14:paraId="27C66FCC" w14:textId="77777777" w:rsidR="00A12EBB" w:rsidRPr="009D76A7" w:rsidRDefault="00AD46E7" w:rsidP="002665DF">
      <w:pPr>
        <w:spacing w:before="240" w:after="240" w:line="360" w:lineRule="auto"/>
        <w:ind w:right="51"/>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Inconforme con la respuesta, la parte </w:t>
      </w:r>
      <w:r w:rsidRPr="009D76A7">
        <w:rPr>
          <w:rFonts w:ascii="Palatino Linotype" w:eastAsia="Palatino Linotype" w:hAnsi="Palatino Linotype" w:cs="Palatino Linotype"/>
          <w:b/>
          <w:sz w:val="22"/>
          <w:szCs w:val="22"/>
        </w:rPr>
        <w:t>Recurrente</w:t>
      </w:r>
      <w:r w:rsidRPr="009D76A7">
        <w:rPr>
          <w:rFonts w:ascii="Palatino Linotype" w:eastAsia="Palatino Linotype" w:hAnsi="Palatino Linotype" w:cs="Palatino Linotype"/>
          <w:sz w:val="22"/>
          <w:szCs w:val="22"/>
        </w:rPr>
        <w:t xml:space="preserve">, procedió a interponer el presente recurso de revisión, señalando en sus razones o motivos de inconformidad, que </w:t>
      </w:r>
      <w:r w:rsidR="002665DF" w:rsidRPr="009D76A7">
        <w:rPr>
          <w:rFonts w:ascii="Palatino Linotype" w:eastAsia="Palatino Linotype" w:hAnsi="Palatino Linotype" w:cs="Palatino Linotype"/>
          <w:sz w:val="22"/>
          <w:szCs w:val="22"/>
        </w:rPr>
        <w:t>el cambio de modalidad no se encuentra justificando</w:t>
      </w:r>
      <w:r w:rsidRPr="009D76A7">
        <w:rPr>
          <w:rFonts w:ascii="Palatino Linotype" w:eastAsia="Palatino Linotype" w:hAnsi="Palatino Linotype" w:cs="Palatino Linotype"/>
          <w:sz w:val="22"/>
          <w:szCs w:val="22"/>
        </w:rPr>
        <w:t xml:space="preserve">. </w:t>
      </w:r>
    </w:p>
    <w:p w14:paraId="02BBBA9B" w14:textId="77777777" w:rsidR="00196489" w:rsidRPr="009D76A7" w:rsidRDefault="00AD46E7">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Por otra parte, de las constancias que obran en el </w:t>
      </w:r>
      <w:r w:rsidRPr="009D76A7">
        <w:rPr>
          <w:rFonts w:ascii="Palatino Linotype" w:eastAsia="Palatino Linotype" w:hAnsi="Palatino Linotype" w:cs="Palatino Linotype"/>
          <w:b/>
          <w:sz w:val="22"/>
          <w:szCs w:val="22"/>
        </w:rPr>
        <w:t>SAIMEX,</w:t>
      </w:r>
      <w:r w:rsidRPr="009D76A7">
        <w:rPr>
          <w:rFonts w:ascii="Palatino Linotype" w:eastAsia="Palatino Linotype" w:hAnsi="Palatino Linotype" w:cs="Palatino Linotype"/>
          <w:sz w:val="22"/>
          <w:szCs w:val="22"/>
        </w:rPr>
        <w:t xml:space="preserve"> se advierte que el </w:t>
      </w:r>
      <w:r w:rsidRPr="009D76A7">
        <w:rPr>
          <w:rFonts w:ascii="Palatino Linotype" w:eastAsia="Palatino Linotype" w:hAnsi="Palatino Linotype" w:cs="Palatino Linotype"/>
          <w:b/>
          <w:sz w:val="22"/>
          <w:szCs w:val="22"/>
        </w:rPr>
        <w:t>Recurrente</w:t>
      </w:r>
      <w:r w:rsidRPr="009D76A7">
        <w:rPr>
          <w:rFonts w:ascii="Palatino Linotype" w:eastAsia="Palatino Linotype" w:hAnsi="Palatino Linotype" w:cs="Palatino Linotype"/>
          <w:sz w:val="22"/>
          <w:szCs w:val="22"/>
        </w:rPr>
        <w:t xml:space="preserve"> no realizó manifestaciones, alegatos o pruebas que a su derecho convinieran y por su parte el </w:t>
      </w:r>
      <w:r w:rsidR="00EB3875" w:rsidRPr="009D76A7">
        <w:rPr>
          <w:rFonts w:ascii="Palatino Linotype" w:eastAsia="Palatino Linotype" w:hAnsi="Palatino Linotype" w:cs="Palatino Linotype"/>
          <w:b/>
          <w:sz w:val="22"/>
          <w:szCs w:val="22"/>
        </w:rPr>
        <w:t>Sujeto Obligado</w:t>
      </w:r>
      <w:r w:rsidRPr="009D76A7">
        <w:rPr>
          <w:rFonts w:ascii="Palatino Linotype" w:eastAsia="Palatino Linotype" w:hAnsi="Palatino Linotype" w:cs="Palatino Linotype"/>
          <w:b/>
          <w:sz w:val="22"/>
          <w:szCs w:val="22"/>
        </w:rPr>
        <w:t xml:space="preserve"> </w:t>
      </w:r>
      <w:r w:rsidRPr="009D76A7">
        <w:rPr>
          <w:rFonts w:ascii="Palatino Linotype" w:eastAsia="Palatino Linotype" w:hAnsi="Palatino Linotype" w:cs="Palatino Linotype"/>
          <w:sz w:val="22"/>
          <w:szCs w:val="22"/>
        </w:rPr>
        <w:t>rindió su informe justificado</w:t>
      </w:r>
      <w:r w:rsidR="00EB3875" w:rsidRPr="009D76A7">
        <w:rPr>
          <w:rFonts w:ascii="Palatino Linotype" w:eastAsia="Palatino Linotype" w:hAnsi="Palatino Linotype" w:cs="Palatino Linotype"/>
          <w:sz w:val="22"/>
          <w:szCs w:val="22"/>
        </w:rPr>
        <w:t>, en el que hizo entrega del Acta de la Trigésima Sexta Sesión Extraordinaria del Comité de Transparencia</w:t>
      </w:r>
      <w:r w:rsidR="00196489" w:rsidRPr="009D76A7">
        <w:rPr>
          <w:rFonts w:ascii="Palatino Linotype" w:eastAsia="Palatino Linotype" w:hAnsi="Palatino Linotype" w:cs="Palatino Linotype"/>
          <w:sz w:val="22"/>
          <w:szCs w:val="22"/>
        </w:rPr>
        <w:t>,</w:t>
      </w:r>
      <w:r w:rsidR="00EB3875" w:rsidRPr="009D76A7">
        <w:rPr>
          <w:rFonts w:ascii="Palatino Linotype" w:eastAsia="Palatino Linotype" w:hAnsi="Palatino Linotype" w:cs="Palatino Linotype"/>
          <w:sz w:val="22"/>
          <w:szCs w:val="22"/>
        </w:rPr>
        <w:t xml:space="preserve"> </w:t>
      </w:r>
      <w:r w:rsidR="00196489" w:rsidRPr="009D76A7">
        <w:rPr>
          <w:rFonts w:ascii="Palatino Linotype" w:eastAsia="Palatino Linotype" w:hAnsi="Palatino Linotype" w:cs="Palatino Linotype"/>
          <w:sz w:val="22"/>
          <w:szCs w:val="22"/>
        </w:rPr>
        <w:t xml:space="preserve">en el que se aprobó mediante Acuerdo CT/SM/03/2025, el cambio de modalidad para la entrega de la información en </w:t>
      </w:r>
      <w:r w:rsidR="00F01B68" w:rsidRPr="009D76A7">
        <w:rPr>
          <w:rFonts w:ascii="Palatino Linotype" w:eastAsia="Palatino Linotype" w:hAnsi="Palatino Linotype" w:cs="Palatino Linotype"/>
          <w:sz w:val="22"/>
          <w:szCs w:val="22"/>
        </w:rPr>
        <w:t xml:space="preserve">consulta directa. </w:t>
      </w:r>
    </w:p>
    <w:p w14:paraId="76F28972" w14:textId="77777777" w:rsidR="00A12EBB" w:rsidRPr="009D76A7" w:rsidRDefault="00A12EBB">
      <w:pPr>
        <w:widowControl w:val="0"/>
        <w:tabs>
          <w:tab w:val="left" w:pos="1701"/>
          <w:tab w:val="left" w:pos="1843"/>
        </w:tabs>
        <w:spacing w:line="360" w:lineRule="auto"/>
        <w:jc w:val="both"/>
        <w:rPr>
          <w:rFonts w:ascii="Palatino Linotype" w:eastAsia="Palatino Linotype" w:hAnsi="Palatino Linotype" w:cs="Palatino Linotype"/>
          <w:sz w:val="22"/>
          <w:szCs w:val="22"/>
        </w:rPr>
      </w:pPr>
    </w:p>
    <w:p w14:paraId="518FE303" w14:textId="77777777" w:rsidR="001F6D2E" w:rsidRPr="009D76A7" w:rsidRDefault="001F6D2E" w:rsidP="001F6D2E">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Una vez expuesto lo anterior, respecto al marco normativo que constriñe al </w:t>
      </w:r>
      <w:r w:rsidR="00156782" w:rsidRPr="009D76A7">
        <w:rPr>
          <w:rFonts w:ascii="Palatino Linotype" w:eastAsia="Palatino Linotype" w:hAnsi="Palatino Linotype" w:cs="Palatino Linotype"/>
          <w:b/>
          <w:sz w:val="22"/>
          <w:szCs w:val="22"/>
        </w:rPr>
        <w:t>Sujeto Obligado</w:t>
      </w:r>
      <w:r w:rsidRPr="009D76A7">
        <w:rPr>
          <w:rFonts w:ascii="Palatino Linotype" w:eastAsia="Palatino Linotype" w:hAnsi="Palatino Linotype" w:cs="Palatino Linotype"/>
          <w:sz w:val="22"/>
          <w:szCs w:val="22"/>
        </w:rPr>
        <w:t xml:space="preserve"> a generar la información relativa a las solicitudes que han sido interpuestas ante este Sujeto Obligado y sus respuestas emitidas, se advierte que la Unidad de Transparencia, tiene facultades y atribuciones, de conformidad con el artículo 53 fracciones II y IX de la Ley de Transparencia y Acceso a la Información Pública del Estado de México y Municipios, el cual señala lo siguiente: </w:t>
      </w:r>
    </w:p>
    <w:p w14:paraId="1804B997" w14:textId="77777777" w:rsidR="001F6D2E" w:rsidRPr="009D76A7" w:rsidRDefault="001F6D2E" w:rsidP="001F6D2E">
      <w:pPr>
        <w:spacing w:line="360" w:lineRule="auto"/>
        <w:jc w:val="both"/>
        <w:rPr>
          <w:rFonts w:ascii="Palatino Linotype" w:eastAsia="Palatino Linotype" w:hAnsi="Palatino Linotype" w:cs="Palatino Linotype"/>
          <w:sz w:val="22"/>
          <w:szCs w:val="22"/>
        </w:rPr>
      </w:pPr>
    </w:p>
    <w:p w14:paraId="0850A4FC" w14:textId="77777777" w:rsidR="001F6D2E" w:rsidRPr="009D76A7" w:rsidRDefault="001F6D2E" w:rsidP="00872D00">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Cs/>
          <w:i/>
          <w:sz w:val="22"/>
          <w:szCs w:val="22"/>
        </w:rPr>
        <w:t>“</w:t>
      </w:r>
      <w:r w:rsidRPr="009D76A7">
        <w:rPr>
          <w:rFonts w:ascii="Palatino Linotype" w:eastAsia="Palatino Linotype" w:hAnsi="Palatino Linotype" w:cs="Palatino Linotype"/>
          <w:b/>
          <w:i/>
          <w:sz w:val="22"/>
          <w:szCs w:val="22"/>
        </w:rPr>
        <w:t xml:space="preserve">Artículo 53. </w:t>
      </w:r>
      <w:r w:rsidRPr="009D76A7">
        <w:rPr>
          <w:rFonts w:ascii="Palatino Linotype" w:eastAsia="Palatino Linotype" w:hAnsi="Palatino Linotype" w:cs="Palatino Linotype"/>
          <w:i/>
          <w:sz w:val="22"/>
          <w:szCs w:val="22"/>
        </w:rPr>
        <w:t xml:space="preserve">Las </w:t>
      </w:r>
      <w:r w:rsidRPr="009D76A7">
        <w:rPr>
          <w:rFonts w:ascii="Palatino Linotype" w:eastAsia="Palatino Linotype" w:hAnsi="Palatino Linotype" w:cs="Palatino Linotype"/>
          <w:i/>
          <w:sz w:val="22"/>
          <w:szCs w:val="22"/>
          <w:u w:val="single"/>
        </w:rPr>
        <w:t>Unidades de Transparencia</w:t>
      </w:r>
      <w:r w:rsidRPr="009D76A7">
        <w:rPr>
          <w:rFonts w:ascii="Palatino Linotype" w:eastAsia="Palatino Linotype" w:hAnsi="Palatino Linotype" w:cs="Palatino Linotype"/>
          <w:i/>
          <w:sz w:val="22"/>
          <w:szCs w:val="22"/>
        </w:rPr>
        <w:t xml:space="preserve"> tendrán las siguientes funciones:</w:t>
      </w:r>
    </w:p>
    <w:p w14:paraId="18D603D5" w14:textId="77777777" w:rsidR="001F6D2E" w:rsidRPr="009D76A7" w:rsidRDefault="001F6D2E" w:rsidP="00872D00">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w:t>
      </w:r>
    </w:p>
    <w:p w14:paraId="655DC344" w14:textId="77777777" w:rsidR="001F6D2E" w:rsidRPr="009D76A7" w:rsidRDefault="001F6D2E" w:rsidP="00872D00">
      <w:pPr>
        <w:spacing w:line="276" w:lineRule="auto"/>
        <w:ind w:left="851" w:right="616"/>
        <w:jc w:val="both"/>
        <w:rPr>
          <w:rFonts w:ascii="Palatino Linotype" w:eastAsia="Palatino Linotype" w:hAnsi="Palatino Linotype" w:cs="Palatino Linotype"/>
          <w:b/>
          <w:i/>
          <w:sz w:val="22"/>
          <w:szCs w:val="22"/>
        </w:rPr>
      </w:pPr>
      <w:r w:rsidRPr="009D76A7">
        <w:rPr>
          <w:rFonts w:ascii="Palatino Linotype" w:eastAsia="Palatino Linotype" w:hAnsi="Palatino Linotype" w:cs="Palatino Linotype"/>
          <w:b/>
          <w:i/>
          <w:sz w:val="22"/>
          <w:szCs w:val="22"/>
        </w:rPr>
        <w:t>II. Recibir, tramitar y dar respuesta a las solicitudes de acceso a la información;</w:t>
      </w:r>
    </w:p>
    <w:p w14:paraId="5918ED14" w14:textId="77777777" w:rsidR="001F6D2E" w:rsidRPr="009D76A7" w:rsidRDefault="001F6D2E" w:rsidP="00872D00">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lastRenderedPageBreak/>
        <w:t>IX. Llevar un registro de las solicitudes de acceso a la información, sus respuestas</w:t>
      </w:r>
      <w:r w:rsidRPr="009D76A7">
        <w:rPr>
          <w:rFonts w:ascii="Palatino Linotype" w:eastAsia="Palatino Linotype" w:hAnsi="Palatino Linotype" w:cs="Palatino Linotype"/>
          <w:i/>
          <w:sz w:val="22"/>
          <w:szCs w:val="22"/>
        </w:rPr>
        <w:t>, resultados, costos de reproducción y envío, resolución a los recursos de revisión que se hayan emitido en contra de sus respuestas y del cumplimiento de las mismas;…”</w:t>
      </w:r>
    </w:p>
    <w:p w14:paraId="2C4C0F41" w14:textId="77777777" w:rsidR="001F6D2E" w:rsidRPr="009D76A7" w:rsidRDefault="001F6D2E" w:rsidP="001F6D2E">
      <w:pPr>
        <w:spacing w:line="276" w:lineRule="auto"/>
        <w:ind w:right="902"/>
        <w:jc w:val="both"/>
        <w:rPr>
          <w:rFonts w:ascii="Palatino Linotype" w:eastAsia="Palatino Linotype" w:hAnsi="Palatino Linotype" w:cs="Palatino Linotype"/>
          <w:i/>
          <w:sz w:val="22"/>
          <w:szCs w:val="22"/>
        </w:rPr>
      </w:pPr>
    </w:p>
    <w:p w14:paraId="7CF1F52B" w14:textId="77777777" w:rsidR="001F6D2E" w:rsidRPr="009D76A7" w:rsidRDefault="001F6D2E" w:rsidP="001F6D2E">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De acuerdo con lo anterior, la Unidad de Transparencia recibe, tramita y da respuesta a las solicitudes de acceso a la información, por lo cual deberá llevar un registro de las solicitudes de información, sus respuestas, resultados y las resoluciones a los recursos de revisión. </w:t>
      </w:r>
    </w:p>
    <w:p w14:paraId="69577A8A" w14:textId="77777777" w:rsidR="00626948" w:rsidRPr="009D76A7" w:rsidRDefault="00156782" w:rsidP="00156782">
      <w:pPr>
        <w:spacing w:before="240" w:after="240"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Además de que la información solicitada, se encuentra dentro de sus obligaciones de transparencia de acuerdo con lo señalado en el artículo 92, fracción XLIII, de la Ley de Transparencia y Acceso a la Información Pública del Estado de México y Municipios, que se transcribe a continuación:</w:t>
      </w:r>
    </w:p>
    <w:p w14:paraId="5C04ED27" w14:textId="77777777" w:rsidR="00626948" w:rsidRPr="009D76A7" w:rsidRDefault="00F01B68" w:rsidP="00872D00">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w:t>
      </w:r>
      <w:r w:rsidRPr="009D76A7">
        <w:rPr>
          <w:rFonts w:ascii="Palatino Linotype" w:eastAsia="Palatino Linotype" w:hAnsi="Palatino Linotype" w:cs="Palatino Linotype"/>
          <w:b/>
          <w:i/>
          <w:sz w:val="22"/>
          <w:szCs w:val="22"/>
        </w:rPr>
        <w:t>Artículo 92.</w:t>
      </w:r>
      <w:r w:rsidRPr="009D76A7">
        <w:rPr>
          <w:rFonts w:ascii="Palatino Linotype" w:eastAsia="Palatino Linotype" w:hAnsi="Palatino Linotype" w:cs="Palatino Linotype"/>
          <w:i/>
          <w:sz w:val="22"/>
          <w:szCs w:val="22"/>
        </w:rPr>
        <w:t xml:space="preserve"> Los </w:t>
      </w:r>
      <w:r w:rsidRPr="009D76A7">
        <w:rPr>
          <w:rFonts w:ascii="Palatino Linotype" w:eastAsia="Palatino Linotype" w:hAnsi="Palatino Linotype" w:cs="Palatino Linotype"/>
          <w:b/>
          <w:i/>
          <w:sz w:val="22"/>
          <w:szCs w:val="22"/>
        </w:rPr>
        <w:t>sujetos obligados deberán poner a disposición del público</w:t>
      </w:r>
      <w:r w:rsidRPr="009D76A7">
        <w:rPr>
          <w:rFonts w:ascii="Palatino Linotype" w:eastAsia="Palatino Linotype" w:hAnsi="Palatino Linotype" w:cs="Palatino Linotype"/>
          <w:i/>
          <w:sz w:val="22"/>
          <w:szCs w:val="22"/>
        </w:rPr>
        <w:t xml:space="preserve">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40AD606" w14:textId="77777777" w:rsidR="00F01B68" w:rsidRPr="009D76A7" w:rsidRDefault="00F01B68" w:rsidP="00872D00">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w:t>
      </w:r>
    </w:p>
    <w:p w14:paraId="6EC16A63" w14:textId="77777777" w:rsidR="00F01B68" w:rsidRPr="009D76A7" w:rsidRDefault="00F01B68" w:rsidP="00872D00">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 xml:space="preserve">XVII. </w:t>
      </w:r>
      <w:r w:rsidRPr="009D76A7">
        <w:rPr>
          <w:rFonts w:ascii="Palatino Linotype" w:eastAsia="Palatino Linotype" w:hAnsi="Palatino Linotype" w:cs="Palatino Linotype"/>
          <w:i/>
          <w:sz w:val="22"/>
          <w:szCs w:val="22"/>
        </w:rPr>
        <w:t xml:space="preserve">Dirección electrónica donde podrán recibirse las solicitudes para obtener la información, así como </w:t>
      </w:r>
      <w:r w:rsidRPr="009D76A7">
        <w:rPr>
          <w:rFonts w:ascii="Palatino Linotype" w:eastAsia="Palatino Linotype" w:hAnsi="Palatino Linotype" w:cs="Palatino Linotype"/>
          <w:b/>
          <w:i/>
          <w:sz w:val="22"/>
          <w:szCs w:val="22"/>
          <w:u w:val="single"/>
        </w:rPr>
        <w:t>el registro de las solicitudes recibidas y atendidas</w:t>
      </w:r>
      <w:r w:rsidRPr="009D76A7">
        <w:rPr>
          <w:rFonts w:ascii="Palatino Linotype" w:eastAsia="Palatino Linotype" w:hAnsi="Palatino Linotype" w:cs="Palatino Linotype"/>
          <w:i/>
          <w:sz w:val="22"/>
          <w:szCs w:val="22"/>
        </w:rPr>
        <w:t>;</w:t>
      </w:r>
    </w:p>
    <w:p w14:paraId="0D1B3960" w14:textId="77777777" w:rsidR="00F01B68" w:rsidRPr="009D76A7" w:rsidRDefault="00F01B68" w:rsidP="00F660FD">
      <w:pPr>
        <w:widowControl w:val="0"/>
        <w:tabs>
          <w:tab w:val="left" w:pos="1701"/>
          <w:tab w:val="left" w:pos="1843"/>
        </w:tabs>
        <w:spacing w:line="276" w:lineRule="auto"/>
        <w:ind w:left="851" w:right="758"/>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i/>
          <w:sz w:val="22"/>
          <w:szCs w:val="22"/>
        </w:rPr>
        <w:t>…”</w:t>
      </w:r>
    </w:p>
    <w:p w14:paraId="6874D072" w14:textId="77777777" w:rsidR="00626948" w:rsidRPr="009D76A7" w:rsidRDefault="00626948">
      <w:pPr>
        <w:widowControl w:val="0"/>
        <w:tabs>
          <w:tab w:val="left" w:pos="1701"/>
          <w:tab w:val="left" w:pos="1843"/>
        </w:tabs>
        <w:spacing w:line="360" w:lineRule="auto"/>
        <w:jc w:val="both"/>
        <w:rPr>
          <w:rFonts w:ascii="Palatino Linotype" w:eastAsia="Palatino Linotype" w:hAnsi="Palatino Linotype" w:cs="Palatino Linotype"/>
          <w:sz w:val="22"/>
          <w:szCs w:val="22"/>
        </w:rPr>
      </w:pPr>
    </w:p>
    <w:p w14:paraId="646D8492" w14:textId="77777777" w:rsidR="00F428E4" w:rsidRPr="009D76A7" w:rsidRDefault="00F428E4" w:rsidP="00F428E4">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Asimismo 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de las Obligaciones de Transparencia Comunes del Artículo 92 de la Ley de Transparencia y Acceso a la Información Pública del Estado de México y Municipios, establecen lo siguiente: </w:t>
      </w:r>
    </w:p>
    <w:p w14:paraId="5883C91A" w14:textId="77777777" w:rsidR="00F428E4" w:rsidRPr="009D76A7" w:rsidRDefault="00F428E4" w:rsidP="00F428E4">
      <w:pPr>
        <w:spacing w:line="360" w:lineRule="auto"/>
        <w:jc w:val="both"/>
        <w:rPr>
          <w:rFonts w:ascii="Palatino Linotype" w:eastAsia="Palatino Linotype" w:hAnsi="Palatino Linotype" w:cs="Palatino Linotype"/>
          <w:sz w:val="22"/>
          <w:szCs w:val="22"/>
        </w:rPr>
      </w:pPr>
    </w:p>
    <w:p w14:paraId="52C6D225" w14:textId="77777777" w:rsidR="00F428E4" w:rsidRPr="009D76A7" w:rsidRDefault="00F428E4" w:rsidP="00F428E4">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“XVII. Dirección electrónica donde podrán recibirse las solicitudes para obtener la información, así como el registro de las solicitudes recibidas y atendidas;</w:t>
      </w:r>
    </w:p>
    <w:p w14:paraId="3078BE44" w14:textId="77777777" w:rsidR="00F428E4" w:rsidRPr="009D76A7" w:rsidRDefault="00F428E4" w:rsidP="00F428E4">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w:t>
      </w:r>
    </w:p>
    <w:p w14:paraId="232814F7" w14:textId="77777777" w:rsidR="00F428E4" w:rsidRPr="009D76A7" w:rsidRDefault="00F428E4" w:rsidP="00F428E4">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 xml:space="preserve">Los sujetos obligados publicarán, en el Formato 5 previsto en los presentes Lineamientos, </w:t>
      </w:r>
      <w:r w:rsidRPr="009D76A7">
        <w:rPr>
          <w:rFonts w:ascii="Palatino Linotype" w:eastAsia="Palatino Linotype" w:hAnsi="Palatino Linotype" w:cs="Palatino Linotype"/>
          <w:b/>
          <w:i/>
          <w:sz w:val="22"/>
          <w:szCs w:val="22"/>
        </w:rPr>
        <w:t>las informaciones correspondientes a todas las solicitudes de acceso a la información recibidas y atendidas</w:t>
      </w:r>
      <w:r w:rsidRPr="009D76A7">
        <w:rPr>
          <w:rFonts w:ascii="Palatino Linotype" w:eastAsia="Palatino Linotype" w:hAnsi="Palatino Linotype" w:cs="Palatino Linotype"/>
          <w:i/>
          <w:sz w:val="22"/>
          <w:szCs w:val="22"/>
        </w:rPr>
        <w:t xml:space="preserve">, </w:t>
      </w:r>
      <w:r w:rsidRPr="009D76A7">
        <w:rPr>
          <w:rFonts w:ascii="Palatino Linotype" w:eastAsia="Palatino Linotype" w:hAnsi="Palatino Linotype" w:cs="Palatino Linotype"/>
          <w:b/>
          <w:i/>
          <w:sz w:val="22"/>
          <w:szCs w:val="22"/>
        </w:rPr>
        <w:t>así como la respuesta proporcionada a cada una de ellas</w:t>
      </w:r>
      <w:r w:rsidRPr="009D76A7">
        <w:rPr>
          <w:rFonts w:ascii="Palatino Linotype" w:eastAsia="Palatino Linotype" w:hAnsi="Palatino Linotype" w:cs="Palatino Linotype"/>
          <w:i/>
          <w:sz w:val="22"/>
          <w:szCs w:val="22"/>
        </w:rPr>
        <w:t xml:space="preserve">, </w:t>
      </w:r>
      <w:r w:rsidRPr="009D76A7">
        <w:rPr>
          <w:rFonts w:ascii="Palatino Linotype" w:eastAsia="Palatino Linotype" w:hAnsi="Palatino Linotype" w:cs="Palatino Linotype"/>
          <w:b/>
          <w:i/>
          <w:sz w:val="22"/>
          <w:szCs w:val="22"/>
          <w:u w:val="single"/>
        </w:rPr>
        <w:t xml:space="preserve">adjuntando los documentos que se hayan acompañado a dicha respuesta. </w:t>
      </w:r>
      <w:r w:rsidRPr="009D76A7">
        <w:rPr>
          <w:rFonts w:ascii="Palatino Linotype" w:eastAsia="Palatino Linotype" w:hAnsi="Palatino Linotype" w:cs="Palatino Linotype"/>
          <w:i/>
          <w:sz w:val="22"/>
          <w:szCs w:val="22"/>
        </w:rPr>
        <w:t>En caso de que la referida información contenga datos personales, los documentos respectivos se deberán difundir en versión pública.</w:t>
      </w:r>
    </w:p>
    <w:p w14:paraId="53B90E89" w14:textId="77777777" w:rsidR="00F428E4" w:rsidRPr="009D76A7" w:rsidRDefault="00F428E4" w:rsidP="00F428E4">
      <w:pPr>
        <w:spacing w:line="276" w:lineRule="auto"/>
        <w:ind w:left="851" w:right="616"/>
        <w:jc w:val="both"/>
        <w:rPr>
          <w:rFonts w:ascii="Palatino Linotype" w:eastAsia="Palatino Linotype" w:hAnsi="Palatino Linotype" w:cs="Palatino Linotype"/>
          <w:i/>
          <w:sz w:val="22"/>
          <w:szCs w:val="22"/>
        </w:rPr>
      </w:pPr>
    </w:p>
    <w:p w14:paraId="7D6F908E" w14:textId="77777777" w:rsidR="00F428E4" w:rsidRPr="009D76A7" w:rsidRDefault="00F428E4" w:rsidP="00F428E4">
      <w:pPr>
        <w:spacing w:line="276" w:lineRule="auto"/>
        <w:ind w:left="851" w:right="616"/>
        <w:jc w:val="both"/>
        <w:rPr>
          <w:rFonts w:ascii="Palatino Linotype" w:eastAsia="Palatino Linotype" w:hAnsi="Palatino Linotype" w:cs="Palatino Linotype"/>
          <w:b/>
          <w:i/>
          <w:sz w:val="22"/>
          <w:szCs w:val="22"/>
        </w:rPr>
      </w:pPr>
      <w:r w:rsidRPr="009D76A7">
        <w:rPr>
          <w:rFonts w:ascii="Palatino Linotype" w:eastAsia="Palatino Linotype" w:hAnsi="Palatino Linotype" w:cs="Palatino Linotype"/>
          <w:b/>
          <w:i/>
          <w:sz w:val="22"/>
          <w:szCs w:val="22"/>
        </w:rPr>
        <w:t>Criterios sustantivos de contenido</w:t>
      </w:r>
    </w:p>
    <w:p w14:paraId="3C09A247" w14:textId="77777777" w:rsidR="00F428E4" w:rsidRPr="009D76A7" w:rsidRDefault="00F428E4" w:rsidP="00F428E4">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Criterio 1 Ejercicio.</w:t>
      </w:r>
    </w:p>
    <w:p w14:paraId="58A36006" w14:textId="77777777" w:rsidR="00F428E4" w:rsidRPr="009D76A7" w:rsidRDefault="00F428E4" w:rsidP="00F428E4">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Criterio 2 Periodo que se informa (fecha de inicio y fecha de término con el formato día/mes/año).</w:t>
      </w:r>
    </w:p>
    <w:p w14:paraId="0EA7A50B" w14:textId="77777777" w:rsidR="00F428E4" w:rsidRPr="009D76A7" w:rsidRDefault="00F428E4" w:rsidP="00F428E4">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Criterio 3 Fecha de presentación de la solitud.</w:t>
      </w:r>
    </w:p>
    <w:p w14:paraId="507348D3" w14:textId="77777777" w:rsidR="00F428E4" w:rsidRPr="009D76A7" w:rsidRDefault="00F428E4" w:rsidP="00F428E4">
      <w:pPr>
        <w:spacing w:line="276" w:lineRule="auto"/>
        <w:ind w:left="851" w:right="616"/>
        <w:jc w:val="both"/>
        <w:rPr>
          <w:rFonts w:ascii="Palatino Linotype" w:eastAsia="Palatino Linotype" w:hAnsi="Palatino Linotype" w:cs="Palatino Linotype"/>
          <w:b/>
          <w:i/>
          <w:sz w:val="22"/>
          <w:szCs w:val="22"/>
        </w:rPr>
      </w:pPr>
      <w:r w:rsidRPr="009D76A7">
        <w:rPr>
          <w:rFonts w:ascii="Palatino Linotype" w:eastAsia="Palatino Linotype" w:hAnsi="Palatino Linotype" w:cs="Palatino Linotype"/>
          <w:b/>
          <w:i/>
          <w:sz w:val="22"/>
          <w:szCs w:val="22"/>
        </w:rPr>
        <w:t>Criterio 4 Folio de la solicitud.</w:t>
      </w:r>
    </w:p>
    <w:p w14:paraId="71BD9879" w14:textId="77777777" w:rsidR="00F428E4" w:rsidRPr="009D76A7" w:rsidRDefault="00F428E4" w:rsidP="00F428E4">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Criterio 5 Información requerida</w:t>
      </w:r>
      <w:r w:rsidRPr="009D76A7">
        <w:rPr>
          <w:rFonts w:ascii="Palatino Linotype" w:eastAsia="Palatino Linotype" w:hAnsi="Palatino Linotype" w:cs="Palatino Linotype"/>
          <w:i/>
          <w:sz w:val="22"/>
          <w:szCs w:val="22"/>
        </w:rPr>
        <w:t>.</w:t>
      </w:r>
    </w:p>
    <w:p w14:paraId="118F4149" w14:textId="77777777" w:rsidR="00F428E4" w:rsidRPr="009D76A7" w:rsidRDefault="00F428E4" w:rsidP="00F428E4">
      <w:pPr>
        <w:spacing w:line="276" w:lineRule="auto"/>
        <w:ind w:left="851" w:right="616"/>
        <w:jc w:val="both"/>
        <w:rPr>
          <w:rFonts w:ascii="Palatino Linotype" w:eastAsia="Palatino Linotype" w:hAnsi="Palatino Linotype" w:cs="Palatino Linotype"/>
          <w:b/>
          <w:i/>
          <w:sz w:val="22"/>
          <w:szCs w:val="22"/>
          <w:u w:val="single"/>
        </w:rPr>
      </w:pPr>
      <w:r w:rsidRPr="009D76A7">
        <w:rPr>
          <w:rFonts w:ascii="Palatino Linotype" w:eastAsia="Palatino Linotype" w:hAnsi="Palatino Linotype" w:cs="Palatino Linotype"/>
          <w:b/>
          <w:i/>
          <w:sz w:val="22"/>
          <w:szCs w:val="22"/>
          <w:u w:val="single"/>
        </w:rPr>
        <w:t>Criterio 6 Respuesta.</w:t>
      </w:r>
    </w:p>
    <w:p w14:paraId="3FC85394" w14:textId="77777777" w:rsidR="00F428E4" w:rsidRPr="009D76A7" w:rsidRDefault="00F428E4" w:rsidP="00F428E4">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Criterio 7 Recurrida: Sí / No</w:t>
      </w:r>
    </w:p>
    <w:p w14:paraId="033B283D" w14:textId="77777777" w:rsidR="00F428E4" w:rsidRPr="009D76A7" w:rsidRDefault="00F428E4" w:rsidP="00F428E4">
      <w:pP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Criterio 8 Documentos proporcionados con la respuesta</w:t>
      </w:r>
      <w:r w:rsidRPr="009D76A7">
        <w:rPr>
          <w:rFonts w:ascii="Palatino Linotype" w:eastAsia="Palatino Linotype" w:hAnsi="Palatino Linotype" w:cs="Palatino Linotype"/>
          <w:i/>
          <w:sz w:val="22"/>
          <w:szCs w:val="22"/>
        </w:rPr>
        <w:t>.</w:t>
      </w:r>
    </w:p>
    <w:p w14:paraId="0F836CFA" w14:textId="77777777" w:rsidR="00F428E4" w:rsidRPr="009D76A7" w:rsidRDefault="00F428E4" w:rsidP="00F428E4">
      <w:pPr>
        <w:spacing w:line="276" w:lineRule="auto"/>
        <w:ind w:left="851" w:right="900"/>
        <w:jc w:val="both"/>
        <w:rPr>
          <w:rFonts w:ascii="Palatino Linotype" w:eastAsia="Palatino Linotype" w:hAnsi="Palatino Linotype" w:cs="Palatino Linotype"/>
          <w:i/>
          <w:sz w:val="22"/>
          <w:szCs w:val="22"/>
        </w:rPr>
      </w:pPr>
      <w:r w:rsidRPr="009D76A7">
        <w:rPr>
          <w:rFonts w:ascii="Palatino Linotype" w:hAnsi="Palatino Linotype"/>
          <w:noProof/>
          <w:sz w:val="22"/>
          <w:szCs w:val="22"/>
          <w:lang w:val="es-MX" w:eastAsia="es-MX"/>
        </w:rPr>
        <mc:AlternateContent>
          <mc:Choice Requires="wps">
            <w:drawing>
              <wp:anchor distT="0" distB="0" distL="114300" distR="114300" simplePos="0" relativeHeight="251660288" behindDoc="0" locked="0" layoutInCell="1" allowOverlap="1" wp14:anchorId="5A2FD48E" wp14:editId="77FA220D">
                <wp:simplePos x="0" y="0"/>
                <wp:positionH relativeFrom="column">
                  <wp:posOffset>692785</wp:posOffset>
                </wp:positionH>
                <wp:positionV relativeFrom="paragraph">
                  <wp:posOffset>796925</wp:posOffset>
                </wp:positionV>
                <wp:extent cx="4389120" cy="405765"/>
                <wp:effectExtent l="19050" t="19050" r="11430" b="1333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9120" cy="405765"/>
                        </a:xfrm>
                        <a:prstGeom prst="rect">
                          <a:avLst/>
                        </a:prstGeom>
                        <a:noFill/>
                        <a:ln w="38100" cap="flat" cmpd="sng">
                          <a:solidFill>
                            <a:srgbClr val="FF0000"/>
                          </a:solidFill>
                          <a:prstDash val="solid"/>
                          <a:miter lim="800000"/>
                          <a:headEnd type="none" w="sm" len="sm"/>
                          <a:tailEnd type="none" w="sm" len="sm"/>
                        </a:ln>
                      </wps:spPr>
                      <wps:txbx>
                        <w:txbxContent>
                          <w:p w14:paraId="48B3C180" w14:textId="77777777" w:rsidR="00F428E4" w:rsidRDefault="00F428E4" w:rsidP="00F428E4">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C19B5EB" id="Rectángulo 7" o:spid="_x0000_s1026" style="position:absolute;left:0;text-align:left;margin-left:54.55pt;margin-top:62.75pt;width:345.6pt;height:3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" filled="f" strokecolor="red" strokeweight="3pt">
                <v:stroke startarrowwidth="narrow" startarrowlength="short" endarrowwidth="narrow" endarrowlength="short"/>
                <v:path arrowok="t"/>
                <v:textbox inset="2.53958mm,2.53958mm,2.53958mm,2.53958mm">
                  <w:txbxContent>
                    <w:p w:rsidR="00F428E4" w:rsidRDefault="00F428E4" w:rsidP="00F428E4">
                      <w:pPr>
                        <w:textDirection w:val="btLr"/>
                      </w:pPr>
                    </w:p>
                  </w:txbxContent>
                </v:textbox>
              </v:rect>
            </w:pict>
          </mc:Fallback>
        </mc:AlternateContent>
      </w:r>
      <w:r w:rsidRPr="009D76A7">
        <w:rPr>
          <w:rFonts w:ascii="Palatino Linotype" w:hAnsi="Palatino Linotype"/>
          <w:noProof/>
          <w:sz w:val="22"/>
          <w:szCs w:val="22"/>
          <w:lang w:val="es-MX" w:eastAsia="es-MX"/>
        </w:rPr>
        <w:drawing>
          <wp:inline distT="0" distB="0" distL="0" distR="0" wp14:anchorId="51F93E17" wp14:editId="61CFCB73">
            <wp:extent cx="4584335" cy="128929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38527" t="28365" r="24981" b="55341"/>
                    <a:stretch>
                      <a:fillRect/>
                    </a:stretch>
                  </pic:blipFill>
                  <pic:spPr>
                    <a:xfrm>
                      <a:off x="0" y="0"/>
                      <a:ext cx="4584335" cy="1289297"/>
                    </a:xfrm>
                    <a:prstGeom prst="rect">
                      <a:avLst/>
                    </a:prstGeom>
                    <a:ln/>
                  </pic:spPr>
                </pic:pic>
              </a:graphicData>
            </a:graphic>
          </wp:inline>
        </w:drawing>
      </w:r>
    </w:p>
    <w:p w14:paraId="3FF86ADF" w14:textId="77777777" w:rsidR="00F428E4" w:rsidRPr="009D76A7" w:rsidRDefault="00F428E4" w:rsidP="00F428E4">
      <w:pPr>
        <w:spacing w:line="360" w:lineRule="auto"/>
        <w:jc w:val="both"/>
        <w:rPr>
          <w:rFonts w:ascii="Palatino Linotype" w:eastAsia="Palatino Linotype" w:hAnsi="Palatino Linotype" w:cs="Palatino Linotype"/>
          <w:sz w:val="22"/>
          <w:szCs w:val="22"/>
        </w:rPr>
      </w:pPr>
    </w:p>
    <w:p w14:paraId="3828B265" w14:textId="77777777" w:rsidR="00F428E4" w:rsidRPr="009D76A7" w:rsidRDefault="00F428E4" w:rsidP="00F428E4">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Conforme a lo anterior </w:t>
      </w:r>
      <w:r w:rsidR="007D359B" w:rsidRPr="009D76A7">
        <w:rPr>
          <w:rFonts w:ascii="Palatino Linotype" w:eastAsia="Palatino Linotype" w:hAnsi="Palatino Linotype" w:cs="Palatino Linotype"/>
          <w:sz w:val="22"/>
          <w:szCs w:val="22"/>
        </w:rPr>
        <w:t>el</w:t>
      </w:r>
      <w:r w:rsidRPr="009D76A7">
        <w:rPr>
          <w:rFonts w:ascii="Palatino Linotype" w:eastAsia="Palatino Linotype" w:hAnsi="Palatino Linotype" w:cs="Palatino Linotype"/>
          <w:b/>
          <w:sz w:val="22"/>
          <w:szCs w:val="22"/>
        </w:rPr>
        <w:t xml:space="preserve"> </w:t>
      </w:r>
      <w:r w:rsidR="007D359B" w:rsidRPr="009D76A7">
        <w:rPr>
          <w:rFonts w:ascii="Palatino Linotype" w:eastAsia="Palatino Linotype" w:hAnsi="Palatino Linotype" w:cs="Palatino Linotype"/>
          <w:b/>
          <w:sz w:val="22"/>
          <w:szCs w:val="22"/>
        </w:rPr>
        <w:t>Sujeto Obligado</w:t>
      </w:r>
      <w:r w:rsidRPr="009D76A7">
        <w:rPr>
          <w:rFonts w:ascii="Palatino Linotype" w:eastAsia="Palatino Linotype" w:hAnsi="Palatino Linotype" w:cs="Palatino Linotype"/>
          <w:b/>
          <w:sz w:val="22"/>
          <w:szCs w:val="22"/>
        </w:rPr>
        <w:t xml:space="preserve">, </w:t>
      </w:r>
      <w:r w:rsidRPr="009D76A7">
        <w:rPr>
          <w:rFonts w:ascii="Palatino Linotype" w:eastAsia="Palatino Linotype" w:hAnsi="Palatino Linotype" w:cs="Palatino Linotype"/>
          <w:sz w:val="22"/>
          <w:szCs w:val="22"/>
        </w:rPr>
        <w:t xml:space="preserve">se encuentra constreñido a proporcionar el registro de las solicitudes recibidas y atendidas, así como la respuesta proporcionada a cada una de ellas, adjuntando los documentos que se hayan acompañado a dicha respuesta. </w:t>
      </w:r>
    </w:p>
    <w:p w14:paraId="0C50AE2D" w14:textId="77777777" w:rsidR="00872D00" w:rsidRPr="009D76A7" w:rsidRDefault="00872D00" w:rsidP="00F428E4">
      <w:pPr>
        <w:spacing w:line="360" w:lineRule="auto"/>
        <w:jc w:val="both"/>
        <w:rPr>
          <w:rFonts w:ascii="Palatino Linotype" w:eastAsia="Palatino Linotype" w:hAnsi="Palatino Linotype" w:cs="Palatino Linotype"/>
          <w:sz w:val="22"/>
          <w:szCs w:val="22"/>
        </w:rPr>
      </w:pPr>
    </w:p>
    <w:p w14:paraId="0E36B3E4" w14:textId="77777777" w:rsidR="00626948" w:rsidRPr="009D76A7" w:rsidRDefault="00F660FD" w:rsidP="00FD5603">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Establecido lo anterior, es de recordar que el </w:t>
      </w:r>
      <w:r w:rsidRPr="009D76A7">
        <w:rPr>
          <w:rFonts w:ascii="Palatino Linotype" w:eastAsia="Palatino Linotype" w:hAnsi="Palatino Linotype" w:cs="Palatino Linotype"/>
          <w:b/>
          <w:sz w:val="22"/>
          <w:szCs w:val="22"/>
        </w:rPr>
        <w:t>Sujeto Obligado</w:t>
      </w:r>
      <w:r w:rsidRPr="009D76A7">
        <w:rPr>
          <w:rFonts w:ascii="Palatino Linotype" w:eastAsia="Palatino Linotype" w:hAnsi="Palatino Linotype" w:cs="Palatino Linotype"/>
          <w:sz w:val="22"/>
          <w:szCs w:val="22"/>
        </w:rPr>
        <w:t xml:space="preserve"> señaló contar con la </w:t>
      </w:r>
      <w:r w:rsidRPr="009D76A7">
        <w:rPr>
          <w:rFonts w:ascii="Palatino Linotype" w:eastAsia="Palatino Linotype" w:hAnsi="Palatino Linotype" w:cs="Palatino Linotype"/>
          <w:sz w:val="22"/>
          <w:szCs w:val="22"/>
        </w:rPr>
        <w:lastRenderedPageBreak/>
        <w:t xml:space="preserve">información, tan es así que cambio la modalidad en consulta directa para su entrega; así sobre el cambio de modalidad el artículo 155, fracción V, de la Ley de Transparencia y Acceso a la Información Pública del Estado de México y Municipios, precisa que para presentar una solicitud, la particular podrá señalar la modalidad en la que prefiere se otorgue el acceso a la información, </w:t>
      </w:r>
      <w:r w:rsidR="00626948" w:rsidRPr="009D76A7">
        <w:rPr>
          <w:rFonts w:ascii="Palatino Linotype" w:eastAsia="Palatino Linotype" w:hAnsi="Palatino Linotype" w:cs="Palatino Linotype"/>
          <w:sz w:val="22"/>
          <w:szCs w:val="22"/>
        </w:rPr>
        <w:t>la cual podrá ser verbal, siempre y cuando sea para fines de orientación, mediante consulta directa, mediante la expedición de copias simples o certificadas o la reproducción en cualquier otro medio, incluidos los electrónicos.</w:t>
      </w:r>
    </w:p>
    <w:p w14:paraId="639FE680" w14:textId="77777777" w:rsidR="00626948" w:rsidRPr="009D76A7" w:rsidRDefault="00626948" w:rsidP="00626948">
      <w:pPr>
        <w:spacing w:line="360" w:lineRule="auto"/>
        <w:ind w:right="-28"/>
        <w:jc w:val="both"/>
        <w:rPr>
          <w:rFonts w:ascii="Palatino Linotype" w:eastAsia="Palatino Linotype" w:hAnsi="Palatino Linotype" w:cs="Palatino Linotype"/>
          <w:sz w:val="22"/>
          <w:szCs w:val="22"/>
        </w:rPr>
      </w:pPr>
    </w:p>
    <w:p w14:paraId="085AB0F1" w14:textId="77777777" w:rsidR="00626948" w:rsidRPr="009D76A7" w:rsidRDefault="00FD5603" w:rsidP="00626948">
      <w:pPr>
        <w:spacing w:line="360" w:lineRule="auto"/>
        <w:ind w:right="-28"/>
        <w:jc w:val="both"/>
        <w:rPr>
          <w:rFonts w:ascii="Palatino Linotype" w:eastAsia="Palatino Linotype" w:hAnsi="Palatino Linotype" w:cs="Palatino Linotype"/>
          <w:b/>
          <w:sz w:val="22"/>
          <w:szCs w:val="22"/>
        </w:rPr>
      </w:pPr>
      <w:r w:rsidRPr="009D76A7">
        <w:rPr>
          <w:rFonts w:ascii="Palatino Linotype" w:eastAsia="Palatino Linotype" w:hAnsi="Palatino Linotype" w:cs="Palatino Linotype"/>
          <w:sz w:val="22"/>
          <w:szCs w:val="22"/>
        </w:rPr>
        <w:t>Por su parte, e</w:t>
      </w:r>
      <w:r w:rsidR="00626948" w:rsidRPr="009D76A7">
        <w:rPr>
          <w:rFonts w:ascii="Palatino Linotype" w:eastAsia="Palatino Linotype" w:hAnsi="Palatino Linotype" w:cs="Palatino Linotype"/>
          <w:sz w:val="22"/>
          <w:szCs w:val="22"/>
        </w:rPr>
        <w:t xml:space="preserve">l artículo 158 dispone que, de manera excepcional, cuando de manera fundada y motivada lo determine el Sujeto Obligado, </w:t>
      </w:r>
      <w:r w:rsidR="00626948" w:rsidRPr="009D76A7">
        <w:rPr>
          <w:rFonts w:ascii="Palatino Linotype" w:eastAsia="Palatino Linotype" w:hAnsi="Palatino Linotype" w:cs="Palatino Linotype"/>
          <w:b/>
          <w:sz w:val="22"/>
          <w:szCs w:val="22"/>
        </w:rPr>
        <w:t xml:space="preserve">en los casos en que la entrega de la información que se encuentre a su disposición sobrepase las capacidades técnicas, administrativas y humanas del </w:t>
      </w:r>
      <w:r w:rsidRPr="009D76A7">
        <w:rPr>
          <w:rFonts w:ascii="Palatino Linotype" w:eastAsia="Palatino Linotype" w:hAnsi="Palatino Linotype" w:cs="Palatino Linotype"/>
          <w:b/>
          <w:sz w:val="22"/>
          <w:szCs w:val="22"/>
        </w:rPr>
        <w:t xml:space="preserve">Sujeto Obligado </w:t>
      </w:r>
      <w:r w:rsidR="00626948" w:rsidRPr="009D76A7">
        <w:rPr>
          <w:rFonts w:ascii="Palatino Linotype" w:eastAsia="Palatino Linotype" w:hAnsi="Palatino Linotype" w:cs="Palatino Linotype"/>
          <w:b/>
          <w:sz w:val="22"/>
          <w:szCs w:val="22"/>
        </w:rPr>
        <w:t>para cumplir con la solicitud, se podrá poner a disposición del solicitante la información en consulta directa.</w:t>
      </w:r>
    </w:p>
    <w:p w14:paraId="1A42CB5F" w14:textId="77777777" w:rsidR="00626948" w:rsidRPr="009D76A7" w:rsidRDefault="00626948" w:rsidP="00626948">
      <w:pPr>
        <w:spacing w:line="360" w:lineRule="auto"/>
        <w:ind w:right="-28"/>
        <w:jc w:val="both"/>
        <w:rPr>
          <w:rFonts w:ascii="Palatino Linotype" w:eastAsia="Palatino Linotype" w:hAnsi="Palatino Linotype" w:cs="Palatino Linotype"/>
          <w:b/>
          <w:sz w:val="22"/>
          <w:szCs w:val="22"/>
        </w:rPr>
      </w:pPr>
    </w:p>
    <w:p w14:paraId="0F80A95F" w14:textId="77777777" w:rsidR="00626948" w:rsidRPr="009D76A7" w:rsidRDefault="00626948" w:rsidP="00626948">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En ese orden de ideas, el artículo 164 de dicho ordenamiento jurídico, prevé que el acceso se dará en la modalidad de entrega y, en su caso, de envío elegidos por el solicitante. </w:t>
      </w:r>
      <w:r w:rsidRPr="009D76A7">
        <w:rPr>
          <w:rFonts w:ascii="Palatino Linotype" w:eastAsia="Palatino Linotype" w:hAnsi="Palatino Linotype" w:cs="Palatino Linotype"/>
          <w:b/>
          <w:sz w:val="22"/>
          <w:szCs w:val="22"/>
        </w:rPr>
        <w:t xml:space="preserve">Cuando la información no pueda entregarse o enviarse en la modalidad elegida, el </w:t>
      </w:r>
      <w:r w:rsidR="00FD5603" w:rsidRPr="009D76A7">
        <w:rPr>
          <w:rFonts w:ascii="Palatino Linotype" w:eastAsia="Palatino Linotype" w:hAnsi="Palatino Linotype" w:cs="Palatino Linotype"/>
          <w:b/>
          <w:sz w:val="22"/>
          <w:szCs w:val="22"/>
        </w:rPr>
        <w:t xml:space="preserve">Sujeto Obligado </w:t>
      </w:r>
      <w:r w:rsidRPr="009D76A7">
        <w:rPr>
          <w:rFonts w:ascii="Palatino Linotype" w:eastAsia="Palatino Linotype" w:hAnsi="Palatino Linotype" w:cs="Palatino Linotype"/>
          <w:b/>
          <w:sz w:val="22"/>
          <w:szCs w:val="22"/>
        </w:rPr>
        <w:t>deberá ofrecer otra u otras modalidades de entrega.</w:t>
      </w:r>
      <w:r w:rsidRPr="009D76A7">
        <w:rPr>
          <w:rFonts w:ascii="Palatino Linotype" w:eastAsia="Palatino Linotype" w:hAnsi="Palatino Linotype" w:cs="Palatino Linotype"/>
          <w:sz w:val="22"/>
          <w:szCs w:val="22"/>
        </w:rPr>
        <w:t xml:space="preserve"> En cualquier caso, </w:t>
      </w:r>
      <w:r w:rsidRPr="009D76A7">
        <w:rPr>
          <w:rFonts w:ascii="Palatino Linotype" w:eastAsia="Palatino Linotype" w:hAnsi="Palatino Linotype" w:cs="Palatino Linotype"/>
          <w:b/>
          <w:sz w:val="22"/>
          <w:szCs w:val="22"/>
        </w:rPr>
        <w:t>se deberá fundar y motivar</w:t>
      </w:r>
      <w:r w:rsidRPr="009D76A7">
        <w:rPr>
          <w:rFonts w:ascii="Palatino Linotype" w:eastAsia="Palatino Linotype" w:hAnsi="Palatino Linotype" w:cs="Palatino Linotype"/>
          <w:sz w:val="22"/>
          <w:szCs w:val="22"/>
        </w:rPr>
        <w:t xml:space="preserve"> la necesidad de ofrecer otras modalidades.</w:t>
      </w:r>
    </w:p>
    <w:p w14:paraId="55EE5B48" w14:textId="77777777" w:rsidR="00626948" w:rsidRPr="009D76A7" w:rsidRDefault="00626948" w:rsidP="00626948">
      <w:pPr>
        <w:spacing w:line="360" w:lineRule="auto"/>
        <w:jc w:val="both"/>
        <w:rPr>
          <w:rFonts w:ascii="Palatino Linotype" w:eastAsia="Palatino Linotype" w:hAnsi="Palatino Linotype" w:cs="Palatino Linotype"/>
          <w:sz w:val="22"/>
          <w:szCs w:val="22"/>
        </w:rPr>
      </w:pPr>
    </w:p>
    <w:p w14:paraId="3430B4B8" w14:textId="77777777" w:rsidR="00626948" w:rsidRPr="009D76A7" w:rsidRDefault="00626948" w:rsidP="00626948">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9D76A7">
        <w:rPr>
          <w:rFonts w:ascii="Palatino Linotype" w:eastAsia="Palatino Linotype" w:hAnsi="Palatino Linotype" w:cs="Palatino Linotype"/>
          <w:b/>
          <w:sz w:val="22"/>
          <w:szCs w:val="22"/>
        </w:rPr>
        <w:t>en la medida de lo posible, en la forma solicitada por el interesado, salvo que exista un impedimento justificado para atenderla</w:t>
      </w:r>
      <w:r w:rsidRPr="009D76A7">
        <w:rPr>
          <w:rFonts w:ascii="Palatino Linotype" w:eastAsia="Palatino Linotype" w:hAnsi="Palatino Linotype" w:cs="Palatino Linotype"/>
          <w:sz w:val="22"/>
          <w:szCs w:val="22"/>
        </w:rPr>
        <w:t xml:space="preserve">, en cuyo caso, deberán exponerse las razones por las cuales no es posible utilizar el medio de reproducción solicitado; en este sentido, la entrega de la información en una modalidad </w:t>
      </w:r>
      <w:r w:rsidRPr="009D76A7">
        <w:rPr>
          <w:rFonts w:ascii="Palatino Linotype" w:eastAsia="Palatino Linotype" w:hAnsi="Palatino Linotype" w:cs="Palatino Linotype"/>
          <w:sz w:val="22"/>
          <w:szCs w:val="22"/>
        </w:rPr>
        <w:lastRenderedPageBreak/>
        <w:t xml:space="preserve">distinta a la elegida por la particular </w:t>
      </w:r>
      <w:r w:rsidRPr="009D76A7">
        <w:rPr>
          <w:rFonts w:ascii="Palatino Linotype" w:eastAsia="Palatino Linotype" w:hAnsi="Palatino Linotype" w:cs="Palatino Linotype"/>
          <w:b/>
          <w:sz w:val="22"/>
          <w:szCs w:val="22"/>
        </w:rPr>
        <w:t>sólo procede, en caso de que se acredite la imposibilidad de atenderla.</w:t>
      </w:r>
      <w:r w:rsidRPr="009D76A7">
        <w:rPr>
          <w:rFonts w:ascii="Palatino Linotype" w:eastAsia="Palatino Linotype" w:hAnsi="Palatino Linotype" w:cs="Palatino Linotype"/>
          <w:sz w:val="22"/>
          <w:szCs w:val="22"/>
        </w:rPr>
        <w:t xml:space="preserve"> </w:t>
      </w:r>
    </w:p>
    <w:p w14:paraId="4B91CF55" w14:textId="77777777" w:rsidR="00626948" w:rsidRPr="009D76A7" w:rsidRDefault="00626948" w:rsidP="00626948">
      <w:pPr>
        <w:spacing w:line="360" w:lineRule="auto"/>
        <w:jc w:val="both"/>
        <w:rPr>
          <w:rFonts w:ascii="Palatino Linotype" w:eastAsia="Palatino Linotype" w:hAnsi="Palatino Linotype" w:cs="Palatino Linotype"/>
          <w:sz w:val="22"/>
          <w:szCs w:val="22"/>
        </w:rPr>
      </w:pPr>
    </w:p>
    <w:p w14:paraId="33CBDD93" w14:textId="77777777" w:rsidR="00626948" w:rsidRPr="009D76A7" w:rsidRDefault="00626948" w:rsidP="00626948">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Así, cuando se justifique el impedimento, </w:t>
      </w:r>
      <w:r w:rsidRPr="009D76A7">
        <w:rPr>
          <w:rFonts w:ascii="Palatino Linotype" w:eastAsia="Palatino Linotype" w:hAnsi="Palatino Linotype" w:cs="Palatino Linotype"/>
          <w:b/>
          <w:sz w:val="22"/>
          <w:szCs w:val="22"/>
        </w:rPr>
        <w:t>los Sujetos Obligados deberán ofrecer al particular otras modalidades de entrega que permita la información</w:t>
      </w:r>
      <w:r w:rsidRPr="009D76A7">
        <w:rPr>
          <w:rFonts w:ascii="Palatino Linotype" w:eastAsia="Palatino Linotype" w:hAnsi="Palatino Linotype" w:cs="Palatino Linotype"/>
          <w:sz w:val="22"/>
          <w:szCs w:val="22"/>
        </w:rPr>
        <w:t xml:space="preserve">, como consulta directa en las oficinas de la Unidad de Transparencia; lo anterior, es robustecido con el Criterio </w:t>
      </w:r>
      <w:r w:rsidR="00611E8A" w:rsidRPr="009D76A7">
        <w:rPr>
          <w:rFonts w:ascii="Palatino Linotype" w:eastAsia="Palatino Linotype" w:hAnsi="Palatino Linotype" w:cs="Palatino Linotype"/>
          <w:sz w:val="22"/>
          <w:szCs w:val="22"/>
        </w:rPr>
        <w:t xml:space="preserve">orientador </w:t>
      </w:r>
      <w:r w:rsidRPr="009D76A7">
        <w:rPr>
          <w:rFonts w:ascii="Palatino Linotype" w:eastAsia="Palatino Linotype" w:hAnsi="Palatino Linotype" w:cs="Palatino Linotype"/>
          <w:sz w:val="22"/>
          <w:szCs w:val="22"/>
        </w:rPr>
        <w:t xml:space="preserve">08/17, emitido por el </w:t>
      </w:r>
      <w:r w:rsidR="00611E8A" w:rsidRPr="009D76A7">
        <w:rPr>
          <w:rFonts w:ascii="Palatino Linotype" w:eastAsia="Palatino Linotype" w:hAnsi="Palatino Linotype" w:cs="Palatino Linotype"/>
          <w:sz w:val="22"/>
          <w:szCs w:val="22"/>
        </w:rPr>
        <w:t xml:space="preserve">entonces </w:t>
      </w:r>
      <w:r w:rsidRPr="009D76A7">
        <w:rPr>
          <w:rFonts w:ascii="Palatino Linotype" w:eastAsia="Palatino Linotype" w:hAnsi="Palatino Linotype" w:cs="Palatino Linotype"/>
          <w:sz w:val="22"/>
          <w:szCs w:val="22"/>
        </w:rPr>
        <w:t>Pleno del Instituto Nacional de Transparencia, Acceso a la Información y Protección de Datos Personales, el cual establece lo siguiente:</w:t>
      </w:r>
    </w:p>
    <w:p w14:paraId="2F00273F" w14:textId="77777777" w:rsidR="00626948" w:rsidRPr="009D76A7" w:rsidRDefault="00626948" w:rsidP="00626948">
      <w:pPr>
        <w:spacing w:line="360" w:lineRule="auto"/>
        <w:jc w:val="both"/>
        <w:rPr>
          <w:rFonts w:ascii="Palatino Linotype" w:eastAsia="Palatino Linotype" w:hAnsi="Palatino Linotype" w:cs="Palatino Linotype"/>
          <w:sz w:val="22"/>
          <w:szCs w:val="22"/>
        </w:rPr>
      </w:pPr>
    </w:p>
    <w:p w14:paraId="33EE635F" w14:textId="77777777" w:rsidR="00626948" w:rsidRPr="009D76A7" w:rsidRDefault="00626948" w:rsidP="00611E8A">
      <w:pPr>
        <w:ind w:left="851" w:right="567"/>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9D76A7">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5B66F1ED" w14:textId="77777777" w:rsidR="00626948" w:rsidRPr="009D76A7" w:rsidRDefault="00626948" w:rsidP="00626948">
      <w:pPr>
        <w:ind w:left="567" w:right="567"/>
        <w:jc w:val="both"/>
        <w:rPr>
          <w:rFonts w:ascii="Palatino Linotype" w:eastAsia="Palatino Linotype" w:hAnsi="Palatino Linotype" w:cs="Palatino Linotype"/>
          <w:i/>
          <w:sz w:val="22"/>
          <w:szCs w:val="22"/>
        </w:rPr>
      </w:pPr>
    </w:p>
    <w:p w14:paraId="175BF6B4" w14:textId="77777777" w:rsidR="00626948" w:rsidRPr="009D76A7" w:rsidRDefault="00626948" w:rsidP="00626948">
      <w:pPr>
        <w:spacing w:line="360" w:lineRule="auto"/>
        <w:jc w:val="both"/>
        <w:rPr>
          <w:rFonts w:ascii="Palatino Linotype" w:eastAsia="Palatino Linotype" w:hAnsi="Palatino Linotype" w:cs="Palatino Linotype"/>
          <w:b/>
          <w:sz w:val="22"/>
          <w:szCs w:val="22"/>
        </w:rPr>
      </w:pPr>
      <w:r w:rsidRPr="009D76A7">
        <w:rPr>
          <w:rFonts w:ascii="Palatino Linotype" w:eastAsia="Palatino Linotype" w:hAnsi="Palatino Linotype" w:cs="Palatino Linotype"/>
          <w:sz w:val="22"/>
          <w:szCs w:val="22"/>
        </w:rPr>
        <w:t xml:space="preserve">Del citado criterio, se desprende que cuando no sea posible atender la modalidad elegida por los solicitantes, la obligación de acceso a la información se tendrá por cumplida cuando el </w:t>
      </w:r>
      <w:r w:rsidR="001A0606" w:rsidRPr="009D76A7">
        <w:rPr>
          <w:rFonts w:ascii="Palatino Linotype" w:eastAsia="Palatino Linotype" w:hAnsi="Palatino Linotype" w:cs="Palatino Linotype"/>
          <w:b/>
          <w:sz w:val="22"/>
          <w:szCs w:val="22"/>
        </w:rPr>
        <w:t>Sujeto Obligado</w:t>
      </w:r>
      <w:r w:rsidR="001A0606" w:rsidRPr="009D76A7">
        <w:rPr>
          <w:rFonts w:ascii="Palatino Linotype" w:eastAsia="Palatino Linotype" w:hAnsi="Palatino Linotype" w:cs="Palatino Linotype"/>
          <w:sz w:val="22"/>
          <w:szCs w:val="22"/>
        </w:rPr>
        <w:t xml:space="preserve"> </w:t>
      </w:r>
      <w:r w:rsidRPr="009D76A7">
        <w:rPr>
          <w:rFonts w:ascii="Palatino Linotype" w:eastAsia="Palatino Linotype" w:hAnsi="Palatino Linotype" w:cs="Palatino Linotype"/>
          <w:sz w:val="22"/>
          <w:szCs w:val="22"/>
        </w:rPr>
        <w:t xml:space="preserve">justifique el impedimento para atender la misma y se notifique al particular la puesta a disposición de la </w:t>
      </w:r>
      <w:r w:rsidRPr="009D76A7">
        <w:rPr>
          <w:rFonts w:ascii="Palatino Linotype" w:eastAsia="Palatino Linotype" w:hAnsi="Palatino Linotype" w:cs="Palatino Linotype"/>
          <w:b/>
          <w:sz w:val="22"/>
          <w:szCs w:val="22"/>
        </w:rPr>
        <w:t>información en todas las modalidades que lo permitan, procurando reducir los costos de entrega.</w:t>
      </w:r>
    </w:p>
    <w:p w14:paraId="3E14168E" w14:textId="77777777" w:rsidR="00626948" w:rsidRPr="009D76A7" w:rsidRDefault="00626948" w:rsidP="00626948">
      <w:pPr>
        <w:spacing w:line="360" w:lineRule="auto"/>
        <w:jc w:val="both"/>
        <w:rPr>
          <w:rFonts w:ascii="Palatino Linotype" w:eastAsia="Palatino Linotype" w:hAnsi="Palatino Linotype" w:cs="Palatino Linotype"/>
          <w:sz w:val="22"/>
          <w:szCs w:val="22"/>
        </w:rPr>
      </w:pPr>
    </w:p>
    <w:p w14:paraId="23B22426" w14:textId="77777777" w:rsidR="00626948" w:rsidRPr="009D76A7" w:rsidRDefault="00626948" w:rsidP="00626948">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Además, según Calero, Natalia (2016), en la “Ley General de Transparencia y Acceso a la Información Pública Comentada” (pág. 401), cuando los sujetos obligados ofrezcan como modalidad de entrega de la información, consulta directa, estos deberán fundar y motivar </w:t>
      </w:r>
      <w:r w:rsidRPr="009D76A7">
        <w:rPr>
          <w:rFonts w:ascii="Palatino Linotype" w:eastAsia="Palatino Linotype" w:hAnsi="Palatino Linotype" w:cs="Palatino Linotype"/>
          <w:sz w:val="22"/>
          <w:szCs w:val="22"/>
        </w:rPr>
        <w:lastRenderedPageBreak/>
        <w:t>las razones por las cuales no es posible otorgar el acceso a los documentos de otra forma; además que se deberá explicar de manera detallada lo siguiente:</w:t>
      </w:r>
    </w:p>
    <w:p w14:paraId="04218220" w14:textId="77777777" w:rsidR="00626948" w:rsidRPr="009D76A7" w:rsidRDefault="00626948" w:rsidP="00626948">
      <w:pPr>
        <w:spacing w:line="360" w:lineRule="auto"/>
        <w:jc w:val="both"/>
        <w:rPr>
          <w:rFonts w:ascii="Palatino Linotype" w:eastAsia="Palatino Linotype" w:hAnsi="Palatino Linotype" w:cs="Palatino Linotype"/>
          <w:sz w:val="22"/>
          <w:szCs w:val="22"/>
        </w:rPr>
      </w:pPr>
    </w:p>
    <w:p w14:paraId="1489C192" w14:textId="77777777" w:rsidR="00626948" w:rsidRPr="009D76A7" w:rsidRDefault="00626948" w:rsidP="00626948">
      <w:pPr>
        <w:numPr>
          <w:ilvl w:val="0"/>
          <w:numId w:val="8"/>
        </w:num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Las razones por las cuales la información implicaba un análisis, estudio o procesamiento de datos;</w:t>
      </w:r>
    </w:p>
    <w:p w14:paraId="03D3BD82" w14:textId="77777777" w:rsidR="00626948" w:rsidRPr="009D76A7" w:rsidRDefault="00626948" w:rsidP="00626948">
      <w:pPr>
        <w:numPr>
          <w:ilvl w:val="0"/>
          <w:numId w:val="8"/>
        </w:num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Por qué motivo el tiempo, que se le otorga al Sujeto Obligado para dar respuesta, en la modalidad elegida a la solicitud de información, no le es suficiente, y</w:t>
      </w:r>
    </w:p>
    <w:p w14:paraId="6D19D1EE" w14:textId="77777777" w:rsidR="00626948" w:rsidRPr="009D76A7" w:rsidRDefault="00626948" w:rsidP="00626948">
      <w:pPr>
        <w:numPr>
          <w:ilvl w:val="0"/>
          <w:numId w:val="8"/>
        </w:num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La cantidad de recursos humanos y materiales con los que cuenta el Sujeto Obligado son insuficientes.</w:t>
      </w:r>
    </w:p>
    <w:p w14:paraId="12979006" w14:textId="77777777" w:rsidR="00B17196" w:rsidRPr="009D76A7" w:rsidRDefault="00B17196" w:rsidP="00B17196">
      <w:pPr>
        <w:spacing w:before="240" w:after="240" w:line="360" w:lineRule="auto"/>
        <w:ind w:right="49"/>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Expuesto lo anterior, </w:t>
      </w:r>
      <w:r w:rsidR="00076B91" w:rsidRPr="009D76A7">
        <w:rPr>
          <w:rFonts w:ascii="Palatino Linotype" w:eastAsia="Palatino Linotype" w:hAnsi="Palatino Linotype" w:cs="Palatino Linotype"/>
          <w:sz w:val="22"/>
          <w:szCs w:val="22"/>
        </w:rPr>
        <w:t xml:space="preserve">conviene recordar </w:t>
      </w:r>
      <w:r w:rsidRPr="009D76A7">
        <w:rPr>
          <w:rFonts w:ascii="Palatino Linotype" w:eastAsia="Palatino Linotype" w:hAnsi="Palatino Linotype" w:cs="Palatino Linotype"/>
          <w:sz w:val="22"/>
          <w:szCs w:val="22"/>
        </w:rPr>
        <w:t xml:space="preserve">que durante el procedimiento de acceso a la información, </w:t>
      </w:r>
      <w:r w:rsidR="00DD7BFC" w:rsidRPr="009D76A7">
        <w:rPr>
          <w:rFonts w:ascii="Palatino Linotype" w:eastAsia="Palatino Linotype" w:hAnsi="Palatino Linotype" w:cs="Palatino Linotype"/>
          <w:sz w:val="22"/>
          <w:szCs w:val="22"/>
        </w:rPr>
        <w:t xml:space="preserve">el </w:t>
      </w:r>
      <w:r w:rsidR="00DD7BFC" w:rsidRPr="009D76A7">
        <w:rPr>
          <w:rFonts w:ascii="Palatino Linotype" w:eastAsia="Palatino Linotype" w:hAnsi="Palatino Linotype" w:cs="Palatino Linotype"/>
          <w:b/>
          <w:sz w:val="22"/>
          <w:szCs w:val="22"/>
        </w:rPr>
        <w:t>Sujeto Obligado</w:t>
      </w:r>
      <w:r w:rsidRPr="009D76A7">
        <w:rPr>
          <w:rFonts w:ascii="Palatino Linotype" w:eastAsia="Palatino Linotype" w:hAnsi="Palatino Linotype" w:cs="Palatino Linotype"/>
          <w:sz w:val="22"/>
          <w:szCs w:val="22"/>
        </w:rPr>
        <w:t xml:space="preserve"> en respuesta señaló que la información correspondía a doscientas cincuenta y cuatro solicitudes, además de que los anexos y respuestas, arroja un total de cinco mil cuatrocientas fojas</w:t>
      </w:r>
      <w:r w:rsidR="006415B7" w:rsidRPr="009D76A7">
        <w:rPr>
          <w:rFonts w:ascii="Palatino Linotype" w:eastAsia="Palatino Linotype" w:hAnsi="Palatino Linotype" w:cs="Palatino Linotype"/>
          <w:sz w:val="22"/>
          <w:szCs w:val="22"/>
        </w:rPr>
        <w:t>, lo cual ratifico con la entrega del acta del comité en el que se aprobó el cambio de modalidad refiriendo la misma cantidad de solicitud</w:t>
      </w:r>
      <w:r w:rsidR="00076B91" w:rsidRPr="009D76A7">
        <w:rPr>
          <w:rFonts w:ascii="Palatino Linotype" w:eastAsia="Palatino Linotype" w:hAnsi="Palatino Linotype" w:cs="Palatino Linotype"/>
          <w:sz w:val="22"/>
          <w:szCs w:val="22"/>
        </w:rPr>
        <w:t>es</w:t>
      </w:r>
      <w:r w:rsidRPr="009D76A7">
        <w:rPr>
          <w:rFonts w:ascii="Palatino Linotype" w:eastAsia="Palatino Linotype" w:hAnsi="Palatino Linotype" w:cs="Palatino Linotype"/>
          <w:sz w:val="22"/>
          <w:szCs w:val="22"/>
        </w:rPr>
        <w:t xml:space="preserve">, razón por la cual es de señalar que la capacidad máxima para adjuntar un archivo en el Sistema de Acceso a la Información Mexiquense (SAIMEX), es de aproximadamente 500 megabytes o un equivalente a </w:t>
      </w:r>
      <w:r w:rsidR="00DD7BFC" w:rsidRPr="009D76A7">
        <w:rPr>
          <w:rFonts w:ascii="Palatino Linotype" w:eastAsia="Palatino Linotype" w:hAnsi="Palatino Linotype" w:cs="Palatino Linotype"/>
          <w:sz w:val="22"/>
          <w:szCs w:val="22"/>
        </w:rPr>
        <w:t>8,000</w:t>
      </w:r>
      <w:r w:rsidRPr="009D76A7">
        <w:rPr>
          <w:rFonts w:ascii="Palatino Linotype" w:eastAsia="Palatino Linotype" w:hAnsi="Palatino Linotype" w:cs="Palatino Linotype"/>
          <w:sz w:val="22"/>
          <w:szCs w:val="22"/>
        </w:rPr>
        <w:t xml:space="preserve"> hojas, así, de primer momento, se puede concluir q</w:t>
      </w:r>
      <w:r w:rsidR="00A6352B" w:rsidRPr="009D76A7">
        <w:rPr>
          <w:rFonts w:ascii="Palatino Linotype" w:eastAsia="Palatino Linotype" w:hAnsi="Palatino Linotype" w:cs="Palatino Linotype"/>
          <w:sz w:val="22"/>
          <w:szCs w:val="22"/>
        </w:rPr>
        <w:t>ue la información a entregar si</w:t>
      </w:r>
      <w:r w:rsidRPr="009D76A7">
        <w:rPr>
          <w:rFonts w:ascii="Palatino Linotype" w:eastAsia="Palatino Linotype" w:hAnsi="Palatino Linotype" w:cs="Palatino Linotype"/>
          <w:sz w:val="22"/>
          <w:szCs w:val="22"/>
        </w:rPr>
        <w:t xml:space="preserve"> se puede enviar por la modalidad escogida por el </w:t>
      </w:r>
      <w:r w:rsidR="00595357" w:rsidRPr="009D76A7">
        <w:rPr>
          <w:rFonts w:ascii="Palatino Linotype" w:eastAsia="Palatino Linotype" w:hAnsi="Palatino Linotype" w:cs="Palatino Linotype"/>
          <w:sz w:val="22"/>
          <w:szCs w:val="22"/>
        </w:rPr>
        <w:t>p</w:t>
      </w:r>
      <w:r w:rsidRPr="009D76A7">
        <w:rPr>
          <w:rFonts w:ascii="Palatino Linotype" w:eastAsia="Palatino Linotype" w:hAnsi="Palatino Linotype" w:cs="Palatino Linotype"/>
          <w:sz w:val="22"/>
          <w:szCs w:val="22"/>
        </w:rPr>
        <w:t>articular es decir</w:t>
      </w:r>
      <w:r w:rsidR="00595357" w:rsidRPr="009D76A7">
        <w:rPr>
          <w:rFonts w:ascii="Palatino Linotype" w:eastAsia="Palatino Linotype" w:hAnsi="Palatino Linotype" w:cs="Palatino Linotype"/>
          <w:sz w:val="22"/>
          <w:szCs w:val="22"/>
        </w:rPr>
        <w:t xml:space="preserve">, a través del </w:t>
      </w:r>
      <w:r w:rsidRPr="009D76A7">
        <w:rPr>
          <w:rFonts w:ascii="Palatino Linotype" w:eastAsia="Palatino Linotype" w:hAnsi="Palatino Linotype" w:cs="Palatino Linotype"/>
          <w:sz w:val="22"/>
          <w:szCs w:val="22"/>
        </w:rPr>
        <w:t xml:space="preserve">SAIMEX. </w:t>
      </w:r>
    </w:p>
    <w:p w14:paraId="5B7CF3B2" w14:textId="77777777" w:rsidR="00B17196" w:rsidRPr="009D76A7" w:rsidRDefault="00B17196" w:rsidP="00626948">
      <w:pPr>
        <w:spacing w:before="240" w:after="240" w:line="360" w:lineRule="auto"/>
        <w:ind w:right="49"/>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Derivado de lo anterior, se advierte que el </w:t>
      </w:r>
      <w:r w:rsidRPr="009D76A7">
        <w:rPr>
          <w:rFonts w:ascii="Palatino Linotype" w:eastAsia="Palatino Linotype" w:hAnsi="Palatino Linotype" w:cs="Palatino Linotype"/>
          <w:b/>
          <w:sz w:val="22"/>
          <w:szCs w:val="22"/>
        </w:rPr>
        <w:t>Sujeto Obligado</w:t>
      </w:r>
      <w:r w:rsidRPr="009D76A7">
        <w:rPr>
          <w:rFonts w:ascii="Palatino Linotype" w:eastAsia="Palatino Linotype" w:hAnsi="Palatino Linotype" w:cs="Palatino Linotype"/>
          <w:sz w:val="22"/>
          <w:szCs w:val="22"/>
        </w:rPr>
        <w:t xml:space="preserve"> </w:t>
      </w:r>
      <w:r w:rsidR="00AE372A" w:rsidRPr="009D76A7">
        <w:rPr>
          <w:rFonts w:ascii="Palatino Linotype" w:eastAsia="Palatino Linotype" w:hAnsi="Palatino Linotype" w:cs="Palatino Linotype"/>
          <w:sz w:val="22"/>
          <w:szCs w:val="22"/>
        </w:rPr>
        <w:t xml:space="preserve">si se encuentra en posibilidad de hacer entrega de la información en el medio solicitado por la parte </w:t>
      </w:r>
      <w:r w:rsidR="00AE372A" w:rsidRPr="009D76A7">
        <w:rPr>
          <w:rFonts w:ascii="Palatino Linotype" w:eastAsia="Palatino Linotype" w:hAnsi="Palatino Linotype" w:cs="Palatino Linotype"/>
          <w:b/>
          <w:sz w:val="22"/>
          <w:szCs w:val="22"/>
        </w:rPr>
        <w:t>Recurrente</w:t>
      </w:r>
      <w:r w:rsidR="00AE372A" w:rsidRPr="009D76A7">
        <w:rPr>
          <w:rFonts w:ascii="Palatino Linotype" w:eastAsia="Palatino Linotype" w:hAnsi="Palatino Linotype" w:cs="Palatino Linotype"/>
          <w:sz w:val="22"/>
          <w:szCs w:val="22"/>
        </w:rPr>
        <w:t xml:space="preserve">, ya que con los dos datos proporcionados, este Organismo Garante advierte que la información solicitada no sobrepasa las capacidades del SAIMEX. </w:t>
      </w:r>
    </w:p>
    <w:p w14:paraId="639DD25F" w14:textId="77777777" w:rsidR="00626948" w:rsidRPr="009D76A7" w:rsidRDefault="00626948" w:rsidP="00626948">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Además, </w:t>
      </w:r>
      <w:r w:rsidR="00AE372A" w:rsidRPr="009D76A7">
        <w:rPr>
          <w:rFonts w:ascii="Palatino Linotype" w:eastAsia="Palatino Linotype" w:hAnsi="Palatino Linotype" w:cs="Palatino Linotype"/>
          <w:sz w:val="22"/>
          <w:szCs w:val="22"/>
        </w:rPr>
        <w:t>el</w:t>
      </w:r>
      <w:r w:rsidRPr="009D76A7">
        <w:rPr>
          <w:rFonts w:ascii="Palatino Linotype" w:eastAsia="Palatino Linotype" w:hAnsi="Palatino Linotype" w:cs="Palatino Linotype"/>
          <w:b/>
          <w:sz w:val="22"/>
          <w:szCs w:val="22"/>
        </w:rPr>
        <w:t xml:space="preserve"> </w:t>
      </w:r>
      <w:r w:rsidR="00AE372A" w:rsidRPr="009D76A7">
        <w:rPr>
          <w:rFonts w:ascii="Palatino Linotype" w:eastAsia="Palatino Linotype" w:hAnsi="Palatino Linotype" w:cs="Palatino Linotype"/>
          <w:b/>
          <w:sz w:val="22"/>
          <w:szCs w:val="22"/>
        </w:rPr>
        <w:t>Sujeto Obligado</w:t>
      </w:r>
      <w:r w:rsidR="00AE372A" w:rsidRPr="009D76A7">
        <w:rPr>
          <w:rFonts w:ascii="Palatino Linotype" w:eastAsia="Palatino Linotype" w:hAnsi="Palatino Linotype" w:cs="Palatino Linotype"/>
          <w:sz w:val="22"/>
          <w:szCs w:val="22"/>
        </w:rPr>
        <w:t xml:space="preserve"> </w:t>
      </w:r>
      <w:r w:rsidRPr="009D76A7">
        <w:rPr>
          <w:rFonts w:ascii="Palatino Linotype" w:eastAsia="Palatino Linotype" w:hAnsi="Palatino Linotype" w:cs="Palatino Linotype"/>
          <w:sz w:val="22"/>
          <w:szCs w:val="22"/>
        </w:rPr>
        <w:t xml:space="preserve">tampoco acreditó que lo peticionado implicaba un análisis, procesamiento o estudio de documentos cuya reproducción sobrepasará las capacidades </w:t>
      </w:r>
      <w:r w:rsidRPr="009D76A7">
        <w:rPr>
          <w:rFonts w:ascii="Palatino Linotype" w:eastAsia="Palatino Linotype" w:hAnsi="Palatino Linotype" w:cs="Palatino Linotype"/>
          <w:sz w:val="22"/>
          <w:szCs w:val="22"/>
        </w:rPr>
        <w:lastRenderedPageBreak/>
        <w:t xml:space="preserve">técnicas, administrativas y humanas; </w:t>
      </w:r>
      <w:r w:rsidR="007550C9" w:rsidRPr="009D76A7">
        <w:rPr>
          <w:rFonts w:ascii="Palatino Linotype" w:eastAsia="Palatino Linotype" w:hAnsi="Palatino Linotype" w:cs="Palatino Linotype"/>
          <w:sz w:val="22"/>
          <w:szCs w:val="22"/>
        </w:rPr>
        <w:t xml:space="preserve">ya </w:t>
      </w:r>
      <w:r w:rsidRPr="009D76A7">
        <w:rPr>
          <w:rFonts w:ascii="Palatino Linotype" w:eastAsia="Palatino Linotype" w:hAnsi="Palatino Linotype" w:cs="Palatino Linotype"/>
          <w:sz w:val="22"/>
          <w:szCs w:val="22"/>
        </w:rPr>
        <w:t>que no se precisó el número de personas que se encontraban en las áreas, ni el formato y sí la información se debería entregar en versión pública; esto es, no proporcionó los elementos necesarios para acreditar el cambio de modalidad, p</w:t>
      </w:r>
      <w:r w:rsidR="009B1C1E" w:rsidRPr="009D76A7">
        <w:rPr>
          <w:rFonts w:ascii="Palatino Linotype" w:eastAsia="Palatino Linotype" w:hAnsi="Palatino Linotype" w:cs="Palatino Linotype"/>
          <w:sz w:val="22"/>
          <w:szCs w:val="22"/>
        </w:rPr>
        <w:t xml:space="preserve">ues no </w:t>
      </w:r>
      <w:r w:rsidRPr="009D76A7">
        <w:rPr>
          <w:rFonts w:ascii="Palatino Linotype" w:eastAsia="Palatino Linotype" w:hAnsi="Palatino Linotype" w:cs="Palatino Linotype"/>
          <w:sz w:val="22"/>
          <w:szCs w:val="22"/>
        </w:rPr>
        <w:t>justificó dicho cambio.</w:t>
      </w:r>
    </w:p>
    <w:p w14:paraId="389C7721" w14:textId="77777777" w:rsidR="00626948" w:rsidRPr="009D76A7" w:rsidRDefault="00626948" w:rsidP="00626948">
      <w:pPr>
        <w:spacing w:line="360" w:lineRule="auto"/>
        <w:jc w:val="both"/>
        <w:rPr>
          <w:rFonts w:ascii="Palatino Linotype" w:eastAsia="Palatino Linotype" w:hAnsi="Palatino Linotype" w:cs="Palatino Linotype"/>
          <w:sz w:val="22"/>
          <w:szCs w:val="22"/>
        </w:rPr>
      </w:pPr>
    </w:p>
    <w:p w14:paraId="6593070D" w14:textId="77777777" w:rsidR="00626948" w:rsidRPr="009D76A7" w:rsidRDefault="00626948" w:rsidP="00626948">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5482644C" w14:textId="77777777" w:rsidR="00626948" w:rsidRPr="009D76A7" w:rsidRDefault="00626948" w:rsidP="00626948">
      <w:pPr>
        <w:spacing w:line="360" w:lineRule="auto"/>
        <w:jc w:val="both"/>
        <w:rPr>
          <w:rFonts w:ascii="Palatino Linotype" w:eastAsia="Palatino Linotype" w:hAnsi="Palatino Linotype" w:cs="Palatino Linotype"/>
          <w:sz w:val="22"/>
          <w:szCs w:val="22"/>
        </w:rPr>
      </w:pPr>
    </w:p>
    <w:p w14:paraId="294EAB00" w14:textId="6B2C7DF7" w:rsidR="00626948" w:rsidRPr="009D76A7" w:rsidRDefault="00626948" w:rsidP="00D2389B">
      <w:pPr>
        <w:spacing w:line="360" w:lineRule="auto"/>
        <w:ind w:right="51"/>
        <w:jc w:val="both"/>
        <w:rPr>
          <w:rFonts w:ascii="Palatino Linotype" w:eastAsia="Palatino Linotype" w:hAnsi="Palatino Linotype" w:cs="Palatino Linotype"/>
          <w:sz w:val="22"/>
          <w:szCs w:val="22"/>
        </w:rPr>
      </w:pPr>
      <w:bookmarkStart w:id="4" w:name="_heading=h.3rdcrjn" w:colFirst="0" w:colLast="0"/>
      <w:bookmarkEnd w:id="4"/>
      <w:r w:rsidRPr="009D76A7">
        <w:rPr>
          <w:rFonts w:ascii="Palatino Linotype" w:eastAsia="Palatino Linotype" w:hAnsi="Palatino Linotype" w:cs="Palatino Linotype"/>
          <w:sz w:val="22"/>
          <w:szCs w:val="22"/>
        </w:rPr>
        <w:t xml:space="preserve">En consecuencia, el </w:t>
      </w:r>
      <w:r w:rsidR="00D2389B" w:rsidRPr="009D76A7">
        <w:rPr>
          <w:rFonts w:ascii="Palatino Linotype" w:eastAsia="Palatino Linotype" w:hAnsi="Palatino Linotype" w:cs="Palatino Linotype"/>
          <w:b/>
          <w:sz w:val="22"/>
          <w:szCs w:val="22"/>
        </w:rPr>
        <w:t>Sujeto Obligado</w:t>
      </w:r>
      <w:r w:rsidR="00D2389B" w:rsidRPr="009D76A7">
        <w:rPr>
          <w:rFonts w:ascii="Palatino Linotype" w:eastAsia="Palatino Linotype" w:hAnsi="Palatino Linotype" w:cs="Palatino Linotype"/>
          <w:sz w:val="22"/>
          <w:szCs w:val="22"/>
        </w:rPr>
        <w:t xml:space="preserve"> </w:t>
      </w:r>
      <w:r w:rsidRPr="009D76A7">
        <w:rPr>
          <w:rFonts w:ascii="Palatino Linotype" w:eastAsia="Palatino Linotype" w:hAnsi="Palatino Linotype" w:cs="Palatino Linotype"/>
          <w:sz w:val="22"/>
          <w:szCs w:val="22"/>
        </w:rPr>
        <w:t>no fundó, motivó, ni mucho menos justificó la imposibilidad de entregar la información solicitada en un formato electrónico a través del SAIMEX.</w:t>
      </w:r>
      <w:r w:rsidR="00D2389B" w:rsidRPr="009D76A7">
        <w:rPr>
          <w:rFonts w:ascii="Palatino Linotype" w:eastAsia="Palatino Linotype" w:hAnsi="Palatino Linotype" w:cs="Palatino Linotype"/>
          <w:sz w:val="22"/>
          <w:szCs w:val="22"/>
        </w:rPr>
        <w:t xml:space="preserve"> </w:t>
      </w:r>
      <w:r w:rsidRPr="009D76A7">
        <w:rPr>
          <w:rFonts w:ascii="Palatino Linotype" w:eastAsia="Palatino Linotype" w:hAnsi="Palatino Linotype" w:cs="Palatino Linotype"/>
          <w:sz w:val="22"/>
          <w:szCs w:val="22"/>
        </w:rPr>
        <w:t>Respecto a la fundamentación y motivación es de señalar que el máximo tribunal del país ha establecido jurisprudencia respecto a qué debe entenderse por fundamentación y motivación, en los siguientes términos:</w:t>
      </w:r>
    </w:p>
    <w:p w14:paraId="24E96B36" w14:textId="77777777" w:rsidR="0097430F" w:rsidRPr="009D76A7" w:rsidRDefault="0097430F" w:rsidP="00D2389B">
      <w:pPr>
        <w:spacing w:line="360" w:lineRule="auto"/>
        <w:ind w:right="51"/>
        <w:jc w:val="both"/>
        <w:rPr>
          <w:rFonts w:ascii="Palatino Linotype" w:eastAsia="Palatino Linotype" w:hAnsi="Palatino Linotype" w:cs="Palatino Linotype"/>
          <w:sz w:val="22"/>
          <w:szCs w:val="22"/>
        </w:rPr>
      </w:pPr>
    </w:p>
    <w:p w14:paraId="4A02EE59" w14:textId="77777777" w:rsidR="00626948" w:rsidRPr="009D76A7" w:rsidRDefault="00626948" w:rsidP="00872D00">
      <w:pPr>
        <w:widowControl w:val="0"/>
        <w:tabs>
          <w:tab w:val="left" w:pos="1276"/>
        </w:tabs>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“FUNDAMENTACIÓN Y MOTIVACIÓN.</w:t>
      </w:r>
      <w:r w:rsidRPr="009D76A7">
        <w:rPr>
          <w:rFonts w:ascii="Palatino Linotype" w:eastAsia="Palatino Linotype" w:hAnsi="Palatino Linotype" w:cs="Palatino Linotype"/>
          <w:i/>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6D7EB3E1" w14:textId="77777777" w:rsidR="00626948" w:rsidRPr="009D76A7" w:rsidRDefault="00626948" w:rsidP="00626948">
      <w:pPr>
        <w:widowControl w:val="0"/>
        <w:tabs>
          <w:tab w:val="left" w:pos="1276"/>
        </w:tabs>
        <w:spacing w:before="240" w:after="240"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lastRenderedPageBreak/>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30C7BFFE" w14:textId="77777777" w:rsidR="00626948" w:rsidRPr="009D76A7" w:rsidRDefault="00626948" w:rsidP="008648D9">
      <w:pPr>
        <w:widowControl w:val="0"/>
        <w:tabs>
          <w:tab w:val="left" w:pos="1276"/>
        </w:tabs>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w:t>
      </w:r>
      <w:r w:rsidRPr="009D76A7">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9D76A7">
        <w:rPr>
          <w:rFonts w:ascii="Palatino Linotype" w:eastAsia="Palatino Linotype" w:hAnsi="Palatino Linotype" w:cs="Palatino Linotype"/>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7A1D337C" w14:textId="77777777" w:rsidR="00626948" w:rsidRPr="009D76A7" w:rsidRDefault="00626948" w:rsidP="00626948">
      <w:pPr>
        <w:widowControl w:val="0"/>
        <w:tabs>
          <w:tab w:val="left" w:pos="1276"/>
        </w:tabs>
        <w:spacing w:line="360" w:lineRule="auto"/>
        <w:jc w:val="both"/>
        <w:rPr>
          <w:rFonts w:ascii="Palatino Linotype" w:eastAsia="Palatino Linotype" w:hAnsi="Palatino Linotype" w:cs="Palatino Linotype"/>
          <w:sz w:val="22"/>
          <w:szCs w:val="22"/>
        </w:rPr>
      </w:pPr>
    </w:p>
    <w:p w14:paraId="4D4D0F70" w14:textId="77777777" w:rsidR="00626948" w:rsidRPr="009D76A7" w:rsidRDefault="00626948" w:rsidP="00626948">
      <w:pPr>
        <w:widowControl w:val="0"/>
        <w:tabs>
          <w:tab w:val="left" w:pos="1276"/>
        </w:tabs>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14:paraId="20560B0A" w14:textId="77777777" w:rsidR="00626948" w:rsidRPr="009D76A7" w:rsidRDefault="00626948" w:rsidP="00626948">
      <w:pPr>
        <w:spacing w:line="360" w:lineRule="auto"/>
        <w:jc w:val="both"/>
        <w:rPr>
          <w:rFonts w:ascii="Palatino Linotype" w:eastAsia="Palatino Linotype" w:hAnsi="Palatino Linotype" w:cs="Palatino Linotype"/>
          <w:sz w:val="22"/>
          <w:szCs w:val="22"/>
        </w:rPr>
      </w:pPr>
    </w:p>
    <w:p w14:paraId="1FF23FD3" w14:textId="77777777" w:rsidR="00626948" w:rsidRPr="009D76A7" w:rsidRDefault="008648D9" w:rsidP="00626948">
      <w:pPr>
        <w:widowControl w:val="0"/>
        <w:tabs>
          <w:tab w:val="left" w:pos="1276"/>
        </w:tabs>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lastRenderedPageBreak/>
        <w:t xml:space="preserve">Aunado a que </w:t>
      </w:r>
      <w:r w:rsidR="00626948" w:rsidRPr="009D76A7">
        <w:rPr>
          <w:rFonts w:ascii="Palatino Linotype" w:eastAsia="Palatino Linotype" w:hAnsi="Palatino Linotype" w:cs="Palatino Linotype"/>
          <w:sz w:val="22"/>
          <w:szCs w:val="22"/>
        </w:rPr>
        <w:t xml:space="preserve">como ya se precisó la información requerida en el presente asunto, es información que debe estar publicada a través de la Plataforma de Información Pública de Oficio Mexiquense (IPOMEX) de la Secretaría de </w:t>
      </w:r>
      <w:r w:rsidR="007550C9" w:rsidRPr="009D76A7">
        <w:rPr>
          <w:rFonts w:ascii="Palatino Linotype" w:eastAsia="Palatino Linotype" w:hAnsi="Palatino Linotype" w:cs="Palatino Linotype"/>
          <w:sz w:val="22"/>
          <w:szCs w:val="22"/>
        </w:rPr>
        <w:t>Movilidad</w:t>
      </w:r>
      <w:r w:rsidR="00626948" w:rsidRPr="009D76A7">
        <w:rPr>
          <w:rFonts w:ascii="Palatino Linotype" w:eastAsia="Palatino Linotype" w:hAnsi="Palatino Linotype" w:cs="Palatino Linotype"/>
          <w:sz w:val="22"/>
          <w:szCs w:val="22"/>
        </w:rPr>
        <w:t>, de manera permanente y actualizada para su consulta, por lo que dicha circunstancia robustece el hecho de que no proceda el cambio de modalidad, al ser, como ya se mencionó una obligación de transparencia su publicación.</w:t>
      </w:r>
    </w:p>
    <w:p w14:paraId="2B87362E" w14:textId="77777777" w:rsidR="00626948" w:rsidRPr="009D76A7" w:rsidRDefault="00626948">
      <w:pPr>
        <w:widowControl w:val="0"/>
        <w:tabs>
          <w:tab w:val="left" w:pos="1701"/>
          <w:tab w:val="left" w:pos="1843"/>
        </w:tabs>
        <w:spacing w:line="360" w:lineRule="auto"/>
        <w:jc w:val="both"/>
        <w:rPr>
          <w:rFonts w:ascii="Palatino Linotype" w:eastAsia="Palatino Linotype" w:hAnsi="Palatino Linotype" w:cs="Palatino Linotype"/>
          <w:sz w:val="22"/>
          <w:szCs w:val="22"/>
        </w:rPr>
      </w:pPr>
    </w:p>
    <w:p w14:paraId="7D3642D9" w14:textId="77777777" w:rsidR="00626948" w:rsidRPr="009D76A7" w:rsidRDefault="0099192B" w:rsidP="00B36952">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En ese sentido, se tiene que el </w:t>
      </w:r>
      <w:r w:rsidRPr="009D76A7">
        <w:rPr>
          <w:rFonts w:ascii="Palatino Linotype" w:eastAsia="Palatino Linotype" w:hAnsi="Palatino Linotype" w:cs="Palatino Linotype"/>
          <w:b/>
          <w:sz w:val="22"/>
          <w:szCs w:val="22"/>
        </w:rPr>
        <w:t>Sujeto Obligado</w:t>
      </w:r>
      <w:r w:rsidRPr="009D76A7">
        <w:rPr>
          <w:rFonts w:ascii="Palatino Linotype" w:eastAsia="Palatino Linotype" w:hAnsi="Palatino Linotype" w:cs="Palatino Linotype"/>
          <w:sz w:val="22"/>
          <w:szCs w:val="22"/>
        </w:rPr>
        <w:t xml:space="preserve"> no acreditó los impedimentos para proporcionar la i</w:t>
      </w:r>
      <w:r w:rsidR="00D2389B" w:rsidRPr="009D76A7">
        <w:rPr>
          <w:rFonts w:ascii="Palatino Linotype" w:eastAsia="Palatino Linotype" w:hAnsi="Palatino Linotype" w:cs="Palatino Linotype"/>
          <w:sz w:val="22"/>
          <w:szCs w:val="22"/>
        </w:rPr>
        <w:t>nformación a través del SAIMEX; p</w:t>
      </w:r>
      <w:r w:rsidRPr="009D76A7">
        <w:rPr>
          <w:rFonts w:ascii="Palatino Linotype" w:eastAsia="Palatino Linotype" w:hAnsi="Palatino Linotype" w:cs="Palatino Linotype"/>
          <w:sz w:val="22"/>
          <w:szCs w:val="22"/>
        </w:rPr>
        <w:t xml:space="preserve">or lo tanto, se precisa que el derecho de acceso a la información pública se satisface en aquellos casos en que se entregue el soporte documental en el que conste la información solicitada sin necesidad de elaborar documentos </w:t>
      </w:r>
      <w:r w:rsidRPr="009D76A7">
        <w:rPr>
          <w:rFonts w:ascii="Palatino Linotype" w:eastAsia="Palatino Linotype" w:hAnsi="Palatino Linotype" w:cs="Palatino Linotype"/>
          <w:i/>
          <w:sz w:val="22"/>
          <w:szCs w:val="22"/>
        </w:rPr>
        <w:t>ad hoc</w:t>
      </w:r>
      <w:r w:rsidRPr="009D76A7">
        <w:rPr>
          <w:rFonts w:ascii="Palatino Linotype" w:eastAsia="Palatino Linotype" w:hAnsi="Palatino Linotype" w:cs="Palatino Linotype"/>
          <w:sz w:val="22"/>
          <w:szCs w:val="22"/>
        </w:rPr>
        <w:t xml:space="preserve">, de conformidad con en el artículo 160 de la Ley de Transparencia y Acceso a la Información Pública del Estado de México y Municipios, el cual refiere que los sujetos obligados deberán entregar la información que obre en sus archivos. Por tal razón resulta dable ordenar </w:t>
      </w:r>
      <w:r w:rsidR="00B36952" w:rsidRPr="009D76A7">
        <w:rPr>
          <w:rFonts w:ascii="Palatino Linotype" w:eastAsia="Palatino Linotype" w:hAnsi="Palatino Linotype" w:cs="Palatino Linotype"/>
          <w:sz w:val="22"/>
          <w:szCs w:val="22"/>
        </w:rPr>
        <w:t xml:space="preserve">la entrega de las solicitudes de información que fueron recibidas por SAIMEX, así como las respuestas recaídas a cada solicitud y anexos, durante el </w:t>
      </w:r>
      <w:r w:rsidR="00327B72" w:rsidRPr="009D76A7">
        <w:rPr>
          <w:rFonts w:ascii="Palatino Linotype" w:eastAsia="Palatino Linotype" w:hAnsi="Palatino Linotype" w:cs="Palatino Linotype"/>
          <w:sz w:val="22"/>
          <w:szCs w:val="22"/>
        </w:rPr>
        <w:t xml:space="preserve">segundo </w:t>
      </w:r>
      <w:r w:rsidR="00B36952" w:rsidRPr="009D76A7">
        <w:rPr>
          <w:rFonts w:ascii="Palatino Linotype" w:eastAsia="Palatino Linotype" w:hAnsi="Palatino Linotype" w:cs="Palatino Linotype"/>
          <w:sz w:val="22"/>
          <w:szCs w:val="22"/>
        </w:rPr>
        <w:t xml:space="preserve">trimestre de dos mil veinticuatro, de ser procedente en versión pública. </w:t>
      </w:r>
    </w:p>
    <w:p w14:paraId="25AF6B41" w14:textId="77777777" w:rsidR="007B188B" w:rsidRPr="009D76A7" w:rsidRDefault="007B188B" w:rsidP="007B188B">
      <w:pPr>
        <w:spacing w:before="240" w:after="240" w:line="360" w:lineRule="auto"/>
        <w:ind w:right="49"/>
        <w:jc w:val="both"/>
        <w:rPr>
          <w:rFonts w:ascii="Palatino Linotype" w:eastAsia="Palatino Linotype" w:hAnsi="Palatino Linotype" w:cs="Palatino Linotype"/>
          <w:sz w:val="22"/>
          <w:szCs w:val="22"/>
        </w:rPr>
      </w:pPr>
      <w:bookmarkStart w:id="5" w:name="_heading=h.3dy6vkm" w:colFirst="0" w:colLast="0"/>
      <w:bookmarkEnd w:id="5"/>
      <w:r w:rsidRPr="009D76A7">
        <w:rPr>
          <w:rFonts w:ascii="Palatino Linotype" w:eastAsia="Palatino Linotype" w:hAnsi="Palatino Linotype" w:cs="Palatino Linotype"/>
          <w:b/>
          <w:sz w:val="22"/>
          <w:szCs w:val="22"/>
        </w:rPr>
        <w:t xml:space="preserve">Quinto. Versión Pública. </w:t>
      </w:r>
      <w:r w:rsidRPr="009D76A7">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w:t>
      </w:r>
      <w:r w:rsidR="001A0606" w:rsidRPr="009D76A7">
        <w:rPr>
          <w:rFonts w:ascii="Palatino Linotype" w:eastAsia="Palatino Linotype" w:hAnsi="Palatino Linotype" w:cs="Palatino Linotype"/>
          <w:b/>
          <w:sz w:val="22"/>
          <w:szCs w:val="22"/>
        </w:rPr>
        <w:t>Recurrente</w:t>
      </w:r>
      <w:r w:rsidR="001A0606" w:rsidRPr="009D76A7">
        <w:rPr>
          <w:rFonts w:ascii="Palatino Linotype" w:eastAsia="Palatino Linotype" w:hAnsi="Palatino Linotype" w:cs="Palatino Linotype"/>
          <w:sz w:val="22"/>
          <w:szCs w:val="22"/>
        </w:rPr>
        <w:t xml:space="preserve"> </w:t>
      </w:r>
      <w:r w:rsidRPr="009D76A7">
        <w:rPr>
          <w:rFonts w:ascii="Palatino Linotype" w:eastAsia="Palatino Linotype" w:hAnsi="Palatino Linotype" w:cs="Palatino Linotype"/>
          <w:sz w:val="22"/>
          <w:szCs w:val="22"/>
        </w:rPr>
        <w:t>sin menoscabar el derecho a la protección de los datos personales de terceros.</w:t>
      </w:r>
    </w:p>
    <w:p w14:paraId="55B27028" w14:textId="77777777" w:rsidR="007B188B" w:rsidRPr="009D76A7" w:rsidRDefault="007B188B" w:rsidP="007B188B">
      <w:pPr>
        <w:spacing w:line="360" w:lineRule="auto"/>
        <w:jc w:val="both"/>
        <w:rPr>
          <w:rFonts w:ascii="Palatino Linotype" w:eastAsia="Palatino Linotype" w:hAnsi="Palatino Linotype" w:cs="Palatino Linotype"/>
          <w:sz w:val="22"/>
          <w:szCs w:val="22"/>
        </w:rPr>
      </w:pPr>
    </w:p>
    <w:p w14:paraId="39859CAD" w14:textId="77777777" w:rsidR="007B188B" w:rsidRPr="009D76A7" w:rsidRDefault="007B188B" w:rsidP="007B188B">
      <w:pPr>
        <w:spacing w:after="240" w:line="360" w:lineRule="auto"/>
        <w:ind w:right="50"/>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lastRenderedPageBreak/>
        <w:t>Lo anterior, de conformidad a lo que señalan los artículos 3, fracciones IX, XX, XXXII, XLV; 6, 137 y 143 fracción I, de la Ley de Transparencia y Acceso a la Información Pública del Estado de México y Municipios vigente, que se leen como sigue:</w:t>
      </w:r>
    </w:p>
    <w:p w14:paraId="55D87323" w14:textId="77777777" w:rsidR="007B188B" w:rsidRPr="009D76A7" w:rsidRDefault="007B188B" w:rsidP="007B188B">
      <w:pPr>
        <w:ind w:left="993" w:right="1041"/>
        <w:jc w:val="both"/>
        <w:rPr>
          <w:rFonts w:ascii="Palatino Linotype" w:eastAsia="Palatino Linotype" w:hAnsi="Palatino Linotype" w:cs="Palatino Linotype"/>
          <w:b/>
          <w:i/>
          <w:sz w:val="22"/>
          <w:szCs w:val="22"/>
        </w:rPr>
      </w:pPr>
      <w:r w:rsidRPr="009D76A7">
        <w:rPr>
          <w:rFonts w:ascii="Palatino Linotype" w:eastAsia="Palatino Linotype" w:hAnsi="Palatino Linotype" w:cs="Palatino Linotype"/>
          <w:b/>
          <w:i/>
          <w:sz w:val="22"/>
          <w:szCs w:val="22"/>
        </w:rPr>
        <w:t xml:space="preserve"> “Artículo 3. Para los efectos de la presente Ley se entenderá por:</w:t>
      </w:r>
    </w:p>
    <w:p w14:paraId="6BC5DAD5" w14:textId="77777777" w:rsidR="007B188B" w:rsidRPr="009D76A7" w:rsidRDefault="007B188B" w:rsidP="007B188B">
      <w:pPr>
        <w:ind w:left="993" w:right="1041"/>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IX. Datos personales:</w:t>
      </w:r>
      <w:r w:rsidRPr="009D76A7">
        <w:rPr>
          <w:rFonts w:ascii="Palatino Linotype" w:eastAsia="Palatino Linotype" w:hAnsi="Palatino Linotype" w:cs="Palatino Linotype"/>
          <w:i/>
          <w:sz w:val="22"/>
          <w:szCs w:val="22"/>
        </w:rPr>
        <w:t xml:space="preserve"> </w:t>
      </w:r>
      <w:r w:rsidRPr="009D76A7">
        <w:rPr>
          <w:rFonts w:ascii="Palatino Linotype" w:eastAsia="Palatino Linotype" w:hAnsi="Palatino Linotype" w:cs="Palatino Linotype"/>
          <w:b/>
          <w:i/>
          <w:sz w:val="22"/>
          <w:szCs w:val="22"/>
        </w:rPr>
        <w:t>La información concerniente a una persona, identificada o identificable</w:t>
      </w:r>
      <w:r w:rsidRPr="009D76A7">
        <w:rPr>
          <w:rFonts w:ascii="Palatino Linotype" w:eastAsia="Palatino Linotype" w:hAnsi="Palatino Linotype" w:cs="Palatino Linotype"/>
          <w:i/>
          <w:sz w:val="22"/>
          <w:szCs w:val="22"/>
        </w:rPr>
        <w:t xml:space="preserve"> según lo dispuesto por la Ley de Protección de Datos Personales del Estado de México;</w:t>
      </w:r>
    </w:p>
    <w:p w14:paraId="20690468" w14:textId="77777777" w:rsidR="007B188B" w:rsidRPr="009D76A7" w:rsidRDefault="007B188B" w:rsidP="007B188B">
      <w:pPr>
        <w:ind w:left="993" w:right="1041"/>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XX. Información clasificada:</w:t>
      </w:r>
      <w:r w:rsidRPr="009D76A7">
        <w:rPr>
          <w:rFonts w:ascii="Palatino Linotype" w:eastAsia="Palatino Linotype" w:hAnsi="Palatino Linotype" w:cs="Palatino Linotype"/>
          <w:i/>
          <w:sz w:val="22"/>
          <w:szCs w:val="22"/>
        </w:rPr>
        <w:t xml:space="preserve"> Aquella considerada por la presente Ley como reservada o confidencial;</w:t>
      </w:r>
    </w:p>
    <w:p w14:paraId="77DADA53" w14:textId="77777777" w:rsidR="007B188B" w:rsidRPr="009D76A7" w:rsidRDefault="007B188B" w:rsidP="007B188B">
      <w:pPr>
        <w:ind w:left="993" w:right="1041"/>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XXXII. Protección de Datos Personales:</w:t>
      </w:r>
      <w:r w:rsidRPr="009D76A7">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21F6AC79" w14:textId="77777777" w:rsidR="007B188B" w:rsidRPr="009D76A7" w:rsidRDefault="007B188B" w:rsidP="007B188B">
      <w:pPr>
        <w:ind w:left="993" w:right="1041"/>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XLV. Versión pública</w:t>
      </w:r>
      <w:r w:rsidRPr="009D76A7">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F435D6D" w14:textId="77777777" w:rsidR="007B188B" w:rsidRPr="009D76A7" w:rsidRDefault="007B188B" w:rsidP="007B188B">
      <w:pPr>
        <w:ind w:left="993" w:right="1041"/>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“Artículo 6.</w:t>
      </w:r>
      <w:r w:rsidRPr="009D76A7">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663CC4E" w14:textId="77777777" w:rsidR="007B188B" w:rsidRPr="009D76A7" w:rsidRDefault="007B188B" w:rsidP="007B188B">
      <w:pPr>
        <w:ind w:left="993" w:right="1041"/>
        <w:jc w:val="both"/>
        <w:rPr>
          <w:rFonts w:ascii="Palatino Linotype" w:eastAsia="Palatino Linotype" w:hAnsi="Palatino Linotype" w:cs="Palatino Linotype"/>
          <w:b/>
          <w:i/>
          <w:sz w:val="22"/>
          <w:szCs w:val="22"/>
        </w:rPr>
      </w:pPr>
      <w:r w:rsidRPr="009D76A7">
        <w:rPr>
          <w:rFonts w:ascii="Palatino Linotype" w:eastAsia="Palatino Linotype" w:hAnsi="Palatino Linotype" w:cs="Palatino Linotype"/>
          <w:b/>
          <w:i/>
          <w:sz w:val="22"/>
          <w:szCs w:val="22"/>
        </w:rPr>
        <w:t>“Artículo 137.</w:t>
      </w:r>
      <w:r w:rsidRPr="009D76A7">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DA19E88" w14:textId="77777777" w:rsidR="007B188B" w:rsidRPr="009D76A7" w:rsidRDefault="007B188B" w:rsidP="007B188B">
      <w:pPr>
        <w:ind w:left="993" w:right="1041"/>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“Artículo 143</w:t>
      </w:r>
      <w:r w:rsidRPr="009D76A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C4BAB37" w14:textId="77777777" w:rsidR="007B188B" w:rsidRPr="009D76A7" w:rsidRDefault="007B188B" w:rsidP="007B188B">
      <w:pPr>
        <w:ind w:left="993" w:right="1041"/>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I.</w:t>
      </w:r>
      <w:r w:rsidRPr="009D76A7">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1DF40E5C" w14:textId="77777777" w:rsidR="007B188B" w:rsidRPr="009D76A7" w:rsidRDefault="007B188B" w:rsidP="007B188B">
      <w:pPr>
        <w:ind w:left="993" w:right="1041"/>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6D7ADCC" w14:textId="77777777" w:rsidR="007B188B" w:rsidRPr="009D76A7" w:rsidRDefault="007B188B" w:rsidP="007B188B">
      <w:pPr>
        <w:ind w:left="993" w:right="1041"/>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lastRenderedPageBreak/>
        <w:t>III. La que presenten los particulares a los sujetos obligados, de conformidad con lo dispuesto por las leyes o los tratados internacionales.” (Sic)</w:t>
      </w:r>
    </w:p>
    <w:p w14:paraId="0B3344CD" w14:textId="77777777" w:rsidR="007B188B" w:rsidRPr="009D76A7" w:rsidRDefault="007B188B" w:rsidP="007B188B">
      <w:pPr>
        <w:ind w:left="993" w:right="1041"/>
        <w:jc w:val="both"/>
        <w:rPr>
          <w:rFonts w:ascii="Palatino Linotype" w:eastAsia="Palatino Linotype" w:hAnsi="Palatino Linotype" w:cs="Palatino Linotype"/>
          <w:i/>
          <w:sz w:val="22"/>
          <w:szCs w:val="22"/>
        </w:rPr>
      </w:pPr>
    </w:p>
    <w:p w14:paraId="48E33035" w14:textId="77777777" w:rsidR="007B188B" w:rsidRPr="009D76A7" w:rsidRDefault="007B188B" w:rsidP="007B188B">
      <w:pPr>
        <w:spacing w:line="360" w:lineRule="auto"/>
        <w:ind w:right="51"/>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parte </w:t>
      </w:r>
      <w:r w:rsidR="001A0606" w:rsidRPr="009D76A7">
        <w:rPr>
          <w:rFonts w:ascii="Palatino Linotype" w:eastAsia="Palatino Linotype" w:hAnsi="Palatino Linotype" w:cs="Palatino Linotype"/>
          <w:b/>
          <w:sz w:val="22"/>
          <w:szCs w:val="22"/>
        </w:rPr>
        <w:t>Recurrente</w:t>
      </w:r>
      <w:r w:rsidRPr="009D76A7">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4EBD42E3" w14:textId="77777777" w:rsidR="007B188B" w:rsidRPr="009D76A7" w:rsidRDefault="007B188B" w:rsidP="007B188B">
      <w:pPr>
        <w:spacing w:line="360" w:lineRule="auto"/>
        <w:ind w:right="51"/>
        <w:jc w:val="both"/>
        <w:rPr>
          <w:rFonts w:ascii="Palatino Linotype" w:eastAsia="Palatino Linotype" w:hAnsi="Palatino Linotype" w:cs="Palatino Linotype"/>
          <w:sz w:val="22"/>
          <w:szCs w:val="22"/>
        </w:rPr>
      </w:pPr>
    </w:p>
    <w:p w14:paraId="4DBBCBF1" w14:textId="77777777" w:rsidR="007B188B" w:rsidRPr="009D76A7" w:rsidRDefault="007B188B" w:rsidP="007B188B">
      <w:pPr>
        <w:spacing w:line="360" w:lineRule="auto"/>
        <w:ind w:right="-28"/>
        <w:jc w:val="both"/>
        <w:rPr>
          <w:rFonts w:ascii="Palatino Linotype" w:eastAsia="Palatino Linotype" w:hAnsi="Palatino Linotype" w:cs="Palatino Linotype"/>
          <w:b/>
          <w:sz w:val="22"/>
          <w:szCs w:val="22"/>
        </w:rPr>
      </w:pPr>
      <w:r w:rsidRPr="009D76A7">
        <w:rPr>
          <w:rFonts w:ascii="Palatino Linotype" w:eastAsia="Palatino Linotype" w:hAnsi="Palatino Linotype" w:cs="Palatino Linotype"/>
          <w:sz w:val="22"/>
          <w:szCs w:val="22"/>
        </w:rPr>
        <w:t>En lo que concierte al</w:t>
      </w:r>
      <w:r w:rsidRPr="009D76A7">
        <w:rPr>
          <w:rFonts w:ascii="Palatino Linotype" w:eastAsia="Palatino Linotype" w:hAnsi="Palatino Linotype" w:cs="Palatino Linotype"/>
          <w:b/>
          <w:sz w:val="22"/>
          <w:szCs w:val="22"/>
        </w:rPr>
        <w:t xml:space="preserve"> nombre de particulares, </w:t>
      </w:r>
      <w:r w:rsidRPr="009D76A7">
        <w:rPr>
          <w:rFonts w:ascii="Palatino Linotype" w:eastAsia="Palatino Linotype" w:hAnsi="Palatino Linotype" w:cs="Palatino Linotype"/>
          <w:sz w:val="22"/>
          <w:szCs w:val="22"/>
        </w:rPr>
        <w:t xml:space="preserve">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9D76A7">
        <w:rPr>
          <w:rFonts w:ascii="Palatino Linotype" w:eastAsia="Palatino Linotype" w:hAnsi="Palatino Linotype" w:cs="Palatino Linotype"/>
          <w:i/>
          <w:sz w:val="22"/>
          <w:szCs w:val="22"/>
        </w:rPr>
        <w:t>per se</w:t>
      </w:r>
      <w:r w:rsidRPr="009D76A7">
        <w:rPr>
          <w:rFonts w:ascii="Palatino Linotype" w:eastAsia="Palatino Linotype" w:hAnsi="Palatino Linotype" w:cs="Palatino Linotype"/>
          <w:sz w:val="22"/>
          <w:szCs w:val="22"/>
        </w:rPr>
        <w:t xml:space="preserve"> es un elemento que hace a una persona física identificada o identificable, por lo que, </w:t>
      </w:r>
      <w:r w:rsidRPr="009D76A7">
        <w:rPr>
          <w:rFonts w:ascii="Palatino Linotype" w:eastAsia="Palatino Linotype" w:hAnsi="Palatino Linotype" w:cs="Palatino Linotype"/>
          <w:b/>
          <w:sz w:val="22"/>
          <w:szCs w:val="22"/>
        </w:rPr>
        <w:t>se considera un dato personal.</w:t>
      </w:r>
    </w:p>
    <w:p w14:paraId="388BAF59" w14:textId="77777777" w:rsidR="007B188B" w:rsidRPr="009D76A7" w:rsidRDefault="007B188B" w:rsidP="007B188B">
      <w:pPr>
        <w:spacing w:line="360" w:lineRule="auto"/>
        <w:ind w:right="-28"/>
        <w:jc w:val="both"/>
        <w:rPr>
          <w:rFonts w:ascii="Palatino Linotype" w:eastAsia="Palatino Linotype" w:hAnsi="Palatino Linotype" w:cs="Palatino Linotype"/>
          <w:b/>
          <w:sz w:val="22"/>
          <w:szCs w:val="22"/>
        </w:rPr>
      </w:pPr>
    </w:p>
    <w:p w14:paraId="61D2B828" w14:textId="77777777" w:rsidR="007B188B" w:rsidRPr="009D76A7" w:rsidRDefault="007B188B" w:rsidP="007B188B">
      <w:pPr>
        <w:spacing w:line="360" w:lineRule="auto"/>
        <w:jc w:val="both"/>
        <w:rPr>
          <w:rFonts w:ascii="Palatino Linotype" w:eastAsia="Palatino Linotype" w:hAnsi="Palatino Linotype" w:cs="Palatino Linotype"/>
          <w:b/>
          <w:sz w:val="22"/>
          <w:szCs w:val="22"/>
        </w:rPr>
      </w:pPr>
      <w:r w:rsidRPr="009D76A7">
        <w:rPr>
          <w:rFonts w:ascii="Palatino Linotype" w:eastAsia="Palatino Linotype" w:hAnsi="Palatino Linotype" w:cs="Palatino Linotype"/>
          <w:sz w:val="22"/>
          <w:szCs w:val="22"/>
        </w:rPr>
        <w:t xml:space="preserve">En efecto, en el caso particular, se considera información confidencial, en términos de lo dispuesto en el artículo 3 fracción IX y 143, fracción I de la Ley de Transparencia y Acceso a la Información Pública del Estado de México y Municipios, así como en el artículo 4, fracción XI de la Ley de Protección de Datos Personales en Posesión de Sujetos Obligados vigente en el Estado de México, y por tanto, procede su eliminación de las versiones públicas. </w:t>
      </w:r>
    </w:p>
    <w:p w14:paraId="6BEFB3AA" w14:textId="77777777" w:rsidR="007B188B" w:rsidRPr="009D76A7" w:rsidRDefault="007B188B" w:rsidP="007B188B">
      <w:pPr>
        <w:spacing w:before="280" w:after="280"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lastRenderedPageBreak/>
        <w:t xml:space="preserve">En cuanto </w:t>
      </w:r>
      <w:r w:rsidRPr="009D76A7">
        <w:rPr>
          <w:rFonts w:ascii="Palatino Linotype" w:eastAsia="Palatino Linotype" w:hAnsi="Palatino Linotype" w:cs="Palatino Linotype"/>
          <w:b/>
          <w:sz w:val="22"/>
          <w:szCs w:val="22"/>
        </w:rPr>
        <w:t>al domicilio particular</w:t>
      </w:r>
      <w:r w:rsidRPr="009D76A7">
        <w:rPr>
          <w:rFonts w:ascii="Palatino Linotype" w:eastAsia="Palatino Linotype" w:hAnsi="Palatino Linotype" w:cs="Palatino Linotype"/>
          <w:sz w:val="22"/>
          <w:szCs w:val="22"/>
        </w:rPr>
        <w:t xml:space="preserve">, 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w:t>
      </w:r>
    </w:p>
    <w:p w14:paraId="65CC787E" w14:textId="77777777" w:rsidR="007B188B" w:rsidRPr="009D76A7" w:rsidRDefault="007B188B" w:rsidP="007B188B">
      <w:pPr>
        <w:spacing w:before="280" w:after="280"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Por lo que la clasificación del domicilio particular, por tratarse de un dato personal confidencial, en términos del artículo 143, fracción I de la Ley de Transparencia y Acceso a la Información Pública del Estado de México y Municipios. </w:t>
      </w:r>
    </w:p>
    <w:p w14:paraId="70375DCD" w14:textId="77777777" w:rsidR="007B188B" w:rsidRPr="009D76A7" w:rsidRDefault="007B188B" w:rsidP="007B188B">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En cuanto al </w:t>
      </w:r>
      <w:r w:rsidRPr="009D76A7">
        <w:rPr>
          <w:rFonts w:ascii="Palatino Linotype" w:eastAsia="Palatino Linotype" w:hAnsi="Palatino Linotype" w:cs="Palatino Linotype"/>
          <w:b/>
          <w:sz w:val="22"/>
          <w:szCs w:val="22"/>
        </w:rPr>
        <w:t>correo electrónico particular</w:t>
      </w:r>
      <w:r w:rsidRPr="009D76A7">
        <w:rPr>
          <w:rFonts w:ascii="Palatino Linotype" w:eastAsia="Palatino Linotype" w:hAnsi="Palatino Linotype" w:cs="Palatino Linotype"/>
          <w:sz w:val="22"/>
          <w:szCs w:val="22"/>
        </w:rPr>
        <w:t>, es un dato personal confidencial, en términos del artículo 143, fracción I de la Ley de Transparencia y Acceso a la Información Pública del Estado de México y Municipios.</w:t>
      </w:r>
    </w:p>
    <w:p w14:paraId="17166E1F" w14:textId="77777777" w:rsidR="007B188B" w:rsidRPr="009D76A7" w:rsidRDefault="007B188B" w:rsidP="007B188B">
      <w:pPr>
        <w:spacing w:line="360" w:lineRule="auto"/>
        <w:jc w:val="both"/>
        <w:rPr>
          <w:rFonts w:ascii="Palatino Linotype" w:eastAsia="Palatino Linotype" w:hAnsi="Palatino Linotype" w:cs="Palatino Linotype"/>
          <w:sz w:val="22"/>
          <w:szCs w:val="22"/>
        </w:rPr>
      </w:pPr>
    </w:p>
    <w:p w14:paraId="528B5D6C" w14:textId="77777777" w:rsidR="007B188B" w:rsidRPr="009D76A7" w:rsidRDefault="007B188B" w:rsidP="007B188B">
      <w:pPr>
        <w:spacing w:line="360" w:lineRule="auto"/>
        <w:ind w:right="50"/>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78BE0FC" w14:textId="77777777" w:rsidR="007B188B" w:rsidRPr="009D76A7" w:rsidRDefault="007B188B" w:rsidP="007B188B">
      <w:pPr>
        <w:spacing w:line="360" w:lineRule="auto"/>
        <w:ind w:right="51"/>
        <w:jc w:val="both"/>
        <w:rPr>
          <w:rFonts w:ascii="Palatino Linotype" w:eastAsia="Palatino Linotype" w:hAnsi="Palatino Linotype" w:cs="Palatino Linotype"/>
          <w:sz w:val="22"/>
          <w:szCs w:val="22"/>
        </w:rPr>
      </w:pPr>
    </w:p>
    <w:p w14:paraId="5C42FAD6" w14:textId="77777777" w:rsidR="007B188B" w:rsidRPr="009D76A7" w:rsidRDefault="007B188B" w:rsidP="007B188B">
      <w:pPr>
        <w:spacing w:line="360" w:lineRule="auto"/>
        <w:ind w:right="51"/>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001A0606" w:rsidRPr="009D76A7">
        <w:rPr>
          <w:rFonts w:ascii="Palatino Linotype" w:eastAsia="Palatino Linotype" w:hAnsi="Palatino Linotype" w:cs="Palatino Linotype"/>
          <w:b/>
          <w:sz w:val="22"/>
          <w:szCs w:val="22"/>
        </w:rPr>
        <w:t>Sujeto Obligado</w:t>
      </w:r>
      <w:r w:rsidRPr="009D76A7">
        <w:rPr>
          <w:rFonts w:ascii="Palatino Linotype" w:eastAsia="Palatino Linotype" w:hAnsi="Palatino Linotype" w:cs="Palatino Linotype"/>
          <w:sz w:val="22"/>
          <w:szCs w:val="22"/>
        </w:rPr>
        <w:t>, sino que ello deberá realizarse en términos de lo que disponen los artículos 49 fracción VIII, 53, fracción X y 59, fracción V, de la Ley en consulta, cuyo sentido literal es el siguiente:</w:t>
      </w:r>
    </w:p>
    <w:p w14:paraId="109DD509" w14:textId="77777777" w:rsidR="007B188B" w:rsidRPr="009D76A7" w:rsidRDefault="007B188B" w:rsidP="007B188B">
      <w:pPr>
        <w:spacing w:line="360" w:lineRule="auto"/>
        <w:ind w:right="51"/>
        <w:jc w:val="both"/>
        <w:rPr>
          <w:rFonts w:ascii="Palatino Linotype" w:eastAsia="Palatino Linotype" w:hAnsi="Palatino Linotype" w:cs="Palatino Linotype"/>
          <w:sz w:val="22"/>
          <w:szCs w:val="22"/>
        </w:rPr>
      </w:pPr>
    </w:p>
    <w:p w14:paraId="12028653" w14:textId="77777777" w:rsidR="007B188B" w:rsidRPr="009D76A7" w:rsidRDefault="007B188B" w:rsidP="007B188B">
      <w:pPr>
        <w:ind w:left="992" w:right="1043"/>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“Artículo 49.</w:t>
      </w:r>
      <w:r w:rsidRPr="009D76A7">
        <w:rPr>
          <w:rFonts w:ascii="Palatino Linotype" w:eastAsia="Palatino Linotype" w:hAnsi="Palatino Linotype" w:cs="Palatino Linotype"/>
          <w:i/>
          <w:sz w:val="22"/>
          <w:szCs w:val="22"/>
        </w:rPr>
        <w:t xml:space="preserve"> </w:t>
      </w:r>
      <w:r w:rsidRPr="009D76A7">
        <w:rPr>
          <w:rFonts w:ascii="Palatino Linotype" w:eastAsia="Palatino Linotype" w:hAnsi="Palatino Linotype" w:cs="Palatino Linotype"/>
          <w:b/>
          <w:i/>
          <w:sz w:val="22"/>
          <w:szCs w:val="22"/>
        </w:rPr>
        <w:t>Los Comités de Transparencia</w:t>
      </w:r>
      <w:r w:rsidRPr="009D76A7">
        <w:rPr>
          <w:rFonts w:ascii="Palatino Linotype" w:eastAsia="Palatino Linotype" w:hAnsi="Palatino Linotype" w:cs="Palatino Linotype"/>
          <w:i/>
          <w:sz w:val="22"/>
          <w:szCs w:val="22"/>
        </w:rPr>
        <w:t xml:space="preserve"> tendrán las siguientes atribuciones:</w:t>
      </w:r>
    </w:p>
    <w:p w14:paraId="05E7DFA5" w14:textId="77777777" w:rsidR="007B188B" w:rsidRPr="009D76A7" w:rsidRDefault="007B188B" w:rsidP="007B188B">
      <w:pPr>
        <w:ind w:left="992" w:right="1043"/>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VIII. Aprobar, modificar o revocar la clasificación de la información</w:t>
      </w:r>
      <w:r w:rsidRPr="009D76A7">
        <w:rPr>
          <w:rFonts w:ascii="Palatino Linotype" w:eastAsia="Palatino Linotype" w:hAnsi="Palatino Linotype" w:cs="Palatino Linotype"/>
          <w:i/>
          <w:sz w:val="22"/>
          <w:szCs w:val="22"/>
        </w:rPr>
        <w:t>…”</w:t>
      </w:r>
    </w:p>
    <w:p w14:paraId="2B7B66FA" w14:textId="77777777" w:rsidR="007B188B" w:rsidRPr="009D76A7" w:rsidRDefault="007B188B" w:rsidP="007B188B">
      <w:pPr>
        <w:ind w:left="992" w:right="1043"/>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w:t>
      </w:r>
      <w:r w:rsidRPr="009D76A7">
        <w:rPr>
          <w:rFonts w:ascii="Palatino Linotype" w:eastAsia="Palatino Linotype" w:hAnsi="Palatino Linotype" w:cs="Palatino Linotype"/>
          <w:b/>
          <w:i/>
          <w:sz w:val="22"/>
          <w:szCs w:val="22"/>
        </w:rPr>
        <w:t>Artículo 53.</w:t>
      </w:r>
      <w:r w:rsidRPr="009D76A7">
        <w:rPr>
          <w:rFonts w:ascii="Palatino Linotype" w:eastAsia="Palatino Linotype" w:hAnsi="Palatino Linotype" w:cs="Palatino Linotype"/>
          <w:i/>
          <w:sz w:val="22"/>
          <w:szCs w:val="22"/>
        </w:rPr>
        <w:t xml:space="preserve"> Las </w:t>
      </w:r>
      <w:r w:rsidRPr="009D76A7">
        <w:rPr>
          <w:rFonts w:ascii="Palatino Linotype" w:eastAsia="Palatino Linotype" w:hAnsi="Palatino Linotype" w:cs="Palatino Linotype"/>
          <w:b/>
          <w:i/>
          <w:sz w:val="22"/>
          <w:szCs w:val="22"/>
        </w:rPr>
        <w:t>Unidades de Transparencia</w:t>
      </w:r>
      <w:r w:rsidRPr="009D76A7">
        <w:rPr>
          <w:rFonts w:ascii="Palatino Linotype" w:eastAsia="Palatino Linotype" w:hAnsi="Palatino Linotype" w:cs="Palatino Linotype"/>
          <w:i/>
          <w:sz w:val="22"/>
          <w:szCs w:val="22"/>
        </w:rPr>
        <w:t xml:space="preserve"> tendrán las siguientes </w:t>
      </w:r>
      <w:r w:rsidRPr="009D76A7">
        <w:rPr>
          <w:rFonts w:ascii="Palatino Linotype" w:eastAsia="Palatino Linotype" w:hAnsi="Palatino Linotype" w:cs="Palatino Linotype"/>
          <w:b/>
          <w:i/>
          <w:sz w:val="22"/>
          <w:szCs w:val="22"/>
        </w:rPr>
        <w:t>funciones</w:t>
      </w:r>
      <w:r w:rsidRPr="009D76A7">
        <w:rPr>
          <w:rFonts w:ascii="Palatino Linotype" w:eastAsia="Palatino Linotype" w:hAnsi="Palatino Linotype" w:cs="Palatino Linotype"/>
          <w:i/>
          <w:sz w:val="22"/>
          <w:szCs w:val="22"/>
        </w:rPr>
        <w:t>:</w:t>
      </w:r>
    </w:p>
    <w:p w14:paraId="382A5AD7" w14:textId="77777777" w:rsidR="007B188B" w:rsidRPr="009D76A7" w:rsidRDefault="007B188B" w:rsidP="007B188B">
      <w:pPr>
        <w:ind w:left="992" w:right="1043"/>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X. Presentar ante el Comité, el proyecto de clasificación de información</w:t>
      </w:r>
      <w:r w:rsidRPr="009D76A7">
        <w:rPr>
          <w:rFonts w:ascii="Palatino Linotype" w:eastAsia="Palatino Linotype" w:hAnsi="Palatino Linotype" w:cs="Palatino Linotype"/>
          <w:i/>
          <w:sz w:val="22"/>
          <w:szCs w:val="22"/>
        </w:rPr>
        <w:t xml:space="preserve">…” </w:t>
      </w:r>
    </w:p>
    <w:p w14:paraId="4BEBB1A9" w14:textId="77777777" w:rsidR="007B188B" w:rsidRPr="009D76A7" w:rsidRDefault="007B188B" w:rsidP="007B188B">
      <w:pPr>
        <w:ind w:left="992" w:right="1043"/>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“Artículo 59.</w:t>
      </w:r>
      <w:r w:rsidRPr="009D76A7">
        <w:rPr>
          <w:rFonts w:ascii="Palatino Linotype" w:eastAsia="Palatino Linotype" w:hAnsi="Palatino Linotype" w:cs="Palatino Linotype"/>
          <w:i/>
          <w:sz w:val="22"/>
          <w:szCs w:val="22"/>
        </w:rPr>
        <w:t xml:space="preserve"> Los </w:t>
      </w:r>
      <w:r w:rsidRPr="009D76A7">
        <w:rPr>
          <w:rFonts w:ascii="Palatino Linotype" w:eastAsia="Palatino Linotype" w:hAnsi="Palatino Linotype" w:cs="Palatino Linotype"/>
          <w:b/>
          <w:i/>
          <w:sz w:val="22"/>
          <w:szCs w:val="22"/>
        </w:rPr>
        <w:t>servidores públicos habilitados</w:t>
      </w:r>
      <w:r w:rsidRPr="009D76A7">
        <w:rPr>
          <w:rFonts w:ascii="Palatino Linotype" w:eastAsia="Palatino Linotype" w:hAnsi="Palatino Linotype" w:cs="Palatino Linotype"/>
          <w:i/>
          <w:sz w:val="22"/>
          <w:szCs w:val="22"/>
        </w:rPr>
        <w:t xml:space="preserve"> tendrán las </w:t>
      </w:r>
      <w:r w:rsidRPr="009D76A7">
        <w:rPr>
          <w:rFonts w:ascii="Palatino Linotype" w:eastAsia="Palatino Linotype" w:hAnsi="Palatino Linotype" w:cs="Palatino Linotype"/>
          <w:b/>
          <w:i/>
          <w:sz w:val="22"/>
          <w:szCs w:val="22"/>
        </w:rPr>
        <w:t>funciones</w:t>
      </w:r>
      <w:r w:rsidRPr="009D76A7">
        <w:rPr>
          <w:rFonts w:ascii="Palatino Linotype" w:eastAsia="Palatino Linotype" w:hAnsi="Palatino Linotype" w:cs="Palatino Linotype"/>
          <w:i/>
          <w:sz w:val="22"/>
          <w:szCs w:val="22"/>
        </w:rPr>
        <w:t xml:space="preserve"> siguientes:</w:t>
      </w:r>
    </w:p>
    <w:p w14:paraId="2C0B8C25" w14:textId="77777777" w:rsidR="007B188B" w:rsidRPr="009D76A7" w:rsidRDefault="007B188B" w:rsidP="007B188B">
      <w:pPr>
        <w:ind w:left="992" w:right="1043"/>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9D76A7">
        <w:rPr>
          <w:rFonts w:ascii="Palatino Linotype" w:eastAsia="Palatino Linotype" w:hAnsi="Palatino Linotype" w:cs="Palatino Linotype"/>
          <w:i/>
          <w:sz w:val="22"/>
          <w:szCs w:val="22"/>
        </w:rPr>
        <w:t>, la cual tendrá los fundamentos y argumentos en que se basa dicha propuesta…” (Sic)</w:t>
      </w:r>
    </w:p>
    <w:p w14:paraId="520C228F" w14:textId="77777777" w:rsidR="007B188B" w:rsidRPr="009D76A7" w:rsidRDefault="007B188B" w:rsidP="007B188B">
      <w:pPr>
        <w:ind w:left="992" w:right="1043"/>
        <w:jc w:val="both"/>
        <w:rPr>
          <w:rFonts w:ascii="Palatino Linotype" w:eastAsia="Palatino Linotype" w:hAnsi="Palatino Linotype" w:cs="Palatino Linotype"/>
          <w:i/>
          <w:sz w:val="22"/>
          <w:szCs w:val="22"/>
        </w:rPr>
      </w:pPr>
    </w:p>
    <w:p w14:paraId="3696ADDA" w14:textId="77777777" w:rsidR="007B188B" w:rsidRPr="009D76A7" w:rsidRDefault="007B188B" w:rsidP="007B188B">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D985F3C" w14:textId="77777777" w:rsidR="007B188B" w:rsidRPr="009D76A7" w:rsidRDefault="007B188B" w:rsidP="007B188B">
      <w:pPr>
        <w:spacing w:line="360" w:lineRule="auto"/>
        <w:jc w:val="both"/>
        <w:rPr>
          <w:rFonts w:ascii="Palatino Linotype" w:eastAsia="Palatino Linotype" w:hAnsi="Palatino Linotype" w:cs="Palatino Linotype"/>
          <w:sz w:val="22"/>
          <w:szCs w:val="22"/>
        </w:rPr>
      </w:pPr>
    </w:p>
    <w:p w14:paraId="698A4EDF" w14:textId="77777777" w:rsidR="007B188B" w:rsidRPr="009D76A7" w:rsidRDefault="007B188B" w:rsidP="007B188B">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7A00A530" w14:textId="77777777" w:rsidR="007B188B" w:rsidRPr="009D76A7" w:rsidRDefault="007B188B" w:rsidP="007B188B">
      <w:pPr>
        <w:spacing w:after="240"/>
        <w:ind w:left="993" w:right="1041"/>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w:t>
      </w:r>
      <w:r w:rsidRPr="009D76A7">
        <w:rPr>
          <w:rFonts w:ascii="Palatino Linotype" w:eastAsia="Palatino Linotype" w:hAnsi="Palatino Linotype" w:cs="Palatino Linotype"/>
          <w:b/>
          <w:i/>
          <w:sz w:val="22"/>
          <w:szCs w:val="22"/>
        </w:rPr>
        <w:t>Artículo 149.</w:t>
      </w:r>
      <w:r w:rsidRPr="009D76A7">
        <w:rPr>
          <w:rFonts w:ascii="Palatino Linotype" w:eastAsia="Palatino Linotype" w:hAnsi="Palatino Linotype" w:cs="Palatino Linotype"/>
          <w:i/>
          <w:sz w:val="22"/>
          <w:szCs w:val="22"/>
        </w:rPr>
        <w:t xml:space="preserve"> El </w:t>
      </w:r>
      <w:r w:rsidRPr="009D76A7">
        <w:rPr>
          <w:rFonts w:ascii="Palatino Linotype" w:eastAsia="Palatino Linotype" w:hAnsi="Palatino Linotype" w:cs="Palatino Linotype"/>
          <w:b/>
          <w:i/>
          <w:sz w:val="22"/>
          <w:szCs w:val="22"/>
        </w:rPr>
        <w:t>acuerdo que clasifique la información como confidencial</w:t>
      </w:r>
      <w:r w:rsidRPr="009D76A7">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05CE1D06" w14:textId="77777777" w:rsidR="007B188B" w:rsidRPr="009D76A7" w:rsidRDefault="007B188B" w:rsidP="007B188B">
      <w:pPr>
        <w:spacing w:line="360" w:lineRule="auto"/>
        <w:ind w:right="51"/>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Es decir, el </w:t>
      </w:r>
      <w:r w:rsidR="001A0606" w:rsidRPr="009D76A7">
        <w:rPr>
          <w:rFonts w:ascii="Palatino Linotype" w:eastAsia="Palatino Linotype" w:hAnsi="Palatino Linotype" w:cs="Palatino Linotype"/>
          <w:b/>
          <w:sz w:val="22"/>
          <w:szCs w:val="22"/>
        </w:rPr>
        <w:t>Sujeto Obligado</w:t>
      </w:r>
      <w:r w:rsidR="001A0606" w:rsidRPr="009D76A7">
        <w:rPr>
          <w:rFonts w:ascii="Palatino Linotype" w:eastAsia="Palatino Linotype" w:hAnsi="Palatino Linotype" w:cs="Palatino Linotype"/>
          <w:sz w:val="22"/>
          <w:szCs w:val="22"/>
        </w:rPr>
        <w:t xml:space="preserve"> </w:t>
      </w:r>
      <w:r w:rsidRPr="009D76A7">
        <w:rPr>
          <w:rFonts w:ascii="Palatino Linotype" w:eastAsia="Palatino Linotype" w:hAnsi="Palatino Linotype" w:cs="Palatino Linotype"/>
          <w:sz w:val="22"/>
          <w:szCs w:val="22"/>
        </w:rPr>
        <w:t xml:space="preserve">a través de su Comité de Transparencia, deberá elaborar acuerdo que contenga un razonamiento lógico con el que se demuestre que la información </w:t>
      </w:r>
      <w:r w:rsidRPr="009D76A7">
        <w:rPr>
          <w:rFonts w:ascii="Palatino Linotype" w:eastAsia="Palatino Linotype" w:hAnsi="Palatino Linotype" w:cs="Palatino Linotype"/>
          <w:sz w:val="22"/>
          <w:szCs w:val="22"/>
        </w:rPr>
        <w:lastRenderedPageBreak/>
        <w:t>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F3C28F3" w14:textId="77777777" w:rsidR="007B188B" w:rsidRPr="009D76A7" w:rsidRDefault="007B188B" w:rsidP="007B188B">
      <w:pPr>
        <w:spacing w:line="360" w:lineRule="auto"/>
        <w:jc w:val="both"/>
        <w:rPr>
          <w:rFonts w:ascii="Palatino Linotype" w:eastAsia="Palatino Linotype" w:hAnsi="Palatino Linotype" w:cs="Palatino Linotype"/>
          <w:sz w:val="22"/>
          <w:szCs w:val="22"/>
        </w:rPr>
      </w:pPr>
    </w:p>
    <w:p w14:paraId="51FBCDD7" w14:textId="77777777" w:rsidR="007B188B" w:rsidRPr="009D76A7" w:rsidRDefault="007B188B" w:rsidP="007B188B">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Al respecto, se destaca que la versión pública que elabore el </w:t>
      </w:r>
      <w:r w:rsidR="001A0606" w:rsidRPr="009D76A7">
        <w:rPr>
          <w:rFonts w:ascii="Palatino Linotype" w:eastAsia="Palatino Linotype" w:hAnsi="Palatino Linotype" w:cs="Palatino Linotype"/>
          <w:b/>
          <w:sz w:val="22"/>
          <w:szCs w:val="22"/>
        </w:rPr>
        <w:t>Sujeto Obligado</w:t>
      </w:r>
      <w:r w:rsidR="001A0606" w:rsidRPr="009D76A7">
        <w:rPr>
          <w:rFonts w:ascii="Palatino Linotype" w:eastAsia="Palatino Linotype" w:hAnsi="Palatino Linotype" w:cs="Palatino Linotype"/>
          <w:sz w:val="22"/>
          <w:szCs w:val="22"/>
        </w:rPr>
        <w:t xml:space="preserve"> </w:t>
      </w:r>
      <w:r w:rsidRPr="009D76A7">
        <w:rPr>
          <w:rFonts w:ascii="Palatino Linotype" w:eastAsia="Palatino Linotype" w:hAnsi="Palatino Linotype" w:cs="Palatino Linotype"/>
          <w:sz w:val="22"/>
          <w:szCs w:val="22"/>
        </w:rPr>
        <w:t xml:space="preserve">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9D76A7">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9D76A7">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44148999" w14:textId="77777777" w:rsidR="007B188B" w:rsidRPr="009D76A7" w:rsidRDefault="007B188B" w:rsidP="007B188B">
      <w:pPr>
        <w:ind w:left="709" w:right="709"/>
        <w:jc w:val="both"/>
        <w:rPr>
          <w:rFonts w:ascii="Palatino Linotype" w:eastAsia="Palatino Linotype" w:hAnsi="Palatino Linotype" w:cs="Palatino Linotype"/>
          <w:b/>
          <w:i/>
          <w:sz w:val="22"/>
          <w:szCs w:val="22"/>
        </w:rPr>
      </w:pPr>
    </w:p>
    <w:p w14:paraId="62EF79E9" w14:textId="77777777" w:rsidR="007B188B" w:rsidRPr="009D76A7" w:rsidRDefault="007B188B" w:rsidP="007B188B">
      <w:pPr>
        <w:pBdr>
          <w:top w:val="nil"/>
          <w:left w:val="nil"/>
          <w:bottom w:val="nil"/>
          <w:right w:val="nil"/>
          <w:between w:val="nil"/>
        </w:pBdr>
        <w:ind w:left="709" w:right="709"/>
        <w:jc w:val="both"/>
        <w:rPr>
          <w:rFonts w:ascii="Palatino Linotype" w:hAnsi="Palatino Linotype"/>
          <w:sz w:val="22"/>
          <w:szCs w:val="22"/>
        </w:rPr>
      </w:pPr>
      <w:r w:rsidRPr="009D76A7">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1824DCDA" w14:textId="77777777" w:rsidR="007B188B" w:rsidRPr="009D76A7" w:rsidRDefault="007B188B" w:rsidP="007B188B">
      <w:pPr>
        <w:pBdr>
          <w:top w:val="nil"/>
          <w:left w:val="nil"/>
          <w:bottom w:val="nil"/>
          <w:right w:val="nil"/>
          <w:between w:val="nil"/>
        </w:pBdr>
        <w:ind w:left="709" w:right="709"/>
        <w:jc w:val="both"/>
        <w:rPr>
          <w:rFonts w:ascii="Palatino Linotype" w:hAnsi="Palatino Linotype"/>
          <w:sz w:val="22"/>
          <w:szCs w:val="22"/>
        </w:rPr>
      </w:pPr>
      <w:r w:rsidRPr="009D76A7">
        <w:rPr>
          <w:rFonts w:ascii="Palatino Linotype" w:eastAsia="Palatino Linotype" w:hAnsi="Palatino Linotype" w:cs="Palatino Linotype"/>
          <w:i/>
          <w:sz w:val="22"/>
          <w:szCs w:val="22"/>
        </w:rPr>
        <w:t>“</w:t>
      </w:r>
      <w:r w:rsidRPr="009D76A7">
        <w:rPr>
          <w:rFonts w:ascii="Palatino Linotype" w:eastAsia="Palatino Linotype" w:hAnsi="Palatino Linotype" w:cs="Palatino Linotype"/>
          <w:b/>
          <w:i/>
          <w:sz w:val="22"/>
          <w:szCs w:val="22"/>
        </w:rPr>
        <w:t>Segundo.-</w:t>
      </w:r>
      <w:r w:rsidRPr="009D76A7">
        <w:rPr>
          <w:rFonts w:ascii="Palatino Linotype" w:eastAsia="Palatino Linotype" w:hAnsi="Palatino Linotype" w:cs="Palatino Linotype"/>
          <w:i/>
          <w:sz w:val="22"/>
          <w:szCs w:val="22"/>
        </w:rPr>
        <w:t xml:space="preserve"> Para efectos de los presentes Lineamientos Generales, se entenderá por:</w:t>
      </w:r>
    </w:p>
    <w:p w14:paraId="59395EAD" w14:textId="77777777" w:rsidR="007B188B" w:rsidRPr="009D76A7" w:rsidRDefault="007B188B" w:rsidP="007B188B">
      <w:pPr>
        <w:pBdr>
          <w:top w:val="nil"/>
          <w:left w:val="nil"/>
          <w:bottom w:val="nil"/>
          <w:right w:val="nil"/>
          <w:between w:val="nil"/>
        </w:pBdr>
        <w:ind w:left="709" w:right="709"/>
        <w:jc w:val="both"/>
        <w:rPr>
          <w:rFonts w:ascii="Palatino Linotype" w:hAnsi="Palatino Linotype"/>
          <w:sz w:val="22"/>
          <w:szCs w:val="22"/>
        </w:rPr>
      </w:pPr>
      <w:r w:rsidRPr="009D76A7">
        <w:rPr>
          <w:rFonts w:ascii="Palatino Linotype" w:eastAsia="Palatino Linotype" w:hAnsi="Palatino Linotype" w:cs="Palatino Linotype"/>
          <w:b/>
          <w:i/>
          <w:sz w:val="22"/>
          <w:szCs w:val="22"/>
        </w:rPr>
        <w:t>XVIII.</w:t>
      </w:r>
      <w:r w:rsidRPr="009D76A7">
        <w:rPr>
          <w:rFonts w:ascii="Palatino Linotype" w:eastAsia="Palatino Linotype" w:hAnsi="Palatino Linotype" w:cs="Palatino Linotype"/>
          <w:i/>
          <w:sz w:val="22"/>
          <w:szCs w:val="22"/>
        </w:rPr>
        <w:t xml:space="preserve"> </w:t>
      </w:r>
      <w:r w:rsidRPr="009D76A7">
        <w:rPr>
          <w:rFonts w:ascii="Palatino Linotype" w:eastAsia="Palatino Linotype" w:hAnsi="Palatino Linotype" w:cs="Palatino Linotype"/>
          <w:b/>
          <w:i/>
          <w:sz w:val="22"/>
          <w:szCs w:val="22"/>
        </w:rPr>
        <w:t>Versión pública:</w:t>
      </w:r>
      <w:r w:rsidRPr="009D76A7">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9D76A7">
        <w:rPr>
          <w:rFonts w:ascii="Palatino Linotype" w:eastAsia="Palatino Linotype" w:hAnsi="Palatino Linotype" w:cs="Palatino Linotype"/>
          <w:b/>
          <w:i/>
          <w:sz w:val="22"/>
          <w:szCs w:val="22"/>
          <w:u w:val="single"/>
        </w:rPr>
        <w:t>fundando y motivando la</w:t>
      </w:r>
      <w:r w:rsidRPr="009D76A7">
        <w:rPr>
          <w:rFonts w:ascii="Palatino Linotype" w:eastAsia="Palatino Linotype" w:hAnsi="Palatino Linotype" w:cs="Palatino Linotype"/>
          <w:i/>
          <w:sz w:val="22"/>
          <w:szCs w:val="22"/>
        </w:rPr>
        <w:t xml:space="preserve"> reserva o </w:t>
      </w:r>
      <w:r w:rsidRPr="009D76A7">
        <w:rPr>
          <w:rFonts w:ascii="Palatino Linotype" w:eastAsia="Palatino Linotype" w:hAnsi="Palatino Linotype" w:cs="Palatino Linotype"/>
          <w:b/>
          <w:i/>
          <w:sz w:val="22"/>
          <w:szCs w:val="22"/>
          <w:u w:val="single"/>
        </w:rPr>
        <w:t>confidencialidad</w:t>
      </w:r>
      <w:r w:rsidRPr="009D76A7">
        <w:rPr>
          <w:rFonts w:ascii="Palatino Linotype" w:eastAsia="Palatino Linotype" w:hAnsi="Palatino Linotype" w:cs="Palatino Linotype"/>
          <w:i/>
          <w:sz w:val="22"/>
          <w:szCs w:val="22"/>
        </w:rPr>
        <w:t>, a través de la resolución que para tal efecto emita el Comité de Transparencia.</w:t>
      </w:r>
    </w:p>
    <w:p w14:paraId="08F1F7A1" w14:textId="77777777" w:rsidR="007B188B" w:rsidRPr="009D76A7" w:rsidRDefault="007B188B" w:rsidP="007B188B">
      <w:pPr>
        <w:pBdr>
          <w:top w:val="nil"/>
          <w:left w:val="nil"/>
          <w:bottom w:val="nil"/>
          <w:right w:val="nil"/>
          <w:between w:val="nil"/>
        </w:pBdr>
        <w:ind w:left="709" w:right="709"/>
        <w:jc w:val="both"/>
        <w:rPr>
          <w:rFonts w:ascii="Palatino Linotype" w:hAnsi="Palatino Linotype"/>
          <w:sz w:val="22"/>
          <w:szCs w:val="22"/>
        </w:rPr>
      </w:pPr>
      <w:r w:rsidRPr="009D76A7">
        <w:rPr>
          <w:rFonts w:ascii="Palatino Linotype" w:eastAsia="Palatino Linotype" w:hAnsi="Palatino Linotype" w:cs="Palatino Linotype"/>
          <w:b/>
          <w:i/>
          <w:sz w:val="22"/>
          <w:szCs w:val="22"/>
        </w:rPr>
        <w:t>Cuarto.</w:t>
      </w:r>
      <w:r w:rsidRPr="009D76A7">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w:t>
      </w:r>
      <w:r w:rsidRPr="009D76A7">
        <w:rPr>
          <w:rFonts w:ascii="Palatino Linotype" w:eastAsia="Palatino Linotype" w:hAnsi="Palatino Linotype" w:cs="Palatino Linotype"/>
          <w:i/>
          <w:sz w:val="22"/>
          <w:szCs w:val="22"/>
        </w:rPr>
        <w:lastRenderedPageBreak/>
        <w:t>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5B59ABA" w14:textId="77777777" w:rsidR="007B188B" w:rsidRPr="009D76A7" w:rsidRDefault="007B188B" w:rsidP="007B188B">
      <w:pPr>
        <w:pBdr>
          <w:top w:val="nil"/>
          <w:left w:val="nil"/>
          <w:bottom w:val="nil"/>
          <w:right w:val="nil"/>
          <w:between w:val="nil"/>
        </w:pBdr>
        <w:ind w:left="709" w:right="709"/>
        <w:jc w:val="both"/>
        <w:rPr>
          <w:rFonts w:ascii="Palatino Linotype" w:hAnsi="Palatino Linotype"/>
          <w:sz w:val="22"/>
          <w:szCs w:val="22"/>
        </w:rPr>
      </w:pPr>
      <w:r w:rsidRPr="009D76A7">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2FDB719" w14:textId="77777777" w:rsidR="007B188B" w:rsidRPr="009D76A7" w:rsidRDefault="007B188B" w:rsidP="007B188B">
      <w:pPr>
        <w:pBdr>
          <w:top w:val="nil"/>
          <w:left w:val="nil"/>
          <w:bottom w:val="nil"/>
          <w:right w:val="nil"/>
          <w:between w:val="nil"/>
        </w:pBdr>
        <w:ind w:left="709" w:right="709"/>
        <w:jc w:val="both"/>
        <w:rPr>
          <w:rFonts w:ascii="Palatino Linotype" w:hAnsi="Palatino Linotype"/>
          <w:sz w:val="22"/>
          <w:szCs w:val="22"/>
        </w:rPr>
      </w:pPr>
      <w:r w:rsidRPr="009D76A7">
        <w:rPr>
          <w:rFonts w:ascii="Palatino Linotype" w:eastAsia="Palatino Linotype" w:hAnsi="Palatino Linotype" w:cs="Palatino Linotype"/>
          <w:b/>
          <w:i/>
          <w:sz w:val="22"/>
          <w:szCs w:val="22"/>
        </w:rPr>
        <w:t>Quinto.</w:t>
      </w:r>
      <w:r w:rsidRPr="009D76A7">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A6618A4" w14:textId="77777777" w:rsidR="007B188B" w:rsidRPr="009D76A7" w:rsidRDefault="007B188B" w:rsidP="007B188B">
      <w:pPr>
        <w:pBdr>
          <w:top w:val="nil"/>
          <w:left w:val="nil"/>
          <w:bottom w:val="nil"/>
          <w:right w:val="nil"/>
          <w:between w:val="nil"/>
        </w:pBdr>
        <w:ind w:left="709" w:right="709"/>
        <w:jc w:val="both"/>
        <w:rPr>
          <w:rFonts w:ascii="Palatino Linotype" w:hAnsi="Palatino Linotype"/>
          <w:sz w:val="22"/>
          <w:szCs w:val="22"/>
        </w:rPr>
      </w:pPr>
      <w:r w:rsidRPr="009D76A7">
        <w:rPr>
          <w:rFonts w:ascii="Palatino Linotype" w:eastAsia="Palatino Linotype" w:hAnsi="Palatino Linotype" w:cs="Palatino Linotype"/>
          <w:b/>
          <w:i/>
          <w:sz w:val="22"/>
          <w:szCs w:val="22"/>
        </w:rPr>
        <w:t>…</w:t>
      </w:r>
    </w:p>
    <w:p w14:paraId="79CC2E41" w14:textId="77777777" w:rsidR="007B188B" w:rsidRPr="009D76A7" w:rsidRDefault="007B188B" w:rsidP="007B188B">
      <w:pPr>
        <w:pBdr>
          <w:top w:val="nil"/>
          <w:left w:val="nil"/>
          <w:bottom w:val="nil"/>
          <w:right w:val="nil"/>
          <w:between w:val="nil"/>
        </w:pBdr>
        <w:ind w:left="709" w:right="709"/>
        <w:jc w:val="both"/>
        <w:rPr>
          <w:rFonts w:ascii="Palatino Linotype" w:hAnsi="Palatino Linotype"/>
          <w:sz w:val="22"/>
          <w:szCs w:val="22"/>
        </w:rPr>
      </w:pPr>
      <w:r w:rsidRPr="009D76A7">
        <w:rPr>
          <w:rFonts w:ascii="Palatino Linotype" w:eastAsia="Palatino Linotype" w:hAnsi="Palatino Linotype" w:cs="Palatino Linotype"/>
          <w:b/>
          <w:i/>
          <w:sz w:val="22"/>
          <w:szCs w:val="22"/>
        </w:rPr>
        <w:t>Séptimo.</w:t>
      </w:r>
      <w:r w:rsidRPr="009D76A7">
        <w:rPr>
          <w:rFonts w:ascii="Palatino Linotype" w:eastAsia="Palatino Linotype" w:hAnsi="Palatino Linotype" w:cs="Palatino Linotype"/>
          <w:i/>
          <w:sz w:val="22"/>
          <w:szCs w:val="22"/>
        </w:rPr>
        <w:t xml:space="preserve"> La clasificación de la información se llevará a cabo en el momento en que:</w:t>
      </w:r>
    </w:p>
    <w:p w14:paraId="29177C49" w14:textId="77777777" w:rsidR="007B188B" w:rsidRPr="009D76A7" w:rsidRDefault="007B188B" w:rsidP="007B188B">
      <w:pPr>
        <w:pBdr>
          <w:top w:val="nil"/>
          <w:left w:val="nil"/>
          <w:bottom w:val="nil"/>
          <w:right w:val="nil"/>
          <w:between w:val="nil"/>
        </w:pBdr>
        <w:ind w:left="709" w:right="709"/>
        <w:jc w:val="both"/>
        <w:rPr>
          <w:rFonts w:ascii="Palatino Linotype" w:hAnsi="Palatino Linotype"/>
          <w:sz w:val="22"/>
          <w:szCs w:val="22"/>
        </w:rPr>
      </w:pPr>
      <w:r w:rsidRPr="009D76A7">
        <w:rPr>
          <w:rFonts w:ascii="Palatino Linotype" w:eastAsia="Palatino Linotype" w:hAnsi="Palatino Linotype" w:cs="Palatino Linotype"/>
          <w:b/>
          <w:i/>
          <w:sz w:val="22"/>
          <w:szCs w:val="22"/>
        </w:rPr>
        <w:t>I.</w:t>
      </w:r>
      <w:r w:rsidRPr="009D76A7">
        <w:rPr>
          <w:rFonts w:ascii="Palatino Linotype" w:eastAsia="Palatino Linotype" w:hAnsi="Palatino Linotype" w:cs="Palatino Linotype"/>
          <w:i/>
          <w:sz w:val="22"/>
          <w:szCs w:val="22"/>
        </w:rPr>
        <w:t xml:space="preserve"> Se reciba una solicitud de acceso a la información;</w:t>
      </w:r>
    </w:p>
    <w:p w14:paraId="0507BBFD" w14:textId="77777777" w:rsidR="007B188B" w:rsidRPr="009D76A7" w:rsidRDefault="007B188B" w:rsidP="007B188B">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II.</w:t>
      </w:r>
      <w:r w:rsidRPr="009D76A7">
        <w:rPr>
          <w:rFonts w:ascii="Palatino Linotype" w:eastAsia="Palatino Linotype" w:hAnsi="Palatino Linotype" w:cs="Palatino Linotype"/>
          <w:i/>
          <w:sz w:val="22"/>
          <w:szCs w:val="22"/>
        </w:rPr>
        <w:t xml:space="preserve"> Se  determine mediante resolución del Comité de Transparencia, el órgano garante </w:t>
      </w:r>
    </w:p>
    <w:p w14:paraId="14C3869F" w14:textId="77777777" w:rsidR="007B188B" w:rsidRPr="009D76A7" w:rsidRDefault="007B188B" w:rsidP="007B188B">
      <w:pPr>
        <w:pBdr>
          <w:top w:val="nil"/>
          <w:left w:val="nil"/>
          <w:bottom w:val="nil"/>
          <w:right w:val="nil"/>
          <w:between w:val="nil"/>
        </w:pBdr>
        <w:ind w:left="709" w:right="709"/>
        <w:jc w:val="both"/>
        <w:rPr>
          <w:rFonts w:ascii="Palatino Linotype" w:hAnsi="Palatino Linotype"/>
          <w:sz w:val="22"/>
          <w:szCs w:val="22"/>
        </w:rPr>
      </w:pPr>
      <w:r w:rsidRPr="009D76A7">
        <w:rPr>
          <w:rFonts w:ascii="Palatino Linotype" w:eastAsia="Palatino Linotype" w:hAnsi="Palatino Linotype" w:cs="Palatino Linotype"/>
          <w:i/>
          <w:sz w:val="22"/>
          <w:szCs w:val="22"/>
        </w:rPr>
        <w:t>competente, o en cumplimiento a una sentencia del Poder Judicial; o</w:t>
      </w:r>
    </w:p>
    <w:p w14:paraId="2C102D99" w14:textId="77777777" w:rsidR="007B188B" w:rsidRPr="009D76A7" w:rsidRDefault="007B188B" w:rsidP="007B188B">
      <w:pPr>
        <w:pBdr>
          <w:top w:val="nil"/>
          <w:left w:val="nil"/>
          <w:bottom w:val="nil"/>
          <w:right w:val="nil"/>
          <w:between w:val="nil"/>
        </w:pBdr>
        <w:ind w:left="709" w:right="709"/>
        <w:jc w:val="both"/>
        <w:rPr>
          <w:rFonts w:ascii="Palatino Linotype" w:hAnsi="Palatino Linotype"/>
          <w:sz w:val="22"/>
          <w:szCs w:val="22"/>
        </w:rPr>
      </w:pPr>
      <w:r w:rsidRPr="009D76A7">
        <w:rPr>
          <w:rFonts w:ascii="Palatino Linotype" w:eastAsia="Palatino Linotype" w:hAnsi="Palatino Linotype" w:cs="Palatino Linotype"/>
          <w:b/>
          <w:i/>
          <w:sz w:val="22"/>
          <w:szCs w:val="22"/>
        </w:rPr>
        <w:t>III.</w:t>
      </w:r>
      <w:r w:rsidRPr="009D76A7">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3B20407" w14:textId="77777777" w:rsidR="007B188B" w:rsidRPr="009D76A7" w:rsidRDefault="007B188B" w:rsidP="007B188B">
      <w:pPr>
        <w:pBdr>
          <w:top w:val="nil"/>
          <w:left w:val="nil"/>
          <w:bottom w:val="nil"/>
          <w:right w:val="nil"/>
          <w:between w:val="nil"/>
        </w:pBdr>
        <w:ind w:left="709" w:right="709"/>
        <w:jc w:val="both"/>
        <w:rPr>
          <w:rFonts w:ascii="Palatino Linotype" w:hAnsi="Palatino Linotype"/>
          <w:sz w:val="22"/>
          <w:szCs w:val="22"/>
        </w:rPr>
      </w:pPr>
      <w:r w:rsidRPr="009D76A7">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F5131EB" w14:textId="77777777" w:rsidR="007B188B" w:rsidRPr="009D76A7" w:rsidRDefault="007B188B" w:rsidP="007B188B">
      <w:pPr>
        <w:pBdr>
          <w:top w:val="nil"/>
          <w:left w:val="nil"/>
          <w:bottom w:val="nil"/>
          <w:right w:val="nil"/>
          <w:between w:val="nil"/>
        </w:pBdr>
        <w:ind w:left="709" w:right="709"/>
        <w:jc w:val="both"/>
        <w:rPr>
          <w:rFonts w:ascii="Palatino Linotype" w:hAnsi="Palatino Linotype"/>
          <w:sz w:val="22"/>
          <w:szCs w:val="22"/>
        </w:rPr>
      </w:pPr>
      <w:r w:rsidRPr="009D76A7">
        <w:rPr>
          <w:rFonts w:ascii="Palatino Linotype" w:eastAsia="Palatino Linotype" w:hAnsi="Palatino Linotype" w:cs="Palatino Linotype"/>
          <w:b/>
          <w:i/>
          <w:sz w:val="22"/>
          <w:szCs w:val="22"/>
        </w:rPr>
        <w:t>Octavo.</w:t>
      </w:r>
      <w:r w:rsidRPr="009D76A7">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8F4F91C" w14:textId="77777777" w:rsidR="007B188B" w:rsidRPr="009D76A7" w:rsidRDefault="007B188B" w:rsidP="007B188B">
      <w:pPr>
        <w:pBdr>
          <w:top w:val="nil"/>
          <w:left w:val="nil"/>
          <w:bottom w:val="nil"/>
          <w:right w:val="nil"/>
          <w:between w:val="nil"/>
        </w:pBdr>
        <w:ind w:left="709" w:right="709"/>
        <w:jc w:val="both"/>
        <w:rPr>
          <w:rFonts w:ascii="Palatino Linotype" w:hAnsi="Palatino Linotype"/>
          <w:sz w:val="22"/>
          <w:szCs w:val="22"/>
        </w:rPr>
      </w:pPr>
      <w:r w:rsidRPr="009D76A7">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90580DC" w14:textId="77777777" w:rsidR="007B188B" w:rsidRPr="009D76A7" w:rsidRDefault="007B188B" w:rsidP="007B188B">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632D6205" w14:textId="77777777" w:rsidR="007B188B" w:rsidRPr="009D76A7" w:rsidRDefault="007B188B" w:rsidP="007B188B">
      <w:pPr>
        <w:pBdr>
          <w:top w:val="nil"/>
          <w:left w:val="nil"/>
          <w:bottom w:val="nil"/>
          <w:right w:val="nil"/>
          <w:between w:val="nil"/>
        </w:pBdr>
        <w:ind w:left="709" w:right="709"/>
        <w:jc w:val="both"/>
        <w:rPr>
          <w:rFonts w:ascii="Palatino Linotype" w:hAnsi="Palatino Linotype"/>
          <w:sz w:val="22"/>
          <w:szCs w:val="22"/>
        </w:rPr>
      </w:pPr>
      <w:r w:rsidRPr="009D76A7">
        <w:rPr>
          <w:rFonts w:ascii="Palatino Linotype" w:eastAsia="Palatino Linotype" w:hAnsi="Palatino Linotype" w:cs="Palatino Linotype"/>
          <w:b/>
          <w:i/>
          <w:sz w:val="22"/>
          <w:szCs w:val="22"/>
        </w:rPr>
        <w:t>Noveno.</w:t>
      </w:r>
      <w:r w:rsidRPr="009D76A7">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F163B72" w14:textId="77777777" w:rsidR="007B188B" w:rsidRPr="009D76A7" w:rsidRDefault="007B188B" w:rsidP="007B188B">
      <w:pPr>
        <w:pBdr>
          <w:top w:val="nil"/>
          <w:left w:val="nil"/>
          <w:bottom w:val="nil"/>
          <w:right w:val="nil"/>
          <w:between w:val="nil"/>
        </w:pBdr>
        <w:ind w:left="709" w:right="709"/>
        <w:jc w:val="both"/>
        <w:rPr>
          <w:rFonts w:ascii="Palatino Linotype" w:hAnsi="Palatino Linotype"/>
          <w:sz w:val="22"/>
          <w:szCs w:val="22"/>
        </w:rPr>
      </w:pPr>
      <w:r w:rsidRPr="009D76A7">
        <w:rPr>
          <w:rFonts w:ascii="Palatino Linotype" w:eastAsia="Palatino Linotype" w:hAnsi="Palatino Linotype" w:cs="Palatino Linotype"/>
          <w:b/>
          <w:i/>
          <w:sz w:val="22"/>
          <w:szCs w:val="22"/>
        </w:rPr>
        <w:lastRenderedPageBreak/>
        <w:t>Décimo.</w:t>
      </w:r>
      <w:r w:rsidRPr="009D76A7">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2F37840" w14:textId="77777777" w:rsidR="007B188B" w:rsidRPr="009D76A7" w:rsidRDefault="007B188B" w:rsidP="007B188B">
      <w:pPr>
        <w:pBdr>
          <w:top w:val="nil"/>
          <w:left w:val="nil"/>
          <w:bottom w:val="nil"/>
          <w:right w:val="nil"/>
          <w:between w:val="nil"/>
        </w:pBdr>
        <w:ind w:left="709" w:right="709"/>
        <w:jc w:val="both"/>
        <w:rPr>
          <w:rFonts w:ascii="Palatino Linotype" w:hAnsi="Palatino Linotype"/>
          <w:sz w:val="22"/>
          <w:szCs w:val="22"/>
        </w:rPr>
      </w:pPr>
      <w:r w:rsidRPr="009D76A7">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159286A" w14:textId="77777777" w:rsidR="007B188B" w:rsidRPr="009D76A7" w:rsidRDefault="007B188B" w:rsidP="007B188B">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Décimo primero.</w:t>
      </w:r>
      <w:r w:rsidRPr="009D76A7">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470130B" w14:textId="77777777" w:rsidR="007B188B" w:rsidRPr="009D76A7" w:rsidRDefault="007B188B" w:rsidP="007B188B">
      <w:pPr>
        <w:pBdr>
          <w:top w:val="nil"/>
          <w:left w:val="nil"/>
          <w:bottom w:val="nil"/>
          <w:right w:val="nil"/>
          <w:between w:val="nil"/>
        </w:pBdr>
        <w:ind w:right="709"/>
        <w:jc w:val="both"/>
        <w:rPr>
          <w:rFonts w:ascii="Palatino Linotype" w:hAnsi="Palatino Linotype"/>
          <w:sz w:val="22"/>
          <w:szCs w:val="22"/>
        </w:rPr>
      </w:pPr>
    </w:p>
    <w:p w14:paraId="6A977119" w14:textId="77777777" w:rsidR="007B188B" w:rsidRPr="009D76A7" w:rsidRDefault="007B188B" w:rsidP="007B188B">
      <w:pPr>
        <w:pBdr>
          <w:top w:val="nil"/>
          <w:left w:val="nil"/>
          <w:bottom w:val="nil"/>
          <w:right w:val="nil"/>
          <w:between w:val="nil"/>
        </w:pBdr>
        <w:ind w:left="709" w:right="709"/>
        <w:jc w:val="both"/>
        <w:rPr>
          <w:rFonts w:ascii="Palatino Linotype" w:hAnsi="Palatino Linotype"/>
          <w:sz w:val="22"/>
          <w:szCs w:val="22"/>
        </w:rPr>
      </w:pPr>
      <w:r w:rsidRPr="009D76A7">
        <w:rPr>
          <w:rFonts w:ascii="Palatino Linotype" w:eastAsia="Palatino Linotype" w:hAnsi="Palatino Linotype" w:cs="Palatino Linotype"/>
          <w:i/>
          <w:sz w:val="22"/>
          <w:szCs w:val="22"/>
        </w:rPr>
        <w:t>[…]</w:t>
      </w:r>
    </w:p>
    <w:p w14:paraId="4EDACB29" w14:textId="77777777" w:rsidR="007B188B" w:rsidRPr="009D76A7" w:rsidRDefault="007B188B" w:rsidP="007B188B">
      <w:pPr>
        <w:pBdr>
          <w:top w:val="nil"/>
          <w:left w:val="nil"/>
          <w:bottom w:val="nil"/>
          <w:right w:val="nil"/>
          <w:between w:val="nil"/>
        </w:pBdr>
        <w:ind w:left="709" w:right="709"/>
        <w:jc w:val="center"/>
        <w:rPr>
          <w:rFonts w:ascii="Palatino Linotype" w:hAnsi="Palatino Linotype"/>
          <w:sz w:val="22"/>
          <w:szCs w:val="22"/>
        </w:rPr>
      </w:pPr>
      <w:r w:rsidRPr="009D76A7">
        <w:rPr>
          <w:rFonts w:ascii="Palatino Linotype" w:eastAsia="Palatino Linotype" w:hAnsi="Palatino Linotype" w:cs="Palatino Linotype"/>
          <w:b/>
          <w:i/>
          <w:sz w:val="22"/>
          <w:szCs w:val="22"/>
        </w:rPr>
        <w:t>CAPÍTULO VIII</w:t>
      </w:r>
    </w:p>
    <w:p w14:paraId="3AB0C022" w14:textId="77777777" w:rsidR="007B188B" w:rsidRPr="009D76A7" w:rsidRDefault="007B188B" w:rsidP="007B188B">
      <w:pPr>
        <w:pBdr>
          <w:top w:val="nil"/>
          <w:left w:val="nil"/>
          <w:bottom w:val="nil"/>
          <w:right w:val="nil"/>
          <w:between w:val="nil"/>
        </w:pBdr>
        <w:spacing w:after="160"/>
        <w:ind w:left="709" w:right="709"/>
        <w:jc w:val="center"/>
        <w:rPr>
          <w:rFonts w:ascii="Palatino Linotype" w:eastAsia="Palatino Linotype" w:hAnsi="Palatino Linotype" w:cs="Palatino Linotype"/>
          <w:b/>
          <w:i/>
          <w:sz w:val="22"/>
          <w:szCs w:val="22"/>
        </w:rPr>
      </w:pPr>
      <w:r w:rsidRPr="009D76A7">
        <w:rPr>
          <w:rFonts w:ascii="Palatino Linotype" w:eastAsia="Palatino Linotype" w:hAnsi="Palatino Linotype" w:cs="Palatino Linotype"/>
          <w:b/>
          <w:i/>
          <w:sz w:val="22"/>
          <w:szCs w:val="22"/>
        </w:rPr>
        <w:t>DE LOS ELEMENTOS PARA LA CLASIFICACIÓN</w:t>
      </w:r>
    </w:p>
    <w:p w14:paraId="29C7A2D5" w14:textId="77777777" w:rsidR="007B188B" w:rsidRPr="009D76A7" w:rsidRDefault="007B188B" w:rsidP="007B188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Quincuagésimo</w:t>
      </w:r>
      <w:r w:rsidRPr="009D76A7">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6ABE8DFB" w14:textId="77777777" w:rsidR="007B188B" w:rsidRPr="009D76A7" w:rsidRDefault="007B188B" w:rsidP="007B188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Quincuagésimo primero</w:t>
      </w:r>
      <w:r w:rsidRPr="009D76A7">
        <w:rPr>
          <w:rFonts w:ascii="Palatino Linotype" w:eastAsia="Palatino Linotype" w:hAnsi="Palatino Linotype" w:cs="Palatino Linotype"/>
          <w:i/>
          <w:sz w:val="22"/>
          <w:szCs w:val="22"/>
        </w:rPr>
        <w:t>. Toda acta del Comité de Transparencia deberá contener:</w:t>
      </w:r>
    </w:p>
    <w:p w14:paraId="2B59D6C3" w14:textId="77777777" w:rsidR="007B188B" w:rsidRPr="009D76A7" w:rsidRDefault="007B188B" w:rsidP="007B188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 xml:space="preserve">I. El número de sesión y fecha; </w:t>
      </w:r>
    </w:p>
    <w:p w14:paraId="3090C4FE" w14:textId="77777777" w:rsidR="007B188B" w:rsidRPr="009D76A7" w:rsidRDefault="007B188B" w:rsidP="007B188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II. El nombre del área que solicitó la clasificación de información;</w:t>
      </w:r>
    </w:p>
    <w:p w14:paraId="3CE2090F" w14:textId="77777777" w:rsidR="007B188B" w:rsidRPr="009D76A7" w:rsidRDefault="007B188B" w:rsidP="007B188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III. La fundamentación legal y motivación correspondiente;</w:t>
      </w:r>
    </w:p>
    <w:p w14:paraId="4682548C" w14:textId="77777777" w:rsidR="007B188B" w:rsidRPr="009D76A7" w:rsidRDefault="007B188B" w:rsidP="007B188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IV. La resolución o resoluciones aprobadas; y</w:t>
      </w:r>
    </w:p>
    <w:p w14:paraId="10F25F5F" w14:textId="77777777" w:rsidR="007B188B" w:rsidRPr="009D76A7" w:rsidRDefault="007B188B" w:rsidP="007B188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 xml:space="preserve">V. La rúbrica o firma digital de cada integrante del Comité de Transparencia. </w:t>
      </w:r>
    </w:p>
    <w:p w14:paraId="3D417131" w14:textId="77777777" w:rsidR="007B188B" w:rsidRPr="009D76A7" w:rsidRDefault="007B188B" w:rsidP="007B188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12A028B0" w14:textId="77777777" w:rsidR="007B188B" w:rsidRPr="009D76A7" w:rsidRDefault="007B188B" w:rsidP="007B188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I. Los motivos y razonamientos que sustenten la confirmación o modificación de la prueba de daño;</w:t>
      </w:r>
    </w:p>
    <w:p w14:paraId="2545B125" w14:textId="77777777" w:rsidR="007B188B" w:rsidRPr="009D76A7" w:rsidRDefault="007B188B" w:rsidP="007B188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II. Descripción de las partes o secciones reservadas, en caso de clasificación parcial;</w:t>
      </w:r>
    </w:p>
    <w:p w14:paraId="7DA99DAC" w14:textId="77777777" w:rsidR="007B188B" w:rsidRPr="009D76A7" w:rsidRDefault="007B188B" w:rsidP="007B188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III. El periodo por el que mantendrá su clasificación y fecha de expiración; y</w:t>
      </w:r>
    </w:p>
    <w:p w14:paraId="6F12C964" w14:textId="77777777" w:rsidR="007B188B" w:rsidRPr="009D76A7" w:rsidRDefault="007B188B" w:rsidP="007B188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lastRenderedPageBreak/>
        <w:t>IV. El nombre del titular y área encargada de realizar la versión pública del documento, en su caso.</w:t>
      </w:r>
    </w:p>
    <w:p w14:paraId="3EC4EF8C" w14:textId="77777777" w:rsidR="007B188B" w:rsidRPr="009D76A7" w:rsidRDefault="007B188B" w:rsidP="007B188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426AF31" w14:textId="77777777" w:rsidR="007B188B" w:rsidRPr="009D76A7" w:rsidRDefault="007B188B" w:rsidP="007B188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B1BC2C3" w14:textId="77777777" w:rsidR="007B188B" w:rsidRPr="009D76A7" w:rsidRDefault="007B188B" w:rsidP="007B188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b/>
          <w:i/>
          <w:sz w:val="22"/>
          <w:szCs w:val="22"/>
        </w:rPr>
        <w:t>Quincuagésimo segundo</w:t>
      </w:r>
      <w:r w:rsidRPr="009D76A7">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30BBC7B" w14:textId="77777777" w:rsidR="007B188B" w:rsidRPr="009D76A7" w:rsidRDefault="007B188B" w:rsidP="007B188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244AAE73" w14:textId="77777777" w:rsidR="007B188B" w:rsidRPr="009D76A7" w:rsidRDefault="007B188B" w:rsidP="007B188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60133DAE" w14:textId="77777777" w:rsidR="007B188B" w:rsidRPr="009D76A7" w:rsidRDefault="007B188B" w:rsidP="007B188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D321620" w14:textId="77777777" w:rsidR="007B188B" w:rsidRPr="009D76A7" w:rsidRDefault="007B188B" w:rsidP="007B188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III. Señalar las personas o instancias autorizadas a acceder a la información clasificada.</w:t>
      </w:r>
    </w:p>
    <w:p w14:paraId="6587A243" w14:textId="77777777" w:rsidR="007B188B" w:rsidRPr="009D76A7" w:rsidRDefault="007B188B" w:rsidP="007B188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F68DFF9" w14:textId="77777777" w:rsidR="007B188B" w:rsidRPr="009D76A7" w:rsidRDefault="007B188B" w:rsidP="007B188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1565220F" w14:textId="77777777" w:rsidR="007B188B" w:rsidRPr="009D76A7" w:rsidRDefault="007B188B" w:rsidP="007B188B">
      <w:pPr>
        <w:pBdr>
          <w:top w:val="nil"/>
          <w:left w:val="nil"/>
          <w:bottom w:val="nil"/>
          <w:right w:val="nil"/>
          <w:between w:val="nil"/>
        </w:pBdr>
        <w:spacing w:after="160"/>
        <w:ind w:left="709" w:right="709"/>
        <w:jc w:val="both"/>
        <w:rPr>
          <w:rFonts w:ascii="Palatino Linotype" w:hAnsi="Palatino Linotype"/>
          <w:sz w:val="22"/>
          <w:szCs w:val="22"/>
        </w:rPr>
      </w:pPr>
      <w:r w:rsidRPr="009D76A7">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9D76A7">
        <w:rPr>
          <w:rFonts w:ascii="Palatino Linotype" w:eastAsia="Palatino Linotype" w:hAnsi="Palatino Linotype" w:cs="Palatino Linotype"/>
          <w:i/>
          <w:sz w:val="22"/>
          <w:szCs w:val="22"/>
        </w:rPr>
        <w:t>testado</w:t>
      </w:r>
      <w:proofErr w:type="spellEnd"/>
      <w:r w:rsidRPr="009D76A7">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w:t>
      </w:r>
      <w:r w:rsidRPr="009D76A7">
        <w:rPr>
          <w:rFonts w:ascii="Palatino Linotype" w:eastAsia="Palatino Linotype" w:hAnsi="Palatino Linotype" w:cs="Palatino Linotype"/>
          <w:i/>
          <w:sz w:val="22"/>
          <w:szCs w:val="22"/>
        </w:rPr>
        <w:lastRenderedPageBreak/>
        <w:t>Generales, los presentes Lineamientos y demás normativa aplicable antes de su confirmación por el Comité de Transparencia.” (Sic)</w:t>
      </w:r>
    </w:p>
    <w:p w14:paraId="63D861AE" w14:textId="77777777" w:rsidR="007B188B" w:rsidRPr="009D76A7" w:rsidRDefault="007B188B" w:rsidP="007B188B">
      <w:pPr>
        <w:rPr>
          <w:rFonts w:ascii="Palatino Linotype" w:hAnsi="Palatino Linotype"/>
          <w:sz w:val="22"/>
          <w:szCs w:val="22"/>
        </w:rPr>
      </w:pPr>
    </w:p>
    <w:p w14:paraId="7F282DF1" w14:textId="77777777" w:rsidR="007B188B" w:rsidRPr="009D76A7" w:rsidRDefault="007B188B" w:rsidP="007B188B">
      <w:pPr>
        <w:spacing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43777FAB" w14:textId="77777777" w:rsidR="007B188B" w:rsidRPr="009D76A7" w:rsidRDefault="007B188B" w:rsidP="007B188B">
      <w:pPr>
        <w:spacing w:line="360" w:lineRule="auto"/>
        <w:jc w:val="both"/>
        <w:rPr>
          <w:rFonts w:ascii="Palatino Linotype" w:eastAsia="Palatino Linotype" w:hAnsi="Palatino Linotype" w:cs="Palatino Linotype"/>
          <w:sz w:val="22"/>
          <w:szCs w:val="22"/>
        </w:rPr>
      </w:pPr>
    </w:p>
    <w:p w14:paraId="5A69AC8B" w14:textId="77777777" w:rsidR="007B188B" w:rsidRPr="009D76A7" w:rsidRDefault="007B188B" w:rsidP="007B188B">
      <w:pPr>
        <w:shd w:val="clear" w:color="auto" w:fill="FFFFFF"/>
        <w:spacing w:line="360" w:lineRule="auto"/>
        <w:ind w:right="51"/>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001A0606" w:rsidRPr="009D76A7">
        <w:rPr>
          <w:rFonts w:ascii="Palatino Linotype" w:eastAsia="Palatino Linotype" w:hAnsi="Palatino Linotype" w:cs="Palatino Linotype"/>
          <w:b/>
          <w:sz w:val="22"/>
          <w:szCs w:val="22"/>
        </w:rPr>
        <w:t>Recurrente</w:t>
      </w:r>
      <w:r w:rsidRPr="009D76A7">
        <w:rPr>
          <w:rFonts w:ascii="Palatino Linotype" w:eastAsia="Palatino Linotype" w:hAnsi="Palatino Linotype" w:cs="Palatino Linotype"/>
          <w:sz w:val="22"/>
          <w:szCs w:val="22"/>
        </w:rPr>
        <w:t>.</w:t>
      </w:r>
    </w:p>
    <w:p w14:paraId="230D4024" w14:textId="77777777" w:rsidR="00A12EBB" w:rsidRPr="009D76A7" w:rsidRDefault="00AD46E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sz w:val="22"/>
          <w:szCs w:val="22"/>
        </w:rPr>
        <w:t>Así, con fundamento en lo prescrito en los artículos 5 p</w:t>
      </w:r>
      <w:r w:rsidR="00285DD2" w:rsidRPr="009D76A7">
        <w:rPr>
          <w:rFonts w:ascii="Palatino Linotype" w:eastAsia="Palatino Linotype" w:hAnsi="Palatino Linotype" w:cs="Palatino Linotype"/>
          <w:sz w:val="22"/>
          <w:szCs w:val="22"/>
        </w:rPr>
        <w:t>árrafos trigésimo séptimo</w:t>
      </w:r>
      <w:r w:rsidRPr="009D76A7">
        <w:rPr>
          <w:rFonts w:ascii="Palatino Linotype" w:eastAsia="Palatino Linotype" w:hAnsi="Palatino Linotype" w:cs="Palatino Linotype"/>
          <w:sz w:val="22"/>
          <w:szCs w:val="22"/>
        </w:rPr>
        <w:t xml:space="preserve">, trigésimo </w:t>
      </w:r>
      <w:r w:rsidR="00285DD2" w:rsidRPr="009D76A7">
        <w:rPr>
          <w:rFonts w:ascii="Palatino Linotype" w:eastAsia="Palatino Linotype" w:hAnsi="Palatino Linotype" w:cs="Palatino Linotype"/>
          <w:sz w:val="22"/>
          <w:szCs w:val="22"/>
        </w:rPr>
        <w:t xml:space="preserve">octavo </w:t>
      </w:r>
      <w:r w:rsidRPr="009D76A7">
        <w:rPr>
          <w:rFonts w:ascii="Palatino Linotype" w:eastAsia="Palatino Linotype" w:hAnsi="Palatino Linotype" w:cs="Palatino Linotype"/>
          <w:sz w:val="22"/>
          <w:szCs w:val="22"/>
        </w:rPr>
        <w:t xml:space="preserve">y trigésimo </w:t>
      </w:r>
      <w:r w:rsidR="00285DD2" w:rsidRPr="009D76A7">
        <w:rPr>
          <w:rFonts w:ascii="Palatino Linotype" w:eastAsia="Palatino Linotype" w:hAnsi="Palatino Linotype" w:cs="Palatino Linotype"/>
          <w:sz w:val="22"/>
          <w:szCs w:val="22"/>
        </w:rPr>
        <w:t>noveno</w:t>
      </w:r>
      <w:r w:rsidRPr="009D76A7">
        <w:rPr>
          <w:rFonts w:ascii="Palatino Linotype" w:eastAsia="Palatino Linotype" w:hAnsi="Palatino Linotype" w:cs="Palatino Linotype"/>
          <w:sz w:val="22"/>
          <w:szCs w:val="22"/>
        </w:rPr>
        <w:t>, fracciones IV y V de la Constitución Política del Estado Libre y Soberano de México; 2, fracción II; 29, 36 fracciones I y II; 176, 178, 181, 185 y 186 fracción II de la Ley de Transparencia y Acceso a la Información Pública del Estado de México y Municipios, este Pleno:</w:t>
      </w:r>
    </w:p>
    <w:p w14:paraId="4E627148" w14:textId="77777777" w:rsidR="00A12EBB" w:rsidRPr="009D76A7" w:rsidRDefault="00AD46E7">
      <w:pPr>
        <w:spacing w:line="360" w:lineRule="auto"/>
        <w:ind w:left="567"/>
        <w:jc w:val="center"/>
        <w:rPr>
          <w:rFonts w:ascii="Palatino Linotype" w:eastAsia="Palatino Linotype" w:hAnsi="Palatino Linotype" w:cs="Palatino Linotype"/>
          <w:b/>
          <w:sz w:val="22"/>
          <w:szCs w:val="22"/>
        </w:rPr>
      </w:pPr>
      <w:r w:rsidRPr="009D76A7">
        <w:rPr>
          <w:rFonts w:ascii="Palatino Linotype" w:eastAsia="Palatino Linotype" w:hAnsi="Palatino Linotype" w:cs="Palatino Linotype"/>
          <w:b/>
          <w:sz w:val="22"/>
          <w:szCs w:val="22"/>
        </w:rPr>
        <w:t>R E S U E L V E</w:t>
      </w:r>
    </w:p>
    <w:p w14:paraId="31A0A695" w14:textId="77777777" w:rsidR="00A12EBB" w:rsidRPr="009D76A7" w:rsidRDefault="00AD46E7">
      <w:pPr>
        <w:spacing w:line="360" w:lineRule="auto"/>
        <w:ind w:right="49"/>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b/>
          <w:sz w:val="22"/>
          <w:szCs w:val="22"/>
        </w:rPr>
        <w:t>Primero.</w:t>
      </w:r>
      <w:r w:rsidRPr="009D76A7">
        <w:rPr>
          <w:rFonts w:ascii="Palatino Linotype" w:eastAsia="Palatino Linotype" w:hAnsi="Palatino Linotype" w:cs="Palatino Linotype"/>
          <w:sz w:val="22"/>
          <w:szCs w:val="22"/>
        </w:rPr>
        <w:t xml:space="preserve"> Resultan </w:t>
      </w:r>
      <w:r w:rsidRPr="009D76A7">
        <w:rPr>
          <w:rFonts w:ascii="Palatino Linotype" w:eastAsia="Palatino Linotype" w:hAnsi="Palatino Linotype" w:cs="Palatino Linotype"/>
          <w:b/>
          <w:sz w:val="22"/>
          <w:szCs w:val="22"/>
        </w:rPr>
        <w:t>fundados</w:t>
      </w:r>
      <w:r w:rsidRPr="009D76A7">
        <w:rPr>
          <w:rFonts w:ascii="Palatino Linotype" w:eastAsia="Palatino Linotype" w:hAnsi="Palatino Linotype" w:cs="Palatino Linotype"/>
          <w:sz w:val="22"/>
          <w:szCs w:val="22"/>
        </w:rPr>
        <w:t xml:space="preserve"> los motivos de inconformidad hechos valer por la parte </w:t>
      </w:r>
      <w:r w:rsidRPr="009D76A7">
        <w:rPr>
          <w:rFonts w:ascii="Palatino Linotype" w:eastAsia="Palatino Linotype" w:hAnsi="Palatino Linotype" w:cs="Palatino Linotype"/>
          <w:b/>
          <w:sz w:val="22"/>
          <w:szCs w:val="22"/>
        </w:rPr>
        <w:t>Recurrente</w:t>
      </w:r>
      <w:r w:rsidRPr="009D76A7">
        <w:rPr>
          <w:rFonts w:ascii="Palatino Linotype" w:eastAsia="Palatino Linotype" w:hAnsi="Palatino Linotype" w:cs="Palatino Linotype"/>
          <w:sz w:val="22"/>
          <w:szCs w:val="22"/>
        </w:rPr>
        <w:t xml:space="preserve"> en el Recurso de Revisión </w:t>
      </w:r>
      <w:r w:rsidR="00AA6847" w:rsidRPr="009D76A7">
        <w:rPr>
          <w:rFonts w:ascii="Palatino Linotype" w:eastAsia="Palatino Linotype" w:hAnsi="Palatino Linotype" w:cs="Palatino Linotype"/>
          <w:b/>
          <w:sz w:val="22"/>
          <w:szCs w:val="22"/>
        </w:rPr>
        <w:t>03319</w:t>
      </w:r>
      <w:r w:rsidRPr="009D76A7">
        <w:rPr>
          <w:rFonts w:ascii="Palatino Linotype" w:eastAsia="Palatino Linotype" w:hAnsi="Palatino Linotype" w:cs="Palatino Linotype"/>
          <w:b/>
          <w:sz w:val="22"/>
          <w:szCs w:val="22"/>
        </w:rPr>
        <w:t>/INFOEM/IP/RR/2025</w:t>
      </w:r>
      <w:r w:rsidRPr="009D76A7">
        <w:rPr>
          <w:rFonts w:ascii="Palatino Linotype" w:eastAsia="Palatino Linotype" w:hAnsi="Palatino Linotype" w:cs="Palatino Linotype"/>
          <w:sz w:val="22"/>
          <w:szCs w:val="22"/>
        </w:rPr>
        <w:t xml:space="preserve">, por lo que, en términos </w:t>
      </w:r>
      <w:r w:rsidRPr="009D76A7">
        <w:rPr>
          <w:rFonts w:ascii="Palatino Linotype" w:eastAsia="Palatino Linotype" w:hAnsi="Palatino Linotype" w:cs="Palatino Linotype"/>
          <w:sz w:val="22"/>
          <w:szCs w:val="22"/>
        </w:rPr>
        <w:lastRenderedPageBreak/>
        <w:t xml:space="preserve">del </w:t>
      </w:r>
      <w:r w:rsidRPr="009D76A7">
        <w:rPr>
          <w:rFonts w:ascii="Palatino Linotype" w:eastAsia="Palatino Linotype" w:hAnsi="Palatino Linotype" w:cs="Palatino Linotype"/>
          <w:b/>
          <w:sz w:val="22"/>
          <w:szCs w:val="22"/>
        </w:rPr>
        <w:t xml:space="preserve">Considerando Cuarto </w:t>
      </w:r>
      <w:r w:rsidRPr="009D76A7">
        <w:rPr>
          <w:rFonts w:ascii="Palatino Linotype" w:eastAsia="Palatino Linotype" w:hAnsi="Palatino Linotype" w:cs="Palatino Linotype"/>
          <w:sz w:val="22"/>
          <w:szCs w:val="22"/>
        </w:rPr>
        <w:t xml:space="preserve">de esta resolución, se </w:t>
      </w:r>
      <w:r w:rsidR="00AA6847" w:rsidRPr="009D76A7">
        <w:rPr>
          <w:rFonts w:ascii="Palatino Linotype" w:eastAsia="Palatino Linotype" w:hAnsi="Palatino Linotype" w:cs="Palatino Linotype"/>
          <w:b/>
          <w:sz w:val="22"/>
          <w:szCs w:val="22"/>
        </w:rPr>
        <w:t xml:space="preserve">Revoca </w:t>
      </w:r>
      <w:r w:rsidRPr="009D76A7">
        <w:rPr>
          <w:rFonts w:ascii="Palatino Linotype" w:eastAsia="Palatino Linotype" w:hAnsi="Palatino Linotype" w:cs="Palatino Linotype"/>
          <w:sz w:val="22"/>
          <w:szCs w:val="22"/>
        </w:rPr>
        <w:t xml:space="preserve">la respuesta emitida por el </w:t>
      </w:r>
      <w:r w:rsidRPr="009D76A7">
        <w:rPr>
          <w:rFonts w:ascii="Palatino Linotype" w:eastAsia="Palatino Linotype" w:hAnsi="Palatino Linotype" w:cs="Palatino Linotype"/>
          <w:b/>
          <w:sz w:val="22"/>
          <w:szCs w:val="22"/>
        </w:rPr>
        <w:t>Sujeto Obligado</w:t>
      </w:r>
      <w:r w:rsidRPr="009D76A7">
        <w:rPr>
          <w:rFonts w:ascii="Palatino Linotype" w:eastAsia="Palatino Linotype" w:hAnsi="Palatino Linotype" w:cs="Palatino Linotype"/>
          <w:sz w:val="22"/>
          <w:szCs w:val="22"/>
        </w:rPr>
        <w:t>.</w:t>
      </w:r>
    </w:p>
    <w:p w14:paraId="7B236A48" w14:textId="77777777" w:rsidR="00A12EBB" w:rsidRPr="009D76A7" w:rsidRDefault="00A12EBB">
      <w:pPr>
        <w:spacing w:line="360" w:lineRule="auto"/>
        <w:ind w:right="49"/>
        <w:jc w:val="both"/>
        <w:rPr>
          <w:rFonts w:ascii="Palatino Linotype" w:eastAsia="Palatino Linotype" w:hAnsi="Palatino Linotype" w:cs="Palatino Linotype"/>
          <w:sz w:val="22"/>
          <w:szCs w:val="22"/>
        </w:rPr>
      </w:pPr>
    </w:p>
    <w:p w14:paraId="18B1494A" w14:textId="77777777" w:rsidR="00A12EBB" w:rsidRPr="009D76A7" w:rsidRDefault="00AD46E7">
      <w:pPr>
        <w:spacing w:line="360" w:lineRule="auto"/>
        <w:ind w:right="49"/>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b/>
          <w:sz w:val="22"/>
          <w:szCs w:val="22"/>
        </w:rPr>
        <w:t>Segundo</w:t>
      </w:r>
      <w:r w:rsidRPr="009D76A7">
        <w:rPr>
          <w:rFonts w:ascii="Palatino Linotype" w:eastAsia="Palatino Linotype" w:hAnsi="Palatino Linotype" w:cs="Palatino Linotype"/>
          <w:sz w:val="22"/>
          <w:szCs w:val="22"/>
        </w:rPr>
        <w:t xml:space="preserve">. Se </w:t>
      </w:r>
      <w:r w:rsidRPr="009D76A7">
        <w:rPr>
          <w:rFonts w:ascii="Palatino Linotype" w:eastAsia="Palatino Linotype" w:hAnsi="Palatino Linotype" w:cs="Palatino Linotype"/>
          <w:b/>
          <w:sz w:val="22"/>
          <w:szCs w:val="22"/>
        </w:rPr>
        <w:t>ordena</w:t>
      </w:r>
      <w:r w:rsidRPr="009D76A7">
        <w:rPr>
          <w:rFonts w:ascii="Palatino Linotype" w:eastAsia="Palatino Linotype" w:hAnsi="Palatino Linotype" w:cs="Palatino Linotype"/>
          <w:sz w:val="22"/>
          <w:szCs w:val="22"/>
        </w:rPr>
        <w:t xml:space="preserve"> al </w:t>
      </w:r>
      <w:r w:rsidRPr="009D76A7">
        <w:rPr>
          <w:rFonts w:ascii="Palatino Linotype" w:eastAsia="Palatino Linotype" w:hAnsi="Palatino Linotype" w:cs="Palatino Linotype"/>
          <w:b/>
          <w:sz w:val="22"/>
          <w:szCs w:val="22"/>
        </w:rPr>
        <w:t>Sujeto Obligado</w:t>
      </w:r>
      <w:r w:rsidRPr="009D76A7">
        <w:rPr>
          <w:rFonts w:ascii="Palatino Linotype" w:eastAsia="Palatino Linotype" w:hAnsi="Palatino Linotype" w:cs="Palatino Linotype"/>
          <w:sz w:val="22"/>
          <w:szCs w:val="22"/>
        </w:rPr>
        <w:t xml:space="preserve"> que en términos del </w:t>
      </w:r>
      <w:r w:rsidRPr="009D76A7">
        <w:rPr>
          <w:rFonts w:ascii="Palatino Linotype" w:eastAsia="Palatino Linotype" w:hAnsi="Palatino Linotype" w:cs="Palatino Linotype"/>
          <w:b/>
          <w:sz w:val="22"/>
          <w:szCs w:val="22"/>
        </w:rPr>
        <w:t>Considerando Cuarto y Quinto</w:t>
      </w:r>
      <w:r w:rsidRPr="009D76A7">
        <w:rPr>
          <w:rFonts w:ascii="Palatino Linotype" w:eastAsia="Palatino Linotype" w:hAnsi="Palatino Linotype" w:cs="Palatino Linotype"/>
          <w:sz w:val="22"/>
          <w:szCs w:val="22"/>
        </w:rPr>
        <w:t>, haga entrega vía Sistema de Acceso a la Información Mexiqu</w:t>
      </w:r>
      <w:r w:rsidR="00AA6847" w:rsidRPr="009D76A7">
        <w:rPr>
          <w:rFonts w:ascii="Palatino Linotype" w:eastAsia="Palatino Linotype" w:hAnsi="Palatino Linotype" w:cs="Palatino Linotype"/>
          <w:sz w:val="22"/>
          <w:szCs w:val="22"/>
        </w:rPr>
        <w:t>ense</w:t>
      </w:r>
      <w:r w:rsidRPr="009D76A7">
        <w:rPr>
          <w:rFonts w:ascii="Palatino Linotype" w:eastAsia="Palatino Linotype" w:hAnsi="Palatino Linotype" w:cs="Palatino Linotype"/>
          <w:sz w:val="22"/>
          <w:szCs w:val="22"/>
        </w:rPr>
        <w:t xml:space="preserve">, de ser procedente en versión pública, de lo siguiente: </w:t>
      </w:r>
    </w:p>
    <w:p w14:paraId="64555C8B" w14:textId="77777777" w:rsidR="00A12EBB" w:rsidRPr="009D76A7" w:rsidRDefault="00A12EBB">
      <w:pPr>
        <w:spacing w:line="360" w:lineRule="auto"/>
        <w:ind w:right="49"/>
        <w:jc w:val="both"/>
        <w:rPr>
          <w:rFonts w:ascii="Palatino Linotype" w:eastAsia="Palatino Linotype" w:hAnsi="Palatino Linotype" w:cs="Palatino Linotype"/>
          <w:sz w:val="22"/>
          <w:szCs w:val="22"/>
        </w:rPr>
      </w:pPr>
    </w:p>
    <w:p w14:paraId="39CC3755" w14:textId="77777777" w:rsidR="00A12EBB" w:rsidRPr="009D76A7" w:rsidRDefault="00AA6847" w:rsidP="00AA6847">
      <w:pPr>
        <w:numPr>
          <w:ilvl w:val="0"/>
          <w:numId w:val="1"/>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b/>
          <w:i/>
          <w:sz w:val="22"/>
          <w:szCs w:val="22"/>
        </w:rPr>
      </w:pPr>
      <w:bookmarkStart w:id="6" w:name="_heading=h.1fob9te" w:colFirst="0" w:colLast="0"/>
      <w:bookmarkEnd w:id="6"/>
      <w:r w:rsidRPr="009D76A7">
        <w:rPr>
          <w:rFonts w:ascii="Palatino Linotype" w:eastAsia="Palatino Linotype" w:hAnsi="Palatino Linotype" w:cs="Palatino Linotype"/>
          <w:b/>
          <w:i/>
          <w:sz w:val="22"/>
          <w:szCs w:val="22"/>
        </w:rPr>
        <w:t>Las</w:t>
      </w:r>
      <w:r w:rsidR="00327B72" w:rsidRPr="009D76A7">
        <w:rPr>
          <w:rFonts w:ascii="Palatino Linotype" w:eastAsia="Palatino Linotype" w:hAnsi="Palatino Linotype" w:cs="Palatino Linotype"/>
          <w:b/>
          <w:i/>
          <w:sz w:val="22"/>
          <w:szCs w:val="22"/>
        </w:rPr>
        <w:t xml:space="preserve"> solicitudes de información que fueron recibidas por SAIMEX, así como las respuestas recaídas a cada solicitud y anexos, durante el segundo trimestre de dos mil veinticuatro</w:t>
      </w:r>
      <w:r w:rsidRPr="009D76A7">
        <w:rPr>
          <w:rFonts w:ascii="Palatino Linotype" w:eastAsia="Palatino Linotype" w:hAnsi="Palatino Linotype" w:cs="Palatino Linotype"/>
          <w:b/>
          <w:i/>
          <w:sz w:val="22"/>
          <w:szCs w:val="22"/>
        </w:rPr>
        <w:t>.</w:t>
      </w:r>
      <w:r w:rsidR="00AD46E7" w:rsidRPr="009D76A7">
        <w:rPr>
          <w:rFonts w:ascii="Palatino Linotype" w:eastAsia="Palatino Linotype" w:hAnsi="Palatino Linotype" w:cs="Palatino Linotype"/>
          <w:b/>
          <w:i/>
          <w:sz w:val="22"/>
          <w:szCs w:val="22"/>
        </w:rPr>
        <w:t xml:space="preserve"> </w:t>
      </w:r>
    </w:p>
    <w:p w14:paraId="6A7394DD" w14:textId="77777777" w:rsidR="001A0606" w:rsidRPr="009D76A7" w:rsidRDefault="001A0606" w:rsidP="001A0606">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p>
    <w:p w14:paraId="6F22CC15" w14:textId="77777777" w:rsidR="00A12EBB" w:rsidRPr="009D76A7" w:rsidRDefault="00AD46E7" w:rsidP="00AA684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D76A7">
        <w:rPr>
          <w:rFonts w:ascii="Palatino Linotype" w:eastAsia="Palatino Linotype" w:hAnsi="Palatino Linotype" w:cs="Palatino Linotype"/>
          <w:i/>
          <w:sz w:val="22"/>
          <w:szCs w:val="22"/>
        </w:rPr>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9D76A7">
        <w:rPr>
          <w:rFonts w:ascii="Palatino Linotype" w:eastAsia="Palatino Linotype" w:hAnsi="Palatino Linotype" w:cs="Palatino Linotype"/>
          <w:b/>
          <w:i/>
          <w:sz w:val="22"/>
          <w:szCs w:val="22"/>
        </w:rPr>
        <w:t>Recurrente.</w:t>
      </w:r>
    </w:p>
    <w:p w14:paraId="24FC2DC1" w14:textId="77777777" w:rsidR="00A12EBB" w:rsidRPr="009D76A7" w:rsidRDefault="00A12EBB">
      <w:pPr>
        <w:pBdr>
          <w:top w:val="nil"/>
          <w:left w:val="nil"/>
          <w:bottom w:val="nil"/>
          <w:right w:val="nil"/>
          <w:between w:val="nil"/>
        </w:pBdr>
        <w:spacing w:line="276" w:lineRule="auto"/>
        <w:ind w:left="1080" w:right="616"/>
        <w:jc w:val="both"/>
        <w:rPr>
          <w:rFonts w:ascii="Palatino Linotype" w:eastAsia="Palatino Linotype" w:hAnsi="Palatino Linotype" w:cs="Palatino Linotype"/>
          <w:i/>
          <w:sz w:val="22"/>
          <w:szCs w:val="22"/>
        </w:rPr>
      </w:pPr>
    </w:p>
    <w:p w14:paraId="7973FCC8" w14:textId="77777777" w:rsidR="00A12EBB" w:rsidRPr="009D76A7" w:rsidRDefault="00AD46E7">
      <w:pPr>
        <w:spacing w:line="360" w:lineRule="auto"/>
        <w:ind w:right="49"/>
        <w:jc w:val="both"/>
        <w:rPr>
          <w:rFonts w:ascii="Palatino Linotype" w:eastAsia="Palatino Linotype" w:hAnsi="Palatino Linotype" w:cs="Palatino Linotype"/>
          <w:b/>
          <w:sz w:val="22"/>
          <w:szCs w:val="22"/>
        </w:rPr>
      </w:pPr>
      <w:r w:rsidRPr="009D76A7">
        <w:rPr>
          <w:rFonts w:ascii="Palatino Linotype" w:eastAsia="Palatino Linotype" w:hAnsi="Palatino Linotype" w:cs="Palatino Linotype"/>
          <w:b/>
          <w:sz w:val="22"/>
          <w:szCs w:val="22"/>
        </w:rPr>
        <w:t>Tercero.</w:t>
      </w:r>
      <w:r w:rsidRPr="009D76A7">
        <w:rPr>
          <w:rFonts w:ascii="Palatino Linotype" w:eastAsia="Palatino Linotype" w:hAnsi="Palatino Linotype" w:cs="Palatino Linotype"/>
          <w:sz w:val="22"/>
          <w:szCs w:val="22"/>
        </w:rPr>
        <w:t xml:space="preserve"> </w:t>
      </w:r>
      <w:r w:rsidRPr="009D76A7">
        <w:rPr>
          <w:rFonts w:ascii="Palatino Linotype" w:eastAsia="Palatino Linotype" w:hAnsi="Palatino Linotype" w:cs="Palatino Linotype"/>
          <w:b/>
          <w:sz w:val="22"/>
          <w:szCs w:val="22"/>
        </w:rPr>
        <w:t xml:space="preserve">Notifíquese, </w:t>
      </w:r>
      <w:r w:rsidRPr="009D76A7">
        <w:rPr>
          <w:rFonts w:ascii="Palatino Linotype" w:eastAsia="Palatino Linotype" w:hAnsi="Palatino Linotype" w:cs="Palatino Linotype"/>
          <w:sz w:val="22"/>
          <w:szCs w:val="22"/>
        </w:rPr>
        <w:t xml:space="preserve">vía </w:t>
      </w:r>
      <w:r w:rsidRPr="009D76A7">
        <w:rPr>
          <w:rFonts w:ascii="Palatino Linotype" w:eastAsia="Palatino Linotype" w:hAnsi="Palatino Linotype" w:cs="Palatino Linotype"/>
          <w:b/>
          <w:sz w:val="22"/>
          <w:szCs w:val="22"/>
        </w:rPr>
        <w:t xml:space="preserve">SAIMEX </w:t>
      </w:r>
      <w:r w:rsidRPr="009D76A7">
        <w:rPr>
          <w:rFonts w:ascii="Palatino Linotype" w:eastAsia="Palatino Linotype" w:hAnsi="Palatino Linotype" w:cs="Palatino Linotype"/>
          <w:sz w:val="22"/>
          <w:szCs w:val="22"/>
        </w:rPr>
        <w:t xml:space="preserve">la presente resolución a la </w:t>
      </w:r>
      <w:r w:rsidRPr="009D76A7">
        <w:rPr>
          <w:rFonts w:ascii="Palatino Linotype" w:eastAsia="Palatino Linotype" w:hAnsi="Palatino Linotype" w:cs="Palatino Linotype"/>
          <w:b/>
          <w:sz w:val="22"/>
          <w:szCs w:val="22"/>
        </w:rPr>
        <w:t xml:space="preserve">Titular de la Unidad de Transparencia </w:t>
      </w:r>
      <w:r w:rsidRPr="009D76A7">
        <w:rPr>
          <w:rFonts w:ascii="Palatino Linotype" w:eastAsia="Palatino Linotype" w:hAnsi="Palatino Linotype" w:cs="Palatino Linotype"/>
          <w:sz w:val="22"/>
          <w:szCs w:val="22"/>
        </w:rPr>
        <w:t xml:space="preserve">del </w:t>
      </w:r>
      <w:r w:rsidRPr="009D76A7">
        <w:rPr>
          <w:rFonts w:ascii="Palatino Linotype" w:eastAsia="Palatino Linotype" w:hAnsi="Palatino Linotype" w:cs="Palatino Linotype"/>
          <w:b/>
          <w:sz w:val="22"/>
          <w:szCs w:val="22"/>
        </w:rPr>
        <w:t>Sujeto Obligado</w:t>
      </w:r>
      <w:r w:rsidRPr="009D76A7">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71B58348" w14:textId="77777777" w:rsidR="00A12EBB" w:rsidRPr="009D76A7" w:rsidRDefault="00A12EBB">
      <w:pPr>
        <w:spacing w:line="360" w:lineRule="auto"/>
        <w:ind w:right="49"/>
        <w:jc w:val="both"/>
        <w:rPr>
          <w:rFonts w:ascii="Palatino Linotype" w:eastAsia="Palatino Linotype" w:hAnsi="Palatino Linotype" w:cs="Palatino Linotype"/>
          <w:sz w:val="22"/>
          <w:szCs w:val="22"/>
        </w:rPr>
      </w:pPr>
    </w:p>
    <w:p w14:paraId="5B7A6075" w14:textId="77777777" w:rsidR="00A12EBB" w:rsidRPr="009D76A7" w:rsidRDefault="00AD46E7">
      <w:pPr>
        <w:spacing w:line="360" w:lineRule="auto"/>
        <w:ind w:right="49"/>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b/>
          <w:sz w:val="22"/>
          <w:szCs w:val="22"/>
        </w:rPr>
        <w:t>Cuarto.</w:t>
      </w:r>
      <w:r w:rsidRPr="009D76A7">
        <w:rPr>
          <w:rFonts w:ascii="Palatino Linotype" w:eastAsia="Palatino Linotype" w:hAnsi="Palatino Linotype" w:cs="Palatino Linotype"/>
          <w:sz w:val="22"/>
          <w:szCs w:val="22"/>
        </w:rPr>
        <w:t xml:space="preserve"> </w:t>
      </w:r>
      <w:r w:rsidRPr="009D76A7">
        <w:rPr>
          <w:rFonts w:ascii="Palatino Linotype" w:eastAsia="Palatino Linotype" w:hAnsi="Palatino Linotype" w:cs="Palatino Linotype"/>
          <w:b/>
          <w:sz w:val="22"/>
          <w:szCs w:val="22"/>
        </w:rPr>
        <w:t xml:space="preserve">Notifíquese </w:t>
      </w:r>
      <w:r w:rsidRPr="009D76A7">
        <w:rPr>
          <w:rFonts w:ascii="Palatino Linotype" w:eastAsia="Palatino Linotype" w:hAnsi="Palatino Linotype" w:cs="Palatino Linotype"/>
          <w:sz w:val="22"/>
          <w:szCs w:val="22"/>
        </w:rPr>
        <w:t>vía</w:t>
      </w:r>
      <w:r w:rsidRPr="009D76A7">
        <w:rPr>
          <w:rFonts w:ascii="Palatino Linotype" w:eastAsia="Palatino Linotype" w:hAnsi="Palatino Linotype" w:cs="Palatino Linotype"/>
          <w:b/>
          <w:sz w:val="22"/>
          <w:szCs w:val="22"/>
        </w:rPr>
        <w:t xml:space="preserve"> SAIMEX </w:t>
      </w:r>
      <w:r w:rsidRPr="009D76A7">
        <w:rPr>
          <w:rFonts w:ascii="Palatino Linotype" w:eastAsia="Palatino Linotype" w:hAnsi="Palatino Linotype" w:cs="Palatino Linotype"/>
          <w:sz w:val="22"/>
          <w:szCs w:val="22"/>
        </w:rPr>
        <w:t xml:space="preserve">a la parte </w:t>
      </w:r>
      <w:r w:rsidRPr="009D76A7">
        <w:rPr>
          <w:rFonts w:ascii="Palatino Linotype" w:eastAsia="Palatino Linotype" w:hAnsi="Palatino Linotype" w:cs="Palatino Linotype"/>
          <w:b/>
          <w:sz w:val="22"/>
          <w:szCs w:val="22"/>
        </w:rPr>
        <w:t xml:space="preserve">Recurrente </w:t>
      </w:r>
      <w:r w:rsidRPr="009D76A7">
        <w:rPr>
          <w:rFonts w:ascii="Palatino Linotype" w:eastAsia="Palatino Linotype" w:hAnsi="Palatino Linotype" w:cs="Palatino Linotype"/>
          <w:sz w:val="22"/>
          <w:szCs w:val="22"/>
        </w:rPr>
        <w:t xml:space="preserve">la presente resolución, así como, que de conformidad con lo establecido en el artículo 196 de la Ley de Transparencia y </w:t>
      </w:r>
      <w:r w:rsidRPr="009D76A7">
        <w:rPr>
          <w:rFonts w:ascii="Palatino Linotype" w:eastAsia="Palatino Linotype" w:hAnsi="Palatino Linotype" w:cs="Palatino Linotype"/>
          <w:sz w:val="22"/>
          <w:szCs w:val="22"/>
        </w:rPr>
        <w:lastRenderedPageBreak/>
        <w:t xml:space="preserve">Acceso a la Información Pública del Estado de México y Municipios, podrá impugnar la presente resolución vía Juicio de Amparo en los términos de las leyes aplicables. </w:t>
      </w:r>
    </w:p>
    <w:p w14:paraId="00D359BA" w14:textId="77777777" w:rsidR="00A12EBB" w:rsidRPr="009D76A7" w:rsidRDefault="00A12EBB">
      <w:pPr>
        <w:spacing w:line="360" w:lineRule="auto"/>
        <w:ind w:right="49"/>
        <w:jc w:val="both"/>
        <w:rPr>
          <w:rFonts w:ascii="Palatino Linotype" w:eastAsia="Palatino Linotype" w:hAnsi="Palatino Linotype" w:cs="Palatino Linotype"/>
          <w:sz w:val="22"/>
          <w:szCs w:val="22"/>
        </w:rPr>
      </w:pPr>
    </w:p>
    <w:p w14:paraId="4725D34A" w14:textId="77777777" w:rsidR="00A12EBB" w:rsidRPr="009D76A7" w:rsidRDefault="00AD46E7">
      <w:pPr>
        <w:spacing w:line="360" w:lineRule="auto"/>
        <w:ind w:right="49"/>
        <w:jc w:val="both"/>
        <w:rPr>
          <w:rFonts w:ascii="Palatino Linotype" w:eastAsia="Palatino Linotype" w:hAnsi="Palatino Linotype" w:cs="Palatino Linotype"/>
          <w:sz w:val="22"/>
          <w:szCs w:val="22"/>
        </w:rPr>
      </w:pPr>
      <w:r w:rsidRPr="009D76A7">
        <w:rPr>
          <w:rFonts w:ascii="Palatino Linotype" w:eastAsia="Palatino Linotype" w:hAnsi="Palatino Linotype" w:cs="Palatino Linotype"/>
          <w:b/>
          <w:sz w:val="22"/>
          <w:szCs w:val="22"/>
        </w:rPr>
        <w:t>Quinto.</w:t>
      </w:r>
      <w:r w:rsidRPr="009D76A7">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9D76A7">
        <w:rPr>
          <w:rFonts w:ascii="Palatino Linotype" w:eastAsia="Palatino Linotype" w:hAnsi="Palatino Linotype" w:cs="Palatino Linotype"/>
          <w:b/>
          <w:sz w:val="22"/>
          <w:szCs w:val="22"/>
        </w:rPr>
        <w:t>Sujeto Obligado</w:t>
      </w:r>
      <w:r w:rsidRPr="009D76A7">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1127A9DC" w14:textId="77777777" w:rsidR="00A12EBB" w:rsidRPr="009D76A7" w:rsidRDefault="00A12EBB">
      <w:pPr>
        <w:spacing w:line="360" w:lineRule="auto"/>
        <w:ind w:right="49"/>
        <w:jc w:val="both"/>
        <w:rPr>
          <w:rFonts w:ascii="Palatino Linotype" w:eastAsia="Palatino Linotype" w:hAnsi="Palatino Linotype" w:cs="Palatino Linotype"/>
          <w:sz w:val="22"/>
          <w:szCs w:val="22"/>
        </w:rPr>
      </w:pPr>
    </w:p>
    <w:p w14:paraId="39AC120C" w14:textId="77777777" w:rsidR="00A12EBB" w:rsidRPr="00E06A67" w:rsidRDefault="00AD46E7">
      <w:pPr>
        <w:spacing w:line="360" w:lineRule="auto"/>
        <w:jc w:val="both"/>
        <w:rPr>
          <w:rFonts w:ascii="Palatino Linotype" w:eastAsia="Palatino Linotype" w:hAnsi="Palatino Linotype" w:cs="Palatino Linotype"/>
          <w:sz w:val="22"/>
          <w:szCs w:val="22"/>
        </w:rPr>
        <w:sectPr w:rsidR="00A12EBB" w:rsidRPr="00E06A67">
          <w:headerReference w:type="default" r:id="rId9"/>
          <w:footerReference w:type="default" r:id="rId10"/>
          <w:headerReference w:type="first" r:id="rId11"/>
          <w:footerReference w:type="first" r:id="rId12"/>
          <w:pgSz w:w="12240" w:h="15840"/>
          <w:pgMar w:top="2041" w:right="1701" w:bottom="1701" w:left="1701" w:header="709" w:footer="709" w:gutter="0"/>
          <w:pgNumType w:start="1"/>
          <w:cols w:space="720"/>
          <w:titlePg/>
        </w:sectPr>
      </w:pPr>
      <w:r w:rsidRPr="009D76A7">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A6847" w:rsidRPr="009D76A7">
        <w:rPr>
          <w:rFonts w:ascii="Palatino Linotype" w:eastAsia="Palatino Linotype" w:hAnsi="Palatino Linotype" w:cs="Palatino Linotype"/>
          <w:sz w:val="22"/>
          <w:szCs w:val="22"/>
        </w:rPr>
        <w:t xml:space="preserve">VIGÉSIMA PRIMERA </w:t>
      </w:r>
      <w:r w:rsidRPr="009D76A7">
        <w:rPr>
          <w:rFonts w:ascii="Palatino Linotype" w:eastAsia="Palatino Linotype" w:hAnsi="Palatino Linotype" w:cs="Palatino Linotype"/>
          <w:sz w:val="22"/>
          <w:szCs w:val="22"/>
        </w:rPr>
        <w:t xml:space="preserve">SESIÓN ORDINARIA CELEBRADA EL </w:t>
      </w:r>
      <w:r w:rsidR="00AA6847" w:rsidRPr="009D76A7">
        <w:rPr>
          <w:rFonts w:ascii="Palatino Linotype" w:eastAsia="Palatino Linotype" w:hAnsi="Palatino Linotype" w:cs="Palatino Linotype"/>
          <w:sz w:val="22"/>
          <w:szCs w:val="22"/>
        </w:rPr>
        <w:t>ONCE DE JUNIO</w:t>
      </w:r>
      <w:r w:rsidRPr="009D76A7">
        <w:rPr>
          <w:rFonts w:ascii="Palatino Linotype" w:eastAsia="Palatino Linotype" w:hAnsi="Palatino Linotype" w:cs="Palatino Linotype"/>
          <w:sz w:val="22"/>
          <w:szCs w:val="22"/>
        </w:rPr>
        <w:t xml:space="preserve"> DE DOS MIL VEINTICINCO, ANTE EL SECRETARIO TÉCNICO DEL PLENO ALEXIS TAPIA RAMÍREZ.</w:t>
      </w:r>
      <w:r w:rsidRPr="00E06A67">
        <w:rPr>
          <w:rFonts w:ascii="Palatino Linotype" w:eastAsia="Palatino Linotype" w:hAnsi="Palatino Linotype" w:cs="Palatino Linotype"/>
          <w:sz w:val="22"/>
          <w:szCs w:val="22"/>
        </w:rPr>
        <w:t xml:space="preserve">                              </w:t>
      </w:r>
    </w:p>
    <w:p w14:paraId="193D27E2" w14:textId="77777777" w:rsidR="00A12EBB" w:rsidRPr="00E06A67" w:rsidRDefault="00A12EBB">
      <w:pPr>
        <w:spacing w:line="360" w:lineRule="auto"/>
        <w:jc w:val="both"/>
        <w:rPr>
          <w:rFonts w:ascii="Palatino Linotype" w:eastAsia="Palatino Linotype" w:hAnsi="Palatino Linotype" w:cs="Palatino Linotype"/>
          <w:sz w:val="22"/>
          <w:szCs w:val="22"/>
        </w:rPr>
      </w:pPr>
    </w:p>
    <w:sectPr w:rsidR="00A12EBB" w:rsidRPr="00E06A67">
      <w:headerReference w:type="first" r:id="rId13"/>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ABC61" w14:textId="77777777" w:rsidR="005169D3" w:rsidRDefault="005169D3">
      <w:r>
        <w:separator/>
      </w:r>
    </w:p>
  </w:endnote>
  <w:endnote w:type="continuationSeparator" w:id="0">
    <w:p w14:paraId="64A85DBA" w14:textId="77777777" w:rsidR="005169D3" w:rsidRDefault="0051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E158" w14:textId="77777777" w:rsidR="00196489" w:rsidRDefault="0019648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D76A7">
      <w:rPr>
        <w:rFonts w:ascii="Arial" w:eastAsia="Arial" w:hAnsi="Arial" w:cs="Arial"/>
        <w:b/>
        <w:noProof/>
        <w:color w:val="000000"/>
        <w:sz w:val="20"/>
        <w:szCs w:val="20"/>
      </w:rPr>
      <w:t>33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D76A7">
      <w:rPr>
        <w:rFonts w:ascii="Arial" w:eastAsia="Arial" w:hAnsi="Arial" w:cs="Arial"/>
        <w:b/>
        <w:noProof/>
        <w:color w:val="000000"/>
        <w:sz w:val="20"/>
        <w:szCs w:val="20"/>
      </w:rPr>
      <w:t>36</w:t>
    </w:r>
    <w:r>
      <w:rPr>
        <w:rFonts w:ascii="Arial" w:eastAsia="Arial" w:hAnsi="Arial" w:cs="Arial"/>
        <w:b/>
        <w:color w:val="000000"/>
        <w:sz w:val="20"/>
        <w:szCs w:val="20"/>
      </w:rPr>
      <w:fldChar w:fldCharType="end"/>
    </w:r>
  </w:p>
  <w:p w14:paraId="67E5E1DB" w14:textId="77777777" w:rsidR="00196489" w:rsidRDefault="00196489">
    <w:pPr>
      <w:pBdr>
        <w:top w:val="nil"/>
        <w:left w:val="nil"/>
        <w:bottom w:val="nil"/>
        <w:right w:val="nil"/>
        <w:between w:val="nil"/>
      </w:pBdr>
      <w:tabs>
        <w:tab w:val="center" w:pos="4252"/>
        <w:tab w:val="right" w:pos="8504"/>
      </w:tabs>
      <w:rPr>
        <w:color w:val="000000"/>
      </w:rPr>
    </w:pPr>
  </w:p>
  <w:p w14:paraId="7916762E" w14:textId="77777777" w:rsidR="00196489" w:rsidRDefault="0019648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9836" w14:textId="77777777" w:rsidR="00196489" w:rsidRDefault="0019648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D76A7">
      <w:rPr>
        <w:rFonts w:ascii="Arial" w:eastAsia="Arial" w:hAnsi="Arial" w:cs="Arial"/>
        <w:b/>
        <w:noProof/>
        <w:color w:val="000000"/>
        <w:sz w:val="20"/>
        <w:szCs w:val="20"/>
      </w:rPr>
      <w:t>36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D76A7">
      <w:rPr>
        <w:rFonts w:ascii="Arial" w:eastAsia="Arial" w:hAnsi="Arial" w:cs="Arial"/>
        <w:b/>
        <w:noProof/>
        <w:color w:val="000000"/>
        <w:sz w:val="20"/>
        <w:szCs w:val="20"/>
      </w:rPr>
      <w:t>36</w:t>
    </w:r>
    <w:r>
      <w:rPr>
        <w:rFonts w:ascii="Arial" w:eastAsia="Arial" w:hAnsi="Arial" w:cs="Arial"/>
        <w:b/>
        <w:color w:val="000000"/>
        <w:sz w:val="20"/>
        <w:szCs w:val="20"/>
      </w:rPr>
      <w:fldChar w:fldCharType="end"/>
    </w:r>
  </w:p>
  <w:p w14:paraId="3A9F2496" w14:textId="77777777" w:rsidR="00196489" w:rsidRDefault="0019648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F0EC1" w14:textId="77777777" w:rsidR="005169D3" w:rsidRDefault="005169D3">
      <w:r>
        <w:separator/>
      </w:r>
    </w:p>
  </w:footnote>
  <w:footnote w:type="continuationSeparator" w:id="0">
    <w:p w14:paraId="57A28CBA" w14:textId="77777777" w:rsidR="005169D3" w:rsidRDefault="00516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8476" w14:textId="77777777" w:rsidR="00196489" w:rsidRDefault="00196489">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3C915AA2" wp14:editId="2F4EC701">
          <wp:simplePos x="0" y="0"/>
          <wp:positionH relativeFrom="column">
            <wp:posOffset>-638173</wp:posOffset>
          </wp:positionH>
          <wp:positionV relativeFrom="paragraph">
            <wp:posOffset>-450213</wp:posOffset>
          </wp:positionV>
          <wp:extent cx="7809876" cy="10165823"/>
          <wp:effectExtent l="0" t="0" r="0" b="0"/>
          <wp:wrapNone/>
          <wp:docPr id="16133431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528" w:type="dxa"/>
      <w:tblInd w:w="3261" w:type="dxa"/>
      <w:tblLayout w:type="fixed"/>
      <w:tblLook w:val="0400" w:firstRow="0" w:lastRow="0" w:firstColumn="0" w:lastColumn="0" w:noHBand="0" w:noVBand="1"/>
    </w:tblPr>
    <w:tblGrid>
      <w:gridCol w:w="2551"/>
      <w:gridCol w:w="2977"/>
    </w:tblGrid>
    <w:tr w:rsidR="00196489" w14:paraId="24B7ED0D" w14:textId="77777777">
      <w:tc>
        <w:tcPr>
          <w:tcW w:w="2551" w:type="dxa"/>
          <w:vAlign w:val="center"/>
        </w:tcPr>
        <w:p w14:paraId="4E1859B7" w14:textId="77777777" w:rsidR="00196489" w:rsidRDefault="0019648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173699D3" w14:textId="77777777" w:rsidR="00196489" w:rsidRDefault="00196489" w:rsidP="00CA74F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03319/INFOEM/IP/RR/2025</w:t>
          </w:r>
        </w:p>
      </w:tc>
    </w:tr>
    <w:tr w:rsidR="00196489" w14:paraId="4B164743" w14:textId="77777777">
      <w:trPr>
        <w:trHeight w:val="228"/>
      </w:trPr>
      <w:tc>
        <w:tcPr>
          <w:tcW w:w="2551" w:type="dxa"/>
          <w:vAlign w:val="center"/>
        </w:tcPr>
        <w:p w14:paraId="3F0DC472" w14:textId="77777777" w:rsidR="00196489" w:rsidRDefault="0019648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0E361026" w14:textId="77777777" w:rsidR="00196489" w:rsidRDefault="00196489">
          <w:pPr>
            <w:jc w:val="both"/>
            <w:rPr>
              <w:rFonts w:ascii="Palatino Linotype" w:eastAsia="Palatino Linotype" w:hAnsi="Palatino Linotype" w:cs="Palatino Linotype"/>
              <w:b/>
              <w:sz w:val="22"/>
              <w:szCs w:val="22"/>
            </w:rPr>
          </w:pPr>
          <w:r w:rsidRPr="00CA74F1">
            <w:rPr>
              <w:rFonts w:ascii="Palatino Linotype" w:eastAsia="Palatino Linotype" w:hAnsi="Palatino Linotype" w:cs="Palatino Linotype"/>
              <w:b/>
              <w:sz w:val="22"/>
              <w:szCs w:val="22"/>
            </w:rPr>
            <w:t>Secretaría de Movilidad</w:t>
          </w:r>
        </w:p>
      </w:tc>
    </w:tr>
    <w:tr w:rsidR="00196489" w14:paraId="091FB6AD" w14:textId="77777777">
      <w:tc>
        <w:tcPr>
          <w:tcW w:w="2551" w:type="dxa"/>
          <w:vAlign w:val="center"/>
        </w:tcPr>
        <w:p w14:paraId="30B8BDCB" w14:textId="77777777" w:rsidR="00196489" w:rsidRDefault="0019648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3A55D02A" w14:textId="77777777" w:rsidR="00196489" w:rsidRDefault="0019648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0AFAF0A" w14:textId="77777777" w:rsidR="00196489" w:rsidRDefault="0019648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EEFF" w14:textId="77777777" w:rsidR="00196489" w:rsidRDefault="00196489">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7C353625" wp14:editId="206B1FE8">
          <wp:simplePos x="0" y="0"/>
          <wp:positionH relativeFrom="column">
            <wp:posOffset>-798191</wp:posOffset>
          </wp:positionH>
          <wp:positionV relativeFrom="paragraph">
            <wp:posOffset>-399411</wp:posOffset>
          </wp:positionV>
          <wp:extent cx="7809876" cy="10165823"/>
          <wp:effectExtent l="0" t="0" r="0" b="0"/>
          <wp:wrapNone/>
          <wp:docPr id="16133431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70" w:type="dxa"/>
      <w:tblInd w:w="3119" w:type="dxa"/>
      <w:tblLayout w:type="fixed"/>
      <w:tblLook w:val="0400" w:firstRow="0" w:lastRow="0" w:firstColumn="0" w:lastColumn="0" w:noHBand="0" w:noVBand="1"/>
    </w:tblPr>
    <w:tblGrid>
      <w:gridCol w:w="2551"/>
      <w:gridCol w:w="3119"/>
    </w:tblGrid>
    <w:tr w:rsidR="00196489" w14:paraId="4578A484" w14:textId="77777777">
      <w:tc>
        <w:tcPr>
          <w:tcW w:w="2551" w:type="dxa"/>
          <w:vAlign w:val="center"/>
        </w:tcPr>
        <w:p w14:paraId="681E5AB7" w14:textId="77777777" w:rsidR="00196489" w:rsidRDefault="0019648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F8B1384" w14:textId="77777777" w:rsidR="00196489" w:rsidRDefault="00196489" w:rsidP="00CA74F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03319/INFOEM/IP/RR/2025 </w:t>
          </w:r>
        </w:p>
      </w:tc>
    </w:tr>
    <w:tr w:rsidR="00196489" w14:paraId="5249D47A" w14:textId="77777777">
      <w:tc>
        <w:tcPr>
          <w:tcW w:w="2551" w:type="dxa"/>
          <w:vAlign w:val="center"/>
        </w:tcPr>
        <w:p w14:paraId="404C35A5" w14:textId="77777777" w:rsidR="00196489" w:rsidRDefault="0019648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46B2BEAD" w14:textId="77777777" w:rsidR="00196489" w:rsidRDefault="00196489">
          <w:pPr>
            <w:ind w:left="-115" w:right="-533"/>
            <w:jc w:val="both"/>
            <w:rPr>
              <w:rFonts w:ascii="Palatino Linotype" w:eastAsia="Palatino Linotype" w:hAnsi="Palatino Linotype" w:cs="Palatino Linotype"/>
              <w:b/>
              <w:sz w:val="22"/>
              <w:szCs w:val="22"/>
            </w:rPr>
          </w:pPr>
        </w:p>
      </w:tc>
    </w:tr>
    <w:tr w:rsidR="00196489" w14:paraId="65985033" w14:textId="77777777">
      <w:trPr>
        <w:trHeight w:val="228"/>
      </w:trPr>
      <w:tc>
        <w:tcPr>
          <w:tcW w:w="2551" w:type="dxa"/>
          <w:vAlign w:val="center"/>
        </w:tcPr>
        <w:p w14:paraId="75694028" w14:textId="77777777" w:rsidR="00196489" w:rsidRDefault="0019648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61CF37B0" w14:textId="77777777" w:rsidR="00196489" w:rsidRDefault="00196489">
          <w:pPr>
            <w:ind w:right="27"/>
            <w:jc w:val="both"/>
            <w:rPr>
              <w:rFonts w:ascii="Palatino Linotype" w:eastAsia="Palatino Linotype" w:hAnsi="Palatino Linotype" w:cs="Palatino Linotype"/>
              <w:b/>
              <w:sz w:val="22"/>
              <w:szCs w:val="22"/>
            </w:rPr>
          </w:pPr>
          <w:r w:rsidRPr="00CA74F1">
            <w:rPr>
              <w:rFonts w:ascii="Palatino Linotype" w:eastAsia="Palatino Linotype" w:hAnsi="Palatino Linotype" w:cs="Palatino Linotype"/>
              <w:b/>
              <w:sz w:val="22"/>
              <w:szCs w:val="22"/>
            </w:rPr>
            <w:t>Secretaría de Movilidad</w:t>
          </w:r>
        </w:p>
      </w:tc>
    </w:tr>
    <w:tr w:rsidR="00196489" w14:paraId="468165B3" w14:textId="77777777">
      <w:tc>
        <w:tcPr>
          <w:tcW w:w="2551" w:type="dxa"/>
          <w:vAlign w:val="center"/>
        </w:tcPr>
        <w:p w14:paraId="1F4998A2" w14:textId="77777777" w:rsidR="00196489" w:rsidRDefault="0019648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65714C1A" w14:textId="77777777" w:rsidR="00196489" w:rsidRDefault="0019648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D275F36" w14:textId="77777777" w:rsidR="00196489" w:rsidRDefault="00196489">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97D9" w14:textId="77777777" w:rsidR="00196489" w:rsidRDefault="00196489">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4BB15B5" w14:textId="77777777" w:rsidR="00196489" w:rsidRDefault="0019648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A4081"/>
    <w:multiLevelType w:val="multilevel"/>
    <w:tmpl w:val="CBC86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3353D7"/>
    <w:multiLevelType w:val="hybridMultilevel"/>
    <w:tmpl w:val="2F66B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BC34E7"/>
    <w:multiLevelType w:val="multilevel"/>
    <w:tmpl w:val="6E5E961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AB207F1"/>
    <w:multiLevelType w:val="multilevel"/>
    <w:tmpl w:val="AE463A7E"/>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F3335B7"/>
    <w:multiLevelType w:val="multilevel"/>
    <w:tmpl w:val="C8167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F345B31"/>
    <w:multiLevelType w:val="multilevel"/>
    <w:tmpl w:val="6B2C040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6157E6"/>
    <w:multiLevelType w:val="multilevel"/>
    <w:tmpl w:val="980EF81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7" w15:restartNumberingAfterBreak="0">
    <w:nsid w:val="79B913C9"/>
    <w:multiLevelType w:val="multilevel"/>
    <w:tmpl w:val="582E4A9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BE00D27"/>
    <w:multiLevelType w:val="multilevel"/>
    <w:tmpl w:val="70EA3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num>
  <w:num w:numId="3">
    <w:abstractNumId w:val="5"/>
  </w:num>
  <w:num w:numId="4">
    <w:abstractNumId w:val="6"/>
  </w:num>
  <w:num w:numId="5">
    <w:abstractNumId w:val="3"/>
  </w:num>
  <w:num w:numId="6">
    <w:abstractNumId w:val="2"/>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EBB"/>
    <w:rsid w:val="00076B91"/>
    <w:rsid w:val="00090E20"/>
    <w:rsid w:val="00156782"/>
    <w:rsid w:val="001815DF"/>
    <w:rsid w:val="00196489"/>
    <w:rsid w:val="001A0606"/>
    <w:rsid w:val="001F6D2E"/>
    <w:rsid w:val="002665DF"/>
    <w:rsid w:val="00285DD2"/>
    <w:rsid w:val="002C4D81"/>
    <w:rsid w:val="00305BC3"/>
    <w:rsid w:val="00315D5F"/>
    <w:rsid w:val="00320A03"/>
    <w:rsid w:val="00326B3F"/>
    <w:rsid w:val="00327B72"/>
    <w:rsid w:val="00447779"/>
    <w:rsid w:val="00480761"/>
    <w:rsid w:val="005169D3"/>
    <w:rsid w:val="00580A77"/>
    <w:rsid w:val="0058382A"/>
    <w:rsid w:val="00585089"/>
    <w:rsid w:val="00595357"/>
    <w:rsid w:val="005B091F"/>
    <w:rsid w:val="00611E8A"/>
    <w:rsid w:val="00626948"/>
    <w:rsid w:val="006415B7"/>
    <w:rsid w:val="00641C43"/>
    <w:rsid w:val="00682BD9"/>
    <w:rsid w:val="007550C9"/>
    <w:rsid w:val="007B188B"/>
    <w:rsid w:val="007D359B"/>
    <w:rsid w:val="00813239"/>
    <w:rsid w:val="008648D9"/>
    <w:rsid w:val="00872D00"/>
    <w:rsid w:val="00951A88"/>
    <w:rsid w:val="0097430F"/>
    <w:rsid w:val="0099192B"/>
    <w:rsid w:val="009B1C1E"/>
    <w:rsid w:val="009B5C26"/>
    <w:rsid w:val="009D76A7"/>
    <w:rsid w:val="00A12EBB"/>
    <w:rsid w:val="00A6352B"/>
    <w:rsid w:val="00AA6847"/>
    <w:rsid w:val="00AD46E7"/>
    <w:rsid w:val="00AE372A"/>
    <w:rsid w:val="00B16271"/>
    <w:rsid w:val="00B17196"/>
    <w:rsid w:val="00B36952"/>
    <w:rsid w:val="00B61FA9"/>
    <w:rsid w:val="00B909FF"/>
    <w:rsid w:val="00CA74F1"/>
    <w:rsid w:val="00CE55B9"/>
    <w:rsid w:val="00D2389B"/>
    <w:rsid w:val="00D74576"/>
    <w:rsid w:val="00D902C9"/>
    <w:rsid w:val="00DD7BFC"/>
    <w:rsid w:val="00E016F7"/>
    <w:rsid w:val="00E06A67"/>
    <w:rsid w:val="00E10532"/>
    <w:rsid w:val="00E2491D"/>
    <w:rsid w:val="00EB3875"/>
    <w:rsid w:val="00F0111F"/>
    <w:rsid w:val="00F01B68"/>
    <w:rsid w:val="00F428E4"/>
    <w:rsid w:val="00F660FD"/>
    <w:rsid w:val="00FB495D"/>
    <w:rsid w:val="00FD1F19"/>
    <w:rsid w:val="00FD5603"/>
    <w:rsid w:val="00FE41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F8C4C"/>
  <w15:docId w15:val="{2B9A066D-66F3-44C8-8D9E-ECF115FD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631"/>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qFormat/>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6"/>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I69HLLj723S+I5SKSQmeXhB1bg==">CgMxLjAyCWguMmV0OTJwMDIJaC4zem55c2g3MghoLmdqZGd4czIJaC4zMGowemxsMgloLjNkeTZ2a20yCWguMWZvYjl0ZTgAciExTGFUdzNYN0NjU1NDSnBSV1pQdE9VQkNaUkMwZUlVV2k=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10354</Words>
  <Characters>56948</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2025-06-13T19:56:00Z</cp:lastPrinted>
  <dcterms:created xsi:type="dcterms:W3CDTF">2025-06-27T17:37:00Z</dcterms:created>
  <dcterms:modified xsi:type="dcterms:W3CDTF">2025-06-27T17:37:00Z</dcterms:modified>
</cp:coreProperties>
</file>