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BE36E93" w:rsidR="004E7632" w:rsidRPr="0020624D"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20624D">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200D" w:rsidRPr="0020624D">
        <w:rPr>
          <w:rFonts w:ascii="Palatino Linotype" w:eastAsia="Times New Roman" w:hAnsi="Palatino Linotype" w:cs="Arial"/>
          <w:sz w:val="24"/>
          <w:szCs w:val="24"/>
          <w:lang w:eastAsia="es-MX"/>
        </w:rPr>
        <w:t>quince de octubre</w:t>
      </w:r>
      <w:r w:rsidR="006F4C57" w:rsidRPr="0020624D">
        <w:rPr>
          <w:rFonts w:ascii="Palatino Linotype" w:eastAsia="Times New Roman" w:hAnsi="Palatino Linotype" w:cs="Arial"/>
          <w:sz w:val="24"/>
          <w:szCs w:val="24"/>
          <w:lang w:eastAsia="es-MX"/>
        </w:rPr>
        <w:t xml:space="preserve"> de dos mil veintic</w:t>
      </w:r>
      <w:r w:rsidR="005A04A5" w:rsidRPr="0020624D">
        <w:rPr>
          <w:rFonts w:ascii="Palatino Linotype" w:eastAsia="Times New Roman" w:hAnsi="Palatino Linotype" w:cs="Arial"/>
          <w:sz w:val="24"/>
          <w:szCs w:val="24"/>
          <w:lang w:eastAsia="es-MX"/>
        </w:rPr>
        <w:t>inco</w:t>
      </w:r>
      <w:r w:rsidRPr="0020624D">
        <w:rPr>
          <w:rFonts w:ascii="Palatino Linotype" w:eastAsia="Times New Roman" w:hAnsi="Palatino Linotype" w:cs="Arial"/>
          <w:sz w:val="24"/>
          <w:szCs w:val="24"/>
          <w:lang w:eastAsia="es-MX"/>
        </w:rPr>
        <w:t>.</w:t>
      </w:r>
    </w:p>
    <w:p w14:paraId="3FA032C4" w14:textId="77777777" w:rsidR="004E7632" w:rsidRPr="0020624D" w:rsidRDefault="004E7632" w:rsidP="00C5211C">
      <w:pPr>
        <w:pStyle w:val="Sinespaciado"/>
        <w:rPr>
          <w:lang w:eastAsia="es-MX"/>
        </w:rPr>
      </w:pPr>
    </w:p>
    <w:p w14:paraId="26972F1B" w14:textId="09F19A7F" w:rsidR="009D1905" w:rsidRPr="0020624D" w:rsidRDefault="004E7632" w:rsidP="00074C65">
      <w:pPr>
        <w:tabs>
          <w:tab w:val="left" w:pos="1701"/>
        </w:tabs>
        <w:spacing w:after="0" w:line="360" w:lineRule="auto"/>
        <w:jc w:val="both"/>
        <w:rPr>
          <w:rFonts w:ascii="Palatino Linotype" w:hAnsi="Palatino Linotype" w:cs="Arial"/>
          <w:sz w:val="24"/>
          <w:szCs w:val="24"/>
        </w:rPr>
      </w:pPr>
      <w:r w:rsidRPr="0020624D">
        <w:rPr>
          <w:rFonts w:ascii="Palatino Linotype" w:hAnsi="Palatino Linotype" w:cs="Arial"/>
          <w:b/>
          <w:sz w:val="24"/>
          <w:szCs w:val="24"/>
        </w:rPr>
        <w:t>VISTOS</w:t>
      </w:r>
      <w:r w:rsidRPr="0020624D">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852FC1" w:rsidRPr="0020624D">
        <w:rPr>
          <w:rFonts w:ascii="Palatino Linotype" w:hAnsi="Palatino Linotype" w:cs="Arial"/>
          <w:b/>
          <w:sz w:val="24"/>
          <w:szCs w:val="24"/>
        </w:rPr>
        <w:t>0</w:t>
      </w:r>
      <w:r w:rsidR="00807DA4" w:rsidRPr="0020624D">
        <w:rPr>
          <w:rFonts w:ascii="Palatino Linotype" w:hAnsi="Palatino Linotype" w:cs="Arial"/>
          <w:b/>
          <w:bCs/>
          <w:sz w:val="23"/>
          <w:szCs w:val="23"/>
          <w:lang w:eastAsia="es-MX"/>
        </w:rPr>
        <w:t>8210</w:t>
      </w:r>
      <w:r w:rsidR="00165BF5" w:rsidRPr="0020624D">
        <w:rPr>
          <w:rFonts w:ascii="Palatino Linotype" w:hAnsi="Palatino Linotype" w:cs="Arial"/>
          <w:b/>
          <w:bCs/>
          <w:sz w:val="23"/>
          <w:szCs w:val="23"/>
          <w:lang w:eastAsia="es-MX"/>
        </w:rPr>
        <w:t>/INFOEM/IP/RR/202</w:t>
      </w:r>
      <w:r w:rsidR="005A04A5" w:rsidRPr="0020624D">
        <w:rPr>
          <w:rFonts w:ascii="Palatino Linotype" w:hAnsi="Palatino Linotype" w:cs="Arial"/>
          <w:b/>
          <w:bCs/>
          <w:sz w:val="23"/>
          <w:szCs w:val="23"/>
          <w:lang w:eastAsia="es-MX"/>
        </w:rPr>
        <w:t>5</w:t>
      </w:r>
      <w:bookmarkEnd w:id="0"/>
      <w:bookmarkEnd w:id="1"/>
      <w:r w:rsidR="005A04A5" w:rsidRPr="0020624D">
        <w:rPr>
          <w:rFonts w:ascii="Palatino Linotype" w:hAnsi="Palatino Linotype" w:cs="Arial"/>
          <w:bCs/>
          <w:sz w:val="23"/>
          <w:szCs w:val="23"/>
          <w:lang w:eastAsia="es-MX"/>
        </w:rPr>
        <w:t xml:space="preserve">, </w:t>
      </w:r>
      <w:bookmarkStart w:id="2" w:name="_Hlk200399211"/>
      <w:bookmarkStart w:id="3" w:name="_Hlk205224925"/>
      <w:r w:rsidR="00852FC1" w:rsidRPr="0020624D">
        <w:rPr>
          <w:rFonts w:ascii="Palatino Linotype" w:hAnsi="Palatino Linotype" w:cs="Arial"/>
          <w:b/>
          <w:sz w:val="23"/>
          <w:szCs w:val="23"/>
          <w:lang w:eastAsia="es-MX"/>
        </w:rPr>
        <w:t>0</w:t>
      </w:r>
      <w:r w:rsidR="00807DA4" w:rsidRPr="0020624D">
        <w:rPr>
          <w:rFonts w:ascii="Palatino Linotype" w:hAnsi="Palatino Linotype" w:cs="Arial"/>
          <w:b/>
          <w:sz w:val="23"/>
          <w:szCs w:val="23"/>
          <w:lang w:eastAsia="es-MX"/>
        </w:rPr>
        <w:t>8211</w:t>
      </w:r>
      <w:r w:rsidR="00852FC1" w:rsidRPr="0020624D">
        <w:rPr>
          <w:rFonts w:ascii="Palatino Linotype" w:hAnsi="Palatino Linotype" w:cs="Arial"/>
          <w:b/>
          <w:sz w:val="23"/>
          <w:szCs w:val="23"/>
          <w:lang w:eastAsia="es-MX"/>
        </w:rPr>
        <w:t>/INFOEM/IP/RR/2025</w:t>
      </w:r>
      <w:bookmarkEnd w:id="2"/>
      <w:r w:rsidR="00807DA4" w:rsidRPr="0020624D">
        <w:rPr>
          <w:rFonts w:ascii="Palatino Linotype" w:hAnsi="Palatino Linotype" w:cs="Arial"/>
          <w:bCs/>
          <w:sz w:val="23"/>
          <w:szCs w:val="23"/>
          <w:lang w:eastAsia="es-MX"/>
        </w:rPr>
        <w:t xml:space="preserve"> </w:t>
      </w:r>
      <w:r w:rsidRPr="0020624D">
        <w:rPr>
          <w:rFonts w:ascii="Palatino Linotype" w:hAnsi="Palatino Linotype" w:cs="Arial"/>
          <w:bCs/>
          <w:sz w:val="24"/>
          <w:szCs w:val="24"/>
          <w:lang w:eastAsia="es-MX"/>
        </w:rPr>
        <w:t xml:space="preserve">y </w:t>
      </w:r>
      <w:r w:rsidR="005A04A5" w:rsidRPr="0020624D">
        <w:rPr>
          <w:rFonts w:ascii="Palatino Linotype" w:hAnsi="Palatino Linotype" w:cs="Arial"/>
          <w:b/>
          <w:bCs/>
          <w:sz w:val="23"/>
          <w:szCs w:val="23"/>
          <w:lang w:eastAsia="es-MX"/>
        </w:rPr>
        <w:t>0</w:t>
      </w:r>
      <w:r w:rsidR="00807DA4" w:rsidRPr="0020624D">
        <w:rPr>
          <w:rFonts w:ascii="Palatino Linotype" w:hAnsi="Palatino Linotype" w:cs="Arial"/>
          <w:b/>
          <w:bCs/>
          <w:sz w:val="23"/>
          <w:szCs w:val="23"/>
          <w:lang w:eastAsia="es-MX"/>
        </w:rPr>
        <w:t>8213</w:t>
      </w:r>
      <w:r w:rsidR="005A04A5" w:rsidRPr="0020624D">
        <w:rPr>
          <w:rFonts w:ascii="Palatino Linotype" w:hAnsi="Palatino Linotype" w:cs="Arial"/>
          <w:b/>
          <w:bCs/>
          <w:sz w:val="23"/>
          <w:szCs w:val="23"/>
          <w:lang w:eastAsia="es-MX"/>
        </w:rPr>
        <w:t>/INFOEM/IP/RR/2025</w:t>
      </w:r>
      <w:bookmarkEnd w:id="3"/>
      <w:r w:rsidRPr="0020624D">
        <w:rPr>
          <w:rFonts w:ascii="Palatino Linotype" w:hAnsi="Palatino Linotype" w:cs="Arial"/>
          <w:sz w:val="24"/>
          <w:szCs w:val="24"/>
        </w:rPr>
        <w:t xml:space="preserve">, interpuestos </w:t>
      </w:r>
      <w:r w:rsidR="00622E9C" w:rsidRPr="0020624D">
        <w:rPr>
          <w:rFonts w:ascii="Palatino Linotype" w:hAnsi="Palatino Linotype" w:cs="Arial"/>
          <w:sz w:val="24"/>
          <w:szCs w:val="24"/>
        </w:rPr>
        <w:t xml:space="preserve">por </w:t>
      </w:r>
      <w:r w:rsidR="00807DA4" w:rsidRPr="0020624D">
        <w:rPr>
          <w:rFonts w:ascii="Palatino Linotype" w:hAnsi="Palatino Linotype" w:cs="Arial"/>
          <w:sz w:val="24"/>
          <w:szCs w:val="24"/>
        </w:rPr>
        <w:t>la</w:t>
      </w:r>
      <w:r w:rsidR="001702FB" w:rsidRPr="0020624D">
        <w:rPr>
          <w:rFonts w:ascii="Palatino Linotype" w:hAnsi="Palatino Linotype" w:cs="Arial"/>
          <w:sz w:val="24"/>
          <w:szCs w:val="24"/>
        </w:rPr>
        <w:t xml:space="preserve"> </w:t>
      </w:r>
      <w:r w:rsidR="001702FB" w:rsidRPr="0020624D">
        <w:rPr>
          <w:rFonts w:ascii="Palatino Linotype" w:hAnsi="Palatino Linotype" w:cs="Arial"/>
          <w:b/>
          <w:bCs/>
          <w:sz w:val="24"/>
          <w:szCs w:val="24"/>
        </w:rPr>
        <w:t xml:space="preserve">C. </w:t>
      </w:r>
      <w:r w:rsidR="002767BE">
        <w:rPr>
          <w:rFonts w:ascii="Palatino Linotype" w:hAnsi="Palatino Linotype" w:cs="Arial"/>
          <w:b/>
          <w:bCs/>
          <w:sz w:val="24"/>
          <w:szCs w:val="24"/>
        </w:rPr>
        <w:t>XXXXXXXXXXXXXXXXXXXXXXX</w:t>
      </w:r>
      <w:r w:rsidR="009C342E" w:rsidRPr="0020624D">
        <w:rPr>
          <w:rFonts w:ascii="Palatino Linotype" w:hAnsi="Palatino Linotype" w:cs="Arial"/>
          <w:sz w:val="24"/>
          <w:szCs w:val="24"/>
        </w:rPr>
        <w:t xml:space="preserve">, en lo sucesivo </w:t>
      </w:r>
      <w:r w:rsidR="006F1DBC" w:rsidRPr="0020624D">
        <w:rPr>
          <w:rFonts w:ascii="Palatino Linotype" w:hAnsi="Palatino Linotype" w:cs="Arial"/>
          <w:sz w:val="24"/>
          <w:szCs w:val="24"/>
        </w:rPr>
        <w:t>la parte</w:t>
      </w:r>
      <w:r w:rsidR="009C342E" w:rsidRPr="0020624D">
        <w:rPr>
          <w:rFonts w:ascii="Palatino Linotype" w:hAnsi="Palatino Linotype" w:cs="Arial"/>
          <w:b/>
          <w:sz w:val="24"/>
          <w:szCs w:val="24"/>
        </w:rPr>
        <w:t xml:space="preserve"> Recurrente</w:t>
      </w:r>
      <w:r w:rsidRPr="0020624D">
        <w:rPr>
          <w:rFonts w:ascii="Palatino Linotype" w:hAnsi="Palatino Linotype" w:cs="Arial"/>
          <w:sz w:val="24"/>
          <w:szCs w:val="24"/>
        </w:rPr>
        <w:t>, en contra de las respuestas de</w:t>
      </w:r>
      <w:r w:rsidR="00EE540C" w:rsidRPr="0020624D">
        <w:rPr>
          <w:rFonts w:ascii="Palatino Linotype" w:hAnsi="Palatino Linotype" w:cs="Arial"/>
          <w:sz w:val="24"/>
          <w:szCs w:val="24"/>
        </w:rPr>
        <w:t>l</w:t>
      </w:r>
      <w:r w:rsidRPr="0020624D">
        <w:rPr>
          <w:rFonts w:ascii="Palatino Linotype" w:hAnsi="Palatino Linotype" w:cs="Arial"/>
          <w:sz w:val="24"/>
          <w:szCs w:val="24"/>
        </w:rPr>
        <w:t xml:space="preserve"> </w:t>
      </w:r>
      <w:r w:rsidR="00807DA4" w:rsidRPr="0020624D">
        <w:rPr>
          <w:rFonts w:ascii="Palatino Linotype" w:hAnsi="Palatino Linotype" w:cs="Arial"/>
          <w:b/>
          <w:sz w:val="24"/>
          <w:szCs w:val="24"/>
        </w:rPr>
        <w:t>Ayuntamiento de Coacalco de Berriozábal</w:t>
      </w:r>
      <w:r w:rsidRPr="0020624D">
        <w:rPr>
          <w:rFonts w:ascii="Palatino Linotype" w:hAnsi="Palatino Linotype" w:cs="Arial"/>
          <w:sz w:val="24"/>
          <w:szCs w:val="24"/>
        </w:rPr>
        <w:t>, en lo subsecuente</w:t>
      </w:r>
      <w:r w:rsidRPr="0020624D">
        <w:rPr>
          <w:rFonts w:ascii="Palatino Linotype" w:hAnsi="Palatino Linotype" w:cs="Arial"/>
          <w:b/>
          <w:sz w:val="24"/>
          <w:szCs w:val="24"/>
        </w:rPr>
        <w:t xml:space="preserve"> </w:t>
      </w:r>
      <w:r w:rsidR="009C342E" w:rsidRPr="0020624D">
        <w:rPr>
          <w:rFonts w:ascii="Palatino Linotype" w:hAnsi="Palatino Linotype" w:cs="Arial"/>
          <w:sz w:val="24"/>
          <w:szCs w:val="24"/>
        </w:rPr>
        <w:t>el</w:t>
      </w:r>
      <w:r w:rsidRPr="0020624D">
        <w:rPr>
          <w:rFonts w:ascii="Palatino Linotype" w:hAnsi="Palatino Linotype" w:cs="Arial"/>
          <w:b/>
          <w:sz w:val="24"/>
          <w:szCs w:val="24"/>
        </w:rPr>
        <w:t xml:space="preserve"> Sujeto Obligado</w:t>
      </w:r>
      <w:r w:rsidRPr="0020624D">
        <w:rPr>
          <w:rFonts w:ascii="Palatino Linotype" w:hAnsi="Palatino Linotype" w:cs="Arial"/>
          <w:sz w:val="24"/>
          <w:szCs w:val="24"/>
        </w:rPr>
        <w:t>,</w:t>
      </w:r>
      <w:r w:rsidRPr="0020624D">
        <w:rPr>
          <w:rFonts w:ascii="Palatino Linotype" w:hAnsi="Palatino Linotype" w:cs="Arial"/>
          <w:b/>
          <w:sz w:val="24"/>
          <w:szCs w:val="24"/>
        </w:rPr>
        <w:t xml:space="preserve"> </w:t>
      </w:r>
      <w:r w:rsidRPr="0020624D">
        <w:rPr>
          <w:rFonts w:ascii="Palatino Linotype" w:hAnsi="Palatino Linotype" w:cs="Arial"/>
          <w:sz w:val="24"/>
          <w:szCs w:val="24"/>
        </w:rPr>
        <w:t>se procede a dictar la presente resolución.</w:t>
      </w:r>
    </w:p>
    <w:p w14:paraId="3F8891CB" w14:textId="77777777" w:rsidR="00074C65" w:rsidRPr="0020624D" w:rsidRDefault="00074C65" w:rsidP="00C5211C">
      <w:pPr>
        <w:pStyle w:val="Sinespaciado"/>
      </w:pPr>
    </w:p>
    <w:p w14:paraId="742CD363" w14:textId="754DEFA9" w:rsidR="004E7632" w:rsidRPr="0020624D" w:rsidRDefault="004E7632" w:rsidP="00074C65">
      <w:pPr>
        <w:spacing w:after="0" w:line="360" w:lineRule="auto"/>
        <w:jc w:val="center"/>
        <w:rPr>
          <w:rFonts w:ascii="Palatino Linotype" w:hAnsi="Palatino Linotype"/>
          <w:b/>
          <w:sz w:val="28"/>
        </w:rPr>
      </w:pPr>
      <w:r w:rsidRPr="0020624D">
        <w:rPr>
          <w:rFonts w:ascii="Palatino Linotype" w:hAnsi="Palatino Linotype"/>
          <w:b/>
          <w:sz w:val="28"/>
        </w:rPr>
        <w:t>A N T E C E D E N T E S   D E L   A S U N T O</w:t>
      </w:r>
    </w:p>
    <w:p w14:paraId="49F01B35" w14:textId="77777777" w:rsidR="00074C65" w:rsidRPr="0020624D" w:rsidRDefault="00074C65" w:rsidP="0041111A">
      <w:pPr>
        <w:pStyle w:val="Sinespaciado"/>
      </w:pPr>
    </w:p>
    <w:p w14:paraId="76B6730C" w14:textId="77777777" w:rsidR="004E7632" w:rsidRPr="0020624D" w:rsidRDefault="004E7632" w:rsidP="004E7632">
      <w:pPr>
        <w:spacing w:after="0" w:line="360" w:lineRule="auto"/>
        <w:jc w:val="both"/>
        <w:rPr>
          <w:rFonts w:ascii="Palatino Linotype" w:hAnsi="Palatino Linotype"/>
        </w:rPr>
      </w:pPr>
      <w:r w:rsidRPr="0020624D">
        <w:rPr>
          <w:rFonts w:ascii="Palatino Linotype" w:hAnsi="Palatino Linotype" w:cs="Arial"/>
          <w:b/>
          <w:sz w:val="28"/>
        </w:rPr>
        <w:t>PRIMERO.</w:t>
      </w:r>
      <w:r w:rsidRPr="0020624D">
        <w:rPr>
          <w:rFonts w:ascii="Palatino Linotype" w:hAnsi="Palatino Linotype" w:cs="Arial"/>
        </w:rPr>
        <w:t xml:space="preserve"> </w:t>
      </w:r>
      <w:r w:rsidRPr="0020624D">
        <w:rPr>
          <w:rFonts w:ascii="Palatino Linotype" w:hAnsi="Palatino Linotype"/>
          <w:b/>
          <w:sz w:val="28"/>
          <w:szCs w:val="28"/>
        </w:rPr>
        <w:t>De las Solicitudes de Información.</w:t>
      </w:r>
    </w:p>
    <w:p w14:paraId="623DDCB2" w14:textId="617CDCD9" w:rsidR="004757F1" w:rsidRPr="0020624D" w:rsidRDefault="004E7632" w:rsidP="00796A7D">
      <w:pPr>
        <w:spacing w:after="0" w:line="360" w:lineRule="auto"/>
        <w:jc w:val="both"/>
        <w:rPr>
          <w:rFonts w:ascii="Palatino Linotype" w:hAnsi="Palatino Linotype" w:cs="Arial"/>
          <w:sz w:val="24"/>
        </w:rPr>
      </w:pPr>
      <w:r w:rsidRPr="0020624D">
        <w:rPr>
          <w:rFonts w:ascii="Palatino Linotype" w:hAnsi="Palatino Linotype" w:cs="Arial"/>
          <w:sz w:val="24"/>
        </w:rPr>
        <w:t xml:space="preserve">Con fecha </w:t>
      </w:r>
      <w:r w:rsidR="00C5211C" w:rsidRPr="0020624D">
        <w:rPr>
          <w:rFonts w:ascii="Palatino Linotype" w:hAnsi="Palatino Linotype" w:cs="Arial"/>
          <w:sz w:val="24"/>
        </w:rPr>
        <w:t>veintitrés de junio</w:t>
      </w:r>
      <w:r w:rsidR="00AF12FB" w:rsidRPr="0020624D">
        <w:rPr>
          <w:rFonts w:ascii="Palatino Linotype" w:hAnsi="Palatino Linotype" w:cs="Arial"/>
          <w:sz w:val="24"/>
        </w:rPr>
        <w:t xml:space="preserve"> de</w:t>
      </w:r>
      <w:r w:rsidRPr="0020624D">
        <w:rPr>
          <w:rFonts w:ascii="Palatino Linotype" w:hAnsi="Palatino Linotype" w:cs="Arial"/>
          <w:sz w:val="24"/>
        </w:rPr>
        <w:t xml:space="preserve"> dos mil </w:t>
      </w:r>
      <w:r w:rsidR="00782E05" w:rsidRPr="0020624D">
        <w:rPr>
          <w:rFonts w:ascii="Palatino Linotype" w:hAnsi="Palatino Linotype" w:cs="Arial"/>
          <w:sz w:val="24"/>
        </w:rPr>
        <w:t>veinti</w:t>
      </w:r>
      <w:r w:rsidR="004757F1" w:rsidRPr="0020624D">
        <w:rPr>
          <w:rFonts w:ascii="Palatino Linotype" w:hAnsi="Palatino Linotype" w:cs="Arial"/>
          <w:sz w:val="24"/>
        </w:rPr>
        <w:t>c</w:t>
      </w:r>
      <w:r w:rsidR="00B367E3" w:rsidRPr="0020624D">
        <w:rPr>
          <w:rFonts w:ascii="Palatino Linotype" w:hAnsi="Palatino Linotype" w:cs="Arial"/>
          <w:sz w:val="24"/>
        </w:rPr>
        <w:t>inco</w:t>
      </w:r>
      <w:r w:rsidRPr="0020624D">
        <w:rPr>
          <w:rFonts w:ascii="Palatino Linotype" w:hAnsi="Palatino Linotype" w:cs="Arial"/>
          <w:sz w:val="24"/>
        </w:rPr>
        <w:t xml:space="preserve">, </w:t>
      </w:r>
      <w:r w:rsidR="006F1DBC" w:rsidRPr="0020624D">
        <w:rPr>
          <w:rFonts w:ascii="Palatino Linotype" w:hAnsi="Palatino Linotype" w:cs="Arial"/>
          <w:sz w:val="24"/>
        </w:rPr>
        <w:t xml:space="preserve">la </w:t>
      </w:r>
      <w:r w:rsidR="004757F1" w:rsidRPr="0020624D">
        <w:rPr>
          <w:rFonts w:ascii="Palatino Linotype" w:hAnsi="Palatino Linotype" w:cs="Arial"/>
          <w:sz w:val="24"/>
        </w:rPr>
        <w:t xml:space="preserve">parte </w:t>
      </w:r>
      <w:r w:rsidRPr="0020624D">
        <w:rPr>
          <w:rFonts w:ascii="Palatino Linotype" w:hAnsi="Palatino Linotype" w:cs="Arial"/>
          <w:b/>
          <w:sz w:val="24"/>
        </w:rPr>
        <w:t>Recurrente</w:t>
      </w:r>
      <w:r w:rsidRPr="0020624D">
        <w:rPr>
          <w:rFonts w:ascii="Palatino Linotype" w:hAnsi="Palatino Linotype" w:cs="Arial"/>
          <w:sz w:val="24"/>
        </w:rPr>
        <w:t>, presentó a través de</w:t>
      </w:r>
      <w:r w:rsidR="004757F1" w:rsidRPr="0020624D">
        <w:rPr>
          <w:rFonts w:ascii="Palatino Linotype" w:hAnsi="Palatino Linotype" w:cs="Arial"/>
          <w:sz w:val="24"/>
        </w:rPr>
        <w:t>l</w:t>
      </w:r>
      <w:r w:rsidRPr="0020624D">
        <w:rPr>
          <w:rFonts w:ascii="Palatino Linotype" w:hAnsi="Palatino Linotype" w:cs="Arial"/>
          <w:sz w:val="24"/>
        </w:rPr>
        <w:t xml:space="preserve"> Sistema de Acceso a la Información Mexiquense </w:t>
      </w:r>
      <w:r w:rsidRPr="0020624D">
        <w:rPr>
          <w:rFonts w:ascii="Palatino Linotype" w:hAnsi="Palatino Linotype" w:cs="Arial"/>
          <w:b/>
          <w:sz w:val="24"/>
        </w:rPr>
        <w:t>(SAIMEX)</w:t>
      </w:r>
      <w:r w:rsidRPr="0020624D">
        <w:rPr>
          <w:rFonts w:ascii="Palatino Linotype" w:hAnsi="Palatino Linotype" w:cs="Arial"/>
          <w:sz w:val="24"/>
        </w:rPr>
        <w:t xml:space="preserve"> ante</w:t>
      </w:r>
      <w:r w:rsidR="00992EFA" w:rsidRPr="0020624D">
        <w:rPr>
          <w:rFonts w:ascii="Palatino Linotype" w:hAnsi="Palatino Linotype" w:cs="Arial"/>
          <w:sz w:val="24"/>
        </w:rPr>
        <w:t xml:space="preserve"> el </w:t>
      </w:r>
      <w:r w:rsidRPr="0020624D">
        <w:rPr>
          <w:rFonts w:ascii="Palatino Linotype" w:hAnsi="Palatino Linotype" w:cs="Arial"/>
          <w:b/>
          <w:sz w:val="24"/>
        </w:rPr>
        <w:t>Sujeto Obligado</w:t>
      </w:r>
      <w:r w:rsidRPr="0020624D">
        <w:rPr>
          <w:rFonts w:ascii="Palatino Linotype" w:hAnsi="Palatino Linotype" w:cs="Arial"/>
          <w:sz w:val="24"/>
        </w:rPr>
        <w:t>, las solicitudes de acceso a la información pública, registradas bajo los números de expediente</w:t>
      </w:r>
      <w:bookmarkStart w:id="4" w:name="_Hlk99020054"/>
      <w:r w:rsidR="006F1DBC" w:rsidRPr="0020624D">
        <w:rPr>
          <w:rFonts w:ascii="Palatino Linotype" w:hAnsi="Palatino Linotype" w:cs="Arial"/>
          <w:b/>
          <w:sz w:val="24"/>
        </w:rPr>
        <w:t xml:space="preserve"> </w:t>
      </w:r>
      <w:bookmarkStart w:id="5" w:name="_Hlk200541357"/>
      <w:bookmarkStart w:id="6" w:name="_Hlk201867634"/>
      <w:r w:rsidR="00C5211C" w:rsidRPr="0020624D">
        <w:rPr>
          <w:rFonts w:ascii="Palatino Linotype" w:hAnsi="Palatino Linotype" w:cs="Arial"/>
          <w:b/>
          <w:sz w:val="23"/>
          <w:szCs w:val="23"/>
        </w:rPr>
        <w:t>00157/COACALCO/IP/2025</w:t>
      </w:r>
      <w:r w:rsidR="00992EFA" w:rsidRPr="0020624D">
        <w:rPr>
          <w:rFonts w:ascii="Palatino Linotype" w:hAnsi="Palatino Linotype" w:cs="Arial"/>
          <w:bCs/>
          <w:sz w:val="23"/>
          <w:szCs w:val="23"/>
        </w:rPr>
        <w:t>,</w:t>
      </w:r>
      <w:r w:rsidR="00992EFA" w:rsidRPr="0020624D">
        <w:rPr>
          <w:rFonts w:ascii="Palatino Linotype" w:hAnsi="Palatino Linotype" w:cs="Arial"/>
          <w:b/>
          <w:sz w:val="23"/>
          <w:szCs w:val="23"/>
        </w:rPr>
        <w:t xml:space="preserve"> </w:t>
      </w:r>
      <w:r w:rsidR="00C5211C" w:rsidRPr="0020624D">
        <w:rPr>
          <w:rFonts w:ascii="Palatino Linotype" w:hAnsi="Palatino Linotype" w:cs="Arial"/>
          <w:b/>
          <w:sz w:val="23"/>
          <w:szCs w:val="23"/>
        </w:rPr>
        <w:t>00160/COACALCO/IP/2025</w:t>
      </w:r>
      <w:r w:rsidR="00C5211C" w:rsidRPr="0020624D">
        <w:rPr>
          <w:rFonts w:ascii="Palatino Linotype" w:hAnsi="Palatino Linotype" w:cs="Arial"/>
          <w:bCs/>
          <w:sz w:val="23"/>
          <w:szCs w:val="23"/>
        </w:rPr>
        <w:t xml:space="preserve"> </w:t>
      </w:r>
      <w:r w:rsidRPr="0020624D">
        <w:rPr>
          <w:rFonts w:ascii="Palatino Linotype" w:hAnsi="Palatino Linotype" w:cs="Arial"/>
          <w:sz w:val="24"/>
        </w:rPr>
        <w:t xml:space="preserve">y </w:t>
      </w:r>
      <w:bookmarkEnd w:id="4"/>
      <w:bookmarkEnd w:id="5"/>
      <w:bookmarkEnd w:id="6"/>
      <w:r w:rsidR="00C5211C" w:rsidRPr="0020624D">
        <w:rPr>
          <w:rFonts w:ascii="Palatino Linotype" w:hAnsi="Palatino Linotype" w:cs="Arial"/>
          <w:b/>
          <w:sz w:val="23"/>
          <w:szCs w:val="23"/>
        </w:rPr>
        <w:t>00161/COACALCO/IP/2025</w:t>
      </w:r>
      <w:r w:rsidRPr="0020624D">
        <w:rPr>
          <w:rFonts w:ascii="Palatino Linotype" w:hAnsi="Palatino Linotype" w:cs="Arial"/>
          <w:sz w:val="24"/>
          <w:lang w:eastAsia="es-MX"/>
        </w:rPr>
        <w:t>,</w:t>
      </w:r>
      <w:r w:rsidRPr="0020624D">
        <w:rPr>
          <w:rFonts w:ascii="Palatino Linotype" w:hAnsi="Palatino Linotype" w:cs="Arial"/>
          <w:b/>
          <w:sz w:val="24"/>
          <w:lang w:eastAsia="es-MX"/>
        </w:rPr>
        <w:t xml:space="preserve"> </w:t>
      </w:r>
      <w:r w:rsidRPr="0020624D">
        <w:rPr>
          <w:rFonts w:ascii="Palatino Linotype" w:hAnsi="Palatino Linotype" w:cs="Arial"/>
          <w:sz w:val="24"/>
        </w:rPr>
        <w:t>mediante las cuales solicitó información en el tenor siguiente:</w:t>
      </w:r>
    </w:p>
    <w:p w14:paraId="429551EF" w14:textId="77777777" w:rsidR="00796A7D" w:rsidRPr="0020624D" w:rsidRDefault="00796A7D" w:rsidP="00796A7D">
      <w:pPr>
        <w:spacing w:after="0" w:line="360" w:lineRule="auto"/>
        <w:jc w:val="both"/>
        <w:rPr>
          <w:rFonts w:ascii="Palatino Linotype" w:hAnsi="Palatino Linotype" w:cs="Arial"/>
          <w:sz w:val="24"/>
        </w:rPr>
      </w:pPr>
    </w:p>
    <w:p w14:paraId="54757F5A" w14:textId="77777777" w:rsidR="00F44AAE" w:rsidRPr="0020624D"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940"/>
        <w:gridCol w:w="6072"/>
      </w:tblGrid>
      <w:tr w:rsidR="001515F9" w:rsidRPr="0020624D" w14:paraId="7300FC90" w14:textId="77777777" w:rsidTr="001702FB">
        <w:trPr>
          <w:trHeight w:val="696"/>
          <w:tblHeader/>
        </w:trPr>
        <w:tc>
          <w:tcPr>
            <w:tcW w:w="2868" w:type="dxa"/>
            <w:shd w:val="clear" w:color="auto" w:fill="D9D9D9" w:themeFill="background1" w:themeFillShade="D9"/>
            <w:vAlign w:val="center"/>
          </w:tcPr>
          <w:p w14:paraId="4680DE6E" w14:textId="15D89847" w:rsidR="00F44AAE" w:rsidRPr="0020624D" w:rsidRDefault="00F44AAE" w:rsidP="000B462C">
            <w:pPr>
              <w:jc w:val="center"/>
              <w:rPr>
                <w:rFonts w:ascii="Palatino Linotype" w:hAnsi="Palatino Linotype" w:cs="Arial"/>
                <w:b/>
              </w:rPr>
            </w:pPr>
            <w:r w:rsidRPr="0020624D">
              <w:rPr>
                <w:rFonts w:ascii="Palatino Linotype" w:hAnsi="Palatino Linotype" w:cs="Arial"/>
                <w:b/>
              </w:rPr>
              <w:t xml:space="preserve">Número de </w:t>
            </w:r>
            <w:r w:rsidR="0089782A" w:rsidRPr="0020624D">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20624D" w:rsidRDefault="00F44AAE" w:rsidP="000B462C">
            <w:pPr>
              <w:jc w:val="center"/>
              <w:rPr>
                <w:rFonts w:ascii="Palatino Linotype" w:hAnsi="Palatino Linotype" w:cs="Arial"/>
                <w:b/>
              </w:rPr>
            </w:pPr>
            <w:r w:rsidRPr="0020624D">
              <w:rPr>
                <w:rFonts w:ascii="Palatino Linotype" w:hAnsi="Palatino Linotype" w:cs="Arial"/>
                <w:b/>
              </w:rPr>
              <w:t>Descripción clara y precisa de la información solicitada</w:t>
            </w:r>
          </w:p>
        </w:tc>
      </w:tr>
      <w:tr w:rsidR="001515F9" w:rsidRPr="0020624D" w14:paraId="6E220859" w14:textId="77777777" w:rsidTr="001702FB">
        <w:trPr>
          <w:trHeight w:val="460"/>
        </w:trPr>
        <w:tc>
          <w:tcPr>
            <w:tcW w:w="2868" w:type="dxa"/>
            <w:vAlign w:val="center"/>
          </w:tcPr>
          <w:p w14:paraId="07E603AC" w14:textId="463739BA" w:rsidR="00F44AAE" w:rsidRPr="0020624D" w:rsidRDefault="00C5211C" w:rsidP="00782E05">
            <w:pPr>
              <w:jc w:val="center"/>
              <w:rPr>
                <w:rFonts w:ascii="Palatino Linotype" w:hAnsi="Palatino Linotype" w:cs="Arial"/>
                <w:b/>
                <w:szCs w:val="20"/>
              </w:rPr>
            </w:pPr>
            <w:bookmarkStart w:id="7" w:name="_Hlk99021051"/>
            <w:r w:rsidRPr="0020624D">
              <w:rPr>
                <w:rFonts w:ascii="Palatino Linotype" w:hAnsi="Palatino Linotype" w:cs="Arial"/>
                <w:b/>
                <w:szCs w:val="20"/>
              </w:rPr>
              <w:t>00157/COACALCO/IP/2025</w:t>
            </w:r>
          </w:p>
        </w:tc>
        <w:tc>
          <w:tcPr>
            <w:tcW w:w="6144" w:type="dxa"/>
            <w:vAlign w:val="center"/>
          </w:tcPr>
          <w:p w14:paraId="1E278B91" w14:textId="3F87D282" w:rsidR="00F44AAE" w:rsidRPr="0020624D" w:rsidRDefault="00782E05" w:rsidP="00C5211C">
            <w:pPr>
              <w:jc w:val="both"/>
              <w:rPr>
                <w:rFonts w:ascii="Palatino Linotype" w:hAnsi="Palatino Linotype" w:cs="Arial"/>
                <w:i/>
                <w:sz w:val="17"/>
                <w:szCs w:val="17"/>
              </w:rPr>
            </w:pPr>
            <w:r w:rsidRPr="0020624D">
              <w:rPr>
                <w:rFonts w:ascii="Palatino Linotype" w:hAnsi="Palatino Linotype" w:cs="Arial"/>
                <w:i/>
                <w:sz w:val="17"/>
                <w:szCs w:val="17"/>
              </w:rPr>
              <w:t>“</w:t>
            </w:r>
            <w:r w:rsidR="00C5211C" w:rsidRPr="0020624D">
              <w:rPr>
                <w:rFonts w:ascii="Palatino Linotype" w:hAnsi="Palatino Linotype" w:cs="Arial"/>
                <w:i/>
                <w:sz w:val="17"/>
                <w:szCs w:val="17"/>
              </w:rPr>
              <w:t>solicito los oficios firmados por el director de medio ambiente de enero del 2025</w:t>
            </w:r>
            <w:r w:rsidRPr="0020624D">
              <w:rPr>
                <w:rFonts w:ascii="Palatino Linotype" w:hAnsi="Palatino Linotype" w:cs="Arial"/>
                <w:i/>
                <w:sz w:val="17"/>
                <w:szCs w:val="17"/>
              </w:rPr>
              <w:t xml:space="preserve">” (Sic). </w:t>
            </w:r>
          </w:p>
        </w:tc>
      </w:tr>
      <w:tr w:rsidR="001515F9" w:rsidRPr="0020624D" w14:paraId="767AEED5" w14:textId="77777777" w:rsidTr="001702FB">
        <w:trPr>
          <w:trHeight w:val="410"/>
        </w:trPr>
        <w:tc>
          <w:tcPr>
            <w:tcW w:w="2868" w:type="dxa"/>
            <w:vAlign w:val="center"/>
          </w:tcPr>
          <w:p w14:paraId="2AA733E5" w14:textId="151438D5" w:rsidR="00782E05" w:rsidRPr="0020624D" w:rsidRDefault="00C5211C" w:rsidP="00782E05">
            <w:pPr>
              <w:jc w:val="center"/>
              <w:rPr>
                <w:rFonts w:ascii="Palatino Linotype" w:hAnsi="Palatino Linotype" w:cs="Arial"/>
                <w:b/>
                <w:szCs w:val="20"/>
              </w:rPr>
            </w:pPr>
            <w:r w:rsidRPr="0020624D">
              <w:rPr>
                <w:rFonts w:ascii="Palatino Linotype" w:hAnsi="Palatino Linotype" w:cs="Arial"/>
                <w:b/>
                <w:szCs w:val="20"/>
              </w:rPr>
              <w:t>00160/COACALCO/IP/2025</w:t>
            </w:r>
          </w:p>
        </w:tc>
        <w:tc>
          <w:tcPr>
            <w:tcW w:w="6144" w:type="dxa"/>
          </w:tcPr>
          <w:p w14:paraId="6B7EB1E1" w14:textId="2F472E50" w:rsidR="00782E05" w:rsidRPr="0020624D" w:rsidRDefault="00622E9C" w:rsidP="00C5211C">
            <w:pPr>
              <w:jc w:val="both"/>
              <w:rPr>
                <w:rFonts w:ascii="Palatino Linotype" w:hAnsi="Palatino Linotype" w:cs="Arial"/>
                <w:i/>
                <w:sz w:val="17"/>
                <w:szCs w:val="17"/>
              </w:rPr>
            </w:pPr>
            <w:r w:rsidRPr="0020624D">
              <w:rPr>
                <w:rFonts w:ascii="Palatino Linotype" w:hAnsi="Palatino Linotype" w:cs="Arial"/>
                <w:i/>
                <w:sz w:val="17"/>
                <w:szCs w:val="17"/>
              </w:rPr>
              <w:t>“</w:t>
            </w:r>
            <w:r w:rsidR="00C5211C" w:rsidRPr="0020624D">
              <w:rPr>
                <w:rFonts w:ascii="Palatino Linotype" w:hAnsi="Palatino Linotype" w:cs="Arial"/>
                <w:i/>
                <w:sz w:val="17"/>
                <w:szCs w:val="17"/>
              </w:rPr>
              <w:t>SOLICITO LOS OFICIOS DEL MES DE ABRIL GENERADOS Y FIRMADOS POR EL DIRECTOR DE MEDIO AMBIENTE</w:t>
            </w:r>
            <w:r w:rsidRPr="0020624D">
              <w:rPr>
                <w:rFonts w:ascii="Palatino Linotype" w:hAnsi="Palatino Linotype" w:cs="Arial"/>
                <w:i/>
                <w:sz w:val="17"/>
                <w:szCs w:val="17"/>
              </w:rPr>
              <w:t>” (Sic).</w:t>
            </w:r>
          </w:p>
        </w:tc>
      </w:tr>
      <w:tr w:rsidR="001515F9" w:rsidRPr="0020624D" w14:paraId="0B3630AE" w14:textId="77777777" w:rsidTr="001702FB">
        <w:trPr>
          <w:trHeight w:val="410"/>
        </w:trPr>
        <w:tc>
          <w:tcPr>
            <w:tcW w:w="2868" w:type="dxa"/>
            <w:vAlign w:val="center"/>
          </w:tcPr>
          <w:p w14:paraId="4406E4F9" w14:textId="6158A8C6" w:rsidR="00992EFA" w:rsidRPr="0020624D" w:rsidRDefault="00C5211C" w:rsidP="00992EFA">
            <w:pPr>
              <w:jc w:val="center"/>
              <w:rPr>
                <w:rFonts w:ascii="Palatino Linotype" w:hAnsi="Palatino Linotype" w:cs="Arial"/>
                <w:b/>
                <w:szCs w:val="20"/>
              </w:rPr>
            </w:pPr>
            <w:r w:rsidRPr="0020624D">
              <w:rPr>
                <w:rFonts w:ascii="Palatino Linotype" w:hAnsi="Palatino Linotype" w:cs="Arial"/>
                <w:b/>
                <w:szCs w:val="20"/>
              </w:rPr>
              <w:lastRenderedPageBreak/>
              <w:t>00161/COACALCO/IP/2025</w:t>
            </w:r>
          </w:p>
        </w:tc>
        <w:tc>
          <w:tcPr>
            <w:tcW w:w="6144" w:type="dxa"/>
            <w:vAlign w:val="center"/>
          </w:tcPr>
          <w:p w14:paraId="578B0470" w14:textId="67C25D5B" w:rsidR="00992EFA" w:rsidRPr="0020624D" w:rsidRDefault="00992EFA" w:rsidP="00C5211C">
            <w:pPr>
              <w:jc w:val="both"/>
              <w:rPr>
                <w:rFonts w:ascii="Palatino Linotype" w:hAnsi="Palatino Linotype" w:cs="Arial"/>
                <w:i/>
                <w:sz w:val="17"/>
                <w:szCs w:val="17"/>
              </w:rPr>
            </w:pPr>
            <w:r w:rsidRPr="0020624D">
              <w:rPr>
                <w:rFonts w:ascii="Palatino Linotype" w:hAnsi="Palatino Linotype" w:cs="Arial"/>
                <w:i/>
                <w:sz w:val="17"/>
                <w:szCs w:val="17"/>
              </w:rPr>
              <w:t>“</w:t>
            </w:r>
            <w:r w:rsidR="00C5211C" w:rsidRPr="0020624D">
              <w:rPr>
                <w:rFonts w:ascii="Palatino Linotype" w:hAnsi="Palatino Linotype" w:cs="Arial"/>
                <w:i/>
                <w:sz w:val="17"/>
                <w:szCs w:val="17"/>
              </w:rPr>
              <w:t>SOLICITO LOS OFICIOS DEL MES DE MAYO GENERADOS Y FIRMADOS POR EL DIRECTOR DE MEDIO AMBIENTE</w:t>
            </w:r>
            <w:r w:rsidRPr="0020624D">
              <w:rPr>
                <w:rFonts w:ascii="Palatino Linotype" w:hAnsi="Palatino Linotype" w:cs="Arial"/>
                <w:i/>
                <w:sz w:val="17"/>
                <w:szCs w:val="17"/>
              </w:rPr>
              <w:t>” (Sic).</w:t>
            </w:r>
          </w:p>
        </w:tc>
      </w:tr>
      <w:bookmarkEnd w:id="7"/>
    </w:tbl>
    <w:p w14:paraId="42BF6615" w14:textId="77777777" w:rsidR="009C342E" w:rsidRPr="0020624D" w:rsidRDefault="009C342E" w:rsidP="000B462C">
      <w:pPr>
        <w:rPr>
          <w:rFonts w:ascii="Palatino Linotype" w:hAnsi="Palatino Linotype"/>
          <w:sz w:val="14"/>
          <w:lang w:val="es-ES_tradnl"/>
        </w:rPr>
      </w:pPr>
    </w:p>
    <w:p w14:paraId="6D568474" w14:textId="0F7A8202" w:rsidR="00F50781" w:rsidRPr="0020624D" w:rsidRDefault="00BA610B" w:rsidP="000F6FF6">
      <w:pPr>
        <w:pStyle w:val="Prrafodelista"/>
        <w:numPr>
          <w:ilvl w:val="0"/>
          <w:numId w:val="1"/>
        </w:numPr>
        <w:rPr>
          <w:rFonts w:ascii="Palatino Linotype" w:hAnsi="Palatino Linotype"/>
          <w:lang w:val="es-ES_tradnl"/>
        </w:rPr>
      </w:pPr>
      <w:r w:rsidRPr="0020624D">
        <w:rPr>
          <w:rFonts w:ascii="Palatino Linotype" w:hAnsi="Palatino Linotype"/>
          <w:b/>
          <w:lang w:val="es-ES_tradnl"/>
        </w:rPr>
        <w:t>MODALIDAD DE ENTREGA:</w:t>
      </w:r>
      <w:r w:rsidRPr="0020624D">
        <w:rPr>
          <w:rFonts w:ascii="Palatino Linotype" w:hAnsi="Palatino Linotype"/>
          <w:lang w:val="es-ES_tradnl"/>
        </w:rPr>
        <w:t xml:space="preserve"> A través del </w:t>
      </w:r>
      <w:r w:rsidRPr="0020624D">
        <w:rPr>
          <w:rFonts w:ascii="Palatino Linotype" w:hAnsi="Palatino Linotype"/>
          <w:b/>
          <w:lang w:val="es-ES_tradnl"/>
        </w:rPr>
        <w:t>SAIMEX</w:t>
      </w:r>
      <w:r w:rsidRPr="0020624D">
        <w:rPr>
          <w:rFonts w:ascii="Palatino Linotype" w:hAnsi="Palatino Linotype"/>
          <w:lang w:val="es-ES_tradnl"/>
        </w:rPr>
        <w:t xml:space="preserve">, en </w:t>
      </w:r>
      <w:r w:rsidR="00B367E3" w:rsidRPr="0020624D">
        <w:rPr>
          <w:rFonts w:ascii="Palatino Linotype" w:hAnsi="Palatino Linotype"/>
          <w:lang w:val="es-ES_tradnl"/>
        </w:rPr>
        <w:t>todos los</w:t>
      </w:r>
      <w:r w:rsidR="000B462C" w:rsidRPr="0020624D">
        <w:rPr>
          <w:rFonts w:ascii="Palatino Linotype" w:hAnsi="Palatino Linotype"/>
          <w:lang w:val="es-ES_tradnl"/>
        </w:rPr>
        <w:t xml:space="preserve"> </w:t>
      </w:r>
      <w:r w:rsidRPr="0020624D">
        <w:rPr>
          <w:rFonts w:ascii="Palatino Linotype" w:hAnsi="Palatino Linotype"/>
          <w:lang w:val="es-ES_tradnl"/>
        </w:rPr>
        <w:t>casos.</w:t>
      </w:r>
    </w:p>
    <w:p w14:paraId="20DB59ED" w14:textId="77777777" w:rsidR="0041111A" w:rsidRPr="0020624D" w:rsidRDefault="0041111A" w:rsidP="004E7632">
      <w:pPr>
        <w:spacing w:after="0" w:line="360" w:lineRule="auto"/>
        <w:jc w:val="both"/>
        <w:rPr>
          <w:rFonts w:ascii="Palatino Linotype" w:hAnsi="Palatino Linotype" w:cs="Arial"/>
          <w:bCs/>
          <w:sz w:val="24"/>
        </w:rPr>
      </w:pPr>
    </w:p>
    <w:p w14:paraId="38B807D1" w14:textId="465559C5" w:rsidR="004E7632" w:rsidRPr="0020624D" w:rsidRDefault="001702FB" w:rsidP="004E7632">
      <w:pPr>
        <w:spacing w:after="0" w:line="360" w:lineRule="auto"/>
        <w:jc w:val="both"/>
        <w:rPr>
          <w:rFonts w:ascii="Palatino Linotype" w:hAnsi="Palatino Linotype" w:cs="Arial"/>
          <w:b/>
          <w:sz w:val="28"/>
        </w:rPr>
      </w:pPr>
      <w:r w:rsidRPr="0020624D">
        <w:rPr>
          <w:rFonts w:ascii="Palatino Linotype" w:hAnsi="Palatino Linotype" w:cs="Arial"/>
          <w:b/>
          <w:sz w:val="28"/>
        </w:rPr>
        <w:t>SEGUND</w:t>
      </w:r>
      <w:r w:rsidR="00775C9B" w:rsidRPr="0020624D">
        <w:rPr>
          <w:rFonts w:ascii="Palatino Linotype" w:hAnsi="Palatino Linotype" w:cs="Arial"/>
          <w:b/>
          <w:sz w:val="28"/>
        </w:rPr>
        <w:t>O</w:t>
      </w:r>
      <w:r w:rsidR="004E7632" w:rsidRPr="0020624D">
        <w:rPr>
          <w:rFonts w:ascii="Palatino Linotype" w:hAnsi="Palatino Linotype" w:cs="Arial"/>
          <w:b/>
          <w:sz w:val="28"/>
        </w:rPr>
        <w:t xml:space="preserve">. </w:t>
      </w:r>
      <w:r w:rsidR="004E7632" w:rsidRPr="0020624D">
        <w:rPr>
          <w:rFonts w:ascii="Palatino Linotype" w:hAnsi="Palatino Linotype" w:cs="Arial"/>
          <w:b/>
          <w:sz w:val="28"/>
          <w:szCs w:val="20"/>
        </w:rPr>
        <w:t>De las respuestas del Sujeto Obligado.</w:t>
      </w:r>
    </w:p>
    <w:p w14:paraId="28CCFD08" w14:textId="3FB07563" w:rsidR="004E7632" w:rsidRPr="0020624D" w:rsidRDefault="004E7632" w:rsidP="007C7C86">
      <w:pPr>
        <w:spacing w:after="0" w:line="360" w:lineRule="auto"/>
        <w:jc w:val="both"/>
        <w:rPr>
          <w:rFonts w:ascii="Palatino Linotype" w:hAnsi="Palatino Linotype" w:cs="Arial"/>
          <w:sz w:val="24"/>
        </w:rPr>
      </w:pPr>
      <w:r w:rsidRPr="0020624D">
        <w:rPr>
          <w:rFonts w:ascii="Palatino Linotype" w:hAnsi="Palatino Linotype" w:cs="Arial"/>
          <w:sz w:val="24"/>
        </w:rPr>
        <w:t xml:space="preserve">En </w:t>
      </w:r>
      <w:r w:rsidR="00992EFA" w:rsidRPr="0020624D">
        <w:rPr>
          <w:rFonts w:ascii="Palatino Linotype" w:hAnsi="Palatino Linotype" w:cs="Arial"/>
          <w:sz w:val="24"/>
        </w:rPr>
        <w:t xml:space="preserve">los </w:t>
      </w:r>
      <w:r w:rsidRPr="0020624D">
        <w:rPr>
          <w:rFonts w:ascii="Palatino Linotype" w:hAnsi="Palatino Linotype" w:cs="Arial"/>
          <w:sz w:val="24"/>
        </w:rPr>
        <w:t>expediente</w:t>
      </w:r>
      <w:r w:rsidR="00992EFA" w:rsidRPr="0020624D">
        <w:rPr>
          <w:rFonts w:ascii="Palatino Linotype" w:hAnsi="Palatino Linotype" w:cs="Arial"/>
          <w:sz w:val="24"/>
        </w:rPr>
        <w:t>s</w:t>
      </w:r>
      <w:r w:rsidRPr="0020624D">
        <w:rPr>
          <w:rFonts w:ascii="Palatino Linotype" w:hAnsi="Palatino Linotype" w:cs="Arial"/>
          <w:sz w:val="24"/>
        </w:rPr>
        <w:t xml:space="preserve"> electrónico</w:t>
      </w:r>
      <w:r w:rsidR="00992EFA" w:rsidRPr="0020624D">
        <w:rPr>
          <w:rFonts w:ascii="Palatino Linotype" w:hAnsi="Palatino Linotype" w:cs="Arial"/>
          <w:sz w:val="24"/>
        </w:rPr>
        <w:t>s</w:t>
      </w:r>
      <w:r w:rsidRPr="0020624D">
        <w:rPr>
          <w:rFonts w:ascii="Palatino Linotype" w:hAnsi="Palatino Linotype" w:cs="Arial"/>
          <w:sz w:val="24"/>
        </w:rPr>
        <w:t xml:space="preserve"> </w:t>
      </w:r>
      <w:r w:rsidRPr="0020624D">
        <w:rPr>
          <w:rFonts w:ascii="Palatino Linotype" w:hAnsi="Palatino Linotype" w:cs="Arial"/>
          <w:b/>
          <w:sz w:val="24"/>
        </w:rPr>
        <w:t>SAIMEX</w:t>
      </w:r>
      <w:r w:rsidRPr="0020624D">
        <w:rPr>
          <w:rFonts w:ascii="Palatino Linotype" w:hAnsi="Palatino Linotype" w:cs="Arial"/>
          <w:sz w:val="24"/>
        </w:rPr>
        <w:t xml:space="preserve">, se aprecia que </w:t>
      </w:r>
      <w:r w:rsidR="003118D1" w:rsidRPr="0020624D">
        <w:rPr>
          <w:rFonts w:ascii="Palatino Linotype" w:hAnsi="Palatino Linotype" w:cs="Arial"/>
          <w:sz w:val="24"/>
        </w:rPr>
        <w:t>el día</w:t>
      </w:r>
      <w:r w:rsidR="003575EA" w:rsidRPr="0020624D">
        <w:rPr>
          <w:rFonts w:ascii="Palatino Linotype" w:hAnsi="Palatino Linotype" w:cs="Arial"/>
          <w:sz w:val="24"/>
        </w:rPr>
        <w:t xml:space="preserve"> </w:t>
      </w:r>
      <w:r w:rsidR="00C5211C" w:rsidRPr="0020624D">
        <w:rPr>
          <w:rFonts w:ascii="Palatino Linotype" w:hAnsi="Palatino Linotype" w:cs="Arial"/>
          <w:sz w:val="24"/>
        </w:rPr>
        <w:t>cuatro de julio</w:t>
      </w:r>
      <w:r w:rsidR="0041111A" w:rsidRPr="0020624D">
        <w:rPr>
          <w:rFonts w:ascii="Palatino Linotype" w:hAnsi="Palatino Linotype" w:cs="Arial"/>
          <w:sz w:val="24"/>
        </w:rPr>
        <w:t xml:space="preserve"> </w:t>
      </w:r>
      <w:r w:rsidRPr="0020624D">
        <w:rPr>
          <w:rFonts w:ascii="Palatino Linotype" w:hAnsi="Palatino Linotype" w:cs="Arial"/>
          <w:sz w:val="24"/>
        </w:rPr>
        <w:t xml:space="preserve">de dos mil </w:t>
      </w:r>
      <w:r w:rsidR="007C7C86" w:rsidRPr="0020624D">
        <w:rPr>
          <w:rFonts w:ascii="Palatino Linotype" w:hAnsi="Palatino Linotype" w:cs="Arial"/>
          <w:sz w:val="24"/>
        </w:rPr>
        <w:t>veinti</w:t>
      </w:r>
      <w:r w:rsidR="004757F1" w:rsidRPr="0020624D">
        <w:rPr>
          <w:rFonts w:ascii="Palatino Linotype" w:hAnsi="Palatino Linotype" w:cs="Arial"/>
          <w:sz w:val="24"/>
        </w:rPr>
        <w:t>c</w:t>
      </w:r>
      <w:r w:rsidR="00B367E3" w:rsidRPr="0020624D">
        <w:rPr>
          <w:rFonts w:ascii="Palatino Linotype" w:hAnsi="Palatino Linotype" w:cs="Arial"/>
          <w:sz w:val="24"/>
        </w:rPr>
        <w:t>inco</w:t>
      </w:r>
      <w:r w:rsidRPr="0020624D">
        <w:rPr>
          <w:rFonts w:ascii="Palatino Linotype" w:hAnsi="Palatino Linotype" w:cs="Arial"/>
          <w:sz w:val="24"/>
        </w:rPr>
        <w:t>,</w:t>
      </w:r>
      <w:r w:rsidR="00B367E3" w:rsidRPr="0020624D">
        <w:rPr>
          <w:rFonts w:ascii="Palatino Linotype" w:hAnsi="Palatino Linotype" w:cs="Arial"/>
          <w:sz w:val="24"/>
        </w:rPr>
        <w:t xml:space="preserve"> el </w:t>
      </w:r>
      <w:r w:rsidRPr="0020624D">
        <w:rPr>
          <w:rFonts w:ascii="Palatino Linotype" w:hAnsi="Palatino Linotype" w:cs="Arial"/>
          <w:b/>
          <w:sz w:val="24"/>
        </w:rPr>
        <w:t>Sujeto Obligado</w:t>
      </w:r>
      <w:r w:rsidRPr="0020624D">
        <w:rPr>
          <w:rFonts w:ascii="Palatino Linotype" w:hAnsi="Palatino Linotype" w:cs="Arial"/>
          <w:sz w:val="24"/>
        </w:rPr>
        <w:t xml:space="preserve"> dio respuesta a las solicitudes de información señalando lo siguiente: </w:t>
      </w:r>
    </w:p>
    <w:p w14:paraId="57B4493E" w14:textId="77777777" w:rsidR="00052C48" w:rsidRPr="0020624D" w:rsidRDefault="00052C48" w:rsidP="007C7C86">
      <w:pPr>
        <w:spacing w:after="0" w:line="360" w:lineRule="auto"/>
        <w:jc w:val="both"/>
        <w:rPr>
          <w:rFonts w:ascii="Palatino Linotype" w:hAnsi="Palatino Linotype" w:cs="Arial"/>
          <w:b/>
          <w:sz w:val="12"/>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940"/>
        <w:gridCol w:w="6086"/>
      </w:tblGrid>
      <w:tr w:rsidR="001515F9" w:rsidRPr="0020624D" w14:paraId="0EE905DC" w14:textId="77777777" w:rsidTr="0041312A">
        <w:trPr>
          <w:trHeight w:val="696"/>
          <w:tblHeader/>
        </w:trPr>
        <w:tc>
          <w:tcPr>
            <w:tcW w:w="2868" w:type="dxa"/>
            <w:shd w:val="clear" w:color="auto" w:fill="D9D9D9" w:themeFill="background1" w:themeFillShade="D9"/>
            <w:vAlign w:val="center"/>
          </w:tcPr>
          <w:p w14:paraId="73975EBB" w14:textId="77777777" w:rsidR="002852DC" w:rsidRPr="0020624D" w:rsidRDefault="007C7C86" w:rsidP="00172A0C">
            <w:pPr>
              <w:jc w:val="center"/>
              <w:rPr>
                <w:rFonts w:ascii="Palatino Linotype" w:hAnsi="Palatino Linotype" w:cs="Arial"/>
                <w:b/>
              </w:rPr>
            </w:pPr>
            <w:r w:rsidRPr="0020624D">
              <w:rPr>
                <w:rFonts w:ascii="Palatino Linotype" w:hAnsi="Palatino Linotype" w:cs="Arial"/>
                <w:b/>
              </w:rPr>
              <w:t xml:space="preserve">Número de folio </w:t>
            </w:r>
          </w:p>
          <w:p w14:paraId="55DC294A" w14:textId="111A11FD" w:rsidR="007C7C86" w:rsidRPr="0020624D" w:rsidRDefault="007C7C86" w:rsidP="00172A0C">
            <w:pPr>
              <w:jc w:val="center"/>
              <w:rPr>
                <w:rFonts w:ascii="Palatino Linotype" w:hAnsi="Palatino Linotype" w:cs="Arial"/>
                <w:b/>
              </w:rPr>
            </w:pPr>
            <w:r w:rsidRPr="0020624D">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20624D" w:rsidRDefault="007C7C86" w:rsidP="00172A0C">
            <w:pPr>
              <w:jc w:val="center"/>
              <w:rPr>
                <w:rFonts w:ascii="Palatino Linotype" w:hAnsi="Palatino Linotype" w:cs="Arial"/>
                <w:b/>
              </w:rPr>
            </w:pPr>
            <w:r w:rsidRPr="0020624D">
              <w:rPr>
                <w:rFonts w:ascii="Palatino Linotype" w:hAnsi="Palatino Linotype" w:cs="Arial"/>
                <w:b/>
              </w:rPr>
              <w:t>Respuesta del Sujeto Obligado</w:t>
            </w:r>
          </w:p>
        </w:tc>
      </w:tr>
      <w:tr w:rsidR="003118D1" w:rsidRPr="0020624D" w14:paraId="149FD6EA" w14:textId="77777777" w:rsidTr="0041312A">
        <w:trPr>
          <w:trHeight w:val="410"/>
        </w:trPr>
        <w:tc>
          <w:tcPr>
            <w:tcW w:w="2868" w:type="dxa"/>
            <w:vAlign w:val="center"/>
          </w:tcPr>
          <w:p w14:paraId="0586082D" w14:textId="2F99C85C" w:rsidR="003118D1" w:rsidRPr="0020624D" w:rsidRDefault="00C5211C" w:rsidP="003118D1">
            <w:pPr>
              <w:jc w:val="center"/>
              <w:rPr>
                <w:rFonts w:ascii="Palatino Linotype" w:hAnsi="Palatino Linotype" w:cs="Arial"/>
                <w:b/>
                <w:sz w:val="20"/>
              </w:rPr>
            </w:pPr>
            <w:r w:rsidRPr="0020624D">
              <w:rPr>
                <w:rFonts w:ascii="Palatino Linotype" w:hAnsi="Palatino Linotype" w:cs="Arial"/>
                <w:b/>
                <w:szCs w:val="20"/>
              </w:rPr>
              <w:t>00157/COACALCO/IP/2025</w:t>
            </w:r>
          </w:p>
        </w:tc>
        <w:tc>
          <w:tcPr>
            <w:tcW w:w="6158" w:type="dxa"/>
            <w:vAlign w:val="center"/>
          </w:tcPr>
          <w:p w14:paraId="3F171D27" w14:textId="0E694B34" w:rsidR="003118D1" w:rsidRPr="0020624D" w:rsidRDefault="00C5211C" w:rsidP="003118D1">
            <w:pPr>
              <w:jc w:val="both"/>
              <w:rPr>
                <w:rFonts w:ascii="Palatino Linotype" w:hAnsi="Palatino Linotype" w:cs="Arial"/>
                <w:i/>
                <w:sz w:val="20"/>
                <w:szCs w:val="20"/>
              </w:rPr>
            </w:pPr>
            <w:r w:rsidRPr="0020624D">
              <w:rPr>
                <w:rFonts w:ascii="Palatino Linotype" w:hAnsi="Palatino Linotype" w:cs="Arial"/>
                <w:i/>
                <w:sz w:val="20"/>
                <w:szCs w:val="20"/>
              </w:rPr>
              <w:t>“Se emite respuesta</w:t>
            </w:r>
            <w:r w:rsidR="003118D1" w:rsidRPr="0020624D">
              <w:rPr>
                <w:rFonts w:ascii="Palatino Linotype" w:hAnsi="Palatino Linotype" w:cs="Arial"/>
                <w:i/>
                <w:sz w:val="20"/>
                <w:szCs w:val="20"/>
              </w:rPr>
              <w:t xml:space="preserve">” (Sic). </w:t>
            </w:r>
          </w:p>
          <w:p w14:paraId="7886F0B1" w14:textId="77777777" w:rsidR="00C5211C" w:rsidRPr="0020624D" w:rsidRDefault="00C5211C" w:rsidP="003118D1">
            <w:pPr>
              <w:jc w:val="both"/>
              <w:rPr>
                <w:rFonts w:ascii="Palatino Linotype" w:hAnsi="Palatino Linotype" w:cs="Arial"/>
                <w:i/>
                <w:sz w:val="20"/>
                <w:szCs w:val="20"/>
              </w:rPr>
            </w:pPr>
          </w:p>
          <w:p w14:paraId="01F44FA3" w14:textId="4CAF90D4" w:rsidR="00C5211C" w:rsidRPr="0020624D" w:rsidRDefault="00C5211C" w:rsidP="00C5211C">
            <w:pPr>
              <w:jc w:val="both"/>
              <w:rPr>
                <w:rFonts w:ascii="Palatino Linotype" w:hAnsi="Palatino Linotype" w:cs="Arial"/>
                <w:i/>
                <w:sz w:val="20"/>
                <w:szCs w:val="20"/>
              </w:rPr>
            </w:pPr>
            <w:r w:rsidRPr="0020624D">
              <w:rPr>
                <w:rFonts w:ascii="Palatino Linotype" w:hAnsi="Palatino Linotype" w:cs="Arial"/>
                <w:iCs/>
                <w:sz w:val="20"/>
                <w:szCs w:val="20"/>
              </w:rPr>
              <w:t xml:space="preserve">El </w:t>
            </w:r>
            <w:r w:rsidRPr="0020624D">
              <w:rPr>
                <w:rFonts w:ascii="Palatino Linotype" w:hAnsi="Palatino Linotype" w:cs="Arial"/>
                <w:b/>
                <w:bCs/>
                <w:iCs/>
                <w:sz w:val="20"/>
                <w:szCs w:val="20"/>
              </w:rPr>
              <w:t>Sujeto Obligado</w:t>
            </w:r>
            <w:r w:rsidRPr="0020624D">
              <w:rPr>
                <w:rFonts w:ascii="Palatino Linotype" w:hAnsi="Palatino Linotype" w:cs="Arial"/>
                <w:iCs/>
                <w:sz w:val="20"/>
                <w:szCs w:val="20"/>
              </w:rPr>
              <w:t xml:space="preserve"> adjuntó a su respuesta los archivos electrónicos denominados </w:t>
            </w:r>
            <w:r w:rsidRPr="0020624D">
              <w:rPr>
                <w:rFonts w:ascii="Palatino Linotype" w:hAnsi="Palatino Linotype" w:cs="Arial"/>
                <w:i/>
                <w:sz w:val="20"/>
                <w:szCs w:val="20"/>
              </w:rPr>
              <w:t xml:space="preserve">“Informe 157.pdf”, “Of. MA.pdf” </w:t>
            </w:r>
            <w:r w:rsidRPr="0020624D">
              <w:rPr>
                <w:rFonts w:ascii="Palatino Linotype" w:hAnsi="Palatino Linotype" w:cs="Arial"/>
                <w:sz w:val="20"/>
                <w:szCs w:val="20"/>
              </w:rPr>
              <w:t>y</w:t>
            </w:r>
            <w:r w:rsidRPr="0020624D">
              <w:rPr>
                <w:rFonts w:ascii="Palatino Linotype" w:hAnsi="Palatino Linotype" w:cs="Arial"/>
                <w:i/>
                <w:sz w:val="20"/>
                <w:szCs w:val="20"/>
              </w:rPr>
              <w:t xml:space="preserve"> “Oficios Enero.pdf”</w:t>
            </w:r>
            <w:r w:rsidRPr="0020624D">
              <w:rPr>
                <w:rFonts w:ascii="Palatino Linotype" w:hAnsi="Palatino Linotype" w:cs="Arial"/>
                <w:iCs/>
                <w:sz w:val="20"/>
                <w:szCs w:val="20"/>
              </w:rPr>
              <w:t>; mismos que no se insertan por ser del conocimiento de las partes, sin embrago, serán motivo de estudio en el Considerando correspondiente.</w:t>
            </w:r>
          </w:p>
        </w:tc>
      </w:tr>
      <w:tr w:rsidR="003118D1" w:rsidRPr="0020624D" w14:paraId="281B2F6F" w14:textId="77777777" w:rsidTr="0041312A">
        <w:trPr>
          <w:trHeight w:val="410"/>
        </w:trPr>
        <w:tc>
          <w:tcPr>
            <w:tcW w:w="2868" w:type="dxa"/>
            <w:vAlign w:val="center"/>
          </w:tcPr>
          <w:p w14:paraId="1EFE2538" w14:textId="12C65918" w:rsidR="003118D1" w:rsidRPr="0020624D" w:rsidRDefault="00C5211C" w:rsidP="003118D1">
            <w:pPr>
              <w:jc w:val="center"/>
              <w:rPr>
                <w:rFonts w:ascii="Palatino Linotype" w:hAnsi="Palatino Linotype" w:cs="Arial"/>
                <w:b/>
                <w:sz w:val="20"/>
                <w:szCs w:val="20"/>
              </w:rPr>
            </w:pPr>
            <w:r w:rsidRPr="0020624D">
              <w:rPr>
                <w:rFonts w:ascii="Palatino Linotype" w:hAnsi="Palatino Linotype" w:cs="Arial"/>
                <w:b/>
                <w:szCs w:val="20"/>
              </w:rPr>
              <w:t>00160/COACALCO/IP/2025</w:t>
            </w:r>
          </w:p>
        </w:tc>
        <w:tc>
          <w:tcPr>
            <w:tcW w:w="6158" w:type="dxa"/>
            <w:vAlign w:val="center"/>
          </w:tcPr>
          <w:p w14:paraId="3C45B3D3" w14:textId="4453C8DD" w:rsidR="003118D1" w:rsidRPr="0020624D" w:rsidRDefault="003118D1" w:rsidP="003118D1">
            <w:pPr>
              <w:jc w:val="both"/>
              <w:rPr>
                <w:rFonts w:ascii="Palatino Linotype" w:hAnsi="Palatino Linotype" w:cs="Arial"/>
                <w:i/>
                <w:sz w:val="20"/>
                <w:szCs w:val="20"/>
              </w:rPr>
            </w:pPr>
            <w:r w:rsidRPr="0020624D">
              <w:rPr>
                <w:rFonts w:ascii="Palatino Linotype" w:hAnsi="Palatino Linotype" w:cs="Arial"/>
                <w:i/>
                <w:sz w:val="20"/>
                <w:szCs w:val="20"/>
              </w:rPr>
              <w:t>“</w:t>
            </w:r>
            <w:r w:rsidR="00C5211C" w:rsidRPr="0020624D">
              <w:rPr>
                <w:rFonts w:ascii="Palatino Linotype" w:hAnsi="Palatino Linotype" w:cs="Arial"/>
                <w:i/>
                <w:sz w:val="20"/>
                <w:szCs w:val="20"/>
              </w:rPr>
              <w:t>Se emite respuesta</w:t>
            </w:r>
            <w:r w:rsidRPr="0020624D">
              <w:rPr>
                <w:rFonts w:ascii="Palatino Linotype" w:hAnsi="Palatino Linotype" w:cs="Arial"/>
                <w:i/>
                <w:sz w:val="20"/>
                <w:szCs w:val="20"/>
              </w:rPr>
              <w:t xml:space="preserve">” (Sic). </w:t>
            </w:r>
          </w:p>
          <w:p w14:paraId="67FDC1B2" w14:textId="77777777" w:rsidR="006C2736" w:rsidRPr="0020624D" w:rsidRDefault="006C2736" w:rsidP="003118D1">
            <w:pPr>
              <w:jc w:val="both"/>
              <w:rPr>
                <w:rFonts w:ascii="Palatino Linotype" w:hAnsi="Palatino Linotype" w:cs="Arial"/>
                <w:i/>
                <w:sz w:val="20"/>
                <w:szCs w:val="20"/>
              </w:rPr>
            </w:pPr>
          </w:p>
          <w:p w14:paraId="16E69CD4" w14:textId="340E0879" w:rsidR="006C2736" w:rsidRPr="0020624D" w:rsidRDefault="006C2736" w:rsidP="00C5211C">
            <w:pPr>
              <w:jc w:val="both"/>
              <w:rPr>
                <w:rFonts w:ascii="Palatino Linotype" w:hAnsi="Palatino Linotype" w:cs="Arial"/>
                <w:iCs/>
                <w:sz w:val="20"/>
                <w:szCs w:val="20"/>
              </w:rPr>
            </w:pPr>
            <w:r w:rsidRPr="0020624D">
              <w:rPr>
                <w:rFonts w:ascii="Palatino Linotype" w:hAnsi="Palatino Linotype" w:cs="Arial"/>
                <w:iCs/>
                <w:sz w:val="20"/>
                <w:szCs w:val="20"/>
              </w:rPr>
              <w:t xml:space="preserve">El </w:t>
            </w:r>
            <w:r w:rsidRPr="0020624D">
              <w:rPr>
                <w:rFonts w:ascii="Palatino Linotype" w:hAnsi="Palatino Linotype" w:cs="Arial"/>
                <w:b/>
                <w:bCs/>
                <w:iCs/>
                <w:sz w:val="20"/>
                <w:szCs w:val="20"/>
              </w:rPr>
              <w:t>Sujeto Obligado</w:t>
            </w:r>
            <w:r w:rsidRPr="0020624D">
              <w:rPr>
                <w:rFonts w:ascii="Palatino Linotype" w:hAnsi="Palatino Linotype" w:cs="Arial"/>
                <w:iCs/>
                <w:sz w:val="20"/>
                <w:szCs w:val="20"/>
              </w:rPr>
              <w:t xml:space="preserve"> adjuntó a su respuesta </w:t>
            </w:r>
            <w:r w:rsidR="00C5211C" w:rsidRPr="0020624D">
              <w:rPr>
                <w:rFonts w:ascii="Palatino Linotype" w:hAnsi="Palatino Linotype" w:cs="Arial"/>
                <w:iCs/>
                <w:sz w:val="20"/>
                <w:szCs w:val="20"/>
              </w:rPr>
              <w:t>los</w:t>
            </w:r>
            <w:r w:rsidRPr="0020624D">
              <w:rPr>
                <w:rFonts w:ascii="Palatino Linotype" w:hAnsi="Palatino Linotype" w:cs="Arial"/>
                <w:iCs/>
                <w:sz w:val="20"/>
                <w:szCs w:val="20"/>
              </w:rPr>
              <w:t xml:space="preserve"> archivo</w:t>
            </w:r>
            <w:r w:rsidR="00C5211C" w:rsidRPr="0020624D">
              <w:rPr>
                <w:rFonts w:ascii="Palatino Linotype" w:hAnsi="Palatino Linotype" w:cs="Arial"/>
                <w:iCs/>
                <w:sz w:val="20"/>
                <w:szCs w:val="20"/>
              </w:rPr>
              <w:t>s</w:t>
            </w:r>
            <w:r w:rsidRPr="0020624D">
              <w:rPr>
                <w:rFonts w:ascii="Palatino Linotype" w:hAnsi="Palatino Linotype" w:cs="Arial"/>
                <w:iCs/>
                <w:sz w:val="20"/>
                <w:szCs w:val="20"/>
              </w:rPr>
              <w:t xml:space="preserve"> electrónico</w:t>
            </w:r>
            <w:r w:rsidR="00C5211C" w:rsidRPr="0020624D">
              <w:rPr>
                <w:rFonts w:ascii="Palatino Linotype" w:hAnsi="Palatino Linotype" w:cs="Arial"/>
                <w:iCs/>
                <w:sz w:val="20"/>
                <w:szCs w:val="20"/>
              </w:rPr>
              <w:t>s</w:t>
            </w:r>
            <w:r w:rsidRPr="0020624D">
              <w:rPr>
                <w:rFonts w:ascii="Palatino Linotype" w:hAnsi="Palatino Linotype" w:cs="Arial"/>
                <w:iCs/>
                <w:sz w:val="20"/>
                <w:szCs w:val="20"/>
              </w:rPr>
              <w:t xml:space="preserve"> denominado</w:t>
            </w:r>
            <w:r w:rsidR="00C5211C" w:rsidRPr="0020624D">
              <w:rPr>
                <w:rFonts w:ascii="Palatino Linotype" w:hAnsi="Palatino Linotype" w:cs="Arial"/>
                <w:iCs/>
                <w:sz w:val="20"/>
                <w:szCs w:val="20"/>
              </w:rPr>
              <w:t>s</w:t>
            </w:r>
            <w:r w:rsidRPr="0020624D">
              <w:rPr>
                <w:rFonts w:ascii="Palatino Linotype" w:hAnsi="Palatino Linotype" w:cs="Arial"/>
                <w:iCs/>
                <w:sz w:val="20"/>
                <w:szCs w:val="20"/>
              </w:rPr>
              <w:t xml:space="preserve"> </w:t>
            </w:r>
            <w:r w:rsidRPr="0020624D">
              <w:rPr>
                <w:rFonts w:ascii="Palatino Linotype" w:hAnsi="Palatino Linotype" w:cs="Arial"/>
                <w:i/>
                <w:sz w:val="20"/>
                <w:szCs w:val="20"/>
              </w:rPr>
              <w:t>“</w:t>
            </w:r>
            <w:r w:rsidR="00C5211C" w:rsidRPr="0020624D">
              <w:rPr>
                <w:rFonts w:ascii="Palatino Linotype" w:hAnsi="Palatino Linotype" w:cs="Arial"/>
                <w:i/>
                <w:sz w:val="20"/>
                <w:szCs w:val="20"/>
              </w:rPr>
              <w:t>Of. MA.pdf</w:t>
            </w:r>
            <w:r w:rsidRPr="0020624D">
              <w:rPr>
                <w:rFonts w:ascii="Palatino Linotype" w:hAnsi="Palatino Linotype" w:cs="Arial"/>
                <w:i/>
                <w:sz w:val="20"/>
                <w:szCs w:val="20"/>
              </w:rPr>
              <w:t>”</w:t>
            </w:r>
            <w:r w:rsidR="00C5211C" w:rsidRPr="0020624D">
              <w:rPr>
                <w:rFonts w:ascii="Palatino Linotype" w:hAnsi="Palatino Linotype" w:cs="Arial"/>
                <w:i/>
                <w:sz w:val="20"/>
                <w:szCs w:val="20"/>
              </w:rPr>
              <w:t xml:space="preserve">, “Oficios Abril.pdf” </w:t>
            </w:r>
            <w:r w:rsidR="00C5211C" w:rsidRPr="0020624D">
              <w:rPr>
                <w:rFonts w:ascii="Palatino Linotype" w:hAnsi="Palatino Linotype" w:cs="Arial"/>
                <w:sz w:val="20"/>
                <w:szCs w:val="20"/>
              </w:rPr>
              <w:t>e</w:t>
            </w:r>
            <w:r w:rsidR="00C5211C" w:rsidRPr="0020624D">
              <w:rPr>
                <w:rFonts w:ascii="Palatino Linotype" w:hAnsi="Palatino Linotype" w:cs="Arial"/>
                <w:i/>
                <w:sz w:val="20"/>
                <w:szCs w:val="20"/>
              </w:rPr>
              <w:t xml:space="preserve"> “Informe 160.pdf”</w:t>
            </w:r>
            <w:r w:rsidRPr="0020624D">
              <w:rPr>
                <w:rFonts w:ascii="Palatino Linotype" w:hAnsi="Palatino Linotype" w:cs="Arial"/>
                <w:iCs/>
                <w:sz w:val="20"/>
                <w:szCs w:val="20"/>
              </w:rPr>
              <w:t>; mismo</w:t>
            </w:r>
            <w:r w:rsidR="00C5211C" w:rsidRPr="0020624D">
              <w:rPr>
                <w:rFonts w:ascii="Palatino Linotype" w:hAnsi="Palatino Linotype" w:cs="Arial"/>
                <w:iCs/>
                <w:sz w:val="20"/>
                <w:szCs w:val="20"/>
              </w:rPr>
              <w:t>s</w:t>
            </w:r>
            <w:r w:rsidRPr="0020624D">
              <w:rPr>
                <w:rFonts w:ascii="Palatino Linotype" w:hAnsi="Palatino Linotype" w:cs="Arial"/>
                <w:iCs/>
                <w:sz w:val="20"/>
                <w:szCs w:val="20"/>
              </w:rPr>
              <w:t xml:space="preserve"> que no se inserta</w:t>
            </w:r>
            <w:r w:rsidR="00C5211C" w:rsidRPr="0020624D">
              <w:rPr>
                <w:rFonts w:ascii="Palatino Linotype" w:hAnsi="Palatino Linotype" w:cs="Arial"/>
                <w:iCs/>
                <w:sz w:val="20"/>
                <w:szCs w:val="20"/>
              </w:rPr>
              <w:t>n</w:t>
            </w:r>
            <w:r w:rsidRPr="0020624D">
              <w:rPr>
                <w:rFonts w:ascii="Palatino Linotype" w:hAnsi="Palatino Linotype" w:cs="Arial"/>
                <w:iCs/>
                <w:sz w:val="20"/>
                <w:szCs w:val="20"/>
              </w:rPr>
              <w:t xml:space="preserve"> por ser del conocimiento de las partes, sin embrago, será</w:t>
            </w:r>
            <w:r w:rsidR="00C5211C" w:rsidRPr="0020624D">
              <w:rPr>
                <w:rFonts w:ascii="Palatino Linotype" w:hAnsi="Palatino Linotype" w:cs="Arial"/>
                <w:iCs/>
                <w:sz w:val="20"/>
                <w:szCs w:val="20"/>
              </w:rPr>
              <w:t>n</w:t>
            </w:r>
            <w:r w:rsidRPr="0020624D">
              <w:rPr>
                <w:rFonts w:ascii="Palatino Linotype" w:hAnsi="Palatino Linotype" w:cs="Arial"/>
                <w:iCs/>
                <w:sz w:val="20"/>
                <w:szCs w:val="20"/>
              </w:rPr>
              <w:t xml:space="preserve"> motivo de estudio en el Considerando correspondiente. </w:t>
            </w:r>
          </w:p>
        </w:tc>
      </w:tr>
      <w:tr w:rsidR="006C2736" w:rsidRPr="0020624D" w14:paraId="03452DBD" w14:textId="77777777" w:rsidTr="0041312A">
        <w:trPr>
          <w:trHeight w:val="410"/>
        </w:trPr>
        <w:tc>
          <w:tcPr>
            <w:tcW w:w="2868" w:type="dxa"/>
            <w:vAlign w:val="center"/>
          </w:tcPr>
          <w:p w14:paraId="30971FAB" w14:textId="53910ECD" w:rsidR="006C2736" w:rsidRPr="0020624D" w:rsidRDefault="00C5211C" w:rsidP="006C2736">
            <w:pPr>
              <w:jc w:val="center"/>
              <w:rPr>
                <w:rFonts w:ascii="Palatino Linotype" w:hAnsi="Palatino Linotype" w:cs="Arial"/>
                <w:b/>
                <w:sz w:val="20"/>
                <w:szCs w:val="20"/>
              </w:rPr>
            </w:pPr>
            <w:r w:rsidRPr="0020624D">
              <w:rPr>
                <w:rFonts w:ascii="Palatino Linotype" w:hAnsi="Palatino Linotype" w:cs="Arial"/>
                <w:b/>
                <w:szCs w:val="20"/>
              </w:rPr>
              <w:t>00161/COACALCO/IP/2025</w:t>
            </w:r>
          </w:p>
        </w:tc>
        <w:tc>
          <w:tcPr>
            <w:tcW w:w="6158" w:type="dxa"/>
            <w:vAlign w:val="center"/>
          </w:tcPr>
          <w:p w14:paraId="2CC1BEA0" w14:textId="0E32C7A6" w:rsidR="006C2736" w:rsidRPr="0020624D" w:rsidRDefault="006C2736" w:rsidP="006C2736">
            <w:pPr>
              <w:jc w:val="both"/>
              <w:rPr>
                <w:rFonts w:ascii="Palatino Linotype" w:hAnsi="Palatino Linotype" w:cs="Arial"/>
                <w:i/>
                <w:sz w:val="20"/>
                <w:szCs w:val="20"/>
              </w:rPr>
            </w:pPr>
            <w:r w:rsidRPr="0020624D">
              <w:rPr>
                <w:rFonts w:ascii="Palatino Linotype" w:hAnsi="Palatino Linotype" w:cs="Arial"/>
                <w:i/>
                <w:sz w:val="20"/>
                <w:szCs w:val="20"/>
              </w:rPr>
              <w:t>“</w:t>
            </w:r>
            <w:r w:rsidR="00C5211C" w:rsidRPr="0020624D">
              <w:rPr>
                <w:rFonts w:ascii="Palatino Linotype" w:hAnsi="Palatino Linotype" w:cs="Arial"/>
                <w:i/>
                <w:sz w:val="20"/>
                <w:szCs w:val="20"/>
              </w:rPr>
              <w:t>Se emite respuesta</w:t>
            </w:r>
            <w:r w:rsidRPr="0020624D">
              <w:rPr>
                <w:rFonts w:ascii="Palatino Linotype" w:hAnsi="Palatino Linotype" w:cs="Arial"/>
                <w:i/>
                <w:sz w:val="20"/>
                <w:szCs w:val="20"/>
              </w:rPr>
              <w:t xml:space="preserve">” (Sic). </w:t>
            </w:r>
          </w:p>
          <w:p w14:paraId="1FBABADF" w14:textId="77777777" w:rsidR="006C2736" w:rsidRPr="0020624D" w:rsidRDefault="006C2736" w:rsidP="006C2736">
            <w:pPr>
              <w:jc w:val="both"/>
              <w:rPr>
                <w:rFonts w:ascii="Palatino Linotype" w:hAnsi="Palatino Linotype" w:cs="Arial"/>
                <w:i/>
                <w:sz w:val="20"/>
                <w:szCs w:val="20"/>
              </w:rPr>
            </w:pPr>
          </w:p>
          <w:p w14:paraId="30A69F97" w14:textId="25FE5889" w:rsidR="006C2736" w:rsidRPr="0020624D" w:rsidRDefault="00C5211C" w:rsidP="00C5211C">
            <w:pPr>
              <w:jc w:val="both"/>
              <w:rPr>
                <w:rFonts w:ascii="Palatino Linotype" w:hAnsi="Palatino Linotype" w:cs="Arial"/>
                <w:i/>
                <w:sz w:val="20"/>
                <w:szCs w:val="20"/>
              </w:rPr>
            </w:pPr>
            <w:r w:rsidRPr="0020624D">
              <w:rPr>
                <w:rFonts w:ascii="Palatino Linotype" w:hAnsi="Palatino Linotype" w:cs="Arial"/>
                <w:iCs/>
                <w:sz w:val="20"/>
                <w:szCs w:val="20"/>
              </w:rPr>
              <w:t xml:space="preserve">El </w:t>
            </w:r>
            <w:r w:rsidRPr="0020624D">
              <w:rPr>
                <w:rFonts w:ascii="Palatino Linotype" w:hAnsi="Palatino Linotype" w:cs="Arial"/>
                <w:b/>
                <w:bCs/>
                <w:iCs/>
                <w:sz w:val="20"/>
                <w:szCs w:val="20"/>
              </w:rPr>
              <w:t>Sujeto Obligado</w:t>
            </w:r>
            <w:r w:rsidRPr="0020624D">
              <w:rPr>
                <w:rFonts w:ascii="Palatino Linotype" w:hAnsi="Palatino Linotype" w:cs="Arial"/>
                <w:iCs/>
                <w:sz w:val="20"/>
                <w:szCs w:val="20"/>
              </w:rPr>
              <w:t xml:space="preserve"> adjuntó a su respuesta los archivos electrónicos denominados </w:t>
            </w:r>
            <w:r w:rsidRPr="0020624D">
              <w:rPr>
                <w:rFonts w:ascii="Palatino Linotype" w:hAnsi="Palatino Linotype" w:cs="Arial"/>
                <w:i/>
                <w:sz w:val="20"/>
                <w:szCs w:val="20"/>
              </w:rPr>
              <w:t xml:space="preserve">“Informe 161.pdf”, “Of. MA.pdf” </w:t>
            </w:r>
            <w:r w:rsidRPr="0020624D">
              <w:rPr>
                <w:rFonts w:ascii="Palatino Linotype" w:hAnsi="Palatino Linotype" w:cs="Arial"/>
                <w:sz w:val="20"/>
                <w:szCs w:val="20"/>
              </w:rPr>
              <w:t xml:space="preserve">y </w:t>
            </w:r>
            <w:r w:rsidRPr="0020624D">
              <w:rPr>
                <w:rFonts w:ascii="Palatino Linotype" w:hAnsi="Palatino Linotype" w:cs="Arial"/>
                <w:i/>
                <w:sz w:val="20"/>
                <w:szCs w:val="20"/>
              </w:rPr>
              <w:t>“Oficios Mayo.pdf”</w:t>
            </w:r>
            <w:r w:rsidRPr="0020624D">
              <w:rPr>
                <w:rFonts w:ascii="Palatino Linotype" w:hAnsi="Palatino Linotype" w:cs="Arial"/>
                <w:iCs/>
                <w:sz w:val="20"/>
                <w:szCs w:val="20"/>
              </w:rPr>
              <w:t>; mismos que no se insertan por ser del conocimiento de las partes, sin embrago, serán motivo de estudio en el Considerando correspondiente.</w:t>
            </w:r>
          </w:p>
        </w:tc>
      </w:tr>
    </w:tbl>
    <w:p w14:paraId="56F200D0" w14:textId="2F798733" w:rsidR="004E7632" w:rsidRPr="0020624D" w:rsidRDefault="001702FB" w:rsidP="004E7632">
      <w:pPr>
        <w:spacing w:after="0" w:line="360" w:lineRule="auto"/>
        <w:jc w:val="both"/>
        <w:rPr>
          <w:rFonts w:ascii="Palatino Linotype" w:hAnsi="Palatino Linotype" w:cs="Arial"/>
          <w:b/>
          <w:sz w:val="28"/>
        </w:rPr>
      </w:pPr>
      <w:r w:rsidRPr="0020624D">
        <w:rPr>
          <w:rFonts w:ascii="Palatino Linotype" w:hAnsi="Palatino Linotype" w:cs="Arial"/>
          <w:b/>
          <w:sz w:val="28"/>
        </w:rPr>
        <w:lastRenderedPageBreak/>
        <w:t>TERCER</w:t>
      </w:r>
      <w:r w:rsidR="00052C48" w:rsidRPr="0020624D">
        <w:rPr>
          <w:rFonts w:ascii="Palatino Linotype" w:hAnsi="Palatino Linotype" w:cs="Arial"/>
          <w:b/>
          <w:sz w:val="28"/>
        </w:rPr>
        <w:t>O</w:t>
      </w:r>
      <w:r w:rsidR="004E7632" w:rsidRPr="0020624D">
        <w:rPr>
          <w:rFonts w:ascii="Palatino Linotype" w:hAnsi="Palatino Linotype" w:cs="Arial"/>
          <w:b/>
          <w:sz w:val="28"/>
        </w:rPr>
        <w:t xml:space="preserve">. </w:t>
      </w:r>
      <w:r w:rsidR="002852DC" w:rsidRPr="0020624D">
        <w:rPr>
          <w:rFonts w:ascii="Palatino Linotype" w:hAnsi="Palatino Linotype"/>
          <w:b/>
          <w:sz w:val="28"/>
        </w:rPr>
        <w:t>De los</w:t>
      </w:r>
      <w:r w:rsidR="004E7632" w:rsidRPr="0020624D">
        <w:rPr>
          <w:rFonts w:ascii="Palatino Linotype" w:hAnsi="Palatino Linotype"/>
          <w:b/>
          <w:sz w:val="28"/>
        </w:rPr>
        <w:t xml:space="preserve"> recurso</w:t>
      </w:r>
      <w:r w:rsidR="002852DC" w:rsidRPr="0020624D">
        <w:rPr>
          <w:rFonts w:ascii="Palatino Linotype" w:hAnsi="Palatino Linotype"/>
          <w:b/>
          <w:sz w:val="28"/>
        </w:rPr>
        <w:t>s</w:t>
      </w:r>
      <w:r w:rsidR="004E7632" w:rsidRPr="0020624D">
        <w:rPr>
          <w:rFonts w:ascii="Palatino Linotype" w:hAnsi="Palatino Linotype"/>
          <w:b/>
          <w:sz w:val="28"/>
        </w:rPr>
        <w:t xml:space="preserve"> de revisión.</w:t>
      </w:r>
    </w:p>
    <w:p w14:paraId="17D0D158" w14:textId="71A4EAAC" w:rsidR="004C05B6" w:rsidRPr="0020624D" w:rsidRDefault="004E7632" w:rsidP="001D0CAD">
      <w:pPr>
        <w:spacing w:after="0" w:line="360" w:lineRule="auto"/>
        <w:jc w:val="both"/>
        <w:rPr>
          <w:rFonts w:ascii="Palatino Linotype" w:hAnsi="Palatino Linotype" w:cs="Arial"/>
          <w:sz w:val="24"/>
        </w:rPr>
      </w:pPr>
      <w:r w:rsidRPr="0020624D">
        <w:rPr>
          <w:rFonts w:ascii="Palatino Linotype" w:hAnsi="Palatino Linotype" w:cs="Arial"/>
          <w:sz w:val="24"/>
          <w:szCs w:val="24"/>
        </w:rPr>
        <w:t>Inconforme con las respuestas notificadas por</w:t>
      </w:r>
      <w:r w:rsidR="006F1DBC" w:rsidRPr="0020624D">
        <w:rPr>
          <w:rFonts w:ascii="Palatino Linotype" w:hAnsi="Palatino Linotype" w:cs="Arial"/>
          <w:sz w:val="24"/>
          <w:szCs w:val="24"/>
        </w:rPr>
        <w:t xml:space="preserve"> el </w:t>
      </w:r>
      <w:r w:rsidRPr="0020624D">
        <w:rPr>
          <w:rFonts w:ascii="Palatino Linotype" w:hAnsi="Palatino Linotype" w:cs="Arial"/>
          <w:b/>
          <w:sz w:val="24"/>
          <w:szCs w:val="24"/>
        </w:rPr>
        <w:t>Sujeto Obligado</w:t>
      </w:r>
      <w:r w:rsidRPr="0020624D">
        <w:rPr>
          <w:rFonts w:ascii="Palatino Linotype" w:hAnsi="Palatino Linotype" w:cs="Arial"/>
          <w:sz w:val="24"/>
          <w:szCs w:val="24"/>
        </w:rPr>
        <w:t xml:space="preserve">, </w:t>
      </w:r>
      <w:r w:rsidR="006F1DBC" w:rsidRPr="0020624D">
        <w:rPr>
          <w:rFonts w:ascii="Palatino Linotype" w:hAnsi="Palatino Linotype" w:cs="Arial"/>
          <w:bCs/>
          <w:sz w:val="24"/>
          <w:szCs w:val="24"/>
        </w:rPr>
        <w:t>la</w:t>
      </w:r>
      <w:r w:rsidR="004757F1" w:rsidRPr="0020624D">
        <w:rPr>
          <w:rFonts w:ascii="Palatino Linotype" w:hAnsi="Palatino Linotype" w:cs="Arial"/>
          <w:bCs/>
          <w:sz w:val="24"/>
          <w:szCs w:val="24"/>
        </w:rPr>
        <w:t xml:space="preserve"> parte</w:t>
      </w:r>
      <w:r w:rsidR="006F1DBC" w:rsidRPr="0020624D">
        <w:rPr>
          <w:rFonts w:ascii="Palatino Linotype" w:hAnsi="Palatino Linotype" w:cs="Arial"/>
          <w:b/>
          <w:sz w:val="24"/>
          <w:szCs w:val="24"/>
        </w:rPr>
        <w:t xml:space="preserve"> </w:t>
      </w:r>
      <w:r w:rsidRPr="0020624D">
        <w:rPr>
          <w:rFonts w:ascii="Palatino Linotype" w:hAnsi="Palatino Linotype" w:cs="Arial"/>
          <w:b/>
          <w:sz w:val="24"/>
          <w:szCs w:val="24"/>
        </w:rPr>
        <w:t xml:space="preserve">Recurrente </w:t>
      </w:r>
      <w:r w:rsidRPr="0020624D">
        <w:rPr>
          <w:rFonts w:ascii="Palatino Linotype" w:hAnsi="Palatino Linotype" w:cs="Arial"/>
          <w:sz w:val="24"/>
          <w:szCs w:val="24"/>
        </w:rPr>
        <w:t xml:space="preserve">interpuso los recursos de revisión, en fecha </w:t>
      </w:r>
      <w:r w:rsidR="007E1558" w:rsidRPr="0020624D">
        <w:rPr>
          <w:rFonts w:ascii="Palatino Linotype" w:hAnsi="Palatino Linotype" w:cs="Arial"/>
          <w:sz w:val="24"/>
          <w:szCs w:val="24"/>
        </w:rPr>
        <w:t>siete de julio</w:t>
      </w:r>
      <w:r w:rsidR="002323F8" w:rsidRPr="0020624D">
        <w:rPr>
          <w:rFonts w:ascii="Palatino Linotype" w:hAnsi="Palatino Linotype" w:cs="Arial"/>
          <w:sz w:val="24"/>
          <w:szCs w:val="24"/>
        </w:rPr>
        <w:t xml:space="preserve"> </w:t>
      </w:r>
      <w:r w:rsidRPr="0020624D">
        <w:rPr>
          <w:rFonts w:ascii="Palatino Linotype" w:hAnsi="Palatino Linotype" w:cs="Arial"/>
          <w:sz w:val="24"/>
          <w:szCs w:val="24"/>
        </w:rPr>
        <w:t xml:space="preserve">de dos mil </w:t>
      </w:r>
      <w:r w:rsidR="002852DC" w:rsidRPr="0020624D">
        <w:rPr>
          <w:rFonts w:ascii="Palatino Linotype" w:hAnsi="Palatino Linotype" w:cs="Arial"/>
          <w:sz w:val="24"/>
          <w:szCs w:val="24"/>
        </w:rPr>
        <w:t>veint</w:t>
      </w:r>
      <w:r w:rsidR="004757F1" w:rsidRPr="0020624D">
        <w:rPr>
          <w:rFonts w:ascii="Palatino Linotype" w:hAnsi="Palatino Linotype" w:cs="Arial"/>
          <w:sz w:val="24"/>
          <w:szCs w:val="24"/>
        </w:rPr>
        <w:t>ic</w:t>
      </w:r>
      <w:r w:rsidR="00312BB4" w:rsidRPr="0020624D">
        <w:rPr>
          <w:rFonts w:ascii="Palatino Linotype" w:hAnsi="Palatino Linotype" w:cs="Arial"/>
          <w:sz w:val="24"/>
          <w:szCs w:val="24"/>
        </w:rPr>
        <w:t>inco</w:t>
      </w:r>
      <w:r w:rsidRPr="0020624D">
        <w:rPr>
          <w:rFonts w:ascii="Palatino Linotype" w:hAnsi="Palatino Linotype" w:cs="Arial"/>
          <w:sz w:val="24"/>
          <w:szCs w:val="24"/>
        </w:rPr>
        <w:t>, los cuales fueron registrados</w:t>
      </w:r>
      <w:r w:rsidRPr="0020624D">
        <w:rPr>
          <w:rFonts w:ascii="Palatino Linotype" w:hAnsi="Palatino Linotype" w:cs="Arial"/>
          <w:b/>
          <w:sz w:val="24"/>
          <w:szCs w:val="24"/>
        </w:rPr>
        <w:t xml:space="preserve"> </w:t>
      </w:r>
      <w:r w:rsidRPr="0020624D">
        <w:rPr>
          <w:rFonts w:ascii="Palatino Linotype" w:hAnsi="Palatino Linotype" w:cs="Arial"/>
          <w:sz w:val="24"/>
          <w:szCs w:val="24"/>
        </w:rPr>
        <w:t xml:space="preserve">en el sistema electrónico con los expedientes números </w:t>
      </w:r>
      <w:bookmarkStart w:id="8" w:name="_Hlk103276446"/>
      <w:bookmarkStart w:id="9" w:name="_Hlk190773058"/>
      <w:r w:rsidRPr="0020624D">
        <w:rPr>
          <w:rFonts w:ascii="Palatino Linotype" w:hAnsi="Palatino Linotype" w:cs="Arial"/>
          <w:b/>
          <w:bCs/>
          <w:sz w:val="24"/>
          <w:szCs w:val="24"/>
          <w:lang w:eastAsia="es-MX"/>
        </w:rPr>
        <w:t>0</w:t>
      </w:r>
      <w:r w:rsidR="007E1558" w:rsidRPr="0020624D">
        <w:rPr>
          <w:rFonts w:ascii="Palatino Linotype" w:hAnsi="Palatino Linotype" w:cs="Arial"/>
          <w:b/>
          <w:bCs/>
          <w:sz w:val="24"/>
          <w:szCs w:val="24"/>
          <w:lang w:eastAsia="es-MX"/>
        </w:rPr>
        <w:t>8210</w:t>
      </w:r>
      <w:r w:rsidRPr="0020624D">
        <w:rPr>
          <w:rFonts w:ascii="Palatino Linotype" w:hAnsi="Palatino Linotype" w:cs="Arial"/>
          <w:b/>
          <w:bCs/>
          <w:sz w:val="24"/>
          <w:szCs w:val="24"/>
          <w:lang w:eastAsia="es-MX"/>
        </w:rPr>
        <w:t>/INFOEM/IP/RR/202</w:t>
      </w:r>
      <w:r w:rsidR="00300F14" w:rsidRPr="0020624D">
        <w:rPr>
          <w:rFonts w:ascii="Palatino Linotype" w:hAnsi="Palatino Linotype" w:cs="Arial"/>
          <w:b/>
          <w:bCs/>
          <w:sz w:val="24"/>
          <w:szCs w:val="24"/>
          <w:lang w:eastAsia="es-MX"/>
        </w:rPr>
        <w:t>5</w:t>
      </w:r>
      <w:r w:rsidRPr="0020624D">
        <w:rPr>
          <w:rFonts w:ascii="Palatino Linotype" w:hAnsi="Palatino Linotype" w:cs="Arial"/>
          <w:b/>
          <w:bCs/>
          <w:sz w:val="24"/>
          <w:szCs w:val="24"/>
          <w:lang w:eastAsia="es-MX"/>
        </w:rPr>
        <w:t xml:space="preserve"> </w:t>
      </w:r>
      <w:bookmarkEnd w:id="8"/>
      <w:r w:rsidRPr="0020624D">
        <w:rPr>
          <w:rFonts w:ascii="Palatino Linotype" w:hAnsi="Palatino Linotype" w:cs="Arial"/>
          <w:bCs/>
          <w:i/>
          <w:sz w:val="24"/>
          <w:szCs w:val="24"/>
          <w:lang w:eastAsia="es-MX"/>
        </w:rPr>
        <w:t xml:space="preserve">(para la solicitud </w:t>
      </w:r>
      <w:r w:rsidR="007E1558" w:rsidRPr="0020624D">
        <w:rPr>
          <w:rFonts w:ascii="Palatino Linotype" w:hAnsi="Palatino Linotype" w:cs="Arial"/>
          <w:i/>
          <w:sz w:val="24"/>
        </w:rPr>
        <w:t>00160/COACALCO/IP/2025</w:t>
      </w:r>
      <w:r w:rsidRPr="0020624D">
        <w:rPr>
          <w:rFonts w:ascii="Palatino Linotype" w:hAnsi="Palatino Linotype" w:cs="Arial"/>
          <w:i/>
          <w:sz w:val="24"/>
        </w:rPr>
        <w:t>)</w:t>
      </w:r>
      <w:bookmarkEnd w:id="9"/>
      <w:r w:rsidR="00300F14" w:rsidRPr="0020624D">
        <w:rPr>
          <w:rFonts w:ascii="Palatino Linotype" w:hAnsi="Palatino Linotype" w:cs="Arial"/>
          <w:i/>
          <w:sz w:val="24"/>
        </w:rPr>
        <w:t>,</w:t>
      </w:r>
      <w:r w:rsidR="002323F8" w:rsidRPr="0020624D">
        <w:rPr>
          <w:rFonts w:ascii="Palatino Linotype" w:hAnsi="Palatino Linotype" w:cs="Arial"/>
          <w:i/>
          <w:sz w:val="24"/>
        </w:rPr>
        <w:t xml:space="preserve"> </w:t>
      </w:r>
      <w:r w:rsidR="00506341" w:rsidRPr="0020624D">
        <w:rPr>
          <w:rFonts w:ascii="Palatino Linotype" w:hAnsi="Palatino Linotype" w:cs="Arial"/>
          <w:b/>
          <w:bCs/>
          <w:sz w:val="24"/>
          <w:szCs w:val="24"/>
          <w:lang w:eastAsia="es-MX"/>
        </w:rPr>
        <w:t>0</w:t>
      </w:r>
      <w:r w:rsidR="007E1558" w:rsidRPr="0020624D">
        <w:rPr>
          <w:rFonts w:ascii="Palatino Linotype" w:hAnsi="Palatino Linotype" w:cs="Arial"/>
          <w:b/>
          <w:bCs/>
          <w:sz w:val="24"/>
          <w:szCs w:val="24"/>
          <w:lang w:eastAsia="es-MX"/>
        </w:rPr>
        <w:t>8211</w:t>
      </w:r>
      <w:r w:rsidR="00300F14" w:rsidRPr="0020624D">
        <w:rPr>
          <w:rFonts w:ascii="Palatino Linotype" w:hAnsi="Palatino Linotype" w:cs="Arial"/>
          <w:b/>
          <w:bCs/>
          <w:sz w:val="24"/>
          <w:szCs w:val="24"/>
          <w:lang w:eastAsia="es-MX"/>
        </w:rPr>
        <w:t xml:space="preserve">/INFOEM/IP/RR/2025 </w:t>
      </w:r>
      <w:r w:rsidR="00300F14" w:rsidRPr="0020624D">
        <w:rPr>
          <w:rFonts w:ascii="Palatino Linotype" w:hAnsi="Palatino Linotype" w:cs="Arial"/>
          <w:bCs/>
          <w:i/>
          <w:sz w:val="24"/>
          <w:szCs w:val="24"/>
          <w:lang w:eastAsia="es-MX"/>
        </w:rPr>
        <w:t xml:space="preserve">(para la solicitud </w:t>
      </w:r>
      <w:r w:rsidR="007E1558" w:rsidRPr="0020624D">
        <w:rPr>
          <w:rFonts w:ascii="Palatino Linotype" w:hAnsi="Palatino Linotype" w:cs="Arial"/>
          <w:i/>
          <w:sz w:val="24"/>
        </w:rPr>
        <w:t>00161/COACALCO/IP/2025</w:t>
      </w:r>
      <w:r w:rsidR="00300F14" w:rsidRPr="0020624D">
        <w:rPr>
          <w:rFonts w:ascii="Palatino Linotype" w:hAnsi="Palatino Linotype" w:cs="Arial"/>
          <w:i/>
          <w:sz w:val="24"/>
        </w:rPr>
        <w:t xml:space="preserve">) </w:t>
      </w:r>
      <w:r w:rsidRPr="0020624D">
        <w:rPr>
          <w:rFonts w:ascii="Palatino Linotype" w:hAnsi="Palatino Linotype" w:cs="Arial"/>
          <w:sz w:val="24"/>
        </w:rPr>
        <w:t>y</w:t>
      </w:r>
      <w:r w:rsidRPr="0020624D">
        <w:rPr>
          <w:rFonts w:ascii="Palatino Linotype" w:hAnsi="Palatino Linotype" w:cs="Arial"/>
          <w:b/>
          <w:bCs/>
          <w:sz w:val="24"/>
          <w:szCs w:val="24"/>
          <w:lang w:eastAsia="es-MX"/>
        </w:rPr>
        <w:t xml:space="preserve"> </w:t>
      </w:r>
      <w:r w:rsidR="00CC7C72" w:rsidRPr="0020624D">
        <w:rPr>
          <w:rFonts w:ascii="Palatino Linotype" w:hAnsi="Palatino Linotype" w:cs="Arial"/>
          <w:b/>
          <w:bCs/>
          <w:sz w:val="24"/>
          <w:szCs w:val="24"/>
          <w:lang w:eastAsia="es-MX"/>
        </w:rPr>
        <w:t>0</w:t>
      </w:r>
      <w:r w:rsidR="007E1558" w:rsidRPr="0020624D">
        <w:rPr>
          <w:rFonts w:ascii="Palatino Linotype" w:hAnsi="Palatino Linotype" w:cs="Arial"/>
          <w:b/>
          <w:bCs/>
          <w:sz w:val="24"/>
          <w:szCs w:val="24"/>
          <w:lang w:eastAsia="es-MX"/>
        </w:rPr>
        <w:t>8213</w:t>
      </w:r>
      <w:r w:rsidR="00C76E1B" w:rsidRPr="0020624D">
        <w:rPr>
          <w:rFonts w:ascii="Palatino Linotype" w:hAnsi="Palatino Linotype" w:cs="Arial"/>
          <w:b/>
          <w:bCs/>
          <w:sz w:val="24"/>
          <w:szCs w:val="24"/>
          <w:lang w:eastAsia="es-MX"/>
        </w:rPr>
        <w:t>/INFOEM/IP/RR/202</w:t>
      </w:r>
      <w:r w:rsidR="00300F14" w:rsidRPr="0020624D">
        <w:rPr>
          <w:rFonts w:ascii="Palatino Linotype" w:hAnsi="Palatino Linotype" w:cs="Arial"/>
          <w:b/>
          <w:bCs/>
          <w:sz w:val="24"/>
          <w:szCs w:val="24"/>
          <w:lang w:eastAsia="es-MX"/>
        </w:rPr>
        <w:t>5</w:t>
      </w:r>
      <w:r w:rsidRPr="0020624D">
        <w:rPr>
          <w:rFonts w:ascii="Palatino Linotype" w:hAnsi="Palatino Linotype" w:cs="Arial"/>
          <w:b/>
          <w:bCs/>
          <w:sz w:val="24"/>
          <w:szCs w:val="24"/>
          <w:lang w:eastAsia="es-MX"/>
        </w:rPr>
        <w:t xml:space="preserve"> </w:t>
      </w:r>
      <w:r w:rsidRPr="0020624D">
        <w:rPr>
          <w:rFonts w:ascii="Palatino Linotype" w:hAnsi="Palatino Linotype" w:cs="Arial"/>
          <w:bCs/>
          <w:i/>
          <w:sz w:val="24"/>
          <w:szCs w:val="24"/>
          <w:lang w:eastAsia="es-MX"/>
        </w:rPr>
        <w:t xml:space="preserve">(para la solicitud </w:t>
      </w:r>
      <w:r w:rsidR="007E1558" w:rsidRPr="0020624D">
        <w:rPr>
          <w:rFonts w:ascii="Palatino Linotype" w:hAnsi="Palatino Linotype" w:cs="Arial"/>
          <w:i/>
          <w:sz w:val="24"/>
        </w:rPr>
        <w:t>00157/COACALCO/IP/2025</w:t>
      </w:r>
      <w:r w:rsidRPr="0020624D">
        <w:rPr>
          <w:rFonts w:ascii="Palatino Linotype" w:hAnsi="Palatino Linotype" w:cs="Arial"/>
          <w:i/>
          <w:sz w:val="24"/>
        </w:rPr>
        <w:t>)</w:t>
      </w:r>
      <w:r w:rsidR="00BA610B" w:rsidRPr="0020624D">
        <w:rPr>
          <w:rFonts w:ascii="Palatino Linotype" w:hAnsi="Palatino Linotype" w:cs="Arial"/>
          <w:sz w:val="24"/>
          <w:szCs w:val="24"/>
        </w:rPr>
        <w:t>;</w:t>
      </w:r>
      <w:r w:rsidRPr="0020624D">
        <w:rPr>
          <w:rFonts w:ascii="Palatino Linotype" w:hAnsi="Palatino Linotype" w:cs="Arial"/>
          <w:sz w:val="24"/>
          <w:szCs w:val="24"/>
        </w:rPr>
        <w:t xml:space="preserve"> en los cuales </w:t>
      </w:r>
      <w:r w:rsidRPr="0020624D">
        <w:rPr>
          <w:rFonts w:ascii="Palatino Linotype" w:hAnsi="Palatino Linotype" w:cs="Arial"/>
          <w:sz w:val="24"/>
        </w:rPr>
        <w:t>arguye, las siguientes manifestaciones:</w:t>
      </w:r>
    </w:p>
    <w:p w14:paraId="21721E2C" w14:textId="77777777" w:rsidR="007E1558" w:rsidRPr="0020624D" w:rsidRDefault="007E1558" w:rsidP="001D0CAD">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940"/>
        <w:gridCol w:w="3336"/>
        <w:gridCol w:w="2736"/>
      </w:tblGrid>
      <w:tr w:rsidR="007E1558" w:rsidRPr="0020624D" w14:paraId="01AC213D" w14:textId="0C63C3AB" w:rsidTr="007E1558">
        <w:trPr>
          <w:trHeight w:val="696"/>
          <w:tblHeader/>
        </w:trPr>
        <w:tc>
          <w:tcPr>
            <w:tcW w:w="2940" w:type="dxa"/>
            <w:shd w:val="clear" w:color="auto" w:fill="D9D9D9" w:themeFill="background1" w:themeFillShade="D9"/>
            <w:vAlign w:val="center"/>
          </w:tcPr>
          <w:p w14:paraId="0B01EF7D" w14:textId="36E64A21" w:rsidR="007E1558" w:rsidRPr="0020624D" w:rsidRDefault="007E1558" w:rsidP="00EB5F24">
            <w:pPr>
              <w:jc w:val="center"/>
              <w:rPr>
                <w:rFonts w:ascii="Palatino Linotype" w:hAnsi="Palatino Linotype" w:cs="Arial"/>
                <w:b/>
              </w:rPr>
            </w:pPr>
            <w:r w:rsidRPr="0020624D">
              <w:rPr>
                <w:rFonts w:ascii="Palatino Linotype" w:hAnsi="Palatino Linotype" w:cs="Arial"/>
                <w:b/>
              </w:rPr>
              <w:t>Recurso de Revisión</w:t>
            </w:r>
          </w:p>
        </w:tc>
        <w:tc>
          <w:tcPr>
            <w:tcW w:w="3336" w:type="dxa"/>
            <w:shd w:val="clear" w:color="auto" w:fill="D9D9D9" w:themeFill="background1" w:themeFillShade="D9"/>
            <w:vAlign w:val="center"/>
          </w:tcPr>
          <w:p w14:paraId="644D39B8" w14:textId="3E4CA9A4" w:rsidR="007E1558" w:rsidRPr="0020624D" w:rsidRDefault="007E1558" w:rsidP="00EB5F24">
            <w:pPr>
              <w:jc w:val="center"/>
              <w:rPr>
                <w:rFonts w:ascii="Palatino Linotype" w:hAnsi="Palatino Linotype" w:cs="Arial"/>
                <w:b/>
              </w:rPr>
            </w:pPr>
            <w:r w:rsidRPr="0020624D">
              <w:rPr>
                <w:rFonts w:ascii="Palatino Linotype" w:hAnsi="Palatino Linotype" w:cs="Arial"/>
                <w:b/>
                <w:bCs/>
                <w:lang w:val="es-ES_tradnl"/>
              </w:rPr>
              <w:t>Acto Impugnado</w:t>
            </w:r>
          </w:p>
        </w:tc>
        <w:tc>
          <w:tcPr>
            <w:tcW w:w="2736" w:type="dxa"/>
            <w:shd w:val="clear" w:color="auto" w:fill="D9D9D9" w:themeFill="background1" w:themeFillShade="D9"/>
          </w:tcPr>
          <w:p w14:paraId="6A563216" w14:textId="09D81F33" w:rsidR="007E1558" w:rsidRPr="0020624D" w:rsidRDefault="007E1558" w:rsidP="00EB5F24">
            <w:pPr>
              <w:jc w:val="center"/>
              <w:rPr>
                <w:rFonts w:ascii="Palatino Linotype" w:hAnsi="Palatino Linotype" w:cs="Arial"/>
                <w:b/>
              </w:rPr>
            </w:pPr>
            <w:r w:rsidRPr="0020624D">
              <w:rPr>
                <w:rFonts w:ascii="Palatino Linotype" w:hAnsi="Palatino Linotype" w:cs="Arial"/>
                <w:b/>
                <w:bCs/>
                <w:lang w:val="es-ES_tradnl"/>
              </w:rPr>
              <w:t>Razones o motivos de la inconformidad</w:t>
            </w:r>
          </w:p>
        </w:tc>
      </w:tr>
      <w:tr w:rsidR="007E1558" w:rsidRPr="0020624D" w14:paraId="3C4DD1CE" w14:textId="07CC7453" w:rsidTr="007E1558">
        <w:trPr>
          <w:trHeight w:val="1007"/>
        </w:trPr>
        <w:tc>
          <w:tcPr>
            <w:tcW w:w="2940" w:type="dxa"/>
            <w:vAlign w:val="center"/>
          </w:tcPr>
          <w:p w14:paraId="4383C906" w14:textId="26D4192A" w:rsidR="007E1558" w:rsidRPr="0020624D" w:rsidRDefault="007E1558" w:rsidP="007E1558">
            <w:pPr>
              <w:jc w:val="center"/>
              <w:rPr>
                <w:rFonts w:ascii="Palatino Linotype" w:hAnsi="Palatino Linotype" w:cs="Arial"/>
                <w:b/>
                <w:szCs w:val="20"/>
              </w:rPr>
            </w:pPr>
            <w:r w:rsidRPr="0020624D">
              <w:rPr>
                <w:rFonts w:ascii="Palatino Linotype" w:hAnsi="Palatino Linotype" w:cs="Arial"/>
                <w:b/>
                <w:szCs w:val="20"/>
              </w:rPr>
              <w:t>08210/INFOEM/IP/RR/2025</w:t>
            </w:r>
          </w:p>
        </w:tc>
        <w:tc>
          <w:tcPr>
            <w:tcW w:w="3336" w:type="dxa"/>
            <w:vAlign w:val="center"/>
          </w:tcPr>
          <w:p w14:paraId="31C3B6F0" w14:textId="28B4EB9C" w:rsidR="007E1558" w:rsidRPr="0020624D" w:rsidRDefault="007E1558" w:rsidP="007E1558">
            <w:pPr>
              <w:jc w:val="both"/>
              <w:rPr>
                <w:rFonts w:ascii="Palatino Linotype" w:hAnsi="Palatino Linotype" w:cs="Arial"/>
                <w:i/>
                <w:sz w:val="17"/>
                <w:szCs w:val="17"/>
              </w:rPr>
            </w:pPr>
            <w:r w:rsidRPr="0020624D">
              <w:rPr>
                <w:rFonts w:ascii="Palatino Linotype" w:hAnsi="Palatino Linotype" w:cs="Arial"/>
                <w:i/>
                <w:sz w:val="17"/>
                <w:szCs w:val="17"/>
              </w:rPr>
              <w:t xml:space="preserve">“SOLICITO LOS OFICIOS DEL MES DE ABRIL GENERADOS Y FIRMADOS POR EL DIRECTOR DE MEDIO AMBIENTE” (Sic). </w:t>
            </w:r>
          </w:p>
        </w:tc>
        <w:tc>
          <w:tcPr>
            <w:tcW w:w="2736" w:type="dxa"/>
            <w:vMerge w:val="restart"/>
            <w:vAlign w:val="center"/>
          </w:tcPr>
          <w:p w14:paraId="49975112" w14:textId="03636CBD" w:rsidR="007E1558" w:rsidRPr="0020624D" w:rsidRDefault="007E1558" w:rsidP="007E1558">
            <w:pPr>
              <w:jc w:val="both"/>
              <w:rPr>
                <w:rFonts w:ascii="Palatino Linotype" w:hAnsi="Palatino Linotype" w:cs="Arial"/>
                <w:i/>
                <w:sz w:val="17"/>
                <w:szCs w:val="17"/>
              </w:rPr>
            </w:pPr>
            <w:r w:rsidRPr="0020624D">
              <w:rPr>
                <w:rFonts w:ascii="Palatino Linotype" w:hAnsi="Palatino Linotype" w:cs="Arial"/>
                <w:i/>
                <w:sz w:val="17"/>
                <w:szCs w:val="17"/>
              </w:rPr>
              <w:t xml:space="preserve">“La nomenclatura facilita la organización, identificación y gestión de la documentación en una institución, permitiendo un acceso rápido y eficiente a la información. Además, ayuda a mantener la uniformidad y coherencia en la elaboración de documentos oficiales EN ESTE ORDEN DE IDEAS DE CONFORIDAD A LA NOMENCLATURA DE SUS OFICIOS NO ESTAN SIENDO PROPORCIONADOS TODOS YA QUE NO GUARDAN EL ORDEN CONSECUTIVO” (Sic). </w:t>
            </w:r>
          </w:p>
        </w:tc>
      </w:tr>
      <w:tr w:rsidR="007E1558" w:rsidRPr="0020624D" w14:paraId="36F32FA9" w14:textId="4D0DECDD" w:rsidTr="007E1558">
        <w:trPr>
          <w:trHeight w:val="923"/>
        </w:trPr>
        <w:tc>
          <w:tcPr>
            <w:tcW w:w="2940" w:type="dxa"/>
            <w:vAlign w:val="center"/>
          </w:tcPr>
          <w:p w14:paraId="1076A3A8" w14:textId="56FB3735" w:rsidR="007E1558" w:rsidRPr="0020624D" w:rsidRDefault="007E1558" w:rsidP="007E1558">
            <w:pPr>
              <w:jc w:val="center"/>
              <w:rPr>
                <w:rFonts w:ascii="Palatino Linotype" w:hAnsi="Palatino Linotype" w:cs="Arial"/>
                <w:b/>
                <w:szCs w:val="20"/>
              </w:rPr>
            </w:pPr>
            <w:r w:rsidRPr="0020624D">
              <w:rPr>
                <w:rFonts w:ascii="Palatino Linotype" w:hAnsi="Palatino Linotype" w:cs="Arial"/>
                <w:b/>
                <w:szCs w:val="20"/>
              </w:rPr>
              <w:t>08211/INFOEM/IP/RR/2025</w:t>
            </w:r>
          </w:p>
        </w:tc>
        <w:tc>
          <w:tcPr>
            <w:tcW w:w="3336" w:type="dxa"/>
          </w:tcPr>
          <w:p w14:paraId="32711303" w14:textId="702F2CCF" w:rsidR="007E1558" w:rsidRPr="0020624D" w:rsidRDefault="007E1558" w:rsidP="007E1558">
            <w:pPr>
              <w:jc w:val="both"/>
              <w:rPr>
                <w:rFonts w:ascii="Palatino Linotype" w:hAnsi="Palatino Linotype" w:cs="Arial"/>
                <w:i/>
                <w:sz w:val="17"/>
                <w:szCs w:val="17"/>
              </w:rPr>
            </w:pPr>
            <w:r w:rsidRPr="0020624D">
              <w:rPr>
                <w:rFonts w:ascii="Palatino Linotype" w:hAnsi="Palatino Linotype" w:cs="Arial"/>
                <w:i/>
                <w:sz w:val="17"/>
                <w:szCs w:val="17"/>
              </w:rPr>
              <w:t>“SOLICITO LOS OFICIOS DEL MES DE MAYO GENERADOS Y FIRMADOS POR EL DIRECTOR DE MEDIO AMBIENTE” (Sic).</w:t>
            </w:r>
          </w:p>
        </w:tc>
        <w:tc>
          <w:tcPr>
            <w:tcW w:w="2736" w:type="dxa"/>
            <w:vMerge/>
            <w:vAlign w:val="center"/>
          </w:tcPr>
          <w:p w14:paraId="2A44C582" w14:textId="48A0A203" w:rsidR="007E1558" w:rsidRPr="0020624D" w:rsidRDefault="007E1558" w:rsidP="007E1558">
            <w:pPr>
              <w:jc w:val="both"/>
              <w:rPr>
                <w:rFonts w:ascii="Palatino Linotype" w:hAnsi="Palatino Linotype" w:cs="Arial"/>
                <w:i/>
                <w:sz w:val="17"/>
                <w:szCs w:val="17"/>
              </w:rPr>
            </w:pPr>
          </w:p>
        </w:tc>
      </w:tr>
      <w:tr w:rsidR="007E1558" w:rsidRPr="0020624D" w14:paraId="22AB53B1" w14:textId="2B59E34B" w:rsidTr="00EB5F24">
        <w:trPr>
          <w:trHeight w:val="410"/>
        </w:trPr>
        <w:tc>
          <w:tcPr>
            <w:tcW w:w="2940" w:type="dxa"/>
            <w:vAlign w:val="center"/>
          </w:tcPr>
          <w:p w14:paraId="2A782A82" w14:textId="32BD5BB1" w:rsidR="007E1558" w:rsidRPr="0020624D" w:rsidRDefault="007E1558" w:rsidP="007E1558">
            <w:pPr>
              <w:jc w:val="center"/>
              <w:rPr>
                <w:rFonts w:ascii="Palatino Linotype" w:hAnsi="Palatino Linotype" w:cs="Arial"/>
                <w:b/>
                <w:szCs w:val="20"/>
              </w:rPr>
            </w:pPr>
            <w:r w:rsidRPr="0020624D">
              <w:rPr>
                <w:rFonts w:ascii="Palatino Linotype" w:hAnsi="Palatino Linotype" w:cs="Arial"/>
                <w:b/>
                <w:szCs w:val="20"/>
              </w:rPr>
              <w:t>08213/INFOEM/IP/RR/2025</w:t>
            </w:r>
          </w:p>
        </w:tc>
        <w:tc>
          <w:tcPr>
            <w:tcW w:w="3336" w:type="dxa"/>
            <w:vAlign w:val="center"/>
          </w:tcPr>
          <w:p w14:paraId="5F0374F9" w14:textId="17E84C7A" w:rsidR="007E1558" w:rsidRPr="0020624D" w:rsidRDefault="007E1558" w:rsidP="007E1558">
            <w:pPr>
              <w:jc w:val="both"/>
              <w:rPr>
                <w:rFonts w:ascii="Palatino Linotype" w:hAnsi="Palatino Linotype" w:cs="Arial"/>
                <w:i/>
                <w:sz w:val="17"/>
                <w:szCs w:val="17"/>
              </w:rPr>
            </w:pPr>
            <w:r w:rsidRPr="0020624D">
              <w:rPr>
                <w:rFonts w:ascii="Palatino Linotype" w:hAnsi="Palatino Linotype" w:cs="Arial"/>
                <w:i/>
                <w:sz w:val="17"/>
                <w:szCs w:val="17"/>
              </w:rPr>
              <w:t>“solicito los oficios firmados por el director de medio ambiente de enero del 2025” (Sic).</w:t>
            </w:r>
          </w:p>
        </w:tc>
        <w:tc>
          <w:tcPr>
            <w:tcW w:w="2736" w:type="dxa"/>
            <w:vMerge/>
            <w:vAlign w:val="center"/>
          </w:tcPr>
          <w:p w14:paraId="327190A2" w14:textId="36C4F1D5" w:rsidR="007E1558" w:rsidRPr="0020624D" w:rsidRDefault="007E1558" w:rsidP="007E1558">
            <w:pPr>
              <w:jc w:val="both"/>
              <w:rPr>
                <w:rFonts w:ascii="Palatino Linotype" w:hAnsi="Palatino Linotype" w:cs="Arial"/>
                <w:i/>
                <w:sz w:val="17"/>
                <w:szCs w:val="17"/>
              </w:rPr>
            </w:pPr>
          </w:p>
        </w:tc>
      </w:tr>
    </w:tbl>
    <w:p w14:paraId="31FC44DE" w14:textId="77777777" w:rsidR="007E1558" w:rsidRPr="0020624D" w:rsidRDefault="007E1558" w:rsidP="004E7632">
      <w:pPr>
        <w:spacing w:after="0" w:line="360" w:lineRule="auto"/>
        <w:jc w:val="both"/>
      </w:pPr>
    </w:p>
    <w:p w14:paraId="51D11921" w14:textId="60C116EF" w:rsidR="004E7632" w:rsidRPr="0020624D" w:rsidRDefault="001702FB" w:rsidP="004E7632">
      <w:pPr>
        <w:spacing w:after="0" w:line="360" w:lineRule="auto"/>
        <w:jc w:val="both"/>
        <w:rPr>
          <w:rFonts w:ascii="Palatino Linotype" w:hAnsi="Palatino Linotype" w:cs="Arial"/>
          <w:b/>
          <w:sz w:val="24"/>
          <w:szCs w:val="24"/>
        </w:rPr>
      </w:pPr>
      <w:r w:rsidRPr="0020624D">
        <w:rPr>
          <w:rFonts w:ascii="Palatino Linotype" w:hAnsi="Palatino Linotype" w:cs="Arial"/>
          <w:b/>
          <w:sz w:val="28"/>
        </w:rPr>
        <w:t>CUAR</w:t>
      </w:r>
      <w:r w:rsidR="007C7C86" w:rsidRPr="0020624D">
        <w:rPr>
          <w:rFonts w:ascii="Palatino Linotype" w:hAnsi="Palatino Linotype" w:cs="Arial"/>
          <w:b/>
          <w:sz w:val="28"/>
        </w:rPr>
        <w:t>T</w:t>
      </w:r>
      <w:r w:rsidR="009C4E53" w:rsidRPr="0020624D">
        <w:rPr>
          <w:rFonts w:ascii="Palatino Linotype" w:hAnsi="Palatino Linotype" w:cs="Arial"/>
          <w:b/>
          <w:sz w:val="28"/>
        </w:rPr>
        <w:t>O.</w:t>
      </w:r>
      <w:r w:rsidR="004E7632" w:rsidRPr="0020624D">
        <w:rPr>
          <w:rFonts w:ascii="Palatino Linotype" w:hAnsi="Palatino Linotype" w:cs="Arial"/>
          <w:b/>
          <w:sz w:val="24"/>
          <w:szCs w:val="24"/>
        </w:rPr>
        <w:t xml:space="preserve"> </w:t>
      </w:r>
      <w:r w:rsidR="0089782A" w:rsidRPr="0020624D">
        <w:rPr>
          <w:rFonts w:ascii="Palatino Linotype" w:hAnsi="Palatino Linotype" w:cs="Arial"/>
          <w:b/>
          <w:sz w:val="28"/>
          <w:szCs w:val="28"/>
        </w:rPr>
        <w:t>Del turno de los</w:t>
      </w:r>
      <w:r w:rsidR="004E7632" w:rsidRPr="0020624D">
        <w:rPr>
          <w:rFonts w:ascii="Palatino Linotype" w:hAnsi="Palatino Linotype" w:cs="Arial"/>
          <w:b/>
          <w:sz w:val="28"/>
          <w:szCs w:val="28"/>
        </w:rPr>
        <w:t xml:space="preserve"> recurso</w:t>
      </w:r>
      <w:r w:rsidR="0089782A" w:rsidRPr="0020624D">
        <w:rPr>
          <w:rFonts w:ascii="Palatino Linotype" w:hAnsi="Palatino Linotype" w:cs="Arial"/>
          <w:b/>
          <w:sz w:val="28"/>
          <w:szCs w:val="28"/>
        </w:rPr>
        <w:t>s</w:t>
      </w:r>
      <w:r w:rsidR="004E7632" w:rsidRPr="0020624D">
        <w:rPr>
          <w:rFonts w:ascii="Palatino Linotype" w:hAnsi="Palatino Linotype" w:cs="Arial"/>
          <w:b/>
          <w:sz w:val="28"/>
          <w:szCs w:val="28"/>
        </w:rPr>
        <w:t xml:space="preserve"> de revisión.</w:t>
      </w:r>
    </w:p>
    <w:p w14:paraId="3BECB43A" w14:textId="6CB07CB6" w:rsidR="009012A4" w:rsidRPr="0020624D" w:rsidRDefault="004E7632" w:rsidP="009012A4">
      <w:pPr>
        <w:spacing w:after="0" w:line="360" w:lineRule="auto"/>
        <w:jc w:val="both"/>
        <w:rPr>
          <w:rFonts w:ascii="Palatino Linotype" w:hAnsi="Palatino Linotype" w:cs="Arial"/>
          <w:sz w:val="24"/>
          <w:szCs w:val="24"/>
        </w:rPr>
      </w:pPr>
      <w:r w:rsidRPr="0020624D">
        <w:rPr>
          <w:rFonts w:ascii="Palatino Linotype" w:hAnsi="Palatino Linotype" w:cs="Arial"/>
          <w:sz w:val="24"/>
          <w:szCs w:val="24"/>
        </w:rPr>
        <w:t xml:space="preserve">Los medios de impugnación le fueron turnados a los Comisionados </w:t>
      </w:r>
      <w:r w:rsidR="0089782A" w:rsidRPr="0020624D">
        <w:rPr>
          <w:rFonts w:ascii="Palatino Linotype" w:hAnsi="Palatino Linotype" w:cs="Arial"/>
          <w:b/>
          <w:sz w:val="24"/>
          <w:szCs w:val="24"/>
        </w:rPr>
        <w:t>José Martínez Vilchis</w:t>
      </w:r>
      <w:r w:rsidR="00312BB4" w:rsidRPr="0020624D">
        <w:rPr>
          <w:rFonts w:ascii="Palatino Linotype" w:hAnsi="Palatino Linotype" w:cs="Arial"/>
          <w:sz w:val="24"/>
          <w:szCs w:val="24"/>
        </w:rPr>
        <w:t>,</w:t>
      </w:r>
      <w:r w:rsidR="001D0CAD" w:rsidRPr="0020624D">
        <w:rPr>
          <w:rFonts w:ascii="Palatino Linotype" w:hAnsi="Palatino Linotype" w:cs="Arial"/>
          <w:sz w:val="24"/>
          <w:szCs w:val="24"/>
        </w:rPr>
        <w:t xml:space="preserve"> </w:t>
      </w:r>
      <w:r w:rsidR="001D0CAD" w:rsidRPr="0020624D">
        <w:rPr>
          <w:rFonts w:ascii="Palatino Linotype" w:hAnsi="Palatino Linotype" w:cs="Arial"/>
          <w:b/>
          <w:bCs/>
          <w:sz w:val="24"/>
          <w:szCs w:val="24"/>
        </w:rPr>
        <w:t>Luis Gustavo Parra Noriega</w:t>
      </w:r>
      <w:r w:rsidR="007E1558" w:rsidRPr="0020624D">
        <w:rPr>
          <w:rFonts w:ascii="Palatino Linotype" w:hAnsi="Palatino Linotype" w:cs="Arial"/>
          <w:sz w:val="24"/>
          <w:szCs w:val="24"/>
        </w:rPr>
        <w:t xml:space="preserve"> </w:t>
      </w:r>
      <w:r w:rsidR="001D0CAD" w:rsidRPr="0020624D">
        <w:rPr>
          <w:rFonts w:ascii="Palatino Linotype" w:hAnsi="Palatino Linotype" w:cs="Arial"/>
          <w:bCs/>
          <w:sz w:val="24"/>
          <w:szCs w:val="24"/>
        </w:rPr>
        <w:t>y</w:t>
      </w:r>
      <w:r w:rsidR="004C05B6" w:rsidRPr="0020624D">
        <w:rPr>
          <w:rFonts w:ascii="Palatino Linotype" w:hAnsi="Palatino Linotype" w:cs="Arial"/>
          <w:b/>
          <w:sz w:val="24"/>
          <w:szCs w:val="24"/>
        </w:rPr>
        <w:t xml:space="preserve"> </w:t>
      </w:r>
      <w:r w:rsidR="00775C9B" w:rsidRPr="0020624D">
        <w:rPr>
          <w:rFonts w:ascii="Palatino Linotype" w:hAnsi="Palatino Linotype" w:cs="Arial"/>
          <w:b/>
          <w:sz w:val="24"/>
          <w:szCs w:val="24"/>
        </w:rPr>
        <w:t>María del Rosario Mejía Ayala</w:t>
      </w:r>
      <w:r w:rsidR="00B76DBE" w:rsidRPr="0020624D">
        <w:rPr>
          <w:rFonts w:ascii="Palatino Linotype" w:hAnsi="Palatino Linotype" w:cs="Arial"/>
          <w:sz w:val="24"/>
          <w:szCs w:val="24"/>
        </w:rPr>
        <w:t>;</w:t>
      </w:r>
      <w:r w:rsidRPr="0020624D">
        <w:rPr>
          <w:rFonts w:ascii="Palatino Linotype" w:hAnsi="Palatino Linotype" w:cs="Arial"/>
          <w:sz w:val="24"/>
          <w:szCs w:val="24"/>
        </w:rPr>
        <w:t xml:space="preserve"> por medio del sistema electrónico </w:t>
      </w:r>
      <w:r w:rsidRPr="0020624D">
        <w:rPr>
          <w:rFonts w:ascii="Palatino Linotype" w:hAnsi="Palatino Linotype" w:cs="Arial"/>
          <w:b/>
          <w:bCs/>
          <w:sz w:val="24"/>
          <w:szCs w:val="24"/>
        </w:rPr>
        <w:t>SAIMEX</w:t>
      </w:r>
      <w:r w:rsidRPr="0020624D">
        <w:rPr>
          <w:rFonts w:ascii="Palatino Linotype" w:hAnsi="Palatino Linotype" w:cs="Arial"/>
          <w:sz w:val="24"/>
          <w:szCs w:val="24"/>
        </w:rPr>
        <w:t xml:space="preserve">, en términos del arábigo 185, fracción I, de la Ley de Transparencia y Acceso a la información Pública del Estado de México y Municipios, </w:t>
      </w:r>
      <w:r w:rsidRPr="0020624D">
        <w:rPr>
          <w:rFonts w:ascii="Palatino Linotype" w:hAnsi="Palatino Linotype" w:cs="Arial"/>
          <w:sz w:val="24"/>
          <w:szCs w:val="24"/>
        </w:rPr>
        <w:lastRenderedPageBreak/>
        <w:t>de los cuales recayeron acuerdos de admisión en fecha</w:t>
      </w:r>
      <w:r w:rsidR="002323F8" w:rsidRPr="0020624D">
        <w:rPr>
          <w:rFonts w:ascii="Palatino Linotype" w:hAnsi="Palatino Linotype" w:cs="Arial"/>
          <w:sz w:val="24"/>
          <w:szCs w:val="24"/>
        </w:rPr>
        <w:t xml:space="preserve"> </w:t>
      </w:r>
      <w:r w:rsidR="007E1558" w:rsidRPr="0020624D">
        <w:rPr>
          <w:rFonts w:ascii="Palatino Linotype" w:hAnsi="Palatino Linotype" w:cs="Arial"/>
          <w:sz w:val="24"/>
          <w:szCs w:val="24"/>
        </w:rPr>
        <w:t xml:space="preserve">siete, diez y once de julio </w:t>
      </w:r>
      <w:r w:rsidRPr="0020624D">
        <w:rPr>
          <w:rFonts w:ascii="Palatino Linotype" w:hAnsi="Palatino Linotype" w:cs="Arial"/>
          <w:sz w:val="24"/>
          <w:szCs w:val="24"/>
        </w:rPr>
        <w:t xml:space="preserve">de dos mil </w:t>
      </w:r>
      <w:r w:rsidR="00B76DBE" w:rsidRPr="0020624D">
        <w:rPr>
          <w:rFonts w:ascii="Palatino Linotype" w:hAnsi="Palatino Linotype" w:cs="Arial"/>
          <w:sz w:val="24"/>
          <w:szCs w:val="24"/>
        </w:rPr>
        <w:t>veinti</w:t>
      </w:r>
      <w:r w:rsidR="004C3294" w:rsidRPr="0020624D">
        <w:rPr>
          <w:rFonts w:ascii="Palatino Linotype" w:hAnsi="Palatino Linotype" w:cs="Arial"/>
          <w:sz w:val="24"/>
          <w:szCs w:val="24"/>
        </w:rPr>
        <w:t>c</w:t>
      </w:r>
      <w:r w:rsidR="00312BB4" w:rsidRPr="0020624D">
        <w:rPr>
          <w:rFonts w:ascii="Palatino Linotype" w:hAnsi="Palatino Linotype" w:cs="Arial"/>
          <w:sz w:val="24"/>
          <w:szCs w:val="24"/>
        </w:rPr>
        <w:t>inco</w:t>
      </w:r>
      <w:r w:rsidRPr="0020624D">
        <w:rPr>
          <w:rFonts w:ascii="Palatino Linotype" w:hAnsi="Palatino Linotype" w:cs="Arial"/>
          <w:sz w:val="24"/>
          <w:szCs w:val="24"/>
        </w:rPr>
        <w:t xml:space="preserve">, </w:t>
      </w:r>
      <w:r w:rsidR="00EA53D4" w:rsidRPr="0020624D">
        <w:rPr>
          <w:rFonts w:ascii="Palatino Linotype" w:hAnsi="Palatino Linotype" w:cs="Arial"/>
          <w:sz w:val="24"/>
          <w:szCs w:val="24"/>
        </w:rPr>
        <w:t xml:space="preserve">respectivamente, </w:t>
      </w:r>
      <w:r w:rsidRPr="0020624D">
        <w:rPr>
          <w:rFonts w:ascii="Palatino Linotype" w:hAnsi="Palatino Linotype" w:cs="Arial"/>
          <w:sz w:val="24"/>
          <w:szCs w:val="24"/>
        </w:rPr>
        <w:t xml:space="preserve">determinándose en ellos, un plazo de siete días para que las partes manifestaran lo que a su derecho corresponda en </w:t>
      </w:r>
      <w:r w:rsidR="00337356" w:rsidRPr="0020624D">
        <w:rPr>
          <w:rFonts w:ascii="Palatino Linotype" w:hAnsi="Palatino Linotype" w:cs="Arial"/>
          <w:sz w:val="24"/>
          <w:szCs w:val="24"/>
        </w:rPr>
        <w:t>términos del numeral ya citado.</w:t>
      </w:r>
    </w:p>
    <w:p w14:paraId="7CC1B26B" w14:textId="77777777" w:rsidR="00042DFA" w:rsidRPr="0020624D" w:rsidRDefault="00042DFA" w:rsidP="009012A4">
      <w:pPr>
        <w:spacing w:after="0" w:line="360" w:lineRule="auto"/>
        <w:jc w:val="both"/>
        <w:rPr>
          <w:rFonts w:ascii="Palatino Linotype" w:hAnsi="Palatino Linotype" w:cs="Arial"/>
          <w:sz w:val="24"/>
          <w:szCs w:val="24"/>
        </w:rPr>
      </w:pPr>
    </w:p>
    <w:p w14:paraId="4E4A47E3" w14:textId="3752EED1" w:rsidR="004E7632" w:rsidRPr="0020624D" w:rsidRDefault="001702FB" w:rsidP="004E7632">
      <w:pPr>
        <w:pStyle w:val="Prrafodelista"/>
        <w:spacing w:line="360" w:lineRule="auto"/>
        <w:ind w:left="0"/>
        <w:jc w:val="both"/>
        <w:rPr>
          <w:rFonts w:ascii="Palatino Linotype" w:hAnsi="Palatino Linotype" w:cs="Arial"/>
          <w:b/>
          <w:sz w:val="28"/>
          <w:szCs w:val="28"/>
        </w:rPr>
      </w:pPr>
      <w:r w:rsidRPr="0020624D">
        <w:rPr>
          <w:rFonts w:ascii="Palatino Linotype" w:hAnsi="Palatino Linotype" w:cs="Arial"/>
          <w:b/>
          <w:sz w:val="28"/>
        </w:rPr>
        <w:t>QUIN</w:t>
      </w:r>
      <w:r w:rsidR="002D3D32" w:rsidRPr="0020624D">
        <w:rPr>
          <w:rFonts w:ascii="Palatino Linotype" w:hAnsi="Palatino Linotype" w:cs="Arial"/>
          <w:b/>
          <w:sz w:val="28"/>
        </w:rPr>
        <w:t>T</w:t>
      </w:r>
      <w:r w:rsidR="009C4E53" w:rsidRPr="0020624D">
        <w:rPr>
          <w:rFonts w:ascii="Palatino Linotype" w:hAnsi="Palatino Linotype" w:cs="Arial"/>
          <w:b/>
          <w:sz w:val="28"/>
        </w:rPr>
        <w:t>O</w:t>
      </w:r>
      <w:r w:rsidR="004E7632" w:rsidRPr="0020624D">
        <w:rPr>
          <w:rFonts w:ascii="Palatino Linotype" w:hAnsi="Palatino Linotype" w:cs="Arial"/>
          <w:b/>
          <w:sz w:val="28"/>
          <w:szCs w:val="28"/>
        </w:rPr>
        <w:t>. De la acumulación.</w:t>
      </w:r>
    </w:p>
    <w:p w14:paraId="69F326AE" w14:textId="5074F710" w:rsidR="00291AA2" w:rsidRPr="0020624D" w:rsidRDefault="004E7632" w:rsidP="00291AA2">
      <w:pPr>
        <w:pStyle w:val="Prrafodelista"/>
        <w:spacing w:line="360" w:lineRule="auto"/>
        <w:ind w:left="0"/>
        <w:jc w:val="both"/>
        <w:rPr>
          <w:rFonts w:ascii="Palatino Linotype" w:hAnsi="Palatino Linotype" w:cs="Arial"/>
        </w:rPr>
      </w:pPr>
      <w:r w:rsidRPr="0020624D">
        <w:rPr>
          <w:rFonts w:ascii="Palatino Linotype" w:hAnsi="Palatino Linotype" w:cs="Arial"/>
        </w:rPr>
        <w:t>Posteriormente por acuerdo del Pleno del Instituto, de fecha</w:t>
      </w:r>
      <w:r w:rsidR="00EA53D4" w:rsidRPr="0020624D">
        <w:rPr>
          <w:rFonts w:ascii="Palatino Linotype" w:hAnsi="Palatino Linotype" w:cs="Arial"/>
        </w:rPr>
        <w:t xml:space="preserve"> </w:t>
      </w:r>
      <w:r w:rsidR="007E1558" w:rsidRPr="0020624D">
        <w:rPr>
          <w:rFonts w:ascii="Palatino Linotype" w:hAnsi="Palatino Linotype" w:cs="Arial"/>
          <w:b/>
          <w:bCs/>
        </w:rPr>
        <w:t xml:space="preserve">dieciséis </w:t>
      </w:r>
      <w:r w:rsidR="00146A0B" w:rsidRPr="0020624D">
        <w:rPr>
          <w:rFonts w:ascii="Palatino Linotype" w:hAnsi="Palatino Linotype" w:cs="Arial"/>
          <w:b/>
          <w:bCs/>
        </w:rPr>
        <w:t>de julio</w:t>
      </w:r>
      <w:r w:rsidRPr="0020624D">
        <w:rPr>
          <w:rFonts w:ascii="Palatino Linotype" w:hAnsi="Palatino Linotype" w:cs="Arial"/>
          <w:b/>
        </w:rPr>
        <w:t xml:space="preserve"> de</w:t>
      </w:r>
      <w:r w:rsidR="005B6B90" w:rsidRPr="0020624D">
        <w:rPr>
          <w:rFonts w:ascii="Palatino Linotype" w:hAnsi="Palatino Linotype" w:cs="Arial"/>
          <w:b/>
        </w:rPr>
        <w:t xml:space="preserve"> </w:t>
      </w:r>
      <w:r w:rsidR="00291AA2" w:rsidRPr="0020624D">
        <w:rPr>
          <w:rFonts w:ascii="Palatino Linotype" w:hAnsi="Palatino Linotype" w:cs="Arial"/>
          <w:b/>
        </w:rPr>
        <w:t>do</w:t>
      </w:r>
      <w:r w:rsidR="00134C90" w:rsidRPr="0020624D">
        <w:rPr>
          <w:rFonts w:ascii="Palatino Linotype" w:hAnsi="Palatino Linotype" w:cs="Arial"/>
          <w:b/>
        </w:rPr>
        <w:t>s mil veinti</w:t>
      </w:r>
      <w:r w:rsidR="004C3294" w:rsidRPr="0020624D">
        <w:rPr>
          <w:rFonts w:ascii="Palatino Linotype" w:hAnsi="Palatino Linotype" w:cs="Arial"/>
          <w:b/>
        </w:rPr>
        <w:t>c</w:t>
      </w:r>
      <w:r w:rsidR="00312BB4" w:rsidRPr="0020624D">
        <w:rPr>
          <w:rFonts w:ascii="Palatino Linotype" w:hAnsi="Palatino Linotype" w:cs="Arial"/>
          <w:b/>
        </w:rPr>
        <w:t>inco</w:t>
      </w:r>
      <w:r w:rsidR="00EA53D4" w:rsidRPr="0020624D">
        <w:rPr>
          <w:rFonts w:ascii="Palatino Linotype" w:hAnsi="Palatino Linotype" w:cs="Arial"/>
        </w:rPr>
        <w:t xml:space="preserve">; </w:t>
      </w:r>
      <w:r w:rsidRPr="0020624D">
        <w:rPr>
          <w:rFonts w:ascii="Palatino Linotype" w:hAnsi="Palatino Linotype" w:cs="Arial"/>
        </w:rPr>
        <w:t xml:space="preserve">se determinó acumular los recursos de revisión en estudio, ya que existe identidad del solicitante, del </w:t>
      </w:r>
      <w:r w:rsidR="00C76E1B" w:rsidRPr="0020624D">
        <w:rPr>
          <w:rFonts w:ascii="Palatino Linotype" w:hAnsi="Palatino Linotype" w:cs="Arial"/>
          <w:b/>
        </w:rPr>
        <w:t>Sujeto Obligado</w:t>
      </w:r>
      <w:r w:rsidR="00C76E1B" w:rsidRPr="0020624D">
        <w:rPr>
          <w:rFonts w:ascii="Palatino Linotype" w:hAnsi="Palatino Linotype" w:cs="Arial"/>
        </w:rPr>
        <w:t xml:space="preserve"> </w:t>
      </w:r>
      <w:r w:rsidRPr="0020624D">
        <w:rPr>
          <w:rFonts w:ascii="Palatino Linotype" w:hAnsi="Palatino Linotype" w:cs="Arial"/>
        </w:rPr>
        <w:t>y similitud de causas y objeto de solicitud.</w:t>
      </w:r>
    </w:p>
    <w:p w14:paraId="3A94D800" w14:textId="77777777" w:rsidR="00146A0B" w:rsidRPr="0020624D" w:rsidRDefault="00146A0B" w:rsidP="00291AA2">
      <w:pPr>
        <w:pStyle w:val="Prrafodelista"/>
        <w:spacing w:line="360" w:lineRule="auto"/>
        <w:ind w:left="0"/>
        <w:jc w:val="both"/>
        <w:rPr>
          <w:rFonts w:ascii="Palatino Linotype" w:hAnsi="Palatino Linotype" w:cs="Arial"/>
        </w:rPr>
      </w:pPr>
    </w:p>
    <w:p w14:paraId="2C3C3EB1" w14:textId="7B2F45FF" w:rsidR="00146A0B" w:rsidRPr="0020624D" w:rsidRDefault="004E7632" w:rsidP="00146A0B">
      <w:pPr>
        <w:spacing w:after="0" w:line="360" w:lineRule="auto"/>
        <w:jc w:val="both"/>
        <w:rPr>
          <w:rFonts w:ascii="Palatino Linotype" w:hAnsi="Palatino Linotype"/>
          <w:sz w:val="24"/>
          <w:szCs w:val="24"/>
        </w:rPr>
      </w:pPr>
      <w:r w:rsidRPr="0020624D">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20624D">
        <w:rPr>
          <w:rFonts w:ascii="Palatino Linotype" w:hAnsi="Palatino Linotype"/>
          <w:sz w:val="24"/>
          <w:szCs w:val="24"/>
        </w:rPr>
        <w:t>,</w:t>
      </w:r>
      <w:r w:rsidRPr="0020624D">
        <w:rPr>
          <w:rFonts w:ascii="Palatino Linotype" w:hAnsi="Palatino Linotype"/>
          <w:sz w:val="24"/>
          <w:szCs w:val="24"/>
        </w:rPr>
        <w:t xml:space="preserve"> del Código de Procedimientos Administrativos del Estado de México, los cuales establecen respectivamente:</w:t>
      </w:r>
    </w:p>
    <w:p w14:paraId="305B2EF5" w14:textId="77777777" w:rsidR="00146A0B" w:rsidRPr="0020624D" w:rsidRDefault="00146A0B" w:rsidP="00146A0B">
      <w:pPr>
        <w:spacing w:after="0" w:line="360" w:lineRule="auto"/>
        <w:jc w:val="both"/>
        <w:rPr>
          <w:rFonts w:ascii="Palatino Linotype" w:hAnsi="Palatino Linotype"/>
          <w:sz w:val="24"/>
          <w:szCs w:val="24"/>
        </w:rPr>
      </w:pPr>
    </w:p>
    <w:p w14:paraId="45B5C5B9" w14:textId="77777777" w:rsidR="004E7632" w:rsidRPr="0020624D" w:rsidRDefault="004E7632" w:rsidP="00053804">
      <w:pPr>
        <w:spacing w:after="0" w:line="240" w:lineRule="auto"/>
        <w:ind w:left="567" w:right="567"/>
        <w:jc w:val="both"/>
        <w:rPr>
          <w:rFonts w:ascii="Palatino Linotype" w:hAnsi="Palatino Linotype"/>
          <w:i/>
          <w:szCs w:val="24"/>
        </w:rPr>
      </w:pPr>
      <w:r w:rsidRPr="0020624D">
        <w:rPr>
          <w:rFonts w:ascii="Palatino Linotype" w:hAnsi="Palatino Linotype"/>
          <w:i/>
          <w:szCs w:val="24"/>
        </w:rPr>
        <w:t>“</w:t>
      </w:r>
      <w:r w:rsidRPr="0020624D">
        <w:rPr>
          <w:rFonts w:ascii="Palatino Linotype" w:hAnsi="Palatino Linotype"/>
          <w:b/>
          <w:i/>
          <w:szCs w:val="24"/>
        </w:rPr>
        <w:t>Artículo 195.</w:t>
      </w:r>
      <w:r w:rsidRPr="0020624D">
        <w:rPr>
          <w:rFonts w:ascii="Palatino Linotype" w:hAnsi="Palatino Linotype"/>
          <w:i/>
          <w:szCs w:val="24"/>
        </w:rPr>
        <w:t xml:space="preserve"> En la tramitación del recurso de revisión se aplicarán supletoriamente las disposiciones contenidas en el </w:t>
      </w:r>
      <w:r w:rsidRPr="0020624D">
        <w:rPr>
          <w:rFonts w:ascii="Palatino Linotype" w:hAnsi="Palatino Linotype"/>
          <w:b/>
          <w:i/>
          <w:szCs w:val="24"/>
          <w:u w:val="single"/>
        </w:rPr>
        <w:t>Código de Procedimientos Administrativos del Estado de México</w:t>
      </w:r>
      <w:r w:rsidRPr="0020624D">
        <w:rPr>
          <w:rFonts w:ascii="Palatino Linotype" w:hAnsi="Palatino Linotype"/>
          <w:i/>
          <w:szCs w:val="24"/>
        </w:rPr>
        <w:t>.”</w:t>
      </w:r>
    </w:p>
    <w:p w14:paraId="696F2252" w14:textId="77777777" w:rsidR="004E7632" w:rsidRPr="0020624D" w:rsidRDefault="004E7632" w:rsidP="00053804">
      <w:pPr>
        <w:spacing w:after="0" w:line="240" w:lineRule="auto"/>
        <w:ind w:left="567" w:right="567"/>
        <w:jc w:val="both"/>
        <w:rPr>
          <w:rFonts w:ascii="Palatino Linotype" w:hAnsi="Palatino Linotype"/>
          <w:i/>
          <w:szCs w:val="24"/>
        </w:rPr>
      </w:pPr>
    </w:p>
    <w:p w14:paraId="173E12BF" w14:textId="454A4CAF" w:rsidR="004C3294" w:rsidRPr="0020624D" w:rsidRDefault="004E7632" w:rsidP="00053804">
      <w:pPr>
        <w:spacing w:after="0" w:line="240" w:lineRule="auto"/>
        <w:ind w:left="567" w:right="567"/>
        <w:jc w:val="both"/>
        <w:rPr>
          <w:rFonts w:ascii="Palatino Linotype" w:hAnsi="Palatino Linotype"/>
          <w:i/>
          <w:szCs w:val="24"/>
        </w:rPr>
      </w:pPr>
      <w:r w:rsidRPr="0020624D">
        <w:rPr>
          <w:rFonts w:ascii="Palatino Linotype" w:hAnsi="Palatino Linotype"/>
          <w:i/>
          <w:szCs w:val="24"/>
        </w:rPr>
        <w:t>“</w:t>
      </w:r>
      <w:r w:rsidRPr="0020624D">
        <w:rPr>
          <w:rFonts w:ascii="Palatino Linotype" w:hAnsi="Palatino Linotype"/>
          <w:b/>
          <w:i/>
          <w:szCs w:val="24"/>
        </w:rPr>
        <w:t>Artículo 18.</w:t>
      </w:r>
      <w:r w:rsidRPr="0020624D">
        <w:rPr>
          <w:rFonts w:ascii="Palatino Linotype" w:hAnsi="Palatino Linotype"/>
          <w:i/>
          <w:szCs w:val="24"/>
        </w:rPr>
        <w:t xml:space="preserve"> </w:t>
      </w:r>
      <w:r w:rsidRPr="0020624D">
        <w:rPr>
          <w:rFonts w:ascii="Palatino Linotype" w:hAnsi="Palatino Linotype"/>
          <w:b/>
          <w:i/>
          <w:szCs w:val="24"/>
          <w:u w:val="single"/>
        </w:rPr>
        <w:t>La autoridad administrativa</w:t>
      </w:r>
      <w:r w:rsidRPr="0020624D">
        <w:rPr>
          <w:rFonts w:ascii="Palatino Linotype" w:hAnsi="Palatino Linotype"/>
          <w:i/>
          <w:szCs w:val="24"/>
        </w:rPr>
        <w:t xml:space="preserve"> o el Tribunal </w:t>
      </w:r>
      <w:r w:rsidRPr="0020624D">
        <w:rPr>
          <w:rFonts w:ascii="Palatino Linotype" w:hAnsi="Palatino Linotype"/>
          <w:b/>
          <w:i/>
          <w:szCs w:val="24"/>
          <w:u w:val="single"/>
        </w:rPr>
        <w:t>acordarán la acumulación</w:t>
      </w:r>
      <w:r w:rsidRPr="0020624D">
        <w:rPr>
          <w:rFonts w:ascii="Palatino Linotype" w:hAnsi="Palatino Linotype"/>
          <w:i/>
          <w:szCs w:val="24"/>
        </w:rPr>
        <w:t xml:space="preserve"> de los expedientes del procedimiento y proceso administrativo que ante ellos se sigan</w:t>
      </w:r>
      <w:r w:rsidRPr="0020624D">
        <w:rPr>
          <w:rFonts w:ascii="Palatino Linotype" w:hAnsi="Palatino Linotype"/>
          <w:b/>
          <w:i/>
          <w:szCs w:val="24"/>
          <w:u w:val="single"/>
        </w:rPr>
        <w:t>, de oficio</w:t>
      </w:r>
      <w:r w:rsidRPr="0020624D">
        <w:rPr>
          <w:rFonts w:ascii="Palatino Linotype" w:hAnsi="Palatino Linotype"/>
          <w:i/>
          <w:szCs w:val="24"/>
        </w:rPr>
        <w:t xml:space="preserve"> o a petición de parte, </w:t>
      </w:r>
      <w:r w:rsidRPr="0020624D">
        <w:rPr>
          <w:rFonts w:ascii="Palatino Linotype" w:hAnsi="Palatino Linotype"/>
          <w:b/>
          <w:i/>
          <w:szCs w:val="24"/>
          <w:u w:val="single"/>
        </w:rPr>
        <w:t>cuando las partes o los actos administrativos sean iguales, se trate de actos conexos o resulte conveniente el trámite unificado de los asuntos</w:t>
      </w:r>
      <w:r w:rsidRPr="0020624D">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20624D" w:rsidRDefault="00053804" w:rsidP="004E7632">
      <w:pPr>
        <w:spacing w:after="0" w:line="360" w:lineRule="auto"/>
        <w:jc w:val="both"/>
        <w:rPr>
          <w:rFonts w:ascii="Palatino Linotype" w:hAnsi="Palatino Linotype" w:cs="Arial"/>
          <w:b/>
          <w:sz w:val="28"/>
        </w:rPr>
      </w:pPr>
    </w:p>
    <w:p w14:paraId="7A9E3701" w14:textId="33FA4AAF" w:rsidR="004E7632" w:rsidRPr="0020624D" w:rsidRDefault="001702FB" w:rsidP="004E7632">
      <w:pPr>
        <w:spacing w:after="0" w:line="360" w:lineRule="auto"/>
        <w:jc w:val="both"/>
        <w:rPr>
          <w:rFonts w:ascii="Palatino Linotype" w:hAnsi="Palatino Linotype" w:cs="Arial"/>
          <w:b/>
          <w:sz w:val="24"/>
          <w:szCs w:val="24"/>
        </w:rPr>
      </w:pPr>
      <w:r w:rsidRPr="0020624D">
        <w:rPr>
          <w:rFonts w:ascii="Palatino Linotype" w:hAnsi="Palatino Linotype" w:cs="Arial"/>
          <w:b/>
          <w:sz w:val="28"/>
        </w:rPr>
        <w:lastRenderedPageBreak/>
        <w:t>SEXT</w:t>
      </w:r>
      <w:r w:rsidR="00DD51FB" w:rsidRPr="0020624D">
        <w:rPr>
          <w:rFonts w:ascii="Palatino Linotype" w:hAnsi="Palatino Linotype" w:cs="Arial"/>
          <w:b/>
          <w:sz w:val="28"/>
        </w:rPr>
        <w:t>O</w:t>
      </w:r>
      <w:r w:rsidR="004E7632" w:rsidRPr="0020624D">
        <w:rPr>
          <w:rFonts w:ascii="Palatino Linotype" w:hAnsi="Palatino Linotype" w:cs="Arial"/>
          <w:b/>
          <w:sz w:val="24"/>
          <w:szCs w:val="24"/>
        </w:rPr>
        <w:t xml:space="preserve">. </w:t>
      </w:r>
      <w:r w:rsidR="004E7632" w:rsidRPr="0020624D">
        <w:rPr>
          <w:rFonts w:ascii="Palatino Linotype" w:hAnsi="Palatino Linotype" w:cs="Arial"/>
          <w:b/>
          <w:sz w:val="28"/>
          <w:szCs w:val="28"/>
        </w:rPr>
        <w:t>De la etapa de instrucción.</w:t>
      </w:r>
    </w:p>
    <w:p w14:paraId="3425A269" w14:textId="60A62844" w:rsidR="00053804" w:rsidRPr="0020624D" w:rsidRDefault="004E7632" w:rsidP="004E7632">
      <w:pPr>
        <w:spacing w:after="0" w:line="360" w:lineRule="auto"/>
        <w:jc w:val="both"/>
        <w:rPr>
          <w:rFonts w:ascii="Palatino Linotype" w:hAnsi="Palatino Linotype" w:cs="Arial"/>
          <w:sz w:val="24"/>
          <w:szCs w:val="24"/>
        </w:rPr>
      </w:pPr>
      <w:r w:rsidRPr="0020624D">
        <w:rPr>
          <w:rFonts w:ascii="Palatino Linotype" w:hAnsi="Palatino Linotype" w:cs="Arial"/>
          <w:sz w:val="24"/>
          <w:szCs w:val="24"/>
        </w:rPr>
        <w:t xml:space="preserve">De las constancias que obran en el expediente electrónico del </w:t>
      </w:r>
      <w:r w:rsidRPr="0020624D">
        <w:rPr>
          <w:rFonts w:ascii="Palatino Linotype" w:hAnsi="Palatino Linotype" w:cs="Arial"/>
          <w:b/>
          <w:bCs/>
          <w:sz w:val="24"/>
          <w:szCs w:val="24"/>
        </w:rPr>
        <w:t>SAIMEX</w:t>
      </w:r>
      <w:r w:rsidRPr="0020624D">
        <w:rPr>
          <w:rFonts w:ascii="Palatino Linotype" w:hAnsi="Palatino Linotype" w:cs="Arial"/>
          <w:sz w:val="24"/>
          <w:szCs w:val="24"/>
        </w:rPr>
        <w:t xml:space="preserve"> se desprende que</w:t>
      </w:r>
      <w:r w:rsidR="0011456F" w:rsidRPr="0020624D">
        <w:rPr>
          <w:rFonts w:ascii="Palatino Linotype" w:hAnsi="Palatino Linotype" w:cs="Arial"/>
          <w:sz w:val="24"/>
          <w:szCs w:val="24"/>
        </w:rPr>
        <w:t xml:space="preserve">, </w:t>
      </w:r>
      <w:r w:rsidR="00146A0B" w:rsidRPr="0020624D">
        <w:rPr>
          <w:rFonts w:ascii="Palatino Linotype" w:hAnsi="Palatino Linotype" w:cs="Arial"/>
          <w:sz w:val="24"/>
          <w:szCs w:val="24"/>
        </w:rPr>
        <w:t xml:space="preserve">en fecha </w:t>
      </w:r>
      <w:r w:rsidR="002C44B6" w:rsidRPr="0020624D">
        <w:rPr>
          <w:rFonts w:ascii="Palatino Linotype" w:hAnsi="Palatino Linotype" w:cs="Arial"/>
          <w:sz w:val="24"/>
          <w:szCs w:val="24"/>
        </w:rPr>
        <w:t>dieciocho de julio</w:t>
      </w:r>
      <w:r w:rsidR="00146A0B" w:rsidRPr="0020624D">
        <w:rPr>
          <w:rFonts w:ascii="Palatino Linotype" w:hAnsi="Palatino Linotype" w:cs="Arial"/>
          <w:sz w:val="24"/>
          <w:szCs w:val="24"/>
        </w:rPr>
        <w:t xml:space="preserve"> de dos mil veinticinco, </w:t>
      </w:r>
      <w:r w:rsidR="00312BB4" w:rsidRPr="0020624D">
        <w:rPr>
          <w:rFonts w:ascii="Palatino Linotype" w:hAnsi="Palatino Linotype" w:cs="Arial"/>
          <w:sz w:val="24"/>
          <w:szCs w:val="24"/>
        </w:rPr>
        <w:t xml:space="preserve">el </w:t>
      </w:r>
      <w:r w:rsidRPr="0020624D">
        <w:rPr>
          <w:rFonts w:ascii="Palatino Linotype" w:hAnsi="Palatino Linotype" w:cs="Arial"/>
          <w:b/>
          <w:sz w:val="24"/>
          <w:szCs w:val="24"/>
        </w:rPr>
        <w:t>Sujeto Obligado</w:t>
      </w:r>
      <w:r w:rsidRPr="0020624D">
        <w:rPr>
          <w:rFonts w:ascii="Palatino Linotype" w:hAnsi="Palatino Linotype" w:cs="Arial"/>
          <w:sz w:val="24"/>
          <w:szCs w:val="24"/>
        </w:rPr>
        <w:t xml:space="preserve"> </w:t>
      </w:r>
      <w:r w:rsidR="00146A0B" w:rsidRPr="0020624D">
        <w:rPr>
          <w:rFonts w:ascii="Palatino Linotype" w:hAnsi="Palatino Linotype" w:cs="Arial"/>
          <w:sz w:val="24"/>
          <w:szCs w:val="24"/>
        </w:rPr>
        <w:t>rindió</w:t>
      </w:r>
      <w:r w:rsidR="0054126B" w:rsidRPr="0020624D">
        <w:rPr>
          <w:rFonts w:ascii="Palatino Linotype" w:hAnsi="Palatino Linotype" w:cs="Arial"/>
          <w:sz w:val="24"/>
          <w:szCs w:val="24"/>
        </w:rPr>
        <w:t xml:space="preserve"> sus</w:t>
      </w:r>
      <w:r w:rsidR="00053804" w:rsidRPr="0020624D">
        <w:rPr>
          <w:rFonts w:ascii="Palatino Linotype" w:hAnsi="Palatino Linotype" w:cs="Arial"/>
          <w:sz w:val="24"/>
          <w:szCs w:val="24"/>
        </w:rPr>
        <w:t xml:space="preserve"> informe</w:t>
      </w:r>
      <w:r w:rsidR="00A31BD8" w:rsidRPr="0020624D">
        <w:rPr>
          <w:rFonts w:ascii="Palatino Linotype" w:hAnsi="Palatino Linotype" w:cs="Arial"/>
          <w:sz w:val="24"/>
          <w:szCs w:val="24"/>
        </w:rPr>
        <w:t>s</w:t>
      </w:r>
      <w:r w:rsidR="00053804" w:rsidRPr="0020624D">
        <w:rPr>
          <w:rFonts w:ascii="Palatino Linotype" w:hAnsi="Palatino Linotype" w:cs="Arial"/>
          <w:sz w:val="24"/>
          <w:szCs w:val="24"/>
        </w:rPr>
        <w:t xml:space="preserve"> justificado</w:t>
      </w:r>
      <w:r w:rsidR="00A31BD8"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mediante </w:t>
      </w:r>
      <w:r w:rsidR="002C44B6" w:rsidRPr="0020624D">
        <w:rPr>
          <w:rFonts w:ascii="Palatino Linotype" w:hAnsi="Palatino Linotype" w:cs="Arial"/>
          <w:sz w:val="24"/>
          <w:szCs w:val="24"/>
        </w:rPr>
        <w:t>los</w:t>
      </w:r>
      <w:r w:rsidR="00146A0B" w:rsidRPr="0020624D">
        <w:rPr>
          <w:rFonts w:ascii="Palatino Linotype" w:hAnsi="Palatino Linotype" w:cs="Arial"/>
          <w:sz w:val="24"/>
          <w:szCs w:val="24"/>
        </w:rPr>
        <w:t xml:space="preserve"> archivo</w:t>
      </w:r>
      <w:r w:rsidR="002C44B6"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electrónico</w:t>
      </w:r>
      <w:r w:rsidR="002C44B6"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denominado</w:t>
      </w:r>
      <w:r w:rsidR="002C44B6"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w:t>
      </w:r>
      <w:r w:rsidR="00146A0B" w:rsidRPr="0020624D">
        <w:rPr>
          <w:rFonts w:ascii="Palatino Linotype" w:hAnsi="Palatino Linotype" w:cs="Arial"/>
          <w:i/>
          <w:iCs/>
          <w:sz w:val="24"/>
          <w:szCs w:val="24"/>
        </w:rPr>
        <w:t>“</w:t>
      </w:r>
      <w:r w:rsidR="002C44B6" w:rsidRPr="0020624D">
        <w:rPr>
          <w:rFonts w:ascii="Palatino Linotype" w:hAnsi="Palatino Linotype" w:cs="Arial"/>
          <w:i/>
          <w:iCs/>
          <w:sz w:val="24"/>
          <w:szCs w:val="24"/>
        </w:rPr>
        <w:t>Respuesta 8210.pdf</w:t>
      </w:r>
      <w:r w:rsidR="00146A0B" w:rsidRPr="0020624D">
        <w:rPr>
          <w:rFonts w:ascii="Palatino Linotype" w:hAnsi="Palatino Linotype" w:cs="Arial"/>
          <w:i/>
          <w:iCs/>
          <w:sz w:val="24"/>
          <w:szCs w:val="24"/>
        </w:rPr>
        <w:t>”</w:t>
      </w:r>
      <w:r w:rsidR="002C44B6" w:rsidRPr="0020624D">
        <w:rPr>
          <w:rFonts w:ascii="Palatino Linotype" w:hAnsi="Palatino Linotype" w:cs="Arial"/>
          <w:i/>
          <w:iCs/>
          <w:sz w:val="24"/>
          <w:szCs w:val="24"/>
        </w:rPr>
        <w:t xml:space="preserve">, “Informe RR 8210.pdf”, “Respuesta 8211.pdf”, “Informe RR 8211.pdf”, “Informe RR 8213.pdf” </w:t>
      </w:r>
      <w:r w:rsidR="002C44B6" w:rsidRPr="0020624D">
        <w:rPr>
          <w:rFonts w:ascii="Palatino Linotype" w:hAnsi="Palatino Linotype" w:cs="Arial"/>
          <w:iCs/>
          <w:sz w:val="24"/>
          <w:szCs w:val="24"/>
        </w:rPr>
        <w:t>y</w:t>
      </w:r>
      <w:r w:rsidR="002C44B6" w:rsidRPr="0020624D">
        <w:rPr>
          <w:rFonts w:ascii="Palatino Linotype" w:hAnsi="Palatino Linotype" w:cs="Arial"/>
          <w:i/>
          <w:iCs/>
          <w:sz w:val="24"/>
          <w:szCs w:val="24"/>
        </w:rPr>
        <w:t xml:space="preserve"> “Respuesta 8213.pdf”</w:t>
      </w:r>
      <w:r w:rsidR="00053804" w:rsidRPr="0020624D">
        <w:rPr>
          <w:rFonts w:ascii="Palatino Linotype" w:hAnsi="Palatino Linotype" w:cs="Arial"/>
          <w:sz w:val="24"/>
          <w:szCs w:val="24"/>
        </w:rPr>
        <w:t>;</w:t>
      </w:r>
      <w:r w:rsidR="00D12E15" w:rsidRPr="0020624D">
        <w:rPr>
          <w:rFonts w:ascii="Palatino Linotype" w:hAnsi="Palatino Linotype" w:cs="Arial"/>
          <w:sz w:val="24"/>
          <w:szCs w:val="24"/>
        </w:rPr>
        <w:t xml:space="preserve"> </w:t>
      </w:r>
      <w:r w:rsidR="00146A0B" w:rsidRPr="0020624D">
        <w:rPr>
          <w:rFonts w:ascii="Palatino Linotype" w:hAnsi="Palatino Linotype" w:cs="Arial"/>
          <w:sz w:val="24"/>
          <w:szCs w:val="24"/>
        </w:rPr>
        <w:t>mismo</w:t>
      </w:r>
      <w:r w:rsidR="002C44B6"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que fue</w:t>
      </w:r>
      <w:r w:rsidR="002C44B6" w:rsidRPr="0020624D">
        <w:rPr>
          <w:rFonts w:ascii="Palatino Linotype" w:hAnsi="Palatino Linotype" w:cs="Arial"/>
          <w:sz w:val="24"/>
          <w:szCs w:val="24"/>
        </w:rPr>
        <w:t>ron</w:t>
      </w:r>
      <w:r w:rsidR="00146A0B" w:rsidRPr="0020624D">
        <w:rPr>
          <w:rFonts w:ascii="Palatino Linotype" w:hAnsi="Palatino Linotype" w:cs="Arial"/>
          <w:sz w:val="24"/>
          <w:szCs w:val="24"/>
        </w:rPr>
        <w:t xml:space="preserve"> puesto</w:t>
      </w:r>
      <w:r w:rsidR="002C44B6" w:rsidRPr="0020624D">
        <w:rPr>
          <w:rFonts w:ascii="Palatino Linotype" w:hAnsi="Palatino Linotype" w:cs="Arial"/>
          <w:sz w:val="24"/>
          <w:szCs w:val="24"/>
        </w:rPr>
        <w:t>s</w:t>
      </w:r>
      <w:r w:rsidR="00146A0B" w:rsidRPr="0020624D">
        <w:rPr>
          <w:rFonts w:ascii="Palatino Linotype" w:hAnsi="Palatino Linotype" w:cs="Arial"/>
          <w:sz w:val="24"/>
          <w:szCs w:val="24"/>
        </w:rPr>
        <w:t xml:space="preserve"> a la vista del particular mediante Acuerdos de fecha </w:t>
      </w:r>
      <w:r w:rsidR="002C44B6" w:rsidRPr="0020624D">
        <w:rPr>
          <w:rFonts w:ascii="Palatino Linotype" w:hAnsi="Palatino Linotype" w:cs="Arial"/>
          <w:sz w:val="24"/>
          <w:szCs w:val="24"/>
        </w:rPr>
        <w:t>seis de agosto</w:t>
      </w:r>
      <w:r w:rsidR="00146A0B" w:rsidRPr="0020624D">
        <w:rPr>
          <w:rFonts w:ascii="Palatino Linotype" w:hAnsi="Palatino Linotype" w:cs="Arial"/>
          <w:sz w:val="24"/>
          <w:szCs w:val="24"/>
        </w:rPr>
        <w:t xml:space="preserve"> del año en curso; </w:t>
      </w:r>
      <w:r w:rsidRPr="0020624D">
        <w:rPr>
          <w:rFonts w:ascii="Palatino Linotype" w:hAnsi="Palatino Linotype" w:cs="Arial"/>
          <w:sz w:val="24"/>
          <w:szCs w:val="24"/>
        </w:rPr>
        <w:t>por su parte,</w:t>
      </w:r>
      <w:r w:rsidR="00174D25" w:rsidRPr="0020624D">
        <w:rPr>
          <w:rFonts w:ascii="Palatino Linotype" w:hAnsi="Palatino Linotype" w:cs="Arial"/>
          <w:sz w:val="24"/>
          <w:szCs w:val="24"/>
        </w:rPr>
        <w:t xml:space="preserve"> la</w:t>
      </w:r>
      <w:r w:rsidR="00146A0B" w:rsidRPr="0020624D">
        <w:rPr>
          <w:rFonts w:ascii="Palatino Linotype" w:hAnsi="Palatino Linotype" w:cs="Arial"/>
          <w:sz w:val="24"/>
          <w:szCs w:val="24"/>
        </w:rPr>
        <w:t xml:space="preserve"> parte</w:t>
      </w:r>
      <w:r w:rsidR="00174D25" w:rsidRPr="0020624D">
        <w:rPr>
          <w:rFonts w:ascii="Palatino Linotype" w:hAnsi="Palatino Linotype" w:cs="Arial"/>
          <w:sz w:val="24"/>
          <w:szCs w:val="24"/>
        </w:rPr>
        <w:t xml:space="preserve"> </w:t>
      </w:r>
      <w:r w:rsidRPr="0020624D">
        <w:rPr>
          <w:rFonts w:ascii="Palatino Linotype" w:hAnsi="Palatino Linotype" w:cs="Arial"/>
          <w:b/>
          <w:sz w:val="24"/>
          <w:szCs w:val="24"/>
        </w:rPr>
        <w:t>Recurrente</w:t>
      </w:r>
      <w:r w:rsidRPr="0020624D">
        <w:rPr>
          <w:rFonts w:ascii="Palatino Linotype" w:hAnsi="Palatino Linotype" w:cs="Arial"/>
          <w:sz w:val="24"/>
          <w:szCs w:val="24"/>
        </w:rPr>
        <w:t xml:space="preserve">, </w:t>
      </w:r>
      <w:r w:rsidR="00146A0B" w:rsidRPr="0020624D">
        <w:rPr>
          <w:rFonts w:ascii="Palatino Linotype" w:hAnsi="Palatino Linotype" w:cs="Arial"/>
          <w:sz w:val="24"/>
          <w:szCs w:val="24"/>
        </w:rPr>
        <w:t>no</w:t>
      </w:r>
      <w:r w:rsidR="00C76E1B" w:rsidRPr="0020624D">
        <w:rPr>
          <w:rFonts w:ascii="Palatino Linotype" w:hAnsi="Palatino Linotype" w:cs="Arial"/>
          <w:sz w:val="24"/>
          <w:szCs w:val="24"/>
        </w:rPr>
        <w:t xml:space="preserve"> realizó alegatos, ni remitió </w:t>
      </w:r>
      <w:r w:rsidRPr="0020624D">
        <w:rPr>
          <w:rFonts w:ascii="Palatino Linotype" w:hAnsi="Palatino Linotype" w:cs="Arial"/>
          <w:sz w:val="24"/>
          <w:szCs w:val="24"/>
        </w:rPr>
        <w:t>pruebas o manifestaciones</w:t>
      </w:r>
      <w:r w:rsidR="00134C90" w:rsidRPr="0020624D">
        <w:rPr>
          <w:rFonts w:ascii="Palatino Linotype" w:hAnsi="Palatino Linotype" w:cs="Arial"/>
          <w:sz w:val="24"/>
          <w:szCs w:val="24"/>
        </w:rPr>
        <w:t>.</w:t>
      </w:r>
    </w:p>
    <w:p w14:paraId="6C8A4F6B" w14:textId="77777777" w:rsidR="0041312A" w:rsidRPr="0020624D" w:rsidRDefault="0041312A" w:rsidP="004E7632">
      <w:pPr>
        <w:spacing w:after="0" w:line="360" w:lineRule="auto"/>
        <w:jc w:val="both"/>
        <w:rPr>
          <w:rFonts w:ascii="Palatino Linotype" w:hAnsi="Palatino Linotype" w:cs="Arial"/>
          <w:sz w:val="24"/>
          <w:szCs w:val="24"/>
        </w:rPr>
      </w:pPr>
    </w:p>
    <w:p w14:paraId="3BD24A51" w14:textId="70582728" w:rsidR="00291AA2" w:rsidRPr="0020624D" w:rsidRDefault="001702FB" w:rsidP="004E7632">
      <w:pPr>
        <w:spacing w:after="0" w:line="360" w:lineRule="auto"/>
        <w:jc w:val="both"/>
        <w:rPr>
          <w:rFonts w:ascii="Palatino Linotype" w:hAnsi="Palatino Linotype" w:cs="Arial"/>
          <w:sz w:val="24"/>
          <w:szCs w:val="24"/>
        </w:rPr>
      </w:pPr>
      <w:r w:rsidRPr="0020624D">
        <w:rPr>
          <w:rFonts w:ascii="Palatino Linotype" w:hAnsi="Palatino Linotype" w:cs="Arial"/>
          <w:b/>
          <w:sz w:val="28"/>
          <w:szCs w:val="24"/>
        </w:rPr>
        <w:t>SÉPTIM</w:t>
      </w:r>
      <w:r w:rsidR="00052C48" w:rsidRPr="0020624D">
        <w:rPr>
          <w:rFonts w:ascii="Palatino Linotype" w:hAnsi="Palatino Linotype" w:cs="Arial"/>
          <w:b/>
          <w:sz w:val="28"/>
          <w:szCs w:val="24"/>
        </w:rPr>
        <w:t>O</w:t>
      </w:r>
      <w:r w:rsidR="00C76E1B" w:rsidRPr="0020624D">
        <w:rPr>
          <w:rFonts w:ascii="Palatino Linotype" w:hAnsi="Palatino Linotype" w:cs="Arial"/>
          <w:b/>
          <w:sz w:val="28"/>
          <w:szCs w:val="24"/>
        </w:rPr>
        <w:t>. Del cierre de instrucción.</w:t>
      </w:r>
    </w:p>
    <w:p w14:paraId="5BAB0CBD" w14:textId="29C12EE1" w:rsidR="0041312A" w:rsidRPr="0020624D" w:rsidRDefault="00C76E1B" w:rsidP="004E7632">
      <w:pPr>
        <w:spacing w:after="0" w:line="360" w:lineRule="auto"/>
        <w:jc w:val="both"/>
        <w:rPr>
          <w:rFonts w:ascii="Palatino Linotype" w:hAnsi="Palatino Linotype" w:cs="Arial"/>
          <w:sz w:val="24"/>
          <w:szCs w:val="24"/>
        </w:rPr>
      </w:pPr>
      <w:r w:rsidRPr="0020624D">
        <w:rPr>
          <w:rFonts w:ascii="Palatino Linotype" w:hAnsi="Palatino Linotype" w:cs="Arial"/>
          <w:sz w:val="24"/>
          <w:szCs w:val="24"/>
        </w:rPr>
        <w:t>E</w:t>
      </w:r>
      <w:r w:rsidR="004E7632" w:rsidRPr="0020624D">
        <w:rPr>
          <w:rFonts w:ascii="Palatino Linotype" w:hAnsi="Palatino Linotype" w:cs="Arial"/>
          <w:sz w:val="24"/>
          <w:szCs w:val="24"/>
        </w:rPr>
        <w:t xml:space="preserve">n fecha </w:t>
      </w:r>
      <w:r w:rsidR="002C44B6" w:rsidRPr="0020624D">
        <w:rPr>
          <w:rFonts w:ascii="Palatino Linotype" w:hAnsi="Palatino Linotype" w:cs="Arial"/>
          <w:sz w:val="24"/>
          <w:szCs w:val="24"/>
        </w:rPr>
        <w:t>doce de agosto</w:t>
      </w:r>
      <w:r w:rsidR="004E7632" w:rsidRPr="0020624D">
        <w:rPr>
          <w:rFonts w:ascii="Palatino Linotype" w:hAnsi="Palatino Linotype" w:cs="Arial"/>
          <w:sz w:val="24"/>
          <w:szCs w:val="24"/>
        </w:rPr>
        <w:t xml:space="preserve"> del año </w:t>
      </w:r>
      <w:r w:rsidRPr="0020624D">
        <w:rPr>
          <w:rFonts w:ascii="Palatino Linotype" w:hAnsi="Palatino Linotype" w:cs="Arial"/>
          <w:sz w:val="24"/>
          <w:szCs w:val="24"/>
        </w:rPr>
        <w:t>en curso</w:t>
      </w:r>
      <w:r w:rsidR="004E7632" w:rsidRPr="0020624D">
        <w:rPr>
          <w:rFonts w:ascii="Palatino Linotype" w:hAnsi="Palatino Linotype" w:cs="Arial"/>
          <w:sz w:val="24"/>
          <w:szCs w:val="24"/>
        </w:rPr>
        <w:t>, en términos del artículo 185, fracción VI, de la Ley de Transparencia y Acceso a la Información Pública del Estado de México y Municipios,</w:t>
      </w:r>
      <w:r w:rsidRPr="0020624D">
        <w:rPr>
          <w:rFonts w:ascii="Palatino Linotype" w:hAnsi="Palatino Linotype" w:cs="Arial"/>
          <w:sz w:val="24"/>
          <w:szCs w:val="24"/>
        </w:rPr>
        <w:t xml:space="preserve"> se decretó el cierre de las mismas,</w:t>
      </w:r>
      <w:r w:rsidR="004E7632" w:rsidRPr="0020624D">
        <w:rPr>
          <w:rFonts w:ascii="Palatino Linotype" w:hAnsi="Palatino Linotype" w:cs="Arial"/>
          <w:sz w:val="24"/>
          <w:szCs w:val="24"/>
        </w:rPr>
        <w:t xml:space="preserve"> iniciando el término legal para dictar resolución definitiva del asunto.</w:t>
      </w:r>
    </w:p>
    <w:p w14:paraId="0A27FAE0" w14:textId="77777777" w:rsidR="0041312A" w:rsidRPr="0020624D" w:rsidRDefault="0041312A" w:rsidP="004E7632">
      <w:pPr>
        <w:spacing w:after="0" w:line="360" w:lineRule="auto"/>
        <w:jc w:val="both"/>
        <w:rPr>
          <w:rFonts w:ascii="Palatino Linotype" w:hAnsi="Palatino Linotype" w:cs="Arial"/>
          <w:sz w:val="24"/>
          <w:szCs w:val="24"/>
        </w:rPr>
      </w:pPr>
    </w:p>
    <w:p w14:paraId="1D463A70" w14:textId="74D4874D" w:rsidR="0041312A" w:rsidRPr="0020624D" w:rsidRDefault="0041312A" w:rsidP="0041312A">
      <w:pPr>
        <w:spacing w:after="0" w:line="360" w:lineRule="auto"/>
        <w:jc w:val="both"/>
        <w:rPr>
          <w:rFonts w:ascii="Palatino Linotype" w:hAnsi="Palatino Linotype" w:cs="Arial"/>
          <w:b/>
        </w:rPr>
      </w:pPr>
      <w:r w:rsidRPr="0020624D">
        <w:rPr>
          <w:rFonts w:ascii="Palatino Linotype" w:hAnsi="Palatino Linotype" w:cs="Arial"/>
          <w:b/>
          <w:sz w:val="28"/>
        </w:rPr>
        <w:t>OCTAVO</w:t>
      </w:r>
      <w:r w:rsidRPr="0020624D">
        <w:rPr>
          <w:rFonts w:ascii="Palatino Linotype" w:hAnsi="Palatino Linotype" w:cs="Arial"/>
          <w:b/>
        </w:rPr>
        <w:t xml:space="preserve">. </w:t>
      </w:r>
      <w:r w:rsidRPr="0020624D">
        <w:rPr>
          <w:rFonts w:ascii="Palatino Linotype" w:hAnsi="Palatino Linotype" w:cs="Arial"/>
          <w:b/>
          <w:sz w:val="28"/>
          <w:szCs w:val="28"/>
        </w:rPr>
        <w:t>De la ampliación de plazo para resolver.</w:t>
      </w:r>
    </w:p>
    <w:p w14:paraId="2A3CA970" w14:textId="7C85E26C" w:rsidR="0041312A" w:rsidRPr="0020624D" w:rsidRDefault="0041312A" w:rsidP="0041312A">
      <w:pPr>
        <w:spacing w:after="0" w:line="360" w:lineRule="auto"/>
        <w:jc w:val="both"/>
        <w:rPr>
          <w:rFonts w:ascii="Palatino Linotype" w:hAnsi="Palatino Linotype"/>
          <w:sz w:val="24"/>
          <w:szCs w:val="24"/>
        </w:rPr>
      </w:pPr>
      <w:r w:rsidRPr="0020624D">
        <w:rPr>
          <w:rFonts w:ascii="Palatino Linotype" w:hAnsi="Palatino Linotype" w:cs="Arial"/>
          <w:sz w:val="24"/>
          <w:szCs w:val="24"/>
        </w:rPr>
        <w:t>E</w:t>
      </w:r>
      <w:r w:rsidRPr="0020624D">
        <w:rPr>
          <w:rFonts w:ascii="Palatino Linotype" w:hAnsi="Palatino Linotype"/>
          <w:sz w:val="24"/>
          <w:szCs w:val="24"/>
        </w:rPr>
        <w:t xml:space="preserve">n fecha </w:t>
      </w:r>
      <w:r w:rsidR="002C44B6" w:rsidRPr="0020624D">
        <w:rPr>
          <w:rFonts w:ascii="Palatino Linotype" w:hAnsi="Palatino Linotype"/>
          <w:sz w:val="24"/>
          <w:szCs w:val="24"/>
        </w:rPr>
        <w:t>cinco de septiembre</w:t>
      </w:r>
      <w:r w:rsidRPr="0020624D">
        <w:rPr>
          <w:rFonts w:ascii="Palatino Linotype" w:hAnsi="Palatino Linotype"/>
          <w:sz w:val="24"/>
          <w:szCs w:val="24"/>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20624D" w:rsidRDefault="00174D25" w:rsidP="00134C90">
      <w:pPr>
        <w:spacing w:after="0" w:line="360" w:lineRule="auto"/>
        <w:jc w:val="both"/>
        <w:rPr>
          <w:rFonts w:ascii="Palatino Linotype" w:hAnsi="Palatino Linotype"/>
          <w:bCs/>
          <w:sz w:val="24"/>
        </w:rPr>
      </w:pPr>
    </w:p>
    <w:p w14:paraId="374C526E" w14:textId="77777777" w:rsidR="002C44B6" w:rsidRPr="0020624D" w:rsidRDefault="002C44B6" w:rsidP="00134C90">
      <w:pPr>
        <w:spacing w:after="0" w:line="360" w:lineRule="auto"/>
        <w:jc w:val="both"/>
        <w:rPr>
          <w:rFonts w:ascii="Palatino Linotype" w:hAnsi="Palatino Linotype"/>
          <w:bCs/>
          <w:sz w:val="24"/>
        </w:rPr>
      </w:pPr>
    </w:p>
    <w:p w14:paraId="06030FEB" w14:textId="77777777" w:rsidR="002C44B6" w:rsidRPr="0020624D" w:rsidRDefault="002C44B6" w:rsidP="00134C90">
      <w:pPr>
        <w:spacing w:after="0" w:line="360" w:lineRule="auto"/>
        <w:jc w:val="both"/>
        <w:rPr>
          <w:rFonts w:ascii="Palatino Linotype" w:hAnsi="Palatino Linotype"/>
          <w:bCs/>
          <w:sz w:val="24"/>
        </w:rPr>
      </w:pPr>
    </w:p>
    <w:p w14:paraId="460DD313" w14:textId="77777777" w:rsidR="004E74D8" w:rsidRPr="0020624D" w:rsidRDefault="004E74D8" w:rsidP="004E74D8">
      <w:pPr>
        <w:spacing w:after="0" w:line="360" w:lineRule="auto"/>
        <w:jc w:val="center"/>
        <w:rPr>
          <w:rFonts w:ascii="Palatino Linotype" w:hAnsi="Palatino Linotype" w:cs="Arial"/>
          <w:b/>
          <w:sz w:val="28"/>
        </w:rPr>
      </w:pPr>
      <w:r w:rsidRPr="0020624D">
        <w:rPr>
          <w:rFonts w:ascii="Palatino Linotype" w:hAnsi="Palatino Linotype" w:cs="Arial"/>
          <w:b/>
          <w:sz w:val="28"/>
        </w:rPr>
        <w:lastRenderedPageBreak/>
        <w:t xml:space="preserve">C O N S I D E R A N D O </w:t>
      </w:r>
    </w:p>
    <w:p w14:paraId="1B676489" w14:textId="77777777" w:rsidR="004E74D8" w:rsidRPr="0020624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20624D" w:rsidRDefault="004E74D8" w:rsidP="004E74D8">
      <w:pPr>
        <w:spacing w:after="0" w:line="360" w:lineRule="auto"/>
        <w:jc w:val="both"/>
        <w:rPr>
          <w:rFonts w:ascii="Palatino Linotype" w:hAnsi="Palatino Linotype" w:cs="Arial"/>
          <w:sz w:val="24"/>
        </w:rPr>
      </w:pPr>
      <w:r w:rsidRPr="0020624D">
        <w:rPr>
          <w:rFonts w:ascii="Palatino Linotype" w:hAnsi="Palatino Linotype" w:cs="Arial"/>
          <w:b/>
          <w:sz w:val="28"/>
        </w:rPr>
        <w:t>PRIMERO.</w:t>
      </w:r>
      <w:r w:rsidRPr="0020624D">
        <w:rPr>
          <w:rFonts w:ascii="Palatino Linotype" w:hAnsi="Palatino Linotype" w:cs="Arial"/>
          <w:b/>
        </w:rPr>
        <w:t xml:space="preserve"> </w:t>
      </w:r>
      <w:r w:rsidRPr="0020624D">
        <w:rPr>
          <w:rFonts w:ascii="Palatino Linotype" w:hAnsi="Palatino Linotype" w:cs="Arial"/>
          <w:b/>
          <w:sz w:val="28"/>
          <w:szCs w:val="28"/>
        </w:rPr>
        <w:t>De la competencia</w:t>
      </w:r>
      <w:r w:rsidRPr="0020624D">
        <w:rPr>
          <w:rFonts w:ascii="Palatino Linotype" w:hAnsi="Palatino Linotype" w:cs="Arial"/>
          <w:sz w:val="28"/>
          <w:szCs w:val="28"/>
        </w:rPr>
        <w:t>.</w:t>
      </w:r>
    </w:p>
    <w:p w14:paraId="2E76F14C" w14:textId="28F87918" w:rsidR="00337356" w:rsidRPr="0020624D"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20624D">
        <w:rPr>
          <w:rFonts w:ascii="Palatino Linotype" w:eastAsia="Times New Roman" w:hAnsi="Palatino Linotype" w:cs="Arial"/>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20624D"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20624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0624D">
        <w:rPr>
          <w:rFonts w:ascii="Palatino Linotype" w:eastAsia="Times New Roman" w:hAnsi="Palatino Linotype" w:cs="Arial"/>
          <w:b/>
          <w:sz w:val="28"/>
          <w:szCs w:val="24"/>
          <w:lang w:val="es-ES" w:eastAsia="es-ES"/>
        </w:rPr>
        <w:t>SEGUNDO</w:t>
      </w:r>
      <w:r w:rsidRPr="0020624D">
        <w:rPr>
          <w:rFonts w:ascii="Palatino Linotype" w:eastAsia="Times New Roman" w:hAnsi="Palatino Linotype" w:cs="Arial"/>
          <w:b/>
          <w:sz w:val="24"/>
          <w:szCs w:val="24"/>
          <w:lang w:val="es-ES" w:eastAsia="es-ES"/>
        </w:rPr>
        <w:t xml:space="preserve">. </w:t>
      </w:r>
      <w:r w:rsidRPr="0020624D">
        <w:rPr>
          <w:rFonts w:ascii="Palatino Linotype" w:eastAsia="Times New Roman" w:hAnsi="Palatino Linotype" w:cs="Arial"/>
          <w:b/>
          <w:sz w:val="28"/>
          <w:szCs w:val="28"/>
          <w:lang w:val="es-ES" w:eastAsia="es-ES"/>
        </w:rPr>
        <w:t>Sobre los alcances del recurso de revisión.</w:t>
      </w:r>
      <w:r w:rsidRPr="0020624D">
        <w:rPr>
          <w:rFonts w:ascii="Palatino Linotype" w:eastAsia="Times New Roman" w:hAnsi="Palatino Linotype" w:cs="Arial"/>
          <w:b/>
          <w:sz w:val="24"/>
          <w:szCs w:val="24"/>
          <w:lang w:val="es-ES" w:eastAsia="es-ES"/>
        </w:rPr>
        <w:t xml:space="preserve"> </w:t>
      </w:r>
    </w:p>
    <w:p w14:paraId="079ECD52" w14:textId="2DA7BA07" w:rsidR="00052C48" w:rsidRPr="0020624D"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20624D"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20624D" w:rsidRDefault="00311131" w:rsidP="00311131">
      <w:pPr>
        <w:autoSpaceDE w:val="0"/>
        <w:autoSpaceDN w:val="0"/>
        <w:adjustRightInd w:val="0"/>
        <w:spacing w:after="0" w:line="360" w:lineRule="auto"/>
        <w:jc w:val="both"/>
        <w:rPr>
          <w:rFonts w:ascii="Palatino Linotype" w:hAnsi="Palatino Linotype" w:cs="Arial"/>
          <w:sz w:val="24"/>
        </w:rPr>
      </w:pPr>
      <w:r w:rsidRPr="0020624D">
        <w:rPr>
          <w:rFonts w:ascii="Palatino Linotype" w:hAnsi="Palatino Linotype" w:cs="Arial"/>
          <w:sz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20624D" w:rsidRDefault="00311131" w:rsidP="00311131">
      <w:pPr>
        <w:autoSpaceDE w:val="0"/>
        <w:autoSpaceDN w:val="0"/>
        <w:adjustRightInd w:val="0"/>
        <w:spacing w:after="0" w:line="360" w:lineRule="auto"/>
        <w:jc w:val="both"/>
        <w:rPr>
          <w:rFonts w:ascii="Palatino Linotype" w:hAnsi="Palatino Linotype" w:cs="Arial"/>
          <w:sz w:val="24"/>
        </w:rPr>
      </w:pPr>
      <w:r w:rsidRPr="0020624D">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E835420" w14:textId="77777777" w:rsidR="0054126B" w:rsidRPr="0020624D"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A0F6F55" w14:textId="0F274E78"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20624D">
        <w:rPr>
          <w:rFonts w:ascii="Palatino Linotype" w:eastAsia="Times New Roman" w:hAnsi="Palatino Linotype" w:cs="Arial"/>
          <w:b/>
          <w:sz w:val="28"/>
          <w:szCs w:val="24"/>
          <w:lang w:val="es-ES" w:eastAsia="es-ES"/>
        </w:rPr>
        <w:t>TERCERO. Del estudio de las causas de improcedencia y sobreseimiento.</w:t>
      </w:r>
    </w:p>
    <w:p w14:paraId="7D2ED9C1"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758D7"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64C511"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w:t>
      </w:r>
      <w:r w:rsidRPr="0020624D">
        <w:rPr>
          <w:rFonts w:ascii="Palatino Linotype" w:eastAsia="Times New Roman" w:hAnsi="Palatino Linotype" w:cs="Arial"/>
          <w:sz w:val="24"/>
          <w:szCs w:val="24"/>
          <w:lang w:val="es-ES" w:eastAsia="es-ES"/>
        </w:rPr>
        <w:lastRenderedPageBreak/>
        <w:t>adoptada en la ley de la materia, la cual permite dilucidar alguna causal que impida el estudio y resolución de un asunto en su fondo, cuando una vez admitido el recurso de revisión se advierta una causa de improcedencia que permita sobreseerlo.</w:t>
      </w:r>
    </w:p>
    <w:p w14:paraId="79E8CBB4"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DBB0DF"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20624D">
        <w:rPr>
          <w:rFonts w:ascii="Palatino Linotype" w:eastAsia="Times New Roman" w:hAnsi="Palatino Linotype" w:cs="Arial"/>
          <w:sz w:val="24"/>
          <w:szCs w:val="24"/>
          <w:vertAlign w:val="superscript"/>
          <w:lang w:val="es-ES" w:eastAsia="es-ES"/>
        </w:rPr>
        <w:footnoteReference w:id="1"/>
      </w:r>
      <w:r w:rsidRPr="0020624D">
        <w:rPr>
          <w:rFonts w:ascii="Palatino Linotype" w:eastAsia="Times New Roman" w:hAnsi="Palatino Linotype" w:cs="Arial"/>
          <w:sz w:val="24"/>
          <w:szCs w:val="24"/>
          <w:lang w:val="es-ES" w:eastAsia="es-ES"/>
        </w:rPr>
        <w:t>.</w:t>
      </w:r>
    </w:p>
    <w:p w14:paraId="711D5E35"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B4198F"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En primer término es necesario hacer alusión a las solicitudes de información ya que de ellas deriva por un lado al procedimiento de acceso a la información ante el </w:t>
      </w:r>
      <w:r w:rsidRPr="0020624D">
        <w:rPr>
          <w:rFonts w:ascii="Palatino Linotype" w:eastAsia="Times New Roman" w:hAnsi="Palatino Linotype" w:cs="Arial"/>
          <w:b/>
          <w:bCs/>
          <w:sz w:val="24"/>
          <w:szCs w:val="24"/>
          <w:lang w:val="es-ES" w:eastAsia="es-ES"/>
        </w:rPr>
        <w:t>Sujeto Obligado</w:t>
      </w:r>
      <w:r w:rsidRPr="0020624D">
        <w:rPr>
          <w:rFonts w:ascii="Palatino Linotype" w:eastAsia="Times New Roman" w:hAnsi="Palatino Linotype" w:cs="Arial"/>
          <w:sz w:val="24"/>
          <w:szCs w:val="24"/>
          <w:lang w:val="es-ES" w:eastAsia="es-E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w:t>
      </w:r>
      <w:r w:rsidRPr="0020624D">
        <w:rPr>
          <w:rFonts w:ascii="Palatino Linotype" w:eastAsia="Times New Roman" w:hAnsi="Palatino Linotype" w:cs="Arial"/>
          <w:sz w:val="24"/>
          <w:szCs w:val="24"/>
          <w:lang w:val="es-ES" w:eastAsia="es-ES"/>
        </w:rPr>
        <w:lastRenderedPageBreak/>
        <w:t>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E4531A2"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F8DCD8C" w14:textId="77777777" w:rsidR="00A26F68" w:rsidRPr="0020624D" w:rsidRDefault="00A26F68" w:rsidP="00A26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134873" w14:textId="77777777" w:rsidR="00A26F68" w:rsidRPr="0020624D" w:rsidRDefault="00A26F68" w:rsidP="00A26F68">
      <w:pPr>
        <w:tabs>
          <w:tab w:val="left" w:pos="709"/>
        </w:tabs>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74CF66C0" w14:textId="77777777" w:rsidR="00A26F68" w:rsidRPr="0020624D" w:rsidRDefault="00A26F68" w:rsidP="00A26F68">
      <w:pPr>
        <w:tabs>
          <w:tab w:val="left" w:pos="709"/>
        </w:tabs>
        <w:spacing w:after="0" w:line="360" w:lineRule="auto"/>
        <w:jc w:val="both"/>
        <w:rPr>
          <w:rFonts w:ascii="Palatino Linotype" w:eastAsia="Times New Roman" w:hAnsi="Palatino Linotype" w:cs="Arial"/>
          <w:sz w:val="24"/>
          <w:szCs w:val="24"/>
          <w:lang w:val="es-ES" w:eastAsia="es-ES"/>
        </w:rPr>
      </w:pPr>
    </w:p>
    <w:p w14:paraId="53A5C112" w14:textId="77777777" w:rsidR="00A26F68" w:rsidRPr="0020624D" w:rsidRDefault="00A26F68" w:rsidP="00A26F68">
      <w:pPr>
        <w:tabs>
          <w:tab w:val="left" w:pos="709"/>
        </w:tabs>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Bajo esa línea, con la finalidad de determinar si se modificó o revocó el acto u omisión del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18ECA9FB" w14:textId="77777777" w:rsidR="00A26F68" w:rsidRPr="0020624D" w:rsidRDefault="00A26F68" w:rsidP="00A26F68">
      <w:pPr>
        <w:spacing w:after="0" w:line="360" w:lineRule="auto"/>
        <w:ind w:right="141"/>
        <w:jc w:val="both"/>
        <w:rPr>
          <w:rFonts w:ascii="Palatino Linotype" w:hAnsi="Palatino Linotype"/>
          <w:sz w:val="24"/>
          <w:szCs w:val="24"/>
          <w:lang w:eastAsia="es-MX"/>
        </w:rPr>
      </w:pPr>
    </w:p>
    <w:p w14:paraId="4A41BEE0" w14:textId="77777777" w:rsidR="00A26F68" w:rsidRPr="0020624D" w:rsidRDefault="00A26F68" w:rsidP="00A26F68">
      <w:pPr>
        <w:spacing w:after="0" w:line="360" w:lineRule="auto"/>
        <w:ind w:right="141"/>
        <w:jc w:val="both"/>
        <w:rPr>
          <w:rFonts w:ascii="Palatino Linotype" w:hAnsi="Palatino Linotype"/>
          <w:sz w:val="24"/>
          <w:szCs w:val="24"/>
          <w:lang w:eastAsia="es-MX"/>
        </w:rPr>
      </w:pPr>
      <w:r w:rsidRPr="0020624D">
        <w:rPr>
          <w:rFonts w:ascii="Palatino Linotype" w:hAnsi="Palatino Linotype"/>
          <w:sz w:val="24"/>
          <w:szCs w:val="24"/>
          <w:lang w:eastAsia="es-MX"/>
        </w:rPr>
        <w:lastRenderedPageBreak/>
        <w:t>En este sentido nuestro estudio versará en determinar si la información remitida mediante respuesta, colma el derecho de acceso a la información solicitado por la</w:t>
      </w:r>
      <w:r w:rsidRPr="0020624D">
        <w:rPr>
          <w:rFonts w:ascii="Palatino Linotype" w:hAnsi="Palatino Linotype"/>
          <w:b/>
          <w:sz w:val="24"/>
          <w:szCs w:val="24"/>
          <w:lang w:eastAsia="es-MX"/>
        </w:rPr>
        <w:t xml:space="preserve"> </w:t>
      </w:r>
      <w:r w:rsidRPr="0020624D">
        <w:rPr>
          <w:rFonts w:ascii="Palatino Linotype" w:hAnsi="Palatino Linotype"/>
          <w:sz w:val="24"/>
          <w:szCs w:val="24"/>
          <w:lang w:eastAsia="es-MX"/>
        </w:rPr>
        <w:t>parte</w:t>
      </w:r>
      <w:r w:rsidRPr="0020624D">
        <w:rPr>
          <w:rFonts w:ascii="Palatino Linotype" w:hAnsi="Palatino Linotype"/>
          <w:b/>
          <w:sz w:val="24"/>
          <w:szCs w:val="24"/>
          <w:lang w:eastAsia="es-MX"/>
        </w:rPr>
        <w:t xml:space="preserve"> Recurrente</w:t>
      </w:r>
      <w:r w:rsidRPr="0020624D">
        <w:rPr>
          <w:rFonts w:ascii="Palatino Linotype" w:hAnsi="Palatino Linotype"/>
          <w:sz w:val="24"/>
          <w:szCs w:val="24"/>
          <w:lang w:eastAsia="es-MX"/>
        </w:rPr>
        <w:t>, para ello analizaremos lo solicitado y la información proporcionada.</w:t>
      </w:r>
    </w:p>
    <w:p w14:paraId="2FA08E83" w14:textId="77777777" w:rsidR="00EA53D4" w:rsidRPr="0020624D"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20624D" w:rsidRDefault="00291AA2" w:rsidP="0054126B">
      <w:pPr>
        <w:pStyle w:val="Prrafodelista"/>
        <w:autoSpaceDE w:val="0"/>
        <w:autoSpaceDN w:val="0"/>
        <w:adjustRightInd w:val="0"/>
        <w:spacing w:line="360" w:lineRule="auto"/>
        <w:ind w:left="0"/>
        <w:jc w:val="both"/>
        <w:rPr>
          <w:rFonts w:ascii="Palatino Linotype" w:hAnsi="Palatino Linotype" w:cs="Arial"/>
        </w:rPr>
      </w:pPr>
      <w:r w:rsidRPr="0020624D">
        <w:rPr>
          <w:rFonts w:ascii="Palatino Linotype" w:hAnsi="Palatino Linotype" w:cs="Arial"/>
        </w:rPr>
        <w:t xml:space="preserve">El estudio del presente recurso de revisión tiene como antecedentes, que </w:t>
      </w:r>
      <w:r w:rsidR="00133AE1" w:rsidRPr="0020624D">
        <w:rPr>
          <w:rFonts w:ascii="Palatino Linotype" w:hAnsi="Palatino Linotype" w:cs="Arial"/>
        </w:rPr>
        <w:t>el</w:t>
      </w:r>
      <w:r w:rsidRPr="0020624D">
        <w:rPr>
          <w:rFonts w:ascii="Palatino Linotype" w:hAnsi="Palatino Linotype" w:cs="Arial"/>
        </w:rPr>
        <w:t xml:space="preserve"> hoy </w:t>
      </w:r>
      <w:r w:rsidRPr="0020624D">
        <w:rPr>
          <w:rFonts w:ascii="Palatino Linotype" w:hAnsi="Palatino Linotype" w:cs="Arial"/>
          <w:b/>
        </w:rPr>
        <w:t>Recurrente</w:t>
      </w:r>
      <w:r w:rsidR="00174D25" w:rsidRPr="0020624D">
        <w:rPr>
          <w:rFonts w:ascii="Palatino Linotype" w:hAnsi="Palatino Linotype" w:cs="Arial"/>
          <w:b/>
        </w:rPr>
        <w:t xml:space="preserve">, </w:t>
      </w:r>
      <w:r w:rsidRPr="0020624D">
        <w:rPr>
          <w:rFonts w:ascii="Palatino Linotype" w:hAnsi="Palatino Linotype" w:cs="Arial"/>
        </w:rPr>
        <w:t xml:space="preserve">solicitó al </w:t>
      </w:r>
      <w:r w:rsidR="00133AE1" w:rsidRPr="0020624D">
        <w:rPr>
          <w:rFonts w:ascii="Palatino Linotype" w:hAnsi="Palatino Linotype" w:cs="Arial"/>
          <w:b/>
        </w:rPr>
        <w:t>Sujeto Obligado</w:t>
      </w:r>
      <w:r w:rsidRPr="0020624D">
        <w:rPr>
          <w:rFonts w:ascii="Palatino Linotype" w:hAnsi="Palatino Linotype" w:cs="Arial"/>
        </w:rPr>
        <w:t>,</w:t>
      </w:r>
      <w:r w:rsidRPr="0020624D">
        <w:rPr>
          <w:rFonts w:ascii="Palatino Linotype" w:hAnsi="Palatino Linotype" w:cs="Arial"/>
          <w:b/>
        </w:rPr>
        <w:t xml:space="preserve"> </w:t>
      </w:r>
      <w:r w:rsidRPr="0020624D">
        <w:rPr>
          <w:rFonts w:ascii="Palatino Linotype" w:hAnsi="Palatino Linotype" w:cs="Arial"/>
        </w:rPr>
        <w:t>la siguiente</w:t>
      </w:r>
      <w:r w:rsidRPr="0020624D">
        <w:rPr>
          <w:rFonts w:ascii="Palatino Linotype" w:hAnsi="Palatino Linotype" w:cs="Arial"/>
          <w:b/>
        </w:rPr>
        <w:t xml:space="preserve"> </w:t>
      </w:r>
      <w:r w:rsidRPr="0020624D">
        <w:rPr>
          <w:rFonts w:ascii="Palatino Linotype" w:hAnsi="Palatino Linotype" w:cs="Arial"/>
        </w:rPr>
        <w:t>información:</w:t>
      </w:r>
    </w:p>
    <w:p w14:paraId="1F3FA42B" w14:textId="77777777" w:rsidR="0061180A" w:rsidRPr="0020624D"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37657798" w14:textId="087BF37F" w:rsidR="0061180A" w:rsidRPr="0020624D" w:rsidRDefault="00A51D26" w:rsidP="00A51D26">
      <w:pPr>
        <w:pStyle w:val="Prrafodelista"/>
        <w:numPr>
          <w:ilvl w:val="0"/>
          <w:numId w:val="36"/>
        </w:numPr>
        <w:autoSpaceDE w:val="0"/>
        <w:autoSpaceDN w:val="0"/>
        <w:adjustRightInd w:val="0"/>
        <w:spacing w:line="360" w:lineRule="auto"/>
        <w:jc w:val="both"/>
        <w:rPr>
          <w:rFonts w:ascii="Palatino Linotype" w:hAnsi="Palatino Linotype" w:cs="Arial"/>
        </w:rPr>
      </w:pPr>
      <w:bookmarkStart w:id="10" w:name="_Hlk205223202"/>
      <w:bookmarkStart w:id="11" w:name="_Hlk205225952"/>
      <w:r w:rsidRPr="0020624D">
        <w:rPr>
          <w:rFonts w:ascii="Palatino Linotype" w:hAnsi="Palatino Linotype" w:cs="Arial"/>
        </w:rPr>
        <w:t>Los oficios generados y firmados por el Director de Medio Ambiente de los meses de enero, abril y mayo de 2025</w:t>
      </w:r>
      <w:r w:rsidR="00F572EC" w:rsidRPr="0020624D">
        <w:rPr>
          <w:rFonts w:ascii="Palatino Linotype" w:hAnsi="Palatino Linotype" w:cs="Arial"/>
        </w:rPr>
        <w:t>.</w:t>
      </w:r>
    </w:p>
    <w:bookmarkEnd w:id="10"/>
    <w:bookmarkEnd w:id="11"/>
    <w:p w14:paraId="07749AA5" w14:textId="77777777" w:rsidR="0054126B" w:rsidRPr="0020624D" w:rsidRDefault="0054126B" w:rsidP="00A51D26">
      <w:pPr>
        <w:pStyle w:val="Sinespaciado"/>
      </w:pPr>
    </w:p>
    <w:p w14:paraId="3ACFD57A" w14:textId="28114121" w:rsidR="00E8035A" w:rsidRPr="0020624D" w:rsidRDefault="00BC198D" w:rsidP="005C3E97">
      <w:pPr>
        <w:spacing w:after="0" w:line="360" w:lineRule="auto"/>
        <w:ind w:right="49"/>
        <w:jc w:val="both"/>
        <w:rPr>
          <w:rFonts w:ascii="Palatino Linotype" w:hAnsi="Palatino Linotype"/>
          <w:sz w:val="24"/>
          <w:lang w:val="es-ES_tradnl"/>
        </w:rPr>
      </w:pPr>
      <w:r w:rsidRPr="0020624D">
        <w:rPr>
          <w:rFonts w:ascii="Palatino Linotype" w:hAnsi="Palatino Linotype"/>
          <w:sz w:val="24"/>
          <w:lang w:eastAsia="es-MX"/>
        </w:rPr>
        <w:t>Así que, a</w:t>
      </w:r>
      <w:r w:rsidR="00A77280" w:rsidRPr="0020624D">
        <w:rPr>
          <w:rFonts w:ascii="Palatino Linotype" w:hAnsi="Palatino Linotype"/>
          <w:sz w:val="24"/>
          <w:lang w:eastAsia="es-MX"/>
        </w:rPr>
        <w:t>tento a la</w:t>
      </w:r>
      <w:r w:rsidRPr="0020624D">
        <w:rPr>
          <w:rFonts w:ascii="Palatino Linotype" w:hAnsi="Palatino Linotype"/>
          <w:sz w:val="24"/>
          <w:lang w:eastAsia="es-MX"/>
        </w:rPr>
        <w:t>s</w:t>
      </w:r>
      <w:r w:rsidR="00A77280" w:rsidRPr="0020624D">
        <w:rPr>
          <w:rFonts w:ascii="Palatino Linotype" w:hAnsi="Palatino Linotype"/>
          <w:sz w:val="24"/>
          <w:lang w:eastAsia="es-MX"/>
        </w:rPr>
        <w:t xml:space="preserve"> solicitud</w:t>
      </w:r>
      <w:r w:rsidRPr="0020624D">
        <w:rPr>
          <w:rFonts w:ascii="Palatino Linotype" w:hAnsi="Palatino Linotype"/>
          <w:sz w:val="24"/>
          <w:lang w:eastAsia="es-MX"/>
        </w:rPr>
        <w:t>es</w:t>
      </w:r>
      <w:r w:rsidR="00A77280" w:rsidRPr="0020624D">
        <w:rPr>
          <w:rFonts w:ascii="Palatino Linotype" w:hAnsi="Palatino Linotype"/>
          <w:sz w:val="24"/>
          <w:lang w:eastAsia="es-MX"/>
        </w:rPr>
        <w:t xml:space="preserve"> de información</w:t>
      </w:r>
      <w:r w:rsidRPr="0020624D">
        <w:rPr>
          <w:rFonts w:ascii="Palatino Linotype" w:hAnsi="Palatino Linotype"/>
          <w:sz w:val="24"/>
          <w:lang w:eastAsia="es-MX"/>
        </w:rPr>
        <w:t>,</w:t>
      </w:r>
      <w:r w:rsidR="006C3020" w:rsidRPr="0020624D">
        <w:rPr>
          <w:rFonts w:ascii="Palatino Linotype" w:hAnsi="Palatino Linotype"/>
          <w:sz w:val="24"/>
          <w:lang w:eastAsia="es-MX"/>
        </w:rPr>
        <w:t xml:space="preserve"> el</w:t>
      </w:r>
      <w:r w:rsidR="00A77280" w:rsidRPr="0020624D">
        <w:rPr>
          <w:rFonts w:ascii="Palatino Linotype" w:hAnsi="Palatino Linotype"/>
          <w:sz w:val="24"/>
          <w:lang w:eastAsia="es-MX"/>
        </w:rPr>
        <w:t xml:space="preserve"> </w:t>
      </w:r>
      <w:r w:rsidR="00A77280" w:rsidRPr="0020624D">
        <w:rPr>
          <w:rFonts w:ascii="Palatino Linotype" w:hAnsi="Palatino Linotype"/>
          <w:b/>
          <w:sz w:val="24"/>
          <w:lang w:eastAsia="es-MX"/>
        </w:rPr>
        <w:t>Sujeto Obligado</w:t>
      </w:r>
      <w:r w:rsidR="00A77280" w:rsidRPr="0020624D">
        <w:rPr>
          <w:rFonts w:ascii="Palatino Linotype" w:hAnsi="Palatino Linotype"/>
          <w:sz w:val="24"/>
          <w:lang w:eastAsia="es-MX"/>
        </w:rPr>
        <w:t xml:space="preserve"> </w:t>
      </w:r>
      <w:r w:rsidR="00A51D26" w:rsidRPr="0020624D">
        <w:rPr>
          <w:rFonts w:ascii="Palatino Linotype" w:hAnsi="Palatino Linotype"/>
          <w:sz w:val="24"/>
          <w:lang w:eastAsia="es-MX"/>
        </w:rPr>
        <w:t xml:space="preserve">a través del Director de Medio Ambiente, remitió en formato digital, </w:t>
      </w:r>
      <w:r w:rsidR="00A51D26" w:rsidRPr="0020624D">
        <w:rPr>
          <w:rFonts w:ascii="Palatino Linotype" w:hAnsi="Palatino Linotype"/>
          <w:sz w:val="24"/>
          <w:lang w:val="es-ES_tradnl"/>
        </w:rPr>
        <w:t>la siguiente información:</w:t>
      </w:r>
    </w:p>
    <w:p w14:paraId="71EE361F" w14:textId="77777777" w:rsidR="00F572EC" w:rsidRPr="0020624D" w:rsidRDefault="00F572EC" w:rsidP="00F572EC">
      <w:pPr>
        <w:pStyle w:val="Sinespaciado"/>
        <w:rPr>
          <w:lang w:val="es-ES_tradnl"/>
        </w:rPr>
      </w:pPr>
    </w:p>
    <w:tbl>
      <w:tblPr>
        <w:tblStyle w:val="Tablaconcuadrcula"/>
        <w:tblW w:w="920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980"/>
        <w:gridCol w:w="5245"/>
        <w:gridCol w:w="1984"/>
      </w:tblGrid>
      <w:tr w:rsidR="001515F9" w:rsidRPr="0020624D" w14:paraId="2B00CA4F" w14:textId="77777777" w:rsidTr="00F572EC">
        <w:trPr>
          <w:tblHeader/>
        </w:trPr>
        <w:tc>
          <w:tcPr>
            <w:tcW w:w="1980" w:type="dxa"/>
            <w:shd w:val="clear" w:color="auto" w:fill="D9D9D9" w:themeFill="background1" w:themeFillShade="D9"/>
            <w:vAlign w:val="center"/>
          </w:tcPr>
          <w:p w14:paraId="4141B2FB" w14:textId="77777777" w:rsidR="005C3E97" w:rsidRPr="0020624D" w:rsidRDefault="005C3E97" w:rsidP="00C5211C">
            <w:pPr>
              <w:ind w:right="49"/>
              <w:jc w:val="center"/>
              <w:rPr>
                <w:rFonts w:ascii="Palatino Linotype" w:hAnsi="Palatino Linotype" w:cs="Arial"/>
                <w:b/>
              </w:rPr>
            </w:pPr>
            <w:bookmarkStart w:id="12" w:name="_Hlk200472307"/>
            <w:r w:rsidRPr="0020624D">
              <w:rPr>
                <w:rFonts w:ascii="Palatino Linotype" w:hAnsi="Palatino Linotype"/>
                <w:b/>
              </w:rPr>
              <w:t>Solicitud de Información</w:t>
            </w:r>
          </w:p>
        </w:tc>
        <w:tc>
          <w:tcPr>
            <w:tcW w:w="5245" w:type="dxa"/>
            <w:shd w:val="clear" w:color="auto" w:fill="D9D9D9" w:themeFill="background1" w:themeFillShade="D9"/>
            <w:vAlign w:val="center"/>
          </w:tcPr>
          <w:p w14:paraId="107C2812" w14:textId="77777777" w:rsidR="005C3E97" w:rsidRPr="0020624D" w:rsidRDefault="005C3E97" w:rsidP="00C5211C">
            <w:pPr>
              <w:ind w:right="49"/>
              <w:jc w:val="center"/>
              <w:rPr>
                <w:rFonts w:ascii="Palatino Linotype" w:hAnsi="Palatino Linotype" w:cs="Arial"/>
                <w:b/>
              </w:rPr>
            </w:pPr>
            <w:r w:rsidRPr="0020624D">
              <w:rPr>
                <w:rFonts w:ascii="Palatino Linotype" w:hAnsi="Palatino Linotype"/>
                <w:b/>
              </w:rPr>
              <w:t>Respuesta</w:t>
            </w:r>
          </w:p>
        </w:tc>
        <w:tc>
          <w:tcPr>
            <w:tcW w:w="1984" w:type="dxa"/>
            <w:shd w:val="clear" w:color="auto" w:fill="D9D9D9" w:themeFill="background1" w:themeFillShade="D9"/>
            <w:vAlign w:val="center"/>
          </w:tcPr>
          <w:p w14:paraId="0619E8B3" w14:textId="77777777" w:rsidR="005C3E97" w:rsidRPr="0020624D" w:rsidRDefault="005C3E97" w:rsidP="00C5211C">
            <w:pPr>
              <w:ind w:right="49"/>
              <w:jc w:val="center"/>
              <w:rPr>
                <w:rFonts w:ascii="Palatino Linotype" w:hAnsi="Palatino Linotype" w:cs="Arial"/>
                <w:b/>
              </w:rPr>
            </w:pPr>
            <w:r w:rsidRPr="0020624D">
              <w:rPr>
                <w:rFonts w:ascii="Palatino Linotype" w:hAnsi="Palatino Linotype"/>
                <w:b/>
              </w:rPr>
              <w:t>Cumplimiento</w:t>
            </w:r>
          </w:p>
        </w:tc>
      </w:tr>
      <w:tr w:rsidR="00671149" w:rsidRPr="0020624D" w14:paraId="4956070A" w14:textId="77777777" w:rsidTr="00671149">
        <w:trPr>
          <w:trHeight w:val="490"/>
        </w:trPr>
        <w:tc>
          <w:tcPr>
            <w:tcW w:w="1980" w:type="dxa"/>
            <w:vAlign w:val="center"/>
          </w:tcPr>
          <w:p w14:paraId="0B113BAC" w14:textId="22FC514C" w:rsidR="00671149" w:rsidRPr="0020624D" w:rsidRDefault="00671149" w:rsidP="00A51D26">
            <w:pPr>
              <w:ind w:right="49"/>
              <w:jc w:val="both"/>
              <w:rPr>
                <w:rFonts w:ascii="Palatino Linotype" w:hAnsi="Palatino Linotype" w:cs="Arial"/>
                <w:sz w:val="18"/>
                <w:szCs w:val="20"/>
              </w:rPr>
            </w:pPr>
            <w:bookmarkStart w:id="13" w:name="_Hlk147247852"/>
            <w:r w:rsidRPr="0020624D">
              <w:rPr>
                <w:rFonts w:ascii="Palatino Linotype" w:hAnsi="Palatino Linotype" w:cs="Arial"/>
                <w:sz w:val="18"/>
                <w:szCs w:val="20"/>
              </w:rPr>
              <w:t>Los oficios generados y firmados por el Director de Medio Ambiente del mes de enero de 2025.</w:t>
            </w:r>
          </w:p>
        </w:tc>
        <w:tc>
          <w:tcPr>
            <w:tcW w:w="5245" w:type="dxa"/>
            <w:vAlign w:val="center"/>
          </w:tcPr>
          <w:p w14:paraId="2F2AFA32" w14:textId="5D45B8E6" w:rsidR="00671149" w:rsidRPr="0020624D" w:rsidRDefault="00671149" w:rsidP="00A51D26">
            <w:pPr>
              <w:spacing w:line="276" w:lineRule="auto"/>
              <w:ind w:right="49"/>
              <w:jc w:val="both"/>
              <w:rPr>
                <w:rFonts w:ascii="Palatino Linotype" w:hAnsi="Palatino Linotype"/>
                <w:sz w:val="20"/>
                <w:szCs w:val="20"/>
              </w:rPr>
            </w:pPr>
            <w:r w:rsidRPr="0020624D">
              <w:rPr>
                <w:rFonts w:ascii="Palatino Linotype" w:hAnsi="Palatino Linotype"/>
                <w:sz w:val="20"/>
                <w:szCs w:val="20"/>
              </w:rPr>
              <w:t>Anexó un total de 26 oficios del periodo comprendido del 06 al 31 de enero de 2025.</w:t>
            </w:r>
          </w:p>
        </w:tc>
        <w:tc>
          <w:tcPr>
            <w:tcW w:w="1984" w:type="dxa"/>
            <w:vMerge w:val="restart"/>
            <w:vAlign w:val="center"/>
          </w:tcPr>
          <w:p w14:paraId="3D5036E0" w14:textId="5D33E642" w:rsidR="00671149" w:rsidRPr="0020624D" w:rsidRDefault="00671149" w:rsidP="00EB5F24">
            <w:pPr>
              <w:ind w:right="49"/>
              <w:jc w:val="both"/>
              <w:rPr>
                <w:rFonts w:ascii="Palatino Linotype" w:hAnsi="Palatino Linotype" w:cs="Arial"/>
                <w:i/>
                <w:iCs/>
                <w:szCs w:val="16"/>
              </w:rPr>
            </w:pPr>
            <w:r w:rsidRPr="0020624D">
              <w:rPr>
                <w:rFonts w:ascii="Palatino Linotype" w:hAnsi="Palatino Linotype" w:cs="Arial"/>
                <w:iCs/>
                <w:szCs w:val="16"/>
              </w:rPr>
              <w:t xml:space="preserve">El particular no expresó inconformidad sobre la información </w:t>
            </w:r>
            <w:r w:rsidR="00EB5F24" w:rsidRPr="0020624D">
              <w:rPr>
                <w:rFonts w:ascii="Palatino Linotype" w:hAnsi="Palatino Linotype" w:cs="Arial"/>
                <w:iCs/>
                <w:szCs w:val="16"/>
              </w:rPr>
              <w:t>relacionada con los oficios remitidos en respuesta</w:t>
            </w:r>
            <w:r w:rsidRPr="0020624D">
              <w:rPr>
                <w:rFonts w:ascii="Palatino Linotype" w:hAnsi="Palatino Linotype" w:cs="Arial"/>
                <w:iCs/>
                <w:szCs w:val="16"/>
              </w:rPr>
              <w:t>, por lo que, se considera como</w:t>
            </w:r>
            <w:r w:rsidRPr="0020624D">
              <w:rPr>
                <w:rFonts w:ascii="Palatino Linotype" w:hAnsi="Palatino Linotype" w:cs="Arial"/>
                <w:i/>
                <w:iCs/>
                <w:szCs w:val="16"/>
              </w:rPr>
              <w:t xml:space="preserve"> “Actos Consentidos”.</w:t>
            </w:r>
          </w:p>
        </w:tc>
      </w:tr>
      <w:tr w:rsidR="00671149" w:rsidRPr="0020624D" w14:paraId="3728DEFC" w14:textId="77777777" w:rsidTr="00F572EC">
        <w:trPr>
          <w:trHeight w:val="425"/>
        </w:trPr>
        <w:tc>
          <w:tcPr>
            <w:tcW w:w="1980" w:type="dxa"/>
            <w:vAlign w:val="center"/>
          </w:tcPr>
          <w:p w14:paraId="5FCF609D" w14:textId="651F8F4E" w:rsidR="00671149" w:rsidRPr="0020624D" w:rsidRDefault="00671149" w:rsidP="00A51D26">
            <w:pPr>
              <w:ind w:right="49"/>
              <w:jc w:val="both"/>
              <w:rPr>
                <w:rFonts w:ascii="Palatino Linotype" w:hAnsi="Palatino Linotype" w:cs="Arial"/>
                <w:sz w:val="18"/>
                <w:szCs w:val="20"/>
              </w:rPr>
            </w:pPr>
            <w:r w:rsidRPr="0020624D">
              <w:rPr>
                <w:rFonts w:ascii="Palatino Linotype" w:hAnsi="Palatino Linotype" w:cs="Arial"/>
                <w:sz w:val="18"/>
                <w:szCs w:val="20"/>
              </w:rPr>
              <w:t>Los oficios generados y firmados por el Director de Medio Ambiente del mes de abril de 2025.</w:t>
            </w:r>
          </w:p>
        </w:tc>
        <w:tc>
          <w:tcPr>
            <w:tcW w:w="5245" w:type="dxa"/>
            <w:vAlign w:val="center"/>
          </w:tcPr>
          <w:p w14:paraId="31BA5D7F" w14:textId="43470F55" w:rsidR="00671149" w:rsidRPr="0020624D" w:rsidRDefault="00671149" w:rsidP="00A51D26">
            <w:pPr>
              <w:spacing w:line="276" w:lineRule="auto"/>
              <w:ind w:right="49"/>
              <w:jc w:val="both"/>
              <w:rPr>
                <w:rFonts w:ascii="Palatino Linotype" w:hAnsi="Palatino Linotype"/>
                <w:sz w:val="20"/>
                <w:szCs w:val="20"/>
              </w:rPr>
            </w:pPr>
            <w:r w:rsidRPr="0020624D">
              <w:rPr>
                <w:rFonts w:ascii="Palatino Linotype" w:hAnsi="Palatino Linotype"/>
                <w:sz w:val="20"/>
                <w:szCs w:val="20"/>
              </w:rPr>
              <w:t>Anexó un total de 30 oficios del periodo comprendido del 02 al 30 de abril de 2025.</w:t>
            </w:r>
          </w:p>
        </w:tc>
        <w:tc>
          <w:tcPr>
            <w:tcW w:w="1984" w:type="dxa"/>
            <w:vMerge/>
            <w:vAlign w:val="center"/>
          </w:tcPr>
          <w:p w14:paraId="55A1B1A5" w14:textId="45662D03" w:rsidR="00671149" w:rsidRPr="0020624D" w:rsidRDefault="00671149" w:rsidP="00A51D26">
            <w:pPr>
              <w:ind w:right="49"/>
              <w:jc w:val="center"/>
              <w:rPr>
                <w:rFonts w:ascii="Palatino Linotype" w:hAnsi="Palatino Linotype" w:cs="Arial"/>
                <w:b/>
                <w:bCs/>
                <w:iCs/>
              </w:rPr>
            </w:pPr>
          </w:p>
        </w:tc>
      </w:tr>
      <w:tr w:rsidR="00671149" w:rsidRPr="0020624D" w14:paraId="77FD5E0A" w14:textId="77777777" w:rsidTr="00F572EC">
        <w:trPr>
          <w:trHeight w:val="487"/>
        </w:trPr>
        <w:tc>
          <w:tcPr>
            <w:tcW w:w="1980" w:type="dxa"/>
            <w:vAlign w:val="center"/>
          </w:tcPr>
          <w:p w14:paraId="47514BB6" w14:textId="46B6D0CE" w:rsidR="00671149" w:rsidRPr="0020624D" w:rsidRDefault="00671149" w:rsidP="00A51D26">
            <w:pPr>
              <w:ind w:right="49"/>
              <w:jc w:val="both"/>
              <w:rPr>
                <w:rFonts w:ascii="Palatino Linotype" w:hAnsi="Palatino Linotype" w:cs="Arial"/>
                <w:sz w:val="18"/>
                <w:szCs w:val="20"/>
              </w:rPr>
            </w:pPr>
            <w:r w:rsidRPr="0020624D">
              <w:rPr>
                <w:rFonts w:ascii="Palatino Linotype" w:hAnsi="Palatino Linotype" w:cs="Arial"/>
                <w:sz w:val="18"/>
                <w:szCs w:val="20"/>
              </w:rPr>
              <w:t>Los oficios generados y firmados por el Director de Medio Ambiente del mes de mayo de 2025.</w:t>
            </w:r>
          </w:p>
        </w:tc>
        <w:tc>
          <w:tcPr>
            <w:tcW w:w="5245" w:type="dxa"/>
            <w:vAlign w:val="center"/>
          </w:tcPr>
          <w:p w14:paraId="14D24D47" w14:textId="1E318D0E" w:rsidR="00671149" w:rsidRPr="0020624D" w:rsidRDefault="00671149" w:rsidP="00A51D26">
            <w:pPr>
              <w:spacing w:line="276" w:lineRule="auto"/>
              <w:ind w:right="49"/>
              <w:jc w:val="both"/>
              <w:rPr>
                <w:rFonts w:ascii="Palatino Linotype" w:hAnsi="Palatino Linotype"/>
                <w:sz w:val="20"/>
                <w:szCs w:val="20"/>
              </w:rPr>
            </w:pPr>
            <w:r w:rsidRPr="0020624D">
              <w:rPr>
                <w:rFonts w:ascii="Palatino Linotype" w:hAnsi="Palatino Linotype"/>
                <w:sz w:val="20"/>
                <w:szCs w:val="20"/>
              </w:rPr>
              <w:t>Anexó un total de 41 oficios del periodo comprendido del 02 al 28 de mayo de 2025.</w:t>
            </w:r>
          </w:p>
        </w:tc>
        <w:tc>
          <w:tcPr>
            <w:tcW w:w="1984" w:type="dxa"/>
            <w:vMerge/>
            <w:vAlign w:val="center"/>
          </w:tcPr>
          <w:p w14:paraId="62EB4D32" w14:textId="7BD9979D" w:rsidR="00671149" w:rsidRPr="0020624D" w:rsidRDefault="00671149" w:rsidP="00A51D26">
            <w:pPr>
              <w:ind w:right="49"/>
              <w:jc w:val="center"/>
              <w:rPr>
                <w:rFonts w:ascii="Palatino Linotype" w:hAnsi="Palatino Linotype" w:cs="Arial"/>
                <w:b/>
                <w:bCs/>
                <w:iCs/>
              </w:rPr>
            </w:pPr>
          </w:p>
        </w:tc>
      </w:tr>
      <w:bookmarkEnd w:id="12"/>
      <w:bookmarkEnd w:id="13"/>
    </w:tbl>
    <w:p w14:paraId="45DF44BA" w14:textId="77777777" w:rsidR="00436863" w:rsidRPr="0020624D" w:rsidRDefault="00436863" w:rsidP="00436863">
      <w:pPr>
        <w:spacing w:after="0" w:line="360" w:lineRule="auto"/>
        <w:jc w:val="both"/>
        <w:rPr>
          <w:rFonts w:ascii="Palatino Linotype" w:hAnsi="Palatino Linotype" w:cs="Arial"/>
          <w:bCs/>
          <w:sz w:val="24"/>
        </w:rPr>
      </w:pPr>
    </w:p>
    <w:p w14:paraId="2F178381" w14:textId="5224F373" w:rsidR="00223855" w:rsidRPr="0020624D" w:rsidRDefault="00A77280" w:rsidP="00436863">
      <w:pPr>
        <w:spacing w:after="0" w:line="360" w:lineRule="auto"/>
        <w:jc w:val="both"/>
        <w:rPr>
          <w:rFonts w:ascii="Palatino Linotype" w:hAnsi="Palatino Linotype" w:cs="Arial"/>
          <w:bCs/>
          <w:i/>
          <w:iCs/>
          <w:sz w:val="24"/>
        </w:rPr>
      </w:pPr>
      <w:r w:rsidRPr="0020624D">
        <w:rPr>
          <w:rFonts w:ascii="Palatino Linotype" w:hAnsi="Palatino Linotype" w:cs="Arial"/>
          <w:bCs/>
          <w:sz w:val="24"/>
        </w:rPr>
        <w:lastRenderedPageBreak/>
        <w:t>Es así que derivado de la</w:t>
      </w:r>
      <w:r w:rsidR="004B3554" w:rsidRPr="0020624D">
        <w:rPr>
          <w:rFonts w:ascii="Palatino Linotype" w:hAnsi="Palatino Linotype" w:cs="Arial"/>
          <w:bCs/>
          <w:sz w:val="24"/>
        </w:rPr>
        <w:t>s</w:t>
      </w:r>
      <w:r w:rsidRPr="0020624D">
        <w:rPr>
          <w:rFonts w:ascii="Palatino Linotype" w:hAnsi="Palatino Linotype" w:cs="Arial"/>
          <w:bCs/>
          <w:sz w:val="24"/>
        </w:rPr>
        <w:t xml:space="preserve"> respuesta</w:t>
      </w:r>
      <w:r w:rsidR="004B3554" w:rsidRPr="0020624D">
        <w:rPr>
          <w:rFonts w:ascii="Palatino Linotype" w:hAnsi="Palatino Linotype" w:cs="Arial"/>
          <w:bCs/>
          <w:sz w:val="24"/>
        </w:rPr>
        <w:t>s</w:t>
      </w:r>
      <w:r w:rsidRPr="0020624D">
        <w:rPr>
          <w:rFonts w:ascii="Palatino Linotype" w:hAnsi="Palatino Linotype" w:cs="Arial"/>
          <w:bCs/>
          <w:sz w:val="24"/>
        </w:rPr>
        <w:t xml:space="preserve"> emitida</w:t>
      </w:r>
      <w:r w:rsidR="004B3554" w:rsidRPr="0020624D">
        <w:rPr>
          <w:rFonts w:ascii="Palatino Linotype" w:hAnsi="Palatino Linotype" w:cs="Arial"/>
          <w:bCs/>
          <w:sz w:val="24"/>
        </w:rPr>
        <w:t>s</w:t>
      </w:r>
      <w:r w:rsidRPr="0020624D">
        <w:rPr>
          <w:rFonts w:ascii="Palatino Linotype" w:hAnsi="Palatino Linotype" w:cs="Arial"/>
          <w:bCs/>
          <w:sz w:val="24"/>
        </w:rPr>
        <w:t xml:space="preserve"> por</w:t>
      </w:r>
      <w:r w:rsidR="004B3554" w:rsidRPr="0020624D">
        <w:rPr>
          <w:rFonts w:ascii="Palatino Linotype" w:hAnsi="Palatino Linotype" w:cs="Arial"/>
          <w:bCs/>
          <w:sz w:val="24"/>
        </w:rPr>
        <w:t xml:space="preserve"> parte del </w:t>
      </w:r>
      <w:r w:rsidRPr="0020624D">
        <w:rPr>
          <w:rFonts w:ascii="Palatino Linotype" w:hAnsi="Palatino Linotype" w:cs="Arial"/>
          <w:b/>
          <w:bCs/>
          <w:sz w:val="24"/>
        </w:rPr>
        <w:t>Sujeto Obligado</w:t>
      </w:r>
      <w:r w:rsidRPr="0020624D">
        <w:rPr>
          <w:rFonts w:ascii="Palatino Linotype" w:hAnsi="Palatino Linotype" w:cs="Arial"/>
          <w:bCs/>
          <w:sz w:val="24"/>
        </w:rPr>
        <w:t>,</w:t>
      </w:r>
      <w:r w:rsidR="004B3554" w:rsidRPr="0020624D">
        <w:rPr>
          <w:rFonts w:ascii="Palatino Linotype" w:hAnsi="Palatino Linotype" w:cs="Arial"/>
          <w:bCs/>
          <w:sz w:val="24"/>
        </w:rPr>
        <w:t xml:space="preserve"> el </w:t>
      </w:r>
      <w:r w:rsidRPr="0020624D">
        <w:rPr>
          <w:rFonts w:ascii="Palatino Linotype" w:hAnsi="Palatino Linotype" w:cs="Arial"/>
          <w:b/>
          <w:bCs/>
          <w:sz w:val="24"/>
        </w:rPr>
        <w:t>Recurrente</w:t>
      </w:r>
      <w:r w:rsidRPr="0020624D">
        <w:rPr>
          <w:rFonts w:ascii="Palatino Linotype" w:hAnsi="Palatino Linotype" w:cs="Arial"/>
          <w:bCs/>
          <w:sz w:val="24"/>
        </w:rPr>
        <w:t xml:space="preserve">, interpuso </w:t>
      </w:r>
      <w:r w:rsidR="00874F4E" w:rsidRPr="0020624D">
        <w:rPr>
          <w:rFonts w:ascii="Palatino Linotype" w:hAnsi="Palatino Linotype" w:cs="Arial"/>
          <w:bCs/>
          <w:sz w:val="24"/>
        </w:rPr>
        <w:t>los</w:t>
      </w:r>
      <w:r w:rsidRPr="0020624D">
        <w:rPr>
          <w:rFonts w:ascii="Palatino Linotype" w:hAnsi="Palatino Linotype" w:cs="Arial"/>
          <w:bCs/>
          <w:sz w:val="24"/>
        </w:rPr>
        <w:t xml:space="preserve"> presente</w:t>
      </w:r>
      <w:r w:rsidR="00874F4E" w:rsidRPr="0020624D">
        <w:rPr>
          <w:rFonts w:ascii="Palatino Linotype" w:hAnsi="Palatino Linotype" w:cs="Arial"/>
          <w:bCs/>
          <w:sz w:val="24"/>
        </w:rPr>
        <w:t>s</w:t>
      </w:r>
      <w:r w:rsidRPr="0020624D">
        <w:rPr>
          <w:rFonts w:ascii="Palatino Linotype" w:hAnsi="Palatino Linotype" w:cs="Arial"/>
          <w:bCs/>
          <w:sz w:val="24"/>
        </w:rPr>
        <w:t xml:space="preserve"> recurso</w:t>
      </w:r>
      <w:r w:rsidR="00874F4E" w:rsidRPr="0020624D">
        <w:rPr>
          <w:rFonts w:ascii="Palatino Linotype" w:hAnsi="Palatino Linotype" w:cs="Arial"/>
          <w:bCs/>
          <w:sz w:val="24"/>
        </w:rPr>
        <w:t>s</w:t>
      </w:r>
      <w:r w:rsidRPr="0020624D">
        <w:rPr>
          <w:rFonts w:ascii="Palatino Linotype" w:hAnsi="Palatino Linotype" w:cs="Arial"/>
          <w:bCs/>
          <w:sz w:val="24"/>
        </w:rPr>
        <w:t xml:space="preserve"> de revisión, señalando </w:t>
      </w:r>
      <w:r w:rsidR="00436863" w:rsidRPr="0020624D">
        <w:rPr>
          <w:rFonts w:ascii="Palatino Linotype" w:hAnsi="Palatino Linotype" w:cs="Arial"/>
          <w:bCs/>
          <w:sz w:val="24"/>
        </w:rPr>
        <w:t xml:space="preserve">sustancialmente </w:t>
      </w:r>
      <w:r w:rsidRPr="0020624D">
        <w:rPr>
          <w:rFonts w:ascii="Palatino Linotype" w:hAnsi="Palatino Linotype" w:cs="Arial"/>
          <w:bCs/>
          <w:sz w:val="24"/>
        </w:rPr>
        <w:t>como</w:t>
      </w:r>
      <w:r w:rsidR="006020BA" w:rsidRPr="0020624D">
        <w:rPr>
          <w:rFonts w:ascii="Palatino Linotype" w:hAnsi="Palatino Linotype" w:cs="Arial"/>
          <w:bCs/>
          <w:sz w:val="24"/>
        </w:rPr>
        <w:t xml:space="preserve"> </w:t>
      </w:r>
      <w:r w:rsidR="00E8035A" w:rsidRPr="0020624D">
        <w:rPr>
          <w:rFonts w:ascii="Palatino Linotype" w:hAnsi="Palatino Linotype" w:cs="Arial"/>
          <w:bCs/>
          <w:sz w:val="24"/>
        </w:rPr>
        <w:t>sus razones o motivos de inconformidad</w:t>
      </w:r>
      <w:r w:rsidRPr="0020624D">
        <w:rPr>
          <w:rFonts w:ascii="Palatino Linotype" w:hAnsi="Palatino Linotype" w:cs="Arial"/>
          <w:bCs/>
          <w:sz w:val="24"/>
        </w:rPr>
        <w:t>, lo siguiente:</w:t>
      </w:r>
      <w:r w:rsidR="00501937" w:rsidRPr="0020624D">
        <w:rPr>
          <w:rFonts w:ascii="Palatino Linotype" w:hAnsi="Palatino Linotype" w:cs="Arial"/>
          <w:bCs/>
          <w:sz w:val="24"/>
        </w:rPr>
        <w:t xml:space="preserve"> </w:t>
      </w:r>
      <w:r w:rsidR="006020BA" w:rsidRPr="0020624D">
        <w:rPr>
          <w:rFonts w:ascii="Palatino Linotype" w:hAnsi="Palatino Linotype" w:cs="Arial"/>
          <w:bCs/>
          <w:i/>
          <w:iCs/>
          <w:sz w:val="24"/>
        </w:rPr>
        <w:t>“</w:t>
      </w:r>
      <w:r w:rsidR="00671149" w:rsidRPr="0020624D">
        <w:rPr>
          <w:rFonts w:ascii="Palatino Linotype" w:hAnsi="Palatino Linotype" w:cs="Arial"/>
          <w:bCs/>
          <w:i/>
          <w:iCs/>
          <w:sz w:val="24"/>
        </w:rPr>
        <w:t xml:space="preserve">La nomenclatura facilita la organización, identificación y gestión de la documentación en una institución, permitiendo un acceso rápido y eficiente a la información. Además, ayuda a mantener la uniformidad y coherencia en la elaboración de documentos oficiales DICHO LO ANTERIOR </w:t>
      </w:r>
      <w:r w:rsidR="00671149" w:rsidRPr="0020624D">
        <w:rPr>
          <w:rFonts w:ascii="Palatino Linotype" w:hAnsi="Palatino Linotype" w:cs="Arial"/>
          <w:b/>
          <w:bCs/>
          <w:i/>
          <w:iCs/>
          <w:sz w:val="24"/>
          <w:u w:val="single"/>
        </w:rPr>
        <w:t>LOS OFICIOS PRESENTADOS NO CUMPLEN CON EL CONSECUTIVO EXISTEN OFICIOS QUE NO SE ESTAN PRESENTANDO</w:t>
      </w:r>
      <w:r w:rsidR="006020BA" w:rsidRPr="0020624D">
        <w:rPr>
          <w:rFonts w:ascii="Palatino Linotype" w:hAnsi="Palatino Linotype" w:cs="Arial"/>
          <w:bCs/>
          <w:i/>
          <w:iCs/>
          <w:sz w:val="24"/>
        </w:rPr>
        <w:t>”</w:t>
      </w:r>
      <w:r w:rsidR="006020BA" w:rsidRPr="0020624D">
        <w:rPr>
          <w:rFonts w:ascii="Palatino Linotype" w:hAnsi="Palatino Linotype" w:cs="Arial"/>
          <w:bCs/>
          <w:sz w:val="24"/>
        </w:rPr>
        <w:t xml:space="preserve"> </w:t>
      </w:r>
      <w:r w:rsidR="006020BA" w:rsidRPr="0020624D">
        <w:rPr>
          <w:rFonts w:ascii="Palatino Linotype" w:hAnsi="Palatino Linotype" w:cs="Arial"/>
          <w:bCs/>
          <w:i/>
          <w:iCs/>
          <w:sz w:val="24"/>
        </w:rPr>
        <w:t>(Sic)</w:t>
      </w:r>
      <w:r w:rsidR="00E8035A" w:rsidRPr="0020624D">
        <w:rPr>
          <w:rFonts w:ascii="Palatino Linotype" w:hAnsi="Palatino Linotype" w:cs="Arial"/>
          <w:bCs/>
          <w:i/>
          <w:iCs/>
          <w:sz w:val="24"/>
        </w:rPr>
        <w:t>.</w:t>
      </w:r>
    </w:p>
    <w:p w14:paraId="57DB05BC" w14:textId="77777777" w:rsidR="00EF24A3" w:rsidRPr="0020624D" w:rsidRDefault="00EF24A3" w:rsidP="00436863">
      <w:pPr>
        <w:spacing w:after="0" w:line="360" w:lineRule="auto"/>
        <w:jc w:val="both"/>
        <w:rPr>
          <w:rFonts w:ascii="Palatino Linotype" w:hAnsi="Palatino Linotype" w:cs="Arial"/>
          <w:bCs/>
          <w:i/>
          <w:iCs/>
          <w:sz w:val="24"/>
        </w:rPr>
      </w:pPr>
    </w:p>
    <w:p w14:paraId="057C409C" w14:textId="1B2A2AD8" w:rsidR="00F54B7F" w:rsidRPr="0020624D" w:rsidRDefault="00F54B7F" w:rsidP="00F54B7F">
      <w:pPr>
        <w:spacing w:after="0" w:line="360" w:lineRule="auto"/>
        <w:jc w:val="both"/>
        <w:rPr>
          <w:rFonts w:ascii="Palatino Linotype" w:eastAsia="Times New Roman" w:hAnsi="Palatino Linotype" w:cs="Arial"/>
          <w:sz w:val="24"/>
          <w:szCs w:val="24"/>
          <w:lang w:val="es-ES" w:eastAsia="es-MX"/>
        </w:rPr>
      </w:pPr>
      <w:r w:rsidRPr="0020624D">
        <w:rPr>
          <w:rFonts w:ascii="Palatino Linotype" w:eastAsia="Times New Roman" w:hAnsi="Palatino Linotype" w:cs="Arial"/>
          <w:sz w:val="24"/>
          <w:szCs w:val="24"/>
          <w:lang w:val="es-ES" w:eastAsia="es-ES"/>
        </w:rPr>
        <w:t xml:space="preserve">Derivado de lo anterior, se colige que la parte </w:t>
      </w:r>
      <w:r w:rsidRPr="0020624D">
        <w:rPr>
          <w:rFonts w:ascii="Palatino Linotype" w:eastAsia="Times New Roman" w:hAnsi="Palatino Linotype" w:cs="Arial"/>
          <w:b/>
          <w:sz w:val="24"/>
          <w:szCs w:val="24"/>
          <w:lang w:val="es-ES" w:eastAsia="es-ES"/>
        </w:rPr>
        <w:t>Recurrente</w:t>
      </w:r>
      <w:r w:rsidRPr="0020624D">
        <w:rPr>
          <w:rFonts w:ascii="Palatino Linotype" w:eastAsia="Times New Roman" w:hAnsi="Palatino Linotype" w:cs="Arial"/>
          <w:sz w:val="24"/>
          <w:szCs w:val="24"/>
          <w:lang w:val="es-ES" w:eastAsia="es-ES"/>
        </w:rPr>
        <w:t xml:space="preserve"> está parcialmente conforme con la respuesta emitida por 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xml:space="preserve">, ya que expresamente manifestó en dichos motivos que se encuentra inconforme porque los </w:t>
      </w:r>
      <w:r w:rsidRPr="0020624D">
        <w:rPr>
          <w:rFonts w:ascii="Palatino Linotype" w:eastAsia="Times New Roman" w:hAnsi="Palatino Linotype" w:cs="Arial"/>
          <w:b/>
          <w:bCs/>
          <w:sz w:val="24"/>
          <w:szCs w:val="24"/>
          <w:u w:val="single"/>
          <w:lang w:val="es-ES" w:eastAsia="es-ES"/>
        </w:rPr>
        <w:t>oficios presentados no cumplen con el consecutivo, existen oficios que no se están presentando</w:t>
      </w:r>
      <w:r w:rsidRPr="0020624D">
        <w:rPr>
          <w:rFonts w:ascii="Palatino Linotype" w:eastAsia="Times New Roman" w:hAnsi="Palatino Linotype" w:cs="Arial"/>
          <w:sz w:val="24"/>
          <w:szCs w:val="24"/>
          <w:lang w:val="es-ES" w:eastAsia="es-ES"/>
        </w:rPr>
        <w:t xml:space="preserve">; y </w:t>
      </w:r>
      <w:r w:rsidRPr="0020624D">
        <w:rPr>
          <w:rFonts w:ascii="Palatino Linotype" w:eastAsia="Times New Roman" w:hAnsi="Palatino Linotype" w:cs="Arial"/>
          <w:sz w:val="24"/>
          <w:szCs w:val="24"/>
          <w:lang w:val="es-ES" w:eastAsia="es-MX"/>
        </w:rPr>
        <w:t xml:space="preserve">toda vez que </w:t>
      </w:r>
      <w:r w:rsidRPr="0020624D">
        <w:rPr>
          <w:rFonts w:ascii="Palatino Linotype" w:eastAsia="Times New Roman" w:hAnsi="Palatino Linotype" w:cs="Arial"/>
          <w:b/>
          <w:sz w:val="24"/>
          <w:szCs w:val="24"/>
          <w:u w:val="single"/>
          <w:lang w:val="es-ES" w:eastAsia="es-MX"/>
        </w:rPr>
        <w:t>no impugnó lo relativo a la información remitida en respuesta</w:t>
      </w:r>
      <w:r w:rsidRPr="0020624D">
        <w:rPr>
          <w:rFonts w:ascii="Palatino Linotype" w:eastAsia="Times New Roman" w:hAnsi="Palatino Linotype" w:cs="Arial"/>
          <w:sz w:val="24"/>
          <w:szCs w:val="24"/>
          <w:lang w:val="es-ES" w:eastAsia="es-MX"/>
        </w:rPr>
        <w:t xml:space="preserve">, dichas cuestiones se considera que la parte </w:t>
      </w:r>
      <w:r w:rsidRPr="0020624D">
        <w:rPr>
          <w:rFonts w:ascii="Palatino Linotype" w:eastAsia="Times New Roman" w:hAnsi="Palatino Linotype" w:cs="Arial"/>
          <w:b/>
          <w:sz w:val="24"/>
          <w:szCs w:val="24"/>
          <w:lang w:val="es-ES" w:eastAsia="es-MX"/>
        </w:rPr>
        <w:t>Recurrente</w:t>
      </w:r>
      <w:r w:rsidRPr="0020624D">
        <w:rPr>
          <w:rFonts w:ascii="Palatino Linotype" w:eastAsia="Times New Roman" w:hAnsi="Palatino Linotype" w:cs="Arial"/>
          <w:sz w:val="24"/>
          <w:szCs w:val="24"/>
          <w:lang w:val="es-ES" w:eastAsia="es-MX"/>
        </w:rPr>
        <w:t xml:space="preserve"> consintió parte de la respuesta otorgada. </w:t>
      </w:r>
    </w:p>
    <w:p w14:paraId="0AC74DC8" w14:textId="77777777" w:rsidR="00F54B7F" w:rsidRPr="0020624D" w:rsidRDefault="00F54B7F" w:rsidP="00F54B7F">
      <w:pPr>
        <w:spacing w:after="0" w:line="360" w:lineRule="auto"/>
        <w:jc w:val="both"/>
        <w:rPr>
          <w:rFonts w:ascii="Palatino Linotype" w:eastAsia="Times New Roman" w:hAnsi="Palatino Linotype" w:cs="Arial"/>
          <w:sz w:val="24"/>
          <w:szCs w:val="24"/>
          <w:lang w:val="es-ES" w:eastAsia="es-MX"/>
        </w:rPr>
      </w:pPr>
    </w:p>
    <w:p w14:paraId="1AFFB279" w14:textId="77777777" w:rsidR="00F54B7F" w:rsidRPr="0020624D" w:rsidRDefault="00F54B7F" w:rsidP="00F54B7F">
      <w:pPr>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E6E8400" w14:textId="77777777" w:rsidR="00F54B7F" w:rsidRPr="0020624D" w:rsidRDefault="00F54B7F" w:rsidP="00F54B7F">
      <w:pPr>
        <w:spacing w:after="0" w:line="240" w:lineRule="auto"/>
        <w:rPr>
          <w:rFonts w:ascii="Times New Roman" w:eastAsia="Times New Roman" w:hAnsi="Times New Roman" w:cs="Times New Roman"/>
          <w:sz w:val="24"/>
          <w:szCs w:val="24"/>
          <w:lang w:val="es-ES" w:eastAsia="es-ES"/>
        </w:rPr>
      </w:pPr>
    </w:p>
    <w:p w14:paraId="50CAEF1B" w14:textId="77777777" w:rsidR="00F54B7F" w:rsidRPr="0020624D" w:rsidRDefault="00F54B7F" w:rsidP="00F54B7F">
      <w:pPr>
        <w:spacing w:after="0" w:line="240" w:lineRule="auto"/>
        <w:ind w:left="567" w:right="567"/>
        <w:jc w:val="both"/>
        <w:rPr>
          <w:rFonts w:ascii="Palatino Linotype" w:eastAsia="Times New Roman" w:hAnsi="Palatino Linotype" w:cs="Arial"/>
          <w:i/>
          <w:lang w:val="es-ES" w:eastAsia="es-MX"/>
        </w:rPr>
      </w:pPr>
      <w:r w:rsidRPr="0020624D">
        <w:rPr>
          <w:rFonts w:ascii="Palatino Linotype" w:eastAsia="Times New Roman" w:hAnsi="Palatino Linotype" w:cs="Arial"/>
          <w:lang w:val="es-ES" w:eastAsia="es-MX"/>
        </w:rPr>
        <w:t>“</w:t>
      </w:r>
      <w:r w:rsidRPr="0020624D">
        <w:rPr>
          <w:rFonts w:ascii="Palatino Linotype" w:eastAsia="Times New Roman" w:hAnsi="Palatino Linotype" w:cs="Arial"/>
          <w:b/>
          <w:i/>
          <w:lang w:val="es-ES" w:eastAsia="es-MX"/>
        </w:rPr>
        <w:t>REVISIÓN EN AMPARO. LOS RESOLUTIVOS NO COMBATIDOS DEBEN DECLARARSE FIRMES</w:t>
      </w:r>
      <w:r w:rsidRPr="0020624D">
        <w:rPr>
          <w:rFonts w:ascii="Palatino Linotype" w:eastAsia="Times New Roman" w:hAnsi="Palatino Linotype" w:cs="Arial"/>
          <w:i/>
          <w:lang w:val="es-ES" w:eastAsia="es-MX"/>
        </w:rPr>
        <w:t xml:space="preserve">. Cuando algún resolutivo de la sentencia impugnada afecta a la </w:t>
      </w:r>
      <w:r w:rsidRPr="0020624D">
        <w:rPr>
          <w:rFonts w:ascii="Palatino Linotype" w:eastAsia="Times New Roman" w:hAnsi="Palatino Linotype" w:cs="Arial"/>
          <w:i/>
          <w:lang w:val="es-ES" w:eastAsia="es-MX"/>
        </w:rPr>
        <w:lastRenderedPageBreak/>
        <w:t>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43C95C" w14:textId="77777777" w:rsidR="00F54B7F" w:rsidRPr="0020624D" w:rsidRDefault="00F54B7F" w:rsidP="00F54B7F">
      <w:pPr>
        <w:spacing w:after="0" w:line="240" w:lineRule="auto"/>
        <w:ind w:left="567" w:right="567"/>
        <w:jc w:val="both"/>
        <w:rPr>
          <w:rFonts w:ascii="Palatino Linotype" w:eastAsia="Times New Roman" w:hAnsi="Palatino Linotype" w:cs="Arial"/>
          <w:i/>
          <w:lang w:val="es-ES" w:eastAsia="es-MX"/>
        </w:rPr>
      </w:pPr>
    </w:p>
    <w:p w14:paraId="07908D24" w14:textId="77777777" w:rsidR="00F54B7F" w:rsidRPr="0020624D" w:rsidRDefault="00F54B7F" w:rsidP="00F54B7F">
      <w:pPr>
        <w:spacing w:after="0" w:line="240" w:lineRule="auto"/>
        <w:rPr>
          <w:rFonts w:ascii="Times New Roman" w:eastAsia="Times New Roman" w:hAnsi="Times New Roman" w:cs="Times New Roman"/>
          <w:sz w:val="24"/>
          <w:szCs w:val="24"/>
          <w:lang w:eastAsia="es-MX"/>
        </w:rPr>
      </w:pPr>
    </w:p>
    <w:p w14:paraId="4F8352D4" w14:textId="77777777" w:rsidR="00F54B7F" w:rsidRPr="0020624D" w:rsidRDefault="00F54B7F" w:rsidP="00F54B7F">
      <w:pPr>
        <w:spacing w:after="0" w:line="360" w:lineRule="auto"/>
        <w:jc w:val="both"/>
        <w:rPr>
          <w:rFonts w:ascii="Palatino Linotype" w:eastAsia="Times New Roman" w:hAnsi="Palatino Linotype" w:cs="Arial"/>
          <w:sz w:val="24"/>
          <w:szCs w:val="24"/>
          <w:lang w:val="es-ES" w:eastAsia="es-MX"/>
        </w:rPr>
      </w:pPr>
      <w:r w:rsidRPr="0020624D">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20624D">
        <w:rPr>
          <w:rFonts w:ascii="Palatino Linotype" w:eastAsia="Times New Roman" w:hAnsi="Palatino Linotype" w:cs="Arial"/>
          <w:b/>
          <w:sz w:val="24"/>
          <w:szCs w:val="24"/>
          <w:lang w:val="es-ES" w:eastAsia="es-MX"/>
        </w:rPr>
        <w:t>Recurrente</w:t>
      </w:r>
      <w:r w:rsidRPr="0020624D">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C0D640E" w14:textId="77777777" w:rsidR="00F54B7F" w:rsidRPr="0020624D" w:rsidRDefault="00F54B7F" w:rsidP="00F54B7F">
      <w:pPr>
        <w:spacing w:after="0" w:line="240" w:lineRule="auto"/>
        <w:rPr>
          <w:rFonts w:ascii="Times New Roman" w:eastAsia="Times New Roman" w:hAnsi="Times New Roman" w:cs="Times New Roman"/>
          <w:sz w:val="24"/>
          <w:szCs w:val="24"/>
          <w:lang w:val="es-ES" w:eastAsia="es-MX"/>
        </w:rPr>
      </w:pPr>
    </w:p>
    <w:p w14:paraId="28C47382" w14:textId="77777777" w:rsidR="00F54B7F" w:rsidRPr="0020624D" w:rsidRDefault="00F54B7F" w:rsidP="00F54B7F">
      <w:pPr>
        <w:spacing w:after="0" w:line="240" w:lineRule="auto"/>
        <w:ind w:left="567" w:right="567"/>
        <w:jc w:val="both"/>
        <w:rPr>
          <w:rFonts w:ascii="Palatino Linotype" w:eastAsia="Times New Roman" w:hAnsi="Palatino Linotype" w:cs="Arial"/>
          <w:i/>
          <w:lang w:val="es-ES" w:eastAsia="es-MX"/>
        </w:rPr>
      </w:pPr>
      <w:r w:rsidRPr="0020624D">
        <w:rPr>
          <w:rFonts w:ascii="Palatino Linotype" w:eastAsia="Times New Roman" w:hAnsi="Palatino Linotype" w:cs="Arial"/>
          <w:i/>
          <w:lang w:val="es-ES" w:eastAsia="es-MX"/>
        </w:rPr>
        <w:t>“</w:t>
      </w:r>
      <w:r w:rsidRPr="0020624D">
        <w:rPr>
          <w:rFonts w:ascii="Palatino Linotype" w:eastAsia="Times New Roman" w:hAnsi="Palatino Linotype" w:cs="Arial"/>
          <w:b/>
          <w:i/>
          <w:lang w:val="es-ES" w:eastAsia="es-MX"/>
        </w:rPr>
        <w:t>ACTOS CONSENTIDOS. SON LOS QUE NO SE IMPUGNAN MEDIANTE EL RECURSO IDÓNEO</w:t>
      </w:r>
      <w:r w:rsidRPr="0020624D">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A3426D" w14:textId="77777777" w:rsidR="00F54B7F" w:rsidRPr="0020624D" w:rsidRDefault="00F54B7F" w:rsidP="002F2038">
      <w:pPr>
        <w:autoSpaceDE w:val="0"/>
        <w:autoSpaceDN w:val="0"/>
        <w:adjustRightInd w:val="0"/>
        <w:spacing w:after="0" w:line="360" w:lineRule="auto"/>
        <w:jc w:val="both"/>
        <w:rPr>
          <w:rFonts w:ascii="Palatino Linotype" w:hAnsi="Palatino Linotype" w:cs="Arial"/>
          <w:bCs/>
          <w:sz w:val="24"/>
          <w:szCs w:val="24"/>
        </w:rPr>
      </w:pPr>
    </w:p>
    <w:p w14:paraId="1FBE13EC" w14:textId="1599B45A" w:rsidR="00A26F68" w:rsidRPr="0020624D" w:rsidRDefault="00EF24A3" w:rsidP="002F2038">
      <w:pPr>
        <w:autoSpaceDE w:val="0"/>
        <w:autoSpaceDN w:val="0"/>
        <w:adjustRightInd w:val="0"/>
        <w:spacing w:after="0" w:line="360" w:lineRule="auto"/>
        <w:jc w:val="both"/>
        <w:rPr>
          <w:rFonts w:ascii="Palatino Linotype" w:hAnsi="Palatino Linotype" w:cs="Arial"/>
          <w:bCs/>
          <w:sz w:val="24"/>
          <w:szCs w:val="24"/>
        </w:rPr>
      </w:pPr>
      <w:r w:rsidRPr="0020624D">
        <w:rPr>
          <w:rFonts w:ascii="Palatino Linotype" w:hAnsi="Palatino Linotype" w:cs="Arial"/>
          <w:bCs/>
          <w:sz w:val="24"/>
          <w:szCs w:val="24"/>
        </w:rPr>
        <w:t xml:space="preserve">Por lo que, en la etapa de manifestaciones, el </w:t>
      </w:r>
      <w:r w:rsidRPr="0020624D">
        <w:rPr>
          <w:rFonts w:ascii="Palatino Linotype" w:hAnsi="Palatino Linotype" w:cs="Arial"/>
          <w:b/>
          <w:bCs/>
          <w:sz w:val="24"/>
          <w:szCs w:val="24"/>
        </w:rPr>
        <w:t>Sujeto Obligado</w:t>
      </w:r>
      <w:r w:rsidRPr="0020624D">
        <w:rPr>
          <w:rFonts w:ascii="Palatino Linotype" w:hAnsi="Palatino Linotype" w:cs="Arial"/>
          <w:bCs/>
          <w:sz w:val="24"/>
          <w:szCs w:val="24"/>
        </w:rPr>
        <w:t xml:space="preserve"> mediante </w:t>
      </w:r>
      <w:r w:rsidR="00F54B7F" w:rsidRPr="0020624D">
        <w:rPr>
          <w:rFonts w:ascii="Palatino Linotype" w:hAnsi="Palatino Linotype" w:cs="Arial"/>
          <w:bCs/>
          <w:sz w:val="24"/>
          <w:szCs w:val="24"/>
        </w:rPr>
        <w:t xml:space="preserve">los </w:t>
      </w:r>
      <w:r w:rsidRPr="0020624D">
        <w:rPr>
          <w:rFonts w:ascii="Palatino Linotype" w:hAnsi="Palatino Linotype" w:cs="Arial"/>
          <w:bCs/>
          <w:sz w:val="24"/>
          <w:szCs w:val="24"/>
        </w:rPr>
        <w:t>oficio</w:t>
      </w:r>
      <w:r w:rsidR="00F54B7F" w:rsidRPr="0020624D">
        <w:rPr>
          <w:rFonts w:ascii="Palatino Linotype" w:hAnsi="Palatino Linotype" w:cs="Arial"/>
          <w:bCs/>
          <w:sz w:val="24"/>
          <w:szCs w:val="24"/>
        </w:rPr>
        <w:t>s</w:t>
      </w:r>
      <w:r w:rsidRPr="0020624D">
        <w:rPr>
          <w:rFonts w:ascii="Palatino Linotype" w:hAnsi="Palatino Linotype" w:cs="Arial"/>
          <w:bCs/>
          <w:sz w:val="24"/>
          <w:szCs w:val="24"/>
        </w:rPr>
        <w:t xml:space="preserve"> número </w:t>
      </w:r>
      <w:r w:rsidR="00EB5F24" w:rsidRPr="0020624D">
        <w:rPr>
          <w:rFonts w:ascii="Palatino Linotype" w:hAnsi="Palatino Linotype" w:cs="Arial"/>
          <w:b/>
          <w:sz w:val="24"/>
          <w:szCs w:val="24"/>
        </w:rPr>
        <w:t>DMA/AMEB/251/2025</w:t>
      </w:r>
      <w:r w:rsidR="00EB5F24" w:rsidRPr="0020624D">
        <w:rPr>
          <w:rFonts w:ascii="Palatino Linotype" w:hAnsi="Palatino Linotype" w:cs="Arial"/>
          <w:sz w:val="24"/>
          <w:szCs w:val="24"/>
        </w:rPr>
        <w:t>,</w:t>
      </w:r>
      <w:r w:rsidR="00EB5F24" w:rsidRPr="0020624D">
        <w:rPr>
          <w:rFonts w:ascii="Palatino Linotype" w:hAnsi="Palatino Linotype" w:cs="Arial"/>
          <w:b/>
          <w:sz w:val="24"/>
          <w:szCs w:val="24"/>
        </w:rPr>
        <w:t xml:space="preserve"> DMA/AMEB/252/2025 y DMA/AMEB/253/2025</w:t>
      </w:r>
      <w:r w:rsidRPr="0020624D">
        <w:rPr>
          <w:rFonts w:ascii="Palatino Linotype" w:hAnsi="Palatino Linotype" w:cs="Arial"/>
          <w:bCs/>
          <w:sz w:val="24"/>
          <w:szCs w:val="24"/>
        </w:rPr>
        <w:t>, firmado</w:t>
      </w:r>
      <w:r w:rsidR="00EB5F24" w:rsidRPr="0020624D">
        <w:rPr>
          <w:rFonts w:ascii="Palatino Linotype" w:hAnsi="Palatino Linotype" w:cs="Arial"/>
          <w:bCs/>
          <w:sz w:val="24"/>
          <w:szCs w:val="24"/>
        </w:rPr>
        <w:t>s</w:t>
      </w:r>
      <w:r w:rsidRPr="0020624D">
        <w:rPr>
          <w:rFonts w:ascii="Palatino Linotype" w:hAnsi="Palatino Linotype" w:cs="Arial"/>
          <w:bCs/>
          <w:sz w:val="24"/>
          <w:szCs w:val="24"/>
        </w:rPr>
        <w:t xml:space="preserve"> por la </w:t>
      </w:r>
      <w:r w:rsidR="00EB5F24" w:rsidRPr="0020624D">
        <w:rPr>
          <w:rFonts w:ascii="Palatino Linotype" w:hAnsi="Palatino Linotype" w:cs="Arial"/>
          <w:bCs/>
          <w:sz w:val="24"/>
          <w:szCs w:val="24"/>
        </w:rPr>
        <w:t xml:space="preserve">Directora de Medio Ambiente, precisó que, para efectos de aclaración y con el propósito de atender la inconformidad planteada que, el registro alfanumérico de los oficios asignados que no se adjuntaron a las respuestas a las solicitudes de información, no fueron utilizados y, en consecuencia, no obran en el archivo de la </w:t>
      </w:r>
      <w:r w:rsidR="00EB5F24" w:rsidRPr="0020624D">
        <w:rPr>
          <w:rFonts w:ascii="Palatino Linotype" w:hAnsi="Palatino Linotype" w:cs="Arial"/>
          <w:bCs/>
          <w:sz w:val="24"/>
          <w:szCs w:val="24"/>
        </w:rPr>
        <w:lastRenderedPageBreak/>
        <w:t>Dirección de Medio Ambiente. Lo anterior, obedece a que la numeración alfanumérica asignada a los oficios tiene como única finalidad facilitar su control e identificación interna, sin que ello implique necesariamente la emisión de un documento por cada asignado.</w:t>
      </w:r>
    </w:p>
    <w:p w14:paraId="44A8A973" w14:textId="77777777" w:rsidR="00A26F68" w:rsidRPr="0020624D" w:rsidRDefault="00A26F68" w:rsidP="002F2038">
      <w:pPr>
        <w:autoSpaceDE w:val="0"/>
        <w:autoSpaceDN w:val="0"/>
        <w:adjustRightInd w:val="0"/>
        <w:spacing w:after="0" w:line="360" w:lineRule="auto"/>
        <w:jc w:val="both"/>
        <w:rPr>
          <w:rFonts w:ascii="Palatino Linotype" w:hAnsi="Palatino Linotype" w:cs="Arial"/>
          <w:bCs/>
          <w:sz w:val="24"/>
          <w:szCs w:val="24"/>
        </w:rPr>
      </w:pPr>
    </w:p>
    <w:p w14:paraId="5A0EF4E9" w14:textId="05D184A6" w:rsidR="00A26F68" w:rsidRPr="0020624D" w:rsidRDefault="00A26F68" w:rsidP="002F2038">
      <w:pPr>
        <w:autoSpaceDE w:val="0"/>
        <w:autoSpaceDN w:val="0"/>
        <w:adjustRightInd w:val="0"/>
        <w:spacing w:after="0" w:line="360" w:lineRule="auto"/>
        <w:jc w:val="both"/>
        <w:rPr>
          <w:rFonts w:ascii="Palatino Linotype" w:hAnsi="Palatino Linotype" w:cs="Arial"/>
          <w:bCs/>
          <w:sz w:val="24"/>
          <w:szCs w:val="24"/>
        </w:rPr>
      </w:pPr>
      <w:r w:rsidRPr="0020624D">
        <w:rPr>
          <w:rFonts w:ascii="Palatino Linotype" w:hAnsi="Palatino Linotype" w:cs="Arial"/>
          <w:bCs/>
          <w:sz w:val="24"/>
          <w:szCs w:val="24"/>
        </w:rPr>
        <w:t xml:space="preserve">En este sentido, debe dejarse claro que, al haber existido un pronunciamiento por parte del </w:t>
      </w:r>
      <w:r w:rsidRPr="0020624D">
        <w:rPr>
          <w:rFonts w:ascii="Palatino Linotype" w:hAnsi="Palatino Linotype" w:cs="Arial"/>
          <w:b/>
          <w:bCs/>
          <w:sz w:val="24"/>
          <w:szCs w:val="24"/>
        </w:rPr>
        <w:t>Sujeto Obligado</w:t>
      </w:r>
      <w:r w:rsidRPr="0020624D">
        <w:rPr>
          <w:rFonts w:ascii="Palatino Linotype" w:hAnsi="Palatino Linotype" w:cs="Arial"/>
          <w:bCs/>
          <w:sz w:val="24"/>
          <w:szCs w:val="24"/>
        </w:rPr>
        <w:t>, este Instituto no está facultado para manifestarse sobre la veracidad del mismo, pues no existe precepto legal alguno en la Ley de la materia que lo faculte para, vía recurso de revisión, pronunciarse al respecto.</w:t>
      </w:r>
    </w:p>
    <w:p w14:paraId="2C7369AF" w14:textId="77777777" w:rsidR="00EF24A3" w:rsidRPr="0020624D" w:rsidRDefault="00EF24A3" w:rsidP="002F2038">
      <w:pPr>
        <w:autoSpaceDE w:val="0"/>
        <w:autoSpaceDN w:val="0"/>
        <w:adjustRightInd w:val="0"/>
        <w:spacing w:after="0" w:line="360" w:lineRule="auto"/>
        <w:jc w:val="both"/>
        <w:rPr>
          <w:rFonts w:ascii="Palatino Linotype" w:hAnsi="Palatino Linotype" w:cs="Arial"/>
          <w:bCs/>
          <w:sz w:val="24"/>
          <w:szCs w:val="24"/>
        </w:rPr>
      </w:pPr>
    </w:p>
    <w:p w14:paraId="5D1F9AE9" w14:textId="4D68117B" w:rsidR="00F9259D" w:rsidRPr="0020624D" w:rsidRDefault="00F9259D" w:rsidP="002F2038">
      <w:pPr>
        <w:autoSpaceDE w:val="0"/>
        <w:autoSpaceDN w:val="0"/>
        <w:adjustRightInd w:val="0"/>
        <w:spacing w:after="0" w:line="360" w:lineRule="auto"/>
        <w:jc w:val="both"/>
        <w:rPr>
          <w:rFonts w:ascii="Palatino Linotype" w:hAnsi="Palatino Linotype" w:cs="Arial"/>
          <w:sz w:val="24"/>
        </w:rPr>
      </w:pPr>
      <w:r w:rsidRPr="0020624D">
        <w:rPr>
          <w:rFonts w:ascii="Palatino Linotype" w:hAnsi="Palatino Linotype" w:cs="Arial"/>
          <w:bCs/>
          <w:sz w:val="24"/>
          <w:szCs w:val="24"/>
        </w:rPr>
        <w:t xml:space="preserve">Atento a ello, </w:t>
      </w:r>
      <w:r w:rsidR="002F2038" w:rsidRPr="0020624D">
        <w:rPr>
          <w:rFonts w:ascii="Palatino Linotype" w:hAnsi="Palatino Linotype" w:cs="Arial"/>
          <w:bCs/>
          <w:sz w:val="24"/>
          <w:szCs w:val="24"/>
        </w:rPr>
        <w:t xml:space="preserve">es importante señalar que </w:t>
      </w:r>
      <w:r w:rsidRPr="0020624D">
        <w:rPr>
          <w:rFonts w:ascii="Palatino Linotype" w:hAnsi="Palatino Linotype" w:cs="Arial"/>
          <w:sz w:val="24"/>
        </w:rPr>
        <w:t>el artículo 4, párrafo segundo</w:t>
      </w:r>
      <w:r w:rsidR="002F2038" w:rsidRPr="0020624D">
        <w:rPr>
          <w:rFonts w:ascii="Palatino Linotype" w:hAnsi="Palatino Linotype" w:cs="Arial"/>
          <w:sz w:val="24"/>
        </w:rPr>
        <w:t>,</w:t>
      </w:r>
      <w:r w:rsidRPr="0020624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0624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0624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w:t>
      </w:r>
      <w:r w:rsidRPr="0020624D">
        <w:rPr>
          <w:rFonts w:ascii="Palatino Linotype" w:hAnsi="Palatino Linotype" w:cs="Arial"/>
          <w:b/>
          <w:i/>
        </w:rPr>
        <w:t xml:space="preserve">Artículo 4. </w:t>
      </w:r>
      <w:r w:rsidRPr="0020624D">
        <w:rPr>
          <w:rFonts w:ascii="Palatino Linotype" w:hAnsi="Palatino Linotype" w:cs="Arial"/>
          <w:i/>
        </w:rPr>
        <w:t xml:space="preserve">… </w:t>
      </w:r>
    </w:p>
    <w:p w14:paraId="77C94947"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20624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0624D" w:rsidRDefault="00AE26C8" w:rsidP="00AE26C8">
      <w:pPr>
        <w:pStyle w:val="Sinespaciado"/>
      </w:pPr>
    </w:p>
    <w:p w14:paraId="5667AB6D" w14:textId="2365486F" w:rsidR="00F9259D" w:rsidRPr="0020624D" w:rsidRDefault="00F9259D" w:rsidP="00F9259D">
      <w:pPr>
        <w:spacing w:after="0" w:line="360" w:lineRule="auto"/>
        <w:jc w:val="both"/>
        <w:rPr>
          <w:rFonts w:ascii="Palatino Linotype" w:hAnsi="Palatino Linotype" w:cs="Arial"/>
          <w:i/>
          <w:sz w:val="24"/>
        </w:rPr>
      </w:pPr>
      <w:r w:rsidRPr="0020624D">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20624D">
        <w:rPr>
          <w:rFonts w:ascii="Palatino Linotype" w:hAnsi="Palatino Linotype" w:cs="Arial"/>
          <w:sz w:val="24"/>
        </w:rPr>
        <w:lastRenderedPageBreak/>
        <w:t>manera permanente a cualquier persona, privilegiando el principio de máxima publicidad de la información.</w:t>
      </w:r>
    </w:p>
    <w:p w14:paraId="25570ABE" w14:textId="77777777" w:rsidR="00226A9E" w:rsidRPr="0020624D" w:rsidRDefault="00226A9E" w:rsidP="00F9259D">
      <w:pPr>
        <w:spacing w:after="0" w:line="360" w:lineRule="auto"/>
        <w:jc w:val="both"/>
        <w:rPr>
          <w:rFonts w:ascii="Palatino Linotype" w:hAnsi="Palatino Linotype" w:cs="Arial"/>
          <w:sz w:val="24"/>
        </w:rPr>
      </w:pPr>
    </w:p>
    <w:p w14:paraId="62284CDD" w14:textId="77777777" w:rsidR="00F9259D" w:rsidRPr="0020624D" w:rsidRDefault="00F9259D" w:rsidP="00F9259D">
      <w:pPr>
        <w:spacing w:after="0" w:line="360" w:lineRule="auto"/>
        <w:jc w:val="both"/>
        <w:rPr>
          <w:rFonts w:ascii="Palatino Linotype" w:hAnsi="Palatino Linotype" w:cs="Arial"/>
          <w:sz w:val="24"/>
        </w:rPr>
      </w:pPr>
      <w:r w:rsidRPr="0020624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57988EE" w14:textId="77777777" w:rsidR="00A26F68" w:rsidRPr="0020624D" w:rsidRDefault="00A26F68" w:rsidP="00F9259D">
      <w:pPr>
        <w:spacing w:after="0" w:line="360" w:lineRule="auto"/>
        <w:jc w:val="both"/>
        <w:rPr>
          <w:rFonts w:ascii="Palatino Linotype" w:hAnsi="Palatino Linotype" w:cs="Arial"/>
          <w:i/>
          <w:sz w:val="24"/>
        </w:rPr>
      </w:pPr>
    </w:p>
    <w:p w14:paraId="7599BD62" w14:textId="066A12CD" w:rsidR="00F9259D" w:rsidRPr="0020624D" w:rsidRDefault="00F9259D" w:rsidP="00033EA7">
      <w:pPr>
        <w:spacing w:after="0" w:line="240" w:lineRule="auto"/>
        <w:ind w:left="567" w:right="567"/>
        <w:jc w:val="both"/>
        <w:rPr>
          <w:rFonts w:ascii="Palatino Linotype" w:hAnsi="Palatino Linotype" w:cs="Arial"/>
          <w:i/>
        </w:rPr>
      </w:pPr>
      <w:r w:rsidRPr="0020624D">
        <w:rPr>
          <w:rFonts w:ascii="Palatino Linotype" w:hAnsi="Palatino Linotype" w:cs="Arial"/>
          <w:i/>
        </w:rPr>
        <w:t>“</w:t>
      </w:r>
      <w:r w:rsidRPr="0020624D">
        <w:rPr>
          <w:rFonts w:ascii="Palatino Linotype" w:hAnsi="Palatino Linotype" w:cs="Arial"/>
          <w:b/>
          <w:i/>
        </w:rPr>
        <w:t>Artículo 12.</w:t>
      </w:r>
      <w:r w:rsidRPr="0020624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20624D"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624D">
        <w:rPr>
          <w:rFonts w:ascii="Palatino Linotype" w:hAnsi="Palatino Linotype" w:cs="Arial"/>
          <w:i/>
        </w:rPr>
        <w:t>”</w:t>
      </w:r>
    </w:p>
    <w:p w14:paraId="68F9EE03" w14:textId="77777777" w:rsidR="00F9259D" w:rsidRPr="0020624D" w:rsidRDefault="00F9259D" w:rsidP="00F9259D">
      <w:pPr>
        <w:spacing w:after="0" w:line="360" w:lineRule="auto"/>
        <w:jc w:val="both"/>
        <w:rPr>
          <w:rFonts w:ascii="Palatino Linotype" w:hAnsi="Palatino Linotype" w:cs="Arial"/>
          <w:sz w:val="24"/>
        </w:rPr>
      </w:pPr>
    </w:p>
    <w:p w14:paraId="0C6CB636" w14:textId="207DE8DB" w:rsidR="00F9259D" w:rsidRPr="0020624D" w:rsidRDefault="00F9259D" w:rsidP="00F9259D">
      <w:pPr>
        <w:spacing w:after="0" w:line="360" w:lineRule="auto"/>
        <w:jc w:val="both"/>
        <w:rPr>
          <w:rFonts w:ascii="Palatino Linotype" w:hAnsi="Palatino Linotype" w:cs="Arial"/>
          <w:sz w:val="24"/>
        </w:rPr>
      </w:pPr>
      <w:r w:rsidRPr="0020624D">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20624D">
        <w:rPr>
          <w:rFonts w:ascii="Palatino Linotype" w:hAnsi="Palatino Linotype" w:cs="Arial"/>
          <w:b/>
          <w:sz w:val="24"/>
        </w:rPr>
        <w:t xml:space="preserve"> </w:t>
      </w:r>
      <w:r w:rsidRPr="0020624D">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20624D">
        <w:rPr>
          <w:rFonts w:ascii="Palatino Linotype" w:hAnsi="Palatino Linotype" w:cs="Arial"/>
          <w:i/>
          <w:sz w:val="24"/>
        </w:rPr>
        <w:t>ad hoc</w:t>
      </w:r>
      <w:r w:rsidRPr="0020624D">
        <w:rPr>
          <w:rFonts w:ascii="Palatino Linotype" w:hAnsi="Palatino Linotype" w:cs="Arial"/>
          <w:sz w:val="24"/>
        </w:rPr>
        <w:t>, para satisfacer el derecho de a</w:t>
      </w:r>
      <w:r w:rsidR="00226A9E" w:rsidRPr="0020624D">
        <w:rPr>
          <w:rFonts w:ascii="Palatino Linotype" w:hAnsi="Palatino Linotype" w:cs="Arial"/>
          <w:sz w:val="24"/>
        </w:rPr>
        <w:t>cceso a la información pública.</w:t>
      </w:r>
    </w:p>
    <w:p w14:paraId="195ACA1D" w14:textId="77777777" w:rsidR="00226A9E" w:rsidRPr="0020624D" w:rsidRDefault="00226A9E" w:rsidP="00F9259D">
      <w:pPr>
        <w:spacing w:after="0" w:line="360" w:lineRule="auto"/>
        <w:jc w:val="both"/>
        <w:rPr>
          <w:rFonts w:ascii="Palatino Linotype" w:hAnsi="Palatino Linotype" w:cs="Arial"/>
          <w:sz w:val="24"/>
        </w:rPr>
      </w:pPr>
    </w:p>
    <w:p w14:paraId="6F2A28FF" w14:textId="564BAAC3" w:rsidR="00F9259D" w:rsidRPr="0020624D" w:rsidRDefault="00F9259D" w:rsidP="00F9259D">
      <w:pPr>
        <w:spacing w:after="0" w:line="360" w:lineRule="auto"/>
        <w:jc w:val="both"/>
        <w:rPr>
          <w:rFonts w:ascii="Palatino Linotype" w:hAnsi="Palatino Linotype"/>
          <w:b/>
          <w:bCs/>
          <w:sz w:val="24"/>
        </w:rPr>
      </w:pPr>
      <w:r w:rsidRPr="0020624D">
        <w:rPr>
          <w:rFonts w:ascii="Palatino Linotype" w:hAnsi="Palatino Linotype" w:cs="Arial"/>
          <w:sz w:val="24"/>
        </w:rPr>
        <w:lastRenderedPageBreak/>
        <w:t xml:space="preserve">Como apoyo a lo anterior, es aplicable el Criterio 03-17, emitido por </w:t>
      </w:r>
      <w:r w:rsidRPr="0020624D">
        <w:rPr>
          <w:rFonts w:ascii="Palatino Linotype" w:eastAsia="Arial Unicode MS" w:hAnsi="Palatino Linotype" w:cs="Arial"/>
          <w:sz w:val="24"/>
        </w:rPr>
        <w:t>el</w:t>
      </w:r>
      <w:r w:rsidR="00270C9C" w:rsidRPr="0020624D">
        <w:rPr>
          <w:rFonts w:ascii="Palatino Linotype" w:eastAsia="Arial Unicode MS" w:hAnsi="Palatino Linotype" w:cs="Arial"/>
          <w:sz w:val="24"/>
        </w:rPr>
        <w:t xml:space="preserve"> entonces</w:t>
      </w:r>
      <w:r w:rsidRPr="0020624D">
        <w:rPr>
          <w:rFonts w:ascii="Palatino Linotype" w:eastAsia="Arial Unicode MS" w:hAnsi="Palatino Linotype" w:cs="Arial"/>
          <w:sz w:val="24"/>
        </w:rPr>
        <w:t xml:space="preserve"> Instituto Nacional de Transparencia, Acceso a la Información y Protección de Datos Personales,</w:t>
      </w:r>
      <w:r w:rsidRPr="0020624D">
        <w:rPr>
          <w:rFonts w:ascii="Palatino Linotype" w:hAnsi="Palatino Linotype"/>
          <w:bCs/>
          <w:sz w:val="24"/>
        </w:rPr>
        <w:t xml:space="preserve"> que dice:</w:t>
      </w:r>
      <w:r w:rsidRPr="0020624D">
        <w:rPr>
          <w:rFonts w:ascii="Palatino Linotype" w:hAnsi="Palatino Linotype"/>
          <w:b/>
          <w:bCs/>
          <w:sz w:val="24"/>
        </w:rPr>
        <w:t xml:space="preserve"> </w:t>
      </w:r>
    </w:p>
    <w:p w14:paraId="3F73AB95" w14:textId="77777777" w:rsidR="00F9259D" w:rsidRPr="0020624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0624D" w:rsidRDefault="00F9259D" w:rsidP="00F9259D">
      <w:pPr>
        <w:spacing w:after="0"/>
        <w:ind w:left="851" w:right="850"/>
        <w:jc w:val="both"/>
        <w:rPr>
          <w:rFonts w:ascii="Palatino Linotype" w:hAnsi="Palatino Linotype" w:cs="Arial"/>
          <w:sz w:val="2"/>
        </w:rPr>
      </w:pPr>
    </w:p>
    <w:p w14:paraId="7C589085"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w:t>
      </w:r>
      <w:r w:rsidRPr="0020624D">
        <w:rPr>
          <w:rFonts w:ascii="Palatino Linotype" w:hAnsi="Palatino Linotype" w:cs="Arial"/>
          <w:b/>
          <w:i/>
        </w:rPr>
        <w:t>No existe obligación de elaborar documentos ad hoc para atender las solicitudes de acceso a la información.</w:t>
      </w:r>
      <w:r w:rsidRPr="0020624D">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0624D"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20624D" w:rsidRDefault="00F9259D" w:rsidP="00F9259D">
      <w:pPr>
        <w:spacing w:after="0" w:line="240" w:lineRule="auto"/>
        <w:ind w:left="567" w:right="567"/>
        <w:jc w:val="both"/>
        <w:rPr>
          <w:rFonts w:ascii="Palatino Linotype" w:hAnsi="Palatino Linotype" w:cs="Arial"/>
          <w:i/>
        </w:rPr>
      </w:pPr>
    </w:p>
    <w:p w14:paraId="4766E9C7"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 xml:space="preserve">Resoluciones: </w:t>
      </w:r>
    </w:p>
    <w:p w14:paraId="5223431F"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sym w:font="Symbol" w:char="F0B7"/>
      </w:r>
      <w:r w:rsidRPr="0020624D">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sym w:font="Symbol" w:char="F0B7"/>
      </w:r>
      <w:r w:rsidRPr="0020624D">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sym w:font="Symbol" w:char="F0B7"/>
      </w:r>
      <w:r w:rsidRPr="0020624D">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20624D" w:rsidRDefault="00F9259D" w:rsidP="00F9259D">
      <w:pPr>
        <w:spacing w:after="0"/>
        <w:jc w:val="both"/>
        <w:rPr>
          <w:rFonts w:ascii="Palatino Linotype" w:hAnsi="Palatino Linotype" w:cs="Arial"/>
          <w:sz w:val="16"/>
        </w:rPr>
      </w:pPr>
    </w:p>
    <w:p w14:paraId="7290E773" w14:textId="77777777" w:rsidR="00F9259D" w:rsidRPr="0020624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20624D" w:rsidRDefault="00F9259D" w:rsidP="00F9259D">
      <w:pPr>
        <w:spacing w:after="0" w:line="360" w:lineRule="auto"/>
        <w:jc w:val="both"/>
        <w:rPr>
          <w:rFonts w:ascii="Palatino Linotype" w:hAnsi="Palatino Linotype" w:cs="Arial"/>
          <w:sz w:val="24"/>
        </w:rPr>
      </w:pPr>
      <w:r w:rsidRPr="0020624D">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A9C155" w14:textId="77777777" w:rsidR="008C51C0" w:rsidRPr="0020624D" w:rsidRDefault="008C51C0" w:rsidP="00F9259D">
      <w:pPr>
        <w:spacing w:after="0" w:line="360" w:lineRule="auto"/>
        <w:jc w:val="both"/>
        <w:rPr>
          <w:rFonts w:ascii="Palatino Linotype" w:hAnsi="Palatino Linotype" w:cs="Arial"/>
          <w:sz w:val="24"/>
        </w:rPr>
      </w:pPr>
    </w:p>
    <w:p w14:paraId="2B6EE272" w14:textId="77777777" w:rsidR="00F9259D" w:rsidRPr="0020624D" w:rsidRDefault="00F9259D" w:rsidP="00F9259D">
      <w:pPr>
        <w:spacing w:after="0" w:line="360" w:lineRule="auto"/>
        <w:jc w:val="both"/>
        <w:rPr>
          <w:rFonts w:ascii="Palatino Linotype" w:hAnsi="Palatino Linotype" w:cs="Arial"/>
          <w:sz w:val="24"/>
        </w:rPr>
      </w:pPr>
      <w:r w:rsidRPr="0020624D">
        <w:rPr>
          <w:rFonts w:ascii="Palatino Linotype" w:hAnsi="Palatino Linotype" w:cs="Arial"/>
          <w:sz w:val="24"/>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20624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0624D" w:rsidRDefault="00F9259D" w:rsidP="00F9259D">
      <w:pPr>
        <w:spacing w:after="0"/>
        <w:ind w:left="851" w:right="902"/>
        <w:jc w:val="both"/>
        <w:rPr>
          <w:rFonts w:ascii="Palatino Linotype" w:hAnsi="Palatino Linotype" w:cs="Arial"/>
          <w:i/>
          <w:sz w:val="2"/>
        </w:rPr>
      </w:pPr>
    </w:p>
    <w:p w14:paraId="7171AB00"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w:t>
      </w:r>
      <w:r w:rsidRPr="0020624D">
        <w:rPr>
          <w:rFonts w:ascii="Palatino Linotype" w:hAnsi="Palatino Linotype" w:cs="Arial"/>
          <w:b/>
          <w:i/>
        </w:rPr>
        <w:t xml:space="preserve">Artículo 3. </w:t>
      </w:r>
      <w:r w:rsidRPr="0020624D">
        <w:rPr>
          <w:rFonts w:ascii="Palatino Linotype" w:hAnsi="Palatino Linotype" w:cs="Arial"/>
          <w:i/>
        </w:rPr>
        <w:t>Para los efectos de la presente Ley se entenderá por:</w:t>
      </w:r>
    </w:p>
    <w:p w14:paraId="30BA0FEB"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w:t>
      </w:r>
    </w:p>
    <w:p w14:paraId="6D017A04"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b/>
          <w:i/>
        </w:rPr>
        <w:t>XI. Documento:</w:t>
      </w:r>
      <w:r w:rsidRPr="0020624D">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0624D">
        <w:rPr>
          <w:rFonts w:ascii="Palatino Linotype" w:hAnsi="Palatino Linotype" w:cs="Arial"/>
          <w:b/>
          <w:i/>
          <w:u w:val="single"/>
        </w:rPr>
        <w:t>Los documentos podrán estar en cualquier medio, sea escrito, impreso, sonoro, visual, electrónico, informático u holográfico</w:t>
      </w:r>
      <w:r w:rsidRPr="0020624D">
        <w:rPr>
          <w:rFonts w:ascii="Palatino Linotype" w:hAnsi="Palatino Linotype" w:cs="Arial"/>
          <w:i/>
        </w:rPr>
        <w:t>;</w:t>
      </w:r>
    </w:p>
    <w:p w14:paraId="6CB2EEE0" w14:textId="77777777" w:rsidR="00F9259D" w:rsidRPr="0020624D" w:rsidRDefault="00F9259D" w:rsidP="00F9259D">
      <w:pPr>
        <w:spacing w:after="0" w:line="240" w:lineRule="auto"/>
        <w:ind w:left="567" w:right="567"/>
        <w:jc w:val="both"/>
        <w:rPr>
          <w:rFonts w:ascii="Palatino Linotype" w:hAnsi="Palatino Linotype" w:cs="Arial"/>
          <w:i/>
        </w:rPr>
      </w:pPr>
      <w:r w:rsidRPr="0020624D">
        <w:rPr>
          <w:rFonts w:ascii="Palatino Linotype" w:hAnsi="Palatino Linotype" w:cs="Arial"/>
          <w:i/>
        </w:rPr>
        <w:t>(…)”</w:t>
      </w:r>
    </w:p>
    <w:p w14:paraId="2782F84B" w14:textId="77777777" w:rsidR="00F9259D" w:rsidRPr="0020624D" w:rsidRDefault="00F9259D" w:rsidP="00F9259D">
      <w:pPr>
        <w:spacing w:after="0"/>
        <w:ind w:left="851" w:right="902"/>
        <w:jc w:val="both"/>
        <w:rPr>
          <w:rFonts w:ascii="Palatino Linotype" w:hAnsi="Palatino Linotype" w:cs="Arial"/>
          <w:sz w:val="10"/>
        </w:rPr>
      </w:pPr>
    </w:p>
    <w:p w14:paraId="667C24E5" w14:textId="77777777" w:rsidR="00F9259D" w:rsidRPr="0020624D" w:rsidRDefault="00F9259D" w:rsidP="000359A9">
      <w:pPr>
        <w:pStyle w:val="Sinespaciado"/>
      </w:pPr>
    </w:p>
    <w:p w14:paraId="43A04241" w14:textId="77777777" w:rsidR="00F9259D" w:rsidRPr="0020624D" w:rsidRDefault="00F9259D" w:rsidP="00F9259D">
      <w:pPr>
        <w:autoSpaceDE w:val="0"/>
        <w:autoSpaceDN w:val="0"/>
        <w:adjustRightInd w:val="0"/>
        <w:spacing w:after="0" w:line="360" w:lineRule="auto"/>
        <w:jc w:val="both"/>
        <w:rPr>
          <w:rFonts w:ascii="Palatino Linotype" w:hAnsi="Palatino Linotype" w:cs="Arial"/>
          <w:sz w:val="24"/>
        </w:rPr>
      </w:pPr>
      <w:r w:rsidRPr="0020624D">
        <w:rPr>
          <w:rFonts w:ascii="Palatino Linotype" w:hAnsi="Palatino Linotype" w:cs="Arial"/>
          <w:sz w:val="24"/>
        </w:rPr>
        <w:t xml:space="preserve">Siendo aplicable el Criterio </w:t>
      </w:r>
      <w:r w:rsidRPr="0020624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0624D">
        <w:rPr>
          <w:rFonts w:ascii="Palatino Linotype" w:hAnsi="Palatino Linotype" w:cs="Arial"/>
          <w:sz w:val="24"/>
        </w:rPr>
        <w:t>cuyo rubro y texto dispone:</w:t>
      </w:r>
    </w:p>
    <w:p w14:paraId="7DCF8266" w14:textId="77777777" w:rsidR="00F9259D" w:rsidRPr="0020624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0624D" w:rsidRDefault="00F9259D" w:rsidP="00F9259D">
      <w:pPr>
        <w:spacing w:after="0"/>
        <w:ind w:left="567" w:right="567"/>
        <w:jc w:val="both"/>
        <w:rPr>
          <w:rFonts w:ascii="Palatino Linotype" w:hAnsi="Palatino Linotype" w:cs="Arial"/>
          <w:sz w:val="2"/>
        </w:rPr>
      </w:pPr>
    </w:p>
    <w:p w14:paraId="3AF62F7A" w14:textId="77777777" w:rsidR="00F9259D" w:rsidRPr="0020624D" w:rsidRDefault="00F9259D" w:rsidP="00F9259D">
      <w:pPr>
        <w:spacing w:after="0" w:line="240" w:lineRule="auto"/>
        <w:ind w:left="567" w:right="567"/>
        <w:jc w:val="both"/>
        <w:rPr>
          <w:rFonts w:ascii="Palatino Linotype" w:hAnsi="Palatino Linotype" w:cs="Arial"/>
          <w:b/>
          <w:i/>
          <w:lang w:eastAsia="es-MX"/>
        </w:rPr>
      </w:pPr>
      <w:r w:rsidRPr="0020624D">
        <w:rPr>
          <w:rFonts w:ascii="Palatino Linotype" w:hAnsi="Palatino Linotype" w:cs="Arial"/>
          <w:b/>
          <w:lang w:eastAsia="es-MX"/>
        </w:rPr>
        <w:t>“</w:t>
      </w:r>
      <w:r w:rsidRPr="0020624D">
        <w:rPr>
          <w:rFonts w:ascii="Palatino Linotype" w:hAnsi="Palatino Linotype" w:cs="Arial"/>
          <w:b/>
          <w:i/>
          <w:lang w:eastAsia="es-MX"/>
        </w:rPr>
        <w:t>CRITERIO 0002-11</w:t>
      </w:r>
    </w:p>
    <w:p w14:paraId="1188292D" w14:textId="77777777" w:rsidR="00F9259D" w:rsidRPr="0020624D" w:rsidRDefault="00F9259D" w:rsidP="00F9259D">
      <w:pPr>
        <w:spacing w:after="0" w:line="240" w:lineRule="auto"/>
        <w:ind w:left="567" w:right="567"/>
        <w:jc w:val="both"/>
        <w:rPr>
          <w:rFonts w:ascii="Palatino Linotype" w:hAnsi="Palatino Linotype" w:cs="Arial"/>
          <w:i/>
          <w:lang w:eastAsia="es-MX"/>
        </w:rPr>
      </w:pPr>
      <w:r w:rsidRPr="0020624D">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20624D">
        <w:rPr>
          <w:rFonts w:ascii="Palatino Linotype" w:hAnsi="Palatino Linotype" w:cs="Arial"/>
          <w:b/>
          <w:bCs/>
          <w:i/>
          <w:lang w:eastAsia="es-MX"/>
        </w:rPr>
        <w:t xml:space="preserve">V, XV, Y XVI, </w:t>
      </w:r>
      <w:r w:rsidRPr="0020624D">
        <w:rPr>
          <w:rFonts w:ascii="Palatino Linotype" w:hAnsi="Palatino Linotype" w:cs="Arial"/>
          <w:b/>
          <w:i/>
          <w:lang w:eastAsia="es-MX"/>
        </w:rPr>
        <w:t>3°, 4°, 11 Y 41.</w:t>
      </w:r>
      <w:r w:rsidRPr="0020624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0624D" w:rsidRDefault="00F9259D" w:rsidP="00F9259D">
      <w:pPr>
        <w:spacing w:after="0" w:line="240" w:lineRule="auto"/>
        <w:ind w:left="567" w:right="567"/>
        <w:jc w:val="both"/>
        <w:rPr>
          <w:rFonts w:ascii="Palatino Linotype" w:hAnsi="Palatino Linotype" w:cs="Arial"/>
          <w:i/>
          <w:lang w:eastAsia="es-MX"/>
        </w:rPr>
      </w:pPr>
      <w:r w:rsidRPr="0020624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20624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0624D" w:rsidRDefault="00F9259D" w:rsidP="00F9259D">
      <w:pPr>
        <w:spacing w:after="0" w:line="240" w:lineRule="auto"/>
        <w:ind w:left="567" w:right="567"/>
        <w:jc w:val="both"/>
        <w:rPr>
          <w:rFonts w:ascii="Palatino Linotype" w:hAnsi="Palatino Linotype" w:cs="Arial"/>
          <w:b/>
          <w:i/>
          <w:lang w:eastAsia="es-MX"/>
        </w:rPr>
      </w:pPr>
      <w:r w:rsidRPr="0020624D">
        <w:rPr>
          <w:rFonts w:ascii="Palatino Linotype" w:hAnsi="Palatino Linotype" w:cs="Arial"/>
          <w:b/>
          <w:i/>
          <w:lang w:eastAsia="es-MX"/>
        </w:rPr>
        <w:t xml:space="preserve">1) </w:t>
      </w:r>
      <w:r w:rsidRPr="0020624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20624D" w:rsidRDefault="00F9259D" w:rsidP="00F9259D">
      <w:pPr>
        <w:spacing w:after="0" w:line="240" w:lineRule="auto"/>
        <w:ind w:left="567" w:right="567"/>
        <w:jc w:val="both"/>
        <w:rPr>
          <w:rFonts w:ascii="Palatino Linotype" w:hAnsi="Palatino Linotype" w:cs="Arial"/>
          <w:i/>
          <w:lang w:eastAsia="es-MX"/>
        </w:rPr>
      </w:pPr>
      <w:r w:rsidRPr="0020624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20624D" w:rsidRDefault="00F9259D" w:rsidP="00F9259D">
      <w:pPr>
        <w:spacing w:after="0" w:line="240" w:lineRule="auto"/>
        <w:ind w:left="567" w:right="567"/>
        <w:jc w:val="both"/>
        <w:rPr>
          <w:rFonts w:ascii="Palatino Linotype" w:hAnsi="Palatino Linotype" w:cs="Arial"/>
          <w:i/>
          <w:lang w:eastAsia="es-MX"/>
        </w:rPr>
      </w:pPr>
      <w:r w:rsidRPr="0020624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20624D" w:rsidRDefault="00F9259D" w:rsidP="00F9259D">
      <w:pPr>
        <w:tabs>
          <w:tab w:val="left" w:pos="851"/>
        </w:tabs>
        <w:spacing w:after="0" w:line="240" w:lineRule="auto"/>
        <w:ind w:left="567" w:right="567"/>
        <w:jc w:val="right"/>
        <w:rPr>
          <w:rFonts w:ascii="Palatino Linotype" w:hAnsi="Palatino Linotype" w:cs="Arial"/>
          <w:i/>
          <w:sz w:val="18"/>
        </w:rPr>
      </w:pPr>
      <w:r w:rsidRPr="0020624D">
        <w:rPr>
          <w:rFonts w:ascii="Palatino Linotype" w:hAnsi="Palatino Linotype" w:cs="Arial"/>
          <w:sz w:val="20"/>
          <w:lang w:eastAsia="es-MX"/>
        </w:rPr>
        <w:tab/>
      </w:r>
      <w:r w:rsidRPr="0020624D">
        <w:rPr>
          <w:rFonts w:ascii="Palatino Linotype" w:hAnsi="Palatino Linotype" w:cs="Arial"/>
          <w:i/>
          <w:sz w:val="18"/>
          <w:lang w:eastAsia="es-MX"/>
        </w:rPr>
        <w:t>(Énfasis Añadido)</w:t>
      </w:r>
    </w:p>
    <w:p w14:paraId="0E9B1719" w14:textId="77777777" w:rsidR="00BE71B7" w:rsidRPr="0020624D" w:rsidRDefault="00BE71B7" w:rsidP="00317B5B">
      <w:pPr>
        <w:autoSpaceDE w:val="0"/>
        <w:autoSpaceDN w:val="0"/>
        <w:adjustRightInd w:val="0"/>
        <w:spacing w:after="0" w:line="360" w:lineRule="auto"/>
        <w:jc w:val="both"/>
        <w:rPr>
          <w:rFonts w:ascii="Palatino Linotype" w:hAnsi="Palatino Linotype" w:cs="Arial"/>
          <w:sz w:val="24"/>
        </w:rPr>
      </w:pPr>
    </w:p>
    <w:p w14:paraId="3772E2A0" w14:textId="06D2EB68" w:rsidR="00A26F68" w:rsidRPr="0020624D" w:rsidRDefault="00A26F68" w:rsidP="00A26F68">
      <w:pPr>
        <w:spacing w:after="0" w:line="360" w:lineRule="auto"/>
        <w:jc w:val="both"/>
        <w:rPr>
          <w:rFonts w:ascii="Palatino Linotype" w:hAnsi="Palatino Linotype" w:cs="Arial"/>
          <w:sz w:val="24"/>
        </w:rPr>
      </w:pPr>
      <w:r w:rsidRPr="0020624D">
        <w:rPr>
          <w:rFonts w:ascii="Palatino Linotype" w:hAnsi="Palatino Linotype" w:cs="Arial"/>
          <w:sz w:val="24"/>
        </w:rPr>
        <w:t xml:space="preserve">Por lo que, cabe recordar que el particular, se adolece porque, </w:t>
      </w:r>
      <w:r w:rsidRPr="0020624D">
        <w:rPr>
          <w:rFonts w:ascii="Palatino Linotype" w:hAnsi="Palatino Linotype" w:cs="Arial"/>
          <w:b/>
          <w:sz w:val="24"/>
          <w:u w:val="single"/>
        </w:rPr>
        <w:t>los oficios presentados no cumplen con el consecutivo existen oficios que no se están presentando;</w:t>
      </w:r>
      <w:r w:rsidRPr="0020624D">
        <w:rPr>
          <w:rFonts w:ascii="Palatino Linotype" w:hAnsi="Palatino Linotype" w:cs="Arial"/>
          <w:sz w:val="24"/>
        </w:rPr>
        <w:t xml:space="preserve"> es decir, porque no guardan un orden cronológico.</w:t>
      </w:r>
    </w:p>
    <w:p w14:paraId="649DA2B6" w14:textId="77777777" w:rsidR="00A26F68" w:rsidRPr="0020624D" w:rsidRDefault="00A26F68" w:rsidP="00A26F68">
      <w:pPr>
        <w:spacing w:after="0" w:line="360" w:lineRule="auto"/>
        <w:jc w:val="both"/>
        <w:rPr>
          <w:rFonts w:ascii="Palatino Linotype" w:hAnsi="Palatino Linotype" w:cs="Arial"/>
          <w:sz w:val="24"/>
        </w:rPr>
      </w:pPr>
    </w:p>
    <w:p w14:paraId="0101618C" w14:textId="44C10A25" w:rsidR="00BE71B7" w:rsidRPr="0020624D" w:rsidRDefault="00A26F68" w:rsidP="00317B5B">
      <w:pPr>
        <w:autoSpaceDE w:val="0"/>
        <w:autoSpaceDN w:val="0"/>
        <w:adjustRightInd w:val="0"/>
        <w:spacing w:after="0" w:line="360" w:lineRule="auto"/>
        <w:jc w:val="both"/>
        <w:rPr>
          <w:rFonts w:ascii="Palatino Linotype" w:hAnsi="Palatino Linotype" w:cs="Arial"/>
          <w:sz w:val="24"/>
          <w:szCs w:val="24"/>
          <w:lang w:eastAsia="es-MX"/>
        </w:rPr>
      </w:pPr>
      <w:r w:rsidRPr="0020624D">
        <w:rPr>
          <w:rFonts w:ascii="Palatino Linotype" w:hAnsi="Palatino Linotype" w:cs="Arial"/>
          <w:sz w:val="24"/>
        </w:rPr>
        <w:t xml:space="preserve">Así que, </w:t>
      </w:r>
      <w:r w:rsidR="00BE71B7" w:rsidRPr="0020624D">
        <w:rPr>
          <w:rFonts w:ascii="Palatino Linotype" w:hAnsi="Palatino Linotype" w:cs="Arial"/>
          <w:sz w:val="24"/>
          <w:szCs w:val="24"/>
          <w:lang w:eastAsia="es-MX"/>
        </w:rPr>
        <w:t xml:space="preserve">en párrafos anteriores, se indicó que, el </w:t>
      </w:r>
      <w:r w:rsidR="00BE71B7" w:rsidRPr="0020624D">
        <w:rPr>
          <w:rFonts w:ascii="Palatino Linotype" w:hAnsi="Palatino Linotype" w:cs="Arial"/>
          <w:b/>
          <w:bCs/>
          <w:sz w:val="24"/>
          <w:szCs w:val="24"/>
          <w:lang w:eastAsia="es-MX"/>
        </w:rPr>
        <w:t>Sujeto Obligado</w:t>
      </w:r>
      <w:r w:rsidR="00BE71B7" w:rsidRPr="0020624D">
        <w:rPr>
          <w:rFonts w:ascii="Palatino Linotype" w:hAnsi="Palatino Linotype" w:cs="Arial"/>
          <w:sz w:val="24"/>
          <w:szCs w:val="24"/>
          <w:lang w:eastAsia="es-MX"/>
        </w:rPr>
        <w:t xml:space="preserve"> remitió una relación de los oficios solicitados por el particular.</w:t>
      </w:r>
    </w:p>
    <w:p w14:paraId="07A66CF8" w14:textId="77777777" w:rsidR="00BE71B7" w:rsidRPr="0020624D" w:rsidRDefault="00BE71B7" w:rsidP="00317B5B">
      <w:pPr>
        <w:autoSpaceDE w:val="0"/>
        <w:autoSpaceDN w:val="0"/>
        <w:adjustRightInd w:val="0"/>
        <w:spacing w:after="0" w:line="360" w:lineRule="auto"/>
        <w:jc w:val="both"/>
        <w:rPr>
          <w:rFonts w:ascii="Palatino Linotype" w:hAnsi="Palatino Linotype" w:cs="Arial"/>
          <w:sz w:val="24"/>
          <w:szCs w:val="24"/>
          <w:lang w:eastAsia="es-MX"/>
        </w:rPr>
      </w:pPr>
    </w:p>
    <w:p w14:paraId="295DB642" w14:textId="2E7D3DBB" w:rsidR="00BE71B7" w:rsidRPr="0020624D" w:rsidRDefault="00BE71B7" w:rsidP="00BE71B7">
      <w:pPr>
        <w:spacing w:after="0" w:line="360" w:lineRule="auto"/>
        <w:jc w:val="both"/>
        <w:rPr>
          <w:rFonts w:ascii="Palatino Linotype" w:eastAsia="Times New Roman" w:hAnsi="Palatino Linotype" w:cs="Times New Roman"/>
          <w:sz w:val="24"/>
          <w:szCs w:val="24"/>
          <w:lang w:eastAsia="es-ES"/>
        </w:rPr>
      </w:pPr>
      <w:r w:rsidRPr="0020624D">
        <w:rPr>
          <w:rFonts w:ascii="Palatino Linotype" w:eastAsia="Times New Roman" w:hAnsi="Palatino Linotype" w:cs="Times New Roman"/>
          <w:sz w:val="24"/>
          <w:szCs w:val="24"/>
          <w:lang w:eastAsia="es-ES"/>
        </w:rPr>
        <w:t>Así, se puede colegir que,</w:t>
      </w:r>
      <w:r w:rsidR="00F20EA0" w:rsidRPr="0020624D">
        <w:rPr>
          <w:rFonts w:ascii="Palatino Linotype" w:eastAsia="Times New Roman" w:hAnsi="Palatino Linotype" w:cs="Times New Roman"/>
          <w:sz w:val="24"/>
          <w:szCs w:val="24"/>
          <w:lang w:eastAsia="es-ES"/>
        </w:rPr>
        <w:t xml:space="preserve"> los documentos a los que pretende acceder la parte </w:t>
      </w:r>
      <w:r w:rsidR="00F20EA0" w:rsidRPr="0020624D">
        <w:rPr>
          <w:rFonts w:ascii="Palatino Linotype" w:eastAsia="Times New Roman" w:hAnsi="Palatino Linotype" w:cs="Times New Roman"/>
          <w:b/>
          <w:sz w:val="24"/>
          <w:szCs w:val="24"/>
          <w:lang w:eastAsia="es-ES"/>
        </w:rPr>
        <w:t>Recurrente</w:t>
      </w:r>
      <w:r w:rsidR="00F20EA0" w:rsidRPr="0020624D">
        <w:rPr>
          <w:rFonts w:ascii="Palatino Linotype" w:eastAsia="Times New Roman" w:hAnsi="Palatino Linotype" w:cs="Times New Roman"/>
          <w:sz w:val="24"/>
          <w:szCs w:val="24"/>
          <w:lang w:eastAsia="es-ES"/>
        </w:rPr>
        <w:t xml:space="preserve">, son los oficios generados por un área específica; por lo que, dichos documentos cumplen </w:t>
      </w:r>
      <w:r w:rsidRPr="0020624D">
        <w:rPr>
          <w:rFonts w:ascii="Palatino Linotype" w:eastAsia="Times New Roman" w:hAnsi="Palatino Linotype" w:cs="Times New Roman"/>
          <w:sz w:val="24"/>
          <w:szCs w:val="24"/>
          <w:lang w:eastAsia="es-ES"/>
        </w:rPr>
        <w:t xml:space="preserve">con el propósito de mantener comunicación entre los demás integrantes de las Unidades Administrativas, los </w:t>
      </w:r>
      <w:r w:rsidRPr="0020624D">
        <w:rPr>
          <w:rFonts w:ascii="Palatino Linotype" w:eastAsia="Times New Roman" w:hAnsi="Palatino Linotype" w:cs="Times New Roman"/>
          <w:b/>
          <w:sz w:val="24"/>
          <w:szCs w:val="24"/>
          <w:lang w:eastAsia="es-ES"/>
        </w:rPr>
        <w:t>Titulares</w:t>
      </w:r>
      <w:r w:rsidRPr="0020624D">
        <w:rPr>
          <w:rFonts w:ascii="Palatino Linotype" w:eastAsia="Times New Roman" w:hAnsi="Palatino Linotype" w:cs="Times New Roman"/>
          <w:sz w:val="24"/>
          <w:szCs w:val="24"/>
          <w:lang w:eastAsia="es-ES"/>
        </w:rPr>
        <w:t xml:space="preserve"> emiten diversos documentos, entre los que se encuentran los oficios, circulares, etcétera; los cuales, </w:t>
      </w:r>
      <w:r w:rsidRPr="0020624D">
        <w:rPr>
          <w:rFonts w:ascii="Palatino Linotype" w:eastAsia="Times New Roman" w:hAnsi="Palatino Linotype" w:cs="Times New Roman"/>
          <w:sz w:val="24"/>
          <w:szCs w:val="24"/>
          <w:lang w:eastAsia="es-ES"/>
        </w:rPr>
        <w:lastRenderedPageBreak/>
        <w:t xml:space="preserve">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0B25C81D" w14:textId="77777777" w:rsidR="00BE71B7" w:rsidRPr="0020624D" w:rsidRDefault="00BE71B7" w:rsidP="00BE71B7">
      <w:pPr>
        <w:spacing w:after="0" w:line="360" w:lineRule="auto"/>
        <w:jc w:val="both"/>
        <w:rPr>
          <w:rFonts w:ascii="Palatino Linotype" w:eastAsia="Times New Roman" w:hAnsi="Palatino Linotype" w:cs="Times New Roman"/>
          <w:sz w:val="24"/>
          <w:szCs w:val="24"/>
          <w:lang w:eastAsia="es-ES"/>
        </w:rPr>
      </w:pPr>
    </w:p>
    <w:p w14:paraId="437AB49C"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b/>
          <w:bCs/>
          <w:i/>
          <w:lang w:eastAsia="es-ES"/>
        </w:rPr>
        <w:t>Artículo 1.8.</w:t>
      </w:r>
      <w:r w:rsidRPr="0020624D">
        <w:rPr>
          <w:rFonts w:ascii="Palatino Linotype" w:eastAsia="Times New Roman" w:hAnsi="Palatino Linotype" w:cs="Times New Roman"/>
          <w:i/>
          <w:lang w:eastAsia="es-ES"/>
        </w:rPr>
        <w:t>- Para tener validez, el acto administrativo deberá satisfacer lo siguiente:</w:t>
      </w:r>
    </w:p>
    <w:p w14:paraId="556FA7BA"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i/>
          <w:lang w:eastAsia="es-ES"/>
        </w:rPr>
        <w:t>(…)</w:t>
      </w:r>
    </w:p>
    <w:p w14:paraId="3782695B"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b/>
          <w:i/>
          <w:lang w:eastAsia="es-ES"/>
        </w:rPr>
        <w:t>VI.</w:t>
      </w:r>
      <w:r w:rsidRPr="0020624D">
        <w:rPr>
          <w:rFonts w:ascii="Palatino Linotype" w:eastAsia="Times New Roman" w:hAnsi="Palatino Linotype" w:cs="Times New Roman"/>
          <w:i/>
          <w:lang w:eastAsia="es-ES"/>
        </w:rPr>
        <w:t xml:space="preserve"> Constar por escrito o de manera electrónica indicando la autoridad de la que emane y contener la firma autógrafa, electrónica avanzada o el sello electrónico en su caso del servidor público;</w:t>
      </w:r>
    </w:p>
    <w:p w14:paraId="21109948"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i/>
          <w:lang w:eastAsia="es-ES"/>
        </w:rPr>
        <w:t>(…)</w:t>
      </w:r>
    </w:p>
    <w:p w14:paraId="14D5351A" w14:textId="77777777" w:rsidR="00BE71B7" w:rsidRPr="0020624D" w:rsidRDefault="00BE71B7" w:rsidP="00BE71B7">
      <w:pPr>
        <w:spacing w:after="0" w:line="360" w:lineRule="auto"/>
        <w:jc w:val="both"/>
        <w:rPr>
          <w:rFonts w:ascii="Palatino Linotype" w:eastAsia="Times New Roman" w:hAnsi="Palatino Linotype" w:cs="Arial"/>
          <w:sz w:val="24"/>
          <w:szCs w:val="24"/>
          <w:lang w:val="es-ES" w:eastAsia="es-ES"/>
        </w:rPr>
      </w:pPr>
    </w:p>
    <w:p w14:paraId="5262E708" w14:textId="77777777" w:rsidR="00BE71B7" w:rsidRPr="0020624D" w:rsidRDefault="00BE71B7" w:rsidP="00BE71B7">
      <w:pPr>
        <w:spacing w:after="0" w:line="360" w:lineRule="auto"/>
        <w:jc w:val="both"/>
        <w:rPr>
          <w:rFonts w:ascii="Palatino Linotype" w:eastAsia="Times New Roman" w:hAnsi="Palatino Linotype" w:cs="Times New Roman"/>
          <w:sz w:val="24"/>
          <w:szCs w:val="24"/>
          <w:lang w:eastAsia="es-ES"/>
        </w:rPr>
      </w:pPr>
      <w:r w:rsidRPr="0020624D">
        <w:rPr>
          <w:rFonts w:ascii="Palatino Linotype" w:eastAsia="Times New Roman" w:hAnsi="Palatino Linotype" w:cs="Times New Roman"/>
          <w:sz w:val="24"/>
          <w:szCs w:val="24"/>
          <w:lang w:eastAsia="es-ES"/>
        </w:rPr>
        <w:t>En ese orden de ideas, se debe resaltar que la Ley de Transparencia estatal establece lo siguiente:</w:t>
      </w:r>
    </w:p>
    <w:p w14:paraId="37460DC6" w14:textId="77777777" w:rsidR="00BE71B7" w:rsidRPr="0020624D" w:rsidRDefault="00BE71B7" w:rsidP="00BE71B7">
      <w:pPr>
        <w:spacing w:after="0" w:line="240" w:lineRule="auto"/>
        <w:rPr>
          <w:rFonts w:ascii="Times New Roman" w:eastAsia="Times New Roman" w:hAnsi="Times New Roman" w:cs="Times New Roman"/>
          <w:sz w:val="24"/>
          <w:szCs w:val="24"/>
          <w:lang w:eastAsia="es-ES"/>
        </w:rPr>
      </w:pPr>
    </w:p>
    <w:p w14:paraId="158B460A"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b/>
          <w:bCs/>
          <w:i/>
          <w:lang w:eastAsia="es-ES"/>
        </w:rPr>
        <w:t xml:space="preserve">Artículo 18. </w:t>
      </w:r>
      <w:r w:rsidRPr="0020624D">
        <w:rPr>
          <w:rFonts w:ascii="Palatino Linotype" w:eastAsia="Times New Roman" w:hAnsi="Palatino Linotype" w:cs="Times New Roman"/>
          <w:b/>
          <w:i/>
          <w:u w:val="single"/>
          <w:lang w:eastAsia="es-ES"/>
        </w:rPr>
        <w:t>Los sujetos obligados deberán documentar todo acto que derive del ejercicio de sus facultades, competencias o funciones</w:t>
      </w:r>
      <w:r w:rsidRPr="0020624D">
        <w:rPr>
          <w:rFonts w:ascii="Palatino Linotype" w:eastAsia="Times New Roman" w:hAnsi="Palatino Linotype" w:cs="Times New Roman"/>
          <w:i/>
          <w:lang w:eastAsia="es-ES"/>
        </w:rPr>
        <w:t xml:space="preserve">, considerando desde su origen la eventual publicidad y reutilización de la información que generen. </w:t>
      </w:r>
    </w:p>
    <w:p w14:paraId="1B0AB0B2"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p>
    <w:p w14:paraId="042965F3"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b/>
          <w:bCs/>
          <w:i/>
          <w:lang w:eastAsia="es-ES"/>
        </w:rPr>
        <w:t xml:space="preserve">Artículo 19. </w:t>
      </w:r>
      <w:r w:rsidRPr="0020624D">
        <w:rPr>
          <w:rFonts w:ascii="Palatino Linotype" w:eastAsia="Times New Roman" w:hAnsi="Palatino Linotype" w:cs="Times New Roman"/>
          <w:b/>
          <w:i/>
          <w:u w:val="single"/>
          <w:lang w:eastAsia="es-ES"/>
        </w:rPr>
        <w:t>Se presume que la información debe existir si se refiere a las facultades, competencias y funciones que los ordenamientos jurídicos aplicables otorgan a los sujetos obligados</w:t>
      </w:r>
      <w:r w:rsidRPr="0020624D">
        <w:rPr>
          <w:rFonts w:ascii="Palatino Linotype" w:eastAsia="Times New Roman" w:hAnsi="Palatino Linotype" w:cs="Times New Roman"/>
          <w:i/>
          <w:lang w:eastAsia="es-ES"/>
        </w:rPr>
        <w:t xml:space="preserve">. </w:t>
      </w:r>
    </w:p>
    <w:p w14:paraId="4338C11E"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p>
    <w:p w14:paraId="73556B52"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i/>
          <w:lang w:eastAsia="es-ES"/>
        </w:rPr>
        <w:t xml:space="preserve">En los casos en que ciertas facultades, competencias o funciones no se hayan ejercido, se debe motivar la respuesta en función de las causas que motiven tal circunstancia. </w:t>
      </w:r>
    </w:p>
    <w:p w14:paraId="2F03174F" w14:textId="77777777" w:rsidR="00BE71B7" w:rsidRPr="0020624D" w:rsidRDefault="00BE71B7" w:rsidP="00BE71B7">
      <w:pPr>
        <w:spacing w:after="0" w:line="240" w:lineRule="auto"/>
        <w:ind w:left="567" w:right="567"/>
        <w:jc w:val="both"/>
        <w:rPr>
          <w:rFonts w:ascii="Palatino Linotype" w:eastAsia="Times New Roman" w:hAnsi="Palatino Linotype" w:cs="Times New Roman"/>
          <w:i/>
          <w:lang w:eastAsia="es-ES"/>
        </w:rPr>
      </w:pPr>
      <w:r w:rsidRPr="0020624D">
        <w:rPr>
          <w:rFonts w:ascii="Palatino Linotype" w:eastAsia="Times New Roman" w:hAnsi="Palatino Linotype" w:cs="Times New Roman"/>
          <w:i/>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86AEF7" w14:textId="77777777" w:rsidR="00BE71B7" w:rsidRPr="0020624D" w:rsidRDefault="00BE71B7" w:rsidP="00BE71B7">
      <w:pPr>
        <w:spacing w:after="0" w:line="360" w:lineRule="auto"/>
        <w:jc w:val="both"/>
        <w:rPr>
          <w:rFonts w:ascii="Palatino Linotype" w:eastAsia="Times New Roman" w:hAnsi="Palatino Linotype" w:cs="Times New Roman"/>
          <w:sz w:val="24"/>
          <w:szCs w:val="24"/>
          <w:lang w:eastAsia="es-ES"/>
        </w:rPr>
      </w:pPr>
    </w:p>
    <w:p w14:paraId="772E83FA" w14:textId="23931B2F" w:rsidR="00BE71B7" w:rsidRPr="0020624D" w:rsidRDefault="00BE71B7" w:rsidP="00BE71B7">
      <w:pPr>
        <w:spacing w:after="0" w:line="360" w:lineRule="auto"/>
        <w:jc w:val="both"/>
        <w:rPr>
          <w:rFonts w:ascii="Palatino Linotype" w:eastAsia="Times New Roman" w:hAnsi="Palatino Linotype" w:cs="Times New Roman"/>
          <w:sz w:val="24"/>
          <w:szCs w:val="24"/>
          <w:lang w:eastAsia="es-ES"/>
        </w:rPr>
      </w:pPr>
      <w:r w:rsidRPr="0020624D">
        <w:rPr>
          <w:rFonts w:ascii="Palatino Linotype" w:eastAsia="Times New Roman" w:hAnsi="Palatino Linotype" w:cs="Times New Roman"/>
          <w:sz w:val="24"/>
          <w:szCs w:val="24"/>
          <w:lang w:eastAsia="es-ES"/>
        </w:rPr>
        <w:t xml:space="preserve">En razón de lo anterior, se tiene que los sujetos obligados – </w:t>
      </w:r>
      <w:r w:rsidRPr="0020624D">
        <w:rPr>
          <w:rFonts w:ascii="Palatino Linotype" w:eastAsia="Times New Roman" w:hAnsi="Palatino Linotype" w:cs="Times New Roman"/>
          <w:i/>
          <w:sz w:val="24"/>
          <w:szCs w:val="24"/>
          <w:lang w:eastAsia="es-ES"/>
        </w:rPr>
        <w:t xml:space="preserve">los Ayuntamientos en el caso en concreto </w:t>
      </w:r>
      <w:r w:rsidRPr="0020624D">
        <w:rPr>
          <w:rFonts w:ascii="Palatino Linotype" w:eastAsia="Times New Roman" w:hAnsi="Palatino Linotype" w:cs="Times New Roman"/>
          <w:sz w:val="24"/>
          <w:szCs w:val="24"/>
          <w:lang w:eastAsia="es-ES"/>
        </w:rPr>
        <w:t xml:space="preserve">– están constreñidos a documentar todo acto que derive del ejercicio de sus </w:t>
      </w:r>
      <w:r w:rsidRPr="0020624D">
        <w:rPr>
          <w:rFonts w:ascii="Palatino Linotype" w:eastAsia="Times New Roman" w:hAnsi="Palatino Linotype" w:cs="Times New Roman"/>
          <w:sz w:val="24"/>
          <w:szCs w:val="24"/>
          <w:lang w:eastAsia="es-ES"/>
        </w:rPr>
        <w:lastRenderedPageBreak/>
        <w:t xml:space="preserve">facultades, competencias o funciones y se presume que la información existe si esta deriva de dichas atribuciones, por lo que este Instituto estima que ha quedado establecido que el </w:t>
      </w:r>
      <w:r w:rsidRPr="0020624D">
        <w:rPr>
          <w:rFonts w:ascii="Palatino Linotype" w:eastAsia="Times New Roman" w:hAnsi="Palatino Linotype" w:cs="Times New Roman"/>
          <w:b/>
          <w:sz w:val="24"/>
          <w:szCs w:val="24"/>
          <w:lang w:eastAsia="es-ES"/>
        </w:rPr>
        <w:t>Sujeto Obligado</w:t>
      </w:r>
      <w:r w:rsidRPr="0020624D">
        <w:rPr>
          <w:rFonts w:ascii="Palatino Linotype" w:eastAsia="Times New Roman" w:hAnsi="Palatino Linotype" w:cs="Times New Roman"/>
          <w:sz w:val="24"/>
          <w:szCs w:val="24"/>
          <w:lang w:eastAsia="es-ES"/>
        </w:rPr>
        <w:t xml:space="preserve"> cuenta con las atribuciones para generar los documentos solicitados por el </w:t>
      </w:r>
      <w:r w:rsidRPr="0020624D">
        <w:rPr>
          <w:rFonts w:ascii="Palatino Linotype" w:eastAsia="Times New Roman" w:hAnsi="Palatino Linotype" w:cs="Times New Roman"/>
          <w:b/>
          <w:sz w:val="24"/>
          <w:szCs w:val="24"/>
          <w:lang w:eastAsia="es-ES"/>
        </w:rPr>
        <w:t>Recurrente</w:t>
      </w:r>
      <w:r w:rsidRPr="0020624D">
        <w:rPr>
          <w:rFonts w:ascii="Palatino Linotype" w:eastAsia="Times New Roman" w:hAnsi="Palatino Linotype" w:cs="Times New Roman"/>
          <w:sz w:val="24"/>
          <w:szCs w:val="24"/>
          <w:lang w:eastAsia="es-ES"/>
        </w:rPr>
        <w:t>.</w:t>
      </w:r>
    </w:p>
    <w:p w14:paraId="44875C24" w14:textId="77777777" w:rsidR="00BE5C53" w:rsidRPr="0020624D" w:rsidRDefault="00BE5C53" w:rsidP="00BE71B7">
      <w:pPr>
        <w:spacing w:after="0" w:line="360" w:lineRule="auto"/>
        <w:jc w:val="both"/>
        <w:rPr>
          <w:rFonts w:ascii="Palatino Linotype" w:eastAsia="Times New Roman" w:hAnsi="Palatino Linotype" w:cs="Times New Roman"/>
          <w:sz w:val="24"/>
          <w:szCs w:val="24"/>
          <w:lang w:eastAsia="es-ES"/>
        </w:rPr>
      </w:pPr>
    </w:p>
    <w:p w14:paraId="7DFE0BFB" w14:textId="66D087F9" w:rsidR="00F20EA0" w:rsidRPr="0020624D" w:rsidRDefault="00BE5C53" w:rsidP="00F20EA0">
      <w:pPr>
        <w:autoSpaceDE w:val="0"/>
        <w:autoSpaceDN w:val="0"/>
        <w:adjustRightInd w:val="0"/>
        <w:spacing w:after="0" w:line="360" w:lineRule="auto"/>
        <w:jc w:val="both"/>
        <w:rPr>
          <w:rFonts w:ascii="Palatino Linotype" w:hAnsi="Palatino Linotype" w:cs="Arial"/>
          <w:b/>
          <w:bCs/>
          <w:sz w:val="24"/>
          <w:szCs w:val="24"/>
          <w:u w:val="single"/>
        </w:rPr>
      </w:pPr>
      <w:r w:rsidRPr="0020624D">
        <w:rPr>
          <w:rFonts w:ascii="Palatino Linotype" w:eastAsia="Times New Roman" w:hAnsi="Palatino Linotype" w:cs="Times New Roman"/>
          <w:sz w:val="24"/>
          <w:szCs w:val="24"/>
          <w:lang w:eastAsia="es-ES"/>
        </w:rPr>
        <w:t xml:space="preserve">Ahora bien, en informe justificado, </w:t>
      </w:r>
      <w:r w:rsidR="00F20EA0" w:rsidRPr="0020624D">
        <w:rPr>
          <w:rFonts w:ascii="Palatino Linotype" w:hAnsi="Palatino Linotype" w:cs="Arial"/>
          <w:bCs/>
          <w:sz w:val="24"/>
          <w:szCs w:val="24"/>
        </w:rPr>
        <w:t xml:space="preserve">mediante los oficios número </w:t>
      </w:r>
      <w:r w:rsidR="00F20EA0" w:rsidRPr="0020624D">
        <w:rPr>
          <w:rFonts w:ascii="Palatino Linotype" w:hAnsi="Palatino Linotype" w:cs="Arial"/>
          <w:b/>
          <w:sz w:val="24"/>
          <w:szCs w:val="24"/>
        </w:rPr>
        <w:t>DMA/AMEB/251/2025</w:t>
      </w:r>
      <w:r w:rsidR="00F20EA0" w:rsidRPr="0020624D">
        <w:rPr>
          <w:rFonts w:ascii="Palatino Linotype" w:hAnsi="Palatino Linotype" w:cs="Arial"/>
          <w:sz w:val="24"/>
          <w:szCs w:val="24"/>
        </w:rPr>
        <w:t>,</w:t>
      </w:r>
      <w:r w:rsidR="00F20EA0" w:rsidRPr="0020624D">
        <w:rPr>
          <w:rFonts w:ascii="Palatino Linotype" w:hAnsi="Palatino Linotype" w:cs="Arial"/>
          <w:b/>
          <w:sz w:val="24"/>
          <w:szCs w:val="24"/>
        </w:rPr>
        <w:t xml:space="preserve"> DMA/AMEB/252/2025 y DMA/AMEB/253/2025</w:t>
      </w:r>
      <w:r w:rsidR="00F20EA0" w:rsidRPr="0020624D">
        <w:rPr>
          <w:rFonts w:ascii="Palatino Linotype" w:hAnsi="Palatino Linotype" w:cs="Arial"/>
          <w:bCs/>
          <w:sz w:val="24"/>
          <w:szCs w:val="24"/>
        </w:rPr>
        <w:t xml:space="preserve">, la Directora de Medio Ambiente, precisó que, </w:t>
      </w:r>
      <w:r w:rsidR="00F20EA0" w:rsidRPr="0020624D">
        <w:rPr>
          <w:rFonts w:ascii="Palatino Linotype" w:hAnsi="Palatino Linotype" w:cs="Arial"/>
          <w:b/>
          <w:bCs/>
          <w:sz w:val="24"/>
          <w:szCs w:val="24"/>
          <w:u w:val="single"/>
        </w:rPr>
        <w:t>el registro alfanumérico de los oficios asignados que no se adjuntaron a las respuestas a las solicitudes de información, no fueron utilizados y, en consecuencia, no obran en el archivo de la Dirección de Medio Ambiente. Lo anterior, obedece a que la numeración alfanumérica asignada a los oficios tiene como única finalidad facilitar su control e identificación interna, sin que ello implique necesariamente la emisión de un documento por cada asignado.</w:t>
      </w:r>
    </w:p>
    <w:p w14:paraId="15B5FBBD" w14:textId="77777777" w:rsidR="00F20EA0" w:rsidRPr="0020624D" w:rsidRDefault="00F20EA0" w:rsidP="00BE71B7">
      <w:pPr>
        <w:spacing w:after="0" w:line="360" w:lineRule="auto"/>
        <w:jc w:val="both"/>
        <w:rPr>
          <w:rFonts w:ascii="Palatino Linotype" w:eastAsia="Times New Roman" w:hAnsi="Palatino Linotype" w:cs="Times New Roman"/>
          <w:sz w:val="24"/>
          <w:szCs w:val="24"/>
          <w:lang w:eastAsia="es-ES"/>
        </w:rPr>
      </w:pPr>
    </w:p>
    <w:p w14:paraId="235A0D57" w14:textId="77777777" w:rsidR="00F20EA0" w:rsidRPr="0020624D" w:rsidRDefault="00F20EA0" w:rsidP="00F20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MX"/>
        </w:rPr>
        <w:t xml:space="preserve">Así que, </w:t>
      </w:r>
      <w:r w:rsidRPr="0020624D">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ya que no puede probarse por ser lógica y materialmente imposible.</w:t>
      </w:r>
    </w:p>
    <w:p w14:paraId="50BE9028" w14:textId="77777777" w:rsidR="00F20EA0" w:rsidRPr="0020624D" w:rsidRDefault="00F20EA0" w:rsidP="00F20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EFB650" w14:textId="137EA2BD" w:rsidR="00F20EA0" w:rsidRPr="0020624D" w:rsidRDefault="00F20EA0" w:rsidP="00F20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20624D">
        <w:rPr>
          <w:rFonts w:ascii="Palatino Linotype" w:eastAsia="Times New Roman" w:hAnsi="Palatino Linotype" w:cs="Arial"/>
          <w:b/>
          <w:i/>
          <w:sz w:val="24"/>
          <w:szCs w:val="24"/>
          <w:lang w:val="es-ES" w:eastAsia="es-ES"/>
        </w:rPr>
        <w:t>hecho negativo</w:t>
      </w:r>
      <w:r w:rsidRPr="0020624D">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ya que no puede probarse por ser lógica y materialmente imposible.</w:t>
      </w:r>
    </w:p>
    <w:p w14:paraId="0131F894" w14:textId="77777777" w:rsidR="00F20EA0" w:rsidRPr="0020624D" w:rsidRDefault="00F20EA0" w:rsidP="00F20E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lastRenderedPageBreak/>
        <w:t>Es conveniente, invocar la tesis con número de registro 267287, de la Sexta Época, Instancia: Segunda Sala, publicada en el Semanario Judicial de la Federación, Volumen LII, Tercera Parte, Materia Común, que indica lo siguiente:</w:t>
      </w:r>
    </w:p>
    <w:p w14:paraId="7519ED40" w14:textId="77777777" w:rsidR="00F20EA0" w:rsidRPr="0020624D" w:rsidRDefault="00F20EA0" w:rsidP="00F20EA0">
      <w:pPr>
        <w:autoSpaceDE w:val="0"/>
        <w:autoSpaceDN w:val="0"/>
        <w:adjustRightInd w:val="0"/>
        <w:spacing w:after="0" w:line="276" w:lineRule="auto"/>
        <w:ind w:left="567" w:right="850"/>
        <w:jc w:val="both"/>
        <w:rPr>
          <w:rFonts w:ascii="Palatino Linotype" w:hAnsi="Palatino Linotype" w:cs="Palatino Linotype"/>
          <w:i/>
          <w:color w:val="000000"/>
          <w:szCs w:val="20"/>
        </w:rPr>
      </w:pPr>
    </w:p>
    <w:p w14:paraId="7EAFA5E3" w14:textId="77777777" w:rsidR="00F20EA0" w:rsidRPr="0020624D" w:rsidRDefault="00F20EA0" w:rsidP="00F20EA0">
      <w:pPr>
        <w:spacing w:after="0" w:line="240" w:lineRule="auto"/>
        <w:ind w:left="567" w:right="616"/>
        <w:jc w:val="both"/>
        <w:rPr>
          <w:rFonts w:ascii="Palatino Linotype" w:hAnsi="Palatino Linotype"/>
          <w:sz w:val="24"/>
          <w:szCs w:val="24"/>
          <w:lang w:eastAsia="es-MX"/>
        </w:rPr>
      </w:pPr>
      <w:r w:rsidRPr="0020624D">
        <w:rPr>
          <w:rFonts w:ascii="Palatino Linotype" w:hAnsi="Palatino Linotype" w:cs="Palatino Linotype"/>
          <w:i/>
          <w:color w:val="000000"/>
          <w:szCs w:val="20"/>
        </w:rPr>
        <w:t>“</w:t>
      </w:r>
      <w:r w:rsidRPr="0020624D">
        <w:rPr>
          <w:rFonts w:ascii="Palatino Linotype" w:hAnsi="Palatino Linotype" w:cs="Palatino Linotype"/>
          <w:b/>
          <w:i/>
          <w:color w:val="000000"/>
          <w:szCs w:val="20"/>
        </w:rPr>
        <w:t>HECHOS NEGATIVOS, NO SON SUSCEPTIBLES DE DEMOSTRACION</w:t>
      </w:r>
      <w:r w:rsidRPr="0020624D">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3C19A55C" w14:textId="77777777" w:rsidR="00F20EA0" w:rsidRPr="0020624D" w:rsidRDefault="00F20EA0" w:rsidP="00BE71B7">
      <w:pPr>
        <w:spacing w:after="0" w:line="360" w:lineRule="auto"/>
        <w:jc w:val="both"/>
        <w:rPr>
          <w:rFonts w:ascii="Palatino Linotype" w:eastAsia="Times New Roman" w:hAnsi="Palatino Linotype" w:cs="Times New Roman"/>
          <w:sz w:val="24"/>
          <w:szCs w:val="24"/>
          <w:lang w:eastAsia="es-ES"/>
        </w:rPr>
      </w:pPr>
    </w:p>
    <w:p w14:paraId="3EE99430" w14:textId="7ACA3C26" w:rsidR="00F20EA0" w:rsidRPr="0020624D" w:rsidRDefault="00F20EA0" w:rsidP="00BE71B7">
      <w:pPr>
        <w:spacing w:after="0" w:line="360" w:lineRule="auto"/>
        <w:jc w:val="both"/>
        <w:rPr>
          <w:rFonts w:ascii="Palatino Linotype" w:eastAsia="Times New Roman" w:hAnsi="Palatino Linotype" w:cs="Times New Roman"/>
          <w:sz w:val="28"/>
          <w:szCs w:val="24"/>
          <w:lang w:eastAsia="es-ES"/>
        </w:rPr>
      </w:pPr>
      <w:r w:rsidRPr="0020624D">
        <w:rPr>
          <w:rFonts w:ascii="Palatino Linotype" w:hAnsi="Palatino Linotype" w:cs="Arial"/>
          <w:sz w:val="24"/>
        </w:rPr>
        <w:t xml:space="preserve">Asimismo, es de destacar que la Servidora Pública Habilitada </w:t>
      </w:r>
      <w:bookmarkStart w:id="14" w:name="_Hlk198049647"/>
      <w:r w:rsidRPr="0020624D">
        <w:rPr>
          <w:rFonts w:ascii="Palatino Linotype" w:hAnsi="Palatino Linotype" w:cs="Arial"/>
          <w:sz w:val="24"/>
        </w:rPr>
        <w:t>de</w:t>
      </w:r>
      <w:bookmarkEnd w:id="14"/>
      <w:r w:rsidR="00B11DAB" w:rsidRPr="0020624D">
        <w:rPr>
          <w:rFonts w:ascii="Palatino Linotype" w:hAnsi="Palatino Linotype" w:cs="Arial"/>
          <w:sz w:val="24"/>
        </w:rPr>
        <w:t xml:space="preserve"> la Dirección de Medio Ambiente </w:t>
      </w:r>
      <w:r w:rsidRPr="0020624D">
        <w:rPr>
          <w:rFonts w:ascii="Palatino Linotype" w:hAnsi="Palatino Linotype"/>
          <w:sz w:val="24"/>
          <w:lang w:val="es-ES_tradnl"/>
        </w:rPr>
        <w:t xml:space="preserve">del </w:t>
      </w:r>
      <w:r w:rsidRPr="0020624D">
        <w:rPr>
          <w:rFonts w:ascii="Palatino Linotype" w:hAnsi="Palatino Linotype"/>
          <w:b/>
          <w:sz w:val="24"/>
          <w:lang w:val="es-ES_tradnl"/>
        </w:rPr>
        <w:t>Sujeto Obligado</w:t>
      </w:r>
      <w:r w:rsidRPr="0020624D">
        <w:rPr>
          <w:rFonts w:ascii="Palatino Linotype" w:hAnsi="Palatino Linotype"/>
          <w:sz w:val="24"/>
          <w:lang w:val="es-ES_tradnl"/>
        </w:rPr>
        <w:t>,</w:t>
      </w:r>
      <w:r w:rsidR="00B11DAB" w:rsidRPr="0020624D">
        <w:rPr>
          <w:rFonts w:ascii="Palatino Linotype" w:hAnsi="Palatino Linotype"/>
          <w:sz w:val="24"/>
          <w:lang w:val="es-ES_tradnl"/>
        </w:rPr>
        <w:t xml:space="preserve"> fue la encargada de emitir dicho pronunciamiento, situación que requirió el particular en las solicitudes de información.</w:t>
      </w:r>
    </w:p>
    <w:p w14:paraId="4D87A7E0" w14:textId="77777777" w:rsidR="00BE5C53" w:rsidRPr="0020624D" w:rsidRDefault="00BE5C53" w:rsidP="00BE5C53">
      <w:pPr>
        <w:spacing w:after="0" w:line="360" w:lineRule="auto"/>
        <w:jc w:val="both"/>
        <w:rPr>
          <w:rFonts w:ascii="Palatino Linotype" w:eastAsia="Times New Roman" w:hAnsi="Palatino Linotype" w:cs="Arial"/>
          <w:color w:val="000000" w:themeColor="text1"/>
          <w:sz w:val="24"/>
          <w:szCs w:val="24"/>
          <w:lang w:val="es-ES" w:eastAsia="es-ES"/>
        </w:rPr>
      </w:pPr>
    </w:p>
    <w:p w14:paraId="6840110B" w14:textId="02AEE880" w:rsidR="00BE5C53" w:rsidRPr="0020624D" w:rsidRDefault="00B11DAB" w:rsidP="00BE5C53">
      <w:pPr>
        <w:spacing w:after="0" w:line="360" w:lineRule="auto"/>
        <w:jc w:val="both"/>
        <w:rPr>
          <w:rFonts w:ascii="Palatino Linotype" w:hAnsi="Palatino Linotype" w:cs="Arial"/>
          <w:sz w:val="24"/>
        </w:rPr>
      </w:pPr>
      <w:r w:rsidRPr="0020624D">
        <w:rPr>
          <w:rFonts w:ascii="Palatino Linotype" w:eastAsia="Times New Roman" w:hAnsi="Palatino Linotype" w:cs="Arial"/>
          <w:sz w:val="24"/>
          <w:szCs w:val="24"/>
          <w:lang w:val="es-ES" w:eastAsia="es-ES"/>
        </w:rPr>
        <w:t>Por lo que,</w:t>
      </w:r>
      <w:r w:rsidR="00BE5C53" w:rsidRPr="0020624D">
        <w:rPr>
          <w:rFonts w:ascii="Palatino Linotype" w:eastAsia="Times New Roman" w:hAnsi="Palatino Linotype" w:cs="Arial"/>
          <w:sz w:val="24"/>
          <w:szCs w:val="24"/>
          <w:lang w:val="es-ES" w:eastAsia="es-ES"/>
        </w:rPr>
        <w:t xml:space="preserve"> es de precisar que, aunque la solicitud de información y la respuesta estén dirigidas y atendidas por un </w:t>
      </w:r>
      <w:r w:rsidR="00BE5C53" w:rsidRPr="0020624D">
        <w:rPr>
          <w:rFonts w:ascii="Palatino Linotype" w:eastAsia="Times New Roman" w:hAnsi="Palatino Linotype" w:cs="Arial"/>
          <w:b/>
          <w:sz w:val="24"/>
          <w:szCs w:val="24"/>
          <w:lang w:val="es-ES" w:eastAsia="es-ES"/>
        </w:rPr>
        <w:t>Sujeto Obligado</w:t>
      </w:r>
      <w:r w:rsidR="00BE5C53" w:rsidRPr="0020624D">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BE5C53" w:rsidRPr="0020624D">
        <w:rPr>
          <w:rFonts w:ascii="Palatino Linotype" w:eastAsia="Times New Roman" w:hAnsi="Palatino Linotype" w:cs="Arial"/>
          <w:b/>
          <w:sz w:val="24"/>
          <w:szCs w:val="24"/>
          <w:lang w:val="es-ES" w:eastAsia="es-ES"/>
        </w:rPr>
        <w:t>Servidor Público Habilitado</w:t>
      </w:r>
      <w:r w:rsidR="00BE5C53" w:rsidRPr="0020624D">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CDAB693" w14:textId="77777777" w:rsidR="00BE5C53" w:rsidRPr="0020624D" w:rsidRDefault="00BE5C53" w:rsidP="00BE5C53">
      <w:pPr>
        <w:spacing w:after="0" w:line="240" w:lineRule="auto"/>
        <w:rPr>
          <w:rFonts w:ascii="Palatino Linotype" w:eastAsia="Times New Roman" w:hAnsi="Palatino Linotype" w:cs="Times New Roman"/>
          <w:sz w:val="24"/>
          <w:szCs w:val="24"/>
          <w:lang w:eastAsia="es-ES"/>
        </w:rPr>
      </w:pPr>
    </w:p>
    <w:p w14:paraId="6D9B0E99"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b/>
          <w:i/>
          <w:szCs w:val="24"/>
          <w:lang w:val="es-ES" w:eastAsia="es-ES"/>
        </w:rPr>
        <w:t>Artículo 3.</w:t>
      </w:r>
      <w:r w:rsidRPr="0020624D">
        <w:rPr>
          <w:rFonts w:ascii="Palatino Linotype" w:eastAsia="Times New Roman" w:hAnsi="Palatino Linotype" w:cs="Arial"/>
          <w:i/>
          <w:szCs w:val="24"/>
          <w:lang w:val="es-ES" w:eastAsia="es-ES"/>
        </w:rPr>
        <w:t xml:space="preserve"> Para los efectos de la presente Ley se entenderá por:</w:t>
      </w:r>
    </w:p>
    <w:p w14:paraId="708C04AE"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w:t>
      </w:r>
    </w:p>
    <w:p w14:paraId="469C8637"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b/>
          <w:i/>
          <w:szCs w:val="24"/>
          <w:lang w:val="es-ES" w:eastAsia="es-ES"/>
        </w:rPr>
        <w:t xml:space="preserve">XXXIX. Servidor público habilitado: </w:t>
      </w:r>
      <w:r w:rsidRPr="0020624D">
        <w:rPr>
          <w:rFonts w:ascii="Palatino Linotype" w:eastAsia="Times New Roman" w:hAnsi="Palatino Linotype" w:cs="Arial"/>
          <w:i/>
          <w:szCs w:val="24"/>
          <w:lang w:val="es-ES" w:eastAsia="es-ES"/>
        </w:rPr>
        <w:t xml:space="preserve">Persona encargada dentro de las diversas unidades administrativas o áreas del sujeto obligado, de apoyar, gestionar y entregar la información o datos personales que se ubiquen en la misma, a sus respectivas unidades de </w:t>
      </w:r>
      <w:r w:rsidRPr="0020624D">
        <w:rPr>
          <w:rFonts w:ascii="Palatino Linotype" w:eastAsia="Times New Roman" w:hAnsi="Palatino Linotype" w:cs="Arial"/>
          <w:i/>
          <w:szCs w:val="24"/>
          <w:lang w:val="es-ES" w:eastAsia="es-ES"/>
        </w:rPr>
        <w:lastRenderedPageBreak/>
        <w:t>transparencia; respecto de las solicitudes presentadas y aportar en primera instancia el fundamento y motivación de la clasificación de la información;</w:t>
      </w:r>
    </w:p>
    <w:p w14:paraId="7DD5C152"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w:t>
      </w:r>
    </w:p>
    <w:p w14:paraId="0C6662B9"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b/>
          <w:i/>
          <w:szCs w:val="24"/>
          <w:lang w:val="es-ES" w:eastAsia="es-ES"/>
        </w:rPr>
        <w:t>Artículo 58.</w:t>
      </w:r>
      <w:r w:rsidRPr="0020624D">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EE61777"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1F1C46"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b/>
          <w:i/>
          <w:szCs w:val="24"/>
          <w:lang w:val="es-ES" w:eastAsia="es-ES"/>
        </w:rPr>
        <w:t>Artículo 59.</w:t>
      </w:r>
      <w:r w:rsidRPr="0020624D">
        <w:rPr>
          <w:rFonts w:ascii="Palatino Linotype" w:eastAsia="Times New Roman" w:hAnsi="Palatino Linotype" w:cs="Arial"/>
          <w:i/>
          <w:szCs w:val="24"/>
          <w:lang w:val="es-ES" w:eastAsia="es-ES"/>
        </w:rPr>
        <w:t xml:space="preserve"> </w:t>
      </w:r>
      <w:r w:rsidRPr="0020624D">
        <w:rPr>
          <w:rFonts w:ascii="Palatino Linotype" w:eastAsia="Times New Roman" w:hAnsi="Palatino Linotype" w:cs="Arial"/>
          <w:b/>
          <w:i/>
          <w:szCs w:val="24"/>
          <w:u w:val="single"/>
          <w:lang w:val="es-ES" w:eastAsia="es-ES"/>
        </w:rPr>
        <w:t>Los servidores públicos habilitados</w:t>
      </w:r>
      <w:r w:rsidRPr="0020624D">
        <w:rPr>
          <w:rFonts w:ascii="Palatino Linotype" w:eastAsia="Times New Roman" w:hAnsi="Palatino Linotype" w:cs="Arial"/>
          <w:i/>
          <w:szCs w:val="24"/>
          <w:lang w:val="es-ES" w:eastAsia="es-ES"/>
        </w:rPr>
        <w:t xml:space="preserve"> tendrán las funciones siguientes:</w:t>
      </w:r>
    </w:p>
    <w:p w14:paraId="008CA6CA"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 xml:space="preserve">I. </w:t>
      </w:r>
      <w:r w:rsidRPr="0020624D">
        <w:rPr>
          <w:rFonts w:ascii="Palatino Linotype" w:eastAsia="Times New Roman" w:hAnsi="Palatino Linotype" w:cs="Arial"/>
          <w:b/>
          <w:i/>
          <w:szCs w:val="24"/>
          <w:u w:val="single"/>
          <w:lang w:val="es-ES" w:eastAsia="es-ES"/>
        </w:rPr>
        <w:t>Localizar la información que le solicite la Unidad de Transparencia</w:t>
      </w:r>
      <w:r w:rsidRPr="0020624D">
        <w:rPr>
          <w:rFonts w:ascii="Palatino Linotype" w:eastAsia="Times New Roman" w:hAnsi="Palatino Linotype" w:cs="Arial"/>
          <w:i/>
          <w:szCs w:val="24"/>
          <w:lang w:val="es-ES" w:eastAsia="es-ES"/>
        </w:rPr>
        <w:t>;</w:t>
      </w:r>
    </w:p>
    <w:p w14:paraId="2EE74284"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F7F18"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 xml:space="preserve">II. </w:t>
      </w:r>
      <w:r w:rsidRPr="0020624D">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20624D">
        <w:rPr>
          <w:rFonts w:ascii="Palatino Linotype" w:eastAsia="Times New Roman" w:hAnsi="Palatino Linotype" w:cs="Arial"/>
          <w:i/>
          <w:szCs w:val="24"/>
          <w:lang w:val="es-ES" w:eastAsia="es-ES"/>
        </w:rPr>
        <w:t>;</w:t>
      </w:r>
    </w:p>
    <w:p w14:paraId="16EBA974"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9D08E65"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III. Apoyar a la Unidad de Transparencia en lo que esta le solicite para el cumplimiento de sus funciones;</w:t>
      </w:r>
    </w:p>
    <w:p w14:paraId="00F3AEEF"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F8AAC11"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25F7C638"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D7C209C"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0DFBBCBB"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D8408AC"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1D4D6931"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DC94F8F" w14:textId="77777777" w:rsidR="00BE5C53" w:rsidRPr="0020624D" w:rsidRDefault="00BE5C53" w:rsidP="00BE5C53">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0624D">
        <w:rPr>
          <w:rFonts w:ascii="Palatino Linotype" w:eastAsia="Times New Roman" w:hAnsi="Palatino Linotype" w:cs="Arial"/>
          <w:i/>
          <w:szCs w:val="24"/>
          <w:lang w:val="es-ES" w:eastAsia="es-ES"/>
        </w:rPr>
        <w:t>VII. Dar cuenta a la Unidad de Transparencia del vencimiento de los plazos de reserva.</w:t>
      </w:r>
    </w:p>
    <w:p w14:paraId="6EFDFF78" w14:textId="77777777" w:rsidR="00BE5C53" w:rsidRPr="0020624D" w:rsidRDefault="00BE5C53" w:rsidP="00BE5C53">
      <w:pPr>
        <w:spacing w:after="0" w:line="360" w:lineRule="auto"/>
        <w:jc w:val="both"/>
        <w:rPr>
          <w:rFonts w:ascii="Palatino Linotype" w:eastAsia="Times New Roman" w:hAnsi="Palatino Linotype" w:cs="Times New Roman"/>
          <w:sz w:val="24"/>
          <w:szCs w:val="24"/>
          <w:lang w:val="es-ES" w:eastAsia="es-MX"/>
        </w:rPr>
      </w:pPr>
    </w:p>
    <w:p w14:paraId="213E90F0" w14:textId="77777777" w:rsidR="00BE5C53" w:rsidRPr="0020624D" w:rsidRDefault="00BE5C53" w:rsidP="00BE5C53">
      <w:pPr>
        <w:spacing w:after="0" w:line="360" w:lineRule="auto"/>
        <w:jc w:val="both"/>
        <w:rPr>
          <w:rFonts w:ascii="Palatino Linotype" w:eastAsia="Times New Roman" w:hAnsi="Palatino Linotype" w:cs="Times New Roman"/>
          <w:sz w:val="24"/>
          <w:szCs w:val="24"/>
          <w:lang w:val="es-ES" w:eastAsia="es-MX"/>
        </w:rPr>
      </w:pPr>
      <w:r w:rsidRPr="0020624D">
        <w:rPr>
          <w:rFonts w:ascii="Palatino Linotype" w:eastAsia="Times New Roman" w:hAnsi="Palatino Linotype" w:cs="Times New Roman"/>
          <w:sz w:val="24"/>
          <w:szCs w:val="24"/>
          <w:lang w:val="es-ES" w:eastAsia="es-MX"/>
        </w:rPr>
        <w:t>En otras palabras, cumplió con lo que para tal efecto dispone el artículo 162, de la Ley de Transparencia y Acceso a la Información Pública del Estado de México y Municipios, que índica:</w:t>
      </w:r>
    </w:p>
    <w:p w14:paraId="784B01DA" w14:textId="77777777" w:rsidR="00BE5C53" w:rsidRPr="0020624D" w:rsidRDefault="00BE5C53" w:rsidP="00BE5C53">
      <w:pPr>
        <w:spacing w:after="0" w:line="360" w:lineRule="auto"/>
        <w:jc w:val="both"/>
        <w:rPr>
          <w:rFonts w:ascii="Palatino Linotype" w:eastAsia="Times New Roman" w:hAnsi="Palatino Linotype" w:cs="Times New Roman"/>
          <w:sz w:val="10"/>
          <w:szCs w:val="24"/>
          <w:lang w:val="es-ES" w:eastAsia="es-MX"/>
        </w:rPr>
      </w:pPr>
    </w:p>
    <w:p w14:paraId="70931103" w14:textId="77777777" w:rsidR="00BE5C53" w:rsidRPr="0020624D" w:rsidRDefault="00BE5C53" w:rsidP="00BE5C53">
      <w:pPr>
        <w:spacing w:after="0" w:line="360" w:lineRule="auto"/>
        <w:jc w:val="both"/>
        <w:rPr>
          <w:rFonts w:ascii="Palatino Linotype" w:eastAsia="Times New Roman" w:hAnsi="Palatino Linotype" w:cs="Times New Roman"/>
          <w:sz w:val="10"/>
          <w:szCs w:val="24"/>
          <w:lang w:val="es-ES" w:eastAsia="es-MX"/>
        </w:rPr>
      </w:pPr>
    </w:p>
    <w:p w14:paraId="55009401" w14:textId="77777777" w:rsidR="00BE5C53" w:rsidRPr="0020624D" w:rsidRDefault="00BE5C53" w:rsidP="00BE5C53">
      <w:pPr>
        <w:spacing w:after="0" w:line="240" w:lineRule="auto"/>
        <w:ind w:left="567"/>
        <w:jc w:val="both"/>
        <w:rPr>
          <w:rFonts w:ascii="Palatino Linotype" w:eastAsia="Times New Roman" w:hAnsi="Palatino Linotype" w:cs="Times New Roman"/>
          <w:i/>
          <w:sz w:val="20"/>
          <w:szCs w:val="20"/>
          <w:lang w:val="es-ES" w:eastAsia="es-MX"/>
        </w:rPr>
      </w:pPr>
      <w:r w:rsidRPr="0020624D">
        <w:rPr>
          <w:rFonts w:ascii="Palatino Linotype" w:eastAsia="Times New Roman" w:hAnsi="Palatino Linotype" w:cs="Times New Roman"/>
          <w:i/>
          <w:szCs w:val="20"/>
          <w:lang w:val="es-ES" w:eastAsia="es-MX"/>
        </w:rPr>
        <w:t>“</w:t>
      </w:r>
      <w:r w:rsidRPr="0020624D">
        <w:rPr>
          <w:rFonts w:ascii="Palatino Linotype" w:eastAsia="Times New Roman" w:hAnsi="Palatino Linotype" w:cs="Times New Roman"/>
          <w:b/>
          <w:bCs/>
          <w:i/>
          <w:szCs w:val="20"/>
          <w:lang w:val="es-ES" w:eastAsia="es-MX"/>
        </w:rPr>
        <w:t xml:space="preserve">Artículo 162. </w:t>
      </w:r>
      <w:r w:rsidRPr="0020624D">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0624D">
        <w:rPr>
          <w:rFonts w:ascii="Palatino Linotype" w:eastAsia="Times New Roman" w:hAnsi="Palatino Linotype" w:cs="Times New Roman"/>
          <w:i/>
          <w:szCs w:val="20"/>
          <w:lang w:val="es-ES" w:eastAsia="es-MX"/>
        </w:rPr>
        <w:t>”</w:t>
      </w:r>
    </w:p>
    <w:p w14:paraId="57E41652" w14:textId="77777777" w:rsidR="00B11DAB" w:rsidRPr="0020624D" w:rsidRDefault="00B11DAB" w:rsidP="00BE5C53">
      <w:pPr>
        <w:spacing w:after="0" w:line="360" w:lineRule="auto"/>
        <w:jc w:val="both"/>
        <w:rPr>
          <w:rFonts w:ascii="Palatino Linotype" w:eastAsia="Times New Roman" w:hAnsi="Palatino Linotype" w:cs="Times New Roman"/>
          <w:sz w:val="24"/>
          <w:szCs w:val="24"/>
          <w:lang w:val="es-ES" w:eastAsia="es-ES"/>
        </w:rPr>
      </w:pPr>
    </w:p>
    <w:p w14:paraId="0346DB90" w14:textId="77777777" w:rsidR="00B11DAB" w:rsidRPr="0020624D" w:rsidRDefault="00B11DAB" w:rsidP="00B11DAB">
      <w:pPr>
        <w:spacing w:after="0" w:line="360" w:lineRule="auto"/>
        <w:jc w:val="both"/>
        <w:rPr>
          <w:rFonts w:ascii="Palatino Linotype" w:hAnsi="Palatino Linotype"/>
          <w:sz w:val="24"/>
        </w:rPr>
      </w:pPr>
      <w:r w:rsidRPr="0020624D">
        <w:rPr>
          <w:rFonts w:ascii="Palatino Linotype" w:hAnsi="Palatino Linotype"/>
          <w:sz w:val="24"/>
        </w:rPr>
        <w:lastRenderedPageBreak/>
        <w:t xml:space="preserve">Así que, este Órgano Garante considera que de la respuesta primigenia y de los razonamientos hechos mediante el informe justificado proporcionado por el </w:t>
      </w:r>
      <w:r w:rsidRPr="0020624D">
        <w:rPr>
          <w:rFonts w:ascii="Palatino Linotype" w:hAnsi="Palatino Linotype"/>
          <w:b/>
          <w:sz w:val="24"/>
        </w:rPr>
        <w:t>Sujeto Obligado</w:t>
      </w:r>
      <w:r w:rsidRPr="0020624D">
        <w:rPr>
          <w:rFonts w:ascii="Palatino Linotype" w:hAnsi="Palatino Linotype"/>
          <w:sz w:val="24"/>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5061DBA8" w14:textId="77777777" w:rsidR="00B11DAB" w:rsidRPr="0020624D" w:rsidRDefault="00B11DAB" w:rsidP="00B11DAB">
      <w:pPr>
        <w:spacing w:after="0" w:line="360" w:lineRule="auto"/>
        <w:jc w:val="both"/>
        <w:rPr>
          <w:rFonts w:ascii="Palatino Linotype" w:hAnsi="Palatino Linotype"/>
          <w:sz w:val="24"/>
        </w:rPr>
      </w:pPr>
    </w:p>
    <w:p w14:paraId="5534ACA6" w14:textId="02EEEE98"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Hasta lo aquí expuesto, se concluye que, 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20624D">
        <w:rPr>
          <w:rFonts w:ascii="Palatino Linotype" w:eastAsia="Times New Roman" w:hAnsi="Palatino Linotype" w:cs="Times New Roman"/>
          <w:sz w:val="24"/>
          <w:szCs w:val="24"/>
          <w:lang w:val="es-ES" w:eastAsia="es-ES"/>
        </w:rPr>
        <w:t xml:space="preserve">, por darse por satisfechos los elementos que integran dicha hipótesis, </w:t>
      </w:r>
      <w:r w:rsidRPr="0020624D">
        <w:rPr>
          <w:rFonts w:ascii="Palatino Linotype" w:eastAsia="Times New Roman" w:hAnsi="Palatino Linotype" w:cs="Arial"/>
          <w:sz w:val="24"/>
          <w:szCs w:val="24"/>
          <w:lang w:val="es-ES" w:eastAsia="es-ES"/>
        </w:rPr>
        <w:t xml:space="preserve">a saber: </w:t>
      </w:r>
    </w:p>
    <w:p w14:paraId="60D04D5F"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351306" w14:textId="3AF28A89" w:rsidR="00B11DAB" w:rsidRPr="0020624D" w:rsidRDefault="00B11DAB" w:rsidP="00B11DAB">
      <w:pPr>
        <w:numPr>
          <w:ilvl w:val="0"/>
          <w:numId w:val="43"/>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El primero de ellos es que 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xml:space="preserve"> responsable del acto lo modifique o revoque, lo que se demuestra con las documentales en el informe justificado de fecha </w:t>
      </w:r>
      <w:r w:rsidRPr="0020624D">
        <w:rPr>
          <w:rFonts w:ascii="Palatino Linotype" w:eastAsia="Times New Roman" w:hAnsi="Palatino Linotype" w:cs="Arial"/>
          <w:b/>
          <w:sz w:val="24"/>
          <w:szCs w:val="24"/>
          <w:lang w:val="es-ES" w:eastAsia="es-ES"/>
        </w:rPr>
        <w:t>dieciocho de julio de dos mil veinticinco</w:t>
      </w:r>
      <w:r w:rsidRPr="0020624D">
        <w:rPr>
          <w:rFonts w:ascii="Palatino Linotype" w:eastAsia="Times New Roman" w:hAnsi="Palatino Linotype" w:cs="Arial"/>
          <w:sz w:val="24"/>
          <w:szCs w:val="24"/>
          <w:lang w:val="es-ES" w:eastAsia="es-ES"/>
        </w:rPr>
        <w:t>, el cual deviene de la autoridad quien emitió el acto impugnado.</w:t>
      </w:r>
    </w:p>
    <w:p w14:paraId="39279B08" w14:textId="77777777" w:rsidR="00B11DAB" w:rsidRPr="0020624D" w:rsidRDefault="00B11DAB" w:rsidP="00B11DAB">
      <w:pPr>
        <w:spacing w:after="0" w:line="240" w:lineRule="auto"/>
        <w:rPr>
          <w:rFonts w:ascii="Times New Roman" w:eastAsia="Times New Roman" w:hAnsi="Times New Roman" w:cs="Times New Roman"/>
          <w:sz w:val="24"/>
          <w:szCs w:val="24"/>
          <w:lang w:eastAsia="es-ES"/>
        </w:rPr>
      </w:pPr>
    </w:p>
    <w:p w14:paraId="3F73512E" w14:textId="77777777" w:rsidR="00B11DAB" w:rsidRPr="0020624D" w:rsidRDefault="00B11DAB" w:rsidP="00B11DAB">
      <w:pPr>
        <w:numPr>
          <w:ilvl w:val="0"/>
          <w:numId w:val="43"/>
        </w:numPr>
        <w:spacing w:after="0" w:line="360" w:lineRule="auto"/>
        <w:ind w:right="51"/>
        <w:jc w:val="both"/>
        <w:rPr>
          <w:rFonts w:ascii="Palatino Linotype" w:eastAsia="Times New Roman" w:hAnsi="Palatino Linotype" w:cs="Times New Roman"/>
          <w:sz w:val="24"/>
          <w:szCs w:val="24"/>
          <w:lang w:val="es-ES" w:eastAsia="es-ES"/>
        </w:rPr>
      </w:pPr>
      <w:r w:rsidRPr="0020624D">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20624D">
        <w:rPr>
          <w:rFonts w:ascii="Palatino Linotype" w:eastAsia="Times New Roman" w:hAnsi="Palatino Linotype" w:cs="Arial"/>
          <w:b/>
          <w:sz w:val="24"/>
          <w:szCs w:val="24"/>
          <w:u w:val="single"/>
          <w:lang w:val="es-ES" w:eastAsia="es-ES"/>
        </w:rPr>
        <w:t xml:space="preserve">modificar su </w:t>
      </w:r>
      <w:r w:rsidRPr="0020624D">
        <w:rPr>
          <w:rFonts w:ascii="Palatino Linotype" w:eastAsia="Times New Roman" w:hAnsi="Palatino Linotype" w:cs="Arial"/>
          <w:b/>
          <w:sz w:val="24"/>
          <w:szCs w:val="24"/>
          <w:u w:val="single"/>
          <w:lang w:val="es-ES" w:eastAsia="es-ES"/>
        </w:rPr>
        <w:lastRenderedPageBreak/>
        <w:t>respuesta primigenia</w:t>
      </w:r>
      <w:r w:rsidRPr="0020624D">
        <w:rPr>
          <w:rFonts w:ascii="Palatino Linotype" w:eastAsia="Times New Roman" w:hAnsi="Palatino Linotype" w:cs="Arial"/>
          <w:sz w:val="24"/>
          <w:szCs w:val="24"/>
          <w:lang w:val="es-ES" w:eastAsia="es-ES"/>
        </w:rPr>
        <w:t>, proporcionando nuevos elementos en el informe justificado</w:t>
      </w:r>
      <w:r w:rsidRPr="0020624D">
        <w:rPr>
          <w:rFonts w:ascii="Palatino Linotype" w:eastAsia="Times New Roman" w:hAnsi="Palatino Linotype" w:cs="Times New Roman"/>
          <w:bCs/>
          <w:sz w:val="24"/>
          <w:szCs w:val="24"/>
          <w:lang w:val="es-ES" w:eastAsia="es-ES"/>
        </w:rPr>
        <w:t>;</w:t>
      </w:r>
      <w:r w:rsidRPr="0020624D">
        <w:rPr>
          <w:rFonts w:ascii="Palatino Linotype" w:eastAsia="Times New Roman" w:hAnsi="Palatino Linotype" w:cs="Arial"/>
          <w:sz w:val="24"/>
          <w:szCs w:val="24"/>
          <w:lang w:val="es-ES" w:eastAsia="es-ES"/>
        </w:rPr>
        <w:t xml:space="preserve"> lo que se vio superado con las referencias electrónicas señaladas en el inciso anterior.</w:t>
      </w:r>
    </w:p>
    <w:p w14:paraId="45FE324B"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DC4641"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En conclusión, la ley de la materia establece en la fracción III, del artículo 192, de la Ley de Transparencia vigente en la entidad, que a la letra establecen:</w:t>
      </w:r>
    </w:p>
    <w:p w14:paraId="5070C91C"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8011BD" w14:textId="77777777" w:rsidR="00B11DAB" w:rsidRPr="0020624D" w:rsidRDefault="00B11DAB" w:rsidP="00B11DA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20624D">
        <w:rPr>
          <w:rFonts w:ascii="Palatino Linotype" w:eastAsia="Times New Roman" w:hAnsi="Palatino Linotype" w:cs="Times New Roman"/>
          <w:b/>
          <w:i/>
          <w:szCs w:val="24"/>
          <w:lang w:val="es-ES" w:eastAsia="es-ES"/>
        </w:rPr>
        <w:t xml:space="preserve">“Artículo 192. </w:t>
      </w:r>
      <w:r w:rsidRPr="0020624D">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20624D">
        <w:rPr>
          <w:rFonts w:ascii="Palatino Linotype" w:eastAsia="Times New Roman" w:hAnsi="Palatino Linotype" w:cs="Times New Roman"/>
          <w:i/>
          <w:szCs w:val="24"/>
          <w:lang w:val="es-ES" w:eastAsia="es-ES"/>
        </w:rPr>
        <w:t>:</w:t>
      </w:r>
    </w:p>
    <w:p w14:paraId="70356F9A" w14:textId="77777777" w:rsidR="00B11DAB" w:rsidRPr="0020624D" w:rsidRDefault="00B11DAB" w:rsidP="00B11DA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4D074F2C" w14:textId="77777777" w:rsidR="00B11DAB" w:rsidRPr="0020624D" w:rsidRDefault="00B11DAB" w:rsidP="00B11DAB">
      <w:pPr>
        <w:numPr>
          <w:ilvl w:val="0"/>
          <w:numId w:val="4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20624D">
        <w:rPr>
          <w:rFonts w:ascii="Palatino Linotype" w:eastAsia="Times New Roman" w:hAnsi="Palatino Linotype" w:cs="Times New Roman"/>
          <w:i/>
          <w:szCs w:val="24"/>
          <w:lang w:val="es-ES" w:eastAsia="es-ES"/>
        </w:rPr>
        <w:t xml:space="preserve">El recurrente se desista expresamente del recurso; </w:t>
      </w:r>
    </w:p>
    <w:p w14:paraId="2C7517F0" w14:textId="77777777" w:rsidR="00B11DAB" w:rsidRPr="0020624D" w:rsidRDefault="00B11DAB" w:rsidP="00B11DA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0624D">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3241A92" w14:textId="77777777" w:rsidR="00B11DAB" w:rsidRPr="0020624D" w:rsidRDefault="00B11DAB" w:rsidP="00B11DA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0624D">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20624D">
        <w:rPr>
          <w:rFonts w:ascii="Palatino Linotype" w:eastAsia="Times New Roman" w:hAnsi="Palatino Linotype" w:cs="Times New Roman"/>
          <w:i/>
          <w:szCs w:val="24"/>
          <w:lang w:val="es-ES" w:eastAsia="es-ES"/>
        </w:rPr>
        <w:t xml:space="preserve">; </w:t>
      </w:r>
    </w:p>
    <w:p w14:paraId="3B1C1859" w14:textId="77777777" w:rsidR="00B11DAB" w:rsidRPr="0020624D" w:rsidRDefault="00B11DAB" w:rsidP="00B11DA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0624D">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3FDEE8D9" w14:textId="77777777" w:rsidR="00B11DAB" w:rsidRPr="0020624D" w:rsidRDefault="00B11DAB" w:rsidP="00B11DAB">
      <w:pPr>
        <w:numPr>
          <w:ilvl w:val="0"/>
          <w:numId w:val="4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0624D">
        <w:rPr>
          <w:rFonts w:ascii="Palatino Linotype" w:eastAsia="Times New Roman" w:hAnsi="Palatino Linotype" w:cs="Times New Roman"/>
          <w:i/>
          <w:szCs w:val="24"/>
          <w:lang w:val="es-ES" w:eastAsia="es-ES"/>
        </w:rPr>
        <w:t>Cuando por cualquier motivo quede sin materia el recurso.”</w:t>
      </w:r>
    </w:p>
    <w:p w14:paraId="6597907E" w14:textId="77777777" w:rsidR="00B11DAB" w:rsidRPr="0020624D" w:rsidRDefault="00B11DAB" w:rsidP="00B11DAB">
      <w:pPr>
        <w:spacing w:after="0" w:line="240" w:lineRule="auto"/>
        <w:rPr>
          <w:rFonts w:ascii="Palatino Linotype" w:eastAsia="Times New Roman" w:hAnsi="Palatino Linotype" w:cs="Times New Roman"/>
          <w:sz w:val="24"/>
          <w:szCs w:val="24"/>
          <w:lang w:val="es-ES" w:eastAsia="es-ES"/>
        </w:rPr>
      </w:pPr>
    </w:p>
    <w:p w14:paraId="028F0C71" w14:textId="77777777" w:rsidR="00B11DAB" w:rsidRPr="0020624D" w:rsidRDefault="00B11DAB" w:rsidP="00B11DAB">
      <w:pPr>
        <w:spacing w:after="0" w:line="240" w:lineRule="auto"/>
        <w:rPr>
          <w:rFonts w:ascii="Palatino Linotype" w:eastAsia="Times New Roman" w:hAnsi="Palatino Linotype" w:cs="Times New Roman"/>
          <w:sz w:val="24"/>
          <w:szCs w:val="24"/>
          <w:lang w:val="es-ES" w:eastAsia="es-ES"/>
        </w:rPr>
      </w:pPr>
    </w:p>
    <w:p w14:paraId="44DCF649"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6BE120F1" w14:textId="77777777" w:rsidR="00B11DAB" w:rsidRPr="0020624D" w:rsidRDefault="00B11DAB" w:rsidP="00B11DAB">
      <w:pPr>
        <w:spacing w:after="0" w:line="240" w:lineRule="auto"/>
        <w:rPr>
          <w:rFonts w:ascii="Times New Roman" w:eastAsia="Times New Roman" w:hAnsi="Times New Roman" w:cs="Times New Roman"/>
          <w:sz w:val="24"/>
          <w:szCs w:val="24"/>
          <w:lang w:val="es-ES" w:eastAsia="es-ES"/>
        </w:rPr>
      </w:pPr>
    </w:p>
    <w:p w14:paraId="578E5992" w14:textId="1898162C" w:rsidR="00B11DAB" w:rsidRPr="0020624D" w:rsidRDefault="00B11DAB" w:rsidP="00B35896">
      <w:pPr>
        <w:numPr>
          <w:ilvl w:val="0"/>
          <w:numId w:val="4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Mediante acuerdos de fecha </w:t>
      </w:r>
      <w:r w:rsidRPr="0020624D">
        <w:rPr>
          <w:rFonts w:ascii="Palatino Linotype" w:eastAsia="Times New Roman" w:hAnsi="Palatino Linotype" w:cs="Arial"/>
          <w:b/>
          <w:sz w:val="24"/>
          <w:szCs w:val="24"/>
          <w:lang w:eastAsia="es-ES"/>
        </w:rPr>
        <w:t>siete, diez y once de julio de dos mil veinticinco</w:t>
      </w:r>
      <w:r w:rsidRPr="0020624D">
        <w:rPr>
          <w:rFonts w:ascii="Palatino Linotype" w:eastAsia="Times New Roman" w:hAnsi="Palatino Linotype" w:cs="Arial"/>
          <w:sz w:val="24"/>
          <w:szCs w:val="24"/>
          <w:lang w:val="es-ES" w:eastAsia="es-ES"/>
        </w:rPr>
        <w:t xml:space="preserve">, los Comisionados </w:t>
      </w:r>
      <w:r w:rsidRPr="0020624D">
        <w:rPr>
          <w:rFonts w:ascii="Palatino Linotype" w:eastAsia="Times New Roman" w:hAnsi="Palatino Linotype" w:cs="Arial"/>
          <w:b/>
          <w:sz w:val="24"/>
          <w:szCs w:val="24"/>
          <w:lang w:val="es-ES" w:eastAsia="es-ES"/>
        </w:rPr>
        <w:t>José Martínez Vilchis</w:t>
      </w:r>
      <w:r w:rsidRPr="0020624D">
        <w:rPr>
          <w:rFonts w:ascii="Palatino Linotype" w:eastAsia="Times New Roman" w:hAnsi="Palatino Linotype" w:cs="Arial"/>
          <w:sz w:val="24"/>
          <w:szCs w:val="24"/>
          <w:lang w:val="es-ES" w:eastAsia="es-ES"/>
        </w:rPr>
        <w:t>,</w:t>
      </w:r>
      <w:r w:rsidRPr="0020624D">
        <w:rPr>
          <w:rFonts w:ascii="Palatino Linotype" w:eastAsia="Times New Roman" w:hAnsi="Palatino Linotype" w:cs="Arial"/>
          <w:b/>
          <w:sz w:val="24"/>
          <w:szCs w:val="24"/>
          <w:lang w:val="es-ES" w:eastAsia="es-ES"/>
        </w:rPr>
        <w:t xml:space="preserve"> Luis Gustavo Parra Noriega </w:t>
      </w:r>
      <w:r w:rsidRPr="0020624D">
        <w:rPr>
          <w:rFonts w:ascii="Palatino Linotype" w:eastAsia="Times New Roman" w:hAnsi="Palatino Linotype" w:cs="Arial"/>
          <w:sz w:val="24"/>
          <w:szCs w:val="24"/>
          <w:lang w:val="es-ES" w:eastAsia="es-ES"/>
        </w:rPr>
        <w:t>y</w:t>
      </w:r>
      <w:r w:rsidRPr="0020624D">
        <w:rPr>
          <w:rFonts w:ascii="Palatino Linotype" w:eastAsia="Times New Roman" w:hAnsi="Palatino Linotype" w:cs="Arial"/>
          <w:b/>
          <w:sz w:val="24"/>
          <w:szCs w:val="24"/>
          <w:lang w:val="es-ES" w:eastAsia="es-ES"/>
        </w:rPr>
        <w:t xml:space="preserve"> María del Rosario Mejía Ayala</w:t>
      </w:r>
      <w:r w:rsidRPr="0020624D">
        <w:rPr>
          <w:rFonts w:ascii="Palatino Linotype" w:eastAsia="Times New Roman" w:hAnsi="Palatino Linotype" w:cs="Arial"/>
          <w:sz w:val="24"/>
          <w:szCs w:val="24"/>
          <w:lang w:val="es-ES" w:eastAsia="es-ES"/>
        </w:rPr>
        <w:t>, admitieron a trámite los recursos de revisión que nos ocupan.</w:t>
      </w:r>
    </w:p>
    <w:p w14:paraId="755EEA72" w14:textId="7606FE6F" w:rsidR="00B11DAB" w:rsidRPr="0020624D" w:rsidRDefault="00B11DAB" w:rsidP="00B11DAB">
      <w:pPr>
        <w:numPr>
          <w:ilvl w:val="0"/>
          <w:numId w:val="44"/>
        </w:numPr>
        <w:autoSpaceDE w:val="0"/>
        <w:autoSpaceDN w:val="0"/>
        <w:adjustRightInd w:val="0"/>
        <w:spacing w:after="0" w:line="360" w:lineRule="auto"/>
        <w:ind w:left="851" w:right="850" w:firstLine="10"/>
        <w:jc w:val="both"/>
        <w:rPr>
          <w:rFonts w:ascii="Times New Roman" w:eastAsia="Times New Roman" w:hAnsi="Times New Roman" w:cs="Times New Roman"/>
          <w:sz w:val="24"/>
          <w:szCs w:val="24"/>
          <w:lang w:val="es-ES" w:eastAsia="es-ES"/>
        </w:rPr>
      </w:pPr>
      <w:r w:rsidRPr="0020624D">
        <w:rPr>
          <w:rFonts w:ascii="Palatino Linotype" w:eastAsia="Times New Roman" w:hAnsi="Palatino Linotype" w:cs="Arial"/>
          <w:sz w:val="24"/>
          <w:szCs w:val="24"/>
          <w:lang w:val="es-ES" w:eastAsia="es-ES"/>
        </w:rPr>
        <w:t xml:space="preserve">Lo esgrimido por el particular dentro de los recursos de revisión impugnados queda sin materia, toda vez que el </w:t>
      </w:r>
      <w:r w:rsidRPr="0020624D">
        <w:rPr>
          <w:rFonts w:ascii="Palatino Linotype" w:eastAsia="Times New Roman" w:hAnsi="Palatino Linotype" w:cs="Arial"/>
          <w:b/>
          <w:sz w:val="24"/>
          <w:szCs w:val="24"/>
          <w:lang w:val="es-ES" w:eastAsia="es-ES"/>
        </w:rPr>
        <w:t>Sujeto Obligado</w:t>
      </w:r>
      <w:r w:rsidRPr="0020624D">
        <w:rPr>
          <w:rFonts w:ascii="Palatino Linotype" w:eastAsia="Times New Roman" w:hAnsi="Palatino Linotype" w:cs="Arial"/>
          <w:sz w:val="24"/>
          <w:szCs w:val="24"/>
          <w:lang w:val="es-ES" w:eastAsia="es-ES"/>
        </w:rPr>
        <w:t xml:space="preserve"> colmó el derecho de acceso a la información del </w:t>
      </w:r>
      <w:r w:rsidRPr="0020624D">
        <w:rPr>
          <w:rFonts w:ascii="Palatino Linotype" w:eastAsia="Times New Roman" w:hAnsi="Palatino Linotype" w:cs="Arial"/>
          <w:b/>
          <w:sz w:val="24"/>
          <w:szCs w:val="24"/>
          <w:lang w:val="es-ES" w:eastAsia="es-ES"/>
        </w:rPr>
        <w:t>Recurrente</w:t>
      </w:r>
      <w:r w:rsidRPr="0020624D">
        <w:rPr>
          <w:rFonts w:ascii="Palatino Linotype" w:eastAsia="Times New Roman" w:hAnsi="Palatino Linotype" w:cs="Arial"/>
          <w:sz w:val="24"/>
          <w:szCs w:val="24"/>
          <w:lang w:val="es-ES" w:eastAsia="es-ES"/>
        </w:rPr>
        <w:t>,</w:t>
      </w:r>
      <w:r w:rsidRPr="0020624D">
        <w:rPr>
          <w:rFonts w:ascii="Palatino Linotype" w:eastAsia="Times New Roman" w:hAnsi="Palatino Linotype" w:cs="Arial"/>
          <w:b/>
          <w:sz w:val="24"/>
          <w:szCs w:val="24"/>
          <w:lang w:val="es-ES" w:eastAsia="es-ES"/>
        </w:rPr>
        <w:t xml:space="preserve"> </w:t>
      </w:r>
      <w:r w:rsidRPr="0020624D">
        <w:rPr>
          <w:rFonts w:ascii="Palatino Linotype" w:eastAsia="Times New Roman" w:hAnsi="Palatino Linotype" w:cs="Arial"/>
          <w:sz w:val="24"/>
          <w:szCs w:val="24"/>
          <w:lang w:val="es-ES" w:eastAsia="es-ES"/>
        </w:rPr>
        <w:t xml:space="preserve">ello al </w:t>
      </w:r>
      <w:r w:rsidRPr="0020624D">
        <w:rPr>
          <w:rFonts w:ascii="Palatino Linotype" w:eastAsia="Times New Roman" w:hAnsi="Palatino Linotype" w:cs="Arial"/>
          <w:sz w:val="24"/>
          <w:szCs w:val="24"/>
          <w:lang w:val="es-ES" w:eastAsia="es-ES"/>
        </w:rPr>
        <w:lastRenderedPageBreak/>
        <w:t xml:space="preserve">modificar su respuesta primigenia, mediante la información remitida en su informe justificado, en fecha </w:t>
      </w:r>
      <w:r w:rsidRPr="0020624D">
        <w:rPr>
          <w:rFonts w:ascii="Palatino Linotype" w:eastAsia="Times New Roman" w:hAnsi="Palatino Linotype" w:cs="Arial"/>
          <w:b/>
          <w:sz w:val="24"/>
          <w:szCs w:val="24"/>
          <w:lang w:val="es-ES" w:eastAsia="es-ES"/>
        </w:rPr>
        <w:t>dieciocho de julio de dos mil veinticinco</w:t>
      </w:r>
      <w:r w:rsidRPr="0020624D">
        <w:rPr>
          <w:rFonts w:ascii="Palatino Linotype" w:eastAsia="Times New Roman" w:hAnsi="Palatino Linotype" w:cs="Arial"/>
          <w:sz w:val="24"/>
          <w:szCs w:val="24"/>
          <w:lang w:val="es-ES" w:eastAsia="es-ES"/>
        </w:rPr>
        <w:t>.</w:t>
      </w:r>
    </w:p>
    <w:p w14:paraId="64E29D7F" w14:textId="6400E927" w:rsidR="00B11DAB" w:rsidRPr="0020624D" w:rsidRDefault="00B11DAB" w:rsidP="00B11DAB">
      <w:pPr>
        <w:numPr>
          <w:ilvl w:val="0"/>
          <w:numId w:val="4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20624D">
        <w:rPr>
          <w:rFonts w:ascii="Palatino Linotype" w:eastAsia="Times New Roman" w:hAnsi="Palatino Linotype" w:cs="Arial"/>
          <w:sz w:val="24"/>
          <w:szCs w:val="24"/>
          <w:lang w:val="es-ES" w:eastAsia="es-ES"/>
        </w:rPr>
        <w:t xml:space="preserve">Los recursos de revisión </w:t>
      </w:r>
      <w:r w:rsidRPr="0020624D">
        <w:rPr>
          <w:rFonts w:ascii="Palatino Linotype" w:eastAsia="Times New Roman" w:hAnsi="Palatino Linotype" w:cs="Arial"/>
          <w:b/>
          <w:bCs/>
          <w:sz w:val="24"/>
          <w:szCs w:val="24"/>
          <w:lang w:val="es-ES" w:eastAsia="es-MX"/>
        </w:rPr>
        <w:t>08210/INFOEM/IP/RR/2025</w:t>
      </w:r>
      <w:r w:rsidRPr="0020624D">
        <w:rPr>
          <w:rFonts w:ascii="Palatino Linotype" w:eastAsia="Times New Roman" w:hAnsi="Palatino Linotype" w:cs="Arial"/>
          <w:bCs/>
          <w:sz w:val="24"/>
          <w:szCs w:val="24"/>
          <w:lang w:val="es-ES" w:eastAsia="es-MX"/>
        </w:rPr>
        <w:t xml:space="preserve">, </w:t>
      </w:r>
      <w:r w:rsidRPr="0020624D">
        <w:rPr>
          <w:rFonts w:ascii="Palatino Linotype" w:eastAsia="Times New Roman" w:hAnsi="Palatino Linotype" w:cs="Arial"/>
          <w:b/>
          <w:bCs/>
          <w:sz w:val="24"/>
          <w:szCs w:val="24"/>
          <w:lang w:val="es-ES" w:eastAsia="es-MX"/>
        </w:rPr>
        <w:t xml:space="preserve">08211/INFOEM/IP/RR/2025 </w:t>
      </w:r>
      <w:r w:rsidRPr="0020624D">
        <w:rPr>
          <w:rFonts w:ascii="Palatino Linotype" w:eastAsia="Times New Roman" w:hAnsi="Palatino Linotype" w:cs="Arial"/>
          <w:bCs/>
          <w:sz w:val="24"/>
          <w:szCs w:val="24"/>
          <w:lang w:val="es-ES" w:eastAsia="es-MX"/>
        </w:rPr>
        <w:t xml:space="preserve">y </w:t>
      </w:r>
      <w:r w:rsidRPr="0020624D">
        <w:rPr>
          <w:rFonts w:ascii="Palatino Linotype" w:eastAsia="Times New Roman" w:hAnsi="Palatino Linotype" w:cs="Arial"/>
          <w:b/>
          <w:bCs/>
          <w:sz w:val="24"/>
          <w:szCs w:val="24"/>
          <w:lang w:val="es-ES" w:eastAsia="es-MX"/>
        </w:rPr>
        <w:t>08213/INFOEM/IP/RR/2025</w:t>
      </w:r>
      <w:r w:rsidRPr="0020624D">
        <w:rPr>
          <w:rFonts w:ascii="Palatino Linotype" w:eastAsia="Times New Roman" w:hAnsi="Palatino Linotype" w:cs="Arial"/>
          <w:bCs/>
          <w:sz w:val="24"/>
          <w:szCs w:val="24"/>
          <w:lang w:val="es-ES" w:eastAsia="es-MX"/>
        </w:rPr>
        <w:t>;</w:t>
      </w:r>
      <w:r w:rsidRPr="0020624D">
        <w:rPr>
          <w:rFonts w:ascii="Palatino Linotype" w:eastAsia="Times New Roman" w:hAnsi="Palatino Linotype" w:cs="Arial"/>
          <w:sz w:val="24"/>
          <w:szCs w:val="24"/>
          <w:lang w:val="es-ES" w:eastAsia="es-ES"/>
        </w:rPr>
        <w:t xml:space="preserve"> ya no actualizan ninguna hipótesis de las inmersas en el numeral 179, de la Ley en materia vigente en la entidad.</w:t>
      </w:r>
    </w:p>
    <w:p w14:paraId="64C0FE4E" w14:textId="77777777" w:rsidR="00B11DAB" w:rsidRPr="0020624D" w:rsidRDefault="00B11DAB" w:rsidP="00B35896">
      <w:pPr>
        <w:pStyle w:val="Sinespaciado"/>
        <w:rPr>
          <w:lang w:val="es-ES" w:eastAsia="es-ES"/>
        </w:rPr>
      </w:pPr>
    </w:p>
    <w:p w14:paraId="5AE8E920" w14:textId="77777777" w:rsidR="00B11DAB" w:rsidRPr="0020624D" w:rsidRDefault="00B11DAB" w:rsidP="00B11DA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20624D">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20624D">
        <w:rPr>
          <w:rFonts w:ascii="Palatino Linotype" w:eastAsia="Times New Roman" w:hAnsi="Palatino Linotype" w:cs="Times New Roman"/>
          <w:i/>
          <w:sz w:val="24"/>
          <w:szCs w:val="24"/>
          <w:lang w:val="es-ES" w:eastAsia="es-ES"/>
        </w:rPr>
        <w:t xml:space="preserve">Estudios Introductorios sobre el Juicio de Amparo </w:t>
      </w:r>
      <w:r w:rsidRPr="0020624D">
        <w:rPr>
          <w:rFonts w:ascii="Palatino Linotype" w:eastAsia="Times New Roman" w:hAnsi="Palatino Linotype" w:cs="Times New Roman"/>
          <w:sz w:val="24"/>
          <w:szCs w:val="24"/>
          <w:lang w:val="es-ES" w:eastAsia="es-ES"/>
        </w:rPr>
        <w:t xml:space="preserve">relativo a </w:t>
      </w:r>
      <w:r w:rsidRPr="0020624D">
        <w:rPr>
          <w:rFonts w:ascii="Palatino Linotype" w:eastAsia="Times New Roman" w:hAnsi="Palatino Linotype" w:cs="Times New Roman"/>
          <w:i/>
          <w:sz w:val="24"/>
          <w:szCs w:val="24"/>
          <w:lang w:val="es-ES" w:eastAsia="es-ES"/>
        </w:rPr>
        <w:t xml:space="preserve">LA IMPROCEDENCIA DE LA ACCIÓN DE AMPARO </w:t>
      </w:r>
      <w:r w:rsidRPr="0020624D">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0624D">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44454F4" w14:textId="77777777" w:rsidR="00B11DAB" w:rsidRPr="0020624D" w:rsidRDefault="00B11DAB" w:rsidP="00B35896">
      <w:pPr>
        <w:pStyle w:val="Sinespaciado"/>
        <w:rPr>
          <w:lang w:val="es-ES" w:eastAsia="es-ES"/>
        </w:rPr>
      </w:pPr>
    </w:p>
    <w:p w14:paraId="3C7BF6CC" w14:textId="77777777" w:rsidR="00B11DAB" w:rsidRPr="0020624D" w:rsidRDefault="00B11DAB" w:rsidP="00B11DAB">
      <w:pPr>
        <w:spacing w:after="0" w:line="360" w:lineRule="auto"/>
        <w:jc w:val="both"/>
        <w:rPr>
          <w:rFonts w:ascii="Palatino Linotype" w:eastAsia="Calibri" w:hAnsi="Palatino Linotype" w:cs="Calibri"/>
          <w:bCs/>
          <w:sz w:val="24"/>
          <w:lang w:eastAsia="es-MX"/>
        </w:rPr>
      </w:pPr>
      <w:r w:rsidRPr="0020624D">
        <w:rPr>
          <w:rFonts w:ascii="Palatino Linotype" w:eastAsia="Calibri" w:hAnsi="Palatino Linotype" w:cs="Calibri"/>
          <w:bCs/>
          <w:sz w:val="24"/>
          <w:lang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7AB7C7FF" w14:textId="77777777" w:rsidR="00B11DAB" w:rsidRPr="0020624D" w:rsidRDefault="00B11DAB" w:rsidP="00B11DAB">
      <w:pPr>
        <w:spacing w:after="0" w:line="360" w:lineRule="auto"/>
        <w:jc w:val="both"/>
        <w:rPr>
          <w:rFonts w:ascii="Palatino Linotype" w:eastAsia="Palatino Linotype" w:hAnsi="Palatino Linotype" w:cs="Palatino Linotype"/>
          <w:sz w:val="24"/>
          <w:lang w:val="es-ES_tradnl" w:eastAsia="es-MX"/>
        </w:rPr>
      </w:pPr>
    </w:p>
    <w:p w14:paraId="7780844F" w14:textId="77777777" w:rsidR="00B11DAB" w:rsidRPr="0020624D" w:rsidRDefault="00B11DAB" w:rsidP="00B11DAB">
      <w:pPr>
        <w:spacing w:after="0" w:line="240" w:lineRule="auto"/>
        <w:ind w:left="567" w:right="567"/>
        <w:jc w:val="both"/>
        <w:rPr>
          <w:rFonts w:ascii="Palatino Linotype" w:eastAsia="Palatino Linotype" w:hAnsi="Palatino Linotype" w:cs="Palatino Linotype"/>
          <w:b/>
          <w:bCs/>
          <w:iCs/>
          <w:lang w:val="es-ES_tradnl" w:eastAsia="es-ES"/>
        </w:rPr>
      </w:pPr>
      <w:r w:rsidRPr="0020624D">
        <w:rPr>
          <w:rFonts w:ascii="Palatino Linotype" w:eastAsia="Palatino Linotype" w:hAnsi="Palatino Linotype" w:cs="Palatino Linotype"/>
          <w:b/>
          <w:bCs/>
          <w:i/>
          <w:iCs/>
          <w:lang w:val="es-ES_tradnl" w:eastAsia="es-ES"/>
        </w:rPr>
        <w:lastRenderedPageBreak/>
        <w:t>SOBRESEIMIENTO. IMPIDE EL ESTUDIO DE LAS CUESTIONES DE FONDO.</w:t>
      </w:r>
    </w:p>
    <w:p w14:paraId="1860C283" w14:textId="77777777" w:rsidR="00B11DAB" w:rsidRPr="0020624D" w:rsidRDefault="00B11DAB" w:rsidP="00B11DAB">
      <w:pPr>
        <w:spacing w:after="0" w:line="240" w:lineRule="auto"/>
        <w:ind w:left="567" w:right="567"/>
        <w:jc w:val="both"/>
        <w:rPr>
          <w:rFonts w:ascii="Palatino Linotype" w:eastAsia="Palatino Linotype" w:hAnsi="Palatino Linotype" w:cs="Palatino Linotype"/>
          <w:iCs/>
          <w:lang w:val="es-ES_tradnl" w:eastAsia="es-ES"/>
        </w:rPr>
      </w:pPr>
      <w:r w:rsidRPr="0020624D">
        <w:rPr>
          <w:rFonts w:ascii="Palatino Linotype" w:eastAsia="Palatino Linotype" w:hAnsi="Palatino Linotype" w:cs="Palatino Linotype"/>
          <w:i/>
          <w:iCs/>
          <w:lang w:val="es-ES_tradnl"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5312E026" w14:textId="77777777" w:rsidR="00B11DAB" w:rsidRPr="0020624D" w:rsidRDefault="00B11DAB" w:rsidP="00B35896">
      <w:pPr>
        <w:pStyle w:val="Sinespaciado"/>
        <w:rPr>
          <w:lang w:val="es-ES" w:eastAsia="es-ES"/>
        </w:rPr>
      </w:pPr>
    </w:p>
    <w:p w14:paraId="162DF35D" w14:textId="410387FA" w:rsidR="00B11DAB" w:rsidRPr="0020624D" w:rsidRDefault="00B11DAB" w:rsidP="00B11DAB">
      <w:pPr>
        <w:spacing w:after="0" w:line="360" w:lineRule="auto"/>
        <w:ind w:right="51"/>
        <w:jc w:val="both"/>
        <w:rPr>
          <w:rFonts w:ascii="Palatino Linotype" w:eastAsia="Times New Roman" w:hAnsi="Palatino Linotype" w:cs="Arial"/>
          <w:bCs/>
          <w:sz w:val="24"/>
          <w:szCs w:val="24"/>
          <w:lang w:val="es-ES" w:eastAsia="es-MX"/>
        </w:rPr>
      </w:pPr>
      <w:r w:rsidRPr="0020624D">
        <w:rPr>
          <w:rFonts w:ascii="Palatino Linotype" w:eastAsia="Times New Roman" w:hAnsi="Palatino Linotype" w:cs="Arial"/>
          <w:sz w:val="24"/>
          <w:szCs w:val="24"/>
          <w:lang w:val="es-ES" w:eastAsia="es-ES"/>
        </w:rPr>
        <w:t>En mérito de lo expuesto en líneas anteriores</w:t>
      </w:r>
      <w:r w:rsidRPr="0020624D">
        <w:rPr>
          <w:rFonts w:ascii="Palatino Linotype" w:eastAsia="Times New Roman" w:hAnsi="Palatino Linotype" w:cs="Times New Roman"/>
          <w:noProof/>
          <w:sz w:val="24"/>
          <w:szCs w:val="24"/>
          <w:lang w:val="es-ES" w:eastAsia="es-MX"/>
        </w:rPr>
        <w:t xml:space="preserve">, resultan parcialmente procedentes los motivos de inconformidad que arguye la parte </w:t>
      </w:r>
      <w:r w:rsidRPr="0020624D">
        <w:rPr>
          <w:rFonts w:ascii="Palatino Linotype" w:eastAsia="Times New Roman" w:hAnsi="Palatino Linotype" w:cs="Times New Roman"/>
          <w:b/>
          <w:noProof/>
          <w:sz w:val="24"/>
          <w:szCs w:val="24"/>
          <w:lang w:val="es-ES" w:eastAsia="es-MX"/>
        </w:rPr>
        <w:t>Recurrente</w:t>
      </w:r>
      <w:r w:rsidRPr="0020624D">
        <w:rPr>
          <w:rFonts w:ascii="Palatino Linotype" w:eastAsia="Times New Roman" w:hAnsi="Palatino Linotype" w:cs="Times New Roman"/>
          <w:noProof/>
          <w:sz w:val="24"/>
          <w:szCs w:val="24"/>
          <w:lang w:val="es-ES" w:eastAsia="es-MX"/>
        </w:rPr>
        <w:t xml:space="preserve"> en sus medios de impugnación que fueron materia de estudio, </w:t>
      </w:r>
      <w:r w:rsidRPr="0020624D">
        <w:rPr>
          <w:rFonts w:ascii="Palatino Linotype" w:eastAsia="Times New Roman" w:hAnsi="Palatino Linotype" w:cs="Arial"/>
          <w:sz w:val="24"/>
          <w:szCs w:val="24"/>
          <w:lang w:val="es-ES" w:eastAsia="es-ES"/>
        </w:rPr>
        <w:t xml:space="preserve">por ello con fundamento en el artículo 186, fracción I, en concordancia con el artículo 192, fracción III, de la Ley de Transparencia y Acceso a la Información Pública del Estado de México y Municipios, se </w:t>
      </w:r>
      <w:r w:rsidRPr="0020624D">
        <w:rPr>
          <w:rFonts w:ascii="Palatino Linotype" w:eastAsia="Times New Roman" w:hAnsi="Palatino Linotype" w:cs="Arial"/>
          <w:b/>
          <w:sz w:val="24"/>
          <w:szCs w:val="24"/>
          <w:lang w:val="es-ES" w:eastAsia="es-ES"/>
        </w:rPr>
        <w:t>SOBRESEEN</w:t>
      </w:r>
      <w:r w:rsidRPr="0020624D">
        <w:rPr>
          <w:rFonts w:ascii="Palatino Linotype" w:eastAsia="Times New Roman" w:hAnsi="Palatino Linotype" w:cs="Arial"/>
          <w:sz w:val="24"/>
          <w:szCs w:val="24"/>
          <w:lang w:val="es-ES" w:eastAsia="es-ES"/>
        </w:rPr>
        <w:t xml:space="preserve"> los recursos de revisión </w:t>
      </w:r>
      <w:r w:rsidRPr="0020624D">
        <w:rPr>
          <w:rFonts w:ascii="Palatino Linotype" w:eastAsia="Times New Roman" w:hAnsi="Palatino Linotype" w:cs="Arial"/>
          <w:b/>
          <w:bCs/>
          <w:sz w:val="24"/>
          <w:szCs w:val="24"/>
          <w:lang w:val="es-ES" w:eastAsia="es-MX"/>
        </w:rPr>
        <w:t>08210/INFOEM/IP/RR/2025</w:t>
      </w:r>
      <w:r w:rsidRPr="0020624D">
        <w:rPr>
          <w:rFonts w:ascii="Palatino Linotype" w:eastAsia="Times New Roman" w:hAnsi="Palatino Linotype" w:cs="Arial"/>
          <w:bCs/>
          <w:sz w:val="24"/>
          <w:szCs w:val="24"/>
          <w:lang w:val="es-ES" w:eastAsia="es-MX"/>
        </w:rPr>
        <w:t xml:space="preserve">, </w:t>
      </w:r>
      <w:r w:rsidRPr="0020624D">
        <w:rPr>
          <w:rFonts w:ascii="Palatino Linotype" w:eastAsia="Times New Roman" w:hAnsi="Palatino Linotype" w:cs="Arial"/>
          <w:b/>
          <w:bCs/>
          <w:sz w:val="24"/>
          <w:szCs w:val="24"/>
          <w:lang w:val="es-ES" w:eastAsia="es-MX"/>
        </w:rPr>
        <w:t xml:space="preserve">08211/INFOEM/IP/RR/2025 </w:t>
      </w:r>
      <w:r w:rsidRPr="0020624D">
        <w:rPr>
          <w:rFonts w:ascii="Palatino Linotype" w:eastAsia="Times New Roman" w:hAnsi="Palatino Linotype" w:cs="Arial"/>
          <w:bCs/>
          <w:sz w:val="24"/>
          <w:szCs w:val="24"/>
          <w:lang w:val="es-ES" w:eastAsia="es-MX"/>
        </w:rPr>
        <w:t xml:space="preserve">y </w:t>
      </w:r>
      <w:r w:rsidRPr="0020624D">
        <w:rPr>
          <w:rFonts w:ascii="Palatino Linotype" w:eastAsia="Times New Roman" w:hAnsi="Palatino Linotype" w:cs="Arial"/>
          <w:b/>
          <w:bCs/>
          <w:sz w:val="24"/>
          <w:szCs w:val="24"/>
          <w:lang w:val="es-ES" w:eastAsia="es-MX"/>
        </w:rPr>
        <w:t>08213/INFOEM/IP/RR/2025</w:t>
      </w:r>
      <w:r w:rsidRPr="0020624D">
        <w:rPr>
          <w:rFonts w:ascii="Palatino Linotype" w:eastAsiaTheme="minorEastAsia" w:hAnsi="Palatino Linotype"/>
          <w:sz w:val="24"/>
          <w:szCs w:val="24"/>
          <w:lang w:val="es-ES_tradnl" w:eastAsia="es-ES"/>
        </w:rPr>
        <w:t>,</w:t>
      </w:r>
      <w:r w:rsidRPr="0020624D">
        <w:rPr>
          <w:rFonts w:ascii="Palatino Linotype" w:eastAsiaTheme="minorEastAsia" w:hAnsi="Palatino Linotype"/>
          <w:b/>
          <w:sz w:val="24"/>
          <w:szCs w:val="24"/>
          <w:lang w:val="es-ES_tradnl" w:eastAsia="es-ES"/>
        </w:rPr>
        <w:t xml:space="preserve"> </w:t>
      </w:r>
      <w:r w:rsidRPr="0020624D">
        <w:rPr>
          <w:rFonts w:ascii="Palatino Linotype" w:eastAsia="Times New Roman" w:hAnsi="Palatino Linotype" w:cs="Arial"/>
          <w:bCs/>
          <w:sz w:val="24"/>
          <w:szCs w:val="24"/>
          <w:lang w:val="es-ES" w:eastAsia="es-MX"/>
        </w:rPr>
        <w:t>que han sido materia del presente fallo.</w:t>
      </w:r>
    </w:p>
    <w:p w14:paraId="11076E60" w14:textId="77777777" w:rsidR="00B11DAB" w:rsidRPr="0020624D" w:rsidRDefault="00B11DAB" w:rsidP="00B11DAB">
      <w:pPr>
        <w:spacing w:after="0" w:line="360" w:lineRule="auto"/>
        <w:ind w:right="51"/>
        <w:jc w:val="both"/>
        <w:rPr>
          <w:rFonts w:ascii="Palatino Linotype" w:eastAsia="Times New Roman" w:hAnsi="Palatino Linotype" w:cs="Arial"/>
          <w:bCs/>
          <w:sz w:val="24"/>
          <w:szCs w:val="24"/>
          <w:lang w:val="es-ES" w:eastAsia="es-MX"/>
        </w:rPr>
      </w:pPr>
    </w:p>
    <w:p w14:paraId="0E4AFD2B" w14:textId="3F844F5F" w:rsidR="00B11DAB" w:rsidRPr="0020624D" w:rsidRDefault="00B11DAB" w:rsidP="00B11DAB">
      <w:pPr>
        <w:tabs>
          <w:tab w:val="left" w:pos="8931"/>
        </w:tabs>
        <w:spacing w:after="0" w:line="360" w:lineRule="auto"/>
        <w:ind w:right="51"/>
        <w:jc w:val="both"/>
        <w:rPr>
          <w:rFonts w:ascii="Palatino Linotype" w:eastAsia="Times New Roman" w:hAnsi="Palatino Linotype" w:cs="Times New Roman"/>
          <w:sz w:val="24"/>
          <w:szCs w:val="24"/>
          <w:lang w:val="es-ES" w:eastAsia="es-ES"/>
        </w:rPr>
      </w:pPr>
      <w:r w:rsidRPr="0020624D">
        <w:rPr>
          <w:rFonts w:ascii="Palatino Linotype" w:eastAsia="Times New Roman" w:hAnsi="Palatino Linotype" w:cs="Times New Roman"/>
          <w:sz w:val="24"/>
          <w:szCs w:val="24"/>
          <w:lang w:val="es-ES" w:eastAsia="es-ES"/>
        </w:rPr>
        <w:t>Por lo antes expuesto y fundado es de resolverse y,</w:t>
      </w:r>
    </w:p>
    <w:p w14:paraId="15B348C2" w14:textId="77777777" w:rsidR="00B35896" w:rsidRPr="0020624D" w:rsidRDefault="00B35896" w:rsidP="00B11DAB">
      <w:pPr>
        <w:tabs>
          <w:tab w:val="left" w:pos="8931"/>
        </w:tabs>
        <w:spacing w:after="0" w:line="360" w:lineRule="auto"/>
        <w:ind w:right="51"/>
        <w:jc w:val="both"/>
        <w:rPr>
          <w:rFonts w:ascii="Palatino Linotype" w:eastAsia="Times New Roman" w:hAnsi="Palatino Linotype" w:cs="Times New Roman"/>
          <w:sz w:val="24"/>
          <w:szCs w:val="24"/>
          <w:lang w:val="es-ES" w:eastAsia="es-ES"/>
        </w:rPr>
      </w:pPr>
    </w:p>
    <w:p w14:paraId="6DDF02B5" w14:textId="77777777" w:rsidR="00B11DAB" w:rsidRPr="0020624D" w:rsidRDefault="00B11DAB" w:rsidP="00B11DAB">
      <w:pPr>
        <w:spacing w:after="0" w:line="360" w:lineRule="auto"/>
        <w:jc w:val="center"/>
        <w:rPr>
          <w:rFonts w:ascii="Palatino Linotype" w:eastAsia="Times New Roman" w:hAnsi="Palatino Linotype" w:cs="Times New Roman"/>
          <w:b/>
          <w:bCs/>
          <w:spacing w:val="60"/>
          <w:sz w:val="28"/>
          <w:szCs w:val="24"/>
          <w:lang w:val="es-ES_tradnl" w:eastAsia="es-ES"/>
        </w:rPr>
      </w:pPr>
      <w:r w:rsidRPr="0020624D">
        <w:rPr>
          <w:rFonts w:ascii="Palatino Linotype" w:eastAsia="Times New Roman" w:hAnsi="Palatino Linotype" w:cs="Times New Roman"/>
          <w:b/>
          <w:bCs/>
          <w:spacing w:val="60"/>
          <w:sz w:val="28"/>
          <w:szCs w:val="24"/>
          <w:lang w:val="es-ES_tradnl" w:eastAsia="es-ES"/>
        </w:rPr>
        <w:t>SE    RESUELVE</w:t>
      </w:r>
    </w:p>
    <w:p w14:paraId="1F77BA6A" w14:textId="77777777" w:rsidR="00B11DAB" w:rsidRPr="0020624D" w:rsidRDefault="00B11DAB" w:rsidP="00B11DAB">
      <w:pPr>
        <w:spacing w:after="0" w:line="360" w:lineRule="auto"/>
        <w:jc w:val="center"/>
        <w:rPr>
          <w:rFonts w:ascii="Palatino Linotype" w:eastAsia="Times New Roman" w:hAnsi="Palatino Linotype" w:cs="Times New Roman"/>
          <w:b/>
          <w:bCs/>
          <w:spacing w:val="60"/>
          <w:sz w:val="14"/>
          <w:szCs w:val="24"/>
          <w:lang w:val="es-ES_tradnl" w:eastAsia="es-ES"/>
        </w:rPr>
      </w:pPr>
    </w:p>
    <w:p w14:paraId="4F373445" w14:textId="3FC67987" w:rsidR="00B11DAB" w:rsidRPr="0020624D" w:rsidRDefault="00B11DAB" w:rsidP="00B11DAB">
      <w:pPr>
        <w:spacing w:after="0" w:line="360" w:lineRule="auto"/>
        <w:jc w:val="both"/>
        <w:rPr>
          <w:rFonts w:ascii="Palatino Linotype" w:eastAsiaTheme="minorEastAsia" w:hAnsi="Palatino Linotype" w:cs="Times New Roman"/>
          <w:sz w:val="24"/>
          <w:szCs w:val="24"/>
          <w:lang w:val="es-ES_tradnl" w:eastAsia="es-ES"/>
        </w:rPr>
      </w:pPr>
      <w:r w:rsidRPr="0020624D">
        <w:rPr>
          <w:rFonts w:ascii="Palatino Linotype" w:eastAsia="Times New Roman" w:hAnsi="Palatino Linotype" w:cs="Times New Roman"/>
          <w:b/>
          <w:bCs/>
          <w:sz w:val="28"/>
          <w:szCs w:val="24"/>
          <w:lang w:val="es-ES" w:eastAsia="es-MX"/>
        </w:rPr>
        <w:t>PRIMERO</w:t>
      </w:r>
      <w:r w:rsidRPr="0020624D">
        <w:rPr>
          <w:rFonts w:ascii="Palatino Linotype" w:eastAsia="Times New Roman" w:hAnsi="Palatino Linotype" w:cs="Times New Roman"/>
          <w:sz w:val="28"/>
          <w:szCs w:val="24"/>
          <w:lang w:val="es-ES" w:eastAsia="es-MX"/>
        </w:rPr>
        <w:t xml:space="preserve">. </w:t>
      </w:r>
      <w:r w:rsidRPr="0020624D">
        <w:rPr>
          <w:rFonts w:ascii="Palatino Linotype" w:eastAsia="Times New Roman" w:hAnsi="Palatino Linotype" w:cs="Arial"/>
          <w:sz w:val="24"/>
          <w:szCs w:val="24"/>
          <w:lang w:val="es-ES_tradnl" w:eastAsia="es-ES"/>
        </w:rPr>
        <w:t xml:space="preserve">Se </w:t>
      </w:r>
      <w:r w:rsidRPr="0020624D">
        <w:rPr>
          <w:rFonts w:ascii="Palatino Linotype" w:eastAsia="Times New Roman" w:hAnsi="Palatino Linotype" w:cs="Arial"/>
          <w:b/>
          <w:sz w:val="24"/>
          <w:szCs w:val="24"/>
          <w:lang w:val="es-ES_tradnl" w:eastAsia="es-ES"/>
        </w:rPr>
        <w:t>SOBRESEEN</w:t>
      </w:r>
      <w:r w:rsidRPr="0020624D">
        <w:rPr>
          <w:rFonts w:ascii="Palatino Linotype" w:eastAsia="Times New Roman" w:hAnsi="Palatino Linotype" w:cs="Arial"/>
          <w:sz w:val="24"/>
          <w:szCs w:val="24"/>
          <w:lang w:val="es-ES_tradnl" w:eastAsia="es-ES"/>
        </w:rPr>
        <w:t xml:space="preserve"> los recurso de revisión número </w:t>
      </w:r>
      <w:r w:rsidRPr="0020624D">
        <w:rPr>
          <w:rFonts w:ascii="Palatino Linotype" w:eastAsia="Times New Roman" w:hAnsi="Palatino Linotype" w:cs="Arial"/>
          <w:b/>
          <w:bCs/>
          <w:sz w:val="24"/>
          <w:szCs w:val="24"/>
          <w:lang w:val="es-ES" w:eastAsia="es-MX"/>
        </w:rPr>
        <w:t>08210/INFOEM/IP/RR/2025</w:t>
      </w:r>
      <w:r w:rsidRPr="0020624D">
        <w:rPr>
          <w:rFonts w:ascii="Palatino Linotype" w:eastAsia="Times New Roman" w:hAnsi="Palatino Linotype" w:cs="Arial"/>
          <w:bCs/>
          <w:sz w:val="24"/>
          <w:szCs w:val="24"/>
          <w:lang w:val="es-ES" w:eastAsia="es-MX"/>
        </w:rPr>
        <w:t xml:space="preserve">, </w:t>
      </w:r>
      <w:r w:rsidRPr="0020624D">
        <w:rPr>
          <w:rFonts w:ascii="Palatino Linotype" w:eastAsia="Times New Roman" w:hAnsi="Palatino Linotype" w:cs="Arial"/>
          <w:b/>
          <w:bCs/>
          <w:sz w:val="24"/>
          <w:szCs w:val="24"/>
          <w:lang w:val="es-ES" w:eastAsia="es-MX"/>
        </w:rPr>
        <w:t xml:space="preserve">08211/INFOEM/IP/RR/2025 </w:t>
      </w:r>
      <w:r w:rsidRPr="0020624D">
        <w:rPr>
          <w:rFonts w:ascii="Palatino Linotype" w:eastAsia="Times New Roman" w:hAnsi="Palatino Linotype" w:cs="Arial"/>
          <w:bCs/>
          <w:sz w:val="24"/>
          <w:szCs w:val="24"/>
          <w:lang w:val="es-ES" w:eastAsia="es-MX"/>
        </w:rPr>
        <w:t xml:space="preserve">y </w:t>
      </w:r>
      <w:r w:rsidRPr="0020624D">
        <w:rPr>
          <w:rFonts w:ascii="Palatino Linotype" w:eastAsia="Times New Roman" w:hAnsi="Palatino Linotype" w:cs="Arial"/>
          <w:b/>
          <w:bCs/>
          <w:sz w:val="24"/>
          <w:szCs w:val="24"/>
          <w:lang w:val="es-ES" w:eastAsia="es-MX"/>
        </w:rPr>
        <w:t>08213/INFOEM/IP/RR/2025</w:t>
      </w:r>
      <w:r w:rsidRPr="0020624D">
        <w:rPr>
          <w:rFonts w:ascii="Palatino Linotype" w:eastAsiaTheme="minorEastAsia" w:hAnsi="Palatino Linotype" w:cs="Times New Roman"/>
          <w:sz w:val="24"/>
          <w:szCs w:val="24"/>
          <w:lang w:val="es-ES_tradnl" w:eastAsia="es-ES"/>
        </w:rPr>
        <w:t xml:space="preserve">, porque al modificar las respuestas, los recursos quedaron sin materia, en los cuales, se actualiza la causal establecida en el artículo 192, fracción III, de la Ley de Transparencia y Acceso a la Información Pública del Estado de México y Municipios, y en términos del Considerando </w:t>
      </w:r>
      <w:r w:rsidRPr="0020624D">
        <w:rPr>
          <w:rFonts w:ascii="Palatino Linotype" w:eastAsiaTheme="minorEastAsia" w:hAnsi="Palatino Linotype" w:cs="Times New Roman"/>
          <w:b/>
          <w:sz w:val="24"/>
          <w:szCs w:val="24"/>
          <w:lang w:val="es-ES_tradnl" w:eastAsia="es-ES"/>
        </w:rPr>
        <w:t>TERCERO</w:t>
      </w:r>
      <w:r w:rsidRPr="0020624D">
        <w:rPr>
          <w:rFonts w:ascii="Palatino Linotype" w:eastAsiaTheme="minorEastAsia" w:hAnsi="Palatino Linotype" w:cs="Times New Roman"/>
          <w:sz w:val="24"/>
          <w:szCs w:val="24"/>
          <w:lang w:val="es-ES_tradnl" w:eastAsia="es-ES"/>
        </w:rPr>
        <w:t xml:space="preserve"> de la presente resolución.</w:t>
      </w:r>
    </w:p>
    <w:p w14:paraId="13DD2B03" w14:textId="77777777" w:rsidR="00B11DAB" w:rsidRPr="0020624D" w:rsidRDefault="00B11DAB" w:rsidP="00B11DAB">
      <w:pPr>
        <w:spacing w:after="0" w:line="360" w:lineRule="auto"/>
        <w:jc w:val="both"/>
        <w:rPr>
          <w:rFonts w:ascii="Palatino Linotype" w:eastAsiaTheme="minorEastAsia" w:hAnsi="Palatino Linotype" w:cs="Times New Roman"/>
          <w:sz w:val="24"/>
          <w:szCs w:val="24"/>
          <w:lang w:val="es-ES_tradnl" w:eastAsia="es-ES"/>
        </w:rPr>
      </w:pPr>
    </w:p>
    <w:p w14:paraId="26C7D3CE" w14:textId="77777777" w:rsidR="00B11DAB" w:rsidRPr="0020624D" w:rsidRDefault="00B11DAB" w:rsidP="00B11DAB">
      <w:pPr>
        <w:spacing w:after="0" w:line="360" w:lineRule="auto"/>
        <w:jc w:val="both"/>
        <w:rPr>
          <w:rFonts w:ascii="Palatino Linotype" w:hAnsi="Palatino Linotype"/>
          <w:sz w:val="24"/>
          <w:szCs w:val="24"/>
        </w:rPr>
      </w:pPr>
      <w:r w:rsidRPr="0020624D">
        <w:rPr>
          <w:rFonts w:ascii="Palatino Linotype" w:hAnsi="Palatino Linotype"/>
          <w:b/>
          <w:sz w:val="28"/>
          <w:szCs w:val="24"/>
        </w:rPr>
        <w:lastRenderedPageBreak/>
        <w:t>SEGUNDO.</w:t>
      </w:r>
      <w:r w:rsidRPr="0020624D">
        <w:rPr>
          <w:rFonts w:ascii="Palatino Linotype" w:hAnsi="Palatino Linotype" w:cs="Arial"/>
          <w:sz w:val="28"/>
          <w:szCs w:val="24"/>
        </w:rPr>
        <w:t xml:space="preserve"> </w:t>
      </w:r>
      <w:r w:rsidRPr="0020624D">
        <w:rPr>
          <w:rFonts w:ascii="Palatino Linotype" w:hAnsi="Palatino Linotype"/>
          <w:b/>
          <w:sz w:val="24"/>
          <w:szCs w:val="24"/>
        </w:rPr>
        <w:t>NOTIFÍQUESE</w:t>
      </w:r>
      <w:r w:rsidRPr="0020624D">
        <w:rPr>
          <w:rFonts w:ascii="Palatino Linotype" w:hAnsi="Palatino Linotype"/>
          <w:sz w:val="24"/>
          <w:szCs w:val="24"/>
        </w:rPr>
        <w:t xml:space="preserve"> vía Sistema de Acceso a la Información Mexiquense </w:t>
      </w:r>
      <w:r w:rsidRPr="0020624D">
        <w:rPr>
          <w:rFonts w:ascii="Palatino Linotype" w:hAnsi="Palatino Linotype"/>
          <w:b/>
          <w:sz w:val="24"/>
          <w:szCs w:val="24"/>
        </w:rPr>
        <w:t>(SAIMEX)</w:t>
      </w:r>
      <w:r w:rsidRPr="0020624D">
        <w:rPr>
          <w:rFonts w:ascii="Palatino Linotype" w:hAnsi="Palatino Linotype"/>
          <w:sz w:val="24"/>
          <w:szCs w:val="24"/>
        </w:rPr>
        <w:t xml:space="preserve">, la presente resolución al Titular de la Unidad de Transparencia del </w:t>
      </w:r>
      <w:r w:rsidRPr="0020624D">
        <w:rPr>
          <w:rFonts w:ascii="Palatino Linotype" w:hAnsi="Palatino Linotype"/>
          <w:b/>
          <w:sz w:val="24"/>
          <w:szCs w:val="24"/>
        </w:rPr>
        <w:t>Sujeto Obligado</w:t>
      </w:r>
      <w:r w:rsidRPr="0020624D">
        <w:rPr>
          <w:rFonts w:ascii="Palatino Linotype" w:hAnsi="Palatino Linotype"/>
          <w:sz w:val="24"/>
          <w:szCs w:val="24"/>
        </w:rPr>
        <w:t>.</w:t>
      </w:r>
    </w:p>
    <w:p w14:paraId="5B1544C6" w14:textId="77777777" w:rsidR="00B11DAB" w:rsidRPr="0020624D" w:rsidRDefault="00B11DAB" w:rsidP="00B11DAB">
      <w:pPr>
        <w:spacing w:after="0" w:line="360" w:lineRule="auto"/>
        <w:jc w:val="both"/>
        <w:rPr>
          <w:rFonts w:ascii="Palatino Linotype" w:hAnsi="Palatino Linotype"/>
          <w:sz w:val="24"/>
          <w:szCs w:val="24"/>
        </w:rPr>
      </w:pPr>
    </w:p>
    <w:p w14:paraId="59FC4FF2" w14:textId="0635DED1" w:rsidR="00B11DAB" w:rsidRPr="0020624D" w:rsidRDefault="00B11DAB" w:rsidP="00B11DAB">
      <w:pPr>
        <w:spacing w:after="0" w:line="360" w:lineRule="auto"/>
        <w:jc w:val="both"/>
        <w:rPr>
          <w:rFonts w:ascii="Palatino Linotype" w:hAnsi="Palatino Linotype"/>
          <w:sz w:val="24"/>
          <w:szCs w:val="24"/>
        </w:rPr>
      </w:pPr>
      <w:r w:rsidRPr="0020624D">
        <w:rPr>
          <w:rFonts w:ascii="Palatino Linotype" w:eastAsia="Times New Roman" w:hAnsi="Palatino Linotype" w:cs="Arial"/>
          <w:b/>
          <w:sz w:val="28"/>
          <w:szCs w:val="24"/>
          <w:lang w:val="es-ES" w:eastAsia="es-ES"/>
        </w:rPr>
        <w:t xml:space="preserve">TERCERO. </w:t>
      </w:r>
      <w:r w:rsidRPr="0020624D">
        <w:rPr>
          <w:rFonts w:ascii="Palatino Linotype" w:hAnsi="Palatino Linotype"/>
          <w:b/>
          <w:sz w:val="24"/>
          <w:szCs w:val="24"/>
        </w:rPr>
        <w:t>NOTIFÍQUESE</w:t>
      </w:r>
      <w:r w:rsidRPr="0020624D">
        <w:rPr>
          <w:rFonts w:ascii="Palatino Linotype" w:hAnsi="Palatino Linotype"/>
          <w:sz w:val="24"/>
          <w:szCs w:val="24"/>
        </w:rPr>
        <w:t xml:space="preserve"> a la parte </w:t>
      </w:r>
      <w:r w:rsidRPr="0020624D">
        <w:rPr>
          <w:rFonts w:ascii="Palatino Linotype" w:hAnsi="Palatino Linotype"/>
          <w:b/>
          <w:sz w:val="24"/>
          <w:szCs w:val="24"/>
        </w:rPr>
        <w:t xml:space="preserve">Recurrente </w:t>
      </w:r>
      <w:r w:rsidRPr="0020624D">
        <w:rPr>
          <w:rFonts w:ascii="Palatino Linotype" w:hAnsi="Palatino Linotype"/>
          <w:sz w:val="24"/>
          <w:szCs w:val="24"/>
        </w:rPr>
        <w:t xml:space="preserve">la presente resolución vía Sistema de Acceso a la Información Mexiquense </w:t>
      </w:r>
      <w:r w:rsidRPr="0020624D">
        <w:rPr>
          <w:rFonts w:ascii="Palatino Linotype" w:hAnsi="Palatino Linotype"/>
          <w:b/>
          <w:sz w:val="24"/>
          <w:szCs w:val="24"/>
        </w:rPr>
        <w:t>(SAIMEX)</w:t>
      </w:r>
      <w:r w:rsidRPr="0020624D">
        <w:rPr>
          <w:rFonts w:ascii="Palatino Linotype" w:hAnsi="Palatino Linotype"/>
          <w:sz w:val="24"/>
          <w:szCs w:val="24"/>
        </w:rPr>
        <w:t xml:space="preserve">, y </w:t>
      </w:r>
      <w:r w:rsidRPr="0020624D">
        <w:rPr>
          <w:rFonts w:ascii="Palatino Linotype" w:hAnsi="Palatino Linotype" w:cs="Arial"/>
          <w:sz w:val="24"/>
          <w:szCs w:val="24"/>
        </w:rPr>
        <w:t>hágase</w:t>
      </w:r>
      <w:r w:rsidRPr="0020624D">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2D50368" w14:textId="77777777" w:rsidR="00317B5B" w:rsidRPr="0020624D" w:rsidRDefault="00317B5B"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07805224" w14:textId="5F750A9E" w:rsidR="00245ABB" w:rsidRPr="0020624D" w:rsidRDefault="0020624D" w:rsidP="00471D7C">
      <w:pPr>
        <w:autoSpaceDE w:val="0"/>
        <w:autoSpaceDN w:val="0"/>
        <w:adjustRightInd w:val="0"/>
        <w:spacing w:after="0" w:line="360" w:lineRule="auto"/>
        <w:ind w:right="49"/>
        <w:jc w:val="both"/>
        <w:rPr>
          <w:rFonts w:ascii="Palatino Linotype" w:hAnsi="Palatino Linotype" w:cs="Arial"/>
          <w:sz w:val="24"/>
          <w:szCs w:val="24"/>
        </w:rPr>
      </w:pPr>
      <w:r w:rsidRPr="0020624D">
        <w:rPr>
          <w:rFonts w:ascii="Palatino Linotype" w:hAnsi="Palatino Linotype" w:cs="Arial"/>
          <w:sz w:val="24"/>
          <w:szCs w:val="24"/>
        </w:rPr>
        <w:t>ASÍ LO RESUELVE, POR UNANIMIDAD DE VOTOS, EL PLENO DEL</w:t>
      </w:r>
      <w:r w:rsidRPr="0020624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0624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SÉPTIMA SESIÓN ORDINARIA CELEBRADA EL </w:t>
      </w:r>
      <w:r w:rsidRPr="0020624D">
        <w:rPr>
          <w:rFonts w:ascii="Palatino Linotype" w:eastAsia="Times New Roman" w:hAnsi="Palatino Linotype" w:cs="Arial"/>
          <w:color w:val="000000"/>
          <w:sz w:val="24"/>
          <w:szCs w:val="24"/>
          <w:lang w:eastAsia="es-MX"/>
        </w:rPr>
        <w:t>QUINCE DE OCTUBRE DE DOS MIL VEINTICINCO</w:t>
      </w:r>
      <w:r w:rsidRPr="0020624D">
        <w:rPr>
          <w:rFonts w:ascii="Palatino Linotype" w:hAnsi="Palatino Linotype" w:cs="Arial"/>
          <w:sz w:val="24"/>
          <w:szCs w:val="24"/>
        </w:rPr>
        <w:t>, ANTE EL SECRETARIO TÉCNICO DEL PLENO, ALEXIS TAPIA RAMÍREZ</w:t>
      </w:r>
      <w:r w:rsidR="004E74D8" w:rsidRPr="0020624D">
        <w:rPr>
          <w:rFonts w:ascii="Palatino Linotype" w:hAnsi="Palatino Linotype" w:cs="Arial"/>
          <w:sz w:val="24"/>
          <w:szCs w:val="24"/>
        </w:rPr>
        <w:t>.</w:t>
      </w:r>
      <w:r w:rsidR="00D82360" w:rsidRPr="0020624D">
        <w:rPr>
          <w:rFonts w:ascii="Palatino Linotype" w:hAnsi="Palatino Linotype" w:cs="Arial"/>
          <w:sz w:val="24"/>
          <w:szCs w:val="24"/>
        </w:rPr>
        <w:t>--------</w:t>
      </w:r>
      <w:r w:rsidR="00BB73DF" w:rsidRPr="0020624D">
        <w:rPr>
          <w:rFonts w:ascii="Palatino Linotype" w:hAnsi="Palatino Linotype" w:cs="Arial"/>
          <w:sz w:val="24"/>
          <w:szCs w:val="24"/>
        </w:rPr>
        <w:t>-------------------</w:t>
      </w:r>
      <w:r w:rsidR="00B35896" w:rsidRPr="0020624D">
        <w:rPr>
          <w:rFonts w:ascii="Palatino Linotype" w:hAnsi="Palatino Linotype" w:cs="Arial"/>
          <w:sz w:val="24"/>
          <w:szCs w:val="24"/>
        </w:rPr>
        <w:t>------------------------------------------------------------------------------------------------------------------------------------------------------------------------------------------------------------------------------------------------------------------------------------------------------------------------------------------------</w:t>
      </w:r>
      <w:r w:rsidR="00BB73DF" w:rsidRPr="0020624D">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20624D">
        <w:rPr>
          <w:rFonts w:ascii="Palatino Linotype" w:hAnsi="Palatino Linotype" w:cs="Arial"/>
          <w:sz w:val="18"/>
          <w:szCs w:val="18"/>
        </w:rPr>
        <w:t>JMV/CCR/jasm</w:t>
      </w:r>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72FBF68C" w:rsidR="00BF3F7B" w:rsidRPr="001515F9" w:rsidRDefault="00BF3F7B" w:rsidP="000B2724">
      <w:pPr>
        <w:spacing w:after="0"/>
      </w:pPr>
    </w:p>
    <w:sectPr w:rsidR="00BF3F7B" w:rsidRPr="001515F9"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BCC05" w14:textId="77777777" w:rsidR="00E62E36" w:rsidRDefault="00E62E36" w:rsidP="00BF3F7B">
      <w:pPr>
        <w:spacing w:after="0" w:line="240" w:lineRule="auto"/>
      </w:pPr>
      <w:r>
        <w:separator/>
      </w:r>
    </w:p>
  </w:endnote>
  <w:endnote w:type="continuationSeparator" w:id="0">
    <w:p w14:paraId="66502983" w14:textId="77777777" w:rsidR="00E62E36" w:rsidRDefault="00E62E36"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EB5F24" w:rsidRPr="002D6DD8" w:rsidRDefault="00EB5F2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67BE">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67BE">
              <w:rPr>
                <w:rFonts w:ascii="Palatino Linotype" w:hAnsi="Palatino Linotype"/>
                <w:bCs/>
                <w:noProof/>
                <w:sz w:val="20"/>
              </w:rPr>
              <w:t>27</w:t>
            </w:r>
            <w:r>
              <w:rPr>
                <w:rFonts w:ascii="Palatino Linotype" w:hAnsi="Palatino Linotype"/>
                <w:bCs/>
                <w:noProof/>
                <w:sz w:val="20"/>
              </w:rPr>
              <w:fldChar w:fldCharType="end"/>
            </w:r>
          </w:p>
        </w:sdtContent>
      </w:sdt>
    </w:sdtContent>
  </w:sdt>
  <w:p w14:paraId="5DF78F98" w14:textId="77777777" w:rsidR="00EB5F24" w:rsidRDefault="00EB5F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EB5F24" w:rsidRPr="000B69FA" w:rsidRDefault="00EB5F2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67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67BE">
      <w:rPr>
        <w:rFonts w:ascii="Palatino Linotype" w:hAnsi="Palatino Linotype"/>
        <w:bCs/>
        <w:noProof/>
        <w:sz w:val="20"/>
      </w:rPr>
      <w:t>27</w:t>
    </w:r>
    <w:r>
      <w:rPr>
        <w:rFonts w:ascii="Palatino Linotype" w:hAnsi="Palatino Linotype"/>
        <w:bCs/>
        <w:noProof/>
        <w:sz w:val="20"/>
      </w:rPr>
      <w:fldChar w:fldCharType="end"/>
    </w:r>
  </w:p>
  <w:p w14:paraId="259F31C4" w14:textId="77777777" w:rsidR="00EB5F24" w:rsidRDefault="00EB5F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DD87A" w14:textId="77777777" w:rsidR="00E62E36" w:rsidRDefault="00E62E36" w:rsidP="00BF3F7B">
      <w:pPr>
        <w:spacing w:after="0" w:line="240" w:lineRule="auto"/>
      </w:pPr>
      <w:r>
        <w:separator/>
      </w:r>
    </w:p>
  </w:footnote>
  <w:footnote w:type="continuationSeparator" w:id="0">
    <w:p w14:paraId="363C2399" w14:textId="77777777" w:rsidR="00E62E36" w:rsidRDefault="00E62E36" w:rsidP="00BF3F7B">
      <w:pPr>
        <w:spacing w:after="0" w:line="240" w:lineRule="auto"/>
      </w:pPr>
      <w:r>
        <w:continuationSeparator/>
      </w:r>
    </w:p>
  </w:footnote>
  <w:footnote w:id="1">
    <w:p w14:paraId="57447628" w14:textId="77777777" w:rsidR="00A26F68" w:rsidRPr="00911081" w:rsidRDefault="00A26F68" w:rsidP="00A26F68">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875D41D" w14:textId="77777777" w:rsidR="00A26F68" w:rsidRPr="00911081" w:rsidRDefault="00A26F68" w:rsidP="00A26F6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EB5F24" w14:paraId="7B7D63E7" w14:textId="77777777" w:rsidTr="00E77A29">
      <w:trPr>
        <w:trHeight w:val="227"/>
      </w:trPr>
      <w:tc>
        <w:tcPr>
          <w:tcW w:w="5916" w:type="dxa"/>
          <w:hideMark/>
        </w:tcPr>
        <w:p w14:paraId="34F4937E" w14:textId="2161835F" w:rsidR="00EB5F24" w:rsidRPr="00641471" w:rsidRDefault="00EB5F24"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67832FD" w:rsidR="00EB5F24" w:rsidRPr="007052BF" w:rsidRDefault="00EB5F24" w:rsidP="00782E05">
          <w:pPr>
            <w:spacing w:after="0" w:line="240" w:lineRule="auto"/>
            <w:ind w:left="-486" w:firstLine="1585"/>
            <w:jc w:val="right"/>
            <w:rPr>
              <w:rFonts w:ascii="Palatino Linotype" w:hAnsi="Palatino Linotype" w:cs="Arial"/>
              <w:szCs w:val="20"/>
            </w:rPr>
          </w:pPr>
          <w:bookmarkStart w:id="15" w:name="_Hlk190774400"/>
          <w:r w:rsidRPr="007052BF">
            <w:rPr>
              <w:rFonts w:ascii="Palatino Linotype" w:hAnsi="Palatino Linotype" w:cs="Arial"/>
              <w:bCs/>
              <w:sz w:val="24"/>
              <w:lang w:eastAsia="es-MX"/>
            </w:rPr>
            <w:t>0</w:t>
          </w:r>
          <w:r>
            <w:rPr>
              <w:rFonts w:ascii="Palatino Linotype" w:hAnsi="Palatino Linotype" w:cs="Arial"/>
              <w:bCs/>
              <w:sz w:val="24"/>
              <w:lang w:eastAsia="es-MX"/>
            </w:rPr>
            <w:t>8210</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15"/>
          <w:r>
            <w:rPr>
              <w:rFonts w:ascii="Palatino Linotype" w:hAnsi="Palatino Linotype" w:cs="Arial"/>
              <w:bCs/>
              <w:sz w:val="24"/>
              <w:lang w:eastAsia="es-MX"/>
            </w:rPr>
            <w:t>y acumulados</w:t>
          </w:r>
        </w:p>
      </w:tc>
    </w:tr>
    <w:tr w:rsidR="00EB5F24" w14:paraId="1EA8D7CD" w14:textId="77777777" w:rsidTr="00E77A29">
      <w:trPr>
        <w:trHeight w:val="242"/>
      </w:trPr>
      <w:tc>
        <w:tcPr>
          <w:tcW w:w="5916" w:type="dxa"/>
          <w:hideMark/>
        </w:tcPr>
        <w:p w14:paraId="146E9FB0" w14:textId="77777777" w:rsidR="00EB5F24" w:rsidRPr="00641471" w:rsidRDefault="00EB5F24"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63FEBB58" w14:textId="77777777" w:rsidR="00EB5F24" w:rsidRDefault="00EB5F24" w:rsidP="00E77FB5">
          <w:pPr>
            <w:spacing w:after="0" w:line="240" w:lineRule="auto"/>
            <w:jc w:val="right"/>
            <w:rPr>
              <w:rFonts w:ascii="Palatino Linotype" w:hAnsi="Palatino Linotype" w:cs="Arial"/>
              <w:szCs w:val="20"/>
            </w:rPr>
          </w:pPr>
          <w:r w:rsidRPr="00DD200D">
            <w:rPr>
              <w:rFonts w:ascii="Palatino Linotype" w:hAnsi="Palatino Linotype" w:cs="Arial"/>
              <w:szCs w:val="20"/>
            </w:rPr>
            <w:t xml:space="preserve">Ayuntamiento de </w:t>
          </w:r>
        </w:p>
        <w:p w14:paraId="72F0E5B2" w14:textId="3E65FF67" w:rsidR="00EB5F24" w:rsidRPr="007052BF" w:rsidRDefault="00EB5F24" w:rsidP="00E77FB5">
          <w:pPr>
            <w:spacing w:after="0" w:line="240" w:lineRule="auto"/>
            <w:jc w:val="right"/>
            <w:rPr>
              <w:rFonts w:ascii="Palatino Linotype" w:hAnsi="Palatino Linotype" w:cs="Arial"/>
              <w:szCs w:val="20"/>
            </w:rPr>
          </w:pPr>
          <w:r w:rsidRPr="00DD200D">
            <w:rPr>
              <w:rFonts w:ascii="Palatino Linotype" w:hAnsi="Palatino Linotype" w:cs="Arial"/>
              <w:szCs w:val="20"/>
            </w:rPr>
            <w:t>Coacalco de Berriozábal</w:t>
          </w:r>
        </w:p>
      </w:tc>
    </w:tr>
    <w:tr w:rsidR="00EB5F24" w14:paraId="7430744A" w14:textId="77777777" w:rsidTr="00E77A29">
      <w:trPr>
        <w:trHeight w:val="342"/>
      </w:trPr>
      <w:tc>
        <w:tcPr>
          <w:tcW w:w="5916" w:type="dxa"/>
          <w:hideMark/>
        </w:tcPr>
        <w:p w14:paraId="4E6B89F2" w14:textId="77777777" w:rsidR="00EB5F24" w:rsidRPr="00641471" w:rsidRDefault="00EB5F24"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EB5F24" w:rsidRPr="007052BF" w:rsidRDefault="00EB5F24"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EB5F24" w14:paraId="793CC298" w14:textId="77777777" w:rsidTr="00E77A29">
      <w:trPr>
        <w:trHeight w:val="342"/>
      </w:trPr>
      <w:tc>
        <w:tcPr>
          <w:tcW w:w="5916" w:type="dxa"/>
        </w:tcPr>
        <w:p w14:paraId="72F6CBE7" w14:textId="77777777" w:rsidR="00EB5F24" w:rsidRPr="00641471" w:rsidRDefault="00EB5F24"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EB5F24" w:rsidRPr="007052BF" w:rsidRDefault="00EB5F24" w:rsidP="00E77FB5">
          <w:pPr>
            <w:spacing w:after="0" w:line="240" w:lineRule="auto"/>
            <w:ind w:left="-486" w:firstLine="567"/>
            <w:jc w:val="right"/>
            <w:rPr>
              <w:rFonts w:ascii="Palatino Linotype" w:hAnsi="Palatino Linotype" w:cs="Arial"/>
              <w:szCs w:val="20"/>
            </w:rPr>
          </w:pPr>
        </w:p>
      </w:tc>
    </w:tr>
  </w:tbl>
  <w:p w14:paraId="01EA3E76" w14:textId="66C4A7AD" w:rsidR="00EB5F24" w:rsidRPr="00AE046A" w:rsidRDefault="00EB5F2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EB5F24" w14:paraId="58899F3B" w14:textId="77777777" w:rsidTr="001E36F2">
      <w:trPr>
        <w:trHeight w:val="227"/>
      </w:trPr>
      <w:tc>
        <w:tcPr>
          <w:tcW w:w="2552" w:type="dxa"/>
          <w:hideMark/>
        </w:tcPr>
        <w:p w14:paraId="00067C09" w14:textId="77777777" w:rsidR="00EB5F24" w:rsidRPr="00E77A29" w:rsidRDefault="00EB5F24"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0AFA701C" w:rsidR="00EB5F24" w:rsidRPr="00E77A29" w:rsidRDefault="00EB5F24"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8210</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EB5F24" w14:paraId="47BE7648" w14:textId="77777777" w:rsidTr="001E36F2">
      <w:trPr>
        <w:trHeight w:val="242"/>
      </w:trPr>
      <w:tc>
        <w:tcPr>
          <w:tcW w:w="2552" w:type="dxa"/>
          <w:hideMark/>
        </w:tcPr>
        <w:p w14:paraId="32AE7B30" w14:textId="77777777" w:rsidR="00EB5F24" w:rsidRPr="00E77A29" w:rsidRDefault="00EB5F24"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03E37D" w14:textId="77777777" w:rsidR="00EB5F24" w:rsidRDefault="00EB5F24" w:rsidP="001E36F2">
          <w:pPr>
            <w:spacing w:after="0" w:line="240" w:lineRule="auto"/>
            <w:ind w:left="-486" w:firstLine="977"/>
            <w:jc w:val="right"/>
            <w:rPr>
              <w:rFonts w:ascii="Palatino Linotype" w:hAnsi="Palatino Linotype" w:cs="Arial"/>
            </w:rPr>
          </w:pPr>
          <w:r w:rsidRPr="0077306C">
            <w:rPr>
              <w:rFonts w:ascii="Palatino Linotype" w:hAnsi="Palatino Linotype" w:cs="Arial"/>
            </w:rPr>
            <w:t xml:space="preserve">Ayuntamiento de </w:t>
          </w:r>
        </w:p>
        <w:p w14:paraId="6AB89F26" w14:textId="323B20C8" w:rsidR="00EB5F24" w:rsidRPr="00E77A29" w:rsidRDefault="00EB5F24" w:rsidP="001E36F2">
          <w:pPr>
            <w:spacing w:after="0" w:line="240" w:lineRule="auto"/>
            <w:ind w:left="-486" w:firstLine="977"/>
            <w:jc w:val="right"/>
            <w:rPr>
              <w:rFonts w:ascii="Palatino Linotype" w:hAnsi="Palatino Linotype" w:cs="Arial"/>
            </w:rPr>
          </w:pPr>
          <w:r w:rsidRPr="00DD200D">
            <w:rPr>
              <w:rFonts w:ascii="Palatino Linotype" w:hAnsi="Palatino Linotype" w:cs="Arial"/>
            </w:rPr>
            <w:t>Coacalco de Berriozábal</w:t>
          </w:r>
        </w:p>
      </w:tc>
    </w:tr>
    <w:tr w:rsidR="00EB5F24" w14:paraId="4906683C" w14:textId="77777777" w:rsidTr="001E36F2">
      <w:trPr>
        <w:trHeight w:val="342"/>
      </w:trPr>
      <w:tc>
        <w:tcPr>
          <w:tcW w:w="2552" w:type="dxa"/>
        </w:tcPr>
        <w:p w14:paraId="70CC7D32" w14:textId="07F6302D" w:rsidR="00EB5F24" w:rsidRPr="00E77A29" w:rsidRDefault="00EB5F2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4870D0EB" w:rsidR="00EB5F24" w:rsidRPr="00E77A29" w:rsidRDefault="002767BE"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XXXXXXXXXXXXXXXXXXX</w:t>
          </w:r>
        </w:p>
      </w:tc>
    </w:tr>
    <w:tr w:rsidR="00EB5F24" w14:paraId="6FC7E25C" w14:textId="77777777" w:rsidTr="001E36F2">
      <w:trPr>
        <w:trHeight w:val="60"/>
      </w:trPr>
      <w:tc>
        <w:tcPr>
          <w:tcW w:w="2552" w:type="dxa"/>
        </w:tcPr>
        <w:p w14:paraId="15D9B06C" w14:textId="77777777" w:rsidR="00EB5F24" w:rsidRPr="00E77A29" w:rsidRDefault="00EB5F2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EB5F24" w:rsidRPr="00E77A29" w:rsidRDefault="00EB5F24"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EB5F24" w:rsidRPr="00C222C0" w:rsidRDefault="00EB5F2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95CB9"/>
    <w:multiLevelType w:val="hybridMultilevel"/>
    <w:tmpl w:val="CE483698"/>
    <w:lvl w:ilvl="0" w:tplc="AE9E873C">
      <w:start w:val="1"/>
      <w:numFmt w:val="decimal"/>
      <w:lvlText w:val="%1."/>
      <w:lvlJc w:val="left"/>
      <w:pPr>
        <w:ind w:left="720" w:hanging="360"/>
      </w:pPr>
      <w:rPr>
        <w:rFonts w:hint="default"/>
        <w:b/>
        <w:bCs/>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C431D"/>
    <w:multiLevelType w:val="hybridMultilevel"/>
    <w:tmpl w:val="0E66A1AA"/>
    <w:lvl w:ilvl="0" w:tplc="5BA8CE1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1A7906"/>
    <w:multiLevelType w:val="hybridMultilevel"/>
    <w:tmpl w:val="CE483698"/>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B348E"/>
    <w:multiLevelType w:val="hybridMultilevel"/>
    <w:tmpl w:val="D23CC48C"/>
    <w:lvl w:ilvl="0" w:tplc="6CC098A8">
      <w:start w:val="1"/>
      <w:numFmt w:val="bullet"/>
      <w:lvlText w:val="-"/>
      <w:lvlJc w:val="left"/>
      <w:pPr>
        <w:ind w:left="720" w:hanging="360"/>
      </w:pPr>
      <w:rPr>
        <w:rFonts w:ascii="Palatino Linotype" w:eastAsia="Times New Roman" w:hAnsi="Palatino Linotype" w:cs="Tahoma"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070B6"/>
    <w:multiLevelType w:val="hybridMultilevel"/>
    <w:tmpl w:val="CE483698"/>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E107F3"/>
    <w:multiLevelType w:val="hybridMultilevel"/>
    <w:tmpl w:val="55C2711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
  </w:num>
  <w:num w:numId="3">
    <w:abstractNumId w:val="18"/>
  </w:num>
  <w:num w:numId="4">
    <w:abstractNumId w:val="30"/>
  </w:num>
  <w:num w:numId="5">
    <w:abstractNumId w:val="3"/>
  </w:num>
  <w:num w:numId="6">
    <w:abstractNumId w:val="25"/>
  </w:num>
  <w:num w:numId="7">
    <w:abstractNumId w:val="33"/>
  </w:num>
  <w:num w:numId="8">
    <w:abstractNumId w:val="20"/>
  </w:num>
  <w:num w:numId="9">
    <w:abstractNumId w:val="8"/>
  </w:num>
  <w:num w:numId="10">
    <w:abstractNumId w:val="12"/>
  </w:num>
  <w:num w:numId="11">
    <w:abstractNumId w:val="17"/>
  </w:num>
  <w:num w:numId="12">
    <w:abstractNumId w:val="26"/>
  </w:num>
  <w:num w:numId="13">
    <w:abstractNumId w:val="28"/>
  </w:num>
  <w:num w:numId="14">
    <w:abstractNumId w:val="24"/>
  </w:num>
  <w:num w:numId="15">
    <w:abstractNumId w:val="13"/>
  </w:num>
  <w:num w:numId="16">
    <w:abstractNumId w:val="21"/>
  </w:num>
  <w:num w:numId="17">
    <w:abstractNumId w:val="32"/>
  </w:num>
  <w:num w:numId="18">
    <w:abstractNumId w:val="9"/>
  </w:num>
  <w:num w:numId="19">
    <w:abstractNumId w:val="29"/>
  </w:num>
  <w:num w:numId="20">
    <w:abstractNumId w:val="14"/>
  </w:num>
  <w:num w:numId="21">
    <w:abstractNumId w:val="16"/>
  </w:num>
  <w:num w:numId="22">
    <w:abstractNumId w:val="34"/>
  </w:num>
  <w:num w:numId="23">
    <w:abstractNumId w:val="35"/>
  </w:num>
  <w:num w:numId="24">
    <w:abstractNumId w:val="31"/>
  </w:num>
  <w:num w:numId="25">
    <w:abstractNumId w:val="42"/>
  </w:num>
  <w:num w:numId="26">
    <w:abstractNumId w:val="41"/>
  </w:num>
  <w:num w:numId="27">
    <w:abstractNumId w:val="7"/>
  </w:num>
  <w:num w:numId="28">
    <w:abstractNumId w:val="40"/>
  </w:num>
  <w:num w:numId="29">
    <w:abstractNumId w:val="39"/>
  </w:num>
  <w:num w:numId="30">
    <w:abstractNumId w:val="0"/>
  </w:num>
  <w:num w:numId="31">
    <w:abstractNumId w:val="6"/>
  </w:num>
  <w:num w:numId="32">
    <w:abstractNumId w:val="10"/>
  </w:num>
  <w:num w:numId="33">
    <w:abstractNumId w:val="22"/>
  </w:num>
  <w:num w:numId="34">
    <w:abstractNumId w:val="37"/>
  </w:num>
  <w:num w:numId="35">
    <w:abstractNumId w:val="38"/>
  </w:num>
  <w:num w:numId="36">
    <w:abstractNumId w:val="1"/>
  </w:num>
  <w:num w:numId="37">
    <w:abstractNumId w:val="11"/>
  </w:num>
  <w:num w:numId="38">
    <w:abstractNumId w:val="4"/>
  </w:num>
  <w:num w:numId="39">
    <w:abstractNumId w:val="36"/>
  </w:num>
  <w:num w:numId="40">
    <w:abstractNumId w:val="23"/>
  </w:num>
  <w:num w:numId="41">
    <w:abstractNumId w:val="15"/>
  </w:num>
  <w:num w:numId="42">
    <w:abstractNumId w:val="5"/>
  </w:num>
  <w:num w:numId="43">
    <w:abstractNumId w:val="43"/>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66EA6"/>
    <w:rsid w:val="0007032B"/>
    <w:rsid w:val="0007164E"/>
    <w:rsid w:val="00071F96"/>
    <w:rsid w:val="00074C65"/>
    <w:rsid w:val="000800BA"/>
    <w:rsid w:val="000847DF"/>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14977"/>
    <w:rsid w:val="00123996"/>
    <w:rsid w:val="0012663A"/>
    <w:rsid w:val="00133AE1"/>
    <w:rsid w:val="00134C90"/>
    <w:rsid w:val="00135BDB"/>
    <w:rsid w:val="00137E9C"/>
    <w:rsid w:val="00141770"/>
    <w:rsid w:val="001424A2"/>
    <w:rsid w:val="001431DD"/>
    <w:rsid w:val="00146A0B"/>
    <w:rsid w:val="001515F9"/>
    <w:rsid w:val="0016164B"/>
    <w:rsid w:val="00165BF5"/>
    <w:rsid w:val="00165C57"/>
    <w:rsid w:val="001671FD"/>
    <w:rsid w:val="001702FB"/>
    <w:rsid w:val="00170630"/>
    <w:rsid w:val="00171DCE"/>
    <w:rsid w:val="00172A0C"/>
    <w:rsid w:val="00174D25"/>
    <w:rsid w:val="001823F8"/>
    <w:rsid w:val="00182F8E"/>
    <w:rsid w:val="00185019"/>
    <w:rsid w:val="001A1576"/>
    <w:rsid w:val="001A6900"/>
    <w:rsid w:val="001D0CAD"/>
    <w:rsid w:val="001E0CE5"/>
    <w:rsid w:val="001E309D"/>
    <w:rsid w:val="001E36F2"/>
    <w:rsid w:val="0020624D"/>
    <w:rsid w:val="00216FD8"/>
    <w:rsid w:val="00220BF5"/>
    <w:rsid w:val="00223855"/>
    <w:rsid w:val="00226A9E"/>
    <w:rsid w:val="0022733E"/>
    <w:rsid w:val="002323F8"/>
    <w:rsid w:val="00240897"/>
    <w:rsid w:val="00242385"/>
    <w:rsid w:val="0024368B"/>
    <w:rsid w:val="00245ABB"/>
    <w:rsid w:val="0025170A"/>
    <w:rsid w:val="00252C35"/>
    <w:rsid w:val="00270C9C"/>
    <w:rsid w:val="002767BE"/>
    <w:rsid w:val="002812AA"/>
    <w:rsid w:val="0028326C"/>
    <w:rsid w:val="002852DC"/>
    <w:rsid w:val="00291AA2"/>
    <w:rsid w:val="002A01FE"/>
    <w:rsid w:val="002A05C9"/>
    <w:rsid w:val="002B3F07"/>
    <w:rsid w:val="002B6145"/>
    <w:rsid w:val="002C44B6"/>
    <w:rsid w:val="002C7998"/>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1131"/>
    <w:rsid w:val="003118D1"/>
    <w:rsid w:val="00312BB4"/>
    <w:rsid w:val="0031300D"/>
    <w:rsid w:val="00313B98"/>
    <w:rsid w:val="00313FF4"/>
    <w:rsid w:val="003163C5"/>
    <w:rsid w:val="00317B5B"/>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1312A"/>
    <w:rsid w:val="00420998"/>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2D11"/>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1668"/>
    <w:rsid w:val="005C226B"/>
    <w:rsid w:val="005C3E97"/>
    <w:rsid w:val="005C54BF"/>
    <w:rsid w:val="005C56ED"/>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35E71"/>
    <w:rsid w:val="00641BB5"/>
    <w:rsid w:val="006552FE"/>
    <w:rsid w:val="00671149"/>
    <w:rsid w:val="00676FA7"/>
    <w:rsid w:val="006815FC"/>
    <w:rsid w:val="006908CA"/>
    <w:rsid w:val="00693F10"/>
    <w:rsid w:val="00694E89"/>
    <w:rsid w:val="006B7434"/>
    <w:rsid w:val="006C1D49"/>
    <w:rsid w:val="006C2525"/>
    <w:rsid w:val="006C2736"/>
    <w:rsid w:val="006C3020"/>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3BAF"/>
    <w:rsid w:val="007665C7"/>
    <w:rsid w:val="0077306C"/>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1558"/>
    <w:rsid w:val="007E2C27"/>
    <w:rsid w:val="007E3050"/>
    <w:rsid w:val="007F2ABD"/>
    <w:rsid w:val="007F4108"/>
    <w:rsid w:val="00803472"/>
    <w:rsid w:val="00803C59"/>
    <w:rsid w:val="00807DA4"/>
    <w:rsid w:val="008102C9"/>
    <w:rsid w:val="00814F0E"/>
    <w:rsid w:val="00815125"/>
    <w:rsid w:val="00821A80"/>
    <w:rsid w:val="00822B11"/>
    <w:rsid w:val="00824C34"/>
    <w:rsid w:val="00827451"/>
    <w:rsid w:val="008300ED"/>
    <w:rsid w:val="00830DB3"/>
    <w:rsid w:val="0083186B"/>
    <w:rsid w:val="00837AD4"/>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51C0"/>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1F90"/>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D5969"/>
    <w:rsid w:val="009F0CE7"/>
    <w:rsid w:val="009F35E2"/>
    <w:rsid w:val="009F5ACA"/>
    <w:rsid w:val="009F6B1E"/>
    <w:rsid w:val="009F73E9"/>
    <w:rsid w:val="00A00B5F"/>
    <w:rsid w:val="00A041E1"/>
    <w:rsid w:val="00A125E9"/>
    <w:rsid w:val="00A22BF7"/>
    <w:rsid w:val="00A23810"/>
    <w:rsid w:val="00A26F68"/>
    <w:rsid w:val="00A27D00"/>
    <w:rsid w:val="00A31BD8"/>
    <w:rsid w:val="00A31CE1"/>
    <w:rsid w:val="00A44693"/>
    <w:rsid w:val="00A45D68"/>
    <w:rsid w:val="00A51D26"/>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35D0"/>
    <w:rsid w:val="00AC60CF"/>
    <w:rsid w:val="00AC6E2A"/>
    <w:rsid w:val="00AC77FB"/>
    <w:rsid w:val="00AC7DE2"/>
    <w:rsid w:val="00AD0E19"/>
    <w:rsid w:val="00AE26C8"/>
    <w:rsid w:val="00AE2E33"/>
    <w:rsid w:val="00AE3CEC"/>
    <w:rsid w:val="00AE4010"/>
    <w:rsid w:val="00AE546B"/>
    <w:rsid w:val="00AF12FB"/>
    <w:rsid w:val="00AF2816"/>
    <w:rsid w:val="00AF797C"/>
    <w:rsid w:val="00B01708"/>
    <w:rsid w:val="00B024E0"/>
    <w:rsid w:val="00B11DAB"/>
    <w:rsid w:val="00B136CE"/>
    <w:rsid w:val="00B227D6"/>
    <w:rsid w:val="00B24E51"/>
    <w:rsid w:val="00B272D5"/>
    <w:rsid w:val="00B301B5"/>
    <w:rsid w:val="00B31B9D"/>
    <w:rsid w:val="00B35896"/>
    <w:rsid w:val="00B367E3"/>
    <w:rsid w:val="00B40338"/>
    <w:rsid w:val="00B40359"/>
    <w:rsid w:val="00B4043C"/>
    <w:rsid w:val="00B40574"/>
    <w:rsid w:val="00B45F7E"/>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37EB"/>
    <w:rsid w:val="00BB442D"/>
    <w:rsid w:val="00BB73DF"/>
    <w:rsid w:val="00BB7F53"/>
    <w:rsid w:val="00BC198D"/>
    <w:rsid w:val="00BC2466"/>
    <w:rsid w:val="00BC69E2"/>
    <w:rsid w:val="00BC6D1D"/>
    <w:rsid w:val="00BD048D"/>
    <w:rsid w:val="00BD1922"/>
    <w:rsid w:val="00BD48D4"/>
    <w:rsid w:val="00BE5C53"/>
    <w:rsid w:val="00BE71B7"/>
    <w:rsid w:val="00BF2D1B"/>
    <w:rsid w:val="00BF3F7B"/>
    <w:rsid w:val="00C14D0D"/>
    <w:rsid w:val="00C171B8"/>
    <w:rsid w:val="00C22C9F"/>
    <w:rsid w:val="00C239CE"/>
    <w:rsid w:val="00C3001E"/>
    <w:rsid w:val="00C34532"/>
    <w:rsid w:val="00C34B1C"/>
    <w:rsid w:val="00C44118"/>
    <w:rsid w:val="00C46D02"/>
    <w:rsid w:val="00C5211C"/>
    <w:rsid w:val="00C555A3"/>
    <w:rsid w:val="00C57C84"/>
    <w:rsid w:val="00C63EE7"/>
    <w:rsid w:val="00C672BD"/>
    <w:rsid w:val="00C76941"/>
    <w:rsid w:val="00C76E1B"/>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70AD7"/>
    <w:rsid w:val="00D80C2E"/>
    <w:rsid w:val="00D82360"/>
    <w:rsid w:val="00DA058F"/>
    <w:rsid w:val="00DB3D82"/>
    <w:rsid w:val="00DB40E7"/>
    <w:rsid w:val="00DC57C8"/>
    <w:rsid w:val="00DD00A7"/>
    <w:rsid w:val="00DD1B62"/>
    <w:rsid w:val="00DD200D"/>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46E38"/>
    <w:rsid w:val="00E51816"/>
    <w:rsid w:val="00E51AF3"/>
    <w:rsid w:val="00E5281D"/>
    <w:rsid w:val="00E62E36"/>
    <w:rsid w:val="00E65CAC"/>
    <w:rsid w:val="00E65DCC"/>
    <w:rsid w:val="00E743B8"/>
    <w:rsid w:val="00E77A29"/>
    <w:rsid w:val="00E77FB5"/>
    <w:rsid w:val="00E8035A"/>
    <w:rsid w:val="00E81476"/>
    <w:rsid w:val="00E86F9D"/>
    <w:rsid w:val="00E87C82"/>
    <w:rsid w:val="00E919B9"/>
    <w:rsid w:val="00E94D8B"/>
    <w:rsid w:val="00E96AB5"/>
    <w:rsid w:val="00EA20A3"/>
    <w:rsid w:val="00EA53D4"/>
    <w:rsid w:val="00EB04D6"/>
    <w:rsid w:val="00EB3529"/>
    <w:rsid w:val="00EB5F24"/>
    <w:rsid w:val="00EC0F11"/>
    <w:rsid w:val="00EC2D05"/>
    <w:rsid w:val="00ED1A42"/>
    <w:rsid w:val="00EE2DC2"/>
    <w:rsid w:val="00EE540C"/>
    <w:rsid w:val="00EE6445"/>
    <w:rsid w:val="00EE7571"/>
    <w:rsid w:val="00EF24A3"/>
    <w:rsid w:val="00F0009F"/>
    <w:rsid w:val="00F000C4"/>
    <w:rsid w:val="00F00A32"/>
    <w:rsid w:val="00F20EA0"/>
    <w:rsid w:val="00F25840"/>
    <w:rsid w:val="00F25C93"/>
    <w:rsid w:val="00F302A6"/>
    <w:rsid w:val="00F32171"/>
    <w:rsid w:val="00F44414"/>
    <w:rsid w:val="00F44AAE"/>
    <w:rsid w:val="00F50781"/>
    <w:rsid w:val="00F52A05"/>
    <w:rsid w:val="00F54B7F"/>
    <w:rsid w:val="00F54C7E"/>
    <w:rsid w:val="00F572EC"/>
    <w:rsid w:val="00F65B7D"/>
    <w:rsid w:val="00F731A5"/>
    <w:rsid w:val="00F8402A"/>
    <w:rsid w:val="00F900E9"/>
    <w:rsid w:val="00F91C0E"/>
    <w:rsid w:val="00F9259D"/>
    <w:rsid w:val="00FA41B5"/>
    <w:rsid w:val="00FB0B55"/>
    <w:rsid w:val="00FB61E1"/>
    <w:rsid w:val="00FC37A5"/>
    <w:rsid w:val="00FC5405"/>
    <w:rsid w:val="00FD1FA8"/>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C102-0BB3-4CF1-8E87-36F53E49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6491</Words>
  <Characters>35706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2025-10-16T17:46:00Z</cp:lastPrinted>
  <dcterms:created xsi:type="dcterms:W3CDTF">2025-10-02T16:50:00Z</dcterms:created>
  <dcterms:modified xsi:type="dcterms:W3CDTF">2025-11-26T16:21:00Z</dcterms:modified>
</cp:coreProperties>
</file>