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66216812"/>
        <w:docPartObj>
          <w:docPartGallery w:val="Table of Contents"/>
          <w:docPartUnique/>
        </w:docPartObj>
      </w:sdtPr>
      <w:sdtEndPr>
        <w:rPr>
          <w:b/>
          <w:bCs/>
        </w:rPr>
      </w:sdtEndPr>
      <w:sdtContent>
        <w:p w14:paraId="6B409F53" w14:textId="77777777" w:rsidR="00AA6A71" w:rsidRPr="00DD0275" w:rsidRDefault="00AA6A71" w:rsidP="00DD0275">
          <w:pPr>
            <w:pStyle w:val="TtulodeTDC"/>
            <w:rPr>
              <w:color w:val="auto"/>
              <w:sz w:val="24"/>
            </w:rPr>
          </w:pPr>
          <w:r w:rsidRPr="00DD0275">
            <w:rPr>
              <w:color w:val="auto"/>
              <w:sz w:val="24"/>
              <w:lang w:val="es-ES"/>
            </w:rPr>
            <w:t>Contenido</w:t>
          </w:r>
        </w:p>
        <w:p w14:paraId="05C8F3FC" w14:textId="3E4DBB7D" w:rsidR="00850643" w:rsidRPr="00DD0275" w:rsidRDefault="00AA6A71" w:rsidP="00DD0275">
          <w:pPr>
            <w:pStyle w:val="TDC1"/>
            <w:tabs>
              <w:tab w:val="right" w:leader="dot" w:pos="9034"/>
            </w:tabs>
            <w:rPr>
              <w:rFonts w:asciiTheme="minorHAnsi" w:eastAsiaTheme="minorEastAsia" w:hAnsiTheme="minorHAnsi" w:cstheme="minorBidi"/>
              <w:noProof/>
              <w:szCs w:val="22"/>
              <w:lang w:eastAsia="es-MX"/>
            </w:rPr>
          </w:pPr>
          <w:r w:rsidRPr="00DD0275">
            <w:rPr>
              <w:b/>
              <w:bCs/>
              <w:lang w:val="es-ES"/>
            </w:rPr>
            <w:fldChar w:fldCharType="begin"/>
          </w:r>
          <w:r w:rsidRPr="00DD0275">
            <w:rPr>
              <w:b/>
              <w:bCs/>
              <w:lang w:val="es-ES"/>
            </w:rPr>
            <w:instrText xml:space="preserve"> TOC \o "1-3" \h \z \u </w:instrText>
          </w:r>
          <w:r w:rsidRPr="00DD0275">
            <w:rPr>
              <w:b/>
              <w:bCs/>
              <w:lang w:val="es-ES"/>
            </w:rPr>
            <w:fldChar w:fldCharType="separate"/>
          </w:r>
          <w:hyperlink w:anchor="_Toc188995051" w:history="1">
            <w:r w:rsidR="00850643" w:rsidRPr="00DD0275">
              <w:rPr>
                <w:rStyle w:val="Hipervnculo"/>
                <w:rFonts w:eastAsiaTheme="majorEastAsia"/>
                <w:noProof/>
                <w:color w:val="auto"/>
              </w:rPr>
              <w:t>ANTECEDENTES</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_Toc188995051 \h </w:instrText>
            </w:r>
            <w:r w:rsidR="00850643" w:rsidRPr="00DD0275">
              <w:rPr>
                <w:noProof/>
                <w:webHidden/>
              </w:rPr>
            </w:r>
            <w:r w:rsidR="00850643" w:rsidRPr="00DD0275">
              <w:rPr>
                <w:noProof/>
                <w:webHidden/>
              </w:rPr>
              <w:fldChar w:fldCharType="separate"/>
            </w:r>
            <w:r w:rsidR="00F82AA4">
              <w:rPr>
                <w:noProof/>
                <w:webHidden/>
              </w:rPr>
              <w:t>1</w:t>
            </w:r>
            <w:r w:rsidR="00850643" w:rsidRPr="00DD0275">
              <w:rPr>
                <w:noProof/>
                <w:webHidden/>
              </w:rPr>
              <w:fldChar w:fldCharType="end"/>
            </w:r>
          </w:hyperlink>
        </w:p>
        <w:p w14:paraId="0944BB54" w14:textId="619E3B5C" w:rsidR="00850643" w:rsidRPr="00DD0275" w:rsidRDefault="00D7343D" w:rsidP="00DD0275">
          <w:pPr>
            <w:pStyle w:val="TDC2"/>
            <w:rPr>
              <w:rFonts w:asciiTheme="minorHAnsi" w:eastAsiaTheme="minorEastAsia" w:hAnsiTheme="minorHAnsi" w:cstheme="minorBidi"/>
              <w:noProof/>
              <w:szCs w:val="22"/>
              <w:lang w:eastAsia="es-MX"/>
            </w:rPr>
          </w:pPr>
          <w:hyperlink w:anchor="_Toc188995052" w:history="1">
            <w:r w:rsidR="00850643" w:rsidRPr="00DD0275">
              <w:rPr>
                <w:rStyle w:val="Hipervnculo"/>
                <w:rFonts w:eastAsiaTheme="majorEastAsia"/>
                <w:noProof/>
                <w:color w:val="auto"/>
              </w:rPr>
              <w:t>DE LA SOLICITUD DE INFORMACIÓN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_Toc188995052 \h </w:instrText>
            </w:r>
            <w:r w:rsidR="00850643" w:rsidRPr="00DD0275">
              <w:rPr>
                <w:noProof/>
                <w:webHidden/>
              </w:rPr>
            </w:r>
            <w:r w:rsidR="00850643" w:rsidRPr="00DD0275">
              <w:rPr>
                <w:noProof/>
                <w:webHidden/>
              </w:rPr>
              <w:fldChar w:fldCharType="separate"/>
            </w:r>
            <w:r w:rsidR="00F82AA4">
              <w:rPr>
                <w:noProof/>
                <w:webHidden/>
              </w:rPr>
              <w:t>1</w:t>
            </w:r>
            <w:r w:rsidR="00850643" w:rsidRPr="00DD0275">
              <w:rPr>
                <w:noProof/>
                <w:webHidden/>
              </w:rPr>
              <w:fldChar w:fldCharType="end"/>
            </w:r>
          </w:hyperlink>
        </w:p>
        <w:p w14:paraId="2CD34282" w14:textId="39BC9616" w:rsidR="00850643" w:rsidRPr="00DD0275" w:rsidRDefault="00D7343D" w:rsidP="00DD0275">
          <w:pPr>
            <w:pStyle w:val="TDC3"/>
            <w:rPr>
              <w:rFonts w:asciiTheme="minorHAnsi" w:eastAsiaTheme="minorEastAsia" w:hAnsiTheme="minorHAnsi" w:cstheme="minorBidi"/>
              <w:noProof/>
              <w:szCs w:val="22"/>
              <w:lang w:eastAsia="es-MX"/>
            </w:rPr>
          </w:pPr>
          <w:hyperlink w:anchor="_Toc188995053" w:history="1">
            <w:r w:rsidR="00850643" w:rsidRPr="00DD0275">
              <w:rPr>
                <w:rStyle w:val="Hipervnculo"/>
                <w:rFonts w:eastAsiaTheme="majorEastAsia"/>
                <w:noProof/>
                <w:color w:val="auto"/>
              </w:rPr>
              <w:t>a) Solicitud de información.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_Toc188995053 \h </w:instrText>
            </w:r>
            <w:r w:rsidR="00850643" w:rsidRPr="00DD0275">
              <w:rPr>
                <w:noProof/>
                <w:webHidden/>
              </w:rPr>
            </w:r>
            <w:r w:rsidR="00850643" w:rsidRPr="00DD0275">
              <w:rPr>
                <w:noProof/>
                <w:webHidden/>
              </w:rPr>
              <w:fldChar w:fldCharType="separate"/>
            </w:r>
            <w:r w:rsidR="00F82AA4">
              <w:rPr>
                <w:noProof/>
                <w:webHidden/>
              </w:rPr>
              <w:t>1</w:t>
            </w:r>
            <w:r w:rsidR="00850643" w:rsidRPr="00DD0275">
              <w:rPr>
                <w:noProof/>
                <w:webHidden/>
              </w:rPr>
              <w:fldChar w:fldCharType="end"/>
            </w:r>
          </w:hyperlink>
        </w:p>
        <w:p w14:paraId="3FAB4985" w14:textId="46AE0438" w:rsidR="00850643" w:rsidRPr="00DD0275" w:rsidRDefault="00D7343D" w:rsidP="00DD0275">
          <w:pPr>
            <w:pStyle w:val="TDC3"/>
            <w:rPr>
              <w:rFonts w:asciiTheme="minorHAnsi" w:eastAsiaTheme="minorEastAsia" w:hAnsiTheme="minorHAnsi" w:cstheme="minorBidi"/>
              <w:noProof/>
              <w:szCs w:val="22"/>
              <w:lang w:eastAsia="es-MX"/>
            </w:rPr>
          </w:pPr>
          <w:hyperlink w:anchor="_Toc188995054" w:history="1">
            <w:r w:rsidR="00850643" w:rsidRPr="00DD0275">
              <w:rPr>
                <w:rStyle w:val="Hipervnculo"/>
                <w:rFonts w:eastAsiaTheme="majorEastAsia"/>
                <w:noProof/>
                <w:color w:val="auto"/>
              </w:rPr>
              <w:t>b) Turno de la solicitud de información.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_Toc188995054 \h </w:instrText>
            </w:r>
            <w:r w:rsidR="00850643" w:rsidRPr="00DD0275">
              <w:rPr>
                <w:noProof/>
                <w:webHidden/>
              </w:rPr>
            </w:r>
            <w:r w:rsidR="00850643" w:rsidRPr="00DD0275">
              <w:rPr>
                <w:noProof/>
                <w:webHidden/>
              </w:rPr>
              <w:fldChar w:fldCharType="separate"/>
            </w:r>
            <w:r w:rsidR="00F82AA4">
              <w:rPr>
                <w:noProof/>
                <w:webHidden/>
              </w:rPr>
              <w:t>2</w:t>
            </w:r>
            <w:r w:rsidR="00850643" w:rsidRPr="00DD0275">
              <w:rPr>
                <w:noProof/>
                <w:webHidden/>
              </w:rPr>
              <w:fldChar w:fldCharType="end"/>
            </w:r>
          </w:hyperlink>
        </w:p>
        <w:p w14:paraId="29305A6B" w14:textId="22207BB8" w:rsidR="00850643" w:rsidRPr="00DD0275" w:rsidRDefault="00D7343D" w:rsidP="00DD0275">
          <w:pPr>
            <w:pStyle w:val="TDC3"/>
            <w:rPr>
              <w:rFonts w:asciiTheme="minorHAnsi" w:eastAsiaTheme="minorEastAsia" w:hAnsiTheme="minorHAnsi" w:cstheme="minorBidi"/>
              <w:noProof/>
              <w:szCs w:val="22"/>
              <w:lang w:eastAsia="es-MX"/>
            </w:rPr>
          </w:pPr>
          <w:hyperlink w:anchor="_Toc188995055" w:history="1">
            <w:r w:rsidR="00850643" w:rsidRPr="00DD0275">
              <w:rPr>
                <w:rStyle w:val="Hipervnculo"/>
                <w:rFonts w:eastAsiaTheme="majorEastAsia"/>
                <w:noProof/>
                <w:color w:val="auto"/>
              </w:rPr>
              <w:t>c) Respuesta del Sujeto Obligado.</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_Toc188995055 \h </w:instrText>
            </w:r>
            <w:r w:rsidR="00850643" w:rsidRPr="00DD0275">
              <w:rPr>
                <w:noProof/>
                <w:webHidden/>
              </w:rPr>
            </w:r>
            <w:r w:rsidR="00850643" w:rsidRPr="00DD0275">
              <w:rPr>
                <w:noProof/>
                <w:webHidden/>
              </w:rPr>
              <w:fldChar w:fldCharType="separate"/>
            </w:r>
            <w:r w:rsidR="00F82AA4">
              <w:rPr>
                <w:noProof/>
                <w:webHidden/>
              </w:rPr>
              <w:t>2</w:t>
            </w:r>
            <w:r w:rsidR="00850643" w:rsidRPr="00DD0275">
              <w:rPr>
                <w:noProof/>
                <w:webHidden/>
              </w:rPr>
              <w:fldChar w:fldCharType="end"/>
            </w:r>
          </w:hyperlink>
        </w:p>
        <w:p w14:paraId="3F099250" w14:textId="48BDFA27" w:rsidR="00850643" w:rsidRPr="00DD0275" w:rsidRDefault="00D7343D" w:rsidP="00DD0275">
          <w:pPr>
            <w:pStyle w:val="TDC2"/>
            <w:rPr>
              <w:rFonts w:asciiTheme="minorHAnsi" w:eastAsiaTheme="minorEastAsia" w:hAnsiTheme="minorHAnsi" w:cstheme="minorBidi"/>
              <w:noProof/>
              <w:szCs w:val="22"/>
              <w:lang w:eastAsia="es-MX"/>
            </w:rPr>
          </w:pPr>
          <w:hyperlink w:anchor="_Toc188995056" w:history="1">
            <w:r w:rsidR="00850643" w:rsidRPr="00DD0275">
              <w:rPr>
                <w:rStyle w:val="Hipervnculo"/>
                <w:rFonts w:eastAsiaTheme="majorEastAsia"/>
                <w:noProof/>
                <w:color w:val="auto"/>
              </w:rPr>
              <w:t>DEL RECURSO DE REVISIÓN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_Toc188995056 \h </w:instrText>
            </w:r>
            <w:r w:rsidR="00850643" w:rsidRPr="00DD0275">
              <w:rPr>
                <w:noProof/>
                <w:webHidden/>
              </w:rPr>
            </w:r>
            <w:r w:rsidR="00850643" w:rsidRPr="00DD0275">
              <w:rPr>
                <w:noProof/>
                <w:webHidden/>
              </w:rPr>
              <w:fldChar w:fldCharType="separate"/>
            </w:r>
            <w:r w:rsidR="00F82AA4">
              <w:rPr>
                <w:noProof/>
                <w:webHidden/>
              </w:rPr>
              <w:t>4</w:t>
            </w:r>
            <w:r w:rsidR="00850643" w:rsidRPr="00DD0275">
              <w:rPr>
                <w:noProof/>
                <w:webHidden/>
              </w:rPr>
              <w:fldChar w:fldCharType="end"/>
            </w:r>
          </w:hyperlink>
        </w:p>
        <w:p w14:paraId="6D3EDFED" w14:textId="0F5237D5" w:rsidR="00850643" w:rsidRPr="00DD0275" w:rsidRDefault="00D7343D" w:rsidP="00DD0275">
          <w:pPr>
            <w:pStyle w:val="TDC3"/>
            <w:rPr>
              <w:rFonts w:asciiTheme="minorHAnsi" w:eastAsiaTheme="minorEastAsia" w:hAnsiTheme="minorHAnsi" w:cstheme="minorBidi"/>
              <w:noProof/>
              <w:szCs w:val="22"/>
              <w:lang w:eastAsia="es-MX"/>
            </w:rPr>
          </w:pPr>
          <w:hyperlink w:anchor="_Toc188995057" w:history="1">
            <w:r w:rsidR="00850643" w:rsidRPr="00DD0275">
              <w:rPr>
                <w:rStyle w:val="Hipervnculo"/>
                <w:rFonts w:eastAsiaTheme="majorEastAsia"/>
                <w:noProof/>
                <w:color w:val="auto"/>
              </w:rPr>
              <w:t>a) Interposición del Recurso de Revisión.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_Toc188995057 \h </w:instrText>
            </w:r>
            <w:r w:rsidR="00850643" w:rsidRPr="00DD0275">
              <w:rPr>
                <w:noProof/>
                <w:webHidden/>
              </w:rPr>
            </w:r>
            <w:r w:rsidR="00850643" w:rsidRPr="00DD0275">
              <w:rPr>
                <w:noProof/>
                <w:webHidden/>
              </w:rPr>
              <w:fldChar w:fldCharType="separate"/>
            </w:r>
            <w:r w:rsidR="00F82AA4">
              <w:rPr>
                <w:noProof/>
                <w:webHidden/>
              </w:rPr>
              <w:t>4</w:t>
            </w:r>
            <w:r w:rsidR="00850643" w:rsidRPr="00DD0275">
              <w:rPr>
                <w:noProof/>
                <w:webHidden/>
              </w:rPr>
              <w:fldChar w:fldCharType="end"/>
            </w:r>
          </w:hyperlink>
        </w:p>
        <w:p w14:paraId="20217146" w14:textId="15CF85B3" w:rsidR="00850643" w:rsidRPr="00DD0275" w:rsidRDefault="00D7343D" w:rsidP="00DD0275">
          <w:pPr>
            <w:pStyle w:val="TDC3"/>
            <w:rPr>
              <w:rFonts w:asciiTheme="minorHAnsi" w:eastAsiaTheme="minorEastAsia" w:hAnsiTheme="minorHAnsi" w:cstheme="minorBidi"/>
              <w:noProof/>
              <w:szCs w:val="22"/>
              <w:lang w:eastAsia="es-MX"/>
            </w:rPr>
          </w:pPr>
          <w:hyperlink w:anchor="_Toc188995058" w:history="1">
            <w:r w:rsidR="00850643" w:rsidRPr="00DD0275">
              <w:rPr>
                <w:rStyle w:val="Hipervnculo"/>
                <w:rFonts w:eastAsiaTheme="majorEastAsia"/>
                <w:noProof/>
                <w:color w:val="auto"/>
              </w:rPr>
              <w:t>b) Turno del Recurso de Revisión.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_Toc188995058 \h </w:instrText>
            </w:r>
            <w:r w:rsidR="00850643" w:rsidRPr="00DD0275">
              <w:rPr>
                <w:noProof/>
                <w:webHidden/>
              </w:rPr>
            </w:r>
            <w:r w:rsidR="00850643" w:rsidRPr="00DD0275">
              <w:rPr>
                <w:noProof/>
                <w:webHidden/>
              </w:rPr>
              <w:fldChar w:fldCharType="separate"/>
            </w:r>
            <w:r w:rsidR="00F82AA4">
              <w:rPr>
                <w:noProof/>
                <w:webHidden/>
              </w:rPr>
              <w:t>5</w:t>
            </w:r>
            <w:r w:rsidR="00850643" w:rsidRPr="00DD0275">
              <w:rPr>
                <w:noProof/>
                <w:webHidden/>
              </w:rPr>
              <w:fldChar w:fldCharType="end"/>
            </w:r>
          </w:hyperlink>
        </w:p>
        <w:p w14:paraId="3E034CBE" w14:textId="2D6A7F03" w:rsidR="00850643" w:rsidRPr="00DD0275" w:rsidRDefault="00D7343D" w:rsidP="00DD0275">
          <w:pPr>
            <w:pStyle w:val="TDC3"/>
            <w:rPr>
              <w:rFonts w:asciiTheme="minorHAnsi" w:eastAsiaTheme="minorEastAsia" w:hAnsiTheme="minorHAnsi" w:cstheme="minorBidi"/>
              <w:noProof/>
              <w:szCs w:val="22"/>
              <w:lang w:eastAsia="es-MX"/>
            </w:rPr>
          </w:pPr>
          <w:hyperlink w:anchor="_Toc188995059" w:history="1">
            <w:r w:rsidR="00850643" w:rsidRPr="00DD0275">
              <w:rPr>
                <w:rStyle w:val="Hipervnculo"/>
                <w:rFonts w:eastAsiaTheme="majorEastAsia"/>
                <w:noProof/>
                <w:color w:val="auto"/>
              </w:rPr>
              <w:t>c) Admisión del Recurso de Revisión.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_Toc188995059 \h </w:instrText>
            </w:r>
            <w:r w:rsidR="00850643" w:rsidRPr="00DD0275">
              <w:rPr>
                <w:noProof/>
                <w:webHidden/>
              </w:rPr>
            </w:r>
            <w:r w:rsidR="00850643" w:rsidRPr="00DD0275">
              <w:rPr>
                <w:noProof/>
                <w:webHidden/>
              </w:rPr>
              <w:fldChar w:fldCharType="separate"/>
            </w:r>
            <w:r w:rsidR="00F82AA4">
              <w:rPr>
                <w:noProof/>
                <w:webHidden/>
              </w:rPr>
              <w:t>5</w:t>
            </w:r>
            <w:r w:rsidR="00850643" w:rsidRPr="00DD0275">
              <w:rPr>
                <w:noProof/>
                <w:webHidden/>
              </w:rPr>
              <w:fldChar w:fldCharType="end"/>
            </w:r>
          </w:hyperlink>
        </w:p>
        <w:p w14:paraId="1FA3E559" w14:textId="346227FB" w:rsidR="00850643" w:rsidRPr="00DD0275" w:rsidRDefault="00D7343D" w:rsidP="00DD0275">
          <w:pPr>
            <w:pStyle w:val="TDC3"/>
            <w:rPr>
              <w:rFonts w:asciiTheme="minorHAnsi" w:eastAsiaTheme="minorEastAsia" w:hAnsiTheme="minorHAnsi" w:cstheme="minorBidi"/>
              <w:noProof/>
              <w:szCs w:val="22"/>
              <w:lang w:eastAsia="es-MX"/>
            </w:rPr>
          </w:pPr>
          <w:hyperlink w:anchor="_Toc188995060" w:history="1">
            <w:r w:rsidR="00850643" w:rsidRPr="00DD0275">
              <w:rPr>
                <w:rStyle w:val="Hipervnculo"/>
                <w:rFonts w:eastAsiaTheme="majorEastAsia"/>
                <w:noProof/>
                <w:color w:val="auto"/>
              </w:rPr>
              <w:t>d) Manifestaciones de la Parte Recurrente.</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_Toc188995060 \h </w:instrText>
            </w:r>
            <w:r w:rsidR="00850643" w:rsidRPr="00DD0275">
              <w:rPr>
                <w:noProof/>
                <w:webHidden/>
              </w:rPr>
            </w:r>
            <w:r w:rsidR="00850643" w:rsidRPr="00DD0275">
              <w:rPr>
                <w:noProof/>
                <w:webHidden/>
              </w:rPr>
              <w:fldChar w:fldCharType="separate"/>
            </w:r>
            <w:r w:rsidR="00F82AA4">
              <w:rPr>
                <w:noProof/>
                <w:webHidden/>
              </w:rPr>
              <w:t>6</w:t>
            </w:r>
            <w:r w:rsidR="00850643" w:rsidRPr="00DD0275">
              <w:rPr>
                <w:noProof/>
                <w:webHidden/>
              </w:rPr>
              <w:fldChar w:fldCharType="end"/>
            </w:r>
          </w:hyperlink>
        </w:p>
        <w:p w14:paraId="6DA25661" w14:textId="631094EB" w:rsidR="00850643" w:rsidRPr="00DD0275" w:rsidRDefault="00D7343D" w:rsidP="00DD0275">
          <w:pPr>
            <w:pStyle w:val="TDC3"/>
            <w:rPr>
              <w:rFonts w:asciiTheme="minorHAnsi" w:eastAsiaTheme="minorEastAsia" w:hAnsiTheme="minorHAnsi" w:cstheme="minorBidi"/>
              <w:noProof/>
              <w:szCs w:val="22"/>
              <w:lang w:eastAsia="es-MX"/>
            </w:rPr>
          </w:pPr>
          <w:hyperlink w:anchor="_Toc188995061" w:history="1">
            <w:r w:rsidR="00850643" w:rsidRPr="00DD0275">
              <w:rPr>
                <w:rStyle w:val="Hipervnculo"/>
                <w:rFonts w:eastAsiaTheme="majorEastAsia"/>
                <w:noProof/>
                <w:color w:val="auto"/>
              </w:rPr>
              <w:t>e) Cierre de instrucción.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_Toc188995061 \h </w:instrText>
            </w:r>
            <w:r w:rsidR="00850643" w:rsidRPr="00DD0275">
              <w:rPr>
                <w:noProof/>
                <w:webHidden/>
              </w:rPr>
            </w:r>
            <w:r w:rsidR="00850643" w:rsidRPr="00DD0275">
              <w:rPr>
                <w:noProof/>
                <w:webHidden/>
              </w:rPr>
              <w:fldChar w:fldCharType="separate"/>
            </w:r>
            <w:r w:rsidR="00F82AA4">
              <w:rPr>
                <w:noProof/>
                <w:webHidden/>
              </w:rPr>
              <w:t>6</w:t>
            </w:r>
            <w:r w:rsidR="00850643" w:rsidRPr="00DD0275">
              <w:rPr>
                <w:noProof/>
                <w:webHidden/>
              </w:rPr>
              <w:fldChar w:fldCharType="end"/>
            </w:r>
          </w:hyperlink>
        </w:p>
        <w:p w14:paraId="07D8B948" w14:textId="4724946B" w:rsidR="00850643" w:rsidRPr="00DD0275" w:rsidRDefault="00D7343D" w:rsidP="00DD0275">
          <w:pPr>
            <w:pStyle w:val="TDC1"/>
            <w:tabs>
              <w:tab w:val="right" w:leader="dot" w:pos="9034"/>
            </w:tabs>
            <w:rPr>
              <w:rFonts w:asciiTheme="minorHAnsi" w:eastAsiaTheme="minorEastAsia" w:hAnsiTheme="minorHAnsi" w:cstheme="minorBidi"/>
              <w:noProof/>
              <w:szCs w:val="22"/>
              <w:lang w:eastAsia="es-MX"/>
            </w:rPr>
          </w:pPr>
          <w:hyperlink w:anchor="_Toc188995062" w:history="1">
            <w:r w:rsidR="00850643" w:rsidRPr="00DD0275">
              <w:rPr>
                <w:rStyle w:val="Hipervnculo"/>
                <w:rFonts w:eastAsiaTheme="majorEastAsia"/>
                <w:noProof/>
                <w:color w:val="auto"/>
              </w:rPr>
              <w:t>CONSIDERANDOS</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_Toc188995062 \h </w:instrText>
            </w:r>
            <w:r w:rsidR="00850643" w:rsidRPr="00DD0275">
              <w:rPr>
                <w:noProof/>
                <w:webHidden/>
              </w:rPr>
            </w:r>
            <w:r w:rsidR="00850643" w:rsidRPr="00DD0275">
              <w:rPr>
                <w:noProof/>
                <w:webHidden/>
              </w:rPr>
              <w:fldChar w:fldCharType="separate"/>
            </w:r>
            <w:r w:rsidR="00F82AA4">
              <w:rPr>
                <w:noProof/>
                <w:webHidden/>
              </w:rPr>
              <w:t>6</w:t>
            </w:r>
            <w:r w:rsidR="00850643" w:rsidRPr="00DD0275">
              <w:rPr>
                <w:noProof/>
                <w:webHidden/>
              </w:rPr>
              <w:fldChar w:fldCharType="end"/>
            </w:r>
          </w:hyperlink>
        </w:p>
        <w:p w14:paraId="2048C451" w14:textId="769C108B" w:rsidR="00850643" w:rsidRPr="00DD0275" w:rsidRDefault="00D7343D" w:rsidP="00DD0275">
          <w:pPr>
            <w:pStyle w:val="TDC2"/>
            <w:rPr>
              <w:rFonts w:asciiTheme="minorHAnsi" w:eastAsiaTheme="minorEastAsia" w:hAnsiTheme="minorHAnsi" w:cstheme="minorBidi"/>
              <w:noProof/>
              <w:szCs w:val="22"/>
              <w:lang w:eastAsia="es-MX"/>
            </w:rPr>
          </w:pPr>
          <w:hyperlink w:anchor="_Toc188995063" w:history="1">
            <w:r w:rsidR="00850643" w:rsidRPr="00DD0275">
              <w:rPr>
                <w:rStyle w:val="Hipervnculo"/>
                <w:rFonts w:eastAsiaTheme="majorEastAsia"/>
                <w:noProof/>
                <w:color w:val="auto"/>
              </w:rPr>
              <w:t>PRIMERO. Procedibilidad.</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_Toc188995063 \h </w:instrText>
            </w:r>
            <w:r w:rsidR="00850643" w:rsidRPr="00DD0275">
              <w:rPr>
                <w:noProof/>
                <w:webHidden/>
              </w:rPr>
            </w:r>
            <w:r w:rsidR="00850643" w:rsidRPr="00DD0275">
              <w:rPr>
                <w:noProof/>
                <w:webHidden/>
              </w:rPr>
              <w:fldChar w:fldCharType="separate"/>
            </w:r>
            <w:r w:rsidR="00F82AA4">
              <w:rPr>
                <w:noProof/>
                <w:webHidden/>
              </w:rPr>
              <w:t>6</w:t>
            </w:r>
            <w:r w:rsidR="00850643" w:rsidRPr="00DD0275">
              <w:rPr>
                <w:noProof/>
                <w:webHidden/>
              </w:rPr>
              <w:fldChar w:fldCharType="end"/>
            </w:r>
          </w:hyperlink>
        </w:p>
        <w:p w14:paraId="22A02401" w14:textId="04213A59" w:rsidR="00850643" w:rsidRPr="00DD0275" w:rsidRDefault="00D7343D" w:rsidP="00DD0275">
          <w:pPr>
            <w:pStyle w:val="TDC3"/>
            <w:rPr>
              <w:rFonts w:asciiTheme="minorHAnsi" w:eastAsiaTheme="minorEastAsia" w:hAnsiTheme="minorHAnsi" w:cstheme="minorBidi"/>
              <w:noProof/>
              <w:szCs w:val="22"/>
              <w:lang w:eastAsia="es-MX"/>
            </w:rPr>
          </w:pPr>
          <w:hyperlink w:anchor="_Toc188995064" w:history="1">
            <w:r w:rsidR="00850643" w:rsidRPr="00DD0275">
              <w:rPr>
                <w:rStyle w:val="Hipervnculo"/>
                <w:rFonts w:eastAsiaTheme="majorEastAsia"/>
                <w:noProof/>
                <w:color w:val="auto"/>
              </w:rPr>
              <w:t>a) Competencia del Instituto.</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_Toc188995064 \h </w:instrText>
            </w:r>
            <w:r w:rsidR="00850643" w:rsidRPr="00DD0275">
              <w:rPr>
                <w:noProof/>
                <w:webHidden/>
              </w:rPr>
            </w:r>
            <w:r w:rsidR="00850643" w:rsidRPr="00DD0275">
              <w:rPr>
                <w:noProof/>
                <w:webHidden/>
              </w:rPr>
              <w:fldChar w:fldCharType="separate"/>
            </w:r>
            <w:r w:rsidR="00F82AA4">
              <w:rPr>
                <w:noProof/>
                <w:webHidden/>
              </w:rPr>
              <w:t>6</w:t>
            </w:r>
            <w:r w:rsidR="00850643" w:rsidRPr="00DD0275">
              <w:rPr>
                <w:noProof/>
                <w:webHidden/>
              </w:rPr>
              <w:fldChar w:fldCharType="end"/>
            </w:r>
          </w:hyperlink>
        </w:p>
        <w:p w14:paraId="74920643" w14:textId="0EF853EC" w:rsidR="00850643" w:rsidRPr="00DD0275" w:rsidRDefault="00D7343D" w:rsidP="00DD0275">
          <w:pPr>
            <w:pStyle w:val="TDC3"/>
            <w:rPr>
              <w:rFonts w:asciiTheme="minorHAnsi" w:eastAsiaTheme="minorEastAsia" w:hAnsiTheme="minorHAnsi" w:cstheme="minorBidi"/>
              <w:noProof/>
              <w:szCs w:val="22"/>
              <w:lang w:eastAsia="es-MX"/>
            </w:rPr>
          </w:pPr>
          <w:hyperlink w:anchor="_Toc188995065" w:history="1">
            <w:r w:rsidR="00850643" w:rsidRPr="00DD0275">
              <w:rPr>
                <w:rStyle w:val="Hipervnculo"/>
                <w:rFonts w:eastAsiaTheme="majorEastAsia"/>
                <w:noProof/>
                <w:color w:val="auto"/>
              </w:rPr>
              <w:t>b) Legitimidad de la parte recurrente.</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_Toc188995065 \h </w:instrText>
            </w:r>
            <w:r w:rsidR="00850643" w:rsidRPr="00DD0275">
              <w:rPr>
                <w:noProof/>
                <w:webHidden/>
              </w:rPr>
            </w:r>
            <w:r w:rsidR="00850643" w:rsidRPr="00DD0275">
              <w:rPr>
                <w:noProof/>
                <w:webHidden/>
              </w:rPr>
              <w:fldChar w:fldCharType="separate"/>
            </w:r>
            <w:r w:rsidR="00F82AA4">
              <w:rPr>
                <w:noProof/>
                <w:webHidden/>
              </w:rPr>
              <w:t>7</w:t>
            </w:r>
            <w:r w:rsidR="00850643" w:rsidRPr="00DD0275">
              <w:rPr>
                <w:noProof/>
                <w:webHidden/>
              </w:rPr>
              <w:fldChar w:fldCharType="end"/>
            </w:r>
          </w:hyperlink>
        </w:p>
        <w:p w14:paraId="2107389F" w14:textId="69F2C8A2" w:rsidR="00850643" w:rsidRPr="00DD0275" w:rsidRDefault="00D7343D" w:rsidP="00DD0275">
          <w:pPr>
            <w:pStyle w:val="TDC3"/>
            <w:rPr>
              <w:rFonts w:asciiTheme="minorHAnsi" w:eastAsiaTheme="minorEastAsia" w:hAnsiTheme="minorHAnsi" w:cstheme="minorBidi"/>
              <w:noProof/>
              <w:szCs w:val="22"/>
              <w:lang w:eastAsia="es-MX"/>
            </w:rPr>
          </w:pPr>
          <w:hyperlink w:anchor="_Toc188995066" w:history="1">
            <w:r w:rsidR="00850643" w:rsidRPr="00DD0275">
              <w:rPr>
                <w:rStyle w:val="Hipervnculo"/>
                <w:rFonts w:eastAsiaTheme="majorEastAsia"/>
                <w:noProof/>
                <w:color w:val="auto"/>
              </w:rPr>
              <w:t>c) Plazo para interponer el recurso.</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_Toc188995066 \h </w:instrText>
            </w:r>
            <w:r w:rsidR="00850643" w:rsidRPr="00DD0275">
              <w:rPr>
                <w:noProof/>
                <w:webHidden/>
              </w:rPr>
            </w:r>
            <w:r w:rsidR="00850643" w:rsidRPr="00DD0275">
              <w:rPr>
                <w:noProof/>
                <w:webHidden/>
              </w:rPr>
              <w:fldChar w:fldCharType="separate"/>
            </w:r>
            <w:r w:rsidR="00F82AA4">
              <w:rPr>
                <w:noProof/>
                <w:webHidden/>
              </w:rPr>
              <w:t>7</w:t>
            </w:r>
            <w:r w:rsidR="00850643" w:rsidRPr="00DD0275">
              <w:rPr>
                <w:noProof/>
                <w:webHidden/>
              </w:rPr>
              <w:fldChar w:fldCharType="end"/>
            </w:r>
          </w:hyperlink>
        </w:p>
        <w:p w14:paraId="2D13DE0A" w14:textId="6DFE1A63" w:rsidR="00850643" w:rsidRPr="00DD0275" w:rsidRDefault="00D7343D" w:rsidP="00DD0275">
          <w:pPr>
            <w:pStyle w:val="TDC3"/>
            <w:rPr>
              <w:rFonts w:asciiTheme="minorHAnsi" w:eastAsiaTheme="minorEastAsia" w:hAnsiTheme="minorHAnsi" w:cstheme="minorBidi"/>
              <w:noProof/>
              <w:szCs w:val="22"/>
              <w:lang w:eastAsia="es-MX"/>
            </w:rPr>
          </w:pPr>
          <w:hyperlink w:anchor="_Toc188995067" w:history="1">
            <w:r w:rsidR="00850643" w:rsidRPr="00DD0275">
              <w:rPr>
                <w:rStyle w:val="Hipervnculo"/>
                <w:rFonts w:eastAsiaTheme="majorEastAsia"/>
                <w:noProof/>
                <w:color w:val="auto"/>
              </w:rPr>
              <w:t>d) Causal de procedencia.</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_Toc188995067 \h </w:instrText>
            </w:r>
            <w:r w:rsidR="00850643" w:rsidRPr="00DD0275">
              <w:rPr>
                <w:noProof/>
                <w:webHidden/>
              </w:rPr>
            </w:r>
            <w:r w:rsidR="00850643" w:rsidRPr="00DD0275">
              <w:rPr>
                <w:noProof/>
                <w:webHidden/>
              </w:rPr>
              <w:fldChar w:fldCharType="separate"/>
            </w:r>
            <w:r w:rsidR="00F82AA4">
              <w:rPr>
                <w:noProof/>
                <w:webHidden/>
              </w:rPr>
              <w:t>7</w:t>
            </w:r>
            <w:r w:rsidR="00850643" w:rsidRPr="00DD0275">
              <w:rPr>
                <w:noProof/>
                <w:webHidden/>
              </w:rPr>
              <w:fldChar w:fldCharType="end"/>
            </w:r>
          </w:hyperlink>
        </w:p>
        <w:p w14:paraId="6E39FAE6" w14:textId="47562757" w:rsidR="00850643" w:rsidRPr="00DD0275" w:rsidRDefault="00D7343D" w:rsidP="00DD0275">
          <w:pPr>
            <w:pStyle w:val="TDC3"/>
            <w:rPr>
              <w:rFonts w:asciiTheme="minorHAnsi" w:eastAsiaTheme="minorEastAsia" w:hAnsiTheme="minorHAnsi" w:cstheme="minorBidi"/>
              <w:noProof/>
              <w:szCs w:val="22"/>
              <w:lang w:eastAsia="es-MX"/>
            </w:rPr>
          </w:pPr>
          <w:hyperlink w:anchor="_Toc188995068" w:history="1">
            <w:r w:rsidR="00850643" w:rsidRPr="00DD0275">
              <w:rPr>
                <w:rStyle w:val="Hipervnculo"/>
                <w:rFonts w:eastAsiaTheme="majorEastAsia"/>
                <w:noProof/>
                <w:color w:val="auto"/>
              </w:rPr>
              <w:t>e) Requisitos formales para la interposición del recurso.</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_Toc188995068 \h </w:instrText>
            </w:r>
            <w:r w:rsidR="00850643" w:rsidRPr="00DD0275">
              <w:rPr>
                <w:noProof/>
                <w:webHidden/>
              </w:rPr>
            </w:r>
            <w:r w:rsidR="00850643" w:rsidRPr="00DD0275">
              <w:rPr>
                <w:noProof/>
                <w:webHidden/>
              </w:rPr>
              <w:fldChar w:fldCharType="separate"/>
            </w:r>
            <w:r w:rsidR="00F82AA4">
              <w:rPr>
                <w:noProof/>
                <w:webHidden/>
              </w:rPr>
              <w:t>7</w:t>
            </w:r>
            <w:r w:rsidR="00850643" w:rsidRPr="00DD0275">
              <w:rPr>
                <w:noProof/>
                <w:webHidden/>
              </w:rPr>
              <w:fldChar w:fldCharType="end"/>
            </w:r>
          </w:hyperlink>
        </w:p>
        <w:p w14:paraId="415B3E85" w14:textId="247C7267" w:rsidR="00850643" w:rsidRPr="00DD0275" w:rsidRDefault="00D7343D" w:rsidP="00DD0275">
          <w:pPr>
            <w:pStyle w:val="TDC2"/>
            <w:rPr>
              <w:rFonts w:asciiTheme="minorHAnsi" w:eastAsiaTheme="minorEastAsia" w:hAnsiTheme="minorHAnsi" w:cstheme="minorBidi"/>
              <w:noProof/>
              <w:szCs w:val="22"/>
              <w:lang w:eastAsia="es-MX"/>
            </w:rPr>
          </w:pPr>
          <w:hyperlink w:anchor="_Toc188995069" w:history="1">
            <w:r w:rsidR="00850643" w:rsidRPr="00DD0275">
              <w:rPr>
                <w:rStyle w:val="Hipervnculo"/>
                <w:rFonts w:eastAsiaTheme="majorEastAsia"/>
                <w:noProof/>
                <w:color w:val="auto"/>
              </w:rPr>
              <w:t>SEGUNDO. Estudio de Fondo.</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_Toc188995069 \h </w:instrText>
            </w:r>
            <w:r w:rsidR="00850643" w:rsidRPr="00DD0275">
              <w:rPr>
                <w:noProof/>
                <w:webHidden/>
              </w:rPr>
            </w:r>
            <w:r w:rsidR="00850643" w:rsidRPr="00DD0275">
              <w:rPr>
                <w:noProof/>
                <w:webHidden/>
              </w:rPr>
              <w:fldChar w:fldCharType="separate"/>
            </w:r>
            <w:r w:rsidR="00F82AA4">
              <w:rPr>
                <w:noProof/>
                <w:webHidden/>
              </w:rPr>
              <w:t>8</w:t>
            </w:r>
            <w:r w:rsidR="00850643" w:rsidRPr="00DD0275">
              <w:rPr>
                <w:noProof/>
                <w:webHidden/>
              </w:rPr>
              <w:fldChar w:fldCharType="end"/>
            </w:r>
          </w:hyperlink>
        </w:p>
        <w:p w14:paraId="647A3C9F" w14:textId="4541A2C4" w:rsidR="00850643" w:rsidRPr="00DD0275" w:rsidRDefault="00D7343D" w:rsidP="00DD0275">
          <w:pPr>
            <w:pStyle w:val="TDC3"/>
            <w:rPr>
              <w:rFonts w:asciiTheme="minorHAnsi" w:eastAsiaTheme="minorEastAsia" w:hAnsiTheme="minorHAnsi" w:cstheme="minorBidi"/>
              <w:noProof/>
              <w:szCs w:val="22"/>
              <w:lang w:eastAsia="es-MX"/>
            </w:rPr>
          </w:pPr>
          <w:hyperlink w:anchor="_Toc188995070" w:history="1">
            <w:r w:rsidR="00850643" w:rsidRPr="00DD0275">
              <w:rPr>
                <w:rStyle w:val="Hipervnculo"/>
                <w:rFonts w:eastAsiaTheme="majorEastAsia"/>
                <w:noProof/>
                <w:color w:val="auto"/>
              </w:rPr>
              <w:t>a) Mandato de transparencia y responsabilidad del Sujeto Obligado.</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_Toc188995070 \h </w:instrText>
            </w:r>
            <w:r w:rsidR="00850643" w:rsidRPr="00DD0275">
              <w:rPr>
                <w:noProof/>
                <w:webHidden/>
              </w:rPr>
            </w:r>
            <w:r w:rsidR="00850643" w:rsidRPr="00DD0275">
              <w:rPr>
                <w:noProof/>
                <w:webHidden/>
              </w:rPr>
              <w:fldChar w:fldCharType="separate"/>
            </w:r>
            <w:r w:rsidR="00F82AA4">
              <w:rPr>
                <w:noProof/>
                <w:webHidden/>
              </w:rPr>
              <w:t>8</w:t>
            </w:r>
            <w:r w:rsidR="00850643" w:rsidRPr="00DD0275">
              <w:rPr>
                <w:noProof/>
                <w:webHidden/>
              </w:rPr>
              <w:fldChar w:fldCharType="end"/>
            </w:r>
          </w:hyperlink>
        </w:p>
        <w:p w14:paraId="40748477" w14:textId="618DB005" w:rsidR="00850643" w:rsidRPr="00DD0275" w:rsidRDefault="00D7343D" w:rsidP="00DD0275">
          <w:pPr>
            <w:pStyle w:val="TDC3"/>
            <w:rPr>
              <w:rFonts w:asciiTheme="minorHAnsi" w:eastAsiaTheme="minorEastAsia" w:hAnsiTheme="minorHAnsi" w:cstheme="minorBidi"/>
              <w:noProof/>
              <w:szCs w:val="22"/>
              <w:lang w:eastAsia="es-MX"/>
            </w:rPr>
          </w:pPr>
          <w:hyperlink w:anchor="_Toc188995071" w:history="1">
            <w:r w:rsidR="00850643" w:rsidRPr="00DD0275">
              <w:rPr>
                <w:rStyle w:val="Hipervnculo"/>
                <w:rFonts w:eastAsiaTheme="majorEastAsia"/>
                <w:noProof/>
                <w:color w:val="auto"/>
              </w:rPr>
              <w:t>b) Controversia a resolver.</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_Toc188995071 \h </w:instrText>
            </w:r>
            <w:r w:rsidR="00850643" w:rsidRPr="00DD0275">
              <w:rPr>
                <w:noProof/>
                <w:webHidden/>
              </w:rPr>
            </w:r>
            <w:r w:rsidR="00850643" w:rsidRPr="00DD0275">
              <w:rPr>
                <w:noProof/>
                <w:webHidden/>
              </w:rPr>
              <w:fldChar w:fldCharType="separate"/>
            </w:r>
            <w:r w:rsidR="00F82AA4">
              <w:rPr>
                <w:noProof/>
                <w:webHidden/>
              </w:rPr>
              <w:t>10</w:t>
            </w:r>
            <w:r w:rsidR="00850643" w:rsidRPr="00DD0275">
              <w:rPr>
                <w:noProof/>
                <w:webHidden/>
              </w:rPr>
              <w:fldChar w:fldCharType="end"/>
            </w:r>
          </w:hyperlink>
        </w:p>
        <w:p w14:paraId="510AA7DD" w14:textId="2D568B8C" w:rsidR="00850643" w:rsidRPr="00DD0275" w:rsidRDefault="00D7343D" w:rsidP="00DD0275">
          <w:pPr>
            <w:pStyle w:val="TDC3"/>
            <w:rPr>
              <w:rFonts w:asciiTheme="minorHAnsi" w:eastAsiaTheme="minorEastAsia" w:hAnsiTheme="minorHAnsi" w:cstheme="minorBidi"/>
              <w:noProof/>
              <w:szCs w:val="22"/>
              <w:lang w:eastAsia="es-MX"/>
            </w:rPr>
          </w:pPr>
          <w:hyperlink w:anchor="_Toc188995072" w:history="1">
            <w:r w:rsidR="00850643" w:rsidRPr="00DD0275">
              <w:rPr>
                <w:rStyle w:val="Hipervnculo"/>
                <w:rFonts w:eastAsiaTheme="majorEastAsia"/>
                <w:noProof/>
                <w:color w:val="auto"/>
              </w:rPr>
              <w:t>c) Estudio de la controversia.</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_Toc188995072 \h </w:instrText>
            </w:r>
            <w:r w:rsidR="00850643" w:rsidRPr="00DD0275">
              <w:rPr>
                <w:noProof/>
                <w:webHidden/>
              </w:rPr>
            </w:r>
            <w:r w:rsidR="00850643" w:rsidRPr="00DD0275">
              <w:rPr>
                <w:noProof/>
                <w:webHidden/>
              </w:rPr>
              <w:fldChar w:fldCharType="separate"/>
            </w:r>
            <w:r w:rsidR="00F82AA4">
              <w:rPr>
                <w:noProof/>
                <w:webHidden/>
              </w:rPr>
              <w:t>12</w:t>
            </w:r>
            <w:r w:rsidR="00850643" w:rsidRPr="00DD0275">
              <w:rPr>
                <w:noProof/>
                <w:webHidden/>
              </w:rPr>
              <w:fldChar w:fldCharType="end"/>
            </w:r>
          </w:hyperlink>
        </w:p>
        <w:p w14:paraId="20D6B2F0" w14:textId="46ED6770" w:rsidR="00850643" w:rsidRPr="00DD0275" w:rsidRDefault="00D7343D" w:rsidP="00DD0275">
          <w:pPr>
            <w:pStyle w:val="TDC3"/>
            <w:rPr>
              <w:rFonts w:asciiTheme="minorHAnsi" w:eastAsiaTheme="minorEastAsia" w:hAnsiTheme="minorHAnsi" w:cstheme="minorBidi"/>
              <w:noProof/>
              <w:szCs w:val="22"/>
              <w:lang w:eastAsia="es-MX"/>
            </w:rPr>
          </w:pPr>
          <w:hyperlink w:anchor="_Toc188995073" w:history="1">
            <w:r w:rsidR="00850643" w:rsidRPr="00DD0275">
              <w:rPr>
                <w:rStyle w:val="Hipervnculo"/>
                <w:rFonts w:eastAsiaTheme="majorEastAsia"/>
                <w:noProof/>
                <w:color w:val="auto"/>
              </w:rPr>
              <w:t>d) Versión pública.</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_Toc188995073 \h </w:instrText>
            </w:r>
            <w:r w:rsidR="00850643" w:rsidRPr="00DD0275">
              <w:rPr>
                <w:noProof/>
                <w:webHidden/>
              </w:rPr>
            </w:r>
            <w:r w:rsidR="00850643" w:rsidRPr="00DD0275">
              <w:rPr>
                <w:noProof/>
                <w:webHidden/>
              </w:rPr>
              <w:fldChar w:fldCharType="separate"/>
            </w:r>
            <w:r w:rsidR="00F82AA4">
              <w:rPr>
                <w:noProof/>
                <w:webHidden/>
              </w:rPr>
              <w:t>16</w:t>
            </w:r>
            <w:r w:rsidR="00850643" w:rsidRPr="00DD0275">
              <w:rPr>
                <w:noProof/>
                <w:webHidden/>
              </w:rPr>
              <w:fldChar w:fldCharType="end"/>
            </w:r>
          </w:hyperlink>
        </w:p>
        <w:p w14:paraId="679B5902" w14:textId="148A1C69" w:rsidR="00850643" w:rsidRPr="00DD0275" w:rsidRDefault="00D7343D" w:rsidP="00DD0275">
          <w:pPr>
            <w:pStyle w:val="TDC3"/>
            <w:rPr>
              <w:rFonts w:asciiTheme="minorHAnsi" w:eastAsiaTheme="minorEastAsia" w:hAnsiTheme="minorHAnsi" w:cstheme="minorBidi"/>
              <w:noProof/>
              <w:szCs w:val="22"/>
              <w:lang w:eastAsia="es-MX"/>
            </w:rPr>
          </w:pPr>
          <w:hyperlink w:anchor="_Toc188995074" w:history="1">
            <w:r w:rsidR="00850643" w:rsidRPr="00DD0275">
              <w:rPr>
                <w:rStyle w:val="Hipervnculo"/>
                <w:rFonts w:eastAsiaTheme="majorEastAsia"/>
                <w:noProof/>
                <w:color w:val="auto"/>
              </w:rPr>
              <w:t>e) Conclusión.</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_Toc188995074 \h </w:instrText>
            </w:r>
            <w:r w:rsidR="00850643" w:rsidRPr="00DD0275">
              <w:rPr>
                <w:noProof/>
                <w:webHidden/>
              </w:rPr>
            </w:r>
            <w:r w:rsidR="00850643" w:rsidRPr="00DD0275">
              <w:rPr>
                <w:noProof/>
                <w:webHidden/>
              </w:rPr>
              <w:fldChar w:fldCharType="separate"/>
            </w:r>
            <w:r w:rsidR="00F82AA4">
              <w:rPr>
                <w:noProof/>
                <w:webHidden/>
              </w:rPr>
              <w:t>22</w:t>
            </w:r>
            <w:r w:rsidR="00850643" w:rsidRPr="00DD0275">
              <w:rPr>
                <w:noProof/>
                <w:webHidden/>
              </w:rPr>
              <w:fldChar w:fldCharType="end"/>
            </w:r>
          </w:hyperlink>
        </w:p>
        <w:p w14:paraId="656A3844" w14:textId="509104AB" w:rsidR="00AA6A71" w:rsidRPr="00DD0275" w:rsidRDefault="00D7343D" w:rsidP="00DD0275">
          <w:pPr>
            <w:pStyle w:val="TDC1"/>
            <w:tabs>
              <w:tab w:val="right" w:leader="dot" w:pos="9034"/>
            </w:tabs>
          </w:pPr>
          <w:hyperlink w:anchor="_Toc188995075" w:history="1">
            <w:r w:rsidR="00850643" w:rsidRPr="00DD0275">
              <w:rPr>
                <w:rStyle w:val="Hipervnculo"/>
                <w:rFonts w:eastAsiaTheme="majorEastAsia"/>
                <w:noProof/>
                <w:color w:val="auto"/>
              </w:rPr>
              <w:t>RESUELVE</w:t>
            </w:r>
            <w:r w:rsidR="00850643" w:rsidRPr="00DD0275">
              <w:rPr>
                <w:noProof/>
                <w:webHidden/>
              </w:rPr>
              <w:tab/>
            </w:r>
            <w:r w:rsidR="00850643" w:rsidRPr="00DD0275">
              <w:rPr>
                <w:noProof/>
                <w:webHidden/>
              </w:rPr>
              <w:fldChar w:fldCharType="begin"/>
            </w:r>
            <w:r w:rsidR="00850643" w:rsidRPr="00DD0275">
              <w:rPr>
                <w:noProof/>
                <w:webHidden/>
              </w:rPr>
              <w:instrText xml:space="preserve"> PAGEREF _Toc188995075 \h </w:instrText>
            </w:r>
            <w:r w:rsidR="00850643" w:rsidRPr="00DD0275">
              <w:rPr>
                <w:noProof/>
                <w:webHidden/>
              </w:rPr>
            </w:r>
            <w:r w:rsidR="00850643" w:rsidRPr="00DD0275">
              <w:rPr>
                <w:noProof/>
                <w:webHidden/>
              </w:rPr>
              <w:fldChar w:fldCharType="separate"/>
            </w:r>
            <w:r w:rsidR="00F82AA4">
              <w:rPr>
                <w:noProof/>
                <w:webHidden/>
              </w:rPr>
              <w:t>23</w:t>
            </w:r>
            <w:r w:rsidR="00850643" w:rsidRPr="00DD0275">
              <w:rPr>
                <w:noProof/>
                <w:webHidden/>
              </w:rPr>
              <w:fldChar w:fldCharType="end"/>
            </w:r>
          </w:hyperlink>
          <w:r w:rsidR="00AA6A71" w:rsidRPr="00DD0275">
            <w:rPr>
              <w:b/>
              <w:bCs/>
              <w:lang w:val="es-ES"/>
            </w:rPr>
            <w:fldChar w:fldCharType="end"/>
          </w:r>
        </w:p>
      </w:sdtContent>
    </w:sdt>
    <w:p w14:paraId="36FD73C7" w14:textId="77777777" w:rsidR="00364216" w:rsidRPr="00DD0275" w:rsidRDefault="00364216" w:rsidP="00DD0275">
      <w:pPr>
        <w:sectPr w:rsidR="00364216" w:rsidRPr="00DD0275">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44F626D" w14:textId="77777777" w:rsidR="00364216" w:rsidRPr="00DD0275" w:rsidRDefault="00DF63D4" w:rsidP="00DD0275">
      <w:pPr>
        <w:rPr>
          <w:b/>
        </w:rPr>
      </w:pPr>
      <w:r w:rsidRPr="00DD0275">
        <w:lastRenderedPageBreak/>
        <w:t xml:space="preserve">Resolución del Pleno del Instituto de Transparencia, Acceso a la Información Pública y Protección de Datos Personales del Estado de México y Municipios, con domicilio en Metepec, Estado de México, del </w:t>
      </w:r>
      <w:r w:rsidR="00291D01" w:rsidRPr="00DD0275">
        <w:rPr>
          <w:b/>
        </w:rPr>
        <w:t>veintinueve</w:t>
      </w:r>
      <w:r w:rsidRPr="00DD0275">
        <w:rPr>
          <w:b/>
        </w:rPr>
        <w:t xml:space="preserve"> de enero de dos mil veinticinco.</w:t>
      </w:r>
    </w:p>
    <w:p w14:paraId="647FADDC" w14:textId="77777777" w:rsidR="00364216" w:rsidRPr="00DD0275" w:rsidRDefault="00364216" w:rsidP="00DD0275"/>
    <w:p w14:paraId="113DCEF4" w14:textId="47CD8C2B" w:rsidR="00364216" w:rsidRPr="00DD0275" w:rsidRDefault="00DF63D4" w:rsidP="00DD0275">
      <w:r w:rsidRPr="00DD0275">
        <w:rPr>
          <w:b/>
        </w:rPr>
        <w:t xml:space="preserve">VISTO </w:t>
      </w:r>
      <w:r w:rsidRPr="00DD0275">
        <w:t xml:space="preserve">el expediente formado con motivo del Recurso de Revisión </w:t>
      </w:r>
      <w:r w:rsidR="00291D01" w:rsidRPr="00DD0275">
        <w:rPr>
          <w:b/>
        </w:rPr>
        <w:t>07677</w:t>
      </w:r>
      <w:r w:rsidRPr="00DD0275">
        <w:rPr>
          <w:b/>
        </w:rPr>
        <w:t>/INFOEM/IP/RR/2024</w:t>
      </w:r>
      <w:r w:rsidRPr="00DD0275">
        <w:t xml:space="preserve"> interpuesto por </w:t>
      </w:r>
      <w:r w:rsidR="001E1597">
        <w:rPr>
          <w:b/>
        </w:rPr>
        <w:t>XXXXXXX XXXXXXXX XXXXX</w:t>
      </w:r>
      <w:r w:rsidRPr="00DD0275">
        <w:rPr>
          <w:b/>
        </w:rPr>
        <w:t xml:space="preserve">, </w:t>
      </w:r>
      <w:r w:rsidRPr="00DD0275">
        <w:t xml:space="preserve">a quien en lo subsecuente se le denominará </w:t>
      </w:r>
      <w:r w:rsidRPr="00DD0275">
        <w:rPr>
          <w:b/>
        </w:rPr>
        <w:t>LA PARTE RECURRENTE</w:t>
      </w:r>
      <w:r w:rsidRPr="00DD0275">
        <w:t xml:space="preserve">, en contra de la respuesta emitida por la </w:t>
      </w:r>
      <w:r w:rsidR="00AA6A71" w:rsidRPr="00DD0275">
        <w:rPr>
          <w:b/>
        </w:rPr>
        <w:t>Secretaría de Educación, Ciencia, Tecnología e Innovación</w:t>
      </w:r>
      <w:r w:rsidRPr="00DD0275">
        <w:rPr>
          <w:b/>
        </w:rPr>
        <w:t xml:space="preserve">, </w:t>
      </w:r>
      <w:r w:rsidRPr="00DD0275">
        <w:t xml:space="preserve">en adelante </w:t>
      </w:r>
      <w:r w:rsidRPr="00DD0275">
        <w:rPr>
          <w:b/>
        </w:rPr>
        <w:t>EL SUJETO OBLIGADO</w:t>
      </w:r>
      <w:r w:rsidRPr="00DD0275">
        <w:t>, se emite la presente Resolución con base en los Antecedentes y Considerandos que se exponen a continuación:</w:t>
      </w:r>
    </w:p>
    <w:p w14:paraId="0B392E0D" w14:textId="77777777" w:rsidR="00364216" w:rsidRPr="00DD0275" w:rsidRDefault="00364216" w:rsidP="00DD0275"/>
    <w:p w14:paraId="2BA8602C" w14:textId="77777777" w:rsidR="00364216" w:rsidRPr="00DD0275" w:rsidRDefault="00DF63D4" w:rsidP="00DD0275">
      <w:pPr>
        <w:pStyle w:val="Ttulo1"/>
      </w:pPr>
      <w:bookmarkStart w:id="2" w:name="_Toc188995051"/>
      <w:r w:rsidRPr="00DD0275">
        <w:t>ANTECEDENTES</w:t>
      </w:r>
      <w:bookmarkEnd w:id="2"/>
    </w:p>
    <w:p w14:paraId="757E3B58" w14:textId="77777777" w:rsidR="00364216" w:rsidRPr="00DD0275" w:rsidRDefault="00364216" w:rsidP="00DD0275"/>
    <w:p w14:paraId="06B78420" w14:textId="77777777" w:rsidR="00364216" w:rsidRPr="00DD0275" w:rsidRDefault="00DF63D4" w:rsidP="00DD0275">
      <w:pPr>
        <w:pStyle w:val="Ttulo2"/>
        <w:jc w:val="left"/>
      </w:pPr>
      <w:bookmarkStart w:id="3" w:name="_Toc188995052"/>
      <w:r w:rsidRPr="00DD0275">
        <w:t>DE LA SOLICITUD DE INFORMACIÓN</w:t>
      </w:r>
      <w:bookmarkEnd w:id="3"/>
    </w:p>
    <w:p w14:paraId="49547B7E" w14:textId="77777777" w:rsidR="00364216" w:rsidRPr="00DD0275" w:rsidRDefault="00DF63D4" w:rsidP="00DD0275">
      <w:pPr>
        <w:pStyle w:val="Ttulo3"/>
        <w:spacing w:line="360" w:lineRule="auto"/>
      </w:pPr>
      <w:bookmarkStart w:id="4" w:name="_Toc188995053"/>
      <w:r w:rsidRPr="00DD0275">
        <w:t>a) Solicitud de información.</w:t>
      </w:r>
      <w:bookmarkEnd w:id="4"/>
    </w:p>
    <w:p w14:paraId="49126FA2" w14:textId="77777777" w:rsidR="00364216" w:rsidRPr="00DD0275" w:rsidRDefault="00DF63D4" w:rsidP="00DD0275">
      <w:pPr>
        <w:pBdr>
          <w:top w:val="nil"/>
          <w:left w:val="nil"/>
          <w:bottom w:val="nil"/>
          <w:right w:val="nil"/>
          <w:between w:val="nil"/>
        </w:pBdr>
        <w:tabs>
          <w:tab w:val="left" w:pos="0"/>
        </w:tabs>
      </w:pPr>
      <w:r w:rsidRPr="00DD0275">
        <w:t xml:space="preserve">El </w:t>
      </w:r>
      <w:r w:rsidR="00291D01" w:rsidRPr="00DD0275">
        <w:rPr>
          <w:b/>
        </w:rPr>
        <w:t>veinte</w:t>
      </w:r>
      <w:r w:rsidRPr="00DD0275">
        <w:rPr>
          <w:b/>
        </w:rPr>
        <w:t xml:space="preserve"> de noviembre de dos mil veinticuatro</w:t>
      </w:r>
      <w:r w:rsidRPr="00DD0275">
        <w:t xml:space="preserve"> </w:t>
      </w:r>
      <w:r w:rsidRPr="00DD0275">
        <w:rPr>
          <w:b/>
        </w:rPr>
        <w:t>LA PARTE RECURRENTE</w:t>
      </w:r>
      <w:r w:rsidRPr="00DD0275">
        <w:t xml:space="preserve"> presentó una solicitud de acceso a la información pública ante el </w:t>
      </w:r>
      <w:r w:rsidRPr="00DD0275">
        <w:rPr>
          <w:b/>
        </w:rPr>
        <w:t>SUJETO OBLIGADO</w:t>
      </w:r>
      <w:r w:rsidRPr="00DD0275">
        <w:t>, a través del Sistema de Acceso a la Información Mexiquense (SAIMEX). Dicha solicitud quedó registrada con el número de folio</w:t>
      </w:r>
      <w:r w:rsidRPr="00DD0275">
        <w:rPr>
          <w:b/>
        </w:rPr>
        <w:t xml:space="preserve"> </w:t>
      </w:r>
      <w:r w:rsidR="004408DF" w:rsidRPr="00DD0275">
        <w:rPr>
          <w:b/>
        </w:rPr>
        <w:t>00788/SECTI/IP/2024</w:t>
      </w:r>
      <w:r w:rsidRPr="00DD0275">
        <w:rPr>
          <w:b/>
        </w:rPr>
        <w:t xml:space="preserve"> </w:t>
      </w:r>
      <w:r w:rsidRPr="00DD0275">
        <w:t>y en ella se requirió la siguiente información:</w:t>
      </w:r>
    </w:p>
    <w:p w14:paraId="6351720A" w14:textId="77777777" w:rsidR="00364216" w:rsidRPr="00DD0275" w:rsidRDefault="00364216" w:rsidP="00DD0275">
      <w:pPr>
        <w:tabs>
          <w:tab w:val="left" w:pos="4667"/>
        </w:tabs>
        <w:ind w:left="567" w:right="567"/>
        <w:rPr>
          <w:b/>
        </w:rPr>
      </w:pPr>
    </w:p>
    <w:p w14:paraId="4690E1D1" w14:textId="77777777" w:rsidR="00364216" w:rsidRPr="00DD0275" w:rsidRDefault="00DF63D4" w:rsidP="00DD0275">
      <w:pPr>
        <w:pStyle w:val="Puesto"/>
      </w:pPr>
      <w:r w:rsidRPr="00DD0275">
        <w:t>“</w:t>
      </w:r>
      <w:r w:rsidR="004408DF" w:rsidRPr="00DD0275">
        <w:t xml:space="preserve">La subsecretaría de educación básica a través del Mtro Serafin Aguilera Valencia manifestó en una entrevista al periódico la Jornada estado de méxico, que el gobierno del estado de méxico realizo o estableció un convenio con el fondo de cultura económica, para llevar el programa denominado libro bus a diversas escuelas primarias y secundarias, y que el libro bus vende los libros a los menores de edad en un precio de entre cinco a veinte pesos, por lo cual requiero copia del convenio firmado por la subsecretaría de educación básica del gobierno del estado de méxico o en su caso por la autoridad que lo haya firmado, con el fondo de cultura económica para llevar acabo el programa libro bus, necesito saber que se hace con el dinero que recudan de la venta de libros, requiero saber cuanto se le paga al </w:t>
      </w:r>
      <w:r w:rsidR="004408DF" w:rsidRPr="00DD0275">
        <w:lastRenderedPageBreak/>
        <w:t>fondo de cultura económica por llevar el libro bus a diversas escuelas de educación básica, la declaración aparece en la siguiente url https://lajornadaestadodemexico.com/gem-implementa-el-librobus-para-el-fomento-a-la-lectura/</w:t>
      </w:r>
      <w:r w:rsidRPr="00DD0275">
        <w:t>” (sic).</w:t>
      </w:r>
    </w:p>
    <w:p w14:paraId="3F33F641" w14:textId="77777777" w:rsidR="00364216" w:rsidRPr="00DD0275" w:rsidRDefault="00364216" w:rsidP="00DD0275">
      <w:pPr>
        <w:tabs>
          <w:tab w:val="left" w:pos="4667"/>
        </w:tabs>
        <w:ind w:right="567"/>
        <w:rPr>
          <w:i/>
        </w:rPr>
      </w:pPr>
    </w:p>
    <w:p w14:paraId="477AE199" w14:textId="77777777" w:rsidR="00364216" w:rsidRPr="00DD0275" w:rsidRDefault="00DF63D4" w:rsidP="00DD0275">
      <w:pPr>
        <w:tabs>
          <w:tab w:val="left" w:pos="4667"/>
        </w:tabs>
        <w:ind w:right="567"/>
      </w:pPr>
      <w:r w:rsidRPr="00DD0275">
        <w:rPr>
          <w:b/>
        </w:rPr>
        <w:t>Modalidad de entrega</w:t>
      </w:r>
      <w:r w:rsidRPr="00DD0275">
        <w:t>: a</w:t>
      </w:r>
      <w:r w:rsidRPr="00DD0275">
        <w:rPr>
          <w:i/>
        </w:rPr>
        <w:t xml:space="preserve"> </w:t>
      </w:r>
      <w:r w:rsidRPr="00DD0275">
        <w:t xml:space="preserve">través del </w:t>
      </w:r>
      <w:r w:rsidRPr="00DD0275">
        <w:rPr>
          <w:b/>
        </w:rPr>
        <w:t>SAIMEX</w:t>
      </w:r>
      <w:r w:rsidRPr="00DD0275">
        <w:t>.</w:t>
      </w:r>
    </w:p>
    <w:p w14:paraId="502D7715" w14:textId="77777777" w:rsidR="00364216" w:rsidRPr="00DD0275" w:rsidRDefault="00364216" w:rsidP="00DD0275"/>
    <w:p w14:paraId="7B3E4BEC" w14:textId="77777777" w:rsidR="00364216" w:rsidRPr="00DD0275" w:rsidRDefault="00DF63D4" w:rsidP="00DD0275">
      <w:pPr>
        <w:pStyle w:val="Ttulo3"/>
        <w:spacing w:line="360" w:lineRule="auto"/>
      </w:pPr>
      <w:bookmarkStart w:id="5" w:name="_Toc188995054"/>
      <w:r w:rsidRPr="00DD0275">
        <w:t>b) Turno de la solicitud de información.</w:t>
      </w:r>
      <w:bookmarkEnd w:id="5"/>
    </w:p>
    <w:p w14:paraId="1FF3A123" w14:textId="77777777" w:rsidR="00364216" w:rsidRPr="00DD0275" w:rsidRDefault="00DF63D4" w:rsidP="00DD0275">
      <w:bookmarkStart w:id="6" w:name="_heading=h.41mghml" w:colFirst="0" w:colLast="0"/>
      <w:bookmarkEnd w:id="6"/>
      <w:r w:rsidRPr="00DD0275">
        <w:t xml:space="preserve">En cumplimiento al artículo 162 de la Ley de Transparencia y Acceso a la Información Pública del Estado de México y Municipios, el </w:t>
      </w:r>
      <w:r w:rsidR="004408DF" w:rsidRPr="00DD0275">
        <w:rPr>
          <w:b/>
        </w:rPr>
        <w:t>veintidós</w:t>
      </w:r>
      <w:r w:rsidRPr="00DD0275">
        <w:rPr>
          <w:b/>
        </w:rPr>
        <w:t xml:space="preserve"> de </w:t>
      </w:r>
      <w:r w:rsidR="004408DF" w:rsidRPr="00DD0275">
        <w:rPr>
          <w:b/>
        </w:rPr>
        <w:t>noviembre</w:t>
      </w:r>
      <w:r w:rsidRPr="00DD0275">
        <w:rPr>
          <w:b/>
        </w:rPr>
        <w:t xml:space="preserve"> de dos mil veinticuatro,</w:t>
      </w:r>
      <w:r w:rsidRPr="00DD0275">
        <w:t xml:space="preserve"> el Titular de la Unidad de Transparencia del </w:t>
      </w:r>
      <w:r w:rsidRPr="00DD0275">
        <w:rPr>
          <w:b/>
        </w:rPr>
        <w:t>SUJETO OBLIGADO</w:t>
      </w:r>
      <w:r w:rsidRPr="00DD0275">
        <w:t xml:space="preserve"> turnó la solicitud de información a</w:t>
      </w:r>
      <w:r w:rsidR="004408DF" w:rsidRPr="00DD0275">
        <w:t xml:space="preserve"> </w:t>
      </w:r>
      <w:r w:rsidRPr="00DD0275">
        <w:t>l</w:t>
      </w:r>
      <w:r w:rsidR="004408DF" w:rsidRPr="00DD0275">
        <w:t>os</w:t>
      </w:r>
      <w:r w:rsidRPr="00DD0275">
        <w:t xml:space="preserve"> servidor</w:t>
      </w:r>
      <w:r w:rsidR="004408DF" w:rsidRPr="00DD0275">
        <w:t>es</w:t>
      </w:r>
      <w:r w:rsidRPr="00DD0275">
        <w:t xml:space="preserve"> público</w:t>
      </w:r>
      <w:r w:rsidR="004408DF" w:rsidRPr="00DD0275">
        <w:t>s</w:t>
      </w:r>
      <w:r w:rsidRPr="00DD0275">
        <w:t xml:space="preserve"> habilitado</w:t>
      </w:r>
      <w:r w:rsidR="004408DF" w:rsidRPr="00DD0275">
        <w:t>s</w:t>
      </w:r>
      <w:r w:rsidRPr="00DD0275">
        <w:t xml:space="preserve"> que estimó pertinente</w:t>
      </w:r>
      <w:r w:rsidR="004408DF" w:rsidRPr="00DD0275">
        <w:t>s.</w:t>
      </w:r>
    </w:p>
    <w:p w14:paraId="60796DB1" w14:textId="77777777" w:rsidR="00364216" w:rsidRPr="00DD0275" w:rsidRDefault="00364216" w:rsidP="00DD0275"/>
    <w:p w14:paraId="2D71FF10" w14:textId="77777777" w:rsidR="00364216" w:rsidRPr="00DD0275" w:rsidRDefault="00DF63D4" w:rsidP="00DD0275">
      <w:pPr>
        <w:pStyle w:val="Ttulo3"/>
        <w:spacing w:line="360" w:lineRule="auto"/>
      </w:pPr>
      <w:bookmarkStart w:id="7" w:name="_Toc188995055"/>
      <w:r w:rsidRPr="00DD0275">
        <w:t>c) Respuesta del Sujeto Obligado.</w:t>
      </w:r>
      <w:bookmarkEnd w:id="7"/>
    </w:p>
    <w:p w14:paraId="0952C189" w14:textId="77777777" w:rsidR="00364216" w:rsidRPr="00DD0275" w:rsidRDefault="00DF63D4" w:rsidP="00DD0275">
      <w:pPr>
        <w:pBdr>
          <w:top w:val="nil"/>
          <w:left w:val="nil"/>
          <w:bottom w:val="nil"/>
          <w:right w:val="nil"/>
          <w:between w:val="nil"/>
        </w:pBdr>
      </w:pPr>
      <w:r w:rsidRPr="00DD0275">
        <w:t xml:space="preserve">El </w:t>
      </w:r>
      <w:r w:rsidR="004408DF" w:rsidRPr="00DD0275">
        <w:rPr>
          <w:b/>
        </w:rPr>
        <w:t>diez</w:t>
      </w:r>
      <w:r w:rsidRPr="00DD0275">
        <w:rPr>
          <w:b/>
        </w:rPr>
        <w:t xml:space="preserve"> de diciembre de dos mil veinticuatro</w:t>
      </w:r>
      <w:r w:rsidRPr="00DD0275">
        <w:t xml:space="preserve"> el Titular de la Unidad de Transparencia del </w:t>
      </w:r>
      <w:r w:rsidRPr="00DD0275">
        <w:rPr>
          <w:b/>
        </w:rPr>
        <w:t>SUJETO OBLIGADO</w:t>
      </w:r>
      <w:r w:rsidRPr="00DD0275">
        <w:t xml:space="preserve"> notificó la siguiente respuesta a través del SAIMEX:</w:t>
      </w:r>
    </w:p>
    <w:p w14:paraId="46D76B80" w14:textId="77777777" w:rsidR="00364216" w:rsidRPr="00DD0275" w:rsidRDefault="00364216" w:rsidP="00DD0275">
      <w:pPr>
        <w:tabs>
          <w:tab w:val="left" w:pos="4667"/>
        </w:tabs>
        <w:ind w:left="567" w:right="567"/>
        <w:rPr>
          <w:b/>
        </w:rPr>
      </w:pPr>
    </w:p>
    <w:p w14:paraId="5143F952" w14:textId="77777777" w:rsidR="004408DF" w:rsidRPr="00DD0275" w:rsidRDefault="00DF63D4" w:rsidP="00DD0275">
      <w:pPr>
        <w:pStyle w:val="Puesto"/>
      </w:pPr>
      <w:r w:rsidRPr="00DD0275">
        <w:t>“</w:t>
      </w:r>
      <w:r w:rsidR="004408DF" w:rsidRPr="00DD0275">
        <w:t>Metepec, México a 10 de Diciembre de 2024</w:t>
      </w:r>
    </w:p>
    <w:p w14:paraId="37C0A73D" w14:textId="77777777" w:rsidR="004408DF" w:rsidRPr="00DD0275" w:rsidRDefault="004408DF" w:rsidP="00DD0275">
      <w:pPr>
        <w:pStyle w:val="Puesto"/>
      </w:pPr>
      <w:r w:rsidRPr="00DD0275">
        <w:t>Nombre del solicitante: C. Solicitante</w:t>
      </w:r>
    </w:p>
    <w:p w14:paraId="74DCB0F0" w14:textId="77777777" w:rsidR="004408DF" w:rsidRPr="00DD0275" w:rsidRDefault="004408DF" w:rsidP="00DD0275">
      <w:pPr>
        <w:pStyle w:val="Puesto"/>
      </w:pPr>
      <w:r w:rsidRPr="00DD0275">
        <w:t>Folio de la solicitud: 00788/SECTI/IP/2024</w:t>
      </w:r>
    </w:p>
    <w:p w14:paraId="517CE8F6" w14:textId="77777777" w:rsidR="00AA6A71" w:rsidRPr="00DD0275" w:rsidRDefault="00AA6A71" w:rsidP="00DD0275">
      <w:pPr>
        <w:spacing w:line="240" w:lineRule="auto"/>
      </w:pPr>
    </w:p>
    <w:p w14:paraId="40021649" w14:textId="77777777" w:rsidR="004408DF" w:rsidRPr="00DD0275" w:rsidRDefault="004408DF" w:rsidP="00DD0275">
      <w:pPr>
        <w:pStyle w:val="Puesto"/>
      </w:pPr>
      <w:r w:rsidRPr="00DD0275">
        <w:t>En respuesta a la solicitud recibida, nos permitimos hacer de su conocimiento que con fundamento en el artículo 53, Fracciones: II, V y VI de la Ley de Transparencia y Acceso a la Información Pública del Estado de México y Municipios, le contestamos que:</w:t>
      </w:r>
    </w:p>
    <w:p w14:paraId="2B1DBE18" w14:textId="77777777" w:rsidR="00AA6A71" w:rsidRPr="00DD0275" w:rsidRDefault="00AA6A71" w:rsidP="00DD0275">
      <w:pPr>
        <w:spacing w:line="240" w:lineRule="auto"/>
      </w:pPr>
    </w:p>
    <w:p w14:paraId="2F1274D0" w14:textId="77777777" w:rsidR="004408DF" w:rsidRPr="00DD0275" w:rsidRDefault="004408DF" w:rsidP="00DD0275">
      <w:pPr>
        <w:pStyle w:val="Puesto"/>
      </w:pPr>
      <w:r w:rsidRPr="00DD0275">
        <w:t>Con fundamento en los artículos 53 fracciones II, V y VI y 163 de la Ley de Transparencia y Acceso a la Información Pública del Estado de México y Municipios, en respuesta a su solicitud de información se adjunta el Acuerdo de respuesta de fecha nueve de diciembre de dos mil veinticuatro.</w:t>
      </w:r>
    </w:p>
    <w:p w14:paraId="72181E16" w14:textId="77777777" w:rsidR="00AA6A71" w:rsidRPr="00DD0275" w:rsidRDefault="00AA6A71" w:rsidP="00DD0275">
      <w:pPr>
        <w:spacing w:line="240" w:lineRule="auto"/>
      </w:pPr>
    </w:p>
    <w:p w14:paraId="2247199F" w14:textId="77777777" w:rsidR="004408DF" w:rsidRPr="00DD0275" w:rsidRDefault="004408DF" w:rsidP="00DD0275">
      <w:pPr>
        <w:pStyle w:val="Puesto"/>
      </w:pPr>
      <w:r w:rsidRPr="00DD0275">
        <w:t>ATENTAMENTE</w:t>
      </w:r>
    </w:p>
    <w:p w14:paraId="1CAEA455" w14:textId="77777777" w:rsidR="00AA6A71" w:rsidRPr="00DD0275" w:rsidRDefault="00AA6A71" w:rsidP="00DD0275">
      <w:pPr>
        <w:pStyle w:val="Puesto"/>
      </w:pPr>
    </w:p>
    <w:p w14:paraId="72E313DD" w14:textId="77777777" w:rsidR="00364216" w:rsidRPr="00DD0275" w:rsidRDefault="004408DF" w:rsidP="00DD0275">
      <w:pPr>
        <w:pStyle w:val="Puesto"/>
      </w:pPr>
      <w:r w:rsidRPr="00DD0275">
        <w:t>L.D. Rodrigo Ulises Rojas Muñoz</w:t>
      </w:r>
      <w:r w:rsidR="00DF63D4" w:rsidRPr="00DD0275">
        <w:t>” (sic).</w:t>
      </w:r>
    </w:p>
    <w:p w14:paraId="561EC6C4" w14:textId="77777777" w:rsidR="00364216" w:rsidRPr="00DD0275" w:rsidRDefault="00DF63D4" w:rsidP="00DD0275">
      <w:pPr>
        <w:ind w:right="-28"/>
      </w:pPr>
      <w:r w:rsidRPr="00DD0275">
        <w:lastRenderedPageBreak/>
        <w:t xml:space="preserve">Asimismo, </w:t>
      </w:r>
      <w:r w:rsidRPr="00DD0275">
        <w:rPr>
          <w:b/>
        </w:rPr>
        <w:t xml:space="preserve">EL SUJETO OBLIGADO </w:t>
      </w:r>
      <w:r w:rsidRPr="00DD0275">
        <w:t>adjuntó a su respuesta los archivos electrónicos que se describen a continuación:</w:t>
      </w:r>
    </w:p>
    <w:p w14:paraId="75BC2338" w14:textId="77777777" w:rsidR="00364216" w:rsidRPr="00DD0275" w:rsidRDefault="00364216" w:rsidP="00DD0275">
      <w:pPr>
        <w:ind w:right="-28"/>
      </w:pPr>
    </w:p>
    <w:p w14:paraId="4DA00943" w14:textId="77777777" w:rsidR="00364216" w:rsidRPr="00DD0275" w:rsidRDefault="00DF63D4" w:rsidP="00DD0275">
      <w:pPr>
        <w:numPr>
          <w:ilvl w:val="0"/>
          <w:numId w:val="2"/>
        </w:numPr>
        <w:pBdr>
          <w:top w:val="nil"/>
          <w:left w:val="nil"/>
          <w:bottom w:val="nil"/>
          <w:right w:val="nil"/>
          <w:between w:val="nil"/>
        </w:pBdr>
        <w:ind w:right="-28"/>
        <w:rPr>
          <w:rFonts w:eastAsia="Palatino Linotype" w:cs="Palatino Linotype"/>
          <w:szCs w:val="22"/>
        </w:rPr>
      </w:pPr>
      <w:r w:rsidRPr="00DD0275">
        <w:rPr>
          <w:rFonts w:eastAsia="Palatino Linotype" w:cs="Palatino Linotype"/>
          <w:b/>
          <w:i/>
          <w:szCs w:val="22"/>
        </w:rPr>
        <w:t>“</w:t>
      </w:r>
      <w:r w:rsidR="004408DF" w:rsidRPr="00DD0275">
        <w:rPr>
          <w:rFonts w:eastAsia="Palatino Linotype" w:cs="Palatino Linotype"/>
          <w:b/>
          <w:i/>
          <w:szCs w:val="22"/>
        </w:rPr>
        <w:t>RESPUESTA_UT_788.pdf</w:t>
      </w:r>
      <w:r w:rsidRPr="00DD0275">
        <w:rPr>
          <w:rFonts w:eastAsia="Palatino Linotype" w:cs="Palatino Linotype"/>
          <w:b/>
          <w:i/>
          <w:szCs w:val="22"/>
        </w:rPr>
        <w:t xml:space="preserve">”: </w:t>
      </w:r>
      <w:r w:rsidRPr="00DD0275">
        <w:rPr>
          <w:rFonts w:eastAsia="Palatino Linotype" w:cs="Palatino Linotype"/>
          <w:szCs w:val="22"/>
        </w:rPr>
        <w:t xml:space="preserve">documento que contiene el oficio número </w:t>
      </w:r>
      <w:r w:rsidR="004408DF" w:rsidRPr="00DD0275">
        <w:rPr>
          <w:rFonts w:eastAsia="Palatino Linotype" w:cs="Palatino Linotype"/>
          <w:szCs w:val="22"/>
        </w:rPr>
        <w:t>22800007010000s/2514/ut/2024</w:t>
      </w:r>
      <w:r w:rsidRPr="00DD0275">
        <w:rPr>
          <w:rFonts w:eastAsia="Palatino Linotype" w:cs="Palatino Linotype"/>
          <w:szCs w:val="22"/>
        </w:rPr>
        <w:t>, suscrito por el Titular de la Unidad de Transparencia, por medio del cual señala que se re</w:t>
      </w:r>
      <w:r w:rsidR="008F7FE8" w:rsidRPr="00DD0275">
        <w:rPr>
          <w:rFonts w:eastAsia="Palatino Linotype" w:cs="Palatino Linotype"/>
          <w:szCs w:val="22"/>
        </w:rPr>
        <w:t>mite la respuesta emitida por los servidores públicos</w:t>
      </w:r>
      <w:r w:rsidRPr="00DD0275">
        <w:rPr>
          <w:rFonts w:eastAsia="Palatino Linotype" w:cs="Palatino Linotype"/>
          <w:szCs w:val="22"/>
        </w:rPr>
        <w:t xml:space="preserve"> habili</w:t>
      </w:r>
      <w:r w:rsidR="008F7FE8" w:rsidRPr="00DD0275">
        <w:rPr>
          <w:rFonts w:eastAsia="Palatino Linotype" w:cs="Palatino Linotype"/>
          <w:szCs w:val="22"/>
        </w:rPr>
        <w:t>tados en la Subsecretaría de Educación Básica y la Subdirección de Formación Continua</w:t>
      </w:r>
      <w:r w:rsidRPr="00DD0275">
        <w:rPr>
          <w:rFonts w:eastAsia="Palatino Linotype" w:cs="Palatino Linotype"/>
          <w:szCs w:val="22"/>
        </w:rPr>
        <w:t>.</w:t>
      </w:r>
    </w:p>
    <w:p w14:paraId="0F903B2A" w14:textId="77777777" w:rsidR="00364216" w:rsidRPr="00DD0275" w:rsidRDefault="00364216" w:rsidP="00DD0275">
      <w:pPr>
        <w:pBdr>
          <w:top w:val="nil"/>
          <w:left w:val="nil"/>
          <w:bottom w:val="nil"/>
          <w:right w:val="nil"/>
          <w:between w:val="nil"/>
        </w:pBdr>
        <w:ind w:left="360" w:right="-28"/>
      </w:pPr>
    </w:p>
    <w:p w14:paraId="2B3A7C59" w14:textId="77777777" w:rsidR="00364216" w:rsidRPr="00DD0275" w:rsidRDefault="00DF63D4" w:rsidP="00DD0275">
      <w:pPr>
        <w:numPr>
          <w:ilvl w:val="0"/>
          <w:numId w:val="2"/>
        </w:numPr>
        <w:pBdr>
          <w:top w:val="nil"/>
          <w:left w:val="nil"/>
          <w:bottom w:val="nil"/>
          <w:right w:val="nil"/>
          <w:between w:val="nil"/>
        </w:pBdr>
        <w:ind w:right="-28"/>
        <w:rPr>
          <w:rFonts w:eastAsia="Palatino Linotype" w:cs="Palatino Linotype"/>
          <w:szCs w:val="22"/>
        </w:rPr>
      </w:pPr>
      <w:r w:rsidRPr="00DD0275">
        <w:rPr>
          <w:rFonts w:eastAsia="Palatino Linotype" w:cs="Palatino Linotype"/>
          <w:b/>
          <w:i/>
          <w:szCs w:val="22"/>
        </w:rPr>
        <w:t>“</w:t>
      </w:r>
      <w:r w:rsidR="008F7FE8" w:rsidRPr="00DD0275">
        <w:rPr>
          <w:rFonts w:eastAsia="Palatino Linotype" w:cs="Palatino Linotype"/>
          <w:b/>
          <w:i/>
          <w:szCs w:val="22"/>
        </w:rPr>
        <w:t>SPH_UT_788_SUB FORMACION CONTINUA.pdf</w:t>
      </w:r>
      <w:r w:rsidRPr="00DD0275">
        <w:rPr>
          <w:rFonts w:eastAsia="Palatino Linotype" w:cs="Palatino Linotype"/>
          <w:szCs w:val="22"/>
        </w:rPr>
        <w:t xml:space="preserve">”: documento que contiene el oficio número </w:t>
      </w:r>
      <w:r w:rsidR="008F7FE8" w:rsidRPr="00DD0275">
        <w:rPr>
          <w:rFonts w:eastAsia="Palatino Linotype" w:cs="Palatino Linotype"/>
          <w:szCs w:val="22"/>
        </w:rPr>
        <w:t>22801000000100L/420/2024</w:t>
      </w:r>
      <w:r w:rsidRPr="00DD0275">
        <w:rPr>
          <w:rFonts w:eastAsia="Palatino Linotype" w:cs="Palatino Linotype"/>
          <w:szCs w:val="22"/>
        </w:rPr>
        <w:t xml:space="preserve"> </w:t>
      </w:r>
      <w:r w:rsidR="008F7FE8" w:rsidRPr="00DD0275">
        <w:rPr>
          <w:rFonts w:eastAsia="Palatino Linotype" w:cs="Palatino Linotype"/>
          <w:szCs w:val="22"/>
        </w:rPr>
        <w:t>firmado</w:t>
      </w:r>
      <w:r w:rsidRPr="00DD0275">
        <w:rPr>
          <w:rFonts w:eastAsia="Palatino Linotype" w:cs="Palatino Linotype"/>
          <w:szCs w:val="22"/>
        </w:rPr>
        <w:t xml:space="preserve"> por la servidora pública habilitada suplente de la </w:t>
      </w:r>
      <w:r w:rsidR="008F7FE8" w:rsidRPr="00DD0275">
        <w:rPr>
          <w:rFonts w:eastAsia="Palatino Linotype" w:cs="Palatino Linotype"/>
          <w:szCs w:val="22"/>
        </w:rPr>
        <w:t>Subdirección de Formación Continua, por medio del cual informa que se encuentra imposibilitada en proporcionar las documentales solicitadas, toda vez que quien suscribe cuenta con nombramiento en suplencia de la Subdirección de Formación Continua, sin facultad para brindar información de la Subsecretaría de Educación Básica, no del Titular que la encabeza.</w:t>
      </w:r>
    </w:p>
    <w:p w14:paraId="7DC11DBF" w14:textId="77777777" w:rsidR="008F7FE8" w:rsidRPr="00DD0275" w:rsidRDefault="008F7FE8" w:rsidP="00DD0275">
      <w:pPr>
        <w:pStyle w:val="Prrafodelista"/>
        <w:rPr>
          <w:rFonts w:eastAsia="Palatino Linotype" w:cs="Palatino Linotype"/>
          <w:szCs w:val="22"/>
        </w:rPr>
      </w:pPr>
    </w:p>
    <w:p w14:paraId="749F2A29" w14:textId="77777777" w:rsidR="008F7FE8" w:rsidRPr="00DD0275" w:rsidRDefault="008F7FE8" w:rsidP="00DD0275">
      <w:pPr>
        <w:numPr>
          <w:ilvl w:val="0"/>
          <w:numId w:val="2"/>
        </w:numPr>
        <w:pBdr>
          <w:top w:val="nil"/>
          <w:left w:val="nil"/>
          <w:bottom w:val="nil"/>
          <w:right w:val="nil"/>
          <w:between w:val="nil"/>
        </w:pBdr>
        <w:ind w:right="-28"/>
        <w:rPr>
          <w:rFonts w:eastAsia="Palatino Linotype" w:cs="Palatino Linotype"/>
          <w:szCs w:val="22"/>
        </w:rPr>
      </w:pPr>
      <w:r w:rsidRPr="00DD0275">
        <w:rPr>
          <w:rFonts w:eastAsia="Palatino Linotype" w:cs="Palatino Linotype"/>
          <w:b/>
          <w:i/>
          <w:szCs w:val="22"/>
        </w:rPr>
        <w:t>“SPH_UT_788_BASICA.pdF”</w:t>
      </w:r>
      <w:r w:rsidRPr="00DD0275">
        <w:rPr>
          <w:rFonts w:eastAsia="Palatino Linotype" w:cs="Palatino Linotype"/>
          <w:szCs w:val="22"/>
        </w:rPr>
        <w:t>: documento que contiene el oficio número 22801A000000000/2313/2024, suscrito por el Subsecretario de Educación Básica, por medio del cual indica que de la recaudación por la venta de libros por parte del libro bus se advierte que pertenece al Fondo de Cultura Económica como institución editorial del Gobierno Federal, por lo que dicha unidad administrativa, carece de acceso a las constancia</w:t>
      </w:r>
      <w:r w:rsidR="00184DFB" w:rsidRPr="00DD0275">
        <w:rPr>
          <w:rFonts w:eastAsia="Palatino Linotype" w:cs="Palatino Linotype"/>
          <w:szCs w:val="22"/>
        </w:rPr>
        <w:t>s requeridas por el solicitante, y que el servicio que otorga el libro bus es sin cargo al erario Estatal.</w:t>
      </w:r>
    </w:p>
    <w:p w14:paraId="192157D0" w14:textId="77777777" w:rsidR="00364216" w:rsidRPr="00DD0275" w:rsidRDefault="00364216" w:rsidP="00DD0275">
      <w:pPr>
        <w:pBdr>
          <w:top w:val="nil"/>
          <w:left w:val="nil"/>
          <w:bottom w:val="nil"/>
          <w:right w:val="nil"/>
          <w:between w:val="nil"/>
        </w:pBdr>
        <w:ind w:right="-28"/>
        <w:rPr>
          <w:b/>
          <w:i/>
        </w:rPr>
      </w:pPr>
    </w:p>
    <w:p w14:paraId="2F329636" w14:textId="77777777" w:rsidR="00364216" w:rsidRPr="00DD0275" w:rsidRDefault="00DF63D4" w:rsidP="00DD0275">
      <w:pPr>
        <w:pStyle w:val="Ttulo2"/>
        <w:jc w:val="left"/>
      </w:pPr>
      <w:bookmarkStart w:id="8" w:name="_Toc188995056"/>
      <w:r w:rsidRPr="00DD0275">
        <w:lastRenderedPageBreak/>
        <w:t>DEL RECURSO DE REVISIÓN</w:t>
      </w:r>
      <w:bookmarkEnd w:id="8"/>
    </w:p>
    <w:p w14:paraId="42B972AE" w14:textId="77777777" w:rsidR="00364216" w:rsidRPr="00DD0275" w:rsidRDefault="00DF63D4" w:rsidP="00DD0275">
      <w:pPr>
        <w:pStyle w:val="Ttulo3"/>
        <w:spacing w:line="360" w:lineRule="auto"/>
      </w:pPr>
      <w:bookmarkStart w:id="9" w:name="_Toc188995057"/>
      <w:r w:rsidRPr="00DD0275">
        <w:t>a) Interposición del Recurso de Revisión.</w:t>
      </w:r>
      <w:bookmarkEnd w:id="9"/>
    </w:p>
    <w:p w14:paraId="5F71479D" w14:textId="77777777" w:rsidR="00364216" w:rsidRPr="00DD0275" w:rsidRDefault="00DF63D4" w:rsidP="00DD0275">
      <w:pPr>
        <w:ind w:right="-28"/>
      </w:pPr>
      <w:r w:rsidRPr="00DD0275">
        <w:t xml:space="preserve">El </w:t>
      </w:r>
      <w:r w:rsidR="008F7FE8" w:rsidRPr="00DD0275">
        <w:rPr>
          <w:b/>
        </w:rPr>
        <w:t>dieciséis</w:t>
      </w:r>
      <w:r w:rsidRPr="00DD0275">
        <w:rPr>
          <w:b/>
        </w:rPr>
        <w:t xml:space="preserve"> de diciembre de dos mil veinticuatro</w:t>
      </w:r>
      <w:r w:rsidRPr="00DD0275">
        <w:t xml:space="preserve"> </w:t>
      </w:r>
      <w:r w:rsidRPr="00DD0275">
        <w:rPr>
          <w:b/>
        </w:rPr>
        <w:t>LA PARTE RECURRENTE</w:t>
      </w:r>
      <w:r w:rsidRPr="00DD0275">
        <w:t xml:space="preserve"> interpuso el recurso de revisión en contra de la respuesta emitida por el </w:t>
      </w:r>
      <w:r w:rsidRPr="00DD0275">
        <w:rPr>
          <w:b/>
        </w:rPr>
        <w:t>SUJETO OBLIGADO</w:t>
      </w:r>
      <w:r w:rsidRPr="00DD0275">
        <w:t xml:space="preserve">, mismo que fue registrado en el SAIMEX con el número de expediente </w:t>
      </w:r>
      <w:r w:rsidR="008F7FE8" w:rsidRPr="00DD0275">
        <w:rPr>
          <w:b/>
        </w:rPr>
        <w:t>07677</w:t>
      </w:r>
      <w:r w:rsidRPr="00DD0275">
        <w:rPr>
          <w:b/>
        </w:rPr>
        <w:t>/INFOEM/IP/RR/2024</w:t>
      </w:r>
      <w:r w:rsidRPr="00DD0275">
        <w:t xml:space="preserve"> y en el cual manifiesta lo siguiente:</w:t>
      </w:r>
    </w:p>
    <w:p w14:paraId="17D53A0A" w14:textId="77777777" w:rsidR="00364216" w:rsidRPr="00DD0275" w:rsidRDefault="00364216" w:rsidP="00DD0275">
      <w:pPr>
        <w:tabs>
          <w:tab w:val="left" w:pos="4667"/>
        </w:tabs>
        <w:ind w:right="539"/>
      </w:pPr>
    </w:p>
    <w:p w14:paraId="6A20499A" w14:textId="77777777" w:rsidR="00364216" w:rsidRPr="00DD0275" w:rsidRDefault="00DF63D4" w:rsidP="00DD0275">
      <w:pPr>
        <w:tabs>
          <w:tab w:val="left" w:pos="4667"/>
        </w:tabs>
        <w:ind w:right="539"/>
        <w:rPr>
          <w:b/>
        </w:rPr>
      </w:pPr>
      <w:r w:rsidRPr="00DD0275">
        <w:rPr>
          <w:b/>
        </w:rPr>
        <w:t>ACTO IMPUGNADO</w:t>
      </w:r>
    </w:p>
    <w:p w14:paraId="73B48D15" w14:textId="77777777" w:rsidR="00364216" w:rsidRPr="00DD0275" w:rsidRDefault="00364216" w:rsidP="00DD0275">
      <w:pPr>
        <w:tabs>
          <w:tab w:val="left" w:pos="4667"/>
        </w:tabs>
        <w:ind w:right="539"/>
        <w:rPr>
          <w:b/>
        </w:rPr>
      </w:pPr>
    </w:p>
    <w:p w14:paraId="70954D4C" w14:textId="77777777" w:rsidR="00364216" w:rsidRPr="00DD0275" w:rsidRDefault="00DF63D4" w:rsidP="00DD0275">
      <w:pPr>
        <w:pStyle w:val="Puesto"/>
      </w:pPr>
      <w:r w:rsidRPr="00DD0275">
        <w:t>“</w:t>
      </w:r>
      <w:r w:rsidR="008F7FE8" w:rsidRPr="00DD0275">
        <w:t>La negativa de entregar información por parte de la Subdirección de Formación Continua y de la Subsecretaria de Educación Básica, siendo esta ultima dependencia a la cual se le solicitó la información originalmente,sin embrago, la subdirección de formación continua da contestación, a través del oficio 22801000000100L/4204/2024, de fecha 25 de noviembre de 2024, en el cual menciona que no puede dar información por porque posee un nombramiento de suplente no tiene facultad de brindar información</w:t>
      </w:r>
      <w:r w:rsidRPr="00DD0275">
        <w:t xml:space="preserve">” (Sic). </w:t>
      </w:r>
    </w:p>
    <w:p w14:paraId="2AC34164" w14:textId="77777777" w:rsidR="00364216" w:rsidRPr="00DD0275" w:rsidRDefault="00364216" w:rsidP="00DD0275">
      <w:pPr>
        <w:tabs>
          <w:tab w:val="left" w:pos="2595"/>
        </w:tabs>
        <w:ind w:right="539"/>
      </w:pPr>
    </w:p>
    <w:p w14:paraId="1FB058A5" w14:textId="77777777" w:rsidR="00364216" w:rsidRPr="00DD0275" w:rsidRDefault="00DF63D4" w:rsidP="00DD0275">
      <w:pPr>
        <w:tabs>
          <w:tab w:val="left" w:pos="4667"/>
        </w:tabs>
        <w:ind w:right="539"/>
        <w:rPr>
          <w:b/>
        </w:rPr>
      </w:pPr>
      <w:r w:rsidRPr="00DD0275">
        <w:rPr>
          <w:b/>
        </w:rPr>
        <w:t>RAZONES O MOTIVOS DE INCONFORMIDAD</w:t>
      </w:r>
    </w:p>
    <w:p w14:paraId="4B457813" w14:textId="77777777" w:rsidR="00364216" w:rsidRPr="00DD0275" w:rsidRDefault="00364216" w:rsidP="00DD0275">
      <w:pPr>
        <w:tabs>
          <w:tab w:val="left" w:pos="4667"/>
        </w:tabs>
        <w:ind w:right="539"/>
        <w:rPr>
          <w:b/>
        </w:rPr>
      </w:pPr>
    </w:p>
    <w:p w14:paraId="431C4B57" w14:textId="77777777" w:rsidR="00364216" w:rsidRPr="00DD0275" w:rsidRDefault="00DF63D4" w:rsidP="00DD0275">
      <w:pPr>
        <w:pStyle w:val="Puesto"/>
      </w:pPr>
      <w:r w:rsidRPr="00DD0275">
        <w:t>“</w:t>
      </w:r>
      <w:r w:rsidR="008F7FE8" w:rsidRPr="00DD0275">
        <w:t xml:space="preserve">Se realizó la solicitud de información para que La subsecretaría de educación básica quien a través del Mtro </w:t>
      </w:r>
      <w:bookmarkStart w:id="10" w:name="_GoBack"/>
      <w:r w:rsidR="008F7FE8" w:rsidRPr="00DD0275">
        <w:t>Serafin Aguilera Valencia</w:t>
      </w:r>
      <w:bookmarkEnd w:id="10"/>
      <w:r w:rsidR="008F7FE8" w:rsidRPr="00DD0275">
        <w:t xml:space="preserve">, manifestó en una entrevista al periódico la Jornada estado de méxico, que el gobierno del estado de méxico realizó o estableció un convenio con el fondo de cultura económica, para llevar el programa denominado libro bus a diversas escuelas primarias y secundarias, y que el libro bus vende los libros a los menores de edad en un precio de entre cinco a veinte pesos, por lo cual requiero copia del convenio firmado por la subsecretaría de educación básica del gobierno del estado de méxico o en su caso por la autoridad que lo haya firmado, con el fondo de cultura económica para llevar acabo el programa libro bus, necesito saber que se hace con el dinero que recudan de la venta de libros, requiero saber cuanto se le paga al fondo de cultura económica por llevar el libro bus a diversas escuelas de educación básica, la declaración aparece en la siguiente url https://lajornadaestadodemexico.com/gem-implementa-el-librobus-para-el-fomento-a-la-lectura/, sin embargo en diverso oficio numero 22801000000100L/3587/2024, de fecha 31 de octubre de 2024, el subdirector de formación continua manifestó que fue comisionado por el subsecretario de educación básica para dar seguimiento al libro bus, de conformidad </w:t>
      </w:r>
      <w:r w:rsidR="008F7FE8" w:rsidRPr="00DD0275">
        <w:lastRenderedPageBreak/>
        <w:t>con el oficio 21001A000000000/269a/2023 de fecha 1 de octubre de 2023 y manifestó que no existía ningún convenio firmado para desarrollar el proyecto del libro bus y ahora dice que no puede dar contestación a la información, por lo que se presume que no están siendo transparentes y ocultan información pública que involucra recursos públicos, se anexan las evidencias de las contradicciones en sus contestaciones para no brindar la información,violentandome mi derecho de acceso a la información.</w:t>
      </w:r>
      <w:r w:rsidRPr="00DD0275">
        <w:t>” (Sic).</w:t>
      </w:r>
    </w:p>
    <w:p w14:paraId="2F832BA9" w14:textId="77777777" w:rsidR="00364216" w:rsidRPr="00DD0275" w:rsidRDefault="00364216" w:rsidP="00DD0275">
      <w:pPr>
        <w:tabs>
          <w:tab w:val="left" w:pos="4667"/>
        </w:tabs>
        <w:ind w:right="539"/>
      </w:pPr>
    </w:p>
    <w:p w14:paraId="562ED12E" w14:textId="77777777" w:rsidR="008F7FE8" w:rsidRPr="00DD0275" w:rsidRDefault="008F7FE8" w:rsidP="00DD0275">
      <w:pPr>
        <w:pBdr>
          <w:top w:val="nil"/>
          <w:left w:val="nil"/>
          <w:bottom w:val="nil"/>
          <w:right w:val="nil"/>
          <w:between w:val="nil"/>
        </w:pBdr>
        <w:ind w:right="-28"/>
        <w:rPr>
          <w:rFonts w:eastAsia="Palatino Linotype" w:cs="Palatino Linotype"/>
          <w:szCs w:val="22"/>
        </w:rPr>
      </w:pPr>
      <w:r w:rsidRPr="00DD0275">
        <w:t xml:space="preserve">A la interposición del medio de impugnación que se trata, se anexaron los archivos digitales denominados </w:t>
      </w:r>
      <w:r w:rsidRPr="00DD0275">
        <w:rPr>
          <w:i/>
        </w:rPr>
        <w:t>“SPH_UT_788_SUB FORMACION CONTINUA.pdf”</w:t>
      </w:r>
      <w:r w:rsidRPr="00DD0275">
        <w:t xml:space="preserve"> y </w:t>
      </w:r>
      <w:r w:rsidRPr="00DD0275">
        <w:rPr>
          <w:i/>
        </w:rPr>
        <w:t>“SPH_UT_691_SUB FORMACION CONTINUA(1).pdf”</w:t>
      </w:r>
      <w:r w:rsidRPr="00DD0275">
        <w:t xml:space="preserve">, que contienen los oficios emitidos por los </w:t>
      </w:r>
      <w:r w:rsidRPr="00DD0275">
        <w:rPr>
          <w:rFonts w:eastAsia="Palatino Linotype" w:cs="Palatino Linotype"/>
          <w:szCs w:val="22"/>
        </w:rPr>
        <w:t>servidores públicos habilitados en la Subsecretaría de Educación Básica y la Subdirección de Formación Continua.</w:t>
      </w:r>
    </w:p>
    <w:p w14:paraId="5D1BA2EF" w14:textId="77777777" w:rsidR="008F7FE8" w:rsidRPr="00DD0275" w:rsidRDefault="008F7FE8" w:rsidP="00DD0275">
      <w:pPr>
        <w:tabs>
          <w:tab w:val="left" w:pos="4667"/>
        </w:tabs>
        <w:ind w:right="539"/>
      </w:pPr>
    </w:p>
    <w:p w14:paraId="084680C5" w14:textId="77777777" w:rsidR="00364216" w:rsidRPr="00DD0275" w:rsidRDefault="00DF63D4" w:rsidP="00DD0275">
      <w:pPr>
        <w:pStyle w:val="Ttulo3"/>
        <w:spacing w:line="360" w:lineRule="auto"/>
      </w:pPr>
      <w:bookmarkStart w:id="11" w:name="_Toc188995058"/>
      <w:r w:rsidRPr="00DD0275">
        <w:t>b) Turno del Recurso de Revisión.</w:t>
      </w:r>
      <w:bookmarkEnd w:id="11"/>
    </w:p>
    <w:p w14:paraId="13C6C628" w14:textId="77777777" w:rsidR="00364216" w:rsidRPr="00DD0275" w:rsidRDefault="00DF63D4" w:rsidP="00DD0275">
      <w:r w:rsidRPr="00DD0275">
        <w:t>Con fundamento en el artículo 185, fracción I de la Ley de Transparencia y Acceso a la Información Pública del Estado de México y Municipios, el</w:t>
      </w:r>
      <w:r w:rsidRPr="00DD0275">
        <w:rPr>
          <w:b/>
        </w:rPr>
        <w:t xml:space="preserve"> </w:t>
      </w:r>
      <w:r w:rsidR="008F7FE8" w:rsidRPr="00DD0275">
        <w:rPr>
          <w:b/>
        </w:rPr>
        <w:t>dieciséis</w:t>
      </w:r>
      <w:r w:rsidRPr="00DD0275">
        <w:rPr>
          <w:b/>
        </w:rPr>
        <w:t xml:space="preserve"> de diciembre de dos mil veinticuatro</w:t>
      </w:r>
      <w:r w:rsidRPr="00DD0275">
        <w:t xml:space="preserve"> se turnó el recurso de revisión a través del SAIMEX a la </w:t>
      </w:r>
      <w:r w:rsidRPr="00DD0275">
        <w:rPr>
          <w:b/>
        </w:rPr>
        <w:t>Comisionada Sharon Cristina Morales Martínez</w:t>
      </w:r>
      <w:r w:rsidRPr="00DD0275">
        <w:t>, a efecto de decretar su admisión o desechamiento.</w:t>
      </w:r>
    </w:p>
    <w:p w14:paraId="4BACB609" w14:textId="77777777" w:rsidR="00364216" w:rsidRPr="00DD0275" w:rsidRDefault="00364216" w:rsidP="00DD0275"/>
    <w:p w14:paraId="3BD05861" w14:textId="77777777" w:rsidR="00364216" w:rsidRPr="00DD0275" w:rsidRDefault="00DF63D4" w:rsidP="00DD0275">
      <w:pPr>
        <w:pStyle w:val="Ttulo3"/>
        <w:spacing w:line="360" w:lineRule="auto"/>
      </w:pPr>
      <w:bookmarkStart w:id="12" w:name="_Toc188995059"/>
      <w:r w:rsidRPr="00DD0275">
        <w:t>c) Admisión del Recurso de Revisión.</w:t>
      </w:r>
      <w:bookmarkEnd w:id="12"/>
    </w:p>
    <w:p w14:paraId="42DB444D" w14:textId="77777777" w:rsidR="00364216" w:rsidRPr="00DD0275" w:rsidRDefault="00DF63D4" w:rsidP="00DD0275">
      <w:r w:rsidRPr="00DD0275">
        <w:t xml:space="preserve">El </w:t>
      </w:r>
      <w:r w:rsidR="008F7FE8" w:rsidRPr="00DD0275">
        <w:rPr>
          <w:b/>
        </w:rPr>
        <w:t>diecinueve</w:t>
      </w:r>
      <w:r w:rsidRPr="00DD0275">
        <w:rPr>
          <w:b/>
        </w:rPr>
        <w:t xml:space="preserve"> de diciembre de dos mil veinticuatro</w:t>
      </w:r>
      <w:r w:rsidRPr="00DD027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0D80740" w14:textId="77777777" w:rsidR="00364216" w:rsidRPr="00DD0275" w:rsidRDefault="00364216" w:rsidP="00DD0275">
      <w:pPr>
        <w:rPr>
          <w:b/>
        </w:rPr>
      </w:pPr>
    </w:p>
    <w:p w14:paraId="243B9D13" w14:textId="17E3CEA0" w:rsidR="00364216" w:rsidRPr="00DD0275" w:rsidRDefault="00850643" w:rsidP="00DD0275">
      <w:pPr>
        <w:pStyle w:val="Ttulo3"/>
        <w:spacing w:line="360" w:lineRule="auto"/>
      </w:pPr>
      <w:bookmarkStart w:id="13" w:name="_Toc188995060"/>
      <w:r w:rsidRPr="00DD0275">
        <w:lastRenderedPageBreak/>
        <w:t>d</w:t>
      </w:r>
      <w:r w:rsidR="00DF63D4" w:rsidRPr="00DD0275">
        <w:t>) Manifestaciones de la Parte Recurrente.</w:t>
      </w:r>
      <w:bookmarkEnd w:id="13"/>
    </w:p>
    <w:p w14:paraId="1E059D2C" w14:textId="77777777" w:rsidR="00364216" w:rsidRPr="00DD0275" w:rsidRDefault="00DF63D4" w:rsidP="00DD0275">
      <w:pPr>
        <w:spacing w:after="240"/>
      </w:pPr>
      <w:r w:rsidRPr="00DD0275">
        <w:rPr>
          <w:b/>
        </w:rPr>
        <w:t xml:space="preserve">LA PARTE RECURRENTE </w:t>
      </w:r>
      <w:r w:rsidRPr="00DD0275">
        <w:t>no realizó manifestación alguna dentro del término legalmente concedido para tal efecto, ni presentó pruebas o alegatos.</w:t>
      </w:r>
    </w:p>
    <w:p w14:paraId="2C7977AA" w14:textId="08563999" w:rsidR="00364216" w:rsidRPr="00DD0275" w:rsidRDefault="00850643" w:rsidP="00DD0275">
      <w:pPr>
        <w:pStyle w:val="Ttulo3"/>
        <w:spacing w:line="360" w:lineRule="auto"/>
      </w:pPr>
      <w:bookmarkStart w:id="14" w:name="_heading=h.26in1rg" w:colFirst="0" w:colLast="0"/>
      <w:bookmarkStart w:id="15" w:name="_Toc188995061"/>
      <w:bookmarkEnd w:id="14"/>
      <w:r w:rsidRPr="00DD0275">
        <w:t>e</w:t>
      </w:r>
      <w:r w:rsidR="00DF63D4" w:rsidRPr="00DD0275">
        <w:t>) Cierre de instrucción.</w:t>
      </w:r>
      <w:bookmarkEnd w:id="15"/>
    </w:p>
    <w:p w14:paraId="4AF08395" w14:textId="77777777" w:rsidR="00364216" w:rsidRPr="00DD0275" w:rsidRDefault="00DF63D4" w:rsidP="00DD0275">
      <w:pPr>
        <w:spacing w:after="240"/>
      </w:pPr>
      <w:bookmarkStart w:id="16" w:name="_heading=h.35nkun2" w:colFirst="0" w:colLast="0"/>
      <w:bookmarkEnd w:id="16"/>
      <w:r w:rsidRPr="00DD0275">
        <w:t xml:space="preserve">Al no existir diligencias pendientes por desahogar, el </w:t>
      </w:r>
      <w:r w:rsidR="00C21BDC" w:rsidRPr="00DD0275">
        <w:rPr>
          <w:b/>
        </w:rPr>
        <w:t>veintiocho</w:t>
      </w:r>
      <w:r w:rsidRPr="00DD0275">
        <w:rPr>
          <w:b/>
        </w:rPr>
        <w:t xml:space="preserve"> de enero de dos mil veinticinco</w:t>
      </w:r>
      <w:r w:rsidRPr="00DD0275">
        <w:t xml:space="preserve"> la </w:t>
      </w:r>
      <w:r w:rsidRPr="00DD0275">
        <w:rPr>
          <w:b/>
        </w:rPr>
        <w:t xml:space="preserve">Comisionada Sharon Cristina Morales Martínez </w:t>
      </w:r>
      <w:r w:rsidRPr="00DD027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90EE7F9" w14:textId="77777777" w:rsidR="005C08C5" w:rsidRPr="00DD0275" w:rsidRDefault="005C08C5" w:rsidP="00DD0275"/>
    <w:p w14:paraId="54B3AA13" w14:textId="77777777" w:rsidR="00364216" w:rsidRPr="00DD0275" w:rsidRDefault="00DF63D4" w:rsidP="00DD0275">
      <w:pPr>
        <w:pStyle w:val="Ttulo1"/>
      </w:pPr>
      <w:bookmarkStart w:id="17" w:name="_Toc188995062"/>
      <w:r w:rsidRPr="00DD0275">
        <w:t>CONSIDERANDOS</w:t>
      </w:r>
      <w:bookmarkEnd w:id="17"/>
    </w:p>
    <w:p w14:paraId="0B907EC9" w14:textId="77777777" w:rsidR="00364216" w:rsidRPr="00DD0275" w:rsidRDefault="00364216" w:rsidP="00DD0275">
      <w:pPr>
        <w:jc w:val="center"/>
        <w:rPr>
          <w:b/>
        </w:rPr>
      </w:pPr>
    </w:p>
    <w:p w14:paraId="415C9D5E" w14:textId="77777777" w:rsidR="00364216" w:rsidRPr="00DD0275" w:rsidRDefault="00DF63D4" w:rsidP="00DD0275">
      <w:pPr>
        <w:pStyle w:val="Ttulo2"/>
      </w:pPr>
      <w:bookmarkStart w:id="18" w:name="_Toc188995063"/>
      <w:r w:rsidRPr="00DD0275">
        <w:t>PRIMERO. Procedibilidad.</w:t>
      </w:r>
      <w:bookmarkEnd w:id="18"/>
    </w:p>
    <w:p w14:paraId="190DE968" w14:textId="77777777" w:rsidR="00364216" w:rsidRPr="00DD0275" w:rsidRDefault="00DF63D4" w:rsidP="00DD0275">
      <w:pPr>
        <w:pStyle w:val="Ttulo3"/>
        <w:spacing w:line="360" w:lineRule="auto"/>
      </w:pPr>
      <w:bookmarkStart w:id="19" w:name="_Toc188995064"/>
      <w:r w:rsidRPr="00DD0275">
        <w:t>a) Competencia del Instituto.</w:t>
      </w:r>
      <w:bookmarkEnd w:id="19"/>
    </w:p>
    <w:p w14:paraId="45BFEE7B" w14:textId="77777777" w:rsidR="00364216" w:rsidRPr="00DD0275" w:rsidRDefault="00DF63D4" w:rsidP="00DD0275">
      <w:r w:rsidRPr="00DD027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47E965E" w14:textId="77777777" w:rsidR="00364216" w:rsidRPr="00DD0275" w:rsidRDefault="00DF63D4" w:rsidP="00DD0275">
      <w:pPr>
        <w:pStyle w:val="Ttulo3"/>
        <w:spacing w:line="360" w:lineRule="auto"/>
      </w:pPr>
      <w:bookmarkStart w:id="20" w:name="_Toc188995065"/>
      <w:r w:rsidRPr="00DD0275">
        <w:lastRenderedPageBreak/>
        <w:t>b) Legitimidad de la parte recurrente.</w:t>
      </w:r>
      <w:bookmarkEnd w:id="20"/>
    </w:p>
    <w:p w14:paraId="275B6380" w14:textId="77777777" w:rsidR="00364216" w:rsidRPr="00DD0275" w:rsidRDefault="00DF63D4" w:rsidP="00DD0275">
      <w:r w:rsidRPr="00DD0275">
        <w:t>El recurso de revisión fue interpuesto por parte legítima, ya que se presentó por la misma persona que formuló la solicitud de acceso a la Información Pública,</w:t>
      </w:r>
      <w:r w:rsidRPr="00DD0275">
        <w:rPr>
          <w:b/>
        </w:rPr>
        <w:t xml:space="preserve"> </w:t>
      </w:r>
      <w:r w:rsidRPr="00DD0275">
        <w:t>debido a que los datos de acceso</w:t>
      </w:r>
      <w:r w:rsidRPr="00DD0275">
        <w:rPr>
          <w:b/>
        </w:rPr>
        <w:t xml:space="preserve"> </w:t>
      </w:r>
      <w:r w:rsidRPr="00DD0275">
        <w:t>SAIMEX son personales e irrepetibles.</w:t>
      </w:r>
    </w:p>
    <w:p w14:paraId="7804E6AF" w14:textId="77777777" w:rsidR="00364216" w:rsidRPr="00DD0275" w:rsidRDefault="00364216" w:rsidP="00DD0275"/>
    <w:p w14:paraId="6F12C8D3" w14:textId="77777777" w:rsidR="00364216" w:rsidRPr="00DD0275" w:rsidRDefault="00DF63D4" w:rsidP="00DD0275">
      <w:pPr>
        <w:pStyle w:val="Ttulo3"/>
        <w:spacing w:line="360" w:lineRule="auto"/>
      </w:pPr>
      <w:bookmarkStart w:id="21" w:name="_Toc188995066"/>
      <w:r w:rsidRPr="00DD0275">
        <w:t>c) Plazo para interponer el recurso.</w:t>
      </w:r>
      <w:bookmarkEnd w:id="21"/>
    </w:p>
    <w:p w14:paraId="3EAF2D3B" w14:textId="77777777" w:rsidR="00364216" w:rsidRPr="00DD0275" w:rsidRDefault="00DF63D4" w:rsidP="00DD0275">
      <w:bookmarkStart w:id="22" w:name="_heading=h.1y810tw" w:colFirst="0" w:colLast="0"/>
      <w:bookmarkEnd w:id="22"/>
      <w:r w:rsidRPr="00DD0275">
        <w:rPr>
          <w:b/>
        </w:rPr>
        <w:t>EL SUJETO OBLIGADO</w:t>
      </w:r>
      <w:r w:rsidRPr="00DD0275">
        <w:t xml:space="preserve"> notificó la respuesta a la solicitud de acceso a la Información Pública el </w:t>
      </w:r>
      <w:r w:rsidR="00C21BDC" w:rsidRPr="00DD0275">
        <w:rPr>
          <w:b/>
        </w:rPr>
        <w:t>diez</w:t>
      </w:r>
      <w:r w:rsidRPr="00DD0275">
        <w:rPr>
          <w:b/>
        </w:rPr>
        <w:t xml:space="preserve"> de diciembre de dos mil veinticuatro</w:t>
      </w:r>
      <w:r w:rsidRPr="00DD0275">
        <w:t xml:space="preserve"> y el recurso que nos ocupa se interpuso el </w:t>
      </w:r>
      <w:r w:rsidR="00C21BDC" w:rsidRPr="00DD0275">
        <w:rPr>
          <w:b/>
        </w:rPr>
        <w:t>dieciséis</w:t>
      </w:r>
      <w:r w:rsidRPr="00DD0275">
        <w:rPr>
          <w:b/>
        </w:rPr>
        <w:t xml:space="preserve"> de diciembre de dos mil veinticuatro</w:t>
      </w:r>
      <w:r w:rsidRPr="00DD0275">
        <w:t xml:space="preserve"> por lo tanto, éste se encuentra dentro del margen temporal previsto en el artículo 178 de la Ley de Transparencia y Acceso a la Información Pública del Estado de México y Municipios, el cual transcurrió del </w:t>
      </w:r>
      <w:r w:rsidR="00C21BDC" w:rsidRPr="00DD0275">
        <w:rPr>
          <w:b/>
        </w:rPr>
        <w:t>once</w:t>
      </w:r>
      <w:r w:rsidRPr="00DD0275">
        <w:rPr>
          <w:b/>
        </w:rPr>
        <w:t xml:space="preserve"> de diciembre </w:t>
      </w:r>
      <w:r w:rsidR="00C21BDC" w:rsidRPr="00DD0275">
        <w:rPr>
          <w:b/>
        </w:rPr>
        <w:t xml:space="preserve">de dos mil veinticuatro </w:t>
      </w:r>
      <w:r w:rsidRPr="00DD0275">
        <w:rPr>
          <w:b/>
        </w:rPr>
        <w:t xml:space="preserve">al </w:t>
      </w:r>
      <w:r w:rsidR="00C21BDC" w:rsidRPr="00DD0275">
        <w:rPr>
          <w:b/>
        </w:rPr>
        <w:t>veintiuno</w:t>
      </w:r>
      <w:r w:rsidRPr="00DD0275">
        <w:rPr>
          <w:b/>
        </w:rPr>
        <w:t xml:space="preserve"> de enero de dos mil </w:t>
      </w:r>
      <w:r w:rsidR="00C21BDC" w:rsidRPr="00DD0275">
        <w:rPr>
          <w:b/>
        </w:rPr>
        <w:t>veinticinco</w:t>
      </w:r>
      <w:r w:rsidRPr="00DD0275">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166FD88" w14:textId="77777777" w:rsidR="00364216" w:rsidRPr="00DD0275" w:rsidRDefault="00364216" w:rsidP="00DD0275"/>
    <w:p w14:paraId="47194716" w14:textId="77777777" w:rsidR="00364216" w:rsidRPr="00DD0275" w:rsidRDefault="00DF63D4" w:rsidP="00DD0275">
      <w:pPr>
        <w:pStyle w:val="Ttulo3"/>
        <w:spacing w:line="360" w:lineRule="auto"/>
      </w:pPr>
      <w:bookmarkStart w:id="23" w:name="_Toc188995067"/>
      <w:r w:rsidRPr="00DD0275">
        <w:t>d) Causal de procedencia.</w:t>
      </w:r>
      <w:bookmarkEnd w:id="23"/>
    </w:p>
    <w:p w14:paraId="2FC8FA6C" w14:textId="77777777" w:rsidR="00364216" w:rsidRPr="00DD0275" w:rsidRDefault="00DF63D4" w:rsidP="00DD0275">
      <w:r w:rsidRPr="00DD0275">
        <w:t>Resulta procedente la interposición del recurso de revisión, ya que se actualiza la causal de procedencia señalada en el artículo 179, fracción I de la Ley de Transparencia y Acceso a la Información Pública del Estado de México y Municipios.</w:t>
      </w:r>
    </w:p>
    <w:p w14:paraId="4C3BDC7F" w14:textId="77777777" w:rsidR="00364216" w:rsidRPr="00DD0275" w:rsidRDefault="00364216" w:rsidP="00DD0275"/>
    <w:p w14:paraId="2F86D71E" w14:textId="77777777" w:rsidR="00364216" w:rsidRPr="00DD0275" w:rsidRDefault="00DF63D4" w:rsidP="00DD0275">
      <w:pPr>
        <w:pStyle w:val="Ttulo3"/>
        <w:spacing w:line="360" w:lineRule="auto"/>
      </w:pPr>
      <w:bookmarkStart w:id="24" w:name="_Toc188995068"/>
      <w:r w:rsidRPr="00DD0275">
        <w:t>e) Requisitos formales para la interposición del recurso.</w:t>
      </w:r>
      <w:bookmarkEnd w:id="24"/>
    </w:p>
    <w:p w14:paraId="62F771B6" w14:textId="77777777" w:rsidR="00AA6A71" w:rsidRPr="00DD0275" w:rsidRDefault="00AA6A71" w:rsidP="00DD0275">
      <w:pPr>
        <w:rPr>
          <w:rFonts w:cs="Arial"/>
        </w:rPr>
      </w:pPr>
      <w:r w:rsidRPr="00DD0275">
        <w:rPr>
          <w:rFonts w:cs="Arial"/>
          <w:b/>
          <w:bCs/>
        </w:rPr>
        <w:t xml:space="preserve">LA PARTE RECURRENTE </w:t>
      </w:r>
      <w:r w:rsidRPr="00DD0275">
        <w:rPr>
          <w:rFonts w:cs="Arial"/>
        </w:rPr>
        <w:t>acreditó todos y cada uno de los elementos formales exigidos por el artículo 180 de la misma normatividad.</w:t>
      </w:r>
    </w:p>
    <w:p w14:paraId="49D24ED3" w14:textId="77777777" w:rsidR="00364216" w:rsidRPr="00DD0275" w:rsidRDefault="00364216" w:rsidP="00DD0275"/>
    <w:p w14:paraId="2426CA39" w14:textId="77777777" w:rsidR="00364216" w:rsidRPr="00DD0275" w:rsidRDefault="00DF63D4" w:rsidP="00DD0275">
      <w:pPr>
        <w:pStyle w:val="Ttulo2"/>
      </w:pPr>
      <w:bookmarkStart w:id="25" w:name="_Toc188995069"/>
      <w:r w:rsidRPr="00DD0275">
        <w:lastRenderedPageBreak/>
        <w:t>SEGUNDO. Estudio de Fondo.</w:t>
      </w:r>
      <w:bookmarkEnd w:id="25"/>
    </w:p>
    <w:p w14:paraId="7F28B0D0" w14:textId="77777777" w:rsidR="00364216" w:rsidRPr="00DD0275" w:rsidRDefault="00DF63D4" w:rsidP="00DD0275">
      <w:pPr>
        <w:pStyle w:val="Ttulo3"/>
        <w:spacing w:line="360" w:lineRule="auto"/>
      </w:pPr>
      <w:bookmarkStart w:id="26" w:name="_Toc188995070"/>
      <w:r w:rsidRPr="00DD0275">
        <w:t>a) Mandato de transparencia y responsabilidad del Sujeto Obligado.</w:t>
      </w:r>
      <w:bookmarkEnd w:id="26"/>
    </w:p>
    <w:p w14:paraId="57142009" w14:textId="77777777" w:rsidR="00364216" w:rsidRPr="00DD0275" w:rsidRDefault="00DF63D4" w:rsidP="00DD0275">
      <w:r w:rsidRPr="00DD027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A1DD881" w14:textId="77777777" w:rsidR="00364216" w:rsidRPr="00DD0275" w:rsidRDefault="00364216" w:rsidP="00DD0275"/>
    <w:p w14:paraId="2607A189" w14:textId="77777777" w:rsidR="00364216" w:rsidRPr="00DD0275" w:rsidRDefault="00DF63D4" w:rsidP="00DD0275">
      <w:pPr>
        <w:spacing w:line="240" w:lineRule="auto"/>
        <w:ind w:left="567" w:right="539"/>
        <w:rPr>
          <w:b/>
          <w:i/>
        </w:rPr>
      </w:pPr>
      <w:r w:rsidRPr="00DD0275">
        <w:rPr>
          <w:b/>
          <w:i/>
        </w:rPr>
        <w:t>Constitución Política de los Estados Unidos Mexicanos</w:t>
      </w:r>
    </w:p>
    <w:p w14:paraId="0DCCC1FD" w14:textId="77777777" w:rsidR="00364216" w:rsidRPr="00DD0275" w:rsidRDefault="00DF63D4" w:rsidP="00DD0275">
      <w:pPr>
        <w:spacing w:line="240" w:lineRule="auto"/>
        <w:ind w:left="567" w:right="539"/>
        <w:rPr>
          <w:b/>
          <w:i/>
        </w:rPr>
      </w:pPr>
      <w:r w:rsidRPr="00DD0275">
        <w:rPr>
          <w:b/>
          <w:i/>
        </w:rPr>
        <w:t>“Artículo 6.</w:t>
      </w:r>
    </w:p>
    <w:p w14:paraId="033AC9C0" w14:textId="77777777" w:rsidR="00364216" w:rsidRPr="00DD0275" w:rsidRDefault="00DF63D4" w:rsidP="00DD0275">
      <w:pPr>
        <w:spacing w:line="240" w:lineRule="auto"/>
        <w:ind w:left="567" w:right="539"/>
        <w:rPr>
          <w:i/>
        </w:rPr>
      </w:pPr>
      <w:r w:rsidRPr="00DD0275">
        <w:rPr>
          <w:i/>
        </w:rPr>
        <w:t>(…)</w:t>
      </w:r>
    </w:p>
    <w:p w14:paraId="015A7F21" w14:textId="77777777" w:rsidR="00364216" w:rsidRPr="00DD0275" w:rsidRDefault="00DF63D4" w:rsidP="00DD0275">
      <w:pPr>
        <w:spacing w:line="240" w:lineRule="auto"/>
        <w:ind w:left="567" w:right="539"/>
        <w:rPr>
          <w:i/>
        </w:rPr>
      </w:pPr>
      <w:r w:rsidRPr="00DD0275">
        <w:rPr>
          <w:i/>
        </w:rPr>
        <w:t>Para efectos de lo dispuesto en el presente artículo se observará lo siguiente:</w:t>
      </w:r>
    </w:p>
    <w:p w14:paraId="07CBC732" w14:textId="77777777" w:rsidR="00364216" w:rsidRPr="00DD0275" w:rsidRDefault="00DF63D4" w:rsidP="00DD0275">
      <w:pPr>
        <w:spacing w:line="240" w:lineRule="auto"/>
        <w:ind w:left="567" w:right="539"/>
        <w:rPr>
          <w:b/>
          <w:i/>
        </w:rPr>
      </w:pPr>
      <w:r w:rsidRPr="00DD0275">
        <w:rPr>
          <w:b/>
          <w:i/>
        </w:rPr>
        <w:t>A</w:t>
      </w:r>
      <w:r w:rsidRPr="00DD0275">
        <w:rPr>
          <w:i/>
        </w:rPr>
        <w:t xml:space="preserve">. </w:t>
      </w:r>
      <w:r w:rsidRPr="00DD0275">
        <w:rPr>
          <w:b/>
          <w:i/>
        </w:rPr>
        <w:t>Para el ejercicio del derecho de acceso a la información</w:t>
      </w:r>
      <w:r w:rsidRPr="00DD0275">
        <w:rPr>
          <w:i/>
        </w:rPr>
        <w:t xml:space="preserve">, la Federación y </w:t>
      </w:r>
      <w:r w:rsidRPr="00DD0275">
        <w:rPr>
          <w:b/>
          <w:i/>
        </w:rPr>
        <w:t>las entidades federativas, en el ámbito de sus respectivas competencias, se regirán por los siguientes principios y bases:</w:t>
      </w:r>
    </w:p>
    <w:p w14:paraId="2FA58819" w14:textId="77777777" w:rsidR="00364216" w:rsidRPr="00DD0275" w:rsidRDefault="00DF63D4" w:rsidP="00DD0275">
      <w:pPr>
        <w:spacing w:line="240" w:lineRule="auto"/>
        <w:ind w:left="567" w:right="539"/>
        <w:rPr>
          <w:i/>
        </w:rPr>
      </w:pPr>
      <w:r w:rsidRPr="00DD0275">
        <w:rPr>
          <w:b/>
          <w:i/>
        </w:rPr>
        <w:t xml:space="preserve">I. </w:t>
      </w:r>
      <w:r w:rsidRPr="00DD0275">
        <w:rPr>
          <w:b/>
          <w:i/>
        </w:rPr>
        <w:tab/>
        <w:t>Toda la información en posesión de cualquier</w:t>
      </w:r>
      <w:r w:rsidRPr="00DD0275">
        <w:rPr>
          <w:i/>
        </w:rPr>
        <w:t xml:space="preserve"> </w:t>
      </w:r>
      <w:r w:rsidRPr="00DD0275">
        <w:rPr>
          <w:b/>
          <w:i/>
        </w:rPr>
        <w:t>autoridad</w:t>
      </w:r>
      <w:r w:rsidRPr="00DD027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D0275">
        <w:rPr>
          <w:b/>
          <w:i/>
        </w:rPr>
        <w:t>municipal</w:t>
      </w:r>
      <w:r w:rsidRPr="00DD0275">
        <w:rPr>
          <w:i/>
        </w:rPr>
        <w:t xml:space="preserve">, </w:t>
      </w:r>
      <w:r w:rsidRPr="00DD0275">
        <w:rPr>
          <w:b/>
          <w:i/>
        </w:rPr>
        <w:t>es pública</w:t>
      </w:r>
      <w:r w:rsidRPr="00DD0275">
        <w:rPr>
          <w:i/>
        </w:rPr>
        <w:t xml:space="preserve"> y sólo podrá ser reservada temporalmente por razones de interés público y seguridad nacional, en los términos que fijen las leyes. </w:t>
      </w:r>
      <w:r w:rsidRPr="00DD0275">
        <w:rPr>
          <w:b/>
          <w:i/>
        </w:rPr>
        <w:t>En la interpretación de este derecho deberá prevalecer el principio de máxima publicidad. Los sujetos obligados deberán documentar todo acto que derive del ejercicio de sus facultades, competencias o funciones</w:t>
      </w:r>
      <w:r w:rsidRPr="00DD0275">
        <w:rPr>
          <w:i/>
        </w:rPr>
        <w:t>, la ley determinará los supuestos específicos bajo los cuales procederá la declaración de inexistencia de la información.”</w:t>
      </w:r>
    </w:p>
    <w:p w14:paraId="7C6303F9" w14:textId="77777777" w:rsidR="00364216" w:rsidRPr="00DD0275" w:rsidRDefault="00364216" w:rsidP="00DD0275">
      <w:pPr>
        <w:spacing w:line="240" w:lineRule="auto"/>
        <w:ind w:left="567" w:right="539"/>
        <w:rPr>
          <w:b/>
          <w:i/>
        </w:rPr>
      </w:pPr>
    </w:p>
    <w:p w14:paraId="7D9C5227" w14:textId="77777777" w:rsidR="00364216" w:rsidRPr="00DD0275" w:rsidRDefault="00DF63D4" w:rsidP="00DD0275">
      <w:pPr>
        <w:spacing w:line="240" w:lineRule="auto"/>
        <w:ind w:left="567" w:right="539"/>
        <w:rPr>
          <w:b/>
          <w:i/>
        </w:rPr>
      </w:pPr>
      <w:r w:rsidRPr="00DD0275">
        <w:rPr>
          <w:b/>
          <w:i/>
        </w:rPr>
        <w:t>Constitución Política del Estado Libre y Soberano de México</w:t>
      </w:r>
    </w:p>
    <w:p w14:paraId="7108952E" w14:textId="77777777" w:rsidR="00364216" w:rsidRPr="00DD0275" w:rsidRDefault="00DF63D4" w:rsidP="00DD0275">
      <w:pPr>
        <w:spacing w:line="240" w:lineRule="auto"/>
        <w:ind w:left="567" w:right="539"/>
        <w:rPr>
          <w:i/>
        </w:rPr>
      </w:pPr>
      <w:r w:rsidRPr="00DD0275">
        <w:rPr>
          <w:b/>
          <w:i/>
        </w:rPr>
        <w:t>“Artículo 5</w:t>
      </w:r>
      <w:r w:rsidRPr="00DD0275">
        <w:rPr>
          <w:i/>
        </w:rPr>
        <w:t xml:space="preserve">.- </w:t>
      </w:r>
    </w:p>
    <w:p w14:paraId="714FFF04" w14:textId="77777777" w:rsidR="00364216" w:rsidRPr="00DD0275" w:rsidRDefault="00DF63D4" w:rsidP="00DD0275">
      <w:pPr>
        <w:spacing w:line="240" w:lineRule="auto"/>
        <w:ind w:left="567" w:right="539"/>
        <w:rPr>
          <w:i/>
        </w:rPr>
      </w:pPr>
      <w:r w:rsidRPr="00DD0275">
        <w:rPr>
          <w:i/>
        </w:rPr>
        <w:t>(…)</w:t>
      </w:r>
    </w:p>
    <w:p w14:paraId="24F73FA8" w14:textId="77777777" w:rsidR="00364216" w:rsidRPr="00DD0275" w:rsidRDefault="00DF63D4" w:rsidP="00DD0275">
      <w:pPr>
        <w:spacing w:line="240" w:lineRule="auto"/>
        <w:ind w:left="567" w:right="539"/>
        <w:rPr>
          <w:i/>
        </w:rPr>
      </w:pPr>
      <w:r w:rsidRPr="00DD0275">
        <w:rPr>
          <w:b/>
          <w:i/>
        </w:rPr>
        <w:t>El derecho a la información será garantizado por el Estado. La ley establecerá las previsiones que permitan asegurar la protección, el respeto y la difusión de este derecho</w:t>
      </w:r>
      <w:r w:rsidRPr="00DD0275">
        <w:rPr>
          <w:i/>
        </w:rPr>
        <w:t>.</w:t>
      </w:r>
    </w:p>
    <w:p w14:paraId="3C51C59B" w14:textId="77777777" w:rsidR="00364216" w:rsidRPr="00DD0275" w:rsidRDefault="00DF63D4" w:rsidP="00DD0275">
      <w:pPr>
        <w:spacing w:line="240" w:lineRule="auto"/>
        <w:ind w:left="567" w:right="539"/>
        <w:rPr>
          <w:i/>
        </w:rPr>
      </w:pPr>
      <w:r w:rsidRPr="00DD027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816A047" w14:textId="77777777" w:rsidR="00364216" w:rsidRPr="00DD0275" w:rsidRDefault="00DF63D4" w:rsidP="00DD0275">
      <w:pPr>
        <w:spacing w:line="240" w:lineRule="auto"/>
        <w:ind w:left="567" w:right="539"/>
        <w:rPr>
          <w:i/>
        </w:rPr>
      </w:pPr>
      <w:r w:rsidRPr="00DD0275">
        <w:rPr>
          <w:b/>
          <w:i/>
        </w:rPr>
        <w:t>Este derecho se regirá por los principios y bases siguientes</w:t>
      </w:r>
      <w:r w:rsidRPr="00DD0275">
        <w:rPr>
          <w:i/>
        </w:rPr>
        <w:t>:</w:t>
      </w:r>
    </w:p>
    <w:p w14:paraId="070F9CE3" w14:textId="77777777" w:rsidR="00364216" w:rsidRPr="00DD0275" w:rsidRDefault="00DF63D4" w:rsidP="00DD0275">
      <w:pPr>
        <w:spacing w:line="240" w:lineRule="auto"/>
        <w:ind w:left="567" w:right="539"/>
        <w:rPr>
          <w:i/>
        </w:rPr>
      </w:pPr>
      <w:r w:rsidRPr="00DD0275">
        <w:rPr>
          <w:b/>
          <w:i/>
        </w:rPr>
        <w:lastRenderedPageBreak/>
        <w:t>I. Toda la información en posesión de cualquier autoridad, entidad, órgano y organismos de los</w:t>
      </w:r>
      <w:r w:rsidRPr="00DD0275">
        <w:rPr>
          <w:i/>
        </w:rPr>
        <w:t xml:space="preserve"> Poderes Ejecutivo, Legislativo y Judicial, órganos autónomos, partidos políticos, fideicomisos y fondos públicos estatales y </w:t>
      </w:r>
      <w:r w:rsidRPr="00DD0275">
        <w:rPr>
          <w:b/>
          <w:i/>
        </w:rPr>
        <w:t>municipales</w:t>
      </w:r>
      <w:r w:rsidRPr="00DD027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D0275">
        <w:rPr>
          <w:b/>
          <w:i/>
        </w:rPr>
        <w:t>es pública</w:t>
      </w:r>
      <w:r w:rsidRPr="00DD0275">
        <w:rPr>
          <w:i/>
        </w:rPr>
        <w:t xml:space="preserve"> y sólo podrá ser reservada temporalmente por razones previstas en la Constitución Política de los Estados Unidos Mexicanos de interés público y seguridad, en los términos que fijen las leyes. </w:t>
      </w:r>
      <w:r w:rsidRPr="00DD0275">
        <w:rPr>
          <w:b/>
          <w:i/>
        </w:rPr>
        <w:t>En la interpretación de este derecho deberá prevalecer el principio de máxima publicidad</w:t>
      </w:r>
      <w:r w:rsidRPr="00DD0275">
        <w:rPr>
          <w:i/>
        </w:rPr>
        <w:t xml:space="preserve">. </w:t>
      </w:r>
      <w:r w:rsidRPr="00DD0275">
        <w:rPr>
          <w:b/>
          <w:i/>
        </w:rPr>
        <w:t>Los sujetos obligados deberán documentar todo acto que derive del ejercicio de sus facultades, competencias o funciones</w:t>
      </w:r>
      <w:r w:rsidRPr="00DD0275">
        <w:rPr>
          <w:i/>
        </w:rPr>
        <w:t>, la ley determinará los supuestos específicos bajo los cuales procederá la declaración de inexistencia de la información.”</w:t>
      </w:r>
    </w:p>
    <w:p w14:paraId="7D0262D0" w14:textId="77777777" w:rsidR="00364216" w:rsidRPr="00DD0275" w:rsidRDefault="00364216" w:rsidP="00DD0275">
      <w:pPr>
        <w:rPr>
          <w:b/>
          <w:i/>
        </w:rPr>
      </w:pPr>
    </w:p>
    <w:p w14:paraId="5F95C829" w14:textId="77777777" w:rsidR="00364216" w:rsidRPr="00DD0275" w:rsidRDefault="00DF63D4" w:rsidP="00DD0275">
      <w:pPr>
        <w:rPr>
          <w:i/>
        </w:rPr>
      </w:pPr>
      <w:r w:rsidRPr="00DD027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D0275">
        <w:rPr>
          <w:i/>
        </w:rPr>
        <w:t>por los principios de simplicidad, rapidez, gratuidad del procedimiento, auxilio y orientación a los particulares.</w:t>
      </w:r>
    </w:p>
    <w:p w14:paraId="102CBDD1" w14:textId="77777777" w:rsidR="00364216" w:rsidRPr="00DD0275" w:rsidRDefault="00364216" w:rsidP="00DD0275">
      <w:pPr>
        <w:rPr>
          <w:i/>
        </w:rPr>
      </w:pPr>
    </w:p>
    <w:p w14:paraId="1F7AA423" w14:textId="77777777" w:rsidR="00364216" w:rsidRPr="00DD0275" w:rsidRDefault="00DF63D4" w:rsidP="00DD0275">
      <w:pPr>
        <w:rPr>
          <w:i/>
        </w:rPr>
      </w:pPr>
      <w:r w:rsidRPr="00DD027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EF7A8CF" w14:textId="77777777" w:rsidR="00364216" w:rsidRPr="00DD0275" w:rsidRDefault="00364216" w:rsidP="00DD0275"/>
    <w:p w14:paraId="3E13DBB9" w14:textId="77777777" w:rsidR="00364216" w:rsidRPr="00DD0275" w:rsidRDefault="00DF63D4" w:rsidP="00DD0275">
      <w:r w:rsidRPr="00DD027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AE12FD6" w14:textId="77777777" w:rsidR="00AA6A71" w:rsidRPr="00DD0275" w:rsidRDefault="00AA6A71" w:rsidP="00DD0275"/>
    <w:p w14:paraId="4BF4E03C" w14:textId="77777777" w:rsidR="00364216" w:rsidRPr="00DD0275" w:rsidRDefault="00DF63D4" w:rsidP="00DD0275">
      <w:r w:rsidRPr="00DD0275">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C4B402E" w14:textId="77777777" w:rsidR="00364216" w:rsidRPr="00DD0275" w:rsidRDefault="00364216" w:rsidP="00DD0275"/>
    <w:p w14:paraId="3DE9EB25" w14:textId="77777777" w:rsidR="00364216" w:rsidRPr="00DD0275" w:rsidRDefault="00DF63D4" w:rsidP="00DD0275">
      <w:r w:rsidRPr="00DD027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1EEBA64" w14:textId="77777777" w:rsidR="00364216" w:rsidRPr="00DD0275" w:rsidRDefault="00364216" w:rsidP="00DD0275"/>
    <w:p w14:paraId="4E7160E6" w14:textId="77777777" w:rsidR="00364216" w:rsidRPr="00DD0275" w:rsidRDefault="00DF63D4" w:rsidP="00DD0275">
      <w:bookmarkStart w:id="27" w:name="_heading=h.2bn6wsx" w:colFirst="0" w:colLast="0"/>
      <w:bookmarkEnd w:id="27"/>
      <w:r w:rsidRPr="00DD0275">
        <w:t xml:space="preserve">Con base en lo anterior, se considera que </w:t>
      </w:r>
      <w:r w:rsidRPr="00DD0275">
        <w:rPr>
          <w:b/>
        </w:rPr>
        <w:t>EL</w:t>
      </w:r>
      <w:r w:rsidRPr="00DD0275">
        <w:t xml:space="preserve"> </w:t>
      </w:r>
      <w:r w:rsidRPr="00DD0275">
        <w:rPr>
          <w:b/>
        </w:rPr>
        <w:t>SUJETO OBLIGADO</w:t>
      </w:r>
      <w:r w:rsidRPr="00DD0275">
        <w:t xml:space="preserve"> se encontraba compelido a atender la solicitud de acceso a la información realizada por </w:t>
      </w:r>
      <w:r w:rsidRPr="00DD0275">
        <w:rPr>
          <w:b/>
        </w:rPr>
        <w:t>LA PARTE RECURRENTE</w:t>
      </w:r>
      <w:r w:rsidRPr="00DD0275">
        <w:t>.</w:t>
      </w:r>
    </w:p>
    <w:p w14:paraId="6E9F37D6" w14:textId="77777777" w:rsidR="00364216" w:rsidRPr="00DD0275" w:rsidRDefault="00364216" w:rsidP="00DD0275"/>
    <w:p w14:paraId="6D2DF63D" w14:textId="77777777" w:rsidR="00364216" w:rsidRPr="00DD0275" w:rsidRDefault="00DF63D4" w:rsidP="00DD0275">
      <w:pPr>
        <w:pStyle w:val="Ttulo3"/>
        <w:spacing w:line="360" w:lineRule="auto"/>
      </w:pPr>
      <w:bookmarkStart w:id="28" w:name="_Toc188995071"/>
      <w:r w:rsidRPr="00DD0275">
        <w:t>b) Controversia a resolver.</w:t>
      </w:r>
      <w:bookmarkEnd w:id="28"/>
    </w:p>
    <w:p w14:paraId="0E567EC3" w14:textId="00829516" w:rsidR="00364216" w:rsidRPr="00DD0275" w:rsidRDefault="00E26C93" w:rsidP="00DD0275">
      <w:r w:rsidRPr="00DD0275">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DD0275">
        <w:rPr>
          <w:rFonts w:eastAsia="Calibri"/>
          <w:b/>
          <w:bCs/>
          <w:szCs w:val="22"/>
          <w:lang w:eastAsia="es-ES_tradnl"/>
        </w:rPr>
        <w:t>LA PARTE RECURRENTE</w:t>
      </w:r>
      <w:r w:rsidRPr="00DD0275">
        <w:rPr>
          <w:rFonts w:eastAsia="Calibri"/>
          <w:szCs w:val="22"/>
          <w:lang w:eastAsia="es-ES_tradnl"/>
        </w:rPr>
        <w:t xml:space="preserve"> </w:t>
      </w:r>
      <w:r w:rsidR="00DF63D4" w:rsidRPr="00DD0275">
        <w:t xml:space="preserve">solicitó </w:t>
      </w:r>
      <w:r w:rsidR="00C21BDC" w:rsidRPr="00DD0275">
        <w:t xml:space="preserve">en atención al contenido del enlace electrónico </w:t>
      </w:r>
      <w:hyperlink r:id="rId12" w:history="1">
        <w:r w:rsidR="00C21BDC" w:rsidRPr="00DD0275">
          <w:rPr>
            <w:rStyle w:val="Hipervnculo"/>
            <w:color w:val="auto"/>
          </w:rPr>
          <w:t>https://lajornadaestadodemexico.com/gem-implementa-el-librobus-para-el-fomento-a-la-lectura/</w:t>
        </w:r>
      </w:hyperlink>
      <w:r w:rsidR="00C21BDC" w:rsidRPr="00DD0275">
        <w:t xml:space="preserve"> </w:t>
      </w:r>
      <w:r w:rsidR="00DF63D4" w:rsidRPr="00DD0275">
        <w:t>, lo siguiente:</w:t>
      </w:r>
    </w:p>
    <w:p w14:paraId="2749BF81" w14:textId="77777777" w:rsidR="00C21BDC" w:rsidRPr="00DD0275" w:rsidRDefault="00C21BDC" w:rsidP="00DD0275"/>
    <w:p w14:paraId="53448856" w14:textId="7692D474" w:rsidR="004A316C" w:rsidRPr="00DD0275" w:rsidRDefault="004A316C" w:rsidP="00DD0275">
      <w:pPr>
        <w:pStyle w:val="Prrafodelista"/>
        <w:numPr>
          <w:ilvl w:val="0"/>
          <w:numId w:val="7"/>
        </w:numPr>
      </w:pPr>
      <w:r w:rsidRPr="00DD0275">
        <w:lastRenderedPageBreak/>
        <w:t>C</w:t>
      </w:r>
      <w:r w:rsidR="00C21BDC" w:rsidRPr="00DD0275">
        <w:t xml:space="preserve">opia del convenio firmado por la </w:t>
      </w:r>
      <w:r w:rsidRPr="00DD0275">
        <w:t xml:space="preserve">Subsecretaría </w:t>
      </w:r>
      <w:r w:rsidR="00C21BDC" w:rsidRPr="00DD0275">
        <w:t xml:space="preserve">de </w:t>
      </w:r>
      <w:r w:rsidRPr="00DD0275">
        <w:t xml:space="preserve">Educación Básica </w:t>
      </w:r>
      <w:r w:rsidR="00C21BDC" w:rsidRPr="00DD0275">
        <w:t xml:space="preserve">del </w:t>
      </w:r>
      <w:r w:rsidRPr="00DD0275">
        <w:t xml:space="preserve">Gobierno </w:t>
      </w:r>
      <w:r w:rsidR="00C21BDC" w:rsidRPr="00DD0275">
        <w:t xml:space="preserve">del </w:t>
      </w:r>
      <w:r w:rsidRPr="00DD0275">
        <w:t xml:space="preserve">Estado </w:t>
      </w:r>
      <w:r w:rsidR="00C21BDC" w:rsidRPr="00DD0275">
        <w:t xml:space="preserve">de </w:t>
      </w:r>
      <w:r w:rsidRPr="00DD0275">
        <w:t xml:space="preserve">México </w:t>
      </w:r>
      <w:r w:rsidR="00C21BDC" w:rsidRPr="00DD0275">
        <w:t xml:space="preserve">o por la autoridad que lo haya </w:t>
      </w:r>
      <w:r w:rsidRPr="00DD0275">
        <w:t>suscrito</w:t>
      </w:r>
      <w:r w:rsidR="00C21BDC" w:rsidRPr="00DD0275">
        <w:t xml:space="preserve"> con el </w:t>
      </w:r>
      <w:r w:rsidR="00163799" w:rsidRPr="00DD0275">
        <w:t xml:space="preserve">Fondo de Cultura Económica </w:t>
      </w:r>
      <w:r w:rsidR="00C21BDC" w:rsidRPr="00DD0275">
        <w:t xml:space="preserve">para llevar </w:t>
      </w:r>
      <w:r w:rsidR="00291D01" w:rsidRPr="00DD0275">
        <w:t>a cabo el programa librobú</w:t>
      </w:r>
      <w:r w:rsidRPr="00DD0275">
        <w:t>s;</w:t>
      </w:r>
      <w:r w:rsidR="00B1297C" w:rsidRPr="00DD0275">
        <w:t xml:space="preserve"> </w:t>
      </w:r>
    </w:p>
    <w:p w14:paraId="18E16073" w14:textId="4EC996C6" w:rsidR="00B1297C" w:rsidRPr="00DD0275" w:rsidRDefault="00B1297C" w:rsidP="00DD0275">
      <w:pPr>
        <w:pStyle w:val="Prrafodelista"/>
        <w:numPr>
          <w:ilvl w:val="0"/>
          <w:numId w:val="7"/>
        </w:numPr>
      </w:pPr>
      <w:r w:rsidRPr="00DD0275">
        <w:t>Destino de los recursos económicos recaudados por la venta de libros</w:t>
      </w:r>
      <w:r w:rsidR="000847F5" w:rsidRPr="00DD0275">
        <w:t xml:space="preserve"> del programa librobús</w:t>
      </w:r>
      <w:r w:rsidRPr="00DD0275">
        <w:t>; y</w:t>
      </w:r>
    </w:p>
    <w:p w14:paraId="072F283B" w14:textId="77777777" w:rsidR="00364216" w:rsidRPr="00DD0275" w:rsidRDefault="004A316C" w:rsidP="00DD0275">
      <w:pPr>
        <w:pStyle w:val="Prrafodelista"/>
        <w:numPr>
          <w:ilvl w:val="0"/>
          <w:numId w:val="7"/>
        </w:numPr>
      </w:pPr>
      <w:r w:rsidRPr="00DD0275">
        <w:t>Erogaciones por concepto de pago</w:t>
      </w:r>
      <w:r w:rsidR="00C21BDC" w:rsidRPr="00DD0275">
        <w:t xml:space="preserve"> al </w:t>
      </w:r>
      <w:r w:rsidRPr="00DD0275">
        <w:t xml:space="preserve">Fondo </w:t>
      </w:r>
      <w:r w:rsidR="00C21BDC" w:rsidRPr="00DD0275">
        <w:t xml:space="preserve">de </w:t>
      </w:r>
      <w:r w:rsidRPr="00DD0275">
        <w:t xml:space="preserve">Cultura Económica </w:t>
      </w:r>
      <w:r w:rsidR="00C21BDC" w:rsidRPr="00DD0275">
        <w:t xml:space="preserve">por llevar </w:t>
      </w:r>
      <w:r w:rsidRPr="00DD0275">
        <w:t>al</w:t>
      </w:r>
      <w:r w:rsidR="00163799" w:rsidRPr="00DD0275">
        <w:t xml:space="preserve"> librobú</w:t>
      </w:r>
      <w:r w:rsidR="00C21BDC" w:rsidRPr="00DD0275">
        <w:t xml:space="preserve">s a </w:t>
      </w:r>
      <w:r w:rsidRPr="00DD0275">
        <w:t>escuelas de educación básica.</w:t>
      </w:r>
    </w:p>
    <w:p w14:paraId="372722DF" w14:textId="77777777" w:rsidR="004A316C" w:rsidRPr="00DD0275" w:rsidRDefault="004A316C" w:rsidP="00DD0275">
      <w:pPr>
        <w:ind w:left="360"/>
      </w:pPr>
    </w:p>
    <w:p w14:paraId="73718AC4" w14:textId="2FEE5FC7" w:rsidR="00AA46B5" w:rsidRPr="00DD0275" w:rsidRDefault="00DF63D4" w:rsidP="00DD0275">
      <w:pPr>
        <w:pBdr>
          <w:top w:val="nil"/>
          <w:left w:val="nil"/>
          <w:bottom w:val="nil"/>
          <w:right w:val="nil"/>
          <w:between w:val="nil"/>
        </w:pBdr>
        <w:ind w:right="-28"/>
        <w:rPr>
          <w:rFonts w:eastAsia="Palatino Linotype" w:cs="Palatino Linotype"/>
          <w:szCs w:val="22"/>
        </w:rPr>
      </w:pPr>
      <w:r w:rsidRPr="00DD0275">
        <w:t xml:space="preserve">En respuesta, </w:t>
      </w:r>
      <w:r w:rsidRPr="00DD0275">
        <w:rPr>
          <w:b/>
        </w:rPr>
        <w:t>EL SUJETO OBLIGADO</w:t>
      </w:r>
      <w:r w:rsidRPr="00DD0275">
        <w:t xml:space="preserve"> </w:t>
      </w:r>
      <w:r w:rsidR="00AA46B5" w:rsidRPr="00DD0275">
        <w:t>se pronunció</w:t>
      </w:r>
      <w:r w:rsidRPr="00DD0275">
        <w:t xml:space="preserve"> a través </w:t>
      </w:r>
      <w:r w:rsidR="00AA46B5" w:rsidRPr="00DD0275">
        <w:t xml:space="preserve">de </w:t>
      </w:r>
      <w:r w:rsidR="00AA46B5" w:rsidRPr="00DD0275">
        <w:rPr>
          <w:rFonts w:eastAsia="Palatino Linotype" w:cs="Palatino Linotype"/>
          <w:szCs w:val="22"/>
        </w:rPr>
        <w:t xml:space="preserve">los servidores públicos habilitados de la </w:t>
      </w:r>
      <w:r w:rsidR="00AA46B5" w:rsidRPr="00DD0275">
        <w:rPr>
          <w:rFonts w:eastAsia="Palatino Linotype" w:cs="Palatino Linotype"/>
          <w:szCs w:val="22"/>
          <w:u w:val="single"/>
        </w:rPr>
        <w:t>Subdirección de Formación Continua</w:t>
      </w:r>
      <w:r w:rsidR="00AA46B5" w:rsidRPr="00DD0275">
        <w:rPr>
          <w:rFonts w:eastAsia="Palatino Linotype" w:cs="Palatino Linotype"/>
          <w:szCs w:val="22"/>
        </w:rPr>
        <w:t xml:space="preserve"> y la </w:t>
      </w:r>
      <w:r w:rsidR="00AA46B5" w:rsidRPr="00DD0275">
        <w:rPr>
          <w:rFonts w:eastAsia="Palatino Linotype" w:cs="Palatino Linotype"/>
          <w:szCs w:val="22"/>
          <w:u w:val="single"/>
        </w:rPr>
        <w:t>Subsecretaría de Educación Básica</w:t>
      </w:r>
      <w:r w:rsidR="0013249E" w:rsidRPr="00DD0275">
        <w:rPr>
          <w:rFonts w:eastAsia="Palatino Linotype" w:cs="Palatino Linotype"/>
          <w:szCs w:val="22"/>
        </w:rPr>
        <w:t>. El primero de ellos señaló que se encuentra imposibilitado</w:t>
      </w:r>
      <w:r w:rsidR="00AA46B5" w:rsidRPr="00DD0275">
        <w:rPr>
          <w:rFonts w:eastAsia="Palatino Linotype" w:cs="Palatino Linotype"/>
          <w:szCs w:val="22"/>
        </w:rPr>
        <w:t xml:space="preserve"> en proporcionar las documentales solicitadas, toda vez que </w:t>
      </w:r>
      <w:r w:rsidR="0013249E" w:rsidRPr="00DD0275">
        <w:rPr>
          <w:rFonts w:eastAsia="Palatino Linotype" w:cs="Palatino Linotype"/>
          <w:szCs w:val="22"/>
        </w:rPr>
        <w:t>únicamente</w:t>
      </w:r>
      <w:r w:rsidR="00AA46B5" w:rsidRPr="00DD0275">
        <w:rPr>
          <w:rFonts w:eastAsia="Palatino Linotype" w:cs="Palatino Linotype"/>
          <w:szCs w:val="22"/>
        </w:rPr>
        <w:t xml:space="preserve"> cuenta con nombramiento en suplencia de la Subdirección de Formación Continua, sin facultad para brindar información de la Subsecretaría de Educación Básica,</w:t>
      </w:r>
      <w:r w:rsidR="00653CBD" w:rsidRPr="00DD0275">
        <w:rPr>
          <w:rFonts w:eastAsia="Palatino Linotype" w:cs="Palatino Linotype"/>
          <w:szCs w:val="22"/>
        </w:rPr>
        <w:t xml:space="preserve"> ni</w:t>
      </w:r>
      <w:r w:rsidR="0013249E" w:rsidRPr="00DD0275">
        <w:rPr>
          <w:rFonts w:eastAsia="Palatino Linotype" w:cs="Palatino Linotype"/>
          <w:szCs w:val="22"/>
        </w:rPr>
        <w:t xml:space="preserve"> del Titular que la encabeza; y el segundo</w:t>
      </w:r>
      <w:r w:rsidR="00A761FE" w:rsidRPr="00DD0275">
        <w:rPr>
          <w:rFonts w:eastAsia="Palatino Linotype" w:cs="Palatino Linotype"/>
          <w:szCs w:val="22"/>
        </w:rPr>
        <w:t>,</w:t>
      </w:r>
      <w:r w:rsidR="0013249E" w:rsidRPr="00DD0275">
        <w:rPr>
          <w:rFonts w:eastAsia="Palatino Linotype" w:cs="Palatino Linotype"/>
          <w:szCs w:val="22"/>
        </w:rPr>
        <w:t xml:space="preserve"> que la </w:t>
      </w:r>
      <w:r w:rsidR="00AA46B5" w:rsidRPr="00DD0275">
        <w:rPr>
          <w:rFonts w:eastAsia="Palatino Linotype" w:cs="Palatino Linotype"/>
          <w:szCs w:val="22"/>
        </w:rPr>
        <w:t xml:space="preserve">recaudación por la venta de libros por parte del libro bus pertenece al Fondo de Cultura Económica como institución editorial del Gobierno Federal, por lo que </w:t>
      </w:r>
      <w:r w:rsidR="0013249E" w:rsidRPr="00DD0275">
        <w:rPr>
          <w:rFonts w:eastAsia="Palatino Linotype" w:cs="Palatino Linotype"/>
          <w:szCs w:val="22"/>
        </w:rPr>
        <w:t>no se cuenta con las</w:t>
      </w:r>
      <w:r w:rsidR="00AA46B5" w:rsidRPr="00DD0275">
        <w:rPr>
          <w:rFonts w:eastAsia="Palatino Linotype" w:cs="Palatino Linotype"/>
          <w:szCs w:val="22"/>
        </w:rPr>
        <w:t xml:space="preserve"> constancias</w:t>
      </w:r>
      <w:r w:rsidR="0013249E" w:rsidRPr="00DD0275">
        <w:rPr>
          <w:rFonts w:eastAsia="Palatino Linotype" w:cs="Palatino Linotype"/>
          <w:szCs w:val="22"/>
        </w:rPr>
        <w:t xml:space="preserve"> requeridas por el solicitante.</w:t>
      </w:r>
    </w:p>
    <w:p w14:paraId="65E58586" w14:textId="77777777" w:rsidR="00AA46B5" w:rsidRPr="00DD0275" w:rsidRDefault="00AA46B5" w:rsidP="00DD0275">
      <w:pPr>
        <w:pBdr>
          <w:top w:val="nil"/>
          <w:left w:val="nil"/>
          <w:bottom w:val="nil"/>
          <w:right w:val="nil"/>
          <w:between w:val="nil"/>
        </w:pBdr>
        <w:ind w:right="-28"/>
      </w:pPr>
    </w:p>
    <w:p w14:paraId="31405D7E" w14:textId="77777777" w:rsidR="00364216" w:rsidRPr="00DD0275" w:rsidRDefault="00DF63D4" w:rsidP="00DD0275">
      <w:pPr>
        <w:tabs>
          <w:tab w:val="left" w:pos="4962"/>
        </w:tabs>
      </w:pPr>
      <w:r w:rsidRPr="00DD0275">
        <w:t xml:space="preserve">Ahora bien, en la interposición del presente recurso </w:t>
      </w:r>
      <w:r w:rsidRPr="00DD0275">
        <w:rPr>
          <w:b/>
        </w:rPr>
        <w:t>LA PARTE RECURRENTE</w:t>
      </w:r>
      <w:r w:rsidRPr="00DD0275">
        <w:t xml:space="preserve"> se inconformó sobre la negati</w:t>
      </w:r>
      <w:r w:rsidR="005F50CD" w:rsidRPr="00DD0275">
        <w:t>va a la información solicitada.</w:t>
      </w:r>
    </w:p>
    <w:p w14:paraId="0D4F6F43" w14:textId="77777777" w:rsidR="00364216" w:rsidRPr="00DD0275" w:rsidRDefault="00364216" w:rsidP="00DD0275"/>
    <w:p w14:paraId="3B6C1191" w14:textId="77777777" w:rsidR="00364216" w:rsidRPr="00DD0275" w:rsidRDefault="00DF63D4" w:rsidP="00DD0275">
      <w:r w:rsidRPr="00DD0275">
        <w:t xml:space="preserve">No pasa desapercibido señalar que, </w:t>
      </w:r>
      <w:r w:rsidRPr="00DD0275">
        <w:rPr>
          <w:b/>
        </w:rPr>
        <w:t xml:space="preserve">EL SUJETO OBLIGADO </w:t>
      </w:r>
      <w:r w:rsidRPr="00DD0275">
        <w:t>al momento de rendir su informe justificado ratificó su respuesta primigenia; y por su parte, el solicitante no realizó manifestación alguna a modo de pruebas o alegatos en la etapa procesal oportuna.</w:t>
      </w:r>
    </w:p>
    <w:p w14:paraId="3BEAB24E" w14:textId="77777777" w:rsidR="00364216" w:rsidRPr="00DD0275" w:rsidRDefault="00364216" w:rsidP="00DD0275"/>
    <w:p w14:paraId="35C730E1" w14:textId="77777777" w:rsidR="00364216" w:rsidRPr="00DD0275" w:rsidRDefault="00DF63D4" w:rsidP="00DD0275">
      <w:pPr>
        <w:tabs>
          <w:tab w:val="left" w:pos="4962"/>
        </w:tabs>
        <w:rPr>
          <w:b/>
        </w:rPr>
      </w:pPr>
      <w:r w:rsidRPr="00DD0275">
        <w:lastRenderedPageBreak/>
        <w:t xml:space="preserve">En virtud de lo anterior, el estudio se centrará en determinar si </w:t>
      </w:r>
      <w:r w:rsidRPr="00DD0275">
        <w:rPr>
          <w:b/>
        </w:rPr>
        <w:t>EL SUJETO OBLIGADO</w:t>
      </w:r>
      <w:r w:rsidRPr="00DD0275">
        <w:t xml:space="preserve"> </w:t>
      </w:r>
      <w:r w:rsidR="005F50CD" w:rsidRPr="00DD0275">
        <w:t>podría contar</w:t>
      </w:r>
      <w:r w:rsidRPr="00DD0275">
        <w:t xml:space="preserve"> con la información requerida por </w:t>
      </w:r>
      <w:r w:rsidRPr="00DD0275">
        <w:rPr>
          <w:b/>
        </w:rPr>
        <w:t>LA PARTE RECURRENTE.</w:t>
      </w:r>
    </w:p>
    <w:p w14:paraId="35AAF9B6" w14:textId="77777777" w:rsidR="00364216" w:rsidRPr="00DD0275" w:rsidRDefault="00364216" w:rsidP="00DD0275"/>
    <w:p w14:paraId="16F65CDD" w14:textId="27F517C8" w:rsidR="00B21E12" w:rsidRPr="00DD0275" w:rsidRDefault="00DF63D4" w:rsidP="00DD0275">
      <w:pPr>
        <w:pStyle w:val="Ttulo3"/>
        <w:tabs>
          <w:tab w:val="left" w:pos="6015"/>
        </w:tabs>
        <w:spacing w:line="360" w:lineRule="auto"/>
      </w:pPr>
      <w:bookmarkStart w:id="29" w:name="_Toc188995072"/>
      <w:r w:rsidRPr="00DD0275">
        <w:t>c) Estudio de la controversia</w:t>
      </w:r>
      <w:r w:rsidR="00B1297C" w:rsidRPr="00DD0275">
        <w:t>.</w:t>
      </w:r>
      <w:bookmarkEnd w:id="29"/>
    </w:p>
    <w:p w14:paraId="21B1305F" w14:textId="33D07387" w:rsidR="006908F6" w:rsidRPr="00DD0275" w:rsidRDefault="00E26C93" w:rsidP="00DD0275">
      <w:pPr>
        <w:ind w:right="-93"/>
        <w:rPr>
          <w:szCs w:val="22"/>
        </w:rPr>
      </w:pPr>
      <w:r w:rsidRPr="00DD0275">
        <w:rPr>
          <w:szCs w:val="22"/>
        </w:rPr>
        <w:t>Una vez precisado lo anterior, resulta necesario comenzar con el estudio señalando que</w:t>
      </w:r>
      <w:r w:rsidR="009579FA" w:rsidRPr="00DD0275">
        <w:rPr>
          <w:szCs w:val="22"/>
        </w:rPr>
        <w:t>, según la publicación en la página oficial del fondo de cultura económica</w:t>
      </w:r>
      <w:r w:rsidR="009579FA" w:rsidRPr="00DD0275">
        <w:rPr>
          <w:rStyle w:val="Refdenotaalpie"/>
          <w:szCs w:val="22"/>
        </w:rPr>
        <w:footnoteReference w:id="1"/>
      </w:r>
      <w:r w:rsidR="009579FA" w:rsidRPr="00DD0275">
        <w:rPr>
          <w:szCs w:val="22"/>
        </w:rPr>
        <w:t>, el</w:t>
      </w:r>
      <w:r w:rsidR="006908F6" w:rsidRPr="00DD0275">
        <w:rPr>
          <w:szCs w:val="22"/>
        </w:rPr>
        <w:t xml:space="preserve"> proyecto </w:t>
      </w:r>
      <w:r w:rsidR="00CC2BDE" w:rsidRPr="00DD0275">
        <w:rPr>
          <w:szCs w:val="22"/>
        </w:rPr>
        <w:t>denominado</w:t>
      </w:r>
      <w:r w:rsidR="009579FA" w:rsidRPr="00DD0275">
        <w:rPr>
          <w:szCs w:val="22"/>
        </w:rPr>
        <w:t xml:space="preserve"> Librobús es un camión expandible de 6.5 toneladas que se transforma en una verdadera librería con un acervo de hasta de 4,000 ejemplares y con capacidad para 10 personas, que puede llegar a comunidades y estar presente en eventos culturales en territorio nacional, como lo es: Principales Municipios del Estado, Instituciones Educativas, Festivales Culturales, Ferias del libro, Ferias regionales y Festividades populares. Con este </w:t>
      </w:r>
      <w:r w:rsidR="006908F6" w:rsidRPr="00DD0275">
        <w:rPr>
          <w:szCs w:val="22"/>
        </w:rPr>
        <w:t>programa</w:t>
      </w:r>
      <w:r w:rsidR="009579FA" w:rsidRPr="00DD0275">
        <w:rPr>
          <w:szCs w:val="22"/>
        </w:rPr>
        <w:t xml:space="preserve"> se pretende, fundamentalmente, resarcir las deficiencias de los modelos, educativos y culturales que han dejado rezagada a la población que habita en </w:t>
      </w:r>
      <w:r w:rsidR="009A27A8" w:rsidRPr="00DD0275">
        <w:rPr>
          <w:szCs w:val="22"/>
        </w:rPr>
        <w:t xml:space="preserve">gran parte de los municipios del </w:t>
      </w:r>
      <w:r w:rsidR="009579FA" w:rsidRPr="00DD0275">
        <w:rPr>
          <w:szCs w:val="22"/>
        </w:rPr>
        <w:t>país.</w:t>
      </w:r>
    </w:p>
    <w:p w14:paraId="54B678F1" w14:textId="77777777" w:rsidR="009579FA" w:rsidRPr="00DD0275" w:rsidRDefault="009579FA" w:rsidP="00DD0275">
      <w:pPr>
        <w:ind w:right="-93"/>
        <w:rPr>
          <w:szCs w:val="22"/>
        </w:rPr>
      </w:pPr>
    </w:p>
    <w:p w14:paraId="1285CD3E" w14:textId="3DAB5692" w:rsidR="006908F6" w:rsidRPr="00DD0275" w:rsidRDefault="006908F6" w:rsidP="00DD0275">
      <w:pPr>
        <w:ind w:right="-93"/>
        <w:rPr>
          <w:szCs w:val="22"/>
        </w:rPr>
      </w:pPr>
      <w:r w:rsidRPr="00DD0275">
        <w:rPr>
          <w:szCs w:val="22"/>
        </w:rPr>
        <w:t xml:space="preserve">Así las cosas, es importante resaltar que dicho proyecto es encabezado directamente por el Fondo de Cultura Económica y que la relación establecida entre </w:t>
      </w:r>
      <w:r w:rsidR="00CC2BDE" w:rsidRPr="00DD0275">
        <w:rPr>
          <w:szCs w:val="22"/>
        </w:rPr>
        <w:t>esta</w:t>
      </w:r>
      <w:r w:rsidRPr="00DD0275">
        <w:rPr>
          <w:szCs w:val="22"/>
        </w:rPr>
        <w:t xml:space="preserve"> Institución y la Secretaría es únicamente de colaboración, para que el Librobús tenga acceso a los diferentes centros académicos del Estado de México.</w:t>
      </w:r>
    </w:p>
    <w:p w14:paraId="7E52B394" w14:textId="77777777" w:rsidR="006908F6" w:rsidRPr="00DD0275" w:rsidRDefault="006908F6" w:rsidP="00DD0275">
      <w:pPr>
        <w:ind w:right="-93"/>
        <w:rPr>
          <w:szCs w:val="22"/>
        </w:rPr>
      </w:pPr>
    </w:p>
    <w:p w14:paraId="3C48AE03" w14:textId="275F2ADA" w:rsidR="006908F6" w:rsidRPr="00DD0275" w:rsidRDefault="006908F6" w:rsidP="00DD0275">
      <w:pPr>
        <w:ind w:right="-93"/>
        <w:rPr>
          <w:szCs w:val="22"/>
        </w:rPr>
      </w:pPr>
      <w:r w:rsidRPr="00DD0275">
        <w:rPr>
          <w:szCs w:val="22"/>
        </w:rPr>
        <w:t xml:space="preserve">Ahora bien, respecto a los puntos del requerimiento relacionados con el </w:t>
      </w:r>
      <w:r w:rsidRPr="00DD0275">
        <w:rPr>
          <w:szCs w:val="22"/>
          <w:u w:val="single"/>
        </w:rPr>
        <w:t>destino de las recaudaciones por la venta de libros del Librobús y los gastos realizados para llevar al librobús a diferentes escuelas de educación básica</w:t>
      </w:r>
      <w:r w:rsidRPr="00DD0275">
        <w:rPr>
          <w:szCs w:val="22"/>
        </w:rPr>
        <w:t xml:space="preserve"> </w:t>
      </w:r>
      <w:r w:rsidRPr="00DD0275">
        <w:rPr>
          <w:b/>
          <w:szCs w:val="22"/>
        </w:rPr>
        <w:t>EL SUJETO OBLIGADO</w:t>
      </w:r>
      <w:r w:rsidRPr="00DD0275">
        <w:rPr>
          <w:szCs w:val="22"/>
        </w:rPr>
        <w:t xml:space="preserve"> señaló que, lo</w:t>
      </w:r>
      <w:r w:rsidR="004F6022" w:rsidRPr="00DD0275">
        <w:rPr>
          <w:szCs w:val="22"/>
        </w:rPr>
        <w:t>s montos</w:t>
      </w:r>
      <w:r w:rsidRPr="00DD0275">
        <w:rPr>
          <w:szCs w:val="22"/>
        </w:rPr>
        <w:t xml:space="preserve"> recaudado</w:t>
      </w:r>
      <w:r w:rsidR="004F6022" w:rsidRPr="00DD0275">
        <w:rPr>
          <w:szCs w:val="22"/>
        </w:rPr>
        <w:t>s</w:t>
      </w:r>
      <w:r w:rsidRPr="00DD0275">
        <w:rPr>
          <w:szCs w:val="22"/>
        </w:rPr>
        <w:t xml:space="preserve"> pertenece</w:t>
      </w:r>
      <w:r w:rsidR="004F6022" w:rsidRPr="00DD0275">
        <w:rPr>
          <w:szCs w:val="22"/>
        </w:rPr>
        <w:t>n</w:t>
      </w:r>
      <w:r w:rsidRPr="00DD0275">
        <w:rPr>
          <w:szCs w:val="22"/>
        </w:rPr>
        <w:t xml:space="preserve"> al Fondo de Cultura Económica como institución editorial del Gobierno Federal y que el servicio que se otorga es gratuito.</w:t>
      </w:r>
    </w:p>
    <w:p w14:paraId="39EC16F6" w14:textId="2FC56E3F" w:rsidR="004F6022" w:rsidRPr="00DD0275" w:rsidRDefault="004F6022" w:rsidP="00DD0275">
      <w:pPr>
        <w:ind w:right="-93"/>
        <w:rPr>
          <w:szCs w:val="22"/>
        </w:rPr>
      </w:pPr>
      <w:r w:rsidRPr="00DD0275">
        <w:rPr>
          <w:szCs w:val="22"/>
        </w:rPr>
        <w:lastRenderedPageBreak/>
        <w:t xml:space="preserve">Ante tales consideraciones, éste Sujeto Obligado estima que la Secretaría </w:t>
      </w:r>
      <w:r w:rsidRPr="00DD0275">
        <w:t xml:space="preserve">de Educación, Ciencia, Tecnología e Innovación no conoce sobre las recaudaciones por la venta de libros, así como los gastos ejercidos para la movilidad del Librobús, al ser el Fondo de Cultura Económica quien dirige el proyecto, por lo que dichos requerimientos se tienen por colmados por el </w:t>
      </w:r>
      <w:r w:rsidRPr="00DD0275">
        <w:rPr>
          <w:b/>
        </w:rPr>
        <w:t xml:space="preserve">SUJETO OBLIGADO </w:t>
      </w:r>
      <w:r w:rsidRPr="00DD0275">
        <w:t>al tratarse de una notoria incompetencia.</w:t>
      </w:r>
    </w:p>
    <w:p w14:paraId="4F42C04B" w14:textId="77777777" w:rsidR="006908F6" w:rsidRPr="00DD0275" w:rsidRDefault="006908F6" w:rsidP="00DD0275">
      <w:pPr>
        <w:ind w:right="-93"/>
        <w:rPr>
          <w:szCs w:val="22"/>
        </w:rPr>
      </w:pPr>
    </w:p>
    <w:p w14:paraId="774AA292" w14:textId="15B70D86" w:rsidR="009579FA" w:rsidRPr="00DD0275" w:rsidRDefault="004F6022" w:rsidP="00DD0275">
      <w:pPr>
        <w:ind w:right="-93"/>
        <w:rPr>
          <w:szCs w:val="22"/>
        </w:rPr>
      </w:pPr>
      <w:r w:rsidRPr="00DD0275">
        <w:rPr>
          <w:szCs w:val="22"/>
        </w:rPr>
        <w:t>Por otra parte</w:t>
      </w:r>
      <w:r w:rsidR="009A27A8" w:rsidRPr="00DD0275">
        <w:rPr>
          <w:szCs w:val="22"/>
        </w:rPr>
        <w:t xml:space="preserve">, en atención a la fuente de consulta proporcionada por </w:t>
      </w:r>
      <w:r w:rsidR="009A27A8" w:rsidRPr="00DD0275">
        <w:rPr>
          <w:b/>
          <w:szCs w:val="22"/>
        </w:rPr>
        <w:t xml:space="preserve">LA PARTE RECURRENTE, </w:t>
      </w:r>
      <w:r w:rsidR="009A27A8" w:rsidRPr="00DD0275">
        <w:rPr>
          <w:szCs w:val="22"/>
        </w:rPr>
        <w:t xml:space="preserve">a saber del link </w:t>
      </w:r>
      <w:hyperlink r:id="rId13" w:history="1">
        <w:r w:rsidR="009A27A8" w:rsidRPr="00DD0275">
          <w:rPr>
            <w:rStyle w:val="Hipervnculo"/>
            <w:color w:val="auto"/>
            <w:szCs w:val="22"/>
          </w:rPr>
          <w:t>https://lajornadaestadodemexico.com/gem-implementa-el-librobus-para-el-fomento-a-la-lectura/</w:t>
        </w:r>
      </w:hyperlink>
      <w:r w:rsidR="009A27A8" w:rsidRPr="00DD0275">
        <w:rPr>
          <w:szCs w:val="22"/>
        </w:rPr>
        <w:t xml:space="preserve"> , </w:t>
      </w:r>
      <w:r w:rsidR="004A0A9E" w:rsidRPr="00DD0275">
        <w:rPr>
          <w:szCs w:val="22"/>
        </w:rPr>
        <w:t xml:space="preserve">con el fin de promover la lectura en las escuelas con el Librobús, se </w:t>
      </w:r>
      <w:r w:rsidR="009A27A8" w:rsidRPr="00DD0275">
        <w:rPr>
          <w:szCs w:val="22"/>
        </w:rPr>
        <w:t>realizó un convenio de colaboración entre la Secretaría de Educación, Ciencia, Tecnología e Innovación y el Fondo de Cultura Económica</w:t>
      </w:r>
      <w:r w:rsidR="004A0A9E" w:rsidRPr="00DD0275">
        <w:rPr>
          <w:szCs w:val="22"/>
        </w:rPr>
        <w:t xml:space="preserve">, a lo que el </w:t>
      </w:r>
      <w:r w:rsidR="004A0A9E" w:rsidRPr="00DD0275">
        <w:rPr>
          <w:b/>
          <w:szCs w:val="22"/>
        </w:rPr>
        <w:t xml:space="preserve">SUJETO OBLIGADO </w:t>
      </w:r>
      <w:r w:rsidR="004A0A9E" w:rsidRPr="00DD0275">
        <w:rPr>
          <w:szCs w:val="22"/>
        </w:rPr>
        <w:t>a través del Subsecretario de Educación Básica respondió a la aparte del requerimiento relacionado con dicho instrumento que, no existe tal documento para la prestación de servicios.</w:t>
      </w:r>
      <w:r w:rsidR="001018A0" w:rsidRPr="00DD0275">
        <w:rPr>
          <w:szCs w:val="22"/>
        </w:rPr>
        <w:t xml:space="preserve"> </w:t>
      </w:r>
    </w:p>
    <w:p w14:paraId="054B9FE5" w14:textId="77777777" w:rsidR="000177EE" w:rsidRPr="00DD0275" w:rsidRDefault="000177EE" w:rsidP="00DD0275">
      <w:pPr>
        <w:ind w:right="-93"/>
        <w:rPr>
          <w:szCs w:val="22"/>
        </w:rPr>
      </w:pPr>
    </w:p>
    <w:p w14:paraId="4141DA8D" w14:textId="3135B631" w:rsidR="009579FA" w:rsidRPr="00DD0275" w:rsidRDefault="000177EE" w:rsidP="00DD0275">
      <w:pPr>
        <w:ind w:right="-93"/>
        <w:rPr>
          <w:szCs w:val="22"/>
        </w:rPr>
      </w:pPr>
      <w:r w:rsidRPr="00DD0275">
        <w:rPr>
          <w:szCs w:val="22"/>
        </w:rPr>
        <w:t>Ante tal situación es menester de este Órgano Garante señalar que, si bien el Subsecretario de Educación Básica cuenta con atribuciones para participar en el apoyo para la ejecución de diversos programas vinculados con la Educación Básica, lo cierto también es que, dentro del Manual General de Organización de la Secretaría, se advierte</w:t>
      </w:r>
      <w:r w:rsidR="00E26C93" w:rsidRPr="00DD0275">
        <w:rPr>
          <w:szCs w:val="22"/>
        </w:rPr>
        <w:t>n</w:t>
      </w:r>
      <w:r w:rsidRPr="00DD0275">
        <w:rPr>
          <w:szCs w:val="22"/>
        </w:rPr>
        <w:t xml:space="preserve"> </w:t>
      </w:r>
      <w:r w:rsidR="00E26C93" w:rsidRPr="00DD0275">
        <w:rPr>
          <w:szCs w:val="22"/>
        </w:rPr>
        <w:t>dos</w:t>
      </w:r>
      <w:r w:rsidRPr="00DD0275">
        <w:rPr>
          <w:szCs w:val="22"/>
        </w:rPr>
        <w:t xml:space="preserve"> unidad</w:t>
      </w:r>
      <w:r w:rsidR="00E26C93" w:rsidRPr="00DD0275">
        <w:rPr>
          <w:szCs w:val="22"/>
        </w:rPr>
        <w:t>es</w:t>
      </w:r>
      <w:r w:rsidRPr="00DD0275">
        <w:rPr>
          <w:szCs w:val="22"/>
        </w:rPr>
        <w:t xml:space="preserve"> administrativa</w:t>
      </w:r>
      <w:r w:rsidR="00E26C93" w:rsidRPr="00DD0275">
        <w:rPr>
          <w:szCs w:val="22"/>
        </w:rPr>
        <w:t>s</w:t>
      </w:r>
      <w:r w:rsidRPr="00DD0275">
        <w:rPr>
          <w:szCs w:val="22"/>
        </w:rPr>
        <w:t xml:space="preserve"> que se encarga</w:t>
      </w:r>
      <w:r w:rsidR="00E26C93" w:rsidRPr="00DD0275">
        <w:rPr>
          <w:szCs w:val="22"/>
        </w:rPr>
        <w:t>n</w:t>
      </w:r>
      <w:r w:rsidRPr="00DD0275">
        <w:rPr>
          <w:szCs w:val="22"/>
        </w:rPr>
        <w:t xml:space="preserve"> del análisis y elaboración de convenios y demás </w:t>
      </w:r>
      <w:r w:rsidR="00E26C93" w:rsidRPr="00DD0275">
        <w:rPr>
          <w:szCs w:val="22"/>
        </w:rPr>
        <w:t>instrumentos jurídicos</w:t>
      </w:r>
      <w:r w:rsidRPr="00DD0275">
        <w:rPr>
          <w:szCs w:val="22"/>
        </w:rPr>
        <w:t>, como a continuación se precisa.</w:t>
      </w:r>
    </w:p>
    <w:p w14:paraId="166A1C35" w14:textId="77777777" w:rsidR="000177EE" w:rsidRPr="00DD0275" w:rsidRDefault="000177EE" w:rsidP="00DD0275">
      <w:pPr>
        <w:ind w:right="-93"/>
        <w:rPr>
          <w:szCs w:val="22"/>
        </w:rPr>
      </w:pPr>
    </w:p>
    <w:p w14:paraId="63B64497" w14:textId="77777777" w:rsidR="00E26C93" w:rsidRPr="00DD0275" w:rsidRDefault="000177EE" w:rsidP="00DD0275">
      <w:pPr>
        <w:spacing w:line="240" w:lineRule="auto"/>
        <w:ind w:left="851" w:right="822"/>
        <w:rPr>
          <w:b/>
          <w:i/>
        </w:rPr>
      </w:pPr>
      <w:r w:rsidRPr="00DD0275">
        <w:rPr>
          <w:i/>
        </w:rPr>
        <w:t>“</w:t>
      </w:r>
      <w:r w:rsidR="00E26C93" w:rsidRPr="00DD0275">
        <w:rPr>
          <w:b/>
          <w:i/>
        </w:rPr>
        <w:t xml:space="preserve">22800000000000L SECRETARÍA DE EDUCACIÓN, CIENCIA, TECNOLOGÍA E INNOVACIÓN </w:t>
      </w:r>
    </w:p>
    <w:p w14:paraId="50FAA2D6" w14:textId="62723882" w:rsidR="00E26C93" w:rsidRPr="00DD0275" w:rsidRDefault="00E26C93" w:rsidP="00DD0275">
      <w:pPr>
        <w:spacing w:line="240" w:lineRule="auto"/>
        <w:ind w:left="851" w:right="822"/>
        <w:rPr>
          <w:i/>
        </w:rPr>
      </w:pPr>
      <w:r w:rsidRPr="00DD0275">
        <w:rPr>
          <w:b/>
          <w:i/>
        </w:rPr>
        <w:t>OBJETIVO</w:t>
      </w:r>
      <w:r w:rsidRPr="00DD0275">
        <w:rPr>
          <w:i/>
        </w:rPr>
        <w:t xml:space="preserve">: Planear, organizar, dirigir y evaluar la prestación de servicios educativos, deportivos, científicos, tecnológicos y de innovación en el Estado de México, conforme a los ordenamientos jurídicos en la materia y en las disposiciones dictadas por el Ejecutivo Estatal, así como desarrollar e instrumentar acciones que aseguren la incorporación de la perspectiva de género en los programas, proyectos y </w:t>
      </w:r>
      <w:r w:rsidRPr="00DD0275">
        <w:rPr>
          <w:i/>
        </w:rPr>
        <w:lastRenderedPageBreak/>
        <w:t xml:space="preserve">políticas públicas competencia de la dependencia e impulsar una cultura de respeto entre hombres y mujeres. </w:t>
      </w:r>
    </w:p>
    <w:p w14:paraId="4ACE047E" w14:textId="24ECF1F2" w:rsidR="00E26C93" w:rsidRPr="00DD0275" w:rsidRDefault="00E26C93" w:rsidP="00DD0275">
      <w:pPr>
        <w:spacing w:line="240" w:lineRule="auto"/>
        <w:ind w:left="851" w:right="822"/>
        <w:rPr>
          <w:i/>
        </w:rPr>
      </w:pPr>
      <w:r w:rsidRPr="00DD0275">
        <w:rPr>
          <w:b/>
          <w:i/>
        </w:rPr>
        <w:t>FUNCIONES</w:t>
      </w:r>
      <w:r w:rsidRPr="00DD0275">
        <w:rPr>
          <w:i/>
        </w:rPr>
        <w:t>:</w:t>
      </w:r>
    </w:p>
    <w:p w14:paraId="310A92B4" w14:textId="555CC9CB" w:rsidR="00E26C93" w:rsidRPr="00DD0275" w:rsidRDefault="00E26C93" w:rsidP="00DD0275">
      <w:pPr>
        <w:spacing w:line="240" w:lineRule="auto"/>
        <w:ind w:left="851" w:right="822"/>
        <w:rPr>
          <w:i/>
        </w:rPr>
      </w:pPr>
      <w:r w:rsidRPr="00DD0275">
        <w:rPr>
          <w:i/>
        </w:rPr>
        <w:t>(…)</w:t>
      </w:r>
    </w:p>
    <w:p w14:paraId="749B3410" w14:textId="42DA4676" w:rsidR="00E26C93" w:rsidRPr="00DD0275" w:rsidRDefault="00E26C93" w:rsidP="00DD0275">
      <w:pPr>
        <w:spacing w:line="240" w:lineRule="auto"/>
        <w:ind w:left="851" w:right="822"/>
        <w:rPr>
          <w:i/>
        </w:rPr>
      </w:pPr>
      <w:r w:rsidRPr="00DD0275">
        <w:rPr>
          <w:i/>
        </w:rPr>
        <w:t xml:space="preserve">9. Desarrollar y proponer al Ejecutivo del Estado los proyectos de leyes, reglamentos, decretos, acuerdos y </w:t>
      </w:r>
      <w:r w:rsidRPr="00DD0275">
        <w:rPr>
          <w:b/>
          <w:i/>
        </w:rPr>
        <w:t>convenios</w:t>
      </w:r>
      <w:r w:rsidRPr="00DD0275">
        <w:rPr>
          <w:i/>
        </w:rPr>
        <w:t>, sobre los asuntos de competencia de la Secretaría, así como de los organismos auxiliares del sector, que tiendan a mejorar el desarrollo de sus atribuciones.</w:t>
      </w:r>
    </w:p>
    <w:p w14:paraId="27B5F107" w14:textId="77777777" w:rsidR="00E26C93" w:rsidRPr="00DD0275" w:rsidRDefault="00E26C93" w:rsidP="00DD0275">
      <w:pPr>
        <w:spacing w:line="240" w:lineRule="auto"/>
        <w:ind w:left="851" w:right="822"/>
        <w:rPr>
          <w:i/>
        </w:rPr>
      </w:pPr>
    </w:p>
    <w:p w14:paraId="7FC8CD94" w14:textId="012947D9" w:rsidR="000177EE" w:rsidRPr="00DD0275" w:rsidRDefault="000177EE" w:rsidP="00DD0275">
      <w:pPr>
        <w:spacing w:line="240" w:lineRule="auto"/>
        <w:ind w:left="851" w:right="822"/>
        <w:rPr>
          <w:b/>
          <w:i/>
        </w:rPr>
      </w:pPr>
      <w:r w:rsidRPr="00DD0275">
        <w:rPr>
          <w:b/>
          <w:i/>
        </w:rPr>
        <w:t xml:space="preserve">21000006000000S COORDINACIÓN DE ASUNTOS JURÍDICOS E IGUALDAD DE GÉNERO </w:t>
      </w:r>
    </w:p>
    <w:p w14:paraId="5583AD09" w14:textId="77777777" w:rsidR="000177EE" w:rsidRPr="00DD0275" w:rsidRDefault="000177EE" w:rsidP="00DD0275">
      <w:pPr>
        <w:spacing w:line="240" w:lineRule="auto"/>
        <w:ind w:left="851" w:right="822"/>
        <w:rPr>
          <w:i/>
        </w:rPr>
      </w:pPr>
      <w:r w:rsidRPr="00DD0275">
        <w:rPr>
          <w:b/>
          <w:i/>
        </w:rPr>
        <w:t>OBJETIVO</w:t>
      </w:r>
      <w:r w:rsidRPr="00DD0275">
        <w:rPr>
          <w:i/>
        </w:rPr>
        <w:t>: Atender los asuntos jurídicos que correspondan a la Secretaría de Educación y proporcionar la orientación jurídica que requieran las diversas unidades administrativas de la dependencia en el desempeño de sus funciones, así como el de incorporar la perspectiva de género en los procesos.</w:t>
      </w:r>
    </w:p>
    <w:p w14:paraId="37921F4B" w14:textId="77777777" w:rsidR="000177EE" w:rsidRPr="00DD0275" w:rsidRDefault="000177EE" w:rsidP="00DD0275">
      <w:pPr>
        <w:spacing w:after="240" w:line="240" w:lineRule="auto"/>
        <w:ind w:left="851" w:right="822"/>
        <w:rPr>
          <w:i/>
        </w:rPr>
      </w:pPr>
      <w:r w:rsidRPr="00DD0275">
        <w:rPr>
          <w:b/>
          <w:i/>
        </w:rPr>
        <w:t>FUNCIONES</w:t>
      </w:r>
      <w:r w:rsidRPr="00DD0275">
        <w:rPr>
          <w:i/>
        </w:rPr>
        <w:t xml:space="preserve">: − Coadyuvar en el análisis y elaboración de los proyectos de iniciativas de leyes, reglamentos, decretos, acuerdos, </w:t>
      </w:r>
      <w:r w:rsidRPr="00DD0275">
        <w:rPr>
          <w:b/>
          <w:i/>
        </w:rPr>
        <w:t>convenios</w:t>
      </w:r>
      <w:r w:rsidRPr="00DD0275">
        <w:rPr>
          <w:i/>
        </w:rPr>
        <w:t xml:space="preserve"> y demás instrumentos jurídicos que requiera la Secretaría de Educación y revisar los de sus organismos auxiliares, cuando así se solicite.”</w:t>
      </w:r>
    </w:p>
    <w:p w14:paraId="4A6D6E9E" w14:textId="77777777" w:rsidR="000177EE" w:rsidRPr="00DD0275" w:rsidRDefault="005E731E" w:rsidP="00DD0275">
      <w:pPr>
        <w:ind w:right="-93"/>
        <w:rPr>
          <w:szCs w:val="22"/>
        </w:rPr>
      </w:pPr>
      <w:r w:rsidRPr="00DD0275">
        <w:rPr>
          <w:szCs w:val="22"/>
        </w:rPr>
        <w:t>Así entonces, es importante reiterar que para dar atención a la solicitud de acceso a la información pública del particular, se debieron de haber pronunciado las unidades administrativas que de manera enunciativa, más no limitativa se ha referido anteriormente, de conformidad con lo previsto en el artículo 162 de la Ley de Transparencia local, pues en éste se señala que,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3398D92" w14:textId="77777777" w:rsidR="005E731E" w:rsidRPr="00DD0275" w:rsidRDefault="005E731E" w:rsidP="00DD0275">
      <w:pPr>
        <w:ind w:right="-93"/>
        <w:rPr>
          <w:szCs w:val="22"/>
        </w:rPr>
      </w:pPr>
    </w:p>
    <w:p w14:paraId="31F902A4" w14:textId="77777777" w:rsidR="005F50CD" w:rsidRPr="00DD0275" w:rsidRDefault="005E731E" w:rsidP="00DD0275">
      <w:pPr>
        <w:ind w:right="-93"/>
      </w:pPr>
      <w:r w:rsidRPr="00DD0275">
        <w:rPr>
          <w:szCs w:val="22"/>
        </w:rPr>
        <w:t>Por otra parte,</w:t>
      </w:r>
      <w:r w:rsidR="005F50CD" w:rsidRPr="00DD0275">
        <w:rPr>
          <w:szCs w:val="22"/>
        </w:rPr>
        <w:t xml:space="preserve"> </w:t>
      </w:r>
      <w:r w:rsidR="005F50CD" w:rsidRPr="00DD0275">
        <w:t>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1467A1FF" w14:textId="77777777" w:rsidR="005F50CD" w:rsidRPr="00DD0275" w:rsidRDefault="005E731E" w:rsidP="00DD0275">
      <w:pPr>
        <w:pStyle w:val="Puesto"/>
        <w:ind w:left="851" w:right="822"/>
      </w:pPr>
      <w:r w:rsidRPr="00DD0275">
        <w:rPr>
          <w:b/>
        </w:rPr>
        <w:lastRenderedPageBreak/>
        <w:t>“</w:t>
      </w:r>
      <w:r w:rsidR="005F50CD" w:rsidRPr="00DD0275">
        <w:rPr>
          <w:b/>
        </w:rPr>
        <w:t>Artículo 18</w:t>
      </w:r>
      <w:r w:rsidR="005F50CD" w:rsidRPr="00DD0275">
        <w:t>. Los sujetos obligados deberán documentar todo acto que derive del ejercicio de sus facultades, competencias o funciones, considerando desde su origen la eventual publicidad y reutilización de la información que generen</w:t>
      </w:r>
      <w:r w:rsidRPr="00DD0275">
        <w:t>”</w:t>
      </w:r>
    </w:p>
    <w:p w14:paraId="66BE7EF0" w14:textId="77777777" w:rsidR="005F50CD" w:rsidRPr="00DD0275" w:rsidRDefault="005F50CD" w:rsidP="00DD0275">
      <w:pPr>
        <w:ind w:right="-93"/>
      </w:pPr>
    </w:p>
    <w:p w14:paraId="3518AC15" w14:textId="77777777" w:rsidR="005F50CD" w:rsidRPr="00DD0275" w:rsidRDefault="005F50CD" w:rsidP="00DD0275">
      <w:pPr>
        <w:spacing w:after="240"/>
        <w:ind w:right="-93"/>
      </w:pPr>
      <w:r w:rsidRPr="00DD0275">
        <w:t xml:space="preserve">Lo anterior toma relevancia, pues según Jarquín, Soledad (2019), en el “Diccionario de Transparencia y Acceso a la Información Pública” (p. 126 y 127), todos los </w:t>
      </w:r>
      <w:r w:rsidRPr="00DD0275">
        <w:rPr>
          <w:b/>
        </w:rPr>
        <w:t>SUJETOS OBLIGADOS</w:t>
      </w:r>
      <w:r w:rsidRPr="00DD0275">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A2687A6" w14:textId="77777777" w:rsidR="005F50CD" w:rsidRPr="00DD0275" w:rsidRDefault="005F50CD" w:rsidP="00DD0275">
      <w:pPr>
        <w:widowControl w:val="0"/>
        <w:spacing w:after="240"/>
      </w:pPr>
      <w:r w:rsidRPr="00DD0275">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3117D31A" w14:textId="77777777" w:rsidR="00364216" w:rsidRPr="00DD0275" w:rsidRDefault="00DF63D4" w:rsidP="00DD0275">
      <w:r w:rsidRPr="00DD0275">
        <w:t>Sirva de apoyo a lo anterior,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0A5B32" w14:textId="77777777" w:rsidR="00EF392F" w:rsidRPr="00DD0275" w:rsidRDefault="00EF392F" w:rsidP="00DD0275"/>
    <w:p w14:paraId="7A597A55" w14:textId="77777777" w:rsidR="00364216" w:rsidRPr="00DD0275" w:rsidRDefault="00DF63D4" w:rsidP="00DD0275">
      <w:r w:rsidRPr="00DD0275">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DD0275">
        <w:rPr>
          <w:b/>
        </w:rPr>
        <w:t>EL SUJETO OBLIGADO</w:t>
      </w:r>
      <w:r w:rsidRPr="00DD0275">
        <w:t xml:space="preserve"> la generó o porque como parte del ejercicio de sus funciones la recibió y por consiguiente, la administra y posee.</w:t>
      </w:r>
    </w:p>
    <w:p w14:paraId="68CAC165" w14:textId="09E5C186" w:rsidR="00364216" w:rsidRPr="00DD0275" w:rsidRDefault="00DF63D4" w:rsidP="00DD0275">
      <w:pPr>
        <w:tabs>
          <w:tab w:val="left" w:pos="2834"/>
          <w:tab w:val="right" w:pos="8838"/>
        </w:tabs>
        <w:ind w:left="-108" w:right="-105"/>
      </w:pPr>
      <w:r w:rsidRPr="00DD0275">
        <w:lastRenderedPageBreak/>
        <w:t xml:space="preserve">Llegados a este punto, se colige que </w:t>
      </w:r>
      <w:r w:rsidRPr="00DD0275">
        <w:rPr>
          <w:b/>
        </w:rPr>
        <w:t xml:space="preserve">EL SUJETO OBLIGADO </w:t>
      </w:r>
      <w:r w:rsidRPr="00DD0275">
        <w:t xml:space="preserve">no colmo con el derecho de acceso a la información ejercido por </w:t>
      </w:r>
      <w:r w:rsidRPr="00DD0275">
        <w:rPr>
          <w:b/>
        </w:rPr>
        <w:t>LA PARTE RECURRENTE</w:t>
      </w:r>
      <w:r w:rsidRPr="00DD0275">
        <w:t>, por lo que se estima prudent</w:t>
      </w:r>
      <w:r w:rsidR="00565706" w:rsidRPr="00DD0275">
        <w:t xml:space="preserve">e ordenar </w:t>
      </w:r>
      <w:r w:rsidR="00EF392F" w:rsidRPr="00DD0275">
        <w:t xml:space="preserve">previa búsqueda exhaustiva, el convenio suscrito entre la Secretaría de Educación, Ciencia, Tecnología e Innovación y el Fondo de Cultura Económica </w:t>
      </w:r>
      <w:r w:rsidR="00544201" w:rsidRPr="00DD0275">
        <w:t>o los documentos</w:t>
      </w:r>
      <w:r w:rsidR="00CC2BDE" w:rsidRPr="00DD0275">
        <w:t xml:space="preserve"> donde conste</w:t>
      </w:r>
      <w:r w:rsidR="00EF392F" w:rsidRPr="00DD0275">
        <w:t xml:space="preserve"> llevar a cabo el </w:t>
      </w:r>
      <w:r w:rsidR="004F6022" w:rsidRPr="00DD0275">
        <w:t>programa L</w:t>
      </w:r>
      <w:r w:rsidR="00544201" w:rsidRPr="00DD0275">
        <w:t>ibrobús, al veinte de noviembre de dos mil veinticuatro.</w:t>
      </w:r>
    </w:p>
    <w:p w14:paraId="456A24B2" w14:textId="77777777" w:rsidR="00B21E12" w:rsidRPr="00DD0275" w:rsidRDefault="00B21E12" w:rsidP="00DD0275">
      <w:pPr>
        <w:tabs>
          <w:tab w:val="left" w:pos="2834"/>
          <w:tab w:val="right" w:pos="8838"/>
        </w:tabs>
        <w:ind w:left="-108" w:right="-105"/>
      </w:pPr>
    </w:p>
    <w:p w14:paraId="140E94D0" w14:textId="77777777" w:rsidR="00364216" w:rsidRPr="00DD0275" w:rsidRDefault="00DF63D4" w:rsidP="00DD0275">
      <w:pPr>
        <w:pStyle w:val="Ttulo3"/>
        <w:spacing w:line="360" w:lineRule="auto"/>
      </w:pPr>
      <w:bookmarkStart w:id="30" w:name="_Toc188995073"/>
      <w:r w:rsidRPr="00DD0275">
        <w:t>d) Versión pública.</w:t>
      </w:r>
      <w:bookmarkEnd w:id="30"/>
    </w:p>
    <w:p w14:paraId="0E6FA25E" w14:textId="77777777" w:rsidR="00364216" w:rsidRPr="00DD0275" w:rsidRDefault="00DF63D4" w:rsidP="00DD0275">
      <w:r w:rsidRPr="00DD0275">
        <w:t xml:space="preserve">Para el caso de que el o los documentos de los cuales se ordena su entrega contengan datos personales susceptibles de ser testados, deberán ser entregados en </w:t>
      </w:r>
      <w:r w:rsidRPr="00DD0275">
        <w:rPr>
          <w:b/>
        </w:rPr>
        <w:t>versión pública</w:t>
      </w:r>
      <w:r w:rsidRPr="00DD0275">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BB4A977" w14:textId="77777777" w:rsidR="00364216" w:rsidRPr="00DD0275" w:rsidRDefault="00364216" w:rsidP="00DD0275"/>
    <w:p w14:paraId="0CD638B6" w14:textId="77777777" w:rsidR="00364216" w:rsidRPr="00DD0275" w:rsidRDefault="00DF63D4" w:rsidP="00DD0275">
      <w:r w:rsidRPr="00DD0275">
        <w:t>A este respecto, los artículos 3, fracciones IX, XX, XXI y XLV; 51 y 52 de la Ley de Transparencia y Acceso a la Información Pública del Estado de México y Municipios establecen:</w:t>
      </w:r>
    </w:p>
    <w:p w14:paraId="114A68F9" w14:textId="77777777" w:rsidR="00364216" w:rsidRPr="00DD0275" w:rsidRDefault="00364216" w:rsidP="00DD0275"/>
    <w:p w14:paraId="6EA9DD8A" w14:textId="77777777" w:rsidR="00364216" w:rsidRPr="00DD0275" w:rsidRDefault="00DF63D4" w:rsidP="00DD0275">
      <w:pPr>
        <w:pStyle w:val="Puesto"/>
        <w:tabs>
          <w:tab w:val="right" w:pos="851"/>
        </w:tabs>
        <w:spacing w:line="360" w:lineRule="auto"/>
        <w:ind w:left="851" w:right="822"/>
      </w:pPr>
      <w:r w:rsidRPr="00DD0275">
        <w:rPr>
          <w:b/>
        </w:rPr>
        <w:t xml:space="preserve">“Artículo 3. </w:t>
      </w:r>
      <w:r w:rsidRPr="00DD0275">
        <w:t xml:space="preserve">Para los efectos de la presente Ley se entenderá por: </w:t>
      </w:r>
    </w:p>
    <w:p w14:paraId="05A4E31C" w14:textId="77777777" w:rsidR="00364216" w:rsidRPr="00DD0275" w:rsidRDefault="00DF63D4" w:rsidP="00DD0275">
      <w:pPr>
        <w:pStyle w:val="Puesto"/>
        <w:tabs>
          <w:tab w:val="right" w:pos="851"/>
        </w:tabs>
        <w:spacing w:line="360" w:lineRule="auto"/>
        <w:ind w:left="851" w:right="822"/>
      </w:pPr>
      <w:r w:rsidRPr="00DD0275">
        <w:rPr>
          <w:b/>
        </w:rPr>
        <w:t>IX.</w:t>
      </w:r>
      <w:r w:rsidRPr="00DD0275">
        <w:t xml:space="preserve"> </w:t>
      </w:r>
      <w:r w:rsidRPr="00DD0275">
        <w:rPr>
          <w:b/>
        </w:rPr>
        <w:t xml:space="preserve">Datos personales: </w:t>
      </w:r>
      <w:r w:rsidRPr="00DD0275">
        <w:t xml:space="preserve">La información concerniente a una persona, identificada o identificable según lo dispuesto por la Ley de Protección de Datos Personales del Estado de México; </w:t>
      </w:r>
    </w:p>
    <w:p w14:paraId="21A952E9" w14:textId="77777777" w:rsidR="00364216" w:rsidRPr="00DD0275" w:rsidRDefault="00364216" w:rsidP="00DD0275">
      <w:pPr>
        <w:tabs>
          <w:tab w:val="right" w:pos="851"/>
        </w:tabs>
        <w:ind w:left="851" w:right="822"/>
      </w:pPr>
    </w:p>
    <w:p w14:paraId="77DE6EC9" w14:textId="77777777" w:rsidR="00364216" w:rsidRPr="00DD0275" w:rsidRDefault="00DF63D4" w:rsidP="00DD0275">
      <w:pPr>
        <w:pStyle w:val="Puesto"/>
        <w:tabs>
          <w:tab w:val="right" w:pos="851"/>
        </w:tabs>
        <w:spacing w:line="360" w:lineRule="auto"/>
        <w:ind w:left="851" w:right="822"/>
      </w:pPr>
      <w:r w:rsidRPr="00DD0275">
        <w:rPr>
          <w:b/>
        </w:rPr>
        <w:lastRenderedPageBreak/>
        <w:t>XX.</w:t>
      </w:r>
      <w:r w:rsidRPr="00DD0275">
        <w:t xml:space="preserve"> </w:t>
      </w:r>
      <w:r w:rsidRPr="00DD0275">
        <w:rPr>
          <w:b/>
        </w:rPr>
        <w:t>Información clasificada:</w:t>
      </w:r>
      <w:r w:rsidRPr="00DD0275">
        <w:t xml:space="preserve"> Aquella considerada por la presente Ley como reservada o confidencial; </w:t>
      </w:r>
    </w:p>
    <w:p w14:paraId="2B4D136D" w14:textId="77777777" w:rsidR="00364216" w:rsidRPr="00DD0275" w:rsidRDefault="00364216" w:rsidP="00DD0275">
      <w:pPr>
        <w:tabs>
          <w:tab w:val="right" w:pos="851"/>
        </w:tabs>
        <w:ind w:left="851" w:right="822"/>
      </w:pPr>
    </w:p>
    <w:p w14:paraId="46EF008F" w14:textId="77777777" w:rsidR="00364216" w:rsidRPr="00DD0275" w:rsidRDefault="00DF63D4" w:rsidP="00DD0275">
      <w:pPr>
        <w:pStyle w:val="Puesto"/>
        <w:tabs>
          <w:tab w:val="right" w:pos="851"/>
        </w:tabs>
        <w:spacing w:line="360" w:lineRule="auto"/>
        <w:ind w:left="851" w:right="822"/>
      </w:pPr>
      <w:r w:rsidRPr="00DD0275">
        <w:rPr>
          <w:b/>
        </w:rPr>
        <w:t>XXI.</w:t>
      </w:r>
      <w:r w:rsidRPr="00DD0275">
        <w:t xml:space="preserve"> </w:t>
      </w:r>
      <w:r w:rsidRPr="00DD0275">
        <w:rPr>
          <w:b/>
        </w:rPr>
        <w:t>Información confidencial</w:t>
      </w:r>
      <w:r w:rsidRPr="00DD027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9F53E1F" w14:textId="77777777" w:rsidR="00364216" w:rsidRPr="00DD0275" w:rsidRDefault="00364216" w:rsidP="00DD0275">
      <w:pPr>
        <w:tabs>
          <w:tab w:val="right" w:pos="851"/>
        </w:tabs>
        <w:ind w:left="851" w:right="822"/>
      </w:pPr>
    </w:p>
    <w:p w14:paraId="305D12BD" w14:textId="77777777" w:rsidR="00364216" w:rsidRPr="00DD0275" w:rsidRDefault="00DF63D4" w:rsidP="00DD0275">
      <w:pPr>
        <w:pStyle w:val="Puesto"/>
        <w:tabs>
          <w:tab w:val="right" w:pos="851"/>
        </w:tabs>
        <w:spacing w:line="360" w:lineRule="auto"/>
        <w:ind w:left="851" w:right="822"/>
      </w:pPr>
      <w:r w:rsidRPr="00DD0275">
        <w:rPr>
          <w:b/>
        </w:rPr>
        <w:t>XLV. Versión pública:</w:t>
      </w:r>
      <w:r w:rsidRPr="00DD0275">
        <w:t xml:space="preserve"> Documento en el que se elimine, suprime o borra la información clasificada como reservada o confidencial para permitir su acceso. </w:t>
      </w:r>
    </w:p>
    <w:p w14:paraId="7DA4B094" w14:textId="77777777" w:rsidR="00364216" w:rsidRPr="00DD0275" w:rsidRDefault="00364216" w:rsidP="00DD0275">
      <w:pPr>
        <w:tabs>
          <w:tab w:val="right" w:pos="851"/>
        </w:tabs>
        <w:ind w:left="851" w:right="822"/>
      </w:pPr>
    </w:p>
    <w:p w14:paraId="32170864" w14:textId="77777777" w:rsidR="00364216" w:rsidRPr="00DD0275" w:rsidRDefault="00DF63D4" w:rsidP="00DD0275">
      <w:pPr>
        <w:pStyle w:val="Puesto"/>
        <w:tabs>
          <w:tab w:val="right" w:pos="851"/>
        </w:tabs>
        <w:spacing w:line="360" w:lineRule="auto"/>
        <w:ind w:left="851" w:right="822"/>
      </w:pPr>
      <w:r w:rsidRPr="00DD0275">
        <w:rPr>
          <w:b/>
        </w:rPr>
        <w:t>Artículo 51.</w:t>
      </w:r>
      <w:r w:rsidRPr="00DD0275">
        <w:t xml:space="preserve"> Los sujetos obligados designaran a un responsable para atender la Unidad de Transparencia, quien fungirá como enlace entre éstos y los solicitantes. Dicha Unidad será la encargada de tramitar internamente la solicitud de información </w:t>
      </w:r>
      <w:r w:rsidRPr="00DD0275">
        <w:rPr>
          <w:b/>
        </w:rPr>
        <w:t xml:space="preserve">y tendrá la responsabilidad de verificar en cada caso que la misma no sea confidencial o reservada. </w:t>
      </w:r>
      <w:r w:rsidRPr="00DD0275">
        <w:t>Dicha Unidad contará con las facultades internas necesarias para gestionar la atención a las solicitudes de información en los términos de la Ley General y la presente Ley.</w:t>
      </w:r>
    </w:p>
    <w:p w14:paraId="38A9AA16" w14:textId="77777777" w:rsidR="00364216" w:rsidRPr="00DD0275" w:rsidRDefault="00364216" w:rsidP="00DD0275">
      <w:pPr>
        <w:tabs>
          <w:tab w:val="right" w:pos="851"/>
        </w:tabs>
        <w:ind w:left="851" w:right="822"/>
      </w:pPr>
    </w:p>
    <w:p w14:paraId="5FEEEBF3" w14:textId="77777777" w:rsidR="00364216" w:rsidRPr="00DD0275" w:rsidRDefault="00DF63D4" w:rsidP="00DD0275">
      <w:pPr>
        <w:pStyle w:val="Puesto"/>
        <w:tabs>
          <w:tab w:val="right" w:pos="851"/>
        </w:tabs>
        <w:spacing w:line="360" w:lineRule="auto"/>
        <w:ind w:left="851" w:right="822"/>
      </w:pPr>
      <w:r w:rsidRPr="00DD0275">
        <w:rPr>
          <w:b/>
        </w:rPr>
        <w:t>Artículo 52.</w:t>
      </w:r>
      <w:r w:rsidRPr="00DD0275">
        <w:t xml:space="preserve"> Las solicitudes de acceso a la información y las respuestas que se les dé, incluyendo, en su caso, </w:t>
      </w:r>
      <w:r w:rsidRPr="00DD0275">
        <w:rPr>
          <w:u w:val="single"/>
        </w:rPr>
        <w:t>la información entregada, así como las resoluciones a los recursos que en su caso se promuevan serán públicas, y de ser el caso que contenga datos personales que deban ser protegidos se podrá dar su acceso en su versión pública</w:t>
      </w:r>
      <w:r w:rsidRPr="00DD0275">
        <w:t xml:space="preserve">, siempre y cuando la resolución de referencia se someta a un proceso de disociación, es decir, no haga identificable al titular de tales datos personales.” </w:t>
      </w:r>
      <w:r w:rsidRPr="00DD0275">
        <w:rPr>
          <w:i w:val="0"/>
        </w:rPr>
        <w:t>(Énfasis añadido)</w:t>
      </w:r>
    </w:p>
    <w:p w14:paraId="5B9C9419" w14:textId="77777777" w:rsidR="00364216" w:rsidRPr="00DD0275" w:rsidRDefault="00DF63D4" w:rsidP="00DD0275">
      <w:r w:rsidRPr="00DD0275">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0EA65EA" w14:textId="77777777" w:rsidR="00364216" w:rsidRPr="00DD0275" w:rsidRDefault="00364216" w:rsidP="00DD0275"/>
    <w:p w14:paraId="5B548BE3" w14:textId="77777777" w:rsidR="00364216" w:rsidRPr="00DD0275" w:rsidRDefault="00DF63D4" w:rsidP="00DD0275">
      <w:pPr>
        <w:pStyle w:val="Puesto"/>
        <w:ind w:left="851" w:right="822"/>
      </w:pPr>
      <w:r w:rsidRPr="00DD0275">
        <w:rPr>
          <w:b/>
        </w:rPr>
        <w:t>“Artículo 22.</w:t>
      </w:r>
      <w:r w:rsidRPr="00DD0275">
        <w:t xml:space="preserve"> Todo tratamiento de datos personales que efectúe el responsable deberá estar justificado por finalidades concretas, lícitas, explícitas y legítimas, relacionadas con las atribuciones que la normatividad aplicable les confiera. </w:t>
      </w:r>
    </w:p>
    <w:p w14:paraId="5587610D" w14:textId="77777777" w:rsidR="00364216" w:rsidRPr="00DD0275" w:rsidRDefault="00364216" w:rsidP="00DD0275">
      <w:pPr>
        <w:spacing w:line="240" w:lineRule="auto"/>
        <w:ind w:left="851" w:right="822"/>
      </w:pPr>
    </w:p>
    <w:p w14:paraId="45A3048B" w14:textId="77777777" w:rsidR="00364216" w:rsidRPr="00DD0275" w:rsidRDefault="00DF63D4" w:rsidP="00DD0275">
      <w:pPr>
        <w:pStyle w:val="Puesto"/>
        <w:ind w:left="851" w:right="822"/>
      </w:pPr>
      <w:r w:rsidRPr="00DD0275">
        <w:rPr>
          <w:b/>
        </w:rPr>
        <w:t>Artículo 38.</w:t>
      </w:r>
      <w:r w:rsidRPr="00DD0275">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D0275">
        <w:rPr>
          <w:b/>
        </w:rPr>
        <w:t>”</w:t>
      </w:r>
      <w:r w:rsidRPr="00DD0275">
        <w:t xml:space="preserve"> </w:t>
      </w:r>
    </w:p>
    <w:p w14:paraId="19F213A7" w14:textId="77777777" w:rsidR="00364216" w:rsidRPr="00DD0275" w:rsidRDefault="00364216" w:rsidP="00DD0275">
      <w:pPr>
        <w:rPr>
          <w:i/>
        </w:rPr>
      </w:pPr>
    </w:p>
    <w:p w14:paraId="76E8A842" w14:textId="77777777" w:rsidR="00364216" w:rsidRPr="00DD0275" w:rsidRDefault="00DF63D4" w:rsidP="00DD0275">
      <w:r w:rsidRPr="00DD027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68BEDD4" w14:textId="69E4C8AC" w:rsidR="00364216" w:rsidRPr="00DD0275" w:rsidRDefault="00364216" w:rsidP="00DD0275"/>
    <w:p w14:paraId="08F36B8B" w14:textId="77777777" w:rsidR="00850643" w:rsidRPr="00DD0275" w:rsidRDefault="00850643" w:rsidP="00DD0275"/>
    <w:p w14:paraId="512FAF9D" w14:textId="77777777" w:rsidR="00364216" w:rsidRPr="00DD0275" w:rsidRDefault="00DF63D4" w:rsidP="00DD0275">
      <w:r w:rsidRPr="00DD0275">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D0275">
        <w:rPr>
          <w:b/>
        </w:rPr>
        <w:t>EL SUJETO OBLIGADO,</w:t>
      </w:r>
      <w:r w:rsidRPr="00DD0275">
        <w:t xml:space="preserve"> por lo que, todo dato personal susceptible de clasificación debe ser protegido.</w:t>
      </w:r>
    </w:p>
    <w:p w14:paraId="2D70EC75" w14:textId="77777777" w:rsidR="00364216" w:rsidRPr="00DD0275" w:rsidRDefault="00364216" w:rsidP="00DD0275"/>
    <w:p w14:paraId="602C16D9" w14:textId="77777777" w:rsidR="00364216" w:rsidRPr="00DD0275" w:rsidRDefault="00DF63D4" w:rsidP="00DD0275">
      <w:r w:rsidRPr="00DD027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6757493" w14:textId="77777777" w:rsidR="00364216" w:rsidRPr="00DD0275" w:rsidRDefault="00364216" w:rsidP="00DD0275"/>
    <w:p w14:paraId="3305FAE7" w14:textId="77777777" w:rsidR="00364216" w:rsidRPr="00DD0275" w:rsidRDefault="00DF63D4" w:rsidP="00DD0275">
      <w:r w:rsidRPr="00DD027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7773F0C" w14:textId="77777777" w:rsidR="00364216" w:rsidRPr="00DD0275" w:rsidRDefault="00364216" w:rsidP="00DD0275"/>
    <w:p w14:paraId="04BA5BA5" w14:textId="77777777" w:rsidR="00364216" w:rsidRPr="00DD0275" w:rsidRDefault="00DF63D4" w:rsidP="00DD0275">
      <w:pPr>
        <w:spacing w:line="240" w:lineRule="auto"/>
        <w:ind w:left="851" w:right="822"/>
        <w:jc w:val="center"/>
        <w:rPr>
          <w:b/>
          <w:i/>
        </w:rPr>
      </w:pPr>
      <w:r w:rsidRPr="00DD0275">
        <w:rPr>
          <w:b/>
          <w:i/>
        </w:rPr>
        <w:t>Ley de Transparencia y Acceso a la Información Pública del Estado de México y Municipios</w:t>
      </w:r>
    </w:p>
    <w:p w14:paraId="7C5A89D3" w14:textId="77777777" w:rsidR="00364216" w:rsidRPr="00DD0275" w:rsidRDefault="00364216" w:rsidP="00DD0275">
      <w:pPr>
        <w:spacing w:line="240" w:lineRule="auto"/>
        <w:ind w:left="851" w:right="822"/>
      </w:pPr>
    </w:p>
    <w:p w14:paraId="38666F65" w14:textId="77777777" w:rsidR="00364216" w:rsidRPr="00DD0275" w:rsidRDefault="00DF63D4" w:rsidP="00DD0275">
      <w:pPr>
        <w:pStyle w:val="Puesto"/>
        <w:ind w:left="851" w:right="822"/>
      </w:pPr>
      <w:r w:rsidRPr="00DD0275">
        <w:rPr>
          <w:b/>
        </w:rPr>
        <w:t xml:space="preserve">“Artículo 49. </w:t>
      </w:r>
      <w:r w:rsidRPr="00DD0275">
        <w:t>Los Comités de Transparencia tendrán las siguientes atribuciones:</w:t>
      </w:r>
    </w:p>
    <w:p w14:paraId="4CCC4664" w14:textId="77777777" w:rsidR="00364216" w:rsidRPr="00DD0275" w:rsidRDefault="00DF63D4" w:rsidP="00DD0275">
      <w:pPr>
        <w:pStyle w:val="Puesto"/>
        <w:ind w:left="851" w:right="822"/>
      </w:pPr>
      <w:r w:rsidRPr="00DD0275">
        <w:rPr>
          <w:b/>
        </w:rPr>
        <w:t>VIII.</w:t>
      </w:r>
      <w:r w:rsidRPr="00DD0275">
        <w:t xml:space="preserve"> Aprobar, modificar o revocar la clasificación de la información;</w:t>
      </w:r>
    </w:p>
    <w:p w14:paraId="53B535DB" w14:textId="77777777" w:rsidR="00364216" w:rsidRPr="00DD0275" w:rsidRDefault="00364216" w:rsidP="00DD0275">
      <w:pPr>
        <w:spacing w:line="240" w:lineRule="auto"/>
        <w:ind w:left="851" w:right="822"/>
      </w:pPr>
    </w:p>
    <w:p w14:paraId="69DFEFFE" w14:textId="77777777" w:rsidR="00364216" w:rsidRPr="00DD0275" w:rsidRDefault="00DF63D4" w:rsidP="00DD0275">
      <w:pPr>
        <w:pStyle w:val="Puesto"/>
        <w:ind w:left="851" w:right="822"/>
      </w:pPr>
      <w:r w:rsidRPr="00DD0275">
        <w:rPr>
          <w:b/>
        </w:rPr>
        <w:lastRenderedPageBreak/>
        <w:t>Artículo 132.</w:t>
      </w:r>
      <w:r w:rsidRPr="00DD0275">
        <w:t xml:space="preserve"> La clasificación de la información se llevará a cabo en el momento en que:</w:t>
      </w:r>
    </w:p>
    <w:p w14:paraId="4F06D085" w14:textId="77777777" w:rsidR="00364216" w:rsidRPr="00DD0275" w:rsidRDefault="00DF63D4" w:rsidP="00DD0275">
      <w:pPr>
        <w:pStyle w:val="Puesto"/>
        <w:ind w:left="851" w:right="822"/>
      </w:pPr>
      <w:r w:rsidRPr="00DD0275">
        <w:rPr>
          <w:b/>
        </w:rPr>
        <w:t>I.</w:t>
      </w:r>
      <w:r w:rsidRPr="00DD0275">
        <w:t xml:space="preserve"> Se reciba una solicitud de acceso a la información;</w:t>
      </w:r>
    </w:p>
    <w:p w14:paraId="537A51B6" w14:textId="77777777" w:rsidR="00364216" w:rsidRPr="00DD0275" w:rsidRDefault="00DF63D4" w:rsidP="00DD0275">
      <w:pPr>
        <w:pStyle w:val="Puesto"/>
        <w:ind w:left="851" w:right="822"/>
      </w:pPr>
      <w:r w:rsidRPr="00DD0275">
        <w:rPr>
          <w:b/>
        </w:rPr>
        <w:t>II.</w:t>
      </w:r>
      <w:r w:rsidRPr="00DD0275">
        <w:t xml:space="preserve"> Se determine mediante resolución de autoridad competente; o</w:t>
      </w:r>
    </w:p>
    <w:p w14:paraId="169D9354" w14:textId="77777777" w:rsidR="00364216" w:rsidRPr="00DD0275" w:rsidRDefault="00DF63D4" w:rsidP="00DD0275">
      <w:pPr>
        <w:pStyle w:val="Puesto"/>
        <w:ind w:left="851" w:right="822"/>
        <w:rPr>
          <w:b/>
        </w:rPr>
      </w:pPr>
      <w:r w:rsidRPr="00DD0275">
        <w:rPr>
          <w:b/>
        </w:rPr>
        <w:t>III.</w:t>
      </w:r>
      <w:r w:rsidRPr="00DD0275">
        <w:t xml:space="preserve"> Se generen versiones públicas para dar cumplimiento a las obligaciones de transparencia previstas en esta Ley.</w:t>
      </w:r>
      <w:r w:rsidRPr="00DD0275">
        <w:rPr>
          <w:b/>
        </w:rPr>
        <w:t>”</w:t>
      </w:r>
    </w:p>
    <w:p w14:paraId="3629B9AF" w14:textId="77777777" w:rsidR="00364216" w:rsidRPr="00DD0275" w:rsidRDefault="00364216" w:rsidP="00DD0275">
      <w:pPr>
        <w:spacing w:line="240" w:lineRule="auto"/>
        <w:ind w:left="851" w:right="822"/>
      </w:pPr>
    </w:p>
    <w:p w14:paraId="79C542F1" w14:textId="77777777" w:rsidR="00364216" w:rsidRPr="00DD0275" w:rsidRDefault="00DF63D4" w:rsidP="00DD0275">
      <w:pPr>
        <w:pStyle w:val="Puesto"/>
        <w:ind w:left="851" w:right="822"/>
      </w:pPr>
      <w:r w:rsidRPr="00DD0275">
        <w:rPr>
          <w:b/>
        </w:rPr>
        <w:t>“Segundo. -</w:t>
      </w:r>
      <w:r w:rsidRPr="00DD0275">
        <w:t xml:space="preserve"> Para efectos de los presentes Lineamientos Generales, se entenderá por:</w:t>
      </w:r>
    </w:p>
    <w:p w14:paraId="1FA6059F" w14:textId="77777777" w:rsidR="00364216" w:rsidRPr="00DD0275" w:rsidRDefault="00DF63D4" w:rsidP="00DD0275">
      <w:pPr>
        <w:pStyle w:val="Puesto"/>
        <w:ind w:left="851" w:right="822"/>
      </w:pPr>
      <w:r w:rsidRPr="00DD0275">
        <w:rPr>
          <w:b/>
        </w:rPr>
        <w:t>XVIII.</w:t>
      </w:r>
      <w:r w:rsidRPr="00DD0275">
        <w:t xml:space="preserve">  </w:t>
      </w:r>
      <w:r w:rsidRPr="00DD0275">
        <w:rPr>
          <w:b/>
        </w:rPr>
        <w:t>Versión pública:</w:t>
      </w:r>
      <w:r w:rsidRPr="00DD027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F327828" w14:textId="77777777" w:rsidR="00364216" w:rsidRPr="00DD0275" w:rsidRDefault="00364216" w:rsidP="00DD0275">
      <w:pPr>
        <w:pStyle w:val="Puesto"/>
        <w:ind w:left="851" w:right="822" w:firstLine="567"/>
      </w:pPr>
    </w:p>
    <w:p w14:paraId="0E3876BE" w14:textId="77777777" w:rsidR="00364216" w:rsidRPr="00DD0275" w:rsidRDefault="00DF63D4" w:rsidP="00DD0275">
      <w:pPr>
        <w:pStyle w:val="Puesto"/>
        <w:ind w:left="851" w:right="822"/>
        <w:rPr>
          <w:b/>
        </w:rPr>
      </w:pPr>
      <w:r w:rsidRPr="00DD0275">
        <w:rPr>
          <w:b/>
        </w:rPr>
        <w:t>Lineamientos Generales en materia de Clasificación y Desclasificación de la Información</w:t>
      </w:r>
    </w:p>
    <w:p w14:paraId="27301331" w14:textId="77777777" w:rsidR="00364216" w:rsidRPr="00DD0275" w:rsidRDefault="00364216" w:rsidP="00DD0275">
      <w:pPr>
        <w:pStyle w:val="Puesto"/>
        <w:ind w:left="851" w:right="822" w:firstLine="567"/>
      </w:pPr>
    </w:p>
    <w:p w14:paraId="7A5D132B" w14:textId="77777777" w:rsidR="00364216" w:rsidRPr="00DD0275" w:rsidRDefault="00DF63D4" w:rsidP="00DD0275">
      <w:pPr>
        <w:pStyle w:val="Puesto"/>
        <w:ind w:left="851" w:right="822"/>
      </w:pPr>
      <w:r w:rsidRPr="00DD0275">
        <w:rPr>
          <w:b/>
        </w:rPr>
        <w:t>Cuarto.</w:t>
      </w:r>
      <w:r w:rsidRPr="00DD027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FB546B0" w14:textId="77777777" w:rsidR="00364216" w:rsidRPr="00DD0275" w:rsidRDefault="00DF63D4" w:rsidP="00DD0275">
      <w:pPr>
        <w:pStyle w:val="Puesto"/>
        <w:ind w:left="851" w:right="822"/>
      </w:pPr>
      <w:r w:rsidRPr="00DD0275">
        <w:t>Los sujetos obligados deberán aplicar, de manera estricta, las excepciones al derecho de acceso a la información y sólo podrán invocarlas cuando acrediten su procedencia.</w:t>
      </w:r>
    </w:p>
    <w:p w14:paraId="4865C7B2" w14:textId="77777777" w:rsidR="00364216" w:rsidRPr="00DD0275" w:rsidRDefault="00364216" w:rsidP="00DD0275">
      <w:pPr>
        <w:spacing w:line="240" w:lineRule="auto"/>
        <w:ind w:left="851" w:right="822"/>
      </w:pPr>
    </w:p>
    <w:p w14:paraId="03AAD7E0" w14:textId="77777777" w:rsidR="00364216" w:rsidRPr="00DD0275" w:rsidRDefault="00DF63D4" w:rsidP="00DD0275">
      <w:pPr>
        <w:pStyle w:val="Puesto"/>
        <w:ind w:left="851" w:right="822"/>
      </w:pPr>
      <w:r w:rsidRPr="00DD0275">
        <w:rPr>
          <w:b/>
        </w:rPr>
        <w:t>Quinto.</w:t>
      </w:r>
      <w:r w:rsidRPr="00DD027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C28688B" w14:textId="77777777" w:rsidR="00364216" w:rsidRPr="00DD0275" w:rsidRDefault="00364216" w:rsidP="00DD0275">
      <w:pPr>
        <w:spacing w:line="240" w:lineRule="auto"/>
        <w:ind w:left="851" w:right="822"/>
      </w:pPr>
    </w:p>
    <w:p w14:paraId="453F70DE" w14:textId="77777777" w:rsidR="00364216" w:rsidRPr="00DD0275" w:rsidRDefault="00DF63D4" w:rsidP="00DD0275">
      <w:pPr>
        <w:pStyle w:val="Puesto"/>
        <w:ind w:left="851" w:right="822"/>
      </w:pPr>
      <w:r w:rsidRPr="00DD0275">
        <w:rPr>
          <w:b/>
        </w:rPr>
        <w:t>Sexto.</w:t>
      </w:r>
      <w:r w:rsidRPr="00DD0275">
        <w:t xml:space="preserve"> Se deroga.</w:t>
      </w:r>
    </w:p>
    <w:p w14:paraId="2DD9BC5B" w14:textId="77777777" w:rsidR="00364216" w:rsidRPr="00DD0275" w:rsidRDefault="00364216" w:rsidP="00DD0275">
      <w:pPr>
        <w:spacing w:line="240" w:lineRule="auto"/>
        <w:ind w:left="851" w:right="822"/>
      </w:pPr>
    </w:p>
    <w:p w14:paraId="151BC262" w14:textId="77777777" w:rsidR="00364216" w:rsidRPr="00DD0275" w:rsidRDefault="00DF63D4" w:rsidP="00DD0275">
      <w:pPr>
        <w:pStyle w:val="Puesto"/>
        <w:ind w:left="851" w:right="822"/>
      </w:pPr>
      <w:r w:rsidRPr="00DD0275">
        <w:rPr>
          <w:b/>
        </w:rPr>
        <w:t>Séptimo.</w:t>
      </w:r>
      <w:r w:rsidRPr="00DD0275">
        <w:t xml:space="preserve"> La clasificación de la información se llevará a cabo en el momento en que:</w:t>
      </w:r>
    </w:p>
    <w:p w14:paraId="64FCDC7A" w14:textId="77777777" w:rsidR="00364216" w:rsidRPr="00DD0275" w:rsidRDefault="00DF63D4" w:rsidP="00DD0275">
      <w:pPr>
        <w:pStyle w:val="Puesto"/>
        <w:ind w:left="851" w:right="822"/>
      </w:pPr>
      <w:r w:rsidRPr="00DD0275">
        <w:rPr>
          <w:b/>
        </w:rPr>
        <w:t>I.</w:t>
      </w:r>
      <w:r w:rsidRPr="00DD0275">
        <w:t xml:space="preserve">        Se reciba una solicitud de acceso a la información;</w:t>
      </w:r>
    </w:p>
    <w:p w14:paraId="53A31AF9" w14:textId="77777777" w:rsidR="00364216" w:rsidRPr="00DD0275" w:rsidRDefault="00DF63D4" w:rsidP="00DD0275">
      <w:pPr>
        <w:pStyle w:val="Puesto"/>
        <w:ind w:left="851" w:right="822"/>
      </w:pPr>
      <w:r w:rsidRPr="00DD0275">
        <w:rPr>
          <w:b/>
        </w:rPr>
        <w:t>II.</w:t>
      </w:r>
      <w:r w:rsidRPr="00DD0275">
        <w:t xml:space="preserve">       Se determine mediante resolución del Comité de Transparencia, el órgano garante competente, o en cumplimiento a una sentencia del Poder Judicial; o</w:t>
      </w:r>
    </w:p>
    <w:p w14:paraId="334E9674" w14:textId="2302C052" w:rsidR="00364216" w:rsidRPr="00DD0275" w:rsidRDefault="00DF63D4" w:rsidP="00DD0275">
      <w:pPr>
        <w:pStyle w:val="Puesto"/>
        <w:ind w:left="851" w:right="822"/>
      </w:pPr>
      <w:r w:rsidRPr="00DD0275">
        <w:rPr>
          <w:b/>
        </w:rPr>
        <w:lastRenderedPageBreak/>
        <w:t>III.</w:t>
      </w:r>
      <w:r w:rsidRPr="00DD0275">
        <w:t xml:space="preserve">      Se generen versiones públicas para dar cumplimiento a las obligaciones de transparencia previstas en la Ley General, la Ley Federal y las correspondientes de las entidades federativas.</w:t>
      </w:r>
    </w:p>
    <w:p w14:paraId="3B98BC97" w14:textId="77777777" w:rsidR="00DD0275" w:rsidRPr="00DD0275" w:rsidRDefault="00DD0275" w:rsidP="00DD0275"/>
    <w:p w14:paraId="68EEAB5E" w14:textId="77777777" w:rsidR="00364216" w:rsidRPr="00DD0275" w:rsidRDefault="00DF63D4" w:rsidP="00DD0275">
      <w:pPr>
        <w:pStyle w:val="Puesto"/>
        <w:ind w:left="851" w:right="822"/>
      </w:pPr>
      <w:r w:rsidRPr="00DD0275">
        <w:t xml:space="preserve">Los titulares de las áreas deberán revisar la información requerida al momento de la recepción de una solicitud de acceso, para verificar, conforme a su naturaleza, si encuadra en una causal de reserva o de confidencialidad. </w:t>
      </w:r>
    </w:p>
    <w:p w14:paraId="27311D13" w14:textId="77777777" w:rsidR="00364216" w:rsidRPr="00DD0275" w:rsidRDefault="00364216" w:rsidP="00DD0275">
      <w:pPr>
        <w:spacing w:line="240" w:lineRule="auto"/>
        <w:ind w:left="851" w:right="822"/>
      </w:pPr>
    </w:p>
    <w:p w14:paraId="22353945" w14:textId="77777777" w:rsidR="00364216" w:rsidRPr="00DD0275" w:rsidRDefault="00DF63D4" w:rsidP="00DD0275">
      <w:pPr>
        <w:pStyle w:val="Puesto"/>
        <w:ind w:left="851" w:right="822"/>
      </w:pPr>
      <w:r w:rsidRPr="00DD0275">
        <w:rPr>
          <w:b/>
        </w:rPr>
        <w:t>Octavo.</w:t>
      </w:r>
      <w:r w:rsidRPr="00DD027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EE2DDF6" w14:textId="2E5F360C" w:rsidR="00364216" w:rsidRPr="00DD0275" w:rsidRDefault="00DF63D4" w:rsidP="00DD0275">
      <w:pPr>
        <w:pStyle w:val="Puesto"/>
        <w:ind w:left="851" w:right="822"/>
      </w:pPr>
      <w:r w:rsidRPr="00DD0275">
        <w:t>Para motivar la clasificación se deberán señalar las razones o circunstancias especiales que lo llevaron a concluir que el caso particular se ajusta al supuesto previsto por la norma legal invocada como fundamento.</w:t>
      </w:r>
    </w:p>
    <w:p w14:paraId="15A9446D" w14:textId="77777777" w:rsidR="00DD0275" w:rsidRPr="00DD0275" w:rsidRDefault="00DD0275" w:rsidP="00DD0275"/>
    <w:p w14:paraId="106A14AA" w14:textId="77777777" w:rsidR="00364216" w:rsidRPr="00DD0275" w:rsidRDefault="00DF63D4" w:rsidP="00DD0275">
      <w:pPr>
        <w:pStyle w:val="Puesto"/>
        <w:ind w:left="851" w:right="822"/>
      </w:pPr>
      <w:r w:rsidRPr="00DD027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0A77F9E" w14:textId="77777777" w:rsidR="00364216" w:rsidRPr="00DD0275" w:rsidRDefault="00364216" w:rsidP="00DD0275">
      <w:pPr>
        <w:spacing w:line="240" w:lineRule="auto"/>
        <w:ind w:left="851" w:right="822"/>
      </w:pPr>
    </w:p>
    <w:p w14:paraId="44D7C3A3" w14:textId="77777777" w:rsidR="00364216" w:rsidRPr="00DD0275" w:rsidRDefault="00DF63D4" w:rsidP="00DD0275">
      <w:pPr>
        <w:pStyle w:val="Puesto"/>
        <w:ind w:left="851" w:right="822"/>
      </w:pPr>
      <w:r w:rsidRPr="00DD0275">
        <w:rPr>
          <w:b/>
        </w:rPr>
        <w:t>Noveno.</w:t>
      </w:r>
      <w:r w:rsidRPr="00DD027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4792BFE" w14:textId="77777777" w:rsidR="00364216" w:rsidRPr="00DD0275" w:rsidRDefault="00364216" w:rsidP="00DD0275">
      <w:pPr>
        <w:spacing w:line="240" w:lineRule="auto"/>
        <w:ind w:left="851" w:right="822"/>
      </w:pPr>
    </w:p>
    <w:p w14:paraId="579978B4" w14:textId="77777777" w:rsidR="00364216" w:rsidRPr="00DD0275" w:rsidRDefault="00DF63D4" w:rsidP="00DD0275">
      <w:pPr>
        <w:pStyle w:val="Puesto"/>
        <w:ind w:left="851" w:right="822"/>
      </w:pPr>
      <w:r w:rsidRPr="00DD0275">
        <w:rPr>
          <w:b/>
        </w:rPr>
        <w:t>Décimo.</w:t>
      </w:r>
      <w:r w:rsidRPr="00DD027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5B86B88" w14:textId="11233DD2" w:rsidR="00364216" w:rsidRPr="00DD0275" w:rsidRDefault="00DF63D4" w:rsidP="00DD0275">
      <w:pPr>
        <w:pStyle w:val="Puesto"/>
        <w:ind w:left="851" w:right="822"/>
      </w:pPr>
      <w:r w:rsidRPr="00DD0275">
        <w:t>En ausencia de los titulares de las áreas, la información será clasificada o desclasificada por la persona que lo supla, en términos de la normativa que rija la actuación del sujeto obligado.</w:t>
      </w:r>
    </w:p>
    <w:p w14:paraId="1007590A" w14:textId="77777777" w:rsidR="00DD0275" w:rsidRPr="00DD0275" w:rsidRDefault="00DD0275" w:rsidP="00DD0275"/>
    <w:p w14:paraId="7F020796" w14:textId="77777777" w:rsidR="00364216" w:rsidRPr="00DD0275" w:rsidRDefault="00DF63D4" w:rsidP="00DD0275">
      <w:pPr>
        <w:pStyle w:val="Puesto"/>
        <w:ind w:left="851" w:right="822"/>
        <w:rPr>
          <w:b/>
        </w:rPr>
      </w:pPr>
      <w:r w:rsidRPr="00DD0275">
        <w:rPr>
          <w:b/>
        </w:rPr>
        <w:lastRenderedPageBreak/>
        <w:t>Décimo primero.</w:t>
      </w:r>
      <w:r w:rsidRPr="00DD027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D0275">
        <w:rPr>
          <w:b/>
        </w:rPr>
        <w:t>”</w:t>
      </w:r>
    </w:p>
    <w:p w14:paraId="0BE9F4C4" w14:textId="77777777" w:rsidR="00364216" w:rsidRPr="00DD0275" w:rsidRDefault="00364216" w:rsidP="00DD0275"/>
    <w:p w14:paraId="295FACA4" w14:textId="77777777" w:rsidR="00364216" w:rsidRPr="00DD0275" w:rsidRDefault="00DF63D4" w:rsidP="00DD0275">
      <w:r w:rsidRPr="00DD0275">
        <w:t xml:space="preserve">Consecuentemente, se destaca que la versión pública que elabore </w:t>
      </w:r>
      <w:r w:rsidRPr="00DD0275">
        <w:rPr>
          <w:b/>
        </w:rPr>
        <w:t>EL SUJETO OBLIGADO</w:t>
      </w:r>
      <w:r w:rsidRPr="00DD0275">
        <w:t xml:space="preserve"> debe cumplir con las formalidades exigidas en la Ley, por lo que para tal efecto emitirá el </w:t>
      </w:r>
      <w:r w:rsidRPr="00DD0275">
        <w:rPr>
          <w:b/>
        </w:rPr>
        <w:t>Acuerdo del Comité de Transparencia</w:t>
      </w:r>
      <w:r w:rsidRPr="00DD027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0A2F1B4" w14:textId="77777777" w:rsidR="00364216" w:rsidRPr="00DD0275" w:rsidRDefault="00364216" w:rsidP="00DD0275">
      <w:pPr>
        <w:pBdr>
          <w:top w:val="nil"/>
          <w:left w:val="nil"/>
          <w:bottom w:val="nil"/>
          <w:right w:val="nil"/>
          <w:between w:val="nil"/>
        </w:pBdr>
        <w:ind w:right="-28"/>
      </w:pPr>
    </w:p>
    <w:p w14:paraId="461F66E6" w14:textId="79CA3522" w:rsidR="00364216" w:rsidRPr="00DD0275" w:rsidRDefault="004B0674" w:rsidP="00DD0275">
      <w:pPr>
        <w:pStyle w:val="Ttulo3"/>
        <w:spacing w:line="360" w:lineRule="auto"/>
      </w:pPr>
      <w:bookmarkStart w:id="31" w:name="_Toc188995074"/>
      <w:r w:rsidRPr="00DD0275">
        <w:t>e</w:t>
      </w:r>
      <w:r w:rsidR="00DF63D4" w:rsidRPr="00DD0275">
        <w:t>) Conclusión.</w:t>
      </w:r>
      <w:bookmarkEnd w:id="31"/>
    </w:p>
    <w:p w14:paraId="3DBB5D99" w14:textId="77777777" w:rsidR="00364216" w:rsidRPr="00DD0275" w:rsidRDefault="00DF63D4" w:rsidP="00DD0275">
      <w:pPr>
        <w:widowControl w:val="0"/>
        <w:tabs>
          <w:tab w:val="left" w:pos="1701"/>
          <w:tab w:val="left" w:pos="1843"/>
        </w:tabs>
      </w:pPr>
      <w:r w:rsidRPr="00DD0275">
        <w:t xml:space="preserve">En razón de lo anteriormente expuesto, este Instituto estima que las razones o motivos de inconformidad hechos valer por </w:t>
      </w:r>
      <w:r w:rsidRPr="00DD0275">
        <w:rPr>
          <w:b/>
        </w:rPr>
        <w:t>EL RECURRENTE</w:t>
      </w:r>
      <w:r w:rsidRPr="00DD0275">
        <w:t xml:space="preserve"> devienen </w:t>
      </w:r>
      <w:r w:rsidRPr="00DD0275">
        <w:rPr>
          <w:b/>
        </w:rPr>
        <w:t>fundadas</w:t>
      </w:r>
      <w:r w:rsidRPr="00DD0275">
        <w:t xml:space="preserve">; motivo por el cual, este Órgano Garante determina </w:t>
      </w:r>
      <w:r w:rsidR="00291D01" w:rsidRPr="00DD0275">
        <w:rPr>
          <w:b/>
        </w:rPr>
        <w:t>MODIFICAR</w:t>
      </w:r>
      <w:r w:rsidRPr="00DD0275">
        <w:rPr>
          <w:b/>
        </w:rPr>
        <w:t xml:space="preserve"> </w:t>
      </w:r>
      <w:r w:rsidRPr="00DD0275">
        <w:t xml:space="preserve">la respuesta otorgada por </w:t>
      </w:r>
      <w:r w:rsidRPr="00DD0275">
        <w:rPr>
          <w:b/>
        </w:rPr>
        <w:t xml:space="preserve">EL SUJETO OBLIGADO, </w:t>
      </w:r>
      <w:r w:rsidRPr="00DD0275">
        <w:t>en términos del artículo 186, fracción II de la Ley de Transparencia y Acceso a la Información Pública del Estado de México y Municipios por las razones expuestas en el presente considerando.</w:t>
      </w:r>
    </w:p>
    <w:p w14:paraId="58027A77" w14:textId="77777777" w:rsidR="00364216" w:rsidRPr="00DD0275" w:rsidRDefault="00364216" w:rsidP="00DD0275">
      <w:pPr>
        <w:widowControl w:val="0"/>
        <w:tabs>
          <w:tab w:val="left" w:pos="1701"/>
          <w:tab w:val="left" w:pos="1843"/>
        </w:tabs>
      </w:pPr>
    </w:p>
    <w:p w14:paraId="722116CC" w14:textId="77777777" w:rsidR="00364216" w:rsidRPr="00DD0275" w:rsidRDefault="00DF63D4" w:rsidP="00DD0275">
      <w:pPr>
        <w:ind w:right="-93"/>
      </w:pPr>
      <w:r w:rsidRPr="00DD0275">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A747BB4" w14:textId="77777777" w:rsidR="00364216" w:rsidRPr="00DD0275" w:rsidRDefault="00364216" w:rsidP="00DD0275"/>
    <w:p w14:paraId="61BAA24C" w14:textId="77777777" w:rsidR="00364216" w:rsidRPr="00DD0275" w:rsidRDefault="00DF63D4" w:rsidP="00DD0275">
      <w:pPr>
        <w:pStyle w:val="Ttulo1"/>
      </w:pPr>
      <w:bookmarkStart w:id="32" w:name="_Toc188995075"/>
      <w:r w:rsidRPr="00DD0275">
        <w:t>RESUELVE</w:t>
      </w:r>
      <w:bookmarkEnd w:id="32"/>
    </w:p>
    <w:p w14:paraId="4FF12BD4" w14:textId="77777777" w:rsidR="00364216" w:rsidRPr="00DD0275" w:rsidRDefault="00364216" w:rsidP="00DD0275">
      <w:pPr>
        <w:ind w:right="113"/>
        <w:rPr>
          <w:b/>
        </w:rPr>
      </w:pPr>
    </w:p>
    <w:p w14:paraId="722B4545" w14:textId="77777777" w:rsidR="00364216" w:rsidRPr="00DD0275" w:rsidRDefault="00DF63D4" w:rsidP="00DD0275">
      <w:pPr>
        <w:widowControl w:val="0"/>
      </w:pPr>
      <w:r w:rsidRPr="00DD0275">
        <w:rPr>
          <w:b/>
        </w:rPr>
        <w:t>PRIMERO.</w:t>
      </w:r>
      <w:r w:rsidRPr="00DD0275">
        <w:t xml:space="preserve"> Se </w:t>
      </w:r>
      <w:r w:rsidR="00291D01" w:rsidRPr="00DD0275">
        <w:rPr>
          <w:b/>
        </w:rPr>
        <w:t>MODIFICA</w:t>
      </w:r>
      <w:r w:rsidRPr="00DD0275">
        <w:t xml:space="preserve"> la respuesta entregada por el </w:t>
      </w:r>
      <w:r w:rsidRPr="00DD0275">
        <w:rPr>
          <w:b/>
        </w:rPr>
        <w:t>SUJETO OBLIGADO</w:t>
      </w:r>
      <w:r w:rsidRPr="00DD0275">
        <w:t xml:space="preserve"> en la solicitud de información </w:t>
      </w:r>
      <w:r w:rsidR="00291D01" w:rsidRPr="00DD0275">
        <w:rPr>
          <w:b/>
        </w:rPr>
        <w:t>00788/SECTI/IP/2024</w:t>
      </w:r>
      <w:r w:rsidRPr="00DD0275">
        <w:t xml:space="preserve">, por resultar </w:t>
      </w:r>
      <w:r w:rsidRPr="00DD0275">
        <w:rPr>
          <w:b/>
        </w:rPr>
        <w:t>FUNDADAS</w:t>
      </w:r>
      <w:r w:rsidRPr="00DD0275">
        <w:t xml:space="preserve"> las razones o motivos de inconformidad hechos valer por </w:t>
      </w:r>
      <w:r w:rsidRPr="00DD0275">
        <w:rPr>
          <w:b/>
        </w:rPr>
        <w:t>LA PARTE RECURRENTE</w:t>
      </w:r>
      <w:r w:rsidRPr="00DD0275">
        <w:t xml:space="preserve"> en el Recurso de Revisión </w:t>
      </w:r>
      <w:r w:rsidR="00291D01" w:rsidRPr="00DD0275">
        <w:rPr>
          <w:b/>
        </w:rPr>
        <w:t>07677</w:t>
      </w:r>
      <w:r w:rsidRPr="00DD0275">
        <w:rPr>
          <w:b/>
        </w:rPr>
        <w:t xml:space="preserve">/INFOEM/IP/RR/2024 </w:t>
      </w:r>
      <w:r w:rsidRPr="00DD0275">
        <w:t xml:space="preserve">en términos del considerando </w:t>
      </w:r>
      <w:r w:rsidRPr="00DD0275">
        <w:rPr>
          <w:b/>
        </w:rPr>
        <w:t>SEGUNDO</w:t>
      </w:r>
      <w:r w:rsidRPr="00DD0275">
        <w:t xml:space="preserve"> de la presente Resolución.</w:t>
      </w:r>
    </w:p>
    <w:p w14:paraId="010D5F6E" w14:textId="77777777" w:rsidR="00364216" w:rsidRPr="00DD0275" w:rsidRDefault="00364216" w:rsidP="00DD0275">
      <w:pPr>
        <w:widowControl w:val="0"/>
      </w:pPr>
    </w:p>
    <w:p w14:paraId="7912C012" w14:textId="6FE8C50D" w:rsidR="00364216" w:rsidRPr="00DD0275" w:rsidRDefault="00DF63D4" w:rsidP="00DD0275">
      <w:r w:rsidRPr="00DD0275">
        <w:rPr>
          <w:b/>
        </w:rPr>
        <w:t>SEGUNDO.</w:t>
      </w:r>
      <w:r w:rsidRPr="00DD0275">
        <w:t xml:space="preserve"> Se </w:t>
      </w:r>
      <w:r w:rsidRPr="00DD0275">
        <w:rPr>
          <w:b/>
        </w:rPr>
        <w:t xml:space="preserve">ORDENA </w:t>
      </w:r>
      <w:r w:rsidRPr="00DD0275">
        <w:t xml:space="preserve">al </w:t>
      </w:r>
      <w:r w:rsidRPr="00DD0275">
        <w:rPr>
          <w:b/>
        </w:rPr>
        <w:t>SUJETO OBLIGADO</w:t>
      </w:r>
      <w:r w:rsidRPr="00DD0275">
        <w:t xml:space="preserve">, a efecto de que, entregue a través del </w:t>
      </w:r>
      <w:r w:rsidRPr="00DD0275">
        <w:rPr>
          <w:b/>
        </w:rPr>
        <w:t>SAIMEX</w:t>
      </w:r>
      <w:r w:rsidRPr="00DD0275">
        <w:t xml:space="preserve">, de ser procedente en </w:t>
      </w:r>
      <w:r w:rsidRPr="00DD0275">
        <w:rPr>
          <w:b/>
        </w:rPr>
        <w:t xml:space="preserve">versión pública, </w:t>
      </w:r>
      <w:r w:rsidR="00291D01" w:rsidRPr="00DD0275">
        <w:t xml:space="preserve">previa búsqueda exhaustiva, </w:t>
      </w:r>
      <w:r w:rsidRPr="00DD0275">
        <w:t>lo siguiente:</w:t>
      </w:r>
    </w:p>
    <w:p w14:paraId="5F5F6CD2" w14:textId="77777777" w:rsidR="00291D01" w:rsidRPr="00DD0275" w:rsidRDefault="00291D01" w:rsidP="00DD0275"/>
    <w:p w14:paraId="6ADEAA73" w14:textId="090742F8" w:rsidR="00291D01" w:rsidRPr="00DD0275" w:rsidRDefault="00291D01" w:rsidP="00DD0275">
      <w:pPr>
        <w:pStyle w:val="Prrafodelista"/>
        <w:numPr>
          <w:ilvl w:val="0"/>
          <w:numId w:val="11"/>
        </w:numPr>
        <w:spacing w:line="240" w:lineRule="auto"/>
        <w:ind w:left="851" w:right="822" w:firstLine="0"/>
        <w:rPr>
          <w:b/>
          <w:i/>
        </w:rPr>
      </w:pPr>
      <w:r w:rsidRPr="00DD0275">
        <w:rPr>
          <w:b/>
          <w:i/>
        </w:rPr>
        <w:t xml:space="preserve">Convenio suscrito entre la Secretaría de Educación, Ciencia, Tecnología e Innovación y el Fondo de Cultura Económica </w:t>
      </w:r>
      <w:r w:rsidR="00544201" w:rsidRPr="00DD0275">
        <w:rPr>
          <w:b/>
          <w:i/>
        </w:rPr>
        <w:t>o los documentos</w:t>
      </w:r>
      <w:r w:rsidR="00CC2BDE" w:rsidRPr="00DD0275">
        <w:rPr>
          <w:b/>
          <w:i/>
        </w:rPr>
        <w:t xml:space="preserve"> donde conste</w:t>
      </w:r>
      <w:r w:rsidR="00544201" w:rsidRPr="00DD0275">
        <w:rPr>
          <w:b/>
          <w:i/>
        </w:rPr>
        <w:t xml:space="preserve"> </w:t>
      </w:r>
      <w:r w:rsidR="00E26C93" w:rsidRPr="00DD0275">
        <w:rPr>
          <w:b/>
          <w:i/>
        </w:rPr>
        <w:t>llevar a cabo el programa L</w:t>
      </w:r>
      <w:r w:rsidRPr="00DD0275">
        <w:rPr>
          <w:b/>
          <w:i/>
        </w:rPr>
        <w:t>ibrobús</w:t>
      </w:r>
      <w:r w:rsidR="00CB69EE" w:rsidRPr="00DD0275">
        <w:rPr>
          <w:b/>
          <w:i/>
        </w:rPr>
        <w:t xml:space="preserve">, </w:t>
      </w:r>
      <w:r w:rsidR="00544201" w:rsidRPr="00DD0275">
        <w:rPr>
          <w:b/>
          <w:i/>
        </w:rPr>
        <w:t>al 20 de noviembre de 2024.</w:t>
      </w:r>
    </w:p>
    <w:p w14:paraId="1117DC75" w14:textId="77777777" w:rsidR="00291D01" w:rsidRPr="00DD0275" w:rsidRDefault="00291D01" w:rsidP="00DD0275">
      <w:pPr>
        <w:spacing w:line="240" w:lineRule="auto"/>
        <w:ind w:left="851" w:right="822"/>
        <w:rPr>
          <w:i/>
        </w:rPr>
      </w:pPr>
    </w:p>
    <w:p w14:paraId="5B7136F7" w14:textId="77777777" w:rsidR="00364216" w:rsidRPr="00DD0275" w:rsidRDefault="00DF63D4" w:rsidP="00DD0275">
      <w:pPr>
        <w:spacing w:line="240" w:lineRule="auto"/>
        <w:ind w:left="851" w:right="822"/>
        <w:rPr>
          <w:i/>
        </w:rPr>
      </w:pPr>
      <w:r w:rsidRPr="00DD0275">
        <w:rPr>
          <w:i/>
        </w:rPr>
        <w:t xml:space="preserve">Debiendo notificar a </w:t>
      </w:r>
      <w:r w:rsidRPr="00DD0275">
        <w:rPr>
          <w:b/>
          <w:i/>
        </w:rPr>
        <w:t>LA PARTE</w:t>
      </w:r>
      <w:r w:rsidRPr="00DD0275">
        <w:rPr>
          <w:i/>
        </w:rPr>
        <w:t xml:space="preserve"> </w:t>
      </w:r>
      <w:r w:rsidRPr="00DD0275">
        <w:rPr>
          <w:b/>
          <w:i/>
        </w:rPr>
        <w:t>RECURRENTE</w:t>
      </w:r>
      <w:r w:rsidRPr="00DD0275">
        <w:rPr>
          <w:i/>
        </w:rPr>
        <w:t xml:space="preserve"> el Acuerdo de Clasificación de la información que emita el Comité de Transparencia con motivo de la versión pública, así como mediante el cual se clasifiquen en su totalidad los documentos precisados en el considerando correspondiente, que forman parte del expediente, en términos de los artículos 49, fracción II de la Ley de Transparencia y Acceso a la Información Pública del Estado de México y Municipios. </w:t>
      </w:r>
    </w:p>
    <w:p w14:paraId="521EC40E" w14:textId="77777777" w:rsidR="00364216" w:rsidRPr="00DD0275" w:rsidRDefault="00364216" w:rsidP="00DD0275">
      <w:pPr>
        <w:ind w:right="-93"/>
      </w:pPr>
    </w:p>
    <w:p w14:paraId="0154316B" w14:textId="77777777" w:rsidR="00364216" w:rsidRPr="00DD0275" w:rsidRDefault="00DF63D4" w:rsidP="00DD0275">
      <w:r w:rsidRPr="00DD0275">
        <w:rPr>
          <w:b/>
        </w:rPr>
        <w:lastRenderedPageBreak/>
        <w:t>TERCERO.</w:t>
      </w:r>
      <w:r w:rsidRPr="00DD0275">
        <w:t xml:space="preserve"> </w:t>
      </w:r>
      <w:r w:rsidRPr="00DD0275">
        <w:rPr>
          <w:b/>
        </w:rPr>
        <w:t xml:space="preserve">Notifíquese </w:t>
      </w:r>
      <w:r w:rsidRPr="00DD0275">
        <w:t>vía Sistema de Acceso a la Información Mexiquense (</w:t>
      </w:r>
      <w:r w:rsidRPr="00DD0275">
        <w:rPr>
          <w:b/>
        </w:rPr>
        <w:t>SAIMEX)</w:t>
      </w:r>
      <w:r w:rsidRPr="00DD0275">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F891AB" w14:textId="77777777" w:rsidR="00364216" w:rsidRPr="00DD0275" w:rsidRDefault="00364216" w:rsidP="00DD0275"/>
    <w:p w14:paraId="7BF8FEA6" w14:textId="77777777" w:rsidR="00364216" w:rsidRPr="00DD0275" w:rsidRDefault="00DF63D4" w:rsidP="00DD0275">
      <w:pPr>
        <w:rPr>
          <w:b/>
        </w:rPr>
      </w:pPr>
      <w:r w:rsidRPr="00DD0275">
        <w:rPr>
          <w:b/>
        </w:rPr>
        <w:t>CUARTO.</w:t>
      </w:r>
      <w:r w:rsidRPr="00DD0275">
        <w:t xml:space="preserve"> Notifíquese a </w:t>
      </w:r>
      <w:r w:rsidRPr="00DD0275">
        <w:rPr>
          <w:b/>
        </w:rPr>
        <w:t>LA PARTE RECURRENTE</w:t>
      </w:r>
      <w:r w:rsidRPr="00DD0275">
        <w:t xml:space="preserve"> la presente resolución vía Sistema de Acceso a la Información Mexiquense </w:t>
      </w:r>
      <w:r w:rsidRPr="00DD0275">
        <w:rPr>
          <w:b/>
        </w:rPr>
        <w:t>(SAIMEX).</w:t>
      </w:r>
    </w:p>
    <w:p w14:paraId="1A4E0E1F" w14:textId="77777777" w:rsidR="00364216" w:rsidRPr="00DD0275" w:rsidRDefault="00364216" w:rsidP="00DD0275"/>
    <w:p w14:paraId="3F807508" w14:textId="77777777" w:rsidR="00364216" w:rsidRPr="00DD0275" w:rsidRDefault="00DF63D4" w:rsidP="00DD0275">
      <w:r w:rsidRPr="00DD0275">
        <w:rPr>
          <w:b/>
        </w:rPr>
        <w:t>QUINTO</w:t>
      </w:r>
      <w:r w:rsidRPr="00DD0275">
        <w:t xml:space="preserve">. Hágase del conocimiento a </w:t>
      </w:r>
      <w:r w:rsidRPr="00DD0275">
        <w:rPr>
          <w:b/>
        </w:rPr>
        <w:t>LA PARTE RECURRENTE</w:t>
      </w:r>
      <w:r w:rsidRPr="00DD027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E168F78" w14:textId="77777777" w:rsidR="00364216" w:rsidRPr="00DD0275" w:rsidRDefault="00364216" w:rsidP="00DD0275"/>
    <w:p w14:paraId="028AC717" w14:textId="77777777" w:rsidR="00364216" w:rsidRPr="00DD0275" w:rsidRDefault="00DF63D4" w:rsidP="00DD0275">
      <w:r w:rsidRPr="00DD0275">
        <w:rPr>
          <w:b/>
        </w:rPr>
        <w:t>SEXTO.</w:t>
      </w:r>
      <w:r w:rsidRPr="00DD0275">
        <w:t xml:space="preserve"> De conformidad con el artículo 198 de la Ley de Transparencia y Acceso a la Información Pública del Estado de México y Municipios, el </w:t>
      </w:r>
      <w:r w:rsidRPr="00DD0275">
        <w:rPr>
          <w:b/>
        </w:rPr>
        <w:t>SUJETO OBLIGADO</w:t>
      </w:r>
      <w:r w:rsidRPr="00DD0275">
        <w:t xml:space="preserve"> podrá solicitar una ampliación de plazo de manera fundada y motivada, para el cumplimiento de la presente resolución.</w:t>
      </w:r>
    </w:p>
    <w:p w14:paraId="21045E53" w14:textId="1A01249C" w:rsidR="00364216" w:rsidRPr="00DD0275" w:rsidRDefault="00364216" w:rsidP="00DD0275">
      <w:pPr>
        <w:ind w:right="113"/>
        <w:rPr>
          <w:b/>
        </w:rPr>
      </w:pPr>
    </w:p>
    <w:p w14:paraId="38E6302A" w14:textId="77777777" w:rsidR="00DD0275" w:rsidRPr="00DD0275" w:rsidRDefault="00DD0275" w:rsidP="00DD0275">
      <w:pPr>
        <w:ind w:right="113"/>
        <w:rPr>
          <w:b/>
        </w:rPr>
      </w:pPr>
    </w:p>
    <w:p w14:paraId="3FA36CFF" w14:textId="77777777" w:rsidR="00364216" w:rsidRPr="00DD0275" w:rsidRDefault="00DF63D4" w:rsidP="00DD0275">
      <w:r w:rsidRPr="00DD0275">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91D01" w:rsidRPr="00DD0275">
        <w:t>TERCERA</w:t>
      </w:r>
      <w:r w:rsidRPr="00DD0275">
        <w:t xml:space="preserve"> SESIÓN ORDINARIA, CELEBRADA EL </w:t>
      </w:r>
      <w:r w:rsidR="00291D01" w:rsidRPr="00DD0275">
        <w:t>VEINTINUEVE</w:t>
      </w:r>
      <w:r w:rsidRPr="00DD0275">
        <w:t xml:space="preserve"> DE </w:t>
      </w:r>
      <w:r w:rsidR="00291D01" w:rsidRPr="00DD0275">
        <w:t>ENERO</w:t>
      </w:r>
      <w:r w:rsidRPr="00DD0275">
        <w:t xml:space="preserve"> DE DOS MIL </w:t>
      </w:r>
      <w:r w:rsidR="00291D01" w:rsidRPr="00DD0275">
        <w:t>VEINTICINCO</w:t>
      </w:r>
      <w:r w:rsidRPr="00DD0275">
        <w:t xml:space="preserve"> ANTE EL SECRETARIO TÉCNICO DEL PLENO, ALEXIS TAPIA RAMÍREZ.</w:t>
      </w:r>
    </w:p>
    <w:p w14:paraId="7B99511E" w14:textId="77777777" w:rsidR="00364216" w:rsidRPr="00DD0275" w:rsidRDefault="00DF63D4" w:rsidP="00DD0275">
      <w:pPr>
        <w:tabs>
          <w:tab w:val="left" w:pos="2325"/>
        </w:tabs>
        <w:rPr>
          <w:sz w:val="16"/>
          <w:szCs w:val="12"/>
        </w:rPr>
      </w:pPr>
      <w:r w:rsidRPr="00DD0275">
        <w:rPr>
          <w:sz w:val="16"/>
          <w:szCs w:val="12"/>
        </w:rPr>
        <w:t>SCMM/AGZ/DEMF/DLM</w:t>
      </w:r>
    </w:p>
    <w:p w14:paraId="43C9EDF9" w14:textId="77777777" w:rsidR="00364216" w:rsidRPr="00DD0275" w:rsidRDefault="00364216" w:rsidP="00DD0275">
      <w:pPr>
        <w:ind w:right="-93"/>
      </w:pPr>
    </w:p>
    <w:p w14:paraId="34BB4FE3" w14:textId="77777777" w:rsidR="00364216" w:rsidRPr="00DD0275" w:rsidRDefault="00364216" w:rsidP="00DD0275">
      <w:pPr>
        <w:ind w:right="-93"/>
      </w:pPr>
    </w:p>
    <w:p w14:paraId="10F4768F" w14:textId="77777777" w:rsidR="00364216" w:rsidRPr="00DD0275" w:rsidRDefault="00364216" w:rsidP="00DD0275">
      <w:pPr>
        <w:ind w:right="-93"/>
      </w:pPr>
    </w:p>
    <w:p w14:paraId="0D74FD2E" w14:textId="77777777" w:rsidR="00364216" w:rsidRPr="00DD0275" w:rsidRDefault="00364216" w:rsidP="00DD0275">
      <w:pPr>
        <w:ind w:right="-93"/>
      </w:pPr>
    </w:p>
    <w:p w14:paraId="5C218E26" w14:textId="77777777" w:rsidR="00364216" w:rsidRPr="00DD0275" w:rsidRDefault="00364216" w:rsidP="00DD0275">
      <w:pPr>
        <w:ind w:right="-93"/>
      </w:pPr>
    </w:p>
    <w:p w14:paraId="0E5729BD" w14:textId="77777777" w:rsidR="00364216" w:rsidRPr="00DD0275" w:rsidRDefault="00364216" w:rsidP="00DD0275">
      <w:pPr>
        <w:ind w:right="-93"/>
      </w:pPr>
    </w:p>
    <w:p w14:paraId="40E8FAA5" w14:textId="77777777" w:rsidR="00364216" w:rsidRPr="00DD0275" w:rsidRDefault="00364216" w:rsidP="00DD0275">
      <w:pPr>
        <w:ind w:right="-93"/>
      </w:pPr>
    </w:p>
    <w:p w14:paraId="44E4749E" w14:textId="77777777" w:rsidR="00364216" w:rsidRPr="00DD0275" w:rsidRDefault="00364216" w:rsidP="00DD0275">
      <w:pPr>
        <w:ind w:right="-93"/>
      </w:pPr>
    </w:p>
    <w:p w14:paraId="0B5AA1BA" w14:textId="77777777" w:rsidR="00364216" w:rsidRPr="00DD0275" w:rsidRDefault="00364216" w:rsidP="00DD0275">
      <w:pPr>
        <w:tabs>
          <w:tab w:val="center" w:pos="4568"/>
        </w:tabs>
        <w:ind w:right="-93"/>
      </w:pPr>
    </w:p>
    <w:p w14:paraId="2EFB0542" w14:textId="77777777" w:rsidR="00364216" w:rsidRPr="00DD0275" w:rsidRDefault="00364216" w:rsidP="00DD0275">
      <w:pPr>
        <w:tabs>
          <w:tab w:val="center" w:pos="4568"/>
        </w:tabs>
        <w:ind w:right="-93"/>
      </w:pPr>
    </w:p>
    <w:p w14:paraId="6F0580A7" w14:textId="77777777" w:rsidR="00364216" w:rsidRPr="00DD0275" w:rsidRDefault="00364216" w:rsidP="00DD0275">
      <w:pPr>
        <w:tabs>
          <w:tab w:val="center" w:pos="4568"/>
        </w:tabs>
        <w:ind w:right="-93"/>
      </w:pPr>
    </w:p>
    <w:p w14:paraId="4125720A" w14:textId="77777777" w:rsidR="00364216" w:rsidRPr="00DD0275" w:rsidRDefault="00364216" w:rsidP="00DD0275">
      <w:pPr>
        <w:tabs>
          <w:tab w:val="center" w:pos="4568"/>
        </w:tabs>
        <w:ind w:right="-93"/>
      </w:pPr>
    </w:p>
    <w:p w14:paraId="5494CEB6" w14:textId="77777777" w:rsidR="00364216" w:rsidRPr="00DD0275" w:rsidRDefault="00364216" w:rsidP="00DD0275">
      <w:pPr>
        <w:tabs>
          <w:tab w:val="center" w:pos="4568"/>
        </w:tabs>
        <w:ind w:right="-93"/>
      </w:pPr>
    </w:p>
    <w:p w14:paraId="6BCAF73A" w14:textId="77777777" w:rsidR="00364216" w:rsidRPr="00DD0275" w:rsidRDefault="00364216" w:rsidP="00DD0275">
      <w:pPr>
        <w:tabs>
          <w:tab w:val="center" w:pos="4568"/>
        </w:tabs>
        <w:ind w:right="-93"/>
      </w:pPr>
    </w:p>
    <w:p w14:paraId="647B677A" w14:textId="77777777" w:rsidR="00364216" w:rsidRPr="00DD0275" w:rsidRDefault="00364216" w:rsidP="00DD0275">
      <w:pPr>
        <w:tabs>
          <w:tab w:val="center" w:pos="4568"/>
        </w:tabs>
        <w:ind w:right="-93"/>
      </w:pPr>
    </w:p>
    <w:p w14:paraId="6D3D9373" w14:textId="77777777" w:rsidR="00364216" w:rsidRPr="00DD0275" w:rsidRDefault="00364216" w:rsidP="00DD0275">
      <w:pPr>
        <w:tabs>
          <w:tab w:val="center" w:pos="4568"/>
        </w:tabs>
        <w:ind w:right="-93"/>
      </w:pPr>
    </w:p>
    <w:p w14:paraId="6E4EA4B3" w14:textId="77777777" w:rsidR="00364216" w:rsidRPr="00DD0275" w:rsidRDefault="00364216" w:rsidP="00DD0275">
      <w:pPr>
        <w:tabs>
          <w:tab w:val="center" w:pos="4568"/>
        </w:tabs>
        <w:ind w:right="-93"/>
      </w:pPr>
    </w:p>
    <w:p w14:paraId="5A116608" w14:textId="77777777" w:rsidR="00364216" w:rsidRPr="00DD0275" w:rsidRDefault="00364216" w:rsidP="00DD0275">
      <w:pPr>
        <w:tabs>
          <w:tab w:val="center" w:pos="4568"/>
        </w:tabs>
        <w:ind w:right="-93"/>
      </w:pPr>
    </w:p>
    <w:p w14:paraId="6884163F" w14:textId="77777777" w:rsidR="00364216" w:rsidRPr="00DD0275" w:rsidRDefault="00364216" w:rsidP="00DD0275">
      <w:pPr>
        <w:tabs>
          <w:tab w:val="center" w:pos="4568"/>
        </w:tabs>
        <w:ind w:right="-93"/>
      </w:pPr>
    </w:p>
    <w:p w14:paraId="2E566AD2" w14:textId="77777777" w:rsidR="00364216" w:rsidRPr="00DD0275" w:rsidRDefault="00364216" w:rsidP="00DD0275">
      <w:pPr>
        <w:tabs>
          <w:tab w:val="center" w:pos="4568"/>
        </w:tabs>
        <w:ind w:right="-93"/>
      </w:pPr>
    </w:p>
    <w:p w14:paraId="444CBE66" w14:textId="77777777" w:rsidR="00364216" w:rsidRPr="00DD0275" w:rsidRDefault="00364216" w:rsidP="00DD0275">
      <w:pPr>
        <w:tabs>
          <w:tab w:val="center" w:pos="4568"/>
        </w:tabs>
        <w:ind w:right="-93"/>
      </w:pPr>
    </w:p>
    <w:p w14:paraId="4F312D2A" w14:textId="77777777" w:rsidR="00364216" w:rsidRPr="00DD0275" w:rsidRDefault="00364216" w:rsidP="00DD0275">
      <w:pPr>
        <w:tabs>
          <w:tab w:val="center" w:pos="4568"/>
        </w:tabs>
        <w:ind w:right="-93"/>
      </w:pPr>
    </w:p>
    <w:p w14:paraId="2C9E837E" w14:textId="77777777" w:rsidR="00364216" w:rsidRPr="00DD0275" w:rsidRDefault="00364216" w:rsidP="00DD0275">
      <w:pPr>
        <w:tabs>
          <w:tab w:val="center" w:pos="4568"/>
        </w:tabs>
        <w:ind w:right="-93"/>
      </w:pPr>
    </w:p>
    <w:p w14:paraId="58274D71" w14:textId="77777777" w:rsidR="00364216" w:rsidRPr="00DD0275" w:rsidRDefault="00364216" w:rsidP="00DD0275">
      <w:pPr>
        <w:tabs>
          <w:tab w:val="center" w:pos="4568"/>
        </w:tabs>
        <w:ind w:right="-93"/>
      </w:pPr>
    </w:p>
    <w:p w14:paraId="76D2CBA1" w14:textId="77777777" w:rsidR="00364216" w:rsidRPr="00DD0275" w:rsidRDefault="00364216" w:rsidP="00DD0275">
      <w:bookmarkStart w:id="33" w:name="_heading=h.3cqmetx" w:colFirst="0" w:colLast="0"/>
      <w:bookmarkEnd w:id="33"/>
    </w:p>
    <w:sectPr w:rsidR="00364216" w:rsidRPr="00DD0275">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35717" w14:textId="77777777" w:rsidR="00D7343D" w:rsidRDefault="00D7343D">
      <w:pPr>
        <w:spacing w:line="240" w:lineRule="auto"/>
      </w:pPr>
      <w:r>
        <w:separator/>
      </w:r>
    </w:p>
  </w:endnote>
  <w:endnote w:type="continuationSeparator" w:id="0">
    <w:p w14:paraId="6348454B" w14:textId="77777777" w:rsidR="00D7343D" w:rsidRDefault="00D73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B2EA" w14:textId="77777777" w:rsidR="00850643" w:rsidRDefault="00850643">
    <w:pPr>
      <w:tabs>
        <w:tab w:val="center" w:pos="4550"/>
        <w:tab w:val="left" w:pos="5818"/>
      </w:tabs>
      <w:ind w:right="260"/>
      <w:jc w:val="right"/>
      <w:rPr>
        <w:color w:val="071320"/>
        <w:sz w:val="24"/>
        <w:szCs w:val="24"/>
      </w:rPr>
    </w:pPr>
  </w:p>
  <w:p w14:paraId="71D076CC" w14:textId="77777777" w:rsidR="00850643" w:rsidRDefault="0085064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BA9AD" w14:textId="694E4603" w:rsidR="00850643" w:rsidRDefault="0085064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E1597">
      <w:rPr>
        <w:noProof/>
        <w:color w:val="0A1D30"/>
        <w:sz w:val="24"/>
        <w:szCs w:val="24"/>
      </w:rPr>
      <w:t>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E1597">
      <w:rPr>
        <w:noProof/>
        <w:color w:val="0A1D30"/>
        <w:sz w:val="24"/>
        <w:szCs w:val="24"/>
      </w:rPr>
      <w:t>27</w:t>
    </w:r>
    <w:r>
      <w:rPr>
        <w:color w:val="0A1D30"/>
        <w:sz w:val="24"/>
        <w:szCs w:val="24"/>
      </w:rPr>
      <w:fldChar w:fldCharType="end"/>
    </w:r>
  </w:p>
  <w:p w14:paraId="2A095666" w14:textId="77777777" w:rsidR="00850643" w:rsidRDefault="0085064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3A0A1" w14:textId="77777777" w:rsidR="00D7343D" w:rsidRDefault="00D7343D">
      <w:pPr>
        <w:spacing w:line="240" w:lineRule="auto"/>
      </w:pPr>
      <w:r>
        <w:separator/>
      </w:r>
    </w:p>
  </w:footnote>
  <w:footnote w:type="continuationSeparator" w:id="0">
    <w:p w14:paraId="4AE3B3CB" w14:textId="77777777" w:rsidR="00D7343D" w:rsidRDefault="00D7343D">
      <w:pPr>
        <w:spacing w:line="240" w:lineRule="auto"/>
      </w:pPr>
      <w:r>
        <w:continuationSeparator/>
      </w:r>
    </w:p>
  </w:footnote>
  <w:footnote w:id="1">
    <w:p w14:paraId="0495F8BB" w14:textId="77777777" w:rsidR="00850643" w:rsidRPr="009A27A8" w:rsidRDefault="00850643" w:rsidP="009A27A8">
      <w:pPr>
        <w:pStyle w:val="Textonotapie"/>
        <w:tabs>
          <w:tab w:val="left" w:pos="7601"/>
        </w:tabs>
        <w:rPr>
          <w:rFonts w:ascii="Palatino Linotype" w:hAnsi="Palatino Linotype"/>
        </w:rPr>
      </w:pPr>
      <w:r w:rsidRPr="009A27A8">
        <w:rPr>
          <w:rStyle w:val="Refdenotaalpie"/>
          <w:rFonts w:ascii="Palatino Linotype" w:hAnsi="Palatino Linotype"/>
        </w:rPr>
        <w:footnoteRef/>
      </w:r>
      <w:r w:rsidRPr="009A27A8">
        <w:rPr>
          <w:rFonts w:ascii="Palatino Linotype" w:hAnsi="Palatino Linotype"/>
        </w:rPr>
        <w:t xml:space="preserve"> Para su consulta en línea: </w:t>
      </w:r>
      <w:hyperlink r:id="rId1" w:history="1">
        <w:r w:rsidRPr="009A27A8">
          <w:rPr>
            <w:rStyle w:val="Hipervnculo"/>
            <w:rFonts w:ascii="Palatino Linotype" w:hAnsi="Palatino Linotype"/>
          </w:rPr>
          <w:t>https://www.fondodeculturaeconomica.com/Librobus</w:t>
        </w:r>
      </w:hyperlink>
      <w:r w:rsidRPr="009A27A8">
        <w:rPr>
          <w:rFonts w:ascii="Palatino Linotype" w:hAnsi="Palatino Linotype"/>
        </w:rPr>
        <w:t xml:space="preserve"> </w:t>
      </w:r>
      <w:r>
        <w:rPr>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01CF2" w14:textId="77777777" w:rsidR="00850643" w:rsidRDefault="00850643">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50643" w14:paraId="1579C2B4" w14:textId="77777777">
      <w:trPr>
        <w:trHeight w:val="144"/>
        <w:jc w:val="right"/>
      </w:trPr>
      <w:tc>
        <w:tcPr>
          <w:tcW w:w="2727" w:type="dxa"/>
        </w:tcPr>
        <w:p w14:paraId="73A360E7" w14:textId="77777777" w:rsidR="00850643" w:rsidRDefault="00850643">
          <w:pPr>
            <w:tabs>
              <w:tab w:val="right" w:pos="8838"/>
            </w:tabs>
            <w:ind w:left="-74" w:right="-105"/>
            <w:rPr>
              <w:b/>
            </w:rPr>
          </w:pPr>
          <w:r>
            <w:rPr>
              <w:b/>
            </w:rPr>
            <w:t>Recurso de Revisión:</w:t>
          </w:r>
        </w:p>
      </w:tc>
      <w:tc>
        <w:tcPr>
          <w:tcW w:w="3402" w:type="dxa"/>
        </w:tcPr>
        <w:p w14:paraId="5DC97AD2" w14:textId="77777777" w:rsidR="00850643" w:rsidRDefault="00850643">
          <w:pPr>
            <w:tabs>
              <w:tab w:val="right" w:pos="8838"/>
            </w:tabs>
            <w:ind w:left="-74" w:right="-105"/>
          </w:pPr>
          <w:r>
            <w:t xml:space="preserve">07677/INFOEM/IP/RR/2024 </w:t>
          </w:r>
        </w:p>
      </w:tc>
    </w:tr>
    <w:tr w:rsidR="00850643" w14:paraId="5E9A0B0C" w14:textId="77777777">
      <w:trPr>
        <w:trHeight w:val="283"/>
        <w:jc w:val="right"/>
      </w:trPr>
      <w:tc>
        <w:tcPr>
          <w:tcW w:w="2727" w:type="dxa"/>
        </w:tcPr>
        <w:p w14:paraId="7B2F22E4" w14:textId="77777777" w:rsidR="00850643" w:rsidRDefault="00850643">
          <w:pPr>
            <w:tabs>
              <w:tab w:val="right" w:pos="8838"/>
            </w:tabs>
            <w:ind w:left="-74" w:right="-105"/>
            <w:rPr>
              <w:b/>
            </w:rPr>
          </w:pPr>
          <w:r>
            <w:rPr>
              <w:b/>
            </w:rPr>
            <w:t>Sujeto Obligado:</w:t>
          </w:r>
        </w:p>
      </w:tc>
      <w:tc>
        <w:tcPr>
          <w:tcW w:w="3402" w:type="dxa"/>
        </w:tcPr>
        <w:p w14:paraId="5A5A8B2C" w14:textId="77777777" w:rsidR="00850643" w:rsidRDefault="00850643">
          <w:pPr>
            <w:tabs>
              <w:tab w:val="left" w:pos="2834"/>
              <w:tab w:val="right" w:pos="8838"/>
            </w:tabs>
            <w:ind w:left="-108" w:right="-105"/>
          </w:pPr>
          <w:r w:rsidRPr="004408DF">
            <w:t>Secretaría de Educación, Ciencia, Tecnología e Innovación</w:t>
          </w:r>
        </w:p>
      </w:tc>
    </w:tr>
    <w:tr w:rsidR="00850643" w14:paraId="57926EB0" w14:textId="77777777">
      <w:trPr>
        <w:trHeight w:val="283"/>
        <w:jc w:val="right"/>
      </w:trPr>
      <w:tc>
        <w:tcPr>
          <w:tcW w:w="2727" w:type="dxa"/>
        </w:tcPr>
        <w:p w14:paraId="56A6B30F" w14:textId="77777777" w:rsidR="00850643" w:rsidRDefault="00850643">
          <w:pPr>
            <w:tabs>
              <w:tab w:val="right" w:pos="8838"/>
            </w:tabs>
            <w:ind w:left="-74" w:right="-105"/>
            <w:rPr>
              <w:b/>
            </w:rPr>
          </w:pPr>
          <w:r>
            <w:rPr>
              <w:b/>
            </w:rPr>
            <w:t>Comisionada Ponente:</w:t>
          </w:r>
        </w:p>
      </w:tc>
      <w:tc>
        <w:tcPr>
          <w:tcW w:w="3402" w:type="dxa"/>
        </w:tcPr>
        <w:p w14:paraId="54302F46" w14:textId="77777777" w:rsidR="00850643" w:rsidRDefault="00850643">
          <w:pPr>
            <w:tabs>
              <w:tab w:val="right" w:pos="8838"/>
            </w:tabs>
            <w:ind w:left="-108" w:right="-105"/>
          </w:pPr>
          <w:r>
            <w:t>Sharon Cristina Morales Martínez</w:t>
          </w:r>
        </w:p>
      </w:tc>
    </w:tr>
  </w:tbl>
  <w:p w14:paraId="27AD431C" w14:textId="77777777" w:rsidR="00850643" w:rsidRDefault="0085064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ABD9381" wp14:editId="35D0A1EB">
          <wp:simplePos x="0" y="0"/>
          <wp:positionH relativeFrom="margin">
            <wp:posOffset>-995042</wp:posOffset>
          </wp:positionH>
          <wp:positionV relativeFrom="margin">
            <wp:posOffset>-1782443</wp:posOffset>
          </wp:positionV>
          <wp:extent cx="8426450" cy="10972800"/>
          <wp:effectExtent l="0" t="0" r="0" b="0"/>
          <wp:wrapNone/>
          <wp:docPr id="21431082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8C22C" w14:textId="77777777" w:rsidR="00850643" w:rsidRDefault="00850643">
    <w:pPr>
      <w:widowControl w:val="0"/>
      <w:pBdr>
        <w:top w:val="nil"/>
        <w:left w:val="nil"/>
        <w:bottom w:val="nil"/>
        <w:right w:val="nil"/>
        <w:between w:val="nil"/>
      </w:pBdr>
      <w:spacing w:line="276" w:lineRule="auto"/>
      <w:jc w:val="left"/>
      <w:rPr>
        <w:color w:val="000000"/>
        <w:sz w:val="14"/>
        <w:szCs w:val="14"/>
      </w:rPr>
    </w:pPr>
  </w:p>
  <w:tbl>
    <w:tblPr>
      <w:tblStyle w:val="a4"/>
      <w:tblW w:w="6660" w:type="dxa"/>
      <w:tblInd w:w="2552" w:type="dxa"/>
      <w:tblLayout w:type="fixed"/>
      <w:tblLook w:val="0400" w:firstRow="0" w:lastRow="0" w:firstColumn="0" w:lastColumn="0" w:noHBand="0" w:noVBand="1"/>
    </w:tblPr>
    <w:tblGrid>
      <w:gridCol w:w="283"/>
      <w:gridCol w:w="6377"/>
    </w:tblGrid>
    <w:tr w:rsidR="00850643" w14:paraId="7D892DB3" w14:textId="77777777">
      <w:trPr>
        <w:trHeight w:val="1435"/>
      </w:trPr>
      <w:tc>
        <w:tcPr>
          <w:tcW w:w="283" w:type="dxa"/>
          <w:shd w:val="clear" w:color="auto" w:fill="auto"/>
        </w:tcPr>
        <w:p w14:paraId="33DDEA67" w14:textId="77777777" w:rsidR="00850643" w:rsidRDefault="00850643">
          <w:pPr>
            <w:tabs>
              <w:tab w:val="right" w:pos="4273"/>
            </w:tabs>
            <w:rPr>
              <w:rFonts w:ascii="Garamond" w:eastAsia="Garamond" w:hAnsi="Garamond" w:cs="Garamond"/>
            </w:rPr>
          </w:pPr>
        </w:p>
      </w:tc>
      <w:tc>
        <w:tcPr>
          <w:tcW w:w="6378" w:type="dxa"/>
          <w:shd w:val="clear" w:color="auto" w:fill="auto"/>
        </w:tcPr>
        <w:p w14:paraId="637631C8" w14:textId="77777777" w:rsidR="00850643" w:rsidRDefault="00850643">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850643" w14:paraId="57D1441F" w14:textId="77777777">
            <w:trPr>
              <w:trHeight w:val="144"/>
            </w:trPr>
            <w:tc>
              <w:tcPr>
                <w:tcW w:w="2790" w:type="dxa"/>
              </w:tcPr>
              <w:p w14:paraId="4860A09E" w14:textId="77777777" w:rsidR="00850643" w:rsidRDefault="00850643">
                <w:pPr>
                  <w:tabs>
                    <w:tab w:val="right" w:pos="8838"/>
                  </w:tabs>
                  <w:ind w:left="-74" w:right="-105"/>
                  <w:rPr>
                    <w:b/>
                  </w:rPr>
                </w:pPr>
                <w:bookmarkStart w:id="0" w:name="_heading=h.147n2zr" w:colFirst="0" w:colLast="0"/>
                <w:bookmarkEnd w:id="0"/>
                <w:r>
                  <w:rPr>
                    <w:b/>
                  </w:rPr>
                  <w:t>Recurso de Revisión:</w:t>
                </w:r>
              </w:p>
            </w:tc>
            <w:tc>
              <w:tcPr>
                <w:tcW w:w="3345" w:type="dxa"/>
              </w:tcPr>
              <w:p w14:paraId="3DFEBADE" w14:textId="77777777" w:rsidR="00850643" w:rsidRDefault="00850643">
                <w:pPr>
                  <w:tabs>
                    <w:tab w:val="right" w:pos="8838"/>
                  </w:tabs>
                  <w:ind w:left="-74" w:right="-105"/>
                </w:pPr>
                <w:r>
                  <w:t xml:space="preserve">07677/INFOEM/IP/RR/2024 </w:t>
                </w:r>
              </w:p>
            </w:tc>
            <w:tc>
              <w:tcPr>
                <w:tcW w:w="3405" w:type="dxa"/>
              </w:tcPr>
              <w:p w14:paraId="7053BEF2" w14:textId="77777777" w:rsidR="00850643" w:rsidRDefault="00850643">
                <w:pPr>
                  <w:tabs>
                    <w:tab w:val="right" w:pos="8838"/>
                  </w:tabs>
                  <w:ind w:left="-74" w:right="-105"/>
                </w:pPr>
              </w:p>
            </w:tc>
          </w:tr>
          <w:tr w:rsidR="00850643" w14:paraId="1ACCE5E0" w14:textId="77777777">
            <w:trPr>
              <w:trHeight w:val="144"/>
            </w:trPr>
            <w:tc>
              <w:tcPr>
                <w:tcW w:w="2790" w:type="dxa"/>
              </w:tcPr>
              <w:p w14:paraId="122F3CFF" w14:textId="77777777" w:rsidR="00850643" w:rsidRDefault="00850643">
                <w:pPr>
                  <w:tabs>
                    <w:tab w:val="right" w:pos="8838"/>
                  </w:tabs>
                  <w:ind w:left="-74" w:right="-105"/>
                  <w:rPr>
                    <w:b/>
                  </w:rPr>
                </w:pPr>
                <w:bookmarkStart w:id="1" w:name="_heading=h.3o7alnk" w:colFirst="0" w:colLast="0"/>
                <w:bookmarkEnd w:id="1"/>
                <w:r>
                  <w:rPr>
                    <w:b/>
                  </w:rPr>
                  <w:t>Recurrente:</w:t>
                </w:r>
              </w:p>
            </w:tc>
            <w:tc>
              <w:tcPr>
                <w:tcW w:w="3345" w:type="dxa"/>
              </w:tcPr>
              <w:p w14:paraId="3943AD0C" w14:textId="610B92A8" w:rsidR="00850643" w:rsidRDefault="001E1597">
                <w:pPr>
                  <w:tabs>
                    <w:tab w:val="left" w:pos="3122"/>
                    <w:tab w:val="right" w:pos="8838"/>
                  </w:tabs>
                  <w:ind w:left="-105" w:right="-105"/>
                </w:pPr>
                <w:r>
                  <w:t>XXXXXXX XXXXXXXX XXXXX</w:t>
                </w:r>
              </w:p>
            </w:tc>
            <w:tc>
              <w:tcPr>
                <w:tcW w:w="3405" w:type="dxa"/>
              </w:tcPr>
              <w:p w14:paraId="745277DA" w14:textId="77777777" w:rsidR="00850643" w:rsidRDefault="00850643">
                <w:pPr>
                  <w:tabs>
                    <w:tab w:val="left" w:pos="3122"/>
                    <w:tab w:val="right" w:pos="8838"/>
                  </w:tabs>
                  <w:ind w:left="-105" w:right="-105"/>
                </w:pPr>
              </w:p>
            </w:tc>
          </w:tr>
          <w:tr w:rsidR="00850643" w14:paraId="53A98E63" w14:textId="77777777">
            <w:trPr>
              <w:trHeight w:val="283"/>
            </w:trPr>
            <w:tc>
              <w:tcPr>
                <w:tcW w:w="2790" w:type="dxa"/>
              </w:tcPr>
              <w:p w14:paraId="419B89A2" w14:textId="77777777" w:rsidR="00850643" w:rsidRDefault="00850643">
                <w:pPr>
                  <w:tabs>
                    <w:tab w:val="right" w:pos="8838"/>
                  </w:tabs>
                  <w:ind w:left="-74" w:right="-105"/>
                  <w:rPr>
                    <w:b/>
                  </w:rPr>
                </w:pPr>
                <w:r>
                  <w:rPr>
                    <w:b/>
                  </w:rPr>
                  <w:t>Sujeto Obligado:</w:t>
                </w:r>
              </w:p>
            </w:tc>
            <w:tc>
              <w:tcPr>
                <w:tcW w:w="3345" w:type="dxa"/>
              </w:tcPr>
              <w:p w14:paraId="06FBDBBB" w14:textId="77777777" w:rsidR="00850643" w:rsidRDefault="00850643">
                <w:pPr>
                  <w:tabs>
                    <w:tab w:val="left" w:pos="2834"/>
                    <w:tab w:val="right" w:pos="8838"/>
                  </w:tabs>
                  <w:ind w:left="-108" w:right="-105"/>
                </w:pPr>
                <w:r w:rsidRPr="004408DF">
                  <w:t>Secretaría de Educación, Ciencia, Tecnología e Innovación</w:t>
                </w:r>
              </w:p>
            </w:tc>
            <w:tc>
              <w:tcPr>
                <w:tcW w:w="3405" w:type="dxa"/>
              </w:tcPr>
              <w:p w14:paraId="07293A2D" w14:textId="77777777" w:rsidR="00850643" w:rsidRDefault="00850643">
                <w:pPr>
                  <w:tabs>
                    <w:tab w:val="left" w:pos="2834"/>
                    <w:tab w:val="right" w:pos="8838"/>
                  </w:tabs>
                  <w:ind w:left="-108" w:right="-105"/>
                </w:pPr>
              </w:p>
            </w:tc>
          </w:tr>
          <w:tr w:rsidR="00850643" w14:paraId="743971FC" w14:textId="77777777">
            <w:trPr>
              <w:trHeight w:val="283"/>
            </w:trPr>
            <w:tc>
              <w:tcPr>
                <w:tcW w:w="2790" w:type="dxa"/>
              </w:tcPr>
              <w:p w14:paraId="2AC85517" w14:textId="77777777" w:rsidR="00850643" w:rsidRDefault="00850643">
                <w:pPr>
                  <w:tabs>
                    <w:tab w:val="right" w:pos="8838"/>
                  </w:tabs>
                  <w:ind w:left="-74" w:right="-105"/>
                  <w:rPr>
                    <w:b/>
                  </w:rPr>
                </w:pPr>
                <w:r>
                  <w:rPr>
                    <w:b/>
                  </w:rPr>
                  <w:t>Comisionada Ponente:</w:t>
                </w:r>
              </w:p>
            </w:tc>
            <w:tc>
              <w:tcPr>
                <w:tcW w:w="3345" w:type="dxa"/>
              </w:tcPr>
              <w:p w14:paraId="62752720" w14:textId="77777777" w:rsidR="00850643" w:rsidRDefault="00850643">
                <w:pPr>
                  <w:tabs>
                    <w:tab w:val="right" w:pos="8838"/>
                  </w:tabs>
                  <w:ind w:left="-108" w:right="-105"/>
                </w:pPr>
                <w:r>
                  <w:t>Sharon Cristina Morales Martínez</w:t>
                </w:r>
              </w:p>
            </w:tc>
            <w:tc>
              <w:tcPr>
                <w:tcW w:w="3405" w:type="dxa"/>
              </w:tcPr>
              <w:p w14:paraId="436AD350" w14:textId="77777777" w:rsidR="00850643" w:rsidRDefault="00850643">
                <w:pPr>
                  <w:tabs>
                    <w:tab w:val="right" w:pos="8838"/>
                  </w:tabs>
                  <w:ind w:left="-108" w:right="-105"/>
                </w:pPr>
              </w:p>
            </w:tc>
          </w:tr>
        </w:tbl>
        <w:p w14:paraId="5AD6CD27" w14:textId="77777777" w:rsidR="00850643" w:rsidRDefault="00850643">
          <w:pPr>
            <w:tabs>
              <w:tab w:val="right" w:pos="8838"/>
            </w:tabs>
            <w:ind w:left="-28"/>
            <w:rPr>
              <w:rFonts w:ascii="Arial" w:eastAsia="Arial" w:hAnsi="Arial" w:cs="Arial"/>
              <w:b/>
            </w:rPr>
          </w:pPr>
        </w:p>
      </w:tc>
    </w:tr>
  </w:tbl>
  <w:p w14:paraId="12AB38BF" w14:textId="77777777" w:rsidR="00850643" w:rsidRDefault="00D7343D">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1FE07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631"/>
    <w:multiLevelType w:val="hybridMultilevel"/>
    <w:tmpl w:val="D0C0E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1807"/>
    <w:multiLevelType w:val="multilevel"/>
    <w:tmpl w:val="FEFA4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DB28B5"/>
    <w:multiLevelType w:val="hybridMultilevel"/>
    <w:tmpl w:val="46407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B651E3"/>
    <w:multiLevelType w:val="hybridMultilevel"/>
    <w:tmpl w:val="D0C0E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715E62"/>
    <w:multiLevelType w:val="multilevel"/>
    <w:tmpl w:val="4FD88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5D6CE1"/>
    <w:multiLevelType w:val="multilevel"/>
    <w:tmpl w:val="6B8C5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4C6D23"/>
    <w:multiLevelType w:val="multilevel"/>
    <w:tmpl w:val="6B68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151E37"/>
    <w:multiLevelType w:val="multilevel"/>
    <w:tmpl w:val="AA0AE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2B49D5"/>
    <w:multiLevelType w:val="hybridMultilevel"/>
    <w:tmpl w:val="5F6E7942"/>
    <w:lvl w:ilvl="0" w:tplc="99086A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63F27D64"/>
    <w:multiLevelType w:val="multilevel"/>
    <w:tmpl w:val="86222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A85BC8"/>
    <w:multiLevelType w:val="hybridMultilevel"/>
    <w:tmpl w:val="D0C0E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5"/>
  </w:num>
  <w:num w:numId="5">
    <w:abstractNumId w:val="4"/>
  </w:num>
  <w:num w:numId="6">
    <w:abstractNumId w:val="6"/>
  </w:num>
  <w:num w:numId="7">
    <w:abstractNumId w:val="3"/>
  </w:num>
  <w:num w:numId="8">
    <w:abstractNumId w:val="0"/>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16"/>
    <w:rsid w:val="000177EE"/>
    <w:rsid w:val="000847F5"/>
    <w:rsid w:val="001018A0"/>
    <w:rsid w:val="001253C1"/>
    <w:rsid w:val="0013249E"/>
    <w:rsid w:val="00163799"/>
    <w:rsid w:val="00184DFB"/>
    <w:rsid w:val="001E1597"/>
    <w:rsid w:val="00275C47"/>
    <w:rsid w:val="002834FB"/>
    <w:rsid w:val="00291D01"/>
    <w:rsid w:val="003320A7"/>
    <w:rsid w:val="00364216"/>
    <w:rsid w:val="0038069E"/>
    <w:rsid w:val="00426842"/>
    <w:rsid w:val="004408DF"/>
    <w:rsid w:val="004720CC"/>
    <w:rsid w:val="00492278"/>
    <w:rsid w:val="004A0A9E"/>
    <w:rsid w:val="004A316C"/>
    <w:rsid w:val="004B0281"/>
    <w:rsid w:val="004B0674"/>
    <w:rsid w:val="004D219F"/>
    <w:rsid w:val="004F6022"/>
    <w:rsid w:val="00544201"/>
    <w:rsid w:val="00565706"/>
    <w:rsid w:val="005C08C5"/>
    <w:rsid w:val="005E731E"/>
    <w:rsid w:val="005F50CD"/>
    <w:rsid w:val="00653CBD"/>
    <w:rsid w:val="006908F6"/>
    <w:rsid w:val="00850643"/>
    <w:rsid w:val="008F7FE8"/>
    <w:rsid w:val="009579FA"/>
    <w:rsid w:val="009A27A8"/>
    <w:rsid w:val="00A620DF"/>
    <w:rsid w:val="00A761FE"/>
    <w:rsid w:val="00AA46B5"/>
    <w:rsid w:val="00AA6A71"/>
    <w:rsid w:val="00B066DB"/>
    <w:rsid w:val="00B1297C"/>
    <w:rsid w:val="00B21E12"/>
    <w:rsid w:val="00BA6B9F"/>
    <w:rsid w:val="00C21BDC"/>
    <w:rsid w:val="00CB69EE"/>
    <w:rsid w:val="00CC2BDE"/>
    <w:rsid w:val="00D7343D"/>
    <w:rsid w:val="00DC15E3"/>
    <w:rsid w:val="00DD0275"/>
    <w:rsid w:val="00DF63D4"/>
    <w:rsid w:val="00E26C93"/>
    <w:rsid w:val="00EE59AE"/>
    <w:rsid w:val="00EF392F"/>
    <w:rsid w:val="00F82AA4"/>
    <w:rsid w:val="00F93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28ED3"/>
  <w15:docId w15:val="{2FFD8EBC-FF19-42CB-8960-287BD012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A6A7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A71"/>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jornadaestadodemexico.com/gem-implementa-el-librobus-para-el-fomento-a-la-lectur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jornadaestadodemexico.com/gem-implementa-el-librobus-para-el-fomento-a-la-lectur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ondodeculturaeconomica.com/Librob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KATlUy19eMFkPCmN6C2PvRvHg==">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3B6E55-907B-4FEE-8E50-CF2B5E33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7282</Words>
  <Characters>40054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9</cp:revision>
  <cp:lastPrinted>2025-01-30T20:01:00Z</cp:lastPrinted>
  <dcterms:created xsi:type="dcterms:W3CDTF">2025-01-27T21:27:00Z</dcterms:created>
  <dcterms:modified xsi:type="dcterms:W3CDTF">2025-02-10T22:47:00Z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