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42B" w:rsidRPr="000B4C3E" w:rsidRDefault="0084142B" w:rsidP="000B4C3E">
      <w:pPr>
        <w:widowControl w:val="0"/>
        <w:pBdr>
          <w:top w:val="nil"/>
          <w:left w:val="nil"/>
          <w:bottom w:val="nil"/>
          <w:right w:val="nil"/>
          <w:between w:val="nil"/>
        </w:pBdr>
        <w:spacing w:after="0" w:line="276" w:lineRule="auto"/>
        <w:rPr>
          <w:rFonts w:ascii="Palatino Linotype" w:hAnsi="Palatino Linotype"/>
          <w:sz w:val="24"/>
          <w:szCs w:val="24"/>
        </w:rPr>
      </w:pPr>
    </w:p>
    <w:p w:rsidR="0084142B" w:rsidRPr="00EF0CF3" w:rsidRDefault="00CF1CC3" w:rsidP="000B4C3E">
      <w:pPr>
        <w:tabs>
          <w:tab w:val="left" w:pos="3465"/>
        </w:tabs>
        <w:spacing w:line="360" w:lineRule="auto"/>
        <w:jc w:val="both"/>
        <w:rPr>
          <w:rFonts w:ascii="Palatino Linotype" w:eastAsia="Palatino Linotype" w:hAnsi="Palatino Linotype" w:cs="Palatino Linotype"/>
          <w:b/>
          <w:sz w:val="24"/>
          <w:szCs w:val="24"/>
        </w:rPr>
      </w:pPr>
      <w:r w:rsidRPr="00EF0CF3">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A34F0D" w:rsidRPr="00EF0CF3">
        <w:rPr>
          <w:rFonts w:ascii="Palatino Linotype" w:eastAsia="Palatino Linotype" w:hAnsi="Palatino Linotype" w:cs="Palatino Linotype"/>
          <w:b/>
          <w:sz w:val="24"/>
          <w:szCs w:val="24"/>
        </w:rPr>
        <w:t>veintitrés de abril</w:t>
      </w:r>
      <w:r w:rsidRPr="00EF0CF3">
        <w:rPr>
          <w:rFonts w:ascii="Palatino Linotype" w:eastAsia="Palatino Linotype" w:hAnsi="Palatino Linotype" w:cs="Palatino Linotype"/>
          <w:b/>
          <w:sz w:val="24"/>
          <w:szCs w:val="24"/>
        </w:rPr>
        <w:t xml:space="preserve"> de dos mil veinticinco.</w:t>
      </w:r>
    </w:p>
    <w:p w:rsidR="0084142B" w:rsidRPr="00EF0CF3" w:rsidRDefault="0084142B" w:rsidP="000B4C3E">
      <w:pPr>
        <w:tabs>
          <w:tab w:val="left" w:pos="3465"/>
        </w:tabs>
        <w:spacing w:line="360" w:lineRule="auto"/>
        <w:jc w:val="both"/>
        <w:rPr>
          <w:rFonts w:ascii="Palatino Linotype" w:eastAsia="Palatino Linotype" w:hAnsi="Palatino Linotype" w:cs="Palatino Linotype"/>
          <w:b/>
          <w:sz w:val="24"/>
          <w:szCs w:val="24"/>
        </w:rPr>
      </w:pPr>
    </w:p>
    <w:p w:rsidR="0084142B" w:rsidRPr="00EF0CF3" w:rsidRDefault="00CF1CC3" w:rsidP="000B4C3E">
      <w:pPr>
        <w:spacing w:line="360" w:lineRule="auto"/>
        <w:jc w:val="both"/>
        <w:rPr>
          <w:rFonts w:ascii="Palatino Linotype" w:eastAsia="Palatino Linotype" w:hAnsi="Palatino Linotype" w:cs="Palatino Linotype"/>
          <w:sz w:val="24"/>
          <w:szCs w:val="24"/>
        </w:rPr>
      </w:pPr>
      <w:r w:rsidRPr="00EF0CF3">
        <w:rPr>
          <w:rFonts w:ascii="Palatino Linotype" w:eastAsia="Palatino Linotype" w:hAnsi="Palatino Linotype" w:cs="Palatino Linotype"/>
          <w:b/>
          <w:sz w:val="24"/>
          <w:szCs w:val="24"/>
        </w:rPr>
        <w:t>VISTO</w:t>
      </w:r>
      <w:r w:rsidRPr="00EF0CF3">
        <w:rPr>
          <w:rFonts w:ascii="Palatino Linotype" w:eastAsia="Palatino Linotype" w:hAnsi="Palatino Linotype" w:cs="Palatino Linotype"/>
          <w:sz w:val="24"/>
          <w:szCs w:val="24"/>
        </w:rPr>
        <w:t xml:space="preserve"> el expediente electrónico formado con motivo del recurso de revisión </w:t>
      </w:r>
      <w:r w:rsidRPr="00EF0CF3">
        <w:rPr>
          <w:rFonts w:ascii="Palatino Linotype" w:eastAsia="Palatino Linotype" w:hAnsi="Palatino Linotype" w:cs="Palatino Linotype"/>
          <w:b/>
          <w:sz w:val="24"/>
          <w:szCs w:val="24"/>
        </w:rPr>
        <w:t xml:space="preserve">  </w:t>
      </w:r>
      <w:r w:rsidR="00A34F0D" w:rsidRPr="00EF0CF3">
        <w:rPr>
          <w:rFonts w:ascii="Palatino Linotype" w:eastAsia="Palatino Linotype" w:hAnsi="Palatino Linotype" w:cs="Palatino Linotype"/>
          <w:b/>
          <w:sz w:val="24"/>
          <w:szCs w:val="24"/>
        </w:rPr>
        <w:t xml:space="preserve"> 01263/INFOEM/IP/RR/2025</w:t>
      </w:r>
      <w:r w:rsidRPr="00EF0CF3">
        <w:rPr>
          <w:rFonts w:ascii="Palatino Linotype" w:eastAsia="Palatino Linotype" w:hAnsi="Palatino Linotype" w:cs="Palatino Linotype"/>
          <w:sz w:val="24"/>
          <w:szCs w:val="24"/>
        </w:rPr>
        <w:t>,</w:t>
      </w:r>
      <w:r w:rsidRPr="00EF0CF3">
        <w:rPr>
          <w:rFonts w:ascii="Palatino Linotype" w:eastAsia="Palatino Linotype" w:hAnsi="Palatino Linotype" w:cs="Palatino Linotype"/>
          <w:b/>
          <w:sz w:val="24"/>
          <w:szCs w:val="24"/>
        </w:rPr>
        <w:t xml:space="preserve"> </w:t>
      </w:r>
      <w:r w:rsidRPr="00EF0CF3">
        <w:rPr>
          <w:rFonts w:ascii="Palatino Linotype" w:eastAsia="Palatino Linotype" w:hAnsi="Palatino Linotype" w:cs="Palatino Linotype"/>
          <w:sz w:val="24"/>
          <w:szCs w:val="24"/>
        </w:rPr>
        <w:t xml:space="preserve">promovido por </w:t>
      </w:r>
      <w:r w:rsidR="002127DB">
        <w:rPr>
          <w:rFonts w:ascii="Palatino Linotype" w:eastAsia="Palatino Linotype" w:hAnsi="Palatino Linotype" w:cs="Palatino Linotype"/>
          <w:b/>
          <w:bCs/>
          <w:sz w:val="24"/>
          <w:szCs w:val="24"/>
        </w:rPr>
        <w:t>XXXX</w:t>
      </w:r>
      <w:r w:rsidRPr="00EF0CF3">
        <w:rPr>
          <w:rFonts w:ascii="Palatino Linotype" w:eastAsia="Palatino Linotype" w:hAnsi="Palatino Linotype" w:cs="Palatino Linotype"/>
          <w:b/>
          <w:sz w:val="24"/>
          <w:szCs w:val="24"/>
        </w:rPr>
        <w:t>,</w:t>
      </w:r>
      <w:r w:rsidRPr="00EF0CF3">
        <w:rPr>
          <w:rFonts w:ascii="Palatino Linotype" w:eastAsia="Palatino Linotype" w:hAnsi="Palatino Linotype" w:cs="Palatino Linotype"/>
          <w:sz w:val="24"/>
          <w:szCs w:val="24"/>
        </w:rPr>
        <w:t xml:space="preserve"> a quien en lo sucesivo se le identificará como </w:t>
      </w:r>
      <w:r w:rsidRPr="00EF0CF3">
        <w:rPr>
          <w:rFonts w:ascii="Palatino Linotype" w:eastAsia="Palatino Linotype" w:hAnsi="Palatino Linotype" w:cs="Palatino Linotype"/>
          <w:b/>
          <w:sz w:val="24"/>
          <w:szCs w:val="24"/>
        </w:rPr>
        <w:t>EL RECURRENTE</w:t>
      </w:r>
      <w:r w:rsidRPr="00EF0CF3">
        <w:rPr>
          <w:rFonts w:ascii="Palatino Linotype" w:eastAsia="Palatino Linotype" w:hAnsi="Palatino Linotype" w:cs="Palatino Linotype"/>
          <w:sz w:val="24"/>
          <w:szCs w:val="24"/>
        </w:rPr>
        <w:t xml:space="preserve">, en contra de la respuesta del </w:t>
      </w:r>
      <w:r w:rsidR="00A34F0D" w:rsidRPr="00EF0CF3">
        <w:rPr>
          <w:rFonts w:ascii="Palatino Linotype" w:eastAsia="Palatino Linotype" w:hAnsi="Palatino Linotype" w:cs="Palatino Linotype"/>
          <w:b/>
          <w:sz w:val="24"/>
          <w:szCs w:val="24"/>
        </w:rPr>
        <w:t>Ayuntamiento de Juchitepec</w:t>
      </w:r>
      <w:r w:rsidRPr="00EF0CF3">
        <w:rPr>
          <w:rFonts w:ascii="Palatino Linotype" w:eastAsia="Palatino Linotype" w:hAnsi="Palatino Linotype" w:cs="Palatino Linotype"/>
          <w:b/>
          <w:sz w:val="24"/>
          <w:szCs w:val="24"/>
        </w:rPr>
        <w:t xml:space="preserve">, </w:t>
      </w:r>
      <w:r w:rsidRPr="00EF0CF3">
        <w:rPr>
          <w:rFonts w:ascii="Palatino Linotype" w:eastAsia="Palatino Linotype" w:hAnsi="Palatino Linotype" w:cs="Palatino Linotype"/>
          <w:sz w:val="24"/>
          <w:szCs w:val="24"/>
        </w:rPr>
        <w:t>en lo sucesivo el</w:t>
      </w:r>
      <w:r w:rsidRPr="00EF0CF3">
        <w:rPr>
          <w:rFonts w:ascii="Palatino Linotype" w:eastAsia="Palatino Linotype" w:hAnsi="Palatino Linotype" w:cs="Palatino Linotype"/>
          <w:b/>
          <w:sz w:val="24"/>
          <w:szCs w:val="24"/>
        </w:rPr>
        <w:t xml:space="preserve"> SUJETO OBLIGADO</w:t>
      </w:r>
      <w:r w:rsidRPr="00EF0CF3">
        <w:rPr>
          <w:rFonts w:ascii="Palatino Linotype" w:eastAsia="Palatino Linotype" w:hAnsi="Palatino Linotype" w:cs="Palatino Linotype"/>
          <w:sz w:val="24"/>
          <w:szCs w:val="24"/>
        </w:rPr>
        <w:t>, se procede a dictar la presente resolución, con base en los siguientes:</w:t>
      </w:r>
    </w:p>
    <w:p w:rsidR="0084142B" w:rsidRPr="00EF0CF3" w:rsidRDefault="0084142B" w:rsidP="000B4C3E">
      <w:pPr>
        <w:spacing w:line="360" w:lineRule="auto"/>
        <w:jc w:val="both"/>
        <w:rPr>
          <w:rFonts w:ascii="Palatino Linotype" w:eastAsia="Palatino Linotype" w:hAnsi="Palatino Linotype" w:cs="Palatino Linotype"/>
          <w:b/>
          <w:sz w:val="24"/>
          <w:szCs w:val="24"/>
        </w:rPr>
      </w:pPr>
    </w:p>
    <w:p w:rsidR="0084142B" w:rsidRPr="00EF0CF3" w:rsidRDefault="00CF1CC3" w:rsidP="000B4C3E">
      <w:pPr>
        <w:pStyle w:val="Ttulo1"/>
        <w:spacing w:before="0" w:line="360" w:lineRule="auto"/>
        <w:jc w:val="center"/>
        <w:rPr>
          <w:rFonts w:ascii="Palatino Linotype" w:eastAsia="Palatino Linotype" w:hAnsi="Palatino Linotype" w:cs="Palatino Linotype"/>
          <w:b/>
          <w:color w:val="000000"/>
          <w:sz w:val="24"/>
          <w:szCs w:val="24"/>
        </w:rPr>
      </w:pPr>
      <w:bookmarkStart w:id="0" w:name="_heading=h.k5tjtga1gtwn" w:colFirst="0" w:colLast="0"/>
      <w:bookmarkEnd w:id="0"/>
      <w:r w:rsidRPr="00EF0CF3">
        <w:rPr>
          <w:rFonts w:ascii="Palatino Linotype" w:eastAsia="Palatino Linotype" w:hAnsi="Palatino Linotype" w:cs="Palatino Linotype"/>
          <w:b/>
          <w:color w:val="000000"/>
          <w:sz w:val="24"/>
          <w:szCs w:val="24"/>
        </w:rPr>
        <w:t>ANTECEDENTES</w:t>
      </w:r>
    </w:p>
    <w:p w:rsidR="0084142B" w:rsidRPr="00EF0CF3" w:rsidRDefault="00CF1CC3" w:rsidP="000B4C3E">
      <w:pPr>
        <w:pStyle w:val="Ttulo1"/>
        <w:spacing w:before="0" w:line="360" w:lineRule="auto"/>
        <w:jc w:val="center"/>
        <w:rPr>
          <w:rFonts w:ascii="Palatino Linotype" w:eastAsia="Palatino Linotype" w:hAnsi="Palatino Linotype" w:cs="Palatino Linotype"/>
          <w:b/>
          <w:color w:val="000000"/>
          <w:sz w:val="24"/>
          <w:szCs w:val="24"/>
        </w:rPr>
      </w:pPr>
      <w:r w:rsidRPr="00EF0CF3">
        <w:rPr>
          <w:rFonts w:ascii="Palatino Linotype" w:eastAsia="Palatino Linotype" w:hAnsi="Palatino Linotype" w:cs="Palatino Linotype"/>
          <w:b/>
          <w:color w:val="000000"/>
          <w:sz w:val="24"/>
          <w:szCs w:val="24"/>
        </w:rPr>
        <w:t>SOLICITUD</w:t>
      </w:r>
    </w:p>
    <w:p w:rsidR="0084142B" w:rsidRPr="00EF0CF3" w:rsidRDefault="00CF1CC3" w:rsidP="000B4C3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F0CF3">
        <w:rPr>
          <w:rFonts w:ascii="Palatino Linotype" w:eastAsia="Palatino Linotype" w:hAnsi="Palatino Linotype" w:cs="Palatino Linotype"/>
          <w:color w:val="000000"/>
          <w:sz w:val="24"/>
          <w:szCs w:val="24"/>
        </w:rPr>
        <w:t>El</w:t>
      </w:r>
      <w:r w:rsidRPr="00EF0CF3">
        <w:rPr>
          <w:rFonts w:ascii="Palatino Linotype" w:eastAsia="Palatino Linotype" w:hAnsi="Palatino Linotype" w:cs="Palatino Linotype"/>
          <w:b/>
          <w:color w:val="000000"/>
          <w:sz w:val="24"/>
          <w:szCs w:val="24"/>
        </w:rPr>
        <w:t xml:space="preserve"> </w:t>
      </w:r>
      <w:r w:rsidR="00A34F0D" w:rsidRPr="00EF0CF3">
        <w:rPr>
          <w:rFonts w:ascii="Palatino Linotype" w:eastAsia="Palatino Linotype" w:hAnsi="Palatino Linotype" w:cs="Palatino Linotype"/>
          <w:b/>
          <w:color w:val="000000"/>
          <w:sz w:val="24"/>
          <w:szCs w:val="24"/>
        </w:rPr>
        <w:t>veintisiete de ene</w:t>
      </w:r>
      <w:bookmarkStart w:id="1" w:name="_GoBack"/>
      <w:bookmarkEnd w:id="1"/>
      <w:r w:rsidR="00A34F0D" w:rsidRPr="00EF0CF3">
        <w:rPr>
          <w:rFonts w:ascii="Palatino Linotype" w:eastAsia="Palatino Linotype" w:hAnsi="Palatino Linotype" w:cs="Palatino Linotype"/>
          <w:b/>
          <w:color w:val="000000"/>
          <w:sz w:val="24"/>
          <w:szCs w:val="24"/>
        </w:rPr>
        <w:t>ro de dos mil veinticinco</w:t>
      </w:r>
      <w:r w:rsidRPr="00EF0CF3">
        <w:rPr>
          <w:rFonts w:ascii="Palatino Linotype" w:eastAsia="Palatino Linotype" w:hAnsi="Palatino Linotype" w:cs="Palatino Linotype"/>
          <w:b/>
          <w:color w:val="000000"/>
          <w:sz w:val="24"/>
          <w:szCs w:val="24"/>
        </w:rPr>
        <w:t xml:space="preserve">, </w:t>
      </w:r>
      <w:r w:rsidRPr="00EF0CF3">
        <w:rPr>
          <w:rFonts w:ascii="Palatino Linotype" w:eastAsia="Palatino Linotype" w:hAnsi="Palatino Linotype" w:cs="Palatino Linotype"/>
          <w:color w:val="000000"/>
          <w:sz w:val="24"/>
          <w:szCs w:val="24"/>
        </w:rPr>
        <w:t xml:space="preserve">se presentó ante el </w:t>
      </w:r>
      <w:r w:rsidRPr="00EF0CF3">
        <w:rPr>
          <w:rFonts w:ascii="Palatino Linotype" w:eastAsia="Palatino Linotype" w:hAnsi="Palatino Linotype" w:cs="Palatino Linotype"/>
          <w:b/>
          <w:color w:val="000000"/>
          <w:sz w:val="24"/>
          <w:szCs w:val="24"/>
        </w:rPr>
        <w:t>SUJETO OBLIGADO</w:t>
      </w:r>
      <w:r w:rsidRPr="00EF0CF3">
        <w:rPr>
          <w:rFonts w:ascii="Palatino Linotype" w:eastAsia="Palatino Linotype" w:hAnsi="Palatino Linotype" w:cs="Palatino Linotype"/>
          <w:color w:val="000000"/>
          <w:sz w:val="24"/>
          <w:szCs w:val="24"/>
        </w:rPr>
        <w:t xml:space="preserve"> a través del SAIMEX, la solicitud de información pública registrada con el número</w:t>
      </w:r>
      <w:r w:rsidRPr="00EF0CF3">
        <w:rPr>
          <w:rFonts w:ascii="Palatino Linotype" w:eastAsia="Palatino Linotype" w:hAnsi="Palatino Linotype" w:cs="Palatino Linotype"/>
          <w:b/>
          <w:color w:val="000000"/>
          <w:sz w:val="24"/>
          <w:szCs w:val="24"/>
        </w:rPr>
        <w:t xml:space="preserve">  </w:t>
      </w:r>
      <w:r w:rsidR="00A34F0D" w:rsidRPr="00EF0CF3">
        <w:rPr>
          <w:rFonts w:ascii="Palatino Linotype" w:eastAsia="Palatino Linotype" w:hAnsi="Palatino Linotype" w:cs="Palatino Linotype"/>
          <w:b/>
          <w:color w:val="000000"/>
          <w:sz w:val="24"/>
          <w:szCs w:val="24"/>
        </w:rPr>
        <w:t>00093/JUCHITE/IP/2025</w:t>
      </w:r>
      <w:r w:rsidRPr="00EF0CF3">
        <w:rPr>
          <w:rFonts w:ascii="Palatino Linotype" w:eastAsia="Palatino Linotype" w:hAnsi="Palatino Linotype" w:cs="Palatino Linotype"/>
          <w:b/>
          <w:color w:val="000000"/>
          <w:sz w:val="24"/>
          <w:szCs w:val="24"/>
        </w:rPr>
        <w:t xml:space="preserve">; </w:t>
      </w:r>
      <w:r w:rsidRPr="00EF0CF3">
        <w:rPr>
          <w:rFonts w:ascii="Palatino Linotype" w:eastAsia="Palatino Linotype" w:hAnsi="Palatino Linotype" w:cs="Palatino Linotype"/>
          <w:color w:val="000000"/>
          <w:sz w:val="24"/>
          <w:szCs w:val="24"/>
        </w:rPr>
        <w:t>mediante la cual se solicitó la siguiente información:</w:t>
      </w:r>
    </w:p>
    <w:p w:rsidR="0084142B" w:rsidRPr="00EF0CF3" w:rsidRDefault="0084142B" w:rsidP="000B4C3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EF0CF3" w:rsidRDefault="00CF1CC3" w:rsidP="000B4C3E">
      <w:pPr>
        <w:pBdr>
          <w:top w:val="nil"/>
          <w:left w:val="nil"/>
          <w:bottom w:val="nil"/>
          <w:right w:val="nil"/>
          <w:between w:val="nil"/>
        </w:pBdr>
        <w:spacing w:after="0" w:line="360" w:lineRule="auto"/>
        <w:ind w:right="476"/>
        <w:jc w:val="both"/>
        <w:rPr>
          <w:rFonts w:ascii="Palatino Linotype" w:eastAsia="Palatino Linotype" w:hAnsi="Palatino Linotype" w:cs="Palatino Linotype"/>
          <w:i/>
          <w:color w:val="000000"/>
          <w:sz w:val="24"/>
          <w:szCs w:val="24"/>
        </w:rPr>
      </w:pPr>
      <w:r w:rsidRPr="00EF0CF3">
        <w:rPr>
          <w:rFonts w:ascii="Palatino Linotype" w:eastAsia="Palatino Linotype" w:hAnsi="Palatino Linotype" w:cs="Palatino Linotype"/>
          <w:i/>
          <w:color w:val="000000"/>
          <w:sz w:val="24"/>
          <w:szCs w:val="24"/>
        </w:rPr>
        <w:t>“</w:t>
      </w:r>
      <w:r w:rsidR="00A34F0D" w:rsidRPr="00EF0CF3">
        <w:rPr>
          <w:rFonts w:ascii="Palatino Linotype" w:eastAsia="Palatino Linotype" w:hAnsi="Palatino Linotype" w:cs="Palatino Linotype"/>
          <w:i/>
          <w:color w:val="000000"/>
          <w:sz w:val="24"/>
          <w:szCs w:val="24"/>
        </w:rPr>
        <w:tab/>
        <w:t>Solicito amablemente el programa operativo anual 2025</w:t>
      </w:r>
      <w:r w:rsidRPr="00EF0CF3">
        <w:rPr>
          <w:rFonts w:ascii="Palatino Linotype" w:eastAsia="Palatino Linotype" w:hAnsi="Palatino Linotype" w:cs="Palatino Linotype"/>
          <w:i/>
          <w:color w:val="000000"/>
          <w:sz w:val="24"/>
          <w:szCs w:val="24"/>
        </w:rPr>
        <w:t>” (Sic)</w:t>
      </w:r>
    </w:p>
    <w:p w:rsidR="0084142B" w:rsidRPr="00EF0CF3" w:rsidRDefault="0084142B" w:rsidP="000B4C3E">
      <w:pPr>
        <w:pBdr>
          <w:top w:val="nil"/>
          <w:left w:val="nil"/>
          <w:bottom w:val="nil"/>
          <w:right w:val="nil"/>
          <w:between w:val="nil"/>
        </w:pBdr>
        <w:spacing w:after="0" w:line="360" w:lineRule="auto"/>
        <w:ind w:right="34"/>
        <w:jc w:val="both"/>
        <w:rPr>
          <w:rFonts w:ascii="Palatino Linotype" w:eastAsia="Palatino Linotype" w:hAnsi="Palatino Linotype" w:cs="Palatino Linotype"/>
          <w:color w:val="000000"/>
          <w:sz w:val="24"/>
          <w:szCs w:val="24"/>
        </w:rPr>
      </w:pPr>
    </w:p>
    <w:p w:rsidR="0084142B" w:rsidRPr="00EF0CF3" w:rsidRDefault="00CF1CC3" w:rsidP="000B4C3E">
      <w:pPr>
        <w:numPr>
          <w:ilvl w:val="0"/>
          <w:numId w:val="3"/>
        </w:numPr>
        <w:pBdr>
          <w:top w:val="nil"/>
          <w:left w:val="nil"/>
          <w:bottom w:val="nil"/>
          <w:right w:val="nil"/>
          <w:between w:val="nil"/>
        </w:pBdr>
        <w:spacing w:after="0" w:line="360" w:lineRule="auto"/>
        <w:ind w:left="0" w:right="474" w:firstLine="0"/>
        <w:jc w:val="both"/>
        <w:rPr>
          <w:rFonts w:ascii="Palatino Linotype" w:eastAsia="Palatino Linotype" w:hAnsi="Palatino Linotype" w:cs="Palatino Linotype"/>
          <w:color w:val="000000"/>
          <w:sz w:val="24"/>
          <w:szCs w:val="24"/>
        </w:rPr>
      </w:pPr>
      <w:r w:rsidRPr="00EF0CF3">
        <w:rPr>
          <w:rFonts w:ascii="Palatino Linotype" w:eastAsia="Palatino Linotype" w:hAnsi="Palatino Linotype" w:cs="Palatino Linotype"/>
          <w:color w:val="000000"/>
          <w:sz w:val="24"/>
          <w:szCs w:val="24"/>
        </w:rPr>
        <w:t xml:space="preserve">Se eligió como modalidad de entrega de la información: A través del </w:t>
      </w:r>
      <w:r w:rsidRPr="00EF0CF3">
        <w:rPr>
          <w:rFonts w:ascii="Palatino Linotype" w:eastAsia="Palatino Linotype" w:hAnsi="Palatino Linotype" w:cs="Palatino Linotype"/>
          <w:b/>
          <w:color w:val="000000"/>
          <w:sz w:val="24"/>
          <w:szCs w:val="24"/>
        </w:rPr>
        <w:t>SAIMEX.</w:t>
      </w:r>
    </w:p>
    <w:p w:rsidR="0084142B" w:rsidRPr="00EF0CF3" w:rsidRDefault="0084142B" w:rsidP="000B4C3E">
      <w:pPr>
        <w:pBdr>
          <w:top w:val="nil"/>
          <w:left w:val="nil"/>
          <w:bottom w:val="nil"/>
          <w:right w:val="nil"/>
          <w:between w:val="nil"/>
        </w:pBdr>
        <w:spacing w:after="0" w:line="360" w:lineRule="auto"/>
        <w:ind w:right="474"/>
        <w:jc w:val="both"/>
        <w:rPr>
          <w:rFonts w:ascii="Palatino Linotype" w:eastAsia="Palatino Linotype" w:hAnsi="Palatino Linotype" w:cs="Palatino Linotype"/>
          <w:color w:val="000000"/>
          <w:sz w:val="24"/>
          <w:szCs w:val="24"/>
        </w:rPr>
      </w:pPr>
    </w:p>
    <w:p w:rsidR="0084142B" w:rsidRPr="00EF0CF3" w:rsidRDefault="00CF1CC3" w:rsidP="000B4C3E">
      <w:pPr>
        <w:pStyle w:val="Ttulo1"/>
        <w:spacing w:before="0" w:line="360" w:lineRule="auto"/>
        <w:jc w:val="center"/>
        <w:rPr>
          <w:rFonts w:ascii="Palatino Linotype" w:eastAsia="Palatino Linotype" w:hAnsi="Palatino Linotype" w:cs="Palatino Linotype"/>
          <w:b/>
          <w:color w:val="000000"/>
          <w:sz w:val="24"/>
          <w:szCs w:val="24"/>
        </w:rPr>
      </w:pPr>
      <w:r w:rsidRPr="00EF0CF3">
        <w:rPr>
          <w:rFonts w:ascii="Palatino Linotype" w:eastAsia="Palatino Linotype" w:hAnsi="Palatino Linotype" w:cs="Palatino Linotype"/>
          <w:b/>
          <w:color w:val="000000"/>
          <w:sz w:val="24"/>
          <w:szCs w:val="24"/>
        </w:rPr>
        <w:lastRenderedPageBreak/>
        <w:t>RESPUESTA</w:t>
      </w:r>
    </w:p>
    <w:p w:rsidR="0084142B" w:rsidRPr="00EF0CF3" w:rsidRDefault="0084142B" w:rsidP="000B4C3E">
      <w:pPr>
        <w:rPr>
          <w:rFonts w:ascii="Palatino Linotype" w:eastAsia="Palatino Linotype" w:hAnsi="Palatino Linotype" w:cs="Palatino Linotype"/>
          <w:sz w:val="24"/>
          <w:szCs w:val="24"/>
        </w:rPr>
      </w:pPr>
    </w:p>
    <w:p w:rsidR="00A34F0D" w:rsidRPr="00EF0CF3" w:rsidRDefault="00A34F0D" w:rsidP="000B4C3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EF0CF3">
        <w:rPr>
          <w:rFonts w:ascii="Palatino Linotype" w:eastAsia="Palatino Linotype" w:hAnsi="Palatino Linotype" w:cs="Palatino Linotype"/>
          <w:color w:val="000000"/>
          <w:sz w:val="24"/>
          <w:szCs w:val="24"/>
        </w:rPr>
        <w:t xml:space="preserve">El </w:t>
      </w:r>
      <w:r w:rsidRPr="00EF0CF3">
        <w:rPr>
          <w:rFonts w:ascii="Palatino Linotype" w:eastAsia="Palatino Linotype" w:hAnsi="Palatino Linotype" w:cs="Palatino Linotype"/>
          <w:b/>
          <w:color w:val="000000"/>
          <w:sz w:val="24"/>
          <w:szCs w:val="24"/>
        </w:rPr>
        <w:t xml:space="preserve">veintinueve de enero de dos mil veinticinco, </w:t>
      </w:r>
      <w:r w:rsidRPr="00EF0CF3">
        <w:rPr>
          <w:rFonts w:ascii="Palatino Linotype" w:eastAsia="Palatino Linotype" w:hAnsi="Palatino Linotype" w:cs="Palatino Linotype"/>
          <w:color w:val="000000"/>
          <w:sz w:val="24"/>
          <w:szCs w:val="24"/>
        </w:rPr>
        <w:t xml:space="preserve">el </w:t>
      </w:r>
      <w:r w:rsidRPr="00EF0CF3">
        <w:rPr>
          <w:rFonts w:ascii="Palatino Linotype" w:eastAsia="Palatino Linotype" w:hAnsi="Palatino Linotype" w:cs="Palatino Linotype"/>
          <w:b/>
          <w:color w:val="000000"/>
          <w:sz w:val="24"/>
          <w:szCs w:val="24"/>
        </w:rPr>
        <w:t xml:space="preserve">SUJETO OBLIGADO, </w:t>
      </w:r>
      <w:r w:rsidRPr="00EF0CF3">
        <w:rPr>
          <w:rFonts w:ascii="Palatino Linotype" w:eastAsia="Palatino Linotype" w:hAnsi="Palatino Linotype" w:cs="Palatino Linotype"/>
          <w:color w:val="000000"/>
          <w:sz w:val="24"/>
          <w:szCs w:val="24"/>
        </w:rPr>
        <w:t xml:space="preserve">le solcito al </w:t>
      </w:r>
      <w:r w:rsidRPr="00EF0CF3">
        <w:rPr>
          <w:rFonts w:ascii="Palatino Linotype" w:eastAsia="Palatino Linotype" w:hAnsi="Palatino Linotype" w:cs="Palatino Linotype"/>
          <w:b/>
          <w:color w:val="000000"/>
          <w:sz w:val="24"/>
          <w:szCs w:val="24"/>
        </w:rPr>
        <w:t>PARTICULAR, “</w:t>
      </w:r>
      <w:r w:rsidRPr="00EF0CF3">
        <w:rPr>
          <w:rFonts w:ascii="Palatino Linotype" w:eastAsia="Palatino Linotype" w:hAnsi="Palatino Linotype" w:cs="Palatino Linotype"/>
          <w:i/>
          <w:color w:val="000000"/>
          <w:sz w:val="24"/>
          <w:szCs w:val="24"/>
        </w:rPr>
        <w:t>la aclaración total a su solicitud”.</w:t>
      </w:r>
    </w:p>
    <w:p w:rsidR="00A34F0D" w:rsidRPr="00EF0CF3" w:rsidRDefault="00A34F0D" w:rsidP="000B4C3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A34F0D" w:rsidRPr="00EF0CF3" w:rsidRDefault="00A34F0D" w:rsidP="000B4C3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EF0CF3">
        <w:rPr>
          <w:rFonts w:ascii="Palatino Linotype" w:eastAsia="Palatino Linotype" w:hAnsi="Palatino Linotype" w:cs="Palatino Linotype"/>
          <w:color w:val="000000"/>
          <w:sz w:val="24"/>
          <w:szCs w:val="24"/>
        </w:rPr>
        <w:t xml:space="preserve">El </w:t>
      </w:r>
      <w:r w:rsidRPr="00EF0CF3">
        <w:rPr>
          <w:rFonts w:ascii="Palatino Linotype" w:eastAsia="Palatino Linotype" w:hAnsi="Palatino Linotype" w:cs="Palatino Linotype"/>
          <w:b/>
          <w:color w:val="000000"/>
          <w:sz w:val="24"/>
          <w:szCs w:val="24"/>
        </w:rPr>
        <w:t xml:space="preserve">siete de febrero de dos mil veinticinco, </w:t>
      </w:r>
      <w:r w:rsidRPr="00EF0CF3">
        <w:rPr>
          <w:rFonts w:ascii="Palatino Linotype" w:eastAsia="Palatino Linotype" w:hAnsi="Palatino Linotype" w:cs="Palatino Linotype"/>
          <w:color w:val="000000"/>
          <w:sz w:val="24"/>
          <w:szCs w:val="24"/>
        </w:rPr>
        <w:t xml:space="preserve">el </w:t>
      </w:r>
      <w:r w:rsidRPr="00EF0CF3">
        <w:rPr>
          <w:rFonts w:ascii="Palatino Linotype" w:eastAsia="Palatino Linotype" w:hAnsi="Palatino Linotype" w:cs="Palatino Linotype"/>
          <w:b/>
          <w:color w:val="000000"/>
          <w:sz w:val="24"/>
          <w:szCs w:val="24"/>
        </w:rPr>
        <w:t xml:space="preserve">PARTICULAR, </w:t>
      </w:r>
      <w:r w:rsidRPr="00EF0CF3">
        <w:rPr>
          <w:rFonts w:ascii="Palatino Linotype" w:eastAsia="Palatino Linotype" w:hAnsi="Palatino Linotype" w:cs="Palatino Linotype"/>
          <w:color w:val="000000"/>
          <w:sz w:val="24"/>
          <w:szCs w:val="24"/>
        </w:rPr>
        <w:t>realizó la aclaración correspondiente, de la siguiente manera:</w:t>
      </w:r>
    </w:p>
    <w:p w:rsidR="00A34F0D" w:rsidRPr="00EF0CF3" w:rsidRDefault="00A34F0D" w:rsidP="000B4C3E">
      <w:pPr>
        <w:pBdr>
          <w:top w:val="nil"/>
          <w:left w:val="nil"/>
          <w:bottom w:val="nil"/>
          <w:right w:val="nil"/>
          <w:between w:val="nil"/>
        </w:pBdr>
        <w:spacing w:after="0" w:line="360" w:lineRule="auto"/>
        <w:ind w:right="474"/>
        <w:jc w:val="both"/>
        <w:rPr>
          <w:rFonts w:ascii="Palatino Linotype" w:eastAsia="Palatino Linotype" w:hAnsi="Palatino Linotype" w:cs="Palatino Linotype"/>
          <w:color w:val="000000"/>
          <w:sz w:val="24"/>
          <w:szCs w:val="24"/>
        </w:rPr>
      </w:pPr>
    </w:p>
    <w:p w:rsidR="00A34F0D" w:rsidRPr="00EF0CF3" w:rsidRDefault="00A34F0D" w:rsidP="000B4C3E">
      <w:pPr>
        <w:pStyle w:val="Prrafodelista"/>
        <w:numPr>
          <w:ilvl w:val="0"/>
          <w:numId w:val="11"/>
        </w:numPr>
        <w:pBdr>
          <w:top w:val="nil"/>
          <w:left w:val="nil"/>
          <w:bottom w:val="nil"/>
          <w:right w:val="nil"/>
          <w:between w:val="nil"/>
        </w:pBdr>
        <w:spacing w:line="360" w:lineRule="auto"/>
        <w:ind w:left="0" w:right="474" w:firstLine="0"/>
        <w:jc w:val="both"/>
        <w:rPr>
          <w:rFonts w:ascii="Palatino Linotype" w:eastAsia="Palatino Linotype" w:hAnsi="Palatino Linotype" w:cs="Palatino Linotype"/>
          <w:b/>
          <w:i/>
          <w:color w:val="000000"/>
        </w:rPr>
      </w:pPr>
      <w:r w:rsidRPr="00EF0CF3">
        <w:rPr>
          <w:rFonts w:ascii="Palatino Linotype" w:eastAsia="Palatino Linotype" w:hAnsi="Palatino Linotype" w:cs="Palatino Linotype"/>
          <w:b/>
          <w:i/>
          <w:color w:val="000000"/>
        </w:rPr>
        <w:t>DATOS A COMPLETAR, CORREGIR, AMPLIAR O ACLARAR</w:t>
      </w:r>
    </w:p>
    <w:p w:rsidR="00A34F0D" w:rsidRPr="00EF0CF3" w:rsidRDefault="00A34F0D" w:rsidP="000B4C3E">
      <w:pPr>
        <w:pBdr>
          <w:top w:val="nil"/>
          <w:left w:val="nil"/>
          <w:bottom w:val="nil"/>
          <w:right w:val="nil"/>
          <w:between w:val="nil"/>
        </w:pBdr>
        <w:spacing w:after="0" w:line="276" w:lineRule="auto"/>
        <w:ind w:right="474"/>
        <w:jc w:val="both"/>
        <w:rPr>
          <w:rFonts w:ascii="Palatino Linotype" w:eastAsia="Palatino Linotype" w:hAnsi="Palatino Linotype" w:cs="Palatino Linotype"/>
          <w:i/>
          <w:color w:val="000000"/>
          <w:sz w:val="24"/>
          <w:szCs w:val="24"/>
        </w:rPr>
      </w:pPr>
      <w:r w:rsidRPr="00EF0CF3">
        <w:rPr>
          <w:rFonts w:ascii="Palatino Linotype" w:eastAsia="Palatino Linotype" w:hAnsi="Palatino Linotype" w:cs="Palatino Linotype"/>
          <w:i/>
          <w:color w:val="000000"/>
          <w:sz w:val="24"/>
          <w:szCs w:val="24"/>
        </w:rPr>
        <w:t>Por favor señor presidente municipal, programa anual 2025 por favor si tienen gente especialista en el tema de planeación estrategica saben a que se refiere la pregunta</w:t>
      </w:r>
    </w:p>
    <w:p w:rsidR="00A34F0D" w:rsidRPr="00EF0CF3" w:rsidRDefault="00A34F0D" w:rsidP="000B4C3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84142B" w:rsidRPr="00EF0CF3" w:rsidRDefault="00CF1CC3" w:rsidP="000B4C3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EF0CF3">
        <w:rPr>
          <w:rFonts w:ascii="Palatino Linotype" w:eastAsia="Palatino Linotype" w:hAnsi="Palatino Linotype" w:cs="Palatino Linotype"/>
          <w:color w:val="000000"/>
          <w:sz w:val="24"/>
          <w:szCs w:val="24"/>
        </w:rPr>
        <w:t xml:space="preserve">El </w:t>
      </w:r>
      <w:r w:rsidR="00A34F0D" w:rsidRPr="00EF0CF3">
        <w:rPr>
          <w:rFonts w:ascii="Palatino Linotype" w:eastAsia="Palatino Linotype" w:hAnsi="Palatino Linotype" w:cs="Palatino Linotype"/>
          <w:b/>
          <w:color w:val="000000"/>
          <w:sz w:val="24"/>
          <w:szCs w:val="24"/>
        </w:rPr>
        <w:t>doce de febrero</w:t>
      </w:r>
      <w:r w:rsidRPr="00EF0CF3">
        <w:rPr>
          <w:rFonts w:ascii="Palatino Linotype" w:eastAsia="Palatino Linotype" w:hAnsi="Palatino Linotype" w:cs="Palatino Linotype"/>
          <w:b/>
          <w:color w:val="000000"/>
          <w:sz w:val="24"/>
          <w:szCs w:val="24"/>
        </w:rPr>
        <w:t xml:space="preserve"> de dos mil veinticinco,</w:t>
      </w:r>
      <w:r w:rsidRPr="00EF0CF3">
        <w:rPr>
          <w:rFonts w:ascii="Palatino Linotype" w:eastAsia="Palatino Linotype" w:hAnsi="Palatino Linotype" w:cs="Palatino Linotype"/>
          <w:color w:val="000000"/>
          <w:sz w:val="24"/>
          <w:szCs w:val="24"/>
        </w:rPr>
        <w:t xml:space="preserve"> el </w:t>
      </w:r>
      <w:r w:rsidRPr="00EF0CF3">
        <w:rPr>
          <w:rFonts w:ascii="Palatino Linotype" w:eastAsia="Palatino Linotype" w:hAnsi="Palatino Linotype" w:cs="Palatino Linotype"/>
          <w:b/>
          <w:color w:val="000000"/>
          <w:sz w:val="24"/>
          <w:szCs w:val="24"/>
        </w:rPr>
        <w:t xml:space="preserve">SUJETO OBLIGADO, </w:t>
      </w:r>
      <w:r w:rsidR="0006624C" w:rsidRPr="00EF0CF3">
        <w:rPr>
          <w:rFonts w:ascii="Palatino Linotype" w:eastAsia="Palatino Linotype" w:hAnsi="Palatino Linotype" w:cs="Palatino Linotype"/>
          <w:color w:val="000000"/>
          <w:sz w:val="24"/>
          <w:szCs w:val="24"/>
        </w:rPr>
        <w:t xml:space="preserve">oriento al </w:t>
      </w:r>
      <w:r w:rsidR="0006624C" w:rsidRPr="00EF0CF3">
        <w:rPr>
          <w:rFonts w:ascii="Palatino Linotype" w:eastAsia="Palatino Linotype" w:hAnsi="Palatino Linotype" w:cs="Palatino Linotype"/>
          <w:b/>
          <w:color w:val="000000"/>
          <w:sz w:val="24"/>
          <w:szCs w:val="24"/>
        </w:rPr>
        <w:t xml:space="preserve">PARTICULAR, </w:t>
      </w:r>
      <w:r w:rsidR="0006624C" w:rsidRPr="00EF0CF3">
        <w:rPr>
          <w:rFonts w:ascii="Palatino Linotype" w:eastAsia="Palatino Linotype" w:hAnsi="Palatino Linotype" w:cs="Palatino Linotype"/>
          <w:color w:val="000000"/>
          <w:sz w:val="24"/>
          <w:szCs w:val="24"/>
        </w:rPr>
        <w:t>a dirigir su solicitud al del Sistema Municipal Integral de la Familia Juchitepec, en el tenor siguiente:</w:t>
      </w:r>
    </w:p>
    <w:p w:rsidR="00A34F0D" w:rsidRPr="00EF0CF3" w:rsidRDefault="00A34F0D" w:rsidP="000B4C3E">
      <w:pPr>
        <w:pBdr>
          <w:top w:val="nil"/>
          <w:left w:val="nil"/>
          <w:bottom w:val="nil"/>
          <w:right w:val="nil"/>
          <w:between w:val="nil"/>
        </w:pBdr>
        <w:spacing w:after="0" w:line="360" w:lineRule="auto"/>
        <w:rPr>
          <w:rFonts w:ascii="Palatino Linotype" w:eastAsia="Palatino Linotype" w:hAnsi="Palatino Linotype" w:cs="Palatino Linotype"/>
          <w:b/>
          <w:i/>
          <w:color w:val="000000"/>
          <w:sz w:val="24"/>
          <w:szCs w:val="24"/>
        </w:rPr>
      </w:pPr>
    </w:p>
    <w:p w:rsidR="00A34F0D" w:rsidRPr="00EF0CF3" w:rsidRDefault="00A34F0D" w:rsidP="000B4C3E">
      <w:pPr>
        <w:pStyle w:val="Prrafodelista"/>
        <w:numPr>
          <w:ilvl w:val="0"/>
          <w:numId w:val="11"/>
        </w:numPr>
        <w:pBdr>
          <w:top w:val="nil"/>
          <w:left w:val="nil"/>
          <w:bottom w:val="nil"/>
          <w:right w:val="nil"/>
          <w:between w:val="nil"/>
        </w:pBdr>
        <w:spacing w:line="360" w:lineRule="auto"/>
        <w:ind w:left="0" w:right="333" w:firstLine="0"/>
        <w:rPr>
          <w:rFonts w:ascii="Palatino Linotype" w:eastAsia="Palatino Linotype" w:hAnsi="Palatino Linotype" w:cs="Palatino Linotype"/>
          <w:b/>
          <w:i/>
          <w:color w:val="000000"/>
        </w:rPr>
      </w:pPr>
      <w:r w:rsidRPr="00EF0CF3">
        <w:rPr>
          <w:rFonts w:ascii="Palatino Linotype" w:eastAsia="Palatino Linotype" w:hAnsi="Palatino Linotype" w:cs="Palatino Linotype"/>
          <w:b/>
          <w:i/>
          <w:color w:val="000000"/>
        </w:rPr>
        <w:t>93JUCHITE.pdf</w:t>
      </w:r>
      <w:r w:rsidR="0006624C" w:rsidRPr="00EF0CF3">
        <w:rPr>
          <w:rFonts w:ascii="Palatino Linotype" w:eastAsia="Palatino Linotype" w:hAnsi="Palatino Linotype" w:cs="Palatino Linotype"/>
          <w:b/>
          <w:i/>
          <w:color w:val="000000"/>
        </w:rPr>
        <w:t>:</w:t>
      </w:r>
    </w:p>
    <w:p w:rsidR="0006624C" w:rsidRPr="00EF0CF3" w:rsidRDefault="0006624C" w:rsidP="000B4C3E">
      <w:pPr>
        <w:pBdr>
          <w:top w:val="nil"/>
          <w:left w:val="nil"/>
          <w:bottom w:val="nil"/>
          <w:right w:val="nil"/>
          <w:between w:val="nil"/>
        </w:pBdr>
        <w:spacing w:line="360" w:lineRule="auto"/>
        <w:ind w:right="333"/>
        <w:jc w:val="both"/>
        <w:rPr>
          <w:rFonts w:ascii="Palatino Linotype" w:eastAsia="Palatino Linotype" w:hAnsi="Palatino Linotype" w:cs="Palatino Linotype"/>
          <w:i/>
          <w:color w:val="000000"/>
          <w:sz w:val="24"/>
          <w:szCs w:val="24"/>
        </w:rPr>
      </w:pPr>
      <w:r w:rsidRPr="00EF0CF3">
        <w:rPr>
          <w:rFonts w:ascii="Palatino Linotype" w:eastAsia="Palatino Linotype" w:hAnsi="Palatino Linotype" w:cs="Palatino Linotype"/>
          <w:color w:val="000000"/>
          <w:sz w:val="24"/>
          <w:szCs w:val="24"/>
        </w:rPr>
        <w:t>Oficio de diez de febrero de dos mil veinticinco, firmado por el Titular de la UIPPE y Transparencia y Acceso a la Información Publica, por el que informo que: “</w:t>
      </w:r>
      <w:r w:rsidRPr="00EF0CF3">
        <w:rPr>
          <w:rFonts w:ascii="Palatino Linotype" w:eastAsia="Palatino Linotype" w:hAnsi="Palatino Linotype" w:cs="Palatino Linotype"/>
          <w:i/>
          <w:color w:val="000000"/>
          <w:sz w:val="24"/>
          <w:szCs w:val="24"/>
        </w:rPr>
        <w:t xml:space="preserve">el programa operativo anual 2025 que menciona en su solicitud con número 00093/JUCHITE/IP/2025, se genera a través de la instancia descentralizada del Sistema Municipal Integral de la Familia Juchitepec en el cual le rinde informa a su estancia que se lo demanda. </w:t>
      </w:r>
    </w:p>
    <w:p w:rsidR="0006624C" w:rsidRPr="00EF0CF3" w:rsidRDefault="0006624C" w:rsidP="000B4C3E">
      <w:pPr>
        <w:pBdr>
          <w:top w:val="nil"/>
          <w:left w:val="nil"/>
          <w:bottom w:val="nil"/>
          <w:right w:val="nil"/>
          <w:between w:val="nil"/>
        </w:pBdr>
        <w:spacing w:line="360" w:lineRule="auto"/>
        <w:ind w:right="333"/>
        <w:jc w:val="both"/>
        <w:rPr>
          <w:rFonts w:ascii="Palatino Linotype" w:eastAsia="Palatino Linotype" w:hAnsi="Palatino Linotype" w:cs="Palatino Linotype"/>
          <w:i/>
          <w:color w:val="000000"/>
          <w:sz w:val="24"/>
          <w:szCs w:val="24"/>
        </w:rPr>
      </w:pPr>
      <w:r w:rsidRPr="00EF0CF3">
        <w:rPr>
          <w:rFonts w:ascii="Palatino Linotype" w:eastAsia="Palatino Linotype" w:hAnsi="Palatino Linotype" w:cs="Palatino Linotype"/>
          <w:i/>
          <w:color w:val="000000"/>
          <w:sz w:val="24"/>
          <w:szCs w:val="24"/>
        </w:rPr>
        <w:t xml:space="preserve">Por lo anterior le informe que deberá solicitarlo a dicha are para su obtención” </w:t>
      </w:r>
    </w:p>
    <w:p w:rsidR="00A34F0D" w:rsidRPr="00EF0CF3" w:rsidRDefault="00A34F0D" w:rsidP="000B4C3E">
      <w:pPr>
        <w:pBdr>
          <w:top w:val="nil"/>
          <w:left w:val="nil"/>
          <w:bottom w:val="nil"/>
          <w:right w:val="nil"/>
          <w:between w:val="nil"/>
        </w:pBdr>
        <w:spacing w:line="360" w:lineRule="auto"/>
        <w:rPr>
          <w:rFonts w:ascii="Palatino Linotype" w:eastAsia="Palatino Linotype" w:hAnsi="Palatino Linotype" w:cs="Palatino Linotype"/>
          <w:b/>
          <w:i/>
          <w:color w:val="000000"/>
          <w:sz w:val="24"/>
          <w:szCs w:val="24"/>
        </w:rPr>
      </w:pPr>
    </w:p>
    <w:p w:rsidR="0084142B" w:rsidRPr="00EF0CF3" w:rsidRDefault="00CF1CC3" w:rsidP="000B4C3E">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EF0CF3">
        <w:rPr>
          <w:rFonts w:ascii="Palatino Linotype" w:eastAsia="Palatino Linotype" w:hAnsi="Palatino Linotype" w:cs="Palatino Linotype"/>
          <w:b/>
          <w:color w:val="000000"/>
          <w:sz w:val="24"/>
          <w:szCs w:val="24"/>
        </w:rPr>
        <w:t>INCONFORMIDAD</w:t>
      </w:r>
    </w:p>
    <w:p w:rsidR="0084142B" w:rsidRPr="00EF0CF3" w:rsidRDefault="00CF1CC3" w:rsidP="000B4C3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EF0CF3">
        <w:rPr>
          <w:rFonts w:ascii="Palatino Linotype" w:eastAsia="Palatino Linotype" w:hAnsi="Palatino Linotype" w:cs="Palatino Linotype"/>
          <w:color w:val="000000"/>
          <w:sz w:val="24"/>
          <w:szCs w:val="24"/>
        </w:rPr>
        <w:t xml:space="preserve">Inconforme con lo anterior, el </w:t>
      </w:r>
      <w:r w:rsidR="0006624C" w:rsidRPr="00EF0CF3">
        <w:rPr>
          <w:rFonts w:ascii="Palatino Linotype" w:eastAsia="Palatino Linotype" w:hAnsi="Palatino Linotype" w:cs="Palatino Linotype"/>
          <w:b/>
          <w:color w:val="000000"/>
          <w:sz w:val="24"/>
          <w:szCs w:val="24"/>
        </w:rPr>
        <w:t>doce de febrero</w:t>
      </w:r>
      <w:r w:rsidRPr="00EF0CF3">
        <w:rPr>
          <w:rFonts w:ascii="Palatino Linotype" w:eastAsia="Palatino Linotype" w:hAnsi="Palatino Linotype" w:cs="Palatino Linotype"/>
          <w:b/>
          <w:color w:val="000000"/>
          <w:sz w:val="24"/>
          <w:szCs w:val="24"/>
        </w:rPr>
        <w:t xml:space="preserve"> de dos mil veinticinco</w:t>
      </w:r>
      <w:r w:rsidRPr="00EF0CF3">
        <w:rPr>
          <w:rFonts w:ascii="Palatino Linotype" w:eastAsia="Palatino Linotype" w:hAnsi="Palatino Linotype" w:cs="Palatino Linotype"/>
          <w:color w:val="000000"/>
          <w:sz w:val="24"/>
          <w:szCs w:val="24"/>
        </w:rPr>
        <w:t xml:space="preserve">, el hoy </w:t>
      </w:r>
      <w:r w:rsidRPr="00EF0CF3">
        <w:rPr>
          <w:rFonts w:ascii="Palatino Linotype" w:eastAsia="Palatino Linotype" w:hAnsi="Palatino Linotype" w:cs="Palatino Linotype"/>
          <w:b/>
          <w:color w:val="000000"/>
          <w:sz w:val="24"/>
          <w:szCs w:val="24"/>
        </w:rPr>
        <w:t xml:space="preserve">RECURRENTE, </w:t>
      </w:r>
      <w:r w:rsidRPr="00EF0CF3">
        <w:rPr>
          <w:rFonts w:ascii="Palatino Linotype" w:eastAsia="Palatino Linotype" w:hAnsi="Palatino Linotype" w:cs="Palatino Linotype"/>
          <w:color w:val="000000"/>
          <w:sz w:val="24"/>
          <w:szCs w:val="24"/>
        </w:rPr>
        <w:t xml:space="preserve">interpuso recurso de revisión en contra de la respuesta emitida por el </w:t>
      </w:r>
      <w:r w:rsidRPr="00EF0CF3">
        <w:rPr>
          <w:rFonts w:ascii="Palatino Linotype" w:eastAsia="Palatino Linotype" w:hAnsi="Palatino Linotype" w:cs="Palatino Linotype"/>
          <w:b/>
          <w:color w:val="000000"/>
          <w:sz w:val="24"/>
          <w:szCs w:val="24"/>
        </w:rPr>
        <w:t>SUJETO OBLIGADO</w:t>
      </w:r>
      <w:r w:rsidRPr="00EF0CF3">
        <w:rPr>
          <w:rFonts w:ascii="Palatino Linotype" w:eastAsia="Palatino Linotype" w:hAnsi="Palatino Linotype" w:cs="Palatino Linotype"/>
          <w:color w:val="000000"/>
          <w:sz w:val="24"/>
          <w:szCs w:val="24"/>
        </w:rPr>
        <w:t>, manifestando las siguientes razones o motivos de inconformidad:</w:t>
      </w:r>
    </w:p>
    <w:p w:rsidR="0084142B" w:rsidRPr="00EF0CF3" w:rsidRDefault="0084142B" w:rsidP="000B4C3E">
      <w:pPr>
        <w:pBdr>
          <w:top w:val="nil"/>
          <w:left w:val="nil"/>
          <w:bottom w:val="nil"/>
          <w:right w:val="nil"/>
          <w:between w:val="nil"/>
        </w:pBdr>
        <w:tabs>
          <w:tab w:val="left" w:pos="0"/>
        </w:tabs>
        <w:spacing w:after="0" w:line="360" w:lineRule="auto"/>
        <w:ind w:right="49"/>
        <w:jc w:val="both"/>
        <w:rPr>
          <w:rFonts w:ascii="Palatino Linotype" w:eastAsia="Palatino Linotype" w:hAnsi="Palatino Linotype" w:cs="Palatino Linotype"/>
          <w:i/>
          <w:color w:val="000000"/>
          <w:sz w:val="24"/>
          <w:szCs w:val="24"/>
        </w:rPr>
      </w:pPr>
    </w:p>
    <w:p w:rsidR="0084142B" w:rsidRPr="00EF0CF3" w:rsidRDefault="00CF1CC3" w:rsidP="000B4C3E">
      <w:pPr>
        <w:numPr>
          <w:ilvl w:val="0"/>
          <w:numId w:val="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bookmarkStart w:id="2" w:name="_heading=h.sz4sngxvcrxd" w:colFirst="0" w:colLast="0"/>
      <w:bookmarkEnd w:id="2"/>
      <w:r w:rsidRPr="00EF0CF3">
        <w:rPr>
          <w:rFonts w:ascii="Palatino Linotype" w:eastAsia="Palatino Linotype" w:hAnsi="Palatino Linotype" w:cs="Palatino Linotype"/>
          <w:b/>
          <w:color w:val="000000"/>
          <w:sz w:val="24"/>
          <w:szCs w:val="24"/>
        </w:rPr>
        <w:t xml:space="preserve">Acto impugnado: </w:t>
      </w:r>
      <w:r w:rsidRPr="00EF0CF3">
        <w:rPr>
          <w:rFonts w:ascii="Palatino Linotype" w:eastAsia="Palatino Linotype" w:hAnsi="Palatino Linotype" w:cs="Palatino Linotype"/>
          <w:i/>
          <w:color w:val="000000"/>
          <w:sz w:val="24"/>
          <w:szCs w:val="24"/>
        </w:rPr>
        <w:t>“</w:t>
      </w:r>
      <w:r w:rsidR="0006624C" w:rsidRPr="00EF0CF3">
        <w:rPr>
          <w:rFonts w:ascii="Palatino Linotype" w:eastAsia="Palatino Linotype" w:hAnsi="Palatino Linotype" w:cs="Palatino Linotype"/>
          <w:i/>
          <w:color w:val="000000"/>
          <w:sz w:val="24"/>
          <w:szCs w:val="24"/>
        </w:rPr>
        <w:t>Solicite el Programa Operativo anual 2025</w:t>
      </w:r>
      <w:r w:rsidRPr="00EF0CF3">
        <w:rPr>
          <w:rFonts w:ascii="Palatino Linotype" w:eastAsia="Palatino Linotype" w:hAnsi="Palatino Linotype" w:cs="Palatino Linotype"/>
          <w:i/>
          <w:color w:val="000000"/>
          <w:sz w:val="24"/>
          <w:szCs w:val="24"/>
        </w:rPr>
        <w:t>”</w:t>
      </w:r>
    </w:p>
    <w:p w:rsidR="0084142B" w:rsidRPr="00EF0CF3" w:rsidRDefault="00CF1CC3" w:rsidP="000B4C3E">
      <w:pPr>
        <w:numPr>
          <w:ilvl w:val="0"/>
          <w:numId w:val="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bookmarkStart w:id="3" w:name="_heading=h.q4ny55z1g6bu" w:colFirst="0" w:colLast="0"/>
      <w:bookmarkEnd w:id="3"/>
      <w:r w:rsidRPr="00EF0CF3">
        <w:rPr>
          <w:rFonts w:ascii="Palatino Linotype" w:eastAsia="Palatino Linotype" w:hAnsi="Palatino Linotype" w:cs="Palatino Linotype"/>
          <w:b/>
          <w:color w:val="000000"/>
          <w:sz w:val="24"/>
          <w:szCs w:val="24"/>
        </w:rPr>
        <w:t>Razones o Motivos de inconformidad: “</w:t>
      </w:r>
      <w:r w:rsidR="0006624C" w:rsidRPr="00EF0CF3">
        <w:rPr>
          <w:rFonts w:ascii="Palatino Linotype" w:eastAsia="Palatino Linotype" w:hAnsi="Palatino Linotype" w:cs="Palatino Linotype"/>
          <w:i/>
          <w:color w:val="000000"/>
          <w:sz w:val="24"/>
          <w:szCs w:val="24"/>
        </w:rPr>
        <w:t>El Programa Operativo Anual, es un documento que generan todas las Instancias de Gobierno Municipal, ya sea Ayuntamiento, DIF, IMCUFIDE, ORGANISMOS DE AGUA. es el eje rector de el trabajo de la administración pública ya sea municipal o estatal, solicito que mi solicitud sea ingresada al Presidente Municipal para que me de respuesta pronta, oportuna y gire instrucciones a la instancia competente para la respuesta al presente.</w:t>
      </w:r>
      <w:r w:rsidRPr="00EF0CF3">
        <w:rPr>
          <w:rFonts w:ascii="Palatino Linotype" w:eastAsia="Palatino Linotype" w:hAnsi="Palatino Linotype" w:cs="Palatino Linotype"/>
          <w:color w:val="000000"/>
          <w:sz w:val="24"/>
          <w:szCs w:val="24"/>
        </w:rPr>
        <w:t>”</w:t>
      </w:r>
    </w:p>
    <w:p w:rsidR="0084142B" w:rsidRPr="00EF0CF3" w:rsidRDefault="0084142B" w:rsidP="000B4C3E">
      <w:pPr>
        <w:spacing w:line="360" w:lineRule="auto"/>
        <w:jc w:val="both"/>
        <w:rPr>
          <w:rFonts w:ascii="Palatino Linotype" w:eastAsia="Palatino Linotype" w:hAnsi="Palatino Linotype" w:cs="Palatino Linotype"/>
          <w:i/>
          <w:color w:val="000000"/>
          <w:sz w:val="24"/>
          <w:szCs w:val="24"/>
        </w:rPr>
      </w:pPr>
    </w:p>
    <w:p w:rsidR="0084142B" w:rsidRPr="00EF0CF3" w:rsidRDefault="00CF1CC3" w:rsidP="000B4C3E">
      <w:pPr>
        <w:pStyle w:val="Ttulo1"/>
        <w:spacing w:before="0" w:line="360" w:lineRule="auto"/>
        <w:jc w:val="center"/>
        <w:rPr>
          <w:rFonts w:ascii="Palatino Linotype" w:eastAsia="Palatino Linotype" w:hAnsi="Palatino Linotype" w:cs="Palatino Linotype"/>
          <w:b/>
          <w:color w:val="000000"/>
          <w:sz w:val="24"/>
          <w:szCs w:val="24"/>
        </w:rPr>
      </w:pPr>
      <w:r w:rsidRPr="00EF0CF3">
        <w:rPr>
          <w:rFonts w:ascii="Palatino Linotype" w:eastAsia="Palatino Linotype" w:hAnsi="Palatino Linotype" w:cs="Palatino Linotype"/>
          <w:b/>
          <w:color w:val="000000"/>
          <w:sz w:val="24"/>
          <w:szCs w:val="24"/>
        </w:rPr>
        <w:t>MANIFESTACIONES</w:t>
      </w:r>
    </w:p>
    <w:p w:rsidR="0084142B" w:rsidRPr="00EF0CF3" w:rsidRDefault="00CF1CC3" w:rsidP="000B4C3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EF0CF3">
        <w:rPr>
          <w:rFonts w:ascii="Palatino Linotype" w:eastAsia="Palatino Linotype" w:hAnsi="Palatino Linotype" w:cs="Palatino Linotype"/>
          <w:color w:val="000000"/>
          <w:sz w:val="24"/>
          <w:szCs w:val="24"/>
        </w:rPr>
        <w:t xml:space="preserve">La Comisionada Ponente con fundamento en lo dispuesto por el artículo 185 fracción II de la ley de la materia, a través del acuerdo de admisión notificado el </w:t>
      </w:r>
      <w:r w:rsidR="0006624C" w:rsidRPr="00EF0CF3">
        <w:rPr>
          <w:rFonts w:ascii="Palatino Linotype" w:eastAsia="Palatino Linotype" w:hAnsi="Palatino Linotype" w:cs="Palatino Linotype"/>
          <w:b/>
          <w:color w:val="000000"/>
          <w:sz w:val="24"/>
          <w:szCs w:val="24"/>
        </w:rPr>
        <w:t>catorce de febrero</w:t>
      </w:r>
      <w:r w:rsidRPr="00EF0CF3">
        <w:rPr>
          <w:rFonts w:ascii="Palatino Linotype" w:eastAsia="Palatino Linotype" w:hAnsi="Palatino Linotype" w:cs="Palatino Linotype"/>
          <w:b/>
          <w:color w:val="000000"/>
          <w:sz w:val="24"/>
          <w:szCs w:val="24"/>
        </w:rPr>
        <w:t xml:space="preserve"> de dos mil veinticinco</w:t>
      </w:r>
      <w:r w:rsidRPr="00EF0CF3">
        <w:rPr>
          <w:rFonts w:ascii="Palatino Linotype" w:eastAsia="Palatino Linotype" w:hAnsi="Palatino Linotype" w:cs="Palatino Linotype"/>
          <w:color w:val="000000"/>
          <w:sz w:val="24"/>
          <w:szCs w:val="24"/>
        </w:rPr>
        <w:t xml:space="preserve">, puso a disposición de las partes el expediente electrónico vía </w:t>
      </w:r>
      <w:r w:rsidRPr="00EF0CF3">
        <w:rPr>
          <w:rFonts w:ascii="Palatino Linotype" w:eastAsia="Palatino Linotype" w:hAnsi="Palatino Linotype" w:cs="Palatino Linotype"/>
          <w:b/>
          <w:color w:val="000000"/>
          <w:sz w:val="24"/>
          <w:szCs w:val="24"/>
        </w:rPr>
        <w:t xml:space="preserve">SAIMEX </w:t>
      </w:r>
      <w:r w:rsidRPr="00EF0CF3">
        <w:rPr>
          <w:rFonts w:ascii="Palatino Linotype" w:eastAsia="Palatino Linotype" w:hAnsi="Palatino Linotype" w:cs="Palatino Linotype"/>
          <w:color w:val="000000"/>
          <w:sz w:val="24"/>
          <w:szCs w:val="24"/>
        </w:rPr>
        <w:t xml:space="preserve">a efecto de que en un plazo máximo de siete días manifestaran lo que a su derecho conviniera, ofrecieran pruebas y alegatos según corresponda a los casos concretos, y el </w:t>
      </w:r>
      <w:r w:rsidRPr="00EF0CF3">
        <w:rPr>
          <w:rFonts w:ascii="Palatino Linotype" w:eastAsia="Palatino Linotype" w:hAnsi="Palatino Linotype" w:cs="Palatino Linotype"/>
          <w:b/>
          <w:color w:val="000000"/>
          <w:sz w:val="24"/>
          <w:szCs w:val="24"/>
        </w:rPr>
        <w:t>SUJETO OBLIGADO</w:t>
      </w:r>
      <w:r w:rsidRPr="00EF0CF3">
        <w:rPr>
          <w:rFonts w:ascii="Palatino Linotype" w:eastAsia="Palatino Linotype" w:hAnsi="Palatino Linotype" w:cs="Palatino Linotype"/>
          <w:color w:val="000000"/>
          <w:sz w:val="24"/>
          <w:szCs w:val="24"/>
        </w:rPr>
        <w:t xml:space="preserve"> presentará el Informe Justificado procedente.</w:t>
      </w:r>
    </w:p>
    <w:p w:rsidR="0084142B" w:rsidRPr="00EF0CF3" w:rsidRDefault="0084142B" w:rsidP="000B4C3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06624C" w:rsidRPr="00EF0CF3" w:rsidRDefault="00CF1CC3" w:rsidP="000B4C3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F0CF3">
        <w:rPr>
          <w:rFonts w:ascii="Palatino Linotype" w:eastAsia="Palatino Linotype" w:hAnsi="Palatino Linotype" w:cs="Palatino Linotype"/>
          <w:color w:val="000000"/>
          <w:sz w:val="24"/>
          <w:szCs w:val="24"/>
        </w:rPr>
        <w:lastRenderedPageBreak/>
        <w:t xml:space="preserve">El </w:t>
      </w:r>
      <w:r w:rsidRPr="00EF0CF3">
        <w:rPr>
          <w:rFonts w:ascii="Palatino Linotype" w:eastAsia="Palatino Linotype" w:hAnsi="Palatino Linotype" w:cs="Palatino Linotype"/>
          <w:b/>
          <w:color w:val="000000"/>
          <w:sz w:val="24"/>
          <w:szCs w:val="24"/>
        </w:rPr>
        <w:t xml:space="preserve">PARTICULAR </w:t>
      </w:r>
      <w:r w:rsidRPr="00EF0CF3">
        <w:rPr>
          <w:rFonts w:ascii="Palatino Linotype" w:eastAsia="Palatino Linotype" w:hAnsi="Palatino Linotype" w:cs="Palatino Linotype"/>
          <w:color w:val="000000"/>
          <w:sz w:val="24"/>
          <w:szCs w:val="24"/>
        </w:rPr>
        <w:t>fueron omisos en realizar manifestación alguna que a su derecho conviniera y asistiera.</w:t>
      </w:r>
    </w:p>
    <w:p w:rsidR="0006624C" w:rsidRPr="00EF0CF3" w:rsidRDefault="0006624C" w:rsidP="000B4C3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06624C" w:rsidRPr="00EF0CF3" w:rsidRDefault="0006624C" w:rsidP="000B4C3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F0CF3">
        <w:rPr>
          <w:rFonts w:ascii="Palatino Linotype" w:eastAsia="Palatino Linotype" w:hAnsi="Palatino Linotype" w:cs="Palatino Linotype"/>
          <w:color w:val="000000"/>
          <w:sz w:val="24"/>
          <w:szCs w:val="24"/>
        </w:rPr>
        <w:t xml:space="preserve">El </w:t>
      </w:r>
      <w:r w:rsidRPr="00EF0CF3">
        <w:rPr>
          <w:rFonts w:ascii="Palatino Linotype" w:eastAsia="Palatino Linotype" w:hAnsi="Palatino Linotype" w:cs="Palatino Linotype"/>
          <w:b/>
          <w:color w:val="000000"/>
          <w:sz w:val="24"/>
          <w:szCs w:val="24"/>
        </w:rPr>
        <w:t xml:space="preserve">SUJETO OBLIGADO, </w:t>
      </w:r>
      <w:r w:rsidRPr="00EF0CF3">
        <w:rPr>
          <w:rFonts w:ascii="Palatino Linotype" w:eastAsia="Palatino Linotype" w:hAnsi="Palatino Linotype" w:cs="Palatino Linotype"/>
          <w:color w:val="000000"/>
          <w:sz w:val="24"/>
          <w:szCs w:val="24"/>
        </w:rPr>
        <w:t xml:space="preserve">rindió el </w:t>
      </w:r>
      <w:r w:rsidRPr="00EF0CF3">
        <w:rPr>
          <w:rFonts w:ascii="Palatino Linotype" w:eastAsia="Palatino Linotype" w:hAnsi="Palatino Linotype" w:cs="Palatino Linotype"/>
          <w:b/>
          <w:color w:val="000000"/>
          <w:sz w:val="24"/>
          <w:szCs w:val="24"/>
        </w:rPr>
        <w:t xml:space="preserve">veintiséis de febrero de dos mil veinticinco, </w:t>
      </w:r>
      <w:r w:rsidRPr="00EF0CF3">
        <w:rPr>
          <w:rFonts w:ascii="Palatino Linotype" w:eastAsia="Palatino Linotype" w:hAnsi="Palatino Linotype" w:cs="Palatino Linotype"/>
          <w:color w:val="000000"/>
          <w:sz w:val="24"/>
          <w:szCs w:val="24"/>
        </w:rPr>
        <w:t>el Informe Justificado correspondiente, como se observa a continuación:</w:t>
      </w:r>
    </w:p>
    <w:p w:rsidR="002D291D" w:rsidRPr="00EF0CF3" w:rsidRDefault="002D291D" w:rsidP="000B4C3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2D291D" w:rsidRPr="00EF0CF3" w:rsidRDefault="00196D7D" w:rsidP="000B4C3E">
      <w:pPr>
        <w:pStyle w:val="Prrafodelista"/>
        <w:numPr>
          <w:ilvl w:val="0"/>
          <w:numId w:val="11"/>
        </w:numPr>
        <w:spacing w:line="360" w:lineRule="auto"/>
        <w:ind w:left="0" w:firstLine="0"/>
        <w:rPr>
          <w:rFonts w:ascii="Palatino Linotype" w:eastAsia="Palatino Linotype" w:hAnsi="Palatino Linotype" w:cs="Palatino Linotype"/>
          <w:i/>
        </w:rPr>
      </w:pPr>
      <w:hyperlink r:id="rId8" w:history="1">
        <w:r w:rsidR="0006624C" w:rsidRPr="00EF0CF3">
          <w:rPr>
            <w:rStyle w:val="Hipervnculo"/>
            <w:rFonts w:ascii="Palatino Linotype" w:eastAsia="Palatino Linotype" w:hAnsi="Palatino Linotype" w:cs="Palatino Linotype"/>
            <w:b/>
            <w:bCs/>
            <w:i/>
            <w:color w:val="auto"/>
            <w:u w:val="none"/>
            <w:lang w:val="es-MX"/>
          </w:rPr>
          <w:t>Image_20250226_0001.jpg</w:t>
        </w:r>
      </w:hyperlink>
      <w:r w:rsidR="0006624C" w:rsidRPr="00EF0CF3">
        <w:rPr>
          <w:rFonts w:ascii="Palatino Linotype" w:eastAsia="Palatino Linotype" w:hAnsi="Palatino Linotype" w:cs="Palatino Linotype"/>
          <w:i/>
        </w:rPr>
        <w:t>:</w:t>
      </w:r>
    </w:p>
    <w:p w:rsidR="002D291D" w:rsidRPr="00EF0CF3" w:rsidRDefault="0006624C" w:rsidP="000B4C3E">
      <w:pPr>
        <w:spacing w:line="360" w:lineRule="auto"/>
        <w:ind w:right="474"/>
        <w:rPr>
          <w:rFonts w:ascii="Palatino Linotype" w:eastAsia="Palatino Linotype" w:hAnsi="Palatino Linotype" w:cs="Palatino Linotype"/>
          <w:sz w:val="24"/>
          <w:szCs w:val="24"/>
        </w:rPr>
      </w:pPr>
      <w:r w:rsidRPr="00EF0CF3">
        <w:rPr>
          <w:rFonts w:ascii="Palatino Linotype" w:eastAsia="Palatino Linotype" w:hAnsi="Palatino Linotype" w:cs="Palatino Linotype"/>
          <w:sz w:val="24"/>
          <w:szCs w:val="24"/>
        </w:rPr>
        <w:t xml:space="preserve">Oficio de </w:t>
      </w:r>
      <w:r w:rsidR="002D291D" w:rsidRPr="00EF0CF3">
        <w:rPr>
          <w:rFonts w:ascii="Palatino Linotype" w:eastAsia="Palatino Linotype" w:hAnsi="Palatino Linotype" w:cs="Palatino Linotype"/>
          <w:sz w:val="24"/>
          <w:szCs w:val="24"/>
        </w:rPr>
        <w:t>veintiséis</w:t>
      </w:r>
      <w:r w:rsidRPr="00EF0CF3">
        <w:rPr>
          <w:rFonts w:ascii="Palatino Linotype" w:eastAsia="Palatino Linotype" w:hAnsi="Palatino Linotype" w:cs="Palatino Linotype"/>
          <w:sz w:val="24"/>
          <w:szCs w:val="24"/>
        </w:rPr>
        <w:t xml:space="preserve"> de febrero de dos mil veinticinco, firmado por el Titular de la UIIPE y Transparencia y Acceso de la Información Pública, por el que </w:t>
      </w:r>
      <w:r w:rsidR="002D291D" w:rsidRPr="00EF0CF3">
        <w:rPr>
          <w:rFonts w:ascii="Palatino Linotype" w:eastAsia="Palatino Linotype" w:hAnsi="Palatino Linotype" w:cs="Palatino Linotype"/>
          <w:sz w:val="24"/>
          <w:szCs w:val="24"/>
        </w:rPr>
        <w:t>informó</w:t>
      </w:r>
      <w:r w:rsidRPr="00EF0CF3">
        <w:rPr>
          <w:rFonts w:ascii="Palatino Linotype" w:eastAsia="Palatino Linotype" w:hAnsi="Palatino Linotype" w:cs="Palatino Linotype"/>
          <w:sz w:val="24"/>
          <w:szCs w:val="24"/>
        </w:rPr>
        <w:t xml:space="preserve"> que</w:t>
      </w:r>
      <w:r w:rsidR="002D291D" w:rsidRPr="00EF0CF3">
        <w:rPr>
          <w:rFonts w:ascii="Palatino Linotype" w:eastAsia="Palatino Linotype" w:hAnsi="Palatino Linotype" w:cs="Palatino Linotype"/>
          <w:sz w:val="24"/>
          <w:szCs w:val="24"/>
        </w:rPr>
        <w:t>:</w:t>
      </w:r>
    </w:p>
    <w:p w:rsidR="002D291D" w:rsidRPr="00EF0CF3" w:rsidRDefault="002D291D" w:rsidP="000B4C3E">
      <w:pPr>
        <w:spacing w:line="360" w:lineRule="auto"/>
        <w:ind w:right="474"/>
        <w:rPr>
          <w:rFonts w:ascii="Palatino Linotype" w:eastAsia="Palatino Linotype" w:hAnsi="Palatino Linotype" w:cs="Palatino Linotype"/>
          <w:i/>
          <w:sz w:val="24"/>
          <w:szCs w:val="24"/>
        </w:rPr>
      </w:pPr>
      <w:r w:rsidRPr="00EF0CF3">
        <w:rPr>
          <w:rFonts w:ascii="Palatino Linotype" w:eastAsia="Palatino Linotype" w:hAnsi="Palatino Linotype" w:cs="Palatino Linotype"/>
          <w:sz w:val="24"/>
          <w:szCs w:val="24"/>
        </w:rPr>
        <w:t>“</w:t>
      </w:r>
      <w:r w:rsidRPr="00EF0CF3">
        <w:rPr>
          <w:rFonts w:ascii="Palatino Linotype" w:eastAsia="Palatino Linotype" w:hAnsi="Palatino Linotype" w:cs="Palatino Linotype"/>
          <w:i/>
          <w:sz w:val="24"/>
          <w:szCs w:val="24"/>
        </w:rPr>
        <w:t xml:space="preserve">le reitero nuevamente que a través de la LEY DE PLANEACION DEL ESTADO DE MEXICO Y MUNICIPIOS, en su </w:t>
      </w:r>
      <w:r w:rsidR="00745E61" w:rsidRPr="00EF0CF3">
        <w:rPr>
          <w:rFonts w:ascii="Palatino Linotype" w:eastAsia="Palatino Linotype" w:hAnsi="Palatino Linotype" w:cs="Palatino Linotype"/>
          <w:i/>
          <w:sz w:val="24"/>
          <w:szCs w:val="24"/>
        </w:rPr>
        <w:t>última</w:t>
      </w:r>
      <w:r w:rsidRPr="00EF0CF3">
        <w:rPr>
          <w:rFonts w:ascii="Palatino Linotype" w:eastAsia="Palatino Linotype" w:hAnsi="Palatino Linotype" w:cs="Palatino Linotype"/>
          <w:i/>
          <w:sz w:val="24"/>
          <w:szCs w:val="24"/>
        </w:rPr>
        <w:t xml:space="preserve"> reforma POGG: 22 de junio de 2023 (anexo liga para su consulta </w:t>
      </w:r>
      <w:r w:rsidRPr="00EF0CF3">
        <w:rPr>
          <w:rFonts w:ascii="Palatino Linotype" w:eastAsia="Palatino Linotype" w:hAnsi="Palatino Linotype" w:cs="Palatino Linotype"/>
          <w:i/>
          <w:noProof/>
          <w:sz w:val="24"/>
          <w:szCs w:val="24"/>
        </w:rPr>
        <w:drawing>
          <wp:inline distT="0" distB="0" distL="0" distR="0" wp14:anchorId="53A78488" wp14:editId="3D32DD8F">
            <wp:extent cx="5144218" cy="36200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44218" cy="362001"/>
                    </a:xfrm>
                    <a:prstGeom prst="rect">
                      <a:avLst/>
                    </a:prstGeom>
                  </pic:spPr>
                </pic:pic>
              </a:graphicData>
            </a:graphic>
          </wp:inline>
        </w:drawing>
      </w:r>
    </w:p>
    <w:p w:rsidR="002D291D" w:rsidRPr="00EF0CF3" w:rsidRDefault="002D291D" w:rsidP="000B4C3E">
      <w:pPr>
        <w:spacing w:line="360" w:lineRule="auto"/>
        <w:ind w:right="474"/>
        <w:rPr>
          <w:rFonts w:ascii="Palatino Linotype" w:eastAsia="Palatino Linotype" w:hAnsi="Palatino Linotype" w:cs="Palatino Linotype"/>
          <w:i/>
          <w:sz w:val="24"/>
          <w:szCs w:val="24"/>
        </w:rPr>
      </w:pPr>
      <w:r w:rsidRPr="00EF0CF3">
        <w:rPr>
          <w:rFonts w:ascii="Palatino Linotype" w:eastAsia="Palatino Linotype" w:hAnsi="Palatino Linotype" w:cs="Palatino Linotype"/>
          <w:i/>
          <w:sz w:val="24"/>
          <w:szCs w:val="24"/>
        </w:rPr>
        <w:t xml:space="preserve">Transitorios, no manifiesta el POA el cual me </w:t>
      </w:r>
      <w:r w:rsidR="00745E61" w:rsidRPr="00EF0CF3">
        <w:rPr>
          <w:rFonts w:ascii="Palatino Linotype" w:eastAsia="Palatino Linotype" w:hAnsi="Palatino Linotype" w:cs="Palatino Linotype"/>
          <w:i/>
          <w:sz w:val="24"/>
          <w:szCs w:val="24"/>
        </w:rPr>
        <w:t>está</w:t>
      </w:r>
      <w:r w:rsidRPr="00EF0CF3">
        <w:rPr>
          <w:rFonts w:ascii="Palatino Linotype" w:eastAsia="Palatino Linotype" w:hAnsi="Palatino Linotype" w:cs="Palatino Linotype"/>
          <w:i/>
          <w:sz w:val="24"/>
          <w:szCs w:val="24"/>
        </w:rPr>
        <w:t xml:space="preserve"> requiriendo, así mismo le pido de la manera </w:t>
      </w:r>
      <w:r w:rsidR="00745E61" w:rsidRPr="00EF0CF3">
        <w:rPr>
          <w:rFonts w:ascii="Palatino Linotype" w:eastAsia="Palatino Linotype" w:hAnsi="Palatino Linotype" w:cs="Palatino Linotype"/>
          <w:i/>
          <w:sz w:val="24"/>
          <w:szCs w:val="24"/>
        </w:rPr>
        <w:t>más</w:t>
      </w:r>
      <w:r w:rsidRPr="00EF0CF3">
        <w:rPr>
          <w:rFonts w:ascii="Palatino Linotype" w:eastAsia="Palatino Linotype" w:hAnsi="Palatino Linotype" w:cs="Palatino Linotype"/>
          <w:i/>
          <w:sz w:val="24"/>
          <w:szCs w:val="24"/>
        </w:rPr>
        <w:t xml:space="preserve"> amable me pueda especificar o en su caso citar algún ordenamiento legal para poder proporcionarle la información que requiere.</w:t>
      </w:r>
    </w:p>
    <w:p w:rsidR="0006624C" w:rsidRPr="00EF0CF3" w:rsidRDefault="0006624C" w:rsidP="000B4C3E">
      <w:pPr>
        <w:pStyle w:val="Prrafodelista"/>
        <w:spacing w:line="360" w:lineRule="auto"/>
        <w:ind w:left="0"/>
        <w:rPr>
          <w:rFonts w:ascii="Palatino Linotype" w:eastAsia="Palatino Linotype" w:hAnsi="Palatino Linotype" w:cs="Palatino Linotype"/>
          <w:i/>
        </w:rPr>
      </w:pPr>
    </w:p>
    <w:p w:rsidR="002D291D" w:rsidRPr="00EF0CF3" w:rsidRDefault="002D291D" w:rsidP="000B4C3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bookmarkStart w:id="4" w:name="_heading=h.jnpr9qdalaue" w:colFirst="0" w:colLast="0"/>
      <w:bookmarkEnd w:id="4"/>
      <w:r w:rsidRPr="00EF0CF3">
        <w:rPr>
          <w:rFonts w:ascii="Palatino Linotype" w:eastAsia="Palatino Linotype" w:hAnsi="Palatino Linotype" w:cs="Palatino Linotype"/>
          <w:color w:val="000000"/>
          <w:sz w:val="24"/>
          <w:szCs w:val="24"/>
        </w:rPr>
        <w:t xml:space="preserve">El </w:t>
      </w:r>
      <w:r w:rsidR="008056DA" w:rsidRPr="00EF0CF3">
        <w:rPr>
          <w:rFonts w:ascii="Palatino Linotype" w:eastAsia="Palatino Linotype" w:hAnsi="Palatino Linotype" w:cs="Palatino Linotype"/>
          <w:b/>
          <w:color w:val="000000"/>
          <w:sz w:val="24"/>
          <w:szCs w:val="24"/>
        </w:rPr>
        <w:t>dieciocho de marzo</w:t>
      </w:r>
      <w:r w:rsidRPr="00EF0CF3">
        <w:rPr>
          <w:rFonts w:ascii="Palatino Linotype" w:eastAsia="Palatino Linotype" w:hAnsi="Palatino Linotype" w:cs="Palatino Linotype"/>
          <w:b/>
          <w:color w:val="000000"/>
          <w:sz w:val="24"/>
          <w:szCs w:val="24"/>
        </w:rPr>
        <w:t xml:space="preserve"> de dos mil veinticinco, </w:t>
      </w:r>
      <w:r w:rsidRPr="00EF0CF3">
        <w:rPr>
          <w:rFonts w:ascii="Palatino Linotype" w:eastAsia="Palatino Linotype" w:hAnsi="Palatino Linotype" w:cs="Palatino Linotype"/>
          <w:color w:val="000000"/>
          <w:sz w:val="24"/>
          <w:szCs w:val="24"/>
        </w:rPr>
        <w:t xml:space="preserve">se notificó el acuerdo por el que se amplió el plazo para emitir respuesta dentro del recurso que nos ocupa. </w:t>
      </w:r>
    </w:p>
    <w:p w:rsidR="000B4C3E" w:rsidRPr="00EF0CF3" w:rsidRDefault="000B4C3E" w:rsidP="000B4C3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84142B" w:rsidRPr="00EF0CF3" w:rsidRDefault="00CF1CC3" w:rsidP="000B4C3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EF0CF3">
        <w:rPr>
          <w:rFonts w:ascii="Palatino Linotype" w:eastAsia="Palatino Linotype" w:hAnsi="Palatino Linotype" w:cs="Palatino Linotype"/>
          <w:color w:val="000000"/>
          <w:sz w:val="24"/>
          <w:szCs w:val="24"/>
        </w:rPr>
        <w:lastRenderedPageBreak/>
        <w:t xml:space="preserve">Finalmente, mediante acuerdo de </w:t>
      </w:r>
      <w:r w:rsidR="002D291D" w:rsidRPr="00EF0CF3">
        <w:rPr>
          <w:rFonts w:ascii="Palatino Linotype" w:eastAsia="Palatino Linotype" w:hAnsi="Palatino Linotype" w:cs="Palatino Linotype"/>
          <w:b/>
          <w:color w:val="000000"/>
          <w:sz w:val="24"/>
          <w:szCs w:val="24"/>
        </w:rPr>
        <w:t>veintitrés de abril</w:t>
      </w:r>
      <w:r w:rsidRPr="00EF0CF3">
        <w:rPr>
          <w:rFonts w:ascii="Palatino Linotype" w:eastAsia="Palatino Linotype" w:hAnsi="Palatino Linotype" w:cs="Palatino Linotype"/>
          <w:b/>
          <w:color w:val="000000"/>
          <w:sz w:val="24"/>
          <w:szCs w:val="24"/>
        </w:rPr>
        <w:t xml:space="preserve"> de dos mil veinticinco, </w:t>
      </w:r>
      <w:r w:rsidRPr="00EF0CF3">
        <w:rPr>
          <w:rFonts w:ascii="Palatino Linotype" w:eastAsia="Palatino Linotype" w:hAnsi="Palatino Linotype" w:cs="Palatino Linotype"/>
          <w:color w:val="000000"/>
          <w:sz w:val="24"/>
          <w:szCs w:val="24"/>
        </w:rPr>
        <w:t>se  decretó el cierre de instrucción, por lo que no habiendo más que hacer constar, y----------------------------------------------------------------------------------</w:t>
      </w:r>
      <w:r w:rsidR="002D291D" w:rsidRPr="00EF0CF3">
        <w:rPr>
          <w:rFonts w:ascii="Palatino Linotype" w:eastAsia="Palatino Linotype" w:hAnsi="Palatino Linotype" w:cs="Palatino Linotype"/>
          <w:color w:val="000000"/>
          <w:sz w:val="24"/>
          <w:szCs w:val="24"/>
        </w:rPr>
        <w:t>-----------------</w:t>
      </w:r>
      <w:r w:rsidR="000B4C3E" w:rsidRPr="00EF0CF3">
        <w:rPr>
          <w:rFonts w:ascii="Palatino Linotype" w:eastAsia="Palatino Linotype" w:hAnsi="Palatino Linotype" w:cs="Palatino Linotype"/>
          <w:color w:val="000000"/>
          <w:sz w:val="24"/>
          <w:szCs w:val="24"/>
        </w:rPr>
        <w:t>-------------</w:t>
      </w:r>
      <w:r w:rsidR="002D291D" w:rsidRPr="00EF0CF3">
        <w:rPr>
          <w:rFonts w:ascii="Palatino Linotype" w:eastAsia="Palatino Linotype" w:hAnsi="Palatino Linotype" w:cs="Palatino Linotype"/>
          <w:color w:val="000000"/>
          <w:sz w:val="24"/>
          <w:szCs w:val="24"/>
        </w:rPr>
        <w:t>------------</w:t>
      </w:r>
    </w:p>
    <w:p w:rsidR="0084142B" w:rsidRPr="00EF0CF3" w:rsidRDefault="0084142B" w:rsidP="000B4C3E">
      <w:pPr>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p>
    <w:p w:rsidR="0084142B" w:rsidRPr="00EF0CF3" w:rsidRDefault="00CF1CC3" w:rsidP="000B4C3E">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EF0CF3">
        <w:rPr>
          <w:rFonts w:ascii="Palatino Linotype" w:eastAsia="Palatino Linotype" w:hAnsi="Palatino Linotype" w:cs="Palatino Linotype"/>
          <w:b/>
          <w:color w:val="000000"/>
          <w:sz w:val="24"/>
          <w:szCs w:val="24"/>
        </w:rPr>
        <w:t>CONSIDERANDO</w:t>
      </w:r>
    </w:p>
    <w:p w:rsidR="0084142B" w:rsidRPr="00EF0CF3" w:rsidRDefault="0084142B" w:rsidP="000B4C3E">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rsidR="0084142B" w:rsidRPr="00EF0CF3" w:rsidRDefault="00CF1CC3" w:rsidP="000B4C3E">
      <w:pPr>
        <w:pStyle w:val="Ttulo2"/>
        <w:spacing w:before="0" w:line="360" w:lineRule="auto"/>
        <w:rPr>
          <w:rFonts w:ascii="Palatino Linotype" w:eastAsia="Palatino Linotype" w:hAnsi="Palatino Linotype" w:cs="Palatino Linotype"/>
          <w:b/>
          <w:color w:val="000000"/>
          <w:sz w:val="24"/>
          <w:szCs w:val="24"/>
        </w:rPr>
      </w:pPr>
      <w:bookmarkStart w:id="5" w:name="_heading=h.qvthlr518szq" w:colFirst="0" w:colLast="0"/>
      <w:bookmarkEnd w:id="5"/>
      <w:r w:rsidRPr="00EF0CF3">
        <w:rPr>
          <w:rFonts w:ascii="Palatino Linotype" w:eastAsia="Palatino Linotype" w:hAnsi="Palatino Linotype" w:cs="Palatino Linotype"/>
          <w:b/>
          <w:color w:val="000000"/>
          <w:sz w:val="24"/>
          <w:szCs w:val="24"/>
        </w:rPr>
        <w:t>PRIMERO. De la competencia</w:t>
      </w:r>
    </w:p>
    <w:p w:rsidR="0084142B" w:rsidRPr="00EF0CF3" w:rsidRDefault="00CF1CC3" w:rsidP="000B4C3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F0CF3">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84142B" w:rsidRPr="00EF0CF3" w:rsidRDefault="0084142B" w:rsidP="000B4C3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EF0CF3" w:rsidRDefault="00CF1CC3" w:rsidP="000B4C3E">
      <w:pPr>
        <w:pStyle w:val="Ttulo2"/>
        <w:spacing w:before="0" w:line="360" w:lineRule="auto"/>
        <w:rPr>
          <w:rFonts w:ascii="Palatino Linotype" w:eastAsia="Palatino Linotype" w:hAnsi="Palatino Linotype" w:cs="Palatino Linotype"/>
          <w:b/>
          <w:color w:val="000000"/>
          <w:sz w:val="24"/>
          <w:szCs w:val="24"/>
        </w:rPr>
      </w:pPr>
      <w:bookmarkStart w:id="6" w:name="_heading=h.yxepb6g6s82q" w:colFirst="0" w:colLast="0"/>
      <w:bookmarkEnd w:id="6"/>
      <w:r w:rsidRPr="00EF0CF3">
        <w:rPr>
          <w:rFonts w:ascii="Palatino Linotype" w:eastAsia="Palatino Linotype" w:hAnsi="Palatino Linotype" w:cs="Palatino Linotype"/>
          <w:b/>
          <w:color w:val="000000"/>
          <w:sz w:val="24"/>
          <w:szCs w:val="24"/>
        </w:rPr>
        <w:t>SEGUNDO. De la oportunidad y procedencia.</w:t>
      </w:r>
    </w:p>
    <w:p w:rsidR="0084142B" w:rsidRPr="00EF0CF3" w:rsidRDefault="0084142B" w:rsidP="000B4C3E">
      <w:pPr>
        <w:spacing w:line="360" w:lineRule="auto"/>
        <w:rPr>
          <w:rFonts w:ascii="Palatino Linotype" w:eastAsia="Palatino Linotype" w:hAnsi="Palatino Linotype" w:cs="Palatino Linotype"/>
          <w:sz w:val="24"/>
          <w:szCs w:val="24"/>
        </w:rPr>
      </w:pPr>
    </w:p>
    <w:p w:rsidR="0084142B" w:rsidRPr="00EF0CF3" w:rsidRDefault="00CF1CC3" w:rsidP="000B4C3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F0CF3">
        <w:rPr>
          <w:rFonts w:ascii="Palatino Linotype" w:eastAsia="Palatino Linotype" w:hAnsi="Palatino Linotype" w:cs="Palatino Linotype"/>
          <w:color w:val="000000"/>
          <w:sz w:val="24"/>
          <w:szCs w:val="24"/>
        </w:rPr>
        <w:t xml:space="preserve">El medio de impugnación fue presentado a través del </w:t>
      </w:r>
      <w:r w:rsidRPr="00EF0CF3">
        <w:rPr>
          <w:rFonts w:ascii="Palatino Linotype" w:eastAsia="Palatino Linotype" w:hAnsi="Palatino Linotype" w:cs="Palatino Linotype"/>
          <w:b/>
          <w:color w:val="000000"/>
          <w:sz w:val="24"/>
          <w:szCs w:val="24"/>
        </w:rPr>
        <w:t>SAIMEX,</w:t>
      </w:r>
      <w:r w:rsidRPr="00EF0CF3">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EF0CF3">
        <w:rPr>
          <w:rFonts w:ascii="Palatino Linotype" w:eastAsia="Palatino Linotype" w:hAnsi="Palatino Linotype" w:cs="Palatino Linotype"/>
          <w:b/>
          <w:color w:val="000000"/>
          <w:sz w:val="24"/>
          <w:szCs w:val="24"/>
        </w:rPr>
        <w:t>SUJETO OBLIGADO</w:t>
      </w:r>
      <w:r w:rsidRPr="00EF0CF3">
        <w:rPr>
          <w:rFonts w:ascii="Palatino Linotype" w:eastAsia="Palatino Linotype" w:hAnsi="Palatino Linotype" w:cs="Palatino Linotype"/>
          <w:color w:val="000000"/>
          <w:sz w:val="24"/>
          <w:szCs w:val="24"/>
        </w:rPr>
        <w:t xml:space="preserve"> </w:t>
      </w:r>
      <w:r w:rsidR="002D291D" w:rsidRPr="00EF0CF3">
        <w:rPr>
          <w:rFonts w:ascii="Palatino Linotype" w:eastAsia="Palatino Linotype" w:hAnsi="Palatino Linotype" w:cs="Palatino Linotype"/>
          <w:color w:val="000000"/>
          <w:sz w:val="24"/>
          <w:szCs w:val="24"/>
        </w:rPr>
        <w:t xml:space="preserve">hizo </w:t>
      </w:r>
      <w:r w:rsidR="002D291D" w:rsidRPr="00EF0CF3">
        <w:rPr>
          <w:rFonts w:ascii="Palatino Linotype" w:eastAsia="Palatino Linotype" w:hAnsi="Palatino Linotype" w:cs="Palatino Linotype"/>
          <w:color w:val="000000"/>
          <w:sz w:val="24"/>
          <w:szCs w:val="24"/>
        </w:rPr>
        <w:lastRenderedPageBreak/>
        <w:t>entrega de la información</w:t>
      </w:r>
      <w:r w:rsidRPr="00EF0CF3">
        <w:rPr>
          <w:rFonts w:ascii="Palatino Linotype" w:eastAsia="Palatino Linotype" w:hAnsi="Palatino Linotype" w:cs="Palatino Linotype"/>
          <w:color w:val="000000"/>
          <w:sz w:val="24"/>
          <w:szCs w:val="24"/>
        </w:rPr>
        <w:t xml:space="preserve"> el </w:t>
      </w:r>
      <w:r w:rsidR="002D291D" w:rsidRPr="00EF0CF3">
        <w:rPr>
          <w:rFonts w:ascii="Palatino Linotype" w:eastAsia="Palatino Linotype" w:hAnsi="Palatino Linotype" w:cs="Palatino Linotype"/>
          <w:b/>
          <w:color w:val="000000"/>
          <w:sz w:val="24"/>
          <w:szCs w:val="24"/>
        </w:rPr>
        <w:t>doce de febrero</w:t>
      </w:r>
      <w:r w:rsidRPr="00EF0CF3">
        <w:rPr>
          <w:rFonts w:ascii="Palatino Linotype" w:eastAsia="Palatino Linotype" w:hAnsi="Palatino Linotype" w:cs="Palatino Linotype"/>
          <w:b/>
          <w:color w:val="000000"/>
          <w:sz w:val="24"/>
          <w:szCs w:val="24"/>
        </w:rPr>
        <w:t xml:space="preserve"> de dos mil veinticinco</w:t>
      </w:r>
      <w:r w:rsidRPr="00EF0CF3">
        <w:rPr>
          <w:rFonts w:ascii="Palatino Linotype" w:eastAsia="Palatino Linotype" w:hAnsi="Palatino Linotype" w:cs="Palatino Linotype"/>
          <w:color w:val="000000"/>
          <w:sz w:val="24"/>
          <w:szCs w:val="24"/>
        </w:rPr>
        <w:t>, de tal forma que el plazo para interponer el recurso de revisión transcurrió</w:t>
      </w:r>
      <w:r w:rsidR="002D291D" w:rsidRPr="00EF0CF3">
        <w:rPr>
          <w:rFonts w:ascii="Palatino Linotype" w:eastAsia="Palatino Linotype" w:hAnsi="Palatino Linotype" w:cs="Palatino Linotype"/>
          <w:color w:val="000000"/>
          <w:sz w:val="24"/>
          <w:szCs w:val="24"/>
        </w:rPr>
        <w:t xml:space="preserve"> del </w:t>
      </w:r>
      <w:r w:rsidR="002D291D" w:rsidRPr="00EF0CF3">
        <w:rPr>
          <w:rFonts w:ascii="Palatino Linotype" w:eastAsia="Palatino Linotype" w:hAnsi="Palatino Linotype" w:cs="Palatino Linotype"/>
          <w:b/>
          <w:color w:val="000000"/>
          <w:sz w:val="24"/>
          <w:szCs w:val="24"/>
        </w:rPr>
        <w:t>trece de febrero al seis de marzo de dos mil veinticinco</w:t>
      </w:r>
      <w:r w:rsidRPr="00EF0CF3">
        <w:rPr>
          <w:rFonts w:ascii="Palatino Linotype" w:eastAsia="Palatino Linotype" w:hAnsi="Palatino Linotype" w:cs="Palatino Linotype"/>
          <w:b/>
          <w:color w:val="000000"/>
          <w:sz w:val="24"/>
          <w:szCs w:val="24"/>
        </w:rPr>
        <w:t>,</w:t>
      </w:r>
      <w:r w:rsidRPr="00EF0CF3">
        <w:rPr>
          <w:rFonts w:ascii="Palatino Linotype" w:eastAsia="Palatino Linotype" w:hAnsi="Palatino Linotype" w:cs="Palatino Linotype"/>
          <w:color w:val="000000"/>
          <w:sz w:val="24"/>
          <w:szCs w:val="24"/>
        </w:rPr>
        <w:t xml:space="preserve"> en consecuencia, el ahora </w:t>
      </w:r>
      <w:r w:rsidRPr="00EF0CF3">
        <w:rPr>
          <w:rFonts w:ascii="Palatino Linotype" w:eastAsia="Palatino Linotype" w:hAnsi="Palatino Linotype" w:cs="Palatino Linotype"/>
          <w:b/>
          <w:color w:val="000000"/>
          <w:sz w:val="24"/>
          <w:szCs w:val="24"/>
        </w:rPr>
        <w:t>RECURRENTE</w:t>
      </w:r>
      <w:r w:rsidRPr="00EF0CF3">
        <w:rPr>
          <w:rFonts w:ascii="Palatino Linotype" w:eastAsia="Palatino Linotype" w:hAnsi="Palatino Linotype" w:cs="Palatino Linotype"/>
          <w:color w:val="000000"/>
          <w:sz w:val="24"/>
          <w:szCs w:val="24"/>
        </w:rPr>
        <w:t xml:space="preserve"> presentó su inconformidad el </w:t>
      </w:r>
      <w:r w:rsidR="002D291D" w:rsidRPr="00EF0CF3">
        <w:rPr>
          <w:rFonts w:ascii="Palatino Linotype" w:eastAsia="Palatino Linotype" w:hAnsi="Palatino Linotype" w:cs="Palatino Linotype"/>
          <w:b/>
          <w:color w:val="000000"/>
          <w:sz w:val="24"/>
          <w:szCs w:val="24"/>
        </w:rPr>
        <w:t>doce de febrero</w:t>
      </w:r>
      <w:r w:rsidRPr="00EF0CF3">
        <w:rPr>
          <w:rFonts w:ascii="Palatino Linotype" w:eastAsia="Palatino Linotype" w:hAnsi="Palatino Linotype" w:cs="Palatino Linotype"/>
          <w:b/>
          <w:color w:val="000000"/>
          <w:sz w:val="24"/>
          <w:szCs w:val="24"/>
        </w:rPr>
        <w:t xml:space="preserve"> de dos mil veinticinco</w:t>
      </w:r>
      <w:r w:rsidRPr="00EF0CF3">
        <w:rPr>
          <w:rFonts w:ascii="Palatino Linotype" w:eastAsia="Palatino Linotype" w:hAnsi="Palatino Linotype" w:cs="Palatino Linotype"/>
          <w:color w:val="000000"/>
          <w:sz w:val="24"/>
          <w:szCs w:val="24"/>
        </w:rPr>
        <w:t>, por lo que se estima que la inconformidad se presentó dentro del lapso legalmente establecido para tal efecto.</w:t>
      </w:r>
    </w:p>
    <w:p w:rsidR="0084142B" w:rsidRPr="00EF0CF3" w:rsidRDefault="0084142B" w:rsidP="000B4C3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EF0CF3" w:rsidRDefault="00CF1CC3" w:rsidP="000B4C3E">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EF0CF3">
        <w:rPr>
          <w:rFonts w:ascii="Palatino Linotype" w:eastAsia="Palatino Linotype" w:hAnsi="Palatino Linotype" w:cs="Palatino Linotype"/>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4142B" w:rsidRPr="00EF0CF3" w:rsidRDefault="00CF1CC3" w:rsidP="000B4C3E">
      <w:pPr>
        <w:pStyle w:val="Ttulo1"/>
        <w:spacing w:before="0" w:line="360" w:lineRule="auto"/>
        <w:rPr>
          <w:rFonts w:ascii="Palatino Linotype" w:eastAsia="Palatino Linotype" w:hAnsi="Palatino Linotype" w:cs="Palatino Linotype"/>
          <w:b/>
          <w:color w:val="000000"/>
          <w:sz w:val="24"/>
          <w:szCs w:val="24"/>
        </w:rPr>
      </w:pPr>
      <w:bookmarkStart w:id="7" w:name="_heading=h.eyseha2nnyzo" w:colFirst="0" w:colLast="0"/>
      <w:bookmarkEnd w:id="7"/>
      <w:r w:rsidRPr="00EF0CF3">
        <w:rPr>
          <w:rFonts w:ascii="Palatino Linotype" w:eastAsia="Palatino Linotype" w:hAnsi="Palatino Linotype" w:cs="Palatino Linotype"/>
          <w:b/>
          <w:color w:val="000000"/>
          <w:sz w:val="24"/>
          <w:szCs w:val="24"/>
        </w:rPr>
        <w:t xml:space="preserve">TERCERO. Del planteamiento de la </w:t>
      </w:r>
      <w:r w:rsidRPr="00EF0CF3">
        <w:rPr>
          <w:rFonts w:ascii="Palatino Linotype" w:eastAsia="Palatino Linotype" w:hAnsi="Palatino Linotype" w:cs="Palatino Linotype"/>
          <w:b/>
          <w:i/>
          <w:color w:val="000000"/>
          <w:sz w:val="24"/>
          <w:szCs w:val="24"/>
        </w:rPr>
        <w:t>Litis</w:t>
      </w:r>
      <w:r w:rsidRPr="00EF0CF3">
        <w:rPr>
          <w:rFonts w:ascii="Palatino Linotype" w:eastAsia="Palatino Linotype" w:hAnsi="Palatino Linotype" w:cs="Palatino Linotype"/>
          <w:b/>
          <w:color w:val="000000"/>
          <w:sz w:val="24"/>
          <w:szCs w:val="24"/>
        </w:rPr>
        <w:t>.</w:t>
      </w:r>
    </w:p>
    <w:p w:rsidR="0084142B" w:rsidRPr="00EF0CF3" w:rsidRDefault="0084142B" w:rsidP="000B4C3E">
      <w:pPr>
        <w:spacing w:line="360" w:lineRule="auto"/>
        <w:rPr>
          <w:rFonts w:ascii="Palatino Linotype" w:eastAsia="Palatino Linotype" w:hAnsi="Palatino Linotype" w:cs="Palatino Linotype"/>
          <w:sz w:val="24"/>
          <w:szCs w:val="24"/>
        </w:rPr>
      </w:pPr>
    </w:p>
    <w:p w:rsidR="0084142B" w:rsidRPr="00EF0CF3" w:rsidRDefault="00CF1CC3" w:rsidP="000B4C3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F0CF3">
        <w:rPr>
          <w:rFonts w:ascii="Palatino Linotype" w:eastAsia="Palatino Linotype" w:hAnsi="Palatino Linotype" w:cs="Palatino Linotype"/>
          <w:color w:val="000000"/>
          <w:sz w:val="24"/>
          <w:szCs w:val="24"/>
        </w:rPr>
        <w:t>Se solicitó tener acceso, a la información que a continuación se desagrega:</w:t>
      </w:r>
    </w:p>
    <w:p w:rsidR="002D291D" w:rsidRPr="00EF0CF3" w:rsidRDefault="002D291D" w:rsidP="000B4C3E">
      <w:pPr>
        <w:pBdr>
          <w:top w:val="nil"/>
          <w:left w:val="nil"/>
          <w:bottom w:val="nil"/>
          <w:right w:val="nil"/>
          <w:between w:val="nil"/>
        </w:pBdr>
        <w:spacing w:after="0" w:line="360" w:lineRule="auto"/>
        <w:ind w:right="616"/>
        <w:jc w:val="both"/>
        <w:rPr>
          <w:rFonts w:ascii="Palatino Linotype" w:eastAsia="Palatino Linotype" w:hAnsi="Palatino Linotype" w:cs="Palatino Linotype"/>
          <w:color w:val="000000"/>
          <w:sz w:val="24"/>
          <w:szCs w:val="24"/>
        </w:rPr>
      </w:pPr>
    </w:p>
    <w:p w:rsidR="0084142B" w:rsidRPr="00EF0CF3" w:rsidRDefault="002D291D" w:rsidP="000B4C3E">
      <w:pPr>
        <w:pStyle w:val="Prrafodelista"/>
        <w:numPr>
          <w:ilvl w:val="0"/>
          <w:numId w:val="11"/>
        </w:numPr>
        <w:pBdr>
          <w:top w:val="nil"/>
          <w:left w:val="nil"/>
          <w:bottom w:val="nil"/>
          <w:right w:val="nil"/>
          <w:between w:val="nil"/>
        </w:pBdr>
        <w:spacing w:line="360" w:lineRule="auto"/>
        <w:ind w:left="0" w:right="616" w:firstLine="0"/>
        <w:jc w:val="both"/>
        <w:rPr>
          <w:rFonts w:ascii="Palatino Linotype" w:eastAsia="Palatino Linotype" w:hAnsi="Palatino Linotype" w:cs="Palatino Linotype"/>
          <w:color w:val="000000"/>
        </w:rPr>
      </w:pPr>
      <w:r w:rsidRPr="00EF0CF3">
        <w:rPr>
          <w:rFonts w:ascii="Palatino Linotype" w:eastAsia="Palatino Linotype" w:hAnsi="Palatino Linotype" w:cs="Palatino Linotype"/>
          <w:color w:val="000000"/>
        </w:rPr>
        <w:t>El Programa Operativo Anual 2025</w:t>
      </w:r>
    </w:p>
    <w:p w:rsidR="0084142B" w:rsidRPr="00EF0CF3" w:rsidRDefault="0084142B" w:rsidP="000B4C3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45E61" w:rsidRPr="00EF0CF3" w:rsidRDefault="00CF1CC3" w:rsidP="000B4C3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EF0CF3">
        <w:rPr>
          <w:rFonts w:ascii="Palatino Linotype" w:eastAsia="Palatino Linotype" w:hAnsi="Palatino Linotype" w:cs="Palatino Linotype"/>
          <w:color w:val="000000"/>
          <w:sz w:val="24"/>
          <w:szCs w:val="24"/>
        </w:rPr>
        <w:t xml:space="preserve">En respuesta, el </w:t>
      </w:r>
      <w:r w:rsidRPr="00EF0CF3">
        <w:rPr>
          <w:rFonts w:ascii="Palatino Linotype" w:eastAsia="Palatino Linotype" w:hAnsi="Palatino Linotype" w:cs="Palatino Linotype"/>
          <w:b/>
          <w:color w:val="000000"/>
          <w:sz w:val="24"/>
          <w:szCs w:val="24"/>
        </w:rPr>
        <w:t>SUJETO OBLIGADO</w:t>
      </w:r>
      <w:r w:rsidR="002D291D" w:rsidRPr="00EF0CF3">
        <w:rPr>
          <w:rFonts w:ascii="Palatino Linotype" w:eastAsia="Palatino Linotype" w:hAnsi="Palatino Linotype" w:cs="Palatino Linotype"/>
          <w:color w:val="000000"/>
          <w:sz w:val="24"/>
          <w:szCs w:val="24"/>
        </w:rPr>
        <w:t>, informo que</w:t>
      </w:r>
      <w:r w:rsidR="00745E61" w:rsidRPr="00EF0CF3">
        <w:rPr>
          <w:rFonts w:ascii="Palatino Linotype" w:eastAsia="Palatino Linotype" w:hAnsi="Palatino Linotype" w:cs="Palatino Linotype"/>
          <w:color w:val="000000"/>
          <w:sz w:val="24"/>
          <w:szCs w:val="24"/>
        </w:rPr>
        <w:t>, “</w:t>
      </w:r>
      <w:r w:rsidR="002D291D" w:rsidRPr="00EF0CF3">
        <w:rPr>
          <w:rFonts w:ascii="Palatino Linotype" w:eastAsia="Palatino Linotype" w:hAnsi="Palatino Linotype" w:cs="Palatino Linotype"/>
          <w:color w:val="000000"/>
          <w:sz w:val="24"/>
          <w:szCs w:val="24"/>
        </w:rPr>
        <w:t xml:space="preserve"> </w:t>
      </w:r>
      <w:r w:rsidR="00745E61" w:rsidRPr="00EF0CF3">
        <w:rPr>
          <w:rFonts w:ascii="Palatino Linotype" w:eastAsia="Palatino Linotype" w:hAnsi="Palatino Linotype" w:cs="Palatino Linotype"/>
          <w:i/>
          <w:color w:val="000000"/>
          <w:sz w:val="24"/>
          <w:szCs w:val="24"/>
        </w:rPr>
        <w:t>se genera a través de la instancia descentralizada del Sistema Municipal Integral de la Familia Juchit</w:t>
      </w:r>
      <w:r w:rsidR="008056DA" w:rsidRPr="00EF0CF3">
        <w:rPr>
          <w:rFonts w:ascii="Palatino Linotype" w:eastAsia="Palatino Linotype" w:hAnsi="Palatino Linotype" w:cs="Palatino Linotype"/>
          <w:i/>
          <w:color w:val="000000"/>
          <w:sz w:val="24"/>
          <w:szCs w:val="24"/>
        </w:rPr>
        <w:t>t</w:t>
      </w:r>
      <w:r w:rsidR="00745E61" w:rsidRPr="00EF0CF3">
        <w:rPr>
          <w:rFonts w:ascii="Palatino Linotype" w:eastAsia="Palatino Linotype" w:hAnsi="Palatino Linotype" w:cs="Palatino Linotype"/>
          <w:i/>
          <w:color w:val="000000"/>
          <w:sz w:val="24"/>
          <w:szCs w:val="24"/>
        </w:rPr>
        <w:t>epec en el cual le rinde informa a su estancia que se lo demanda. “</w:t>
      </w:r>
    </w:p>
    <w:p w:rsidR="0084142B" w:rsidRPr="00EF0CF3" w:rsidRDefault="0084142B" w:rsidP="000B4C3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45E61" w:rsidRPr="00EF0CF3" w:rsidRDefault="00745E61" w:rsidP="000B4C3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sz w:val="24"/>
          <w:szCs w:val="24"/>
        </w:rPr>
      </w:pPr>
      <w:r w:rsidRPr="00EF0CF3">
        <w:rPr>
          <w:rFonts w:ascii="Palatino Linotype" w:eastAsia="Palatino Linotype" w:hAnsi="Palatino Linotype" w:cs="Palatino Linotype"/>
          <w:sz w:val="24"/>
          <w:szCs w:val="24"/>
        </w:rPr>
        <w:t xml:space="preserve">Inconforme con lo anterior, el </w:t>
      </w:r>
      <w:r w:rsidRPr="00EF0CF3">
        <w:rPr>
          <w:rFonts w:ascii="Palatino Linotype" w:eastAsia="Palatino Linotype" w:hAnsi="Palatino Linotype" w:cs="Palatino Linotype"/>
          <w:b/>
          <w:sz w:val="24"/>
          <w:szCs w:val="24"/>
        </w:rPr>
        <w:t xml:space="preserve">PARTICULAR, </w:t>
      </w:r>
      <w:r w:rsidRPr="00EF0CF3">
        <w:rPr>
          <w:rFonts w:ascii="Palatino Linotype" w:eastAsia="Palatino Linotype" w:hAnsi="Palatino Linotype" w:cs="Palatino Linotype"/>
          <w:sz w:val="24"/>
          <w:szCs w:val="24"/>
        </w:rPr>
        <w:t>interpuso el presente recurso de revisión arguyendo “</w:t>
      </w:r>
      <w:r w:rsidRPr="00EF0CF3">
        <w:rPr>
          <w:rFonts w:ascii="Palatino Linotype" w:eastAsia="Palatino Linotype" w:hAnsi="Palatino Linotype" w:cs="Palatino Linotype"/>
          <w:i/>
          <w:sz w:val="24"/>
          <w:szCs w:val="24"/>
        </w:rPr>
        <w:t xml:space="preserve">grosso modo” </w:t>
      </w:r>
      <w:r w:rsidRPr="00EF0CF3">
        <w:rPr>
          <w:rFonts w:ascii="Palatino Linotype" w:eastAsia="Palatino Linotype" w:hAnsi="Palatino Linotype" w:cs="Palatino Linotype"/>
          <w:sz w:val="24"/>
          <w:szCs w:val="24"/>
        </w:rPr>
        <w:t xml:space="preserve">que no se le entrego lo </w:t>
      </w:r>
      <w:r w:rsidR="008056DA" w:rsidRPr="00EF0CF3">
        <w:rPr>
          <w:rFonts w:ascii="Palatino Linotype" w:eastAsia="Palatino Linotype" w:hAnsi="Palatino Linotype" w:cs="Palatino Linotype"/>
          <w:sz w:val="24"/>
          <w:szCs w:val="24"/>
        </w:rPr>
        <w:t>solicitado</w:t>
      </w:r>
      <w:r w:rsidRPr="00EF0CF3">
        <w:rPr>
          <w:rFonts w:ascii="Palatino Linotype" w:eastAsia="Palatino Linotype" w:hAnsi="Palatino Linotype" w:cs="Palatino Linotype"/>
          <w:sz w:val="24"/>
          <w:szCs w:val="24"/>
        </w:rPr>
        <w:t>.</w:t>
      </w:r>
    </w:p>
    <w:p w:rsidR="00745E61" w:rsidRPr="00EF0CF3" w:rsidRDefault="00745E61" w:rsidP="000B4C3E">
      <w:pPr>
        <w:pBdr>
          <w:top w:val="nil"/>
          <w:left w:val="nil"/>
          <w:bottom w:val="nil"/>
          <w:right w:val="nil"/>
          <w:between w:val="nil"/>
        </w:pBdr>
        <w:spacing w:after="0" w:line="360" w:lineRule="auto"/>
        <w:jc w:val="both"/>
        <w:rPr>
          <w:rFonts w:ascii="Palatino Linotype" w:eastAsia="Palatino Linotype" w:hAnsi="Palatino Linotype" w:cs="Palatino Linotype"/>
          <w:i/>
          <w:sz w:val="24"/>
          <w:szCs w:val="24"/>
        </w:rPr>
      </w:pPr>
    </w:p>
    <w:p w:rsidR="00745E61" w:rsidRPr="00EF0CF3" w:rsidRDefault="00CF1CC3" w:rsidP="000B4C3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sz w:val="24"/>
          <w:szCs w:val="24"/>
        </w:rPr>
      </w:pPr>
      <w:r w:rsidRPr="00EF0CF3">
        <w:rPr>
          <w:rFonts w:ascii="Palatino Linotype" w:eastAsia="Palatino Linotype" w:hAnsi="Palatino Linotype" w:cs="Palatino Linotype"/>
          <w:color w:val="000000"/>
          <w:sz w:val="24"/>
          <w:szCs w:val="24"/>
        </w:rPr>
        <w:lastRenderedPageBreak/>
        <w:t xml:space="preserve"> En la etapa de manifestaciones el </w:t>
      </w:r>
      <w:r w:rsidRPr="00EF0CF3">
        <w:rPr>
          <w:rFonts w:ascii="Palatino Linotype" w:eastAsia="Palatino Linotype" w:hAnsi="Palatino Linotype" w:cs="Palatino Linotype"/>
          <w:b/>
          <w:color w:val="000000"/>
          <w:sz w:val="24"/>
          <w:szCs w:val="24"/>
        </w:rPr>
        <w:t>SUJETO OBLIGADO</w:t>
      </w:r>
      <w:r w:rsidR="00745E61" w:rsidRPr="00EF0CF3">
        <w:rPr>
          <w:rFonts w:ascii="Palatino Linotype" w:eastAsia="Palatino Linotype" w:hAnsi="Palatino Linotype" w:cs="Palatino Linotype"/>
          <w:color w:val="000000"/>
          <w:sz w:val="24"/>
          <w:szCs w:val="24"/>
        </w:rPr>
        <w:t xml:space="preserve">, informo que </w:t>
      </w:r>
      <w:r w:rsidR="00745E61" w:rsidRPr="00EF0CF3">
        <w:rPr>
          <w:rFonts w:ascii="Palatino Linotype" w:eastAsia="Palatino Linotype" w:hAnsi="Palatino Linotype" w:cs="Palatino Linotype"/>
          <w:sz w:val="24"/>
          <w:szCs w:val="24"/>
        </w:rPr>
        <w:t>la LEY DE PLANEACION DEL ESTADO DE MEXICO Y MUNICIPIOS, en su última reforma POGG: 22 de junio de 2023, no manifiesta el POA el cual me está requiriendo, así mismo le pido de la manera más amable me pueda especificar o en su caso citar algún ordenamiento legal para poder proporcionarle la información que requiere.</w:t>
      </w:r>
    </w:p>
    <w:p w:rsidR="0084142B" w:rsidRPr="00EF0CF3" w:rsidRDefault="0084142B" w:rsidP="000B4C3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EF0CF3" w:rsidRDefault="00CF1CC3" w:rsidP="000B4C3E">
      <w:pPr>
        <w:numPr>
          <w:ilvl w:val="0"/>
          <w:numId w:val="1"/>
        </w:numPr>
        <w:spacing w:after="0" w:line="360" w:lineRule="auto"/>
        <w:ind w:left="0" w:firstLine="0"/>
        <w:jc w:val="both"/>
        <w:rPr>
          <w:rFonts w:ascii="Palatino Linotype" w:eastAsia="Palatino Linotype" w:hAnsi="Palatino Linotype" w:cs="Palatino Linotype"/>
          <w:sz w:val="24"/>
          <w:szCs w:val="24"/>
        </w:rPr>
      </w:pPr>
      <w:r w:rsidRPr="00EF0CF3">
        <w:rPr>
          <w:rFonts w:ascii="Palatino Linotype" w:eastAsia="Palatino Linotype" w:hAnsi="Palatino Linotype" w:cs="Palatino Linotype"/>
          <w:sz w:val="24"/>
          <w:szCs w:val="24"/>
        </w:rPr>
        <w:t xml:space="preserve">En dichas condiciones, la </w:t>
      </w:r>
      <w:r w:rsidRPr="00EF0CF3">
        <w:rPr>
          <w:rFonts w:ascii="Palatino Linotype" w:eastAsia="Palatino Linotype" w:hAnsi="Palatino Linotype" w:cs="Palatino Linotype"/>
          <w:i/>
          <w:sz w:val="24"/>
          <w:szCs w:val="24"/>
        </w:rPr>
        <w:t>Litis</w:t>
      </w:r>
      <w:r w:rsidRPr="00EF0CF3">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w:t>
      </w:r>
      <w:r w:rsidRPr="00EF0CF3">
        <w:rPr>
          <w:rFonts w:ascii="Palatino Linotype" w:eastAsia="Palatino Linotype" w:hAnsi="Palatino Linotype" w:cs="Palatino Linotype"/>
          <w:b/>
          <w:sz w:val="24"/>
          <w:szCs w:val="24"/>
        </w:rPr>
        <w:t xml:space="preserve">fracción I </w:t>
      </w:r>
      <w:r w:rsidRPr="00EF0CF3">
        <w:rPr>
          <w:rFonts w:ascii="Palatino Linotype" w:eastAsia="Palatino Linotype" w:hAnsi="Palatino Linotype" w:cs="Palatino Linotype"/>
          <w:sz w:val="24"/>
          <w:szCs w:val="24"/>
        </w:rPr>
        <w:t xml:space="preserve">de la </w:t>
      </w:r>
      <w:r w:rsidRPr="00EF0CF3">
        <w:rPr>
          <w:rFonts w:ascii="Palatino Linotype" w:eastAsia="Palatino Linotype" w:hAnsi="Palatino Linotype" w:cs="Palatino Linotype"/>
          <w:b/>
          <w:sz w:val="24"/>
          <w:szCs w:val="24"/>
        </w:rPr>
        <w:t xml:space="preserve">Ley de Transparencia y Acceso a la Información Pública del Estado de </w:t>
      </w:r>
      <w:r w:rsidRPr="00EF0CF3">
        <w:rPr>
          <w:rFonts w:ascii="Palatino Linotype" w:eastAsia="Palatino Linotype" w:hAnsi="Palatino Linotype" w:cs="Palatino Linotype"/>
          <w:sz w:val="24"/>
          <w:szCs w:val="24"/>
        </w:rPr>
        <w:t>México</w:t>
      </w:r>
      <w:r w:rsidRPr="00EF0CF3">
        <w:rPr>
          <w:rFonts w:ascii="Palatino Linotype" w:eastAsia="Palatino Linotype" w:hAnsi="Palatino Linotype" w:cs="Palatino Linotype"/>
          <w:b/>
          <w:sz w:val="24"/>
          <w:szCs w:val="24"/>
        </w:rPr>
        <w:t xml:space="preserve"> y </w:t>
      </w:r>
      <w:r w:rsidRPr="00EF0CF3">
        <w:rPr>
          <w:rFonts w:ascii="Palatino Linotype" w:eastAsia="Palatino Linotype" w:hAnsi="Palatino Linotype" w:cs="Palatino Linotype"/>
          <w:sz w:val="24"/>
          <w:szCs w:val="24"/>
        </w:rPr>
        <w:t xml:space="preserve">Municipios; </w:t>
      </w:r>
      <w:r w:rsidRPr="00EF0CF3">
        <w:rPr>
          <w:rFonts w:ascii="Palatino Linotype" w:eastAsia="Palatino Linotype" w:hAnsi="Palatino Linotype" w:cs="Palatino Linotype"/>
          <w:color w:val="000000"/>
          <w:sz w:val="24"/>
          <w:szCs w:val="24"/>
        </w:rPr>
        <w:t xml:space="preserve">fracción que determina la hipótesis jurídica relativa a La negativa a la información solicitada;; </w:t>
      </w:r>
      <w:r w:rsidRPr="00EF0CF3">
        <w:rPr>
          <w:rFonts w:ascii="Palatino Linotype" w:eastAsia="Palatino Linotype" w:hAnsi="Palatino Linotype" w:cs="Palatino Linotype"/>
          <w:sz w:val="24"/>
          <w:szCs w:val="24"/>
        </w:rPr>
        <w:t xml:space="preserve">contexto del cual se dolió </w:t>
      </w:r>
      <w:r w:rsidRPr="00EF0CF3">
        <w:rPr>
          <w:rFonts w:ascii="Palatino Linotype" w:eastAsia="Palatino Linotype" w:hAnsi="Palatino Linotype" w:cs="Palatino Linotype"/>
          <w:b/>
          <w:sz w:val="24"/>
          <w:szCs w:val="24"/>
        </w:rPr>
        <w:t xml:space="preserve">EL RECURRENTE </w:t>
      </w:r>
      <w:r w:rsidRPr="00EF0CF3">
        <w:rPr>
          <w:rFonts w:ascii="Palatino Linotype" w:eastAsia="Palatino Linotype" w:hAnsi="Palatino Linotype" w:cs="Palatino Linotype"/>
          <w:sz w:val="24"/>
          <w:szCs w:val="24"/>
        </w:rPr>
        <w:t>al momento de interponer su inconformidad.</w:t>
      </w:r>
      <w:r w:rsidRPr="00EF0CF3">
        <w:rPr>
          <w:rFonts w:ascii="Palatino Linotype" w:eastAsia="Palatino Linotype" w:hAnsi="Palatino Linotype" w:cs="Palatino Linotype"/>
          <w:color w:val="000000"/>
          <w:sz w:val="24"/>
          <w:szCs w:val="24"/>
        </w:rPr>
        <w:t xml:space="preserve"> </w:t>
      </w:r>
    </w:p>
    <w:p w:rsidR="0084142B" w:rsidRPr="00EF0CF3" w:rsidRDefault="0084142B" w:rsidP="000B4C3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84142B" w:rsidRPr="00EF0CF3" w:rsidRDefault="00CF1CC3" w:rsidP="000B4C3E">
      <w:pPr>
        <w:numPr>
          <w:ilvl w:val="0"/>
          <w:numId w:val="1"/>
        </w:numPr>
        <w:spacing w:after="0" w:line="360" w:lineRule="auto"/>
        <w:ind w:left="0" w:firstLine="0"/>
        <w:jc w:val="both"/>
        <w:rPr>
          <w:rFonts w:ascii="Palatino Linotype" w:eastAsia="Palatino Linotype" w:hAnsi="Palatino Linotype" w:cs="Palatino Linotype"/>
          <w:sz w:val="24"/>
          <w:szCs w:val="24"/>
        </w:rPr>
      </w:pPr>
      <w:r w:rsidRPr="00EF0CF3">
        <w:rPr>
          <w:rFonts w:ascii="Palatino Linotype" w:eastAsia="Palatino Linotype" w:hAnsi="Palatino Linotype" w:cs="Palatino Linotype"/>
          <w:color w:val="000000"/>
          <w:sz w:val="24"/>
          <w:szCs w:val="24"/>
        </w:rPr>
        <w:t xml:space="preserve">De modo tal que el presente recurso de revisión se abocara en determinar si el </w:t>
      </w:r>
      <w:r w:rsidRPr="00EF0CF3">
        <w:rPr>
          <w:rFonts w:ascii="Palatino Linotype" w:eastAsia="Palatino Linotype" w:hAnsi="Palatino Linotype" w:cs="Palatino Linotype"/>
          <w:b/>
          <w:color w:val="000000"/>
          <w:sz w:val="24"/>
          <w:szCs w:val="24"/>
        </w:rPr>
        <w:t>SUJETO</w:t>
      </w:r>
      <w:r w:rsidRPr="00EF0CF3">
        <w:rPr>
          <w:rFonts w:ascii="Palatino Linotype" w:eastAsia="Palatino Linotype" w:hAnsi="Palatino Linotype" w:cs="Palatino Linotype"/>
          <w:color w:val="000000"/>
          <w:sz w:val="24"/>
          <w:szCs w:val="24"/>
        </w:rPr>
        <w:t xml:space="preserve"> </w:t>
      </w:r>
      <w:r w:rsidRPr="00EF0CF3">
        <w:rPr>
          <w:rFonts w:ascii="Palatino Linotype" w:eastAsia="Palatino Linotype" w:hAnsi="Palatino Linotype" w:cs="Palatino Linotype"/>
          <w:b/>
          <w:color w:val="000000"/>
          <w:sz w:val="24"/>
          <w:szCs w:val="24"/>
        </w:rPr>
        <w:t>OBLIGADO</w:t>
      </w:r>
      <w:r w:rsidRPr="00EF0CF3">
        <w:rPr>
          <w:rFonts w:ascii="Palatino Linotype" w:eastAsia="Palatino Linotype" w:hAnsi="Palatino Linotype" w:cs="Palatino Linotype"/>
          <w:color w:val="000000"/>
          <w:sz w:val="24"/>
          <w:szCs w:val="24"/>
        </w:rPr>
        <w:t xml:space="preserve"> con su respuesta ciertamente actualiza la causal de procedencia</w:t>
      </w:r>
      <w:r w:rsidRPr="00EF0CF3">
        <w:rPr>
          <w:rFonts w:ascii="Palatino Linotype" w:eastAsia="Palatino Linotype" w:hAnsi="Palatino Linotype" w:cs="Palatino Linotype"/>
          <w:b/>
          <w:color w:val="000000"/>
          <w:sz w:val="24"/>
          <w:szCs w:val="24"/>
        </w:rPr>
        <w:t xml:space="preserve"> </w:t>
      </w:r>
      <w:r w:rsidRPr="00EF0CF3">
        <w:rPr>
          <w:rFonts w:ascii="Palatino Linotype" w:eastAsia="Palatino Linotype" w:hAnsi="Palatino Linotype" w:cs="Palatino Linotype"/>
          <w:color w:val="000000"/>
          <w:sz w:val="24"/>
          <w:szCs w:val="24"/>
        </w:rPr>
        <w:t xml:space="preserve">antes señalada. </w:t>
      </w:r>
    </w:p>
    <w:p w:rsidR="0084142B" w:rsidRPr="00EF0CF3" w:rsidRDefault="0084142B" w:rsidP="000B4C3E">
      <w:pPr>
        <w:spacing w:after="0" w:line="360" w:lineRule="auto"/>
        <w:jc w:val="both"/>
        <w:rPr>
          <w:rFonts w:ascii="Palatino Linotype" w:eastAsia="Palatino Linotype" w:hAnsi="Palatino Linotype" w:cs="Palatino Linotype"/>
          <w:sz w:val="24"/>
          <w:szCs w:val="24"/>
        </w:rPr>
      </w:pPr>
    </w:p>
    <w:p w:rsidR="0084142B" w:rsidRPr="00EF0CF3" w:rsidRDefault="00CF1CC3" w:rsidP="000B4C3E">
      <w:pPr>
        <w:pStyle w:val="Ttulo2"/>
        <w:spacing w:before="0" w:line="360" w:lineRule="auto"/>
        <w:rPr>
          <w:rFonts w:ascii="Palatino Linotype" w:eastAsia="Palatino Linotype" w:hAnsi="Palatino Linotype" w:cs="Palatino Linotype"/>
          <w:b/>
          <w:color w:val="000000"/>
          <w:sz w:val="24"/>
          <w:szCs w:val="24"/>
        </w:rPr>
      </w:pPr>
      <w:bookmarkStart w:id="8" w:name="_heading=h.l0qb12bvm7pp" w:colFirst="0" w:colLast="0"/>
      <w:bookmarkEnd w:id="8"/>
      <w:r w:rsidRPr="00EF0CF3">
        <w:rPr>
          <w:rFonts w:ascii="Palatino Linotype" w:eastAsia="Palatino Linotype" w:hAnsi="Palatino Linotype" w:cs="Palatino Linotype"/>
          <w:b/>
          <w:color w:val="000000"/>
          <w:sz w:val="24"/>
          <w:szCs w:val="24"/>
        </w:rPr>
        <w:t>CUARTO. Del estudio y resolución del asunto.</w:t>
      </w:r>
    </w:p>
    <w:p w:rsidR="0084142B" w:rsidRPr="00EF0CF3" w:rsidRDefault="00CF1CC3" w:rsidP="000B4C3E">
      <w:pPr>
        <w:tabs>
          <w:tab w:val="left" w:pos="3795"/>
        </w:tabs>
        <w:rPr>
          <w:rFonts w:ascii="Palatino Linotype" w:eastAsia="Palatino Linotype" w:hAnsi="Palatino Linotype" w:cs="Palatino Linotype"/>
          <w:sz w:val="24"/>
          <w:szCs w:val="24"/>
        </w:rPr>
      </w:pPr>
      <w:r w:rsidRPr="00EF0CF3">
        <w:rPr>
          <w:rFonts w:ascii="Palatino Linotype" w:eastAsia="Palatino Linotype" w:hAnsi="Palatino Linotype" w:cs="Palatino Linotype"/>
          <w:sz w:val="24"/>
          <w:szCs w:val="24"/>
        </w:rPr>
        <w:tab/>
      </w:r>
    </w:p>
    <w:p w:rsidR="0084142B" w:rsidRPr="00EF0CF3" w:rsidRDefault="00CF1CC3" w:rsidP="000B4C3E">
      <w:pPr>
        <w:numPr>
          <w:ilvl w:val="0"/>
          <w:numId w:val="1"/>
        </w:numPr>
        <w:spacing w:after="0" w:line="360" w:lineRule="auto"/>
        <w:ind w:left="0" w:firstLine="0"/>
        <w:jc w:val="both"/>
        <w:rPr>
          <w:rFonts w:ascii="Palatino Linotype" w:eastAsia="Palatino Linotype" w:hAnsi="Palatino Linotype" w:cs="Palatino Linotype"/>
          <w:i/>
          <w:color w:val="000000"/>
          <w:sz w:val="24"/>
          <w:szCs w:val="24"/>
        </w:rPr>
      </w:pPr>
      <w:r w:rsidRPr="00EF0CF3">
        <w:rPr>
          <w:rFonts w:ascii="Palatino Linotype" w:eastAsia="Palatino Linotype" w:hAnsi="Palatino Linotype" w:cs="Palatino Linotype"/>
          <w:color w:val="000000"/>
          <w:sz w:val="24"/>
          <w:szCs w:val="24"/>
        </w:rPr>
        <w:t xml:space="preserve">Acotada la </w:t>
      </w:r>
      <w:r w:rsidRPr="00EF0CF3">
        <w:rPr>
          <w:rFonts w:ascii="Palatino Linotype" w:eastAsia="Palatino Linotype" w:hAnsi="Palatino Linotype" w:cs="Palatino Linotype"/>
          <w:i/>
          <w:color w:val="000000"/>
          <w:sz w:val="24"/>
          <w:szCs w:val="24"/>
        </w:rPr>
        <w:t>Litis</w:t>
      </w:r>
      <w:r w:rsidRPr="00EF0CF3">
        <w:rPr>
          <w:rFonts w:ascii="Palatino Linotype" w:eastAsia="Palatino Linotype" w:hAnsi="Palatino Linotype" w:cs="Palatino Linotype"/>
          <w:color w:val="000000"/>
          <w:sz w:val="24"/>
          <w:szCs w:val="24"/>
        </w:rPr>
        <w:t xml:space="preserve"> del presente asunto, respecto de la información solicitada y la respuesta, se advierte lo siguiente:</w:t>
      </w:r>
    </w:p>
    <w:p w:rsidR="0084142B" w:rsidRPr="00EF0CF3" w:rsidRDefault="0084142B" w:rsidP="000B4C3E">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745E61" w:rsidRPr="00EF0CF3" w:rsidRDefault="00745E61" w:rsidP="000B4C3E">
      <w:pPr>
        <w:pStyle w:val="Prrafodelista"/>
        <w:numPr>
          <w:ilvl w:val="0"/>
          <w:numId w:val="11"/>
        </w:numPr>
        <w:spacing w:before="100" w:beforeAutospacing="1" w:after="100" w:afterAutospacing="1" w:line="360" w:lineRule="auto"/>
        <w:ind w:left="0" w:firstLine="0"/>
        <w:jc w:val="both"/>
        <w:rPr>
          <w:rFonts w:ascii="Palatino Linotype" w:hAnsi="Palatino Linotype"/>
        </w:rPr>
      </w:pPr>
      <w:r w:rsidRPr="00EF0CF3">
        <w:rPr>
          <w:rFonts w:ascii="Palatino Linotype" w:hAnsi="Palatino Linotype"/>
        </w:rPr>
        <w:t xml:space="preserve">los </w:t>
      </w:r>
      <w:r w:rsidRPr="00EF0CF3">
        <w:rPr>
          <w:rFonts w:ascii="Palatino Linotype" w:hAnsi="Palatino Linotype"/>
          <w:b/>
        </w:rPr>
        <w:t>Programas Operativos Anuales</w:t>
      </w:r>
      <w:r w:rsidRPr="00EF0CF3">
        <w:rPr>
          <w:rFonts w:ascii="Palatino Linotype" w:hAnsi="Palatino Linotype"/>
        </w:rPr>
        <w:t xml:space="preserve"> son los instrumentos de planeación de corto plazo, con una vigencia anual que se vinculan a los presupuestos anuales autorizados; </w:t>
      </w:r>
      <w:r w:rsidRPr="00EF0CF3">
        <w:rPr>
          <w:rFonts w:ascii="Palatino Linotype" w:hAnsi="Palatino Linotype"/>
        </w:rPr>
        <w:lastRenderedPageBreak/>
        <w:t>son elaborados por las dependencias y entidades del Poder Ejecutivo dentro del proceso de presentación de sus presupuestos anuales en términos de la Ley de la materia; los Programas Operativos Anuales deberán ser previamente validados por la Coordinación Estatal de Planeación y Proyectos (CEPP) y por la Secretaría de Finanzas del Estado (SEFI), en lo correspondiente a la viabilidad presupuestaria.</w:t>
      </w:r>
    </w:p>
    <w:p w:rsidR="00745E61" w:rsidRPr="00EF0CF3" w:rsidRDefault="00745E61" w:rsidP="000B4C3E">
      <w:pPr>
        <w:numPr>
          <w:ilvl w:val="0"/>
          <w:numId w:val="1"/>
        </w:numPr>
        <w:spacing w:after="0" w:line="360" w:lineRule="auto"/>
        <w:ind w:left="0" w:firstLine="0"/>
        <w:jc w:val="both"/>
        <w:rPr>
          <w:rFonts w:ascii="Palatino Linotype" w:hAnsi="Palatino Linotype"/>
          <w:sz w:val="24"/>
          <w:szCs w:val="24"/>
        </w:rPr>
      </w:pPr>
      <w:r w:rsidRPr="00EF0CF3">
        <w:rPr>
          <w:rFonts w:ascii="Palatino Linotype" w:hAnsi="Palatino Linotype"/>
          <w:sz w:val="24"/>
          <w:szCs w:val="24"/>
        </w:rPr>
        <w:t>Los Programas Operativos Anuales, podrán contener en términos de lo dispuesto por la Ley de Presupuesto, Contabilidad y Gasto Público del Estado, previsiones presupuestales que rebasen el ejercicio presupuestal para aquellos programas y proyectos estratégicos descritos en los diversos planes y programas cuya ejecución deba hacerse en forma plurianual debido a la magnitud o complejidad de los mismos, para lo cual deberá contar con la previa aprobación del Congreso del Estado.</w:t>
      </w:r>
    </w:p>
    <w:p w:rsidR="00745E61" w:rsidRPr="00EF0CF3" w:rsidRDefault="00745E61" w:rsidP="000B4C3E">
      <w:pPr>
        <w:spacing w:before="100" w:beforeAutospacing="1" w:after="100" w:afterAutospacing="1" w:line="360" w:lineRule="auto"/>
        <w:contextualSpacing/>
        <w:jc w:val="both"/>
        <w:rPr>
          <w:rFonts w:ascii="Palatino Linotype" w:hAnsi="Palatino Linotype"/>
          <w:sz w:val="24"/>
          <w:szCs w:val="24"/>
        </w:rPr>
      </w:pPr>
    </w:p>
    <w:p w:rsidR="008056DA" w:rsidRPr="00EF0CF3" w:rsidRDefault="005705F4" w:rsidP="000B4C3E">
      <w:pPr>
        <w:pBdr>
          <w:top w:val="nil"/>
          <w:left w:val="nil"/>
          <w:bottom w:val="nil"/>
          <w:right w:val="nil"/>
          <w:between w:val="nil"/>
        </w:pBdr>
        <w:spacing w:line="360" w:lineRule="auto"/>
        <w:ind w:right="49"/>
        <w:jc w:val="both"/>
        <w:rPr>
          <w:rFonts w:ascii="Palatino Linotype" w:eastAsia="Palatino Linotype" w:hAnsi="Palatino Linotype" w:cs="Palatino Linotype"/>
          <w:sz w:val="24"/>
          <w:szCs w:val="24"/>
        </w:rPr>
      </w:pPr>
      <w:r w:rsidRPr="00EF0CF3">
        <w:rPr>
          <w:rFonts w:ascii="Palatino Linotype" w:hAnsi="Palatino Linotype"/>
          <w:sz w:val="24"/>
          <w:szCs w:val="24"/>
        </w:rPr>
        <w:t>El Manual para la Planeación, Programación y Presupuesto de Egresos Municipal para el Ejercicio Fiscal 202</w:t>
      </w:r>
      <w:r w:rsidR="00AA6E6F" w:rsidRPr="00EF0CF3">
        <w:rPr>
          <w:rFonts w:ascii="Palatino Linotype" w:hAnsi="Palatino Linotype"/>
          <w:sz w:val="24"/>
          <w:szCs w:val="24"/>
        </w:rPr>
        <w:t>5</w:t>
      </w:r>
      <w:r w:rsidRPr="00EF0CF3">
        <w:rPr>
          <w:rFonts w:ascii="Palatino Linotype" w:hAnsi="Palatino Linotype"/>
          <w:sz w:val="24"/>
          <w:szCs w:val="24"/>
        </w:rPr>
        <w:t xml:space="preserve">, </w:t>
      </w:r>
      <w:r w:rsidR="00E82A75" w:rsidRPr="00EF0CF3">
        <w:rPr>
          <w:rFonts w:ascii="Palatino Linotype" w:hAnsi="Palatino Linotype"/>
          <w:sz w:val="24"/>
          <w:szCs w:val="24"/>
        </w:rPr>
        <w:t xml:space="preserve">se integra de los formatos que integran el POA (Programa Operativo Anual); estableciéndose en el apartado 3. Lineamientos para la Integración del Presupuesto de Egresos Municipal, </w:t>
      </w:r>
      <w:r w:rsidR="00E82A75" w:rsidRPr="00EF0CF3">
        <w:rPr>
          <w:rFonts w:ascii="Palatino Linotype" w:eastAsia="Palatino Linotype" w:hAnsi="Palatino Linotype" w:cs="Palatino Linotype"/>
          <w:sz w:val="24"/>
          <w:szCs w:val="24"/>
        </w:rPr>
        <w:t xml:space="preserve">constituye un componente del Presupuesto basado en Resultados, en el cual, se plasman los objetivos, estrategias, metas de actividad, indicadores y proyectos, </w:t>
      </w:r>
      <w:r w:rsidR="00E82A75" w:rsidRPr="00EF0CF3">
        <w:rPr>
          <w:rFonts w:ascii="Palatino Linotype" w:eastAsia="Palatino Linotype" w:hAnsi="Palatino Linotype" w:cs="Palatino Linotype"/>
          <w:sz w:val="24"/>
          <w:szCs w:val="24"/>
          <w:u w:val="single"/>
        </w:rPr>
        <w:t xml:space="preserve">de acuerdo a las prioridades del Plan de Desarrollo Municipal </w:t>
      </w:r>
      <w:r w:rsidR="00E82A75" w:rsidRPr="00EF0CF3">
        <w:rPr>
          <w:rFonts w:ascii="Palatino Linotype" w:eastAsia="Palatino Linotype" w:hAnsi="Palatino Linotype" w:cs="Palatino Linotype"/>
          <w:sz w:val="24"/>
          <w:szCs w:val="24"/>
        </w:rPr>
        <w:t>y demandas ciudadanas, para ser traducidas en resultados concretos a visualizarse en el período presupuestal determinado, lo cual permite conocer con certeza lo que se va hacer con el presupuesto, que se busca lograr, así como, en que tiempo y la forma en que se realizará.</w:t>
      </w:r>
    </w:p>
    <w:p w:rsidR="00E82A75" w:rsidRPr="00EF0CF3" w:rsidRDefault="00E82A75" w:rsidP="000B4C3E">
      <w:pPr>
        <w:numPr>
          <w:ilvl w:val="0"/>
          <w:numId w:val="1"/>
        </w:numPr>
        <w:spacing w:after="0" w:line="360" w:lineRule="auto"/>
        <w:ind w:left="0" w:firstLine="0"/>
        <w:jc w:val="both"/>
        <w:rPr>
          <w:rFonts w:ascii="Palatino Linotype" w:eastAsia="Palatino Linotype" w:hAnsi="Palatino Linotype" w:cs="Palatino Linotype"/>
          <w:sz w:val="24"/>
          <w:szCs w:val="24"/>
        </w:rPr>
      </w:pPr>
      <w:r w:rsidRPr="00EF0CF3">
        <w:rPr>
          <w:rFonts w:ascii="Palatino Linotype" w:eastAsia="Palatino Linotype" w:hAnsi="Palatino Linotype" w:cs="Palatino Linotype"/>
          <w:sz w:val="24"/>
          <w:szCs w:val="24"/>
        </w:rPr>
        <w:lastRenderedPageBreak/>
        <w:t xml:space="preserve">En ese orden de ideas, el Programa Operativo Anual, deberá permitir la evaluación programática y presupuestal del ejercicio del gasto, en términos de resultados cualitativos, como cuantitativos. </w:t>
      </w:r>
    </w:p>
    <w:p w:rsidR="00E82A75" w:rsidRPr="00EF0CF3" w:rsidRDefault="00E82A75" w:rsidP="000B4C3E">
      <w:pPr>
        <w:spacing w:after="0" w:line="360" w:lineRule="auto"/>
        <w:jc w:val="both"/>
        <w:rPr>
          <w:rFonts w:ascii="Palatino Linotype" w:eastAsia="Palatino Linotype" w:hAnsi="Palatino Linotype" w:cs="Palatino Linotype"/>
          <w:b/>
          <w:sz w:val="24"/>
          <w:szCs w:val="24"/>
        </w:rPr>
      </w:pPr>
    </w:p>
    <w:p w:rsidR="00E82A75" w:rsidRPr="00EF0CF3" w:rsidRDefault="00E82A75" w:rsidP="000B4C3E">
      <w:pPr>
        <w:spacing w:after="0" w:line="360" w:lineRule="auto"/>
        <w:jc w:val="both"/>
        <w:rPr>
          <w:rFonts w:ascii="Palatino Linotype" w:hAnsi="Palatino Linotype"/>
          <w:sz w:val="24"/>
          <w:szCs w:val="24"/>
        </w:rPr>
      </w:pPr>
      <w:r w:rsidRPr="00EF0CF3">
        <w:rPr>
          <w:rFonts w:ascii="Palatino Linotype" w:hAnsi="Palatino Linotype"/>
          <w:b/>
          <w:sz w:val="24"/>
          <w:szCs w:val="24"/>
        </w:rPr>
        <w:t>3.2.1. Lineamientos para la integración del Programa Anual.</w:t>
      </w:r>
      <w:r w:rsidRPr="00EF0CF3">
        <w:rPr>
          <w:rFonts w:ascii="Palatino Linotype" w:hAnsi="Palatino Linotype"/>
          <w:sz w:val="24"/>
          <w:szCs w:val="24"/>
        </w:rPr>
        <w:t xml:space="preserve"> </w:t>
      </w:r>
    </w:p>
    <w:p w:rsidR="00E82A75" w:rsidRPr="00EF0CF3" w:rsidRDefault="00E82A75" w:rsidP="000B4C3E">
      <w:pPr>
        <w:spacing w:after="0" w:line="360" w:lineRule="auto"/>
        <w:ind w:right="474"/>
        <w:jc w:val="both"/>
        <w:rPr>
          <w:rFonts w:ascii="Palatino Linotype" w:hAnsi="Palatino Linotype"/>
          <w:i/>
          <w:sz w:val="24"/>
          <w:szCs w:val="24"/>
        </w:rPr>
      </w:pPr>
      <w:r w:rsidRPr="00EF0CF3">
        <w:rPr>
          <w:rFonts w:ascii="Palatino Linotype" w:hAnsi="Palatino Linotype"/>
          <w:i/>
          <w:sz w:val="24"/>
          <w:szCs w:val="24"/>
        </w:rPr>
        <w:t xml:space="preserve">• El Programa Anual, constituye un componente del Presupuesto por Programas que es la base para transitar al PbR, en el cual se plasman los objetivos, estrategias, metas de actividad, indicadores y proyectos, de acuerdo a las prioridades del Plan de Desarrollo Municipal y las demandas de la sociedad, para ser traducidas en resultados concretos a visualizarse en el período presupuestal determinado, lo que permite conocer con certeza acerca de: ¿Qué se va a hacer?, ¿Para lograr qué? y ¿Cómo y cuándo se realizará? </w:t>
      </w:r>
    </w:p>
    <w:p w:rsidR="00E82A75" w:rsidRPr="00EF0CF3" w:rsidRDefault="00E82A75" w:rsidP="000B4C3E">
      <w:pPr>
        <w:spacing w:after="0" w:line="360" w:lineRule="auto"/>
        <w:ind w:right="474"/>
        <w:jc w:val="both"/>
        <w:rPr>
          <w:rFonts w:ascii="Palatino Linotype" w:hAnsi="Palatino Linotype"/>
          <w:i/>
          <w:sz w:val="24"/>
          <w:szCs w:val="24"/>
        </w:rPr>
      </w:pPr>
      <w:r w:rsidRPr="00EF0CF3">
        <w:rPr>
          <w:rFonts w:ascii="Palatino Linotype" w:hAnsi="Palatino Linotype"/>
          <w:i/>
          <w:sz w:val="24"/>
          <w:szCs w:val="24"/>
        </w:rPr>
        <w:t xml:space="preserve">• La integración del Programa Anual deberá partir del techo financiero que la Tesorería asigne a cada unidad administrativa de los municipios en cada Pp y Py, lo que servirá de base para la programación y el coste de las actividades a desarrollar del Anteproyecto de Presupuesto de Egresos; dicha asignación se tendrá que llevar a cabo identificando la información plasmada en los formatos PbRM-01a y PbRM-01b. </w:t>
      </w:r>
    </w:p>
    <w:p w:rsidR="00E82A75" w:rsidRPr="00EF0CF3" w:rsidRDefault="00E82A75" w:rsidP="000B4C3E">
      <w:pPr>
        <w:spacing w:after="0" w:line="360" w:lineRule="auto"/>
        <w:ind w:right="474"/>
        <w:jc w:val="both"/>
        <w:rPr>
          <w:rFonts w:ascii="Palatino Linotype" w:hAnsi="Palatino Linotype"/>
          <w:i/>
          <w:sz w:val="24"/>
          <w:szCs w:val="24"/>
        </w:rPr>
      </w:pPr>
      <w:r w:rsidRPr="00EF0CF3">
        <w:rPr>
          <w:rFonts w:ascii="Palatino Linotype" w:hAnsi="Palatino Linotype"/>
          <w:i/>
          <w:sz w:val="24"/>
          <w:szCs w:val="24"/>
        </w:rPr>
        <w:t xml:space="preserve">• Para fijar y dar a conocer a las Dependencias y Organismos Municipales los techos financieros, la Tesorería una vez estimando los ingresos e identificando los costos irreductibles (servicios personales + materiales y suministros necesarios + servicios generales necesarios + gastos de deuda + pasivos), fijará los techos financieros para cada Dependencia General. </w:t>
      </w:r>
    </w:p>
    <w:p w:rsidR="00E82A75" w:rsidRPr="00EF0CF3" w:rsidRDefault="00E82A75" w:rsidP="000B4C3E">
      <w:pPr>
        <w:spacing w:after="0" w:line="360" w:lineRule="auto"/>
        <w:ind w:right="474"/>
        <w:jc w:val="both"/>
        <w:rPr>
          <w:rFonts w:ascii="Palatino Linotype" w:eastAsia="Palatino Linotype" w:hAnsi="Palatino Linotype" w:cs="Palatino Linotype"/>
          <w:i/>
          <w:sz w:val="24"/>
          <w:szCs w:val="24"/>
        </w:rPr>
      </w:pPr>
      <w:r w:rsidRPr="00EF0CF3">
        <w:rPr>
          <w:rFonts w:ascii="Palatino Linotype" w:hAnsi="Palatino Linotype"/>
          <w:i/>
          <w:sz w:val="24"/>
          <w:szCs w:val="24"/>
        </w:rPr>
        <w:t xml:space="preserve">• El Programa Anual deberá permitir la evaluación programática y presupuestal del ejercicio del gasto, en términos de resultados, tanto cuantitativos como cualitativos. • Para </w:t>
      </w:r>
      <w:r w:rsidRPr="00EF0CF3">
        <w:rPr>
          <w:rFonts w:ascii="Palatino Linotype" w:hAnsi="Palatino Linotype"/>
          <w:i/>
          <w:sz w:val="24"/>
          <w:szCs w:val="24"/>
        </w:rPr>
        <w:lastRenderedPageBreak/>
        <w:t>la formulación del Programa Anual deberán ser llenados los formatos: PbRM-01a, PbRM-01b, PbRM-01c, PbRM-01d y PbRM-01e.</w:t>
      </w:r>
    </w:p>
    <w:p w:rsidR="0084142B" w:rsidRPr="00EF0CF3" w:rsidRDefault="0084142B" w:rsidP="000B4C3E">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E82A75" w:rsidRPr="00EF0CF3" w:rsidRDefault="00AA6E6F" w:rsidP="000B4C3E">
      <w:pPr>
        <w:numPr>
          <w:ilvl w:val="0"/>
          <w:numId w:val="1"/>
        </w:numPr>
        <w:spacing w:after="0" w:line="360" w:lineRule="auto"/>
        <w:ind w:left="0" w:firstLine="0"/>
        <w:jc w:val="both"/>
        <w:rPr>
          <w:rFonts w:ascii="Palatino Linotype" w:hAnsi="Palatino Linotype"/>
          <w:sz w:val="24"/>
          <w:szCs w:val="24"/>
        </w:rPr>
      </w:pPr>
      <w:r w:rsidRPr="00EF0CF3">
        <w:rPr>
          <w:rFonts w:ascii="Palatino Linotype" w:hAnsi="Palatino Linotype"/>
          <w:sz w:val="24"/>
          <w:szCs w:val="24"/>
        </w:rPr>
        <w:t>De lo anterior, se advierte que el POA, se realiza</w:t>
      </w:r>
      <w:r w:rsidRPr="00EF0CF3">
        <w:rPr>
          <w:rFonts w:ascii="Palatino Linotype" w:eastAsia="Palatino Linotype" w:hAnsi="Palatino Linotype" w:cs="Palatino Linotype"/>
          <w:sz w:val="24"/>
          <w:szCs w:val="24"/>
        </w:rPr>
        <w:t xml:space="preserve"> de acuerdo a las prioridades del Plan de Desarrollo Municipal, por lo que , la citado manual, respecto el Plan de Desarrollo Municipal, el Manual </w:t>
      </w:r>
      <w:r w:rsidRPr="00EF0CF3">
        <w:rPr>
          <w:rFonts w:ascii="Palatino Linotype" w:hAnsi="Palatino Linotype"/>
          <w:sz w:val="24"/>
          <w:szCs w:val="24"/>
        </w:rPr>
        <w:t>para la Planeación, Programación y Presupuesto de Egresos Municipal para el Ejercicio Fiscal 2024,</w:t>
      </w:r>
      <w:r w:rsidRPr="00EF0CF3">
        <w:rPr>
          <w:rFonts w:ascii="Palatino Linotype" w:eastAsia="Palatino Linotype" w:hAnsi="Palatino Linotype" w:cs="Palatino Linotype"/>
          <w:sz w:val="24"/>
          <w:szCs w:val="24"/>
        </w:rPr>
        <w:t xml:space="preserve">  refiere lo siguiente:</w:t>
      </w:r>
    </w:p>
    <w:p w:rsidR="00AA6E6F" w:rsidRPr="00EF0CF3" w:rsidRDefault="00AA6E6F" w:rsidP="000B4C3E">
      <w:pPr>
        <w:spacing w:after="0" w:line="360" w:lineRule="auto"/>
        <w:jc w:val="both"/>
        <w:rPr>
          <w:rFonts w:ascii="Palatino Linotype" w:hAnsi="Palatino Linotype"/>
          <w:b/>
          <w:sz w:val="24"/>
          <w:szCs w:val="24"/>
        </w:rPr>
      </w:pPr>
    </w:p>
    <w:p w:rsidR="00AA6E6F" w:rsidRPr="00EF0CF3" w:rsidRDefault="00AA6E6F" w:rsidP="000B4C3E">
      <w:pPr>
        <w:pStyle w:val="Prrafodelista"/>
        <w:numPr>
          <w:ilvl w:val="0"/>
          <w:numId w:val="11"/>
        </w:numPr>
        <w:spacing w:line="360" w:lineRule="auto"/>
        <w:ind w:left="0" w:firstLine="0"/>
        <w:jc w:val="both"/>
        <w:rPr>
          <w:rFonts w:ascii="Palatino Linotype" w:hAnsi="Palatino Linotype"/>
          <w:b/>
        </w:rPr>
      </w:pPr>
      <w:r w:rsidRPr="00EF0CF3">
        <w:rPr>
          <w:rFonts w:ascii="Palatino Linotype" w:hAnsi="Palatino Linotype"/>
          <w:b/>
        </w:rPr>
        <w:t xml:space="preserve">1.3. Plan de Desarrollo Municipal (PDM). </w:t>
      </w:r>
    </w:p>
    <w:p w:rsidR="00AA6E6F" w:rsidRPr="00EF0CF3" w:rsidRDefault="00AA6E6F" w:rsidP="000B4C3E">
      <w:pPr>
        <w:spacing w:after="0" w:line="360" w:lineRule="auto"/>
        <w:jc w:val="both"/>
        <w:rPr>
          <w:rFonts w:ascii="Palatino Linotype" w:hAnsi="Palatino Linotype"/>
          <w:sz w:val="24"/>
          <w:szCs w:val="24"/>
        </w:rPr>
      </w:pPr>
    </w:p>
    <w:p w:rsidR="00AA6E6F" w:rsidRPr="00EF0CF3" w:rsidRDefault="00AA6E6F" w:rsidP="000B4C3E">
      <w:pPr>
        <w:spacing w:after="0" w:line="360" w:lineRule="auto"/>
        <w:ind w:right="474"/>
        <w:jc w:val="both"/>
        <w:rPr>
          <w:rFonts w:ascii="Palatino Linotype" w:hAnsi="Palatino Linotype"/>
          <w:i/>
          <w:sz w:val="24"/>
          <w:szCs w:val="24"/>
        </w:rPr>
      </w:pPr>
      <w:r w:rsidRPr="00EF0CF3">
        <w:rPr>
          <w:rFonts w:ascii="Palatino Linotype" w:hAnsi="Palatino Linotype"/>
          <w:i/>
          <w:sz w:val="24"/>
          <w:szCs w:val="24"/>
        </w:rPr>
        <w:t xml:space="preserve">Planear representa una acción básica y central que permite esbozar un rumbo a seguir, al identificar claramente debilidades y fortalezas; al conocer el pasado institucional, reconocer el presente y establecer de manera informada un camino hacia el futuro, que contenga consideraciones sobre las prioridades, sobre la capacidad institucional, económica y de la sociedad organizada, generando bienestar para la sociedad en una condición fortalecida de gobernanza. </w:t>
      </w:r>
    </w:p>
    <w:p w:rsidR="00AA6E6F" w:rsidRPr="00EF0CF3" w:rsidRDefault="00AA6E6F" w:rsidP="000B4C3E">
      <w:pPr>
        <w:spacing w:after="0" w:line="360" w:lineRule="auto"/>
        <w:ind w:right="474"/>
        <w:jc w:val="both"/>
        <w:rPr>
          <w:rFonts w:ascii="Palatino Linotype" w:hAnsi="Palatino Linotype"/>
          <w:i/>
          <w:sz w:val="24"/>
          <w:szCs w:val="24"/>
        </w:rPr>
      </w:pPr>
    </w:p>
    <w:p w:rsidR="00AA6E6F" w:rsidRPr="00EF0CF3" w:rsidRDefault="00AA6E6F" w:rsidP="000B4C3E">
      <w:pPr>
        <w:spacing w:after="0" w:line="360" w:lineRule="auto"/>
        <w:ind w:right="474"/>
        <w:jc w:val="both"/>
        <w:rPr>
          <w:rFonts w:ascii="Palatino Linotype" w:hAnsi="Palatino Linotype"/>
          <w:i/>
          <w:sz w:val="24"/>
          <w:szCs w:val="24"/>
        </w:rPr>
      </w:pPr>
      <w:r w:rsidRPr="00EF0CF3">
        <w:rPr>
          <w:rFonts w:ascii="Palatino Linotype" w:hAnsi="Palatino Linotype"/>
          <w:i/>
          <w:sz w:val="24"/>
          <w:szCs w:val="24"/>
        </w:rPr>
        <w:t xml:space="preserve">El Plan de Desarrollo Municipal es un documento estratégico de la Administración Pública Municipal, que se formula con una visión de mediano-largo plazo para conducir la gestión municipal, el cual tiene por contenido: un </w:t>
      </w:r>
      <w:r w:rsidR="00E7547C" w:rsidRPr="00EF0CF3">
        <w:rPr>
          <w:rFonts w:ascii="Palatino Linotype" w:hAnsi="Palatino Linotype"/>
          <w:i/>
          <w:sz w:val="24"/>
          <w:szCs w:val="24"/>
        </w:rPr>
        <w:t>diagnóstico análisis</w:t>
      </w:r>
      <w:r w:rsidRPr="00EF0CF3">
        <w:rPr>
          <w:rFonts w:ascii="Palatino Linotype" w:hAnsi="Palatino Linotype"/>
          <w:i/>
          <w:sz w:val="24"/>
          <w:szCs w:val="24"/>
        </w:rPr>
        <w:t xml:space="preserve"> sustanciado, haciendo uso de herramientas como la MML, MIR, la matriz de análisis de fortalezas, oportunidades, debilidades y amenazas (FODA), que apoyan la contextualización de la misión, visión, los objetivos, las estrategias, líneas de acción, indicadores, metas de actividad y programas específicos; además de una prospectiva, sobre las aspiraciones de la sociedad.</w:t>
      </w:r>
    </w:p>
    <w:p w:rsidR="00AA6E6F" w:rsidRPr="00EF0CF3" w:rsidRDefault="00AA6E6F" w:rsidP="000B4C3E">
      <w:pPr>
        <w:spacing w:after="0" w:line="360" w:lineRule="auto"/>
        <w:ind w:right="474"/>
        <w:jc w:val="both"/>
        <w:rPr>
          <w:rFonts w:ascii="Palatino Linotype" w:hAnsi="Palatino Linotype"/>
          <w:i/>
          <w:sz w:val="24"/>
          <w:szCs w:val="24"/>
        </w:rPr>
      </w:pPr>
    </w:p>
    <w:p w:rsidR="00AA6E6F" w:rsidRPr="00EF0CF3" w:rsidRDefault="00AA6E6F" w:rsidP="000B4C3E">
      <w:pPr>
        <w:spacing w:after="0" w:line="360" w:lineRule="auto"/>
        <w:ind w:right="474"/>
        <w:jc w:val="both"/>
        <w:rPr>
          <w:rFonts w:ascii="Palatino Linotype" w:hAnsi="Palatino Linotype"/>
          <w:i/>
          <w:sz w:val="24"/>
          <w:szCs w:val="24"/>
        </w:rPr>
      </w:pPr>
      <w:r w:rsidRPr="00EF0CF3">
        <w:rPr>
          <w:rFonts w:ascii="Palatino Linotype" w:hAnsi="Palatino Linotype"/>
          <w:i/>
          <w:sz w:val="24"/>
          <w:szCs w:val="24"/>
        </w:rPr>
        <w:t xml:space="preserve">Atendiendo lo que establece el artículo 22 de Ley de Planeación del Estado de México y Municipios, respecto a la vigencia del Plan de Desarrollo Municipal 2022-2024, </w:t>
      </w:r>
      <w:r w:rsidRPr="00EF0CF3">
        <w:rPr>
          <w:rFonts w:ascii="Palatino Linotype" w:hAnsi="Palatino Linotype"/>
          <w:i/>
          <w:sz w:val="24"/>
          <w:szCs w:val="24"/>
          <w:u w:val="single"/>
        </w:rPr>
        <w:t>este permanecerá vigente hasta la publicación del plan de desarrollo del siguiente período constitucional de gobierno, esto es, tres meses contados a partir del inicio del período constitucional de gobierno</w:t>
      </w:r>
      <w:r w:rsidRPr="00EF0CF3">
        <w:rPr>
          <w:rFonts w:ascii="Palatino Linotype" w:hAnsi="Palatino Linotype"/>
          <w:i/>
          <w:sz w:val="24"/>
          <w:szCs w:val="24"/>
        </w:rPr>
        <w:t>; por lo que, en la elaboración de sus anteproyectos, deberá considerarse la estructura del documento rector vigente.</w:t>
      </w:r>
    </w:p>
    <w:p w:rsidR="00AA6E6F" w:rsidRPr="00EF0CF3" w:rsidRDefault="00AA6E6F" w:rsidP="000B4C3E">
      <w:pPr>
        <w:spacing w:after="0" w:line="360" w:lineRule="auto"/>
        <w:ind w:right="474"/>
        <w:jc w:val="both"/>
        <w:rPr>
          <w:rFonts w:ascii="Palatino Linotype" w:hAnsi="Palatino Linotype"/>
          <w:i/>
          <w:sz w:val="24"/>
          <w:szCs w:val="24"/>
        </w:rPr>
      </w:pPr>
    </w:p>
    <w:p w:rsidR="00AA6E6F" w:rsidRPr="00EF0CF3" w:rsidRDefault="00C836C9" w:rsidP="000B4C3E">
      <w:pPr>
        <w:numPr>
          <w:ilvl w:val="0"/>
          <w:numId w:val="1"/>
        </w:numPr>
        <w:spacing w:after="0" w:line="360" w:lineRule="auto"/>
        <w:ind w:left="0" w:firstLine="0"/>
        <w:jc w:val="both"/>
        <w:rPr>
          <w:rFonts w:ascii="Palatino Linotype" w:hAnsi="Palatino Linotype"/>
          <w:sz w:val="24"/>
          <w:szCs w:val="24"/>
        </w:rPr>
      </w:pPr>
      <w:r w:rsidRPr="00EF0CF3">
        <w:rPr>
          <w:rFonts w:ascii="Palatino Linotype" w:hAnsi="Palatino Linotype" w:cs="Arial"/>
          <w:sz w:val="24"/>
          <w:szCs w:val="24"/>
        </w:rPr>
        <w:t xml:space="preserve">De lo anterior, se advierte </w:t>
      </w:r>
      <w:r w:rsidR="00AA6E6F" w:rsidRPr="00EF0CF3">
        <w:rPr>
          <w:rFonts w:ascii="Palatino Linotype" w:hAnsi="Palatino Linotype" w:cs="Arial"/>
          <w:sz w:val="24"/>
          <w:szCs w:val="24"/>
        </w:rPr>
        <w:t>que si el POA, debe estar basado en el Plan de Desarrollo Municipal, y que se tienen 3 meses a partir de inicio del siguiente periodo constitucional, es decir, 2025-2027, por lo que se considera que, si la solitud de información es de fecha veintisiete de enero, este se encuentra del plazo legalmente determinado para generar dicho plan y en consecuencia generarse el Programa solicitado.</w:t>
      </w:r>
    </w:p>
    <w:p w:rsidR="00AA6E6F" w:rsidRPr="00EF0CF3" w:rsidRDefault="00AA6E6F" w:rsidP="000B4C3E">
      <w:pPr>
        <w:spacing w:after="0" w:line="360" w:lineRule="auto"/>
        <w:jc w:val="both"/>
        <w:rPr>
          <w:rFonts w:ascii="Palatino Linotype" w:hAnsi="Palatino Linotype"/>
          <w:sz w:val="24"/>
          <w:szCs w:val="24"/>
        </w:rPr>
      </w:pPr>
    </w:p>
    <w:p w:rsidR="00B96CD9" w:rsidRPr="00EF0CF3" w:rsidRDefault="00AA6E6F" w:rsidP="000B4C3E">
      <w:pPr>
        <w:numPr>
          <w:ilvl w:val="0"/>
          <w:numId w:val="1"/>
        </w:numPr>
        <w:spacing w:after="0" w:line="360" w:lineRule="auto"/>
        <w:ind w:left="0" w:firstLine="0"/>
        <w:jc w:val="both"/>
        <w:rPr>
          <w:rFonts w:ascii="Palatino Linotype" w:hAnsi="Palatino Linotype"/>
          <w:sz w:val="24"/>
          <w:szCs w:val="24"/>
        </w:rPr>
      </w:pPr>
      <w:r w:rsidRPr="00EF0CF3">
        <w:rPr>
          <w:rFonts w:ascii="Palatino Linotype" w:hAnsi="Palatino Linotype"/>
          <w:sz w:val="24"/>
          <w:szCs w:val="24"/>
        </w:rPr>
        <w:t xml:space="preserve">Sin embargo, no pasa desapercibido que, dentro de las constancias del SAIMEX, no se advierte que se haya turnado la solicitud de información al área que pudiera generar, poseer y/o administrar la información solicitada, que de acuerdo MANUAL PARA LA PLANEACIÓN, PROGRAMACIÓN Y PRESUPUESTO DE EGRESOS MUNICIPAL PARA EL EJERCICIO FISCAL 2025, </w:t>
      </w:r>
      <w:r w:rsidR="008056DA" w:rsidRPr="00EF0CF3">
        <w:rPr>
          <w:rFonts w:ascii="Palatino Linotype" w:hAnsi="Palatino Linotype"/>
          <w:sz w:val="24"/>
          <w:szCs w:val="24"/>
        </w:rPr>
        <w:t xml:space="preserve">de manera enunciativa más no limitativa </w:t>
      </w:r>
      <w:r w:rsidR="00B96CD9" w:rsidRPr="00EF0CF3">
        <w:rPr>
          <w:rFonts w:ascii="Palatino Linotype" w:hAnsi="Palatino Linotype"/>
          <w:sz w:val="24"/>
          <w:szCs w:val="24"/>
        </w:rPr>
        <w:t xml:space="preserve">corresponde a Tesorería, por lo que, a efecto de que se de atención a la solicitud de información </w:t>
      </w:r>
      <w:r w:rsidR="00B96CD9" w:rsidRPr="00EF0CF3">
        <w:rPr>
          <w:rFonts w:ascii="Palatino Linotype" w:hAnsi="Palatino Linotype"/>
          <w:b/>
          <w:bCs/>
          <w:sz w:val="24"/>
          <w:szCs w:val="24"/>
        </w:rPr>
        <w:t xml:space="preserve">00093/JUCHITE/IP/2025, </w:t>
      </w:r>
      <w:r w:rsidR="00B96CD9" w:rsidRPr="00EF0CF3">
        <w:rPr>
          <w:rFonts w:ascii="Palatino Linotype" w:hAnsi="Palatino Linotype"/>
          <w:bCs/>
          <w:sz w:val="24"/>
          <w:szCs w:val="24"/>
        </w:rPr>
        <w:t xml:space="preserve">el </w:t>
      </w:r>
      <w:r w:rsidR="00B96CD9" w:rsidRPr="00EF0CF3">
        <w:rPr>
          <w:rFonts w:ascii="Palatino Linotype" w:hAnsi="Palatino Linotype"/>
          <w:b/>
          <w:bCs/>
          <w:sz w:val="24"/>
          <w:szCs w:val="24"/>
        </w:rPr>
        <w:t>SUJETO OBLIGADO,</w:t>
      </w:r>
      <w:r w:rsidR="00B96CD9" w:rsidRPr="00EF0CF3">
        <w:rPr>
          <w:rFonts w:ascii="Palatino Linotype" w:hAnsi="Palatino Linotype"/>
          <w:sz w:val="24"/>
          <w:szCs w:val="24"/>
        </w:rPr>
        <w:t xml:space="preserve"> deberá realizar una búsqueda exhaustiva, dentro de sus archivos y turnar la solicitud de </w:t>
      </w:r>
      <w:r w:rsidR="00B96CD9" w:rsidRPr="00EF0CF3">
        <w:rPr>
          <w:rFonts w:ascii="Palatino Linotype" w:hAnsi="Palatino Linotype"/>
          <w:sz w:val="24"/>
          <w:szCs w:val="24"/>
        </w:rPr>
        <w:lastRenderedPageBreak/>
        <w:t xml:space="preserve">información a todas las áreas que pudieran generar, poseer y/o administrar el programa solicitado. </w:t>
      </w:r>
    </w:p>
    <w:p w:rsidR="00B96CD9" w:rsidRPr="00EF0CF3" w:rsidRDefault="00B96CD9" w:rsidP="000B4C3E">
      <w:pPr>
        <w:spacing w:after="0" w:line="360" w:lineRule="auto"/>
        <w:jc w:val="both"/>
        <w:rPr>
          <w:rFonts w:ascii="Palatino Linotype" w:hAnsi="Palatino Linotype"/>
          <w:sz w:val="24"/>
          <w:szCs w:val="24"/>
        </w:rPr>
      </w:pPr>
    </w:p>
    <w:p w:rsidR="00B96CD9" w:rsidRPr="00EF0CF3" w:rsidRDefault="00B96CD9" w:rsidP="000B4C3E">
      <w:pPr>
        <w:numPr>
          <w:ilvl w:val="0"/>
          <w:numId w:val="1"/>
        </w:numPr>
        <w:spacing w:after="0" w:line="360" w:lineRule="auto"/>
        <w:ind w:left="0" w:firstLine="0"/>
        <w:jc w:val="both"/>
        <w:rPr>
          <w:rFonts w:ascii="Palatino Linotype" w:hAnsi="Palatino Linotype"/>
          <w:sz w:val="24"/>
          <w:szCs w:val="24"/>
        </w:rPr>
      </w:pPr>
      <w:r w:rsidRPr="00EF0CF3">
        <w:rPr>
          <w:rFonts w:ascii="Palatino Linotype" w:hAnsi="Palatino Linotype"/>
          <w:sz w:val="24"/>
          <w:szCs w:val="24"/>
        </w:rPr>
        <w:t xml:space="preserve">Asimismo, como ya quedo referido, el </w:t>
      </w:r>
      <w:r w:rsidRPr="00EF0CF3">
        <w:rPr>
          <w:rFonts w:ascii="Palatino Linotype" w:hAnsi="Palatino Linotype"/>
          <w:b/>
          <w:sz w:val="24"/>
          <w:szCs w:val="24"/>
        </w:rPr>
        <w:t>SUJETO OBLIGADO,</w:t>
      </w:r>
      <w:r w:rsidRPr="00EF0CF3">
        <w:rPr>
          <w:rFonts w:ascii="Palatino Linotype" w:hAnsi="Palatino Linotype"/>
          <w:sz w:val="24"/>
          <w:szCs w:val="24"/>
        </w:rPr>
        <w:t xml:space="preserve"> se encuentra dentro de los 3 meses establecidos por la Ley para la elaboración del Plan de Desarrollo Municipal, que se debe de tomar en consideración para la elaboración del Proyecto Operativo Anual, la información se ordena con salvedad, es decir, en caso de que no se cuente con la información solicitada, deberá de hacerlo de conocimiento al </w:t>
      </w:r>
      <w:r w:rsidRPr="00EF0CF3">
        <w:rPr>
          <w:rFonts w:ascii="Palatino Linotype" w:hAnsi="Palatino Linotype"/>
          <w:b/>
          <w:sz w:val="24"/>
          <w:szCs w:val="24"/>
        </w:rPr>
        <w:t>PARTICULAR,</w:t>
      </w:r>
      <w:r w:rsidRPr="00EF0CF3">
        <w:rPr>
          <w:rFonts w:ascii="Palatino Linotype" w:hAnsi="Palatino Linotype"/>
          <w:sz w:val="24"/>
          <w:szCs w:val="24"/>
        </w:rPr>
        <w:t xml:space="preserve"> a través del SAIMEX, de manera clara y precisa.</w:t>
      </w:r>
    </w:p>
    <w:p w:rsidR="00C836C9" w:rsidRPr="00EF0CF3" w:rsidRDefault="00C836C9" w:rsidP="000B4C3E">
      <w:pPr>
        <w:spacing w:after="0" w:line="360" w:lineRule="auto"/>
        <w:jc w:val="both"/>
        <w:rPr>
          <w:rFonts w:ascii="Palatino Linotype" w:eastAsia="Palatino Linotype" w:hAnsi="Palatino Linotype" w:cs="Palatino Linotype"/>
          <w:sz w:val="24"/>
          <w:szCs w:val="24"/>
        </w:rPr>
      </w:pPr>
    </w:p>
    <w:p w:rsidR="0084142B" w:rsidRPr="00EF0CF3" w:rsidRDefault="00CF1CC3" w:rsidP="000B4C3E">
      <w:pPr>
        <w:numPr>
          <w:ilvl w:val="0"/>
          <w:numId w:val="1"/>
        </w:numPr>
        <w:spacing w:after="0" w:line="360" w:lineRule="auto"/>
        <w:ind w:left="0" w:firstLine="0"/>
        <w:jc w:val="both"/>
        <w:rPr>
          <w:rFonts w:ascii="Palatino Linotype" w:eastAsia="Palatino Linotype" w:hAnsi="Palatino Linotype" w:cs="Palatino Linotype"/>
          <w:sz w:val="24"/>
          <w:szCs w:val="24"/>
        </w:rPr>
      </w:pPr>
      <w:r w:rsidRPr="00EF0CF3">
        <w:rPr>
          <w:rFonts w:ascii="Palatino Linotype" w:eastAsia="Palatino Linotype" w:hAnsi="Palatino Linotype" w:cs="Palatino Linotype"/>
          <w:sz w:val="24"/>
          <w:szCs w:val="24"/>
        </w:rPr>
        <w:t xml:space="preserve">Al respecto, 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Pr="00EF0CF3">
        <w:rPr>
          <w:rFonts w:ascii="Palatino Linotype" w:eastAsia="Palatino Linotype" w:hAnsi="Palatino Linotype" w:cs="Palatino Linotype"/>
          <w:b/>
          <w:sz w:val="24"/>
          <w:szCs w:val="24"/>
        </w:rPr>
        <w:t>es su deber turnar la solicitud de información a todas las áreas dentro de su estructura orgánica que pudieran contar con lo solicitado</w:t>
      </w:r>
      <w:r w:rsidRPr="00EF0CF3">
        <w:rPr>
          <w:rFonts w:ascii="Palatino Linotype" w:eastAsia="Palatino Linotype" w:hAnsi="Palatino Linotype" w:cs="Palatino Linotype"/>
          <w:sz w:val="24"/>
          <w:szCs w:val="24"/>
        </w:rPr>
        <w:t>, a fin de dar cabal cumplimiento al derecho humano constitucionalmente reconocido.</w:t>
      </w:r>
    </w:p>
    <w:p w:rsidR="0084142B" w:rsidRPr="00EF0CF3" w:rsidRDefault="0084142B" w:rsidP="000B4C3E">
      <w:pPr>
        <w:spacing w:after="0" w:line="360" w:lineRule="auto"/>
        <w:jc w:val="both"/>
        <w:rPr>
          <w:rFonts w:ascii="Palatino Linotype" w:eastAsia="Palatino Linotype" w:hAnsi="Palatino Linotype" w:cs="Palatino Linotype"/>
          <w:sz w:val="24"/>
          <w:szCs w:val="24"/>
        </w:rPr>
      </w:pPr>
    </w:p>
    <w:p w:rsidR="0084142B" w:rsidRPr="00EF0CF3" w:rsidRDefault="00CF1CC3" w:rsidP="000B4C3E">
      <w:pPr>
        <w:numPr>
          <w:ilvl w:val="0"/>
          <w:numId w:val="1"/>
        </w:numPr>
        <w:spacing w:after="0" w:line="360" w:lineRule="auto"/>
        <w:ind w:left="0" w:firstLine="0"/>
        <w:jc w:val="both"/>
        <w:rPr>
          <w:rFonts w:ascii="Palatino Linotype" w:eastAsia="Palatino Linotype" w:hAnsi="Palatino Linotype" w:cs="Palatino Linotype"/>
          <w:b/>
          <w:sz w:val="24"/>
          <w:szCs w:val="24"/>
        </w:rPr>
      </w:pPr>
      <w:r w:rsidRPr="00EF0CF3">
        <w:rPr>
          <w:rFonts w:ascii="Palatino Linotype" w:eastAsia="Palatino Linotype" w:hAnsi="Palatino Linotype" w:cs="Palatino Linotype"/>
          <w:sz w:val="24"/>
          <w:szCs w:val="24"/>
        </w:rPr>
        <w:t xml:space="preserve">En esa tesitura, 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w:t>
      </w:r>
      <w:r w:rsidRPr="00EF0CF3">
        <w:rPr>
          <w:rFonts w:ascii="Palatino Linotype" w:eastAsia="Palatino Linotype" w:hAnsi="Palatino Linotype" w:cs="Palatino Linotype"/>
          <w:sz w:val="24"/>
          <w:szCs w:val="24"/>
        </w:rPr>
        <w:lastRenderedPageBreak/>
        <w:t>búsqueda exhaustiva y razonable de la información solicitada, según se asienta en el artículo 162 de la ley citada.</w:t>
      </w:r>
    </w:p>
    <w:p w:rsidR="0084142B" w:rsidRPr="00EF0CF3" w:rsidRDefault="0084142B" w:rsidP="000B4C3E">
      <w:pPr>
        <w:pBdr>
          <w:top w:val="nil"/>
          <w:left w:val="nil"/>
          <w:bottom w:val="nil"/>
          <w:right w:val="nil"/>
          <w:between w:val="nil"/>
        </w:pBdr>
        <w:spacing w:after="0" w:line="240" w:lineRule="auto"/>
        <w:rPr>
          <w:rFonts w:ascii="Palatino Linotype" w:eastAsia="Palatino Linotype" w:hAnsi="Palatino Linotype" w:cs="Palatino Linotype"/>
          <w:b/>
          <w:color w:val="000000"/>
          <w:sz w:val="24"/>
          <w:szCs w:val="24"/>
        </w:rPr>
      </w:pPr>
    </w:p>
    <w:p w:rsidR="0084142B" w:rsidRPr="00EF0CF3" w:rsidRDefault="00CF1CC3" w:rsidP="000B4C3E">
      <w:pPr>
        <w:spacing w:after="0" w:line="360" w:lineRule="auto"/>
        <w:ind w:right="616"/>
        <w:jc w:val="both"/>
        <w:rPr>
          <w:rFonts w:ascii="Palatino Linotype" w:eastAsia="Palatino Linotype" w:hAnsi="Palatino Linotype" w:cs="Palatino Linotype"/>
          <w:i/>
          <w:sz w:val="24"/>
          <w:szCs w:val="24"/>
          <w:u w:val="single"/>
        </w:rPr>
      </w:pPr>
      <w:r w:rsidRPr="00EF0CF3">
        <w:rPr>
          <w:rFonts w:ascii="Palatino Linotype" w:eastAsia="Palatino Linotype" w:hAnsi="Palatino Linotype" w:cs="Palatino Linotype"/>
          <w:b/>
          <w:i/>
          <w:sz w:val="24"/>
          <w:szCs w:val="24"/>
        </w:rPr>
        <w:t>“Artículo 162.</w:t>
      </w:r>
      <w:r w:rsidRPr="00EF0CF3">
        <w:rPr>
          <w:rFonts w:ascii="Palatino Linotype" w:eastAsia="Palatino Linotype" w:hAnsi="Palatino Linotype" w:cs="Palatino Linotype"/>
          <w:i/>
          <w:sz w:val="24"/>
          <w:szCs w:val="24"/>
        </w:rPr>
        <w:t xml:space="preserve"> </w:t>
      </w:r>
      <w:r w:rsidRPr="00EF0CF3">
        <w:rPr>
          <w:rFonts w:ascii="Palatino Linotype" w:eastAsia="Palatino Linotype" w:hAnsi="Palatino Linotype" w:cs="Palatino Linotype"/>
          <w:i/>
          <w:sz w:val="24"/>
          <w:szCs w:val="24"/>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4142B" w:rsidRPr="00EF0CF3" w:rsidRDefault="0084142B" w:rsidP="000B4C3E">
      <w:pPr>
        <w:spacing w:after="0" w:line="360" w:lineRule="auto"/>
        <w:ind w:right="616"/>
        <w:jc w:val="both"/>
        <w:rPr>
          <w:rFonts w:ascii="Palatino Linotype" w:eastAsia="Palatino Linotype" w:hAnsi="Palatino Linotype" w:cs="Palatino Linotype"/>
          <w:i/>
          <w:sz w:val="24"/>
          <w:szCs w:val="24"/>
        </w:rPr>
      </w:pPr>
    </w:p>
    <w:p w:rsidR="0084142B" w:rsidRPr="00EF0CF3" w:rsidRDefault="00CF1CC3" w:rsidP="000B4C3E">
      <w:pPr>
        <w:numPr>
          <w:ilvl w:val="0"/>
          <w:numId w:val="1"/>
        </w:numPr>
        <w:spacing w:after="0" w:line="360" w:lineRule="auto"/>
        <w:ind w:left="0" w:firstLine="0"/>
        <w:jc w:val="both"/>
        <w:rPr>
          <w:rFonts w:ascii="Palatino Linotype" w:eastAsia="Palatino Linotype" w:hAnsi="Palatino Linotype" w:cs="Palatino Linotype"/>
          <w:sz w:val="24"/>
          <w:szCs w:val="24"/>
        </w:rPr>
      </w:pPr>
      <w:r w:rsidRPr="00EF0CF3">
        <w:rPr>
          <w:rFonts w:ascii="Palatino Linotype" w:eastAsia="Palatino Linotype" w:hAnsi="Palatino Linotype" w:cs="Palatino Linotype"/>
          <w:sz w:val="24"/>
          <w:szCs w:val="24"/>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rsidR="0084142B" w:rsidRPr="00EF0CF3" w:rsidRDefault="0084142B" w:rsidP="000B4C3E">
      <w:pPr>
        <w:spacing w:after="0" w:line="360" w:lineRule="auto"/>
        <w:jc w:val="both"/>
        <w:rPr>
          <w:rFonts w:ascii="Palatino Linotype" w:eastAsia="Palatino Linotype" w:hAnsi="Palatino Linotype" w:cs="Palatino Linotype"/>
          <w:sz w:val="24"/>
          <w:szCs w:val="24"/>
        </w:rPr>
      </w:pPr>
    </w:p>
    <w:p w:rsidR="0084142B" w:rsidRPr="00EF0CF3" w:rsidRDefault="00CF1CC3" w:rsidP="000B4C3E">
      <w:pPr>
        <w:numPr>
          <w:ilvl w:val="0"/>
          <w:numId w:val="1"/>
        </w:numPr>
        <w:spacing w:after="0" w:line="360" w:lineRule="auto"/>
        <w:ind w:left="0" w:firstLine="0"/>
        <w:jc w:val="both"/>
        <w:rPr>
          <w:rFonts w:ascii="Palatino Linotype" w:eastAsia="Palatino Linotype" w:hAnsi="Palatino Linotype" w:cs="Palatino Linotype"/>
          <w:sz w:val="24"/>
          <w:szCs w:val="24"/>
        </w:rPr>
      </w:pPr>
      <w:r w:rsidRPr="00EF0CF3">
        <w:rPr>
          <w:rFonts w:ascii="Palatino Linotype" w:eastAsia="Palatino Linotype" w:hAnsi="Palatino Linotype" w:cs="Palatino Linotype"/>
          <w:sz w:val="24"/>
          <w:szCs w:val="24"/>
        </w:rPr>
        <w:t xml:space="preserve">De la normatividad en cita, se desprende que las Unidades de Transparencia, se erigen como el área responsable en cada Sujeto Obligado que tiene a su cargo la atención de las solicitudes de información que se realicen al amparo de la Ley. </w:t>
      </w:r>
    </w:p>
    <w:p w:rsidR="0084142B" w:rsidRPr="00EF0CF3" w:rsidRDefault="0084142B" w:rsidP="000B4C3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EF0CF3" w:rsidRDefault="00CF1CC3" w:rsidP="000B4C3E">
      <w:pPr>
        <w:numPr>
          <w:ilvl w:val="0"/>
          <w:numId w:val="1"/>
        </w:numPr>
        <w:spacing w:after="0" w:line="360" w:lineRule="auto"/>
        <w:ind w:left="0" w:firstLine="0"/>
        <w:jc w:val="both"/>
        <w:rPr>
          <w:rFonts w:ascii="Palatino Linotype" w:eastAsia="Palatino Linotype" w:hAnsi="Palatino Linotype" w:cs="Palatino Linotype"/>
          <w:sz w:val="24"/>
          <w:szCs w:val="24"/>
        </w:rPr>
      </w:pPr>
      <w:r w:rsidRPr="00EF0CF3">
        <w:rPr>
          <w:rFonts w:ascii="Palatino Linotype" w:eastAsia="Palatino Linotype" w:hAnsi="Palatino Linotype" w:cs="Palatino Linotype"/>
          <w:sz w:val="24"/>
          <w:szCs w:val="24"/>
        </w:rPr>
        <w:t xml:space="preserve">El responsable de dicha área funge como enlace entre </w:t>
      </w:r>
      <w:r w:rsidRPr="00EF0CF3">
        <w:rPr>
          <w:rFonts w:ascii="Palatino Linotype" w:eastAsia="Palatino Linotype" w:hAnsi="Palatino Linotype" w:cs="Palatino Linotype"/>
          <w:b/>
          <w:sz w:val="24"/>
          <w:szCs w:val="24"/>
        </w:rPr>
        <w:t>EL SUJETO OBLIGADO</w:t>
      </w:r>
      <w:r w:rsidRPr="00EF0CF3">
        <w:rPr>
          <w:rFonts w:ascii="Palatino Linotype" w:eastAsia="Palatino Linotype" w:hAnsi="Palatino Linotype" w:cs="Palatino Linotype"/>
          <w:sz w:val="24"/>
          <w:szCs w:val="24"/>
        </w:rPr>
        <w:t xml:space="preserve"> y los solicitantes, y tiene bajo su responsabilidad el tramitar internamente la solicitud de información.</w:t>
      </w:r>
    </w:p>
    <w:p w:rsidR="0084142B" w:rsidRPr="00EF0CF3" w:rsidRDefault="0084142B" w:rsidP="000B4C3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EF0CF3" w:rsidRDefault="00CF1CC3" w:rsidP="000B4C3E">
      <w:pPr>
        <w:numPr>
          <w:ilvl w:val="0"/>
          <w:numId w:val="1"/>
        </w:numPr>
        <w:spacing w:after="0" w:line="360" w:lineRule="auto"/>
        <w:ind w:left="0" w:firstLine="0"/>
        <w:jc w:val="both"/>
        <w:rPr>
          <w:rFonts w:ascii="Palatino Linotype" w:eastAsia="Palatino Linotype" w:hAnsi="Palatino Linotype" w:cs="Palatino Linotype"/>
          <w:sz w:val="24"/>
          <w:szCs w:val="24"/>
        </w:rPr>
      </w:pPr>
      <w:r w:rsidRPr="00EF0CF3">
        <w:rPr>
          <w:rFonts w:ascii="Palatino Linotype" w:eastAsia="Palatino Linotype" w:hAnsi="Palatino Linotype" w:cs="Palatino Linotype"/>
          <w:sz w:val="24"/>
          <w:szCs w:val="24"/>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EF0CF3">
        <w:rPr>
          <w:rFonts w:ascii="Palatino Linotype" w:eastAsia="Palatino Linotype" w:hAnsi="Palatino Linotype" w:cs="Palatino Linotype"/>
          <w:b/>
          <w:sz w:val="24"/>
          <w:szCs w:val="24"/>
        </w:rPr>
        <w:t xml:space="preserve">SUJETO OBLIGADO; </w:t>
      </w:r>
      <w:r w:rsidRPr="00EF0CF3">
        <w:rPr>
          <w:rFonts w:ascii="Palatino Linotype" w:eastAsia="Palatino Linotype" w:hAnsi="Palatino Linotype" w:cs="Palatino Linotype"/>
          <w:sz w:val="24"/>
          <w:szCs w:val="24"/>
        </w:rPr>
        <w:t xml:space="preserve">es por ello que, debe turnar la solicitud a todas las áreas que </w:t>
      </w:r>
      <w:r w:rsidRPr="00EF0CF3">
        <w:rPr>
          <w:rFonts w:ascii="Palatino Linotype" w:eastAsia="Palatino Linotype" w:hAnsi="Palatino Linotype" w:cs="Palatino Linotype"/>
          <w:sz w:val="24"/>
          <w:szCs w:val="24"/>
        </w:rPr>
        <w:lastRenderedPageBreak/>
        <w:t>conforme a sus atribuciones y funciones generen, administren o posean la información requerida por la particular; pues tienen como función, buscar, localizar y poseer la información, así como entregarla.</w:t>
      </w:r>
    </w:p>
    <w:p w:rsidR="0084142B" w:rsidRPr="00EF0CF3" w:rsidRDefault="0084142B" w:rsidP="000B4C3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6"/>
          <w:szCs w:val="24"/>
        </w:rPr>
      </w:pPr>
    </w:p>
    <w:p w:rsidR="0084142B" w:rsidRPr="00EF0CF3" w:rsidRDefault="00CF1CC3" w:rsidP="000B4C3E">
      <w:pPr>
        <w:numPr>
          <w:ilvl w:val="0"/>
          <w:numId w:val="1"/>
        </w:numPr>
        <w:spacing w:after="0" w:line="360" w:lineRule="auto"/>
        <w:ind w:left="0" w:firstLine="0"/>
        <w:jc w:val="both"/>
        <w:rPr>
          <w:rFonts w:ascii="Palatino Linotype" w:eastAsia="Palatino Linotype" w:hAnsi="Palatino Linotype" w:cs="Palatino Linotype"/>
          <w:sz w:val="24"/>
          <w:szCs w:val="24"/>
        </w:rPr>
      </w:pPr>
      <w:r w:rsidRPr="00EF0CF3">
        <w:rPr>
          <w:rFonts w:ascii="Palatino Linotype" w:eastAsia="Palatino Linotype" w:hAnsi="Palatino Linotype" w:cs="Palatino Linotype"/>
          <w:sz w:val="24"/>
          <w:szCs w:val="24"/>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rsidR="0084142B" w:rsidRPr="00EF0CF3" w:rsidRDefault="0084142B" w:rsidP="000B4C3E">
      <w:pPr>
        <w:tabs>
          <w:tab w:val="left" w:pos="1425"/>
        </w:tabs>
        <w:spacing w:line="360" w:lineRule="auto"/>
        <w:rPr>
          <w:rFonts w:ascii="Palatino Linotype" w:eastAsia="Palatino Linotype" w:hAnsi="Palatino Linotype" w:cs="Palatino Linotype"/>
          <w:color w:val="000000"/>
          <w:sz w:val="14"/>
          <w:szCs w:val="24"/>
        </w:rPr>
      </w:pPr>
    </w:p>
    <w:p w:rsidR="0084142B" w:rsidRPr="00EF0CF3" w:rsidRDefault="00CF1CC3" w:rsidP="000B4C3E">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EF0CF3">
        <w:rPr>
          <w:rFonts w:ascii="Palatino Linotype" w:eastAsia="Palatino Linotype" w:hAnsi="Palatino Linotype" w:cs="Palatino Linotype"/>
          <w:sz w:val="24"/>
          <w:szCs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84142B" w:rsidRPr="00EF0CF3" w:rsidRDefault="0084142B" w:rsidP="000B4C3E">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color w:val="000000"/>
          <w:sz w:val="24"/>
          <w:szCs w:val="24"/>
        </w:rPr>
      </w:pPr>
    </w:p>
    <w:p w:rsidR="0084142B" w:rsidRPr="00EF0CF3" w:rsidRDefault="00CF1CC3" w:rsidP="000B4C3E">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bookmarkStart w:id="9" w:name="_heading=h.firw1nit5saq" w:colFirst="0" w:colLast="0"/>
      <w:bookmarkEnd w:id="9"/>
      <w:r w:rsidRPr="00EF0CF3">
        <w:rPr>
          <w:rFonts w:ascii="Palatino Linotype" w:eastAsia="Palatino Linotype" w:hAnsi="Palatino Linotype" w:cs="Palatino Linotype"/>
          <w:color w:val="000000"/>
          <w:sz w:val="24"/>
          <w:szCs w:val="24"/>
        </w:rPr>
        <w:t xml:space="preserve">Debido a lo anteriormente expuesto, este Instituto estima que las razones o motivos de inconformidad hechos valer por </w:t>
      </w:r>
      <w:r w:rsidRPr="00EF0CF3">
        <w:rPr>
          <w:rFonts w:ascii="Palatino Linotype" w:eastAsia="Palatino Linotype" w:hAnsi="Palatino Linotype" w:cs="Palatino Linotype"/>
          <w:b/>
          <w:color w:val="000000"/>
          <w:sz w:val="24"/>
          <w:szCs w:val="24"/>
        </w:rPr>
        <w:t>EL RECURRENTE</w:t>
      </w:r>
      <w:r w:rsidRPr="00EF0CF3">
        <w:rPr>
          <w:rFonts w:ascii="Palatino Linotype" w:eastAsia="Palatino Linotype" w:hAnsi="Palatino Linotype" w:cs="Palatino Linotype"/>
          <w:color w:val="000000"/>
          <w:sz w:val="24"/>
          <w:szCs w:val="24"/>
        </w:rPr>
        <w:t xml:space="preserve"> devienen fundadas y suficientes para</w:t>
      </w:r>
      <w:r w:rsidRPr="00EF0CF3">
        <w:rPr>
          <w:rFonts w:ascii="Palatino Linotype" w:eastAsia="Palatino Linotype" w:hAnsi="Palatino Linotype" w:cs="Palatino Linotype"/>
          <w:b/>
          <w:color w:val="000000"/>
          <w:sz w:val="24"/>
          <w:szCs w:val="24"/>
        </w:rPr>
        <w:t xml:space="preserve"> </w:t>
      </w:r>
      <w:r w:rsidRPr="00EF0CF3">
        <w:rPr>
          <w:rFonts w:ascii="Palatino Linotype" w:eastAsia="Palatino Linotype" w:hAnsi="Palatino Linotype" w:cs="Palatino Linotype"/>
          <w:b/>
          <w:sz w:val="24"/>
          <w:szCs w:val="24"/>
        </w:rPr>
        <w:t>R</w:t>
      </w:r>
      <w:r w:rsidRPr="00EF0CF3">
        <w:rPr>
          <w:rFonts w:ascii="Palatino Linotype" w:eastAsia="Palatino Linotype" w:hAnsi="Palatino Linotype" w:cs="Palatino Linotype"/>
          <w:b/>
          <w:color w:val="000000"/>
          <w:sz w:val="24"/>
          <w:szCs w:val="24"/>
        </w:rPr>
        <w:t>EVOCAR</w:t>
      </w:r>
      <w:r w:rsidRPr="00EF0CF3">
        <w:rPr>
          <w:rFonts w:ascii="Palatino Linotype" w:eastAsia="Palatino Linotype" w:hAnsi="Palatino Linotype" w:cs="Palatino Linotype"/>
          <w:color w:val="000000"/>
          <w:sz w:val="24"/>
          <w:szCs w:val="24"/>
        </w:rPr>
        <w:t xml:space="preserve"> la respuesta a la solicitud de acceso </w:t>
      </w:r>
      <w:r w:rsidR="00B96CD9" w:rsidRPr="00EF0CF3">
        <w:rPr>
          <w:rFonts w:ascii="Palatino Linotype" w:eastAsia="Palatino Linotype" w:hAnsi="Palatino Linotype" w:cs="Palatino Linotype"/>
          <w:b/>
          <w:bCs/>
          <w:color w:val="000000"/>
          <w:sz w:val="24"/>
          <w:szCs w:val="24"/>
        </w:rPr>
        <w:t>00093/JUCHITE/IP/2025</w:t>
      </w:r>
      <w:r w:rsidRPr="00EF0CF3">
        <w:rPr>
          <w:rFonts w:ascii="Palatino Linotype" w:eastAsia="Palatino Linotype" w:hAnsi="Palatino Linotype" w:cs="Palatino Linotype"/>
          <w:b/>
          <w:color w:val="000000"/>
          <w:sz w:val="24"/>
          <w:szCs w:val="24"/>
        </w:rPr>
        <w:t xml:space="preserve">, </w:t>
      </w:r>
      <w:r w:rsidRPr="00EF0CF3">
        <w:rPr>
          <w:rFonts w:ascii="Palatino Linotype" w:eastAsia="Palatino Linotype" w:hAnsi="Palatino Linotype" w:cs="Palatino Linotype"/>
          <w:color w:val="000000"/>
          <w:sz w:val="24"/>
          <w:szCs w:val="24"/>
        </w:rPr>
        <w:t xml:space="preserve">que origino el Recurso de Revisión </w:t>
      </w:r>
      <w:r w:rsidRPr="00EF0CF3">
        <w:rPr>
          <w:rFonts w:ascii="Palatino Linotype" w:eastAsia="Palatino Linotype" w:hAnsi="Palatino Linotype" w:cs="Palatino Linotype"/>
          <w:b/>
          <w:color w:val="000000"/>
          <w:sz w:val="24"/>
          <w:szCs w:val="24"/>
        </w:rPr>
        <w:t> </w:t>
      </w:r>
      <w:r w:rsidR="00B96CD9" w:rsidRPr="00EF0CF3">
        <w:rPr>
          <w:rFonts w:ascii="Palatino Linotype" w:eastAsia="Palatino Linotype" w:hAnsi="Palatino Linotype" w:cs="Palatino Linotype"/>
          <w:b/>
          <w:color w:val="000000"/>
          <w:sz w:val="24"/>
          <w:szCs w:val="24"/>
        </w:rPr>
        <w:t>01263/INFOEM/IP/RR/2025</w:t>
      </w:r>
      <w:r w:rsidRPr="00EF0CF3">
        <w:rPr>
          <w:rFonts w:ascii="Palatino Linotype" w:eastAsia="Palatino Linotype" w:hAnsi="Palatino Linotype" w:cs="Palatino Linotype"/>
          <w:color w:val="000000"/>
          <w:sz w:val="24"/>
          <w:szCs w:val="24"/>
        </w:rPr>
        <w:t>.</w:t>
      </w:r>
    </w:p>
    <w:p w:rsidR="0084142B" w:rsidRPr="00EF0CF3" w:rsidRDefault="0084142B" w:rsidP="000B4C3E">
      <w:pPr>
        <w:spacing w:after="0" w:line="360" w:lineRule="auto"/>
        <w:jc w:val="both"/>
        <w:rPr>
          <w:rFonts w:ascii="Palatino Linotype" w:eastAsia="Palatino Linotype" w:hAnsi="Palatino Linotype" w:cs="Palatino Linotype"/>
          <w:color w:val="000000"/>
          <w:sz w:val="24"/>
          <w:szCs w:val="24"/>
        </w:rPr>
      </w:pPr>
    </w:p>
    <w:p w:rsidR="0084142B" w:rsidRPr="00EF0CF3" w:rsidRDefault="00CF1CC3" w:rsidP="000B4C3E">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EF0CF3">
        <w:rPr>
          <w:rFonts w:ascii="Palatino Linotype" w:eastAsia="Palatino Linotype" w:hAnsi="Palatino Linotype" w:cs="Palatino Linotype"/>
          <w:color w:val="000000"/>
          <w:sz w:val="24"/>
          <w:szCs w:val="24"/>
        </w:rPr>
        <w:t xml:space="preserve">Así, con fundamento en lo previsto en los artículos 5, </w:t>
      </w:r>
      <w:r w:rsidRPr="00EF0CF3">
        <w:rPr>
          <w:rFonts w:ascii="Palatino Linotype" w:eastAsia="Palatino Linotype" w:hAnsi="Palatino Linotype" w:cs="Palatino Linotype"/>
          <w:sz w:val="24"/>
          <w:szCs w:val="24"/>
        </w:rPr>
        <w:t>párrafo trigésimo segundo, trigésimo tercero y trigésimo cuarto</w:t>
      </w:r>
      <w:r w:rsidRPr="00EF0CF3">
        <w:rPr>
          <w:rFonts w:ascii="Palatino Linotype" w:eastAsia="Palatino Linotype" w:hAnsi="Palatino Linotype" w:cs="Palatino Linotype"/>
          <w:color w:val="000000"/>
          <w:sz w:val="24"/>
          <w:szCs w:val="24"/>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84142B" w:rsidRPr="00EF0CF3" w:rsidRDefault="00CF1CC3" w:rsidP="000B4C3E">
      <w:pPr>
        <w:pBdr>
          <w:top w:val="nil"/>
          <w:left w:val="nil"/>
          <w:bottom w:val="nil"/>
          <w:right w:val="nil"/>
          <w:between w:val="nil"/>
        </w:pBdr>
        <w:spacing w:line="360" w:lineRule="auto"/>
        <w:jc w:val="center"/>
        <w:rPr>
          <w:rFonts w:ascii="Palatino Linotype" w:eastAsia="Palatino Linotype" w:hAnsi="Palatino Linotype" w:cs="Palatino Linotype"/>
          <w:b/>
          <w:sz w:val="24"/>
          <w:szCs w:val="24"/>
        </w:rPr>
      </w:pPr>
      <w:r w:rsidRPr="00EF0CF3">
        <w:rPr>
          <w:rFonts w:ascii="Palatino Linotype" w:eastAsia="Palatino Linotype" w:hAnsi="Palatino Linotype" w:cs="Palatino Linotype"/>
          <w:b/>
          <w:sz w:val="24"/>
          <w:szCs w:val="24"/>
        </w:rPr>
        <w:lastRenderedPageBreak/>
        <w:t>RESUELVE</w:t>
      </w:r>
    </w:p>
    <w:p w:rsidR="0084142B" w:rsidRPr="00EF0CF3" w:rsidRDefault="00CF1CC3" w:rsidP="000B4C3E">
      <w:pPr>
        <w:spacing w:line="360" w:lineRule="auto"/>
        <w:jc w:val="both"/>
        <w:rPr>
          <w:rFonts w:ascii="Palatino Linotype" w:eastAsia="Palatino Linotype" w:hAnsi="Palatino Linotype" w:cs="Palatino Linotype"/>
          <w:color w:val="000000"/>
          <w:sz w:val="24"/>
          <w:szCs w:val="24"/>
        </w:rPr>
      </w:pPr>
      <w:r w:rsidRPr="00EF0CF3">
        <w:rPr>
          <w:rFonts w:ascii="Palatino Linotype" w:eastAsia="Palatino Linotype" w:hAnsi="Palatino Linotype" w:cs="Palatino Linotype"/>
          <w:b/>
          <w:color w:val="000000"/>
          <w:sz w:val="24"/>
          <w:szCs w:val="24"/>
        </w:rPr>
        <w:t>PRIMERO</w:t>
      </w:r>
      <w:r w:rsidRPr="00EF0CF3">
        <w:rPr>
          <w:rFonts w:ascii="Palatino Linotype" w:eastAsia="Palatino Linotype" w:hAnsi="Palatino Linotype" w:cs="Palatino Linotype"/>
          <w:color w:val="000000"/>
          <w:sz w:val="24"/>
          <w:szCs w:val="24"/>
        </w:rPr>
        <w:t xml:space="preserve">. Resultan </w:t>
      </w:r>
      <w:r w:rsidRPr="00EF0CF3">
        <w:rPr>
          <w:rFonts w:ascii="Palatino Linotype" w:eastAsia="Palatino Linotype" w:hAnsi="Palatino Linotype" w:cs="Palatino Linotype"/>
          <w:b/>
          <w:color w:val="000000"/>
          <w:sz w:val="24"/>
          <w:szCs w:val="24"/>
        </w:rPr>
        <w:t>fundadas</w:t>
      </w:r>
      <w:r w:rsidRPr="00EF0CF3">
        <w:rPr>
          <w:rFonts w:ascii="Palatino Linotype" w:eastAsia="Palatino Linotype" w:hAnsi="Palatino Linotype" w:cs="Palatino Linotype"/>
          <w:color w:val="000000"/>
          <w:sz w:val="24"/>
          <w:szCs w:val="24"/>
        </w:rPr>
        <w:t xml:space="preserve"> las razones o motivos de inconformidad planteadas por </w:t>
      </w:r>
      <w:r w:rsidRPr="00EF0CF3">
        <w:rPr>
          <w:rFonts w:ascii="Palatino Linotype" w:eastAsia="Palatino Linotype" w:hAnsi="Palatino Linotype" w:cs="Palatino Linotype"/>
          <w:b/>
          <w:color w:val="000000"/>
          <w:sz w:val="24"/>
          <w:szCs w:val="24"/>
        </w:rPr>
        <w:t>EL RECURRENTE</w:t>
      </w:r>
      <w:r w:rsidRPr="00EF0CF3">
        <w:rPr>
          <w:rFonts w:ascii="Palatino Linotype" w:eastAsia="Palatino Linotype" w:hAnsi="Palatino Linotype" w:cs="Palatino Linotype"/>
          <w:color w:val="000000"/>
          <w:sz w:val="24"/>
          <w:szCs w:val="24"/>
        </w:rPr>
        <w:t xml:space="preserve">, en términos del Considerando </w:t>
      </w:r>
      <w:r w:rsidRPr="00EF0CF3">
        <w:rPr>
          <w:rFonts w:ascii="Palatino Linotype" w:eastAsia="Palatino Linotype" w:hAnsi="Palatino Linotype" w:cs="Palatino Linotype"/>
          <w:b/>
          <w:color w:val="000000"/>
          <w:sz w:val="24"/>
          <w:szCs w:val="24"/>
        </w:rPr>
        <w:t>CUARTO</w:t>
      </w:r>
      <w:r w:rsidRPr="00EF0CF3">
        <w:rPr>
          <w:rFonts w:ascii="Palatino Linotype" w:eastAsia="Palatino Linotype" w:hAnsi="Palatino Linotype" w:cs="Palatino Linotype"/>
          <w:color w:val="000000"/>
          <w:sz w:val="24"/>
          <w:szCs w:val="24"/>
        </w:rPr>
        <w:t xml:space="preserve"> de la presente resolución.</w:t>
      </w:r>
    </w:p>
    <w:p w:rsidR="00B964BA" w:rsidRPr="00EF0CF3" w:rsidRDefault="00B964BA" w:rsidP="00B964BA">
      <w:pPr>
        <w:spacing w:after="0" w:line="360" w:lineRule="auto"/>
        <w:jc w:val="both"/>
        <w:rPr>
          <w:rFonts w:ascii="Palatino Linotype" w:eastAsia="Palatino Linotype" w:hAnsi="Palatino Linotype" w:cs="Palatino Linotype"/>
          <w:color w:val="000000"/>
          <w:sz w:val="24"/>
          <w:szCs w:val="24"/>
        </w:rPr>
      </w:pPr>
    </w:p>
    <w:p w:rsidR="0084142B" w:rsidRPr="00EF0CF3" w:rsidRDefault="00CF1CC3" w:rsidP="000B4C3E">
      <w:pPr>
        <w:spacing w:line="360" w:lineRule="auto"/>
        <w:jc w:val="both"/>
        <w:rPr>
          <w:rFonts w:ascii="Palatino Linotype" w:eastAsia="Palatino Linotype" w:hAnsi="Palatino Linotype" w:cs="Palatino Linotype"/>
          <w:color w:val="000000"/>
          <w:sz w:val="24"/>
          <w:szCs w:val="24"/>
        </w:rPr>
      </w:pPr>
      <w:r w:rsidRPr="00EF0CF3">
        <w:rPr>
          <w:rFonts w:ascii="Palatino Linotype" w:eastAsia="Palatino Linotype" w:hAnsi="Palatino Linotype" w:cs="Palatino Linotype"/>
          <w:b/>
          <w:color w:val="000000"/>
          <w:sz w:val="24"/>
          <w:szCs w:val="24"/>
        </w:rPr>
        <w:t>SEGUNDO</w:t>
      </w:r>
      <w:r w:rsidRPr="00EF0CF3">
        <w:rPr>
          <w:rFonts w:ascii="Palatino Linotype" w:eastAsia="Palatino Linotype" w:hAnsi="Palatino Linotype" w:cs="Palatino Linotype"/>
          <w:color w:val="000000"/>
          <w:sz w:val="24"/>
          <w:szCs w:val="24"/>
        </w:rPr>
        <w:t xml:space="preserve">. Se </w:t>
      </w:r>
      <w:r w:rsidRPr="00EF0CF3">
        <w:rPr>
          <w:rFonts w:ascii="Palatino Linotype" w:eastAsia="Palatino Linotype" w:hAnsi="Palatino Linotype" w:cs="Palatino Linotype"/>
          <w:b/>
          <w:color w:val="000000"/>
          <w:sz w:val="24"/>
          <w:szCs w:val="24"/>
        </w:rPr>
        <w:t xml:space="preserve">REVOCA </w:t>
      </w:r>
      <w:r w:rsidRPr="00EF0CF3">
        <w:rPr>
          <w:rFonts w:ascii="Palatino Linotype" w:eastAsia="Palatino Linotype" w:hAnsi="Palatino Linotype" w:cs="Palatino Linotype"/>
          <w:color w:val="000000"/>
          <w:sz w:val="24"/>
          <w:szCs w:val="24"/>
        </w:rPr>
        <w:t>la respuesta proporcionada por el</w:t>
      </w:r>
      <w:r w:rsidR="00EE7032" w:rsidRPr="00EF0CF3">
        <w:rPr>
          <w:rFonts w:ascii="Palatino Linotype" w:eastAsia="Palatino Linotype" w:hAnsi="Palatino Linotype" w:cs="Palatino Linotype"/>
          <w:b/>
          <w:color w:val="000000"/>
          <w:sz w:val="24"/>
          <w:szCs w:val="24"/>
        </w:rPr>
        <w:t xml:space="preserve"> Ayuntamiento de Juchitepec</w:t>
      </w:r>
      <w:r w:rsidRPr="00EF0CF3">
        <w:rPr>
          <w:rFonts w:ascii="Palatino Linotype" w:eastAsia="Palatino Linotype" w:hAnsi="Palatino Linotype" w:cs="Palatino Linotype"/>
          <w:color w:val="000000"/>
          <w:sz w:val="24"/>
          <w:szCs w:val="24"/>
        </w:rPr>
        <w:t xml:space="preserve"> a la solicitud de información </w:t>
      </w:r>
      <w:r w:rsidR="00EE7032" w:rsidRPr="00EF0CF3">
        <w:rPr>
          <w:rFonts w:ascii="Palatino Linotype" w:eastAsia="Palatino Linotype" w:hAnsi="Palatino Linotype" w:cs="Palatino Linotype"/>
          <w:b/>
          <w:bCs/>
          <w:color w:val="000000"/>
          <w:sz w:val="24"/>
          <w:szCs w:val="24"/>
        </w:rPr>
        <w:t>00093/JUCHITE/IP/2025</w:t>
      </w:r>
      <w:r w:rsidRPr="00EF0CF3">
        <w:rPr>
          <w:rFonts w:ascii="Palatino Linotype" w:eastAsia="Palatino Linotype" w:hAnsi="Palatino Linotype" w:cs="Palatino Linotype"/>
          <w:b/>
          <w:sz w:val="24"/>
          <w:szCs w:val="24"/>
        </w:rPr>
        <w:t xml:space="preserve">, </w:t>
      </w:r>
      <w:r w:rsidRPr="00EF0CF3">
        <w:rPr>
          <w:rFonts w:ascii="Palatino Linotype" w:eastAsia="Palatino Linotype" w:hAnsi="Palatino Linotype" w:cs="Palatino Linotype"/>
          <w:color w:val="000000"/>
          <w:sz w:val="24"/>
          <w:szCs w:val="24"/>
        </w:rPr>
        <w:t>en términos del considerando</w:t>
      </w:r>
      <w:r w:rsidRPr="00EF0CF3">
        <w:rPr>
          <w:rFonts w:ascii="Palatino Linotype" w:eastAsia="Palatino Linotype" w:hAnsi="Palatino Linotype" w:cs="Palatino Linotype"/>
          <w:b/>
          <w:color w:val="000000"/>
          <w:sz w:val="24"/>
          <w:szCs w:val="24"/>
        </w:rPr>
        <w:t xml:space="preserve"> CUARTO </w:t>
      </w:r>
      <w:r w:rsidRPr="00EF0CF3">
        <w:rPr>
          <w:rFonts w:ascii="Palatino Linotype" w:eastAsia="Palatino Linotype" w:hAnsi="Palatino Linotype" w:cs="Palatino Linotype"/>
          <w:color w:val="000000"/>
          <w:sz w:val="24"/>
          <w:szCs w:val="24"/>
        </w:rPr>
        <w:t xml:space="preserve">de la presente resolución y se </w:t>
      </w:r>
      <w:r w:rsidRPr="00EF0CF3">
        <w:rPr>
          <w:rFonts w:ascii="Palatino Linotype" w:eastAsia="Palatino Linotype" w:hAnsi="Palatino Linotype" w:cs="Palatino Linotype"/>
          <w:b/>
          <w:color w:val="000000"/>
          <w:sz w:val="24"/>
          <w:szCs w:val="24"/>
        </w:rPr>
        <w:t>ORDENA</w:t>
      </w:r>
      <w:r w:rsidRPr="00EF0CF3">
        <w:rPr>
          <w:rFonts w:ascii="Palatino Linotype" w:eastAsia="Palatino Linotype" w:hAnsi="Palatino Linotype" w:cs="Palatino Linotype"/>
          <w:color w:val="000000"/>
          <w:sz w:val="24"/>
          <w:szCs w:val="24"/>
        </w:rPr>
        <w:t xml:space="preserve"> entregue al</w:t>
      </w:r>
      <w:r w:rsidRPr="00EF0CF3">
        <w:rPr>
          <w:rFonts w:ascii="Palatino Linotype" w:eastAsia="Palatino Linotype" w:hAnsi="Palatino Linotype" w:cs="Palatino Linotype"/>
          <w:b/>
          <w:color w:val="000000"/>
          <w:sz w:val="24"/>
          <w:szCs w:val="24"/>
        </w:rPr>
        <w:t xml:space="preserve"> RECURRENTE, </w:t>
      </w:r>
      <w:r w:rsidRPr="00EF0CF3">
        <w:rPr>
          <w:rFonts w:ascii="Palatino Linotype" w:eastAsia="Palatino Linotype" w:hAnsi="Palatino Linotype" w:cs="Palatino Linotype"/>
          <w:color w:val="000000"/>
          <w:sz w:val="24"/>
          <w:szCs w:val="24"/>
        </w:rPr>
        <w:t xml:space="preserve">a través del Sistema de Acceso a la Información Mexiquense </w:t>
      </w:r>
      <w:r w:rsidRPr="00EF0CF3">
        <w:rPr>
          <w:rFonts w:ascii="Palatino Linotype" w:eastAsia="Palatino Linotype" w:hAnsi="Palatino Linotype" w:cs="Palatino Linotype"/>
          <w:b/>
          <w:color w:val="000000"/>
          <w:sz w:val="24"/>
          <w:szCs w:val="24"/>
        </w:rPr>
        <w:t>(SAIMEX)</w:t>
      </w:r>
      <w:r w:rsidRPr="00EF0CF3">
        <w:rPr>
          <w:rFonts w:ascii="Palatino Linotype" w:eastAsia="Palatino Linotype" w:hAnsi="Palatino Linotype" w:cs="Palatino Linotype"/>
          <w:color w:val="000000"/>
          <w:sz w:val="24"/>
          <w:szCs w:val="24"/>
        </w:rPr>
        <w:t xml:space="preserve">, lo siguiente: </w:t>
      </w:r>
    </w:p>
    <w:p w:rsidR="00EE7032" w:rsidRPr="00EF0CF3" w:rsidRDefault="00EE7032" w:rsidP="000B4C3E">
      <w:pPr>
        <w:pStyle w:val="Prrafodelista"/>
        <w:numPr>
          <w:ilvl w:val="0"/>
          <w:numId w:val="11"/>
        </w:numPr>
        <w:spacing w:line="360" w:lineRule="auto"/>
        <w:ind w:left="0" w:firstLine="0"/>
        <w:jc w:val="both"/>
        <w:rPr>
          <w:rFonts w:ascii="Palatino Linotype" w:eastAsia="Palatino Linotype" w:hAnsi="Palatino Linotype" w:cs="Palatino Linotype"/>
          <w:color w:val="000000"/>
        </w:rPr>
      </w:pPr>
      <w:r w:rsidRPr="00EF0CF3">
        <w:rPr>
          <w:rFonts w:ascii="Palatino Linotype" w:eastAsia="Palatino Linotype" w:hAnsi="Palatino Linotype" w:cs="Palatino Linotype"/>
          <w:color w:val="000000"/>
        </w:rPr>
        <w:t>Programa Operativo Anual 2025.</w:t>
      </w:r>
    </w:p>
    <w:p w:rsidR="0084142B" w:rsidRPr="00EF0CF3" w:rsidRDefault="0084142B" w:rsidP="000B4C3E">
      <w:pPr>
        <w:spacing w:after="0" w:line="360" w:lineRule="auto"/>
        <w:jc w:val="both"/>
        <w:rPr>
          <w:rFonts w:ascii="Palatino Linotype" w:eastAsia="Palatino Linotype" w:hAnsi="Palatino Linotype" w:cs="Palatino Linotype"/>
          <w:b/>
          <w:i/>
          <w:color w:val="000000"/>
          <w:sz w:val="24"/>
          <w:szCs w:val="24"/>
          <w:u w:val="single"/>
        </w:rPr>
      </w:pPr>
    </w:p>
    <w:p w:rsidR="0084142B" w:rsidRPr="00EF0CF3" w:rsidRDefault="00CF1CC3" w:rsidP="000B4C3E">
      <w:pPr>
        <w:spacing w:after="0" w:line="360" w:lineRule="auto"/>
        <w:jc w:val="both"/>
        <w:rPr>
          <w:rFonts w:ascii="Palatino Linotype" w:eastAsia="Palatino Linotype" w:hAnsi="Palatino Linotype" w:cs="Palatino Linotype"/>
          <w:color w:val="000000"/>
          <w:sz w:val="24"/>
          <w:szCs w:val="24"/>
        </w:rPr>
      </w:pPr>
      <w:r w:rsidRPr="00EF0CF3">
        <w:rPr>
          <w:rFonts w:ascii="Palatino Linotype" w:eastAsia="Palatino Linotype" w:hAnsi="Palatino Linotype" w:cs="Palatino Linotype"/>
          <w:color w:val="000000"/>
          <w:sz w:val="24"/>
          <w:szCs w:val="24"/>
        </w:rPr>
        <w:t>Para el caso de que la información que se ordena entregar no haya sido generada, poseída o administrada durante la temporalidad referida, bastará que, de forma clara y precisa, se haga del conocimiento del Particular.</w:t>
      </w:r>
    </w:p>
    <w:p w:rsidR="0084142B" w:rsidRPr="00EF0CF3" w:rsidRDefault="0084142B" w:rsidP="000B4C3E">
      <w:pPr>
        <w:spacing w:line="276" w:lineRule="auto"/>
        <w:ind w:right="333"/>
        <w:jc w:val="both"/>
        <w:rPr>
          <w:rFonts w:ascii="Palatino Linotype" w:eastAsia="Palatino Linotype" w:hAnsi="Palatino Linotype" w:cs="Palatino Linotype"/>
          <w:sz w:val="24"/>
          <w:szCs w:val="24"/>
        </w:rPr>
      </w:pPr>
    </w:p>
    <w:p w:rsidR="0084142B" w:rsidRPr="00EF0CF3" w:rsidRDefault="00CF1CC3" w:rsidP="000B4C3E">
      <w:pPr>
        <w:spacing w:line="360" w:lineRule="auto"/>
        <w:jc w:val="both"/>
        <w:rPr>
          <w:rFonts w:ascii="Palatino Linotype" w:eastAsia="Palatino Linotype" w:hAnsi="Palatino Linotype" w:cs="Palatino Linotype"/>
          <w:sz w:val="24"/>
          <w:szCs w:val="24"/>
        </w:rPr>
      </w:pPr>
      <w:r w:rsidRPr="00EF0CF3">
        <w:rPr>
          <w:rFonts w:ascii="Palatino Linotype" w:eastAsia="Palatino Linotype" w:hAnsi="Palatino Linotype" w:cs="Palatino Linotype"/>
          <w:b/>
          <w:sz w:val="24"/>
          <w:szCs w:val="24"/>
        </w:rPr>
        <w:t>TERCERO</w:t>
      </w:r>
      <w:r w:rsidRPr="00EF0CF3">
        <w:rPr>
          <w:rFonts w:ascii="Palatino Linotype" w:eastAsia="Palatino Linotype" w:hAnsi="Palatino Linotype" w:cs="Palatino Linotype"/>
          <w:sz w:val="24"/>
          <w:szCs w:val="24"/>
        </w:rPr>
        <w:t xml:space="preserve">. </w:t>
      </w:r>
      <w:r w:rsidRPr="00EF0CF3">
        <w:rPr>
          <w:rFonts w:ascii="Palatino Linotype" w:eastAsia="Palatino Linotype" w:hAnsi="Palatino Linotype" w:cs="Palatino Linotype"/>
          <w:b/>
          <w:sz w:val="24"/>
          <w:szCs w:val="24"/>
        </w:rPr>
        <w:t>NOTIFÍQUESE</w:t>
      </w:r>
      <w:r w:rsidRPr="00EF0CF3">
        <w:rPr>
          <w:rFonts w:ascii="Palatino Linotype" w:eastAsia="Palatino Linotype" w:hAnsi="Palatino Linotype" w:cs="Palatino Linotype"/>
          <w:sz w:val="24"/>
          <w:szCs w:val="24"/>
        </w:rPr>
        <w:t xml:space="preserve"> la presente resolución al Titular de la Unidad de Transparencia del Sujeto Obligado </w:t>
      </w:r>
      <w:r w:rsidRPr="00EF0CF3">
        <w:rPr>
          <w:rFonts w:ascii="Palatino Linotype" w:eastAsia="Palatino Linotype" w:hAnsi="Palatino Linotype" w:cs="Palatino Linotype"/>
          <w:b/>
          <w:sz w:val="24"/>
          <w:szCs w:val="24"/>
        </w:rPr>
        <w:t>vía SAIMEX</w:t>
      </w:r>
      <w:r w:rsidRPr="00EF0CF3">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w:t>
      </w:r>
      <w:r w:rsidRPr="00EF0CF3">
        <w:rPr>
          <w:rFonts w:ascii="Palatino Linotype" w:eastAsia="Palatino Linotype" w:hAnsi="Palatino Linotype" w:cs="Palatino Linotype"/>
          <w:sz w:val="24"/>
          <w:szCs w:val="24"/>
        </w:rPr>
        <w:lastRenderedPageBreak/>
        <w:t>198, 200, fracción III; 214, 215 y 216 de la Ley  de Transparencia y Acceso a la Información Pública del Estado de México y Municipios.</w:t>
      </w:r>
    </w:p>
    <w:p w:rsidR="0084142B" w:rsidRPr="00EF0CF3" w:rsidRDefault="0084142B" w:rsidP="00B964BA">
      <w:pPr>
        <w:spacing w:after="0" w:line="360" w:lineRule="auto"/>
        <w:jc w:val="both"/>
        <w:rPr>
          <w:rFonts w:ascii="Palatino Linotype" w:eastAsia="Palatino Linotype" w:hAnsi="Palatino Linotype" w:cs="Palatino Linotype"/>
          <w:sz w:val="8"/>
          <w:szCs w:val="24"/>
        </w:rPr>
      </w:pPr>
    </w:p>
    <w:p w:rsidR="0084142B" w:rsidRPr="00EF0CF3" w:rsidRDefault="00CF1CC3" w:rsidP="00EF0CF3">
      <w:pPr>
        <w:spacing w:line="360" w:lineRule="auto"/>
        <w:jc w:val="both"/>
        <w:rPr>
          <w:rFonts w:ascii="Palatino Linotype" w:eastAsia="Palatino Linotype" w:hAnsi="Palatino Linotype" w:cs="Palatino Linotype"/>
          <w:sz w:val="24"/>
          <w:szCs w:val="24"/>
        </w:rPr>
      </w:pPr>
      <w:r w:rsidRPr="00EF0CF3">
        <w:rPr>
          <w:rFonts w:ascii="Palatino Linotype" w:eastAsia="Palatino Linotype" w:hAnsi="Palatino Linotype" w:cs="Palatino Linotype"/>
          <w:b/>
          <w:sz w:val="24"/>
          <w:szCs w:val="24"/>
        </w:rPr>
        <w:t xml:space="preserve">CUARTO. </w:t>
      </w:r>
      <w:r w:rsidRPr="00EF0CF3">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EF0CF3">
        <w:rPr>
          <w:rFonts w:ascii="Palatino Linotype" w:eastAsia="Palatino Linotype" w:hAnsi="Palatino Linotype" w:cs="Palatino Linotype"/>
          <w:b/>
          <w:sz w:val="24"/>
          <w:szCs w:val="24"/>
        </w:rPr>
        <w:t>SUJETO OBLIGADO</w:t>
      </w:r>
      <w:r w:rsidRPr="00EF0CF3">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EF0CF3" w:rsidRPr="00EF0CF3" w:rsidRDefault="00EF0CF3" w:rsidP="00EF0CF3">
      <w:pPr>
        <w:spacing w:line="360" w:lineRule="auto"/>
        <w:jc w:val="both"/>
        <w:rPr>
          <w:rFonts w:ascii="Palatino Linotype" w:eastAsia="Palatino Linotype" w:hAnsi="Palatino Linotype" w:cs="Palatino Linotype"/>
          <w:sz w:val="10"/>
          <w:szCs w:val="24"/>
        </w:rPr>
      </w:pPr>
    </w:p>
    <w:p w:rsidR="0084142B" w:rsidRPr="00EF0CF3" w:rsidRDefault="00CF1CC3" w:rsidP="00EF0CF3">
      <w:pPr>
        <w:spacing w:line="360" w:lineRule="auto"/>
        <w:jc w:val="both"/>
        <w:rPr>
          <w:rFonts w:ascii="Palatino Linotype" w:eastAsia="Palatino Linotype" w:hAnsi="Palatino Linotype" w:cs="Palatino Linotype"/>
          <w:b/>
          <w:sz w:val="24"/>
          <w:szCs w:val="24"/>
        </w:rPr>
      </w:pPr>
      <w:bookmarkStart w:id="10" w:name="_heading=h.lnxbz9" w:colFirst="0" w:colLast="0"/>
      <w:bookmarkEnd w:id="10"/>
      <w:r w:rsidRPr="00EF0CF3">
        <w:rPr>
          <w:rFonts w:ascii="Palatino Linotype" w:eastAsia="Palatino Linotype" w:hAnsi="Palatino Linotype" w:cs="Palatino Linotype"/>
          <w:b/>
          <w:sz w:val="24"/>
          <w:szCs w:val="24"/>
        </w:rPr>
        <w:t xml:space="preserve">QUINTO. </w:t>
      </w:r>
      <w:r w:rsidRPr="00EF0CF3">
        <w:rPr>
          <w:rFonts w:ascii="Palatino Linotype" w:eastAsia="Palatino Linotype" w:hAnsi="Palatino Linotype" w:cs="Palatino Linotype"/>
          <w:sz w:val="24"/>
          <w:szCs w:val="24"/>
        </w:rPr>
        <w:t xml:space="preserve">Notifíquese a </w:t>
      </w:r>
      <w:r w:rsidRPr="00EF0CF3">
        <w:rPr>
          <w:rFonts w:ascii="Palatino Linotype" w:eastAsia="Palatino Linotype" w:hAnsi="Palatino Linotype" w:cs="Palatino Linotype"/>
          <w:b/>
          <w:sz w:val="24"/>
          <w:szCs w:val="24"/>
        </w:rPr>
        <w:t>EL RECURRENTE</w:t>
      </w:r>
      <w:r w:rsidRPr="00EF0CF3">
        <w:rPr>
          <w:rFonts w:ascii="Palatino Linotype" w:eastAsia="Palatino Linotype" w:hAnsi="Palatino Linotype" w:cs="Palatino Linotype"/>
          <w:sz w:val="24"/>
          <w:szCs w:val="24"/>
        </w:rPr>
        <w:t xml:space="preserve"> la presente resolución, </w:t>
      </w:r>
      <w:r w:rsidRPr="00EF0CF3">
        <w:rPr>
          <w:rFonts w:ascii="Palatino Linotype" w:eastAsia="Palatino Linotype" w:hAnsi="Palatino Linotype" w:cs="Palatino Linotype"/>
          <w:b/>
          <w:sz w:val="24"/>
          <w:szCs w:val="24"/>
        </w:rPr>
        <w:t>vía SAIMEX.</w:t>
      </w:r>
    </w:p>
    <w:p w:rsidR="00EF0CF3" w:rsidRPr="00EF0CF3" w:rsidRDefault="00EF0CF3" w:rsidP="00EF0CF3">
      <w:pPr>
        <w:spacing w:line="360" w:lineRule="auto"/>
        <w:jc w:val="both"/>
        <w:rPr>
          <w:rFonts w:ascii="Palatino Linotype" w:eastAsia="Palatino Linotype" w:hAnsi="Palatino Linotype" w:cs="Palatino Linotype"/>
          <w:b/>
          <w:sz w:val="6"/>
          <w:szCs w:val="24"/>
        </w:rPr>
      </w:pPr>
    </w:p>
    <w:p w:rsidR="0084142B" w:rsidRPr="00EF0CF3" w:rsidRDefault="00CF1CC3" w:rsidP="00B964BA">
      <w:pPr>
        <w:tabs>
          <w:tab w:val="left" w:pos="8080"/>
        </w:tabs>
        <w:spacing w:after="0" w:line="360" w:lineRule="auto"/>
        <w:ind w:right="49"/>
        <w:jc w:val="both"/>
        <w:rPr>
          <w:rFonts w:ascii="Palatino Linotype" w:eastAsia="Palatino Linotype" w:hAnsi="Palatino Linotype" w:cs="Palatino Linotype"/>
          <w:sz w:val="24"/>
          <w:szCs w:val="24"/>
        </w:rPr>
      </w:pPr>
      <w:r w:rsidRPr="00EF0CF3">
        <w:rPr>
          <w:rFonts w:ascii="Palatino Linotype" w:eastAsia="Palatino Linotype" w:hAnsi="Palatino Linotype" w:cs="Palatino Linotype"/>
          <w:b/>
          <w:sz w:val="24"/>
          <w:szCs w:val="24"/>
        </w:rPr>
        <w:t>SEXTO.</w:t>
      </w:r>
      <w:r w:rsidRPr="00EF0CF3">
        <w:rPr>
          <w:rFonts w:ascii="Palatino Linotype" w:eastAsia="Palatino Linotype" w:hAnsi="Palatino Linotype" w:cs="Palatino Linotype"/>
          <w:sz w:val="24"/>
          <w:szCs w:val="24"/>
        </w:rPr>
        <w:t xml:space="preserve"> Se hace del conocimiento del </w:t>
      </w:r>
      <w:r w:rsidRPr="00EF0CF3">
        <w:rPr>
          <w:rFonts w:ascii="Palatino Linotype" w:eastAsia="Palatino Linotype" w:hAnsi="Palatino Linotype" w:cs="Palatino Linotype"/>
          <w:b/>
          <w:sz w:val="24"/>
          <w:szCs w:val="24"/>
        </w:rPr>
        <w:t>RECURRENTE</w:t>
      </w:r>
      <w:r w:rsidRPr="00EF0CF3">
        <w:rPr>
          <w:rFonts w:ascii="Palatino Linotype" w:eastAsia="Palatino Linotype" w:hAnsi="Palatino Linotype" w:cs="Palatino Linotype"/>
          <w:sz w:val="24"/>
          <w:szCs w:val="24"/>
        </w:rPr>
        <w:t xml:space="preserve"> que de conformidad con lo establecido en el artículo 196 de la Ley de Transparencia y Acceso a la Información</w:t>
      </w:r>
      <w:r w:rsidR="00B964BA" w:rsidRPr="00EF0CF3">
        <w:rPr>
          <w:rFonts w:ascii="Palatino Linotype" w:eastAsia="Palatino Linotype" w:hAnsi="Palatino Linotype" w:cs="Palatino Linotype"/>
          <w:sz w:val="24"/>
          <w:szCs w:val="24"/>
        </w:rPr>
        <w:t xml:space="preserve"> </w:t>
      </w:r>
      <w:r w:rsidRPr="00EF0CF3">
        <w:rPr>
          <w:rFonts w:ascii="Palatino Linotype" w:eastAsia="Palatino Linotype" w:hAnsi="Palatino Linotype" w:cs="Palatino Linotype"/>
          <w:sz w:val="24"/>
          <w:szCs w:val="24"/>
        </w:rPr>
        <w:t>Pública del Estado de México y Municipios, en caso de que considere que la resolución le cause algún perjuicio podrá impugnarla, vía juicio de amparo en los</w:t>
      </w:r>
      <w:r w:rsidR="00B964BA" w:rsidRPr="00EF0CF3">
        <w:rPr>
          <w:rFonts w:ascii="Palatino Linotype" w:eastAsia="Palatino Linotype" w:hAnsi="Palatino Linotype" w:cs="Palatino Linotype"/>
          <w:sz w:val="24"/>
          <w:szCs w:val="24"/>
        </w:rPr>
        <w:t xml:space="preserve"> </w:t>
      </w:r>
      <w:r w:rsidRPr="00EF0CF3">
        <w:rPr>
          <w:rFonts w:ascii="Palatino Linotype" w:eastAsia="Palatino Linotype" w:hAnsi="Palatino Linotype" w:cs="Palatino Linotype"/>
          <w:sz w:val="24"/>
          <w:szCs w:val="24"/>
        </w:rPr>
        <w:t>Términos de las Leyes aplicables.</w:t>
      </w:r>
    </w:p>
    <w:p w:rsidR="0084142B" w:rsidRPr="00EF0CF3" w:rsidRDefault="0084142B" w:rsidP="000B4C3E">
      <w:pPr>
        <w:shd w:val="clear" w:color="auto" w:fill="FFFFFF"/>
        <w:spacing w:after="0" w:line="360" w:lineRule="auto"/>
        <w:jc w:val="both"/>
        <w:rPr>
          <w:rFonts w:ascii="Palatino Linotype" w:eastAsia="Palatino Linotype" w:hAnsi="Palatino Linotype" w:cs="Palatino Linotype"/>
          <w:sz w:val="24"/>
          <w:szCs w:val="24"/>
        </w:rPr>
      </w:pPr>
    </w:p>
    <w:p w:rsidR="0084142B" w:rsidRDefault="00B964BA" w:rsidP="000B4C3E">
      <w:pPr>
        <w:spacing w:line="360" w:lineRule="auto"/>
        <w:jc w:val="both"/>
        <w:rPr>
          <w:rFonts w:ascii="Palatino Linotype" w:eastAsia="Palatino Linotype" w:hAnsi="Palatino Linotype" w:cs="Palatino Linotype"/>
          <w:sz w:val="24"/>
          <w:szCs w:val="24"/>
        </w:rPr>
      </w:pPr>
      <w:bookmarkStart w:id="11" w:name="_heading=h.35nkun2" w:colFirst="0" w:colLast="0"/>
      <w:bookmarkEnd w:id="11"/>
      <w:r w:rsidRPr="00EF0CF3">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p>
    <w:p w:rsidR="00B964BA" w:rsidRPr="000B4C3E" w:rsidRDefault="00B964BA" w:rsidP="000B4C3E">
      <w:pPr>
        <w:spacing w:line="360" w:lineRule="auto"/>
        <w:jc w:val="both"/>
        <w:rPr>
          <w:rFonts w:ascii="Palatino Linotype" w:eastAsia="Palatino Linotype" w:hAnsi="Palatino Linotype" w:cs="Palatino Linotype"/>
          <w:sz w:val="24"/>
          <w:szCs w:val="24"/>
        </w:rPr>
      </w:pPr>
    </w:p>
    <w:p w:rsidR="0084142B" w:rsidRPr="000B4C3E" w:rsidRDefault="0084142B" w:rsidP="000B4C3E">
      <w:pPr>
        <w:spacing w:line="360" w:lineRule="auto"/>
        <w:jc w:val="both"/>
        <w:rPr>
          <w:rFonts w:ascii="Palatino Linotype" w:eastAsia="Palatino Linotype" w:hAnsi="Palatino Linotype" w:cs="Palatino Linotype"/>
          <w:sz w:val="24"/>
          <w:szCs w:val="24"/>
        </w:rPr>
      </w:pPr>
    </w:p>
    <w:p w:rsidR="0084142B" w:rsidRPr="000B4C3E" w:rsidRDefault="0084142B" w:rsidP="000B4C3E">
      <w:pPr>
        <w:spacing w:line="360" w:lineRule="auto"/>
        <w:jc w:val="both"/>
        <w:rPr>
          <w:rFonts w:ascii="Palatino Linotype" w:eastAsia="Palatino Linotype" w:hAnsi="Palatino Linotype" w:cs="Palatino Linotype"/>
          <w:sz w:val="24"/>
          <w:szCs w:val="24"/>
        </w:rPr>
      </w:pPr>
    </w:p>
    <w:p w:rsidR="0084142B" w:rsidRPr="000B4C3E" w:rsidRDefault="0084142B" w:rsidP="000B4C3E">
      <w:pPr>
        <w:spacing w:line="360" w:lineRule="auto"/>
        <w:jc w:val="both"/>
        <w:rPr>
          <w:rFonts w:ascii="Palatino Linotype" w:eastAsia="Palatino Linotype" w:hAnsi="Palatino Linotype" w:cs="Palatino Linotype"/>
          <w:sz w:val="24"/>
          <w:szCs w:val="24"/>
        </w:rPr>
      </w:pPr>
    </w:p>
    <w:p w:rsidR="0084142B" w:rsidRPr="000B4C3E" w:rsidRDefault="0084142B" w:rsidP="000B4C3E">
      <w:pPr>
        <w:spacing w:line="360" w:lineRule="auto"/>
        <w:jc w:val="both"/>
        <w:rPr>
          <w:rFonts w:ascii="Palatino Linotype" w:eastAsia="Palatino Linotype" w:hAnsi="Palatino Linotype" w:cs="Palatino Linotype"/>
          <w:sz w:val="24"/>
          <w:szCs w:val="24"/>
        </w:rPr>
      </w:pPr>
    </w:p>
    <w:p w:rsidR="0084142B" w:rsidRPr="000B4C3E" w:rsidRDefault="0084142B" w:rsidP="000B4C3E">
      <w:pPr>
        <w:spacing w:line="360" w:lineRule="auto"/>
        <w:jc w:val="both"/>
        <w:rPr>
          <w:rFonts w:ascii="Palatino Linotype" w:eastAsia="Palatino Linotype" w:hAnsi="Palatino Linotype" w:cs="Palatino Linotype"/>
          <w:sz w:val="24"/>
          <w:szCs w:val="24"/>
        </w:rPr>
      </w:pPr>
    </w:p>
    <w:p w:rsidR="0084142B" w:rsidRPr="000B4C3E" w:rsidRDefault="0084142B" w:rsidP="000B4C3E">
      <w:pPr>
        <w:spacing w:line="360" w:lineRule="auto"/>
        <w:jc w:val="both"/>
        <w:rPr>
          <w:rFonts w:ascii="Palatino Linotype" w:eastAsia="Palatino Linotype" w:hAnsi="Palatino Linotype" w:cs="Palatino Linotype"/>
          <w:sz w:val="24"/>
          <w:szCs w:val="24"/>
        </w:rPr>
      </w:pPr>
    </w:p>
    <w:p w:rsidR="0084142B" w:rsidRPr="000B4C3E" w:rsidRDefault="0084142B" w:rsidP="00EF0CF3">
      <w:pPr>
        <w:tabs>
          <w:tab w:val="left" w:pos="3374"/>
        </w:tabs>
        <w:spacing w:line="360" w:lineRule="auto"/>
        <w:rPr>
          <w:rFonts w:ascii="Palatino Linotype" w:eastAsia="Palatino Linotype" w:hAnsi="Palatino Linotype" w:cs="Palatino Linotype"/>
          <w:sz w:val="24"/>
          <w:szCs w:val="24"/>
        </w:rPr>
      </w:pPr>
    </w:p>
    <w:sectPr w:rsidR="0084142B" w:rsidRPr="000B4C3E" w:rsidSect="000B4C3E">
      <w:headerReference w:type="even" r:id="rId10"/>
      <w:headerReference w:type="default" r:id="rId11"/>
      <w:footerReference w:type="default" r:id="rId12"/>
      <w:headerReference w:type="first" r:id="rId13"/>
      <w:footerReference w:type="first" r:id="rId14"/>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D7D" w:rsidRDefault="00196D7D">
      <w:pPr>
        <w:spacing w:after="0" w:line="240" w:lineRule="auto"/>
      </w:pPr>
      <w:r>
        <w:separator/>
      </w:r>
    </w:p>
  </w:endnote>
  <w:endnote w:type="continuationSeparator" w:id="0">
    <w:p w:rsidR="00196D7D" w:rsidRDefault="00196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E6F" w:rsidRDefault="00AA6E6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127DB">
      <w:rPr>
        <w:rFonts w:ascii="Palatino Linotype" w:eastAsia="Palatino Linotype" w:hAnsi="Palatino Linotype" w:cs="Palatino Linotype"/>
        <w:noProof/>
        <w:color w:val="000000"/>
        <w:sz w:val="20"/>
        <w:szCs w:val="20"/>
      </w:rPr>
      <w:t>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127D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AA6E6F" w:rsidRDefault="00AA6E6F">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E6F" w:rsidRDefault="00AA6E6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127D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127D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AA6E6F" w:rsidRDefault="00AA6E6F">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D7D" w:rsidRDefault="00196D7D">
      <w:pPr>
        <w:spacing w:after="0" w:line="240" w:lineRule="auto"/>
      </w:pPr>
      <w:r>
        <w:separator/>
      </w:r>
    </w:p>
  </w:footnote>
  <w:footnote w:type="continuationSeparator" w:id="0">
    <w:p w:rsidR="00196D7D" w:rsidRDefault="00196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E6F" w:rsidRDefault="00196D7D">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E6F" w:rsidRDefault="00AA6E6F">
    <w:pPr>
      <w:widowControl w:val="0"/>
      <w:pBdr>
        <w:top w:val="nil"/>
        <w:left w:val="nil"/>
        <w:bottom w:val="nil"/>
        <w:right w:val="nil"/>
        <w:between w:val="nil"/>
      </w:pBdr>
      <w:spacing w:after="0" w:line="276" w:lineRule="auto"/>
      <w:rPr>
        <w:color w:val="000000"/>
        <w:sz w:val="24"/>
        <w:szCs w:val="24"/>
      </w:rPr>
    </w:pPr>
  </w:p>
  <w:tbl>
    <w:tblPr>
      <w:tblStyle w:val="a1"/>
      <w:tblW w:w="6519" w:type="dxa"/>
      <w:tblInd w:w="2694" w:type="dxa"/>
      <w:tblLayout w:type="fixed"/>
      <w:tblLook w:val="0400" w:firstRow="0" w:lastRow="0" w:firstColumn="0" w:lastColumn="0" w:noHBand="0" w:noVBand="1"/>
    </w:tblPr>
    <w:tblGrid>
      <w:gridCol w:w="2976"/>
      <w:gridCol w:w="3543"/>
    </w:tblGrid>
    <w:tr w:rsidR="00AA6E6F" w:rsidRPr="000B4C3E">
      <w:trPr>
        <w:trHeight w:val="227"/>
      </w:trPr>
      <w:tc>
        <w:tcPr>
          <w:tcW w:w="2976" w:type="dxa"/>
          <w:vAlign w:val="center"/>
        </w:tcPr>
        <w:p w:rsidR="00AA6E6F" w:rsidRPr="000B4C3E" w:rsidRDefault="00AA6E6F">
          <w:pPr>
            <w:spacing w:after="0"/>
            <w:ind w:right="34"/>
            <w:jc w:val="right"/>
            <w:rPr>
              <w:rFonts w:ascii="Palatino Linotype" w:eastAsia="Palatino Linotype" w:hAnsi="Palatino Linotype" w:cs="Palatino Linotype"/>
              <w:b/>
              <w:sz w:val="24"/>
              <w:szCs w:val="24"/>
            </w:rPr>
          </w:pPr>
          <w:r w:rsidRPr="000B4C3E">
            <w:rPr>
              <w:rFonts w:ascii="Palatino Linotype" w:eastAsia="Palatino Linotype" w:hAnsi="Palatino Linotype" w:cs="Palatino Linotype"/>
              <w:b/>
              <w:sz w:val="24"/>
              <w:szCs w:val="24"/>
            </w:rPr>
            <w:t>Recurso de Revisión:</w:t>
          </w:r>
        </w:p>
      </w:tc>
      <w:tc>
        <w:tcPr>
          <w:tcW w:w="3543" w:type="dxa"/>
          <w:vAlign w:val="center"/>
        </w:tcPr>
        <w:p w:rsidR="00AA6E6F" w:rsidRPr="000B4C3E" w:rsidRDefault="00AA6E6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0B4C3E">
            <w:rPr>
              <w:rFonts w:ascii="Palatino Linotype" w:eastAsia="Palatino Linotype" w:hAnsi="Palatino Linotype" w:cs="Palatino Linotype"/>
              <w:color w:val="000000"/>
              <w:sz w:val="24"/>
              <w:szCs w:val="24"/>
            </w:rPr>
            <w:t> </w:t>
          </w:r>
          <w:r w:rsidRPr="000B4C3E">
            <w:rPr>
              <w:rFonts w:ascii="Palatino Linotype" w:eastAsia="Palatino Linotype" w:hAnsi="Palatino Linotype" w:cs="Palatino Linotype"/>
              <w:bCs/>
              <w:color w:val="000000"/>
              <w:sz w:val="24"/>
              <w:szCs w:val="24"/>
            </w:rPr>
            <w:t> 01263/INFOEM/IP/RR/2025</w:t>
          </w:r>
        </w:p>
      </w:tc>
    </w:tr>
    <w:tr w:rsidR="00AA6E6F" w:rsidRPr="000B4C3E">
      <w:trPr>
        <w:trHeight w:val="242"/>
      </w:trPr>
      <w:tc>
        <w:tcPr>
          <w:tcW w:w="2976" w:type="dxa"/>
          <w:vAlign w:val="center"/>
        </w:tcPr>
        <w:p w:rsidR="00AA6E6F" w:rsidRPr="000B4C3E" w:rsidRDefault="00AA6E6F">
          <w:pPr>
            <w:spacing w:after="0"/>
            <w:ind w:right="34"/>
            <w:jc w:val="right"/>
            <w:rPr>
              <w:rFonts w:ascii="Palatino Linotype" w:eastAsia="Palatino Linotype" w:hAnsi="Palatino Linotype" w:cs="Palatino Linotype"/>
              <w:b/>
              <w:sz w:val="24"/>
              <w:szCs w:val="24"/>
            </w:rPr>
          </w:pPr>
          <w:r w:rsidRPr="000B4C3E">
            <w:rPr>
              <w:rFonts w:ascii="Palatino Linotype" w:eastAsia="Palatino Linotype" w:hAnsi="Palatino Linotype" w:cs="Palatino Linotype"/>
              <w:b/>
              <w:sz w:val="24"/>
              <w:szCs w:val="24"/>
            </w:rPr>
            <w:t>Sujeto Obligado:</w:t>
          </w:r>
        </w:p>
      </w:tc>
      <w:tc>
        <w:tcPr>
          <w:tcW w:w="3543" w:type="dxa"/>
          <w:vAlign w:val="center"/>
        </w:tcPr>
        <w:p w:rsidR="00AA6E6F" w:rsidRPr="000B4C3E" w:rsidRDefault="008056DA">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0B4C3E">
            <w:rPr>
              <w:rFonts w:ascii="Palatino Linotype" w:eastAsia="Palatino Linotype" w:hAnsi="Palatino Linotype" w:cs="Palatino Linotype"/>
              <w:bCs/>
              <w:color w:val="000000"/>
              <w:sz w:val="24"/>
              <w:szCs w:val="24"/>
            </w:rPr>
            <w:t>Ayuntamiento de Juchitepec</w:t>
          </w:r>
        </w:p>
      </w:tc>
    </w:tr>
    <w:tr w:rsidR="00AA6E6F" w:rsidRPr="000B4C3E">
      <w:trPr>
        <w:trHeight w:val="342"/>
      </w:trPr>
      <w:tc>
        <w:tcPr>
          <w:tcW w:w="2976" w:type="dxa"/>
          <w:vAlign w:val="center"/>
        </w:tcPr>
        <w:p w:rsidR="00AA6E6F" w:rsidRPr="000B4C3E" w:rsidRDefault="00AA6E6F">
          <w:pPr>
            <w:spacing w:after="0"/>
            <w:ind w:right="34"/>
            <w:jc w:val="right"/>
            <w:rPr>
              <w:rFonts w:ascii="Palatino Linotype" w:eastAsia="Palatino Linotype" w:hAnsi="Palatino Linotype" w:cs="Palatino Linotype"/>
              <w:b/>
              <w:sz w:val="24"/>
              <w:szCs w:val="24"/>
            </w:rPr>
          </w:pPr>
          <w:r w:rsidRPr="000B4C3E">
            <w:rPr>
              <w:rFonts w:ascii="Palatino Linotype" w:eastAsia="Palatino Linotype" w:hAnsi="Palatino Linotype" w:cs="Palatino Linotype"/>
              <w:b/>
              <w:sz w:val="24"/>
              <w:szCs w:val="24"/>
            </w:rPr>
            <w:t>Comisionada Ponente:</w:t>
          </w:r>
        </w:p>
      </w:tc>
      <w:tc>
        <w:tcPr>
          <w:tcW w:w="3543" w:type="dxa"/>
          <w:vAlign w:val="center"/>
        </w:tcPr>
        <w:p w:rsidR="00AA6E6F" w:rsidRPr="000B4C3E" w:rsidRDefault="00AA6E6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0B4C3E">
            <w:rPr>
              <w:rFonts w:ascii="Palatino Linotype" w:eastAsia="Palatino Linotype" w:hAnsi="Palatino Linotype" w:cs="Palatino Linotype"/>
              <w:color w:val="000000"/>
              <w:sz w:val="24"/>
              <w:szCs w:val="24"/>
            </w:rPr>
            <w:t>María del Rosario Mejía Ayala</w:t>
          </w:r>
        </w:p>
      </w:tc>
    </w:tr>
  </w:tbl>
  <w:p w:rsidR="00AA6E6F" w:rsidRDefault="00196D7D">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E6F" w:rsidRDefault="00AA6E6F">
    <w:pPr>
      <w:widowControl w:val="0"/>
      <w:pBdr>
        <w:top w:val="nil"/>
        <w:left w:val="nil"/>
        <w:bottom w:val="nil"/>
        <w:right w:val="nil"/>
        <w:between w:val="nil"/>
      </w:pBdr>
      <w:spacing w:after="0" w:line="276" w:lineRule="auto"/>
      <w:rPr>
        <w:color w:val="000000"/>
        <w:sz w:val="14"/>
        <w:szCs w:val="14"/>
      </w:rPr>
    </w:pPr>
  </w:p>
  <w:tbl>
    <w:tblPr>
      <w:tblStyle w:val="a2"/>
      <w:tblW w:w="6946" w:type="dxa"/>
      <w:tblInd w:w="2552" w:type="dxa"/>
      <w:tblLayout w:type="fixed"/>
      <w:tblLook w:val="0400" w:firstRow="0" w:lastRow="0" w:firstColumn="0" w:lastColumn="0" w:noHBand="0" w:noVBand="1"/>
    </w:tblPr>
    <w:tblGrid>
      <w:gridCol w:w="2977"/>
      <w:gridCol w:w="3969"/>
    </w:tblGrid>
    <w:tr w:rsidR="00AA6E6F" w:rsidRPr="000B4C3E" w:rsidTr="000B4C3E">
      <w:trPr>
        <w:trHeight w:val="227"/>
      </w:trPr>
      <w:tc>
        <w:tcPr>
          <w:tcW w:w="2977" w:type="dxa"/>
          <w:vAlign w:val="center"/>
        </w:tcPr>
        <w:p w:rsidR="00AA6E6F" w:rsidRPr="000B4C3E" w:rsidRDefault="00AA6E6F">
          <w:pPr>
            <w:spacing w:after="0" w:line="240" w:lineRule="auto"/>
            <w:jc w:val="right"/>
            <w:rPr>
              <w:rFonts w:ascii="Palatino Linotype" w:eastAsia="Palatino Linotype" w:hAnsi="Palatino Linotype" w:cs="Palatino Linotype"/>
              <w:b/>
              <w:sz w:val="24"/>
              <w:szCs w:val="24"/>
            </w:rPr>
          </w:pPr>
          <w:r w:rsidRPr="000B4C3E">
            <w:rPr>
              <w:rFonts w:ascii="Palatino Linotype" w:eastAsia="Palatino Linotype" w:hAnsi="Palatino Linotype" w:cs="Palatino Linotype"/>
              <w:b/>
              <w:sz w:val="24"/>
              <w:szCs w:val="24"/>
            </w:rPr>
            <w:t>Recurso de Revisión:</w:t>
          </w:r>
        </w:p>
      </w:tc>
      <w:tc>
        <w:tcPr>
          <w:tcW w:w="3969" w:type="dxa"/>
          <w:vAlign w:val="center"/>
        </w:tcPr>
        <w:p w:rsidR="00AA6E6F" w:rsidRPr="000B4C3E" w:rsidRDefault="00AA6E6F">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sz w:val="24"/>
              <w:szCs w:val="24"/>
            </w:rPr>
          </w:pPr>
          <w:r w:rsidRPr="000B4C3E">
            <w:rPr>
              <w:rFonts w:ascii="Palatino Linotype" w:eastAsia="Palatino Linotype" w:hAnsi="Palatino Linotype" w:cs="Palatino Linotype"/>
              <w:bCs/>
              <w:color w:val="000000"/>
              <w:sz w:val="24"/>
              <w:szCs w:val="24"/>
            </w:rPr>
            <w:t> 01263/INFOEM/IP/RR/2025</w:t>
          </w:r>
        </w:p>
      </w:tc>
    </w:tr>
    <w:tr w:rsidR="00AA6E6F" w:rsidRPr="000B4C3E" w:rsidTr="000B4C3E">
      <w:trPr>
        <w:trHeight w:val="242"/>
      </w:trPr>
      <w:tc>
        <w:tcPr>
          <w:tcW w:w="2977" w:type="dxa"/>
          <w:vAlign w:val="center"/>
        </w:tcPr>
        <w:p w:rsidR="000B4C3E" w:rsidRPr="000B4C3E" w:rsidRDefault="00AA6E6F" w:rsidP="000B4C3E">
          <w:pPr>
            <w:spacing w:after="0" w:line="240" w:lineRule="auto"/>
            <w:jc w:val="right"/>
            <w:rPr>
              <w:rFonts w:ascii="Palatino Linotype" w:eastAsia="Palatino Linotype" w:hAnsi="Palatino Linotype" w:cs="Palatino Linotype"/>
              <w:b/>
              <w:sz w:val="24"/>
              <w:szCs w:val="24"/>
            </w:rPr>
          </w:pPr>
          <w:r w:rsidRPr="000B4C3E">
            <w:rPr>
              <w:rFonts w:ascii="Palatino Linotype" w:eastAsia="Palatino Linotype" w:hAnsi="Palatino Linotype" w:cs="Palatino Linotype"/>
              <w:b/>
              <w:sz w:val="24"/>
              <w:szCs w:val="24"/>
            </w:rPr>
            <w:t>Recurrente:</w:t>
          </w:r>
        </w:p>
      </w:tc>
      <w:tc>
        <w:tcPr>
          <w:tcW w:w="3969" w:type="dxa"/>
        </w:tcPr>
        <w:p w:rsidR="00AA6E6F" w:rsidRPr="000B4C3E" w:rsidRDefault="002127DB">
          <w:pPr>
            <w:pBdr>
              <w:top w:val="nil"/>
              <w:left w:val="nil"/>
              <w:bottom w:val="nil"/>
              <w:right w:val="nil"/>
              <w:between w:val="nil"/>
            </w:pBdr>
            <w:tabs>
              <w:tab w:val="center" w:pos="4419"/>
              <w:tab w:val="right" w:pos="8838"/>
              <w:tab w:val="left" w:pos="521"/>
            </w:tabs>
            <w:spacing w:after="0" w:line="276"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bCs/>
              <w:color w:val="000000"/>
              <w:sz w:val="24"/>
              <w:szCs w:val="24"/>
            </w:rPr>
            <w:t>XXXX</w:t>
          </w:r>
        </w:p>
      </w:tc>
    </w:tr>
    <w:tr w:rsidR="00AA6E6F" w:rsidRPr="000B4C3E" w:rsidTr="000B4C3E">
      <w:trPr>
        <w:trHeight w:val="342"/>
      </w:trPr>
      <w:tc>
        <w:tcPr>
          <w:tcW w:w="2977" w:type="dxa"/>
          <w:vAlign w:val="center"/>
        </w:tcPr>
        <w:p w:rsidR="00AA6E6F" w:rsidRPr="000B4C3E" w:rsidRDefault="00AA6E6F">
          <w:pPr>
            <w:spacing w:after="0" w:line="240" w:lineRule="auto"/>
            <w:jc w:val="right"/>
            <w:rPr>
              <w:rFonts w:ascii="Palatino Linotype" w:eastAsia="Palatino Linotype" w:hAnsi="Palatino Linotype" w:cs="Palatino Linotype"/>
              <w:b/>
              <w:sz w:val="24"/>
              <w:szCs w:val="24"/>
            </w:rPr>
          </w:pPr>
          <w:r w:rsidRPr="000B4C3E">
            <w:rPr>
              <w:rFonts w:ascii="Palatino Linotype" w:eastAsia="Palatino Linotype" w:hAnsi="Palatino Linotype" w:cs="Palatino Linotype"/>
              <w:b/>
              <w:sz w:val="24"/>
              <w:szCs w:val="24"/>
            </w:rPr>
            <w:t>Sujeto Obligado:</w:t>
          </w:r>
        </w:p>
      </w:tc>
      <w:tc>
        <w:tcPr>
          <w:tcW w:w="3969" w:type="dxa"/>
          <w:vAlign w:val="center"/>
        </w:tcPr>
        <w:p w:rsidR="00AA6E6F" w:rsidRPr="000B4C3E" w:rsidRDefault="00AA6E6F">
          <w:pPr>
            <w:pBdr>
              <w:top w:val="nil"/>
              <w:left w:val="nil"/>
              <w:bottom w:val="nil"/>
              <w:right w:val="nil"/>
              <w:between w:val="nil"/>
            </w:pBdr>
            <w:tabs>
              <w:tab w:val="center" w:pos="4419"/>
              <w:tab w:val="right" w:pos="8838"/>
            </w:tabs>
            <w:spacing w:after="0" w:line="276" w:lineRule="auto"/>
            <w:jc w:val="both"/>
            <w:rPr>
              <w:rFonts w:ascii="Palatino Linotype" w:eastAsia="Palatino Linotype" w:hAnsi="Palatino Linotype" w:cs="Palatino Linotype"/>
              <w:color w:val="000000"/>
              <w:sz w:val="24"/>
              <w:szCs w:val="24"/>
            </w:rPr>
          </w:pPr>
          <w:r w:rsidRPr="000B4C3E">
            <w:rPr>
              <w:rFonts w:ascii="Palatino Linotype" w:eastAsia="Palatino Linotype" w:hAnsi="Palatino Linotype" w:cs="Palatino Linotype"/>
              <w:color w:val="000000"/>
              <w:sz w:val="24"/>
              <w:szCs w:val="24"/>
            </w:rPr>
            <w:t>Ayuntamiento de Juchitepec</w:t>
          </w:r>
        </w:p>
      </w:tc>
    </w:tr>
    <w:tr w:rsidR="00AA6E6F" w:rsidRPr="000B4C3E" w:rsidTr="000B4C3E">
      <w:trPr>
        <w:trHeight w:val="342"/>
      </w:trPr>
      <w:tc>
        <w:tcPr>
          <w:tcW w:w="2977" w:type="dxa"/>
          <w:vAlign w:val="center"/>
        </w:tcPr>
        <w:p w:rsidR="00AA6E6F" w:rsidRPr="000B4C3E" w:rsidRDefault="00AA6E6F">
          <w:pPr>
            <w:spacing w:after="0" w:line="240" w:lineRule="auto"/>
            <w:jc w:val="right"/>
            <w:rPr>
              <w:rFonts w:ascii="Palatino Linotype" w:eastAsia="Palatino Linotype" w:hAnsi="Palatino Linotype" w:cs="Palatino Linotype"/>
              <w:b/>
              <w:sz w:val="24"/>
              <w:szCs w:val="24"/>
            </w:rPr>
          </w:pPr>
          <w:r w:rsidRPr="000B4C3E">
            <w:rPr>
              <w:rFonts w:ascii="Palatino Linotype" w:eastAsia="Palatino Linotype" w:hAnsi="Palatino Linotype" w:cs="Palatino Linotype"/>
              <w:b/>
              <w:sz w:val="24"/>
              <w:szCs w:val="24"/>
            </w:rPr>
            <w:t>Comisionada Ponente:</w:t>
          </w:r>
        </w:p>
      </w:tc>
      <w:tc>
        <w:tcPr>
          <w:tcW w:w="3969" w:type="dxa"/>
          <w:vAlign w:val="center"/>
        </w:tcPr>
        <w:p w:rsidR="00AA6E6F" w:rsidRPr="000B4C3E" w:rsidRDefault="00AA6E6F">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sz w:val="24"/>
              <w:szCs w:val="24"/>
            </w:rPr>
          </w:pPr>
          <w:r w:rsidRPr="000B4C3E">
            <w:rPr>
              <w:rFonts w:ascii="Palatino Linotype" w:eastAsia="Palatino Linotype" w:hAnsi="Palatino Linotype" w:cs="Palatino Linotype"/>
              <w:color w:val="000000"/>
              <w:sz w:val="24"/>
              <w:szCs w:val="24"/>
            </w:rPr>
            <w:t>María del Rosario Mejía Ayala</w:t>
          </w:r>
        </w:p>
      </w:tc>
    </w:tr>
  </w:tbl>
  <w:p w:rsidR="00AA6E6F" w:rsidRDefault="00196D7D">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4E45"/>
    <w:multiLevelType w:val="multilevel"/>
    <w:tmpl w:val="FEC69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669E5"/>
    <w:multiLevelType w:val="multilevel"/>
    <w:tmpl w:val="80B296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CE1E9F"/>
    <w:multiLevelType w:val="multilevel"/>
    <w:tmpl w:val="083E9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ED1DAE"/>
    <w:multiLevelType w:val="multilevel"/>
    <w:tmpl w:val="9C306852"/>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3304675A"/>
    <w:multiLevelType w:val="multilevel"/>
    <w:tmpl w:val="5E925EA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6" w15:restartNumberingAfterBreak="0">
    <w:nsid w:val="4ACD51D9"/>
    <w:multiLevelType w:val="multilevel"/>
    <w:tmpl w:val="825462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CF13DF"/>
    <w:multiLevelType w:val="multilevel"/>
    <w:tmpl w:val="1FDA6C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270D30"/>
    <w:multiLevelType w:val="hybridMultilevel"/>
    <w:tmpl w:val="5A8897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FD3B4C"/>
    <w:multiLevelType w:val="multilevel"/>
    <w:tmpl w:val="1E9A5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D65447C"/>
    <w:multiLevelType w:val="multilevel"/>
    <w:tmpl w:val="075A7630"/>
    <w:lvl w:ilvl="0">
      <w:start w:val="12"/>
      <w:numFmt w:val="decimal"/>
      <w:lvlText w:val="%1."/>
      <w:lvlJc w:val="left"/>
      <w:pPr>
        <w:ind w:left="3054" w:hanging="360"/>
      </w:pPr>
      <w:rPr>
        <w:b w:val="0"/>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num w:numId="1">
    <w:abstractNumId w:val="2"/>
  </w:num>
  <w:num w:numId="2">
    <w:abstractNumId w:val="1"/>
  </w:num>
  <w:num w:numId="3">
    <w:abstractNumId w:val="5"/>
  </w:num>
  <w:num w:numId="4">
    <w:abstractNumId w:val="10"/>
  </w:num>
  <w:num w:numId="5">
    <w:abstractNumId w:val="7"/>
  </w:num>
  <w:num w:numId="6">
    <w:abstractNumId w:val="4"/>
  </w:num>
  <w:num w:numId="7">
    <w:abstractNumId w:val="6"/>
  </w:num>
  <w:num w:numId="8">
    <w:abstractNumId w:val="0"/>
  </w:num>
  <w:num w:numId="9">
    <w:abstractNumId w:val="9"/>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2B"/>
    <w:rsid w:val="0006624C"/>
    <w:rsid w:val="000B4C3E"/>
    <w:rsid w:val="00196D7D"/>
    <w:rsid w:val="002127DB"/>
    <w:rsid w:val="002D04F2"/>
    <w:rsid w:val="002D291D"/>
    <w:rsid w:val="00430078"/>
    <w:rsid w:val="004A053E"/>
    <w:rsid w:val="005705F4"/>
    <w:rsid w:val="0066519D"/>
    <w:rsid w:val="006E3008"/>
    <w:rsid w:val="007368F9"/>
    <w:rsid w:val="00745E61"/>
    <w:rsid w:val="008056DA"/>
    <w:rsid w:val="0084142B"/>
    <w:rsid w:val="00A34F0D"/>
    <w:rsid w:val="00A63887"/>
    <w:rsid w:val="00AA6E6F"/>
    <w:rsid w:val="00B964BA"/>
    <w:rsid w:val="00B96CD9"/>
    <w:rsid w:val="00C836C9"/>
    <w:rsid w:val="00CF1CC3"/>
    <w:rsid w:val="00E7547C"/>
    <w:rsid w:val="00E82A75"/>
    <w:rsid w:val="00EB017B"/>
    <w:rsid w:val="00EE7032"/>
    <w:rsid w:val="00EF0C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66D521F-EA16-4A8C-9A7E-0BE63D9B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9926FB"/>
    <w:pPr>
      <w:spacing w:after="0" w:line="240" w:lineRule="auto"/>
    </w:pPr>
    <w:rPr>
      <w:rFonts w:eastAsia="Cambria"/>
      <w:sz w:val="20"/>
      <w:szCs w:val="20"/>
    </w:rPr>
  </w:style>
  <w:style w:type="character" w:customStyle="1" w:styleId="Hipervnculo151">
    <w:name w:val="Hipervínculo151"/>
    <w:basedOn w:val="Fuentedeprrafopredeter"/>
    <w:uiPriority w:val="99"/>
    <w:unhideWhenUsed/>
    <w:rsid w:val="009926FB"/>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83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64591.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6Qj+cauiCpzUzV2uv3ZcWQHAQ==">CgMxLjAyDmguazV0anRnYTFndHduMg5oLnN6NHNuZ3h2Y3J4ZDIOaC5xNG55NTV6MWc2YnUyDmguam5wcjlxZGFsYXVlMg5oLnF2dGhscjUxOHN6cTIOaC55eGVwYjZnNnM4MnEyDmguZXlzZWhhMm5ueXpvMg5oLmwwcWIxMmJ2bTdwcDIJaC4yNmluMXJnMgloLjFrc3Y0dXYyCWguNDRzaW5pbzIJaC4zcmRjcmpuMg5oLmZpcncxbml0NXNhcTIIaC5sbnhiejkyCWguMzVua3VuMjgAciExVmkydkV6TlgwN3FPUzRxa1RzXzNyV3hHbDNJd3lKS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3468</Words>
  <Characters>19074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8</cp:revision>
  <cp:lastPrinted>2025-04-24T16:59:00Z</cp:lastPrinted>
  <dcterms:created xsi:type="dcterms:W3CDTF">2025-04-10T18:59:00Z</dcterms:created>
  <dcterms:modified xsi:type="dcterms:W3CDTF">2025-04-24T19:15:00Z</dcterms:modified>
</cp:coreProperties>
</file>