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4B47" w14:textId="32F0329B" w:rsidR="00BC6430" w:rsidRPr="0052482D" w:rsidRDefault="003B5E4B" w:rsidP="000054CA">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52482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90219" w:rsidRPr="0052482D">
        <w:rPr>
          <w:rFonts w:ascii="Palatino Linotype" w:eastAsia="Palatino Linotype" w:hAnsi="Palatino Linotype" w:cs="Palatino Linotype"/>
          <w:b/>
          <w:sz w:val="22"/>
          <w:szCs w:val="22"/>
        </w:rPr>
        <w:t>diez de septiembre de dos mil veinticinco</w:t>
      </w:r>
      <w:r w:rsidRPr="0052482D">
        <w:rPr>
          <w:rFonts w:ascii="Palatino Linotype" w:eastAsia="Palatino Linotype" w:hAnsi="Palatino Linotype" w:cs="Palatino Linotype"/>
          <w:sz w:val="22"/>
          <w:szCs w:val="22"/>
        </w:rPr>
        <w:t xml:space="preserve">. </w:t>
      </w:r>
    </w:p>
    <w:p w14:paraId="23C77795" w14:textId="77777777" w:rsidR="0082110C" w:rsidRPr="0052482D" w:rsidRDefault="0082110C" w:rsidP="000054CA">
      <w:pPr>
        <w:spacing w:line="360" w:lineRule="auto"/>
        <w:jc w:val="both"/>
        <w:rPr>
          <w:rFonts w:ascii="Palatino Linotype" w:eastAsia="Palatino Linotype" w:hAnsi="Palatino Linotype" w:cs="Palatino Linotype"/>
          <w:sz w:val="22"/>
          <w:szCs w:val="22"/>
        </w:rPr>
      </w:pPr>
    </w:p>
    <w:p w14:paraId="070DC554" w14:textId="5BFB5150"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Visto</w:t>
      </w:r>
      <w:r w:rsidRPr="0052482D">
        <w:rPr>
          <w:rFonts w:ascii="Palatino Linotype" w:eastAsia="Palatino Linotype" w:hAnsi="Palatino Linotype" w:cs="Palatino Linotype"/>
          <w:sz w:val="22"/>
          <w:szCs w:val="22"/>
        </w:rPr>
        <w:t xml:space="preserve"> el expediente formado con motivo del recurso de revisión </w:t>
      </w:r>
      <w:r w:rsidR="00390219" w:rsidRPr="0052482D">
        <w:rPr>
          <w:rFonts w:ascii="Palatino Linotype" w:eastAsia="Palatino Linotype" w:hAnsi="Palatino Linotype" w:cs="Palatino Linotype"/>
          <w:b/>
          <w:sz w:val="22"/>
          <w:szCs w:val="22"/>
        </w:rPr>
        <w:t>06419</w:t>
      </w:r>
      <w:r w:rsidRPr="0052482D">
        <w:rPr>
          <w:rFonts w:ascii="Palatino Linotype" w:eastAsia="Palatino Linotype" w:hAnsi="Palatino Linotype" w:cs="Palatino Linotype"/>
          <w:b/>
          <w:sz w:val="22"/>
          <w:szCs w:val="22"/>
        </w:rPr>
        <w:t>/INFOEM/IP/RR/202</w:t>
      </w:r>
      <w:r w:rsidR="00390219" w:rsidRPr="0052482D">
        <w:rPr>
          <w:rFonts w:ascii="Palatino Linotype" w:eastAsia="Palatino Linotype" w:hAnsi="Palatino Linotype" w:cs="Palatino Linotype"/>
          <w:b/>
          <w:sz w:val="22"/>
          <w:szCs w:val="22"/>
        </w:rPr>
        <w:t>5</w:t>
      </w:r>
      <w:r w:rsidRPr="0052482D">
        <w:rPr>
          <w:rFonts w:ascii="Palatino Linotype" w:eastAsia="Palatino Linotype" w:hAnsi="Palatino Linotype" w:cs="Palatino Linotype"/>
          <w:sz w:val="22"/>
          <w:szCs w:val="22"/>
        </w:rPr>
        <w:t>, interpuesto por</w:t>
      </w:r>
      <w:r w:rsidRPr="0052482D">
        <w:rPr>
          <w:rFonts w:ascii="Palatino Linotype" w:eastAsia="Palatino Linotype" w:hAnsi="Palatino Linotype" w:cs="Palatino Linotype"/>
          <w:b/>
          <w:sz w:val="22"/>
          <w:szCs w:val="22"/>
        </w:rPr>
        <w:t xml:space="preserve"> </w:t>
      </w:r>
      <w:r w:rsidR="00390219" w:rsidRPr="0052482D">
        <w:rPr>
          <w:rFonts w:ascii="Palatino Linotype" w:eastAsia="Palatino Linotype" w:hAnsi="Palatino Linotype" w:cs="Palatino Linotype"/>
          <w:b/>
          <w:sz w:val="22"/>
          <w:szCs w:val="22"/>
        </w:rPr>
        <w:t>un particular que no proporcionó nombre o seudónimo</w:t>
      </w:r>
      <w:r w:rsidRPr="0052482D">
        <w:rPr>
          <w:rFonts w:ascii="Palatino Linotype" w:eastAsia="Palatino Linotype" w:hAnsi="Palatino Linotype" w:cs="Palatino Linotype"/>
          <w:b/>
          <w:sz w:val="22"/>
          <w:szCs w:val="22"/>
        </w:rPr>
        <w:t>,</w:t>
      </w:r>
      <w:r w:rsidRPr="0052482D">
        <w:rPr>
          <w:rFonts w:ascii="Palatino Linotype" w:eastAsia="Palatino Linotype" w:hAnsi="Palatino Linotype" w:cs="Palatino Linotype"/>
          <w:sz w:val="22"/>
          <w:szCs w:val="22"/>
        </w:rPr>
        <w:t xml:space="preserve"> en lo sucesivo</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 xml:space="preserve">la parte </w:t>
      </w:r>
      <w:r w:rsidRPr="0052482D">
        <w:rPr>
          <w:rFonts w:ascii="Palatino Linotype" w:eastAsia="Palatino Linotype" w:hAnsi="Palatino Linotype" w:cs="Palatino Linotype"/>
          <w:b/>
          <w:sz w:val="22"/>
          <w:szCs w:val="22"/>
        </w:rPr>
        <w:t>Recurrente,</w:t>
      </w:r>
      <w:r w:rsidRPr="0052482D">
        <w:rPr>
          <w:rFonts w:ascii="Palatino Linotype" w:eastAsia="Palatino Linotype" w:hAnsi="Palatino Linotype" w:cs="Palatino Linotype"/>
          <w:sz w:val="22"/>
          <w:szCs w:val="22"/>
        </w:rPr>
        <w:t xml:space="preserve"> en contra de la respuesta a su solicitud por parte del</w:t>
      </w:r>
      <w:r w:rsidRPr="0052482D">
        <w:rPr>
          <w:rFonts w:ascii="Palatino Linotype" w:eastAsia="Palatino Linotype" w:hAnsi="Palatino Linotype" w:cs="Palatino Linotype"/>
          <w:b/>
          <w:sz w:val="22"/>
          <w:szCs w:val="22"/>
        </w:rPr>
        <w:t xml:space="preserve"> </w:t>
      </w:r>
      <w:r w:rsidR="00390219" w:rsidRPr="0052482D">
        <w:rPr>
          <w:rFonts w:ascii="Palatino Linotype" w:eastAsia="Palatino Linotype" w:hAnsi="Palatino Linotype" w:cs="Palatino Linotype"/>
          <w:b/>
          <w:sz w:val="22"/>
          <w:szCs w:val="22"/>
        </w:rPr>
        <w:t>Ayuntamiento de Toluca</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 xml:space="preserve">en lo sucesivo el </w:t>
      </w:r>
      <w:r w:rsidRPr="0052482D">
        <w:rPr>
          <w:rFonts w:ascii="Palatino Linotype" w:eastAsia="Palatino Linotype" w:hAnsi="Palatino Linotype" w:cs="Palatino Linotype"/>
          <w:b/>
          <w:sz w:val="22"/>
          <w:szCs w:val="22"/>
        </w:rPr>
        <w:t xml:space="preserve">Sujeto Obligado, </w:t>
      </w:r>
      <w:r w:rsidRPr="0052482D">
        <w:rPr>
          <w:rFonts w:ascii="Palatino Linotype" w:eastAsia="Palatino Linotype" w:hAnsi="Palatino Linotype" w:cs="Palatino Linotype"/>
          <w:sz w:val="22"/>
          <w:szCs w:val="22"/>
        </w:rPr>
        <w:t xml:space="preserve">se procede a dictar la presente resolución con base en los siguientes: </w:t>
      </w:r>
    </w:p>
    <w:p w14:paraId="36435DBB" w14:textId="77777777" w:rsidR="0082110C" w:rsidRPr="0052482D" w:rsidRDefault="0082110C" w:rsidP="000054CA">
      <w:pPr>
        <w:spacing w:line="360" w:lineRule="auto"/>
        <w:jc w:val="both"/>
        <w:rPr>
          <w:rFonts w:ascii="Palatino Linotype" w:eastAsia="Palatino Linotype" w:hAnsi="Palatino Linotype" w:cs="Palatino Linotype"/>
          <w:sz w:val="22"/>
          <w:szCs w:val="22"/>
        </w:rPr>
      </w:pPr>
    </w:p>
    <w:p w14:paraId="3657D586" w14:textId="77777777" w:rsidR="00BC6430" w:rsidRPr="0052482D" w:rsidRDefault="003B5E4B" w:rsidP="000054CA">
      <w:pPr>
        <w:spacing w:line="360" w:lineRule="auto"/>
        <w:jc w:val="center"/>
        <w:rPr>
          <w:rFonts w:ascii="Palatino Linotype" w:eastAsia="Palatino Linotype" w:hAnsi="Palatino Linotype" w:cs="Palatino Linotype"/>
          <w:b/>
          <w:sz w:val="22"/>
          <w:szCs w:val="22"/>
        </w:rPr>
      </w:pPr>
      <w:r w:rsidRPr="0052482D">
        <w:rPr>
          <w:rFonts w:ascii="Palatino Linotype" w:eastAsia="Palatino Linotype" w:hAnsi="Palatino Linotype" w:cs="Palatino Linotype"/>
          <w:b/>
          <w:sz w:val="22"/>
          <w:szCs w:val="22"/>
        </w:rPr>
        <w:t>I. A N T E C E D E N T E S</w:t>
      </w:r>
    </w:p>
    <w:p w14:paraId="516F972A" w14:textId="77777777" w:rsidR="0082110C" w:rsidRPr="0052482D" w:rsidRDefault="0082110C" w:rsidP="000054CA">
      <w:pPr>
        <w:spacing w:line="360" w:lineRule="auto"/>
        <w:jc w:val="center"/>
        <w:rPr>
          <w:rFonts w:ascii="Palatino Linotype" w:eastAsia="Palatino Linotype" w:hAnsi="Palatino Linotype" w:cs="Palatino Linotype"/>
          <w:b/>
          <w:sz w:val="22"/>
          <w:szCs w:val="22"/>
        </w:rPr>
      </w:pPr>
    </w:p>
    <w:p w14:paraId="62A73D62" w14:textId="75D8631E"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1. Solicitud de acceso a la información.</w:t>
      </w:r>
      <w:r w:rsidRPr="0052482D">
        <w:rPr>
          <w:rFonts w:ascii="Palatino Linotype" w:eastAsia="Palatino Linotype" w:hAnsi="Palatino Linotype" w:cs="Palatino Linotype"/>
          <w:sz w:val="22"/>
          <w:szCs w:val="22"/>
        </w:rPr>
        <w:t xml:space="preserve"> El </w:t>
      </w:r>
      <w:r w:rsidR="00390219" w:rsidRPr="0052482D">
        <w:rPr>
          <w:rFonts w:ascii="Palatino Linotype" w:eastAsia="Palatino Linotype" w:hAnsi="Palatino Linotype" w:cs="Palatino Linotype"/>
          <w:b/>
          <w:sz w:val="22"/>
          <w:szCs w:val="22"/>
        </w:rPr>
        <w:t>diez de abril de dos mil veinticinco</w:t>
      </w:r>
      <w:r w:rsidRPr="0052482D">
        <w:rPr>
          <w:rFonts w:ascii="Palatino Linotype" w:eastAsia="Palatino Linotype" w:hAnsi="Palatino Linotype" w:cs="Palatino Linotype"/>
          <w:b/>
          <w:sz w:val="22"/>
          <w:szCs w:val="22"/>
        </w:rPr>
        <w:t>,</w:t>
      </w:r>
      <w:r w:rsidRPr="0052482D">
        <w:rPr>
          <w:rFonts w:ascii="Palatino Linotype" w:eastAsia="Palatino Linotype" w:hAnsi="Palatino Linotype" w:cs="Palatino Linotype"/>
          <w:sz w:val="22"/>
          <w:szCs w:val="22"/>
        </w:rPr>
        <w:t xml:space="preserve"> </w:t>
      </w:r>
      <w:r w:rsidRPr="0052482D">
        <w:rPr>
          <w:rFonts w:ascii="Palatino Linotype" w:eastAsia="Palatino Linotype" w:hAnsi="Palatino Linotype" w:cs="Palatino Linotype"/>
          <w:b/>
          <w:sz w:val="22"/>
          <w:szCs w:val="22"/>
        </w:rPr>
        <w:t>la parte</w:t>
      </w:r>
      <w:r w:rsidRPr="0052482D">
        <w:rPr>
          <w:rFonts w:ascii="Palatino Linotype" w:eastAsia="Palatino Linotype" w:hAnsi="Palatino Linotype" w:cs="Palatino Linotype"/>
          <w:sz w:val="22"/>
          <w:szCs w:val="22"/>
        </w:rPr>
        <w:t xml:space="preserve"> </w:t>
      </w:r>
      <w:r w:rsidRPr="0052482D">
        <w:rPr>
          <w:rFonts w:ascii="Palatino Linotype" w:eastAsia="Palatino Linotype" w:hAnsi="Palatino Linotype" w:cs="Palatino Linotype"/>
          <w:b/>
          <w:sz w:val="22"/>
          <w:szCs w:val="22"/>
        </w:rPr>
        <w:t xml:space="preserve">Recurrente </w:t>
      </w:r>
      <w:r w:rsidRPr="0052482D">
        <w:rPr>
          <w:rFonts w:ascii="Palatino Linotype" w:eastAsia="Palatino Linotype" w:hAnsi="Palatino Linotype" w:cs="Palatino Linotype"/>
          <w:sz w:val="22"/>
          <w:szCs w:val="22"/>
        </w:rPr>
        <w:t xml:space="preserve">presentó, a través del Sistema de Acceso a la Información Mexiquense, en lo subsecuente el </w:t>
      </w:r>
      <w:r w:rsidRPr="0052482D">
        <w:rPr>
          <w:rFonts w:ascii="Palatino Linotype" w:eastAsia="Palatino Linotype" w:hAnsi="Palatino Linotype" w:cs="Palatino Linotype"/>
          <w:b/>
          <w:sz w:val="22"/>
          <w:szCs w:val="22"/>
        </w:rPr>
        <w:t>SAIMEX,</w:t>
      </w:r>
      <w:r w:rsidRPr="0052482D">
        <w:rPr>
          <w:rFonts w:ascii="Palatino Linotype" w:eastAsia="Palatino Linotype" w:hAnsi="Palatino Linotype" w:cs="Palatino Linotype"/>
          <w:sz w:val="22"/>
          <w:szCs w:val="22"/>
        </w:rPr>
        <w:t xml:space="preserve"> ante 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la solicitud de acceso a la información pública, a la que se le asignó el número</w:t>
      </w:r>
      <w:r w:rsidRPr="0052482D">
        <w:rPr>
          <w:rFonts w:ascii="Palatino Linotype" w:eastAsia="Palatino Linotype" w:hAnsi="Palatino Linotype" w:cs="Palatino Linotype"/>
          <w:b/>
          <w:sz w:val="22"/>
          <w:szCs w:val="22"/>
        </w:rPr>
        <w:t xml:space="preserve"> </w:t>
      </w:r>
      <w:r w:rsidR="00390219" w:rsidRPr="0052482D">
        <w:rPr>
          <w:rFonts w:ascii="Palatino Linotype" w:eastAsia="Palatino Linotype" w:hAnsi="Palatino Linotype" w:cs="Palatino Linotype"/>
          <w:b/>
          <w:sz w:val="22"/>
          <w:szCs w:val="22"/>
        </w:rPr>
        <w:t>02123/TOLUCA/IP/2025</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 xml:space="preserve">mediante la cual requirió la información siguiente: </w:t>
      </w:r>
    </w:p>
    <w:p w14:paraId="04A0E144" w14:textId="77777777" w:rsidR="0082110C" w:rsidRPr="0052482D" w:rsidRDefault="0082110C" w:rsidP="000054CA">
      <w:pPr>
        <w:ind w:left="567" w:right="902"/>
        <w:jc w:val="both"/>
        <w:rPr>
          <w:rFonts w:ascii="Palatino Linotype" w:eastAsia="Palatino Linotype" w:hAnsi="Palatino Linotype" w:cs="Palatino Linotype"/>
          <w:i/>
          <w:sz w:val="22"/>
          <w:szCs w:val="22"/>
        </w:rPr>
      </w:pPr>
      <w:bookmarkStart w:id="1" w:name="_heading=h.gjdgxs" w:colFirst="0" w:colLast="0"/>
      <w:bookmarkEnd w:id="1"/>
    </w:p>
    <w:p w14:paraId="44EAD249" w14:textId="6B39A0D6" w:rsidR="00BC6430" w:rsidRPr="0052482D" w:rsidRDefault="003B5E4B" w:rsidP="0082110C">
      <w:pPr>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r w:rsidR="00390219" w:rsidRPr="0052482D">
        <w:rPr>
          <w:rFonts w:ascii="Palatino Linotype" w:eastAsia="Palatino Linotype" w:hAnsi="Palatino Linotype" w:cs="Palatino Linotype"/>
          <w:i/>
          <w:sz w:val="22"/>
          <w:szCs w:val="22"/>
        </w:rPr>
        <w:t>LA MINUTA DE TRABAJO O DOCEMENTO QUE ACREDITE LA REUNIÓN DEL PRESIDENTE CON EL EMPRESARIO DE LA EMPRESA DE CROQUETAS ANUNCIADA</w:t>
      </w:r>
      <w:r w:rsidRPr="0052482D">
        <w:rPr>
          <w:rFonts w:ascii="Palatino Linotype" w:eastAsia="Palatino Linotype" w:hAnsi="Palatino Linotype" w:cs="Palatino Linotype"/>
          <w:i/>
          <w:sz w:val="22"/>
          <w:szCs w:val="22"/>
        </w:rPr>
        <w:t xml:space="preserve">” (Sic) </w:t>
      </w:r>
    </w:p>
    <w:p w14:paraId="2AEE90B2" w14:textId="77777777" w:rsidR="0082110C" w:rsidRPr="0052482D" w:rsidRDefault="0082110C" w:rsidP="000054CA">
      <w:pPr>
        <w:spacing w:line="360" w:lineRule="auto"/>
        <w:ind w:right="902"/>
        <w:rPr>
          <w:rFonts w:ascii="Palatino Linotype" w:eastAsia="Palatino Linotype" w:hAnsi="Palatino Linotype" w:cs="Palatino Linotype"/>
          <w:b/>
          <w:sz w:val="22"/>
          <w:szCs w:val="22"/>
        </w:rPr>
      </w:pPr>
    </w:p>
    <w:p w14:paraId="7F9213C1" w14:textId="77777777" w:rsidR="00BC6430" w:rsidRPr="0052482D" w:rsidRDefault="003B5E4B" w:rsidP="000054CA">
      <w:pPr>
        <w:spacing w:line="360" w:lineRule="auto"/>
        <w:ind w:right="902"/>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Modalidad de Entrega:</w:t>
      </w:r>
      <w:r w:rsidRPr="0052482D">
        <w:rPr>
          <w:rFonts w:ascii="Palatino Linotype" w:eastAsia="Palatino Linotype" w:hAnsi="Palatino Linotype" w:cs="Palatino Linotype"/>
          <w:sz w:val="22"/>
          <w:szCs w:val="22"/>
        </w:rPr>
        <w:t xml:space="preserve"> a través </w:t>
      </w:r>
      <w:r w:rsidRPr="0052482D">
        <w:rPr>
          <w:rFonts w:ascii="Palatino Linotype" w:eastAsia="Palatino Linotype" w:hAnsi="Palatino Linotype" w:cs="Palatino Linotype"/>
          <w:b/>
          <w:sz w:val="22"/>
          <w:szCs w:val="22"/>
        </w:rPr>
        <w:t>de SAIMEX</w:t>
      </w:r>
    </w:p>
    <w:p w14:paraId="1D31CFD6" w14:textId="77777777" w:rsidR="0082110C" w:rsidRPr="0052482D" w:rsidRDefault="0082110C" w:rsidP="000054CA">
      <w:pPr>
        <w:spacing w:line="360" w:lineRule="auto"/>
        <w:jc w:val="both"/>
        <w:rPr>
          <w:rFonts w:ascii="Palatino Linotype" w:eastAsia="Palatino Linotype" w:hAnsi="Palatino Linotype" w:cs="Palatino Linotype"/>
          <w:b/>
          <w:sz w:val="22"/>
          <w:szCs w:val="22"/>
        </w:rPr>
      </w:pPr>
      <w:bookmarkStart w:id="2" w:name="_heading=h.3dy6vkm" w:colFirst="0" w:colLast="0"/>
      <w:bookmarkEnd w:id="2"/>
    </w:p>
    <w:p w14:paraId="220CE021" w14:textId="4CF205B4"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2. Respuesta. </w:t>
      </w:r>
      <w:r w:rsidRPr="0052482D">
        <w:rPr>
          <w:rFonts w:ascii="Palatino Linotype" w:eastAsia="Palatino Linotype" w:hAnsi="Palatino Linotype" w:cs="Palatino Linotype"/>
          <w:sz w:val="22"/>
          <w:szCs w:val="22"/>
        </w:rPr>
        <w:t xml:space="preserve">El </w:t>
      </w:r>
      <w:r w:rsidR="00390219" w:rsidRPr="0052482D">
        <w:rPr>
          <w:rFonts w:ascii="Palatino Linotype" w:eastAsia="Palatino Linotype" w:hAnsi="Palatino Linotype" w:cs="Palatino Linotype"/>
          <w:b/>
          <w:sz w:val="22"/>
          <w:szCs w:val="22"/>
        </w:rPr>
        <w:t>doce de mayo de dos mil veinticinco</w:t>
      </w:r>
      <w:r w:rsidRPr="0052482D">
        <w:rPr>
          <w:rFonts w:ascii="Palatino Linotype" w:eastAsia="Palatino Linotype" w:hAnsi="Palatino Linotype" w:cs="Palatino Linotype"/>
          <w:sz w:val="22"/>
          <w:szCs w:val="22"/>
        </w:rPr>
        <w:t xml:space="preserve">, el </w:t>
      </w:r>
      <w:r w:rsidRPr="0052482D">
        <w:rPr>
          <w:rFonts w:ascii="Palatino Linotype" w:eastAsia="Palatino Linotype" w:hAnsi="Palatino Linotype" w:cs="Palatino Linotype"/>
          <w:b/>
          <w:sz w:val="22"/>
          <w:szCs w:val="22"/>
        </w:rPr>
        <w:t xml:space="preserve">Sujeto Obligado </w:t>
      </w:r>
      <w:r w:rsidRPr="0052482D">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7B5544AE" w14:textId="77777777" w:rsidR="00390219" w:rsidRPr="0052482D" w:rsidRDefault="003B5E4B" w:rsidP="00DA04A3">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lastRenderedPageBreak/>
        <w:t>“</w:t>
      </w:r>
      <w:r w:rsidR="00390219" w:rsidRPr="0052482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38BB47" w14:textId="77777777" w:rsidR="00390219" w:rsidRPr="0052482D" w:rsidRDefault="00390219" w:rsidP="00DA04A3">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En atención a la solicitud con folio 02123/TOLUCA/IP/2025, me permito adjuntar al presente la respuesta correspondiente DE LA SECRETARÍA PARTÍCULAR DE PRESIDENCIA, DIRECCIÓN GENERAL DE DESARROLLO ECONÓMICO, Sin más por el momento, reciba un saludo.</w:t>
      </w:r>
    </w:p>
    <w:p w14:paraId="48755435" w14:textId="77777777" w:rsidR="00390219" w:rsidRPr="0052482D" w:rsidRDefault="00390219" w:rsidP="00DA04A3">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ATENTAMENTE</w:t>
      </w:r>
    </w:p>
    <w:p w14:paraId="347AE768" w14:textId="582C3EAF" w:rsidR="00BC6430" w:rsidRPr="0052482D" w:rsidRDefault="00390219" w:rsidP="00DA04A3">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Dr. Nahum Miguel Mendoza Morales</w:t>
      </w:r>
      <w:r w:rsidR="003B5E4B" w:rsidRPr="0052482D">
        <w:rPr>
          <w:rFonts w:ascii="Palatino Linotype" w:eastAsia="Palatino Linotype" w:hAnsi="Palatino Linotype" w:cs="Palatino Linotype"/>
          <w:i/>
          <w:sz w:val="22"/>
          <w:szCs w:val="22"/>
        </w:rPr>
        <w:t>” (Sic)</w:t>
      </w:r>
    </w:p>
    <w:p w14:paraId="3319C318" w14:textId="77777777" w:rsidR="003F65F2" w:rsidRPr="0052482D" w:rsidRDefault="003F65F2" w:rsidP="003F65F2">
      <w:pPr>
        <w:ind w:right="902"/>
        <w:jc w:val="both"/>
        <w:rPr>
          <w:rFonts w:ascii="Palatino Linotype" w:eastAsia="Palatino Linotype" w:hAnsi="Palatino Linotype" w:cs="Palatino Linotype"/>
          <w:b/>
          <w:sz w:val="22"/>
          <w:szCs w:val="22"/>
        </w:rPr>
      </w:pPr>
    </w:p>
    <w:p w14:paraId="6A0C529A" w14:textId="77777777" w:rsidR="00BC6430" w:rsidRPr="0052482D" w:rsidRDefault="003B5E4B" w:rsidP="003F65F2">
      <w:pPr>
        <w:ind w:right="902"/>
        <w:jc w:val="both"/>
        <w:rPr>
          <w:rFonts w:ascii="Palatino Linotype" w:eastAsia="Palatino Linotype" w:hAnsi="Palatino Linotype" w:cs="Palatino Linotype"/>
          <w:b/>
          <w:sz w:val="22"/>
          <w:szCs w:val="22"/>
        </w:rPr>
      </w:pPr>
      <w:r w:rsidRPr="0052482D">
        <w:rPr>
          <w:rFonts w:ascii="Palatino Linotype" w:eastAsia="Palatino Linotype" w:hAnsi="Palatino Linotype" w:cs="Palatino Linotype"/>
          <w:b/>
          <w:sz w:val="22"/>
          <w:szCs w:val="22"/>
        </w:rPr>
        <w:t>Archivos adjuntos:</w:t>
      </w:r>
    </w:p>
    <w:p w14:paraId="30599C67" w14:textId="77777777" w:rsidR="003F65F2" w:rsidRPr="0052482D" w:rsidRDefault="003F65F2" w:rsidP="003F65F2">
      <w:pPr>
        <w:ind w:right="902"/>
        <w:jc w:val="both"/>
        <w:rPr>
          <w:rFonts w:ascii="Palatino Linotype" w:eastAsia="Palatino Linotype" w:hAnsi="Palatino Linotype" w:cs="Palatino Linotype"/>
          <w:b/>
          <w:sz w:val="22"/>
          <w:szCs w:val="22"/>
        </w:rPr>
      </w:pPr>
    </w:p>
    <w:p w14:paraId="7332A406" w14:textId="77777777" w:rsidR="003F65F2" w:rsidRPr="0052482D" w:rsidRDefault="00390219" w:rsidP="00DA04A3">
      <w:pPr>
        <w:pStyle w:val="Prrafodelista"/>
        <w:numPr>
          <w:ilvl w:val="0"/>
          <w:numId w:val="8"/>
        </w:numPr>
        <w:spacing w:line="360" w:lineRule="auto"/>
        <w:ind w:left="851" w:right="616"/>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i/>
          <w:sz w:val="22"/>
          <w:szCs w:val="22"/>
        </w:rPr>
        <w:t xml:space="preserve">Resp_Oficio_1208_Solic_02123.pdf: </w:t>
      </w:r>
      <w:r w:rsidR="006158CF" w:rsidRPr="0052482D">
        <w:rPr>
          <w:rFonts w:ascii="Palatino Linotype" w:eastAsia="Palatino Linotype" w:hAnsi="Palatino Linotype" w:cs="Palatino Linotype"/>
          <w:sz w:val="22"/>
          <w:szCs w:val="22"/>
        </w:rPr>
        <w:t>Oficio número 2000100000/1208/2025 de fecha veintidós de abril de dos mil veinticinco, signado por el Secretario del Ayuntamiento, mediante el cual informó que derivado de una búsqueda exhaustiva y razonable en los archivos físicos y digitales de esta Secretaría Particular, la información requerida no obra en los expedientes de esta oficina.</w:t>
      </w:r>
    </w:p>
    <w:p w14:paraId="75C9C545" w14:textId="78CB7522" w:rsidR="00BC6430" w:rsidRPr="0052482D" w:rsidRDefault="00390219" w:rsidP="00DA04A3">
      <w:pPr>
        <w:pStyle w:val="Prrafodelista"/>
        <w:numPr>
          <w:ilvl w:val="0"/>
          <w:numId w:val="8"/>
        </w:numPr>
        <w:spacing w:line="360" w:lineRule="auto"/>
        <w:ind w:left="851" w:right="616"/>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i/>
          <w:sz w:val="22"/>
          <w:szCs w:val="22"/>
        </w:rPr>
        <w:t>RESP. SAIMEX 2123.pdf</w:t>
      </w:r>
      <w:r w:rsidR="003B5E4B" w:rsidRPr="0052482D">
        <w:rPr>
          <w:rFonts w:ascii="Palatino Linotype" w:eastAsia="Palatino Linotype" w:hAnsi="Palatino Linotype" w:cs="Palatino Linotype"/>
          <w:b/>
          <w:i/>
          <w:sz w:val="22"/>
          <w:szCs w:val="22"/>
        </w:rPr>
        <w:t xml:space="preserve">: </w:t>
      </w:r>
      <w:r w:rsidR="003B5E4B" w:rsidRPr="0052482D">
        <w:rPr>
          <w:rFonts w:ascii="Palatino Linotype" w:eastAsia="Palatino Linotype" w:hAnsi="Palatino Linotype" w:cs="Palatino Linotype"/>
          <w:sz w:val="22"/>
          <w:szCs w:val="22"/>
        </w:rPr>
        <w:t xml:space="preserve">Oficio </w:t>
      </w:r>
      <w:r w:rsidR="00522DFD" w:rsidRPr="0052482D">
        <w:rPr>
          <w:rFonts w:ascii="Palatino Linotype" w:eastAsia="Palatino Linotype" w:hAnsi="Palatino Linotype" w:cs="Palatino Linotype"/>
          <w:sz w:val="22"/>
          <w:szCs w:val="22"/>
        </w:rPr>
        <w:t>número 210010000/0774/2025</w:t>
      </w:r>
      <w:r w:rsidR="003B5E4B" w:rsidRPr="0052482D">
        <w:rPr>
          <w:rFonts w:ascii="Palatino Linotype" w:eastAsia="Palatino Linotype" w:hAnsi="Palatino Linotype" w:cs="Palatino Linotype"/>
          <w:sz w:val="22"/>
          <w:szCs w:val="22"/>
        </w:rPr>
        <w:t xml:space="preserve">, </w:t>
      </w:r>
      <w:r w:rsidR="00522DFD" w:rsidRPr="0052482D">
        <w:rPr>
          <w:rFonts w:ascii="Palatino Linotype" w:eastAsia="Palatino Linotype" w:hAnsi="Palatino Linotype" w:cs="Palatino Linotype"/>
          <w:sz w:val="22"/>
          <w:szCs w:val="22"/>
        </w:rPr>
        <w:t xml:space="preserve">de fecha doce de mayo </w:t>
      </w:r>
      <w:r w:rsidR="002E3D82" w:rsidRPr="0052482D">
        <w:rPr>
          <w:rFonts w:ascii="Palatino Linotype" w:eastAsia="Palatino Linotype" w:hAnsi="Palatino Linotype" w:cs="Palatino Linotype"/>
          <w:sz w:val="22"/>
          <w:szCs w:val="22"/>
        </w:rPr>
        <w:t xml:space="preserve">de dos mil veinticinco, </w:t>
      </w:r>
      <w:r w:rsidR="003B5E4B" w:rsidRPr="0052482D">
        <w:rPr>
          <w:rFonts w:ascii="Palatino Linotype" w:eastAsia="Palatino Linotype" w:hAnsi="Palatino Linotype" w:cs="Palatino Linotype"/>
          <w:sz w:val="22"/>
          <w:szCs w:val="22"/>
        </w:rPr>
        <w:t xml:space="preserve">signado por la </w:t>
      </w:r>
      <w:r w:rsidR="002E3D82" w:rsidRPr="0052482D">
        <w:rPr>
          <w:rFonts w:ascii="Palatino Linotype" w:eastAsia="Palatino Linotype" w:hAnsi="Palatino Linotype" w:cs="Palatino Linotype"/>
          <w:sz w:val="22"/>
          <w:szCs w:val="22"/>
        </w:rPr>
        <w:t xml:space="preserve">Directora General de Desarrollo Económico, </w:t>
      </w:r>
      <w:r w:rsidR="003B5E4B" w:rsidRPr="0052482D">
        <w:rPr>
          <w:rFonts w:ascii="Palatino Linotype" w:eastAsia="Palatino Linotype" w:hAnsi="Palatino Linotype" w:cs="Palatino Linotype"/>
          <w:sz w:val="22"/>
          <w:szCs w:val="22"/>
        </w:rPr>
        <w:t xml:space="preserve">quien </w:t>
      </w:r>
      <w:r w:rsidR="002E3D82" w:rsidRPr="0052482D">
        <w:rPr>
          <w:rFonts w:ascii="Palatino Linotype" w:eastAsia="Palatino Linotype" w:hAnsi="Palatino Linotype" w:cs="Palatino Linotype"/>
          <w:sz w:val="22"/>
          <w:szCs w:val="22"/>
        </w:rPr>
        <w:t>informó que dicha dependencia, no genera, no administra, ni posee dicha información</w:t>
      </w:r>
      <w:r w:rsidR="003B5E4B" w:rsidRPr="0052482D">
        <w:rPr>
          <w:rFonts w:ascii="Palatino Linotype" w:eastAsia="Palatino Linotype" w:hAnsi="Palatino Linotype" w:cs="Palatino Linotype"/>
          <w:sz w:val="22"/>
          <w:szCs w:val="22"/>
        </w:rPr>
        <w:t xml:space="preserve">. </w:t>
      </w:r>
    </w:p>
    <w:p w14:paraId="78D1E96A" w14:textId="77777777" w:rsidR="003F65F2" w:rsidRPr="0052482D" w:rsidRDefault="003F65F2" w:rsidP="000054CA">
      <w:pPr>
        <w:spacing w:line="360" w:lineRule="auto"/>
        <w:ind w:right="49"/>
        <w:jc w:val="both"/>
        <w:rPr>
          <w:rFonts w:ascii="Palatino Linotype" w:eastAsia="Palatino Linotype" w:hAnsi="Palatino Linotype" w:cs="Palatino Linotype"/>
          <w:b/>
          <w:sz w:val="22"/>
          <w:szCs w:val="22"/>
        </w:rPr>
      </w:pPr>
    </w:p>
    <w:p w14:paraId="58A1D469" w14:textId="61BD5E93" w:rsidR="00BC6430" w:rsidRPr="0052482D" w:rsidRDefault="003B5E4B" w:rsidP="000054CA">
      <w:pP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3. Interposición del recurso de revisión. </w:t>
      </w:r>
      <w:r w:rsidRPr="0052482D">
        <w:rPr>
          <w:rFonts w:ascii="Palatino Linotype" w:eastAsia="Palatino Linotype" w:hAnsi="Palatino Linotype" w:cs="Palatino Linotype"/>
          <w:sz w:val="22"/>
          <w:szCs w:val="22"/>
        </w:rPr>
        <w:t xml:space="preserve">Inconforme con los términos de la respuesta emitida por parte del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el</w:t>
      </w:r>
      <w:r w:rsidRPr="0052482D">
        <w:rPr>
          <w:rFonts w:ascii="Palatino Linotype" w:eastAsia="Palatino Linotype" w:hAnsi="Palatino Linotype" w:cs="Palatino Linotype"/>
          <w:b/>
          <w:sz w:val="22"/>
          <w:szCs w:val="22"/>
        </w:rPr>
        <w:t xml:space="preserve"> </w:t>
      </w:r>
      <w:r w:rsidR="002E3D82" w:rsidRPr="0052482D">
        <w:rPr>
          <w:rFonts w:ascii="Palatino Linotype" w:eastAsia="Palatino Linotype" w:hAnsi="Palatino Linotype" w:cs="Palatino Linotype"/>
          <w:b/>
          <w:sz w:val="22"/>
          <w:szCs w:val="22"/>
        </w:rPr>
        <w:t>dos de junio de dos mil veinticinco</w:t>
      </w:r>
      <w:r w:rsidRPr="0052482D">
        <w:rPr>
          <w:rFonts w:ascii="Palatino Linotype" w:eastAsia="Palatino Linotype" w:hAnsi="Palatino Linotype" w:cs="Palatino Linotype"/>
          <w:b/>
          <w:sz w:val="22"/>
          <w:szCs w:val="22"/>
        </w:rPr>
        <w:t>,</w:t>
      </w:r>
      <w:r w:rsidRPr="0052482D">
        <w:rPr>
          <w:rFonts w:ascii="Palatino Linotype" w:eastAsia="Palatino Linotype" w:hAnsi="Palatino Linotype" w:cs="Palatino Linotype"/>
          <w:sz w:val="22"/>
          <w:szCs w:val="22"/>
        </w:rPr>
        <w:t xml:space="preserve"> la parte </w:t>
      </w:r>
      <w:r w:rsidRPr="0052482D">
        <w:rPr>
          <w:rFonts w:ascii="Palatino Linotype" w:eastAsia="Palatino Linotype" w:hAnsi="Palatino Linotype" w:cs="Palatino Linotype"/>
          <w:b/>
          <w:sz w:val="22"/>
          <w:szCs w:val="22"/>
        </w:rPr>
        <w:t>Recurrente</w:t>
      </w:r>
      <w:r w:rsidRPr="0052482D">
        <w:rPr>
          <w:rFonts w:ascii="Palatino Linotype" w:eastAsia="Palatino Linotype" w:hAnsi="Palatino Linotype" w:cs="Palatino Linotype"/>
          <w:sz w:val="22"/>
          <w:szCs w:val="22"/>
        </w:rPr>
        <w:t xml:space="preserve"> interpuso el recurso de revisión a través de </w:t>
      </w:r>
      <w:r w:rsidRPr="0052482D">
        <w:rPr>
          <w:rFonts w:ascii="Palatino Linotype" w:eastAsia="Palatino Linotype" w:hAnsi="Palatino Linotype" w:cs="Palatino Linotype"/>
          <w:b/>
          <w:sz w:val="22"/>
          <w:szCs w:val="22"/>
        </w:rPr>
        <w:t xml:space="preserve">SAIMEX, </w:t>
      </w:r>
      <w:r w:rsidRPr="0052482D">
        <w:rPr>
          <w:rFonts w:ascii="Palatino Linotype" w:eastAsia="Palatino Linotype" w:hAnsi="Palatino Linotype" w:cs="Palatino Linotype"/>
          <w:sz w:val="22"/>
          <w:szCs w:val="22"/>
        </w:rPr>
        <w:t>en donde se manifestó de la siguiente manera:</w:t>
      </w:r>
    </w:p>
    <w:p w14:paraId="38E21D92" w14:textId="77777777" w:rsidR="00CB5408" w:rsidRPr="0052482D" w:rsidRDefault="00CB5408" w:rsidP="000054CA">
      <w:pPr>
        <w:spacing w:line="360" w:lineRule="auto"/>
        <w:ind w:right="49"/>
        <w:jc w:val="both"/>
        <w:rPr>
          <w:rFonts w:ascii="Palatino Linotype" w:eastAsia="Palatino Linotype" w:hAnsi="Palatino Linotype" w:cs="Palatino Linotype"/>
          <w:b/>
          <w:sz w:val="22"/>
          <w:szCs w:val="22"/>
        </w:rPr>
      </w:pPr>
    </w:p>
    <w:p w14:paraId="136EE380" w14:textId="77777777" w:rsidR="00DA04A3" w:rsidRPr="0052482D" w:rsidRDefault="00DA04A3" w:rsidP="00DA04A3">
      <w:pPr>
        <w:tabs>
          <w:tab w:val="left" w:pos="2745"/>
        </w:tabs>
        <w:spacing w:line="276" w:lineRule="auto"/>
        <w:ind w:left="851" w:right="616"/>
        <w:jc w:val="both"/>
        <w:rPr>
          <w:rFonts w:ascii="Palatino Linotype" w:eastAsia="Palatino Linotype" w:hAnsi="Palatino Linotype" w:cs="Palatino Linotype"/>
          <w:b/>
          <w:sz w:val="22"/>
          <w:szCs w:val="22"/>
        </w:rPr>
      </w:pPr>
    </w:p>
    <w:p w14:paraId="535EB329" w14:textId="77777777" w:rsidR="00BC6430" w:rsidRPr="0052482D" w:rsidRDefault="003B5E4B" w:rsidP="00DA04A3">
      <w:pPr>
        <w:tabs>
          <w:tab w:val="left" w:pos="2745"/>
        </w:tabs>
        <w:spacing w:line="276" w:lineRule="auto"/>
        <w:ind w:left="851" w:right="616"/>
        <w:jc w:val="both"/>
        <w:rPr>
          <w:rFonts w:ascii="Palatino Linotype" w:eastAsia="Palatino Linotype" w:hAnsi="Palatino Linotype" w:cs="Palatino Linotype"/>
          <w:b/>
          <w:sz w:val="22"/>
          <w:szCs w:val="22"/>
        </w:rPr>
      </w:pPr>
      <w:r w:rsidRPr="0052482D">
        <w:rPr>
          <w:rFonts w:ascii="Palatino Linotype" w:eastAsia="Palatino Linotype" w:hAnsi="Palatino Linotype" w:cs="Palatino Linotype"/>
          <w:b/>
          <w:sz w:val="22"/>
          <w:szCs w:val="22"/>
        </w:rPr>
        <w:lastRenderedPageBreak/>
        <w:t xml:space="preserve">a) Acto impugnado: </w:t>
      </w:r>
    </w:p>
    <w:p w14:paraId="0ECE17AC" w14:textId="77777777" w:rsidR="00DA04A3" w:rsidRPr="0052482D" w:rsidRDefault="00DA04A3" w:rsidP="00DA04A3">
      <w:pPr>
        <w:tabs>
          <w:tab w:val="left" w:pos="2745"/>
        </w:tabs>
        <w:spacing w:line="276" w:lineRule="auto"/>
        <w:ind w:left="851" w:right="616"/>
        <w:jc w:val="both"/>
        <w:rPr>
          <w:rFonts w:ascii="Palatino Linotype" w:eastAsia="Palatino Linotype" w:hAnsi="Palatino Linotype" w:cs="Palatino Linotype"/>
          <w:b/>
          <w:sz w:val="22"/>
          <w:szCs w:val="22"/>
        </w:rPr>
      </w:pPr>
    </w:p>
    <w:p w14:paraId="730BFEC3" w14:textId="0B82D8C8" w:rsidR="00BC6430" w:rsidRPr="0052482D" w:rsidRDefault="003B5E4B" w:rsidP="00DA04A3">
      <w:pPr>
        <w:tabs>
          <w:tab w:val="left" w:pos="2745"/>
        </w:tabs>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r w:rsidR="002E3D82" w:rsidRPr="0052482D">
        <w:rPr>
          <w:rFonts w:ascii="Palatino Linotype" w:eastAsia="Palatino Linotype" w:hAnsi="Palatino Linotype" w:cs="Palatino Linotype"/>
          <w:i/>
          <w:sz w:val="22"/>
          <w:szCs w:val="22"/>
        </w:rPr>
        <w:t>EL SUJETO OBLIGADO NO ES TRANSPARENTE YA ES COMUN DEL AYUNTAMIENTO PERO TODO ACTA DE AUTORIDAD SE DEBE DOCUMENTAR SE SOLICITA LA ENTREGA DE LA MINUTA O LA INEXISTENCIA</w:t>
      </w:r>
      <w:r w:rsidRPr="0052482D">
        <w:rPr>
          <w:rFonts w:ascii="Palatino Linotype" w:eastAsia="Palatino Linotype" w:hAnsi="Palatino Linotype" w:cs="Palatino Linotype"/>
          <w:i/>
          <w:sz w:val="22"/>
          <w:szCs w:val="22"/>
        </w:rPr>
        <w:t>” (Sic)</w:t>
      </w:r>
    </w:p>
    <w:p w14:paraId="6F1AD0CE" w14:textId="77777777" w:rsidR="00FE6999" w:rsidRPr="0052482D" w:rsidRDefault="00FE6999" w:rsidP="00DA04A3">
      <w:pPr>
        <w:tabs>
          <w:tab w:val="left" w:pos="2745"/>
        </w:tabs>
        <w:spacing w:line="276" w:lineRule="auto"/>
        <w:ind w:left="851" w:right="616"/>
        <w:jc w:val="both"/>
        <w:rPr>
          <w:rFonts w:ascii="Palatino Linotype" w:eastAsia="Palatino Linotype" w:hAnsi="Palatino Linotype" w:cs="Palatino Linotype"/>
          <w:i/>
          <w:sz w:val="22"/>
          <w:szCs w:val="22"/>
        </w:rPr>
      </w:pPr>
    </w:p>
    <w:p w14:paraId="2E397AFF" w14:textId="77777777" w:rsidR="00BC6430" w:rsidRPr="0052482D" w:rsidRDefault="003B5E4B" w:rsidP="00DA04A3">
      <w:pPr>
        <w:spacing w:line="276" w:lineRule="auto"/>
        <w:ind w:left="851" w:right="616"/>
        <w:jc w:val="both"/>
        <w:rPr>
          <w:rFonts w:ascii="Palatino Linotype" w:eastAsia="Palatino Linotype" w:hAnsi="Palatino Linotype" w:cs="Palatino Linotype"/>
          <w:sz w:val="22"/>
          <w:szCs w:val="22"/>
        </w:rPr>
      </w:pPr>
      <w:bookmarkStart w:id="3" w:name="_heading=h.30j0zll" w:colFirst="0" w:colLast="0"/>
      <w:bookmarkEnd w:id="3"/>
      <w:r w:rsidRPr="0052482D">
        <w:rPr>
          <w:rFonts w:ascii="Palatino Linotype" w:eastAsia="Palatino Linotype" w:hAnsi="Palatino Linotype" w:cs="Palatino Linotype"/>
          <w:b/>
          <w:sz w:val="22"/>
          <w:szCs w:val="22"/>
        </w:rPr>
        <w:t>b) Razones o motivos de inconformidad</w:t>
      </w:r>
      <w:r w:rsidRPr="0052482D">
        <w:rPr>
          <w:rFonts w:ascii="Palatino Linotype" w:eastAsia="Palatino Linotype" w:hAnsi="Palatino Linotype" w:cs="Palatino Linotype"/>
          <w:sz w:val="22"/>
          <w:szCs w:val="22"/>
        </w:rPr>
        <w:t xml:space="preserve">: </w:t>
      </w:r>
    </w:p>
    <w:p w14:paraId="201A59F4" w14:textId="77777777" w:rsidR="00DA04A3" w:rsidRPr="0052482D" w:rsidRDefault="00DA04A3" w:rsidP="00DA04A3">
      <w:pPr>
        <w:tabs>
          <w:tab w:val="left" w:pos="2745"/>
        </w:tabs>
        <w:spacing w:line="276" w:lineRule="auto"/>
        <w:ind w:left="851" w:right="616"/>
        <w:jc w:val="both"/>
        <w:rPr>
          <w:rFonts w:ascii="Palatino Linotype" w:eastAsia="Palatino Linotype" w:hAnsi="Palatino Linotype" w:cs="Palatino Linotype"/>
          <w:i/>
          <w:sz w:val="22"/>
          <w:szCs w:val="22"/>
        </w:rPr>
      </w:pPr>
    </w:p>
    <w:p w14:paraId="6E3061B9" w14:textId="07FB0D43" w:rsidR="00BC6430" w:rsidRPr="0052482D" w:rsidRDefault="003B5E4B" w:rsidP="00DA04A3">
      <w:pPr>
        <w:tabs>
          <w:tab w:val="left" w:pos="2745"/>
        </w:tabs>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r w:rsidR="002E3D82" w:rsidRPr="0052482D">
        <w:rPr>
          <w:rFonts w:ascii="Palatino Linotype" w:eastAsia="Palatino Linotype" w:hAnsi="Palatino Linotype" w:cs="Palatino Linotype"/>
          <w:i/>
          <w:sz w:val="22"/>
          <w:szCs w:val="22"/>
        </w:rPr>
        <w:t>NO ENTREGA LA INFORMAICÓN QUE DEBE GENERAR SE SOLICITA SE ENTREGUE</w:t>
      </w:r>
      <w:r w:rsidRPr="0052482D">
        <w:rPr>
          <w:rFonts w:ascii="Palatino Linotype" w:eastAsia="Palatino Linotype" w:hAnsi="Palatino Linotype" w:cs="Palatino Linotype"/>
          <w:i/>
          <w:sz w:val="22"/>
          <w:szCs w:val="22"/>
        </w:rPr>
        <w:t>” (Sic)</w:t>
      </w:r>
    </w:p>
    <w:p w14:paraId="34DB02A0" w14:textId="77777777" w:rsidR="00FE6999" w:rsidRPr="0052482D" w:rsidRDefault="00FE6999" w:rsidP="000054CA">
      <w:pPr>
        <w:tabs>
          <w:tab w:val="left" w:pos="2745"/>
        </w:tabs>
        <w:ind w:left="567" w:right="900"/>
        <w:jc w:val="both"/>
        <w:rPr>
          <w:rFonts w:ascii="Palatino Linotype" w:eastAsia="Palatino Linotype" w:hAnsi="Palatino Linotype" w:cs="Palatino Linotype"/>
          <w:i/>
          <w:sz w:val="22"/>
          <w:szCs w:val="22"/>
        </w:rPr>
      </w:pPr>
    </w:p>
    <w:p w14:paraId="5121F549" w14:textId="77777777" w:rsidR="00BC6430" w:rsidRPr="0052482D" w:rsidRDefault="003B5E4B" w:rsidP="000054CA">
      <w:pPr>
        <w:spacing w:line="360" w:lineRule="auto"/>
        <w:ind w:right="51"/>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4. Turno. </w:t>
      </w:r>
      <w:r w:rsidRPr="0052482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2482D">
        <w:rPr>
          <w:rFonts w:ascii="Palatino Linotype" w:eastAsia="Palatino Linotype" w:hAnsi="Palatino Linotype" w:cs="Palatino Linotype"/>
          <w:b/>
          <w:sz w:val="22"/>
          <w:szCs w:val="22"/>
        </w:rPr>
        <w:t xml:space="preserve">Guadalupe Ramírez Peña, </w:t>
      </w:r>
      <w:r w:rsidRPr="0052482D">
        <w:rPr>
          <w:rFonts w:ascii="Palatino Linotype" w:eastAsia="Palatino Linotype" w:hAnsi="Palatino Linotype" w:cs="Palatino Linotype"/>
          <w:sz w:val="22"/>
          <w:szCs w:val="22"/>
        </w:rPr>
        <w:t>a efecto de que analizara sobre su admisión o su desechamiento.</w:t>
      </w:r>
    </w:p>
    <w:p w14:paraId="1AFD294E" w14:textId="77777777" w:rsidR="00FE6999" w:rsidRPr="0052482D" w:rsidRDefault="00FE6999" w:rsidP="000054CA">
      <w:pPr>
        <w:spacing w:line="360" w:lineRule="auto"/>
        <w:ind w:right="51"/>
        <w:jc w:val="both"/>
        <w:rPr>
          <w:rFonts w:ascii="Palatino Linotype" w:eastAsia="Palatino Linotype" w:hAnsi="Palatino Linotype" w:cs="Palatino Linotype"/>
          <w:sz w:val="22"/>
          <w:szCs w:val="22"/>
        </w:rPr>
      </w:pPr>
    </w:p>
    <w:p w14:paraId="1ECBCDC2" w14:textId="62553814"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5. Admisión del Recurso de revisión.</w:t>
      </w:r>
      <w:r w:rsidRPr="0052482D">
        <w:rPr>
          <w:rFonts w:ascii="Palatino Linotype" w:eastAsia="Palatino Linotype" w:hAnsi="Palatino Linotype" w:cs="Palatino Linotype"/>
          <w:sz w:val="22"/>
          <w:szCs w:val="22"/>
        </w:rPr>
        <w:t xml:space="preserve"> El </w:t>
      </w:r>
      <w:r w:rsidR="002E3D82" w:rsidRPr="0052482D">
        <w:rPr>
          <w:rFonts w:ascii="Palatino Linotype" w:eastAsia="Palatino Linotype" w:hAnsi="Palatino Linotype" w:cs="Palatino Linotype"/>
          <w:b/>
          <w:sz w:val="22"/>
          <w:szCs w:val="22"/>
        </w:rPr>
        <w:t>cinco de junio de dos mil veinticinco</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2482D">
        <w:rPr>
          <w:rFonts w:ascii="Palatino Linotype" w:eastAsia="Palatino Linotype" w:hAnsi="Palatino Linotype" w:cs="Palatino Linotype"/>
          <w:b/>
          <w:sz w:val="22"/>
          <w:szCs w:val="22"/>
        </w:rPr>
        <w:t xml:space="preserve">Sujeto Obligado </w:t>
      </w:r>
      <w:r w:rsidRPr="0052482D">
        <w:rPr>
          <w:rFonts w:ascii="Palatino Linotype" w:eastAsia="Palatino Linotype" w:hAnsi="Palatino Linotype" w:cs="Palatino Linotype"/>
          <w:sz w:val="22"/>
          <w:szCs w:val="22"/>
        </w:rPr>
        <w:t>presentara su informe justificado.</w:t>
      </w:r>
    </w:p>
    <w:p w14:paraId="42ACCF40"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3B43C112" w14:textId="52A020C6" w:rsidR="002E3D82" w:rsidRPr="0052482D" w:rsidRDefault="003B5E4B" w:rsidP="000054C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bookmarkStart w:id="4" w:name="_heading=h.2s8eyo1" w:colFirst="0" w:colLast="0"/>
      <w:bookmarkEnd w:id="4"/>
      <w:r w:rsidRPr="0052482D">
        <w:rPr>
          <w:rFonts w:ascii="Palatino Linotype" w:eastAsia="Palatino Linotype" w:hAnsi="Palatino Linotype" w:cs="Palatino Linotype"/>
          <w:b/>
          <w:sz w:val="22"/>
          <w:szCs w:val="22"/>
        </w:rPr>
        <w:t>6. Manifestaciones</w:t>
      </w:r>
      <w:r w:rsidR="002E3D82" w:rsidRPr="0052482D">
        <w:rPr>
          <w:rFonts w:ascii="Palatino Linotype" w:eastAsia="Palatino Linotype" w:hAnsi="Palatino Linotype" w:cs="Palatino Linotype"/>
          <w:sz w:val="22"/>
          <w:szCs w:val="22"/>
        </w:rPr>
        <w:t xml:space="preserve">. De las constancias que obran en el expediente electrónico del </w:t>
      </w:r>
      <w:r w:rsidR="002E3D82" w:rsidRPr="0052482D">
        <w:rPr>
          <w:rFonts w:ascii="Palatino Linotype" w:eastAsia="Palatino Linotype" w:hAnsi="Palatino Linotype" w:cs="Palatino Linotype"/>
          <w:b/>
          <w:sz w:val="22"/>
          <w:szCs w:val="22"/>
        </w:rPr>
        <w:t>SAIMEX</w:t>
      </w:r>
      <w:r w:rsidR="002E3D82" w:rsidRPr="0052482D">
        <w:rPr>
          <w:rFonts w:ascii="Palatino Linotype" w:eastAsia="Palatino Linotype" w:hAnsi="Palatino Linotype" w:cs="Palatino Linotype"/>
          <w:sz w:val="22"/>
          <w:szCs w:val="22"/>
        </w:rPr>
        <w:t xml:space="preserve"> se desprende que el </w:t>
      </w:r>
      <w:r w:rsidR="002E3D82" w:rsidRPr="0052482D">
        <w:rPr>
          <w:rFonts w:ascii="Palatino Linotype" w:eastAsia="Palatino Linotype" w:hAnsi="Palatino Linotype" w:cs="Palatino Linotype"/>
          <w:b/>
          <w:sz w:val="22"/>
          <w:szCs w:val="22"/>
        </w:rPr>
        <w:t>Sujeto Obligado</w:t>
      </w:r>
      <w:r w:rsidR="002E3D82" w:rsidRPr="0052482D">
        <w:rPr>
          <w:rFonts w:ascii="Palatino Linotype" w:eastAsia="Palatino Linotype" w:hAnsi="Palatino Linotype" w:cs="Palatino Linotype"/>
          <w:sz w:val="22"/>
          <w:szCs w:val="22"/>
        </w:rPr>
        <w:t xml:space="preserve"> en fecha </w:t>
      </w:r>
      <w:r w:rsidR="002E3D82" w:rsidRPr="0052482D">
        <w:rPr>
          <w:rFonts w:ascii="Palatino Linotype" w:eastAsia="Palatino Linotype" w:hAnsi="Palatino Linotype" w:cs="Palatino Linotype"/>
          <w:b/>
          <w:sz w:val="22"/>
          <w:szCs w:val="22"/>
        </w:rPr>
        <w:t>dieciséis de junio</w:t>
      </w:r>
      <w:r w:rsidR="002E3D82" w:rsidRPr="0052482D">
        <w:rPr>
          <w:rFonts w:ascii="Palatino Linotype" w:eastAsia="Palatino Linotype" w:hAnsi="Palatino Linotype" w:cs="Palatino Linotype"/>
          <w:sz w:val="22"/>
          <w:szCs w:val="22"/>
        </w:rPr>
        <w:t xml:space="preserve"> </w:t>
      </w:r>
      <w:r w:rsidR="002E3D82" w:rsidRPr="0052482D">
        <w:rPr>
          <w:rFonts w:ascii="Palatino Linotype" w:eastAsia="Palatino Linotype" w:hAnsi="Palatino Linotype" w:cs="Palatino Linotype"/>
          <w:b/>
          <w:sz w:val="22"/>
          <w:szCs w:val="22"/>
        </w:rPr>
        <w:t>de dos mil veinticinco</w:t>
      </w:r>
      <w:r w:rsidR="002E3D82" w:rsidRPr="0052482D">
        <w:rPr>
          <w:rFonts w:ascii="Palatino Linotype" w:eastAsia="Palatino Linotype" w:hAnsi="Palatino Linotype" w:cs="Palatino Linotype"/>
          <w:sz w:val="22"/>
          <w:szCs w:val="22"/>
        </w:rPr>
        <w:t>, rindió su informe justificado, a través de los archivos electrónicos denominados “</w:t>
      </w:r>
      <w:r w:rsidR="002E3D82" w:rsidRPr="0052482D">
        <w:rPr>
          <w:rFonts w:ascii="Palatino Linotype" w:eastAsia="Palatino Linotype" w:hAnsi="Palatino Linotype" w:cs="Palatino Linotype"/>
          <w:b/>
          <w:bCs/>
          <w:i/>
          <w:iCs/>
          <w:sz w:val="22"/>
          <w:szCs w:val="22"/>
        </w:rPr>
        <w:t xml:space="preserve">ANEXOS 06419-2025.pdf </w:t>
      </w:r>
      <w:r w:rsidR="002E3D82" w:rsidRPr="0052482D">
        <w:rPr>
          <w:rFonts w:ascii="Palatino Linotype" w:eastAsia="Palatino Linotype" w:hAnsi="Palatino Linotype" w:cs="Palatino Linotype"/>
          <w:bCs/>
          <w:iCs/>
          <w:sz w:val="22"/>
          <w:szCs w:val="22"/>
        </w:rPr>
        <w:t>y</w:t>
      </w:r>
      <w:r w:rsidR="002E3D82" w:rsidRPr="0052482D">
        <w:rPr>
          <w:rFonts w:ascii="Palatino Linotype" w:eastAsia="Palatino Linotype" w:hAnsi="Palatino Linotype" w:cs="Palatino Linotype"/>
          <w:b/>
          <w:bCs/>
          <w:i/>
          <w:iCs/>
          <w:sz w:val="22"/>
          <w:szCs w:val="22"/>
        </w:rPr>
        <w:t xml:space="preserve"> Ratificación 06419.pdf</w:t>
      </w:r>
      <w:r w:rsidR="002E3D82" w:rsidRPr="0052482D">
        <w:rPr>
          <w:rFonts w:ascii="Palatino Linotype" w:eastAsia="Palatino Linotype" w:hAnsi="Palatino Linotype" w:cs="Palatino Linotype"/>
          <w:sz w:val="22"/>
          <w:szCs w:val="22"/>
        </w:rPr>
        <w:t xml:space="preserve">”, los cuales contienen: </w:t>
      </w:r>
    </w:p>
    <w:p w14:paraId="3152A961" w14:textId="77777777" w:rsidR="002E3D82" w:rsidRPr="0052482D" w:rsidRDefault="002E3D82" w:rsidP="000054C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DF744A4" w14:textId="1D23CB05" w:rsidR="00E96753" w:rsidRPr="0052482D" w:rsidRDefault="002E3D82" w:rsidP="00DA04A3">
      <w:pPr>
        <w:pStyle w:val="Prrafodelista"/>
        <w:numPr>
          <w:ilvl w:val="0"/>
          <w:numId w:val="7"/>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bCs/>
          <w:i/>
          <w:iCs/>
          <w:sz w:val="22"/>
          <w:szCs w:val="22"/>
        </w:rPr>
        <w:t>ANEXOS 06419-2025.pdf</w:t>
      </w:r>
      <w:r w:rsidR="00E96753" w:rsidRPr="0052482D">
        <w:rPr>
          <w:rFonts w:ascii="Palatino Linotype" w:eastAsia="Palatino Linotype" w:hAnsi="Palatino Linotype" w:cs="Palatino Linotype"/>
          <w:sz w:val="22"/>
          <w:szCs w:val="22"/>
        </w:rPr>
        <w:t>: O</w:t>
      </w:r>
      <w:r w:rsidRPr="0052482D">
        <w:rPr>
          <w:rFonts w:ascii="Palatino Linotype" w:eastAsia="Palatino Linotype" w:hAnsi="Palatino Linotype" w:cs="Palatino Linotype"/>
          <w:sz w:val="22"/>
          <w:szCs w:val="22"/>
        </w:rPr>
        <w:t xml:space="preserve">ficio número </w:t>
      </w:r>
      <w:r w:rsidR="00E96753" w:rsidRPr="0052482D">
        <w:rPr>
          <w:rFonts w:ascii="Palatino Linotype" w:eastAsia="Palatino Linotype" w:hAnsi="Palatino Linotype" w:cs="Palatino Linotype"/>
          <w:sz w:val="22"/>
          <w:szCs w:val="22"/>
        </w:rPr>
        <w:t xml:space="preserve">200010000/1998/2025 </w:t>
      </w:r>
      <w:r w:rsidRPr="0052482D">
        <w:rPr>
          <w:rFonts w:ascii="Palatino Linotype" w:eastAsia="Palatino Linotype" w:hAnsi="Palatino Linotype" w:cs="Palatino Linotype"/>
          <w:sz w:val="22"/>
          <w:szCs w:val="22"/>
        </w:rPr>
        <w:t>de fecha diez de junio de dos mi</w:t>
      </w:r>
      <w:r w:rsidR="00E96753" w:rsidRPr="0052482D">
        <w:rPr>
          <w:rFonts w:ascii="Palatino Linotype" w:eastAsia="Palatino Linotype" w:hAnsi="Palatino Linotype" w:cs="Palatino Linotype"/>
          <w:sz w:val="22"/>
          <w:szCs w:val="22"/>
        </w:rPr>
        <w:t>l</w:t>
      </w:r>
      <w:r w:rsidRPr="0052482D">
        <w:rPr>
          <w:rFonts w:ascii="Palatino Linotype" w:eastAsia="Palatino Linotype" w:hAnsi="Palatino Linotype" w:cs="Palatino Linotype"/>
          <w:sz w:val="22"/>
          <w:szCs w:val="22"/>
        </w:rPr>
        <w:t xml:space="preserve"> veinticinco, signado por el </w:t>
      </w:r>
      <w:r w:rsidR="00E96753" w:rsidRPr="0052482D">
        <w:rPr>
          <w:rFonts w:ascii="Palatino Linotype" w:eastAsia="Palatino Linotype" w:hAnsi="Palatino Linotype" w:cs="Palatino Linotype"/>
          <w:sz w:val="22"/>
          <w:szCs w:val="22"/>
        </w:rPr>
        <w:t>Secretario Particular de Presidencia</w:t>
      </w:r>
      <w:r w:rsidRPr="0052482D">
        <w:rPr>
          <w:rFonts w:ascii="Palatino Linotype" w:eastAsia="Palatino Linotype" w:hAnsi="Palatino Linotype" w:cs="Palatino Linotype"/>
          <w:sz w:val="22"/>
          <w:szCs w:val="22"/>
        </w:rPr>
        <w:t xml:space="preserve">, en el que informó que </w:t>
      </w:r>
      <w:r w:rsidR="00E96753" w:rsidRPr="0052482D">
        <w:rPr>
          <w:rFonts w:ascii="Palatino Linotype" w:eastAsia="Palatino Linotype" w:hAnsi="Palatino Linotype" w:cs="Palatino Linotype"/>
          <w:sz w:val="22"/>
          <w:szCs w:val="22"/>
        </w:rPr>
        <w:t>derivado de una búsqueda exhaustiva y razonable en sus archivos físicos y digitales, la información requerida no obra en los expedientes de esta oficina.</w:t>
      </w:r>
    </w:p>
    <w:p w14:paraId="4B38BFE9" w14:textId="73EA4CA0" w:rsidR="002E3D82" w:rsidRPr="0052482D" w:rsidRDefault="00E96753" w:rsidP="00DA04A3">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Al mismo se anexan las capturas de pantalla de la plataforma SAIMEX, donde se visualiza la respuesta a dichas peticiones.</w:t>
      </w:r>
    </w:p>
    <w:p w14:paraId="24EC6A23" w14:textId="77777777" w:rsidR="00FE6999" w:rsidRPr="0052482D" w:rsidRDefault="00FE6999" w:rsidP="00DA04A3">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p>
    <w:p w14:paraId="14E660D1" w14:textId="7F00B82A" w:rsidR="00E96753" w:rsidRPr="0052482D" w:rsidRDefault="00E96753" w:rsidP="00DA04A3">
      <w:pPr>
        <w:pStyle w:val="Prrafodelista"/>
        <w:numPr>
          <w:ilvl w:val="0"/>
          <w:numId w:val="7"/>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bCs/>
          <w:i/>
          <w:iCs/>
          <w:sz w:val="22"/>
          <w:szCs w:val="22"/>
        </w:rPr>
        <w:t>Ratificación 06419.pdf</w:t>
      </w:r>
      <w:r w:rsidRPr="0052482D">
        <w:rPr>
          <w:rFonts w:ascii="Palatino Linotype" w:eastAsia="Palatino Linotype" w:hAnsi="Palatino Linotype" w:cs="Palatino Linotype"/>
          <w:sz w:val="22"/>
          <w:szCs w:val="22"/>
        </w:rPr>
        <w:t xml:space="preserve">: Oficio de fecha dieciséis de junio de dos mil veinticinco, mediante el cual ratifico la respuesta de la Secretaría Particular de Presidencia y Dirección General de Desarrollo Económico. </w:t>
      </w:r>
    </w:p>
    <w:p w14:paraId="59A62A21" w14:textId="77777777" w:rsidR="00E96753" w:rsidRPr="0052482D" w:rsidRDefault="00E96753" w:rsidP="000054CA">
      <w:pPr>
        <w:spacing w:line="360" w:lineRule="auto"/>
        <w:jc w:val="both"/>
        <w:rPr>
          <w:rFonts w:ascii="Palatino Linotype" w:eastAsia="Palatino Linotype" w:hAnsi="Palatino Linotype" w:cs="Palatino Linotype"/>
          <w:b/>
          <w:sz w:val="22"/>
          <w:szCs w:val="22"/>
        </w:rPr>
      </w:pPr>
    </w:p>
    <w:p w14:paraId="7D661AE2" w14:textId="795ABB28"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7. Ampliación del término para resolver</w:t>
      </w:r>
      <w:r w:rsidRPr="0052482D">
        <w:rPr>
          <w:rFonts w:ascii="Palatino Linotype" w:eastAsia="Palatino Linotype" w:hAnsi="Palatino Linotype" w:cs="Palatino Linotype"/>
          <w:sz w:val="22"/>
          <w:szCs w:val="22"/>
        </w:rPr>
        <w:t xml:space="preserve">. El </w:t>
      </w:r>
      <w:r w:rsidR="00E96753" w:rsidRPr="0052482D">
        <w:rPr>
          <w:rFonts w:ascii="Palatino Linotype" w:eastAsia="Palatino Linotype" w:hAnsi="Palatino Linotype" w:cs="Palatino Linotype"/>
          <w:b/>
          <w:sz w:val="22"/>
          <w:szCs w:val="22"/>
        </w:rPr>
        <w:t>dos de septiembre de dos mil veinticinco</w:t>
      </w:r>
      <w:r w:rsidRPr="0052482D">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8944B67"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5122449D"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8DCBCE"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2AAF2642"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la resolución se encuentra ju en los elementos para medir la razonabilidad de asuntos </w:t>
      </w:r>
      <w:r w:rsidRPr="0052482D">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72BDB0DE"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1C5B890C"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BFA345"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7EA54761"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D2539F9"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25B05305"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E306E14" w14:textId="77777777" w:rsidR="00FE6999" w:rsidRPr="0052482D" w:rsidRDefault="00FE6999" w:rsidP="000054CA">
      <w:pPr>
        <w:spacing w:line="360" w:lineRule="auto"/>
        <w:jc w:val="both"/>
        <w:rPr>
          <w:rFonts w:ascii="Palatino Linotype" w:eastAsia="Palatino Linotype" w:hAnsi="Palatino Linotype" w:cs="Palatino Linotype"/>
          <w:strike/>
          <w:sz w:val="22"/>
          <w:szCs w:val="22"/>
        </w:rPr>
      </w:pPr>
    </w:p>
    <w:p w14:paraId="786DA72D" w14:textId="77777777" w:rsidR="00BC6430" w:rsidRPr="0052482D" w:rsidRDefault="003B5E4B" w:rsidP="000054CA">
      <w:pPr>
        <w:numPr>
          <w:ilvl w:val="0"/>
          <w:numId w:val="3"/>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Complejidad del Asunto:</w:t>
      </w:r>
      <w:r w:rsidRPr="0052482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B36AAD" w14:textId="77777777" w:rsidR="00BC6430" w:rsidRPr="0052482D" w:rsidRDefault="003B5E4B" w:rsidP="000054CA">
      <w:pPr>
        <w:numPr>
          <w:ilvl w:val="0"/>
          <w:numId w:val="3"/>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Actividad Procesal del interesado</w:t>
      </w:r>
      <w:r w:rsidRPr="0052482D">
        <w:rPr>
          <w:rFonts w:ascii="Palatino Linotype" w:eastAsia="Palatino Linotype" w:hAnsi="Palatino Linotype" w:cs="Palatino Linotype"/>
          <w:sz w:val="22"/>
          <w:szCs w:val="22"/>
        </w:rPr>
        <w:t>. Acciones u omisiones del interesado.</w:t>
      </w:r>
    </w:p>
    <w:p w14:paraId="7B10361A" w14:textId="77777777" w:rsidR="00BC6430" w:rsidRPr="0052482D" w:rsidRDefault="003B5E4B" w:rsidP="000054CA">
      <w:pPr>
        <w:numPr>
          <w:ilvl w:val="0"/>
          <w:numId w:val="3"/>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Conducta de la Autoridad:</w:t>
      </w:r>
      <w:r w:rsidRPr="0052482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7F879AF" w14:textId="77777777" w:rsidR="00BC6430" w:rsidRPr="0052482D" w:rsidRDefault="003B5E4B" w:rsidP="000054CA">
      <w:pPr>
        <w:numPr>
          <w:ilvl w:val="0"/>
          <w:numId w:val="3"/>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La afectación generada en la situación jurídica de la persona involucrada en el proceso:</w:t>
      </w:r>
      <w:r w:rsidRPr="0052482D">
        <w:rPr>
          <w:rFonts w:ascii="Palatino Linotype" w:eastAsia="Palatino Linotype" w:hAnsi="Palatino Linotype" w:cs="Palatino Linotype"/>
          <w:sz w:val="22"/>
          <w:szCs w:val="22"/>
        </w:rPr>
        <w:t xml:space="preserve"> Violación a sus derechos humanos.</w:t>
      </w:r>
    </w:p>
    <w:p w14:paraId="1527A3BD"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5260FA53" w14:textId="02FBE909"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70347E"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2482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2482D">
        <w:rPr>
          <w:rFonts w:ascii="Palatino Linotype" w:eastAsia="Palatino Linotype" w:hAnsi="Palatino Linotype" w:cs="Palatino Linotype"/>
          <w:sz w:val="22"/>
          <w:szCs w:val="22"/>
        </w:rPr>
        <w:t>, visible en la Gaceta del Seminario Judicial de la Federación con el registro digital 205635.</w:t>
      </w:r>
    </w:p>
    <w:p w14:paraId="0B4ADC4B" w14:textId="77777777" w:rsidR="00FE6999" w:rsidRPr="0052482D" w:rsidRDefault="00FE6999" w:rsidP="000054CA">
      <w:pPr>
        <w:spacing w:line="360" w:lineRule="auto"/>
        <w:jc w:val="both"/>
        <w:rPr>
          <w:rFonts w:ascii="Palatino Linotype" w:eastAsia="Palatino Linotype" w:hAnsi="Palatino Linotype" w:cs="Palatino Linotype"/>
          <w:b/>
          <w:sz w:val="22"/>
          <w:szCs w:val="22"/>
        </w:rPr>
      </w:pPr>
    </w:p>
    <w:p w14:paraId="049AA6A9"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93EF10"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3BF84FA0"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ABA9ECE" w14:textId="77777777" w:rsidR="00FE6999" w:rsidRPr="0052482D" w:rsidRDefault="00FE6999" w:rsidP="000054CA">
      <w:pPr>
        <w:spacing w:line="360" w:lineRule="auto"/>
        <w:ind w:left="851" w:right="900"/>
        <w:jc w:val="both"/>
        <w:rPr>
          <w:rFonts w:ascii="Palatino Linotype" w:eastAsia="Palatino Linotype" w:hAnsi="Palatino Linotype" w:cs="Palatino Linotype"/>
          <w:b/>
          <w:i/>
          <w:sz w:val="22"/>
          <w:szCs w:val="22"/>
        </w:rPr>
      </w:pPr>
    </w:p>
    <w:p w14:paraId="401389BD" w14:textId="14137D4D" w:rsidR="00BC6430" w:rsidRPr="0052482D" w:rsidRDefault="003B5E4B" w:rsidP="000054CA">
      <w:pPr>
        <w:spacing w:line="360" w:lineRule="auto"/>
        <w:ind w:left="851" w:right="900"/>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i/>
          <w:sz w:val="22"/>
          <w:szCs w:val="22"/>
        </w:rPr>
        <w:lastRenderedPageBreak/>
        <w:t>“PLAZO RAZONABLE PARA RESOLVER. DIMENSIÓN Y EFECTOS DE ESTE CONCEPTO CUANDO SE ADUCE EXCESIVA CARGA DE TRABAJO</w:t>
      </w:r>
      <w:r w:rsidRPr="0052482D">
        <w:rPr>
          <w:rFonts w:ascii="Palatino Linotype" w:eastAsia="Palatino Linotype" w:hAnsi="Palatino Linotype" w:cs="Palatino Linotype"/>
          <w:i/>
          <w:sz w:val="22"/>
          <w:szCs w:val="22"/>
        </w:rPr>
        <w:t>.”</w:t>
      </w:r>
      <w:r w:rsidRPr="0052482D">
        <w:rPr>
          <w:rFonts w:ascii="Palatino Linotype" w:eastAsia="Palatino Linotype" w:hAnsi="Palatino Linotype" w:cs="Palatino Linotype"/>
          <w:sz w:val="22"/>
          <w:szCs w:val="22"/>
        </w:rPr>
        <w:t xml:space="preserve"> consultable en el Seminario Judicial de la Federación y su gaceta, con el registro digital 2002351.</w:t>
      </w:r>
    </w:p>
    <w:p w14:paraId="4897DE9E" w14:textId="77777777" w:rsidR="00BC6430" w:rsidRPr="0052482D" w:rsidRDefault="003B5E4B" w:rsidP="000054CA">
      <w:pPr>
        <w:spacing w:line="360" w:lineRule="auto"/>
        <w:ind w:left="851" w:right="900"/>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2482D">
        <w:rPr>
          <w:rFonts w:ascii="Palatino Linotype" w:eastAsia="Palatino Linotype" w:hAnsi="Palatino Linotype" w:cs="Palatino Linotype"/>
          <w:sz w:val="22"/>
          <w:szCs w:val="22"/>
        </w:rPr>
        <w:t>, visible en el Seminario Judicial de la Federación y su gaceta, con el registro digital 2002350.</w:t>
      </w:r>
    </w:p>
    <w:p w14:paraId="05442DC4"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E02F352" w14:textId="77777777" w:rsidR="00FE6999" w:rsidRPr="0052482D" w:rsidRDefault="00FE6999" w:rsidP="000054CA">
      <w:pPr>
        <w:spacing w:line="360" w:lineRule="auto"/>
        <w:jc w:val="both"/>
        <w:rPr>
          <w:rFonts w:ascii="Palatino Linotype" w:eastAsia="Palatino Linotype" w:hAnsi="Palatino Linotype" w:cs="Palatino Linotype"/>
          <w:b/>
          <w:sz w:val="22"/>
          <w:szCs w:val="22"/>
        </w:rPr>
      </w:pPr>
    </w:p>
    <w:p w14:paraId="239C6DEE" w14:textId="746B28A3"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8. Cierre de instrucción. </w:t>
      </w:r>
      <w:r w:rsidRPr="0052482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96753" w:rsidRPr="0052482D">
        <w:rPr>
          <w:rFonts w:ascii="Palatino Linotype" w:eastAsia="Palatino Linotype" w:hAnsi="Palatino Linotype" w:cs="Palatino Linotype"/>
          <w:b/>
          <w:sz w:val="22"/>
          <w:szCs w:val="22"/>
        </w:rPr>
        <w:t>ocho de septiembre de dos mil veinticinco</w:t>
      </w:r>
      <w:r w:rsidRPr="0052482D">
        <w:rPr>
          <w:rFonts w:ascii="Palatino Linotype" w:eastAsia="Palatino Linotype" w:hAnsi="Palatino Linotype" w:cs="Palatino Linotype"/>
          <w:b/>
          <w:sz w:val="22"/>
          <w:szCs w:val="22"/>
        </w:rPr>
        <w:t>,</w:t>
      </w:r>
      <w:r w:rsidRPr="0052482D">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77B87D1"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43320001"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61179ED"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7036F735" w14:textId="77777777" w:rsidR="00BC6430" w:rsidRPr="0052482D" w:rsidRDefault="003B5E4B" w:rsidP="000054CA">
      <w:pPr>
        <w:widowControl w:val="0"/>
        <w:spacing w:line="360" w:lineRule="auto"/>
        <w:jc w:val="center"/>
        <w:rPr>
          <w:rFonts w:ascii="Palatino Linotype" w:eastAsia="Palatino Linotype" w:hAnsi="Palatino Linotype" w:cs="Palatino Linotype"/>
          <w:b/>
          <w:sz w:val="22"/>
          <w:szCs w:val="22"/>
        </w:rPr>
      </w:pPr>
      <w:r w:rsidRPr="0052482D">
        <w:rPr>
          <w:rFonts w:ascii="Palatino Linotype" w:eastAsia="Palatino Linotype" w:hAnsi="Palatino Linotype" w:cs="Palatino Linotype"/>
          <w:b/>
          <w:sz w:val="22"/>
          <w:szCs w:val="22"/>
        </w:rPr>
        <w:t>II. C O N S I D E R A N D O S</w:t>
      </w:r>
    </w:p>
    <w:p w14:paraId="483C2E47" w14:textId="77777777" w:rsidR="00FE6999" w:rsidRPr="0052482D" w:rsidRDefault="00FE6999" w:rsidP="000054CA">
      <w:pPr>
        <w:widowControl w:val="0"/>
        <w:spacing w:line="360" w:lineRule="auto"/>
        <w:jc w:val="center"/>
        <w:rPr>
          <w:rFonts w:ascii="Palatino Linotype" w:eastAsia="Palatino Linotype" w:hAnsi="Palatino Linotype" w:cs="Palatino Linotype"/>
          <w:b/>
          <w:sz w:val="22"/>
          <w:szCs w:val="22"/>
        </w:rPr>
      </w:pPr>
    </w:p>
    <w:p w14:paraId="07B6AC16" w14:textId="2C077689"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Primero. Competencia.</w:t>
      </w:r>
      <w:r w:rsidRPr="0052482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52482D">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5 párrafos trigésimo </w:t>
      </w:r>
      <w:r w:rsidR="00E96753" w:rsidRPr="0052482D">
        <w:rPr>
          <w:rFonts w:ascii="Palatino Linotype" w:eastAsia="Palatino Linotype" w:hAnsi="Palatino Linotype" w:cs="Palatino Linotype"/>
          <w:sz w:val="22"/>
          <w:szCs w:val="22"/>
        </w:rPr>
        <w:t xml:space="preserve">noveno, cuadragésimo y cuadragésimo primero, </w:t>
      </w:r>
      <w:r w:rsidRPr="0052482D">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12EF4D"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05F476FA"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52482D">
        <w:rPr>
          <w:rFonts w:ascii="Palatino Linotype" w:eastAsia="Palatino Linotype" w:hAnsi="Palatino Linotype" w:cs="Palatino Linotype"/>
          <w:b/>
          <w:sz w:val="22"/>
          <w:szCs w:val="22"/>
        </w:rPr>
        <w:t>Segundo. Oportunidad y Procedibilidad del Recurso de Revisión</w:t>
      </w:r>
      <w:r w:rsidRPr="0052482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9949507"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0E850407" w14:textId="67AAE440"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2482D">
        <w:rPr>
          <w:rFonts w:ascii="Palatino Linotype" w:eastAsia="Palatino Linotype" w:hAnsi="Palatino Linotype" w:cs="Palatino Linotype"/>
          <w:b/>
          <w:sz w:val="22"/>
          <w:szCs w:val="22"/>
        </w:rPr>
        <w:t xml:space="preserve">Sujeto Obligado </w:t>
      </w:r>
      <w:r w:rsidRPr="0052482D">
        <w:rPr>
          <w:rFonts w:ascii="Palatino Linotype" w:eastAsia="Palatino Linotype" w:hAnsi="Palatino Linotype" w:cs="Palatino Linotype"/>
          <w:sz w:val="22"/>
          <w:szCs w:val="22"/>
        </w:rPr>
        <w:t xml:space="preserve">remitió la respuesta a la solicitud de información el </w:t>
      </w:r>
      <w:r w:rsidR="00E96753" w:rsidRPr="0052482D">
        <w:rPr>
          <w:rFonts w:ascii="Palatino Linotype" w:eastAsia="Palatino Linotype" w:hAnsi="Palatino Linotype" w:cs="Palatino Linotype"/>
          <w:b/>
          <w:sz w:val="22"/>
          <w:szCs w:val="22"/>
        </w:rPr>
        <w:t>doce de mayo de dos mil veinticinco</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 xml:space="preserve">mientras que el recurso de revisión interpuesto por la parte </w:t>
      </w:r>
      <w:r w:rsidRPr="0052482D">
        <w:rPr>
          <w:rFonts w:ascii="Palatino Linotype" w:eastAsia="Palatino Linotype" w:hAnsi="Palatino Linotype" w:cs="Palatino Linotype"/>
          <w:b/>
          <w:sz w:val="22"/>
          <w:szCs w:val="22"/>
        </w:rPr>
        <w:t>Recurrente</w:t>
      </w:r>
      <w:r w:rsidRPr="0052482D">
        <w:rPr>
          <w:rFonts w:ascii="Palatino Linotype" w:eastAsia="Palatino Linotype" w:hAnsi="Palatino Linotype" w:cs="Palatino Linotype"/>
          <w:sz w:val="22"/>
          <w:szCs w:val="22"/>
        </w:rPr>
        <w:t xml:space="preserve">, se tuvo por presentado el día </w:t>
      </w:r>
      <w:r w:rsidR="00E96753" w:rsidRPr="0052482D">
        <w:rPr>
          <w:rFonts w:ascii="Palatino Linotype" w:eastAsia="Palatino Linotype" w:hAnsi="Palatino Linotype" w:cs="Palatino Linotype"/>
          <w:b/>
          <w:sz w:val="22"/>
          <w:szCs w:val="22"/>
        </w:rPr>
        <w:t>dos de junio de dos mil veinticinco</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 xml:space="preserve">esto es, al </w:t>
      </w:r>
      <w:r w:rsidR="00E96753" w:rsidRPr="0052482D">
        <w:rPr>
          <w:rFonts w:ascii="Palatino Linotype" w:eastAsia="Palatino Linotype" w:hAnsi="Palatino Linotype" w:cs="Palatino Linotype"/>
          <w:sz w:val="22"/>
          <w:szCs w:val="22"/>
        </w:rPr>
        <w:t xml:space="preserve">décimo quinto </w:t>
      </w:r>
      <w:r w:rsidRPr="0052482D">
        <w:rPr>
          <w:rFonts w:ascii="Palatino Linotype" w:eastAsia="Palatino Linotype" w:hAnsi="Palatino Linotype" w:cs="Palatino Linotype"/>
          <w:sz w:val="22"/>
          <w:szCs w:val="22"/>
        </w:rPr>
        <w:t>día hábil siguiente al que tuvo conocimiento de la respuesta impugnada. En este sentido, se concluye que el presente recurso de revisión se encuentra dentro de los márgenes temporales previstos en las disposiciones legales referidas.</w:t>
      </w:r>
    </w:p>
    <w:p w14:paraId="10FED766"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1FF844A8" w14:textId="77777777" w:rsidR="00BC6430" w:rsidRPr="0052482D" w:rsidRDefault="003B5E4B" w:rsidP="000054CA">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52482D">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52482D">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02D2FF15" w14:textId="77777777" w:rsidR="00FE6999" w:rsidRPr="0052482D" w:rsidRDefault="00FE6999" w:rsidP="000054CA">
      <w:pPr>
        <w:tabs>
          <w:tab w:val="left" w:pos="7938"/>
        </w:tabs>
        <w:spacing w:line="360" w:lineRule="auto"/>
        <w:jc w:val="both"/>
        <w:rPr>
          <w:rFonts w:ascii="Palatino Linotype" w:eastAsia="Palatino Linotype" w:hAnsi="Palatino Linotype" w:cs="Palatino Linotype"/>
          <w:sz w:val="22"/>
          <w:szCs w:val="22"/>
        </w:rPr>
      </w:pPr>
    </w:p>
    <w:p w14:paraId="37E7E987" w14:textId="1BDB4BB0"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52482D">
        <w:rPr>
          <w:rFonts w:ascii="Palatino Linotype" w:eastAsia="Palatino Linotype" w:hAnsi="Palatino Linotype" w:cs="Palatino Linotype"/>
          <w:b/>
          <w:sz w:val="22"/>
          <w:szCs w:val="22"/>
        </w:rPr>
        <w:t>Recurrente</w:t>
      </w:r>
      <w:r w:rsidRPr="0052482D">
        <w:rPr>
          <w:rFonts w:ascii="Palatino Linotype" w:eastAsia="Palatino Linotype" w:hAnsi="Palatino Linotype" w:cs="Palatino Linotype"/>
          <w:sz w:val="22"/>
          <w:szCs w:val="22"/>
        </w:rPr>
        <w:t xml:space="preserve"> en sus motivos de inconformidad, de acu</w:t>
      </w:r>
      <w:r w:rsidR="00E96753" w:rsidRPr="0052482D">
        <w:rPr>
          <w:rFonts w:ascii="Palatino Linotype" w:eastAsia="Palatino Linotype" w:hAnsi="Palatino Linotype" w:cs="Palatino Linotype"/>
          <w:sz w:val="22"/>
          <w:szCs w:val="22"/>
        </w:rPr>
        <w:t xml:space="preserve">erdo al artículo 179, fracción </w:t>
      </w:r>
      <w:r w:rsidRPr="0052482D">
        <w:rPr>
          <w:rFonts w:ascii="Palatino Linotype" w:eastAsia="Palatino Linotype" w:hAnsi="Palatino Linotype" w:cs="Palatino Linotype"/>
          <w:sz w:val="22"/>
          <w:szCs w:val="22"/>
        </w:rPr>
        <w:t>I del ordenamiento legal citado, que a la letra dice: </w:t>
      </w:r>
    </w:p>
    <w:p w14:paraId="3AA1CA20" w14:textId="77777777" w:rsidR="00DA04A3" w:rsidRPr="0052482D" w:rsidRDefault="00DA04A3" w:rsidP="00DA04A3">
      <w:pPr>
        <w:spacing w:line="276" w:lineRule="auto"/>
        <w:ind w:left="851" w:right="616"/>
        <w:jc w:val="both"/>
        <w:rPr>
          <w:rFonts w:ascii="Palatino Linotype" w:eastAsia="Palatino Linotype" w:hAnsi="Palatino Linotype" w:cs="Palatino Linotype"/>
          <w:i/>
          <w:sz w:val="22"/>
          <w:szCs w:val="22"/>
        </w:rPr>
      </w:pPr>
    </w:p>
    <w:p w14:paraId="56F6B4B6" w14:textId="77777777" w:rsidR="00BC6430" w:rsidRPr="0052482D" w:rsidRDefault="003B5E4B" w:rsidP="00DA04A3">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r w:rsidRPr="0052482D">
        <w:rPr>
          <w:rFonts w:ascii="Palatino Linotype" w:eastAsia="Palatino Linotype" w:hAnsi="Palatino Linotype" w:cs="Palatino Linotype"/>
          <w:b/>
          <w:i/>
          <w:sz w:val="22"/>
          <w:szCs w:val="22"/>
        </w:rPr>
        <w:t>Artículo 179.</w:t>
      </w:r>
      <w:r w:rsidRPr="0052482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56BCEDE" w14:textId="2DBAF4E6" w:rsidR="00BC6430" w:rsidRPr="0052482D" w:rsidRDefault="00E96753" w:rsidP="00DA04A3">
      <w:pPr>
        <w:spacing w:line="276" w:lineRule="auto"/>
        <w:ind w:left="851" w:right="616"/>
        <w:rPr>
          <w:rFonts w:ascii="Palatino Linotype" w:eastAsia="Palatino Linotype" w:hAnsi="Palatino Linotype" w:cs="Palatino Linotype"/>
          <w:b/>
          <w:i/>
          <w:sz w:val="22"/>
          <w:szCs w:val="22"/>
        </w:rPr>
      </w:pPr>
      <w:r w:rsidRPr="0052482D">
        <w:rPr>
          <w:rFonts w:ascii="Palatino Linotype" w:eastAsia="Palatino Linotype" w:hAnsi="Palatino Linotype" w:cs="Palatino Linotype"/>
          <w:b/>
          <w:i/>
          <w:sz w:val="22"/>
          <w:szCs w:val="22"/>
        </w:rPr>
        <w:t>I. La negativa a la información solicitada</w:t>
      </w:r>
      <w:r w:rsidR="003B5E4B" w:rsidRPr="0052482D">
        <w:rPr>
          <w:rFonts w:ascii="Palatino Linotype" w:eastAsia="Palatino Linotype" w:hAnsi="Palatino Linotype" w:cs="Palatino Linotype"/>
          <w:b/>
          <w:i/>
          <w:sz w:val="22"/>
          <w:szCs w:val="22"/>
        </w:rPr>
        <w:t>;</w:t>
      </w:r>
      <w:r w:rsidRPr="0052482D">
        <w:rPr>
          <w:rFonts w:ascii="Palatino Linotype" w:eastAsia="Palatino Linotype" w:hAnsi="Palatino Linotype" w:cs="Palatino Linotype"/>
          <w:b/>
          <w:i/>
          <w:sz w:val="22"/>
          <w:szCs w:val="22"/>
        </w:rPr>
        <w:t>…</w:t>
      </w:r>
      <w:r w:rsidR="003B5E4B" w:rsidRPr="0052482D">
        <w:rPr>
          <w:rFonts w:ascii="Palatino Linotype" w:eastAsia="Palatino Linotype" w:hAnsi="Palatino Linotype" w:cs="Palatino Linotype"/>
          <w:b/>
          <w:i/>
          <w:sz w:val="22"/>
          <w:szCs w:val="22"/>
        </w:rPr>
        <w:t>”</w:t>
      </w:r>
    </w:p>
    <w:p w14:paraId="33EBCF06" w14:textId="77777777" w:rsidR="00BC6430" w:rsidRPr="0052482D" w:rsidRDefault="00BC6430" w:rsidP="000054CA">
      <w:pPr>
        <w:ind w:left="567"/>
        <w:rPr>
          <w:rFonts w:ascii="Palatino Linotype" w:eastAsia="Palatino Linotype" w:hAnsi="Palatino Linotype" w:cs="Palatino Linotype"/>
          <w:i/>
          <w:sz w:val="22"/>
          <w:szCs w:val="22"/>
        </w:rPr>
      </w:pPr>
    </w:p>
    <w:p w14:paraId="7871F1BE" w14:textId="50A7F858"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Tercero. Materia de la revisión. </w:t>
      </w:r>
      <w:r w:rsidRPr="0052482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2482D">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2482D">
        <w:rPr>
          <w:rFonts w:ascii="Palatino Linotype" w:eastAsia="Palatino Linotype" w:hAnsi="Palatino Linotype" w:cs="Palatino Linotype"/>
          <w:sz w:val="22"/>
          <w:szCs w:val="22"/>
        </w:rPr>
        <w:t xml:space="preserve">de la parte </w:t>
      </w:r>
      <w:r w:rsidRPr="0052482D">
        <w:rPr>
          <w:rFonts w:ascii="Palatino Linotype" w:eastAsia="Palatino Linotype" w:hAnsi="Palatino Linotype" w:cs="Palatino Linotype"/>
          <w:b/>
          <w:sz w:val="22"/>
          <w:szCs w:val="22"/>
        </w:rPr>
        <w:t>Recurrente</w:t>
      </w:r>
      <w:r w:rsidRPr="0052482D">
        <w:rPr>
          <w:rFonts w:ascii="Palatino Linotype" w:eastAsia="Palatino Linotype" w:hAnsi="Palatino Linotype" w:cs="Palatino Linotype"/>
          <w:sz w:val="22"/>
          <w:szCs w:val="22"/>
        </w:rPr>
        <w:t>, o en su defecto, en caso de ser procedente, ordenar la entrega de información.</w:t>
      </w:r>
    </w:p>
    <w:p w14:paraId="063E48C9"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4653FAB0" w14:textId="77777777" w:rsidR="00BC6430" w:rsidRPr="0052482D" w:rsidRDefault="003B5E4B" w:rsidP="000054CA">
      <w:pPr>
        <w:pBdr>
          <w:top w:val="nil"/>
          <w:left w:val="nil"/>
          <w:bottom w:val="nil"/>
          <w:right w:val="nil"/>
          <w:between w:val="nil"/>
        </w:pBdr>
        <w:spacing w:line="360" w:lineRule="auto"/>
        <w:jc w:val="both"/>
        <w:rPr>
          <w:rFonts w:ascii="Palatino Linotype" w:hAnsi="Palatino Linotype"/>
          <w:sz w:val="22"/>
          <w:szCs w:val="22"/>
        </w:rPr>
      </w:pPr>
      <w:bookmarkStart w:id="7" w:name="_heading=h.2et92p0" w:colFirst="0" w:colLast="0"/>
      <w:bookmarkEnd w:id="7"/>
      <w:r w:rsidRPr="0052482D">
        <w:rPr>
          <w:rFonts w:ascii="Palatino Linotype" w:eastAsia="Palatino Linotype" w:hAnsi="Palatino Linotype" w:cs="Palatino Linotype"/>
          <w:b/>
          <w:sz w:val="22"/>
          <w:szCs w:val="22"/>
        </w:rPr>
        <w:t xml:space="preserve">Cuarto. Estudio del asunto </w:t>
      </w:r>
      <w:r w:rsidRPr="0052482D">
        <w:rPr>
          <w:rFonts w:ascii="Palatino Linotype" w:eastAsia="Palatino Linotype" w:hAnsi="Palatino Linotype" w:cs="Palatino Linotype"/>
          <w:sz w:val="22"/>
          <w:szCs w:val="22"/>
        </w:rPr>
        <w:t xml:space="preserve">Antes de entrar al análisis de los pronunciamientos del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874739" w14:textId="77777777" w:rsidR="00FE6999" w:rsidRPr="0052482D" w:rsidRDefault="00FE6999" w:rsidP="000054CA">
      <w:pPr>
        <w:pBdr>
          <w:top w:val="nil"/>
          <w:left w:val="nil"/>
          <w:bottom w:val="nil"/>
          <w:right w:val="nil"/>
          <w:between w:val="nil"/>
        </w:pBdr>
        <w:ind w:left="851" w:right="850"/>
        <w:jc w:val="both"/>
        <w:rPr>
          <w:rFonts w:ascii="Palatino Linotype" w:eastAsia="Palatino Linotype" w:hAnsi="Palatino Linotype" w:cs="Palatino Linotype"/>
          <w:b/>
          <w:i/>
          <w:sz w:val="22"/>
          <w:szCs w:val="22"/>
          <w:u w:val="single"/>
        </w:rPr>
      </w:pPr>
    </w:p>
    <w:p w14:paraId="1EC504BC" w14:textId="1E7AEA9D"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tratados </w:t>
      </w:r>
      <w:r w:rsidRPr="0052482D">
        <w:rPr>
          <w:rFonts w:ascii="Palatino Linotype" w:eastAsia="Palatino Linotype" w:hAnsi="Palatino Linotype" w:cs="Palatino Linotype"/>
          <w:b/>
          <w:i/>
          <w:sz w:val="22"/>
          <w:szCs w:val="22"/>
          <w:u w:val="single"/>
        </w:rPr>
        <w:lastRenderedPageBreak/>
        <w:t>internacionales de los que el Estado Mexicano sea parte</w:t>
      </w:r>
      <w:r w:rsidRPr="0052482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7536F20"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6DAD566"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2482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4397B6E"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w:t>
      </w:r>
    </w:p>
    <w:p w14:paraId="1C40E87B"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“Artículo 6o.</w:t>
      </w:r>
    </w:p>
    <w:p w14:paraId="01236F09"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w:t>
      </w:r>
    </w:p>
    <w:p w14:paraId="47675029"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 xml:space="preserve">A. Para el ejercicio del derecho de acceso a la información, la Federación y </w:t>
      </w:r>
      <w:r w:rsidRPr="0052482D">
        <w:rPr>
          <w:rFonts w:ascii="Palatino Linotype" w:eastAsia="Palatino Linotype" w:hAnsi="Palatino Linotype" w:cs="Palatino Linotype"/>
          <w:b/>
          <w:i/>
          <w:sz w:val="22"/>
          <w:szCs w:val="22"/>
          <w:u w:val="single"/>
        </w:rPr>
        <w:t>las entidades federativas</w:t>
      </w:r>
      <w:r w:rsidRPr="0052482D">
        <w:rPr>
          <w:rFonts w:ascii="Palatino Linotype" w:eastAsia="Palatino Linotype" w:hAnsi="Palatino Linotype" w:cs="Palatino Linotype"/>
          <w:b/>
          <w:i/>
          <w:sz w:val="22"/>
          <w:szCs w:val="22"/>
        </w:rPr>
        <w:t>,</w:t>
      </w:r>
      <w:r w:rsidRPr="0052482D">
        <w:rPr>
          <w:rFonts w:ascii="Palatino Linotype" w:eastAsia="Palatino Linotype" w:hAnsi="Palatino Linotype" w:cs="Palatino Linotype"/>
          <w:i/>
          <w:sz w:val="22"/>
          <w:szCs w:val="22"/>
        </w:rPr>
        <w:t xml:space="preserve"> en el ámbito de sus respectivas competencias, se regirán por los siguientes principios y bases:</w:t>
      </w:r>
    </w:p>
    <w:p w14:paraId="617B0EF5"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 </w:t>
      </w:r>
      <w:r w:rsidRPr="0052482D">
        <w:rPr>
          <w:rFonts w:ascii="Palatino Linotype" w:eastAsia="Palatino Linotype" w:hAnsi="Palatino Linotype" w:cs="Palatino Linotype"/>
          <w:b/>
          <w:i/>
          <w:sz w:val="22"/>
          <w:szCs w:val="22"/>
        </w:rPr>
        <w:t xml:space="preserve">I. </w:t>
      </w:r>
      <w:r w:rsidRPr="0052482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2482D">
        <w:rPr>
          <w:rFonts w:ascii="Palatino Linotype" w:eastAsia="Palatino Linotype" w:hAnsi="Palatino Linotype" w:cs="Palatino Linotype"/>
          <w:i/>
          <w:sz w:val="22"/>
          <w:szCs w:val="22"/>
        </w:rPr>
        <w:t xml:space="preserve"> Ejecutivo, Legislativo </w:t>
      </w:r>
      <w:r w:rsidRPr="0052482D">
        <w:rPr>
          <w:rFonts w:ascii="Palatino Linotype" w:eastAsia="Palatino Linotype" w:hAnsi="Palatino Linotype" w:cs="Palatino Linotype"/>
          <w:b/>
          <w:i/>
          <w:sz w:val="22"/>
          <w:szCs w:val="22"/>
          <w:u w:val="single"/>
        </w:rPr>
        <w:t>y Judicial</w:t>
      </w:r>
      <w:r w:rsidRPr="0052482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2482D">
        <w:rPr>
          <w:rFonts w:ascii="Palatino Linotype" w:eastAsia="Palatino Linotype" w:hAnsi="Palatino Linotype" w:cs="Palatino Linotype"/>
          <w:b/>
          <w:i/>
          <w:sz w:val="22"/>
          <w:szCs w:val="22"/>
        </w:rPr>
        <w:t>es pública y sólo podrá ser reservada temporalmente por razones de interés público y seguridad nacional,</w:t>
      </w:r>
      <w:r w:rsidRPr="0052482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F9BF0B"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 </w:t>
      </w:r>
      <w:r w:rsidRPr="0052482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022F45F"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 </w:t>
      </w:r>
      <w:r w:rsidRPr="0052482D">
        <w:rPr>
          <w:rFonts w:ascii="Palatino Linotype" w:eastAsia="Palatino Linotype" w:hAnsi="Palatino Linotype" w:cs="Palatino Linotype"/>
          <w:b/>
          <w:i/>
          <w:sz w:val="22"/>
          <w:szCs w:val="22"/>
        </w:rPr>
        <w:t xml:space="preserve">III. </w:t>
      </w:r>
      <w:r w:rsidRPr="0052482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2482D">
        <w:rPr>
          <w:rFonts w:ascii="Palatino Linotype" w:eastAsia="Palatino Linotype" w:hAnsi="Palatino Linotype" w:cs="Palatino Linotype"/>
          <w:i/>
          <w:sz w:val="22"/>
          <w:szCs w:val="22"/>
        </w:rPr>
        <w:t xml:space="preserve"> a sus datos personales o a la rectificación de éstos.</w:t>
      </w:r>
    </w:p>
    <w:p w14:paraId="48059F27"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lastRenderedPageBreak/>
        <w:t> </w:t>
      </w:r>
      <w:r w:rsidRPr="0052482D">
        <w:rPr>
          <w:rFonts w:ascii="Palatino Linotype" w:eastAsia="Palatino Linotype" w:hAnsi="Palatino Linotype" w:cs="Palatino Linotype"/>
          <w:b/>
          <w:i/>
          <w:sz w:val="22"/>
          <w:szCs w:val="22"/>
        </w:rPr>
        <w:t xml:space="preserve">IV. </w:t>
      </w:r>
      <w:r w:rsidRPr="0052482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AB76F51"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 xml:space="preserve">V. </w:t>
      </w:r>
      <w:r w:rsidRPr="0052482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A36293B"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 </w:t>
      </w:r>
      <w:r w:rsidRPr="0052482D">
        <w:rPr>
          <w:rFonts w:ascii="Palatino Linotype" w:eastAsia="Palatino Linotype" w:hAnsi="Palatino Linotype" w:cs="Palatino Linotype"/>
          <w:b/>
          <w:i/>
          <w:sz w:val="22"/>
          <w:szCs w:val="22"/>
        </w:rPr>
        <w:t xml:space="preserve">VI. </w:t>
      </w:r>
      <w:r w:rsidRPr="0052482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AD875C1"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 </w:t>
      </w:r>
      <w:r w:rsidRPr="0052482D">
        <w:rPr>
          <w:rFonts w:ascii="Palatino Linotype" w:eastAsia="Palatino Linotype" w:hAnsi="Palatino Linotype" w:cs="Palatino Linotype"/>
          <w:b/>
          <w:i/>
          <w:sz w:val="22"/>
          <w:szCs w:val="22"/>
        </w:rPr>
        <w:t xml:space="preserve">VII. </w:t>
      </w:r>
      <w:r w:rsidRPr="0052482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1D0846D" w14:textId="77777777" w:rsidR="00FE6999" w:rsidRPr="0052482D" w:rsidRDefault="00FE6999"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2A453B" w14:textId="2E919366" w:rsidR="00BC6430" w:rsidRPr="0052482D" w:rsidRDefault="003B5E4B" w:rsidP="000054CA">
      <w:pPr>
        <w:pBdr>
          <w:top w:val="nil"/>
          <w:left w:val="nil"/>
          <w:bottom w:val="nil"/>
          <w:right w:val="nil"/>
          <w:between w:val="nil"/>
        </w:pBdr>
        <w:spacing w:line="360" w:lineRule="auto"/>
        <w:jc w:val="both"/>
        <w:rPr>
          <w:rFonts w:ascii="Palatino Linotype" w:hAnsi="Palatino Linotype"/>
          <w:sz w:val="22"/>
          <w:szCs w:val="22"/>
        </w:rPr>
      </w:pPr>
      <w:r w:rsidRPr="0052482D">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AEB34A"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w:t>
      </w:r>
      <w:r w:rsidRPr="0052482D">
        <w:rPr>
          <w:rFonts w:ascii="Palatino Linotype" w:eastAsia="Palatino Linotype" w:hAnsi="Palatino Linotype" w:cs="Palatino Linotype"/>
          <w:b/>
          <w:i/>
          <w:sz w:val="22"/>
          <w:szCs w:val="22"/>
        </w:rPr>
        <w:t>Artículo 4</w:t>
      </w:r>
      <w:r w:rsidRPr="0052482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E20E2F7"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52482D">
        <w:rPr>
          <w:rFonts w:ascii="Palatino Linotype" w:eastAsia="Palatino Linotype" w:hAnsi="Palatino Linotype" w:cs="Palatino Linotype"/>
          <w:b/>
          <w:i/>
          <w:sz w:val="22"/>
          <w:szCs w:val="22"/>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EB009B4"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3E22F21" w14:textId="77777777" w:rsidR="00FE6999" w:rsidRPr="0052482D" w:rsidRDefault="00FE6999"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710E6A" w14:textId="26180E1D" w:rsidR="00BC6430" w:rsidRPr="0052482D" w:rsidRDefault="003B5E4B" w:rsidP="000054CA">
      <w:pPr>
        <w:pBdr>
          <w:top w:val="nil"/>
          <w:left w:val="nil"/>
          <w:bottom w:val="nil"/>
          <w:right w:val="nil"/>
          <w:between w:val="nil"/>
        </w:pBdr>
        <w:spacing w:line="360" w:lineRule="auto"/>
        <w:jc w:val="both"/>
        <w:rPr>
          <w:rFonts w:ascii="Palatino Linotype" w:hAnsi="Palatino Linotype"/>
          <w:sz w:val="22"/>
          <w:szCs w:val="22"/>
        </w:rPr>
      </w:pPr>
      <w:r w:rsidRPr="0052482D">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98435B7" w14:textId="77777777" w:rsidR="00DA04A3" w:rsidRPr="0052482D" w:rsidRDefault="00DA04A3" w:rsidP="00FE699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642D20C" w14:textId="77777777" w:rsidR="00BC6430" w:rsidRPr="0052482D" w:rsidRDefault="003B5E4B" w:rsidP="00FE6999">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w:t>
      </w:r>
      <w:r w:rsidRPr="0052482D">
        <w:rPr>
          <w:rFonts w:ascii="Palatino Linotype" w:eastAsia="Palatino Linotype" w:hAnsi="Palatino Linotype" w:cs="Palatino Linotype"/>
          <w:b/>
          <w:i/>
          <w:sz w:val="22"/>
          <w:szCs w:val="22"/>
        </w:rPr>
        <w:t>Artículo 12</w:t>
      </w:r>
      <w:r w:rsidRPr="0052482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3C80F286" w14:textId="77777777" w:rsidR="00BC6430" w:rsidRPr="0052482D" w:rsidRDefault="003B5E4B" w:rsidP="00FE6999">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6DCDB19" w14:textId="77777777" w:rsidR="00FE6999" w:rsidRPr="0052482D" w:rsidRDefault="00FE6999"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E4C231" w14:textId="1736A822" w:rsidR="00BC6430" w:rsidRPr="0052482D" w:rsidRDefault="003B5E4B" w:rsidP="000054CA">
      <w:pPr>
        <w:pBdr>
          <w:top w:val="nil"/>
          <w:left w:val="nil"/>
          <w:bottom w:val="nil"/>
          <w:right w:val="nil"/>
          <w:between w:val="nil"/>
        </w:pBdr>
        <w:spacing w:line="360" w:lineRule="auto"/>
        <w:jc w:val="both"/>
        <w:rPr>
          <w:rFonts w:ascii="Palatino Linotype" w:hAnsi="Palatino Linotype"/>
          <w:sz w:val="22"/>
          <w:szCs w:val="22"/>
        </w:rPr>
      </w:pPr>
      <w:r w:rsidRPr="0052482D">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52482D">
        <w:rPr>
          <w:rFonts w:ascii="Palatino Linotype" w:eastAsia="Palatino Linotype" w:hAnsi="Palatino Linotype" w:cs="Palatino Linotype"/>
          <w:i/>
          <w:sz w:val="22"/>
          <w:szCs w:val="22"/>
        </w:rPr>
        <w:t>ad hoc</w:t>
      </w:r>
      <w:r w:rsidRPr="0052482D">
        <w:rPr>
          <w:rFonts w:ascii="Palatino Linotype" w:eastAsia="Palatino Linotype" w:hAnsi="Palatino Linotype" w:cs="Palatino Linotype"/>
          <w:sz w:val="22"/>
          <w:szCs w:val="22"/>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00D7A0F" w14:textId="77777777" w:rsidR="00DA04A3" w:rsidRPr="0052482D" w:rsidRDefault="00DA04A3" w:rsidP="00FE6999">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p>
    <w:p w14:paraId="17FA9E88"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03/17</w:t>
      </w:r>
    </w:p>
    <w:p w14:paraId="04A07AE3"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“NO EXISTE OBLIGACIÓN DE ELABORAR DOCUMENTOS AD HOC PARA ATENDER LAS SOLICITUDES DE ACCESO A LA INFORMACIÓN.</w:t>
      </w:r>
    </w:p>
    <w:p w14:paraId="1B9701C7"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4186089" w14:textId="77777777" w:rsidR="00FE6999" w:rsidRPr="0052482D" w:rsidRDefault="00FE6999"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2BE253" w14:textId="11805A64" w:rsidR="00BC6430" w:rsidRPr="0052482D" w:rsidRDefault="003B5E4B" w:rsidP="000054CA">
      <w:pPr>
        <w:pBdr>
          <w:top w:val="nil"/>
          <w:left w:val="nil"/>
          <w:bottom w:val="nil"/>
          <w:right w:val="nil"/>
          <w:between w:val="nil"/>
        </w:pBdr>
        <w:spacing w:line="360" w:lineRule="auto"/>
        <w:jc w:val="both"/>
        <w:rPr>
          <w:rFonts w:ascii="Palatino Linotype" w:hAnsi="Palatino Linotype"/>
          <w:sz w:val="22"/>
          <w:szCs w:val="22"/>
        </w:rPr>
      </w:pPr>
      <w:r w:rsidRPr="0052482D">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D963204" w14:textId="77777777" w:rsidR="00BC6430" w:rsidRPr="0052482D" w:rsidRDefault="003B5E4B" w:rsidP="000054C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933657A" w14:textId="77777777" w:rsidR="00FE6999" w:rsidRPr="0052482D" w:rsidRDefault="00FE6999" w:rsidP="000054CA">
      <w:pPr>
        <w:pBdr>
          <w:top w:val="nil"/>
          <w:left w:val="nil"/>
          <w:bottom w:val="nil"/>
          <w:right w:val="nil"/>
          <w:between w:val="nil"/>
        </w:pBdr>
        <w:spacing w:line="360" w:lineRule="auto"/>
        <w:ind w:right="49"/>
        <w:jc w:val="both"/>
        <w:rPr>
          <w:rFonts w:ascii="Palatino Linotype" w:hAnsi="Palatino Linotype"/>
          <w:sz w:val="22"/>
          <w:szCs w:val="22"/>
        </w:rPr>
      </w:pPr>
    </w:p>
    <w:p w14:paraId="76098F34" w14:textId="77777777" w:rsidR="00BC6430" w:rsidRPr="0052482D" w:rsidRDefault="003B5E4B"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w:t>
      </w:r>
      <w:r w:rsidRPr="0052482D">
        <w:rPr>
          <w:rFonts w:ascii="Palatino Linotype" w:eastAsia="Palatino Linotype" w:hAnsi="Palatino Linotype" w:cs="Palatino Linotype"/>
          <w:sz w:val="22"/>
          <w:szCs w:val="22"/>
        </w:rPr>
        <w:lastRenderedPageBreak/>
        <w:t>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A7BC9B" w14:textId="77777777" w:rsidR="00FE6999" w:rsidRPr="0052482D" w:rsidRDefault="00FE6999" w:rsidP="000054CA">
      <w:pPr>
        <w:pBdr>
          <w:top w:val="nil"/>
          <w:left w:val="nil"/>
          <w:bottom w:val="nil"/>
          <w:right w:val="nil"/>
          <w:between w:val="nil"/>
        </w:pBdr>
        <w:spacing w:line="360" w:lineRule="auto"/>
        <w:jc w:val="both"/>
        <w:rPr>
          <w:rFonts w:ascii="Palatino Linotype" w:hAnsi="Palatino Linotype"/>
          <w:sz w:val="22"/>
          <w:szCs w:val="22"/>
        </w:rPr>
      </w:pPr>
    </w:p>
    <w:p w14:paraId="67C7B03B"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w:t>
      </w:r>
      <w:r w:rsidRPr="0052482D">
        <w:rPr>
          <w:rFonts w:ascii="Palatino Linotype" w:eastAsia="Palatino Linotype" w:hAnsi="Palatino Linotype" w:cs="Palatino Linotype"/>
          <w:b/>
          <w:i/>
          <w:sz w:val="22"/>
          <w:szCs w:val="22"/>
        </w:rPr>
        <w:t xml:space="preserve">Artículo 3. </w:t>
      </w:r>
      <w:r w:rsidRPr="0052482D">
        <w:rPr>
          <w:rFonts w:ascii="Palatino Linotype" w:eastAsia="Palatino Linotype" w:hAnsi="Palatino Linotype" w:cs="Palatino Linotype"/>
          <w:i/>
          <w:sz w:val="22"/>
          <w:szCs w:val="22"/>
        </w:rPr>
        <w:t>Para los efectos de la presente Ley se entenderá por:</w:t>
      </w:r>
    </w:p>
    <w:p w14:paraId="72C0A877"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w:t>
      </w:r>
    </w:p>
    <w:p w14:paraId="640BBFAF"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b/>
          <w:i/>
          <w:sz w:val="22"/>
          <w:szCs w:val="22"/>
        </w:rPr>
        <w:t>XI. Documento:</w:t>
      </w:r>
      <w:r w:rsidRPr="0052482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2482D">
        <w:rPr>
          <w:rFonts w:ascii="Palatino Linotype" w:eastAsia="Palatino Linotype" w:hAnsi="Palatino Linotype" w:cs="Palatino Linotype"/>
          <w:b/>
          <w:i/>
          <w:sz w:val="22"/>
          <w:szCs w:val="22"/>
        </w:rPr>
        <w:t>…</w:t>
      </w:r>
      <w:r w:rsidRPr="0052482D">
        <w:rPr>
          <w:rFonts w:ascii="Palatino Linotype" w:eastAsia="Palatino Linotype" w:hAnsi="Palatino Linotype" w:cs="Palatino Linotype"/>
          <w:i/>
          <w:sz w:val="22"/>
          <w:szCs w:val="22"/>
        </w:rPr>
        <w:t>”</w:t>
      </w:r>
    </w:p>
    <w:p w14:paraId="2D5132BD" w14:textId="77777777" w:rsidR="00FE6999" w:rsidRPr="0052482D" w:rsidRDefault="00FE6999"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C5907D" w14:textId="08FB574F" w:rsidR="00BC6430" w:rsidRPr="0052482D" w:rsidRDefault="003B5E4B" w:rsidP="000054CA">
      <w:pPr>
        <w:pBdr>
          <w:top w:val="nil"/>
          <w:left w:val="nil"/>
          <w:bottom w:val="nil"/>
          <w:right w:val="nil"/>
          <w:between w:val="nil"/>
        </w:pBdr>
        <w:spacing w:line="360" w:lineRule="auto"/>
        <w:jc w:val="both"/>
        <w:rPr>
          <w:rFonts w:ascii="Palatino Linotype" w:hAnsi="Palatino Linotype"/>
          <w:sz w:val="22"/>
          <w:szCs w:val="22"/>
        </w:rPr>
      </w:pPr>
      <w:r w:rsidRPr="0052482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345435" w14:textId="77777777" w:rsidR="00FE6999" w:rsidRPr="0052482D" w:rsidRDefault="00FE6999" w:rsidP="000054CA">
      <w:pPr>
        <w:pBdr>
          <w:top w:val="nil"/>
          <w:left w:val="nil"/>
          <w:bottom w:val="nil"/>
          <w:right w:val="nil"/>
          <w:between w:val="nil"/>
        </w:pBdr>
        <w:ind w:left="567" w:right="567"/>
        <w:jc w:val="both"/>
        <w:rPr>
          <w:rFonts w:ascii="Palatino Linotype" w:eastAsia="Palatino Linotype" w:hAnsi="Palatino Linotype" w:cs="Palatino Linotype"/>
          <w:b/>
          <w:sz w:val="22"/>
          <w:szCs w:val="22"/>
        </w:rPr>
      </w:pPr>
    </w:p>
    <w:p w14:paraId="0344E52E" w14:textId="7EB41FC9" w:rsidR="00BC6430" w:rsidRPr="0052482D" w:rsidRDefault="003B5E4B" w:rsidP="00DA04A3">
      <w:pPr>
        <w:pBdr>
          <w:top w:val="nil"/>
          <w:left w:val="nil"/>
          <w:bottom w:val="nil"/>
          <w:right w:val="nil"/>
          <w:between w:val="nil"/>
        </w:pBdr>
        <w:spacing w:line="276" w:lineRule="auto"/>
        <w:ind w:left="851" w:right="567"/>
        <w:jc w:val="both"/>
        <w:rPr>
          <w:rFonts w:ascii="Palatino Linotype" w:hAnsi="Palatino Linotype"/>
          <w:sz w:val="22"/>
          <w:szCs w:val="22"/>
        </w:rPr>
      </w:pPr>
      <w:r w:rsidRPr="0052482D">
        <w:rPr>
          <w:rFonts w:ascii="Palatino Linotype" w:eastAsia="Palatino Linotype" w:hAnsi="Palatino Linotype" w:cs="Palatino Linotype"/>
          <w:b/>
          <w:sz w:val="22"/>
          <w:szCs w:val="22"/>
        </w:rPr>
        <w:t>“</w:t>
      </w:r>
      <w:r w:rsidRPr="0052482D">
        <w:rPr>
          <w:rFonts w:ascii="Palatino Linotype" w:eastAsia="Palatino Linotype" w:hAnsi="Palatino Linotype" w:cs="Palatino Linotype"/>
          <w:b/>
          <w:i/>
          <w:sz w:val="22"/>
          <w:szCs w:val="22"/>
        </w:rPr>
        <w:t>CRITERIO 0002-11</w:t>
      </w:r>
    </w:p>
    <w:p w14:paraId="0518BA0E" w14:textId="77777777" w:rsidR="00BC6430" w:rsidRPr="0052482D" w:rsidRDefault="003B5E4B" w:rsidP="00DA04A3">
      <w:pPr>
        <w:pBdr>
          <w:top w:val="nil"/>
          <w:left w:val="nil"/>
          <w:bottom w:val="nil"/>
          <w:right w:val="nil"/>
          <w:between w:val="nil"/>
        </w:pBdr>
        <w:spacing w:line="276" w:lineRule="auto"/>
        <w:ind w:left="851" w:right="567"/>
        <w:jc w:val="both"/>
        <w:rPr>
          <w:rFonts w:ascii="Palatino Linotype" w:hAnsi="Palatino Linotype"/>
          <w:sz w:val="22"/>
          <w:szCs w:val="22"/>
        </w:rPr>
      </w:pPr>
      <w:r w:rsidRPr="0052482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2482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A6623D" w14:textId="77777777" w:rsidR="00BC6430" w:rsidRPr="0052482D" w:rsidRDefault="003B5E4B" w:rsidP="00DA04A3">
      <w:pPr>
        <w:pBdr>
          <w:top w:val="nil"/>
          <w:left w:val="nil"/>
          <w:bottom w:val="nil"/>
          <w:right w:val="nil"/>
          <w:between w:val="nil"/>
        </w:pBdr>
        <w:spacing w:line="276" w:lineRule="auto"/>
        <w:ind w:left="851" w:right="567"/>
        <w:jc w:val="both"/>
        <w:rPr>
          <w:rFonts w:ascii="Palatino Linotype" w:hAnsi="Palatino Linotype"/>
          <w:sz w:val="22"/>
          <w:szCs w:val="22"/>
        </w:rPr>
      </w:pPr>
      <w:r w:rsidRPr="0052482D">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2A137CA5" w14:textId="77777777" w:rsidR="00BC6430" w:rsidRPr="0052482D" w:rsidRDefault="003B5E4B" w:rsidP="00DA04A3">
      <w:pPr>
        <w:numPr>
          <w:ilvl w:val="0"/>
          <w:numId w:val="5"/>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8A17CE7" w14:textId="77777777" w:rsidR="00BC6430" w:rsidRPr="0052482D" w:rsidRDefault="003B5E4B" w:rsidP="00DA04A3">
      <w:pPr>
        <w:numPr>
          <w:ilvl w:val="0"/>
          <w:numId w:val="5"/>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6417987" w14:textId="77777777" w:rsidR="00BC6430" w:rsidRPr="0052482D" w:rsidRDefault="003B5E4B" w:rsidP="00DA04A3">
      <w:pPr>
        <w:pBdr>
          <w:top w:val="nil"/>
          <w:left w:val="nil"/>
          <w:bottom w:val="nil"/>
          <w:right w:val="nil"/>
          <w:between w:val="nil"/>
        </w:pBdr>
        <w:spacing w:line="276" w:lineRule="auto"/>
        <w:ind w:left="851" w:right="567"/>
        <w:jc w:val="both"/>
        <w:rPr>
          <w:rFonts w:ascii="Palatino Linotype" w:hAnsi="Palatino Linotype"/>
          <w:sz w:val="22"/>
          <w:szCs w:val="22"/>
        </w:rPr>
      </w:pPr>
      <w:r w:rsidRPr="0052482D">
        <w:rPr>
          <w:rFonts w:ascii="Palatino Linotype" w:eastAsia="Palatino Linotype" w:hAnsi="Palatino Linotype" w:cs="Palatino Linotype"/>
          <w:i/>
          <w:sz w:val="22"/>
          <w:szCs w:val="22"/>
        </w:rPr>
        <w:t xml:space="preserve">3. </w:t>
      </w:r>
      <w:r w:rsidRPr="0052482D">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(Énfasis añadido)</w:t>
      </w:r>
    </w:p>
    <w:p w14:paraId="1A916714" w14:textId="77777777" w:rsidR="00FE6999" w:rsidRPr="0052482D" w:rsidRDefault="00FE6999"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8E01CD7" w14:textId="758F6E8F" w:rsidR="00BC6430" w:rsidRPr="0052482D" w:rsidRDefault="003B5E4B"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De ahí que 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56C07C6" w14:textId="77777777" w:rsidR="00DA04A3" w:rsidRPr="0052482D" w:rsidRDefault="00DA04A3"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BF340E" w14:textId="77777777" w:rsidR="00BC6430" w:rsidRPr="0052482D" w:rsidRDefault="003B5E4B"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le proporcionara lo siguiente:</w:t>
      </w:r>
    </w:p>
    <w:p w14:paraId="196E723A" w14:textId="77777777" w:rsidR="00FE6999" w:rsidRPr="0052482D" w:rsidRDefault="00FE6999"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3CCFA8" w14:textId="7C78E294" w:rsidR="00BC6430" w:rsidRPr="0052482D" w:rsidRDefault="004A13C6" w:rsidP="000054CA">
      <w:pPr>
        <w:numPr>
          <w:ilvl w:val="0"/>
          <w:numId w:val="4"/>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52482D">
        <w:rPr>
          <w:rFonts w:ascii="Palatino Linotype" w:eastAsia="Palatino Linotype" w:hAnsi="Palatino Linotype" w:cs="Palatino Linotype"/>
          <w:b/>
          <w:sz w:val="22"/>
          <w:szCs w:val="22"/>
        </w:rPr>
        <w:t>Minuta de trabajo o documento que acredite la reunión del presidente con el empresario de la empresa de croquetas anunciada</w:t>
      </w:r>
    </w:p>
    <w:p w14:paraId="2EF11EE9" w14:textId="77777777" w:rsidR="00FE6999" w:rsidRPr="0052482D" w:rsidRDefault="00FE6999" w:rsidP="000054CA">
      <w:pPr>
        <w:spacing w:line="360" w:lineRule="auto"/>
        <w:ind w:right="49"/>
        <w:jc w:val="both"/>
        <w:rPr>
          <w:rFonts w:ascii="Palatino Linotype" w:eastAsia="Palatino Linotype" w:hAnsi="Palatino Linotype" w:cs="Palatino Linotype"/>
          <w:sz w:val="22"/>
          <w:szCs w:val="22"/>
        </w:rPr>
      </w:pPr>
    </w:p>
    <w:p w14:paraId="49F74050" w14:textId="3D20D0A5" w:rsidR="00BC6430" w:rsidRPr="0052482D" w:rsidRDefault="003B5E4B" w:rsidP="000054CA">
      <w:pP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En respuesta, 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remitió el pronunciamiento de la Secretaría Particular de Presidencia, quien señala que después de haber realizado una b</w:t>
      </w:r>
      <w:r w:rsidR="004A13C6" w:rsidRPr="0052482D">
        <w:rPr>
          <w:rFonts w:ascii="Palatino Linotype" w:eastAsia="Palatino Linotype" w:hAnsi="Palatino Linotype" w:cs="Palatino Linotype"/>
          <w:sz w:val="22"/>
          <w:szCs w:val="22"/>
        </w:rPr>
        <w:t xml:space="preserve">úsqueda exhaustiva y </w:t>
      </w:r>
      <w:r w:rsidR="004A13C6" w:rsidRPr="0052482D">
        <w:rPr>
          <w:rFonts w:ascii="Palatino Linotype" w:eastAsia="Palatino Linotype" w:hAnsi="Palatino Linotype" w:cs="Palatino Linotype"/>
          <w:sz w:val="22"/>
          <w:szCs w:val="22"/>
        </w:rPr>
        <w:lastRenderedPageBreak/>
        <w:t>razonable en su</w:t>
      </w:r>
      <w:r w:rsidRPr="0052482D">
        <w:rPr>
          <w:rFonts w:ascii="Palatino Linotype" w:eastAsia="Palatino Linotype" w:hAnsi="Palatino Linotype" w:cs="Palatino Linotype"/>
          <w:sz w:val="22"/>
          <w:szCs w:val="22"/>
        </w:rPr>
        <w:t>s ar</w:t>
      </w:r>
      <w:r w:rsidR="004A13C6" w:rsidRPr="0052482D">
        <w:rPr>
          <w:rFonts w:ascii="Palatino Linotype" w:eastAsia="Palatino Linotype" w:hAnsi="Palatino Linotype" w:cs="Palatino Linotype"/>
          <w:sz w:val="22"/>
          <w:szCs w:val="22"/>
        </w:rPr>
        <w:t>chivos físicos y digitales, la información requerida no obra en sus expedientes</w:t>
      </w:r>
      <w:r w:rsidRPr="0052482D">
        <w:rPr>
          <w:rFonts w:ascii="Palatino Linotype" w:eastAsia="Palatino Linotype" w:hAnsi="Palatino Linotype" w:cs="Palatino Linotype"/>
          <w:sz w:val="22"/>
          <w:szCs w:val="22"/>
        </w:rPr>
        <w:t>.</w:t>
      </w:r>
    </w:p>
    <w:p w14:paraId="52EB6A03" w14:textId="77777777" w:rsidR="00FE6999" w:rsidRPr="0052482D" w:rsidRDefault="00FE6999" w:rsidP="000054CA">
      <w:pPr>
        <w:spacing w:line="360" w:lineRule="auto"/>
        <w:ind w:right="49"/>
        <w:jc w:val="both"/>
        <w:rPr>
          <w:rFonts w:ascii="Palatino Linotype" w:eastAsia="Palatino Linotype" w:hAnsi="Palatino Linotype" w:cs="Palatino Linotype"/>
          <w:sz w:val="22"/>
          <w:szCs w:val="22"/>
        </w:rPr>
      </w:pPr>
    </w:p>
    <w:p w14:paraId="2F0E8C1D" w14:textId="0FFE4950" w:rsidR="004A13C6" w:rsidRPr="0052482D" w:rsidRDefault="004A13C6" w:rsidP="000054CA">
      <w:pP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Por su parte, la Dirección de Desarrollo Económico informó </w:t>
      </w:r>
      <w:r w:rsidR="00FE6999" w:rsidRPr="0052482D">
        <w:rPr>
          <w:rFonts w:ascii="Palatino Linotype" w:eastAsia="Palatino Linotype" w:hAnsi="Palatino Linotype" w:cs="Palatino Linotype"/>
          <w:sz w:val="22"/>
          <w:szCs w:val="22"/>
        </w:rPr>
        <w:t xml:space="preserve">que </w:t>
      </w:r>
      <w:r w:rsidRPr="0052482D">
        <w:rPr>
          <w:rFonts w:ascii="Palatino Linotype" w:eastAsia="Palatino Linotype" w:hAnsi="Palatino Linotype" w:cs="Palatino Linotype"/>
          <w:sz w:val="22"/>
          <w:szCs w:val="22"/>
        </w:rPr>
        <w:t>no genera, no administra, ni posee dicha información.</w:t>
      </w:r>
    </w:p>
    <w:p w14:paraId="66C14DFE" w14:textId="77777777" w:rsidR="00FE6999" w:rsidRPr="0052482D" w:rsidRDefault="00FE6999" w:rsidP="000054CA">
      <w:pPr>
        <w:spacing w:line="360" w:lineRule="auto"/>
        <w:ind w:right="49"/>
        <w:jc w:val="both"/>
        <w:rPr>
          <w:rFonts w:ascii="Palatino Linotype" w:eastAsia="Palatino Linotype" w:hAnsi="Palatino Linotype" w:cs="Palatino Linotype"/>
          <w:sz w:val="22"/>
          <w:szCs w:val="22"/>
        </w:rPr>
      </w:pPr>
    </w:p>
    <w:p w14:paraId="2D6B2690" w14:textId="0A4CD3E9"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En esta tesitura, una vez conocida la respuesta emitida por 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w:t>
      </w:r>
      <w:r w:rsidRPr="0052482D">
        <w:rPr>
          <w:rFonts w:ascii="Palatino Linotype" w:eastAsia="Palatino Linotype" w:hAnsi="Palatino Linotype" w:cs="Palatino Linotype"/>
          <w:b/>
          <w:sz w:val="22"/>
          <w:szCs w:val="22"/>
        </w:rPr>
        <w:t>la parte Recurrente</w:t>
      </w:r>
      <w:r w:rsidRPr="0052482D">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w:t>
      </w:r>
      <w:r w:rsidR="004A13C6" w:rsidRPr="0052482D">
        <w:rPr>
          <w:rFonts w:ascii="Palatino Linotype" w:eastAsia="Palatino Linotype" w:hAnsi="Palatino Linotype" w:cs="Palatino Linotype"/>
          <w:sz w:val="22"/>
          <w:szCs w:val="22"/>
        </w:rPr>
        <w:t xml:space="preserve">por la negativa a la información solicitada. </w:t>
      </w:r>
    </w:p>
    <w:p w14:paraId="65153CBC"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04AA1951" w14:textId="369789B3" w:rsidR="004A13C6"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Así las cosas, durante la etapa de ma</w:t>
      </w:r>
      <w:r w:rsidR="004A13C6" w:rsidRPr="0052482D">
        <w:rPr>
          <w:rFonts w:ascii="Palatino Linotype" w:eastAsia="Palatino Linotype" w:hAnsi="Palatino Linotype" w:cs="Palatino Linotype"/>
          <w:sz w:val="22"/>
          <w:szCs w:val="22"/>
        </w:rPr>
        <w:t xml:space="preserve">nifestaciones, se tiene que la </w:t>
      </w:r>
      <w:r w:rsidRPr="0052482D">
        <w:rPr>
          <w:rFonts w:ascii="Palatino Linotype" w:eastAsia="Palatino Linotype" w:hAnsi="Palatino Linotype" w:cs="Palatino Linotype"/>
          <w:sz w:val="22"/>
          <w:szCs w:val="22"/>
        </w:rPr>
        <w:t>parte</w:t>
      </w:r>
      <w:r w:rsidR="004A13C6" w:rsidRPr="0052482D">
        <w:rPr>
          <w:rFonts w:ascii="Palatino Linotype" w:eastAsia="Palatino Linotype" w:hAnsi="Palatino Linotype" w:cs="Palatino Linotype"/>
          <w:sz w:val="22"/>
          <w:szCs w:val="22"/>
        </w:rPr>
        <w:t xml:space="preserve"> </w:t>
      </w:r>
      <w:r w:rsidR="004A13C6" w:rsidRPr="0052482D">
        <w:rPr>
          <w:rFonts w:ascii="Palatino Linotype" w:eastAsia="Palatino Linotype" w:hAnsi="Palatino Linotype" w:cs="Palatino Linotype"/>
          <w:b/>
          <w:sz w:val="22"/>
          <w:szCs w:val="22"/>
        </w:rPr>
        <w:t>Recurrente</w:t>
      </w:r>
      <w:r w:rsidR="004A13C6" w:rsidRPr="0052482D">
        <w:rPr>
          <w:rFonts w:ascii="Palatino Linotype" w:eastAsia="Palatino Linotype" w:hAnsi="Palatino Linotype" w:cs="Palatino Linotype"/>
          <w:sz w:val="22"/>
          <w:szCs w:val="22"/>
        </w:rPr>
        <w:t xml:space="preserve"> </w:t>
      </w:r>
      <w:r w:rsidRPr="0052482D">
        <w:rPr>
          <w:rFonts w:ascii="Palatino Linotype" w:eastAsia="Palatino Linotype" w:hAnsi="Palatino Linotype" w:cs="Palatino Linotype"/>
          <w:sz w:val="22"/>
          <w:szCs w:val="22"/>
        </w:rPr>
        <w:t>fue omisa en</w:t>
      </w:r>
      <w:r w:rsidR="008200CC" w:rsidRPr="0052482D">
        <w:rPr>
          <w:rFonts w:ascii="Palatino Linotype" w:eastAsia="Palatino Linotype" w:hAnsi="Palatino Linotype" w:cs="Palatino Linotype"/>
          <w:sz w:val="22"/>
          <w:szCs w:val="22"/>
        </w:rPr>
        <w:t xml:space="preserve"> emitir algún pronunciamiento;</w:t>
      </w:r>
      <w:r w:rsidRPr="0052482D">
        <w:rPr>
          <w:rFonts w:ascii="Palatino Linotype" w:eastAsia="Palatino Linotype" w:hAnsi="Palatino Linotype" w:cs="Palatino Linotype"/>
          <w:sz w:val="22"/>
          <w:szCs w:val="22"/>
        </w:rPr>
        <w:t xml:space="preserve"> por lo tanto, se tuvo por </w:t>
      </w:r>
      <w:r w:rsidR="008200CC" w:rsidRPr="0052482D">
        <w:rPr>
          <w:rFonts w:ascii="Palatino Linotype" w:eastAsia="Palatino Linotype" w:hAnsi="Palatino Linotype" w:cs="Palatino Linotype"/>
          <w:sz w:val="22"/>
          <w:szCs w:val="22"/>
        </w:rPr>
        <w:t>precluido</w:t>
      </w:r>
      <w:r w:rsidRPr="0052482D">
        <w:rPr>
          <w:rFonts w:ascii="Palatino Linotype" w:eastAsia="Palatino Linotype" w:hAnsi="Palatino Linotype" w:cs="Palatino Linotype"/>
          <w:sz w:val="22"/>
          <w:szCs w:val="22"/>
        </w:rPr>
        <w:t xml:space="preserve"> </w:t>
      </w:r>
      <w:r w:rsidR="004A13C6" w:rsidRPr="0052482D">
        <w:rPr>
          <w:rFonts w:ascii="Palatino Linotype" w:eastAsia="Palatino Linotype" w:hAnsi="Palatino Linotype" w:cs="Palatino Linotype"/>
          <w:sz w:val="22"/>
          <w:szCs w:val="22"/>
        </w:rPr>
        <w:t xml:space="preserve">su prerrogativa para tal efecto; mientras que el </w:t>
      </w:r>
      <w:r w:rsidR="004A13C6" w:rsidRPr="0052482D">
        <w:rPr>
          <w:rFonts w:ascii="Palatino Linotype" w:eastAsia="Palatino Linotype" w:hAnsi="Palatino Linotype" w:cs="Palatino Linotype"/>
          <w:b/>
          <w:sz w:val="22"/>
          <w:szCs w:val="22"/>
        </w:rPr>
        <w:t>Sujeto Obligado</w:t>
      </w:r>
      <w:r w:rsidR="004A13C6" w:rsidRPr="0052482D">
        <w:rPr>
          <w:rFonts w:ascii="Palatino Linotype" w:eastAsia="Palatino Linotype" w:hAnsi="Palatino Linotype" w:cs="Palatino Linotype"/>
          <w:sz w:val="22"/>
          <w:szCs w:val="22"/>
        </w:rPr>
        <w:t xml:space="preserve"> ratificó su respuesta inicial. </w:t>
      </w:r>
    </w:p>
    <w:p w14:paraId="5D5B9119"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2FA78665" w14:textId="0B19C95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Teniendo en cuenta las posturas de las partes, es necesario iniciar señalando que quien</w:t>
      </w:r>
      <w:r w:rsidR="008200CC" w:rsidRPr="0052482D">
        <w:rPr>
          <w:rFonts w:ascii="Palatino Linotype" w:eastAsia="Palatino Linotype" w:hAnsi="Palatino Linotype" w:cs="Palatino Linotype"/>
          <w:sz w:val="22"/>
          <w:szCs w:val="22"/>
        </w:rPr>
        <w:t>es</w:t>
      </w:r>
      <w:r w:rsidRPr="0052482D">
        <w:rPr>
          <w:rFonts w:ascii="Palatino Linotype" w:eastAsia="Palatino Linotype" w:hAnsi="Palatino Linotype" w:cs="Palatino Linotype"/>
          <w:sz w:val="22"/>
          <w:szCs w:val="22"/>
        </w:rPr>
        <w:t xml:space="preserve"> se pronunci</w:t>
      </w:r>
      <w:r w:rsidR="008200CC" w:rsidRPr="0052482D">
        <w:rPr>
          <w:rFonts w:ascii="Palatino Linotype" w:eastAsia="Palatino Linotype" w:hAnsi="Palatino Linotype" w:cs="Palatino Linotype"/>
          <w:sz w:val="22"/>
          <w:szCs w:val="22"/>
        </w:rPr>
        <w:t xml:space="preserve">aron </w:t>
      </w:r>
      <w:r w:rsidRPr="0052482D">
        <w:rPr>
          <w:rFonts w:ascii="Palatino Linotype" w:eastAsia="Palatino Linotype" w:hAnsi="Palatino Linotype" w:cs="Palatino Linotype"/>
          <w:sz w:val="22"/>
          <w:szCs w:val="22"/>
        </w:rPr>
        <w:t>en el presente asunto es la Secretaría Particular de Presidencia</w:t>
      </w:r>
      <w:r w:rsidR="008200CC" w:rsidRPr="0052482D">
        <w:rPr>
          <w:rFonts w:ascii="Palatino Linotype" w:eastAsia="Palatino Linotype" w:hAnsi="Palatino Linotype" w:cs="Palatino Linotype"/>
          <w:sz w:val="22"/>
          <w:szCs w:val="22"/>
        </w:rPr>
        <w:t xml:space="preserve"> y la Dirección de Desarrollo Económico</w:t>
      </w:r>
      <w:r w:rsidRPr="0052482D">
        <w:rPr>
          <w:rFonts w:ascii="Palatino Linotype" w:eastAsia="Palatino Linotype" w:hAnsi="Palatino Linotype" w:cs="Palatino Linotype"/>
          <w:sz w:val="22"/>
          <w:szCs w:val="22"/>
        </w:rPr>
        <w:t xml:space="preserve">, </w:t>
      </w:r>
      <w:r w:rsidR="008200CC" w:rsidRPr="0052482D">
        <w:rPr>
          <w:rFonts w:ascii="Palatino Linotype" w:eastAsia="Palatino Linotype" w:hAnsi="Palatino Linotype" w:cs="Palatino Linotype"/>
          <w:sz w:val="22"/>
          <w:szCs w:val="22"/>
        </w:rPr>
        <w:t>mismas</w:t>
      </w:r>
      <w:r w:rsidRPr="0052482D">
        <w:rPr>
          <w:rFonts w:ascii="Palatino Linotype" w:eastAsia="Palatino Linotype" w:hAnsi="Palatino Linotype" w:cs="Palatino Linotype"/>
          <w:sz w:val="22"/>
          <w:szCs w:val="22"/>
        </w:rPr>
        <w:t xml:space="preserve"> que de conformidad con el Manual </w:t>
      </w:r>
      <w:r w:rsidR="004A13C6" w:rsidRPr="0052482D">
        <w:rPr>
          <w:rFonts w:ascii="Palatino Linotype" w:eastAsia="Palatino Linotype" w:hAnsi="Palatino Linotype" w:cs="Palatino Linotype"/>
          <w:sz w:val="22"/>
          <w:szCs w:val="22"/>
        </w:rPr>
        <w:t>de Organización de la Presidencia Municipal de Toluca</w:t>
      </w:r>
      <w:r w:rsidR="008200CC" w:rsidRPr="0052482D">
        <w:rPr>
          <w:rFonts w:ascii="Palatino Linotype" w:eastAsia="Palatino Linotype" w:hAnsi="Palatino Linotype" w:cs="Palatino Linotype"/>
          <w:sz w:val="22"/>
          <w:szCs w:val="22"/>
        </w:rPr>
        <w:t xml:space="preserve"> y Código Reglamentario Municipal de Toluca</w:t>
      </w:r>
      <w:r w:rsidRPr="0052482D">
        <w:rPr>
          <w:rFonts w:ascii="Palatino Linotype" w:eastAsia="Palatino Linotype" w:hAnsi="Palatino Linotype" w:cs="Palatino Linotype"/>
          <w:sz w:val="22"/>
          <w:szCs w:val="22"/>
        </w:rPr>
        <w:t>, cuenta</w:t>
      </w:r>
      <w:r w:rsidR="008200CC" w:rsidRPr="0052482D">
        <w:rPr>
          <w:rFonts w:ascii="Palatino Linotype" w:eastAsia="Palatino Linotype" w:hAnsi="Palatino Linotype" w:cs="Palatino Linotype"/>
          <w:sz w:val="22"/>
          <w:szCs w:val="22"/>
        </w:rPr>
        <w:t>n</w:t>
      </w:r>
      <w:r w:rsidRPr="0052482D">
        <w:rPr>
          <w:rFonts w:ascii="Palatino Linotype" w:eastAsia="Palatino Linotype" w:hAnsi="Palatino Linotype" w:cs="Palatino Linotype"/>
          <w:sz w:val="22"/>
          <w:szCs w:val="22"/>
        </w:rPr>
        <w:t xml:space="preserve"> con las siguientes atribuciones:</w:t>
      </w:r>
    </w:p>
    <w:p w14:paraId="7FBB9DBE" w14:textId="77777777" w:rsidR="00FE6999" w:rsidRPr="0052482D" w:rsidRDefault="00FE6999" w:rsidP="000054CA">
      <w:pPr>
        <w:spacing w:line="360" w:lineRule="auto"/>
        <w:jc w:val="both"/>
        <w:rPr>
          <w:rFonts w:ascii="Palatino Linotype" w:eastAsia="Palatino Linotype" w:hAnsi="Palatino Linotype" w:cs="Palatino Linotype"/>
          <w:sz w:val="22"/>
          <w:szCs w:val="22"/>
        </w:rPr>
      </w:pPr>
    </w:p>
    <w:p w14:paraId="57DA97AB" w14:textId="3475FB3E" w:rsidR="008200CC" w:rsidRPr="0052482D" w:rsidRDefault="003B5E4B" w:rsidP="000054CA">
      <w:pPr>
        <w:spacing w:line="276" w:lineRule="auto"/>
        <w:ind w:left="851" w:right="616"/>
        <w:jc w:val="center"/>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r w:rsidR="008200CC" w:rsidRPr="0052482D">
        <w:rPr>
          <w:rFonts w:ascii="Palatino Linotype" w:eastAsia="Palatino Linotype" w:hAnsi="Palatino Linotype" w:cs="Palatino Linotype"/>
          <w:b/>
          <w:i/>
          <w:sz w:val="22"/>
          <w:szCs w:val="22"/>
        </w:rPr>
        <w:t>Manual de Organización de la Presidencia Municipal de Toluca</w:t>
      </w:r>
    </w:p>
    <w:p w14:paraId="48DBA07E" w14:textId="77F952C9" w:rsidR="00BC6430" w:rsidRPr="0052482D" w:rsidRDefault="004A13C6"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200010000 Secretaría Particular</w:t>
      </w:r>
    </w:p>
    <w:p w14:paraId="2CA8DD6A" w14:textId="77777777" w:rsidR="00BC6430" w:rsidRPr="0052482D" w:rsidRDefault="003B5E4B"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Objetivo</w:t>
      </w:r>
    </w:p>
    <w:p w14:paraId="6542E49A" w14:textId="11E66A56" w:rsidR="00BC6430" w:rsidRPr="0052482D" w:rsidRDefault="004A13C6"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u w:val="single"/>
        </w:rPr>
        <w:t>Planear, organizar y controlar</w:t>
      </w:r>
      <w:r w:rsidRPr="0052482D">
        <w:rPr>
          <w:rFonts w:ascii="Palatino Linotype" w:eastAsia="Palatino Linotype" w:hAnsi="Palatino Linotype" w:cs="Palatino Linotype"/>
          <w:b/>
          <w:i/>
          <w:sz w:val="22"/>
          <w:szCs w:val="22"/>
        </w:rPr>
        <w:t xml:space="preserve">, </w:t>
      </w:r>
      <w:r w:rsidRPr="0052482D">
        <w:rPr>
          <w:rFonts w:ascii="Palatino Linotype" w:eastAsia="Palatino Linotype" w:hAnsi="Palatino Linotype" w:cs="Palatino Linotype"/>
          <w:i/>
          <w:sz w:val="22"/>
          <w:szCs w:val="22"/>
        </w:rPr>
        <w:t xml:space="preserve">en coordinación con las unidades administrativas correspondientes, </w:t>
      </w:r>
      <w:r w:rsidRPr="0052482D">
        <w:rPr>
          <w:rFonts w:ascii="Palatino Linotype" w:eastAsia="Palatino Linotype" w:hAnsi="Palatino Linotype" w:cs="Palatino Linotype"/>
          <w:b/>
          <w:i/>
          <w:sz w:val="22"/>
          <w:szCs w:val="22"/>
          <w:u w:val="single"/>
        </w:rPr>
        <w:t>las actividades a realizar por la o el Presidente Municipal</w:t>
      </w:r>
      <w:r w:rsidRPr="0052482D">
        <w:rPr>
          <w:rFonts w:ascii="Palatino Linotype" w:eastAsia="Palatino Linotype" w:hAnsi="Palatino Linotype" w:cs="Palatino Linotype"/>
          <w:b/>
          <w:i/>
          <w:sz w:val="22"/>
          <w:szCs w:val="22"/>
        </w:rPr>
        <w:t xml:space="preserve">, </w:t>
      </w:r>
      <w:r w:rsidRPr="0052482D">
        <w:rPr>
          <w:rFonts w:ascii="Palatino Linotype" w:eastAsia="Palatino Linotype" w:hAnsi="Palatino Linotype" w:cs="Palatino Linotype"/>
          <w:b/>
          <w:i/>
          <w:sz w:val="22"/>
          <w:szCs w:val="22"/>
          <w:u w:val="single"/>
        </w:rPr>
        <w:t>mediante la organización y control de su agenda</w:t>
      </w:r>
      <w:r w:rsidRPr="0052482D">
        <w:rPr>
          <w:rFonts w:ascii="Palatino Linotype" w:eastAsia="Palatino Linotype" w:hAnsi="Palatino Linotype" w:cs="Palatino Linotype"/>
          <w:b/>
          <w:i/>
          <w:sz w:val="22"/>
          <w:szCs w:val="22"/>
        </w:rPr>
        <w:t xml:space="preserve"> y el seguimiento a los temas prioritarios</w:t>
      </w:r>
      <w:r w:rsidR="003B5E4B" w:rsidRPr="0052482D">
        <w:rPr>
          <w:rFonts w:ascii="Palatino Linotype" w:eastAsia="Palatino Linotype" w:hAnsi="Palatino Linotype" w:cs="Palatino Linotype"/>
          <w:i/>
          <w:sz w:val="22"/>
          <w:szCs w:val="22"/>
        </w:rPr>
        <w:t>.</w:t>
      </w:r>
    </w:p>
    <w:p w14:paraId="1278EFA1" w14:textId="77777777" w:rsidR="00FE6999" w:rsidRPr="0052482D" w:rsidRDefault="00FE6999" w:rsidP="000054CA">
      <w:pPr>
        <w:spacing w:line="276" w:lineRule="auto"/>
        <w:ind w:left="851" w:right="616"/>
        <w:jc w:val="both"/>
        <w:rPr>
          <w:rFonts w:ascii="Palatino Linotype" w:eastAsia="Palatino Linotype" w:hAnsi="Palatino Linotype" w:cs="Palatino Linotype"/>
          <w:i/>
          <w:sz w:val="22"/>
          <w:szCs w:val="22"/>
        </w:rPr>
      </w:pPr>
    </w:p>
    <w:p w14:paraId="5248D185" w14:textId="77777777" w:rsidR="00BC6430" w:rsidRPr="0052482D" w:rsidRDefault="003B5E4B" w:rsidP="000054CA">
      <w:pPr>
        <w:spacing w:line="276" w:lineRule="auto"/>
        <w:ind w:left="851" w:right="616"/>
        <w:jc w:val="both"/>
        <w:rPr>
          <w:rFonts w:ascii="Palatino Linotype" w:eastAsia="Palatino Linotype" w:hAnsi="Palatino Linotype" w:cs="Palatino Linotype"/>
          <w:b/>
          <w:bCs/>
          <w:i/>
          <w:sz w:val="22"/>
          <w:szCs w:val="22"/>
        </w:rPr>
      </w:pPr>
      <w:r w:rsidRPr="0052482D">
        <w:rPr>
          <w:rFonts w:ascii="Palatino Linotype" w:eastAsia="Palatino Linotype" w:hAnsi="Palatino Linotype" w:cs="Palatino Linotype"/>
          <w:b/>
          <w:bCs/>
          <w:i/>
          <w:sz w:val="22"/>
          <w:szCs w:val="22"/>
        </w:rPr>
        <w:t>Funciones:</w:t>
      </w:r>
    </w:p>
    <w:p w14:paraId="27E73E74" w14:textId="5AC719DC"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1. Planear, organizar, coordinar y controlar las actividades de las áreas que conforman la Secretaría Particular;</w:t>
      </w:r>
    </w:p>
    <w:p w14:paraId="7D106FF6" w14:textId="150BADBE"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2. Conciliar, agendar y establecer fechas para la toma de acuerdos con las y los titulares de las unidades administrativas que integran la administración pública municipal y darles seguimiento;</w:t>
      </w:r>
    </w:p>
    <w:p w14:paraId="20AEF950" w14:textId="499B16EA"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3. Analizar, supervisar y </w:t>
      </w:r>
      <w:r w:rsidRPr="0052482D">
        <w:rPr>
          <w:rFonts w:ascii="Palatino Linotype" w:eastAsia="Palatino Linotype" w:hAnsi="Palatino Linotype" w:cs="Palatino Linotype"/>
          <w:b/>
          <w:i/>
          <w:sz w:val="22"/>
          <w:szCs w:val="22"/>
          <w:u w:val="single"/>
        </w:rPr>
        <w:t>registrar las audiencias públicas y privadas que lleve a cabo la o el Presidente Municipal,</w:t>
      </w:r>
      <w:r w:rsidRPr="0052482D">
        <w:rPr>
          <w:rFonts w:ascii="Palatino Linotype" w:eastAsia="Palatino Linotype" w:hAnsi="Palatino Linotype" w:cs="Palatino Linotype"/>
          <w:b/>
          <w:i/>
          <w:sz w:val="22"/>
          <w:szCs w:val="22"/>
        </w:rPr>
        <w:t xml:space="preserve"> canalizando las decisiones tomadas a las diferentes unidades </w:t>
      </w:r>
      <w:r w:rsidRPr="0052482D">
        <w:rPr>
          <w:rFonts w:ascii="Palatino Linotype" w:eastAsia="Palatino Linotype" w:hAnsi="Palatino Linotype" w:cs="Palatino Linotype"/>
          <w:i/>
          <w:sz w:val="22"/>
          <w:szCs w:val="22"/>
        </w:rPr>
        <w:t>administrativas de la administración pública municipal;</w:t>
      </w:r>
    </w:p>
    <w:p w14:paraId="2ECA830A" w14:textId="649763B0"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4. Recabar, comunicar, presentar y poner a consideración de la o el Presidente Municipal, los documentos, requerimientos, audiencias y demás asuntos relacionados con sus funciones;</w:t>
      </w:r>
    </w:p>
    <w:p w14:paraId="0C998B43" w14:textId="6BB67BB5" w:rsidR="009F7492" w:rsidRPr="0052482D" w:rsidRDefault="009F7492" w:rsidP="000054CA">
      <w:pPr>
        <w:spacing w:line="276" w:lineRule="auto"/>
        <w:ind w:left="851" w:right="616"/>
        <w:jc w:val="both"/>
        <w:rPr>
          <w:rFonts w:ascii="Palatino Linotype" w:eastAsia="Palatino Linotype" w:hAnsi="Palatino Linotype" w:cs="Palatino Linotype"/>
          <w:b/>
          <w:i/>
          <w:sz w:val="22"/>
          <w:szCs w:val="22"/>
        </w:rPr>
      </w:pPr>
      <w:r w:rsidRPr="0052482D">
        <w:rPr>
          <w:rFonts w:ascii="Palatino Linotype" w:eastAsia="Palatino Linotype" w:hAnsi="Palatino Linotype" w:cs="Palatino Linotype"/>
          <w:b/>
          <w:i/>
          <w:sz w:val="22"/>
          <w:szCs w:val="22"/>
        </w:rPr>
        <w:t>5. Organizar, analizar y controlar el archivo, la correspondencia y la documentación de la Presidencia Municipal;</w:t>
      </w:r>
    </w:p>
    <w:p w14:paraId="4D48ADC9" w14:textId="6358F1AF"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6. Recabar, remitir, dar seguimiento e informar con oportunidad, las instrucciones que gire la o el Presidente Municipal a las y los titulares de las unidades administrativas que integran el Municipio de Toluca;</w:t>
      </w:r>
    </w:p>
    <w:p w14:paraId="4650F4D7" w14:textId="43694010"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7. Concentrar y analizar la información y los asuntos a tratar en sesiones del gabinete e integrar la carpeta correspondiente para el desahogo de los temas;</w:t>
      </w:r>
    </w:p>
    <w:p w14:paraId="73A02481" w14:textId="7451A26E"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8. Registrar, controlar y dar seguimiento a los acuerdos recaídos durante las sesiones del gabinete, con el objeto de fortalecer los resultados de la administración pública y traducirlos en beneficios tangibles para las y los habitantes del Municipio de Toluca;</w:t>
      </w:r>
    </w:p>
    <w:p w14:paraId="097D921B" w14:textId="4CC08DD5"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9. Integrar el registro, dar seguimiento y vigilar el cumplimiento de los acuerdos del Ayuntamiento que deban ser atendidos por las o los titulares de las dependencias municipales que integran el gobierno municipal, así como proponer a la o el Presidente Municipal, la realización de reuniones del gabinete para abordar temas de interés institucional;</w:t>
      </w:r>
    </w:p>
    <w:p w14:paraId="315AD679" w14:textId="77777777"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10. Representar a la o el Presidente Municipal, en los actos oficiales que éste instruya;</w:t>
      </w:r>
    </w:p>
    <w:p w14:paraId="079748F3" w14:textId="3C886B68"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11. Dar seguimiento, en conjunto con la Secretaría del Ayuntamiento, a las peticiones del Cabildo;</w:t>
      </w:r>
    </w:p>
    <w:p w14:paraId="65D780B8" w14:textId="3EBDAA91"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12. Establecer y mantener mecanismos de vinculación con actores relevantes de la sociedad;</w:t>
      </w:r>
    </w:p>
    <w:p w14:paraId="217F46CB" w14:textId="78F27B5E"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lastRenderedPageBreak/>
        <w:t>13. Coordinar los proyectos estratégicos que, por su naturaleza, requieran la participación transversal de diferentes áreas del gobierno municipal;</w:t>
      </w:r>
    </w:p>
    <w:p w14:paraId="5FBEA0D0" w14:textId="38BA6734"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14. Revisar y analizar que la documentación que deba autorizar el ejecutivo municipal observe la debida integración; y</w:t>
      </w:r>
    </w:p>
    <w:p w14:paraId="1771FF91" w14:textId="2E4CEA4F" w:rsidR="009F7492" w:rsidRPr="0052482D" w:rsidRDefault="009F7492"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15. Realizar todas aquellas actividades que sean inherentes y aplicables al área de su competencia, y las demás que le sean encomendadas por instrucción de la o el Presidente Municipal</w:t>
      </w:r>
    </w:p>
    <w:p w14:paraId="7B63A516" w14:textId="77777777" w:rsidR="008200CC" w:rsidRPr="0052482D" w:rsidRDefault="003B5E4B"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p>
    <w:p w14:paraId="65085EEE" w14:textId="33F9E2C7" w:rsidR="008200CC" w:rsidRPr="0052482D" w:rsidRDefault="008200CC" w:rsidP="000054CA">
      <w:pPr>
        <w:spacing w:line="276" w:lineRule="auto"/>
        <w:ind w:left="851" w:right="616"/>
        <w:jc w:val="center"/>
        <w:rPr>
          <w:rFonts w:ascii="Palatino Linotype" w:eastAsia="Palatino Linotype" w:hAnsi="Palatino Linotype" w:cs="Palatino Linotype"/>
          <w:b/>
          <w:i/>
          <w:sz w:val="22"/>
          <w:szCs w:val="22"/>
        </w:rPr>
      </w:pPr>
      <w:r w:rsidRPr="0052482D">
        <w:rPr>
          <w:rFonts w:ascii="Palatino Linotype" w:eastAsia="Palatino Linotype" w:hAnsi="Palatino Linotype" w:cs="Palatino Linotype"/>
          <w:b/>
          <w:i/>
          <w:sz w:val="22"/>
          <w:szCs w:val="22"/>
        </w:rPr>
        <w:t>Código Reglamentario Municipal de Toluca</w:t>
      </w:r>
    </w:p>
    <w:p w14:paraId="1BAE92AB" w14:textId="77777777"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Artículo 3.42.</w:t>
      </w:r>
      <w:r w:rsidRPr="0052482D">
        <w:rPr>
          <w:rFonts w:ascii="Palatino Linotype" w:eastAsia="Palatino Linotype" w:hAnsi="Palatino Linotype" w:cs="Palatino Linotype"/>
          <w:i/>
          <w:sz w:val="22"/>
          <w:szCs w:val="22"/>
        </w:rPr>
        <w:t xml:space="preserve"> La o el titular de la </w:t>
      </w:r>
      <w:r w:rsidRPr="0052482D">
        <w:rPr>
          <w:rFonts w:ascii="Palatino Linotype" w:eastAsia="Palatino Linotype" w:hAnsi="Palatino Linotype" w:cs="Palatino Linotype"/>
          <w:b/>
          <w:i/>
          <w:sz w:val="22"/>
          <w:szCs w:val="22"/>
        </w:rPr>
        <w:t>Dirección General de Desarrollo Económico</w:t>
      </w:r>
      <w:r w:rsidRPr="0052482D">
        <w:rPr>
          <w:rFonts w:ascii="Palatino Linotype" w:eastAsia="Palatino Linotype" w:hAnsi="Palatino Linotype" w:cs="Palatino Linotype"/>
          <w:i/>
          <w:sz w:val="22"/>
          <w:szCs w:val="22"/>
        </w:rPr>
        <w:t>, tendrá las siguientes atribuciones:</w:t>
      </w:r>
    </w:p>
    <w:p w14:paraId="50508CF8" w14:textId="2944914A"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 Planear y proponer al presidente municipal las políticas y programas relativos al fomento de las actividades industriales, empresariales, regulación de las actividades comerciales, de servicios y de desarrollo rural sustentable;</w:t>
      </w:r>
    </w:p>
    <w:p w14:paraId="0D2EC727" w14:textId="30E2A77B"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II. Promover, coordinar, ejecutar y vigilar los programas de fomento y promoción económica</w:t>
      </w:r>
      <w:r w:rsidRPr="0052482D">
        <w:rPr>
          <w:rFonts w:ascii="Palatino Linotype" w:eastAsia="Palatino Linotype" w:hAnsi="Palatino Linotype" w:cs="Palatino Linotype"/>
          <w:i/>
          <w:sz w:val="22"/>
          <w:szCs w:val="22"/>
        </w:rPr>
        <w:t>, productiva y comercial para el desarrollo del municipio;</w:t>
      </w:r>
    </w:p>
    <w:p w14:paraId="0904EBF6" w14:textId="4BF48D35"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III. Promover y fortalecer el crecimiento de empresas y servicios que apoyen el incremento de la productividad municipal;</w:t>
      </w:r>
    </w:p>
    <w:p w14:paraId="1CDCFE62" w14:textId="77777777"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IV. Organizar y operar el servicio municipal de empleo;</w:t>
      </w:r>
    </w:p>
    <w:p w14:paraId="57E39441" w14:textId="6940B0D6"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V. Preservar y fomentar las actividades de las micro industrias con base en el Plan de Desarrollo Municipal;</w:t>
      </w:r>
    </w:p>
    <w:p w14:paraId="50BB7228" w14:textId="77777777"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VI. Establecer políticas de operación para la mejora del funcionamiento del rastro municipal;</w:t>
      </w:r>
    </w:p>
    <w:p w14:paraId="569ACBDA" w14:textId="5E694E43"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VII. Fomentar la creación de fuentes de empleo, impulsando el establecimiento de micro, pequeña y mediana empresa, comercio y servicios sustentables;</w:t>
      </w:r>
    </w:p>
    <w:p w14:paraId="0B8B5C3D" w14:textId="0287CDB7"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VIII. Apoyar y fomentar la creación de agroindustrias e impulsar, coordinar y apoyar actividades que generen desarrollo rural sustentable;</w:t>
      </w:r>
    </w:p>
    <w:p w14:paraId="5495E3D0" w14:textId="77777777" w:rsidR="008200CC"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IX. Promover la realización de ferias y exposiciones comerciales e industriales en el territorio municipal;</w:t>
      </w:r>
    </w:p>
    <w:p w14:paraId="79430E48" w14:textId="349CEF14" w:rsidR="00BC6430" w:rsidRPr="0052482D" w:rsidRDefault="008200CC" w:rsidP="000054CA">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X. Impulsar la celebración de convenios con autoridades estatales y federales, así como con la iniciativa privada, que contribuyan al desarrollo económico del municipio;…</w:t>
      </w:r>
      <w:r w:rsidR="003B5E4B" w:rsidRPr="0052482D">
        <w:rPr>
          <w:rFonts w:ascii="Palatino Linotype" w:eastAsia="Palatino Linotype" w:hAnsi="Palatino Linotype" w:cs="Palatino Linotype"/>
          <w:i/>
          <w:sz w:val="22"/>
          <w:szCs w:val="22"/>
        </w:rPr>
        <w:t>”</w:t>
      </w:r>
    </w:p>
    <w:p w14:paraId="776CF7E0" w14:textId="77777777" w:rsidR="009F7492" w:rsidRPr="0052482D" w:rsidRDefault="009F7492" w:rsidP="000054CA">
      <w:pPr>
        <w:spacing w:line="360" w:lineRule="auto"/>
        <w:ind w:right="49"/>
        <w:jc w:val="both"/>
        <w:rPr>
          <w:rFonts w:ascii="Palatino Linotype" w:eastAsia="Palatino Linotype" w:hAnsi="Palatino Linotype" w:cs="Palatino Linotype"/>
          <w:sz w:val="22"/>
          <w:szCs w:val="22"/>
        </w:rPr>
      </w:pPr>
    </w:p>
    <w:p w14:paraId="1C87DA71" w14:textId="3A5D9C36" w:rsidR="00BC6430" w:rsidRPr="0052482D" w:rsidRDefault="008200CC" w:rsidP="000054CA">
      <w:pP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lastRenderedPageBreak/>
        <w:t>D</w:t>
      </w:r>
      <w:r w:rsidR="003B5E4B" w:rsidRPr="0052482D">
        <w:rPr>
          <w:rFonts w:ascii="Palatino Linotype" w:eastAsia="Palatino Linotype" w:hAnsi="Palatino Linotype" w:cs="Palatino Linotype"/>
          <w:sz w:val="22"/>
          <w:szCs w:val="22"/>
        </w:rPr>
        <w:t xml:space="preserve">e lo anteriormente citado </w:t>
      </w:r>
      <w:r w:rsidRPr="0052482D">
        <w:rPr>
          <w:rFonts w:ascii="Palatino Linotype" w:eastAsia="Palatino Linotype" w:hAnsi="Palatino Linotype" w:cs="Palatino Linotype"/>
          <w:sz w:val="22"/>
          <w:szCs w:val="22"/>
        </w:rPr>
        <w:t xml:space="preserve">se desprende </w:t>
      </w:r>
      <w:r w:rsidR="003B5E4B" w:rsidRPr="0052482D">
        <w:rPr>
          <w:rFonts w:ascii="Palatino Linotype" w:eastAsia="Palatino Linotype" w:hAnsi="Palatino Linotype" w:cs="Palatino Linotype"/>
          <w:sz w:val="22"/>
          <w:szCs w:val="22"/>
        </w:rPr>
        <w:t>que la</w:t>
      </w:r>
      <w:r w:rsidR="003B5E4B" w:rsidRPr="0052482D">
        <w:rPr>
          <w:rFonts w:ascii="Palatino Linotype" w:eastAsia="Palatino Linotype" w:hAnsi="Palatino Linotype" w:cs="Palatino Linotype"/>
          <w:b/>
          <w:sz w:val="22"/>
          <w:szCs w:val="22"/>
        </w:rPr>
        <w:t xml:space="preserve"> Secretaría Particular de Presidencia </w:t>
      </w:r>
      <w:r w:rsidR="003B5E4B" w:rsidRPr="0052482D">
        <w:rPr>
          <w:rFonts w:ascii="Palatino Linotype" w:eastAsia="Palatino Linotype" w:hAnsi="Palatino Linotype" w:cs="Palatino Linotype"/>
          <w:sz w:val="22"/>
          <w:szCs w:val="22"/>
        </w:rPr>
        <w:t xml:space="preserve">es la encargada de </w:t>
      </w:r>
      <w:r w:rsidR="009F7492" w:rsidRPr="0052482D">
        <w:rPr>
          <w:rFonts w:ascii="Palatino Linotype" w:eastAsia="Palatino Linotype" w:hAnsi="Palatino Linotype" w:cs="Palatino Linotype"/>
          <w:sz w:val="22"/>
          <w:szCs w:val="22"/>
        </w:rPr>
        <w:t>analizar, supervisar y registrar las audiencias públicas y privadas que lleve a cabo la o el Presidente Municipal, canalizando las decisiones tomadas a las diferentes unidades administrativas de la administración pública municipal; así como, recabar, comunicar, presentar y poner a consideración de la o el Presidente Municipal, los documentos, requerimientos, audiencias y demás asuntos relacionados con sus funciones</w:t>
      </w:r>
      <w:r w:rsidRPr="0052482D">
        <w:rPr>
          <w:rFonts w:ascii="Palatino Linotype" w:eastAsia="Palatino Linotype" w:hAnsi="Palatino Linotype" w:cs="Palatino Linotype"/>
          <w:sz w:val="22"/>
          <w:szCs w:val="22"/>
        </w:rPr>
        <w:t xml:space="preserve">; mientras que la </w:t>
      </w:r>
      <w:r w:rsidRPr="0052482D">
        <w:rPr>
          <w:rFonts w:ascii="Palatino Linotype" w:eastAsia="Palatino Linotype" w:hAnsi="Palatino Linotype" w:cs="Palatino Linotype"/>
          <w:b/>
          <w:sz w:val="22"/>
          <w:szCs w:val="22"/>
        </w:rPr>
        <w:t xml:space="preserve">Dirección General de Desarrollo Económico </w:t>
      </w:r>
      <w:r w:rsidRPr="0052482D">
        <w:rPr>
          <w:rFonts w:ascii="Palatino Linotype" w:eastAsia="Palatino Linotype" w:hAnsi="Palatino Linotype" w:cs="Palatino Linotype"/>
          <w:sz w:val="22"/>
          <w:szCs w:val="22"/>
        </w:rPr>
        <w:t>será la encargada de planear y proponer al presidente municipal las políticas y programas relativos al fomento de las activida</w:t>
      </w:r>
      <w:r w:rsidR="006B474E" w:rsidRPr="0052482D">
        <w:rPr>
          <w:rFonts w:ascii="Palatino Linotype" w:eastAsia="Palatino Linotype" w:hAnsi="Palatino Linotype" w:cs="Palatino Linotype"/>
          <w:sz w:val="22"/>
          <w:szCs w:val="22"/>
        </w:rPr>
        <w:t xml:space="preserve">des industriales, empresariales y la </w:t>
      </w:r>
      <w:r w:rsidRPr="0052482D">
        <w:rPr>
          <w:rFonts w:ascii="Palatino Linotype" w:eastAsia="Palatino Linotype" w:hAnsi="Palatino Linotype" w:cs="Palatino Linotype"/>
          <w:sz w:val="22"/>
          <w:szCs w:val="22"/>
        </w:rPr>
        <w:t>regulación de las actividades comerciales</w:t>
      </w:r>
      <w:r w:rsidR="006B474E" w:rsidRPr="0052482D">
        <w:rPr>
          <w:rFonts w:ascii="Palatino Linotype" w:eastAsia="Palatino Linotype" w:hAnsi="Palatino Linotype" w:cs="Palatino Linotype"/>
          <w:sz w:val="22"/>
          <w:szCs w:val="22"/>
        </w:rPr>
        <w:t xml:space="preserve"> y de </w:t>
      </w:r>
      <w:r w:rsidRPr="0052482D">
        <w:rPr>
          <w:rFonts w:ascii="Palatino Linotype" w:eastAsia="Palatino Linotype" w:hAnsi="Palatino Linotype" w:cs="Palatino Linotype"/>
          <w:sz w:val="22"/>
          <w:szCs w:val="22"/>
        </w:rPr>
        <w:t>servicios</w:t>
      </w:r>
      <w:r w:rsidR="009F7492" w:rsidRPr="0052482D">
        <w:rPr>
          <w:rFonts w:ascii="Palatino Linotype" w:eastAsia="Palatino Linotype" w:hAnsi="Palatino Linotype" w:cs="Palatino Linotype"/>
          <w:sz w:val="22"/>
          <w:szCs w:val="22"/>
        </w:rPr>
        <w:t xml:space="preserve">; </w:t>
      </w:r>
      <w:r w:rsidR="003B5E4B" w:rsidRPr="0052482D">
        <w:rPr>
          <w:rFonts w:ascii="Palatino Linotype" w:eastAsia="Palatino Linotype" w:hAnsi="Palatino Linotype" w:cs="Palatino Linotype"/>
          <w:sz w:val="22"/>
          <w:szCs w:val="22"/>
        </w:rPr>
        <w:t>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2D3E550" w14:textId="77777777" w:rsidR="00BC6430" w:rsidRPr="0052482D" w:rsidRDefault="00BC6430" w:rsidP="000054CA">
      <w:pPr>
        <w:rPr>
          <w:rFonts w:ascii="Palatino Linotype" w:hAnsi="Palatino Linotype"/>
          <w:sz w:val="22"/>
          <w:szCs w:val="22"/>
        </w:rPr>
      </w:pPr>
    </w:p>
    <w:p w14:paraId="3610F3BF" w14:textId="77777777" w:rsidR="00BC6430" w:rsidRPr="0052482D" w:rsidRDefault="003B5E4B" w:rsidP="00DA04A3">
      <w:pP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363BD61" w14:textId="77777777" w:rsidR="00BC6430" w:rsidRPr="0052482D" w:rsidRDefault="00BC6430" w:rsidP="000054CA">
      <w:pPr>
        <w:rPr>
          <w:rFonts w:ascii="Palatino Linotype" w:hAnsi="Palatino Linotype"/>
          <w:sz w:val="22"/>
          <w:szCs w:val="22"/>
        </w:rPr>
      </w:pPr>
    </w:p>
    <w:p w14:paraId="646507A8" w14:textId="77777777" w:rsidR="00BC6430" w:rsidRPr="0052482D" w:rsidRDefault="003B5E4B" w:rsidP="000054CA">
      <w:pPr>
        <w:shd w:val="clear" w:color="auto" w:fill="FFFFFF"/>
        <w:spacing w:line="360" w:lineRule="auto"/>
        <w:jc w:val="both"/>
        <w:rPr>
          <w:rFonts w:ascii="Palatino Linotype" w:hAnsi="Palatino Linotype"/>
          <w:sz w:val="22"/>
          <w:szCs w:val="22"/>
        </w:rPr>
      </w:pPr>
      <w:r w:rsidRPr="0052482D">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2E39492" w14:textId="77777777" w:rsidR="00BC6430" w:rsidRPr="0052482D" w:rsidRDefault="00BC6430" w:rsidP="000054CA">
      <w:pPr>
        <w:rPr>
          <w:rFonts w:ascii="Palatino Linotype" w:hAnsi="Palatino Linotype"/>
          <w:sz w:val="22"/>
          <w:szCs w:val="22"/>
        </w:rPr>
      </w:pPr>
    </w:p>
    <w:p w14:paraId="3FC76507" w14:textId="77777777" w:rsidR="00BC6430" w:rsidRPr="0052482D" w:rsidRDefault="003B5E4B" w:rsidP="00DA04A3">
      <w:pP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 xml:space="preserve">“Artículo 162. Las unidades de transparencia deberán garantizar que las solicitudes </w:t>
      </w:r>
      <w:r w:rsidRPr="0052482D">
        <w:rPr>
          <w:rFonts w:ascii="Palatino Linotype" w:eastAsia="Palatino Linotype" w:hAnsi="Palatino Linotype" w:cs="Palatino Linotype"/>
          <w:b/>
          <w:i/>
          <w:sz w:val="22"/>
          <w:szCs w:val="22"/>
        </w:rPr>
        <w:t xml:space="preserve">se turnen a todas las Áreas competentes </w:t>
      </w:r>
      <w:r w:rsidRPr="0052482D">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152B8A0" w14:textId="77777777" w:rsidR="006B474E" w:rsidRPr="0052482D" w:rsidRDefault="006B474E" w:rsidP="000054CA">
      <w:pPr>
        <w:spacing w:line="360" w:lineRule="auto"/>
        <w:ind w:right="49"/>
        <w:jc w:val="both"/>
        <w:rPr>
          <w:rFonts w:ascii="Palatino Linotype" w:eastAsia="Palatino Linotype" w:hAnsi="Palatino Linotype" w:cs="Palatino Linotype"/>
          <w:sz w:val="22"/>
          <w:szCs w:val="22"/>
        </w:rPr>
      </w:pPr>
    </w:p>
    <w:p w14:paraId="657CA608" w14:textId="77777777" w:rsidR="006B0D64" w:rsidRPr="0052482D" w:rsidRDefault="006B474E"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Una vez expuestas estas consideraciones, resulta necesario señalar que </w:t>
      </w:r>
      <w:r w:rsidR="006B0D64" w:rsidRPr="0052482D">
        <w:rPr>
          <w:rFonts w:ascii="Palatino Linotype" w:eastAsia="Palatino Linotype" w:hAnsi="Palatino Linotype" w:cs="Palatino Linotype"/>
          <w:sz w:val="22"/>
          <w:szCs w:val="22"/>
        </w:rPr>
        <w:t xml:space="preserve">este Organismo Garante encontró diversas notas periodísticas relacionadas una empresa dicada a la elaboración de alimentos para mascotas ubicada en el municipio de Toluca, cuya generación de olores ha causado molestia por años a vecinos y ciudadanos principalmente de diversas colonias de Toluca; aunado a ello se advirtió que el alcalde de Toluca agradeció a la empresa por haber sido sensible a la demanda de los ciudadanos y poner fin a los malos olores que afectan a Toluca; esto con la instalación de dos sistemas de abatimiento de olores en sus líneas de producción, tal y como se muestra a continuación: </w:t>
      </w:r>
    </w:p>
    <w:p w14:paraId="7C3BF55B" w14:textId="77777777" w:rsidR="00DA04A3" w:rsidRPr="0052482D" w:rsidRDefault="00DA04A3" w:rsidP="000054CA">
      <w:pPr>
        <w:spacing w:line="360" w:lineRule="auto"/>
        <w:jc w:val="both"/>
        <w:rPr>
          <w:rFonts w:ascii="Palatino Linotype" w:eastAsia="Palatino Linotype" w:hAnsi="Palatino Linotype" w:cs="Palatino Linotype"/>
          <w:sz w:val="22"/>
          <w:szCs w:val="22"/>
        </w:rPr>
      </w:pPr>
    </w:p>
    <w:p w14:paraId="758A150D" w14:textId="6FB1A4E1" w:rsidR="00FC2E2E" w:rsidRPr="0052482D" w:rsidRDefault="00FC2E2E" w:rsidP="000054CA">
      <w:pPr>
        <w:pStyle w:val="Prrafodelista"/>
        <w:numPr>
          <w:ilvl w:val="0"/>
          <w:numId w:val="7"/>
        </w:numPr>
        <w:spacing w:line="360" w:lineRule="auto"/>
        <w:jc w:val="both"/>
        <w:rPr>
          <w:rFonts w:ascii="Palatino Linotype" w:eastAsia="Palatino Linotype" w:hAnsi="Palatino Linotype" w:cs="Palatino Linotype"/>
          <w:sz w:val="22"/>
          <w:szCs w:val="22"/>
        </w:rPr>
      </w:pPr>
      <w:hyperlink r:id="rId8" w:history="1">
        <w:r w:rsidRPr="0052482D">
          <w:rPr>
            <w:rStyle w:val="Hipervnculo"/>
            <w:rFonts w:ascii="Palatino Linotype" w:eastAsia="Palatino Linotype" w:hAnsi="Palatino Linotype" w:cs="Palatino Linotype"/>
            <w:color w:val="auto"/>
            <w:sz w:val="22"/>
            <w:szCs w:val="22"/>
          </w:rPr>
          <w:t>https://www.trespm.mx/edomex/eliminaran-olor-a-croquetas-en-toluca-con-nuevo-sistema-de-filtracion-industrial</w:t>
        </w:r>
      </w:hyperlink>
      <w:r w:rsidRPr="0052482D">
        <w:rPr>
          <w:rFonts w:ascii="Palatino Linotype" w:eastAsia="Palatino Linotype" w:hAnsi="Palatino Linotype" w:cs="Palatino Linotype"/>
          <w:sz w:val="22"/>
          <w:szCs w:val="22"/>
        </w:rPr>
        <w:t xml:space="preserve"> </w:t>
      </w:r>
    </w:p>
    <w:p w14:paraId="2340AD7B" w14:textId="77777777" w:rsidR="00DA04A3" w:rsidRPr="0052482D" w:rsidRDefault="00DA04A3" w:rsidP="00DA04A3">
      <w:pPr>
        <w:pStyle w:val="Prrafodelista"/>
        <w:spacing w:line="360" w:lineRule="auto"/>
        <w:jc w:val="both"/>
        <w:rPr>
          <w:rFonts w:ascii="Palatino Linotype" w:eastAsia="Palatino Linotype" w:hAnsi="Palatino Linotype" w:cs="Palatino Linotype"/>
          <w:sz w:val="22"/>
          <w:szCs w:val="22"/>
        </w:rPr>
      </w:pPr>
    </w:p>
    <w:p w14:paraId="5513F06A" w14:textId="568FC68B" w:rsidR="006B0D64" w:rsidRPr="0052482D" w:rsidRDefault="006B0D64" w:rsidP="000054CA">
      <w:pPr>
        <w:spacing w:line="360" w:lineRule="auto"/>
        <w:jc w:val="center"/>
        <w:rPr>
          <w:rFonts w:ascii="Palatino Linotype" w:eastAsia="Palatino Linotype" w:hAnsi="Palatino Linotype" w:cs="Palatino Linotype"/>
          <w:sz w:val="22"/>
          <w:szCs w:val="22"/>
        </w:rPr>
      </w:pPr>
      <w:r w:rsidRPr="0052482D">
        <w:rPr>
          <w:rFonts w:ascii="Palatino Linotype" w:eastAsia="Palatino Linotype" w:hAnsi="Palatino Linotype" w:cs="Palatino Linotype"/>
          <w:noProof/>
          <w:sz w:val="22"/>
          <w:szCs w:val="22"/>
        </w:rPr>
        <w:drawing>
          <wp:inline distT="0" distB="0" distL="0" distR="0" wp14:anchorId="1244BF63" wp14:editId="23AE23A6">
            <wp:extent cx="5525753" cy="561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5582" cy="588400"/>
                    </a:xfrm>
                    <a:prstGeom prst="rect">
                      <a:avLst/>
                    </a:prstGeom>
                  </pic:spPr>
                </pic:pic>
              </a:graphicData>
            </a:graphic>
          </wp:inline>
        </w:drawing>
      </w:r>
      <w:r w:rsidRPr="0052482D">
        <w:rPr>
          <w:rFonts w:ascii="Palatino Linotype" w:eastAsia="Palatino Linotype" w:hAnsi="Palatino Linotype" w:cs="Palatino Linotype"/>
          <w:noProof/>
          <w:sz w:val="22"/>
          <w:szCs w:val="22"/>
        </w:rPr>
        <w:drawing>
          <wp:inline distT="0" distB="0" distL="0" distR="0" wp14:anchorId="166A4372" wp14:editId="079C86C4">
            <wp:extent cx="5588050" cy="2571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7332" cy="2617442"/>
                    </a:xfrm>
                    <a:prstGeom prst="rect">
                      <a:avLst/>
                    </a:prstGeom>
                  </pic:spPr>
                </pic:pic>
              </a:graphicData>
            </a:graphic>
          </wp:inline>
        </w:drawing>
      </w:r>
    </w:p>
    <w:p w14:paraId="78FAE29A" w14:textId="53B4609F" w:rsidR="006B0D64" w:rsidRPr="0052482D" w:rsidRDefault="00FC2E2E" w:rsidP="00FE6999">
      <w:pPr>
        <w:spacing w:line="360" w:lineRule="auto"/>
        <w:jc w:val="center"/>
        <w:rPr>
          <w:rFonts w:ascii="Palatino Linotype" w:hAnsi="Palatino Linotype"/>
          <w:noProof/>
          <w:sz w:val="22"/>
          <w:szCs w:val="22"/>
        </w:rPr>
      </w:pPr>
      <w:r w:rsidRPr="0052482D">
        <w:rPr>
          <w:rFonts w:ascii="Palatino Linotype" w:eastAsia="Palatino Linotype" w:hAnsi="Palatino Linotype" w:cs="Palatino Linotype"/>
          <w:noProof/>
          <w:sz w:val="22"/>
          <w:szCs w:val="22"/>
        </w:rPr>
        <w:lastRenderedPageBreak/>
        <w:drawing>
          <wp:inline distT="0" distB="0" distL="0" distR="0" wp14:anchorId="567E2244" wp14:editId="5080581A">
            <wp:extent cx="4651513" cy="22104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83320" cy="2225550"/>
                    </a:xfrm>
                    <a:prstGeom prst="rect">
                      <a:avLst/>
                    </a:prstGeom>
                  </pic:spPr>
                </pic:pic>
              </a:graphicData>
            </a:graphic>
          </wp:inline>
        </w:drawing>
      </w:r>
      <w:r w:rsidRPr="0052482D">
        <w:rPr>
          <w:rFonts w:ascii="Palatino Linotype" w:eastAsia="Palatino Linotype" w:hAnsi="Palatino Linotype" w:cs="Palatino Linotype"/>
          <w:noProof/>
          <w:sz w:val="22"/>
          <w:szCs w:val="22"/>
        </w:rPr>
        <w:drawing>
          <wp:inline distT="0" distB="0" distL="0" distR="0" wp14:anchorId="4BC9D699" wp14:editId="39132B60">
            <wp:extent cx="4643562" cy="103314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20271" cy="1050212"/>
                    </a:xfrm>
                    <a:prstGeom prst="rect">
                      <a:avLst/>
                    </a:prstGeom>
                  </pic:spPr>
                </pic:pic>
              </a:graphicData>
            </a:graphic>
          </wp:inline>
        </w:drawing>
      </w:r>
    </w:p>
    <w:p w14:paraId="25BE6227" w14:textId="27CF386C" w:rsidR="00FC2E2E" w:rsidRPr="0052482D" w:rsidRDefault="00FC2E2E" w:rsidP="00FE6999">
      <w:pPr>
        <w:spacing w:line="360" w:lineRule="auto"/>
        <w:jc w:val="center"/>
        <w:rPr>
          <w:rFonts w:ascii="Palatino Linotype" w:hAnsi="Palatino Linotype"/>
          <w:noProof/>
          <w:sz w:val="22"/>
          <w:szCs w:val="22"/>
        </w:rPr>
      </w:pPr>
      <w:r w:rsidRPr="0052482D">
        <w:rPr>
          <w:rFonts w:ascii="Palatino Linotype" w:eastAsia="Palatino Linotype" w:hAnsi="Palatino Linotype" w:cs="Palatino Linotype"/>
          <w:noProof/>
          <w:sz w:val="22"/>
          <w:szCs w:val="22"/>
        </w:rPr>
        <w:drawing>
          <wp:inline distT="0" distB="0" distL="0" distR="0" wp14:anchorId="04010511" wp14:editId="3390A8A2">
            <wp:extent cx="4643562" cy="23749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7460" cy="246384"/>
                    </a:xfrm>
                    <a:prstGeom prst="rect">
                      <a:avLst/>
                    </a:prstGeom>
                  </pic:spPr>
                </pic:pic>
              </a:graphicData>
            </a:graphic>
          </wp:inline>
        </w:drawing>
      </w:r>
      <w:r w:rsidRPr="0052482D">
        <w:rPr>
          <w:rFonts w:ascii="Palatino Linotype" w:eastAsia="Palatino Linotype" w:hAnsi="Palatino Linotype" w:cs="Palatino Linotype"/>
          <w:noProof/>
          <w:sz w:val="22"/>
          <w:szCs w:val="22"/>
        </w:rPr>
        <w:drawing>
          <wp:inline distT="0" distB="0" distL="0" distR="0" wp14:anchorId="27A98A23" wp14:editId="5BF56B80">
            <wp:extent cx="4595854" cy="27108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53232" cy="2744659"/>
                    </a:xfrm>
                    <a:prstGeom prst="rect">
                      <a:avLst/>
                    </a:prstGeom>
                  </pic:spPr>
                </pic:pic>
              </a:graphicData>
            </a:graphic>
          </wp:inline>
        </w:drawing>
      </w:r>
    </w:p>
    <w:p w14:paraId="7C44374D" w14:textId="77777777" w:rsidR="00FE6999" w:rsidRPr="0052482D" w:rsidRDefault="00FE6999" w:rsidP="00FE6999">
      <w:pPr>
        <w:spacing w:line="360" w:lineRule="auto"/>
        <w:jc w:val="center"/>
        <w:rPr>
          <w:rFonts w:ascii="Palatino Linotype" w:hAnsi="Palatino Linotype"/>
          <w:noProof/>
          <w:sz w:val="22"/>
          <w:szCs w:val="22"/>
        </w:rPr>
      </w:pPr>
    </w:p>
    <w:p w14:paraId="1AEABF68" w14:textId="77777777" w:rsidR="00DA04A3" w:rsidRPr="0052482D" w:rsidRDefault="00DA04A3" w:rsidP="00FE6999">
      <w:pPr>
        <w:spacing w:line="360" w:lineRule="auto"/>
        <w:jc w:val="center"/>
        <w:rPr>
          <w:rFonts w:ascii="Palatino Linotype" w:hAnsi="Palatino Linotype"/>
          <w:noProof/>
          <w:sz w:val="22"/>
          <w:szCs w:val="22"/>
        </w:rPr>
      </w:pPr>
    </w:p>
    <w:p w14:paraId="444592D2" w14:textId="25080A8F" w:rsidR="00FC2E2E" w:rsidRPr="0052482D" w:rsidRDefault="00FC2E2E" w:rsidP="000054CA">
      <w:pPr>
        <w:spacing w:line="360" w:lineRule="auto"/>
        <w:jc w:val="both"/>
        <w:rPr>
          <w:rFonts w:ascii="Palatino Linotype" w:hAnsi="Palatino Linotype"/>
          <w:noProof/>
          <w:sz w:val="22"/>
          <w:szCs w:val="22"/>
        </w:rPr>
      </w:pPr>
      <w:hyperlink r:id="rId15" w:history="1">
        <w:r w:rsidRPr="0052482D">
          <w:rPr>
            <w:rStyle w:val="Hipervnculo"/>
            <w:rFonts w:ascii="Palatino Linotype" w:hAnsi="Palatino Linotype"/>
            <w:noProof/>
            <w:color w:val="auto"/>
            <w:sz w:val="22"/>
            <w:szCs w:val="22"/>
          </w:rPr>
          <w:t>https://www.eluniversaledomex.com.mx/valle-de-toluca/al-fin-empresa-el-pedregal-de-toluca-pondra-fin-a-los-malos-olores-que-afectaron-a-la-ciudadania-por-anos/</w:t>
        </w:r>
      </w:hyperlink>
      <w:r w:rsidRPr="0052482D">
        <w:rPr>
          <w:rFonts w:ascii="Palatino Linotype" w:hAnsi="Palatino Linotype"/>
          <w:noProof/>
          <w:sz w:val="22"/>
          <w:szCs w:val="22"/>
        </w:rPr>
        <w:t xml:space="preserve"> </w:t>
      </w:r>
    </w:p>
    <w:p w14:paraId="3ABDC715" w14:textId="77777777" w:rsidR="00DA04A3" w:rsidRPr="0052482D" w:rsidRDefault="00DA04A3" w:rsidP="000054CA">
      <w:pPr>
        <w:spacing w:line="360" w:lineRule="auto"/>
        <w:jc w:val="both"/>
        <w:rPr>
          <w:rFonts w:ascii="Palatino Linotype" w:hAnsi="Palatino Linotype"/>
          <w:noProof/>
          <w:sz w:val="22"/>
          <w:szCs w:val="22"/>
        </w:rPr>
      </w:pPr>
    </w:p>
    <w:p w14:paraId="4089E225" w14:textId="446AC6F1" w:rsidR="00FC2E2E" w:rsidRPr="0052482D" w:rsidRDefault="00FC2E2E" w:rsidP="00FE6999">
      <w:pPr>
        <w:spacing w:line="360" w:lineRule="auto"/>
        <w:jc w:val="center"/>
        <w:rPr>
          <w:rFonts w:ascii="Palatino Linotype" w:eastAsia="Palatino Linotype" w:hAnsi="Palatino Linotype" w:cs="Palatino Linotype"/>
          <w:sz w:val="22"/>
          <w:szCs w:val="22"/>
        </w:rPr>
      </w:pPr>
      <w:r w:rsidRPr="0052482D">
        <w:rPr>
          <w:rFonts w:ascii="Palatino Linotype" w:eastAsia="Palatino Linotype" w:hAnsi="Palatino Linotype" w:cs="Palatino Linotype"/>
          <w:noProof/>
          <w:sz w:val="22"/>
          <w:szCs w:val="22"/>
        </w:rPr>
        <w:drawing>
          <wp:inline distT="0" distB="0" distL="0" distR="0" wp14:anchorId="75FD46B8" wp14:editId="4A14DD9E">
            <wp:extent cx="4527691" cy="2608028"/>
            <wp:effectExtent l="0" t="0" r="635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94014" cy="2646231"/>
                    </a:xfrm>
                    <a:prstGeom prst="rect">
                      <a:avLst/>
                    </a:prstGeom>
                  </pic:spPr>
                </pic:pic>
              </a:graphicData>
            </a:graphic>
          </wp:inline>
        </w:drawing>
      </w:r>
      <w:r w:rsidRPr="0052482D">
        <w:rPr>
          <w:rFonts w:ascii="Palatino Linotype" w:eastAsia="Palatino Linotype" w:hAnsi="Palatino Linotype" w:cs="Palatino Linotype"/>
          <w:noProof/>
          <w:sz w:val="22"/>
          <w:szCs w:val="22"/>
        </w:rPr>
        <w:drawing>
          <wp:inline distT="0" distB="0" distL="0" distR="0" wp14:anchorId="4D4BE82A" wp14:editId="3B440444">
            <wp:extent cx="4810210" cy="2910177"/>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40784"/>
                    <a:stretch/>
                  </pic:blipFill>
                  <pic:spPr bwMode="auto">
                    <a:xfrm>
                      <a:off x="0" y="0"/>
                      <a:ext cx="4873117" cy="2948236"/>
                    </a:xfrm>
                    <a:prstGeom prst="rect">
                      <a:avLst/>
                    </a:prstGeom>
                    <a:ln>
                      <a:noFill/>
                    </a:ln>
                    <a:extLst>
                      <a:ext uri="{53640926-AAD7-44D8-BBD7-CCE9431645EC}">
                        <a14:shadowObscured xmlns:a14="http://schemas.microsoft.com/office/drawing/2010/main"/>
                      </a:ext>
                    </a:extLst>
                  </pic:spPr>
                </pic:pic>
              </a:graphicData>
            </a:graphic>
          </wp:inline>
        </w:drawing>
      </w:r>
    </w:p>
    <w:p w14:paraId="4D96E9C3" w14:textId="77777777" w:rsidR="004A7224" w:rsidRPr="0052482D" w:rsidRDefault="004A7224" w:rsidP="000054CA">
      <w:pPr>
        <w:spacing w:line="360" w:lineRule="auto"/>
        <w:ind w:right="49"/>
        <w:jc w:val="both"/>
        <w:rPr>
          <w:rFonts w:ascii="Palatino Linotype" w:eastAsia="Palatino Linotype" w:hAnsi="Palatino Linotype" w:cs="Palatino Linotype"/>
          <w:sz w:val="22"/>
          <w:szCs w:val="22"/>
        </w:rPr>
      </w:pPr>
    </w:p>
    <w:p w14:paraId="2D818348" w14:textId="53BB2568" w:rsidR="006B474E" w:rsidRPr="0052482D" w:rsidRDefault="00FC2E2E" w:rsidP="000054CA">
      <w:pP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De este modo se advierte que el Ayuntamiento Toluca tuvo un acercamiento con dicha empresa para atender una demanda social </w:t>
      </w:r>
      <w:r w:rsidR="00FF725F" w:rsidRPr="0052482D">
        <w:rPr>
          <w:rFonts w:ascii="Palatino Linotype" w:eastAsia="Palatino Linotype" w:hAnsi="Palatino Linotype" w:cs="Palatino Linotype"/>
          <w:sz w:val="22"/>
          <w:szCs w:val="22"/>
        </w:rPr>
        <w:t xml:space="preserve">y poder </w:t>
      </w:r>
      <w:r w:rsidRPr="0052482D">
        <w:rPr>
          <w:rFonts w:ascii="Palatino Linotype" w:eastAsia="Palatino Linotype" w:hAnsi="Palatino Linotype" w:cs="Palatino Linotype"/>
          <w:sz w:val="22"/>
          <w:szCs w:val="22"/>
        </w:rPr>
        <w:t xml:space="preserve">resolver el problema </w:t>
      </w:r>
      <w:r w:rsidR="00FF725F" w:rsidRPr="0052482D">
        <w:rPr>
          <w:rFonts w:ascii="Palatino Linotype" w:eastAsia="Palatino Linotype" w:hAnsi="Palatino Linotype" w:cs="Palatino Linotype"/>
          <w:sz w:val="22"/>
          <w:szCs w:val="22"/>
        </w:rPr>
        <w:t xml:space="preserve">que afecta a los </w:t>
      </w:r>
      <w:r w:rsidRPr="0052482D">
        <w:rPr>
          <w:rFonts w:ascii="Palatino Linotype" w:eastAsia="Palatino Linotype" w:hAnsi="Palatino Linotype" w:cs="Palatino Linotype"/>
          <w:sz w:val="22"/>
          <w:szCs w:val="22"/>
        </w:rPr>
        <w:t>habitantes de Toluca.</w:t>
      </w:r>
    </w:p>
    <w:p w14:paraId="5E53E669" w14:textId="77777777" w:rsidR="004A7224" w:rsidRPr="0052482D" w:rsidRDefault="004A7224" w:rsidP="000054CA">
      <w:pPr>
        <w:spacing w:line="360" w:lineRule="auto"/>
        <w:ind w:right="49"/>
        <w:jc w:val="both"/>
        <w:rPr>
          <w:rFonts w:ascii="Palatino Linotype" w:eastAsia="Palatino Linotype" w:hAnsi="Palatino Linotype" w:cs="Palatino Linotype"/>
          <w:sz w:val="22"/>
          <w:szCs w:val="22"/>
        </w:rPr>
      </w:pPr>
    </w:p>
    <w:p w14:paraId="7C4606E4" w14:textId="0CE1C759" w:rsidR="00FF725F" w:rsidRPr="0052482D" w:rsidRDefault="003B5E4B" w:rsidP="000054CA">
      <w:pP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En esta tesitura, </w:t>
      </w:r>
      <w:r w:rsidR="00FF725F" w:rsidRPr="0052482D">
        <w:rPr>
          <w:rFonts w:ascii="Palatino Linotype" w:eastAsia="Palatino Linotype" w:hAnsi="Palatino Linotype" w:cs="Palatino Linotype"/>
          <w:sz w:val="22"/>
          <w:szCs w:val="22"/>
        </w:rPr>
        <w:t xml:space="preserve">cabe recordar que </w:t>
      </w:r>
      <w:r w:rsidRPr="0052482D">
        <w:rPr>
          <w:rFonts w:ascii="Palatino Linotype" w:eastAsia="Palatino Linotype" w:hAnsi="Palatino Linotype" w:cs="Palatino Linotype"/>
          <w:sz w:val="22"/>
          <w:szCs w:val="22"/>
        </w:rPr>
        <w:t xml:space="preserve">el </w:t>
      </w:r>
      <w:r w:rsidRPr="0052482D">
        <w:rPr>
          <w:rFonts w:ascii="Palatino Linotype" w:eastAsia="Palatino Linotype" w:hAnsi="Palatino Linotype" w:cs="Palatino Linotype"/>
          <w:b/>
          <w:sz w:val="22"/>
          <w:szCs w:val="22"/>
        </w:rPr>
        <w:t>Sujeto Obligado</w:t>
      </w:r>
      <w:r w:rsidR="00FF725F" w:rsidRPr="0052482D">
        <w:rPr>
          <w:rFonts w:ascii="Palatino Linotype" w:eastAsia="Palatino Linotype" w:hAnsi="Palatino Linotype" w:cs="Palatino Linotype"/>
          <w:sz w:val="22"/>
          <w:szCs w:val="22"/>
        </w:rPr>
        <w:t xml:space="preserve"> a través de la Secretaría Particular de Presidencia – unidad administrativa encargada de registrar las audiencias públicas y privadas que lleve a cabo el Presidente Municipal- informó tanto en respuesta como en informe justificado que la información requerida no obra en los expedientes de dicha oficina; 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la misma, como lo puede ser de manera enunciativa más no limitativa: indicar los archivos físicos y/o electrónicos en los que se efectuó la búsqueda.</w:t>
      </w:r>
    </w:p>
    <w:p w14:paraId="644FC35F" w14:textId="77777777" w:rsidR="004A7224" w:rsidRPr="0052482D" w:rsidRDefault="004A7224" w:rsidP="000054CA">
      <w:pPr>
        <w:spacing w:line="360" w:lineRule="auto"/>
        <w:ind w:right="49"/>
        <w:jc w:val="both"/>
        <w:rPr>
          <w:rFonts w:ascii="Palatino Linotype" w:eastAsia="Palatino Linotype" w:hAnsi="Palatino Linotype" w:cs="Palatino Linotype"/>
          <w:sz w:val="22"/>
          <w:szCs w:val="22"/>
        </w:rPr>
      </w:pPr>
    </w:p>
    <w:p w14:paraId="385DAECA" w14:textId="77777777" w:rsidR="00FF725F" w:rsidRPr="0052482D" w:rsidRDefault="00FF725F"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7D0753CB" w14:textId="77777777" w:rsidR="00FF725F" w:rsidRPr="0052482D" w:rsidRDefault="00FF725F" w:rsidP="000054CA">
      <w:pPr>
        <w:spacing w:line="360" w:lineRule="auto"/>
        <w:jc w:val="both"/>
        <w:rPr>
          <w:rFonts w:ascii="Palatino Linotype" w:eastAsia="Palatino Linotype" w:hAnsi="Palatino Linotype" w:cs="Palatino Linotype"/>
          <w:sz w:val="22"/>
          <w:szCs w:val="22"/>
        </w:rPr>
      </w:pPr>
    </w:p>
    <w:p w14:paraId="1D269FD7" w14:textId="77777777" w:rsidR="00FF725F" w:rsidRPr="0052482D" w:rsidRDefault="00FF725F"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6DCEAFC7" w14:textId="77777777" w:rsidR="00FF725F" w:rsidRPr="0052482D" w:rsidRDefault="00FF725F" w:rsidP="000054CA">
      <w:pPr>
        <w:spacing w:line="360" w:lineRule="auto"/>
        <w:jc w:val="both"/>
        <w:rPr>
          <w:rFonts w:ascii="Palatino Linotype" w:eastAsia="Palatino Linotype" w:hAnsi="Palatino Linotype" w:cs="Palatino Linotype"/>
          <w:sz w:val="22"/>
          <w:szCs w:val="22"/>
        </w:rPr>
      </w:pPr>
    </w:p>
    <w:p w14:paraId="2D3A59BC" w14:textId="77777777" w:rsidR="00FF725F" w:rsidRPr="0052482D" w:rsidRDefault="00FF725F"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52482D">
        <w:rPr>
          <w:rFonts w:ascii="Palatino Linotype" w:eastAsia="Palatino Linotype" w:hAnsi="Palatino Linotype" w:cs="Palatino Linotype"/>
          <w:i/>
          <w:sz w:val="22"/>
          <w:szCs w:val="22"/>
        </w:rPr>
        <w:t xml:space="preserve">De conformidad con lo establecido en </w:t>
      </w:r>
      <w:r w:rsidRPr="0052482D">
        <w:rPr>
          <w:rFonts w:ascii="Palatino Linotype" w:eastAsia="Palatino Linotype" w:hAnsi="Palatino Linotype" w:cs="Palatino Linotype"/>
          <w:i/>
          <w:sz w:val="22"/>
          <w:szCs w:val="22"/>
        </w:rPr>
        <w:lastRenderedPageBreak/>
        <w:t>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32913F44" w14:textId="77777777" w:rsidR="00FF725F" w:rsidRPr="0052482D" w:rsidRDefault="00FF725F" w:rsidP="000054CA">
      <w:pPr>
        <w:spacing w:line="360" w:lineRule="auto"/>
        <w:jc w:val="both"/>
        <w:rPr>
          <w:rFonts w:ascii="Palatino Linotype" w:eastAsia="Palatino Linotype" w:hAnsi="Palatino Linotype" w:cs="Palatino Linotype"/>
          <w:sz w:val="22"/>
          <w:szCs w:val="22"/>
        </w:rPr>
      </w:pPr>
    </w:p>
    <w:p w14:paraId="0934CF80" w14:textId="08A576CC" w:rsidR="00FF725F" w:rsidRPr="0052482D" w:rsidRDefault="00FF725F" w:rsidP="000054CA">
      <w:pPr>
        <w:spacing w:line="360" w:lineRule="auto"/>
        <w:jc w:val="both"/>
        <w:rPr>
          <w:rFonts w:ascii="Palatino Linotype" w:eastAsia="Palatino Linotype" w:hAnsi="Palatino Linotype" w:cs="Palatino Linotype"/>
          <w:b/>
          <w:sz w:val="22"/>
          <w:szCs w:val="22"/>
          <w:u w:val="single"/>
        </w:rPr>
      </w:pPr>
      <w:r w:rsidRPr="0052482D">
        <w:rPr>
          <w:rFonts w:ascii="Palatino Linotype" w:eastAsia="Palatino Linotype" w:hAnsi="Palatino Linotype" w:cs="Palatino Linotype"/>
          <w:sz w:val="22"/>
          <w:szCs w:val="22"/>
        </w:rPr>
        <w:t xml:space="preserve">Asimismo, se considera que en el caso el pronunciamiento del servidor público habilitado competente, tampoco cumplió con los principios de congruencia y exhaustividad, en virtud de que </w:t>
      </w:r>
      <w:r w:rsidRPr="0052482D">
        <w:rPr>
          <w:rFonts w:ascii="Palatino Linotype" w:eastAsia="Palatino Linotype" w:hAnsi="Palatino Linotype" w:cs="Palatino Linotype"/>
          <w:b/>
          <w:sz w:val="22"/>
          <w:szCs w:val="22"/>
        </w:rPr>
        <w:t>la respuesta no fue clara,</w:t>
      </w:r>
      <w:r w:rsidRPr="0052482D">
        <w:rPr>
          <w:rFonts w:ascii="Palatino Linotype" w:eastAsia="Palatino Linotype" w:hAnsi="Palatino Linotype" w:cs="Palatino Linotype"/>
          <w:sz w:val="22"/>
          <w:szCs w:val="22"/>
        </w:rPr>
        <w:t xml:space="preserve"> pues el servidor público habilitado competente además de que no indicó los archivos en donde procedió a realizar la búsqueda de la información, únicamente se limitó a señalar que la información requerida no obra en sus expedientes, si</w:t>
      </w:r>
      <w:r w:rsidRPr="0052482D">
        <w:rPr>
          <w:rFonts w:ascii="Palatino Linotype" w:eastAsia="Palatino Linotype" w:hAnsi="Palatino Linotype" w:cs="Palatino Linotype"/>
          <w:b/>
          <w:sz w:val="22"/>
          <w:szCs w:val="22"/>
          <w:u w:val="single"/>
        </w:rPr>
        <w:t>n precisar las razones por las que arribó a esa conclusión.</w:t>
      </w:r>
    </w:p>
    <w:p w14:paraId="4A091307" w14:textId="77777777" w:rsidR="00FF725F" w:rsidRPr="0052482D" w:rsidRDefault="00FF725F" w:rsidP="000054CA">
      <w:pPr>
        <w:spacing w:line="360" w:lineRule="auto"/>
        <w:jc w:val="both"/>
        <w:rPr>
          <w:rFonts w:ascii="Palatino Linotype" w:eastAsia="Palatino Linotype" w:hAnsi="Palatino Linotype" w:cs="Palatino Linotype"/>
          <w:sz w:val="22"/>
          <w:szCs w:val="22"/>
        </w:rPr>
      </w:pPr>
    </w:p>
    <w:p w14:paraId="592BCFDA" w14:textId="577FF33B" w:rsidR="00FF725F" w:rsidRPr="0052482D" w:rsidRDefault="00FF725F"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Lo anterior, ya que el ente público no indicó las razones por las que no se cuenta con la minutas de trabajo o el documento que acredite la reunión de trabajo con la empresa de </w:t>
      </w:r>
      <w:r w:rsidRPr="0052482D">
        <w:rPr>
          <w:rFonts w:ascii="Palatino Linotype" w:eastAsia="Palatino Linotype" w:hAnsi="Palatino Linotype" w:cs="Palatino Linotype"/>
          <w:sz w:val="22"/>
          <w:szCs w:val="22"/>
        </w:rPr>
        <w:lastRenderedPageBreak/>
        <w:t xml:space="preserve">croquetas, generando incertidumbre al particular por desconocer la causa por la que no se cuenta con las mismas, es decir, no se indica si no se cuenta con la minuta de trabajo o </w:t>
      </w:r>
      <w:r w:rsidR="00766320" w:rsidRPr="0052482D">
        <w:rPr>
          <w:rFonts w:ascii="Palatino Linotype" w:eastAsia="Palatino Linotype" w:hAnsi="Palatino Linotype" w:cs="Palatino Linotype"/>
          <w:sz w:val="22"/>
          <w:szCs w:val="22"/>
        </w:rPr>
        <w:t xml:space="preserve">documento análogo </w:t>
      </w:r>
      <w:r w:rsidRPr="0052482D">
        <w:rPr>
          <w:rFonts w:ascii="Palatino Linotype" w:eastAsia="Palatino Linotype" w:hAnsi="Palatino Linotype" w:cs="Palatino Linotype"/>
          <w:sz w:val="22"/>
          <w:szCs w:val="22"/>
        </w:rPr>
        <w:t xml:space="preserve">porque no se generaron o, porque habiéndolas generado, por alguna circunstancia en particular no obra en los archivos del </w:t>
      </w:r>
      <w:r w:rsidRPr="0052482D">
        <w:rPr>
          <w:rFonts w:ascii="Palatino Linotype" w:eastAsia="Palatino Linotype" w:hAnsi="Palatino Linotype" w:cs="Palatino Linotype"/>
          <w:b/>
          <w:sz w:val="22"/>
          <w:szCs w:val="22"/>
        </w:rPr>
        <w:t>Sujeto Obligado.</w:t>
      </w:r>
    </w:p>
    <w:p w14:paraId="00D1D603" w14:textId="77777777" w:rsidR="00FF725F" w:rsidRPr="0052482D" w:rsidRDefault="00FF725F" w:rsidP="000054CA">
      <w:pPr>
        <w:spacing w:line="360" w:lineRule="auto"/>
        <w:jc w:val="both"/>
        <w:rPr>
          <w:rFonts w:ascii="Palatino Linotype" w:eastAsia="Palatino Linotype" w:hAnsi="Palatino Linotype" w:cs="Palatino Linotype"/>
          <w:sz w:val="22"/>
          <w:szCs w:val="22"/>
        </w:rPr>
      </w:pPr>
    </w:p>
    <w:p w14:paraId="0D0BCF37" w14:textId="77777777" w:rsidR="00FF725F" w:rsidRPr="0052482D" w:rsidRDefault="00FF725F"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En tal sentido, resulta aplicable el Criterio 02/17 emitido por el Peno del Instituto Nacional de Transparencia y Acceso a la Información y Protección de Datos Personales, de título y texto siguientes:</w:t>
      </w:r>
    </w:p>
    <w:p w14:paraId="19192536" w14:textId="77777777" w:rsidR="00FF725F" w:rsidRPr="0052482D" w:rsidRDefault="00FF725F" w:rsidP="000054CA">
      <w:pPr>
        <w:pBdr>
          <w:top w:val="nil"/>
          <w:left w:val="nil"/>
          <w:bottom w:val="nil"/>
          <w:right w:val="nil"/>
          <w:between w:val="nil"/>
        </w:pBdr>
        <w:spacing w:line="360" w:lineRule="auto"/>
        <w:jc w:val="both"/>
        <w:rPr>
          <w:rFonts w:ascii="Palatino Linotype" w:hAnsi="Palatino Linotype"/>
          <w:sz w:val="22"/>
          <w:szCs w:val="22"/>
        </w:rPr>
      </w:pPr>
    </w:p>
    <w:p w14:paraId="74B53862" w14:textId="77777777" w:rsidR="00FF725F" w:rsidRPr="0052482D" w:rsidRDefault="00FF725F" w:rsidP="004A7224">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“Congruencia y exhaustividad. Sus alcances para garantizar el derecho de acceso a la información. </w:t>
      </w:r>
      <w:r w:rsidRPr="0052482D">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2482D">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52482D">
        <w:rPr>
          <w:rFonts w:ascii="Palatino Linotype" w:eastAsia="Palatino Linotype" w:hAnsi="Palatino Linotype" w:cs="Palatino Linotype"/>
          <w:i/>
          <w:sz w:val="22"/>
          <w:szCs w:val="22"/>
        </w:rPr>
        <w:t xml:space="preserve">; mientras que </w:t>
      </w:r>
      <w:r w:rsidRPr="0052482D">
        <w:rPr>
          <w:rFonts w:ascii="Palatino Linotype" w:eastAsia="Palatino Linotype" w:hAnsi="Palatino Linotype" w:cs="Palatino Linotype"/>
          <w:b/>
          <w:i/>
          <w:sz w:val="22"/>
          <w:szCs w:val="22"/>
        </w:rPr>
        <w:t>la exhaustividad significa que dicha respuesta se refiera expresamente a cada uno de los puntos solicitados</w:t>
      </w:r>
      <w:r w:rsidRPr="0052482D">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740ECCA" w14:textId="77777777" w:rsidR="00FF725F" w:rsidRPr="0052482D" w:rsidRDefault="00FF725F" w:rsidP="000054CA">
      <w:pPr>
        <w:spacing w:line="360" w:lineRule="auto"/>
        <w:ind w:right="-7"/>
        <w:jc w:val="both"/>
        <w:rPr>
          <w:rFonts w:ascii="Palatino Linotype" w:eastAsia="Palatino Linotype" w:hAnsi="Palatino Linotype" w:cs="Palatino Linotype"/>
          <w:sz w:val="22"/>
          <w:szCs w:val="22"/>
        </w:rPr>
      </w:pPr>
    </w:p>
    <w:p w14:paraId="27CECFAE" w14:textId="7F537059" w:rsidR="00732A9D" w:rsidRPr="0052482D" w:rsidRDefault="00FF725F"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De ahí que, la respuesta proporcionada al requerimiento en análisis no cumple con los principios de búsqueda exhaustiva, congruencia y exhaustividad</w:t>
      </w:r>
      <w:r w:rsidR="00766320" w:rsidRPr="0052482D">
        <w:rPr>
          <w:rFonts w:ascii="Palatino Linotype" w:eastAsia="Palatino Linotype" w:hAnsi="Palatino Linotype" w:cs="Palatino Linotype"/>
          <w:sz w:val="22"/>
          <w:szCs w:val="22"/>
        </w:rPr>
        <w:t xml:space="preserve">; por lo que, este Instituto estima que el </w:t>
      </w:r>
      <w:r w:rsidR="00766320" w:rsidRPr="0052482D">
        <w:rPr>
          <w:rFonts w:ascii="Palatino Linotype" w:eastAsia="Palatino Linotype" w:hAnsi="Palatino Linotype" w:cs="Palatino Linotype"/>
          <w:b/>
          <w:sz w:val="22"/>
          <w:szCs w:val="22"/>
        </w:rPr>
        <w:t>Sujeto Obligado</w:t>
      </w:r>
      <w:r w:rsidR="00766320" w:rsidRPr="0052482D">
        <w:rPr>
          <w:rFonts w:ascii="Palatino Linotype" w:eastAsia="Palatino Linotype" w:hAnsi="Palatino Linotype" w:cs="Palatino Linotype"/>
          <w:sz w:val="22"/>
          <w:szCs w:val="22"/>
        </w:rPr>
        <w:t xml:space="preserve"> no colmó el derecho de acceso a la información de la parte </w:t>
      </w:r>
      <w:r w:rsidR="00766320" w:rsidRPr="0052482D">
        <w:rPr>
          <w:rFonts w:ascii="Palatino Linotype" w:eastAsia="Palatino Linotype" w:hAnsi="Palatino Linotype" w:cs="Palatino Linotype"/>
          <w:b/>
          <w:sz w:val="22"/>
          <w:szCs w:val="22"/>
        </w:rPr>
        <w:t>Recurrente,</w:t>
      </w:r>
      <w:r w:rsidR="00766320" w:rsidRPr="0052482D">
        <w:rPr>
          <w:rFonts w:ascii="Palatino Linotype" w:eastAsia="Palatino Linotype" w:hAnsi="Palatino Linotype" w:cs="Palatino Linotype"/>
          <w:sz w:val="22"/>
          <w:szCs w:val="22"/>
        </w:rPr>
        <w:t xml:space="preserve"> toda vez que, como ya fue referido anteriormente, existen indicios de que el Ayuntamiento de Toluca llevo a cabo un acercamiento con la empresa dedicada a la elaboración de croquetas; </w:t>
      </w:r>
      <w:r w:rsidR="00732A9D" w:rsidRPr="0052482D">
        <w:rPr>
          <w:rFonts w:ascii="Palatino Linotype" w:eastAsia="Palatino Linotype" w:hAnsi="Palatino Linotype" w:cs="Palatino Linotype"/>
          <w:sz w:val="22"/>
          <w:szCs w:val="22"/>
        </w:rPr>
        <w:t xml:space="preserve">aunado a que dentro de las funciones de la Secretaría </w:t>
      </w:r>
      <w:r w:rsidR="00063580" w:rsidRPr="0052482D">
        <w:rPr>
          <w:rFonts w:ascii="Palatino Linotype" w:eastAsia="Palatino Linotype" w:hAnsi="Palatino Linotype" w:cs="Palatino Linotype"/>
          <w:sz w:val="22"/>
          <w:szCs w:val="22"/>
        </w:rPr>
        <w:t xml:space="preserve">Particular de Presidencia se </w:t>
      </w:r>
      <w:r w:rsidR="00732A9D" w:rsidRPr="0052482D">
        <w:rPr>
          <w:rFonts w:ascii="Palatino Linotype" w:eastAsia="Palatino Linotype" w:hAnsi="Palatino Linotype" w:cs="Palatino Linotype"/>
          <w:sz w:val="22"/>
          <w:szCs w:val="22"/>
        </w:rPr>
        <w:t xml:space="preserve">encuentra el </w:t>
      </w:r>
      <w:r w:rsidR="00766320" w:rsidRPr="0052482D">
        <w:rPr>
          <w:rFonts w:ascii="Palatino Linotype" w:eastAsia="Palatino Linotype" w:hAnsi="Palatino Linotype" w:cs="Palatino Linotype"/>
          <w:sz w:val="22"/>
          <w:szCs w:val="22"/>
        </w:rPr>
        <w:t xml:space="preserve">registrar las audiencias públicas y privadas que lleve a cabo </w:t>
      </w:r>
      <w:r w:rsidR="00766320" w:rsidRPr="0052482D">
        <w:rPr>
          <w:rFonts w:ascii="Palatino Linotype" w:eastAsia="Palatino Linotype" w:hAnsi="Palatino Linotype" w:cs="Palatino Linotype"/>
          <w:sz w:val="22"/>
          <w:szCs w:val="22"/>
        </w:rPr>
        <w:lastRenderedPageBreak/>
        <w:t>el Presi</w:t>
      </w:r>
      <w:r w:rsidR="00732A9D" w:rsidRPr="0052482D">
        <w:rPr>
          <w:rFonts w:ascii="Palatino Linotype" w:eastAsia="Palatino Linotype" w:hAnsi="Palatino Linotype" w:cs="Palatino Linotype"/>
          <w:sz w:val="22"/>
          <w:szCs w:val="22"/>
        </w:rPr>
        <w:t>dente Municipal</w:t>
      </w:r>
      <w:r w:rsidR="00766320" w:rsidRPr="0052482D">
        <w:rPr>
          <w:rFonts w:ascii="Palatino Linotype" w:eastAsia="Palatino Linotype" w:hAnsi="Palatino Linotype" w:cs="Palatino Linotype"/>
          <w:sz w:val="22"/>
          <w:szCs w:val="22"/>
        </w:rPr>
        <w:t>; sin embargo, no se realizó la correcta búsqueda de la información dentro de sus archivos, por tanto, los motivos de inconformidad planteados por el particular devienen fundados; resultando procedente ordenar la entrega, de ser procedent</w:t>
      </w:r>
      <w:r w:rsidR="00732A9D" w:rsidRPr="0052482D">
        <w:rPr>
          <w:rFonts w:ascii="Palatino Linotype" w:eastAsia="Palatino Linotype" w:hAnsi="Palatino Linotype" w:cs="Palatino Linotype"/>
          <w:sz w:val="22"/>
          <w:szCs w:val="22"/>
        </w:rPr>
        <w:t xml:space="preserve">e en versión pública, </w:t>
      </w:r>
      <w:r w:rsidR="000054CA" w:rsidRPr="0052482D">
        <w:rPr>
          <w:rFonts w:ascii="Palatino Linotype" w:eastAsia="Palatino Linotype" w:hAnsi="Palatino Linotype" w:cs="Palatino Linotype"/>
          <w:sz w:val="22"/>
          <w:szCs w:val="22"/>
        </w:rPr>
        <w:t>del documento donde conste la minuta de trabajo o documento análogo generado por el Presidente Municipal, derivada de la reunión llevada a cabo con la empresa dedicada a la elaboración de croquetas, al diez de abril de dos mil veinticinco.</w:t>
      </w:r>
    </w:p>
    <w:p w14:paraId="1D55A9C6" w14:textId="77777777" w:rsidR="00732A9D" w:rsidRPr="0052482D" w:rsidRDefault="00732A9D" w:rsidP="000054CA">
      <w:pPr>
        <w:spacing w:line="360" w:lineRule="auto"/>
        <w:jc w:val="both"/>
        <w:rPr>
          <w:rFonts w:ascii="Palatino Linotype" w:eastAsia="Palatino Linotype" w:hAnsi="Palatino Linotype" w:cs="Palatino Linotype"/>
          <w:sz w:val="22"/>
          <w:szCs w:val="22"/>
        </w:rPr>
      </w:pPr>
    </w:p>
    <w:p w14:paraId="4982474A" w14:textId="53A24A11" w:rsidR="00BC6430" w:rsidRPr="0052482D" w:rsidRDefault="00063580" w:rsidP="000054CA">
      <w:pPr>
        <w:spacing w:line="360" w:lineRule="auto"/>
        <w:ind w:right="49"/>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S</w:t>
      </w:r>
      <w:r w:rsidR="003B5E4B" w:rsidRPr="0052482D">
        <w:rPr>
          <w:rFonts w:ascii="Palatino Linotype" w:eastAsia="Palatino Linotype" w:hAnsi="Palatino Linotype" w:cs="Palatino Linotype"/>
          <w:sz w:val="22"/>
          <w:szCs w:val="22"/>
        </w:rPr>
        <w:t>in embargo, para el caso en el que derivado de la búsqueda exhaustiva y razonable,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25F5CB02"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w:t>
      </w:r>
      <w:r w:rsidRPr="0052482D">
        <w:rPr>
          <w:rFonts w:ascii="Palatino Linotype" w:eastAsia="Palatino Linotype" w:hAnsi="Palatino Linotype" w:cs="Palatino Linotype"/>
          <w:b/>
          <w:i/>
          <w:sz w:val="22"/>
          <w:szCs w:val="22"/>
        </w:rPr>
        <w:t>Artículo 19</w:t>
      </w:r>
      <w:r w:rsidRPr="0052482D">
        <w:rPr>
          <w:rFonts w:ascii="Palatino Linotype" w:eastAsia="Palatino Linotype" w:hAnsi="Palatino Linotype" w:cs="Palatino Linotype"/>
          <w:i/>
          <w:sz w:val="22"/>
          <w:szCs w:val="22"/>
        </w:rPr>
        <w:t>…</w:t>
      </w:r>
    </w:p>
    <w:p w14:paraId="6179DF7F" w14:textId="77777777" w:rsidR="00BC6430" w:rsidRPr="0052482D" w:rsidRDefault="003B5E4B" w:rsidP="00DA04A3">
      <w:pPr>
        <w:pBdr>
          <w:top w:val="nil"/>
          <w:left w:val="nil"/>
          <w:bottom w:val="nil"/>
          <w:right w:val="nil"/>
          <w:between w:val="nil"/>
        </w:pBdr>
        <w:spacing w:line="276" w:lineRule="auto"/>
        <w:ind w:left="851" w:right="616"/>
        <w:jc w:val="both"/>
        <w:rPr>
          <w:rFonts w:ascii="Palatino Linotype" w:hAnsi="Palatino Linotype"/>
          <w:sz w:val="22"/>
          <w:szCs w:val="22"/>
        </w:rPr>
      </w:pPr>
      <w:r w:rsidRPr="0052482D">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D946AAB" w14:textId="77777777" w:rsidR="004A7224" w:rsidRPr="0052482D" w:rsidRDefault="004A7224" w:rsidP="00DA04A3">
      <w:pPr>
        <w:pBdr>
          <w:top w:val="nil"/>
          <w:left w:val="nil"/>
          <w:bottom w:val="nil"/>
          <w:right w:val="nil"/>
          <w:between w:val="nil"/>
        </w:pBdr>
        <w:spacing w:line="276" w:lineRule="auto"/>
        <w:jc w:val="both"/>
        <w:rPr>
          <w:rFonts w:ascii="Palatino Linotype" w:eastAsia="Palatino Linotype" w:hAnsi="Palatino Linotype" w:cs="Palatino Linotype"/>
          <w:sz w:val="22"/>
          <w:szCs w:val="22"/>
        </w:rPr>
      </w:pPr>
    </w:p>
    <w:p w14:paraId="1B7FE7D3" w14:textId="0A00D913" w:rsidR="00BC6430" w:rsidRPr="0052482D" w:rsidRDefault="003B5E4B" w:rsidP="000054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Siendo improcedente, en tal supuesto, la entrega de documento alguno, o en su caso, el Acuerdo de Inexistencia, toda vez que el pronunciamiento del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087DCDE9" w14:textId="77777777" w:rsidR="004A7224" w:rsidRPr="0052482D" w:rsidRDefault="004A7224" w:rsidP="000054CA">
      <w:pPr>
        <w:pBdr>
          <w:top w:val="nil"/>
          <w:left w:val="nil"/>
          <w:bottom w:val="nil"/>
          <w:right w:val="nil"/>
          <w:between w:val="nil"/>
        </w:pBdr>
        <w:spacing w:line="360" w:lineRule="auto"/>
        <w:jc w:val="both"/>
        <w:rPr>
          <w:rFonts w:ascii="Palatino Linotype" w:hAnsi="Palatino Linotype"/>
          <w:sz w:val="22"/>
          <w:szCs w:val="22"/>
        </w:rPr>
      </w:pPr>
    </w:p>
    <w:p w14:paraId="39F1EC30" w14:textId="77777777" w:rsidR="00BC6430" w:rsidRPr="0052482D" w:rsidRDefault="003B5E4B" w:rsidP="000054CA">
      <w:pPr>
        <w:spacing w:line="360" w:lineRule="auto"/>
        <w:ind w:right="49"/>
        <w:jc w:val="both"/>
        <w:rPr>
          <w:rFonts w:ascii="Palatino Linotype" w:eastAsia="Palatino Linotype" w:hAnsi="Palatino Linotype" w:cs="Palatino Linotype"/>
          <w:sz w:val="22"/>
          <w:szCs w:val="22"/>
        </w:rPr>
      </w:pPr>
      <w:bookmarkStart w:id="8" w:name="_heading=h.4d34og8" w:colFirst="0" w:colLast="0"/>
      <w:bookmarkEnd w:id="8"/>
      <w:r w:rsidRPr="0052482D">
        <w:rPr>
          <w:rFonts w:ascii="Palatino Linotype" w:eastAsia="Palatino Linotype" w:hAnsi="Palatino Linotype" w:cs="Palatino Linotype"/>
          <w:b/>
          <w:sz w:val="22"/>
          <w:szCs w:val="22"/>
        </w:rPr>
        <w:t xml:space="preserve">Quinto. Versión Pública. </w:t>
      </w:r>
      <w:r w:rsidRPr="0052482D">
        <w:rPr>
          <w:rFonts w:ascii="Palatino Linotype" w:eastAsia="Palatino Linotype" w:hAnsi="Palatino Linotype" w:cs="Palatino Linotype"/>
          <w:sz w:val="22"/>
          <w:szCs w:val="22"/>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w:t>
      </w:r>
      <w:r w:rsidRPr="0052482D">
        <w:rPr>
          <w:rFonts w:ascii="Palatino Linotype" w:eastAsia="Palatino Linotype" w:hAnsi="Palatino Linotype" w:cs="Palatino Linotype"/>
          <w:sz w:val="22"/>
          <w:szCs w:val="22"/>
        </w:rPr>
        <w:lastRenderedPageBreak/>
        <w:t xml:space="preserve">contenga datos que deban ser clasificados en los términos que la misma Ley de la Materia señala, 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94A44F3" w14:textId="77777777" w:rsidR="004A7224" w:rsidRPr="0052482D" w:rsidRDefault="004A7224" w:rsidP="000054CA">
      <w:pPr>
        <w:spacing w:line="360" w:lineRule="auto"/>
        <w:ind w:right="49"/>
        <w:jc w:val="both"/>
        <w:rPr>
          <w:rFonts w:ascii="Palatino Linotype" w:eastAsia="Palatino Linotype" w:hAnsi="Palatino Linotype" w:cs="Palatino Linotype"/>
          <w:sz w:val="22"/>
          <w:szCs w:val="22"/>
        </w:rPr>
      </w:pPr>
    </w:p>
    <w:p w14:paraId="10FECCF9" w14:textId="77777777" w:rsidR="00BC6430" w:rsidRPr="0052482D" w:rsidRDefault="003B5E4B" w:rsidP="000054CA">
      <w:pPr>
        <w:spacing w:line="360" w:lineRule="auto"/>
        <w:ind w:right="50"/>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208DD967" w14:textId="77777777" w:rsidR="004A7224" w:rsidRPr="0052482D" w:rsidRDefault="004A7224" w:rsidP="000054CA">
      <w:pPr>
        <w:ind w:left="567" w:right="902"/>
        <w:jc w:val="both"/>
        <w:rPr>
          <w:rFonts w:ascii="Palatino Linotype" w:eastAsia="Palatino Linotype" w:hAnsi="Palatino Linotype" w:cs="Palatino Linotype"/>
          <w:i/>
          <w:sz w:val="22"/>
          <w:szCs w:val="22"/>
        </w:rPr>
      </w:pPr>
    </w:p>
    <w:p w14:paraId="1A0A36A4" w14:textId="0143C94A"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r w:rsidRPr="0052482D">
        <w:rPr>
          <w:rFonts w:ascii="Palatino Linotype" w:eastAsia="Palatino Linotype" w:hAnsi="Palatino Linotype" w:cs="Palatino Linotype"/>
          <w:b/>
          <w:i/>
          <w:sz w:val="22"/>
          <w:szCs w:val="22"/>
        </w:rPr>
        <w:t>Artículo 3</w:t>
      </w:r>
      <w:r w:rsidRPr="0052482D">
        <w:rPr>
          <w:rFonts w:ascii="Palatino Linotype" w:eastAsia="Palatino Linotype" w:hAnsi="Palatino Linotype" w:cs="Palatino Linotype"/>
          <w:i/>
          <w:sz w:val="22"/>
          <w:szCs w:val="22"/>
        </w:rPr>
        <w:t>. Para los efectos de la presente Ley se entenderá por:</w:t>
      </w:r>
    </w:p>
    <w:p w14:paraId="14DEDE50"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p>
    <w:p w14:paraId="45036766"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IX. Datos personales:</w:t>
      </w:r>
      <w:r w:rsidRPr="0052482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EA280B5"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XX. Información clasificada</w:t>
      </w:r>
      <w:r w:rsidRPr="0052482D">
        <w:rPr>
          <w:rFonts w:ascii="Palatino Linotype" w:eastAsia="Palatino Linotype" w:hAnsi="Palatino Linotype" w:cs="Palatino Linotype"/>
          <w:i/>
          <w:sz w:val="22"/>
          <w:szCs w:val="22"/>
        </w:rPr>
        <w:t>: Aquella considerada por la presente Ley como reservada o confidencial;</w:t>
      </w:r>
    </w:p>
    <w:p w14:paraId="2B3072A0"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XXI. Información confidencial:</w:t>
      </w:r>
      <w:r w:rsidRPr="0052482D">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AA39EA"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XLV. Versión pública:</w:t>
      </w:r>
      <w:r w:rsidRPr="0052482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97CC563"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w:t>
      </w:r>
    </w:p>
    <w:p w14:paraId="32AD38B6"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Artículo 91. </w:t>
      </w:r>
      <w:r w:rsidRPr="0052482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A657E7A"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Artículo 132. </w:t>
      </w:r>
      <w:r w:rsidRPr="0052482D">
        <w:rPr>
          <w:rFonts w:ascii="Palatino Linotype" w:eastAsia="Palatino Linotype" w:hAnsi="Palatino Linotype" w:cs="Palatino Linotype"/>
          <w:i/>
          <w:sz w:val="22"/>
          <w:szCs w:val="22"/>
        </w:rPr>
        <w:t>La clasificación de la información se llevará a cabo en el momento en que:</w:t>
      </w:r>
    </w:p>
    <w:p w14:paraId="62B1D86C"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w:t>
      </w:r>
      <w:r w:rsidRPr="0052482D">
        <w:rPr>
          <w:rFonts w:ascii="Palatino Linotype" w:eastAsia="Palatino Linotype" w:hAnsi="Palatino Linotype" w:cs="Palatino Linotype"/>
          <w:i/>
          <w:sz w:val="22"/>
          <w:szCs w:val="22"/>
        </w:rPr>
        <w:t>. Se reciba una solicitud de acceso a la información;</w:t>
      </w:r>
    </w:p>
    <w:p w14:paraId="5BC899B9"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II</w:t>
      </w:r>
      <w:r w:rsidRPr="0052482D">
        <w:rPr>
          <w:rFonts w:ascii="Palatino Linotype" w:eastAsia="Palatino Linotype" w:hAnsi="Palatino Linotype" w:cs="Palatino Linotype"/>
          <w:i/>
          <w:sz w:val="22"/>
          <w:szCs w:val="22"/>
        </w:rPr>
        <w:t>. Se determine mediante resolución de autoridad competente; o</w:t>
      </w:r>
    </w:p>
    <w:p w14:paraId="39BE3D07"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III</w:t>
      </w:r>
      <w:r w:rsidRPr="0052482D">
        <w:rPr>
          <w:rFonts w:ascii="Palatino Linotype" w:eastAsia="Palatino Linotype" w:hAnsi="Palatino Linotype" w:cs="Palatino Linotype"/>
          <w:i/>
          <w:sz w:val="22"/>
          <w:szCs w:val="22"/>
        </w:rPr>
        <w:t>. Se generen versiones públicas para dar cumplimiento a las obligaciones de transparencia previstas en esta Ley.</w:t>
      </w:r>
    </w:p>
    <w:p w14:paraId="523801D2"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lastRenderedPageBreak/>
        <w:t>[…]</w:t>
      </w:r>
    </w:p>
    <w:p w14:paraId="49AAABAE"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Artículo 143</w:t>
      </w:r>
      <w:r w:rsidRPr="0052482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3891C9C"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w:t>
      </w:r>
      <w:r w:rsidRPr="0052482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E1B63D1"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II.</w:t>
      </w:r>
      <w:r w:rsidRPr="0052482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BD105EA"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III</w:t>
      </w:r>
      <w:r w:rsidRPr="0052482D">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CDCDCAA"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00A4CEF"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9EA7466"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36364B3C" w14:textId="626EA630"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148CD0A"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5BF1118A"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siendo estas las siguientes:</w:t>
      </w:r>
    </w:p>
    <w:p w14:paraId="4A3AC5AE" w14:textId="77777777" w:rsidR="00BC6430" w:rsidRPr="0052482D" w:rsidRDefault="00BC6430" w:rsidP="000054CA">
      <w:pPr>
        <w:spacing w:line="360" w:lineRule="auto"/>
        <w:jc w:val="both"/>
        <w:rPr>
          <w:rFonts w:ascii="Palatino Linotype" w:eastAsia="Palatino Linotype" w:hAnsi="Palatino Linotype" w:cs="Palatino Linotype"/>
          <w:sz w:val="22"/>
          <w:szCs w:val="22"/>
        </w:rPr>
      </w:pPr>
    </w:p>
    <w:p w14:paraId="4BBE894A"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“CAPÍTULO VIII </w:t>
      </w:r>
    </w:p>
    <w:p w14:paraId="67A5B6FE"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DE LOS ELEMENTOS PARA LA CLASIFICACIÓN </w:t>
      </w:r>
    </w:p>
    <w:p w14:paraId="5B6A29AE"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Quincuagésimo.</w:t>
      </w:r>
      <w:r w:rsidRPr="0052482D">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2CDD846" w14:textId="77777777" w:rsidR="00BC6430" w:rsidRPr="0052482D" w:rsidRDefault="003B5E4B" w:rsidP="004A7224">
      <w:pP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Quincuagésimo primero.</w:t>
      </w:r>
      <w:r w:rsidRPr="0052482D">
        <w:rPr>
          <w:rFonts w:ascii="Palatino Linotype" w:eastAsia="Palatino Linotype" w:hAnsi="Palatino Linotype" w:cs="Palatino Linotype"/>
          <w:i/>
          <w:sz w:val="22"/>
          <w:szCs w:val="22"/>
        </w:rPr>
        <w:t xml:space="preserve"> Toda acta del Comité de Transparencia deberá contener: </w:t>
      </w:r>
    </w:p>
    <w:p w14:paraId="7DEEA3A8" w14:textId="77777777" w:rsidR="00BC6430" w:rsidRPr="0052482D" w:rsidRDefault="003B5E4B" w:rsidP="004A7224">
      <w:pPr>
        <w:numPr>
          <w:ilvl w:val="1"/>
          <w:numId w:val="2"/>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El número de sesión y fecha; </w:t>
      </w:r>
    </w:p>
    <w:p w14:paraId="47096701" w14:textId="77777777" w:rsidR="00BC6430" w:rsidRPr="0052482D" w:rsidRDefault="003B5E4B" w:rsidP="004A7224">
      <w:pPr>
        <w:numPr>
          <w:ilvl w:val="1"/>
          <w:numId w:val="2"/>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El nombre del área que solicitó la clasificación de información; </w:t>
      </w:r>
    </w:p>
    <w:p w14:paraId="4EC17EAF" w14:textId="77777777" w:rsidR="00BC6430" w:rsidRPr="0052482D" w:rsidRDefault="003B5E4B" w:rsidP="004A7224">
      <w:pPr>
        <w:numPr>
          <w:ilvl w:val="1"/>
          <w:numId w:val="2"/>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La fundamentación legal y motivación correspondiente; </w:t>
      </w:r>
    </w:p>
    <w:p w14:paraId="7025D9EF" w14:textId="77777777" w:rsidR="00BC6430" w:rsidRPr="0052482D" w:rsidRDefault="003B5E4B" w:rsidP="004A7224">
      <w:pPr>
        <w:numPr>
          <w:ilvl w:val="1"/>
          <w:numId w:val="2"/>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La resolución o resoluciones aprobadas; y </w:t>
      </w:r>
    </w:p>
    <w:p w14:paraId="7726A845" w14:textId="77777777" w:rsidR="00BC6430" w:rsidRPr="0052482D" w:rsidRDefault="003B5E4B" w:rsidP="004A7224">
      <w:pPr>
        <w:numPr>
          <w:ilvl w:val="1"/>
          <w:numId w:val="2"/>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La rúbrica o firma digital de cada integrante del Comité de Transparencia. </w:t>
      </w:r>
    </w:p>
    <w:p w14:paraId="2112686A"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A3C5C09"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 Los motivos y razonamientos que sustenten la confirmación o modificación de la prueba de daño;</w:t>
      </w:r>
    </w:p>
    <w:p w14:paraId="58A3A194"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II. Descripción de las partes o secciones reservadas, en caso de clasificación parcial; </w:t>
      </w:r>
    </w:p>
    <w:p w14:paraId="187AA294"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III. El periodo por el que mantendrá su clasificación y fecha de expiración; y </w:t>
      </w:r>
    </w:p>
    <w:p w14:paraId="33BBCC40"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6978DD7"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F293BBC"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2482D">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BE571D7"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Quincuagésimo segundo. </w:t>
      </w:r>
      <w:r w:rsidRPr="0052482D">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C4D1714"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9" w:name="_heading=h.lnxbz9" w:colFirst="0" w:colLast="0"/>
      <w:bookmarkEnd w:id="9"/>
      <w:r w:rsidRPr="0052482D">
        <w:rPr>
          <w:rFonts w:ascii="Palatino Linotype" w:eastAsia="Palatino Linotype" w:hAnsi="Palatino Linotype" w:cs="Palatino Linotype"/>
          <w:i/>
          <w:sz w:val="22"/>
          <w:szCs w:val="22"/>
        </w:rPr>
        <w:lastRenderedPageBreak/>
        <w:t>En el caso específico de la clasificación y elaboración de versiones públicas de documentos que contengan información confidencial, las áreas de los sujetos obligados deberán:</w:t>
      </w:r>
    </w:p>
    <w:p w14:paraId="547B292A"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 Fijar la fecha en que se elaboró la versión pública y la fecha en la cual el Comité de</w:t>
      </w:r>
    </w:p>
    <w:p w14:paraId="13E7145D"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Transparencia confirmó dicha versión;</w:t>
      </w:r>
    </w:p>
    <w:p w14:paraId="2305010A"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2059A87"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III. Señalar las personas o instancias autorizadas a acceder a la información clasificada.</w:t>
      </w:r>
    </w:p>
    <w:p w14:paraId="7C05E1DD"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8B6DDAA" w14:textId="77777777" w:rsidR="00BC6430" w:rsidRPr="0052482D" w:rsidRDefault="00BC6430"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6A627854"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Quincuagésimo cuarto. </w:t>
      </w:r>
      <w:r w:rsidRPr="0052482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EAF29D9" w14:textId="77777777" w:rsidR="00BC6430" w:rsidRPr="0052482D" w:rsidRDefault="00BC6430"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03F51ED2" w14:textId="77777777" w:rsidR="004A7224"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b/>
          <w:i/>
          <w:sz w:val="22"/>
          <w:szCs w:val="22"/>
        </w:rPr>
        <w:t xml:space="preserve">Quincuagésimo quinto. </w:t>
      </w:r>
      <w:r w:rsidRPr="0052482D">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0E542ED" w14:textId="7EEDCD9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 xml:space="preserve"> (Énfasis añadido) </w:t>
      </w:r>
    </w:p>
    <w:p w14:paraId="7C2FA983"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76453072" w14:textId="6DAC0B05"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w:t>
      </w:r>
      <w:r w:rsidRPr="0052482D">
        <w:rPr>
          <w:rFonts w:ascii="Palatino Linotype" w:eastAsia="Palatino Linotype" w:hAnsi="Palatino Linotype" w:cs="Palatino Linotype"/>
          <w:sz w:val="22"/>
          <w:szCs w:val="22"/>
        </w:rPr>
        <w:lastRenderedPageBreak/>
        <w:t>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4228242"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57608804" w14:textId="2E76C202"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Así, con fundamento en lo prescrito en los artículos 5 párrafos trigésimo </w:t>
      </w:r>
      <w:r w:rsidR="00063580" w:rsidRPr="0052482D">
        <w:rPr>
          <w:rFonts w:ascii="Palatino Linotype" w:eastAsia="Palatino Linotype" w:hAnsi="Palatino Linotype" w:cs="Palatino Linotype"/>
          <w:sz w:val="22"/>
          <w:szCs w:val="22"/>
        </w:rPr>
        <w:t xml:space="preserve">noveno, cuadragésimo y cuadragésimo primero </w:t>
      </w:r>
      <w:r w:rsidRPr="0052482D">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143F3BC6"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2D4ED78C" w14:textId="77777777" w:rsidR="00BC6430" w:rsidRPr="0052482D" w:rsidRDefault="003B5E4B" w:rsidP="000054C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52482D">
        <w:rPr>
          <w:rFonts w:ascii="Palatino Linotype" w:eastAsia="Palatino Linotype" w:hAnsi="Palatino Linotype" w:cs="Palatino Linotype"/>
          <w:b/>
          <w:sz w:val="22"/>
          <w:szCs w:val="22"/>
        </w:rPr>
        <w:t>III. R E S U E L V E</w:t>
      </w:r>
    </w:p>
    <w:p w14:paraId="5BA72AC6" w14:textId="77777777" w:rsidR="004A7224" w:rsidRPr="0052482D" w:rsidRDefault="004A7224" w:rsidP="000054C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44AFE462" w14:textId="1E79A371" w:rsidR="00BC6430" w:rsidRPr="0052482D" w:rsidRDefault="003B5E4B" w:rsidP="000054CA">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r w:rsidRPr="0052482D">
        <w:rPr>
          <w:rFonts w:ascii="Palatino Linotype" w:eastAsia="Palatino Linotype" w:hAnsi="Palatino Linotype" w:cs="Palatino Linotype"/>
          <w:b/>
          <w:sz w:val="22"/>
          <w:szCs w:val="22"/>
        </w:rPr>
        <w:t xml:space="preserve">Primero. </w:t>
      </w:r>
      <w:r w:rsidRPr="0052482D">
        <w:rPr>
          <w:rFonts w:ascii="Palatino Linotype" w:eastAsia="Palatino Linotype" w:hAnsi="Palatino Linotype" w:cs="Palatino Linotype"/>
          <w:sz w:val="22"/>
          <w:szCs w:val="22"/>
        </w:rPr>
        <w:t xml:space="preserve">Resultan </w:t>
      </w:r>
      <w:r w:rsidRPr="0052482D">
        <w:rPr>
          <w:rFonts w:ascii="Palatino Linotype" w:eastAsia="Palatino Linotype" w:hAnsi="Palatino Linotype" w:cs="Palatino Linotype"/>
          <w:b/>
          <w:sz w:val="22"/>
          <w:szCs w:val="22"/>
        </w:rPr>
        <w:t>fundadas</w:t>
      </w:r>
      <w:r w:rsidRPr="0052482D">
        <w:rPr>
          <w:rFonts w:ascii="Palatino Linotype" w:eastAsia="Palatino Linotype" w:hAnsi="Palatino Linotype" w:cs="Palatino Linotype"/>
          <w:sz w:val="22"/>
          <w:szCs w:val="22"/>
        </w:rPr>
        <w:t xml:space="preserve"> las razones o motivos de inconformidad hechos valer por la parte</w:t>
      </w:r>
      <w:r w:rsidRPr="0052482D">
        <w:rPr>
          <w:rFonts w:ascii="Palatino Linotype" w:eastAsia="Palatino Linotype" w:hAnsi="Palatino Linotype" w:cs="Palatino Linotype"/>
          <w:b/>
          <w:sz w:val="22"/>
          <w:szCs w:val="22"/>
        </w:rPr>
        <w:t xml:space="preserve"> Recurrente</w:t>
      </w:r>
      <w:r w:rsidRPr="0052482D">
        <w:rPr>
          <w:rFonts w:ascii="Palatino Linotype" w:eastAsia="Palatino Linotype" w:hAnsi="Palatino Linotype" w:cs="Palatino Linotype"/>
          <w:sz w:val="22"/>
          <w:szCs w:val="22"/>
        </w:rPr>
        <w:t xml:space="preserve"> en el recurso de revisión </w:t>
      </w:r>
      <w:r w:rsidR="00063580" w:rsidRPr="0052482D">
        <w:rPr>
          <w:rFonts w:ascii="Palatino Linotype" w:eastAsia="Palatino Linotype" w:hAnsi="Palatino Linotype" w:cs="Palatino Linotype"/>
          <w:b/>
          <w:sz w:val="22"/>
          <w:szCs w:val="22"/>
        </w:rPr>
        <w:t>06419</w:t>
      </w:r>
      <w:r w:rsidRPr="0052482D">
        <w:rPr>
          <w:rFonts w:ascii="Palatino Linotype" w:eastAsia="Palatino Linotype" w:hAnsi="Palatino Linotype" w:cs="Palatino Linotype"/>
          <w:b/>
          <w:sz w:val="22"/>
          <w:szCs w:val="22"/>
        </w:rPr>
        <w:t>/INFOEM/IP/RR/202</w:t>
      </w:r>
      <w:r w:rsidR="00063580" w:rsidRPr="0052482D">
        <w:rPr>
          <w:rFonts w:ascii="Palatino Linotype" w:eastAsia="Palatino Linotype" w:hAnsi="Palatino Linotype" w:cs="Palatino Linotype"/>
          <w:b/>
          <w:sz w:val="22"/>
          <w:szCs w:val="22"/>
        </w:rPr>
        <w:t>5</w:t>
      </w:r>
      <w:r w:rsidRPr="0052482D">
        <w:rPr>
          <w:rFonts w:ascii="Palatino Linotype" w:eastAsia="Palatino Linotype" w:hAnsi="Palatino Linotype" w:cs="Palatino Linotype"/>
          <w:sz w:val="22"/>
          <w:szCs w:val="22"/>
        </w:rPr>
        <w:t xml:space="preserve">; por lo que, en términos del </w:t>
      </w:r>
      <w:r w:rsidRPr="0052482D">
        <w:rPr>
          <w:rFonts w:ascii="Palatino Linotype" w:eastAsia="Palatino Linotype" w:hAnsi="Palatino Linotype" w:cs="Palatino Linotype"/>
          <w:b/>
          <w:sz w:val="22"/>
          <w:szCs w:val="22"/>
        </w:rPr>
        <w:t>Considerando</w:t>
      </w:r>
      <w:r w:rsidRPr="0052482D">
        <w:rPr>
          <w:rFonts w:ascii="Palatino Linotype" w:eastAsia="Palatino Linotype" w:hAnsi="Palatino Linotype" w:cs="Palatino Linotype"/>
          <w:sz w:val="22"/>
          <w:szCs w:val="22"/>
        </w:rPr>
        <w:t xml:space="preserve"> </w:t>
      </w:r>
      <w:r w:rsidRPr="0052482D">
        <w:rPr>
          <w:rFonts w:ascii="Palatino Linotype" w:eastAsia="Palatino Linotype" w:hAnsi="Palatino Linotype" w:cs="Palatino Linotype"/>
          <w:b/>
          <w:sz w:val="22"/>
          <w:szCs w:val="22"/>
        </w:rPr>
        <w:t xml:space="preserve">Cuarto </w:t>
      </w:r>
      <w:r w:rsidRPr="0052482D">
        <w:rPr>
          <w:rFonts w:ascii="Palatino Linotype" w:eastAsia="Palatino Linotype" w:hAnsi="Palatino Linotype" w:cs="Palatino Linotype"/>
          <w:sz w:val="22"/>
          <w:szCs w:val="22"/>
        </w:rPr>
        <w:t xml:space="preserve">de esta resolución, se </w:t>
      </w:r>
      <w:r w:rsidR="00063580" w:rsidRPr="0052482D">
        <w:rPr>
          <w:rFonts w:ascii="Palatino Linotype" w:eastAsia="Palatino Linotype" w:hAnsi="Palatino Linotype" w:cs="Palatino Linotype"/>
          <w:b/>
          <w:sz w:val="22"/>
          <w:szCs w:val="22"/>
        </w:rPr>
        <w:t xml:space="preserve">Modifica </w:t>
      </w:r>
      <w:r w:rsidRPr="0052482D">
        <w:rPr>
          <w:rFonts w:ascii="Palatino Linotype" w:eastAsia="Palatino Linotype" w:hAnsi="Palatino Linotype" w:cs="Palatino Linotype"/>
          <w:sz w:val="22"/>
          <w:szCs w:val="22"/>
        </w:rPr>
        <w:t xml:space="preserve">la respuesta emitida por el </w:t>
      </w:r>
      <w:r w:rsidRPr="0052482D">
        <w:rPr>
          <w:rFonts w:ascii="Palatino Linotype" w:eastAsia="Palatino Linotype" w:hAnsi="Palatino Linotype" w:cs="Palatino Linotype"/>
          <w:b/>
          <w:sz w:val="22"/>
          <w:szCs w:val="22"/>
        </w:rPr>
        <w:t xml:space="preserve">Sujeto Obligado. </w:t>
      </w:r>
    </w:p>
    <w:p w14:paraId="7FEA3EBE"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2AD96B3B" w14:textId="3C4AA2EB" w:rsidR="00BC6430" w:rsidRPr="0052482D" w:rsidRDefault="003B5E4B" w:rsidP="000054CA">
      <w:pPr>
        <w:spacing w:line="360" w:lineRule="auto"/>
        <w:ind w:right="49"/>
        <w:jc w:val="both"/>
        <w:rPr>
          <w:rFonts w:ascii="Palatino Linotype" w:eastAsia="Palatino Linotype" w:hAnsi="Palatino Linotype" w:cs="Palatino Linotype"/>
          <w:b/>
          <w:sz w:val="22"/>
          <w:szCs w:val="22"/>
        </w:rPr>
      </w:pPr>
      <w:r w:rsidRPr="0052482D">
        <w:rPr>
          <w:rFonts w:ascii="Palatino Linotype" w:eastAsia="Palatino Linotype" w:hAnsi="Palatino Linotype" w:cs="Palatino Linotype"/>
          <w:b/>
          <w:sz w:val="22"/>
          <w:szCs w:val="22"/>
        </w:rPr>
        <w:t xml:space="preserve">Segundo. </w:t>
      </w:r>
      <w:r w:rsidRPr="0052482D">
        <w:rPr>
          <w:rFonts w:ascii="Palatino Linotype" w:eastAsia="Palatino Linotype" w:hAnsi="Palatino Linotype" w:cs="Palatino Linotype"/>
          <w:sz w:val="22"/>
          <w:szCs w:val="22"/>
        </w:rPr>
        <w:t xml:space="preserve">Se </w:t>
      </w:r>
      <w:r w:rsidR="00063580" w:rsidRPr="0052482D">
        <w:rPr>
          <w:rFonts w:ascii="Palatino Linotype" w:eastAsia="Palatino Linotype" w:hAnsi="Palatino Linotype" w:cs="Palatino Linotype"/>
          <w:b/>
          <w:sz w:val="22"/>
          <w:szCs w:val="22"/>
        </w:rPr>
        <w:t>o</w:t>
      </w:r>
      <w:r w:rsidRPr="0052482D">
        <w:rPr>
          <w:rFonts w:ascii="Palatino Linotype" w:eastAsia="Palatino Linotype" w:hAnsi="Palatino Linotype" w:cs="Palatino Linotype"/>
          <w:b/>
          <w:sz w:val="22"/>
          <w:szCs w:val="22"/>
        </w:rPr>
        <w:t xml:space="preserve">rdena </w:t>
      </w:r>
      <w:r w:rsidRPr="0052482D">
        <w:rPr>
          <w:rFonts w:ascii="Palatino Linotype" w:eastAsia="Palatino Linotype" w:hAnsi="Palatino Linotype" w:cs="Palatino Linotype"/>
          <w:sz w:val="22"/>
          <w:szCs w:val="22"/>
        </w:rPr>
        <w:t xml:space="preserve">al </w:t>
      </w:r>
      <w:r w:rsidRPr="0052482D">
        <w:rPr>
          <w:rFonts w:ascii="Palatino Linotype" w:eastAsia="Palatino Linotype" w:hAnsi="Palatino Linotype" w:cs="Palatino Linotype"/>
          <w:b/>
          <w:sz w:val="22"/>
          <w:szCs w:val="22"/>
        </w:rPr>
        <w:t>Sujeto Obligado</w:t>
      </w:r>
      <w:r w:rsidRPr="0052482D">
        <w:rPr>
          <w:rFonts w:ascii="Palatino Linotype" w:eastAsia="Palatino Linotype" w:hAnsi="Palatino Linotype" w:cs="Palatino Linotype"/>
          <w:sz w:val="22"/>
          <w:szCs w:val="22"/>
        </w:rPr>
        <w:t xml:space="preserve"> haga entrega, previa búsqueda exhaustiva y razonable, </w:t>
      </w:r>
      <w:r w:rsidR="00063580" w:rsidRPr="0052482D">
        <w:rPr>
          <w:rFonts w:ascii="Palatino Linotype" w:eastAsia="Palatino Linotype" w:hAnsi="Palatino Linotype" w:cs="Palatino Linotype"/>
          <w:sz w:val="22"/>
          <w:szCs w:val="22"/>
        </w:rPr>
        <w:t xml:space="preserve">de ser procedente </w:t>
      </w:r>
      <w:r w:rsidRPr="0052482D">
        <w:rPr>
          <w:rFonts w:ascii="Palatino Linotype" w:eastAsia="Palatino Linotype" w:hAnsi="Palatino Linotype" w:cs="Palatino Linotype"/>
          <w:sz w:val="22"/>
          <w:szCs w:val="22"/>
        </w:rPr>
        <w:t>en versión pública</w:t>
      </w:r>
      <w:r w:rsidR="00063580" w:rsidRPr="0052482D">
        <w:rPr>
          <w:rFonts w:ascii="Palatino Linotype" w:eastAsia="Palatino Linotype" w:hAnsi="Palatino Linotype" w:cs="Palatino Linotype"/>
          <w:sz w:val="22"/>
          <w:szCs w:val="22"/>
        </w:rPr>
        <w:t xml:space="preserve"> </w:t>
      </w:r>
      <w:r w:rsidRPr="0052482D">
        <w:rPr>
          <w:rFonts w:ascii="Palatino Linotype" w:eastAsia="Palatino Linotype" w:hAnsi="Palatino Linotype" w:cs="Palatino Linotype"/>
          <w:sz w:val="22"/>
          <w:szCs w:val="22"/>
        </w:rPr>
        <w:t>a</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sz w:val="22"/>
          <w:szCs w:val="22"/>
        </w:rPr>
        <w:t>la parte</w:t>
      </w:r>
      <w:r w:rsidRPr="0052482D">
        <w:rPr>
          <w:rFonts w:ascii="Palatino Linotype" w:eastAsia="Palatino Linotype" w:hAnsi="Palatino Linotype" w:cs="Palatino Linotype"/>
          <w:b/>
          <w:sz w:val="22"/>
          <w:szCs w:val="22"/>
        </w:rPr>
        <w:t xml:space="preserve"> Recurrente,</w:t>
      </w:r>
      <w:r w:rsidRPr="0052482D">
        <w:rPr>
          <w:rFonts w:ascii="Palatino Linotype" w:eastAsia="Palatino Linotype" w:hAnsi="Palatino Linotype" w:cs="Palatino Linotype"/>
          <w:sz w:val="22"/>
          <w:szCs w:val="22"/>
        </w:rPr>
        <w:t xml:space="preserve"> vía </w:t>
      </w:r>
      <w:r w:rsidRPr="0052482D">
        <w:rPr>
          <w:rFonts w:ascii="Palatino Linotype" w:eastAsia="Palatino Linotype" w:hAnsi="Palatino Linotype" w:cs="Palatino Linotype"/>
          <w:b/>
          <w:sz w:val="22"/>
          <w:szCs w:val="22"/>
        </w:rPr>
        <w:t xml:space="preserve">SAIMEX, </w:t>
      </w:r>
      <w:r w:rsidRPr="0052482D">
        <w:rPr>
          <w:rFonts w:ascii="Palatino Linotype" w:eastAsia="Palatino Linotype" w:hAnsi="Palatino Linotype" w:cs="Palatino Linotype"/>
          <w:sz w:val="22"/>
          <w:szCs w:val="22"/>
        </w:rPr>
        <w:t xml:space="preserve">en términos de los </w:t>
      </w:r>
      <w:r w:rsidRPr="0052482D">
        <w:rPr>
          <w:rFonts w:ascii="Palatino Linotype" w:eastAsia="Palatino Linotype" w:hAnsi="Palatino Linotype" w:cs="Palatino Linotype"/>
          <w:b/>
          <w:sz w:val="22"/>
          <w:szCs w:val="22"/>
        </w:rPr>
        <w:t>Considerandos</w:t>
      </w:r>
      <w:r w:rsidRPr="0052482D">
        <w:rPr>
          <w:rFonts w:ascii="Palatino Linotype" w:eastAsia="Palatino Linotype" w:hAnsi="Palatino Linotype" w:cs="Palatino Linotype"/>
          <w:sz w:val="22"/>
          <w:szCs w:val="22"/>
        </w:rPr>
        <w:t xml:space="preserve"> </w:t>
      </w:r>
      <w:r w:rsidRPr="0052482D">
        <w:rPr>
          <w:rFonts w:ascii="Palatino Linotype" w:eastAsia="Palatino Linotype" w:hAnsi="Palatino Linotype" w:cs="Palatino Linotype"/>
          <w:b/>
          <w:sz w:val="22"/>
          <w:szCs w:val="22"/>
        </w:rPr>
        <w:t>Cuarto</w:t>
      </w:r>
      <w:r w:rsidRPr="0052482D">
        <w:rPr>
          <w:rFonts w:ascii="Palatino Linotype" w:eastAsia="Palatino Linotype" w:hAnsi="Palatino Linotype" w:cs="Palatino Linotype"/>
          <w:sz w:val="22"/>
          <w:szCs w:val="22"/>
        </w:rPr>
        <w:t xml:space="preserve"> y</w:t>
      </w:r>
      <w:r w:rsidRPr="0052482D">
        <w:rPr>
          <w:rFonts w:ascii="Palatino Linotype" w:eastAsia="Palatino Linotype" w:hAnsi="Palatino Linotype" w:cs="Palatino Linotype"/>
          <w:b/>
          <w:sz w:val="22"/>
          <w:szCs w:val="22"/>
        </w:rPr>
        <w:t xml:space="preserve"> Quinto </w:t>
      </w:r>
      <w:r w:rsidRPr="0052482D">
        <w:rPr>
          <w:rFonts w:ascii="Palatino Linotype" w:eastAsia="Palatino Linotype" w:hAnsi="Palatino Linotype" w:cs="Palatino Linotype"/>
          <w:sz w:val="22"/>
          <w:szCs w:val="22"/>
        </w:rPr>
        <w:t xml:space="preserve">de la presente resolución, lo siguiente: </w:t>
      </w:r>
    </w:p>
    <w:p w14:paraId="6AFC7830" w14:textId="77777777" w:rsidR="004A7224" w:rsidRPr="0052482D" w:rsidRDefault="004A7224" w:rsidP="000054CA">
      <w:pPr>
        <w:spacing w:line="360" w:lineRule="auto"/>
        <w:ind w:right="49"/>
        <w:jc w:val="both"/>
        <w:rPr>
          <w:rFonts w:ascii="Palatino Linotype" w:eastAsia="Palatino Linotype" w:hAnsi="Palatino Linotype" w:cs="Palatino Linotype"/>
          <w:b/>
          <w:sz w:val="22"/>
          <w:szCs w:val="22"/>
        </w:rPr>
      </w:pPr>
    </w:p>
    <w:p w14:paraId="71F371ED" w14:textId="678B7BA6" w:rsidR="00BC6430" w:rsidRPr="0052482D" w:rsidRDefault="00063580" w:rsidP="004A7224">
      <w:pPr>
        <w:pStyle w:val="Prrafodelista"/>
        <w:numPr>
          <w:ilvl w:val="0"/>
          <w:numId w:val="7"/>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i/>
          <w:sz w:val="22"/>
          <w:szCs w:val="22"/>
        </w:rPr>
      </w:pPr>
      <w:r w:rsidRPr="0052482D">
        <w:rPr>
          <w:rFonts w:ascii="Palatino Linotype" w:eastAsia="Palatino Linotype" w:hAnsi="Palatino Linotype" w:cs="Palatino Linotype"/>
          <w:b/>
          <w:i/>
          <w:sz w:val="22"/>
          <w:szCs w:val="22"/>
        </w:rPr>
        <w:t>Documento donde conste</w:t>
      </w:r>
      <w:r w:rsidR="003B5E4B" w:rsidRPr="0052482D">
        <w:rPr>
          <w:rFonts w:ascii="Palatino Linotype" w:eastAsia="Palatino Linotype" w:hAnsi="Palatino Linotype" w:cs="Palatino Linotype"/>
          <w:b/>
          <w:i/>
          <w:sz w:val="22"/>
          <w:szCs w:val="22"/>
        </w:rPr>
        <w:t xml:space="preserve"> la minuta</w:t>
      </w:r>
      <w:r w:rsidRPr="0052482D">
        <w:rPr>
          <w:rFonts w:ascii="Palatino Linotype" w:eastAsia="Palatino Linotype" w:hAnsi="Palatino Linotype" w:cs="Palatino Linotype"/>
          <w:b/>
          <w:i/>
          <w:sz w:val="22"/>
          <w:szCs w:val="22"/>
        </w:rPr>
        <w:t xml:space="preserve"> de </w:t>
      </w:r>
      <w:r w:rsidR="000054CA" w:rsidRPr="0052482D">
        <w:rPr>
          <w:rFonts w:ascii="Palatino Linotype" w:eastAsia="Palatino Linotype" w:hAnsi="Palatino Linotype" w:cs="Palatino Linotype"/>
          <w:b/>
          <w:i/>
          <w:sz w:val="22"/>
          <w:szCs w:val="22"/>
        </w:rPr>
        <w:t>trabajo o documento análogo generado</w:t>
      </w:r>
      <w:r w:rsidRPr="0052482D">
        <w:rPr>
          <w:rFonts w:ascii="Palatino Linotype" w:eastAsia="Palatino Linotype" w:hAnsi="Palatino Linotype" w:cs="Palatino Linotype"/>
          <w:b/>
          <w:i/>
          <w:sz w:val="22"/>
          <w:szCs w:val="22"/>
        </w:rPr>
        <w:t xml:space="preserve"> por el Presidente Municipal, derivada de la reunión </w:t>
      </w:r>
      <w:r w:rsidR="003B5E4B" w:rsidRPr="0052482D">
        <w:rPr>
          <w:rFonts w:ascii="Palatino Linotype" w:eastAsia="Palatino Linotype" w:hAnsi="Palatino Linotype" w:cs="Palatino Linotype"/>
          <w:b/>
          <w:i/>
          <w:sz w:val="22"/>
          <w:szCs w:val="22"/>
        </w:rPr>
        <w:t xml:space="preserve">llevada a cabo con la </w:t>
      </w:r>
      <w:r w:rsidRPr="0052482D">
        <w:rPr>
          <w:rFonts w:ascii="Palatino Linotype" w:eastAsia="Palatino Linotype" w:hAnsi="Palatino Linotype" w:cs="Palatino Linotype"/>
          <w:b/>
          <w:i/>
          <w:sz w:val="22"/>
          <w:szCs w:val="22"/>
        </w:rPr>
        <w:t>empresa dedicada a la elaboración de croquetas</w:t>
      </w:r>
      <w:r w:rsidR="003B5E4B" w:rsidRPr="0052482D">
        <w:rPr>
          <w:rFonts w:ascii="Palatino Linotype" w:eastAsia="Palatino Linotype" w:hAnsi="Palatino Linotype" w:cs="Palatino Linotype"/>
          <w:b/>
          <w:i/>
          <w:sz w:val="22"/>
          <w:szCs w:val="22"/>
        </w:rPr>
        <w:t xml:space="preserve">, al </w:t>
      </w:r>
      <w:r w:rsidR="00CD05DF" w:rsidRPr="0052482D">
        <w:rPr>
          <w:rFonts w:ascii="Palatino Linotype" w:eastAsia="Palatino Linotype" w:hAnsi="Palatino Linotype" w:cs="Palatino Linotype"/>
          <w:b/>
          <w:i/>
          <w:sz w:val="22"/>
          <w:szCs w:val="22"/>
        </w:rPr>
        <w:t>diez de abril de dos mil veinticinco</w:t>
      </w:r>
      <w:r w:rsidR="003B5E4B" w:rsidRPr="0052482D">
        <w:rPr>
          <w:rFonts w:ascii="Palatino Linotype" w:eastAsia="Palatino Linotype" w:hAnsi="Palatino Linotype" w:cs="Palatino Linotype"/>
          <w:b/>
          <w:i/>
          <w:sz w:val="22"/>
          <w:szCs w:val="22"/>
        </w:rPr>
        <w:t>.</w:t>
      </w:r>
    </w:p>
    <w:p w14:paraId="2366737B" w14:textId="32BD9D80" w:rsidR="00BC6430" w:rsidRPr="0052482D" w:rsidRDefault="00BC6430" w:rsidP="004A7224">
      <w:pPr>
        <w:pBdr>
          <w:top w:val="nil"/>
          <w:left w:val="nil"/>
          <w:bottom w:val="nil"/>
          <w:right w:val="nil"/>
          <w:between w:val="nil"/>
        </w:pBdr>
        <w:tabs>
          <w:tab w:val="left" w:pos="7655"/>
        </w:tabs>
        <w:spacing w:line="276" w:lineRule="auto"/>
        <w:ind w:left="851" w:right="616"/>
        <w:jc w:val="both"/>
        <w:rPr>
          <w:rFonts w:ascii="Palatino Linotype" w:eastAsia="Palatino Linotype" w:hAnsi="Palatino Linotype" w:cs="Palatino Linotype"/>
          <w:b/>
          <w:i/>
          <w:sz w:val="22"/>
          <w:szCs w:val="22"/>
        </w:rPr>
      </w:pPr>
    </w:p>
    <w:p w14:paraId="2C68FC31"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lastRenderedPageBreak/>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52482D">
        <w:rPr>
          <w:rFonts w:ascii="Palatino Linotype" w:eastAsia="Palatino Linotype" w:hAnsi="Palatino Linotype" w:cs="Palatino Linotype"/>
          <w:b/>
          <w:i/>
          <w:sz w:val="22"/>
          <w:szCs w:val="22"/>
        </w:rPr>
        <w:t>la parte Recurrente</w:t>
      </w:r>
      <w:r w:rsidRPr="0052482D">
        <w:rPr>
          <w:rFonts w:ascii="Palatino Linotype" w:eastAsia="Palatino Linotype" w:hAnsi="Palatino Linotype" w:cs="Palatino Linotype"/>
          <w:i/>
          <w:sz w:val="22"/>
          <w:szCs w:val="22"/>
        </w:rPr>
        <w:t>.</w:t>
      </w:r>
    </w:p>
    <w:p w14:paraId="5940BC30" w14:textId="77777777" w:rsidR="004A7224" w:rsidRPr="0052482D" w:rsidRDefault="004A7224"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29FBAB7" w14:textId="77777777" w:rsidR="00BC6430" w:rsidRPr="0052482D" w:rsidRDefault="003B5E4B" w:rsidP="004A72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2482D">
        <w:rPr>
          <w:rFonts w:ascii="Palatino Linotype" w:eastAsia="Palatino Linotype" w:hAnsi="Palatino Linotype" w:cs="Palatino Linotype"/>
          <w:i/>
          <w:sz w:val="22"/>
          <w:szCs w:val="22"/>
        </w:rPr>
        <w:t>Para el caso de que no haya generado, poseído o administrado la información que se ordena, bastará que así se lo haga saber al recurrente en términos de lo señalado por el segundo párrafo del artículo 19 de la Ley en la materia, para tener por colmado el derecho de acceso a la información. </w:t>
      </w:r>
    </w:p>
    <w:p w14:paraId="11B76165" w14:textId="77777777" w:rsidR="004A7224" w:rsidRPr="0052482D" w:rsidRDefault="004A7224" w:rsidP="004A7224">
      <w:pPr>
        <w:pBdr>
          <w:top w:val="nil"/>
          <w:left w:val="nil"/>
          <w:bottom w:val="nil"/>
          <w:right w:val="nil"/>
          <w:between w:val="nil"/>
        </w:pBdr>
        <w:spacing w:line="276" w:lineRule="auto"/>
        <w:ind w:left="851" w:right="616"/>
        <w:jc w:val="both"/>
        <w:rPr>
          <w:rFonts w:ascii="Palatino Linotype" w:hAnsi="Palatino Linotype"/>
          <w:sz w:val="22"/>
          <w:szCs w:val="22"/>
        </w:rPr>
      </w:pPr>
    </w:p>
    <w:p w14:paraId="54CAF34B"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Tercero.  Notifíquese vía SAIMEX, </w:t>
      </w:r>
      <w:r w:rsidRPr="0052482D">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8650AC"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08E464E8"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Cuarto. </w:t>
      </w:r>
      <w:r w:rsidRPr="0052482D">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FB7F97"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3CFFD7E5" w14:textId="77777777" w:rsidR="00BC6430" w:rsidRPr="0052482D"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b/>
          <w:sz w:val="22"/>
          <w:szCs w:val="22"/>
        </w:rPr>
        <w:t xml:space="preserve">Quinto. Notifíquese vía SAIMEX, </w:t>
      </w:r>
      <w:r w:rsidRPr="0052482D">
        <w:rPr>
          <w:rFonts w:ascii="Palatino Linotype" w:eastAsia="Palatino Linotype" w:hAnsi="Palatino Linotype" w:cs="Palatino Linotype"/>
          <w:sz w:val="22"/>
          <w:szCs w:val="22"/>
        </w:rPr>
        <w:t>a</w:t>
      </w:r>
      <w:r w:rsidRPr="0052482D">
        <w:rPr>
          <w:rFonts w:ascii="Palatino Linotype" w:eastAsia="Palatino Linotype" w:hAnsi="Palatino Linotype" w:cs="Palatino Linotype"/>
          <w:b/>
          <w:sz w:val="22"/>
          <w:szCs w:val="22"/>
        </w:rPr>
        <w:t xml:space="preserve"> </w:t>
      </w:r>
      <w:r w:rsidRPr="0052482D">
        <w:rPr>
          <w:rFonts w:ascii="Palatino Linotype" w:eastAsia="Palatino Linotype" w:hAnsi="Palatino Linotype" w:cs="Palatino Linotype"/>
          <w:bCs/>
          <w:sz w:val="22"/>
          <w:szCs w:val="22"/>
        </w:rPr>
        <w:t>la parte</w:t>
      </w:r>
      <w:r w:rsidRPr="0052482D">
        <w:rPr>
          <w:rFonts w:ascii="Palatino Linotype" w:eastAsia="Palatino Linotype" w:hAnsi="Palatino Linotype" w:cs="Palatino Linotype"/>
          <w:b/>
          <w:sz w:val="22"/>
          <w:szCs w:val="22"/>
        </w:rPr>
        <w:t xml:space="preserve"> Recurrente</w:t>
      </w:r>
      <w:r w:rsidRPr="0052482D">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w:t>
      </w:r>
      <w:r w:rsidRPr="0052482D">
        <w:rPr>
          <w:rFonts w:ascii="Palatino Linotype" w:eastAsia="Palatino Linotype" w:hAnsi="Palatino Linotype" w:cs="Palatino Linotype"/>
          <w:sz w:val="22"/>
          <w:szCs w:val="22"/>
        </w:rPr>
        <w:lastRenderedPageBreak/>
        <w:t xml:space="preserve">conformidad con lo establecido en el artículo 196 de la Ley de Transparencia y Acceso a la Información Pública del Estado de México y Municipios. </w:t>
      </w:r>
    </w:p>
    <w:p w14:paraId="6877B1CF" w14:textId="77777777" w:rsidR="004A7224" w:rsidRPr="0052482D" w:rsidRDefault="004A7224" w:rsidP="000054CA">
      <w:pPr>
        <w:spacing w:line="360" w:lineRule="auto"/>
        <w:jc w:val="both"/>
        <w:rPr>
          <w:rFonts w:ascii="Palatino Linotype" w:eastAsia="Palatino Linotype" w:hAnsi="Palatino Linotype" w:cs="Palatino Linotype"/>
          <w:sz w:val="22"/>
          <w:szCs w:val="22"/>
        </w:rPr>
      </w:pPr>
    </w:p>
    <w:p w14:paraId="3E0A4E33" w14:textId="42444348" w:rsidR="00BC6430" w:rsidRPr="00CB5408" w:rsidRDefault="003B5E4B" w:rsidP="000054CA">
      <w:pPr>
        <w:spacing w:line="360" w:lineRule="auto"/>
        <w:jc w:val="both"/>
        <w:rPr>
          <w:rFonts w:ascii="Palatino Linotype" w:eastAsia="Palatino Linotype" w:hAnsi="Palatino Linotype" w:cs="Palatino Linotype"/>
          <w:sz w:val="22"/>
          <w:szCs w:val="22"/>
        </w:rPr>
      </w:pPr>
      <w:r w:rsidRPr="0052482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63580" w:rsidRPr="0052482D">
        <w:rPr>
          <w:rFonts w:ascii="Palatino Linotype" w:eastAsia="Palatino Linotype" w:hAnsi="Palatino Linotype" w:cs="Palatino Linotype"/>
          <w:sz w:val="22"/>
          <w:szCs w:val="22"/>
        </w:rPr>
        <w:t xml:space="preserve">TRIGÉSIMA SEGUNDA </w:t>
      </w:r>
      <w:r w:rsidRPr="0052482D">
        <w:rPr>
          <w:rFonts w:ascii="Palatino Linotype" w:eastAsia="Palatino Linotype" w:hAnsi="Palatino Linotype" w:cs="Palatino Linotype"/>
          <w:sz w:val="22"/>
          <w:szCs w:val="22"/>
        </w:rPr>
        <w:t xml:space="preserve">SESIÓN ORDINARIA, CELEBRADA EL </w:t>
      </w:r>
      <w:r w:rsidR="00063580" w:rsidRPr="0052482D">
        <w:rPr>
          <w:rFonts w:ascii="Palatino Linotype" w:eastAsia="Palatino Linotype" w:hAnsi="Palatino Linotype" w:cs="Palatino Linotype"/>
          <w:sz w:val="22"/>
          <w:szCs w:val="22"/>
        </w:rPr>
        <w:t xml:space="preserve">DIEZ DE SEPTIEMBRE </w:t>
      </w:r>
      <w:r w:rsidRPr="0052482D">
        <w:rPr>
          <w:rFonts w:ascii="Palatino Linotype" w:eastAsia="Palatino Linotype" w:hAnsi="Palatino Linotype" w:cs="Palatino Linotype"/>
          <w:sz w:val="22"/>
          <w:szCs w:val="22"/>
        </w:rPr>
        <w:t>DE DOS MIL VEINTIC</w:t>
      </w:r>
      <w:r w:rsidR="00063580" w:rsidRPr="0052482D">
        <w:rPr>
          <w:rFonts w:ascii="Palatino Linotype" w:eastAsia="Palatino Linotype" w:hAnsi="Palatino Linotype" w:cs="Palatino Linotype"/>
          <w:sz w:val="22"/>
          <w:szCs w:val="22"/>
        </w:rPr>
        <w:t>INCO</w:t>
      </w:r>
      <w:r w:rsidRPr="0052482D">
        <w:rPr>
          <w:rFonts w:ascii="Palatino Linotype" w:eastAsia="Palatino Linotype" w:hAnsi="Palatino Linotype" w:cs="Palatino Linotype"/>
          <w:sz w:val="22"/>
          <w:szCs w:val="22"/>
        </w:rPr>
        <w:t>, ANTE EL SECRETARIO TÉCNICO DEL PLENO ALEXIS TAPIA RAMÍREZ.</w:t>
      </w:r>
      <w:r w:rsidRPr="00CB5408">
        <w:rPr>
          <w:rFonts w:ascii="Palatino Linotype" w:eastAsia="Palatino Linotype" w:hAnsi="Palatino Linotype" w:cs="Palatino Linotype"/>
          <w:sz w:val="22"/>
          <w:szCs w:val="22"/>
        </w:rPr>
        <w:t xml:space="preserve"> </w:t>
      </w:r>
    </w:p>
    <w:p w14:paraId="2C66C47C" w14:textId="77777777" w:rsidR="00BC6430" w:rsidRPr="00CB5408" w:rsidRDefault="00BC6430" w:rsidP="000054CA">
      <w:pPr>
        <w:rPr>
          <w:rFonts w:ascii="Palatino Linotype" w:eastAsia="Palatino Linotype" w:hAnsi="Palatino Linotype" w:cs="Palatino Linotype"/>
          <w:sz w:val="22"/>
          <w:szCs w:val="22"/>
        </w:rPr>
      </w:pPr>
    </w:p>
    <w:p w14:paraId="7D8C873C" w14:textId="77777777" w:rsidR="00BC6430" w:rsidRPr="00CB5408" w:rsidRDefault="00BC6430" w:rsidP="000054CA">
      <w:pPr>
        <w:rPr>
          <w:rFonts w:ascii="Palatino Linotype" w:eastAsia="Palatino Linotype" w:hAnsi="Palatino Linotype" w:cs="Palatino Linotype"/>
          <w:sz w:val="22"/>
          <w:szCs w:val="22"/>
        </w:rPr>
      </w:pPr>
    </w:p>
    <w:p w14:paraId="132CFFDC"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bookmarkStart w:id="12" w:name="_heading=h.3rdcrjn" w:colFirst="0" w:colLast="0"/>
      <w:bookmarkEnd w:id="12"/>
    </w:p>
    <w:p w14:paraId="40606686"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4D4A0715"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2BFE99C1"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615D54E2"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548E3EC9"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700B994E"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080541F2"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4CBF9716"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6D140D58"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3550C774"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770088ED"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6A91D97E"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7851981A"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6D451BC6"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0F475E5D"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3FFBCAC3"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399E5E6D"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0B994F4C"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1383C5F8"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414E66C7"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77C9B628"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p w14:paraId="105E22E2" w14:textId="77777777" w:rsidR="00BC6430" w:rsidRPr="00CB5408" w:rsidRDefault="00BC6430" w:rsidP="000054CA">
      <w:pPr>
        <w:spacing w:line="360" w:lineRule="auto"/>
        <w:jc w:val="both"/>
        <w:rPr>
          <w:rFonts w:ascii="Palatino Linotype" w:eastAsia="Palatino Linotype" w:hAnsi="Palatino Linotype" w:cs="Palatino Linotype"/>
          <w:sz w:val="22"/>
          <w:szCs w:val="22"/>
        </w:rPr>
      </w:pPr>
    </w:p>
    <w:sectPr w:rsidR="00BC6430" w:rsidRPr="00CB5408">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1081" w14:textId="77777777" w:rsidR="00AE11FA" w:rsidRDefault="00AE11FA">
      <w:r>
        <w:separator/>
      </w:r>
    </w:p>
  </w:endnote>
  <w:endnote w:type="continuationSeparator" w:id="0">
    <w:p w14:paraId="55AE0EFE" w14:textId="77777777" w:rsidR="00AE11FA" w:rsidRDefault="00AE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8F55" w14:textId="77777777" w:rsidR="00766320" w:rsidRDefault="007663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482D">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482D">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40A4B567" w14:textId="77777777" w:rsidR="00766320" w:rsidRDefault="0076632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01F1" w14:textId="77777777" w:rsidR="00766320" w:rsidRDefault="007663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482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482D">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1B23AE9" w14:textId="77777777" w:rsidR="00766320" w:rsidRDefault="0076632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107C" w14:textId="77777777" w:rsidR="00AE11FA" w:rsidRDefault="00AE11FA">
      <w:r>
        <w:separator/>
      </w:r>
    </w:p>
  </w:footnote>
  <w:footnote w:type="continuationSeparator" w:id="0">
    <w:p w14:paraId="5D430626" w14:textId="77777777" w:rsidR="00AE11FA" w:rsidRDefault="00AE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A8C3" w14:textId="77777777" w:rsidR="00766320" w:rsidRDefault="00766320">
    <w:pPr>
      <w:rPr>
        <w:rFonts w:ascii="Cambria" w:eastAsia="Cambria" w:hAnsi="Cambria" w:cs="Cambria"/>
        <w:color w:val="000000"/>
      </w:rPr>
    </w:pPr>
    <w:r>
      <w:rPr>
        <w:noProof/>
      </w:rPr>
      <w:drawing>
        <wp:anchor distT="0" distB="0" distL="0" distR="0" simplePos="0" relativeHeight="251658240" behindDoc="1" locked="0" layoutInCell="1" hidden="0" allowOverlap="1" wp14:anchorId="3DAE3C5B" wp14:editId="604E3AA9">
          <wp:simplePos x="0" y="0"/>
          <wp:positionH relativeFrom="column">
            <wp:posOffset>-1080116</wp:posOffset>
          </wp:positionH>
          <wp:positionV relativeFrom="paragraph">
            <wp:posOffset>-488294</wp:posOffset>
          </wp:positionV>
          <wp:extent cx="7809865" cy="10165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7087" w:type="dxa"/>
      <w:tblInd w:w="3261" w:type="dxa"/>
      <w:tblLayout w:type="fixed"/>
      <w:tblLook w:val="0400" w:firstRow="0" w:lastRow="0" w:firstColumn="0" w:lastColumn="0" w:noHBand="0" w:noVBand="1"/>
    </w:tblPr>
    <w:tblGrid>
      <w:gridCol w:w="2489"/>
      <w:gridCol w:w="4598"/>
    </w:tblGrid>
    <w:tr w:rsidR="00766320" w14:paraId="3A948CD3" w14:textId="77777777">
      <w:tc>
        <w:tcPr>
          <w:tcW w:w="2489" w:type="dxa"/>
        </w:tcPr>
        <w:p w14:paraId="419A07F2" w14:textId="77777777" w:rsidR="00766320" w:rsidRDefault="007663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4D2FB737" w14:textId="4A3F03C1" w:rsidR="00766320" w:rsidRDefault="00766320" w:rsidP="003902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06419/INFOEM/IP/RR/2025</w:t>
          </w:r>
        </w:p>
      </w:tc>
    </w:tr>
    <w:tr w:rsidR="00766320" w14:paraId="6105198E" w14:textId="77777777">
      <w:trPr>
        <w:trHeight w:val="228"/>
      </w:trPr>
      <w:tc>
        <w:tcPr>
          <w:tcW w:w="2489" w:type="dxa"/>
          <w:vAlign w:val="center"/>
        </w:tcPr>
        <w:p w14:paraId="6FEB5E4E" w14:textId="77777777" w:rsidR="00766320" w:rsidRDefault="007663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338DC681" w14:textId="29CCDE08" w:rsidR="00766320" w:rsidRDefault="00766320">
          <w:pPr>
            <w:ind w:left="-45" w:right="452"/>
            <w:jc w:val="both"/>
            <w:rPr>
              <w:rFonts w:ascii="Palatino Linotype" w:eastAsia="Palatino Linotype" w:hAnsi="Palatino Linotype" w:cs="Palatino Linotype"/>
              <w:b/>
              <w:sz w:val="22"/>
              <w:szCs w:val="22"/>
            </w:rPr>
          </w:pPr>
          <w:r w:rsidRPr="00390219">
            <w:rPr>
              <w:rFonts w:ascii="Palatino Linotype" w:eastAsia="Palatino Linotype" w:hAnsi="Palatino Linotype" w:cs="Palatino Linotype"/>
              <w:b/>
              <w:sz w:val="22"/>
              <w:szCs w:val="22"/>
            </w:rPr>
            <w:t>Ayuntamiento de Toluca</w:t>
          </w:r>
        </w:p>
      </w:tc>
    </w:tr>
    <w:tr w:rsidR="00766320" w14:paraId="478A4299" w14:textId="77777777">
      <w:tc>
        <w:tcPr>
          <w:tcW w:w="2489" w:type="dxa"/>
          <w:vAlign w:val="center"/>
        </w:tcPr>
        <w:p w14:paraId="1BB23C7F" w14:textId="77777777" w:rsidR="00766320" w:rsidRDefault="0076632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1FC79ACC" w14:textId="77777777" w:rsidR="00766320" w:rsidRDefault="0076632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29D428" w14:textId="77777777" w:rsidR="00766320" w:rsidRDefault="0076632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6C58" w14:textId="77777777" w:rsidR="00766320" w:rsidRDefault="0076632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42D49CD" wp14:editId="4875003C">
          <wp:simplePos x="0" y="0"/>
          <wp:positionH relativeFrom="column">
            <wp:posOffset>-1079494</wp:posOffset>
          </wp:positionH>
          <wp:positionV relativeFrom="paragraph">
            <wp:posOffset>-328924</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6945" w:type="dxa"/>
      <w:tblInd w:w="3261" w:type="dxa"/>
      <w:tblLayout w:type="fixed"/>
      <w:tblLook w:val="0400" w:firstRow="0" w:lastRow="0" w:firstColumn="0" w:lastColumn="0" w:noHBand="0" w:noVBand="1"/>
    </w:tblPr>
    <w:tblGrid>
      <w:gridCol w:w="2551"/>
      <w:gridCol w:w="4394"/>
    </w:tblGrid>
    <w:tr w:rsidR="00766320" w14:paraId="4C06A18A" w14:textId="77777777">
      <w:tc>
        <w:tcPr>
          <w:tcW w:w="2551" w:type="dxa"/>
          <w:vAlign w:val="center"/>
        </w:tcPr>
        <w:p w14:paraId="26FB2631" w14:textId="77777777" w:rsidR="00766320" w:rsidRDefault="007663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0BF4DE73" w14:textId="1D8470DD" w:rsidR="00766320" w:rsidRDefault="00766320" w:rsidP="0039021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06419/INFOEM/IP/RR/2025</w:t>
          </w:r>
        </w:p>
      </w:tc>
    </w:tr>
    <w:tr w:rsidR="00766320" w14:paraId="245F4F20" w14:textId="77777777">
      <w:trPr>
        <w:trHeight w:val="130"/>
      </w:trPr>
      <w:tc>
        <w:tcPr>
          <w:tcW w:w="2551" w:type="dxa"/>
          <w:vAlign w:val="center"/>
        </w:tcPr>
        <w:p w14:paraId="35701B14" w14:textId="77777777" w:rsidR="00766320" w:rsidRDefault="007663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28CB8FFB" w14:textId="7CEA94F0" w:rsidR="00766320" w:rsidRDefault="00766320">
          <w:pPr>
            <w:ind w:left="-45"/>
            <w:jc w:val="both"/>
            <w:rPr>
              <w:rFonts w:ascii="Palatino Linotype" w:eastAsia="Palatino Linotype" w:hAnsi="Palatino Linotype" w:cs="Palatino Linotype"/>
              <w:b/>
              <w:sz w:val="22"/>
              <w:szCs w:val="22"/>
            </w:rPr>
          </w:pPr>
        </w:p>
      </w:tc>
    </w:tr>
    <w:tr w:rsidR="00766320" w14:paraId="21CC8514" w14:textId="77777777">
      <w:trPr>
        <w:trHeight w:val="228"/>
      </w:trPr>
      <w:tc>
        <w:tcPr>
          <w:tcW w:w="2551" w:type="dxa"/>
          <w:vAlign w:val="center"/>
        </w:tcPr>
        <w:p w14:paraId="776B4847" w14:textId="77777777" w:rsidR="00766320" w:rsidRDefault="007663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69C0BAD6" w14:textId="7D02EA71" w:rsidR="00766320" w:rsidRDefault="00766320">
          <w:pPr>
            <w:ind w:left="-45" w:right="176"/>
            <w:jc w:val="both"/>
            <w:rPr>
              <w:rFonts w:ascii="Palatino Linotype" w:eastAsia="Palatino Linotype" w:hAnsi="Palatino Linotype" w:cs="Palatino Linotype"/>
              <w:b/>
              <w:sz w:val="22"/>
              <w:szCs w:val="22"/>
            </w:rPr>
          </w:pPr>
          <w:r w:rsidRPr="00390219">
            <w:rPr>
              <w:rFonts w:ascii="Palatino Linotype" w:eastAsia="Palatino Linotype" w:hAnsi="Palatino Linotype" w:cs="Palatino Linotype"/>
              <w:b/>
              <w:sz w:val="22"/>
              <w:szCs w:val="22"/>
            </w:rPr>
            <w:t>Ayuntamiento de Toluca</w:t>
          </w:r>
        </w:p>
      </w:tc>
    </w:tr>
    <w:tr w:rsidR="00766320" w14:paraId="08E66BCA" w14:textId="77777777">
      <w:tc>
        <w:tcPr>
          <w:tcW w:w="2551" w:type="dxa"/>
          <w:vAlign w:val="center"/>
        </w:tcPr>
        <w:p w14:paraId="3E1A01DE" w14:textId="77777777" w:rsidR="00766320" w:rsidRDefault="007663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06C684EF" w14:textId="77777777" w:rsidR="00766320" w:rsidRDefault="0076632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C1E93F" w14:textId="77777777" w:rsidR="00766320" w:rsidRDefault="00766320">
    <w:pPr>
      <w:pBdr>
        <w:top w:val="nil"/>
        <w:left w:val="nil"/>
        <w:bottom w:val="nil"/>
        <w:right w:val="nil"/>
        <w:between w:val="nil"/>
      </w:pBdr>
      <w:tabs>
        <w:tab w:val="center" w:pos="4252"/>
        <w:tab w:val="right" w:pos="8504"/>
      </w:tabs>
      <w:rPr>
        <w:rFonts w:ascii="Cambria" w:eastAsia="Cambria" w:hAnsi="Cambria" w:cs="Cambria"/>
        <w:color w:val="000000"/>
      </w:rPr>
    </w:pPr>
  </w:p>
  <w:p w14:paraId="4C1DC697" w14:textId="77777777" w:rsidR="00766320" w:rsidRDefault="00766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E55"/>
    <w:multiLevelType w:val="multilevel"/>
    <w:tmpl w:val="89223F86"/>
    <w:lvl w:ilvl="0">
      <w:start w:val="2"/>
      <w:numFmt w:val="bullet"/>
      <w:lvlText w:val="-"/>
      <w:lvlJc w:val="left"/>
      <w:pPr>
        <w:ind w:left="1287" w:hanging="360"/>
      </w:pPr>
      <w:rPr>
        <w:rFonts w:ascii="Palatino Linotype" w:eastAsia="Palatino Linotype" w:hAnsi="Palatino Linotype" w:cs="Palatino Linotype"/>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E976DD5"/>
    <w:multiLevelType w:val="hybridMultilevel"/>
    <w:tmpl w:val="6D920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990380"/>
    <w:multiLevelType w:val="multilevel"/>
    <w:tmpl w:val="0BE8344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F800947"/>
    <w:multiLevelType w:val="multilevel"/>
    <w:tmpl w:val="2A9886C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58C08CF"/>
    <w:multiLevelType w:val="multilevel"/>
    <w:tmpl w:val="60423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2879DF"/>
    <w:multiLevelType w:val="multilevel"/>
    <w:tmpl w:val="810C2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E412D50"/>
    <w:multiLevelType w:val="hybridMultilevel"/>
    <w:tmpl w:val="38D24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7540616">
    <w:abstractNumId w:val="0"/>
  </w:num>
  <w:num w:numId="2" w16cid:durableId="1291741138">
    <w:abstractNumId w:val="3"/>
  </w:num>
  <w:num w:numId="3" w16cid:durableId="868683828">
    <w:abstractNumId w:val="2"/>
  </w:num>
  <w:num w:numId="4" w16cid:durableId="576745568">
    <w:abstractNumId w:val="4"/>
  </w:num>
  <w:num w:numId="5" w16cid:durableId="209074712">
    <w:abstractNumId w:val="5"/>
  </w:num>
  <w:num w:numId="6" w16cid:durableId="1439137540">
    <w:abstractNumId w:val="7"/>
  </w:num>
  <w:num w:numId="7" w16cid:durableId="2001426776">
    <w:abstractNumId w:val="1"/>
  </w:num>
  <w:num w:numId="8" w16cid:durableId="1607734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30"/>
    <w:rsid w:val="000054CA"/>
    <w:rsid w:val="000171E4"/>
    <w:rsid w:val="000530D7"/>
    <w:rsid w:val="00063580"/>
    <w:rsid w:val="001143F2"/>
    <w:rsid w:val="002E3D82"/>
    <w:rsid w:val="0034172A"/>
    <w:rsid w:val="00390219"/>
    <w:rsid w:val="003B5E4B"/>
    <w:rsid w:val="003F6534"/>
    <w:rsid w:val="003F65F2"/>
    <w:rsid w:val="004105C5"/>
    <w:rsid w:val="00497C84"/>
    <w:rsid w:val="004A13C6"/>
    <w:rsid w:val="004A7224"/>
    <w:rsid w:val="00522DFD"/>
    <w:rsid w:val="0052482D"/>
    <w:rsid w:val="005278C8"/>
    <w:rsid w:val="0054751E"/>
    <w:rsid w:val="006158CF"/>
    <w:rsid w:val="00615D07"/>
    <w:rsid w:val="006B0D64"/>
    <w:rsid w:val="006B154E"/>
    <w:rsid w:val="006B474E"/>
    <w:rsid w:val="00732A9D"/>
    <w:rsid w:val="00766320"/>
    <w:rsid w:val="008200CC"/>
    <w:rsid w:val="0082110C"/>
    <w:rsid w:val="008357C7"/>
    <w:rsid w:val="00950AB6"/>
    <w:rsid w:val="009F7492"/>
    <w:rsid w:val="00A621DE"/>
    <w:rsid w:val="00AE11FA"/>
    <w:rsid w:val="00B2501F"/>
    <w:rsid w:val="00B87AE3"/>
    <w:rsid w:val="00BC6430"/>
    <w:rsid w:val="00BF6B3E"/>
    <w:rsid w:val="00C04F37"/>
    <w:rsid w:val="00CB5408"/>
    <w:rsid w:val="00CD05DF"/>
    <w:rsid w:val="00CE3D32"/>
    <w:rsid w:val="00D03FD8"/>
    <w:rsid w:val="00DA04A3"/>
    <w:rsid w:val="00E26565"/>
    <w:rsid w:val="00E96753"/>
    <w:rsid w:val="00F53F99"/>
    <w:rsid w:val="00FC2E2E"/>
    <w:rsid w:val="00FE6999"/>
    <w:rsid w:val="00FF7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45C"/>
  <w15:docId w15:val="{FF0C3DDE-3038-4EF9-917A-79B6593E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C5"/>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FC2E2E"/>
    <w:rPr>
      <w:color w:val="0000FF" w:themeColor="hyperlink"/>
      <w:u w:val="single"/>
    </w:rPr>
  </w:style>
  <w:style w:type="character" w:styleId="Hipervnculovisitado">
    <w:name w:val="FollowedHyperlink"/>
    <w:basedOn w:val="Fuentedeprrafopredeter"/>
    <w:uiPriority w:val="99"/>
    <w:semiHidden/>
    <w:unhideWhenUsed/>
    <w:rsid w:val="00BF6B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espm.mx/edomex/eliminaran-olor-a-croquetas-en-toluca-con-nuevo-sistema-de-filtracion-industrial"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eluniversaledomex.com.mx/valle-de-toluca/al-fin-empresa-el-pedregal-de-toluca-pondra-fin-a-los-malos-olores-que-afectaron-a-la-ciudadania-por-ano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tXnEnYzpIbffYbzWLfIHav9Cw==">CgMxLjAyCWguMWZvYjl0ZTIIaC5namRneHMyCWguM2R5NnZrbTIJaC4zMGowemxsMgloLjJzOGV5bzEyCGgudHlqY3d0MgloLjN6bnlzaDcyCWguMmV0OTJwMDIJaC40ZDM0b2c4MghoLmxueGJ6OTIOaC5panY5OHBudGNkNXMyCWguMjZpbjFyZzIJaC4zcmRjcmpuMgloLjF0M2g1c2Y4AHIhMXh0VlRIZFFDZS1UbWJHU2N4cmhvN3drbk1yYUZPaVBu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8815</Words>
  <Characters>48112</Characters>
  <Application>Microsoft Office Word</Application>
  <DocSecurity>0</DocSecurity>
  <Lines>927</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2025-09-11T16:00:00Z</cp:lastPrinted>
  <dcterms:created xsi:type="dcterms:W3CDTF">2025-10-06T16:58:00Z</dcterms:created>
  <dcterms:modified xsi:type="dcterms:W3CDTF">2025-10-06T16:58:00Z</dcterms:modified>
</cp:coreProperties>
</file>