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734A"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5D19F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abril de dos mil veinticinco. </w:t>
      </w:r>
    </w:p>
    <w:p w14:paraId="2344B806" w14:textId="77777777" w:rsidR="000025D7" w:rsidRPr="005D19FB" w:rsidRDefault="008415C8">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5D19FB">
        <w:rPr>
          <w:rFonts w:ascii="Palatino Linotype" w:eastAsia="Palatino Linotype" w:hAnsi="Palatino Linotype" w:cs="Palatino Linotype"/>
          <w:b/>
        </w:rPr>
        <w:t>VISTO</w:t>
      </w:r>
      <w:r w:rsidRPr="005D19FB">
        <w:rPr>
          <w:rFonts w:ascii="Palatino Linotype" w:eastAsia="Palatino Linotype" w:hAnsi="Palatino Linotype" w:cs="Palatino Linotype"/>
        </w:rPr>
        <w:t xml:space="preserve"> el expediente formado con motivo del recurso de revisión </w:t>
      </w:r>
      <w:r w:rsidRPr="005D19FB">
        <w:rPr>
          <w:rFonts w:ascii="Palatino Linotype" w:eastAsia="Palatino Linotype" w:hAnsi="Palatino Linotype" w:cs="Palatino Linotype"/>
          <w:b/>
        </w:rPr>
        <w:t>01959/INFOEM/IP/RR/2025</w:t>
      </w:r>
      <w:r w:rsidRPr="005D19FB">
        <w:rPr>
          <w:rFonts w:ascii="Palatino Linotype" w:eastAsia="Palatino Linotype" w:hAnsi="Palatino Linotype" w:cs="Palatino Linotype"/>
        </w:rPr>
        <w:t>, interpuesto por</w:t>
      </w:r>
      <w:r w:rsidRPr="005D19FB">
        <w:rPr>
          <w:rFonts w:ascii="Palatino Linotype" w:eastAsia="Palatino Linotype" w:hAnsi="Palatino Linotype" w:cs="Palatino Linotype"/>
          <w:b/>
        </w:rPr>
        <w:t xml:space="preserve"> una persona que no proporcionó nombre o seudónimo,</w:t>
      </w:r>
      <w:r w:rsidRPr="005D19FB">
        <w:rPr>
          <w:rFonts w:ascii="Palatino Linotype" w:eastAsia="Palatino Linotype" w:hAnsi="Palatino Linotype" w:cs="Palatino Linotype"/>
        </w:rPr>
        <w:t xml:space="preserve"> en lo sucesivo</w:t>
      </w:r>
      <w:r w:rsidRPr="005D19FB">
        <w:rPr>
          <w:rFonts w:ascii="Palatino Linotype" w:eastAsia="Palatino Linotype" w:hAnsi="Palatino Linotype" w:cs="Palatino Linotype"/>
          <w:b/>
        </w:rPr>
        <w:t xml:space="preserve"> </w:t>
      </w:r>
      <w:r w:rsidRPr="005D19FB">
        <w:rPr>
          <w:rFonts w:ascii="Palatino Linotype" w:eastAsia="Palatino Linotype" w:hAnsi="Palatino Linotype" w:cs="Palatino Linotype"/>
        </w:rPr>
        <w:t xml:space="preserve">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en contra de la respuesta a la solicitud de información con número de folio</w:t>
      </w:r>
      <w:r w:rsidRPr="005D19FB">
        <w:rPr>
          <w:rFonts w:ascii="Palatino Linotype" w:eastAsia="Palatino Linotype" w:hAnsi="Palatino Linotype" w:cs="Palatino Linotype"/>
          <w:b/>
        </w:rPr>
        <w:t xml:space="preserve"> 00010/COACALCO/IP/2025, </w:t>
      </w:r>
      <w:r w:rsidRPr="005D19FB">
        <w:rPr>
          <w:rFonts w:ascii="Palatino Linotype" w:eastAsia="Palatino Linotype" w:hAnsi="Palatino Linotype" w:cs="Palatino Linotype"/>
        </w:rPr>
        <w:t xml:space="preserve">por parte del </w:t>
      </w:r>
      <w:r w:rsidRPr="005D19FB">
        <w:rPr>
          <w:rFonts w:ascii="Palatino Linotype" w:eastAsia="Palatino Linotype" w:hAnsi="Palatino Linotype" w:cs="Palatino Linotype"/>
          <w:b/>
        </w:rPr>
        <w:t xml:space="preserve">Ayuntamiento de Coacalco de Berriozábal, </w:t>
      </w:r>
      <w:r w:rsidRPr="005D19FB">
        <w:rPr>
          <w:rFonts w:ascii="Palatino Linotype" w:eastAsia="Palatino Linotype" w:hAnsi="Palatino Linotype" w:cs="Palatino Linotype"/>
        </w:rPr>
        <w:t xml:space="preserve">en lo sucesivo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se procede a dictar la presente resolución con base en los siguientes: </w:t>
      </w:r>
    </w:p>
    <w:p w14:paraId="1E54855D" w14:textId="77777777" w:rsidR="000025D7" w:rsidRPr="005D19FB" w:rsidRDefault="008415C8">
      <w:pPr>
        <w:spacing w:before="240" w:after="240" w:line="360" w:lineRule="auto"/>
        <w:jc w:val="center"/>
        <w:rPr>
          <w:rFonts w:ascii="Palatino Linotype" w:eastAsia="Palatino Linotype" w:hAnsi="Palatino Linotype" w:cs="Palatino Linotype"/>
          <w:b/>
        </w:rPr>
      </w:pPr>
      <w:r w:rsidRPr="005D19FB">
        <w:rPr>
          <w:rFonts w:ascii="Palatino Linotype" w:eastAsia="Palatino Linotype" w:hAnsi="Palatino Linotype" w:cs="Palatino Linotype"/>
          <w:b/>
        </w:rPr>
        <w:t>I. A N T E C E D E N T E S</w:t>
      </w:r>
    </w:p>
    <w:p w14:paraId="2B8D09B1" w14:textId="77777777" w:rsidR="000025D7" w:rsidRPr="005D19FB" w:rsidRDefault="008415C8">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5D19FB">
        <w:rPr>
          <w:rFonts w:ascii="Palatino Linotype" w:eastAsia="Palatino Linotype" w:hAnsi="Palatino Linotype" w:cs="Palatino Linotype"/>
          <w:b/>
        </w:rPr>
        <w:t>1. Solicitud de acceso a la información.</w:t>
      </w:r>
      <w:r w:rsidRPr="005D19FB">
        <w:rPr>
          <w:rFonts w:ascii="Palatino Linotype" w:eastAsia="Palatino Linotype" w:hAnsi="Palatino Linotype" w:cs="Palatino Linotype"/>
        </w:rPr>
        <w:t xml:space="preserve"> El </w:t>
      </w:r>
      <w:r w:rsidRPr="005D19FB">
        <w:rPr>
          <w:rFonts w:ascii="Palatino Linotype" w:eastAsia="Palatino Linotype" w:hAnsi="Palatino Linotype" w:cs="Palatino Linotype"/>
          <w:b/>
        </w:rPr>
        <w:t>veintiocho de enero de dos mil veinticinco,</w:t>
      </w:r>
      <w:r w:rsidRPr="005D19FB">
        <w:rPr>
          <w:rFonts w:ascii="Palatino Linotype" w:eastAsia="Palatino Linotype" w:hAnsi="Palatino Linotype" w:cs="Palatino Linotype"/>
        </w:rPr>
        <w:t xml:space="preserve"> la parte </w:t>
      </w:r>
      <w:r w:rsidRPr="005D19FB">
        <w:rPr>
          <w:rFonts w:ascii="Palatino Linotype" w:eastAsia="Palatino Linotype" w:hAnsi="Palatino Linotype" w:cs="Palatino Linotype"/>
          <w:b/>
        </w:rPr>
        <w:t xml:space="preserve">Recurrente </w:t>
      </w:r>
      <w:r w:rsidRPr="005D19FB">
        <w:rPr>
          <w:rFonts w:ascii="Palatino Linotype" w:eastAsia="Palatino Linotype" w:hAnsi="Palatino Linotype" w:cs="Palatino Linotype"/>
        </w:rPr>
        <w:t xml:space="preserve">presentó su solicitud de acceso a la información ante el </w:t>
      </w:r>
      <w:r w:rsidRPr="005D19FB">
        <w:rPr>
          <w:rFonts w:ascii="Palatino Linotype" w:eastAsia="Palatino Linotype" w:hAnsi="Palatino Linotype" w:cs="Palatino Linotype"/>
          <w:b/>
        </w:rPr>
        <w:t>Sujeto Obligado</w:t>
      </w:r>
      <w:r w:rsidRPr="005D19FB">
        <w:rPr>
          <w:rFonts w:ascii="Palatino Linotype" w:eastAsia="Palatino Linotype" w:hAnsi="Palatino Linotype" w:cs="Palatino Linotype"/>
        </w:rPr>
        <w:t xml:space="preserve">, a través del Sistema de Acceso a la Información Mexiquense, en lo subsecuente el </w:t>
      </w:r>
      <w:r w:rsidRPr="005D19FB">
        <w:rPr>
          <w:rFonts w:ascii="Palatino Linotype" w:eastAsia="Palatino Linotype" w:hAnsi="Palatino Linotype" w:cs="Palatino Linotype"/>
          <w:b/>
        </w:rPr>
        <w:t>SAIMEX;</w:t>
      </w:r>
      <w:r w:rsidRPr="005D19FB">
        <w:rPr>
          <w:rFonts w:ascii="Palatino Linotype" w:eastAsia="Palatino Linotype" w:hAnsi="Palatino Linotype" w:cs="Palatino Linotype"/>
        </w:rPr>
        <w:t xml:space="preserve"> mediante la cual requirió lo siguiente:</w:t>
      </w:r>
    </w:p>
    <w:p w14:paraId="5CB99B06" w14:textId="77777777" w:rsidR="000025D7" w:rsidRPr="005D19FB" w:rsidRDefault="008415C8">
      <w:pPr>
        <w:spacing w:before="120" w:after="120"/>
        <w:ind w:left="851" w:right="902"/>
        <w:jc w:val="both"/>
        <w:rPr>
          <w:rFonts w:ascii="Palatino Linotype" w:eastAsia="Palatino Linotype" w:hAnsi="Palatino Linotype" w:cs="Palatino Linotype"/>
          <w:b/>
          <w:i/>
          <w:sz w:val="22"/>
          <w:szCs w:val="22"/>
        </w:rPr>
      </w:pPr>
      <w:r w:rsidRPr="005D19FB">
        <w:rPr>
          <w:rFonts w:ascii="Palatino Linotype" w:eastAsia="Palatino Linotype" w:hAnsi="Palatino Linotype" w:cs="Palatino Linotype"/>
          <w:i/>
          <w:sz w:val="22"/>
          <w:szCs w:val="22"/>
        </w:rPr>
        <w:t xml:space="preserve"> “</w:t>
      </w:r>
      <w:proofErr w:type="spellStart"/>
      <w:r w:rsidRPr="005D19FB">
        <w:rPr>
          <w:rFonts w:ascii="Palatino Linotype" w:eastAsia="Palatino Linotype" w:hAnsi="Palatino Linotype" w:cs="Palatino Linotype"/>
          <w:i/>
          <w:sz w:val="22"/>
          <w:szCs w:val="22"/>
        </w:rPr>
        <w:t>Cv</w:t>
      </w:r>
      <w:proofErr w:type="spellEnd"/>
      <w:r w:rsidRPr="005D19FB">
        <w:rPr>
          <w:rFonts w:ascii="Palatino Linotype" w:eastAsia="Palatino Linotype" w:hAnsi="Palatino Linotype" w:cs="Palatino Linotype"/>
          <w:i/>
          <w:sz w:val="22"/>
          <w:szCs w:val="22"/>
        </w:rPr>
        <w:t xml:space="preserve"> con documentos probatorios de la jefa de Transparencia </w:t>
      </w:r>
      <w:proofErr w:type="spellStart"/>
      <w:r w:rsidRPr="005D19FB">
        <w:rPr>
          <w:rFonts w:ascii="Palatino Linotype" w:eastAsia="Palatino Linotype" w:hAnsi="Palatino Linotype" w:cs="Palatino Linotype"/>
          <w:i/>
          <w:sz w:val="22"/>
          <w:szCs w:val="22"/>
        </w:rPr>
        <w:t>Zurisaday</w:t>
      </w:r>
      <w:proofErr w:type="spellEnd"/>
      <w:r w:rsidRPr="005D19FB">
        <w:rPr>
          <w:rFonts w:ascii="Palatino Linotype" w:eastAsia="Palatino Linotype" w:hAnsi="Palatino Linotype" w:cs="Palatino Linotype"/>
          <w:i/>
          <w:sz w:val="22"/>
          <w:szCs w:val="22"/>
        </w:rPr>
        <w:t xml:space="preserve"> </w:t>
      </w:r>
      <w:proofErr w:type="spellStart"/>
      <w:r w:rsidRPr="005D19FB">
        <w:rPr>
          <w:rFonts w:ascii="Palatino Linotype" w:eastAsia="Palatino Linotype" w:hAnsi="Palatino Linotype" w:cs="Palatino Linotype"/>
          <w:i/>
          <w:sz w:val="22"/>
          <w:szCs w:val="22"/>
        </w:rPr>
        <w:t>Rubi</w:t>
      </w:r>
      <w:proofErr w:type="spellEnd"/>
      <w:r w:rsidRPr="005D19FB">
        <w:rPr>
          <w:rFonts w:ascii="Palatino Linotype" w:eastAsia="Palatino Linotype" w:hAnsi="Palatino Linotype" w:cs="Palatino Linotype"/>
          <w:i/>
          <w:sz w:val="22"/>
          <w:szCs w:val="22"/>
        </w:rPr>
        <w:t xml:space="preserve"> </w:t>
      </w:r>
      <w:proofErr w:type="spellStart"/>
      <w:r w:rsidRPr="005D19FB">
        <w:rPr>
          <w:rFonts w:ascii="Palatino Linotype" w:eastAsia="Palatino Linotype" w:hAnsi="Palatino Linotype" w:cs="Palatino Linotype"/>
          <w:i/>
          <w:sz w:val="22"/>
          <w:szCs w:val="22"/>
        </w:rPr>
        <w:t>Rodriguez</w:t>
      </w:r>
      <w:proofErr w:type="spellEnd"/>
      <w:r w:rsidRPr="005D19FB">
        <w:rPr>
          <w:rFonts w:ascii="Palatino Linotype" w:eastAsia="Palatino Linotype" w:hAnsi="Palatino Linotype" w:cs="Palatino Linotype"/>
          <w:i/>
          <w:sz w:val="22"/>
          <w:szCs w:val="22"/>
        </w:rPr>
        <w:t xml:space="preserve"> flores</w:t>
      </w:r>
      <w:r w:rsidRPr="005D19FB">
        <w:rPr>
          <w:rFonts w:ascii="Palatino Linotype" w:eastAsia="Palatino Linotype" w:hAnsi="Palatino Linotype" w:cs="Palatino Linotype"/>
          <w:b/>
          <w:i/>
          <w:sz w:val="22"/>
          <w:szCs w:val="22"/>
        </w:rPr>
        <w:t>”</w:t>
      </w:r>
      <w:r w:rsidRPr="005D19FB">
        <w:rPr>
          <w:rFonts w:ascii="Palatino Linotype" w:eastAsia="Palatino Linotype" w:hAnsi="Palatino Linotype" w:cs="Palatino Linotype"/>
          <w:i/>
          <w:sz w:val="22"/>
          <w:szCs w:val="22"/>
        </w:rPr>
        <w:t xml:space="preserve"> (sic) </w:t>
      </w:r>
    </w:p>
    <w:p w14:paraId="577D1935"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5D19FB">
        <w:rPr>
          <w:rFonts w:ascii="Palatino Linotype" w:eastAsia="Palatino Linotype" w:hAnsi="Palatino Linotype" w:cs="Palatino Linotype"/>
          <w:b/>
        </w:rPr>
        <w:t>Modalidad de Entrega:</w:t>
      </w:r>
      <w:r w:rsidRPr="005D19FB">
        <w:rPr>
          <w:rFonts w:ascii="Palatino Linotype" w:eastAsia="Palatino Linotype" w:hAnsi="Palatino Linotype" w:cs="Palatino Linotype"/>
        </w:rPr>
        <w:t xml:space="preserve"> a través del</w:t>
      </w:r>
      <w:r w:rsidRPr="005D19FB">
        <w:rPr>
          <w:rFonts w:ascii="Palatino Linotype" w:eastAsia="Palatino Linotype" w:hAnsi="Palatino Linotype" w:cs="Palatino Linotype"/>
          <w:b/>
        </w:rPr>
        <w:t xml:space="preserve"> SAIMEX.</w:t>
      </w:r>
    </w:p>
    <w:p w14:paraId="753CF2E6"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2. Respuesta. </w:t>
      </w:r>
      <w:r w:rsidRPr="005D19FB">
        <w:rPr>
          <w:rFonts w:ascii="Palatino Linotype" w:eastAsia="Palatino Linotype" w:hAnsi="Palatino Linotype" w:cs="Palatino Linotype"/>
        </w:rPr>
        <w:t xml:space="preserve">El </w:t>
      </w:r>
      <w:r w:rsidRPr="005D19FB">
        <w:rPr>
          <w:rFonts w:ascii="Palatino Linotype" w:eastAsia="Palatino Linotype" w:hAnsi="Palatino Linotype" w:cs="Palatino Linotype"/>
          <w:b/>
        </w:rPr>
        <w:t>dieciocho de febrero de dos mil veinticinco,</w:t>
      </w:r>
      <w:r w:rsidRPr="005D19FB">
        <w:rPr>
          <w:rFonts w:ascii="Palatino Linotype" w:eastAsia="Palatino Linotype" w:hAnsi="Palatino Linotype" w:cs="Palatino Linotype"/>
        </w:rPr>
        <w:t xml:space="preserve">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E3F49EE" w14:textId="77777777" w:rsidR="000025D7" w:rsidRPr="005D19FB" w:rsidRDefault="008415C8">
      <w:pPr>
        <w:spacing w:before="240" w:after="24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lastRenderedPageBreak/>
        <w:t>“…Se emite respuesta...” (sic)</w:t>
      </w:r>
    </w:p>
    <w:p w14:paraId="1D040A5A"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adjuntó lo siguiente:</w:t>
      </w:r>
    </w:p>
    <w:p w14:paraId="3F0DDED6" w14:textId="77777777" w:rsidR="000025D7" w:rsidRPr="005D19FB" w:rsidRDefault="008415C8">
      <w:pPr>
        <w:spacing w:before="240" w:after="240" w:line="360" w:lineRule="auto"/>
        <w:ind w:left="284" w:right="49"/>
        <w:jc w:val="both"/>
        <w:rPr>
          <w:rFonts w:ascii="Palatino Linotype" w:eastAsia="Palatino Linotype" w:hAnsi="Palatino Linotype" w:cs="Palatino Linotype"/>
        </w:rPr>
      </w:pPr>
      <w:r w:rsidRPr="005D19FB">
        <w:rPr>
          <w:rFonts w:ascii="Palatino Linotype" w:eastAsia="Palatino Linotype" w:hAnsi="Palatino Linotype" w:cs="Palatino Linotype"/>
        </w:rPr>
        <w:t>- Escrito del dieciocho de febrero de dos mil veinticinco, mediante el cual la Coordinadora de Transparencia y Protección de Datos Personales, notificó a la persona solicitante la respuesta proporcionada por la Dirección de Administración, consistente en la ficha curricular de la persona referida en la solicitud, y sus anexos.</w:t>
      </w:r>
    </w:p>
    <w:p w14:paraId="122A7DCE" w14:textId="77777777" w:rsidR="000025D7" w:rsidRPr="005D19FB" w:rsidRDefault="008415C8">
      <w:pPr>
        <w:spacing w:before="240" w:after="240" w:line="360" w:lineRule="auto"/>
        <w:ind w:left="284"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 Oficio DA/211/2025, del dieciocho de febrero de dos mil veinticinco, mediante el cual la </w:t>
      </w:r>
      <w:proofErr w:type="gramStart"/>
      <w:r w:rsidRPr="005D19FB">
        <w:rPr>
          <w:rFonts w:ascii="Palatino Linotype" w:eastAsia="Palatino Linotype" w:hAnsi="Palatino Linotype" w:cs="Palatino Linotype"/>
        </w:rPr>
        <w:t>Directora</w:t>
      </w:r>
      <w:proofErr w:type="gramEnd"/>
      <w:r w:rsidRPr="005D19FB">
        <w:rPr>
          <w:rFonts w:ascii="Palatino Linotype" w:eastAsia="Palatino Linotype" w:hAnsi="Palatino Linotype" w:cs="Palatino Linotype"/>
        </w:rPr>
        <w:t xml:space="preserve"> de Administración refirió hacer entrega de la ficha curricular, el nombramiento y el documento comprobatorio de estudios académicos de la persona referida en la solicitud, siendo esta la información que se localizó en los archivos de la Dirección a su cargo.</w:t>
      </w:r>
    </w:p>
    <w:p w14:paraId="0328F4F2" w14:textId="77777777" w:rsidR="000025D7" w:rsidRPr="005D19FB" w:rsidRDefault="008415C8">
      <w:pPr>
        <w:spacing w:before="240" w:after="240" w:line="360" w:lineRule="auto"/>
        <w:ind w:left="284" w:right="49"/>
        <w:jc w:val="both"/>
        <w:rPr>
          <w:rFonts w:ascii="Palatino Linotype" w:eastAsia="Palatino Linotype" w:hAnsi="Palatino Linotype" w:cs="Palatino Linotype"/>
        </w:rPr>
      </w:pPr>
      <w:r w:rsidRPr="005D19FB">
        <w:rPr>
          <w:rFonts w:ascii="Palatino Linotype" w:eastAsia="Palatino Linotype" w:hAnsi="Palatino Linotype" w:cs="Palatino Linotype"/>
        </w:rPr>
        <w:t>- Ficha curricular de la persona referida en la solicitud, integra.</w:t>
      </w:r>
    </w:p>
    <w:p w14:paraId="5549A8BA" w14:textId="77777777" w:rsidR="000025D7" w:rsidRPr="005D19FB" w:rsidRDefault="008415C8">
      <w:pPr>
        <w:spacing w:before="240" w:after="240" w:line="360" w:lineRule="auto"/>
        <w:ind w:left="284"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 Nombramiento del dieciséis de noviembre de dos mil veinticuatro, como </w:t>
      </w:r>
      <w:proofErr w:type="gramStart"/>
      <w:r w:rsidRPr="005D19FB">
        <w:rPr>
          <w:rFonts w:ascii="Palatino Linotype" w:eastAsia="Palatino Linotype" w:hAnsi="Palatino Linotype" w:cs="Palatino Linotype"/>
        </w:rPr>
        <w:t>Jefa</w:t>
      </w:r>
      <w:proofErr w:type="gramEnd"/>
      <w:r w:rsidRPr="005D19FB">
        <w:rPr>
          <w:rFonts w:ascii="Palatino Linotype" w:eastAsia="Palatino Linotype" w:hAnsi="Palatino Linotype" w:cs="Palatino Linotype"/>
        </w:rPr>
        <w:t xml:space="preserve"> de Departamento de Protección de Datos Personales, de la persona referida en la solicitud, íntegro.</w:t>
      </w:r>
    </w:p>
    <w:p w14:paraId="05DAC5FC" w14:textId="77777777" w:rsidR="000025D7" w:rsidRPr="005D19FB" w:rsidRDefault="008415C8">
      <w:pPr>
        <w:spacing w:before="240" w:after="240" w:line="360" w:lineRule="auto"/>
        <w:ind w:left="284" w:right="49"/>
        <w:jc w:val="both"/>
        <w:rPr>
          <w:rFonts w:ascii="Palatino Linotype" w:eastAsia="Palatino Linotype" w:hAnsi="Palatino Linotype" w:cs="Palatino Linotype"/>
        </w:rPr>
      </w:pPr>
      <w:r w:rsidRPr="005D19FB">
        <w:rPr>
          <w:rFonts w:ascii="Palatino Linotype" w:eastAsia="Palatino Linotype" w:hAnsi="Palatino Linotype" w:cs="Palatino Linotype"/>
        </w:rPr>
        <w:t>-  Título profesional de la persona referida en la solicitud, íntegro.</w:t>
      </w:r>
    </w:p>
    <w:p w14:paraId="34EA19EE"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3. Interposición del recurso de revisión. </w:t>
      </w:r>
      <w:r w:rsidRPr="005D19FB">
        <w:rPr>
          <w:rFonts w:ascii="Palatino Linotype" w:eastAsia="Palatino Linotype" w:hAnsi="Palatino Linotype" w:cs="Palatino Linotype"/>
        </w:rPr>
        <w:t xml:space="preserve">Inconforme con los términos de la respuesta emitida por parte del </w:t>
      </w:r>
      <w:r w:rsidRPr="005D19FB">
        <w:rPr>
          <w:rFonts w:ascii="Palatino Linotype" w:eastAsia="Palatino Linotype" w:hAnsi="Palatino Linotype" w:cs="Palatino Linotype"/>
          <w:b/>
        </w:rPr>
        <w:t>Sujeto Obligado</w:t>
      </w:r>
      <w:r w:rsidRPr="005D19FB">
        <w:rPr>
          <w:rFonts w:ascii="Palatino Linotype" w:eastAsia="Palatino Linotype" w:hAnsi="Palatino Linotype" w:cs="Palatino Linotype"/>
        </w:rPr>
        <w:t xml:space="preserve">, el </w:t>
      </w:r>
      <w:r w:rsidRPr="005D19FB">
        <w:rPr>
          <w:rFonts w:ascii="Palatino Linotype" w:eastAsia="Palatino Linotype" w:hAnsi="Palatino Linotype" w:cs="Palatino Linotype"/>
          <w:b/>
        </w:rPr>
        <w:t>veinticuatro de febrero de dos mil veinticinco,</w:t>
      </w:r>
      <w:r w:rsidRPr="005D19FB">
        <w:rPr>
          <w:rFonts w:ascii="Palatino Linotype" w:eastAsia="Palatino Linotype" w:hAnsi="Palatino Linotype" w:cs="Palatino Linotype"/>
        </w:rPr>
        <w:t xml:space="preserve">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interpuso el recurso de revisión a través de </w:t>
      </w:r>
      <w:r w:rsidRPr="005D19FB">
        <w:rPr>
          <w:rFonts w:ascii="Palatino Linotype" w:eastAsia="Palatino Linotype" w:hAnsi="Palatino Linotype" w:cs="Palatino Linotype"/>
          <w:b/>
        </w:rPr>
        <w:t xml:space="preserve">SAIMEX, </w:t>
      </w:r>
      <w:r w:rsidRPr="005D19FB">
        <w:rPr>
          <w:rFonts w:ascii="Palatino Linotype" w:eastAsia="Palatino Linotype" w:hAnsi="Palatino Linotype" w:cs="Palatino Linotype"/>
        </w:rPr>
        <w:t>en donde se manifestó de la siguiente manera:</w:t>
      </w:r>
    </w:p>
    <w:p w14:paraId="13F1A0F2" w14:textId="77777777" w:rsidR="000025D7" w:rsidRPr="005D19FB" w:rsidRDefault="008415C8">
      <w:pPr>
        <w:spacing w:before="240" w:after="240" w:line="360" w:lineRule="auto"/>
        <w:ind w:right="49"/>
        <w:jc w:val="both"/>
        <w:rPr>
          <w:rFonts w:ascii="Palatino Linotype" w:eastAsia="Palatino Linotype" w:hAnsi="Palatino Linotype" w:cs="Palatino Linotype"/>
          <w:b/>
        </w:rPr>
      </w:pPr>
      <w:r w:rsidRPr="005D19FB">
        <w:rPr>
          <w:rFonts w:ascii="Palatino Linotype" w:eastAsia="Palatino Linotype" w:hAnsi="Palatino Linotype" w:cs="Palatino Linotype"/>
          <w:b/>
        </w:rPr>
        <w:lastRenderedPageBreak/>
        <w:t xml:space="preserve">Acto impugnado: </w:t>
      </w:r>
    </w:p>
    <w:p w14:paraId="37B82374" w14:textId="77777777" w:rsidR="000025D7" w:rsidRPr="005D19FB" w:rsidRDefault="008415C8">
      <w:pPr>
        <w:tabs>
          <w:tab w:val="left" w:pos="2745"/>
        </w:tabs>
        <w:spacing w:before="240" w:after="240"/>
        <w:ind w:left="851" w:right="900"/>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“Información incompleta” (sic)</w:t>
      </w:r>
    </w:p>
    <w:p w14:paraId="2E34F42E" w14:textId="77777777" w:rsidR="000025D7" w:rsidRPr="005D19FB" w:rsidRDefault="008415C8">
      <w:pPr>
        <w:spacing w:line="360" w:lineRule="auto"/>
        <w:jc w:val="both"/>
        <w:rPr>
          <w:rFonts w:ascii="Palatino Linotype" w:eastAsia="Palatino Linotype" w:hAnsi="Palatino Linotype" w:cs="Palatino Linotype"/>
        </w:rPr>
      </w:pPr>
      <w:bookmarkStart w:id="4" w:name="_heading=h.30j0zll" w:colFirst="0" w:colLast="0"/>
      <w:bookmarkEnd w:id="4"/>
      <w:r w:rsidRPr="005D19FB">
        <w:rPr>
          <w:rFonts w:ascii="Palatino Linotype" w:eastAsia="Palatino Linotype" w:hAnsi="Palatino Linotype" w:cs="Palatino Linotype"/>
          <w:b/>
        </w:rPr>
        <w:t>Y, Razones o motivos de inconformidad</w:t>
      </w:r>
      <w:r w:rsidRPr="005D19FB">
        <w:rPr>
          <w:rFonts w:ascii="Palatino Linotype" w:eastAsia="Palatino Linotype" w:hAnsi="Palatino Linotype" w:cs="Palatino Linotype"/>
        </w:rPr>
        <w:t>:</w:t>
      </w:r>
    </w:p>
    <w:p w14:paraId="408856C9" w14:textId="77777777" w:rsidR="000025D7" w:rsidRPr="005D19FB" w:rsidRDefault="008415C8">
      <w:pPr>
        <w:tabs>
          <w:tab w:val="left" w:pos="2745"/>
        </w:tabs>
        <w:spacing w:before="240" w:after="240"/>
        <w:ind w:left="851" w:right="900"/>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“Información incompleta” (sic)</w:t>
      </w:r>
    </w:p>
    <w:p w14:paraId="49764133" w14:textId="77777777" w:rsidR="000025D7" w:rsidRPr="005D19FB" w:rsidRDefault="008415C8">
      <w:pPr>
        <w:spacing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4. Turno. </w:t>
      </w:r>
      <w:r w:rsidRPr="005D19F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D19FB">
        <w:rPr>
          <w:rFonts w:ascii="Palatino Linotype" w:eastAsia="Palatino Linotype" w:hAnsi="Palatino Linotype" w:cs="Palatino Linotype"/>
          <w:b/>
        </w:rPr>
        <w:t xml:space="preserve">Guadalupe Ramírez Peña, </w:t>
      </w:r>
      <w:r w:rsidRPr="005D19FB">
        <w:rPr>
          <w:rFonts w:ascii="Palatino Linotype" w:eastAsia="Palatino Linotype" w:hAnsi="Palatino Linotype" w:cs="Palatino Linotype"/>
        </w:rPr>
        <w:t xml:space="preserve">a efecto de que analizara sobre su admisión o su </w:t>
      </w:r>
      <w:proofErr w:type="spellStart"/>
      <w:r w:rsidRPr="005D19FB">
        <w:rPr>
          <w:rFonts w:ascii="Palatino Linotype" w:eastAsia="Palatino Linotype" w:hAnsi="Palatino Linotype" w:cs="Palatino Linotype"/>
        </w:rPr>
        <w:t>desechamiento</w:t>
      </w:r>
      <w:proofErr w:type="spellEnd"/>
      <w:r w:rsidRPr="005D19FB">
        <w:rPr>
          <w:rFonts w:ascii="Palatino Linotype" w:eastAsia="Palatino Linotype" w:hAnsi="Palatino Linotype" w:cs="Palatino Linotype"/>
        </w:rPr>
        <w:t>.</w:t>
      </w:r>
    </w:p>
    <w:p w14:paraId="58B015BF" w14:textId="77777777" w:rsidR="000025D7" w:rsidRPr="005D19FB" w:rsidRDefault="008415C8">
      <w:pPr>
        <w:spacing w:before="240" w:after="240" w:line="360" w:lineRule="auto"/>
        <w:jc w:val="both"/>
        <w:rPr>
          <w:rFonts w:ascii="Palatino Linotype" w:eastAsia="Palatino Linotype" w:hAnsi="Palatino Linotype" w:cs="Palatino Linotype"/>
          <w:b/>
        </w:rPr>
      </w:pPr>
      <w:r w:rsidRPr="005D19FB">
        <w:rPr>
          <w:rFonts w:ascii="Palatino Linotype" w:eastAsia="Palatino Linotype" w:hAnsi="Palatino Linotype" w:cs="Palatino Linotype"/>
          <w:b/>
        </w:rPr>
        <w:t>5. Admisión del Recurso de revisión.</w:t>
      </w:r>
      <w:r w:rsidRPr="005D19FB">
        <w:rPr>
          <w:rFonts w:ascii="Palatino Linotype" w:eastAsia="Palatino Linotype" w:hAnsi="Palatino Linotype" w:cs="Palatino Linotype"/>
        </w:rPr>
        <w:t xml:space="preserve"> El</w:t>
      </w:r>
      <w:r w:rsidRPr="005D19FB">
        <w:rPr>
          <w:rFonts w:ascii="Palatino Linotype" w:eastAsia="Palatino Linotype" w:hAnsi="Palatino Linotype" w:cs="Palatino Linotype"/>
          <w:b/>
        </w:rPr>
        <w:t xml:space="preserve"> veintisiete de febrero de dos mil veinticinco, </w:t>
      </w:r>
      <w:r w:rsidRPr="005D19F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presentara su informe justificado.</w:t>
      </w:r>
    </w:p>
    <w:p w14:paraId="763F2084"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5D19FB">
        <w:rPr>
          <w:rFonts w:ascii="Palatino Linotype" w:eastAsia="Palatino Linotype" w:hAnsi="Palatino Linotype" w:cs="Palatino Linotype"/>
          <w:b/>
        </w:rPr>
        <w:t>6. Manifestaciones</w:t>
      </w:r>
      <w:r w:rsidRPr="005D19FB">
        <w:rPr>
          <w:rFonts w:ascii="Palatino Linotype" w:eastAsia="Palatino Linotype" w:hAnsi="Palatino Linotype" w:cs="Palatino Linotype"/>
        </w:rPr>
        <w:t>. De las constancias que obran en el expediente electrónico del SAIMEX se desprende que el Sujeto Obligado no rindió su Informe Justificado, del mismo modo la parte Recurrente omitió realizar manifestaciones, como se observa a continuación:</w:t>
      </w:r>
    </w:p>
    <w:p w14:paraId="6ECF69E0"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noProof/>
        </w:rPr>
        <w:lastRenderedPageBreak/>
        <w:drawing>
          <wp:inline distT="0" distB="0" distL="0" distR="0" wp14:anchorId="138E7AAA" wp14:editId="5C04750B">
            <wp:extent cx="5612130" cy="1589189"/>
            <wp:effectExtent l="0" t="0" r="0" b="0"/>
            <wp:docPr id="2083296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23629"/>
                    <a:stretch>
                      <a:fillRect/>
                    </a:stretch>
                  </pic:blipFill>
                  <pic:spPr>
                    <a:xfrm>
                      <a:off x="0" y="0"/>
                      <a:ext cx="5612130" cy="1589189"/>
                    </a:xfrm>
                    <a:prstGeom prst="rect">
                      <a:avLst/>
                    </a:prstGeom>
                    <a:ln/>
                  </pic:spPr>
                </pic:pic>
              </a:graphicData>
            </a:graphic>
          </wp:inline>
        </w:drawing>
      </w:r>
    </w:p>
    <w:p w14:paraId="261DB561"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7. Cierre de instrucción. </w:t>
      </w:r>
      <w:r w:rsidRPr="005D19FB">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5D19FB">
        <w:rPr>
          <w:rFonts w:ascii="Palatino Linotype" w:eastAsia="Palatino Linotype" w:hAnsi="Palatino Linotype" w:cs="Palatino Linotype"/>
          <w:b/>
        </w:rPr>
        <w:t xml:space="preserve">catorce </w:t>
      </w:r>
      <w:proofErr w:type="gramStart"/>
      <w:r w:rsidRPr="005D19FB">
        <w:rPr>
          <w:rFonts w:ascii="Palatino Linotype" w:eastAsia="Palatino Linotype" w:hAnsi="Palatino Linotype" w:cs="Palatino Linotype"/>
          <w:b/>
        </w:rPr>
        <w:t>de  marzo</w:t>
      </w:r>
      <w:proofErr w:type="gramEnd"/>
      <w:r w:rsidRPr="005D19FB">
        <w:rPr>
          <w:rFonts w:ascii="Palatino Linotype" w:eastAsia="Palatino Linotype" w:hAnsi="Palatino Linotype" w:cs="Palatino Linotype"/>
          <w:b/>
        </w:rPr>
        <w:t xml:space="preserve"> de dos mil veinticinco</w:t>
      </w:r>
      <w:r w:rsidRPr="005D19F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CC41F95"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AFC6CB2" w14:textId="77777777" w:rsidR="000025D7" w:rsidRPr="005D19FB" w:rsidRDefault="008415C8">
      <w:pPr>
        <w:widowControl w:val="0"/>
        <w:spacing w:before="240" w:after="240" w:line="360" w:lineRule="auto"/>
        <w:jc w:val="center"/>
        <w:rPr>
          <w:rFonts w:ascii="Palatino Linotype" w:eastAsia="Palatino Linotype" w:hAnsi="Palatino Linotype" w:cs="Palatino Linotype"/>
          <w:b/>
        </w:rPr>
      </w:pPr>
      <w:r w:rsidRPr="005D19FB">
        <w:rPr>
          <w:rFonts w:ascii="Palatino Linotype" w:eastAsia="Palatino Linotype" w:hAnsi="Palatino Linotype" w:cs="Palatino Linotype"/>
          <w:b/>
        </w:rPr>
        <w:t>II. C O N S I D E R A N D O S</w:t>
      </w:r>
    </w:p>
    <w:p w14:paraId="70E2D322"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Primero. Competencia.</w:t>
      </w:r>
      <w:r w:rsidRPr="005D19F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w:t>
      </w:r>
      <w:r w:rsidRPr="005D19FB">
        <w:rPr>
          <w:rFonts w:ascii="Palatino Linotype" w:eastAsia="Palatino Linotype" w:hAnsi="Palatino Linotype" w:cs="Palatino Linotype"/>
        </w:rPr>
        <w:lastRenderedPageBreak/>
        <w:t>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8CAC3E6"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5D19FB">
        <w:rPr>
          <w:rFonts w:ascii="Palatino Linotype" w:eastAsia="Palatino Linotype" w:hAnsi="Palatino Linotype" w:cs="Palatino Linotype"/>
          <w:b/>
        </w:rPr>
        <w:t>Segundo. Oportunidad y Procedibilidad del Recurso de Revisión</w:t>
      </w:r>
      <w:r w:rsidRPr="005D19F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5CA34D5"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remitió la respuesta a la solicitud de información el día </w:t>
      </w:r>
      <w:r w:rsidRPr="005D19FB">
        <w:rPr>
          <w:rFonts w:ascii="Palatino Linotype" w:eastAsia="Palatino Linotype" w:hAnsi="Palatino Linotype" w:cs="Palatino Linotype"/>
          <w:b/>
        </w:rPr>
        <w:t xml:space="preserve">dieciocho de febrero de dos mil veinticinco, </w:t>
      </w:r>
      <w:r w:rsidRPr="005D19FB">
        <w:rPr>
          <w:rFonts w:ascii="Palatino Linotype" w:eastAsia="Palatino Linotype" w:hAnsi="Palatino Linotype" w:cs="Palatino Linotype"/>
        </w:rPr>
        <w:t xml:space="preserve">mientras que el recurso de revisión interpuesto por la parte </w:t>
      </w:r>
      <w:r w:rsidRPr="005D19FB">
        <w:rPr>
          <w:rFonts w:ascii="Palatino Linotype" w:eastAsia="Palatino Linotype" w:hAnsi="Palatino Linotype" w:cs="Palatino Linotype"/>
          <w:b/>
        </w:rPr>
        <w:t xml:space="preserve">Recurrente, </w:t>
      </w:r>
      <w:r w:rsidRPr="005D19FB">
        <w:rPr>
          <w:rFonts w:ascii="Palatino Linotype" w:eastAsia="Palatino Linotype" w:hAnsi="Palatino Linotype" w:cs="Palatino Linotype"/>
        </w:rPr>
        <w:t>se tuvo por presentado el día</w:t>
      </w:r>
      <w:r w:rsidRPr="005D19FB">
        <w:rPr>
          <w:rFonts w:ascii="Palatino Linotype" w:eastAsia="Palatino Linotype" w:hAnsi="Palatino Linotype" w:cs="Palatino Linotype"/>
          <w:b/>
        </w:rPr>
        <w:t xml:space="preserve"> veinticuatro de febrero de dos mil veinticinco, </w:t>
      </w:r>
      <w:r w:rsidRPr="005D19FB">
        <w:rPr>
          <w:rFonts w:ascii="Palatino Linotype" w:eastAsia="Palatino Linotype" w:hAnsi="Palatino Linotype" w:cs="Palatino Linotype"/>
        </w:rPr>
        <w:t>esto es, al cuarto día hábil posterior a aquel en el que tuvo conocimiento de las respuestas impugnadas. En este sentido, se concluye que el presente recurso de revisión se encuentra dentro de los márgenes temporales previstos en las disposiciones legales referidas.</w:t>
      </w:r>
    </w:p>
    <w:p w14:paraId="5959A6E5"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Además, por cuanto hace a la procedibilidad del recurso de revisión, es de suma importancia señalar que la parte</w:t>
      </w:r>
      <w:r w:rsidRPr="005D19FB">
        <w:rPr>
          <w:rFonts w:ascii="Palatino Linotype" w:eastAsia="Palatino Linotype" w:hAnsi="Palatino Linotype" w:cs="Palatino Linotype"/>
          <w:b/>
        </w:rPr>
        <w:t xml:space="preserve"> Recurrente</w:t>
      </w:r>
      <w:r w:rsidRPr="005D19FB">
        <w:rPr>
          <w:rFonts w:ascii="Palatino Linotype" w:eastAsia="Palatino Linotype" w:hAnsi="Palatino Linotype" w:cs="Palatino Linotype"/>
        </w:rPr>
        <w:t xml:space="preserve">, no señaló un </w:t>
      </w:r>
      <w:r w:rsidRPr="005D19FB">
        <w:rPr>
          <w:rFonts w:ascii="Palatino Linotype" w:eastAsia="Palatino Linotype" w:hAnsi="Palatino Linotype" w:cs="Palatino Linotype"/>
          <w:b/>
        </w:rPr>
        <w:t>nombre</w:t>
      </w:r>
      <w:r w:rsidRPr="005D19FB">
        <w:rPr>
          <w:rFonts w:ascii="Palatino Linotype" w:eastAsia="Palatino Linotype" w:hAnsi="Palatino Linotype" w:cs="Palatino Linotype"/>
        </w:rPr>
        <w:t xml:space="preserve"> con el cual desea ser identificado, como se advierte en el detalle de seguimiento del SAIMEX, no </w:t>
      </w:r>
      <w:r w:rsidRPr="005D19FB">
        <w:rPr>
          <w:rFonts w:ascii="Palatino Linotype" w:eastAsia="Palatino Linotype" w:hAnsi="Palatino Linotype" w:cs="Palatino Linotype"/>
        </w:rPr>
        <w:lastRenderedPageBreak/>
        <w:t>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F647F06"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Las solicitudes anónimas</w:t>
      </w:r>
      <w:r w:rsidRPr="005D19FB">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2D69EF3C" w14:textId="77777777" w:rsidR="000025D7" w:rsidRPr="005D19FB" w:rsidRDefault="008415C8">
      <w:pPr>
        <w:spacing w:before="240" w:after="240" w:line="360" w:lineRule="auto"/>
        <w:jc w:val="both"/>
        <w:rPr>
          <w:rFonts w:ascii="Palatino Linotype" w:eastAsia="Palatino Linotype" w:hAnsi="Palatino Linotype" w:cs="Palatino Linotype"/>
          <w:b/>
        </w:rPr>
      </w:pPr>
      <w:r w:rsidRPr="005D19FB">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5D19FB">
        <w:rPr>
          <w:rFonts w:ascii="Palatino Linotype" w:eastAsia="Palatino Linotype" w:hAnsi="Palatino Linotype" w:cs="Palatino Linotype"/>
          <w:b/>
        </w:rPr>
        <w:t xml:space="preserve"> SAIMEX.</w:t>
      </w:r>
    </w:p>
    <w:p w14:paraId="540B9368"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5D19FB">
        <w:rPr>
          <w:rFonts w:ascii="Palatino Linotype" w:eastAsia="Palatino Linotype" w:hAnsi="Palatino Linotype" w:cs="Palatino Linotype"/>
        </w:rPr>
        <w:t xml:space="preserve">Finalmente, se advierte que resulta procedente la interposición del recurso, según lo manifestado por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en sus motivos de inconformidad, de acuerdo al artículo 179, fracción V del ordenamiento legal citado, que a la letra dice: </w:t>
      </w:r>
    </w:p>
    <w:p w14:paraId="5B22E8FA" w14:textId="77777777" w:rsidR="000025D7" w:rsidRPr="005D19FB" w:rsidRDefault="008415C8">
      <w:pPr>
        <w:tabs>
          <w:tab w:val="left" w:pos="7938"/>
        </w:tabs>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Artículo 179.</w:t>
      </w:r>
      <w:r w:rsidRPr="005D19F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550A3BF" w14:textId="77777777" w:rsidR="000025D7" w:rsidRPr="005D19FB" w:rsidRDefault="008415C8">
      <w:pPr>
        <w:tabs>
          <w:tab w:val="left" w:pos="7938"/>
        </w:tabs>
        <w:spacing w:before="120" w:after="120"/>
        <w:ind w:left="1134" w:right="900"/>
        <w:jc w:val="both"/>
        <w:rPr>
          <w:rFonts w:ascii="Palatino Linotype" w:eastAsia="Palatino Linotype" w:hAnsi="Palatino Linotype" w:cs="Palatino Linotype"/>
          <w:b/>
          <w:i/>
          <w:sz w:val="22"/>
          <w:szCs w:val="22"/>
        </w:rPr>
      </w:pPr>
      <w:r w:rsidRPr="005D19FB">
        <w:rPr>
          <w:rFonts w:ascii="Palatino Linotype" w:eastAsia="Palatino Linotype" w:hAnsi="Palatino Linotype" w:cs="Palatino Linotype"/>
          <w:b/>
          <w:i/>
          <w:sz w:val="22"/>
          <w:szCs w:val="22"/>
        </w:rPr>
        <w:t>...</w:t>
      </w:r>
    </w:p>
    <w:p w14:paraId="61A6C9ED" w14:textId="77777777" w:rsidR="000025D7" w:rsidRPr="005D19FB" w:rsidRDefault="008415C8">
      <w:pPr>
        <w:tabs>
          <w:tab w:val="left" w:pos="7938"/>
        </w:tabs>
        <w:spacing w:before="120" w:after="120"/>
        <w:ind w:left="1134" w:right="900"/>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V</w:t>
      </w:r>
      <w:r w:rsidRPr="005D19FB">
        <w:rPr>
          <w:rFonts w:ascii="Palatino Linotype" w:eastAsia="Palatino Linotype" w:hAnsi="Palatino Linotype" w:cs="Palatino Linotype"/>
          <w:i/>
          <w:sz w:val="22"/>
          <w:szCs w:val="22"/>
        </w:rPr>
        <w:t>. La entrega de información incompleta;”</w:t>
      </w:r>
    </w:p>
    <w:p w14:paraId="569D6662" w14:textId="77777777" w:rsidR="000025D7" w:rsidRPr="005D19FB" w:rsidRDefault="008415C8">
      <w:pPr>
        <w:spacing w:before="240" w:after="240" w:line="360" w:lineRule="auto"/>
        <w:jc w:val="both"/>
        <w:rPr>
          <w:rFonts w:ascii="Palatino Linotype" w:eastAsia="Palatino Linotype" w:hAnsi="Palatino Linotype" w:cs="Palatino Linotype"/>
          <w:b/>
        </w:rPr>
      </w:pPr>
      <w:r w:rsidRPr="005D19FB">
        <w:rPr>
          <w:rFonts w:ascii="Palatino Linotype" w:eastAsia="Palatino Linotype" w:hAnsi="Palatino Linotype" w:cs="Palatino Linotype"/>
          <w:b/>
        </w:rPr>
        <w:t xml:space="preserve">Tercero. Materia de la revisión. </w:t>
      </w:r>
      <w:r w:rsidRPr="005D19F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5D19FB">
        <w:rPr>
          <w:rFonts w:ascii="Palatino Linotype" w:eastAsia="Palatino Linotype" w:hAnsi="Palatino Linotype" w:cs="Palatino Linotype"/>
          <w:b/>
        </w:rPr>
        <w:lastRenderedPageBreak/>
        <w:t xml:space="preserve">verificar si la información proporcionada por el Sujeto Obligado es adecuada y suficiente para satisfacer el derecho de acceso a la información pública </w:t>
      </w:r>
      <w:r w:rsidRPr="005D19FB">
        <w:rPr>
          <w:rFonts w:ascii="Palatino Linotype" w:eastAsia="Palatino Linotype" w:hAnsi="Palatino Linotype" w:cs="Palatino Linotype"/>
        </w:rPr>
        <w:t xml:space="preserve">de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o en su defecto, en caso de ser procedente, ordenar la entrega de información.</w:t>
      </w:r>
    </w:p>
    <w:p w14:paraId="6F6D9CE8"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5D19FB">
        <w:rPr>
          <w:rFonts w:ascii="Palatino Linotype" w:eastAsia="Palatino Linotype" w:hAnsi="Palatino Linotype" w:cs="Palatino Linotype"/>
          <w:b/>
        </w:rPr>
        <w:t xml:space="preserve">Cuarto. Estudio del asunto. </w:t>
      </w:r>
      <w:r w:rsidRPr="005D19F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297248"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Artículo 4</w:t>
      </w:r>
      <w:r w:rsidRPr="005D19F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01213B0"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D19F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08A377B"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D19FB">
        <w:rPr>
          <w:rFonts w:ascii="Palatino Linotype" w:eastAsia="Palatino Linotype" w:hAnsi="Palatino Linotype" w:cs="Palatino Linotype"/>
          <w:i/>
          <w:sz w:val="22"/>
          <w:szCs w:val="22"/>
        </w:rPr>
        <w:t>.”</w:t>
      </w:r>
    </w:p>
    <w:p w14:paraId="417F3CC8"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94B88FE"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“Artículo 12.-</w:t>
      </w:r>
      <w:r w:rsidRPr="005D19F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1D344EC"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D19FB">
        <w:rPr>
          <w:rFonts w:ascii="Palatino Linotype" w:eastAsia="Palatino Linotype" w:hAnsi="Palatino Linotype" w:cs="Palatino Linotype"/>
          <w:i/>
          <w:sz w:val="22"/>
          <w:szCs w:val="22"/>
        </w:rPr>
        <w:t xml:space="preserve">. </w:t>
      </w:r>
      <w:r w:rsidRPr="005D19F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1080AF8" w14:textId="77777777" w:rsidR="000025D7" w:rsidRPr="005D19FB" w:rsidRDefault="008415C8">
      <w:pPr>
        <w:spacing w:before="240" w:after="240" w:line="360" w:lineRule="auto"/>
        <w:ind w:right="-93"/>
        <w:jc w:val="both"/>
        <w:rPr>
          <w:rFonts w:ascii="Palatino Linotype" w:eastAsia="Palatino Linotype" w:hAnsi="Palatino Linotype" w:cs="Palatino Linotype"/>
        </w:rPr>
      </w:pPr>
      <w:r w:rsidRPr="005D19F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C99A209" w14:textId="77777777" w:rsidR="000025D7" w:rsidRPr="005D19FB" w:rsidRDefault="008415C8">
      <w:pPr>
        <w:spacing w:before="240" w:after="240" w:line="360" w:lineRule="auto"/>
        <w:jc w:val="both"/>
        <w:rPr>
          <w:rFonts w:ascii="Palatino Linotype" w:eastAsia="Palatino Linotype" w:hAnsi="Palatino Linotype" w:cs="Palatino Linotype"/>
          <w:b/>
        </w:rPr>
      </w:pPr>
      <w:r w:rsidRPr="005D19FB">
        <w:rPr>
          <w:rFonts w:ascii="Palatino Linotype" w:eastAsia="Palatino Linotype" w:hAnsi="Palatino Linotype" w:cs="Palatino Linotype"/>
        </w:rPr>
        <w:t xml:space="preserve">Sirve de apoyo a lo anterior, el criterio orientador con clave de control SO/003/2017, emitido por el entonces Instituto Nacional de Transparencia, Acceso a la </w:t>
      </w:r>
      <w:r w:rsidRPr="005D19FB">
        <w:rPr>
          <w:rFonts w:ascii="Palatino Linotype" w:eastAsia="Palatino Linotype" w:hAnsi="Palatino Linotype" w:cs="Palatino Linotype"/>
        </w:rPr>
        <w:lastRenderedPageBreak/>
        <w:t xml:space="preserve">Información y Protección de Datos Personales, </w:t>
      </w:r>
      <w:proofErr w:type="gramStart"/>
      <w:r w:rsidRPr="005D19FB">
        <w:rPr>
          <w:rFonts w:ascii="Palatino Linotype" w:eastAsia="Palatino Linotype" w:hAnsi="Palatino Linotype" w:cs="Palatino Linotype"/>
        </w:rPr>
        <w:t>que</w:t>
      </w:r>
      <w:proofErr w:type="gramEnd"/>
      <w:r w:rsidRPr="005D19FB">
        <w:rPr>
          <w:rFonts w:ascii="Palatino Linotype" w:eastAsia="Palatino Linotype" w:hAnsi="Palatino Linotype" w:cs="Palatino Linotype"/>
        </w:rPr>
        <w:t xml:space="preserve"> por rubro y texto, dispone lo siguiente:</w:t>
      </w:r>
      <w:r w:rsidRPr="005D19FB">
        <w:rPr>
          <w:rFonts w:ascii="Palatino Linotype" w:eastAsia="Palatino Linotype" w:hAnsi="Palatino Linotype" w:cs="Palatino Linotype"/>
          <w:b/>
        </w:rPr>
        <w:t xml:space="preserve"> </w:t>
      </w:r>
    </w:p>
    <w:p w14:paraId="6CEA1A38"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 xml:space="preserve"> “</w:t>
      </w:r>
      <w:r w:rsidRPr="005D19FB">
        <w:rPr>
          <w:rFonts w:ascii="Palatino Linotype" w:eastAsia="Palatino Linotype" w:hAnsi="Palatino Linotype" w:cs="Palatino Linotype"/>
          <w:b/>
          <w:i/>
          <w:sz w:val="22"/>
          <w:szCs w:val="22"/>
        </w:rPr>
        <w:t>No existe obligación de elaborar documentos ad hoc para atender las solicitudes de acceso a la información.</w:t>
      </w:r>
      <w:r w:rsidRPr="005D19F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BFCC636" w14:textId="77777777" w:rsidR="000025D7" w:rsidRPr="005D19FB" w:rsidRDefault="008415C8">
      <w:pPr>
        <w:spacing w:before="120" w:after="12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B4CE6CC" w14:textId="77777777" w:rsidR="000025D7" w:rsidRPr="005D19FB" w:rsidRDefault="008415C8">
      <w:pPr>
        <w:spacing w:before="120" w:after="12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5D19FB">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303F1094"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 xml:space="preserve">Artículo 3. </w:t>
      </w:r>
      <w:r w:rsidRPr="005D19FB">
        <w:rPr>
          <w:rFonts w:ascii="Palatino Linotype" w:eastAsia="Palatino Linotype" w:hAnsi="Palatino Linotype" w:cs="Palatino Linotype"/>
          <w:i/>
          <w:sz w:val="22"/>
          <w:szCs w:val="22"/>
        </w:rPr>
        <w:t>Para los efectos de la presente Ley se entenderá por:</w:t>
      </w:r>
    </w:p>
    <w:p w14:paraId="7E6BC9E4"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p>
    <w:p w14:paraId="082D1EA7"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XI. Documento:</w:t>
      </w:r>
      <w:r w:rsidRPr="005D19FB">
        <w:rPr>
          <w:rFonts w:ascii="Palatino Linotype" w:eastAsia="Palatino Linotype" w:hAnsi="Palatino Linotype" w:cs="Palatino Linotype"/>
          <w:i/>
          <w:sz w:val="22"/>
          <w:szCs w:val="22"/>
        </w:rPr>
        <w:t xml:space="preserve"> Los expedientes, reportes, estudios, actas</w:t>
      </w:r>
      <w:r w:rsidRPr="005D19FB">
        <w:rPr>
          <w:rFonts w:ascii="Palatino Linotype" w:eastAsia="Palatino Linotype" w:hAnsi="Palatino Linotype" w:cs="Palatino Linotype"/>
          <w:b/>
          <w:i/>
          <w:sz w:val="22"/>
          <w:szCs w:val="22"/>
        </w:rPr>
        <w:t>,</w:t>
      </w:r>
      <w:r w:rsidRPr="005D19F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FD92A8"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BF01465"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sz w:val="22"/>
          <w:szCs w:val="22"/>
        </w:rPr>
        <w:t>“</w:t>
      </w:r>
      <w:r w:rsidRPr="005D19F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D19F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4B269B" w14:textId="77777777" w:rsidR="000025D7" w:rsidRPr="005D19FB" w:rsidRDefault="008415C8">
      <w:pPr>
        <w:spacing w:before="120" w:after="120"/>
        <w:ind w:left="851"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 xml:space="preserve">En </w:t>
      </w:r>
      <w:proofErr w:type="gramStart"/>
      <w:r w:rsidRPr="005D19FB">
        <w:rPr>
          <w:rFonts w:ascii="Palatino Linotype" w:eastAsia="Palatino Linotype" w:hAnsi="Palatino Linotype" w:cs="Palatino Linotype"/>
          <w:i/>
          <w:sz w:val="22"/>
          <w:szCs w:val="22"/>
        </w:rPr>
        <w:t>consecuencia</w:t>
      </w:r>
      <w:proofErr w:type="gramEnd"/>
      <w:r w:rsidRPr="005D19FB">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214DFD3"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D19FB">
        <w:rPr>
          <w:rFonts w:ascii="Palatino Linotype" w:eastAsia="Palatino Linotype" w:hAnsi="Palatino Linotype" w:cs="Palatino Linotype"/>
          <w:i/>
          <w:sz w:val="22"/>
          <w:szCs w:val="22"/>
        </w:rPr>
        <w:t>que</w:t>
      </w:r>
      <w:proofErr w:type="gramEnd"/>
      <w:r w:rsidRPr="005D19FB">
        <w:rPr>
          <w:rFonts w:ascii="Palatino Linotype" w:eastAsia="Palatino Linotype" w:hAnsi="Palatino Linotype" w:cs="Palatino Linotype"/>
          <w:i/>
          <w:sz w:val="22"/>
          <w:szCs w:val="22"/>
        </w:rPr>
        <w:t xml:space="preserve"> en ejercicio de las atribuciones conferidas, sea generada por los Sujetos Obligados;</w:t>
      </w:r>
    </w:p>
    <w:p w14:paraId="35DB817D"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lastRenderedPageBreak/>
        <w:t xml:space="preserve">2) Que se trate de información registrada en cualquier soporte documental, </w:t>
      </w:r>
      <w:proofErr w:type="gramStart"/>
      <w:r w:rsidRPr="005D19FB">
        <w:rPr>
          <w:rFonts w:ascii="Palatino Linotype" w:eastAsia="Palatino Linotype" w:hAnsi="Palatino Linotype" w:cs="Palatino Linotype"/>
          <w:i/>
          <w:sz w:val="22"/>
          <w:szCs w:val="22"/>
        </w:rPr>
        <w:t>que</w:t>
      </w:r>
      <w:proofErr w:type="gramEnd"/>
      <w:r w:rsidRPr="005D19FB">
        <w:rPr>
          <w:rFonts w:ascii="Palatino Linotype" w:eastAsia="Palatino Linotype" w:hAnsi="Palatino Linotype" w:cs="Palatino Linotype"/>
          <w:i/>
          <w:sz w:val="22"/>
          <w:szCs w:val="22"/>
        </w:rPr>
        <w:t xml:space="preserve"> en ejercicio de las atribuciones conferidas, sea administrada por los Sujetos Obligados, y</w:t>
      </w:r>
    </w:p>
    <w:p w14:paraId="41035819" w14:textId="77777777" w:rsidR="000025D7" w:rsidRPr="005D19FB" w:rsidRDefault="008415C8">
      <w:pPr>
        <w:spacing w:before="120" w:after="120"/>
        <w:ind w:left="1134" w:right="902"/>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 xml:space="preserve">3) Que se trate de información registrada en cualquier soporte documental, </w:t>
      </w:r>
      <w:proofErr w:type="gramStart"/>
      <w:r w:rsidRPr="005D19FB">
        <w:rPr>
          <w:rFonts w:ascii="Palatino Linotype" w:eastAsia="Palatino Linotype" w:hAnsi="Palatino Linotype" w:cs="Palatino Linotype"/>
          <w:i/>
          <w:sz w:val="22"/>
          <w:szCs w:val="22"/>
        </w:rPr>
        <w:t>que</w:t>
      </w:r>
      <w:proofErr w:type="gramEnd"/>
      <w:r w:rsidRPr="005D19FB">
        <w:rPr>
          <w:rFonts w:ascii="Palatino Linotype" w:eastAsia="Palatino Linotype" w:hAnsi="Palatino Linotype" w:cs="Palatino Linotype"/>
          <w:i/>
          <w:sz w:val="22"/>
          <w:szCs w:val="22"/>
        </w:rPr>
        <w:t xml:space="preserve"> en ejercicio de las atribuciones conferidas, se encuentre en posesión de los Sujetos Obligados.”</w:t>
      </w:r>
    </w:p>
    <w:p w14:paraId="3857A00F"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4A42549"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8372015"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requirió al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le proporcione, información consistente en lo siguiente:</w:t>
      </w:r>
    </w:p>
    <w:p w14:paraId="75D6B92A" w14:textId="77777777" w:rsidR="000025D7" w:rsidRPr="005D19FB" w:rsidRDefault="008415C8">
      <w:pPr>
        <w:spacing w:before="240" w:after="240" w:line="360" w:lineRule="auto"/>
        <w:ind w:left="284"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1. </w:t>
      </w:r>
      <w:proofErr w:type="spellStart"/>
      <w:r w:rsidRPr="005D19FB">
        <w:rPr>
          <w:rFonts w:ascii="Palatino Linotype" w:eastAsia="Palatino Linotype" w:hAnsi="Palatino Linotype" w:cs="Palatino Linotype"/>
        </w:rPr>
        <w:t>Curriculum</w:t>
      </w:r>
      <w:proofErr w:type="spellEnd"/>
      <w:r w:rsidRPr="005D19FB">
        <w:rPr>
          <w:rFonts w:ascii="Palatino Linotype" w:eastAsia="Palatino Linotype" w:hAnsi="Palatino Linotype" w:cs="Palatino Linotype"/>
        </w:rPr>
        <w:t xml:space="preserve"> vitae, con documentos probatorios de la </w:t>
      </w:r>
      <w:proofErr w:type="gramStart"/>
      <w:r w:rsidRPr="005D19FB">
        <w:rPr>
          <w:rFonts w:ascii="Palatino Linotype" w:eastAsia="Palatino Linotype" w:hAnsi="Palatino Linotype" w:cs="Palatino Linotype"/>
        </w:rPr>
        <w:t>Jefa</w:t>
      </w:r>
      <w:proofErr w:type="gramEnd"/>
      <w:r w:rsidRPr="005D19FB">
        <w:rPr>
          <w:rFonts w:ascii="Palatino Linotype" w:eastAsia="Palatino Linotype" w:hAnsi="Palatino Linotype" w:cs="Palatino Linotype"/>
        </w:rPr>
        <w:t xml:space="preserve"> de Departamento de la Unidad de Transparencia y Protección de Datos Personales referida en la solicitud.</w:t>
      </w:r>
    </w:p>
    <w:p w14:paraId="498A840E"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En respuesta,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por conducto de la Dirección de Administración, hizo entrega del </w:t>
      </w:r>
      <w:proofErr w:type="spellStart"/>
      <w:r w:rsidRPr="005D19FB">
        <w:rPr>
          <w:rFonts w:ascii="Palatino Linotype" w:eastAsia="Palatino Linotype" w:hAnsi="Palatino Linotype" w:cs="Palatino Linotype"/>
        </w:rPr>
        <w:t>curriculum</w:t>
      </w:r>
      <w:proofErr w:type="spellEnd"/>
      <w:r w:rsidRPr="005D19FB">
        <w:rPr>
          <w:rFonts w:ascii="Palatino Linotype" w:eastAsia="Palatino Linotype" w:hAnsi="Palatino Linotype" w:cs="Palatino Linotype"/>
        </w:rPr>
        <w:t xml:space="preserve"> vitae de la persona referida en la solicitud, con sus respectivos anexos, siendo estos, su Nombramiento como </w:t>
      </w:r>
      <w:proofErr w:type="gramStart"/>
      <w:r w:rsidRPr="005D19FB">
        <w:rPr>
          <w:rFonts w:ascii="Palatino Linotype" w:eastAsia="Palatino Linotype" w:hAnsi="Palatino Linotype" w:cs="Palatino Linotype"/>
        </w:rPr>
        <w:t>Jefe</w:t>
      </w:r>
      <w:proofErr w:type="gramEnd"/>
      <w:r w:rsidRPr="005D19FB">
        <w:rPr>
          <w:rFonts w:ascii="Palatino Linotype" w:eastAsia="Palatino Linotype" w:hAnsi="Palatino Linotype" w:cs="Palatino Linotype"/>
        </w:rPr>
        <w:t xml:space="preserve"> de Departamento de Protección de Datos Personales y su Título profesional.</w:t>
      </w:r>
    </w:p>
    <w:p w14:paraId="61F8FA68"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Al no estar conforme con los términos de la respuesta proporcionada, la persona solicitante interpuso el recurso de revisión que se resuelve, mediante el cual alegó, en lo medular, que se le entregó la información incompleta.</w:t>
      </w:r>
    </w:p>
    <w:p w14:paraId="27AB4226" w14:textId="77777777" w:rsidR="000025D7" w:rsidRPr="005D19FB" w:rsidRDefault="008415C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Durante el periodo de manifestaciones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fue omiso en rendir su informe justificado, y la parte </w:t>
      </w:r>
      <w:r w:rsidRPr="005D19FB">
        <w:rPr>
          <w:rFonts w:ascii="Palatino Linotype" w:eastAsia="Palatino Linotype" w:hAnsi="Palatino Linotype" w:cs="Palatino Linotype"/>
          <w:b/>
        </w:rPr>
        <w:t xml:space="preserve">Recurrente </w:t>
      </w:r>
      <w:r w:rsidRPr="005D19FB">
        <w:rPr>
          <w:rFonts w:ascii="Palatino Linotype" w:eastAsia="Palatino Linotype" w:hAnsi="Palatino Linotype" w:cs="Palatino Linotype"/>
        </w:rPr>
        <w:t xml:space="preserve">fue omisa en hacer valer manifestaciones o rendir alegatos que conforme a derecho resultaran procedentes, por lo </w:t>
      </w:r>
      <w:proofErr w:type="gramStart"/>
      <w:r w:rsidRPr="005D19FB">
        <w:rPr>
          <w:rFonts w:ascii="Palatino Linotype" w:eastAsia="Palatino Linotype" w:hAnsi="Palatino Linotype" w:cs="Palatino Linotype"/>
        </w:rPr>
        <w:t>tanto</w:t>
      </w:r>
      <w:proofErr w:type="gramEnd"/>
      <w:r w:rsidRPr="005D19FB">
        <w:rPr>
          <w:rFonts w:ascii="Palatino Linotype" w:eastAsia="Palatino Linotype" w:hAnsi="Palatino Linotype" w:cs="Palatino Linotype"/>
        </w:rPr>
        <w:t xml:space="preserve"> se tiene por precluido su derecho.</w:t>
      </w:r>
    </w:p>
    <w:p w14:paraId="70156187" w14:textId="77777777" w:rsidR="000025D7" w:rsidRPr="005D19FB" w:rsidRDefault="008415C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 xml:space="preserve">en contraposición con el motivo de inconformidad alegado por la parte </w:t>
      </w:r>
      <w:r w:rsidRPr="005D19FB">
        <w:rPr>
          <w:rFonts w:ascii="Palatino Linotype" w:eastAsia="Palatino Linotype" w:hAnsi="Palatino Linotype" w:cs="Palatino Linotype"/>
          <w:b/>
        </w:rPr>
        <w:t xml:space="preserve">Recurrente, </w:t>
      </w:r>
      <w:r w:rsidRPr="005D19FB">
        <w:rPr>
          <w:rFonts w:ascii="Palatino Linotype" w:eastAsia="Palatino Linotype" w:hAnsi="Palatino Linotype" w:cs="Palatino Linotype"/>
        </w:rPr>
        <w:t xml:space="preserve">con la finalidad de determinar si el Derecho de acceso de </w:t>
      </w:r>
      <w:r w:rsidRPr="005D19FB">
        <w:rPr>
          <w:rFonts w:ascii="Palatino Linotype" w:eastAsia="Palatino Linotype" w:hAnsi="Palatino Linotype" w:cs="Palatino Linotype"/>
        </w:rPr>
        <w:lastRenderedPageBreak/>
        <w:t>esta se satisfizo, o en su defecto, señalar los documentos que en el ejercicio de sus atribuciones pudo haber generado, y que, de manera enunciativa más no limitativa, pudieran colmar dicho derecho, en caso de ser procedente.</w:t>
      </w:r>
    </w:p>
    <w:p w14:paraId="7F4B5AF2"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8ECED21"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451BE2B"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5D19FB">
        <w:rPr>
          <w:rFonts w:ascii="Palatino Linotype" w:eastAsia="Palatino Linotype" w:hAnsi="Palatino Linotype" w:cs="Palatino Linotype"/>
        </w:rPr>
        <w:lastRenderedPageBreak/>
        <w:t>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4EF92D6B"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48504BBF"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la solicitud de información a la Dirección de Administración, como el área que de acuerdo con sus competencias, pudiera conocer de la información que es del interés de la persona solicitante, al ser la dependencia de la administración pública municipal responsable de planear, establecer y difundir entre las Dependencias de la Administración Pública Municipal, las políticas y procedimientos necesarios para el control eficiente de los recursos materiales, tecnológicos, de servicios generales y capital humano que se proporcionan a las </w:t>
      </w:r>
      <w:r w:rsidRPr="005D19FB">
        <w:rPr>
          <w:rFonts w:ascii="Palatino Linotype" w:eastAsia="Palatino Linotype" w:hAnsi="Palatino Linotype" w:cs="Palatino Linotype"/>
        </w:rPr>
        <w:lastRenderedPageBreak/>
        <w:t>Dependencias y Unidades Administrativas en todas sus modalidades; asimismo, selecciona, contrata y asigna al personal que las áreas requieran, entre otras atribuciones, de conformidad con el artículo 58 del Bando Municipal de Coacalco de Berriozábal, por lo tanto, se concluye que el procedimiento de búsqueda se agotó.</w:t>
      </w:r>
    </w:p>
    <w:p w14:paraId="4B76AB1D"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Ahora bien, por lo que se refiere a la materia de la solicitud, es oportuno mencionar que el concepto “</w:t>
      </w:r>
      <w:proofErr w:type="spellStart"/>
      <w:r w:rsidRPr="005D19FB">
        <w:rPr>
          <w:rFonts w:ascii="Palatino Linotype" w:eastAsia="Palatino Linotype" w:hAnsi="Palatino Linotype" w:cs="Palatino Linotype"/>
        </w:rPr>
        <w:t>curriculum</w:t>
      </w:r>
      <w:proofErr w:type="spellEnd"/>
      <w:r w:rsidRPr="005D19FB">
        <w:rPr>
          <w:rFonts w:ascii="Palatino Linotype" w:eastAsia="Palatino Linotype" w:hAnsi="Palatino Linotype" w:cs="Palatino Linotype"/>
        </w:rPr>
        <w:t>” corresponde a una locución latina cuyo significado es “</w:t>
      </w:r>
      <w:r w:rsidRPr="005D19FB">
        <w:rPr>
          <w:rFonts w:ascii="Palatino Linotype" w:eastAsia="Palatino Linotype" w:hAnsi="Palatino Linotype" w:cs="Palatino Linotype"/>
          <w:i/>
        </w:rPr>
        <w:t>carrera de vida”, Se usa como locución nominal masculina para designar la relación de los datos personales, formación académica, actividad laboral y méritos de una persona.”</w:t>
      </w:r>
      <w:r w:rsidRPr="005D19FB">
        <w:rPr>
          <w:rFonts w:ascii="Palatino Linotype" w:eastAsia="Palatino Linotype" w:hAnsi="Palatino Linotype" w:cs="Palatino Linotype"/>
        </w:rPr>
        <w:t xml:space="preserve"> (Sic)</w:t>
      </w:r>
    </w:p>
    <w:p w14:paraId="228F5160"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De la interpretación a esta definición se desprende que el currículum vitae está relacionado con la hoja de vida o carrera de vida de una persona, donde se podría apreciar la preparación académica y laboral que tiene, además de los méritos </w:t>
      </w:r>
      <w:r w:rsidRPr="005D19FB">
        <w:rPr>
          <w:rFonts w:ascii="Palatino Linotype" w:eastAsia="Palatino Linotype" w:hAnsi="Palatino Linotype" w:cs="Palatino Linotype"/>
          <w:b/>
        </w:rPr>
        <w:t>obtenidos tal y como podrían ser cursos, certificaciones o capacitaciones</w:t>
      </w:r>
    </w:p>
    <w:p w14:paraId="6F31A18B"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Por su lado, la Real Academia Española, lo define como a continuación se cita: </w:t>
      </w:r>
    </w:p>
    <w:p w14:paraId="5E0F513F" w14:textId="77777777" w:rsidR="000025D7" w:rsidRPr="005D19FB" w:rsidRDefault="008415C8">
      <w:pPr>
        <w:spacing w:before="240" w:after="240"/>
        <w:ind w:left="851" w:right="1127"/>
        <w:jc w:val="both"/>
        <w:rPr>
          <w:rFonts w:ascii="Palatino Linotype" w:eastAsia="Palatino Linotype" w:hAnsi="Palatino Linotype" w:cs="Palatino Linotype"/>
        </w:rPr>
      </w:pPr>
      <w:r w:rsidRPr="005D19FB">
        <w:rPr>
          <w:rFonts w:ascii="Palatino Linotype" w:eastAsia="Palatino Linotype" w:hAnsi="Palatino Linotype" w:cs="Palatino Linotype"/>
        </w:rPr>
        <w:t>“</w:t>
      </w:r>
      <w:r w:rsidRPr="005D19FB">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5D19FB">
        <w:rPr>
          <w:rFonts w:ascii="Palatino Linotype" w:eastAsia="Palatino Linotype" w:hAnsi="Palatino Linotype" w:cs="Palatino Linotype"/>
          <w:i/>
          <w:sz w:val="22"/>
          <w:szCs w:val="22"/>
        </w:rPr>
        <w:t>etc</w:t>
      </w:r>
      <w:proofErr w:type="spellEnd"/>
      <w:r w:rsidRPr="005D19FB">
        <w:rPr>
          <w:rFonts w:ascii="Palatino Linotype" w:eastAsia="Palatino Linotype" w:hAnsi="Palatino Linotype" w:cs="Palatino Linotype"/>
          <w:i/>
          <w:sz w:val="22"/>
          <w:szCs w:val="22"/>
        </w:rPr>
        <w:t>, que califican a una persona</w:t>
      </w:r>
      <w:r w:rsidRPr="005D19FB">
        <w:rPr>
          <w:rFonts w:ascii="Palatino Linotype" w:eastAsia="Palatino Linotype" w:hAnsi="Palatino Linotype" w:cs="Palatino Linotype"/>
          <w:sz w:val="22"/>
          <w:szCs w:val="22"/>
        </w:rPr>
        <w:t>” (Sic)</w:t>
      </w:r>
    </w:p>
    <w:p w14:paraId="0CACD28E" w14:textId="77777777" w:rsidR="000025D7" w:rsidRPr="005D19FB" w:rsidRDefault="008415C8">
      <w:pPr>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Desde esta perspectiva, a través del currículum vitae se pueden conocer los estudios realizados o bien el nivel académico, así como la experiencia laboral de los servidores públicos que se encuentran adscritos a un Sujeto Obligado, información que es de carácter público, al ser una de las formas en que los ciudadanos puedan evaluar las aptitudes de los servidores públicos para desempeñar el cargo público que les ha sido encomendado.</w:t>
      </w:r>
    </w:p>
    <w:p w14:paraId="5D163DF1"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lastRenderedPageBreak/>
        <w:t>Lo anterior es así, ya que si bien el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w:t>
      </w:r>
    </w:p>
    <w:p w14:paraId="395334C5"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Por lo que es posible determinar que el currículum vitae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481C4AD3"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Y, si bien es cierto que no existe disposición legal que ordene de manera expresa que los Sujetos Obligados, deban contar en sus archivos con un documento denominado “currículum vitae” de sus servidores públicos, también lo es que para el desempeño de un empleo, cargo o comisión en el servicio público sí es requisito, entre otros, presentar una solicitud del empleo, que es un documento en el que se pudiera advertir también la experiencia académica, capacitaciones o aprendizajes de un Servidor Público, por así determinarlo el artículo 47, fracción I de la Ley del Trabajo de los Servidores Públicos del Estado y Municipios, vigente en la entidad, el cual a la letra dice lo siguiente:</w:t>
      </w:r>
    </w:p>
    <w:p w14:paraId="006F51A7" w14:textId="77777777" w:rsidR="000025D7" w:rsidRPr="005D19FB" w:rsidRDefault="008415C8">
      <w:pPr>
        <w:spacing w:before="240" w:after="240"/>
        <w:ind w:left="851" w:right="900"/>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lastRenderedPageBreak/>
        <w:t>“ARTÍCULO 47</w:t>
      </w:r>
      <w:r w:rsidRPr="005D19FB">
        <w:rPr>
          <w:rFonts w:ascii="Palatino Linotype" w:eastAsia="Palatino Linotype" w:hAnsi="Palatino Linotype" w:cs="Palatino Linotype"/>
          <w:i/>
          <w:sz w:val="22"/>
          <w:szCs w:val="22"/>
        </w:rPr>
        <w:t>. Para ingresar al servicio público se requiere:</w:t>
      </w:r>
    </w:p>
    <w:p w14:paraId="499C34B5" w14:textId="77777777" w:rsidR="000025D7" w:rsidRPr="005D19FB" w:rsidRDefault="008415C8">
      <w:pPr>
        <w:spacing w:before="240" w:after="240"/>
        <w:ind w:left="1134" w:right="900"/>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I</w:t>
      </w:r>
      <w:r w:rsidRPr="005D19FB">
        <w:rPr>
          <w:rFonts w:ascii="Palatino Linotype" w:eastAsia="Palatino Linotype" w:hAnsi="Palatino Linotype" w:cs="Palatino Linotype"/>
          <w:i/>
          <w:sz w:val="22"/>
          <w:szCs w:val="22"/>
        </w:rPr>
        <w:t>. Presentar una solicitud utilizando la forma oficial que se autorice por la institución pública o dependencia correspondiente, a la cual se le prohíbe incluir la fotografía de quien solicita el empleo;”</w:t>
      </w:r>
    </w:p>
    <w:p w14:paraId="089ED0B6"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Por otro lado, debe apuntarse que la información curricular constituye una obligación de transparencia, pues los Sujetos Obligados cuentan con el deber de poner a disposición del público en el portal de Información Pública de Oficio Mexiquense, IPOMEX, la información curricular de sus servidores públicos, ello con la finalidad de enaltecer los principios de máxima publicidad, transparencia y certeza, como lo estipula  el artículo 92, fracción XXI de la Ley de Transparencia y Acceso a la Información Pública del Estado de México y Municipios, que es del tenor literal siguiente: </w:t>
      </w:r>
    </w:p>
    <w:p w14:paraId="4FB98399" w14:textId="77777777" w:rsidR="000025D7" w:rsidRPr="005D19FB" w:rsidRDefault="008415C8">
      <w:pPr>
        <w:spacing w:before="120" w:after="120"/>
        <w:ind w:left="851"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Artículo 92</w:t>
      </w:r>
      <w:r w:rsidRPr="005D19FB">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AFA683D" w14:textId="77777777" w:rsidR="000025D7" w:rsidRPr="005D19FB" w:rsidRDefault="008415C8">
      <w:pPr>
        <w:tabs>
          <w:tab w:val="left" w:pos="2535"/>
        </w:tabs>
        <w:spacing w:before="120" w:after="120"/>
        <w:ind w:left="1276"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i/>
          <w:sz w:val="22"/>
          <w:szCs w:val="22"/>
        </w:rPr>
        <w:tab/>
      </w:r>
    </w:p>
    <w:p w14:paraId="137DB5F8" w14:textId="77777777" w:rsidR="000025D7" w:rsidRPr="005D19FB" w:rsidRDefault="008415C8">
      <w:pPr>
        <w:spacing w:before="120" w:after="120"/>
        <w:ind w:left="1276"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 xml:space="preserve">XXI. La </w:t>
      </w:r>
      <w:r w:rsidRPr="005D19FB">
        <w:rPr>
          <w:rFonts w:ascii="Palatino Linotype" w:eastAsia="Palatino Linotype" w:hAnsi="Palatino Linotype" w:cs="Palatino Linotype"/>
          <w:b/>
          <w:i/>
          <w:sz w:val="22"/>
          <w:szCs w:val="22"/>
          <w:u w:val="single"/>
        </w:rPr>
        <w:t>información curricular</w:t>
      </w:r>
      <w:r w:rsidRPr="005D19FB">
        <w:rPr>
          <w:rFonts w:ascii="Palatino Linotype" w:eastAsia="Palatino Linotype" w:hAnsi="Palatino Linotype" w:cs="Palatino Linotype"/>
          <w:b/>
          <w:i/>
          <w:sz w:val="22"/>
          <w:szCs w:val="22"/>
        </w:rPr>
        <w:t>, desde el nivel de jefe de departamento o equivalente, hasta el titular del sujeto obligado</w:t>
      </w:r>
      <w:r w:rsidRPr="005D19FB">
        <w:rPr>
          <w:rFonts w:ascii="Palatino Linotype" w:eastAsia="Palatino Linotype" w:hAnsi="Palatino Linotype" w:cs="Palatino Linotype"/>
          <w:i/>
          <w:sz w:val="22"/>
          <w:szCs w:val="22"/>
        </w:rPr>
        <w:t>, así como, en su caso, las sanciones administrativas de que haya sido objeto;”</w:t>
      </w:r>
    </w:p>
    <w:p w14:paraId="58BA9B59"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w:t>
      </w:r>
      <w:r w:rsidRPr="005D19FB">
        <w:rPr>
          <w:rFonts w:ascii="Palatino Linotype" w:eastAsia="Palatino Linotype" w:hAnsi="Palatino Linotype" w:cs="Palatino Linotype"/>
        </w:rPr>
        <w:lastRenderedPageBreak/>
        <w:t xml:space="preserve">portales de Internet y en la Plataforma Nacional de Transparencia, vigentes a la fecha de la solicitud, mismos que se insertan a continuación: </w:t>
      </w:r>
    </w:p>
    <w:p w14:paraId="09E67E47" w14:textId="77777777" w:rsidR="000025D7" w:rsidRPr="005D19FB" w:rsidRDefault="008415C8">
      <w:pPr>
        <w:spacing w:before="120" w:after="120"/>
        <w:ind w:left="851"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w:t>
      </w:r>
      <w:r w:rsidRPr="005D19FB">
        <w:rPr>
          <w:rFonts w:ascii="Palatino Linotype" w:eastAsia="Palatino Linotype" w:hAnsi="Palatino Linotype" w:cs="Palatino Linotype"/>
          <w:b/>
          <w:i/>
          <w:sz w:val="22"/>
          <w:szCs w:val="22"/>
        </w:rPr>
        <w:t xml:space="preserve">XVII. </w:t>
      </w:r>
      <w:r w:rsidRPr="005D19FB">
        <w:rPr>
          <w:rFonts w:ascii="Palatino Linotype" w:eastAsia="Palatino Linotype" w:hAnsi="Palatino Linotype" w:cs="Palatino Linotype"/>
          <w:i/>
          <w:sz w:val="22"/>
          <w:szCs w:val="22"/>
        </w:rPr>
        <w:t xml:space="preserve">La información curricular desde el nivel de jefe de departamento o equivalente hasta el titular del sujeto obligado, así como, en su caso, las sanciones administrativas de que haya sido objeto. </w:t>
      </w:r>
    </w:p>
    <w:p w14:paraId="6A870E35" w14:textId="77777777" w:rsidR="000025D7" w:rsidRPr="005D19FB" w:rsidRDefault="008415C8">
      <w:pPr>
        <w:spacing w:before="120" w:after="120"/>
        <w:ind w:left="851"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w:t>
      </w:r>
      <w:r w:rsidRPr="005D19FB">
        <w:rPr>
          <w:rFonts w:ascii="Palatino Linotype" w:eastAsia="Palatino Linotype" w:hAnsi="Palatino Linotype" w:cs="Palatino Linotype"/>
          <w:i/>
          <w:sz w:val="22"/>
          <w:szCs w:val="22"/>
        </w:rPr>
        <w:t xml:space="preserve">. </w:t>
      </w:r>
    </w:p>
    <w:p w14:paraId="5A38EBBB" w14:textId="77777777" w:rsidR="000025D7" w:rsidRPr="005D19FB" w:rsidRDefault="008415C8">
      <w:pPr>
        <w:spacing w:before="120" w:after="120"/>
        <w:ind w:left="851"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i/>
          <w:sz w:val="22"/>
          <w:szCs w:val="22"/>
        </w:rPr>
        <w:t xml:space="preserve">Por cada servidor(a) público(a) se deberá especificar si ha sido acreedor a sanciones administrativas definitivas y que hayan sido aplicadas por autoridad u organismo competente. </w:t>
      </w:r>
    </w:p>
    <w:p w14:paraId="54B85506" w14:textId="77777777" w:rsidR="000025D7" w:rsidRPr="005D19FB" w:rsidRDefault="008415C8">
      <w:pPr>
        <w:spacing w:before="120" w:after="120"/>
        <w:ind w:left="851" w:right="1128"/>
        <w:jc w:val="both"/>
        <w:rPr>
          <w:rFonts w:ascii="Palatino Linotype" w:eastAsia="Palatino Linotype" w:hAnsi="Palatino Linotype" w:cs="Palatino Linotype"/>
          <w:b/>
          <w:i/>
          <w:sz w:val="22"/>
          <w:szCs w:val="22"/>
        </w:rPr>
      </w:pPr>
      <w:r w:rsidRPr="005D19FB">
        <w:rPr>
          <w:rFonts w:ascii="Palatino Linotype" w:eastAsia="Palatino Linotype" w:hAnsi="Palatino Linotype" w:cs="Palatino Linotype"/>
          <w:b/>
          <w:i/>
          <w:sz w:val="22"/>
          <w:szCs w:val="22"/>
        </w:rPr>
        <w:t xml:space="preserve">Periodo de actualización: trimestral </w:t>
      </w:r>
    </w:p>
    <w:p w14:paraId="3EA2BD31" w14:textId="77777777" w:rsidR="000025D7" w:rsidRPr="005D19FB" w:rsidRDefault="008415C8">
      <w:pPr>
        <w:spacing w:before="120" w:after="120"/>
        <w:ind w:left="851" w:right="1128"/>
        <w:jc w:val="both"/>
        <w:rPr>
          <w:rFonts w:ascii="Palatino Linotype" w:eastAsia="Palatino Linotype" w:hAnsi="Palatino Linotype" w:cs="Palatino Linotype"/>
          <w:b/>
          <w:i/>
          <w:sz w:val="22"/>
          <w:szCs w:val="22"/>
        </w:rPr>
      </w:pPr>
      <w:r w:rsidRPr="005D19FB">
        <w:rPr>
          <w:rFonts w:ascii="Palatino Linotype" w:eastAsia="Palatino Linotype" w:hAnsi="Palatino Linotype" w:cs="Palatino Linotype"/>
          <w:b/>
          <w:i/>
          <w:sz w:val="22"/>
          <w:szCs w:val="22"/>
        </w:rPr>
        <w:t>En su caso, 15 días hábiles después de alguna modificación a la información de los servidores públicos que integran el sujeto obligado, así como su información curricular.</w:t>
      </w:r>
    </w:p>
    <w:p w14:paraId="0440DDDE" w14:textId="77777777" w:rsidR="000025D7" w:rsidRPr="005D19FB" w:rsidRDefault="008415C8">
      <w:pPr>
        <w:spacing w:before="120" w:after="120"/>
        <w:ind w:left="851" w:right="1128"/>
        <w:jc w:val="both"/>
        <w:rPr>
          <w:rFonts w:ascii="Palatino Linotype" w:eastAsia="Palatino Linotype" w:hAnsi="Palatino Linotype" w:cs="Palatino Linotype"/>
          <w:b/>
          <w:i/>
          <w:sz w:val="22"/>
          <w:szCs w:val="22"/>
        </w:rPr>
      </w:pPr>
      <w:r w:rsidRPr="005D19FB">
        <w:rPr>
          <w:rFonts w:ascii="Palatino Linotype" w:eastAsia="Palatino Linotype" w:hAnsi="Palatino Linotype" w:cs="Palatino Linotype"/>
          <w:b/>
          <w:i/>
          <w:sz w:val="22"/>
          <w:szCs w:val="22"/>
        </w:rPr>
        <w:t xml:space="preserve">Conservar en el sitio de Internet: información vigente </w:t>
      </w:r>
    </w:p>
    <w:p w14:paraId="478C31B0" w14:textId="77777777" w:rsidR="000025D7" w:rsidRPr="005D19FB" w:rsidRDefault="008415C8">
      <w:pPr>
        <w:spacing w:before="120" w:after="120"/>
        <w:ind w:left="851" w:right="1128"/>
        <w:jc w:val="both"/>
        <w:rPr>
          <w:rFonts w:ascii="Palatino Linotype" w:eastAsia="Palatino Linotype" w:hAnsi="Palatino Linotype" w:cs="Palatino Linotype"/>
          <w:i/>
          <w:sz w:val="22"/>
          <w:szCs w:val="22"/>
        </w:rPr>
      </w:pPr>
      <w:r w:rsidRPr="005D19FB">
        <w:rPr>
          <w:rFonts w:ascii="Palatino Linotype" w:eastAsia="Palatino Linotype" w:hAnsi="Palatino Linotype" w:cs="Palatino Linotype"/>
          <w:b/>
          <w:i/>
          <w:sz w:val="22"/>
          <w:szCs w:val="22"/>
        </w:rPr>
        <w:t>Aplica a: todos los sujetos obligados</w:t>
      </w:r>
      <w:r w:rsidRPr="005D19FB">
        <w:rPr>
          <w:rFonts w:ascii="Palatino Linotype" w:eastAsia="Palatino Linotype" w:hAnsi="Palatino Linotype" w:cs="Palatino Linotype"/>
          <w:i/>
          <w:sz w:val="22"/>
          <w:szCs w:val="22"/>
        </w:rPr>
        <w:t>”</w:t>
      </w:r>
    </w:p>
    <w:p w14:paraId="685B14F0" w14:textId="77777777" w:rsidR="000025D7" w:rsidRPr="005D19FB" w:rsidRDefault="008415C8">
      <w:pPr>
        <w:spacing w:before="120" w:after="120" w:line="360" w:lineRule="auto"/>
        <w:ind w:right="-7"/>
        <w:jc w:val="both"/>
        <w:rPr>
          <w:rFonts w:ascii="Palatino Linotype" w:eastAsia="Palatino Linotype" w:hAnsi="Palatino Linotype" w:cs="Palatino Linotype"/>
        </w:rPr>
      </w:pPr>
      <w:r w:rsidRPr="005D19FB">
        <w:rPr>
          <w:rFonts w:ascii="Palatino Linotype" w:eastAsia="Palatino Linotype" w:hAnsi="Palatino Linotype" w:cs="Palatino Linotype"/>
        </w:rPr>
        <w:t>El criterio adjetivo de formato, 24 establece que la información publicada se organiza mediante el formato 17, en el que se incluyen todos los campos especificados en los criterios sustantivos de contenido:</w:t>
      </w:r>
    </w:p>
    <w:p w14:paraId="093F1987" w14:textId="77777777" w:rsidR="000025D7" w:rsidRPr="005D19FB" w:rsidRDefault="008415C8">
      <w:pPr>
        <w:spacing w:before="120" w:after="120"/>
        <w:ind w:right="-7"/>
        <w:jc w:val="center"/>
        <w:rPr>
          <w:rFonts w:ascii="Palatino Linotype" w:eastAsia="Palatino Linotype" w:hAnsi="Palatino Linotype" w:cs="Palatino Linotype"/>
        </w:rPr>
      </w:pPr>
      <w:r w:rsidRPr="005D19FB">
        <w:rPr>
          <w:rFonts w:ascii="Palatino Linotype" w:eastAsia="Palatino Linotype" w:hAnsi="Palatino Linotype" w:cs="Palatino Linotype"/>
          <w:noProof/>
        </w:rPr>
        <w:lastRenderedPageBreak/>
        <w:drawing>
          <wp:inline distT="0" distB="0" distL="0" distR="0" wp14:anchorId="320B040F" wp14:editId="6BA77DDA">
            <wp:extent cx="5756275" cy="2209800"/>
            <wp:effectExtent l="0" t="0" r="0" b="0"/>
            <wp:docPr id="20832964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36701"/>
                    <a:stretch>
                      <a:fillRect/>
                    </a:stretch>
                  </pic:blipFill>
                  <pic:spPr>
                    <a:xfrm>
                      <a:off x="0" y="0"/>
                      <a:ext cx="5756275" cy="2209800"/>
                    </a:xfrm>
                    <a:prstGeom prst="rect">
                      <a:avLst/>
                    </a:prstGeom>
                    <a:ln/>
                  </pic:spPr>
                </pic:pic>
              </a:graphicData>
            </a:graphic>
          </wp:inline>
        </w:drawing>
      </w:r>
    </w:p>
    <w:p w14:paraId="54C2F774" w14:textId="77777777" w:rsidR="000025D7" w:rsidRPr="005D19FB" w:rsidRDefault="008415C8">
      <w:pPr>
        <w:spacing w:before="120" w:after="120"/>
        <w:ind w:right="-7"/>
        <w:jc w:val="center"/>
        <w:rPr>
          <w:rFonts w:ascii="Palatino Linotype" w:eastAsia="Palatino Linotype" w:hAnsi="Palatino Linotype" w:cs="Palatino Linotype"/>
        </w:rPr>
      </w:pPr>
      <w:r w:rsidRPr="005D19FB">
        <w:rPr>
          <w:rFonts w:ascii="Palatino Linotype" w:eastAsia="Palatino Linotype" w:hAnsi="Palatino Linotype" w:cs="Palatino Linotype"/>
          <w:noProof/>
        </w:rPr>
        <w:drawing>
          <wp:inline distT="0" distB="0" distL="0" distR="0" wp14:anchorId="1393FC33" wp14:editId="2F3EE880">
            <wp:extent cx="5756275" cy="1205230"/>
            <wp:effectExtent l="0" t="0" r="0" b="0"/>
            <wp:docPr id="2083296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65477"/>
                    <a:stretch>
                      <a:fillRect/>
                    </a:stretch>
                  </pic:blipFill>
                  <pic:spPr>
                    <a:xfrm>
                      <a:off x="0" y="0"/>
                      <a:ext cx="5756275" cy="1205230"/>
                    </a:xfrm>
                    <a:prstGeom prst="rect">
                      <a:avLst/>
                    </a:prstGeom>
                    <a:ln/>
                  </pic:spPr>
                </pic:pic>
              </a:graphicData>
            </a:graphic>
          </wp:inline>
        </w:drawing>
      </w:r>
    </w:p>
    <w:p w14:paraId="569C0BCF" w14:textId="77777777" w:rsidR="000025D7" w:rsidRPr="005D19FB" w:rsidRDefault="008415C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Bajo este orden de ideas, la entrega de los documentos que acreditan el nivel académico o de preparación en algún área del conocimiento, aporta elementos de convicción sobre su legalidad y legitimidad, además de que permite verificar que los servidores públicos acreditaron el nivel académico y la experiencia necesaria para ocupar un cargo público dentro de su estructura orgánica, razón que resulta suficiente para que sean de conocimiento público.</w:t>
      </w:r>
    </w:p>
    <w:p w14:paraId="3B7DE8E7" w14:textId="77777777" w:rsidR="000025D7" w:rsidRPr="005D19FB" w:rsidRDefault="008415C8">
      <w:pPr>
        <w:tabs>
          <w:tab w:val="left" w:pos="3544"/>
        </w:tabs>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En este contexto, recordemos que en atención a la solicitud, la persona servidora pública habilitada de la Dirección de Administración hizo entrega de la ficha curricular de la persona referida en la solicitud, siendo el formato que fue aprobado por el Comité de Transparencia en la Segunda Sesión Extraordinaria, del catorce de enero de dos mil veintidós, el cual contiene, además del nombre del servidor público, los datos laborales, formación académica y experiencia laboral, con la </w:t>
      </w:r>
      <w:r w:rsidRPr="005D19FB">
        <w:rPr>
          <w:rFonts w:ascii="Palatino Linotype" w:eastAsia="Palatino Linotype" w:hAnsi="Palatino Linotype" w:cs="Palatino Linotype"/>
        </w:rPr>
        <w:lastRenderedPageBreak/>
        <w:t>finalidad de dar cumplimiento a la obligación prevista en el artículo 92, fracción XXI, de la Ley de la Materia citado con antelación.</w:t>
      </w:r>
    </w:p>
    <w:p w14:paraId="685CC48D" w14:textId="77777777" w:rsidR="000025D7" w:rsidRPr="005D19FB" w:rsidRDefault="008415C8">
      <w:pPr>
        <w:tabs>
          <w:tab w:val="left" w:pos="3544"/>
        </w:tabs>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Atento a lo anterior, derivado del análisis realizado por este Organismo Garante, se advirtió que la ficha curricular entregada da cuenta del nombramiento de la persona referida en la solicitud, como </w:t>
      </w:r>
      <w:proofErr w:type="gramStart"/>
      <w:r w:rsidRPr="005D19FB">
        <w:rPr>
          <w:rFonts w:ascii="Palatino Linotype" w:eastAsia="Palatino Linotype" w:hAnsi="Palatino Linotype" w:cs="Palatino Linotype"/>
        </w:rPr>
        <w:t>Jefa</w:t>
      </w:r>
      <w:proofErr w:type="gramEnd"/>
      <w:r w:rsidRPr="005D19FB">
        <w:rPr>
          <w:rFonts w:ascii="Palatino Linotype" w:eastAsia="Palatino Linotype" w:hAnsi="Palatino Linotype" w:cs="Palatino Linotype"/>
        </w:rPr>
        <w:t xml:space="preserve"> de Departamento de Protección de Datos Personales en la Unidad de Transparencia y Protección de Datos Personales; del grado académico que ostenta, siendo este de Licenciatura; y finalmente, de los tres últimos empleos que ostentó la persona referida. </w:t>
      </w:r>
    </w:p>
    <w:p w14:paraId="49ED3EDF" w14:textId="77777777" w:rsidR="000025D7" w:rsidRPr="005D19FB" w:rsidRDefault="008415C8">
      <w:pPr>
        <w:tabs>
          <w:tab w:val="left" w:pos="3544"/>
        </w:tabs>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Ahora bien, toda vez que la persona solicitante requirió la entrega de los documentos comprobatorios de la información curricular de la persona referida en la solicitud, la servidora pública habilitada de la Dirección de Administración, hizo entrega de los anexos que obran en sus archivos, que corresponden con los datos laborales y la formación académica, siendo estos el nombramiento como </w:t>
      </w:r>
      <w:proofErr w:type="gramStart"/>
      <w:r w:rsidRPr="005D19FB">
        <w:rPr>
          <w:rFonts w:ascii="Palatino Linotype" w:eastAsia="Palatino Linotype" w:hAnsi="Palatino Linotype" w:cs="Palatino Linotype"/>
        </w:rPr>
        <w:t>Jefa</w:t>
      </w:r>
      <w:proofErr w:type="gramEnd"/>
      <w:r w:rsidRPr="005D19FB">
        <w:rPr>
          <w:rFonts w:ascii="Palatino Linotype" w:eastAsia="Palatino Linotype" w:hAnsi="Palatino Linotype" w:cs="Palatino Linotype"/>
        </w:rPr>
        <w:t xml:space="preserve"> de Departamento de Protección de Datos Personales, y el título profesional.</w:t>
      </w:r>
    </w:p>
    <w:p w14:paraId="2D91CF33" w14:textId="77777777" w:rsidR="000025D7" w:rsidRPr="005D19FB" w:rsidRDefault="008415C8">
      <w:pPr>
        <w:tabs>
          <w:tab w:val="left" w:pos="3544"/>
        </w:tabs>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Por lo que se refiere a los documentos probatorios de la experiencia laboral, debe decirse </w:t>
      </w:r>
      <w:proofErr w:type="gramStart"/>
      <w:r w:rsidRPr="005D19FB">
        <w:rPr>
          <w:rFonts w:ascii="Palatino Linotype" w:eastAsia="Palatino Linotype" w:hAnsi="Palatino Linotype" w:cs="Palatino Linotype"/>
        </w:rPr>
        <w:t>que</w:t>
      </w:r>
      <w:proofErr w:type="gramEnd"/>
      <w:r w:rsidRPr="005D19FB">
        <w:rPr>
          <w:rFonts w:ascii="Palatino Linotype" w:eastAsia="Palatino Linotype" w:hAnsi="Palatino Linotype" w:cs="Palatino Linotype"/>
        </w:rPr>
        <w:t xml:space="preserve"> de la normativa analizada para la resolución del presente caso, no se advirtió disposición alguna que de manera expresa obligue a los servidores públicos a proporcionar dicha información para ocupar el cargo de Jefe o Jefa de Departamento de Protección de Datos Personales, por lo tanto, el Sujeto Obligado no está constreñido a contar con ellos.</w:t>
      </w:r>
    </w:p>
    <w:p w14:paraId="4DC6975E" w14:textId="77777777" w:rsidR="000025D7" w:rsidRPr="005D19FB" w:rsidRDefault="008415C8">
      <w:pPr>
        <w:tabs>
          <w:tab w:val="left" w:pos="3544"/>
        </w:tabs>
        <w:spacing w:before="240" w:after="240" w:line="360" w:lineRule="auto"/>
        <w:ind w:right="49"/>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Bajo esta línea de pensamiento, se concluye que la información proporcionada por la Dirección de Administración satisfizo el Derecho de acceso de la persona </w:t>
      </w:r>
      <w:r w:rsidRPr="005D19FB">
        <w:rPr>
          <w:rFonts w:ascii="Palatino Linotype" w:eastAsia="Palatino Linotype" w:hAnsi="Palatino Linotype" w:cs="Palatino Linotype"/>
        </w:rPr>
        <w:lastRenderedPageBreak/>
        <w:t xml:space="preserve">solicitante, al haber hecho entrega de la ficha curricular de la persona referida en la solicitud, así como de sus anexos, </w:t>
      </w:r>
      <w:r w:rsidRPr="005D19FB">
        <w:rPr>
          <w:rFonts w:ascii="Palatino Linotype" w:eastAsia="Palatino Linotype" w:hAnsi="Palatino Linotype" w:cs="Palatino Linotype"/>
          <w:b/>
          <w:u w:val="single"/>
        </w:rPr>
        <w:t>tal y como fueron generados y como obran en sus archivos,</w:t>
      </w:r>
      <w:r w:rsidRPr="005D19FB">
        <w:rPr>
          <w:rFonts w:ascii="Palatino Linotype" w:eastAsia="Palatino Linotype" w:hAnsi="Palatino Linotype" w:cs="Palatino Linotype"/>
        </w:rPr>
        <w:t xml:space="preserve"> derivado de la búsqueda efectuada en los archivos a su cargo, situación que cumple con lo establecido en el artículo 12 de la  Ley de Transparencia y Acceso a la Información Pública del Estado de México y Municipios, previamente citado,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5D19FB">
        <w:rPr>
          <w:rFonts w:ascii="Palatino Linotype" w:eastAsia="Palatino Linotype" w:hAnsi="Palatino Linotype" w:cs="Palatino Linotype"/>
          <w:i/>
        </w:rPr>
        <w:t xml:space="preserve"> contrario sensu</w:t>
      </w:r>
      <w:r w:rsidRPr="005D19FB">
        <w:rPr>
          <w:rFonts w:ascii="Palatino Linotype" w:eastAsia="Palatino Linotype" w:hAnsi="Palatino Linotype" w:cs="Palatino Linotype"/>
        </w:rPr>
        <w:t xml:space="preserve"> significa que no se está obligado a proporcionar lo que no obre en sus archivos.</w:t>
      </w:r>
    </w:p>
    <w:p w14:paraId="56A9C1B2" w14:textId="77777777" w:rsidR="000025D7" w:rsidRPr="005D19FB" w:rsidRDefault="008415C8">
      <w:pPr>
        <w:spacing w:before="240" w:after="360" w:line="360" w:lineRule="auto"/>
        <w:ind w:right="18"/>
        <w:jc w:val="both"/>
        <w:rPr>
          <w:rFonts w:ascii="Palatino Linotype" w:eastAsia="Palatino Linotype" w:hAnsi="Palatino Linotype" w:cs="Palatino Linotype"/>
        </w:rPr>
      </w:pPr>
      <w:r w:rsidRPr="005D19FB">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4978AD9E" w14:textId="77777777" w:rsidR="000025D7" w:rsidRPr="005D19FB" w:rsidRDefault="008415C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Aunado a lo anterior, no debe perderse de vista que de conformidad con lo establecido en el artículo 166, primer párrafo de la Ley de Transparencia y Acceso a la Información Pública del Estado de México y Municipios, </w:t>
      </w:r>
      <w:r w:rsidRPr="005D19FB">
        <w:rPr>
          <w:rFonts w:ascii="Palatino Linotype" w:eastAsia="Palatino Linotype" w:hAnsi="Palatino Linotype" w:cs="Palatino Linotype"/>
          <w:b/>
          <w:u w:val="single"/>
        </w:rPr>
        <w:t>la obligación de acceso a la información pública se tendrá por cumplida cuando el solicitante tenga a su disposición la información requerida</w:t>
      </w:r>
      <w:r w:rsidRPr="005D19FB">
        <w:rPr>
          <w:rFonts w:ascii="Palatino Linotype" w:eastAsia="Palatino Linotype" w:hAnsi="Palatino Linotype" w:cs="Palatino Linotype"/>
        </w:rPr>
        <w:t xml:space="preserve">, o cuando realice la consulta de la misma en el lugar en el que ésta se localice, situación que acontece en el presente caso, ya que fueron entregados de manera íntegra los documentos que obran en los archivos del </w:t>
      </w:r>
      <w:r w:rsidRPr="005D19FB">
        <w:rPr>
          <w:rFonts w:ascii="Palatino Linotype" w:eastAsia="Palatino Linotype" w:hAnsi="Palatino Linotype" w:cs="Palatino Linotype"/>
          <w:b/>
        </w:rPr>
        <w:lastRenderedPageBreak/>
        <w:t xml:space="preserve">Sujeto Obligado, </w:t>
      </w:r>
      <w:r w:rsidRPr="005D19FB">
        <w:rPr>
          <w:rFonts w:ascii="Palatino Linotype" w:eastAsia="Palatino Linotype" w:hAnsi="Palatino Linotype" w:cs="Palatino Linotype"/>
        </w:rPr>
        <w:t>en el estado en el que se encuentran, sin advertir este Organismo Garante que contengan información susceptible de ser clasificada.</w:t>
      </w:r>
    </w:p>
    <w:p w14:paraId="35A96C14" w14:textId="77777777" w:rsidR="000025D7" w:rsidRPr="005D19FB" w:rsidRDefault="008415C8">
      <w:pPr>
        <w:spacing w:before="240" w:after="240" w:line="360" w:lineRule="auto"/>
        <w:ind w:right="51"/>
        <w:jc w:val="both"/>
        <w:rPr>
          <w:rFonts w:ascii="Palatino Linotype" w:eastAsia="Palatino Linotype" w:hAnsi="Palatino Linotype" w:cs="Palatino Linotype"/>
        </w:rPr>
      </w:pPr>
      <w:r w:rsidRPr="005D19FB">
        <w:rPr>
          <w:rFonts w:ascii="Palatino Linotype" w:eastAsia="Palatino Linotype" w:hAnsi="Palatino Linotype" w:cs="Palatino Linotype"/>
        </w:rPr>
        <w:t xml:space="preserve">Derivado de lo expuesto, se concluye que los motivos de inconformidad de la parte </w:t>
      </w:r>
      <w:r w:rsidRPr="005D19FB">
        <w:rPr>
          <w:rFonts w:ascii="Palatino Linotype" w:eastAsia="Palatino Linotype" w:hAnsi="Palatino Linotype" w:cs="Palatino Linotype"/>
          <w:b/>
        </w:rPr>
        <w:t xml:space="preserve">Recurrente </w:t>
      </w:r>
      <w:r w:rsidRPr="005D19FB">
        <w:rPr>
          <w:rFonts w:ascii="Palatino Linotype" w:eastAsia="Palatino Linotype" w:hAnsi="Palatino Linotype" w:cs="Palatino Linotype"/>
        </w:rPr>
        <w:t xml:space="preserve">devienen infundados, siendo procedente </w:t>
      </w:r>
      <w:r w:rsidRPr="005D19FB">
        <w:rPr>
          <w:rFonts w:ascii="Palatino Linotype" w:eastAsia="Palatino Linotype" w:hAnsi="Palatino Linotype" w:cs="Palatino Linotype"/>
          <w:i/>
        </w:rPr>
        <w:t xml:space="preserve">Confirmar </w:t>
      </w:r>
      <w:r w:rsidRPr="005D19FB">
        <w:rPr>
          <w:rFonts w:ascii="Palatino Linotype" w:eastAsia="Palatino Linotype" w:hAnsi="Palatino Linotype" w:cs="Palatino Linotype"/>
        </w:rPr>
        <w:t xml:space="preserve">la respuesta proporcionada por el </w:t>
      </w:r>
      <w:r w:rsidRPr="005D19FB">
        <w:rPr>
          <w:rFonts w:ascii="Palatino Linotype" w:eastAsia="Palatino Linotype" w:hAnsi="Palatino Linotype" w:cs="Palatino Linotype"/>
          <w:b/>
        </w:rPr>
        <w:t xml:space="preserve">Sujeto Obligado </w:t>
      </w:r>
      <w:r w:rsidRPr="005D19FB">
        <w:rPr>
          <w:rFonts w:ascii="Palatino Linotype" w:eastAsia="Palatino Linotype" w:hAnsi="Palatino Linotype" w:cs="Palatino Linotype"/>
        </w:rPr>
        <w:t>en términos del artículo 186, fracción II de la Ley de Transparencia y Acceso a la Información Pública del Estado de México y Municipios.</w:t>
      </w:r>
    </w:p>
    <w:p w14:paraId="3FA40166"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11D6807F" w14:textId="77777777" w:rsidR="000025D7" w:rsidRPr="005D19FB" w:rsidRDefault="008415C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D19FB">
        <w:rPr>
          <w:rFonts w:ascii="Palatino Linotype" w:eastAsia="Palatino Linotype" w:hAnsi="Palatino Linotype" w:cs="Palatino Linotype"/>
          <w:b/>
        </w:rPr>
        <w:t>III. R E S U E L V E</w:t>
      </w:r>
    </w:p>
    <w:p w14:paraId="6D0C44D4" w14:textId="77777777" w:rsidR="000025D7" w:rsidRPr="005D19FB" w:rsidRDefault="008415C8">
      <w:pPr>
        <w:spacing w:before="240" w:after="240" w:line="360" w:lineRule="auto"/>
        <w:jc w:val="both"/>
        <w:rPr>
          <w:rFonts w:ascii="Palatino Linotype" w:eastAsia="Palatino Linotype" w:hAnsi="Palatino Linotype" w:cs="Palatino Linotype"/>
        </w:rPr>
      </w:pPr>
      <w:bookmarkStart w:id="9" w:name="_heading=h.lnxbz9" w:colFirst="0" w:colLast="0"/>
      <w:bookmarkEnd w:id="9"/>
      <w:r w:rsidRPr="005D19FB">
        <w:rPr>
          <w:rFonts w:ascii="Palatino Linotype" w:eastAsia="Palatino Linotype" w:hAnsi="Palatino Linotype" w:cs="Palatino Linotype"/>
          <w:b/>
        </w:rPr>
        <w:t xml:space="preserve">Primero. </w:t>
      </w:r>
      <w:r w:rsidRPr="005D19FB">
        <w:rPr>
          <w:rFonts w:ascii="Palatino Linotype" w:eastAsia="Palatino Linotype" w:hAnsi="Palatino Linotype" w:cs="Palatino Linotype"/>
        </w:rPr>
        <w:t xml:space="preserve">Son </w:t>
      </w:r>
      <w:r w:rsidRPr="005D19FB">
        <w:rPr>
          <w:rFonts w:ascii="Palatino Linotype" w:eastAsia="Palatino Linotype" w:hAnsi="Palatino Linotype" w:cs="Palatino Linotype"/>
          <w:b/>
        </w:rPr>
        <w:t>infundadas</w:t>
      </w:r>
      <w:r w:rsidRPr="005D19FB">
        <w:rPr>
          <w:rFonts w:ascii="Palatino Linotype" w:eastAsia="Palatino Linotype" w:hAnsi="Palatino Linotype" w:cs="Palatino Linotype"/>
        </w:rPr>
        <w:t xml:space="preserve"> las razones o motivos de inconformidad hechos valer por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en el recurso de revisión </w:t>
      </w:r>
      <w:r w:rsidRPr="005D19FB">
        <w:rPr>
          <w:rFonts w:ascii="Palatino Linotype" w:eastAsia="Palatino Linotype" w:hAnsi="Palatino Linotype" w:cs="Palatino Linotype"/>
          <w:b/>
        </w:rPr>
        <w:t>01959/INFOEM/IP/RR/2025</w:t>
      </w:r>
      <w:r w:rsidRPr="005D19FB">
        <w:rPr>
          <w:rFonts w:ascii="Palatino Linotype" w:eastAsia="Palatino Linotype" w:hAnsi="Palatino Linotype" w:cs="Palatino Linotype"/>
        </w:rPr>
        <w:t xml:space="preserve">, por lo que, en términos de los argumentos de derecho señalados en el considerando </w:t>
      </w:r>
      <w:r w:rsidRPr="005D19FB">
        <w:rPr>
          <w:rFonts w:ascii="Palatino Linotype" w:eastAsia="Palatino Linotype" w:hAnsi="Palatino Linotype" w:cs="Palatino Linotype"/>
          <w:b/>
        </w:rPr>
        <w:t>Cuarto</w:t>
      </w:r>
      <w:r w:rsidRPr="005D19FB">
        <w:rPr>
          <w:rFonts w:ascii="Palatino Linotype" w:eastAsia="Palatino Linotype" w:hAnsi="Palatino Linotype" w:cs="Palatino Linotype"/>
        </w:rPr>
        <w:t>, se</w:t>
      </w:r>
      <w:r w:rsidRPr="005D19FB">
        <w:rPr>
          <w:rFonts w:ascii="Palatino Linotype" w:eastAsia="Palatino Linotype" w:hAnsi="Palatino Linotype" w:cs="Palatino Linotype"/>
          <w:b/>
        </w:rPr>
        <w:t xml:space="preserve"> Confirma </w:t>
      </w:r>
      <w:r w:rsidRPr="005D19FB">
        <w:rPr>
          <w:rFonts w:ascii="Palatino Linotype" w:eastAsia="Palatino Linotype" w:hAnsi="Palatino Linotype" w:cs="Palatino Linotype"/>
        </w:rPr>
        <w:t xml:space="preserve">la respuesta del </w:t>
      </w:r>
      <w:r w:rsidRPr="005D19FB">
        <w:rPr>
          <w:rFonts w:ascii="Palatino Linotype" w:eastAsia="Palatino Linotype" w:hAnsi="Palatino Linotype" w:cs="Palatino Linotype"/>
          <w:b/>
        </w:rPr>
        <w:t>Sujeto Obligado</w:t>
      </w:r>
      <w:r w:rsidRPr="005D19FB">
        <w:rPr>
          <w:rFonts w:ascii="Palatino Linotype" w:eastAsia="Palatino Linotype" w:hAnsi="Palatino Linotype" w:cs="Palatino Linotype"/>
        </w:rPr>
        <w:t>.</w:t>
      </w:r>
    </w:p>
    <w:p w14:paraId="0AB957CE"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Segundo. Notifíquese, </w:t>
      </w:r>
      <w:r w:rsidRPr="005D19FB">
        <w:rPr>
          <w:rFonts w:ascii="Palatino Linotype" w:eastAsia="Palatino Linotype" w:hAnsi="Palatino Linotype" w:cs="Palatino Linotype"/>
        </w:rPr>
        <w:t xml:space="preserve">vía </w:t>
      </w:r>
      <w:r w:rsidRPr="005D19FB">
        <w:rPr>
          <w:rFonts w:ascii="Palatino Linotype" w:eastAsia="Palatino Linotype" w:hAnsi="Palatino Linotype" w:cs="Palatino Linotype"/>
          <w:b/>
        </w:rPr>
        <w:t xml:space="preserve">SAIMEX, </w:t>
      </w:r>
      <w:r w:rsidRPr="005D19FB">
        <w:rPr>
          <w:rFonts w:ascii="Palatino Linotype" w:eastAsia="Palatino Linotype" w:hAnsi="Palatino Linotype" w:cs="Palatino Linotype"/>
        </w:rPr>
        <w:t xml:space="preserve">al Titular de la Unidad de Transparencia del </w:t>
      </w:r>
      <w:r w:rsidRPr="005D19FB">
        <w:rPr>
          <w:rFonts w:ascii="Palatino Linotype" w:eastAsia="Palatino Linotype" w:hAnsi="Palatino Linotype" w:cs="Palatino Linotype"/>
          <w:b/>
        </w:rPr>
        <w:t>Sujeto Obligado</w:t>
      </w:r>
      <w:r w:rsidRPr="005D19FB">
        <w:rPr>
          <w:rFonts w:ascii="Palatino Linotype" w:eastAsia="Palatino Linotype" w:hAnsi="Palatino Linotype" w:cs="Palatino Linotype"/>
        </w:rPr>
        <w:t xml:space="preserve"> para su conocimiento, la presente resolución.</w:t>
      </w:r>
    </w:p>
    <w:p w14:paraId="036A24C6" w14:textId="77777777" w:rsidR="000025D7" w:rsidRPr="005D19FB" w:rsidRDefault="008415C8">
      <w:pPr>
        <w:spacing w:before="240" w:after="240" w:line="360" w:lineRule="auto"/>
        <w:jc w:val="both"/>
        <w:rPr>
          <w:rFonts w:ascii="Palatino Linotype" w:eastAsia="Palatino Linotype" w:hAnsi="Palatino Linotype" w:cs="Palatino Linotype"/>
        </w:rPr>
      </w:pPr>
      <w:r w:rsidRPr="005D19FB">
        <w:rPr>
          <w:rFonts w:ascii="Palatino Linotype" w:eastAsia="Palatino Linotype" w:hAnsi="Palatino Linotype" w:cs="Palatino Linotype"/>
          <w:b/>
        </w:rPr>
        <w:t xml:space="preserve">Tercero.  Notifíquese, </w:t>
      </w:r>
      <w:r w:rsidRPr="005D19FB">
        <w:rPr>
          <w:rFonts w:ascii="Palatino Linotype" w:eastAsia="Palatino Linotype" w:hAnsi="Palatino Linotype" w:cs="Palatino Linotype"/>
        </w:rPr>
        <w:t xml:space="preserve">vía </w:t>
      </w:r>
      <w:r w:rsidRPr="005D19FB">
        <w:rPr>
          <w:rFonts w:ascii="Palatino Linotype" w:eastAsia="Palatino Linotype" w:hAnsi="Palatino Linotype" w:cs="Palatino Linotype"/>
          <w:b/>
        </w:rPr>
        <w:t xml:space="preserve">SAIMEX, </w:t>
      </w:r>
      <w:r w:rsidRPr="005D19FB">
        <w:rPr>
          <w:rFonts w:ascii="Palatino Linotype" w:eastAsia="Palatino Linotype" w:hAnsi="Palatino Linotype" w:cs="Palatino Linotype"/>
        </w:rPr>
        <w:t xml:space="preserve">a la parte </w:t>
      </w:r>
      <w:r w:rsidRPr="005D19FB">
        <w:rPr>
          <w:rFonts w:ascii="Palatino Linotype" w:eastAsia="Palatino Linotype" w:hAnsi="Palatino Linotype" w:cs="Palatino Linotype"/>
          <w:b/>
        </w:rPr>
        <w:t>Recurrente</w:t>
      </w:r>
      <w:r w:rsidRPr="005D19FB">
        <w:rPr>
          <w:rFonts w:ascii="Palatino Linotype" w:eastAsia="Palatino Linotype" w:hAnsi="Palatino Linotype" w:cs="Palatino Linotype"/>
        </w:rPr>
        <w:t xml:space="preserve"> la presente resolución, así como, que de conformidad con lo establecido en el artículo 196 de la Ley de </w:t>
      </w:r>
      <w:r w:rsidRPr="005D19FB">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Juicio de Amparo en los términos de las leyes aplicables.</w:t>
      </w:r>
    </w:p>
    <w:p w14:paraId="1A11767B" w14:textId="77777777" w:rsidR="000025D7" w:rsidRPr="00334E3D" w:rsidRDefault="008415C8">
      <w:pPr>
        <w:tabs>
          <w:tab w:val="left" w:pos="8647"/>
        </w:tabs>
        <w:spacing w:before="240" w:after="240" w:line="360" w:lineRule="auto"/>
        <w:ind w:right="51"/>
        <w:jc w:val="both"/>
        <w:rPr>
          <w:rFonts w:ascii="Palatino Linotype" w:eastAsia="Palatino Linotype" w:hAnsi="Palatino Linotype" w:cs="Palatino Linotype"/>
        </w:rPr>
      </w:pPr>
      <w:bookmarkStart w:id="10" w:name="_heading=h.210sr0epz1ai" w:colFirst="0" w:colLast="0"/>
      <w:bookmarkEnd w:id="10"/>
      <w:r w:rsidRPr="005D19F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2AFB0927" w14:textId="77777777" w:rsidR="000025D7" w:rsidRPr="00334E3D" w:rsidRDefault="000025D7">
      <w:pPr>
        <w:spacing w:line="360" w:lineRule="auto"/>
        <w:jc w:val="both"/>
        <w:rPr>
          <w:rFonts w:ascii="Palatino Linotype" w:eastAsia="Palatino Linotype" w:hAnsi="Palatino Linotype" w:cs="Palatino Linotype"/>
        </w:rPr>
      </w:pPr>
    </w:p>
    <w:p w14:paraId="7B9AE70B" w14:textId="77777777" w:rsidR="000025D7" w:rsidRPr="00334E3D" w:rsidRDefault="000025D7">
      <w:pPr>
        <w:spacing w:line="360" w:lineRule="auto"/>
        <w:jc w:val="center"/>
        <w:rPr>
          <w:rFonts w:ascii="Palatino Linotype" w:eastAsia="Palatino Linotype" w:hAnsi="Palatino Linotype" w:cs="Palatino Linotype"/>
        </w:rPr>
      </w:pPr>
    </w:p>
    <w:p w14:paraId="009E94F3" w14:textId="77777777" w:rsidR="000025D7" w:rsidRPr="00334E3D" w:rsidRDefault="000025D7">
      <w:pPr>
        <w:spacing w:line="360" w:lineRule="auto"/>
        <w:jc w:val="both"/>
        <w:rPr>
          <w:rFonts w:ascii="Palatino Linotype" w:eastAsia="Palatino Linotype" w:hAnsi="Palatino Linotype" w:cs="Palatino Linotype"/>
        </w:rPr>
      </w:pPr>
    </w:p>
    <w:p w14:paraId="5EC4DCCE" w14:textId="77777777" w:rsidR="000025D7" w:rsidRPr="00334E3D" w:rsidRDefault="000025D7">
      <w:pPr>
        <w:spacing w:line="360" w:lineRule="auto"/>
        <w:jc w:val="both"/>
        <w:rPr>
          <w:rFonts w:ascii="Palatino Linotype" w:eastAsia="Palatino Linotype" w:hAnsi="Palatino Linotype" w:cs="Palatino Linotype"/>
        </w:rPr>
      </w:pPr>
    </w:p>
    <w:p w14:paraId="4157C352" w14:textId="77777777" w:rsidR="000025D7" w:rsidRPr="00334E3D" w:rsidRDefault="000025D7">
      <w:pPr>
        <w:spacing w:line="360" w:lineRule="auto"/>
        <w:jc w:val="both"/>
        <w:rPr>
          <w:rFonts w:ascii="Palatino Linotype" w:eastAsia="Palatino Linotype" w:hAnsi="Palatino Linotype" w:cs="Palatino Linotype"/>
        </w:rPr>
      </w:pPr>
    </w:p>
    <w:p w14:paraId="5EED0916" w14:textId="77777777" w:rsidR="000025D7" w:rsidRPr="00334E3D" w:rsidRDefault="000025D7">
      <w:pPr>
        <w:spacing w:line="360" w:lineRule="auto"/>
        <w:jc w:val="both"/>
        <w:rPr>
          <w:rFonts w:ascii="Palatino Linotype" w:eastAsia="Palatino Linotype" w:hAnsi="Palatino Linotype" w:cs="Palatino Linotype"/>
        </w:rPr>
      </w:pPr>
    </w:p>
    <w:p w14:paraId="46828B33" w14:textId="77777777" w:rsidR="000025D7" w:rsidRPr="00334E3D" w:rsidRDefault="000025D7">
      <w:pPr>
        <w:spacing w:line="360" w:lineRule="auto"/>
        <w:jc w:val="both"/>
        <w:rPr>
          <w:rFonts w:ascii="Palatino Linotype" w:eastAsia="Palatino Linotype" w:hAnsi="Palatino Linotype" w:cs="Palatino Linotype"/>
        </w:rPr>
      </w:pPr>
    </w:p>
    <w:p w14:paraId="1923072F" w14:textId="77777777" w:rsidR="000025D7" w:rsidRPr="00334E3D" w:rsidRDefault="000025D7">
      <w:pPr>
        <w:spacing w:line="360" w:lineRule="auto"/>
        <w:jc w:val="both"/>
        <w:rPr>
          <w:rFonts w:ascii="Palatino Linotype" w:eastAsia="Palatino Linotype" w:hAnsi="Palatino Linotype" w:cs="Palatino Linotype"/>
        </w:rPr>
      </w:pPr>
    </w:p>
    <w:p w14:paraId="6FD75FE0" w14:textId="77777777" w:rsidR="000025D7" w:rsidRPr="00334E3D" w:rsidRDefault="000025D7">
      <w:pPr>
        <w:spacing w:line="360" w:lineRule="auto"/>
        <w:jc w:val="both"/>
        <w:rPr>
          <w:rFonts w:ascii="Palatino Linotype" w:eastAsia="Palatino Linotype" w:hAnsi="Palatino Linotype" w:cs="Palatino Linotype"/>
        </w:rPr>
      </w:pPr>
    </w:p>
    <w:p w14:paraId="3486115B" w14:textId="77777777" w:rsidR="000025D7" w:rsidRPr="00334E3D" w:rsidRDefault="000025D7">
      <w:pPr>
        <w:spacing w:line="360" w:lineRule="auto"/>
        <w:jc w:val="both"/>
        <w:rPr>
          <w:rFonts w:ascii="Palatino Linotype" w:eastAsia="Palatino Linotype" w:hAnsi="Palatino Linotype" w:cs="Palatino Linotype"/>
        </w:rPr>
      </w:pPr>
    </w:p>
    <w:p w14:paraId="1654A900" w14:textId="77777777" w:rsidR="000025D7" w:rsidRPr="00334E3D" w:rsidRDefault="000025D7">
      <w:pPr>
        <w:spacing w:line="360" w:lineRule="auto"/>
        <w:jc w:val="both"/>
        <w:rPr>
          <w:rFonts w:ascii="Palatino Linotype" w:eastAsia="Palatino Linotype" w:hAnsi="Palatino Linotype" w:cs="Palatino Linotype"/>
        </w:rPr>
      </w:pPr>
    </w:p>
    <w:p w14:paraId="48E42FC7" w14:textId="77777777" w:rsidR="000025D7" w:rsidRPr="00334E3D" w:rsidRDefault="000025D7">
      <w:pPr>
        <w:spacing w:line="360" w:lineRule="auto"/>
        <w:jc w:val="both"/>
        <w:rPr>
          <w:rFonts w:ascii="Palatino Linotype" w:eastAsia="Palatino Linotype" w:hAnsi="Palatino Linotype" w:cs="Palatino Linotype"/>
        </w:rPr>
      </w:pPr>
    </w:p>
    <w:p w14:paraId="7509C9C5" w14:textId="77777777" w:rsidR="000025D7" w:rsidRPr="00334E3D" w:rsidRDefault="000025D7">
      <w:pPr>
        <w:spacing w:line="360" w:lineRule="auto"/>
        <w:jc w:val="both"/>
        <w:rPr>
          <w:rFonts w:ascii="Palatino Linotype" w:eastAsia="Palatino Linotype" w:hAnsi="Palatino Linotype" w:cs="Palatino Linotype"/>
        </w:rPr>
      </w:pPr>
    </w:p>
    <w:sectPr w:rsidR="000025D7" w:rsidRPr="00334E3D">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4093" w14:textId="77777777" w:rsidR="004655BB" w:rsidRDefault="004655BB">
      <w:r>
        <w:separator/>
      </w:r>
    </w:p>
  </w:endnote>
  <w:endnote w:type="continuationSeparator" w:id="0">
    <w:p w14:paraId="3D7B6C22" w14:textId="77777777" w:rsidR="004655BB" w:rsidRDefault="0046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B74" w14:textId="77777777" w:rsidR="000025D7" w:rsidRDefault="008415C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19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19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795A984F" w14:textId="77777777" w:rsidR="000025D7" w:rsidRDefault="000025D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D453" w14:textId="77777777" w:rsidR="000025D7" w:rsidRDefault="008415C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D19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D19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1C4C4274" w14:textId="77777777" w:rsidR="000025D7" w:rsidRDefault="000025D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063B" w14:textId="77777777" w:rsidR="004655BB" w:rsidRDefault="004655BB">
      <w:r>
        <w:separator/>
      </w:r>
    </w:p>
  </w:footnote>
  <w:footnote w:type="continuationSeparator" w:id="0">
    <w:p w14:paraId="3C9B69D7" w14:textId="77777777" w:rsidR="004655BB" w:rsidRDefault="0046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773" w14:textId="77777777" w:rsidR="000025D7" w:rsidRDefault="008415C8">
    <w:pPr>
      <w:rPr>
        <w:rFonts w:ascii="Cambria" w:eastAsia="Cambria" w:hAnsi="Cambria" w:cs="Cambria"/>
        <w:color w:val="000000"/>
      </w:rPr>
    </w:pPr>
    <w:r>
      <w:rPr>
        <w:noProof/>
      </w:rPr>
      <w:drawing>
        <wp:anchor distT="0" distB="0" distL="0" distR="0" simplePos="0" relativeHeight="251658240" behindDoc="1" locked="0" layoutInCell="1" hidden="0" allowOverlap="1" wp14:anchorId="350AF256" wp14:editId="7FFF9E3C">
          <wp:simplePos x="0" y="0"/>
          <wp:positionH relativeFrom="column">
            <wp:posOffset>-1080094</wp:posOffset>
          </wp:positionH>
          <wp:positionV relativeFrom="paragraph">
            <wp:posOffset>-488266</wp:posOffset>
          </wp:positionV>
          <wp:extent cx="7809865" cy="10165715"/>
          <wp:effectExtent l="0" t="0" r="0" b="0"/>
          <wp:wrapNone/>
          <wp:docPr id="20832964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0025D7" w14:paraId="22F90AFE" w14:textId="77777777">
      <w:tc>
        <w:tcPr>
          <w:tcW w:w="2489" w:type="dxa"/>
          <w:shd w:val="clear" w:color="auto" w:fill="auto"/>
        </w:tcPr>
        <w:p w14:paraId="290F58B6" w14:textId="77777777" w:rsidR="000025D7" w:rsidRDefault="008415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CCB012D" w14:textId="77777777" w:rsidR="000025D7" w:rsidRDefault="008415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01959/INFOEM/IP/RR/2025</w:t>
          </w:r>
        </w:p>
      </w:tc>
    </w:tr>
    <w:tr w:rsidR="000025D7" w14:paraId="1AE6B08C" w14:textId="77777777">
      <w:trPr>
        <w:trHeight w:val="228"/>
      </w:trPr>
      <w:tc>
        <w:tcPr>
          <w:tcW w:w="2489" w:type="dxa"/>
          <w:shd w:val="clear" w:color="auto" w:fill="auto"/>
          <w:vAlign w:val="center"/>
        </w:tcPr>
        <w:p w14:paraId="47277E7A" w14:textId="77777777" w:rsidR="000025D7" w:rsidRDefault="008415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12BDDBE" w14:textId="77777777" w:rsidR="000025D7" w:rsidRDefault="008415C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Coacalco de Berriozábal</w:t>
          </w:r>
        </w:p>
      </w:tc>
    </w:tr>
    <w:tr w:rsidR="000025D7" w14:paraId="67E066E1" w14:textId="77777777">
      <w:tc>
        <w:tcPr>
          <w:tcW w:w="2489" w:type="dxa"/>
          <w:shd w:val="clear" w:color="auto" w:fill="auto"/>
          <w:vAlign w:val="center"/>
        </w:tcPr>
        <w:p w14:paraId="1F0F9B44" w14:textId="77777777" w:rsidR="000025D7" w:rsidRDefault="008415C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4C44038" w14:textId="77777777" w:rsidR="000025D7" w:rsidRDefault="008415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D7AAF8" w14:textId="77777777" w:rsidR="000025D7" w:rsidRDefault="008415C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1AE0" w14:textId="77777777" w:rsidR="000025D7" w:rsidRDefault="008415C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C667191" wp14:editId="511F6E43">
          <wp:simplePos x="0" y="0"/>
          <wp:positionH relativeFrom="column">
            <wp:posOffset>-1080120</wp:posOffset>
          </wp:positionH>
          <wp:positionV relativeFrom="paragraph">
            <wp:posOffset>-369895</wp:posOffset>
          </wp:positionV>
          <wp:extent cx="7809865" cy="10165715"/>
          <wp:effectExtent l="0" t="0" r="0" b="0"/>
          <wp:wrapNone/>
          <wp:docPr id="20832964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0025D7" w14:paraId="2B33C1FA" w14:textId="77777777">
      <w:tc>
        <w:tcPr>
          <w:tcW w:w="2489" w:type="dxa"/>
          <w:shd w:val="clear" w:color="auto" w:fill="auto"/>
        </w:tcPr>
        <w:p w14:paraId="14C2D50D" w14:textId="77777777" w:rsidR="000025D7" w:rsidRDefault="008415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17406C1" w14:textId="77777777" w:rsidR="000025D7" w:rsidRDefault="008415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01959/INFOEM/IP/RR/2025</w:t>
          </w:r>
        </w:p>
      </w:tc>
    </w:tr>
    <w:tr w:rsidR="000025D7" w14:paraId="2F0EA846" w14:textId="77777777">
      <w:tc>
        <w:tcPr>
          <w:tcW w:w="2489" w:type="dxa"/>
          <w:shd w:val="clear" w:color="auto" w:fill="auto"/>
        </w:tcPr>
        <w:p w14:paraId="7BA55F92" w14:textId="77777777" w:rsidR="000025D7" w:rsidRDefault="008415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12505662" w14:textId="77777777" w:rsidR="000025D7" w:rsidRDefault="000025D7">
          <w:pPr>
            <w:ind w:right="175"/>
            <w:jc w:val="both"/>
            <w:rPr>
              <w:rFonts w:ascii="Palatino Linotype" w:eastAsia="Palatino Linotype" w:hAnsi="Palatino Linotype" w:cs="Palatino Linotype"/>
              <w:b/>
              <w:sz w:val="22"/>
              <w:szCs w:val="22"/>
            </w:rPr>
          </w:pPr>
        </w:p>
      </w:tc>
    </w:tr>
    <w:tr w:rsidR="000025D7" w14:paraId="1F681475" w14:textId="77777777">
      <w:trPr>
        <w:trHeight w:val="228"/>
      </w:trPr>
      <w:tc>
        <w:tcPr>
          <w:tcW w:w="2489" w:type="dxa"/>
          <w:shd w:val="clear" w:color="auto" w:fill="auto"/>
          <w:vAlign w:val="center"/>
        </w:tcPr>
        <w:p w14:paraId="605A4185" w14:textId="77777777" w:rsidR="000025D7" w:rsidRDefault="008415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1907F16" w14:textId="77777777" w:rsidR="000025D7" w:rsidRDefault="008415C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Coacalco de Berriozábal</w:t>
          </w:r>
        </w:p>
      </w:tc>
    </w:tr>
    <w:tr w:rsidR="000025D7" w14:paraId="70064E36" w14:textId="77777777">
      <w:tc>
        <w:tcPr>
          <w:tcW w:w="2489" w:type="dxa"/>
          <w:shd w:val="clear" w:color="auto" w:fill="auto"/>
          <w:vAlign w:val="center"/>
        </w:tcPr>
        <w:p w14:paraId="76E59F73" w14:textId="77777777" w:rsidR="000025D7" w:rsidRDefault="008415C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222E70A" w14:textId="77777777" w:rsidR="000025D7" w:rsidRDefault="008415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F356D1" w14:textId="77777777" w:rsidR="000025D7" w:rsidRDefault="000025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8AA"/>
    <w:multiLevelType w:val="multilevel"/>
    <w:tmpl w:val="C3DC675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D7"/>
    <w:rsid w:val="000025D7"/>
    <w:rsid w:val="00334E3D"/>
    <w:rsid w:val="004655BB"/>
    <w:rsid w:val="005D19FB"/>
    <w:rsid w:val="006F282C"/>
    <w:rsid w:val="008415C8"/>
    <w:rsid w:val="00BF7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E44D"/>
  <w15:docId w15:val="{CD6792F8-BA8D-4EAC-81F3-42DF494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MdmYsfqT1cilfGHz9dOL4aU9Q==">CgMxLjAyCWguM3JkY3JqbjIOaC5kYWozajJ4bzZxNjYyCGguZ2pkZ3hzMgloLjNkeTZ2a20yCWguMzBqMHpsbDIJaC4yczhleW8xMghoLnR5amN3dDIJaC4zem55c2g3MgloLjJldDkycDAyCGgubG54Yno5Mg5oLjIxMHNyMGVwejFhaTgAciExd3JMNDc3Wk9QdUhQUVhpdkctZFd2MjZMQTByS1JqZ3Q=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5615</Words>
  <Characters>30883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2025-04-11T17:17:00Z</cp:lastPrinted>
  <dcterms:created xsi:type="dcterms:W3CDTF">2025-05-07T18:36:00Z</dcterms:created>
  <dcterms:modified xsi:type="dcterms:W3CDTF">2025-05-07T18:36:00Z</dcterms:modified>
</cp:coreProperties>
</file>