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6FD" w:rsidRPr="00E93234" w:rsidRDefault="003926FD" w:rsidP="00E93234">
      <w:pPr>
        <w:pStyle w:val="Prrafodelista"/>
        <w:spacing w:line="360" w:lineRule="auto"/>
        <w:ind w:left="0"/>
        <w:jc w:val="both"/>
        <w:rPr>
          <w:rFonts w:ascii="Palatino Linotype" w:eastAsia="Calibri" w:hAnsi="Palatino Linotype" w:cs="Arial"/>
          <w:color w:val="000000" w:themeColor="text1"/>
        </w:rPr>
      </w:pPr>
      <w:bookmarkStart w:id="0" w:name="_heading=h.tyjcwt" w:colFirst="0" w:colLast="0"/>
      <w:bookmarkEnd w:id="0"/>
      <w:r w:rsidRPr="00E93234">
        <w:rPr>
          <w:rFonts w:ascii="Palatino Linotype" w:eastAsia="Calibri"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w:t>
      </w:r>
      <w:r w:rsidR="00326BE6">
        <w:rPr>
          <w:rFonts w:ascii="Palatino Linotype" w:eastAsia="Calibri" w:hAnsi="Palatino Linotype" w:cs="Arial"/>
          <w:b/>
          <w:color w:val="000000" w:themeColor="text1"/>
        </w:rPr>
        <w:t xml:space="preserve">de fecha </w:t>
      </w:r>
      <w:r w:rsidRPr="00E17FD0">
        <w:rPr>
          <w:rFonts w:ascii="Palatino Linotype" w:eastAsia="Calibri" w:hAnsi="Palatino Linotype" w:cs="Arial"/>
          <w:b/>
          <w:color w:val="000000" w:themeColor="text1"/>
        </w:rPr>
        <w:t>tres</w:t>
      </w:r>
      <w:r w:rsidR="00326BE6">
        <w:rPr>
          <w:rFonts w:ascii="Palatino Linotype" w:eastAsia="Calibri" w:hAnsi="Palatino Linotype" w:cs="Arial"/>
          <w:b/>
          <w:color w:val="000000" w:themeColor="text1"/>
        </w:rPr>
        <w:t xml:space="preserve"> (03)</w:t>
      </w:r>
      <w:r w:rsidRPr="00E17FD0">
        <w:rPr>
          <w:rFonts w:ascii="Palatino Linotype" w:eastAsia="Calibri" w:hAnsi="Palatino Linotype" w:cs="Arial"/>
          <w:b/>
          <w:color w:val="000000" w:themeColor="text1"/>
        </w:rPr>
        <w:t xml:space="preserve"> de diciembre de dos mil veinticinco</w:t>
      </w:r>
      <w:r w:rsidRPr="00E93234">
        <w:rPr>
          <w:rFonts w:ascii="Palatino Linotype" w:eastAsia="Calibri" w:hAnsi="Palatino Linotype" w:cs="Arial"/>
          <w:color w:val="000000" w:themeColor="text1"/>
        </w:rPr>
        <w:t>.</w:t>
      </w:r>
    </w:p>
    <w:p w:rsidR="003926FD" w:rsidRPr="00E93234" w:rsidRDefault="003926FD" w:rsidP="00E93234">
      <w:pPr>
        <w:pStyle w:val="Prrafodelista"/>
        <w:spacing w:line="360" w:lineRule="auto"/>
        <w:ind w:left="0"/>
        <w:jc w:val="both"/>
        <w:rPr>
          <w:rFonts w:ascii="Palatino Linotype" w:eastAsia="Calibri" w:hAnsi="Palatino Linotype" w:cs="Arial"/>
          <w:color w:val="000000" w:themeColor="text1"/>
        </w:rPr>
      </w:pPr>
    </w:p>
    <w:p w:rsidR="003926FD" w:rsidRPr="00E93234" w:rsidRDefault="003926FD" w:rsidP="00E93234">
      <w:pPr>
        <w:pStyle w:val="Prrafodelista"/>
        <w:spacing w:line="360" w:lineRule="auto"/>
        <w:ind w:left="0"/>
        <w:jc w:val="both"/>
        <w:rPr>
          <w:rFonts w:ascii="Palatino Linotype" w:eastAsia="Calibri" w:hAnsi="Palatino Linotype" w:cs="Arial"/>
          <w:color w:val="000000" w:themeColor="text1"/>
        </w:rPr>
      </w:pPr>
      <w:r w:rsidRPr="00326BE6">
        <w:rPr>
          <w:rFonts w:ascii="Palatino Linotype" w:eastAsia="Calibri" w:hAnsi="Palatino Linotype" w:cs="Arial"/>
          <w:b/>
          <w:color w:val="000000" w:themeColor="text1"/>
        </w:rPr>
        <w:t>VISTOS</w:t>
      </w:r>
      <w:r w:rsidRPr="00E93234">
        <w:rPr>
          <w:rFonts w:ascii="Palatino Linotype" w:eastAsia="Calibri" w:hAnsi="Palatino Linotype" w:cs="Arial"/>
          <w:color w:val="000000" w:themeColor="text1"/>
        </w:rPr>
        <w:t xml:space="preserve"> los expedientes electrónicos formados con motivo de los Recursos de Revisión </w:t>
      </w:r>
      <w:r w:rsidRPr="00E93234">
        <w:rPr>
          <w:rFonts w:ascii="Palatino Linotype" w:eastAsia="Calibri" w:hAnsi="Palatino Linotype" w:cs="Arial"/>
          <w:b/>
          <w:color w:val="000000" w:themeColor="text1"/>
        </w:rPr>
        <w:t xml:space="preserve">11803/INFOEM/IP/RR/2025 y 11804/INFOEM/IP/RR/2025, </w:t>
      </w:r>
      <w:r w:rsidRPr="00E93234">
        <w:rPr>
          <w:rFonts w:ascii="Palatino Linotype" w:eastAsia="Calibri" w:hAnsi="Palatino Linotype" w:cs="Arial"/>
          <w:color w:val="000000" w:themeColor="text1"/>
        </w:rPr>
        <w:t xml:space="preserve">promovidos por   </w:t>
      </w:r>
      <w:r w:rsidR="00E17FD0">
        <w:rPr>
          <w:rFonts w:ascii="Palatino Linotype" w:eastAsia="Calibri" w:hAnsi="Palatino Linotype" w:cs="Arial"/>
          <w:b/>
          <w:color w:val="000000" w:themeColor="text1"/>
        </w:rPr>
        <w:t>una persona que no proporcionó datos de identificación,</w:t>
      </w:r>
      <w:r w:rsidRPr="00E93234">
        <w:rPr>
          <w:rFonts w:ascii="Palatino Linotype" w:eastAsia="Calibri" w:hAnsi="Palatino Linotype" w:cs="Arial"/>
          <w:color w:val="000000" w:themeColor="text1"/>
        </w:rPr>
        <w:t xml:space="preserve"> a través del Sistema de Acceso a la Información Mexiquense (SAIMEX), a quien en lo sucesivo se le identificará como </w:t>
      </w:r>
      <w:r w:rsidRPr="00E93234">
        <w:rPr>
          <w:rFonts w:ascii="Palatino Linotype" w:eastAsia="Calibri" w:hAnsi="Palatino Linotype" w:cs="Arial"/>
          <w:b/>
          <w:color w:val="000000" w:themeColor="text1"/>
        </w:rPr>
        <w:t>EL RECURRENTE</w:t>
      </w:r>
      <w:r w:rsidRPr="00E93234">
        <w:rPr>
          <w:rFonts w:ascii="Palatino Linotype" w:eastAsia="Calibri" w:hAnsi="Palatino Linotype" w:cs="Arial"/>
          <w:color w:val="000000" w:themeColor="text1"/>
        </w:rPr>
        <w:t xml:space="preserve">, en contra de las respuestas de la </w:t>
      </w:r>
      <w:r w:rsidRPr="00E93234">
        <w:rPr>
          <w:rFonts w:ascii="Palatino Linotype" w:eastAsia="Calibri" w:hAnsi="Palatino Linotype" w:cs="Arial"/>
          <w:b/>
          <w:color w:val="000000" w:themeColor="text1"/>
        </w:rPr>
        <w:t>Secretaría de Seguridad</w:t>
      </w:r>
      <w:r w:rsidRPr="00E93234">
        <w:rPr>
          <w:rFonts w:ascii="Palatino Linotype" w:eastAsia="Calibri" w:hAnsi="Palatino Linotype" w:cs="Arial"/>
          <w:color w:val="000000" w:themeColor="text1"/>
        </w:rPr>
        <w:t xml:space="preserve">, en </w:t>
      </w:r>
      <w:r w:rsidR="00326BE6">
        <w:rPr>
          <w:rFonts w:ascii="Palatino Linotype" w:eastAsia="Calibri" w:hAnsi="Palatino Linotype" w:cs="Arial"/>
          <w:color w:val="000000" w:themeColor="text1"/>
        </w:rPr>
        <w:t>adelante</w:t>
      </w:r>
      <w:r w:rsidRPr="00E93234">
        <w:rPr>
          <w:rFonts w:ascii="Palatino Linotype" w:eastAsia="Calibri" w:hAnsi="Palatino Linotype" w:cs="Arial"/>
          <w:color w:val="000000" w:themeColor="text1"/>
        </w:rPr>
        <w:t xml:space="preserve"> </w:t>
      </w:r>
      <w:r w:rsidRPr="00E93234">
        <w:rPr>
          <w:rFonts w:ascii="Palatino Linotype" w:eastAsia="Calibri" w:hAnsi="Palatino Linotype" w:cs="Arial"/>
          <w:b/>
          <w:color w:val="000000" w:themeColor="text1"/>
        </w:rPr>
        <w:t>EL SUJETO OBLIGADO</w:t>
      </w:r>
      <w:r w:rsidRPr="00E93234">
        <w:rPr>
          <w:rFonts w:ascii="Palatino Linotype" w:eastAsia="Calibri" w:hAnsi="Palatino Linotype" w:cs="Arial"/>
          <w:color w:val="000000" w:themeColor="text1"/>
        </w:rPr>
        <w:t>, se procede a dictar la presente resolución, con base en los siguientes:</w:t>
      </w:r>
      <w:bookmarkStart w:id="1" w:name="_Toc85733154"/>
    </w:p>
    <w:p w:rsidR="003926FD" w:rsidRPr="00E93234" w:rsidRDefault="003926FD" w:rsidP="00E93234">
      <w:pPr>
        <w:pStyle w:val="Prrafodelista"/>
        <w:spacing w:line="360" w:lineRule="auto"/>
        <w:ind w:left="0"/>
        <w:jc w:val="both"/>
        <w:rPr>
          <w:rFonts w:ascii="Palatino Linotype" w:eastAsia="Calibri" w:hAnsi="Palatino Linotype" w:cs="Arial"/>
          <w:color w:val="000000" w:themeColor="text1"/>
        </w:rPr>
      </w:pPr>
    </w:p>
    <w:p w:rsidR="003926FD" w:rsidRPr="00E93234" w:rsidRDefault="003926FD" w:rsidP="00E93234">
      <w:pPr>
        <w:pStyle w:val="Prrafodelista"/>
        <w:spacing w:line="360" w:lineRule="auto"/>
        <w:ind w:left="0"/>
        <w:jc w:val="center"/>
        <w:rPr>
          <w:rFonts w:ascii="Palatino Linotype" w:eastAsia="Calibri" w:hAnsi="Palatino Linotype" w:cs="Arial"/>
          <w:b/>
          <w:color w:val="000000" w:themeColor="text1"/>
        </w:rPr>
      </w:pPr>
      <w:r w:rsidRPr="00E93234">
        <w:rPr>
          <w:rFonts w:ascii="Palatino Linotype" w:eastAsia="Calibri" w:hAnsi="Palatino Linotype" w:cs="Arial"/>
          <w:b/>
          <w:color w:val="000000" w:themeColor="text1"/>
        </w:rPr>
        <w:t>A N T E C E D E N T E S</w:t>
      </w:r>
      <w:bookmarkEnd w:id="1"/>
    </w:p>
    <w:p w:rsidR="003926FD" w:rsidRPr="00E93234" w:rsidRDefault="003926FD" w:rsidP="00E93234">
      <w:pPr>
        <w:spacing w:line="360" w:lineRule="auto"/>
        <w:rPr>
          <w:rFonts w:ascii="Palatino Linotype" w:hAnsi="Palatino Linotype"/>
          <w:color w:val="000000" w:themeColor="text1"/>
          <w:lang w:val="es-ES" w:eastAsia="es-ES"/>
        </w:rPr>
      </w:pPr>
    </w:p>
    <w:p w:rsidR="003926FD" w:rsidRPr="00E93234" w:rsidRDefault="003926FD" w:rsidP="00E93234">
      <w:pPr>
        <w:pStyle w:val="Prrafodelista"/>
        <w:numPr>
          <w:ilvl w:val="0"/>
          <w:numId w:val="12"/>
        </w:numPr>
        <w:spacing w:line="360" w:lineRule="auto"/>
        <w:ind w:left="0" w:firstLine="0"/>
        <w:contextualSpacing w:val="0"/>
        <w:jc w:val="both"/>
        <w:rPr>
          <w:rFonts w:ascii="Palatino Linotype" w:eastAsia="Calibri" w:hAnsi="Palatino Linotype" w:cs="Arial"/>
          <w:color w:val="000000" w:themeColor="text1"/>
        </w:rPr>
      </w:pPr>
      <w:r w:rsidRPr="00E93234">
        <w:rPr>
          <w:rFonts w:ascii="Palatino Linotype" w:eastAsia="Calibri" w:hAnsi="Palatino Linotype" w:cs="Arial"/>
          <w:color w:val="000000" w:themeColor="text1"/>
        </w:rPr>
        <w:t xml:space="preserve">El </w:t>
      </w:r>
      <w:r w:rsidR="006165EB" w:rsidRPr="00E93234">
        <w:rPr>
          <w:rFonts w:ascii="Palatino Linotype" w:eastAsia="Calibri" w:hAnsi="Palatino Linotype" w:cs="Arial"/>
          <w:color w:val="000000" w:themeColor="text1"/>
        </w:rPr>
        <w:t>dos de septiembre</w:t>
      </w:r>
      <w:r w:rsidRPr="00E93234">
        <w:rPr>
          <w:rFonts w:ascii="Palatino Linotype" w:eastAsia="Calibri" w:hAnsi="Palatino Linotype" w:cs="Arial"/>
          <w:color w:val="000000" w:themeColor="text1"/>
        </w:rPr>
        <w:t xml:space="preserve"> de dos mil veinticinco respectivamente, se presentó ante el </w:t>
      </w:r>
      <w:r w:rsidRPr="00E93234">
        <w:rPr>
          <w:rFonts w:ascii="Palatino Linotype" w:eastAsia="Calibri" w:hAnsi="Palatino Linotype" w:cs="Arial"/>
          <w:b/>
          <w:color w:val="000000" w:themeColor="text1"/>
        </w:rPr>
        <w:t>SUJETO OBLIGADO</w:t>
      </w:r>
      <w:r w:rsidRPr="00E93234">
        <w:rPr>
          <w:rFonts w:ascii="Palatino Linotype" w:eastAsia="Calibri" w:hAnsi="Palatino Linotype" w:cs="Arial"/>
          <w:color w:val="000000" w:themeColor="text1"/>
        </w:rPr>
        <w:t xml:space="preserve"> vía </w:t>
      </w:r>
      <w:r w:rsidRPr="00E93234">
        <w:rPr>
          <w:rFonts w:ascii="Palatino Linotype" w:eastAsia="Calibri" w:hAnsi="Palatino Linotype" w:cs="Arial"/>
          <w:b/>
          <w:color w:val="000000" w:themeColor="text1"/>
        </w:rPr>
        <w:t>SAIMEX</w:t>
      </w:r>
      <w:r w:rsidRPr="00E93234">
        <w:rPr>
          <w:rFonts w:ascii="Palatino Linotype" w:eastAsia="Calibri" w:hAnsi="Palatino Linotype" w:cs="Arial"/>
          <w:color w:val="000000" w:themeColor="text1"/>
        </w:rPr>
        <w:t>, las solicitudes de información pública</w:t>
      </w:r>
      <w:r w:rsidR="00E17FD0">
        <w:rPr>
          <w:rFonts w:ascii="Palatino Linotype" w:eastAsia="Calibri" w:hAnsi="Palatino Linotype" w:cs="Arial"/>
          <w:color w:val="000000" w:themeColor="text1"/>
        </w:rPr>
        <w:t>s</w:t>
      </w:r>
      <w:r w:rsidRPr="00E93234">
        <w:rPr>
          <w:rFonts w:ascii="Palatino Linotype" w:eastAsia="Calibri" w:hAnsi="Palatino Linotype" w:cs="Arial"/>
          <w:color w:val="000000" w:themeColor="text1"/>
        </w:rPr>
        <w:t xml:space="preserve"> registradas con los números</w:t>
      </w:r>
      <w:r w:rsidRPr="00E93234">
        <w:rPr>
          <w:rFonts w:ascii="Palatino Linotype" w:hAnsi="Palatino Linotype"/>
          <w:b/>
          <w:bCs/>
          <w:color w:val="000000" w:themeColor="text1"/>
        </w:rPr>
        <w:t xml:space="preserve"> 00508/SSEM/IP/2025 y 00507/SSEM/IP/2025, </w:t>
      </w:r>
      <w:r w:rsidR="00326BE6">
        <w:rPr>
          <w:rFonts w:ascii="Palatino Linotype" w:eastAsia="Calibri" w:hAnsi="Palatino Linotype" w:cs="Arial"/>
          <w:color w:val="000000" w:themeColor="text1"/>
        </w:rPr>
        <w:t>en la que</w:t>
      </w:r>
      <w:r w:rsidRPr="00E93234">
        <w:rPr>
          <w:rFonts w:ascii="Palatino Linotype" w:eastAsia="Calibri" w:hAnsi="Palatino Linotype" w:cs="Arial"/>
          <w:color w:val="000000" w:themeColor="text1"/>
        </w:rPr>
        <w:t xml:space="preserve"> se solicitó la siguiente información:</w:t>
      </w:r>
    </w:p>
    <w:p w:rsidR="003926FD" w:rsidRPr="00E93234" w:rsidRDefault="003926FD" w:rsidP="00E93234">
      <w:pPr>
        <w:rPr>
          <w:rFonts w:ascii="Palatino Linotype" w:eastAsia="Calibri" w:hAnsi="Palatino Linotype"/>
          <w:color w:val="000000" w:themeColor="text1"/>
        </w:rPr>
      </w:pPr>
    </w:p>
    <w:p w:rsidR="003926FD" w:rsidRPr="00E93234" w:rsidRDefault="003926FD" w:rsidP="00E93234">
      <w:pPr>
        <w:pStyle w:val="Prrafodelista"/>
        <w:spacing w:line="360" w:lineRule="auto"/>
        <w:ind w:left="0"/>
        <w:jc w:val="both"/>
        <w:rPr>
          <w:rFonts w:ascii="Palatino Linotype" w:eastAsia="Calibri" w:hAnsi="Palatino Linotype" w:cs="Arial"/>
          <w:bCs/>
          <w:i/>
          <w:color w:val="000000" w:themeColor="text1"/>
        </w:rPr>
      </w:pPr>
      <w:r w:rsidRPr="00E93234">
        <w:rPr>
          <w:rFonts w:ascii="Palatino Linotype" w:eastAsia="Calibri" w:hAnsi="Palatino Linotype" w:cs="Arial"/>
          <w:b/>
          <w:color w:val="000000" w:themeColor="text1"/>
        </w:rPr>
        <w:t>Solicitud</w:t>
      </w:r>
      <w:r w:rsidRPr="00E93234">
        <w:rPr>
          <w:rFonts w:ascii="Palatino Linotype" w:eastAsia="Calibri" w:hAnsi="Palatino Linotype" w:cs="Arial"/>
          <w:b/>
          <w:i/>
          <w:color w:val="000000" w:themeColor="text1"/>
        </w:rPr>
        <w:t xml:space="preserve"> </w:t>
      </w:r>
      <w:r w:rsidRPr="00E93234">
        <w:rPr>
          <w:rFonts w:ascii="Palatino Linotype" w:hAnsi="Palatino Linotype"/>
          <w:b/>
          <w:bCs/>
          <w:color w:val="000000" w:themeColor="text1"/>
        </w:rPr>
        <w:t>00508/SSEM/IP/2025</w:t>
      </w:r>
      <w:r w:rsidRPr="00E93234">
        <w:rPr>
          <w:rFonts w:ascii="Palatino Linotype" w:eastAsia="Calibri" w:hAnsi="Palatino Linotype" w:cs="Arial"/>
          <w:b/>
          <w:bCs/>
          <w:i/>
          <w:color w:val="000000" w:themeColor="text1"/>
        </w:rPr>
        <w:t>:</w:t>
      </w:r>
      <w:r w:rsidRPr="00E93234">
        <w:rPr>
          <w:rFonts w:ascii="Palatino Linotype" w:eastAsia="Calibri" w:hAnsi="Palatino Linotype" w:cs="Arial"/>
          <w:bCs/>
          <w:i/>
          <w:color w:val="000000" w:themeColor="text1"/>
        </w:rPr>
        <w:t xml:space="preserve"> “</w:t>
      </w:r>
      <w:r w:rsidRPr="00E93234">
        <w:rPr>
          <w:rFonts w:ascii="Palatino Linotype" w:hAnsi="Palatino Linotype"/>
          <w:i/>
          <w:color w:val="000000" w:themeColor="text1"/>
        </w:rPr>
        <w:t>policias que estan 12 x 24</w:t>
      </w:r>
      <w:r w:rsidRPr="00E93234">
        <w:rPr>
          <w:rFonts w:ascii="Palatino Linotype" w:eastAsia="Calibri" w:hAnsi="Palatino Linotype" w:cs="Arial"/>
          <w:bCs/>
          <w:i/>
          <w:color w:val="000000" w:themeColor="text1"/>
        </w:rPr>
        <w:t>” (Sic).”</w:t>
      </w:r>
    </w:p>
    <w:p w:rsidR="003926FD" w:rsidRPr="00E93234" w:rsidRDefault="003926FD" w:rsidP="00E93234">
      <w:pPr>
        <w:pStyle w:val="Prrafodelista"/>
        <w:spacing w:line="360" w:lineRule="auto"/>
        <w:ind w:left="0"/>
        <w:jc w:val="both"/>
        <w:rPr>
          <w:rFonts w:ascii="Palatino Linotype" w:eastAsia="Calibri" w:hAnsi="Palatino Linotype" w:cs="Arial"/>
          <w:bCs/>
          <w:i/>
          <w:color w:val="000000" w:themeColor="text1"/>
        </w:rPr>
      </w:pPr>
    </w:p>
    <w:p w:rsidR="003926FD" w:rsidRPr="00E93234" w:rsidRDefault="003926FD" w:rsidP="00E93234">
      <w:pPr>
        <w:jc w:val="both"/>
        <w:rPr>
          <w:rFonts w:ascii="Palatino Linotype" w:eastAsia="Calibri" w:hAnsi="Palatino Linotype" w:cs="Arial"/>
          <w:bCs/>
          <w:i/>
          <w:color w:val="000000" w:themeColor="text1"/>
        </w:rPr>
      </w:pPr>
      <w:r w:rsidRPr="00E93234">
        <w:rPr>
          <w:rFonts w:ascii="Palatino Linotype" w:eastAsia="Calibri" w:hAnsi="Palatino Linotype" w:cs="Arial"/>
          <w:b/>
          <w:color w:val="000000" w:themeColor="text1"/>
        </w:rPr>
        <w:t>Solicitud</w:t>
      </w:r>
      <w:r w:rsidRPr="00E93234">
        <w:rPr>
          <w:rFonts w:ascii="Palatino Linotype" w:eastAsia="Calibri" w:hAnsi="Palatino Linotype" w:cs="Arial"/>
          <w:b/>
          <w:i/>
          <w:color w:val="000000" w:themeColor="text1"/>
        </w:rPr>
        <w:t xml:space="preserve"> </w:t>
      </w:r>
      <w:r w:rsidRPr="00E93234">
        <w:rPr>
          <w:rFonts w:ascii="Palatino Linotype" w:hAnsi="Palatino Linotype"/>
          <w:b/>
          <w:bCs/>
          <w:color w:val="000000" w:themeColor="text1"/>
        </w:rPr>
        <w:t>00507/SSEM/IP/2025</w:t>
      </w:r>
      <w:r w:rsidRPr="00E93234">
        <w:rPr>
          <w:rFonts w:ascii="Palatino Linotype" w:eastAsia="Calibri" w:hAnsi="Palatino Linotype" w:cs="Arial"/>
          <w:b/>
          <w:bCs/>
          <w:i/>
          <w:color w:val="000000" w:themeColor="text1"/>
        </w:rPr>
        <w:t xml:space="preserve">: </w:t>
      </w:r>
      <w:r w:rsidRPr="00E93234">
        <w:rPr>
          <w:rFonts w:ascii="Palatino Linotype" w:eastAsia="Calibri" w:hAnsi="Palatino Linotype" w:cs="Arial"/>
          <w:bCs/>
          <w:i/>
          <w:color w:val="000000" w:themeColor="text1"/>
        </w:rPr>
        <w:t>“</w:t>
      </w:r>
      <w:r w:rsidRPr="00E93234">
        <w:rPr>
          <w:rFonts w:ascii="Palatino Linotype" w:hAnsi="Palatino Linotype"/>
          <w:i/>
          <w:color w:val="000000" w:themeColor="text1"/>
        </w:rPr>
        <w:t>policias que estan 24 x 24</w:t>
      </w:r>
      <w:r w:rsidRPr="00E93234">
        <w:rPr>
          <w:rFonts w:ascii="Palatino Linotype" w:eastAsia="Calibri" w:hAnsi="Palatino Linotype" w:cs="Arial"/>
          <w:bCs/>
          <w:i/>
          <w:color w:val="000000" w:themeColor="text1"/>
        </w:rPr>
        <w:t>” (Sic)</w:t>
      </w:r>
    </w:p>
    <w:p w:rsidR="003926FD" w:rsidRDefault="003926FD" w:rsidP="00E93234">
      <w:pPr>
        <w:pStyle w:val="Prrafodelista"/>
        <w:spacing w:line="360" w:lineRule="auto"/>
        <w:ind w:left="0"/>
        <w:jc w:val="both"/>
        <w:rPr>
          <w:rFonts w:ascii="Palatino Linotype" w:eastAsia="Calibri" w:hAnsi="Palatino Linotype" w:cs="Arial"/>
          <w:bCs/>
          <w:i/>
          <w:color w:val="000000" w:themeColor="text1"/>
        </w:rPr>
      </w:pPr>
    </w:p>
    <w:p w:rsidR="00E17FD0" w:rsidRPr="00E93234" w:rsidRDefault="00E17FD0" w:rsidP="00E93234">
      <w:pPr>
        <w:pStyle w:val="Prrafodelista"/>
        <w:spacing w:line="360" w:lineRule="auto"/>
        <w:ind w:left="0"/>
        <w:jc w:val="both"/>
        <w:rPr>
          <w:rFonts w:ascii="Palatino Linotype" w:eastAsia="Calibri" w:hAnsi="Palatino Linotype" w:cs="Arial"/>
          <w:bCs/>
          <w:i/>
          <w:color w:val="000000" w:themeColor="text1"/>
        </w:rPr>
      </w:pPr>
    </w:p>
    <w:p w:rsidR="003926FD" w:rsidRPr="00E93234" w:rsidRDefault="003926FD" w:rsidP="00E93234">
      <w:pPr>
        <w:pStyle w:val="Prrafodelista"/>
        <w:numPr>
          <w:ilvl w:val="0"/>
          <w:numId w:val="11"/>
        </w:numPr>
        <w:spacing w:line="360" w:lineRule="auto"/>
        <w:ind w:left="0" w:firstLine="0"/>
        <w:jc w:val="both"/>
        <w:rPr>
          <w:rFonts w:ascii="Palatino Linotype" w:eastAsia="Calibri" w:hAnsi="Palatino Linotype" w:cs="Arial"/>
          <w:color w:val="000000" w:themeColor="text1"/>
        </w:rPr>
      </w:pPr>
      <w:r w:rsidRPr="00E93234">
        <w:rPr>
          <w:rFonts w:ascii="Palatino Linotype" w:eastAsia="Calibri" w:hAnsi="Palatino Linotype" w:cs="Arial"/>
          <w:b/>
          <w:color w:val="000000" w:themeColor="text1"/>
        </w:rPr>
        <w:t>Modalidad de entrega</w:t>
      </w:r>
      <w:r w:rsidRPr="00E93234">
        <w:rPr>
          <w:rFonts w:ascii="Palatino Linotype" w:eastAsia="Calibri" w:hAnsi="Palatino Linotype" w:cs="Arial"/>
          <w:color w:val="000000" w:themeColor="text1"/>
        </w:rPr>
        <w:t>: Vía SAIMEX.</w:t>
      </w:r>
    </w:p>
    <w:p w:rsidR="003926FD" w:rsidRPr="00E93234" w:rsidRDefault="003926FD" w:rsidP="00E93234">
      <w:pPr>
        <w:pStyle w:val="Prrafodelista"/>
        <w:numPr>
          <w:ilvl w:val="0"/>
          <w:numId w:val="12"/>
        </w:numPr>
        <w:spacing w:line="360" w:lineRule="auto"/>
        <w:ind w:left="0" w:firstLine="0"/>
        <w:contextualSpacing w:val="0"/>
        <w:jc w:val="both"/>
        <w:rPr>
          <w:rFonts w:ascii="Palatino Linotype" w:eastAsiaTheme="minorEastAsia" w:hAnsi="Palatino Linotype" w:cs="Arial"/>
          <w:color w:val="000000" w:themeColor="text1"/>
        </w:rPr>
      </w:pPr>
      <w:r w:rsidRPr="00E93234">
        <w:rPr>
          <w:rFonts w:ascii="Palatino Linotype" w:eastAsiaTheme="minorEastAsia" w:hAnsi="Palatino Linotype" w:cs="Arial"/>
          <w:color w:val="000000" w:themeColor="text1"/>
        </w:rPr>
        <w:lastRenderedPageBreak/>
        <w:t xml:space="preserve">De lo anterior, en tres de octubre  de dos mil veinticinco, el </w:t>
      </w:r>
      <w:r w:rsidRPr="00E93234">
        <w:rPr>
          <w:rFonts w:ascii="Palatino Linotype" w:eastAsiaTheme="minorEastAsia" w:hAnsi="Palatino Linotype" w:cs="Arial"/>
          <w:b/>
          <w:color w:val="000000" w:themeColor="text1"/>
        </w:rPr>
        <w:t xml:space="preserve">SUJETO OBLIGADO </w:t>
      </w:r>
      <w:r w:rsidRPr="00E93234">
        <w:rPr>
          <w:rFonts w:ascii="Palatino Linotype" w:eastAsiaTheme="minorEastAsia" w:hAnsi="Palatino Linotype" w:cs="Arial"/>
          <w:color w:val="000000" w:themeColor="text1"/>
        </w:rPr>
        <w:t>dio respuesta a las solicitudes de información</w:t>
      </w:r>
      <w:r w:rsidRPr="00E93234">
        <w:rPr>
          <w:rFonts w:ascii="Palatino Linotype" w:hAnsi="Palatino Linotype"/>
          <w:b/>
          <w:bCs/>
          <w:color w:val="000000" w:themeColor="text1"/>
        </w:rPr>
        <w:t xml:space="preserve">, </w:t>
      </w:r>
      <w:r w:rsidRPr="00E93234">
        <w:rPr>
          <w:rFonts w:ascii="Palatino Linotype" w:hAnsi="Palatino Linotype"/>
          <w:bCs/>
          <w:color w:val="000000" w:themeColor="text1"/>
        </w:rPr>
        <w:t xml:space="preserve">con los siguientes archivos electrónicos cuyo contenido grosso modo es el siguiente: </w:t>
      </w:r>
    </w:p>
    <w:p w:rsidR="003926FD" w:rsidRPr="00E93234" w:rsidRDefault="003926FD" w:rsidP="00E93234">
      <w:pPr>
        <w:spacing w:line="360" w:lineRule="auto"/>
        <w:jc w:val="center"/>
        <w:rPr>
          <w:rFonts w:ascii="Palatino Linotype" w:eastAsiaTheme="minorEastAsia" w:hAnsi="Palatino Linotype" w:cs="Arial"/>
          <w:color w:val="000000" w:themeColor="text1"/>
        </w:rPr>
      </w:pPr>
      <w:r w:rsidRPr="00E93234">
        <w:rPr>
          <w:rFonts w:ascii="Palatino Linotype" w:eastAsiaTheme="minorEastAsia" w:hAnsi="Palatino Linotype" w:cs="Arial"/>
          <w:b/>
          <w:i/>
          <w:color w:val="000000" w:themeColor="text1"/>
        </w:rPr>
        <w:t>Solicitud</w:t>
      </w:r>
      <w:r w:rsidRPr="00E93234">
        <w:rPr>
          <w:rFonts w:ascii="Palatino Linotype" w:eastAsiaTheme="minorEastAsia" w:hAnsi="Palatino Linotype" w:cs="Arial"/>
          <w:color w:val="000000" w:themeColor="text1"/>
        </w:rPr>
        <w:t xml:space="preserve"> </w:t>
      </w:r>
      <w:r w:rsidRPr="00E93234">
        <w:rPr>
          <w:rFonts w:ascii="Palatino Linotype" w:hAnsi="Palatino Linotype"/>
          <w:b/>
          <w:bCs/>
          <w:color w:val="000000" w:themeColor="text1"/>
        </w:rPr>
        <w:t>00508/SSEM/IP/2025</w:t>
      </w:r>
      <w:r w:rsidRPr="00E93234">
        <w:rPr>
          <w:rFonts w:ascii="Palatino Linotype" w:eastAsiaTheme="minorEastAsia" w:hAnsi="Palatino Linotype" w:cs="Arial"/>
          <w:color w:val="000000" w:themeColor="text1"/>
        </w:rPr>
        <w:t>:</w:t>
      </w:r>
    </w:p>
    <w:p w:rsidR="003926FD" w:rsidRPr="00E93234" w:rsidRDefault="003926FD" w:rsidP="00E93234">
      <w:pPr>
        <w:spacing w:line="360" w:lineRule="auto"/>
        <w:jc w:val="both"/>
        <w:rPr>
          <w:rFonts w:ascii="Palatino Linotype" w:eastAsiaTheme="minorEastAsia" w:hAnsi="Palatino Linotype" w:cs="Arial"/>
          <w:i/>
          <w:color w:val="000000" w:themeColor="text1"/>
        </w:rPr>
      </w:pPr>
      <w:r w:rsidRPr="00E93234">
        <w:rPr>
          <w:rFonts w:ascii="Palatino Linotype" w:eastAsiaTheme="minorEastAsia" w:hAnsi="Palatino Linotype" w:cs="Arial"/>
          <w:b/>
          <w:color w:val="000000" w:themeColor="text1"/>
        </w:rPr>
        <w:t xml:space="preserve">Sol 508.pdf: </w:t>
      </w:r>
      <w:r w:rsidRPr="00E93234">
        <w:rPr>
          <w:rFonts w:ascii="Palatino Linotype" w:eastAsiaTheme="minorEastAsia" w:hAnsi="Palatino Linotype" w:cs="Arial"/>
          <w:i/>
          <w:color w:val="000000" w:themeColor="text1"/>
        </w:rPr>
        <w:t>Donde el Encargado de la Unidad de Transparencia entrega respuesta al solicitante informando que adjunta prueba de daño y acuerdo del comité de transparencia donde se reserva la información solicitada por cinco años.</w:t>
      </w:r>
    </w:p>
    <w:p w:rsidR="003926FD" w:rsidRPr="00E93234" w:rsidRDefault="003926FD" w:rsidP="00E93234">
      <w:pPr>
        <w:spacing w:line="360" w:lineRule="auto"/>
        <w:jc w:val="both"/>
        <w:rPr>
          <w:rFonts w:ascii="Palatino Linotype" w:eastAsiaTheme="minorEastAsia" w:hAnsi="Palatino Linotype" w:cs="Arial"/>
          <w:b/>
          <w:color w:val="000000" w:themeColor="text1"/>
        </w:rPr>
      </w:pPr>
    </w:p>
    <w:p w:rsidR="003926FD" w:rsidRPr="00E93234" w:rsidRDefault="003926FD" w:rsidP="00E93234">
      <w:pPr>
        <w:spacing w:line="360" w:lineRule="auto"/>
        <w:jc w:val="both"/>
        <w:rPr>
          <w:rFonts w:ascii="Palatino Linotype" w:eastAsiaTheme="minorEastAsia" w:hAnsi="Palatino Linotype" w:cs="Arial"/>
          <w:i/>
          <w:color w:val="000000" w:themeColor="text1"/>
        </w:rPr>
      </w:pPr>
      <w:r w:rsidRPr="00E93234">
        <w:rPr>
          <w:rFonts w:ascii="Palatino Linotype" w:eastAsiaTheme="minorEastAsia" w:hAnsi="Palatino Linotype" w:cs="Arial"/>
          <w:b/>
          <w:color w:val="000000" w:themeColor="text1"/>
        </w:rPr>
        <w:t xml:space="preserve">ACTA DE LA DÉCIMA SEGUNDA SESIÓN EXTRAORDINARIA 2025.pdf: </w:t>
      </w:r>
      <w:r w:rsidRPr="00E93234">
        <w:rPr>
          <w:rFonts w:ascii="Palatino Linotype" w:eastAsiaTheme="minorEastAsia" w:hAnsi="Palatino Linotype" w:cs="Arial"/>
          <w:color w:val="000000" w:themeColor="text1"/>
        </w:rPr>
        <w:t>D</w:t>
      </w:r>
      <w:r w:rsidRPr="00E93234">
        <w:rPr>
          <w:rFonts w:ascii="Palatino Linotype" w:eastAsiaTheme="minorEastAsia" w:hAnsi="Palatino Linotype" w:cs="Arial"/>
          <w:i/>
          <w:color w:val="000000" w:themeColor="text1"/>
        </w:rPr>
        <w:t>onde el Comité de Transparencia aprueba por unanimidad de votos clasificar como información reservada por un término de cinco años los datos referidos en la solicitud.</w:t>
      </w:r>
    </w:p>
    <w:p w:rsidR="003926FD" w:rsidRPr="00E93234" w:rsidRDefault="003926FD" w:rsidP="00E93234">
      <w:pPr>
        <w:spacing w:line="360" w:lineRule="auto"/>
        <w:jc w:val="both"/>
        <w:rPr>
          <w:rFonts w:ascii="Palatino Linotype" w:eastAsiaTheme="minorEastAsia" w:hAnsi="Palatino Linotype" w:cs="Arial"/>
          <w:b/>
          <w:color w:val="000000" w:themeColor="text1"/>
        </w:rPr>
      </w:pPr>
    </w:p>
    <w:p w:rsidR="00A55A86" w:rsidRPr="00E93234" w:rsidRDefault="003926FD" w:rsidP="00E93234">
      <w:pPr>
        <w:spacing w:line="360" w:lineRule="auto"/>
        <w:jc w:val="both"/>
        <w:rPr>
          <w:rFonts w:ascii="Palatino Linotype" w:eastAsiaTheme="minorEastAsia" w:hAnsi="Palatino Linotype" w:cs="Arial"/>
          <w:i/>
          <w:color w:val="000000" w:themeColor="text1"/>
        </w:rPr>
      </w:pPr>
      <w:r w:rsidRPr="00E93234">
        <w:rPr>
          <w:rFonts w:ascii="Palatino Linotype" w:eastAsiaTheme="minorEastAsia" w:hAnsi="Palatino Linotype" w:cs="Arial"/>
          <w:b/>
          <w:color w:val="000000" w:themeColor="text1"/>
        </w:rPr>
        <w:t xml:space="preserve">ANEXO UNO.pdf: </w:t>
      </w:r>
      <w:r w:rsidR="00A55A86" w:rsidRPr="00E93234">
        <w:rPr>
          <w:rFonts w:ascii="Palatino Linotype" w:eastAsiaTheme="minorEastAsia" w:hAnsi="Palatino Linotype" w:cs="Arial"/>
          <w:i/>
          <w:color w:val="000000" w:themeColor="text1"/>
        </w:rPr>
        <w:t>Donde el Encargado de la Unidad de Transparencia entrega respuesta al solicitante informando que adjunta prueba de daño y acuerdo del comité de transparencia donde se reserva la información solicitada por cinco años.</w:t>
      </w:r>
    </w:p>
    <w:p w:rsidR="003926FD" w:rsidRPr="00E93234" w:rsidRDefault="003926FD" w:rsidP="00E93234">
      <w:pPr>
        <w:spacing w:line="360" w:lineRule="auto"/>
        <w:jc w:val="both"/>
        <w:rPr>
          <w:rFonts w:ascii="Palatino Linotype" w:eastAsiaTheme="minorEastAsia" w:hAnsi="Palatino Linotype" w:cs="Arial"/>
          <w:b/>
          <w:color w:val="000000" w:themeColor="text1"/>
        </w:rPr>
      </w:pPr>
    </w:p>
    <w:p w:rsidR="003926FD" w:rsidRPr="00E93234" w:rsidRDefault="003926FD" w:rsidP="00E93234">
      <w:pPr>
        <w:spacing w:line="360" w:lineRule="auto"/>
        <w:jc w:val="center"/>
        <w:rPr>
          <w:rFonts w:ascii="Palatino Linotype" w:eastAsiaTheme="minorEastAsia" w:hAnsi="Palatino Linotype" w:cs="Arial"/>
          <w:color w:val="000000" w:themeColor="text1"/>
        </w:rPr>
      </w:pPr>
      <w:r w:rsidRPr="00E93234">
        <w:rPr>
          <w:rFonts w:ascii="Palatino Linotype" w:eastAsiaTheme="minorEastAsia" w:hAnsi="Palatino Linotype" w:cs="Arial"/>
          <w:b/>
          <w:color w:val="000000" w:themeColor="text1"/>
        </w:rPr>
        <w:t xml:space="preserve">Solicitud </w:t>
      </w:r>
      <w:r w:rsidRPr="00E93234">
        <w:rPr>
          <w:rFonts w:ascii="Palatino Linotype" w:hAnsi="Palatino Linotype"/>
          <w:b/>
          <w:bCs/>
          <w:i/>
          <w:color w:val="000000" w:themeColor="text1"/>
        </w:rPr>
        <w:t xml:space="preserve"> </w:t>
      </w:r>
      <w:r w:rsidRPr="00E93234">
        <w:rPr>
          <w:rFonts w:ascii="Palatino Linotype" w:hAnsi="Palatino Linotype"/>
          <w:b/>
          <w:bCs/>
          <w:color w:val="000000" w:themeColor="text1"/>
        </w:rPr>
        <w:t>00507/SSEM/IP/2025</w:t>
      </w:r>
      <w:r w:rsidRPr="00E93234">
        <w:rPr>
          <w:rFonts w:ascii="Palatino Linotype" w:eastAsiaTheme="minorEastAsia" w:hAnsi="Palatino Linotype" w:cs="Arial"/>
          <w:color w:val="000000" w:themeColor="text1"/>
        </w:rPr>
        <w:t>:</w:t>
      </w:r>
    </w:p>
    <w:p w:rsidR="00A55A86" w:rsidRPr="00E93234" w:rsidRDefault="003926FD" w:rsidP="00E93234">
      <w:pPr>
        <w:spacing w:line="360" w:lineRule="auto"/>
        <w:jc w:val="both"/>
        <w:rPr>
          <w:rFonts w:ascii="Palatino Linotype" w:eastAsiaTheme="minorEastAsia" w:hAnsi="Palatino Linotype" w:cs="Arial"/>
          <w:i/>
          <w:color w:val="000000" w:themeColor="text1"/>
        </w:rPr>
      </w:pPr>
      <w:r w:rsidRPr="00E93234">
        <w:rPr>
          <w:rFonts w:ascii="Palatino Linotype" w:eastAsiaTheme="minorEastAsia" w:hAnsi="Palatino Linotype" w:cs="Arial"/>
          <w:b/>
          <w:color w:val="000000" w:themeColor="text1"/>
        </w:rPr>
        <w:t xml:space="preserve">ANEXO UNO.pdf: </w:t>
      </w:r>
      <w:r w:rsidR="00A55A86" w:rsidRPr="00E93234">
        <w:rPr>
          <w:rFonts w:ascii="Palatino Linotype" w:eastAsiaTheme="minorEastAsia" w:hAnsi="Palatino Linotype" w:cs="Arial"/>
          <w:i/>
          <w:color w:val="000000" w:themeColor="text1"/>
        </w:rPr>
        <w:t>Donde el Encargado de la Unidad de Transparencia entrega respuesta al solicitante informando que adjunta prueba de daño y acuerdo del comité de transparencia donde se reserva la información solicitada por cinco años.</w:t>
      </w:r>
    </w:p>
    <w:p w:rsidR="003926FD" w:rsidRPr="00E93234" w:rsidRDefault="003926FD" w:rsidP="00E93234">
      <w:pPr>
        <w:spacing w:line="360" w:lineRule="auto"/>
        <w:jc w:val="both"/>
        <w:rPr>
          <w:rFonts w:ascii="Palatino Linotype" w:eastAsiaTheme="minorEastAsia" w:hAnsi="Palatino Linotype" w:cs="Arial"/>
          <w:i/>
          <w:color w:val="000000" w:themeColor="text1"/>
        </w:rPr>
      </w:pPr>
    </w:p>
    <w:p w:rsidR="003926FD" w:rsidRPr="00E93234" w:rsidRDefault="003926FD" w:rsidP="00E93234">
      <w:pPr>
        <w:spacing w:line="360" w:lineRule="auto"/>
        <w:jc w:val="both"/>
        <w:rPr>
          <w:rFonts w:ascii="Palatino Linotype" w:eastAsiaTheme="minorEastAsia" w:hAnsi="Palatino Linotype" w:cs="Arial"/>
          <w:i/>
          <w:color w:val="000000" w:themeColor="text1"/>
        </w:rPr>
      </w:pPr>
      <w:r w:rsidRPr="00E93234">
        <w:rPr>
          <w:rFonts w:ascii="Palatino Linotype" w:eastAsiaTheme="minorEastAsia" w:hAnsi="Palatino Linotype" w:cs="Arial"/>
          <w:b/>
          <w:color w:val="000000" w:themeColor="text1"/>
        </w:rPr>
        <w:lastRenderedPageBreak/>
        <w:t xml:space="preserve">Sol 507.pdf: </w:t>
      </w:r>
      <w:r w:rsidRPr="00E93234">
        <w:rPr>
          <w:rFonts w:ascii="Palatino Linotype" w:eastAsiaTheme="minorEastAsia" w:hAnsi="Palatino Linotype" w:cs="Arial"/>
          <w:i/>
          <w:color w:val="000000" w:themeColor="text1"/>
        </w:rPr>
        <w:t>Donde el Encargado de la Unidad de Transparencia entrega respuesta al solicitante informando que adjunta prueba de daño y acuerdo del comité de transparencia donde se reserva la información solicitada por cinco años.</w:t>
      </w:r>
    </w:p>
    <w:p w:rsidR="003926FD" w:rsidRPr="00E93234" w:rsidRDefault="003926FD" w:rsidP="00E93234">
      <w:pPr>
        <w:spacing w:line="360" w:lineRule="auto"/>
        <w:jc w:val="both"/>
        <w:rPr>
          <w:rFonts w:ascii="Palatino Linotype" w:eastAsiaTheme="minorEastAsia" w:hAnsi="Palatino Linotype" w:cs="Arial"/>
          <w:b/>
          <w:color w:val="000000" w:themeColor="text1"/>
        </w:rPr>
      </w:pPr>
    </w:p>
    <w:p w:rsidR="003926FD" w:rsidRPr="00E93234" w:rsidRDefault="003926FD" w:rsidP="00E93234">
      <w:pPr>
        <w:spacing w:line="360" w:lineRule="auto"/>
        <w:jc w:val="both"/>
        <w:rPr>
          <w:rFonts w:ascii="Palatino Linotype" w:eastAsiaTheme="minorEastAsia" w:hAnsi="Palatino Linotype" w:cs="Arial"/>
          <w:i/>
          <w:color w:val="000000" w:themeColor="text1"/>
        </w:rPr>
      </w:pPr>
      <w:r w:rsidRPr="00E93234">
        <w:rPr>
          <w:rFonts w:ascii="Palatino Linotype" w:eastAsiaTheme="minorEastAsia" w:hAnsi="Palatino Linotype" w:cs="Arial"/>
          <w:b/>
          <w:color w:val="000000" w:themeColor="text1"/>
        </w:rPr>
        <w:t xml:space="preserve">ACTA DE LA DÉCIMA SEGUNDA SESIÓN EXTRAORDINARIA 2025.pdf: </w:t>
      </w:r>
      <w:r w:rsidRPr="00E93234">
        <w:rPr>
          <w:rFonts w:ascii="Palatino Linotype" w:eastAsiaTheme="minorEastAsia" w:hAnsi="Palatino Linotype" w:cs="Arial"/>
          <w:color w:val="000000" w:themeColor="text1"/>
        </w:rPr>
        <w:t>D</w:t>
      </w:r>
      <w:r w:rsidRPr="00E93234">
        <w:rPr>
          <w:rFonts w:ascii="Palatino Linotype" w:eastAsiaTheme="minorEastAsia" w:hAnsi="Palatino Linotype" w:cs="Arial"/>
          <w:i/>
          <w:color w:val="000000" w:themeColor="text1"/>
        </w:rPr>
        <w:t>onde el Comité de Transparencia aprueba por unanimidad de votos clasificar como información reservada por un término de cinco años los datos referidos en la solicitud.</w:t>
      </w:r>
    </w:p>
    <w:p w:rsidR="003926FD" w:rsidRPr="00E93234" w:rsidRDefault="003926FD" w:rsidP="00E93234">
      <w:pPr>
        <w:pStyle w:val="Prrafodelista"/>
        <w:ind w:left="0"/>
        <w:jc w:val="both"/>
        <w:rPr>
          <w:rFonts w:ascii="Palatino Linotype" w:eastAsiaTheme="majorEastAsia" w:hAnsi="Palatino Linotype" w:cs="Arial"/>
          <w:b/>
          <w:bCs/>
          <w:i/>
          <w:color w:val="000000" w:themeColor="text1"/>
        </w:rPr>
      </w:pPr>
    </w:p>
    <w:p w:rsidR="003926FD" w:rsidRPr="00E93234" w:rsidRDefault="003926FD" w:rsidP="00E93234">
      <w:pPr>
        <w:pStyle w:val="Prrafodelista"/>
        <w:numPr>
          <w:ilvl w:val="0"/>
          <w:numId w:val="12"/>
        </w:numPr>
        <w:spacing w:line="360" w:lineRule="auto"/>
        <w:ind w:left="0" w:firstLine="0"/>
        <w:contextualSpacing w:val="0"/>
        <w:jc w:val="both"/>
        <w:rPr>
          <w:rFonts w:ascii="Palatino Linotype" w:hAnsi="Palatino Linotype"/>
          <w:bCs/>
          <w:color w:val="000000" w:themeColor="text1"/>
        </w:rPr>
      </w:pPr>
      <w:r w:rsidRPr="00E93234">
        <w:rPr>
          <w:rFonts w:ascii="Palatino Linotype" w:eastAsia="Calibri" w:hAnsi="Palatino Linotype" w:cs="Arial"/>
          <w:color w:val="000000" w:themeColor="text1"/>
          <w:lang w:val="es-AR"/>
        </w:rPr>
        <w:t>El trece de octubre de dos mil veinticinco</w:t>
      </w:r>
      <w:r w:rsidRPr="00E93234">
        <w:rPr>
          <w:rFonts w:ascii="Palatino Linotype" w:hAnsi="Palatino Linotype"/>
          <w:color w:val="000000" w:themeColor="text1"/>
        </w:rPr>
        <w:t xml:space="preserve">, el solicitante interpuso recursos de revisión en las solicitudes de información </w:t>
      </w:r>
      <w:r w:rsidRPr="00E93234">
        <w:rPr>
          <w:rFonts w:ascii="Palatino Linotype" w:hAnsi="Palatino Linotype"/>
          <w:b/>
          <w:bCs/>
          <w:color w:val="000000" w:themeColor="text1"/>
        </w:rPr>
        <w:t xml:space="preserve">00508/SSEM/IP/2025 y 00507/SSEM/IP/2025, </w:t>
      </w:r>
      <w:r w:rsidRPr="00E93234">
        <w:rPr>
          <w:rFonts w:ascii="Palatino Linotype" w:hAnsi="Palatino Linotype"/>
          <w:color w:val="000000" w:themeColor="text1"/>
        </w:rPr>
        <w:t xml:space="preserve">en contra de las respuestas emitidas por el </w:t>
      </w:r>
      <w:r w:rsidRPr="00E93234">
        <w:rPr>
          <w:rFonts w:ascii="Palatino Linotype" w:hAnsi="Palatino Linotype"/>
          <w:b/>
          <w:color w:val="000000" w:themeColor="text1"/>
        </w:rPr>
        <w:t>SUJETO OBLIGADO</w:t>
      </w:r>
      <w:r w:rsidRPr="00E93234">
        <w:rPr>
          <w:rFonts w:ascii="Palatino Linotype" w:hAnsi="Palatino Linotype" w:cs="Arial"/>
          <w:color w:val="000000" w:themeColor="text1"/>
        </w:rPr>
        <w:t>, señalando las siguientes razones o motivos de inconformidad en ambos recursos de revisión:</w:t>
      </w:r>
    </w:p>
    <w:p w:rsidR="003926FD" w:rsidRPr="00E93234" w:rsidRDefault="003926FD" w:rsidP="00E93234">
      <w:pPr>
        <w:spacing w:line="360" w:lineRule="auto"/>
        <w:jc w:val="both"/>
        <w:rPr>
          <w:rFonts w:ascii="Palatino Linotype" w:hAnsi="Palatino Linotype"/>
          <w:bCs/>
          <w:color w:val="000000" w:themeColor="text1"/>
        </w:rPr>
      </w:pPr>
    </w:p>
    <w:p w:rsidR="003926FD" w:rsidRPr="00E93234" w:rsidRDefault="003926FD" w:rsidP="00E93234">
      <w:pPr>
        <w:spacing w:line="360" w:lineRule="auto"/>
        <w:jc w:val="center"/>
        <w:rPr>
          <w:rFonts w:ascii="Palatino Linotype" w:hAnsi="Palatino Linotype"/>
          <w:b/>
          <w:bCs/>
          <w:color w:val="000000" w:themeColor="text1"/>
        </w:rPr>
      </w:pPr>
      <w:r w:rsidRPr="00E93234">
        <w:rPr>
          <w:rFonts w:ascii="Palatino Linotype" w:hAnsi="Palatino Linotype"/>
          <w:b/>
          <w:bCs/>
          <w:color w:val="000000" w:themeColor="text1"/>
        </w:rPr>
        <w:t>11803/INFOEM/IP/RR/2025:</w:t>
      </w:r>
    </w:p>
    <w:p w:rsidR="003926FD" w:rsidRDefault="003926FD" w:rsidP="00E93234">
      <w:pPr>
        <w:pStyle w:val="Prrafodelista"/>
        <w:numPr>
          <w:ilvl w:val="0"/>
          <w:numId w:val="13"/>
        </w:numPr>
        <w:spacing w:line="276" w:lineRule="auto"/>
        <w:ind w:left="0" w:firstLine="0"/>
        <w:jc w:val="both"/>
        <w:rPr>
          <w:rStyle w:val="Ttulo2Car"/>
          <w:rFonts w:ascii="Palatino Linotype" w:hAnsi="Palatino Linotype"/>
          <w:i/>
          <w:color w:val="000000" w:themeColor="text1"/>
          <w:sz w:val="24"/>
          <w:szCs w:val="24"/>
        </w:rPr>
      </w:pPr>
      <w:bookmarkStart w:id="2" w:name="_Toc466982514"/>
      <w:bookmarkStart w:id="3" w:name="_Toc51854302"/>
      <w:bookmarkStart w:id="4" w:name="_Toc53584976"/>
      <w:bookmarkStart w:id="5" w:name="_Toc60925403"/>
      <w:bookmarkStart w:id="6" w:name="_Toc81364833"/>
      <w:bookmarkStart w:id="7" w:name="_Toc81390610"/>
      <w:bookmarkStart w:id="8" w:name="_Toc82611033"/>
      <w:bookmarkStart w:id="9" w:name="_Toc83128576"/>
      <w:bookmarkStart w:id="10" w:name="_Toc27589208"/>
      <w:bookmarkStart w:id="11" w:name="_Toc29395022"/>
      <w:bookmarkStart w:id="12" w:name="_Toc29481467"/>
      <w:bookmarkStart w:id="13" w:name="_Toc33113911"/>
      <w:bookmarkStart w:id="14" w:name="_Toc33643059"/>
      <w:bookmarkStart w:id="15" w:name="_Toc33724991"/>
      <w:bookmarkStart w:id="16" w:name="_Toc33726434"/>
      <w:bookmarkStart w:id="17" w:name="_Toc34157662"/>
      <w:bookmarkStart w:id="18" w:name="_Toc35003615"/>
      <w:bookmarkStart w:id="19" w:name="_Toc35535691"/>
      <w:bookmarkStart w:id="20" w:name="_Toc51262525"/>
      <w:bookmarkStart w:id="21" w:name="_Toc471908126"/>
      <w:bookmarkStart w:id="22" w:name="_Toc491791300"/>
      <w:bookmarkStart w:id="23" w:name="_Toc496726170"/>
      <w:bookmarkStart w:id="24" w:name="_Toc497242134"/>
      <w:bookmarkStart w:id="25" w:name="_Toc497292517"/>
      <w:bookmarkStart w:id="26" w:name="_Toc498503716"/>
      <w:bookmarkStart w:id="27" w:name="_Toc499568660"/>
      <w:bookmarkStart w:id="28" w:name="_Toc499568693"/>
      <w:bookmarkStart w:id="29" w:name="_Toc499665452"/>
      <w:bookmarkStart w:id="30" w:name="_Toc499729819"/>
      <w:bookmarkStart w:id="31" w:name="_Toc499835024"/>
      <w:bookmarkStart w:id="32" w:name="_Toc499835835"/>
      <w:bookmarkStart w:id="33" w:name="_Toc499835858"/>
      <w:bookmarkStart w:id="34" w:name="_Toc500264537"/>
      <w:bookmarkStart w:id="35" w:name="_Toc503290275"/>
      <w:bookmarkStart w:id="36" w:name="_Toc524009637"/>
      <w:bookmarkStart w:id="37" w:name="_Toc524009672"/>
      <w:bookmarkStart w:id="38" w:name="_Toc524602720"/>
      <w:bookmarkStart w:id="39" w:name="_Toc526365279"/>
      <w:bookmarkStart w:id="40" w:name="_Toc526365337"/>
      <w:bookmarkStart w:id="41" w:name="_Toc530067664"/>
      <w:bookmarkStart w:id="42" w:name="_Toc530067692"/>
      <w:bookmarkStart w:id="43" w:name="_Toc530067939"/>
      <w:bookmarkStart w:id="44" w:name="_Toc530590420"/>
      <w:bookmarkStart w:id="45" w:name="_Toc530593951"/>
      <w:bookmarkStart w:id="46" w:name="_Toc531190248"/>
      <w:bookmarkStart w:id="47" w:name="_Toc531190295"/>
      <w:bookmarkStart w:id="48" w:name="_Toc534908208"/>
      <w:bookmarkStart w:id="49" w:name="_Toc534909344"/>
      <w:bookmarkStart w:id="50" w:name="_Toc535353305"/>
      <w:bookmarkStart w:id="51" w:name="_Toc535353791"/>
      <w:bookmarkStart w:id="52" w:name="_Toc18436351"/>
      <w:bookmarkStart w:id="53" w:name="_Toc18436385"/>
      <w:bookmarkStart w:id="54" w:name="_Toc18513477"/>
      <w:bookmarkStart w:id="55" w:name="_Toc18513503"/>
      <w:bookmarkStart w:id="56" w:name="_Toc18606801"/>
      <w:bookmarkStart w:id="57" w:name="_Toc19723536"/>
      <w:bookmarkStart w:id="58" w:name="_Toc20322795"/>
      <w:bookmarkStart w:id="59" w:name="_Toc20323052"/>
      <w:bookmarkStart w:id="60" w:name="_Toc20323181"/>
      <w:bookmarkStart w:id="61" w:name="_Toc20420591"/>
      <w:bookmarkStart w:id="62" w:name="_Toc20421579"/>
      <w:bookmarkStart w:id="63" w:name="_Toc21027316"/>
      <w:bookmarkStart w:id="64" w:name="_Toc22660652"/>
      <w:bookmarkStart w:id="65" w:name="_Toc22811623"/>
      <w:bookmarkStart w:id="66" w:name="_Toc26436015"/>
      <w:r w:rsidRPr="00326BE6">
        <w:rPr>
          <w:rStyle w:val="Ttulo2Car"/>
          <w:rFonts w:ascii="Palatino Linotype" w:hAnsi="Palatino Linotype"/>
          <w:b/>
          <w:color w:val="000000" w:themeColor="text1"/>
          <w:sz w:val="24"/>
          <w:szCs w:val="24"/>
        </w:rPr>
        <w:t>ACTO IMPUGNADO</w:t>
      </w:r>
      <w:bookmarkEnd w:id="2"/>
      <w:r w:rsidRPr="00E93234">
        <w:rPr>
          <w:rStyle w:val="Ttulo2Car"/>
          <w:rFonts w:ascii="Palatino Linotype" w:hAnsi="Palatino Linotype"/>
          <w:color w:val="000000" w:themeColor="text1"/>
          <w:sz w:val="24"/>
          <w:szCs w:val="24"/>
        </w:rPr>
        <w:t xml:space="preserve">: </w:t>
      </w:r>
      <w:r w:rsidRPr="00E93234">
        <w:rPr>
          <w:rStyle w:val="Ttulo2Car"/>
          <w:rFonts w:ascii="Palatino Linotype" w:hAnsi="Palatino Linotype"/>
          <w:i/>
          <w:color w:val="000000" w:themeColor="text1"/>
          <w:sz w:val="24"/>
          <w:szCs w:val="24"/>
        </w:rPr>
        <w:t>“</w:t>
      </w:r>
      <w:bookmarkEnd w:id="3"/>
      <w:bookmarkEnd w:id="4"/>
      <w:bookmarkEnd w:id="5"/>
      <w:bookmarkEnd w:id="6"/>
      <w:bookmarkEnd w:id="7"/>
      <w:bookmarkEnd w:id="8"/>
      <w:bookmarkEnd w:id="9"/>
      <w:r w:rsidRPr="00E93234">
        <w:rPr>
          <w:rFonts w:ascii="Palatino Linotype" w:hAnsi="Palatino Linotype"/>
          <w:i/>
          <w:color w:val="000000" w:themeColor="text1"/>
        </w:rPr>
        <w:t>solicito mi garantia secundaria, el recurso de revision, la respuesta de la secretaria, no es transparente, omiten informacion y como es que me colocan en la respuesta que en caso de que no vea la información valla a la Unidad de transparencia "SE ANEXA RESPUESTA EN FORMATO PDF, EN CASO DE PRESENTAR PROBLEMAS CON LA RECEPCIÓN DE LA MISMA, LE PEDIMOS SE COMUNIQUE A LA UNIDAD DE TRANSPARENCIA DE LA SECRETARÍA DE SEGURIDAD DEL ESTADO DE MÉXICO, AL TELÉFONO 722 2 79 62 00 EXT. 4108, DE LUNES A VIERNES, EN UN HORARIO DE 9:00 A 18:00 HRS." yo solicite la respuesta por saimex</w:t>
      </w:r>
      <w:r w:rsidRPr="00E93234">
        <w:rPr>
          <w:rStyle w:val="Ttulo2Car"/>
          <w:rFonts w:ascii="Palatino Linotype" w:hAnsi="Palatino Linotype"/>
          <w:i/>
          <w:color w:val="000000" w:themeColor="text1"/>
          <w:sz w:val="24"/>
          <w:szCs w:val="24"/>
        </w:rPr>
        <w:t>”</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E93234">
        <w:rPr>
          <w:rStyle w:val="Ttulo2Car"/>
          <w:rFonts w:ascii="Palatino Linotype" w:hAnsi="Palatino Linotype"/>
          <w:i/>
          <w:color w:val="000000" w:themeColor="text1"/>
          <w:sz w:val="24"/>
          <w:szCs w:val="24"/>
        </w:rPr>
        <w:t>(Sic)</w:t>
      </w:r>
    </w:p>
    <w:p w:rsidR="00E17FD0" w:rsidRPr="00E93234" w:rsidRDefault="00E17FD0" w:rsidP="00E17FD0">
      <w:pPr>
        <w:pStyle w:val="Prrafodelista"/>
        <w:spacing w:line="276" w:lineRule="auto"/>
        <w:ind w:left="0"/>
        <w:jc w:val="both"/>
        <w:rPr>
          <w:rStyle w:val="Ttulo2Car"/>
          <w:rFonts w:ascii="Palatino Linotype" w:hAnsi="Palatino Linotype"/>
          <w:i/>
          <w:color w:val="000000" w:themeColor="text1"/>
          <w:sz w:val="24"/>
          <w:szCs w:val="24"/>
        </w:rPr>
      </w:pPr>
    </w:p>
    <w:p w:rsidR="003926FD" w:rsidRPr="00E93234" w:rsidRDefault="003926FD" w:rsidP="00E93234">
      <w:pPr>
        <w:pStyle w:val="Prrafodelista"/>
        <w:numPr>
          <w:ilvl w:val="0"/>
          <w:numId w:val="13"/>
        </w:numPr>
        <w:spacing w:line="276" w:lineRule="auto"/>
        <w:ind w:left="0" w:firstLine="0"/>
        <w:jc w:val="both"/>
        <w:rPr>
          <w:rFonts w:ascii="Palatino Linotype" w:hAnsi="Palatino Linotype"/>
          <w:i/>
          <w:color w:val="000000" w:themeColor="text1"/>
        </w:rPr>
      </w:pPr>
      <w:r w:rsidRPr="00326BE6">
        <w:rPr>
          <w:rStyle w:val="Ttulo2Car"/>
          <w:rFonts w:ascii="Palatino Linotype" w:hAnsi="Palatino Linotype"/>
          <w:b/>
          <w:color w:val="000000" w:themeColor="text1"/>
          <w:sz w:val="24"/>
          <w:szCs w:val="24"/>
        </w:rPr>
        <w:t>RAZONES O MOTIVOS DE INCONFORMIDAD</w:t>
      </w:r>
      <w:r w:rsidRPr="00E93234">
        <w:rPr>
          <w:rStyle w:val="Ttulo2Car"/>
          <w:rFonts w:ascii="Palatino Linotype" w:hAnsi="Palatino Linotype"/>
          <w:color w:val="000000" w:themeColor="text1"/>
          <w:sz w:val="24"/>
          <w:szCs w:val="24"/>
        </w:rPr>
        <w:t>:</w:t>
      </w:r>
      <w:r w:rsidRPr="00E93234">
        <w:rPr>
          <w:rFonts w:ascii="Palatino Linotype" w:hAnsi="Palatino Linotype"/>
          <w:b/>
          <w:color w:val="000000" w:themeColor="text1"/>
        </w:rPr>
        <w:t xml:space="preserve"> </w:t>
      </w:r>
      <w:r w:rsidRPr="00E93234">
        <w:rPr>
          <w:rFonts w:ascii="Palatino Linotype" w:hAnsi="Palatino Linotype"/>
          <w:i/>
          <w:color w:val="000000" w:themeColor="text1"/>
        </w:rPr>
        <w:t xml:space="preserve">“solicito mi garantia secundaria, el recurso de revision, la respuesta de la secretaria, no es transparente, omiten informacion y como es que me colocan en la respuesta que en caso de que no vea la información valla a la Unidad de transparencia "SE ANEXA RESPUESTA EN FORMATO PDF, EN CASO DE PRESENTAR </w:t>
      </w:r>
      <w:r w:rsidRPr="00E93234">
        <w:rPr>
          <w:rFonts w:ascii="Palatino Linotype" w:hAnsi="Palatino Linotype"/>
          <w:i/>
          <w:color w:val="000000" w:themeColor="text1"/>
        </w:rPr>
        <w:lastRenderedPageBreak/>
        <w:t>PROBLEMAS CON LA RECEPCIÓN DE LA MISMA, LE PEDIMOS SE COMUNIQUE A LA UNIDAD DE TRANSPARENCIA DE LA SECRETARÍA DE SEGURIDAD DEL ESTADO DE MÉXICO, AL TELÉFONO 722 2 79 62 00 EXT. 4108, DE LUNES A VIERNES, EN UN HORARIO DE 9:00 A 18:00 HRS." yo solicite la respuesta por saimex”(Sic)</w:t>
      </w:r>
    </w:p>
    <w:p w:rsidR="003926FD" w:rsidRPr="00E93234" w:rsidRDefault="003926FD" w:rsidP="00E93234">
      <w:pPr>
        <w:spacing w:line="360" w:lineRule="auto"/>
        <w:contextualSpacing/>
        <w:jc w:val="both"/>
        <w:rPr>
          <w:rStyle w:val="Ttulo2Car"/>
          <w:rFonts w:ascii="Palatino Linotype" w:hAnsi="Palatino Linotype"/>
          <w:i/>
          <w:color w:val="000000" w:themeColor="text1"/>
          <w:sz w:val="24"/>
          <w:szCs w:val="24"/>
        </w:rPr>
      </w:pPr>
    </w:p>
    <w:p w:rsidR="003926FD" w:rsidRPr="00E93234" w:rsidRDefault="003926FD" w:rsidP="00E93234">
      <w:pPr>
        <w:spacing w:line="360" w:lineRule="auto"/>
        <w:jc w:val="center"/>
        <w:rPr>
          <w:rFonts w:ascii="Palatino Linotype" w:hAnsi="Palatino Linotype"/>
          <w:b/>
          <w:bCs/>
          <w:color w:val="000000" w:themeColor="text1"/>
        </w:rPr>
      </w:pPr>
      <w:r w:rsidRPr="00E93234">
        <w:rPr>
          <w:rFonts w:ascii="Palatino Linotype" w:hAnsi="Palatino Linotype"/>
          <w:b/>
          <w:bCs/>
          <w:color w:val="000000" w:themeColor="text1"/>
        </w:rPr>
        <w:t>11804/INFOEM/IP/RR/2025:</w:t>
      </w:r>
    </w:p>
    <w:p w:rsidR="003926FD" w:rsidRPr="00E93234" w:rsidRDefault="003926FD" w:rsidP="00E93234">
      <w:pPr>
        <w:pStyle w:val="Prrafodelista"/>
        <w:numPr>
          <w:ilvl w:val="0"/>
          <w:numId w:val="13"/>
        </w:numPr>
        <w:spacing w:line="276" w:lineRule="auto"/>
        <w:ind w:left="0" w:firstLine="0"/>
        <w:jc w:val="both"/>
        <w:rPr>
          <w:rStyle w:val="Ttulo2Car"/>
          <w:rFonts w:ascii="Palatino Linotype" w:hAnsi="Palatino Linotype"/>
          <w:b/>
          <w:i/>
          <w:color w:val="000000" w:themeColor="text1"/>
          <w:sz w:val="24"/>
          <w:szCs w:val="24"/>
        </w:rPr>
      </w:pPr>
      <w:r w:rsidRPr="00326BE6">
        <w:rPr>
          <w:rStyle w:val="Ttulo2Car"/>
          <w:rFonts w:ascii="Palatino Linotype" w:hAnsi="Palatino Linotype"/>
          <w:b/>
          <w:color w:val="000000" w:themeColor="text1"/>
          <w:sz w:val="24"/>
          <w:szCs w:val="24"/>
        </w:rPr>
        <w:t>ACTO IMPUGNADO</w:t>
      </w:r>
      <w:r w:rsidRPr="00E93234">
        <w:rPr>
          <w:rStyle w:val="Ttulo2Car"/>
          <w:rFonts w:ascii="Palatino Linotype" w:hAnsi="Palatino Linotype"/>
          <w:color w:val="000000" w:themeColor="text1"/>
          <w:sz w:val="24"/>
          <w:szCs w:val="24"/>
        </w:rPr>
        <w:t xml:space="preserve">: </w:t>
      </w:r>
      <w:r w:rsidRPr="00E93234">
        <w:rPr>
          <w:rStyle w:val="Ttulo2Car"/>
          <w:rFonts w:ascii="Palatino Linotype" w:hAnsi="Palatino Linotype"/>
          <w:i/>
          <w:color w:val="000000" w:themeColor="text1"/>
          <w:sz w:val="24"/>
          <w:szCs w:val="24"/>
        </w:rPr>
        <w:t>“</w:t>
      </w:r>
      <w:r w:rsidRPr="00E93234">
        <w:rPr>
          <w:rFonts w:ascii="Palatino Linotype" w:hAnsi="Palatino Linotype"/>
          <w:i/>
          <w:color w:val="000000" w:themeColor="text1"/>
        </w:rPr>
        <w:t>solicito mi garantia secundaria, el recurso de revision, la respuesta de la secretaria, no es transparente, omiten informacion y como es que me colocan en la respuesta que en caso de que no vea la información valla a la Unidad de transparencia "SE ANEXA RESPUESTA EN FORMATO PDF, EN CASO DE PRESENTAR PROBLEMAS CON LA RECEPCIÓN DE LA MISMA, LE PEDIMOS SE COMUNIQUE A LA UNIDAD DE TRANSPARENCIA DE LA SECRETARÍA DE SEGURIDAD DEL ESTADO DE MÉXICO, AL TELÉFONO 722 2 79 62 00 EXT. 4108, DE LUNES A VIERNES, EN UN HORARIO DE 9:00 A 18:00 HRS." yo solicite la respuesta por saimex</w:t>
      </w:r>
      <w:r w:rsidRPr="00E93234">
        <w:rPr>
          <w:rStyle w:val="Ttulo2Car"/>
          <w:rFonts w:ascii="Palatino Linotype" w:hAnsi="Palatino Linotype"/>
          <w:i/>
          <w:color w:val="000000" w:themeColor="text1"/>
          <w:sz w:val="24"/>
          <w:szCs w:val="24"/>
        </w:rPr>
        <w:t>”(Sic)</w:t>
      </w:r>
    </w:p>
    <w:p w:rsidR="003926FD" w:rsidRPr="00E93234" w:rsidRDefault="003926FD" w:rsidP="00E93234">
      <w:pPr>
        <w:spacing w:line="276" w:lineRule="auto"/>
        <w:jc w:val="both"/>
        <w:rPr>
          <w:rStyle w:val="Ttulo2Car"/>
          <w:rFonts w:ascii="Palatino Linotype" w:hAnsi="Palatino Linotype"/>
          <w:b/>
          <w:i/>
          <w:color w:val="000000" w:themeColor="text1"/>
          <w:sz w:val="24"/>
          <w:szCs w:val="24"/>
        </w:rPr>
      </w:pPr>
    </w:p>
    <w:p w:rsidR="003926FD" w:rsidRPr="00E93234" w:rsidRDefault="003926FD" w:rsidP="00E93234">
      <w:pPr>
        <w:pStyle w:val="Prrafodelista"/>
        <w:numPr>
          <w:ilvl w:val="0"/>
          <w:numId w:val="13"/>
        </w:numPr>
        <w:spacing w:line="276" w:lineRule="auto"/>
        <w:ind w:left="0" w:firstLine="0"/>
        <w:jc w:val="both"/>
        <w:rPr>
          <w:rFonts w:ascii="Palatino Linotype" w:hAnsi="Palatino Linotype"/>
          <w:i/>
          <w:color w:val="000000" w:themeColor="text1"/>
        </w:rPr>
      </w:pPr>
      <w:bookmarkStart w:id="67" w:name="_Toc466982515"/>
      <w:bookmarkStart w:id="68" w:name="_Toc53584977"/>
      <w:bookmarkStart w:id="69" w:name="_Toc60925404"/>
      <w:bookmarkStart w:id="70" w:name="_Toc81364834"/>
      <w:bookmarkStart w:id="71" w:name="_Toc81390611"/>
      <w:bookmarkStart w:id="72" w:name="_Toc82611034"/>
      <w:bookmarkStart w:id="73" w:name="_Toc83128577"/>
      <w:bookmarkStart w:id="74" w:name="_Toc27589209"/>
      <w:bookmarkStart w:id="75" w:name="_Toc29395023"/>
      <w:bookmarkStart w:id="76" w:name="_Toc29481468"/>
      <w:bookmarkStart w:id="77" w:name="_Toc33113912"/>
      <w:bookmarkStart w:id="78" w:name="_Toc33643060"/>
      <w:bookmarkStart w:id="79" w:name="_Toc33724992"/>
      <w:bookmarkStart w:id="80" w:name="_Toc33726435"/>
      <w:bookmarkStart w:id="81" w:name="_Toc34157663"/>
      <w:bookmarkStart w:id="82" w:name="_Toc35003616"/>
      <w:bookmarkStart w:id="83" w:name="_Toc35535692"/>
      <w:bookmarkStart w:id="84" w:name="_Toc51262526"/>
      <w:bookmarkStart w:id="85" w:name="_Toc471908127"/>
      <w:bookmarkStart w:id="86" w:name="_Toc491791301"/>
      <w:bookmarkStart w:id="87" w:name="_Toc496726171"/>
      <w:bookmarkStart w:id="88" w:name="_Toc497242135"/>
      <w:bookmarkStart w:id="89" w:name="_Toc497292518"/>
      <w:bookmarkStart w:id="90" w:name="_Toc498503717"/>
      <w:bookmarkStart w:id="91" w:name="_Toc499568661"/>
      <w:bookmarkStart w:id="92" w:name="_Toc499568694"/>
      <w:bookmarkStart w:id="93" w:name="_Toc499665453"/>
      <w:bookmarkStart w:id="94" w:name="_Toc499729820"/>
      <w:bookmarkStart w:id="95" w:name="_Toc499835025"/>
      <w:bookmarkStart w:id="96" w:name="_Toc499835836"/>
      <w:bookmarkStart w:id="97" w:name="_Toc499835859"/>
      <w:bookmarkStart w:id="98" w:name="_Toc500264538"/>
      <w:bookmarkStart w:id="99" w:name="_Toc503290276"/>
      <w:bookmarkStart w:id="100" w:name="_Toc524009638"/>
      <w:bookmarkStart w:id="101" w:name="_Toc524009673"/>
      <w:bookmarkStart w:id="102" w:name="_Toc524602721"/>
      <w:bookmarkStart w:id="103" w:name="_Toc526365280"/>
      <w:bookmarkStart w:id="104" w:name="_Toc526365338"/>
      <w:bookmarkStart w:id="105" w:name="_Toc530067665"/>
      <w:bookmarkStart w:id="106" w:name="_Toc530067693"/>
      <w:bookmarkStart w:id="107" w:name="_Toc530067940"/>
      <w:bookmarkStart w:id="108" w:name="_Toc530590421"/>
      <w:bookmarkStart w:id="109" w:name="_Toc530593952"/>
      <w:bookmarkStart w:id="110" w:name="_Toc531190249"/>
      <w:bookmarkStart w:id="111" w:name="_Toc531190296"/>
      <w:bookmarkStart w:id="112" w:name="_Toc534908209"/>
      <w:bookmarkStart w:id="113" w:name="_Toc534909345"/>
      <w:bookmarkStart w:id="114" w:name="_Toc535353306"/>
      <w:bookmarkStart w:id="115" w:name="_Toc535353792"/>
      <w:bookmarkStart w:id="116" w:name="_Toc18436352"/>
      <w:bookmarkStart w:id="117" w:name="_Toc18436386"/>
      <w:bookmarkStart w:id="118" w:name="_Toc18513478"/>
      <w:bookmarkStart w:id="119" w:name="_Toc18513504"/>
      <w:bookmarkStart w:id="120" w:name="_Toc18606802"/>
      <w:bookmarkStart w:id="121" w:name="_Toc19723537"/>
      <w:bookmarkStart w:id="122" w:name="_Toc20322796"/>
      <w:bookmarkStart w:id="123" w:name="_Toc20323053"/>
      <w:bookmarkStart w:id="124" w:name="_Toc20323182"/>
      <w:bookmarkStart w:id="125" w:name="_Toc20420592"/>
      <w:bookmarkStart w:id="126" w:name="_Toc20421580"/>
      <w:bookmarkStart w:id="127" w:name="_Toc21027317"/>
      <w:bookmarkStart w:id="128" w:name="_Toc22660653"/>
      <w:bookmarkStart w:id="129" w:name="_Toc22811624"/>
      <w:bookmarkStart w:id="130" w:name="_Toc26436016"/>
      <w:bookmarkStart w:id="131" w:name="_Toc51854303"/>
      <w:r w:rsidRPr="00326BE6">
        <w:rPr>
          <w:rStyle w:val="Ttulo2Car"/>
          <w:rFonts w:ascii="Palatino Linotype" w:hAnsi="Palatino Linotype"/>
          <w:b/>
          <w:color w:val="000000" w:themeColor="text1"/>
          <w:sz w:val="24"/>
          <w:szCs w:val="24"/>
        </w:rPr>
        <w:t>RAZONES O MOTIVOS DE INCONFORMIDAD</w:t>
      </w:r>
      <w:r w:rsidRPr="00E93234">
        <w:rPr>
          <w:rStyle w:val="Ttulo2Car"/>
          <w:rFonts w:ascii="Palatino Linotype" w:hAnsi="Palatino Linotype"/>
          <w:color w:val="000000" w:themeColor="text1"/>
          <w:sz w:val="24"/>
          <w:szCs w:val="24"/>
        </w:rPr>
        <w:t>:</w:t>
      </w:r>
      <w:bookmarkEnd w:id="67"/>
      <w:bookmarkEnd w:id="68"/>
      <w:bookmarkEnd w:id="69"/>
      <w:bookmarkEnd w:id="70"/>
      <w:bookmarkEnd w:id="71"/>
      <w:bookmarkEnd w:id="72"/>
      <w:bookmarkEnd w:id="73"/>
      <w:r w:rsidRPr="00E93234">
        <w:rPr>
          <w:rStyle w:val="Ttulo2Car"/>
          <w:rFonts w:ascii="Palatino Linotype" w:hAnsi="Palatino Linotype"/>
          <w:color w:val="000000" w:themeColor="text1"/>
          <w:sz w:val="24"/>
          <w:szCs w:val="24"/>
        </w:rPr>
        <w:t xml:space="preserve"> </w:t>
      </w:r>
      <w:r w:rsidRPr="00E93234">
        <w:rPr>
          <w:rFonts w:ascii="Palatino Linotype" w:hAnsi="Palatino Linotype"/>
          <w:b/>
          <w:color w:val="000000" w:themeColor="text1"/>
        </w:rPr>
        <w:t xml:space="preserve"> </w:t>
      </w:r>
      <w:r w:rsidRPr="00E93234">
        <w:rPr>
          <w:rFonts w:ascii="Palatino Linotype" w:hAnsi="Palatino Linotype"/>
          <w:i/>
          <w:color w:val="000000" w:themeColor="text1"/>
        </w:rPr>
        <w:t>“solicito mi garantia secundaria, el recurso de revision, la respuesta de la secretaria, no es transparente, omiten informacion y como es que me colocan en la respuesta que en caso de que no vea la información valla a la Unidad de transparencia "SE ANEXA RESPUESTA EN FORMATO PDF, EN CASO DE PRESENTAR PROBLEMAS CON LA RECEPCIÓN DE LA MISMA, LE PEDIMOS SE COMUNIQUE A LA UNIDAD DE TRANSPARENCIA DE LA SECRETARÍA DE SEGURIDAD DEL ESTADO DE MÉXICO, AL TELÉFONO 722 2 79 62 00 EXT. 4108, DE LUNES A VIERNES, EN UN HORARIO DE 9:00 A 18:00 HRS." yo solicite la respuesta por saimex”</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E93234">
        <w:rPr>
          <w:rFonts w:ascii="Palatino Linotype" w:hAnsi="Palatino Linotype"/>
          <w:i/>
          <w:color w:val="000000" w:themeColor="text1"/>
        </w:rPr>
        <w:t>(Sic)</w:t>
      </w:r>
    </w:p>
    <w:p w:rsidR="003926FD" w:rsidRPr="00E93234" w:rsidRDefault="003926FD" w:rsidP="00E93234">
      <w:pPr>
        <w:pStyle w:val="Prrafodelista"/>
        <w:spacing w:line="360" w:lineRule="auto"/>
        <w:ind w:left="0"/>
        <w:jc w:val="both"/>
        <w:rPr>
          <w:rFonts w:ascii="Palatino Linotype" w:hAnsi="Palatino Linotype"/>
          <w:bCs/>
          <w:color w:val="000000" w:themeColor="text1"/>
        </w:rPr>
      </w:pPr>
    </w:p>
    <w:p w:rsidR="003926FD" w:rsidRPr="00E93234" w:rsidRDefault="003926FD" w:rsidP="00E93234">
      <w:pPr>
        <w:pStyle w:val="Prrafodelista"/>
        <w:numPr>
          <w:ilvl w:val="0"/>
          <w:numId w:val="12"/>
        </w:numPr>
        <w:spacing w:line="360" w:lineRule="auto"/>
        <w:ind w:left="0" w:firstLine="0"/>
        <w:contextualSpacing w:val="0"/>
        <w:jc w:val="both"/>
        <w:rPr>
          <w:rFonts w:ascii="Palatino Linotype" w:hAnsi="Palatino Linotype"/>
          <w:color w:val="000000" w:themeColor="text1"/>
        </w:rPr>
      </w:pPr>
      <w:r w:rsidRPr="00E93234">
        <w:rPr>
          <w:rFonts w:ascii="Palatino Linotype" w:hAnsi="Palatino Linotype"/>
          <w:color w:val="000000" w:themeColor="text1"/>
        </w:rPr>
        <w:t>Consecutivamente</w:t>
      </w:r>
      <w:r w:rsidRPr="00E93234">
        <w:rPr>
          <w:rFonts w:ascii="Palatino Linotype" w:hAnsi="Palatino Linotype"/>
          <w:i/>
          <w:color w:val="000000" w:themeColor="text1"/>
        </w:rPr>
        <w:t xml:space="preserve">, </w:t>
      </w:r>
      <w:r w:rsidRPr="00E93234">
        <w:rPr>
          <w:rFonts w:ascii="Palatino Linotype" w:hAnsi="Palatino Linotype"/>
          <w:color w:val="000000" w:themeColor="text1"/>
        </w:rPr>
        <w:t>con fundamento en lo dispuesto por el artículo 185 fracción I de la Ley de Transparencia y Acceso a la Información Pública del Estado de México y Municipios, los recursos de referencia, fueron turnados</w:t>
      </w:r>
      <w:r w:rsidRPr="00E93234">
        <w:rPr>
          <w:rFonts w:ascii="Palatino Linotype" w:hAnsi="Palatino Linotype"/>
          <w:b/>
          <w:color w:val="000000" w:themeColor="text1"/>
        </w:rPr>
        <w:t xml:space="preserve"> </w:t>
      </w:r>
      <w:r w:rsidRPr="00E93234">
        <w:rPr>
          <w:rFonts w:ascii="Palatino Linotype" w:hAnsi="Palatino Linotype"/>
          <w:color w:val="000000" w:themeColor="text1"/>
        </w:rPr>
        <w:t>a la Comisionada</w:t>
      </w:r>
      <w:r w:rsidRPr="00E93234">
        <w:rPr>
          <w:rFonts w:ascii="Palatino Linotype" w:hAnsi="Palatino Linotype"/>
          <w:b/>
          <w:color w:val="000000" w:themeColor="text1"/>
        </w:rPr>
        <w:t xml:space="preserve"> María del Rosario Mejía Ayala y Guadalupe Ramírez Peña,</w:t>
      </w:r>
      <w:r w:rsidRPr="00E93234">
        <w:rPr>
          <w:rFonts w:ascii="Palatino Linotype" w:hAnsi="Palatino Linotype"/>
          <w:color w:val="000000" w:themeColor="text1"/>
        </w:rPr>
        <w:t xml:space="preserve"> </w:t>
      </w:r>
      <w:r w:rsidR="00326BE6">
        <w:rPr>
          <w:rFonts w:ascii="Palatino Linotype" w:hAnsi="Palatino Linotype"/>
          <w:color w:val="000000" w:themeColor="text1"/>
        </w:rPr>
        <w:t>para</w:t>
      </w:r>
      <w:r w:rsidRPr="00E93234">
        <w:rPr>
          <w:rFonts w:ascii="Palatino Linotype" w:hAnsi="Palatino Linotype"/>
          <w:color w:val="000000" w:themeColor="text1"/>
        </w:rPr>
        <w:t xml:space="preserve"> su análisis.</w:t>
      </w:r>
    </w:p>
    <w:p w:rsidR="003926FD" w:rsidRPr="00E93234" w:rsidRDefault="00326BE6" w:rsidP="00E93234">
      <w:pPr>
        <w:numPr>
          <w:ilvl w:val="0"/>
          <w:numId w:val="14"/>
        </w:numPr>
        <w:spacing w:line="360" w:lineRule="auto"/>
        <w:ind w:left="0" w:firstLine="0"/>
        <w:jc w:val="both"/>
        <w:rPr>
          <w:rFonts w:ascii="Palatino Linotype" w:hAnsi="Palatino Linotype"/>
          <w:color w:val="000000" w:themeColor="text1"/>
        </w:rPr>
      </w:pPr>
      <w:r>
        <w:rPr>
          <w:rFonts w:ascii="Palatino Linotype" w:eastAsia="Palatino Linotype" w:hAnsi="Palatino Linotype" w:cs="Palatino Linotype"/>
          <w:color w:val="000000" w:themeColor="text1"/>
        </w:rPr>
        <w:lastRenderedPageBreak/>
        <w:t>Las Comisionadas p</w:t>
      </w:r>
      <w:r w:rsidR="003926FD" w:rsidRPr="00E93234">
        <w:rPr>
          <w:rFonts w:ascii="Palatino Linotype" w:eastAsia="Palatino Linotype" w:hAnsi="Palatino Linotype" w:cs="Palatino Linotype"/>
          <w:color w:val="000000" w:themeColor="text1"/>
        </w:rPr>
        <w:t xml:space="preserve">onentes, con fundamento en lo dispuesto por el artículo 185 fracción II de la ley de la materia, a través de los acuerdos de admisión notificados en fechas </w:t>
      </w:r>
      <w:r w:rsidR="003926FD" w:rsidRPr="00E93234">
        <w:rPr>
          <w:rFonts w:ascii="Palatino Linotype" w:eastAsia="Palatino Linotype" w:hAnsi="Palatino Linotype" w:cs="Palatino Linotype"/>
          <w:b/>
          <w:color w:val="000000" w:themeColor="text1"/>
        </w:rPr>
        <w:t>catorce y dieciséis de octubre de dos mil veinticinco,</w:t>
      </w:r>
      <w:r w:rsidR="003926FD" w:rsidRPr="00E93234">
        <w:rPr>
          <w:rFonts w:ascii="Palatino Linotype" w:eastAsia="Palatino Linotype" w:hAnsi="Palatino Linotype" w:cs="Palatino Linotype"/>
          <w:color w:val="000000" w:themeColor="text1"/>
        </w:rPr>
        <w:t xml:space="preserve"> pusieron a disposición de las partes el expediente electrónico vía Sistema de Acceso a la Información Mexiquense SAIMEX a efecto de que en un plazo máximo de siete días manifestara lo que a su derecho conviniera, ofreciera pruebas y alegatos según correspondiera a los casos concretos, de esta forma para que el SUJETO OBLIGADO presentará el Informe Justificado procedente.</w:t>
      </w:r>
    </w:p>
    <w:p w:rsidR="003926FD" w:rsidRPr="00E93234" w:rsidRDefault="003926FD" w:rsidP="00E93234">
      <w:pPr>
        <w:tabs>
          <w:tab w:val="left" w:pos="0"/>
          <w:tab w:val="left" w:pos="567"/>
        </w:tabs>
        <w:spacing w:line="360" w:lineRule="auto"/>
        <w:jc w:val="both"/>
        <w:rPr>
          <w:rFonts w:ascii="Palatino Linotype" w:eastAsia="Palatino Linotype" w:hAnsi="Palatino Linotype" w:cs="Palatino Linotype"/>
          <w:b/>
          <w:color w:val="000000" w:themeColor="text1"/>
        </w:rPr>
      </w:pPr>
    </w:p>
    <w:p w:rsidR="003926FD" w:rsidRPr="00E93234" w:rsidRDefault="003926FD" w:rsidP="00E93234">
      <w:pPr>
        <w:numPr>
          <w:ilvl w:val="0"/>
          <w:numId w:val="16"/>
        </w:numPr>
        <w:tabs>
          <w:tab w:val="left" w:pos="426"/>
        </w:tabs>
        <w:spacing w:line="360" w:lineRule="auto"/>
        <w:ind w:left="0" w:firstLine="0"/>
        <w:contextualSpacing/>
        <w:jc w:val="both"/>
        <w:rPr>
          <w:rFonts w:ascii="Palatino Linotype" w:hAnsi="Palatino Linotype"/>
          <w:noProof/>
          <w:color w:val="000000" w:themeColor="text1"/>
        </w:rPr>
      </w:pPr>
      <w:r w:rsidRPr="00E93234">
        <w:rPr>
          <w:rFonts w:ascii="Palatino Linotype" w:hAnsi="Palatino Linotype" w:cs="Arial"/>
          <w:color w:val="000000" w:themeColor="text1"/>
        </w:rPr>
        <w:t xml:space="preserve">De las constancias que obran en el expediente digital del recurso de revisión que hoy se resuelve, se aprecia que el </w:t>
      </w:r>
      <w:r w:rsidRPr="00E93234">
        <w:rPr>
          <w:rFonts w:ascii="Palatino Linotype" w:hAnsi="Palatino Linotype" w:cs="Arial"/>
          <w:b/>
          <w:color w:val="000000" w:themeColor="text1"/>
        </w:rPr>
        <w:t xml:space="preserve">SUJETO </w:t>
      </w:r>
      <w:r w:rsidR="00694C48" w:rsidRPr="00E93234">
        <w:rPr>
          <w:rFonts w:ascii="Palatino Linotype" w:hAnsi="Palatino Linotype" w:cs="Arial"/>
          <w:b/>
          <w:color w:val="000000" w:themeColor="text1"/>
        </w:rPr>
        <w:t>OBLIGADO</w:t>
      </w:r>
      <w:r w:rsidR="00694C48" w:rsidRPr="00E93234">
        <w:rPr>
          <w:rFonts w:ascii="Palatino Linotype" w:hAnsi="Palatino Linotype" w:cs="Arial"/>
          <w:color w:val="000000" w:themeColor="text1"/>
        </w:rPr>
        <w:t xml:space="preserve"> presentó</w:t>
      </w:r>
      <w:r w:rsidRPr="00E93234">
        <w:rPr>
          <w:rFonts w:ascii="Palatino Linotype" w:hAnsi="Palatino Linotype" w:cs="Arial"/>
          <w:color w:val="000000" w:themeColor="text1"/>
        </w:rPr>
        <w:t xml:space="preserve"> dentro de ambos recursos en fecha veintitrés de octubre</w:t>
      </w:r>
      <w:r w:rsidRPr="00E93234">
        <w:rPr>
          <w:rFonts w:ascii="Palatino Linotype" w:hAnsi="Palatino Linotype" w:cs="Arial"/>
          <w:b/>
          <w:color w:val="000000" w:themeColor="text1"/>
        </w:rPr>
        <w:t xml:space="preserve"> de dos mil veinticinco</w:t>
      </w:r>
      <w:r w:rsidRPr="00E93234">
        <w:rPr>
          <w:rFonts w:ascii="Palatino Linotype" w:hAnsi="Palatino Linotype" w:cs="Arial"/>
          <w:color w:val="000000" w:themeColor="text1"/>
        </w:rPr>
        <w:t xml:space="preserve"> un </w:t>
      </w:r>
      <w:r w:rsidR="00694C48" w:rsidRPr="00E93234">
        <w:rPr>
          <w:rFonts w:ascii="Palatino Linotype" w:hAnsi="Palatino Linotype" w:cs="Arial"/>
          <w:color w:val="000000" w:themeColor="text1"/>
        </w:rPr>
        <w:t>archivo (</w:t>
      </w:r>
      <w:r w:rsidRPr="00E93234">
        <w:rPr>
          <w:rFonts w:ascii="Palatino Linotype" w:hAnsi="Palatino Linotype" w:cs="Arial"/>
          <w:b/>
          <w:i/>
          <w:color w:val="000000" w:themeColor="text1"/>
        </w:rPr>
        <w:t>11803 y 11804.pdf</w:t>
      </w:r>
      <w:r w:rsidRPr="00E93234">
        <w:rPr>
          <w:rFonts w:ascii="Palatino Linotype" w:hAnsi="Palatino Linotype" w:cs="Arial"/>
          <w:color w:val="000000" w:themeColor="text1"/>
        </w:rPr>
        <w:t xml:space="preserve">) en el que medularmente ratifica su respuesta inicial; mientras que </w:t>
      </w:r>
      <w:r w:rsidRPr="00E93234">
        <w:rPr>
          <w:rFonts w:ascii="Palatino Linotype" w:hAnsi="Palatino Linotype" w:cs="Arial"/>
          <w:b/>
          <w:color w:val="000000" w:themeColor="text1"/>
        </w:rPr>
        <w:t xml:space="preserve">EL </w:t>
      </w:r>
      <w:r w:rsidR="00694C48" w:rsidRPr="00E93234">
        <w:rPr>
          <w:rFonts w:ascii="Palatino Linotype" w:hAnsi="Palatino Linotype" w:cs="Arial"/>
          <w:b/>
          <w:color w:val="000000" w:themeColor="text1"/>
        </w:rPr>
        <w:t>RECURRENTE</w:t>
      </w:r>
      <w:r w:rsidR="00694C48" w:rsidRPr="00E93234">
        <w:rPr>
          <w:rFonts w:ascii="Palatino Linotype" w:hAnsi="Palatino Linotype" w:cs="Arial"/>
          <w:i/>
          <w:color w:val="000000" w:themeColor="text1"/>
        </w:rPr>
        <w:t xml:space="preserve"> </w:t>
      </w:r>
      <w:r w:rsidR="00694C48" w:rsidRPr="00E93234">
        <w:rPr>
          <w:rFonts w:ascii="Palatino Linotype" w:hAnsi="Palatino Linotype"/>
          <w:b/>
          <w:color w:val="000000" w:themeColor="text1"/>
        </w:rPr>
        <w:t>dejó</w:t>
      </w:r>
      <w:r w:rsidRPr="00E93234">
        <w:rPr>
          <w:rFonts w:ascii="Palatino Linotype" w:hAnsi="Palatino Linotype"/>
          <w:color w:val="000000" w:themeColor="text1"/>
        </w:rPr>
        <w:t xml:space="preserve"> de realizar manifestaciones que a su derecho conviniera y asistiera</w:t>
      </w:r>
      <w:r w:rsidRPr="00E93234">
        <w:rPr>
          <w:rFonts w:ascii="Palatino Linotype" w:hAnsi="Palatino Linotype"/>
          <w:noProof/>
          <w:color w:val="000000" w:themeColor="text1"/>
        </w:rPr>
        <w:t>n.</w:t>
      </w:r>
    </w:p>
    <w:p w:rsidR="003926FD" w:rsidRPr="00E93234" w:rsidRDefault="003926FD" w:rsidP="00E93234">
      <w:pPr>
        <w:pStyle w:val="Prrafodelista"/>
        <w:spacing w:line="360" w:lineRule="auto"/>
        <w:ind w:left="0"/>
        <w:jc w:val="center"/>
        <w:rPr>
          <w:rFonts w:ascii="Palatino Linotype" w:hAnsi="Palatino Linotype"/>
          <w:bCs/>
          <w:color w:val="000000" w:themeColor="text1"/>
        </w:rPr>
      </w:pPr>
    </w:p>
    <w:p w:rsidR="003926FD" w:rsidRDefault="003926FD" w:rsidP="00E93234">
      <w:pPr>
        <w:pStyle w:val="Prrafodelista"/>
        <w:numPr>
          <w:ilvl w:val="0"/>
          <w:numId w:val="16"/>
        </w:numPr>
        <w:tabs>
          <w:tab w:val="left" w:pos="0"/>
          <w:tab w:val="left" w:pos="567"/>
        </w:tabs>
        <w:spacing w:line="360" w:lineRule="auto"/>
        <w:ind w:left="0" w:firstLine="0"/>
        <w:contextualSpacing w:val="0"/>
        <w:jc w:val="both"/>
        <w:rPr>
          <w:rFonts w:ascii="Palatino Linotype" w:eastAsia="Palatino Linotype" w:hAnsi="Palatino Linotype" w:cs="Palatino Linotype"/>
          <w:b/>
          <w:color w:val="000000" w:themeColor="text1"/>
        </w:rPr>
      </w:pPr>
      <w:r w:rsidRPr="00E93234">
        <w:rPr>
          <w:rFonts w:ascii="Palatino Linotype" w:eastAsia="Palatino Linotype" w:hAnsi="Palatino Linotype" w:cs="Palatino Linotype"/>
          <w:b/>
          <w:color w:val="000000" w:themeColor="text1"/>
        </w:rPr>
        <w:t xml:space="preserve">En fecha veintidós de octubre de dos mil veinticinco , </w:t>
      </w:r>
      <w:r w:rsidRPr="00E93234">
        <w:rPr>
          <w:rFonts w:ascii="Palatino Linotype" w:eastAsia="Palatino Linotype" w:hAnsi="Palatino Linotype" w:cs="Palatino Linotype"/>
          <w:color w:val="000000" w:themeColor="text1"/>
        </w:rPr>
        <w:t xml:space="preserve">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w:t>
      </w:r>
      <w:r w:rsidRPr="00E93234">
        <w:rPr>
          <w:rFonts w:ascii="Palatino Linotype" w:hAnsi="Palatino Linotype" w:cs="Arial"/>
          <w:b/>
          <w:color w:val="000000" w:themeColor="text1"/>
        </w:rPr>
        <w:t>11803</w:t>
      </w:r>
      <w:r w:rsidRPr="00E93234">
        <w:rPr>
          <w:rFonts w:ascii="Palatino Linotype" w:hAnsi="Palatino Linotype" w:cs="Arial"/>
          <w:b/>
          <w:bCs/>
          <w:color w:val="000000" w:themeColor="text1"/>
        </w:rPr>
        <w:t>/INFOEM/IP/RR/2025</w:t>
      </w:r>
      <w:r w:rsidRPr="00E93234">
        <w:rPr>
          <w:rFonts w:ascii="Palatino Linotype" w:hAnsi="Palatino Linotype" w:cs="Arial"/>
          <w:bCs/>
          <w:color w:val="000000" w:themeColor="text1"/>
        </w:rPr>
        <w:t xml:space="preserve"> y </w:t>
      </w:r>
      <w:r w:rsidRPr="00E93234">
        <w:rPr>
          <w:rFonts w:ascii="Palatino Linotype" w:hAnsi="Palatino Linotype" w:cs="Arial"/>
          <w:b/>
          <w:color w:val="000000" w:themeColor="text1"/>
        </w:rPr>
        <w:t>11804/INFOEM/IP/RR/2025</w:t>
      </w:r>
      <w:r w:rsidRPr="00E93234">
        <w:rPr>
          <w:rFonts w:ascii="Palatino Linotype" w:hAnsi="Palatino Linotype" w:cs="Arial"/>
          <w:bCs/>
          <w:color w:val="000000" w:themeColor="text1"/>
        </w:rPr>
        <w:t xml:space="preserve">, </w:t>
      </w:r>
      <w:r w:rsidRPr="00E93234">
        <w:rPr>
          <w:rFonts w:ascii="Palatino Linotype" w:eastAsia="Palatino Linotype" w:hAnsi="Palatino Linotype" w:cs="Palatino Linotype"/>
          <w:color w:val="000000" w:themeColor="text1"/>
        </w:rPr>
        <w:t>concertando que fuera Ponente la</w:t>
      </w:r>
      <w:r w:rsidRPr="00E93234">
        <w:rPr>
          <w:rFonts w:ascii="Palatino Linotype" w:eastAsia="Palatino Linotype" w:hAnsi="Palatino Linotype" w:cs="Palatino Linotype"/>
          <w:b/>
          <w:color w:val="000000" w:themeColor="text1"/>
        </w:rPr>
        <w:t xml:space="preserve"> Comisionad</w:t>
      </w:r>
      <w:r w:rsidR="00326BE6">
        <w:rPr>
          <w:rFonts w:ascii="Palatino Linotype" w:eastAsia="Palatino Linotype" w:hAnsi="Palatino Linotype" w:cs="Palatino Linotype"/>
          <w:b/>
          <w:color w:val="000000" w:themeColor="text1"/>
        </w:rPr>
        <w:t>a María del Rosario Mejía Ayala.</w:t>
      </w:r>
    </w:p>
    <w:p w:rsidR="00326BE6" w:rsidRPr="00326BE6" w:rsidRDefault="00326BE6" w:rsidP="00326BE6">
      <w:pPr>
        <w:pStyle w:val="Prrafodelista"/>
        <w:rPr>
          <w:rFonts w:ascii="Palatino Linotype" w:eastAsia="Palatino Linotype" w:hAnsi="Palatino Linotype" w:cs="Palatino Linotype"/>
          <w:b/>
          <w:color w:val="000000" w:themeColor="text1"/>
        </w:rPr>
      </w:pPr>
    </w:p>
    <w:p w:rsidR="00326BE6" w:rsidRPr="00E93234" w:rsidRDefault="00326BE6" w:rsidP="00326BE6">
      <w:pPr>
        <w:pStyle w:val="Prrafodelista"/>
        <w:tabs>
          <w:tab w:val="left" w:pos="0"/>
          <w:tab w:val="left" w:pos="567"/>
        </w:tabs>
        <w:spacing w:line="360" w:lineRule="auto"/>
        <w:ind w:left="0"/>
        <w:contextualSpacing w:val="0"/>
        <w:jc w:val="both"/>
        <w:rPr>
          <w:rFonts w:ascii="Palatino Linotype" w:eastAsia="Palatino Linotype" w:hAnsi="Palatino Linotype" w:cs="Palatino Linotype"/>
          <w:b/>
          <w:color w:val="000000" w:themeColor="text1"/>
        </w:rPr>
      </w:pPr>
    </w:p>
    <w:p w:rsidR="003926FD" w:rsidRPr="00E93234" w:rsidRDefault="003926FD" w:rsidP="00E93234">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E93234">
        <w:rPr>
          <w:rFonts w:ascii="Palatino Linotype" w:hAnsi="Palatino Linotype"/>
          <w:color w:val="000000" w:themeColor="text1"/>
        </w:rPr>
        <w:lastRenderedPageBreak/>
        <w:t xml:space="preserve">En </w:t>
      </w:r>
      <w:r w:rsidRPr="00E93234">
        <w:rPr>
          <w:rFonts w:ascii="Palatino Linotype" w:hAnsi="Palatino Linotype"/>
          <w:b/>
          <w:color w:val="000000" w:themeColor="text1"/>
        </w:rPr>
        <w:t>fecha veinticinco de noviembre de dos mil veinticinco</w:t>
      </w:r>
      <w:r w:rsidRPr="00E93234">
        <w:rPr>
          <w:rFonts w:ascii="Palatino Linotype" w:hAnsi="Palatino Linotype"/>
          <w:color w:val="000000" w:themeColor="text1"/>
        </w:rPr>
        <w:t>, se acordó ampliar el término para resolver el presente asunto.</w:t>
      </w:r>
    </w:p>
    <w:p w:rsidR="003926FD" w:rsidRPr="00E93234" w:rsidRDefault="003926FD" w:rsidP="00E93234">
      <w:pPr>
        <w:pStyle w:val="Prrafodelista"/>
        <w:ind w:left="0"/>
        <w:rPr>
          <w:rFonts w:ascii="Palatino Linotype" w:hAnsi="Palatino Linotype"/>
          <w:b/>
          <w:color w:val="000000" w:themeColor="text1"/>
        </w:rPr>
      </w:pPr>
    </w:p>
    <w:p w:rsidR="003926FD" w:rsidRPr="00E93234" w:rsidRDefault="003926FD" w:rsidP="00E93234">
      <w:pPr>
        <w:numPr>
          <w:ilvl w:val="0"/>
          <w:numId w:val="15"/>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E93234">
        <w:rPr>
          <w:rFonts w:ascii="Palatino Linotype" w:eastAsia="Palatino Linotype" w:hAnsi="Palatino Linotype" w:cs="Palatino Linotype"/>
          <w:color w:val="000000" w:themeColor="text1"/>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3926FD" w:rsidRPr="00E93234" w:rsidRDefault="003926FD" w:rsidP="00E93234">
      <w:pPr>
        <w:spacing w:line="360" w:lineRule="auto"/>
        <w:jc w:val="both"/>
        <w:rPr>
          <w:rFonts w:ascii="Palatino Linotype" w:hAnsi="Palatino Linotype"/>
          <w:b/>
          <w:color w:val="000000" w:themeColor="text1"/>
        </w:rPr>
      </w:pPr>
    </w:p>
    <w:p w:rsidR="003926FD" w:rsidRPr="00E93234" w:rsidRDefault="003926FD" w:rsidP="00E93234">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E93234">
        <w:rPr>
          <w:rFonts w:ascii="Palatino Linotype" w:hAnsi="Palatino Linotype"/>
          <w:color w:val="000000" w:themeColor="text1"/>
        </w:rPr>
        <w:t xml:space="preserve">Seguidamente, en fecha </w:t>
      </w:r>
      <w:r w:rsidRPr="00E93234">
        <w:rPr>
          <w:rFonts w:ascii="Palatino Linotype" w:hAnsi="Palatino Linotype"/>
          <w:b/>
          <w:color w:val="000000" w:themeColor="text1"/>
        </w:rPr>
        <w:t>uno de diciembre</w:t>
      </w:r>
      <w:r w:rsidRPr="00E93234">
        <w:rPr>
          <w:rFonts w:ascii="Palatino Linotype" w:hAnsi="Palatino Linotype"/>
          <w:color w:val="000000" w:themeColor="text1"/>
        </w:rPr>
        <w:t xml:space="preserve"> </w:t>
      </w:r>
      <w:r w:rsidRPr="00E93234">
        <w:rPr>
          <w:rFonts w:ascii="Palatino Linotype" w:hAnsi="Palatino Linotype"/>
          <w:b/>
          <w:color w:val="000000" w:themeColor="text1"/>
        </w:rPr>
        <w:t>de dos mil veinticinco</w:t>
      </w:r>
      <w:r w:rsidRPr="00E93234">
        <w:rPr>
          <w:rFonts w:ascii="Palatino Linotype" w:hAnsi="Palatino Linotype"/>
          <w:color w:val="000000" w:themeColor="text1"/>
        </w:rPr>
        <w:t xml:space="preserve">, la Comisionada Ponente dictó el </w:t>
      </w:r>
      <w:r w:rsidRPr="00E93234">
        <w:rPr>
          <w:rFonts w:ascii="Palatino Linotype" w:hAnsi="Palatino Linotype"/>
          <w:b/>
          <w:color w:val="000000" w:themeColor="text1"/>
        </w:rPr>
        <w:t>cierre del periodo de instrucción</w:t>
      </w:r>
      <w:r w:rsidRPr="00E93234">
        <w:rPr>
          <w:rFonts w:ascii="Palatino Linotype" w:hAnsi="Palatino Linotype"/>
          <w:color w:val="000000" w:themeColor="text1"/>
        </w:rPr>
        <w:t xml:space="preserve"> y, ordenó la resolución que conforme a Derecho proceda, de acuerdo a las siguientes:</w:t>
      </w:r>
    </w:p>
    <w:p w:rsidR="003926FD" w:rsidRPr="00E93234" w:rsidRDefault="003926FD" w:rsidP="00E93234">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3926FD" w:rsidRDefault="003926FD" w:rsidP="00E93234">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E93234">
        <w:rPr>
          <w:rFonts w:ascii="Palatino Linotype" w:eastAsia="Palatino Linotype" w:hAnsi="Palatino Linotype" w:cs="Palatino Linotype"/>
          <w:b/>
          <w:color w:val="000000" w:themeColor="text1"/>
        </w:rPr>
        <w:t>C O N S I D E R A C I O N E S</w:t>
      </w:r>
    </w:p>
    <w:p w:rsidR="00326BE6" w:rsidRPr="00E93234" w:rsidRDefault="00326BE6" w:rsidP="00E93234">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rsidR="00313853" w:rsidRPr="00E93234" w:rsidRDefault="00A46749" w:rsidP="00E93234">
      <w:pPr>
        <w:pStyle w:val="Ttulo2"/>
        <w:spacing w:before="0" w:line="360" w:lineRule="auto"/>
        <w:rPr>
          <w:rFonts w:ascii="Palatino Linotype" w:eastAsia="Palatino Linotype" w:hAnsi="Palatino Linotype" w:cs="Palatino Linotype"/>
          <w:b/>
          <w:bCs/>
          <w:color w:val="000000" w:themeColor="text1"/>
          <w:sz w:val="24"/>
          <w:szCs w:val="24"/>
        </w:rPr>
      </w:pPr>
      <w:r w:rsidRPr="00E93234">
        <w:rPr>
          <w:rFonts w:ascii="Palatino Linotype" w:eastAsia="Palatino Linotype" w:hAnsi="Palatino Linotype" w:cs="Palatino Linotype"/>
          <w:b/>
          <w:bCs/>
          <w:color w:val="000000" w:themeColor="text1"/>
          <w:sz w:val="24"/>
          <w:szCs w:val="24"/>
        </w:rPr>
        <w:t>PRIMERO. De la competencia</w:t>
      </w:r>
    </w:p>
    <w:p w:rsidR="00313853" w:rsidRPr="00E93234" w:rsidRDefault="00A46749" w:rsidP="00E93234">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93234">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w:t>
      </w:r>
      <w:r w:rsidRPr="00E93234">
        <w:rPr>
          <w:rFonts w:ascii="Palatino Linotype" w:eastAsia="Palatino Linotype" w:hAnsi="Palatino Linotype" w:cs="Palatino Linotype"/>
          <w:color w:val="000000" w:themeColor="text1"/>
        </w:rPr>
        <w:lastRenderedPageBreak/>
        <w:t>del Estado de México y Municipios; y 7, 9 fracciones I y XXIV, y 11 del Reglamento Interior del Instituto de Transparencia, Acceso a la Información Pública y Protección de Datos Personales del Estado de México y Municipios.</w:t>
      </w:r>
    </w:p>
    <w:p w:rsidR="00313853" w:rsidRPr="00E93234" w:rsidRDefault="00313853" w:rsidP="00E9323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themeColor="text1"/>
        </w:rPr>
      </w:pPr>
      <w:bookmarkStart w:id="132" w:name="_heading=h.3dy6vkm" w:colFirst="0" w:colLast="0"/>
      <w:bookmarkEnd w:id="132"/>
    </w:p>
    <w:p w:rsidR="00313853" w:rsidRPr="00E93234" w:rsidRDefault="00A46749" w:rsidP="00E9323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themeColor="text1"/>
        </w:rPr>
      </w:pPr>
      <w:bookmarkStart w:id="133" w:name="_heading=h.1t3h5sf" w:colFirst="0" w:colLast="0"/>
      <w:bookmarkEnd w:id="133"/>
      <w:r w:rsidRPr="00E93234">
        <w:rPr>
          <w:rFonts w:ascii="Palatino Linotype" w:eastAsia="Palatino Linotype" w:hAnsi="Palatino Linotype" w:cs="Palatino Linotype"/>
          <w:b/>
          <w:bCs/>
          <w:color w:val="000000" w:themeColor="text1"/>
        </w:rPr>
        <w:t>SEGUNDO. De la oportunidad y procedencia.</w:t>
      </w:r>
    </w:p>
    <w:p w:rsidR="003926FD" w:rsidRPr="00E93234" w:rsidRDefault="003926FD" w:rsidP="00E93234">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bookmarkStart w:id="134" w:name="_heading=h.4d34og8" w:colFirst="0" w:colLast="0"/>
      <w:bookmarkEnd w:id="134"/>
      <w:r w:rsidRPr="00E93234">
        <w:rPr>
          <w:rFonts w:ascii="Palatino Linotype" w:eastAsia="Palatino Linotype" w:hAnsi="Palatino Linotype" w:cs="Palatino Linotype"/>
          <w:color w:val="000000" w:themeColor="text1"/>
        </w:rPr>
        <w:t xml:space="preserve">El medio de impugnación fue presentado a través del </w:t>
      </w:r>
      <w:r w:rsidRPr="00E93234">
        <w:rPr>
          <w:rFonts w:ascii="Palatino Linotype" w:eastAsia="Palatino Linotype" w:hAnsi="Palatino Linotype" w:cs="Palatino Linotype"/>
          <w:b/>
          <w:color w:val="000000" w:themeColor="text1"/>
        </w:rPr>
        <w:t>SAIMEX,</w:t>
      </w:r>
      <w:r w:rsidRPr="00E93234">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E93234">
        <w:rPr>
          <w:rFonts w:ascii="Palatino Linotype" w:eastAsia="Palatino Linotype" w:hAnsi="Palatino Linotype" w:cs="Palatino Linotype"/>
          <w:b/>
          <w:color w:val="000000" w:themeColor="text1"/>
        </w:rPr>
        <w:t>SUJETO OBLIGADO</w:t>
      </w:r>
      <w:r w:rsidRPr="00E93234">
        <w:rPr>
          <w:rFonts w:ascii="Palatino Linotype" w:eastAsia="Palatino Linotype" w:hAnsi="Palatino Linotype" w:cs="Palatino Linotype"/>
          <w:color w:val="000000" w:themeColor="text1"/>
        </w:rPr>
        <w:t xml:space="preserve"> entregó su respuesta el </w:t>
      </w:r>
      <w:r w:rsidRPr="00E93234">
        <w:rPr>
          <w:rFonts w:ascii="Palatino Linotype" w:eastAsia="Palatino Linotype" w:hAnsi="Palatino Linotype" w:cs="Palatino Linotype"/>
          <w:b/>
          <w:color w:val="000000" w:themeColor="text1"/>
        </w:rPr>
        <w:t>tres de octubre de dos mil veinticinco</w:t>
      </w:r>
      <w:r w:rsidRPr="00E93234">
        <w:rPr>
          <w:rFonts w:ascii="Palatino Linotype" w:eastAsia="Palatino Linotype" w:hAnsi="Palatino Linotype" w:cs="Palatino Linotype"/>
          <w:color w:val="000000" w:themeColor="text1"/>
        </w:rPr>
        <w:t xml:space="preserve">, de tal forma que el plazo para interponer el recurso de revisión transcurrió del </w:t>
      </w:r>
      <w:r w:rsidRPr="00E93234">
        <w:rPr>
          <w:rFonts w:ascii="Palatino Linotype" w:eastAsia="Palatino Linotype" w:hAnsi="Palatino Linotype" w:cs="Palatino Linotype"/>
          <w:b/>
          <w:color w:val="000000" w:themeColor="text1"/>
        </w:rPr>
        <w:t>seis al veinticuatro de octubre de dos mil veinticinco</w:t>
      </w:r>
      <w:r w:rsidRPr="00E93234">
        <w:rPr>
          <w:rFonts w:ascii="Palatino Linotype" w:eastAsia="Palatino Linotype" w:hAnsi="Palatino Linotype" w:cs="Palatino Linotype"/>
          <w:color w:val="000000" w:themeColor="text1"/>
        </w:rPr>
        <w:t xml:space="preserve">; en consecuencia, el ahora </w:t>
      </w:r>
      <w:r w:rsidRPr="00E93234">
        <w:rPr>
          <w:rFonts w:ascii="Palatino Linotype" w:eastAsia="Palatino Linotype" w:hAnsi="Palatino Linotype" w:cs="Palatino Linotype"/>
          <w:b/>
          <w:color w:val="000000" w:themeColor="text1"/>
        </w:rPr>
        <w:t>RECURRENTE</w:t>
      </w:r>
      <w:r w:rsidRPr="00E93234">
        <w:rPr>
          <w:rFonts w:ascii="Palatino Linotype" w:eastAsia="Palatino Linotype" w:hAnsi="Palatino Linotype" w:cs="Palatino Linotype"/>
          <w:color w:val="000000" w:themeColor="text1"/>
        </w:rPr>
        <w:t xml:space="preserve"> presentó su inconformidad el </w:t>
      </w:r>
      <w:r w:rsidRPr="00E93234">
        <w:rPr>
          <w:rFonts w:ascii="Palatino Linotype" w:eastAsia="Palatino Linotype" w:hAnsi="Palatino Linotype" w:cs="Palatino Linotype"/>
          <w:b/>
          <w:color w:val="000000" w:themeColor="text1"/>
        </w:rPr>
        <w:t>trece de octubre de dos mil veinticinco</w:t>
      </w:r>
      <w:r w:rsidRPr="00E93234">
        <w:rPr>
          <w:rFonts w:ascii="Palatino Linotype" w:eastAsia="Palatino Linotype" w:hAnsi="Palatino Linotype" w:cs="Palatino Linotype"/>
          <w:color w:val="000000" w:themeColor="text1"/>
        </w:rPr>
        <w:t>; por lo que se estima que la inconformidad se presentó dentro del lapso legalmente establecido para tal efecto.</w:t>
      </w:r>
    </w:p>
    <w:p w:rsidR="00313853" w:rsidRPr="00E93234" w:rsidRDefault="00313853" w:rsidP="00E93234">
      <w:pPr>
        <w:pBdr>
          <w:top w:val="nil"/>
          <w:left w:val="nil"/>
          <w:bottom w:val="nil"/>
          <w:right w:val="nil"/>
          <w:between w:val="nil"/>
        </w:pBdr>
        <w:rPr>
          <w:rFonts w:ascii="Palatino Linotype" w:eastAsia="Palatino Linotype" w:hAnsi="Palatino Linotype" w:cs="Palatino Linotype"/>
          <w:color w:val="000000" w:themeColor="text1"/>
        </w:rPr>
      </w:pPr>
    </w:p>
    <w:p w:rsidR="00313853" w:rsidRPr="00E93234" w:rsidRDefault="00A46749" w:rsidP="00E93234">
      <w:pPr>
        <w:numPr>
          <w:ilvl w:val="0"/>
          <w:numId w:val="2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E93234">
        <w:rPr>
          <w:rFonts w:ascii="Palatino Linotype" w:eastAsia="Palatino Linotype" w:hAnsi="Palatino Linotype" w:cs="Palatino Linotype"/>
          <w:color w:val="000000" w:themeColor="text1"/>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13853" w:rsidRPr="00E93234" w:rsidRDefault="00313853" w:rsidP="00E9323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3853" w:rsidRPr="00E93234" w:rsidRDefault="00A46749" w:rsidP="00E93234">
      <w:pPr>
        <w:pStyle w:val="Ttulo1"/>
        <w:spacing w:before="0" w:line="360" w:lineRule="auto"/>
        <w:rPr>
          <w:rFonts w:ascii="Palatino Linotype" w:eastAsia="Palatino Linotype" w:hAnsi="Palatino Linotype" w:cs="Palatino Linotype"/>
          <w:b/>
          <w:bCs/>
          <w:color w:val="000000" w:themeColor="text1"/>
          <w:sz w:val="24"/>
          <w:szCs w:val="24"/>
        </w:rPr>
      </w:pPr>
      <w:bookmarkStart w:id="135" w:name="_heading=h.2s8eyo1" w:colFirst="0" w:colLast="0"/>
      <w:bookmarkEnd w:id="135"/>
      <w:r w:rsidRPr="00E93234">
        <w:rPr>
          <w:rFonts w:ascii="Palatino Linotype" w:eastAsia="Palatino Linotype" w:hAnsi="Palatino Linotype" w:cs="Palatino Linotype"/>
          <w:b/>
          <w:bCs/>
          <w:color w:val="000000" w:themeColor="text1"/>
          <w:sz w:val="24"/>
          <w:szCs w:val="24"/>
        </w:rPr>
        <w:t xml:space="preserve">TERCERO. Del planteamiento de la </w:t>
      </w:r>
      <w:r w:rsidRPr="00E93234">
        <w:rPr>
          <w:rFonts w:ascii="Palatino Linotype" w:eastAsia="Palatino Linotype" w:hAnsi="Palatino Linotype" w:cs="Palatino Linotype"/>
          <w:b/>
          <w:bCs/>
          <w:i/>
          <w:iCs/>
          <w:color w:val="000000" w:themeColor="text1"/>
          <w:sz w:val="24"/>
          <w:szCs w:val="24"/>
        </w:rPr>
        <w:t>Litis</w:t>
      </w:r>
      <w:r w:rsidRPr="00E93234">
        <w:rPr>
          <w:rFonts w:ascii="Palatino Linotype" w:eastAsia="Palatino Linotype" w:hAnsi="Palatino Linotype" w:cs="Palatino Linotype"/>
          <w:b/>
          <w:bCs/>
          <w:color w:val="000000" w:themeColor="text1"/>
          <w:sz w:val="24"/>
          <w:szCs w:val="24"/>
        </w:rPr>
        <w:t>.</w:t>
      </w:r>
    </w:p>
    <w:p w:rsidR="003926FD" w:rsidRPr="00E93234" w:rsidRDefault="003926FD" w:rsidP="00E93234">
      <w:pPr>
        <w:pStyle w:val="Prrafodelista"/>
        <w:numPr>
          <w:ilvl w:val="0"/>
          <w:numId w:val="19"/>
        </w:numPr>
        <w:spacing w:line="360" w:lineRule="auto"/>
        <w:ind w:left="0" w:firstLine="0"/>
        <w:jc w:val="both"/>
        <w:rPr>
          <w:rFonts w:ascii="Palatino Linotype" w:eastAsiaTheme="minorEastAsia" w:hAnsi="Palatino Linotype" w:cs="Arial"/>
          <w:b/>
          <w:color w:val="000000" w:themeColor="text1"/>
        </w:rPr>
      </w:pPr>
      <w:r w:rsidRPr="00E93234">
        <w:rPr>
          <w:rFonts w:ascii="Palatino Linotype" w:eastAsiaTheme="minorEastAsia" w:hAnsi="Palatino Linotype" w:cs="Arial"/>
          <w:color w:val="000000" w:themeColor="text1"/>
        </w:rPr>
        <w:t xml:space="preserve">De las constancias en el expediente al rubro indicado, se desprende que el particular </w:t>
      </w:r>
      <w:r w:rsidRPr="00E93234">
        <w:rPr>
          <w:rFonts w:ascii="Palatino Linotype" w:eastAsia="Calibri" w:hAnsi="Palatino Linotype" w:cs="Arial"/>
          <w:color w:val="000000" w:themeColor="text1"/>
        </w:rPr>
        <w:t>solicitó</w:t>
      </w:r>
      <w:r w:rsidRPr="00E93234">
        <w:rPr>
          <w:rFonts w:ascii="Palatino Linotype" w:eastAsiaTheme="minorEastAsia" w:hAnsi="Palatino Linotype" w:cs="Arial"/>
          <w:color w:val="000000" w:themeColor="text1"/>
        </w:rPr>
        <w:t xml:space="preserve"> la </w:t>
      </w:r>
      <w:r w:rsidRPr="00E93234">
        <w:rPr>
          <w:rFonts w:ascii="Palatino Linotype" w:eastAsia="Calibri" w:hAnsi="Palatino Linotype" w:cs="Arial"/>
          <w:color w:val="000000" w:themeColor="text1"/>
        </w:rPr>
        <w:t>información</w:t>
      </w:r>
      <w:r w:rsidRPr="00E93234">
        <w:rPr>
          <w:rFonts w:ascii="Palatino Linotype" w:eastAsiaTheme="minorEastAsia" w:hAnsi="Palatino Linotype" w:cs="Arial"/>
          <w:color w:val="000000" w:themeColor="text1"/>
        </w:rPr>
        <w:t xml:space="preserve"> que a continuación se desagrega</w:t>
      </w:r>
      <w:r w:rsidR="006165EB" w:rsidRPr="00E93234">
        <w:rPr>
          <w:rFonts w:ascii="Palatino Linotype" w:eastAsiaTheme="minorEastAsia" w:hAnsi="Palatino Linotype" w:cs="Arial"/>
          <w:color w:val="000000" w:themeColor="text1"/>
        </w:rPr>
        <w:t xml:space="preserve"> respectivamente</w:t>
      </w:r>
      <w:r w:rsidRPr="00E93234">
        <w:rPr>
          <w:rFonts w:ascii="Palatino Linotype" w:eastAsiaTheme="minorEastAsia" w:hAnsi="Palatino Linotype" w:cs="Arial"/>
          <w:color w:val="000000" w:themeColor="text1"/>
        </w:rPr>
        <w:t>:</w:t>
      </w:r>
    </w:p>
    <w:p w:rsidR="003926FD" w:rsidRDefault="003926FD" w:rsidP="00E93234">
      <w:pPr>
        <w:pStyle w:val="Prrafodelista"/>
        <w:spacing w:line="360" w:lineRule="auto"/>
        <w:ind w:left="0"/>
        <w:jc w:val="both"/>
        <w:rPr>
          <w:rFonts w:ascii="Palatino Linotype" w:eastAsiaTheme="minorEastAsia" w:hAnsi="Palatino Linotype" w:cs="Arial"/>
          <w:b/>
          <w:color w:val="000000" w:themeColor="text1"/>
        </w:rPr>
      </w:pPr>
    </w:p>
    <w:p w:rsidR="00326BE6" w:rsidRPr="00E93234" w:rsidRDefault="00326BE6" w:rsidP="00E93234">
      <w:pPr>
        <w:pStyle w:val="Prrafodelista"/>
        <w:spacing w:line="360" w:lineRule="auto"/>
        <w:ind w:left="0"/>
        <w:jc w:val="both"/>
        <w:rPr>
          <w:rFonts w:ascii="Palatino Linotype" w:eastAsiaTheme="minorEastAsia" w:hAnsi="Palatino Linotype" w:cs="Arial"/>
          <w:b/>
          <w:color w:val="000000" w:themeColor="text1"/>
        </w:rPr>
      </w:pPr>
    </w:p>
    <w:p w:rsidR="003926FD" w:rsidRPr="00E93234" w:rsidRDefault="003926FD" w:rsidP="00E93234">
      <w:pPr>
        <w:pStyle w:val="Prrafodelista"/>
        <w:ind w:left="0"/>
        <w:jc w:val="both"/>
        <w:rPr>
          <w:rFonts w:ascii="Palatino Linotype" w:hAnsi="Palatino Linotype"/>
          <w:b/>
          <w:bCs/>
          <w:color w:val="000000" w:themeColor="text1"/>
        </w:rPr>
      </w:pPr>
      <w:r w:rsidRPr="00E93234">
        <w:rPr>
          <w:rFonts w:ascii="Palatino Linotype" w:hAnsi="Palatino Linotype"/>
          <w:b/>
          <w:bCs/>
          <w:color w:val="000000" w:themeColor="text1"/>
        </w:rPr>
        <w:lastRenderedPageBreak/>
        <w:t xml:space="preserve">00508/SSEM/IP/2025 y 00507/SSEM/IP/2025: </w:t>
      </w:r>
    </w:p>
    <w:p w:rsidR="003926FD" w:rsidRPr="00E93234" w:rsidRDefault="003926FD" w:rsidP="00E93234">
      <w:pPr>
        <w:pStyle w:val="Prrafodelista"/>
        <w:ind w:left="0"/>
        <w:jc w:val="both"/>
        <w:rPr>
          <w:rFonts w:ascii="Palatino Linotype" w:hAnsi="Palatino Linotype"/>
          <w:b/>
          <w:bCs/>
          <w:color w:val="000000" w:themeColor="text1"/>
        </w:rPr>
      </w:pPr>
    </w:p>
    <w:p w:rsidR="003926FD" w:rsidRPr="00CB4B18" w:rsidRDefault="003926FD" w:rsidP="00E93234">
      <w:pPr>
        <w:pStyle w:val="Prrafodelista"/>
        <w:ind w:left="0"/>
        <w:jc w:val="center"/>
        <w:rPr>
          <w:rFonts w:ascii="Palatino Linotype" w:hAnsi="Palatino Linotype"/>
          <w:i/>
          <w:color w:val="000000" w:themeColor="text1"/>
        </w:rPr>
      </w:pPr>
      <w:r w:rsidRPr="00CB4B18">
        <w:rPr>
          <w:rFonts w:ascii="Palatino Linotype" w:hAnsi="Palatino Linotype"/>
          <w:i/>
          <w:color w:val="000000" w:themeColor="text1"/>
        </w:rPr>
        <w:t xml:space="preserve">Número de Policías con turnos </w:t>
      </w:r>
      <w:r w:rsidR="00694C48" w:rsidRPr="00CB4B18">
        <w:rPr>
          <w:rFonts w:ascii="Palatino Linotype" w:hAnsi="Palatino Linotype"/>
          <w:i/>
          <w:color w:val="000000" w:themeColor="text1"/>
        </w:rPr>
        <w:t>de 12</w:t>
      </w:r>
      <w:r w:rsidRPr="00CB4B18">
        <w:rPr>
          <w:rFonts w:ascii="Palatino Linotype" w:hAnsi="Palatino Linotype"/>
          <w:i/>
          <w:color w:val="000000" w:themeColor="text1"/>
        </w:rPr>
        <w:t xml:space="preserve"> por 24 horas</w:t>
      </w:r>
    </w:p>
    <w:p w:rsidR="006165EB" w:rsidRPr="00CB4B18" w:rsidRDefault="006165EB" w:rsidP="00E93234">
      <w:pPr>
        <w:pStyle w:val="Prrafodelista"/>
        <w:ind w:left="0"/>
        <w:jc w:val="center"/>
        <w:rPr>
          <w:rFonts w:ascii="Palatino Linotype" w:hAnsi="Palatino Linotype"/>
          <w:i/>
          <w:color w:val="000000" w:themeColor="text1"/>
        </w:rPr>
      </w:pPr>
      <w:r w:rsidRPr="00CB4B18">
        <w:rPr>
          <w:rFonts w:ascii="Palatino Linotype" w:hAnsi="Palatino Linotype"/>
          <w:i/>
          <w:color w:val="000000" w:themeColor="text1"/>
        </w:rPr>
        <w:t xml:space="preserve">Número de Policías con turnos </w:t>
      </w:r>
      <w:r w:rsidR="00694C48" w:rsidRPr="00CB4B18">
        <w:rPr>
          <w:rFonts w:ascii="Palatino Linotype" w:hAnsi="Palatino Linotype"/>
          <w:i/>
          <w:color w:val="000000" w:themeColor="text1"/>
        </w:rPr>
        <w:t>de 24</w:t>
      </w:r>
      <w:r w:rsidRPr="00CB4B18">
        <w:rPr>
          <w:rFonts w:ascii="Palatino Linotype" w:hAnsi="Palatino Linotype"/>
          <w:i/>
          <w:color w:val="000000" w:themeColor="text1"/>
        </w:rPr>
        <w:t xml:space="preserve"> por 24 horas</w:t>
      </w:r>
    </w:p>
    <w:p w:rsidR="006165EB" w:rsidRPr="00CB4B18" w:rsidRDefault="006165EB" w:rsidP="00E93234">
      <w:pPr>
        <w:pStyle w:val="Prrafodelista"/>
        <w:ind w:left="0"/>
        <w:jc w:val="center"/>
        <w:rPr>
          <w:rFonts w:ascii="Palatino Linotype" w:eastAsia="Calibri" w:hAnsi="Palatino Linotype" w:cs="Arial"/>
          <w:bCs/>
          <w:i/>
          <w:color w:val="000000" w:themeColor="text1"/>
        </w:rPr>
      </w:pPr>
    </w:p>
    <w:p w:rsidR="003926FD" w:rsidRPr="00CB4B18" w:rsidRDefault="003926FD" w:rsidP="00E93234">
      <w:pPr>
        <w:pStyle w:val="Prrafodelista"/>
        <w:spacing w:line="360" w:lineRule="auto"/>
        <w:ind w:left="0"/>
        <w:jc w:val="both"/>
        <w:rPr>
          <w:rFonts w:ascii="Palatino Linotype" w:eastAsia="Calibri" w:hAnsi="Palatino Linotype" w:cs="Arial"/>
          <w:bCs/>
          <w:i/>
          <w:color w:val="000000" w:themeColor="text1"/>
        </w:rPr>
      </w:pPr>
    </w:p>
    <w:p w:rsidR="003926FD" w:rsidRPr="00CB4B18" w:rsidRDefault="003926FD" w:rsidP="00E93234">
      <w:pPr>
        <w:pStyle w:val="Prrafodelista"/>
        <w:numPr>
          <w:ilvl w:val="0"/>
          <w:numId w:val="19"/>
        </w:numPr>
        <w:spacing w:line="360" w:lineRule="auto"/>
        <w:ind w:left="0" w:firstLine="0"/>
        <w:jc w:val="both"/>
        <w:rPr>
          <w:rFonts w:ascii="Palatino Linotype" w:eastAsiaTheme="minorEastAsia" w:hAnsi="Palatino Linotype" w:cs="Arial"/>
          <w:color w:val="000000" w:themeColor="text1"/>
        </w:rPr>
      </w:pPr>
      <w:r w:rsidRPr="00CB4B18">
        <w:rPr>
          <w:rFonts w:ascii="Palatino Linotype" w:hAnsi="Palatino Linotype" w:cs="Arial"/>
          <w:color w:val="000000" w:themeColor="text1"/>
        </w:rPr>
        <w:t xml:space="preserve">Como se ha constatado en los antecedentes, el Sujeto Obligado proporcionó respuesta documental a fin de dar atención a las solicitudes de información requeridas, sin embargo </w:t>
      </w:r>
      <w:r w:rsidRPr="00CB4B18">
        <w:rPr>
          <w:rFonts w:ascii="Palatino Linotype" w:hAnsi="Palatino Linotype" w:cs="Arial"/>
          <w:b/>
          <w:color w:val="000000" w:themeColor="text1"/>
        </w:rPr>
        <w:t>EL RECURRENTE</w:t>
      </w:r>
      <w:r w:rsidRPr="00CB4B18">
        <w:rPr>
          <w:rFonts w:ascii="Palatino Linotype" w:hAnsi="Palatino Linotype" w:cs="Arial"/>
          <w:color w:val="000000" w:themeColor="text1"/>
        </w:rPr>
        <w:t xml:space="preserve"> se </w:t>
      </w:r>
      <w:r w:rsidR="00694C48" w:rsidRPr="00CB4B18">
        <w:rPr>
          <w:rFonts w:ascii="Palatino Linotype" w:hAnsi="Palatino Linotype" w:cs="Arial"/>
          <w:color w:val="000000" w:themeColor="text1"/>
        </w:rPr>
        <w:t>inconformó en</w:t>
      </w:r>
      <w:r w:rsidRPr="00CB4B18">
        <w:rPr>
          <w:rFonts w:ascii="Palatino Linotype" w:hAnsi="Palatino Linotype" w:cs="Arial"/>
          <w:color w:val="000000" w:themeColor="text1"/>
        </w:rPr>
        <w:t xml:space="preserve"> términos generales debido a </w:t>
      </w:r>
      <w:r w:rsidR="00694C48" w:rsidRPr="00CB4B18">
        <w:rPr>
          <w:rFonts w:ascii="Palatino Linotype" w:hAnsi="Palatino Linotype" w:cs="Arial"/>
          <w:color w:val="000000" w:themeColor="text1"/>
        </w:rPr>
        <w:t>la entrega</w:t>
      </w:r>
      <w:r w:rsidRPr="00CB4B18">
        <w:rPr>
          <w:rFonts w:ascii="Palatino Linotype" w:hAnsi="Palatino Linotype" w:cs="Arial"/>
          <w:color w:val="000000" w:themeColor="text1"/>
        </w:rPr>
        <w:t xml:space="preserve"> de información que no corresponde con lo solicitado.</w:t>
      </w:r>
    </w:p>
    <w:p w:rsidR="003926FD" w:rsidRPr="00CB4B18" w:rsidRDefault="003926FD" w:rsidP="00E93234">
      <w:pPr>
        <w:pStyle w:val="Prrafodelista"/>
        <w:spacing w:line="360" w:lineRule="auto"/>
        <w:ind w:left="0"/>
        <w:jc w:val="both"/>
        <w:rPr>
          <w:rFonts w:ascii="Palatino Linotype" w:eastAsiaTheme="minorEastAsia" w:hAnsi="Palatino Linotype" w:cs="Arial"/>
          <w:color w:val="000000" w:themeColor="text1"/>
        </w:rPr>
      </w:pPr>
    </w:p>
    <w:p w:rsidR="003926FD" w:rsidRPr="00CB4B18" w:rsidRDefault="003926FD" w:rsidP="00E93234">
      <w:pPr>
        <w:numPr>
          <w:ilvl w:val="0"/>
          <w:numId w:val="18"/>
        </w:numPr>
        <w:spacing w:line="360" w:lineRule="auto"/>
        <w:ind w:left="0" w:firstLine="0"/>
        <w:jc w:val="both"/>
        <w:rPr>
          <w:rFonts w:ascii="Palatino Linotype" w:eastAsia="Palatino Linotype" w:hAnsi="Palatino Linotype" w:cs="Palatino Linotype"/>
          <w:color w:val="000000" w:themeColor="text1"/>
        </w:rPr>
      </w:pPr>
      <w:r w:rsidRPr="00CB4B18">
        <w:rPr>
          <w:rFonts w:ascii="Palatino Linotype" w:eastAsia="MS Mincho" w:hAnsi="Palatino Linotype" w:cs="Arial"/>
          <w:color w:val="000000" w:themeColor="text1"/>
        </w:rPr>
        <w:t xml:space="preserve">En </w:t>
      </w:r>
      <w:r w:rsidRPr="00CB4B18">
        <w:rPr>
          <w:rFonts w:ascii="Palatino Linotype" w:hAnsi="Palatino Linotype" w:cs="Arial"/>
          <w:color w:val="000000" w:themeColor="text1"/>
        </w:rPr>
        <w:t xml:space="preserve">dichas condiciones, la </w:t>
      </w:r>
      <w:r w:rsidRPr="00CB4B18">
        <w:rPr>
          <w:rFonts w:ascii="Palatino Linotype" w:hAnsi="Palatino Linotype" w:cs="Arial"/>
          <w:i/>
          <w:color w:val="000000" w:themeColor="text1"/>
        </w:rPr>
        <w:t>Litis</w:t>
      </w:r>
      <w:r w:rsidRPr="00CB4B18">
        <w:rPr>
          <w:rFonts w:ascii="Palatino Linotype" w:hAnsi="Palatino Linotype" w:cs="Arial"/>
          <w:color w:val="000000" w:themeColor="text1"/>
        </w:rPr>
        <w:t xml:space="preserve"> a resolver en este recurso se circunscribe a determinar si </w:t>
      </w:r>
      <w:r w:rsidRPr="00CB4B18">
        <w:rPr>
          <w:rFonts w:ascii="Palatino Linotype" w:eastAsia="MS Mincho" w:hAnsi="Palatino Linotype" w:cs="Arial"/>
          <w:color w:val="000000" w:themeColor="text1"/>
        </w:rPr>
        <w:t xml:space="preserve">se actualizan las causales de procedencia previstas en el artículo 179, </w:t>
      </w:r>
      <w:r w:rsidRPr="00CB4B18">
        <w:rPr>
          <w:rFonts w:ascii="Palatino Linotype" w:eastAsia="MS Mincho" w:hAnsi="Palatino Linotype" w:cs="Arial"/>
          <w:b/>
          <w:color w:val="000000" w:themeColor="text1"/>
        </w:rPr>
        <w:t xml:space="preserve">fracción VI </w:t>
      </w:r>
      <w:r w:rsidRPr="00CB4B18">
        <w:rPr>
          <w:rFonts w:ascii="Palatino Linotype" w:eastAsia="MS Mincho" w:hAnsi="Palatino Linotype" w:cs="Arial"/>
          <w:color w:val="000000" w:themeColor="text1"/>
        </w:rPr>
        <w:t>de la</w:t>
      </w:r>
      <w:r w:rsidRPr="00CB4B18">
        <w:rPr>
          <w:rFonts w:ascii="Palatino Linotype" w:hAnsi="Palatino Linotype" w:cs="Arial"/>
          <w:color w:val="000000" w:themeColor="text1"/>
        </w:rPr>
        <w:t xml:space="preserve"> Ley</w:t>
      </w:r>
      <w:r w:rsidRPr="00CB4B18">
        <w:rPr>
          <w:rFonts w:ascii="Palatino Linotype" w:eastAsia="MS Mincho" w:hAnsi="Palatino Linotype" w:cs="Arial"/>
          <w:b/>
          <w:color w:val="000000" w:themeColor="text1"/>
        </w:rPr>
        <w:t xml:space="preserve"> de Transparencia y Acceso a la Información Pública del Estado de </w:t>
      </w:r>
      <w:r w:rsidRPr="00CB4B18">
        <w:rPr>
          <w:rFonts w:ascii="Palatino Linotype" w:hAnsi="Palatino Linotype" w:cs="Arial"/>
          <w:color w:val="000000" w:themeColor="text1"/>
        </w:rPr>
        <w:t>México</w:t>
      </w:r>
      <w:r w:rsidRPr="00CB4B18">
        <w:rPr>
          <w:rFonts w:ascii="Palatino Linotype" w:eastAsia="MS Mincho" w:hAnsi="Palatino Linotype" w:cs="Arial"/>
          <w:b/>
          <w:color w:val="000000" w:themeColor="text1"/>
        </w:rPr>
        <w:t xml:space="preserve"> y Municipios</w:t>
      </w:r>
      <w:r w:rsidRPr="00CB4B18">
        <w:rPr>
          <w:rFonts w:ascii="Palatino Linotype" w:eastAsia="MS Mincho" w:hAnsi="Palatino Linotype" w:cs="Arial"/>
          <w:color w:val="000000" w:themeColor="text1"/>
        </w:rPr>
        <w:t xml:space="preserve">; </w:t>
      </w:r>
      <w:r w:rsidRPr="00CB4B18">
        <w:rPr>
          <w:rFonts w:ascii="Palatino Linotype" w:hAnsi="Palatino Linotype" w:cs="Arial"/>
          <w:color w:val="000000" w:themeColor="text1"/>
        </w:rPr>
        <w:t xml:space="preserve">fracción que determina la hipótesis jurídica relativa a la entrega por el </w:t>
      </w:r>
      <w:r w:rsidRPr="00CB4B18">
        <w:rPr>
          <w:rFonts w:ascii="Palatino Linotype" w:hAnsi="Palatino Linotype" w:cs="Arial"/>
          <w:b/>
          <w:color w:val="000000" w:themeColor="text1"/>
        </w:rPr>
        <w:t>SUJETO OBLIGADO</w:t>
      </w:r>
      <w:r w:rsidRPr="00CB4B18">
        <w:rPr>
          <w:rFonts w:ascii="Palatino Linotype" w:hAnsi="Palatino Linotype" w:cs="Arial"/>
          <w:color w:val="000000" w:themeColor="text1"/>
        </w:rPr>
        <w:t xml:space="preserve"> de la información que no corresponde con los solicitado; </w:t>
      </w:r>
      <w:r w:rsidRPr="00CB4B18">
        <w:rPr>
          <w:rFonts w:ascii="Palatino Linotype" w:eastAsia="MS Mincho" w:hAnsi="Palatino Linotype" w:cs="Arial"/>
          <w:color w:val="000000" w:themeColor="text1"/>
        </w:rPr>
        <w:t xml:space="preserve">contexto del cual se dolió </w:t>
      </w:r>
      <w:r w:rsidRPr="00CB4B18">
        <w:rPr>
          <w:rFonts w:ascii="Palatino Linotype" w:eastAsia="MS Mincho" w:hAnsi="Palatino Linotype" w:cs="Arial"/>
          <w:b/>
          <w:color w:val="000000" w:themeColor="text1"/>
        </w:rPr>
        <w:t xml:space="preserve">EL RECURRENTE </w:t>
      </w:r>
      <w:r w:rsidRPr="00CB4B18">
        <w:rPr>
          <w:rFonts w:ascii="Palatino Linotype" w:eastAsia="MS Mincho" w:hAnsi="Palatino Linotype" w:cs="Arial"/>
          <w:color w:val="000000" w:themeColor="text1"/>
        </w:rPr>
        <w:t xml:space="preserve">al momento de interponer su inconformidad. </w:t>
      </w:r>
      <w:r w:rsidRPr="00CB4B18">
        <w:rPr>
          <w:rFonts w:ascii="Palatino Linotype" w:eastAsia="Palatino Linotype" w:hAnsi="Palatino Linotype" w:cs="Palatino Linotype"/>
          <w:color w:val="000000" w:themeColor="text1"/>
        </w:rPr>
        <w:t>De modo tal que el presente recurso de revisión se abocará en determinar si el Sujeto Obligado con su respuesta ciertamente actualiza la causal de procedencia</w:t>
      </w:r>
      <w:r w:rsidRPr="00CB4B18">
        <w:rPr>
          <w:rFonts w:ascii="Palatino Linotype" w:eastAsia="Palatino Linotype" w:hAnsi="Palatino Linotype" w:cs="Palatino Linotype"/>
          <w:b/>
          <w:color w:val="000000" w:themeColor="text1"/>
        </w:rPr>
        <w:t xml:space="preserve"> </w:t>
      </w:r>
      <w:r w:rsidRPr="00CB4B18">
        <w:rPr>
          <w:rFonts w:ascii="Palatino Linotype" w:eastAsia="Palatino Linotype" w:hAnsi="Palatino Linotype" w:cs="Palatino Linotype"/>
          <w:color w:val="000000" w:themeColor="text1"/>
        </w:rPr>
        <w:t xml:space="preserve">señalada. </w:t>
      </w:r>
    </w:p>
    <w:p w:rsidR="00313853" w:rsidRPr="00CB4B18" w:rsidRDefault="00313853" w:rsidP="00E9323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3853" w:rsidRPr="00CB4B18" w:rsidRDefault="00A46749" w:rsidP="00E93234">
      <w:pPr>
        <w:numPr>
          <w:ilvl w:val="0"/>
          <w:numId w:val="2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B4B18">
        <w:rPr>
          <w:rFonts w:ascii="Palatino Linotype" w:eastAsia="Palatino Linotype" w:hAnsi="Palatino Linotype" w:cs="Palatino Linotype"/>
          <w:color w:val="000000" w:themeColor="text1"/>
        </w:rPr>
        <w:t xml:space="preserve">De modo tal que el presente recurso de revisión se abocará en determinar si el </w:t>
      </w:r>
      <w:r w:rsidRPr="00CB4B18">
        <w:rPr>
          <w:rFonts w:ascii="Palatino Linotype" w:eastAsia="Palatino Linotype" w:hAnsi="Palatino Linotype" w:cs="Palatino Linotype"/>
          <w:b/>
          <w:bCs/>
          <w:color w:val="000000" w:themeColor="text1"/>
        </w:rPr>
        <w:t>SUJETO OBLIGADO</w:t>
      </w:r>
      <w:r w:rsidRPr="00CB4B18">
        <w:rPr>
          <w:rFonts w:ascii="Palatino Linotype" w:eastAsia="Palatino Linotype" w:hAnsi="Palatino Linotype" w:cs="Palatino Linotype"/>
          <w:color w:val="000000" w:themeColor="text1"/>
        </w:rPr>
        <w:t xml:space="preserve"> con su respuesta ciertamente actualiza la causal de procedencia</w:t>
      </w:r>
      <w:r w:rsidRPr="00CB4B18">
        <w:rPr>
          <w:rFonts w:ascii="Palatino Linotype" w:eastAsia="Palatino Linotype" w:hAnsi="Palatino Linotype" w:cs="Palatino Linotype"/>
          <w:b/>
          <w:bCs/>
          <w:color w:val="000000" w:themeColor="text1"/>
        </w:rPr>
        <w:t xml:space="preserve"> </w:t>
      </w:r>
      <w:r w:rsidRPr="00CB4B18">
        <w:rPr>
          <w:rFonts w:ascii="Palatino Linotype" w:eastAsia="Palatino Linotype" w:hAnsi="Palatino Linotype" w:cs="Palatino Linotype"/>
          <w:color w:val="000000" w:themeColor="text1"/>
        </w:rPr>
        <w:t xml:space="preserve">antes señalada; asimismo, determinar si se vulnera el derecho de acceso a la información del particular por la inobservancia a los principios contenidos en el artículo 11 de la Ley de Transparencia y Acceso a la Información Pública del Estado de México y Municipios, los </w:t>
      </w:r>
      <w:r w:rsidRPr="00CB4B18">
        <w:rPr>
          <w:rFonts w:ascii="Palatino Linotype" w:eastAsia="Palatino Linotype" w:hAnsi="Palatino Linotype" w:cs="Palatino Linotype"/>
          <w:color w:val="000000" w:themeColor="text1"/>
        </w:rPr>
        <w:lastRenderedPageBreak/>
        <w:t>cuales señala entre otros, que en la generación y entrega de información se deberá garantizar que sea oportuna, expedita, completa e integral.</w:t>
      </w:r>
    </w:p>
    <w:p w:rsidR="00313853" w:rsidRPr="00CB4B18" w:rsidRDefault="00313853" w:rsidP="00E93234">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313853" w:rsidRPr="00CB4B18" w:rsidRDefault="00A46749" w:rsidP="00E93234">
      <w:pPr>
        <w:keepNext/>
        <w:keepLines/>
        <w:spacing w:line="360" w:lineRule="auto"/>
        <w:rPr>
          <w:rFonts w:ascii="Palatino Linotype" w:eastAsia="Palatino Linotype" w:hAnsi="Palatino Linotype" w:cs="Palatino Linotype"/>
          <w:b/>
          <w:bCs/>
          <w:color w:val="000000" w:themeColor="text1"/>
        </w:rPr>
      </w:pPr>
      <w:r w:rsidRPr="00CB4B18">
        <w:rPr>
          <w:rFonts w:ascii="Palatino Linotype" w:eastAsia="Palatino Linotype" w:hAnsi="Palatino Linotype" w:cs="Palatino Linotype"/>
          <w:b/>
          <w:bCs/>
          <w:color w:val="000000" w:themeColor="text1"/>
        </w:rPr>
        <w:t>CUARTO. Del estudio y resolución del estudio.</w:t>
      </w:r>
    </w:p>
    <w:p w:rsidR="00313853" w:rsidRPr="00CB4B18" w:rsidRDefault="00A46749" w:rsidP="00E93234">
      <w:pPr>
        <w:keepNext/>
        <w:keepLines/>
        <w:numPr>
          <w:ilvl w:val="0"/>
          <w:numId w:val="6"/>
        </w:numPr>
        <w:spacing w:after="240" w:line="360" w:lineRule="auto"/>
        <w:ind w:left="0" w:firstLine="0"/>
        <w:rPr>
          <w:rFonts w:ascii="Palatino Linotype" w:eastAsia="Palatino Linotype" w:hAnsi="Palatino Linotype" w:cs="Palatino Linotype"/>
          <w:b/>
          <w:bCs/>
          <w:color w:val="000000" w:themeColor="text1"/>
        </w:rPr>
      </w:pPr>
      <w:bookmarkStart w:id="136" w:name="_heading=h.17dp8vu" w:colFirst="0" w:colLast="0"/>
      <w:bookmarkEnd w:id="136"/>
      <w:r w:rsidRPr="00CB4B18">
        <w:rPr>
          <w:rFonts w:ascii="Palatino Linotype" w:eastAsia="Palatino Linotype" w:hAnsi="Palatino Linotype" w:cs="Palatino Linotype"/>
          <w:b/>
          <w:bCs/>
          <w:color w:val="000000" w:themeColor="text1"/>
        </w:rPr>
        <w:t>Del derecho de acceso a la información.</w:t>
      </w:r>
    </w:p>
    <w:p w:rsidR="00313853" w:rsidRPr="00CB4B18" w:rsidRDefault="00A46749" w:rsidP="00E93234">
      <w:pPr>
        <w:numPr>
          <w:ilvl w:val="0"/>
          <w:numId w:val="2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B4B18">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313853" w:rsidRPr="00CB4B18" w:rsidRDefault="00A46749" w:rsidP="00E93234">
      <w:pPr>
        <w:numPr>
          <w:ilvl w:val="0"/>
          <w:numId w:val="24"/>
        </w:numPr>
        <w:spacing w:before="240" w:line="360" w:lineRule="auto"/>
        <w:ind w:left="0" w:firstLine="0"/>
        <w:jc w:val="both"/>
        <w:rPr>
          <w:rFonts w:ascii="Palatino Linotype" w:eastAsia="Palatino Linotype" w:hAnsi="Palatino Linotype" w:cs="Palatino Linotype"/>
          <w:color w:val="000000" w:themeColor="text1"/>
        </w:rPr>
      </w:pPr>
      <w:r w:rsidRPr="00CB4B18">
        <w:rPr>
          <w:rFonts w:ascii="Palatino Linotype" w:eastAsia="Palatino Linotype" w:hAnsi="Palatino Linotype" w:cs="Palatino Linotype"/>
          <w:color w:val="000000" w:themeColor="text1"/>
        </w:rPr>
        <w:t xml:space="preserve">Definiendo el Derecho de Acceso a la Información Pública como: </w:t>
      </w:r>
      <w:r w:rsidRPr="00CB4B18">
        <w:rPr>
          <w:rFonts w:ascii="Palatino Linotype" w:eastAsia="Palatino Linotype" w:hAnsi="Palatino Linotype" w:cs="Palatino Linotype"/>
          <w:i/>
          <w:iCs/>
          <w:color w:val="000000" w:themeColor="text1"/>
        </w:rPr>
        <w:t>La igualdad de oportunidades para recibir, buscar e impartir información</w:t>
      </w:r>
      <w:r w:rsidRPr="00CB4B18">
        <w:rPr>
          <w:rFonts w:ascii="Palatino Linotype" w:eastAsia="Palatino Linotype" w:hAnsi="Palatino Linotype" w:cs="Palatino Linotype"/>
          <w:i/>
          <w:iCs/>
          <w:color w:val="000000" w:themeColor="text1"/>
          <w:vertAlign w:val="superscript"/>
        </w:rPr>
        <w:footnoteReference w:id="1"/>
      </w:r>
      <w:r w:rsidRPr="00CB4B18">
        <w:rPr>
          <w:rFonts w:ascii="Palatino Linotype" w:eastAsia="Palatino Linotype" w:hAnsi="Palatino Linotype" w:cs="Palatino Linotype"/>
          <w:i/>
          <w:iCs/>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B4B18">
        <w:rPr>
          <w:rFonts w:ascii="Palatino Linotype" w:eastAsia="Palatino Linotype" w:hAnsi="Palatino Linotype" w:cs="Palatino Linotype"/>
          <w:i/>
          <w:iCs/>
          <w:color w:val="000000" w:themeColor="text1"/>
          <w:vertAlign w:val="superscript"/>
        </w:rPr>
        <w:footnoteReference w:id="2"/>
      </w:r>
      <w:r w:rsidRPr="00CB4B18">
        <w:rPr>
          <w:rFonts w:ascii="Palatino Linotype" w:eastAsia="Palatino Linotype" w:hAnsi="Palatino Linotype" w:cs="Palatino Linotype"/>
          <w:color w:val="000000" w:themeColor="text1"/>
        </w:rPr>
        <w:t>que se constituye como una herramienta fundamental para ejercer</w:t>
      </w:r>
      <w:r w:rsidRPr="00CB4B18">
        <w:rPr>
          <w:rFonts w:ascii="Palatino Linotype" w:eastAsia="Palatino Linotype" w:hAnsi="Palatino Linotype" w:cs="Palatino Linotype"/>
          <w:i/>
          <w:iCs/>
          <w:color w:val="000000" w:themeColor="text1"/>
        </w:rPr>
        <w:t xml:space="preserve"> el control democrático de las gestiones estatales, de forma tal que puedan cuestionar, indagar y considerar si se está dando un adecuado cumplimiento a las funciones públicas,</w:t>
      </w:r>
      <w:r w:rsidRPr="00CB4B18">
        <w:rPr>
          <w:rFonts w:ascii="Palatino Linotype" w:eastAsia="Palatino Linotype" w:hAnsi="Palatino Linotype" w:cs="Palatino Linotype"/>
          <w:i/>
          <w:iCs/>
          <w:color w:val="000000" w:themeColor="text1"/>
          <w:vertAlign w:val="superscript"/>
        </w:rPr>
        <w:footnoteReference w:id="3"/>
      </w:r>
      <w:r w:rsidRPr="00CB4B18">
        <w:rPr>
          <w:rFonts w:ascii="Palatino Linotype" w:eastAsia="Palatino Linotype" w:hAnsi="Palatino Linotype" w:cs="Palatino Linotype"/>
          <w:color w:val="000000" w:themeColor="text1"/>
        </w:rPr>
        <w:t>fomentando</w:t>
      </w:r>
      <w:r w:rsidRPr="00CB4B18">
        <w:rPr>
          <w:rFonts w:ascii="Palatino Linotype" w:eastAsia="Palatino Linotype" w:hAnsi="Palatino Linotype" w:cs="Palatino Linotype"/>
          <w:i/>
          <w:iCs/>
          <w:color w:val="000000" w:themeColor="text1"/>
        </w:rPr>
        <w:t xml:space="preserve"> la transparencia de las actividades estatales y </w:t>
      </w:r>
      <w:r w:rsidRPr="00CB4B18">
        <w:rPr>
          <w:rFonts w:ascii="Palatino Linotype" w:eastAsia="Palatino Linotype" w:hAnsi="Palatino Linotype" w:cs="Palatino Linotype"/>
          <w:color w:val="000000" w:themeColor="text1"/>
        </w:rPr>
        <w:t>promoviendo</w:t>
      </w:r>
      <w:r w:rsidRPr="00CB4B18">
        <w:rPr>
          <w:rFonts w:ascii="Palatino Linotype" w:eastAsia="Palatino Linotype" w:hAnsi="Palatino Linotype" w:cs="Palatino Linotype"/>
          <w:i/>
          <w:iCs/>
          <w:color w:val="000000" w:themeColor="text1"/>
        </w:rPr>
        <w:t xml:space="preserve"> la responsabilidad de los funcionarios sobre su gestión </w:t>
      </w:r>
      <w:r w:rsidRPr="00CB4B18">
        <w:rPr>
          <w:rFonts w:ascii="Palatino Linotype" w:eastAsia="Palatino Linotype" w:hAnsi="Palatino Linotype" w:cs="Palatino Linotype"/>
          <w:i/>
          <w:iCs/>
          <w:color w:val="000000" w:themeColor="text1"/>
        </w:rPr>
        <w:lastRenderedPageBreak/>
        <w:t>pública,</w:t>
      </w:r>
      <w:r w:rsidRPr="00CB4B18">
        <w:rPr>
          <w:rFonts w:ascii="Palatino Linotype" w:eastAsia="Palatino Linotype" w:hAnsi="Palatino Linotype" w:cs="Palatino Linotype"/>
          <w:i/>
          <w:iCs/>
          <w:color w:val="000000" w:themeColor="text1"/>
          <w:vertAlign w:val="superscript"/>
        </w:rPr>
        <w:footnoteReference w:id="4"/>
      </w:r>
      <w:r w:rsidRPr="00CB4B18">
        <w:rPr>
          <w:rFonts w:ascii="Palatino Linotype" w:eastAsia="Palatino Linotype" w:hAnsi="Palatino Linotype" w:cs="Palatino Linotype"/>
          <w:color w:val="000000" w:themeColor="text1"/>
        </w:rPr>
        <w:t>que permite</w:t>
      </w:r>
      <w:r w:rsidRPr="00CB4B18">
        <w:rPr>
          <w:rFonts w:ascii="Palatino Linotype" w:eastAsia="Palatino Linotype" w:hAnsi="Palatino Linotype" w:cs="Palatino Linotype"/>
          <w:i/>
          <w:iCs/>
          <w:color w:val="000000" w:themeColor="text1"/>
        </w:rPr>
        <w:t xml:space="preserve"> saber qué están haciendo los gobiernos por sus pueblos, sin lo cual la verdad languidecería y la participación en el gobierno permanecería fragmentada.</w:t>
      </w:r>
    </w:p>
    <w:p w:rsidR="00313853" w:rsidRPr="00CB4B18" w:rsidRDefault="00313853" w:rsidP="00E93234">
      <w:pPr>
        <w:spacing w:line="360" w:lineRule="auto"/>
        <w:jc w:val="both"/>
        <w:rPr>
          <w:rFonts w:ascii="Palatino Linotype" w:eastAsia="Palatino Linotype" w:hAnsi="Palatino Linotype" w:cs="Palatino Linotype"/>
          <w:color w:val="000000" w:themeColor="text1"/>
        </w:rPr>
      </w:pPr>
    </w:p>
    <w:p w:rsidR="00313853" w:rsidRPr="00CB4B18" w:rsidRDefault="00A46749" w:rsidP="00E93234">
      <w:pPr>
        <w:numPr>
          <w:ilvl w:val="0"/>
          <w:numId w:val="24"/>
        </w:numPr>
        <w:spacing w:line="360" w:lineRule="auto"/>
        <w:ind w:left="0" w:firstLine="0"/>
        <w:jc w:val="both"/>
        <w:rPr>
          <w:rFonts w:ascii="Palatino Linotype" w:eastAsia="Palatino Linotype" w:hAnsi="Palatino Linotype" w:cs="Palatino Linotype"/>
          <w:color w:val="000000" w:themeColor="text1"/>
        </w:rPr>
      </w:pPr>
      <w:r w:rsidRPr="00CB4B18">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rsidR="00313853" w:rsidRPr="00CB4B18" w:rsidRDefault="00A46749" w:rsidP="00E93234">
      <w:pPr>
        <w:jc w:val="both"/>
        <w:rPr>
          <w:rFonts w:ascii="Palatino Linotype" w:eastAsia="Palatino Linotype" w:hAnsi="Palatino Linotype" w:cs="Palatino Linotype"/>
          <w:i/>
          <w:iCs/>
          <w:color w:val="000000" w:themeColor="text1"/>
        </w:rPr>
      </w:pPr>
      <w:r w:rsidRPr="00CB4B18">
        <w:rPr>
          <w:rFonts w:ascii="Palatino Linotype" w:eastAsia="Palatino Linotype" w:hAnsi="Palatino Linotype" w:cs="Palatino Linotype"/>
          <w:i/>
          <w:iCs/>
          <w:color w:val="000000" w:themeColor="text1"/>
        </w:rPr>
        <w:t>“</w:t>
      </w:r>
      <w:r w:rsidRPr="00CB4B18">
        <w:rPr>
          <w:rFonts w:ascii="Palatino Linotype" w:eastAsia="Palatino Linotype" w:hAnsi="Palatino Linotype" w:cs="Palatino Linotype"/>
          <w:b/>
          <w:bCs/>
          <w:i/>
          <w:iCs/>
          <w:color w:val="000000" w:themeColor="text1"/>
        </w:rPr>
        <w:t>Artículo 1.-</w:t>
      </w:r>
      <w:r w:rsidRPr="00CB4B18">
        <w:rPr>
          <w:rFonts w:ascii="Palatino Linotype" w:eastAsia="Palatino Linotype" w:hAnsi="Palatino Linotype" w:cs="Palatino Linotype"/>
          <w:i/>
          <w:iCs/>
          <w:color w:val="000000" w:themeColor="text1"/>
        </w:rPr>
        <w:t xml:space="preserve"> </w:t>
      </w:r>
    </w:p>
    <w:p w:rsidR="00313853" w:rsidRPr="00CB4B18" w:rsidRDefault="00A46749" w:rsidP="00E93234">
      <w:pPr>
        <w:jc w:val="both"/>
        <w:rPr>
          <w:rFonts w:ascii="Palatino Linotype" w:eastAsia="Palatino Linotype" w:hAnsi="Palatino Linotype" w:cs="Palatino Linotype"/>
          <w:i/>
          <w:iCs/>
          <w:color w:val="000000" w:themeColor="text1"/>
        </w:rPr>
      </w:pPr>
      <w:r w:rsidRPr="00CB4B18">
        <w:rPr>
          <w:rFonts w:ascii="Palatino Linotype" w:eastAsia="Palatino Linotype" w:hAnsi="Palatino Linotype" w:cs="Palatino Linotype"/>
          <w:i/>
          <w:iCs/>
          <w:color w:val="000000" w:themeColor="text1"/>
        </w:rPr>
        <w:t>(…)</w:t>
      </w:r>
    </w:p>
    <w:p w:rsidR="00313853" w:rsidRPr="00CB4B18" w:rsidRDefault="00A46749" w:rsidP="00E93234">
      <w:pPr>
        <w:jc w:val="both"/>
        <w:rPr>
          <w:rFonts w:ascii="Palatino Linotype" w:eastAsia="Palatino Linotype" w:hAnsi="Palatino Linotype" w:cs="Palatino Linotype"/>
          <w:i/>
          <w:iCs/>
          <w:color w:val="000000" w:themeColor="text1"/>
        </w:rPr>
      </w:pPr>
      <w:r w:rsidRPr="00CB4B18">
        <w:rPr>
          <w:rFonts w:ascii="Palatino Linotype" w:eastAsia="Palatino Linotype" w:hAnsi="Palatino Linotype" w:cs="Palatino Linotype"/>
          <w:i/>
          <w:iCs/>
          <w:color w:val="000000" w:themeColor="text1"/>
        </w:rPr>
        <w:t>Todas las</w:t>
      </w:r>
      <w:r w:rsidRPr="00CB4B18">
        <w:rPr>
          <w:rFonts w:ascii="Palatino Linotype" w:eastAsia="Palatino Linotype" w:hAnsi="Palatino Linotype" w:cs="Palatino Linotype"/>
          <w:color w:val="000000" w:themeColor="text1"/>
        </w:rPr>
        <w:t xml:space="preserve"> </w:t>
      </w:r>
      <w:r w:rsidRPr="00CB4B18">
        <w:rPr>
          <w:rFonts w:ascii="Palatino Linotype" w:eastAsia="Palatino Linotype" w:hAnsi="Palatino Linotype" w:cs="Palatino Linotype"/>
          <w:i/>
          <w:iCs/>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313853" w:rsidRPr="00CB4B18" w:rsidRDefault="00A46749" w:rsidP="00E93234">
      <w:pPr>
        <w:jc w:val="both"/>
        <w:rPr>
          <w:rFonts w:ascii="Palatino Linotype" w:eastAsia="Palatino Linotype" w:hAnsi="Palatino Linotype" w:cs="Palatino Linotype"/>
          <w:color w:val="000000" w:themeColor="text1"/>
        </w:rPr>
      </w:pPr>
      <w:r w:rsidRPr="00CB4B18">
        <w:rPr>
          <w:rFonts w:ascii="Palatino Linotype" w:eastAsia="Palatino Linotype" w:hAnsi="Palatino Linotype" w:cs="Palatino Linotype"/>
          <w:i/>
          <w:iCs/>
          <w:color w:val="000000" w:themeColor="text1"/>
        </w:rPr>
        <w:t>(…)</w:t>
      </w:r>
      <w:r w:rsidRPr="00CB4B18">
        <w:rPr>
          <w:rFonts w:ascii="Palatino Linotype" w:eastAsia="Palatino Linotype" w:hAnsi="Palatino Linotype" w:cs="Palatino Linotype"/>
          <w:color w:val="000000" w:themeColor="text1"/>
        </w:rPr>
        <w:t>”.</w:t>
      </w:r>
    </w:p>
    <w:p w:rsidR="00313853" w:rsidRDefault="00313853" w:rsidP="00E93234">
      <w:pPr>
        <w:jc w:val="both"/>
        <w:rPr>
          <w:rFonts w:ascii="Palatino Linotype" w:eastAsia="Palatino Linotype" w:hAnsi="Palatino Linotype" w:cs="Palatino Linotype"/>
          <w:b/>
          <w:bCs/>
          <w:color w:val="000000" w:themeColor="text1"/>
        </w:rPr>
      </w:pPr>
    </w:p>
    <w:p w:rsidR="00326BE6" w:rsidRPr="00CB4B18" w:rsidRDefault="00326BE6" w:rsidP="00E93234">
      <w:pPr>
        <w:jc w:val="both"/>
        <w:rPr>
          <w:rFonts w:ascii="Palatino Linotype" w:eastAsia="Palatino Linotype" w:hAnsi="Palatino Linotype" w:cs="Palatino Linotype"/>
          <w:b/>
          <w:bCs/>
          <w:color w:val="000000" w:themeColor="text1"/>
        </w:rPr>
      </w:pPr>
    </w:p>
    <w:p w:rsidR="00313853" w:rsidRPr="00CB4B18" w:rsidRDefault="00A46749" w:rsidP="00E93234">
      <w:pPr>
        <w:numPr>
          <w:ilvl w:val="0"/>
          <w:numId w:val="24"/>
        </w:numPr>
        <w:spacing w:line="360" w:lineRule="auto"/>
        <w:ind w:left="0" w:firstLine="0"/>
        <w:jc w:val="both"/>
        <w:rPr>
          <w:rFonts w:ascii="Palatino Linotype" w:eastAsia="Palatino Linotype" w:hAnsi="Palatino Linotype" w:cs="Palatino Linotype"/>
          <w:color w:val="000000" w:themeColor="text1"/>
        </w:rPr>
      </w:pPr>
      <w:r w:rsidRPr="00CB4B18">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313853" w:rsidRPr="00CB4B18" w:rsidRDefault="00313853" w:rsidP="00E93234">
      <w:pPr>
        <w:spacing w:line="360" w:lineRule="auto"/>
        <w:jc w:val="both"/>
        <w:rPr>
          <w:rFonts w:ascii="Palatino Linotype" w:eastAsia="Palatino Linotype" w:hAnsi="Palatino Linotype" w:cs="Palatino Linotype"/>
          <w:color w:val="000000" w:themeColor="text1"/>
        </w:rPr>
      </w:pPr>
    </w:p>
    <w:p w:rsidR="00313853" w:rsidRPr="00CB4B18" w:rsidRDefault="00A46749" w:rsidP="00E93234">
      <w:pPr>
        <w:numPr>
          <w:ilvl w:val="0"/>
          <w:numId w:val="24"/>
        </w:numPr>
        <w:spacing w:line="360" w:lineRule="auto"/>
        <w:ind w:left="0" w:firstLine="0"/>
        <w:jc w:val="both"/>
        <w:rPr>
          <w:rFonts w:ascii="Palatino Linotype" w:eastAsia="Palatino Linotype" w:hAnsi="Palatino Linotype" w:cs="Palatino Linotype"/>
          <w:color w:val="000000" w:themeColor="text1"/>
        </w:rPr>
      </w:pPr>
      <w:r w:rsidRPr="00CB4B18">
        <w:rPr>
          <w:rFonts w:ascii="Palatino Linotype" w:eastAsia="Palatino Linotype" w:hAnsi="Palatino Linotype" w:cs="Palatino Linotype"/>
          <w:color w:val="000000" w:themeColor="text1"/>
        </w:rPr>
        <w:t xml:space="preserve">Así, conforme a la Constitución Política de las Estado Unidos Mexicanos y la Constitución Política del Estado Libre y Soberano de México respectivamente, el cumplimiento de las garantías primarias, entendidas como obligaciones inmediatamente </w:t>
      </w:r>
      <w:r w:rsidRPr="00CB4B18">
        <w:rPr>
          <w:rFonts w:ascii="Palatino Linotype" w:eastAsia="Palatino Linotype" w:hAnsi="Palatino Linotype" w:cs="Palatino Linotype"/>
          <w:color w:val="000000" w:themeColor="text1"/>
        </w:rPr>
        <w:lastRenderedPageBreak/>
        <w:t>relacionadas con el Derecho de Acceso a la Información Pública, permiten que todas las autoridades, en el ámbito de sus atribuciones lo respeten, protejan y garanticen.</w:t>
      </w:r>
    </w:p>
    <w:p w:rsidR="00313853" w:rsidRPr="00CB4B18" w:rsidRDefault="00A46749" w:rsidP="00E93234">
      <w:pPr>
        <w:spacing w:after="240"/>
        <w:jc w:val="both"/>
        <w:rPr>
          <w:rFonts w:ascii="Palatino Linotype" w:eastAsia="Palatino Linotype" w:hAnsi="Palatino Linotype" w:cs="Palatino Linotype"/>
          <w:b/>
          <w:bCs/>
          <w:i/>
          <w:iCs/>
          <w:color w:val="000000" w:themeColor="text1"/>
        </w:rPr>
      </w:pPr>
      <w:r w:rsidRPr="00CB4B18">
        <w:rPr>
          <w:rFonts w:ascii="Palatino Linotype" w:eastAsia="Palatino Linotype" w:hAnsi="Palatino Linotype" w:cs="Palatino Linotype"/>
          <w:b/>
          <w:bCs/>
          <w:i/>
          <w:iCs/>
          <w:color w:val="000000" w:themeColor="text1"/>
        </w:rPr>
        <w:t>Constitución Política de los Estados Unidos Mexicanos</w:t>
      </w:r>
    </w:p>
    <w:p w:rsidR="00313853" w:rsidRPr="00CB4B18" w:rsidRDefault="00A46749" w:rsidP="00E93234">
      <w:pPr>
        <w:spacing w:before="240" w:after="240"/>
        <w:jc w:val="both"/>
        <w:rPr>
          <w:rFonts w:ascii="Palatino Linotype" w:eastAsia="Palatino Linotype" w:hAnsi="Palatino Linotype" w:cs="Palatino Linotype"/>
          <w:b/>
          <w:bCs/>
          <w:i/>
          <w:iCs/>
          <w:color w:val="000000" w:themeColor="text1"/>
        </w:rPr>
      </w:pPr>
      <w:r w:rsidRPr="00CB4B18">
        <w:rPr>
          <w:rFonts w:ascii="Palatino Linotype" w:eastAsia="Palatino Linotype" w:hAnsi="Palatino Linotype" w:cs="Palatino Linotype"/>
          <w:b/>
          <w:bCs/>
          <w:i/>
          <w:iCs/>
          <w:color w:val="000000" w:themeColor="text1"/>
        </w:rPr>
        <w:t>“Artículo 6.</w:t>
      </w:r>
    </w:p>
    <w:p w:rsidR="00313853" w:rsidRPr="00CB4B18" w:rsidRDefault="00A46749" w:rsidP="00E93234">
      <w:pPr>
        <w:spacing w:before="240" w:after="240"/>
        <w:jc w:val="both"/>
        <w:rPr>
          <w:rFonts w:ascii="Palatino Linotype" w:eastAsia="Palatino Linotype" w:hAnsi="Palatino Linotype" w:cs="Palatino Linotype"/>
          <w:i/>
          <w:iCs/>
          <w:color w:val="000000" w:themeColor="text1"/>
        </w:rPr>
      </w:pPr>
      <w:r w:rsidRPr="00CB4B18">
        <w:rPr>
          <w:rFonts w:ascii="Palatino Linotype" w:eastAsia="Palatino Linotype" w:hAnsi="Palatino Linotype" w:cs="Palatino Linotype"/>
          <w:i/>
          <w:iCs/>
          <w:color w:val="000000" w:themeColor="text1"/>
        </w:rPr>
        <w:t>(…)</w:t>
      </w:r>
    </w:p>
    <w:p w:rsidR="00313853" w:rsidRPr="00CB4B18" w:rsidRDefault="00A46749" w:rsidP="00E93234">
      <w:pPr>
        <w:spacing w:before="240" w:after="240"/>
        <w:jc w:val="both"/>
        <w:rPr>
          <w:rFonts w:ascii="Palatino Linotype" w:eastAsia="Palatino Linotype" w:hAnsi="Palatino Linotype" w:cs="Palatino Linotype"/>
          <w:i/>
          <w:iCs/>
          <w:color w:val="000000" w:themeColor="text1"/>
        </w:rPr>
      </w:pPr>
      <w:r w:rsidRPr="00CB4B18">
        <w:rPr>
          <w:rFonts w:ascii="Palatino Linotype" w:eastAsia="Palatino Linotype" w:hAnsi="Palatino Linotype" w:cs="Palatino Linotype"/>
          <w:i/>
          <w:iCs/>
          <w:color w:val="000000" w:themeColor="text1"/>
        </w:rPr>
        <w:t>Para efectos de lo dispuesto en el presente artículo se observará lo siguiente:</w:t>
      </w:r>
    </w:p>
    <w:p w:rsidR="00313853" w:rsidRPr="00CB4B18" w:rsidRDefault="00A46749" w:rsidP="00E93234">
      <w:pPr>
        <w:spacing w:before="240" w:after="240"/>
        <w:jc w:val="both"/>
        <w:rPr>
          <w:rFonts w:ascii="Palatino Linotype" w:eastAsia="Palatino Linotype" w:hAnsi="Palatino Linotype" w:cs="Palatino Linotype"/>
          <w:b/>
          <w:bCs/>
          <w:i/>
          <w:iCs/>
          <w:color w:val="000000" w:themeColor="text1"/>
        </w:rPr>
      </w:pPr>
      <w:r w:rsidRPr="00CB4B18">
        <w:rPr>
          <w:rFonts w:ascii="Palatino Linotype" w:eastAsia="Palatino Linotype" w:hAnsi="Palatino Linotype" w:cs="Palatino Linotype"/>
          <w:b/>
          <w:bCs/>
          <w:i/>
          <w:iCs/>
          <w:color w:val="000000" w:themeColor="text1"/>
        </w:rPr>
        <w:t>A</w:t>
      </w:r>
      <w:r w:rsidRPr="00CB4B18">
        <w:rPr>
          <w:rFonts w:ascii="Palatino Linotype" w:eastAsia="Palatino Linotype" w:hAnsi="Palatino Linotype" w:cs="Palatino Linotype"/>
          <w:i/>
          <w:iCs/>
          <w:color w:val="000000" w:themeColor="text1"/>
        </w:rPr>
        <w:t xml:space="preserve">. </w:t>
      </w:r>
      <w:r w:rsidRPr="00CB4B18">
        <w:rPr>
          <w:rFonts w:ascii="Palatino Linotype" w:eastAsia="Palatino Linotype" w:hAnsi="Palatino Linotype" w:cs="Palatino Linotype"/>
          <w:b/>
          <w:bCs/>
          <w:i/>
          <w:iCs/>
          <w:color w:val="000000" w:themeColor="text1"/>
        </w:rPr>
        <w:t>Para el ejercicio del derecho de acceso a la información</w:t>
      </w:r>
      <w:r w:rsidRPr="00CB4B18">
        <w:rPr>
          <w:rFonts w:ascii="Palatino Linotype" w:eastAsia="Palatino Linotype" w:hAnsi="Palatino Linotype" w:cs="Palatino Linotype"/>
          <w:i/>
          <w:iCs/>
          <w:color w:val="000000" w:themeColor="text1"/>
        </w:rPr>
        <w:t xml:space="preserve">, la Federación y </w:t>
      </w:r>
      <w:r w:rsidRPr="00CB4B18">
        <w:rPr>
          <w:rFonts w:ascii="Palatino Linotype" w:eastAsia="Palatino Linotype" w:hAnsi="Palatino Linotype" w:cs="Palatino Linotype"/>
          <w:b/>
          <w:bCs/>
          <w:i/>
          <w:iCs/>
          <w:color w:val="000000" w:themeColor="text1"/>
        </w:rPr>
        <w:t>las entidades federativas, en el ámbito de sus respectivas competencias, se regirán por los siguientes principios y bases:</w:t>
      </w:r>
    </w:p>
    <w:p w:rsidR="00313853" w:rsidRPr="00CB4B18" w:rsidRDefault="00A46749" w:rsidP="00E93234">
      <w:pPr>
        <w:spacing w:before="240" w:after="240"/>
        <w:jc w:val="both"/>
        <w:rPr>
          <w:rFonts w:ascii="Palatino Linotype" w:eastAsia="Palatino Linotype" w:hAnsi="Palatino Linotype" w:cs="Palatino Linotype"/>
          <w:i/>
          <w:iCs/>
          <w:color w:val="000000" w:themeColor="text1"/>
        </w:rPr>
      </w:pPr>
      <w:r w:rsidRPr="00CB4B18">
        <w:rPr>
          <w:rFonts w:ascii="Palatino Linotype" w:eastAsia="Palatino Linotype" w:hAnsi="Palatino Linotype" w:cs="Palatino Linotype"/>
          <w:b/>
          <w:bCs/>
          <w:i/>
          <w:iCs/>
          <w:color w:val="000000" w:themeColor="text1"/>
        </w:rPr>
        <w:t xml:space="preserve">I. </w:t>
      </w:r>
      <w:r w:rsidRPr="00CB4B18">
        <w:rPr>
          <w:rFonts w:ascii="Palatino Linotype" w:eastAsia="Palatino Linotype" w:hAnsi="Palatino Linotype" w:cs="Palatino Linotype"/>
          <w:b/>
          <w:bCs/>
          <w:i/>
          <w:iCs/>
          <w:color w:val="000000" w:themeColor="text1"/>
        </w:rPr>
        <w:tab/>
        <w:t>Toda la información en posesión de cualquier</w:t>
      </w:r>
      <w:r w:rsidRPr="00CB4B18">
        <w:rPr>
          <w:rFonts w:ascii="Palatino Linotype" w:eastAsia="Palatino Linotype" w:hAnsi="Palatino Linotype" w:cs="Palatino Linotype"/>
          <w:i/>
          <w:iCs/>
          <w:color w:val="000000" w:themeColor="text1"/>
        </w:rPr>
        <w:t xml:space="preserve"> </w:t>
      </w:r>
      <w:r w:rsidRPr="00CB4B18">
        <w:rPr>
          <w:rFonts w:ascii="Palatino Linotype" w:eastAsia="Palatino Linotype" w:hAnsi="Palatino Linotype" w:cs="Palatino Linotype"/>
          <w:b/>
          <w:bCs/>
          <w:i/>
          <w:iCs/>
          <w:color w:val="000000" w:themeColor="text1"/>
        </w:rPr>
        <w:t>autoridad</w:t>
      </w:r>
      <w:r w:rsidRPr="00CB4B18">
        <w:rPr>
          <w:rFonts w:ascii="Palatino Linotype" w:eastAsia="Palatino Linotype" w:hAnsi="Palatino Linotype" w:cs="Palatino Linotype"/>
          <w:i/>
          <w:iCs/>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CB4B18">
        <w:rPr>
          <w:rFonts w:ascii="Palatino Linotype" w:eastAsia="Palatino Linotype" w:hAnsi="Palatino Linotype" w:cs="Palatino Linotype"/>
          <w:b/>
          <w:bCs/>
          <w:i/>
          <w:iCs/>
          <w:color w:val="000000" w:themeColor="text1"/>
        </w:rPr>
        <w:t>municipal</w:t>
      </w:r>
      <w:r w:rsidRPr="00CB4B18">
        <w:rPr>
          <w:rFonts w:ascii="Palatino Linotype" w:eastAsia="Palatino Linotype" w:hAnsi="Palatino Linotype" w:cs="Palatino Linotype"/>
          <w:i/>
          <w:iCs/>
          <w:color w:val="000000" w:themeColor="text1"/>
        </w:rPr>
        <w:t xml:space="preserve">, </w:t>
      </w:r>
      <w:r w:rsidRPr="00CB4B18">
        <w:rPr>
          <w:rFonts w:ascii="Palatino Linotype" w:eastAsia="Palatino Linotype" w:hAnsi="Palatino Linotype" w:cs="Palatino Linotype"/>
          <w:b/>
          <w:bCs/>
          <w:i/>
          <w:iCs/>
          <w:color w:val="000000" w:themeColor="text1"/>
        </w:rPr>
        <w:t>es pública</w:t>
      </w:r>
      <w:r w:rsidRPr="00CB4B18">
        <w:rPr>
          <w:rFonts w:ascii="Palatino Linotype" w:eastAsia="Palatino Linotype" w:hAnsi="Palatino Linotype" w:cs="Palatino Linotype"/>
          <w:i/>
          <w:iCs/>
          <w:color w:val="000000" w:themeColor="text1"/>
        </w:rPr>
        <w:t xml:space="preserve"> y sólo podrá ser reservada temporalmente por razones de interés público y seguridad nacional, en los términos que fijen las leyes. </w:t>
      </w:r>
      <w:r w:rsidRPr="00CB4B18">
        <w:rPr>
          <w:rFonts w:ascii="Palatino Linotype" w:eastAsia="Palatino Linotype" w:hAnsi="Palatino Linotype" w:cs="Palatino Linotype"/>
          <w:b/>
          <w:bCs/>
          <w:i/>
          <w:iCs/>
          <w:color w:val="000000" w:themeColor="text1"/>
        </w:rPr>
        <w:t>En la interpretación de este derecho deberá prevalecer el principio de máxima publicidad. Los sujetos obligados deberán documentar todo acto que derive del ejercicio de sus facultades, competencias o funciones</w:t>
      </w:r>
      <w:r w:rsidRPr="00CB4B18">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rsidR="00313853" w:rsidRPr="00CB4B18" w:rsidRDefault="00313853" w:rsidP="00E93234">
      <w:pPr>
        <w:pBdr>
          <w:top w:val="nil"/>
          <w:left w:val="nil"/>
          <w:bottom w:val="nil"/>
          <w:right w:val="nil"/>
          <w:between w:val="nil"/>
        </w:pBdr>
        <w:tabs>
          <w:tab w:val="left" w:pos="567"/>
        </w:tabs>
        <w:spacing w:before="240" w:after="240"/>
        <w:jc w:val="both"/>
        <w:rPr>
          <w:rFonts w:ascii="Palatino Linotype" w:eastAsia="Palatino Linotype" w:hAnsi="Palatino Linotype" w:cs="Palatino Linotype"/>
          <w:b/>
          <w:bCs/>
          <w:i/>
          <w:iCs/>
          <w:color w:val="000000" w:themeColor="text1"/>
        </w:rPr>
      </w:pPr>
    </w:p>
    <w:p w:rsidR="00313853" w:rsidRPr="00CB4B18" w:rsidRDefault="00A46749" w:rsidP="00E93234">
      <w:pPr>
        <w:spacing w:before="240" w:after="240"/>
        <w:jc w:val="both"/>
        <w:rPr>
          <w:rFonts w:ascii="Palatino Linotype" w:eastAsia="Palatino Linotype" w:hAnsi="Palatino Linotype" w:cs="Palatino Linotype"/>
          <w:b/>
          <w:bCs/>
          <w:i/>
          <w:iCs/>
          <w:color w:val="000000" w:themeColor="text1"/>
        </w:rPr>
      </w:pPr>
      <w:r w:rsidRPr="00CB4B18">
        <w:rPr>
          <w:rFonts w:ascii="Palatino Linotype" w:eastAsia="Palatino Linotype" w:hAnsi="Palatino Linotype" w:cs="Palatino Linotype"/>
          <w:b/>
          <w:bCs/>
          <w:i/>
          <w:iCs/>
          <w:color w:val="000000" w:themeColor="text1"/>
        </w:rPr>
        <w:t>Constitución Política del Estado Libre y Soberano de México</w:t>
      </w:r>
    </w:p>
    <w:p w:rsidR="00313853" w:rsidRPr="00CB4B18" w:rsidRDefault="00A46749" w:rsidP="00E93234">
      <w:pPr>
        <w:spacing w:before="240" w:after="240"/>
        <w:jc w:val="both"/>
        <w:rPr>
          <w:rFonts w:ascii="Palatino Linotype" w:eastAsia="Palatino Linotype" w:hAnsi="Palatino Linotype" w:cs="Palatino Linotype"/>
          <w:i/>
          <w:iCs/>
          <w:color w:val="000000" w:themeColor="text1"/>
        </w:rPr>
      </w:pPr>
      <w:r w:rsidRPr="00CB4B18">
        <w:rPr>
          <w:rFonts w:ascii="Palatino Linotype" w:eastAsia="Palatino Linotype" w:hAnsi="Palatino Linotype" w:cs="Palatino Linotype"/>
          <w:b/>
          <w:bCs/>
          <w:i/>
          <w:iCs/>
          <w:color w:val="000000" w:themeColor="text1"/>
        </w:rPr>
        <w:t>“Artículo 5</w:t>
      </w:r>
      <w:r w:rsidRPr="00CB4B18">
        <w:rPr>
          <w:rFonts w:ascii="Palatino Linotype" w:eastAsia="Palatino Linotype" w:hAnsi="Palatino Linotype" w:cs="Palatino Linotype"/>
          <w:i/>
          <w:iCs/>
          <w:color w:val="000000" w:themeColor="text1"/>
        </w:rPr>
        <w:t xml:space="preserve">.- </w:t>
      </w:r>
    </w:p>
    <w:p w:rsidR="00313853" w:rsidRPr="00CB4B18" w:rsidRDefault="00A46749" w:rsidP="00E93234">
      <w:pPr>
        <w:spacing w:before="240" w:after="240"/>
        <w:jc w:val="both"/>
        <w:rPr>
          <w:rFonts w:ascii="Palatino Linotype" w:eastAsia="Palatino Linotype" w:hAnsi="Palatino Linotype" w:cs="Palatino Linotype"/>
          <w:i/>
          <w:iCs/>
          <w:color w:val="000000" w:themeColor="text1"/>
        </w:rPr>
      </w:pPr>
      <w:r w:rsidRPr="00CB4B18">
        <w:rPr>
          <w:rFonts w:ascii="Palatino Linotype" w:eastAsia="Palatino Linotype" w:hAnsi="Palatino Linotype" w:cs="Palatino Linotype"/>
          <w:i/>
          <w:iCs/>
          <w:color w:val="000000" w:themeColor="text1"/>
        </w:rPr>
        <w:t>(…)</w:t>
      </w:r>
    </w:p>
    <w:p w:rsidR="00313853" w:rsidRPr="00CB4B18" w:rsidRDefault="00A46749" w:rsidP="00E93234">
      <w:pPr>
        <w:spacing w:before="240" w:after="240"/>
        <w:jc w:val="both"/>
        <w:rPr>
          <w:rFonts w:ascii="Palatino Linotype" w:eastAsia="Palatino Linotype" w:hAnsi="Palatino Linotype" w:cs="Palatino Linotype"/>
          <w:i/>
          <w:iCs/>
          <w:color w:val="000000" w:themeColor="text1"/>
        </w:rPr>
      </w:pPr>
      <w:r w:rsidRPr="00CB4B18">
        <w:rPr>
          <w:rFonts w:ascii="Palatino Linotype" w:eastAsia="Palatino Linotype" w:hAnsi="Palatino Linotype" w:cs="Palatino Linotype"/>
          <w:b/>
          <w:bCs/>
          <w:i/>
          <w:iCs/>
          <w:color w:val="000000" w:themeColor="text1"/>
        </w:rPr>
        <w:t>El derecho a la información será garantizado por el Estado. La ley establecerá las previsiones que permitan asegurar la protección, el respeto y la difusión de este derecho</w:t>
      </w:r>
      <w:r w:rsidRPr="00CB4B18">
        <w:rPr>
          <w:rFonts w:ascii="Palatino Linotype" w:eastAsia="Palatino Linotype" w:hAnsi="Palatino Linotype" w:cs="Palatino Linotype"/>
          <w:i/>
          <w:iCs/>
          <w:color w:val="000000" w:themeColor="text1"/>
        </w:rPr>
        <w:t>.</w:t>
      </w:r>
    </w:p>
    <w:p w:rsidR="00313853" w:rsidRPr="00CB4B18" w:rsidRDefault="00A46749" w:rsidP="00E93234">
      <w:pPr>
        <w:spacing w:before="240" w:after="240"/>
        <w:jc w:val="both"/>
        <w:rPr>
          <w:rFonts w:ascii="Palatino Linotype" w:eastAsia="Palatino Linotype" w:hAnsi="Palatino Linotype" w:cs="Palatino Linotype"/>
          <w:i/>
          <w:iCs/>
          <w:color w:val="000000" w:themeColor="text1"/>
        </w:rPr>
      </w:pPr>
      <w:r w:rsidRPr="00CB4B18">
        <w:rPr>
          <w:rFonts w:ascii="Palatino Linotype" w:eastAsia="Palatino Linotype" w:hAnsi="Palatino Linotype" w:cs="Palatino Linotype"/>
          <w:i/>
          <w:iCs/>
          <w:color w:val="000000" w:themeColor="text1"/>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313853" w:rsidRPr="00CB4B18" w:rsidRDefault="00A46749" w:rsidP="00E93234">
      <w:pPr>
        <w:spacing w:before="240" w:after="240"/>
        <w:jc w:val="both"/>
        <w:rPr>
          <w:rFonts w:ascii="Palatino Linotype" w:eastAsia="Palatino Linotype" w:hAnsi="Palatino Linotype" w:cs="Palatino Linotype"/>
          <w:i/>
          <w:iCs/>
          <w:color w:val="000000" w:themeColor="text1"/>
        </w:rPr>
      </w:pPr>
      <w:r w:rsidRPr="00CB4B18">
        <w:rPr>
          <w:rFonts w:ascii="Palatino Linotype" w:eastAsia="Palatino Linotype" w:hAnsi="Palatino Linotype" w:cs="Palatino Linotype"/>
          <w:b/>
          <w:bCs/>
          <w:i/>
          <w:iCs/>
          <w:color w:val="000000" w:themeColor="text1"/>
        </w:rPr>
        <w:t>Este derecho se regirá por los principios y bases siguientes</w:t>
      </w:r>
      <w:r w:rsidRPr="00CB4B18">
        <w:rPr>
          <w:rFonts w:ascii="Palatino Linotype" w:eastAsia="Palatino Linotype" w:hAnsi="Palatino Linotype" w:cs="Palatino Linotype"/>
          <w:i/>
          <w:iCs/>
          <w:color w:val="000000" w:themeColor="text1"/>
        </w:rPr>
        <w:t>:</w:t>
      </w:r>
    </w:p>
    <w:p w:rsidR="00313853" w:rsidRPr="00CB4B18" w:rsidRDefault="00A46749" w:rsidP="00E93234">
      <w:pPr>
        <w:spacing w:before="240" w:after="240"/>
        <w:jc w:val="both"/>
        <w:rPr>
          <w:rFonts w:ascii="Palatino Linotype" w:eastAsia="Palatino Linotype" w:hAnsi="Palatino Linotype" w:cs="Palatino Linotype"/>
          <w:i/>
          <w:iCs/>
          <w:color w:val="000000" w:themeColor="text1"/>
        </w:rPr>
      </w:pPr>
      <w:r w:rsidRPr="00CB4B18">
        <w:rPr>
          <w:rFonts w:ascii="Palatino Linotype" w:eastAsia="Palatino Linotype" w:hAnsi="Palatino Linotype" w:cs="Palatino Linotype"/>
          <w:b/>
          <w:bCs/>
          <w:i/>
          <w:iCs/>
          <w:color w:val="000000" w:themeColor="text1"/>
        </w:rPr>
        <w:t>I. Toda la información en posesión de cualquier autoridad, entidad, órgano y organismos de los</w:t>
      </w:r>
      <w:r w:rsidRPr="00CB4B18">
        <w:rPr>
          <w:rFonts w:ascii="Palatino Linotype" w:eastAsia="Palatino Linotype" w:hAnsi="Palatino Linotype" w:cs="Palatino Linotype"/>
          <w:i/>
          <w:iCs/>
          <w:color w:val="000000" w:themeColor="text1"/>
        </w:rPr>
        <w:t xml:space="preserve"> Poderes Ejecutivo, Legislativo y Judicial, órganos autónomos, partidos políticos, fideicomisos y fondos públicos estatales y </w:t>
      </w:r>
      <w:r w:rsidRPr="00CB4B18">
        <w:rPr>
          <w:rFonts w:ascii="Palatino Linotype" w:eastAsia="Palatino Linotype" w:hAnsi="Palatino Linotype" w:cs="Palatino Linotype"/>
          <w:b/>
          <w:bCs/>
          <w:i/>
          <w:iCs/>
          <w:color w:val="000000" w:themeColor="text1"/>
        </w:rPr>
        <w:t>municipales</w:t>
      </w:r>
      <w:r w:rsidRPr="00CB4B18">
        <w:rPr>
          <w:rFonts w:ascii="Palatino Linotype" w:eastAsia="Palatino Linotype" w:hAnsi="Palatino Linotype" w:cs="Palatino Linotype"/>
          <w:i/>
          <w:iCs/>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B4B18">
        <w:rPr>
          <w:rFonts w:ascii="Palatino Linotype" w:eastAsia="Palatino Linotype" w:hAnsi="Palatino Linotype" w:cs="Palatino Linotype"/>
          <w:b/>
          <w:bCs/>
          <w:i/>
          <w:iCs/>
          <w:color w:val="000000" w:themeColor="text1"/>
        </w:rPr>
        <w:t>es pública</w:t>
      </w:r>
      <w:r w:rsidRPr="00CB4B18">
        <w:rPr>
          <w:rFonts w:ascii="Palatino Linotype" w:eastAsia="Palatino Linotype" w:hAnsi="Palatino Linotype" w:cs="Palatino Linotype"/>
          <w:i/>
          <w:iCs/>
          <w:color w:val="000000" w:themeColor="text1"/>
        </w:rPr>
        <w:t xml:space="preserve"> y sólo podrá ser reservada temporalmente por razones previstas en la Constitución Política de los Estados Unidos Mexicanos de interés público y seguridad, en los términos que fijen las leyes. </w:t>
      </w:r>
      <w:r w:rsidRPr="00CB4B18">
        <w:rPr>
          <w:rFonts w:ascii="Palatino Linotype" w:eastAsia="Palatino Linotype" w:hAnsi="Palatino Linotype" w:cs="Palatino Linotype"/>
          <w:b/>
          <w:bCs/>
          <w:i/>
          <w:iCs/>
          <w:color w:val="000000" w:themeColor="text1"/>
        </w:rPr>
        <w:t>En la interpretación de este derecho deberá prevalecer el principio de máxima publicidad</w:t>
      </w:r>
      <w:r w:rsidRPr="00CB4B18">
        <w:rPr>
          <w:rFonts w:ascii="Palatino Linotype" w:eastAsia="Palatino Linotype" w:hAnsi="Palatino Linotype" w:cs="Palatino Linotype"/>
          <w:i/>
          <w:iCs/>
          <w:color w:val="000000" w:themeColor="text1"/>
        </w:rPr>
        <w:t xml:space="preserve">. </w:t>
      </w:r>
      <w:r w:rsidRPr="00CB4B18">
        <w:rPr>
          <w:rFonts w:ascii="Palatino Linotype" w:eastAsia="Palatino Linotype" w:hAnsi="Palatino Linotype" w:cs="Palatino Linotype"/>
          <w:b/>
          <w:bCs/>
          <w:i/>
          <w:iCs/>
          <w:color w:val="000000" w:themeColor="text1"/>
        </w:rPr>
        <w:t>Los sujetos obligados deberán documentar todo acto que derive del ejercicio de sus facultades, competencias o funciones</w:t>
      </w:r>
      <w:r w:rsidRPr="00CB4B18">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rsidR="00313853" w:rsidRPr="00CB4B18" w:rsidRDefault="00313853" w:rsidP="00E93234">
      <w:pPr>
        <w:tabs>
          <w:tab w:val="left" w:pos="567"/>
        </w:tabs>
        <w:spacing w:before="240" w:after="240"/>
        <w:jc w:val="both"/>
        <w:rPr>
          <w:rFonts w:ascii="Palatino Linotype" w:eastAsia="Palatino Linotype" w:hAnsi="Palatino Linotype" w:cs="Palatino Linotype"/>
          <w:b/>
          <w:bCs/>
          <w:i/>
          <w:iCs/>
          <w:color w:val="000000" w:themeColor="text1"/>
        </w:rPr>
      </w:pPr>
    </w:p>
    <w:p w:rsidR="00313853" w:rsidRPr="00CB4B18" w:rsidRDefault="00A46749" w:rsidP="00E93234">
      <w:pPr>
        <w:numPr>
          <w:ilvl w:val="0"/>
          <w:numId w:val="24"/>
        </w:numPr>
        <w:spacing w:before="240" w:line="360" w:lineRule="auto"/>
        <w:ind w:left="0" w:firstLine="0"/>
        <w:jc w:val="both"/>
        <w:rPr>
          <w:rFonts w:ascii="Palatino Linotype" w:eastAsia="Palatino Linotype" w:hAnsi="Palatino Linotype" w:cs="Palatino Linotype"/>
          <w:color w:val="000000" w:themeColor="text1"/>
        </w:rPr>
      </w:pPr>
      <w:r w:rsidRPr="00CB4B18">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CB4B18">
        <w:rPr>
          <w:rFonts w:ascii="Palatino Linotype" w:eastAsia="Palatino Linotype" w:hAnsi="Palatino Linotype" w:cs="Palatino Linotype"/>
          <w:i/>
          <w:iCs/>
          <w:color w:val="000000" w:themeColor="text1"/>
        </w:rPr>
        <w:t>por los principios de simplicidad, rapidez gratuidad del procedimiento, auxilio y orientación a los particulares</w:t>
      </w:r>
      <w:r w:rsidRPr="00CB4B18">
        <w:rPr>
          <w:rFonts w:ascii="Palatino Linotype" w:eastAsia="Palatino Linotype" w:hAnsi="Palatino Linotype" w:cs="Palatino Linotype"/>
          <w:color w:val="000000" w:themeColor="text1"/>
        </w:rPr>
        <w:t>, contemplando el derecho de las personas con discapacidad y hablantes de lengua indígena.</w:t>
      </w:r>
    </w:p>
    <w:p w:rsidR="00313853" w:rsidRPr="00CB4B18" w:rsidRDefault="00313853" w:rsidP="00E93234">
      <w:pPr>
        <w:spacing w:before="240" w:line="360" w:lineRule="auto"/>
        <w:jc w:val="both"/>
        <w:rPr>
          <w:rFonts w:ascii="Palatino Linotype" w:eastAsia="Palatino Linotype" w:hAnsi="Palatino Linotype" w:cs="Palatino Linotype"/>
          <w:color w:val="000000" w:themeColor="text1"/>
        </w:rPr>
      </w:pPr>
    </w:p>
    <w:p w:rsidR="00313853" w:rsidRPr="00CB4B18" w:rsidRDefault="00A46749" w:rsidP="00E93234">
      <w:pPr>
        <w:numPr>
          <w:ilvl w:val="0"/>
          <w:numId w:val="24"/>
        </w:numPr>
        <w:spacing w:line="360" w:lineRule="auto"/>
        <w:ind w:left="0" w:firstLine="0"/>
        <w:jc w:val="both"/>
        <w:rPr>
          <w:rFonts w:ascii="Palatino Linotype" w:eastAsia="Palatino Linotype" w:hAnsi="Palatino Linotype" w:cs="Palatino Linotype"/>
          <w:color w:val="000000" w:themeColor="text1"/>
        </w:rPr>
      </w:pPr>
      <w:r w:rsidRPr="00CB4B18">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CB4B18">
        <w:rPr>
          <w:rFonts w:ascii="Palatino Linotype" w:eastAsia="Palatino Linotype" w:hAnsi="Palatino Linotype" w:cs="Palatino Linotype"/>
          <w:i/>
          <w:iCs/>
          <w:color w:val="000000" w:themeColor="text1"/>
        </w:rPr>
        <w:t>solicitudes de acceso a la información</w:t>
      </w:r>
      <w:r w:rsidRPr="00CB4B18">
        <w:rPr>
          <w:rFonts w:ascii="Palatino Linotype" w:eastAsia="Palatino Linotype" w:hAnsi="Palatino Linotype" w:cs="Palatino Linotype"/>
          <w:color w:val="000000" w:themeColor="text1"/>
        </w:rPr>
        <w:t>.</w:t>
      </w:r>
    </w:p>
    <w:p w:rsidR="00313853" w:rsidRPr="00CB4B18" w:rsidRDefault="00313853" w:rsidP="00E93234">
      <w:pPr>
        <w:spacing w:line="360" w:lineRule="auto"/>
        <w:jc w:val="both"/>
        <w:rPr>
          <w:rFonts w:ascii="Palatino Linotype" w:eastAsia="Palatino Linotype" w:hAnsi="Palatino Linotype" w:cs="Palatino Linotype"/>
          <w:color w:val="000000" w:themeColor="text1"/>
        </w:rPr>
      </w:pPr>
    </w:p>
    <w:p w:rsidR="00313853" w:rsidRPr="00CB4B18" w:rsidRDefault="00A46749" w:rsidP="00E93234">
      <w:pPr>
        <w:numPr>
          <w:ilvl w:val="0"/>
          <w:numId w:val="24"/>
        </w:numPr>
        <w:spacing w:line="360" w:lineRule="auto"/>
        <w:ind w:left="0" w:firstLine="0"/>
        <w:jc w:val="both"/>
        <w:rPr>
          <w:rFonts w:ascii="Palatino Linotype" w:hAnsi="Palatino Linotype"/>
          <w:color w:val="000000" w:themeColor="text1"/>
        </w:rPr>
      </w:pPr>
      <w:r w:rsidRPr="00CB4B18">
        <w:rPr>
          <w:rFonts w:ascii="Palatino Linotype" w:eastAsia="Palatino Linotype" w:hAnsi="Palatino Linotype" w:cs="Palatino Linotype"/>
          <w:color w:val="000000" w:themeColor="text1"/>
        </w:rPr>
        <w:lastRenderedPageBreak/>
        <w:t xml:space="preserve">Así entonces, se procede analizar, en primer lugar, si el </w:t>
      </w:r>
      <w:r w:rsidRPr="00CB4B18">
        <w:rPr>
          <w:rFonts w:ascii="Palatino Linotype" w:eastAsia="Palatino Linotype" w:hAnsi="Palatino Linotype" w:cs="Palatino Linotype"/>
          <w:b/>
          <w:bCs/>
          <w:color w:val="000000" w:themeColor="text1"/>
        </w:rPr>
        <w:t>SUJETO OBLIGADO</w:t>
      </w:r>
      <w:r w:rsidRPr="00CB4B18">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313853" w:rsidRPr="00CB4B18" w:rsidRDefault="00313853" w:rsidP="00E9323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3853" w:rsidRPr="00CB4B18" w:rsidRDefault="00A46749" w:rsidP="00E93234">
      <w:pPr>
        <w:pStyle w:val="Ttulo1"/>
        <w:spacing w:before="0" w:after="240" w:line="360" w:lineRule="auto"/>
        <w:rPr>
          <w:rFonts w:ascii="Palatino Linotype" w:eastAsia="Palatino Linotype" w:hAnsi="Palatino Linotype" w:cs="Palatino Linotype"/>
          <w:b/>
          <w:bCs/>
          <w:color w:val="000000" w:themeColor="text1"/>
          <w:sz w:val="24"/>
          <w:szCs w:val="24"/>
        </w:rPr>
      </w:pPr>
      <w:bookmarkStart w:id="137" w:name="_heading=h.26in1rg" w:colFirst="0" w:colLast="0"/>
      <w:bookmarkEnd w:id="137"/>
      <w:r w:rsidRPr="00CB4B18">
        <w:rPr>
          <w:rFonts w:ascii="Palatino Linotype" w:eastAsia="Palatino Linotype" w:hAnsi="Palatino Linotype" w:cs="Palatino Linotype"/>
          <w:b/>
          <w:bCs/>
          <w:color w:val="000000" w:themeColor="text1"/>
          <w:sz w:val="24"/>
          <w:szCs w:val="24"/>
        </w:rPr>
        <w:t>II. De la información solicitada y la respuesta del SUJETO OBLIGADO</w:t>
      </w:r>
    </w:p>
    <w:p w:rsidR="00313853" w:rsidRPr="00CB4B18" w:rsidRDefault="00A46749" w:rsidP="00E93234">
      <w:pPr>
        <w:numPr>
          <w:ilvl w:val="0"/>
          <w:numId w:val="24"/>
        </w:numPr>
        <w:spacing w:line="360" w:lineRule="auto"/>
        <w:ind w:left="0" w:firstLine="0"/>
        <w:jc w:val="both"/>
        <w:rPr>
          <w:rFonts w:ascii="Palatino Linotype" w:eastAsia="Palatino Linotype" w:hAnsi="Palatino Linotype" w:cs="Palatino Linotype"/>
          <w:color w:val="000000" w:themeColor="text1"/>
        </w:rPr>
      </w:pPr>
      <w:r w:rsidRPr="00CB4B18">
        <w:rPr>
          <w:rFonts w:ascii="Palatino Linotype" w:eastAsia="Palatino Linotype" w:hAnsi="Palatino Linotype" w:cs="Palatino Linotype"/>
          <w:color w:val="000000" w:themeColor="text1"/>
        </w:rPr>
        <w:t xml:space="preserve">Acotada la </w:t>
      </w:r>
      <w:r w:rsidRPr="00CB4B18">
        <w:rPr>
          <w:rFonts w:ascii="Palatino Linotype" w:eastAsia="Palatino Linotype" w:hAnsi="Palatino Linotype" w:cs="Palatino Linotype"/>
          <w:i/>
          <w:iCs/>
          <w:color w:val="000000" w:themeColor="text1"/>
        </w:rPr>
        <w:t>Litis</w:t>
      </w:r>
      <w:r w:rsidRPr="00CB4B18">
        <w:rPr>
          <w:rFonts w:ascii="Palatino Linotype" w:eastAsia="Palatino Linotype" w:hAnsi="Palatino Linotype" w:cs="Palatino Linotype"/>
          <w:color w:val="000000" w:themeColor="text1"/>
        </w:rPr>
        <w:t xml:space="preserve"> del presente asunto, primeramente es menester precisar que del escrito de inconformidad, se observa que el particular se duele por la entrega de la información</w:t>
      </w:r>
      <w:r w:rsidR="003926FD" w:rsidRPr="00CB4B18">
        <w:rPr>
          <w:rFonts w:ascii="Palatino Linotype" w:eastAsia="Palatino Linotype" w:hAnsi="Palatino Linotype" w:cs="Palatino Linotype"/>
          <w:color w:val="000000" w:themeColor="text1"/>
        </w:rPr>
        <w:t xml:space="preserve"> que no corresponde con lo solicitado</w:t>
      </w:r>
      <w:r w:rsidRPr="00CB4B18">
        <w:rPr>
          <w:rFonts w:ascii="Palatino Linotype" w:eastAsia="Palatino Linotype" w:hAnsi="Palatino Linotype" w:cs="Palatino Linotype"/>
          <w:color w:val="000000" w:themeColor="text1"/>
        </w:rPr>
        <w:t>.</w:t>
      </w:r>
    </w:p>
    <w:p w:rsidR="00313853" w:rsidRPr="00CB4B18" w:rsidRDefault="00313853" w:rsidP="00E93234">
      <w:pPr>
        <w:spacing w:line="360" w:lineRule="auto"/>
        <w:jc w:val="both"/>
        <w:rPr>
          <w:rFonts w:ascii="Palatino Linotype" w:eastAsia="Palatino Linotype" w:hAnsi="Palatino Linotype" w:cs="Palatino Linotype"/>
          <w:color w:val="000000" w:themeColor="text1"/>
        </w:rPr>
      </w:pPr>
    </w:p>
    <w:p w:rsidR="00313853" w:rsidRPr="00CB4B18" w:rsidRDefault="00A46749" w:rsidP="00E93234">
      <w:pPr>
        <w:numPr>
          <w:ilvl w:val="0"/>
          <w:numId w:val="24"/>
        </w:numPr>
        <w:spacing w:line="360" w:lineRule="auto"/>
        <w:ind w:left="0" w:firstLine="0"/>
        <w:jc w:val="both"/>
        <w:rPr>
          <w:rFonts w:ascii="Palatino Linotype" w:eastAsia="Palatino Linotype" w:hAnsi="Palatino Linotype" w:cs="Palatino Linotype"/>
          <w:color w:val="000000" w:themeColor="text1"/>
        </w:rPr>
      </w:pPr>
      <w:r w:rsidRPr="00CB4B18">
        <w:rPr>
          <w:rFonts w:ascii="Palatino Linotype" w:eastAsia="Palatino Linotype" w:hAnsi="Palatino Linotype" w:cs="Palatino Linotype"/>
          <w:color w:val="000000" w:themeColor="text1"/>
        </w:rPr>
        <w:t xml:space="preserve">En ese sentido, es importante recordar la información que fue solicitada por el </w:t>
      </w:r>
      <w:r w:rsidRPr="00CB4B18">
        <w:rPr>
          <w:rFonts w:ascii="Palatino Linotype" w:eastAsia="Palatino Linotype" w:hAnsi="Palatino Linotype" w:cs="Palatino Linotype"/>
          <w:b/>
          <w:bCs/>
          <w:color w:val="000000" w:themeColor="text1"/>
        </w:rPr>
        <w:t xml:space="preserve">RECURRENTE </w:t>
      </w:r>
      <w:r w:rsidRPr="00CB4B18">
        <w:rPr>
          <w:rFonts w:ascii="Palatino Linotype" w:eastAsia="Palatino Linotype" w:hAnsi="Palatino Linotype" w:cs="Palatino Linotype"/>
          <w:color w:val="000000" w:themeColor="text1"/>
        </w:rPr>
        <w:t xml:space="preserve">así como la información proporcionada por el </w:t>
      </w:r>
      <w:r w:rsidRPr="00CB4B18">
        <w:rPr>
          <w:rFonts w:ascii="Palatino Linotype" w:eastAsia="Palatino Linotype" w:hAnsi="Palatino Linotype" w:cs="Palatino Linotype"/>
          <w:b/>
          <w:bCs/>
          <w:color w:val="000000" w:themeColor="text1"/>
        </w:rPr>
        <w:t xml:space="preserve">SUJETO OBLIGADO. </w:t>
      </w:r>
    </w:p>
    <w:p w:rsidR="00313853" w:rsidRPr="00CB4B18" w:rsidRDefault="00313853" w:rsidP="00E93234">
      <w:pPr>
        <w:pBdr>
          <w:top w:val="nil"/>
          <w:left w:val="nil"/>
          <w:bottom w:val="nil"/>
          <w:right w:val="nil"/>
          <w:between w:val="nil"/>
        </w:pBdr>
        <w:jc w:val="center"/>
        <w:rPr>
          <w:rFonts w:ascii="Palatino Linotype" w:eastAsia="Palatino Linotype" w:hAnsi="Palatino Linotype" w:cs="Palatino Linotype"/>
          <w:i/>
          <w:iCs/>
          <w:color w:val="000000" w:themeColor="text1"/>
        </w:rPr>
      </w:pPr>
    </w:p>
    <w:p w:rsidR="003926FD" w:rsidRPr="00CB4B18" w:rsidRDefault="003926FD" w:rsidP="00E93234">
      <w:pPr>
        <w:pStyle w:val="Prrafodelista"/>
        <w:numPr>
          <w:ilvl w:val="0"/>
          <w:numId w:val="20"/>
        </w:numPr>
        <w:spacing w:line="360" w:lineRule="auto"/>
        <w:ind w:left="0" w:firstLine="0"/>
        <w:contextualSpacing w:val="0"/>
        <w:jc w:val="both"/>
        <w:rPr>
          <w:rFonts w:ascii="Palatino Linotype" w:eastAsia="Palatino Linotype" w:hAnsi="Palatino Linotype" w:cs="Palatino Linotype"/>
          <w:color w:val="000000" w:themeColor="text1"/>
        </w:rPr>
      </w:pPr>
      <w:r w:rsidRPr="00CB4B18">
        <w:rPr>
          <w:rFonts w:ascii="Palatino Linotype" w:eastAsia="Palatino Linotype" w:hAnsi="Palatino Linotype" w:cs="Palatino Linotype"/>
          <w:color w:val="000000" w:themeColor="text1"/>
        </w:rPr>
        <w:t>En ese sentido es importante recordar la información que fue solicitada por el RECURRENTE por lo que se desglosa en el siguiente cuadro la información solicitada por el Recurrente, la respuesta otorgada por el Sujeto Obligado y su cumplimiento.</w:t>
      </w:r>
    </w:p>
    <w:p w:rsidR="003926FD" w:rsidRPr="00CB4B18" w:rsidRDefault="003926FD" w:rsidP="00E93234">
      <w:pPr>
        <w:spacing w:line="360" w:lineRule="auto"/>
        <w:jc w:val="both"/>
        <w:rPr>
          <w:rFonts w:ascii="Palatino Linotype" w:eastAsia="Palatino Linotype" w:hAnsi="Palatino Linotype" w:cs="Palatino Linotype"/>
          <w:color w:val="000000" w:themeColor="text1"/>
        </w:rPr>
      </w:pPr>
    </w:p>
    <w:p w:rsidR="003926FD" w:rsidRPr="00CB4B18" w:rsidRDefault="003926FD" w:rsidP="00E93234">
      <w:pPr>
        <w:spacing w:line="360" w:lineRule="auto"/>
        <w:jc w:val="both"/>
        <w:rPr>
          <w:rFonts w:ascii="Palatino Linotype" w:eastAsia="Palatino Linotype" w:hAnsi="Palatino Linotype" w:cs="Palatino Linotype"/>
          <w:color w:val="000000" w:themeColor="text1"/>
        </w:rPr>
      </w:pPr>
    </w:p>
    <w:tbl>
      <w:tblPr>
        <w:tblStyle w:val="Tabladecuadrcula1clara-nfasis1"/>
        <w:tblW w:w="9351" w:type="dxa"/>
        <w:tblLayout w:type="fixed"/>
        <w:tblLook w:val="04A0" w:firstRow="1" w:lastRow="0" w:firstColumn="1" w:lastColumn="0" w:noHBand="0" w:noVBand="1"/>
      </w:tblPr>
      <w:tblGrid>
        <w:gridCol w:w="1129"/>
        <w:gridCol w:w="2694"/>
        <w:gridCol w:w="3260"/>
        <w:gridCol w:w="2268"/>
      </w:tblGrid>
      <w:tr w:rsidR="00E93234" w:rsidRPr="00CB4B18" w:rsidTr="006C364F">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129" w:type="dxa"/>
            <w:vMerge w:val="restart"/>
          </w:tcPr>
          <w:p w:rsidR="003926FD" w:rsidRPr="00CB4B18" w:rsidRDefault="003926FD" w:rsidP="00E93234">
            <w:pPr>
              <w:rPr>
                <w:rFonts w:ascii="Palatino Linotype" w:eastAsia="Calibri" w:hAnsi="Palatino Linotype" w:cs="Arial"/>
                <w:b w:val="0"/>
                <w:i/>
                <w:color w:val="000000" w:themeColor="text1"/>
                <w:sz w:val="24"/>
                <w:szCs w:val="24"/>
              </w:rPr>
            </w:pPr>
            <w:r w:rsidRPr="00CB4B18">
              <w:rPr>
                <w:rFonts w:ascii="Palatino Linotype" w:eastAsia="Palatino Linotype" w:hAnsi="Palatino Linotype" w:cs="Palatino Linotype"/>
                <w:noProof/>
                <w:color w:val="000000" w:themeColor="text1"/>
              </w:rPr>
              <mc:AlternateContent>
                <mc:Choice Requires="wps">
                  <w:drawing>
                    <wp:anchor distT="45720" distB="45720" distL="114300" distR="114300" simplePos="0" relativeHeight="251660288" behindDoc="0" locked="0" layoutInCell="1" allowOverlap="1" wp14:anchorId="4438EF0F" wp14:editId="5737F055">
                      <wp:simplePos x="0" y="0"/>
                      <wp:positionH relativeFrom="column">
                        <wp:posOffset>-1032510</wp:posOffset>
                      </wp:positionH>
                      <wp:positionV relativeFrom="paragraph">
                        <wp:posOffset>1289050</wp:posOffset>
                      </wp:positionV>
                      <wp:extent cx="2667635" cy="306070"/>
                      <wp:effectExtent l="0" t="317" r="18097" b="18098"/>
                      <wp:wrapThrough wrapText="bothSides">
                        <wp:wrapPolygon edited="0">
                          <wp:start x="21603" y="22"/>
                          <wp:lineTo x="8" y="22"/>
                          <wp:lineTo x="8" y="21533"/>
                          <wp:lineTo x="21603" y="21533"/>
                          <wp:lineTo x="21603" y="22"/>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67635" cy="306070"/>
                              </a:xfrm>
                              <a:prstGeom prst="rect">
                                <a:avLst/>
                              </a:prstGeom>
                              <a:solidFill>
                                <a:srgbClr val="FFFFFF"/>
                              </a:solidFill>
                              <a:ln w="9525">
                                <a:solidFill>
                                  <a:srgbClr val="000000"/>
                                </a:solidFill>
                                <a:miter lim="800000"/>
                                <a:headEnd/>
                                <a:tailEnd/>
                              </a:ln>
                            </wps:spPr>
                            <wps:txbx>
                              <w:txbxContent>
                                <w:p w:rsidR="003926FD" w:rsidRPr="00656B3E" w:rsidRDefault="003926FD" w:rsidP="003926FD">
                                  <w:pPr>
                                    <w:rPr>
                                      <w:sz w:val="22"/>
                                    </w:rPr>
                                  </w:pPr>
                                  <w:r w:rsidRPr="00656B3E">
                                    <w:rPr>
                                      <w:rFonts w:ascii="Palatino Linotype" w:hAnsi="Palatino Linotype"/>
                                      <w:b/>
                                      <w:bCs/>
                                      <w:sz w:val="20"/>
                                    </w:rPr>
                                    <w:t>00508/SSEM/IP/2025 y 00507/SSEM/IP/2025 /IP/2025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38EF0F" id="_x0000_t202" coordsize="21600,21600" o:spt="202" path="m,l,21600r21600,l21600,xe">
                      <v:stroke joinstyle="miter"/>
                      <v:path gradientshapeok="t" o:connecttype="rect"/>
                    </v:shapetype>
                    <v:shape id="Cuadro de texto 2" o:spid="_x0000_s1026" type="#_x0000_t202" style="position:absolute;left:0;text-align:left;margin-left:-81.3pt;margin-top:101.5pt;width:210.05pt;height:24.1pt;rotation:-90;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oxNgIAAFwEAAAOAAAAZHJzL2Uyb0RvYy54bWysVNtu2zAMfR+wfxD0vvjSxGmNOEWXLsOA&#10;7gJ0+wBZkmNhsuhJSuzu60vJWZJ12MswPwiiSB2R55Be3Y6dJgdpnQJT0WyWUiINB6HMrqLfvm7f&#10;XFPiPDOCaTCyok/S0dv161eroS9lDi1oIS1BEOPKoa9o631fJonjreyYm0EvDTobsB3zaNpdIiwb&#10;EL3TSZ6mRTKAFb0FLp3D0/vJSdcRv2kk95+bxklPdEUxNx9XG9c6rMl6xcqdZX2r+DEN9g9ZdEwZ&#10;fPQEdc88I3ur/oDqFLfgoPEzDl0CTaO4jDVgNVn6oprHlvUy1oLkuP5Ek/t/sPzT4YslSlQ0z5aU&#10;GNahSJs9ExaIkMTL0QPJA01D70qMfuwx3o9vYUS5Y8mufwD+3REDm5aZnbyzFoZWMoFpZuFmcnF1&#10;wnEBpB4+gsDX2N5DBBob2xELqFFWoLb4xWMkieBjqN7TSTFMi3A8zItiWVwtKOHou0qLdBklTVgZ&#10;wIIgvXX+vYSOhE1FLXZERGWHB+dDcueQEO5AK7FVWkfD7uqNtuTAsHu28Yv1vAjThgwVvVnki4mP&#10;v0LEmn4l+NtLnfI4Blp1Fb2eKo+NGVh8Z0Tce6b0tMeUtTnSGpicOPVjPWJg4LoG8YQERyqRNhxP&#10;rLwF+5OSAVu9ou7HnllJif5gUKSbbD4PsxGN+WKZo2EvPfWlhxmOUBX1lEzbjY/zFAgzcIdiNioS&#10;e87kmCu2cOT7OG5hRi7tGHX+KayfAQAA//8DAFBLAwQUAAYACAAAACEAYg1TXN4AAAAIAQAADwAA&#10;AGRycy9kb3ducmV2LnhtbEyPzU7DMBCE70i8g7VI3KiTtmpQiFMhJP4OFaJwgNs2XpKo8dqK3Ta8&#10;PcsJjjszmv2mWk9uUEcaY+/ZQD7LQBE33vbcGnh/u7+6BhUTssXBMxn4pgjr+vyswtL6E7/ScZta&#10;JSUcSzTQpRRKrWPTkcM484FYvC8/Okxyjq22I56k3A16nmUr7bBn+dBhoLuOmv324Ay8jB+bZj89&#10;fXIoWuSHEPTm8dmYy4vp9gZUoin9heEXX9ChFqadP7CNajAwXywlKXohk8Qv8hWonYHloshB15X+&#10;P6D+AQAA//8DAFBLAQItABQABgAIAAAAIQC2gziS/gAAAOEBAAATAAAAAAAAAAAAAAAAAAAAAABb&#10;Q29udGVudF9UeXBlc10ueG1sUEsBAi0AFAAGAAgAAAAhADj9If/WAAAAlAEAAAsAAAAAAAAAAAAA&#10;AAAALwEAAF9yZWxzLy5yZWxzUEsBAi0AFAAGAAgAAAAhAENSijE2AgAAXAQAAA4AAAAAAAAAAAAA&#10;AAAALgIAAGRycy9lMm9Eb2MueG1sUEsBAi0AFAAGAAgAAAAhAGINU1zeAAAACAEAAA8AAAAAAAAA&#10;AAAAAAAAkAQAAGRycy9kb3ducmV2LnhtbFBLBQYAAAAABAAEAPMAAACbBQAAAAA=&#10;">
                      <v:textbox>
                        <w:txbxContent>
                          <w:p w:rsidR="003926FD" w:rsidRPr="00656B3E" w:rsidRDefault="003926FD" w:rsidP="003926FD">
                            <w:pPr>
                              <w:rPr>
                                <w:sz w:val="22"/>
                              </w:rPr>
                            </w:pPr>
                            <w:r w:rsidRPr="00656B3E">
                              <w:rPr>
                                <w:rFonts w:ascii="Palatino Linotype" w:hAnsi="Palatino Linotype"/>
                                <w:b/>
                                <w:bCs/>
                                <w:sz w:val="20"/>
                              </w:rPr>
                              <w:t>00508/SSEM/IP/2025 y 00507/SSEM/IP/2025 /IP/2025</w:t>
                            </w:r>
                          </w:p>
                        </w:txbxContent>
                      </v:textbox>
                      <w10:wrap type="through"/>
                    </v:shape>
                  </w:pict>
                </mc:Fallback>
              </mc:AlternateContent>
            </w:r>
          </w:p>
        </w:tc>
        <w:tc>
          <w:tcPr>
            <w:tcW w:w="2694" w:type="dxa"/>
          </w:tcPr>
          <w:p w:rsidR="003926FD" w:rsidRPr="00CB4B18" w:rsidRDefault="003926FD" w:rsidP="00E93234">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CB4B18">
              <w:rPr>
                <w:rFonts w:ascii="Palatino Linotype" w:eastAsia="Palatino Linotype" w:hAnsi="Palatino Linotype" w:cs="Palatino Linotype"/>
                <w:color w:val="000000" w:themeColor="text1"/>
                <w:sz w:val="24"/>
                <w:szCs w:val="24"/>
              </w:rPr>
              <w:t>SOLICITUD</w:t>
            </w:r>
          </w:p>
        </w:tc>
        <w:tc>
          <w:tcPr>
            <w:tcW w:w="3260" w:type="dxa"/>
          </w:tcPr>
          <w:p w:rsidR="003926FD" w:rsidRPr="00CB4B18" w:rsidRDefault="003926FD" w:rsidP="00E93234">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CB4B18">
              <w:rPr>
                <w:rFonts w:ascii="Palatino Linotype" w:eastAsia="Palatino Linotype" w:hAnsi="Palatino Linotype" w:cs="Palatino Linotype"/>
                <w:color w:val="000000" w:themeColor="text1"/>
                <w:sz w:val="24"/>
                <w:szCs w:val="24"/>
              </w:rPr>
              <w:t>RESPUESTA</w:t>
            </w:r>
          </w:p>
        </w:tc>
        <w:tc>
          <w:tcPr>
            <w:tcW w:w="2268" w:type="dxa"/>
          </w:tcPr>
          <w:p w:rsidR="003926FD" w:rsidRPr="00CB4B18" w:rsidRDefault="003926FD" w:rsidP="00E93234">
            <w:pPr>
              <w:spacing w:line="360" w:lineRule="auto"/>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r w:rsidRPr="00CB4B18">
              <w:rPr>
                <w:rFonts w:ascii="Palatino Linotype" w:eastAsia="Palatino Linotype" w:hAnsi="Palatino Linotype" w:cs="Palatino Linotype"/>
                <w:color w:val="000000" w:themeColor="text1"/>
                <w:sz w:val="24"/>
                <w:szCs w:val="24"/>
              </w:rPr>
              <w:t>CUMPLIMIENTO</w:t>
            </w:r>
          </w:p>
        </w:tc>
      </w:tr>
      <w:tr w:rsidR="00E93234" w:rsidRPr="00CB4B18" w:rsidTr="006C364F">
        <w:tc>
          <w:tcPr>
            <w:cnfStyle w:val="001000000000" w:firstRow="0" w:lastRow="0" w:firstColumn="1" w:lastColumn="0" w:oddVBand="0" w:evenVBand="0" w:oddHBand="0" w:evenHBand="0" w:firstRowFirstColumn="0" w:firstRowLastColumn="0" w:lastRowFirstColumn="0" w:lastRowLastColumn="0"/>
            <w:tcW w:w="1129" w:type="dxa"/>
            <w:vMerge/>
          </w:tcPr>
          <w:p w:rsidR="003926FD" w:rsidRPr="00CB4B18" w:rsidRDefault="003926FD" w:rsidP="00E93234">
            <w:pPr>
              <w:spacing w:line="360" w:lineRule="auto"/>
              <w:jc w:val="center"/>
              <w:rPr>
                <w:rFonts w:ascii="Palatino Linotype" w:eastAsia="Palatino Linotype" w:hAnsi="Palatino Linotype" w:cs="Palatino Linotype"/>
                <w:color w:val="000000" w:themeColor="text1"/>
                <w:sz w:val="24"/>
                <w:szCs w:val="24"/>
              </w:rPr>
            </w:pPr>
          </w:p>
        </w:tc>
        <w:tc>
          <w:tcPr>
            <w:tcW w:w="2694" w:type="dxa"/>
          </w:tcPr>
          <w:p w:rsidR="003926FD" w:rsidRPr="00CB4B18" w:rsidRDefault="003926FD" w:rsidP="00E93234">
            <w:pPr>
              <w:pStyle w:val="Prrafodelista"/>
              <w:tabs>
                <w:tab w:val="left" w:pos="176"/>
              </w:tabs>
              <w:ind w:left="0"/>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bCs/>
                <w:i/>
                <w:color w:val="000000" w:themeColor="text1"/>
                <w:sz w:val="24"/>
                <w:szCs w:val="24"/>
              </w:rPr>
            </w:pPr>
            <w:r w:rsidRPr="00CB4B18">
              <w:rPr>
                <w:rFonts w:ascii="Palatino Linotype" w:hAnsi="Palatino Linotype"/>
                <w:i/>
                <w:color w:val="000000" w:themeColor="text1"/>
                <w:sz w:val="24"/>
                <w:szCs w:val="24"/>
              </w:rPr>
              <w:t xml:space="preserve">1. </w:t>
            </w:r>
            <w:r w:rsidR="00D22F84" w:rsidRPr="00CB4B18">
              <w:rPr>
                <w:rFonts w:ascii="Palatino Linotype" w:hAnsi="Palatino Linotype"/>
                <w:i/>
                <w:color w:val="000000" w:themeColor="text1"/>
                <w:sz w:val="24"/>
                <w:szCs w:val="24"/>
              </w:rPr>
              <w:t xml:space="preserve">Número de </w:t>
            </w:r>
            <w:r w:rsidRPr="00CB4B18">
              <w:rPr>
                <w:rFonts w:ascii="Palatino Linotype" w:hAnsi="Palatino Linotype"/>
                <w:i/>
                <w:color w:val="000000" w:themeColor="text1"/>
                <w:sz w:val="24"/>
                <w:szCs w:val="24"/>
              </w:rPr>
              <w:t>Policías con turnos de  12 por 24 horas</w:t>
            </w:r>
          </w:p>
          <w:p w:rsidR="003926FD" w:rsidRPr="00CB4B18" w:rsidRDefault="003926FD" w:rsidP="00E9323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p>
        </w:tc>
        <w:tc>
          <w:tcPr>
            <w:tcW w:w="3260" w:type="dxa"/>
          </w:tcPr>
          <w:p w:rsidR="003926FD" w:rsidRPr="00CB4B18" w:rsidRDefault="003926FD" w:rsidP="00E9323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0000" w:themeColor="text1"/>
                <w:sz w:val="24"/>
                <w:szCs w:val="24"/>
              </w:rPr>
            </w:pPr>
            <w:r w:rsidRPr="00CB4B18">
              <w:rPr>
                <w:rFonts w:ascii="Palatino Linotype" w:eastAsia="Palatino Linotype" w:hAnsi="Palatino Linotype" w:cs="Palatino Linotype"/>
                <w:i/>
                <w:color w:val="000000" w:themeColor="text1"/>
                <w:sz w:val="24"/>
                <w:szCs w:val="24"/>
              </w:rPr>
              <w:t xml:space="preserve">Presenta prueba de daño, acuerdo de reserva de la información </w:t>
            </w:r>
          </w:p>
        </w:tc>
        <w:tc>
          <w:tcPr>
            <w:tcW w:w="2268" w:type="dxa"/>
          </w:tcPr>
          <w:p w:rsidR="003926FD" w:rsidRPr="00CB4B18" w:rsidRDefault="003926FD" w:rsidP="00E93234">
            <w:pPr>
              <w:spacing w:line="36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color w:val="000000" w:themeColor="text1"/>
                <w:sz w:val="24"/>
                <w:szCs w:val="24"/>
              </w:rPr>
            </w:pPr>
            <w:r w:rsidRPr="00CB4B18">
              <w:rPr>
                <w:rFonts w:ascii="Palatino Linotype" w:eastAsia="Palatino Linotype" w:hAnsi="Palatino Linotype" w:cs="Palatino Linotype"/>
                <w:b/>
                <w:color w:val="000000" w:themeColor="text1"/>
                <w:sz w:val="24"/>
                <w:szCs w:val="24"/>
              </w:rPr>
              <w:t>NO</w:t>
            </w:r>
          </w:p>
        </w:tc>
      </w:tr>
      <w:tr w:rsidR="00E93234" w:rsidRPr="00CB4B18" w:rsidTr="006C364F">
        <w:trPr>
          <w:trHeight w:val="2998"/>
        </w:trPr>
        <w:tc>
          <w:tcPr>
            <w:cnfStyle w:val="001000000000" w:firstRow="0" w:lastRow="0" w:firstColumn="1" w:lastColumn="0" w:oddVBand="0" w:evenVBand="0" w:oddHBand="0" w:evenHBand="0" w:firstRowFirstColumn="0" w:firstRowLastColumn="0" w:lastRowFirstColumn="0" w:lastRowLastColumn="0"/>
            <w:tcW w:w="1129" w:type="dxa"/>
            <w:vMerge/>
          </w:tcPr>
          <w:p w:rsidR="003926FD" w:rsidRPr="00CB4B18" w:rsidRDefault="003926FD" w:rsidP="00E93234">
            <w:pPr>
              <w:spacing w:line="360" w:lineRule="auto"/>
              <w:jc w:val="center"/>
              <w:rPr>
                <w:rFonts w:ascii="Palatino Linotype" w:eastAsia="Palatino Linotype" w:hAnsi="Palatino Linotype" w:cs="Palatino Linotype"/>
                <w:color w:val="000000" w:themeColor="text1"/>
                <w:sz w:val="24"/>
                <w:szCs w:val="24"/>
              </w:rPr>
            </w:pPr>
          </w:p>
        </w:tc>
        <w:tc>
          <w:tcPr>
            <w:tcW w:w="2694" w:type="dxa"/>
          </w:tcPr>
          <w:p w:rsidR="003926FD" w:rsidRPr="00CB4B18" w:rsidRDefault="003926FD" w:rsidP="00E93234">
            <w:pPr>
              <w:pStyle w:val="Prrafodelista"/>
              <w:tabs>
                <w:tab w:val="left" w:pos="34"/>
                <w:tab w:val="left" w:pos="885"/>
              </w:tabs>
              <w:ind w:left="0"/>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bCs/>
                <w:i/>
                <w:color w:val="000000" w:themeColor="text1"/>
                <w:sz w:val="24"/>
                <w:szCs w:val="24"/>
              </w:rPr>
            </w:pPr>
            <w:r w:rsidRPr="00CB4B18">
              <w:rPr>
                <w:rFonts w:ascii="Palatino Linotype" w:eastAsia="Palatino Linotype" w:hAnsi="Palatino Linotype" w:cs="Palatino Linotype"/>
                <w:color w:val="000000" w:themeColor="text1"/>
                <w:sz w:val="24"/>
                <w:szCs w:val="24"/>
              </w:rPr>
              <w:t>2</w:t>
            </w:r>
            <w:r w:rsidRPr="00CB4B18">
              <w:rPr>
                <w:rFonts w:ascii="Palatino Linotype" w:hAnsi="Palatino Linotype"/>
                <w:i/>
                <w:color w:val="000000" w:themeColor="text1"/>
                <w:sz w:val="24"/>
                <w:szCs w:val="24"/>
              </w:rPr>
              <w:t xml:space="preserve"> </w:t>
            </w:r>
            <w:r w:rsidR="00D22F84" w:rsidRPr="00CB4B18">
              <w:rPr>
                <w:rFonts w:ascii="Palatino Linotype" w:hAnsi="Palatino Linotype"/>
                <w:i/>
                <w:color w:val="000000" w:themeColor="text1"/>
                <w:sz w:val="24"/>
                <w:szCs w:val="24"/>
              </w:rPr>
              <w:t xml:space="preserve">Número de </w:t>
            </w:r>
            <w:r w:rsidR="006165EB" w:rsidRPr="00CB4B18">
              <w:rPr>
                <w:rFonts w:ascii="Palatino Linotype" w:hAnsi="Palatino Linotype"/>
                <w:i/>
                <w:color w:val="000000" w:themeColor="text1"/>
                <w:sz w:val="24"/>
                <w:szCs w:val="24"/>
              </w:rPr>
              <w:t xml:space="preserve">Policías con turnos de  24 </w:t>
            </w:r>
            <w:r w:rsidRPr="00CB4B18">
              <w:rPr>
                <w:rFonts w:ascii="Palatino Linotype" w:hAnsi="Palatino Linotype"/>
                <w:i/>
                <w:color w:val="000000" w:themeColor="text1"/>
                <w:sz w:val="24"/>
                <w:szCs w:val="24"/>
              </w:rPr>
              <w:t xml:space="preserve"> por 24 horas</w:t>
            </w:r>
          </w:p>
          <w:p w:rsidR="003926FD" w:rsidRPr="00CB4B18" w:rsidRDefault="003926FD" w:rsidP="00E9323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sz w:val="24"/>
                <w:szCs w:val="24"/>
              </w:rPr>
            </w:pPr>
          </w:p>
        </w:tc>
        <w:tc>
          <w:tcPr>
            <w:tcW w:w="3260" w:type="dxa"/>
          </w:tcPr>
          <w:p w:rsidR="003926FD" w:rsidRPr="00CB4B18" w:rsidRDefault="003926FD" w:rsidP="00E9323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0000" w:themeColor="text1"/>
                <w:sz w:val="24"/>
                <w:szCs w:val="24"/>
              </w:rPr>
            </w:pPr>
            <w:r w:rsidRPr="00CB4B18">
              <w:rPr>
                <w:rFonts w:ascii="Palatino Linotype" w:eastAsia="Palatino Linotype" w:hAnsi="Palatino Linotype" w:cs="Palatino Linotype"/>
                <w:i/>
                <w:color w:val="000000" w:themeColor="text1"/>
                <w:sz w:val="24"/>
                <w:szCs w:val="24"/>
              </w:rPr>
              <w:t>Presenta prueba de daño, acuerdo de reserva de la información</w:t>
            </w:r>
          </w:p>
        </w:tc>
        <w:tc>
          <w:tcPr>
            <w:tcW w:w="2268" w:type="dxa"/>
          </w:tcPr>
          <w:p w:rsidR="003926FD" w:rsidRPr="00CB4B18" w:rsidRDefault="003926FD" w:rsidP="00E93234">
            <w:pPr>
              <w:spacing w:line="36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color w:val="000000" w:themeColor="text1"/>
                <w:sz w:val="24"/>
                <w:szCs w:val="24"/>
              </w:rPr>
            </w:pPr>
            <w:r w:rsidRPr="00CB4B18">
              <w:rPr>
                <w:rFonts w:ascii="Palatino Linotype" w:eastAsia="Palatino Linotype" w:hAnsi="Palatino Linotype" w:cs="Palatino Linotype"/>
                <w:b/>
                <w:color w:val="000000" w:themeColor="text1"/>
                <w:sz w:val="24"/>
                <w:szCs w:val="24"/>
              </w:rPr>
              <w:t>NO</w:t>
            </w:r>
          </w:p>
        </w:tc>
      </w:tr>
    </w:tbl>
    <w:p w:rsidR="00313853" w:rsidRPr="00CB4B18" w:rsidRDefault="00313853" w:rsidP="00E93234">
      <w:pPr>
        <w:spacing w:line="360" w:lineRule="auto"/>
        <w:jc w:val="both"/>
        <w:rPr>
          <w:rFonts w:ascii="Palatino Linotype" w:eastAsia="Palatino Linotype" w:hAnsi="Palatino Linotype" w:cs="Palatino Linotype"/>
          <w:color w:val="000000" w:themeColor="text1"/>
        </w:rPr>
      </w:pPr>
    </w:p>
    <w:p w:rsidR="003926FD" w:rsidRPr="00CB4B18" w:rsidRDefault="003926FD" w:rsidP="00E93234">
      <w:pPr>
        <w:pStyle w:val="Prrafodelista"/>
        <w:numPr>
          <w:ilvl w:val="0"/>
          <w:numId w:val="2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B4B18">
        <w:rPr>
          <w:rFonts w:ascii="Palatino Linotype" w:eastAsia="Palatino Linotype" w:hAnsi="Palatino Linotype" w:cs="Palatino Linotype"/>
          <w:color w:val="000000" w:themeColor="text1"/>
        </w:rPr>
        <w:t xml:space="preserve">Resulta importante establecer, que los servidores públicos </w:t>
      </w:r>
      <w:r w:rsidR="00694C48" w:rsidRPr="00CB4B18">
        <w:rPr>
          <w:rFonts w:ascii="Palatino Linotype" w:eastAsia="Palatino Linotype" w:hAnsi="Palatino Linotype" w:cs="Palatino Linotype"/>
          <w:color w:val="000000" w:themeColor="text1"/>
        </w:rPr>
        <w:t>habilitados que</w:t>
      </w:r>
      <w:r w:rsidRPr="00CB4B18">
        <w:rPr>
          <w:rFonts w:ascii="Palatino Linotype" w:eastAsia="Palatino Linotype" w:hAnsi="Palatino Linotype" w:cs="Palatino Linotype"/>
          <w:color w:val="000000" w:themeColor="text1"/>
        </w:rPr>
        <w:t xml:space="preserve"> </w:t>
      </w:r>
      <w:r w:rsidR="00694C48" w:rsidRPr="00CB4B18">
        <w:rPr>
          <w:rFonts w:ascii="Palatino Linotype" w:eastAsia="Palatino Linotype" w:hAnsi="Palatino Linotype" w:cs="Palatino Linotype"/>
          <w:color w:val="000000" w:themeColor="text1"/>
        </w:rPr>
        <w:t>emitieron respuestas</w:t>
      </w:r>
      <w:r w:rsidRPr="00CB4B18">
        <w:rPr>
          <w:rFonts w:ascii="Palatino Linotype" w:eastAsia="Palatino Linotype" w:hAnsi="Palatino Linotype" w:cs="Palatino Linotype"/>
          <w:color w:val="000000" w:themeColor="text1"/>
        </w:rPr>
        <w:t xml:space="preserve"> relativas al cuadro anterior, admiten ser poseedores de la información, por lo cual, no es necesario estudiar si este es competente para conocer y en su caso dar respuesta a la solicitud, pues al mencionar que pone a disposición la información solicitada, estos reconocen contar con la misma.</w:t>
      </w:r>
    </w:p>
    <w:p w:rsidR="003926FD" w:rsidRPr="00CB4B18" w:rsidRDefault="003926FD" w:rsidP="00E93234">
      <w:pPr>
        <w:pStyle w:val="Prrafodelista"/>
        <w:ind w:left="0"/>
        <w:rPr>
          <w:rFonts w:ascii="Palatino Linotype" w:eastAsia="Palatino Linotype" w:hAnsi="Palatino Linotype" w:cs="Palatino Linotype"/>
          <w:color w:val="000000" w:themeColor="text1"/>
        </w:rPr>
      </w:pPr>
    </w:p>
    <w:p w:rsidR="003926FD" w:rsidRPr="00CB4B18" w:rsidRDefault="003926FD" w:rsidP="00E93234">
      <w:pPr>
        <w:pStyle w:val="Prrafodelista"/>
        <w:numPr>
          <w:ilvl w:val="0"/>
          <w:numId w:val="22"/>
        </w:numPr>
        <w:spacing w:line="360" w:lineRule="auto"/>
        <w:ind w:left="0" w:firstLine="0"/>
        <w:jc w:val="both"/>
        <w:rPr>
          <w:rFonts w:ascii="Palatino Linotype" w:eastAsia="Palatino Linotype" w:hAnsi="Palatino Linotype" w:cs="Palatino Linotype"/>
          <w:color w:val="000000" w:themeColor="text1"/>
        </w:rPr>
      </w:pPr>
      <w:r w:rsidRPr="00CB4B18">
        <w:rPr>
          <w:rFonts w:ascii="Palatino Linotype" w:eastAsia="Palatino Linotype" w:hAnsi="Palatino Linotype" w:cs="Palatino Linotype"/>
          <w:color w:val="000000" w:themeColor="text1"/>
        </w:rPr>
        <w:t xml:space="preserve">En tal sentido, la Unidad de Transparencia del Sujeto Obligado, en respuesta informó que mediante Acuerdo número </w:t>
      </w:r>
      <w:r w:rsidRPr="00CB4B18">
        <w:rPr>
          <w:rFonts w:ascii="Palatino Linotype" w:eastAsia="Palatino Linotype" w:hAnsi="Palatino Linotype" w:cs="Palatino Linotype"/>
          <w:b/>
          <w:color w:val="000000" w:themeColor="text1"/>
        </w:rPr>
        <w:t>SS/CT/EXT/XII/001/2025</w:t>
      </w:r>
      <w:r w:rsidRPr="00CB4B18">
        <w:rPr>
          <w:rFonts w:ascii="Palatino Linotype" w:eastAsia="Palatino Linotype" w:hAnsi="Palatino Linotype" w:cs="Palatino Linotype"/>
          <w:color w:val="000000" w:themeColor="text1"/>
        </w:rPr>
        <w:t xml:space="preserve"> de la Décima Segunda Sesión Extraordinaria 2025, el Comité de Transparencia de la Secretaría de Seguridad, aprobó por unanimidad de votos clasificar como Reservada por un lapso de cinco años la información requerida en las solicitudes de información pública número 00507/SSEM/IP/2025 y 00508/SSEM/IP/2025, en términos de los artículos 3 fracciones XXIV y XXXIII, 47,48,49 fracciones II, VIII y XVIII, 132 fracción I, así como 140 fracción I de la Ley de Transparencia </w:t>
      </w:r>
      <w:r w:rsidRPr="00CB4B18">
        <w:rPr>
          <w:rFonts w:ascii="Palatino Linotype" w:eastAsia="Palatino Linotype" w:hAnsi="Palatino Linotype" w:cs="Palatino Linotype"/>
          <w:color w:val="000000" w:themeColor="text1"/>
        </w:rPr>
        <w:lastRenderedPageBreak/>
        <w:t xml:space="preserve">y Acceso a la Información Pública del Estado de México y Municipios; 81 fracciones I, II y III de la Ley de Seguridad del Estado de México y numerales Séptimo fracción I, II fracción XIII, IV, VII fracción I de los Lineamientos Generales en materia de clasificación y desclasificación de la información; así como para la elaboración de versiones públicas; por los que consideró que no era viable la entrega de la información. </w:t>
      </w:r>
    </w:p>
    <w:p w:rsidR="003926FD" w:rsidRPr="00CB4B18" w:rsidRDefault="003926FD" w:rsidP="00E9323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926FD" w:rsidRPr="00CB4B18" w:rsidRDefault="00D22F84" w:rsidP="00E93234">
      <w:pPr>
        <w:pStyle w:val="Prrafodelista"/>
        <w:widowControl w:val="0"/>
        <w:numPr>
          <w:ilvl w:val="0"/>
          <w:numId w:val="22"/>
        </w:numPr>
        <w:spacing w:line="360" w:lineRule="auto"/>
        <w:ind w:left="0" w:firstLine="0"/>
        <w:jc w:val="both"/>
        <w:rPr>
          <w:rFonts w:ascii="Palatino Linotype" w:hAnsi="Palatino Linotype" w:cs="Tahoma"/>
          <w:bCs/>
          <w:iCs/>
          <w:color w:val="000000" w:themeColor="text1"/>
        </w:rPr>
      </w:pPr>
      <w:r w:rsidRPr="00CB4B18">
        <w:rPr>
          <w:rFonts w:ascii="Palatino Linotype" w:hAnsi="Palatino Linotype" w:cs="Tahoma"/>
          <w:bCs/>
          <w:iCs/>
          <w:color w:val="000000" w:themeColor="text1"/>
        </w:rPr>
        <w:t>Ahora bien</w:t>
      </w:r>
      <w:r w:rsidR="003926FD" w:rsidRPr="00CB4B18">
        <w:rPr>
          <w:rFonts w:ascii="Palatino Linotype" w:hAnsi="Palatino Linotype" w:cs="Tahoma"/>
          <w:bCs/>
          <w:iCs/>
          <w:color w:val="000000" w:themeColor="text1"/>
        </w:rPr>
        <w:t>, el Criterio orientador, con clave de control SO/008/2023, de la Tercera Época, emitido por el Pleno del entonces Instituto Nacional de Transparencia, Acceso a la Información y Protección de Datos Personales, establece que la información estadística es de naturaleza pública, al ser el producto de un conjunto de resultados cuantitativos obtenidos de un proceso sistemático de captación de datos primarios obtenidos sobre hechos que constan en la documentación que los sujetos obligados poseen, por lo que, dichos datos no se encuentran individualizados o personalizados.</w:t>
      </w:r>
    </w:p>
    <w:p w:rsidR="003926FD" w:rsidRPr="00CB4B18" w:rsidRDefault="003926FD" w:rsidP="00E9323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D22F84" w:rsidRPr="00CB4B18" w:rsidRDefault="00D22F84" w:rsidP="00E93234">
      <w:pPr>
        <w:pStyle w:val="Prrafodelista"/>
        <w:numPr>
          <w:ilvl w:val="0"/>
          <w:numId w:val="22"/>
        </w:numPr>
        <w:tabs>
          <w:tab w:val="left" w:pos="851"/>
        </w:tabs>
        <w:spacing w:before="240" w:after="240" w:line="360" w:lineRule="auto"/>
        <w:ind w:left="0" w:firstLine="0"/>
        <w:jc w:val="both"/>
        <w:rPr>
          <w:rFonts w:ascii="Palatino Linotype" w:hAnsi="Palatino Linotype"/>
          <w:color w:val="000000" w:themeColor="text1"/>
          <w:lang w:val="es-ES"/>
        </w:rPr>
      </w:pPr>
      <w:r w:rsidRPr="00CB4B18">
        <w:rPr>
          <w:rFonts w:ascii="Palatino Linotype" w:hAnsi="Palatino Linotype"/>
          <w:color w:val="000000" w:themeColor="text1"/>
          <w:lang w:val="es-ES"/>
        </w:rPr>
        <w:t>E</w:t>
      </w:r>
      <w:r w:rsidR="006E339C" w:rsidRPr="00CB4B18">
        <w:rPr>
          <w:rFonts w:ascii="Palatino Linotype" w:hAnsi="Palatino Linotype"/>
          <w:color w:val="000000" w:themeColor="text1"/>
          <w:lang w:val="es-ES"/>
        </w:rPr>
        <w:t>s así que e</w:t>
      </w:r>
      <w:r w:rsidRPr="00CB4B18">
        <w:rPr>
          <w:rFonts w:ascii="Palatino Linotype" w:hAnsi="Palatino Linotype"/>
          <w:color w:val="000000" w:themeColor="text1"/>
          <w:lang w:val="es-ES"/>
        </w:rPr>
        <w:t xml:space="preserve">l particular solicitó conocer el número de elementos de seguridad con los que cuenta actualmente </w:t>
      </w:r>
      <w:r w:rsidR="00C54E0E" w:rsidRPr="00CB4B18">
        <w:rPr>
          <w:rFonts w:ascii="Palatino Linotype" w:hAnsi="Palatino Linotype"/>
          <w:color w:val="000000" w:themeColor="text1"/>
          <w:lang w:val="es-ES"/>
        </w:rPr>
        <w:t xml:space="preserve">la Secretaría de Seguridad en turnos de doce por veinticuatro </w:t>
      </w:r>
      <w:r w:rsidR="006165EB" w:rsidRPr="00CB4B18">
        <w:rPr>
          <w:rFonts w:ascii="Palatino Linotype" w:hAnsi="Palatino Linotype"/>
          <w:color w:val="000000" w:themeColor="text1"/>
          <w:lang w:val="es-ES"/>
        </w:rPr>
        <w:t xml:space="preserve">y veinticuatro por veinticuatro </w:t>
      </w:r>
      <w:r w:rsidR="00C54E0E" w:rsidRPr="00CB4B18">
        <w:rPr>
          <w:rFonts w:ascii="Palatino Linotype" w:hAnsi="Palatino Linotype"/>
          <w:color w:val="000000" w:themeColor="text1"/>
          <w:lang w:val="es-ES"/>
        </w:rPr>
        <w:t>horas</w:t>
      </w:r>
      <w:r w:rsidRPr="00CB4B18">
        <w:rPr>
          <w:rFonts w:ascii="Palatino Linotype" w:hAnsi="Palatino Linotype"/>
          <w:color w:val="000000" w:themeColor="text1"/>
          <w:lang w:val="es-ES"/>
        </w:rPr>
        <w:t xml:space="preserve">. </w:t>
      </w:r>
      <w:r w:rsidRPr="00CB4B18">
        <w:rPr>
          <w:rFonts w:ascii="Palatino Linotype" w:eastAsia="Palatino Linotype" w:hAnsi="Palatino Linotype" w:cs="Palatino Linotype"/>
          <w:color w:val="000000" w:themeColor="text1"/>
          <w:lang w:val="es-ES"/>
        </w:rPr>
        <w:t xml:space="preserve">Es de vital importancia destacar que los requerimientos formulados por el particular, van encaminados a conocer un </w:t>
      </w:r>
      <w:r w:rsidRPr="00CB4B18">
        <w:rPr>
          <w:rFonts w:ascii="Palatino Linotype" w:eastAsia="Palatino Linotype" w:hAnsi="Palatino Linotype" w:cs="Palatino Linotype"/>
          <w:b/>
          <w:color w:val="000000" w:themeColor="text1"/>
          <w:lang w:val="es-ES"/>
        </w:rPr>
        <w:t>dato estadístico</w:t>
      </w:r>
      <w:r w:rsidRPr="00CB4B18">
        <w:rPr>
          <w:rFonts w:ascii="Palatino Linotype" w:eastAsia="Palatino Linotype" w:hAnsi="Palatino Linotype" w:cs="Palatino Linotype"/>
          <w:color w:val="000000" w:themeColor="text1"/>
          <w:lang w:val="es-ES"/>
        </w:rPr>
        <w:t>, luego entonces en términos de los criterios emitidos por el Instituto Federal de Transparencia, Acceso a la Información Pública y Protección de Datos Personales ahora Instituto Nacional de Transparencia, Acceso a la Información Pública y Protección de Datos Personales:</w:t>
      </w:r>
    </w:p>
    <w:p w:rsidR="00D22F84" w:rsidRPr="00CB4B18" w:rsidRDefault="00D22F84" w:rsidP="00E93234">
      <w:pPr>
        <w:rPr>
          <w:rFonts w:ascii="Palatino Linotype" w:hAnsi="Palatino Linotype"/>
          <w:color w:val="000000" w:themeColor="text1"/>
          <w:lang w:val="es-ES"/>
        </w:rPr>
      </w:pPr>
    </w:p>
    <w:p w:rsidR="00D22F84" w:rsidRPr="00CB4B18" w:rsidRDefault="00D22F84" w:rsidP="00E93234">
      <w:pPr>
        <w:pBdr>
          <w:top w:val="nil"/>
          <w:left w:val="nil"/>
          <w:bottom w:val="nil"/>
          <w:right w:val="nil"/>
          <w:between w:val="nil"/>
        </w:pBdr>
        <w:spacing w:after="120"/>
        <w:jc w:val="both"/>
        <w:rPr>
          <w:rFonts w:ascii="Palatino Linotype" w:eastAsia="Palatino Linotype" w:hAnsi="Palatino Linotype" w:cs="Palatino Linotype"/>
          <w:i/>
          <w:color w:val="000000" w:themeColor="text1"/>
          <w:lang w:val="es-ES"/>
        </w:rPr>
      </w:pPr>
      <w:r w:rsidRPr="00CB4B18">
        <w:rPr>
          <w:rFonts w:ascii="Palatino Linotype" w:eastAsia="Palatino Linotype" w:hAnsi="Palatino Linotype" w:cs="Palatino Linotype"/>
          <w:b/>
          <w:i/>
          <w:color w:val="000000" w:themeColor="text1"/>
          <w:lang w:val="es-ES"/>
        </w:rPr>
        <w:lastRenderedPageBreak/>
        <w:t xml:space="preserve">“Bases de datos. Deberá otorgarse acceso a las mismas, en el formato en el que obren en los archivos de los sujetos obligados, a fin de garantizar la libre explotación, manipulación y reutilización de la información que contienen. </w:t>
      </w:r>
      <w:r w:rsidRPr="00CB4B18">
        <w:rPr>
          <w:rFonts w:ascii="Palatino Linotype" w:eastAsia="Palatino Linotype" w:hAnsi="Palatino Linotype" w:cs="Palatino Linotype"/>
          <w:i/>
          <w:color w:val="000000" w:themeColor="text1"/>
          <w:lang w:val="es-ES"/>
        </w:rPr>
        <w:t>Uno de los objetivos de la Ley Federal de Transparencia y Acceso a la Información Pública Gubernamental, previsto en el artículo 4, fracción I, es garantizar el acceso a la información en posesión de los sujetos obligados. En este sentido, al amparo de la Ley es posible solicitar acceso a la información contenida en documentos, en el sentido más amplio  del  término,  en el formato  en  el  que  se  encuentren  en  los  archivos  de  las dependencias y entidades, el cual puede ser escrito, impreso, sonoro, visual, electrónico, informático u holográfico, de conformidad con lo dispuesto en las fracciones III y V del artículo 3 de la Ley. En este contexto y de conformidad con lo dispuesto en el artículo 42 de dicho ordenamiento legal que establece que las dependencias y entidades están obligadas a proporcionar la información que se encuentra en sus archivos, en la forma en que lo permita el documento de que se trate, ante solicitudes de acceso en las que se requieran bases de datos, o información pública contenida en éstas, deberá otorgarse acceso a las mismas, por tratarse de documentos en archivo electrónico a partir de los cuales se recoge, genera, transforma o conserva información de los sujetos obligados. La entrega de dicha información no constituye la elaboración de un documento ad hoc, ni resulta una carga para las autoridades, pues consiste, simplemente, en poner a disposición de los particulares las bases de datos, o el repositorio de las mismas, en el formato en el que obran en sus archivos, garantizando a los solicitantes la libre explotación, manipulación y reutilización de la información gubernamental.</w:t>
      </w:r>
    </w:p>
    <w:p w:rsidR="00D22F84" w:rsidRPr="00CB4B18" w:rsidRDefault="00D22F84" w:rsidP="00E93234">
      <w:pPr>
        <w:pBdr>
          <w:top w:val="nil"/>
          <w:left w:val="nil"/>
          <w:bottom w:val="nil"/>
          <w:right w:val="nil"/>
          <w:between w:val="nil"/>
        </w:pBdr>
        <w:spacing w:after="120"/>
        <w:jc w:val="both"/>
        <w:rPr>
          <w:rFonts w:ascii="Palatino Linotype" w:hAnsi="Palatino Linotype"/>
          <w:color w:val="000000" w:themeColor="text1"/>
          <w:lang w:val="es-ES"/>
        </w:rPr>
      </w:pPr>
      <w:r w:rsidRPr="00CB4B18">
        <w:rPr>
          <w:rFonts w:ascii="Palatino Linotype" w:eastAsia="Palatino Linotype" w:hAnsi="Palatino Linotype" w:cs="Palatino Linotype"/>
          <w:b/>
          <w:i/>
          <w:color w:val="000000" w:themeColor="text1"/>
          <w:lang w:val="es-ES"/>
        </w:rPr>
        <w:t xml:space="preserve">La información estadística es de naturaleza pública, independientemente de la materia con la que se encuentre vinculada. </w:t>
      </w:r>
      <w:r w:rsidRPr="00CB4B18">
        <w:rPr>
          <w:rFonts w:ascii="Palatino Linotype" w:eastAsia="Palatino Linotype" w:hAnsi="Palatino Linotype" w:cs="Palatino Linotype"/>
          <w:i/>
          <w:color w:val="000000" w:themeColor="text1"/>
          <w:lang w:val="es-ES"/>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 (Sic)</w:t>
      </w:r>
    </w:p>
    <w:p w:rsidR="00D22F84" w:rsidRPr="00CB4B18" w:rsidRDefault="00D22F84" w:rsidP="00E93234">
      <w:pPr>
        <w:pBdr>
          <w:top w:val="nil"/>
          <w:left w:val="nil"/>
          <w:bottom w:val="nil"/>
          <w:right w:val="nil"/>
          <w:between w:val="nil"/>
        </w:pBdr>
        <w:spacing w:after="120"/>
        <w:jc w:val="both"/>
        <w:rPr>
          <w:rFonts w:ascii="Palatino Linotype" w:hAnsi="Palatino Linotype"/>
          <w:color w:val="000000" w:themeColor="text1"/>
          <w:lang w:val="es-ES"/>
        </w:rPr>
      </w:pPr>
    </w:p>
    <w:p w:rsidR="00D22F84" w:rsidRPr="00CB4B18" w:rsidRDefault="00D22F84" w:rsidP="00E93234">
      <w:pPr>
        <w:pStyle w:val="Prrafodelista"/>
        <w:numPr>
          <w:ilvl w:val="0"/>
          <w:numId w:val="22"/>
        </w:numPr>
        <w:tabs>
          <w:tab w:val="left" w:pos="567"/>
        </w:tabs>
        <w:spacing w:line="360" w:lineRule="auto"/>
        <w:ind w:left="0" w:firstLine="0"/>
        <w:jc w:val="both"/>
        <w:rPr>
          <w:rFonts w:ascii="Palatino Linotype" w:eastAsia="Calibri" w:hAnsi="Palatino Linotype" w:cs="Arial"/>
          <w:color w:val="000000" w:themeColor="text1"/>
        </w:rPr>
      </w:pPr>
      <w:r w:rsidRPr="00CB4B18">
        <w:rPr>
          <w:rFonts w:ascii="Palatino Linotype" w:eastAsia="Calibri" w:hAnsi="Palatino Linotype" w:cs="Arial"/>
          <w:color w:val="000000" w:themeColor="text1"/>
        </w:rPr>
        <w:lastRenderedPageBreak/>
        <w:t xml:space="preserve">Es así que, la información estadística, independientemente de la materia con la que se encuentre vinculada, no es susceptible de ser clasificada, por lo que debe ordenarse su entrega. </w:t>
      </w:r>
    </w:p>
    <w:p w:rsidR="00D22F84" w:rsidRPr="00CB4B18" w:rsidRDefault="00D22F84" w:rsidP="00E93234">
      <w:pPr>
        <w:pStyle w:val="Prrafodelista"/>
        <w:tabs>
          <w:tab w:val="left" w:pos="567"/>
        </w:tabs>
        <w:spacing w:line="360" w:lineRule="auto"/>
        <w:ind w:left="0"/>
        <w:jc w:val="both"/>
        <w:rPr>
          <w:rFonts w:ascii="Palatino Linotype" w:eastAsia="Calibri" w:hAnsi="Palatino Linotype" w:cs="Arial"/>
          <w:color w:val="000000" w:themeColor="text1"/>
        </w:rPr>
      </w:pPr>
    </w:p>
    <w:p w:rsidR="00D22F84" w:rsidRPr="00CB4B18" w:rsidRDefault="00D22F84" w:rsidP="00E93234">
      <w:pPr>
        <w:numPr>
          <w:ilvl w:val="0"/>
          <w:numId w:val="22"/>
        </w:numPr>
        <w:spacing w:line="360" w:lineRule="auto"/>
        <w:ind w:left="0" w:firstLine="0"/>
        <w:contextualSpacing/>
        <w:jc w:val="both"/>
        <w:rPr>
          <w:rFonts w:ascii="Palatino Linotype" w:eastAsia="MS Mincho" w:hAnsi="Palatino Linotype"/>
          <w:color w:val="000000" w:themeColor="text1"/>
        </w:rPr>
      </w:pPr>
      <w:r w:rsidRPr="00CB4B18">
        <w:rPr>
          <w:rFonts w:ascii="Palatino Linotype" w:eastAsia="MS Mincho" w:hAnsi="Palatino Linotype"/>
          <w:color w:val="000000" w:themeColor="text1"/>
        </w:rPr>
        <w:t xml:space="preserve">Además, tal y como fue señalado en la respuesta, el </w:t>
      </w:r>
      <w:r w:rsidRPr="00CB4B18">
        <w:rPr>
          <w:rFonts w:ascii="Palatino Linotype" w:eastAsia="MS Mincho" w:hAnsi="Palatino Linotype"/>
          <w:b/>
          <w:color w:val="000000" w:themeColor="text1"/>
        </w:rPr>
        <w:t xml:space="preserve">Sujeto Obligado </w:t>
      </w:r>
      <w:r w:rsidRPr="00CB4B18">
        <w:rPr>
          <w:rFonts w:ascii="Palatino Linotype" w:eastAsia="MS Mincho" w:hAnsi="Palatino Linotype"/>
          <w:color w:val="000000" w:themeColor="text1"/>
        </w:rPr>
        <w:t xml:space="preserve">no niega la existencia de la información solicitada, sino por el contrario, al mencionar que esta se encontraba clasificada, asevera su existencia, es por ello que, en el presente caso, no pasa desapercibida la aplicación del criterio 29/10 emitido por el entonces Instituto Federal de Acceso a la Información Pública, el cual estipula que: </w:t>
      </w:r>
    </w:p>
    <w:p w:rsidR="00D22F84" w:rsidRPr="00CB4B18" w:rsidRDefault="00D22F84" w:rsidP="00E93234">
      <w:pPr>
        <w:jc w:val="both"/>
        <w:rPr>
          <w:rFonts w:ascii="Palatino Linotype" w:eastAsia="Arial" w:hAnsi="Palatino Linotype" w:cs="Arial"/>
          <w:i/>
          <w:color w:val="000000" w:themeColor="text1"/>
        </w:rPr>
      </w:pPr>
      <w:r w:rsidRPr="00CB4B18">
        <w:rPr>
          <w:rFonts w:ascii="Palatino Linotype" w:eastAsia="Arial" w:hAnsi="Palatino Linotype" w:cs="Arial"/>
          <w:b/>
          <w:i/>
          <w:color w:val="000000" w:themeColor="text1"/>
        </w:rPr>
        <w:t>La</w:t>
      </w:r>
      <w:r w:rsidRPr="00CB4B18">
        <w:rPr>
          <w:rFonts w:ascii="Palatino Linotype" w:eastAsia="Arial" w:hAnsi="Palatino Linotype" w:cs="Arial"/>
          <w:b/>
          <w:i/>
          <w:color w:val="000000" w:themeColor="text1"/>
          <w:spacing w:val="7"/>
        </w:rPr>
        <w:t xml:space="preserve"> </w:t>
      </w:r>
      <w:r w:rsidRPr="00CB4B18">
        <w:rPr>
          <w:rFonts w:ascii="Palatino Linotype" w:eastAsia="Arial" w:hAnsi="Palatino Linotype" w:cs="Arial"/>
          <w:b/>
          <w:i/>
          <w:color w:val="000000" w:themeColor="text1"/>
          <w:spacing w:val="1"/>
        </w:rPr>
        <w:t>c</w:t>
      </w:r>
      <w:r w:rsidRPr="00CB4B18">
        <w:rPr>
          <w:rFonts w:ascii="Palatino Linotype" w:eastAsia="Arial" w:hAnsi="Palatino Linotype" w:cs="Arial"/>
          <w:b/>
          <w:i/>
          <w:color w:val="000000" w:themeColor="text1"/>
        </w:rPr>
        <w:t>l</w:t>
      </w:r>
      <w:r w:rsidRPr="00CB4B18">
        <w:rPr>
          <w:rFonts w:ascii="Palatino Linotype" w:eastAsia="Arial" w:hAnsi="Palatino Linotype" w:cs="Arial"/>
          <w:b/>
          <w:i/>
          <w:color w:val="000000" w:themeColor="text1"/>
          <w:spacing w:val="-1"/>
        </w:rPr>
        <w:t>a</w:t>
      </w:r>
      <w:r w:rsidRPr="00CB4B18">
        <w:rPr>
          <w:rFonts w:ascii="Palatino Linotype" w:eastAsia="Arial" w:hAnsi="Palatino Linotype" w:cs="Arial"/>
          <w:b/>
          <w:i/>
          <w:color w:val="000000" w:themeColor="text1"/>
          <w:spacing w:val="1"/>
        </w:rPr>
        <w:t>s</w:t>
      </w:r>
      <w:r w:rsidRPr="00CB4B18">
        <w:rPr>
          <w:rFonts w:ascii="Palatino Linotype" w:eastAsia="Arial" w:hAnsi="Palatino Linotype" w:cs="Arial"/>
          <w:b/>
          <w:i/>
          <w:color w:val="000000" w:themeColor="text1"/>
        </w:rPr>
        <w:t>ifi</w:t>
      </w:r>
      <w:r w:rsidRPr="00CB4B18">
        <w:rPr>
          <w:rFonts w:ascii="Palatino Linotype" w:eastAsia="Arial" w:hAnsi="Palatino Linotype" w:cs="Arial"/>
          <w:b/>
          <w:i/>
          <w:color w:val="000000" w:themeColor="text1"/>
          <w:spacing w:val="-1"/>
        </w:rPr>
        <w:t>c</w:t>
      </w:r>
      <w:r w:rsidRPr="00CB4B18">
        <w:rPr>
          <w:rFonts w:ascii="Palatino Linotype" w:eastAsia="Arial" w:hAnsi="Palatino Linotype" w:cs="Arial"/>
          <w:b/>
          <w:i/>
          <w:color w:val="000000" w:themeColor="text1"/>
          <w:spacing w:val="1"/>
        </w:rPr>
        <w:t>ac</w:t>
      </w:r>
      <w:r w:rsidRPr="00CB4B18">
        <w:rPr>
          <w:rFonts w:ascii="Palatino Linotype" w:eastAsia="Arial" w:hAnsi="Palatino Linotype" w:cs="Arial"/>
          <w:b/>
          <w:i/>
          <w:color w:val="000000" w:themeColor="text1"/>
        </w:rPr>
        <w:t>ión</w:t>
      </w:r>
      <w:r w:rsidRPr="00CB4B18">
        <w:rPr>
          <w:rFonts w:ascii="Palatino Linotype" w:eastAsia="Arial" w:hAnsi="Palatino Linotype" w:cs="Arial"/>
          <w:b/>
          <w:i/>
          <w:color w:val="000000" w:themeColor="text1"/>
          <w:spacing w:val="7"/>
        </w:rPr>
        <w:t xml:space="preserve"> </w:t>
      </w:r>
      <w:r w:rsidRPr="00CB4B18">
        <w:rPr>
          <w:rFonts w:ascii="Palatino Linotype" w:eastAsia="Arial" w:hAnsi="Palatino Linotype" w:cs="Arial"/>
          <w:b/>
          <w:i/>
          <w:color w:val="000000" w:themeColor="text1"/>
        </w:rPr>
        <w:t xml:space="preserve">y </w:t>
      </w:r>
      <w:r w:rsidRPr="00CB4B18">
        <w:rPr>
          <w:rFonts w:ascii="Palatino Linotype" w:eastAsia="Arial" w:hAnsi="Palatino Linotype" w:cs="Arial"/>
          <w:b/>
          <w:i/>
          <w:color w:val="000000" w:themeColor="text1"/>
          <w:spacing w:val="3"/>
        </w:rPr>
        <w:t>l</w:t>
      </w:r>
      <w:r w:rsidRPr="00CB4B18">
        <w:rPr>
          <w:rFonts w:ascii="Palatino Linotype" w:eastAsia="Arial" w:hAnsi="Palatino Linotype" w:cs="Arial"/>
          <w:b/>
          <w:i/>
          <w:color w:val="000000" w:themeColor="text1"/>
        </w:rPr>
        <w:t>a</w:t>
      </w:r>
      <w:r w:rsidRPr="00CB4B18">
        <w:rPr>
          <w:rFonts w:ascii="Palatino Linotype" w:eastAsia="Arial" w:hAnsi="Palatino Linotype" w:cs="Arial"/>
          <w:b/>
          <w:i/>
          <w:color w:val="000000" w:themeColor="text1"/>
          <w:spacing w:val="7"/>
        </w:rPr>
        <w:t xml:space="preserve"> </w:t>
      </w:r>
      <w:r w:rsidRPr="00CB4B18">
        <w:rPr>
          <w:rFonts w:ascii="Palatino Linotype" w:eastAsia="Arial" w:hAnsi="Palatino Linotype" w:cs="Arial"/>
          <w:b/>
          <w:i/>
          <w:color w:val="000000" w:themeColor="text1"/>
        </w:rPr>
        <w:t>in</w:t>
      </w:r>
      <w:r w:rsidRPr="00CB4B18">
        <w:rPr>
          <w:rFonts w:ascii="Palatino Linotype" w:eastAsia="Arial" w:hAnsi="Palatino Linotype" w:cs="Arial"/>
          <w:b/>
          <w:i/>
          <w:color w:val="000000" w:themeColor="text1"/>
          <w:spacing w:val="1"/>
        </w:rPr>
        <w:t>e</w:t>
      </w:r>
      <w:r w:rsidRPr="00CB4B18">
        <w:rPr>
          <w:rFonts w:ascii="Palatino Linotype" w:eastAsia="Arial" w:hAnsi="Palatino Linotype" w:cs="Arial"/>
          <w:b/>
          <w:i/>
          <w:color w:val="000000" w:themeColor="text1"/>
          <w:spacing w:val="-1"/>
        </w:rPr>
        <w:t>x</w:t>
      </w:r>
      <w:r w:rsidRPr="00CB4B18">
        <w:rPr>
          <w:rFonts w:ascii="Palatino Linotype" w:eastAsia="Arial" w:hAnsi="Palatino Linotype" w:cs="Arial"/>
          <w:b/>
          <w:i/>
          <w:color w:val="000000" w:themeColor="text1"/>
        </w:rPr>
        <w:t>i</w:t>
      </w:r>
      <w:r w:rsidRPr="00CB4B18">
        <w:rPr>
          <w:rFonts w:ascii="Palatino Linotype" w:eastAsia="Arial" w:hAnsi="Palatino Linotype" w:cs="Arial"/>
          <w:b/>
          <w:i/>
          <w:color w:val="000000" w:themeColor="text1"/>
          <w:spacing w:val="1"/>
        </w:rPr>
        <w:t>s</w:t>
      </w:r>
      <w:r w:rsidRPr="00CB4B18">
        <w:rPr>
          <w:rFonts w:ascii="Palatino Linotype" w:eastAsia="Arial" w:hAnsi="Palatino Linotype" w:cs="Arial"/>
          <w:b/>
          <w:i/>
          <w:color w:val="000000" w:themeColor="text1"/>
        </w:rPr>
        <w:t>ten</w:t>
      </w:r>
      <w:r w:rsidRPr="00CB4B18">
        <w:rPr>
          <w:rFonts w:ascii="Palatino Linotype" w:eastAsia="Arial" w:hAnsi="Palatino Linotype" w:cs="Arial"/>
          <w:b/>
          <w:i/>
          <w:color w:val="000000" w:themeColor="text1"/>
          <w:spacing w:val="-1"/>
        </w:rPr>
        <w:t>c</w:t>
      </w:r>
      <w:r w:rsidRPr="00CB4B18">
        <w:rPr>
          <w:rFonts w:ascii="Palatino Linotype" w:eastAsia="Arial" w:hAnsi="Palatino Linotype" w:cs="Arial"/>
          <w:b/>
          <w:i/>
          <w:color w:val="000000" w:themeColor="text1"/>
        </w:rPr>
        <w:t>ia</w:t>
      </w:r>
      <w:r w:rsidRPr="00CB4B18">
        <w:rPr>
          <w:rFonts w:ascii="Palatino Linotype" w:eastAsia="Arial" w:hAnsi="Palatino Linotype" w:cs="Arial"/>
          <w:b/>
          <w:i/>
          <w:color w:val="000000" w:themeColor="text1"/>
          <w:spacing w:val="8"/>
        </w:rPr>
        <w:t xml:space="preserve"> </w:t>
      </w:r>
      <w:r w:rsidRPr="00CB4B18">
        <w:rPr>
          <w:rFonts w:ascii="Palatino Linotype" w:eastAsia="Arial" w:hAnsi="Palatino Linotype" w:cs="Arial"/>
          <w:b/>
          <w:i/>
          <w:color w:val="000000" w:themeColor="text1"/>
          <w:spacing w:val="-3"/>
        </w:rPr>
        <w:t>d</w:t>
      </w:r>
      <w:r w:rsidRPr="00CB4B18">
        <w:rPr>
          <w:rFonts w:ascii="Palatino Linotype" w:eastAsia="Arial" w:hAnsi="Palatino Linotype" w:cs="Arial"/>
          <w:b/>
          <w:i/>
          <w:color w:val="000000" w:themeColor="text1"/>
        </w:rPr>
        <w:t>e</w:t>
      </w:r>
      <w:r w:rsidRPr="00CB4B18">
        <w:rPr>
          <w:rFonts w:ascii="Palatino Linotype" w:eastAsia="Arial" w:hAnsi="Palatino Linotype" w:cs="Arial"/>
          <w:b/>
          <w:i/>
          <w:color w:val="000000" w:themeColor="text1"/>
          <w:spacing w:val="12"/>
        </w:rPr>
        <w:t xml:space="preserve"> </w:t>
      </w:r>
      <w:r w:rsidRPr="00CB4B18">
        <w:rPr>
          <w:rFonts w:ascii="Palatino Linotype" w:eastAsia="Arial" w:hAnsi="Palatino Linotype" w:cs="Arial"/>
          <w:b/>
          <w:i/>
          <w:color w:val="000000" w:themeColor="text1"/>
        </w:rPr>
        <w:t>i</w:t>
      </w:r>
      <w:r w:rsidRPr="00CB4B18">
        <w:rPr>
          <w:rFonts w:ascii="Palatino Linotype" w:eastAsia="Arial" w:hAnsi="Palatino Linotype" w:cs="Arial"/>
          <w:b/>
          <w:i/>
          <w:color w:val="000000" w:themeColor="text1"/>
          <w:spacing w:val="-2"/>
        </w:rPr>
        <w:t>n</w:t>
      </w:r>
      <w:r w:rsidRPr="00CB4B18">
        <w:rPr>
          <w:rFonts w:ascii="Palatino Linotype" w:eastAsia="Arial" w:hAnsi="Palatino Linotype" w:cs="Arial"/>
          <w:b/>
          <w:i/>
          <w:color w:val="000000" w:themeColor="text1"/>
        </w:rPr>
        <w:t>f</w:t>
      </w:r>
      <w:r w:rsidRPr="00CB4B18">
        <w:rPr>
          <w:rFonts w:ascii="Palatino Linotype" w:eastAsia="Arial" w:hAnsi="Palatino Linotype" w:cs="Arial"/>
          <w:b/>
          <w:i/>
          <w:color w:val="000000" w:themeColor="text1"/>
          <w:spacing w:val="-1"/>
        </w:rPr>
        <w:t>o</w:t>
      </w:r>
      <w:r w:rsidRPr="00CB4B18">
        <w:rPr>
          <w:rFonts w:ascii="Palatino Linotype" w:eastAsia="Arial" w:hAnsi="Palatino Linotype" w:cs="Arial"/>
          <w:b/>
          <w:i/>
          <w:color w:val="000000" w:themeColor="text1"/>
        </w:rPr>
        <w:t>rm</w:t>
      </w:r>
      <w:r w:rsidRPr="00CB4B18">
        <w:rPr>
          <w:rFonts w:ascii="Palatino Linotype" w:eastAsia="Arial" w:hAnsi="Palatino Linotype" w:cs="Arial"/>
          <w:b/>
          <w:i/>
          <w:color w:val="000000" w:themeColor="text1"/>
          <w:spacing w:val="1"/>
        </w:rPr>
        <w:t>ac</w:t>
      </w:r>
      <w:r w:rsidRPr="00CB4B18">
        <w:rPr>
          <w:rFonts w:ascii="Palatino Linotype" w:eastAsia="Arial" w:hAnsi="Palatino Linotype" w:cs="Arial"/>
          <w:b/>
          <w:i/>
          <w:color w:val="000000" w:themeColor="text1"/>
        </w:rPr>
        <w:t>ión</w:t>
      </w:r>
      <w:r w:rsidRPr="00CB4B18">
        <w:rPr>
          <w:rFonts w:ascii="Palatino Linotype" w:eastAsia="Arial" w:hAnsi="Palatino Linotype" w:cs="Arial"/>
          <w:b/>
          <w:i/>
          <w:color w:val="000000" w:themeColor="text1"/>
          <w:spacing w:val="7"/>
        </w:rPr>
        <w:t xml:space="preserve"> </w:t>
      </w:r>
      <w:r w:rsidRPr="00CB4B18">
        <w:rPr>
          <w:rFonts w:ascii="Palatino Linotype" w:eastAsia="Arial" w:hAnsi="Palatino Linotype" w:cs="Arial"/>
          <w:b/>
          <w:i/>
          <w:color w:val="000000" w:themeColor="text1"/>
          <w:spacing w:val="1"/>
        </w:rPr>
        <w:t>s</w:t>
      </w:r>
      <w:r w:rsidRPr="00CB4B18">
        <w:rPr>
          <w:rFonts w:ascii="Palatino Linotype" w:eastAsia="Arial" w:hAnsi="Palatino Linotype" w:cs="Arial"/>
          <w:b/>
          <w:i/>
          <w:color w:val="000000" w:themeColor="text1"/>
        </w:rPr>
        <w:t>on</w:t>
      </w:r>
      <w:r w:rsidRPr="00CB4B18">
        <w:rPr>
          <w:rFonts w:ascii="Palatino Linotype" w:eastAsia="Arial" w:hAnsi="Palatino Linotype" w:cs="Arial"/>
          <w:b/>
          <w:i/>
          <w:color w:val="000000" w:themeColor="text1"/>
          <w:spacing w:val="4"/>
        </w:rPr>
        <w:t xml:space="preserve"> </w:t>
      </w:r>
      <w:r w:rsidRPr="00CB4B18">
        <w:rPr>
          <w:rFonts w:ascii="Palatino Linotype" w:eastAsia="Arial" w:hAnsi="Palatino Linotype" w:cs="Arial"/>
          <w:b/>
          <w:i/>
          <w:color w:val="000000" w:themeColor="text1"/>
          <w:spacing w:val="1"/>
        </w:rPr>
        <w:t>c</w:t>
      </w:r>
      <w:r w:rsidRPr="00CB4B18">
        <w:rPr>
          <w:rFonts w:ascii="Palatino Linotype" w:eastAsia="Arial" w:hAnsi="Palatino Linotype" w:cs="Arial"/>
          <w:b/>
          <w:i/>
          <w:color w:val="000000" w:themeColor="text1"/>
        </w:rPr>
        <w:t>on</w:t>
      </w:r>
      <w:r w:rsidRPr="00CB4B18">
        <w:rPr>
          <w:rFonts w:ascii="Palatino Linotype" w:eastAsia="Arial" w:hAnsi="Palatino Linotype" w:cs="Arial"/>
          <w:b/>
          <w:i/>
          <w:color w:val="000000" w:themeColor="text1"/>
          <w:spacing w:val="-2"/>
        </w:rPr>
        <w:t>c</w:t>
      </w:r>
      <w:r w:rsidRPr="00CB4B18">
        <w:rPr>
          <w:rFonts w:ascii="Palatino Linotype" w:eastAsia="Arial" w:hAnsi="Palatino Linotype" w:cs="Arial"/>
          <w:b/>
          <w:i/>
          <w:color w:val="000000" w:themeColor="text1"/>
          <w:spacing w:val="1"/>
        </w:rPr>
        <w:t>e</w:t>
      </w:r>
      <w:r w:rsidRPr="00CB4B18">
        <w:rPr>
          <w:rFonts w:ascii="Palatino Linotype" w:eastAsia="Arial" w:hAnsi="Palatino Linotype" w:cs="Arial"/>
          <w:b/>
          <w:i/>
          <w:color w:val="000000" w:themeColor="text1"/>
        </w:rPr>
        <w:t>p</w:t>
      </w:r>
      <w:r w:rsidRPr="00CB4B18">
        <w:rPr>
          <w:rFonts w:ascii="Palatino Linotype" w:eastAsia="Arial" w:hAnsi="Palatino Linotype" w:cs="Arial"/>
          <w:b/>
          <w:i/>
          <w:color w:val="000000" w:themeColor="text1"/>
          <w:spacing w:val="-1"/>
        </w:rPr>
        <w:t>t</w:t>
      </w:r>
      <w:r w:rsidRPr="00CB4B18">
        <w:rPr>
          <w:rFonts w:ascii="Palatino Linotype" w:eastAsia="Arial" w:hAnsi="Palatino Linotype" w:cs="Arial"/>
          <w:b/>
          <w:i/>
          <w:color w:val="000000" w:themeColor="text1"/>
        </w:rPr>
        <w:t>os</w:t>
      </w:r>
      <w:r w:rsidRPr="00CB4B18">
        <w:rPr>
          <w:rFonts w:ascii="Palatino Linotype" w:eastAsia="Arial" w:hAnsi="Palatino Linotype" w:cs="Arial"/>
          <w:b/>
          <w:i/>
          <w:color w:val="000000" w:themeColor="text1"/>
          <w:spacing w:val="7"/>
        </w:rPr>
        <w:t xml:space="preserve"> </w:t>
      </w:r>
      <w:r w:rsidRPr="00CB4B18">
        <w:rPr>
          <w:rFonts w:ascii="Palatino Linotype" w:eastAsia="Arial" w:hAnsi="Palatino Linotype" w:cs="Arial"/>
          <w:b/>
          <w:i/>
          <w:color w:val="000000" w:themeColor="text1"/>
        </w:rPr>
        <w:t>que</w:t>
      </w:r>
      <w:r w:rsidRPr="00CB4B18">
        <w:rPr>
          <w:rFonts w:ascii="Palatino Linotype" w:eastAsia="Arial" w:hAnsi="Palatino Linotype" w:cs="Arial"/>
          <w:b/>
          <w:i/>
          <w:color w:val="000000" w:themeColor="text1"/>
          <w:spacing w:val="10"/>
        </w:rPr>
        <w:t xml:space="preserve"> </w:t>
      </w:r>
      <w:r w:rsidRPr="00CB4B18">
        <w:rPr>
          <w:rFonts w:ascii="Palatino Linotype" w:eastAsia="Arial" w:hAnsi="Palatino Linotype" w:cs="Arial"/>
          <w:b/>
          <w:i/>
          <w:color w:val="000000" w:themeColor="text1"/>
        </w:rPr>
        <w:t>no pued</w:t>
      </w:r>
      <w:r w:rsidRPr="00CB4B18">
        <w:rPr>
          <w:rFonts w:ascii="Palatino Linotype" w:eastAsia="Arial" w:hAnsi="Palatino Linotype" w:cs="Arial"/>
          <w:b/>
          <w:i/>
          <w:color w:val="000000" w:themeColor="text1"/>
          <w:spacing w:val="1"/>
        </w:rPr>
        <w:t>e</w:t>
      </w:r>
      <w:r w:rsidRPr="00CB4B18">
        <w:rPr>
          <w:rFonts w:ascii="Palatino Linotype" w:eastAsia="Arial" w:hAnsi="Palatino Linotype" w:cs="Arial"/>
          <w:b/>
          <w:i/>
          <w:color w:val="000000" w:themeColor="text1"/>
        </w:rPr>
        <w:t>n</w:t>
      </w:r>
      <w:r w:rsidRPr="00CB4B18">
        <w:rPr>
          <w:rFonts w:ascii="Palatino Linotype" w:eastAsia="Arial" w:hAnsi="Palatino Linotype" w:cs="Arial"/>
          <w:b/>
          <w:i/>
          <w:color w:val="000000" w:themeColor="text1"/>
          <w:spacing w:val="36"/>
        </w:rPr>
        <w:t xml:space="preserve"> </w:t>
      </w:r>
      <w:r w:rsidRPr="00CB4B18">
        <w:rPr>
          <w:rFonts w:ascii="Palatino Linotype" w:eastAsia="Arial" w:hAnsi="Palatino Linotype" w:cs="Arial"/>
          <w:b/>
          <w:i/>
          <w:color w:val="000000" w:themeColor="text1"/>
          <w:spacing w:val="1"/>
        </w:rPr>
        <w:t>c</w:t>
      </w:r>
      <w:r w:rsidRPr="00CB4B18">
        <w:rPr>
          <w:rFonts w:ascii="Palatino Linotype" w:eastAsia="Arial" w:hAnsi="Palatino Linotype" w:cs="Arial"/>
          <w:b/>
          <w:i/>
          <w:color w:val="000000" w:themeColor="text1"/>
        </w:rPr>
        <w:t>o</w:t>
      </w:r>
      <w:r w:rsidRPr="00CB4B18">
        <w:rPr>
          <w:rFonts w:ascii="Palatino Linotype" w:eastAsia="Arial" w:hAnsi="Palatino Linotype" w:cs="Arial"/>
          <w:b/>
          <w:i/>
          <w:color w:val="000000" w:themeColor="text1"/>
          <w:spacing w:val="-2"/>
        </w:rPr>
        <w:t>e</w:t>
      </w:r>
      <w:r w:rsidRPr="00CB4B18">
        <w:rPr>
          <w:rFonts w:ascii="Palatino Linotype" w:eastAsia="Arial" w:hAnsi="Palatino Linotype" w:cs="Arial"/>
          <w:b/>
          <w:i/>
          <w:color w:val="000000" w:themeColor="text1"/>
          <w:spacing w:val="1"/>
        </w:rPr>
        <w:t>x</w:t>
      </w:r>
      <w:r w:rsidRPr="00CB4B18">
        <w:rPr>
          <w:rFonts w:ascii="Palatino Linotype" w:eastAsia="Arial" w:hAnsi="Palatino Linotype" w:cs="Arial"/>
          <w:b/>
          <w:i/>
          <w:color w:val="000000" w:themeColor="text1"/>
        </w:rPr>
        <w:t>i</w:t>
      </w:r>
      <w:r w:rsidRPr="00CB4B18">
        <w:rPr>
          <w:rFonts w:ascii="Palatino Linotype" w:eastAsia="Arial" w:hAnsi="Palatino Linotype" w:cs="Arial"/>
          <w:b/>
          <w:i/>
          <w:color w:val="000000" w:themeColor="text1"/>
          <w:spacing w:val="1"/>
        </w:rPr>
        <w:t>s</w:t>
      </w:r>
      <w:r w:rsidRPr="00CB4B18">
        <w:rPr>
          <w:rFonts w:ascii="Palatino Linotype" w:eastAsia="Arial" w:hAnsi="Palatino Linotype" w:cs="Arial"/>
          <w:b/>
          <w:i/>
          <w:color w:val="000000" w:themeColor="text1"/>
        </w:rPr>
        <w:t>tir.</w:t>
      </w:r>
      <w:r w:rsidRPr="00CB4B18">
        <w:rPr>
          <w:rFonts w:ascii="Palatino Linotype" w:eastAsia="Arial" w:hAnsi="Palatino Linotype" w:cs="Arial"/>
          <w:b/>
          <w:i/>
          <w:color w:val="000000" w:themeColor="text1"/>
          <w:spacing w:val="35"/>
        </w:rPr>
        <w:t xml:space="preserve"> </w:t>
      </w:r>
      <w:r w:rsidRPr="00CB4B18">
        <w:rPr>
          <w:rFonts w:ascii="Palatino Linotype" w:eastAsia="Arial" w:hAnsi="Palatino Linotype" w:cs="Arial"/>
          <w:i/>
          <w:color w:val="000000" w:themeColor="text1"/>
          <w:spacing w:val="1"/>
        </w:rPr>
        <w:t>L</w:t>
      </w:r>
      <w:r w:rsidRPr="00CB4B18">
        <w:rPr>
          <w:rFonts w:ascii="Palatino Linotype" w:eastAsia="Arial" w:hAnsi="Palatino Linotype" w:cs="Arial"/>
          <w:i/>
          <w:color w:val="000000" w:themeColor="text1"/>
        </w:rPr>
        <w:t>a</w:t>
      </w:r>
      <w:r w:rsidRPr="00CB4B18">
        <w:rPr>
          <w:rFonts w:ascii="Palatino Linotype" w:eastAsia="Arial" w:hAnsi="Palatino Linotype" w:cs="Arial"/>
          <w:i/>
          <w:color w:val="000000" w:themeColor="text1"/>
          <w:spacing w:val="25"/>
        </w:rPr>
        <w:t xml:space="preserve"> </w:t>
      </w:r>
      <w:r w:rsidRPr="00CB4B18">
        <w:rPr>
          <w:rFonts w:ascii="Palatino Linotype" w:eastAsia="Arial" w:hAnsi="Palatino Linotype" w:cs="Arial"/>
          <w:i/>
          <w:color w:val="000000" w:themeColor="text1"/>
        </w:rPr>
        <w:t>in</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spacing w:val="-2"/>
        </w:rPr>
        <w:t>x</w:t>
      </w:r>
      <w:r w:rsidRPr="00CB4B18">
        <w:rPr>
          <w:rFonts w:ascii="Palatino Linotype" w:eastAsia="Arial" w:hAnsi="Palatino Linotype" w:cs="Arial"/>
          <w:i/>
          <w:color w:val="000000" w:themeColor="text1"/>
        </w:rPr>
        <w:t>ist</w:t>
      </w:r>
      <w:r w:rsidRPr="00CB4B18">
        <w:rPr>
          <w:rFonts w:ascii="Palatino Linotype" w:eastAsia="Arial" w:hAnsi="Palatino Linotype" w:cs="Arial"/>
          <w:i/>
          <w:color w:val="000000" w:themeColor="text1"/>
          <w:spacing w:val="1"/>
        </w:rPr>
        <w:t>en</w:t>
      </w:r>
      <w:r w:rsidRPr="00CB4B18">
        <w:rPr>
          <w:rFonts w:ascii="Palatino Linotype" w:eastAsia="Arial" w:hAnsi="Palatino Linotype" w:cs="Arial"/>
          <w:i/>
          <w:color w:val="000000" w:themeColor="text1"/>
        </w:rPr>
        <w:t>cia</w:t>
      </w:r>
      <w:r w:rsidRPr="00CB4B18">
        <w:rPr>
          <w:rFonts w:ascii="Palatino Linotype" w:eastAsia="Arial" w:hAnsi="Palatino Linotype" w:cs="Arial"/>
          <w:i/>
          <w:color w:val="000000" w:themeColor="text1"/>
          <w:spacing w:val="27"/>
        </w:rPr>
        <w:t xml:space="preserve"> </w:t>
      </w:r>
      <w:r w:rsidRPr="00CB4B18">
        <w:rPr>
          <w:rFonts w:ascii="Palatino Linotype" w:eastAsia="Arial" w:hAnsi="Palatino Linotype" w:cs="Arial"/>
          <w:i/>
          <w:color w:val="000000" w:themeColor="text1"/>
        </w:rPr>
        <w:t>i</w:t>
      </w:r>
      <w:r w:rsidRPr="00CB4B18">
        <w:rPr>
          <w:rFonts w:ascii="Palatino Linotype" w:eastAsia="Arial" w:hAnsi="Palatino Linotype" w:cs="Arial"/>
          <w:i/>
          <w:color w:val="000000" w:themeColor="text1"/>
          <w:spacing w:val="1"/>
        </w:rPr>
        <w:t>mp</w:t>
      </w:r>
      <w:r w:rsidRPr="00CB4B18">
        <w:rPr>
          <w:rFonts w:ascii="Palatino Linotype" w:eastAsia="Arial" w:hAnsi="Palatino Linotype" w:cs="Arial"/>
          <w:i/>
          <w:color w:val="000000" w:themeColor="text1"/>
        </w:rPr>
        <w:t>l</w:t>
      </w:r>
      <w:r w:rsidRPr="00CB4B18">
        <w:rPr>
          <w:rFonts w:ascii="Palatino Linotype" w:eastAsia="Arial" w:hAnsi="Palatino Linotype" w:cs="Arial"/>
          <w:i/>
          <w:color w:val="000000" w:themeColor="text1"/>
          <w:spacing w:val="-1"/>
        </w:rPr>
        <w:t>i</w:t>
      </w:r>
      <w:r w:rsidRPr="00CB4B18">
        <w:rPr>
          <w:rFonts w:ascii="Palatino Linotype" w:eastAsia="Arial" w:hAnsi="Palatino Linotype" w:cs="Arial"/>
          <w:i/>
          <w:color w:val="000000" w:themeColor="text1"/>
        </w:rPr>
        <w:t>ca</w:t>
      </w:r>
      <w:r w:rsidRPr="00CB4B18">
        <w:rPr>
          <w:rFonts w:ascii="Palatino Linotype" w:eastAsia="Arial" w:hAnsi="Palatino Linotype" w:cs="Arial"/>
          <w:i/>
          <w:color w:val="000000" w:themeColor="text1"/>
          <w:spacing w:val="28"/>
        </w:rPr>
        <w:t xml:space="preserve"> </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c</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s</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r</w:t>
      </w:r>
      <w:r w:rsidRPr="00CB4B18">
        <w:rPr>
          <w:rFonts w:ascii="Palatino Linotype" w:eastAsia="Arial" w:hAnsi="Palatino Linotype" w:cs="Arial"/>
          <w:i/>
          <w:color w:val="000000" w:themeColor="text1"/>
          <w:spacing w:val="-1"/>
        </w:rPr>
        <w:t>ia</w:t>
      </w:r>
      <w:r w:rsidRPr="00CB4B18">
        <w:rPr>
          <w:rFonts w:ascii="Palatino Linotype" w:eastAsia="Arial" w:hAnsi="Palatino Linotype" w:cs="Arial"/>
          <w:i/>
          <w:color w:val="000000" w:themeColor="text1"/>
          <w:spacing w:val="1"/>
        </w:rPr>
        <w:t>me</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te</w:t>
      </w:r>
      <w:r w:rsidRPr="00CB4B18">
        <w:rPr>
          <w:rFonts w:ascii="Palatino Linotype" w:eastAsia="Arial" w:hAnsi="Palatino Linotype" w:cs="Arial"/>
          <w:i/>
          <w:color w:val="000000" w:themeColor="text1"/>
          <w:spacing w:val="28"/>
        </w:rPr>
        <w:t xml:space="preserve"> </w:t>
      </w:r>
      <w:r w:rsidRPr="00CB4B18">
        <w:rPr>
          <w:rFonts w:ascii="Palatino Linotype" w:eastAsia="Arial" w:hAnsi="Palatino Linotype" w:cs="Arial"/>
          <w:i/>
          <w:color w:val="000000" w:themeColor="text1"/>
          <w:spacing w:val="-1"/>
        </w:rPr>
        <w:t>q</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rPr>
        <w:t>e</w:t>
      </w:r>
      <w:r w:rsidRPr="00CB4B18">
        <w:rPr>
          <w:rFonts w:ascii="Palatino Linotype" w:eastAsia="Arial" w:hAnsi="Palatino Linotype" w:cs="Arial"/>
          <w:i/>
          <w:color w:val="000000" w:themeColor="text1"/>
          <w:spacing w:val="28"/>
        </w:rPr>
        <w:t xml:space="preserve"> </w:t>
      </w:r>
      <w:r w:rsidRPr="00CB4B18">
        <w:rPr>
          <w:rFonts w:ascii="Palatino Linotype" w:eastAsia="Arial" w:hAnsi="Palatino Linotype" w:cs="Arial"/>
          <w:i/>
          <w:color w:val="000000" w:themeColor="text1"/>
        </w:rPr>
        <w:t>la</w:t>
      </w:r>
      <w:r w:rsidRPr="00CB4B18">
        <w:rPr>
          <w:rFonts w:ascii="Palatino Linotype" w:eastAsia="Arial" w:hAnsi="Palatino Linotype" w:cs="Arial"/>
          <w:i/>
          <w:color w:val="000000" w:themeColor="text1"/>
          <w:spacing w:val="25"/>
        </w:rPr>
        <w:t xml:space="preserve"> </w:t>
      </w:r>
      <w:r w:rsidRPr="00CB4B18">
        <w:rPr>
          <w:rFonts w:ascii="Palatino Linotype" w:eastAsia="Arial" w:hAnsi="Palatino Linotype" w:cs="Arial"/>
          <w:i/>
          <w:color w:val="000000" w:themeColor="text1"/>
        </w:rPr>
        <w:t>in</w:t>
      </w:r>
      <w:r w:rsidRPr="00CB4B18">
        <w:rPr>
          <w:rFonts w:ascii="Palatino Linotype" w:eastAsia="Arial" w:hAnsi="Palatino Linotype" w:cs="Arial"/>
          <w:i/>
          <w:color w:val="000000" w:themeColor="text1"/>
          <w:spacing w:val="1"/>
        </w:rPr>
        <w:t>fo</w:t>
      </w:r>
      <w:r w:rsidRPr="00CB4B18">
        <w:rPr>
          <w:rFonts w:ascii="Palatino Linotype" w:eastAsia="Arial" w:hAnsi="Palatino Linotype" w:cs="Arial"/>
          <w:i/>
          <w:color w:val="000000" w:themeColor="text1"/>
        </w:rPr>
        <w:t>r</w:t>
      </w:r>
      <w:r w:rsidRPr="00CB4B18">
        <w:rPr>
          <w:rFonts w:ascii="Palatino Linotype" w:eastAsia="Arial" w:hAnsi="Palatino Linotype" w:cs="Arial"/>
          <w:i/>
          <w:color w:val="000000" w:themeColor="text1"/>
          <w:spacing w:val="-1"/>
        </w:rPr>
        <w:t>m</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ción</w:t>
      </w:r>
      <w:r w:rsidRPr="00CB4B18">
        <w:rPr>
          <w:rFonts w:ascii="Palatino Linotype" w:eastAsia="Arial" w:hAnsi="Palatino Linotype" w:cs="Arial"/>
          <w:i/>
          <w:color w:val="000000" w:themeColor="text1"/>
          <w:spacing w:val="26"/>
        </w:rPr>
        <w:t xml:space="preserve"> </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o se</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spacing w:val="1"/>
        </w:rPr>
        <w:t>en</w:t>
      </w:r>
      <w:r w:rsidRPr="00CB4B18">
        <w:rPr>
          <w:rFonts w:ascii="Palatino Linotype" w:eastAsia="Arial" w:hAnsi="Palatino Linotype" w:cs="Arial"/>
          <w:i/>
          <w:color w:val="000000" w:themeColor="text1"/>
          <w:spacing w:val="-2"/>
        </w:rPr>
        <w:t>c</w:t>
      </w:r>
      <w:r w:rsidRPr="00CB4B18">
        <w:rPr>
          <w:rFonts w:ascii="Palatino Linotype" w:eastAsia="Arial" w:hAnsi="Palatino Linotype" w:cs="Arial"/>
          <w:i/>
          <w:color w:val="000000" w:themeColor="text1"/>
          <w:spacing w:val="1"/>
        </w:rPr>
        <w:t>ue</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tra</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n</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spacing w:val="-3"/>
        </w:rPr>
        <w:t>l</w:t>
      </w:r>
      <w:r w:rsidRPr="00CB4B18">
        <w:rPr>
          <w:rFonts w:ascii="Palatino Linotype" w:eastAsia="Arial" w:hAnsi="Palatino Linotype" w:cs="Arial"/>
          <w:i/>
          <w:color w:val="000000" w:themeColor="text1"/>
          <w:spacing w:val="1"/>
        </w:rPr>
        <w:t>o</w:t>
      </w:r>
      <w:r w:rsidRPr="00CB4B18">
        <w:rPr>
          <w:rFonts w:ascii="Palatino Linotype" w:eastAsia="Arial" w:hAnsi="Palatino Linotype" w:cs="Arial"/>
          <w:i/>
          <w:color w:val="000000" w:themeColor="text1"/>
        </w:rPr>
        <w:t>s</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rchi</w:t>
      </w:r>
      <w:r w:rsidRPr="00CB4B18">
        <w:rPr>
          <w:rFonts w:ascii="Palatino Linotype" w:eastAsia="Arial" w:hAnsi="Palatino Linotype" w:cs="Arial"/>
          <w:i/>
          <w:color w:val="000000" w:themeColor="text1"/>
          <w:spacing w:val="-3"/>
        </w:rPr>
        <w:t>v</w:t>
      </w:r>
      <w:r w:rsidRPr="00CB4B18">
        <w:rPr>
          <w:rFonts w:ascii="Palatino Linotype" w:eastAsia="Arial" w:hAnsi="Palatino Linotype" w:cs="Arial"/>
          <w:i/>
          <w:color w:val="000000" w:themeColor="text1"/>
          <w:spacing w:val="1"/>
        </w:rPr>
        <w:t>o</w:t>
      </w:r>
      <w:r w:rsidRPr="00CB4B18">
        <w:rPr>
          <w:rFonts w:ascii="Palatino Linotype" w:eastAsia="Arial" w:hAnsi="Palatino Linotype" w:cs="Arial"/>
          <w:i/>
          <w:color w:val="000000" w:themeColor="text1"/>
        </w:rPr>
        <w:t>s</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rPr>
        <w:t>e</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rPr>
        <w:t>la</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spacing w:val="1"/>
        </w:rPr>
        <w:t>au</w:t>
      </w:r>
      <w:r w:rsidRPr="00CB4B18">
        <w:rPr>
          <w:rFonts w:ascii="Palatino Linotype" w:eastAsia="Arial" w:hAnsi="Palatino Linotype" w:cs="Arial"/>
          <w:i/>
          <w:color w:val="000000" w:themeColor="text1"/>
          <w:spacing w:val="-2"/>
        </w:rPr>
        <w:t>t</w:t>
      </w:r>
      <w:r w:rsidRPr="00CB4B18">
        <w:rPr>
          <w:rFonts w:ascii="Palatino Linotype" w:eastAsia="Arial" w:hAnsi="Palatino Linotype" w:cs="Arial"/>
          <w:i/>
          <w:color w:val="000000" w:themeColor="text1"/>
          <w:spacing w:val="1"/>
        </w:rPr>
        <w:t>o</w:t>
      </w:r>
      <w:r w:rsidRPr="00CB4B18">
        <w:rPr>
          <w:rFonts w:ascii="Palatino Linotype" w:eastAsia="Arial" w:hAnsi="Palatino Linotype" w:cs="Arial"/>
          <w:i/>
          <w:color w:val="000000" w:themeColor="text1"/>
        </w:rPr>
        <w:t>r</w:t>
      </w:r>
      <w:r w:rsidRPr="00CB4B18">
        <w:rPr>
          <w:rFonts w:ascii="Palatino Linotype" w:eastAsia="Arial" w:hAnsi="Palatino Linotype" w:cs="Arial"/>
          <w:i/>
          <w:color w:val="000000" w:themeColor="text1"/>
          <w:spacing w:val="-1"/>
        </w:rPr>
        <w:t>i</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rPr>
        <w:t>,</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o</w:t>
      </w:r>
      <w:r w:rsidRPr="00CB4B18">
        <w:rPr>
          <w:rFonts w:ascii="Palatino Linotype" w:eastAsia="Arial" w:hAnsi="Palatino Linotype" w:cs="Arial"/>
          <w:i/>
          <w:color w:val="000000" w:themeColor="text1"/>
          <w:spacing w:val="1"/>
        </w:rPr>
        <w:t xml:space="preserve"> ob</w:t>
      </w:r>
      <w:r w:rsidRPr="00CB4B18">
        <w:rPr>
          <w:rFonts w:ascii="Palatino Linotype" w:eastAsia="Arial" w:hAnsi="Palatino Linotype" w:cs="Arial"/>
          <w:i/>
          <w:color w:val="000000" w:themeColor="text1"/>
        </w:rPr>
        <w:t>s</w:t>
      </w:r>
      <w:r w:rsidRPr="00CB4B18">
        <w:rPr>
          <w:rFonts w:ascii="Palatino Linotype" w:eastAsia="Arial" w:hAnsi="Palatino Linotype" w:cs="Arial"/>
          <w:i/>
          <w:color w:val="000000" w:themeColor="text1"/>
          <w:spacing w:val="-2"/>
        </w:rPr>
        <w:t>t</w:t>
      </w:r>
      <w:r w:rsidRPr="00CB4B18">
        <w:rPr>
          <w:rFonts w:ascii="Palatino Linotype" w:eastAsia="Arial" w:hAnsi="Palatino Linotype" w:cs="Arial"/>
          <w:i/>
          <w:color w:val="000000" w:themeColor="text1"/>
          <w:spacing w:val="1"/>
        </w:rPr>
        <w:t>an</w:t>
      </w:r>
      <w:r w:rsidRPr="00CB4B18">
        <w:rPr>
          <w:rFonts w:ascii="Palatino Linotype" w:eastAsia="Arial" w:hAnsi="Palatino Linotype" w:cs="Arial"/>
          <w:i/>
          <w:color w:val="000000" w:themeColor="text1"/>
          <w:spacing w:val="-2"/>
        </w:rPr>
        <w:t>t</w:t>
      </w:r>
      <w:r w:rsidRPr="00CB4B18">
        <w:rPr>
          <w:rFonts w:ascii="Palatino Linotype" w:eastAsia="Arial" w:hAnsi="Palatino Linotype" w:cs="Arial"/>
          <w:i/>
          <w:color w:val="000000" w:themeColor="text1"/>
        </w:rPr>
        <w:t>e</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spacing w:val="-1"/>
        </w:rPr>
        <w:t>q</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rPr>
        <w:t>e</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rPr>
        <w:t xml:space="preserve">la </w:t>
      </w:r>
      <w:r w:rsidRPr="00CB4B18">
        <w:rPr>
          <w:rFonts w:ascii="Palatino Linotype" w:eastAsia="Arial" w:hAnsi="Palatino Linotype" w:cs="Arial"/>
          <w:i/>
          <w:color w:val="000000" w:themeColor="text1"/>
          <w:spacing w:val="1"/>
        </w:rPr>
        <w:t>de</w:t>
      </w:r>
      <w:r w:rsidRPr="00CB4B18">
        <w:rPr>
          <w:rFonts w:ascii="Palatino Linotype" w:eastAsia="Arial" w:hAnsi="Palatino Linotype" w:cs="Arial"/>
          <w:i/>
          <w:color w:val="000000" w:themeColor="text1"/>
          <w:spacing w:val="-1"/>
        </w:rPr>
        <w:t>p</w:t>
      </w:r>
      <w:r w:rsidRPr="00CB4B18">
        <w:rPr>
          <w:rFonts w:ascii="Palatino Linotype" w:eastAsia="Arial" w:hAnsi="Palatino Linotype" w:cs="Arial"/>
          <w:i/>
          <w:color w:val="000000" w:themeColor="text1"/>
          <w:spacing w:val="1"/>
        </w:rPr>
        <w:t>en</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spacing w:val="1"/>
        </w:rPr>
        <w:t>en</w:t>
      </w:r>
      <w:r w:rsidRPr="00CB4B18">
        <w:rPr>
          <w:rFonts w:ascii="Palatino Linotype" w:eastAsia="Arial" w:hAnsi="Palatino Linotype" w:cs="Arial"/>
          <w:i/>
          <w:color w:val="000000" w:themeColor="text1"/>
        </w:rPr>
        <w:t xml:space="preserve">cia o </w:t>
      </w:r>
      <w:r w:rsidRPr="00CB4B18">
        <w:rPr>
          <w:rFonts w:ascii="Palatino Linotype" w:eastAsia="Arial" w:hAnsi="Palatino Linotype" w:cs="Arial"/>
          <w:i/>
          <w:color w:val="000000" w:themeColor="text1"/>
          <w:spacing w:val="1"/>
        </w:rPr>
        <w:t>en</w:t>
      </w:r>
      <w:r w:rsidRPr="00CB4B18">
        <w:rPr>
          <w:rFonts w:ascii="Palatino Linotype" w:eastAsia="Arial" w:hAnsi="Palatino Linotype" w:cs="Arial"/>
          <w:i/>
          <w:color w:val="000000" w:themeColor="text1"/>
        </w:rPr>
        <w:t>ti</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d</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rPr>
        <w:t>c</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te</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2"/>
        </w:rPr>
        <w:t>c</w:t>
      </w:r>
      <w:r w:rsidRPr="00CB4B18">
        <w:rPr>
          <w:rFonts w:ascii="Palatino Linotype" w:eastAsia="Arial" w:hAnsi="Palatino Linotype" w:cs="Arial"/>
          <w:i/>
          <w:color w:val="000000" w:themeColor="text1"/>
          <w:spacing w:val="1"/>
        </w:rPr>
        <w:t>o</w:t>
      </w:r>
      <w:r w:rsidRPr="00CB4B18">
        <w:rPr>
          <w:rFonts w:ascii="Palatino Linotype" w:eastAsia="Arial" w:hAnsi="Palatino Linotype" w:cs="Arial"/>
          <w:i/>
          <w:color w:val="000000" w:themeColor="text1"/>
        </w:rPr>
        <w:t>n</w:t>
      </w:r>
      <w:r w:rsidRPr="00CB4B18">
        <w:rPr>
          <w:rFonts w:ascii="Palatino Linotype" w:eastAsia="Arial" w:hAnsi="Palatino Linotype" w:cs="Arial"/>
          <w:i/>
          <w:color w:val="000000" w:themeColor="text1"/>
          <w:spacing w:val="3"/>
        </w:rPr>
        <w:t xml:space="preserve"> f</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c</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rPr>
        <w:t>lt</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s</w:t>
      </w:r>
      <w:r w:rsidRPr="00CB4B18">
        <w:rPr>
          <w:rFonts w:ascii="Palatino Linotype" w:eastAsia="Arial" w:hAnsi="Palatino Linotype" w:cs="Arial"/>
          <w:i/>
          <w:color w:val="000000" w:themeColor="text1"/>
          <w:spacing w:val="1"/>
        </w:rPr>
        <w:t xml:space="preserve"> pa</w:t>
      </w:r>
      <w:r w:rsidRPr="00CB4B18">
        <w:rPr>
          <w:rFonts w:ascii="Palatino Linotype" w:eastAsia="Arial" w:hAnsi="Palatino Linotype" w:cs="Arial"/>
          <w:i/>
          <w:color w:val="000000" w:themeColor="text1"/>
        </w:rPr>
        <w:t>ra</w:t>
      </w:r>
      <w:r w:rsidRPr="00CB4B18">
        <w:rPr>
          <w:rFonts w:ascii="Palatino Linotype" w:eastAsia="Arial" w:hAnsi="Palatino Linotype" w:cs="Arial"/>
          <w:i/>
          <w:color w:val="000000" w:themeColor="text1"/>
          <w:spacing w:val="1"/>
        </w:rPr>
        <w:t xml:space="preserve"> </w:t>
      </w:r>
      <w:r w:rsidRPr="00CB4B18">
        <w:rPr>
          <w:rFonts w:ascii="Palatino Linotype" w:eastAsia="Arial" w:hAnsi="Palatino Linotype" w:cs="Arial"/>
          <w:i/>
          <w:color w:val="000000" w:themeColor="text1"/>
          <w:spacing w:val="-1"/>
        </w:rPr>
        <w:t>p</w:t>
      </w:r>
      <w:r w:rsidRPr="00CB4B18">
        <w:rPr>
          <w:rFonts w:ascii="Palatino Linotype" w:eastAsia="Arial" w:hAnsi="Palatino Linotype" w:cs="Arial"/>
          <w:i/>
          <w:color w:val="000000" w:themeColor="text1"/>
          <w:spacing w:val="1"/>
        </w:rPr>
        <w:t>o</w:t>
      </w:r>
      <w:r w:rsidRPr="00CB4B18">
        <w:rPr>
          <w:rFonts w:ascii="Palatino Linotype" w:eastAsia="Arial" w:hAnsi="Palatino Linotype" w:cs="Arial"/>
          <w:i/>
          <w:color w:val="000000" w:themeColor="text1"/>
        </w:rPr>
        <w:t>s</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 xml:space="preserve">r </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rPr>
        <w:t>icha</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rPr>
        <w:t>i</w:t>
      </w:r>
      <w:r w:rsidRPr="00CB4B18">
        <w:rPr>
          <w:rFonts w:ascii="Palatino Linotype" w:eastAsia="Arial" w:hAnsi="Palatino Linotype" w:cs="Arial"/>
          <w:i/>
          <w:color w:val="000000" w:themeColor="text1"/>
          <w:spacing w:val="-2"/>
        </w:rPr>
        <w:t>n</w:t>
      </w:r>
      <w:r w:rsidRPr="00CB4B18">
        <w:rPr>
          <w:rFonts w:ascii="Palatino Linotype" w:eastAsia="Arial" w:hAnsi="Palatino Linotype" w:cs="Arial"/>
          <w:i/>
          <w:color w:val="000000" w:themeColor="text1"/>
        </w:rPr>
        <w:t>f</w:t>
      </w:r>
      <w:r w:rsidRPr="00CB4B18">
        <w:rPr>
          <w:rFonts w:ascii="Palatino Linotype" w:eastAsia="Arial" w:hAnsi="Palatino Linotype" w:cs="Arial"/>
          <w:i/>
          <w:color w:val="000000" w:themeColor="text1"/>
          <w:spacing w:val="1"/>
        </w:rPr>
        <w:t>o</w:t>
      </w:r>
      <w:r w:rsidRPr="00CB4B18">
        <w:rPr>
          <w:rFonts w:ascii="Palatino Linotype" w:eastAsia="Arial" w:hAnsi="Palatino Linotype" w:cs="Arial"/>
          <w:i/>
          <w:color w:val="000000" w:themeColor="text1"/>
        </w:rPr>
        <w:t>r</w:t>
      </w:r>
      <w:r w:rsidRPr="00CB4B18">
        <w:rPr>
          <w:rFonts w:ascii="Palatino Linotype" w:eastAsia="Arial" w:hAnsi="Palatino Linotype" w:cs="Arial"/>
          <w:i/>
          <w:color w:val="000000" w:themeColor="text1"/>
          <w:spacing w:val="1"/>
        </w:rPr>
        <w:t>ma</w:t>
      </w:r>
      <w:r w:rsidRPr="00CB4B18">
        <w:rPr>
          <w:rFonts w:ascii="Palatino Linotype" w:eastAsia="Arial" w:hAnsi="Palatino Linotype" w:cs="Arial"/>
          <w:i/>
          <w:color w:val="000000" w:themeColor="text1"/>
        </w:rPr>
        <w:t>ci</w:t>
      </w:r>
      <w:r w:rsidRPr="00CB4B18">
        <w:rPr>
          <w:rFonts w:ascii="Palatino Linotype" w:eastAsia="Arial" w:hAnsi="Palatino Linotype" w:cs="Arial"/>
          <w:i/>
          <w:color w:val="000000" w:themeColor="text1"/>
          <w:spacing w:val="-2"/>
        </w:rPr>
        <w:t>ó</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2"/>
        </w:rPr>
        <w:t>E</w:t>
      </w:r>
      <w:r w:rsidRPr="00CB4B18">
        <w:rPr>
          <w:rFonts w:ascii="Palatino Linotype" w:eastAsia="Arial" w:hAnsi="Palatino Linotype" w:cs="Arial"/>
          <w:i/>
          <w:color w:val="000000" w:themeColor="text1"/>
        </w:rPr>
        <w:t>n</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ste</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rPr>
        <w:t>s</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ti</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spacing w:val="-1"/>
        </w:rPr>
        <w:t>o</w:t>
      </w:r>
      <w:r w:rsidRPr="00CB4B18">
        <w:rPr>
          <w:rFonts w:ascii="Palatino Linotype" w:eastAsia="Arial" w:hAnsi="Palatino Linotype" w:cs="Arial"/>
          <w:i/>
          <w:color w:val="000000" w:themeColor="text1"/>
        </w:rPr>
        <w:t>,</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3"/>
        </w:rPr>
        <w:t>l</w:t>
      </w:r>
      <w:r w:rsidRPr="00CB4B18">
        <w:rPr>
          <w:rFonts w:ascii="Palatino Linotype" w:eastAsia="Arial" w:hAnsi="Palatino Linotype" w:cs="Arial"/>
          <w:i/>
          <w:color w:val="000000" w:themeColor="text1"/>
        </w:rPr>
        <w:t>a in</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spacing w:val="-2"/>
        </w:rPr>
        <w:t>x</w:t>
      </w:r>
      <w:r w:rsidRPr="00CB4B18">
        <w:rPr>
          <w:rFonts w:ascii="Palatino Linotype" w:eastAsia="Arial" w:hAnsi="Palatino Linotype" w:cs="Arial"/>
          <w:i/>
          <w:color w:val="000000" w:themeColor="text1"/>
        </w:rPr>
        <w:t>ist</w:t>
      </w:r>
      <w:r w:rsidRPr="00CB4B18">
        <w:rPr>
          <w:rFonts w:ascii="Palatino Linotype" w:eastAsia="Arial" w:hAnsi="Palatino Linotype" w:cs="Arial"/>
          <w:i/>
          <w:color w:val="000000" w:themeColor="text1"/>
          <w:spacing w:val="1"/>
        </w:rPr>
        <w:t>en</w:t>
      </w:r>
      <w:r w:rsidRPr="00CB4B18">
        <w:rPr>
          <w:rFonts w:ascii="Palatino Linotype" w:eastAsia="Arial" w:hAnsi="Palatino Linotype" w:cs="Arial"/>
          <w:i/>
          <w:color w:val="000000" w:themeColor="text1"/>
        </w:rPr>
        <w:t>cia</w:t>
      </w:r>
      <w:r w:rsidRPr="00CB4B18">
        <w:rPr>
          <w:rFonts w:ascii="Palatino Linotype" w:eastAsia="Arial" w:hAnsi="Palatino Linotype" w:cs="Arial"/>
          <w:i/>
          <w:color w:val="000000" w:themeColor="text1"/>
          <w:spacing w:val="51"/>
        </w:rPr>
        <w:t xml:space="preserve"> </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s</w:t>
      </w:r>
      <w:r w:rsidRPr="00CB4B18">
        <w:rPr>
          <w:rFonts w:ascii="Palatino Linotype" w:eastAsia="Arial" w:hAnsi="Palatino Linotype" w:cs="Arial"/>
          <w:i/>
          <w:color w:val="000000" w:themeColor="text1"/>
          <w:spacing w:val="50"/>
        </w:rPr>
        <w:t xml:space="preserve"> </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a</w:t>
      </w:r>
      <w:r w:rsidRPr="00CB4B18">
        <w:rPr>
          <w:rFonts w:ascii="Palatino Linotype" w:eastAsia="Arial" w:hAnsi="Palatino Linotype" w:cs="Arial"/>
          <w:i/>
          <w:color w:val="000000" w:themeColor="text1"/>
          <w:spacing w:val="51"/>
        </w:rPr>
        <w:t xml:space="preserve"> </w:t>
      </w:r>
      <w:r w:rsidRPr="00CB4B18">
        <w:rPr>
          <w:rFonts w:ascii="Palatino Linotype" w:eastAsia="Arial" w:hAnsi="Palatino Linotype" w:cs="Arial"/>
          <w:i/>
          <w:color w:val="000000" w:themeColor="text1"/>
          <w:spacing w:val="-2"/>
        </w:rPr>
        <w:t>c</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l</w:t>
      </w:r>
      <w:r w:rsidRPr="00CB4B18">
        <w:rPr>
          <w:rFonts w:ascii="Palatino Linotype" w:eastAsia="Arial" w:hAnsi="Palatino Linotype" w:cs="Arial"/>
          <w:i/>
          <w:color w:val="000000" w:themeColor="text1"/>
          <w:spacing w:val="-1"/>
        </w:rPr>
        <w:t>i</w:t>
      </w:r>
      <w:r w:rsidRPr="00CB4B18">
        <w:rPr>
          <w:rFonts w:ascii="Palatino Linotype" w:eastAsia="Arial" w:hAnsi="Palatino Linotype" w:cs="Arial"/>
          <w:i/>
          <w:color w:val="000000" w:themeColor="text1"/>
          <w:spacing w:val="1"/>
        </w:rPr>
        <w:t>da</w:t>
      </w:r>
      <w:r w:rsidRPr="00CB4B18">
        <w:rPr>
          <w:rFonts w:ascii="Palatino Linotype" w:eastAsia="Arial" w:hAnsi="Palatino Linotype" w:cs="Arial"/>
          <w:i/>
          <w:color w:val="000000" w:themeColor="text1"/>
        </w:rPr>
        <w:t>d</w:t>
      </w:r>
      <w:r w:rsidRPr="00CB4B18">
        <w:rPr>
          <w:rFonts w:ascii="Palatino Linotype" w:eastAsia="Arial" w:hAnsi="Palatino Linotype" w:cs="Arial"/>
          <w:i/>
          <w:color w:val="000000" w:themeColor="text1"/>
          <w:spacing w:val="51"/>
        </w:rPr>
        <w:t xml:space="preserve"> </w:t>
      </w:r>
      <w:r w:rsidRPr="00CB4B18">
        <w:rPr>
          <w:rFonts w:ascii="Palatino Linotype" w:eastAsia="Arial" w:hAnsi="Palatino Linotype" w:cs="Arial"/>
          <w:i/>
          <w:color w:val="000000" w:themeColor="text1"/>
          <w:spacing w:val="-1"/>
        </w:rPr>
        <w:t>q</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rPr>
        <w:t>e</w:t>
      </w:r>
      <w:r w:rsidRPr="00CB4B18">
        <w:rPr>
          <w:rFonts w:ascii="Palatino Linotype" w:eastAsia="Arial" w:hAnsi="Palatino Linotype" w:cs="Arial"/>
          <w:i/>
          <w:color w:val="000000" w:themeColor="text1"/>
          <w:spacing w:val="51"/>
        </w:rPr>
        <w:t xml:space="preserve"> </w:t>
      </w:r>
      <w:r w:rsidRPr="00CB4B18">
        <w:rPr>
          <w:rFonts w:ascii="Palatino Linotype" w:eastAsia="Arial" w:hAnsi="Palatino Linotype" w:cs="Arial"/>
          <w:i/>
          <w:color w:val="000000" w:themeColor="text1"/>
          <w:spacing w:val="-2"/>
        </w:rPr>
        <w:t>s</w:t>
      </w:r>
      <w:r w:rsidRPr="00CB4B18">
        <w:rPr>
          <w:rFonts w:ascii="Palatino Linotype" w:eastAsia="Arial" w:hAnsi="Palatino Linotype" w:cs="Arial"/>
          <w:i/>
          <w:color w:val="000000" w:themeColor="text1"/>
        </w:rPr>
        <w:t>e</w:t>
      </w:r>
      <w:r w:rsidRPr="00CB4B18">
        <w:rPr>
          <w:rFonts w:ascii="Palatino Linotype" w:eastAsia="Arial" w:hAnsi="Palatino Linotype" w:cs="Arial"/>
          <w:i/>
          <w:color w:val="000000" w:themeColor="text1"/>
          <w:spacing w:val="51"/>
        </w:rPr>
        <w:t xml:space="preserve"> </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tr</w:t>
      </w:r>
      <w:r w:rsidRPr="00CB4B18">
        <w:rPr>
          <w:rFonts w:ascii="Palatino Linotype" w:eastAsia="Arial" w:hAnsi="Palatino Linotype" w:cs="Arial"/>
          <w:i/>
          <w:color w:val="000000" w:themeColor="text1"/>
          <w:spacing w:val="-1"/>
        </w:rPr>
        <w:t>ib</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spacing w:val="-2"/>
        </w:rPr>
        <w:t>y</w:t>
      </w:r>
      <w:r w:rsidRPr="00CB4B18">
        <w:rPr>
          <w:rFonts w:ascii="Palatino Linotype" w:eastAsia="Arial" w:hAnsi="Palatino Linotype" w:cs="Arial"/>
          <w:i/>
          <w:color w:val="000000" w:themeColor="text1"/>
        </w:rPr>
        <w:t>e</w:t>
      </w:r>
      <w:r w:rsidRPr="00CB4B18">
        <w:rPr>
          <w:rFonts w:ascii="Palatino Linotype" w:eastAsia="Arial" w:hAnsi="Palatino Linotype" w:cs="Arial"/>
          <w:i/>
          <w:color w:val="000000" w:themeColor="text1"/>
          <w:spacing w:val="51"/>
        </w:rPr>
        <w:t xml:space="preserve"> </w:t>
      </w:r>
      <w:r w:rsidRPr="00CB4B18">
        <w:rPr>
          <w:rFonts w:ascii="Palatino Linotype" w:eastAsia="Arial" w:hAnsi="Palatino Linotype" w:cs="Arial"/>
          <w:i/>
          <w:color w:val="000000" w:themeColor="text1"/>
        </w:rPr>
        <w:t>a</w:t>
      </w:r>
      <w:r w:rsidRPr="00CB4B18">
        <w:rPr>
          <w:rFonts w:ascii="Palatino Linotype" w:eastAsia="Arial" w:hAnsi="Palatino Linotype" w:cs="Arial"/>
          <w:i/>
          <w:color w:val="000000" w:themeColor="text1"/>
          <w:spacing w:val="51"/>
        </w:rPr>
        <w:t xml:space="preserve"> </w:t>
      </w:r>
      <w:r w:rsidRPr="00CB4B18">
        <w:rPr>
          <w:rFonts w:ascii="Palatino Linotype" w:eastAsia="Arial" w:hAnsi="Palatino Linotype" w:cs="Arial"/>
          <w:i/>
          <w:color w:val="000000" w:themeColor="text1"/>
        </w:rPr>
        <w:t>la</w:t>
      </w:r>
      <w:r w:rsidRPr="00CB4B18">
        <w:rPr>
          <w:rFonts w:ascii="Palatino Linotype" w:eastAsia="Arial" w:hAnsi="Palatino Linotype" w:cs="Arial"/>
          <w:i/>
          <w:color w:val="000000" w:themeColor="text1"/>
          <w:spacing w:val="51"/>
        </w:rPr>
        <w:t xml:space="preserve"> </w:t>
      </w:r>
      <w:r w:rsidRPr="00CB4B18">
        <w:rPr>
          <w:rFonts w:ascii="Palatino Linotype" w:eastAsia="Arial" w:hAnsi="Palatino Linotype" w:cs="Arial"/>
          <w:i/>
          <w:color w:val="000000" w:themeColor="text1"/>
        </w:rPr>
        <w:t>i</w:t>
      </w:r>
      <w:r w:rsidRPr="00CB4B18">
        <w:rPr>
          <w:rFonts w:ascii="Palatino Linotype" w:eastAsia="Arial" w:hAnsi="Palatino Linotype" w:cs="Arial"/>
          <w:i/>
          <w:color w:val="000000" w:themeColor="text1"/>
          <w:spacing w:val="-2"/>
        </w:rPr>
        <w:t>n</w:t>
      </w:r>
      <w:r w:rsidRPr="00CB4B18">
        <w:rPr>
          <w:rFonts w:ascii="Palatino Linotype" w:eastAsia="Arial" w:hAnsi="Palatino Linotype" w:cs="Arial"/>
          <w:i/>
          <w:color w:val="000000" w:themeColor="text1"/>
        </w:rPr>
        <w:t>f</w:t>
      </w:r>
      <w:r w:rsidRPr="00CB4B18">
        <w:rPr>
          <w:rFonts w:ascii="Palatino Linotype" w:eastAsia="Arial" w:hAnsi="Palatino Linotype" w:cs="Arial"/>
          <w:i/>
          <w:color w:val="000000" w:themeColor="text1"/>
          <w:spacing w:val="1"/>
        </w:rPr>
        <w:t>o</w:t>
      </w:r>
      <w:r w:rsidRPr="00CB4B18">
        <w:rPr>
          <w:rFonts w:ascii="Palatino Linotype" w:eastAsia="Arial" w:hAnsi="Palatino Linotype" w:cs="Arial"/>
          <w:i/>
          <w:color w:val="000000" w:themeColor="text1"/>
        </w:rPr>
        <w:t>r</w:t>
      </w:r>
      <w:r w:rsidRPr="00CB4B18">
        <w:rPr>
          <w:rFonts w:ascii="Palatino Linotype" w:eastAsia="Arial" w:hAnsi="Palatino Linotype" w:cs="Arial"/>
          <w:i/>
          <w:color w:val="000000" w:themeColor="text1"/>
          <w:spacing w:val="-1"/>
        </w:rPr>
        <w:t>m</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ción</w:t>
      </w:r>
      <w:r w:rsidRPr="00CB4B18">
        <w:rPr>
          <w:rFonts w:ascii="Palatino Linotype" w:eastAsia="Arial" w:hAnsi="Palatino Linotype" w:cs="Arial"/>
          <w:i/>
          <w:color w:val="000000" w:themeColor="text1"/>
          <w:spacing w:val="51"/>
        </w:rPr>
        <w:t xml:space="preserve"> </w:t>
      </w:r>
      <w:r w:rsidRPr="00CB4B18">
        <w:rPr>
          <w:rFonts w:ascii="Palatino Linotype" w:eastAsia="Arial" w:hAnsi="Palatino Linotype" w:cs="Arial"/>
          <w:i/>
          <w:color w:val="000000" w:themeColor="text1"/>
          <w:spacing w:val="-2"/>
        </w:rPr>
        <w:t>s</w:t>
      </w:r>
      <w:r w:rsidRPr="00CB4B18">
        <w:rPr>
          <w:rFonts w:ascii="Palatino Linotype" w:eastAsia="Arial" w:hAnsi="Palatino Linotype" w:cs="Arial"/>
          <w:i/>
          <w:color w:val="000000" w:themeColor="text1"/>
          <w:spacing w:val="-1"/>
        </w:rPr>
        <w:t>o</w:t>
      </w:r>
      <w:r w:rsidRPr="00CB4B18">
        <w:rPr>
          <w:rFonts w:ascii="Palatino Linotype" w:eastAsia="Arial" w:hAnsi="Palatino Linotype" w:cs="Arial"/>
          <w:i/>
          <w:color w:val="000000" w:themeColor="text1"/>
        </w:rPr>
        <w:t>l</w:t>
      </w:r>
      <w:r w:rsidRPr="00CB4B18">
        <w:rPr>
          <w:rFonts w:ascii="Palatino Linotype" w:eastAsia="Arial" w:hAnsi="Palatino Linotype" w:cs="Arial"/>
          <w:i/>
          <w:color w:val="000000" w:themeColor="text1"/>
          <w:spacing w:val="-1"/>
        </w:rPr>
        <w:t>i</w:t>
      </w:r>
      <w:r w:rsidRPr="00CB4B18">
        <w:rPr>
          <w:rFonts w:ascii="Palatino Linotype" w:eastAsia="Arial" w:hAnsi="Palatino Linotype" w:cs="Arial"/>
          <w:i/>
          <w:color w:val="000000" w:themeColor="text1"/>
        </w:rPr>
        <w:t>cit</w:t>
      </w:r>
      <w:r w:rsidRPr="00CB4B18">
        <w:rPr>
          <w:rFonts w:ascii="Palatino Linotype" w:eastAsia="Arial" w:hAnsi="Palatino Linotype" w:cs="Arial"/>
          <w:i/>
          <w:color w:val="000000" w:themeColor="text1"/>
          <w:spacing w:val="1"/>
        </w:rPr>
        <w:t>ada</w:t>
      </w:r>
      <w:r w:rsidRPr="00CB4B18">
        <w:rPr>
          <w:rFonts w:ascii="Palatino Linotype" w:eastAsia="Arial" w:hAnsi="Palatino Linotype" w:cs="Arial"/>
          <w:i/>
          <w:color w:val="000000" w:themeColor="text1"/>
        </w:rPr>
        <w:t>.</w:t>
      </w:r>
      <w:r w:rsidRPr="00CB4B18">
        <w:rPr>
          <w:rFonts w:ascii="Palatino Linotype" w:eastAsia="Arial" w:hAnsi="Palatino Linotype" w:cs="Arial"/>
          <w:i/>
          <w:color w:val="000000" w:themeColor="text1"/>
          <w:spacing w:val="51"/>
        </w:rPr>
        <w:t xml:space="preserve"> </w:t>
      </w:r>
      <w:r w:rsidRPr="00CB4B18">
        <w:rPr>
          <w:rFonts w:ascii="Palatino Linotype" w:eastAsia="Arial" w:hAnsi="Palatino Linotype" w:cs="Arial"/>
          <w:i/>
          <w:color w:val="000000" w:themeColor="text1"/>
          <w:spacing w:val="-2"/>
        </w:rPr>
        <w:t>P</w:t>
      </w:r>
      <w:r w:rsidRPr="00CB4B18">
        <w:rPr>
          <w:rFonts w:ascii="Palatino Linotype" w:eastAsia="Arial" w:hAnsi="Palatino Linotype" w:cs="Arial"/>
          <w:i/>
          <w:color w:val="000000" w:themeColor="text1"/>
          <w:spacing w:val="1"/>
        </w:rPr>
        <w:t>o</w:t>
      </w:r>
      <w:r w:rsidRPr="00CB4B18">
        <w:rPr>
          <w:rFonts w:ascii="Palatino Linotype" w:eastAsia="Arial" w:hAnsi="Palatino Linotype" w:cs="Arial"/>
          <w:i/>
          <w:color w:val="000000" w:themeColor="text1"/>
        </w:rPr>
        <w:t>r</w:t>
      </w:r>
      <w:r w:rsidRPr="00CB4B18">
        <w:rPr>
          <w:rFonts w:ascii="Palatino Linotype" w:eastAsia="Arial" w:hAnsi="Palatino Linotype" w:cs="Arial"/>
          <w:i/>
          <w:color w:val="000000" w:themeColor="text1"/>
          <w:spacing w:val="50"/>
        </w:rPr>
        <w:t xml:space="preserve"> </w:t>
      </w:r>
      <w:r w:rsidRPr="00CB4B18">
        <w:rPr>
          <w:rFonts w:ascii="Palatino Linotype" w:eastAsia="Arial" w:hAnsi="Palatino Linotype" w:cs="Arial"/>
          <w:i/>
          <w:color w:val="000000" w:themeColor="text1"/>
        </w:rPr>
        <w:t xml:space="preserve">su </w:t>
      </w:r>
      <w:r w:rsidRPr="00CB4B18">
        <w:rPr>
          <w:rFonts w:ascii="Palatino Linotype" w:eastAsia="Arial" w:hAnsi="Palatino Linotype" w:cs="Arial"/>
          <w:i/>
          <w:color w:val="000000" w:themeColor="text1"/>
          <w:spacing w:val="1"/>
        </w:rPr>
        <w:t>pa</w:t>
      </w:r>
      <w:r w:rsidRPr="00CB4B18">
        <w:rPr>
          <w:rFonts w:ascii="Palatino Linotype" w:eastAsia="Arial" w:hAnsi="Palatino Linotype" w:cs="Arial"/>
          <w:i/>
          <w:color w:val="000000" w:themeColor="text1"/>
        </w:rPr>
        <w:t>rte,</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rPr>
        <w:t>la clas</w:t>
      </w:r>
      <w:r w:rsidRPr="00CB4B18">
        <w:rPr>
          <w:rFonts w:ascii="Palatino Linotype" w:eastAsia="Arial" w:hAnsi="Palatino Linotype" w:cs="Arial"/>
          <w:i/>
          <w:color w:val="000000" w:themeColor="text1"/>
          <w:spacing w:val="-3"/>
        </w:rPr>
        <w:t>i</w:t>
      </w:r>
      <w:r w:rsidRPr="00CB4B18">
        <w:rPr>
          <w:rFonts w:ascii="Palatino Linotype" w:eastAsia="Arial" w:hAnsi="Palatino Linotype" w:cs="Arial"/>
          <w:i/>
          <w:color w:val="000000" w:themeColor="text1"/>
          <w:spacing w:val="3"/>
        </w:rPr>
        <w:t>f</w:t>
      </w:r>
      <w:r w:rsidRPr="00CB4B18">
        <w:rPr>
          <w:rFonts w:ascii="Palatino Linotype" w:eastAsia="Arial" w:hAnsi="Palatino Linotype" w:cs="Arial"/>
          <w:i/>
          <w:color w:val="000000" w:themeColor="text1"/>
        </w:rPr>
        <w:t>icaci</w:t>
      </w:r>
      <w:r w:rsidRPr="00CB4B18">
        <w:rPr>
          <w:rFonts w:ascii="Palatino Linotype" w:eastAsia="Arial" w:hAnsi="Palatino Linotype" w:cs="Arial"/>
          <w:i/>
          <w:color w:val="000000" w:themeColor="text1"/>
          <w:spacing w:val="1"/>
        </w:rPr>
        <w:t>ó</w:t>
      </w:r>
      <w:r w:rsidRPr="00CB4B18">
        <w:rPr>
          <w:rFonts w:ascii="Palatino Linotype" w:eastAsia="Arial" w:hAnsi="Palatino Linotype" w:cs="Arial"/>
          <w:i/>
          <w:color w:val="000000" w:themeColor="text1"/>
        </w:rPr>
        <w:t xml:space="preserve">n </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s</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a</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rPr>
        <w:t>c</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rac</w:t>
      </w:r>
      <w:r w:rsidRPr="00CB4B18">
        <w:rPr>
          <w:rFonts w:ascii="Palatino Linotype" w:eastAsia="Arial" w:hAnsi="Palatino Linotype" w:cs="Arial"/>
          <w:i/>
          <w:color w:val="000000" w:themeColor="text1"/>
          <w:spacing w:val="-2"/>
        </w:rPr>
        <w:t>t</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r</w:t>
      </w:r>
      <w:r w:rsidRPr="00CB4B18">
        <w:rPr>
          <w:rFonts w:ascii="Palatino Linotype" w:eastAsia="Arial" w:hAnsi="Palatino Linotype" w:cs="Arial"/>
          <w:i/>
          <w:color w:val="000000" w:themeColor="text1"/>
          <w:spacing w:val="-3"/>
        </w:rPr>
        <w:t>í</w:t>
      </w:r>
      <w:r w:rsidRPr="00CB4B18">
        <w:rPr>
          <w:rFonts w:ascii="Palatino Linotype" w:eastAsia="Arial" w:hAnsi="Palatino Linotype" w:cs="Arial"/>
          <w:i/>
          <w:color w:val="000000" w:themeColor="text1"/>
        </w:rPr>
        <w:t>stica</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1"/>
        </w:rPr>
        <w:t>q</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rPr>
        <w:t>e</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1"/>
        </w:rPr>
        <w:t>ad</w:t>
      </w:r>
      <w:r w:rsidRPr="00CB4B18">
        <w:rPr>
          <w:rFonts w:ascii="Palatino Linotype" w:eastAsia="Arial" w:hAnsi="Palatino Linotype" w:cs="Arial"/>
          <w:i/>
          <w:color w:val="000000" w:themeColor="text1"/>
          <w:spacing w:val="-1"/>
        </w:rPr>
        <w:t>q</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rPr>
        <w:t>iere</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rPr>
        <w:t>la</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rPr>
        <w:t>i</w:t>
      </w:r>
      <w:r w:rsidRPr="00CB4B18">
        <w:rPr>
          <w:rFonts w:ascii="Palatino Linotype" w:eastAsia="Arial" w:hAnsi="Palatino Linotype" w:cs="Arial"/>
          <w:i/>
          <w:color w:val="000000" w:themeColor="text1"/>
          <w:spacing w:val="-2"/>
        </w:rPr>
        <w:t>n</w:t>
      </w:r>
      <w:r w:rsidRPr="00CB4B18">
        <w:rPr>
          <w:rFonts w:ascii="Palatino Linotype" w:eastAsia="Arial" w:hAnsi="Palatino Linotype" w:cs="Arial"/>
          <w:i/>
          <w:color w:val="000000" w:themeColor="text1"/>
        </w:rPr>
        <w:t>f</w:t>
      </w:r>
      <w:r w:rsidRPr="00CB4B18">
        <w:rPr>
          <w:rFonts w:ascii="Palatino Linotype" w:eastAsia="Arial" w:hAnsi="Palatino Linotype" w:cs="Arial"/>
          <w:i/>
          <w:color w:val="000000" w:themeColor="text1"/>
          <w:spacing w:val="1"/>
        </w:rPr>
        <w:t>o</w:t>
      </w:r>
      <w:r w:rsidRPr="00CB4B18">
        <w:rPr>
          <w:rFonts w:ascii="Palatino Linotype" w:eastAsia="Arial" w:hAnsi="Palatino Linotype" w:cs="Arial"/>
          <w:i/>
          <w:color w:val="000000" w:themeColor="text1"/>
          <w:spacing w:val="-3"/>
        </w:rPr>
        <w:t>r</w:t>
      </w:r>
      <w:r w:rsidRPr="00CB4B18">
        <w:rPr>
          <w:rFonts w:ascii="Palatino Linotype" w:eastAsia="Arial" w:hAnsi="Palatino Linotype" w:cs="Arial"/>
          <w:i/>
          <w:color w:val="000000" w:themeColor="text1"/>
          <w:spacing w:val="1"/>
        </w:rPr>
        <w:t>ma</w:t>
      </w:r>
      <w:r w:rsidRPr="00CB4B18">
        <w:rPr>
          <w:rFonts w:ascii="Palatino Linotype" w:eastAsia="Arial" w:hAnsi="Palatino Linotype" w:cs="Arial"/>
          <w:i/>
          <w:color w:val="000000" w:themeColor="text1"/>
        </w:rPr>
        <w:t>ci</w:t>
      </w:r>
      <w:r w:rsidRPr="00CB4B18">
        <w:rPr>
          <w:rFonts w:ascii="Palatino Linotype" w:eastAsia="Arial" w:hAnsi="Palatino Linotype" w:cs="Arial"/>
          <w:i/>
          <w:color w:val="000000" w:themeColor="text1"/>
          <w:spacing w:val="-2"/>
        </w:rPr>
        <w:t>ó</w:t>
      </w:r>
      <w:r w:rsidRPr="00CB4B18">
        <w:rPr>
          <w:rFonts w:ascii="Palatino Linotype" w:eastAsia="Arial" w:hAnsi="Palatino Linotype" w:cs="Arial"/>
          <w:i/>
          <w:color w:val="000000" w:themeColor="text1"/>
        </w:rPr>
        <w:t>n</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rPr>
        <w:t>c</w:t>
      </w:r>
      <w:r w:rsidRPr="00CB4B18">
        <w:rPr>
          <w:rFonts w:ascii="Palatino Linotype" w:eastAsia="Arial" w:hAnsi="Palatino Linotype" w:cs="Arial"/>
          <w:i/>
          <w:color w:val="000000" w:themeColor="text1"/>
          <w:spacing w:val="1"/>
        </w:rPr>
        <w:t>on</w:t>
      </w:r>
      <w:r w:rsidRPr="00CB4B18">
        <w:rPr>
          <w:rFonts w:ascii="Palatino Linotype" w:eastAsia="Arial" w:hAnsi="Palatino Linotype" w:cs="Arial"/>
          <w:i/>
          <w:color w:val="000000" w:themeColor="text1"/>
        </w:rPr>
        <w:t>c</w:t>
      </w:r>
      <w:r w:rsidRPr="00CB4B18">
        <w:rPr>
          <w:rFonts w:ascii="Palatino Linotype" w:eastAsia="Arial" w:hAnsi="Palatino Linotype" w:cs="Arial"/>
          <w:i/>
          <w:color w:val="000000" w:themeColor="text1"/>
          <w:spacing w:val="-3"/>
        </w:rPr>
        <w:t>r</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spacing w:val="-2"/>
        </w:rPr>
        <w:t>t</w:t>
      </w:r>
      <w:r w:rsidRPr="00CB4B18">
        <w:rPr>
          <w:rFonts w:ascii="Palatino Linotype" w:eastAsia="Arial" w:hAnsi="Palatino Linotype" w:cs="Arial"/>
          <w:i/>
          <w:color w:val="000000" w:themeColor="text1"/>
        </w:rPr>
        <w:t>a c</w:t>
      </w:r>
      <w:r w:rsidRPr="00CB4B18">
        <w:rPr>
          <w:rFonts w:ascii="Palatino Linotype" w:eastAsia="Arial" w:hAnsi="Palatino Linotype" w:cs="Arial"/>
          <w:i/>
          <w:color w:val="000000" w:themeColor="text1"/>
          <w:spacing w:val="1"/>
        </w:rPr>
        <w:t>on</w:t>
      </w:r>
      <w:r w:rsidRPr="00CB4B18">
        <w:rPr>
          <w:rFonts w:ascii="Palatino Linotype" w:eastAsia="Arial" w:hAnsi="Palatino Linotype" w:cs="Arial"/>
          <w:i/>
          <w:color w:val="000000" w:themeColor="text1"/>
        </w:rPr>
        <w:t>t</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 xml:space="preserve">ida </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 xml:space="preserve">n </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rPr>
        <w:t xml:space="preserve">n </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spacing w:val="-1"/>
        </w:rPr>
        <w:t>do</w:t>
      </w:r>
      <w:r w:rsidRPr="00CB4B18">
        <w:rPr>
          <w:rFonts w:ascii="Palatino Linotype" w:eastAsia="Arial" w:hAnsi="Palatino Linotype" w:cs="Arial"/>
          <w:i/>
          <w:color w:val="000000" w:themeColor="text1"/>
        </w:rPr>
        <w:t>c</w:t>
      </w:r>
      <w:r w:rsidRPr="00CB4B18">
        <w:rPr>
          <w:rFonts w:ascii="Palatino Linotype" w:eastAsia="Arial" w:hAnsi="Palatino Linotype" w:cs="Arial"/>
          <w:i/>
          <w:color w:val="000000" w:themeColor="text1"/>
          <w:spacing w:val="1"/>
        </w:rPr>
        <w:t>um</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 xml:space="preserve">to </w:t>
      </w:r>
      <w:r w:rsidRPr="00CB4B18">
        <w:rPr>
          <w:rFonts w:ascii="Palatino Linotype" w:eastAsia="Arial" w:hAnsi="Palatino Linotype" w:cs="Arial"/>
          <w:i/>
          <w:color w:val="000000" w:themeColor="text1"/>
          <w:spacing w:val="1"/>
        </w:rPr>
        <w:t xml:space="preserve"> e</w:t>
      </w:r>
      <w:r w:rsidRPr="00CB4B18">
        <w:rPr>
          <w:rFonts w:ascii="Palatino Linotype" w:eastAsia="Arial" w:hAnsi="Palatino Linotype" w:cs="Arial"/>
          <w:i/>
          <w:color w:val="000000" w:themeColor="text1"/>
        </w:rPr>
        <w:t>s</w:t>
      </w:r>
      <w:r w:rsidRPr="00CB4B18">
        <w:rPr>
          <w:rFonts w:ascii="Palatino Linotype" w:eastAsia="Arial" w:hAnsi="Palatino Linotype" w:cs="Arial"/>
          <w:i/>
          <w:color w:val="000000" w:themeColor="text1"/>
          <w:spacing w:val="1"/>
        </w:rPr>
        <w:t>pe</w:t>
      </w:r>
      <w:r w:rsidRPr="00CB4B18">
        <w:rPr>
          <w:rFonts w:ascii="Palatino Linotype" w:eastAsia="Arial" w:hAnsi="Palatino Linotype" w:cs="Arial"/>
          <w:i/>
          <w:color w:val="000000" w:themeColor="text1"/>
          <w:spacing w:val="5"/>
        </w:rPr>
        <w:t>c</w:t>
      </w:r>
      <w:r w:rsidRPr="00CB4B18">
        <w:rPr>
          <w:rFonts w:ascii="Palatino Linotype" w:eastAsia="Arial" w:hAnsi="Palatino Linotype" w:cs="Arial"/>
          <w:i/>
          <w:color w:val="000000" w:themeColor="text1"/>
          <w:spacing w:val="-4"/>
        </w:rPr>
        <w:t>í</w:t>
      </w:r>
      <w:r w:rsidRPr="00CB4B18">
        <w:rPr>
          <w:rFonts w:ascii="Palatino Linotype" w:eastAsia="Arial" w:hAnsi="Palatino Linotype" w:cs="Arial"/>
          <w:i/>
          <w:color w:val="000000" w:themeColor="text1"/>
          <w:spacing w:val="3"/>
        </w:rPr>
        <w:t>f</w:t>
      </w:r>
      <w:r w:rsidRPr="00CB4B18">
        <w:rPr>
          <w:rFonts w:ascii="Palatino Linotype" w:eastAsia="Arial" w:hAnsi="Palatino Linotype" w:cs="Arial"/>
          <w:i/>
          <w:color w:val="000000" w:themeColor="text1"/>
        </w:rPr>
        <w:t>ico,  sie</w:t>
      </w:r>
      <w:r w:rsidRPr="00CB4B18">
        <w:rPr>
          <w:rFonts w:ascii="Palatino Linotype" w:eastAsia="Arial" w:hAnsi="Palatino Linotype" w:cs="Arial"/>
          <w:i/>
          <w:color w:val="000000" w:themeColor="text1"/>
          <w:spacing w:val="2"/>
        </w:rPr>
        <w:t>m</w:t>
      </w:r>
      <w:r w:rsidRPr="00CB4B18">
        <w:rPr>
          <w:rFonts w:ascii="Palatino Linotype" w:eastAsia="Arial" w:hAnsi="Palatino Linotype" w:cs="Arial"/>
          <w:i/>
          <w:color w:val="000000" w:themeColor="text1"/>
          <w:spacing w:val="1"/>
        </w:rPr>
        <w:t>p</w:t>
      </w:r>
      <w:r w:rsidRPr="00CB4B18">
        <w:rPr>
          <w:rFonts w:ascii="Palatino Linotype" w:eastAsia="Arial" w:hAnsi="Palatino Linotype" w:cs="Arial"/>
          <w:i/>
          <w:color w:val="000000" w:themeColor="text1"/>
        </w:rPr>
        <w:t xml:space="preserve">re </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1"/>
        </w:rPr>
        <w:t>q</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rPr>
        <w:t xml:space="preserve">e </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rPr>
        <w:t xml:space="preserve">se </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spacing w:val="-2"/>
        </w:rPr>
        <w:t>c</w:t>
      </w:r>
      <w:r w:rsidRPr="00CB4B18">
        <w:rPr>
          <w:rFonts w:ascii="Palatino Linotype" w:eastAsia="Arial" w:hAnsi="Palatino Linotype" w:cs="Arial"/>
          <w:i/>
          <w:color w:val="000000" w:themeColor="text1"/>
          <w:spacing w:val="1"/>
        </w:rPr>
        <w:t>uen</w:t>
      </w:r>
      <w:r w:rsidRPr="00CB4B18">
        <w:rPr>
          <w:rFonts w:ascii="Palatino Linotype" w:eastAsia="Arial" w:hAnsi="Palatino Linotype" w:cs="Arial"/>
          <w:i/>
          <w:color w:val="000000" w:themeColor="text1"/>
        </w:rPr>
        <w:t xml:space="preserve">tre  </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 xml:space="preserve">n </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rPr>
        <w:t>los s</w:t>
      </w:r>
      <w:r w:rsidRPr="00CB4B18">
        <w:rPr>
          <w:rFonts w:ascii="Palatino Linotype" w:eastAsia="Arial" w:hAnsi="Palatino Linotype" w:cs="Arial"/>
          <w:i/>
          <w:color w:val="000000" w:themeColor="text1"/>
          <w:spacing w:val="1"/>
        </w:rPr>
        <w:t>up</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st</w:t>
      </w:r>
      <w:r w:rsidRPr="00CB4B18">
        <w:rPr>
          <w:rFonts w:ascii="Palatino Linotype" w:eastAsia="Arial" w:hAnsi="Palatino Linotype" w:cs="Arial"/>
          <w:i/>
          <w:color w:val="000000" w:themeColor="text1"/>
          <w:spacing w:val="1"/>
        </w:rPr>
        <w:t>o</w:t>
      </w:r>
      <w:r w:rsidRPr="00CB4B18">
        <w:rPr>
          <w:rFonts w:ascii="Palatino Linotype" w:eastAsia="Arial" w:hAnsi="Palatino Linotype" w:cs="Arial"/>
          <w:i/>
          <w:color w:val="000000" w:themeColor="text1"/>
        </w:rPr>
        <w:t xml:space="preserve">s  </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st</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spacing w:val="1"/>
        </w:rPr>
        <w:t>b</w:t>
      </w:r>
      <w:r w:rsidRPr="00CB4B18">
        <w:rPr>
          <w:rFonts w:ascii="Palatino Linotype" w:eastAsia="Arial" w:hAnsi="Palatino Linotype" w:cs="Arial"/>
          <w:i/>
          <w:color w:val="000000" w:themeColor="text1"/>
        </w:rPr>
        <w:t>leci</w:t>
      </w:r>
      <w:r w:rsidRPr="00CB4B18">
        <w:rPr>
          <w:rFonts w:ascii="Palatino Linotype" w:eastAsia="Arial" w:hAnsi="Palatino Linotype" w:cs="Arial"/>
          <w:i/>
          <w:color w:val="000000" w:themeColor="text1"/>
          <w:spacing w:val="-2"/>
        </w:rPr>
        <w:t>d</w:t>
      </w:r>
      <w:r w:rsidRPr="00CB4B18">
        <w:rPr>
          <w:rFonts w:ascii="Palatino Linotype" w:eastAsia="Arial" w:hAnsi="Palatino Linotype" w:cs="Arial"/>
          <w:i/>
          <w:color w:val="000000" w:themeColor="text1"/>
          <w:spacing w:val="1"/>
        </w:rPr>
        <w:t>o</w:t>
      </w:r>
      <w:r w:rsidRPr="00CB4B18">
        <w:rPr>
          <w:rFonts w:ascii="Palatino Linotype" w:eastAsia="Arial" w:hAnsi="Palatino Linotype" w:cs="Arial"/>
          <w:i/>
          <w:color w:val="000000" w:themeColor="text1"/>
        </w:rPr>
        <w:t xml:space="preserve">s </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 xml:space="preserve">n </w:t>
      </w:r>
      <w:r w:rsidRPr="00CB4B18">
        <w:rPr>
          <w:rFonts w:ascii="Palatino Linotype" w:eastAsia="Arial" w:hAnsi="Palatino Linotype" w:cs="Arial"/>
          <w:i/>
          <w:color w:val="000000" w:themeColor="text1"/>
          <w:spacing w:val="1"/>
        </w:rPr>
        <w:t xml:space="preserve"> </w:t>
      </w:r>
      <w:r w:rsidRPr="00CB4B18">
        <w:rPr>
          <w:rFonts w:ascii="Palatino Linotype" w:eastAsia="Arial" w:hAnsi="Palatino Linotype" w:cs="Arial"/>
          <w:i/>
          <w:color w:val="000000" w:themeColor="text1"/>
        </w:rPr>
        <w:t xml:space="preserve">los </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rt</w:t>
      </w:r>
      <w:r w:rsidRPr="00CB4B18">
        <w:rPr>
          <w:rFonts w:ascii="Palatino Linotype" w:eastAsia="Arial" w:hAnsi="Palatino Linotype" w:cs="Arial"/>
          <w:i/>
          <w:color w:val="000000" w:themeColor="text1"/>
          <w:spacing w:val="-2"/>
        </w:rPr>
        <w:t>í</w:t>
      </w:r>
      <w:r w:rsidRPr="00CB4B18">
        <w:rPr>
          <w:rFonts w:ascii="Palatino Linotype" w:eastAsia="Arial" w:hAnsi="Palatino Linotype" w:cs="Arial"/>
          <w:i/>
          <w:color w:val="000000" w:themeColor="text1"/>
        </w:rPr>
        <w:t>c</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rPr>
        <w:t xml:space="preserve">los  </w:t>
      </w:r>
      <w:r w:rsidRPr="00CB4B18">
        <w:rPr>
          <w:rFonts w:ascii="Palatino Linotype" w:eastAsia="Arial" w:hAnsi="Palatino Linotype" w:cs="Arial"/>
          <w:i/>
          <w:color w:val="000000" w:themeColor="text1"/>
          <w:spacing w:val="1"/>
        </w:rPr>
        <w:t>1</w:t>
      </w:r>
      <w:r w:rsidRPr="00CB4B18">
        <w:rPr>
          <w:rFonts w:ascii="Palatino Linotype" w:eastAsia="Arial" w:hAnsi="Palatino Linotype" w:cs="Arial"/>
          <w:i/>
          <w:color w:val="000000" w:themeColor="text1"/>
        </w:rPr>
        <w:t xml:space="preserve">3 </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rPr>
        <w:t xml:space="preserve">y  </w:t>
      </w:r>
      <w:r w:rsidRPr="00CB4B18">
        <w:rPr>
          <w:rFonts w:ascii="Palatino Linotype" w:eastAsia="Arial" w:hAnsi="Palatino Linotype" w:cs="Arial"/>
          <w:i/>
          <w:color w:val="000000" w:themeColor="text1"/>
          <w:spacing w:val="1"/>
        </w:rPr>
        <w:t>1</w:t>
      </w:r>
      <w:r w:rsidRPr="00CB4B18">
        <w:rPr>
          <w:rFonts w:ascii="Palatino Linotype" w:eastAsia="Arial" w:hAnsi="Palatino Linotype" w:cs="Arial"/>
          <w:i/>
          <w:color w:val="000000" w:themeColor="text1"/>
        </w:rPr>
        <w:t xml:space="preserve">4  </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rPr>
        <w:t xml:space="preserve">e </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rPr>
        <w:t xml:space="preserve">la  </w:t>
      </w:r>
      <w:r w:rsidRPr="00CB4B18">
        <w:rPr>
          <w:rFonts w:ascii="Palatino Linotype" w:eastAsia="Arial" w:hAnsi="Palatino Linotype" w:cs="Arial"/>
          <w:i/>
          <w:color w:val="000000" w:themeColor="text1"/>
          <w:spacing w:val="-1"/>
        </w:rPr>
        <w:t>L</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y  Fe</w:t>
      </w:r>
      <w:r w:rsidRPr="00CB4B18">
        <w:rPr>
          <w:rFonts w:ascii="Palatino Linotype" w:eastAsia="Arial" w:hAnsi="Palatino Linotype" w:cs="Arial"/>
          <w:i/>
          <w:color w:val="000000" w:themeColor="text1"/>
          <w:spacing w:val="1"/>
        </w:rPr>
        <w:t>de</w:t>
      </w:r>
      <w:r w:rsidRPr="00CB4B18">
        <w:rPr>
          <w:rFonts w:ascii="Palatino Linotype" w:eastAsia="Arial" w:hAnsi="Palatino Linotype" w:cs="Arial"/>
          <w:i/>
          <w:color w:val="000000" w:themeColor="text1"/>
        </w:rPr>
        <w:t xml:space="preserve">ral </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rPr>
        <w:t xml:space="preserve">e </w:t>
      </w:r>
      <w:r w:rsidRPr="00CB4B18">
        <w:rPr>
          <w:rFonts w:ascii="Palatino Linotype" w:eastAsia="Arial" w:hAnsi="Palatino Linotype" w:cs="Arial"/>
          <w:i/>
          <w:color w:val="000000" w:themeColor="text1"/>
          <w:spacing w:val="2"/>
        </w:rPr>
        <w:t>T</w:t>
      </w:r>
      <w:r w:rsidRPr="00CB4B18">
        <w:rPr>
          <w:rFonts w:ascii="Palatino Linotype" w:eastAsia="Arial" w:hAnsi="Palatino Linotype" w:cs="Arial"/>
          <w:i/>
          <w:color w:val="000000" w:themeColor="text1"/>
        </w:rPr>
        <w:t>ra</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spacing w:val="-2"/>
        </w:rPr>
        <w:t>s</w:t>
      </w:r>
      <w:r w:rsidRPr="00CB4B18">
        <w:rPr>
          <w:rFonts w:ascii="Palatino Linotype" w:eastAsia="Arial" w:hAnsi="Palatino Linotype" w:cs="Arial"/>
          <w:i/>
          <w:color w:val="000000" w:themeColor="text1"/>
          <w:spacing w:val="1"/>
        </w:rPr>
        <w:t>pa</w:t>
      </w:r>
      <w:r w:rsidRPr="00CB4B18">
        <w:rPr>
          <w:rFonts w:ascii="Palatino Linotype" w:eastAsia="Arial" w:hAnsi="Palatino Linotype" w:cs="Arial"/>
          <w:i/>
          <w:color w:val="000000" w:themeColor="text1"/>
        </w:rPr>
        <w:t>r</w:t>
      </w:r>
      <w:r w:rsidRPr="00CB4B18">
        <w:rPr>
          <w:rFonts w:ascii="Palatino Linotype" w:eastAsia="Arial" w:hAnsi="Palatino Linotype" w:cs="Arial"/>
          <w:i/>
          <w:color w:val="000000" w:themeColor="text1"/>
          <w:spacing w:val="-2"/>
        </w:rPr>
        <w:t>e</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cia</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rPr>
        <w:t>y Acc</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so</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rPr>
        <w:t>a</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rPr>
        <w:t>la</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rPr>
        <w:t>I</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f</w:t>
      </w:r>
      <w:r w:rsidRPr="00CB4B18">
        <w:rPr>
          <w:rFonts w:ascii="Palatino Linotype" w:eastAsia="Arial" w:hAnsi="Palatino Linotype" w:cs="Arial"/>
          <w:i/>
          <w:color w:val="000000" w:themeColor="text1"/>
          <w:spacing w:val="1"/>
        </w:rPr>
        <w:t>o</w:t>
      </w:r>
      <w:r w:rsidRPr="00CB4B18">
        <w:rPr>
          <w:rFonts w:ascii="Palatino Linotype" w:eastAsia="Arial" w:hAnsi="Palatino Linotype" w:cs="Arial"/>
          <w:i/>
          <w:color w:val="000000" w:themeColor="text1"/>
        </w:rPr>
        <w:t>r</w:t>
      </w:r>
      <w:r w:rsidRPr="00CB4B18">
        <w:rPr>
          <w:rFonts w:ascii="Palatino Linotype" w:eastAsia="Arial" w:hAnsi="Palatino Linotype" w:cs="Arial"/>
          <w:i/>
          <w:color w:val="000000" w:themeColor="text1"/>
          <w:spacing w:val="1"/>
        </w:rPr>
        <w:t>ma</w:t>
      </w:r>
      <w:r w:rsidRPr="00CB4B18">
        <w:rPr>
          <w:rFonts w:ascii="Palatino Linotype" w:eastAsia="Arial" w:hAnsi="Palatino Linotype" w:cs="Arial"/>
          <w:i/>
          <w:color w:val="000000" w:themeColor="text1"/>
        </w:rPr>
        <w:t>c</w:t>
      </w:r>
      <w:r w:rsidRPr="00CB4B18">
        <w:rPr>
          <w:rFonts w:ascii="Palatino Linotype" w:eastAsia="Arial" w:hAnsi="Palatino Linotype" w:cs="Arial"/>
          <w:i/>
          <w:color w:val="000000" w:themeColor="text1"/>
          <w:spacing w:val="-3"/>
        </w:rPr>
        <w:t>i</w:t>
      </w:r>
      <w:r w:rsidRPr="00CB4B18">
        <w:rPr>
          <w:rFonts w:ascii="Palatino Linotype" w:eastAsia="Arial" w:hAnsi="Palatino Linotype" w:cs="Arial"/>
          <w:i/>
          <w:color w:val="000000" w:themeColor="text1"/>
          <w:spacing w:val="1"/>
        </w:rPr>
        <w:t>ó</w:t>
      </w:r>
      <w:r w:rsidRPr="00CB4B18">
        <w:rPr>
          <w:rFonts w:ascii="Palatino Linotype" w:eastAsia="Arial" w:hAnsi="Palatino Linotype" w:cs="Arial"/>
          <w:i/>
          <w:color w:val="000000" w:themeColor="text1"/>
        </w:rPr>
        <w:t>n</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rPr>
        <w:t>P</w:t>
      </w:r>
      <w:r w:rsidRPr="00CB4B18">
        <w:rPr>
          <w:rFonts w:ascii="Palatino Linotype" w:eastAsia="Arial" w:hAnsi="Palatino Linotype" w:cs="Arial"/>
          <w:i/>
          <w:color w:val="000000" w:themeColor="text1"/>
          <w:spacing w:val="-1"/>
        </w:rPr>
        <w:t>ú</w:t>
      </w:r>
      <w:r w:rsidRPr="00CB4B18">
        <w:rPr>
          <w:rFonts w:ascii="Palatino Linotype" w:eastAsia="Arial" w:hAnsi="Palatino Linotype" w:cs="Arial"/>
          <w:i/>
          <w:color w:val="000000" w:themeColor="text1"/>
          <w:spacing w:val="1"/>
        </w:rPr>
        <w:t>b</w:t>
      </w:r>
      <w:r w:rsidRPr="00CB4B18">
        <w:rPr>
          <w:rFonts w:ascii="Palatino Linotype" w:eastAsia="Arial" w:hAnsi="Palatino Linotype" w:cs="Arial"/>
          <w:i/>
          <w:color w:val="000000" w:themeColor="text1"/>
        </w:rPr>
        <w:t>l</w:t>
      </w:r>
      <w:r w:rsidRPr="00CB4B18">
        <w:rPr>
          <w:rFonts w:ascii="Palatino Linotype" w:eastAsia="Arial" w:hAnsi="Palatino Linotype" w:cs="Arial"/>
          <w:i/>
          <w:color w:val="000000" w:themeColor="text1"/>
          <w:spacing w:val="-1"/>
        </w:rPr>
        <w:t>i</w:t>
      </w:r>
      <w:r w:rsidRPr="00CB4B18">
        <w:rPr>
          <w:rFonts w:ascii="Palatino Linotype" w:eastAsia="Arial" w:hAnsi="Palatino Linotype" w:cs="Arial"/>
          <w:i/>
          <w:color w:val="000000" w:themeColor="text1"/>
        </w:rPr>
        <w:t>ca</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rPr>
        <w:t>G</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spacing w:val="-1"/>
        </w:rPr>
        <w:t>b</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rn</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spacing w:val="1"/>
        </w:rPr>
        <w:t>me</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t</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 xml:space="preserve">l, </w:t>
      </w:r>
      <w:r w:rsidRPr="00CB4B18">
        <w:rPr>
          <w:rFonts w:ascii="Palatino Linotype" w:eastAsia="Arial" w:hAnsi="Palatino Linotype" w:cs="Arial"/>
          <w:i/>
          <w:color w:val="000000" w:themeColor="text1"/>
          <w:spacing w:val="1"/>
        </w:rPr>
        <w:t>pa</w:t>
      </w:r>
      <w:r w:rsidRPr="00CB4B18">
        <w:rPr>
          <w:rFonts w:ascii="Palatino Linotype" w:eastAsia="Arial" w:hAnsi="Palatino Linotype" w:cs="Arial"/>
          <w:i/>
          <w:color w:val="000000" w:themeColor="text1"/>
        </w:rPr>
        <w:t>ra</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l</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rPr>
        <w:t>c</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so</w:t>
      </w:r>
      <w:r w:rsidRPr="00CB4B18">
        <w:rPr>
          <w:rFonts w:ascii="Palatino Linotype" w:eastAsia="Arial" w:hAnsi="Palatino Linotype" w:cs="Arial"/>
          <w:i/>
          <w:color w:val="000000" w:themeColor="text1"/>
          <w:spacing w:val="1"/>
        </w:rPr>
        <w:t xml:space="preserve"> </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rPr>
        <w:t>e la</w:t>
      </w:r>
      <w:r w:rsidRPr="00CB4B18">
        <w:rPr>
          <w:rFonts w:ascii="Palatino Linotype" w:eastAsia="Arial" w:hAnsi="Palatino Linotype" w:cs="Arial"/>
          <w:i/>
          <w:color w:val="000000" w:themeColor="text1"/>
          <w:spacing w:val="4"/>
        </w:rPr>
        <w:t xml:space="preserve"> </w:t>
      </w:r>
      <w:r w:rsidRPr="00CB4B18">
        <w:rPr>
          <w:rFonts w:ascii="Palatino Linotype" w:eastAsia="Arial" w:hAnsi="Palatino Linotype" w:cs="Arial"/>
          <w:i/>
          <w:color w:val="000000" w:themeColor="text1"/>
        </w:rPr>
        <w:t>in</w:t>
      </w:r>
      <w:r w:rsidRPr="00CB4B18">
        <w:rPr>
          <w:rFonts w:ascii="Palatino Linotype" w:eastAsia="Arial" w:hAnsi="Palatino Linotype" w:cs="Arial"/>
          <w:i/>
          <w:color w:val="000000" w:themeColor="text1"/>
          <w:spacing w:val="1"/>
        </w:rPr>
        <w:t>fo</w:t>
      </w:r>
      <w:r w:rsidRPr="00CB4B18">
        <w:rPr>
          <w:rFonts w:ascii="Palatino Linotype" w:eastAsia="Arial" w:hAnsi="Palatino Linotype" w:cs="Arial"/>
          <w:i/>
          <w:color w:val="000000" w:themeColor="text1"/>
        </w:rPr>
        <w:t>r</w:t>
      </w:r>
      <w:r w:rsidRPr="00CB4B18">
        <w:rPr>
          <w:rFonts w:ascii="Palatino Linotype" w:eastAsia="Arial" w:hAnsi="Palatino Linotype" w:cs="Arial"/>
          <w:i/>
          <w:color w:val="000000" w:themeColor="text1"/>
          <w:spacing w:val="-1"/>
        </w:rPr>
        <w:t>m</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ción</w:t>
      </w:r>
      <w:r w:rsidRPr="00CB4B18">
        <w:rPr>
          <w:rFonts w:ascii="Palatino Linotype" w:eastAsia="Arial" w:hAnsi="Palatino Linotype" w:cs="Arial"/>
          <w:i/>
          <w:color w:val="000000" w:themeColor="text1"/>
          <w:spacing w:val="4"/>
        </w:rPr>
        <w:t xml:space="preserve"> </w:t>
      </w:r>
      <w:r w:rsidRPr="00CB4B18">
        <w:rPr>
          <w:rFonts w:ascii="Palatino Linotype" w:eastAsia="Arial" w:hAnsi="Palatino Linotype" w:cs="Arial"/>
          <w:i/>
          <w:color w:val="000000" w:themeColor="text1"/>
        </w:rPr>
        <w:t>res</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r</w:t>
      </w:r>
      <w:r w:rsidRPr="00CB4B18">
        <w:rPr>
          <w:rFonts w:ascii="Palatino Linotype" w:eastAsia="Arial" w:hAnsi="Palatino Linotype" w:cs="Arial"/>
          <w:i/>
          <w:color w:val="000000" w:themeColor="text1"/>
          <w:spacing w:val="-3"/>
        </w:rPr>
        <w:t>v</w:t>
      </w:r>
      <w:r w:rsidRPr="00CB4B18">
        <w:rPr>
          <w:rFonts w:ascii="Palatino Linotype" w:eastAsia="Arial" w:hAnsi="Palatino Linotype" w:cs="Arial"/>
          <w:i/>
          <w:color w:val="000000" w:themeColor="text1"/>
          <w:spacing w:val="1"/>
        </w:rPr>
        <w:t>ada</w:t>
      </w:r>
      <w:r w:rsidRPr="00CB4B18">
        <w:rPr>
          <w:rFonts w:ascii="Palatino Linotype" w:eastAsia="Arial" w:hAnsi="Palatino Linotype" w:cs="Arial"/>
          <w:i/>
          <w:color w:val="000000" w:themeColor="text1"/>
        </w:rPr>
        <w:t>,</w:t>
      </w:r>
      <w:r w:rsidRPr="00CB4B18">
        <w:rPr>
          <w:rFonts w:ascii="Palatino Linotype" w:eastAsia="Arial" w:hAnsi="Palatino Linotype" w:cs="Arial"/>
          <w:i/>
          <w:color w:val="000000" w:themeColor="text1"/>
          <w:spacing w:val="4"/>
        </w:rPr>
        <w:t xml:space="preserve"> </w:t>
      </w:r>
      <w:r w:rsidRPr="00CB4B18">
        <w:rPr>
          <w:rFonts w:ascii="Palatino Linotype" w:eastAsia="Arial" w:hAnsi="Palatino Linotype" w:cs="Arial"/>
          <w:i/>
          <w:color w:val="000000" w:themeColor="text1"/>
        </w:rPr>
        <w:t>y</w:t>
      </w:r>
      <w:r w:rsidRPr="00CB4B18">
        <w:rPr>
          <w:rFonts w:ascii="Palatino Linotype" w:eastAsia="Arial" w:hAnsi="Palatino Linotype" w:cs="Arial"/>
          <w:i/>
          <w:color w:val="000000" w:themeColor="text1"/>
          <w:spacing w:val="1"/>
        </w:rPr>
        <w:t xml:space="preserve"> 1</w:t>
      </w:r>
      <w:r w:rsidRPr="00CB4B18">
        <w:rPr>
          <w:rFonts w:ascii="Palatino Linotype" w:eastAsia="Arial" w:hAnsi="Palatino Linotype" w:cs="Arial"/>
          <w:i/>
          <w:color w:val="000000" w:themeColor="text1"/>
        </w:rPr>
        <w:t>8</w:t>
      </w:r>
      <w:r w:rsidRPr="00CB4B18">
        <w:rPr>
          <w:rFonts w:ascii="Palatino Linotype" w:eastAsia="Arial" w:hAnsi="Palatino Linotype" w:cs="Arial"/>
          <w:i/>
          <w:color w:val="000000" w:themeColor="text1"/>
          <w:spacing w:val="4"/>
        </w:rPr>
        <w:t xml:space="preserve"> </w:t>
      </w:r>
      <w:r w:rsidRPr="00CB4B18">
        <w:rPr>
          <w:rFonts w:ascii="Palatino Linotype" w:eastAsia="Arial" w:hAnsi="Palatino Linotype" w:cs="Arial"/>
          <w:i/>
          <w:color w:val="000000" w:themeColor="text1"/>
          <w:spacing w:val="1"/>
        </w:rPr>
        <w:t>de</w:t>
      </w:r>
      <w:r w:rsidRPr="00CB4B18">
        <w:rPr>
          <w:rFonts w:ascii="Palatino Linotype" w:eastAsia="Arial" w:hAnsi="Palatino Linotype" w:cs="Arial"/>
          <w:i/>
          <w:color w:val="000000" w:themeColor="text1"/>
        </w:rPr>
        <w:t xml:space="preserve">l </w:t>
      </w:r>
      <w:r w:rsidRPr="00CB4B18">
        <w:rPr>
          <w:rFonts w:ascii="Palatino Linotype" w:eastAsia="Arial" w:hAnsi="Palatino Linotype" w:cs="Arial"/>
          <w:i/>
          <w:color w:val="000000" w:themeColor="text1"/>
          <w:spacing w:val="1"/>
        </w:rPr>
        <w:t>m</w:t>
      </w:r>
      <w:r w:rsidRPr="00CB4B18">
        <w:rPr>
          <w:rFonts w:ascii="Palatino Linotype" w:eastAsia="Arial" w:hAnsi="Palatino Linotype" w:cs="Arial"/>
          <w:i/>
          <w:color w:val="000000" w:themeColor="text1"/>
        </w:rPr>
        <w:t>is</w:t>
      </w:r>
      <w:r w:rsidRPr="00CB4B18">
        <w:rPr>
          <w:rFonts w:ascii="Palatino Linotype" w:eastAsia="Arial" w:hAnsi="Palatino Linotype" w:cs="Arial"/>
          <w:i/>
          <w:color w:val="000000" w:themeColor="text1"/>
          <w:spacing w:val="-1"/>
        </w:rPr>
        <w:t>m</w:t>
      </w:r>
      <w:r w:rsidRPr="00CB4B18">
        <w:rPr>
          <w:rFonts w:ascii="Palatino Linotype" w:eastAsia="Arial" w:hAnsi="Palatino Linotype" w:cs="Arial"/>
          <w:i/>
          <w:color w:val="000000" w:themeColor="text1"/>
        </w:rPr>
        <w:t>o</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1"/>
        </w:rPr>
        <w:t>o</w:t>
      </w:r>
      <w:r w:rsidRPr="00CB4B18">
        <w:rPr>
          <w:rFonts w:ascii="Palatino Linotype" w:eastAsia="Arial" w:hAnsi="Palatino Linotype" w:cs="Arial"/>
          <w:i/>
          <w:color w:val="000000" w:themeColor="text1"/>
        </w:rPr>
        <w:t>rd</w:t>
      </w:r>
      <w:r w:rsidRPr="00CB4B18">
        <w:rPr>
          <w:rFonts w:ascii="Palatino Linotype" w:eastAsia="Arial" w:hAnsi="Palatino Linotype" w:cs="Arial"/>
          <w:i/>
          <w:color w:val="000000" w:themeColor="text1"/>
          <w:spacing w:val="1"/>
        </w:rPr>
        <w:t>en</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spacing w:val="1"/>
        </w:rPr>
        <w:t>m</w:t>
      </w:r>
      <w:r w:rsidRPr="00CB4B18">
        <w:rPr>
          <w:rFonts w:ascii="Palatino Linotype" w:eastAsia="Arial" w:hAnsi="Palatino Linotype" w:cs="Arial"/>
          <w:i/>
          <w:color w:val="000000" w:themeColor="text1"/>
        </w:rPr>
        <w:t>i</w:t>
      </w:r>
      <w:r w:rsidRPr="00CB4B18">
        <w:rPr>
          <w:rFonts w:ascii="Palatino Linotype" w:eastAsia="Arial" w:hAnsi="Palatino Linotype" w:cs="Arial"/>
          <w:i/>
          <w:color w:val="000000" w:themeColor="text1"/>
          <w:spacing w:val="-2"/>
        </w:rPr>
        <w:t>e</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t</w:t>
      </w:r>
      <w:r w:rsidRPr="00CB4B18">
        <w:rPr>
          <w:rFonts w:ascii="Palatino Linotype" w:eastAsia="Arial" w:hAnsi="Palatino Linotype" w:cs="Arial"/>
          <w:i/>
          <w:color w:val="000000" w:themeColor="text1"/>
          <w:spacing w:val="-1"/>
        </w:rPr>
        <w:t>o</w:t>
      </w:r>
      <w:r w:rsidRPr="00CB4B18">
        <w:rPr>
          <w:rFonts w:ascii="Palatino Linotype" w:eastAsia="Arial" w:hAnsi="Palatino Linotype" w:cs="Arial"/>
          <w:i/>
          <w:color w:val="000000" w:themeColor="text1"/>
        </w:rPr>
        <w:t>,</w:t>
      </w:r>
      <w:r w:rsidRPr="00CB4B18">
        <w:rPr>
          <w:rFonts w:ascii="Palatino Linotype" w:eastAsia="Arial" w:hAnsi="Palatino Linotype" w:cs="Arial"/>
          <w:i/>
          <w:color w:val="000000" w:themeColor="text1"/>
          <w:spacing w:val="4"/>
        </w:rPr>
        <w:t xml:space="preserve"> </w:t>
      </w:r>
      <w:r w:rsidRPr="00CB4B18">
        <w:rPr>
          <w:rFonts w:ascii="Palatino Linotype" w:eastAsia="Arial" w:hAnsi="Palatino Linotype" w:cs="Arial"/>
          <w:i/>
          <w:color w:val="000000" w:themeColor="text1"/>
          <w:spacing w:val="1"/>
        </w:rPr>
        <w:t>pa</w:t>
      </w:r>
      <w:r w:rsidRPr="00CB4B18">
        <w:rPr>
          <w:rFonts w:ascii="Palatino Linotype" w:eastAsia="Arial" w:hAnsi="Palatino Linotype" w:cs="Arial"/>
          <w:i/>
          <w:color w:val="000000" w:themeColor="text1"/>
        </w:rPr>
        <w:t>ra</w:t>
      </w:r>
      <w:r w:rsidRPr="00CB4B18">
        <w:rPr>
          <w:rFonts w:ascii="Palatino Linotype" w:eastAsia="Arial" w:hAnsi="Palatino Linotype" w:cs="Arial"/>
          <w:i/>
          <w:color w:val="000000" w:themeColor="text1"/>
          <w:spacing w:val="1"/>
        </w:rPr>
        <w:t xml:space="preserve"> e</w:t>
      </w:r>
      <w:r w:rsidRPr="00CB4B18">
        <w:rPr>
          <w:rFonts w:ascii="Palatino Linotype" w:eastAsia="Arial" w:hAnsi="Palatino Linotype" w:cs="Arial"/>
          <w:i/>
          <w:color w:val="000000" w:themeColor="text1"/>
        </w:rPr>
        <w:t>l</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rPr>
        <w:t>c</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so</w:t>
      </w:r>
      <w:r w:rsidRPr="00CB4B18">
        <w:rPr>
          <w:rFonts w:ascii="Palatino Linotype" w:eastAsia="Arial" w:hAnsi="Palatino Linotype" w:cs="Arial"/>
          <w:i/>
          <w:color w:val="000000" w:themeColor="text1"/>
          <w:spacing w:val="4"/>
        </w:rPr>
        <w:t xml:space="preserve"> </w:t>
      </w:r>
      <w:r w:rsidRPr="00CB4B18">
        <w:rPr>
          <w:rFonts w:ascii="Palatino Linotype" w:eastAsia="Arial" w:hAnsi="Palatino Linotype" w:cs="Arial"/>
          <w:i/>
          <w:color w:val="000000" w:themeColor="text1"/>
          <w:spacing w:val="11"/>
        </w:rPr>
        <w:t>d</w:t>
      </w:r>
      <w:r w:rsidRPr="00CB4B18">
        <w:rPr>
          <w:rFonts w:ascii="Palatino Linotype" w:eastAsia="Arial" w:hAnsi="Palatino Linotype" w:cs="Arial"/>
          <w:i/>
          <w:color w:val="000000" w:themeColor="text1"/>
        </w:rPr>
        <w:t>e</w:t>
      </w:r>
      <w:r w:rsidRPr="00CB4B18">
        <w:rPr>
          <w:rFonts w:ascii="Palatino Linotype" w:eastAsia="Arial" w:hAnsi="Palatino Linotype" w:cs="Arial"/>
          <w:i/>
          <w:color w:val="000000" w:themeColor="text1"/>
          <w:spacing w:val="4"/>
        </w:rPr>
        <w:t xml:space="preserve"> </w:t>
      </w:r>
      <w:r w:rsidRPr="00CB4B18">
        <w:rPr>
          <w:rFonts w:ascii="Palatino Linotype" w:eastAsia="Arial" w:hAnsi="Palatino Linotype" w:cs="Arial"/>
          <w:i/>
          <w:color w:val="000000" w:themeColor="text1"/>
          <w:spacing w:val="-3"/>
        </w:rPr>
        <w:t>l</w:t>
      </w:r>
      <w:r w:rsidRPr="00CB4B18">
        <w:rPr>
          <w:rFonts w:ascii="Palatino Linotype" w:eastAsia="Arial" w:hAnsi="Palatino Linotype" w:cs="Arial"/>
          <w:i/>
          <w:color w:val="000000" w:themeColor="text1"/>
        </w:rPr>
        <w:t>a in</w:t>
      </w:r>
      <w:r w:rsidRPr="00CB4B18">
        <w:rPr>
          <w:rFonts w:ascii="Palatino Linotype" w:eastAsia="Arial" w:hAnsi="Palatino Linotype" w:cs="Arial"/>
          <w:i/>
          <w:color w:val="000000" w:themeColor="text1"/>
          <w:spacing w:val="1"/>
        </w:rPr>
        <w:t>fo</w:t>
      </w:r>
      <w:r w:rsidRPr="00CB4B18">
        <w:rPr>
          <w:rFonts w:ascii="Palatino Linotype" w:eastAsia="Arial" w:hAnsi="Palatino Linotype" w:cs="Arial"/>
          <w:i/>
          <w:color w:val="000000" w:themeColor="text1"/>
        </w:rPr>
        <w:t>r</w:t>
      </w:r>
      <w:r w:rsidRPr="00CB4B18">
        <w:rPr>
          <w:rFonts w:ascii="Palatino Linotype" w:eastAsia="Arial" w:hAnsi="Palatino Linotype" w:cs="Arial"/>
          <w:i/>
          <w:color w:val="000000" w:themeColor="text1"/>
          <w:spacing w:val="-1"/>
        </w:rPr>
        <w:t>m</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ción</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rPr>
        <w:t>c</w:t>
      </w:r>
      <w:r w:rsidRPr="00CB4B18">
        <w:rPr>
          <w:rFonts w:ascii="Palatino Linotype" w:eastAsia="Arial" w:hAnsi="Palatino Linotype" w:cs="Arial"/>
          <w:i/>
          <w:color w:val="000000" w:themeColor="text1"/>
          <w:spacing w:val="-1"/>
        </w:rPr>
        <w:t>on</w:t>
      </w:r>
      <w:r w:rsidRPr="00CB4B18">
        <w:rPr>
          <w:rFonts w:ascii="Palatino Linotype" w:eastAsia="Arial" w:hAnsi="Palatino Linotype" w:cs="Arial"/>
          <w:i/>
          <w:color w:val="000000" w:themeColor="text1"/>
          <w:spacing w:val="3"/>
        </w:rPr>
        <w:t>f</w:t>
      </w:r>
      <w:r w:rsidRPr="00CB4B18">
        <w:rPr>
          <w:rFonts w:ascii="Palatino Linotype" w:eastAsia="Arial" w:hAnsi="Palatino Linotype" w:cs="Arial"/>
          <w:i/>
          <w:color w:val="000000" w:themeColor="text1"/>
        </w:rPr>
        <w:t>id</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spacing w:val="-2"/>
        </w:rPr>
        <w:t>c</w:t>
      </w:r>
      <w:r w:rsidRPr="00CB4B18">
        <w:rPr>
          <w:rFonts w:ascii="Palatino Linotype" w:eastAsia="Arial" w:hAnsi="Palatino Linotype" w:cs="Arial"/>
          <w:i/>
          <w:color w:val="000000" w:themeColor="text1"/>
        </w:rPr>
        <w:t>ial.</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rPr>
        <w:t>P</w:t>
      </w:r>
      <w:r w:rsidRPr="00CB4B18">
        <w:rPr>
          <w:rFonts w:ascii="Palatino Linotype" w:eastAsia="Arial" w:hAnsi="Palatino Linotype" w:cs="Arial"/>
          <w:i/>
          <w:color w:val="000000" w:themeColor="text1"/>
          <w:spacing w:val="1"/>
        </w:rPr>
        <w:t>o</w:t>
      </w:r>
      <w:r w:rsidRPr="00CB4B18">
        <w:rPr>
          <w:rFonts w:ascii="Palatino Linotype" w:eastAsia="Arial" w:hAnsi="Palatino Linotype" w:cs="Arial"/>
          <w:i/>
          <w:color w:val="000000" w:themeColor="text1"/>
        </w:rPr>
        <w:t>r</w:t>
      </w:r>
      <w:r w:rsidRPr="00CB4B18">
        <w:rPr>
          <w:rFonts w:ascii="Palatino Linotype" w:eastAsia="Arial" w:hAnsi="Palatino Linotype" w:cs="Arial"/>
          <w:i/>
          <w:color w:val="000000" w:themeColor="text1"/>
          <w:spacing w:val="1"/>
        </w:rPr>
        <w:t xml:space="preserve"> </w:t>
      </w:r>
      <w:r w:rsidRPr="00CB4B18">
        <w:rPr>
          <w:rFonts w:ascii="Palatino Linotype" w:eastAsia="Arial" w:hAnsi="Palatino Linotype" w:cs="Arial"/>
          <w:i/>
          <w:color w:val="000000" w:themeColor="text1"/>
        </w:rPr>
        <w:t>lo</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1"/>
        </w:rPr>
        <w:t>an</w:t>
      </w:r>
      <w:r w:rsidRPr="00CB4B18">
        <w:rPr>
          <w:rFonts w:ascii="Palatino Linotype" w:eastAsia="Arial" w:hAnsi="Palatino Linotype" w:cs="Arial"/>
          <w:i/>
          <w:color w:val="000000" w:themeColor="text1"/>
          <w:spacing w:val="-2"/>
        </w:rPr>
        <w:t>t</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r</w:t>
      </w:r>
      <w:r w:rsidRPr="00CB4B18">
        <w:rPr>
          <w:rFonts w:ascii="Palatino Linotype" w:eastAsia="Arial" w:hAnsi="Palatino Linotype" w:cs="Arial"/>
          <w:i/>
          <w:color w:val="000000" w:themeColor="text1"/>
          <w:spacing w:val="-1"/>
        </w:rPr>
        <w:t>i</w:t>
      </w:r>
      <w:r w:rsidRPr="00CB4B18">
        <w:rPr>
          <w:rFonts w:ascii="Palatino Linotype" w:eastAsia="Arial" w:hAnsi="Palatino Linotype" w:cs="Arial"/>
          <w:i/>
          <w:color w:val="000000" w:themeColor="text1"/>
          <w:spacing w:val="1"/>
        </w:rPr>
        <w:t>o</w:t>
      </w:r>
      <w:r w:rsidRPr="00CB4B18">
        <w:rPr>
          <w:rFonts w:ascii="Palatino Linotype" w:eastAsia="Arial" w:hAnsi="Palatino Linotype" w:cs="Arial"/>
          <w:i/>
          <w:color w:val="000000" w:themeColor="text1"/>
        </w:rPr>
        <w:t>r,</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rPr>
        <w:t>la</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rPr>
        <w:t>clasi</w:t>
      </w:r>
      <w:r w:rsidRPr="00CB4B18">
        <w:rPr>
          <w:rFonts w:ascii="Palatino Linotype" w:eastAsia="Arial" w:hAnsi="Palatino Linotype" w:cs="Arial"/>
          <w:i/>
          <w:color w:val="000000" w:themeColor="text1"/>
          <w:spacing w:val="3"/>
        </w:rPr>
        <w:t>f</w:t>
      </w:r>
      <w:r w:rsidRPr="00CB4B18">
        <w:rPr>
          <w:rFonts w:ascii="Palatino Linotype" w:eastAsia="Arial" w:hAnsi="Palatino Linotype" w:cs="Arial"/>
          <w:i/>
          <w:color w:val="000000" w:themeColor="text1"/>
        </w:rPr>
        <w:t>i</w:t>
      </w:r>
      <w:r w:rsidRPr="00CB4B18">
        <w:rPr>
          <w:rFonts w:ascii="Palatino Linotype" w:eastAsia="Arial" w:hAnsi="Palatino Linotype" w:cs="Arial"/>
          <w:i/>
          <w:color w:val="000000" w:themeColor="text1"/>
          <w:spacing w:val="-3"/>
        </w:rPr>
        <w:t>c</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ción</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rPr>
        <w:t>y la</w:t>
      </w:r>
      <w:r w:rsidRPr="00CB4B18">
        <w:rPr>
          <w:rFonts w:ascii="Palatino Linotype" w:eastAsia="Arial" w:hAnsi="Palatino Linotype" w:cs="Arial"/>
          <w:i/>
          <w:color w:val="000000" w:themeColor="text1"/>
          <w:spacing w:val="2"/>
        </w:rPr>
        <w:t xml:space="preserve"> i</w:t>
      </w:r>
      <w:r w:rsidRPr="00CB4B18">
        <w:rPr>
          <w:rFonts w:ascii="Palatino Linotype" w:eastAsia="Arial" w:hAnsi="Palatino Linotype" w:cs="Arial"/>
          <w:i/>
          <w:color w:val="000000" w:themeColor="text1"/>
          <w:spacing w:val="1"/>
        </w:rPr>
        <w:t>ne</w:t>
      </w:r>
      <w:r w:rsidRPr="00CB4B18">
        <w:rPr>
          <w:rFonts w:ascii="Palatino Linotype" w:eastAsia="Arial" w:hAnsi="Palatino Linotype" w:cs="Arial"/>
          <w:i/>
          <w:color w:val="000000" w:themeColor="text1"/>
          <w:spacing w:val="-2"/>
        </w:rPr>
        <w:t>x</w:t>
      </w:r>
      <w:r w:rsidRPr="00CB4B18">
        <w:rPr>
          <w:rFonts w:ascii="Palatino Linotype" w:eastAsia="Arial" w:hAnsi="Palatino Linotype" w:cs="Arial"/>
          <w:i/>
          <w:color w:val="000000" w:themeColor="text1"/>
        </w:rPr>
        <w:t>ist</w:t>
      </w:r>
      <w:r w:rsidRPr="00CB4B18">
        <w:rPr>
          <w:rFonts w:ascii="Palatino Linotype" w:eastAsia="Arial" w:hAnsi="Palatino Linotype" w:cs="Arial"/>
          <w:i/>
          <w:color w:val="000000" w:themeColor="text1"/>
          <w:spacing w:val="1"/>
        </w:rPr>
        <w:t>en</w:t>
      </w:r>
      <w:r w:rsidRPr="00CB4B18">
        <w:rPr>
          <w:rFonts w:ascii="Palatino Linotype" w:eastAsia="Arial" w:hAnsi="Palatino Linotype" w:cs="Arial"/>
          <w:i/>
          <w:color w:val="000000" w:themeColor="text1"/>
        </w:rPr>
        <w:t>cia</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o c</w:t>
      </w:r>
      <w:r w:rsidRPr="00CB4B18">
        <w:rPr>
          <w:rFonts w:ascii="Palatino Linotype" w:eastAsia="Arial" w:hAnsi="Palatino Linotype" w:cs="Arial"/>
          <w:i/>
          <w:color w:val="000000" w:themeColor="text1"/>
          <w:spacing w:val="1"/>
        </w:rPr>
        <w:t>oe</w:t>
      </w:r>
      <w:r w:rsidRPr="00CB4B18">
        <w:rPr>
          <w:rFonts w:ascii="Palatino Linotype" w:eastAsia="Arial" w:hAnsi="Palatino Linotype" w:cs="Arial"/>
          <w:i/>
          <w:color w:val="000000" w:themeColor="text1"/>
          <w:spacing w:val="-2"/>
        </w:rPr>
        <w:t>x</w:t>
      </w:r>
      <w:r w:rsidRPr="00CB4B18">
        <w:rPr>
          <w:rFonts w:ascii="Palatino Linotype" w:eastAsia="Arial" w:hAnsi="Palatino Linotype" w:cs="Arial"/>
          <w:i/>
          <w:color w:val="000000" w:themeColor="text1"/>
        </w:rPr>
        <w:t>ist</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n</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1"/>
        </w:rPr>
        <w:t>en</w:t>
      </w:r>
      <w:r w:rsidRPr="00CB4B18">
        <w:rPr>
          <w:rFonts w:ascii="Palatino Linotype" w:eastAsia="Arial" w:hAnsi="Palatino Linotype" w:cs="Arial"/>
          <w:i/>
          <w:color w:val="000000" w:themeColor="text1"/>
        </w:rPr>
        <w:t>t</w:t>
      </w:r>
      <w:r w:rsidRPr="00CB4B18">
        <w:rPr>
          <w:rFonts w:ascii="Palatino Linotype" w:eastAsia="Arial" w:hAnsi="Palatino Linotype" w:cs="Arial"/>
          <w:i/>
          <w:color w:val="000000" w:themeColor="text1"/>
          <w:spacing w:val="-3"/>
        </w:rPr>
        <w:t>r</w:t>
      </w:r>
      <w:r w:rsidRPr="00CB4B18">
        <w:rPr>
          <w:rFonts w:ascii="Palatino Linotype" w:eastAsia="Arial" w:hAnsi="Palatino Linotype" w:cs="Arial"/>
          <w:i/>
          <w:color w:val="000000" w:themeColor="text1"/>
        </w:rPr>
        <w:t>e</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rPr>
        <w:t>s</w:t>
      </w:r>
      <w:r w:rsidRPr="00CB4B18">
        <w:rPr>
          <w:rFonts w:ascii="Palatino Linotype" w:eastAsia="Arial" w:hAnsi="Palatino Linotype" w:cs="Arial"/>
          <w:i/>
          <w:color w:val="000000" w:themeColor="text1"/>
          <w:spacing w:val="-2"/>
        </w:rPr>
        <w:t>í</w:t>
      </w:r>
      <w:r w:rsidRPr="00CB4B18">
        <w:rPr>
          <w:rFonts w:ascii="Palatino Linotype" w:eastAsia="Arial" w:hAnsi="Palatino Linotype" w:cs="Arial"/>
          <w:i/>
          <w:color w:val="000000" w:themeColor="text1"/>
        </w:rPr>
        <w:t>,</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n</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2"/>
        </w:rPr>
        <w:t>v</w:t>
      </w:r>
      <w:r w:rsidRPr="00CB4B18">
        <w:rPr>
          <w:rFonts w:ascii="Palatino Linotype" w:eastAsia="Arial" w:hAnsi="Palatino Linotype" w:cs="Arial"/>
          <w:i/>
          <w:color w:val="000000" w:themeColor="text1"/>
        </w:rPr>
        <w:t>i</w:t>
      </w:r>
      <w:r w:rsidRPr="00CB4B18">
        <w:rPr>
          <w:rFonts w:ascii="Palatino Linotype" w:eastAsia="Arial" w:hAnsi="Palatino Linotype" w:cs="Arial"/>
          <w:i/>
          <w:color w:val="000000" w:themeColor="text1"/>
          <w:spacing w:val="-1"/>
        </w:rPr>
        <w:t>r</w:t>
      </w:r>
      <w:r w:rsidRPr="00CB4B18">
        <w:rPr>
          <w:rFonts w:ascii="Palatino Linotype" w:eastAsia="Arial" w:hAnsi="Palatino Linotype" w:cs="Arial"/>
          <w:i/>
          <w:color w:val="000000" w:themeColor="text1"/>
        </w:rPr>
        <w:t>t</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rPr>
        <w:t>d</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rPr>
        <w:t>e</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1"/>
        </w:rPr>
        <w:t>q</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rPr>
        <w:t>e</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rPr>
        <w:t>la clasi</w:t>
      </w:r>
      <w:r w:rsidRPr="00CB4B18">
        <w:rPr>
          <w:rFonts w:ascii="Palatino Linotype" w:eastAsia="Arial" w:hAnsi="Palatino Linotype" w:cs="Arial"/>
          <w:i/>
          <w:color w:val="000000" w:themeColor="text1"/>
          <w:spacing w:val="3"/>
        </w:rPr>
        <w:t>f</w:t>
      </w:r>
      <w:r w:rsidRPr="00CB4B18">
        <w:rPr>
          <w:rFonts w:ascii="Palatino Linotype" w:eastAsia="Arial" w:hAnsi="Palatino Linotype" w:cs="Arial"/>
          <w:i/>
          <w:color w:val="000000" w:themeColor="text1"/>
        </w:rPr>
        <w:t>icaci</w:t>
      </w:r>
      <w:r w:rsidRPr="00CB4B18">
        <w:rPr>
          <w:rFonts w:ascii="Palatino Linotype" w:eastAsia="Arial" w:hAnsi="Palatino Linotype" w:cs="Arial"/>
          <w:i/>
          <w:color w:val="000000" w:themeColor="text1"/>
          <w:spacing w:val="-2"/>
        </w:rPr>
        <w:t>ó</w:t>
      </w:r>
      <w:r w:rsidRPr="00CB4B18">
        <w:rPr>
          <w:rFonts w:ascii="Palatino Linotype" w:eastAsia="Arial" w:hAnsi="Palatino Linotype" w:cs="Arial"/>
          <w:i/>
          <w:color w:val="000000" w:themeColor="text1"/>
        </w:rPr>
        <w:t>n</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rPr>
        <w:t>e</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rPr>
        <w:t>i</w:t>
      </w:r>
      <w:r w:rsidRPr="00CB4B18">
        <w:rPr>
          <w:rFonts w:ascii="Palatino Linotype" w:eastAsia="Arial" w:hAnsi="Palatino Linotype" w:cs="Arial"/>
          <w:i/>
          <w:color w:val="000000" w:themeColor="text1"/>
          <w:spacing w:val="-2"/>
        </w:rPr>
        <w:t>n</w:t>
      </w:r>
      <w:r w:rsidRPr="00CB4B18">
        <w:rPr>
          <w:rFonts w:ascii="Palatino Linotype" w:eastAsia="Arial" w:hAnsi="Palatino Linotype" w:cs="Arial"/>
          <w:i/>
          <w:color w:val="000000" w:themeColor="text1"/>
          <w:spacing w:val="3"/>
        </w:rPr>
        <w:t>f</w:t>
      </w:r>
      <w:r w:rsidRPr="00CB4B18">
        <w:rPr>
          <w:rFonts w:ascii="Palatino Linotype" w:eastAsia="Arial" w:hAnsi="Palatino Linotype" w:cs="Arial"/>
          <w:i/>
          <w:color w:val="000000" w:themeColor="text1"/>
          <w:spacing w:val="1"/>
        </w:rPr>
        <w:t>o</w:t>
      </w:r>
      <w:r w:rsidRPr="00CB4B18">
        <w:rPr>
          <w:rFonts w:ascii="Palatino Linotype" w:eastAsia="Arial" w:hAnsi="Palatino Linotype" w:cs="Arial"/>
          <w:i/>
          <w:color w:val="000000" w:themeColor="text1"/>
          <w:spacing w:val="-3"/>
        </w:rPr>
        <w:t>r</w:t>
      </w:r>
      <w:r w:rsidRPr="00CB4B18">
        <w:rPr>
          <w:rFonts w:ascii="Palatino Linotype" w:eastAsia="Arial" w:hAnsi="Palatino Linotype" w:cs="Arial"/>
          <w:i/>
          <w:color w:val="000000" w:themeColor="text1"/>
          <w:spacing w:val="1"/>
        </w:rPr>
        <w:t>ma</w:t>
      </w:r>
      <w:r w:rsidRPr="00CB4B18">
        <w:rPr>
          <w:rFonts w:ascii="Palatino Linotype" w:eastAsia="Arial" w:hAnsi="Palatino Linotype" w:cs="Arial"/>
          <w:i/>
          <w:color w:val="000000" w:themeColor="text1"/>
        </w:rPr>
        <w:t>ci</w:t>
      </w:r>
      <w:r w:rsidRPr="00CB4B18">
        <w:rPr>
          <w:rFonts w:ascii="Palatino Linotype" w:eastAsia="Arial" w:hAnsi="Palatino Linotype" w:cs="Arial"/>
          <w:i/>
          <w:color w:val="000000" w:themeColor="text1"/>
          <w:spacing w:val="-2"/>
        </w:rPr>
        <w:t>ó</w:t>
      </w:r>
      <w:r w:rsidRPr="00CB4B18">
        <w:rPr>
          <w:rFonts w:ascii="Palatino Linotype" w:eastAsia="Arial" w:hAnsi="Palatino Linotype" w:cs="Arial"/>
          <w:i/>
          <w:color w:val="000000" w:themeColor="text1"/>
        </w:rPr>
        <w:t>n</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rPr>
        <w:t>i</w:t>
      </w:r>
      <w:r w:rsidRPr="00CB4B18">
        <w:rPr>
          <w:rFonts w:ascii="Palatino Linotype" w:eastAsia="Arial" w:hAnsi="Palatino Linotype" w:cs="Arial"/>
          <w:i/>
          <w:color w:val="000000" w:themeColor="text1"/>
          <w:spacing w:val="1"/>
        </w:rPr>
        <w:t>mp</w:t>
      </w:r>
      <w:r w:rsidRPr="00CB4B18">
        <w:rPr>
          <w:rFonts w:ascii="Palatino Linotype" w:eastAsia="Arial" w:hAnsi="Palatino Linotype" w:cs="Arial"/>
          <w:i/>
          <w:color w:val="000000" w:themeColor="text1"/>
        </w:rPr>
        <w:t>l</w:t>
      </w:r>
      <w:r w:rsidRPr="00CB4B18">
        <w:rPr>
          <w:rFonts w:ascii="Palatino Linotype" w:eastAsia="Arial" w:hAnsi="Palatino Linotype" w:cs="Arial"/>
          <w:i/>
          <w:color w:val="000000" w:themeColor="text1"/>
          <w:spacing w:val="-1"/>
        </w:rPr>
        <w:t>i</w:t>
      </w:r>
      <w:r w:rsidRPr="00CB4B18">
        <w:rPr>
          <w:rFonts w:ascii="Palatino Linotype" w:eastAsia="Arial" w:hAnsi="Palatino Linotype" w:cs="Arial"/>
          <w:i/>
          <w:color w:val="000000" w:themeColor="text1"/>
          <w:spacing w:val="-2"/>
        </w:rPr>
        <w:t>c</w:t>
      </w:r>
      <w:r w:rsidRPr="00CB4B18">
        <w:rPr>
          <w:rFonts w:ascii="Palatino Linotype" w:eastAsia="Arial" w:hAnsi="Palatino Linotype" w:cs="Arial"/>
          <w:i/>
          <w:color w:val="000000" w:themeColor="text1"/>
        </w:rPr>
        <w:t>a in</w:t>
      </w:r>
      <w:r w:rsidRPr="00CB4B18">
        <w:rPr>
          <w:rFonts w:ascii="Palatino Linotype" w:eastAsia="Arial" w:hAnsi="Palatino Linotype" w:cs="Arial"/>
          <w:i/>
          <w:color w:val="000000" w:themeColor="text1"/>
          <w:spacing w:val="-2"/>
        </w:rPr>
        <w:t>v</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r</w:t>
      </w:r>
      <w:r w:rsidRPr="00CB4B18">
        <w:rPr>
          <w:rFonts w:ascii="Palatino Linotype" w:eastAsia="Arial" w:hAnsi="Palatino Linotype" w:cs="Arial"/>
          <w:i/>
          <w:color w:val="000000" w:themeColor="text1"/>
          <w:spacing w:val="-1"/>
        </w:rPr>
        <w:t>i</w:t>
      </w:r>
      <w:r w:rsidRPr="00CB4B18">
        <w:rPr>
          <w:rFonts w:ascii="Palatino Linotype" w:eastAsia="Arial" w:hAnsi="Palatino Linotype" w:cs="Arial"/>
          <w:i/>
          <w:color w:val="000000" w:themeColor="text1"/>
          <w:spacing w:val="1"/>
        </w:rPr>
        <w:t>ab</w:t>
      </w:r>
      <w:r w:rsidRPr="00CB4B18">
        <w:rPr>
          <w:rFonts w:ascii="Palatino Linotype" w:eastAsia="Arial" w:hAnsi="Palatino Linotype" w:cs="Arial"/>
          <w:i/>
          <w:color w:val="000000" w:themeColor="text1"/>
        </w:rPr>
        <w:t>le</w:t>
      </w:r>
      <w:r w:rsidRPr="00CB4B18">
        <w:rPr>
          <w:rFonts w:ascii="Palatino Linotype" w:eastAsia="Arial" w:hAnsi="Palatino Linotype" w:cs="Arial"/>
          <w:i/>
          <w:color w:val="000000" w:themeColor="text1"/>
          <w:spacing w:val="2"/>
        </w:rPr>
        <w:t>m</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te</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rPr>
        <w:t xml:space="preserve">la </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spacing w:val="-2"/>
        </w:rPr>
        <w:t>x</w:t>
      </w:r>
      <w:r w:rsidRPr="00CB4B18">
        <w:rPr>
          <w:rFonts w:ascii="Palatino Linotype" w:eastAsia="Arial" w:hAnsi="Palatino Linotype" w:cs="Arial"/>
          <w:i/>
          <w:color w:val="000000" w:themeColor="text1"/>
        </w:rPr>
        <w:t>ist</w:t>
      </w:r>
      <w:r w:rsidRPr="00CB4B18">
        <w:rPr>
          <w:rFonts w:ascii="Palatino Linotype" w:eastAsia="Arial" w:hAnsi="Palatino Linotype" w:cs="Arial"/>
          <w:i/>
          <w:color w:val="000000" w:themeColor="text1"/>
          <w:spacing w:val="1"/>
        </w:rPr>
        <w:t>en</w:t>
      </w:r>
      <w:r w:rsidRPr="00CB4B18">
        <w:rPr>
          <w:rFonts w:ascii="Palatino Linotype" w:eastAsia="Arial" w:hAnsi="Palatino Linotype" w:cs="Arial"/>
          <w:i/>
          <w:color w:val="000000" w:themeColor="text1"/>
        </w:rPr>
        <w:t>cia</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rPr>
        <w:t>e</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rPr>
        <w:t>n</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spacing w:val="1"/>
        </w:rPr>
        <w:t>do</w:t>
      </w:r>
      <w:r w:rsidRPr="00CB4B18">
        <w:rPr>
          <w:rFonts w:ascii="Palatino Linotype" w:eastAsia="Arial" w:hAnsi="Palatino Linotype" w:cs="Arial"/>
          <w:i/>
          <w:color w:val="000000" w:themeColor="text1"/>
          <w:spacing w:val="-2"/>
        </w:rPr>
        <w:t>c</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spacing w:val="1"/>
        </w:rPr>
        <w:t>me</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to</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rPr>
        <w:t>o</w:t>
      </w:r>
      <w:r w:rsidRPr="00CB4B18">
        <w:rPr>
          <w:rFonts w:ascii="Palatino Linotype" w:eastAsia="Arial" w:hAnsi="Palatino Linotype" w:cs="Arial"/>
          <w:i/>
          <w:color w:val="000000" w:themeColor="text1"/>
          <w:spacing w:val="1"/>
        </w:rPr>
        <w:t xml:space="preserve"> do</w:t>
      </w:r>
      <w:r w:rsidRPr="00CB4B18">
        <w:rPr>
          <w:rFonts w:ascii="Palatino Linotype" w:eastAsia="Arial" w:hAnsi="Palatino Linotype" w:cs="Arial"/>
          <w:i/>
          <w:color w:val="000000" w:themeColor="text1"/>
          <w:spacing w:val="-2"/>
        </w:rPr>
        <w:t>c</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spacing w:val="-1"/>
        </w:rPr>
        <w:t>m</w:t>
      </w:r>
      <w:r w:rsidRPr="00CB4B18">
        <w:rPr>
          <w:rFonts w:ascii="Palatino Linotype" w:eastAsia="Arial" w:hAnsi="Palatino Linotype" w:cs="Arial"/>
          <w:i/>
          <w:color w:val="000000" w:themeColor="text1"/>
          <w:spacing w:val="1"/>
        </w:rPr>
        <w:t>en</w:t>
      </w:r>
      <w:r w:rsidRPr="00CB4B18">
        <w:rPr>
          <w:rFonts w:ascii="Palatino Linotype" w:eastAsia="Arial" w:hAnsi="Palatino Linotype" w:cs="Arial"/>
          <w:i/>
          <w:color w:val="000000" w:themeColor="text1"/>
          <w:spacing w:val="-2"/>
        </w:rPr>
        <w:t>t</w:t>
      </w:r>
      <w:r w:rsidRPr="00CB4B18">
        <w:rPr>
          <w:rFonts w:ascii="Palatino Linotype" w:eastAsia="Arial" w:hAnsi="Palatino Linotype" w:cs="Arial"/>
          <w:i/>
          <w:color w:val="000000" w:themeColor="text1"/>
          <w:spacing w:val="1"/>
        </w:rPr>
        <w:t>o</w:t>
      </w:r>
      <w:r w:rsidRPr="00CB4B18">
        <w:rPr>
          <w:rFonts w:ascii="Palatino Linotype" w:eastAsia="Arial" w:hAnsi="Palatino Linotype" w:cs="Arial"/>
          <w:i/>
          <w:color w:val="000000" w:themeColor="text1"/>
        </w:rPr>
        <w:t xml:space="preserve">s </w:t>
      </w:r>
      <w:r w:rsidRPr="00CB4B18">
        <w:rPr>
          <w:rFonts w:ascii="Palatino Linotype" w:eastAsia="Arial" w:hAnsi="Palatino Linotype" w:cs="Arial"/>
          <w:i/>
          <w:color w:val="000000" w:themeColor="text1"/>
          <w:spacing w:val="1"/>
        </w:rPr>
        <w:t>de</w:t>
      </w:r>
      <w:r w:rsidRPr="00CB4B18">
        <w:rPr>
          <w:rFonts w:ascii="Palatino Linotype" w:eastAsia="Arial" w:hAnsi="Palatino Linotype" w:cs="Arial"/>
          <w:i/>
          <w:color w:val="000000" w:themeColor="text1"/>
        </w:rPr>
        <w:t>t</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spacing w:val="-3"/>
        </w:rPr>
        <w:t>r</w:t>
      </w:r>
      <w:r w:rsidRPr="00CB4B18">
        <w:rPr>
          <w:rFonts w:ascii="Palatino Linotype" w:eastAsia="Arial" w:hAnsi="Palatino Linotype" w:cs="Arial"/>
          <w:i/>
          <w:color w:val="000000" w:themeColor="text1"/>
          <w:spacing w:val="1"/>
        </w:rPr>
        <w:t>m</w:t>
      </w:r>
      <w:r w:rsidRPr="00CB4B18">
        <w:rPr>
          <w:rFonts w:ascii="Palatino Linotype" w:eastAsia="Arial" w:hAnsi="Palatino Linotype" w:cs="Arial"/>
          <w:i/>
          <w:color w:val="000000" w:themeColor="text1"/>
        </w:rPr>
        <w:t>in</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spacing w:val="1"/>
        </w:rPr>
        <w:t>do</w:t>
      </w:r>
      <w:r w:rsidRPr="00CB4B18">
        <w:rPr>
          <w:rFonts w:ascii="Palatino Linotype" w:eastAsia="Arial" w:hAnsi="Palatino Linotype" w:cs="Arial"/>
          <w:i/>
          <w:color w:val="000000" w:themeColor="text1"/>
        </w:rPr>
        <w:t xml:space="preserve">s, </w:t>
      </w:r>
      <w:r w:rsidRPr="00CB4B18">
        <w:rPr>
          <w:rFonts w:ascii="Palatino Linotype" w:eastAsia="Arial" w:hAnsi="Palatino Linotype" w:cs="Arial"/>
          <w:i/>
          <w:color w:val="000000" w:themeColor="text1"/>
          <w:spacing w:val="1"/>
        </w:rPr>
        <w:t>m</w:t>
      </w:r>
      <w:r w:rsidRPr="00CB4B18">
        <w:rPr>
          <w:rFonts w:ascii="Palatino Linotype" w:eastAsia="Arial" w:hAnsi="Palatino Linotype" w:cs="Arial"/>
          <w:i/>
          <w:color w:val="000000" w:themeColor="text1"/>
        </w:rPr>
        <w:t>ie</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t</w:t>
      </w:r>
      <w:r w:rsidRPr="00CB4B18">
        <w:rPr>
          <w:rFonts w:ascii="Palatino Linotype" w:eastAsia="Arial" w:hAnsi="Palatino Linotype" w:cs="Arial"/>
          <w:i/>
          <w:color w:val="000000" w:themeColor="text1"/>
          <w:spacing w:val="-3"/>
        </w:rPr>
        <w:t>r</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s</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1"/>
        </w:rPr>
        <w:t>q</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rPr>
        <w:t>e</w:t>
      </w:r>
      <w:r w:rsidRPr="00CB4B18">
        <w:rPr>
          <w:rFonts w:ascii="Palatino Linotype" w:eastAsia="Arial" w:hAnsi="Palatino Linotype" w:cs="Arial"/>
          <w:i/>
          <w:color w:val="000000" w:themeColor="text1"/>
          <w:spacing w:val="1"/>
        </w:rPr>
        <w:t xml:space="preserve"> </w:t>
      </w:r>
      <w:r w:rsidRPr="00CB4B18">
        <w:rPr>
          <w:rFonts w:ascii="Palatino Linotype" w:eastAsia="Arial" w:hAnsi="Palatino Linotype" w:cs="Arial"/>
          <w:i/>
          <w:color w:val="000000" w:themeColor="text1"/>
        </w:rPr>
        <w:t>la in</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xist</w:t>
      </w:r>
      <w:r w:rsidRPr="00CB4B18">
        <w:rPr>
          <w:rFonts w:ascii="Palatino Linotype" w:eastAsia="Arial" w:hAnsi="Palatino Linotype" w:cs="Arial"/>
          <w:i/>
          <w:color w:val="000000" w:themeColor="text1"/>
          <w:spacing w:val="1"/>
        </w:rPr>
        <w:t>en</w:t>
      </w:r>
      <w:r w:rsidRPr="00CB4B18">
        <w:rPr>
          <w:rFonts w:ascii="Palatino Linotype" w:eastAsia="Arial" w:hAnsi="Palatino Linotype" w:cs="Arial"/>
          <w:i/>
          <w:color w:val="000000" w:themeColor="text1"/>
        </w:rPr>
        <w:t>cia c</w:t>
      </w:r>
      <w:r w:rsidRPr="00CB4B18">
        <w:rPr>
          <w:rFonts w:ascii="Palatino Linotype" w:eastAsia="Arial" w:hAnsi="Palatino Linotype" w:cs="Arial"/>
          <w:i/>
          <w:color w:val="000000" w:themeColor="text1"/>
          <w:spacing w:val="1"/>
        </w:rPr>
        <w:t>on</w:t>
      </w:r>
      <w:r w:rsidRPr="00CB4B18">
        <w:rPr>
          <w:rFonts w:ascii="Palatino Linotype" w:eastAsia="Arial" w:hAnsi="Palatino Linotype" w:cs="Arial"/>
          <w:i/>
          <w:color w:val="000000" w:themeColor="text1"/>
        </w:rPr>
        <w:t>l</w:t>
      </w:r>
      <w:r w:rsidRPr="00CB4B18">
        <w:rPr>
          <w:rFonts w:ascii="Palatino Linotype" w:eastAsia="Arial" w:hAnsi="Palatino Linotype" w:cs="Arial"/>
          <w:i/>
          <w:color w:val="000000" w:themeColor="text1"/>
          <w:spacing w:val="-1"/>
        </w:rPr>
        <w:t>l</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spacing w:val="-2"/>
        </w:rPr>
        <w:t>v</w:t>
      </w:r>
      <w:r w:rsidRPr="00CB4B18">
        <w:rPr>
          <w:rFonts w:ascii="Palatino Linotype" w:eastAsia="Arial" w:hAnsi="Palatino Linotype" w:cs="Arial"/>
          <w:i/>
          <w:color w:val="000000" w:themeColor="text1"/>
        </w:rPr>
        <w:t>a</w:t>
      </w:r>
      <w:r w:rsidRPr="00CB4B18">
        <w:rPr>
          <w:rFonts w:ascii="Palatino Linotype" w:eastAsia="Arial" w:hAnsi="Palatino Linotype" w:cs="Arial"/>
          <w:i/>
          <w:color w:val="000000" w:themeColor="text1"/>
          <w:spacing w:val="3"/>
        </w:rPr>
        <w:t xml:space="preserve"> </w:t>
      </w:r>
      <w:r w:rsidRPr="00CB4B18">
        <w:rPr>
          <w:rFonts w:ascii="Palatino Linotype" w:eastAsia="Arial" w:hAnsi="Palatino Linotype" w:cs="Arial"/>
          <w:i/>
          <w:color w:val="000000" w:themeColor="text1"/>
        </w:rPr>
        <w:t xml:space="preserve">la </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rPr>
        <w:t>s</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 xml:space="preserve">cia </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rPr>
        <w:t>e</w:t>
      </w:r>
      <w:r w:rsidRPr="00CB4B18">
        <w:rPr>
          <w:rFonts w:ascii="Palatino Linotype" w:eastAsia="Arial" w:hAnsi="Palatino Linotype" w:cs="Arial"/>
          <w:i/>
          <w:color w:val="000000" w:themeColor="text1"/>
          <w:spacing w:val="1"/>
        </w:rPr>
        <w:t xml:space="preserve"> </w:t>
      </w:r>
      <w:r w:rsidRPr="00CB4B18">
        <w:rPr>
          <w:rFonts w:ascii="Palatino Linotype" w:eastAsia="Arial" w:hAnsi="Palatino Linotype" w:cs="Arial"/>
          <w:i/>
          <w:color w:val="000000" w:themeColor="text1"/>
        </w:rPr>
        <w:t xml:space="preserve">los </w:t>
      </w:r>
      <w:r w:rsidRPr="00CB4B18">
        <w:rPr>
          <w:rFonts w:ascii="Palatino Linotype" w:eastAsia="Arial" w:hAnsi="Palatino Linotype" w:cs="Arial"/>
          <w:i/>
          <w:color w:val="000000" w:themeColor="text1"/>
          <w:spacing w:val="1"/>
        </w:rPr>
        <w:t>m</w:t>
      </w:r>
      <w:r w:rsidRPr="00CB4B18">
        <w:rPr>
          <w:rFonts w:ascii="Palatino Linotype" w:eastAsia="Arial" w:hAnsi="Palatino Linotype" w:cs="Arial"/>
          <w:i/>
          <w:color w:val="000000" w:themeColor="text1"/>
        </w:rPr>
        <w:t>i</w:t>
      </w:r>
      <w:r w:rsidRPr="00CB4B18">
        <w:rPr>
          <w:rFonts w:ascii="Palatino Linotype" w:eastAsia="Arial" w:hAnsi="Palatino Linotype" w:cs="Arial"/>
          <w:i/>
          <w:color w:val="000000" w:themeColor="text1"/>
          <w:spacing w:val="-3"/>
        </w:rPr>
        <w:t>s</w:t>
      </w:r>
      <w:r w:rsidRPr="00CB4B18">
        <w:rPr>
          <w:rFonts w:ascii="Palatino Linotype" w:eastAsia="Arial" w:hAnsi="Palatino Linotype" w:cs="Arial"/>
          <w:i/>
          <w:color w:val="000000" w:themeColor="text1"/>
          <w:spacing w:val="1"/>
        </w:rPr>
        <w:t>mo</w:t>
      </w:r>
      <w:r w:rsidRPr="00CB4B18">
        <w:rPr>
          <w:rFonts w:ascii="Palatino Linotype" w:eastAsia="Arial" w:hAnsi="Palatino Linotype" w:cs="Arial"/>
          <w:i/>
          <w:color w:val="000000" w:themeColor="text1"/>
        </w:rPr>
        <w:t xml:space="preserve">s </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n</w:t>
      </w:r>
      <w:r w:rsidRPr="00CB4B18">
        <w:rPr>
          <w:rFonts w:ascii="Palatino Linotype" w:eastAsia="Arial" w:hAnsi="Palatino Linotype" w:cs="Arial"/>
          <w:i/>
          <w:color w:val="000000" w:themeColor="text1"/>
          <w:spacing w:val="1"/>
        </w:rPr>
        <w:t xml:space="preserve"> </w:t>
      </w:r>
      <w:r w:rsidRPr="00CB4B18">
        <w:rPr>
          <w:rFonts w:ascii="Palatino Linotype" w:eastAsia="Arial" w:hAnsi="Palatino Linotype" w:cs="Arial"/>
          <w:i/>
          <w:color w:val="000000" w:themeColor="text1"/>
        </w:rPr>
        <w:t xml:space="preserve">los </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rchi</w:t>
      </w:r>
      <w:r w:rsidRPr="00CB4B18">
        <w:rPr>
          <w:rFonts w:ascii="Palatino Linotype" w:eastAsia="Arial" w:hAnsi="Palatino Linotype" w:cs="Arial"/>
          <w:i/>
          <w:color w:val="000000" w:themeColor="text1"/>
          <w:spacing w:val="-3"/>
        </w:rPr>
        <w:t>v</w:t>
      </w:r>
      <w:r w:rsidRPr="00CB4B18">
        <w:rPr>
          <w:rFonts w:ascii="Palatino Linotype" w:eastAsia="Arial" w:hAnsi="Palatino Linotype" w:cs="Arial"/>
          <w:i/>
          <w:color w:val="000000" w:themeColor="text1"/>
          <w:spacing w:val="1"/>
        </w:rPr>
        <w:t>o</w:t>
      </w:r>
      <w:r w:rsidRPr="00CB4B18">
        <w:rPr>
          <w:rFonts w:ascii="Palatino Linotype" w:eastAsia="Arial" w:hAnsi="Palatino Linotype" w:cs="Arial"/>
          <w:i/>
          <w:color w:val="000000" w:themeColor="text1"/>
        </w:rPr>
        <w:t xml:space="preserve">s </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rPr>
        <w:t>e la</w:t>
      </w:r>
      <w:r w:rsidRPr="00CB4B18">
        <w:rPr>
          <w:rFonts w:ascii="Palatino Linotype" w:eastAsia="Arial" w:hAnsi="Palatino Linotype" w:cs="Arial"/>
          <w:i/>
          <w:color w:val="000000" w:themeColor="text1"/>
          <w:spacing w:val="1"/>
        </w:rPr>
        <w:t xml:space="preserve"> d</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spacing w:val="1"/>
        </w:rPr>
        <w:t>pe</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spacing w:val="1"/>
        </w:rPr>
        <w:t>den</w:t>
      </w:r>
      <w:r w:rsidRPr="00CB4B18">
        <w:rPr>
          <w:rFonts w:ascii="Palatino Linotype" w:eastAsia="Arial" w:hAnsi="Palatino Linotype" w:cs="Arial"/>
          <w:i/>
          <w:color w:val="000000" w:themeColor="text1"/>
        </w:rPr>
        <w:t>c</w:t>
      </w:r>
      <w:r w:rsidRPr="00CB4B18">
        <w:rPr>
          <w:rFonts w:ascii="Palatino Linotype" w:eastAsia="Arial" w:hAnsi="Palatino Linotype" w:cs="Arial"/>
          <w:i/>
          <w:color w:val="000000" w:themeColor="text1"/>
          <w:spacing w:val="-3"/>
        </w:rPr>
        <w:t>i</w:t>
      </w:r>
      <w:r w:rsidRPr="00CB4B18">
        <w:rPr>
          <w:rFonts w:ascii="Palatino Linotype" w:eastAsia="Arial" w:hAnsi="Palatino Linotype" w:cs="Arial"/>
          <w:i/>
          <w:color w:val="000000" w:themeColor="text1"/>
        </w:rPr>
        <w:t>a</w:t>
      </w:r>
      <w:r w:rsidRPr="00CB4B18">
        <w:rPr>
          <w:rFonts w:ascii="Palatino Linotype" w:eastAsia="Arial" w:hAnsi="Palatino Linotype" w:cs="Arial"/>
          <w:i/>
          <w:color w:val="000000" w:themeColor="text1"/>
          <w:spacing w:val="1"/>
        </w:rPr>
        <w:t xml:space="preserve"> </w:t>
      </w:r>
      <w:r w:rsidRPr="00CB4B18">
        <w:rPr>
          <w:rFonts w:ascii="Palatino Linotype" w:eastAsia="Arial" w:hAnsi="Palatino Linotype" w:cs="Arial"/>
          <w:i/>
          <w:color w:val="000000" w:themeColor="text1"/>
        </w:rPr>
        <w:t xml:space="preserve">o </w:t>
      </w:r>
      <w:r w:rsidRPr="00CB4B18">
        <w:rPr>
          <w:rFonts w:ascii="Palatino Linotype" w:eastAsia="Arial" w:hAnsi="Palatino Linotype" w:cs="Arial"/>
          <w:i/>
          <w:color w:val="000000" w:themeColor="text1"/>
          <w:spacing w:val="1"/>
        </w:rPr>
        <w:t>en</w:t>
      </w:r>
      <w:r w:rsidRPr="00CB4B18">
        <w:rPr>
          <w:rFonts w:ascii="Palatino Linotype" w:eastAsia="Arial" w:hAnsi="Palatino Linotype" w:cs="Arial"/>
          <w:i/>
          <w:color w:val="000000" w:themeColor="text1"/>
        </w:rPr>
        <w:t>t</w:t>
      </w:r>
      <w:r w:rsidRPr="00CB4B18">
        <w:rPr>
          <w:rFonts w:ascii="Palatino Linotype" w:eastAsia="Arial" w:hAnsi="Palatino Linotype" w:cs="Arial"/>
          <w:i/>
          <w:color w:val="000000" w:themeColor="text1"/>
          <w:spacing w:val="-2"/>
        </w:rPr>
        <w:t>i</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d</w:t>
      </w:r>
      <w:r w:rsidRPr="00CB4B18">
        <w:rPr>
          <w:rFonts w:ascii="Palatino Linotype" w:eastAsia="Arial" w:hAnsi="Palatino Linotype" w:cs="Arial"/>
          <w:i/>
          <w:color w:val="000000" w:themeColor="text1"/>
          <w:spacing w:val="1"/>
        </w:rPr>
        <w:t xml:space="preserve"> </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rPr>
        <w:t>e</w:t>
      </w:r>
      <w:r w:rsidRPr="00CB4B18">
        <w:rPr>
          <w:rFonts w:ascii="Palatino Linotype" w:eastAsia="Arial" w:hAnsi="Palatino Linotype" w:cs="Arial"/>
          <w:i/>
          <w:color w:val="000000" w:themeColor="text1"/>
          <w:spacing w:val="1"/>
        </w:rPr>
        <w:t xml:space="preserve"> </w:t>
      </w:r>
      <w:r w:rsidRPr="00CB4B18">
        <w:rPr>
          <w:rFonts w:ascii="Palatino Linotype" w:eastAsia="Arial" w:hAnsi="Palatino Linotype" w:cs="Arial"/>
          <w:i/>
          <w:color w:val="000000" w:themeColor="text1"/>
          <w:spacing w:val="-1"/>
        </w:rPr>
        <w:t>q</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rPr>
        <w:t>e</w:t>
      </w:r>
      <w:r w:rsidRPr="00CB4B18">
        <w:rPr>
          <w:rFonts w:ascii="Palatino Linotype" w:eastAsia="Arial" w:hAnsi="Palatino Linotype" w:cs="Arial"/>
          <w:i/>
          <w:color w:val="000000" w:themeColor="text1"/>
          <w:spacing w:val="1"/>
        </w:rPr>
        <w:t xml:space="preserve"> </w:t>
      </w:r>
      <w:r w:rsidRPr="00CB4B18">
        <w:rPr>
          <w:rFonts w:ascii="Palatino Linotype" w:eastAsia="Arial" w:hAnsi="Palatino Linotype" w:cs="Arial"/>
          <w:i/>
          <w:color w:val="000000" w:themeColor="text1"/>
          <w:spacing w:val="-2"/>
        </w:rPr>
        <w:t>s</w:t>
      </w:r>
      <w:r w:rsidRPr="00CB4B18">
        <w:rPr>
          <w:rFonts w:ascii="Palatino Linotype" w:eastAsia="Arial" w:hAnsi="Palatino Linotype" w:cs="Arial"/>
          <w:i/>
          <w:color w:val="000000" w:themeColor="text1"/>
        </w:rPr>
        <w:t>e</w:t>
      </w:r>
      <w:r w:rsidRPr="00CB4B18">
        <w:rPr>
          <w:rFonts w:ascii="Palatino Linotype" w:eastAsia="Arial" w:hAnsi="Palatino Linotype" w:cs="Arial"/>
          <w:i/>
          <w:color w:val="000000" w:themeColor="text1"/>
          <w:spacing w:val="1"/>
        </w:rPr>
        <w:t xml:space="preserve"> t</w:t>
      </w:r>
      <w:r w:rsidRPr="00CB4B18">
        <w:rPr>
          <w:rFonts w:ascii="Palatino Linotype" w:eastAsia="Arial" w:hAnsi="Palatino Linotype" w:cs="Arial"/>
          <w:i/>
          <w:color w:val="000000" w:themeColor="text1"/>
        </w:rPr>
        <w:t>ra</w:t>
      </w:r>
      <w:r w:rsidRPr="00CB4B18">
        <w:rPr>
          <w:rFonts w:ascii="Palatino Linotype" w:eastAsia="Arial" w:hAnsi="Palatino Linotype" w:cs="Arial"/>
          <w:i/>
          <w:color w:val="000000" w:themeColor="text1"/>
          <w:spacing w:val="-2"/>
        </w:rPr>
        <w:t>t</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w:t>
      </w:r>
    </w:p>
    <w:p w:rsidR="00D22F84" w:rsidRPr="00CB4B18" w:rsidRDefault="00D22F84" w:rsidP="00E93234">
      <w:pPr>
        <w:rPr>
          <w:rFonts w:ascii="Palatino Linotype" w:hAnsi="Palatino Linotype"/>
          <w:i/>
          <w:color w:val="000000" w:themeColor="text1"/>
        </w:rPr>
      </w:pPr>
    </w:p>
    <w:p w:rsidR="00D22F84" w:rsidRPr="00CB4B18" w:rsidRDefault="00D22F84" w:rsidP="00E93234">
      <w:pPr>
        <w:jc w:val="both"/>
        <w:rPr>
          <w:rFonts w:ascii="Palatino Linotype" w:eastAsia="Arial" w:hAnsi="Palatino Linotype" w:cs="Arial"/>
          <w:i/>
          <w:color w:val="000000" w:themeColor="text1"/>
        </w:rPr>
      </w:pPr>
      <w:r w:rsidRPr="00CB4B18">
        <w:rPr>
          <w:rFonts w:ascii="Palatino Linotype" w:eastAsia="Arial" w:hAnsi="Palatino Linotype" w:cs="Arial"/>
          <w:b/>
          <w:i/>
          <w:color w:val="000000" w:themeColor="text1"/>
        </w:rPr>
        <w:t>E</w:t>
      </w:r>
      <w:r w:rsidRPr="00CB4B18">
        <w:rPr>
          <w:rFonts w:ascii="Palatino Linotype" w:eastAsia="Arial" w:hAnsi="Palatino Linotype" w:cs="Arial"/>
          <w:b/>
          <w:i/>
          <w:color w:val="000000" w:themeColor="text1"/>
          <w:spacing w:val="1"/>
        </w:rPr>
        <w:t>x</w:t>
      </w:r>
      <w:r w:rsidRPr="00CB4B18">
        <w:rPr>
          <w:rFonts w:ascii="Palatino Linotype" w:eastAsia="Arial" w:hAnsi="Palatino Linotype" w:cs="Arial"/>
          <w:b/>
          <w:i/>
          <w:color w:val="000000" w:themeColor="text1"/>
        </w:rPr>
        <w:t>pedi</w:t>
      </w:r>
      <w:r w:rsidRPr="00CB4B18">
        <w:rPr>
          <w:rFonts w:ascii="Palatino Linotype" w:eastAsia="Arial" w:hAnsi="Palatino Linotype" w:cs="Arial"/>
          <w:b/>
          <w:i/>
          <w:color w:val="000000" w:themeColor="text1"/>
          <w:spacing w:val="1"/>
        </w:rPr>
        <w:t>en</w:t>
      </w:r>
      <w:r w:rsidRPr="00CB4B18">
        <w:rPr>
          <w:rFonts w:ascii="Palatino Linotype" w:eastAsia="Arial" w:hAnsi="Palatino Linotype" w:cs="Arial"/>
          <w:b/>
          <w:i/>
          <w:color w:val="000000" w:themeColor="text1"/>
        </w:rPr>
        <w:t>t</w:t>
      </w:r>
      <w:r w:rsidRPr="00CB4B18">
        <w:rPr>
          <w:rFonts w:ascii="Palatino Linotype" w:eastAsia="Arial" w:hAnsi="Palatino Linotype" w:cs="Arial"/>
          <w:b/>
          <w:i/>
          <w:color w:val="000000" w:themeColor="text1"/>
          <w:spacing w:val="-1"/>
        </w:rPr>
        <w:t>es</w:t>
      </w:r>
      <w:r w:rsidRPr="00CB4B18">
        <w:rPr>
          <w:rFonts w:ascii="Palatino Linotype" w:eastAsia="Arial" w:hAnsi="Palatino Linotype" w:cs="Arial"/>
          <w:b/>
          <w:i/>
          <w:color w:val="000000" w:themeColor="text1"/>
        </w:rPr>
        <w:t>:</w:t>
      </w:r>
    </w:p>
    <w:p w:rsidR="00D22F84" w:rsidRPr="00CB4B18" w:rsidRDefault="00D22F84" w:rsidP="00E93234">
      <w:pPr>
        <w:jc w:val="both"/>
        <w:rPr>
          <w:rFonts w:ascii="Palatino Linotype" w:eastAsia="Arial" w:hAnsi="Palatino Linotype" w:cs="Arial"/>
          <w:i/>
          <w:color w:val="000000" w:themeColor="text1"/>
        </w:rPr>
      </w:pPr>
      <w:r w:rsidRPr="00CB4B18">
        <w:rPr>
          <w:rFonts w:ascii="Palatino Linotype" w:eastAsia="Arial" w:hAnsi="Palatino Linotype" w:cs="Arial"/>
          <w:i/>
          <w:color w:val="000000" w:themeColor="text1"/>
          <w:spacing w:val="1"/>
        </w:rPr>
        <w:t>47</w:t>
      </w:r>
      <w:r w:rsidRPr="00CB4B18">
        <w:rPr>
          <w:rFonts w:ascii="Palatino Linotype" w:eastAsia="Arial" w:hAnsi="Palatino Linotype" w:cs="Arial"/>
          <w:i/>
          <w:color w:val="000000" w:themeColor="text1"/>
          <w:spacing w:val="-1"/>
        </w:rPr>
        <w:t>3</w:t>
      </w:r>
      <w:r w:rsidRPr="00CB4B18">
        <w:rPr>
          <w:rFonts w:ascii="Palatino Linotype" w:eastAsia="Arial" w:hAnsi="Palatino Linotype" w:cs="Arial"/>
          <w:i/>
          <w:color w:val="000000" w:themeColor="text1"/>
          <w:spacing w:val="1"/>
        </w:rPr>
        <w:t>4</w:t>
      </w:r>
      <w:r w:rsidRPr="00CB4B18">
        <w:rPr>
          <w:rFonts w:ascii="Palatino Linotype" w:eastAsia="Arial" w:hAnsi="Palatino Linotype" w:cs="Arial"/>
          <w:i/>
          <w:color w:val="000000" w:themeColor="text1"/>
        </w:rPr>
        <w:t>/</w:t>
      </w:r>
      <w:r w:rsidRPr="00CB4B18">
        <w:rPr>
          <w:rFonts w:ascii="Palatino Linotype" w:eastAsia="Arial" w:hAnsi="Palatino Linotype" w:cs="Arial"/>
          <w:i/>
          <w:color w:val="000000" w:themeColor="text1"/>
          <w:spacing w:val="1"/>
        </w:rPr>
        <w:t>0</w:t>
      </w:r>
      <w:r w:rsidRPr="00CB4B18">
        <w:rPr>
          <w:rFonts w:ascii="Palatino Linotype" w:eastAsia="Arial" w:hAnsi="Palatino Linotype" w:cs="Arial"/>
          <w:i/>
          <w:color w:val="000000" w:themeColor="text1"/>
        </w:rPr>
        <w:t xml:space="preserve">7      </w:t>
      </w:r>
      <w:r w:rsidRPr="00CB4B18">
        <w:rPr>
          <w:rFonts w:ascii="Palatino Linotype" w:eastAsia="Arial" w:hAnsi="Palatino Linotype" w:cs="Arial"/>
          <w:i/>
          <w:color w:val="000000" w:themeColor="text1"/>
          <w:spacing w:val="64"/>
        </w:rPr>
        <w:t xml:space="preserve"> </w:t>
      </w:r>
      <w:r w:rsidRPr="00CB4B18">
        <w:rPr>
          <w:rFonts w:ascii="Palatino Linotype" w:eastAsia="Arial" w:hAnsi="Palatino Linotype" w:cs="Arial"/>
          <w:i/>
          <w:color w:val="000000" w:themeColor="text1"/>
        </w:rPr>
        <w:t>P</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spacing w:val="-1"/>
        </w:rPr>
        <w:t>m</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x</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spacing w:val="-2"/>
        </w:rPr>
        <w:t>x</w:t>
      </w:r>
      <w:r w:rsidRPr="00CB4B18">
        <w:rPr>
          <w:rFonts w:ascii="Palatino Linotype" w:eastAsia="Arial" w:hAnsi="Palatino Linotype" w:cs="Arial"/>
          <w:i/>
          <w:color w:val="000000" w:themeColor="text1"/>
          <w:spacing w:val="1"/>
        </w:rPr>
        <w:t>p</w:t>
      </w:r>
      <w:r w:rsidRPr="00CB4B18">
        <w:rPr>
          <w:rFonts w:ascii="Palatino Linotype" w:eastAsia="Arial" w:hAnsi="Palatino Linotype" w:cs="Arial"/>
          <w:i/>
          <w:color w:val="000000" w:themeColor="text1"/>
        </w:rPr>
        <w:t>loración</w:t>
      </w:r>
      <w:r w:rsidRPr="00CB4B18">
        <w:rPr>
          <w:rFonts w:ascii="Palatino Linotype" w:eastAsia="Arial" w:hAnsi="Palatino Linotype" w:cs="Arial"/>
          <w:i/>
          <w:color w:val="000000" w:themeColor="text1"/>
          <w:spacing w:val="1"/>
        </w:rPr>
        <w:t xml:space="preserve"> </w:t>
      </w:r>
      <w:r w:rsidRPr="00CB4B18">
        <w:rPr>
          <w:rFonts w:ascii="Palatino Linotype" w:eastAsia="Arial" w:hAnsi="Palatino Linotype" w:cs="Arial"/>
          <w:i/>
          <w:color w:val="000000" w:themeColor="text1"/>
        </w:rPr>
        <w:t>y</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1"/>
        </w:rPr>
        <w:t>P</w:t>
      </w:r>
      <w:r w:rsidRPr="00CB4B18">
        <w:rPr>
          <w:rFonts w:ascii="Palatino Linotype" w:eastAsia="Arial" w:hAnsi="Palatino Linotype" w:cs="Arial"/>
          <w:i/>
          <w:color w:val="000000" w:themeColor="text1"/>
        </w:rPr>
        <w:t>ro</w:t>
      </w:r>
      <w:r w:rsidRPr="00CB4B18">
        <w:rPr>
          <w:rFonts w:ascii="Palatino Linotype" w:eastAsia="Arial" w:hAnsi="Palatino Linotype" w:cs="Arial"/>
          <w:i/>
          <w:color w:val="000000" w:themeColor="text1"/>
          <w:spacing w:val="1"/>
        </w:rPr>
        <w:t>du</w:t>
      </w:r>
      <w:r w:rsidRPr="00CB4B18">
        <w:rPr>
          <w:rFonts w:ascii="Palatino Linotype" w:eastAsia="Arial" w:hAnsi="Palatino Linotype" w:cs="Arial"/>
          <w:i/>
          <w:color w:val="000000" w:themeColor="text1"/>
        </w:rPr>
        <w:t>cci</w:t>
      </w:r>
      <w:r w:rsidRPr="00CB4B18">
        <w:rPr>
          <w:rFonts w:ascii="Palatino Linotype" w:eastAsia="Arial" w:hAnsi="Palatino Linotype" w:cs="Arial"/>
          <w:i/>
          <w:color w:val="000000" w:themeColor="text1"/>
          <w:spacing w:val="-2"/>
        </w:rPr>
        <w:t>ó</w:t>
      </w:r>
      <w:r w:rsidRPr="00CB4B18">
        <w:rPr>
          <w:rFonts w:ascii="Palatino Linotype" w:eastAsia="Arial" w:hAnsi="Palatino Linotype" w:cs="Arial"/>
          <w:i/>
          <w:color w:val="000000" w:themeColor="text1"/>
        </w:rPr>
        <w:t>n</w:t>
      </w:r>
      <w:r w:rsidRPr="00CB4B18">
        <w:rPr>
          <w:rFonts w:ascii="Palatino Linotype" w:eastAsia="Arial" w:hAnsi="Palatino Linotype" w:cs="Arial"/>
          <w:i/>
          <w:color w:val="000000" w:themeColor="text1"/>
          <w:spacing w:val="5"/>
        </w:rPr>
        <w:t xml:space="preserve"> </w:t>
      </w:r>
      <w:r w:rsidRPr="00CB4B18">
        <w:rPr>
          <w:rFonts w:ascii="Palatino Linotype" w:eastAsia="Arial" w:hAnsi="Palatino Linotype" w:cs="Arial"/>
          <w:i/>
          <w:color w:val="000000" w:themeColor="text1"/>
        </w:rPr>
        <w:t>–</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spacing w:val="-2"/>
        </w:rPr>
        <w:t>J</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n</w:t>
      </w:r>
      <w:r w:rsidRPr="00CB4B18">
        <w:rPr>
          <w:rFonts w:ascii="Palatino Linotype" w:eastAsia="Arial" w:hAnsi="Palatino Linotype" w:cs="Arial"/>
          <w:i/>
          <w:color w:val="000000" w:themeColor="text1"/>
          <w:spacing w:val="1"/>
        </w:rPr>
        <w:t xml:space="preserve"> </w:t>
      </w:r>
      <w:r w:rsidRPr="00CB4B18">
        <w:rPr>
          <w:rFonts w:ascii="Palatino Linotype" w:eastAsia="Arial" w:hAnsi="Palatino Linotype" w:cs="Arial"/>
          <w:i/>
          <w:color w:val="000000" w:themeColor="text1"/>
          <w:spacing w:val="-1"/>
        </w:rPr>
        <w:t>Pa</w:t>
      </w:r>
      <w:r w:rsidRPr="00CB4B18">
        <w:rPr>
          <w:rFonts w:ascii="Palatino Linotype" w:eastAsia="Arial" w:hAnsi="Palatino Linotype" w:cs="Arial"/>
          <w:i/>
          <w:color w:val="000000" w:themeColor="text1"/>
          <w:spacing w:val="1"/>
        </w:rPr>
        <w:t>b</w:t>
      </w:r>
      <w:r w:rsidRPr="00CB4B18">
        <w:rPr>
          <w:rFonts w:ascii="Palatino Linotype" w:eastAsia="Arial" w:hAnsi="Palatino Linotype" w:cs="Arial"/>
          <w:i/>
          <w:color w:val="000000" w:themeColor="text1"/>
        </w:rPr>
        <w:t>lo</w:t>
      </w:r>
      <w:r w:rsidRPr="00CB4B18">
        <w:rPr>
          <w:rFonts w:ascii="Palatino Linotype" w:eastAsia="Arial" w:hAnsi="Palatino Linotype" w:cs="Arial"/>
          <w:i/>
          <w:color w:val="000000" w:themeColor="text1"/>
          <w:spacing w:val="1"/>
        </w:rPr>
        <w:t xml:space="preserve"> </w:t>
      </w:r>
      <w:r w:rsidRPr="00CB4B18">
        <w:rPr>
          <w:rFonts w:ascii="Palatino Linotype" w:eastAsia="Arial" w:hAnsi="Palatino Linotype" w:cs="Arial"/>
          <w:i/>
          <w:color w:val="000000" w:themeColor="text1"/>
        </w:rPr>
        <w:t>G</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r</w:t>
      </w:r>
      <w:r w:rsidRPr="00CB4B18">
        <w:rPr>
          <w:rFonts w:ascii="Palatino Linotype" w:eastAsia="Arial" w:hAnsi="Palatino Linotype" w:cs="Arial"/>
          <w:i/>
          <w:color w:val="000000" w:themeColor="text1"/>
          <w:spacing w:val="-1"/>
        </w:rPr>
        <w:t>r</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 xml:space="preserve">ro </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spacing w:val="1"/>
        </w:rPr>
        <w:t>m</w:t>
      </w:r>
      <w:r w:rsidRPr="00CB4B18">
        <w:rPr>
          <w:rFonts w:ascii="Palatino Linotype" w:eastAsia="Arial" w:hAnsi="Palatino Linotype" w:cs="Arial"/>
          <w:i/>
          <w:color w:val="000000" w:themeColor="text1"/>
          <w:spacing w:val="-1"/>
        </w:rPr>
        <w:t>p</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 xml:space="preserve">rán. </w:t>
      </w:r>
      <w:r w:rsidRPr="00CB4B18">
        <w:rPr>
          <w:rFonts w:ascii="Palatino Linotype" w:eastAsia="Arial" w:hAnsi="Palatino Linotype" w:cs="Arial"/>
          <w:i/>
          <w:color w:val="000000" w:themeColor="text1"/>
          <w:spacing w:val="1"/>
        </w:rPr>
        <w:t>29</w:t>
      </w:r>
      <w:r w:rsidRPr="00CB4B18">
        <w:rPr>
          <w:rFonts w:ascii="Palatino Linotype" w:eastAsia="Arial" w:hAnsi="Palatino Linotype" w:cs="Arial"/>
          <w:i/>
          <w:color w:val="000000" w:themeColor="text1"/>
          <w:spacing w:val="-1"/>
        </w:rPr>
        <w:t>3</w:t>
      </w:r>
      <w:r w:rsidRPr="00CB4B18">
        <w:rPr>
          <w:rFonts w:ascii="Palatino Linotype" w:eastAsia="Arial" w:hAnsi="Palatino Linotype" w:cs="Arial"/>
          <w:i/>
          <w:color w:val="000000" w:themeColor="text1"/>
          <w:spacing w:val="1"/>
        </w:rPr>
        <w:t>6</w:t>
      </w:r>
      <w:r w:rsidRPr="00CB4B18">
        <w:rPr>
          <w:rFonts w:ascii="Palatino Linotype" w:eastAsia="Arial" w:hAnsi="Palatino Linotype" w:cs="Arial"/>
          <w:i/>
          <w:color w:val="000000" w:themeColor="text1"/>
        </w:rPr>
        <w:t>/</w:t>
      </w:r>
      <w:r w:rsidRPr="00CB4B18">
        <w:rPr>
          <w:rFonts w:ascii="Palatino Linotype" w:eastAsia="Arial" w:hAnsi="Palatino Linotype" w:cs="Arial"/>
          <w:i/>
          <w:color w:val="000000" w:themeColor="text1"/>
          <w:spacing w:val="1"/>
        </w:rPr>
        <w:t>0</w:t>
      </w:r>
      <w:r w:rsidRPr="00CB4B18">
        <w:rPr>
          <w:rFonts w:ascii="Palatino Linotype" w:eastAsia="Arial" w:hAnsi="Palatino Linotype" w:cs="Arial"/>
          <w:i/>
          <w:color w:val="000000" w:themeColor="text1"/>
        </w:rPr>
        <w:t xml:space="preserve">8      </w:t>
      </w:r>
      <w:r w:rsidRPr="00CB4B18">
        <w:rPr>
          <w:rFonts w:ascii="Palatino Linotype" w:eastAsia="Arial" w:hAnsi="Palatino Linotype" w:cs="Arial"/>
          <w:i/>
          <w:color w:val="000000" w:themeColor="text1"/>
          <w:spacing w:val="64"/>
        </w:rPr>
        <w:t xml:space="preserve"> </w:t>
      </w:r>
      <w:r w:rsidRPr="00CB4B18">
        <w:rPr>
          <w:rFonts w:ascii="Palatino Linotype" w:eastAsia="Arial" w:hAnsi="Palatino Linotype" w:cs="Arial"/>
          <w:i/>
          <w:color w:val="000000" w:themeColor="text1"/>
        </w:rPr>
        <w:t>Co</w:t>
      </w:r>
      <w:r w:rsidRPr="00CB4B18">
        <w:rPr>
          <w:rFonts w:ascii="Palatino Linotype" w:eastAsia="Arial" w:hAnsi="Palatino Linotype" w:cs="Arial"/>
          <w:i/>
          <w:color w:val="000000" w:themeColor="text1"/>
          <w:spacing w:val="2"/>
        </w:rPr>
        <w:t>m</w:t>
      </w:r>
      <w:r w:rsidRPr="00CB4B18">
        <w:rPr>
          <w:rFonts w:ascii="Palatino Linotype" w:eastAsia="Arial" w:hAnsi="Palatino Linotype" w:cs="Arial"/>
          <w:i/>
          <w:color w:val="000000" w:themeColor="text1"/>
        </w:rPr>
        <w:t>is</w:t>
      </w:r>
      <w:r w:rsidRPr="00CB4B18">
        <w:rPr>
          <w:rFonts w:ascii="Palatino Linotype" w:eastAsia="Arial" w:hAnsi="Palatino Linotype" w:cs="Arial"/>
          <w:i/>
          <w:color w:val="000000" w:themeColor="text1"/>
          <w:spacing w:val="-1"/>
        </w:rPr>
        <w:t>i</w:t>
      </w:r>
      <w:r w:rsidRPr="00CB4B18">
        <w:rPr>
          <w:rFonts w:ascii="Palatino Linotype" w:eastAsia="Arial" w:hAnsi="Palatino Linotype" w:cs="Arial"/>
          <w:i/>
          <w:color w:val="000000" w:themeColor="text1"/>
          <w:spacing w:val="1"/>
        </w:rPr>
        <w:t>ó</w:t>
      </w:r>
      <w:r w:rsidRPr="00CB4B18">
        <w:rPr>
          <w:rFonts w:ascii="Palatino Linotype" w:eastAsia="Arial" w:hAnsi="Palatino Linotype" w:cs="Arial"/>
          <w:i/>
          <w:color w:val="000000" w:themeColor="text1"/>
        </w:rPr>
        <w:t>n</w:t>
      </w:r>
      <w:r w:rsidRPr="00CB4B18">
        <w:rPr>
          <w:rFonts w:ascii="Palatino Linotype" w:eastAsia="Arial" w:hAnsi="Palatino Linotype" w:cs="Arial"/>
          <w:i/>
          <w:color w:val="000000" w:themeColor="text1"/>
          <w:spacing w:val="35"/>
        </w:rPr>
        <w:t xml:space="preserve"> </w:t>
      </w:r>
      <w:r w:rsidRPr="00CB4B18">
        <w:rPr>
          <w:rFonts w:ascii="Palatino Linotype" w:eastAsia="Arial" w:hAnsi="Palatino Linotype" w:cs="Arial"/>
          <w:i/>
          <w:color w:val="000000" w:themeColor="text1"/>
        </w:rPr>
        <w:t>Fe</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ral</w:t>
      </w:r>
      <w:r w:rsidRPr="00CB4B18">
        <w:rPr>
          <w:rFonts w:ascii="Palatino Linotype" w:eastAsia="Arial" w:hAnsi="Palatino Linotype" w:cs="Arial"/>
          <w:i/>
          <w:color w:val="000000" w:themeColor="text1"/>
          <w:spacing w:val="33"/>
        </w:rPr>
        <w:t xml:space="preserve"> </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rPr>
        <w:t>e</w:t>
      </w:r>
      <w:r w:rsidRPr="00CB4B18">
        <w:rPr>
          <w:rFonts w:ascii="Palatino Linotype" w:eastAsia="Arial" w:hAnsi="Palatino Linotype" w:cs="Arial"/>
          <w:i/>
          <w:color w:val="000000" w:themeColor="text1"/>
          <w:spacing w:val="33"/>
        </w:rPr>
        <w:t xml:space="preserve"> </w:t>
      </w:r>
      <w:r w:rsidRPr="00CB4B18">
        <w:rPr>
          <w:rFonts w:ascii="Palatino Linotype" w:eastAsia="Arial" w:hAnsi="Palatino Linotype" w:cs="Arial"/>
          <w:i/>
          <w:color w:val="000000" w:themeColor="text1"/>
          <w:spacing w:val="2"/>
        </w:rPr>
        <w:t>T</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le</w:t>
      </w:r>
      <w:r w:rsidRPr="00CB4B18">
        <w:rPr>
          <w:rFonts w:ascii="Palatino Linotype" w:eastAsia="Arial" w:hAnsi="Palatino Linotype" w:cs="Arial"/>
          <w:i/>
          <w:color w:val="000000" w:themeColor="text1"/>
          <w:spacing w:val="-2"/>
        </w:rPr>
        <w:t>c</w:t>
      </w:r>
      <w:r w:rsidRPr="00CB4B18">
        <w:rPr>
          <w:rFonts w:ascii="Palatino Linotype" w:eastAsia="Arial" w:hAnsi="Palatino Linotype" w:cs="Arial"/>
          <w:i/>
          <w:color w:val="000000" w:themeColor="text1"/>
          <w:spacing w:val="-1"/>
        </w:rPr>
        <w:t>o</w:t>
      </w:r>
      <w:r w:rsidRPr="00CB4B18">
        <w:rPr>
          <w:rFonts w:ascii="Palatino Linotype" w:eastAsia="Arial" w:hAnsi="Palatino Linotype" w:cs="Arial"/>
          <w:i/>
          <w:color w:val="000000" w:themeColor="text1"/>
          <w:spacing w:val="1"/>
        </w:rPr>
        <w:t>mun</w:t>
      </w:r>
      <w:r w:rsidRPr="00CB4B18">
        <w:rPr>
          <w:rFonts w:ascii="Palatino Linotype" w:eastAsia="Arial" w:hAnsi="Palatino Linotype" w:cs="Arial"/>
          <w:i/>
          <w:color w:val="000000" w:themeColor="text1"/>
        </w:rPr>
        <w:t>icac</w:t>
      </w:r>
      <w:r w:rsidRPr="00CB4B18">
        <w:rPr>
          <w:rFonts w:ascii="Palatino Linotype" w:eastAsia="Arial" w:hAnsi="Palatino Linotype" w:cs="Arial"/>
          <w:i/>
          <w:color w:val="000000" w:themeColor="text1"/>
          <w:spacing w:val="-3"/>
        </w:rPr>
        <w:t>i</w:t>
      </w:r>
      <w:r w:rsidRPr="00CB4B18">
        <w:rPr>
          <w:rFonts w:ascii="Palatino Linotype" w:eastAsia="Arial" w:hAnsi="Palatino Linotype" w:cs="Arial"/>
          <w:i/>
          <w:color w:val="000000" w:themeColor="text1"/>
          <w:spacing w:val="1"/>
        </w:rPr>
        <w:t>one</w:t>
      </w:r>
      <w:r w:rsidRPr="00CB4B18">
        <w:rPr>
          <w:rFonts w:ascii="Palatino Linotype" w:eastAsia="Arial" w:hAnsi="Palatino Linotype" w:cs="Arial"/>
          <w:i/>
          <w:color w:val="000000" w:themeColor="text1"/>
        </w:rPr>
        <w:t>s</w:t>
      </w:r>
      <w:r w:rsidRPr="00CB4B18">
        <w:rPr>
          <w:rFonts w:ascii="Palatino Linotype" w:eastAsia="Arial" w:hAnsi="Palatino Linotype" w:cs="Arial"/>
          <w:i/>
          <w:color w:val="000000" w:themeColor="text1"/>
          <w:spacing w:val="39"/>
        </w:rPr>
        <w:t xml:space="preserve"> </w:t>
      </w:r>
      <w:r w:rsidRPr="00CB4B18">
        <w:rPr>
          <w:rFonts w:ascii="Palatino Linotype" w:eastAsia="Arial" w:hAnsi="Palatino Linotype" w:cs="Arial"/>
          <w:i/>
          <w:color w:val="000000" w:themeColor="text1"/>
        </w:rPr>
        <w:t>-</w:t>
      </w:r>
      <w:r w:rsidRPr="00CB4B18">
        <w:rPr>
          <w:rFonts w:ascii="Palatino Linotype" w:eastAsia="Arial" w:hAnsi="Palatino Linotype" w:cs="Arial"/>
          <w:i/>
          <w:color w:val="000000" w:themeColor="text1"/>
          <w:spacing w:val="33"/>
        </w:rPr>
        <w:t xml:space="preserve"> </w:t>
      </w:r>
      <w:r w:rsidRPr="00CB4B18">
        <w:rPr>
          <w:rFonts w:ascii="Palatino Linotype" w:eastAsia="Arial" w:hAnsi="Palatino Linotype" w:cs="Arial"/>
          <w:i/>
          <w:color w:val="000000" w:themeColor="text1"/>
        </w:rPr>
        <w:t>Alo</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spacing w:val="-2"/>
        </w:rPr>
        <w:t>s</w:t>
      </w:r>
      <w:r w:rsidRPr="00CB4B18">
        <w:rPr>
          <w:rFonts w:ascii="Palatino Linotype" w:eastAsia="Arial" w:hAnsi="Palatino Linotype" w:cs="Arial"/>
          <w:i/>
          <w:color w:val="000000" w:themeColor="text1"/>
        </w:rPr>
        <w:t>o</w:t>
      </w:r>
      <w:r w:rsidRPr="00CB4B18">
        <w:rPr>
          <w:rFonts w:ascii="Palatino Linotype" w:eastAsia="Arial" w:hAnsi="Palatino Linotype" w:cs="Arial"/>
          <w:i/>
          <w:color w:val="000000" w:themeColor="text1"/>
          <w:spacing w:val="34"/>
        </w:rPr>
        <w:t xml:space="preserve"> </w:t>
      </w:r>
      <w:r w:rsidRPr="00CB4B18">
        <w:rPr>
          <w:rFonts w:ascii="Palatino Linotype" w:eastAsia="Arial" w:hAnsi="Palatino Linotype" w:cs="Arial"/>
          <w:i/>
          <w:color w:val="000000" w:themeColor="text1"/>
        </w:rPr>
        <w:t>G</w:t>
      </w:r>
      <w:r w:rsidRPr="00CB4B18">
        <w:rPr>
          <w:rFonts w:ascii="Palatino Linotype" w:eastAsia="Arial" w:hAnsi="Palatino Linotype" w:cs="Arial"/>
          <w:i/>
          <w:color w:val="000000" w:themeColor="text1"/>
          <w:spacing w:val="-1"/>
        </w:rPr>
        <w:t>ó</w:t>
      </w:r>
      <w:r w:rsidRPr="00CB4B18">
        <w:rPr>
          <w:rFonts w:ascii="Palatino Linotype" w:eastAsia="Arial" w:hAnsi="Palatino Linotype" w:cs="Arial"/>
          <w:i/>
          <w:color w:val="000000" w:themeColor="text1"/>
          <w:spacing w:val="1"/>
        </w:rPr>
        <w:t>me</w:t>
      </w:r>
      <w:r w:rsidRPr="00CB4B18">
        <w:rPr>
          <w:rFonts w:ascii="Palatino Linotype" w:eastAsia="Arial" w:hAnsi="Palatino Linotype" w:cs="Arial"/>
          <w:i/>
          <w:color w:val="000000" w:themeColor="text1"/>
        </w:rPr>
        <w:t>z</w:t>
      </w:r>
      <w:r w:rsidRPr="00CB4B18">
        <w:rPr>
          <w:rFonts w:ascii="Palatino Linotype" w:eastAsia="Arial" w:hAnsi="Palatino Linotype" w:cs="Arial"/>
          <w:i/>
          <w:color w:val="000000" w:themeColor="text1"/>
          <w:spacing w:val="-1"/>
        </w:rPr>
        <w:t>-</w:t>
      </w:r>
      <w:r w:rsidRPr="00CB4B18">
        <w:rPr>
          <w:rFonts w:ascii="Palatino Linotype" w:eastAsia="Arial" w:hAnsi="Palatino Linotype" w:cs="Arial"/>
          <w:i/>
          <w:color w:val="000000" w:themeColor="text1"/>
        </w:rPr>
        <w:t>R</w:t>
      </w:r>
      <w:r w:rsidRPr="00CB4B18">
        <w:rPr>
          <w:rFonts w:ascii="Palatino Linotype" w:eastAsia="Arial" w:hAnsi="Palatino Linotype" w:cs="Arial"/>
          <w:i/>
          <w:color w:val="000000" w:themeColor="text1"/>
          <w:spacing w:val="1"/>
        </w:rPr>
        <w:t>ob</w:t>
      </w:r>
      <w:r w:rsidRPr="00CB4B18">
        <w:rPr>
          <w:rFonts w:ascii="Palatino Linotype" w:eastAsia="Arial" w:hAnsi="Palatino Linotype" w:cs="Arial"/>
          <w:i/>
          <w:color w:val="000000" w:themeColor="text1"/>
        </w:rPr>
        <w:t>l</w:t>
      </w:r>
      <w:r w:rsidRPr="00CB4B18">
        <w:rPr>
          <w:rFonts w:ascii="Palatino Linotype" w:eastAsia="Arial" w:hAnsi="Palatino Linotype" w:cs="Arial"/>
          <w:i/>
          <w:color w:val="000000" w:themeColor="text1"/>
          <w:spacing w:val="-2"/>
        </w:rPr>
        <w:t>e</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rPr>
        <w:t>o  V</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rd</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spacing w:val="-2"/>
        </w:rPr>
        <w:t>z</w:t>
      </w:r>
      <w:r w:rsidRPr="00CB4B18">
        <w:rPr>
          <w:rFonts w:ascii="Palatino Linotype" w:eastAsia="Arial" w:hAnsi="Palatino Linotype" w:cs="Arial"/>
          <w:i/>
          <w:color w:val="000000" w:themeColor="text1"/>
        </w:rPr>
        <w:t xml:space="preserve">co. </w:t>
      </w:r>
      <w:r w:rsidRPr="00CB4B18">
        <w:rPr>
          <w:rFonts w:ascii="Palatino Linotype" w:eastAsia="Arial" w:hAnsi="Palatino Linotype" w:cs="Arial"/>
          <w:i/>
          <w:color w:val="000000" w:themeColor="text1"/>
          <w:spacing w:val="1"/>
        </w:rPr>
        <w:t>47</w:t>
      </w:r>
      <w:r w:rsidRPr="00CB4B18">
        <w:rPr>
          <w:rFonts w:ascii="Palatino Linotype" w:eastAsia="Arial" w:hAnsi="Palatino Linotype" w:cs="Arial"/>
          <w:i/>
          <w:color w:val="000000" w:themeColor="text1"/>
          <w:spacing w:val="-1"/>
        </w:rPr>
        <w:t>8</w:t>
      </w:r>
      <w:r w:rsidRPr="00CB4B18">
        <w:rPr>
          <w:rFonts w:ascii="Palatino Linotype" w:eastAsia="Arial" w:hAnsi="Palatino Linotype" w:cs="Arial"/>
          <w:i/>
          <w:color w:val="000000" w:themeColor="text1"/>
          <w:spacing w:val="1"/>
        </w:rPr>
        <w:t>1</w:t>
      </w:r>
      <w:r w:rsidRPr="00CB4B18">
        <w:rPr>
          <w:rFonts w:ascii="Palatino Linotype" w:eastAsia="Arial" w:hAnsi="Palatino Linotype" w:cs="Arial"/>
          <w:i/>
          <w:color w:val="000000" w:themeColor="text1"/>
        </w:rPr>
        <w:t>/</w:t>
      </w:r>
      <w:r w:rsidRPr="00CB4B18">
        <w:rPr>
          <w:rFonts w:ascii="Palatino Linotype" w:eastAsia="Arial" w:hAnsi="Palatino Linotype" w:cs="Arial"/>
          <w:i/>
          <w:color w:val="000000" w:themeColor="text1"/>
          <w:spacing w:val="1"/>
        </w:rPr>
        <w:t>0</w:t>
      </w:r>
      <w:r w:rsidRPr="00CB4B18">
        <w:rPr>
          <w:rFonts w:ascii="Palatino Linotype" w:eastAsia="Arial" w:hAnsi="Palatino Linotype" w:cs="Arial"/>
          <w:i/>
          <w:color w:val="000000" w:themeColor="text1"/>
        </w:rPr>
        <w:t xml:space="preserve">9      </w:t>
      </w:r>
      <w:r w:rsidRPr="00CB4B18">
        <w:rPr>
          <w:rFonts w:ascii="Palatino Linotype" w:eastAsia="Arial" w:hAnsi="Palatino Linotype" w:cs="Arial"/>
          <w:i/>
          <w:color w:val="000000" w:themeColor="text1"/>
          <w:spacing w:val="64"/>
        </w:rPr>
        <w:t xml:space="preserve"> </w:t>
      </w:r>
      <w:r w:rsidRPr="00CB4B18">
        <w:rPr>
          <w:rFonts w:ascii="Palatino Linotype" w:eastAsia="Arial" w:hAnsi="Palatino Linotype" w:cs="Arial"/>
          <w:i/>
          <w:color w:val="000000" w:themeColor="text1"/>
        </w:rPr>
        <w:t>Co</w:t>
      </w:r>
      <w:r w:rsidRPr="00CB4B18">
        <w:rPr>
          <w:rFonts w:ascii="Palatino Linotype" w:eastAsia="Arial" w:hAnsi="Palatino Linotype" w:cs="Arial"/>
          <w:i/>
          <w:color w:val="000000" w:themeColor="text1"/>
          <w:spacing w:val="2"/>
        </w:rPr>
        <w:t>m</w:t>
      </w:r>
      <w:r w:rsidRPr="00CB4B18">
        <w:rPr>
          <w:rFonts w:ascii="Palatino Linotype" w:eastAsia="Arial" w:hAnsi="Palatino Linotype" w:cs="Arial"/>
          <w:i/>
          <w:color w:val="000000" w:themeColor="text1"/>
        </w:rPr>
        <w:t>is</w:t>
      </w:r>
      <w:r w:rsidRPr="00CB4B18">
        <w:rPr>
          <w:rFonts w:ascii="Palatino Linotype" w:eastAsia="Arial" w:hAnsi="Palatino Linotype" w:cs="Arial"/>
          <w:i/>
          <w:color w:val="000000" w:themeColor="text1"/>
          <w:spacing w:val="-1"/>
        </w:rPr>
        <w:t>i</w:t>
      </w:r>
      <w:r w:rsidRPr="00CB4B18">
        <w:rPr>
          <w:rFonts w:ascii="Palatino Linotype" w:eastAsia="Arial" w:hAnsi="Palatino Linotype" w:cs="Arial"/>
          <w:i/>
          <w:color w:val="000000" w:themeColor="text1"/>
          <w:spacing w:val="1"/>
        </w:rPr>
        <w:t>ó</w:t>
      </w:r>
      <w:r w:rsidRPr="00CB4B18">
        <w:rPr>
          <w:rFonts w:ascii="Palatino Linotype" w:eastAsia="Arial" w:hAnsi="Palatino Linotype" w:cs="Arial"/>
          <w:i/>
          <w:color w:val="000000" w:themeColor="text1"/>
        </w:rPr>
        <w:t xml:space="preserve">n </w:t>
      </w:r>
      <w:r w:rsidRPr="00CB4B18">
        <w:rPr>
          <w:rFonts w:ascii="Palatino Linotype" w:eastAsia="Arial" w:hAnsi="Palatino Linotype" w:cs="Arial"/>
          <w:i/>
          <w:color w:val="000000" w:themeColor="text1"/>
          <w:spacing w:val="57"/>
        </w:rPr>
        <w:t xml:space="preserve"> </w:t>
      </w:r>
      <w:r w:rsidRPr="00CB4B18">
        <w:rPr>
          <w:rFonts w:ascii="Palatino Linotype" w:eastAsia="Arial" w:hAnsi="Palatino Linotype" w:cs="Arial"/>
          <w:i/>
          <w:color w:val="000000" w:themeColor="text1"/>
        </w:rPr>
        <w:t>Naci</w:t>
      </w:r>
      <w:r w:rsidRPr="00CB4B18">
        <w:rPr>
          <w:rFonts w:ascii="Palatino Linotype" w:eastAsia="Arial" w:hAnsi="Palatino Linotype" w:cs="Arial"/>
          <w:i/>
          <w:color w:val="000000" w:themeColor="text1"/>
          <w:spacing w:val="-2"/>
        </w:rPr>
        <w:t>o</w:t>
      </w:r>
      <w:r w:rsidRPr="00CB4B18">
        <w:rPr>
          <w:rFonts w:ascii="Palatino Linotype" w:eastAsia="Arial" w:hAnsi="Palatino Linotype" w:cs="Arial"/>
          <w:i/>
          <w:color w:val="000000" w:themeColor="text1"/>
          <w:spacing w:val="1"/>
        </w:rPr>
        <w:t>na</w:t>
      </w:r>
      <w:r w:rsidRPr="00CB4B18">
        <w:rPr>
          <w:rFonts w:ascii="Palatino Linotype" w:eastAsia="Arial" w:hAnsi="Palatino Linotype" w:cs="Arial"/>
          <w:i/>
          <w:color w:val="000000" w:themeColor="text1"/>
        </w:rPr>
        <w:t xml:space="preserve">l </w:t>
      </w:r>
      <w:r w:rsidRPr="00CB4B18">
        <w:rPr>
          <w:rFonts w:ascii="Palatino Linotype" w:eastAsia="Arial" w:hAnsi="Palatino Linotype" w:cs="Arial"/>
          <w:i/>
          <w:color w:val="000000" w:themeColor="text1"/>
          <w:spacing w:val="55"/>
        </w:rPr>
        <w:t xml:space="preserve"> </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rPr>
        <w:t xml:space="preserve">e </w:t>
      </w:r>
      <w:r w:rsidRPr="00CB4B18">
        <w:rPr>
          <w:rFonts w:ascii="Palatino Linotype" w:eastAsia="Arial" w:hAnsi="Palatino Linotype" w:cs="Arial"/>
          <w:i/>
          <w:color w:val="000000" w:themeColor="text1"/>
          <w:spacing w:val="57"/>
        </w:rPr>
        <w:t xml:space="preserve"> </w:t>
      </w:r>
      <w:r w:rsidRPr="00CB4B18">
        <w:rPr>
          <w:rFonts w:ascii="Palatino Linotype" w:eastAsia="Arial" w:hAnsi="Palatino Linotype" w:cs="Arial"/>
          <w:i/>
          <w:color w:val="000000" w:themeColor="text1"/>
          <w:spacing w:val="1"/>
        </w:rPr>
        <w:t>L</w:t>
      </w:r>
      <w:r w:rsidRPr="00CB4B18">
        <w:rPr>
          <w:rFonts w:ascii="Palatino Linotype" w:eastAsia="Arial" w:hAnsi="Palatino Linotype" w:cs="Arial"/>
          <w:i/>
          <w:color w:val="000000" w:themeColor="text1"/>
        </w:rPr>
        <w:t xml:space="preserve">ibros </w:t>
      </w:r>
      <w:r w:rsidRPr="00CB4B18">
        <w:rPr>
          <w:rFonts w:ascii="Palatino Linotype" w:eastAsia="Arial" w:hAnsi="Palatino Linotype" w:cs="Arial"/>
          <w:i/>
          <w:color w:val="000000" w:themeColor="text1"/>
          <w:spacing w:val="56"/>
        </w:rPr>
        <w:t xml:space="preserve"> </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rPr>
        <w:t xml:space="preserve">e </w:t>
      </w:r>
      <w:r w:rsidRPr="00CB4B18">
        <w:rPr>
          <w:rFonts w:ascii="Palatino Linotype" w:eastAsia="Arial" w:hAnsi="Palatino Linotype" w:cs="Arial"/>
          <w:i/>
          <w:color w:val="000000" w:themeColor="text1"/>
          <w:spacing w:val="54"/>
        </w:rPr>
        <w:t xml:space="preserve"> </w:t>
      </w:r>
      <w:r w:rsidRPr="00CB4B18">
        <w:rPr>
          <w:rFonts w:ascii="Palatino Linotype" w:eastAsia="Arial" w:hAnsi="Palatino Linotype" w:cs="Arial"/>
          <w:i/>
          <w:color w:val="000000" w:themeColor="text1"/>
          <w:spacing w:val="2"/>
        </w:rPr>
        <w:t>T</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spacing w:val="-2"/>
        </w:rPr>
        <w:t>x</w:t>
      </w:r>
      <w:r w:rsidRPr="00CB4B18">
        <w:rPr>
          <w:rFonts w:ascii="Palatino Linotype" w:eastAsia="Arial" w:hAnsi="Palatino Linotype" w:cs="Arial"/>
          <w:i/>
          <w:color w:val="000000" w:themeColor="text1"/>
        </w:rPr>
        <w:t xml:space="preserve">to </w:t>
      </w:r>
      <w:r w:rsidRPr="00CB4B18">
        <w:rPr>
          <w:rFonts w:ascii="Palatino Linotype" w:eastAsia="Arial" w:hAnsi="Palatino Linotype" w:cs="Arial"/>
          <w:i/>
          <w:color w:val="000000" w:themeColor="text1"/>
          <w:spacing w:val="55"/>
        </w:rPr>
        <w:t xml:space="preserve"> </w:t>
      </w:r>
      <w:r w:rsidRPr="00CB4B18">
        <w:rPr>
          <w:rFonts w:ascii="Palatino Linotype" w:eastAsia="Arial" w:hAnsi="Palatino Linotype" w:cs="Arial"/>
          <w:i/>
          <w:color w:val="000000" w:themeColor="text1"/>
        </w:rPr>
        <w:t>Grat</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rPr>
        <w:t>it</w:t>
      </w:r>
      <w:r w:rsidRPr="00CB4B18">
        <w:rPr>
          <w:rFonts w:ascii="Palatino Linotype" w:eastAsia="Arial" w:hAnsi="Palatino Linotype" w:cs="Arial"/>
          <w:i/>
          <w:color w:val="000000" w:themeColor="text1"/>
          <w:spacing w:val="1"/>
        </w:rPr>
        <w:t>o</w:t>
      </w:r>
      <w:r w:rsidRPr="00CB4B18">
        <w:rPr>
          <w:rFonts w:ascii="Palatino Linotype" w:eastAsia="Arial" w:hAnsi="Palatino Linotype" w:cs="Arial"/>
          <w:i/>
          <w:color w:val="000000" w:themeColor="text1"/>
        </w:rPr>
        <w:t xml:space="preserve">s </w:t>
      </w:r>
      <w:r w:rsidRPr="00CB4B18">
        <w:rPr>
          <w:rFonts w:ascii="Palatino Linotype" w:eastAsia="Arial" w:hAnsi="Palatino Linotype" w:cs="Arial"/>
          <w:i/>
          <w:color w:val="000000" w:themeColor="text1"/>
          <w:spacing w:val="63"/>
        </w:rPr>
        <w:t xml:space="preserve"> </w:t>
      </w:r>
      <w:r w:rsidRPr="00CB4B18">
        <w:rPr>
          <w:rFonts w:ascii="Palatino Linotype" w:eastAsia="Arial" w:hAnsi="Palatino Linotype" w:cs="Arial"/>
          <w:i/>
          <w:color w:val="000000" w:themeColor="text1"/>
        </w:rPr>
        <w:t xml:space="preserve">- </w:t>
      </w:r>
      <w:r w:rsidRPr="00CB4B18">
        <w:rPr>
          <w:rFonts w:ascii="Palatino Linotype" w:eastAsia="Arial" w:hAnsi="Palatino Linotype" w:cs="Arial"/>
          <w:i/>
          <w:color w:val="000000" w:themeColor="text1"/>
          <w:spacing w:val="55"/>
        </w:rPr>
        <w:t xml:space="preserve"> </w:t>
      </w:r>
      <w:r w:rsidRPr="00CB4B18">
        <w:rPr>
          <w:rFonts w:ascii="Palatino Linotype" w:eastAsia="Arial" w:hAnsi="Palatino Linotype" w:cs="Arial"/>
          <w:i/>
          <w:color w:val="000000" w:themeColor="text1"/>
        </w:rPr>
        <w:t>J</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c</w:t>
      </w:r>
      <w:r w:rsidRPr="00CB4B18">
        <w:rPr>
          <w:rFonts w:ascii="Palatino Linotype" w:eastAsia="Arial" w:hAnsi="Palatino Linotype" w:cs="Arial"/>
          <w:i/>
          <w:color w:val="000000" w:themeColor="text1"/>
          <w:spacing w:val="-1"/>
        </w:rPr>
        <w:t>q</w:t>
      </w:r>
      <w:r w:rsidRPr="00CB4B18">
        <w:rPr>
          <w:rFonts w:ascii="Palatino Linotype" w:eastAsia="Arial" w:hAnsi="Palatino Linotype" w:cs="Arial"/>
          <w:i/>
          <w:color w:val="000000" w:themeColor="text1"/>
          <w:spacing w:val="1"/>
        </w:rPr>
        <w:t>ue</w:t>
      </w:r>
      <w:r w:rsidRPr="00CB4B18">
        <w:rPr>
          <w:rFonts w:ascii="Palatino Linotype" w:eastAsia="Arial" w:hAnsi="Palatino Linotype" w:cs="Arial"/>
          <w:i/>
          <w:color w:val="000000" w:themeColor="text1"/>
        </w:rPr>
        <w:t>l</w:t>
      </w:r>
      <w:r w:rsidRPr="00CB4B18">
        <w:rPr>
          <w:rFonts w:ascii="Palatino Linotype" w:eastAsia="Arial" w:hAnsi="Palatino Linotype" w:cs="Arial"/>
          <w:i/>
          <w:color w:val="000000" w:themeColor="text1"/>
          <w:spacing w:val="-1"/>
        </w:rPr>
        <w:t>in</w:t>
      </w:r>
      <w:r w:rsidRPr="00CB4B18">
        <w:rPr>
          <w:rFonts w:ascii="Palatino Linotype" w:eastAsia="Arial" w:hAnsi="Palatino Linotype" w:cs="Arial"/>
          <w:i/>
          <w:color w:val="000000" w:themeColor="text1"/>
        </w:rPr>
        <w:t>e. P</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sc</w:t>
      </w:r>
      <w:r w:rsidRPr="00CB4B18">
        <w:rPr>
          <w:rFonts w:ascii="Palatino Linotype" w:eastAsia="Arial" w:hAnsi="Palatino Linotype" w:cs="Arial"/>
          <w:i/>
          <w:color w:val="000000" w:themeColor="text1"/>
          <w:spacing w:val="1"/>
        </w:rPr>
        <w:t>ha</w:t>
      </w:r>
      <w:r w:rsidRPr="00CB4B18">
        <w:rPr>
          <w:rFonts w:ascii="Palatino Linotype" w:eastAsia="Arial" w:hAnsi="Palatino Linotype" w:cs="Arial"/>
          <w:i/>
          <w:color w:val="000000" w:themeColor="text1"/>
          <w:spacing w:val="-3"/>
        </w:rPr>
        <w:t>r</w:t>
      </w:r>
      <w:r w:rsidRPr="00CB4B18">
        <w:rPr>
          <w:rFonts w:ascii="Palatino Linotype" w:eastAsia="Arial" w:hAnsi="Palatino Linotype" w:cs="Arial"/>
          <w:i/>
          <w:color w:val="000000" w:themeColor="text1"/>
        </w:rPr>
        <w:t>d</w:t>
      </w:r>
      <w:r w:rsidRPr="00CB4B18">
        <w:rPr>
          <w:rFonts w:ascii="Palatino Linotype" w:eastAsia="Arial" w:hAnsi="Palatino Linotype" w:cs="Arial"/>
          <w:i/>
          <w:color w:val="000000" w:themeColor="text1"/>
          <w:spacing w:val="1"/>
        </w:rPr>
        <w:t xml:space="preserve"> </w:t>
      </w:r>
      <w:r w:rsidRPr="00CB4B18">
        <w:rPr>
          <w:rFonts w:ascii="Palatino Linotype" w:eastAsia="Arial" w:hAnsi="Palatino Linotype" w:cs="Arial"/>
          <w:i/>
          <w:color w:val="000000" w:themeColor="text1"/>
        </w:rPr>
        <w:t>Mar</w:t>
      </w:r>
      <w:r w:rsidRPr="00CB4B18">
        <w:rPr>
          <w:rFonts w:ascii="Palatino Linotype" w:eastAsia="Arial" w:hAnsi="Palatino Linotype" w:cs="Arial"/>
          <w:i/>
          <w:color w:val="000000" w:themeColor="text1"/>
          <w:spacing w:val="-1"/>
        </w:rPr>
        <w:t>i</w:t>
      </w:r>
      <w:r w:rsidRPr="00CB4B18">
        <w:rPr>
          <w:rFonts w:ascii="Palatino Linotype" w:eastAsia="Arial" w:hAnsi="Palatino Linotype" w:cs="Arial"/>
          <w:i/>
          <w:color w:val="000000" w:themeColor="text1"/>
        </w:rPr>
        <w:t>sc</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 xml:space="preserve">l </w:t>
      </w:r>
      <w:r w:rsidRPr="00CB4B18">
        <w:rPr>
          <w:rFonts w:ascii="Palatino Linotype" w:eastAsia="Arial" w:hAnsi="Palatino Linotype" w:cs="Arial"/>
          <w:i/>
          <w:color w:val="000000" w:themeColor="text1"/>
          <w:spacing w:val="1"/>
        </w:rPr>
        <w:t>54</w:t>
      </w:r>
      <w:r w:rsidRPr="00CB4B18">
        <w:rPr>
          <w:rFonts w:ascii="Palatino Linotype" w:eastAsia="Arial" w:hAnsi="Palatino Linotype" w:cs="Arial"/>
          <w:i/>
          <w:color w:val="000000" w:themeColor="text1"/>
          <w:spacing w:val="-1"/>
        </w:rPr>
        <w:t>3</w:t>
      </w:r>
      <w:r w:rsidRPr="00CB4B18">
        <w:rPr>
          <w:rFonts w:ascii="Palatino Linotype" w:eastAsia="Arial" w:hAnsi="Palatino Linotype" w:cs="Arial"/>
          <w:i/>
          <w:color w:val="000000" w:themeColor="text1"/>
          <w:spacing w:val="1"/>
        </w:rPr>
        <w:t>4</w:t>
      </w:r>
      <w:r w:rsidRPr="00CB4B18">
        <w:rPr>
          <w:rFonts w:ascii="Palatino Linotype" w:eastAsia="Arial" w:hAnsi="Palatino Linotype" w:cs="Arial"/>
          <w:i/>
          <w:color w:val="000000" w:themeColor="text1"/>
        </w:rPr>
        <w:t>/</w:t>
      </w:r>
      <w:r w:rsidRPr="00CB4B18">
        <w:rPr>
          <w:rFonts w:ascii="Palatino Linotype" w:eastAsia="Arial" w:hAnsi="Palatino Linotype" w:cs="Arial"/>
          <w:i/>
          <w:color w:val="000000" w:themeColor="text1"/>
          <w:spacing w:val="1"/>
        </w:rPr>
        <w:t>0</w:t>
      </w:r>
      <w:r w:rsidRPr="00CB4B18">
        <w:rPr>
          <w:rFonts w:ascii="Palatino Linotype" w:eastAsia="Arial" w:hAnsi="Palatino Linotype" w:cs="Arial"/>
          <w:i/>
          <w:color w:val="000000" w:themeColor="text1"/>
        </w:rPr>
        <w:t xml:space="preserve">9      </w:t>
      </w:r>
      <w:r w:rsidRPr="00CB4B18">
        <w:rPr>
          <w:rFonts w:ascii="Palatino Linotype" w:eastAsia="Arial" w:hAnsi="Palatino Linotype" w:cs="Arial"/>
          <w:i/>
          <w:color w:val="000000" w:themeColor="text1"/>
          <w:spacing w:val="64"/>
        </w:rPr>
        <w:t xml:space="preserve"> </w:t>
      </w:r>
      <w:r w:rsidRPr="00CB4B18">
        <w:rPr>
          <w:rFonts w:ascii="Palatino Linotype" w:eastAsia="Arial" w:hAnsi="Palatino Linotype" w:cs="Arial"/>
          <w:i/>
          <w:color w:val="000000" w:themeColor="text1"/>
        </w:rPr>
        <w:t>A</w:t>
      </w:r>
      <w:r w:rsidRPr="00CB4B18">
        <w:rPr>
          <w:rFonts w:ascii="Palatino Linotype" w:eastAsia="Arial" w:hAnsi="Palatino Linotype" w:cs="Arial"/>
          <w:i/>
          <w:color w:val="000000" w:themeColor="text1"/>
          <w:spacing w:val="1"/>
        </w:rPr>
        <w:t>dm</w:t>
      </w:r>
      <w:r w:rsidRPr="00CB4B18">
        <w:rPr>
          <w:rFonts w:ascii="Palatino Linotype" w:eastAsia="Arial" w:hAnsi="Palatino Linotype" w:cs="Arial"/>
          <w:i/>
          <w:color w:val="000000" w:themeColor="text1"/>
          <w:spacing w:val="-3"/>
        </w:rPr>
        <w:t>i</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 xml:space="preserve">istración </w:t>
      </w:r>
      <w:r w:rsidRPr="00CB4B18">
        <w:rPr>
          <w:rFonts w:ascii="Palatino Linotype" w:eastAsia="Arial" w:hAnsi="Palatino Linotype" w:cs="Arial"/>
          <w:i/>
          <w:color w:val="000000" w:themeColor="text1"/>
          <w:spacing w:val="57"/>
        </w:rPr>
        <w:t xml:space="preserve"> </w:t>
      </w:r>
      <w:r w:rsidRPr="00CB4B18">
        <w:rPr>
          <w:rFonts w:ascii="Palatino Linotype" w:eastAsia="Arial" w:hAnsi="Palatino Linotype" w:cs="Arial"/>
          <w:i/>
          <w:color w:val="000000" w:themeColor="text1"/>
        </w:rPr>
        <w:t>P</w:t>
      </w:r>
      <w:r w:rsidRPr="00CB4B18">
        <w:rPr>
          <w:rFonts w:ascii="Palatino Linotype" w:eastAsia="Arial" w:hAnsi="Palatino Linotype" w:cs="Arial"/>
          <w:i/>
          <w:color w:val="000000" w:themeColor="text1"/>
          <w:spacing w:val="1"/>
        </w:rPr>
        <w:t>o</w:t>
      </w:r>
      <w:r w:rsidRPr="00CB4B18">
        <w:rPr>
          <w:rFonts w:ascii="Palatino Linotype" w:eastAsia="Arial" w:hAnsi="Palatino Linotype" w:cs="Arial"/>
          <w:i/>
          <w:color w:val="000000" w:themeColor="text1"/>
        </w:rPr>
        <w:t>rt</w:t>
      </w:r>
      <w:r w:rsidRPr="00CB4B18">
        <w:rPr>
          <w:rFonts w:ascii="Palatino Linotype" w:eastAsia="Arial" w:hAnsi="Palatino Linotype" w:cs="Arial"/>
          <w:i/>
          <w:color w:val="000000" w:themeColor="text1"/>
          <w:spacing w:val="-2"/>
        </w:rPr>
        <w:t>u</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r</w:t>
      </w:r>
      <w:r w:rsidRPr="00CB4B18">
        <w:rPr>
          <w:rFonts w:ascii="Palatino Linotype" w:eastAsia="Arial" w:hAnsi="Palatino Linotype" w:cs="Arial"/>
          <w:i/>
          <w:color w:val="000000" w:themeColor="text1"/>
          <w:spacing w:val="-1"/>
        </w:rPr>
        <w:t>i</w:t>
      </w:r>
      <w:r w:rsidRPr="00CB4B18">
        <w:rPr>
          <w:rFonts w:ascii="Palatino Linotype" w:eastAsia="Arial" w:hAnsi="Palatino Linotype" w:cs="Arial"/>
          <w:i/>
          <w:color w:val="000000" w:themeColor="text1"/>
        </w:rPr>
        <w:t xml:space="preserve">a </w:t>
      </w:r>
      <w:r w:rsidRPr="00CB4B18">
        <w:rPr>
          <w:rFonts w:ascii="Palatino Linotype" w:eastAsia="Arial" w:hAnsi="Palatino Linotype" w:cs="Arial"/>
          <w:i/>
          <w:color w:val="000000" w:themeColor="text1"/>
          <w:spacing w:val="59"/>
        </w:rPr>
        <w:t xml:space="preserve"> </w:t>
      </w:r>
      <w:r w:rsidRPr="00CB4B18">
        <w:rPr>
          <w:rFonts w:ascii="Palatino Linotype" w:eastAsia="Arial" w:hAnsi="Palatino Linotype" w:cs="Arial"/>
          <w:i/>
          <w:color w:val="000000" w:themeColor="text1"/>
        </w:rPr>
        <w:t>I</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spacing w:val="-2"/>
        </w:rPr>
        <w:t>t</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spacing w:val="-1"/>
        </w:rPr>
        <w:t>g</w:t>
      </w:r>
      <w:r w:rsidRPr="00CB4B18">
        <w:rPr>
          <w:rFonts w:ascii="Palatino Linotype" w:eastAsia="Arial" w:hAnsi="Palatino Linotype" w:cs="Arial"/>
          <w:i/>
          <w:color w:val="000000" w:themeColor="text1"/>
        </w:rPr>
        <w:t xml:space="preserve">ral </w:t>
      </w:r>
      <w:r w:rsidRPr="00CB4B18">
        <w:rPr>
          <w:rFonts w:ascii="Palatino Linotype" w:eastAsia="Arial" w:hAnsi="Palatino Linotype" w:cs="Arial"/>
          <w:i/>
          <w:color w:val="000000" w:themeColor="text1"/>
          <w:spacing w:val="58"/>
        </w:rPr>
        <w:t xml:space="preserve"> </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rPr>
        <w:t xml:space="preserve">e </w:t>
      </w:r>
      <w:r w:rsidRPr="00CB4B18">
        <w:rPr>
          <w:rFonts w:ascii="Palatino Linotype" w:eastAsia="Arial" w:hAnsi="Palatino Linotype" w:cs="Arial"/>
          <w:i/>
          <w:color w:val="000000" w:themeColor="text1"/>
          <w:spacing w:val="57"/>
        </w:rPr>
        <w:t xml:space="preserve"> </w:t>
      </w:r>
      <w:r w:rsidRPr="00CB4B18">
        <w:rPr>
          <w:rFonts w:ascii="Palatino Linotype" w:eastAsia="Arial" w:hAnsi="Palatino Linotype" w:cs="Arial"/>
          <w:i/>
          <w:color w:val="000000" w:themeColor="text1"/>
        </w:rPr>
        <w:t>V</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spacing w:val="-3"/>
        </w:rPr>
        <w:t>r</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cru</w:t>
      </w:r>
      <w:r w:rsidRPr="00CB4B18">
        <w:rPr>
          <w:rFonts w:ascii="Palatino Linotype" w:eastAsia="Arial" w:hAnsi="Palatino Linotype" w:cs="Arial"/>
          <w:i/>
          <w:color w:val="000000" w:themeColor="text1"/>
          <w:spacing w:val="-2"/>
        </w:rPr>
        <w:t>z</w:t>
      </w:r>
      <w:r w:rsidRPr="00CB4B18">
        <w:rPr>
          <w:rFonts w:ascii="Palatino Linotype" w:eastAsia="Arial" w:hAnsi="Palatino Linotype" w:cs="Arial"/>
          <w:i/>
          <w:color w:val="000000" w:themeColor="text1"/>
        </w:rPr>
        <w:t xml:space="preserve">, </w:t>
      </w:r>
      <w:r w:rsidRPr="00CB4B18">
        <w:rPr>
          <w:rFonts w:ascii="Palatino Linotype" w:eastAsia="Arial" w:hAnsi="Palatino Linotype" w:cs="Arial"/>
          <w:i/>
          <w:color w:val="000000" w:themeColor="text1"/>
          <w:spacing w:val="59"/>
        </w:rPr>
        <w:t xml:space="preserve"> </w:t>
      </w:r>
      <w:r w:rsidRPr="00CB4B18">
        <w:rPr>
          <w:rFonts w:ascii="Palatino Linotype" w:eastAsia="Arial" w:hAnsi="Palatino Linotype" w:cs="Arial"/>
          <w:i/>
          <w:color w:val="000000" w:themeColor="text1"/>
        </w:rPr>
        <w:t>S.</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 xml:space="preserve">. </w:t>
      </w:r>
      <w:r w:rsidRPr="00CB4B18">
        <w:rPr>
          <w:rFonts w:ascii="Palatino Linotype" w:eastAsia="Arial" w:hAnsi="Palatino Linotype" w:cs="Arial"/>
          <w:i/>
          <w:color w:val="000000" w:themeColor="text1"/>
          <w:spacing w:val="56"/>
        </w:rPr>
        <w:t xml:space="preserve"> </w:t>
      </w:r>
      <w:r w:rsidRPr="00CB4B18">
        <w:rPr>
          <w:rFonts w:ascii="Palatino Linotype" w:eastAsia="Arial" w:hAnsi="Palatino Linotype" w:cs="Arial"/>
          <w:i/>
          <w:color w:val="000000" w:themeColor="text1"/>
          <w:spacing w:val="1"/>
        </w:rPr>
        <w:t>d</w:t>
      </w:r>
      <w:r w:rsidRPr="00CB4B18">
        <w:rPr>
          <w:rFonts w:ascii="Palatino Linotype" w:eastAsia="Arial" w:hAnsi="Palatino Linotype" w:cs="Arial"/>
          <w:i/>
          <w:color w:val="000000" w:themeColor="text1"/>
        </w:rPr>
        <w:t xml:space="preserve">e </w:t>
      </w:r>
      <w:r w:rsidRPr="00CB4B18">
        <w:rPr>
          <w:rFonts w:ascii="Palatino Linotype" w:eastAsia="Arial" w:hAnsi="Palatino Linotype" w:cs="Arial"/>
          <w:i/>
          <w:color w:val="000000" w:themeColor="text1"/>
          <w:spacing w:val="59"/>
        </w:rPr>
        <w:t xml:space="preserve"> </w:t>
      </w:r>
      <w:r w:rsidRPr="00CB4B18">
        <w:rPr>
          <w:rFonts w:ascii="Palatino Linotype" w:eastAsia="Arial" w:hAnsi="Palatino Linotype" w:cs="Arial"/>
          <w:i/>
          <w:color w:val="000000" w:themeColor="text1"/>
        </w:rPr>
        <w:t>C</w:t>
      </w:r>
      <w:r w:rsidRPr="00CB4B18">
        <w:rPr>
          <w:rFonts w:ascii="Palatino Linotype" w:eastAsia="Arial" w:hAnsi="Palatino Linotype" w:cs="Arial"/>
          <w:i/>
          <w:color w:val="000000" w:themeColor="text1"/>
          <w:spacing w:val="-2"/>
        </w:rPr>
        <w:t>.</w:t>
      </w:r>
      <w:r w:rsidRPr="00CB4B18">
        <w:rPr>
          <w:rFonts w:ascii="Palatino Linotype" w:eastAsia="Arial" w:hAnsi="Palatino Linotype" w:cs="Arial"/>
          <w:i/>
          <w:color w:val="000000" w:themeColor="text1"/>
        </w:rPr>
        <w:t xml:space="preserve">V. </w:t>
      </w:r>
      <w:r w:rsidRPr="00CB4B18">
        <w:rPr>
          <w:rFonts w:ascii="Palatino Linotype" w:eastAsia="Arial" w:hAnsi="Palatino Linotype" w:cs="Arial"/>
          <w:i/>
          <w:color w:val="000000" w:themeColor="text1"/>
          <w:spacing w:val="65"/>
        </w:rPr>
        <w:t xml:space="preserve"> </w:t>
      </w:r>
      <w:r w:rsidRPr="00CB4B18">
        <w:rPr>
          <w:rFonts w:ascii="Palatino Linotype" w:eastAsia="Arial" w:hAnsi="Palatino Linotype" w:cs="Arial"/>
          <w:i/>
          <w:color w:val="000000" w:themeColor="text1"/>
        </w:rPr>
        <w:t>- J</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c</w:t>
      </w:r>
      <w:r w:rsidRPr="00CB4B18">
        <w:rPr>
          <w:rFonts w:ascii="Palatino Linotype" w:eastAsia="Arial" w:hAnsi="Palatino Linotype" w:cs="Arial"/>
          <w:i/>
          <w:color w:val="000000" w:themeColor="text1"/>
          <w:spacing w:val="-1"/>
        </w:rPr>
        <w:t>q</w:t>
      </w:r>
      <w:r w:rsidRPr="00CB4B18">
        <w:rPr>
          <w:rFonts w:ascii="Palatino Linotype" w:eastAsia="Arial" w:hAnsi="Palatino Linotype" w:cs="Arial"/>
          <w:i/>
          <w:color w:val="000000" w:themeColor="text1"/>
          <w:spacing w:val="1"/>
        </w:rPr>
        <w:t>ue</w:t>
      </w:r>
      <w:r w:rsidRPr="00CB4B18">
        <w:rPr>
          <w:rFonts w:ascii="Palatino Linotype" w:eastAsia="Arial" w:hAnsi="Palatino Linotype" w:cs="Arial"/>
          <w:i/>
          <w:color w:val="000000" w:themeColor="text1"/>
        </w:rPr>
        <w:t>l</w:t>
      </w:r>
      <w:r w:rsidRPr="00CB4B18">
        <w:rPr>
          <w:rFonts w:ascii="Palatino Linotype" w:eastAsia="Arial" w:hAnsi="Palatino Linotype" w:cs="Arial"/>
          <w:i/>
          <w:color w:val="000000" w:themeColor="text1"/>
          <w:spacing w:val="-1"/>
        </w:rPr>
        <w:t>i</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e</w:t>
      </w:r>
      <w:r w:rsidRPr="00CB4B18">
        <w:rPr>
          <w:rFonts w:ascii="Palatino Linotype" w:eastAsia="Arial" w:hAnsi="Palatino Linotype" w:cs="Arial"/>
          <w:i/>
          <w:color w:val="000000" w:themeColor="text1"/>
          <w:spacing w:val="1"/>
        </w:rPr>
        <w:t xml:space="preserve"> </w:t>
      </w:r>
      <w:r w:rsidRPr="00CB4B18">
        <w:rPr>
          <w:rFonts w:ascii="Palatino Linotype" w:eastAsia="Arial" w:hAnsi="Palatino Linotype" w:cs="Arial"/>
          <w:i/>
          <w:color w:val="000000" w:themeColor="text1"/>
          <w:spacing w:val="-1"/>
        </w:rPr>
        <w:t>P</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sc</w:t>
      </w:r>
      <w:r w:rsidRPr="00CB4B18">
        <w:rPr>
          <w:rFonts w:ascii="Palatino Linotype" w:eastAsia="Arial" w:hAnsi="Palatino Linotype" w:cs="Arial"/>
          <w:i/>
          <w:color w:val="000000" w:themeColor="text1"/>
          <w:spacing w:val="1"/>
        </w:rPr>
        <w:t>ha</w:t>
      </w:r>
      <w:r w:rsidRPr="00CB4B18">
        <w:rPr>
          <w:rFonts w:ascii="Palatino Linotype" w:eastAsia="Arial" w:hAnsi="Palatino Linotype" w:cs="Arial"/>
          <w:i/>
          <w:color w:val="000000" w:themeColor="text1"/>
          <w:spacing w:val="-3"/>
        </w:rPr>
        <w:t>r</w:t>
      </w:r>
      <w:r w:rsidRPr="00CB4B18">
        <w:rPr>
          <w:rFonts w:ascii="Palatino Linotype" w:eastAsia="Arial" w:hAnsi="Palatino Linotype" w:cs="Arial"/>
          <w:i/>
          <w:color w:val="000000" w:themeColor="text1"/>
        </w:rPr>
        <w:t>d</w:t>
      </w:r>
      <w:r w:rsidRPr="00CB4B18">
        <w:rPr>
          <w:rFonts w:ascii="Palatino Linotype" w:eastAsia="Arial" w:hAnsi="Palatino Linotype" w:cs="Arial"/>
          <w:i/>
          <w:color w:val="000000" w:themeColor="text1"/>
          <w:spacing w:val="-1"/>
        </w:rPr>
        <w:t xml:space="preserve"> M</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r</w:t>
      </w:r>
      <w:r w:rsidRPr="00CB4B18">
        <w:rPr>
          <w:rFonts w:ascii="Palatino Linotype" w:eastAsia="Arial" w:hAnsi="Palatino Linotype" w:cs="Arial"/>
          <w:i/>
          <w:color w:val="000000" w:themeColor="text1"/>
          <w:spacing w:val="-1"/>
        </w:rPr>
        <w:t>i</w:t>
      </w:r>
      <w:r w:rsidRPr="00CB4B18">
        <w:rPr>
          <w:rFonts w:ascii="Palatino Linotype" w:eastAsia="Arial" w:hAnsi="Palatino Linotype" w:cs="Arial"/>
          <w:i/>
          <w:color w:val="000000" w:themeColor="text1"/>
        </w:rPr>
        <w:t>sc</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 xml:space="preserve">l. </w:t>
      </w:r>
      <w:r w:rsidRPr="00CB4B18">
        <w:rPr>
          <w:rFonts w:ascii="Palatino Linotype" w:eastAsia="Arial" w:hAnsi="Palatino Linotype" w:cs="Arial"/>
          <w:i/>
          <w:color w:val="000000" w:themeColor="text1"/>
          <w:spacing w:val="1"/>
        </w:rPr>
        <w:t>384</w:t>
      </w:r>
      <w:r w:rsidRPr="00CB4B18">
        <w:rPr>
          <w:rFonts w:ascii="Palatino Linotype" w:eastAsia="Arial" w:hAnsi="Palatino Linotype" w:cs="Arial"/>
          <w:i/>
          <w:color w:val="000000" w:themeColor="text1"/>
          <w:spacing w:val="-2"/>
        </w:rPr>
        <w:t>/</w:t>
      </w:r>
      <w:r w:rsidRPr="00CB4B18">
        <w:rPr>
          <w:rFonts w:ascii="Palatino Linotype" w:eastAsia="Arial" w:hAnsi="Palatino Linotype" w:cs="Arial"/>
          <w:i/>
          <w:color w:val="000000" w:themeColor="text1"/>
          <w:spacing w:val="1"/>
        </w:rPr>
        <w:t>1</w:t>
      </w:r>
      <w:r w:rsidRPr="00CB4B18">
        <w:rPr>
          <w:rFonts w:ascii="Palatino Linotype" w:eastAsia="Arial" w:hAnsi="Palatino Linotype" w:cs="Arial"/>
          <w:i/>
          <w:color w:val="000000" w:themeColor="text1"/>
        </w:rPr>
        <w:t xml:space="preserve">0        </w:t>
      </w:r>
      <w:r w:rsidRPr="00CB4B18">
        <w:rPr>
          <w:rFonts w:ascii="Palatino Linotype" w:eastAsia="Arial" w:hAnsi="Palatino Linotype" w:cs="Arial"/>
          <w:i/>
          <w:color w:val="000000" w:themeColor="text1"/>
          <w:spacing w:val="66"/>
        </w:rPr>
        <w:t xml:space="preserve"> </w:t>
      </w:r>
      <w:r w:rsidRPr="00CB4B18">
        <w:rPr>
          <w:rFonts w:ascii="Palatino Linotype" w:eastAsia="Arial" w:hAnsi="Palatino Linotype" w:cs="Arial"/>
          <w:i/>
          <w:color w:val="000000" w:themeColor="text1"/>
        </w:rPr>
        <w:t>I</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stit</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spacing w:val="-2"/>
        </w:rPr>
        <w:t>t</w:t>
      </w:r>
      <w:r w:rsidRPr="00CB4B18">
        <w:rPr>
          <w:rFonts w:ascii="Palatino Linotype" w:eastAsia="Arial" w:hAnsi="Palatino Linotype" w:cs="Arial"/>
          <w:i/>
          <w:color w:val="000000" w:themeColor="text1"/>
        </w:rPr>
        <w:t>o</w:t>
      </w:r>
      <w:r w:rsidRPr="00CB4B18">
        <w:rPr>
          <w:rFonts w:ascii="Palatino Linotype" w:eastAsia="Arial" w:hAnsi="Palatino Linotype" w:cs="Arial"/>
          <w:i/>
          <w:color w:val="000000" w:themeColor="text1"/>
          <w:spacing w:val="1"/>
        </w:rPr>
        <w:t xml:space="preserve"> </w:t>
      </w:r>
      <w:r w:rsidRPr="00CB4B18">
        <w:rPr>
          <w:rFonts w:ascii="Palatino Linotype" w:eastAsia="Arial" w:hAnsi="Palatino Linotype" w:cs="Arial"/>
          <w:i/>
          <w:color w:val="000000" w:themeColor="text1"/>
        </w:rPr>
        <w:t>Me</w:t>
      </w:r>
      <w:r w:rsidRPr="00CB4B18">
        <w:rPr>
          <w:rFonts w:ascii="Palatino Linotype" w:eastAsia="Arial" w:hAnsi="Palatino Linotype" w:cs="Arial"/>
          <w:i/>
          <w:color w:val="000000" w:themeColor="text1"/>
          <w:spacing w:val="-2"/>
        </w:rPr>
        <w:t>x</w:t>
      </w:r>
      <w:r w:rsidRPr="00CB4B18">
        <w:rPr>
          <w:rFonts w:ascii="Palatino Linotype" w:eastAsia="Arial" w:hAnsi="Palatino Linotype" w:cs="Arial"/>
          <w:i/>
          <w:color w:val="000000" w:themeColor="text1"/>
        </w:rPr>
        <w:t>ica</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o</w:t>
      </w:r>
      <w:r w:rsidRPr="00CB4B18">
        <w:rPr>
          <w:rFonts w:ascii="Palatino Linotype" w:eastAsia="Arial" w:hAnsi="Palatino Linotype" w:cs="Arial"/>
          <w:i/>
          <w:color w:val="000000" w:themeColor="text1"/>
          <w:spacing w:val="-1"/>
        </w:rPr>
        <w:t xml:space="preserve"> </w:t>
      </w:r>
      <w:r w:rsidRPr="00CB4B18">
        <w:rPr>
          <w:rFonts w:ascii="Palatino Linotype" w:eastAsia="Arial" w:hAnsi="Palatino Linotype" w:cs="Arial"/>
          <w:i/>
          <w:color w:val="000000" w:themeColor="text1"/>
          <w:spacing w:val="1"/>
        </w:rPr>
        <w:t>de</w:t>
      </w:r>
      <w:r w:rsidRPr="00CB4B18">
        <w:rPr>
          <w:rFonts w:ascii="Palatino Linotype" w:eastAsia="Arial" w:hAnsi="Palatino Linotype" w:cs="Arial"/>
          <w:i/>
          <w:color w:val="000000" w:themeColor="text1"/>
        </w:rPr>
        <w:t>l</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rPr>
        <w:t>S</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spacing w:val="-1"/>
        </w:rPr>
        <w:t>g</w:t>
      </w:r>
      <w:r w:rsidRPr="00CB4B18">
        <w:rPr>
          <w:rFonts w:ascii="Palatino Linotype" w:eastAsia="Arial" w:hAnsi="Palatino Linotype" w:cs="Arial"/>
          <w:i/>
          <w:color w:val="000000" w:themeColor="text1"/>
          <w:spacing w:val="1"/>
        </w:rPr>
        <w:t>u</w:t>
      </w:r>
      <w:r w:rsidRPr="00CB4B18">
        <w:rPr>
          <w:rFonts w:ascii="Palatino Linotype" w:eastAsia="Arial" w:hAnsi="Palatino Linotype" w:cs="Arial"/>
          <w:i/>
          <w:color w:val="000000" w:themeColor="text1"/>
        </w:rPr>
        <w:t xml:space="preserve">ro </w:t>
      </w:r>
      <w:r w:rsidRPr="00CB4B18">
        <w:rPr>
          <w:rFonts w:ascii="Palatino Linotype" w:eastAsia="Arial" w:hAnsi="Palatino Linotype" w:cs="Arial"/>
          <w:i/>
          <w:color w:val="000000" w:themeColor="text1"/>
          <w:spacing w:val="1"/>
        </w:rPr>
        <w:t>So</w:t>
      </w:r>
      <w:r w:rsidRPr="00CB4B18">
        <w:rPr>
          <w:rFonts w:ascii="Palatino Linotype" w:eastAsia="Arial" w:hAnsi="Palatino Linotype" w:cs="Arial"/>
          <w:i/>
          <w:color w:val="000000" w:themeColor="text1"/>
        </w:rPr>
        <w:t>c</w:t>
      </w:r>
      <w:r w:rsidRPr="00CB4B18">
        <w:rPr>
          <w:rFonts w:ascii="Palatino Linotype" w:eastAsia="Arial" w:hAnsi="Palatino Linotype" w:cs="Arial"/>
          <w:i/>
          <w:color w:val="000000" w:themeColor="text1"/>
          <w:spacing w:val="-3"/>
        </w:rPr>
        <w:t>i</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l</w:t>
      </w:r>
      <w:r w:rsidRPr="00CB4B18">
        <w:rPr>
          <w:rFonts w:ascii="Palatino Linotype" w:eastAsia="Arial" w:hAnsi="Palatino Linotype" w:cs="Arial"/>
          <w:i/>
          <w:color w:val="000000" w:themeColor="text1"/>
          <w:spacing w:val="5"/>
        </w:rPr>
        <w:t xml:space="preserve"> </w:t>
      </w:r>
      <w:r w:rsidRPr="00CB4B18">
        <w:rPr>
          <w:rFonts w:ascii="Palatino Linotype" w:eastAsia="Arial" w:hAnsi="Palatino Linotype" w:cs="Arial"/>
          <w:i/>
          <w:color w:val="000000" w:themeColor="text1"/>
        </w:rPr>
        <w:t>- J</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c</w:t>
      </w:r>
      <w:r w:rsidRPr="00CB4B18">
        <w:rPr>
          <w:rFonts w:ascii="Palatino Linotype" w:eastAsia="Arial" w:hAnsi="Palatino Linotype" w:cs="Arial"/>
          <w:i/>
          <w:color w:val="000000" w:themeColor="text1"/>
          <w:spacing w:val="-1"/>
        </w:rPr>
        <w:t>qu</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l</w:t>
      </w:r>
      <w:r w:rsidRPr="00CB4B18">
        <w:rPr>
          <w:rFonts w:ascii="Palatino Linotype" w:eastAsia="Arial" w:hAnsi="Palatino Linotype" w:cs="Arial"/>
          <w:i/>
          <w:color w:val="000000" w:themeColor="text1"/>
          <w:spacing w:val="-1"/>
        </w:rPr>
        <w:t>i</w:t>
      </w:r>
      <w:r w:rsidRPr="00CB4B18">
        <w:rPr>
          <w:rFonts w:ascii="Palatino Linotype" w:eastAsia="Arial" w:hAnsi="Palatino Linotype" w:cs="Arial"/>
          <w:i/>
          <w:color w:val="000000" w:themeColor="text1"/>
          <w:spacing w:val="1"/>
        </w:rPr>
        <w:t>n</w:t>
      </w:r>
      <w:r w:rsidRPr="00CB4B18">
        <w:rPr>
          <w:rFonts w:ascii="Palatino Linotype" w:eastAsia="Arial" w:hAnsi="Palatino Linotype" w:cs="Arial"/>
          <w:i/>
          <w:color w:val="000000" w:themeColor="text1"/>
        </w:rPr>
        <w:t>e</w:t>
      </w:r>
      <w:r w:rsidRPr="00CB4B18">
        <w:rPr>
          <w:rFonts w:ascii="Palatino Linotype" w:eastAsia="Arial" w:hAnsi="Palatino Linotype" w:cs="Arial"/>
          <w:i/>
          <w:color w:val="000000" w:themeColor="text1"/>
          <w:spacing w:val="1"/>
        </w:rPr>
        <w:t xml:space="preserve"> </w:t>
      </w:r>
      <w:r w:rsidRPr="00CB4B18">
        <w:rPr>
          <w:rFonts w:ascii="Palatino Linotype" w:eastAsia="Arial" w:hAnsi="Palatino Linotype" w:cs="Arial"/>
          <w:i/>
          <w:color w:val="000000" w:themeColor="text1"/>
          <w:spacing w:val="-1"/>
        </w:rPr>
        <w:t>P</w:t>
      </w:r>
      <w:r w:rsidRPr="00CB4B18">
        <w:rPr>
          <w:rFonts w:ascii="Palatino Linotype" w:eastAsia="Arial" w:hAnsi="Palatino Linotype" w:cs="Arial"/>
          <w:i/>
          <w:color w:val="000000" w:themeColor="text1"/>
          <w:spacing w:val="1"/>
        </w:rPr>
        <w:t>e</w:t>
      </w:r>
      <w:r w:rsidRPr="00CB4B18">
        <w:rPr>
          <w:rFonts w:ascii="Palatino Linotype" w:eastAsia="Arial" w:hAnsi="Palatino Linotype" w:cs="Arial"/>
          <w:i/>
          <w:color w:val="000000" w:themeColor="text1"/>
        </w:rPr>
        <w:t>sc</w:t>
      </w:r>
      <w:r w:rsidRPr="00CB4B18">
        <w:rPr>
          <w:rFonts w:ascii="Palatino Linotype" w:eastAsia="Arial" w:hAnsi="Palatino Linotype" w:cs="Arial"/>
          <w:i/>
          <w:color w:val="000000" w:themeColor="text1"/>
          <w:spacing w:val="1"/>
        </w:rPr>
        <w:t>ha</w:t>
      </w:r>
      <w:r w:rsidRPr="00CB4B18">
        <w:rPr>
          <w:rFonts w:ascii="Palatino Linotype" w:eastAsia="Arial" w:hAnsi="Palatino Linotype" w:cs="Arial"/>
          <w:i/>
          <w:color w:val="000000" w:themeColor="text1"/>
        </w:rPr>
        <w:t>rd</w:t>
      </w:r>
      <w:r w:rsidRPr="00CB4B18">
        <w:rPr>
          <w:rFonts w:ascii="Palatino Linotype" w:eastAsia="Arial" w:hAnsi="Palatino Linotype" w:cs="Arial"/>
          <w:i/>
          <w:color w:val="000000" w:themeColor="text1"/>
          <w:spacing w:val="-2"/>
        </w:rPr>
        <w:t xml:space="preserve"> </w:t>
      </w:r>
      <w:r w:rsidRPr="00CB4B18">
        <w:rPr>
          <w:rFonts w:ascii="Palatino Linotype" w:eastAsia="Arial" w:hAnsi="Palatino Linotype" w:cs="Arial"/>
          <w:i/>
          <w:color w:val="000000" w:themeColor="text1"/>
        </w:rPr>
        <w:t>Mar</w:t>
      </w:r>
      <w:r w:rsidRPr="00CB4B18">
        <w:rPr>
          <w:rFonts w:ascii="Palatino Linotype" w:eastAsia="Arial" w:hAnsi="Palatino Linotype" w:cs="Arial"/>
          <w:i/>
          <w:color w:val="000000" w:themeColor="text1"/>
          <w:spacing w:val="-1"/>
        </w:rPr>
        <w:t>i</w:t>
      </w:r>
      <w:r w:rsidRPr="00CB4B18">
        <w:rPr>
          <w:rFonts w:ascii="Palatino Linotype" w:eastAsia="Arial" w:hAnsi="Palatino Linotype" w:cs="Arial"/>
          <w:i/>
          <w:color w:val="000000" w:themeColor="text1"/>
        </w:rPr>
        <w:t>sc</w:t>
      </w:r>
      <w:r w:rsidRPr="00CB4B18">
        <w:rPr>
          <w:rFonts w:ascii="Palatino Linotype" w:eastAsia="Arial" w:hAnsi="Palatino Linotype" w:cs="Arial"/>
          <w:i/>
          <w:color w:val="000000" w:themeColor="text1"/>
          <w:spacing w:val="1"/>
        </w:rPr>
        <w:t>a</w:t>
      </w:r>
      <w:r w:rsidRPr="00CB4B18">
        <w:rPr>
          <w:rFonts w:ascii="Palatino Linotype" w:eastAsia="Arial" w:hAnsi="Palatino Linotype" w:cs="Arial"/>
          <w:i/>
          <w:color w:val="000000" w:themeColor="text1"/>
        </w:rPr>
        <w:t>l</w:t>
      </w:r>
    </w:p>
    <w:p w:rsidR="00D22F84" w:rsidRPr="00CB4B18" w:rsidRDefault="00D22F84" w:rsidP="00E93234">
      <w:pPr>
        <w:spacing w:line="360" w:lineRule="auto"/>
        <w:contextualSpacing/>
        <w:jc w:val="both"/>
        <w:rPr>
          <w:rFonts w:ascii="Palatino Linotype" w:eastAsia="MS Mincho" w:hAnsi="Palatino Linotype"/>
          <w:color w:val="000000" w:themeColor="text1"/>
        </w:rPr>
      </w:pPr>
    </w:p>
    <w:p w:rsidR="00D22F84" w:rsidRPr="00CB4B18" w:rsidRDefault="00D22F84" w:rsidP="00E93234">
      <w:pPr>
        <w:pStyle w:val="Prrafodelista"/>
        <w:numPr>
          <w:ilvl w:val="0"/>
          <w:numId w:val="22"/>
        </w:numPr>
        <w:spacing w:line="360" w:lineRule="auto"/>
        <w:ind w:left="0" w:firstLine="0"/>
        <w:jc w:val="both"/>
        <w:rPr>
          <w:rFonts w:ascii="Palatino Linotype" w:hAnsi="Palatino Linotype"/>
          <w:color w:val="000000" w:themeColor="text1"/>
          <w:lang w:val="es-ES"/>
        </w:rPr>
      </w:pPr>
      <w:r w:rsidRPr="00CB4B18">
        <w:rPr>
          <w:rFonts w:ascii="Palatino Linotype" w:eastAsia="MS Mincho" w:hAnsi="Palatino Linotype"/>
          <w:color w:val="000000" w:themeColor="text1"/>
        </w:rPr>
        <w:lastRenderedPageBreak/>
        <w:t xml:space="preserve">Es así que el </w:t>
      </w:r>
      <w:r w:rsidRPr="00CB4B18">
        <w:rPr>
          <w:rFonts w:ascii="Palatino Linotype" w:eastAsia="MS Mincho" w:hAnsi="Palatino Linotype"/>
          <w:b/>
          <w:color w:val="000000" w:themeColor="text1"/>
        </w:rPr>
        <w:t xml:space="preserve">Sujeto Obligado, </w:t>
      </w:r>
      <w:r w:rsidRPr="00CB4B18">
        <w:rPr>
          <w:rFonts w:ascii="Palatino Linotype" w:eastAsia="MS Mincho" w:hAnsi="Palatino Linotype"/>
          <w:color w:val="000000" w:themeColor="text1"/>
        </w:rPr>
        <w:t>al haber manifestado que la información se encuentra clasificada como por tratarse de datos personales, manifestó, tácitamente, cuenta con la misma.</w:t>
      </w:r>
    </w:p>
    <w:p w:rsidR="00D22F84" w:rsidRPr="00CB4B18" w:rsidRDefault="00D22F84" w:rsidP="00E9323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3853" w:rsidRPr="00CB4B18" w:rsidRDefault="00A46749" w:rsidP="00E93234">
      <w:pPr>
        <w:numPr>
          <w:ilvl w:val="0"/>
          <w:numId w:val="2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B4B18">
        <w:rPr>
          <w:rFonts w:ascii="Palatino Linotype" w:eastAsia="Palatino Linotype" w:hAnsi="Palatino Linotype" w:cs="Palatino Linotype"/>
          <w:color w:val="000000" w:themeColor="text1"/>
        </w:rPr>
        <w:t>De tal suerte, se advierte que el Ente Recurrido realizó una interpretación restrictiva de la</w:t>
      </w:r>
      <w:r w:rsidR="00AE0363" w:rsidRPr="00CB4B18">
        <w:rPr>
          <w:rFonts w:ascii="Palatino Linotype" w:eastAsia="Palatino Linotype" w:hAnsi="Palatino Linotype" w:cs="Palatino Linotype"/>
          <w:color w:val="000000" w:themeColor="text1"/>
        </w:rPr>
        <w:t>s</w:t>
      </w:r>
      <w:r w:rsidRPr="00CB4B18">
        <w:rPr>
          <w:rFonts w:ascii="Palatino Linotype" w:eastAsia="Palatino Linotype" w:hAnsi="Palatino Linotype" w:cs="Palatino Linotype"/>
          <w:color w:val="000000" w:themeColor="text1"/>
        </w:rPr>
        <w:t xml:space="preserve"> solicitud</w:t>
      </w:r>
      <w:r w:rsidR="00AE0363" w:rsidRPr="00CB4B18">
        <w:rPr>
          <w:rFonts w:ascii="Palatino Linotype" w:eastAsia="Palatino Linotype" w:hAnsi="Palatino Linotype" w:cs="Palatino Linotype"/>
          <w:color w:val="000000" w:themeColor="text1"/>
        </w:rPr>
        <w:t>es</w:t>
      </w:r>
      <w:r w:rsidRPr="00CB4B18">
        <w:rPr>
          <w:rFonts w:ascii="Palatino Linotype" w:eastAsia="Palatino Linotype" w:hAnsi="Palatino Linotype" w:cs="Palatino Linotype"/>
          <w:color w:val="000000" w:themeColor="text1"/>
        </w:rPr>
        <w:t xml:space="preserve"> de información, pues estaba en posibilidades de proporcionar la información requerida y atender </w:t>
      </w:r>
      <w:r w:rsidR="00AE0363" w:rsidRPr="00CB4B18">
        <w:rPr>
          <w:rFonts w:ascii="Palatino Linotype" w:eastAsia="Palatino Linotype" w:hAnsi="Palatino Linotype" w:cs="Palatino Linotype"/>
          <w:color w:val="000000" w:themeColor="text1"/>
        </w:rPr>
        <w:t>los</w:t>
      </w:r>
      <w:r w:rsidRPr="00CB4B18">
        <w:rPr>
          <w:rFonts w:ascii="Palatino Linotype" w:eastAsia="Palatino Linotype" w:hAnsi="Palatino Linotype" w:cs="Palatino Linotype"/>
          <w:color w:val="000000" w:themeColor="text1"/>
        </w:rPr>
        <w:t xml:space="preserve"> requerimiento</w:t>
      </w:r>
      <w:r w:rsidR="00AE0363" w:rsidRPr="00CB4B18">
        <w:rPr>
          <w:rFonts w:ascii="Palatino Linotype" w:eastAsia="Palatino Linotype" w:hAnsi="Palatino Linotype" w:cs="Palatino Linotype"/>
          <w:color w:val="000000" w:themeColor="text1"/>
        </w:rPr>
        <w:t>s</w:t>
      </w:r>
      <w:r w:rsidRPr="00CB4B18">
        <w:rPr>
          <w:rFonts w:ascii="Palatino Linotype" w:eastAsia="Palatino Linotype" w:hAnsi="Palatino Linotype" w:cs="Palatino Linotype"/>
          <w:color w:val="000000" w:themeColor="text1"/>
        </w:rPr>
        <w:t xml:space="preserve">, lo cual da como resultado que el agravio </w:t>
      </w:r>
      <w:r w:rsidR="00AE0363" w:rsidRPr="00CB4B18">
        <w:rPr>
          <w:rFonts w:ascii="Palatino Linotype" w:eastAsia="Palatino Linotype" w:hAnsi="Palatino Linotype" w:cs="Palatino Linotype"/>
          <w:color w:val="000000" w:themeColor="text1"/>
        </w:rPr>
        <w:t xml:space="preserve">manifestado en ambos recursos </w:t>
      </w:r>
      <w:r w:rsidRPr="00CB4B18">
        <w:rPr>
          <w:rFonts w:ascii="Palatino Linotype" w:eastAsia="Palatino Linotype" w:hAnsi="Palatino Linotype" w:cs="Palatino Linotype"/>
          <w:color w:val="000000" w:themeColor="text1"/>
        </w:rPr>
        <w:t>sea FUNDADO.</w:t>
      </w:r>
    </w:p>
    <w:p w:rsidR="00313853" w:rsidRPr="00CB4B18" w:rsidRDefault="00313853" w:rsidP="00E93234">
      <w:pPr>
        <w:spacing w:line="360" w:lineRule="auto"/>
        <w:jc w:val="both"/>
        <w:rPr>
          <w:rFonts w:ascii="Palatino Linotype" w:eastAsia="Palatino Linotype" w:hAnsi="Palatino Linotype" w:cs="Palatino Linotype"/>
          <w:color w:val="000000" w:themeColor="text1"/>
        </w:rPr>
      </w:pPr>
    </w:p>
    <w:p w:rsidR="00AB1E3E" w:rsidRPr="00992763" w:rsidRDefault="00AB1E3E" w:rsidP="00992763">
      <w:pPr>
        <w:pStyle w:val="Prrafodelista"/>
        <w:numPr>
          <w:ilvl w:val="0"/>
          <w:numId w:val="22"/>
        </w:numPr>
        <w:spacing w:line="360" w:lineRule="auto"/>
        <w:ind w:left="0" w:firstLine="0"/>
        <w:jc w:val="both"/>
        <w:rPr>
          <w:rFonts w:ascii="Palatino Linotype" w:eastAsia="Palatino Linotype" w:hAnsi="Palatino Linotype" w:cs="Palatino Linotype"/>
          <w:color w:val="000000" w:themeColor="text1"/>
        </w:rPr>
      </w:pPr>
      <w:r w:rsidRPr="00992763">
        <w:rPr>
          <w:rFonts w:ascii="Palatino Linotype" w:eastAsia="Palatino Linotype" w:hAnsi="Palatino Linotype" w:cs="Palatino Linotype"/>
          <w:color w:val="000000" w:themeColor="text1"/>
        </w:rPr>
        <w:t xml:space="preserve">Por lo anteriormente expuesto y fundado, este </w:t>
      </w:r>
      <w:r w:rsidRPr="00992763">
        <w:rPr>
          <w:rFonts w:ascii="Palatino Linotype" w:eastAsia="Palatino Linotype" w:hAnsi="Palatino Linotype" w:cs="Palatino Linotype"/>
          <w:b/>
          <w:color w:val="000000" w:themeColor="text1"/>
        </w:rPr>
        <w:t>ÓRGANO GARANTE</w:t>
      </w:r>
      <w:r w:rsidRPr="00992763">
        <w:rPr>
          <w:rFonts w:ascii="Palatino Linotype" w:eastAsia="Palatino Linotype" w:hAnsi="Palatino Linotype" w:cs="Palatino Linotype"/>
          <w:color w:val="000000" w:themeColor="text1"/>
        </w:rPr>
        <w:t xml:space="preserve"> emite los siguientes:</w:t>
      </w:r>
      <w:bookmarkStart w:id="138" w:name="_GoBack"/>
      <w:bookmarkEnd w:id="138"/>
    </w:p>
    <w:p w:rsidR="00313853" w:rsidRPr="00CB4B18" w:rsidRDefault="00313853" w:rsidP="00E93234">
      <w:pPr>
        <w:pBdr>
          <w:top w:val="nil"/>
          <w:left w:val="nil"/>
          <w:bottom w:val="nil"/>
          <w:right w:val="nil"/>
          <w:between w:val="nil"/>
        </w:pBdr>
        <w:rPr>
          <w:rFonts w:ascii="Palatino Linotype" w:eastAsia="Palatino Linotype" w:hAnsi="Palatino Linotype" w:cs="Palatino Linotype"/>
          <w:color w:val="000000" w:themeColor="text1"/>
        </w:rPr>
      </w:pPr>
    </w:p>
    <w:p w:rsidR="00313853" w:rsidRPr="00CB4B18" w:rsidRDefault="00313853" w:rsidP="00E9323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13853" w:rsidRPr="00CB4B18" w:rsidRDefault="00A46749" w:rsidP="00E93234">
      <w:pPr>
        <w:pStyle w:val="Ttulo1"/>
        <w:spacing w:before="0" w:line="360" w:lineRule="auto"/>
        <w:jc w:val="center"/>
        <w:rPr>
          <w:rFonts w:ascii="Palatino Linotype" w:eastAsia="Palatino Linotype" w:hAnsi="Palatino Linotype" w:cs="Palatino Linotype"/>
          <w:b/>
          <w:bCs/>
          <w:color w:val="000000" w:themeColor="text1"/>
          <w:sz w:val="24"/>
          <w:szCs w:val="24"/>
        </w:rPr>
      </w:pPr>
      <w:r w:rsidRPr="00CB4B18">
        <w:rPr>
          <w:rFonts w:ascii="Palatino Linotype" w:eastAsia="Palatino Linotype" w:hAnsi="Palatino Linotype" w:cs="Palatino Linotype"/>
          <w:b/>
          <w:bCs/>
          <w:color w:val="000000" w:themeColor="text1"/>
          <w:sz w:val="24"/>
          <w:szCs w:val="24"/>
        </w:rPr>
        <w:t>R E S O L U T I V O S</w:t>
      </w:r>
    </w:p>
    <w:p w:rsidR="00313853" w:rsidRPr="00CB4B18" w:rsidRDefault="00313853" w:rsidP="00E93234">
      <w:pPr>
        <w:rPr>
          <w:rFonts w:ascii="Palatino Linotype" w:hAnsi="Palatino Linotype"/>
          <w:color w:val="000000" w:themeColor="text1"/>
        </w:rPr>
      </w:pPr>
    </w:p>
    <w:p w:rsidR="00AB1E3E" w:rsidRPr="00CB4B18" w:rsidRDefault="00A46749" w:rsidP="00E93234">
      <w:pPr>
        <w:spacing w:line="360" w:lineRule="auto"/>
        <w:jc w:val="both"/>
        <w:rPr>
          <w:rFonts w:ascii="Palatino Linotype" w:eastAsia="Palatino Linotype" w:hAnsi="Palatino Linotype" w:cs="Palatino Linotype"/>
          <w:color w:val="000000" w:themeColor="text1"/>
        </w:rPr>
      </w:pPr>
      <w:r w:rsidRPr="00CB4B18">
        <w:rPr>
          <w:rFonts w:ascii="Palatino Linotype" w:eastAsia="Palatino Linotype" w:hAnsi="Palatino Linotype" w:cs="Palatino Linotype"/>
          <w:b/>
          <w:bCs/>
          <w:color w:val="000000" w:themeColor="text1"/>
        </w:rPr>
        <w:t>PRIMERO</w:t>
      </w:r>
      <w:r w:rsidRPr="00CB4B18">
        <w:rPr>
          <w:rFonts w:ascii="Palatino Linotype" w:eastAsia="Palatino Linotype" w:hAnsi="Palatino Linotype" w:cs="Palatino Linotype"/>
          <w:color w:val="000000" w:themeColor="text1"/>
        </w:rPr>
        <w:t>.</w:t>
      </w:r>
      <w:r w:rsidR="00AB1E3E" w:rsidRPr="00CB4B18">
        <w:rPr>
          <w:rFonts w:ascii="Palatino Linotype" w:eastAsia="Palatino Linotype" w:hAnsi="Palatino Linotype" w:cs="Palatino Linotype"/>
          <w:b/>
          <w:color w:val="000000" w:themeColor="text1"/>
        </w:rPr>
        <w:t xml:space="preserve"> </w:t>
      </w:r>
      <w:r w:rsidR="00AB1E3E" w:rsidRPr="00CB4B18">
        <w:rPr>
          <w:rFonts w:ascii="Palatino Linotype" w:eastAsia="Palatino Linotype" w:hAnsi="Palatino Linotype" w:cs="Palatino Linotype"/>
          <w:color w:val="000000" w:themeColor="text1"/>
        </w:rPr>
        <w:t>Resultan fundadas las</w:t>
      </w:r>
      <w:r w:rsidR="00AB1E3E" w:rsidRPr="00CB4B18">
        <w:rPr>
          <w:rFonts w:ascii="Palatino Linotype" w:eastAsia="Palatino Linotype" w:hAnsi="Palatino Linotype" w:cs="Palatino Linotype"/>
          <w:b/>
          <w:color w:val="000000" w:themeColor="text1"/>
        </w:rPr>
        <w:t xml:space="preserve"> </w:t>
      </w:r>
      <w:r w:rsidR="00AB1E3E" w:rsidRPr="00CB4B18">
        <w:rPr>
          <w:rFonts w:ascii="Palatino Linotype" w:eastAsia="Palatino Linotype" w:hAnsi="Palatino Linotype" w:cs="Palatino Linotype"/>
          <w:color w:val="000000" w:themeColor="text1"/>
        </w:rPr>
        <w:t xml:space="preserve">razones o motivos de </w:t>
      </w:r>
      <w:r w:rsidR="00AE0363" w:rsidRPr="00CB4B18">
        <w:rPr>
          <w:rFonts w:ascii="Palatino Linotype" w:eastAsia="Palatino Linotype" w:hAnsi="Palatino Linotype" w:cs="Palatino Linotype"/>
          <w:color w:val="000000" w:themeColor="text1"/>
        </w:rPr>
        <w:t xml:space="preserve">inconformidad hechos valer en </w:t>
      </w:r>
      <w:r w:rsidR="00694C48" w:rsidRPr="00CB4B18">
        <w:rPr>
          <w:rFonts w:ascii="Palatino Linotype" w:eastAsia="Palatino Linotype" w:hAnsi="Palatino Linotype" w:cs="Palatino Linotype"/>
          <w:color w:val="000000" w:themeColor="text1"/>
        </w:rPr>
        <w:t>los Recursos</w:t>
      </w:r>
      <w:r w:rsidR="00AB1E3E" w:rsidRPr="00CB4B18">
        <w:rPr>
          <w:rFonts w:ascii="Palatino Linotype" w:eastAsia="Palatino Linotype" w:hAnsi="Palatino Linotype" w:cs="Palatino Linotype"/>
          <w:color w:val="000000" w:themeColor="text1"/>
        </w:rPr>
        <w:t xml:space="preserve"> de Revisión </w:t>
      </w:r>
      <w:r w:rsidR="00CC7270" w:rsidRPr="00CB4B18">
        <w:rPr>
          <w:rFonts w:ascii="Palatino Linotype" w:hAnsi="Palatino Linotype" w:cs="Arial"/>
          <w:b/>
          <w:color w:val="000000" w:themeColor="text1"/>
        </w:rPr>
        <w:t>11803</w:t>
      </w:r>
      <w:r w:rsidR="00AB1E3E" w:rsidRPr="00CB4B18">
        <w:rPr>
          <w:rFonts w:ascii="Palatino Linotype" w:hAnsi="Palatino Linotype" w:cs="Arial"/>
          <w:b/>
          <w:bCs/>
          <w:color w:val="000000" w:themeColor="text1"/>
        </w:rPr>
        <w:t>/INFOEM/IP/RR/2025</w:t>
      </w:r>
      <w:r w:rsidR="00AE0363" w:rsidRPr="00CB4B18">
        <w:rPr>
          <w:rFonts w:ascii="Palatino Linotype" w:hAnsi="Palatino Linotype" w:cs="Arial"/>
          <w:b/>
          <w:bCs/>
          <w:color w:val="000000" w:themeColor="text1"/>
        </w:rPr>
        <w:t xml:space="preserve"> y </w:t>
      </w:r>
      <w:r w:rsidR="00AE0363" w:rsidRPr="00CB4B18">
        <w:rPr>
          <w:rFonts w:ascii="Palatino Linotype" w:hAnsi="Palatino Linotype" w:cs="Arial"/>
          <w:b/>
          <w:color w:val="000000" w:themeColor="text1"/>
        </w:rPr>
        <w:t>11804</w:t>
      </w:r>
      <w:r w:rsidR="00AE0363" w:rsidRPr="00CB4B18">
        <w:rPr>
          <w:rFonts w:ascii="Palatino Linotype" w:hAnsi="Palatino Linotype" w:cs="Arial"/>
          <w:b/>
          <w:bCs/>
          <w:color w:val="000000" w:themeColor="text1"/>
        </w:rPr>
        <w:t>/INFOEM/IP/RR/2025</w:t>
      </w:r>
      <w:r w:rsidR="00AE0363" w:rsidRPr="00CB4B18">
        <w:rPr>
          <w:rFonts w:ascii="Palatino Linotype" w:hAnsi="Palatino Linotype" w:cs="Arial"/>
          <w:bCs/>
          <w:color w:val="000000" w:themeColor="text1"/>
        </w:rPr>
        <w:t xml:space="preserve"> </w:t>
      </w:r>
      <w:r w:rsidR="00AE0363" w:rsidRPr="00CB4B18">
        <w:rPr>
          <w:rFonts w:ascii="Palatino Linotype" w:hAnsi="Palatino Linotype" w:cs="Arial"/>
          <w:color w:val="000000" w:themeColor="text1"/>
        </w:rPr>
        <w:t xml:space="preserve"> </w:t>
      </w:r>
      <w:r w:rsidR="00AE0363" w:rsidRPr="00CB4B18">
        <w:rPr>
          <w:rFonts w:ascii="Palatino Linotype" w:eastAsia="Palatino Linotype" w:hAnsi="Palatino Linotype" w:cs="Palatino Linotype"/>
          <w:b/>
          <w:color w:val="000000" w:themeColor="text1"/>
        </w:rPr>
        <w:t xml:space="preserve"> </w:t>
      </w:r>
      <w:r w:rsidR="00AB1E3E" w:rsidRPr="00CB4B18">
        <w:rPr>
          <w:rFonts w:ascii="Palatino Linotype" w:hAnsi="Palatino Linotype" w:cs="Arial"/>
          <w:bCs/>
          <w:color w:val="000000" w:themeColor="text1"/>
        </w:rPr>
        <w:t xml:space="preserve"> </w:t>
      </w:r>
      <w:r w:rsidR="00AB1E3E" w:rsidRPr="00CB4B18">
        <w:rPr>
          <w:rFonts w:ascii="Palatino Linotype" w:hAnsi="Palatino Linotype" w:cs="Arial"/>
          <w:color w:val="000000" w:themeColor="text1"/>
        </w:rPr>
        <w:t xml:space="preserve"> </w:t>
      </w:r>
      <w:r w:rsidR="00AB1E3E" w:rsidRPr="00CB4B18">
        <w:rPr>
          <w:rFonts w:ascii="Palatino Linotype" w:eastAsia="Palatino Linotype" w:hAnsi="Palatino Linotype" w:cs="Palatino Linotype"/>
          <w:b/>
          <w:color w:val="000000" w:themeColor="text1"/>
        </w:rPr>
        <w:t xml:space="preserve"> </w:t>
      </w:r>
      <w:r w:rsidR="006E339C" w:rsidRPr="00CB4B18">
        <w:rPr>
          <w:rFonts w:ascii="Palatino Linotype" w:eastAsia="Palatino Linotype" w:hAnsi="Palatino Linotype" w:cs="Palatino Linotype"/>
          <w:color w:val="000000" w:themeColor="text1"/>
        </w:rPr>
        <w:t xml:space="preserve">en términos del considerando </w:t>
      </w:r>
      <w:r w:rsidR="00326BE6">
        <w:rPr>
          <w:rFonts w:ascii="Palatino Linotype" w:eastAsia="Palatino Linotype" w:hAnsi="Palatino Linotype" w:cs="Palatino Linotype"/>
          <w:b/>
          <w:color w:val="000000" w:themeColor="text1"/>
        </w:rPr>
        <w:t>CUARTO</w:t>
      </w:r>
      <w:r w:rsidR="00694C48" w:rsidRPr="00CB4B18">
        <w:rPr>
          <w:rFonts w:ascii="Palatino Linotype" w:eastAsia="Palatino Linotype" w:hAnsi="Palatino Linotype" w:cs="Palatino Linotype"/>
          <w:color w:val="000000" w:themeColor="text1"/>
        </w:rPr>
        <w:t xml:space="preserve"> de</w:t>
      </w:r>
      <w:r w:rsidR="00A55A86" w:rsidRPr="00CB4B18">
        <w:rPr>
          <w:rFonts w:ascii="Palatino Linotype" w:eastAsia="Palatino Linotype" w:hAnsi="Palatino Linotype" w:cs="Palatino Linotype"/>
          <w:color w:val="000000" w:themeColor="text1"/>
        </w:rPr>
        <w:t xml:space="preserve"> la presente resolución. </w:t>
      </w:r>
    </w:p>
    <w:p w:rsidR="00313853" w:rsidRPr="00CB4B18" w:rsidRDefault="00313853" w:rsidP="00E93234">
      <w:pPr>
        <w:spacing w:line="360" w:lineRule="auto"/>
        <w:jc w:val="both"/>
        <w:rPr>
          <w:rFonts w:ascii="Palatino Linotype" w:eastAsia="Palatino Linotype" w:hAnsi="Palatino Linotype" w:cs="Palatino Linotype"/>
          <w:color w:val="000000" w:themeColor="text1"/>
        </w:rPr>
      </w:pPr>
    </w:p>
    <w:p w:rsidR="00AB1E3E" w:rsidRPr="00CB4B18" w:rsidRDefault="00AB1E3E" w:rsidP="00E93234">
      <w:pPr>
        <w:spacing w:line="360" w:lineRule="auto"/>
        <w:jc w:val="both"/>
        <w:rPr>
          <w:rFonts w:ascii="Palatino Linotype" w:eastAsia="Palatino Linotype" w:hAnsi="Palatino Linotype" w:cs="Palatino Linotype"/>
          <w:color w:val="000000" w:themeColor="text1"/>
        </w:rPr>
      </w:pPr>
      <w:bookmarkStart w:id="139" w:name="_heading=h.1ksv4uv" w:colFirst="0" w:colLast="0"/>
      <w:bookmarkEnd w:id="139"/>
      <w:r w:rsidRPr="00CB4B18">
        <w:rPr>
          <w:rFonts w:ascii="Palatino Linotype" w:eastAsia="Palatino Linotype" w:hAnsi="Palatino Linotype" w:cs="Palatino Linotype"/>
          <w:b/>
          <w:color w:val="000000" w:themeColor="text1"/>
        </w:rPr>
        <w:t>SEGUNDO.</w:t>
      </w:r>
      <w:r w:rsidRPr="00CB4B18">
        <w:rPr>
          <w:rFonts w:ascii="Palatino Linotype" w:eastAsia="Palatino Linotype" w:hAnsi="Palatino Linotype" w:cs="Palatino Linotype"/>
          <w:color w:val="000000" w:themeColor="text1"/>
        </w:rPr>
        <w:t xml:space="preserve"> Se </w:t>
      </w:r>
      <w:r w:rsidR="006E339C" w:rsidRPr="00CB4B18">
        <w:rPr>
          <w:rFonts w:ascii="Palatino Linotype" w:eastAsia="Palatino Linotype" w:hAnsi="Palatino Linotype" w:cs="Palatino Linotype"/>
          <w:b/>
          <w:color w:val="000000" w:themeColor="text1"/>
        </w:rPr>
        <w:t>REVOCA</w:t>
      </w:r>
      <w:r w:rsidR="00AE0363" w:rsidRPr="00CB4B18">
        <w:rPr>
          <w:rFonts w:ascii="Palatino Linotype" w:eastAsia="Palatino Linotype" w:hAnsi="Palatino Linotype" w:cs="Palatino Linotype"/>
          <w:b/>
          <w:color w:val="000000" w:themeColor="text1"/>
        </w:rPr>
        <w:t>N</w:t>
      </w:r>
      <w:r w:rsidR="006E339C" w:rsidRPr="00CB4B18">
        <w:rPr>
          <w:rFonts w:ascii="Palatino Linotype" w:eastAsia="Palatino Linotype" w:hAnsi="Palatino Linotype" w:cs="Palatino Linotype"/>
          <w:color w:val="000000" w:themeColor="text1"/>
        </w:rPr>
        <w:t xml:space="preserve"> la</w:t>
      </w:r>
      <w:r w:rsidR="00AE0363" w:rsidRPr="00CB4B18">
        <w:rPr>
          <w:rFonts w:ascii="Palatino Linotype" w:eastAsia="Palatino Linotype" w:hAnsi="Palatino Linotype" w:cs="Palatino Linotype"/>
          <w:color w:val="000000" w:themeColor="text1"/>
        </w:rPr>
        <w:t>s</w:t>
      </w:r>
      <w:r w:rsidR="006E339C" w:rsidRPr="00CB4B18">
        <w:rPr>
          <w:rFonts w:ascii="Palatino Linotype" w:eastAsia="Palatino Linotype" w:hAnsi="Palatino Linotype" w:cs="Palatino Linotype"/>
          <w:color w:val="000000" w:themeColor="text1"/>
        </w:rPr>
        <w:t xml:space="preserve"> respuesta</w:t>
      </w:r>
      <w:r w:rsidR="00AE0363" w:rsidRPr="00CB4B18">
        <w:rPr>
          <w:rFonts w:ascii="Palatino Linotype" w:eastAsia="Palatino Linotype" w:hAnsi="Palatino Linotype" w:cs="Palatino Linotype"/>
          <w:color w:val="000000" w:themeColor="text1"/>
        </w:rPr>
        <w:t>s</w:t>
      </w:r>
      <w:r w:rsidR="006E339C" w:rsidRPr="00CB4B18">
        <w:rPr>
          <w:rFonts w:ascii="Palatino Linotype" w:eastAsia="Palatino Linotype" w:hAnsi="Palatino Linotype" w:cs="Palatino Linotype"/>
          <w:color w:val="000000" w:themeColor="text1"/>
        </w:rPr>
        <w:t xml:space="preserve"> emitida</w:t>
      </w:r>
      <w:r w:rsidR="00AE0363" w:rsidRPr="00CB4B18">
        <w:rPr>
          <w:rFonts w:ascii="Palatino Linotype" w:eastAsia="Palatino Linotype" w:hAnsi="Palatino Linotype" w:cs="Palatino Linotype"/>
          <w:color w:val="000000" w:themeColor="text1"/>
        </w:rPr>
        <w:t>s</w:t>
      </w:r>
      <w:r w:rsidR="006E339C" w:rsidRPr="00CB4B18">
        <w:rPr>
          <w:rFonts w:ascii="Palatino Linotype" w:eastAsia="Palatino Linotype" w:hAnsi="Palatino Linotype" w:cs="Palatino Linotype"/>
          <w:color w:val="000000" w:themeColor="text1"/>
        </w:rPr>
        <w:t xml:space="preserve"> por la </w:t>
      </w:r>
      <w:r w:rsidR="006E339C" w:rsidRPr="00CB4B18">
        <w:rPr>
          <w:rFonts w:ascii="Palatino Linotype" w:eastAsia="Palatino Linotype" w:hAnsi="Palatino Linotype" w:cs="Palatino Linotype"/>
          <w:b/>
          <w:color w:val="000000" w:themeColor="text1"/>
        </w:rPr>
        <w:t>Secretaría de Seguridad</w:t>
      </w:r>
      <w:r w:rsidRPr="00CB4B18">
        <w:rPr>
          <w:rFonts w:ascii="Palatino Linotype" w:eastAsia="Palatino Linotype" w:hAnsi="Palatino Linotype" w:cs="Palatino Linotype"/>
          <w:b/>
          <w:color w:val="000000" w:themeColor="text1"/>
        </w:rPr>
        <w:t xml:space="preserve">, </w:t>
      </w:r>
      <w:r w:rsidR="00A55A86" w:rsidRPr="00CB4B18">
        <w:rPr>
          <w:rFonts w:ascii="Palatino Linotype" w:eastAsia="Palatino Linotype" w:hAnsi="Palatino Linotype" w:cs="Palatino Linotype"/>
          <w:color w:val="000000" w:themeColor="text1"/>
        </w:rPr>
        <w:t xml:space="preserve">y se </w:t>
      </w:r>
      <w:r w:rsidR="00694C48" w:rsidRPr="00CB4B18">
        <w:rPr>
          <w:rFonts w:ascii="Palatino Linotype" w:eastAsia="Palatino Linotype" w:hAnsi="Palatino Linotype" w:cs="Palatino Linotype"/>
          <w:color w:val="000000" w:themeColor="text1"/>
        </w:rPr>
        <w:t>ORDENA entregar</w:t>
      </w:r>
      <w:r w:rsidRPr="00CB4B18">
        <w:rPr>
          <w:rFonts w:ascii="Palatino Linotype" w:eastAsia="Palatino Linotype" w:hAnsi="Palatino Linotype" w:cs="Palatino Linotype"/>
          <w:color w:val="000000" w:themeColor="text1"/>
        </w:rPr>
        <w:t xml:space="preserve"> vía Sistema de Acceso a la Información Mexiquense </w:t>
      </w:r>
      <w:r w:rsidRPr="00CB4B18">
        <w:rPr>
          <w:rFonts w:ascii="Palatino Linotype" w:eastAsia="Palatino Linotype" w:hAnsi="Palatino Linotype" w:cs="Palatino Linotype"/>
          <w:b/>
          <w:color w:val="000000" w:themeColor="text1"/>
        </w:rPr>
        <w:t>(SAIMEX)</w:t>
      </w:r>
      <w:r w:rsidRPr="00CB4B18">
        <w:rPr>
          <w:rFonts w:ascii="Palatino Linotype" w:eastAsia="Palatino Linotype" w:hAnsi="Palatino Linotype" w:cs="Palatino Linotype"/>
          <w:color w:val="000000" w:themeColor="text1"/>
        </w:rPr>
        <w:t xml:space="preserve">, </w:t>
      </w:r>
      <w:r w:rsidR="006E339C" w:rsidRPr="00CB4B18">
        <w:rPr>
          <w:rFonts w:ascii="Palatino Linotype" w:eastAsia="Palatino Linotype" w:hAnsi="Palatino Linotype" w:cs="Palatino Linotype"/>
          <w:color w:val="000000" w:themeColor="text1"/>
        </w:rPr>
        <w:t xml:space="preserve">los documentos donde conste </w:t>
      </w:r>
      <w:r w:rsidRPr="00CB4B18">
        <w:rPr>
          <w:rFonts w:ascii="Palatino Linotype" w:eastAsia="Palatino Linotype" w:hAnsi="Palatino Linotype" w:cs="Palatino Linotype"/>
          <w:color w:val="000000" w:themeColor="text1"/>
        </w:rPr>
        <w:t>la siguiente información:</w:t>
      </w:r>
    </w:p>
    <w:p w:rsidR="00313853" w:rsidRPr="00CB4B18" w:rsidRDefault="00313853" w:rsidP="00E93234">
      <w:pPr>
        <w:spacing w:line="360" w:lineRule="auto"/>
        <w:jc w:val="both"/>
        <w:rPr>
          <w:rFonts w:ascii="Palatino Linotype" w:eastAsia="Palatino Linotype" w:hAnsi="Palatino Linotype" w:cs="Palatino Linotype"/>
          <w:color w:val="000000" w:themeColor="text1"/>
        </w:rPr>
      </w:pPr>
    </w:p>
    <w:p w:rsidR="00313853" w:rsidRPr="00CB4B18" w:rsidRDefault="006E339C" w:rsidP="00E93234">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bookmarkStart w:id="140" w:name="_heading=h.lnxbz9" w:colFirst="0" w:colLast="0"/>
      <w:bookmarkEnd w:id="140"/>
      <w:r w:rsidRPr="00CB4B18">
        <w:rPr>
          <w:rFonts w:ascii="Palatino Linotype" w:eastAsia="Palatino Linotype" w:hAnsi="Palatino Linotype" w:cs="Palatino Linotype"/>
          <w:b/>
          <w:bCs/>
          <w:i/>
          <w:iCs/>
          <w:color w:val="000000" w:themeColor="text1"/>
        </w:rPr>
        <w:lastRenderedPageBreak/>
        <w:t>Número de elementos de seguridad con los que cuenta la Secretaría de Seguridad con turnos de doce por veinticuatro horas</w:t>
      </w:r>
      <w:r w:rsidR="00A55A86" w:rsidRPr="00CB4B18">
        <w:rPr>
          <w:rFonts w:ascii="Palatino Linotype" w:eastAsia="Palatino Linotype" w:hAnsi="Palatino Linotype" w:cs="Palatino Linotype"/>
          <w:b/>
          <w:bCs/>
          <w:i/>
          <w:iCs/>
          <w:color w:val="000000" w:themeColor="text1"/>
        </w:rPr>
        <w:t xml:space="preserve"> al </w:t>
      </w:r>
      <w:r w:rsidR="006165EB" w:rsidRPr="00CB4B18">
        <w:rPr>
          <w:rFonts w:ascii="Palatino Linotype" w:eastAsia="Palatino Linotype" w:hAnsi="Palatino Linotype" w:cs="Palatino Linotype"/>
          <w:b/>
          <w:bCs/>
          <w:i/>
          <w:iCs/>
          <w:color w:val="000000" w:themeColor="text1"/>
        </w:rPr>
        <w:t>dos de septiembre</w:t>
      </w:r>
      <w:r w:rsidR="00C54E0E" w:rsidRPr="00CB4B18">
        <w:rPr>
          <w:rFonts w:ascii="Palatino Linotype" w:eastAsia="Palatino Linotype" w:hAnsi="Palatino Linotype" w:cs="Palatino Linotype"/>
          <w:b/>
          <w:bCs/>
          <w:i/>
          <w:iCs/>
          <w:color w:val="000000" w:themeColor="text1"/>
        </w:rPr>
        <w:t xml:space="preserve"> de dos mil veinticinco.</w:t>
      </w:r>
    </w:p>
    <w:p w:rsidR="006165EB" w:rsidRPr="00CB4B18" w:rsidRDefault="006165EB" w:rsidP="00E93234">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CB4B18">
        <w:rPr>
          <w:rFonts w:ascii="Palatino Linotype" w:eastAsia="Palatino Linotype" w:hAnsi="Palatino Linotype" w:cs="Palatino Linotype"/>
          <w:b/>
          <w:bCs/>
          <w:i/>
          <w:iCs/>
          <w:color w:val="000000" w:themeColor="text1"/>
        </w:rPr>
        <w:t>Número de elementos de seguridad con los que cuenta la Secretaría de Seguridad con turnos de veinticuatro por veinticuatro horas al dos de septiembre de dos mil veinticinco.</w:t>
      </w:r>
    </w:p>
    <w:p w:rsidR="00313853" w:rsidRPr="00E93234" w:rsidRDefault="00313853" w:rsidP="00E93234">
      <w:pPr>
        <w:tabs>
          <w:tab w:val="left" w:pos="8080"/>
        </w:tabs>
        <w:spacing w:line="360" w:lineRule="auto"/>
        <w:jc w:val="both"/>
        <w:rPr>
          <w:rFonts w:ascii="Palatino Linotype" w:eastAsia="Palatino Linotype" w:hAnsi="Palatino Linotype" w:cs="Palatino Linotype"/>
          <w:color w:val="000000" w:themeColor="text1"/>
        </w:rPr>
      </w:pPr>
    </w:p>
    <w:p w:rsidR="00313853" w:rsidRPr="00E93234" w:rsidRDefault="00A46749" w:rsidP="00E93234">
      <w:pPr>
        <w:tabs>
          <w:tab w:val="left" w:pos="8080"/>
        </w:tabs>
        <w:spacing w:line="360" w:lineRule="auto"/>
        <w:jc w:val="both"/>
        <w:rPr>
          <w:rFonts w:ascii="Palatino Linotype" w:eastAsia="Palatino Linotype" w:hAnsi="Palatino Linotype" w:cs="Palatino Linotype"/>
          <w:color w:val="000000" w:themeColor="text1"/>
        </w:rPr>
      </w:pPr>
      <w:r w:rsidRPr="00E93234">
        <w:rPr>
          <w:rFonts w:ascii="Palatino Linotype" w:eastAsia="Palatino Linotype" w:hAnsi="Palatino Linotype" w:cs="Palatino Linotype"/>
          <w:b/>
          <w:bCs/>
          <w:color w:val="000000" w:themeColor="text1"/>
        </w:rPr>
        <w:t xml:space="preserve">TERCERO. </w:t>
      </w:r>
      <w:r w:rsidRPr="00E93234">
        <w:rPr>
          <w:rFonts w:ascii="Palatino Linotype" w:eastAsia="Palatino Linotype" w:hAnsi="Palatino Linotype" w:cs="Palatino Linotype"/>
          <w:color w:val="000000" w:themeColor="text1"/>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E93234">
        <w:rPr>
          <w:rFonts w:ascii="Palatino Linotype" w:eastAsia="Palatino Linotype" w:hAnsi="Palatino Linotype" w:cs="Palatino Linotype"/>
          <w:b/>
          <w:bCs/>
          <w:color w:val="000000" w:themeColor="text1"/>
        </w:rPr>
        <w:t xml:space="preserve">dé cumplimiento a lo ordenado dentro del plazo de diez días hábiles, </w:t>
      </w:r>
      <w:r w:rsidRPr="00E93234">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313853" w:rsidRPr="00E93234" w:rsidRDefault="00313853" w:rsidP="00E93234">
      <w:pPr>
        <w:tabs>
          <w:tab w:val="left" w:pos="8080"/>
        </w:tabs>
        <w:spacing w:line="360" w:lineRule="auto"/>
        <w:jc w:val="both"/>
        <w:rPr>
          <w:rFonts w:ascii="Palatino Linotype" w:eastAsia="Palatino Linotype" w:hAnsi="Palatino Linotype" w:cs="Palatino Linotype"/>
          <w:color w:val="000000" w:themeColor="text1"/>
        </w:rPr>
      </w:pPr>
    </w:p>
    <w:p w:rsidR="00313853" w:rsidRPr="00E93234" w:rsidRDefault="00A46749" w:rsidP="00E93234">
      <w:pPr>
        <w:spacing w:line="360" w:lineRule="auto"/>
        <w:jc w:val="both"/>
        <w:rPr>
          <w:rFonts w:ascii="Palatino Linotype" w:eastAsia="Palatino Linotype" w:hAnsi="Palatino Linotype" w:cs="Palatino Linotype"/>
          <w:color w:val="000000" w:themeColor="text1"/>
        </w:rPr>
      </w:pPr>
      <w:r w:rsidRPr="00E93234">
        <w:rPr>
          <w:rFonts w:ascii="Palatino Linotype" w:eastAsia="Palatino Linotype" w:hAnsi="Palatino Linotype" w:cs="Palatino Linotype"/>
          <w:b/>
          <w:bCs/>
          <w:color w:val="000000" w:themeColor="text1"/>
        </w:rPr>
        <w:t xml:space="preserve">CUARTO. </w:t>
      </w:r>
      <w:r w:rsidRPr="00E93234">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E93234">
        <w:rPr>
          <w:rFonts w:ascii="Palatino Linotype" w:eastAsia="Palatino Linotype" w:hAnsi="Palatino Linotype" w:cs="Palatino Linotype"/>
          <w:b/>
          <w:bCs/>
          <w:color w:val="000000" w:themeColor="text1"/>
        </w:rPr>
        <w:t>SUJETO OBLIGADO</w:t>
      </w:r>
      <w:r w:rsidRPr="00E93234">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313853" w:rsidRPr="00E93234" w:rsidRDefault="00313853" w:rsidP="00E93234">
      <w:pPr>
        <w:spacing w:line="360" w:lineRule="auto"/>
        <w:jc w:val="both"/>
        <w:rPr>
          <w:rFonts w:ascii="Palatino Linotype" w:eastAsia="Palatino Linotype" w:hAnsi="Palatino Linotype" w:cs="Palatino Linotype"/>
          <w:color w:val="000000" w:themeColor="text1"/>
        </w:rPr>
      </w:pPr>
    </w:p>
    <w:p w:rsidR="00313853" w:rsidRPr="00E93234" w:rsidRDefault="00A46749" w:rsidP="00E93234">
      <w:pPr>
        <w:spacing w:line="360" w:lineRule="auto"/>
        <w:jc w:val="both"/>
        <w:rPr>
          <w:rFonts w:ascii="Palatino Linotype" w:eastAsia="Palatino Linotype" w:hAnsi="Palatino Linotype" w:cs="Palatino Linotype"/>
          <w:color w:val="000000" w:themeColor="text1"/>
        </w:rPr>
      </w:pPr>
      <w:bookmarkStart w:id="141" w:name="_heading=h.2jxsxqh" w:colFirst="0" w:colLast="0"/>
      <w:bookmarkEnd w:id="141"/>
      <w:r w:rsidRPr="00E93234">
        <w:rPr>
          <w:rFonts w:ascii="Palatino Linotype" w:eastAsia="Palatino Linotype" w:hAnsi="Palatino Linotype" w:cs="Palatino Linotype"/>
          <w:b/>
          <w:bCs/>
          <w:color w:val="000000" w:themeColor="text1"/>
        </w:rPr>
        <w:t xml:space="preserve">QUINTO. </w:t>
      </w:r>
      <w:r w:rsidRPr="00E93234">
        <w:rPr>
          <w:rFonts w:ascii="Palatino Linotype" w:eastAsia="Palatino Linotype" w:hAnsi="Palatino Linotype" w:cs="Palatino Linotype"/>
          <w:color w:val="000000" w:themeColor="text1"/>
        </w:rPr>
        <w:t xml:space="preserve">Notifíquese a </w:t>
      </w:r>
      <w:r w:rsidRPr="00E93234">
        <w:rPr>
          <w:rFonts w:ascii="Palatino Linotype" w:eastAsia="Palatino Linotype" w:hAnsi="Palatino Linotype" w:cs="Palatino Linotype"/>
          <w:b/>
          <w:bCs/>
          <w:color w:val="000000" w:themeColor="text1"/>
        </w:rPr>
        <w:t>EL RECURRENTE</w:t>
      </w:r>
      <w:r w:rsidRPr="00E93234">
        <w:rPr>
          <w:rFonts w:ascii="Palatino Linotype" w:eastAsia="Palatino Linotype" w:hAnsi="Palatino Linotype" w:cs="Palatino Linotype"/>
          <w:color w:val="000000" w:themeColor="text1"/>
        </w:rPr>
        <w:t xml:space="preserve"> la presente resolución, vía SAIMEX.</w:t>
      </w:r>
    </w:p>
    <w:p w:rsidR="00313853" w:rsidRPr="00E93234" w:rsidRDefault="00313853" w:rsidP="00E93234">
      <w:pPr>
        <w:shd w:val="clear" w:color="auto" w:fill="FFFFFF"/>
        <w:spacing w:line="360" w:lineRule="auto"/>
        <w:jc w:val="both"/>
        <w:rPr>
          <w:rFonts w:ascii="Palatino Linotype" w:eastAsia="Palatino Linotype" w:hAnsi="Palatino Linotype" w:cs="Palatino Linotype"/>
          <w:b/>
          <w:bCs/>
          <w:color w:val="000000" w:themeColor="text1"/>
        </w:rPr>
      </w:pPr>
    </w:p>
    <w:p w:rsidR="00313853" w:rsidRPr="00E93234" w:rsidRDefault="00A46749" w:rsidP="00E93234">
      <w:pPr>
        <w:spacing w:line="360" w:lineRule="auto"/>
        <w:jc w:val="both"/>
        <w:rPr>
          <w:rFonts w:ascii="Palatino Linotype" w:eastAsia="Palatino Linotype" w:hAnsi="Palatino Linotype" w:cs="Palatino Linotype"/>
          <w:color w:val="000000" w:themeColor="text1"/>
        </w:rPr>
      </w:pPr>
      <w:r w:rsidRPr="00E93234">
        <w:rPr>
          <w:rFonts w:ascii="Palatino Linotype" w:eastAsia="Palatino Linotype" w:hAnsi="Palatino Linotype" w:cs="Palatino Linotype"/>
          <w:b/>
          <w:bCs/>
          <w:color w:val="000000" w:themeColor="text1"/>
        </w:rPr>
        <w:lastRenderedPageBreak/>
        <w:t xml:space="preserve">SEXTO. </w:t>
      </w:r>
      <w:r w:rsidRPr="00E93234">
        <w:rPr>
          <w:rFonts w:ascii="Palatino Linotype" w:eastAsia="Palatino Linotype" w:hAnsi="Palatino Linotype" w:cs="Palatino Linotype"/>
          <w:color w:val="000000" w:themeColor="text1"/>
        </w:rPr>
        <w:t xml:space="preserve">Se hace del conocimiento del </w:t>
      </w:r>
      <w:r w:rsidRPr="00E93234">
        <w:rPr>
          <w:rFonts w:ascii="Palatino Linotype" w:eastAsia="Palatino Linotype" w:hAnsi="Palatino Linotype" w:cs="Palatino Linotype"/>
          <w:b/>
          <w:bCs/>
          <w:color w:val="000000" w:themeColor="text1"/>
        </w:rPr>
        <w:t>RECURRENTE</w:t>
      </w:r>
      <w:r w:rsidRPr="00E93234">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313853" w:rsidRPr="00E93234" w:rsidRDefault="00694C48" w:rsidP="00E93234">
      <w:pPr>
        <w:spacing w:before="240" w:after="240" w:line="360" w:lineRule="auto"/>
        <w:jc w:val="both"/>
        <w:rPr>
          <w:rFonts w:ascii="Palatino Linotype" w:eastAsia="Palatino Linotype" w:hAnsi="Palatino Linotype" w:cs="Palatino Linotype"/>
          <w:color w:val="000000" w:themeColor="text1"/>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CUADRAGÉSIMA TERCERA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TRES (03)</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DICIEMBRE D</w:t>
      </w:r>
      <w:r w:rsidRPr="00575AE2">
        <w:rPr>
          <w:rFonts w:ascii="Palatino Linotype" w:eastAsia="Palatino Linotype" w:hAnsi="Palatino Linotype" w:cs="Palatino Linotype"/>
        </w:rPr>
        <w:t>E DOS MIL VEINTICINCO, ANTE EL SECRETARIO TÉCNICO DEL PLENO ALEXIS TAPIA RAMÍREZ.</w:t>
      </w:r>
    </w:p>
    <w:p w:rsidR="00313853" w:rsidRPr="00E93234" w:rsidRDefault="00313853" w:rsidP="00E93234">
      <w:pPr>
        <w:spacing w:before="240" w:after="240" w:line="360" w:lineRule="auto"/>
        <w:jc w:val="both"/>
        <w:rPr>
          <w:rFonts w:ascii="Palatino Linotype" w:eastAsia="Palatino Linotype" w:hAnsi="Palatino Linotype" w:cs="Palatino Linotype"/>
          <w:color w:val="000000" w:themeColor="text1"/>
        </w:rPr>
      </w:pPr>
    </w:p>
    <w:p w:rsidR="00313853" w:rsidRPr="00E93234" w:rsidRDefault="00313853" w:rsidP="00E93234">
      <w:pPr>
        <w:spacing w:before="240" w:after="240" w:line="360" w:lineRule="auto"/>
        <w:jc w:val="both"/>
        <w:rPr>
          <w:rFonts w:ascii="Palatino Linotype" w:eastAsia="Palatino Linotype" w:hAnsi="Palatino Linotype" w:cs="Palatino Linotype"/>
          <w:color w:val="000000" w:themeColor="text1"/>
        </w:rPr>
      </w:pPr>
    </w:p>
    <w:p w:rsidR="00313853" w:rsidRPr="00E93234" w:rsidRDefault="00313853" w:rsidP="00E93234">
      <w:pPr>
        <w:spacing w:before="240" w:after="240" w:line="360" w:lineRule="auto"/>
        <w:jc w:val="both"/>
        <w:rPr>
          <w:rFonts w:ascii="Palatino Linotype" w:eastAsia="Palatino Linotype" w:hAnsi="Palatino Linotype" w:cs="Palatino Linotype"/>
          <w:color w:val="000000" w:themeColor="text1"/>
        </w:rPr>
      </w:pPr>
    </w:p>
    <w:p w:rsidR="00313853" w:rsidRPr="00E93234" w:rsidRDefault="00313853" w:rsidP="00E93234">
      <w:pPr>
        <w:spacing w:before="240" w:after="240" w:line="360" w:lineRule="auto"/>
        <w:jc w:val="both"/>
        <w:rPr>
          <w:rFonts w:ascii="Palatino Linotype" w:eastAsia="Palatino Linotype" w:hAnsi="Palatino Linotype" w:cs="Palatino Linotype"/>
          <w:color w:val="000000" w:themeColor="text1"/>
        </w:rPr>
      </w:pPr>
    </w:p>
    <w:p w:rsidR="00313853" w:rsidRPr="00E93234" w:rsidRDefault="00313853" w:rsidP="00E93234">
      <w:pPr>
        <w:spacing w:line="360" w:lineRule="auto"/>
        <w:jc w:val="both"/>
        <w:rPr>
          <w:rFonts w:ascii="Palatino Linotype" w:eastAsia="Palatino Linotype" w:hAnsi="Palatino Linotype" w:cs="Palatino Linotype"/>
          <w:color w:val="000000" w:themeColor="text1"/>
        </w:rPr>
      </w:pPr>
    </w:p>
    <w:p w:rsidR="00313853" w:rsidRPr="00E93234" w:rsidRDefault="00313853" w:rsidP="00E93234">
      <w:pPr>
        <w:keepNext/>
        <w:keepLines/>
        <w:spacing w:after="240" w:line="360" w:lineRule="auto"/>
        <w:rPr>
          <w:rFonts w:ascii="Palatino Linotype" w:eastAsia="Palatino Linotype" w:hAnsi="Palatino Linotype" w:cs="Palatino Linotype"/>
          <w:color w:val="000000" w:themeColor="text1"/>
        </w:rPr>
      </w:pPr>
    </w:p>
    <w:p w:rsidR="00313853" w:rsidRPr="00E93234" w:rsidRDefault="00313853" w:rsidP="00E93234">
      <w:pPr>
        <w:rPr>
          <w:rFonts w:ascii="Palatino Linotype" w:eastAsia="Palatino Linotype" w:hAnsi="Palatino Linotype" w:cs="Palatino Linotype"/>
          <w:color w:val="000000" w:themeColor="text1"/>
        </w:rPr>
      </w:pPr>
    </w:p>
    <w:p w:rsidR="00313853" w:rsidRPr="00E93234" w:rsidRDefault="00313853" w:rsidP="00E93234">
      <w:pPr>
        <w:rPr>
          <w:rFonts w:ascii="Palatino Linotype" w:eastAsia="Palatino Linotype" w:hAnsi="Palatino Linotype" w:cs="Palatino Linotype"/>
          <w:color w:val="000000" w:themeColor="text1"/>
        </w:rPr>
      </w:pPr>
    </w:p>
    <w:p w:rsidR="00313853" w:rsidRPr="00E93234" w:rsidRDefault="00313853" w:rsidP="00E93234">
      <w:pPr>
        <w:rPr>
          <w:rFonts w:ascii="Palatino Linotype" w:eastAsia="Palatino Linotype" w:hAnsi="Palatino Linotype" w:cs="Palatino Linotype"/>
          <w:color w:val="000000" w:themeColor="text1"/>
        </w:rPr>
      </w:pPr>
    </w:p>
    <w:p w:rsidR="00313853" w:rsidRPr="00E93234" w:rsidRDefault="00313853" w:rsidP="00E93234">
      <w:pPr>
        <w:rPr>
          <w:rFonts w:ascii="Palatino Linotype" w:eastAsia="Palatino Linotype" w:hAnsi="Palatino Linotype" w:cs="Palatino Linotype"/>
          <w:color w:val="000000" w:themeColor="text1"/>
        </w:rPr>
      </w:pPr>
    </w:p>
    <w:p w:rsidR="00313853" w:rsidRPr="00E93234" w:rsidRDefault="00313853" w:rsidP="00E93234">
      <w:pPr>
        <w:rPr>
          <w:rFonts w:ascii="Palatino Linotype" w:eastAsia="Palatino Linotype" w:hAnsi="Palatino Linotype" w:cs="Palatino Linotype"/>
          <w:color w:val="000000" w:themeColor="text1"/>
        </w:rPr>
      </w:pPr>
    </w:p>
    <w:p w:rsidR="00313853" w:rsidRPr="00E93234" w:rsidRDefault="00313853" w:rsidP="00E93234">
      <w:pPr>
        <w:rPr>
          <w:rFonts w:ascii="Palatino Linotype" w:eastAsia="Palatino Linotype" w:hAnsi="Palatino Linotype" w:cs="Palatino Linotype"/>
          <w:color w:val="000000" w:themeColor="text1"/>
        </w:rPr>
      </w:pPr>
    </w:p>
    <w:p w:rsidR="00313853" w:rsidRDefault="00313853" w:rsidP="00E93234">
      <w:pPr>
        <w:rPr>
          <w:rFonts w:ascii="Palatino Linotype" w:eastAsia="Palatino Linotype" w:hAnsi="Palatino Linotype" w:cs="Palatino Linotype"/>
          <w:color w:val="000000" w:themeColor="text1"/>
        </w:rPr>
      </w:pPr>
    </w:p>
    <w:p w:rsidR="00694C48" w:rsidRDefault="00694C48" w:rsidP="00E93234">
      <w:pPr>
        <w:rPr>
          <w:rFonts w:ascii="Palatino Linotype" w:eastAsia="Palatino Linotype" w:hAnsi="Palatino Linotype" w:cs="Palatino Linotype"/>
          <w:color w:val="000000" w:themeColor="text1"/>
        </w:rPr>
      </w:pPr>
    </w:p>
    <w:p w:rsidR="00694C48" w:rsidRDefault="00694C48" w:rsidP="00E93234">
      <w:pPr>
        <w:rPr>
          <w:rFonts w:ascii="Palatino Linotype" w:eastAsia="Palatino Linotype" w:hAnsi="Palatino Linotype" w:cs="Palatino Linotype"/>
          <w:color w:val="000000" w:themeColor="text1"/>
        </w:rPr>
      </w:pPr>
    </w:p>
    <w:p w:rsidR="00694C48" w:rsidRDefault="00694C48" w:rsidP="00E93234">
      <w:pPr>
        <w:rPr>
          <w:rFonts w:ascii="Palatino Linotype" w:eastAsia="Palatino Linotype" w:hAnsi="Palatino Linotype" w:cs="Palatino Linotype"/>
          <w:color w:val="000000" w:themeColor="text1"/>
        </w:rPr>
      </w:pPr>
    </w:p>
    <w:p w:rsidR="00694C48" w:rsidRDefault="00694C48" w:rsidP="00E93234">
      <w:pPr>
        <w:rPr>
          <w:rFonts w:ascii="Palatino Linotype" w:eastAsia="Palatino Linotype" w:hAnsi="Palatino Linotype" w:cs="Palatino Linotype"/>
          <w:color w:val="000000" w:themeColor="text1"/>
        </w:rPr>
      </w:pPr>
    </w:p>
    <w:p w:rsidR="00694C48" w:rsidRDefault="00694C48" w:rsidP="00E93234">
      <w:pPr>
        <w:rPr>
          <w:rFonts w:ascii="Palatino Linotype" w:eastAsia="Palatino Linotype" w:hAnsi="Palatino Linotype" w:cs="Palatino Linotype"/>
          <w:color w:val="000000" w:themeColor="text1"/>
        </w:rPr>
      </w:pPr>
    </w:p>
    <w:p w:rsidR="00694C48" w:rsidRDefault="00694C48" w:rsidP="00E93234">
      <w:pPr>
        <w:rPr>
          <w:rFonts w:ascii="Palatino Linotype" w:eastAsia="Palatino Linotype" w:hAnsi="Palatino Linotype" w:cs="Palatino Linotype"/>
          <w:color w:val="000000" w:themeColor="text1"/>
        </w:rPr>
      </w:pPr>
    </w:p>
    <w:p w:rsidR="00694C48" w:rsidRDefault="00694C48" w:rsidP="00E93234">
      <w:pPr>
        <w:rPr>
          <w:rFonts w:ascii="Palatino Linotype" w:eastAsia="Palatino Linotype" w:hAnsi="Palatino Linotype" w:cs="Palatino Linotype"/>
          <w:color w:val="000000" w:themeColor="text1"/>
        </w:rPr>
      </w:pPr>
    </w:p>
    <w:p w:rsidR="009E1445" w:rsidRDefault="009E1445" w:rsidP="00E93234">
      <w:pPr>
        <w:rPr>
          <w:rFonts w:ascii="Palatino Linotype" w:eastAsia="Palatino Linotype" w:hAnsi="Palatino Linotype" w:cs="Palatino Linotype"/>
          <w:color w:val="000000" w:themeColor="text1"/>
        </w:rPr>
      </w:pPr>
    </w:p>
    <w:p w:rsidR="009E1445" w:rsidRPr="00E93234" w:rsidRDefault="009E1445" w:rsidP="00E93234">
      <w:pPr>
        <w:rPr>
          <w:rFonts w:ascii="Palatino Linotype" w:eastAsia="Palatino Linotype" w:hAnsi="Palatino Linotype" w:cs="Palatino Linotype"/>
          <w:color w:val="000000" w:themeColor="text1"/>
        </w:rPr>
      </w:pPr>
    </w:p>
    <w:sectPr w:rsidR="009E1445" w:rsidRPr="00E93234" w:rsidSect="00326BE6">
      <w:headerReference w:type="default" r:id="rId8"/>
      <w:footerReference w:type="default" r:id="rId9"/>
      <w:headerReference w:type="first" r:id="rId10"/>
      <w:footerReference w:type="first" r:id="rId11"/>
      <w:pgSz w:w="12240" w:h="15840"/>
      <w:pgMar w:top="2410" w:right="900"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14F" w:rsidRDefault="00C3214F">
      <w:r>
        <w:separator/>
      </w:r>
    </w:p>
  </w:endnote>
  <w:endnote w:type="continuationSeparator" w:id="0">
    <w:p w:rsidR="00C3214F" w:rsidRDefault="00C32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4CCAC067-706F-4162-80AB-D7843B47C1AD}"/>
    <w:embedBold r:id="rId2" w:fontKey="{09DA5BC2-6EF7-473C-B342-174FA17A5B75}"/>
    <w:embedItalic r:id="rId3" w:fontKey="{D872D43A-E37D-4B72-BC4A-C733F7A31928}"/>
    <w:embedBoldItalic r:id="rId4" w:fontKey="{B73D9E9F-AC32-4569-B15B-9F41C9B5D96F}"/>
  </w:font>
  <w:font w:name="Noto Sans Symbols">
    <w:altName w:val="Times New Roman"/>
    <w:charset w:val="00"/>
    <w:family w:val="auto"/>
    <w:pitch w:val="default"/>
    <w:embedRegular r:id="rId5" w:fontKey="{44D15144-AFDC-417A-819B-93F90657969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042F7558-68E6-43DE-B407-F386933CCA73}"/>
    <w:embedBold r:id="rId7" w:fontKey="{39974D13-9E2B-4656-B937-E24C21C3DF6E}"/>
    <w:embedItalic r:id="rId8" w:fontKey="{A00C8D49-A46E-44DD-9D8E-254F999E3BAB}"/>
    <w:embedBoldItalic r:id="rId9" w:fontKey="{C19AD434-75D5-4F5E-AE9B-89AFCED923FC}"/>
  </w:font>
  <w:font w:name="Calibri Light">
    <w:panose1 w:val="020F0302020204030204"/>
    <w:charset w:val="00"/>
    <w:family w:val="swiss"/>
    <w:pitch w:val="variable"/>
    <w:sig w:usb0="E4002EFF" w:usb1="C200247B" w:usb2="00000009" w:usb3="00000000" w:csb0="000001FF" w:csb1="00000000"/>
    <w:embedRegular r:id="rId10" w:fontKey="{1401AC6E-047A-41E8-AF3B-7EBDA651FC59}"/>
  </w:font>
  <w:font w:name="Georgia">
    <w:panose1 w:val="02040502050405020303"/>
    <w:charset w:val="00"/>
    <w:family w:val="roman"/>
    <w:pitch w:val="variable"/>
    <w:sig w:usb0="00000287" w:usb1="00000000" w:usb2="00000000" w:usb3="00000000" w:csb0="0000009F" w:csb1="00000000"/>
    <w:embedItalic r:id="rId11" w:fontKey="{2C2B24D1-C815-4019-99CA-DB84192845E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embedBoldItalic r:id="rId12" w:fontKey="{D9F43341-0D7E-4ADF-9BFD-8F63355BE4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59A" w:rsidRPr="00326BE6" w:rsidRDefault="0068359A">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326BE6">
      <w:rPr>
        <w:rFonts w:ascii="Palatino Linotype" w:eastAsia="Arial" w:hAnsi="Palatino Linotype" w:cs="Arial"/>
        <w:b/>
        <w:bCs/>
        <w:color w:val="000000"/>
        <w:sz w:val="22"/>
        <w:szCs w:val="20"/>
      </w:rPr>
      <w:t xml:space="preserve">Página </w:t>
    </w:r>
    <w:r w:rsidRPr="00326BE6">
      <w:rPr>
        <w:rFonts w:ascii="Palatino Linotype" w:eastAsia="Arial" w:hAnsi="Palatino Linotype" w:cs="Arial"/>
        <w:b/>
        <w:bCs/>
        <w:color w:val="000000"/>
        <w:sz w:val="22"/>
        <w:szCs w:val="20"/>
      </w:rPr>
      <w:fldChar w:fldCharType="begin"/>
    </w:r>
    <w:r w:rsidRPr="00326BE6">
      <w:rPr>
        <w:rFonts w:ascii="Palatino Linotype" w:eastAsia="Arial" w:hAnsi="Palatino Linotype" w:cs="Arial"/>
        <w:b/>
        <w:bCs/>
        <w:color w:val="000000"/>
        <w:sz w:val="22"/>
        <w:szCs w:val="20"/>
      </w:rPr>
      <w:instrText>PAGE</w:instrText>
    </w:r>
    <w:r w:rsidRPr="00326BE6">
      <w:rPr>
        <w:rFonts w:ascii="Palatino Linotype" w:eastAsia="Arial" w:hAnsi="Palatino Linotype" w:cs="Arial"/>
        <w:b/>
        <w:bCs/>
        <w:color w:val="000000"/>
        <w:sz w:val="22"/>
        <w:szCs w:val="20"/>
      </w:rPr>
      <w:fldChar w:fldCharType="separate"/>
    </w:r>
    <w:r w:rsidR="00992763">
      <w:rPr>
        <w:rFonts w:ascii="Palatino Linotype" w:eastAsia="Arial" w:hAnsi="Palatino Linotype" w:cs="Arial"/>
        <w:b/>
        <w:bCs/>
        <w:noProof/>
        <w:color w:val="000000"/>
        <w:sz w:val="22"/>
        <w:szCs w:val="20"/>
      </w:rPr>
      <w:t>20</w:t>
    </w:r>
    <w:r w:rsidRPr="00326BE6">
      <w:rPr>
        <w:rFonts w:ascii="Palatino Linotype" w:eastAsia="Arial" w:hAnsi="Palatino Linotype" w:cs="Arial"/>
        <w:b/>
        <w:bCs/>
        <w:color w:val="000000"/>
        <w:sz w:val="22"/>
        <w:szCs w:val="20"/>
      </w:rPr>
      <w:fldChar w:fldCharType="end"/>
    </w:r>
    <w:r w:rsidRPr="00326BE6">
      <w:rPr>
        <w:rFonts w:ascii="Palatino Linotype" w:eastAsia="Arial" w:hAnsi="Palatino Linotype" w:cs="Arial"/>
        <w:color w:val="000000"/>
        <w:sz w:val="22"/>
        <w:szCs w:val="20"/>
      </w:rPr>
      <w:t xml:space="preserve"> de </w:t>
    </w:r>
    <w:r w:rsidRPr="00326BE6">
      <w:rPr>
        <w:rFonts w:ascii="Palatino Linotype" w:eastAsia="Arial" w:hAnsi="Palatino Linotype" w:cs="Arial"/>
        <w:b/>
        <w:bCs/>
        <w:color w:val="000000"/>
        <w:sz w:val="22"/>
        <w:szCs w:val="20"/>
      </w:rPr>
      <w:fldChar w:fldCharType="begin"/>
    </w:r>
    <w:r w:rsidRPr="00326BE6">
      <w:rPr>
        <w:rFonts w:ascii="Palatino Linotype" w:eastAsia="Arial" w:hAnsi="Palatino Linotype" w:cs="Arial"/>
        <w:b/>
        <w:bCs/>
        <w:color w:val="000000"/>
        <w:sz w:val="22"/>
        <w:szCs w:val="20"/>
      </w:rPr>
      <w:instrText>NUMPAGES</w:instrText>
    </w:r>
    <w:r w:rsidRPr="00326BE6">
      <w:rPr>
        <w:rFonts w:ascii="Palatino Linotype" w:eastAsia="Arial" w:hAnsi="Palatino Linotype" w:cs="Arial"/>
        <w:b/>
        <w:bCs/>
        <w:color w:val="000000"/>
        <w:sz w:val="22"/>
        <w:szCs w:val="20"/>
      </w:rPr>
      <w:fldChar w:fldCharType="separate"/>
    </w:r>
    <w:r w:rsidR="00992763">
      <w:rPr>
        <w:rFonts w:ascii="Palatino Linotype" w:eastAsia="Arial" w:hAnsi="Palatino Linotype" w:cs="Arial"/>
        <w:b/>
        <w:bCs/>
        <w:noProof/>
        <w:color w:val="000000"/>
        <w:sz w:val="22"/>
        <w:szCs w:val="20"/>
      </w:rPr>
      <w:t>21</w:t>
    </w:r>
    <w:r w:rsidRPr="00326BE6">
      <w:rPr>
        <w:rFonts w:ascii="Palatino Linotype" w:eastAsia="Arial" w:hAnsi="Palatino Linotype" w:cs="Arial"/>
        <w:b/>
        <w:bCs/>
        <w:color w:val="000000"/>
        <w:sz w:val="22"/>
        <w:szCs w:val="20"/>
      </w:rPr>
      <w:fldChar w:fldCharType="end"/>
    </w:r>
  </w:p>
  <w:p w:rsidR="0068359A" w:rsidRDefault="0068359A">
    <w:pPr>
      <w:pBdr>
        <w:top w:val="nil"/>
        <w:left w:val="nil"/>
        <w:bottom w:val="nil"/>
        <w:right w:val="nil"/>
        <w:between w:val="nil"/>
      </w:pBdr>
      <w:tabs>
        <w:tab w:val="center" w:pos="4252"/>
        <w:tab w:val="right" w:pos="8504"/>
      </w:tabs>
      <w:rPr>
        <w:color w:val="000000"/>
      </w:rPr>
    </w:pPr>
  </w:p>
  <w:p w:rsidR="0068359A" w:rsidRDefault="0068359A">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59A" w:rsidRPr="00326BE6" w:rsidRDefault="0068359A">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326BE6">
      <w:rPr>
        <w:rFonts w:ascii="Palatino Linotype" w:eastAsia="Arial" w:hAnsi="Palatino Linotype" w:cs="Arial"/>
        <w:b/>
        <w:bCs/>
        <w:color w:val="000000"/>
        <w:sz w:val="22"/>
        <w:szCs w:val="20"/>
      </w:rPr>
      <w:t xml:space="preserve">Página </w:t>
    </w:r>
    <w:r w:rsidRPr="00326BE6">
      <w:rPr>
        <w:rFonts w:ascii="Palatino Linotype" w:eastAsia="Arial" w:hAnsi="Palatino Linotype" w:cs="Arial"/>
        <w:b/>
        <w:bCs/>
        <w:color w:val="000000"/>
        <w:sz w:val="22"/>
        <w:szCs w:val="20"/>
      </w:rPr>
      <w:fldChar w:fldCharType="begin"/>
    </w:r>
    <w:r w:rsidRPr="00326BE6">
      <w:rPr>
        <w:rFonts w:ascii="Palatino Linotype" w:eastAsia="Arial" w:hAnsi="Palatino Linotype" w:cs="Arial"/>
        <w:b/>
        <w:bCs/>
        <w:color w:val="000000"/>
        <w:sz w:val="22"/>
        <w:szCs w:val="20"/>
      </w:rPr>
      <w:instrText>PAGE</w:instrText>
    </w:r>
    <w:r w:rsidRPr="00326BE6">
      <w:rPr>
        <w:rFonts w:ascii="Palatino Linotype" w:eastAsia="Arial" w:hAnsi="Palatino Linotype" w:cs="Arial"/>
        <w:b/>
        <w:bCs/>
        <w:color w:val="000000"/>
        <w:sz w:val="22"/>
        <w:szCs w:val="20"/>
      </w:rPr>
      <w:fldChar w:fldCharType="separate"/>
    </w:r>
    <w:r w:rsidR="00992763">
      <w:rPr>
        <w:rFonts w:ascii="Palatino Linotype" w:eastAsia="Arial" w:hAnsi="Palatino Linotype" w:cs="Arial"/>
        <w:b/>
        <w:bCs/>
        <w:noProof/>
        <w:color w:val="000000"/>
        <w:sz w:val="22"/>
        <w:szCs w:val="20"/>
      </w:rPr>
      <w:t>1</w:t>
    </w:r>
    <w:r w:rsidRPr="00326BE6">
      <w:rPr>
        <w:rFonts w:ascii="Palatino Linotype" w:eastAsia="Arial" w:hAnsi="Palatino Linotype" w:cs="Arial"/>
        <w:b/>
        <w:bCs/>
        <w:color w:val="000000"/>
        <w:sz w:val="22"/>
        <w:szCs w:val="20"/>
      </w:rPr>
      <w:fldChar w:fldCharType="end"/>
    </w:r>
    <w:r w:rsidRPr="00326BE6">
      <w:rPr>
        <w:rFonts w:ascii="Palatino Linotype" w:eastAsia="Arial" w:hAnsi="Palatino Linotype" w:cs="Arial"/>
        <w:color w:val="000000"/>
        <w:sz w:val="22"/>
        <w:szCs w:val="20"/>
      </w:rPr>
      <w:t xml:space="preserve"> de </w:t>
    </w:r>
    <w:r w:rsidRPr="00326BE6">
      <w:rPr>
        <w:rFonts w:ascii="Palatino Linotype" w:eastAsia="Arial" w:hAnsi="Palatino Linotype" w:cs="Arial"/>
        <w:b/>
        <w:bCs/>
        <w:color w:val="000000"/>
        <w:sz w:val="22"/>
        <w:szCs w:val="20"/>
      </w:rPr>
      <w:fldChar w:fldCharType="begin"/>
    </w:r>
    <w:r w:rsidRPr="00326BE6">
      <w:rPr>
        <w:rFonts w:ascii="Palatino Linotype" w:eastAsia="Arial" w:hAnsi="Palatino Linotype" w:cs="Arial"/>
        <w:b/>
        <w:bCs/>
        <w:color w:val="000000"/>
        <w:sz w:val="22"/>
        <w:szCs w:val="20"/>
      </w:rPr>
      <w:instrText>NUMPAGES</w:instrText>
    </w:r>
    <w:r w:rsidRPr="00326BE6">
      <w:rPr>
        <w:rFonts w:ascii="Palatino Linotype" w:eastAsia="Arial" w:hAnsi="Palatino Linotype" w:cs="Arial"/>
        <w:b/>
        <w:bCs/>
        <w:color w:val="000000"/>
        <w:sz w:val="22"/>
        <w:szCs w:val="20"/>
      </w:rPr>
      <w:fldChar w:fldCharType="separate"/>
    </w:r>
    <w:r w:rsidR="00992763">
      <w:rPr>
        <w:rFonts w:ascii="Palatino Linotype" w:eastAsia="Arial" w:hAnsi="Palatino Linotype" w:cs="Arial"/>
        <w:b/>
        <w:bCs/>
        <w:noProof/>
        <w:color w:val="000000"/>
        <w:sz w:val="22"/>
        <w:szCs w:val="20"/>
      </w:rPr>
      <w:t>21</w:t>
    </w:r>
    <w:r w:rsidRPr="00326BE6">
      <w:rPr>
        <w:rFonts w:ascii="Palatino Linotype" w:eastAsia="Arial" w:hAnsi="Palatino Linotype" w:cs="Arial"/>
        <w:b/>
        <w:bCs/>
        <w:color w:val="000000"/>
        <w:sz w:val="22"/>
        <w:szCs w:val="20"/>
      </w:rPr>
      <w:fldChar w:fldCharType="end"/>
    </w:r>
  </w:p>
  <w:p w:rsidR="0068359A" w:rsidRDefault="0068359A">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14F" w:rsidRDefault="00C3214F">
      <w:r>
        <w:separator/>
      </w:r>
    </w:p>
  </w:footnote>
  <w:footnote w:type="continuationSeparator" w:id="0">
    <w:p w:rsidR="00C3214F" w:rsidRDefault="00C3214F">
      <w:r>
        <w:continuationSeparator/>
      </w:r>
    </w:p>
  </w:footnote>
  <w:footnote w:id="1">
    <w:p w:rsidR="0068359A" w:rsidRDefault="0068359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68359A" w:rsidRDefault="0068359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68359A" w:rsidRDefault="0068359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68359A" w:rsidRDefault="0068359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w:t>
      </w:r>
      <w:r w:rsidR="00694C48">
        <w:rPr>
          <w:color w:val="000000"/>
          <w:sz w:val="20"/>
          <w:szCs w:val="20"/>
        </w:rPr>
        <w:t>Par</w:t>
      </w:r>
      <w:r>
        <w:rPr>
          <w:color w:val="000000"/>
          <w:sz w:val="20"/>
          <w:szCs w:val="20"/>
        </w:rP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8705" w:type="dxa"/>
      <w:tblInd w:w="2552" w:type="dxa"/>
      <w:tblLayout w:type="fixed"/>
      <w:tblLook w:val="0400" w:firstRow="0" w:lastRow="0" w:firstColumn="0" w:lastColumn="0" w:noHBand="0" w:noVBand="1"/>
    </w:tblPr>
    <w:tblGrid>
      <w:gridCol w:w="2753"/>
      <w:gridCol w:w="5952"/>
    </w:tblGrid>
    <w:tr w:rsidR="0068359A" w:rsidTr="00326BE6">
      <w:tc>
        <w:tcPr>
          <w:tcW w:w="2753" w:type="dxa"/>
          <w:vAlign w:val="center"/>
        </w:tcPr>
        <w:p w:rsidR="0068359A" w:rsidRPr="00E17FD0" w:rsidRDefault="0068359A" w:rsidP="00E17FD0">
          <w:pPr>
            <w:jc w:val="right"/>
            <w:rPr>
              <w:rFonts w:ascii="Palatino Linotype" w:eastAsia="Palatino Linotype" w:hAnsi="Palatino Linotype" w:cs="Palatino Linotype"/>
              <w:b/>
              <w:bCs/>
              <w:color w:val="000000" w:themeColor="text1"/>
            </w:rPr>
          </w:pPr>
          <w:r w:rsidRPr="00E17FD0">
            <w:rPr>
              <w:rFonts w:ascii="Palatino Linotype" w:eastAsia="Palatino Linotype" w:hAnsi="Palatino Linotype" w:cs="Palatino Linotype"/>
              <w:b/>
              <w:bCs/>
              <w:color w:val="000000" w:themeColor="text1"/>
            </w:rPr>
            <w:t>Recurso de Revisión:</w:t>
          </w:r>
        </w:p>
      </w:tc>
      <w:tc>
        <w:tcPr>
          <w:tcW w:w="5952" w:type="dxa"/>
          <w:vAlign w:val="center"/>
        </w:tcPr>
        <w:p w:rsidR="0068359A" w:rsidRPr="00E17FD0" w:rsidRDefault="00CC7270" w:rsidP="00E17FD0">
          <w:pPr>
            <w:ind w:right="-1093"/>
            <w:jc w:val="both"/>
            <w:rPr>
              <w:rFonts w:ascii="Palatino Linotype" w:eastAsia="Palatino Linotype" w:hAnsi="Palatino Linotype" w:cs="Palatino Linotype"/>
              <w:bCs/>
              <w:color w:val="000000" w:themeColor="text1"/>
            </w:rPr>
          </w:pPr>
          <w:r w:rsidRPr="00E17FD0">
            <w:rPr>
              <w:rFonts w:ascii="Palatino Linotype" w:eastAsia="Palatino Linotype" w:hAnsi="Palatino Linotype" w:cs="Palatino Linotype"/>
              <w:bCs/>
              <w:color w:val="000000" w:themeColor="text1"/>
            </w:rPr>
            <w:t>11803</w:t>
          </w:r>
          <w:r w:rsidR="0068359A" w:rsidRPr="00E17FD0">
            <w:rPr>
              <w:rFonts w:ascii="Palatino Linotype" w:eastAsia="Palatino Linotype" w:hAnsi="Palatino Linotype" w:cs="Palatino Linotype"/>
              <w:bCs/>
              <w:color w:val="000000" w:themeColor="text1"/>
            </w:rPr>
            <w:t xml:space="preserve">/INFOEM/IP/RR/2025 </w:t>
          </w:r>
          <w:r w:rsidR="003926FD" w:rsidRPr="00E17FD0">
            <w:rPr>
              <w:rFonts w:ascii="Palatino Linotype" w:eastAsia="Palatino Linotype" w:hAnsi="Palatino Linotype" w:cs="Palatino Linotype"/>
              <w:bCs/>
              <w:color w:val="000000" w:themeColor="text1"/>
            </w:rPr>
            <w:t>y acum</w:t>
          </w:r>
          <w:r w:rsidR="00E17FD0">
            <w:rPr>
              <w:rFonts w:ascii="Palatino Linotype" w:eastAsia="Palatino Linotype" w:hAnsi="Palatino Linotype" w:cs="Palatino Linotype"/>
              <w:bCs/>
              <w:color w:val="000000" w:themeColor="text1"/>
            </w:rPr>
            <w:t>ulado</w:t>
          </w:r>
        </w:p>
      </w:tc>
    </w:tr>
    <w:tr w:rsidR="0068359A" w:rsidTr="00326BE6">
      <w:trPr>
        <w:trHeight w:val="228"/>
      </w:trPr>
      <w:tc>
        <w:tcPr>
          <w:tcW w:w="2753" w:type="dxa"/>
          <w:vAlign w:val="center"/>
        </w:tcPr>
        <w:p w:rsidR="0068359A" w:rsidRPr="00E17FD0" w:rsidRDefault="0068359A" w:rsidP="00E17FD0">
          <w:pPr>
            <w:jc w:val="right"/>
            <w:rPr>
              <w:rFonts w:ascii="Palatino Linotype" w:eastAsia="Palatino Linotype" w:hAnsi="Palatino Linotype" w:cs="Palatino Linotype"/>
              <w:b/>
              <w:bCs/>
              <w:color w:val="000000" w:themeColor="text1"/>
            </w:rPr>
          </w:pPr>
          <w:r w:rsidRPr="00E17FD0">
            <w:rPr>
              <w:rFonts w:ascii="Palatino Linotype" w:eastAsia="Palatino Linotype" w:hAnsi="Palatino Linotype" w:cs="Palatino Linotype"/>
              <w:b/>
              <w:bCs/>
              <w:color w:val="000000" w:themeColor="text1"/>
            </w:rPr>
            <w:t>Sujeto Obligado:</w:t>
          </w:r>
        </w:p>
      </w:tc>
      <w:tc>
        <w:tcPr>
          <w:tcW w:w="5952" w:type="dxa"/>
          <w:shd w:val="clear" w:color="auto" w:fill="auto"/>
          <w:vAlign w:val="center"/>
        </w:tcPr>
        <w:p w:rsidR="0068359A" w:rsidRPr="00E17FD0" w:rsidRDefault="0068359A" w:rsidP="00E17FD0">
          <w:pPr>
            <w:ind w:right="-108"/>
            <w:rPr>
              <w:rFonts w:ascii="Palatino Linotype" w:eastAsia="Palatino Linotype" w:hAnsi="Palatino Linotype" w:cs="Palatino Linotype"/>
              <w:color w:val="000000" w:themeColor="text1"/>
            </w:rPr>
          </w:pPr>
          <w:r w:rsidRPr="00E17FD0">
            <w:rPr>
              <w:rFonts w:ascii="Palatino Linotype" w:eastAsia="Palatino Linotype" w:hAnsi="Palatino Linotype" w:cs="Palatino Linotype"/>
              <w:bCs/>
              <w:color w:val="000000" w:themeColor="text1"/>
            </w:rPr>
            <w:t xml:space="preserve">Secretaría </w:t>
          </w:r>
          <w:r w:rsidR="00CC7270" w:rsidRPr="00E17FD0">
            <w:rPr>
              <w:rFonts w:ascii="Palatino Linotype" w:eastAsia="Palatino Linotype" w:hAnsi="Palatino Linotype" w:cs="Palatino Linotype"/>
              <w:bCs/>
              <w:color w:val="000000" w:themeColor="text1"/>
            </w:rPr>
            <w:t xml:space="preserve">de </w:t>
          </w:r>
          <w:r w:rsidR="003926FD" w:rsidRPr="00E17FD0">
            <w:rPr>
              <w:rFonts w:ascii="Palatino Linotype" w:eastAsia="Palatino Linotype" w:hAnsi="Palatino Linotype" w:cs="Palatino Linotype"/>
              <w:bCs/>
              <w:color w:val="000000" w:themeColor="text1"/>
            </w:rPr>
            <w:t>Seguridad</w:t>
          </w:r>
        </w:p>
      </w:tc>
    </w:tr>
    <w:tr w:rsidR="0068359A" w:rsidTr="00326BE6">
      <w:tc>
        <w:tcPr>
          <w:tcW w:w="2753" w:type="dxa"/>
          <w:vAlign w:val="center"/>
        </w:tcPr>
        <w:p w:rsidR="0068359A" w:rsidRPr="00E17FD0" w:rsidRDefault="0068359A" w:rsidP="00E17FD0">
          <w:pPr>
            <w:jc w:val="right"/>
            <w:rPr>
              <w:rFonts w:ascii="Palatino Linotype" w:eastAsia="Palatino Linotype" w:hAnsi="Palatino Linotype" w:cs="Palatino Linotype"/>
              <w:b/>
              <w:bCs/>
              <w:color w:val="000000" w:themeColor="text1"/>
            </w:rPr>
          </w:pPr>
          <w:r w:rsidRPr="00E17FD0">
            <w:rPr>
              <w:rFonts w:ascii="Palatino Linotype" w:eastAsia="Palatino Linotype" w:hAnsi="Palatino Linotype" w:cs="Palatino Linotype"/>
              <w:b/>
              <w:bCs/>
              <w:color w:val="000000" w:themeColor="text1"/>
            </w:rPr>
            <w:t>Comisionada Ponente:</w:t>
          </w:r>
        </w:p>
      </w:tc>
      <w:tc>
        <w:tcPr>
          <w:tcW w:w="5952" w:type="dxa"/>
          <w:vAlign w:val="center"/>
        </w:tcPr>
        <w:p w:rsidR="0068359A" w:rsidRPr="00E17FD0" w:rsidRDefault="0068359A" w:rsidP="00E17FD0">
          <w:pPr>
            <w:ind w:right="-1093"/>
            <w:jc w:val="both"/>
            <w:rPr>
              <w:rFonts w:ascii="Palatino Linotype" w:eastAsia="Palatino Linotype" w:hAnsi="Palatino Linotype" w:cs="Palatino Linotype"/>
              <w:bCs/>
              <w:color w:val="000000" w:themeColor="text1"/>
            </w:rPr>
          </w:pPr>
          <w:r w:rsidRPr="00E17FD0">
            <w:rPr>
              <w:rFonts w:ascii="Palatino Linotype" w:eastAsia="Palatino Linotype" w:hAnsi="Palatino Linotype" w:cs="Palatino Linotype"/>
              <w:bCs/>
              <w:color w:val="000000" w:themeColor="text1"/>
            </w:rPr>
            <w:t>María del Rosario Mejía Ayala</w:t>
          </w:r>
        </w:p>
      </w:tc>
    </w:tr>
  </w:tbl>
  <w:p w:rsidR="0068359A" w:rsidRDefault="00326BE6">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noProof/>
      </w:rPr>
      <w:drawing>
        <wp:anchor distT="0" distB="0" distL="0" distR="0" simplePos="0" relativeHeight="251658240" behindDoc="1" locked="0" layoutInCell="1" hidden="0" allowOverlap="1">
          <wp:simplePos x="0" y="0"/>
          <wp:positionH relativeFrom="column">
            <wp:posOffset>-1290548</wp:posOffset>
          </wp:positionH>
          <wp:positionV relativeFrom="paragraph">
            <wp:posOffset>-1064775</wp:posOffset>
          </wp:positionV>
          <wp:extent cx="7813085" cy="1017000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r w:rsidR="0068359A">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938" w:type="dxa"/>
      <w:tblInd w:w="2410" w:type="dxa"/>
      <w:tblLayout w:type="fixed"/>
      <w:tblLook w:val="0400" w:firstRow="0" w:lastRow="0" w:firstColumn="0" w:lastColumn="0" w:noHBand="0" w:noVBand="1"/>
    </w:tblPr>
    <w:tblGrid>
      <w:gridCol w:w="2977"/>
      <w:gridCol w:w="4961"/>
    </w:tblGrid>
    <w:tr w:rsidR="0068359A" w:rsidTr="00E93234">
      <w:trPr>
        <w:trHeight w:val="227"/>
      </w:trPr>
      <w:tc>
        <w:tcPr>
          <w:tcW w:w="2977" w:type="dxa"/>
          <w:vAlign w:val="center"/>
        </w:tcPr>
        <w:p w:rsidR="0068359A" w:rsidRPr="00E93234" w:rsidRDefault="0068359A" w:rsidP="00E93234">
          <w:pPr>
            <w:jc w:val="right"/>
            <w:rPr>
              <w:rFonts w:ascii="Palatino Linotype" w:eastAsia="Palatino Linotype" w:hAnsi="Palatino Linotype" w:cs="Palatino Linotype"/>
              <w:b/>
              <w:bCs/>
            </w:rPr>
          </w:pPr>
          <w:r>
            <w:rPr>
              <w:rFonts w:ascii="Calibri" w:eastAsia="Calibri" w:hAnsi="Calibri" w:cs="Calibri"/>
              <w:color w:val="000000"/>
            </w:rPr>
            <w:t xml:space="preserve">  </w:t>
          </w:r>
          <w:r w:rsidR="00326BE6">
            <w:rPr>
              <w:rFonts w:ascii="Calibri" w:eastAsia="Calibri" w:hAnsi="Calibri" w:cs="Calibri"/>
              <w:color w:val="000000"/>
            </w:rPr>
            <w:t xml:space="preserve">     </w:t>
          </w:r>
          <w:r w:rsidRPr="00E93234">
            <w:rPr>
              <w:rFonts w:ascii="Palatino Linotype" w:eastAsia="Palatino Linotype" w:hAnsi="Palatino Linotype" w:cs="Palatino Linotype"/>
              <w:b/>
              <w:bCs/>
            </w:rPr>
            <w:t>Recurso de Revisión:</w:t>
          </w:r>
        </w:p>
      </w:tc>
      <w:tc>
        <w:tcPr>
          <w:tcW w:w="4961" w:type="dxa"/>
          <w:vAlign w:val="center"/>
        </w:tcPr>
        <w:p w:rsidR="0068359A" w:rsidRPr="00E93234" w:rsidRDefault="003926FD" w:rsidP="00E93234">
          <w:pPr>
            <w:pBdr>
              <w:top w:val="nil"/>
              <w:left w:val="nil"/>
              <w:bottom w:val="nil"/>
              <w:right w:val="nil"/>
              <w:between w:val="nil"/>
            </w:pBdr>
            <w:tabs>
              <w:tab w:val="right" w:pos="8838"/>
            </w:tabs>
            <w:ind w:left="-115"/>
            <w:rPr>
              <w:rFonts w:ascii="Palatino Linotype" w:eastAsia="Palatino Linotype" w:hAnsi="Palatino Linotype" w:cs="Palatino Linotype"/>
              <w:bCs/>
              <w:color w:val="000000"/>
              <w:highlight w:val="green"/>
            </w:rPr>
          </w:pPr>
          <w:r w:rsidRPr="00E93234">
            <w:rPr>
              <w:rFonts w:ascii="Palatino Linotype" w:eastAsia="Palatino Linotype" w:hAnsi="Palatino Linotype" w:cs="Palatino Linotype"/>
              <w:bCs/>
              <w:color w:val="000000"/>
            </w:rPr>
            <w:t>11803</w:t>
          </w:r>
          <w:r w:rsidR="0068359A" w:rsidRPr="00E93234">
            <w:rPr>
              <w:rFonts w:ascii="Palatino Linotype" w:eastAsia="Palatino Linotype" w:hAnsi="Palatino Linotype" w:cs="Palatino Linotype"/>
              <w:bCs/>
              <w:color w:val="000000"/>
            </w:rPr>
            <w:t>/INFOEM/IP/RR/2025</w:t>
          </w:r>
          <w:r w:rsidRPr="00E93234">
            <w:rPr>
              <w:rFonts w:ascii="Palatino Linotype" w:eastAsia="Palatino Linotype" w:hAnsi="Palatino Linotype" w:cs="Palatino Linotype"/>
              <w:bCs/>
              <w:color w:val="000000"/>
            </w:rPr>
            <w:t xml:space="preserve"> y </w:t>
          </w:r>
          <w:r w:rsidR="00E93234" w:rsidRPr="00E93234">
            <w:rPr>
              <w:rFonts w:ascii="Palatino Linotype" w:eastAsia="Palatino Linotype" w:hAnsi="Palatino Linotype" w:cs="Palatino Linotype"/>
              <w:bCs/>
              <w:color w:val="000000"/>
            </w:rPr>
            <w:t>acum</w:t>
          </w:r>
          <w:r w:rsidR="00E93234">
            <w:rPr>
              <w:rFonts w:ascii="Palatino Linotype" w:eastAsia="Palatino Linotype" w:hAnsi="Palatino Linotype" w:cs="Palatino Linotype"/>
              <w:bCs/>
              <w:color w:val="000000"/>
            </w:rPr>
            <w:t xml:space="preserve">ulado </w:t>
          </w:r>
        </w:p>
      </w:tc>
    </w:tr>
    <w:tr w:rsidR="0068359A" w:rsidTr="00E93234">
      <w:trPr>
        <w:trHeight w:val="242"/>
      </w:trPr>
      <w:tc>
        <w:tcPr>
          <w:tcW w:w="2977" w:type="dxa"/>
          <w:vAlign w:val="center"/>
        </w:tcPr>
        <w:p w:rsidR="0068359A" w:rsidRPr="00E93234" w:rsidRDefault="0068359A" w:rsidP="00E93234">
          <w:pPr>
            <w:jc w:val="right"/>
            <w:rPr>
              <w:rFonts w:ascii="Palatino Linotype" w:eastAsia="Palatino Linotype" w:hAnsi="Palatino Linotype" w:cs="Palatino Linotype"/>
              <w:b/>
              <w:bCs/>
            </w:rPr>
          </w:pPr>
          <w:r w:rsidRPr="00E93234">
            <w:rPr>
              <w:rFonts w:ascii="Palatino Linotype" w:eastAsia="Palatino Linotype" w:hAnsi="Palatino Linotype" w:cs="Palatino Linotype"/>
              <w:b/>
              <w:bCs/>
            </w:rPr>
            <w:t>Recurrente:</w:t>
          </w:r>
        </w:p>
      </w:tc>
      <w:tc>
        <w:tcPr>
          <w:tcW w:w="4961" w:type="dxa"/>
        </w:tcPr>
        <w:p w:rsidR="0068359A" w:rsidRPr="00E93234" w:rsidRDefault="0068359A" w:rsidP="00E93234">
          <w:pPr>
            <w:pBdr>
              <w:top w:val="nil"/>
              <w:left w:val="nil"/>
              <w:bottom w:val="nil"/>
              <w:right w:val="nil"/>
              <w:between w:val="nil"/>
            </w:pBdr>
            <w:tabs>
              <w:tab w:val="right" w:pos="8838"/>
              <w:tab w:val="left" w:pos="521"/>
            </w:tabs>
            <w:ind w:left="-115"/>
            <w:rPr>
              <w:rFonts w:ascii="Palatino Linotype" w:eastAsia="Palatino Linotype" w:hAnsi="Palatino Linotype" w:cs="Palatino Linotype"/>
              <w:bCs/>
              <w:highlight w:val="green"/>
            </w:rPr>
          </w:pPr>
        </w:p>
      </w:tc>
    </w:tr>
    <w:tr w:rsidR="0068359A" w:rsidTr="00E93234">
      <w:trPr>
        <w:trHeight w:val="342"/>
      </w:trPr>
      <w:tc>
        <w:tcPr>
          <w:tcW w:w="2977" w:type="dxa"/>
          <w:vAlign w:val="center"/>
        </w:tcPr>
        <w:p w:rsidR="00E93234" w:rsidRPr="00E93234" w:rsidRDefault="00E93234" w:rsidP="00E93234">
          <w:pPr>
            <w:jc w:val="right"/>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4961" w:type="dxa"/>
          <w:vAlign w:val="center"/>
        </w:tcPr>
        <w:p w:rsidR="0068359A" w:rsidRPr="00E93234" w:rsidRDefault="0068359A" w:rsidP="00E93234">
          <w:pPr>
            <w:ind w:left="-115"/>
            <w:rPr>
              <w:rFonts w:ascii="Palatino Linotype" w:eastAsia="Palatino Linotype" w:hAnsi="Palatino Linotype" w:cs="Palatino Linotype"/>
              <w:bCs/>
              <w:color w:val="000000"/>
              <w:highlight w:val="green"/>
            </w:rPr>
          </w:pPr>
          <w:r w:rsidRPr="00E93234">
            <w:rPr>
              <w:rFonts w:ascii="Palatino Linotype" w:eastAsia="Palatino Linotype" w:hAnsi="Palatino Linotype" w:cs="Palatino Linotype"/>
              <w:bCs/>
              <w:color w:val="000000"/>
            </w:rPr>
            <w:t xml:space="preserve">Secretaría de </w:t>
          </w:r>
          <w:r w:rsidR="003926FD" w:rsidRPr="00E93234">
            <w:rPr>
              <w:rFonts w:ascii="Palatino Linotype" w:eastAsia="Palatino Linotype" w:hAnsi="Palatino Linotype" w:cs="Palatino Linotype"/>
              <w:bCs/>
              <w:color w:val="000000"/>
            </w:rPr>
            <w:t>Seguridad</w:t>
          </w:r>
        </w:p>
      </w:tc>
    </w:tr>
    <w:tr w:rsidR="0068359A" w:rsidTr="00E93234">
      <w:trPr>
        <w:trHeight w:val="342"/>
      </w:trPr>
      <w:tc>
        <w:tcPr>
          <w:tcW w:w="2977" w:type="dxa"/>
          <w:vAlign w:val="center"/>
        </w:tcPr>
        <w:p w:rsidR="0068359A" w:rsidRPr="00E93234" w:rsidRDefault="0068359A" w:rsidP="00E93234">
          <w:pPr>
            <w:jc w:val="right"/>
            <w:rPr>
              <w:rFonts w:ascii="Palatino Linotype" w:eastAsia="Palatino Linotype" w:hAnsi="Palatino Linotype" w:cs="Palatino Linotype"/>
              <w:b/>
              <w:bCs/>
            </w:rPr>
          </w:pPr>
          <w:r w:rsidRPr="00E93234">
            <w:rPr>
              <w:rFonts w:ascii="Palatino Linotype" w:eastAsia="Palatino Linotype" w:hAnsi="Palatino Linotype" w:cs="Palatino Linotype"/>
              <w:b/>
              <w:bCs/>
            </w:rPr>
            <w:t>Comisionada Ponente:</w:t>
          </w:r>
        </w:p>
      </w:tc>
      <w:tc>
        <w:tcPr>
          <w:tcW w:w="4961" w:type="dxa"/>
          <w:vAlign w:val="center"/>
        </w:tcPr>
        <w:p w:rsidR="0068359A" w:rsidRPr="00E93234" w:rsidRDefault="0068359A" w:rsidP="00E93234">
          <w:pPr>
            <w:pBdr>
              <w:top w:val="nil"/>
              <w:left w:val="nil"/>
              <w:bottom w:val="nil"/>
              <w:right w:val="nil"/>
              <w:between w:val="nil"/>
            </w:pBdr>
            <w:tabs>
              <w:tab w:val="right" w:pos="8838"/>
            </w:tabs>
            <w:ind w:left="-115"/>
            <w:rPr>
              <w:rFonts w:ascii="Palatino Linotype" w:eastAsia="Palatino Linotype" w:hAnsi="Palatino Linotype" w:cs="Palatino Linotype"/>
              <w:bCs/>
              <w:color w:val="000000"/>
            </w:rPr>
          </w:pPr>
          <w:r w:rsidRPr="00E93234">
            <w:rPr>
              <w:rFonts w:ascii="Palatino Linotype" w:eastAsia="Palatino Linotype" w:hAnsi="Palatino Linotype" w:cs="Palatino Linotype"/>
              <w:bCs/>
              <w:color w:val="000000"/>
            </w:rPr>
            <w:t>María del Rosario Mejía Ayala</w:t>
          </w:r>
        </w:p>
      </w:tc>
    </w:tr>
  </w:tbl>
  <w:p w:rsidR="0068359A" w:rsidRDefault="00326BE6">
    <w:pPr>
      <w:pBdr>
        <w:top w:val="nil"/>
        <w:left w:val="nil"/>
        <w:bottom w:val="nil"/>
        <w:right w:val="nil"/>
        <w:between w:val="nil"/>
      </w:pBdr>
      <w:tabs>
        <w:tab w:val="center" w:pos="4252"/>
        <w:tab w:val="right" w:pos="8504"/>
      </w:tabs>
      <w:rPr>
        <w:rFonts w:ascii="Calibri" w:eastAsia="Calibri" w:hAnsi="Calibri" w:cs="Calibri"/>
        <w:color w:val="000000"/>
      </w:rPr>
    </w:pPr>
    <w:r w:rsidRPr="00E93234">
      <w:rPr>
        <w:noProof/>
        <w:color w:val="000000" w:themeColor="text1"/>
      </w:rPr>
      <w:drawing>
        <wp:anchor distT="0" distB="0" distL="0" distR="0" simplePos="0" relativeHeight="251659264" behindDoc="1" locked="0" layoutInCell="1" hidden="0" allowOverlap="1">
          <wp:simplePos x="0" y="0"/>
          <wp:positionH relativeFrom="margin">
            <wp:align>center</wp:align>
          </wp:positionH>
          <wp:positionV relativeFrom="paragraph">
            <wp:posOffset>-1299797</wp:posOffset>
          </wp:positionV>
          <wp:extent cx="7813085" cy="10170000"/>
          <wp:effectExtent l="0" t="0" r="0" b="3175"/>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D2F90"/>
    <w:multiLevelType w:val="multilevel"/>
    <w:tmpl w:val="18F6F170"/>
    <w:lvl w:ilvl="0">
      <w:start w:val="5"/>
      <w:numFmt w:val="decimal"/>
      <w:lvlText w:val="%1."/>
      <w:lvlJc w:val="left"/>
      <w:pPr>
        <w:ind w:left="2204" w:hanging="360"/>
      </w:pPr>
      <w:rPr>
        <w:rFonts w:ascii="Palatino Linotype" w:eastAsia="Palatino Linotype" w:hAnsi="Palatino Linotype" w:cs="Palatino Linotype" w:hint="default"/>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0CA5A87"/>
    <w:multiLevelType w:val="multilevel"/>
    <w:tmpl w:val="6592010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11E830B6"/>
    <w:multiLevelType w:val="multilevel"/>
    <w:tmpl w:val="EFD0BE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B63AEB"/>
    <w:multiLevelType w:val="multilevel"/>
    <w:tmpl w:val="EA94D88E"/>
    <w:lvl w:ilvl="0">
      <w:start w:val="13"/>
      <w:numFmt w:val="decimal"/>
      <w:lvlText w:val="%1."/>
      <w:lvlJc w:val="left"/>
      <w:pPr>
        <w:ind w:left="360" w:hanging="360"/>
      </w:pPr>
      <w:rPr>
        <w:rFonts w:ascii="Palatino Linotype" w:eastAsia="Palatino Linotype" w:hAnsi="Palatino Linotype" w:cs="Palatino Linotype" w:hint="default"/>
        <w:b/>
        <w:bCs/>
        <w:i w:val="0"/>
        <w:iCs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A966EAD"/>
    <w:multiLevelType w:val="multilevel"/>
    <w:tmpl w:val="77903AF2"/>
    <w:lvl w:ilvl="0">
      <w:start w:val="33"/>
      <w:numFmt w:val="decimal"/>
      <w:lvlText w:val="%1."/>
      <w:lvlJc w:val="left"/>
      <w:pPr>
        <w:ind w:left="928" w:hanging="360"/>
      </w:pPr>
      <w:rPr>
        <w:rFonts w:ascii="Palatino Linotype" w:hAnsi="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BB452FB"/>
    <w:multiLevelType w:val="multilevel"/>
    <w:tmpl w:val="D8247E9A"/>
    <w:lvl w:ilvl="0">
      <w:start w:val="17"/>
      <w:numFmt w:val="decimal"/>
      <w:lvlText w:val="%1."/>
      <w:lvlJc w:val="left"/>
      <w:pPr>
        <w:ind w:left="360" w:hanging="360"/>
      </w:pPr>
      <w:rPr>
        <w:rFonts w:ascii="Palatino Linotype" w:eastAsia="Palatino Linotype" w:hAnsi="Palatino Linotype" w:cs="Palatino Linotype" w:hint="default"/>
        <w:b/>
        <w:bCs/>
        <w:i w:val="0"/>
        <w:iCs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D74097B"/>
    <w:multiLevelType w:val="multilevel"/>
    <w:tmpl w:val="6118354C"/>
    <w:lvl w:ilvl="0">
      <w:start w:val="12"/>
      <w:numFmt w:val="decimal"/>
      <w:lvlText w:val="%1."/>
      <w:lvlJc w:val="left"/>
      <w:pPr>
        <w:ind w:left="0" w:firstLine="0"/>
      </w:pPr>
      <w:rPr>
        <w:rFonts w:ascii="Palatino Linotype" w:eastAsia="Palatino Linotype" w:hAnsi="Palatino Linotype" w:cs="Palatino Linotype" w:hint="default"/>
        <w:b/>
        <w:i w:val="0"/>
        <w:sz w:val="24"/>
        <w:szCs w:val="24"/>
      </w:rPr>
    </w:lvl>
    <w:lvl w:ilvl="1">
      <w:start w:val="1"/>
      <w:numFmt w:val="lowerLetter"/>
      <w:lvlText w:val="%2)"/>
      <w:lvlJc w:val="left"/>
      <w:pPr>
        <w:ind w:left="1440" w:hanging="360"/>
      </w:pPr>
      <w:rPr>
        <w:rFonts w:hint="default"/>
        <w:b/>
        <w:i w:val="0"/>
      </w:rPr>
    </w:lvl>
    <w:lvl w:ilvl="2">
      <w:start w:val="1"/>
      <w:numFmt w:val="bullet"/>
      <w:lvlText w:val="⮚"/>
      <w:lvlJc w:val="left"/>
      <w:pPr>
        <w:ind w:left="2340" w:hanging="360"/>
      </w:pPr>
      <w:rPr>
        <w:rFonts w:ascii="Noto Sans Symbols" w:eastAsia="Noto Sans Symbols" w:hAnsi="Noto Sans Symbols" w:cs="Noto Sans Symbols" w:hint="default"/>
        <w:strike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FC1E72"/>
    <w:multiLevelType w:val="hybridMultilevel"/>
    <w:tmpl w:val="719ABB9C"/>
    <w:lvl w:ilvl="0" w:tplc="643A8860">
      <w:start w:val="6"/>
      <w:numFmt w:val="decimal"/>
      <w:lvlText w:val="%1."/>
      <w:lvlJc w:val="left"/>
      <w:pPr>
        <w:ind w:left="928" w:hanging="360"/>
      </w:pPr>
      <w:rPr>
        <w:rFonts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8EB363A"/>
    <w:multiLevelType w:val="multilevel"/>
    <w:tmpl w:val="110AF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F757CDE"/>
    <w:multiLevelType w:val="multilevel"/>
    <w:tmpl w:val="122C91B6"/>
    <w:lvl w:ilvl="0">
      <w:start w:val="16"/>
      <w:numFmt w:val="decimal"/>
      <w:lvlText w:val="%1."/>
      <w:lvlJc w:val="left"/>
      <w:pPr>
        <w:ind w:left="1495" w:hanging="360"/>
      </w:pPr>
      <w:rPr>
        <w:rFonts w:ascii="Palatino Linotype" w:eastAsia="Palatino Linotype" w:hAnsi="Palatino Linotype" w:cs="Palatino Linotype" w:hint="default"/>
        <w:b/>
        <w:i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60839D1"/>
    <w:multiLevelType w:val="hybridMultilevel"/>
    <w:tmpl w:val="7C262A1E"/>
    <w:lvl w:ilvl="0" w:tplc="C302A056">
      <w:start w:val="1"/>
      <w:numFmt w:val="decimal"/>
      <w:lvlText w:val="%1."/>
      <w:lvlJc w:val="left"/>
      <w:pPr>
        <w:ind w:left="928"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8C47AE"/>
    <w:multiLevelType w:val="multilevel"/>
    <w:tmpl w:val="4C884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7CC4D8D"/>
    <w:multiLevelType w:val="multilevel"/>
    <w:tmpl w:val="BCC2D742"/>
    <w:lvl w:ilvl="0">
      <w:start w:val="14"/>
      <w:numFmt w:val="decimal"/>
      <w:lvlText w:val="%1."/>
      <w:lvlJc w:val="left"/>
      <w:pPr>
        <w:ind w:left="1495" w:hanging="360"/>
      </w:pPr>
      <w:rPr>
        <w:rFonts w:ascii="Palatino Linotype" w:eastAsia="Palatino Linotype" w:hAnsi="Palatino Linotype" w:cs="Palatino Linotype" w:hint="default"/>
        <w:b/>
        <w:i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967582D"/>
    <w:multiLevelType w:val="multilevel"/>
    <w:tmpl w:val="E78A232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6B5A18C9"/>
    <w:multiLevelType w:val="multilevel"/>
    <w:tmpl w:val="1B74935C"/>
    <w:lvl w:ilvl="0">
      <w:start w:val="11"/>
      <w:numFmt w:val="decimal"/>
      <w:lvlText w:val="%1."/>
      <w:lvlJc w:val="left"/>
      <w:pPr>
        <w:ind w:left="360" w:hanging="360"/>
      </w:pPr>
      <w:rPr>
        <w:rFonts w:ascii="Palatino Linotype" w:eastAsia="Palatino Linotype" w:hAnsi="Palatino Linotype" w:cs="Palatino Linotype" w:hint="default"/>
        <w:b/>
        <w:bCs/>
        <w:i w:val="0"/>
        <w:iCs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E616099"/>
    <w:multiLevelType w:val="hybridMultilevel"/>
    <w:tmpl w:val="CC68668A"/>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7" w15:restartNumberingAfterBreak="0">
    <w:nsid w:val="6F8A5C7A"/>
    <w:multiLevelType w:val="multilevel"/>
    <w:tmpl w:val="FC12CBE6"/>
    <w:lvl w:ilvl="0">
      <w:start w:val="28"/>
      <w:numFmt w:val="decimal"/>
      <w:lvlText w:val="%1."/>
      <w:lvlJc w:val="left"/>
      <w:pPr>
        <w:ind w:left="1495" w:hanging="360"/>
      </w:pPr>
      <w:rPr>
        <w:rFonts w:ascii="Palatino Linotype" w:eastAsia="Palatino Linotype" w:hAnsi="Palatino Linotype" w:cs="Palatino Linotype" w:hint="default"/>
        <w:b/>
        <w:i w:val="0"/>
        <w:strike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38168AF"/>
    <w:multiLevelType w:val="multilevel"/>
    <w:tmpl w:val="8774E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9D82474"/>
    <w:multiLevelType w:val="multilevel"/>
    <w:tmpl w:val="5D805AF4"/>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BAF3DB4"/>
    <w:multiLevelType w:val="hybridMultilevel"/>
    <w:tmpl w:val="D08E6F50"/>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21" w15:restartNumberingAfterBreak="0">
    <w:nsid w:val="7C435A25"/>
    <w:multiLevelType w:val="multilevel"/>
    <w:tmpl w:val="26CE1E74"/>
    <w:lvl w:ilvl="0">
      <w:start w:val="8"/>
      <w:numFmt w:val="decimal"/>
      <w:lvlText w:val="%1."/>
      <w:lvlJc w:val="left"/>
      <w:pPr>
        <w:ind w:left="1495" w:hanging="360"/>
      </w:pPr>
      <w:rPr>
        <w:rFonts w:ascii="Palatino Linotype" w:eastAsia="Palatino Linotype" w:hAnsi="Palatino Linotype" w:cs="Palatino Linotype" w:hint="default"/>
        <w:b/>
        <w:i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CF75311"/>
    <w:multiLevelType w:val="multilevel"/>
    <w:tmpl w:val="ED62700E"/>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23" w15:restartNumberingAfterBreak="0">
    <w:nsid w:val="7E7A64F3"/>
    <w:multiLevelType w:val="multilevel"/>
    <w:tmpl w:val="C2E45186"/>
    <w:lvl w:ilvl="0">
      <w:start w:val="29"/>
      <w:numFmt w:val="decimal"/>
      <w:lvlText w:val="%1."/>
      <w:lvlJc w:val="left"/>
      <w:pPr>
        <w:ind w:left="360" w:hanging="360"/>
      </w:pPr>
      <w:rPr>
        <w:rFonts w:ascii="Palatino Linotype" w:eastAsia="Palatino Linotype" w:hAnsi="Palatino Linotype" w:cs="Palatino Linotype" w:hint="default"/>
        <w:b/>
        <w:bCs/>
        <w:i w:val="0"/>
        <w:iCs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
  </w:num>
  <w:num w:numId="2">
    <w:abstractNumId w:val="18"/>
  </w:num>
  <w:num w:numId="3">
    <w:abstractNumId w:val="9"/>
  </w:num>
  <w:num w:numId="4">
    <w:abstractNumId w:val="12"/>
  </w:num>
  <w:num w:numId="5">
    <w:abstractNumId w:val="15"/>
  </w:num>
  <w:num w:numId="6">
    <w:abstractNumId w:val="22"/>
  </w:num>
  <w:num w:numId="7">
    <w:abstractNumId w:val="2"/>
  </w:num>
  <w:num w:numId="8">
    <w:abstractNumId w:val="14"/>
  </w:num>
  <w:num w:numId="9">
    <w:abstractNumId w:val="19"/>
  </w:num>
  <w:num w:numId="10">
    <w:abstractNumId w:val="4"/>
  </w:num>
  <w:num w:numId="11">
    <w:abstractNumId w:val="16"/>
  </w:num>
  <w:num w:numId="12">
    <w:abstractNumId w:val="11"/>
  </w:num>
  <w:num w:numId="13">
    <w:abstractNumId w:val="20"/>
  </w:num>
  <w:num w:numId="14">
    <w:abstractNumId w:val="0"/>
  </w:num>
  <w:num w:numId="15">
    <w:abstractNumId w:val="21"/>
  </w:num>
  <w:num w:numId="16">
    <w:abstractNumId w:val="8"/>
  </w:num>
  <w:num w:numId="17">
    <w:abstractNumId w:val="6"/>
  </w:num>
  <w:num w:numId="18">
    <w:abstractNumId w:val="10"/>
  </w:num>
  <w:num w:numId="19">
    <w:abstractNumId w:val="13"/>
  </w:num>
  <w:num w:numId="20">
    <w:abstractNumId w:val="17"/>
  </w:num>
  <w:num w:numId="21">
    <w:abstractNumId w:val="7"/>
  </w:num>
  <w:num w:numId="22">
    <w:abstractNumId w:val="23"/>
  </w:num>
  <w:num w:numId="23">
    <w:abstractNumId w:val="3"/>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853"/>
    <w:rsid w:val="0000747C"/>
    <w:rsid w:val="000E703D"/>
    <w:rsid w:val="00112788"/>
    <w:rsid w:val="001F49AB"/>
    <w:rsid w:val="00206558"/>
    <w:rsid w:val="00313853"/>
    <w:rsid w:val="00326BE6"/>
    <w:rsid w:val="003926FD"/>
    <w:rsid w:val="004660B3"/>
    <w:rsid w:val="005279E2"/>
    <w:rsid w:val="00531E59"/>
    <w:rsid w:val="00610211"/>
    <w:rsid w:val="006165EB"/>
    <w:rsid w:val="00674FE3"/>
    <w:rsid w:val="0068359A"/>
    <w:rsid w:val="00694C48"/>
    <w:rsid w:val="006C0ACE"/>
    <w:rsid w:val="006C364F"/>
    <w:rsid w:val="006E339C"/>
    <w:rsid w:val="00992763"/>
    <w:rsid w:val="009E1445"/>
    <w:rsid w:val="009F1544"/>
    <w:rsid w:val="00A46749"/>
    <w:rsid w:val="00A55A86"/>
    <w:rsid w:val="00AB1E3E"/>
    <w:rsid w:val="00AE0363"/>
    <w:rsid w:val="00AE6264"/>
    <w:rsid w:val="00C03E9F"/>
    <w:rsid w:val="00C3214F"/>
    <w:rsid w:val="00C54E0E"/>
    <w:rsid w:val="00CB4B18"/>
    <w:rsid w:val="00CC7270"/>
    <w:rsid w:val="00D22F84"/>
    <w:rsid w:val="00E17FD0"/>
    <w:rsid w:val="00E36B57"/>
    <w:rsid w:val="00E93234"/>
    <w:rsid w:val="00F424EB"/>
    <w:rsid w:val="00F679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6C9EE8-5D90-44F1-8CDB-521071FBE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BE0BA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BE0BA7"/>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BE0BA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1"/>
    <w:qFormat/>
    <w:rsid w:val="00BE0BA7"/>
    <w:rPr>
      <w:rFonts w:ascii="Times New Roman" w:eastAsia="Times New Roman" w:hAnsi="Times New Roman" w:cs="Times New Roman"/>
      <w:sz w:val="24"/>
      <w:szCs w:val="24"/>
      <w:lang w:eastAsia="es-MX"/>
    </w:rPr>
  </w:style>
  <w:style w:type="table" w:styleId="Tabladecuadrcula4">
    <w:name w:val="Grid Table 4"/>
    <w:basedOn w:val="Tablanormal"/>
    <w:uiPriority w:val="49"/>
    <w:rsid w:val="00BE0BA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BE0BA7"/>
    <w:pPr>
      <w:tabs>
        <w:tab w:val="center" w:pos="4419"/>
        <w:tab w:val="right" w:pos="8838"/>
      </w:tabs>
    </w:pPr>
  </w:style>
  <w:style w:type="character" w:customStyle="1" w:styleId="EncabezadoCar">
    <w:name w:val="Encabezado Car"/>
    <w:basedOn w:val="Fuentedeprrafopredeter"/>
    <w:link w:val="Encabezado"/>
    <w:uiPriority w:val="99"/>
    <w:rsid w:val="00BE0BA7"/>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BE0BA7"/>
    <w:pPr>
      <w:tabs>
        <w:tab w:val="center" w:pos="4419"/>
        <w:tab w:val="right" w:pos="8838"/>
      </w:tabs>
    </w:pPr>
  </w:style>
  <w:style w:type="character" w:customStyle="1" w:styleId="PiedepginaCar">
    <w:name w:val="Pie de página Car"/>
    <w:basedOn w:val="Fuentedeprrafopredeter"/>
    <w:link w:val="Piedepgina"/>
    <w:uiPriority w:val="99"/>
    <w:rsid w:val="00BE0BA7"/>
    <w:rPr>
      <w:rFonts w:ascii="Times New Roman" w:eastAsia="Times New Roman" w:hAnsi="Times New Roman" w:cs="Times New Roman"/>
      <w:sz w:val="24"/>
      <w:szCs w:val="24"/>
      <w:lang w:eastAsia="es-MX"/>
    </w:rPr>
  </w:style>
  <w:style w:type="paragraph" w:styleId="Listaconvietas">
    <w:name w:val="List Bullet"/>
    <w:basedOn w:val="Normal"/>
    <w:uiPriority w:val="99"/>
    <w:unhideWhenUsed/>
    <w:rsid w:val="009E7B61"/>
    <w:pPr>
      <w:numPr>
        <w:numId w:val="9"/>
      </w:numPr>
      <w:contextualSpacing/>
    </w:pPr>
    <w:rPr>
      <w:lang w:val="es-ES"/>
    </w:rPr>
  </w:style>
  <w:style w:type="paragraph" w:styleId="Sinespaciado">
    <w:name w:val="No Spacing"/>
    <w:aliases w:val="Francesa,INAI"/>
    <w:link w:val="SinespaciadoCar"/>
    <w:uiPriority w:val="1"/>
    <w:qFormat/>
    <w:rsid w:val="00436063"/>
  </w:style>
  <w:style w:type="character" w:customStyle="1" w:styleId="SinespaciadoCar">
    <w:name w:val="Sin espaciado Car"/>
    <w:aliases w:val="Francesa Car,INAI Car"/>
    <w:link w:val="Sinespaciado"/>
    <w:uiPriority w:val="1"/>
    <w:locked/>
    <w:rsid w:val="00436063"/>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styleId="Tabladecuadrcula1clara-nfasis1">
    <w:name w:val="Grid Table 1 Light Accent 1"/>
    <w:basedOn w:val="Tablanormal"/>
    <w:uiPriority w:val="46"/>
    <w:rsid w:val="003926FD"/>
    <w:rPr>
      <w:sz w:val="20"/>
      <w:szCs w:val="20"/>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66Ej6oSX1LKCgnFKonPVTwwLhA==">CgMxLjAyCGguZ2pkZ3hzMgloLjFmb2I5dGUyCWguM3pueXNoNzIJaC4yZXQ5MnAwMghoLnR5amN3dDIJaC4zZHk2dmttMgloLjF0M2g1c2YyCWguNGQzNG9nODIJaC4yczhleW8xMgloLjE3ZHA4dnUyCWguMjZpbjFyZzIJaC4xa3N2NHV2MghoLmxueGJ6OTIJaC4yanhzeHFoOAByITE1aEZrVFJjNjhscG9OX2tFUmVTalBZc1NPWEdGeUZxTQ==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21</Pages>
  <Words>4771</Words>
  <Characters>26246</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30956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15</cp:revision>
  <cp:lastPrinted>2025-12-05T16:12:00Z</cp:lastPrinted>
  <dcterms:created xsi:type="dcterms:W3CDTF">2025-12-01T20:11:00Z</dcterms:created>
  <dcterms:modified xsi:type="dcterms:W3CDTF">2026-01-22T19:52:00Z</dcterms:modified>
</cp:coreProperties>
</file>